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337502" w:rsidTr="00361D0E">
        <w:tblPrEx>
          <w:tblCellMar>
            <w:top w:w="0" w:type="dxa"/>
            <w:bottom w:w="0" w:type="dxa"/>
          </w:tblCellMar>
        </w:tblPrEx>
        <w:tc>
          <w:tcPr>
            <w:tcW w:w="1559" w:type="dxa"/>
            <w:tcBorders>
              <w:bottom w:val="single" w:sz="8" w:space="0" w:color="auto"/>
            </w:tcBorders>
          </w:tcPr>
          <w:p w:rsidR="00337502" w:rsidRDefault="00337502" w:rsidP="00361D0E">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337502" w:rsidRDefault="00337502" w:rsidP="00361D0E">
            <w:pPr>
              <w:tabs>
                <w:tab w:val="right" w:pos="3195"/>
              </w:tabs>
              <w:ind w:hanging="1"/>
            </w:pPr>
          </w:p>
        </w:tc>
        <w:tc>
          <w:tcPr>
            <w:tcW w:w="3402" w:type="dxa"/>
            <w:tcBorders>
              <w:bottom w:val="single" w:sz="8" w:space="0" w:color="auto"/>
            </w:tcBorders>
          </w:tcPr>
          <w:p w:rsidR="00337502" w:rsidRDefault="00337502" w:rsidP="00361D0E">
            <w:pPr>
              <w:spacing w:after="120"/>
              <w:ind w:left="1134"/>
              <w:rPr>
                <w:b/>
                <w:bCs/>
                <w:sz w:val="72"/>
              </w:rPr>
            </w:pPr>
            <w:r>
              <w:rPr>
                <w:rFonts w:ascii="Arial" w:hAnsi="Arial"/>
                <w:b/>
                <w:bCs/>
                <w:sz w:val="72"/>
              </w:rPr>
              <w:t>CRC</w:t>
            </w:r>
          </w:p>
        </w:tc>
      </w:tr>
      <w:tr w:rsidR="00337502" w:rsidTr="00361D0E">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337502" w:rsidRDefault="00337502" w:rsidP="00361D0E">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53899" r:id="rId8"/>
              </w:object>
            </w:r>
          </w:p>
        </w:tc>
        <w:tc>
          <w:tcPr>
            <w:tcW w:w="4534" w:type="dxa"/>
            <w:tcBorders>
              <w:top w:val="single" w:sz="8" w:space="0" w:color="auto"/>
              <w:bottom w:val="single" w:sz="36" w:space="0" w:color="auto"/>
            </w:tcBorders>
            <w:tcMar>
              <w:top w:w="119" w:type="dxa"/>
            </w:tcMar>
          </w:tcPr>
          <w:p w:rsidR="00337502" w:rsidRDefault="00337502" w:rsidP="00361D0E">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337502" w:rsidRDefault="00337502" w:rsidP="00361D0E">
            <w:pPr>
              <w:spacing w:before="120" w:after="240"/>
            </w:pPr>
            <w:proofErr w:type="spellStart"/>
            <w:r>
              <w:t>Distr</w:t>
            </w:r>
            <w:proofErr w:type="spellEnd"/>
            <w:r>
              <w:t>.</w:t>
            </w:r>
            <w:bookmarkStart w:id="0" w:name="a1"/>
            <w:r>
              <w:br/>
              <w:t>GÉNÉRALE</w:t>
            </w:r>
            <w:bookmarkEnd w:id="0"/>
          </w:p>
          <w:p w:rsidR="00337502" w:rsidRDefault="00337502" w:rsidP="00361D0E">
            <w:pPr>
              <w:spacing w:after="240"/>
            </w:pPr>
            <w:bookmarkStart w:id="1" w:name="a2"/>
            <w:r>
              <w:t>CRC/C/</w:t>
            </w:r>
            <w:bookmarkStart w:id="2" w:name="a3"/>
            <w:bookmarkEnd w:id="1"/>
            <w:r w:rsidR="002F5193">
              <w:t>NER/2</w:t>
            </w:r>
            <w:r>
              <w:br/>
            </w:r>
            <w:bookmarkEnd w:id="2"/>
            <w:r w:rsidR="002F5193">
              <w:t xml:space="preserve">20 novembre </w:t>
            </w:r>
            <w:r>
              <w:t>2008</w:t>
            </w:r>
          </w:p>
          <w:p w:rsidR="00337502" w:rsidRDefault="00337502" w:rsidP="00361D0E">
            <w:pPr>
              <w:spacing w:after="120"/>
            </w:pPr>
            <w:r>
              <w:t xml:space="preserve">Original: </w:t>
            </w:r>
            <w:r w:rsidR="002F5193">
              <w:t>FRANÇAIS</w:t>
            </w:r>
          </w:p>
        </w:tc>
      </w:tr>
    </w:tbl>
    <w:p w:rsidR="00DE1784" w:rsidRPr="004815D8" w:rsidRDefault="00DE1784" w:rsidP="00DE1784">
      <w:pPr>
        <w:spacing w:before="600" w:after="240"/>
        <w:jc w:val="center"/>
        <w:rPr>
          <w:b/>
        </w:rPr>
      </w:pPr>
      <w:bookmarkStart w:id="3" w:name="_Toc57782049"/>
      <w:bookmarkStart w:id="4" w:name="_Toc190657327"/>
      <w:bookmarkStart w:id="5" w:name="_Toc190746760"/>
      <w:bookmarkStart w:id="6" w:name="_Toc190747213"/>
      <w:bookmarkStart w:id="7" w:name="_Toc213824062"/>
      <w:r w:rsidRPr="004815D8">
        <w:rPr>
          <w:b/>
        </w:rPr>
        <w:t>COMITÉ DES DROITS DE L’ENFANT</w:t>
      </w:r>
      <w:bookmarkEnd w:id="3"/>
      <w:bookmarkEnd w:id="4"/>
      <w:bookmarkEnd w:id="5"/>
      <w:bookmarkEnd w:id="6"/>
      <w:bookmarkEnd w:id="7"/>
    </w:p>
    <w:p w:rsidR="00DE1784" w:rsidRDefault="00DE1784" w:rsidP="00DE1784">
      <w:pPr>
        <w:tabs>
          <w:tab w:val="left" w:pos="6379"/>
        </w:tabs>
        <w:spacing w:after="240"/>
        <w:jc w:val="center"/>
        <w:rPr>
          <w:szCs w:val="23"/>
        </w:rPr>
      </w:pPr>
      <w:r w:rsidRPr="00B941EA">
        <w:rPr>
          <w:szCs w:val="23"/>
        </w:rPr>
        <w:t xml:space="preserve">EXAMEN DES RAPPORTS PRÉSENTÉS PAR LES ÉTATS PARTIES </w:t>
      </w:r>
      <w:r w:rsidRPr="00B941EA">
        <w:rPr>
          <w:szCs w:val="23"/>
        </w:rPr>
        <w:br/>
        <w:t>EN APPLICATION DE L</w:t>
      </w:r>
      <w:r>
        <w:rPr>
          <w:szCs w:val="23"/>
        </w:rPr>
        <w:t>’</w:t>
      </w:r>
      <w:r w:rsidRPr="00B941EA">
        <w:rPr>
          <w:szCs w:val="23"/>
        </w:rPr>
        <w:t>ARTICLE 44 DE LA CONVENTION</w:t>
      </w:r>
    </w:p>
    <w:p w:rsidR="00DE1784" w:rsidRPr="00627D8B" w:rsidRDefault="00DE1784" w:rsidP="00DE1784">
      <w:pPr>
        <w:spacing w:after="240"/>
        <w:jc w:val="center"/>
        <w:rPr>
          <w:b/>
        </w:rPr>
      </w:pPr>
      <w:bookmarkStart w:id="8" w:name="_Toc57782050"/>
      <w:bookmarkStart w:id="9" w:name="_Toc190657328"/>
      <w:bookmarkStart w:id="10" w:name="_Toc190746761"/>
      <w:bookmarkStart w:id="11" w:name="_Toc190747214"/>
      <w:bookmarkStart w:id="12" w:name="_Toc213824063"/>
      <w:r w:rsidRPr="00627D8B">
        <w:rPr>
          <w:b/>
        </w:rPr>
        <w:t xml:space="preserve">Deuxième rapport périodique des États parties qui devait être soumis en </w:t>
      </w:r>
      <w:bookmarkEnd w:id="8"/>
      <w:bookmarkEnd w:id="9"/>
      <w:bookmarkEnd w:id="10"/>
      <w:bookmarkEnd w:id="11"/>
      <w:r w:rsidRPr="00627D8B">
        <w:rPr>
          <w:b/>
        </w:rPr>
        <w:t>1997</w:t>
      </w:r>
      <w:bookmarkEnd w:id="12"/>
    </w:p>
    <w:p w:rsidR="00DE1784" w:rsidRDefault="00DE1784" w:rsidP="00DE1784">
      <w:pPr>
        <w:spacing w:after="600"/>
        <w:jc w:val="center"/>
        <w:rPr>
          <w:b/>
          <w:bCs/>
        </w:rPr>
      </w:pPr>
      <w:r w:rsidRPr="00C97965">
        <w:rPr>
          <w:b/>
          <w:bCs/>
        </w:rPr>
        <w:t>NIGER</w:t>
      </w:r>
    </w:p>
    <w:p w:rsidR="00DE1784" w:rsidRDefault="00DE1784" w:rsidP="00DE1784">
      <w:pPr>
        <w:jc w:val="right"/>
      </w:pPr>
      <w:r w:rsidRPr="009F4555">
        <w:t>[</w:t>
      </w:r>
      <w:r>
        <w:t>19</w:t>
      </w:r>
      <w:r w:rsidRPr="009F4555">
        <w:t xml:space="preserve"> </w:t>
      </w:r>
      <w:r>
        <w:t xml:space="preserve">novembre </w:t>
      </w:r>
      <w:r w:rsidRPr="009F4555">
        <w:t>200</w:t>
      </w:r>
      <w:r>
        <w:t>7</w:t>
      </w:r>
      <w:r w:rsidRPr="009F4555">
        <w:t>]</w:t>
      </w:r>
    </w:p>
    <w:p w:rsidR="00DE1784" w:rsidRDefault="00DE1784" w:rsidP="00705C86">
      <w:pPr>
        <w:spacing w:after="200"/>
        <w:jc w:val="center"/>
        <w:rPr>
          <w:b/>
          <w:bCs/>
        </w:rPr>
      </w:pPr>
      <w:r w:rsidRPr="004815D8">
        <w:br w:type="page"/>
      </w:r>
      <w:r>
        <w:rPr>
          <w:b/>
          <w:bCs/>
        </w:rPr>
        <w:t>TABLE DES MATIÈRES</w:t>
      </w:r>
    </w:p>
    <w:p w:rsidR="00DE1784" w:rsidRDefault="00DE1784" w:rsidP="00705C86">
      <w:pPr>
        <w:tabs>
          <w:tab w:val="center" w:pos="8051"/>
          <w:tab w:val="right" w:pos="9356"/>
        </w:tabs>
        <w:spacing w:after="200"/>
        <w:rPr>
          <w:i/>
          <w:iCs/>
        </w:rPr>
      </w:pPr>
      <w:r>
        <w:rPr>
          <w:i/>
          <w:iCs/>
        </w:rPr>
        <w:tab/>
        <w:t>Paragraphes</w:t>
      </w:r>
      <w:r>
        <w:rPr>
          <w:i/>
          <w:iCs/>
        </w:rPr>
        <w:tab/>
        <w:t>Page</w:t>
      </w:r>
    </w:p>
    <w:p w:rsidR="00DE1784" w:rsidRDefault="00DE1784" w:rsidP="00705C86">
      <w:pPr>
        <w:tabs>
          <w:tab w:val="right" w:leader="dot" w:pos="7371"/>
          <w:tab w:val="center" w:pos="8051"/>
          <w:tab w:val="right" w:pos="9299"/>
        </w:tabs>
        <w:spacing w:after="200"/>
      </w:pPr>
      <w:r w:rsidRPr="00C93391">
        <w:t>SIGLES ET ABRÉVIATIONS</w:t>
      </w:r>
      <w:r>
        <w:tab/>
      </w:r>
      <w:r>
        <w:tab/>
      </w:r>
      <w:r>
        <w:tab/>
      </w:r>
      <w:r w:rsidR="00674CB6">
        <w:t>5</w:t>
      </w:r>
    </w:p>
    <w:p w:rsidR="00DE1784" w:rsidRDefault="00DE1784" w:rsidP="00705C86">
      <w:pPr>
        <w:tabs>
          <w:tab w:val="right" w:leader="dot" w:pos="7371"/>
          <w:tab w:val="center" w:pos="8051"/>
          <w:tab w:val="right" w:pos="9299"/>
        </w:tabs>
        <w:spacing w:after="200"/>
      </w:pPr>
      <w:r w:rsidRPr="00F573D6">
        <w:t>Avant-</w:t>
      </w:r>
      <w:r w:rsidRPr="00C93391">
        <w:t>propos</w:t>
      </w:r>
      <w:r>
        <w:tab/>
      </w:r>
      <w:r>
        <w:tab/>
      </w:r>
      <w:r>
        <w:tab/>
      </w:r>
      <w:r w:rsidR="00674CB6">
        <w:t>6</w:t>
      </w:r>
    </w:p>
    <w:p w:rsidR="00DE1784" w:rsidRDefault="00DE1784" w:rsidP="00705C86">
      <w:pPr>
        <w:tabs>
          <w:tab w:val="right" w:leader="dot" w:pos="7371"/>
          <w:tab w:val="center" w:pos="8051"/>
          <w:tab w:val="right" w:pos="9299"/>
        </w:tabs>
        <w:spacing w:after="200"/>
      </w:pPr>
      <w:r>
        <w:t>INTRODUCTION</w:t>
      </w:r>
      <w:r>
        <w:tab/>
      </w:r>
      <w:r>
        <w:tab/>
      </w:r>
      <w:r w:rsidR="00674CB6">
        <w:t>1 − 7</w:t>
      </w:r>
      <w:r>
        <w:tab/>
      </w:r>
      <w:r w:rsidR="00674CB6">
        <w:t>8</w:t>
      </w:r>
    </w:p>
    <w:p w:rsidR="00DE1784" w:rsidRDefault="00DE1784" w:rsidP="00705C86">
      <w:pPr>
        <w:tabs>
          <w:tab w:val="right" w:leader="dot" w:pos="7371"/>
          <w:tab w:val="center" w:pos="8051"/>
          <w:tab w:val="right" w:pos="9299"/>
        </w:tabs>
        <w:spacing w:after="200"/>
        <w:ind w:left="567" w:hanging="567"/>
      </w:pPr>
      <w:r>
        <w:t>I.</w:t>
      </w:r>
      <w:r>
        <w:tab/>
      </w:r>
      <w:r w:rsidRPr="00C93391">
        <w:t>GÉNÉRALITÉS SUR LE CONTEXTE NATIONAL</w:t>
      </w:r>
      <w:r>
        <w:tab/>
      </w:r>
      <w:r>
        <w:tab/>
        <w:t>8 − 32</w:t>
      </w:r>
      <w:r>
        <w:tab/>
      </w:r>
      <w:r w:rsidR="00674CB6">
        <w:t>8</w:t>
      </w:r>
    </w:p>
    <w:p w:rsidR="00DE1784" w:rsidRDefault="00DE1784" w:rsidP="00705C86">
      <w:pPr>
        <w:tabs>
          <w:tab w:val="right" w:leader="dot" w:pos="7371"/>
          <w:tab w:val="center" w:pos="8051"/>
          <w:tab w:val="right" w:pos="9299"/>
        </w:tabs>
        <w:spacing w:after="120"/>
        <w:ind w:left="1134" w:hanging="567"/>
      </w:pPr>
      <w:r>
        <w:t>1.1</w:t>
      </w:r>
      <w:r>
        <w:tab/>
      </w:r>
      <w:r w:rsidRPr="00C93391">
        <w:t>Données démographiques</w:t>
      </w:r>
      <w:r>
        <w:tab/>
      </w:r>
      <w:r>
        <w:tab/>
        <w:t>9 − 11</w:t>
      </w:r>
      <w:r>
        <w:tab/>
      </w:r>
      <w:r w:rsidR="00674CB6">
        <w:t>8</w:t>
      </w:r>
    </w:p>
    <w:p w:rsidR="00DE1784" w:rsidRDefault="00DE1784" w:rsidP="00705C86">
      <w:pPr>
        <w:tabs>
          <w:tab w:val="right" w:leader="dot" w:pos="7371"/>
          <w:tab w:val="center" w:pos="8051"/>
          <w:tab w:val="right" w:pos="9299"/>
        </w:tabs>
        <w:spacing w:after="120"/>
        <w:ind w:left="1134" w:hanging="567"/>
      </w:pPr>
      <w:r>
        <w:t>1.2</w:t>
      </w:r>
      <w:r>
        <w:tab/>
      </w:r>
      <w:r w:rsidRPr="00C93391">
        <w:t>Données économiques</w:t>
      </w:r>
      <w:r w:rsidRPr="00F573D6">
        <w:rPr>
          <w:noProof/>
          <w:webHidden/>
        </w:rPr>
        <w:tab/>
      </w:r>
      <w:r>
        <w:rPr>
          <w:noProof/>
          <w:webHidden/>
        </w:rPr>
        <w:tab/>
        <w:t xml:space="preserve">12 </w:t>
      </w:r>
      <w:r w:rsidR="00705C86">
        <w:rPr>
          <w:noProof/>
          <w:webHidden/>
        </w:rPr>
        <w:t>−</w:t>
      </w:r>
      <w:r>
        <w:rPr>
          <w:noProof/>
          <w:webHidden/>
        </w:rPr>
        <w:t xml:space="preserve"> </w:t>
      </w:r>
      <w:r w:rsidRPr="00F573D6">
        <w:rPr>
          <w:noProof/>
          <w:webHidden/>
        </w:rPr>
        <w:t>19</w:t>
      </w:r>
      <w:r>
        <w:tab/>
      </w:r>
      <w:r w:rsidR="00674CB6">
        <w:t>9</w:t>
      </w:r>
    </w:p>
    <w:p w:rsidR="00DE1784" w:rsidRDefault="00DE1784" w:rsidP="00705C86">
      <w:pPr>
        <w:tabs>
          <w:tab w:val="right" w:leader="dot" w:pos="7371"/>
          <w:tab w:val="center" w:pos="8051"/>
          <w:tab w:val="right" w:pos="9299"/>
        </w:tabs>
        <w:spacing w:after="120"/>
        <w:ind w:left="1134" w:hanging="567"/>
        <w:rPr>
          <w:noProof/>
          <w:webHidden/>
        </w:rPr>
      </w:pPr>
      <w:r>
        <w:t>1.3</w:t>
      </w:r>
      <w:r>
        <w:tab/>
      </w:r>
      <w:r w:rsidRPr="00C93391">
        <w:t>Système et situation politique</w:t>
      </w:r>
      <w:r w:rsidRPr="00F573D6">
        <w:rPr>
          <w:noProof/>
          <w:webHidden/>
        </w:rPr>
        <w:tab/>
      </w:r>
      <w:r>
        <w:rPr>
          <w:noProof/>
          <w:webHidden/>
        </w:rPr>
        <w:tab/>
      </w:r>
      <w:r w:rsidRPr="00F573D6">
        <w:rPr>
          <w:noProof/>
          <w:webHidden/>
        </w:rPr>
        <w:t>20</w:t>
      </w:r>
      <w:r>
        <w:rPr>
          <w:noProof/>
          <w:webHidden/>
        </w:rPr>
        <w:t xml:space="preserve"> </w:t>
      </w:r>
      <w:r w:rsidR="00705C86">
        <w:rPr>
          <w:noProof/>
          <w:webHidden/>
        </w:rPr>
        <w:t>−</w:t>
      </w:r>
      <w:r>
        <w:rPr>
          <w:noProof/>
          <w:webHidden/>
        </w:rPr>
        <w:t xml:space="preserve"> </w:t>
      </w:r>
      <w:r w:rsidRPr="00F573D6">
        <w:rPr>
          <w:noProof/>
          <w:webHidden/>
        </w:rPr>
        <w:t>21</w:t>
      </w:r>
      <w:r>
        <w:rPr>
          <w:noProof/>
          <w:webHidden/>
        </w:rPr>
        <w:tab/>
      </w:r>
      <w:r w:rsidR="00674CB6">
        <w:rPr>
          <w:noProof/>
          <w:webHidden/>
        </w:rPr>
        <w:t>10</w:t>
      </w:r>
    </w:p>
    <w:p w:rsidR="00DE1784" w:rsidRDefault="00DE1784" w:rsidP="00705C86">
      <w:pPr>
        <w:tabs>
          <w:tab w:val="right" w:leader="dot" w:pos="7371"/>
          <w:tab w:val="center" w:pos="8051"/>
          <w:tab w:val="right" w:pos="9299"/>
        </w:tabs>
        <w:spacing w:after="120"/>
        <w:ind w:left="1134" w:hanging="567"/>
        <w:rPr>
          <w:noProof/>
          <w:webHidden/>
        </w:rPr>
      </w:pPr>
      <w:r>
        <w:t>1.4</w:t>
      </w:r>
      <w:r>
        <w:tab/>
      </w:r>
      <w:r w:rsidRPr="00C93391">
        <w:t>Système administratif</w:t>
      </w:r>
      <w:r w:rsidRPr="00F573D6">
        <w:rPr>
          <w:noProof/>
          <w:webHidden/>
        </w:rPr>
        <w:tab/>
      </w:r>
      <w:r>
        <w:rPr>
          <w:noProof/>
          <w:webHidden/>
        </w:rPr>
        <w:tab/>
        <w:t xml:space="preserve">22 </w:t>
      </w:r>
      <w:r w:rsidR="00705C86">
        <w:rPr>
          <w:noProof/>
          <w:webHidden/>
        </w:rPr>
        <w:t>−</w:t>
      </w:r>
      <w:r>
        <w:rPr>
          <w:noProof/>
          <w:webHidden/>
        </w:rPr>
        <w:t xml:space="preserve"> </w:t>
      </w:r>
      <w:r w:rsidRPr="00F573D6">
        <w:rPr>
          <w:noProof/>
          <w:webHidden/>
        </w:rPr>
        <w:t>25</w:t>
      </w:r>
      <w:r>
        <w:rPr>
          <w:noProof/>
          <w:webHidden/>
        </w:rPr>
        <w:tab/>
      </w:r>
      <w:r w:rsidR="00674CB6">
        <w:rPr>
          <w:noProof/>
          <w:webHidden/>
        </w:rPr>
        <w:t>11</w:t>
      </w:r>
    </w:p>
    <w:p w:rsidR="00DE1784" w:rsidRDefault="00DE1784" w:rsidP="00705C86">
      <w:pPr>
        <w:tabs>
          <w:tab w:val="right" w:leader="dot" w:pos="7371"/>
          <w:tab w:val="center" w:pos="8051"/>
          <w:tab w:val="right" w:pos="9299"/>
        </w:tabs>
        <w:spacing w:after="120"/>
        <w:ind w:left="1134" w:hanging="567"/>
        <w:rPr>
          <w:noProof/>
          <w:webHidden/>
        </w:rPr>
      </w:pPr>
      <w:r>
        <w:rPr>
          <w:noProof/>
          <w:webHidden/>
        </w:rPr>
        <w:t>1.5</w:t>
      </w:r>
      <w:r>
        <w:rPr>
          <w:noProof/>
          <w:webHidden/>
        </w:rPr>
        <w:tab/>
      </w:r>
      <w:r w:rsidRPr="00C93391">
        <w:t>Cadre juridique général de la protection des droits humains</w:t>
      </w:r>
      <w:r>
        <w:tab/>
      </w:r>
      <w:r>
        <w:tab/>
      </w:r>
      <w:r>
        <w:rPr>
          <w:noProof/>
          <w:webHidden/>
        </w:rPr>
        <w:t xml:space="preserve">26 </w:t>
      </w:r>
      <w:r w:rsidR="00705C86">
        <w:rPr>
          <w:noProof/>
          <w:webHidden/>
        </w:rPr>
        <w:t>−</w:t>
      </w:r>
      <w:r>
        <w:rPr>
          <w:noProof/>
          <w:webHidden/>
        </w:rPr>
        <w:t xml:space="preserve"> </w:t>
      </w:r>
      <w:r w:rsidRPr="00F573D6">
        <w:rPr>
          <w:noProof/>
          <w:webHidden/>
        </w:rPr>
        <w:t>32</w:t>
      </w:r>
      <w:r>
        <w:rPr>
          <w:noProof/>
          <w:webHidden/>
        </w:rPr>
        <w:tab/>
      </w:r>
      <w:r w:rsidR="00674CB6">
        <w:rPr>
          <w:noProof/>
          <w:webHidden/>
        </w:rPr>
        <w:t>11</w:t>
      </w:r>
    </w:p>
    <w:p w:rsidR="00DE1784" w:rsidRDefault="00DE1784" w:rsidP="00705C86">
      <w:pPr>
        <w:tabs>
          <w:tab w:val="right" w:leader="dot" w:pos="7371"/>
          <w:tab w:val="center" w:pos="8051"/>
          <w:tab w:val="right" w:pos="9299"/>
        </w:tabs>
        <w:spacing w:after="200"/>
        <w:ind w:left="567" w:hanging="567"/>
      </w:pPr>
      <w:r>
        <w:t>II.</w:t>
      </w:r>
      <w:r>
        <w:tab/>
      </w:r>
      <w:r w:rsidRPr="00C93391">
        <w:t>INFORMATIONS SPÉCIFIQUES CONCERNANT CHAQUE</w:t>
      </w:r>
      <w:r>
        <w:br/>
      </w:r>
      <w:r w:rsidRPr="00C93391">
        <w:t>DISPOSITION DE LA CONVENTION</w:t>
      </w:r>
      <w:r>
        <w:tab/>
      </w:r>
      <w:r>
        <w:tab/>
      </w:r>
      <w:r w:rsidR="000238DA">
        <w:t>33</w:t>
      </w:r>
      <w:r>
        <w:t xml:space="preserve"> − </w:t>
      </w:r>
      <w:r w:rsidR="000238DA">
        <w:t>449</w:t>
      </w:r>
      <w:r>
        <w:tab/>
      </w:r>
      <w:r w:rsidR="00674CB6">
        <w:t>13</w:t>
      </w:r>
    </w:p>
    <w:p w:rsidR="000238DA" w:rsidRDefault="000238DA" w:rsidP="00705C86">
      <w:pPr>
        <w:tabs>
          <w:tab w:val="right" w:leader="dot" w:pos="7371"/>
          <w:tab w:val="center" w:pos="8051"/>
          <w:tab w:val="right" w:pos="9299"/>
        </w:tabs>
        <w:spacing w:after="200"/>
        <w:ind w:left="1134" w:hanging="567"/>
      </w:pPr>
      <w:r>
        <w:t>2.1</w:t>
      </w:r>
      <w:r>
        <w:tab/>
      </w:r>
      <w:r w:rsidRPr="00C93391">
        <w:t>Mesures d’application générale</w:t>
      </w:r>
      <w:r w:rsidRPr="00F573D6">
        <w:rPr>
          <w:noProof/>
          <w:webHidden/>
        </w:rPr>
        <w:tab/>
      </w:r>
      <w:r>
        <w:rPr>
          <w:noProof/>
          <w:webHidden/>
        </w:rPr>
        <w:tab/>
      </w:r>
      <w:r w:rsidRPr="00F573D6">
        <w:rPr>
          <w:noProof/>
          <w:webHidden/>
        </w:rPr>
        <w:t>33</w:t>
      </w:r>
      <w:r>
        <w:rPr>
          <w:noProof/>
          <w:webHidden/>
        </w:rPr>
        <w:t xml:space="preserve"> </w:t>
      </w:r>
      <w:r w:rsidR="00705C86">
        <w:rPr>
          <w:noProof/>
          <w:webHidden/>
        </w:rPr>
        <w:t>−</w:t>
      </w:r>
      <w:r>
        <w:rPr>
          <w:noProof/>
          <w:webHidden/>
        </w:rPr>
        <w:t xml:space="preserve"> </w:t>
      </w:r>
      <w:r w:rsidRPr="00F573D6">
        <w:rPr>
          <w:noProof/>
          <w:webHidden/>
        </w:rPr>
        <w:t>92</w:t>
      </w:r>
      <w:r>
        <w:tab/>
      </w:r>
      <w:r w:rsidR="00674CB6">
        <w:t>13</w:t>
      </w:r>
    </w:p>
    <w:p w:rsidR="000238DA" w:rsidRPr="00BE51D5" w:rsidRDefault="000238DA" w:rsidP="00705C86">
      <w:pPr>
        <w:tabs>
          <w:tab w:val="right" w:leader="dot" w:pos="7371"/>
          <w:tab w:val="center" w:pos="8051"/>
          <w:tab w:val="right" w:pos="9299"/>
        </w:tabs>
        <w:spacing w:after="200"/>
        <w:ind w:left="1814" w:hanging="680"/>
      </w:pPr>
      <w:r w:rsidRPr="00BE51D5">
        <w:t>2.1.1</w:t>
      </w:r>
      <w:r w:rsidRPr="00BE51D5">
        <w:tab/>
        <w:t>Mesures prises pour mettre la législation et la pratique</w:t>
      </w:r>
      <w:r w:rsidRPr="00BE51D5">
        <w:br/>
        <w:t xml:space="preserve">nationales en conformité avec les principes et les </w:t>
      </w:r>
      <w:r w:rsidRPr="00BE51D5">
        <w:br/>
        <w:t>dispositions de la Convention</w:t>
      </w:r>
      <w:r w:rsidRPr="00BE51D5">
        <w:tab/>
      </w:r>
      <w:r w:rsidRPr="00BE51D5">
        <w:tab/>
        <w:t xml:space="preserve">33 </w:t>
      </w:r>
      <w:r w:rsidR="00705C86">
        <w:t>−</w:t>
      </w:r>
      <w:r w:rsidRPr="00BE51D5">
        <w:t xml:space="preserve"> 53</w:t>
      </w:r>
      <w:r w:rsidRPr="00BE51D5">
        <w:tab/>
      </w:r>
      <w:r w:rsidR="00674CB6">
        <w:t>13</w:t>
      </w:r>
    </w:p>
    <w:p w:rsidR="000238DA" w:rsidRPr="00BE51D5" w:rsidRDefault="000238DA" w:rsidP="00705C86">
      <w:pPr>
        <w:tabs>
          <w:tab w:val="right" w:leader="dot" w:pos="7371"/>
          <w:tab w:val="center" w:pos="8051"/>
          <w:tab w:val="right" w:pos="9299"/>
        </w:tabs>
        <w:spacing w:after="200"/>
        <w:ind w:left="1814" w:hanging="680"/>
      </w:pPr>
      <w:r w:rsidRPr="00BE51D5">
        <w:t>2.1.2</w:t>
      </w:r>
      <w:r w:rsidRPr="00BE51D5">
        <w:tab/>
        <w:t>Les ressources totales reçues et le pourcentage alloué à</w:t>
      </w:r>
      <w:r w:rsidRPr="00BE51D5">
        <w:br/>
        <w:t>des programmes en faveur des enfants</w:t>
      </w:r>
      <w:r w:rsidRPr="00BE51D5">
        <w:tab/>
      </w:r>
      <w:r w:rsidRPr="00BE51D5">
        <w:tab/>
        <w:t xml:space="preserve">54 </w:t>
      </w:r>
      <w:r w:rsidR="00705C86">
        <w:t>−</w:t>
      </w:r>
      <w:r w:rsidRPr="00BE51D5">
        <w:t xml:space="preserve"> 55</w:t>
      </w:r>
      <w:r w:rsidRPr="00BE51D5">
        <w:tab/>
      </w:r>
      <w:r w:rsidR="00674CB6">
        <w:t>19</w:t>
      </w:r>
    </w:p>
    <w:p w:rsidR="000238DA" w:rsidRPr="00BE51D5" w:rsidRDefault="000238DA" w:rsidP="00705C86">
      <w:pPr>
        <w:tabs>
          <w:tab w:val="right" w:leader="dot" w:pos="7371"/>
          <w:tab w:val="center" w:pos="8051"/>
          <w:tab w:val="right" w:pos="9299"/>
        </w:tabs>
        <w:spacing w:after="200"/>
        <w:ind w:left="1814" w:hanging="680"/>
      </w:pPr>
      <w:r w:rsidRPr="00BE51D5">
        <w:t>2.1.3</w:t>
      </w:r>
      <w:r w:rsidRPr="00BE51D5">
        <w:tab/>
        <w:t>Les dispositions législatives plus propices à la réalisation</w:t>
      </w:r>
      <w:r w:rsidRPr="00BE51D5">
        <w:br/>
        <w:t>des droits de l’enfant consacrés dans la Convention</w:t>
      </w:r>
      <w:r w:rsidRPr="00BE51D5">
        <w:tab/>
      </w:r>
      <w:r w:rsidRPr="00BE51D5">
        <w:tab/>
        <w:t xml:space="preserve">56 </w:t>
      </w:r>
      <w:r w:rsidR="00705C86">
        <w:t>−</w:t>
      </w:r>
      <w:r w:rsidRPr="00BE51D5">
        <w:t xml:space="preserve"> 58</w:t>
      </w:r>
      <w:r w:rsidRPr="00BE51D5">
        <w:tab/>
      </w:r>
      <w:r w:rsidR="00493253">
        <w:t>20</w:t>
      </w:r>
    </w:p>
    <w:p w:rsidR="000238DA" w:rsidRPr="00BE51D5" w:rsidRDefault="000238DA" w:rsidP="00705C86">
      <w:pPr>
        <w:tabs>
          <w:tab w:val="right" w:leader="dot" w:pos="7371"/>
          <w:tab w:val="center" w:pos="8051"/>
          <w:tab w:val="right" w:pos="9299"/>
        </w:tabs>
        <w:spacing w:after="200"/>
        <w:ind w:left="1814" w:hanging="680"/>
      </w:pPr>
      <w:r w:rsidRPr="00BE51D5">
        <w:t>2.1.4</w:t>
      </w:r>
      <w:r w:rsidRPr="00BE51D5">
        <w:tab/>
        <w:t>Les recours disponibles et leur accessibilité aux enfants</w:t>
      </w:r>
      <w:r w:rsidRPr="00BE51D5">
        <w:tab/>
      </w:r>
      <w:r w:rsidRPr="00BE51D5">
        <w:tab/>
        <w:t xml:space="preserve">59 </w:t>
      </w:r>
      <w:r w:rsidR="00705C86">
        <w:t>−</w:t>
      </w:r>
      <w:r w:rsidRPr="00BE51D5">
        <w:t xml:space="preserve"> 61</w:t>
      </w:r>
      <w:r w:rsidRPr="00BE51D5">
        <w:tab/>
      </w:r>
      <w:r w:rsidR="00493253">
        <w:t>21</w:t>
      </w:r>
    </w:p>
    <w:p w:rsidR="000238DA" w:rsidRPr="00BE51D5" w:rsidRDefault="000238DA" w:rsidP="00705C86">
      <w:pPr>
        <w:tabs>
          <w:tab w:val="right" w:leader="dot" w:pos="7371"/>
          <w:tab w:val="center" w:pos="8051"/>
          <w:tab w:val="right" w:pos="9299"/>
        </w:tabs>
        <w:spacing w:after="200"/>
        <w:ind w:left="1814" w:hanging="680"/>
      </w:pPr>
      <w:r w:rsidRPr="00BE51D5">
        <w:t>2.1.5</w:t>
      </w:r>
      <w:r w:rsidRPr="00BE51D5">
        <w:tab/>
        <w:t xml:space="preserve">L’existence d’une institution des droits de l’homme </w:t>
      </w:r>
      <w:r w:rsidRPr="00BE51D5">
        <w:br/>
        <w:t>indépendante</w:t>
      </w:r>
      <w:r w:rsidRPr="00BE51D5">
        <w:tab/>
      </w:r>
      <w:r w:rsidRPr="00BE51D5">
        <w:tab/>
        <w:t xml:space="preserve">62 </w:t>
      </w:r>
      <w:r w:rsidR="00705C86">
        <w:t>−</w:t>
      </w:r>
      <w:r w:rsidRPr="00BE51D5">
        <w:t xml:space="preserve"> 67</w:t>
      </w:r>
      <w:r w:rsidRPr="00BE51D5">
        <w:tab/>
      </w:r>
      <w:r w:rsidR="00493253">
        <w:t>21</w:t>
      </w:r>
    </w:p>
    <w:p w:rsidR="000238DA" w:rsidRPr="00BE51D5" w:rsidRDefault="000238DA" w:rsidP="00705C86">
      <w:pPr>
        <w:tabs>
          <w:tab w:val="right" w:leader="dot" w:pos="7371"/>
          <w:tab w:val="center" w:pos="8051"/>
          <w:tab w:val="right" w:pos="9299"/>
        </w:tabs>
        <w:spacing w:after="200"/>
        <w:ind w:left="1814" w:hanging="680"/>
      </w:pPr>
      <w:r w:rsidRPr="00BE51D5">
        <w:t>2.1.6</w:t>
      </w:r>
      <w:r w:rsidRPr="00BE51D5">
        <w:tab/>
        <w:t xml:space="preserve">Mécanismes ou programmes en vue de coordonner </w:t>
      </w:r>
      <w:r w:rsidRPr="00BE51D5">
        <w:br/>
        <w:t>l’action en faveur de l’enfant</w:t>
      </w:r>
      <w:r w:rsidRPr="00BE51D5">
        <w:tab/>
      </w:r>
      <w:r w:rsidRPr="00BE51D5">
        <w:tab/>
        <w:t xml:space="preserve">68 </w:t>
      </w:r>
      <w:r w:rsidR="00705C86">
        <w:t>−</w:t>
      </w:r>
      <w:r w:rsidRPr="00BE51D5">
        <w:t xml:space="preserve"> 74</w:t>
      </w:r>
      <w:r w:rsidRPr="00BE51D5">
        <w:tab/>
      </w:r>
      <w:r w:rsidR="00493253">
        <w:t>22</w:t>
      </w:r>
    </w:p>
    <w:p w:rsidR="000238DA" w:rsidRPr="00BE51D5" w:rsidRDefault="001A4DBA" w:rsidP="00705C86">
      <w:pPr>
        <w:tabs>
          <w:tab w:val="right" w:leader="dot" w:pos="7371"/>
          <w:tab w:val="center" w:pos="8051"/>
          <w:tab w:val="right" w:pos="9299"/>
        </w:tabs>
        <w:spacing w:after="200"/>
        <w:ind w:left="1814" w:hanging="680"/>
      </w:pPr>
      <w:r w:rsidRPr="00BE51D5">
        <w:t>2.1.7</w:t>
      </w:r>
      <w:r w:rsidRPr="00BE51D5">
        <w:tab/>
        <w:t xml:space="preserve">Mesures prises pour faire connaître les dispositions </w:t>
      </w:r>
      <w:r w:rsidRPr="00BE51D5">
        <w:br/>
        <w:t>de la Convention</w:t>
      </w:r>
      <w:r w:rsidRPr="00BE51D5">
        <w:tab/>
      </w:r>
      <w:r w:rsidRPr="00BE51D5">
        <w:tab/>
        <w:t xml:space="preserve">75 </w:t>
      </w:r>
      <w:r w:rsidR="00705C86">
        <w:t>−</w:t>
      </w:r>
      <w:r w:rsidRPr="00BE51D5">
        <w:t xml:space="preserve"> 84</w:t>
      </w:r>
      <w:r w:rsidRPr="00BE51D5">
        <w:tab/>
      </w:r>
      <w:r w:rsidR="00493253">
        <w:t>23</w:t>
      </w:r>
    </w:p>
    <w:p w:rsidR="001A4DBA" w:rsidRPr="00BE51D5" w:rsidRDefault="001A4DBA" w:rsidP="00705C86">
      <w:pPr>
        <w:tabs>
          <w:tab w:val="right" w:leader="dot" w:pos="7371"/>
          <w:tab w:val="center" w:pos="8051"/>
          <w:tab w:val="right" w:pos="9299"/>
        </w:tabs>
        <w:spacing w:after="200"/>
        <w:ind w:left="1814" w:hanging="680"/>
      </w:pPr>
      <w:r w:rsidRPr="00BE51D5">
        <w:t>2.1</w:t>
      </w:r>
      <w:r w:rsidR="00493253">
        <w:t>.</w:t>
      </w:r>
      <w:r w:rsidRPr="00BE51D5">
        <w:t>8</w:t>
      </w:r>
      <w:r w:rsidRPr="00BE51D5">
        <w:tab/>
        <w:t xml:space="preserve">Mesures prises pour  assurer une large diffusion </w:t>
      </w:r>
      <w:r w:rsidRPr="00BE51D5">
        <w:br/>
        <w:t>du rapport initial</w:t>
      </w:r>
      <w:r w:rsidRPr="00BE51D5">
        <w:tab/>
      </w:r>
      <w:r w:rsidRPr="00BE51D5">
        <w:tab/>
        <w:t xml:space="preserve">85 </w:t>
      </w:r>
      <w:r w:rsidR="00705C86">
        <w:t>−</w:t>
      </w:r>
      <w:r w:rsidRPr="00BE51D5">
        <w:t xml:space="preserve"> 86</w:t>
      </w:r>
      <w:r w:rsidRPr="00BE51D5">
        <w:tab/>
      </w:r>
      <w:r w:rsidR="00493253">
        <w:t>25</w:t>
      </w:r>
    </w:p>
    <w:p w:rsidR="001A4DBA" w:rsidRPr="00BE51D5" w:rsidRDefault="001A4DBA" w:rsidP="00D27CE6">
      <w:pPr>
        <w:tabs>
          <w:tab w:val="right" w:leader="dot" w:pos="7371"/>
          <w:tab w:val="center" w:pos="8051"/>
          <w:tab w:val="right" w:pos="9299"/>
        </w:tabs>
        <w:spacing w:after="200"/>
        <w:ind w:left="1814" w:hanging="680"/>
      </w:pPr>
      <w:r w:rsidRPr="00BE51D5">
        <w:t>2.1.9</w:t>
      </w:r>
      <w:r w:rsidRPr="00BE51D5">
        <w:tab/>
        <w:t>Coopération avec les organisations de la société civile</w:t>
      </w:r>
      <w:r w:rsidR="00493253">
        <w:br/>
      </w:r>
      <w:r w:rsidRPr="00BE51D5">
        <w:t>représentant les enfants et les jeunes</w:t>
      </w:r>
      <w:r w:rsidRPr="00BE51D5">
        <w:tab/>
      </w:r>
      <w:r w:rsidRPr="00BE51D5">
        <w:tab/>
        <w:t xml:space="preserve">87 </w:t>
      </w:r>
      <w:r w:rsidR="00705C86">
        <w:t>−</w:t>
      </w:r>
      <w:r w:rsidRPr="00BE51D5">
        <w:t xml:space="preserve"> 92</w:t>
      </w:r>
      <w:r w:rsidRPr="00BE51D5">
        <w:tab/>
      </w:r>
      <w:r w:rsidR="00493253">
        <w:t>25</w:t>
      </w:r>
    </w:p>
    <w:p w:rsidR="00705C86" w:rsidRPr="00705C86" w:rsidRDefault="00705C86" w:rsidP="00493253">
      <w:pPr>
        <w:keepNext/>
        <w:spacing w:after="240"/>
        <w:jc w:val="center"/>
        <w:rPr>
          <w:bCs/>
        </w:rPr>
      </w:pPr>
      <w:r>
        <w:rPr>
          <w:b/>
          <w:bCs/>
        </w:rPr>
        <w:t xml:space="preserve">TABLE DES MATIÈRES </w:t>
      </w:r>
      <w:r w:rsidRPr="00705C86">
        <w:rPr>
          <w:bCs/>
        </w:rPr>
        <w:t>(</w:t>
      </w:r>
      <w:r w:rsidRPr="00705C86">
        <w:rPr>
          <w:bCs/>
          <w:i/>
        </w:rPr>
        <w:t>suite</w:t>
      </w:r>
      <w:r w:rsidRPr="00705C86">
        <w:rPr>
          <w:bCs/>
        </w:rPr>
        <w:t>)</w:t>
      </w:r>
    </w:p>
    <w:p w:rsidR="00705C86" w:rsidRDefault="00705C86" w:rsidP="00705C86">
      <w:pPr>
        <w:tabs>
          <w:tab w:val="center" w:pos="8051"/>
          <w:tab w:val="right" w:pos="9356"/>
        </w:tabs>
        <w:spacing w:after="240"/>
        <w:rPr>
          <w:i/>
          <w:iCs/>
        </w:rPr>
      </w:pPr>
      <w:r>
        <w:rPr>
          <w:i/>
          <w:iCs/>
        </w:rPr>
        <w:tab/>
        <w:t>Paragraphes</w:t>
      </w:r>
      <w:r>
        <w:rPr>
          <w:i/>
          <w:iCs/>
        </w:rPr>
        <w:tab/>
        <w:t>Page</w:t>
      </w:r>
    </w:p>
    <w:p w:rsidR="001A4DBA" w:rsidRDefault="001A4DBA" w:rsidP="00705C86">
      <w:pPr>
        <w:tabs>
          <w:tab w:val="right" w:leader="dot" w:pos="7371"/>
          <w:tab w:val="center" w:pos="8051"/>
          <w:tab w:val="right" w:pos="9299"/>
        </w:tabs>
        <w:spacing w:after="220"/>
        <w:ind w:left="1134" w:hanging="567"/>
        <w:rPr>
          <w:noProof/>
          <w:webHidden/>
        </w:rPr>
      </w:pPr>
      <w:r>
        <w:t>2.2</w:t>
      </w:r>
      <w:r>
        <w:tab/>
      </w:r>
      <w:r w:rsidRPr="00C93391">
        <w:t>Définition de l’enfant</w:t>
      </w:r>
      <w:r w:rsidRPr="00F573D6">
        <w:rPr>
          <w:noProof/>
          <w:webHidden/>
        </w:rPr>
        <w:tab/>
      </w:r>
      <w:r>
        <w:rPr>
          <w:noProof/>
          <w:webHidden/>
        </w:rPr>
        <w:tab/>
      </w:r>
      <w:r w:rsidRPr="00F573D6">
        <w:rPr>
          <w:noProof/>
          <w:webHidden/>
        </w:rPr>
        <w:t>93</w:t>
      </w:r>
      <w:r>
        <w:rPr>
          <w:noProof/>
          <w:webHidden/>
        </w:rPr>
        <w:t xml:space="preserve"> </w:t>
      </w:r>
      <w:r w:rsidR="00705C86">
        <w:rPr>
          <w:noProof/>
          <w:webHidden/>
        </w:rPr>
        <w:t>−</w:t>
      </w:r>
      <w:r>
        <w:rPr>
          <w:noProof/>
          <w:webHidden/>
        </w:rPr>
        <w:t xml:space="preserve"> </w:t>
      </w:r>
      <w:r w:rsidRPr="00F573D6">
        <w:rPr>
          <w:noProof/>
          <w:webHidden/>
        </w:rPr>
        <w:t>103</w:t>
      </w:r>
      <w:r>
        <w:rPr>
          <w:noProof/>
          <w:webHidden/>
        </w:rPr>
        <w:tab/>
      </w:r>
      <w:r w:rsidR="005B2102">
        <w:rPr>
          <w:noProof/>
          <w:webHidden/>
        </w:rPr>
        <w:t>26</w:t>
      </w:r>
    </w:p>
    <w:p w:rsidR="001A4DBA" w:rsidRDefault="001A4DBA" w:rsidP="00705C86">
      <w:pPr>
        <w:tabs>
          <w:tab w:val="right" w:leader="dot" w:pos="7371"/>
          <w:tab w:val="center" w:pos="8051"/>
          <w:tab w:val="right" w:pos="9299"/>
        </w:tabs>
        <w:spacing w:after="220"/>
        <w:ind w:left="1134" w:hanging="567"/>
      </w:pPr>
      <w:r>
        <w:rPr>
          <w:noProof/>
          <w:webHidden/>
        </w:rPr>
        <w:t>2.3</w:t>
      </w:r>
      <w:r>
        <w:rPr>
          <w:noProof/>
          <w:webHidden/>
        </w:rPr>
        <w:tab/>
      </w:r>
      <w:r w:rsidRPr="00C93391">
        <w:t>Principes</w:t>
      </w:r>
      <w:r w:rsidRPr="00C93391">
        <w:t xml:space="preserve"> </w:t>
      </w:r>
      <w:r w:rsidRPr="00C93391">
        <w:t>généraux</w:t>
      </w:r>
      <w:r>
        <w:tab/>
      </w:r>
      <w:r>
        <w:tab/>
        <w:t xml:space="preserve">104 </w:t>
      </w:r>
      <w:r w:rsidR="00705C86">
        <w:t>−</w:t>
      </w:r>
      <w:r>
        <w:t xml:space="preserve"> 139</w:t>
      </w:r>
      <w:r>
        <w:tab/>
      </w:r>
      <w:r w:rsidR="005B2102">
        <w:t>27</w:t>
      </w:r>
    </w:p>
    <w:p w:rsidR="001A4DBA" w:rsidRPr="00BE51D5" w:rsidRDefault="001A4DBA" w:rsidP="00705C86">
      <w:pPr>
        <w:tabs>
          <w:tab w:val="right" w:leader="dot" w:pos="7371"/>
          <w:tab w:val="center" w:pos="8051"/>
          <w:tab w:val="right" w:pos="9299"/>
        </w:tabs>
        <w:spacing w:after="220"/>
        <w:ind w:left="1814" w:hanging="680"/>
      </w:pPr>
      <w:r w:rsidRPr="00BE51D5">
        <w:rPr>
          <w:noProof/>
          <w:webHidden/>
        </w:rPr>
        <w:t>2.3</w:t>
      </w:r>
      <w:r w:rsidR="005B2102">
        <w:rPr>
          <w:noProof/>
          <w:webHidden/>
        </w:rPr>
        <w:t>.</w:t>
      </w:r>
      <w:r w:rsidRPr="00BE51D5">
        <w:rPr>
          <w:noProof/>
          <w:webHidden/>
        </w:rPr>
        <w:t>1</w:t>
      </w:r>
      <w:r w:rsidRPr="00BE51D5">
        <w:rPr>
          <w:noProof/>
          <w:webHidden/>
        </w:rPr>
        <w:tab/>
      </w:r>
      <w:r w:rsidRPr="00BE51D5">
        <w:t xml:space="preserve">La </w:t>
      </w:r>
      <w:proofErr w:type="spellStart"/>
      <w:r w:rsidRPr="00BE51D5">
        <w:t>non</w:t>
      </w:r>
      <w:r w:rsidR="005B2102">
        <w:noBreakHyphen/>
      </w:r>
      <w:r w:rsidRPr="00BE51D5">
        <w:t>discrimination</w:t>
      </w:r>
      <w:proofErr w:type="spellEnd"/>
      <w:r w:rsidRPr="00BE51D5">
        <w:t xml:space="preserve"> (art. 2)</w:t>
      </w:r>
      <w:r w:rsidRPr="00BE51D5">
        <w:tab/>
      </w:r>
      <w:r w:rsidRPr="00BE51D5">
        <w:tab/>
        <w:t xml:space="preserve">104 </w:t>
      </w:r>
      <w:r w:rsidR="00705C86">
        <w:t>−</w:t>
      </w:r>
      <w:r w:rsidRPr="00BE51D5">
        <w:t xml:space="preserve"> 121</w:t>
      </w:r>
      <w:r w:rsidRPr="00BE51D5">
        <w:tab/>
      </w:r>
      <w:r w:rsidR="005B2102">
        <w:t>27</w:t>
      </w:r>
    </w:p>
    <w:p w:rsidR="001A4DBA" w:rsidRPr="00BE51D5" w:rsidRDefault="001A4DBA" w:rsidP="00705C86">
      <w:pPr>
        <w:tabs>
          <w:tab w:val="right" w:leader="dot" w:pos="7371"/>
          <w:tab w:val="center" w:pos="8051"/>
          <w:tab w:val="right" w:pos="9299"/>
        </w:tabs>
        <w:spacing w:after="220"/>
        <w:ind w:left="1814" w:hanging="680"/>
      </w:pPr>
      <w:r w:rsidRPr="00BE51D5">
        <w:rPr>
          <w:noProof/>
          <w:webHidden/>
        </w:rPr>
        <w:t>2.3.2</w:t>
      </w:r>
      <w:r w:rsidRPr="00BE51D5">
        <w:rPr>
          <w:noProof/>
          <w:webHidden/>
        </w:rPr>
        <w:tab/>
      </w:r>
      <w:r w:rsidRPr="00BE51D5">
        <w:t>L’intérêt supérieur de l’enfant (art. 3)</w:t>
      </w:r>
      <w:r w:rsidRPr="00BE51D5">
        <w:tab/>
      </w:r>
      <w:r w:rsidRPr="00BE51D5">
        <w:tab/>
        <w:t xml:space="preserve">122 </w:t>
      </w:r>
      <w:r w:rsidR="00705C86">
        <w:t>−</w:t>
      </w:r>
      <w:r w:rsidRPr="00BE51D5">
        <w:t xml:space="preserve"> 123</w:t>
      </w:r>
      <w:r w:rsidRPr="00BE51D5">
        <w:tab/>
      </w:r>
      <w:r w:rsidR="005B2102">
        <w:t>31</w:t>
      </w:r>
    </w:p>
    <w:p w:rsidR="001A4DBA" w:rsidRPr="00BE51D5" w:rsidRDefault="001A4DBA" w:rsidP="00705C86">
      <w:pPr>
        <w:tabs>
          <w:tab w:val="right" w:leader="dot" w:pos="7371"/>
          <w:tab w:val="center" w:pos="8051"/>
          <w:tab w:val="right" w:pos="9299"/>
        </w:tabs>
        <w:spacing w:after="220"/>
        <w:ind w:left="1814" w:hanging="680"/>
      </w:pPr>
      <w:r w:rsidRPr="00BE51D5">
        <w:t>2.3.3</w:t>
      </w:r>
      <w:r w:rsidRPr="00BE51D5">
        <w:tab/>
        <w:t>Le droit à la vie, à la survie et au développement (art. 6)</w:t>
      </w:r>
      <w:r w:rsidRPr="00BE51D5">
        <w:tab/>
      </w:r>
      <w:r w:rsidRPr="00BE51D5">
        <w:tab/>
        <w:t xml:space="preserve">124 </w:t>
      </w:r>
      <w:r w:rsidR="00705C86">
        <w:t>−</w:t>
      </w:r>
      <w:r w:rsidRPr="00BE51D5">
        <w:t xml:space="preserve"> 131</w:t>
      </w:r>
      <w:r w:rsidRPr="00BE51D5">
        <w:tab/>
      </w:r>
      <w:r w:rsidR="005B2102">
        <w:t>32</w:t>
      </w:r>
    </w:p>
    <w:p w:rsidR="001A4DBA" w:rsidRPr="00BE51D5" w:rsidRDefault="001A4DBA" w:rsidP="00705C86">
      <w:pPr>
        <w:tabs>
          <w:tab w:val="right" w:leader="dot" w:pos="7371"/>
          <w:tab w:val="center" w:pos="8051"/>
          <w:tab w:val="right" w:pos="9299"/>
        </w:tabs>
        <w:spacing w:after="220"/>
        <w:ind w:left="1814" w:hanging="680"/>
      </w:pPr>
      <w:r w:rsidRPr="00BE51D5">
        <w:t>2.34</w:t>
      </w:r>
      <w:r w:rsidRPr="00BE51D5">
        <w:tab/>
        <w:t>Le respect des opinions de l’enfant (art. 12)</w:t>
      </w:r>
      <w:r w:rsidRPr="00BE51D5">
        <w:tab/>
      </w:r>
      <w:r w:rsidRPr="00BE51D5">
        <w:tab/>
        <w:t xml:space="preserve">132 </w:t>
      </w:r>
      <w:r w:rsidR="00705C86">
        <w:t>−</w:t>
      </w:r>
      <w:r w:rsidRPr="00BE51D5">
        <w:t xml:space="preserve"> 139</w:t>
      </w:r>
      <w:r w:rsidRPr="00BE51D5">
        <w:tab/>
      </w:r>
      <w:r w:rsidR="005B2102">
        <w:t>33</w:t>
      </w:r>
    </w:p>
    <w:p w:rsidR="001A4DBA" w:rsidRPr="00BE51D5" w:rsidRDefault="001A4DBA" w:rsidP="00705C86">
      <w:pPr>
        <w:tabs>
          <w:tab w:val="right" w:leader="dot" w:pos="7371"/>
          <w:tab w:val="center" w:pos="8051"/>
          <w:tab w:val="right" w:pos="9299"/>
        </w:tabs>
        <w:spacing w:after="220"/>
        <w:ind w:left="1134" w:hanging="567"/>
      </w:pPr>
      <w:r w:rsidRPr="00BE51D5">
        <w:rPr>
          <w:noProof/>
          <w:webHidden/>
        </w:rPr>
        <w:t>2.4</w:t>
      </w:r>
      <w:r w:rsidRPr="00BE51D5">
        <w:rPr>
          <w:noProof/>
          <w:webHidden/>
        </w:rPr>
        <w:tab/>
      </w:r>
      <w:r w:rsidRPr="00BE51D5">
        <w:t>Libertés et droits civils</w:t>
      </w:r>
      <w:r w:rsidRPr="00BE51D5">
        <w:tab/>
      </w:r>
      <w:r w:rsidRPr="00BE51D5">
        <w:tab/>
        <w:t xml:space="preserve">140 </w:t>
      </w:r>
      <w:r w:rsidR="00705C86">
        <w:t>−</w:t>
      </w:r>
      <w:r w:rsidRPr="00BE51D5">
        <w:t xml:space="preserve"> 185</w:t>
      </w:r>
      <w:r w:rsidRPr="00BE51D5">
        <w:tab/>
      </w:r>
      <w:r w:rsidR="005B2102">
        <w:t>35</w:t>
      </w:r>
    </w:p>
    <w:p w:rsidR="001A4DBA" w:rsidRPr="00BE51D5" w:rsidRDefault="001A4DBA" w:rsidP="00705C86">
      <w:pPr>
        <w:tabs>
          <w:tab w:val="right" w:leader="dot" w:pos="7371"/>
          <w:tab w:val="center" w:pos="8051"/>
          <w:tab w:val="right" w:pos="9299"/>
        </w:tabs>
        <w:spacing w:after="220"/>
        <w:ind w:left="1814" w:hanging="680"/>
      </w:pPr>
      <w:r w:rsidRPr="00BE51D5">
        <w:t>2.4.1</w:t>
      </w:r>
      <w:r w:rsidRPr="00BE51D5">
        <w:tab/>
        <w:t>Le nom et la nationalité (art. 7)</w:t>
      </w:r>
      <w:r w:rsidRPr="00BE51D5">
        <w:tab/>
      </w:r>
      <w:r w:rsidRPr="00BE51D5">
        <w:tab/>
        <w:t xml:space="preserve">140 </w:t>
      </w:r>
      <w:r w:rsidR="00705C86">
        <w:t>−</w:t>
      </w:r>
      <w:r w:rsidRPr="00BE51D5">
        <w:t xml:space="preserve"> 153</w:t>
      </w:r>
      <w:r w:rsidRPr="00BE51D5">
        <w:tab/>
      </w:r>
      <w:r w:rsidR="005B2102">
        <w:t>35</w:t>
      </w:r>
    </w:p>
    <w:p w:rsidR="001A4DBA" w:rsidRPr="00BE51D5" w:rsidRDefault="001A4DBA" w:rsidP="00705C86">
      <w:pPr>
        <w:tabs>
          <w:tab w:val="right" w:leader="dot" w:pos="7371"/>
          <w:tab w:val="center" w:pos="8051"/>
          <w:tab w:val="right" w:pos="9299"/>
        </w:tabs>
        <w:spacing w:after="220"/>
        <w:ind w:left="1814" w:hanging="680"/>
      </w:pPr>
      <w:r w:rsidRPr="00BE51D5">
        <w:t>2.4.2</w:t>
      </w:r>
      <w:r w:rsidRPr="00BE51D5">
        <w:tab/>
        <w:t>La préservation de l’identité (art. 8)</w:t>
      </w:r>
      <w:r w:rsidRPr="00BE51D5">
        <w:tab/>
      </w:r>
      <w:r w:rsidRPr="00BE51D5">
        <w:tab/>
        <w:t xml:space="preserve">154 </w:t>
      </w:r>
      <w:r w:rsidR="00705C86">
        <w:t>−</w:t>
      </w:r>
      <w:r w:rsidRPr="00BE51D5">
        <w:t xml:space="preserve"> 156</w:t>
      </w:r>
      <w:r w:rsidRPr="00BE51D5">
        <w:tab/>
      </w:r>
      <w:r w:rsidR="005B2102">
        <w:t>37</w:t>
      </w:r>
    </w:p>
    <w:p w:rsidR="001A4DBA" w:rsidRPr="00BE51D5" w:rsidRDefault="001A4DBA" w:rsidP="00705C86">
      <w:pPr>
        <w:tabs>
          <w:tab w:val="right" w:leader="dot" w:pos="7371"/>
          <w:tab w:val="center" w:pos="8051"/>
          <w:tab w:val="right" w:pos="9299"/>
        </w:tabs>
        <w:spacing w:after="220"/>
        <w:ind w:left="1814" w:hanging="680"/>
      </w:pPr>
      <w:r w:rsidRPr="00BE51D5">
        <w:t>2.4.3</w:t>
      </w:r>
      <w:r w:rsidRPr="00BE51D5">
        <w:tab/>
        <w:t>La liberté d’expression (art. 13)</w:t>
      </w:r>
      <w:r w:rsidRPr="00BE51D5">
        <w:tab/>
      </w:r>
      <w:r w:rsidRPr="00BE51D5">
        <w:tab/>
        <w:t xml:space="preserve">157 </w:t>
      </w:r>
      <w:r w:rsidR="00705C86">
        <w:t>−</w:t>
      </w:r>
      <w:r w:rsidRPr="00BE51D5">
        <w:t xml:space="preserve"> 158</w:t>
      </w:r>
      <w:r w:rsidRPr="00BE51D5">
        <w:tab/>
      </w:r>
      <w:r w:rsidR="005B2102">
        <w:t>38</w:t>
      </w:r>
    </w:p>
    <w:p w:rsidR="001A4DBA" w:rsidRPr="00BE51D5" w:rsidRDefault="001A4DBA" w:rsidP="00705C86">
      <w:pPr>
        <w:tabs>
          <w:tab w:val="right" w:leader="dot" w:pos="7371"/>
          <w:tab w:val="center" w:pos="8051"/>
          <w:tab w:val="right" w:pos="9299"/>
        </w:tabs>
        <w:spacing w:after="220"/>
        <w:ind w:left="1814" w:hanging="680"/>
      </w:pPr>
      <w:r w:rsidRPr="00BE51D5">
        <w:t>2.4.4</w:t>
      </w:r>
      <w:r w:rsidRPr="00BE51D5">
        <w:tab/>
        <w:t>La liberté de pensée, de co</w:t>
      </w:r>
      <w:r w:rsidR="00042CC8" w:rsidRPr="00BE51D5">
        <w:t xml:space="preserve">nscience et de religion </w:t>
      </w:r>
      <w:r w:rsidR="00042CC8" w:rsidRPr="00BE51D5">
        <w:br/>
        <w:t>(art.</w:t>
      </w:r>
      <w:r w:rsidRPr="00BE51D5">
        <w:t xml:space="preserve"> 14)</w:t>
      </w:r>
      <w:r w:rsidR="00042CC8" w:rsidRPr="00BE51D5">
        <w:tab/>
      </w:r>
      <w:r w:rsidR="00042CC8" w:rsidRPr="00BE51D5">
        <w:tab/>
        <w:t xml:space="preserve">159 </w:t>
      </w:r>
      <w:r w:rsidR="00705C86">
        <w:t>−</w:t>
      </w:r>
      <w:r w:rsidR="00042CC8" w:rsidRPr="00BE51D5">
        <w:t xml:space="preserve"> 160</w:t>
      </w:r>
      <w:r w:rsidR="00042CC8" w:rsidRPr="00BE51D5">
        <w:tab/>
      </w:r>
      <w:r w:rsidR="005B2102">
        <w:t>38</w:t>
      </w:r>
    </w:p>
    <w:p w:rsidR="00042CC8" w:rsidRDefault="00042CC8" w:rsidP="00705C86">
      <w:pPr>
        <w:tabs>
          <w:tab w:val="right" w:leader="dot" w:pos="7371"/>
          <w:tab w:val="center" w:pos="8051"/>
          <w:tab w:val="right" w:pos="9299"/>
        </w:tabs>
        <w:spacing w:after="220"/>
        <w:ind w:left="1814" w:hanging="680"/>
      </w:pPr>
      <w:r>
        <w:t>2.4.5</w:t>
      </w:r>
      <w:r>
        <w:tab/>
      </w:r>
      <w:r w:rsidRPr="00C93391">
        <w:t>La liberté d’association et de ré</w:t>
      </w:r>
      <w:r>
        <w:t>union pacifique (art.</w:t>
      </w:r>
      <w:r w:rsidRPr="00C93391">
        <w:t xml:space="preserve"> 15)</w:t>
      </w:r>
      <w:r>
        <w:tab/>
      </w:r>
      <w:r w:rsidR="00BE51D5">
        <w:tab/>
        <w:t xml:space="preserve">161 </w:t>
      </w:r>
      <w:r w:rsidR="00705C86">
        <w:t>−</w:t>
      </w:r>
      <w:r w:rsidR="00BE51D5">
        <w:t xml:space="preserve"> 162</w:t>
      </w:r>
      <w:r w:rsidR="00BE51D5">
        <w:tab/>
      </w:r>
      <w:r w:rsidR="005B2102">
        <w:t>38</w:t>
      </w:r>
    </w:p>
    <w:p w:rsidR="00BE51D5" w:rsidRDefault="00BE51D5" w:rsidP="00705C86">
      <w:pPr>
        <w:tabs>
          <w:tab w:val="right" w:leader="dot" w:pos="7371"/>
          <w:tab w:val="center" w:pos="8051"/>
          <w:tab w:val="right" w:pos="9299"/>
        </w:tabs>
        <w:spacing w:after="220"/>
        <w:ind w:left="1814" w:hanging="680"/>
      </w:pPr>
      <w:r>
        <w:t>2.4.6</w:t>
      </w:r>
      <w:r>
        <w:tab/>
      </w:r>
      <w:r w:rsidRPr="00C93391">
        <w:t>La prot</w:t>
      </w:r>
      <w:r>
        <w:t>ection de la vie privée (art.</w:t>
      </w:r>
      <w:r w:rsidRPr="00C93391">
        <w:t xml:space="preserve"> 16)</w:t>
      </w:r>
      <w:r>
        <w:tab/>
      </w:r>
      <w:r>
        <w:tab/>
        <w:t xml:space="preserve">163 </w:t>
      </w:r>
      <w:r w:rsidR="00705C86">
        <w:t>−</w:t>
      </w:r>
      <w:r>
        <w:t xml:space="preserve"> 164</w:t>
      </w:r>
      <w:r>
        <w:tab/>
      </w:r>
      <w:r w:rsidR="005B2102">
        <w:t>39</w:t>
      </w:r>
    </w:p>
    <w:p w:rsidR="00BE51D5" w:rsidRDefault="00BE51D5" w:rsidP="00705C86">
      <w:pPr>
        <w:tabs>
          <w:tab w:val="right" w:leader="dot" w:pos="7371"/>
          <w:tab w:val="center" w:pos="8051"/>
          <w:tab w:val="right" w:pos="9299"/>
        </w:tabs>
        <w:spacing w:after="220"/>
        <w:ind w:left="1814" w:hanging="680"/>
      </w:pPr>
      <w:r>
        <w:t>2.4.7</w:t>
      </w:r>
      <w:r>
        <w:tab/>
      </w:r>
      <w:r w:rsidRPr="00C93391">
        <w:t xml:space="preserve">L’accès à une </w:t>
      </w:r>
      <w:r>
        <w:t>information appropriée (art. </w:t>
      </w:r>
      <w:r w:rsidRPr="00C93391">
        <w:t>17)</w:t>
      </w:r>
      <w:r>
        <w:tab/>
      </w:r>
      <w:r>
        <w:tab/>
        <w:t xml:space="preserve">165 </w:t>
      </w:r>
      <w:r w:rsidR="00705C86">
        <w:t>−</w:t>
      </w:r>
      <w:r>
        <w:t xml:space="preserve"> 171</w:t>
      </w:r>
      <w:r>
        <w:tab/>
      </w:r>
      <w:r w:rsidR="005B2102">
        <w:t>39</w:t>
      </w:r>
    </w:p>
    <w:p w:rsidR="00BE51D5" w:rsidRDefault="00BE51D5" w:rsidP="00705C86">
      <w:pPr>
        <w:tabs>
          <w:tab w:val="right" w:leader="dot" w:pos="7371"/>
          <w:tab w:val="center" w:pos="8051"/>
          <w:tab w:val="right" w:pos="9299"/>
        </w:tabs>
        <w:spacing w:after="220"/>
        <w:ind w:left="1814" w:hanging="680"/>
      </w:pPr>
      <w:r>
        <w:t>2.4.8</w:t>
      </w:r>
      <w:r>
        <w:tab/>
      </w:r>
      <w:r w:rsidRPr="00C93391">
        <w:t>Le droit de ne pas être soumis à la torture,</w:t>
      </w:r>
      <w:r w:rsidR="00522D6B">
        <w:br/>
      </w:r>
      <w:r w:rsidRPr="00C93391">
        <w:t>aux traitements</w:t>
      </w:r>
      <w:r w:rsidR="00522D6B">
        <w:t xml:space="preserve"> </w:t>
      </w:r>
      <w:r w:rsidRPr="00C93391">
        <w:t>cruels,</w:t>
      </w:r>
      <w:r>
        <w:t xml:space="preserve"> </w:t>
      </w:r>
      <w:r w:rsidRPr="00C93391">
        <w:t>inhumains ou dégradants,</w:t>
      </w:r>
      <w:r w:rsidR="00522D6B">
        <w:br/>
      </w:r>
      <w:r w:rsidRPr="00C93391">
        <w:t xml:space="preserve">y compris les châtiments </w:t>
      </w:r>
      <w:r>
        <w:t>corporels (art. </w:t>
      </w:r>
      <w:r w:rsidRPr="00C93391">
        <w:t>37</w:t>
      </w:r>
      <w:r>
        <w:t> </w:t>
      </w:r>
      <w:r w:rsidRPr="00C93391">
        <w:t>a)</w:t>
      </w:r>
      <w:r w:rsidR="005B2102">
        <w:t>)</w:t>
      </w:r>
      <w:r>
        <w:tab/>
      </w:r>
      <w:r>
        <w:tab/>
        <w:t xml:space="preserve">172 </w:t>
      </w:r>
      <w:r w:rsidR="00705C86">
        <w:t>−</w:t>
      </w:r>
      <w:r>
        <w:t xml:space="preserve"> 185</w:t>
      </w:r>
      <w:r>
        <w:tab/>
      </w:r>
      <w:r w:rsidR="005B2102">
        <w:t>40</w:t>
      </w:r>
    </w:p>
    <w:p w:rsidR="00BE51D5" w:rsidRDefault="00BE51D5" w:rsidP="00705C86">
      <w:pPr>
        <w:tabs>
          <w:tab w:val="right" w:leader="dot" w:pos="7371"/>
          <w:tab w:val="center" w:pos="8051"/>
          <w:tab w:val="right" w:pos="9299"/>
        </w:tabs>
        <w:spacing w:after="220"/>
        <w:ind w:left="1134" w:hanging="567"/>
      </w:pPr>
      <w:r w:rsidRPr="00BE51D5">
        <w:rPr>
          <w:noProof/>
          <w:webHidden/>
        </w:rPr>
        <w:t>2.</w:t>
      </w:r>
      <w:r>
        <w:rPr>
          <w:noProof/>
          <w:webHidden/>
        </w:rPr>
        <w:t>5</w:t>
      </w:r>
      <w:r w:rsidRPr="00BE51D5">
        <w:rPr>
          <w:noProof/>
          <w:webHidden/>
        </w:rPr>
        <w:tab/>
      </w:r>
      <w:r w:rsidRPr="00C93391">
        <w:t>Milieu familial et protection de remplacement</w:t>
      </w:r>
      <w:r w:rsidRPr="00F573D6">
        <w:rPr>
          <w:noProof/>
          <w:webHidden/>
        </w:rPr>
        <w:tab/>
      </w:r>
      <w:r>
        <w:rPr>
          <w:noProof/>
          <w:webHidden/>
        </w:rPr>
        <w:tab/>
        <w:t xml:space="preserve">186 </w:t>
      </w:r>
      <w:r w:rsidR="00705C86">
        <w:rPr>
          <w:noProof/>
          <w:webHidden/>
        </w:rPr>
        <w:t>−</w:t>
      </w:r>
      <w:r>
        <w:rPr>
          <w:noProof/>
          <w:webHidden/>
        </w:rPr>
        <w:t xml:space="preserve"> 234</w:t>
      </w:r>
      <w:r w:rsidRPr="00BE51D5">
        <w:tab/>
      </w:r>
      <w:r w:rsidR="005B2102">
        <w:t>43</w:t>
      </w:r>
    </w:p>
    <w:p w:rsidR="00BE51D5" w:rsidRDefault="00BE51D5" w:rsidP="00705C86">
      <w:pPr>
        <w:tabs>
          <w:tab w:val="right" w:leader="dot" w:pos="7371"/>
          <w:tab w:val="center" w:pos="8051"/>
          <w:tab w:val="right" w:pos="9299"/>
        </w:tabs>
        <w:spacing w:after="220"/>
        <w:ind w:left="1814" w:hanging="680"/>
      </w:pPr>
      <w:r>
        <w:t>2.5.1</w:t>
      </w:r>
      <w:r>
        <w:tab/>
        <w:t>Orientation parentale (art. </w:t>
      </w:r>
      <w:r w:rsidRPr="00C93391">
        <w:t>5</w:t>
      </w:r>
      <w:r>
        <w:t>)</w:t>
      </w:r>
      <w:r>
        <w:tab/>
      </w:r>
      <w:r>
        <w:tab/>
        <w:t>186</w:t>
      </w:r>
      <w:r>
        <w:tab/>
      </w:r>
      <w:r w:rsidR="005B2102">
        <w:t>43</w:t>
      </w:r>
    </w:p>
    <w:p w:rsidR="00BE51D5" w:rsidRDefault="00BE51D5" w:rsidP="00705C86">
      <w:pPr>
        <w:tabs>
          <w:tab w:val="right" w:leader="dot" w:pos="7371"/>
          <w:tab w:val="center" w:pos="8051"/>
          <w:tab w:val="right" w:pos="9299"/>
        </w:tabs>
        <w:spacing w:after="220"/>
        <w:ind w:left="1814" w:hanging="680"/>
      </w:pPr>
      <w:r>
        <w:t>2.5.2</w:t>
      </w:r>
      <w:r>
        <w:tab/>
      </w:r>
      <w:r w:rsidRPr="00C93391">
        <w:t xml:space="preserve">Responsabilités parentales </w:t>
      </w:r>
      <w:r>
        <w:t>(art.</w:t>
      </w:r>
      <w:r w:rsidRPr="00C93391">
        <w:t xml:space="preserve"> 18)</w:t>
      </w:r>
      <w:r>
        <w:tab/>
      </w:r>
      <w:r>
        <w:tab/>
        <w:t xml:space="preserve">187 </w:t>
      </w:r>
      <w:r w:rsidR="00705C86">
        <w:t>−</w:t>
      </w:r>
      <w:r>
        <w:t xml:space="preserve"> 201</w:t>
      </w:r>
      <w:r>
        <w:tab/>
      </w:r>
      <w:r w:rsidR="005B2102">
        <w:t>13</w:t>
      </w:r>
    </w:p>
    <w:p w:rsidR="00BE51D5" w:rsidRDefault="00BE51D5" w:rsidP="00705C86">
      <w:pPr>
        <w:tabs>
          <w:tab w:val="right" w:leader="dot" w:pos="7371"/>
          <w:tab w:val="center" w:pos="8051"/>
          <w:tab w:val="right" w:pos="9299"/>
        </w:tabs>
        <w:spacing w:after="220"/>
        <w:ind w:left="1814" w:hanging="680"/>
      </w:pPr>
      <w:r>
        <w:t>2.5.3</w:t>
      </w:r>
      <w:r>
        <w:tab/>
      </w:r>
      <w:r w:rsidRPr="00C93391">
        <w:t>Mesures pour éviter que l’enfant soit séparé de</w:t>
      </w:r>
      <w:r>
        <w:br/>
      </w:r>
      <w:r w:rsidRPr="00C93391">
        <w:t xml:space="preserve">ses parents contre leur gré et le non-retour illicite </w:t>
      </w:r>
      <w:r>
        <w:br/>
      </w:r>
      <w:r w:rsidRPr="00C93391">
        <w:t>d’enfants</w:t>
      </w:r>
      <w:r>
        <w:t xml:space="preserve"> </w:t>
      </w:r>
      <w:r w:rsidRPr="00C93391">
        <w:t>à l’</w:t>
      </w:r>
      <w:r>
        <w:t>étranger (art.</w:t>
      </w:r>
      <w:r w:rsidRPr="00C93391">
        <w:t xml:space="preserve"> 9 à 11)</w:t>
      </w:r>
      <w:r>
        <w:tab/>
      </w:r>
      <w:r>
        <w:tab/>
        <w:t xml:space="preserve">202 </w:t>
      </w:r>
      <w:r w:rsidR="00705C86">
        <w:t>−</w:t>
      </w:r>
      <w:r>
        <w:t xml:space="preserve"> 213</w:t>
      </w:r>
      <w:r>
        <w:tab/>
      </w:r>
      <w:r w:rsidR="005B2102">
        <w:t>46</w:t>
      </w:r>
    </w:p>
    <w:p w:rsidR="00BE51D5" w:rsidRDefault="00BE51D5" w:rsidP="00D27CE6">
      <w:pPr>
        <w:tabs>
          <w:tab w:val="right" w:leader="dot" w:pos="7371"/>
          <w:tab w:val="center" w:pos="8051"/>
          <w:tab w:val="right" w:pos="9299"/>
        </w:tabs>
        <w:spacing w:after="200"/>
        <w:ind w:left="1814" w:hanging="680"/>
      </w:pPr>
      <w:r>
        <w:t>2.5.4</w:t>
      </w:r>
      <w:r>
        <w:tab/>
      </w:r>
      <w:r w:rsidRPr="00C93391">
        <w:t>La protection de l’enfant privé de so</w:t>
      </w:r>
      <w:r>
        <w:t xml:space="preserve">n milieu </w:t>
      </w:r>
      <w:r>
        <w:br/>
        <w:t>familial (art.</w:t>
      </w:r>
      <w:r w:rsidRPr="00C93391">
        <w:t xml:space="preserve"> 20)</w:t>
      </w:r>
      <w:r>
        <w:tab/>
      </w:r>
      <w:r>
        <w:tab/>
        <w:t xml:space="preserve">214 </w:t>
      </w:r>
      <w:r w:rsidR="00705C86">
        <w:t>−</w:t>
      </w:r>
      <w:r>
        <w:t xml:space="preserve"> 225</w:t>
      </w:r>
      <w:r>
        <w:tab/>
      </w:r>
      <w:r w:rsidR="005B2102">
        <w:t>48</w:t>
      </w:r>
    </w:p>
    <w:p w:rsidR="00BE51D5" w:rsidRDefault="00BE51D5" w:rsidP="00D27CE6">
      <w:pPr>
        <w:tabs>
          <w:tab w:val="right" w:leader="dot" w:pos="7371"/>
          <w:tab w:val="center" w:pos="8051"/>
          <w:tab w:val="right" w:pos="9299"/>
        </w:tabs>
        <w:spacing w:after="200"/>
        <w:ind w:left="1814" w:hanging="680"/>
      </w:pPr>
      <w:r>
        <w:t>2.5.5</w:t>
      </w:r>
      <w:r>
        <w:tab/>
      </w:r>
      <w:r w:rsidRPr="00C93391">
        <w:t>La prise en compte de l’intérêt supérieur de l’enfant</w:t>
      </w:r>
      <w:r>
        <w:br/>
      </w:r>
      <w:r w:rsidRPr="00C93391">
        <w:t>en cas d’</w:t>
      </w:r>
      <w:r>
        <w:t>adoption (art. 21)</w:t>
      </w:r>
      <w:r>
        <w:tab/>
      </w:r>
      <w:r>
        <w:tab/>
        <w:t xml:space="preserve">226 </w:t>
      </w:r>
      <w:r w:rsidR="00705C86">
        <w:t>−</w:t>
      </w:r>
      <w:r>
        <w:t xml:space="preserve"> 231</w:t>
      </w:r>
      <w:r>
        <w:tab/>
      </w:r>
      <w:r w:rsidR="005B2102">
        <w:t>51</w:t>
      </w:r>
    </w:p>
    <w:p w:rsidR="00705C86" w:rsidRPr="00705C86" w:rsidRDefault="00705C86" w:rsidP="00705C86">
      <w:pPr>
        <w:keepNext/>
        <w:spacing w:after="240"/>
        <w:jc w:val="center"/>
        <w:rPr>
          <w:bCs/>
        </w:rPr>
      </w:pPr>
      <w:r>
        <w:rPr>
          <w:b/>
          <w:bCs/>
        </w:rPr>
        <w:t xml:space="preserve">TABLE DES MATIÈRES </w:t>
      </w:r>
      <w:r w:rsidRPr="00705C86">
        <w:rPr>
          <w:bCs/>
        </w:rPr>
        <w:t>(</w:t>
      </w:r>
      <w:r w:rsidRPr="00705C86">
        <w:rPr>
          <w:bCs/>
          <w:i/>
        </w:rPr>
        <w:t>suite</w:t>
      </w:r>
      <w:r w:rsidRPr="00705C86">
        <w:rPr>
          <w:bCs/>
        </w:rPr>
        <w:t>)</w:t>
      </w:r>
    </w:p>
    <w:p w:rsidR="00705C86" w:rsidRDefault="00705C86" w:rsidP="00705C86">
      <w:pPr>
        <w:tabs>
          <w:tab w:val="center" w:pos="8051"/>
          <w:tab w:val="right" w:pos="9356"/>
        </w:tabs>
        <w:spacing w:after="240"/>
        <w:rPr>
          <w:i/>
          <w:iCs/>
        </w:rPr>
      </w:pPr>
      <w:r>
        <w:rPr>
          <w:i/>
          <w:iCs/>
        </w:rPr>
        <w:tab/>
        <w:t>Paragraphes</w:t>
      </w:r>
      <w:r>
        <w:rPr>
          <w:i/>
          <w:iCs/>
        </w:rPr>
        <w:tab/>
        <w:t>Page</w:t>
      </w:r>
    </w:p>
    <w:p w:rsidR="00BE51D5" w:rsidRDefault="00BE51D5" w:rsidP="00705C86">
      <w:pPr>
        <w:tabs>
          <w:tab w:val="right" w:leader="dot" w:pos="7371"/>
          <w:tab w:val="center" w:pos="8051"/>
          <w:tab w:val="right" w:pos="9299"/>
        </w:tabs>
        <w:spacing w:after="220"/>
        <w:ind w:left="1814" w:hanging="680"/>
      </w:pPr>
      <w:r>
        <w:t>2.5.6</w:t>
      </w:r>
      <w:r>
        <w:tab/>
      </w:r>
      <w:r w:rsidRPr="00C93391">
        <w:t>Le recouvrement de</w:t>
      </w:r>
      <w:r>
        <w:t xml:space="preserve"> la pension alimentaire (art.</w:t>
      </w:r>
      <w:r w:rsidRPr="00C93391">
        <w:t xml:space="preserve"> 27)</w:t>
      </w:r>
      <w:r>
        <w:tab/>
      </w:r>
      <w:r>
        <w:tab/>
        <w:t xml:space="preserve">232 </w:t>
      </w:r>
      <w:r w:rsidR="00705C86">
        <w:t>−</w:t>
      </w:r>
      <w:r>
        <w:t xml:space="preserve"> 233</w:t>
      </w:r>
      <w:r>
        <w:tab/>
      </w:r>
      <w:r w:rsidR="005B2102">
        <w:t>52</w:t>
      </w:r>
    </w:p>
    <w:p w:rsidR="00BE51D5" w:rsidRDefault="00BE51D5" w:rsidP="00705C86">
      <w:pPr>
        <w:tabs>
          <w:tab w:val="right" w:leader="dot" w:pos="7371"/>
          <w:tab w:val="center" w:pos="8051"/>
          <w:tab w:val="right" w:pos="9299"/>
        </w:tabs>
        <w:spacing w:after="220"/>
        <w:ind w:left="1814" w:hanging="680"/>
      </w:pPr>
      <w:r>
        <w:t>2.5.7</w:t>
      </w:r>
      <w:r>
        <w:tab/>
      </w:r>
      <w:r w:rsidRPr="00C93391">
        <w:t>Examen pér</w:t>
      </w:r>
      <w:r>
        <w:t>iodique du placement (art. </w:t>
      </w:r>
      <w:r w:rsidRPr="00C93391">
        <w:t>25)</w:t>
      </w:r>
      <w:r>
        <w:tab/>
      </w:r>
      <w:r>
        <w:tab/>
        <w:t>234</w:t>
      </w:r>
      <w:r>
        <w:tab/>
      </w:r>
      <w:r w:rsidR="005B2102">
        <w:t>53</w:t>
      </w:r>
    </w:p>
    <w:p w:rsidR="00BE51D5" w:rsidRDefault="00BE51D5" w:rsidP="00705C86">
      <w:pPr>
        <w:tabs>
          <w:tab w:val="right" w:leader="dot" w:pos="7371"/>
          <w:tab w:val="center" w:pos="8051"/>
          <w:tab w:val="right" w:pos="9299"/>
        </w:tabs>
        <w:spacing w:after="220"/>
        <w:ind w:left="1134" w:hanging="567"/>
        <w:rPr>
          <w:noProof/>
          <w:webHidden/>
        </w:rPr>
      </w:pPr>
      <w:r w:rsidRPr="00BE51D5">
        <w:rPr>
          <w:noProof/>
          <w:webHidden/>
        </w:rPr>
        <w:t>2.</w:t>
      </w:r>
      <w:r>
        <w:rPr>
          <w:noProof/>
          <w:webHidden/>
        </w:rPr>
        <w:t>6</w:t>
      </w:r>
      <w:r w:rsidRPr="00BE51D5">
        <w:rPr>
          <w:noProof/>
          <w:webHidden/>
        </w:rPr>
        <w:tab/>
      </w:r>
      <w:r w:rsidRPr="00C93391">
        <w:t xml:space="preserve">Santé et </w:t>
      </w:r>
      <w:proofErr w:type="spellStart"/>
      <w:r w:rsidRPr="00C93391">
        <w:t>bien</w:t>
      </w:r>
      <w:r w:rsidR="005B2102">
        <w:noBreakHyphen/>
      </w:r>
      <w:r w:rsidRPr="00C93391">
        <w:t>être</w:t>
      </w:r>
      <w:proofErr w:type="spellEnd"/>
      <w:r w:rsidRPr="00F573D6">
        <w:rPr>
          <w:noProof/>
          <w:webHidden/>
        </w:rPr>
        <w:tab/>
      </w:r>
      <w:r>
        <w:rPr>
          <w:noProof/>
          <w:webHidden/>
        </w:rPr>
        <w:tab/>
      </w:r>
      <w:r w:rsidRPr="00F573D6">
        <w:rPr>
          <w:noProof/>
          <w:webHidden/>
        </w:rPr>
        <w:t>235</w:t>
      </w:r>
      <w:r>
        <w:rPr>
          <w:noProof/>
          <w:webHidden/>
        </w:rPr>
        <w:t xml:space="preserve"> </w:t>
      </w:r>
      <w:r w:rsidR="00705C86">
        <w:rPr>
          <w:noProof/>
          <w:webHidden/>
        </w:rPr>
        <w:t>−</w:t>
      </w:r>
      <w:r>
        <w:rPr>
          <w:noProof/>
          <w:webHidden/>
        </w:rPr>
        <w:t xml:space="preserve"> </w:t>
      </w:r>
      <w:r w:rsidRPr="00F573D6">
        <w:rPr>
          <w:noProof/>
          <w:webHidden/>
        </w:rPr>
        <w:t>313</w:t>
      </w:r>
      <w:r w:rsidRPr="00F573D6">
        <w:rPr>
          <w:noProof/>
          <w:webHidden/>
        </w:rPr>
        <w:tab/>
      </w:r>
      <w:r w:rsidR="005B2102">
        <w:rPr>
          <w:noProof/>
          <w:webHidden/>
        </w:rPr>
        <w:t>53</w:t>
      </w:r>
    </w:p>
    <w:p w:rsidR="00BE51D5" w:rsidRDefault="00BE51D5" w:rsidP="00705C86">
      <w:pPr>
        <w:tabs>
          <w:tab w:val="right" w:leader="dot" w:pos="7371"/>
          <w:tab w:val="center" w:pos="8051"/>
          <w:tab w:val="right" w:pos="9299"/>
        </w:tabs>
        <w:spacing w:after="220"/>
        <w:ind w:left="1814" w:hanging="680"/>
      </w:pPr>
      <w:r>
        <w:t>2.6.1</w:t>
      </w:r>
      <w:r>
        <w:tab/>
      </w:r>
      <w:r w:rsidRPr="00C93391">
        <w:t>La survie et le développement de l’enfant</w:t>
      </w:r>
      <w:r>
        <w:t>(art. </w:t>
      </w:r>
      <w:r w:rsidRPr="00C93391">
        <w:t>6</w:t>
      </w:r>
      <w:r>
        <w:t>, par. </w:t>
      </w:r>
      <w:r w:rsidRPr="00C93391">
        <w:t>2</w:t>
      </w:r>
      <w:r>
        <w:t>)</w:t>
      </w:r>
      <w:r>
        <w:tab/>
      </w:r>
      <w:r>
        <w:tab/>
        <w:t xml:space="preserve">235 </w:t>
      </w:r>
      <w:r w:rsidR="00705C86">
        <w:t>−</w:t>
      </w:r>
      <w:r>
        <w:t xml:space="preserve"> 248</w:t>
      </w:r>
      <w:r>
        <w:tab/>
      </w:r>
      <w:r w:rsidR="005B2102">
        <w:t>53</w:t>
      </w:r>
    </w:p>
    <w:p w:rsidR="00BE51D5" w:rsidRDefault="00BE51D5" w:rsidP="00705C86">
      <w:pPr>
        <w:tabs>
          <w:tab w:val="right" w:leader="dot" w:pos="7371"/>
          <w:tab w:val="center" w:pos="8051"/>
          <w:tab w:val="right" w:pos="9299"/>
        </w:tabs>
        <w:spacing w:after="220"/>
        <w:ind w:left="1814" w:hanging="680"/>
      </w:pPr>
      <w:r>
        <w:t>2.6.2</w:t>
      </w:r>
      <w:r>
        <w:tab/>
        <w:t>Les enfants handicapés (art. </w:t>
      </w:r>
      <w:r w:rsidRPr="00C93391">
        <w:t>23</w:t>
      </w:r>
      <w:r>
        <w:t>)</w:t>
      </w:r>
      <w:r>
        <w:tab/>
      </w:r>
      <w:r>
        <w:tab/>
        <w:t xml:space="preserve">249 </w:t>
      </w:r>
      <w:r w:rsidR="00705C86">
        <w:t>−</w:t>
      </w:r>
      <w:r>
        <w:t xml:space="preserve"> 261</w:t>
      </w:r>
      <w:r>
        <w:tab/>
      </w:r>
      <w:r w:rsidR="005B2102">
        <w:t>56</w:t>
      </w:r>
    </w:p>
    <w:p w:rsidR="00BE51D5" w:rsidRDefault="00BE51D5" w:rsidP="00705C86">
      <w:pPr>
        <w:tabs>
          <w:tab w:val="right" w:leader="dot" w:pos="7371"/>
          <w:tab w:val="center" w:pos="8051"/>
          <w:tab w:val="right" w:pos="9299"/>
        </w:tabs>
        <w:spacing w:after="220"/>
        <w:ind w:left="1814" w:hanging="680"/>
      </w:pPr>
      <w:r>
        <w:t>2.6.3</w:t>
      </w:r>
      <w:r>
        <w:tab/>
      </w:r>
      <w:r w:rsidRPr="00C93391">
        <w:t>La santé et</w:t>
      </w:r>
      <w:r>
        <w:t xml:space="preserve"> les services de santé (art. </w:t>
      </w:r>
      <w:r w:rsidRPr="00C93391">
        <w:t>24)</w:t>
      </w:r>
      <w:r>
        <w:tab/>
      </w:r>
      <w:r>
        <w:tab/>
        <w:t xml:space="preserve">262 </w:t>
      </w:r>
      <w:r w:rsidR="00705C86">
        <w:t>−</w:t>
      </w:r>
      <w:r>
        <w:t xml:space="preserve"> 296</w:t>
      </w:r>
      <w:r>
        <w:tab/>
      </w:r>
      <w:r w:rsidR="005B2102">
        <w:t>59</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2.6.4</w:t>
      </w:r>
      <w:r>
        <w:tab/>
      </w:r>
      <w:r w:rsidR="00DE1784" w:rsidRPr="00C93391">
        <w:t xml:space="preserve">La sécurité sociale et les services et établissements </w:t>
      </w:r>
      <w:r>
        <w:br/>
      </w:r>
      <w:r w:rsidR="00DE1784" w:rsidRPr="00C93391">
        <w:t>de garde d’</w:t>
      </w:r>
      <w:r>
        <w:t>enfants (art.</w:t>
      </w:r>
      <w:r w:rsidR="00DE1784" w:rsidRPr="00C93391">
        <w:t xml:space="preserve"> 26 et 18, </w:t>
      </w:r>
      <w:r>
        <w:t>par. </w:t>
      </w:r>
      <w:r w:rsidR="00DE1784" w:rsidRPr="00C93391">
        <w:t>3)……….</w:t>
      </w:r>
      <w:r w:rsidR="00DE1784" w:rsidRPr="00F573D6">
        <w:rPr>
          <w:noProof/>
          <w:webHidden/>
        </w:rPr>
        <w:tab/>
      </w:r>
      <w:r>
        <w:rPr>
          <w:noProof/>
          <w:webHidden/>
        </w:rPr>
        <w:tab/>
      </w:r>
      <w:r w:rsidR="00DE1784" w:rsidRPr="00F573D6">
        <w:rPr>
          <w:noProof/>
          <w:webHidden/>
        </w:rPr>
        <w:t>297</w:t>
      </w:r>
      <w:r>
        <w:rPr>
          <w:noProof/>
          <w:webHidden/>
        </w:rPr>
        <w:t xml:space="preserve"> </w:t>
      </w:r>
      <w:r w:rsidR="00705C86">
        <w:rPr>
          <w:noProof/>
          <w:webHidden/>
        </w:rPr>
        <w:t>−</w:t>
      </w:r>
      <w:r>
        <w:rPr>
          <w:noProof/>
          <w:webHidden/>
        </w:rPr>
        <w:t xml:space="preserve"> </w:t>
      </w:r>
      <w:r w:rsidR="00DE1784" w:rsidRPr="00F573D6">
        <w:rPr>
          <w:noProof/>
          <w:webHidden/>
        </w:rPr>
        <w:t>304</w:t>
      </w:r>
      <w:r>
        <w:rPr>
          <w:noProof/>
          <w:webHidden/>
        </w:rPr>
        <w:tab/>
      </w:r>
      <w:r w:rsidR="005B2102">
        <w:rPr>
          <w:noProof/>
          <w:webHidden/>
        </w:rPr>
        <w:t>64</w:t>
      </w:r>
    </w:p>
    <w:p w:rsidR="00DE1784" w:rsidRPr="00F573D6" w:rsidRDefault="00DE1784" w:rsidP="00705C86">
      <w:pPr>
        <w:tabs>
          <w:tab w:val="right" w:leader="dot" w:pos="7371"/>
          <w:tab w:val="center" w:pos="8051"/>
          <w:tab w:val="right" w:pos="9299"/>
        </w:tabs>
        <w:spacing w:after="220"/>
        <w:ind w:left="1814" w:hanging="680"/>
        <w:rPr>
          <w:rFonts w:eastAsia="SimSun"/>
          <w:noProof/>
          <w:lang w:eastAsia="zh-CN"/>
        </w:rPr>
      </w:pPr>
      <w:r w:rsidRPr="00C93391">
        <w:t>2</w:t>
      </w:r>
      <w:r w:rsidR="00605050">
        <w:t>.6.5</w:t>
      </w:r>
      <w:r w:rsidR="00605050">
        <w:tab/>
        <w:t>Le niveau de vie (art. 27, par.</w:t>
      </w:r>
      <w:r w:rsidRPr="00C93391">
        <w:t xml:space="preserve"> 1 à 3)…………………….</w:t>
      </w:r>
      <w:r w:rsidRPr="00F573D6">
        <w:rPr>
          <w:noProof/>
          <w:webHidden/>
        </w:rPr>
        <w:tab/>
      </w:r>
      <w:r w:rsidR="00605050">
        <w:rPr>
          <w:noProof/>
          <w:webHidden/>
        </w:rPr>
        <w:tab/>
      </w:r>
      <w:r w:rsidRPr="00F573D6">
        <w:rPr>
          <w:noProof/>
          <w:webHidden/>
        </w:rPr>
        <w:t>305</w:t>
      </w:r>
      <w:r w:rsidR="00605050">
        <w:rPr>
          <w:noProof/>
          <w:webHidden/>
        </w:rPr>
        <w:t xml:space="preserve"> </w:t>
      </w:r>
      <w:r w:rsidR="00705C86">
        <w:rPr>
          <w:noProof/>
          <w:webHidden/>
        </w:rPr>
        <w:t>−</w:t>
      </w:r>
      <w:r w:rsidR="00605050">
        <w:rPr>
          <w:noProof/>
          <w:webHidden/>
        </w:rPr>
        <w:t xml:space="preserve"> </w:t>
      </w:r>
      <w:r w:rsidRPr="00F573D6">
        <w:rPr>
          <w:noProof/>
          <w:webHidden/>
        </w:rPr>
        <w:t>313</w:t>
      </w:r>
      <w:r w:rsidR="00605050">
        <w:rPr>
          <w:noProof/>
          <w:webHidden/>
        </w:rPr>
        <w:tab/>
      </w:r>
      <w:r w:rsidR="005B2102">
        <w:rPr>
          <w:noProof/>
          <w:webHidden/>
        </w:rPr>
        <w:t>66</w:t>
      </w:r>
    </w:p>
    <w:p w:rsidR="00DE1784" w:rsidRPr="00F573D6" w:rsidRDefault="00605050" w:rsidP="00705C86">
      <w:pPr>
        <w:tabs>
          <w:tab w:val="right" w:leader="dot" w:pos="7371"/>
          <w:tab w:val="center" w:pos="8051"/>
          <w:tab w:val="right" w:pos="9299"/>
        </w:tabs>
        <w:spacing w:after="220"/>
        <w:ind w:left="1134" w:hanging="567"/>
        <w:rPr>
          <w:rFonts w:eastAsia="SimSun"/>
          <w:noProof/>
          <w:lang w:eastAsia="zh-CN"/>
        </w:rPr>
      </w:pPr>
      <w:r>
        <w:rPr>
          <w:noProof/>
        </w:rPr>
        <w:t>2.7</w:t>
      </w:r>
      <w:r>
        <w:rPr>
          <w:noProof/>
        </w:rPr>
        <w:tab/>
      </w:r>
      <w:r w:rsidR="005B2102">
        <w:rPr>
          <w:noProof/>
        </w:rPr>
        <w:t>É</w:t>
      </w:r>
      <w:r w:rsidR="00DE1784" w:rsidRPr="00C93391">
        <w:rPr>
          <w:noProof/>
        </w:rPr>
        <w:t>ducation, loisirs et</w:t>
      </w:r>
      <w:r>
        <w:rPr>
          <w:noProof/>
        </w:rPr>
        <w:t xml:space="preserve"> activités culturelles </w:t>
      </w:r>
      <w:r>
        <w:t>(art. </w:t>
      </w:r>
      <w:r w:rsidR="00DE1784" w:rsidRPr="00C93391">
        <w:t>28, 29 et 31)</w:t>
      </w:r>
      <w:r w:rsidR="00DE1784" w:rsidRPr="00F573D6">
        <w:rPr>
          <w:noProof/>
          <w:webHidden/>
        </w:rPr>
        <w:tab/>
      </w:r>
      <w:r>
        <w:rPr>
          <w:noProof/>
          <w:webHidden/>
        </w:rPr>
        <w:tab/>
      </w:r>
      <w:r w:rsidR="00DE1784" w:rsidRPr="00F573D6">
        <w:rPr>
          <w:noProof/>
          <w:webHidden/>
        </w:rPr>
        <w:t>314</w:t>
      </w:r>
      <w:r>
        <w:rPr>
          <w:noProof/>
          <w:webHidden/>
        </w:rPr>
        <w:t xml:space="preserve"> </w:t>
      </w:r>
      <w:r w:rsidR="00705C86">
        <w:rPr>
          <w:noProof/>
          <w:webHidden/>
        </w:rPr>
        <w:t>−</w:t>
      </w:r>
      <w:r>
        <w:rPr>
          <w:noProof/>
          <w:webHidden/>
        </w:rPr>
        <w:t xml:space="preserve"> </w:t>
      </w:r>
      <w:r w:rsidR="00DE1784" w:rsidRPr="00F573D6">
        <w:rPr>
          <w:noProof/>
          <w:webHidden/>
        </w:rPr>
        <w:t>349</w:t>
      </w:r>
      <w:r>
        <w:rPr>
          <w:noProof/>
          <w:webHidden/>
        </w:rPr>
        <w:tab/>
      </w:r>
      <w:r w:rsidR="005B2102">
        <w:rPr>
          <w:noProof/>
          <w:webHidden/>
        </w:rPr>
        <w:t>68</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2.7.1</w:t>
      </w:r>
      <w:r>
        <w:tab/>
      </w:r>
      <w:r w:rsidR="00DE1784" w:rsidRPr="00C93391">
        <w:t xml:space="preserve">L’éducation y compris la formation et l’orientation </w:t>
      </w:r>
      <w:r>
        <w:br/>
        <w:t>professionnelles (art.</w:t>
      </w:r>
      <w:r w:rsidR="00DE1784" w:rsidRPr="00C93391">
        <w:t xml:space="preserve"> 28)…………………………………</w:t>
      </w:r>
      <w:r w:rsidR="00DE1784" w:rsidRPr="00F573D6">
        <w:rPr>
          <w:noProof/>
          <w:webHidden/>
        </w:rPr>
        <w:tab/>
      </w:r>
      <w:r>
        <w:rPr>
          <w:noProof/>
          <w:webHidden/>
        </w:rPr>
        <w:tab/>
      </w:r>
      <w:r w:rsidR="00DE1784" w:rsidRPr="00F573D6">
        <w:rPr>
          <w:noProof/>
          <w:webHidden/>
        </w:rPr>
        <w:t>314</w:t>
      </w:r>
      <w:r>
        <w:rPr>
          <w:noProof/>
          <w:webHidden/>
        </w:rPr>
        <w:t xml:space="preserve"> </w:t>
      </w:r>
      <w:r w:rsidR="00705C86">
        <w:rPr>
          <w:noProof/>
          <w:webHidden/>
        </w:rPr>
        <w:t>−</w:t>
      </w:r>
      <w:r>
        <w:rPr>
          <w:noProof/>
          <w:webHidden/>
        </w:rPr>
        <w:t xml:space="preserve"> </w:t>
      </w:r>
      <w:r w:rsidR="00DE1784" w:rsidRPr="00F573D6">
        <w:rPr>
          <w:noProof/>
          <w:webHidden/>
        </w:rPr>
        <w:t>344</w:t>
      </w:r>
      <w:r>
        <w:rPr>
          <w:noProof/>
          <w:webHidden/>
        </w:rPr>
        <w:tab/>
      </w:r>
      <w:r w:rsidR="005B2102">
        <w:rPr>
          <w:noProof/>
          <w:webHidden/>
        </w:rPr>
        <w:t>68</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2.7.2</w:t>
      </w:r>
      <w:r>
        <w:tab/>
      </w:r>
      <w:r w:rsidR="00DE1784" w:rsidRPr="00C93391">
        <w:t>Les buts de l’</w:t>
      </w:r>
      <w:r>
        <w:t>éducation (art. </w:t>
      </w:r>
      <w:r w:rsidR="00DE1784" w:rsidRPr="00C93391">
        <w:t>29), y compris</w:t>
      </w:r>
      <w:r w:rsidR="00DE1784" w:rsidRPr="00C93391">
        <w:br/>
        <w:t>en ce qui concerne la qualité de l’éducation</w:t>
      </w:r>
      <w:r>
        <w:t>……………</w:t>
      </w:r>
      <w:r>
        <w:tab/>
      </w:r>
      <w:r w:rsidR="00DE1784" w:rsidRPr="00F573D6">
        <w:rPr>
          <w:noProof/>
          <w:webHidden/>
        </w:rPr>
        <w:tab/>
        <w:t>345</w:t>
      </w:r>
      <w:r>
        <w:rPr>
          <w:noProof/>
          <w:webHidden/>
        </w:rPr>
        <w:t xml:space="preserve"> </w:t>
      </w:r>
      <w:r w:rsidR="00705C86">
        <w:rPr>
          <w:noProof/>
          <w:webHidden/>
        </w:rPr>
        <w:t>−</w:t>
      </w:r>
      <w:r>
        <w:rPr>
          <w:noProof/>
          <w:webHidden/>
        </w:rPr>
        <w:t xml:space="preserve"> </w:t>
      </w:r>
      <w:r w:rsidR="00DE1784" w:rsidRPr="00F573D6">
        <w:rPr>
          <w:noProof/>
          <w:webHidden/>
        </w:rPr>
        <w:t>347</w:t>
      </w:r>
      <w:r w:rsidR="005B2102">
        <w:rPr>
          <w:noProof/>
          <w:webHidden/>
        </w:rPr>
        <w:tab/>
        <w:t>76</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2.7.3</w:t>
      </w:r>
      <w:r>
        <w:tab/>
      </w:r>
      <w:r w:rsidR="00DE1784" w:rsidRPr="00C93391">
        <w:t>Le repos, les loisirs, le jeu et les activités</w:t>
      </w:r>
      <w:r w:rsidR="00DE1784" w:rsidRPr="00C93391">
        <w:br/>
        <w:t>cul</w:t>
      </w:r>
      <w:r>
        <w:t>turelles et artistiques (art. </w:t>
      </w:r>
      <w:r w:rsidR="00DE1784" w:rsidRPr="00C93391">
        <w:t xml:space="preserve"> 31)</w:t>
      </w:r>
      <w:r>
        <w:t>………………………</w:t>
      </w:r>
      <w:r>
        <w:tab/>
      </w:r>
      <w:r>
        <w:tab/>
      </w:r>
      <w:r w:rsidR="00DE1784" w:rsidRPr="00F573D6">
        <w:rPr>
          <w:noProof/>
          <w:webHidden/>
        </w:rPr>
        <w:t>348</w:t>
      </w:r>
      <w:r>
        <w:rPr>
          <w:noProof/>
          <w:webHidden/>
        </w:rPr>
        <w:t xml:space="preserve"> </w:t>
      </w:r>
      <w:r w:rsidR="00705C86">
        <w:rPr>
          <w:noProof/>
          <w:webHidden/>
        </w:rPr>
        <w:t>−</w:t>
      </w:r>
      <w:r>
        <w:rPr>
          <w:noProof/>
          <w:webHidden/>
        </w:rPr>
        <w:t xml:space="preserve"> </w:t>
      </w:r>
      <w:r w:rsidR="00DE1784" w:rsidRPr="00F573D6">
        <w:rPr>
          <w:noProof/>
          <w:webHidden/>
        </w:rPr>
        <w:t>349</w:t>
      </w:r>
      <w:r>
        <w:rPr>
          <w:noProof/>
          <w:webHidden/>
        </w:rPr>
        <w:tab/>
      </w:r>
      <w:r w:rsidR="005B2102">
        <w:rPr>
          <w:noProof/>
          <w:webHidden/>
        </w:rPr>
        <w:t>76</w:t>
      </w:r>
    </w:p>
    <w:p w:rsidR="00DE1784" w:rsidRPr="00F573D6" w:rsidRDefault="00DE1784" w:rsidP="00705C86">
      <w:pPr>
        <w:tabs>
          <w:tab w:val="right" w:leader="dot" w:pos="7371"/>
          <w:tab w:val="center" w:pos="8051"/>
          <w:tab w:val="right" w:pos="9299"/>
        </w:tabs>
        <w:spacing w:after="220"/>
        <w:ind w:left="1134" w:hanging="567"/>
        <w:rPr>
          <w:rFonts w:eastAsia="SimSun"/>
          <w:noProof/>
          <w:lang w:eastAsia="zh-CN"/>
        </w:rPr>
      </w:pPr>
      <w:r w:rsidRPr="00C93391">
        <w:t>2.8</w:t>
      </w:r>
      <w:r w:rsidR="005B2102">
        <w:tab/>
      </w:r>
      <w:r w:rsidRPr="00C93391">
        <w:t>Mesures spéciales de protection</w:t>
      </w:r>
      <w:r w:rsidRPr="00F573D6">
        <w:rPr>
          <w:noProof/>
          <w:webHidden/>
        </w:rPr>
        <w:tab/>
      </w:r>
      <w:r w:rsidR="00605050">
        <w:rPr>
          <w:noProof/>
          <w:webHidden/>
        </w:rPr>
        <w:tab/>
      </w:r>
      <w:r w:rsidRPr="00F573D6">
        <w:rPr>
          <w:noProof/>
          <w:webHidden/>
        </w:rPr>
        <w:t>350</w:t>
      </w:r>
      <w:r w:rsidR="00605050">
        <w:rPr>
          <w:noProof/>
          <w:webHidden/>
        </w:rPr>
        <w:t xml:space="preserve"> </w:t>
      </w:r>
      <w:r w:rsidR="00705C86">
        <w:rPr>
          <w:noProof/>
          <w:webHidden/>
        </w:rPr>
        <w:t>−</w:t>
      </w:r>
      <w:r w:rsidR="00605050">
        <w:rPr>
          <w:noProof/>
          <w:webHidden/>
        </w:rPr>
        <w:t xml:space="preserve"> </w:t>
      </w:r>
      <w:r w:rsidRPr="00F573D6">
        <w:rPr>
          <w:noProof/>
          <w:webHidden/>
        </w:rPr>
        <w:t>447</w:t>
      </w:r>
      <w:r w:rsidR="00605050">
        <w:rPr>
          <w:noProof/>
          <w:webHidden/>
        </w:rPr>
        <w:tab/>
      </w:r>
      <w:r w:rsidR="005B2102">
        <w:rPr>
          <w:noProof/>
          <w:webHidden/>
        </w:rPr>
        <w:t>77</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2.8.1</w:t>
      </w:r>
      <w:r>
        <w:tab/>
      </w:r>
      <w:r w:rsidR="00DE1784" w:rsidRPr="00C93391">
        <w:t>Les enfants en situation d’urgence</w:t>
      </w:r>
      <w:r>
        <w:tab/>
      </w:r>
      <w:r>
        <w:tab/>
      </w:r>
      <w:r w:rsidR="00DE1784" w:rsidRPr="00F573D6">
        <w:rPr>
          <w:noProof/>
          <w:webHidden/>
        </w:rPr>
        <w:t>350</w:t>
      </w:r>
      <w:r>
        <w:rPr>
          <w:noProof/>
          <w:webHidden/>
        </w:rPr>
        <w:t xml:space="preserve"> </w:t>
      </w:r>
      <w:r w:rsidR="00705C86">
        <w:rPr>
          <w:noProof/>
          <w:webHidden/>
        </w:rPr>
        <w:t>−</w:t>
      </w:r>
      <w:r>
        <w:rPr>
          <w:noProof/>
          <w:webHidden/>
        </w:rPr>
        <w:t xml:space="preserve"> </w:t>
      </w:r>
      <w:r w:rsidR="00DE1784" w:rsidRPr="00F573D6">
        <w:rPr>
          <w:noProof/>
          <w:webHidden/>
        </w:rPr>
        <w:t>357</w:t>
      </w:r>
      <w:r>
        <w:rPr>
          <w:noProof/>
          <w:webHidden/>
        </w:rPr>
        <w:tab/>
      </w:r>
      <w:r w:rsidR="005B2102">
        <w:rPr>
          <w:noProof/>
          <w:webHidden/>
        </w:rPr>
        <w:t>77</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2.8.2</w:t>
      </w:r>
      <w:r>
        <w:tab/>
      </w:r>
      <w:r w:rsidR="00DE1784" w:rsidRPr="00C93391">
        <w:t>Les enfants en situation de conflit avec la loi</w:t>
      </w:r>
      <w:r>
        <w:tab/>
      </w:r>
      <w:r>
        <w:tab/>
      </w:r>
      <w:r w:rsidR="00DE1784" w:rsidRPr="00F573D6">
        <w:rPr>
          <w:noProof/>
          <w:webHidden/>
        </w:rPr>
        <w:t>358</w:t>
      </w:r>
      <w:r>
        <w:rPr>
          <w:noProof/>
          <w:webHidden/>
        </w:rPr>
        <w:t xml:space="preserve"> </w:t>
      </w:r>
      <w:r w:rsidR="00705C86">
        <w:rPr>
          <w:noProof/>
          <w:webHidden/>
        </w:rPr>
        <w:t>−</w:t>
      </w:r>
      <w:r>
        <w:rPr>
          <w:noProof/>
          <w:webHidden/>
        </w:rPr>
        <w:t xml:space="preserve"> </w:t>
      </w:r>
      <w:r w:rsidR="00DE1784" w:rsidRPr="00F573D6">
        <w:rPr>
          <w:noProof/>
          <w:webHidden/>
        </w:rPr>
        <w:t>388</w:t>
      </w:r>
      <w:r>
        <w:rPr>
          <w:noProof/>
          <w:webHidden/>
        </w:rPr>
        <w:tab/>
      </w:r>
      <w:r w:rsidR="005B2102">
        <w:rPr>
          <w:noProof/>
          <w:webHidden/>
        </w:rPr>
        <w:t>78</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2.8.3</w:t>
      </w:r>
      <w:r>
        <w:tab/>
      </w:r>
      <w:r w:rsidR="00DE1784" w:rsidRPr="00C93391">
        <w:t xml:space="preserve">Les enfants en situation d’exploitation, y compris </w:t>
      </w:r>
      <w:r>
        <w:br/>
      </w:r>
      <w:r w:rsidR="00DE1784" w:rsidRPr="00C93391">
        <w:t xml:space="preserve">leur réadaptation physique et psychologique et leur </w:t>
      </w:r>
      <w:r>
        <w:br/>
        <w:t>réinsertion sociale (art. </w:t>
      </w:r>
      <w:r w:rsidR="00DE1784" w:rsidRPr="00C93391">
        <w:t>39)………….</w:t>
      </w:r>
      <w:r w:rsidR="00DE1784" w:rsidRPr="00F573D6">
        <w:rPr>
          <w:noProof/>
          <w:webHidden/>
        </w:rPr>
        <w:tab/>
      </w:r>
      <w:r>
        <w:rPr>
          <w:noProof/>
          <w:webHidden/>
        </w:rPr>
        <w:tab/>
      </w:r>
      <w:r w:rsidR="00DE1784" w:rsidRPr="00F573D6">
        <w:rPr>
          <w:noProof/>
          <w:webHidden/>
        </w:rPr>
        <w:t>389</w:t>
      </w:r>
      <w:r>
        <w:rPr>
          <w:noProof/>
          <w:webHidden/>
        </w:rPr>
        <w:t xml:space="preserve"> </w:t>
      </w:r>
      <w:r w:rsidR="00705C86">
        <w:rPr>
          <w:noProof/>
          <w:webHidden/>
        </w:rPr>
        <w:t>−</w:t>
      </w:r>
      <w:r>
        <w:rPr>
          <w:noProof/>
          <w:webHidden/>
        </w:rPr>
        <w:t xml:space="preserve"> </w:t>
      </w:r>
      <w:r w:rsidR="00DE1784" w:rsidRPr="00F573D6">
        <w:rPr>
          <w:noProof/>
          <w:webHidden/>
        </w:rPr>
        <w:t>438</w:t>
      </w:r>
      <w:r>
        <w:rPr>
          <w:noProof/>
          <w:webHidden/>
        </w:rPr>
        <w:tab/>
      </w:r>
      <w:r w:rsidR="005B2102">
        <w:rPr>
          <w:noProof/>
          <w:webHidden/>
        </w:rPr>
        <w:t>83</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2.8.4</w:t>
      </w:r>
      <w:r>
        <w:tab/>
      </w:r>
      <w:r w:rsidR="00DE1784" w:rsidRPr="00C93391">
        <w:t>Les enfants appartenant à une minorité ou</w:t>
      </w:r>
      <w:r>
        <w:t xml:space="preserve"> </w:t>
      </w:r>
      <w:r w:rsidR="00DE1784" w:rsidRPr="00C93391">
        <w:t xml:space="preserve">à un </w:t>
      </w:r>
      <w:r>
        <w:br/>
        <w:t>groupe autochtone (art. </w:t>
      </w:r>
      <w:r w:rsidR="00DE1784" w:rsidRPr="00C93391">
        <w:t>30)</w:t>
      </w:r>
      <w:r>
        <w:tab/>
      </w:r>
      <w:r>
        <w:tab/>
      </w:r>
      <w:r w:rsidR="00DE1784" w:rsidRPr="00F573D6">
        <w:rPr>
          <w:noProof/>
          <w:webHidden/>
        </w:rPr>
        <w:t>439</w:t>
      </w:r>
      <w:r>
        <w:rPr>
          <w:noProof/>
          <w:webHidden/>
        </w:rPr>
        <w:t xml:space="preserve"> </w:t>
      </w:r>
      <w:r w:rsidR="00705C86">
        <w:rPr>
          <w:noProof/>
          <w:webHidden/>
        </w:rPr>
        <w:t>−</w:t>
      </w:r>
      <w:r>
        <w:rPr>
          <w:noProof/>
          <w:webHidden/>
        </w:rPr>
        <w:t xml:space="preserve"> </w:t>
      </w:r>
      <w:r w:rsidR="00DE1784" w:rsidRPr="00F573D6">
        <w:rPr>
          <w:noProof/>
          <w:webHidden/>
        </w:rPr>
        <w:t>441</w:t>
      </w:r>
      <w:r>
        <w:rPr>
          <w:noProof/>
          <w:webHidden/>
        </w:rPr>
        <w:tab/>
      </w:r>
      <w:r w:rsidR="005B2102">
        <w:rPr>
          <w:noProof/>
          <w:webHidden/>
        </w:rPr>
        <w:t>91</w:t>
      </w:r>
    </w:p>
    <w:p w:rsidR="00DE1784" w:rsidRPr="00F573D6" w:rsidRDefault="00605050" w:rsidP="00705C86">
      <w:pPr>
        <w:tabs>
          <w:tab w:val="right" w:leader="dot" w:pos="7371"/>
          <w:tab w:val="center" w:pos="8051"/>
          <w:tab w:val="right" w:pos="9299"/>
        </w:tabs>
        <w:spacing w:after="220"/>
        <w:ind w:left="1814" w:hanging="680"/>
        <w:rPr>
          <w:rFonts w:eastAsia="SimSun"/>
          <w:noProof/>
          <w:lang w:eastAsia="zh-CN"/>
        </w:rPr>
      </w:pPr>
      <w:r>
        <w:t>2.8.5</w:t>
      </w:r>
      <w:r>
        <w:tab/>
      </w:r>
      <w:r w:rsidR="00DE1784" w:rsidRPr="00C93391">
        <w:t>Les enfants vivant ou travaillant dans la rue</w:t>
      </w:r>
      <w:r>
        <w:tab/>
      </w:r>
      <w:r>
        <w:tab/>
      </w:r>
      <w:r w:rsidR="00DE1784" w:rsidRPr="00F573D6">
        <w:rPr>
          <w:noProof/>
          <w:webHidden/>
        </w:rPr>
        <w:t>442</w:t>
      </w:r>
      <w:r>
        <w:rPr>
          <w:noProof/>
          <w:webHidden/>
        </w:rPr>
        <w:t xml:space="preserve"> </w:t>
      </w:r>
      <w:r w:rsidR="00705C86">
        <w:rPr>
          <w:noProof/>
          <w:webHidden/>
        </w:rPr>
        <w:t>−</w:t>
      </w:r>
      <w:r>
        <w:rPr>
          <w:noProof/>
          <w:webHidden/>
        </w:rPr>
        <w:t xml:space="preserve"> </w:t>
      </w:r>
      <w:r w:rsidR="00DE1784" w:rsidRPr="00F573D6">
        <w:rPr>
          <w:noProof/>
          <w:webHidden/>
        </w:rPr>
        <w:t>447</w:t>
      </w:r>
      <w:r>
        <w:rPr>
          <w:noProof/>
          <w:webHidden/>
        </w:rPr>
        <w:tab/>
      </w:r>
      <w:r w:rsidR="005B2102">
        <w:rPr>
          <w:noProof/>
          <w:webHidden/>
        </w:rPr>
        <w:t>91</w:t>
      </w:r>
    </w:p>
    <w:p w:rsidR="00DE1784" w:rsidRDefault="00605050" w:rsidP="00705C86">
      <w:pPr>
        <w:tabs>
          <w:tab w:val="right" w:leader="dot" w:pos="7371"/>
          <w:tab w:val="center" w:pos="8051"/>
          <w:tab w:val="right" w:pos="9299"/>
        </w:tabs>
        <w:spacing w:after="220"/>
        <w:ind w:left="1134" w:hanging="567"/>
        <w:rPr>
          <w:noProof/>
          <w:webHidden/>
        </w:rPr>
      </w:pPr>
      <w:r>
        <w:t>2.9</w:t>
      </w:r>
      <w:r>
        <w:tab/>
      </w:r>
      <w:r w:rsidR="00DE1784" w:rsidRPr="00C93391">
        <w:t>Protocoles facultatifs se rapportant à la Convention</w:t>
      </w:r>
      <w:r w:rsidR="00DE1784" w:rsidRPr="00F573D6">
        <w:rPr>
          <w:noProof/>
          <w:webHidden/>
        </w:rPr>
        <w:tab/>
      </w:r>
      <w:r>
        <w:rPr>
          <w:noProof/>
          <w:webHidden/>
        </w:rPr>
        <w:tab/>
      </w:r>
      <w:r w:rsidR="00DE1784" w:rsidRPr="00F573D6">
        <w:rPr>
          <w:noProof/>
          <w:webHidden/>
        </w:rPr>
        <w:t>448</w:t>
      </w:r>
      <w:r>
        <w:rPr>
          <w:noProof/>
          <w:webHidden/>
        </w:rPr>
        <w:t xml:space="preserve"> </w:t>
      </w:r>
      <w:r w:rsidR="00705C86">
        <w:rPr>
          <w:noProof/>
          <w:webHidden/>
        </w:rPr>
        <w:t>−</w:t>
      </w:r>
      <w:r>
        <w:rPr>
          <w:noProof/>
          <w:webHidden/>
        </w:rPr>
        <w:t xml:space="preserve"> </w:t>
      </w:r>
      <w:r w:rsidR="00DE1784" w:rsidRPr="00F573D6">
        <w:rPr>
          <w:noProof/>
          <w:webHidden/>
        </w:rPr>
        <w:t>449</w:t>
      </w:r>
      <w:r>
        <w:rPr>
          <w:noProof/>
          <w:webHidden/>
        </w:rPr>
        <w:tab/>
      </w:r>
      <w:r w:rsidR="005B2102">
        <w:rPr>
          <w:noProof/>
          <w:webHidden/>
        </w:rPr>
        <w:t>92</w:t>
      </w:r>
    </w:p>
    <w:p w:rsidR="00605050" w:rsidRDefault="00605050" w:rsidP="00705C86">
      <w:pPr>
        <w:tabs>
          <w:tab w:val="right" w:leader="dot" w:pos="7371"/>
          <w:tab w:val="center" w:pos="8051"/>
          <w:tab w:val="right" w:pos="9299"/>
        </w:tabs>
        <w:spacing w:after="220"/>
      </w:pPr>
      <w:r>
        <w:t xml:space="preserve">CONCLUSION </w:t>
      </w:r>
      <w:r>
        <w:tab/>
      </w:r>
      <w:r>
        <w:tab/>
        <w:t xml:space="preserve">450 </w:t>
      </w:r>
      <w:r w:rsidR="005B2102">
        <w:t>−</w:t>
      </w:r>
      <w:r>
        <w:t xml:space="preserve"> 453</w:t>
      </w:r>
      <w:r>
        <w:tab/>
      </w:r>
      <w:r w:rsidR="005B2102">
        <w:t>93</w:t>
      </w:r>
    </w:p>
    <w:p w:rsidR="00605050" w:rsidRDefault="00605050" w:rsidP="00705C86">
      <w:pPr>
        <w:tabs>
          <w:tab w:val="right" w:leader="dot" w:pos="7371"/>
          <w:tab w:val="center" w:pos="8051"/>
          <w:tab w:val="right" w:pos="9299"/>
        </w:tabs>
        <w:spacing w:after="220"/>
      </w:pPr>
      <w:r>
        <w:t xml:space="preserve">Annexe: BIBLIOGRAPHIE </w:t>
      </w:r>
      <w:r>
        <w:tab/>
      </w:r>
      <w:r>
        <w:tab/>
      </w:r>
      <w:r w:rsidR="005B2102">
        <w:tab/>
        <w:t>94</w:t>
      </w:r>
    </w:p>
    <w:p w:rsidR="00DE1784" w:rsidRPr="00CC4525" w:rsidRDefault="00DE1784" w:rsidP="00705C86">
      <w:pPr>
        <w:spacing w:after="220"/>
        <w:rPr>
          <w:b/>
          <w:szCs w:val="24"/>
        </w:rPr>
      </w:pPr>
      <w:r w:rsidRPr="001B1942">
        <w:rPr>
          <w:szCs w:val="24"/>
        </w:rPr>
        <w:br w:type="page"/>
      </w:r>
      <w:bookmarkStart w:id="13" w:name="_Toc157997527"/>
      <w:bookmarkStart w:id="14" w:name="_Toc164663810"/>
      <w:bookmarkStart w:id="15" w:name="_Toc213824064"/>
      <w:r w:rsidRPr="00CC4525">
        <w:rPr>
          <w:b/>
          <w:szCs w:val="24"/>
        </w:rPr>
        <w:t xml:space="preserve">SIGLES ET </w:t>
      </w:r>
      <w:bookmarkEnd w:id="13"/>
      <w:bookmarkEnd w:id="14"/>
      <w:r w:rsidRPr="00CC4525">
        <w:rPr>
          <w:b/>
          <w:szCs w:val="24"/>
        </w:rPr>
        <w:t>ABRÉVIATIONS</w:t>
      </w:r>
      <w:bookmarkEnd w:id="1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63"/>
        <w:gridCol w:w="8009"/>
      </w:tblGrid>
      <w:tr w:rsidR="00605050" w:rsidTr="00CC4525">
        <w:tc>
          <w:tcPr>
            <w:tcW w:w="948" w:type="dxa"/>
          </w:tcPr>
          <w:p w:rsidR="00605050" w:rsidRPr="00CC4525" w:rsidRDefault="00605050" w:rsidP="00CC4525">
            <w:pPr>
              <w:spacing w:after="120"/>
              <w:rPr>
                <w:szCs w:val="24"/>
              </w:rPr>
            </w:pPr>
            <w:r w:rsidRPr="001B1942">
              <w:rPr>
                <w:b/>
              </w:rPr>
              <w:t>AGR</w:t>
            </w:r>
            <w:r w:rsidR="00CC4525">
              <w:t>:</w:t>
            </w:r>
          </w:p>
        </w:tc>
        <w:tc>
          <w:tcPr>
            <w:tcW w:w="8548" w:type="dxa"/>
          </w:tcPr>
          <w:p w:rsidR="00605050" w:rsidRDefault="00CC4525" w:rsidP="00CC4525">
            <w:pPr>
              <w:spacing w:after="120"/>
              <w:rPr>
                <w:szCs w:val="24"/>
              </w:rPr>
            </w:pPr>
            <w:r w:rsidRPr="001B1942">
              <w:t>Activités génératrices de revenus</w:t>
            </w:r>
          </w:p>
        </w:tc>
      </w:tr>
      <w:tr w:rsidR="00605050" w:rsidTr="00CC4525">
        <w:tc>
          <w:tcPr>
            <w:tcW w:w="948" w:type="dxa"/>
          </w:tcPr>
          <w:p w:rsidR="00605050" w:rsidRPr="00CC4525" w:rsidRDefault="00CC4525" w:rsidP="00CC4525">
            <w:pPr>
              <w:spacing w:after="120"/>
              <w:rPr>
                <w:szCs w:val="24"/>
              </w:rPr>
            </w:pPr>
            <w:r w:rsidRPr="001B1942">
              <w:rPr>
                <w:b/>
                <w:bCs/>
                <w:iCs/>
              </w:rPr>
              <w:t>ANDDH</w:t>
            </w:r>
            <w:r>
              <w:rPr>
                <w:bCs/>
                <w:iCs/>
              </w:rPr>
              <w:t>:</w:t>
            </w:r>
          </w:p>
        </w:tc>
        <w:tc>
          <w:tcPr>
            <w:tcW w:w="8548" w:type="dxa"/>
          </w:tcPr>
          <w:p w:rsidR="00605050" w:rsidRDefault="00CC4525" w:rsidP="00CC4525">
            <w:pPr>
              <w:spacing w:after="120"/>
              <w:rPr>
                <w:szCs w:val="24"/>
              </w:rPr>
            </w:pPr>
            <w:r w:rsidRPr="001B1942">
              <w:rPr>
                <w:bCs/>
                <w:iCs/>
              </w:rPr>
              <w:t>Association nigérienne pour la défense des droits de l</w:t>
            </w:r>
            <w:r>
              <w:rPr>
                <w:bCs/>
                <w:iCs/>
              </w:rPr>
              <w:t>’h</w:t>
            </w:r>
            <w:r w:rsidRPr="001B1942">
              <w:rPr>
                <w:bCs/>
                <w:iCs/>
              </w:rPr>
              <w:t>omme</w:t>
            </w:r>
          </w:p>
        </w:tc>
      </w:tr>
      <w:tr w:rsidR="00CC4525" w:rsidTr="00CC4525">
        <w:tc>
          <w:tcPr>
            <w:tcW w:w="948" w:type="dxa"/>
          </w:tcPr>
          <w:p w:rsidR="00CC4525" w:rsidRPr="00CC4525" w:rsidRDefault="00CC4525" w:rsidP="00CC4525">
            <w:pPr>
              <w:spacing w:after="120"/>
              <w:rPr>
                <w:bCs/>
                <w:iCs/>
              </w:rPr>
            </w:pPr>
            <w:r w:rsidRPr="001B1942">
              <w:rPr>
                <w:b/>
                <w:bCs/>
                <w:iCs/>
              </w:rPr>
              <w:t>AFTEN</w:t>
            </w:r>
            <w:r>
              <w:rPr>
                <w:bCs/>
                <w:iCs/>
              </w:rPr>
              <w:t>:</w:t>
            </w:r>
          </w:p>
        </w:tc>
        <w:tc>
          <w:tcPr>
            <w:tcW w:w="8548" w:type="dxa"/>
          </w:tcPr>
          <w:p w:rsidR="00CC4525" w:rsidRPr="001B1942" w:rsidRDefault="00CC4525" w:rsidP="00CC4525">
            <w:pPr>
              <w:spacing w:after="120"/>
              <w:rPr>
                <w:bCs/>
                <w:iCs/>
              </w:rPr>
            </w:pPr>
            <w:r w:rsidRPr="001B1942">
              <w:rPr>
                <w:bCs/>
                <w:iCs/>
              </w:rPr>
              <w:t>Action en faveur de l</w:t>
            </w:r>
            <w:r>
              <w:rPr>
                <w:bCs/>
                <w:iCs/>
              </w:rPr>
              <w:t>’</w:t>
            </w:r>
            <w:r w:rsidRPr="001B1942">
              <w:rPr>
                <w:bCs/>
                <w:iCs/>
              </w:rPr>
              <w:t>élimination du travail des enfants au Niger</w:t>
            </w:r>
          </w:p>
        </w:tc>
      </w:tr>
      <w:tr w:rsidR="00CC4525" w:rsidTr="00CC4525">
        <w:tc>
          <w:tcPr>
            <w:tcW w:w="948" w:type="dxa"/>
          </w:tcPr>
          <w:p w:rsidR="00CC4525" w:rsidRPr="00CC4525" w:rsidRDefault="00CC4525" w:rsidP="00CC4525">
            <w:pPr>
              <w:spacing w:after="120"/>
              <w:rPr>
                <w:bCs/>
                <w:iCs/>
              </w:rPr>
            </w:pPr>
            <w:r w:rsidRPr="00E249CA">
              <w:rPr>
                <w:b/>
              </w:rPr>
              <w:t>BIT</w:t>
            </w:r>
            <w:r>
              <w:t>:</w:t>
            </w:r>
          </w:p>
        </w:tc>
        <w:tc>
          <w:tcPr>
            <w:tcW w:w="8548" w:type="dxa"/>
          </w:tcPr>
          <w:p w:rsidR="00CC4525" w:rsidRPr="001B1942" w:rsidRDefault="00CC4525" w:rsidP="00CC4525">
            <w:pPr>
              <w:spacing w:after="120"/>
              <w:rPr>
                <w:bCs/>
                <w:iCs/>
              </w:rPr>
            </w:pPr>
            <w:r w:rsidRPr="00C93391">
              <w:t>Bureau international du Travail</w:t>
            </w:r>
          </w:p>
        </w:tc>
      </w:tr>
      <w:tr w:rsidR="00CC4525" w:rsidTr="00CC4525">
        <w:tc>
          <w:tcPr>
            <w:tcW w:w="948" w:type="dxa"/>
          </w:tcPr>
          <w:p w:rsidR="00CC4525" w:rsidRPr="00CC4525" w:rsidRDefault="00CC4525" w:rsidP="00CC4525">
            <w:pPr>
              <w:spacing w:after="120"/>
            </w:pPr>
            <w:r w:rsidRPr="00E249CA">
              <w:rPr>
                <w:b/>
              </w:rPr>
              <w:t>COGES</w:t>
            </w:r>
            <w:r>
              <w:t>:</w:t>
            </w:r>
          </w:p>
        </w:tc>
        <w:tc>
          <w:tcPr>
            <w:tcW w:w="8548" w:type="dxa"/>
          </w:tcPr>
          <w:p w:rsidR="00CC4525" w:rsidRPr="00C93391" w:rsidRDefault="00CC4525" w:rsidP="00CC4525">
            <w:pPr>
              <w:spacing w:after="120"/>
            </w:pPr>
            <w:r w:rsidRPr="00C93391">
              <w:t>Comité de gestion des écoles</w:t>
            </w:r>
          </w:p>
        </w:tc>
      </w:tr>
      <w:tr w:rsidR="00CC4525" w:rsidTr="00CC4525">
        <w:tc>
          <w:tcPr>
            <w:tcW w:w="948" w:type="dxa"/>
          </w:tcPr>
          <w:p w:rsidR="00CC4525" w:rsidRPr="00CC4525" w:rsidRDefault="00CC4525" w:rsidP="00CC4525">
            <w:pPr>
              <w:spacing w:after="120"/>
            </w:pPr>
            <w:r w:rsidRPr="001B1942">
              <w:rPr>
                <w:b/>
              </w:rPr>
              <w:t>CONIPRAT</w:t>
            </w:r>
            <w:r>
              <w:t>:</w:t>
            </w:r>
          </w:p>
        </w:tc>
        <w:tc>
          <w:tcPr>
            <w:tcW w:w="8548" w:type="dxa"/>
          </w:tcPr>
          <w:p w:rsidR="00CC4525" w:rsidRPr="00C93391" w:rsidRDefault="00CC4525" w:rsidP="00CC4525">
            <w:pPr>
              <w:spacing w:after="120"/>
            </w:pPr>
            <w:r w:rsidRPr="001B1942">
              <w:t>Comité nigérien sur les pratiques traditionnelles</w:t>
            </w:r>
          </w:p>
        </w:tc>
      </w:tr>
      <w:tr w:rsidR="00CC4525" w:rsidTr="00CC4525">
        <w:tc>
          <w:tcPr>
            <w:tcW w:w="948" w:type="dxa"/>
          </w:tcPr>
          <w:p w:rsidR="00CC4525" w:rsidRPr="00CC4525" w:rsidRDefault="00CC4525" w:rsidP="00CC4525">
            <w:pPr>
              <w:spacing w:after="120"/>
            </w:pPr>
            <w:r w:rsidRPr="001B1942">
              <w:rPr>
                <w:b/>
              </w:rPr>
              <w:t>DIJE</w:t>
            </w:r>
            <w:r>
              <w:t>:</w:t>
            </w:r>
          </w:p>
        </w:tc>
        <w:tc>
          <w:tcPr>
            <w:tcW w:w="8548" w:type="dxa"/>
          </w:tcPr>
          <w:p w:rsidR="00CC4525" w:rsidRPr="001B1942" w:rsidRDefault="00CC4525" w:rsidP="00CC4525">
            <w:pPr>
              <w:spacing w:after="120"/>
            </w:pPr>
            <w:r w:rsidRPr="001B1942">
              <w:t>Développement intégré du jeune enfant</w:t>
            </w:r>
          </w:p>
        </w:tc>
      </w:tr>
      <w:tr w:rsidR="00CC4525" w:rsidTr="00CC4525">
        <w:tc>
          <w:tcPr>
            <w:tcW w:w="948" w:type="dxa"/>
          </w:tcPr>
          <w:p w:rsidR="00CC4525" w:rsidRPr="00CC4525" w:rsidRDefault="00CC4525" w:rsidP="00CC4525">
            <w:pPr>
              <w:spacing w:after="120"/>
            </w:pPr>
            <w:r w:rsidRPr="001B1942">
              <w:rPr>
                <w:b/>
              </w:rPr>
              <w:t>EDSN</w:t>
            </w:r>
            <w:r>
              <w:t>:</w:t>
            </w:r>
          </w:p>
        </w:tc>
        <w:tc>
          <w:tcPr>
            <w:tcW w:w="8548" w:type="dxa"/>
          </w:tcPr>
          <w:p w:rsidR="00CC4525" w:rsidRPr="001B1942" w:rsidRDefault="00CC4525" w:rsidP="00CC4525">
            <w:pPr>
              <w:spacing w:after="120"/>
            </w:pPr>
            <w:r w:rsidRPr="001B1942">
              <w:t>Enquête démographique et de santé</w:t>
            </w:r>
            <w:r w:rsidRPr="00C93391">
              <w:t xml:space="preserve"> au Niger</w:t>
            </w:r>
          </w:p>
        </w:tc>
      </w:tr>
      <w:tr w:rsidR="00CC4525" w:rsidTr="00CC4525">
        <w:tc>
          <w:tcPr>
            <w:tcW w:w="948" w:type="dxa"/>
          </w:tcPr>
          <w:p w:rsidR="00CC4525" w:rsidRPr="00CC4525" w:rsidRDefault="00CC4525" w:rsidP="00CC4525">
            <w:pPr>
              <w:spacing w:after="120"/>
            </w:pPr>
            <w:r w:rsidRPr="00E249CA">
              <w:rPr>
                <w:b/>
              </w:rPr>
              <w:t>EIP</w:t>
            </w:r>
            <w:r>
              <w:t>:</w:t>
            </w:r>
          </w:p>
        </w:tc>
        <w:tc>
          <w:tcPr>
            <w:tcW w:w="8548" w:type="dxa"/>
          </w:tcPr>
          <w:p w:rsidR="00CC4525" w:rsidRPr="001B1942" w:rsidRDefault="00CC4525" w:rsidP="00CC4525">
            <w:pPr>
              <w:spacing w:after="120"/>
            </w:pPr>
            <w:r w:rsidRPr="00C93391">
              <w:t>École instrument de paix</w:t>
            </w:r>
          </w:p>
        </w:tc>
      </w:tr>
      <w:tr w:rsidR="00CC4525" w:rsidTr="00CC4525">
        <w:tc>
          <w:tcPr>
            <w:tcW w:w="948" w:type="dxa"/>
          </w:tcPr>
          <w:p w:rsidR="00CC4525" w:rsidRPr="00CC4525" w:rsidRDefault="00CC4525" w:rsidP="00CC4525">
            <w:pPr>
              <w:spacing w:after="120"/>
            </w:pPr>
            <w:r w:rsidRPr="00E249CA">
              <w:rPr>
                <w:b/>
              </w:rPr>
              <w:t>FAO</w:t>
            </w:r>
            <w:r>
              <w:t>:</w:t>
            </w:r>
          </w:p>
        </w:tc>
        <w:tc>
          <w:tcPr>
            <w:tcW w:w="8548" w:type="dxa"/>
          </w:tcPr>
          <w:p w:rsidR="00CC4525" w:rsidRPr="00C93391" w:rsidRDefault="00CC4525" w:rsidP="00CC4525">
            <w:pPr>
              <w:spacing w:after="120"/>
            </w:pPr>
            <w:r w:rsidRPr="00C93391">
              <w:t>Organisation des Nations Unies pour l’alimentation et l’agriculture</w:t>
            </w:r>
          </w:p>
        </w:tc>
      </w:tr>
      <w:tr w:rsidR="00CC4525" w:rsidTr="00CC4525">
        <w:tc>
          <w:tcPr>
            <w:tcW w:w="948" w:type="dxa"/>
          </w:tcPr>
          <w:p w:rsidR="00CC4525" w:rsidRPr="00CC4525" w:rsidRDefault="00CC4525" w:rsidP="00CC4525">
            <w:pPr>
              <w:spacing w:after="120"/>
            </w:pPr>
            <w:r w:rsidRPr="00E249CA">
              <w:rPr>
                <w:b/>
              </w:rPr>
              <w:t>FNUAP</w:t>
            </w:r>
            <w:r>
              <w:t>:</w:t>
            </w:r>
          </w:p>
        </w:tc>
        <w:tc>
          <w:tcPr>
            <w:tcW w:w="8548" w:type="dxa"/>
          </w:tcPr>
          <w:p w:rsidR="00CC4525" w:rsidRPr="00C93391" w:rsidRDefault="00CC4525" w:rsidP="00CC4525">
            <w:pPr>
              <w:spacing w:after="120"/>
            </w:pPr>
            <w:r w:rsidRPr="00C93391">
              <w:t>Fonds des Nations Unies pour la population</w:t>
            </w:r>
          </w:p>
        </w:tc>
      </w:tr>
      <w:tr w:rsidR="00CC4525" w:rsidTr="00CC4525">
        <w:tc>
          <w:tcPr>
            <w:tcW w:w="948" w:type="dxa"/>
          </w:tcPr>
          <w:p w:rsidR="00CC4525" w:rsidRPr="00CC4525" w:rsidRDefault="00CC4525" w:rsidP="00CC4525">
            <w:pPr>
              <w:spacing w:after="120"/>
            </w:pPr>
            <w:r w:rsidRPr="00E249CA">
              <w:rPr>
                <w:b/>
              </w:rPr>
              <w:t>IEC</w:t>
            </w:r>
            <w:r>
              <w:t>:</w:t>
            </w:r>
          </w:p>
        </w:tc>
        <w:tc>
          <w:tcPr>
            <w:tcW w:w="8548" w:type="dxa"/>
          </w:tcPr>
          <w:p w:rsidR="00CC4525" w:rsidRPr="00C93391" w:rsidRDefault="00CC4525" w:rsidP="00CC4525">
            <w:pPr>
              <w:spacing w:after="120"/>
            </w:pPr>
            <w:r w:rsidRPr="00C93391">
              <w:t>Information, éducation, communication</w:t>
            </w:r>
          </w:p>
        </w:tc>
      </w:tr>
      <w:tr w:rsidR="00CC4525" w:rsidTr="00CC4525">
        <w:tc>
          <w:tcPr>
            <w:tcW w:w="948" w:type="dxa"/>
          </w:tcPr>
          <w:p w:rsidR="00CC4525" w:rsidRPr="00CC4525" w:rsidRDefault="00CC4525" w:rsidP="00CC4525">
            <w:pPr>
              <w:spacing w:after="120"/>
            </w:pPr>
            <w:r w:rsidRPr="00E249CA">
              <w:rPr>
                <w:b/>
              </w:rPr>
              <w:t>INS</w:t>
            </w:r>
            <w:r>
              <w:t>:</w:t>
            </w:r>
          </w:p>
        </w:tc>
        <w:tc>
          <w:tcPr>
            <w:tcW w:w="8548" w:type="dxa"/>
          </w:tcPr>
          <w:p w:rsidR="00CC4525" w:rsidRPr="00C93391" w:rsidRDefault="00CC4525" w:rsidP="00CC4525">
            <w:pPr>
              <w:spacing w:after="120"/>
            </w:pPr>
            <w:r w:rsidRPr="00C93391">
              <w:t>Institut national de la statistique</w:t>
            </w:r>
          </w:p>
        </w:tc>
      </w:tr>
      <w:tr w:rsidR="00CC4525" w:rsidTr="00CC4525">
        <w:tc>
          <w:tcPr>
            <w:tcW w:w="948" w:type="dxa"/>
          </w:tcPr>
          <w:p w:rsidR="00CC4525" w:rsidRPr="00CC4525" w:rsidRDefault="00CC4525" w:rsidP="00CC4525">
            <w:pPr>
              <w:spacing w:after="120"/>
            </w:pPr>
            <w:r w:rsidRPr="00E249CA">
              <w:rPr>
                <w:b/>
              </w:rPr>
              <w:t>MEBA</w:t>
            </w:r>
            <w:r>
              <w:t>:</w:t>
            </w:r>
          </w:p>
        </w:tc>
        <w:tc>
          <w:tcPr>
            <w:tcW w:w="8548" w:type="dxa"/>
          </w:tcPr>
          <w:p w:rsidR="00CC4525" w:rsidRPr="00C93391" w:rsidRDefault="00CC4525" w:rsidP="00CC4525">
            <w:pPr>
              <w:spacing w:after="120"/>
            </w:pPr>
            <w:r w:rsidRPr="00C93391">
              <w:t>Ministère de l’éducation de base et de l’alphabétisation</w:t>
            </w:r>
          </w:p>
        </w:tc>
      </w:tr>
      <w:tr w:rsidR="00CC4525" w:rsidTr="00CC4525">
        <w:tc>
          <w:tcPr>
            <w:tcW w:w="948" w:type="dxa"/>
          </w:tcPr>
          <w:p w:rsidR="00CC4525" w:rsidRPr="00CC4525" w:rsidRDefault="00CC4525" w:rsidP="00CC4525">
            <w:pPr>
              <w:spacing w:after="120"/>
            </w:pPr>
            <w:r w:rsidRPr="00E249CA">
              <w:rPr>
                <w:b/>
              </w:rPr>
              <w:t>MICS</w:t>
            </w:r>
            <w:r>
              <w:t>:</w:t>
            </w:r>
          </w:p>
        </w:tc>
        <w:tc>
          <w:tcPr>
            <w:tcW w:w="8548" w:type="dxa"/>
          </w:tcPr>
          <w:p w:rsidR="00CC4525" w:rsidRPr="00C93391" w:rsidRDefault="00CC4525" w:rsidP="00CC4525">
            <w:pPr>
              <w:spacing w:after="120"/>
            </w:pPr>
            <w:r w:rsidRPr="00C93391">
              <w:t>Enquête à indicateurs multiples</w:t>
            </w:r>
          </w:p>
        </w:tc>
      </w:tr>
      <w:tr w:rsidR="00CC4525" w:rsidTr="00CC4525">
        <w:tc>
          <w:tcPr>
            <w:tcW w:w="948" w:type="dxa"/>
          </w:tcPr>
          <w:p w:rsidR="00CC4525" w:rsidRPr="00CC4525" w:rsidRDefault="00CC4525" w:rsidP="00CC4525">
            <w:pPr>
              <w:spacing w:after="120"/>
            </w:pPr>
            <w:r w:rsidRPr="00E249CA">
              <w:rPr>
                <w:b/>
              </w:rPr>
              <w:t>OIT</w:t>
            </w:r>
            <w:r>
              <w:t>:</w:t>
            </w:r>
          </w:p>
        </w:tc>
        <w:tc>
          <w:tcPr>
            <w:tcW w:w="8548" w:type="dxa"/>
          </w:tcPr>
          <w:p w:rsidR="00CC4525" w:rsidRPr="00C93391" w:rsidRDefault="00CC4525" w:rsidP="00CC4525">
            <w:pPr>
              <w:spacing w:after="120"/>
            </w:pPr>
            <w:r w:rsidRPr="00C93391">
              <w:t>Organisation internationale du Travail</w:t>
            </w:r>
          </w:p>
        </w:tc>
      </w:tr>
      <w:tr w:rsidR="00CC4525" w:rsidTr="00CC4525">
        <w:tc>
          <w:tcPr>
            <w:tcW w:w="948" w:type="dxa"/>
          </w:tcPr>
          <w:p w:rsidR="00CC4525" w:rsidRPr="00CC4525" w:rsidRDefault="00CC4525" w:rsidP="00CC4525">
            <w:pPr>
              <w:spacing w:after="120"/>
            </w:pPr>
            <w:r w:rsidRPr="00E249CA">
              <w:rPr>
                <w:b/>
              </w:rPr>
              <w:t>OMD</w:t>
            </w:r>
            <w:r>
              <w:t>:</w:t>
            </w:r>
          </w:p>
        </w:tc>
        <w:tc>
          <w:tcPr>
            <w:tcW w:w="8548" w:type="dxa"/>
          </w:tcPr>
          <w:p w:rsidR="00CC4525" w:rsidRPr="00C93391" w:rsidRDefault="00CC4525" w:rsidP="00CC4525">
            <w:pPr>
              <w:spacing w:after="120"/>
            </w:pPr>
            <w:r w:rsidRPr="00C93391">
              <w:t>Objectifs du millénaire pour le développement</w:t>
            </w:r>
          </w:p>
        </w:tc>
      </w:tr>
      <w:tr w:rsidR="00CC4525" w:rsidTr="00CC4525">
        <w:tc>
          <w:tcPr>
            <w:tcW w:w="948" w:type="dxa"/>
          </w:tcPr>
          <w:p w:rsidR="00CC4525" w:rsidRPr="00CC4525" w:rsidRDefault="00CC4525" w:rsidP="00CC4525">
            <w:pPr>
              <w:spacing w:after="120"/>
            </w:pPr>
            <w:r w:rsidRPr="00E249CA">
              <w:rPr>
                <w:b/>
              </w:rPr>
              <w:t>OMS</w:t>
            </w:r>
            <w:r>
              <w:t>:</w:t>
            </w:r>
          </w:p>
        </w:tc>
        <w:tc>
          <w:tcPr>
            <w:tcW w:w="8548" w:type="dxa"/>
          </w:tcPr>
          <w:p w:rsidR="00CC4525" w:rsidRPr="00C93391" w:rsidRDefault="00CC4525" w:rsidP="00CC4525">
            <w:pPr>
              <w:spacing w:after="120"/>
            </w:pPr>
            <w:r w:rsidRPr="00C93391">
              <w:t>Organisation mondiale de la santé</w:t>
            </w:r>
          </w:p>
        </w:tc>
      </w:tr>
      <w:tr w:rsidR="00CC4525" w:rsidTr="00CC4525">
        <w:tc>
          <w:tcPr>
            <w:tcW w:w="948" w:type="dxa"/>
          </w:tcPr>
          <w:p w:rsidR="00CC4525" w:rsidRPr="00CC4525" w:rsidRDefault="00CC4525" w:rsidP="00CC4525">
            <w:pPr>
              <w:spacing w:after="120"/>
            </w:pPr>
            <w:r w:rsidRPr="00E249CA">
              <w:rPr>
                <w:b/>
              </w:rPr>
              <w:t>ONG</w:t>
            </w:r>
            <w:r>
              <w:t>:</w:t>
            </w:r>
          </w:p>
        </w:tc>
        <w:tc>
          <w:tcPr>
            <w:tcW w:w="8548" w:type="dxa"/>
          </w:tcPr>
          <w:p w:rsidR="00CC4525" w:rsidRPr="00C93391" w:rsidRDefault="00CC4525" w:rsidP="00CC4525">
            <w:pPr>
              <w:spacing w:after="120"/>
            </w:pPr>
            <w:r w:rsidRPr="00C93391">
              <w:t>Organisation non gouvernementale</w:t>
            </w:r>
          </w:p>
        </w:tc>
      </w:tr>
      <w:tr w:rsidR="00CC4525" w:rsidTr="00CC4525">
        <w:tc>
          <w:tcPr>
            <w:tcW w:w="948" w:type="dxa"/>
          </w:tcPr>
          <w:p w:rsidR="00CC4525" w:rsidRPr="00CC4525" w:rsidRDefault="00CC4525" w:rsidP="00CC4525">
            <w:pPr>
              <w:spacing w:after="120"/>
            </w:pPr>
            <w:r w:rsidRPr="00E249CA">
              <w:rPr>
                <w:b/>
              </w:rPr>
              <w:t>PARJ</w:t>
            </w:r>
            <w:r>
              <w:t>:</w:t>
            </w:r>
          </w:p>
        </w:tc>
        <w:tc>
          <w:tcPr>
            <w:tcW w:w="8548" w:type="dxa"/>
          </w:tcPr>
          <w:p w:rsidR="00CC4525" w:rsidRPr="00C93391" w:rsidRDefault="00CC4525" w:rsidP="00CC4525">
            <w:pPr>
              <w:spacing w:after="120"/>
            </w:pPr>
            <w:r w:rsidRPr="00C93391">
              <w:t>Programme d’appui aux reformes judiciaires</w:t>
            </w:r>
          </w:p>
        </w:tc>
      </w:tr>
      <w:tr w:rsidR="00CC4525" w:rsidTr="00CC4525">
        <w:tc>
          <w:tcPr>
            <w:tcW w:w="948" w:type="dxa"/>
          </w:tcPr>
          <w:p w:rsidR="00CC4525" w:rsidRPr="00CC4525" w:rsidRDefault="00CC4525" w:rsidP="00CC4525">
            <w:pPr>
              <w:spacing w:after="120"/>
            </w:pPr>
            <w:r w:rsidRPr="00E249CA">
              <w:rPr>
                <w:b/>
              </w:rPr>
              <w:t>PDDE</w:t>
            </w:r>
            <w:r>
              <w:t>:</w:t>
            </w:r>
          </w:p>
        </w:tc>
        <w:tc>
          <w:tcPr>
            <w:tcW w:w="8548" w:type="dxa"/>
          </w:tcPr>
          <w:p w:rsidR="00CC4525" w:rsidRPr="00C93391" w:rsidRDefault="00CC4525" w:rsidP="00CC4525">
            <w:pPr>
              <w:spacing w:after="120"/>
            </w:pPr>
            <w:r w:rsidRPr="00C93391">
              <w:t>Programme décennal de développement de l’éducation</w:t>
            </w:r>
          </w:p>
        </w:tc>
      </w:tr>
      <w:tr w:rsidR="00CC4525" w:rsidTr="00CC4525">
        <w:tc>
          <w:tcPr>
            <w:tcW w:w="948" w:type="dxa"/>
          </w:tcPr>
          <w:p w:rsidR="00CC4525" w:rsidRPr="00CC4525" w:rsidRDefault="00CC4525" w:rsidP="00CC4525">
            <w:pPr>
              <w:spacing w:after="120"/>
            </w:pPr>
            <w:r w:rsidRPr="00E249CA">
              <w:rPr>
                <w:b/>
              </w:rPr>
              <w:t>PEV</w:t>
            </w:r>
            <w:r>
              <w:t>:</w:t>
            </w:r>
          </w:p>
        </w:tc>
        <w:tc>
          <w:tcPr>
            <w:tcW w:w="8548" w:type="dxa"/>
          </w:tcPr>
          <w:p w:rsidR="00CC4525" w:rsidRPr="00C93391" w:rsidRDefault="00CC4525" w:rsidP="00CC4525">
            <w:pPr>
              <w:spacing w:after="120"/>
            </w:pPr>
            <w:r w:rsidRPr="00C93391">
              <w:t>Programme élargi de vaccination</w:t>
            </w:r>
          </w:p>
        </w:tc>
      </w:tr>
      <w:tr w:rsidR="00CC4525" w:rsidTr="00CC4525">
        <w:tc>
          <w:tcPr>
            <w:tcW w:w="948" w:type="dxa"/>
          </w:tcPr>
          <w:p w:rsidR="00CC4525" w:rsidRPr="00CC4525" w:rsidRDefault="00CC4525" w:rsidP="00CC4525">
            <w:pPr>
              <w:spacing w:after="120"/>
            </w:pPr>
            <w:r w:rsidRPr="00E249CA">
              <w:rPr>
                <w:b/>
              </w:rPr>
              <w:t>PNUD</w:t>
            </w:r>
            <w:r>
              <w:t>:</w:t>
            </w:r>
          </w:p>
        </w:tc>
        <w:tc>
          <w:tcPr>
            <w:tcW w:w="8548" w:type="dxa"/>
          </w:tcPr>
          <w:p w:rsidR="00CC4525" w:rsidRPr="00C93391" w:rsidRDefault="00CC4525" w:rsidP="00CC4525">
            <w:pPr>
              <w:spacing w:after="120"/>
            </w:pPr>
            <w:r w:rsidRPr="00C93391">
              <w:t>Programme des Nations Unies pour le développement</w:t>
            </w:r>
          </w:p>
        </w:tc>
      </w:tr>
      <w:tr w:rsidR="00CC4525" w:rsidTr="00CC4525">
        <w:tc>
          <w:tcPr>
            <w:tcW w:w="948" w:type="dxa"/>
          </w:tcPr>
          <w:p w:rsidR="00CC4525" w:rsidRPr="00CC4525" w:rsidRDefault="00CC4525" w:rsidP="00CC4525">
            <w:pPr>
              <w:spacing w:after="120"/>
            </w:pPr>
            <w:r w:rsidRPr="00E249CA">
              <w:rPr>
                <w:b/>
              </w:rPr>
              <w:t>PRAHN</w:t>
            </w:r>
            <w:r>
              <w:t>:</w:t>
            </w:r>
          </w:p>
        </w:tc>
        <w:tc>
          <w:tcPr>
            <w:tcW w:w="8548" w:type="dxa"/>
          </w:tcPr>
          <w:p w:rsidR="00CC4525" w:rsidRPr="00C93391" w:rsidRDefault="00CC4525" w:rsidP="00CC4525">
            <w:pPr>
              <w:spacing w:after="120"/>
            </w:pPr>
            <w:r w:rsidRPr="00C93391">
              <w:t>Projet de réhabilitation des aveugles et autres handicapés du Niger</w:t>
            </w:r>
          </w:p>
        </w:tc>
      </w:tr>
      <w:tr w:rsidR="00CC4525" w:rsidTr="00CC4525">
        <w:tc>
          <w:tcPr>
            <w:tcW w:w="948" w:type="dxa"/>
          </w:tcPr>
          <w:p w:rsidR="00CC4525" w:rsidRPr="00CC4525" w:rsidRDefault="00CC4525" w:rsidP="00CC4525">
            <w:pPr>
              <w:spacing w:after="120"/>
            </w:pPr>
            <w:r w:rsidRPr="00E249CA">
              <w:rPr>
                <w:b/>
              </w:rPr>
              <w:t>RENE</w:t>
            </w:r>
            <w:r>
              <w:t>:</w:t>
            </w:r>
          </w:p>
        </w:tc>
        <w:tc>
          <w:tcPr>
            <w:tcW w:w="8548" w:type="dxa"/>
          </w:tcPr>
          <w:p w:rsidR="00CC4525" w:rsidRPr="00C93391" w:rsidRDefault="00CC4525" w:rsidP="00CC4525">
            <w:pPr>
              <w:spacing w:after="120"/>
            </w:pPr>
            <w:r w:rsidRPr="00C93391">
              <w:t>Réseau nigérien pour l’enfance</w:t>
            </w:r>
          </w:p>
        </w:tc>
      </w:tr>
      <w:tr w:rsidR="00CC4525" w:rsidTr="00CC4525">
        <w:tc>
          <w:tcPr>
            <w:tcW w:w="948" w:type="dxa"/>
          </w:tcPr>
          <w:p w:rsidR="00CC4525" w:rsidRPr="00CC4525" w:rsidRDefault="00CC4525" w:rsidP="00CC4525">
            <w:pPr>
              <w:spacing w:after="120"/>
            </w:pPr>
            <w:r w:rsidRPr="00E249CA">
              <w:rPr>
                <w:b/>
              </w:rPr>
              <w:t>RGP/H</w:t>
            </w:r>
            <w:r>
              <w:t>:</w:t>
            </w:r>
          </w:p>
        </w:tc>
        <w:tc>
          <w:tcPr>
            <w:tcW w:w="8548" w:type="dxa"/>
          </w:tcPr>
          <w:p w:rsidR="00CC4525" w:rsidRPr="00C93391" w:rsidRDefault="00CC4525" w:rsidP="00CC4525">
            <w:pPr>
              <w:spacing w:after="120"/>
            </w:pPr>
            <w:r w:rsidRPr="00C93391">
              <w:t>Recensement général de la population et de l’habitat</w:t>
            </w:r>
          </w:p>
        </w:tc>
      </w:tr>
      <w:tr w:rsidR="00CC4525" w:rsidTr="00CC4525">
        <w:tc>
          <w:tcPr>
            <w:tcW w:w="948" w:type="dxa"/>
          </w:tcPr>
          <w:p w:rsidR="00CC4525" w:rsidRPr="00CC4525" w:rsidRDefault="00CC4525" w:rsidP="00CC4525">
            <w:pPr>
              <w:spacing w:after="120"/>
            </w:pPr>
            <w:r w:rsidRPr="00E249CA">
              <w:rPr>
                <w:b/>
              </w:rPr>
              <w:t>SEJUP</w:t>
            </w:r>
            <w:r>
              <w:t>:</w:t>
            </w:r>
          </w:p>
        </w:tc>
        <w:tc>
          <w:tcPr>
            <w:tcW w:w="8548" w:type="dxa"/>
          </w:tcPr>
          <w:p w:rsidR="00CC4525" w:rsidRPr="00C93391" w:rsidRDefault="00CC4525" w:rsidP="00CC4525">
            <w:pPr>
              <w:spacing w:after="120"/>
            </w:pPr>
            <w:r w:rsidRPr="00C93391">
              <w:t>Service éducatif, judiciaire et préventif</w:t>
            </w:r>
          </w:p>
        </w:tc>
      </w:tr>
      <w:tr w:rsidR="00CC4525" w:rsidTr="00CC4525">
        <w:tc>
          <w:tcPr>
            <w:tcW w:w="948" w:type="dxa"/>
          </w:tcPr>
          <w:p w:rsidR="00CC4525" w:rsidRPr="00CC4525" w:rsidRDefault="00CC4525" w:rsidP="00CC4525">
            <w:pPr>
              <w:spacing w:after="120"/>
            </w:pPr>
            <w:r w:rsidRPr="00E249CA">
              <w:rPr>
                <w:b/>
              </w:rPr>
              <w:t>SRP</w:t>
            </w:r>
            <w:r>
              <w:t>:</w:t>
            </w:r>
          </w:p>
        </w:tc>
        <w:tc>
          <w:tcPr>
            <w:tcW w:w="8548" w:type="dxa"/>
          </w:tcPr>
          <w:p w:rsidR="00CC4525" w:rsidRPr="00C93391" w:rsidRDefault="00CC4525" w:rsidP="00CC4525">
            <w:pPr>
              <w:spacing w:after="120"/>
            </w:pPr>
            <w:r w:rsidRPr="00C93391">
              <w:t>Stratégie de réduction de la pauvreté</w:t>
            </w:r>
          </w:p>
        </w:tc>
      </w:tr>
      <w:tr w:rsidR="00CC4525" w:rsidTr="00CC4525">
        <w:tc>
          <w:tcPr>
            <w:tcW w:w="948" w:type="dxa"/>
          </w:tcPr>
          <w:p w:rsidR="00CC4525" w:rsidRPr="00CC4525" w:rsidRDefault="00CC4525" w:rsidP="00CC4525">
            <w:pPr>
              <w:spacing w:after="120"/>
            </w:pPr>
            <w:r w:rsidRPr="00E249CA">
              <w:rPr>
                <w:b/>
              </w:rPr>
              <w:t>UNICEF</w:t>
            </w:r>
            <w:r>
              <w:t>:</w:t>
            </w:r>
          </w:p>
        </w:tc>
        <w:tc>
          <w:tcPr>
            <w:tcW w:w="8548" w:type="dxa"/>
          </w:tcPr>
          <w:p w:rsidR="00CC4525" w:rsidRPr="00C93391" w:rsidRDefault="00CC4525" w:rsidP="00CC4525">
            <w:pPr>
              <w:spacing w:after="120"/>
            </w:pPr>
            <w:r w:rsidRPr="00C93391">
              <w:t>Fonds des Nations Unies pour l’enfance</w:t>
            </w:r>
          </w:p>
        </w:tc>
      </w:tr>
      <w:tr w:rsidR="00CC4525" w:rsidTr="00CC4525">
        <w:tc>
          <w:tcPr>
            <w:tcW w:w="948" w:type="dxa"/>
          </w:tcPr>
          <w:p w:rsidR="00CC4525" w:rsidRPr="00CC4525" w:rsidRDefault="00CC4525" w:rsidP="00CC4525">
            <w:pPr>
              <w:spacing w:after="120"/>
            </w:pPr>
            <w:r w:rsidRPr="00E249CA">
              <w:rPr>
                <w:b/>
              </w:rPr>
              <w:t>UPFN</w:t>
            </w:r>
            <w:r>
              <w:t>:</w:t>
            </w:r>
          </w:p>
        </w:tc>
        <w:tc>
          <w:tcPr>
            <w:tcW w:w="8548" w:type="dxa"/>
          </w:tcPr>
          <w:p w:rsidR="00CC4525" w:rsidRPr="00C93391" w:rsidRDefault="00CC4525" w:rsidP="00CC4525">
            <w:pPr>
              <w:spacing w:after="120"/>
            </w:pPr>
            <w:r w:rsidRPr="00C93391">
              <w:t>Union pour la promotion de la femme au Niger</w:t>
            </w:r>
          </w:p>
        </w:tc>
      </w:tr>
    </w:tbl>
    <w:p w:rsidR="00DE1784" w:rsidRDefault="00DE1784" w:rsidP="00DE1784">
      <w:bookmarkStart w:id="16" w:name="_Toc121566084"/>
      <w:bookmarkStart w:id="17" w:name="_Toc121794671"/>
      <w:bookmarkStart w:id="18" w:name="_Toc121795817"/>
      <w:r w:rsidRPr="001B1942">
        <w:rPr>
          <w:szCs w:val="24"/>
        </w:rPr>
        <w:br w:type="page"/>
      </w:r>
      <w:bookmarkEnd w:id="16"/>
      <w:bookmarkEnd w:id="17"/>
      <w:bookmarkEnd w:id="18"/>
      <w:r w:rsidR="00615FB6" w:rsidRPr="001B1942">
        <w:pict>
          <v:shape id="_x0000_i1026" type="#_x0000_t75" style="width:467.25pt;height:641.25pt">
            <v:imagedata r:id="rId9" o:title="d1"/>
          </v:shape>
        </w:pict>
      </w:r>
    </w:p>
    <w:p w:rsidR="00DE1784" w:rsidRPr="001B1942" w:rsidRDefault="00DE1784" w:rsidP="00DE1784">
      <w:r w:rsidRPr="001B1942">
        <w:pict>
          <v:shape id="_x0000_i1027" type="#_x0000_t75" style="width:467.25pt;height:666pt">
            <v:imagedata r:id="rId10" o:title="d2"/>
          </v:shape>
        </w:pict>
      </w:r>
    </w:p>
    <w:p w:rsidR="00DE1784" w:rsidRPr="00615FB6" w:rsidRDefault="00DE1784" w:rsidP="00674CB6">
      <w:pPr>
        <w:spacing w:after="240"/>
        <w:jc w:val="center"/>
        <w:rPr>
          <w:b/>
          <w:szCs w:val="24"/>
        </w:rPr>
      </w:pPr>
      <w:bookmarkStart w:id="19" w:name="_Toc121566085"/>
      <w:bookmarkStart w:id="20" w:name="_Toc121794672"/>
      <w:bookmarkStart w:id="21" w:name="_Toc121795818"/>
      <w:bookmarkStart w:id="22" w:name="_Toc157997529"/>
      <w:bookmarkStart w:id="23" w:name="_Toc164663812"/>
      <w:bookmarkStart w:id="24" w:name="_Toc157997528"/>
      <w:bookmarkStart w:id="25" w:name="_Toc164663811"/>
      <w:bookmarkStart w:id="26" w:name="_Toc213824065"/>
      <w:r w:rsidRPr="00615FB6">
        <w:rPr>
          <w:b/>
          <w:szCs w:val="24"/>
        </w:rPr>
        <w:t>INTRODUCTION</w:t>
      </w:r>
      <w:bookmarkEnd w:id="24"/>
      <w:bookmarkEnd w:id="25"/>
      <w:bookmarkEnd w:id="26"/>
    </w:p>
    <w:p w:rsidR="00DE1784" w:rsidRPr="001B1942" w:rsidRDefault="00615FB6" w:rsidP="00DE1784">
      <w:pPr>
        <w:spacing w:after="240"/>
      </w:pPr>
      <w:r>
        <w:rPr>
          <w:iCs/>
        </w:rPr>
        <w:t>1.</w:t>
      </w:r>
      <w:r>
        <w:rPr>
          <w:iCs/>
        </w:rPr>
        <w:tab/>
      </w:r>
      <w:r w:rsidR="00DE1784" w:rsidRPr="00CE7294">
        <w:rPr>
          <w:iCs/>
        </w:rPr>
        <w:t>Le Niger a ratifié</w:t>
      </w:r>
      <w:r w:rsidR="002453EF">
        <w:rPr>
          <w:iCs/>
        </w:rPr>
        <w:t>,</w:t>
      </w:r>
      <w:r w:rsidR="00DE1784" w:rsidRPr="00CE7294">
        <w:rPr>
          <w:iCs/>
        </w:rPr>
        <w:t xml:space="preserve"> en 1990, la Convention relative aux droits de l</w:t>
      </w:r>
      <w:r w:rsidR="00DE1784">
        <w:rPr>
          <w:iCs/>
        </w:rPr>
        <w:t>’</w:t>
      </w:r>
      <w:r w:rsidR="00DE1784" w:rsidRPr="00CE7294">
        <w:rPr>
          <w:iCs/>
        </w:rPr>
        <w:t>enfant</w:t>
      </w:r>
      <w:r w:rsidR="00DE1784" w:rsidRPr="001B1942">
        <w:rPr>
          <w:i/>
        </w:rPr>
        <w:t xml:space="preserve"> </w:t>
      </w:r>
      <w:r w:rsidR="00DE1784" w:rsidRPr="001B1942">
        <w:t>(</w:t>
      </w:r>
      <w:r w:rsidR="00DE1784">
        <w:t>«la Convention»</w:t>
      </w:r>
      <w:r w:rsidR="00DE1784" w:rsidRPr="001B1942">
        <w:t>). Ce</w:t>
      </w:r>
      <w:r w:rsidR="002453EF">
        <w:t>lle-ci invite en son article 44</w:t>
      </w:r>
      <w:r w:rsidR="00DE1784" w:rsidRPr="001B1942">
        <w:t xml:space="preserve"> les </w:t>
      </w:r>
      <w:r w:rsidR="00DE1784">
        <w:t>É</w:t>
      </w:r>
      <w:r w:rsidR="00DE1784" w:rsidRPr="001B1942">
        <w:t>tats parties à soumettre au Comité des droits de l</w:t>
      </w:r>
      <w:r w:rsidR="00DE1784">
        <w:t>’</w:t>
      </w:r>
      <w:r w:rsidR="00DE1784" w:rsidRPr="001B1942">
        <w:t xml:space="preserve">enfant </w:t>
      </w:r>
      <w:r w:rsidR="00DE1784">
        <w:t xml:space="preserve">(«le Comité») </w:t>
      </w:r>
      <w:r w:rsidR="00DE1784" w:rsidRPr="001B1942">
        <w:t>un rapport sur les mesures qu</w:t>
      </w:r>
      <w:r w:rsidR="00DE1784">
        <w:t>’</w:t>
      </w:r>
      <w:r w:rsidR="00DE1784" w:rsidRPr="001B1942">
        <w:t>ils auront adoptées pour rendre effectifs les droits reconnus à l</w:t>
      </w:r>
      <w:r w:rsidR="00DE1784">
        <w:t>’</w:t>
      </w:r>
      <w:r w:rsidR="00DE1784" w:rsidRPr="001B1942">
        <w:t>enfant. Ce rapport doit être présenté</w:t>
      </w:r>
      <w:r w:rsidR="00DE1784">
        <w:t>:</w:t>
      </w:r>
    </w:p>
    <w:p w:rsidR="00DE1784" w:rsidRPr="001B1942" w:rsidRDefault="00DE1784" w:rsidP="00DE1784">
      <w:pPr>
        <w:spacing w:after="240"/>
        <w:ind w:firstLine="567"/>
      </w:pPr>
      <w:r>
        <w:t>a)</w:t>
      </w:r>
      <w:r>
        <w:tab/>
      </w:r>
      <w:r w:rsidRPr="001B1942">
        <w:t>Dans les deux ans à compter de la date d</w:t>
      </w:r>
      <w:r>
        <w:t>’</w:t>
      </w:r>
      <w:r w:rsidRPr="001B1942">
        <w:t>entrée en vigueur de la Convention</w:t>
      </w:r>
      <w:r>
        <w:t>;</w:t>
      </w:r>
    </w:p>
    <w:p w:rsidR="00DE1784" w:rsidRDefault="00DE1784" w:rsidP="00DE1784">
      <w:pPr>
        <w:spacing w:after="240"/>
        <w:ind w:firstLine="567"/>
      </w:pPr>
      <w:r>
        <w:t>b)</w:t>
      </w:r>
      <w:r>
        <w:tab/>
      </w:r>
      <w:r w:rsidRPr="001B1942">
        <w:t>Par la suite tous les cinq ans.</w:t>
      </w:r>
    </w:p>
    <w:p w:rsidR="00DE1784" w:rsidRDefault="00615FB6" w:rsidP="00DE1784">
      <w:pPr>
        <w:spacing w:after="240"/>
      </w:pPr>
      <w:r>
        <w:t>2.</w:t>
      </w:r>
      <w:r>
        <w:tab/>
      </w:r>
      <w:r w:rsidR="00DE1784" w:rsidRPr="001B1942">
        <w:t>En 2002, le Gouvernement du Niger a présenté son rapport initial au Comité des droits de l</w:t>
      </w:r>
      <w:r w:rsidR="00DE1784">
        <w:t>’</w:t>
      </w:r>
      <w:r w:rsidR="00DE1784" w:rsidRPr="001B1942">
        <w:t xml:space="preserve">enfant. </w:t>
      </w:r>
      <w:r w:rsidR="00DE1784">
        <w:t>À</w:t>
      </w:r>
      <w:r w:rsidR="00DE1784" w:rsidRPr="001B1942">
        <w:t xml:space="preserve"> cette </w:t>
      </w:r>
      <w:r w:rsidR="00DE1784" w:rsidRPr="000970D8">
        <w:rPr>
          <w:iCs/>
        </w:rPr>
        <w:t>occasion</w:t>
      </w:r>
      <w:r w:rsidR="00DE1784" w:rsidRPr="001B1942">
        <w:t>, le Comité a formulé des recommandations dont la prise en compte est susceptible de favoriser un meilleur respect des droits de l</w:t>
      </w:r>
      <w:r w:rsidR="00DE1784">
        <w:t>’</w:t>
      </w:r>
      <w:r w:rsidR="00DE1784" w:rsidRPr="001B1942">
        <w:t>enfant.</w:t>
      </w:r>
    </w:p>
    <w:p w:rsidR="00DE1784" w:rsidRDefault="00615FB6" w:rsidP="00DE1784">
      <w:pPr>
        <w:spacing w:after="240"/>
      </w:pPr>
      <w:r>
        <w:t>3.</w:t>
      </w:r>
      <w:r>
        <w:tab/>
      </w:r>
      <w:r w:rsidR="00DE1784" w:rsidRPr="001B1942">
        <w:t>Le présent rapport qui tient lieu de deuxième, troisième et quatrième rapports est destiné à rendre compte des progrès réalisés et des difficultés rencontrées depuis le rapport initial. Il a été élaboré conformément aux directives générales concernant la forme et le contenu des rapports périodiques adoptés par le Comité des droits de l</w:t>
      </w:r>
      <w:r w:rsidR="00DE1784">
        <w:t>’</w:t>
      </w:r>
      <w:r w:rsidR="00DE1784" w:rsidRPr="001B1942">
        <w:t xml:space="preserve">enfant à sa </w:t>
      </w:r>
      <w:proofErr w:type="spellStart"/>
      <w:r w:rsidR="002453EF">
        <w:t>trois</w:t>
      </w:r>
      <w:r w:rsidR="002453EF">
        <w:noBreakHyphen/>
        <w:t>cent</w:t>
      </w:r>
      <w:proofErr w:type="spellEnd"/>
      <w:r w:rsidR="002453EF">
        <w:t xml:space="preserve"> </w:t>
      </w:r>
      <w:proofErr w:type="spellStart"/>
      <w:r w:rsidR="002453EF">
        <w:t>quatre</w:t>
      </w:r>
      <w:r w:rsidR="002453EF">
        <w:noBreakHyphen/>
        <w:t>vingt</w:t>
      </w:r>
      <w:proofErr w:type="spellEnd"/>
      <w:r w:rsidR="002453EF">
        <w:t xml:space="preserve"> </w:t>
      </w:r>
      <w:proofErr w:type="spellStart"/>
      <w:r w:rsidR="002453EF">
        <w:t>dix</w:t>
      </w:r>
      <w:r w:rsidR="002453EF">
        <w:noBreakHyphen/>
        <w:t>septième</w:t>
      </w:r>
      <w:proofErr w:type="spellEnd"/>
      <w:r w:rsidR="002453EF">
        <w:t xml:space="preserve"> </w:t>
      </w:r>
      <w:r w:rsidR="00DE1784" w:rsidRPr="001B1942">
        <w:t>session tenue le 3 juin 2005.</w:t>
      </w:r>
    </w:p>
    <w:p w:rsidR="00DE1784" w:rsidRDefault="00615FB6" w:rsidP="00DE1784">
      <w:pPr>
        <w:spacing w:after="240"/>
      </w:pPr>
      <w:r>
        <w:t>4</w:t>
      </w:r>
      <w:r w:rsidR="002453EF">
        <w:t>.</w:t>
      </w:r>
      <w:r>
        <w:tab/>
      </w:r>
      <w:r w:rsidR="00DE1784" w:rsidRPr="001B1942">
        <w:t>Il est le fruit d</w:t>
      </w:r>
      <w:r w:rsidR="00DE1784">
        <w:t>’</w:t>
      </w:r>
      <w:r w:rsidR="00DE1784" w:rsidRPr="001B1942">
        <w:t>une démarche participative ayant consisté dans la consultation des divers partenaires concernés (services de l</w:t>
      </w:r>
      <w:r w:rsidR="00DE1784">
        <w:t>’É</w:t>
      </w:r>
      <w:r w:rsidR="00DE1784" w:rsidRPr="001B1942">
        <w:t xml:space="preserve">tat, partenaires au développement, </w:t>
      </w:r>
      <w:r w:rsidR="00DE1784">
        <w:t>organisations non gouvernementales</w:t>
      </w:r>
      <w:r w:rsidR="00DE1784" w:rsidRPr="001B1942">
        <w:t>, etc</w:t>
      </w:r>
      <w:r w:rsidR="00DE1784">
        <w:t>.</w:t>
      </w:r>
      <w:r w:rsidR="00DE1784" w:rsidRPr="001B1942">
        <w:t>) dans la phase de collecte et d</w:t>
      </w:r>
      <w:r w:rsidR="00DE1784">
        <w:t>’</w:t>
      </w:r>
      <w:r w:rsidR="00DE1784" w:rsidRPr="001B1942">
        <w:t>analyse des informations, ainsi que dans la phase de leur validation.</w:t>
      </w:r>
    </w:p>
    <w:p w:rsidR="00DE1784" w:rsidRDefault="00615FB6" w:rsidP="00DE1784">
      <w:pPr>
        <w:spacing w:after="240"/>
      </w:pPr>
      <w:r>
        <w:t>5.</w:t>
      </w:r>
      <w:r>
        <w:tab/>
      </w:r>
      <w:r w:rsidR="00DE1784" w:rsidRPr="001B1942">
        <w:t>Cet échange a été rendu possible par la grande disponibilité que les différents partenaires ont affichée à toutes les étapes du processus.</w:t>
      </w:r>
    </w:p>
    <w:p w:rsidR="00DE1784" w:rsidRDefault="00615FB6" w:rsidP="00DE1784">
      <w:pPr>
        <w:spacing w:after="240"/>
      </w:pPr>
      <w:r>
        <w:t>6.</w:t>
      </w:r>
      <w:r>
        <w:tab/>
      </w:r>
      <w:r w:rsidR="00DE1784" w:rsidRPr="001B1942">
        <w:t>Même si la réalisation récente de l</w:t>
      </w:r>
      <w:r w:rsidR="00DE1784">
        <w:t>’</w:t>
      </w:r>
      <w:r w:rsidR="00DE1784" w:rsidRPr="001B1942">
        <w:t>enquête EDSN-MICS III et du recensement général de la population et de l</w:t>
      </w:r>
      <w:r w:rsidR="00DE1784">
        <w:t>’</w:t>
      </w:r>
      <w:r w:rsidR="00DE1784" w:rsidRPr="001B1942">
        <w:t>habitat (RGP/H, 2001) a rendu disponibles dans plusieurs domaines des données relatives à l</w:t>
      </w:r>
      <w:r w:rsidR="00DE1784">
        <w:t>’</w:t>
      </w:r>
      <w:r w:rsidR="00DE1784" w:rsidRPr="001B1942">
        <w:t>enfant, il convient de mentionner que</w:t>
      </w:r>
      <w:r w:rsidR="002453EF">
        <w:t>,</w:t>
      </w:r>
      <w:r w:rsidR="00DE1784" w:rsidRPr="001B1942">
        <w:t xml:space="preserve"> dans bien d</w:t>
      </w:r>
      <w:r w:rsidR="00DE1784">
        <w:t>’</w:t>
      </w:r>
      <w:r w:rsidR="00DE1784" w:rsidRPr="001B1942">
        <w:t>autres domaines, les données nationales font défaut. Cette insuffisance a été parfois résolue en faisant recours à des données régionales et même locales.</w:t>
      </w:r>
    </w:p>
    <w:p w:rsidR="00DE1784" w:rsidRPr="001B1942" w:rsidRDefault="00615FB6" w:rsidP="00DE1784">
      <w:pPr>
        <w:spacing w:after="240"/>
      </w:pPr>
      <w:r>
        <w:t>7.</w:t>
      </w:r>
      <w:r>
        <w:tab/>
      </w:r>
      <w:r w:rsidR="00DE1784" w:rsidRPr="001B1942">
        <w:t>Conformément aux directives susvisées, le présent rapport comporte deux parties</w:t>
      </w:r>
      <w:r w:rsidR="00DE1784">
        <w:t>:</w:t>
      </w:r>
      <w:r w:rsidR="00DE1784" w:rsidRPr="001B1942">
        <w:t xml:space="preserve"> la première est relative à la présentation et à l</w:t>
      </w:r>
      <w:r w:rsidR="00DE1784">
        <w:t>’</w:t>
      </w:r>
      <w:r w:rsidR="00DE1784" w:rsidRPr="001B1942">
        <w:t xml:space="preserve">analyse des généralités du contexte national, tandis que la seconde porte sur les informations spécifiques concernant chaque disposition de la </w:t>
      </w:r>
      <w:r w:rsidR="00DE1784">
        <w:t>Convention</w:t>
      </w:r>
      <w:r w:rsidR="00DE1784" w:rsidRPr="001B1942">
        <w:t>.</w:t>
      </w:r>
    </w:p>
    <w:p w:rsidR="00DE1784" w:rsidRPr="00615FB6" w:rsidRDefault="00DE1784" w:rsidP="00BA488A">
      <w:pPr>
        <w:keepNext/>
        <w:spacing w:before="120" w:after="240"/>
        <w:jc w:val="center"/>
        <w:rPr>
          <w:b/>
          <w:szCs w:val="24"/>
        </w:rPr>
      </w:pPr>
      <w:bookmarkStart w:id="27" w:name="_Toc178063117"/>
      <w:bookmarkStart w:id="28" w:name="_Toc213824066"/>
      <w:r w:rsidRPr="00615FB6">
        <w:rPr>
          <w:b/>
          <w:szCs w:val="24"/>
        </w:rPr>
        <w:t>I.  GÉNÉRALITÉS SUR LE CONTEXTE NATIONAL</w:t>
      </w:r>
      <w:bookmarkEnd w:id="19"/>
      <w:bookmarkEnd w:id="20"/>
      <w:bookmarkEnd w:id="21"/>
      <w:bookmarkEnd w:id="22"/>
      <w:bookmarkEnd w:id="23"/>
      <w:bookmarkEnd w:id="27"/>
      <w:bookmarkEnd w:id="28"/>
    </w:p>
    <w:p w:rsidR="00DE1784" w:rsidRPr="001B1942" w:rsidRDefault="00615FB6" w:rsidP="00DE1784">
      <w:pPr>
        <w:spacing w:after="240"/>
      </w:pPr>
      <w:bookmarkStart w:id="29" w:name="_Toc121566086"/>
      <w:bookmarkStart w:id="30" w:name="_Toc121794673"/>
      <w:bookmarkStart w:id="31" w:name="_Toc121795819"/>
      <w:bookmarkStart w:id="32" w:name="_Toc157997530"/>
      <w:bookmarkStart w:id="33" w:name="_Toc164663813"/>
      <w:bookmarkStart w:id="34" w:name="_Toc168395443"/>
      <w:bookmarkStart w:id="35" w:name="_Toc178063118"/>
      <w:r>
        <w:t>8.</w:t>
      </w:r>
      <w:r>
        <w:tab/>
      </w:r>
      <w:r w:rsidR="00DE1784" w:rsidRPr="001B1942">
        <w:t>Elles porteront sur l</w:t>
      </w:r>
      <w:r w:rsidR="00DE1784">
        <w:t>’</w:t>
      </w:r>
      <w:r w:rsidR="00DE1784" w:rsidRPr="001B1942">
        <w:t>évolution enregistrée depuis le précédent rapport.</w:t>
      </w:r>
      <w:bookmarkEnd w:id="32"/>
      <w:bookmarkEnd w:id="33"/>
      <w:bookmarkEnd w:id="34"/>
      <w:bookmarkEnd w:id="35"/>
    </w:p>
    <w:p w:rsidR="00DE1784" w:rsidRPr="004815D8" w:rsidRDefault="00615FB6" w:rsidP="00BA488A">
      <w:pPr>
        <w:keepNext/>
        <w:spacing w:after="240"/>
        <w:rPr>
          <w:b/>
        </w:rPr>
      </w:pPr>
      <w:bookmarkStart w:id="36" w:name="_Toc121566087"/>
      <w:bookmarkStart w:id="37" w:name="_Toc121794674"/>
      <w:bookmarkStart w:id="38" w:name="_Toc121795820"/>
      <w:bookmarkStart w:id="39" w:name="_Toc157997531"/>
      <w:bookmarkStart w:id="40" w:name="_Toc164663814"/>
      <w:bookmarkStart w:id="41" w:name="_Toc178063119"/>
      <w:bookmarkStart w:id="42" w:name="_Toc213824067"/>
      <w:bookmarkEnd w:id="29"/>
      <w:bookmarkEnd w:id="30"/>
      <w:bookmarkEnd w:id="31"/>
      <w:r>
        <w:rPr>
          <w:b/>
        </w:rPr>
        <w:t>1.1</w:t>
      </w:r>
      <w:r>
        <w:rPr>
          <w:b/>
        </w:rPr>
        <w:tab/>
      </w:r>
      <w:r w:rsidR="00DE1784" w:rsidRPr="004815D8">
        <w:rPr>
          <w:b/>
        </w:rPr>
        <w:t>Données démographiques</w:t>
      </w:r>
      <w:bookmarkEnd w:id="36"/>
      <w:bookmarkEnd w:id="37"/>
      <w:bookmarkEnd w:id="38"/>
      <w:bookmarkEnd w:id="39"/>
      <w:bookmarkEnd w:id="40"/>
      <w:bookmarkEnd w:id="41"/>
      <w:bookmarkEnd w:id="42"/>
    </w:p>
    <w:p w:rsidR="00DE1784" w:rsidRDefault="00615FB6" w:rsidP="00DE1784">
      <w:pPr>
        <w:spacing w:after="240"/>
      </w:pPr>
      <w:r>
        <w:rPr>
          <w:iCs/>
        </w:rPr>
        <w:t>9.</w:t>
      </w:r>
      <w:r>
        <w:rPr>
          <w:iCs/>
        </w:rPr>
        <w:tab/>
      </w:r>
      <w:r w:rsidR="00DE1784" w:rsidRPr="003A7EB1">
        <w:rPr>
          <w:iCs/>
        </w:rPr>
        <w:t>Selon le</w:t>
      </w:r>
      <w:r w:rsidR="00DE1784" w:rsidRPr="001B1942">
        <w:rPr>
          <w:i/>
        </w:rPr>
        <w:t xml:space="preserve"> </w:t>
      </w:r>
      <w:r w:rsidR="00DE1784" w:rsidRPr="000970D8">
        <w:rPr>
          <w:iCs/>
        </w:rPr>
        <w:t>recensement général de la population et de l</w:t>
      </w:r>
      <w:r w:rsidR="00DE1784">
        <w:rPr>
          <w:iCs/>
        </w:rPr>
        <w:t>’</w:t>
      </w:r>
      <w:r w:rsidR="00DE1784" w:rsidRPr="000970D8">
        <w:rPr>
          <w:iCs/>
        </w:rPr>
        <w:t>habitat de 2001(RPG/H-2001)</w:t>
      </w:r>
      <w:r w:rsidR="00DE1784" w:rsidRPr="001B1942">
        <w:rPr>
          <w:i/>
        </w:rPr>
        <w:t>,</w:t>
      </w:r>
      <w:r w:rsidR="00DE1784" w:rsidRPr="001B1942">
        <w:t xml:space="preserve"> le</w:t>
      </w:r>
      <w:r w:rsidR="00BA488A">
        <w:t> </w:t>
      </w:r>
      <w:r w:rsidR="00DE1784" w:rsidRPr="001B1942">
        <w:t>Niger compte 11</w:t>
      </w:r>
      <w:r w:rsidR="00DE1784">
        <w:t> </w:t>
      </w:r>
      <w:r w:rsidR="00DE1784" w:rsidRPr="001B1942">
        <w:t>060</w:t>
      </w:r>
      <w:r w:rsidR="00DE1784">
        <w:t> </w:t>
      </w:r>
      <w:r w:rsidR="00DE1784" w:rsidRPr="001B1942">
        <w:t>291 habitants avec un taux d</w:t>
      </w:r>
      <w:r w:rsidR="00DE1784">
        <w:t>’</w:t>
      </w:r>
      <w:r w:rsidR="00DE1784" w:rsidRPr="001B1942">
        <w:t>accroissement annuel moyen de 3,3</w:t>
      </w:r>
      <w:r w:rsidR="00DE1784">
        <w:t> </w:t>
      </w:r>
      <w:r w:rsidR="00DE1784" w:rsidRPr="001B1942">
        <w:t>% et une tendance a</w:t>
      </w:r>
      <w:r w:rsidR="002453EF">
        <w:t xml:space="preserve">u doublement environ tous les </w:t>
      </w:r>
      <w:proofErr w:type="spellStart"/>
      <w:r w:rsidR="002453EF">
        <w:t>vingt</w:t>
      </w:r>
      <w:r w:rsidR="002453EF">
        <w:noBreakHyphen/>
        <w:t>cinq</w:t>
      </w:r>
      <w:proofErr w:type="spellEnd"/>
      <w:r w:rsidR="00DE1784" w:rsidRPr="001B1942">
        <w:t xml:space="preserve"> ans. Selon les projections faites en 2005 la population nigérienne est estimée à 12</w:t>
      </w:r>
      <w:r w:rsidR="00DE1784">
        <w:t> </w:t>
      </w:r>
      <w:r w:rsidR="00DE1784" w:rsidRPr="001B1942">
        <w:t>546</w:t>
      </w:r>
      <w:r w:rsidR="00DE1784">
        <w:t> </w:t>
      </w:r>
      <w:r w:rsidR="00DE1784" w:rsidRPr="001B1942">
        <w:t>000 habitants (scénario tendanciel).</w:t>
      </w:r>
    </w:p>
    <w:p w:rsidR="00DE1784" w:rsidRDefault="00615FB6" w:rsidP="00DE1784">
      <w:pPr>
        <w:spacing w:after="240"/>
      </w:pPr>
      <w:r>
        <w:t>10.</w:t>
      </w:r>
      <w:r>
        <w:tab/>
      </w:r>
      <w:r w:rsidR="00DE1784" w:rsidRPr="001B1942">
        <w:t>83,7</w:t>
      </w:r>
      <w:r w:rsidR="00DE1784">
        <w:t> </w:t>
      </w:r>
      <w:r w:rsidR="00DE1784" w:rsidRPr="001B1942">
        <w:t xml:space="preserve">% de la population totale vivent en milieu rural. La </w:t>
      </w:r>
      <w:r>
        <w:t>densité actuelle est de 8,7 </w:t>
      </w:r>
      <w:r w:rsidR="002453EF">
        <w:t>habitants</w:t>
      </w:r>
      <w:r w:rsidR="00DE1784" w:rsidRPr="001B1942">
        <w:t>/km</w:t>
      </w:r>
      <w:r w:rsidR="00DE1784" w:rsidRPr="003A7EB1">
        <w:rPr>
          <w:vertAlign w:val="superscript"/>
        </w:rPr>
        <w:t>2</w:t>
      </w:r>
      <w:r w:rsidR="00DE1784" w:rsidRPr="001B1942">
        <w:t xml:space="preserve"> au niveau national. Cette densité est inégalement répartie et varie du sud au nord dans des proportions allant de 114,5 habitants/km</w:t>
      </w:r>
      <w:r w:rsidR="00DE1784" w:rsidRPr="003A7EB1">
        <w:rPr>
          <w:vertAlign w:val="superscript"/>
        </w:rPr>
        <w:t>2</w:t>
      </w:r>
      <w:r w:rsidR="00DE1784" w:rsidRPr="001B1942">
        <w:t xml:space="preserve"> dans les zones méridionales, à 0,5</w:t>
      </w:r>
      <w:r w:rsidR="00DE1784">
        <w:t> </w:t>
      </w:r>
      <w:r w:rsidR="002453EF">
        <w:t>habitant</w:t>
      </w:r>
      <w:r w:rsidR="00DE1784" w:rsidRPr="001B1942">
        <w:t>/km</w:t>
      </w:r>
      <w:r w:rsidR="00DE1784" w:rsidRPr="003A7EB1">
        <w:rPr>
          <w:vertAlign w:val="superscript"/>
        </w:rPr>
        <w:t>2</w:t>
      </w:r>
      <w:r w:rsidR="00DE1784" w:rsidRPr="001B1942">
        <w:t xml:space="preserve"> dans les régions septentrionales.</w:t>
      </w:r>
      <w:r w:rsidR="00DE1784">
        <w:t xml:space="preserve"> </w:t>
      </w:r>
      <w:r w:rsidR="00DE1784" w:rsidRPr="001B1942">
        <w:t>Les enfants de moins de 15 ans représentent</w:t>
      </w:r>
      <w:r w:rsidR="00BA488A">
        <w:t>,</w:t>
      </w:r>
      <w:r w:rsidR="00DE1784" w:rsidRPr="001B1942">
        <w:t xml:space="preserve"> selon le RGP/H 2001, 48,4</w:t>
      </w:r>
      <w:r w:rsidR="00DE1784">
        <w:t> </w:t>
      </w:r>
      <w:r w:rsidR="00DE1784" w:rsidRPr="001B1942">
        <w:t>% de la population. Ils sont estimés à 49</w:t>
      </w:r>
      <w:r w:rsidR="00DE1784">
        <w:t> </w:t>
      </w:r>
      <w:r w:rsidR="00DE1784" w:rsidRPr="001B1942">
        <w:t>% en 2005.</w:t>
      </w:r>
    </w:p>
    <w:p w:rsidR="00DE1784" w:rsidRPr="001B1942" w:rsidRDefault="00615FB6" w:rsidP="00DE1784">
      <w:pPr>
        <w:spacing w:after="240"/>
      </w:pPr>
      <w:r>
        <w:t>11.</w:t>
      </w:r>
      <w:r>
        <w:tab/>
      </w:r>
      <w:r w:rsidR="00DE1784" w:rsidRPr="001B1942">
        <w:t>Dans le but d</w:t>
      </w:r>
      <w:r w:rsidR="00DE1784">
        <w:t>’</w:t>
      </w:r>
      <w:r w:rsidR="00DE1784" w:rsidRPr="001B1942">
        <w:t>améliorer la qualité et le volume des données statistiques, la Direction nationale des statistiques a été transformée en Institut national de la statistique (INS) par une loi du 30 mars 2004. Cet institut a le statut d</w:t>
      </w:r>
      <w:r w:rsidR="00DE1784">
        <w:t>’</w:t>
      </w:r>
      <w:r w:rsidR="00DE1784" w:rsidRPr="001B1942">
        <w:t>établissement public à caractère administratif doté de la personnalité juridique et de l</w:t>
      </w:r>
      <w:r w:rsidR="00DE1784">
        <w:t>’</w:t>
      </w:r>
      <w:r w:rsidR="00DE1784" w:rsidRPr="001B1942">
        <w:t xml:space="preserve">autonomie financière. Cette réforme a permis </w:t>
      </w:r>
      <w:r w:rsidR="00DE1784">
        <w:t>a</w:t>
      </w:r>
      <w:r w:rsidR="00DE1784" w:rsidRPr="001B1942">
        <w:t xml:space="preserve">) de relancer la production des données statistiques, </w:t>
      </w:r>
      <w:r w:rsidR="00DE1784">
        <w:t>b</w:t>
      </w:r>
      <w:r w:rsidR="00DE1784" w:rsidRPr="001B1942">
        <w:t>) une plus grande implication des partenaires dans l</w:t>
      </w:r>
      <w:r w:rsidR="00DE1784">
        <w:t>’</w:t>
      </w:r>
      <w:r w:rsidR="00DE1784" w:rsidRPr="001B1942">
        <w:t xml:space="preserve">appui à la production des données statistiques, </w:t>
      </w:r>
      <w:r w:rsidR="00DE1784">
        <w:t>c</w:t>
      </w:r>
      <w:r w:rsidR="00DE1784" w:rsidRPr="001B1942">
        <w:t>) de coordonner la production des données statistiques à travers l</w:t>
      </w:r>
      <w:r w:rsidR="00DE1784">
        <w:t>’</w:t>
      </w:r>
      <w:r w:rsidR="00DE1784" w:rsidRPr="001B1942">
        <w:t>évaluation par l</w:t>
      </w:r>
      <w:r w:rsidR="00DE1784">
        <w:t>’</w:t>
      </w:r>
      <w:r w:rsidR="00DE1784" w:rsidRPr="001B1942">
        <w:t xml:space="preserve">INS des structures publiques de production des données. </w:t>
      </w:r>
      <w:bookmarkStart w:id="43" w:name="_Toc121566088"/>
    </w:p>
    <w:p w:rsidR="00DE1784" w:rsidRPr="004815D8" w:rsidRDefault="00615FB6" w:rsidP="00BA488A">
      <w:pPr>
        <w:keepNext/>
        <w:spacing w:after="240"/>
        <w:rPr>
          <w:b/>
        </w:rPr>
      </w:pPr>
      <w:bookmarkStart w:id="44" w:name="_Toc121794675"/>
      <w:bookmarkStart w:id="45" w:name="_Toc121795821"/>
      <w:bookmarkStart w:id="46" w:name="_Toc157997532"/>
      <w:bookmarkStart w:id="47" w:name="_Toc164663815"/>
      <w:bookmarkStart w:id="48" w:name="_Toc178063120"/>
      <w:bookmarkStart w:id="49" w:name="_Toc213824068"/>
      <w:r>
        <w:rPr>
          <w:b/>
        </w:rPr>
        <w:t>1.2</w:t>
      </w:r>
      <w:r>
        <w:rPr>
          <w:b/>
        </w:rPr>
        <w:tab/>
      </w:r>
      <w:r w:rsidR="00DE1784" w:rsidRPr="004815D8">
        <w:rPr>
          <w:b/>
        </w:rPr>
        <w:t>Données économiques</w:t>
      </w:r>
      <w:bookmarkEnd w:id="43"/>
      <w:bookmarkEnd w:id="44"/>
      <w:bookmarkEnd w:id="45"/>
      <w:bookmarkEnd w:id="46"/>
      <w:bookmarkEnd w:id="47"/>
      <w:bookmarkEnd w:id="48"/>
      <w:bookmarkEnd w:id="49"/>
    </w:p>
    <w:p w:rsidR="00DE1784" w:rsidRDefault="00615FB6" w:rsidP="00DE1784">
      <w:pPr>
        <w:spacing w:after="240"/>
      </w:pPr>
      <w:r>
        <w:t>12.</w:t>
      </w:r>
      <w:r>
        <w:tab/>
      </w:r>
      <w:r w:rsidR="00DE1784" w:rsidRPr="00FB55F7">
        <w:t>L</w:t>
      </w:r>
      <w:r w:rsidR="00DE1784">
        <w:t>’</w:t>
      </w:r>
      <w:r w:rsidR="00DE1784" w:rsidRPr="00FB55F7">
        <w:t>économie</w:t>
      </w:r>
      <w:r w:rsidR="00DE1784" w:rsidRPr="001B1942">
        <w:rPr>
          <w:i/>
        </w:rPr>
        <w:t xml:space="preserve"> </w:t>
      </w:r>
      <w:r w:rsidR="00DE1784" w:rsidRPr="003A7EB1">
        <w:rPr>
          <w:iCs/>
        </w:rPr>
        <w:t xml:space="preserve">du Niger est dominée par une agriculture de subsistance, le secteur </w:t>
      </w:r>
      <w:r w:rsidR="00DE1784" w:rsidRPr="001B1942">
        <w:t>minier (uranium) et le secteur informel. Le secteur primaire est fortement dépendant des productions rurales notamment l</w:t>
      </w:r>
      <w:r w:rsidR="00DE1784">
        <w:t>’</w:t>
      </w:r>
      <w:r w:rsidR="00DE1784" w:rsidRPr="001B1942">
        <w:t xml:space="preserve">agriculture pluviale vulnérable aux aléas climatiques. </w:t>
      </w:r>
    </w:p>
    <w:p w:rsidR="00DE1784" w:rsidRDefault="00615FB6" w:rsidP="00DE1784">
      <w:pPr>
        <w:spacing w:after="240"/>
      </w:pPr>
      <w:r>
        <w:t>13.</w:t>
      </w:r>
      <w:r>
        <w:tab/>
      </w:r>
      <w:r w:rsidR="00DE1784" w:rsidRPr="001B1942">
        <w:t>Le secteur rural occupe environ 59,1</w:t>
      </w:r>
      <w:r w:rsidR="00DE1784">
        <w:t> </w:t>
      </w:r>
      <w:r w:rsidR="00DE1784" w:rsidRPr="001B1942">
        <w:t>% de la population active en 2005 (source</w:t>
      </w:r>
      <w:r w:rsidR="00DE1784">
        <w:t>:</w:t>
      </w:r>
      <w:r w:rsidR="00DE1784" w:rsidRPr="001B1942">
        <w:t xml:space="preserve"> SRP révisée). Les données économiques de ces dernières années font état des progrès considérables que le pays a accomplis dans la mise en œuvre de nombreuses réformes destinées à relancer la croissance de l</w:t>
      </w:r>
      <w:r w:rsidR="00DE1784">
        <w:t>’</w:t>
      </w:r>
      <w:r w:rsidR="00DE1784" w:rsidRPr="001B1942">
        <w:t>économie après plusieurs années de récession. Le programme d</w:t>
      </w:r>
      <w:r w:rsidR="00DE1784">
        <w:t>’</w:t>
      </w:r>
      <w:r w:rsidR="00DE1784" w:rsidRPr="001B1942">
        <w:t>ajustement structurel du Gouvernement a permis d</w:t>
      </w:r>
      <w:r w:rsidR="00DE1784">
        <w:t>’</w:t>
      </w:r>
      <w:r w:rsidR="00DE1784" w:rsidRPr="001B1942">
        <w:t>améliorer la discipline fiscale, la gestion des finances publiques, l</w:t>
      </w:r>
      <w:r w:rsidR="00DE1784">
        <w:t>’</w:t>
      </w:r>
      <w:r w:rsidR="00DE1784" w:rsidRPr="001B1942">
        <w:t>environnement du secteur privé et l</w:t>
      </w:r>
      <w:r w:rsidR="00DE1784">
        <w:t>’</w:t>
      </w:r>
      <w:r w:rsidR="00DE1784" w:rsidRPr="001B1942">
        <w:t>ouverture de l</w:t>
      </w:r>
      <w:r w:rsidR="00DE1784">
        <w:t>’</w:t>
      </w:r>
      <w:r w:rsidR="00DE1784" w:rsidRPr="001B1942">
        <w:t>économie. Ainsi, le taux de croissance de l</w:t>
      </w:r>
      <w:r w:rsidR="00DE1784">
        <w:t>’</w:t>
      </w:r>
      <w:r w:rsidR="00DE1784" w:rsidRPr="001B1942">
        <w:t xml:space="preserve">économie </w:t>
      </w:r>
      <w:r w:rsidR="00DE1784" w:rsidRPr="00E249CA">
        <w:t>sur la période 2002-2005 s’établit à 3,65 %.</w:t>
      </w:r>
    </w:p>
    <w:p w:rsidR="00DE1784" w:rsidRDefault="00615FB6" w:rsidP="00DE1784">
      <w:pPr>
        <w:spacing w:after="240"/>
      </w:pPr>
      <w:r>
        <w:t>14.</w:t>
      </w:r>
      <w:r>
        <w:tab/>
      </w:r>
      <w:r w:rsidR="00DE1784" w:rsidRPr="001B1942">
        <w:t>Ces efforts ont permis au Niger d</w:t>
      </w:r>
      <w:r w:rsidR="00DE1784">
        <w:t>’</w:t>
      </w:r>
      <w:r w:rsidR="00DE1784" w:rsidRPr="001B1942">
        <w:t>accéder en avril 2004 à l</w:t>
      </w:r>
      <w:r w:rsidR="00DE1784">
        <w:t>’I</w:t>
      </w:r>
      <w:r w:rsidR="00DE1784" w:rsidRPr="001B1942">
        <w:t>nitiative en faveur des pays pauvres très endettés qui lui a permis de consacrer une grande partie des montants destinés au rembo</w:t>
      </w:r>
      <w:r w:rsidR="002453EF">
        <w:t>ursement de sa dette extérieure</w:t>
      </w:r>
      <w:r w:rsidR="00DE1784" w:rsidRPr="001B1942">
        <w:t xml:space="preserve"> à la réalisation d</w:t>
      </w:r>
      <w:r w:rsidR="00DE1784">
        <w:t>’</w:t>
      </w:r>
      <w:r w:rsidR="00DE1784" w:rsidRPr="001B1942">
        <w:t xml:space="preserve">investissements dans les secteurs sociaux notamment. </w:t>
      </w:r>
    </w:p>
    <w:p w:rsidR="00DE1784" w:rsidRDefault="00615FB6" w:rsidP="00DE1784">
      <w:pPr>
        <w:spacing w:after="240"/>
      </w:pPr>
      <w:r>
        <w:t>15.</w:t>
      </w:r>
      <w:r>
        <w:tab/>
      </w:r>
      <w:r w:rsidR="00DE1784" w:rsidRPr="001B1942">
        <w:t>La Banque mondiale, le Fonds monétaire international, l</w:t>
      </w:r>
      <w:r w:rsidR="00DE1784">
        <w:t>’</w:t>
      </w:r>
      <w:r w:rsidR="00DE1784" w:rsidRPr="001B1942">
        <w:t xml:space="preserve">Union européenne et divers pays industrialisés sont les principaux partenaires au développement du Niger. Les </w:t>
      </w:r>
      <w:r w:rsidR="00DE1784">
        <w:t>organisations non gouvernementales (</w:t>
      </w:r>
      <w:r w:rsidR="00DE1784" w:rsidRPr="001B1942">
        <w:t>ONG</w:t>
      </w:r>
      <w:r w:rsidR="00DE1784">
        <w:t>)</w:t>
      </w:r>
      <w:r w:rsidR="00DE1784" w:rsidRPr="001B1942">
        <w:t xml:space="preserve"> nationales et internationales ont une présence très active dans le pays. Plusieurs </w:t>
      </w:r>
      <w:r w:rsidR="00DE1784">
        <w:t>institutions</w:t>
      </w:r>
      <w:r w:rsidR="00DE1784" w:rsidRPr="001B1942">
        <w:t xml:space="preserve"> du </w:t>
      </w:r>
      <w:r w:rsidR="00DE1784">
        <w:t>s</w:t>
      </w:r>
      <w:r w:rsidR="00DE1784" w:rsidRPr="001B1942">
        <w:t>ystème des Nations Unies interviennent dans des domaines de l</w:t>
      </w:r>
      <w:r w:rsidR="00DE1784">
        <w:t>’</w:t>
      </w:r>
      <w:r>
        <w:t>assistance au développement.</w:t>
      </w:r>
    </w:p>
    <w:p w:rsidR="00DE1784" w:rsidRDefault="00615FB6" w:rsidP="00DE1784">
      <w:pPr>
        <w:spacing w:after="240"/>
      </w:pPr>
      <w:r>
        <w:t>16.</w:t>
      </w:r>
      <w:r>
        <w:tab/>
      </w:r>
      <w:r w:rsidR="00DE1784" w:rsidRPr="001B1942">
        <w:t>Il convient de souligner qu</w:t>
      </w:r>
      <w:r w:rsidR="00DE1784">
        <w:t>’</w:t>
      </w:r>
      <w:r w:rsidR="00DE1784" w:rsidRPr="001B1942">
        <w:t xml:space="preserve">en 2002, le Gouvernement a, après une large consultation de ses différents partenaires, adopté le </w:t>
      </w:r>
      <w:r w:rsidR="00DE1784">
        <w:t>D</w:t>
      </w:r>
      <w:r w:rsidR="00DE1784" w:rsidRPr="001B1942">
        <w:t xml:space="preserve">ocument de </w:t>
      </w:r>
      <w:r w:rsidR="00BA488A">
        <w:t>s</w:t>
      </w:r>
      <w:r w:rsidR="00DE1784" w:rsidRPr="001B1942">
        <w:t xml:space="preserve">tratégie de </w:t>
      </w:r>
      <w:r w:rsidR="00BA488A">
        <w:t>r</w:t>
      </w:r>
      <w:r w:rsidR="00DE1784" w:rsidRPr="001B1942">
        <w:t xml:space="preserve">éduction de la </w:t>
      </w:r>
      <w:r w:rsidR="00BA488A">
        <w:t>p</w:t>
      </w:r>
      <w:r w:rsidR="00DE1784" w:rsidRPr="001B1942">
        <w:t>auvreté (</w:t>
      </w:r>
      <w:proofErr w:type="spellStart"/>
      <w:r w:rsidR="00DE1784">
        <w:t>D</w:t>
      </w:r>
      <w:r w:rsidR="00DE1784" w:rsidRPr="001B1942">
        <w:t>SRP</w:t>
      </w:r>
      <w:proofErr w:type="spellEnd"/>
      <w:r w:rsidR="00DE1784" w:rsidRPr="001B1942">
        <w:t xml:space="preserve">) qui est un programme cohérent de développement économique et social. </w:t>
      </w:r>
      <w:r w:rsidR="00DE1784" w:rsidRPr="00E249CA">
        <w:t>Il résulte de l’évaluation de la Stratégie de réduction de la pauvreté que le Gouvernement a fourni des efforts notables dans la mise en œuvre des mesures qu’elle a identifiées ce qui a permis d’enregistrer d’importants progrès qui ont besoin d’être consolidés et améliorés.</w:t>
      </w:r>
    </w:p>
    <w:p w:rsidR="00DE1784" w:rsidRPr="00E249CA" w:rsidRDefault="00615FB6" w:rsidP="00DE1784">
      <w:pPr>
        <w:spacing w:after="240"/>
      </w:pPr>
      <w:r>
        <w:t>17.</w:t>
      </w:r>
      <w:r>
        <w:tab/>
      </w:r>
      <w:r w:rsidR="00DE1784" w:rsidRPr="00E249CA">
        <w:t xml:space="preserve">Le DSRP est en cours de finalisation. La version 2007-2011, en se fondant notamment sur </w:t>
      </w:r>
      <w:r w:rsidR="00DE1784" w:rsidRPr="001B1942">
        <w:t>la capitalisation des acquis et la nécessité de converger vers l</w:t>
      </w:r>
      <w:r w:rsidR="00DE1784">
        <w:t>’</w:t>
      </w:r>
      <w:r w:rsidR="00DE1784" w:rsidRPr="001B1942">
        <w:t>atteinte des OMD,</w:t>
      </w:r>
      <w:r w:rsidR="00DE1784" w:rsidRPr="00E249CA">
        <w:t xml:space="preserve"> a identifié trois axes stratégiques à savoir a) l’amélioration des revenus, b) l’amélioration du capital humain et de l’équité, et c) la promotion d’un cadre approprié pour la gestion du développement.</w:t>
      </w:r>
    </w:p>
    <w:p w:rsidR="00DE1784" w:rsidRPr="001B1942" w:rsidRDefault="00615FB6" w:rsidP="00DE1784">
      <w:pPr>
        <w:spacing w:after="240"/>
      </w:pPr>
      <w:r>
        <w:t>18.</w:t>
      </w:r>
      <w:r>
        <w:tab/>
      </w:r>
      <w:r w:rsidR="00DE1784" w:rsidRPr="001B1942">
        <w:t>En dépit de ces nombreux efforts fournis dans divers domaines, l</w:t>
      </w:r>
      <w:r w:rsidR="00DE1784">
        <w:t>’</w:t>
      </w:r>
      <w:r w:rsidR="00DE1784" w:rsidRPr="001B1942">
        <w:t>accès aux services sociaux de base est très limité, l</w:t>
      </w:r>
      <w:r w:rsidR="00DE1784">
        <w:t>’</w:t>
      </w:r>
      <w:r w:rsidR="00DE1784" w:rsidRPr="001B1942">
        <w:t>indice de développement humain est très faible. Le rapport mondial sur le développement humain de 2005 classe le Niger 177</w:t>
      </w:r>
      <w:r w:rsidR="00DE1784">
        <w:rPr>
          <w:vertAlign w:val="superscript"/>
        </w:rPr>
        <w:t>e</w:t>
      </w:r>
      <w:r w:rsidR="00DE1784" w:rsidRPr="001B1942">
        <w:t xml:space="preserve"> sur 177 pays du point de vue de l</w:t>
      </w:r>
      <w:r w:rsidR="00DE1784">
        <w:t>’</w:t>
      </w:r>
      <w:r w:rsidR="00DE1784" w:rsidRPr="001B1942">
        <w:t xml:space="preserve">indice du développement humain. </w:t>
      </w:r>
      <w:r w:rsidR="00DE1784" w:rsidRPr="00E249CA">
        <w:t>L’indice de pauvreté monétaire est quasiment resté stable (62,1 % en 2006 contre 63,1 % en 1993).</w:t>
      </w:r>
    </w:p>
    <w:p w:rsidR="00DE1784" w:rsidRPr="001B1942" w:rsidRDefault="00615FB6" w:rsidP="00DE1784">
      <w:pPr>
        <w:spacing w:after="240"/>
      </w:pPr>
      <w:r>
        <w:t>19.</w:t>
      </w:r>
      <w:r>
        <w:tab/>
      </w:r>
      <w:r w:rsidR="00DE1784" w:rsidRPr="001B1942">
        <w:t>L</w:t>
      </w:r>
      <w:r w:rsidR="00DE1784">
        <w:t>’</w:t>
      </w:r>
      <w:r w:rsidR="002453EF">
        <w:t xml:space="preserve">espérance de vie est de </w:t>
      </w:r>
      <w:proofErr w:type="spellStart"/>
      <w:r w:rsidR="002453EF">
        <w:t>quarante</w:t>
      </w:r>
      <w:r w:rsidR="002453EF">
        <w:noBreakHyphen/>
        <w:t>six</w:t>
      </w:r>
      <w:proofErr w:type="spellEnd"/>
      <w:r w:rsidR="00DE1784" w:rsidRPr="001B1942">
        <w:t xml:space="preserve"> ans, tandis que le taux de mortalité infantile pour les enfants de moins d</w:t>
      </w:r>
      <w:r w:rsidR="00BA488A">
        <w:t>e 1 </w:t>
      </w:r>
      <w:r w:rsidR="00DE1784" w:rsidRPr="001B1942">
        <w:t>an est de 81</w:t>
      </w:r>
      <w:r w:rsidR="00BA488A">
        <w:t> ‰</w:t>
      </w:r>
      <w:r w:rsidR="00DE1784" w:rsidRPr="001B1942">
        <w:t>. Le taux de mortalité infanto juvénile est quant à lui de 198</w:t>
      </w:r>
      <w:r w:rsidR="00BA488A">
        <w:t> ‰</w:t>
      </w:r>
      <w:r w:rsidR="00DE1784" w:rsidRPr="001B1942">
        <w:t>.</w:t>
      </w:r>
    </w:p>
    <w:p w:rsidR="00DE1784" w:rsidRPr="004815D8" w:rsidRDefault="00615FB6" w:rsidP="00BA488A">
      <w:pPr>
        <w:keepNext/>
        <w:spacing w:after="240"/>
        <w:rPr>
          <w:b/>
        </w:rPr>
      </w:pPr>
      <w:bookmarkStart w:id="50" w:name="_Toc121566089"/>
      <w:bookmarkStart w:id="51" w:name="_Toc121794676"/>
      <w:bookmarkStart w:id="52" w:name="_Toc121795822"/>
      <w:bookmarkStart w:id="53" w:name="_Toc157997533"/>
      <w:bookmarkStart w:id="54" w:name="_Toc164663816"/>
      <w:bookmarkStart w:id="55" w:name="_Toc178063121"/>
      <w:bookmarkStart w:id="56" w:name="_Toc213824069"/>
      <w:r>
        <w:rPr>
          <w:b/>
        </w:rPr>
        <w:t>1.3</w:t>
      </w:r>
      <w:r>
        <w:rPr>
          <w:b/>
        </w:rPr>
        <w:tab/>
      </w:r>
      <w:r w:rsidR="00DE1784" w:rsidRPr="004815D8">
        <w:rPr>
          <w:b/>
        </w:rPr>
        <w:t>Système et situation politique</w:t>
      </w:r>
      <w:bookmarkEnd w:id="50"/>
      <w:bookmarkEnd w:id="51"/>
      <w:bookmarkEnd w:id="52"/>
      <w:bookmarkEnd w:id="53"/>
      <w:bookmarkEnd w:id="54"/>
      <w:bookmarkEnd w:id="55"/>
      <w:bookmarkEnd w:id="56"/>
    </w:p>
    <w:p w:rsidR="00DE1784" w:rsidRPr="001B1942" w:rsidRDefault="00615FB6" w:rsidP="00DE1784">
      <w:pPr>
        <w:spacing w:after="240"/>
      </w:pPr>
      <w:r>
        <w:rPr>
          <w:iCs/>
        </w:rPr>
        <w:t>20.</w:t>
      </w:r>
      <w:r>
        <w:rPr>
          <w:iCs/>
        </w:rPr>
        <w:tab/>
      </w:r>
      <w:r w:rsidR="00DE1784" w:rsidRPr="00FA080E">
        <w:rPr>
          <w:iCs/>
        </w:rPr>
        <w:t>La fin de la transition militaire de 1999 a été sanctionnée par l</w:t>
      </w:r>
      <w:r w:rsidR="00DE1784">
        <w:rPr>
          <w:iCs/>
        </w:rPr>
        <w:t>’</w:t>
      </w:r>
      <w:r w:rsidR="00DE1784" w:rsidRPr="00FA080E">
        <w:rPr>
          <w:iCs/>
        </w:rPr>
        <w:t>organisation</w:t>
      </w:r>
      <w:r w:rsidR="00DE1784" w:rsidRPr="001B1942">
        <w:t xml:space="preserve"> d</w:t>
      </w:r>
      <w:r w:rsidR="00DE1784">
        <w:t>’</w:t>
      </w:r>
      <w:r w:rsidR="00DE1784" w:rsidRPr="001B1942">
        <w:t>élections politiques pluralistes et d</w:t>
      </w:r>
      <w:r w:rsidR="00DE1784">
        <w:t>’</w:t>
      </w:r>
      <w:r w:rsidR="00DE1784" w:rsidRPr="001B1942">
        <w:t>un référendum pour l</w:t>
      </w:r>
      <w:r w:rsidR="00DE1784">
        <w:t>’</w:t>
      </w:r>
      <w:r w:rsidR="00DE1784" w:rsidRPr="001B1942">
        <w:t>adoption de la nouvelle Constitution. Cette dernière institue un système politique démocratique avec la consécration du multipartisme, la soumission de l</w:t>
      </w:r>
      <w:r w:rsidR="00DE1784">
        <w:t>’É</w:t>
      </w:r>
      <w:r w:rsidR="00DE1784" w:rsidRPr="001B1942">
        <w:t>tat au droit, la liberté d</w:t>
      </w:r>
      <w:r w:rsidR="00DE1784">
        <w:t>’</w:t>
      </w:r>
      <w:r w:rsidR="00DE1784" w:rsidRPr="001B1942">
        <w:t xml:space="preserve">association, de réunion, etc. Le régime politique inspiré de la séparation des pouvoirs est de type semi-présidentiel et comporte un pouvoir exécutif, un pouvoir législatif et un pouvoir judiciaire. </w:t>
      </w:r>
    </w:p>
    <w:p w:rsidR="00DE1784" w:rsidRDefault="00615FB6" w:rsidP="00DE1784">
      <w:pPr>
        <w:spacing w:after="240"/>
        <w:ind w:firstLine="567"/>
      </w:pPr>
      <w:r>
        <w:t>a)</w:t>
      </w:r>
      <w:r>
        <w:tab/>
      </w:r>
      <w:r w:rsidR="00DE1784" w:rsidRPr="001B1942">
        <w:t>L</w:t>
      </w:r>
      <w:r w:rsidR="00DE1784">
        <w:t>’</w:t>
      </w:r>
      <w:r w:rsidR="00DE1784" w:rsidRPr="001B1942">
        <w:t>exécutif est bicéphale et se compose d</w:t>
      </w:r>
      <w:r w:rsidR="00DE1784">
        <w:t>’</w:t>
      </w:r>
      <w:r w:rsidR="00DE1784" w:rsidRPr="001B1942">
        <w:t>un Président de la République élu au suffrage universel direct pour un mandat de cinq ans, d</w:t>
      </w:r>
      <w:r w:rsidR="00DE1784">
        <w:t>’</w:t>
      </w:r>
      <w:r w:rsidR="00DE1784" w:rsidRPr="001B1942">
        <w:t>un Premier Ministre</w:t>
      </w:r>
      <w:r w:rsidR="00DE1784">
        <w:t>,</w:t>
      </w:r>
      <w:r w:rsidR="00DE1784" w:rsidRPr="001B1942">
        <w:t xml:space="preserve"> chef du Gouvernement et responsable devant l</w:t>
      </w:r>
      <w:r w:rsidR="00DE1784">
        <w:t>’</w:t>
      </w:r>
      <w:r w:rsidR="00DE1784" w:rsidRPr="001B1942">
        <w:t>Assemblée nationale</w:t>
      </w:r>
      <w:r w:rsidR="00DE1784">
        <w:t>,</w:t>
      </w:r>
      <w:r w:rsidR="00DE1784" w:rsidRPr="001B1942">
        <w:t xml:space="preserve"> nommé par le Président de la République sur proposition de l</w:t>
      </w:r>
      <w:r w:rsidR="00DE1784">
        <w:t>’</w:t>
      </w:r>
      <w:r w:rsidR="00DE1784" w:rsidRPr="001B1942">
        <w:t>Assemblée nationale. Le Premier Ministre dirige l</w:t>
      </w:r>
      <w:r w:rsidR="00DE1784">
        <w:t>’</w:t>
      </w:r>
      <w:r w:rsidR="00DE1784" w:rsidRPr="001B1942">
        <w:t>action gouvernementale sur la base de sa déclaration de politique générale qui doit être approuvée par l</w:t>
      </w:r>
      <w:r w:rsidR="00DE1784">
        <w:t>’</w:t>
      </w:r>
      <w:r w:rsidR="00DE1784" w:rsidRPr="001B1942">
        <w:t>Assemblée nationale. Le Gouvernement détermine et conduit la politique de la nation. Il a</w:t>
      </w:r>
      <w:r w:rsidR="003D49A0">
        <w:t>,</w:t>
      </w:r>
      <w:r w:rsidR="00DE1784" w:rsidRPr="001B1942">
        <w:t xml:space="preserve"> concurremment avec le Parlement, l</w:t>
      </w:r>
      <w:r w:rsidR="00DE1784">
        <w:t>’</w:t>
      </w:r>
      <w:r w:rsidR="00DE1784" w:rsidRPr="001B1942">
        <w:t>initiative des lois sous forme de projets de lois</w:t>
      </w:r>
      <w:r w:rsidR="00A04135">
        <w:t>;</w:t>
      </w:r>
    </w:p>
    <w:p w:rsidR="00DE1784" w:rsidRDefault="00A04135" w:rsidP="00DE1784">
      <w:pPr>
        <w:spacing w:after="240"/>
        <w:ind w:firstLine="567"/>
      </w:pPr>
      <w:r>
        <w:t>b)</w:t>
      </w:r>
      <w:r>
        <w:tab/>
      </w:r>
      <w:r w:rsidR="00DE1784" w:rsidRPr="001B1942">
        <w:t>Le pouvoir législatif est incarné par un Parlement monocaméral dénommé Assemblée nationale. Celle-ci est composée de députés élus dans leur circonscription respective. Outre le vote des lois, l</w:t>
      </w:r>
      <w:r w:rsidR="00DE1784">
        <w:t>’</w:t>
      </w:r>
      <w:r w:rsidR="00DE1784" w:rsidRPr="001B1942">
        <w:t>Assemblée nationale contrôle l</w:t>
      </w:r>
      <w:r w:rsidR="00DE1784">
        <w:t>’</w:t>
      </w:r>
      <w:r w:rsidR="00DE1784" w:rsidRPr="001B1942">
        <w:t>action du Gouvernement au moyen d</w:t>
      </w:r>
      <w:r w:rsidR="00DE1784">
        <w:t>’</w:t>
      </w:r>
      <w:r w:rsidR="00DE1784" w:rsidRPr="001B1942">
        <w:t>une part de la procédure d</w:t>
      </w:r>
      <w:r w:rsidR="00DE1784">
        <w:t>’</w:t>
      </w:r>
      <w:r w:rsidR="00EA676E">
        <w:t>interpellation des m</w:t>
      </w:r>
      <w:r w:rsidR="00DE1784" w:rsidRPr="001B1942">
        <w:t>inistres, d</w:t>
      </w:r>
      <w:r w:rsidR="00DE1784">
        <w:t>’</w:t>
      </w:r>
      <w:r w:rsidR="00DE1784" w:rsidRPr="001B1942">
        <w:t>autre part</w:t>
      </w:r>
      <w:r w:rsidR="003D49A0">
        <w:t>,</w:t>
      </w:r>
      <w:r w:rsidR="00DE1784" w:rsidRPr="001B1942">
        <w:t xml:space="preserve"> du vote d</w:t>
      </w:r>
      <w:r w:rsidR="00DE1784">
        <w:t>’</w:t>
      </w:r>
      <w:r w:rsidR="00DE1784" w:rsidRPr="001B1942">
        <w:t>une motion de censure qui lui permet de renverser le Gouvernement. Elle peut également mettre en place des commissions pour procéder à des investigations sur des faits</w:t>
      </w:r>
      <w:r w:rsidR="002453EF">
        <w:t xml:space="preserve"> et actes du Gouvernement. Elle </w:t>
      </w:r>
      <w:r w:rsidR="00DE1784" w:rsidRPr="001B1942">
        <w:t xml:space="preserve">comporte en son sein une Haute </w:t>
      </w:r>
      <w:r w:rsidR="00DE1784">
        <w:t>C</w:t>
      </w:r>
      <w:r w:rsidR="00DE1784" w:rsidRPr="001B1942">
        <w:t>our de justice chargée de juger le Président de la République en cas de haute trahison et les membres du Gouvernement pour les crimes et délits commis dans l</w:t>
      </w:r>
      <w:r w:rsidR="00DE1784">
        <w:t>’</w:t>
      </w:r>
      <w:r w:rsidR="00DE1784" w:rsidRPr="001B1942">
        <w:t>exercice ou à l</w:t>
      </w:r>
      <w:r w:rsidR="00DE1784">
        <w:t>’</w:t>
      </w:r>
      <w:r w:rsidR="00DE1784" w:rsidRPr="001B1942">
        <w:t>occasion de l</w:t>
      </w:r>
      <w:r w:rsidR="00DE1784">
        <w:t>’</w:t>
      </w:r>
      <w:r w:rsidR="00DE1784" w:rsidRPr="001B1942">
        <w:t>exercice de leurs fonctions. Les députés ont la possibilité de préparer et de soumettre au vote de l</w:t>
      </w:r>
      <w:r w:rsidR="00DE1784">
        <w:t>’</w:t>
      </w:r>
      <w:r w:rsidR="00DE1784" w:rsidRPr="001B1942">
        <w:t>Assemblée nationale, des propositions de lois</w:t>
      </w:r>
      <w:r>
        <w:t>;</w:t>
      </w:r>
    </w:p>
    <w:p w:rsidR="00DE1784" w:rsidRDefault="00A04135" w:rsidP="00DE1784">
      <w:pPr>
        <w:spacing w:after="240"/>
        <w:ind w:firstLine="567"/>
      </w:pPr>
      <w:r>
        <w:t>c)</w:t>
      </w:r>
      <w:r>
        <w:tab/>
      </w:r>
      <w:r w:rsidR="00DE1784" w:rsidRPr="001B1942">
        <w:t>Le pouvoir judiciaire est désormais incarné par la Cour constitutionnelle, la Cour de cassation, le Conseil d</w:t>
      </w:r>
      <w:r w:rsidR="00DE1784">
        <w:t>’É</w:t>
      </w:r>
      <w:r w:rsidR="00DE1784" w:rsidRPr="001B1942">
        <w:t>tat, la Cour des comptes, les cours et tribunaux créés conformément aux dispositions législatives en vigueur. En attendant l</w:t>
      </w:r>
      <w:r w:rsidR="00DE1784">
        <w:t>’</w:t>
      </w:r>
      <w:r w:rsidR="00DE1784" w:rsidRPr="001B1942">
        <w:t>installation de la Cour de cassation, du Conseil d</w:t>
      </w:r>
      <w:r w:rsidR="00DE1784">
        <w:t>’É</w:t>
      </w:r>
      <w:r w:rsidR="00DE1784" w:rsidRPr="001B1942">
        <w:t>tat et de la Cour des comptes, leurs attributions sont pour l</w:t>
      </w:r>
      <w:r w:rsidR="00DE1784">
        <w:t>’</w:t>
      </w:r>
      <w:r w:rsidR="00DE1784" w:rsidRPr="001B1942">
        <w:t>instant exercées par des chambres spécialisées de la Cour suprême. L</w:t>
      </w:r>
      <w:r w:rsidR="00DE1784">
        <w:t>’</w:t>
      </w:r>
      <w:r w:rsidR="00DE1784" w:rsidRPr="001B1942">
        <w:t>organisation judiciaire repose sur le principe du</w:t>
      </w:r>
      <w:r w:rsidR="003D49A0">
        <w:t> </w:t>
      </w:r>
      <w:r w:rsidR="00DE1784" w:rsidRPr="001B1942">
        <w:t>double degré de juridiction en vertu duquel une décision rendue par une juridiction d</w:t>
      </w:r>
      <w:r w:rsidR="00DE1784">
        <w:t>’</w:t>
      </w:r>
      <w:r w:rsidR="00DE1784" w:rsidRPr="001B1942">
        <w:t>un degré inférieur peut être soumise à l</w:t>
      </w:r>
      <w:r w:rsidR="00DE1784">
        <w:t>’</w:t>
      </w:r>
      <w:r w:rsidR="00DE1784" w:rsidRPr="001B1942">
        <w:t>examen d</w:t>
      </w:r>
      <w:r w:rsidR="00DE1784">
        <w:t>’</w:t>
      </w:r>
      <w:r w:rsidR="00DE1784" w:rsidRPr="001B1942">
        <w:t>un niveau supérieur. Le pouvoir judiciaire est indépendant des pouvoirs exécutif et législatif. Le maillage juridictionnel du pays repose essentiellement sur le souci de rapprocher la justice du justiciable. La justice est rendue au nom du peuple, dans le respect strict de la règle de droit, ainsi que des droits et libertés du ci</w:t>
      </w:r>
      <w:r>
        <w:t>toyen.</w:t>
      </w:r>
      <w:r w:rsidR="00DE1784" w:rsidRPr="001B1942">
        <w:t xml:space="preserve"> </w:t>
      </w:r>
    </w:p>
    <w:p w:rsidR="00DE1784" w:rsidRPr="001B1942" w:rsidRDefault="00A04135" w:rsidP="00DE1784">
      <w:pPr>
        <w:spacing w:after="240"/>
      </w:pPr>
      <w:r>
        <w:t>21.</w:t>
      </w:r>
      <w:r>
        <w:tab/>
      </w:r>
      <w:r w:rsidR="00DE1784" w:rsidRPr="001B1942">
        <w:t>Les élections politiques organisées à la fin de la transition militaire de 1999 ont</w:t>
      </w:r>
      <w:r w:rsidR="00DE1784">
        <w:t>,</w:t>
      </w:r>
      <w:r w:rsidR="00DE1784" w:rsidRPr="001B1942">
        <w:t xml:space="preserve"> quant à elles, permis l</w:t>
      </w:r>
      <w:r w:rsidR="00DE1784">
        <w:t>’</w:t>
      </w:r>
      <w:r w:rsidR="00DE1784" w:rsidRPr="001B1942">
        <w:t>arrivée au pouvoir d</w:t>
      </w:r>
      <w:r w:rsidR="00DE1784">
        <w:t>’</w:t>
      </w:r>
      <w:r w:rsidR="00DE1784" w:rsidRPr="001B1942">
        <w:t>une coalition de partis politiques. Cette coalition a été reconduite au pouvoir à la suite des élections présidentielles et législatives de 2004. Ces élections ont consacré la rupture avec la longue période d</w:t>
      </w:r>
      <w:r w:rsidR="00DE1784">
        <w:t>’</w:t>
      </w:r>
      <w:r w:rsidR="00DE1784" w:rsidRPr="001B1942">
        <w:t>instabilité poli</w:t>
      </w:r>
      <w:r>
        <w:t>tique que le Niger a connue. En </w:t>
      </w:r>
      <w:r w:rsidR="00DE1784" w:rsidRPr="001B1942">
        <w:t>effet, depuis 1990, c</w:t>
      </w:r>
      <w:r w:rsidR="00DE1784">
        <w:t>’</w:t>
      </w:r>
      <w:r w:rsidR="00DE1784" w:rsidRPr="001B1942">
        <w:t xml:space="preserve">est seulement en 2004 que le pays a pu mener à son terme normal une législature. </w:t>
      </w:r>
    </w:p>
    <w:p w:rsidR="00DE1784" w:rsidRPr="004815D8" w:rsidRDefault="00A04135" w:rsidP="003D49A0">
      <w:pPr>
        <w:keepNext/>
        <w:spacing w:after="240"/>
        <w:rPr>
          <w:b/>
        </w:rPr>
      </w:pPr>
      <w:bookmarkStart w:id="57" w:name="_Toc121566090"/>
      <w:bookmarkStart w:id="58" w:name="_Toc121794677"/>
      <w:bookmarkStart w:id="59" w:name="_Toc121795823"/>
      <w:bookmarkStart w:id="60" w:name="_Toc157997534"/>
      <w:bookmarkStart w:id="61" w:name="_Toc164663817"/>
      <w:bookmarkStart w:id="62" w:name="_Toc178063122"/>
      <w:bookmarkStart w:id="63" w:name="_Toc213824070"/>
      <w:r>
        <w:rPr>
          <w:b/>
        </w:rPr>
        <w:t>1.4</w:t>
      </w:r>
      <w:r>
        <w:rPr>
          <w:b/>
        </w:rPr>
        <w:tab/>
      </w:r>
      <w:r w:rsidR="00DE1784" w:rsidRPr="004815D8">
        <w:rPr>
          <w:b/>
        </w:rPr>
        <w:t>Système administratif</w:t>
      </w:r>
      <w:bookmarkEnd w:id="63"/>
      <w:r w:rsidR="00DE1784" w:rsidRPr="004815D8">
        <w:rPr>
          <w:b/>
        </w:rPr>
        <w:t> </w:t>
      </w:r>
      <w:bookmarkEnd w:id="57"/>
      <w:bookmarkEnd w:id="58"/>
      <w:bookmarkEnd w:id="59"/>
      <w:bookmarkEnd w:id="60"/>
      <w:bookmarkEnd w:id="61"/>
      <w:bookmarkEnd w:id="62"/>
    </w:p>
    <w:p w:rsidR="00DE1784" w:rsidRPr="001B1942" w:rsidRDefault="00A04135" w:rsidP="00DE1784">
      <w:pPr>
        <w:spacing w:after="240"/>
      </w:pPr>
      <w:r>
        <w:rPr>
          <w:iCs/>
        </w:rPr>
        <w:t>22.</w:t>
      </w:r>
      <w:r>
        <w:rPr>
          <w:iCs/>
        </w:rPr>
        <w:tab/>
      </w:r>
      <w:r w:rsidR="00DE1784" w:rsidRPr="00075955">
        <w:rPr>
          <w:iCs/>
        </w:rPr>
        <w:t xml:space="preserve">La République du Niger est un </w:t>
      </w:r>
      <w:r w:rsidR="00DE1784">
        <w:rPr>
          <w:iCs/>
        </w:rPr>
        <w:t>É</w:t>
      </w:r>
      <w:r w:rsidR="00DE1784" w:rsidRPr="00075955">
        <w:rPr>
          <w:iCs/>
        </w:rPr>
        <w:t>tat unitaire dont l</w:t>
      </w:r>
      <w:r w:rsidR="00DE1784">
        <w:rPr>
          <w:iCs/>
        </w:rPr>
        <w:t>’</w:t>
      </w:r>
      <w:r w:rsidR="00DE1784" w:rsidRPr="00075955">
        <w:rPr>
          <w:iCs/>
        </w:rPr>
        <w:t>organisation administrative</w:t>
      </w:r>
      <w:r w:rsidR="00DE1784" w:rsidRPr="001B1942">
        <w:rPr>
          <w:i/>
        </w:rPr>
        <w:t xml:space="preserve"> </w:t>
      </w:r>
      <w:r w:rsidR="00DE1784" w:rsidRPr="001B1942">
        <w:t>consacre l</w:t>
      </w:r>
      <w:r w:rsidR="00DE1784">
        <w:t>’</w:t>
      </w:r>
      <w:r w:rsidR="00DE1784" w:rsidRPr="001B1942">
        <w:t>existence d</w:t>
      </w:r>
      <w:r w:rsidR="00DE1784">
        <w:t>’</w:t>
      </w:r>
      <w:r w:rsidR="00DE1784" w:rsidRPr="001B1942">
        <w:t>une administration centrale et d</w:t>
      </w:r>
      <w:r w:rsidR="00DE1784">
        <w:t>’</w:t>
      </w:r>
      <w:r w:rsidR="00DE1784" w:rsidRPr="001B1942">
        <w:t>une administration territoriale. L</w:t>
      </w:r>
      <w:r w:rsidR="00DE1784">
        <w:t>’</w:t>
      </w:r>
      <w:r w:rsidR="00DE1784" w:rsidRPr="001B1942">
        <w:t>administration centrale se compose des ministères, des offices, des établissements publics de l</w:t>
      </w:r>
      <w:r w:rsidR="00DE1784">
        <w:t>’É</w:t>
      </w:r>
      <w:r w:rsidR="00DE1784" w:rsidRPr="001B1942">
        <w:t xml:space="preserve">tat et les administrations de missions notamment les hauts commissariats. Elle dispose de démembrements au niveau local. </w:t>
      </w:r>
    </w:p>
    <w:p w:rsidR="00DE1784" w:rsidRPr="001B1942" w:rsidRDefault="00A04135" w:rsidP="00DE1784">
      <w:pPr>
        <w:spacing w:after="240"/>
      </w:pPr>
      <w:r>
        <w:t>23.</w:t>
      </w:r>
      <w:r>
        <w:tab/>
      </w:r>
      <w:r w:rsidR="00DE1784" w:rsidRPr="001B1942">
        <w:t>Quant à l</w:t>
      </w:r>
      <w:r w:rsidR="00DE1784">
        <w:t>’</w:t>
      </w:r>
      <w:r w:rsidR="00DE1784" w:rsidRPr="001B1942">
        <w:t>administration territoriale, son organisation repose sur les principes de la déconcentration et de la décentralisation. Sur la base de ces principes, des collectivités territoriales dotées de la personnalité morale, de l</w:t>
      </w:r>
      <w:r w:rsidR="00DE1784">
        <w:t>’</w:t>
      </w:r>
      <w:r w:rsidR="00DE1784" w:rsidRPr="001B1942">
        <w:t>autonomie financière et dirigées par des organes élus sont instituées par la loi. Il s</w:t>
      </w:r>
      <w:r w:rsidR="00DE1784">
        <w:t>’</w:t>
      </w:r>
      <w:r w:rsidR="00DE1784" w:rsidRPr="001B1942">
        <w:t>agit des régions, des départements et des communes. Les organes dirigeants des communes ont été élus en 2004. Ceux des régions et des départements attendent encore. L</w:t>
      </w:r>
      <w:r w:rsidR="00DE1784">
        <w:t>’É</w:t>
      </w:r>
      <w:r w:rsidR="00DE1784" w:rsidRPr="001B1942">
        <w:t>tat est représenté dans chaque collectivité territoriale par une autorité administrative qui est</w:t>
      </w:r>
      <w:r w:rsidR="00DE1784">
        <w:t>,</w:t>
      </w:r>
      <w:r w:rsidR="00DE1784" w:rsidRPr="001B1942">
        <w:t xml:space="preserve"> selon le niveau auquel appartient ladite collectivité territoriale, le gouverneur de région, le préfet de département, le sous</w:t>
      </w:r>
      <w:r w:rsidR="00DE1784">
        <w:t>-</w:t>
      </w:r>
      <w:r w:rsidR="00DE1784" w:rsidRPr="001B1942">
        <w:t>préfet ou le chef de poste administratif. Le représentant de l</w:t>
      </w:r>
      <w:r w:rsidR="00DE1784">
        <w:t>’É</w:t>
      </w:r>
      <w:r w:rsidR="00DE1784" w:rsidRPr="001B1942">
        <w:t>tat est le chef des services déconcentrés, il assure, en outre, le contrôle de légalité des actes des autorités décentralisées et la sauvegarde de l</w:t>
      </w:r>
      <w:r w:rsidR="00DE1784">
        <w:t>’</w:t>
      </w:r>
      <w:r w:rsidR="00DE1784" w:rsidRPr="001B1942">
        <w:t>intérêt général.</w:t>
      </w:r>
    </w:p>
    <w:p w:rsidR="00133AD6" w:rsidRDefault="00A04135" w:rsidP="00A04135">
      <w:pPr>
        <w:spacing w:after="240"/>
      </w:pPr>
      <w:r>
        <w:t>24.</w:t>
      </w:r>
      <w:r>
        <w:tab/>
      </w:r>
      <w:r w:rsidR="00DE1784">
        <w:t>À</w:t>
      </w:r>
      <w:r w:rsidR="00DE1784" w:rsidRPr="001B1942">
        <w:t xml:space="preserve"> côté de l</w:t>
      </w:r>
      <w:r w:rsidR="00DE1784">
        <w:t>’</w:t>
      </w:r>
      <w:r w:rsidR="00DE1784" w:rsidRPr="001B1942">
        <w:t>administration moderne, la législation nigérienne a consacré l</w:t>
      </w:r>
      <w:r w:rsidR="00DE1784">
        <w:t>’</w:t>
      </w:r>
      <w:r w:rsidR="00DE1784" w:rsidRPr="001B1942">
        <w:t>existence d</w:t>
      </w:r>
      <w:r w:rsidR="00DE1784">
        <w:t>’</w:t>
      </w:r>
      <w:r w:rsidR="00DE1784" w:rsidRPr="001B1942">
        <w:t>une chefferie traditionnelle qu</w:t>
      </w:r>
      <w:r w:rsidR="00DE1784">
        <w:t>’</w:t>
      </w:r>
      <w:r w:rsidR="00DE1784" w:rsidRPr="001B1942">
        <w:t>elle a intégrée dans l</w:t>
      </w:r>
      <w:r w:rsidR="00DE1784">
        <w:t>’</w:t>
      </w:r>
      <w:r w:rsidR="00DE1784" w:rsidRPr="001B1942">
        <w:t>organisation administrative. Elle est hiérarchiquement subordonnée aux autorités administratives déco</w:t>
      </w:r>
      <w:r w:rsidR="002453EF">
        <w:t>ncentrées et décentralisées. La </w:t>
      </w:r>
      <w:r w:rsidR="00DE1784" w:rsidRPr="001B1942">
        <w:t>chefferie traditionnelle est hiérarchisée et comporte par ordre d</w:t>
      </w:r>
      <w:r w:rsidR="00DE1784">
        <w:t>’</w:t>
      </w:r>
      <w:r w:rsidR="00DE1784" w:rsidRPr="001B1942">
        <w:t>importance</w:t>
      </w:r>
      <w:r w:rsidR="00DE1784">
        <w:t>:</w:t>
      </w:r>
      <w:r w:rsidR="00DE1784" w:rsidRPr="001B1942">
        <w:t xml:space="preserve"> les sultanats, les provinces, les cantons, les groupements, les villages et les tribus.</w:t>
      </w:r>
    </w:p>
    <w:p w:rsidR="003D49A0" w:rsidRPr="00712E1B" w:rsidRDefault="003D49A0" w:rsidP="003D49A0">
      <w:pPr>
        <w:spacing w:after="240"/>
      </w:pPr>
      <w:bookmarkStart w:id="64" w:name="_Toc157997535"/>
      <w:bookmarkStart w:id="65" w:name="_Toc164663818"/>
      <w:bookmarkStart w:id="66" w:name="_Toc178063123"/>
      <w:bookmarkStart w:id="67" w:name="_Toc213824071"/>
      <w:r>
        <w:t>25.</w:t>
      </w:r>
      <w:r>
        <w:tab/>
      </w:r>
      <w:r w:rsidRPr="001B1942">
        <w:t>Les chefs traditionnels font l</w:t>
      </w:r>
      <w:r>
        <w:t>’</w:t>
      </w:r>
      <w:r w:rsidRPr="001B1942">
        <w:t>objet d</w:t>
      </w:r>
      <w:r>
        <w:t>’</w:t>
      </w:r>
      <w:r w:rsidRPr="001B1942">
        <w:t>une désignation par un collège spécial prévu par la coutume. Cette désignation est ensuite entérinée par un acte de l</w:t>
      </w:r>
      <w:r>
        <w:t>’</w:t>
      </w:r>
      <w:r w:rsidRPr="001B1942">
        <w:t>autorité administrative. Ils</w:t>
      </w:r>
      <w:r>
        <w:t> </w:t>
      </w:r>
      <w:r w:rsidRPr="001B1942">
        <w:t>disposent de compétences importantes notamment en matière de gestion foncière et de règlement des litiges par voie de conciliation.</w:t>
      </w:r>
    </w:p>
    <w:p w:rsidR="003D49A0" w:rsidRPr="004815D8" w:rsidRDefault="003D49A0" w:rsidP="003D49A0">
      <w:pPr>
        <w:keepNext/>
        <w:spacing w:after="240"/>
        <w:rPr>
          <w:b/>
        </w:rPr>
      </w:pPr>
      <w:r>
        <w:rPr>
          <w:b/>
        </w:rPr>
        <w:t>1.5</w:t>
      </w:r>
      <w:r>
        <w:rPr>
          <w:b/>
        </w:rPr>
        <w:tab/>
      </w:r>
      <w:r w:rsidRPr="004815D8">
        <w:rPr>
          <w:b/>
        </w:rPr>
        <w:t>Cadre juridique général de la protection des droits humains</w:t>
      </w:r>
      <w:bookmarkEnd w:id="67"/>
      <w:r w:rsidRPr="004815D8">
        <w:rPr>
          <w:b/>
        </w:rPr>
        <w:t> </w:t>
      </w:r>
      <w:bookmarkEnd w:id="64"/>
      <w:bookmarkEnd w:id="65"/>
      <w:bookmarkEnd w:id="66"/>
    </w:p>
    <w:p w:rsidR="003D49A0" w:rsidRPr="001B1942" w:rsidRDefault="003D49A0" w:rsidP="003D49A0">
      <w:pPr>
        <w:spacing w:after="240"/>
      </w:pPr>
      <w:r>
        <w:rPr>
          <w:iCs/>
        </w:rPr>
        <w:t>26.</w:t>
      </w:r>
      <w:r>
        <w:rPr>
          <w:iCs/>
        </w:rPr>
        <w:tab/>
      </w:r>
      <w:r w:rsidRPr="00075955">
        <w:rPr>
          <w:iCs/>
        </w:rPr>
        <w:t>La Constitution du 9 août 1999 a réaffirmé l</w:t>
      </w:r>
      <w:r>
        <w:rPr>
          <w:iCs/>
        </w:rPr>
        <w:t>’</w:t>
      </w:r>
      <w:r w:rsidRPr="00075955">
        <w:rPr>
          <w:iCs/>
        </w:rPr>
        <w:t xml:space="preserve">attachement de la République du Niger </w:t>
      </w:r>
      <w:r w:rsidRPr="001B1942">
        <w:t>entre autres aux droits humains tels que définis par la Déclaration universelle des droits de l</w:t>
      </w:r>
      <w:r>
        <w:t>’</w:t>
      </w:r>
      <w:r w:rsidRPr="001B1942">
        <w:t>homme de</w:t>
      </w:r>
      <w:r>
        <w:t> </w:t>
      </w:r>
      <w:r w:rsidRPr="001B1942">
        <w:t>1948. Elle a également reconduit non seulement le principe de la supériorité des engagements internationaux sur les lois internes, mais aussi celui de la séparation des pouvoirs lequel est une mesure supplémentaire de protection des droits humains contre les abus dont ils peuvent faire l</w:t>
      </w:r>
      <w:r>
        <w:t>’</w:t>
      </w:r>
      <w:r w:rsidRPr="001B1942">
        <w:t>objet.</w:t>
      </w:r>
    </w:p>
    <w:p w:rsidR="003D49A0" w:rsidRPr="001B1942" w:rsidRDefault="003D49A0" w:rsidP="003D49A0">
      <w:pPr>
        <w:spacing w:after="240"/>
      </w:pPr>
      <w:r>
        <w:t>27.</w:t>
      </w:r>
      <w:r>
        <w:tab/>
      </w:r>
      <w:r w:rsidRPr="001B1942">
        <w:t>En outre, la violation des droits humains</w:t>
      </w:r>
      <w:r>
        <w:t>,</w:t>
      </w:r>
      <w:r w:rsidRPr="001B1942">
        <w:t xml:space="preserve"> lorsqu</w:t>
      </w:r>
      <w:r>
        <w:t>’</w:t>
      </w:r>
      <w:r w:rsidRPr="001B1942">
        <w:t>elle est grave et caractérisée, fait partie des quatre cas</w:t>
      </w:r>
      <w:r w:rsidRPr="001B1942">
        <w:rPr>
          <w:rStyle w:val="FootnoteReference"/>
        </w:rPr>
        <w:footnoteReference w:id="1"/>
      </w:r>
      <w:r w:rsidRPr="001B1942">
        <w:t xml:space="preserve"> limitativement énumérés par la Constitution dans lesquels la responsabilité du Président de la République peut être engagée pour haute trahison devant la Haute </w:t>
      </w:r>
      <w:r>
        <w:t>C</w:t>
      </w:r>
      <w:r w:rsidRPr="001B1942">
        <w:t>our de justice.</w:t>
      </w:r>
    </w:p>
    <w:p w:rsidR="003D49A0" w:rsidRPr="001B1942" w:rsidRDefault="003D49A0" w:rsidP="003D49A0">
      <w:pPr>
        <w:spacing w:after="240"/>
      </w:pPr>
      <w:r>
        <w:t>28.</w:t>
      </w:r>
      <w:r>
        <w:tab/>
      </w:r>
      <w:r w:rsidRPr="001B1942">
        <w:t>Au titre des mécanismes de protection des droits humains, la nouvelle Constitution a reconduit le judiciaire dans sa qualité de pouvoir ce qui lui confère la fonction de gardien</w:t>
      </w:r>
      <w:r>
        <w:t xml:space="preserve"> des libertés. Elle a aussi créé</w:t>
      </w:r>
      <w:r w:rsidRPr="001B1942">
        <w:t xml:space="preserve"> une Commission nationale des droits de l</w:t>
      </w:r>
      <w:r>
        <w:t>’</w:t>
      </w:r>
      <w:r w:rsidRPr="001B1942">
        <w:t>homme et des libertés fondamentales qui a le statut d</w:t>
      </w:r>
      <w:r>
        <w:t>’</w:t>
      </w:r>
      <w:r w:rsidRPr="001B1942">
        <w:t>autorité administrative indépendante chargée</w:t>
      </w:r>
      <w:r>
        <w:t>,</w:t>
      </w:r>
      <w:r w:rsidRPr="001B1942">
        <w:t xml:space="preserve"> notamment, de veiller au respect des droits de l</w:t>
      </w:r>
      <w:r>
        <w:t>’</w:t>
      </w:r>
      <w:r w:rsidRPr="001B1942">
        <w:t>homme par les différents segments de la société et de faire des recommandations aux pouvoirs publics pour une amélioration de la situation.</w:t>
      </w:r>
    </w:p>
    <w:p w:rsidR="003D49A0" w:rsidRPr="001B1942" w:rsidRDefault="003D49A0" w:rsidP="003D49A0">
      <w:pPr>
        <w:spacing w:after="240"/>
      </w:pPr>
      <w:r>
        <w:t>29.</w:t>
      </w:r>
      <w:r>
        <w:tab/>
      </w:r>
      <w:r w:rsidRPr="001B1942">
        <w:t>La Direction nationale des droits de l</w:t>
      </w:r>
      <w:r>
        <w:t>’</w:t>
      </w:r>
      <w:r w:rsidRPr="001B1942">
        <w:t>homme instituée au sein du Ministère chargé de la justice est maintenue pour assurer un meill</w:t>
      </w:r>
      <w:r>
        <w:t>eur respect par le Gouvernement</w:t>
      </w:r>
      <w:r w:rsidRPr="001B1942">
        <w:t xml:space="preserve"> des droits de la personne humaine. L</w:t>
      </w:r>
      <w:r>
        <w:t>’</w:t>
      </w:r>
      <w:r w:rsidRPr="001B1942">
        <w:t>action de ces organismes publics est complétée par celle de nombreuses ONG et associations nationales et internationales agissant soit individuellement, soit collectivement à travers des réseaux comme le réseau nigérien pour l</w:t>
      </w:r>
      <w:r>
        <w:t>’</w:t>
      </w:r>
      <w:r w:rsidRPr="001B1942">
        <w:t>enfance (</w:t>
      </w:r>
      <w:proofErr w:type="spellStart"/>
      <w:r w:rsidRPr="001B1942">
        <w:t>R</w:t>
      </w:r>
      <w:r>
        <w:t>E</w:t>
      </w:r>
      <w:r w:rsidRPr="001B1942">
        <w:t>NE</w:t>
      </w:r>
      <w:proofErr w:type="spellEnd"/>
      <w:r w:rsidRPr="001B1942">
        <w:t xml:space="preserve">). </w:t>
      </w:r>
    </w:p>
    <w:p w:rsidR="003D49A0" w:rsidRPr="001B1942" w:rsidRDefault="003D49A0" w:rsidP="003D49A0">
      <w:pPr>
        <w:spacing w:after="240"/>
      </w:pPr>
      <w:r>
        <w:t>30.</w:t>
      </w:r>
      <w:r>
        <w:tab/>
      </w:r>
      <w:r w:rsidRPr="001B1942">
        <w:t>Par ailleurs, le Niger a ratifié</w:t>
      </w:r>
      <w:r>
        <w:t>:</w:t>
      </w:r>
      <w:r w:rsidRPr="001B1942">
        <w:t xml:space="preserve"> </w:t>
      </w:r>
    </w:p>
    <w:p w:rsidR="003D49A0" w:rsidRPr="004815D8" w:rsidRDefault="003D49A0" w:rsidP="003D49A0">
      <w:pPr>
        <w:numPr>
          <w:ilvl w:val="0"/>
          <w:numId w:val="2"/>
        </w:numPr>
        <w:spacing w:after="240"/>
      </w:pPr>
      <w:r w:rsidRPr="001B1942">
        <w:t xml:space="preserve">En 2000, le </w:t>
      </w:r>
      <w:r w:rsidRPr="00DE1C10">
        <w:t>Protocole contre le trafic illicite de migrants par terre, air et mer, additionnel à la Convention des Nations Unies contre la criminalité transnationale organisée</w:t>
      </w:r>
      <w:r>
        <w:t>;</w:t>
      </w:r>
    </w:p>
    <w:p w:rsidR="003D49A0" w:rsidRPr="004815D8" w:rsidRDefault="003D49A0" w:rsidP="00666477">
      <w:pPr>
        <w:numPr>
          <w:ilvl w:val="0"/>
          <w:numId w:val="1"/>
        </w:numPr>
        <w:tabs>
          <w:tab w:val="clear" w:pos="1134"/>
        </w:tabs>
        <w:spacing w:after="240"/>
      </w:pPr>
      <w:r w:rsidRPr="001B1942">
        <w:t xml:space="preserve">En 2003, le Protocole facultatif </w:t>
      </w:r>
      <w:r>
        <w:t>à</w:t>
      </w:r>
      <w:r w:rsidRPr="001B1942">
        <w:t xml:space="preserve"> la </w:t>
      </w:r>
      <w:r>
        <w:t>Convention,</w:t>
      </w:r>
      <w:r w:rsidRPr="001B1942">
        <w:t xml:space="preserve"> </w:t>
      </w:r>
      <w:r>
        <w:t>concernant</w:t>
      </w:r>
      <w:r w:rsidRPr="001B1942">
        <w:t xml:space="preserve"> l</w:t>
      </w:r>
      <w:r>
        <w:t>’</w:t>
      </w:r>
      <w:r w:rsidRPr="001B1942">
        <w:t>implication des enfants dans les conflits armés,</w:t>
      </w:r>
      <w:r>
        <w:t xml:space="preserve"> et</w:t>
      </w:r>
      <w:r w:rsidRPr="001B1942">
        <w:t xml:space="preserve"> le Protocole facultatif concernant la vente d</w:t>
      </w:r>
      <w:r>
        <w:t>’</w:t>
      </w:r>
      <w:r w:rsidRPr="001B1942">
        <w:t>enfants, la prostitution des enfants et la pornographie mettant en scène les enfants</w:t>
      </w:r>
      <w:r>
        <w:t>;</w:t>
      </w:r>
    </w:p>
    <w:p w:rsidR="003D49A0" w:rsidRPr="004815D8" w:rsidRDefault="003D49A0" w:rsidP="003D49A0">
      <w:pPr>
        <w:numPr>
          <w:ilvl w:val="0"/>
          <w:numId w:val="1"/>
        </w:numPr>
        <w:spacing w:after="240"/>
      </w:pPr>
      <w:r w:rsidRPr="001B1942">
        <w:t xml:space="preserve">En mars 2004, le Protocole facultatif de la </w:t>
      </w:r>
      <w:r>
        <w:t>Convention sur l’élimination de toutes les formes de discrimination à l’égard des femmes,</w:t>
      </w:r>
      <w:r w:rsidRPr="001B1942">
        <w:t xml:space="preserve"> lequel donne aux particuliers victimes d</w:t>
      </w:r>
      <w:r>
        <w:t>’</w:t>
      </w:r>
      <w:r w:rsidRPr="001B1942">
        <w:t>une discrimination fondée sur le sexe la possibilité de s</w:t>
      </w:r>
      <w:r>
        <w:t>’</w:t>
      </w:r>
      <w:r w:rsidRPr="001B1942">
        <w:t xml:space="preserve">adresser </w:t>
      </w:r>
      <w:r>
        <w:t xml:space="preserve">au </w:t>
      </w:r>
      <w:r w:rsidRPr="007F2504">
        <w:t>Comité pour l</w:t>
      </w:r>
      <w:r>
        <w:t>’</w:t>
      </w:r>
      <w:r w:rsidRPr="007F2504">
        <w:t>élimination de la discrimination à l</w:t>
      </w:r>
      <w:r>
        <w:t>’</w:t>
      </w:r>
      <w:r w:rsidRPr="007F2504">
        <w:t>égard des femmes</w:t>
      </w:r>
      <w:r w:rsidRPr="001B1942">
        <w:t>.</w:t>
      </w:r>
    </w:p>
    <w:p w:rsidR="003D49A0" w:rsidRPr="001B1942" w:rsidRDefault="003D49A0" w:rsidP="003D49A0">
      <w:pPr>
        <w:spacing w:after="240"/>
      </w:pPr>
      <w:r>
        <w:t>31.</w:t>
      </w:r>
      <w:r>
        <w:tab/>
      </w:r>
      <w:r w:rsidRPr="001B1942">
        <w:t xml:space="preserve">En droit interne, la réforme du Code pénal consacrée par la loi </w:t>
      </w:r>
      <w:r>
        <w:t>n</w:t>
      </w:r>
      <w:r>
        <w:rPr>
          <w:vertAlign w:val="superscript"/>
        </w:rPr>
        <w:t>o</w:t>
      </w:r>
      <w:r>
        <w:t> </w:t>
      </w:r>
      <w:r w:rsidRPr="001B1942">
        <w:t>2003</w:t>
      </w:r>
      <w:r>
        <w:noBreakHyphen/>
      </w:r>
      <w:r w:rsidRPr="001B1942">
        <w:t>025 du 13</w:t>
      </w:r>
      <w:r>
        <w:t> </w:t>
      </w:r>
      <w:r w:rsidRPr="001B1942">
        <w:t>juin</w:t>
      </w:r>
      <w:r>
        <w:t> </w:t>
      </w:r>
      <w:r w:rsidRPr="001B1942">
        <w:t>2003 a institué de nouvelles infractions pénales que sont</w:t>
      </w:r>
      <w:r>
        <w:t>:</w:t>
      </w:r>
      <w:r w:rsidRPr="001B1942">
        <w:t xml:space="preserve"> les mutilations génitales féminines, l</w:t>
      </w:r>
      <w:r>
        <w:t>’</w:t>
      </w:r>
      <w:r w:rsidRPr="001B1942">
        <w:t>esclavage, le harcèlement sexuel, la redéfinition du viol, le génocide, les crimes de</w:t>
      </w:r>
      <w:r>
        <w:t> </w:t>
      </w:r>
      <w:r w:rsidRPr="001B1942">
        <w:t>guerre et les crimes contre l</w:t>
      </w:r>
      <w:r>
        <w:t>’</w:t>
      </w:r>
      <w:r w:rsidRPr="001B1942">
        <w:t>humanité.</w:t>
      </w:r>
    </w:p>
    <w:p w:rsidR="003D49A0" w:rsidRPr="001B1942" w:rsidRDefault="003D49A0" w:rsidP="003D49A0">
      <w:pPr>
        <w:spacing w:after="240"/>
      </w:pPr>
      <w:r>
        <w:t>32.</w:t>
      </w:r>
      <w:r>
        <w:tab/>
      </w:r>
      <w:r w:rsidRPr="001B1942">
        <w:t>Le niveau d</w:t>
      </w:r>
      <w:r>
        <w:t>’</w:t>
      </w:r>
      <w:r w:rsidRPr="001B1942">
        <w:t>effectivité du cadre juridique général de protection des droits de l</w:t>
      </w:r>
      <w:r>
        <w:t>’</w:t>
      </w:r>
      <w:r w:rsidRPr="001B1942">
        <w:t>homme est faible dans beaucoup de cas. Cela est lié en grande partie à</w:t>
      </w:r>
      <w:r>
        <w:t>:</w:t>
      </w:r>
      <w:r w:rsidRPr="001B1942">
        <w:t xml:space="preserve"> </w:t>
      </w:r>
    </w:p>
    <w:p w:rsidR="003D49A0" w:rsidRPr="001B1942" w:rsidRDefault="003D49A0" w:rsidP="003D49A0">
      <w:pPr>
        <w:spacing w:after="240"/>
        <w:ind w:firstLine="567"/>
      </w:pPr>
      <w:r>
        <w:t>a)</w:t>
      </w:r>
      <w:r>
        <w:tab/>
      </w:r>
      <w:r w:rsidRPr="001B1942">
        <w:t>La faible appropriation du cadre juridique par les populations du fait de</w:t>
      </w:r>
      <w:r>
        <w:t>:</w:t>
      </w:r>
      <w:r w:rsidRPr="001B1942">
        <w:t xml:space="preserve"> i)</w:t>
      </w:r>
      <w:r>
        <w:t> </w:t>
      </w:r>
      <w:r w:rsidRPr="001B1942">
        <w:t>l</w:t>
      </w:r>
      <w:r>
        <w:t>’</w:t>
      </w:r>
      <w:r w:rsidRPr="001B1942">
        <w:t>insuffisance</w:t>
      </w:r>
      <w:r>
        <w:t xml:space="preserve"> des actions de sensibilisation</w:t>
      </w:r>
      <w:r w:rsidRPr="001B1942">
        <w:t xml:space="preserve"> menées à leur endroit</w:t>
      </w:r>
      <w:r>
        <w:t>;</w:t>
      </w:r>
      <w:r w:rsidRPr="001B1942">
        <w:t xml:space="preserve"> ii) l</w:t>
      </w:r>
      <w:r>
        <w:t>’</w:t>
      </w:r>
      <w:r w:rsidRPr="001B1942">
        <w:t>analphabétisme et la</w:t>
      </w:r>
      <w:r>
        <w:t> </w:t>
      </w:r>
      <w:r w:rsidRPr="001B1942">
        <w:t>complexité du droit;</w:t>
      </w:r>
    </w:p>
    <w:p w:rsidR="003D49A0" w:rsidRPr="001B1942" w:rsidRDefault="003D49A0" w:rsidP="003D49A0">
      <w:pPr>
        <w:spacing w:after="240"/>
        <w:ind w:firstLine="567"/>
      </w:pPr>
      <w:r>
        <w:t>b)</w:t>
      </w:r>
      <w:r>
        <w:tab/>
      </w:r>
      <w:r w:rsidRPr="001B1942">
        <w:t>Le pluralisme juridique caractérisé par la coexistence</w:t>
      </w:r>
      <w:r>
        <w:t>,</w:t>
      </w:r>
      <w:r w:rsidRPr="001B1942">
        <w:t xml:space="preserve"> dans certaines matières, des normes du droit étatique avec celles du droit coutumier islamisé. Ces différentes normes ont vocation à s</w:t>
      </w:r>
      <w:r>
        <w:t>’</w:t>
      </w:r>
      <w:r w:rsidRPr="001B1942">
        <w:t>appliquer notamment en matière de statut personnel et même parfois en matière de statut réel. Cette situation rend difficile l</w:t>
      </w:r>
      <w:r>
        <w:t>’</w:t>
      </w:r>
      <w:r w:rsidRPr="001B1942">
        <w:t>instauration d</w:t>
      </w:r>
      <w:r>
        <w:t>’</w:t>
      </w:r>
      <w:r w:rsidRPr="001B1942">
        <w:t>un ordre juridique effectif et conduit à l</w:t>
      </w:r>
      <w:r>
        <w:t>’</w:t>
      </w:r>
      <w:r w:rsidRPr="001B1942">
        <w:t xml:space="preserve">instrumentalisation du droit; </w:t>
      </w:r>
    </w:p>
    <w:p w:rsidR="003D49A0" w:rsidRPr="001B1942" w:rsidRDefault="003D49A0" w:rsidP="003D49A0">
      <w:pPr>
        <w:spacing w:after="240"/>
        <w:ind w:firstLine="567"/>
      </w:pPr>
      <w:r>
        <w:t>c)</w:t>
      </w:r>
      <w:r>
        <w:tab/>
      </w:r>
      <w:r w:rsidRPr="001B1942">
        <w:t>La faiblesse des capacités d</w:t>
      </w:r>
      <w:r>
        <w:t>’</w:t>
      </w:r>
      <w:r w:rsidRPr="001B1942">
        <w:t>intervention des organisations de la société civile et structures étatiques (juridictions, Commission nationale des droits de l</w:t>
      </w:r>
      <w:r>
        <w:t>’</w:t>
      </w:r>
      <w:r w:rsidRPr="001B1942">
        <w:t xml:space="preserve">homme et des libertés fondamentales, </w:t>
      </w:r>
      <w:r>
        <w:t>D</w:t>
      </w:r>
      <w:r w:rsidRPr="001B1942">
        <w:t>irection des droits de l</w:t>
      </w:r>
      <w:r>
        <w:t>’</w:t>
      </w:r>
      <w:r w:rsidRPr="001B1942">
        <w:t>homme, etc</w:t>
      </w:r>
      <w:r>
        <w:t>.</w:t>
      </w:r>
      <w:r w:rsidRPr="001B1942">
        <w:t xml:space="preserve">); </w:t>
      </w:r>
    </w:p>
    <w:p w:rsidR="003D49A0" w:rsidRPr="001B1942" w:rsidRDefault="003D49A0" w:rsidP="003D49A0">
      <w:pPr>
        <w:spacing w:after="240"/>
        <w:ind w:firstLine="567"/>
      </w:pPr>
      <w:r>
        <w:t>d)</w:t>
      </w:r>
      <w:r>
        <w:tab/>
      </w:r>
      <w:r w:rsidRPr="001B1942">
        <w:t>L</w:t>
      </w:r>
      <w:r>
        <w:t>’</w:t>
      </w:r>
      <w:r w:rsidRPr="001B1942">
        <w:t>existence d</w:t>
      </w:r>
      <w:r>
        <w:t>’</w:t>
      </w:r>
      <w:r w:rsidRPr="001B1942">
        <w:t>instances non juridictionnelles de règlement des conflits (associations religieuses ou laïques, chefferie traditionnelle, certaines corporations) dont le niveau de connaissance des principes de droits humains est très insuffisant;</w:t>
      </w:r>
    </w:p>
    <w:p w:rsidR="003D49A0" w:rsidRPr="001B1942" w:rsidRDefault="003D49A0" w:rsidP="003D49A0">
      <w:pPr>
        <w:spacing w:after="240"/>
        <w:ind w:firstLine="567"/>
      </w:pPr>
      <w:r>
        <w:t>e)</w:t>
      </w:r>
      <w:r>
        <w:tab/>
      </w:r>
      <w:r w:rsidRPr="001B1942">
        <w:t xml:space="preserve">Le maintien des réserves formulées par le Niger lors de son adhésion à la </w:t>
      </w:r>
      <w:r>
        <w:t>Convention sur l’élimination de toutes les formes de discrimination à l’égard des femmes</w:t>
      </w:r>
      <w:r w:rsidRPr="001B1942">
        <w:t>. Ces réserves vident cette convention de sa substance sur plusieurs points et constituent un obstacle à la promotion de l</w:t>
      </w:r>
      <w:r>
        <w:t>’</w:t>
      </w:r>
      <w:r w:rsidRPr="001B1942">
        <w:t>égalité de genre dans tous les domaines;</w:t>
      </w:r>
    </w:p>
    <w:p w:rsidR="003D49A0" w:rsidRPr="001B1942" w:rsidRDefault="003D49A0" w:rsidP="003D49A0">
      <w:pPr>
        <w:spacing w:after="240"/>
        <w:ind w:firstLine="567"/>
      </w:pPr>
      <w:r>
        <w:t>f)</w:t>
      </w:r>
      <w:r>
        <w:tab/>
      </w:r>
      <w:r w:rsidRPr="001B1942">
        <w:t>L</w:t>
      </w:r>
      <w:r>
        <w:t>’</w:t>
      </w:r>
      <w:r w:rsidRPr="001B1942">
        <w:t>insuffisance dans la coordination des actions entreprises;</w:t>
      </w:r>
    </w:p>
    <w:p w:rsidR="003D49A0" w:rsidRDefault="003D49A0" w:rsidP="003D49A0">
      <w:pPr>
        <w:spacing w:after="240"/>
        <w:ind w:firstLine="567"/>
      </w:pPr>
      <w:r>
        <w:t>g)</w:t>
      </w:r>
      <w:r>
        <w:tab/>
      </w:r>
      <w:r w:rsidRPr="001B1942">
        <w:t xml:space="preserve">La </w:t>
      </w:r>
      <w:proofErr w:type="spellStart"/>
      <w:r w:rsidRPr="001B1942">
        <w:t>non</w:t>
      </w:r>
      <w:r>
        <w:noBreakHyphen/>
      </w:r>
      <w:r w:rsidRPr="001B1942">
        <w:t>ratification</w:t>
      </w:r>
      <w:proofErr w:type="spellEnd"/>
      <w:r w:rsidRPr="001B1942">
        <w:t xml:space="preserve"> du </w:t>
      </w:r>
      <w:r>
        <w:t>P</w:t>
      </w:r>
      <w:r w:rsidRPr="001B1942">
        <w:t>rotocole additionnel à la Charte africaine des droits de l</w:t>
      </w:r>
      <w:r>
        <w:t>’</w:t>
      </w:r>
      <w:r w:rsidRPr="001B1942">
        <w:t>homme et des peuples relatif aux droits de la femme en Afrique.</w:t>
      </w:r>
      <w:bookmarkStart w:id="68" w:name="_Toc157997536"/>
      <w:bookmarkStart w:id="69" w:name="_Toc164663819"/>
    </w:p>
    <w:p w:rsidR="003D49A0" w:rsidRPr="00712E1B" w:rsidRDefault="003D49A0" w:rsidP="003D49A0">
      <w:pPr>
        <w:keepNext/>
        <w:spacing w:after="240"/>
        <w:jc w:val="center"/>
        <w:rPr>
          <w:b/>
          <w:szCs w:val="24"/>
        </w:rPr>
      </w:pPr>
      <w:bookmarkStart w:id="70" w:name="_Toc178063124"/>
      <w:bookmarkStart w:id="71" w:name="_Toc213824072"/>
      <w:r w:rsidRPr="00712E1B">
        <w:rPr>
          <w:b/>
          <w:szCs w:val="24"/>
        </w:rPr>
        <w:t>II.</w:t>
      </w:r>
      <w:r>
        <w:rPr>
          <w:b/>
          <w:szCs w:val="24"/>
        </w:rPr>
        <w:t xml:space="preserve"> </w:t>
      </w:r>
      <w:r w:rsidRPr="00712E1B">
        <w:rPr>
          <w:b/>
          <w:szCs w:val="24"/>
        </w:rPr>
        <w:t xml:space="preserve"> INFORMATIONS SPÉCIFIQUES CONCERNANT</w:t>
      </w:r>
      <w:r>
        <w:rPr>
          <w:b/>
          <w:szCs w:val="24"/>
        </w:rPr>
        <w:t xml:space="preserve"> </w:t>
      </w:r>
      <w:r w:rsidRPr="00712E1B">
        <w:rPr>
          <w:b/>
          <w:szCs w:val="24"/>
        </w:rPr>
        <w:t>CHAQUE</w:t>
      </w:r>
      <w:r>
        <w:rPr>
          <w:b/>
          <w:szCs w:val="24"/>
        </w:rPr>
        <w:br/>
      </w:r>
      <w:r w:rsidRPr="00712E1B">
        <w:rPr>
          <w:b/>
          <w:szCs w:val="24"/>
        </w:rPr>
        <w:t>DISPOSITION</w:t>
      </w:r>
      <w:r>
        <w:rPr>
          <w:b/>
          <w:szCs w:val="24"/>
        </w:rPr>
        <w:t xml:space="preserve"> </w:t>
      </w:r>
      <w:r w:rsidRPr="00712E1B">
        <w:rPr>
          <w:b/>
          <w:szCs w:val="24"/>
        </w:rPr>
        <w:t>DE LA CONVENTION</w:t>
      </w:r>
      <w:bookmarkEnd w:id="68"/>
      <w:bookmarkEnd w:id="69"/>
      <w:bookmarkEnd w:id="70"/>
      <w:bookmarkEnd w:id="71"/>
    </w:p>
    <w:p w:rsidR="003D49A0" w:rsidRPr="004815D8" w:rsidRDefault="003D49A0" w:rsidP="003D49A0">
      <w:pPr>
        <w:keepNext/>
        <w:spacing w:after="240"/>
        <w:rPr>
          <w:b/>
        </w:rPr>
      </w:pPr>
      <w:bookmarkStart w:id="72" w:name="_Toc157997537"/>
      <w:bookmarkStart w:id="73" w:name="_Toc164663820"/>
      <w:bookmarkStart w:id="74" w:name="_Toc178063125"/>
      <w:bookmarkStart w:id="75" w:name="_Toc213824073"/>
      <w:r>
        <w:rPr>
          <w:b/>
        </w:rPr>
        <w:t>2.1</w:t>
      </w:r>
      <w:r>
        <w:rPr>
          <w:b/>
        </w:rPr>
        <w:tab/>
      </w:r>
      <w:r w:rsidRPr="004815D8">
        <w:rPr>
          <w:b/>
        </w:rPr>
        <w:t>Mesures d</w:t>
      </w:r>
      <w:r>
        <w:rPr>
          <w:b/>
        </w:rPr>
        <w:t>’</w:t>
      </w:r>
      <w:r w:rsidRPr="004815D8">
        <w:rPr>
          <w:b/>
        </w:rPr>
        <w:t>application générale</w:t>
      </w:r>
      <w:bookmarkEnd w:id="72"/>
      <w:bookmarkEnd w:id="73"/>
      <w:bookmarkEnd w:id="74"/>
      <w:bookmarkEnd w:id="75"/>
    </w:p>
    <w:p w:rsidR="003D49A0" w:rsidRPr="004815D8" w:rsidRDefault="003D49A0" w:rsidP="003D49A0">
      <w:pPr>
        <w:keepNext/>
        <w:spacing w:after="240"/>
        <w:ind w:left="567" w:hanging="567"/>
        <w:rPr>
          <w:b/>
        </w:rPr>
      </w:pPr>
      <w:bookmarkStart w:id="76" w:name="_Toc157997538"/>
      <w:bookmarkStart w:id="77" w:name="_Toc164663821"/>
      <w:bookmarkStart w:id="78" w:name="_Toc178063126"/>
      <w:bookmarkStart w:id="79" w:name="_Toc213824074"/>
      <w:r>
        <w:rPr>
          <w:b/>
        </w:rPr>
        <w:t>2.1.1</w:t>
      </w:r>
      <w:r>
        <w:rPr>
          <w:b/>
        </w:rPr>
        <w:tab/>
      </w:r>
      <w:r w:rsidRPr="004815D8">
        <w:rPr>
          <w:b/>
        </w:rPr>
        <w:t>Mesures prises pour mettre la législation et la pratique nationales en conformité avec les principes et les dispositions de la Convention</w:t>
      </w:r>
      <w:bookmarkEnd w:id="76"/>
      <w:bookmarkEnd w:id="77"/>
      <w:bookmarkEnd w:id="78"/>
      <w:bookmarkEnd w:id="79"/>
    </w:p>
    <w:p w:rsidR="003D49A0" w:rsidRDefault="003D49A0" w:rsidP="003D49A0">
      <w:pPr>
        <w:keepNext/>
        <w:spacing w:after="240"/>
        <w:ind w:left="567" w:hanging="567"/>
        <w:rPr>
          <w:b/>
          <w:u w:val="single"/>
        </w:rPr>
      </w:pPr>
      <w:r>
        <w:rPr>
          <w:b/>
        </w:rPr>
        <w:t>1.</w:t>
      </w:r>
      <w:r>
        <w:rPr>
          <w:b/>
        </w:rPr>
        <w:tab/>
      </w:r>
      <w:r w:rsidRPr="001B1942">
        <w:rPr>
          <w:b/>
        </w:rPr>
        <w:t>Mesures de suivi</w:t>
      </w:r>
    </w:p>
    <w:p w:rsidR="003D49A0" w:rsidRPr="001B1942" w:rsidRDefault="003D49A0" w:rsidP="003D49A0">
      <w:pPr>
        <w:spacing w:after="240"/>
      </w:pPr>
      <w:r>
        <w:rPr>
          <w:iCs/>
        </w:rPr>
        <w:t>33.</w:t>
      </w:r>
      <w:r>
        <w:rPr>
          <w:iCs/>
        </w:rPr>
        <w:tab/>
      </w:r>
      <w:r w:rsidRPr="00B850A5">
        <w:rPr>
          <w:iCs/>
        </w:rPr>
        <w:t>Les recommandations formulées par le Comité des droits de l</w:t>
      </w:r>
      <w:r>
        <w:rPr>
          <w:iCs/>
        </w:rPr>
        <w:t>’</w:t>
      </w:r>
      <w:r w:rsidRPr="00B850A5">
        <w:rPr>
          <w:iCs/>
        </w:rPr>
        <w:t xml:space="preserve">enfant </w:t>
      </w:r>
      <w:r w:rsidRPr="002D2DC2">
        <w:rPr>
          <w:iCs/>
        </w:rPr>
        <w:t>(</w:t>
      </w:r>
      <w:proofErr w:type="spellStart"/>
      <w:r w:rsidRPr="00E249CA">
        <w:t>CRC</w:t>
      </w:r>
      <w:proofErr w:type="spellEnd"/>
      <w:r w:rsidRPr="00E249CA">
        <w:t>/C/15/</w:t>
      </w:r>
      <w:proofErr w:type="spellStart"/>
      <w:r w:rsidRPr="00E249CA">
        <w:t>Add</w:t>
      </w:r>
      <w:proofErr w:type="spellEnd"/>
      <w:r w:rsidRPr="00E249CA">
        <w:t>.179)</w:t>
      </w:r>
      <w:r w:rsidRPr="00031C02">
        <w:t xml:space="preserve"> </w:t>
      </w:r>
      <w:r w:rsidRPr="00B850A5">
        <w:rPr>
          <w:iCs/>
        </w:rPr>
        <w:t>à l</w:t>
      </w:r>
      <w:r>
        <w:rPr>
          <w:iCs/>
        </w:rPr>
        <w:t>’</w:t>
      </w:r>
      <w:r w:rsidRPr="00B850A5">
        <w:rPr>
          <w:iCs/>
        </w:rPr>
        <w:t xml:space="preserve">occasion de </w:t>
      </w:r>
      <w:r w:rsidRPr="001B1942">
        <w:t>la présentation du précédent rapport</w:t>
      </w:r>
      <w:r>
        <w:t xml:space="preserve"> </w:t>
      </w:r>
      <w:r w:rsidRPr="002D2DC2">
        <w:t>(</w:t>
      </w:r>
      <w:proofErr w:type="spellStart"/>
      <w:r w:rsidRPr="00E249CA">
        <w:t>CRC</w:t>
      </w:r>
      <w:proofErr w:type="spellEnd"/>
      <w:r w:rsidRPr="00E249CA">
        <w:t>/C/3/</w:t>
      </w:r>
      <w:proofErr w:type="spellStart"/>
      <w:r w:rsidRPr="00E249CA">
        <w:t>Add</w:t>
      </w:r>
      <w:proofErr w:type="spellEnd"/>
      <w:r w:rsidRPr="00E249CA">
        <w:t>.29/</w:t>
      </w:r>
      <w:proofErr w:type="spellStart"/>
      <w:r w:rsidRPr="00E249CA">
        <w:t>Rev</w:t>
      </w:r>
      <w:proofErr w:type="spellEnd"/>
      <w:r w:rsidRPr="00E249CA">
        <w:t>.1)</w:t>
      </w:r>
      <w:r w:rsidRPr="001B1942">
        <w:t xml:space="preserve"> on</w:t>
      </w:r>
      <w:r>
        <w:t>t été adressées aux différents m</w:t>
      </w:r>
      <w:r w:rsidRPr="001B1942">
        <w:t xml:space="preserve">inistères pour recueillir leurs observations. Par la même occasion, il leur a été demandé de désigner des points focaux pour la mise en œuvre et le suivi desdites recommandations à leur niveau. </w:t>
      </w:r>
    </w:p>
    <w:p w:rsidR="003D49A0" w:rsidRPr="001B1942" w:rsidRDefault="003D49A0" w:rsidP="003D49A0">
      <w:pPr>
        <w:spacing w:after="240"/>
      </w:pPr>
      <w:r>
        <w:t>34.</w:t>
      </w:r>
      <w:r>
        <w:tab/>
      </w:r>
      <w:r w:rsidRPr="001B1942">
        <w:t xml:space="preserve">La Commission nationale chargée de la réforme des textes en matières pénale, civile et commerciale a été reconduite par arrêté </w:t>
      </w:r>
      <w:r>
        <w:t>n</w:t>
      </w:r>
      <w:r>
        <w:rPr>
          <w:vertAlign w:val="superscript"/>
        </w:rPr>
        <w:t>o</w:t>
      </w:r>
      <w:r>
        <w:t> </w:t>
      </w:r>
      <w:r w:rsidRPr="001B1942">
        <w:t>0079/MJ/</w:t>
      </w:r>
      <w:proofErr w:type="spellStart"/>
      <w:r w:rsidRPr="001B1942">
        <w:t>GS</w:t>
      </w:r>
      <w:proofErr w:type="spellEnd"/>
      <w:r w:rsidRPr="001B1942">
        <w:t>/</w:t>
      </w:r>
      <w:proofErr w:type="spellStart"/>
      <w:r w:rsidRPr="001B1942">
        <w:t>MCRP</w:t>
      </w:r>
      <w:proofErr w:type="spellEnd"/>
      <w:r w:rsidRPr="001B1942">
        <w:t xml:space="preserve"> du 11 novembre 2003. Elle a été impliquée dans le processus d</w:t>
      </w:r>
      <w:r>
        <w:t>’</w:t>
      </w:r>
      <w:r w:rsidRPr="001B1942">
        <w:t>élaboration du Code de l</w:t>
      </w:r>
      <w:r>
        <w:t>’</w:t>
      </w:r>
      <w:r w:rsidRPr="001B1942">
        <w:t>enfant.</w:t>
      </w:r>
    </w:p>
    <w:p w:rsidR="003D49A0" w:rsidRPr="001B1942" w:rsidRDefault="003D49A0" w:rsidP="003D49A0">
      <w:pPr>
        <w:spacing w:after="240"/>
      </w:pPr>
      <w:r>
        <w:t>35.</w:t>
      </w:r>
      <w:r>
        <w:tab/>
      </w:r>
      <w:r w:rsidRPr="001B1942">
        <w:t>Les juridictions pour mineurs créées par l</w:t>
      </w:r>
      <w:r>
        <w:t>’</w:t>
      </w:r>
      <w:r w:rsidRPr="001B1942">
        <w:t xml:space="preserve">ordonnance </w:t>
      </w:r>
      <w:r>
        <w:t>n</w:t>
      </w:r>
      <w:r>
        <w:rPr>
          <w:vertAlign w:val="superscript"/>
        </w:rPr>
        <w:t>o</w:t>
      </w:r>
      <w:r>
        <w:t> </w:t>
      </w:r>
      <w:r w:rsidRPr="001B1942">
        <w:t>99</w:t>
      </w:r>
      <w:r>
        <w:noBreakHyphen/>
      </w:r>
      <w:r w:rsidRPr="001B1942">
        <w:t>11 du 14 mai 1999 sont fonctionnelles sur toute l</w:t>
      </w:r>
      <w:r>
        <w:t>’</w:t>
      </w:r>
      <w:r w:rsidRPr="001B1942">
        <w:t>étendue du territoire national.</w:t>
      </w:r>
      <w:r w:rsidRPr="00031C02">
        <w:t xml:space="preserve"> </w:t>
      </w:r>
      <w:r w:rsidRPr="001B1942">
        <w:t>Un service central de protection des mineurs ou brigade des mineurs a été cré</w:t>
      </w:r>
      <w:r>
        <w:t>é</w:t>
      </w:r>
      <w:r w:rsidRPr="001B1942">
        <w:t xml:space="preserve"> au sein de la Police nationale.</w:t>
      </w:r>
    </w:p>
    <w:p w:rsidR="003D49A0" w:rsidRPr="001B1942" w:rsidRDefault="003D49A0" w:rsidP="009E383E">
      <w:pPr>
        <w:spacing w:after="240"/>
      </w:pPr>
      <w:r>
        <w:t>36.</w:t>
      </w:r>
      <w:r>
        <w:tab/>
      </w:r>
      <w:r w:rsidRPr="001B1942">
        <w:t xml:space="preserve">En outre, le Niger est partie à </w:t>
      </w:r>
      <w:r w:rsidRPr="001B1942">
        <w:rPr>
          <w:bCs/>
          <w:iCs/>
        </w:rPr>
        <w:t>l</w:t>
      </w:r>
      <w:r>
        <w:rPr>
          <w:bCs/>
          <w:iCs/>
        </w:rPr>
        <w:t>’</w:t>
      </w:r>
      <w:r w:rsidRPr="001B1942">
        <w:rPr>
          <w:bCs/>
          <w:iCs/>
        </w:rPr>
        <w:t>Accord multilatéral de coopération en matière de lutte contre la traite des enfants en Afrique de l</w:t>
      </w:r>
      <w:r>
        <w:rPr>
          <w:bCs/>
          <w:iCs/>
        </w:rPr>
        <w:t>’O</w:t>
      </w:r>
      <w:r w:rsidRPr="001B1942">
        <w:rPr>
          <w:bCs/>
          <w:iCs/>
        </w:rPr>
        <w:t xml:space="preserve">uest, signé à Abidjan le 27 juillet 2005. Dans le cadre de la mise en œuvre de cet accord, </w:t>
      </w:r>
      <w:r w:rsidRPr="001B1942">
        <w:t>une Commission nationale de suivi et de coordination du Plan d</w:t>
      </w:r>
      <w:r>
        <w:t>’</w:t>
      </w:r>
      <w:r w:rsidRPr="001B1942">
        <w:t>action national et de lutte contre la traite des enfants a été créée auprès du Ministère chargé de la promotion de la femme et de la protection de l</w:t>
      </w:r>
      <w:r>
        <w:t>’</w:t>
      </w:r>
      <w:r w:rsidRPr="001B1942">
        <w:t xml:space="preserve">enfant par arrêté </w:t>
      </w:r>
      <w:r>
        <w:t>n</w:t>
      </w:r>
      <w:r>
        <w:rPr>
          <w:vertAlign w:val="superscript"/>
        </w:rPr>
        <w:t>o</w:t>
      </w:r>
      <w:r>
        <w:t> </w:t>
      </w:r>
      <w:r w:rsidRPr="001B1942">
        <w:t>10/</w:t>
      </w:r>
      <w:proofErr w:type="spellStart"/>
      <w:r w:rsidRPr="001B1942">
        <w:t>MPF</w:t>
      </w:r>
      <w:proofErr w:type="spellEnd"/>
      <w:r w:rsidRPr="001B1942">
        <w:t>/PE du 26</w:t>
      </w:r>
      <w:r>
        <w:t> </w:t>
      </w:r>
      <w:r w:rsidRPr="001B1942">
        <w:t xml:space="preserve">mai 2006. </w:t>
      </w:r>
    </w:p>
    <w:p w:rsidR="003D49A0" w:rsidRPr="001B1942" w:rsidRDefault="003D49A0" w:rsidP="003D49A0">
      <w:pPr>
        <w:spacing w:after="240"/>
      </w:pPr>
      <w:r>
        <w:t>37.</w:t>
      </w:r>
      <w:r>
        <w:tab/>
      </w:r>
      <w:r w:rsidRPr="001B1942">
        <w:t>Un projet de loi sur la traite des personnes est en préparation par le Gouvernement.</w:t>
      </w:r>
    </w:p>
    <w:p w:rsidR="003D49A0" w:rsidRPr="001B1942" w:rsidRDefault="003D49A0" w:rsidP="003D49A0">
      <w:pPr>
        <w:spacing w:after="240"/>
      </w:pPr>
      <w:r>
        <w:t>38.</w:t>
      </w:r>
      <w:r>
        <w:tab/>
      </w:r>
      <w:r w:rsidRPr="001B1942">
        <w:t xml:space="preserve">La loi </w:t>
      </w:r>
      <w:r>
        <w:t>n</w:t>
      </w:r>
      <w:r>
        <w:rPr>
          <w:vertAlign w:val="superscript"/>
        </w:rPr>
        <w:t>o</w:t>
      </w:r>
      <w:r>
        <w:t> </w:t>
      </w:r>
      <w:r w:rsidRPr="001B1942">
        <w:t>2003</w:t>
      </w:r>
      <w:r>
        <w:noBreakHyphen/>
      </w:r>
      <w:r w:rsidRPr="001B1942">
        <w:t>25 du 13 juin 2003 portant modification du Code pénal a</w:t>
      </w:r>
      <w:r>
        <w:t>,</w:t>
      </w:r>
      <w:r w:rsidRPr="001B1942">
        <w:t xml:space="preserve"> dans le souci de mieux protéger les enfants, institué de n</w:t>
      </w:r>
      <w:r>
        <w:t>ouvelles infractions et aggravé</w:t>
      </w:r>
      <w:r w:rsidRPr="001B1942">
        <w:t xml:space="preserve"> les peines sanctionnant les infractions qui existaient déjà. Au titre des nouvelles infractions</w:t>
      </w:r>
      <w:r>
        <w:t>,</w:t>
      </w:r>
      <w:r w:rsidRPr="001B1942">
        <w:t xml:space="preserve"> on peut citer</w:t>
      </w:r>
      <w:r>
        <w:t>:</w:t>
      </w:r>
    </w:p>
    <w:p w:rsidR="003D49A0" w:rsidRPr="001B1942" w:rsidRDefault="003D49A0" w:rsidP="003D49A0">
      <w:pPr>
        <w:spacing w:after="240"/>
        <w:ind w:firstLine="567"/>
      </w:pPr>
      <w:r>
        <w:t>a)</w:t>
      </w:r>
      <w:r>
        <w:tab/>
      </w:r>
      <w:r w:rsidRPr="001B1942">
        <w:t>Le génocide que l</w:t>
      </w:r>
      <w:r>
        <w:t>’</w:t>
      </w:r>
      <w:r w:rsidRPr="001B1942">
        <w:t>article 208</w:t>
      </w:r>
      <w:r>
        <w:noBreakHyphen/>
      </w:r>
      <w:r w:rsidRPr="001B1942">
        <w:t>1 du Code pénal définit par référence entre autres</w:t>
      </w:r>
      <w:r>
        <w:t>:</w:t>
      </w:r>
      <w:r w:rsidRPr="001B1942">
        <w:t xml:space="preserve"> i)</w:t>
      </w:r>
      <w:r>
        <w:t> </w:t>
      </w:r>
      <w:r w:rsidRPr="001B1942">
        <w:t>au</w:t>
      </w:r>
      <w:r>
        <w:t> </w:t>
      </w:r>
      <w:r w:rsidRPr="001B1942">
        <w:t>transfert forcé d</w:t>
      </w:r>
      <w:r>
        <w:t>’</w:t>
      </w:r>
      <w:r w:rsidRPr="001B1942">
        <w:t>enfants</w:t>
      </w:r>
      <w:r>
        <w:t>;</w:t>
      </w:r>
      <w:r w:rsidRPr="001B1942">
        <w:t xml:space="preserve"> ii) aux mesures visant à entraver les naissances;</w:t>
      </w:r>
    </w:p>
    <w:p w:rsidR="003D49A0" w:rsidRPr="001B1942" w:rsidRDefault="003D49A0" w:rsidP="003D49A0">
      <w:pPr>
        <w:spacing w:after="240"/>
        <w:ind w:firstLine="567"/>
      </w:pPr>
      <w:r>
        <w:t>b)</w:t>
      </w:r>
      <w:r>
        <w:tab/>
      </w:r>
      <w:r w:rsidRPr="001B1942">
        <w:t>Les mutilations génitales féminines consacrées par les articles 232</w:t>
      </w:r>
      <w:r>
        <w:noBreakHyphen/>
      </w:r>
      <w:r w:rsidRPr="001B1942">
        <w:t>1 à 232</w:t>
      </w:r>
      <w:r>
        <w:noBreakHyphen/>
      </w:r>
      <w:r w:rsidRPr="001B1942">
        <w:t>3 du Code pénal;</w:t>
      </w:r>
    </w:p>
    <w:p w:rsidR="003D49A0" w:rsidRPr="001B1942" w:rsidRDefault="003D49A0" w:rsidP="003D49A0">
      <w:pPr>
        <w:spacing w:after="240"/>
        <w:ind w:firstLine="567"/>
      </w:pPr>
      <w:r>
        <w:t>c)</w:t>
      </w:r>
      <w:r>
        <w:tab/>
      </w:r>
      <w:r w:rsidRPr="001B1942">
        <w:t>Le crime d</w:t>
      </w:r>
      <w:r>
        <w:t>’</w:t>
      </w:r>
      <w:r w:rsidRPr="001B1942">
        <w:t>esclavage dont l</w:t>
      </w:r>
      <w:r>
        <w:t>’</w:t>
      </w:r>
      <w:r w:rsidRPr="001B1942">
        <w:t>une des définitions consiste selon l</w:t>
      </w:r>
      <w:r>
        <w:t>’</w:t>
      </w:r>
      <w:r w:rsidRPr="001B1942">
        <w:t>article 270</w:t>
      </w:r>
      <w:r>
        <w:noBreakHyphen/>
      </w:r>
      <w:r w:rsidRPr="001B1942">
        <w:t xml:space="preserve">1 du Code pénal dans </w:t>
      </w:r>
      <w:r>
        <w:t>«</w:t>
      </w:r>
      <w:r w:rsidRPr="001B1942">
        <w:t>toute institution ou pratique en vertu de laquelle un mineur de moins de 18</w:t>
      </w:r>
      <w:r>
        <w:t> </w:t>
      </w:r>
      <w:r w:rsidRPr="001B1942">
        <w:t>ans est remis, soit par ses parents, soit par son tuteur, soit par son maître ou le maître d</w:t>
      </w:r>
      <w:r>
        <w:t>’</w:t>
      </w:r>
      <w:r w:rsidRPr="001B1942">
        <w:t>un ou de ses deux parents, à un tiers, contre paiement ou non, en vue de l</w:t>
      </w:r>
      <w:r>
        <w:t>’</w:t>
      </w:r>
      <w:r w:rsidRPr="001B1942">
        <w:t>exploitation de la personne ou du travail dudit mineur</w:t>
      </w:r>
      <w:r>
        <w:t>»</w:t>
      </w:r>
      <w:r w:rsidRPr="001B1942">
        <w:t>;</w:t>
      </w:r>
    </w:p>
    <w:p w:rsidR="003D49A0" w:rsidRDefault="003D49A0" w:rsidP="003D49A0">
      <w:pPr>
        <w:spacing w:after="240"/>
        <w:ind w:firstLine="567"/>
      </w:pPr>
      <w:r>
        <w:t>d)</w:t>
      </w:r>
      <w:r>
        <w:tab/>
      </w:r>
      <w:r w:rsidRPr="001B1942">
        <w:t>Le délit d</w:t>
      </w:r>
      <w:r>
        <w:t>’</w:t>
      </w:r>
      <w:r w:rsidRPr="001B1942">
        <w:t>esclavage qui consiste selon l</w:t>
      </w:r>
      <w:r>
        <w:t>’</w:t>
      </w:r>
      <w:r w:rsidRPr="001B1942">
        <w:t>article 270</w:t>
      </w:r>
      <w:r>
        <w:noBreakHyphen/>
      </w:r>
      <w:r w:rsidRPr="001B1942">
        <w:t xml:space="preserve">3 du Code pénal, entre autres dans </w:t>
      </w:r>
      <w:r>
        <w:t>«</w:t>
      </w:r>
      <w:r w:rsidRPr="001B1942">
        <w:t>l</w:t>
      </w:r>
      <w:r>
        <w:t>’</w:t>
      </w:r>
      <w:r w:rsidRPr="001B1942">
        <w:t>enlèvement des enfants prétendus esclaves pour les mettre en servitude</w:t>
      </w:r>
      <w:r>
        <w:t>».</w:t>
      </w:r>
    </w:p>
    <w:p w:rsidR="003D49A0" w:rsidRPr="001B1942" w:rsidRDefault="003D49A0" w:rsidP="003D49A0">
      <w:pPr>
        <w:spacing w:after="240"/>
      </w:pPr>
      <w:r>
        <w:t>39.</w:t>
      </w:r>
      <w:r>
        <w:tab/>
      </w:r>
      <w:r w:rsidRPr="001B1942">
        <w:t>En ce qui concerne l</w:t>
      </w:r>
      <w:r>
        <w:t>’</w:t>
      </w:r>
      <w:r w:rsidRPr="001B1942">
        <w:t>aggravation des peines sanctionnant les infractions qui existaient déjà figurent</w:t>
      </w:r>
      <w:r>
        <w:t>:</w:t>
      </w:r>
    </w:p>
    <w:p w:rsidR="003D49A0" w:rsidRPr="001B1942" w:rsidRDefault="003D49A0" w:rsidP="003D49A0">
      <w:pPr>
        <w:spacing w:after="240"/>
        <w:ind w:firstLine="567"/>
      </w:pPr>
      <w:r>
        <w:t>a)</w:t>
      </w:r>
      <w:r>
        <w:tab/>
      </w:r>
      <w:r w:rsidRPr="001B1942">
        <w:t>L</w:t>
      </w:r>
      <w:r>
        <w:t>’</w:t>
      </w:r>
      <w:r w:rsidRPr="001B1942">
        <w:t>avortement commis sur une mine</w:t>
      </w:r>
      <w:r>
        <w:t>ure de moins de 16 ans (art. </w:t>
      </w:r>
      <w:r w:rsidRPr="001B1942">
        <w:t>295</w:t>
      </w:r>
      <w:r>
        <w:t>,</w:t>
      </w:r>
      <w:r w:rsidRPr="001B1942">
        <w:t xml:space="preserve"> al</w:t>
      </w:r>
      <w:r>
        <w:t>. </w:t>
      </w:r>
      <w:r w:rsidRPr="001B1942">
        <w:t>2</w:t>
      </w:r>
      <w:r>
        <w:t>,</w:t>
      </w:r>
      <w:r w:rsidRPr="001B1942">
        <w:t xml:space="preserve"> du Code pénal)</w:t>
      </w:r>
      <w:r>
        <w:t>;</w:t>
      </w:r>
    </w:p>
    <w:p w:rsidR="003D49A0" w:rsidRPr="001B1942" w:rsidRDefault="003D49A0" w:rsidP="003D49A0">
      <w:pPr>
        <w:spacing w:after="240"/>
        <w:ind w:firstLine="567"/>
      </w:pPr>
      <w:r>
        <w:t>b)</w:t>
      </w:r>
      <w:r>
        <w:tab/>
      </w:r>
      <w:r w:rsidRPr="001B1942">
        <w:t>Le fait d</w:t>
      </w:r>
      <w:r>
        <w:t>’</w:t>
      </w:r>
      <w:r w:rsidRPr="001B1942">
        <w:t>employer dans un débit de boissons à consommer sur place, des person</w:t>
      </w:r>
      <w:r>
        <w:t>nes de moins de 18 ans (art. </w:t>
      </w:r>
      <w:r w:rsidRPr="001B1942">
        <w:t>304 du Code pénal). Dans l</w:t>
      </w:r>
      <w:r>
        <w:t>’</w:t>
      </w:r>
      <w:r w:rsidRPr="001B1942">
        <w:t>ancienne rédaction de l</w:t>
      </w:r>
      <w:r>
        <w:t>’</w:t>
      </w:r>
      <w:r w:rsidRPr="001B1942">
        <w:t>article 304, l</w:t>
      </w:r>
      <w:r>
        <w:t>’</w:t>
      </w:r>
      <w:r w:rsidRPr="001B1942">
        <w:t>interdiction ne concernait que l</w:t>
      </w:r>
      <w:r>
        <w:t>’</w:t>
      </w:r>
      <w:r w:rsidRPr="001B1942">
        <w:t>emploi des femmes de moins de 18 ans à l</w:t>
      </w:r>
      <w:r>
        <w:t>’</w:t>
      </w:r>
      <w:r w:rsidRPr="001B1942">
        <w:t>exception de celles appartenant à la famille du débitant. La nouvelle rédaction vise l</w:t>
      </w:r>
      <w:r>
        <w:t>’</w:t>
      </w:r>
      <w:r w:rsidRPr="001B1942">
        <w:t>emploi de toute personne de moins de 18 ans sans considération de son sexe et de sa filiation avec le débitant</w:t>
      </w:r>
      <w:r>
        <w:t>;</w:t>
      </w:r>
    </w:p>
    <w:p w:rsidR="003D49A0" w:rsidRDefault="003D49A0" w:rsidP="003D49A0">
      <w:pPr>
        <w:spacing w:after="240"/>
        <w:ind w:firstLine="567"/>
      </w:pPr>
      <w:r>
        <w:t>c)</w:t>
      </w:r>
      <w:r>
        <w:tab/>
      </w:r>
      <w:r w:rsidRPr="001B1942">
        <w:t>Le vol de bétail précédé ou suivi d</w:t>
      </w:r>
      <w:r>
        <w:t>’</w:t>
      </w:r>
      <w:r w:rsidRPr="001B1942">
        <w:t>enlèvement d</w:t>
      </w:r>
      <w:r>
        <w:t>’enfants (art. </w:t>
      </w:r>
      <w:r w:rsidRPr="001B1942">
        <w:t>324</w:t>
      </w:r>
      <w:r>
        <w:t>,</w:t>
      </w:r>
      <w:r w:rsidRPr="001B1942">
        <w:t xml:space="preserve"> al</w:t>
      </w:r>
      <w:r>
        <w:t>. </w:t>
      </w:r>
      <w:r w:rsidRPr="001B1942">
        <w:t>2</w:t>
      </w:r>
      <w:r>
        <w:t>,</w:t>
      </w:r>
      <w:r w:rsidRPr="001B1942">
        <w:t xml:space="preserve"> du Code pénal).</w:t>
      </w:r>
    </w:p>
    <w:p w:rsidR="003D49A0" w:rsidRPr="001B1942" w:rsidRDefault="003D49A0" w:rsidP="003D49A0">
      <w:pPr>
        <w:keepLines/>
        <w:spacing w:after="240"/>
      </w:pPr>
      <w:r>
        <w:t>40.</w:t>
      </w:r>
      <w:r>
        <w:tab/>
      </w:r>
      <w:r w:rsidRPr="001B1942">
        <w:t>Par ailleurs, des actions de renforcement des capacités en matière de connaissance des</w:t>
      </w:r>
      <w:r w:rsidR="00416BCE">
        <w:t xml:space="preserve"> </w:t>
      </w:r>
      <w:r w:rsidRPr="001B1942">
        <w:t>droits de l</w:t>
      </w:r>
      <w:r>
        <w:t>’</w:t>
      </w:r>
      <w:r w:rsidRPr="001B1942">
        <w:t>enfant et de formulation des projets sont menées chaque année au bénéfice de</w:t>
      </w:r>
      <w:r w:rsidR="00416BCE">
        <w:t xml:space="preserve"> </w:t>
      </w:r>
      <w:r w:rsidRPr="001B1942">
        <w:t>l</w:t>
      </w:r>
      <w:r>
        <w:t>’</w:t>
      </w:r>
      <w:r w:rsidRPr="001B1942">
        <w:t>ensemble des acteurs susceptibles de contribuer à une meilleure protection de l</w:t>
      </w:r>
      <w:r>
        <w:t>’</w:t>
      </w:r>
      <w:r w:rsidRPr="001B1942">
        <w:t xml:space="preserve">enfance notamment sur financement </w:t>
      </w:r>
      <w:r>
        <w:t>du Fonds des Nations Unies pour l’enfance (</w:t>
      </w:r>
      <w:r w:rsidRPr="001B1942">
        <w:t>UNICEF</w:t>
      </w:r>
      <w:r>
        <w:t>)</w:t>
      </w:r>
      <w:r w:rsidRPr="001B1942">
        <w:t>. Ces actions de sensibilisation ont été renforcées en 2005 par l</w:t>
      </w:r>
      <w:r>
        <w:t>’</w:t>
      </w:r>
      <w:r w:rsidRPr="001B1942">
        <w:t>élaboration et la distribution de 1</w:t>
      </w:r>
      <w:r>
        <w:t> </w:t>
      </w:r>
      <w:r w:rsidRPr="001B1942">
        <w:t>000</w:t>
      </w:r>
      <w:r>
        <w:t> </w:t>
      </w:r>
      <w:r w:rsidRPr="001B1942">
        <w:t>brochures sur les droits de l</w:t>
      </w:r>
      <w:r>
        <w:t>’</w:t>
      </w:r>
      <w:r w:rsidRPr="001B1942">
        <w:t xml:space="preserve">enfant, un </w:t>
      </w:r>
      <w:proofErr w:type="spellStart"/>
      <w:r>
        <w:t>CD</w:t>
      </w:r>
      <w:r>
        <w:noBreakHyphen/>
        <w:t>R</w:t>
      </w:r>
      <w:r w:rsidRPr="001B1942">
        <w:t>OM</w:t>
      </w:r>
      <w:proofErr w:type="spellEnd"/>
      <w:r w:rsidRPr="001B1942">
        <w:t xml:space="preserve"> sur le Code pénal, 300</w:t>
      </w:r>
      <w:r>
        <w:t> </w:t>
      </w:r>
      <w:r w:rsidRPr="001B1942">
        <w:t>copies d</w:t>
      </w:r>
      <w:r>
        <w:t>’</w:t>
      </w:r>
      <w:r w:rsidRPr="001B1942">
        <w:t xml:space="preserve">un Monde </w:t>
      </w:r>
      <w:r w:rsidR="00416BCE">
        <w:t>d</w:t>
      </w:r>
      <w:r w:rsidRPr="001B1942">
        <w:t xml:space="preserve">igne des </w:t>
      </w:r>
      <w:r w:rsidR="00416BCE">
        <w:t>e</w:t>
      </w:r>
      <w:r w:rsidRPr="001B1942">
        <w:t xml:space="preserve">nfants, </w:t>
      </w:r>
      <w:r w:rsidRPr="001B1942">
        <w:rPr>
          <w:bCs/>
        </w:rPr>
        <w:t>la confection de 16 panneaux publicitaires sur la prévention du VIH</w:t>
      </w:r>
      <w:r>
        <w:rPr>
          <w:bCs/>
        </w:rPr>
        <w:t>/sida</w:t>
      </w:r>
      <w:r w:rsidRPr="001B1942">
        <w:rPr>
          <w:bCs/>
        </w:rPr>
        <w:t xml:space="preserve"> et la réalisation et la diffusion en cours des spots radiophoniques de sensibilisation sur la lutte contre le mariage précoce à travers 60 radios communautaires, la réalisation et la diffusion sur la radio et les télévisions nationales des spots de sensibilisation sur la traite des enfants.</w:t>
      </w:r>
      <w:r w:rsidRPr="001B1942">
        <w:t xml:space="preserve"> </w:t>
      </w:r>
    </w:p>
    <w:p w:rsidR="003D49A0" w:rsidRPr="001B1942" w:rsidRDefault="003D49A0" w:rsidP="003D49A0">
      <w:pPr>
        <w:spacing w:after="240"/>
      </w:pPr>
      <w:r>
        <w:t>41.</w:t>
      </w:r>
      <w:r>
        <w:tab/>
      </w:r>
      <w:r w:rsidRPr="001B1942">
        <w:t>En vue de parachever l</w:t>
      </w:r>
      <w:r>
        <w:t>’</w:t>
      </w:r>
      <w:r w:rsidRPr="001B1942">
        <w:t xml:space="preserve">harmonisation de la législation existante et le droit coutumier avec la </w:t>
      </w:r>
      <w:r>
        <w:t>Convention</w:t>
      </w:r>
      <w:r w:rsidRPr="001B1942">
        <w:t xml:space="preserve">, un projet de </w:t>
      </w:r>
      <w:r>
        <w:t>c</w:t>
      </w:r>
      <w:r w:rsidRPr="001B1942">
        <w:t>ode de l</w:t>
      </w:r>
      <w:r>
        <w:t>’</w:t>
      </w:r>
      <w:r w:rsidRPr="001B1942">
        <w:t>enfant a été élaboré sur financement de l</w:t>
      </w:r>
      <w:r>
        <w:t>’</w:t>
      </w:r>
      <w:r w:rsidRPr="001B1942">
        <w:t xml:space="preserve">ONG </w:t>
      </w:r>
      <w:proofErr w:type="spellStart"/>
      <w:r w:rsidRPr="001B1942">
        <w:t>Plan</w:t>
      </w:r>
      <w:r>
        <w:noBreakHyphen/>
      </w:r>
      <w:r w:rsidRPr="001B1942">
        <w:t>Niger</w:t>
      </w:r>
      <w:proofErr w:type="spellEnd"/>
      <w:r w:rsidRPr="001B1942">
        <w:t xml:space="preserve"> et de l</w:t>
      </w:r>
      <w:r>
        <w:t>’</w:t>
      </w:r>
      <w:r w:rsidRPr="001B1942">
        <w:t>UNICEF. Il a été validé à l</w:t>
      </w:r>
      <w:r>
        <w:t>’</w:t>
      </w:r>
      <w:r w:rsidRPr="001B1942">
        <w:t>occasion d</w:t>
      </w:r>
      <w:r>
        <w:t>’</w:t>
      </w:r>
      <w:r w:rsidRPr="001B1942">
        <w:t>un atelier national qui s</w:t>
      </w:r>
      <w:r>
        <w:t>’</w:t>
      </w:r>
      <w:r w:rsidRPr="001B1942">
        <w:t xml:space="preserve">est tenu en 2005. </w:t>
      </w:r>
    </w:p>
    <w:p w:rsidR="003D49A0" w:rsidRPr="001B1942" w:rsidRDefault="003D49A0" w:rsidP="003D49A0">
      <w:pPr>
        <w:spacing w:after="240"/>
      </w:pPr>
      <w:r>
        <w:t>42.</w:t>
      </w:r>
      <w:r>
        <w:tab/>
      </w:r>
      <w:r w:rsidRPr="001B1942">
        <w:t>Un nouveau plan d</w:t>
      </w:r>
      <w:r>
        <w:t>’</w:t>
      </w:r>
      <w:r w:rsidRPr="001B1942">
        <w:t>action national pour la survie, la protection et le développement couvrant la période 2006</w:t>
      </w:r>
      <w:r>
        <w:noBreakHyphen/>
      </w:r>
      <w:r w:rsidRPr="001B1942">
        <w:t>2010 a été élaboré sur financement de l</w:t>
      </w:r>
      <w:r>
        <w:t>’</w:t>
      </w:r>
      <w:r w:rsidRPr="001B1942">
        <w:t>UNICEF. Ce plan s</w:t>
      </w:r>
      <w:r>
        <w:t>’</w:t>
      </w:r>
      <w:r w:rsidRPr="001B1942">
        <w:t xml:space="preserve">appuie largement sur la </w:t>
      </w:r>
      <w:r>
        <w:t>Convention</w:t>
      </w:r>
      <w:r w:rsidRPr="001B1942">
        <w:t xml:space="preserve"> suivant une approche fondée sur le respect des droits.</w:t>
      </w:r>
    </w:p>
    <w:p w:rsidR="003D49A0" w:rsidRPr="001B1942" w:rsidRDefault="003D49A0" w:rsidP="003D49A0">
      <w:pPr>
        <w:spacing w:after="240"/>
      </w:pPr>
      <w:r>
        <w:t>43.</w:t>
      </w:r>
      <w:r>
        <w:tab/>
      </w:r>
      <w:r w:rsidRPr="001B1942">
        <w:t>Le processus d</w:t>
      </w:r>
      <w:r>
        <w:t>’</w:t>
      </w:r>
      <w:r w:rsidRPr="001B1942">
        <w:t>élaboration d</w:t>
      </w:r>
      <w:r>
        <w:t>’</w:t>
      </w:r>
      <w:r w:rsidRPr="001B1942">
        <w:t>un Code général de la famille ou Code du statut personnel relancé au cours de l</w:t>
      </w:r>
      <w:r>
        <w:t>’</w:t>
      </w:r>
      <w:r w:rsidRPr="001B1942">
        <w:t xml:space="preserve">année 2000 sous la conduite de la Direction de la promotion de la femme avec le soutien de la Banque mondiale, </w:t>
      </w:r>
      <w:r>
        <w:t xml:space="preserve">du </w:t>
      </w:r>
      <w:r w:rsidRPr="00581F66">
        <w:t>Fonds de développement des Nations</w:t>
      </w:r>
      <w:r>
        <w:t> </w:t>
      </w:r>
      <w:r w:rsidRPr="00581F66">
        <w:t xml:space="preserve">Unies pour la femme </w:t>
      </w:r>
      <w:r>
        <w:t>(</w:t>
      </w:r>
      <w:proofErr w:type="spellStart"/>
      <w:r w:rsidRPr="001B1942">
        <w:t>UNIFEM</w:t>
      </w:r>
      <w:proofErr w:type="spellEnd"/>
      <w:r>
        <w:t>)</w:t>
      </w:r>
      <w:r w:rsidRPr="001B1942">
        <w:t xml:space="preserve">, </w:t>
      </w:r>
      <w:r>
        <w:t xml:space="preserve">du </w:t>
      </w:r>
      <w:r w:rsidRPr="00581F66">
        <w:t>Fonds des Nations Unies pour la population</w:t>
      </w:r>
      <w:r w:rsidRPr="001B1942">
        <w:t xml:space="preserve"> </w:t>
      </w:r>
      <w:r>
        <w:t>(</w:t>
      </w:r>
      <w:proofErr w:type="spellStart"/>
      <w:r>
        <w:t>FNUAP</w:t>
      </w:r>
      <w:proofErr w:type="spellEnd"/>
      <w:r>
        <w:t>)</w:t>
      </w:r>
      <w:r w:rsidRPr="001B1942">
        <w:t xml:space="preserve">, du </w:t>
      </w:r>
      <w:r w:rsidRPr="00581F66">
        <w:t xml:space="preserve">Programme des Nations Unies pour le développement </w:t>
      </w:r>
      <w:r>
        <w:t>(</w:t>
      </w:r>
      <w:r w:rsidRPr="001B1942">
        <w:t>PNUD</w:t>
      </w:r>
      <w:r>
        <w:t>)</w:t>
      </w:r>
      <w:r w:rsidRPr="001B1942">
        <w:t xml:space="preserve"> et de l</w:t>
      </w:r>
      <w:r>
        <w:t>’</w:t>
      </w:r>
      <w:r w:rsidRPr="001B1942">
        <w:t>UNICEF, a donné lieu à la réalisation de plusieurs études thématiques dont les plus importantes sont</w:t>
      </w:r>
      <w:r>
        <w:t>:</w:t>
      </w:r>
      <w:r w:rsidRPr="001B1942">
        <w:t xml:space="preserve"> </w:t>
      </w:r>
      <w:r>
        <w:t>a</w:t>
      </w:r>
      <w:r w:rsidRPr="001B1942">
        <w:t>)</w:t>
      </w:r>
      <w:r>
        <w:t> </w:t>
      </w:r>
      <w:r w:rsidRPr="001B1942">
        <w:t>l</w:t>
      </w:r>
      <w:r>
        <w:t>’</w:t>
      </w:r>
      <w:r w:rsidRPr="001B1942">
        <w:t>étude sur le statut juridique de la femme et la loi au Niger</w:t>
      </w:r>
      <w:r>
        <w:t>;</w:t>
      </w:r>
      <w:r w:rsidRPr="001B1942">
        <w:t xml:space="preserve"> </w:t>
      </w:r>
      <w:r>
        <w:t>b) </w:t>
      </w:r>
      <w:r w:rsidRPr="001B1942">
        <w:t>l</w:t>
      </w:r>
      <w:r>
        <w:t>’</w:t>
      </w:r>
      <w:r w:rsidRPr="001B1942">
        <w:t>enquête nationale sur l</w:t>
      </w:r>
      <w:r>
        <w:t>’</w:t>
      </w:r>
      <w:r w:rsidRPr="001B1942">
        <w:t>option des Nigériens en matière de statut personnel</w:t>
      </w:r>
      <w:r>
        <w:t>;</w:t>
      </w:r>
      <w:r w:rsidRPr="001B1942">
        <w:t xml:space="preserve"> </w:t>
      </w:r>
      <w:r>
        <w:t>c</w:t>
      </w:r>
      <w:r w:rsidRPr="001B1942">
        <w:t>)</w:t>
      </w:r>
      <w:r>
        <w:t> </w:t>
      </w:r>
      <w:r w:rsidRPr="001B1942">
        <w:t>l</w:t>
      </w:r>
      <w:r>
        <w:t>’</w:t>
      </w:r>
      <w:r w:rsidRPr="001B1942">
        <w:t xml:space="preserve">étude relative au recensement des textes contraires à la </w:t>
      </w:r>
      <w:r>
        <w:t>Convention sur l’élimination de toutes les formes de discrimination à l’égard des femmes</w:t>
      </w:r>
      <w:r w:rsidRPr="001B1942">
        <w:t xml:space="preserve"> en vue de leur modification</w:t>
      </w:r>
      <w:r>
        <w:t>;</w:t>
      </w:r>
      <w:r w:rsidRPr="001B1942">
        <w:t xml:space="preserve"> </w:t>
      </w:r>
      <w:r>
        <w:t>d</w:t>
      </w:r>
      <w:r w:rsidRPr="001B1942">
        <w:t>) l</w:t>
      </w:r>
      <w:r>
        <w:t>’</w:t>
      </w:r>
      <w:r w:rsidRPr="001B1942">
        <w:t>étude en vue de l</w:t>
      </w:r>
      <w:r>
        <w:t>’</w:t>
      </w:r>
      <w:r w:rsidRPr="001B1942">
        <w:t>élaboration d</w:t>
      </w:r>
      <w:r>
        <w:t>’</w:t>
      </w:r>
      <w:r w:rsidRPr="001B1942">
        <w:t xml:space="preserve">une politique nationale en matière de genre. </w:t>
      </w:r>
      <w:r>
        <w:t>À </w:t>
      </w:r>
      <w:r w:rsidRPr="001B1942">
        <w:t>cela s</w:t>
      </w:r>
      <w:r>
        <w:t>’</w:t>
      </w:r>
      <w:r w:rsidRPr="001B1942">
        <w:t>ajoute les réflexions menées en 2005 dans le cadre du Colloque sur le droit de la famille au Niger organisé par la Faculté des sciences économiques et juridiques de l</w:t>
      </w:r>
      <w:r>
        <w:t>’</w:t>
      </w:r>
      <w:r w:rsidRPr="001B1942">
        <w:t>Université de Niamey avec l</w:t>
      </w:r>
      <w:r>
        <w:t>’</w:t>
      </w:r>
      <w:r w:rsidRPr="001B1942">
        <w:t>appui de la Coopération danoise et de l</w:t>
      </w:r>
      <w:r>
        <w:t>’</w:t>
      </w:r>
      <w:r w:rsidRPr="001B1942">
        <w:t>Institut danois des droits de l</w:t>
      </w:r>
      <w:r>
        <w:t>’h</w:t>
      </w:r>
      <w:r w:rsidRPr="001B1942">
        <w:t xml:space="preserve">omme. </w:t>
      </w:r>
    </w:p>
    <w:p w:rsidR="003D49A0" w:rsidRPr="001B1942" w:rsidRDefault="003D49A0" w:rsidP="003D49A0">
      <w:pPr>
        <w:spacing w:after="240"/>
      </w:pPr>
      <w:r>
        <w:t>44.</w:t>
      </w:r>
      <w:r>
        <w:tab/>
      </w:r>
      <w:r w:rsidRPr="001B1942">
        <w:t xml:space="preserve">Pour assurer la collecte des données ventilées couvrant tous les domaines visés par la </w:t>
      </w:r>
      <w:r>
        <w:t>Convention</w:t>
      </w:r>
      <w:r w:rsidRPr="001B1942">
        <w:t>, ainsi que le suivi et l</w:t>
      </w:r>
      <w:r>
        <w:t>’</w:t>
      </w:r>
      <w:r w:rsidRPr="001B1942">
        <w:t xml:space="preserve">évaluation des progrès accomplis, une direction chargée des statistiques a été mise en place en 2005 au sein du </w:t>
      </w:r>
      <w:r w:rsidR="00F213C0">
        <w:t>M</w:t>
      </w:r>
      <w:r w:rsidRPr="001B1942">
        <w:t>inistère chargé de la protection de l</w:t>
      </w:r>
      <w:r>
        <w:t>’</w:t>
      </w:r>
      <w:r w:rsidRPr="001B1942">
        <w:t>enfant. Des missions conjointes de collecte des données sont régulièrement organisées par le Ministère en charge de la protection de l</w:t>
      </w:r>
      <w:r>
        <w:t>’</w:t>
      </w:r>
      <w:r w:rsidRPr="001B1942">
        <w:t>enfant en collaboration avec l</w:t>
      </w:r>
      <w:r>
        <w:t>’</w:t>
      </w:r>
      <w:r w:rsidRPr="001B1942">
        <w:t>UNICEF et les autres parties prenantes.</w:t>
      </w:r>
    </w:p>
    <w:p w:rsidR="003D49A0" w:rsidRDefault="003D49A0" w:rsidP="003D49A0">
      <w:pPr>
        <w:keepNext/>
        <w:spacing w:after="240"/>
        <w:outlineLvl w:val="3"/>
        <w:rPr>
          <w:b/>
        </w:rPr>
      </w:pPr>
      <w:r>
        <w:rPr>
          <w:b/>
        </w:rPr>
        <w:t>2.</w:t>
      </w:r>
      <w:r>
        <w:rPr>
          <w:b/>
        </w:rPr>
        <w:tab/>
      </w:r>
      <w:r w:rsidRPr="001B1942">
        <w:rPr>
          <w:b/>
        </w:rPr>
        <w:t>Mesures d</w:t>
      </w:r>
      <w:r>
        <w:rPr>
          <w:b/>
        </w:rPr>
        <w:t>’application</w:t>
      </w:r>
    </w:p>
    <w:p w:rsidR="003D49A0" w:rsidRPr="001B1942" w:rsidRDefault="003D49A0" w:rsidP="003D49A0">
      <w:pPr>
        <w:spacing w:after="240"/>
      </w:pPr>
      <w:r>
        <w:rPr>
          <w:iCs/>
        </w:rPr>
        <w:t>45.</w:t>
      </w:r>
      <w:r>
        <w:rPr>
          <w:iCs/>
        </w:rPr>
        <w:tab/>
        <w:t>Le parachèvement à moyen terme</w:t>
      </w:r>
      <w:r w:rsidRPr="00176BE4">
        <w:rPr>
          <w:iCs/>
        </w:rPr>
        <w:t xml:space="preserve"> du processus d</w:t>
      </w:r>
      <w:r>
        <w:rPr>
          <w:iCs/>
        </w:rPr>
        <w:t>’</w:t>
      </w:r>
      <w:r w:rsidRPr="00176BE4">
        <w:rPr>
          <w:iCs/>
        </w:rPr>
        <w:t xml:space="preserve">élaboration du Code du statut </w:t>
      </w:r>
      <w:r w:rsidRPr="001B1942">
        <w:t>personnel est envisagé grâce au démarrage</w:t>
      </w:r>
      <w:r>
        <w:t>,</w:t>
      </w:r>
      <w:r w:rsidRPr="001B1942">
        <w:t xml:space="preserve"> au cours de l</w:t>
      </w:r>
      <w:r>
        <w:t>’</w:t>
      </w:r>
      <w:r w:rsidRPr="001B1942">
        <w:t>année 2006, des activités du projet de renforcement de l</w:t>
      </w:r>
      <w:r>
        <w:t>’</w:t>
      </w:r>
      <w:r w:rsidRPr="001B1942">
        <w:t xml:space="preserve">équité en matière de genre sur financement de la Banque </w:t>
      </w:r>
      <w:r>
        <w:t>a</w:t>
      </w:r>
      <w:r w:rsidRPr="001B1942">
        <w:t xml:space="preserve">fricaine de </w:t>
      </w:r>
      <w:r>
        <w:t>d</w:t>
      </w:r>
      <w:r w:rsidRPr="001B1942">
        <w:t xml:space="preserve">éveloppement (BAD). </w:t>
      </w:r>
    </w:p>
    <w:p w:rsidR="003D49A0" w:rsidRPr="001B1942" w:rsidRDefault="003D49A0" w:rsidP="003D49A0">
      <w:pPr>
        <w:spacing w:after="240"/>
      </w:pPr>
      <w:r>
        <w:t>46.</w:t>
      </w:r>
      <w:r>
        <w:tab/>
      </w:r>
      <w:r w:rsidRPr="001B1942">
        <w:t>En guise de contribution à l</w:t>
      </w:r>
      <w:r>
        <w:t>’</w:t>
      </w:r>
      <w:r w:rsidRPr="001B1942">
        <w:t>élaboration du Code du statut personnel, une association féminine (</w:t>
      </w:r>
      <w:proofErr w:type="spellStart"/>
      <w:r w:rsidRPr="001B1942">
        <w:t>UPFN</w:t>
      </w:r>
      <w:proofErr w:type="spellEnd"/>
      <w:r w:rsidRPr="001B1942">
        <w:t>) a soumis au Gouvernement</w:t>
      </w:r>
      <w:r>
        <w:t>,</w:t>
      </w:r>
      <w:r w:rsidRPr="001B1942">
        <w:t xml:space="preserve"> au cours de l</w:t>
      </w:r>
      <w:r>
        <w:t>’</w:t>
      </w:r>
      <w:r w:rsidRPr="001B1942">
        <w:t xml:space="preserve">année 2004, un </w:t>
      </w:r>
      <w:proofErr w:type="spellStart"/>
      <w:r w:rsidRPr="001B1942">
        <w:t>avant</w:t>
      </w:r>
      <w:r>
        <w:noBreakHyphen/>
      </w:r>
      <w:r w:rsidRPr="001B1942">
        <w:t>projet</w:t>
      </w:r>
      <w:proofErr w:type="spellEnd"/>
      <w:r w:rsidRPr="001B1942">
        <w:t xml:space="preserve"> de loi sur le mariage et le divorce. Afin de garantir les chances de succès de ce processus, le Gouvernement a opté pour une démarche participative qui consiste à associer l</w:t>
      </w:r>
      <w:r>
        <w:t>’</w:t>
      </w:r>
      <w:r w:rsidRPr="001B1942">
        <w:t>ensemble des acteurs concernés y compris ceux qui ont à un moment donné manifesté des réticences.</w:t>
      </w:r>
    </w:p>
    <w:p w:rsidR="003D49A0" w:rsidRPr="001B1942" w:rsidRDefault="003D49A0" w:rsidP="001C470C">
      <w:pPr>
        <w:spacing w:after="240"/>
      </w:pPr>
      <w:r>
        <w:t>47.</w:t>
      </w:r>
      <w:r w:rsidR="001C470C">
        <w:tab/>
      </w:r>
      <w:r w:rsidRPr="001B1942">
        <w:t>Un cadre de coordination a été créé en matière de justice juvénile entre le Ministère chargé de la protection de l</w:t>
      </w:r>
      <w:r>
        <w:t>’</w:t>
      </w:r>
      <w:r w:rsidRPr="001B1942">
        <w:t>enfant, le Ministère chargé de la police et le Ministère chargé de la justice en vue d</w:t>
      </w:r>
      <w:r>
        <w:t>’</w:t>
      </w:r>
      <w:r w:rsidRPr="001B1942">
        <w:t>une meilleure prise en charge de l</w:t>
      </w:r>
      <w:r>
        <w:t>’</w:t>
      </w:r>
      <w:r w:rsidRPr="001B1942">
        <w:t>enfance en difficulté. La recherche d</w:t>
      </w:r>
      <w:r>
        <w:t>’</w:t>
      </w:r>
      <w:r w:rsidRPr="001B1942">
        <w:t xml:space="preserve">une plus grande synergie entre les </w:t>
      </w:r>
      <w:r>
        <w:t>m</w:t>
      </w:r>
      <w:r w:rsidRPr="001B1942">
        <w:t>inistères en matière de protection de l</w:t>
      </w:r>
      <w:r>
        <w:t>’</w:t>
      </w:r>
      <w:r w:rsidRPr="001B1942">
        <w:t>enfant est poursuivie à travers l</w:t>
      </w:r>
      <w:r>
        <w:t>’</w:t>
      </w:r>
      <w:r w:rsidRPr="001B1942">
        <w:t>institutio</w:t>
      </w:r>
      <w:r>
        <w:t>n de points focaux dans chaque m</w:t>
      </w:r>
      <w:r w:rsidRPr="001B1942">
        <w:t>inistère et le lancement</w:t>
      </w:r>
      <w:r>
        <w:t>,</w:t>
      </w:r>
      <w:r w:rsidRPr="001B1942">
        <w:t xml:space="preserve"> en novembre 2006, d</w:t>
      </w:r>
      <w:r>
        <w:t>’</w:t>
      </w:r>
      <w:r w:rsidRPr="001B1942">
        <w:t>une étude en vue de la redynamisation du Comité national pour la survie, la protection et le développement de l</w:t>
      </w:r>
      <w:r>
        <w:t>’</w:t>
      </w:r>
      <w:r w:rsidRPr="001B1942">
        <w:t>enfant.</w:t>
      </w:r>
    </w:p>
    <w:p w:rsidR="003D49A0" w:rsidRPr="001B1942" w:rsidRDefault="003D49A0" w:rsidP="003D49A0">
      <w:pPr>
        <w:spacing w:after="240"/>
      </w:pPr>
      <w:r>
        <w:t>48.</w:t>
      </w:r>
      <w:r>
        <w:tab/>
      </w:r>
      <w:r w:rsidRPr="001B1942">
        <w:t>Un service central de protection des mineurs ou brigade des mineurs vient d</w:t>
      </w:r>
      <w:r>
        <w:t>’</w:t>
      </w:r>
      <w:r w:rsidRPr="001B1942">
        <w:t>être cré</w:t>
      </w:r>
      <w:r>
        <w:t>é</w:t>
      </w:r>
      <w:r w:rsidRPr="001B1942">
        <w:t xml:space="preserve"> au sein de la police. Les démembrements régionaux de ce service sont également cré</w:t>
      </w:r>
      <w:r>
        <w:t>é</w:t>
      </w:r>
      <w:r w:rsidRPr="001B1942">
        <w:t>s et le processus de nomination des officiers de police chargés de les animer est en cours.</w:t>
      </w:r>
    </w:p>
    <w:p w:rsidR="003D49A0" w:rsidRDefault="003D49A0" w:rsidP="003D49A0">
      <w:pPr>
        <w:spacing w:after="240"/>
      </w:pPr>
      <w:r>
        <w:t>49.</w:t>
      </w:r>
      <w:r>
        <w:tab/>
      </w:r>
      <w:r w:rsidRPr="001B1942">
        <w:t>En outre, une étude portant sur les bonnes pratiques juridictionnelles protectrices des droits de la femme et de l</w:t>
      </w:r>
      <w:r>
        <w:t>’</w:t>
      </w:r>
      <w:r w:rsidRPr="001B1942">
        <w:t>enfant</w:t>
      </w:r>
      <w:r>
        <w:t>,</w:t>
      </w:r>
      <w:r w:rsidRPr="001B1942">
        <w:t xml:space="preserve"> et dont les résultats viennent d</w:t>
      </w:r>
      <w:r>
        <w:t>’</w:t>
      </w:r>
      <w:r w:rsidRPr="001B1942">
        <w:t>être validés, a été réalisée par le Syndicat autonome des magistrats du Niger (</w:t>
      </w:r>
      <w:proofErr w:type="spellStart"/>
      <w:r w:rsidRPr="001B1942">
        <w:t>SAMAN</w:t>
      </w:r>
      <w:proofErr w:type="spellEnd"/>
      <w:r w:rsidRPr="001B1942">
        <w:t>) avec l</w:t>
      </w:r>
      <w:r>
        <w:t>’</w:t>
      </w:r>
      <w:r w:rsidRPr="001B1942">
        <w:t>appui de l</w:t>
      </w:r>
      <w:r>
        <w:t>’</w:t>
      </w:r>
      <w:r w:rsidRPr="001B1942">
        <w:t>UNICEF.</w:t>
      </w:r>
    </w:p>
    <w:p w:rsidR="00F213C0" w:rsidRDefault="00F213C0" w:rsidP="00F213C0">
      <w:pPr>
        <w:keepNext/>
        <w:tabs>
          <w:tab w:val="left" w:pos="567"/>
        </w:tabs>
        <w:spacing w:after="120"/>
        <w:outlineLvl w:val="3"/>
        <w:rPr>
          <w:b/>
          <w:u w:val="single"/>
        </w:rPr>
      </w:pPr>
      <w:r>
        <w:rPr>
          <w:b/>
        </w:rPr>
        <w:t>3.</w:t>
      </w:r>
      <w:r>
        <w:rPr>
          <w:b/>
        </w:rPr>
        <w:tab/>
        <w:t>Données statistiques</w:t>
      </w:r>
    </w:p>
    <w:p w:rsidR="00F213C0" w:rsidRDefault="00F213C0" w:rsidP="00F213C0">
      <w:pPr>
        <w:keepNext/>
        <w:spacing w:after="200"/>
        <w:jc w:val="center"/>
        <w:rPr>
          <w:b/>
        </w:rPr>
      </w:pPr>
      <w:r w:rsidRPr="00031C02">
        <w:rPr>
          <w:b/>
        </w:rPr>
        <w:t>Tableau 1</w:t>
      </w:r>
    </w:p>
    <w:p w:rsidR="00F213C0" w:rsidRPr="00031C02" w:rsidRDefault="00F213C0" w:rsidP="00F213C0">
      <w:pPr>
        <w:keepNext/>
        <w:spacing w:after="200"/>
        <w:jc w:val="center"/>
        <w:rPr>
          <w:b/>
        </w:rPr>
      </w:pPr>
      <w:r w:rsidRPr="00031C02">
        <w:rPr>
          <w:b/>
        </w:rPr>
        <w:t>Nombre et type de personnel formé sur la Convention,</w:t>
      </w:r>
      <w:r>
        <w:rPr>
          <w:b/>
        </w:rPr>
        <w:br/>
      </w:r>
      <w:r w:rsidRPr="00031C02">
        <w:rPr>
          <w:b/>
        </w:rPr>
        <w:t>ainsi que les thèmes des formations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9"/>
        <w:gridCol w:w="1036"/>
        <w:gridCol w:w="5312"/>
      </w:tblGrid>
      <w:tr w:rsidR="00F213C0" w:rsidRPr="004F3B75" w:rsidTr="001C470C">
        <w:tblPrEx>
          <w:tblCellMar>
            <w:top w:w="0" w:type="dxa"/>
            <w:bottom w:w="0" w:type="dxa"/>
          </w:tblCellMar>
        </w:tblPrEx>
        <w:trPr>
          <w:cantSplit/>
          <w:tblHeader/>
          <w:jc w:val="center"/>
        </w:trPr>
        <w:tc>
          <w:tcPr>
            <w:tcW w:w="3062" w:type="dxa"/>
          </w:tcPr>
          <w:p w:rsidR="00F213C0" w:rsidRPr="004F3B75" w:rsidRDefault="00F213C0" w:rsidP="00DB2C27">
            <w:pPr>
              <w:keepNext/>
              <w:spacing w:before="60" w:after="60"/>
              <w:jc w:val="center"/>
              <w:rPr>
                <w:i/>
              </w:rPr>
            </w:pPr>
            <w:r w:rsidRPr="004F3B75">
              <w:rPr>
                <w:i/>
              </w:rPr>
              <w:t>Type de personnel</w:t>
            </w:r>
          </w:p>
        </w:tc>
        <w:tc>
          <w:tcPr>
            <w:tcW w:w="1007" w:type="dxa"/>
          </w:tcPr>
          <w:p w:rsidR="00F213C0" w:rsidRPr="004F3B75" w:rsidRDefault="00F213C0" w:rsidP="00DB2C27">
            <w:pPr>
              <w:keepNext/>
              <w:spacing w:before="60" w:after="60"/>
              <w:jc w:val="center"/>
              <w:rPr>
                <w:bCs/>
                <w:i/>
                <w:iCs/>
              </w:rPr>
            </w:pPr>
            <w:r w:rsidRPr="004F3B75">
              <w:rPr>
                <w:bCs/>
                <w:i/>
                <w:iCs/>
              </w:rPr>
              <w:t>Nombre</w:t>
            </w:r>
          </w:p>
        </w:tc>
        <w:tc>
          <w:tcPr>
            <w:tcW w:w="5164" w:type="dxa"/>
          </w:tcPr>
          <w:p w:rsidR="00F213C0" w:rsidRPr="004F3B75" w:rsidRDefault="00F213C0" w:rsidP="00DB2C27">
            <w:pPr>
              <w:keepNext/>
              <w:spacing w:before="60" w:after="60"/>
              <w:jc w:val="center"/>
              <w:rPr>
                <w:i/>
              </w:rPr>
            </w:pPr>
            <w:r w:rsidRPr="004F3B75">
              <w:rPr>
                <w:i/>
              </w:rPr>
              <w:t>Thèmes des formations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keepNext/>
              <w:spacing w:before="60" w:after="60"/>
            </w:pPr>
            <w:r>
              <w:t>É</w:t>
            </w:r>
            <w:r w:rsidRPr="001B1942">
              <w:t>tudiants des écoles militaires et de police</w:t>
            </w:r>
          </w:p>
        </w:tc>
        <w:tc>
          <w:tcPr>
            <w:tcW w:w="1007" w:type="dxa"/>
          </w:tcPr>
          <w:p w:rsidR="00F213C0" w:rsidRPr="001B1942" w:rsidRDefault="00F213C0" w:rsidP="00F213C0">
            <w:pPr>
              <w:keepNext/>
              <w:spacing w:before="60" w:after="60"/>
              <w:jc w:val="center"/>
            </w:pPr>
            <w:r w:rsidRPr="001B1942">
              <w:t>860</w:t>
            </w:r>
          </w:p>
        </w:tc>
        <w:tc>
          <w:tcPr>
            <w:tcW w:w="5164" w:type="dxa"/>
          </w:tcPr>
          <w:p w:rsidR="00F213C0" w:rsidRPr="001B1942" w:rsidRDefault="00F213C0" w:rsidP="00DB2C27">
            <w:pPr>
              <w:keepNext/>
              <w:spacing w:before="60" w:after="60"/>
            </w:pPr>
            <w:r>
              <w:t>Convention relative aux droits de l’enfant et Convention sur l’élimination de toutes les formes de discrimination à l’égard des femmes</w:t>
            </w:r>
            <w:r w:rsidRPr="001B1942">
              <w:t>, violences sur les femmes et les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t>Enseignants</w:t>
            </w:r>
          </w:p>
        </w:tc>
        <w:tc>
          <w:tcPr>
            <w:tcW w:w="1007" w:type="dxa"/>
          </w:tcPr>
          <w:p w:rsidR="00F213C0" w:rsidRPr="001B1942" w:rsidRDefault="00F213C0" w:rsidP="00F213C0">
            <w:pPr>
              <w:spacing w:before="60" w:after="60"/>
              <w:jc w:val="center"/>
            </w:pPr>
            <w:r w:rsidRPr="001B1942">
              <w:t>393</w:t>
            </w:r>
          </w:p>
        </w:tc>
        <w:tc>
          <w:tcPr>
            <w:tcW w:w="5164" w:type="dxa"/>
          </w:tcPr>
          <w:p w:rsidR="00F213C0" w:rsidRPr="001B1942" w:rsidRDefault="00F213C0" w:rsidP="00DB2C27">
            <w:pPr>
              <w:spacing w:before="60" w:after="60"/>
              <w:rPr>
                <w:u w:val="single"/>
              </w:rPr>
            </w:pPr>
            <w:r>
              <w:t>Convention relative aux droits de l’enfant et Convention sur l’élimination de toutes les formes de discrimination à l’égard des femmes</w:t>
            </w:r>
            <w:r w:rsidRPr="001B1942">
              <w:t>, violences sur les femmes et les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rPr>
                <w:bCs/>
              </w:rPr>
              <w:t>Leaders communautaires et chefs religieux</w:t>
            </w:r>
          </w:p>
        </w:tc>
        <w:tc>
          <w:tcPr>
            <w:tcW w:w="1007" w:type="dxa"/>
          </w:tcPr>
          <w:p w:rsidR="00F213C0" w:rsidRPr="001B1942" w:rsidRDefault="00F213C0" w:rsidP="00F213C0">
            <w:pPr>
              <w:spacing w:before="60" w:after="60"/>
              <w:jc w:val="center"/>
            </w:pPr>
            <w:r w:rsidRPr="001B1942">
              <w:rPr>
                <w:bCs/>
              </w:rPr>
              <w:t>346</w:t>
            </w:r>
          </w:p>
        </w:tc>
        <w:tc>
          <w:tcPr>
            <w:tcW w:w="5164" w:type="dxa"/>
          </w:tcPr>
          <w:p w:rsidR="00F213C0" w:rsidRPr="001B1942" w:rsidRDefault="00F213C0" w:rsidP="00F213C0">
            <w:pPr>
              <w:tabs>
                <w:tab w:val="left" w:pos="567"/>
              </w:tabs>
              <w:spacing w:before="60" w:after="120"/>
              <w:ind w:left="567" w:hanging="567"/>
              <w:rPr>
                <w:bCs/>
              </w:rPr>
            </w:pPr>
            <w:r w:rsidRPr="001B1942">
              <w:rPr>
                <w:bCs/>
              </w:rPr>
              <w:t>i)</w:t>
            </w:r>
            <w:r>
              <w:rPr>
                <w:bCs/>
              </w:rPr>
              <w:tab/>
            </w:r>
            <w:r w:rsidRPr="001B1942">
              <w:rPr>
                <w:bCs/>
              </w:rPr>
              <w:t>Lutte contre la stigmatisation et la discrimination</w:t>
            </w:r>
            <w:r>
              <w:rPr>
                <w:bCs/>
              </w:rPr>
              <w:t>;</w:t>
            </w:r>
          </w:p>
          <w:p w:rsidR="00F213C0" w:rsidRPr="001B1942" w:rsidRDefault="00F213C0" w:rsidP="00F213C0">
            <w:pPr>
              <w:tabs>
                <w:tab w:val="left" w:pos="567"/>
              </w:tabs>
              <w:spacing w:before="60" w:after="120"/>
              <w:ind w:left="567" w:hanging="567"/>
              <w:rPr>
                <w:bCs/>
              </w:rPr>
            </w:pPr>
            <w:r w:rsidRPr="001B1942">
              <w:rPr>
                <w:bCs/>
              </w:rPr>
              <w:t>ii)</w:t>
            </w:r>
            <w:r>
              <w:rPr>
                <w:bCs/>
              </w:rPr>
              <w:tab/>
            </w:r>
            <w:r w:rsidRPr="001B1942">
              <w:rPr>
                <w:bCs/>
              </w:rPr>
              <w:t>Enregistrement des enfants à la naissance</w:t>
            </w:r>
            <w:r>
              <w:rPr>
                <w:bCs/>
              </w:rPr>
              <w:t>;</w:t>
            </w:r>
          </w:p>
          <w:p w:rsidR="00F213C0" w:rsidRPr="001B1942" w:rsidRDefault="00F213C0" w:rsidP="00F213C0">
            <w:pPr>
              <w:tabs>
                <w:tab w:val="left" w:pos="567"/>
              </w:tabs>
              <w:spacing w:before="60" w:after="120"/>
              <w:ind w:left="567" w:hanging="567"/>
              <w:rPr>
                <w:bCs/>
              </w:rPr>
            </w:pPr>
            <w:r w:rsidRPr="001B1942">
              <w:rPr>
                <w:bCs/>
              </w:rPr>
              <w:t>iii)</w:t>
            </w:r>
            <w:r>
              <w:rPr>
                <w:bCs/>
              </w:rPr>
              <w:tab/>
            </w:r>
            <w:r>
              <w:t>Convention relative aux droits de l’enfant et Convention sur l’élimination de toutes les formes de discrimination à l’égard des femmes</w:t>
            </w:r>
            <w:r w:rsidRPr="001B1942">
              <w:rPr>
                <w:bCs/>
              </w:rPr>
              <w:t>,</w:t>
            </w:r>
            <w:r>
              <w:rPr>
                <w:bCs/>
              </w:rPr>
              <w:t xml:space="preserve"> </w:t>
            </w:r>
            <w:r w:rsidRPr="001B1942">
              <w:rPr>
                <w:bCs/>
              </w:rPr>
              <w:t>violences et bonnes pratiques nutritionnelles</w:t>
            </w:r>
            <w:r>
              <w:rPr>
                <w:bCs/>
              </w:rPr>
              <w:t>;</w:t>
            </w:r>
          </w:p>
          <w:p w:rsidR="00F213C0" w:rsidRPr="001B1942" w:rsidRDefault="00F213C0" w:rsidP="00DB2C27">
            <w:pPr>
              <w:tabs>
                <w:tab w:val="left" w:pos="567"/>
              </w:tabs>
              <w:spacing w:before="60" w:after="60"/>
              <w:ind w:left="567" w:hanging="567"/>
              <w:rPr>
                <w:bCs/>
              </w:rPr>
            </w:pPr>
            <w:r w:rsidRPr="001B1942">
              <w:rPr>
                <w:bCs/>
              </w:rPr>
              <w:t>iv)</w:t>
            </w:r>
            <w:r>
              <w:rPr>
                <w:bCs/>
              </w:rPr>
              <w:tab/>
              <w:t>T</w:t>
            </w:r>
            <w:r w:rsidRPr="001B1942">
              <w:rPr>
                <w:bCs/>
              </w:rPr>
              <w:t>raite des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t>Militaires</w:t>
            </w:r>
          </w:p>
        </w:tc>
        <w:tc>
          <w:tcPr>
            <w:tcW w:w="1007" w:type="dxa"/>
          </w:tcPr>
          <w:p w:rsidR="00F213C0" w:rsidRPr="001B1942" w:rsidRDefault="00F213C0" w:rsidP="00F213C0">
            <w:pPr>
              <w:spacing w:before="60" w:after="60"/>
              <w:jc w:val="center"/>
            </w:pPr>
            <w:r w:rsidRPr="001B1942">
              <w:t>2</w:t>
            </w:r>
            <w:r>
              <w:t xml:space="preserve"> 5</w:t>
            </w:r>
            <w:r w:rsidRPr="001B1942">
              <w:t>72</w:t>
            </w:r>
          </w:p>
        </w:tc>
        <w:tc>
          <w:tcPr>
            <w:tcW w:w="5164" w:type="dxa"/>
          </w:tcPr>
          <w:p w:rsidR="00F213C0" w:rsidRPr="001B1942" w:rsidRDefault="00F213C0" w:rsidP="00DB2C27">
            <w:pPr>
              <w:spacing w:before="60" w:after="60"/>
              <w:rPr>
                <w:u w:val="single"/>
              </w:rPr>
            </w:pPr>
            <w:r w:rsidRPr="001B1942">
              <w:t>Les droits des enfants avant, pendant et après les conflits armés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t>Jeunes</w:t>
            </w:r>
          </w:p>
        </w:tc>
        <w:tc>
          <w:tcPr>
            <w:tcW w:w="1007" w:type="dxa"/>
          </w:tcPr>
          <w:p w:rsidR="00F213C0" w:rsidRPr="001B1942" w:rsidRDefault="00F213C0" w:rsidP="00F213C0">
            <w:pPr>
              <w:spacing w:before="60" w:after="60"/>
              <w:jc w:val="center"/>
            </w:pPr>
            <w:r w:rsidRPr="001B1942">
              <w:t>92</w:t>
            </w:r>
          </w:p>
        </w:tc>
        <w:tc>
          <w:tcPr>
            <w:tcW w:w="5164" w:type="dxa"/>
          </w:tcPr>
          <w:p w:rsidR="00F213C0" w:rsidRPr="001B1942" w:rsidRDefault="00F213C0" w:rsidP="00DB2C27">
            <w:pPr>
              <w:spacing w:before="60" w:after="60"/>
              <w:rPr>
                <w:u w:val="single"/>
              </w:rPr>
            </w:pPr>
            <w:r>
              <w:t>Convention relative aux droits de l’enfant et Convention sur l’élimination de toutes les formes de discrimination à l’égard des femmes</w:t>
            </w:r>
            <w:r w:rsidRPr="001B1942">
              <w:t>, violences sur les femmes et les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t>Magistrats et officiers de police</w:t>
            </w:r>
          </w:p>
        </w:tc>
        <w:tc>
          <w:tcPr>
            <w:tcW w:w="1007" w:type="dxa"/>
          </w:tcPr>
          <w:p w:rsidR="00F213C0" w:rsidRPr="001B1942" w:rsidRDefault="00F213C0" w:rsidP="00F213C0">
            <w:pPr>
              <w:spacing w:before="60" w:after="60"/>
              <w:jc w:val="center"/>
            </w:pPr>
            <w:r w:rsidRPr="001B1942">
              <w:t>80</w:t>
            </w:r>
          </w:p>
        </w:tc>
        <w:tc>
          <w:tcPr>
            <w:tcW w:w="5164" w:type="dxa"/>
          </w:tcPr>
          <w:p w:rsidR="00F213C0" w:rsidRPr="001B1942" w:rsidRDefault="00F213C0" w:rsidP="00DB2C27">
            <w:pPr>
              <w:spacing w:before="60" w:after="60"/>
              <w:rPr>
                <w:u w:val="single"/>
              </w:rPr>
            </w:pPr>
            <w:r>
              <w:t>Convention relative aux droits de l’enfant et Convention sur l’élimination de toutes les formes de discrimination à l’égard des femmes</w:t>
            </w:r>
            <w:r w:rsidRPr="001B1942">
              <w:t>, violences sur les femmes et les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pPr>
            <w:r w:rsidRPr="001B1942">
              <w:t>Inspecteurs de police</w:t>
            </w:r>
          </w:p>
        </w:tc>
        <w:tc>
          <w:tcPr>
            <w:tcW w:w="1007" w:type="dxa"/>
          </w:tcPr>
          <w:p w:rsidR="00F213C0" w:rsidRPr="001B1942" w:rsidRDefault="00F213C0" w:rsidP="00F213C0">
            <w:pPr>
              <w:spacing w:before="60" w:after="60"/>
              <w:jc w:val="center"/>
            </w:pPr>
            <w:r w:rsidRPr="001B1942">
              <w:t>282</w:t>
            </w:r>
          </w:p>
        </w:tc>
        <w:tc>
          <w:tcPr>
            <w:tcW w:w="5164" w:type="dxa"/>
          </w:tcPr>
          <w:p w:rsidR="00F213C0" w:rsidRPr="001B1942" w:rsidRDefault="00F213C0" w:rsidP="00DB2C27">
            <w:pPr>
              <w:spacing w:before="60" w:after="60"/>
              <w:rPr>
                <w:u w:val="single"/>
              </w:rPr>
            </w:pPr>
            <w:r>
              <w:t>Convention relative aux droits de l’enfant et Convention sur l’élimination de toutes les formes de discrimination à l’égard des femmes</w:t>
            </w:r>
            <w:r w:rsidRPr="001B1942">
              <w:t>, violences sur les femmes et les enfants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rPr>
                <w:u w:val="single"/>
              </w:rPr>
            </w:pPr>
            <w:r>
              <w:rPr>
                <w:bCs/>
              </w:rPr>
              <w:t>É</w:t>
            </w:r>
            <w:r w:rsidRPr="001B1942">
              <w:rPr>
                <w:bCs/>
              </w:rPr>
              <w:t>lus locaux</w:t>
            </w:r>
          </w:p>
        </w:tc>
        <w:tc>
          <w:tcPr>
            <w:tcW w:w="1007" w:type="dxa"/>
          </w:tcPr>
          <w:p w:rsidR="00F213C0" w:rsidRPr="001B1942" w:rsidRDefault="00F213C0" w:rsidP="00F213C0">
            <w:pPr>
              <w:spacing w:before="60" w:after="60"/>
              <w:jc w:val="center"/>
            </w:pPr>
            <w:r w:rsidRPr="001B1942">
              <w:t>684</w:t>
            </w:r>
          </w:p>
        </w:tc>
        <w:tc>
          <w:tcPr>
            <w:tcW w:w="5164" w:type="dxa"/>
          </w:tcPr>
          <w:p w:rsidR="00F213C0" w:rsidRPr="001B1942" w:rsidRDefault="00F213C0" w:rsidP="00DB2C27">
            <w:pPr>
              <w:spacing w:before="60" w:after="60"/>
            </w:pPr>
            <w:r w:rsidRPr="001B1942">
              <w:rPr>
                <w:bCs/>
              </w:rPr>
              <w:t xml:space="preserve">Lutte contre la stigmatisation et la discrimination, enregistrement des enfants à la naissance, </w:t>
            </w:r>
            <w:r>
              <w:t>Convention relative aux droits de l’enfant et Convention sur l’élimination de toutes les formes de discrimination à l’égard des femmes</w:t>
            </w:r>
            <w:r w:rsidRPr="001B1942">
              <w:rPr>
                <w:bCs/>
              </w:rPr>
              <w:t xml:space="preserve"> et violences</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spacing w:before="60" w:after="60"/>
              <w:rPr>
                <w:bCs/>
              </w:rPr>
            </w:pPr>
            <w:r w:rsidRPr="001B1942">
              <w:rPr>
                <w:bCs/>
              </w:rPr>
              <w:t>Animateurs des radios communautaires</w:t>
            </w:r>
          </w:p>
        </w:tc>
        <w:tc>
          <w:tcPr>
            <w:tcW w:w="1007" w:type="dxa"/>
          </w:tcPr>
          <w:p w:rsidR="00F213C0" w:rsidRPr="001B1942" w:rsidRDefault="00F213C0" w:rsidP="00F213C0">
            <w:pPr>
              <w:spacing w:before="60" w:after="60"/>
              <w:jc w:val="center"/>
            </w:pPr>
            <w:r w:rsidRPr="001B1942">
              <w:t>52</w:t>
            </w:r>
          </w:p>
        </w:tc>
        <w:tc>
          <w:tcPr>
            <w:tcW w:w="5164" w:type="dxa"/>
          </w:tcPr>
          <w:p w:rsidR="00F213C0" w:rsidRPr="00885CA2" w:rsidRDefault="00F213C0" w:rsidP="00DB2C27">
            <w:pPr>
              <w:spacing w:before="60" w:after="60"/>
              <w:rPr>
                <w:bCs/>
              </w:rPr>
            </w:pPr>
            <w:r>
              <w:t xml:space="preserve">Convention relative aux droits de l’enfant et </w:t>
            </w:r>
            <w:r w:rsidRPr="00885CA2">
              <w:rPr>
                <w:bCs/>
              </w:rPr>
              <w:t xml:space="preserve">Charte africaine des droits et du </w:t>
            </w:r>
            <w:proofErr w:type="spellStart"/>
            <w:r w:rsidRPr="00885CA2">
              <w:rPr>
                <w:bCs/>
              </w:rPr>
              <w:t>bien</w:t>
            </w:r>
            <w:r>
              <w:rPr>
                <w:bCs/>
              </w:rPr>
              <w:noBreakHyphen/>
            </w:r>
            <w:r w:rsidRPr="00885CA2">
              <w:rPr>
                <w:bCs/>
              </w:rPr>
              <w:t>être</w:t>
            </w:r>
            <w:proofErr w:type="spellEnd"/>
            <w:r w:rsidRPr="00885CA2">
              <w:rPr>
                <w:bCs/>
              </w:rPr>
              <w:t xml:space="preserve"> de l</w:t>
            </w:r>
            <w:r>
              <w:rPr>
                <w:bCs/>
              </w:rPr>
              <w:t>’</w:t>
            </w:r>
            <w:r w:rsidRPr="00885CA2">
              <w:rPr>
                <w:bCs/>
              </w:rPr>
              <w:t>enfant</w:t>
            </w:r>
          </w:p>
        </w:tc>
      </w:tr>
      <w:tr w:rsidR="00F213C0" w:rsidRPr="001B1942" w:rsidTr="001C470C">
        <w:tblPrEx>
          <w:tblCellMar>
            <w:top w:w="0" w:type="dxa"/>
            <w:bottom w:w="0" w:type="dxa"/>
          </w:tblCellMar>
        </w:tblPrEx>
        <w:trPr>
          <w:cantSplit/>
          <w:jc w:val="center"/>
        </w:trPr>
        <w:tc>
          <w:tcPr>
            <w:tcW w:w="3062" w:type="dxa"/>
          </w:tcPr>
          <w:p w:rsidR="00F213C0" w:rsidRPr="001B1942" w:rsidRDefault="00F213C0" w:rsidP="00DB2C27">
            <w:pPr>
              <w:keepNext/>
              <w:spacing w:before="60" w:after="60"/>
              <w:rPr>
                <w:bCs/>
              </w:rPr>
            </w:pPr>
            <w:r w:rsidRPr="001B1942">
              <w:rPr>
                <w:bCs/>
              </w:rPr>
              <w:t>Membres des brigades de bonne conduite</w:t>
            </w:r>
          </w:p>
        </w:tc>
        <w:tc>
          <w:tcPr>
            <w:tcW w:w="1007" w:type="dxa"/>
          </w:tcPr>
          <w:p w:rsidR="00F213C0" w:rsidRPr="001B1942" w:rsidRDefault="00F213C0" w:rsidP="00F213C0">
            <w:pPr>
              <w:spacing w:before="60" w:after="60"/>
              <w:jc w:val="center"/>
            </w:pPr>
            <w:r w:rsidRPr="001B1942">
              <w:t>40</w:t>
            </w:r>
          </w:p>
        </w:tc>
        <w:tc>
          <w:tcPr>
            <w:tcW w:w="5164" w:type="dxa"/>
          </w:tcPr>
          <w:p w:rsidR="00F213C0" w:rsidRPr="001B1942" w:rsidRDefault="00F213C0" w:rsidP="00DB2C27">
            <w:pPr>
              <w:spacing w:before="60" w:after="60"/>
              <w:rPr>
                <w:bCs/>
              </w:rPr>
            </w:pPr>
            <w:r w:rsidRPr="001B1942">
              <w:rPr>
                <w:bCs/>
              </w:rPr>
              <w:t>Traite des enfants</w:t>
            </w:r>
          </w:p>
        </w:tc>
      </w:tr>
    </w:tbl>
    <w:p w:rsidR="00F213C0" w:rsidRDefault="00F213C0" w:rsidP="00F213C0">
      <w:pPr>
        <w:spacing w:before="120" w:after="240"/>
        <w:ind w:firstLine="567"/>
        <w:rPr>
          <w:b/>
        </w:rPr>
      </w:pPr>
      <w:r w:rsidRPr="00885CA2">
        <w:rPr>
          <w:bCs/>
          <w:i/>
          <w:iCs/>
        </w:rPr>
        <w:t>Source</w:t>
      </w:r>
      <w:r>
        <w:rPr>
          <w:bCs/>
        </w:rPr>
        <w:t>:</w:t>
      </w:r>
      <w:r w:rsidRPr="001B1942">
        <w:rPr>
          <w:b/>
        </w:rPr>
        <w:t xml:space="preserve"> </w:t>
      </w:r>
      <w:r w:rsidRPr="00885CA2">
        <w:rPr>
          <w:bCs/>
        </w:rPr>
        <w:t>DPE</w:t>
      </w:r>
      <w:r>
        <w:rPr>
          <w:bCs/>
        </w:rPr>
        <w:t>.</w:t>
      </w:r>
    </w:p>
    <w:p w:rsidR="00F213C0" w:rsidRPr="001B1942" w:rsidRDefault="00F213C0" w:rsidP="00F213C0">
      <w:pPr>
        <w:spacing w:after="240"/>
      </w:pPr>
      <w:r>
        <w:t>50.</w:t>
      </w:r>
      <w:r>
        <w:tab/>
      </w:r>
      <w:r w:rsidRPr="001B1942">
        <w:t>En 2005, 13</w:t>
      </w:r>
      <w:r>
        <w:t> </w:t>
      </w:r>
      <w:r w:rsidRPr="001B1942">
        <w:t>082 personnes (dont 2</w:t>
      </w:r>
      <w:r>
        <w:t> </w:t>
      </w:r>
      <w:r w:rsidRPr="001B1942">
        <w:t>800 femmes, 6</w:t>
      </w:r>
      <w:r>
        <w:t> </w:t>
      </w:r>
      <w:r w:rsidRPr="001B1942">
        <w:t>782 hommes et 3</w:t>
      </w:r>
      <w:r>
        <w:t> </w:t>
      </w:r>
      <w:r w:rsidRPr="001B1942">
        <w:t>500 jeunes) ont été sensibilisées sur la vaccination, le mariage précoce, la scolarisation des filles, l</w:t>
      </w:r>
      <w:r>
        <w:t>’</w:t>
      </w:r>
      <w:r w:rsidRPr="001B1942">
        <w:t xml:space="preserve">enregistrement des naissances, la traite des enfants et des personnes, la lutte contre le </w:t>
      </w:r>
      <w:r>
        <w:t>VIH/sida</w:t>
      </w:r>
      <w:r w:rsidRPr="001B1942">
        <w:t xml:space="preserve"> et le paludisme.</w:t>
      </w:r>
    </w:p>
    <w:p w:rsidR="00F213C0" w:rsidRDefault="00F213C0" w:rsidP="00F213C0">
      <w:pPr>
        <w:keepNext/>
        <w:tabs>
          <w:tab w:val="left" w:pos="567"/>
        </w:tabs>
        <w:spacing w:after="240"/>
        <w:outlineLvl w:val="3"/>
        <w:rPr>
          <w:b/>
          <w:u w:val="single"/>
        </w:rPr>
      </w:pPr>
      <w:r>
        <w:rPr>
          <w:b/>
        </w:rPr>
        <w:t>4.</w:t>
      </w:r>
      <w:r>
        <w:rPr>
          <w:b/>
        </w:rPr>
        <w:tab/>
      </w:r>
      <w:r w:rsidRPr="001B1942">
        <w:rPr>
          <w:b/>
        </w:rPr>
        <w:t>Les difficultés rencontrées</w:t>
      </w:r>
    </w:p>
    <w:p w:rsidR="00F213C0" w:rsidRPr="001B1942" w:rsidRDefault="00F213C0" w:rsidP="00F213C0">
      <w:pPr>
        <w:spacing w:after="240"/>
      </w:pPr>
      <w:r>
        <w:rPr>
          <w:iCs/>
        </w:rPr>
        <w:t>51.</w:t>
      </w:r>
      <w:r>
        <w:rPr>
          <w:iCs/>
        </w:rPr>
        <w:tab/>
      </w:r>
      <w:r w:rsidRPr="00885CA2">
        <w:rPr>
          <w:iCs/>
        </w:rPr>
        <w:t>En dépit des efforts déployés par l</w:t>
      </w:r>
      <w:r>
        <w:rPr>
          <w:iCs/>
        </w:rPr>
        <w:t>’É</w:t>
      </w:r>
      <w:r w:rsidRPr="00885CA2">
        <w:rPr>
          <w:iCs/>
        </w:rPr>
        <w:t>tat avec l</w:t>
      </w:r>
      <w:r>
        <w:rPr>
          <w:iCs/>
        </w:rPr>
        <w:t>’</w:t>
      </w:r>
      <w:r w:rsidRPr="00885CA2">
        <w:rPr>
          <w:iCs/>
        </w:rPr>
        <w:t>appui de ses partenaires pour rendre</w:t>
      </w:r>
      <w:r w:rsidRPr="001B1942">
        <w:t xml:space="preserve"> effectives les dispositions de la </w:t>
      </w:r>
      <w:r>
        <w:t>Convention</w:t>
      </w:r>
      <w:r w:rsidRPr="001B1942">
        <w:t>, les actions entreprises se heurtent à des obstacles généraux parmi lesquels on peut retenir</w:t>
      </w:r>
      <w:r>
        <w:t>:</w:t>
      </w:r>
    </w:p>
    <w:p w:rsidR="00F213C0" w:rsidRDefault="00F213C0" w:rsidP="00F213C0">
      <w:pPr>
        <w:spacing w:after="240"/>
        <w:ind w:firstLine="567"/>
      </w:pPr>
      <w:r>
        <w:t>a)</w:t>
      </w:r>
      <w:r>
        <w:tab/>
      </w:r>
      <w:r w:rsidRPr="001B1942">
        <w:t>Le fait qu</w:t>
      </w:r>
      <w:r>
        <w:t>’</w:t>
      </w:r>
      <w:r w:rsidRPr="001B1942">
        <w:t>en matière de statut personnel notamment, la législation consacre toujours le pluralisme juridique à travers l</w:t>
      </w:r>
      <w:r>
        <w:t>’</w:t>
      </w:r>
      <w:r w:rsidRPr="001B1942">
        <w:t>application de la</w:t>
      </w:r>
      <w:r w:rsidRPr="001B1942">
        <w:rPr>
          <w:i/>
        </w:rPr>
        <w:t xml:space="preserve"> </w:t>
      </w:r>
      <w:r w:rsidRPr="001B1942">
        <w:t>coutume et celle de la loi respectivement aux personnes qui ont opté pour le statut coutumier, et celles qui on</w:t>
      </w:r>
      <w:r>
        <w:t>t opté pour le statut légal. Ce </w:t>
      </w:r>
      <w:r w:rsidRPr="001B1942">
        <w:t>dernier est constitué par l</w:t>
      </w:r>
      <w:r>
        <w:t>’</w:t>
      </w:r>
      <w:r w:rsidRPr="001B1942">
        <w:t xml:space="preserve">ensemble des lois et règlements en vigueur lesquels se fondent sur la Constitution et les </w:t>
      </w:r>
      <w:r>
        <w:t>c</w:t>
      </w:r>
      <w:r w:rsidRPr="001B1942">
        <w:t>onventions internationales. En revanche, la coutume se compose en principe des règles orales traditionnelles nées de la pratique et qui à force d</w:t>
      </w:r>
      <w:r>
        <w:t>’</w:t>
      </w:r>
      <w:r w:rsidRPr="001B1942">
        <w:t>être répétées sont devenues obligatoires. Ces règles coutumières sont fortement influencées voire supplantées sur plusieurs points par le droit musulman à telle enseigne qu</w:t>
      </w:r>
      <w:r>
        <w:t>’</w:t>
      </w:r>
      <w:r w:rsidRPr="001B1942">
        <w:t>il y a en pratique confusion ent</w:t>
      </w:r>
      <w:r>
        <w:t>re ce dernier et la coutume. La </w:t>
      </w:r>
      <w:r w:rsidRPr="001B1942">
        <w:t>mise en œu</w:t>
      </w:r>
      <w:r>
        <w:t>vre du pluralisme juridique crée</w:t>
      </w:r>
      <w:r w:rsidRPr="001B1942">
        <w:t xml:space="preserve"> une situation de conflit des </w:t>
      </w:r>
      <w:r>
        <w:t>droits. Il y </w:t>
      </w:r>
      <w:r w:rsidRPr="001B1942">
        <w:t>a au Niger, en matière de statut personnel notamment, un problème de réception du droit étatique perçu comme un droit étranger par une grande partie de la population. Le</w:t>
      </w:r>
      <w:r>
        <w:t> </w:t>
      </w:r>
      <w:r w:rsidRPr="001B1942">
        <w:t>Niger</w:t>
      </w:r>
      <w:r>
        <w:t>,</w:t>
      </w:r>
      <w:r w:rsidRPr="001B1942">
        <w:t xml:space="preserve"> </w:t>
      </w:r>
      <w:proofErr w:type="spellStart"/>
      <w:r w:rsidRPr="001B1942">
        <w:t>faut</w:t>
      </w:r>
      <w:r>
        <w:noBreakHyphen/>
      </w:r>
      <w:r w:rsidRPr="001B1942">
        <w:t>il</w:t>
      </w:r>
      <w:proofErr w:type="spellEnd"/>
      <w:r w:rsidRPr="001B1942">
        <w:t xml:space="preserve"> le rappeler, est majoritairement peuplé par une population rurale très attachée au système traditionnel d</w:t>
      </w:r>
      <w:r>
        <w:t>’</w:t>
      </w:r>
      <w:r w:rsidRPr="001B1942">
        <w:t>organisation sociale dans lequel l</w:t>
      </w:r>
      <w:r>
        <w:t>’</w:t>
      </w:r>
      <w:r w:rsidRPr="001B1942">
        <w:t>individu s</w:t>
      </w:r>
      <w:r>
        <w:t>’</w:t>
      </w:r>
      <w:r w:rsidRPr="001B1942">
        <w:t>identifie à un groupe.</w:t>
      </w:r>
      <w:r w:rsidRPr="00885CA2">
        <w:t xml:space="preserve"> </w:t>
      </w:r>
      <w:r w:rsidRPr="001B1942">
        <w:t>Cette</w:t>
      </w:r>
      <w:r>
        <w:t xml:space="preserve"> </w:t>
      </w:r>
      <w:r w:rsidRPr="001B1942">
        <w:t>confrontation entre le droit étatique et le droit traditionnel fait obstacle à l</w:t>
      </w:r>
      <w:r>
        <w:t>’</w:t>
      </w:r>
      <w:r w:rsidRPr="001B1942">
        <w:t>instauration d</w:t>
      </w:r>
      <w:r>
        <w:t>’</w:t>
      </w:r>
      <w:r w:rsidRPr="001B1942">
        <w:t>un ordre juridique effectif susceptible de favoriser l</w:t>
      </w:r>
      <w:r>
        <w:t>’</w:t>
      </w:r>
      <w:r w:rsidRPr="001B1942">
        <w:t>effectivité des dispositions des instruments juridiques internationaux et nationaux protecteurs de l</w:t>
      </w:r>
      <w:r>
        <w:t>’</w:t>
      </w:r>
      <w:r w:rsidRPr="001B1942">
        <w:t xml:space="preserve">enfant. Mieux, elle conduit en pratique à une application sélective des dispositions de la </w:t>
      </w:r>
      <w:r>
        <w:t>Convention</w:t>
      </w:r>
      <w:r w:rsidRPr="001B1942">
        <w:t xml:space="preserve"> en ce que chaque membre du corps social invoque en fonction de la situation, le type de règles qui l</w:t>
      </w:r>
      <w:r>
        <w:t>’</w:t>
      </w:r>
      <w:r w:rsidRPr="001B1942">
        <w:t>a</w:t>
      </w:r>
      <w:r>
        <w:t>rrange;</w:t>
      </w:r>
    </w:p>
    <w:p w:rsidR="00F213C0" w:rsidRDefault="00F213C0" w:rsidP="00F213C0">
      <w:pPr>
        <w:spacing w:after="240"/>
        <w:ind w:firstLine="567"/>
      </w:pPr>
      <w:r>
        <w:t>b)</w:t>
      </w:r>
      <w:r>
        <w:tab/>
      </w:r>
      <w:r w:rsidRPr="001B1942">
        <w:t>L</w:t>
      </w:r>
      <w:r>
        <w:t>’</w:t>
      </w:r>
      <w:r w:rsidRPr="001B1942">
        <w:t xml:space="preserve">insuffisante collaboration et communication entre les </w:t>
      </w:r>
      <w:r>
        <w:t>m</w:t>
      </w:r>
      <w:r w:rsidRPr="001B1942">
        <w:t>inistères</w:t>
      </w:r>
      <w:r>
        <w:t>:</w:t>
      </w:r>
      <w:r w:rsidRPr="001B1942">
        <w:t xml:space="preserve"> les questions touchant aux droits des enfants ont un caractère transversal. Aussi, leur prise en compte exige l</w:t>
      </w:r>
      <w:r>
        <w:t>’</w:t>
      </w:r>
      <w:r w:rsidRPr="001B1942">
        <w:t xml:space="preserve">implication de plusieurs ministères. Or, le fonctionnement actuel des </w:t>
      </w:r>
      <w:r>
        <w:t>m</w:t>
      </w:r>
      <w:r w:rsidRPr="001B1942">
        <w:t>inistères révèle que l</w:t>
      </w:r>
      <w:r>
        <w:t>’</w:t>
      </w:r>
      <w:r w:rsidRPr="001B1942">
        <w:t>échange d</w:t>
      </w:r>
      <w:r>
        <w:t>’</w:t>
      </w:r>
      <w:r w:rsidRPr="001B1942">
        <w:t>informations et la collaboration ne sont pas de</w:t>
      </w:r>
      <w:r>
        <w:t>s pratiques très développées au </w:t>
      </w:r>
      <w:r w:rsidRPr="001B1942">
        <w:t xml:space="preserve">Niger. Cette insuffisance est constatée également dans les rapports entre les </w:t>
      </w:r>
      <w:r>
        <w:t>m</w:t>
      </w:r>
      <w:r w:rsidRPr="001B1942">
        <w:t>inistères et les organisations de la société civile</w:t>
      </w:r>
      <w:r>
        <w:t>;</w:t>
      </w:r>
    </w:p>
    <w:p w:rsidR="00F213C0" w:rsidRDefault="00F213C0" w:rsidP="00F213C0">
      <w:pPr>
        <w:spacing w:after="240"/>
        <w:ind w:firstLine="567"/>
      </w:pPr>
      <w:r>
        <w:t>c)</w:t>
      </w:r>
      <w:r>
        <w:tab/>
      </w:r>
      <w:r w:rsidRPr="001B1942">
        <w:t>L</w:t>
      </w:r>
      <w:r>
        <w:t>’</w:t>
      </w:r>
      <w:r w:rsidRPr="001B1942">
        <w:t>inadéquation entre les moyens et les missions du Ministère chargé de la protection de l</w:t>
      </w:r>
      <w:r>
        <w:t>’</w:t>
      </w:r>
      <w:r w:rsidRPr="001B1942">
        <w:t>enfant</w:t>
      </w:r>
      <w:r>
        <w:t>:</w:t>
      </w:r>
      <w:r w:rsidRPr="001B1942">
        <w:t xml:space="preserve"> </w:t>
      </w:r>
      <w:r>
        <w:t>l’</w:t>
      </w:r>
      <w:r w:rsidRPr="001B1942">
        <w:t xml:space="preserve">examen des moyens humains, matériels et financiers mis à la disposition de ce </w:t>
      </w:r>
      <w:r>
        <w:t>m</w:t>
      </w:r>
      <w:r w:rsidRPr="001B1942">
        <w:t>inistère révèle l</w:t>
      </w:r>
      <w:r>
        <w:t>’</w:t>
      </w:r>
      <w:r w:rsidRPr="001B1942">
        <w:t>existence d</w:t>
      </w:r>
      <w:r>
        <w:t>’</w:t>
      </w:r>
      <w:r w:rsidRPr="001B1942">
        <w:t xml:space="preserve">une inadéquation entre lesdits moyens et les missions qui lui sont confiées. </w:t>
      </w:r>
      <w:r w:rsidRPr="001B1942">
        <w:rPr>
          <w:bCs/>
          <w:iCs/>
        </w:rPr>
        <w:t>Le</w:t>
      </w:r>
      <w:r>
        <w:rPr>
          <w:bCs/>
          <w:iCs/>
        </w:rPr>
        <w:t> </w:t>
      </w:r>
      <w:r w:rsidRPr="001B1942">
        <w:rPr>
          <w:bCs/>
          <w:iCs/>
        </w:rPr>
        <w:t>budget alloué à ce dernier représente seulement un peu plus de 0,02</w:t>
      </w:r>
      <w:r>
        <w:rPr>
          <w:bCs/>
          <w:iCs/>
        </w:rPr>
        <w:t> </w:t>
      </w:r>
      <w:r w:rsidRPr="001B1942">
        <w:rPr>
          <w:bCs/>
          <w:iCs/>
        </w:rPr>
        <w:t>%</w:t>
      </w:r>
      <w:r w:rsidRPr="00031C02">
        <w:rPr>
          <w:bCs/>
          <w:iCs/>
        </w:rPr>
        <w:t xml:space="preserve"> </w:t>
      </w:r>
      <w:r w:rsidRPr="001B1942">
        <w:rPr>
          <w:bCs/>
          <w:iCs/>
        </w:rPr>
        <w:t>du budget de l</w:t>
      </w:r>
      <w:r>
        <w:rPr>
          <w:bCs/>
          <w:iCs/>
        </w:rPr>
        <w:t>’É</w:t>
      </w:r>
      <w:r w:rsidRPr="001B1942">
        <w:rPr>
          <w:bCs/>
          <w:iCs/>
        </w:rPr>
        <w:t xml:space="preserve">tat, tandis que son personnel est très insuffisant en nombre et nécessite un renforcement de capacités dans plusieurs domaines. </w:t>
      </w:r>
      <w:r w:rsidRPr="001B1942">
        <w:t>Cette situation engendre un déficit en terme de capacité de coordination et d</w:t>
      </w:r>
      <w:r>
        <w:t>’</w:t>
      </w:r>
      <w:r w:rsidRPr="001B1942">
        <w:t xml:space="preserve">impulsion des actions en matière de prise en compte des dispositions de la </w:t>
      </w:r>
      <w:r>
        <w:t>Convention;</w:t>
      </w:r>
    </w:p>
    <w:p w:rsidR="00F213C0" w:rsidRDefault="00F213C0" w:rsidP="00F213C0">
      <w:pPr>
        <w:spacing w:after="240"/>
        <w:ind w:firstLine="567"/>
      </w:pPr>
      <w:r>
        <w:t>d)</w:t>
      </w:r>
      <w:r>
        <w:tab/>
      </w:r>
      <w:r w:rsidRPr="001B1942">
        <w:t>La faiblesse des capacités d</w:t>
      </w:r>
      <w:r>
        <w:t>’</w:t>
      </w:r>
      <w:r w:rsidRPr="001B1942">
        <w:t>intervention de la commission des réformes des textes n</w:t>
      </w:r>
      <w:r>
        <w:t>’</w:t>
      </w:r>
      <w:r w:rsidRPr="001B1942">
        <w:t xml:space="preserve">a pas permis à </w:t>
      </w:r>
      <w:proofErr w:type="spellStart"/>
      <w:r w:rsidRPr="001B1942">
        <w:t>celle</w:t>
      </w:r>
      <w:r>
        <w:noBreakHyphen/>
      </w:r>
      <w:r w:rsidRPr="001B1942">
        <w:t>ci</w:t>
      </w:r>
      <w:proofErr w:type="spellEnd"/>
      <w:r w:rsidRPr="001B1942">
        <w:t xml:space="preserve"> de couvrir l</w:t>
      </w:r>
      <w:r>
        <w:t>’</w:t>
      </w:r>
      <w:r w:rsidRPr="001B1942">
        <w:t>ensemble des aspects relatifs aux droits de l</w:t>
      </w:r>
      <w:r>
        <w:t>’</w:t>
      </w:r>
      <w:r w:rsidRPr="001B1942">
        <w:t>enfant</w:t>
      </w:r>
      <w:r>
        <w:t>;</w:t>
      </w:r>
    </w:p>
    <w:p w:rsidR="00F213C0" w:rsidRDefault="00F213C0" w:rsidP="00F213C0">
      <w:pPr>
        <w:spacing w:after="240"/>
        <w:ind w:firstLine="567"/>
      </w:pPr>
      <w:r>
        <w:t>e)</w:t>
      </w:r>
      <w:r>
        <w:tab/>
      </w:r>
      <w:r w:rsidRPr="001B1942">
        <w:t>L</w:t>
      </w:r>
      <w:r>
        <w:t>’</w:t>
      </w:r>
      <w:r w:rsidRPr="001B1942">
        <w:t>insuffisante spécialisation des juges des mineurs n</w:t>
      </w:r>
      <w:r>
        <w:t>’</w:t>
      </w:r>
      <w:r w:rsidRPr="001B1942">
        <w:t xml:space="preserve">a pas permis à </w:t>
      </w:r>
      <w:proofErr w:type="spellStart"/>
      <w:r w:rsidRPr="001B1942">
        <w:t>ceux</w:t>
      </w:r>
      <w:r>
        <w:noBreakHyphen/>
      </w:r>
      <w:r w:rsidRPr="001B1942">
        <w:t>ci</w:t>
      </w:r>
      <w:proofErr w:type="spellEnd"/>
      <w:r w:rsidRPr="001B1942">
        <w:t xml:space="preserve"> de contribuer significativement au travail d</w:t>
      </w:r>
      <w:r>
        <w:t>’</w:t>
      </w:r>
      <w:r w:rsidRPr="001B1942">
        <w:t xml:space="preserve">harmonisation des dispositions du droit national avec celles de la </w:t>
      </w:r>
      <w:r>
        <w:t>Convention</w:t>
      </w:r>
      <w:r w:rsidRPr="001B1942">
        <w:t>.</w:t>
      </w:r>
    </w:p>
    <w:p w:rsidR="00F213C0" w:rsidRPr="001B1942" w:rsidRDefault="00F213C0" w:rsidP="00F213C0">
      <w:pPr>
        <w:spacing w:after="240"/>
      </w:pPr>
      <w:r>
        <w:t>52.</w:t>
      </w:r>
      <w:r>
        <w:tab/>
      </w:r>
      <w:r w:rsidRPr="001B1942">
        <w:t>De façon spécifique, l</w:t>
      </w:r>
      <w:r>
        <w:t>’</w:t>
      </w:r>
      <w:r w:rsidRPr="001B1942">
        <w:t xml:space="preserve">harmonisation du droit national aux dispositions de la </w:t>
      </w:r>
      <w:r>
        <w:t>Convention</w:t>
      </w:r>
      <w:r w:rsidRPr="001B1942">
        <w:t xml:space="preserve"> n</w:t>
      </w:r>
      <w:r>
        <w:t>’</w:t>
      </w:r>
      <w:r w:rsidRPr="001B1942">
        <w:t>a pas encore concerné tous les aspects visés par cette convention. Le Code de l</w:t>
      </w:r>
      <w:r>
        <w:t>’</w:t>
      </w:r>
      <w:r w:rsidRPr="001B1942">
        <w:t>enfant qui devrait mettre fin au pluralisme juridique en matière de droits de l</w:t>
      </w:r>
      <w:r>
        <w:t>’</w:t>
      </w:r>
      <w:r w:rsidRPr="001B1942">
        <w:t>enfant, et étendre l</w:t>
      </w:r>
      <w:r>
        <w:t>’</w:t>
      </w:r>
      <w:r w:rsidRPr="001B1942">
        <w:t xml:space="preserve">accueil des dispositions de la </w:t>
      </w:r>
      <w:r>
        <w:t>Convention</w:t>
      </w:r>
      <w:r w:rsidRPr="001B1942">
        <w:t xml:space="preserve"> aux différentes matières du droit national, est encore au stade de projet.</w:t>
      </w:r>
    </w:p>
    <w:p w:rsidR="00F213C0" w:rsidRPr="001B1942" w:rsidRDefault="00F213C0" w:rsidP="00F213C0">
      <w:pPr>
        <w:spacing w:after="240"/>
      </w:pPr>
      <w:r>
        <w:t>53.</w:t>
      </w:r>
      <w:r>
        <w:tab/>
      </w:r>
      <w:r w:rsidRPr="001B1942">
        <w:t>L</w:t>
      </w:r>
      <w:r>
        <w:t>’</w:t>
      </w:r>
      <w:r w:rsidRPr="001B1942">
        <w:t>efficacité des juridictions pour mineurs est limitée par l</w:t>
      </w:r>
      <w:r>
        <w:t>’</w:t>
      </w:r>
      <w:r w:rsidRPr="001B1942">
        <w:t>insuffisante synergie entre les différentes parties prenantes notamment au niveau central, l</w:t>
      </w:r>
      <w:r>
        <w:t>’</w:t>
      </w:r>
      <w:r w:rsidRPr="001B1942">
        <w:t>abs</w:t>
      </w:r>
      <w:r>
        <w:t>ence de brigades des mineurs au </w:t>
      </w:r>
      <w:r w:rsidRPr="001B1942">
        <w:t>sein de la plupart des services de police et de gendarmerie, l</w:t>
      </w:r>
      <w:r>
        <w:t>’</w:t>
      </w:r>
      <w:r w:rsidRPr="001B1942">
        <w:t>insuffisance d</w:t>
      </w:r>
      <w:r>
        <w:t>’</w:t>
      </w:r>
      <w:r w:rsidRPr="001B1942">
        <w:t>éducateurs spécialisés et de centres de placement, la faiblesse des capacités des services de police et de gendarmerie en matière d</w:t>
      </w:r>
      <w:r>
        <w:t>’</w:t>
      </w:r>
      <w:r w:rsidRPr="001B1942">
        <w:t>écoute des mineurs et</w:t>
      </w:r>
      <w:r>
        <w:t>,</w:t>
      </w:r>
      <w:r w:rsidRPr="001B1942">
        <w:t xml:space="preserve"> de manière générale, de maîtrise des textes et procédures applicables aux mineurs.</w:t>
      </w:r>
    </w:p>
    <w:p w:rsidR="00F213C0" w:rsidRPr="004815D8" w:rsidRDefault="00F213C0" w:rsidP="00F213C0">
      <w:pPr>
        <w:keepNext/>
        <w:tabs>
          <w:tab w:val="left" w:pos="567"/>
        </w:tabs>
        <w:spacing w:after="240"/>
        <w:ind w:left="567" w:hanging="567"/>
        <w:outlineLvl w:val="3"/>
        <w:rPr>
          <w:b/>
        </w:rPr>
      </w:pPr>
      <w:bookmarkStart w:id="80" w:name="_Toc157997539"/>
      <w:bookmarkStart w:id="81" w:name="_Toc164663822"/>
      <w:bookmarkStart w:id="82" w:name="_Toc178063127"/>
      <w:bookmarkStart w:id="83" w:name="_Toc213824075"/>
      <w:r>
        <w:rPr>
          <w:b/>
        </w:rPr>
        <w:t>2.1.2</w:t>
      </w:r>
      <w:r>
        <w:rPr>
          <w:b/>
        </w:rPr>
        <w:tab/>
      </w:r>
      <w:r w:rsidRPr="004815D8">
        <w:rPr>
          <w:b/>
        </w:rPr>
        <w:t>Les ressources totales reçues et le pourcentage alloué à des programmes en faveur des</w:t>
      </w:r>
      <w:r>
        <w:rPr>
          <w:b/>
        </w:rPr>
        <w:t> </w:t>
      </w:r>
      <w:r w:rsidRPr="004815D8">
        <w:rPr>
          <w:b/>
        </w:rPr>
        <w:t>enfants</w:t>
      </w:r>
      <w:bookmarkEnd w:id="80"/>
      <w:bookmarkEnd w:id="81"/>
      <w:bookmarkEnd w:id="82"/>
      <w:bookmarkEnd w:id="83"/>
    </w:p>
    <w:p w:rsidR="00F213C0" w:rsidRDefault="00F213C0" w:rsidP="00F213C0">
      <w:pPr>
        <w:spacing w:after="240"/>
      </w:pPr>
      <w:r>
        <w:t>54.</w:t>
      </w:r>
      <w:r>
        <w:tab/>
      </w:r>
      <w:r w:rsidRPr="002103D2">
        <w:t>Pour l’an</w:t>
      </w:r>
      <w:r w:rsidRPr="00AD4EBA">
        <w:t>née 2006 par exemple, les dépenses d</w:t>
      </w:r>
      <w:r>
        <w:t>’</w:t>
      </w:r>
      <w:r w:rsidRPr="00AD4EBA">
        <w:t>investissement de l</w:t>
      </w:r>
      <w:r>
        <w:t>’É</w:t>
      </w:r>
      <w:r w:rsidRPr="00AD4EBA">
        <w:t>tat s</w:t>
      </w:r>
      <w:r>
        <w:t>’</w:t>
      </w:r>
      <w:r w:rsidRPr="00AD4EBA">
        <w:t>élèvent à</w:t>
      </w:r>
      <w:r>
        <w:t> </w:t>
      </w:r>
      <w:r w:rsidRPr="001B1942">
        <w:t>216</w:t>
      </w:r>
      <w:r>
        <w:t> </w:t>
      </w:r>
      <w:r w:rsidRPr="001B1942">
        <w:t>250</w:t>
      </w:r>
      <w:r>
        <w:t> </w:t>
      </w:r>
      <w:r w:rsidRPr="001B1942">
        <w:t>000</w:t>
      </w:r>
      <w:r>
        <w:t> </w:t>
      </w:r>
      <w:r w:rsidRPr="001B1942">
        <w:t xml:space="preserve">000 de francs CFA. </w:t>
      </w:r>
      <w:r>
        <w:t>À</w:t>
      </w:r>
      <w:r w:rsidRPr="001B1942">
        <w:t xml:space="preserve"> l</w:t>
      </w:r>
      <w:r>
        <w:t>’</w:t>
      </w:r>
      <w:r w:rsidRPr="001B1942">
        <w:t>intérieur de ces dépenses, les investissements au titre des programmes et projets visant les enfants (santé, éducation et protection de l</w:t>
      </w:r>
      <w:r>
        <w:t>’</w:t>
      </w:r>
      <w:r w:rsidRPr="001B1942">
        <w:t>enfant) représentent un montant de 34</w:t>
      </w:r>
      <w:r>
        <w:t> </w:t>
      </w:r>
      <w:r w:rsidRPr="001B1942">
        <w:t>304</w:t>
      </w:r>
      <w:r>
        <w:t> </w:t>
      </w:r>
      <w:r w:rsidRPr="001B1942">
        <w:t>289</w:t>
      </w:r>
      <w:r>
        <w:t> </w:t>
      </w:r>
      <w:r w:rsidRPr="001B1942">
        <w:t>000 francs CFA soit 15,86</w:t>
      </w:r>
      <w:r>
        <w:t> </w:t>
      </w:r>
      <w:r w:rsidRPr="001B1942">
        <w:t>% du montant total des dépenses d</w:t>
      </w:r>
      <w:r>
        <w:t>’</w:t>
      </w:r>
      <w:r w:rsidRPr="001B1942">
        <w:t>investissement de l</w:t>
      </w:r>
      <w:r>
        <w:t>’É</w:t>
      </w:r>
      <w:r w:rsidRPr="001B1942">
        <w:t>tat pour l</w:t>
      </w:r>
      <w:r>
        <w:t>’</w:t>
      </w:r>
      <w:r w:rsidRPr="001B1942">
        <w:t>année considérée. Ces dépenses se présentent comme suit</w:t>
      </w:r>
      <w:r>
        <w:t>:</w:t>
      </w:r>
    </w:p>
    <w:p w:rsidR="00F213C0" w:rsidRDefault="00F213C0" w:rsidP="00F213C0">
      <w:pPr>
        <w:keepNext/>
        <w:spacing w:after="240"/>
        <w:jc w:val="center"/>
        <w:rPr>
          <w:b/>
        </w:rPr>
      </w:pPr>
      <w:r w:rsidRPr="001B1942">
        <w:rPr>
          <w:b/>
        </w:rPr>
        <w:t xml:space="preserve">Tableau </w:t>
      </w:r>
      <w:r>
        <w:rPr>
          <w:b/>
        </w:rPr>
        <w:t>2</w:t>
      </w:r>
    </w:p>
    <w:p w:rsidR="00F213C0" w:rsidRPr="001B1942" w:rsidRDefault="00F213C0" w:rsidP="00F213C0">
      <w:pPr>
        <w:keepNext/>
        <w:spacing w:after="240"/>
        <w:jc w:val="center"/>
        <w:rPr>
          <w:b/>
        </w:rPr>
      </w:pPr>
      <w:r>
        <w:rPr>
          <w:b/>
        </w:rPr>
        <w:t>P</w:t>
      </w:r>
      <w:r w:rsidRPr="001B1942">
        <w:rPr>
          <w:b/>
        </w:rPr>
        <w:t>rogrammes</w:t>
      </w:r>
      <w:r>
        <w:rPr>
          <w:b/>
        </w:rPr>
        <w:t xml:space="preserve"> </w:t>
      </w:r>
      <w:r w:rsidRPr="001B1942">
        <w:rPr>
          <w:b/>
        </w:rPr>
        <w:t>et projets visant les enfants dans le domaine de l</w:t>
      </w:r>
      <w:r>
        <w:rPr>
          <w:b/>
        </w:rPr>
        <w:t>’</w:t>
      </w:r>
      <w:r w:rsidRPr="001B1942">
        <w:rPr>
          <w:b/>
        </w:rPr>
        <w:t>éducation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6"/>
        <w:gridCol w:w="1701"/>
      </w:tblGrid>
      <w:tr w:rsidR="00F213C0" w:rsidRPr="00AD4EBA" w:rsidTr="001C470C">
        <w:trPr>
          <w:cantSplit/>
          <w:tblHeader/>
          <w:jc w:val="center"/>
        </w:trPr>
        <w:tc>
          <w:tcPr>
            <w:tcW w:w="7796" w:type="dxa"/>
            <w:vAlign w:val="center"/>
          </w:tcPr>
          <w:p w:rsidR="00F213C0" w:rsidRPr="00AD4EBA" w:rsidRDefault="00F213C0" w:rsidP="001C470C">
            <w:pPr>
              <w:keepNext/>
              <w:spacing w:before="60" w:after="60"/>
              <w:jc w:val="center"/>
              <w:rPr>
                <w:bCs/>
                <w:i/>
                <w:iCs/>
              </w:rPr>
            </w:pPr>
            <w:r w:rsidRPr="00AD4EBA">
              <w:rPr>
                <w:bCs/>
                <w:i/>
                <w:iCs/>
              </w:rPr>
              <w:t>Intitulé du programme/projet</w:t>
            </w:r>
          </w:p>
        </w:tc>
        <w:tc>
          <w:tcPr>
            <w:tcW w:w="1701" w:type="dxa"/>
            <w:vAlign w:val="center"/>
          </w:tcPr>
          <w:p w:rsidR="00F213C0" w:rsidRPr="00AD4EBA" w:rsidRDefault="00F213C0" w:rsidP="001C470C">
            <w:pPr>
              <w:keepNext/>
              <w:spacing w:before="60" w:after="60"/>
              <w:jc w:val="center"/>
              <w:rPr>
                <w:bCs/>
                <w:i/>
                <w:iCs/>
              </w:rPr>
            </w:pPr>
            <w:r>
              <w:rPr>
                <w:bCs/>
                <w:i/>
                <w:iCs/>
              </w:rPr>
              <w:t>Coût</w:t>
            </w:r>
            <w:r>
              <w:rPr>
                <w:bCs/>
                <w:i/>
                <w:iCs/>
              </w:rPr>
              <w:br/>
            </w:r>
            <w:r w:rsidRPr="00A94580">
              <w:rPr>
                <w:bCs/>
                <w:i/>
                <w:iCs/>
              </w:rPr>
              <w:t>(francs CFA)</w:t>
            </w:r>
          </w:p>
        </w:tc>
      </w:tr>
      <w:tr w:rsidR="00F213C0" w:rsidRPr="001B1942" w:rsidTr="001C470C">
        <w:trPr>
          <w:cantSplit/>
          <w:tblHeader/>
          <w:jc w:val="center"/>
        </w:trPr>
        <w:tc>
          <w:tcPr>
            <w:tcW w:w="7796" w:type="dxa"/>
          </w:tcPr>
          <w:p w:rsidR="00F213C0" w:rsidRPr="001B1942" w:rsidRDefault="00F213C0" w:rsidP="001C470C">
            <w:pPr>
              <w:keepNext/>
              <w:spacing w:before="60" w:after="60"/>
            </w:pPr>
            <w:r w:rsidRPr="001B1942">
              <w:t>Programme de soutien à l</w:t>
            </w:r>
            <w:r>
              <w:t>’</w:t>
            </w:r>
            <w:r w:rsidRPr="001B1942">
              <w:t>éducation de base</w:t>
            </w:r>
          </w:p>
        </w:tc>
        <w:tc>
          <w:tcPr>
            <w:tcW w:w="1701" w:type="dxa"/>
          </w:tcPr>
          <w:p w:rsidR="00F213C0" w:rsidRPr="001B1942" w:rsidRDefault="00F213C0" w:rsidP="001C470C">
            <w:pPr>
              <w:spacing w:before="60" w:after="60"/>
              <w:jc w:val="right"/>
            </w:pPr>
            <w:r w:rsidRPr="001B1942">
              <w:t>573</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d</w:t>
            </w:r>
            <w:r>
              <w:t>’</w:t>
            </w:r>
            <w:r w:rsidRPr="001B1942">
              <w:t>appui à l</w:t>
            </w:r>
            <w:r>
              <w:t>’</w:t>
            </w:r>
            <w:r w:rsidRPr="001B1942">
              <w:t xml:space="preserve">enseignement </w:t>
            </w:r>
            <w:proofErr w:type="spellStart"/>
            <w:r w:rsidRPr="001B1942">
              <w:t>franco</w:t>
            </w:r>
            <w:r>
              <w:noBreakHyphen/>
            </w:r>
            <w:r w:rsidRPr="001B1942">
              <w:t>arabe</w:t>
            </w:r>
            <w:proofErr w:type="spellEnd"/>
            <w:r w:rsidRPr="001B1942">
              <w:t xml:space="preserve"> III</w:t>
            </w:r>
          </w:p>
        </w:tc>
        <w:tc>
          <w:tcPr>
            <w:tcW w:w="1701" w:type="dxa"/>
          </w:tcPr>
          <w:p w:rsidR="00F213C0" w:rsidRPr="001B1942" w:rsidRDefault="00F213C0" w:rsidP="001C470C">
            <w:pPr>
              <w:spacing w:before="60" w:after="60"/>
              <w:jc w:val="right"/>
            </w:pPr>
            <w:r w:rsidRPr="001B1942">
              <w:t>624</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éducation I</w:t>
            </w:r>
          </w:p>
        </w:tc>
        <w:tc>
          <w:tcPr>
            <w:tcW w:w="1701" w:type="dxa"/>
          </w:tcPr>
          <w:p w:rsidR="00F213C0" w:rsidRPr="001B1942" w:rsidRDefault="00F213C0" w:rsidP="001C470C">
            <w:pPr>
              <w:spacing w:before="60" w:after="60"/>
              <w:jc w:val="right"/>
            </w:pPr>
            <w:r w:rsidRPr="001B1942">
              <w:t>368</w:t>
            </w:r>
            <w:r>
              <w:t> </w:t>
            </w:r>
            <w:r w:rsidRPr="001B1942">
              <w:t>873</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d</w:t>
            </w:r>
            <w:r>
              <w:t>’</w:t>
            </w:r>
            <w:r w:rsidRPr="001B1942">
              <w:t>appui au développement de l</w:t>
            </w:r>
            <w:r>
              <w:t>’</w:t>
            </w:r>
            <w:r w:rsidRPr="001B1942">
              <w:t>éducation de base</w:t>
            </w:r>
          </w:p>
        </w:tc>
        <w:tc>
          <w:tcPr>
            <w:tcW w:w="1701" w:type="dxa"/>
          </w:tcPr>
          <w:p w:rsidR="00F213C0" w:rsidRPr="001B1942" w:rsidRDefault="00F213C0" w:rsidP="001C470C">
            <w:pPr>
              <w:spacing w:before="60" w:after="60"/>
              <w:jc w:val="right"/>
            </w:pPr>
            <w:r w:rsidRPr="001B1942">
              <w:t>3</w:t>
            </w:r>
            <w:r>
              <w:t> </w:t>
            </w:r>
            <w:r w:rsidRPr="001B1942">
              <w:t>357</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d</w:t>
            </w:r>
            <w:r>
              <w:t>’</w:t>
            </w:r>
            <w:r w:rsidRPr="001B1942">
              <w:t>appui à l</w:t>
            </w:r>
            <w:r>
              <w:t>’</w:t>
            </w:r>
            <w:r w:rsidRPr="001B1942">
              <w:t>éducation de base</w:t>
            </w:r>
          </w:p>
        </w:tc>
        <w:tc>
          <w:tcPr>
            <w:tcW w:w="1701" w:type="dxa"/>
          </w:tcPr>
          <w:p w:rsidR="00F213C0" w:rsidRPr="001B1942" w:rsidRDefault="00F213C0" w:rsidP="001C470C">
            <w:pPr>
              <w:spacing w:before="60" w:after="60"/>
              <w:jc w:val="right"/>
            </w:pPr>
            <w:r w:rsidRPr="001B1942">
              <w:t>2</w:t>
            </w:r>
            <w:r>
              <w:t> </w:t>
            </w:r>
            <w:r w:rsidRPr="001B1942">
              <w:t>906</w:t>
            </w:r>
            <w:r>
              <w:t> </w:t>
            </w:r>
            <w:r w:rsidRPr="001B1942">
              <w:t>688</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d</w:t>
            </w:r>
            <w:r>
              <w:t>’</w:t>
            </w:r>
            <w:r w:rsidRPr="001B1942">
              <w:t>appui à la réhabilitation des équipements et infrastructures scolaires</w:t>
            </w:r>
          </w:p>
        </w:tc>
        <w:tc>
          <w:tcPr>
            <w:tcW w:w="1701" w:type="dxa"/>
          </w:tcPr>
          <w:p w:rsidR="00F213C0" w:rsidRPr="001B1942" w:rsidRDefault="00F213C0" w:rsidP="001C470C">
            <w:pPr>
              <w:spacing w:before="60" w:after="60"/>
              <w:jc w:val="right"/>
            </w:pPr>
            <w:r w:rsidRPr="001B1942">
              <w:t>350</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d</w:t>
            </w:r>
            <w:r>
              <w:t>’</w:t>
            </w:r>
            <w:r w:rsidRPr="001B1942">
              <w:t>appui à l</w:t>
            </w:r>
            <w:r>
              <w:t xml:space="preserve">’enseignement </w:t>
            </w:r>
            <w:proofErr w:type="spellStart"/>
            <w:r>
              <w:t>franco</w:t>
            </w:r>
            <w:r>
              <w:noBreakHyphen/>
            </w:r>
            <w:r w:rsidRPr="001B1942">
              <w:t>arabe</w:t>
            </w:r>
            <w:proofErr w:type="spellEnd"/>
            <w:r w:rsidRPr="001B1942">
              <w:t xml:space="preserve"> IV</w:t>
            </w:r>
          </w:p>
        </w:tc>
        <w:tc>
          <w:tcPr>
            <w:tcW w:w="1701" w:type="dxa"/>
          </w:tcPr>
          <w:p w:rsidR="00F213C0" w:rsidRPr="001B1942" w:rsidRDefault="00F213C0" w:rsidP="001C470C">
            <w:pPr>
              <w:spacing w:before="60" w:after="60"/>
              <w:jc w:val="right"/>
            </w:pPr>
            <w:r w:rsidRPr="001B1942">
              <w:t>2</w:t>
            </w:r>
            <w:r>
              <w:t> </w:t>
            </w:r>
            <w:r w:rsidRPr="001B1942">
              <w:t>546</w:t>
            </w:r>
            <w:r>
              <w:t> </w:t>
            </w:r>
            <w:r w:rsidRPr="001B1942">
              <w:t>066</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renforcement de l</w:t>
            </w:r>
            <w:r>
              <w:t>’</w:t>
            </w:r>
            <w:r w:rsidRPr="001B1942">
              <w:t>éducation de base</w:t>
            </w:r>
          </w:p>
        </w:tc>
        <w:tc>
          <w:tcPr>
            <w:tcW w:w="1701" w:type="dxa"/>
          </w:tcPr>
          <w:p w:rsidR="00F213C0" w:rsidRPr="001B1942" w:rsidRDefault="00F213C0" w:rsidP="001C470C">
            <w:pPr>
              <w:spacing w:before="60" w:after="60"/>
              <w:jc w:val="right"/>
            </w:pPr>
            <w:r w:rsidRPr="001B1942">
              <w:t>3</w:t>
            </w:r>
            <w:r>
              <w:t> </w:t>
            </w:r>
            <w:r w:rsidRPr="001B1942">
              <w:t>073</w:t>
            </w:r>
            <w:r>
              <w:t> </w:t>
            </w:r>
            <w:r w:rsidRPr="001B1942">
              <w:t>201</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promotion de l</w:t>
            </w:r>
            <w:r>
              <w:t>’</w:t>
            </w:r>
            <w:r w:rsidRPr="001B1942">
              <w:t>hygiène et assainissement scolaires</w:t>
            </w:r>
          </w:p>
        </w:tc>
        <w:tc>
          <w:tcPr>
            <w:tcW w:w="1701" w:type="dxa"/>
          </w:tcPr>
          <w:p w:rsidR="00F213C0" w:rsidRPr="001B1942" w:rsidRDefault="00F213C0" w:rsidP="001C470C">
            <w:pPr>
              <w:spacing w:before="60" w:after="60"/>
              <w:jc w:val="right"/>
            </w:pPr>
            <w:r w:rsidRPr="001B1942">
              <w:t>553</w:t>
            </w:r>
            <w:r>
              <w:t> </w:t>
            </w:r>
            <w:r w:rsidRPr="001B1942">
              <w:t>766</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t>É</w:t>
            </w:r>
            <w:r w:rsidRPr="001B1942">
              <w:t>coles pour tous</w:t>
            </w:r>
          </w:p>
        </w:tc>
        <w:tc>
          <w:tcPr>
            <w:tcW w:w="1701" w:type="dxa"/>
          </w:tcPr>
          <w:p w:rsidR="00F213C0" w:rsidRPr="001B1942" w:rsidRDefault="00F213C0" w:rsidP="001C470C">
            <w:pPr>
              <w:spacing w:before="60" w:after="60"/>
              <w:jc w:val="right"/>
            </w:pPr>
            <w:r w:rsidRPr="001B1942">
              <w:t>686</w:t>
            </w:r>
            <w:r>
              <w:t> </w:t>
            </w:r>
            <w:r w:rsidRPr="001B1942">
              <w:t>115</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Programme infrastructures éducation</w:t>
            </w:r>
          </w:p>
        </w:tc>
        <w:tc>
          <w:tcPr>
            <w:tcW w:w="1701" w:type="dxa"/>
          </w:tcPr>
          <w:p w:rsidR="00F213C0" w:rsidRPr="001B1942" w:rsidRDefault="00F213C0" w:rsidP="001C470C">
            <w:pPr>
              <w:spacing w:before="60" w:after="60"/>
              <w:jc w:val="right"/>
            </w:pPr>
            <w:r w:rsidRPr="001B1942">
              <w:t>2</w:t>
            </w:r>
            <w:r>
              <w:t> </w:t>
            </w:r>
            <w:r w:rsidRPr="001B1942">
              <w:t>000</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Production des données statistiques</w:t>
            </w:r>
          </w:p>
        </w:tc>
        <w:tc>
          <w:tcPr>
            <w:tcW w:w="1701" w:type="dxa"/>
          </w:tcPr>
          <w:p w:rsidR="00F213C0" w:rsidRPr="001B1942" w:rsidRDefault="00F213C0" w:rsidP="001C470C">
            <w:pPr>
              <w:spacing w:before="60" w:after="60"/>
              <w:jc w:val="right"/>
            </w:pPr>
            <w:r w:rsidRPr="001B1942">
              <w:t>74</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Programme équipements scolaires</w:t>
            </w:r>
          </w:p>
        </w:tc>
        <w:tc>
          <w:tcPr>
            <w:tcW w:w="1701" w:type="dxa"/>
          </w:tcPr>
          <w:p w:rsidR="00F213C0" w:rsidRPr="001B1942" w:rsidRDefault="00F213C0" w:rsidP="001C470C">
            <w:pPr>
              <w:spacing w:before="60" w:after="60"/>
              <w:jc w:val="right"/>
            </w:pPr>
            <w:r w:rsidRPr="001B1942">
              <w:t>744</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Construction et équipements de classes primaires</w:t>
            </w:r>
          </w:p>
        </w:tc>
        <w:tc>
          <w:tcPr>
            <w:tcW w:w="1701" w:type="dxa"/>
          </w:tcPr>
          <w:p w:rsidR="00F213C0" w:rsidRPr="001B1942" w:rsidRDefault="00F213C0" w:rsidP="001C470C">
            <w:pPr>
              <w:spacing w:before="60" w:after="60"/>
              <w:jc w:val="right"/>
            </w:pPr>
            <w:r w:rsidRPr="001B1942">
              <w:t>2</w:t>
            </w:r>
            <w:r>
              <w:t> </w:t>
            </w:r>
            <w:r w:rsidRPr="001B1942">
              <w:t>349</w:t>
            </w:r>
            <w:r>
              <w:t> </w:t>
            </w:r>
            <w:r w:rsidRPr="001B1942">
              <w:t>841</w:t>
            </w:r>
            <w:r>
              <w:t> </w:t>
            </w:r>
            <w:r w:rsidRPr="001B1942">
              <w:t>000</w:t>
            </w:r>
          </w:p>
        </w:tc>
      </w:tr>
      <w:tr w:rsidR="00F213C0" w:rsidRPr="001B1942" w:rsidTr="001C470C">
        <w:trPr>
          <w:cantSplit/>
          <w:tblHeader/>
          <w:jc w:val="center"/>
        </w:trPr>
        <w:tc>
          <w:tcPr>
            <w:tcW w:w="7796" w:type="dxa"/>
          </w:tcPr>
          <w:p w:rsidR="00F213C0" w:rsidRPr="001B1942" w:rsidRDefault="00F213C0" w:rsidP="001C470C">
            <w:pPr>
              <w:spacing w:before="60" w:after="60"/>
            </w:pPr>
            <w:r w:rsidRPr="001B1942">
              <w:t>Projet appui au secteur de l</w:t>
            </w:r>
            <w:r>
              <w:t>’</w:t>
            </w:r>
            <w:r w:rsidRPr="001B1942">
              <w:t>éducation (</w:t>
            </w:r>
            <w:r>
              <w:t>communauté urbaine de Niamey et </w:t>
            </w:r>
            <w:proofErr w:type="spellStart"/>
            <w:r w:rsidRPr="001B1942">
              <w:t>Hamdallaye</w:t>
            </w:r>
            <w:proofErr w:type="spellEnd"/>
          </w:p>
        </w:tc>
        <w:tc>
          <w:tcPr>
            <w:tcW w:w="1701" w:type="dxa"/>
            <w:vAlign w:val="bottom"/>
          </w:tcPr>
          <w:p w:rsidR="00F213C0" w:rsidRPr="001B1942" w:rsidRDefault="00F213C0" w:rsidP="001C470C">
            <w:pPr>
              <w:spacing w:before="60" w:after="60"/>
              <w:jc w:val="right"/>
            </w:pPr>
            <w:r w:rsidRPr="001B1942">
              <w:t>1</w:t>
            </w:r>
            <w:r>
              <w:t> </w:t>
            </w:r>
            <w:r w:rsidRPr="001B1942">
              <w:t>007</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keepNext/>
              <w:spacing w:before="60" w:after="60"/>
            </w:pPr>
            <w:r w:rsidRPr="001B1942">
              <w:t>Programme de construction de 450 classes primaires</w:t>
            </w:r>
          </w:p>
        </w:tc>
        <w:tc>
          <w:tcPr>
            <w:tcW w:w="1701" w:type="dxa"/>
          </w:tcPr>
          <w:p w:rsidR="00F213C0" w:rsidRPr="001B1942" w:rsidRDefault="00F213C0" w:rsidP="001C470C">
            <w:pPr>
              <w:spacing w:before="60" w:after="60"/>
              <w:jc w:val="right"/>
            </w:pPr>
            <w:r w:rsidRPr="001B1942">
              <w:t>360</w:t>
            </w:r>
            <w:r>
              <w:t> </w:t>
            </w:r>
            <w:r w:rsidRPr="001B1942">
              <w:t>000</w:t>
            </w:r>
            <w:r>
              <w:t> </w:t>
            </w:r>
            <w:r w:rsidRPr="001B1942">
              <w:t>000</w:t>
            </w:r>
          </w:p>
        </w:tc>
      </w:tr>
      <w:tr w:rsidR="00F213C0" w:rsidRPr="001B1942" w:rsidTr="001C470C">
        <w:trPr>
          <w:cantSplit/>
          <w:tblHeader/>
          <w:jc w:val="center"/>
        </w:trPr>
        <w:tc>
          <w:tcPr>
            <w:tcW w:w="7796" w:type="dxa"/>
          </w:tcPr>
          <w:p w:rsidR="00F213C0" w:rsidRPr="001B1942" w:rsidRDefault="00F213C0" w:rsidP="001C470C">
            <w:pPr>
              <w:keepNext/>
              <w:spacing w:before="60" w:after="60"/>
            </w:pPr>
            <w:proofErr w:type="spellStart"/>
            <w:r w:rsidRPr="001B1942">
              <w:t>Edusida</w:t>
            </w:r>
            <w:proofErr w:type="spellEnd"/>
          </w:p>
        </w:tc>
        <w:tc>
          <w:tcPr>
            <w:tcW w:w="1701" w:type="dxa"/>
          </w:tcPr>
          <w:p w:rsidR="00F213C0" w:rsidRPr="001B1942" w:rsidRDefault="00F213C0" w:rsidP="001C470C">
            <w:pPr>
              <w:spacing w:before="60" w:after="60"/>
              <w:jc w:val="right"/>
            </w:pPr>
            <w:r w:rsidRPr="001B1942">
              <w:t>77</w:t>
            </w:r>
            <w:r>
              <w:t> </w:t>
            </w:r>
            <w:r w:rsidRPr="001B1942">
              <w:t>000</w:t>
            </w:r>
            <w:r>
              <w:t> </w:t>
            </w:r>
            <w:r w:rsidRPr="001B1942">
              <w:t>000</w:t>
            </w:r>
          </w:p>
        </w:tc>
      </w:tr>
    </w:tbl>
    <w:p w:rsidR="00F213C0" w:rsidRDefault="00F213C0" w:rsidP="001C470C">
      <w:pPr>
        <w:spacing w:before="120" w:after="240"/>
        <w:ind w:firstLine="567"/>
        <w:rPr>
          <w:bCs/>
        </w:rPr>
      </w:pPr>
      <w:r w:rsidRPr="00AA3204">
        <w:rPr>
          <w:bCs/>
          <w:i/>
          <w:iCs/>
        </w:rPr>
        <w:t>Source</w:t>
      </w:r>
      <w:r>
        <w:rPr>
          <w:bCs/>
        </w:rPr>
        <w:t>:</w:t>
      </w:r>
      <w:r w:rsidRPr="00AA3204">
        <w:rPr>
          <w:bCs/>
        </w:rPr>
        <w:t xml:space="preserve"> Loi </w:t>
      </w:r>
      <w:r w:rsidRPr="008C3062">
        <w:rPr>
          <w:rFonts w:eastAsia="MS Mincho"/>
          <w:bCs/>
        </w:rPr>
        <w:t>n</w:t>
      </w:r>
      <w:r w:rsidRPr="008C3062">
        <w:rPr>
          <w:rFonts w:eastAsia="MS Mincho"/>
          <w:bCs/>
          <w:vertAlign w:val="superscript"/>
        </w:rPr>
        <w:t>o</w:t>
      </w:r>
      <w:r>
        <w:rPr>
          <w:bCs/>
        </w:rPr>
        <w:t> </w:t>
      </w:r>
      <w:r w:rsidRPr="00AA3204">
        <w:rPr>
          <w:bCs/>
        </w:rPr>
        <w:t>2005</w:t>
      </w:r>
      <w:r>
        <w:rPr>
          <w:bCs/>
        </w:rPr>
        <w:noBreakHyphen/>
      </w:r>
      <w:r w:rsidRPr="00AA3204">
        <w:rPr>
          <w:bCs/>
        </w:rPr>
        <w:t>26 du 15 novembre 2005, portant loi de finances pour l</w:t>
      </w:r>
      <w:r>
        <w:rPr>
          <w:bCs/>
        </w:rPr>
        <w:t>’</w:t>
      </w:r>
      <w:r w:rsidRPr="00AA3204">
        <w:rPr>
          <w:bCs/>
        </w:rPr>
        <w:t>année</w:t>
      </w:r>
      <w:r>
        <w:rPr>
          <w:bCs/>
        </w:rPr>
        <w:t> </w:t>
      </w:r>
      <w:r w:rsidRPr="00AA3204">
        <w:rPr>
          <w:bCs/>
        </w:rPr>
        <w:t>2006</w:t>
      </w:r>
      <w:r>
        <w:rPr>
          <w:bCs/>
        </w:rPr>
        <w:t>.</w:t>
      </w:r>
    </w:p>
    <w:p w:rsidR="00F213C0" w:rsidRDefault="00F213C0" w:rsidP="00F213C0">
      <w:pPr>
        <w:keepNext/>
        <w:spacing w:after="240"/>
        <w:jc w:val="center"/>
        <w:rPr>
          <w:b/>
        </w:rPr>
      </w:pPr>
      <w:r w:rsidRPr="001B1942">
        <w:rPr>
          <w:b/>
        </w:rPr>
        <w:t>Tableau 3</w:t>
      </w:r>
    </w:p>
    <w:p w:rsidR="00F213C0" w:rsidRDefault="00F213C0" w:rsidP="00F213C0">
      <w:pPr>
        <w:keepNext/>
        <w:jc w:val="center"/>
      </w:pPr>
      <w:r>
        <w:rPr>
          <w:b/>
        </w:rPr>
        <w:t>P</w:t>
      </w:r>
      <w:r w:rsidRPr="001B1942">
        <w:rPr>
          <w:b/>
        </w:rPr>
        <w:t xml:space="preserve">rogrammes et projets visant les enfants dans le domaine de la </w:t>
      </w:r>
      <w:proofErr w:type="spellStart"/>
      <w:r w:rsidRPr="001B1942">
        <w:rPr>
          <w:b/>
        </w:rPr>
        <w:t>santé</w:t>
      </w:r>
      <w:r w:rsidRPr="002B7B01">
        <w:rPr>
          <w:b/>
          <w:i/>
          <w:vertAlign w:val="superscript"/>
        </w:rPr>
        <w:t>a</w:t>
      </w:r>
      <w:proofErr w:type="spellEnd"/>
    </w:p>
    <w:p w:rsidR="00F213C0" w:rsidRPr="001B1942" w:rsidRDefault="00F213C0" w:rsidP="00F213C0">
      <w:pPr>
        <w:keepNext/>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5"/>
        <w:gridCol w:w="1702"/>
      </w:tblGrid>
      <w:tr w:rsidR="00F213C0" w:rsidRPr="00345A99" w:rsidTr="002173E0">
        <w:trPr>
          <w:tblHeader/>
          <w:jc w:val="center"/>
        </w:trPr>
        <w:tc>
          <w:tcPr>
            <w:tcW w:w="7858" w:type="dxa"/>
            <w:vAlign w:val="center"/>
          </w:tcPr>
          <w:p w:rsidR="00F213C0" w:rsidRPr="00345A99" w:rsidRDefault="00F213C0" w:rsidP="00DB2C27">
            <w:pPr>
              <w:keepNext/>
              <w:spacing w:before="60" w:after="60"/>
              <w:jc w:val="center"/>
              <w:rPr>
                <w:bCs/>
                <w:i/>
                <w:iCs/>
              </w:rPr>
            </w:pPr>
            <w:r w:rsidRPr="00345A99">
              <w:rPr>
                <w:bCs/>
                <w:i/>
                <w:iCs/>
              </w:rPr>
              <w:t>Intitulé du programme/projet</w:t>
            </w:r>
          </w:p>
        </w:tc>
        <w:tc>
          <w:tcPr>
            <w:tcW w:w="1714" w:type="dxa"/>
            <w:vAlign w:val="center"/>
          </w:tcPr>
          <w:p w:rsidR="00F213C0" w:rsidRPr="007E02C7" w:rsidRDefault="00F213C0" w:rsidP="00DB2C27">
            <w:pPr>
              <w:keepNext/>
              <w:spacing w:before="60" w:after="60"/>
              <w:jc w:val="center"/>
              <w:rPr>
                <w:bCs/>
                <w:i/>
                <w:iCs/>
              </w:rPr>
            </w:pPr>
            <w:r>
              <w:rPr>
                <w:bCs/>
                <w:i/>
                <w:iCs/>
              </w:rPr>
              <w:t>Coût</w:t>
            </w:r>
            <w:r>
              <w:rPr>
                <w:bCs/>
                <w:i/>
                <w:iCs/>
              </w:rPr>
              <w:br/>
            </w:r>
            <w:r w:rsidRPr="007E02C7">
              <w:rPr>
                <w:bCs/>
                <w:i/>
                <w:iCs/>
              </w:rPr>
              <w:t>(francs CFA)</w:t>
            </w:r>
          </w:p>
        </w:tc>
      </w:tr>
      <w:tr w:rsidR="00F213C0" w:rsidRPr="001B1942" w:rsidTr="002173E0">
        <w:trPr>
          <w:jc w:val="center"/>
        </w:trPr>
        <w:tc>
          <w:tcPr>
            <w:tcW w:w="7858" w:type="dxa"/>
          </w:tcPr>
          <w:p w:rsidR="00F213C0" w:rsidRPr="001B1942" w:rsidRDefault="00F213C0" w:rsidP="00DB2C27">
            <w:pPr>
              <w:keepNext/>
              <w:spacing w:before="60" w:after="60"/>
            </w:pPr>
            <w:r w:rsidRPr="001B1942">
              <w:t>Programme équipements des infrastructures sanitaires</w:t>
            </w:r>
          </w:p>
        </w:tc>
        <w:tc>
          <w:tcPr>
            <w:tcW w:w="1714" w:type="dxa"/>
          </w:tcPr>
          <w:p w:rsidR="00F213C0" w:rsidRPr="001B1942" w:rsidRDefault="00F213C0" w:rsidP="00DB2C27">
            <w:pPr>
              <w:keepNext/>
              <w:spacing w:before="60" w:after="60"/>
              <w:jc w:val="right"/>
            </w:pPr>
            <w:r w:rsidRPr="001B1942">
              <w:t>282</w:t>
            </w:r>
            <w:r>
              <w:t> </w:t>
            </w:r>
            <w:r w:rsidRPr="001B1942">
              <w:t>423</w:t>
            </w:r>
            <w:r>
              <w:t> </w:t>
            </w:r>
            <w:r w:rsidRPr="001B1942">
              <w:t>000</w:t>
            </w:r>
          </w:p>
        </w:tc>
      </w:tr>
      <w:tr w:rsidR="00F213C0" w:rsidRPr="001B1942" w:rsidTr="002173E0">
        <w:trPr>
          <w:jc w:val="center"/>
        </w:trPr>
        <w:tc>
          <w:tcPr>
            <w:tcW w:w="7858" w:type="dxa"/>
          </w:tcPr>
          <w:p w:rsidR="00F213C0" w:rsidRPr="001B1942" w:rsidRDefault="00F213C0" w:rsidP="00DB2C27">
            <w:pPr>
              <w:keepNext/>
              <w:spacing w:before="60" w:after="60"/>
            </w:pPr>
            <w:proofErr w:type="spellStart"/>
            <w:r w:rsidRPr="001B1942">
              <w:t>Afrodoc</w:t>
            </w:r>
            <w:proofErr w:type="spellEnd"/>
            <w:r w:rsidRPr="001B1942">
              <w:t xml:space="preserve"> budget </w:t>
            </w:r>
            <w:proofErr w:type="spellStart"/>
            <w:r w:rsidRPr="001B1942">
              <w:t>OMS</w:t>
            </w:r>
            <w:r>
              <w:noBreakHyphen/>
            </w:r>
            <w:r w:rsidRPr="001B1942">
              <w:t>pays</w:t>
            </w:r>
            <w:proofErr w:type="spellEnd"/>
          </w:p>
        </w:tc>
        <w:tc>
          <w:tcPr>
            <w:tcW w:w="1714" w:type="dxa"/>
          </w:tcPr>
          <w:p w:rsidR="00F213C0" w:rsidRPr="001B1942" w:rsidRDefault="00F213C0" w:rsidP="00DB2C27">
            <w:pPr>
              <w:keepNext/>
              <w:spacing w:before="60" w:after="60"/>
              <w:jc w:val="right"/>
            </w:pPr>
            <w:r w:rsidRPr="001B1942">
              <w:t>1</w:t>
            </w:r>
            <w:r>
              <w:t> </w:t>
            </w:r>
            <w:r w:rsidRPr="001B1942">
              <w:t>896</w:t>
            </w:r>
            <w:r>
              <w:t> </w:t>
            </w:r>
            <w:r w:rsidRPr="001B1942">
              <w:t>890</w:t>
            </w:r>
            <w:r>
              <w:t> </w:t>
            </w:r>
            <w:r w:rsidRPr="001B1942">
              <w:t>000</w:t>
            </w:r>
          </w:p>
        </w:tc>
      </w:tr>
      <w:tr w:rsidR="00F213C0" w:rsidRPr="001B1942" w:rsidTr="002173E0">
        <w:trPr>
          <w:jc w:val="center"/>
        </w:trPr>
        <w:tc>
          <w:tcPr>
            <w:tcW w:w="7858" w:type="dxa"/>
          </w:tcPr>
          <w:p w:rsidR="00F213C0" w:rsidRPr="001B1942" w:rsidRDefault="00F213C0" w:rsidP="00DB2C27">
            <w:pPr>
              <w:spacing w:before="60" w:after="60"/>
            </w:pPr>
            <w:r w:rsidRPr="001B1942">
              <w:t>Projet amélioration de la qualité des soins de santé</w:t>
            </w:r>
          </w:p>
        </w:tc>
        <w:tc>
          <w:tcPr>
            <w:tcW w:w="1714" w:type="dxa"/>
          </w:tcPr>
          <w:p w:rsidR="00F213C0" w:rsidRPr="001B1942" w:rsidRDefault="00F213C0" w:rsidP="00DB2C27">
            <w:pPr>
              <w:spacing w:before="60" w:after="60"/>
              <w:jc w:val="right"/>
            </w:pPr>
            <w:r w:rsidRPr="001B1942">
              <w:t>3</w:t>
            </w:r>
            <w:r>
              <w:t> </w:t>
            </w:r>
            <w:r w:rsidRPr="001B1942">
              <w:t>850</w:t>
            </w:r>
            <w:r>
              <w:t> </w:t>
            </w:r>
            <w:r w:rsidRPr="001B1942">
              <w:t>000</w:t>
            </w:r>
            <w:r>
              <w:t> </w:t>
            </w:r>
            <w:r w:rsidRPr="001B1942">
              <w:t>000</w:t>
            </w:r>
          </w:p>
        </w:tc>
      </w:tr>
      <w:tr w:rsidR="00F213C0" w:rsidRPr="001B1942" w:rsidTr="002173E0">
        <w:trPr>
          <w:jc w:val="center"/>
        </w:trPr>
        <w:tc>
          <w:tcPr>
            <w:tcW w:w="7858" w:type="dxa"/>
          </w:tcPr>
          <w:p w:rsidR="00F213C0" w:rsidRPr="001B1942" w:rsidRDefault="00F213C0" w:rsidP="00DB2C27">
            <w:pPr>
              <w:spacing w:before="60" w:after="60"/>
            </w:pPr>
            <w:r w:rsidRPr="001B1942">
              <w:t>Projet d</w:t>
            </w:r>
            <w:r>
              <w:t>’</w:t>
            </w:r>
            <w:r w:rsidRPr="001B1942">
              <w:t>appui à la sécurité transfusionnelle</w:t>
            </w:r>
          </w:p>
        </w:tc>
        <w:tc>
          <w:tcPr>
            <w:tcW w:w="1714" w:type="dxa"/>
          </w:tcPr>
          <w:p w:rsidR="00F213C0" w:rsidRPr="001B1942" w:rsidRDefault="00F213C0" w:rsidP="00DB2C27">
            <w:pPr>
              <w:spacing w:before="60" w:after="60"/>
              <w:jc w:val="right"/>
            </w:pPr>
            <w:r w:rsidRPr="001B1942">
              <w:t>247</w:t>
            </w:r>
            <w:r>
              <w:t> </w:t>
            </w:r>
            <w:r w:rsidRPr="001B1942">
              <w:t>783</w:t>
            </w:r>
            <w:r>
              <w:t> </w:t>
            </w:r>
            <w:r w:rsidRPr="001B1942">
              <w:t>000</w:t>
            </w:r>
          </w:p>
        </w:tc>
      </w:tr>
      <w:tr w:rsidR="00F213C0" w:rsidRPr="001B1942" w:rsidTr="002173E0">
        <w:trPr>
          <w:jc w:val="center"/>
        </w:trPr>
        <w:tc>
          <w:tcPr>
            <w:tcW w:w="7858" w:type="dxa"/>
          </w:tcPr>
          <w:p w:rsidR="00F213C0" w:rsidRPr="001B1942" w:rsidRDefault="00F213C0" w:rsidP="00DB2C27">
            <w:pPr>
              <w:spacing w:before="60" w:after="60"/>
            </w:pPr>
            <w:r w:rsidRPr="001B1942">
              <w:t>Construction du centre de lutte contre le cancer</w:t>
            </w:r>
          </w:p>
        </w:tc>
        <w:tc>
          <w:tcPr>
            <w:tcW w:w="1714" w:type="dxa"/>
          </w:tcPr>
          <w:p w:rsidR="00F213C0" w:rsidRPr="001B1942" w:rsidRDefault="00F213C0" w:rsidP="00DB2C27">
            <w:pPr>
              <w:spacing w:before="60" w:after="60"/>
              <w:jc w:val="right"/>
            </w:pPr>
            <w:r w:rsidRPr="001B1942">
              <w:t>234</w:t>
            </w:r>
            <w:r>
              <w:t> </w:t>
            </w:r>
            <w:r w:rsidRPr="001B1942">
              <w:t>984</w:t>
            </w:r>
            <w:r>
              <w:t> </w:t>
            </w:r>
            <w:r w:rsidRPr="001B1942">
              <w:t>000</w:t>
            </w:r>
          </w:p>
        </w:tc>
      </w:tr>
      <w:tr w:rsidR="00F213C0" w:rsidRPr="001B1942" w:rsidTr="002173E0">
        <w:trPr>
          <w:jc w:val="center"/>
        </w:trPr>
        <w:tc>
          <w:tcPr>
            <w:tcW w:w="7858" w:type="dxa"/>
          </w:tcPr>
          <w:p w:rsidR="00F213C0" w:rsidRPr="001B1942" w:rsidRDefault="00F213C0" w:rsidP="00DB2C27">
            <w:pPr>
              <w:keepNext/>
              <w:spacing w:before="60" w:after="60"/>
            </w:pPr>
            <w:r w:rsidRPr="001B1942">
              <w:t>Construction et équipement du centre de récupération nutritionnelle</w:t>
            </w:r>
          </w:p>
        </w:tc>
        <w:tc>
          <w:tcPr>
            <w:tcW w:w="1714" w:type="dxa"/>
          </w:tcPr>
          <w:p w:rsidR="00F213C0" w:rsidRPr="001B1942" w:rsidRDefault="00F213C0" w:rsidP="00DB2C27">
            <w:pPr>
              <w:keepNext/>
              <w:spacing w:before="60" w:after="60"/>
              <w:jc w:val="right"/>
            </w:pPr>
            <w:r w:rsidRPr="001B1942">
              <w:t>3</w:t>
            </w:r>
            <w:r>
              <w:t> </w:t>
            </w:r>
            <w:r w:rsidRPr="001B1942">
              <w:t>759</w:t>
            </w:r>
            <w:r>
              <w:t> </w:t>
            </w:r>
            <w:r w:rsidRPr="001B1942">
              <w:t>746</w:t>
            </w:r>
            <w:r>
              <w:t> </w:t>
            </w:r>
            <w:r w:rsidRPr="001B1942">
              <w:t>000</w:t>
            </w:r>
          </w:p>
        </w:tc>
      </w:tr>
      <w:tr w:rsidR="00F213C0" w:rsidRPr="001B1942" w:rsidTr="002173E0">
        <w:trPr>
          <w:jc w:val="center"/>
        </w:trPr>
        <w:tc>
          <w:tcPr>
            <w:tcW w:w="7858" w:type="dxa"/>
          </w:tcPr>
          <w:p w:rsidR="00F213C0" w:rsidRPr="001B1942" w:rsidRDefault="00F213C0" w:rsidP="00DB2C27">
            <w:pPr>
              <w:keepNext/>
              <w:spacing w:before="60" w:after="60"/>
            </w:pPr>
            <w:r w:rsidRPr="001B1942">
              <w:t>Programme de développement sanitaire</w:t>
            </w:r>
          </w:p>
        </w:tc>
        <w:tc>
          <w:tcPr>
            <w:tcW w:w="1714" w:type="dxa"/>
          </w:tcPr>
          <w:p w:rsidR="00F213C0" w:rsidRPr="001B1942" w:rsidRDefault="00F213C0" w:rsidP="00DB2C27">
            <w:pPr>
              <w:keepNext/>
              <w:spacing w:before="60" w:after="60"/>
              <w:jc w:val="right"/>
            </w:pPr>
            <w:r w:rsidRPr="001B1942">
              <w:t>1</w:t>
            </w:r>
            <w:r>
              <w:t> </w:t>
            </w:r>
            <w:r w:rsidRPr="001B1942">
              <w:t>450</w:t>
            </w:r>
            <w:r>
              <w:t> </w:t>
            </w:r>
            <w:r w:rsidRPr="001B1942">
              <w:t>000</w:t>
            </w:r>
            <w:r>
              <w:t> </w:t>
            </w:r>
            <w:r w:rsidRPr="001B1942">
              <w:t>000</w:t>
            </w:r>
          </w:p>
        </w:tc>
      </w:tr>
    </w:tbl>
    <w:p w:rsidR="00F213C0" w:rsidRPr="006E4EA5" w:rsidRDefault="00F213C0" w:rsidP="002173E0">
      <w:pPr>
        <w:spacing w:before="120" w:after="240"/>
        <w:ind w:firstLine="567"/>
        <w:rPr>
          <w:b/>
          <w:bCs/>
        </w:rPr>
      </w:pPr>
      <w:r w:rsidRPr="00345A99">
        <w:rPr>
          <w:bCs/>
          <w:i/>
          <w:iCs/>
        </w:rPr>
        <w:t>Source</w:t>
      </w:r>
      <w:r>
        <w:rPr>
          <w:bCs/>
        </w:rPr>
        <w:t>:</w:t>
      </w:r>
      <w:r w:rsidRPr="00345A99">
        <w:rPr>
          <w:bCs/>
        </w:rPr>
        <w:t xml:space="preserve"> Loi </w:t>
      </w:r>
      <w:r w:rsidR="001C470C" w:rsidRPr="001C470C">
        <w:rPr>
          <w:rFonts w:eastAsia="MS Mincho"/>
          <w:bCs/>
        </w:rPr>
        <w:t>n</w:t>
      </w:r>
      <w:r w:rsidR="001C470C" w:rsidRPr="001C470C">
        <w:rPr>
          <w:rFonts w:eastAsia="MS Mincho"/>
          <w:bCs/>
          <w:vertAlign w:val="superscript"/>
        </w:rPr>
        <w:t>o</w:t>
      </w:r>
      <w:r w:rsidR="001C470C">
        <w:rPr>
          <w:bCs/>
        </w:rPr>
        <w:t> </w:t>
      </w:r>
      <w:r w:rsidRPr="00345A99">
        <w:rPr>
          <w:bCs/>
        </w:rPr>
        <w:t>2005</w:t>
      </w:r>
      <w:r>
        <w:rPr>
          <w:bCs/>
        </w:rPr>
        <w:noBreakHyphen/>
      </w:r>
      <w:r w:rsidRPr="00345A99">
        <w:rPr>
          <w:bCs/>
        </w:rPr>
        <w:t>26 du 15 novembre 2005, portant loi de finances pour l</w:t>
      </w:r>
      <w:r>
        <w:rPr>
          <w:bCs/>
        </w:rPr>
        <w:t>’année </w:t>
      </w:r>
      <w:r w:rsidRPr="00345A99">
        <w:rPr>
          <w:bCs/>
        </w:rPr>
        <w:t>2006</w:t>
      </w:r>
      <w:r>
        <w:rPr>
          <w:bCs/>
        </w:rPr>
        <w:t>.</w:t>
      </w:r>
    </w:p>
    <w:p w:rsidR="00F213C0" w:rsidRDefault="00F213C0" w:rsidP="00F213C0">
      <w:pPr>
        <w:spacing w:before="120" w:after="240"/>
        <w:rPr>
          <w:bCs/>
        </w:rPr>
      </w:pPr>
      <w:r w:rsidRPr="002B7B01">
        <w:rPr>
          <w:b/>
          <w:bCs/>
          <w:i/>
          <w:vertAlign w:val="superscript"/>
        </w:rPr>
        <w:t>a</w:t>
      </w:r>
      <w:r>
        <w:rPr>
          <w:bCs/>
        </w:rPr>
        <w:t xml:space="preserve"> </w:t>
      </w:r>
      <w:r w:rsidRPr="00345A99">
        <w:rPr>
          <w:bCs/>
        </w:rPr>
        <w:t>Les programmes et projets dont il s</w:t>
      </w:r>
      <w:r>
        <w:rPr>
          <w:bCs/>
        </w:rPr>
        <w:t>’</w:t>
      </w:r>
      <w:r w:rsidRPr="00345A99">
        <w:rPr>
          <w:bCs/>
        </w:rPr>
        <w:t>agit ici sont relatifs à la santé d</w:t>
      </w:r>
      <w:r>
        <w:rPr>
          <w:bCs/>
        </w:rPr>
        <w:t>’</w:t>
      </w:r>
      <w:r w:rsidRPr="00345A99">
        <w:rPr>
          <w:bCs/>
        </w:rPr>
        <w:t>une manière générale et ne sont pas orientés uniquement vers les enfants.</w:t>
      </w:r>
    </w:p>
    <w:p w:rsidR="00F213C0" w:rsidRDefault="00F213C0" w:rsidP="00F213C0">
      <w:pPr>
        <w:keepNext/>
        <w:spacing w:after="240"/>
        <w:jc w:val="center"/>
        <w:rPr>
          <w:b/>
        </w:rPr>
      </w:pPr>
      <w:r>
        <w:rPr>
          <w:b/>
        </w:rPr>
        <w:t xml:space="preserve">Tableau </w:t>
      </w:r>
      <w:r w:rsidRPr="001B1942">
        <w:rPr>
          <w:b/>
        </w:rPr>
        <w:t>4</w:t>
      </w:r>
    </w:p>
    <w:p w:rsidR="00F213C0" w:rsidRPr="001B1942" w:rsidRDefault="00F213C0" w:rsidP="00F213C0">
      <w:pPr>
        <w:keepNext/>
        <w:spacing w:after="240"/>
        <w:jc w:val="center"/>
        <w:rPr>
          <w:b/>
        </w:rPr>
      </w:pPr>
      <w:r>
        <w:rPr>
          <w:b/>
        </w:rPr>
        <w:t>P</w:t>
      </w:r>
      <w:r w:rsidRPr="001B1942">
        <w:rPr>
          <w:b/>
        </w:rPr>
        <w:t>rogrammes</w:t>
      </w:r>
      <w:r>
        <w:rPr>
          <w:b/>
        </w:rPr>
        <w:t xml:space="preserve"> </w:t>
      </w:r>
      <w:r w:rsidRPr="001B1942">
        <w:rPr>
          <w:b/>
        </w:rPr>
        <w:t>et projets visant les enfants dans le domaine de la protection de l</w:t>
      </w:r>
      <w:r>
        <w:rPr>
          <w:b/>
        </w:rPr>
        <w:t>’enfant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6"/>
        <w:gridCol w:w="1701"/>
      </w:tblGrid>
      <w:tr w:rsidR="00F213C0" w:rsidRPr="009C3F3F" w:rsidTr="002173E0">
        <w:trPr>
          <w:cantSplit/>
          <w:jc w:val="center"/>
        </w:trPr>
        <w:tc>
          <w:tcPr>
            <w:tcW w:w="7796" w:type="dxa"/>
            <w:vAlign w:val="center"/>
          </w:tcPr>
          <w:p w:rsidR="00F213C0" w:rsidRPr="009C3F3F" w:rsidRDefault="00F213C0" w:rsidP="00DB2C27">
            <w:pPr>
              <w:keepNext/>
              <w:spacing w:before="60" w:after="60"/>
              <w:jc w:val="center"/>
              <w:rPr>
                <w:bCs/>
                <w:i/>
                <w:iCs/>
              </w:rPr>
            </w:pPr>
            <w:r w:rsidRPr="009C3F3F">
              <w:rPr>
                <w:bCs/>
                <w:i/>
                <w:iCs/>
              </w:rPr>
              <w:t>Intitulé du programme/projet</w:t>
            </w:r>
          </w:p>
        </w:tc>
        <w:tc>
          <w:tcPr>
            <w:tcW w:w="1701" w:type="dxa"/>
            <w:vAlign w:val="center"/>
          </w:tcPr>
          <w:p w:rsidR="00F213C0" w:rsidRPr="009C3F3F" w:rsidRDefault="00F213C0" w:rsidP="00DB2C27">
            <w:pPr>
              <w:keepNext/>
              <w:spacing w:before="60" w:after="60"/>
              <w:jc w:val="center"/>
              <w:rPr>
                <w:bCs/>
                <w:i/>
                <w:iCs/>
              </w:rPr>
            </w:pPr>
            <w:r w:rsidRPr="009C3F3F">
              <w:rPr>
                <w:bCs/>
                <w:i/>
                <w:iCs/>
              </w:rPr>
              <w:t xml:space="preserve">Coût </w:t>
            </w:r>
            <w:r>
              <w:rPr>
                <w:bCs/>
                <w:i/>
                <w:iCs/>
              </w:rPr>
              <w:br/>
            </w:r>
            <w:r w:rsidRPr="007E02C7">
              <w:rPr>
                <w:bCs/>
                <w:i/>
                <w:iCs/>
              </w:rPr>
              <w:t>(francs CFA)</w:t>
            </w:r>
          </w:p>
        </w:tc>
      </w:tr>
      <w:tr w:rsidR="00F213C0" w:rsidRPr="001B1942" w:rsidTr="002173E0">
        <w:trPr>
          <w:cantSplit/>
          <w:jc w:val="center"/>
        </w:trPr>
        <w:tc>
          <w:tcPr>
            <w:tcW w:w="7796" w:type="dxa"/>
          </w:tcPr>
          <w:p w:rsidR="00F213C0" w:rsidRPr="001B1942" w:rsidRDefault="00F213C0" w:rsidP="00DB2C27">
            <w:pPr>
              <w:keepNext/>
              <w:spacing w:before="60" w:after="60"/>
            </w:pPr>
            <w:r w:rsidRPr="001B1942">
              <w:t>Projet de renforcement de l</w:t>
            </w:r>
            <w:r>
              <w:t>’</w:t>
            </w:r>
            <w:r w:rsidRPr="001B1942">
              <w:t>équité en matière de genre</w:t>
            </w:r>
          </w:p>
        </w:tc>
        <w:tc>
          <w:tcPr>
            <w:tcW w:w="1701" w:type="dxa"/>
          </w:tcPr>
          <w:p w:rsidR="00F213C0" w:rsidRPr="001B1942" w:rsidRDefault="00F213C0" w:rsidP="00DB2C27">
            <w:pPr>
              <w:keepNext/>
              <w:spacing w:before="60" w:after="60"/>
              <w:jc w:val="right"/>
            </w:pPr>
            <w:r w:rsidRPr="001B1942">
              <w:t>931</w:t>
            </w:r>
            <w:r>
              <w:t> </w:t>
            </w:r>
            <w:r w:rsidRPr="001B1942">
              <w:t>913</w:t>
            </w:r>
            <w:r>
              <w:t> </w:t>
            </w:r>
            <w:r w:rsidRPr="001B1942">
              <w:t>000</w:t>
            </w:r>
          </w:p>
        </w:tc>
      </w:tr>
    </w:tbl>
    <w:p w:rsidR="00F213C0" w:rsidRDefault="00F213C0" w:rsidP="00F213C0">
      <w:pPr>
        <w:widowControl w:val="0"/>
        <w:spacing w:before="240" w:after="240"/>
        <w:ind w:firstLine="567"/>
        <w:rPr>
          <w:b/>
        </w:rPr>
      </w:pPr>
      <w:r w:rsidRPr="009C3F3F">
        <w:rPr>
          <w:bCs/>
          <w:i/>
          <w:iCs/>
        </w:rPr>
        <w:t>Source</w:t>
      </w:r>
      <w:r>
        <w:rPr>
          <w:bCs/>
        </w:rPr>
        <w:t>:</w:t>
      </w:r>
      <w:r w:rsidRPr="001B1942">
        <w:rPr>
          <w:b/>
        </w:rPr>
        <w:t xml:space="preserve"> </w:t>
      </w:r>
      <w:r w:rsidRPr="009C3F3F">
        <w:rPr>
          <w:bCs/>
        </w:rPr>
        <w:t xml:space="preserve">Loi </w:t>
      </w:r>
      <w:r w:rsidRPr="00526165">
        <w:rPr>
          <w:rFonts w:eastAsia="MS Mincho"/>
          <w:bCs/>
        </w:rPr>
        <w:t>n</w:t>
      </w:r>
      <w:r w:rsidRPr="00526165">
        <w:rPr>
          <w:rFonts w:eastAsia="MS Mincho"/>
          <w:bCs/>
          <w:vertAlign w:val="superscript"/>
        </w:rPr>
        <w:t>o</w:t>
      </w:r>
      <w:r>
        <w:rPr>
          <w:bCs/>
        </w:rPr>
        <w:t> </w:t>
      </w:r>
      <w:r w:rsidRPr="009C3F3F">
        <w:rPr>
          <w:bCs/>
        </w:rPr>
        <w:t>2005</w:t>
      </w:r>
      <w:r>
        <w:rPr>
          <w:bCs/>
        </w:rPr>
        <w:noBreakHyphen/>
      </w:r>
      <w:r w:rsidRPr="009C3F3F">
        <w:rPr>
          <w:bCs/>
        </w:rPr>
        <w:t>26 du 15 novembre 2005, portant loi de finances pour l</w:t>
      </w:r>
      <w:r>
        <w:rPr>
          <w:bCs/>
        </w:rPr>
        <w:t>’</w:t>
      </w:r>
      <w:r w:rsidRPr="009C3F3F">
        <w:rPr>
          <w:bCs/>
        </w:rPr>
        <w:t>année</w:t>
      </w:r>
      <w:r>
        <w:rPr>
          <w:bCs/>
        </w:rPr>
        <w:t> </w:t>
      </w:r>
      <w:r w:rsidRPr="009C3F3F">
        <w:rPr>
          <w:bCs/>
        </w:rPr>
        <w:t>2006</w:t>
      </w:r>
      <w:r>
        <w:rPr>
          <w:bCs/>
        </w:rPr>
        <w:t>.</w:t>
      </w:r>
    </w:p>
    <w:p w:rsidR="00F213C0" w:rsidRPr="001B1942" w:rsidRDefault="00F213C0" w:rsidP="00F213C0">
      <w:pPr>
        <w:spacing w:after="240"/>
      </w:pPr>
      <w:r>
        <w:t>55.</w:t>
      </w:r>
      <w:r>
        <w:tab/>
        <w:t>À</w:t>
      </w:r>
      <w:r w:rsidRPr="001B1942">
        <w:t xml:space="preserve"> ces ressources s</w:t>
      </w:r>
      <w:r>
        <w:t>’</w:t>
      </w:r>
      <w:r w:rsidRPr="001B1942">
        <w:t>ajoutent celles prévues au titre du budget des collec</w:t>
      </w:r>
      <w:r>
        <w:t>tivités territoriales. Ces </w:t>
      </w:r>
      <w:r w:rsidRPr="001B1942">
        <w:t>dernières consacrent en effet des lignes budgétaires à la promotion des droits de l</w:t>
      </w:r>
      <w:r>
        <w:t>’</w:t>
      </w:r>
      <w:r w:rsidRPr="001B1942">
        <w:t>enfant et à la lutte contre les abus dont il peut être victime.</w:t>
      </w:r>
    </w:p>
    <w:p w:rsidR="00F213C0" w:rsidRPr="004815D8" w:rsidRDefault="00F213C0" w:rsidP="00F213C0">
      <w:pPr>
        <w:tabs>
          <w:tab w:val="left" w:pos="567"/>
        </w:tabs>
        <w:spacing w:after="240"/>
        <w:ind w:left="567" w:hanging="567"/>
        <w:outlineLvl w:val="3"/>
        <w:rPr>
          <w:b/>
        </w:rPr>
      </w:pPr>
      <w:bookmarkStart w:id="84" w:name="_Toc157997540"/>
      <w:bookmarkStart w:id="85" w:name="_Toc164663823"/>
      <w:bookmarkStart w:id="86" w:name="_Toc178063128"/>
      <w:bookmarkStart w:id="87" w:name="_Toc213824076"/>
      <w:r w:rsidRPr="004815D8">
        <w:rPr>
          <w:b/>
        </w:rPr>
        <w:t>2.1.3</w:t>
      </w:r>
      <w:r>
        <w:rPr>
          <w:b/>
        </w:rPr>
        <w:tab/>
      </w:r>
      <w:r w:rsidRPr="004815D8">
        <w:rPr>
          <w:b/>
        </w:rPr>
        <w:t>Les dispositions législatives plus propices à la réalisation des droits de l</w:t>
      </w:r>
      <w:r>
        <w:rPr>
          <w:b/>
        </w:rPr>
        <w:t>’</w:t>
      </w:r>
      <w:r w:rsidRPr="004815D8">
        <w:rPr>
          <w:b/>
        </w:rPr>
        <w:t>enfant consacrés dans la Convention</w:t>
      </w:r>
      <w:bookmarkEnd w:id="87"/>
      <w:r w:rsidRPr="004815D8">
        <w:rPr>
          <w:b/>
        </w:rPr>
        <w:t> </w:t>
      </w:r>
      <w:bookmarkEnd w:id="84"/>
      <w:bookmarkEnd w:id="85"/>
      <w:bookmarkEnd w:id="86"/>
    </w:p>
    <w:p w:rsidR="00F213C0" w:rsidRPr="001B1942" w:rsidRDefault="00F213C0" w:rsidP="00F213C0">
      <w:pPr>
        <w:spacing w:after="240"/>
        <w:rPr>
          <w:u w:val="single"/>
        </w:rPr>
      </w:pPr>
      <w:r>
        <w:rPr>
          <w:iCs/>
        </w:rPr>
        <w:t>56.</w:t>
      </w:r>
      <w:r>
        <w:rPr>
          <w:iCs/>
        </w:rPr>
        <w:tab/>
      </w:r>
      <w:r w:rsidRPr="009C3F3F">
        <w:rPr>
          <w:iCs/>
        </w:rPr>
        <w:t>La première de ces dispositions a consisté dans le maintien dans</w:t>
      </w:r>
      <w:r w:rsidRPr="001B1942">
        <w:rPr>
          <w:i/>
        </w:rPr>
        <w:t xml:space="preserve"> </w:t>
      </w:r>
      <w:r w:rsidRPr="001B1942">
        <w:t>l</w:t>
      </w:r>
      <w:r>
        <w:t>’</w:t>
      </w:r>
      <w:r w:rsidRPr="001B1942">
        <w:t>architecture gouvernementale du Ministère chargé de la protection de l</w:t>
      </w:r>
      <w:r>
        <w:t>’</w:t>
      </w:r>
      <w:r w:rsidRPr="001B1942">
        <w:t>enfant. Mieux, les attributions dudit</w:t>
      </w:r>
      <w:r>
        <w:t xml:space="preserve"> m</w:t>
      </w:r>
      <w:r w:rsidRPr="001B1942">
        <w:t>inistère ont fait l</w:t>
      </w:r>
      <w:r>
        <w:t>’</w:t>
      </w:r>
      <w:r w:rsidRPr="001B1942">
        <w:t>objet d</w:t>
      </w:r>
      <w:r>
        <w:t>’</w:t>
      </w:r>
      <w:r w:rsidRPr="001B1942">
        <w:t xml:space="preserve">un recentrage consacré par le décret </w:t>
      </w:r>
      <w:r>
        <w:rPr>
          <w:rFonts w:eastAsia="MS Mincho"/>
        </w:rPr>
        <w:t>n</w:t>
      </w:r>
      <w:r>
        <w:rPr>
          <w:rFonts w:eastAsia="MS Mincho"/>
          <w:vertAlign w:val="superscript"/>
        </w:rPr>
        <w:t>o</w:t>
      </w:r>
      <w:r>
        <w:t> </w:t>
      </w:r>
      <w:r w:rsidRPr="001B1942">
        <w:t>2004</w:t>
      </w:r>
      <w:r>
        <w:noBreakHyphen/>
      </w:r>
      <w:r w:rsidRPr="001B1942">
        <w:t>404 du 30</w:t>
      </w:r>
      <w:r>
        <w:t> </w:t>
      </w:r>
      <w:r w:rsidRPr="001B1942">
        <w:t>décembre</w:t>
      </w:r>
      <w:r>
        <w:t> </w:t>
      </w:r>
      <w:r w:rsidRPr="001B1942">
        <w:t>2004 fixant la composition du Gouvernement. Ce recentrage</w:t>
      </w:r>
      <w:r>
        <w:t>,</w:t>
      </w:r>
      <w:r w:rsidRPr="001B1942">
        <w:t xml:space="preserve"> décidé dans un souci d</w:t>
      </w:r>
      <w:r>
        <w:t>’</w:t>
      </w:r>
      <w:r w:rsidRPr="001B1942">
        <w:t>efficacité des actions relatives à la promotion de la femme et à la protection de l</w:t>
      </w:r>
      <w:r>
        <w:t>’</w:t>
      </w:r>
      <w:r w:rsidRPr="001B1942">
        <w:t>enfant, a</w:t>
      </w:r>
      <w:r>
        <w:t xml:space="preserve"> </w:t>
      </w:r>
      <w:r w:rsidRPr="001B1942">
        <w:t>substitué au Ministère du développement social, de la population, de la promotion de la femme et de la protection de l</w:t>
      </w:r>
      <w:r>
        <w:t>’</w:t>
      </w:r>
      <w:r w:rsidRPr="001B1942">
        <w:t>enfant un Ministère de la promotion de la femme et de la protection de l</w:t>
      </w:r>
      <w:r>
        <w:t>’enfant.</w:t>
      </w:r>
    </w:p>
    <w:p w:rsidR="00F213C0" w:rsidRPr="001B1942" w:rsidRDefault="00F213C0" w:rsidP="00F213C0">
      <w:pPr>
        <w:spacing w:after="240"/>
      </w:pPr>
      <w:r>
        <w:t>57.</w:t>
      </w:r>
      <w:r>
        <w:tab/>
      </w:r>
      <w:r w:rsidRPr="001B1942">
        <w:t>La seconde disposition est relative à l</w:t>
      </w:r>
      <w:r>
        <w:t>’</w:t>
      </w:r>
      <w:r w:rsidRPr="001B1942">
        <w:t>élaboration d</w:t>
      </w:r>
      <w:r>
        <w:t>’</w:t>
      </w:r>
      <w:r w:rsidRPr="001B1942">
        <w:t xml:space="preserve">un projet de </w:t>
      </w:r>
      <w:r>
        <w:t>c</w:t>
      </w:r>
      <w:r w:rsidRPr="001B1942">
        <w:t>ode de l</w:t>
      </w:r>
      <w:r>
        <w:t>’</w:t>
      </w:r>
      <w:r w:rsidRPr="001B1942">
        <w:t>enfant destiné à</w:t>
      </w:r>
      <w:r>
        <w:t>:</w:t>
      </w:r>
      <w:r w:rsidRPr="001B1942">
        <w:t xml:space="preserve"> </w:t>
      </w:r>
      <w:r>
        <w:t>a</w:t>
      </w:r>
      <w:r w:rsidRPr="001B1942">
        <w:t>)</w:t>
      </w:r>
      <w:r>
        <w:t> </w:t>
      </w:r>
      <w:r w:rsidRPr="001B1942">
        <w:t>parachever l</w:t>
      </w:r>
      <w:r>
        <w:t>’</w:t>
      </w:r>
      <w:r w:rsidRPr="001B1942">
        <w:t>harmonisation des textes nationaux avec les conventions internationales sur les droits de l</w:t>
      </w:r>
      <w:r>
        <w:t>’</w:t>
      </w:r>
      <w:r w:rsidRPr="001B1942">
        <w:t>enfant ratifiées par le Niger</w:t>
      </w:r>
      <w:r>
        <w:t>;</w:t>
      </w:r>
      <w:r w:rsidRPr="001B1942">
        <w:t xml:space="preserve"> </w:t>
      </w:r>
      <w:r>
        <w:t>b</w:t>
      </w:r>
      <w:r w:rsidRPr="001B1942">
        <w:t>)</w:t>
      </w:r>
      <w:r>
        <w:t> </w:t>
      </w:r>
      <w:r w:rsidRPr="001B1942">
        <w:t>assurer l</w:t>
      </w:r>
      <w:r>
        <w:t>’</w:t>
      </w:r>
      <w:r w:rsidRPr="001B1942">
        <w:t>effectivité des principes consacrés par les conventions internationales sur les droits de l</w:t>
      </w:r>
      <w:r>
        <w:t>’</w:t>
      </w:r>
      <w:r w:rsidRPr="001B1942">
        <w:t>enfant</w:t>
      </w:r>
      <w:r>
        <w:t>;</w:t>
      </w:r>
      <w:r w:rsidRPr="001B1942">
        <w:t xml:space="preserve"> </w:t>
      </w:r>
      <w:r>
        <w:t>c</w:t>
      </w:r>
      <w:r w:rsidRPr="001B1942">
        <w:t>)</w:t>
      </w:r>
      <w:r>
        <w:t> </w:t>
      </w:r>
      <w:r w:rsidRPr="001B1942">
        <w:t xml:space="preserve">combler les vides juridiques pour non seulement mettre fin au pluralisme juridique, mais aussi faire face à certaines situations spéciales notamment les pratiques traditionnelles néfastes au </w:t>
      </w:r>
      <w:proofErr w:type="spellStart"/>
      <w:r w:rsidRPr="001B1942">
        <w:t>bien</w:t>
      </w:r>
      <w:r>
        <w:noBreakHyphen/>
      </w:r>
      <w:r w:rsidRPr="001B1942">
        <w:t>être</w:t>
      </w:r>
      <w:proofErr w:type="spellEnd"/>
      <w:r w:rsidRPr="001B1942">
        <w:t xml:space="preserve"> de l</w:t>
      </w:r>
      <w:r>
        <w:t>’</w:t>
      </w:r>
      <w:r w:rsidRPr="001B1942">
        <w:t>enfant</w:t>
      </w:r>
      <w:r>
        <w:t>;</w:t>
      </w:r>
      <w:r w:rsidRPr="001B1942">
        <w:t xml:space="preserve"> </w:t>
      </w:r>
      <w:r>
        <w:t>d</w:t>
      </w:r>
      <w:r w:rsidRPr="001B1942">
        <w:t>)</w:t>
      </w:r>
      <w:r>
        <w:t> </w:t>
      </w:r>
      <w:r w:rsidRPr="001B1942">
        <w:t>mieux protéger l</w:t>
      </w:r>
      <w:r>
        <w:t>’</w:t>
      </w:r>
      <w:r w:rsidRPr="001B1942">
        <w:t>enfant tant sur le plan civil que sur le plan pénal</w:t>
      </w:r>
      <w:r>
        <w:t>;</w:t>
      </w:r>
      <w:r w:rsidRPr="001B1942">
        <w:t xml:space="preserve"> </w:t>
      </w:r>
      <w:r>
        <w:t>e</w:t>
      </w:r>
      <w:r w:rsidRPr="001B1942">
        <w:t>)</w:t>
      </w:r>
      <w:r>
        <w:t> </w:t>
      </w:r>
      <w:r w:rsidRPr="001B1942">
        <w:t>mieux promouvoir les droits de l</w:t>
      </w:r>
      <w:r>
        <w:t>’</w:t>
      </w:r>
      <w:r w:rsidRPr="001B1942">
        <w:t>enfant en</w:t>
      </w:r>
      <w:r>
        <w:t> </w:t>
      </w:r>
      <w:r w:rsidRPr="001B1942">
        <w:t>général.</w:t>
      </w:r>
    </w:p>
    <w:p w:rsidR="00F213C0" w:rsidRPr="001B1942" w:rsidRDefault="00F213C0" w:rsidP="00F213C0">
      <w:pPr>
        <w:spacing w:after="240"/>
      </w:pPr>
      <w:r>
        <w:t>58.</w:t>
      </w:r>
      <w:r>
        <w:tab/>
      </w:r>
      <w:r w:rsidRPr="001B1942">
        <w:t>Des dispositions facilitant l</w:t>
      </w:r>
      <w:r>
        <w:t>’</w:t>
      </w:r>
      <w:r w:rsidRPr="001B1942">
        <w:t>accès aux soins des femmes et des enfants ont été prises, il</w:t>
      </w:r>
      <w:r>
        <w:t> </w:t>
      </w:r>
      <w:r w:rsidRPr="001B1942">
        <w:t>s</w:t>
      </w:r>
      <w:r>
        <w:t xml:space="preserve">’agit notamment des arrêtés </w:t>
      </w:r>
      <w:r>
        <w:rPr>
          <w:rFonts w:eastAsia="MS Mincho"/>
        </w:rPr>
        <w:t>n</w:t>
      </w:r>
      <w:r>
        <w:rPr>
          <w:rFonts w:eastAsia="MS Mincho"/>
          <w:vertAlign w:val="superscript"/>
        </w:rPr>
        <w:t>o</w:t>
      </w:r>
      <w:r>
        <w:t> </w:t>
      </w:r>
      <w:r w:rsidRPr="001B1942">
        <w:t>079/</w:t>
      </w:r>
      <w:proofErr w:type="spellStart"/>
      <w:r w:rsidRPr="001B1942">
        <w:t>MSP</w:t>
      </w:r>
      <w:proofErr w:type="spellEnd"/>
      <w:r w:rsidRPr="001B1942">
        <w:t>/</w:t>
      </w:r>
      <w:proofErr w:type="spellStart"/>
      <w:r w:rsidRPr="001B1942">
        <w:t>LCE</w:t>
      </w:r>
      <w:proofErr w:type="spellEnd"/>
      <w:r w:rsidRPr="001B1942">
        <w:t xml:space="preserve"> du 26</w:t>
      </w:r>
      <w:r>
        <w:t> avril 2006</w:t>
      </w:r>
      <w:r w:rsidRPr="001B1942">
        <w:t xml:space="preserve"> instituant la gratuité de la consultation prénatale et</w:t>
      </w:r>
      <w:r>
        <w:t xml:space="preserve"> les soins aux enfants de 0 à 5 </w:t>
      </w:r>
      <w:r w:rsidRPr="001B1942">
        <w:t xml:space="preserve">ans, </w:t>
      </w:r>
      <w:r>
        <w:rPr>
          <w:rFonts w:eastAsia="MS Mincho"/>
        </w:rPr>
        <w:t>n</w:t>
      </w:r>
      <w:r>
        <w:rPr>
          <w:rFonts w:eastAsia="MS Mincho"/>
          <w:vertAlign w:val="superscript"/>
        </w:rPr>
        <w:t>o</w:t>
      </w:r>
      <w:r>
        <w:t> </w:t>
      </w:r>
      <w:r w:rsidRPr="001B1942">
        <w:t>316/</w:t>
      </w:r>
      <w:proofErr w:type="spellStart"/>
      <w:r w:rsidRPr="001B1942">
        <w:t>PRN</w:t>
      </w:r>
      <w:proofErr w:type="spellEnd"/>
      <w:r w:rsidRPr="001B1942">
        <w:t>/</w:t>
      </w:r>
      <w:proofErr w:type="spellStart"/>
      <w:r w:rsidRPr="001B1942">
        <w:t>MSP</w:t>
      </w:r>
      <w:proofErr w:type="spellEnd"/>
      <w:r w:rsidRPr="001B1942">
        <w:t>/</w:t>
      </w:r>
      <w:proofErr w:type="spellStart"/>
      <w:r w:rsidRPr="001B1942">
        <w:t>LCE</w:t>
      </w:r>
      <w:proofErr w:type="spellEnd"/>
      <w:r w:rsidRPr="001B1942">
        <w:t xml:space="preserve"> du</w:t>
      </w:r>
      <w:r>
        <w:t> </w:t>
      </w:r>
      <w:r w:rsidRPr="001B1942">
        <w:t>11</w:t>
      </w:r>
      <w:r>
        <w:t> </w:t>
      </w:r>
      <w:r w:rsidRPr="001B1942">
        <w:t>nov</w:t>
      </w:r>
      <w:r>
        <w:t>embre </w:t>
      </w:r>
      <w:r w:rsidRPr="001B1942">
        <w:t xml:space="preserve">2005 instituant la gratuité de la césarienne, </w:t>
      </w:r>
      <w:r>
        <w:rPr>
          <w:rFonts w:eastAsia="MS Mincho"/>
        </w:rPr>
        <w:t>n</w:t>
      </w:r>
      <w:r>
        <w:rPr>
          <w:rFonts w:eastAsia="MS Mincho"/>
          <w:vertAlign w:val="superscript"/>
        </w:rPr>
        <w:t>o</w:t>
      </w:r>
      <w:r>
        <w:t> </w:t>
      </w:r>
      <w:r w:rsidRPr="001B1942">
        <w:t>65/</w:t>
      </w:r>
      <w:proofErr w:type="spellStart"/>
      <w:r w:rsidRPr="001B1942">
        <w:t>MSP</w:t>
      </w:r>
      <w:proofErr w:type="spellEnd"/>
      <w:r w:rsidRPr="001B1942">
        <w:t>/</w:t>
      </w:r>
      <w:proofErr w:type="spellStart"/>
      <w:r w:rsidRPr="001B1942">
        <w:t>LCE</w:t>
      </w:r>
      <w:proofErr w:type="spellEnd"/>
      <w:r w:rsidRPr="001B1942">
        <w:t>/</w:t>
      </w:r>
      <w:proofErr w:type="spellStart"/>
      <w:r w:rsidRPr="001B1942">
        <w:t>DGSP</w:t>
      </w:r>
      <w:proofErr w:type="spellEnd"/>
      <w:r w:rsidRPr="001B1942">
        <w:t>/</w:t>
      </w:r>
      <w:proofErr w:type="spellStart"/>
      <w:r w:rsidRPr="001B1942">
        <w:t>DPHL</w:t>
      </w:r>
      <w:proofErr w:type="spellEnd"/>
      <w:r w:rsidRPr="001B1942">
        <w:t>/MT du</w:t>
      </w:r>
      <w:r>
        <w:t> 7 avril 2006</w:t>
      </w:r>
      <w:r w:rsidRPr="001B1942">
        <w:t xml:space="preserve"> instituant la gratuité des contraceptifs et préservatifs.</w:t>
      </w:r>
    </w:p>
    <w:p w:rsidR="00F213C0" w:rsidRPr="004815D8" w:rsidRDefault="00F213C0" w:rsidP="00F213C0">
      <w:pPr>
        <w:keepNext/>
        <w:tabs>
          <w:tab w:val="left" w:pos="567"/>
        </w:tabs>
        <w:spacing w:after="240"/>
        <w:ind w:left="567" w:hanging="567"/>
        <w:outlineLvl w:val="3"/>
        <w:rPr>
          <w:b/>
        </w:rPr>
      </w:pPr>
      <w:bookmarkStart w:id="88" w:name="_Toc157997541"/>
      <w:bookmarkStart w:id="89" w:name="_Toc164663824"/>
      <w:bookmarkStart w:id="90" w:name="_Toc178063129"/>
      <w:bookmarkStart w:id="91" w:name="_Toc213824077"/>
      <w:r w:rsidRPr="004815D8">
        <w:rPr>
          <w:b/>
        </w:rPr>
        <w:t>2.1.4</w:t>
      </w:r>
      <w:r>
        <w:rPr>
          <w:b/>
        </w:rPr>
        <w:tab/>
      </w:r>
      <w:r w:rsidRPr="004815D8">
        <w:rPr>
          <w:b/>
        </w:rPr>
        <w:t>Les recours disponibles et leur accessibilité aux enfants</w:t>
      </w:r>
      <w:bookmarkEnd w:id="88"/>
      <w:bookmarkEnd w:id="89"/>
      <w:bookmarkEnd w:id="90"/>
      <w:bookmarkEnd w:id="91"/>
    </w:p>
    <w:p w:rsidR="00F213C0" w:rsidRPr="001B1942" w:rsidRDefault="00F213C0" w:rsidP="00F213C0">
      <w:pPr>
        <w:spacing w:after="240"/>
      </w:pPr>
      <w:r>
        <w:rPr>
          <w:iCs/>
        </w:rPr>
        <w:t>59.</w:t>
      </w:r>
      <w:r>
        <w:rPr>
          <w:iCs/>
        </w:rPr>
        <w:tab/>
      </w:r>
      <w:r w:rsidRPr="0095730E">
        <w:rPr>
          <w:iCs/>
        </w:rPr>
        <w:t>L</w:t>
      </w:r>
      <w:r>
        <w:rPr>
          <w:iCs/>
        </w:rPr>
        <w:t>’</w:t>
      </w:r>
      <w:r w:rsidRPr="0095730E">
        <w:rPr>
          <w:iCs/>
        </w:rPr>
        <w:t>enfant a la possibilité</w:t>
      </w:r>
      <w:r>
        <w:rPr>
          <w:iCs/>
        </w:rPr>
        <w:t>,</w:t>
      </w:r>
      <w:r w:rsidRPr="0095730E">
        <w:rPr>
          <w:iCs/>
        </w:rPr>
        <w:t xml:space="preserve"> comme tout citoyen, de saisir les juridictions statuant en</w:t>
      </w:r>
      <w:r w:rsidRPr="001B1942">
        <w:t xml:space="preserve"> matière civile, administrative ou pénale lorsque ses droits sont violés. En matière civile, le recours débouche sur des condamnations de l</w:t>
      </w:r>
      <w:r>
        <w:t>’</w:t>
      </w:r>
      <w:r w:rsidRPr="001B1942">
        <w:t>auteur des violations à des dommages et intérêts. Quant au recours administratif, il peut déboucher de façon alternative ou cumulative sur l</w:t>
      </w:r>
      <w:r>
        <w:t>’</w:t>
      </w:r>
      <w:r w:rsidRPr="001B1942">
        <w:t>annulation de l</w:t>
      </w:r>
      <w:r>
        <w:t>’</w:t>
      </w:r>
      <w:r w:rsidRPr="001B1942">
        <w:t>acte administratif (décret, arrêté, circulaire) pris en violation des droits de l</w:t>
      </w:r>
      <w:r>
        <w:t>’</w:t>
      </w:r>
      <w:r w:rsidRPr="001B1942">
        <w:t>enfant, ou l</w:t>
      </w:r>
      <w:r>
        <w:t>’</w:t>
      </w:r>
      <w:r w:rsidRPr="001B1942">
        <w:t>indemnisation de l</w:t>
      </w:r>
      <w:r>
        <w:t>’</w:t>
      </w:r>
      <w:r w:rsidRPr="001B1942">
        <w:t>enfant du fait des conséquences d</w:t>
      </w:r>
      <w:r>
        <w:t>’</w:t>
      </w:r>
      <w:r w:rsidRPr="001B1942">
        <w:t>un acte administratif pris en violation de ses droits.</w:t>
      </w:r>
    </w:p>
    <w:p w:rsidR="00F213C0" w:rsidRPr="001B1942" w:rsidRDefault="00F213C0" w:rsidP="00F213C0">
      <w:pPr>
        <w:spacing w:after="240"/>
      </w:pPr>
      <w:r>
        <w:t>60.</w:t>
      </w:r>
      <w:r>
        <w:tab/>
      </w:r>
      <w:r w:rsidRPr="001B1942">
        <w:t>Lorsque les violations des droits de l</w:t>
      </w:r>
      <w:r>
        <w:t>’</w:t>
      </w:r>
      <w:r w:rsidRPr="001B1942">
        <w:t>enfant sont constitutives d</w:t>
      </w:r>
      <w:r>
        <w:t>’</w:t>
      </w:r>
      <w:r w:rsidRPr="001B1942">
        <w:t>infractions pénales, les juridictions répressives prononcent contre leurs auteurs des peines d</w:t>
      </w:r>
      <w:r>
        <w:t>’</w:t>
      </w:r>
      <w:r w:rsidRPr="001B1942">
        <w:t>emprisonnement et/ou d</w:t>
      </w:r>
      <w:r>
        <w:t>’</w:t>
      </w:r>
      <w:r w:rsidRPr="001B1942">
        <w:t>amende.</w:t>
      </w:r>
    </w:p>
    <w:p w:rsidR="00F213C0" w:rsidRPr="001B1942" w:rsidRDefault="00F213C0" w:rsidP="00F213C0">
      <w:pPr>
        <w:spacing w:after="240"/>
      </w:pPr>
      <w:r>
        <w:t>61.</w:t>
      </w:r>
      <w:r>
        <w:tab/>
      </w:r>
      <w:r w:rsidRPr="001B1942">
        <w:t>Les recours des enfants sont dans certains cas facilités par l</w:t>
      </w:r>
      <w:r>
        <w:t>’</w:t>
      </w:r>
      <w:r w:rsidRPr="001B1942">
        <w:t xml:space="preserve">accompagnement dont ils bénéficient de la part des ONG, des comités locaux, des comités de vigilance, des brigades de bonne conduite et des </w:t>
      </w:r>
      <w:r w:rsidRPr="0095730E">
        <w:t>Service</w:t>
      </w:r>
      <w:r>
        <w:t>s</w:t>
      </w:r>
      <w:r w:rsidRPr="0095730E">
        <w:t xml:space="preserve"> éducatif, judiciaire et préventif </w:t>
      </w:r>
      <w:r>
        <w:t>(</w:t>
      </w:r>
      <w:proofErr w:type="spellStart"/>
      <w:r w:rsidRPr="001B1942">
        <w:t>SEJUP</w:t>
      </w:r>
      <w:proofErr w:type="spellEnd"/>
      <w:r>
        <w:t>)</w:t>
      </w:r>
      <w:r w:rsidRPr="001B1942">
        <w:t xml:space="preserve"> et des brigades de mineurs pour le signalement, l</w:t>
      </w:r>
      <w:r>
        <w:t>’</w:t>
      </w:r>
      <w:r w:rsidRPr="001B1942">
        <w:t>écoute et l</w:t>
      </w:r>
      <w:r>
        <w:t>’</w:t>
      </w:r>
      <w:r w:rsidRPr="001B1942">
        <w:t>assistance en cas de procès.</w:t>
      </w:r>
    </w:p>
    <w:p w:rsidR="00F213C0" w:rsidRPr="004815D8" w:rsidRDefault="00F213C0" w:rsidP="00F213C0">
      <w:pPr>
        <w:keepNext/>
        <w:tabs>
          <w:tab w:val="left" w:pos="567"/>
        </w:tabs>
        <w:spacing w:after="240"/>
        <w:ind w:left="567" w:hanging="567"/>
        <w:outlineLvl w:val="3"/>
        <w:rPr>
          <w:b/>
        </w:rPr>
      </w:pPr>
      <w:bookmarkStart w:id="92" w:name="_Toc157997542"/>
      <w:bookmarkStart w:id="93" w:name="_Toc164663825"/>
      <w:bookmarkStart w:id="94" w:name="_Toc178063130"/>
      <w:bookmarkStart w:id="95" w:name="_Toc213824078"/>
      <w:r>
        <w:rPr>
          <w:b/>
        </w:rPr>
        <w:t>2.1.5</w:t>
      </w:r>
      <w:r>
        <w:rPr>
          <w:b/>
        </w:rPr>
        <w:tab/>
      </w:r>
      <w:r w:rsidRPr="004815D8">
        <w:rPr>
          <w:b/>
        </w:rPr>
        <w:t>L</w:t>
      </w:r>
      <w:r>
        <w:rPr>
          <w:b/>
        </w:rPr>
        <w:t>’</w:t>
      </w:r>
      <w:r w:rsidRPr="004815D8">
        <w:rPr>
          <w:b/>
        </w:rPr>
        <w:t>existence d</w:t>
      </w:r>
      <w:r>
        <w:rPr>
          <w:b/>
        </w:rPr>
        <w:t>’</w:t>
      </w:r>
      <w:r w:rsidRPr="004815D8">
        <w:rPr>
          <w:b/>
        </w:rPr>
        <w:t>une institution des droits de l</w:t>
      </w:r>
      <w:r>
        <w:rPr>
          <w:b/>
        </w:rPr>
        <w:t>’</w:t>
      </w:r>
      <w:r w:rsidRPr="004815D8">
        <w:rPr>
          <w:b/>
        </w:rPr>
        <w:t>homme indépendante</w:t>
      </w:r>
      <w:bookmarkEnd w:id="92"/>
      <w:bookmarkEnd w:id="93"/>
      <w:bookmarkEnd w:id="94"/>
      <w:bookmarkEnd w:id="95"/>
    </w:p>
    <w:p w:rsidR="00F213C0" w:rsidRPr="001B1942" w:rsidRDefault="00F213C0" w:rsidP="00F213C0">
      <w:pPr>
        <w:spacing w:after="240"/>
      </w:pPr>
      <w:r>
        <w:rPr>
          <w:iCs/>
        </w:rPr>
        <w:t>62.</w:t>
      </w:r>
      <w:r>
        <w:rPr>
          <w:iCs/>
        </w:rPr>
        <w:tab/>
      </w:r>
      <w:r w:rsidRPr="0095730E">
        <w:rPr>
          <w:iCs/>
        </w:rPr>
        <w:t>La Commission nationale des droits de l</w:t>
      </w:r>
      <w:r>
        <w:rPr>
          <w:iCs/>
        </w:rPr>
        <w:t>’</w:t>
      </w:r>
      <w:r w:rsidRPr="0095730E">
        <w:rPr>
          <w:iCs/>
        </w:rPr>
        <w:t>homme et des libertés fondamentales</w:t>
      </w:r>
      <w:r w:rsidRPr="001B1942">
        <w:t xml:space="preserve"> prévue par la Constitution a été installée au cours de l</w:t>
      </w:r>
      <w:r>
        <w:t>’</w:t>
      </w:r>
      <w:r w:rsidRPr="001B1942">
        <w:t>année 2000. Elle a le statut d</w:t>
      </w:r>
      <w:r>
        <w:t>’</w:t>
      </w:r>
      <w:r w:rsidRPr="001B1942">
        <w:t>autorité administrative indépendante. Elle se compose de représentants de l</w:t>
      </w:r>
      <w:r>
        <w:t>’É</w:t>
      </w:r>
      <w:r w:rsidRPr="001B1942">
        <w:t>tat, des associations de défense des droits de l</w:t>
      </w:r>
      <w:r>
        <w:t>’</w:t>
      </w:r>
      <w:r w:rsidRPr="001B1942">
        <w:t>homme, des associations féminines, des chefs traditionnels, des médias publics et privés, des confessions religieuses, de l</w:t>
      </w:r>
      <w:r>
        <w:t>’</w:t>
      </w:r>
      <w:r w:rsidRPr="001B1942">
        <w:t>ordre des avocats, etc. Ils sont désignés par les organisations qu</w:t>
      </w:r>
      <w:r>
        <w:t>’</w:t>
      </w:r>
      <w:r w:rsidRPr="001B1942">
        <w:t>ils représentent.</w:t>
      </w:r>
    </w:p>
    <w:p w:rsidR="00F213C0" w:rsidRPr="001B1942" w:rsidRDefault="00F213C0" w:rsidP="00F213C0">
      <w:pPr>
        <w:spacing w:after="240"/>
      </w:pPr>
      <w:r>
        <w:t>63.</w:t>
      </w:r>
      <w:r>
        <w:tab/>
      </w:r>
      <w:r w:rsidRPr="001B1942">
        <w:t>Cette Commission des droits de l</w:t>
      </w:r>
      <w:r>
        <w:t>’</w:t>
      </w:r>
      <w:r w:rsidRPr="001B1942">
        <w:t>homme et des libertés fondamentales est chargée d</w:t>
      </w:r>
      <w:r>
        <w:t>’</w:t>
      </w:r>
      <w:r w:rsidRPr="001B1942">
        <w:t>assurer la protection et la promotion des droits de l</w:t>
      </w:r>
      <w:r>
        <w:t>’</w:t>
      </w:r>
      <w:r w:rsidRPr="001B1942">
        <w:t>homme, ainsi que de procéder à la vérification des cas de violations des droits de l</w:t>
      </w:r>
      <w:r>
        <w:t>’</w:t>
      </w:r>
      <w:r w:rsidRPr="001B1942">
        <w:t>homme. Elle peut être saisie par voie de requête par toute personne victime de violation des droits de l</w:t>
      </w:r>
      <w:r>
        <w:t>’</w:t>
      </w:r>
      <w:r w:rsidRPr="001B1942">
        <w:t>homme sauf lorsque les tribunaux sont déjà saisis des mêmes faits. Dans cette dernière hypothèse, elle peut s</w:t>
      </w:r>
      <w:r>
        <w:t>’</w:t>
      </w:r>
      <w:r w:rsidRPr="001B1942">
        <w:t>informer de la suite réservée aux faits par les tribunaux.</w:t>
      </w:r>
    </w:p>
    <w:p w:rsidR="00F213C0" w:rsidRPr="001B1942" w:rsidRDefault="00F213C0" w:rsidP="00F213C0">
      <w:pPr>
        <w:spacing w:after="240"/>
      </w:pPr>
      <w:r>
        <w:t>64.</w:t>
      </w:r>
      <w:r>
        <w:tab/>
      </w:r>
      <w:r w:rsidRPr="001B1942">
        <w:t>Le financement de la Commission nationale des droits de l</w:t>
      </w:r>
      <w:r>
        <w:t>’</w:t>
      </w:r>
      <w:r w:rsidRPr="001B1942">
        <w:t>homme et des libertés fondamentales est assuré essentiellement par le budget national. Pour l</w:t>
      </w:r>
      <w:r>
        <w:t>’</w:t>
      </w:r>
      <w:r w:rsidRPr="001B1942">
        <w:t>année</w:t>
      </w:r>
      <w:r>
        <w:t> </w:t>
      </w:r>
      <w:r w:rsidRPr="001B1942">
        <w:t>2006, le budget d</w:t>
      </w:r>
      <w:r>
        <w:t>’</w:t>
      </w:r>
      <w:r w:rsidRPr="001B1942">
        <w:t>investissement de cette commission s</w:t>
      </w:r>
      <w:r>
        <w:t>’</w:t>
      </w:r>
      <w:r w:rsidRPr="001B1942">
        <w:t>élevait à 13</w:t>
      </w:r>
      <w:r>
        <w:t> </w:t>
      </w:r>
      <w:r w:rsidRPr="001B1942">
        <w:t>450</w:t>
      </w:r>
      <w:r>
        <w:t> </w:t>
      </w:r>
      <w:r w:rsidRPr="001B1942">
        <w:t>000 francs</w:t>
      </w:r>
      <w:r>
        <w:t> </w:t>
      </w:r>
      <w:r w:rsidRPr="001B1942">
        <w:t>CFA. Toutefois, elle reçoit également des appuis financiers de la part des partenaires au développement.</w:t>
      </w:r>
    </w:p>
    <w:p w:rsidR="00F213C0" w:rsidRPr="001B1942" w:rsidRDefault="00F213C0" w:rsidP="00F213C0">
      <w:pPr>
        <w:spacing w:after="240"/>
      </w:pPr>
      <w:r>
        <w:t>65.</w:t>
      </w:r>
      <w:r>
        <w:tab/>
      </w:r>
      <w:r w:rsidRPr="001B1942">
        <w:t>La Commission nationale des droits de l</w:t>
      </w:r>
      <w:r>
        <w:t>’</w:t>
      </w:r>
      <w:r w:rsidRPr="001B1942">
        <w:t>homme et des libertés fondamentales dispose d</w:t>
      </w:r>
      <w:r>
        <w:t>’</w:t>
      </w:r>
      <w:r w:rsidRPr="001B1942">
        <w:t>une Direction chargée de la promotion des droits de la femme et de l</w:t>
      </w:r>
      <w:r>
        <w:t>’</w:t>
      </w:r>
      <w:r w:rsidRPr="001B1942">
        <w:t xml:space="preserve">enfant. </w:t>
      </w:r>
      <w:proofErr w:type="spellStart"/>
      <w:r w:rsidRPr="001B1942">
        <w:t>Celle</w:t>
      </w:r>
      <w:r>
        <w:noBreakHyphen/>
      </w:r>
      <w:r w:rsidRPr="001B1942">
        <w:t>ci</w:t>
      </w:r>
      <w:proofErr w:type="spellEnd"/>
      <w:r w:rsidRPr="001B1942">
        <w:t xml:space="preserve"> reçoit des requêtes relatives aux violations des droits de l</w:t>
      </w:r>
      <w:r>
        <w:t>’</w:t>
      </w:r>
      <w:r w:rsidRPr="001B1942">
        <w:t>enfant et prépare la partie relative aux droits de l</w:t>
      </w:r>
      <w:r>
        <w:t>’</w:t>
      </w:r>
      <w:r w:rsidRPr="001B1942">
        <w:t>enfant du rapport annuel national sur l</w:t>
      </w:r>
      <w:r>
        <w:t>’</w:t>
      </w:r>
      <w:r w:rsidRPr="001B1942">
        <w:t>état des droits de l</w:t>
      </w:r>
      <w:r>
        <w:t>’</w:t>
      </w:r>
      <w:r w:rsidRPr="001B1942">
        <w:t>homme et des libertés fondamentales.</w:t>
      </w:r>
    </w:p>
    <w:p w:rsidR="00F213C0" w:rsidRPr="001B1942" w:rsidRDefault="00F213C0" w:rsidP="00F213C0">
      <w:pPr>
        <w:spacing w:after="240"/>
      </w:pPr>
      <w:r>
        <w:t>66.</w:t>
      </w:r>
      <w:r>
        <w:tab/>
      </w:r>
      <w:r w:rsidRPr="001B1942">
        <w:t>Les ressources financières mises à la disposition de la Commission nationale des droits de l</w:t>
      </w:r>
      <w:r>
        <w:t>’</w:t>
      </w:r>
      <w:r w:rsidRPr="001B1942">
        <w:t>homme et des libertés fondamentales ne sont pas à l</w:t>
      </w:r>
      <w:r>
        <w:t>a hauteur de sa mission. La </w:t>
      </w:r>
      <w:proofErr w:type="spellStart"/>
      <w:r>
        <w:t>non</w:t>
      </w:r>
      <w:r>
        <w:noBreakHyphen/>
      </w:r>
      <w:r w:rsidRPr="001B1942">
        <w:t>installation</w:t>
      </w:r>
      <w:proofErr w:type="spellEnd"/>
      <w:r w:rsidRPr="001B1942">
        <w:t xml:space="preserve"> des représentations régionales locales ne facilite pas la saisine de la Commission par les populations qui vivent en dehors de la capitale. Elle ne favorise pas non plus un suivi efficace de la situation des droits de l</w:t>
      </w:r>
      <w:r>
        <w:t>’</w:t>
      </w:r>
      <w:r w:rsidRPr="001B1942">
        <w:t>homme sur toute l</w:t>
      </w:r>
      <w:r>
        <w:t>’</w:t>
      </w:r>
      <w:r w:rsidRPr="001B1942">
        <w:t>étendue du territoire.</w:t>
      </w:r>
    </w:p>
    <w:p w:rsidR="00F213C0" w:rsidRPr="001B1942" w:rsidRDefault="00F213C0" w:rsidP="00F213C0">
      <w:pPr>
        <w:spacing w:after="240"/>
      </w:pPr>
      <w:r>
        <w:t>67.</w:t>
      </w:r>
      <w:r>
        <w:tab/>
      </w:r>
      <w:r w:rsidRPr="001B1942">
        <w:t>La Commission nationale des droits de l</w:t>
      </w:r>
      <w:r>
        <w:t>’</w:t>
      </w:r>
      <w:r w:rsidRPr="001B1942">
        <w:t>homme et des libertés fondamentales envisage à</w:t>
      </w:r>
      <w:r>
        <w:t> </w:t>
      </w:r>
      <w:r w:rsidRPr="001B1942">
        <w:t>court terme d</w:t>
      </w:r>
      <w:r>
        <w:t>’</w:t>
      </w:r>
      <w:r w:rsidRPr="001B1942">
        <w:t xml:space="preserve">installer ses démembrements régionaux et locaux institués par le décret </w:t>
      </w:r>
      <w:r>
        <w:rPr>
          <w:rFonts w:eastAsia="MS Mincho"/>
        </w:rPr>
        <w:t>n</w:t>
      </w:r>
      <w:r>
        <w:rPr>
          <w:rFonts w:eastAsia="MS Mincho"/>
          <w:vertAlign w:val="superscript"/>
        </w:rPr>
        <w:t>o</w:t>
      </w:r>
      <w:r>
        <w:t> </w:t>
      </w:r>
      <w:r w:rsidRPr="001B1942">
        <w:t>1999/530/</w:t>
      </w:r>
      <w:proofErr w:type="spellStart"/>
      <w:r w:rsidRPr="001B1942">
        <w:t>PCRN</w:t>
      </w:r>
      <w:proofErr w:type="spellEnd"/>
      <w:r w:rsidRPr="001B1942">
        <w:t>/</w:t>
      </w:r>
      <w:proofErr w:type="spellStart"/>
      <w:r w:rsidRPr="001B1942">
        <w:t>MJDH</w:t>
      </w:r>
      <w:proofErr w:type="spellEnd"/>
      <w:r w:rsidRPr="001B1942">
        <w:t xml:space="preserve"> du 21</w:t>
      </w:r>
      <w:r>
        <w:t> </w:t>
      </w:r>
      <w:r w:rsidRPr="001B1942">
        <w:t>décembre</w:t>
      </w:r>
      <w:r>
        <w:t> </w:t>
      </w:r>
      <w:r w:rsidRPr="001B1942">
        <w:t>1999.</w:t>
      </w:r>
    </w:p>
    <w:p w:rsidR="00F213C0" w:rsidRPr="004815D8" w:rsidRDefault="00F213C0" w:rsidP="00F213C0">
      <w:pPr>
        <w:keepNext/>
        <w:tabs>
          <w:tab w:val="left" w:pos="567"/>
        </w:tabs>
        <w:spacing w:after="240"/>
        <w:ind w:left="567" w:hanging="567"/>
        <w:outlineLvl w:val="3"/>
        <w:rPr>
          <w:b/>
        </w:rPr>
      </w:pPr>
      <w:bookmarkStart w:id="96" w:name="_Toc157997543"/>
      <w:bookmarkStart w:id="97" w:name="_Toc164663826"/>
      <w:bookmarkStart w:id="98" w:name="_Toc178063131"/>
      <w:bookmarkStart w:id="99" w:name="_Toc213824079"/>
      <w:r w:rsidRPr="004815D8">
        <w:rPr>
          <w:b/>
        </w:rPr>
        <w:t>2.1.6</w:t>
      </w:r>
      <w:r>
        <w:rPr>
          <w:b/>
        </w:rPr>
        <w:tab/>
      </w:r>
      <w:r w:rsidRPr="004815D8">
        <w:rPr>
          <w:b/>
        </w:rPr>
        <w:t>Mécanismes ou programmes en vue de coordonner l</w:t>
      </w:r>
      <w:r>
        <w:rPr>
          <w:b/>
        </w:rPr>
        <w:t>’</w:t>
      </w:r>
      <w:r w:rsidRPr="004815D8">
        <w:rPr>
          <w:b/>
        </w:rPr>
        <w:t>action en faveur de l</w:t>
      </w:r>
      <w:r>
        <w:rPr>
          <w:b/>
        </w:rPr>
        <w:t>’</w:t>
      </w:r>
      <w:r w:rsidRPr="004815D8">
        <w:rPr>
          <w:b/>
        </w:rPr>
        <w:t>enfant</w:t>
      </w:r>
      <w:bookmarkEnd w:id="96"/>
      <w:bookmarkEnd w:id="97"/>
      <w:bookmarkEnd w:id="98"/>
      <w:bookmarkEnd w:id="99"/>
    </w:p>
    <w:p w:rsidR="00F213C0" w:rsidRDefault="00F213C0" w:rsidP="00F213C0">
      <w:pPr>
        <w:keepNext/>
        <w:tabs>
          <w:tab w:val="left" w:pos="567"/>
        </w:tabs>
        <w:spacing w:after="240"/>
        <w:ind w:left="567" w:hanging="567"/>
        <w:outlineLvl w:val="3"/>
        <w:rPr>
          <w:b/>
          <w:u w:val="single"/>
        </w:rPr>
      </w:pPr>
      <w:r w:rsidRPr="001B1942">
        <w:rPr>
          <w:b/>
        </w:rPr>
        <w:t>1.</w:t>
      </w:r>
      <w:r>
        <w:rPr>
          <w:b/>
        </w:rPr>
        <w:tab/>
      </w:r>
      <w:r w:rsidRPr="001B1942">
        <w:rPr>
          <w:b/>
        </w:rPr>
        <w:t>Mesures d</w:t>
      </w:r>
      <w:r>
        <w:rPr>
          <w:b/>
        </w:rPr>
        <w:t>’</w:t>
      </w:r>
      <w:r w:rsidRPr="001B1942">
        <w:rPr>
          <w:b/>
        </w:rPr>
        <w:t>application</w:t>
      </w:r>
    </w:p>
    <w:p w:rsidR="00F213C0" w:rsidRPr="001B1942" w:rsidRDefault="00F213C0" w:rsidP="00F213C0">
      <w:pPr>
        <w:spacing w:after="240"/>
      </w:pPr>
      <w:r>
        <w:rPr>
          <w:iCs/>
        </w:rPr>
        <w:t>68.</w:t>
      </w:r>
      <w:r>
        <w:rPr>
          <w:iCs/>
        </w:rPr>
        <w:tab/>
      </w:r>
      <w:r w:rsidRPr="007E5F1C">
        <w:rPr>
          <w:iCs/>
        </w:rPr>
        <w:t>Le Comité national pour la survie, la protection et le développement de l</w:t>
      </w:r>
      <w:r>
        <w:rPr>
          <w:iCs/>
        </w:rPr>
        <w:t>’</w:t>
      </w:r>
      <w:r w:rsidRPr="007E5F1C">
        <w:rPr>
          <w:iCs/>
        </w:rPr>
        <w:t xml:space="preserve">enfant </w:t>
      </w:r>
      <w:r w:rsidRPr="001B1942">
        <w:t>créé en</w:t>
      </w:r>
      <w:r>
        <w:t> </w:t>
      </w:r>
      <w:r w:rsidRPr="001B1942">
        <w:t>1991 dans le but de coordonner les actions en faveur de l</w:t>
      </w:r>
      <w:r>
        <w:t>’</w:t>
      </w:r>
      <w:r w:rsidRPr="001B1942">
        <w:t>enfance est maintenu ainsi que ses démembrements à l</w:t>
      </w:r>
      <w:r>
        <w:t>’</w:t>
      </w:r>
      <w:r w:rsidRPr="001B1942">
        <w:t>échelle locale. Une étude en vue de sa redynamisation est envisagée sur financement de l</w:t>
      </w:r>
      <w:r>
        <w:t>’</w:t>
      </w:r>
      <w:r w:rsidRPr="001B1942">
        <w:t>UNICEF.</w:t>
      </w:r>
    </w:p>
    <w:p w:rsidR="00F213C0" w:rsidRPr="001B1942" w:rsidRDefault="00F213C0" w:rsidP="00F213C0">
      <w:pPr>
        <w:spacing w:after="240"/>
      </w:pPr>
      <w:r>
        <w:rPr>
          <w:iCs/>
        </w:rPr>
        <w:t>69.</w:t>
      </w:r>
      <w:r>
        <w:rPr>
          <w:iCs/>
        </w:rPr>
        <w:tab/>
      </w:r>
      <w:r w:rsidRPr="007E5F1C">
        <w:rPr>
          <w:iCs/>
        </w:rPr>
        <w:t>Un nouveau Plan d</w:t>
      </w:r>
      <w:r>
        <w:rPr>
          <w:iCs/>
        </w:rPr>
        <w:t>’</w:t>
      </w:r>
      <w:r w:rsidRPr="007E5F1C">
        <w:rPr>
          <w:iCs/>
        </w:rPr>
        <w:t xml:space="preserve">action national pour la survie, la protection et le développement </w:t>
      </w:r>
      <w:r w:rsidRPr="001B1942">
        <w:t>de l</w:t>
      </w:r>
      <w:r>
        <w:t>’</w:t>
      </w:r>
      <w:r w:rsidRPr="001B1942">
        <w:t>enfant a été élaboré et couvre la période 2006</w:t>
      </w:r>
      <w:r>
        <w:noBreakHyphen/>
      </w:r>
      <w:r w:rsidRPr="001B1942">
        <w:t xml:space="preserve">2010. </w:t>
      </w:r>
      <w:r>
        <w:t>Ledit</w:t>
      </w:r>
      <w:r w:rsidRPr="001B1942">
        <w:t xml:space="preserve"> </w:t>
      </w:r>
      <w:r>
        <w:t>p</w:t>
      </w:r>
      <w:r w:rsidRPr="001B1942">
        <w:t>lan qui insiste sur les droits de l</w:t>
      </w:r>
      <w:r>
        <w:t>’</w:t>
      </w:r>
      <w:r w:rsidRPr="001B1942">
        <w:t>enfant s</w:t>
      </w:r>
      <w:r>
        <w:t>’</w:t>
      </w:r>
      <w:r w:rsidRPr="001B1942">
        <w:t>est fixé comme objectifs de</w:t>
      </w:r>
      <w:r>
        <w:t>:</w:t>
      </w:r>
    </w:p>
    <w:p w:rsidR="00F213C0" w:rsidRPr="004815D8" w:rsidRDefault="00F213C0" w:rsidP="00666477">
      <w:pPr>
        <w:numPr>
          <w:ilvl w:val="0"/>
          <w:numId w:val="1"/>
        </w:numPr>
        <w:tabs>
          <w:tab w:val="clear" w:pos="1134"/>
        </w:tabs>
        <w:spacing w:after="240"/>
      </w:pPr>
      <w:r w:rsidRPr="001B1942">
        <w:t>Promouvoir et assurer une existence saine aux enfants</w:t>
      </w:r>
      <w:r>
        <w:t>;</w:t>
      </w:r>
    </w:p>
    <w:p w:rsidR="00F213C0" w:rsidRDefault="00F213C0" w:rsidP="00666477">
      <w:pPr>
        <w:numPr>
          <w:ilvl w:val="0"/>
          <w:numId w:val="1"/>
        </w:numPr>
        <w:tabs>
          <w:tab w:val="clear" w:pos="1134"/>
        </w:tabs>
        <w:spacing w:after="240"/>
      </w:pPr>
      <w:r w:rsidRPr="001B1942">
        <w:t>Leur assurer une éducation et des soins de santé de qualité</w:t>
      </w:r>
      <w:r>
        <w:t>;</w:t>
      </w:r>
    </w:p>
    <w:p w:rsidR="00F213C0" w:rsidRDefault="00F213C0" w:rsidP="00666477">
      <w:pPr>
        <w:numPr>
          <w:ilvl w:val="0"/>
          <w:numId w:val="1"/>
        </w:numPr>
        <w:tabs>
          <w:tab w:val="clear" w:pos="1134"/>
        </w:tabs>
        <w:spacing w:after="240"/>
      </w:pPr>
      <w:r w:rsidRPr="001B1942">
        <w:t>Les protéger contre tout acte de maltraitance et d</w:t>
      </w:r>
      <w:r>
        <w:t>’</w:t>
      </w:r>
      <w:r w:rsidRPr="001B1942">
        <w:t>exploitation.</w:t>
      </w:r>
    </w:p>
    <w:p w:rsidR="004A40EF" w:rsidRPr="001B1942" w:rsidRDefault="004A40EF" w:rsidP="004A40EF">
      <w:pPr>
        <w:spacing w:after="240"/>
      </w:pPr>
      <w:r>
        <w:t>70.</w:t>
      </w:r>
      <w:r>
        <w:tab/>
      </w:r>
      <w:r w:rsidRPr="001B1942">
        <w:t xml:space="preserve">Son budget </w:t>
      </w:r>
      <w:r w:rsidRPr="007E5F1C">
        <w:rPr>
          <w:iCs/>
        </w:rPr>
        <w:t>s</w:t>
      </w:r>
      <w:r>
        <w:rPr>
          <w:iCs/>
        </w:rPr>
        <w:t>’</w:t>
      </w:r>
      <w:r w:rsidRPr="007E5F1C">
        <w:rPr>
          <w:iCs/>
        </w:rPr>
        <w:t>élève</w:t>
      </w:r>
      <w:r w:rsidRPr="001B1942">
        <w:t xml:space="preserve"> à 3</w:t>
      </w:r>
      <w:r>
        <w:t> </w:t>
      </w:r>
      <w:r w:rsidRPr="001B1942">
        <w:t>936</w:t>
      </w:r>
      <w:r>
        <w:t> </w:t>
      </w:r>
      <w:r w:rsidRPr="001B1942">
        <w:t>500</w:t>
      </w:r>
      <w:r>
        <w:t> </w:t>
      </w:r>
      <w:r w:rsidRPr="001B1942">
        <w:t>000 francs CFA. Il est attendu de l</w:t>
      </w:r>
      <w:r>
        <w:t>’É</w:t>
      </w:r>
      <w:r w:rsidRPr="001B1942">
        <w:t>tat la prise en charge de ce budget à hauteur de 10</w:t>
      </w:r>
      <w:r>
        <w:t> </w:t>
      </w:r>
      <w:r w:rsidRPr="001B1942">
        <w:t>%. Les 90</w:t>
      </w:r>
      <w:r>
        <w:t> </w:t>
      </w:r>
      <w:r w:rsidRPr="001B1942">
        <w:t xml:space="preserve">% </w:t>
      </w:r>
      <w:r>
        <w:t xml:space="preserve">restants </w:t>
      </w:r>
      <w:r w:rsidRPr="001B1942">
        <w:t>sont prévus pour être supportés par les bénéficiaires à hauteur de 5</w:t>
      </w:r>
      <w:r>
        <w:t> </w:t>
      </w:r>
      <w:r w:rsidRPr="001B1942">
        <w:t>%, et les partenaires financiers internationaux à hauteur de 85</w:t>
      </w:r>
      <w:r>
        <w:t> </w:t>
      </w:r>
      <w:r w:rsidRPr="001B1942">
        <w:t>%.</w:t>
      </w:r>
    </w:p>
    <w:p w:rsidR="004A40EF" w:rsidRPr="001B1942" w:rsidRDefault="004A40EF" w:rsidP="004A40EF">
      <w:pPr>
        <w:spacing w:after="240"/>
      </w:pPr>
      <w:r>
        <w:rPr>
          <w:iCs/>
        </w:rPr>
        <w:t>71.</w:t>
      </w:r>
      <w:r>
        <w:rPr>
          <w:iCs/>
        </w:rPr>
        <w:tab/>
      </w:r>
      <w:r w:rsidRPr="007E5F1C">
        <w:rPr>
          <w:iCs/>
        </w:rPr>
        <w:t xml:space="preserve">Un projet de document-cadre de politique nationale de développement intégré du </w:t>
      </w:r>
      <w:r w:rsidRPr="001B1942">
        <w:t>jeune enfant (</w:t>
      </w:r>
      <w:proofErr w:type="spellStart"/>
      <w:r w:rsidRPr="001B1942">
        <w:t>DIJE</w:t>
      </w:r>
      <w:proofErr w:type="spellEnd"/>
      <w:r w:rsidRPr="001B1942">
        <w:t xml:space="preserve">) a été élaboré et validé en décembre 2005. </w:t>
      </w:r>
      <w:r>
        <w:t>À</w:t>
      </w:r>
      <w:r w:rsidRPr="001B1942">
        <w:t xml:space="preserve"> la différence du Plan d</w:t>
      </w:r>
      <w:r>
        <w:t>’</w:t>
      </w:r>
      <w:r w:rsidRPr="001B1942">
        <w:t>action pour la</w:t>
      </w:r>
      <w:r>
        <w:t> </w:t>
      </w:r>
      <w:r w:rsidRPr="001B1942">
        <w:t>survie, la protection et le développement de l</w:t>
      </w:r>
      <w:r>
        <w:t>’</w:t>
      </w:r>
      <w:r w:rsidRPr="001B1942">
        <w:t>enfant qui a vocation à couvrir toute la période de l</w:t>
      </w:r>
      <w:r>
        <w:t>’</w:t>
      </w:r>
      <w:r w:rsidRPr="001B1942">
        <w:t xml:space="preserve">enfance dans des secteurs considérés comme prioritaires, le </w:t>
      </w:r>
      <w:proofErr w:type="spellStart"/>
      <w:r w:rsidRPr="001B1942">
        <w:t>DIJE</w:t>
      </w:r>
      <w:proofErr w:type="spellEnd"/>
      <w:r w:rsidRPr="001B1942">
        <w:t xml:space="preserve"> ne vise que les enfants de la tranche d</w:t>
      </w:r>
      <w:r>
        <w:t>’</w:t>
      </w:r>
      <w:r w:rsidRPr="001B1942">
        <w:t>âge de 0 à 8 ans. Il s</w:t>
      </w:r>
      <w:r>
        <w:t>’</w:t>
      </w:r>
      <w:r w:rsidRPr="001B1942">
        <w:t>inscrit dans une vision holistique en ce qu</w:t>
      </w:r>
      <w:r>
        <w:t>’</w:t>
      </w:r>
      <w:r w:rsidRPr="001B1942">
        <w:t>il s</w:t>
      </w:r>
      <w:r>
        <w:t>’</w:t>
      </w:r>
      <w:r w:rsidRPr="001B1942">
        <w:t>intéresse à tous les aspects susceptibles de contribuer au développement de l</w:t>
      </w:r>
      <w:r>
        <w:t>’</w:t>
      </w:r>
      <w:r w:rsidRPr="001B1942">
        <w:t xml:space="preserve">enfant. </w:t>
      </w:r>
    </w:p>
    <w:p w:rsidR="004A40EF" w:rsidRPr="001B1942" w:rsidRDefault="004A40EF" w:rsidP="004A40EF">
      <w:pPr>
        <w:spacing w:after="240"/>
      </w:pPr>
      <w:r>
        <w:rPr>
          <w:iCs/>
        </w:rPr>
        <w:t>72.</w:t>
      </w:r>
      <w:r>
        <w:rPr>
          <w:iCs/>
        </w:rPr>
        <w:tab/>
        <w:t xml:space="preserve">Le </w:t>
      </w:r>
      <w:proofErr w:type="spellStart"/>
      <w:r>
        <w:rPr>
          <w:iCs/>
        </w:rPr>
        <w:t>Plan</w:t>
      </w:r>
      <w:r>
        <w:rPr>
          <w:iCs/>
        </w:rPr>
        <w:noBreakHyphen/>
      </w:r>
      <w:r w:rsidRPr="00EA7900">
        <w:rPr>
          <w:iCs/>
        </w:rPr>
        <w:t>cadre</w:t>
      </w:r>
      <w:proofErr w:type="spellEnd"/>
      <w:r w:rsidRPr="00EA7900">
        <w:rPr>
          <w:iCs/>
        </w:rPr>
        <w:t xml:space="preserve"> des Nations Unies pour l</w:t>
      </w:r>
      <w:r>
        <w:rPr>
          <w:iCs/>
        </w:rPr>
        <w:t>’</w:t>
      </w:r>
      <w:r w:rsidRPr="00EA7900">
        <w:rPr>
          <w:iCs/>
        </w:rPr>
        <w:t>aide au développement pour la période 2004-</w:t>
      </w:r>
      <w:r w:rsidRPr="001B1942">
        <w:t>2007 vise comme résultats</w:t>
      </w:r>
      <w:r>
        <w:t>,</w:t>
      </w:r>
      <w:r w:rsidRPr="001B1942">
        <w:t xml:space="preserve"> entre autres</w:t>
      </w:r>
      <w:r>
        <w:t>:</w:t>
      </w:r>
      <w:r w:rsidRPr="001B1942">
        <w:t xml:space="preserve"> </w:t>
      </w:r>
    </w:p>
    <w:p w:rsidR="004A40EF" w:rsidRPr="004815D8" w:rsidRDefault="004A40EF" w:rsidP="004A40EF">
      <w:pPr>
        <w:numPr>
          <w:ilvl w:val="0"/>
          <w:numId w:val="3"/>
        </w:numPr>
        <w:spacing w:after="240"/>
      </w:pPr>
      <w:r w:rsidRPr="001B1942">
        <w:t>La scolarisation en 2007 de 57 % des enfants en général et 52 % des filles dans le secteur de l</w:t>
      </w:r>
      <w:r>
        <w:t>’</w:t>
      </w:r>
      <w:r w:rsidRPr="001B1942">
        <w:t>éducation de base</w:t>
      </w:r>
      <w:r>
        <w:t>;</w:t>
      </w:r>
    </w:p>
    <w:p w:rsidR="004A40EF" w:rsidRPr="004815D8" w:rsidRDefault="004A40EF" w:rsidP="004A40EF">
      <w:pPr>
        <w:numPr>
          <w:ilvl w:val="0"/>
          <w:numId w:val="1"/>
        </w:numPr>
        <w:spacing w:after="240"/>
      </w:pPr>
      <w:r w:rsidRPr="001B1942">
        <w:t xml:space="preserve">La réduction de la mortalité infantile à 82 </w:t>
      </w:r>
      <w:r>
        <w:t xml:space="preserve">‰ et de la mortalité </w:t>
      </w:r>
      <w:proofErr w:type="spellStart"/>
      <w:r>
        <w:t>infanto</w:t>
      </w:r>
      <w:r>
        <w:noBreakHyphen/>
      </w:r>
      <w:r w:rsidRPr="001B1942">
        <w:t>juvénile</w:t>
      </w:r>
      <w:proofErr w:type="spellEnd"/>
      <w:r w:rsidRPr="001B1942">
        <w:t xml:space="preserve"> à 180</w:t>
      </w:r>
      <w:r>
        <w:t xml:space="preserve"> ‰ </w:t>
      </w:r>
      <w:r w:rsidRPr="001B1942">
        <w:t>en 2007</w:t>
      </w:r>
      <w:r>
        <w:t>;</w:t>
      </w:r>
    </w:p>
    <w:p w:rsidR="004A40EF" w:rsidRPr="004815D8" w:rsidRDefault="004A40EF" w:rsidP="004A40EF">
      <w:pPr>
        <w:numPr>
          <w:ilvl w:val="0"/>
          <w:numId w:val="1"/>
        </w:numPr>
        <w:spacing w:after="240"/>
      </w:pPr>
      <w:r w:rsidRPr="001B1942">
        <w:t>L</w:t>
      </w:r>
      <w:r>
        <w:t>’</w:t>
      </w:r>
      <w:r w:rsidRPr="001B1942">
        <w:t>amélioration de la santé de la reproduction et la réduction de la mortalité maternelle à</w:t>
      </w:r>
      <w:r>
        <w:t xml:space="preserve"> 450 pour 100 </w:t>
      </w:r>
      <w:r w:rsidRPr="001B1942">
        <w:t>000 naissances vivantes en 2007</w:t>
      </w:r>
      <w:r>
        <w:t>;</w:t>
      </w:r>
    </w:p>
    <w:p w:rsidR="004A40EF" w:rsidRPr="004815D8" w:rsidRDefault="004A40EF" w:rsidP="004A40EF">
      <w:pPr>
        <w:numPr>
          <w:ilvl w:val="0"/>
          <w:numId w:val="1"/>
        </w:numPr>
        <w:spacing w:after="240"/>
      </w:pPr>
      <w:r w:rsidRPr="001B1942">
        <w:t>Le renversement de la tendance de la séroprévalence du VIH/</w:t>
      </w:r>
      <w:r>
        <w:t>sida</w:t>
      </w:r>
      <w:r w:rsidRPr="001B1942">
        <w:t xml:space="preserve"> d</w:t>
      </w:r>
      <w:r>
        <w:t>’</w:t>
      </w:r>
      <w:r w:rsidRPr="001B1942">
        <w:t xml:space="preserve">ici </w:t>
      </w:r>
      <w:r>
        <w:t xml:space="preserve">à </w:t>
      </w:r>
      <w:r w:rsidRPr="001B1942">
        <w:t>2007</w:t>
      </w:r>
      <w:r>
        <w:t>;</w:t>
      </w:r>
    </w:p>
    <w:p w:rsidR="004A40EF" w:rsidRPr="004815D8" w:rsidRDefault="004A40EF" w:rsidP="004A40EF">
      <w:pPr>
        <w:numPr>
          <w:ilvl w:val="0"/>
          <w:numId w:val="1"/>
        </w:numPr>
        <w:spacing w:after="240"/>
      </w:pPr>
      <w:r w:rsidRPr="001B1942">
        <w:t>L</w:t>
      </w:r>
      <w:r>
        <w:t>’</w:t>
      </w:r>
      <w:r w:rsidRPr="001B1942">
        <w:t>augmentation de la couverture en assainissement des ménages à 50</w:t>
      </w:r>
      <w:r>
        <w:t> </w:t>
      </w:r>
      <w:r w:rsidRPr="001B1942">
        <w:t>% et de l</w:t>
      </w:r>
      <w:r>
        <w:t>’</w:t>
      </w:r>
      <w:r w:rsidRPr="001B1942">
        <w:t>accès des ménages à l</w:t>
      </w:r>
      <w:r>
        <w:t>’</w:t>
      </w:r>
      <w:r w:rsidRPr="001B1942">
        <w:t>eau potable à 65 %, en 2007.</w:t>
      </w:r>
    </w:p>
    <w:p w:rsidR="004A40EF" w:rsidRDefault="004A40EF" w:rsidP="004A40EF">
      <w:pPr>
        <w:spacing w:after="240"/>
      </w:pPr>
      <w:r>
        <w:t>73.</w:t>
      </w:r>
      <w:r>
        <w:tab/>
      </w:r>
      <w:r w:rsidRPr="001B1942">
        <w:t>Son budget prévisionnel se chiffre à 521</w:t>
      </w:r>
      <w:r>
        <w:t> </w:t>
      </w:r>
      <w:r w:rsidRPr="001B1942">
        <w:t>768</w:t>
      </w:r>
      <w:r>
        <w:t> </w:t>
      </w:r>
      <w:r w:rsidRPr="001B1942">
        <w:t xml:space="preserve">200 dollars </w:t>
      </w:r>
      <w:r>
        <w:t>des États-Unis</w:t>
      </w:r>
      <w:r w:rsidRPr="001B1942">
        <w:t>.</w:t>
      </w:r>
    </w:p>
    <w:p w:rsidR="004A40EF" w:rsidRDefault="004A40EF" w:rsidP="004A40EF">
      <w:pPr>
        <w:keepNext/>
        <w:spacing w:after="240"/>
        <w:rPr>
          <w:b/>
          <w:szCs w:val="24"/>
          <w:u w:val="single"/>
        </w:rPr>
      </w:pPr>
      <w:r>
        <w:rPr>
          <w:b/>
          <w:szCs w:val="24"/>
        </w:rPr>
        <w:t>2.</w:t>
      </w:r>
      <w:r>
        <w:rPr>
          <w:b/>
          <w:szCs w:val="24"/>
        </w:rPr>
        <w:tab/>
      </w:r>
      <w:r w:rsidRPr="001B1942">
        <w:rPr>
          <w:b/>
          <w:szCs w:val="24"/>
        </w:rPr>
        <w:t>Insuffisances constatées</w:t>
      </w:r>
    </w:p>
    <w:p w:rsidR="004A40EF" w:rsidRPr="001B1942" w:rsidRDefault="004A40EF" w:rsidP="004A40EF">
      <w:pPr>
        <w:spacing w:after="240"/>
      </w:pPr>
      <w:r>
        <w:rPr>
          <w:iCs/>
        </w:rPr>
        <w:t>74.</w:t>
      </w:r>
      <w:r>
        <w:rPr>
          <w:iCs/>
        </w:rPr>
        <w:tab/>
      </w:r>
      <w:r w:rsidRPr="00EA7900">
        <w:rPr>
          <w:iCs/>
        </w:rPr>
        <w:t>Le Plan d</w:t>
      </w:r>
      <w:r>
        <w:rPr>
          <w:iCs/>
        </w:rPr>
        <w:t>’</w:t>
      </w:r>
      <w:r w:rsidRPr="00EA7900">
        <w:rPr>
          <w:iCs/>
        </w:rPr>
        <w:t>action pour la survie, le développement et la protection de l</w:t>
      </w:r>
      <w:r>
        <w:rPr>
          <w:iCs/>
        </w:rPr>
        <w:t>’</w:t>
      </w:r>
      <w:r w:rsidRPr="00EA7900">
        <w:rPr>
          <w:iCs/>
        </w:rPr>
        <w:t>enfant, ainsi</w:t>
      </w:r>
      <w:r w:rsidRPr="001B1942">
        <w:t xml:space="preserve"> que le</w:t>
      </w:r>
      <w:r>
        <w:t> </w:t>
      </w:r>
      <w:proofErr w:type="spellStart"/>
      <w:r w:rsidRPr="001B1942">
        <w:t>DIJE</w:t>
      </w:r>
      <w:proofErr w:type="spellEnd"/>
      <w:r w:rsidRPr="001B1942">
        <w:t xml:space="preserve"> ne sont pas encore adoptés par le Gouvernement. Dans ces conditions, la Direction de la protection de l</w:t>
      </w:r>
      <w:r>
        <w:t>’</w:t>
      </w:r>
      <w:r w:rsidRPr="001B1942">
        <w:t>enfant travaille sur la base de plans d</w:t>
      </w:r>
      <w:r>
        <w:t>’</w:t>
      </w:r>
      <w:r w:rsidRPr="001B1942">
        <w:t>action annuels élaborés sur propositions de ses différents services en privilégiant les aspects pour lesquels il existe des financements extérieurs disponibles</w:t>
      </w:r>
      <w:r>
        <w:t>,</w:t>
      </w:r>
      <w:r w:rsidRPr="001B1942">
        <w:t xml:space="preserve"> notamment ceux de l</w:t>
      </w:r>
      <w:r>
        <w:t>’</w:t>
      </w:r>
      <w:r w:rsidRPr="001B1942">
        <w:t xml:space="preserve">UNICEF. Cela pose des </w:t>
      </w:r>
      <w:r>
        <w:t>problèmes évidents de cohérence</w:t>
      </w:r>
      <w:r w:rsidRPr="001B1942">
        <w:t xml:space="preserve"> entre les actions. En outre, du fait de l</w:t>
      </w:r>
      <w:r>
        <w:t>’</w:t>
      </w:r>
      <w:r w:rsidRPr="001B1942">
        <w:t>absence du cadre global de programmation, le Ministère chargé de la protection de l</w:t>
      </w:r>
      <w:r>
        <w:t>’</w:t>
      </w:r>
      <w:r w:rsidRPr="001B1942">
        <w:t xml:space="preserve">enfant ne peut pas coordonner les actions des divers intervenants (ONG, ministères, partenaires extérieurs) dans ce domaine. Il en résulte une dispersion des actions préjudiciable à leur efficacité. </w:t>
      </w:r>
    </w:p>
    <w:p w:rsidR="004A40EF" w:rsidRPr="004815D8" w:rsidRDefault="004A40EF" w:rsidP="004A40EF">
      <w:pPr>
        <w:keepNext/>
        <w:spacing w:after="240"/>
        <w:rPr>
          <w:b/>
        </w:rPr>
      </w:pPr>
      <w:bookmarkStart w:id="100" w:name="_Toc157997544"/>
      <w:bookmarkStart w:id="101" w:name="_Toc164663827"/>
      <w:bookmarkStart w:id="102" w:name="_Toc178063132"/>
      <w:bookmarkStart w:id="103" w:name="_Toc213824080"/>
      <w:r>
        <w:rPr>
          <w:b/>
        </w:rPr>
        <w:t>2.1.7</w:t>
      </w:r>
      <w:r>
        <w:rPr>
          <w:b/>
        </w:rPr>
        <w:tab/>
      </w:r>
      <w:r w:rsidRPr="004815D8">
        <w:rPr>
          <w:b/>
        </w:rPr>
        <w:t>Mesures prises pour faire connaître les dispositions de la Convention</w:t>
      </w:r>
      <w:bookmarkEnd w:id="100"/>
      <w:bookmarkEnd w:id="101"/>
      <w:bookmarkEnd w:id="102"/>
      <w:bookmarkEnd w:id="103"/>
    </w:p>
    <w:p w:rsidR="004A40EF" w:rsidRPr="001B1942" w:rsidRDefault="004A40EF" w:rsidP="004A40EF">
      <w:pPr>
        <w:spacing w:after="240"/>
        <w:rPr>
          <w:bCs/>
        </w:rPr>
      </w:pPr>
      <w:r>
        <w:rPr>
          <w:bCs/>
          <w:iCs/>
        </w:rPr>
        <w:t>75.</w:t>
      </w:r>
      <w:r>
        <w:rPr>
          <w:bCs/>
          <w:iCs/>
        </w:rPr>
        <w:tab/>
      </w:r>
      <w:r w:rsidRPr="00CB75D2">
        <w:rPr>
          <w:bCs/>
          <w:iCs/>
        </w:rPr>
        <w:t>La Convention fait l</w:t>
      </w:r>
      <w:r>
        <w:rPr>
          <w:bCs/>
          <w:iCs/>
        </w:rPr>
        <w:t>’</w:t>
      </w:r>
      <w:r w:rsidRPr="00CB75D2">
        <w:rPr>
          <w:bCs/>
          <w:iCs/>
        </w:rPr>
        <w:t>objet d</w:t>
      </w:r>
      <w:r>
        <w:rPr>
          <w:bCs/>
          <w:iCs/>
        </w:rPr>
        <w:t>’</w:t>
      </w:r>
      <w:r w:rsidRPr="00CB75D2">
        <w:rPr>
          <w:bCs/>
          <w:iCs/>
        </w:rPr>
        <w:t>activités de vulgarisation menées par divers</w:t>
      </w:r>
      <w:r w:rsidRPr="001B1942">
        <w:rPr>
          <w:bCs/>
        </w:rPr>
        <w:t xml:space="preserve"> intervenants de façon </w:t>
      </w:r>
      <w:r w:rsidRPr="008840C9">
        <w:t>permanente</w:t>
      </w:r>
      <w:r w:rsidRPr="001B1942">
        <w:rPr>
          <w:bCs/>
        </w:rPr>
        <w:t xml:space="preserve">. Ainsi, les modules de formation ont été révisés en 2003, le pool des formateurs a été reconstitué et des supports de formation plus adaptés ont été développés. Plusieurs formations sur la </w:t>
      </w:r>
      <w:r>
        <w:rPr>
          <w:bCs/>
        </w:rPr>
        <w:t>Convention</w:t>
      </w:r>
      <w:r w:rsidRPr="001B1942">
        <w:rPr>
          <w:bCs/>
        </w:rPr>
        <w:t xml:space="preserve"> ont été dispensées à des groupes cibles jugés stratégiques que sont les enseignants, les leaders religieux, les chefs traditionnels, les groupements féminins, les ONG et associations par la Direction de la protection de l</w:t>
      </w:r>
      <w:r>
        <w:rPr>
          <w:bCs/>
        </w:rPr>
        <w:t>’</w:t>
      </w:r>
      <w:r w:rsidRPr="001B1942">
        <w:rPr>
          <w:bCs/>
        </w:rPr>
        <w:t>enfant et les ONG membres du</w:t>
      </w:r>
      <w:r>
        <w:rPr>
          <w:bCs/>
        </w:rPr>
        <w:t> </w:t>
      </w:r>
      <w:proofErr w:type="spellStart"/>
      <w:r w:rsidRPr="001B1942">
        <w:rPr>
          <w:bCs/>
        </w:rPr>
        <w:t>RENE</w:t>
      </w:r>
      <w:proofErr w:type="spellEnd"/>
      <w:r w:rsidRPr="001B1942">
        <w:rPr>
          <w:bCs/>
        </w:rPr>
        <w:t xml:space="preserve"> notamment.</w:t>
      </w:r>
    </w:p>
    <w:p w:rsidR="004A40EF" w:rsidRPr="001B1942" w:rsidRDefault="004A40EF" w:rsidP="004A40EF">
      <w:pPr>
        <w:spacing w:after="240"/>
      </w:pPr>
      <w:r>
        <w:t>76.</w:t>
      </w:r>
      <w:r>
        <w:tab/>
      </w:r>
      <w:r w:rsidRPr="001B1942">
        <w:t xml:space="preserve">Les membres du Gouvernement et du Parlement ont reçu une formation sur le contenu de la </w:t>
      </w:r>
      <w:r>
        <w:t>Convention</w:t>
      </w:r>
      <w:r w:rsidRPr="001B1942">
        <w:t xml:space="preserve">, et les principaux engagements pris au niveau international concernant les enfants. Ces actions ont permis la ratification des protocoles additionnels </w:t>
      </w:r>
      <w:r>
        <w:t>à</w:t>
      </w:r>
      <w:r w:rsidRPr="001B1942">
        <w:t xml:space="preserve"> la </w:t>
      </w:r>
      <w:r>
        <w:t>Convention</w:t>
      </w:r>
      <w:r w:rsidRPr="001B1942">
        <w:t xml:space="preserve"> et l</w:t>
      </w:r>
      <w:r>
        <w:t>’</w:t>
      </w:r>
      <w:r w:rsidRPr="001B1942">
        <w:t xml:space="preserve">adoption du projet de révision du Code pénal pour introduire plusieurs dispositions sanctionnant les violations des droits des enfants. </w:t>
      </w:r>
    </w:p>
    <w:p w:rsidR="004A40EF" w:rsidRPr="001B1942" w:rsidRDefault="004A40EF" w:rsidP="004A40EF">
      <w:pPr>
        <w:spacing w:after="240"/>
        <w:rPr>
          <w:bCs/>
        </w:rPr>
      </w:pPr>
      <w:r>
        <w:rPr>
          <w:bCs/>
        </w:rPr>
        <w:t>77.</w:t>
      </w:r>
      <w:r>
        <w:rPr>
          <w:bCs/>
        </w:rPr>
        <w:tab/>
      </w:r>
      <w:r w:rsidRPr="001B1942">
        <w:rPr>
          <w:bCs/>
        </w:rPr>
        <w:t>D</w:t>
      </w:r>
      <w:r>
        <w:rPr>
          <w:bCs/>
        </w:rPr>
        <w:t>’</w:t>
      </w:r>
      <w:r w:rsidRPr="001B1942">
        <w:rPr>
          <w:bCs/>
        </w:rPr>
        <w:t xml:space="preserve">autres formations portant sur des thématiques liées à la </w:t>
      </w:r>
      <w:r>
        <w:rPr>
          <w:bCs/>
        </w:rPr>
        <w:t>Convention</w:t>
      </w:r>
      <w:r w:rsidRPr="001B1942">
        <w:rPr>
          <w:bCs/>
        </w:rPr>
        <w:t xml:space="preserve"> ont été assurées par la </w:t>
      </w:r>
      <w:r w:rsidRPr="008840C9">
        <w:t>Direction</w:t>
      </w:r>
      <w:r w:rsidRPr="001B1942">
        <w:rPr>
          <w:bCs/>
        </w:rPr>
        <w:t xml:space="preserve"> de la protection de l</w:t>
      </w:r>
      <w:r>
        <w:rPr>
          <w:bCs/>
        </w:rPr>
        <w:t>’</w:t>
      </w:r>
      <w:r w:rsidRPr="001B1942">
        <w:rPr>
          <w:bCs/>
        </w:rPr>
        <w:t>enfant en partenariat avec les organisations de la société civile. Ces formations ont concerné les fonctionnaires de police, les militaires, les agents du Ministère de la fonction publique, les magistrats. Elles ont porté respectivement sur la procédure à suivre devant les juridictions pour enfant</w:t>
      </w:r>
      <w:r>
        <w:rPr>
          <w:bCs/>
        </w:rPr>
        <w:t>s</w:t>
      </w:r>
      <w:r w:rsidRPr="001B1942">
        <w:rPr>
          <w:bCs/>
        </w:rPr>
        <w:t>, le respect des droits de l</w:t>
      </w:r>
      <w:r>
        <w:rPr>
          <w:bCs/>
        </w:rPr>
        <w:t>’</w:t>
      </w:r>
      <w:r w:rsidRPr="001B1942">
        <w:rPr>
          <w:bCs/>
        </w:rPr>
        <w:t>enfant dans les situations de maintien de la paix, la lutte contre le travail des enfants, la situation des mineurs en conflit avec la loi.</w:t>
      </w:r>
    </w:p>
    <w:p w:rsidR="004A40EF" w:rsidRPr="001B1942" w:rsidRDefault="004A40EF" w:rsidP="004A40EF">
      <w:pPr>
        <w:spacing w:after="240"/>
        <w:rPr>
          <w:bCs/>
        </w:rPr>
      </w:pPr>
      <w:r>
        <w:rPr>
          <w:bCs/>
        </w:rPr>
        <w:t>78.</w:t>
      </w:r>
      <w:r>
        <w:rPr>
          <w:bCs/>
        </w:rPr>
        <w:tab/>
      </w:r>
      <w:r w:rsidRPr="001B1942">
        <w:rPr>
          <w:bCs/>
        </w:rPr>
        <w:t>Dans le cadre de la lutte contre la traite des personnes</w:t>
      </w:r>
      <w:r>
        <w:rPr>
          <w:bCs/>
        </w:rPr>
        <w:t>,</w:t>
      </w:r>
      <w:r w:rsidRPr="001B1942">
        <w:rPr>
          <w:bCs/>
        </w:rPr>
        <w:t xml:space="preserve"> en particulier les femmes et les enfants, plusieurs sessions de formation ont été organisées en décembre 2005 et en avril 2006, à l</w:t>
      </w:r>
      <w:r>
        <w:rPr>
          <w:bCs/>
        </w:rPr>
        <w:t>’</w:t>
      </w:r>
      <w:r w:rsidRPr="001B1942">
        <w:rPr>
          <w:bCs/>
        </w:rPr>
        <w:t xml:space="preserve">intention des agents des forces de défense et de sécurité. </w:t>
      </w:r>
    </w:p>
    <w:p w:rsidR="004A40EF" w:rsidRPr="001B1942" w:rsidRDefault="004A40EF" w:rsidP="004A40EF">
      <w:pPr>
        <w:spacing w:after="240"/>
        <w:rPr>
          <w:bCs/>
        </w:rPr>
      </w:pPr>
      <w:r>
        <w:rPr>
          <w:bCs/>
        </w:rPr>
        <w:t>79.</w:t>
      </w:r>
      <w:r>
        <w:rPr>
          <w:bCs/>
        </w:rPr>
        <w:tab/>
      </w:r>
      <w:r w:rsidRPr="001B1942">
        <w:rPr>
          <w:bCs/>
        </w:rPr>
        <w:t>D</w:t>
      </w:r>
      <w:r>
        <w:rPr>
          <w:bCs/>
        </w:rPr>
        <w:t>’autres sessions de formation</w:t>
      </w:r>
      <w:r w:rsidRPr="001B1942">
        <w:rPr>
          <w:bCs/>
        </w:rPr>
        <w:t xml:space="preserve"> sur la même thématique ont été organisées en septembre et octobre 2006 à l</w:t>
      </w:r>
      <w:r>
        <w:rPr>
          <w:bCs/>
        </w:rPr>
        <w:t>’</w:t>
      </w:r>
      <w:r w:rsidRPr="001B1942">
        <w:rPr>
          <w:bCs/>
        </w:rPr>
        <w:t>intention des élus locaux, des chefs traditionnels, des leaders religieux, des transporteurs, des journalistes et des militants des associations de défense des droits de l</w:t>
      </w:r>
      <w:r>
        <w:rPr>
          <w:bCs/>
        </w:rPr>
        <w:t>’</w:t>
      </w:r>
      <w:r w:rsidRPr="001B1942">
        <w:rPr>
          <w:bCs/>
        </w:rPr>
        <w:t xml:space="preserve">homme. </w:t>
      </w:r>
      <w:r>
        <w:rPr>
          <w:bCs/>
        </w:rPr>
        <w:t>À</w:t>
      </w:r>
      <w:r w:rsidRPr="001B1942">
        <w:rPr>
          <w:bCs/>
        </w:rPr>
        <w:t xml:space="preserve"> l</w:t>
      </w:r>
      <w:r>
        <w:rPr>
          <w:bCs/>
        </w:rPr>
        <w:t>’</w:t>
      </w:r>
      <w:r w:rsidRPr="001B1942">
        <w:rPr>
          <w:bCs/>
        </w:rPr>
        <w:t xml:space="preserve">occasion de ces formations sur la lutte contre la traite des personnes, des modules sur les dispositions de la </w:t>
      </w:r>
      <w:r>
        <w:rPr>
          <w:bCs/>
        </w:rPr>
        <w:t>Convention</w:t>
      </w:r>
      <w:r w:rsidRPr="001B1942">
        <w:rPr>
          <w:bCs/>
        </w:rPr>
        <w:t xml:space="preserve"> et ses protocoles additionnels ont été administrés aux participants de l</w:t>
      </w:r>
      <w:r>
        <w:rPr>
          <w:bCs/>
        </w:rPr>
        <w:t>’</w:t>
      </w:r>
      <w:r w:rsidRPr="001B1942">
        <w:rPr>
          <w:bCs/>
        </w:rPr>
        <w:t>ensemble des régions du pays.</w:t>
      </w:r>
    </w:p>
    <w:p w:rsidR="004A40EF" w:rsidRPr="001B1942" w:rsidRDefault="004A40EF" w:rsidP="004A40EF">
      <w:pPr>
        <w:spacing w:after="240"/>
      </w:pPr>
      <w:r>
        <w:rPr>
          <w:iCs/>
        </w:rPr>
        <w:t>80.</w:t>
      </w:r>
      <w:r>
        <w:rPr>
          <w:iCs/>
        </w:rPr>
        <w:tab/>
      </w:r>
      <w:r w:rsidRPr="002F5E8C">
        <w:rPr>
          <w:iCs/>
        </w:rPr>
        <w:t>Les activités de vulgarisation de la Convention menées par les services de l</w:t>
      </w:r>
      <w:r>
        <w:rPr>
          <w:iCs/>
        </w:rPr>
        <w:t>’É</w:t>
      </w:r>
      <w:r w:rsidRPr="002F5E8C">
        <w:rPr>
          <w:iCs/>
        </w:rPr>
        <w:t>tat et les</w:t>
      </w:r>
      <w:r w:rsidRPr="001B1942">
        <w:t xml:space="preserve"> </w:t>
      </w:r>
      <w:r w:rsidRPr="008840C9">
        <w:rPr>
          <w:bCs/>
        </w:rPr>
        <w:t>organisations</w:t>
      </w:r>
      <w:r w:rsidRPr="001B1942">
        <w:t xml:space="preserve"> de la société civile ont incontestablement contribué à </w:t>
      </w:r>
      <w:r>
        <w:t xml:space="preserve">en </w:t>
      </w:r>
      <w:r w:rsidRPr="001B1942">
        <w:t>faire connaître les dispositions. En 2004, l</w:t>
      </w:r>
      <w:r>
        <w:t>’</w:t>
      </w:r>
      <w:r w:rsidRPr="001B1942">
        <w:rPr>
          <w:bCs/>
          <w:iCs/>
        </w:rPr>
        <w:t>Association nigérienne pour la défense des droits de l</w:t>
      </w:r>
      <w:r>
        <w:rPr>
          <w:bCs/>
          <w:iCs/>
        </w:rPr>
        <w:t>’h</w:t>
      </w:r>
      <w:r w:rsidRPr="001B1942">
        <w:rPr>
          <w:bCs/>
          <w:iCs/>
        </w:rPr>
        <w:t>omme</w:t>
      </w:r>
      <w:r>
        <w:rPr>
          <w:bCs/>
          <w:iCs/>
        </w:rPr>
        <w:t xml:space="preserve"> (</w:t>
      </w:r>
      <w:proofErr w:type="spellStart"/>
      <w:r w:rsidRPr="001B1942">
        <w:t>ANDDH</w:t>
      </w:r>
      <w:proofErr w:type="spellEnd"/>
      <w:r>
        <w:t>)</w:t>
      </w:r>
      <w:r w:rsidRPr="001B1942">
        <w:t xml:space="preserve"> a élaboré et vulgarisé un manuel sur l</w:t>
      </w:r>
      <w:r>
        <w:t>’</w:t>
      </w:r>
      <w:r w:rsidRPr="001B1942">
        <w:t>enseignement des droits humains en milieu scolaire. En outre, l</w:t>
      </w:r>
      <w:r>
        <w:t>’</w:t>
      </w:r>
      <w:r w:rsidRPr="001B1942">
        <w:t xml:space="preserve">ONG </w:t>
      </w:r>
      <w:proofErr w:type="spellStart"/>
      <w:r w:rsidRPr="001B1942">
        <w:t>Kulawar</w:t>
      </w:r>
      <w:proofErr w:type="spellEnd"/>
      <w:r w:rsidRPr="001B1942">
        <w:t>-</w:t>
      </w:r>
      <w:proofErr w:type="spellStart"/>
      <w:r w:rsidRPr="001B1942">
        <w:t>yara</w:t>
      </w:r>
      <w:proofErr w:type="spellEnd"/>
      <w:r w:rsidRPr="001B1942">
        <w:t xml:space="preserve"> a élaboré et diffusé un manuel illustrant en images les dispositions de la </w:t>
      </w:r>
      <w:r>
        <w:t>Convention</w:t>
      </w:r>
      <w:r w:rsidRPr="001B1942">
        <w:t>.</w:t>
      </w:r>
    </w:p>
    <w:p w:rsidR="004A40EF" w:rsidRPr="001B1942" w:rsidRDefault="004A40EF" w:rsidP="004A40EF">
      <w:pPr>
        <w:spacing w:after="240"/>
      </w:pPr>
      <w:r>
        <w:t>81.</w:t>
      </w:r>
      <w:r>
        <w:tab/>
      </w:r>
      <w:r w:rsidRPr="001B1942">
        <w:t xml:space="preserve">Force </w:t>
      </w:r>
      <w:r w:rsidRPr="008840C9">
        <w:rPr>
          <w:iCs/>
        </w:rPr>
        <w:t>est</w:t>
      </w:r>
      <w:r w:rsidRPr="001B1942">
        <w:t xml:space="preserve"> de constater que ces activités de vulgarisation sont insuffisantes. L</w:t>
      </w:r>
      <w:r>
        <w:t>’</w:t>
      </w:r>
      <w:r w:rsidRPr="001B1942">
        <w:t xml:space="preserve">appropriation des dispositions de la </w:t>
      </w:r>
      <w:r>
        <w:t>Convention</w:t>
      </w:r>
      <w:r w:rsidRPr="001B1942">
        <w:t xml:space="preserve"> par les différents segments de la société n</w:t>
      </w:r>
      <w:r>
        <w:t>’</w:t>
      </w:r>
      <w:r w:rsidRPr="001B1942">
        <w:t xml:space="preserve">est pas encore effective. </w:t>
      </w:r>
    </w:p>
    <w:p w:rsidR="004A40EF" w:rsidRPr="001B1942" w:rsidRDefault="004A40EF" w:rsidP="004A40EF">
      <w:pPr>
        <w:spacing w:after="240"/>
      </w:pPr>
      <w:r>
        <w:rPr>
          <w:iCs/>
        </w:rPr>
        <w:t>82.</w:t>
      </w:r>
      <w:r>
        <w:rPr>
          <w:iCs/>
        </w:rPr>
        <w:tab/>
      </w:r>
      <w:r w:rsidRPr="002F5E8C">
        <w:rPr>
          <w:iCs/>
        </w:rPr>
        <w:t>Les sessions d</w:t>
      </w:r>
      <w:r>
        <w:rPr>
          <w:iCs/>
        </w:rPr>
        <w:t>’information et de formation</w:t>
      </w:r>
      <w:r w:rsidRPr="002F5E8C">
        <w:rPr>
          <w:iCs/>
        </w:rPr>
        <w:t xml:space="preserve"> organisées sur la Convention ont mis en</w:t>
      </w:r>
      <w:r w:rsidRPr="001B1942">
        <w:t xml:space="preserve"> évidence les réticences de la population sur certaines dispositions de cet instrument juridique international. Ces réticences sont liées aux pesanteurs socioculturelles et ont porté essentiellement sur le fait que la </w:t>
      </w:r>
      <w:r>
        <w:t>Convention</w:t>
      </w:r>
      <w:r w:rsidRPr="001B1942">
        <w:t xml:space="preserve"> ne parle que des droits de l</w:t>
      </w:r>
      <w:r>
        <w:t>’</w:t>
      </w:r>
      <w:r w:rsidRPr="001B1942">
        <w:t xml:space="preserve">enfant et est silencieuse sur leurs devoirs. </w:t>
      </w:r>
    </w:p>
    <w:p w:rsidR="004A40EF" w:rsidRPr="001B1942" w:rsidRDefault="004A40EF" w:rsidP="004A40EF">
      <w:pPr>
        <w:spacing w:after="240"/>
      </w:pPr>
      <w:r>
        <w:t>83.</w:t>
      </w:r>
      <w:r>
        <w:tab/>
      </w:r>
      <w:r w:rsidRPr="001B1942">
        <w:t>Ces réticences sont la conséquence de la méthodologie utilisée à l</w:t>
      </w:r>
      <w:r>
        <w:t>’</w:t>
      </w:r>
      <w:r w:rsidRPr="001B1942">
        <w:t>occasion des différentes séances d</w:t>
      </w:r>
      <w:r>
        <w:t>’information et de formation</w:t>
      </w:r>
      <w:r w:rsidRPr="001B1942">
        <w:t>. En effet, en règle générale, il a été procédé à l</w:t>
      </w:r>
      <w:r>
        <w:t>’</w:t>
      </w:r>
      <w:r w:rsidRPr="001B1942">
        <w:t>exposé des droits de l</w:t>
      </w:r>
      <w:r>
        <w:t>’</w:t>
      </w:r>
      <w:r w:rsidRPr="001B1942">
        <w:t>enfant tels qu</w:t>
      </w:r>
      <w:r>
        <w:t>’</w:t>
      </w:r>
      <w:r w:rsidRPr="001B1942">
        <w:t xml:space="preserve">ils résultent de la </w:t>
      </w:r>
      <w:r>
        <w:t>Convention</w:t>
      </w:r>
      <w:r w:rsidRPr="001B1942">
        <w:t xml:space="preserve"> sans</w:t>
      </w:r>
      <w:r w:rsidRPr="003C5258">
        <w:t xml:space="preserve"> </w:t>
      </w:r>
      <w:r w:rsidRPr="001B1942">
        <w:t>identifi</w:t>
      </w:r>
      <w:r>
        <w:t>er,</w:t>
      </w:r>
      <w:r w:rsidRPr="001B1942">
        <w:t xml:space="preserve"> au préalable </w:t>
      </w:r>
      <w:r>
        <w:t xml:space="preserve">et </w:t>
      </w:r>
      <w:r w:rsidRPr="001B1942">
        <w:t>de manière participative, les besoins de l</w:t>
      </w:r>
      <w:r>
        <w:t>’</w:t>
      </w:r>
      <w:r w:rsidRPr="001B1942">
        <w:t>enfant aux différentes éta</w:t>
      </w:r>
      <w:r>
        <w:t>pes de son développement. Cette </w:t>
      </w:r>
      <w:r w:rsidRPr="001B1942">
        <w:t>dernière méthode</w:t>
      </w:r>
      <w:r>
        <w:t>,</w:t>
      </w:r>
      <w:r w:rsidRPr="001B1942">
        <w:t xml:space="preserve"> si elle avait été utilisée, aurait permis aux participants de se rendre compte que les droits de l</w:t>
      </w:r>
      <w:r>
        <w:t>’</w:t>
      </w:r>
      <w:r w:rsidRPr="001B1942">
        <w:t>enfant tels qu</w:t>
      </w:r>
      <w:r>
        <w:t>’</w:t>
      </w:r>
      <w:r w:rsidRPr="001B1942">
        <w:t xml:space="preserve">ils sont contenus dans la </w:t>
      </w:r>
      <w:r>
        <w:t>Convention</w:t>
      </w:r>
      <w:r w:rsidRPr="001B1942">
        <w:t xml:space="preserve"> ne sont que la traduction de ses besoins</w:t>
      </w:r>
      <w:r>
        <w:t>,</w:t>
      </w:r>
      <w:r w:rsidRPr="001B1942">
        <w:t xml:space="preserve"> lesquels sont les mêmes dans tous les systèmes de civilisation considérés. </w:t>
      </w:r>
    </w:p>
    <w:p w:rsidR="004A40EF" w:rsidRPr="001B1942" w:rsidRDefault="004A40EF" w:rsidP="004A40EF">
      <w:pPr>
        <w:spacing w:after="240"/>
      </w:pPr>
      <w:r>
        <w:t>84.</w:t>
      </w:r>
      <w:r>
        <w:tab/>
      </w:r>
      <w:r w:rsidRPr="001B1942">
        <w:t>La persistance du pluralisme juridique notamment dans les rapports familiaux et la situation de grande pauvreté de la population constituent également un obstacle à l</w:t>
      </w:r>
      <w:r>
        <w:t>’</w:t>
      </w:r>
      <w:r w:rsidRPr="001B1942">
        <w:t xml:space="preserve">appropriation des dispositions de la </w:t>
      </w:r>
      <w:r>
        <w:t>Convention</w:t>
      </w:r>
      <w:r w:rsidRPr="001B1942">
        <w:t xml:space="preserve">. </w:t>
      </w:r>
    </w:p>
    <w:p w:rsidR="004A40EF" w:rsidRPr="004815D8" w:rsidRDefault="004A40EF" w:rsidP="004A40EF">
      <w:pPr>
        <w:keepNext/>
        <w:spacing w:after="240"/>
        <w:rPr>
          <w:b/>
        </w:rPr>
      </w:pPr>
      <w:bookmarkStart w:id="104" w:name="_Toc157997545"/>
      <w:bookmarkStart w:id="105" w:name="_Toc164663828"/>
      <w:bookmarkStart w:id="106" w:name="_Toc178063133"/>
      <w:bookmarkStart w:id="107" w:name="_Toc213824081"/>
      <w:r w:rsidRPr="004815D8">
        <w:rPr>
          <w:b/>
        </w:rPr>
        <w:t>2.1</w:t>
      </w:r>
      <w:r>
        <w:rPr>
          <w:b/>
        </w:rPr>
        <w:t>.8</w:t>
      </w:r>
      <w:r>
        <w:rPr>
          <w:b/>
        </w:rPr>
        <w:tab/>
        <w:t xml:space="preserve">Mesures prises pour </w:t>
      </w:r>
      <w:r w:rsidRPr="004815D8">
        <w:rPr>
          <w:b/>
        </w:rPr>
        <w:t>assurer une large diffusion du rapport initial</w:t>
      </w:r>
      <w:bookmarkEnd w:id="104"/>
      <w:bookmarkEnd w:id="105"/>
      <w:bookmarkEnd w:id="106"/>
      <w:bookmarkEnd w:id="107"/>
    </w:p>
    <w:p w:rsidR="004A40EF" w:rsidRPr="001B1942" w:rsidRDefault="004A40EF" w:rsidP="004A40EF">
      <w:pPr>
        <w:spacing w:after="240"/>
      </w:pPr>
      <w:r>
        <w:rPr>
          <w:iCs/>
        </w:rPr>
        <w:t>85.</w:t>
      </w:r>
      <w:r>
        <w:rPr>
          <w:iCs/>
        </w:rPr>
        <w:tab/>
        <w:t>À</w:t>
      </w:r>
      <w:r w:rsidRPr="003C5258">
        <w:rPr>
          <w:iCs/>
        </w:rPr>
        <w:t xml:space="preserve"> l</w:t>
      </w:r>
      <w:r>
        <w:rPr>
          <w:iCs/>
        </w:rPr>
        <w:t>’</w:t>
      </w:r>
      <w:r w:rsidRPr="003C5258">
        <w:rPr>
          <w:iCs/>
        </w:rPr>
        <w:t>issue de son adoption, le rapport initial a été vulgarisé dans les grands centres du</w:t>
      </w:r>
      <w:r w:rsidRPr="001B1942">
        <w:t xml:space="preserve"> pays au cours de l</w:t>
      </w:r>
      <w:r>
        <w:t>’</w:t>
      </w:r>
      <w:r w:rsidRPr="001B1942">
        <w:t>année 2000 par des missions conjointes regroupant les agents de plusieurs ministères.</w:t>
      </w:r>
    </w:p>
    <w:p w:rsidR="004A40EF" w:rsidRPr="001B1942" w:rsidRDefault="004A40EF" w:rsidP="004A40EF">
      <w:pPr>
        <w:spacing w:after="240"/>
      </w:pPr>
      <w:r>
        <w:rPr>
          <w:iCs/>
        </w:rPr>
        <w:t>86.</w:t>
      </w:r>
      <w:r>
        <w:rPr>
          <w:iCs/>
        </w:rPr>
        <w:tab/>
      </w:r>
      <w:r w:rsidRPr="003C5258">
        <w:rPr>
          <w:iCs/>
        </w:rPr>
        <w:t xml:space="preserve">Les missions de vulgarisation du rapport initial se sont limitées aux grands centres, </w:t>
      </w:r>
      <w:r w:rsidRPr="001B1942">
        <w:t>c</w:t>
      </w:r>
      <w:r>
        <w:t>’est</w:t>
      </w:r>
      <w:r>
        <w:noBreakHyphen/>
      </w:r>
      <w:proofErr w:type="spellStart"/>
      <w:r>
        <w:t>à</w:t>
      </w:r>
      <w:r>
        <w:noBreakHyphen/>
      </w:r>
      <w:r w:rsidRPr="001B1942">
        <w:t>dire</w:t>
      </w:r>
      <w:proofErr w:type="spellEnd"/>
      <w:r w:rsidRPr="001B1942">
        <w:t xml:space="preserve"> le milieu urbain. Elles n</w:t>
      </w:r>
      <w:r>
        <w:t>’</w:t>
      </w:r>
      <w:r w:rsidRPr="001B1942">
        <w:t>ont pas concerné</w:t>
      </w:r>
      <w:r>
        <w:t>,</w:t>
      </w:r>
      <w:r w:rsidRPr="001B1942">
        <w:t xml:space="preserve"> faute de moyens, le milieu rural alors même que c</w:t>
      </w:r>
      <w:r>
        <w:t>’</w:t>
      </w:r>
      <w:r w:rsidRPr="001B1942">
        <w:t>est à ce niveau que la question de la protection de l</w:t>
      </w:r>
      <w:r>
        <w:t>’</w:t>
      </w:r>
      <w:r w:rsidRPr="001B1942">
        <w:t>enfant se pose avec plus d</w:t>
      </w:r>
      <w:r>
        <w:t>’</w:t>
      </w:r>
      <w:r w:rsidRPr="001B1942">
        <w:t>acuité. Les médias électroniques n</w:t>
      </w:r>
      <w:r>
        <w:t>’</w:t>
      </w:r>
      <w:r w:rsidRPr="001B1942">
        <w:t>ont pas non plus été utilisés dans le cadre de la vulgarisation du rapport initial.</w:t>
      </w:r>
    </w:p>
    <w:p w:rsidR="004A40EF" w:rsidRPr="004815D8" w:rsidRDefault="004A40EF" w:rsidP="004A40EF">
      <w:pPr>
        <w:keepNext/>
        <w:spacing w:after="240"/>
        <w:ind w:left="567" w:hanging="567"/>
        <w:rPr>
          <w:b/>
        </w:rPr>
      </w:pPr>
      <w:bookmarkStart w:id="108" w:name="_Toc157997546"/>
      <w:bookmarkStart w:id="109" w:name="_Toc164663829"/>
      <w:bookmarkStart w:id="110" w:name="_Toc178063134"/>
      <w:bookmarkStart w:id="111" w:name="_Toc213824082"/>
      <w:r>
        <w:rPr>
          <w:b/>
        </w:rPr>
        <w:t>2.1.9</w:t>
      </w:r>
      <w:r>
        <w:rPr>
          <w:b/>
        </w:rPr>
        <w:tab/>
      </w:r>
      <w:r w:rsidRPr="004815D8">
        <w:rPr>
          <w:b/>
        </w:rPr>
        <w:t>Coopération avec les organisations de la société civile représentant les enfants et les jeunes</w:t>
      </w:r>
      <w:bookmarkEnd w:id="108"/>
      <w:bookmarkEnd w:id="109"/>
      <w:bookmarkEnd w:id="110"/>
      <w:bookmarkEnd w:id="111"/>
    </w:p>
    <w:p w:rsidR="004A40EF" w:rsidRPr="001B1942" w:rsidRDefault="004A40EF" w:rsidP="004A40EF">
      <w:pPr>
        <w:spacing w:after="240"/>
      </w:pPr>
      <w:r>
        <w:t>87.</w:t>
      </w:r>
      <w:r>
        <w:tab/>
      </w:r>
      <w:r w:rsidRPr="001B1942">
        <w:t>Les institutions étatiques chargées de la protection des enfants travaillent en étroite relation avec les organisations de la société civile</w:t>
      </w:r>
      <w:r>
        <w:t>,</w:t>
      </w:r>
      <w:r w:rsidRPr="001B1942">
        <w:t xml:space="preserve"> en particulier les ONG</w:t>
      </w:r>
      <w:r>
        <w:t>,</w:t>
      </w:r>
      <w:r w:rsidRPr="001B1942">
        <w:t xml:space="preserve"> sur divers aspects relatifs à l</w:t>
      </w:r>
      <w:r>
        <w:t>’</w:t>
      </w:r>
      <w:r w:rsidRPr="001B1942">
        <w:t xml:space="preserve">application de la </w:t>
      </w:r>
      <w:r>
        <w:t>Convention</w:t>
      </w:r>
      <w:r w:rsidRPr="001B1942">
        <w:t>. Au plan institutionnel, ce partenariat se manifeste par la participation des ONG à l</w:t>
      </w:r>
      <w:r>
        <w:t>’animation de divers comités créé</w:t>
      </w:r>
      <w:r w:rsidRPr="001B1942">
        <w:t xml:space="preserve">s pour prendre en charge certains aspects de la </w:t>
      </w:r>
      <w:r>
        <w:t>Convention</w:t>
      </w:r>
      <w:r w:rsidRPr="001B1942">
        <w:t>. C</w:t>
      </w:r>
      <w:r>
        <w:t>’</w:t>
      </w:r>
      <w:r w:rsidRPr="001B1942">
        <w:t>est le cas du Comité national pour la survie, la protection et le développement de l</w:t>
      </w:r>
      <w:r>
        <w:t>’</w:t>
      </w:r>
      <w:r w:rsidRPr="001B1942">
        <w:t>enfant, la Commission nationale de suivi et de coordination du plan d</w:t>
      </w:r>
      <w:r>
        <w:t>’action</w:t>
      </w:r>
      <w:r w:rsidRPr="001B1942">
        <w:t xml:space="preserve"> national de lutte contre la traite des enfants, la Commission nationale des droits de l</w:t>
      </w:r>
      <w:r>
        <w:t>’</w:t>
      </w:r>
      <w:r w:rsidRPr="001B1942">
        <w:t>homme et des libertés fondamentales, etc.</w:t>
      </w:r>
    </w:p>
    <w:p w:rsidR="004A40EF" w:rsidRPr="001B1942" w:rsidRDefault="004A40EF" w:rsidP="004A40EF">
      <w:pPr>
        <w:spacing w:after="240"/>
      </w:pPr>
      <w:r>
        <w:t>88.</w:t>
      </w:r>
      <w:r>
        <w:tab/>
      </w:r>
      <w:r w:rsidRPr="001B1942">
        <w:t>Le partenariat entre l</w:t>
      </w:r>
      <w:r>
        <w:t>’É</w:t>
      </w:r>
      <w:r w:rsidRPr="001B1942">
        <w:t>tat et les ONG s</w:t>
      </w:r>
      <w:r>
        <w:t>’</w:t>
      </w:r>
      <w:r w:rsidRPr="001B1942">
        <w:t>exprime dans d</w:t>
      </w:r>
      <w:r>
        <w:t>’</w:t>
      </w:r>
      <w:r w:rsidRPr="001B1942">
        <w:t>autres cas par les appuis techniques, financiers ou matériels que les secondes apportent au premier. On peut sur ce point citer</w:t>
      </w:r>
      <w:r>
        <w:t>:</w:t>
      </w:r>
      <w:r w:rsidRPr="001B1942">
        <w:t xml:space="preserve"> </w:t>
      </w:r>
      <w:r>
        <w:t>a</w:t>
      </w:r>
      <w:r w:rsidRPr="001B1942">
        <w:t>) la fourniture par l</w:t>
      </w:r>
      <w:r>
        <w:t>’</w:t>
      </w:r>
      <w:r w:rsidRPr="001B1942">
        <w:t>ONG Plan-Niger du matériel informatique à la Direction nationale de l</w:t>
      </w:r>
      <w:r>
        <w:t>’</w:t>
      </w:r>
      <w:r w:rsidRPr="001B1942">
        <w:t>état civil, l</w:t>
      </w:r>
      <w:r>
        <w:t>’</w:t>
      </w:r>
      <w:r w:rsidRPr="001B1942">
        <w:t>appui par cette ONG à la création de plusieurs centres auxiliaires d</w:t>
      </w:r>
      <w:r>
        <w:t>’</w:t>
      </w:r>
      <w:r w:rsidRPr="001B1942">
        <w:t>état civil dans les régions de Dosso et Tillabéry</w:t>
      </w:r>
      <w:r>
        <w:t>;</w:t>
      </w:r>
      <w:r w:rsidRPr="001B1942">
        <w:t xml:space="preserve"> </w:t>
      </w:r>
      <w:r>
        <w:t>b</w:t>
      </w:r>
      <w:r w:rsidRPr="001B1942">
        <w:t xml:space="preserve">) les formations sur divers aspects de la </w:t>
      </w:r>
      <w:r>
        <w:t>Convention</w:t>
      </w:r>
      <w:r w:rsidRPr="001B1942">
        <w:t xml:space="preserve"> dispensées par les ONG en direction de divers acteurs. C</w:t>
      </w:r>
      <w:r>
        <w:t>’</w:t>
      </w:r>
      <w:r w:rsidRPr="001B1942">
        <w:t>est le cas de la formation des agents des élus locaux, des chefs traditionnels, des ulémas ainsi que des forces de défense et de sécurité sur la lutte contre la traite dispensée par l</w:t>
      </w:r>
      <w:r>
        <w:t>’</w:t>
      </w:r>
      <w:proofErr w:type="spellStart"/>
      <w:r w:rsidRPr="001B1942">
        <w:t>ANDDH</w:t>
      </w:r>
      <w:proofErr w:type="spellEnd"/>
      <w:r w:rsidRPr="001B1942">
        <w:t xml:space="preserve"> en partenariat avec le Ministère chargé de la protection de l</w:t>
      </w:r>
      <w:r>
        <w:t>’</w:t>
      </w:r>
      <w:r w:rsidRPr="001B1942">
        <w:t>enfant</w:t>
      </w:r>
      <w:r>
        <w:t>;</w:t>
      </w:r>
      <w:r w:rsidRPr="001B1942">
        <w:t xml:space="preserve"> </w:t>
      </w:r>
      <w:r>
        <w:t>c</w:t>
      </w:r>
      <w:r w:rsidRPr="001B1942">
        <w:t>) la création par l</w:t>
      </w:r>
      <w:r>
        <w:t>’</w:t>
      </w:r>
      <w:r w:rsidRPr="001B1942">
        <w:t xml:space="preserve">ONG </w:t>
      </w:r>
      <w:proofErr w:type="spellStart"/>
      <w:r w:rsidRPr="001B1942">
        <w:t>AFTEN</w:t>
      </w:r>
      <w:proofErr w:type="spellEnd"/>
      <w:r w:rsidRPr="001B1942">
        <w:t xml:space="preserve"> de deux centres d</w:t>
      </w:r>
      <w:r>
        <w:t>’</w:t>
      </w:r>
      <w:r w:rsidRPr="001B1942">
        <w:t>accueil et de transit des enfants victimes de la traite</w:t>
      </w:r>
      <w:r>
        <w:t>;</w:t>
      </w:r>
      <w:r w:rsidRPr="001B1942">
        <w:t xml:space="preserve"> </w:t>
      </w:r>
      <w:r>
        <w:t>d</w:t>
      </w:r>
      <w:r w:rsidRPr="001B1942">
        <w:t>) la création d</w:t>
      </w:r>
      <w:r>
        <w:t>’</w:t>
      </w:r>
      <w:r w:rsidRPr="001B1942">
        <w:t>un centre d</w:t>
      </w:r>
      <w:r>
        <w:t>’</w:t>
      </w:r>
      <w:r w:rsidRPr="001B1942">
        <w:t xml:space="preserve">accueil et de transit à </w:t>
      </w:r>
      <w:proofErr w:type="spellStart"/>
      <w:r w:rsidRPr="001B1942">
        <w:t>Makalondi</w:t>
      </w:r>
      <w:proofErr w:type="spellEnd"/>
      <w:r w:rsidRPr="001B1942">
        <w:t xml:space="preserve"> par l</w:t>
      </w:r>
      <w:r>
        <w:t>’</w:t>
      </w:r>
      <w:r w:rsidRPr="001B1942">
        <w:t xml:space="preserve">ONG </w:t>
      </w:r>
      <w:proofErr w:type="spellStart"/>
      <w:r w:rsidRPr="001B1942">
        <w:t>EPAD</w:t>
      </w:r>
      <w:proofErr w:type="spellEnd"/>
      <w:r w:rsidRPr="001B1942">
        <w:t xml:space="preserve"> (école parrainage et actions de développement) en 2007.</w:t>
      </w:r>
    </w:p>
    <w:p w:rsidR="004A40EF" w:rsidRPr="001B1942" w:rsidRDefault="004A40EF" w:rsidP="004A40EF">
      <w:pPr>
        <w:spacing w:after="240"/>
      </w:pPr>
      <w:r>
        <w:t>89.</w:t>
      </w:r>
      <w:r>
        <w:tab/>
      </w:r>
      <w:r w:rsidRPr="001B1942">
        <w:t>Les recommandations formulées par le Comité des droits de l</w:t>
      </w:r>
      <w:r>
        <w:t>’</w:t>
      </w:r>
      <w:r w:rsidRPr="001B1942">
        <w:t>enfant suite à la présentation du rapport précédent ont été mises à la disposition du réseau nigérien pour l</w:t>
      </w:r>
      <w:r>
        <w:t>’</w:t>
      </w:r>
      <w:r w:rsidRPr="001B1942">
        <w:t>enfance (</w:t>
      </w:r>
      <w:proofErr w:type="spellStart"/>
      <w:r w:rsidRPr="001B1942">
        <w:t>R</w:t>
      </w:r>
      <w:r w:rsidR="00417B53">
        <w:t>E</w:t>
      </w:r>
      <w:r w:rsidRPr="001B1942">
        <w:t>NE</w:t>
      </w:r>
      <w:proofErr w:type="spellEnd"/>
      <w:r w:rsidRPr="001B1942">
        <w:t xml:space="preserve">). </w:t>
      </w:r>
    </w:p>
    <w:p w:rsidR="004A40EF" w:rsidRPr="001B1942" w:rsidRDefault="004A40EF" w:rsidP="004A40EF">
      <w:pPr>
        <w:spacing w:after="240"/>
      </w:pPr>
      <w:r>
        <w:t>90.</w:t>
      </w:r>
      <w:r>
        <w:tab/>
      </w:r>
      <w:r w:rsidRPr="001B1942">
        <w:t>Par ailleurs, l</w:t>
      </w:r>
      <w:r>
        <w:t>’</w:t>
      </w:r>
      <w:r w:rsidRPr="001B1942">
        <w:t>élaboration du présent rapport est le fruit d</w:t>
      </w:r>
      <w:r>
        <w:t>’</w:t>
      </w:r>
      <w:r w:rsidRPr="001B1942">
        <w:t>une démarche participative dont l</w:t>
      </w:r>
      <w:r>
        <w:t>’</w:t>
      </w:r>
      <w:r w:rsidRPr="001B1942">
        <w:t>un des points forts est la consultation des ONG dans la phase de collecte des informations et celle de la tenue d</w:t>
      </w:r>
      <w:r>
        <w:t>’</w:t>
      </w:r>
      <w:r w:rsidRPr="001B1942">
        <w:t>un atelier de validation à l</w:t>
      </w:r>
      <w:r>
        <w:t>’</w:t>
      </w:r>
      <w:r w:rsidRPr="001B1942">
        <w:t>occasion duquel les ONG</w:t>
      </w:r>
      <w:r>
        <w:t xml:space="preserve"> et autres groupes représentant</w:t>
      </w:r>
      <w:r w:rsidRPr="001B1942">
        <w:t xml:space="preserve"> la jeunesse ont été conviés à l</w:t>
      </w:r>
      <w:r>
        <w:t>’</w:t>
      </w:r>
      <w:r w:rsidRPr="001B1942">
        <w:t>effet de formuler des observations.</w:t>
      </w:r>
    </w:p>
    <w:p w:rsidR="004A40EF" w:rsidRPr="001B1942" w:rsidRDefault="004A40EF" w:rsidP="004A40EF">
      <w:pPr>
        <w:spacing w:after="240"/>
      </w:pPr>
      <w:r>
        <w:t>91.</w:t>
      </w:r>
      <w:r>
        <w:tab/>
      </w:r>
      <w:r w:rsidRPr="001B1942">
        <w:t>Pour encourager la scolarisation des jeunes filles particulièrement dans les régions de Maradi et de Zinder, un partenariat a été conclu entre l</w:t>
      </w:r>
      <w:r>
        <w:t>’</w:t>
      </w:r>
      <w:r w:rsidRPr="001B1942">
        <w:t>association des chefs traditionnels, le Gouvernement et l</w:t>
      </w:r>
      <w:r>
        <w:t>’</w:t>
      </w:r>
      <w:r w:rsidRPr="001B1942">
        <w:t>UNICEF. Les actions entreprises au titre de ce partenariat ont permis d</w:t>
      </w:r>
      <w:r>
        <w:t>’</w:t>
      </w:r>
      <w:r w:rsidRPr="001B1942">
        <w:t>enregistrer une amélioration significative du taux de scolarisation des jeunes filles dans la région considérée.</w:t>
      </w:r>
    </w:p>
    <w:p w:rsidR="004A40EF" w:rsidRPr="001B1942" w:rsidRDefault="004A40EF" w:rsidP="004A40EF">
      <w:pPr>
        <w:spacing w:after="240"/>
      </w:pPr>
      <w:r>
        <w:t>92.</w:t>
      </w:r>
      <w:r>
        <w:tab/>
      </w:r>
      <w:r w:rsidRPr="001B1942">
        <w:t>Plusieurs associations et ONG ont org</w:t>
      </w:r>
      <w:r>
        <w:t>anisé des sessions de formation</w:t>
      </w:r>
      <w:r w:rsidRPr="001B1942">
        <w:t xml:space="preserve"> des chefs traditionnels et des chefs religieux sur les droits de l</w:t>
      </w:r>
      <w:r>
        <w:t>’</w:t>
      </w:r>
      <w:r w:rsidRPr="001B1942">
        <w:t>enfant.</w:t>
      </w:r>
    </w:p>
    <w:p w:rsidR="004A40EF" w:rsidRPr="004815D8" w:rsidRDefault="004A40EF" w:rsidP="00417B53">
      <w:pPr>
        <w:keepNext/>
        <w:spacing w:after="240"/>
        <w:rPr>
          <w:b/>
        </w:rPr>
      </w:pPr>
      <w:bookmarkStart w:id="112" w:name="_Toc157997547"/>
      <w:bookmarkStart w:id="113" w:name="_Toc164663830"/>
      <w:bookmarkStart w:id="114" w:name="_Toc178063135"/>
      <w:bookmarkStart w:id="115" w:name="_Toc213824083"/>
      <w:r>
        <w:rPr>
          <w:b/>
        </w:rPr>
        <w:t>2.2</w:t>
      </w:r>
      <w:r>
        <w:rPr>
          <w:b/>
        </w:rPr>
        <w:tab/>
      </w:r>
      <w:r w:rsidRPr="004815D8">
        <w:rPr>
          <w:b/>
        </w:rPr>
        <w:t>Définition de l</w:t>
      </w:r>
      <w:r>
        <w:rPr>
          <w:b/>
        </w:rPr>
        <w:t>’</w:t>
      </w:r>
      <w:r w:rsidRPr="004815D8">
        <w:rPr>
          <w:b/>
        </w:rPr>
        <w:t>enfant</w:t>
      </w:r>
      <w:bookmarkEnd w:id="112"/>
      <w:bookmarkEnd w:id="113"/>
      <w:bookmarkEnd w:id="114"/>
      <w:bookmarkEnd w:id="115"/>
    </w:p>
    <w:p w:rsidR="004A40EF" w:rsidRDefault="004A40EF" w:rsidP="004A40EF">
      <w:pPr>
        <w:keepNext/>
        <w:spacing w:after="240"/>
        <w:outlineLvl w:val="3"/>
        <w:rPr>
          <w:b/>
        </w:rPr>
      </w:pPr>
      <w:r>
        <w:rPr>
          <w:b/>
        </w:rPr>
        <w:t>1.</w:t>
      </w:r>
      <w:r>
        <w:rPr>
          <w:b/>
        </w:rPr>
        <w:tab/>
      </w:r>
      <w:r w:rsidRPr="001B1942">
        <w:rPr>
          <w:b/>
        </w:rPr>
        <w:t>Mesures de su</w:t>
      </w:r>
      <w:r>
        <w:rPr>
          <w:b/>
        </w:rPr>
        <w:t>ivi</w:t>
      </w:r>
    </w:p>
    <w:p w:rsidR="004A40EF" w:rsidRPr="001B1942" w:rsidRDefault="004A40EF" w:rsidP="004A40EF">
      <w:pPr>
        <w:spacing w:after="240"/>
      </w:pPr>
      <w:r>
        <w:rPr>
          <w:iCs/>
        </w:rPr>
        <w:t>93.</w:t>
      </w:r>
      <w:r>
        <w:rPr>
          <w:iCs/>
        </w:rPr>
        <w:tab/>
      </w:r>
      <w:r w:rsidRPr="003C5258">
        <w:rPr>
          <w:iCs/>
        </w:rPr>
        <w:t>La Commission nationale chargée de la réforme des textes en matière civile,</w:t>
      </w:r>
      <w:r w:rsidRPr="001B1942">
        <w:t xml:space="preserve"> commerciale et pénale a été reconduite. Elle a été impliquée dans l</w:t>
      </w:r>
      <w:r>
        <w:t>’</w:t>
      </w:r>
      <w:r w:rsidRPr="001B1942">
        <w:t>élaboration du code de l</w:t>
      </w:r>
      <w:r>
        <w:t>’</w:t>
      </w:r>
      <w:r w:rsidRPr="001B1942">
        <w:t>enfant.</w:t>
      </w:r>
    </w:p>
    <w:p w:rsidR="004A40EF" w:rsidRDefault="004A40EF" w:rsidP="00417B53">
      <w:pPr>
        <w:keepNext/>
        <w:spacing w:after="240"/>
        <w:outlineLvl w:val="3"/>
        <w:rPr>
          <w:b/>
          <w:u w:val="single"/>
        </w:rPr>
      </w:pPr>
      <w:r>
        <w:rPr>
          <w:b/>
        </w:rPr>
        <w:t>2.</w:t>
      </w:r>
      <w:r>
        <w:rPr>
          <w:b/>
        </w:rPr>
        <w:tab/>
      </w:r>
      <w:r w:rsidRPr="001B1942">
        <w:rPr>
          <w:b/>
        </w:rPr>
        <w:t>Mesures d</w:t>
      </w:r>
      <w:r>
        <w:rPr>
          <w:b/>
        </w:rPr>
        <w:t>’</w:t>
      </w:r>
      <w:r w:rsidRPr="001B1942">
        <w:rPr>
          <w:b/>
        </w:rPr>
        <w:t>application</w:t>
      </w:r>
    </w:p>
    <w:p w:rsidR="004A40EF" w:rsidRPr="001B1942" w:rsidRDefault="004A40EF" w:rsidP="004A40EF">
      <w:pPr>
        <w:spacing w:after="240"/>
      </w:pPr>
      <w:r>
        <w:rPr>
          <w:iCs/>
        </w:rPr>
        <w:t>94.</w:t>
      </w:r>
      <w:r>
        <w:rPr>
          <w:iCs/>
        </w:rPr>
        <w:tab/>
      </w:r>
      <w:r w:rsidRPr="004124F0">
        <w:rPr>
          <w:iCs/>
        </w:rPr>
        <w:t>L</w:t>
      </w:r>
      <w:r>
        <w:rPr>
          <w:iCs/>
        </w:rPr>
        <w:t>’</w:t>
      </w:r>
      <w:r w:rsidRPr="004124F0">
        <w:rPr>
          <w:iCs/>
        </w:rPr>
        <w:t>élaboration du projet de code de l</w:t>
      </w:r>
      <w:r>
        <w:rPr>
          <w:iCs/>
        </w:rPr>
        <w:t>’</w:t>
      </w:r>
      <w:r w:rsidRPr="004124F0">
        <w:rPr>
          <w:iCs/>
        </w:rPr>
        <w:t>enfant et la relance du processus d</w:t>
      </w:r>
      <w:r>
        <w:rPr>
          <w:iCs/>
        </w:rPr>
        <w:t>’</w:t>
      </w:r>
      <w:r w:rsidRPr="004124F0">
        <w:rPr>
          <w:iCs/>
        </w:rPr>
        <w:t xml:space="preserve">élaboration </w:t>
      </w:r>
      <w:r w:rsidRPr="001B1942">
        <w:t>du Code du statut personnel constituent des étapes importantes vers non seulement l</w:t>
      </w:r>
      <w:r>
        <w:t>’</w:t>
      </w:r>
      <w:r w:rsidRPr="001B1942">
        <w:t>élimination du pluralisme juridique, mais aussi l</w:t>
      </w:r>
      <w:r>
        <w:t>’</w:t>
      </w:r>
      <w:r w:rsidRPr="001B1942">
        <w:t>uniformisation de la notion de majorité et de l</w:t>
      </w:r>
      <w:r>
        <w:t>’</w:t>
      </w:r>
      <w:r w:rsidRPr="001B1942">
        <w:t>âge du mariage pour les garçons et pour les filles. En effet le projet de code de l</w:t>
      </w:r>
      <w:r>
        <w:t>’</w:t>
      </w:r>
      <w:r w:rsidRPr="001B1942">
        <w:t>enfant définit l</w:t>
      </w:r>
      <w:r>
        <w:t>’</w:t>
      </w:r>
      <w:r w:rsidRPr="001B1942">
        <w:t xml:space="preserve">enfant comme toute personne âgée de moins de 18 ans. </w:t>
      </w:r>
    </w:p>
    <w:p w:rsidR="004A40EF" w:rsidRPr="001B1942" w:rsidRDefault="004A40EF" w:rsidP="004A40EF">
      <w:pPr>
        <w:spacing w:after="240"/>
      </w:pPr>
      <w:r>
        <w:t>95.</w:t>
      </w:r>
      <w:r>
        <w:tab/>
      </w:r>
      <w:r w:rsidRPr="001B1942">
        <w:t>La relecture par les chefs traditionnels et religieux en 2003 de l</w:t>
      </w:r>
      <w:r>
        <w:t>’</w:t>
      </w:r>
      <w:r w:rsidRPr="001B1942">
        <w:t>étude sur le statut juridique de la femme et la loi au Niger a permis de dégager un consensus autour de 18 ans comme l</w:t>
      </w:r>
      <w:r>
        <w:t>’</w:t>
      </w:r>
      <w:r w:rsidRPr="001B1942">
        <w:t>âge du mariage pour les filles et les garçons.</w:t>
      </w:r>
    </w:p>
    <w:p w:rsidR="004A40EF" w:rsidRPr="001B1942" w:rsidRDefault="004A40EF" w:rsidP="004A40EF">
      <w:pPr>
        <w:spacing w:after="240"/>
      </w:pPr>
      <w:r>
        <w:t>96.</w:t>
      </w:r>
      <w:r>
        <w:tab/>
      </w:r>
      <w:r w:rsidRPr="001B1942">
        <w:t>Pour l</w:t>
      </w:r>
      <w:r>
        <w:t>’</w:t>
      </w:r>
      <w:r w:rsidRPr="001B1942">
        <w:t>instant, relativement à la définition de l</w:t>
      </w:r>
      <w:r>
        <w:t>’</w:t>
      </w:r>
      <w:r w:rsidRPr="001B1942">
        <w:t>enfant, le droit nigérien se caractérise par la diversité de ses positions. Ainsi, en droit coutumier, l</w:t>
      </w:r>
      <w:r>
        <w:t>’</w:t>
      </w:r>
      <w:r w:rsidRPr="001B1942">
        <w:t>âge de la majorité est une notion totalement inconnue; l</w:t>
      </w:r>
      <w:r>
        <w:t>’</w:t>
      </w:r>
      <w:r w:rsidRPr="001B1942">
        <w:t>enfant n</w:t>
      </w:r>
      <w:r>
        <w:t>’</w:t>
      </w:r>
      <w:r w:rsidRPr="001B1942">
        <w:t>acquiert son indépendance à l</w:t>
      </w:r>
      <w:r>
        <w:t>’égard de ses parents</w:t>
      </w:r>
      <w:r w:rsidRPr="001B1942">
        <w:t xml:space="preserve"> qu</w:t>
      </w:r>
      <w:r>
        <w:t>’</w:t>
      </w:r>
      <w:r w:rsidRPr="001B1942">
        <w:t xml:space="preserve">après son premier mariage. </w:t>
      </w:r>
    </w:p>
    <w:p w:rsidR="004A40EF" w:rsidRPr="001B1942" w:rsidRDefault="004A40EF" w:rsidP="004A40EF">
      <w:pPr>
        <w:spacing w:after="240"/>
      </w:pPr>
      <w:r>
        <w:t>97.</w:t>
      </w:r>
      <w:r>
        <w:tab/>
      </w:r>
      <w:r w:rsidRPr="001B1942">
        <w:t>En revanche, le droit étatique ou droit moderne consacre la notion de majorité, mais fixe pour sa r</w:t>
      </w:r>
      <w:r>
        <w:t>éalisation</w:t>
      </w:r>
      <w:r w:rsidRPr="001B1942">
        <w:t xml:space="preserve"> des âges qui varient selon la matière. En effet, tandis que la majorité civile est fixée à 21 ans par le Code civil sans distinction de sexe, la majorité pénale et la majorité électorale sont fixées à 18 ans pour les filles et les garçons.</w:t>
      </w:r>
    </w:p>
    <w:p w:rsidR="004A40EF" w:rsidRPr="001B1942" w:rsidRDefault="004A40EF" w:rsidP="004A40EF">
      <w:pPr>
        <w:spacing w:after="240"/>
      </w:pPr>
      <w:r>
        <w:t>98.</w:t>
      </w:r>
      <w:r>
        <w:tab/>
      </w:r>
      <w:r w:rsidRPr="001B1942">
        <w:t>Bien que la majorité civile soit fixée à 21 ans, le mineur peut accéder à la majorité de façon artificielle au moyen de l</w:t>
      </w:r>
      <w:r>
        <w:t>’</w:t>
      </w:r>
      <w:r w:rsidRPr="001B1942">
        <w:t>émancipation. Celle-ci s</w:t>
      </w:r>
      <w:r>
        <w:t>’</w:t>
      </w:r>
      <w:r w:rsidRPr="001B1942">
        <w:t>opère soit de façon automatique lorsque le mineur se marie, soit par décision judiciaire à la demande du père ou de la mère et à condition que le mineur ait atteint l</w:t>
      </w:r>
      <w:r>
        <w:t>’</w:t>
      </w:r>
      <w:r w:rsidRPr="001B1942">
        <w:t>âge de 15 ans. Pour les personnes de statut légal, le Code civil fixe l</w:t>
      </w:r>
      <w:r>
        <w:t>’</w:t>
      </w:r>
      <w:r w:rsidRPr="001B1942">
        <w:t>âge du mariage à 18 ans pour l</w:t>
      </w:r>
      <w:r>
        <w:t>’</w:t>
      </w:r>
      <w:r w:rsidRPr="001B1942">
        <w:t>homme et à 15 ans pour la femme. En revanche</w:t>
      </w:r>
      <w:r>
        <w:t>,</w:t>
      </w:r>
      <w:r w:rsidRPr="001B1942">
        <w:t xml:space="preserve"> pour les personnes de statut coutumier, l</w:t>
      </w:r>
      <w:r>
        <w:t>’</w:t>
      </w:r>
      <w:r w:rsidRPr="001B1942">
        <w:t xml:space="preserve">âge du mariage est fixé à 14 ans pour les filles et à 16 ans pour les garçons selon le décret du 13 juillet 1939. </w:t>
      </w:r>
    </w:p>
    <w:p w:rsidR="004A40EF" w:rsidRPr="001B1942" w:rsidRDefault="004A40EF" w:rsidP="004A40EF">
      <w:pPr>
        <w:spacing w:after="240"/>
      </w:pPr>
      <w:r>
        <w:rPr>
          <w:iCs/>
        </w:rPr>
        <w:t>99.</w:t>
      </w:r>
      <w:r>
        <w:rPr>
          <w:iCs/>
        </w:rPr>
        <w:tab/>
      </w:r>
      <w:r w:rsidRPr="00B10601">
        <w:rPr>
          <w:iCs/>
        </w:rPr>
        <w:t>En définitive, en droit nigérien, l</w:t>
      </w:r>
      <w:r>
        <w:rPr>
          <w:iCs/>
        </w:rPr>
        <w:t>’</w:t>
      </w:r>
      <w:r w:rsidRPr="00B10601">
        <w:rPr>
          <w:iCs/>
        </w:rPr>
        <w:t xml:space="preserve">enfance est une notion ambivalente dont le contenu </w:t>
      </w:r>
      <w:r w:rsidRPr="001B1942">
        <w:t>est variable selon la matière considérée.</w:t>
      </w:r>
    </w:p>
    <w:p w:rsidR="004A40EF" w:rsidRPr="001B1942" w:rsidRDefault="004A40EF" w:rsidP="004A40EF">
      <w:pPr>
        <w:spacing w:after="240"/>
      </w:pPr>
      <w:r>
        <w:t>100.</w:t>
      </w:r>
      <w:r>
        <w:tab/>
      </w:r>
      <w:r w:rsidRPr="001B1942">
        <w:t>L</w:t>
      </w:r>
      <w:r>
        <w:t>’</w:t>
      </w:r>
      <w:r w:rsidRPr="001B1942">
        <w:t>harmonisation des prescriptions relatives au travail des enfants avec la durée de l</w:t>
      </w:r>
      <w:r>
        <w:t>’</w:t>
      </w:r>
      <w:r w:rsidRPr="001B1942">
        <w:t>enseignement obligatoire n</w:t>
      </w:r>
      <w:r>
        <w:t>’</w:t>
      </w:r>
      <w:r w:rsidRPr="001B1942">
        <w:t>est pas encore réalisée.</w:t>
      </w:r>
    </w:p>
    <w:p w:rsidR="004A40EF" w:rsidRDefault="004A40EF" w:rsidP="00417B53">
      <w:pPr>
        <w:keepNext/>
        <w:spacing w:after="240"/>
        <w:rPr>
          <w:b/>
          <w:szCs w:val="24"/>
        </w:rPr>
      </w:pPr>
      <w:r>
        <w:rPr>
          <w:b/>
          <w:szCs w:val="24"/>
        </w:rPr>
        <w:t>3.</w:t>
      </w:r>
      <w:r>
        <w:rPr>
          <w:b/>
          <w:szCs w:val="24"/>
        </w:rPr>
        <w:tab/>
      </w:r>
      <w:r w:rsidRPr="001B1942">
        <w:rPr>
          <w:b/>
          <w:szCs w:val="24"/>
        </w:rPr>
        <w:t>Affectation budgétaire </w:t>
      </w:r>
    </w:p>
    <w:p w:rsidR="004A40EF" w:rsidRPr="001B1942" w:rsidRDefault="004A40EF" w:rsidP="004A40EF">
      <w:pPr>
        <w:spacing w:after="240"/>
      </w:pPr>
      <w:r>
        <w:rPr>
          <w:iCs/>
        </w:rPr>
        <w:t>101.</w:t>
      </w:r>
      <w:r>
        <w:rPr>
          <w:iCs/>
        </w:rPr>
        <w:tab/>
      </w:r>
      <w:r w:rsidRPr="00B10601">
        <w:rPr>
          <w:iCs/>
        </w:rPr>
        <w:t>Le Plan d</w:t>
      </w:r>
      <w:r>
        <w:rPr>
          <w:iCs/>
        </w:rPr>
        <w:t>’</w:t>
      </w:r>
      <w:r w:rsidRPr="00B10601">
        <w:rPr>
          <w:iCs/>
        </w:rPr>
        <w:t>action national pour la survie, la protection et le développement de l</w:t>
      </w:r>
      <w:r>
        <w:rPr>
          <w:iCs/>
        </w:rPr>
        <w:t>’</w:t>
      </w:r>
      <w:r w:rsidRPr="00B10601">
        <w:rPr>
          <w:iCs/>
        </w:rPr>
        <w:t xml:space="preserve">enfant </w:t>
      </w:r>
      <w:r w:rsidRPr="001B1942">
        <w:t>a prévu</w:t>
      </w:r>
      <w:r>
        <w:t>,</w:t>
      </w:r>
      <w:r w:rsidRPr="001B1942">
        <w:t xml:space="preserve"> au titre de l</w:t>
      </w:r>
      <w:r>
        <w:t>’</w:t>
      </w:r>
      <w:r w:rsidRPr="001B1942">
        <w:t xml:space="preserve">élaboration et de la popularisation du code </w:t>
      </w:r>
      <w:r>
        <w:t xml:space="preserve">de </w:t>
      </w:r>
      <w:r w:rsidRPr="001B1942">
        <w:t>l</w:t>
      </w:r>
      <w:r>
        <w:t>’</w:t>
      </w:r>
      <w:r w:rsidRPr="001B1942">
        <w:t>enfant, une somme de 48</w:t>
      </w:r>
      <w:r>
        <w:t> </w:t>
      </w:r>
      <w:r w:rsidRPr="001B1942">
        <w:t>000</w:t>
      </w:r>
      <w:r>
        <w:t> </w:t>
      </w:r>
      <w:r w:rsidRPr="001B1942">
        <w:t>000 francs CFA.</w:t>
      </w:r>
    </w:p>
    <w:p w:rsidR="004A40EF" w:rsidRDefault="004A40EF" w:rsidP="00417B53">
      <w:pPr>
        <w:keepNext/>
        <w:spacing w:after="240"/>
        <w:rPr>
          <w:b/>
          <w:szCs w:val="24"/>
        </w:rPr>
      </w:pPr>
      <w:r>
        <w:rPr>
          <w:b/>
          <w:szCs w:val="24"/>
        </w:rPr>
        <w:t>4.</w:t>
      </w:r>
      <w:r>
        <w:rPr>
          <w:b/>
          <w:szCs w:val="24"/>
        </w:rPr>
        <w:tab/>
      </w:r>
      <w:r w:rsidRPr="001B1942">
        <w:rPr>
          <w:b/>
          <w:szCs w:val="24"/>
        </w:rPr>
        <w:t>Données sta</w:t>
      </w:r>
      <w:r>
        <w:rPr>
          <w:b/>
          <w:szCs w:val="24"/>
        </w:rPr>
        <w:t>tistiques</w:t>
      </w:r>
    </w:p>
    <w:p w:rsidR="004A40EF" w:rsidRDefault="004A40EF" w:rsidP="004A40EF">
      <w:pPr>
        <w:spacing w:after="240"/>
      </w:pPr>
      <w:r>
        <w:rPr>
          <w:iCs/>
        </w:rPr>
        <w:t>102.</w:t>
      </w:r>
      <w:r>
        <w:rPr>
          <w:iCs/>
        </w:rPr>
        <w:tab/>
      </w:r>
      <w:r w:rsidRPr="00B10601">
        <w:rPr>
          <w:iCs/>
        </w:rPr>
        <w:t xml:space="preserve">Le nombre des enfants âgés de 0 à 18 ans </w:t>
      </w:r>
      <w:r>
        <w:rPr>
          <w:iCs/>
        </w:rPr>
        <w:t>s’élève</w:t>
      </w:r>
      <w:r w:rsidRPr="00B10601">
        <w:rPr>
          <w:iCs/>
        </w:rPr>
        <w:t xml:space="preserve"> à </w:t>
      </w:r>
      <w:r w:rsidRPr="001B1942">
        <w:t>6</w:t>
      </w:r>
      <w:r>
        <w:t> </w:t>
      </w:r>
      <w:r w:rsidRPr="001B1942">
        <w:t>246</w:t>
      </w:r>
      <w:r>
        <w:t> </w:t>
      </w:r>
      <w:r w:rsidRPr="001B1942">
        <w:t>323. Leur répartition par tranches d</w:t>
      </w:r>
      <w:r>
        <w:t>’âge</w:t>
      </w:r>
      <w:r w:rsidRPr="001B1942">
        <w:t xml:space="preserve"> </w:t>
      </w:r>
      <w:r>
        <w:t>est</w:t>
      </w:r>
      <w:r w:rsidRPr="001B1942">
        <w:t xml:space="preserve"> présent</w:t>
      </w:r>
      <w:r>
        <w:t>é</w:t>
      </w:r>
      <w:r w:rsidRPr="001B1942">
        <w:t xml:space="preserve">e </w:t>
      </w:r>
      <w:r>
        <w:t>dans le tableau ci-dessous.</w:t>
      </w:r>
    </w:p>
    <w:p w:rsidR="004A40EF" w:rsidRDefault="004A40EF" w:rsidP="00417B53">
      <w:pPr>
        <w:keepNext/>
        <w:spacing w:after="240"/>
        <w:jc w:val="center"/>
        <w:rPr>
          <w:b/>
          <w:bCs/>
        </w:rPr>
      </w:pPr>
      <w:r>
        <w:rPr>
          <w:b/>
          <w:bCs/>
        </w:rPr>
        <w:t xml:space="preserve">Tableau </w:t>
      </w:r>
      <w:r w:rsidRPr="0016161C">
        <w:rPr>
          <w:b/>
          <w:bCs/>
        </w:rPr>
        <w:t>5</w:t>
      </w:r>
    </w:p>
    <w:p w:rsidR="004A40EF" w:rsidRPr="0016161C" w:rsidRDefault="004A40EF" w:rsidP="00417B53">
      <w:pPr>
        <w:keepNext/>
        <w:spacing w:after="240"/>
        <w:jc w:val="center"/>
        <w:rPr>
          <w:b/>
          <w:bCs/>
        </w:rPr>
      </w:pPr>
      <w:r w:rsidRPr="0016161C">
        <w:rPr>
          <w:b/>
          <w:bCs/>
        </w:rPr>
        <w:t>Répartition par tranches d</w:t>
      </w:r>
      <w:r>
        <w:rPr>
          <w:b/>
          <w:bCs/>
        </w:rPr>
        <w:t>’âge</w:t>
      </w:r>
      <w:r w:rsidRPr="0016161C">
        <w:rPr>
          <w:b/>
          <w:bCs/>
        </w:rPr>
        <w:t xml:space="preserve"> des enfants de 0 </w:t>
      </w:r>
      <w:r w:rsidRPr="0016161C">
        <w:rPr>
          <w:b/>
          <w:bCs/>
          <w:iCs/>
        </w:rPr>
        <w:t>à</w:t>
      </w:r>
      <w:r>
        <w:rPr>
          <w:b/>
          <w:bCs/>
        </w:rPr>
        <w:t xml:space="preserve"> 18 ans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5"/>
        <w:gridCol w:w="2557"/>
        <w:gridCol w:w="2557"/>
        <w:gridCol w:w="2558"/>
      </w:tblGrid>
      <w:tr w:rsidR="004A40EF" w:rsidRPr="00B10601" w:rsidTr="00417B53">
        <w:trPr>
          <w:jc w:val="center"/>
        </w:trPr>
        <w:tc>
          <w:tcPr>
            <w:tcW w:w="961" w:type="pct"/>
          </w:tcPr>
          <w:p w:rsidR="004A40EF" w:rsidRPr="00B10601" w:rsidRDefault="004A40EF" w:rsidP="00DB2C27">
            <w:pPr>
              <w:spacing w:before="60" w:after="60"/>
              <w:jc w:val="center"/>
              <w:rPr>
                <w:bCs/>
                <w:i/>
                <w:iCs/>
                <w:szCs w:val="24"/>
              </w:rPr>
            </w:pPr>
            <w:r>
              <w:rPr>
                <w:bCs/>
                <w:i/>
                <w:iCs/>
                <w:szCs w:val="24"/>
              </w:rPr>
              <w:t>Â</w:t>
            </w:r>
            <w:r w:rsidRPr="00B10601">
              <w:rPr>
                <w:bCs/>
                <w:i/>
                <w:iCs/>
                <w:szCs w:val="24"/>
              </w:rPr>
              <w:t>ge</w:t>
            </w:r>
          </w:p>
        </w:tc>
        <w:tc>
          <w:tcPr>
            <w:tcW w:w="1346" w:type="pct"/>
          </w:tcPr>
          <w:p w:rsidR="004A40EF" w:rsidRPr="00B10601" w:rsidRDefault="004A40EF" w:rsidP="00DB2C27">
            <w:pPr>
              <w:spacing w:before="60" w:after="60"/>
              <w:jc w:val="center"/>
              <w:rPr>
                <w:bCs/>
                <w:i/>
                <w:iCs/>
                <w:szCs w:val="24"/>
              </w:rPr>
            </w:pPr>
            <w:r>
              <w:rPr>
                <w:bCs/>
                <w:i/>
                <w:iCs/>
                <w:szCs w:val="24"/>
              </w:rPr>
              <w:t>Garçons</w:t>
            </w:r>
          </w:p>
        </w:tc>
        <w:tc>
          <w:tcPr>
            <w:tcW w:w="1346" w:type="pct"/>
          </w:tcPr>
          <w:p w:rsidR="004A40EF" w:rsidRPr="00B10601" w:rsidRDefault="004A40EF" w:rsidP="00DB2C27">
            <w:pPr>
              <w:spacing w:before="60" w:after="60"/>
              <w:jc w:val="center"/>
              <w:rPr>
                <w:bCs/>
                <w:i/>
                <w:iCs/>
                <w:szCs w:val="24"/>
              </w:rPr>
            </w:pPr>
            <w:r>
              <w:rPr>
                <w:bCs/>
                <w:i/>
                <w:iCs/>
                <w:szCs w:val="24"/>
              </w:rPr>
              <w:t>Filles</w:t>
            </w:r>
          </w:p>
        </w:tc>
        <w:tc>
          <w:tcPr>
            <w:tcW w:w="1347" w:type="pct"/>
          </w:tcPr>
          <w:p w:rsidR="004A40EF" w:rsidRPr="00B10601" w:rsidRDefault="004A40EF" w:rsidP="00DB2C27">
            <w:pPr>
              <w:spacing w:before="60" w:after="60"/>
              <w:jc w:val="center"/>
              <w:rPr>
                <w:bCs/>
                <w:i/>
                <w:iCs/>
                <w:szCs w:val="24"/>
              </w:rPr>
            </w:pPr>
            <w:r>
              <w:rPr>
                <w:bCs/>
                <w:i/>
                <w:iCs/>
                <w:szCs w:val="24"/>
              </w:rPr>
              <w:t>Total</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0-4</w:t>
            </w:r>
          </w:p>
        </w:tc>
        <w:tc>
          <w:tcPr>
            <w:tcW w:w="1346" w:type="pct"/>
          </w:tcPr>
          <w:p w:rsidR="004A40EF" w:rsidRPr="001B1942" w:rsidRDefault="004A40EF" w:rsidP="00417B53">
            <w:pPr>
              <w:spacing w:before="60" w:after="60"/>
              <w:ind w:right="737"/>
              <w:jc w:val="right"/>
              <w:rPr>
                <w:szCs w:val="24"/>
              </w:rPr>
            </w:pPr>
            <w:r w:rsidRPr="001B1942">
              <w:rPr>
                <w:szCs w:val="24"/>
              </w:rPr>
              <w:t>1</w:t>
            </w:r>
            <w:r>
              <w:rPr>
                <w:szCs w:val="24"/>
              </w:rPr>
              <w:t> </w:t>
            </w:r>
            <w:r w:rsidRPr="001B1942">
              <w:rPr>
                <w:szCs w:val="24"/>
              </w:rPr>
              <w:t>176</w:t>
            </w:r>
            <w:r>
              <w:rPr>
                <w:szCs w:val="24"/>
              </w:rPr>
              <w:t> </w:t>
            </w:r>
            <w:r w:rsidRPr="001B1942">
              <w:rPr>
                <w:szCs w:val="24"/>
              </w:rPr>
              <w:t>053</w:t>
            </w:r>
          </w:p>
        </w:tc>
        <w:tc>
          <w:tcPr>
            <w:tcW w:w="1346" w:type="pct"/>
          </w:tcPr>
          <w:p w:rsidR="004A40EF" w:rsidRPr="001B1942" w:rsidRDefault="004A40EF" w:rsidP="00417B53">
            <w:pPr>
              <w:spacing w:before="60" w:after="60"/>
              <w:ind w:right="737"/>
              <w:jc w:val="right"/>
              <w:rPr>
                <w:szCs w:val="24"/>
              </w:rPr>
            </w:pPr>
            <w:r w:rsidRPr="001B1942">
              <w:rPr>
                <w:szCs w:val="24"/>
              </w:rPr>
              <w:t>1</w:t>
            </w:r>
            <w:r>
              <w:rPr>
                <w:szCs w:val="24"/>
              </w:rPr>
              <w:t> </w:t>
            </w:r>
            <w:r w:rsidRPr="001B1942">
              <w:rPr>
                <w:szCs w:val="24"/>
              </w:rPr>
              <w:t>136</w:t>
            </w:r>
            <w:r>
              <w:rPr>
                <w:szCs w:val="24"/>
              </w:rPr>
              <w:t> </w:t>
            </w:r>
            <w:r w:rsidRPr="001B1942">
              <w:rPr>
                <w:szCs w:val="24"/>
              </w:rPr>
              <w:t>966</w:t>
            </w:r>
          </w:p>
        </w:tc>
        <w:tc>
          <w:tcPr>
            <w:tcW w:w="1347" w:type="pct"/>
          </w:tcPr>
          <w:p w:rsidR="004A40EF" w:rsidRPr="001B1942" w:rsidRDefault="004A40EF" w:rsidP="00417B53">
            <w:pPr>
              <w:spacing w:before="60" w:after="60"/>
              <w:ind w:right="737"/>
              <w:jc w:val="right"/>
              <w:rPr>
                <w:szCs w:val="24"/>
              </w:rPr>
            </w:pPr>
            <w:r w:rsidRPr="001B1942">
              <w:rPr>
                <w:szCs w:val="24"/>
              </w:rPr>
              <w:t>2</w:t>
            </w:r>
            <w:r>
              <w:rPr>
                <w:szCs w:val="24"/>
              </w:rPr>
              <w:t> </w:t>
            </w:r>
            <w:r w:rsidRPr="001B1942">
              <w:rPr>
                <w:szCs w:val="24"/>
              </w:rPr>
              <w:t>313</w:t>
            </w:r>
            <w:r>
              <w:rPr>
                <w:szCs w:val="24"/>
              </w:rPr>
              <w:t> </w:t>
            </w:r>
            <w:r w:rsidRPr="001B1942">
              <w:rPr>
                <w:szCs w:val="24"/>
              </w:rPr>
              <w:t>019</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5-9</w:t>
            </w:r>
          </w:p>
        </w:tc>
        <w:tc>
          <w:tcPr>
            <w:tcW w:w="1346" w:type="pct"/>
          </w:tcPr>
          <w:p w:rsidR="004A40EF" w:rsidRPr="001B1942" w:rsidRDefault="004A40EF" w:rsidP="00417B53">
            <w:pPr>
              <w:spacing w:before="60" w:after="60"/>
              <w:ind w:right="737"/>
              <w:jc w:val="right"/>
              <w:rPr>
                <w:szCs w:val="24"/>
              </w:rPr>
            </w:pPr>
            <w:r w:rsidRPr="001B1942">
              <w:rPr>
                <w:szCs w:val="24"/>
              </w:rPr>
              <w:t>920</w:t>
            </w:r>
            <w:r>
              <w:rPr>
                <w:szCs w:val="24"/>
              </w:rPr>
              <w:t> </w:t>
            </w:r>
            <w:r w:rsidRPr="001B1942">
              <w:rPr>
                <w:szCs w:val="24"/>
              </w:rPr>
              <w:t>830</w:t>
            </w:r>
          </w:p>
        </w:tc>
        <w:tc>
          <w:tcPr>
            <w:tcW w:w="1346" w:type="pct"/>
          </w:tcPr>
          <w:p w:rsidR="004A40EF" w:rsidRPr="001B1942" w:rsidRDefault="004A40EF" w:rsidP="00417B53">
            <w:pPr>
              <w:spacing w:before="60" w:after="60"/>
              <w:ind w:right="737"/>
              <w:jc w:val="right"/>
              <w:rPr>
                <w:szCs w:val="24"/>
              </w:rPr>
            </w:pPr>
            <w:r w:rsidRPr="001B1942">
              <w:rPr>
                <w:szCs w:val="24"/>
              </w:rPr>
              <w:t>865</w:t>
            </w:r>
            <w:r>
              <w:rPr>
                <w:szCs w:val="24"/>
              </w:rPr>
              <w:t> </w:t>
            </w:r>
            <w:r w:rsidRPr="001B1942">
              <w:rPr>
                <w:szCs w:val="24"/>
              </w:rPr>
              <w:t>788</w:t>
            </w:r>
          </w:p>
        </w:tc>
        <w:tc>
          <w:tcPr>
            <w:tcW w:w="1347" w:type="pct"/>
          </w:tcPr>
          <w:p w:rsidR="004A40EF" w:rsidRPr="001B1942" w:rsidRDefault="004A40EF" w:rsidP="00417B53">
            <w:pPr>
              <w:spacing w:before="60" w:after="60"/>
              <w:ind w:right="737"/>
              <w:jc w:val="right"/>
              <w:rPr>
                <w:szCs w:val="24"/>
              </w:rPr>
            </w:pPr>
            <w:r w:rsidRPr="001B1942">
              <w:rPr>
                <w:szCs w:val="24"/>
              </w:rPr>
              <w:t>1</w:t>
            </w:r>
            <w:r>
              <w:rPr>
                <w:szCs w:val="24"/>
              </w:rPr>
              <w:t> </w:t>
            </w:r>
            <w:r w:rsidRPr="001B1942">
              <w:rPr>
                <w:szCs w:val="24"/>
              </w:rPr>
              <w:t>786</w:t>
            </w:r>
            <w:r>
              <w:rPr>
                <w:szCs w:val="24"/>
              </w:rPr>
              <w:t> </w:t>
            </w:r>
            <w:r w:rsidRPr="001B1942">
              <w:rPr>
                <w:szCs w:val="24"/>
              </w:rPr>
              <w:t>618</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12-14</w:t>
            </w:r>
          </w:p>
        </w:tc>
        <w:tc>
          <w:tcPr>
            <w:tcW w:w="1346" w:type="pct"/>
          </w:tcPr>
          <w:p w:rsidR="004A40EF" w:rsidRPr="001B1942" w:rsidRDefault="004A40EF" w:rsidP="00417B53">
            <w:pPr>
              <w:spacing w:before="60" w:after="60"/>
              <w:ind w:right="737"/>
              <w:jc w:val="right"/>
              <w:rPr>
                <w:szCs w:val="24"/>
              </w:rPr>
            </w:pPr>
            <w:r w:rsidRPr="001B1942">
              <w:rPr>
                <w:szCs w:val="24"/>
              </w:rPr>
              <w:t>600</w:t>
            </w:r>
            <w:r>
              <w:rPr>
                <w:szCs w:val="24"/>
              </w:rPr>
              <w:t> </w:t>
            </w:r>
            <w:r w:rsidRPr="001B1942">
              <w:rPr>
                <w:szCs w:val="24"/>
              </w:rPr>
              <w:t>216</w:t>
            </w:r>
          </w:p>
        </w:tc>
        <w:tc>
          <w:tcPr>
            <w:tcW w:w="1346" w:type="pct"/>
          </w:tcPr>
          <w:p w:rsidR="004A40EF" w:rsidRPr="001B1942" w:rsidRDefault="004A40EF" w:rsidP="00417B53">
            <w:pPr>
              <w:spacing w:before="60" w:after="60"/>
              <w:ind w:right="737"/>
              <w:jc w:val="right"/>
              <w:rPr>
                <w:szCs w:val="24"/>
              </w:rPr>
            </w:pPr>
            <w:r w:rsidRPr="001B1942">
              <w:rPr>
                <w:szCs w:val="24"/>
              </w:rPr>
              <w:t>558</w:t>
            </w:r>
            <w:r>
              <w:rPr>
                <w:szCs w:val="24"/>
              </w:rPr>
              <w:t> </w:t>
            </w:r>
            <w:r w:rsidRPr="001B1942">
              <w:rPr>
                <w:szCs w:val="24"/>
              </w:rPr>
              <w:t>785</w:t>
            </w:r>
          </w:p>
        </w:tc>
        <w:tc>
          <w:tcPr>
            <w:tcW w:w="1347" w:type="pct"/>
          </w:tcPr>
          <w:p w:rsidR="004A40EF" w:rsidRPr="001B1942" w:rsidRDefault="004A40EF" w:rsidP="00417B53">
            <w:pPr>
              <w:spacing w:before="60" w:after="60"/>
              <w:ind w:right="737"/>
              <w:jc w:val="right"/>
              <w:rPr>
                <w:szCs w:val="24"/>
              </w:rPr>
            </w:pPr>
            <w:r w:rsidRPr="001B1942">
              <w:rPr>
                <w:szCs w:val="24"/>
              </w:rPr>
              <w:t>1</w:t>
            </w:r>
            <w:r>
              <w:rPr>
                <w:szCs w:val="24"/>
              </w:rPr>
              <w:t> </w:t>
            </w:r>
            <w:r w:rsidRPr="001B1942">
              <w:rPr>
                <w:szCs w:val="24"/>
              </w:rPr>
              <w:t>159</w:t>
            </w:r>
            <w:r>
              <w:rPr>
                <w:szCs w:val="24"/>
              </w:rPr>
              <w:t> </w:t>
            </w:r>
            <w:r w:rsidRPr="001B1942">
              <w:rPr>
                <w:szCs w:val="24"/>
              </w:rPr>
              <w:t>001</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15</w:t>
            </w:r>
          </w:p>
        </w:tc>
        <w:tc>
          <w:tcPr>
            <w:tcW w:w="1346" w:type="pct"/>
          </w:tcPr>
          <w:p w:rsidR="004A40EF" w:rsidRPr="001B1942" w:rsidRDefault="004A40EF" w:rsidP="00417B53">
            <w:pPr>
              <w:spacing w:before="60" w:after="60"/>
              <w:ind w:right="737"/>
              <w:jc w:val="right"/>
              <w:rPr>
                <w:szCs w:val="24"/>
              </w:rPr>
            </w:pPr>
            <w:r w:rsidRPr="001B1942">
              <w:rPr>
                <w:szCs w:val="24"/>
              </w:rPr>
              <w:t>149</w:t>
            </w:r>
            <w:r>
              <w:rPr>
                <w:szCs w:val="24"/>
              </w:rPr>
              <w:t> </w:t>
            </w:r>
            <w:r w:rsidRPr="001B1942">
              <w:rPr>
                <w:szCs w:val="24"/>
              </w:rPr>
              <w:t>557</w:t>
            </w:r>
          </w:p>
        </w:tc>
        <w:tc>
          <w:tcPr>
            <w:tcW w:w="1346" w:type="pct"/>
          </w:tcPr>
          <w:p w:rsidR="004A40EF" w:rsidRPr="001B1942" w:rsidRDefault="004A40EF" w:rsidP="00417B53">
            <w:pPr>
              <w:spacing w:before="60" w:after="60"/>
              <w:ind w:right="737"/>
              <w:jc w:val="right"/>
              <w:rPr>
                <w:szCs w:val="24"/>
              </w:rPr>
            </w:pPr>
            <w:r w:rsidRPr="001B1942">
              <w:rPr>
                <w:szCs w:val="24"/>
              </w:rPr>
              <w:t>167</w:t>
            </w:r>
            <w:r>
              <w:rPr>
                <w:szCs w:val="24"/>
              </w:rPr>
              <w:t> </w:t>
            </w:r>
            <w:r w:rsidRPr="001B1942">
              <w:rPr>
                <w:szCs w:val="24"/>
              </w:rPr>
              <w:t>724</w:t>
            </w:r>
          </w:p>
        </w:tc>
        <w:tc>
          <w:tcPr>
            <w:tcW w:w="1347" w:type="pct"/>
          </w:tcPr>
          <w:p w:rsidR="004A40EF" w:rsidRPr="001B1942" w:rsidRDefault="004A40EF" w:rsidP="00417B53">
            <w:pPr>
              <w:spacing w:before="60" w:after="60"/>
              <w:ind w:right="737"/>
              <w:jc w:val="right"/>
              <w:rPr>
                <w:szCs w:val="24"/>
              </w:rPr>
            </w:pPr>
            <w:r w:rsidRPr="001B1942">
              <w:rPr>
                <w:szCs w:val="24"/>
              </w:rPr>
              <w:t>317</w:t>
            </w:r>
            <w:r>
              <w:rPr>
                <w:szCs w:val="24"/>
              </w:rPr>
              <w:t> </w:t>
            </w:r>
            <w:r w:rsidRPr="001B1942">
              <w:rPr>
                <w:szCs w:val="24"/>
              </w:rPr>
              <w:t>081</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16</w:t>
            </w:r>
          </w:p>
        </w:tc>
        <w:tc>
          <w:tcPr>
            <w:tcW w:w="1346" w:type="pct"/>
          </w:tcPr>
          <w:p w:rsidR="004A40EF" w:rsidRPr="001B1942" w:rsidRDefault="004A40EF" w:rsidP="00417B53">
            <w:pPr>
              <w:spacing w:before="60" w:after="60"/>
              <w:ind w:right="737"/>
              <w:jc w:val="right"/>
              <w:rPr>
                <w:szCs w:val="24"/>
              </w:rPr>
            </w:pPr>
            <w:r w:rsidRPr="001B1942">
              <w:rPr>
                <w:szCs w:val="24"/>
              </w:rPr>
              <w:t>77</w:t>
            </w:r>
            <w:r>
              <w:rPr>
                <w:szCs w:val="24"/>
              </w:rPr>
              <w:t> </w:t>
            </w:r>
            <w:r w:rsidRPr="001B1942">
              <w:rPr>
                <w:szCs w:val="24"/>
              </w:rPr>
              <w:t>827</w:t>
            </w:r>
          </w:p>
        </w:tc>
        <w:tc>
          <w:tcPr>
            <w:tcW w:w="1346" w:type="pct"/>
          </w:tcPr>
          <w:p w:rsidR="004A40EF" w:rsidRPr="001B1942" w:rsidRDefault="004A40EF" w:rsidP="00417B53">
            <w:pPr>
              <w:spacing w:before="60" w:after="60"/>
              <w:ind w:right="737"/>
              <w:jc w:val="right"/>
              <w:rPr>
                <w:szCs w:val="24"/>
              </w:rPr>
            </w:pPr>
            <w:r w:rsidRPr="001B1942">
              <w:rPr>
                <w:szCs w:val="24"/>
              </w:rPr>
              <w:t>88</w:t>
            </w:r>
            <w:r>
              <w:rPr>
                <w:szCs w:val="24"/>
              </w:rPr>
              <w:t> </w:t>
            </w:r>
            <w:r w:rsidRPr="001B1942">
              <w:rPr>
                <w:szCs w:val="24"/>
              </w:rPr>
              <w:t>737</w:t>
            </w:r>
          </w:p>
        </w:tc>
        <w:tc>
          <w:tcPr>
            <w:tcW w:w="1347" w:type="pct"/>
          </w:tcPr>
          <w:p w:rsidR="004A40EF" w:rsidRPr="001B1942" w:rsidRDefault="004A40EF" w:rsidP="00417B53">
            <w:pPr>
              <w:spacing w:before="60" w:after="60"/>
              <w:ind w:right="737"/>
              <w:jc w:val="right"/>
              <w:rPr>
                <w:szCs w:val="24"/>
              </w:rPr>
            </w:pPr>
            <w:r w:rsidRPr="001B1942">
              <w:rPr>
                <w:szCs w:val="24"/>
              </w:rPr>
              <w:t>166</w:t>
            </w:r>
            <w:r>
              <w:rPr>
                <w:szCs w:val="24"/>
              </w:rPr>
              <w:t> </w:t>
            </w:r>
            <w:r w:rsidRPr="001B1942">
              <w:rPr>
                <w:szCs w:val="24"/>
              </w:rPr>
              <w:t>564</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17</w:t>
            </w:r>
          </w:p>
        </w:tc>
        <w:tc>
          <w:tcPr>
            <w:tcW w:w="1346" w:type="pct"/>
          </w:tcPr>
          <w:p w:rsidR="004A40EF" w:rsidRPr="001B1942" w:rsidRDefault="004A40EF" w:rsidP="00417B53">
            <w:pPr>
              <w:spacing w:before="60" w:after="60"/>
              <w:ind w:right="737"/>
              <w:jc w:val="right"/>
              <w:rPr>
                <w:szCs w:val="24"/>
              </w:rPr>
            </w:pPr>
            <w:r w:rsidRPr="001B1942">
              <w:rPr>
                <w:szCs w:val="24"/>
              </w:rPr>
              <w:t>116</w:t>
            </w:r>
            <w:r>
              <w:rPr>
                <w:szCs w:val="24"/>
              </w:rPr>
              <w:t> </w:t>
            </w:r>
            <w:r w:rsidRPr="001B1942">
              <w:rPr>
                <w:szCs w:val="24"/>
              </w:rPr>
              <w:t>279</w:t>
            </w:r>
          </w:p>
        </w:tc>
        <w:tc>
          <w:tcPr>
            <w:tcW w:w="1346" w:type="pct"/>
          </w:tcPr>
          <w:p w:rsidR="004A40EF" w:rsidRPr="001B1942" w:rsidRDefault="004A40EF" w:rsidP="00417B53">
            <w:pPr>
              <w:spacing w:before="60" w:after="60"/>
              <w:ind w:right="737"/>
              <w:jc w:val="right"/>
              <w:rPr>
                <w:szCs w:val="24"/>
              </w:rPr>
            </w:pPr>
            <w:r w:rsidRPr="001B1942">
              <w:rPr>
                <w:szCs w:val="24"/>
              </w:rPr>
              <w:t>142</w:t>
            </w:r>
            <w:r>
              <w:rPr>
                <w:szCs w:val="24"/>
              </w:rPr>
              <w:t> </w:t>
            </w:r>
            <w:r w:rsidRPr="001B1942">
              <w:rPr>
                <w:szCs w:val="24"/>
              </w:rPr>
              <w:t>602</w:t>
            </w:r>
          </w:p>
        </w:tc>
        <w:tc>
          <w:tcPr>
            <w:tcW w:w="1347" w:type="pct"/>
          </w:tcPr>
          <w:p w:rsidR="004A40EF" w:rsidRPr="001B1942" w:rsidRDefault="004A40EF" w:rsidP="00417B53">
            <w:pPr>
              <w:spacing w:before="60" w:after="60"/>
              <w:ind w:right="737"/>
              <w:jc w:val="right"/>
              <w:rPr>
                <w:szCs w:val="24"/>
              </w:rPr>
            </w:pPr>
            <w:r w:rsidRPr="001B1942">
              <w:rPr>
                <w:szCs w:val="24"/>
              </w:rPr>
              <w:t>258</w:t>
            </w:r>
            <w:r>
              <w:rPr>
                <w:szCs w:val="24"/>
              </w:rPr>
              <w:t> </w:t>
            </w:r>
            <w:r w:rsidRPr="001B1942">
              <w:rPr>
                <w:szCs w:val="24"/>
              </w:rPr>
              <w:t>881</w:t>
            </w:r>
          </w:p>
        </w:tc>
      </w:tr>
      <w:tr w:rsidR="004A40EF" w:rsidRPr="001B1942" w:rsidTr="00417B53">
        <w:trPr>
          <w:jc w:val="center"/>
        </w:trPr>
        <w:tc>
          <w:tcPr>
            <w:tcW w:w="961" w:type="pct"/>
          </w:tcPr>
          <w:p w:rsidR="004A40EF" w:rsidRPr="001B1942" w:rsidRDefault="004A40EF" w:rsidP="00DB2C27">
            <w:pPr>
              <w:spacing w:before="60" w:after="60"/>
              <w:jc w:val="center"/>
              <w:rPr>
                <w:szCs w:val="24"/>
              </w:rPr>
            </w:pPr>
            <w:r w:rsidRPr="001B1942">
              <w:rPr>
                <w:szCs w:val="24"/>
              </w:rPr>
              <w:t>18</w:t>
            </w:r>
          </w:p>
        </w:tc>
        <w:tc>
          <w:tcPr>
            <w:tcW w:w="1346" w:type="pct"/>
          </w:tcPr>
          <w:p w:rsidR="004A40EF" w:rsidRPr="001B1942" w:rsidRDefault="004A40EF" w:rsidP="00417B53">
            <w:pPr>
              <w:spacing w:before="60" w:after="60"/>
              <w:ind w:right="737"/>
              <w:jc w:val="right"/>
              <w:rPr>
                <w:szCs w:val="24"/>
              </w:rPr>
            </w:pPr>
            <w:r w:rsidRPr="001B1942">
              <w:rPr>
                <w:szCs w:val="24"/>
              </w:rPr>
              <w:t>109</w:t>
            </w:r>
            <w:r>
              <w:rPr>
                <w:szCs w:val="24"/>
              </w:rPr>
              <w:t> </w:t>
            </w:r>
            <w:r w:rsidRPr="001B1942">
              <w:rPr>
                <w:szCs w:val="24"/>
              </w:rPr>
              <w:t>841</w:t>
            </w:r>
          </w:p>
        </w:tc>
        <w:tc>
          <w:tcPr>
            <w:tcW w:w="1346" w:type="pct"/>
          </w:tcPr>
          <w:p w:rsidR="004A40EF" w:rsidRPr="001B1942" w:rsidRDefault="004A40EF" w:rsidP="00417B53">
            <w:pPr>
              <w:spacing w:before="60" w:after="60"/>
              <w:ind w:right="737"/>
              <w:jc w:val="right"/>
              <w:rPr>
                <w:szCs w:val="24"/>
              </w:rPr>
            </w:pPr>
            <w:r w:rsidRPr="001B1942">
              <w:rPr>
                <w:szCs w:val="24"/>
              </w:rPr>
              <w:t>135</w:t>
            </w:r>
            <w:r>
              <w:rPr>
                <w:szCs w:val="24"/>
              </w:rPr>
              <w:t> </w:t>
            </w:r>
            <w:r w:rsidRPr="001B1942">
              <w:rPr>
                <w:szCs w:val="24"/>
              </w:rPr>
              <w:t>318</w:t>
            </w:r>
          </w:p>
        </w:tc>
        <w:tc>
          <w:tcPr>
            <w:tcW w:w="1347" w:type="pct"/>
          </w:tcPr>
          <w:p w:rsidR="004A40EF" w:rsidRPr="001B1942" w:rsidRDefault="004A40EF" w:rsidP="00417B53">
            <w:pPr>
              <w:spacing w:before="60" w:after="60"/>
              <w:ind w:right="737"/>
              <w:jc w:val="right"/>
              <w:rPr>
                <w:szCs w:val="24"/>
              </w:rPr>
            </w:pPr>
            <w:r w:rsidRPr="001B1942">
              <w:rPr>
                <w:szCs w:val="24"/>
              </w:rPr>
              <w:t>245</w:t>
            </w:r>
            <w:r>
              <w:rPr>
                <w:szCs w:val="24"/>
              </w:rPr>
              <w:t> </w:t>
            </w:r>
            <w:r w:rsidRPr="001B1942">
              <w:rPr>
                <w:szCs w:val="24"/>
              </w:rPr>
              <w:t>159</w:t>
            </w:r>
          </w:p>
        </w:tc>
      </w:tr>
      <w:tr w:rsidR="004A40EF" w:rsidRPr="001B1942" w:rsidTr="00417B53">
        <w:trPr>
          <w:jc w:val="center"/>
        </w:trPr>
        <w:tc>
          <w:tcPr>
            <w:tcW w:w="961" w:type="pct"/>
          </w:tcPr>
          <w:p w:rsidR="004A40EF" w:rsidRPr="00AB2F89" w:rsidRDefault="004A40EF" w:rsidP="00DB2C27">
            <w:pPr>
              <w:keepNext/>
              <w:spacing w:before="60" w:after="60"/>
              <w:jc w:val="center"/>
              <w:rPr>
                <w:szCs w:val="24"/>
              </w:rPr>
            </w:pPr>
            <w:r w:rsidRPr="00AB2F89">
              <w:rPr>
                <w:szCs w:val="24"/>
              </w:rPr>
              <w:t>Total</w:t>
            </w:r>
          </w:p>
        </w:tc>
        <w:tc>
          <w:tcPr>
            <w:tcW w:w="1346" w:type="pct"/>
          </w:tcPr>
          <w:p w:rsidR="004A40EF" w:rsidRPr="00AB2F89" w:rsidRDefault="004A40EF" w:rsidP="00417B53">
            <w:pPr>
              <w:spacing w:before="60" w:after="60"/>
              <w:ind w:right="737"/>
              <w:jc w:val="right"/>
              <w:rPr>
                <w:szCs w:val="24"/>
              </w:rPr>
            </w:pPr>
            <w:r w:rsidRPr="00AB2F89">
              <w:rPr>
                <w:szCs w:val="24"/>
              </w:rPr>
              <w:t>3 150 603</w:t>
            </w:r>
          </w:p>
        </w:tc>
        <w:tc>
          <w:tcPr>
            <w:tcW w:w="1346" w:type="pct"/>
          </w:tcPr>
          <w:p w:rsidR="004A40EF" w:rsidRPr="00AB2F89" w:rsidRDefault="004A40EF" w:rsidP="00417B53">
            <w:pPr>
              <w:spacing w:before="60" w:after="60"/>
              <w:ind w:right="737"/>
              <w:jc w:val="right"/>
              <w:rPr>
                <w:szCs w:val="24"/>
              </w:rPr>
            </w:pPr>
            <w:r w:rsidRPr="00AB2F89">
              <w:rPr>
                <w:szCs w:val="24"/>
              </w:rPr>
              <w:t>3 095 720</w:t>
            </w:r>
          </w:p>
        </w:tc>
        <w:tc>
          <w:tcPr>
            <w:tcW w:w="1347" w:type="pct"/>
          </w:tcPr>
          <w:p w:rsidR="004A40EF" w:rsidRPr="00AB2F89" w:rsidRDefault="004A40EF" w:rsidP="00417B53">
            <w:pPr>
              <w:spacing w:before="60" w:after="60"/>
              <w:ind w:right="737"/>
              <w:jc w:val="right"/>
              <w:rPr>
                <w:szCs w:val="24"/>
              </w:rPr>
            </w:pPr>
            <w:r w:rsidRPr="00AB2F89">
              <w:rPr>
                <w:szCs w:val="24"/>
              </w:rPr>
              <w:t>6 246 323</w:t>
            </w:r>
          </w:p>
        </w:tc>
      </w:tr>
    </w:tbl>
    <w:p w:rsidR="004A40EF" w:rsidRDefault="004A40EF" w:rsidP="00417B53">
      <w:pPr>
        <w:spacing w:before="120" w:after="240"/>
        <w:ind w:firstLine="567"/>
        <w:rPr>
          <w:bCs/>
          <w:szCs w:val="24"/>
        </w:rPr>
      </w:pPr>
      <w:r w:rsidRPr="00B1121E">
        <w:rPr>
          <w:bCs/>
          <w:i/>
          <w:iCs/>
          <w:szCs w:val="24"/>
        </w:rPr>
        <w:t>Source</w:t>
      </w:r>
      <w:r>
        <w:rPr>
          <w:bCs/>
          <w:szCs w:val="24"/>
        </w:rPr>
        <w:t>:</w:t>
      </w:r>
      <w:r w:rsidRPr="00B1121E">
        <w:rPr>
          <w:bCs/>
          <w:szCs w:val="24"/>
        </w:rPr>
        <w:t xml:space="preserve"> </w:t>
      </w:r>
      <w:proofErr w:type="spellStart"/>
      <w:r w:rsidRPr="00B1121E">
        <w:rPr>
          <w:bCs/>
          <w:szCs w:val="24"/>
        </w:rPr>
        <w:t>RGP</w:t>
      </w:r>
      <w:proofErr w:type="spellEnd"/>
      <w:r w:rsidRPr="00B1121E">
        <w:rPr>
          <w:bCs/>
          <w:szCs w:val="24"/>
        </w:rPr>
        <w:t>/H-2001</w:t>
      </w:r>
      <w:r>
        <w:rPr>
          <w:bCs/>
          <w:szCs w:val="24"/>
        </w:rPr>
        <w:t>.</w:t>
      </w:r>
    </w:p>
    <w:p w:rsidR="004A40EF" w:rsidRDefault="004A40EF" w:rsidP="00417B53">
      <w:pPr>
        <w:keepNext/>
        <w:spacing w:after="240"/>
        <w:rPr>
          <w:b/>
          <w:szCs w:val="24"/>
        </w:rPr>
      </w:pPr>
      <w:r>
        <w:rPr>
          <w:b/>
          <w:szCs w:val="24"/>
        </w:rPr>
        <w:t>5.</w:t>
      </w:r>
      <w:r>
        <w:rPr>
          <w:b/>
          <w:szCs w:val="24"/>
        </w:rPr>
        <w:tab/>
      </w:r>
      <w:r w:rsidRPr="001B1942">
        <w:rPr>
          <w:b/>
          <w:szCs w:val="24"/>
        </w:rPr>
        <w:t>Difficultés rencontrées</w:t>
      </w:r>
    </w:p>
    <w:p w:rsidR="004A40EF" w:rsidRPr="001B1942" w:rsidRDefault="004A40EF" w:rsidP="004A40EF">
      <w:pPr>
        <w:spacing w:after="240"/>
      </w:pPr>
      <w:r>
        <w:rPr>
          <w:iCs/>
        </w:rPr>
        <w:t>103.</w:t>
      </w:r>
      <w:r>
        <w:rPr>
          <w:iCs/>
        </w:rPr>
        <w:tab/>
      </w:r>
      <w:r w:rsidRPr="00B1121E">
        <w:rPr>
          <w:iCs/>
        </w:rPr>
        <w:t>L</w:t>
      </w:r>
      <w:r>
        <w:rPr>
          <w:iCs/>
        </w:rPr>
        <w:t>’</w:t>
      </w:r>
      <w:r w:rsidRPr="00B1121E">
        <w:rPr>
          <w:iCs/>
        </w:rPr>
        <w:t>inscription dans le projet de code de l</w:t>
      </w:r>
      <w:r>
        <w:rPr>
          <w:iCs/>
        </w:rPr>
        <w:t>’enfant</w:t>
      </w:r>
      <w:r w:rsidRPr="00B1121E">
        <w:rPr>
          <w:iCs/>
        </w:rPr>
        <w:t xml:space="preserve"> de certaines dispositions conformes</w:t>
      </w:r>
      <w:r w:rsidRPr="001B1942">
        <w:t xml:space="preserve"> à l</w:t>
      </w:r>
      <w:r>
        <w:t>’</w:t>
      </w:r>
      <w:r w:rsidRPr="001B1942">
        <w:t xml:space="preserve">esprit et à la lettre de la </w:t>
      </w:r>
      <w:r>
        <w:t>Convention</w:t>
      </w:r>
      <w:r w:rsidRPr="001B1942">
        <w:t xml:space="preserve"> se heurte à l</w:t>
      </w:r>
      <w:r>
        <w:t>’</w:t>
      </w:r>
      <w:r w:rsidRPr="001B1942">
        <w:t>opposition de certaines associations musulmanes. C</w:t>
      </w:r>
      <w:r>
        <w:t>’</w:t>
      </w:r>
      <w:r w:rsidRPr="001B1942">
        <w:t>est le cas des dispositions relatives à l</w:t>
      </w:r>
      <w:r>
        <w:t>’</w:t>
      </w:r>
      <w:r w:rsidRPr="001B1942">
        <w:t>élimination de la discrimination entre les enfants légitimes et les enfants naturels en matière de succession.</w:t>
      </w:r>
    </w:p>
    <w:p w:rsidR="004A40EF" w:rsidRPr="004815D8" w:rsidRDefault="004A40EF" w:rsidP="004A40EF">
      <w:pPr>
        <w:keepNext/>
        <w:spacing w:after="240"/>
        <w:rPr>
          <w:b/>
        </w:rPr>
      </w:pPr>
      <w:bookmarkStart w:id="116" w:name="_Toc157997548"/>
      <w:bookmarkStart w:id="117" w:name="_Toc164663831"/>
      <w:bookmarkStart w:id="118" w:name="_Toc178063136"/>
      <w:bookmarkStart w:id="119" w:name="_Toc213824084"/>
      <w:r>
        <w:rPr>
          <w:b/>
        </w:rPr>
        <w:t>2.3</w:t>
      </w:r>
      <w:r>
        <w:rPr>
          <w:b/>
        </w:rPr>
        <w:tab/>
      </w:r>
      <w:r w:rsidRPr="004815D8">
        <w:rPr>
          <w:b/>
        </w:rPr>
        <w:t>Principes généraux</w:t>
      </w:r>
      <w:bookmarkEnd w:id="116"/>
      <w:bookmarkEnd w:id="117"/>
      <w:bookmarkEnd w:id="118"/>
      <w:bookmarkEnd w:id="119"/>
    </w:p>
    <w:p w:rsidR="004A40EF" w:rsidRPr="004815D8" w:rsidRDefault="004A40EF" w:rsidP="004A40EF">
      <w:pPr>
        <w:keepNext/>
        <w:spacing w:after="240"/>
        <w:rPr>
          <w:b/>
        </w:rPr>
      </w:pPr>
      <w:bookmarkStart w:id="120" w:name="_Toc157997549"/>
      <w:bookmarkStart w:id="121" w:name="_Toc164663832"/>
      <w:bookmarkStart w:id="122" w:name="_Toc178063137"/>
      <w:bookmarkStart w:id="123" w:name="_Toc213824085"/>
      <w:r>
        <w:rPr>
          <w:b/>
        </w:rPr>
        <w:t>2.3.1</w:t>
      </w:r>
      <w:r>
        <w:rPr>
          <w:b/>
        </w:rPr>
        <w:tab/>
        <w:t xml:space="preserve">La </w:t>
      </w:r>
      <w:proofErr w:type="spellStart"/>
      <w:r>
        <w:rPr>
          <w:b/>
        </w:rPr>
        <w:t>non</w:t>
      </w:r>
      <w:r>
        <w:rPr>
          <w:b/>
        </w:rPr>
        <w:noBreakHyphen/>
        <w:t>discrimination</w:t>
      </w:r>
      <w:proofErr w:type="spellEnd"/>
      <w:r>
        <w:rPr>
          <w:b/>
        </w:rPr>
        <w:t xml:space="preserve"> (art.</w:t>
      </w:r>
      <w:r w:rsidRPr="004815D8">
        <w:rPr>
          <w:b/>
        </w:rPr>
        <w:t xml:space="preserve"> 2)</w:t>
      </w:r>
      <w:bookmarkEnd w:id="120"/>
      <w:bookmarkEnd w:id="121"/>
      <w:bookmarkEnd w:id="122"/>
      <w:bookmarkEnd w:id="123"/>
    </w:p>
    <w:p w:rsidR="004A40EF" w:rsidRDefault="004A40EF" w:rsidP="00417B53">
      <w:pPr>
        <w:keepNext/>
        <w:spacing w:after="240"/>
        <w:rPr>
          <w:b/>
          <w:szCs w:val="24"/>
        </w:rPr>
      </w:pPr>
      <w:r>
        <w:rPr>
          <w:b/>
          <w:szCs w:val="24"/>
        </w:rPr>
        <w:t>1.</w:t>
      </w:r>
      <w:r>
        <w:rPr>
          <w:b/>
          <w:szCs w:val="24"/>
        </w:rPr>
        <w:tab/>
      </w:r>
      <w:r w:rsidRPr="001B1942">
        <w:rPr>
          <w:b/>
          <w:szCs w:val="24"/>
        </w:rPr>
        <w:t>Mesures de suivi</w:t>
      </w:r>
    </w:p>
    <w:p w:rsidR="004A40EF" w:rsidRDefault="004A40EF" w:rsidP="004A40EF">
      <w:pPr>
        <w:spacing w:after="240"/>
      </w:pPr>
      <w:r>
        <w:rPr>
          <w:iCs/>
        </w:rPr>
        <w:t>104.</w:t>
      </w:r>
      <w:r>
        <w:rPr>
          <w:iCs/>
        </w:rPr>
        <w:tab/>
      </w:r>
      <w:r w:rsidRPr="00B1121E">
        <w:rPr>
          <w:iCs/>
        </w:rPr>
        <w:t>Le Gouvernement du Niger a élaboré</w:t>
      </w:r>
      <w:r w:rsidR="00417B53">
        <w:rPr>
          <w:iCs/>
        </w:rPr>
        <w:t>,</w:t>
      </w:r>
      <w:r w:rsidRPr="00B1121E">
        <w:rPr>
          <w:iCs/>
        </w:rPr>
        <w:t xml:space="preserve"> en décembre 2005, une politique nationale de</w:t>
      </w:r>
      <w:r w:rsidRPr="001B1942">
        <w:t xml:space="preserve"> développement intégré du jeune enfant et</w:t>
      </w:r>
      <w:r>
        <w:t>,</w:t>
      </w:r>
      <w:r w:rsidRPr="001B1942">
        <w:t xml:space="preserve"> en juillet 2006</w:t>
      </w:r>
      <w:r>
        <w:t>,</w:t>
      </w:r>
      <w:r w:rsidRPr="001B1942">
        <w:t xml:space="preserve"> un Plan d</w:t>
      </w:r>
      <w:r>
        <w:t>’</w:t>
      </w:r>
      <w:r w:rsidRPr="001B1942">
        <w:t>action national pour la</w:t>
      </w:r>
      <w:r w:rsidR="00586689">
        <w:t> </w:t>
      </w:r>
      <w:r w:rsidRPr="001B1942">
        <w:t>survie, la protection et le développement de l</w:t>
      </w:r>
      <w:r>
        <w:t>’</w:t>
      </w:r>
      <w:r w:rsidRPr="001B1942">
        <w:t>enfant cou</w:t>
      </w:r>
      <w:r>
        <w:t>vrant la période 2006-2010. Ces </w:t>
      </w:r>
      <w:r w:rsidRPr="001B1942">
        <w:t>docu</w:t>
      </w:r>
      <w:r>
        <w:t xml:space="preserve">ments de politique et stratégie se réfèrent au principe de </w:t>
      </w:r>
      <w:proofErr w:type="spellStart"/>
      <w:r>
        <w:t>non</w:t>
      </w:r>
      <w:r>
        <w:noBreakHyphen/>
      </w:r>
      <w:r w:rsidRPr="001B1942">
        <w:t>discrimination</w:t>
      </w:r>
      <w:proofErr w:type="spellEnd"/>
      <w:r w:rsidRPr="001B1942">
        <w:t xml:space="preserve"> en mettant </w:t>
      </w:r>
      <w:r>
        <w:t>l’</w:t>
      </w:r>
      <w:r w:rsidRPr="001B1942">
        <w:t xml:space="preserve">accent non seulement sur la lutte contre les discriminations dont les enfants peuvent être victimes, mais aussi sur les discriminations qui peuvent exister entre les enfants. </w:t>
      </w:r>
    </w:p>
    <w:p w:rsidR="00586689" w:rsidRPr="001B1942" w:rsidRDefault="00586689" w:rsidP="00586689">
      <w:pPr>
        <w:spacing w:after="240"/>
      </w:pPr>
      <w:r>
        <w:t>105.</w:t>
      </w:r>
      <w:r>
        <w:tab/>
      </w:r>
      <w:r w:rsidRPr="001B1942">
        <w:t>Le Programme décennal de développement de l</w:t>
      </w:r>
      <w:r>
        <w:t>’</w:t>
      </w:r>
      <w:r w:rsidRPr="001B1942">
        <w:t>éducation (</w:t>
      </w:r>
      <w:proofErr w:type="spellStart"/>
      <w:r w:rsidRPr="001B1942">
        <w:t>PDDE</w:t>
      </w:r>
      <w:proofErr w:type="spellEnd"/>
      <w:r w:rsidRPr="001B1942">
        <w:t>) élaboré en 2002 s</w:t>
      </w:r>
      <w:r>
        <w:t>’</w:t>
      </w:r>
      <w:r w:rsidRPr="001B1942">
        <w:t xml:space="preserve">inscrit également dans cette logique. Ce programme qui reprend à son compte les prévisions contenues dans les </w:t>
      </w:r>
      <w:r>
        <w:t>o</w:t>
      </w:r>
      <w:r w:rsidRPr="001B1942">
        <w:t xml:space="preserve">bjectifs du </w:t>
      </w:r>
      <w:r>
        <w:t>M</w:t>
      </w:r>
      <w:r w:rsidRPr="001B1942">
        <w:t>illénaire pour le développement en matière d</w:t>
      </w:r>
      <w:r>
        <w:t>’</w:t>
      </w:r>
      <w:r w:rsidRPr="001B1942">
        <w:t xml:space="preserve">éducation, fixe les objectifs du pays en matière de scolarisation pour une période de dix ans. </w:t>
      </w:r>
    </w:p>
    <w:p w:rsidR="00586689" w:rsidRDefault="00586689" w:rsidP="00586689">
      <w:pPr>
        <w:spacing w:after="240"/>
      </w:pPr>
      <w:r>
        <w:t>106.</w:t>
      </w:r>
      <w:r>
        <w:tab/>
      </w:r>
      <w:r w:rsidRPr="001B1942">
        <w:t xml:space="preserve">Dans le cadre de la mise en œuvre du </w:t>
      </w:r>
      <w:proofErr w:type="spellStart"/>
      <w:r w:rsidRPr="001B1942">
        <w:t>PDDE</w:t>
      </w:r>
      <w:proofErr w:type="spellEnd"/>
      <w:r w:rsidRPr="001B1942">
        <w:t>, une Direction de la promotion de la scolarisation et de la formation des filles (</w:t>
      </w:r>
      <w:proofErr w:type="spellStart"/>
      <w:r w:rsidRPr="001B1942">
        <w:t>DPSFF</w:t>
      </w:r>
      <w:proofErr w:type="spellEnd"/>
      <w:r w:rsidRPr="001B1942">
        <w:t>) a été créée afin de traduire dans les faits l</w:t>
      </w:r>
      <w:r>
        <w:t>’</w:t>
      </w:r>
      <w:r w:rsidRPr="001B1942">
        <w:t>engagement de l</w:t>
      </w:r>
      <w:r>
        <w:t>’É</w:t>
      </w:r>
      <w:r w:rsidRPr="001B1942">
        <w:t>tat en faveur de l</w:t>
      </w:r>
      <w:r>
        <w:t>’</w:t>
      </w:r>
      <w:r w:rsidRPr="001B1942">
        <w:t>éducation des filles sur la base de l</w:t>
      </w:r>
      <w:r>
        <w:t>’</w:t>
      </w:r>
      <w:r w:rsidRPr="001B1942">
        <w:t xml:space="preserve">égalité avec les garçons. </w:t>
      </w:r>
    </w:p>
    <w:p w:rsidR="00586689" w:rsidRPr="001B1942" w:rsidRDefault="00586689" w:rsidP="00586689">
      <w:pPr>
        <w:spacing w:after="240"/>
      </w:pPr>
      <w:r>
        <w:t>107.</w:t>
      </w:r>
      <w:r>
        <w:tab/>
      </w:r>
      <w:r w:rsidRPr="001B1942">
        <w:t xml:space="preserve">En outre, le </w:t>
      </w:r>
      <w:r>
        <w:t>P</w:t>
      </w:r>
      <w:r w:rsidRPr="001B1942">
        <w:t>rogramme spécia</w:t>
      </w:r>
      <w:r>
        <w:t>l du Président de la République</w:t>
      </w:r>
      <w:r w:rsidRPr="001B1942">
        <w:t xml:space="preserve"> met un accent particulier sur la scolarisation de la jeune fille. </w:t>
      </w:r>
    </w:p>
    <w:p w:rsidR="00586689" w:rsidRDefault="00586689" w:rsidP="00586689">
      <w:pPr>
        <w:keepNext/>
        <w:spacing w:after="240"/>
        <w:rPr>
          <w:b/>
          <w:szCs w:val="24"/>
        </w:rPr>
      </w:pPr>
      <w:r>
        <w:rPr>
          <w:b/>
          <w:szCs w:val="24"/>
        </w:rPr>
        <w:t>2.</w:t>
      </w:r>
      <w:r>
        <w:rPr>
          <w:b/>
          <w:szCs w:val="24"/>
        </w:rPr>
        <w:tab/>
      </w:r>
      <w:r w:rsidRPr="001B1942">
        <w:rPr>
          <w:b/>
          <w:szCs w:val="24"/>
        </w:rPr>
        <w:t>Mesures d</w:t>
      </w:r>
      <w:r>
        <w:rPr>
          <w:b/>
          <w:szCs w:val="24"/>
        </w:rPr>
        <w:t>’</w:t>
      </w:r>
      <w:r w:rsidRPr="001B1942">
        <w:rPr>
          <w:b/>
          <w:szCs w:val="24"/>
        </w:rPr>
        <w:t>application</w:t>
      </w:r>
    </w:p>
    <w:p w:rsidR="00586689" w:rsidRDefault="00586689" w:rsidP="00586689">
      <w:pPr>
        <w:spacing w:after="240"/>
      </w:pPr>
      <w:r>
        <w:rPr>
          <w:iCs/>
        </w:rPr>
        <w:t>108.</w:t>
      </w:r>
      <w:r>
        <w:rPr>
          <w:iCs/>
        </w:rPr>
        <w:tab/>
      </w:r>
      <w:r w:rsidRPr="00B1121E">
        <w:rPr>
          <w:iCs/>
        </w:rPr>
        <w:t>L</w:t>
      </w:r>
      <w:r>
        <w:rPr>
          <w:iCs/>
        </w:rPr>
        <w:t>’</w:t>
      </w:r>
      <w:r w:rsidRPr="00B1121E">
        <w:rPr>
          <w:iCs/>
        </w:rPr>
        <w:t>article 8 de la Constitution du 9 août 1999 a réaffirmé l</w:t>
      </w:r>
      <w:r>
        <w:rPr>
          <w:iCs/>
        </w:rPr>
        <w:t>’</w:t>
      </w:r>
      <w:r w:rsidRPr="00B1121E">
        <w:rPr>
          <w:iCs/>
        </w:rPr>
        <w:t xml:space="preserve">attachement du Niger au </w:t>
      </w:r>
      <w:r w:rsidRPr="001B1942">
        <w:t>principe d</w:t>
      </w:r>
      <w:r>
        <w:t>’</w:t>
      </w:r>
      <w:r w:rsidRPr="001B1942">
        <w:t xml:space="preserve">égalité des citoyens et à son corollaire celui de la </w:t>
      </w:r>
      <w:proofErr w:type="spellStart"/>
      <w:r w:rsidRPr="001B1942">
        <w:t>non</w:t>
      </w:r>
      <w:r>
        <w:noBreakHyphen/>
      </w:r>
      <w:r w:rsidRPr="001B1942">
        <w:t>discrimination</w:t>
      </w:r>
      <w:proofErr w:type="spellEnd"/>
      <w:r w:rsidRPr="001B1942">
        <w:t>. La Constitution étant la norme suprême, les lois et les règlements doivent se conformer à elle sous peine d</w:t>
      </w:r>
      <w:r>
        <w:t>’</w:t>
      </w:r>
      <w:r w:rsidRPr="001B1942">
        <w:t xml:space="preserve">être annulés respectivement par la Cour constitutionnelle et la Cour suprême (chambre administrative). </w:t>
      </w:r>
    </w:p>
    <w:p w:rsidR="00586689" w:rsidRPr="001B1942" w:rsidRDefault="00586689" w:rsidP="00586689">
      <w:pPr>
        <w:spacing w:after="240"/>
        <w:rPr>
          <w:bCs/>
          <w:iCs/>
        </w:rPr>
      </w:pPr>
      <w:r>
        <w:rPr>
          <w:bCs/>
          <w:iCs/>
        </w:rPr>
        <w:t>109.</w:t>
      </w:r>
      <w:r>
        <w:rPr>
          <w:bCs/>
          <w:iCs/>
        </w:rPr>
        <w:tab/>
      </w:r>
      <w:r w:rsidRPr="001B1942">
        <w:rPr>
          <w:bCs/>
          <w:iCs/>
        </w:rPr>
        <w:t>Les conditions susceptibles de rendre effectif le pri</w:t>
      </w:r>
      <w:r>
        <w:rPr>
          <w:bCs/>
          <w:iCs/>
        </w:rPr>
        <w:t xml:space="preserve">ncipe constitutionnel de la </w:t>
      </w:r>
      <w:proofErr w:type="spellStart"/>
      <w:r>
        <w:rPr>
          <w:bCs/>
          <w:iCs/>
        </w:rPr>
        <w:t>non</w:t>
      </w:r>
      <w:r>
        <w:rPr>
          <w:bCs/>
          <w:iCs/>
        </w:rPr>
        <w:noBreakHyphen/>
      </w:r>
      <w:r w:rsidRPr="001B1942">
        <w:rPr>
          <w:bCs/>
          <w:iCs/>
        </w:rPr>
        <w:t>discrimination</w:t>
      </w:r>
      <w:proofErr w:type="spellEnd"/>
      <w:r w:rsidRPr="001B1942">
        <w:rPr>
          <w:bCs/>
          <w:iCs/>
        </w:rPr>
        <w:t xml:space="preserve"> ont été renforcées indirectement par la révision constitutionnelle intervenue au cours de l</w:t>
      </w:r>
      <w:r>
        <w:rPr>
          <w:bCs/>
          <w:iCs/>
        </w:rPr>
        <w:t>’</w:t>
      </w:r>
      <w:r w:rsidRPr="001B1942">
        <w:rPr>
          <w:bCs/>
          <w:iCs/>
        </w:rPr>
        <w:t>année 2004. Celle-ci a notamment consacré la séparation de l</w:t>
      </w:r>
      <w:r>
        <w:rPr>
          <w:bCs/>
          <w:iCs/>
        </w:rPr>
        <w:t>’</w:t>
      </w:r>
      <w:r w:rsidRPr="001B1942">
        <w:rPr>
          <w:bCs/>
          <w:iCs/>
        </w:rPr>
        <w:t>ordre juridictionnel administratif, de l</w:t>
      </w:r>
      <w:r>
        <w:rPr>
          <w:bCs/>
          <w:iCs/>
        </w:rPr>
        <w:t>’</w:t>
      </w:r>
      <w:r w:rsidRPr="001B1942">
        <w:rPr>
          <w:bCs/>
          <w:iCs/>
        </w:rPr>
        <w:t>ordre juridictionnel judiciaire avec la création du Conseil d</w:t>
      </w:r>
      <w:r>
        <w:rPr>
          <w:bCs/>
          <w:iCs/>
        </w:rPr>
        <w:t>’É</w:t>
      </w:r>
      <w:r w:rsidRPr="001B1942">
        <w:rPr>
          <w:bCs/>
          <w:iCs/>
        </w:rPr>
        <w:t>tat et d</w:t>
      </w:r>
      <w:r>
        <w:rPr>
          <w:bCs/>
          <w:iCs/>
        </w:rPr>
        <w:t>’</w:t>
      </w:r>
      <w:r w:rsidRPr="001B1942">
        <w:rPr>
          <w:bCs/>
          <w:iCs/>
        </w:rPr>
        <w:t>autres juridictions administratives. Cette évolution</w:t>
      </w:r>
      <w:r>
        <w:rPr>
          <w:bCs/>
          <w:iCs/>
        </w:rPr>
        <w:t>,</w:t>
      </w:r>
      <w:r w:rsidRPr="001B1942">
        <w:rPr>
          <w:bCs/>
          <w:iCs/>
        </w:rPr>
        <w:t xml:space="preserve"> en rapprochant la justice administrative du justiciable, est susceptible de mieux garantir le contrôle du contenu des actes administratifs pour s</w:t>
      </w:r>
      <w:r>
        <w:rPr>
          <w:bCs/>
          <w:iCs/>
        </w:rPr>
        <w:t>’</w:t>
      </w:r>
      <w:r w:rsidRPr="001B1942">
        <w:rPr>
          <w:bCs/>
          <w:iCs/>
        </w:rPr>
        <w:t xml:space="preserve">assurer de leur conformité au principe de la </w:t>
      </w:r>
      <w:proofErr w:type="spellStart"/>
      <w:r w:rsidRPr="001B1942">
        <w:rPr>
          <w:bCs/>
          <w:iCs/>
        </w:rPr>
        <w:t>n</w:t>
      </w:r>
      <w:r>
        <w:rPr>
          <w:bCs/>
          <w:iCs/>
        </w:rPr>
        <w:t>on</w:t>
      </w:r>
      <w:r>
        <w:rPr>
          <w:bCs/>
          <w:iCs/>
        </w:rPr>
        <w:noBreakHyphen/>
      </w:r>
      <w:r w:rsidRPr="001B1942">
        <w:rPr>
          <w:bCs/>
          <w:iCs/>
        </w:rPr>
        <w:t>discrimination</w:t>
      </w:r>
      <w:proofErr w:type="spellEnd"/>
      <w:r w:rsidRPr="001B1942">
        <w:rPr>
          <w:bCs/>
          <w:iCs/>
        </w:rPr>
        <w:t>.</w:t>
      </w:r>
    </w:p>
    <w:p w:rsidR="00586689" w:rsidRPr="001B1942" w:rsidRDefault="00586689" w:rsidP="00586689">
      <w:pPr>
        <w:spacing w:after="240"/>
      </w:pPr>
      <w:r>
        <w:t>110.</w:t>
      </w:r>
      <w:r>
        <w:tab/>
      </w:r>
      <w:r w:rsidRPr="001B1942">
        <w:t xml:space="preserve">Sous </w:t>
      </w:r>
      <w:r w:rsidRPr="00B207A3">
        <w:rPr>
          <w:bCs/>
          <w:iCs/>
        </w:rPr>
        <w:t>l</w:t>
      </w:r>
      <w:r>
        <w:rPr>
          <w:bCs/>
          <w:iCs/>
        </w:rPr>
        <w:t>’</w:t>
      </w:r>
      <w:r w:rsidRPr="00B207A3">
        <w:rPr>
          <w:bCs/>
          <w:iCs/>
        </w:rPr>
        <w:t>égide</w:t>
      </w:r>
      <w:r w:rsidRPr="001B1942">
        <w:t xml:space="preserve"> de la Direction de la scolarisation des filles, de nombreuses actions ont été menées en vue de favoriser l</w:t>
      </w:r>
      <w:r>
        <w:t>’</w:t>
      </w:r>
      <w:r w:rsidRPr="001B1942">
        <w:t>éducation de la jeune fille. Parmi ces actions, on peut citer</w:t>
      </w:r>
      <w:r>
        <w:t>:</w:t>
      </w:r>
    </w:p>
    <w:p w:rsidR="00586689" w:rsidRPr="001B1942" w:rsidRDefault="00586689" w:rsidP="00586689">
      <w:pPr>
        <w:spacing w:after="240"/>
        <w:ind w:firstLine="567"/>
      </w:pPr>
      <w:r>
        <w:t>a)</w:t>
      </w:r>
      <w:r>
        <w:tab/>
      </w:r>
      <w:r w:rsidRPr="001B1942">
        <w:t>La réalisation en 2004 d</w:t>
      </w:r>
      <w:r>
        <w:t>’</w:t>
      </w:r>
      <w:r w:rsidRPr="001B1942">
        <w:t xml:space="preserve">une étude relative à la révision des </w:t>
      </w:r>
      <w:r>
        <w:rPr>
          <w:i/>
        </w:rPr>
        <w:t>programmes scolaires</w:t>
      </w:r>
      <w:r w:rsidRPr="001B1942">
        <w:t xml:space="preserve"> pour éliminer les stéréotypes sexistes;</w:t>
      </w:r>
    </w:p>
    <w:p w:rsidR="00586689" w:rsidRPr="001B1942" w:rsidRDefault="00586689" w:rsidP="00586689">
      <w:pPr>
        <w:spacing w:after="240"/>
        <w:ind w:firstLine="567"/>
      </w:pPr>
      <w:r>
        <w:t>b)</w:t>
      </w:r>
      <w:r>
        <w:tab/>
      </w:r>
      <w:r w:rsidRPr="001B1942">
        <w:t>L</w:t>
      </w:r>
      <w:r>
        <w:t>’organisation depuis 2004</w:t>
      </w:r>
      <w:r w:rsidRPr="001B1942">
        <w:t xml:space="preserve"> des campagnes de sensibilisation dans les régions où les résistances à la scolarisation des filles sont plus importantes. </w:t>
      </w:r>
      <w:r>
        <w:t>À</w:t>
      </w:r>
      <w:r w:rsidRPr="001B1942">
        <w:t xml:space="preserve"> l</w:t>
      </w:r>
      <w:r>
        <w:t>’</w:t>
      </w:r>
      <w:r w:rsidRPr="001B1942">
        <w:t>intérieur de ces régions, les départements qui présentent les plus faibles taux de scolarisation des filles ont été identifiés comme cadre des actions à entreprendre pour inverser la tendance. Ces campagnes de sensibilisation s</w:t>
      </w:r>
      <w:r>
        <w:t>’</w:t>
      </w:r>
      <w:r w:rsidRPr="001B1942">
        <w:t>appuient sur des outils de plaidoyer et des partenaires stratégiques que sont les points focaux, les chefs traditionnels, les chefs religieux, les associations des parents d</w:t>
      </w:r>
      <w:r>
        <w:t>’</w:t>
      </w:r>
      <w:r w:rsidRPr="001B1942">
        <w:t>élèves et les associations des mères éducatrices;</w:t>
      </w:r>
    </w:p>
    <w:p w:rsidR="00586689" w:rsidRPr="001B1942" w:rsidRDefault="00586689" w:rsidP="00586689">
      <w:pPr>
        <w:spacing w:after="240"/>
        <w:ind w:firstLine="567"/>
      </w:pPr>
      <w:r>
        <w:t>c)</w:t>
      </w:r>
      <w:r>
        <w:tab/>
      </w:r>
      <w:r w:rsidRPr="001B1942">
        <w:t>Une réflexion est en cours sur la revitalisation du cadre juridique de protection des filles contre les détournements des mineurs. L</w:t>
      </w:r>
      <w:r>
        <w:t>’</w:t>
      </w:r>
      <w:r w:rsidRPr="001B1942">
        <w:t>objectif de cette démarche est de mettre les parents en confiance afin de les déterminer à envoyer leurs filles à l</w:t>
      </w:r>
      <w:r>
        <w:t>’</w:t>
      </w:r>
      <w:r w:rsidRPr="001B1942">
        <w:t>école</w:t>
      </w:r>
      <w:r>
        <w:t>;</w:t>
      </w:r>
    </w:p>
    <w:p w:rsidR="00586689" w:rsidRPr="001B1942" w:rsidRDefault="00586689" w:rsidP="00586689">
      <w:pPr>
        <w:spacing w:after="240"/>
        <w:ind w:firstLine="567"/>
      </w:pPr>
      <w:r>
        <w:t>d)</w:t>
      </w:r>
      <w:r>
        <w:tab/>
      </w:r>
      <w:r w:rsidRPr="001B1942">
        <w:t>Depuis l</w:t>
      </w:r>
      <w:r>
        <w:t>’</w:t>
      </w:r>
      <w:r w:rsidRPr="001B1942">
        <w:t>année scolaire 2003, des prix d</w:t>
      </w:r>
      <w:r>
        <w:t>’</w:t>
      </w:r>
      <w:r w:rsidRPr="001B1942">
        <w:t>excellence sont attribués aux filles qui ont enregistré les meilleurs résultats à l</w:t>
      </w:r>
      <w:r>
        <w:t>’</w:t>
      </w:r>
      <w:r w:rsidRPr="001B1942">
        <w:t>entrée en sixième et au brevet d</w:t>
      </w:r>
      <w:r>
        <w:t>’</w:t>
      </w:r>
      <w:r w:rsidRPr="001B1942">
        <w:t>études du premier cycle du second degré;</w:t>
      </w:r>
    </w:p>
    <w:p w:rsidR="00586689" w:rsidRPr="001B1942" w:rsidRDefault="00586689" w:rsidP="00586689">
      <w:pPr>
        <w:spacing w:after="240"/>
        <w:ind w:firstLine="567"/>
      </w:pPr>
      <w:r>
        <w:t>e)</w:t>
      </w:r>
      <w:r>
        <w:tab/>
      </w:r>
      <w:r w:rsidRPr="001B1942">
        <w:t>Des formations en approches genre, en pédagogie de négociation et en IEC ont été dispensées;</w:t>
      </w:r>
    </w:p>
    <w:p w:rsidR="00586689" w:rsidRPr="001B1942" w:rsidRDefault="00586689" w:rsidP="00586689">
      <w:pPr>
        <w:spacing w:after="240"/>
        <w:ind w:firstLine="567"/>
      </w:pPr>
      <w:r>
        <w:t>f)</w:t>
      </w:r>
      <w:r>
        <w:tab/>
      </w:r>
      <w:r w:rsidRPr="001B1942">
        <w:t>De même, a été initié le processus des plans d</w:t>
      </w:r>
      <w:r>
        <w:t>’action</w:t>
      </w:r>
      <w:r w:rsidRPr="001B1942">
        <w:t xml:space="preserve"> locaux pour la scolarisation des filles. Ces plans d</w:t>
      </w:r>
      <w:r>
        <w:t>’action</w:t>
      </w:r>
      <w:r w:rsidRPr="001B1942">
        <w:t xml:space="preserve"> locaux sont financés grâce à des subventions octroyées par l</w:t>
      </w:r>
      <w:r>
        <w:t>’État</w:t>
      </w:r>
      <w:r w:rsidRPr="001B1942">
        <w:t xml:space="preserve"> et ses partenaires au développement;</w:t>
      </w:r>
    </w:p>
    <w:p w:rsidR="00586689" w:rsidRDefault="00586689" w:rsidP="00586689">
      <w:pPr>
        <w:spacing w:after="240"/>
        <w:ind w:firstLine="567"/>
      </w:pPr>
      <w:r>
        <w:t>g)</w:t>
      </w:r>
      <w:r>
        <w:tab/>
      </w:r>
      <w:r w:rsidRPr="001B1942">
        <w:t>L</w:t>
      </w:r>
      <w:r>
        <w:t>’</w:t>
      </w:r>
      <w:r w:rsidRPr="001B1942">
        <w:t>institution de l</w:t>
      </w:r>
      <w:r>
        <w:t>’</w:t>
      </w:r>
      <w:r w:rsidRPr="001B1942">
        <w:t>association des mères éducatrices dans chaque école. Elle est composée des femmes parents d</w:t>
      </w:r>
      <w:r>
        <w:t>’</w:t>
      </w:r>
      <w:r w:rsidRPr="001B1942">
        <w:t>élèves et de toute autre personne qui s</w:t>
      </w:r>
      <w:r>
        <w:t>’</w:t>
      </w:r>
      <w:r w:rsidRPr="001B1942">
        <w:t>intéresse à la scolarisation de la jeune fille.</w:t>
      </w:r>
    </w:p>
    <w:p w:rsidR="00586689" w:rsidRDefault="00586689" w:rsidP="00586689">
      <w:pPr>
        <w:keepNext/>
        <w:spacing w:after="240"/>
        <w:outlineLvl w:val="3"/>
        <w:rPr>
          <w:b/>
          <w:u w:val="single"/>
        </w:rPr>
      </w:pPr>
      <w:r>
        <w:rPr>
          <w:b/>
        </w:rPr>
        <w:t>3.</w:t>
      </w:r>
      <w:r>
        <w:rPr>
          <w:b/>
        </w:rPr>
        <w:tab/>
      </w:r>
      <w:r w:rsidRPr="001B1942">
        <w:rPr>
          <w:b/>
        </w:rPr>
        <w:t>Données statistiques</w:t>
      </w:r>
    </w:p>
    <w:p w:rsidR="00586689" w:rsidRPr="001B1942" w:rsidRDefault="00586689" w:rsidP="00586689">
      <w:pPr>
        <w:spacing w:after="240"/>
      </w:pPr>
      <w:r>
        <w:rPr>
          <w:iCs/>
        </w:rPr>
        <w:t>111.</w:t>
      </w:r>
      <w:r>
        <w:rPr>
          <w:iCs/>
        </w:rPr>
        <w:tab/>
      </w:r>
      <w:r w:rsidRPr="00B1121E">
        <w:rPr>
          <w:iCs/>
        </w:rPr>
        <w:t>Les différentes initiatives menées dans le domaine de l</w:t>
      </w:r>
      <w:r>
        <w:rPr>
          <w:iCs/>
        </w:rPr>
        <w:t>’</w:t>
      </w:r>
      <w:r w:rsidRPr="00B1121E">
        <w:rPr>
          <w:iCs/>
        </w:rPr>
        <w:t xml:space="preserve">éducation en faveur de la </w:t>
      </w:r>
      <w:r w:rsidRPr="001B1942">
        <w:t>scolarisation des</w:t>
      </w:r>
      <w:r>
        <w:t xml:space="preserve"> filles ont eu pour conséquence</w:t>
      </w:r>
      <w:r w:rsidRPr="001B1942">
        <w:t xml:space="preserve"> l</w:t>
      </w:r>
      <w:r>
        <w:t>’</w:t>
      </w:r>
      <w:r w:rsidRPr="001B1942">
        <w:t>amélioration progressive du taux de scolarisation des filles comme l</w:t>
      </w:r>
      <w:r>
        <w:t>’</w:t>
      </w:r>
      <w:r w:rsidRPr="001B1942">
        <w:t>indique le tableau ci-après</w:t>
      </w:r>
      <w:r>
        <w:t>:</w:t>
      </w:r>
    </w:p>
    <w:p w:rsidR="00586689" w:rsidRDefault="00586689" w:rsidP="00586689">
      <w:pPr>
        <w:keepNext/>
        <w:spacing w:after="240"/>
        <w:jc w:val="center"/>
        <w:rPr>
          <w:b/>
        </w:rPr>
      </w:pPr>
      <w:r>
        <w:rPr>
          <w:b/>
        </w:rPr>
        <w:t xml:space="preserve">Tableau </w:t>
      </w:r>
      <w:r w:rsidRPr="001B1942">
        <w:rPr>
          <w:b/>
        </w:rPr>
        <w:t>6</w:t>
      </w:r>
    </w:p>
    <w:p w:rsidR="00586689" w:rsidRPr="001B1942" w:rsidRDefault="00586689" w:rsidP="00586689">
      <w:pPr>
        <w:keepNext/>
        <w:spacing w:after="240"/>
        <w:jc w:val="center"/>
      </w:pPr>
      <w:r>
        <w:rPr>
          <w:b/>
        </w:rPr>
        <w:t>P</w:t>
      </w:r>
      <w:r w:rsidRPr="001B1942">
        <w:rPr>
          <w:b/>
        </w:rPr>
        <w:t>rogression du taux de scolarisation des filles au cycle primaire</w:t>
      </w:r>
    </w:p>
    <w:tbl>
      <w:tblPr>
        <w:tblW w:w="9497" w:type="dxa"/>
        <w:jc w:val="center"/>
        <w:tblLayout w:type="fixed"/>
        <w:tblLook w:val="0000" w:firstRow="0" w:lastRow="0" w:firstColumn="0" w:lastColumn="0" w:noHBand="0" w:noVBand="0"/>
      </w:tblPr>
      <w:tblGrid>
        <w:gridCol w:w="1520"/>
        <w:gridCol w:w="1329"/>
        <w:gridCol w:w="1330"/>
        <w:gridCol w:w="1329"/>
        <w:gridCol w:w="1330"/>
        <w:gridCol w:w="1329"/>
        <w:gridCol w:w="1330"/>
      </w:tblGrid>
      <w:tr w:rsidR="00586689" w:rsidRPr="006E744B" w:rsidTr="00586689">
        <w:trPr>
          <w:trHeight w:val="255"/>
          <w:jc w:val="center"/>
        </w:trPr>
        <w:tc>
          <w:tcPr>
            <w:tcW w:w="15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DB2C27">
            <w:pPr>
              <w:spacing w:before="60" w:after="60"/>
              <w:jc w:val="center"/>
              <w:rPr>
                <w:rFonts w:eastAsia="Arial Unicode MS"/>
                <w:iCs/>
              </w:rPr>
            </w:pPr>
            <w:r w:rsidRPr="006E744B">
              <w:rPr>
                <w:iCs/>
              </w:rPr>
              <w:t>Taux brut de scolarisation</w:t>
            </w:r>
          </w:p>
        </w:tc>
        <w:tc>
          <w:tcPr>
            <w:tcW w:w="13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2000</w:t>
            </w:r>
            <w:r>
              <w:rPr>
                <w:iCs/>
              </w:rPr>
              <w:t>/</w:t>
            </w:r>
            <w:r w:rsidRPr="006E744B">
              <w:rPr>
                <w:iCs/>
              </w:rPr>
              <w:t>01</w:t>
            </w:r>
          </w:p>
        </w:tc>
        <w:tc>
          <w:tcPr>
            <w:tcW w:w="133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2001</w:t>
            </w:r>
            <w:r>
              <w:rPr>
                <w:iCs/>
              </w:rPr>
              <w:t>/</w:t>
            </w:r>
            <w:r w:rsidRPr="006E744B">
              <w:rPr>
                <w:iCs/>
              </w:rPr>
              <w:t>02</w:t>
            </w:r>
          </w:p>
        </w:tc>
        <w:tc>
          <w:tcPr>
            <w:tcW w:w="13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2002</w:t>
            </w:r>
            <w:r>
              <w:rPr>
                <w:iCs/>
              </w:rPr>
              <w:t>/</w:t>
            </w:r>
            <w:r w:rsidRPr="006E744B">
              <w:rPr>
                <w:iCs/>
              </w:rPr>
              <w:t>03</w:t>
            </w:r>
          </w:p>
        </w:tc>
        <w:tc>
          <w:tcPr>
            <w:tcW w:w="133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2003</w:t>
            </w:r>
            <w:r>
              <w:rPr>
                <w:iCs/>
              </w:rPr>
              <w:t>/</w:t>
            </w:r>
            <w:r w:rsidRPr="006E744B">
              <w:rPr>
                <w:iCs/>
              </w:rPr>
              <w:t>04</w:t>
            </w:r>
          </w:p>
        </w:tc>
        <w:tc>
          <w:tcPr>
            <w:tcW w:w="13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2004</w:t>
            </w:r>
            <w:r>
              <w:rPr>
                <w:iCs/>
              </w:rPr>
              <w:t>/</w:t>
            </w:r>
            <w:r w:rsidRPr="006E744B">
              <w:rPr>
                <w:iCs/>
              </w:rPr>
              <w:t>05</w:t>
            </w:r>
          </w:p>
        </w:tc>
        <w:tc>
          <w:tcPr>
            <w:tcW w:w="133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86689" w:rsidRPr="006E744B" w:rsidRDefault="00586689" w:rsidP="00586689">
            <w:pPr>
              <w:spacing w:before="60" w:after="60"/>
              <w:jc w:val="center"/>
              <w:rPr>
                <w:rFonts w:eastAsia="Arial Unicode MS"/>
                <w:iCs/>
              </w:rPr>
            </w:pPr>
            <w:r w:rsidRPr="006E744B">
              <w:rPr>
                <w:iCs/>
              </w:rPr>
              <w:t>2005</w:t>
            </w:r>
            <w:r>
              <w:rPr>
                <w:iCs/>
              </w:rPr>
              <w:t>/</w:t>
            </w:r>
            <w:r w:rsidRPr="006E744B">
              <w:rPr>
                <w:iCs/>
              </w:rPr>
              <w:t>06</w:t>
            </w:r>
          </w:p>
        </w:tc>
      </w:tr>
      <w:tr w:rsidR="00586689" w:rsidRPr="001B1942" w:rsidTr="00805696">
        <w:trPr>
          <w:trHeight w:val="255"/>
          <w:jc w:val="center"/>
        </w:trPr>
        <w:tc>
          <w:tcPr>
            <w:tcW w:w="1520" w:type="dxa"/>
            <w:tcBorders>
              <w:top w:val="nil"/>
              <w:left w:val="single" w:sz="4" w:space="0" w:color="auto"/>
              <w:bottom w:val="single" w:sz="4" w:space="0" w:color="auto"/>
              <w:right w:val="single" w:sz="4" w:space="0" w:color="auto"/>
            </w:tcBorders>
            <w:noWrap/>
            <w:tcMar>
              <w:top w:w="0" w:type="dxa"/>
              <w:left w:w="85" w:type="dxa"/>
              <w:bottom w:w="0" w:type="dxa"/>
              <w:right w:w="28" w:type="dxa"/>
            </w:tcMar>
            <w:vAlign w:val="bottom"/>
          </w:tcPr>
          <w:p w:rsidR="00586689" w:rsidRPr="001B1942" w:rsidRDefault="00586689" w:rsidP="00DB2C27">
            <w:pPr>
              <w:spacing w:before="60" w:after="60"/>
              <w:rPr>
                <w:rFonts w:eastAsia="Arial Unicode MS"/>
              </w:rPr>
            </w:pPr>
            <w:r>
              <w:t>Total</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37</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42</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45</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50</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52</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54</w:t>
            </w:r>
          </w:p>
        </w:tc>
      </w:tr>
      <w:tr w:rsidR="00586689" w:rsidRPr="001B1942" w:rsidTr="00805696">
        <w:trPr>
          <w:trHeight w:val="255"/>
          <w:jc w:val="center"/>
        </w:trPr>
        <w:tc>
          <w:tcPr>
            <w:tcW w:w="1520" w:type="dxa"/>
            <w:tcBorders>
              <w:top w:val="nil"/>
              <w:left w:val="single" w:sz="4" w:space="0" w:color="auto"/>
              <w:bottom w:val="single" w:sz="4" w:space="0" w:color="auto"/>
              <w:right w:val="single" w:sz="4" w:space="0" w:color="auto"/>
            </w:tcBorders>
            <w:noWrap/>
            <w:tcMar>
              <w:top w:w="0" w:type="dxa"/>
              <w:left w:w="85" w:type="dxa"/>
              <w:bottom w:w="0" w:type="dxa"/>
              <w:right w:w="28" w:type="dxa"/>
            </w:tcMar>
            <w:vAlign w:val="bottom"/>
          </w:tcPr>
          <w:p w:rsidR="00586689" w:rsidRPr="001B1942" w:rsidRDefault="00586689" w:rsidP="00DB2C27">
            <w:pPr>
              <w:spacing w:before="60" w:after="60"/>
              <w:rPr>
                <w:rFonts w:eastAsia="Arial Unicode MS"/>
              </w:rPr>
            </w:pPr>
            <w:r w:rsidRPr="001B1942">
              <w:t>Gar</w:t>
            </w:r>
            <w:r>
              <w:t>ç</w:t>
            </w:r>
            <w:r w:rsidRPr="001B1942">
              <w:t>ons</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45</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50</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54</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60</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62</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63</w:t>
            </w:r>
          </w:p>
        </w:tc>
      </w:tr>
      <w:tr w:rsidR="00586689" w:rsidRPr="001B1942" w:rsidTr="00805696">
        <w:trPr>
          <w:trHeight w:val="255"/>
          <w:jc w:val="center"/>
        </w:trPr>
        <w:tc>
          <w:tcPr>
            <w:tcW w:w="1520" w:type="dxa"/>
            <w:tcBorders>
              <w:top w:val="nil"/>
              <w:left w:val="single" w:sz="4" w:space="0" w:color="auto"/>
              <w:bottom w:val="single" w:sz="4" w:space="0" w:color="auto"/>
              <w:right w:val="single" w:sz="4" w:space="0" w:color="auto"/>
            </w:tcBorders>
            <w:noWrap/>
            <w:tcMar>
              <w:top w:w="0" w:type="dxa"/>
              <w:left w:w="85" w:type="dxa"/>
              <w:bottom w:w="0" w:type="dxa"/>
              <w:right w:w="28" w:type="dxa"/>
            </w:tcMar>
            <w:vAlign w:val="bottom"/>
          </w:tcPr>
          <w:p w:rsidR="00586689" w:rsidRPr="001B1942" w:rsidRDefault="00586689" w:rsidP="00DB2C27">
            <w:pPr>
              <w:spacing w:before="60" w:after="60"/>
              <w:rPr>
                <w:rFonts w:eastAsia="Arial Unicode MS"/>
              </w:rPr>
            </w:pPr>
            <w:r w:rsidRPr="001B1942">
              <w:t>Filles</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30</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33</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37</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40</w:t>
            </w:r>
          </w:p>
        </w:tc>
        <w:tc>
          <w:tcPr>
            <w:tcW w:w="132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43</w:t>
            </w:r>
          </w:p>
        </w:tc>
        <w:tc>
          <w:tcPr>
            <w:tcW w:w="13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86689" w:rsidRPr="001B1942" w:rsidRDefault="00586689" w:rsidP="00586689">
            <w:pPr>
              <w:spacing w:before="60" w:after="60"/>
              <w:jc w:val="center"/>
              <w:rPr>
                <w:rFonts w:eastAsia="Arial Unicode MS"/>
              </w:rPr>
            </w:pPr>
            <w:r w:rsidRPr="001B1942">
              <w:t>44</w:t>
            </w:r>
          </w:p>
        </w:tc>
      </w:tr>
    </w:tbl>
    <w:p w:rsidR="00586689" w:rsidRDefault="00586689" w:rsidP="00586689">
      <w:pPr>
        <w:spacing w:before="120" w:after="240"/>
        <w:ind w:firstLine="567"/>
        <w:rPr>
          <w:b/>
        </w:rPr>
      </w:pPr>
      <w:r w:rsidRPr="009A03EE">
        <w:rPr>
          <w:i/>
          <w:iCs/>
        </w:rPr>
        <w:t>Source</w:t>
      </w:r>
      <w:r w:rsidRPr="00586689">
        <w:t>:</w:t>
      </w:r>
      <w:r w:rsidRPr="001B1942">
        <w:rPr>
          <w:b/>
        </w:rPr>
        <w:t xml:space="preserve"> </w:t>
      </w:r>
      <w:proofErr w:type="spellStart"/>
      <w:r w:rsidRPr="009A03EE">
        <w:rPr>
          <w:bCs/>
        </w:rPr>
        <w:t>DSI</w:t>
      </w:r>
      <w:proofErr w:type="spellEnd"/>
      <w:r w:rsidRPr="009A03EE">
        <w:rPr>
          <w:bCs/>
        </w:rPr>
        <w:t>/</w:t>
      </w:r>
      <w:proofErr w:type="spellStart"/>
      <w:r w:rsidRPr="009A03EE">
        <w:rPr>
          <w:bCs/>
        </w:rPr>
        <w:t>MEBA</w:t>
      </w:r>
      <w:proofErr w:type="spellEnd"/>
      <w:r w:rsidRPr="009A03EE">
        <w:rPr>
          <w:bCs/>
        </w:rPr>
        <w:t>, Statistiques de l</w:t>
      </w:r>
      <w:r>
        <w:rPr>
          <w:bCs/>
        </w:rPr>
        <w:t>’</w:t>
      </w:r>
      <w:r w:rsidRPr="009A03EE">
        <w:rPr>
          <w:bCs/>
        </w:rPr>
        <w:t xml:space="preserve">éducation de base 2005-2006, </w:t>
      </w:r>
      <w:r>
        <w:rPr>
          <w:bCs/>
        </w:rPr>
        <w:t>a</w:t>
      </w:r>
      <w:r w:rsidRPr="009A03EE">
        <w:rPr>
          <w:bCs/>
        </w:rPr>
        <w:t>oût 2006</w:t>
      </w:r>
      <w:r>
        <w:rPr>
          <w:bCs/>
        </w:rPr>
        <w:t>.</w:t>
      </w:r>
    </w:p>
    <w:p w:rsidR="00586689" w:rsidRPr="00031C02" w:rsidRDefault="00586689" w:rsidP="00586689">
      <w:pPr>
        <w:keepNext/>
        <w:spacing w:after="240"/>
        <w:rPr>
          <w:b/>
          <w:u w:val="single"/>
        </w:rPr>
      </w:pPr>
      <w:bookmarkStart w:id="124" w:name="_Toc126982720"/>
      <w:bookmarkStart w:id="125" w:name="_Toc157997550"/>
      <w:bookmarkStart w:id="126" w:name="_Toc164663833"/>
      <w:bookmarkStart w:id="127" w:name="_Toc168395463"/>
      <w:bookmarkStart w:id="128" w:name="_Toc178063138"/>
      <w:r>
        <w:rPr>
          <w:b/>
        </w:rPr>
        <w:t>4.</w:t>
      </w:r>
      <w:r>
        <w:rPr>
          <w:b/>
        </w:rPr>
        <w:tab/>
      </w:r>
      <w:r w:rsidRPr="00031C02">
        <w:rPr>
          <w:b/>
        </w:rPr>
        <w:t>Difficultés rencontrées</w:t>
      </w:r>
      <w:bookmarkEnd w:id="125"/>
      <w:bookmarkEnd w:id="126"/>
      <w:bookmarkEnd w:id="127"/>
      <w:bookmarkEnd w:id="128"/>
    </w:p>
    <w:p w:rsidR="00586689" w:rsidRPr="001B1942" w:rsidRDefault="00586689" w:rsidP="00586689">
      <w:pPr>
        <w:spacing w:after="240"/>
      </w:pPr>
      <w:bookmarkStart w:id="129" w:name="_Toc157997551"/>
      <w:bookmarkStart w:id="130" w:name="_Toc164663834"/>
      <w:bookmarkStart w:id="131" w:name="_Toc168395464"/>
      <w:r>
        <w:rPr>
          <w:bCs/>
          <w:iCs/>
        </w:rPr>
        <w:t>112.</w:t>
      </w:r>
      <w:r>
        <w:rPr>
          <w:bCs/>
          <w:iCs/>
        </w:rPr>
        <w:tab/>
      </w:r>
      <w:r w:rsidRPr="009A03EE">
        <w:rPr>
          <w:bCs/>
          <w:iCs/>
        </w:rPr>
        <w:t>L</w:t>
      </w:r>
      <w:r>
        <w:rPr>
          <w:bCs/>
          <w:iCs/>
        </w:rPr>
        <w:t>’</w:t>
      </w:r>
      <w:r w:rsidRPr="009A03EE">
        <w:rPr>
          <w:bCs/>
          <w:iCs/>
        </w:rPr>
        <w:t>affirmation par la Constitutio</w:t>
      </w:r>
      <w:r>
        <w:rPr>
          <w:bCs/>
          <w:iCs/>
        </w:rPr>
        <w:t xml:space="preserve">n nigérienne du principe de </w:t>
      </w:r>
      <w:proofErr w:type="spellStart"/>
      <w:r>
        <w:rPr>
          <w:bCs/>
          <w:iCs/>
        </w:rPr>
        <w:t>non</w:t>
      </w:r>
      <w:r>
        <w:rPr>
          <w:bCs/>
          <w:iCs/>
        </w:rPr>
        <w:noBreakHyphen/>
      </w:r>
      <w:r w:rsidRPr="009A03EE">
        <w:rPr>
          <w:bCs/>
          <w:iCs/>
        </w:rPr>
        <w:t>discrimination</w:t>
      </w:r>
      <w:proofErr w:type="spellEnd"/>
      <w:r w:rsidRPr="009A03EE">
        <w:rPr>
          <w:bCs/>
          <w:iCs/>
        </w:rPr>
        <w:t xml:space="preserve"> n</w:t>
      </w:r>
      <w:r>
        <w:rPr>
          <w:bCs/>
          <w:iCs/>
        </w:rPr>
        <w:t>’</w:t>
      </w:r>
      <w:r w:rsidRPr="009A03EE">
        <w:rPr>
          <w:bCs/>
          <w:iCs/>
        </w:rPr>
        <w:t>est</w:t>
      </w:r>
      <w:r w:rsidRPr="009A03EE">
        <w:rPr>
          <w:iCs/>
        </w:rPr>
        <w:t xml:space="preserve"> </w:t>
      </w:r>
      <w:r w:rsidRPr="001B1942">
        <w:rPr>
          <w:bCs/>
        </w:rPr>
        <w:t>pas encore suivie par de nombreux textes inférieurs</w:t>
      </w:r>
      <w:r>
        <w:rPr>
          <w:bCs/>
        </w:rPr>
        <w:t>,</w:t>
      </w:r>
      <w:r w:rsidRPr="001B1942">
        <w:rPr>
          <w:bCs/>
        </w:rPr>
        <w:t xml:space="preserve"> en particulier ceux qui organisent les rapports familiaux. Les insuffisances constatées </w:t>
      </w:r>
      <w:bookmarkEnd w:id="129"/>
      <w:bookmarkEnd w:id="130"/>
      <w:bookmarkEnd w:id="131"/>
      <w:r>
        <w:rPr>
          <w:bCs/>
        </w:rPr>
        <w:t xml:space="preserve">sont décrites ci-dessous. </w:t>
      </w:r>
    </w:p>
    <w:p w:rsidR="00586689" w:rsidRPr="00031C02" w:rsidRDefault="00586689" w:rsidP="00586689">
      <w:pPr>
        <w:keepNext/>
        <w:spacing w:after="240"/>
        <w:ind w:left="1134" w:hanging="567"/>
        <w:rPr>
          <w:i/>
        </w:rPr>
      </w:pPr>
      <w:bookmarkStart w:id="132" w:name="_Toc157997552"/>
      <w:bookmarkStart w:id="133" w:name="_Toc164663835"/>
      <w:bookmarkStart w:id="134" w:name="_Toc168395465"/>
      <w:bookmarkStart w:id="135" w:name="_Toc178063139"/>
      <w:r>
        <w:rPr>
          <w:i/>
        </w:rPr>
        <w:t>a)</w:t>
      </w:r>
      <w:r>
        <w:rPr>
          <w:i/>
        </w:rPr>
        <w:tab/>
      </w:r>
      <w:r w:rsidRPr="00031C02">
        <w:rPr>
          <w:i/>
        </w:rPr>
        <w:t>La différence des droits entre les enfants selon qu</w:t>
      </w:r>
      <w:r>
        <w:rPr>
          <w:i/>
        </w:rPr>
        <w:t>’</w:t>
      </w:r>
      <w:r w:rsidRPr="00031C02">
        <w:rPr>
          <w:i/>
        </w:rPr>
        <w:t>ils sont légitimes, naturels simples, incestueux ou adultérins</w:t>
      </w:r>
      <w:bookmarkEnd w:id="124"/>
      <w:bookmarkEnd w:id="132"/>
      <w:bookmarkEnd w:id="133"/>
      <w:bookmarkEnd w:id="134"/>
      <w:bookmarkEnd w:id="135"/>
    </w:p>
    <w:p w:rsidR="00586689" w:rsidRPr="001B1942" w:rsidRDefault="00586689" w:rsidP="00586689">
      <w:pPr>
        <w:spacing w:after="240"/>
      </w:pPr>
      <w:r>
        <w:rPr>
          <w:iCs/>
        </w:rPr>
        <w:t>113.</w:t>
      </w:r>
      <w:r>
        <w:rPr>
          <w:iCs/>
        </w:rPr>
        <w:tab/>
      </w:r>
      <w:r w:rsidRPr="009A03EE">
        <w:rPr>
          <w:iCs/>
        </w:rPr>
        <w:t>Le Code civil nigérien a institué une discrimination entre les enfants selon l</w:t>
      </w:r>
      <w:r>
        <w:rPr>
          <w:iCs/>
        </w:rPr>
        <w:t>’</w:t>
      </w:r>
      <w:r w:rsidRPr="009A03EE">
        <w:rPr>
          <w:iCs/>
        </w:rPr>
        <w:t xml:space="preserve">état </w:t>
      </w:r>
      <w:r>
        <w:rPr>
          <w:iCs/>
        </w:rPr>
        <w:t xml:space="preserve">civil </w:t>
      </w:r>
      <w:r>
        <w:t>de</w:t>
      </w:r>
      <w:r w:rsidRPr="001B1942">
        <w:t xml:space="preserve"> leurs parents au moment de leur naissance. Cette discrimination se traduit par la distinction entre les enfants légitimes, les enfants naturels simples, les enfants adultérins et les enfants incestueux. Les enfants légitimes sont ceux qui sont nés de parents unis par les liens du mariage. Les enfants naturels simples sont ceux qui sont nés de la liaison d</w:t>
      </w:r>
      <w:r>
        <w:t>’</w:t>
      </w:r>
      <w:r w:rsidRPr="001B1942">
        <w:t>un homme célibataire avec une femme célibataire. Les enfants adultérins sont ceux qui sont nés de la relation entre une femme et un homme dont l</w:t>
      </w:r>
      <w:r>
        <w:t>’</w:t>
      </w:r>
      <w:r w:rsidRPr="001B1942">
        <w:t>un au moins est engagé dans les liens du mariage avec une autre personne. Les</w:t>
      </w:r>
      <w:r>
        <w:t> </w:t>
      </w:r>
      <w:r w:rsidRPr="001B1942">
        <w:t>enfants incestueux sont ceux qui sont issus de personnes entre lesquelles il existe un empêchement à mariage.</w:t>
      </w:r>
    </w:p>
    <w:p w:rsidR="00586689" w:rsidRPr="001B1942" w:rsidRDefault="00586689" w:rsidP="00586689">
      <w:pPr>
        <w:spacing w:after="240"/>
      </w:pPr>
      <w:r>
        <w:t>114.</w:t>
      </w:r>
      <w:r>
        <w:tab/>
      </w:r>
      <w:r w:rsidRPr="001B1942">
        <w:t>Les enfants naturels simples peuvent faire l</w:t>
      </w:r>
      <w:r>
        <w:t>’</w:t>
      </w:r>
      <w:r w:rsidRPr="001B1942">
        <w:t>objet d</w:t>
      </w:r>
      <w:r>
        <w:t>’</w:t>
      </w:r>
      <w:r w:rsidRPr="001B1942">
        <w:t>une reconnaissance de la part de leurs deux géniteurs ou seulement de l</w:t>
      </w:r>
      <w:r>
        <w:t>’</w:t>
      </w:r>
      <w:r w:rsidRPr="001B1942">
        <w:t>un d</w:t>
      </w:r>
      <w:r>
        <w:t>’</w:t>
      </w:r>
      <w:r w:rsidRPr="001B1942">
        <w:t>entre eux. Quant aux enfants incestueux, leur reconnaissance n</w:t>
      </w:r>
      <w:r>
        <w:t>’</w:t>
      </w:r>
      <w:r w:rsidRPr="001B1942">
        <w:t xml:space="preserve">est pas possible. En revanche, celle des enfants adultérins peut se faire par le mariage subséquent de leurs père et mère. Dans ce cas, la reconnaissance doit se faire au moment de la célébration dudit mariage. </w:t>
      </w:r>
      <w:bookmarkStart w:id="136" w:name="_Toc126982721"/>
    </w:p>
    <w:p w:rsidR="00586689" w:rsidRPr="00031C02" w:rsidRDefault="00586689" w:rsidP="00586689">
      <w:pPr>
        <w:keepNext/>
        <w:spacing w:after="240"/>
        <w:ind w:firstLine="567"/>
        <w:rPr>
          <w:i/>
        </w:rPr>
      </w:pPr>
      <w:bookmarkStart w:id="137" w:name="_Toc157997553"/>
      <w:bookmarkStart w:id="138" w:name="_Toc164663836"/>
      <w:bookmarkStart w:id="139" w:name="_Toc168395466"/>
      <w:bookmarkStart w:id="140" w:name="_Toc178063140"/>
      <w:r>
        <w:rPr>
          <w:i/>
        </w:rPr>
        <w:t>b)</w:t>
      </w:r>
      <w:r>
        <w:rPr>
          <w:i/>
        </w:rPr>
        <w:tab/>
      </w:r>
      <w:r w:rsidRPr="00031C02">
        <w:rPr>
          <w:i/>
        </w:rPr>
        <w:t>Les différences de traitement entre les enfants en matière successorale</w:t>
      </w:r>
      <w:bookmarkEnd w:id="136"/>
      <w:bookmarkEnd w:id="137"/>
      <w:bookmarkEnd w:id="138"/>
      <w:bookmarkEnd w:id="139"/>
      <w:bookmarkEnd w:id="140"/>
    </w:p>
    <w:p w:rsidR="00586689" w:rsidRPr="001B1942" w:rsidRDefault="00586689" w:rsidP="00586689">
      <w:pPr>
        <w:spacing w:after="240"/>
      </w:pPr>
      <w:r>
        <w:rPr>
          <w:iCs/>
        </w:rPr>
        <w:t>115.</w:t>
      </w:r>
      <w:r>
        <w:rPr>
          <w:iCs/>
        </w:rPr>
        <w:tab/>
      </w:r>
      <w:r w:rsidRPr="00401114">
        <w:rPr>
          <w:iCs/>
        </w:rPr>
        <w:t>Il ressort de l</w:t>
      </w:r>
      <w:r>
        <w:rPr>
          <w:iCs/>
        </w:rPr>
        <w:t>’article 756 du Code civil</w:t>
      </w:r>
      <w:r w:rsidRPr="00401114">
        <w:rPr>
          <w:iCs/>
        </w:rPr>
        <w:t xml:space="preserve"> que les enfants naturels n</w:t>
      </w:r>
      <w:r>
        <w:rPr>
          <w:iCs/>
        </w:rPr>
        <w:t>’</w:t>
      </w:r>
      <w:r w:rsidRPr="00401114">
        <w:rPr>
          <w:iCs/>
        </w:rPr>
        <w:t>ont de droits sur les</w:t>
      </w:r>
      <w:r w:rsidRPr="001B1942">
        <w:t xml:space="preserve"> biens de leurs père ou mère décédés que lorsqu</w:t>
      </w:r>
      <w:r>
        <w:t>’</w:t>
      </w:r>
      <w:r w:rsidRPr="001B1942">
        <w:t>ils sont légalement reconnus.</w:t>
      </w:r>
    </w:p>
    <w:p w:rsidR="00586689" w:rsidRPr="001B1942" w:rsidRDefault="00586689" w:rsidP="00586689">
      <w:pPr>
        <w:spacing w:after="240"/>
      </w:pPr>
      <w:r>
        <w:t>116.</w:t>
      </w:r>
      <w:r>
        <w:tab/>
      </w:r>
      <w:r w:rsidRPr="001B1942">
        <w:t>Même lorsqu</w:t>
      </w:r>
      <w:r>
        <w:t>’</w:t>
      </w:r>
      <w:r w:rsidRPr="001B1942">
        <w:t>ils sont reconnus, les enfants naturels n</w:t>
      </w:r>
      <w:r>
        <w:t>’</w:t>
      </w:r>
      <w:r w:rsidRPr="001B1942">
        <w:t xml:space="preserve">ont aucun droit sur les biens de leurs </w:t>
      </w:r>
      <w:proofErr w:type="spellStart"/>
      <w:r w:rsidRPr="001B1942">
        <w:t>grands</w:t>
      </w:r>
      <w:r>
        <w:noBreakHyphen/>
      </w:r>
      <w:r w:rsidRPr="001B1942">
        <w:t>parents</w:t>
      </w:r>
      <w:proofErr w:type="spellEnd"/>
      <w:r w:rsidRPr="001B1942">
        <w:t>, c</w:t>
      </w:r>
      <w:r>
        <w:t>’</w:t>
      </w:r>
      <w:r w:rsidRPr="001B1942">
        <w:t>est</w:t>
      </w:r>
      <w:r>
        <w:noBreakHyphen/>
      </w:r>
      <w:proofErr w:type="spellStart"/>
      <w:r w:rsidRPr="001B1942">
        <w:t>à</w:t>
      </w:r>
      <w:r>
        <w:noBreakHyphen/>
      </w:r>
      <w:r w:rsidRPr="001B1942">
        <w:t>dire</w:t>
      </w:r>
      <w:proofErr w:type="spellEnd"/>
      <w:r w:rsidRPr="001B1942">
        <w:t xml:space="preserve"> les parents de leur père ou de leur mère. En revanche, l</w:t>
      </w:r>
      <w:r>
        <w:t>’</w:t>
      </w:r>
      <w:r w:rsidRPr="001B1942">
        <w:t>enfant naturel reconnu a un droit héréditaire dans la succession de ses père et mère ou de celui d</w:t>
      </w:r>
      <w:r>
        <w:t>’</w:t>
      </w:r>
      <w:r w:rsidRPr="001B1942">
        <w:t>entre eux qui l</w:t>
      </w:r>
      <w:r>
        <w:t>’</w:t>
      </w:r>
      <w:r w:rsidRPr="001B1942">
        <w:t>a reconnu. Toutefois, ce droit est de loin inférieur à celui des enfants légitimes. En</w:t>
      </w:r>
      <w:r w:rsidR="00D15BFA">
        <w:t> </w:t>
      </w:r>
      <w:r w:rsidRPr="001B1942">
        <w:t>effet, le droit héréditaire des enfants naturels dans la succession de ses parents se présente</w:t>
      </w:r>
      <w:r>
        <w:t xml:space="preserve"> </w:t>
      </w:r>
      <w:r w:rsidRPr="001B1942">
        <w:t>comme suit</w:t>
      </w:r>
      <w:r>
        <w:t>:</w:t>
      </w:r>
    </w:p>
    <w:p w:rsidR="00586689" w:rsidRPr="001B1942" w:rsidRDefault="00586689" w:rsidP="00586689">
      <w:pPr>
        <w:spacing w:after="240"/>
        <w:ind w:firstLine="567"/>
      </w:pPr>
      <w:r>
        <w:t>a)</w:t>
      </w:r>
      <w:r>
        <w:tab/>
      </w:r>
      <w:r w:rsidRPr="001B1942">
        <w:t>Si le père ou la mère a laissé des descendants légitimes, ce droit est de la moitié de la portion héréditaire qu</w:t>
      </w:r>
      <w:r>
        <w:t>’</w:t>
      </w:r>
      <w:r w:rsidRPr="001B1942">
        <w:t>il aurait eue s</w:t>
      </w:r>
      <w:r>
        <w:t>’</w:t>
      </w:r>
      <w:r w:rsidRPr="001B1942">
        <w:t>il était légitime;</w:t>
      </w:r>
    </w:p>
    <w:p w:rsidR="00586689" w:rsidRPr="001B1942" w:rsidRDefault="00586689" w:rsidP="00586689">
      <w:pPr>
        <w:spacing w:after="240"/>
        <w:ind w:firstLine="567"/>
      </w:pPr>
      <w:r>
        <w:t>b)</w:t>
      </w:r>
      <w:r>
        <w:tab/>
      </w:r>
      <w:r w:rsidRPr="001B1942">
        <w:t>Lorsque les père ou mère n</w:t>
      </w:r>
      <w:r>
        <w:t>’</w:t>
      </w:r>
      <w:r w:rsidRPr="001B1942">
        <w:t>ont pas laissé de descendants, mais des ascendants ou des frères ou sœurs ou des ascendants légitimes des frères ou sœurs, le droit est de trois quart</w:t>
      </w:r>
      <w:r>
        <w:t>s;</w:t>
      </w:r>
    </w:p>
    <w:p w:rsidR="00586689" w:rsidRDefault="00586689" w:rsidP="00586689">
      <w:pPr>
        <w:spacing w:after="240"/>
        <w:ind w:firstLine="567"/>
      </w:pPr>
      <w:r>
        <w:t>c)</w:t>
      </w:r>
      <w:r>
        <w:tab/>
      </w:r>
      <w:r w:rsidRPr="001B1942">
        <w:t>Si les père ou mère n</w:t>
      </w:r>
      <w:r>
        <w:t>’</w:t>
      </w:r>
      <w:r w:rsidRPr="001B1942">
        <w:t>ont laissé ni descendants, ni ascendants, ni frères ou sœurs, ni descendants légitimes de frères ou sœurs, le droit de l</w:t>
      </w:r>
      <w:r>
        <w:t>’</w:t>
      </w:r>
      <w:r w:rsidRPr="001B1942">
        <w:t>enfant naturel porte sur la totalité des biens.</w:t>
      </w:r>
    </w:p>
    <w:p w:rsidR="00586689" w:rsidRPr="001B1942" w:rsidRDefault="00586689" w:rsidP="00586689">
      <w:pPr>
        <w:spacing w:after="240"/>
      </w:pPr>
      <w:r>
        <w:t>117.</w:t>
      </w:r>
      <w:r>
        <w:tab/>
      </w:r>
      <w:r w:rsidRPr="001B1942">
        <w:t xml:space="preserve">Quant aux enfants adultérins ou incestueux, la loi ne leur accorde aucun droit sur la succession de leurs géniteurs. Ils ne peuvent que réclamer des aliments dont le montant est réglé </w:t>
      </w:r>
      <w:r>
        <w:t>eu</w:t>
      </w:r>
      <w:r w:rsidRPr="001B1942">
        <w:t xml:space="preserve"> égard aux facultés, c</w:t>
      </w:r>
      <w:r>
        <w:t>’</w:t>
      </w:r>
      <w:r w:rsidRPr="001B1942">
        <w:t>est</w:t>
      </w:r>
      <w:r>
        <w:noBreakHyphen/>
      </w:r>
      <w:proofErr w:type="spellStart"/>
      <w:r w:rsidRPr="001B1942">
        <w:t>à</w:t>
      </w:r>
      <w:r>
        <w:noBreakHyphen/>
      </w:r>
      <w:r w:rsidRPr="001B1942">
        <w:t>dire</w:t>
      </w:r>
      <w:proofErr w:type="spellEnd"/>
      <w:r w:rsidRPr="001B1942">
        <w:t xml:space="preserve"> les moyens du père et de la mère, au nombre et à la qualité des héritiers légitimes. </w:t>
      </w:r>
    </w:p>
    <w:p w:rsidR="00586689" w:rsidRPr="001B1942" w:rsidRDefault="00586689" w:rsidP="00D15BFA">
      <w:pPr>
        <w:keepLines/>
        <w:spacing w:after="240"/>
      </w:pPr>
      <w:r>
        <w:t>118.</w:t>
      </w:r>
      <w:r>
        <w:tab/>
      </w:r>
      <w:r w:rsidRPr="001B1942">
        <w:t>En conservant d</w:t>
      </w:r>
      <w:r>
        <w:t>’</w:t>
      </w:r>
      <w:r w:rsidRPr="001B1942">
        <w:t>une part la distinction entre les enfants légitimes, les enfants naturels simples, les enfants adultérins et les enfants incestueux, d</w:t>
      </w:r>
      <w:r>
        <w:t>’</w:t>
      </w:r>
      <w:r w:rsidRPr="001B1942">
        <w:t>autre part une différence de situations entre ces différent</w:t>
      </w:r>
      <w:r>
        <w:t>e</w:t>
      </w:r>
      <w:r w:rsidRPr="001B1942">
        <w:t>s catégories d</w:t>
      </w:r>
      <w:r>
        <w:t>’</w:t>
      </w:r>
      <w:r w:rsidRPr="001B1942">
        <w:t>enfants, la législation nigérienne perpétue la discrimination entre les enfants selon l</w:t>
      </w:r>
      <w:r>
        <w:t>’</w:t>
      </w:r>
      <w:r w:rsidRPr="001B1942">
        <w:t xml:space="preserve">état </w:t>
      </w:r>
      <w:r>
        <w:t>civil de</w:t>
      </w:r>
      <w:r w:rsidRPr="001B1942">
        <w:t xml:space="preserve"> leurs parents au moment de leur naissance. </w:t>
      </w:r>
    </w:p>
    <w:p w:rsidR="00586689" w:rsidRPr="00031C02" w:rsidRDefault="00586689" w:rsidP="00586689">
      <w:pPr>
        <w:keepNext/>
        <w:spacing w:after="240"/>
        <w:ind w:firstLine="567"/>
        <w:rPr>
          <w:i/>
        </w:rPr>
      </w:pPr>
      <w:bookmarkStart w:id="141" w:name="_Toc126982722"/>
      <w:bookmarkStart w:id="142" w:name="_Toc157997554"/>
      <w:bookmarkStart w:id="143" w:name="_Toc164663837"/>
      <w:bookmarkStart w:id="144" w:name="_Toc168395467"/>
      <w:bookmarkStart w:id="145" w:name="_Toc178063141"/>
      <w:r>
        <w:rPr>
          <w:i/>
        </w:rPr>
        <w:t>c)</w:t>
      </w:r>
      <w:r>
        <w:rPr>
          <w:i/>
        </w:rPr>
        <w:tab/>
      </w:r>
      <w:r w:rsidRPr="00031C02">
        <w:rPr>
          <w:i/>
        </w:rPr>
        <w:t xml:space="preserve">Les différences de traitement entre les enfants en matière de libéralité </w:t>
      </w:r>
      <w:bookmarkEnd w:id="141"/>
      <w:bookmarkEnd w:id="142"/>
      <w:bookmarkEnd w:id="143"/>
      <w:bookmarkEnd w:id="144"/>
      <w:bookmarkEnd w:id="145"/>
    </w:p>
    <w:p w:rsidR="00586689" w:rsidRPr="001B1942" w:rsidRDefault="00586689" w:rsidP="00586689">
      <w:pPr>
        <w:spacing w:after="240"/>
      </w:pPr>
      <w:r>
        <w:rPr>
          <w:iCs/>
        </w:rPr>
        <w:t>119.</w:t>
      </w:r>
      <w:r>
        <w:rPr>
          <w:iCs/>
        </w:rPr>
        <w:tab/>
      </w:r>
      <w:r w:rsidRPr="001E7B4E">
        <w:rPr>
          <w:iCs/>
        </w:rPr>
        <w:t xml:space="preserve">La libéralité est un mode de transmission de la propriété qui opère du vivant du </w:t>
      </w:r>
      <w:r w:rsidRPr="001B1942">
        <w:t xml:space="preserve">donateur ou à cause de mort de </w:t>
      </w:r>
      <w:proofErr w:type="spellStart"/>
      <w:r w:rsidRPr="001B1942">
        <w:t>celui</w:t>
      </w:r>
      <w:r>
        <w:noBreakHyphen/>
      </w:r>
      <w:r w:rsidRPr="001B1942">
        <w:t>ci</w:t>
      </w:r>
      <w:proofErr w:type="spellEnd"/>
      <w:r w:rsidRPr="001B1942">
        <w:t>. Il y a deux sortes de libéralités</w:t>
      </w:r>
      <w:r>
        <w:t>:</w:t>
      </w:r>
    </w:p>
    <w:p w:rsidR="00586689" w:rsidRPr="004815D8" w:rsidRDefault="00586689" w:rsidP="00586689">
      <w:pPr>
        <w:numPr>
          <w:ilvl w:val="0"/>
          <w:numId w:val="1"/>
        </w:numPr>
        <w:spacing w:after="240"/>
      </w:pPr>
      <w:r w:rsidRPr="001B1942">
        <w:t>La donation entre vifs qui est un contrat consensuel entre le donateur et le donataire</w:t>
      </w:r>
      <w:r w:rsidR="00D15BFA">
        <w:t>;</w:t>
      </w:r>
    </w:p>
    <w:p w:rsidR="00586689" w:rsidRPr="004815D8" w:rsidRDefault="00586689" w:rsidP="00586689">
      <w:pPr>
        <w:numPr>
          <w:ilvl w:val="0"/>
          <w:numId w:val="1"/>
        </w:numPr>
        <w:spacing w:after="240"/>
      </w:pPr>
      <w:r w:rsidRPr="001B1942">
        <w:t xml:space="preserve">Le testament qui est une libéralité à cause de mort. </w:t>
      </w:r>
    </w:p>
    <w:p w:rsidR="00586689" w:rsidRPr="001B1942" w:rsidRDefault="00586689" w:rsidP="00586689">
      <w:pPr>
        <w:spacing w:after="240"/>
      </w:pPr>
      <w:r>
        <w:t>120.</w:t>
      </w:r>
      <w:r>
        <w:tab/>
      </w:r>
      <w:r w:rsidRPr="001B1942">
        <w:t xml:space="preserve">Les différences de traitement en matière de libéralités entre les enfants légitimes et ceux qui ne le sont pas sont relatives aux incapacités de disposer à titre gratuit. </w:t>
      </w:r>
    </w:p>
    <w:p w:rsidR="00586689" w:rsidRPr="001B1942" w:rsidRDefault="00586689" w:rsidP="00586689">
      <w:pPr>
        <w:spacing w:after="240"/>
      </w:pPr>
      <w:r>
        <w:t>121.</w:t>
      </w:r>
      <w:r>
        <w:tab/>
      </w:r>
      <w:r w:rsidRPr="001B1942">
        <w:t>En ce qui concerne les incapacités de disposer à titre gratuit, on relève que les parents des enfants adultérins ou incestueux ne peuvent pas disposer par donation ou testament au profit de ces derniers. Ces enfants n</w:t>
      </w:r>
      <w:r>
        <w:t>’</w:t>
      </w:r>
      <w:r w:rsidRPr="001B1942">
        <w:t>ont droit (c</w:t>
      </w:r>
      <w:r>
        <w:t>’</w:t>
      </w:r>
      <w:r w:rsidRPr="001B1942">
        <w:t>est un rappel) qu</w:t>
      </w:r>
      <w:r>
        <w:t>’</w:t>
      </w:r>
      <w:r w:rsidRPr="001B1942">
        <w:t xml:space="preserve">aux aliments. Les enfants naturels légalement reconnus ne peuvent recevoir par donation entre vifs que dans la limite de ce qui est prévu pour eux au titre de la succession. </w:t>
      </w:r>
    </w:p>
    <w:p w:rsidR="00586689" w:rsidRPr="004815D8" w:rsidRDefault="00586689" w:rsidP="00D15BFA">
      <w:pPr>
        <w:keepNext/>
        <w:spacing w:after="240"/>
        <w:rPr>
          <w:b/>
        </w:rPr>
      </w:pPr>
      <w:bookmarkStart w:id="146" w:name="_Toc157997555"/>
      <w:bookmarkStart w:id="147" w:name="_Toc164663838"/>
      <w:bookmarkStart w:id="148" w:name="_Toc178063142"/>
      <w:bookmarkStart w:id="149" w:name="_Toc213824086"/>
      <w:r>
        <w:rPr>
          <w:b/>
        </w:rPr>
        <w:t>2.3.2</w:t>
      </w:r>
      <w:r>
        <w:rPr>
          <w:b/>
        </w:rPr>
        <w:tab/>
      </w:r>
      <w:r w:rsidRPr="004815D8">
        <w:rPr>
          <w:b/>
        </w:rPr>
        <w:t>L</w:t>
      </w:r>
      <w:r>
        <w:rPr>
          <w:b/>
        </w:rPr>
        <w:t>’</w:t>
      </w:r>
      <w:r w:rsidRPr="004815D8">
        <w:rPr>
          <w:b/>
        </w:rPr>
        <w:t>intérêt supérieur de l</w:t>
      </w:r>
      <w:r>
        <w:rPr>
          <w:b/>
        </w:rPr>
        <w:t>’</w:t>
      </w:r>
      <w:r w:rsidRPr="004815D8">
        <w:rPr>
          <w:b/>
        </w:rPr>
        <w:t>enfant (art</w:t>
      </w:r>
      <w:r>
        <w:rPr>
          <w:b/>
        </w:rPr>
        <w:t xml:space="preserve">. </w:t>
      </w:r>
      <w:r w:rsidRPr="004815D8">
        <w:rPr>
          <w:b/>
        </w:rPr>
        <w:t>3)</w:t>
      </w:r>
      <w:bookmarkEnd w:id="146"/>
      <w:bookmarkEnd w:id="147"/>
      <w:bookmarkEnd w:id="148"/>
      <w:bookmarkEnd w:id="149"/>
    </w:p>
    <w:p w:rsidR="00586689" w:rsidRDefault="00586689" w:rsidP="00D15BFA">
      <w:pPr>
        <w:keepNext/>
        <w:spacing w:after="240"/>
        <w:rPr>
          <w:b/>
          <w:szCs w:val="24"/>
          <w:u w:val="single"/>
        </w:rPr>
      </w:pPr>
      <w:r>
        <w:rPr>
          <w:b/>
          <w:szCs w:val="24"/>
        </w:rPr>
        <w:t>1.</w:t>
      </w:r>
      <w:r>
        <w:rPr>
          <w:b/>
          <w:szCs w:val="24"/>
        </w:rPr>
        <w:tab/>
      </w:r>
      <w:r w:rsidRPr="001B1942">
        <w:rPr>
          <w:b/>
          <w:szCs w:val="24"/>
        </w:rPr>
        <w:t>Mesures d</w:t>
      </w:r>
      <w:r>
        <w:rPr>
          <w:b/>
          <w:szCs w:val="24"/>
        </w:rPr>
        <w:t>’</w:t>
      </w:r>
      <w:r w:rsidRPr="001B1942">
        <w:rPr>
          <w:b/>
          <w:szCs w:val="24"/>
        </w:rPr>
        <w:t>application</w:t>
      </w:r>
    </w:p>
    <w:p w:rsidR="00586689" w:rsidRPr="001B1942" w:rsidRDefault="00586689" w:rsidP="00586689">
      <w:pPr>
        <w:spacing w:after="240"/>
      </w:pPr>
      <w:r>
        <w:rPr>
          <w:iCs/>
        </w:rPr>
        <w:t>122.</w:t>
      </w:r>
      <w:r>
        <w:rPr>
          <w:iCs/>
        </w:rPr>
        <w:tab/>
      </w:r>
      <w:r w:rsidRPr="001E7B4E">
        <w:rPr>
          <w:iCs/>
        </w:rPr>
        <w:t>La prise en compte de l</w:t>
      </w:r>
      <w:r>
        <w:rPr>
          <w:iCs/>
        </w:rPr>
        <w:t>’</w:t>
      </w:r>
      <w:r w:rsidRPr="001E7B4E">
        <w:rPr>
          <w:iCs/>
        </w:rPr>
        <w:t>intérêt supérieur de l</w:t>
      </w:r>
      <w:r>
        <w:rPr>
          <w:iCs/>
        </w:rPr>
        <w:t>’</w:t>
      </w:r>
      <w:r w:rsidRPr="001E7B4E">
        <w:rPr>
          <w:iCs/>
        </w:rPr>
        <w:t>enfant est très présente dans les</w:t>
      </w:r>
      <w:r w:rsidRPr="001B1942">
        <w:t xml:space="preserve"> décisions que prennent les organismes publics (</w:t>
      </w:r>
      <w:r>
        <w:t>É</w:t>
      </w:r>
      <w:r w:rsidRPr="001B1942">
        <w:t>tat et ses démembrements) à l</w:t>
      </w:r>
      <w:r>
        <w:t>’</w:t>
      </w:r>
      <w:r w:rsidRPr="001B1942">
        <w:t>échelle individuelle et collective. Elle est matérialisée par l</w:t>
      </w:r>
      <w:r>
        <w:t>’</w:t>
      </w:r>
      <w:r w:rsidRPr="001B1942">
        <w:t>élaboration des politiques et stratégies comme la politique nationale de développement intégré du jeune enfant, le Plan d</w:t>
      </w:r>
      <w:r>
        <w:t>’</w:t>
      </w:r>
      <w:r w:rsidRPr="001B1942">
        <w:t>action pour la survie, la protection et le développement de l</w:t>
      </w:r>
      <w:r>
        <w:t>’</w:t>
      </w:r>
      <w:r w:rsidRPr="001B1942">
        <w:t>enfant, le plan de développement sanitaire. Ces documents de politiques et stratégies sont inspirés par ce devoir de solidarité de l</w:t>
      </w:r>
      <w:r>
        <w:t>’</w:t>
      </w:r>
      <w:r w:rsidRPr="001B1942">
        <w:t xml:space="preserve">adulte </w:t>
      </w:r>
      <w:proofErr w:type="spellStart"/>
      <w:r w:rsidRPr="001B1942">
        <w:t>vis</w:t>
      </w:r>
      <w:r>
        <w:noBreakHyphen/>
      </w:r>
      <w:r w:rsidRPr="001B1942">
        <w:t>à</w:t>
      </w:r>
      <w:r>
        <w:noBreakHyphen/>
      </w:r>
      <w:r w:rsidRPr="001B1942">
        <w:t>vis</w:t>
      </w:r>
      <w:proofErr w:type="spellEnd"/>
      <w:r w:rsidRPr="001B1942">
        <w:t xml:space="preserve"> de l</w:t>
      </w:r>
      <w:r>
        <w:t>’</w:t>
      </w:r>
      <w:r w:rsidRPr="001B1942">
        <w:t>enfant ou plus exactement la prise en compte de l</w:t>
      </w:r>
      <w:r>
        <w:t>’</w:t>
      </w:r>
      <w:r w:rsidRPr="001B1942">
        <w:t xml:space="preserve">intérêt supérieur de </w:t>
      </w:r>
      <w:proofErr w:type="spellStart"/>
      <w:r w:rsidRPr="001B1942">
        <w:t>celui</w:t>
      </w:r>
      <w:r>
        <w:noBreakHyphen/>
      </w:r>
      <w:r w:rsidRPr="001B1942">
        <w:t>ci</w:t>
      </w:r>
      <w:proofErr w:type="spellEnd"/>
      <w:r w:rsidRPr="001B1942">
        <w:t xml:space="preserve">. </w:t>
      </w:r>
      <w:r>
        <w:t>À</w:t>
      </w:r>
      <w:r w:rsidRPr="001B1942">
        <w:t xml:space="preserve"> cela s</w:t>
      </w:r>
      <w:r>
        <w:t>’ajoute la validation en mars </w:t>
      </w:r>
      <w:r w:rsidRPr="001B1942">
        <w:t>2007 par les acteurs judiciaires, d</w:t>
      </w:r>
      <w:r>
        <w:t>’</w:t>
      </w:r>
      <w:r w:rsidRPr="001B1942">
        <w:t>un répertoire de bonnes pratiques protectrices des droits de l</w:t>
      </w:r>
      <w:r>
        <w:t>’</w:t>
      </w:r>
      <w:r w:rsidRPr="001B1942">
        <w:t>enfant devant les juridictions. Ce répertoire est suivi de l</w:t>
      </w:r>
      <w:r>
        <w:t>’</w:t>
      </w:r>
      <w:r w:rsidRPr="001B1942">
        <w:t>élaboration d</w:t>
      </w:r>
      <w:r>
        <w:t>’</w:t>
      </w:r>
      <w:r w:rsidRPr="001B1942">
        <w:t>imprimés facilitant la mise en œuvre des bonnes pratiques identifiées.</w:t>
      </w:r>
    </w:p>
    <w:p w:rsidR="00586689" w:rsidRDefault="00586689" w:rsidP="00D15BFA">
      <w:pPr>
        <w:keepNext/>
        <w:spacing w:after="240"/>
        <w:rPr>
          <w:b/>
          <w:szCs w:val="24"/>
          <w:u w:val="single"/>
        </w:rPr>
      </w:pPr>
      <w:r>
        <w:rPr>
          <w:b/>
          <w:szCs w:val="24"/>
        </w:rPr>
        <w:t>2.</w:t>
      </w:r>
      <w:r>
        <w:rPr>
          <w:b/>
          <w:szCs w:val="24"/>
        </w:rPr>
        <w:tab/>
      </w:r>
      <w:r w:rsidRPr="001B1942">
        <w:rPr>
          <w:b/>
          <w:szCs w:val="24"/>
        </w:rPr>
        <w:t>Difficultés rencontrées</w:t>
      </w:r>
    </w:p>
    <w:p w:rsidR="00586689" w:rsidRPr="001B1942" w:rsidRDefault="00586689" w:rsidP="00586689">
      <w:pPr>
        <w:spacing w:after="240"/>
      </w:pPr>
      <w:r>
        <w:rPr>
          <w:iCs/>
        </w:rPr>
        <w:t>123.</w:t>
      </w:r>
      <w:r>
        <w:rPr>
          <w:iCs/>
        </w:rPr>
        <w:tab/>
      </w:r>
      <w:r w:rsidRPr="001E7B4E">
        <w:rPr>
          <w:iCs/>
        </w:rPr>
        <w:t>La prise en compte de l</w:t>
      </w:r>
      <w:r>
        <w:rPr>
          <w:iCs/>
        </w:rPr>
        <w:t>’</w:t>
      </w:r>
      <w:r w:rsidRPr="001E7B4E">
        <w:rPr>
          <w:iCs/>
        </w:rPr>
        <w:t>intérêt supérieur de l</w:t>
      </w:r>
      <w:r>
        <w:rPr>
          <w:iCs/>
        </w:rPr>
        <w:t>’</w:t>
      </w:r>
      <w:r w:rsidRPr="001E7B4E">
        <w:rPr>
          <w:iCs/>
        </w:rPr>
        <w:t xml:space="preserve">enfant est souvent mise à rude épreuve </w:t>
      </w:r>
      <w:r w:rsidRPr="001B1942">
        <w:t>par l</w:t>
      </w:r>
      <w:r>
        <w:t>’</w:t>
      </w:r>
      <w:r w:rsidRPr="001B1942">
        <w:t xml:space="preserve">application du droit coutumier en matière de garde </w:t>
      </w:r>
      <w:r>
        <w:t xml:space="preserve">de </w:t>
      </w:r>
      <w:r w:rsidRPr="001B1942">
        <w:t>l</w:t>
      </w:r>
      <w:r>
        <w:t>’</w:t>
      </w:r>
      <w:r w:rsidRPr="001B1942">
        <w:t>enfant après le divorce. En effet, on relève la persistance de certaines coutumes prévoyant que l</w:t>
      </w:r>
      <w:r>
        <w:t>’</w:t>
      </w:r>
      <w:r w:rsidRPr="001B1942">
        <w:t>enfant soit confié à sa mère jusqu</w:t>
      </w:r>
      <w:r>
        <w:t>’</w:t>
      </w:r>
      <w:r w:rsidRPr="001B1942">
        <w:t>à l</w:t>
      </w:r>
      <w:r>
        <w:t>’âge de 7 </w:t>
      </w:r>
      <w:r w:rsidRPr="001B1942">
        <w:t xml:space="preserve">ans, période à partir de laquelle il pourra ensuite être repris par son père. </w:t>
      </w:r>
    </w:p>
    <w:p w:rsidR="00586689" w:rsidRPr="004815D8" w:rsidRDefault="00586689" w:rsidP="00D15BFA">
      <w:pPr>
        <w:keepNext/>
        <w:spacing w:after="240"/>
        <w:rPr>
          <w:b/>
        </w:rPr>
      </w:pPr>
      <w:bookmarkStart w:id="150" w:name="_Toc121566102"/>
      <w:bookmarkStart w:id="151" w:name="_Toc121794689"/>
      <w:bookmarkStart w:id="152" w:name="_Toc121795835"/>
      <w:bookmarkStart w:id="153" w:name="_Toc157997556"/>
      <w:bookmarkStart w:id="154" w:name="_Toc164663839"/>
      <w:bookmarkStart w:id="155" w:name="_Toc178063143"/>
      <w:bookmarkStart w:id="156" w:name="_Toc213824087"/>
      <w:r>
        <w:rPr>
          <w:b/>
        </w:rPr>
        <w:t>2.3.3</w:t>
      </w:r>
      <w:r>
        <w:rPr>
          <w:b/>
        </w:rPr>
        <w:tab/>
      </w:r>
      <w:r w:rsidRPr="004815D8">
        <w:rPr>
          <w:b/>
        </w:rPr>
        <w:t>Le droit à la vie, à la survie et au développement (art</w:t>
      </w:r>
      <w:r>
        <w:rPr>
          <w:b/>
        </w:rPr>
        <w:t xml:space="preserve">. </w:t>
      </w:r>
      <w:r w:rsidRPr="004815D8">
        <w:rPr>
          <w:b/>
        </w:rPr>
        <w:t>6)</w:t>
      </w:r>
      <w:bookmarkEnd w:id="150"/>
      <w:bookmarkEnd w:id="151"/>
      <w:bookmarkEnd w:id="152"/>
      <w:bookmarkEnd w:id="153"/>
      <w:bookmarkEnd w:id="154"/>
      <w:bookmarkEnd w:id="155"/>
      <w:bookmarkEnd w:id="156"/>
    </w:p>
    <w:p w:rsidR="00586689" w:rsidRPr="001B1942" w:rsidRDefault="00586689" w:rsidP="00586689">
      <w:pPr>
        <w:keepNext/>
        <w:spacing w:after="240"/>
        <w:rPr>
          <w:b/>
          <w:szCs w:val="24"/>
          <w:u w:val="single"/>
        </w:rPr>
      </w:pPr>
      <w:r>
        <w:rPr>
          <w:b/>
          <w:szCs w:val="24"/>
        </w:rPr>
        <w:t>1.</w:t>
      </w:r>
      <w:r>
        <w:rPr>
          <w:b/>
          <w:szCs w:val="24"/>
        </w:rPr>
        <w:tab/>
      </w:r>
      <w:r w:rsidRPr="001B1942">
        <w:rPr>
          <w:b/>
          <w:szCs w:val="24"/>
        </w:rPr>
        <w:t>Mesures de suivi</w:t>
      </w:r>
    </w:p>
    <w:p w:rsidR="00586689" w:rsidRPr="001B1942" w:rsidRDefault="00586689" w:rsidP="00586689">
      <w:pPr>
        <w:spacing w:after="240"/>
      </w:pPr>
      <w:r>
        <w:rPr>
          <w:iCs/>
        </w:rPr>
        <w:t>124.</w:t>
      </w:r>
      <w:r>
        <w:rPr>
          <w:iCs/>
        </w:rPr>
        <w:tab/>
      </w:r>
      <w:r w:rsidRPr="001E7B4E">
        <w:rPr>
          <w:iCs/>
        </w:rPr>
        <w:t>Le processus de redynamisation du Comité pour la survie, la protection et le</w:t>
      </w:r>
      <w:r w:rsidRPr="001B1942">
        <w:t xml:space="preserve"> développement de l</w:t>
      </w:r>
      <w:r>
        <w:t>’</w:t>
      </w:r>
      <w:r w:rsidRPr="001B1942">
        <w:t>enfant est en cours. L</w:t>
      </w:r>
      <w:r>
        <w:t>’</w:t>
      </w:r>
      <w:r w:rsidRPr="001B1942">
        <w:t>étude prévue dans ce sens est en cours de lancement. De même, le plan d</w:t>
      </w:r>
      <w:r>
        <w:t>’</w:t>
      </w:r>
      <w:r w:rsidRPr="001B1942">
        <w:t xml:space="preserve">action de prise en charge de la malnutrition a été adopté. La division </w:t>
      </w:r>
      <w:r>
        <w:t>«</w:t>
      </w:r>
      <w:r w:rsidRPr="001B1942">
        <w:t>nutrition</w:t>
      </w:r>
      <w:r>
        <w:t>»</w:t>
      </w:r>
      <w:r w:rsidRPr="001B1942">
        <w:t xml:space="preserve"> du </w:t>
      </w:r>
      <w:r w:rsidR="00D15BFA">
        <w:t>M</w:t>
      </w:r>
      <w:r w:rsidRPr="001B1942">
        <w:t>inistère chargé de la santé est en cours de transformation pour être érigée en une direction nationale.</w:t>
      </w:r>
    </w:p>
    <w:p w:rsidR="00586689" w:rsidRDefault="00586689" w:rsidP="00586689">
      <w:pPr>
        <w:keepNext/>
        <w:spacing w:after="240"/>
        <w:rPr>
          <w:b/>
          <w:szCs w:val="24"/>
          <w:u w:val="single"/>
        </w:rPr>
      </w:pPr>
      <w:r>
        <w:rPr>
          <w:b/>
          <w:szCs w:val="24"/>
        </w:rPr>
        <w:t>2.</w:t>
      </w:r>
      <w:r>
        <w:rPr>
          <w:b/>
          <w:szCs w:val="24"/>
        </w:rPr>
        <w:tab/>
      </w:r>
      <w:r w:rsidRPr="001B1942">
        <w:rPr>
          <w:b/>
          <w:szCs w:val="24"/>
        </w:rPr>
        <w:t>Mesures d</w:t>
      </w:r>
      <w:r>
        <w:rPr>
          <w:b/>
          <w:szCs w:val="24"/>
        </w:rPr>
        <w:t>’</w:t>
      </w:r>
      <w:r w:rsidRPr="001B1942">
        <w:rPr>
          <w:b/>
          <w:szCs w:val="24"/>
        </w:rPr>
        <w:t>application</w:t>
      </w:r>
    </w:p>
    <w:p w:rsidR="00586689" w:rsidRPr="001B1942" w:rsidRDefault="00586689" w:rsidP="00586689">
      <w:pPr>
        <w:spacing w:after="240"/>
      </w:pPr>
      <w:r>
        <w:rPr>
          <w:iCs/>
        </w:rPr>
        <w:t>125.</w:t>
      </w:r>
      <w:r>
        <w:rPr>
          <w:iCs/>
        </w:rPr>
        <w:tab/>
      </w:r>
      <w:r w:rsidRPr="001E7B4E">
        <w:rPr>
          <w:iCs/>
        </w:rPr>
        <w:t>Les dispositions constitutionnelles qui protègen</w:t>
      </w:r>
      <w:r>
        <w:rPr>
          <w:iCs/>
        </w:rPr>
        <w:t xml:space="preserve">t le droit à la vie en général </w:t>
      </w:r>
      <w:r w:rsidRPr="001E7B4E">
        <w:rPr>
          <w:iCs/>
        </w:rPr>
        <w:t>ont été</w:t>
      </w:r>
      <w:r w:rsidRPr="001B1942">
        <w:t xml:space="preserve"> reconduites dans la nouvelle </w:t>
      </w:r>
      <w:r>
        <w:t>Constitution en son article 11.</w:t>
      </w:r>
    </w:p>
    <w:p w:rsidR="00586689" w:rsidRPr="001B1942" w:rsidRDefault="00586689" w:rsidP="00586689">
      <w:pPr>
        <w:spacing w:after="240"/>
      </w:pPr>
      <w:r>
        <w:t>126.</w:t>
      </w:r>
      <w:r>
        <w:tab/>
      </w:r>
      <w:r w:rsidRPr="001B1942">
        <w:t>Aucun décès d</w:t>
      </w:r>
      <w:r>
        <w:t>’</w:t>
      </w:r>
      <w:r w:rsidRPr="001B1942">
        <w:t>une personne de moins de 18 ans résultant d</w:t>
      </w:r>
      <w:r>
        <w:t>’</w:t>
      </w:r>
      <w:r w:rsidRPr="001B1942">
        <w:t>exécutions extrajudiciaires, sommaires ou arbitraires n</w:t>
      </w:r>
      <w:r>
        <w:t>’</w:t>
      </w:r>
      <w:r w:rsidRPr="001B1942">
        <w:t>a été enregistré.</w:t>
      </w:r>
    </w:p>
    <w:p w:rsidR="00586689" w:rsidRPr="001B1942" w:rsidRDefault="00586689" w:rsidP="00586689">
      <w:pPr>
        <w:spacing w:after="240"/>
      </w:pPr>
      <w:r>
        <w:t>127.</w:t>
      </w:r>
      <w:r>
        <w:tab/>
      </w:r>
      <w:r w:rsidRPr="001B1942">
        <w:t>La peine capitale ne peut pas</w:t>
      </w:r>
      <w:r>
        <w:t>,</w:t>
      </w:r>
      <w:r w:rsidRPr="001B1942">
        <w:t xml:space="preserve"> en vertu de l</w:t>
      </w:r>
      <w:r>
        <w:t>’</w:t>
      </w:r>
      <w:r w:rsidRPr="001B1942">
        <w:t xml:space="preserve">ordonnance </w:t>
      </w:r>
      <w:r>
        <w:rPr>
          <w:rFonts w:eastAsia="MS Mincho"/>
        </w:rPr>
        <w:t>n</w:t>
      </w:r>
      <w:r>
        <w:rPr>
          <w:rFonts w:eastAsia="MS Mincho"/>
          <w:vertAlign w:val="superscript"/>
        </w:rPr>
        <w:t>o</w:t>
      </w:r>
      <w:r>
        <w:t> </w:t>
      </w:r>
      <w:r w:rsidRPr="001B1942">
        <w:t>99</w:t>
      </w:r>
      <w:r>
        <w:noBreakHyphen/>
      </w:r>
      <w:r w:rsidRPr="001B1942">
        <w:t>11 du 14 mai 1999, être prononcée contre une personne de moins de 18 ans.</w:t>
      </w:r>
    </w:p>
    <w:p w:rsidR="00586689" w:rsidRPr="001B1942" w:rsidRDefault="00586689" w:rsidP="00586689">
      <w:pPr>
        <w:spacing w:after="240"/>
      </w:pPr>
      <w:r>
        <w:t>128.</w:t>
      </w:r>
      <w:r>
        <w:tab/>
      </w:r>
      <w:r w:rsidRPr="001B1942">
        <w:t>La révision du Code pénal intervenue en 2003 a érigé en infraction p</w:t>
      </w:r>
      <w:r>
        <w:t>énale</w:t>
      </w:r>
      <w:r w:rsidRPr="001B1942">
        <w:t xml:space="preserve"> les mutilations génitales féminines et la transmission volontaire du VIH/</w:t>
      </w:r>
      <w:r>
        <w:t>s</w:t>
      </w:r>
      <w:r w:rsidRPr="001B1942">
        <w:t>ida. L</w:t>
      </w:r>
      <w:r>
        <w:t>’</w:t>
      </w:r>
      <w:r w:rsidRPr="001B1942">
        <w:t>extension de l</w:t>
      </w:r>
      <w:r>
        <w:t>’</w:t>
      </w:r>
      <w:r w:rsidRPr="001B1942">
        <w:t xml:space="preserve">approche </w:t>
      </w:r>
      <w:r>
        <w:t>«</w:t>
      </w:r>
      <w:r w:rsidRPr="001B1942">
        <w:t>prise en charge des maladies de l</w:t>
      </w:r>
      <w:r>
        <w:t>’</w:t>
      </w:r>
      <w:r w:rsidRPr="001B1942">
        <w:t>enfant (</w:t>
      </w:r>
      <w:proofErr w:type="spellStart"/>
      <w:r w:rsidRPr="001B1942">
        <w:t>PCIME</w:t>
      </w:r>
      <w:proofErr w:type="spellEnd"/>
      <w:r w:rsidRPr="001B1942">
        <w:t>)</w:t>
      </w:r>
      <w:r>
        <w:t>»</w:t>
      </w:r>
      <w:r w:rsidRPr="001B1942">
        <w:t xml:space="preserve"> est passée de 24 à 28 districts sanitaires.</w:t>
      </w:r>
    </w:p>
    <w:p w:rsidR="00586689" w:rsidRPr="001B1942" w:rsidRDefault="00586689" w:rsidP="00586689">
      <w:pPr>
        <w:spacing w:after="240"/>
      </w:pPr>
      <w:r>
        <w:t>129.</w:t>
      </w:r>
      <w:r>
        <w:tab/>
      </w:r>
      <w:r w:rsidRPr="001B1942">
        <w:t>Le document de stratégie nationale de transmission du VIH/</w:t>
      </w:r>
      <w:r>
        <w:t>s</w:t>
      </w:r>
      <w:r w:rsidRPr="001B1942">
        <w:t>ida de la mère à l</w:t>
      </w:r>
      <w:r>
        <w:t>’</w:t>
      </w:r>
      <w:r w:rsidRPr="001B1942">
        <w:t>enfant (</w:t>
      </w:r>
      <w:proofErr w:type="spellStart"/>
      <w:r w:rsidRPr="001B1942">
        <w:t>PTME</w:t>
      </w:r>
      <w:proofErr w:type="spellEnd"/>
      <w:r w:rsidRPr="001B1942">
        <w:t>) ainsi que la feuille de route sur la santé de la reproduction ont été adoptés. Pour prévenir l</w:t>
      </w:r>
      <w:r>
        <w:t>’</w:t>
      </w:r>
      <w:r w:rsidRPr="001B1942">
        <w:t>infection paludéenne, des campagnes de distribution gratuite de moustiquaires imprégnées sont organisées au bénéfice des femmes enceintes et/ou allaitantes.</w:t>
      </w:r>
    </w:p>
    <w:p w:rsidR="00586689" w:rsidRDefault="00586689" w:rsidP="00586689">
      <w:pPr>
        <w:keepNext/>
        <w:spacing w:after="240"/>
        <w:rPr>
          <w:b/>
          <w:szCs w:val="24"/>
          <w:u w:val="single"/>
        </w:rPr>
      </w:pPr>
      <w:r>
        <w:rPr>
          <w:b/>
          <w:szCs w:val="24"/>
        </w:rPr>
        <w:t>3.</w:t>
      </w:r>
      <w:r>
        <w:rPr>
          <w:b/>
          <w:szCs w:val="24"/>
        </w:rPr>
        <w:tab/>
      </w:r>
      <w:r w:rsidRPr="001B1942">
        <w:rPr>
          <w:b/>
          <w:szCs w:val="24"/>
        </w:rPr>
        <w:t>Données statistiques</w:t>
      </w:r>
    </w:p>
    <w:p w:rsidR="00586689" w:rsidRPr="001B1942" w:rsidRDefault="00586689" w:rsidP="00586689">
      <w:pPr>
        <w:spacing w:after="240"/>
      </w:pPr>
      <w:r>
        <w:rPr>
          <w:iCs/>
        </w:rPr>
        <w:t>130.</w:t>
      </w:r>
      <w:r>
        <w:rPr>
          <w:iCs/>
        </w:rPr>
        <w:tab/>
      </w:r>
      <w:r w:rsidRPr="001E7B4E">
        <w:rPr>
          <w:iCs/>
        </w:rPr>
        <w:t>Les décès des personnes de moins de 18 ans résultant de la criminalité et d</w:t>
      </w:r>
      <w:r>
        <w:rPr>
          <w:iCs/>
        </w:rPr>
        <w:t>’</w:t>
      </w:r>
      <w:r w:rsidRPr="001E7B4E">
        <w:rPr>
          <w:iCs/>
        </w:rPr>
        <w:t xml:space="preserve">autres </w:t>
      </w:r>
      <w:r w:rsidRPr="001B1942">
        <w:t xml:space="preserve">formes de violence sont essentiellement commis par les mères sur leurs enfants </w:t>
      </w:r>
      <w:proofErr w:type="spellStart"/>
      <w:r w:rsidRPr="001B1942">
        <w:t>nouveau</w:t>
      </w:r>
      <w:r>
        <w:noBreakHyphen/>
      </w:r>
      <w:r w:rsidRPr="001B1942">
        <w:t>nés</w:t>
      </w:r>
      <w:proofErr w:type="spellEnd"/>
      <w:r w:rsidRPr="001B1942">
        <w:t>. La crainte d</w:t>
      </w:r>
      <w:r>
        <w:t>’</w:t>
      </w:r>
      <w:r w:rsidRPr="001B1942">
        <w:t>être mise à l</w:t>
      </w:r>
      <w:r>
        <w:t>’index pousse en effet</w:t>
      </w:r>
      <w:r w:rsidRPr="001B1942">
        <w:t xml:space="preserve"> de nombreuses femmes ayant contracté des grossesses non désirées à se débar</w:t>
      </w:r>
      <w:r>
        <w:t xml:space="preserve">rasser par des moyens illégaux </w:t>
      </w:r>
      <w:r w:rsidRPr="001B1942">
        <w:t>de leurs enfants au moment de la naissance. La</w:t>
      </w:r>
      <w:r w:rsidR="00D15BFA">
        <w:t> </w:t>
      </w:r>
      <w:r w:rsidRPr="001B1942">
        <w:t>proportion du crime d</w:t>
      </w:r>
      <w:r>
        <w:t>’</w:t>
      </w:r>
      <w:r w:rsidRPr="001B1942">
        <w:t xml:space="preserve">infanticide dans la </w:t>
      </w:r>
      <w:r>
        <w:t>c</w:t>
      </w:r>
      <w:r w:rsidRPr="001B1942">
        <w:t>ommunauté urbaine de Niamey est donnée par les dossiers soumis à la Cour d</w:t>
      </w:r>
      <w:r>
        <w:t>’</w:t>
      </w:r>
      <w:r w:rsidRPr="001B1942">
        <w:t>assises à l</w:t>
      </w:r>
      <w:r>
        <w:t>’</w:t>
      </w:r>
      <w:r w:rsidRPr="001B1942">
        <w:t>occasion de ses sessions comptant pour les années 2004, 2005 et 2006</w:t>
      </w:r>
      <w:r>
        <w:t>:</w:t>
      </w:r>
    </w:p>
    <w:tbl>
      <w:tblPr>
        <w:tblW w:w="9497" w:type="dxa"/>
        <w:jc w:val="center"/>
        <w:tblLayout w:type="fixed"/>
        <w:tblLook w:val="01E0" w:firstRow="1" w:lastRow="1" w:firstColumn="1" w:lastColumn="1" w:noHBand="0" w:noVBand="0"/>
      </w:tblPr>
      <w:tblGrid>
        <w:gridCol w:w="2111"/>
        <w:gridCol w:w="7386"/>
      </w:tblGrid>
      <w:tr w:rsidR="00586689" w:rsidRPr="001B1942" w:rsidTr="00D15BFA">
        <w:trPr>
          <w:jc w:val="center"/>
        </w:trPr>
        <w:tc>
          <w:tcPr>
            <w:tcW w:w="2111" w:type="dxa"/>
          </w:tcPr>
          <w:p w:rsidR="00586689" w:rsidRPr="001B1942" w:rsidRDefault="00586689" w:rsidP="00D15BFA">
            <w:pPr>
              <w:spacing w:after="240"/>
              <w:rPr>
                <w:szCs w:val="24"/>
              </w:rPr>
            </w:pPr>
            <w:r w:rsidRPr="001B1942">
              <w:rPr>
                <w:szCs w:val="24"/>
              </w:rPr>
              <w:t>Session de 2004</w:t>
            </w:r>
          </w:p>
        </w:tc>
        <w:tc>
          <w:tcPr>
            <w:tcW w:w="7386" w:type="dxa"/>
          </w:tcPr>
          <w:p w:rsidR="00586689" w:rsidRPr="001B1942" w:rsidRDefault="00586689" w:rsidP="00D15BFA">
            <w:pPr>
              <w:spacing w:after="240"/>
              <w:rPr>
                <w:szCs w:val="24"/>
              </w:rPr>
            </w:pPr>
            <w:r w:rsidRPr="001B1942">
              <w:rPr>
                <w:szCs w:val="24"/>
              </w:rPr>
              <w:t xml:space="preserve">7 sur un total de 36 dossiers </w:t>
            </w:r>
          </w:p>
        </w:tc>
      </w:tr>
      <w:tr w:rsidR="00586689" w:rsidRPr="001B1942" w:rsidTr="00D15BFA">
        <w:trPr>
          <w:jc w:val="center"/>
        </w:trPr>
        <w:tc>
          <w:tcPr>
            <w:tcW w:w="2111" w:type="dxa"/>
          </w:tcPr>
          <w:p w:rsidR="00586689" w:rsidRPr="001B1942" w:rsidRDefault="00586689" w:rsidP="00D15BFA">
            <w:pPr>
              <w:spacing w:after="240"/>
              <w:rPr>
                <w:szCs w:val="24"/>
              </w:rPr>
            </w:pPr>
            <w:r w:rsidRPr="001B1942">
              <w:rPr>
                <w:szCs w:val="24"/>
              </w:rPr>
              <w:t>Session de 2005</w:t>
            </w:r>
          </w:p>
        </w:tc>
        <w:tc>
          <w:tcPr>
            <w:tcW w:w="7386" w:type="dxa"/>
          </w:tcPr>
          <w:p w:rsidR="00586689" w:rsidRPr="001B1942" w:rsidRDefault="00586689" w:rsidP="00D15BFA">
            <w:pPr>
              <w:spacing w:after="240"/>
              <w:rPr>
                <w:szCs w:val="24"/>
              </w:rPr>
            </w:pPr>
            <w:r w:rsidRPr="001B1942">
              <w:rPr>
                <w:szCs w:val="24"/>
              </w:rPr>
              <w:t>4 sur un total de 33 dossiers</w:t>
            </w:r>
          </w:p>
        </w:tc>
      </w:tr>
      <w:tr w:rsidR="00586689" w:rsidRPr="001B1942" w:rsidTr="00D15BFA">
        <w:trPr>
          <w:jc w:val="center"/>
        </w:trPr>
        <w:tc>
          <w:tcPr>
            <w:tcW w:w="2111" w:type="dxa"/>
          </w:tcPr>
          <w:p w:rsidR="00586689" w:rsidRPr="001B1942" w:rsidRDefault="00586689" w:rsidP="00D15BFA">
            <w:pPr>
              <w:spacing w:after="240"/>
              <w:rPr>
                <w:szCs w:val="24"/>
              </w:rPr>
            </w:pPr>
            <w:r w:rsidRPr="001B1942">
              <w:rPr>
                <w:szCs w:val="24"/>
              </w:rPr>
              <w:t>Session de 2006</w:t>
            </w:r>
          </w:p>
        </w:tc>
        <w:tc>
          <w:tcPr>
            <w:tcW w:w="7386" w:type="dxa"/>
          </w:tcPr>
          <w:p w:rsidR="00586689" w:rsidRPr="001B1942" w:rsidRDefault="00586689" w:rsidP="00D15BFA">
            <w:pPr>
              <w:spacing w:after="240"/>
              <w:rPr>
                <w:szCs w:val="24"/>
              </w:rPr>
            </w:pPr>
            <w:r w:rsidRPr="001B1942">
              <w:rPr>
                <w:szCs w:val="24"/>
              </w:rPr>
              <w:t>7 sur un total de 36</w:t>
            </w:r>
            <w:r>
              <w:rPr>
                <w:szCs w:val="24"/>
              </w:rPr>
              <w:t xml:space="preserve"> dossiers</w:t>
            </w:r>
          </w:p>
        </w:tc>
      </w:tr>
    </w:tbl>
    <w:p w:rsidR="00586689" w:rsidRDefault="00586689" w:rsidP="00586689">
      <w:pPr>
        <w:spacing w:before="120" w:after="240"/>
        <w:ind w:firstLine="567"/>
      </w:pPr>
      <w:bookmarkStart w:id="157" w:name="_Toc168395470"/>
      <w:r w:rsidRPr="00F852C4">
        <w:rPr>
          <w:i/>
          <w:iCs/>
        </w:rPr>
        <w:t>Source</w:t>
      </w:r>
      <w:r>
        <w:t>:</w:t>
      </w:r>
      <w:r w:rsidRPr="00F852C4">
        <w:t xml:space="preserve"> Cour d</w:t>
      </w:r>
      <w:r>
        <w:t>’</w:t>
      </w:r>
      <w:r w:rsidRPr="00F852C4">
        <w:t>appel de Niamey</w:t>
      </w:r>
      <w:bookmarkEnd w:id="157"/>
      <w:r>
        <w:t>.</w:t>
      </w:r>
    </w:p>
    <w:p w:rsidR="00586689" w:rsidRDefault="00586689" w:rsidP="00D15BFA">
      <w:pPr>
        <w:keepNext/>
        <w:spacing w:after="240"/>
        <w:jc w:val="center"/>
        <w:rPr>
          <w:b/>
          <w:bCs/>
        </w:rPr>
      </w:pPr>
      <w:bookmarkStart w:id="158" w:name="_Toc157997557"/>
      <w:bookmarkStart w:id="159" w:name="_Toc164663840"/>
      <w:bookmarkStart w:id="160" w:name="_Toc168395471"/>
      <w:r>
        <w:rPr>
          <w:b/>
          <w:bCs/>
        </w:rPr>
        <w:t xml:space="preserve">Tableau </w:t>
      </w:r>
      <w:r w:rsidRPr="001B1942">
        <w:rPr>
          <w:b/>
          <w:bCs/>
        </w:rPr>
        <w:t>7</w:t>
      </w:r>
    </w:p>
    <w:p w:rsidR="00586689" w:rsidRPr="001B1942" w:rsidRDefault="00586689" w:rsidP="00586689">
      <w:pPr>
        <w:spacing w:after="240"/>
        <w:jc w:val="center"/>
        <w:rPr>
          <w:b/>
          <w:bCs/>
        </w:rPr>
      </w:pPr>
      <w:r>
        <w:rPr>
          <w:b/>
          <w:bCs/>
        </w:rPr>
        <w:t>D</w:t>
      </w:r>
      <w:r w:rsidRPr="001B1942">
        <w:rPr>
          <w:b/>
          <w:bCs/>
        </w:rPr>
        <w:t>écès des personnes de moins de 18 ans pour diverses affections</w:t>
      </w:r>
      <w:r w:rsidR="00D15BFA">
        <w:rPr>
          <w:b/>
          <w:bCs/>
        </w:rPr>
        <w:br/>
      </w:r>
      <w:r w:rsidRPr="001B1942">
        <w:rPr>
          <w:b/>
          <w:bCs/>
        </w:rPr>
        <w:t>au titre de l</w:t>
      </w:r>
      <w:r>
        <w:rPr>
          <w:b/>
          <w:bCs/>
        </w:rPr>
        <w:t>’</w:t>
      </w:r>
      <w:r w:rsidRPr="001B1942">
        <w:rPr>
          <w:b/>
          <w:bCs/>
        </w:rPr>
        <w:t>année 2005</w:t>
      </w:r>
      <w:bookmarkEnd w:id="158"/>
      <w:bookmarkEnd w:id="159"/>
      <w:bookmarkEnd w:id="160"/>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3"/>
        <w:gridCol w:w="1288"/>
        <w:gridCol w:w="1289"/>
        <w:gridCol w:w="1289"/>
        <w:gridCol w:w="1289"/>
        <w:gridCol w:w="1289"/>
      </w:tblGrid>
      <w:tr w:rsidR="00586689" w:rsidRPr="001B1942" w:rsidTr="00D15BFA">
        <w:tblPrEx>
          <w:tblCellMar>
            <w:top w:w="0" w:type="dxa"/>
            <w:bottom w:w="0" w:type="dxa"/>
          </w:tblCellMar>
        </w:tblPrEx>
        <w:trPr>
          <w:tblHeader/>
          <w:jc w:val="center"/>
        </w:trPr>
        <w:tc>
          <w:tcPr>
            <w:tcW w:w="3053" w:type="dxa"/>
            <w:tcBorders>
              <w:tl2br w:val="single" w:sz="4" w:space="0" w:color="auto"/>
            </w:tcBorders>
          </w:tcPr>
          <w:p w:rsidR="00586689" w:rsidRPr="00654D8F" w:rsidRDefault="00586689" w:rsidP="00805696">
            <w:pPr>
              <w:spacing w:before="60" w:after="60"/>
              <w:jc w:val="right"/>
              <w:rPr>
                <w:bCs/>
                <w:i/>
                <w:iCs/>
              </w:rPr>
            </w:pPr>
            <w:r>
              <w:rPr>
                <w:bCs/>
                <w:i/>
                <w:iCs/>
              </w:rPr>
              <w:t>Â</w:t>
            </w:r>
            <w:r w:rsidRPr="00654D8F">
              <w:rPr>
                <w:bCs/>
                <w:i/>
                <w:iCs/>
              </w:rPr>
              <w:t>ge</w:t>
            </w:r>
          </w:p>
          <w:p w:rsidR="00586689" w:rsidRPr="00805696" w:rsidRDefault="00586689" w:rsidP="00D15BFA">
            <w:pPr>
              <w:pStyle w:val="Heading5"/>
              <w:spacing w:before="60"/>
              <w:rPr>
                <w:iCs w:val="0"/>
                <w:sz w:val="24"/>
                <w:szCs w:val="24"/>
              </w:rPr>
            </w:pPr>
            <w:r w:rsidRPr="00805696">
              <w:rPr>
                <w:b w:val="0"/>
                <w:bCs w:val="0"/>
                <w:iCs w:val="0"/>
                <w:sz w:val="24"/>
                <w:szCs w:val="24"/>
              </w:rPr>
              <w:t>Maladies</w:t>
            </w:r>
          </w:p>
        </w:tc>
        <w:tc>
          <w:tcPr>
            <w:tcW w:w="1288" w:type="dxa"/>
            <w:vAlign w:val="center"/>
          </w:tcPr>
          <w:p w:rsidR="00586689" w:rsidRPr="006C3A05" w:rsidRDefault="00586689" w:rsidP="00D15BFA">
            <w:pPr>
              <w:spacing w:before="60" w:after="60"/>
              <w:jc w:val="center"/>
              <w:rPr>
                <w:i/>
                <w:iCs/>
              </w:rPr>
            </w:pPr>
            <w:r>
              <w:rPr>
                <w:i/>
                <w:iCs/>
              </w:rPr>
              <w:t>-1</w:t>
            </w:r>
            <w:r w:rsidR="00D15BFA">
              <w:rPr>
                <w:i/>
                <w:iCs/>
              </w:rPr>
              <w:t xml:space="preserve"> </w:t>
            </w:r>
            <w:r>
              <w:rPr>
                <w:i/>
                <w:iCs/>
              </w:rPr>
              <w:t>an</w:t>
            </w:r>
          </w:p>
        </w:tc>
        <w:tc>
          <w:tcPr>
            <w:tcW w:w="1289" w:type="dxa"/>
            <w:vAlign w:val="center"/>
          </w:tcPr>
          <w:p w:rsidR="00586689" w:rsidRPr="006C3A05" w:rsidRDefault="00586689" w:rsidP="00D15BFA">
            <w:pPr>
              <w:spacing w:before="60" w:after="60"/>
              <w:jc w:val="center"/>
              <w:rPr>
                <w:i/>
                <w:iCs/>
              </w:rPr>
            </w:pPr>
            <w:r w:rsidRPr="006C3A05">
              <w:rPr>
                <w:i/>
                <w:iCs/>
              </w:rPr>
              <w:t>1 à 4 ans</w:t>
            </w:r>
          </w:p>
        </w:tc>
        <w:tc>
          <w:tcPr>
            <w:tcW w:w="1289" w:type="dxa"/>
            <w:vAlign w:val="center"/>
          </w:tcPr>
          <w:p w:rsidR="00586689" w:rsidRPr="006C3A05" w:rsidRDefault="00586689" w:rsidP="00D15BFA">
            <w:pPr>
              <w:spacing w:before="60" w:after="60"/>
              <w:jc w:val="center"/>
              <w:rPr>
                <w:i/>
                <w:iCs/>
              </w:rPr>
            </w:pPr>
            <w:r w:rsidRPr="006C3A05">
              <w:rPr>
                <w:i/>
                <w:iCs/>
              </w:rPr>
              <w:t>5 à 14 ans</w:t>
            </w:r>
          </w:p>
        </w:tc>
        <w:tc>
          <w:tcPr>
            <w:tcW w:w="1289" w:type="dxa"/>
            <w:vAlign w:val="center"/>
          </w:tcPr>
          <w:p w:rsidR="00586689" w:rsidRPr="006C3A05" w:rsidRDefault="00586689" w:rsidP="00D15BFA">
            <w:pPr>
              <w:spacing w:before="60" w:after="60"/>
              <w:jc w:val="center"/>
              <w:rPr>
                <w:i/>
                <w:iCs/>
              </w:rPr>
            </w:pPr>
            <w:r w:rsidRPr="006C3A05">
              <w:rPr>
                <w:i/>
                <w:iCs/>
              </w:rPr>
              <w:t>15 ans et plus</w:t>
            </w:r>
          </w:p>
        </w:tc>
        <w:tc>
          <w:tcPr>
            <w:tcW w:w="1289" w:type="dxa"/>
            <w:vAlign w:val="center"/>
          </w:tcPr>
          <w:p w:rsidR="00586689" w:rsidRPr="006C3A05" w:rsidRDefault="00586689" w:rsidP="00D15BFA">
            <w:pPr>
              <w:spacing w:before="60" w:after="60"/>
              <w:jc w:val="center"/>
              <w:rPr>
                <w:i/>
                <w:iCs/>
              </w:rPr>
            </w:pPr>
            <w:r w:rsidRPr="006C3A05">
              <w:rPr>
                <w:i/>
                <w:iCs/>
              </w:rPr>
              <w:t>Total</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Paludisme simple</w:t>
            </w:r>
          </w:p>
        </w:tc>
        <w:tc>
          <w:tcPr>
            <w:tcW w:w="1288" w:type="dxa"/>
            <w:vAlign w:val="bottom"/>
          </w:tcPr>
          <w:p w:rsidR="00586689" w:rsidRPr="001B1942" w:rsidRDefault="00586689" w:rsidP="00D15BFA">
            <w:pPr>
              <w:spacing w:before="60" w:after="60"/>
              <w:jc w:val="right"/>
            </w:pPr>
            <w:r w:rsidRPr="001B1942">
              <w:t>116</w:t>
            </w:r>
            <w:r>
              <w:t> </w:t>
            </w:r>
            <w:r w:rsidRPr="001B1942">
              <w:t>192</w:t>
            </w:r>
          </w:p>
        </w:tc>
        <w:tc>
          <w:tcPr>
            <w:tcW w:w="1289" w:type="dxa"/>
            <w:vAlign w:val="bottom"/>
          </w:tcPr>
          <w:p w:rsidR="00586689" w:rsidRPr="001B1942" w:rsidRDefault="00586689" w:rsidP="00D15BFA">
            <w:pPr>
              <w:spacing w:before="60" w:after="60"/>
              <w:jc w:val="right"/>
            </w:pPr>
            <w:r w:rsidRPr="001B1942">
              <w:t>272</w:t>
            </w:r>
            <w:r>
              <w:t> </w:t>
            </w:r>
            <w:r w:rsidRPr="001B1942">
              <w:t>075</w:t>
            </w:r>
          </w:p>
        </w:tc>
        <w:tc>
          <w:tcPr>
            <w:tcW w:w="1289" w:type="dxa"/>
            <w:vAlign w:val="bottom"/>
          </w:tcPr>
          <w:p w:rsidR="00586689" w:rsidRPr="001B1942" w:rsidRDefault="00586689" w:rsidP="00D15BFA">
            <w:pPr>
              <w:spacing w:before="60" w:after="60"/>
              <w:jc w:val="right"/>
            </w:pPr>
            <w:r w:rsidRPr="001B1942">
              <w:t>111</w:t>
            </w:r>
            <w:r>
              <w:t> </w:t>
            </w:r>
            <w:r w:rsidRPr="001B1942">
              <w:t>448</w:t>
            </w:r>
          </w:p>
        </w:tc>
        <w:tc>
          <w:tcPr>
            <w:tcW w:w="1289" w:type="dxa"/>
            <w:vAlign w:val="bottom"/>
          </w:tcPr>
          <w:p w:rsidR="00586689" w:rsidRPr="001B1942" w:rsidRDefault="00586689" w:rsidP="00D15BFA">
            <w:pPr>
              <w:spacing w:before="60" w:after="60"/>
              <w:jc w:val="right"/>
            </w:pPr>
            <w:r w:rsidRPr="001B1942">
              <w:t>261</w:t>
            </w:r>
            <w:r>
              <w:t> </w:t>
            </w:r>
            <w:r w:rsidRPr="001B1942">
              <w:t>379</w:t>
            </w:r>
          </w:p>
        </w:tc>
        <w:tc>
          <w:tcPr>
            <w:tcW w:w="1289" w:type="dxa"/>
            <w:vAlign w:val="bottom"/>
          </w:tcPr>
          <w:p w:rsidR="00586689" w:rsidRPr="001B1942" w:rsidRDefault="00586689" w:rsidP="00D15BFA">
            <w:pPr>
              <w:spacing w:before="60" w:after="60"/>
              <w:jc w:val="right"/>
            </w:pPr>
            <w:r w:rsidRPr="001B1942">
              <w:t>761</w:t>
            </w:r>
            <w:r>
              <w:t> </w:t>
            </w:r>
            <w:r w:rsidRPr="001B1942">
              <w:t>094</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Paludisme grave</w:t>
            </w:r>
          </w:p>
        </w:tc>
        <w:tc>
          <w:tcPr>
            <w:tcW w:w="1288" w:type="dxa"/>
            <w:vAlign w:val="bottom"/>
          </w:tcPr>
          <w:p w:rsidR="00586689" w:rsidRPr="001B1942" w:rsidRDefault="00586689" w:rsidP="00D15BFA">
            <w:pPr>
              <w:spacing w:before="60" w:after="60"/>
              <w:jc w:val="right"/>
            </w:pPr>
            <w:r w:rsidRPr="001B1942">
              <w:t>9</w:t>
            </w:r>
            <w:r>
              <w:t> </w:t>
            </w:r>
            <w:r w:rsidRPr="001B1942">
              <w:t>646</w:t>
            </w:r>
          </w:p>
        </w:tc>
        <w:tc>
          <w:tcPr>
            <w:tcW w:w="1289" w:type="dxa"/>
            <w:vAlign w:val="bottom"/>
          </w:tcPr>
          <w:p w:rsidR="00586689" w:rsidRPr="001B1942" w:rsidRDefault="00586689" w:rsidP="00D15BFA">
            <w:pPr>
              <w:spacing w:before="60" w:after="60"/>
              <w:jc w:val="right"/>
            </w:pPr>
            <w:r w:rsidRPr="001B1942">
              <w:t>26</w:t>
            </w:r>
            <w:r>
              <w:t> </w:t>
            </w:r>
            <w:r w:rsidRPr="001B1942">
              <w:t>778</w:t>
            </w:r>
          </w:p>
        </w:tc>
        <w:tc>
          <w:tcPr>
            <w:tcW w:w="1289" w:type="dxa"/>
            <w:vAlign w:val="bottom"/>
          </w:tcPr>
          <w:p w:rsidR="00586689" w:rsidRPr="001B1942" w:rsidRDefault="00586689" w:rsidP="00D15BFA">
            <w:pPr>
              <w:spacing w:before="60" w:after="60"/>
              <w:jc w:val="right"/>
            </w:pPr>
            <w:r w:rsidRPr="001B1942">
              <w:t>7</w:t>
            </w:r>
            <w:r>
              <w:t> </w:t>
            </w:r>
            <w:r w:rsidRPr="001B1942">
              <w:t>761</w:t>
            </w:r>
          </w:p>
        </w:tc>
        <w:tc>
          <w:tcPr>
            <w:tcW w:w="1289" w:type="dxa"/>
            <w:vAlign w:val="bottom"/>
          </w:tcPr>
          <w:p w:rsidR="00586689" w:rsidRPr="001B1942" w:rsidRDefault="00586689" w:rsidP="00D15BFA">
            <w:pPr>
              <w:spacing w:before="60" w:after="60"/>
              <w:jc w:val="right"/>
            </w:pPr>
            <w:r w:rsidRPr="001B1942">
              <w:t>12</w:t>
            </w:r>
            <w:r>
              <w:t> </w:t>
            </w:r>
            <w:r w:rsidRPr="001B1942">
              <w:t>428</w:t>
            </w:r>
          </w:p>
        </w:tc>
        <w:tc>
          <w:tcPr>
            <w:tcW w:w="1289" w:type="dxa"/>
            <w:vAlign w:val="bottom"/>
          </w:tcPr>
          <w:p w:rsidR="00586689" w:rsidRPr="001B1942" w:rsidRDefault="00586689" w:rsidP="00D15BFA">
            <w:pPr>
              <w:spacing w:before="60" w:after="60"/>
              <w:jc w:val="right"/>
            </w:pPr>
            <w:r w:rsidRPr="001B1942">
              <w:t>56</w:t>
            </w:r>
            <w:r>
              <w:t> </w:t>
            </w:r>
            <w:r w:rsidRPr="001B1942">
              <w:t>613</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t>Tuberculose</w:t>
            </w:r>
            <w:r w:rsidR="00D15BFA">
              <w:t xml:space="preserve"> </w:t>
            </w:r>
            <w:proofErr w:type="spellStart"/>
            <w:r>
              <w:t>extra</w:t>
            </w:r>
            <w:r w:rsidRPr="001B1942">
              <w:t>pulmonaire</w:t>
            </w:r>
            <w:proofErr w:type="spellEnd"/>
          </w:p>
        </w:tc>
        <w:tc>
          <w:tcPr>
            <w:tcW w:w="1288" w:type="dxa"/>
            <w:vAlign w:val="bottom"/>
          </w:tcPr>
          <w:p w:rsidR="00586689" w:rsidRPr="001B1942" w:rsidRDefault="00586689" w:rsidP="00D15BFA">
            <w:pPr>
              <w:spacing w:before="60" w:after="60"/>
              <w:jc w:val="right"/>
            </w:pPr>
            <w:r w:rsidRPr="001B1942">
              <w:t>1</w:t>
            </w:r>
          </w:p>
        </w:tc>
        <w:tc>
          <w:tcPr>
            <w:tcW w:w="1289" w:type="dxa"/>
            <w:vAlign w:val="bottom"/>
          </w:tcPr>
          <w:p w:rsidR="00586689" w:rsidRPr="001B1942" w:rsidRDefault="00586689" w:rsidP="00D15BFA">
            <w:pPr>
              <w:spacing w:before="60" w:after="60"/>
              <w:jc w:val="right"/>
            </w:pPr>
            <w:r w:rsidRPr="001B1942">
              <w:t>24</w:t>
            </w:r>
          </w:p>
        </w:tc>
        <w:tc>
          <w:tcPr>
            <w:tcW w:w="1289" w:type="dxa"/>
            <w:vAlign w:val="bottom"/>
          </w:tcPr>
          <w:p w:rsidR="00586689" w:rsidRPr="001B1942" w:rsidRDefault="00586689" w:rsidP="00D15BFA">
            <w:pPr>
              <w:spacing w:before="60" w:after="60"/>
              <w:jc w:val="right"/>
            </w:pPr>
            <w:r w:rsidRPr="001B1942">
              <w:t>52</w:t>
            </w:r>
          </w:p>
        </w:tc>
        <w:tc>
          <w:tcPr>
            <w:tcW w:w="1289" w:type="dxa"/>
            <w:vAlign w:val="bottom"/>
          </w:tcPr>
          <w:p w:rsidR="00586689" w:rsidRPr="001B1942" w:rsidRDefault="00586689" w:rsidP="00D15BFA">
            <w:pPr>
              <w:spacing w:before="60" w:after="60"/>
              <w:jc w:val="right"/>
            </w:pPr>
            <w:r w:rsidRPr="001B1942">
              <w:t>319</w:t>
            </w:r>
          </w:p>
        </w:tc>
        <w:tc>
          <w:tcPr>
            <w:tcW w:w="1289" w:type="dxa"/>
            <w:vAlign w:val="bottom"/>
          </w:tcPr>
          <w:p w:rsidR="00586689" w:rsidRPr="001B1942" w:rsidRDefault="00586689" w:rsidP="00D15BFA">
            <w:pPr>
              <w:spacing w:before="60" w:after="60"/>
              <w:jc w:val="right"/>
            </w:pPr>
            <w:r w:rsidRPr="001B1942">
              <w:t>396</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Fièvre jaune</w:t>
            </w:r>
          </w:p>
        </w:tc>
        <w:tc>
          <w:tcPr>
            <w:tcW w:w="1288" w:type="dxa"/>
            <w:vAlign w:val="bottom"/>
          </w:tcPr>
          <w:p w:rsidR="00586689" w:rsidRPr="001B1942" w:rsidRDefault="00586689" w:rsidP="00D15BFA">
            <w:pPr>
              <w:spacing w:before="60" w:after="60"/>
              <w:jc w:val="right"/>
            </w:pPr>
            <w:r w:rsidRPr="001B1942">
              <w:t>0</w:t>
            </w:r>
          </w:p>
        </w:tc>
        <w:tc>
          <w:tcPr>
            <w:tcW w:w="1289" w:type="dxa"/>
            <w:vAlign w:val="bottom"/>
          </w:tcPr>
          <w:p w:rsidR="00586689" w:rsidRPr="001B1942" w:rsidRDefault="00586689" w:rsidP="00D15BFA">
            <w:pPr>
              <w:spacing w:before="60" w:after="60"/>
              <w:jc w:val="right"/>
            </w:pPr>
            <w:r w:rsidRPr="001B1942">
              <w:t>5</w:t>
            </w:r>
          </w:p>
        </w:tc>
        <w:tc>
          <w:tcPr>
            <w:tcW w:w="1289" w:type="dxa"/>
            <w:vAlign w:val="bottom"/>
          </w:tcPr>
          <w:p w:rsidR="00586689" w:rsidRPr="001B1942" w:rsidRDefault="00586689" w:rsidP="00D15BFA">
            <w:pPr>
              <w:spacing w:before="60" w:after="60"/>
              <w:jc w:val="right"/>
            </w:pPr>
            <w:r w:rsidRPr="001B1942">
              <w:t>2</w:t>
            </w:r>
          </w:p>
        </w:tc>
        <w:tc>
          <w:tcPr>
            <w:tcW w:w="1289" w:type="dxa"/>
            <w:vAlign w:val="bottom"/>
          </w:tcPr>
          <w:p w:rsidR="00586689" w:rsidRPr="001B1942" w:rsidRDefault="00586689" w:rsidP="00D15BFA">
            <w:pPr>
              <w:spacing w:before="60" w:after="60"/>
              <w:jc w:val="right"/>
            </w:pPr>
            <w:r w:rsidRPr="001B1942">
              <w:t>5</w:t>
            </w:r>
          </w:p>
        </w:tc>
        <w:tc>
          <w:tcPr>
            <w:tcW w:w="1289" w:type="dxa"/>
            <w:vAlign w:val="bottom"/>
          </w:tcPr>
          <w:p w:rsidR="00586689" w:rsidRPr="001B1942" w:rsidRDefault="00586689" w:rsidP="00D15BFA">
            <w:pPr>
              <w:spacing w:before="60" w:after="60"/>
              <w:jc w:val="right"/>
            </w:pPr>
            <w:r w:rsidRPr="001B1942">
              <w:t>12</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Pneumonie</w:t>
            </w:r>
          </w:p>
        </w:tc>
        <w:tc>
          <w:tcPr>
            <w:tcW w:w="1288" w:type="dxa"/>
            <w:vAlign w:val="bottom"/>
          </w:tcPr>
          <w:p w:rsidR="00586689" w:rsidRPr="001B1942" w:rsidRDefault="00586689" w:rsidP="00D15BFA">
            <w:pPr>
              <w:spacing w:before="60" w:after="60"/>
              <w:jc w:val="right"/>
            </w:pPr>
            <w:r w:rsidRPr="001B1942">
              <w:t>53</w:t>
            </w:r>
            <w:r>
              <w:t> </w:t>
            </w:r>
            <w:r w:rsidRPr="001B1942">
              <w:t>267</w:t>
            </w:r>
          </w:p>
        </w:tc>
        <w:tc>
          <w:tcPr>
            <w:tcW w:w="1289" w:type="dxa"/>
            <w:vAlign w:val="bottom"/>
          </w:tcPr>
          <w:p w:rsidR="00586689" w:rsidRPr="001B1942" w:rsidRDefault="00586689" w:rsidP="00D15BFA">
            <w:pPr>
              <w:spacing w:before="60" w:after="60"/>
              <w:jc w:val="right"/>
            </w:pPr>
            <w:r w:rsidRPr="001B1942">
              <w:t>87</w:t>
            </w:r>
            <w:r>
              <w:t> </w:t>
            </w:r>
            <w:r w:rsidRPr="001B1942">
              <w:t>772</w:t>
            </w:r>
          </w:p>
        </w:tc>
        <w:tc>
          <w:tcPr>
            <w:tcW w:w="1289" w:type="dxa"/>
            <w:vAlign w:val="bottom"/>
          </w:tcPr>
          <w:p w:rsidR="00586689" w:rsidRPr="001B1942" w:rsidRDefault="00586689" w:rsidP="00D15BFA">
            <w:pPr>
              <w:spacing w:before="60" w:after="60"/>
              <w:jc w:val="right"/>
            </w:pPr>
            <w:r w:rsidRPr="001B1942">
              <w:t>25</w:t>
            </w:r>
            <w:r>
              <w:t> </w:t>
            </w:r>
            <w:r w:rsidRPr="001B1942">
              <w:t>743</w:t>
            </w:r>
          </w:p>
        </w:tc>
        <w:tc>
          <w:tcPr>
            <w:tcW w:w="1289" w:type="dxa"/>
            <w:vAlign w:val="bottom"/>
          </w:tcPr>
          <w:p w:rsidR="00586689" w:rsidRPr="001B1942" w:rsidRDefault="00586689" w:rsidP="00D15BFA">
            <w:pPr>
              <w:spacing w:before="60" w:after="60"/>
              <w:jc w:val="right"/>
            </w:pPr>
            <w:r w:rsidRPr="001B1942">
              <w:t>50</w:t>
            </w:r>
            <w:r>
              <w:t> </w:t>
            </w:r>
            <w:r w:rsidRPr="001B1942">
              <w:t>371</w:t>
            </w:r>
          </w:p>
        </w:tc>
        <w:tc>
          <w:tcPr>
            <w:tcW w:w="1289" w:type="dxa"/>
            <w:vAlign w:val="bottom"/>
          </w:tcPr>
          <w:p w:rsidR="00586689" w:rsidRPr="001B1942" w:rsidRDefault="00586689" w:rsidP="00D15BFA">
            <w:pPr>
              <w:spacing w:before="60" w:after="60"/>
              <w:jc w:val="right"/>
            </w:pPr>
            <w:r w:rsidRPr="001B1942">
              <w:t>217</w:t>
            </w:r>
            <w:r>
              <w:t> </w:t>
            </w:r>
            <w:r w:rsidRPr="001B1942">
              <w:t>153</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Pneumonie grave</w:t>
            </w:r>
          </w:p>
        </w:tc>
        <w:tc>
          <w:tcPr>
            <w:tcW w:w="1288" w:type="dxa"/>
            <w:vAlign w:val="bottom"/>
          </w:tcPr>
          <w:p w:rsidR="00586689" w:rsidRPr="001B1942" w:rsidRDefault="00586689" w:rsidP="00D15BFA">
            <w:pPr>
              <w:spacing w:before="60" w:after="60"/>
              <w:jc w:val="right"/>
            </w:pPr>
            <w:r w:rsidRPr="001B1942">
              <w:t>8</w:t>
            </w:r>
            <w:r>
              <w:t> </w:t>
            </w:r>
            <w:r w:rsidRPr="001B1942">
              <w:t>934</w:t>
            </w:r>
          </w:p>
        </w:tc>
        <w:tc>
          <w:tcPr>
            <w:tcW w:w="1289" w:type="dxa"/>
            <w:vAlign w:val="bottom"/>
          </w:tcPr>
          <w:p w:rsidR="00586689" w:rsidRPr="001B1942" w:rsidRDefault="00586689" w:rsidP="00D15BFA">
            <w:pPr>
              <w:spacing w:before="60" w:after="60"/>
              <w:jc w:val="right"/>
            </w:pPr>
            <w:r w:rsidRPr="001B1942">
              <w:t>10</w:t>
            </w:r>
            <w:r>
              <w:t> </w:t>
            </w:r>
            <w:r w:rsidRPr="001B1942">
              <w:t>791</w:t>
            </w:r>
          </w:p>
        </w:tc>
        <w:tc>
          <w:tcPr>
            <w:tcW w:w="1289" w:type="dxa"/>
            <w:vAlign w:val="bottom"/>
          </w:tcPr>
          <w:p w:rsidR="00586689" w:rsidRPr="001B1942" w:rsidRDefault="00586689" w:rsidP="00D15BFA">
            <w:pPr>
              <w:spacing w:before="60" w:after="60"/>
              <w:jc w:val="right"/>
            </w:pPr>
            <w:r w:rsidRPr="001B1942">
              <w:t>3</w:t>
            </w:r>
            <w:r>
              <w:t> </w:t>
            </w:r>
            <w:r w:rsidRPr="001B1942">
              <w:t>384</w:t>
            </w:r>
          </w:p>
        </w:tc>
        <w:tc>
          <w:tcPr>
            <w:tcW w:w="1289" w:type="dxa"/>
            <w:vAlign w:val="bottom"/>
          </w:tcPr>
          <w:p w:rsidR="00586689" w:rsidRPr="001B1942" w:rsidRDefault="00586689" w:rsidP="00D15BFA">
            <w:pPr>
              <w:spacing w:before="60" w:after="60"/>
              <w:jc w:val="right"/>
            </w:pPr>
            <w:r w:rsidRPr="001B1942">
              <w:t>5</w:t>
            </w:r>
            <w:r>
              <w:t> </w:t>
            </w:r>
            <w:r w:rsidRPr="001B1942">
              <w:t>652</w:t>
            </w:r>
          </w:p>
        </w:tc>
        <w:tc>
          <w:tcPr>
            <w:tcW w:w="1289" w:type="dxa"/>
            <w:vAlign w:val="bottom"/>
          </w:tcPr>
          <w:p w:rsidR="00586689" w:rsidRPr="001B1942" w:rsidRDefault="00586689" w:rsidP="00D15BFA">
            <w:pPr>
              <w:spacing w:before="60" w:after="60"/>
              <w:jc w:val="right"/>
            </w:pPr>
            <w:r w:rsidRPr="001B1942">
              <w:t>28</w:t>
            </w:r>
            <w:r>
              <w:t> </w:t>
            </w:r>
            <w:r w:rsidRPr="001B1942">
              <w:t>761</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Toux chronique</w:t>
            </w:r>
          </w:p>
        </w:tc>
        <w:tc>
          <w:tcPr>
            <w:tcW w:w="1288" w:type="dxa"/>
            <w:vAlign w:val="bottom"/>
          </w:tcPr>
          <w:p w:rsidR="00586689" w:rsidRPr="001B1942" w:rsidRDefault="00586689" w:rsidP="00D15BFA">
            <w:pPr>
              <w:spacing w:before="60" w:after="60"/>
              <w:jc w:val="right"/>
            </w:pPr>
            <w:r w:rsidRPr="001B1942">
              <w:t>31</w:t>
            </w:r>
          </w:p>
        </w:tc>
        <w:tc>
          <w:tcPr>
            <w:tcW w:w="1289" w:type="dxa"/>
            <w:vAlign w:val="bottom"/>
          </w:tcPr>
          <w:p w:rsidR="00586689" w:rsidRPr="001B1942" w:rsidRDefault="00586689" w:rsidP="00D15BFA">
            <w:pPr>
              <w:spacing w:before="60" w:after="60"/>
              <w:jc w:val="right"/>
            </w:pPr>
            <w:r w:rsidRPr="001B1942">
              <w:t>84</w:t>
            </w:r>
          </w:p>
        </w:tc>
        <w:tc>
          <w:tcPr>
            <w:tcW w:w="1289" w:type="dxa"/>
            <w:vAlign w:val="bottom"/>
          </w:tcPr>
          <w:p w:rsidR="00586689" w:rsidRPr="001B1942" w:rsidRDefault="00586689" w:rsidP="00D15BFA">
            <w:pPr>
              <w:spacing w:before="60" w:after="60"/>
              <w:jc w:val="right"/>
            </w:pPr>
            <w:r w:rsidRPr="001B1942">
              <w:t>623</w:t>
            </w:r>
          </w:p>
        </w:tc>
        <w:tc>
          <w:tcPr>
            <w:tcW w:w="1289" w:type="dxa"/>
            <w:vAlign w:val="bottom"/>
          </w:tcPr>
          <w:p w:rsidR="00586689" w:rsidRPr="001B1942" w:rsidRDefault="00586689" w:rsidP="00D15BFA">
            <w:pPr>
              <w:spacing w:before="60" w:after="60"/>
              <w:jc w:val="right"/>
            </w:pPr>
            <w:r w:rsidRPr="001B1942">
              <w:t>6</w:t>
            </w:r>
            <w:r>
              <w:t> </w:t>
            </w:r>
            <w:r w:rsidRPr="001B1942">
              <w:t>743</w:t>
            </w:r>
          </w:p>
        </w:tc>
        <w:tc>
          <w:tcPr>
            <w:tcW w:w="1289" w:type="dxa"/>
            <w:vAlign w:val="bottom"/>
          </w:tcPr>
          <w:p w:rsidR="00586689" w:rsidRPr="001B1942" w:rsidRDefault="00586689" w:rsidP="00D15BFA">
            <w:pPr>
              <w:spacing w:before="60" w:after="60"/>
              <w:jc w:val="right"/>
            </w:pPr>
            <w:r w:rsidRPr="001B1942">
              <w:t>7</w:t>
            </w:r>
            <w:r>
              <w:t> </w:t>
            </w:r>
            <w:r w:rsidRPr="001B1942">
              <w:t>481</w:t>
            </w:r>
          </w:p>
        </w:tc>
      </w:tr>
      <w:tr w:rsidR="00586689" w:rsidRPr="001B1942" w:rsidTr="00D15BFA">
        <w:tblPrEx>
          <w:tblCellMar>
            <w:top w:w="0" w:type="dxa"/>
            <w:bottom w:w="0" w:type="dxa"/>
          </w:tblCellMar>
        </w:tblPrEx>
        <w:trPr>
          <w:jc w:val="center"/>
        </w:trPr>
        <w:tc>
          <w:tcPr>
            <w:tcW w:w="3053" w:type="dxa"/>
          </w:tcPr>
          <w:p w:rsidR="00586689" w:rsidRPr="001B1942" w:rsidRDefault="00586689" w:rsidP="00D15BFA">
            <w:pPr>
              <w:spacing w:before="60" w:after="60"/>
            </w:pPr>
            <w:r w:rsidRPr="001B1942">
              <w:t>Toux ou rhume</w:t>
            </w:r>
          </w:p>
        </w:tc>
        <w:tc>
          <w:tcPr>
            <w:tcW w:w="1288" w:type="dxa"/>
            <w:vAlign w:val="bottom"/>
          </w:tcPr>
          <w:p w:rsidR="00586689" w:rsidRPr="001B1942" w:rsidRDefault="00586689" w:rsidP="00D15BFA">
            <w:pPr>
              <w:spacing w:before="60" w:after="60"/>
              <w:jc w:val="right"/>
            </w:pPr>
            <w:r w:rsidRPr="001B1942">
              <w:t>67</w:t>
            </w:r>
            <w:r>
              <w:t> </w:t>
            </w:r>
            <w:r w:rsidRPr="001B1942">
              <w:t>687</w:t>
            </w:r>
          </w:p>
        </w:tc>
        <w:tc>
          <w:tcPr>
            <w:tcW w:w="1289" w:type="dxa"/>
            <w:vAlign w:val="bottom"/>
          </w:tcPr>
          <w:p w:rsidR="00586689" w:rsidRPr="001B1942" w:rsidRDefault="00586689" w:rsidP="00D15BFA">
            <w:pPr>
              <w:spacing w:before="60" w:after="60"/>
              <w:jc w:val="right"/>
            </w:pPr>
            <w:r w:rsidRPr="001B1942">
              <w:t>114</w:t>
            </w:r>
            <w:r>
              <w:t> </w:t>
            </w:r>
            <w:r w:rsidRPr="001B1942">
              <w:t>785</w:t>
            </w:r>
          </w:p>
        </w:tc>
        <w:tc>
          <w:tcPr>
            <w:tcW w:w="1289" w:type="dxa"/>
            <w:vAlign w:val="bottom"/>
          </w:tcPr>
          <w:p w:rsidR="00586689" w:rsidRPr="001B1942" w:rsidRDefault="00586689" w:rsidP="00D15BFA">
            <w:pPr>
              <w:spacing w:before="60" w:after="60"/>
              <w:jc w:val="right"/>
            </w:pPr>
            <w:r w:rsidRPr="001B1942">
              <w:t>52</w:t>
            </w:r>
            <w:r>
              <w:t> </w:t>
            </w:r>
            <w:r w:rsidRPr="001B1942">
              <w:t>870</w:t>
            </w:r>
          </w:p>
        </w:tc>
        <w:tc>
          <w:tcPr>
            <w:tcW w:w="1289" w:type="dxa"/>
            <w:vAlign w:val="bottom"/>
          </w:tcPr>
          <w:p w:rsidR="00586689" w:rsidRPr="001B1942" w:rsidRDefault="00586689" w:rsidP="00D15BFA">
            <w:pPr>
              <w:spacing w:before="60" w:after="60"/>
              <w:jc w:val="right"/>
            </w:pPr>
            <w:r w:rsidRPr="001B1942">
              <w:t>93</w:t>
            </w:r>
            <w:r>
              <w:t> </w:t>
            </w:r>
            <w:r w:rsidRPr="001B1942">
              <w:t>836</w:t>
            </w:r>
          </w:p>
        </w:tc>
        <w:tc>
          <w:tcPr>
            <w:tcW w:w="1289" w:type="dxa"/>
            <w:vAlign w:val="bottom"/>
          </w:tcPr>
          <w:p w:rsidR="00586689" w:rsidRPr="001B1942" w:rsidRDefault="00586689" w:rsidP="00D15BFA">
            <w:pPr>
              <w:spacing w:before="60" w:after="60"/>
              <w:jc w:val="right"/>
            </w:pPr>
            <w:r w:rsidRPr="001B1942">
              <w:t>329</w:t>
            </w:r>
            <w:r>
              <w:t> </w:t>
            </w:r>
            <w:r w:rsidRPr="001B1942">
              <w:t>178</w:t>
            </w:r>
          </w:p>
        </w:tc>
      </w:tr>
    </w:tbl>
    <w:p w:rsidR="00586689" w:rsidRPr="001B1942" w:rsidRDefault="00586689" w:rsidP="00586689">
      <w:pPr>
        <w:spacing w:before="240" w:after="240"/>
      </w:pPr>
      <w:r>
        <w:t>131.</w:t>
      </w:r>
      <w:r>
        <w:tab/>
      </w:r>
      <w:r w:rsidRPr="001B1942">
        <w:t>Faute de données sur le suicide des enfants, il est difficile à l</w:t>
      </w:r>
      <w:r>
        <w:t>’</w:t>
      </w:r>
      <w:r w:rsidRPr="001B1942">
        <w:t>heure actuelle de se prononcer sur l</w:t>
      </w:r>
      <w:r>
        <w:t>’</w:t>
      </w:r>
      <w:r w:rsidRPr="001B1942">
        <w:t>existence de cette pratique.</w:t>
      </w:r>
    </w:p>
    <w:p w:rsidR="00586689" w:rsidRPr="004815D8" w:rsidRDefault="00586689" w:rsidP="00586689">
      <w:pPr>
        <w:keepNext/>
        <w:spacing w:after="240"/>
        <w:rPr>
          <w:b/>
        </w:rPr>
      </w:pPr>
      <w:bookmarkStart w:id="161" w:name="_Toc157997558"/>
      <w:bookmarkStart w:id="162" w:name="_Toc164663841"/>
      <w:bookmarkStart w:id="163" w:name="_Toc178063144"/>
      <w:bookmarkStart w:id="164" w:name="_Toc213824088"/>
      <w:r>
        <w:rPr>
          <w:b/>
        </w:rPr>
        <w:t>2.3.4</w:t>
      </w:r>
      <w:r>
        <w:rPr>
          <w:b/>
        </w:rPr>
        <w:tab/>
      </w:r>
      <w:r w:rsidRPr="004815D8">
        <w:rPr>
          <w:b/>
        </w:rPr>
        <w:t>Le respect des opinions de l</w:t>
      </w:r>
      <w:r>
        <w:rPr>
          <w:b/>
        </w:rPr>
        <w:t>’</w:t>
      </w:r>
      <w:r w:rsidRPr="004815D8">
        <w:rPr>
          <w:b/>
        </w:rPr>
        <w:t>enfant (art</w:t>
      </w:r>
      <w:r>
        <w:rPr>
          <w:b/>
        </w:rPr>
        <w:t>.</w:t>
      </w:r>
      <w:r w:rsidRPr="004815D8">
        <w:rPr>
          <w:b/>
        </w:rPr>
        <w:t xml:space="preserve"> 12)</w:t>
      </w:r>
      <w:bookmarkEnd w:id="161"/>
      <w:bookmarkEnd w:id="162"/>
      <w:bookmarkEnd w:id="163"/>
      <w:bookmarkEnd w:id="164"/>
    </w:p>
    <w:p w:rsidR="00586689" w:rsidRDefault="00586689" w:rsidP="00586689">
      <w:pPr>
        <w:keepNext/>
        <w:spacing w:after="240"/>
        <w:rPr>
          <w:b/>
          <w:szCs w:val="24"/>
          <w:u w:val="single"/>
        </w:rPr>
      </w:pPr>
      <w:r>
        <w:rPr>
          <w:b/>
          <w:szCs w:val="24"/>
        </w:rPr>
        <w:t>1.</w:t>
      </w:r>
      <w:r>
        <w:rPr>
          <w:b/>
          <w:szCs w:val="24"/>
        </w:rPr>
        <w:tab/>
      </w:r>
      <w:r w:rsidRPr="001B1942">
        <w:rPr>
          <w:b/>
          <w:szCs w:val="24"/>
        </w:rPr>
        <w:t>Mesures de suivi</w:t>
      </w:r>
    </w:p>
    <w:p w:rsidR="00586689" w:rsidRPr="001B1942" w:rsidRDefault="00586689" w:rsidP="00586689">
      <w:pPr>
        <w:spacing w:after="240"/>
      </w:pPr>
      <w:r>
        <w:rPr>
          <w:iCs/>
        </w:rPr>
        <w:t>132.</w:t>
      </w:r>
      <w:r>
        <w:rPr>
          <w:iCs/>
        </w:rPr>
        <w:tab/>
      </w:r>
      <w:r w:rsidRPr="006C3A05">
        <w:rPr>
          <w:iCs/>
        </w:rPr>
        <w:t>Les campagnes de sensibilisation sur les droits de l</w:t>
      </w:r>
      <w:r>
        <w:rPr>
          <w:iCs/>
        </w:rPr>
        <w:t>’</w:t>
      </w:r>
      <w:r w:rsidRPr="006C3A05">
        <w:rPr>
          <w:iCs/>
        </w:rPr>
        <w:t>enfant menées par les services</w:t>
      </w:r>
      <w:r w:rsidRPr="001B1942">
        <w:t xml:space="preserve"> de l</w:t>
      </w:r>
      <w:r>
        <w:t>’É</w:t>
      </w:r>
      <w:r w:rsidRPr="001B1942">
        <w:t>tat et les ONG en direction des élus locaux, des agents des services publics, des leaders traditionnels et religieux visent en grande partie à faire évoluer les mentalités traditionnelles qui font obstacle au droit de l</w:t>
      </w:r>
      <w:r>
        <w:t>’</w:t>
      </w:r>
      <w:r w:rsidRPr="001B1942">
        <w:t xml:space="preserve">enfant à exprimer son opinion. </w:t>
      </w:r>
    </w:p>
    <w:p w:rsidR="00586689" w:rsidRPr="001B1942" w:rsidRDefault="00586689" w:rsidP="00586689">
      <w:pPr>
        <w:spacing w:after="240"/>
      </w:pPr>
      <w:r>
        <w:t>133.</w:t>
      </w:r>
      <w:r>
        <w:tab/>
      </w:r>
      <w:r w:rsidRPr="001B1942">
        <w:t>Pour toucher les différentes couches de la population quel que soit leur milieu de résidence, certaines de ces campagnes de sensibilisation ont été conduites à travers les radios communautaires installées en milieu rural. C</w:t>
      </w:r>
      <w:r>
        <w:t>’</w:t>
      </w:r>
      <w:r w:rsidRPr="001B1942">
        <w:t>est le cas du feuilleton radiophonique de 144</w:t>
      </w:r>
      <w:r>
        <w:t> </w:t>
      </w:r>
      <w:r w:rsidRPr="001B1942">
        <w:t>épisodes produit dans le cadre d</w:t>
      </w:r>
      <w:r>
        <w:t>’</w:t>
      </w:r>
      <w:r w:rsidRPr="001B1942">
        <w:t>un partenariat entre le projet initiative jeunes et l</w:t>
      </w:r>
      <w:r>
        <w:t>’</w:t>
      </w:r>
      <w:r w:rsidRPr="001B1942">
        <w:t xml:space="preserve">ONG </w:t>
      </w:r>
      <w:proofErr w:type="spellStart"/>
      <w:r w:rsidRPr="001B1942">
        <w:t>PMC</w:t>
      </w:r>
      <w:proofErr w:type="spellEnd"/>
      <w:r w:rsidRPr="001B1942">
        <w:t xml:space="preserve"> (Population Media Center). Ce feuilleton a été diffusé par la </w:t>
      </w:r>
      <w:proofErr w:type="spellStart"/>
      <w:r w:rsidRPr="001B1942">
        <w:t>quasi</w:t>
      </w:r>
      <w:r>
        <w:noBreakHyphen/>
      </w:r>
      <w:r w:rsidRPr="001B1942">
        <w:t>totalité</w:t>
      </w:r>
      <w:proofErr w:type="spellEnd"/>
      <w:r w:rsidRPr="001B1942">
        <w:t xml:space="preserve"> des radios communautaires et dont les thèmes portent sur le trafic et l</w:t>
      </w:r>
      <w:r>
        <w:t>’</w:t>
      </w:r>
      <w:r w:rsidRPr="001B1942">
        <w:t>exploitation des enfants, la santé, la santé de la reproduction des adolescents, l</w:t>
      </w:r>
      <w:r>
        <w:t>’</w:t>
      </w:r>
      <w:r w:rsidRPr="001B1942">
        <w:t>équité genre, etc. Une évaluation de ce projet est en cours pour déterminer l</w:t>
      </w:r>
      <w:r>
        <w:t>’</w:t>
      </w:r>
      <w:r w:rsidRPr="001B1942">
        <w:t>impact qu</w:t>
      </w:r>
      <w:r>
        <w:t>’</w:t>
      </w:r>
      <w:r w:rsidRPr="001B1942">
        <w:t>il a eu en terme</w:t>
      </w:r>
      <w:r>
        <w:t>s</w:t>
      </w:r>
      <w:r w:rsidRPr="001B1942">
        <w:t xml:space="preserve"> de changement de mentalités relativement au respect de l</w:t>
      </w:r>
      <w:r>
        <w:t>’</w:t>
      </w:r>
      <w:r w:rsidRPr="001B1942">
        <w:t>opinion de l</w:t>
      </w:r>
      <w:r>
        <w:t>’</w:t>
      </w:r>
      <w:r w:rsidRPr="001B1942">
        <w:t>enfant.</w:t>
      </w:r>
    </w:p>
    <w:p w:rsidR="00586689" w:rsidRDefault="00586689" w:rsidP="00586689">
      <w:pPr>
        <w:keepNext/>
        <w:spacing w:after="240"/>
        <w:rPr>
          <w:b/>
          <w:szCs w:val="24"/>
        </w:rPr>
      </w:pPr>
      <w:r>
        <w:rPr>
          <w:b/>
          <w:szCs w:val="24"/>
        </w:rPr>
        <w:t>2.</w:t>
      </w:r>
      <w:r>
        <w:rPr>
          <w:b/>
          <w:szCs w:val="24"/>
        </w:rPr>
        <w:tab/>
      </w:r>
      <w:r w:rsidRPr="001B1942">
        <w:rPr>
          <w:b/>
          <w:szCs w:val="24"/>
        </w:rPr>
        <w:t>Mesures d</w:t>
      </w:r>
      <w:r>
        <w:rPr>
          <w:b/>
          <w:szCs w:val="24"/>
        </w:rPr>
        <w:t>’application</w:t>
      </w:r>
    </w:p>
    <w:p w:rsidR="00586689" w:rsidRPr="001B1942" w:rsidRDefault="00586689" w:rsidP="00586689">
      <w:pPr>
        <w:spacing w:after="240"/>
      </w:pPr>
      <w:r>
        <w:rPr>
          <w:iCs/>
        </w:rPr>
        <w:t>134.</w:t>
      </w:r>
      <w:r>
        <w:rPr>
          <w:iCs/>
        </w:rPr>
        <w:tab/>
      </w:r>
      <w:r w:rsidRPr="006C3A05">
        <w:rPr>
          <w:iCs/>
        </w:rPr>
        <w:t>La création</w:t>
      </w:r>
      <w:r>
        <w:rPr>
          <w:iCs/>
        </w:rPr>
        <w:t>,</w:t>
      </w:r>
      <w:r w:rsidRPr="006C3A05">
        <w:rPr>
          <w:iCs/>
        </w:rPr>
        <w:t xml:space="preserve"> par arrêté </w:t>
      </w:r>
      <w:r w:rsidRPr="00920FFF">
        <w:rPr>
          <w:rFonts w:eastAsia="MS Mincho"/>
          <w:iCs/>
        </w:rPr>
        <w:t>n</w:t>
      </w:r>
      <w:r w:rsidRPr="00920FFF">
        <w:rPr>
          <w:rFonts w:eastAsia="MS Mincho"/>
          <w:iCs/>
          <w:vertAlign w:val="superscript"/>
        </w:rPr>
        <w:t>o</w:t>
      </w:r>
      <w:r>
        <w:rPr>
          <w:iCs/>
        </w:rPr>
        <w:t> </w:t>
      </w:r>
      <w:r w:rsidRPr="006C3A05">
        <w:rPr>
          <w:iCs/>
        </w:rPr>
        <w:t>0010 du 16 avril 2002 du Président de l</w:t>
      </w:r>
      <w:r>
        <w:rPr>
          <w:iCs/>
        </w:rPr>
        <w:t>’</w:t>
      </w:r>
      <w:r w:rsidRPr="006C3A05">
        <w:rPr>
          <w:iCs/>
        </w:rPr>
        <w:t>Assemblée</w:t>
      </w:r>
      <w:r w:rsidRPr="001B1942">
        <w:t xml:space="preserve"> nationale, d</w:t>
      </w:r>
      <w:r>
        <w:t>’</w:t>
      </w:r>
      <w:r w:rsidRPr="001B1942">
        <w:t>un Parlement des jeunes procède de la volonté des pouvoirs publics de favoriser une meilleure prise en compte des opinions de l</w:t>
      </w:r>
      <w:r>
        <w:t>’</w:t>
      </w:r>
      <w:r w:rsidRPr="001B1942">
        <w:t xml:space="preserve">enfant. Ce Parlement offre aux enfants, au plan institutionnel, un cadre de défense de leurs droits et de dénonciation contre les abus dont ils peuvent être victimes. </w:t>
      </w:r>
    </w:p>
    <w:p w:rsidR="00586689" w:rsidRPr="001B1942" w:rsidRDefault="00586689" w:rsidP="00586689">
      <w:pPr>
        <w:spacing w:after="240"/>
      </w:pPr>
      <w:r>
        <w:t>135.</w:t>
      </w:r>
      <w:r>
        <w:tab/>
      </w:r>
      <w:r w:rsidRPr="001B1942">
        <w:t>Il est actuellement composé de 113 députés juniors dont 49 filles. Les objectifs qui lui sont assignés consistent à</w:t>
      </w:r>
      <w:r>
        <w:t>:</w:t>
      </w:r>
      <w:r w:rsidRPr="001B1942">
        <w:t xml:space="preserve"> </w:t>
      </w:r>
      <w:r>
        <w:t>a</w:t>
      </w:r>
      <w:r w:rsidRPr="001B1942">
        <w:t>) informer et sensibiliser les enfants, les parents, les pouvoirs publics et la société civile sur les droits de l</w:t>
      </w:r>
      <w:r>
        <w:t>’</w:t>
      </w:r>
      <w:r w:rsidRPr="001B1942">
        <w:t>enfant</w:t>
      </w:r>
      <w:r>
        <w:t>;</w:t>
      </w:r>
      <w:r w:rsidRPr="001B1942">
        <w:t xml:space="preserve"> </w:t>
      </w:r>
      <w:r>
        <w:t>b</w:t>
      </w:r>
      <w:r w:rsidRPr="001B1942">
        <w:t>) permettre l</w:t>
      </w:r>
      <w:r>
        <w:t>’</w:t>
      </w:r>
      <w:r w:rsidRPr="001B1942">
        <w:t>éveil des jeunes aux valeurs de la paix et de la tolérance en développant leur sens de responsabilité</w:t>
      </w:r>
      <w:r>
        <w:t>;</w:t>
      </w:r>
      <w:r w:rsidRPr="001B1942">
        <w:t xml:space="preserve"> </w:t>
      </w:r>
      <w:r>
        <w:t>c</w:t>
      </w:r>
      <w:r w:rsidRPr="001B1942">
        <w:t>) protéger les enfants contre les violences, les pratiques et coutumes néfastes à leur épanouissement</w:t>
      </w:r>
      <w:r>
        <w:t>;</w:t>
      </w:r>
      <w:r w:rsidRPr="001B1942">
        <w:t xml:space="preserve"> </w:t>
      </w:r>
      <w:r>
        <w:t>d</w:t>
      </w:r>
      <w:r w:rsidRPr="001B1942">
        <w:t xml:space="preserve">) impliquer les jeunes dans la mise en œuvre de la </w:t>
      </w:r>
      <w:r>
        <w:t>Convention</w:t>
      </w:r>
      <w:r w:rsidRPr="001B1942">
        <w:t>.</w:t>
      </w:r>
    </w:p>
    <w:p w:rsidR="00586689" w:rsidRPr="00D15BFA" w:rsidRDefault="00586689" w:rsidP="00586689">
      <w:pPr>
        <w:spacing w:after="240"/>
      </w:pPr>
      <w:r>
        <w:t>136.</w:t>
      </w:r>
      <w:r>
        <w:tab/>
      </w:r>
      <w:r w:rsidRPr="001B1942">
        <w:t>Le Parlement des jeunes compte à son actif plusieurs réalisations parmi lesquelles on peut citer</w:t>
      </w:r>
      <w:r>
        <w:t>:</w:t>
      </w:r>
      <w:r w:rsidRPr="001B1942">
        <w:t xml:space="preserve"> </w:t>
      </w:r>
      <w:r>
        <w:t>a</w:t>
      </w:r>
      <w:r w:rsidRPr="001B1942">
        <w:t>) l</w:t>
      </w:r>
      <w:r>
        <w:t>’</w:t>
      </w:r>
      <w:r w:rsidRPr="001B1942">
        <w:t>interpellation des membres du Gouvernement par rapport aux questions touchant à l</w:t>
      </w:r>
      <w:r>
        <w:t>’enfant;</w:t>
      </w:r>
      <w:r w:rsidRPr="001B1942">
        <w:t xml:space="preserve"> </w:t>
      </w:r>
      <w:r>
        <w:t>b</w:t>
      </w:r>
      <w:r w:rsidRPr="001B1942">
        <w:t>) le plaidoyer pour la cause des enfants victimes de malformations dues au fluor dans l</w:t>
      </w:r>
      <w:r>
        <w:t>’</w:t>
      </w:r>
      <w:r w:rsidRPr="001B1942">
        <w:t>eau</w:t>
      </w:r>
      <w:r>
        <w:t>;</w:t>
      </w:r>
      <w:r w:rsidRPr="001B1942">
        <w:t xml:space="preserve"> </w:t>
      </w:r>
      <w:r>
        <w:t>c</w:t>
      </w:r>
      <w:r w:rsidRPr="001B1942">
        <w:t>) la sensibilisation pour la promotion de l</w:t>
      </w:r>
      <w:r>
        <w:t>’</w:t>
      </w:r>
      <w:r w:rsidRPr="001B1942">
        <w:t>enregistrement des enfants à la naissance et la lutte contre le VIH/</w:t>
      </w:r>
      <w:r>
        <w:t>sida;</w:t>
      </w:r>
      <w:r w:rsidRPr="001B1942">
        <w:t xml:space="preserve"> </w:t>
      </w:r>
      <w:r>
        <w:t>d</w:t>
      </w:r>
      <w:r w:rsidRPr="001B1942">
        <w:t>) les visites dans les hôpitaux pour enfants, aux centres de détention et d</w:t>
      </w:r>
      <w:r>
        <w:t>’</w:t>
      </w:r>
      <w:r w:rsidRPr="001B1942">
        <w:t>accueil des enfants. Sa collaboration avec d</w:t>
      </w:r>
      <w:r>
        <w:t>’</w:t>
      </w:r>
      <w:r w:rsidRPr="001B1942">
        <w:t xml:space="preserve">autres associations de </w:t>
      </w:r>
      <w:r>
        <w:t>j</w:t>
      </w:r>
      <w:r w:rsidRPr="001B1942">
        <w:t xml:space="preserve">eunes a débouché sur la </w:t>
      </w:r>
      <w:r w:rsidRPr="00D15BFA">
        <w:t xml:space="preserve">création d’un journal semestriel intitulé </w:t>
      </w:r>
      <w:r w:rsidRPr="00D15BFA">
        <w:rPr>
          <w:i/>
          <w:iCs/>
        </w:rPr>
        <w:t>La voix des jeunes</w:t>
      </w:r>
      <w:r w:rsidRPr="00D15BFA">
        <w:t xml:space="preserve">. </w:t>
      </w:r>
    </w:p>
    <w:p w:rsidR="00586689" w:rsidRPr="00D15BFA" w:rsidRDefault="00586689" w:rsidP="00586689">
      <w:pPr>
        <w:spacing w:after="240"/>
      </w:pPr>
      <w:r w:rsidRPr="00D15BFA">
        <w:rPr>
          <w:iCs/>
        </w:rPr>
        <w:t>137.</w:t>
      </w:r>
      <w:r w:rsidRPr="00D15BFA">
        <w:rPr>
          <w:iCs/>
        </w:rPr>
        <w:tab/>
        <w:t>La mise en place, en 2006, d’un conseil national de la jeunesse avec des</w:t>
      </w:r>
      <w:r w:rsidRPr="00D15BFA">
        <w:t xml:space="preserve"> représentations régionale</w:t>
      </w:r>
      <w:r w:rsidR="00D15BFA">
        <w:t>s</w:t>
      </w:r>
      <w:r w:rsidRPr="00D15BFA">
        <w:t xml:space="preserve"> ouvre d’autres perspectives d’une prise en compte plus accrue de l’opinion des enfants à travers la création d’un nouveau cadre d’expression.</w:t>
      </w:r>
      <w:bookmarkStart w:id="165" w:name="_Toc137872856"/>
      <w:bookmarkStart w:id="166" w:name="_Toc139167969"/>
      <w:r w:rsidRPr="00D15BFA">
        <w:t xml:space="preserve"> </w:t>
      </w:r>
      <w:r w:rsidRPr="00D15BFA">
        <w:rPr>
          <w:szCs w:val="24"/>
        </w:rPr>
        <w:t xml:space="preserve">De même, l’émergence du tissu associatif </w:t>
      </w:r>
      <w:r w:rsidRPr="00D15BFA">
        <w:rPr>
          <w:bCs/>
        </w:rPr>
        <w:t>communautaire</w:t>
      </w:r>
      <w:r w:rsidRPr="00D15BFA">
        <w:rPr>
          <w:szCs w:val="24"/>
        </w:rPr>
        <w:t xml:space="preserve"> offre des perspectives d’accès des jeunes au mécanisme de prise de décisions. </w:t>
      </w:r>
      <w:bookmarkEnd w:id="165"/>
      <w:bookmarkEnd w:id="166"/>
      <w:r w:rsidRPr="00D15BFA">
        <w:rPr>
          <w:szCs w:val="24"/>
        </w:rPr>
        <w:t>C’est le cas des scouts, de l’association des jeunes travailleurs, etc.</w:t>
      </w:r>
    </w:p>
    <w:p w:rsidR="00586689" w:rsidRDefault="00586689" w:rsidP="00586689">
      <w:pPr>
        <w:keepNext/>
        <w:tabs>
          <w:tab w:val="left" w:pos="3525"/>
        </w:tabs>
        <w:spacing w:after="240"/>
        <w:ind w:left="567" w:hanging="567"/>
        <w:outlineLvl w:val="3"/>
        <w:rPr>
          <w:b/>
          <w:u w:val="single"/>
        </w:rPr>
      </w:pPr>
      <w:r>
        <w:rPr>
          <w:b/>
        </w:rPr>
        <w:t>3.</w:t>
      </w:r>
      <w:r>
        <w:rPr>
          <w:b/>
        </w:rPr>
        <w:tab/>
      </w:r>
      <w:r w:rsidRPr="001B1942">
        <w:rPr>
          <w:b/>
        </w:rPr>
        <w:t>Données statistiques</w:t>
      </w:r>
    </w:p>
    <w:p w:rsidR="00586689" w:rsidRDefault="00586689" w:rsidP="00586689">
      <w:pPr>
        <w:keepNext/>
        <w:tabs>
          <w:tab w:val="left" w:pos="3525"/>
        </w:tabs>
        <w:spacing w:after="240"/>
        <w:jc w:val="center"/>
        <w:rPr>
          <w:b/>
        </w:rPr>
      </w:pPr>
      <w:r>
        <w:rPr>
          <w:b/>
        </w:rPr>
        <w:t>Tableau 8</w:t>
      </w:r>
    </w:p>
    <w:p w:rsidR="00586689" w:rsidRPr="001B1942" w:rsidRDefault="00586689" w:rsidP="00586689">
      <w:pPr>
        <w:keepNext/>
        <w:tabs>
          <w:tab w:val="left" w:pos="3525"/>
        </w:tabs>
        <w:spacing w:after="240"/>
        <w:jc w:val="center"/>
        <w:rPr>
          <w:b/>
        </w:rPr>
      </w:pPr>
      <w:r>
        <w:rPr>
          <w:b/>
        </w:rPr>
        <w:t>N</w:t>
      </w:r>
      <w:r w:rsidRPr="001B1942">
        <w:rPr>
          <w:b/>
        </w:rPr>
        <w:t>ombre d</w:t>
      </w:r>
      <w:r>
        <w:rPr>
          <w:b/>
        </w:rPr>
        <w:t>’</w:t>
      </w:r>
      <w:r w:rsidRPr="001B1942">
        <w:rPr>
          <w:b/>
        </w:rPr>
        <w:t>écoles ayant une association d</w:t>
      </w:r>
      <w:r>
        <w:rPr>
          <w:b/>
        </w:rPr>
        <w:t>’</w:t>
      </w:r>
      <w:r w:rsidRPr="001B1942">
        <w:rPr>
          <w:b/>
        </w:rPr>
        <w:t>élèves, nombre d</w:t>
      </w:r>
      <w:r>
        <w:rPr>
          <w:b/>
        </w:rPr>
        <w:t>’</w:t>
      </w:r>
      <w:r w:rsidRPr="001B1942">
        <w:rPr>
          <w:b/>
        </w:rPr>
        <w:t>associations</w:t>
      </w:r>
      <w:r>
        <w:rPr>
          <w:b/>
        </w:rPr>
        <w:br/>
      </w:r>
      <w:r w:rsidRPr="001B1942">
        <w:rPr>
          <w:b/>
        </w:rPr>
        <w:t xml:space="preserve">et </w:t>
      </w:r>
      <w:r>
        <w:rPr>
          <w:b/>
        </w:rPr>
        <w:t>d’</w:t>
      </w:r>
      <w:r w:rsidRPr="001B1942">
        <w:rPr>
          <w:b/>
        </w:rPr>
        <w:t>ONG intervenant en matière de protection de l</w:t>
      </w:r>
      <w:r>
        <w:rPr>
          <w:b/>
        </w:rPr>
        <w:t>’</w:t>
      </w:r>
      <w:r w:rsidRPr="001B1942">
        <w:rPr>
          <w:b/>
        </w:rPr>
        <w:t xml:space="preserve">enfant, </w:t>
      </w:r>
      <w:r>
        <w:rPr>
          <w:b/>
        </w:rPr>
        <w:br/>
      </w:r>
      <w:r w:rsidRPr="001B1942">
        <w:rPr>
          <w:b/>
        </w:rPr>
        <w:t>nombre de programmes des médias sur les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0"/>
        <w:gridCol w:w="3201"/>
        <w:gridCol w:w="3096"/>
      </w:tblGrid>
      <w:tr w:rsidR="00586689" w:rsidRPr="001B1942" w:rsidTr="00DB2C27">
        <w:trPr>
          <w:jc w:val="center"/>
        </w:trPr>
        <w:tc>
          <w:tcPr>
            <w:tcW w:w="3154" w:type="dxa"/>
            <w:noWrap/>
            <w:vAlign w:val="center"/>
          </w:tcPr>
          <w:p w:rsidR="00586689" w:rsidRPr="002212A7" w:rsidRDefault="00586689" w:rsidP="00D15BFA">
            <w:pPr>
              <w:tabs>
                <w:tab w:val="left" w:pos="3525"/>
              </w:tabs>
              <w:spacing w:before="60" w:after="60"/>
              <w:jc w:val="center"/>
              <w:rPr>
                <w:i/>
                <w:iCs/>
              </w:rPr>
            </w:pPr>
            <w:r w:rsidRPr="002212A7">
              <w:rPr>
                <w:i/>
                <w:iCs/>
              </w:rPr>
              <w:t>Nombre d</w:t>
            </w:r>
            <w:r>
              <w:rPr>
                <w:i/>
                <w:iCs/>
              </w:rPr>
              <w:t>’</w:t>
            </w:r>
            <w:r w:rsidRPr="002212A7">
              <w:rPr>
                <w:i/>
                <w:iCs/>
              </w:rPr>
              <w:t>écoles ayant une</w:t>
            </w:r>
            <w:r w:rsidR="00D15BFA">
              <w:rPr>
                <w:i/>
                <w:iCs/>
              </w:rPr>
              <w:t> </w:t>
            </w:r>
            <w:r w:rsidRPr="002212A7">
              <w:rPr>
                <w:i/>
                <w:iCs/>
              </w:rPr>
              <w:t>association ou une</w:t>
            </w:r>
            <w:r w:rsidR="00D15BFA">
              <w:rPr>
                <w:i/>
                <w:iCs/>
              </w:rPr>
              <w:t xml:space="preserve"> </w:t>
            </w:r>
            <w:r w:rsidRPr="002212A7">
              <w:rPr>
                <w:i/>
                <w:iCs/>
              </w:rPr>
              <w:t>coopérative d</w:t>
            </w:r>
            <w:r>
              <w:rPr>
                <w:i/>
                <w:iCs/>
              </w:rPr>
              <w:t>’</w:t>
            </w:r>
            <w:r w:rsidRPr="002212A7">
              <w:rPr>
                <w:i/>
                <w:iCs/>
              </w:rPr>
              <w:t>élèves</w:t>
            </w:r>
          </w:p>
        </w:tc>
        <w:tc>
          <w:tcPr>
            <w:tcW w:w="3155" w:type="dxa"/>
            <w:noWrap/>
            <w:vAlign w:val="center"/>
          </w:tcPr>
          <w:p w:rsidR="00586689" w:rsidRPr="002212A7" w:rsidRDefault="00586689" w:rsidP="00D15BFA">
            <w:pPr>
              <w:tabs>
                <w:tab w:val="left" w:pos="3525"/>
              </w:tabs>
              <w:spacing w:before="60" w:after="60"/>
              <w:jc w:val="center"/>
              <w:rPr>
                <w:i/>
                <w:iCs/>
              </w:rPr>
            </w:pPr>
            <w:r w:rsidRPr="002212A7">
              <w:rPr>
                <w:i/>
                <w:iCs/>
              </w:rPr>
              <w:t>Nombre d</w:t>
            </w:r>
            <w:r>
              <w:rPr>
                <w:i/>
                <w:iCs/>
              </w:rPr>
              <w:t>’</w:t>
            </w:r>
            <w:r w:rsidRPr="002212A7">
              <w:rPr>
                <w:i/>
                <w:iCs/>
              </w:rPr>
              <w:t>ONG/associations intervenant dans le domaine de la protection de l</w:t>
            </w:r>
            <w:r>
              <w:rPr>
                <w:i/>
                <w:iCs/>
              </w:rPr>
              <w:t>’</w:t>
            </w:r>
            <w:r w:rsidRPr="002212A7">
              <w:rPr>
                <w:i/>
                <w:iCs/>
              </w:rPr>
              <w:t>enfant</w:t>
            </w:r>
          </w:p>
        </w:tc>
        <w:tc>
          <w:tcPr>
            <w:tcW w:w="3051" w:type="dxa"/>
            <w:noWrap/>
            <w:vAlign w:val="center"/>
          </w:tcPr>
          <w:p w:rsidR="00586689" w:rsidRPr="002212A7" w:rsidRDefault="00586689" w:rsidP="00D15BFA">
            <w:pPr>
              <w:tabs>
                <w:tab w:val="left" w:pos="3525"/>
              </w:tabs>
              <w:spacing w:before="60" w:after="60"/>
              <w:jc w:val="center"/>
              <w:rPr>
                <w:i/>
                <w:iCs/>
              </w:rPr>
            </w:pPr>
            <w:r w:rsidRPr="002212A7">
              <w:rPr>
                <w:i/>
                <w:iCs/>
              </w:rPr>
              <w:t>Nombre de programmes TV/radio concernant les</w:t>
            </w:r>
            <w:r w:rsidR="00D15BFA">
              <w:rPr>
                <w:i/>
                <w:iCs/>
              </w:rPr>
              <w:t> </w:t>
            </w:r>
            <w:r w:rsidRPr="002212A7">
              <w:rPr>
                <w:i/>
                <w:iCs/>
              </w:rPr>
              <w:t>enfants</w:t>
            </w:r>
          </w:p>
        </w:tc>
      </w:tr>
      <w:tr w:rsidR="00586689" w:rsidRPr="001B1942" w:rsidTr="00DB2C27">
        <w:trPr>
          <w:jc w:val="center"/>
        </w:trPr>
        <w:tc>
          <w:tcPr>
            <w:tcW w:w="3154" w:type="dxa"/>
            <w:noWrap/>
            <w:vAlign w:val="center"/>
          </w:tcPr>
          <w:p w:rsidR="00586689" w:rsidRPr="001B1942" w:rsidRDefault="00586689" w:rsidP="00805696">
            <w:pPr>
              <w:tabs>
                <w:tab w:val="left" w:pos="3525"/>
              </w:tabs>
              <w:spacing w:before="60" w:after="60"/>
              <w:jc w:val="center"/>
            </w:pPr>
            <w:r w:rsidRPr="001B1942">
              <w:t>2</w:t>
            </w:r>
            <w:r>
              <w:t> </w:t>
            </w:r>
            <w:r w:rsidRPr="001B1942">
              <w:t>728</w:t>
            </w:r>
          </w:p>
        </w:tc>
        <w:tc>
          <w:tcPr>
            <w:tcW w:w="3155" w:type="dxa"/>
            <w:noWrap/>
            <w:vAlign w:val="center"/>
          </w:tcPr>
          <w:p w:rsidR="00586689" w:rsidRPr="001B1942" w:rsidRDefault="00586689" w:rsidP="00805696">
            <w:pPr>
              <w:tabs>
                <w:tab w:val="left" w:pos="3525"/>
              </w:tabs>
              <w:spacing w:before="60" w:after="60"/>
              <w:jc w:val="center"/>
            </w:pPr>
            <w:r w:rsidRPr="001B1942">
              <w:t>200</w:t>
            </w:r>
          </w:p>
        </w:tc>
        <w:tc>
          <w:tcPr>
            <w:tcW w:w="3051" w:type="dxa"/>
            <w:noWrap/>
            <w:vAlign w:val="center"/>
          </w:tcPr>
          <w:p w:rsidR="00586689" w:rsidRPr="001B1942" w:rsidRDefault="00586689" w:rsidP="00805696">
            <w:pPr>
              <w:tabs>
                <w:tab w:val="left" w:pos="3525"/>
              </w:tabs>
              <w:spacing w:before="60" w:after="60"/>
              <w:jc w:val="center"/>
            </w:pPr>
            <w:r w:rsidRPr="001B1942">
              <w:t>172</w:t>
            </w:r>
          </w:p>
        </w:tc>
      </w:tr>
    </w:tbl>
    <w:p w:rsidR="00586689" w:rsidRDefault="00586689" w:rsidP="00586689">
      <w:pPr>
        <w:spacing w:before="120" w:after="240"/>
        <w:ind w:firstLine="567"/>
        <w:rPr>
          <w:bCs/>
        </w:rPr>
      </w:pPr>
      <w:r w:rsidRPr="002212A7">
        <w:rPr>
          <w:bCs/>
          <w:i/>
          <w:iCs/>
        </w:rPr>
        <w:t>Source</w:t>
      </w:r>
      <w:r>
        <w:rPr>
          <w:bCs/>
        </w:rPr>
        <w:t>:</w:t>
      </w:r>
      <w:r w:rsidRPr="002212A7">
        <w:rPr>
          <w:bCs/>
        </w:rPr>
        <w:t xml:space="preserve"> </w:t>
      </w:r>
      <w:proofErr w:type="spellStart"/>
      <w:r w:rsidRPr="002212A7">
        <w:rPr>
          <w:bCs/>
        </w:rPr>
        <w:t>MPF</w:t>
      </w:r>
      <w:proofErr w:type="spellEnd"/>
      <w:r w:rsidRPr="002212A7">
        <w:rPr>
          <w:bCs/>
        </w:rPr>
        <w:t>/PE</w:t>
      </w:r>
      <w:r>
        <w:rPr>
          <w:bCs/>
        </w:rPr>
        <w:t>.</w:t>
      </w:r>
    </w:p>
    <w:p w:rsidR="00586689" w:rsidRDefault="00586689" w:rsidP="00586689">
      <w:pPr>
        <w:keepNext/>
        <w:spacing w:after="240"/>
        <w:outlineLvl w:val="3"/>
        <w:rPr>
          <w:b/>
        </w:rPr>
      </w:pPr>
      <w:r>
        <w:rPr>
          <w:b/>
        </w:rPr>
        <w:t>4.</w:t>
      </w:r>
      <w:r>
        <w:rPr>
          <w:b/>
        </w:rPr>
        <w:tab/>
        <w:t>Les insuffisances constatées</w:t>
      </w:r>
    </w:p>
    <w:p w:rsidR="00586689" w:rsidRPr="00D15BFA" w:rsidRDefault="00586689" w:rsidP="00586689">
      <w:pPr>
        <w:spacing w:after="240"/>
      </w:pPr>
      <w:r w:rsidRPr="00D15BFA">
        <w:rPr>
          <w:iCs/>
        </w:rPr>
        <w:t>138.</w:t>
      </w:r>
      <w:r w:rsidRPr="00D15BFA">
        <w:rPr>
          <w:iCs/>
        </w:rPr>
        <w:tab/>
        <w:t>La jeunesse souffre de l’insuffisance des cadres de sa mobilisation en vue de faire</w:t>
      </w:r>
      <w:r w:rsidRPr="00D15BFA">
        <w:t xml:space="preserve"> entendre ses points de vue. Dans bien des cas, elle se retrouve dans des organisations de quartiers (</w:t>
      </w:r>
      <w:r w:rsidRPr="00D15BFA">
        <w:rPr>
          <w:i/>
        </w:rPr>
        <w:t>Fada</w:t>
      </w:r>
      <w:r w:rsidRPr="00D15BFA">
        <w:t xml:space="preserve">), sans </w:t>
      </w:r>
      <w:r w:rsidRPr="00D15BFA">
        <w:rPr>
          <w:bCs/>
          <w:szCs w:val="24"/>
        </w:rPr>
        <w:t>moyens</w:t>
      </w:r>
      <w:r w:rsidRPr="00D15BFA">
        <w:t xml:space="preserve">, ni capacité d’expression, ni réelle implication dans les actions de développement, ce qui contribue à exposer les jeunes à la délinquance et à l’exode rural. </w:t>
      </w:r>
    </w:p>
    <w:p w:rsidR="008169D2" w:rsidRPr="001B1942" w:rsidRDefault="008169D2" w:rsidP="008169D2">
      <w:pPr>
        <w:keepLines/>
        <w:tabs>
          <w:tab w:val="left" w:pos="567"/>
        </w:tabs>
        <w:spacing w:after="240"/>
      </w:pPr>
      <w:r>
        <w:rPr>
          <w:iCs/>
        </w:rPr>
        <w:t>139.</w:t>
      </w:r>
      <w:r>
        <w:rPr>
          <w:iCs/>
        </w:rPr>
        <w:tab/>
      </w:r>
      <w:r w:rsidRPr="00642C68">
        <w:rPr>
          <w:iCs/>
        </w:rPr>
        <w:t>Quant au Parlement des jeunes, il est devenu une sorte de service de l</w:t>
      </w:r>
      <w:r>
        <w:rPr>
          <w:iCs/>
        </w:rPr>
        <w:t>’</w:t>
      </w:r>
      <w:r w:rsidRPr="00642C68">
        <w:rPr>
          <w:iCs/>
        </w:rPr>
        <w:t xml:space="preserve">Assemblée </w:t>
      </w:r>
      <w:r w:rsidRPr="003C2D0F">
        <w:rPr>
          <w:iCs/>
        </w:rPr>
        <w:t>nationale</w:t>
      </w:r>
      <w:r w:rsidRPr="001B1942">
        <w:t xml:space="preserve"> sans aucune autonomie, ce qui réduit son efficacité. Mieux, ce Parlement ne comporte en son sein que des scolaires. Son accès n</w:t>
      </w:r>
      <w:r>
        <w:t>’</w:t>
      </w:r>
      <w:r w:rsidRPr="001B1942">
        <w:t>est pas ouvert aux enfants non scolarisés et/ou nécessitant des mesures spéciales de protection.</w:t>
      </w:r>
    </w:p>
    <w:p w:rsidR="008169D2" w:rsidRPr="00E04806" w:rsidRDefault="008169D2" w:rsidP="008169D2">
      <w:pPr>
        <w:keepNext/>
        <w:tabs>
          <w:tab w:val="left" w:pos="567"/>
        </w:tabs>
        <w:spacing w:after="240"/>
        <w:rPr>
          <w:b/>
        </w:rPr>
      </w:pPr>
      <w:r>
        <w:rPr>
          <w:b/>
        </w:rPr>
        <w:t>2.4</w:t>
      </w:r>
      <w:r w:rsidRPr="00E04806">
        <w:rPr>
          <w:b/>
        </w:rPr>
        <w:tab/>
        <w:t>Libertés et droits civils </w:t>
      </w:r>
    </w:p>
    <w:p w:rsidR="008169D2" w:rsidRPr="00E04806" w:rsidRDefault="008169D2" w:rsidP="008169D2">
      <w:pPr>
        <w:keepNext/>
        <w:tabs>
          <w:tab w:val="left" w:pos="567"/>
        </w:tabs>
        <w:spacing w:after="240"/>
        <w:rPr>
          <w:b/>
        </w:rPr>
      </w:pPr>
      <w:r w:rsidRPr="00E04806">
        <w:rPr>
          <w:b/>
        </w:rPr>
        <w:t>2.4.1</w:t>
      </w:r>
      <w:r w:rsidRPr="00E04806">
        <w:rPr>
          <w:b/>
        </w:rPr>
        <w:tab/>
        <w:t>Le nom et la nationalité (art</w:t>
      </w:r>
      <w:r>
        <w:rPr>
          <w:b/>
        </w:rPr>
        <w:t>.</w:t>
      </w:r>
      <w:r w:rsidRPr="00E04806">
        <w:rPr>
          <w:b/>
        </w:rPr>
        <w:t xml:space="preserve"> 7) </w:t>
      </w:r>
    </w:p>
    <w:p w:rsidR="008169D2" w:rsidRDefault="008169D2" w:rsidP="008169D2">
      <w:pPr>
        <w:keepNext/>
        <w:tabs>
          <w:tab w:val="left" w:pos="567"/>
        </w:tabs>
        <w:spacing w:after="240"/>
        <w:rPr>
          <w:b/>
          <w:szCs w:val="24"/>
        </w:rPr>
      </w:pPr>
      <w:r>
        <w:rPr>
          <w:b/>
          <w:szCs w:val="24"/>
        </w:rPr>
        <w:t>1.</w:t>
      </w:r>
      <w:r>
        <w:rPr>
          <w:b/>
          <w:szCs w:val="24"/>
        </w:rPr>
        <w:tab/>
      </w:r>
      <w:r w:rsidRPr="001B1942">
        <w:rPr>
          <w:b/>
          <w:szCs w:val="24"/>
        </w:rPr>
        <w:t xml:space="preserve">Mesures de suivi </w:t>
      </w:r>
    </w:p>
    <w:p w:rsidR="008169D2" w:rsidRDefault="008169D2" w:rsidP="008169D2">
      <w:pPr>
        <w:tabs>
          <w:tab w:val="left" w:pos="567"/>
        </w:tabs>
        <w:spacing w:after="240"/>
      </w:pPr>
      <w:r>
        <w:rPr>
          <w:iCs/>
        </w:rPr>
        <w:t>140.</w:t>
      </w:r>
      <w:r>
        <w:rPr>
          <w:iCs/>
        </w:rPr>
        <w:tab/>
      </w:r>
      <w:r w:rsidRPr="00642C68">
        <w:rPr>
          <w:iCs/>
        </w:rPr>
        <w:t xml:space="preserve">La célébration de la journée du 16 juin dite </w:t>
      </w:r>
      <w:r>
        <w:rPr>
          <w:iCs/>
        </w:rPr>
        <w:t>«</w:t>
      </w:r>
      <w:r w:rsidR="0084505A">
        <w:rPr>
          <w:iCs/>
        </w:rPr>
        <w:t>J</w:t>
      </w:r>
      <w:r w:rsidRPr="00642C68">
        <w:rPr>
          <w:iCs/>
        </w:rPr>
        <w:t>ournée de l</w:t>
      </w:r>
      <w:r>
        <w:rPr>
          <w:iCs/>
        </w:rPr>
        <w:t>’</w:t>
      </w:r>
      <w:r w:rsidRPr="00642C68">
        <w:rPr>
          <w:iCs/>
        </w:rPr>
        <w:t>enfant africain</w:t>
      </w:r>
      <w:r>
        <w:rPr>
          <w:iCs/>
        </w:rPr>
        <w:t>»</w:t>
      </w:r>
      <w:r w:rsidRPr="00642C68">
        <w:rPr>
          <w:iCs/>
        </w:rPr>
        <w:t xml:space="preserve"> a été</w:t>
      </w:r>
      <w:r w:rsidRPr="003C2D0F">
        <w:rPr>
          <w:iCs/>
        </w:rPr>
        <w:t xml:space="preserve"> placée</w:t>
      </w:r>
      <w:r w:rsidRPr="001B1942">
        <w:t xml:space="preserve"> en</w:t>
      </w:r>
      <w:r>
        <w:t> </w:t>
      </w:r>
      <w:r w:rsidRPr="001B1942">
        <w:t>2003 sous le signe de l</w:t>
      </w:r>
      <w:r>
        <w:t>’</w:t>
      </w:r>
      <w:r w:rsidRPr="001B1942">
        <w:t xml:space="preserve">enregistrement des naissances. </w:t>
      </w:r>
    </w:p>
    <w:p w:rsidR="008169D2" w:rsidRPr="001B1942" w:rsidRDefault="008169D2" w:rsidP="008169D2">
      <w:pPr>
        <w:tabs>
          <w:tab w:val="left" w:pos="567"/>
        </w:tabs>
        <w:spacing w:after="240"/>
      </w:pPr>
      <w:r>
        <w:t>141.</w:t>
      </w:r>
      <w:r>
        <w:tab/>
      </w:r>
      <w:r w:rsidRPr="001B1942">
        <w:t>Grâce à l</w:t>
      </w:r>
      <w:r>
        <w:t>’</w:t>
      </w:r>
      <w:r w:rsidRPr="001B1942">
        <w:t>appui financier de l</w:t>
      </w:r>
      <w:r>
        <w:t>’</w:t>
      </w:r>
      <w:r w:rsidRPr="001B1942">
        <w:t xml:space="preserve">UNICEF et </w:t>
      </w:r>
      <w:r>
        <w:t xml:space="preserve">du </w:t>
      </w:r>
      <w:proofErr w:type="spellStart"/>
      <w:r>
        <w:t>FNUAP</w:t>
      </w:r>
      <w:proofErr w:type="spellEnd"/>
      <w:r w:rsidRPr="001B1942">
        <w:t>, le Ministère chargé de la justice en collaboration avec celui chargé de l</w:t>
      </w:r>
      <w:r>
        <w:t>’</w:t>
      </w:r>
      <w:r w:rsidRPr="001B1942">
        <w:t xml:space="preserve">intérieur, du </w:t>
      </w:r>
      <w:proofErr w:type="spellStart"/>
      <w:r w:rsidRPr="001B1942">
        <w:t>MPF</w:t>
      </w:r>
      <w:proofErr w:type="spellEnd"/>
      <w:r w:rsidRPr="001B1942">
        <w:t>/PE, des ONG et associations intervenant dans le domaine ont initié l</w:t>
      </w:r>
      <w:r>
        <w:t>’organisation par les tribunaux</w:t>
      </w:r>
      <w:r w:rsidRPr="001B1942">
        <w:t xml:space="preserve"> d</w:t>
      </w:r>
      <w:r>
        <w:t>’</w:t>
      </w:r>
      <w:r w:rsidRPr="001B1942">
        <w:t>audiences foraines spéciales sur toute l</w:t>
      </w:r>
      <w:r>
        <w:t>’</w:t>
      </w:r>
      <w:r w:rsidRPr="001B1942">
        <w:t xml:space="preserve">étendue du territoire national. </w:t>
      </w:r>
      <w:r>
        <w:t>À</w:t>
      </w:r>
      <w:r w:rsidRPr="001B1942">
        <w:t xml:space="preserve"> l</w:t>
      </w:r>
      <w:r>
        <w:t>’</w:t>
      </w:r>
      <w:r w:rsidRPr="001B1942">
        <w:t>occasion de ces audiences, des jugements déclaratifs de naissance ont été établis au bénéfice des enfants qui n</w:t>
      </w:r>
      <w:r>
        <w:t>’</w:t>
      </w:r>
      <w:r w:rsidRPr="001B1942">
        <w:t>étaient pas enregistrés lors de leur naissance.</w:t>
      </w:r>
    </w:p>
    <w:p w:rsidR="008169D2" w:rsidRPr="001B1942" w:rsidRDefault="008169D2" w:rsidP="008169D2">
      <w:pPr>
        <w:tabs>
          <w:tab w:val="left" w:pos="567"/>
          <w:tab w:val="left" w:pos="5400"/>
        </w:tabs>
        <w:spacing w:after="240"/>
      </w:pPr>
      <w:r>
        <w:rPr>
          <w:iCs/>
        </w:rPr>
        <w:t>142.</w:t>
      </w:r>
      <w:r>
        <w:rPr>
          <w:iCs/>
        </w:rPr>
        <w:tab/>
      </w:r>
      <w:r w:rsidRPr="00642C68">
        <w:rPr>
          <w:iCs/>
        </w:rPr>
        <w:t>Dans le cadre du renforcement des capacités des centres d</w:t>
      </w:r>
      <w:r>
        <w:rPr>
          <w:iCs/>
        </w:rPr>
        <w:t>’</w:t>
      </w:r>
      <w:r w:rsidRPr="00642C68">
        <w:rPr>
          <w:iCs/>
        </w:rPr>
        <w:t>état civil, 1</w:t>
      </w:r>
      <w:r>
        <w:rPr>
          <w:iCs/>
        </w:rPr>
        <w:t> </w:t>
      </w:r>
      <w:r w:rsidRPr="00642C68">
        <w:rPr>
          <w:iCs/>
        </w:rPr>
        <w:t>098 agents et</w:t>
      </w:r>
      <w:r w:rsidRPr="001B1942">
        <w:t xml:space="preserve"> 65</w:t>
      </w:r>
      <w:r>
        <w:t> </w:t>
      </w:r>
      <w:r w:rsidRPr="001B1942">
        <w:t>officiers d</w:t>
      </w:r>
      <w:r>
        <w:t>’</w:t>
      </w:r>
      <w:r w:rsidRPr="001B1942">
        <w:t>état civil ont été formés entre 2000 et 2003 avec l</w:t>
      </w:r>
      <w:r>
        <w:t>’</w:t>
      </w:r>
      <w:r w:rsidRPr="001B1942">
        <w:t>appui de l</w:t>
      </w:r>
      <w:r>
        <w:t>’</w:t>
      </w:r>
      <w:r w:rsidRPr="001B1942">
        <w:t>UNICEF. Entre 2005 et 2006, le Programme d</w:t>
      </w:r>
      <w:r>
        <w:t>’</w:t>
      </w:r>
      <w:r w:rsidRPr="001B1942">
        <w:t>actions communautaires (PAC) a financé la formation de 485</w:t>
      </w:r>
      <w:r>
        <w:t> </w:t>
      </w:r>
      <w:r w:rsidRPr="001B1942">
        <w:t>animateurs communaux, officiers d</w:t>
      </w:r>
      <w:r>
        <w:t>’</w:t>
      </w:r>
      <w:r w:rsidRPr="001B1942">
        <w:t>état civil et agents d</w:t>
      </w:r>
      <w:r>
        <w:t>’</w:t>
      </w:r>
      <w:r w:rsidRPr="001B1942">
        <w:t>état civil. Le Projet de développement local (</w:t>
      </w:r>
      <w:proofErr w:type="spellStart"/>
      <w:r w:rsidRPr="001B1942">
        <w:t>PADL</w:t>
      </w:r>
      <w:proofErr w:type="spellEnd"/>
      <w:r w:rsidRPr="001B1942">
        <w:t>) a appuyé la formation de 45 officiers et agents d</w:t>
      </w:r>
      <w:r>
        <w:t>’</w:t>
      </w:r>
      <w:r w:rsidRPr="001B1942">
        <w:t>état civil. Pour</w:t>
      </w:r>
      <w:r w:rsidR="0084505A">
        <w:t xml:space="preserve"> </w:t>
      </w:r>
      <w:r w:rsidRPr="001B1942">
        <w:t>l</w:t>
      </w:r>
      <w:r>
        <w:t>’</w:t>
      </w:r>
      <w:r w:rsidRPr="001B1942">
        <w:t>année 2006, l</w:t>
      </w:r>
      <w:r>
        <w:t>’</w:t>
      </w:r>
      <w:r w:rsidRPr="001B1942">
        <w:t>Union européenne a financé la formation de 332 agents d</w:t>
      </w:r>
      <w:r>
        <w:t>’</w:t>
      </w:r>
      <w:r w:rsidRPr="001B1942">
        <w:t>état civil. Au</w:t>
      </w:r>
      <w:r>
        <w:t> </w:t>
      </w:r>
      <w:r w:rsidRPr="001B1942">
        <w:t>cours de la même période, l</w:t>
      </w:r>
      <w:r>
        <w:t xml:space="preserve">’ONG </w:t>
      </w:r>
      <w:proofErr w:type="spellStart"/>
      <w:r>
        <w:t>Plan</w:t>
      </w:r>
      <w:r>
        <w:noBreakHyphen/>
      </w:r>
      <w:r w:rsidRPr="001B1942">
        <w:t>Niger</w:t>
      </w:r>
      <w:proofErr w:type="spellEnd"/>
      <w:r w:rsidRPr="001B1942">
        <w:t xml:space="preserve"> </w:t>
      </w:r>
      <w:r>
        <w:t xml:space="preserve">a </w:t>
      </w:r>
      <w:r w:rsidRPr="001B1942">
        <w:t>appuyé la formation de 170 officiers d</w:t>
      </w:r>
      <w:r>
        <w:t>’</w:t>
      </w:r>
      <w:r w:rsidRPr="001B1942">
        <w:t xml:space="preserve">état civil. </w:t>
      </w:r>
    </w:p>
    <w:p w:rsidR="008169D2" w:rsidRPr="001B1942" w:rsidRDefault="008169D2" w:rsidP="008169D2">
      <w:pPr>
        <w:tabs>
          <w:tab w:val="left" w:pos="567"/>
        </w:tabs>
        <w:spacing w:after="240"/>
        <w:rPr>
          <w:lang w:eastAsia="ja-JP"/>
        </w:rPr>
      </w:pPr>
      <w:r>
        <w:rPr>
          <w:iCs/>
        </w:rPr>
        <w:t>143.</w:t>
      </w:r>
      <w:r>
        <w:rPr>
          <w:iCs/>
        </w:rPr>
        <w:tab/>
      </w:r>
      <w:r w:rsidRPr="00642C68">
        <w:rPr>
          <w:iCs/>
        </w:rPr>
        <w:t>D</w:t>
      </w:r>
      <w:r>
        <w:rPr>
          <w:iCs/>
        </w:rPr>
        <w:t>’</w:t>
      </w:r>
      <w:r w:rsidRPr="00642C68">
        <w:rPr>
          <w:iCs/>
        </w:rPr>
        <w:t xml:space="preserve">autres appuis en matériels et équipements ont été consentis à la Direction </w:t>
      </w:r>
      <w:r w:rsidRPr="001B1942">
        <w:t xml:space="preserve">nationale chargée de </w:t>
      </w:r>
      <w:r w:rsidRPr="002E211C">
        <w:rPr>
          <w:iCs/>
        </w:rPr>
        <w:t>l</w:t>
      </w:r>
      <w:r>
        <w:rPr>
          <w:iCs/>
        </w:rPr>
        <w:t>’</w:t>
      </w:r>
      <w:r w:rsidRPr="002E211C">
        <w:rPr>
          <w:iCs/>
        </w:rPr>
        <w:t>état</w:t>
      </w:r>
      <w:r w:rsidRPr="001B1942">
        <w:t xml:space="preserve"> civil et à certains centres d</w:t>
      </w:r>
      <w:r>
        <w:t>’</w:t>
      </w:r>
      <w:r w:rsidRPr="001B1942">
        <w:t>état civil par l</w:t>
      </w:r>
      <w:r>
        <w:t>’</w:t>
      </w:r>
      <w:r w:rsidRPr="001B1942">
        <w:t>UNICEF et l</w:t>
      </w:r>
      <w:r>
        <w:t>’</w:t>
      </w:r>
      <w:r w:rsidRPr="001B1942">
        <w:t xml:space="preserve">ONG </w:t>
      </w:r>
      <w:proofErr w:type="spellStart"/>
      <w:r w:rsidRPr="001B1942">
        <w:t>Plan</w:t>
      </w:r>
      <w:r>
        <w:noBreakHyphen/>
      </w:r>
      <w:r w:rsidRPr="001B1942">
        <w:t>Niger</w:t>
      </w:r>
      <w:proofErr w:type="spellEnd"/>
      <w:r w:rsidRPr="001B1942">
        <w:t>, pour leur permettre d</w:t>
      </w:r>
      <w:r>
        <w:t>’</w:t>
      </w:r>
      <w:r w:rsidRPr="001B1942">
        <w:t xml:space="preserve">améliorer leurs prestations. </w:t>
      </w:r>
    </w:p>
    <w:p w:rsidR="008169D2" w:rsidRDefault="008169D2" w:rsidP="008169D2">
      <w:pPr>
        <w:keepNext/>
        <w:tabs>
          <w:tab w:val="left" w:pos="567"/>
        </w:tabs>
        <w:spacing w:after="240"/>
        <w:rPr>
          <w:b/>
          <w:szCs w:val="24"/>
        </w:rPr>
      </w:pPr>
      <w:r>
        <w:rPr>
          <w:b/>
          <w:szCs w:val="24"/>
        </w:rPr>
        <w:t>2.</w:t>
      </w:r>
      <w:r>
        <w:rPr>
          <w:b/>
          <w:szCs w:val="24"/>
        </w:rPr>
        <w:tab/>
      </w:r>
      <w:r w:rsidRPr="001B1942">
        <w:rPr>
          <w:b/>
          <w:szCs w:val="24"/>
        </w:rPr>
        <w:t>Mesures d</w:t>
      </w:r>
      <w:r>
        <w:rPr>
          <w:b/>
          <w:szCs w:val="24"/>
        </w:rPr>
        <w:t>’</w:t>
      </w:r>
      <w:r w:rsidRPr="001B1942">
        <w:rPr>
          <w:b/>
          <w:szCs w:val="24"/>
        </w:rPr>
        <w:t>application</w:t>
      </w:r>
    </w:p>
    <w:p w:rsidR="008169D2" w:rsidRPr="001B1942" w:rsidRDefault="008169D2" w:rsidP="008169D2">
      <w:pPr>
        <w:tabs>
          <w:tab w:val="left" w:pos="567"/>
        </w:tabs>
        <w:spacing w:after="240"/>
      </w:pPr>
      <w:r>
        <w:rPr>
          <w:iCs/>
        </w:rPr>
        <w:t>144.</w:t>
      </w:r>
      <w:r>
        <w:rPr>
          <w:iCs/>
        </w:rPr>
        <w:tab/>
      </w:r>
      <w:r w:rsidRPr="002E211C">
        <w:rPr>
          <w:iCs/>
        </w:rPr>
        <w:t>Un projet de politique nationale en matière d</w:t>
      </w:r>
      <w:r>
        <w:rPr>
          <w:iCs/>
        </w:rPr>
        <w:t>’</w:t>
      </w:r>
      <w:r w:rsidRPr="002E211C">
        <w:rPr>
          <w:iCs/>
        </w:rPr>
        <w:t>état civil vient d</w:t>
      </w:r>
      <w:r>
        <w:rPr>
          <w:iCs/>
        </w:rPr>
        <w:t>’</w:t>
      </w:r>
      <w:r w:rsidRPr="002E211C">
        <w:rPr>
          <w:iCs/>
        </w:rPr>
        <w:t xml:space="preserve">être élaboré par la </w:t>
      </w:r>
      <w:r w:rsidRPr="001B1942">
        <w:t>Direction nationale chargée de l</w:t>
      </w:r>
      <w:r>
        <w:t>’</w:t>
      </w:r>
      <w:r w:rsidRPr="001B1942">
        <w:t>état civil sur financement de l</w:t>
      </w:r>
      <w:r>
        <w:t>’</w:t>
      </w:r>
      <w:r w:rsidRPr="001B1942">
        <w:t>UNICEF. Ce projet qui est actuellement en cours d</w:t>
      </w:r>
      <w:r>
        <w:t>’</w:t>
      </w:r>
      <w:r w:rsidRPr="001B1942">
        <w:t>adoption par le Gouvernement contient de nombreuses innovations qui consistent à</w:t>
      </w:r>
      <w:r>
        <w:t>:</w:t>
      </w:r>
      <w:r w:rsidRPr="001B1942">
        <w:t xml:space="preserve"> </w:t>
      </w:r>
      <w:r>
        <w:t>a</w:t>
      </w:r>
      <w:r w:rsidRPr="001B1942">
        <w:t>)</w:t>
      </w:r>
      <w:r>
        <w:t> </w:t>
      </w:r>
      <w:r w:rsidRPr="001B1942">
        <w:t>agir sur l</w:t>
      </w:r>
      <w:r>
        <w:t>’</w:t>
      </w:r>
      <w:r w:rsidRPr="001B1942">
        <w:t>offre d</w:t>
      </w:r>
      <w:r>
        <w:t>’</w:t>
      </w:r>
      <w:r w:rsidRPr="001B1942">
        <w:t>état civil par l</w:t>
      </w:r>
      <w:r>
        <w:t>’</w:t>
      </w:r>
      <w:r w:rsidRPr="001B1942">
        <w:t>élargissement de la base territoriale de l</w:t>
      </w:r>
      <w:r>
        <w:t>’</w:t>
      </w:r>
      <w:r w:rsidRPr="001B1942">
        <w:t>état civil</w:t>
      </w:r>
      <w:r>
        <w:t>;</w:t>
      </w:r>
      <w:r w:rsidRPr="001B1942">
        <w:t xml:space="preserve"> </w:t>
      </w:r>
      <w:r>
        <w:t>b</w:t>
      </w:r>
      <w:r w:rsidRPr="001B1942">
        <w:t>) agir sur la demande d</w:t>
      </w:r>
      <w:r>
        <w:t>’</w:t>
      </w:r>
      <w:r w:rsidRPr="001B1942">
        <w:t>ét</w:t>
      </w:r>
      <w:r>
        <w:t>at civil par la sensibilisation;</w:t>
      </w:r>
      <w:r w:rsidRPr="001B1942">
        <w:t xml:space="preserve"> </w:t>
      </w:r>
      <w:r>
        <w:t>c</w:t>
      </w:r>
      <w:r w:rsidRPr="001B1942">
        <w:t>) créer des directions régionales et départementales d</w:t>
      </w:r>
      <w:r>
        <w:t>’</w:t>
      </w:r>
      <w:r w:rsidRPr="001B1942">
        <w:t>état civil pour mieux impulser et coordonner les actions dans ce domaine</w:t>
      </w:r>
      <w:r>
        <w:t>;</w:t>
      </w:r>
      <w:r w:rsidRPr="001B1942">
        <w:t xml:space="preserve"> </w:t>
      </w:r>
      <w:r>
        <w:t>d</w:t>
      </w:r>
      <w:r w:rsidRPr="001B1942">
        <w:t>)</w:t>
      </w:r>
      <w:r>
        <w:t> </w:t>
      </w:r>
      <w:r w:rsidRPr="001B1942">
        <w:t>créer un observatoire de l</w:t>
      </w:r>
      <w:r>
        <w:t>’</w:t>
      </w:r>
      <w:r w:rsidRPr="001B1942">
        <w:t>état civil pour garantir un meilleur suivi des actions engagées dans ce domaine.</w:t>
      </w:r>
    </w:p>
    <w:p w:rsidR="008169D2" w:rsidRPr="001B1942" w:rsidRDefault="008169D2" w:rsidP="008169D2">
      <w:pPr>
        <w:tabs>
          <w:tab w:val="left" w:pos="567"/>
        </w:tabs>
        <w:spacing w:after="240"/>
      </w:pPr>
      <w:r>
        <w:t>145.</w:t>
      </w:r>
      <w:r>
        <w:tab/>
      </w:r>
      <w:r w:rsidRPr="001B1942">
        <w:t>Les autres axes forts du projet de politique d</w:t>
      </w:r>
      <w:r>
        <w:t>’</w:t>
      </w:r>
      <w:r w:rsidRPr="001B1942">
        <w:t>état civil portent sur</w:t>
      </w:r>
      <w:r>
        <w:t>:</w:t>
      </w:r>
      <w:r w:rsidRPr="001B1942">
        <w:t xml:space="preserve"> </w:t>
      </w:r>
      <w:r>
        <w:t>a</w:t>
      </w:r>
      <w:r w:rsidRPr="001B1942">
        <w:t>) le rapprochement des services de l</w:t>
      </w:r>
      <w:r>
        <w:t>’état civil des populations;</w:t>
      </w:r>
      <w:r w:rsidRPr="001B1942">
        <w:t xml:space="preserve"> </w:t>
      </w:r>
      <w:r>
        <w:t>b</w:t>
      </w:r>
      <w:r w:rsidRPr="001B1942">
        <w:t>) la gratuité de l</w:t>
      </w:r>
      <w:r>
        <w:t>’</w:t>
      </w:r>
      <w:r w:rsidRPr="001B1942">
        <w:t>état civil et l</w:t>
      </w:r>
      <w:r>
        <w:t>’</w:t>
      </w:r>
      <w:r w:rsidRPr="001B1942">
        <w:t>obligation de déclaration des év</w:t>
      </w:r>
      <w:r>
        <w:t>énements;</w:t>
      </w:r>
      <w:r w:rsidRPr="001B1942">
        <w:t xml:space="preserve"> </w:t>
      </w:r>
      <w:r>
        <w:t>c</w:t>
      </w:r>
      <w:r w:rsidRPr="001B1942">
        <w:t>) l</w:t>
      </w:r>
      <w:r>
        <w:t>’</w:t>
      </w:r>
      <w:r w:rsidRPr="001B1942">
        <w:t>introduction progressive de l</w:t>
      </w:r>
      <w:r>
        <w:t>’outil informatique;</w:t>
      </w:r>
      <w:r w:rsidRPr="001B1942">
        <w:t xml:space="preserve"> </w:t>
      </w:r>
      <w:r>
        <w:t>d</w:t>
      </w:r>
      <w:r w:rsidRPr="001B1942">
        <w:t>) l</w:t>
      </w:r>
      <w:r>
        <w:t>’</w:t>
      </w:r>
      <w:r w:rsidRPr="001B1942">
        <w:t xml:space="preserve">intégration </w:t>
      </w:r>
      <w:proofErr w:type="spellStart"/>
      <w:r w:rsidRPr="001B1942">
        <w:t>sous</w:t>
      </w:r>
      <w:r>
        <w:noBreakHyphen/>
      </w:r>
      <w:r w:rsidRPr="001B1942">
        <w:t>régionale</w:t>
      </w:r>
      <w:proofErr w:type="spellEnd"/>
      <w:r w:rsidRPr="001B1942">
        <w:t xml:space="preserve"> du système de l</w:t>
      </w:r>
      <w:r>
        <w:t>’</w:t>
      </w:r>
      <w:r w:rsidRPr="001B1942">
        <w:t>état civil.</w:t>
      </w:r>
    </w:p>
    <w:p w:rsidR="008169D2" w:rsidRPr="001B1942" w:rsidRDefault="008169D2" w:rsidP="008169D2">
      <w:pPr>
        <w:tabs>
          <w:tab w:val="left" w:pos="567"/>
        </w:tabs>
        <w:spacing w:after="240"/>
      </w:pPr>
      <w:r>
        <w:rPr>
          <w:iCs/>
        </w:rPr>
        <w:t>146.</w:t>
      </w:r>
      <w:r>
        <w:rPr>
          <w:iCs/>
        </w:rPr>
        <w:tab/>
      </w:r>
      <w:r w:rsidRPr="00542A2A">
        <w:rPr>
          <w:iCs/>
        </w:rPr>
        <w:t>Par ailleurs, l</w:t>
      </w:r>
      <w:r>
        <w:rPr>
          <w:iCs/>
        </w:rPr>
        <w:t>’</w:t>
      </w:r>
      <w:r w:rsidRPr="00542A2A">
        <w:rPr>
          <w:iCs/>
        </w:rPr>
        <w:t>installation des organes de délibération et d</w:t>
      </w:r>
      <w:r>
        <w:rPr>
          <w:iCs/>
        </w:rPr>
        <w:t>’</w:t>
      </w:r>
      <w:r w:rsidRPr="00542A2A">
        <w:rPr>
          <w:iCs/>
        </w:rPr>
        <w:t xml:space="preserve">exécution des </w:t>
      </w:r>
      <w:r w:rsidRPr="001B1942">
        <w:t>265 communes urbaines et rurales du Niger à la suite des élections locales de 2004 devrait entraîner une augmentation significative et continue des déclarations de naissances par une plus grande disponibilité des centres principaux et secondaires d</w:t>
      </w:r>
      <w:r>
        <w:t>’</w:t>
      </w:r>
      <w:r w:rsidRPr="001B1942">
        <w:t>état civil. Cependant, les volets statistiques des déclarations des années 2005 et 2006 ne sont pas encore exploités ce qui ne permet pas pour l</w:t>
      </w:r>
      <w:r>
        <w:t>’</w:t>
      </w:r>
      <w:r w:rsidRPr="001B1942">
        <w:t>instant de rendre compte de l</w:t>
      </w:r>
      <w:r>
        <w:t>’</w:t>
      </w:r>
      <w:r w:rsidRPr="001B1942">
        <w:t>impact de la décentralisation sur la progression de l</w:t>
      </w:r>
      <w:r>
        <w:t>’</w:t>
      </w:r>
      <w:r w:rsidRPr="001B1942">
        <w:t>enregistrement des naissances.</w:t>
      </w:r>
    </w:p>
    <w:p w:rsidR="008169D2" w:rsidRPr="001B1942" w:rsidRDefault="008169D2" w:rsidP="008169D2">
      <w:pPr>
        <w:tabs>
          <w:tab w:val="left" w:pos="567"/>
        </w:tabs>
        <w:spacing w:after="240"/>
      </w:pPr>
      <w:r>
        <w:rPr>
          <w:iCs/>
        </w:rPr>
        <w:t>147.</w:t>
      </w:r>
      <w:r>
        <w:rPr>
          <w:iCs/>
        </w:rPr>
        <w:tab/>
      </w:r>
      <w:r w:rsidRPr="00542A2A">
        <w:rPr>
          <w:iCs/>
        </w:rPr>
        <w:t>L</w:t>
      </w:r>
      <w:r>
        <w:rPr>
          <w:iCs/>
        </w:rPr>
        <w:t xml:space="preserve">’ordonnance </w:t>
      </w:r>
      <w:r w:rsidRPr="003B0A3A">
        <w:rPr>
          <w:iCs/>
        </w:rPr>
        <w:t>n</w:t>
      </w:r>
      <w:r w:rsidRPr="003B0A3A">
        <w:rPr>
          <w:iCs/>
          <w:vertAlign w:val="superscript"/>
        </w:rPr>
        <w:t>o</w:t>
      </w:r>
      <w:r>
        <w:rPr>
          <w:iCs/>
        </w:rPr>
        <w:t> </w:t>
      </w:r>
      <w:r w:rsidRPr="00542A2A">
        <w:rPr>
          <w:iCs/>
        </w:rPr>
        <w:t>85</w:t>
      </w:r>
      <w:r>
        <w:rPr>
          <w:iCs/>
        </w:rPr>
        <w:noBreakHyphen/>
      </w:r>
      <w:r w:rsidRPr="00542A2A">
        <w:rPr>
          <w:iCs/>
        </w:rPr>
        <w:t>05 et son décret d</w:t>
      </w:r>
      <w:r>
        <w:rPr>
          <w:iCs/>
        </w:rPr>
        <w:t>’</w:t>
      </w:r>
      <w:r w:rsidRPr="00542A2A">
        <w:rPr>
          <w:iCs/>
        </w:rPr>
        <w:t>application consacrent le droit au nom en</w:t>
      </w:r>
      <w:r w:rsidRPr="001B1942">
        <w:t xml:space="preserve"> attribuant à l</w:t>
      </w:r>
      <w:r>
        <w:t>’</w:t>
      </w:r>
      <w:r w:rsidRPr="001B1942">
        <w:t>enfant légitime ou adoptif respectivement le prénom de son père légitime ou adoptif. En</w:t>
      </w:r>
      <w:r>
        <w:t> </w:t>
      </w:r>
      <w:r w:rsidRPr="001B1942">
        <w:t>revanche, l</w:t>
      </w:r>
      <w:r>
        <w:t>’</w:t>
      </w:r>
      <w:r w:rsidRPr="001B1942">
        <w:t>enfant naturel reconnu porte le prénom de son père lorsque ce dernier l</w:t>
      </w:r>
      <w:r>
        <w:t>’</w:t>
      </w:r>
      <w:r w:rsidRPr="001B1942">
        <w:t>a reconnu. Dans le cas contraire, c</w:t>
      </w:r>
      <w:r>
        <w:t>’</w:t>
      </w:r>
      <w:r w:rsidRPr="001B1942">
        <w:t>est</w:t>
      </w:r>
      <w:r>
        <w:noBreakHyphen/>
      </w:r>
      <w:proofErr w:type="spellStart"/>
      <w:r w:rsidRPr="001B1942">
        <w:t>à</w:t>
      </w:r>
      <w:r>
        <w:noBreakHyphen/>
      </w:r>
      <w:r w:rsidRPr="001B1942">
        <w:t>dire</w:t>
      </w:r>
      <w:proofErr w:type="spellEnd"/>
      <w:r w:rsidRPr="001B1942">
        <w:t xml:space="preserve"> lorsque l</w:t>
      </w:r>
      <w:r>
        <w:t>’</w:t>
      </w:r>
      <w:r w:rsidRPr="001B1942">
        <w:t>enfant n</w:t>
      </w:r>
      <w:r>
        <w:t>’</w:t>
      </w:r>
      <w:r w:rsidRPr="001B1942">
        <w:t>a pas été reconnu par son père, il porte obligatoirement le nom de sa mère.</w:t>
      </w:r>
    </w:p>
    <w:p w:rsidR="008169D2" w:rsidRPr="001B1942" w:rsidRDefault="008169D2" w:rsidP="008169D2">
      <w:pPr>
        <w:tabs>
          <w:tab w:val="left" w:pos="567"/>
        </w:tabs>
        <w:spacing w:after="240"/>
      </w:pPr>
      <w:r>
        <w:t>148.</w:t>
      </w:r>
      <w:r>
        <w:tab/>
      </w:r>
      <w:r w:rsidRPr="001B1942">
        <w:t>Même un enfant trouvé ou abandonné a droit à un nom et un prénom qui lui sont attribués provisoirement par l</w:t>
      </w:r>
      <w:r>
        <w:t>’</w:t>
      </w:r>
      <w:r w:rsidRPr="001B1942">
        <w:t>officier de l</w:t>
      </w:r>
      <w:r>
        <w:t>’</w:t>
      </w:r>
      <w:r w:rsidRPr="001B1942">
        <w:t>état civil en attendant un jugement d</w:t>
      </w:r>
      <w:r>
        <w:t>’</w:t>
      </w:r>
      <w:r w:rsidRPr="001B1942">
        <w:t>attribution de nom.</w:t>
      </w:r>
    </w:p>
    <w:p w:rsidR="008169D2" w:rsidRPr="001B1942" w:rsidRDefault="008169D2" w:rsidP="008169D2">
      <w:pPr>
        <w:tabs>
          <w:tab w:val="left" w:pos="567"/>
        </w:tabs>
        <w:spacing w:after="240"/>
        <w:rPr>
          <w:bCs/>
          <w:iCs/>
        </w:rPr>
      </w:pPr>
      <w:r>
        <w:rPr>
          <w:iCs/>
        </w:rPr>
        <w:t>149.</w:t>
      </w:r>
      <w:r>
        <w:rPr>
          <w:iCs/>
        </w:rPr>
        <w:tab/>
      </w:r>
      <w:r w:rsidRPr="00542A2A">
        <w:rPr>
          <w:iCs/>
        </w:rPr>
        <w:t>En ce qui concerne la nationalité, les</w:t>
      </w:r>
      <w:r w:rsidRPr="00542A2A">
        <w:rPr>
          <w:bCs/>
          <w:iCs/>
        </w:rPr>
        <w:t xml:space="preserve"> dispositions libérales du droit nigérien de la</w:t>
      </w:r>
      <w:r w:rsidRPr="001B1942">
        <w:rPr>
          <w:bCs/>
          <w:iCs/>
        </w:rPr>
        <w:t xml:space="preserve"> nationalité qui ont été largement exposées dans le précédent rapport sont toujours en vigueur. </w:t>
      </w:r>
      <w:r w:rsidRPr="001B1942">
        <w:t>Leur libéralisme a été renforcé par l</w:t>
      </w:r>
      <w:r>
        <w:t>’ordonnance n</w:t>
      </w:r>
      <w:r>
        <w:rPr>
          <w:vertAlign w:val="superscript"/>
        </w:rPr>
        <w:t>o</w:t>
      </w:r>
      <w:r>
        <w:t> </w:t>
      </w:r>
      <w:r w:rsidRPr="001B1942">
        <w:t>99</w:t>
      </w:r>
      <w:r w:rsidRPr="001B1942">
        <w:noBreakHyphen/>
        <w:t>17 du 4 Juin 1999 portant modification du Code de la nationalité, laquelle a introduit l</w:t>
      </w:r>
      <w:r>
        <w:t>’</w:t>
      </w:r>
      <w:r w:rsidRPr="001B1942">
        <w:t>égalité entre l</w:t>
      </w:r>
      <w:r>
        <w:t>’</w:t>
      </w:r>
      <w:r w:rsidRPr="001B1942">
        <w:t>homme et la femme en ce qui concerne la transmission de la nationalité à leurs enfants.</w:t>
      </w:r>
    </w:p>
    <w:p w:rsidR="008169D2" w:rsidRDefault="008169D2" w:rsidP="008169D2">
      <w:pPr>
        <w:keepNext/>
        <w:tabs>
          <w:tab w:val="left" w:pos="567"/>
        </w:tabs>
        <w:spacing w:after="240"/>
        <w:rPr>
          <w:b/>
          <w:szCs w:val="24"/>
        </w:rPr>
      </w:pPr>
      <w:r>
        <w:rPr>
          <w:b/>
          <w:szCs w:val="24"/>
        </w:rPr>
        <w:t>3.</w:t>
      </w:r>
      <w:r>
        <w:rPr>
          <w:b/>
          <w:szCs w:val="24"/>
        </w:rPr>
        <w:tab/>
      </w:r>
      <w:r w:rsidRPr="001B1942">
        <w:rPr>
          <w:b/>
          <w:szCs w:val="24"/>
        </w:rPr>
        <w:t>Données statistiques </w:t>
      </w:r>
    </w:p>
    <w:p w:rsidR="008169D2" w:rsidRDefault="008169D2" w:rsidP="008169D2">
      <w:pPr>
        <w:tabs>
          <w:tab w:val="left" w:pos="567"/>
        </w:tabs>
        <w:spacing w:after="240"/>
      </w:pPr>
      <w:r>
        <w:rPr>
          <w:iCs/>
        </w:rPr>
        <w:t>150.</w:t>
      </w:r>
      <w:r>
        <w:rPr>
          <w:iCs/>
        </w:rPr>
        <w:tab/>
      </w:r>
      <w:r w:rsidRPr="00542A2A">
        <w:rPr>
          <w:iCs/>
        </w:rPr>
        <w:t>Une progression de l</w:t>
      </w:r>
      <w:r>
        <w:rPr>
          <w:iCs/>
        </w:rPr>
        <w:t>’</w:t>
      </w:r>
      <w:r w:rsidRPr="00542A2A">
        <w:rPr>
          <w:iCs/>
        </w:rPr>
        <w:t>enregistrement des naissances a été révélée par l</w:t>
      </w:r>
      <w:r>
        <w:rPr>
          <w:iCs/>
        </w:rPr>
        <w:t>’</w:t>
      </w:r>
      <w:r w:rsidRPr="00542A2A">
        <w:rPr>
          <w:iCs/>
        </w:rPr>
        <w:t>exploitation</w:t>
      </w:r>
      <w:r w:rsidRPr="001B1942">
        <w:t xml:space="preserve"> des volets statistiques des déclarations de naissances de 2002 et 2003. En effet, les résultats de 2002 et 2003 font état de taux de couverture des naissances respectivement de 27,5</w:t>
      </w:r>
      <w:r>
        <w:t> </w:t>
      </w:r>
      <w:r w:rsidRPr="001B1942">
        <w:t>% et 30</w:t>
      </w:r>
      <w:r>
        <w:t> </w:t>
      </w:r>
      <w:r w:rsidRPr="001B1942">
        <w:t>%. La</w:t>
      </w:r>
      <w:r>
        <w:t> p</w:t>
      </w:r>
      <w:r w:rsidRPr="001B1942">
        <w:t xml:space="preserve">roportion des enfants </w:t>
      </w:r>
      <w:r w:rsidRPr="001B1942">
        <w:rPr>
          <w:lang w:val="fr-CA"/>
        </w:rPr>
        <w:t>enregistrés à l</w:t>
      </w:r>
      <w:r>
        <w:rPr>
          <w:lang w:val="fr-CA"/>
        </w:rPr>
        <w:t>’</w:t>
      </w:r>
      <w:r w:rsidRPr="001B1942">
        <w:rPr>
          <w:lang w:val="fr-CA"/>
        </w:rPr>
        <w:t>état civil est en augmentation puisqu</w:t>
      </w:r>
      <w:r>
        <w:rPr>
          <w:lang w:val="fr-CA"/>
        </w:rPr>
        <w:t>’</w:t>
      </w:r>
      <w:r w:rsidRPr="001B1942">
        <w:rPr>
          <w:lang w:val="fr-CA"/>
        </w:rPr>
        <w:t>en en 2006, l</w:t>
      </w:r>
      <w:r>
        <w:rPr>
          <w:lang w:val="fr-CA"/>
        </w:rPr>
        <w:t>’</w:t>
      </w:r>
      <w:proofErr w:type="spellStart"/>
      <w:r w:rsidRPr="001B1942">
        <w:rPr>
          <w:lang w:val="fr-CA"/>
        </w:rPr>
        <w:t>EDSN</w:t>
      </w:r>
      <w:proofErr w:type="spellEnd"/>
      <w:r w:rsidRPr="001B1942">
        <w:rPr>
          <w:lang w:val="fr-CA"/>
        </w:rPr>
        <w:t>/</w:t>
      </w:r>
      <w:proofErr w:type="spellStart"/>
      <w:r w:rsidRPr="001B1942">
        <w:rPr>
          <w:lang w:val="fr-CA"/>
        </w:rPr>
        <w:t>MICS</w:t>
      </w:r>
      <w:r>
        <w:rPr>
          <w:lang w:val="fr-CA"/>
        </w:rPr>
        <w:noBreakHyphen/>
      </w:r>
      <w:r w:rsidRPr="001B1942">
        <w:rPr>
          <w:lang w:val="fr-CA"/>
        </w:rPr>
        <w:t>III</w:t>
      </w:r>
      <w:proofErr w:type="spellEnd"/>
      <w:r w:rsidRPr="001B1942">
        <w:rPr>
          <w:lang w:val="fr-CA"/>
        </w:rPr>
        <w:t xml:space="preserve"> la situe à 32</w:t>
      </w:r>
      <w:r>
        <w:rPr>
          <w:lang w:val="fr-CA"/>
        </w:rPr>
        <w:t> </w:t>
      </w:r>
      <w:r w:rsidRPr="001B1942">
        <w:rPr>
          <w:lang w:val="fr-CA"/>
        </w:rPr>
        <w:t xml:space="preserve">%. </w:t>
      </w:r>
      <w:r>
        <w:t xml:space="preserve">La </w:t>
      </w:r>
      <w:proofErr w:type="spellStart"/>
      <w:r>
        <w:t>sous</w:t>
      </w:r>
      <w:r>
        <w:noBreakHyphen/>
      </w:r>
      <w:r w:rsidRPr="001B1942">
        <w:t>déclaration</w:t>
      </w:r>
      <w:proofErr w:type="spellEnd"/>
      <w:r w:rsidRPr="001B1942">
        <w:t xml:space="preserve"> des naissances à l</w:t>
      </w:r>
      <w:r>
        <w:t>’</w:t>
      </w:r>
      <w:r w:rsidRPr="001B1942">
        <w:t xml:space="preserve">état civil demeure un phénomène généralisé et persistant au Niger. </w:t>
      </w:r>
    </w:p>
    <w:p w:rsidR="008169D2" w:rsidRPr="003A182C" w:rsidRDefault="008169D2" w:rsidP="008169D2">
      <w:pPr>
        <w:keepNext/>
        <w:spacing w:after="240"/>
        <w:jc w:val="center"/>
      </w:pPr>
      <w:r>
        <w:rPr>
          <w:b/>
          <w:szCs w:val="24"/>
          <w:lang w:eastAsia="ja-JP"/>
        </w:rPr>
        <w:t xml:space="preserve">Tableau </w:t>
      </w:r>
      <w:r w:rsidRPr="001B1942">
        <w:rPr>
          <w:b/>
          <w:szCs w:val="24"/>
          <w:lang w:eastAsia="ja-JP"/>
        </w:rPr>
        <w:t>9</w:t>
      </w:r>
    </w:p>
    <w:p w:rsidR="008169D2" w:rsidRDefault="008169D2" w:rsidP="008169D2">
      <w:pPr>
        <w:keepNext/>
        <w:spacing w:after="240"/>
        <w:jc w:val="center"/>
        <w:rPr>
          <w:b/>
          <w:szCs w:val="24"/>
          <w:lang w:eastAsia="ja-JP"/>
        </w:rPr>
      </w:pPr>
      <w:r>
        <w:rPr>
          <w:b/>
          <w:szCs w:val="24"/>
          <w:lang w:eastAsia="ja-JP"/>
        </w:rPr>
        <w:t>N</w:t>
      </w:r>
      <w:r w:rsidRPr="001B1942">
        <w:rPr>
          <w:b/>
          <w:szCs w:val="24"/>
          <w:lang w:eastAsia="ja-JP"/>
        </w:rPr>
        <w:t>ombre d</w:t>
      </w:r>
      <w:r>
        <w:rPr>
          <w:b/>
          <w:szCs w:val="24"/>
          <w:lang w:eastAsia="ja-JP"/>
        </w:rPr>
        <w:t>’</w:t>
      </w:r>
      <w:r w:rsidRPr="001B1942">
        <w:rPr>
          <w:b/>
          <w:szCs w:val="24"/>
          <w:lang w:eastAsia="ja-JP"/>
        </w:rPr>
        <w:t xml:space="preserve">enfants enregistrés, le nombre de centres opérationnels </w:t>
      </w:r>
      <w:r>
        <w:rPr>
          <w:b/>
          <w:szCs w:val="24"/>
          <w:lang w:eastAsia="ja-JP"/>
        </w:rPr>
        <w:br/>
      </w:r>
      <w:r w:rsidRPr="001B1942">
        <w:rPr>
          <w:b/>
          <w:szCs w:val="24"/>
          <w:lang w:eastAsia="ja-JP"/>
        </w:rPr>
        <w:t>et d</w:t>
      </w:r>
      <w:r>
        <w:rPr>
          <w:b/>
          <w:szCs w:val="24"/>
          <w:lang w:eastAsia="ja-JP"/>
        </w:rPr>
        <w:t>’</w:t>
      </w:r>
      <w:r w:rsidRPr="001B1942">
        <w:rPr>
          <w:b/>
          <w:szCs w:val="24"/>
          <w:lang w:eastAsia="ja-JP"/>
        </w:rPr>
        <w:t>agents formés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1842"/>
        <w:gridCol w:w="1842"/>
        <w:gridCol w:w="1843"/>
        <w:gridCol w:w="2118"/>
      </w:tblGrid>
      <w:tr w:rsidR="008169D2" w:rsidRPr="001B1942" w:rsidTr="00805696">
        <w:trPr>
          <w:cantSplit/>
        </w:trPr>
        <w:tc>
          <w:tcPr>
            <w:tcW w:w="1734" w:type="dxa"/>
            <w:vAlign w:val="center"/>
          </w:tcPr>
          <w:p w:rsidR="008169D2" w:rsidRPr="00C055A2" w:rsidRDefault="008169D2" w:rsidP="00805696">
            <w:pPr>
              <w:keepNext/>
              <w:spacing w:before="120" w:after="120"/>
              <w:jc w:val="center"/>
              <w:rPr>
                <w:i/>
                <w:iCs/>
                <w:szCs w:val="24"/>
                <w:lang w:eastAsia="ja-JP"/>
              </w:rPr>
            </w:pPr>
            <w:r w:rsidRPr="00C055A2">
              <w:rPr>
                <w:i/>
                <w:iCs/>
                <w:szCs w:val="24"/>
                <w:lang w:eastAsia="ja-JP"/>
              </w:rPr>
              <w:t>Nombre d</w:t>
            </w:r>
            <w:r>
              <w:rPr>
                <w:i/>
                <w:iCs/>
                <w:szCs w:val="24"/>
                <w:lang w:eastAsia="ja-JP"/>
              </w:rPr>
              <w:t>’</w:t>
            </w:r>
            <w:r w:rsidRPr="00C055A2">
              <w:rPr>
                <w:i/>
                <w:iCs/>
                <w:szCs w:val="24"/>
                <w:lang w:eastAsia="ja-JP"/>
              </w:rPr>
              <w:t>enfants enregistrés à la</w:t>
            </w:r>
            <w:r>
              <w:rPr>
                <w:i/>
                <w:iCs/>
                <w:szCs w:val="24"/>
                <w:lang w:eastAsia="ja-JP"/>
              </w:rPr>
              <w:t> </w:t>
            </w:r>
            <w:r w:rsidRPr="00C055A2">
              <w:rPr>
                <w:i/>
                <w:iCs/>
                <w:szCs w:val="24"/>
                <w:lang w:eastAsia="ja-JP"/>
              </w:rPr>
              <w:t>naissance</w:t>
            </w:r>
          </w:p>
        </w:tc>
        <w:tc>
          <w:tcPr>
            <w:tcW w:w="1842" w:type="dxa"/>
            <w:vAlign w:val="center"/>
          </w:tcPr>
          <w:p w:rsidR="008169D2" w:rsidRPr="00C055A2" w:rsidRDefault="008169D2" w:rsidP="00805696">
            <w:pPr>
              <w:keepNext/>
              <w:spacing w:before="120" w:after="120"/>
              <w:jc w:val="center"/>
              <w:rPr>
                <w:i/>
                <w:iCs/>
                <w:szCs w:val="24"/>
                <w:lang w:eastAsia="ja-JP"/>
              </w:rPr>
            </w:pPr>
            <w:r w:rsidRPr="00C055A2">
              <w:rPr>
                <w:i/>
                <w:iCs/>
                <w:szCs w:val="24"/>
                <w:lang w:eastAsia="ja-JP"/>
              </w:rPr>
              <w:t>Nombre de jugements supplétifs d</w:t>
            </w:r>
            <w:r>
              <w:rPr>
                <w:i/>
                <w:iCs/>
                <w:szCs w:val="24"/>
                <w:lang w:eastAsia="ja-JP"/>
              </w:rPr>
              <w:t>’</w:t>
            </w:r>
            <w:r w:rsidRPr="00C055A2">
              <w:rPr>
                <w:i/>
                <w:iCs/>
                <w:szCs w:val="24"/>
                <w:lang w:eastAsia="ja-JP"/>
              </w:rPr>
              <w:t>actes de naissance délivrés</w:t>
            </w:r>
          </w:p>
        </w:tc>
        <w:tc>
          <w:tcPr>
            <w:tcW w:w="1842" w:type="dxa"/>
            <w:vAlign w:val="center"/>
          </w:tcPr>
          <w:p w:rsidR="008169D2" w:rsidRPr="00C055A2" w:rsidRDefault="008169D2" w:rsidP="00805696">
            <w:pPr>
              <w:spacing w:before="120" w:after="120"/>
              <w:jc w:val="center"/>
              <w:rPr>
                <w:i/>
                <w:iCs/>
                <w:szCs w:val="24"/>
                <w:lang w:eastAsia="ja-JP"/>
              </w:rPr>
            </w:pPr>
            <w:r w:rsidRPr="00C055A2">
              <w:rPr>
                <w:i/>
                <w:iCs/>
                <w:szCs w:val="24"/>
                <w:lang w:eastAsia="ja-JP"/>
              </w:rPr>
              <w:t>Nombre d</w:t>
            </w:r>
            <w:r>
              <w:rPr>
                <w:i/>
                <w:iCs/>
                <w:szCs w:val="24"/>
                <w:lang w:eastAsia="ja-JP"/>
              </w:rPr>
              <w:t>’</w:t>
            </w:r>
            <w:r w:rsidRPr="00C055A2">
              <w:rPr>
                <w:i/>
                <w:iCs/>
                <w:szCs w:val="24"/>
                <w:lang w:eastAsia="ja-JP"/>
              </w:rPr>
              <w:t>enfants enregistrés au cours des campagnes foraines</w:t>
            </w:r>
          </w:p>
        </w:tc>
        <w:tc>
          <w:tcPr>
            <w:tcW w:w="1843" w:type="dxa"/>
            <w:vAlign w:val="center"/>
          </w:tcPr>
          <w:p w:rsidR="008169D2" w:rsidRPr="00C055A2" w:rsidRDefault="008169D2" w:rsidP="00805696">
            <w:pPr>
              <w:spacing w:before="120" w:after="120"/>
              <w:jc w:val="center"/>
              <w:rPr>
                <w:i/>
                <w:iCs/>
                <w:szCs w:val="24"/>
                <w:lang w:eastAsia="ja-JP"/>
              </w:rPr>
            </w:pPr>
            <w:r w:rsidRPr="00C055A2">
              <w:rPr>
                <w:i/>
                <w:iCs/>
                <w:szCs w:val="24"/>
                <w:lang w:eastAsia="ja-JP"/>
              </w:rPr>
              <w:t>Nombre de centres d</w:t>
            </w:r>
            <w:r>
              <w:rPr>
                <w:i/>
                <w:iCs/>
                <w:szCs w:val="24"/>
                <w:lang w:eastAsia="ja-JP"/>
              </w:rPr>
              <w:t>’</w:t>
            </w:r>
            <w:r w:rsidRPr="00C055A2">
              <w:rPr>
                <w:i/>
                <w:iCs/>
                <w:szCs w:val="24"/>
                <w:lang w:eastAsia="ja-JP"/>
              </w:rPr>
              <w:t>état</w:t>
            </w:r>
            <w:r>
              <w:rPr>
                <w:i/>
                <w:iCs/>
                <w:szCs w:val="24"/>
                <w:lang w:eastAsia="ja-JP"/>
              </w:rPr>
              <w:t> </w:t>
            </w:r>
            <w:r w:rsidRPr="00C055A2">
              <w:rPr>
                <w:i/>
                <w:iCs/>
                <w:szCs w:val="24"/>
                <w:lang w:eastAsia="ja-JP"/>
              </w:rPr>
              <w:t>civil opérationnels</w:t>
            </w:r>
          </w:p>
        </w:tc>
        <w:tc>
          <w:tcPr>
            <w:tcW w:w="2118" w:type="dxa"/>
            <w:vAlign w:val="center"/>
          </w:tcPr>
          <w:p w:rsidR="008169D2" w:rsidRPr="00C055A2" w:rsidRDefault="008169D2" w:rsidP="00805696">
            <w:pPr>
              <w:spacing w:before="120" w:after="120"/>
              <w:jc w:val="center"/>
              <w:rPr>
                <w:i/>
                <w:iCs/>
                <w:szCs w:val="24"/>
                <w:lang w:eastAsia="ja-JP"/>
              </w:rPr>
            </w:pPr>
            <w:r w:rsidRPr="00C055A2">
              <w:rPr>
                <w:i/>
                <w:iCs/>
                <w:szCs w:val="24"/>
                <w:lang w:eastAsia="ja-JP"/>
              </w:rPr>
              <w:t>Nombre d</w:t>
            </w:r>
            <w:r>
              <w:rPr>
                <w:i/>
                <w:iCs/>
                <w:szCs w:val="24"/>
                <w:lang w:eastAsia="ja-JP"/>
              </w:rPr>
              <w:t>’</w:t>
            </w:r>
            <w:r w:rsidRPr="00C055A2">
              <w:rPr>
                <w:i/>
                <w:iCs/>
                <w:szCs w:val="24"/>
                <w:lang w:eastAsia="ja-JP"/>
              </w:rPr>
              <w:t>agents formés à l</w:t>
            </w:r>
            <w:r>
              <w:rPr>
                <w:i/>
                <w:iCs/>
                <w:szCs w:val="24"/>
                <w:lang w:eastAsia="ja-JP"/>
              </w:rPr>
              <w:t>’</w:t>
            </w:r>
            <w:r w:rsidRPr="00C055A2">
              <w:rPr>
                <w:i/>
                <w:iCs/>
                <w:szCs w:val="24"/>
                <w:lang w:eastAsia="ja-JP"/>
              </w:rPr>
              <w:t>enregistrement des naissances</w:t>
            </w:r>
          </w:p>
        </w:tc>
      </w:tr>
      <w:tr w:rsidR="008169D2" w:rsidRPr="001B1942" w:rsidTr="00DB2C27">
        <w:tblPrEx>
          <w:tblCellMar>
            <w:left w:w="70" w:type="dxa"/>
            <w:right w:w="70" w:type="dxa"/>
          </w:tblCellMar>
          <w:tblLook w:val="0000" w:firstRow="0" w:lastRow="0" w:firstColumn="0" w:lastColumn="0" w:noHBand="0" w:noVBand="0"/>
        </w:tblPrEx>
        <w:tc>
          <w:tcPr>
            <w:tcW w:w="1734" w:type="dxa"/>
          </w:tcPr>
          <w:p w:rsidR="008169D2" w:rsidRPr="001B1942" w:rsidRDefault="008169D2" w:rsidP="00805696">
            <w:pPr>
              <w:tabs>
                <w:tab w:val="left" w:pos="0"/>
              </w:tabs>
              <w:spacing w:before="120" w:after="120"/>
              <w:ind w:right="284"/>
              <w:jc w:val="center"/>
              <w:rPr>
                <w:szCs w:val="24"/>
              </w:rPr>
            </w:pPr>
            <w:r w:rsidRPr="001B1942">
              <w:rPr>
                <w:szCs w:val="24"/>
                <w:lang w:eastAsia="ja-JP"/>
              </w:rPr>
              <w:t>119</w:t>
            </w:r>
            <w:r>
              <w:rPr>
                <w:szCs w:val="24"/>
                <w:lang w:eastAsia="ja-JP"/>
              </w:rPr>
              <w:t> </w:t>
            </w:r>
            <w:r w:rsidRPr="001B1942">
              <w:rPr>
                <w:szCs w:val="24"/>
                <w:lang w:eastAsia="ja-JP"/>
              </w:rPr>
              <w:t>85</w:t>
            </w:r>
            <w:r w:rsidRPr="001B1942">
              <w:rPr>
                <w:szCs w:val="24"/>
              </w:rPr>
              <w:t>8</w:t>
            </w:r>
          </w:p>
        </w:tc>
        <w:tc>
          <w:tcPr>
            <w:tcW w:w="1842" w:type="dxa"/>
          </w:tcPr>
          <w:p w:rsidR="008169D2" w:rsidRPr="001B1942" w:rsidRDefault="008169D2" w:rsidP="00805696">
            <w:pPr>
              <w:tabs>
                <w:tab w:val="left" w:pos="0"/>
              </w:tabs>
              <w:spacing w:before="120" w:after="120"/>
              <w:ind w:right="284"/>
              <w:jc w:val="center"/>
              <w:rPr>
                <w:szCs w:val="24"/>
              </w:rPr>
            </w:pPr>
            <w:r w:rsidRPr="001B1942">
              <w:rPr>
                <w:szCs w:val="24"/>
                <w:lang w:eastAsia="ja-JP"/>
              </w:rPr>
              <w:t>38</w:t>
            </w:r>
            <w:r>
              <w:rPr>
                <w:szCs w:val="24"/>
                <w:lang w:eastAsia="ja-JP"/>
              </w:rPr>
              <w:t> </w:t>
            </w:r>
            <w:r w:rsidRPr="001B1942">
              <w:rPr>
                <w:szCs w:val="24"/>
                <w:lang w:eastAsia="ja-JP"/>
              </w:rPr>
              <w:t>290</w:t>
            </w:r>
          </w:p>
        </w:tc>
        <w:tc>
          <w:tcPr>
            <w:tcW w:w="1842" w:type="dxa"/>
          </w:tcPr>
          <w:p w:rsidR="008169D2" w:rsidRPr="001B1942" w:rsidRDefault="008169D2" w:rsidP="00805696">
            <w:pPr>
              <w:tabs>
                <w:tab w:val="left" w:pos="0"/>
              </w:tabs>
              <w:spacing w:before="120" w:after="120"/>
              <w:ind w:right="284"/>
              <w:jc w:val="center"/>
              <w:rPr>
                <w:szCs w:val="24"/>
              </w:rPr>
            </w:pPr>
            <w:r w:rsidRPr="001B1942">
              <w:rPr>
                <w:szCs w:val="24"/>
                <w:lang w:eastAsia="ja-JP"/>
              </w:rPr>
              <w:t>23</w:t>
            </w:r>
            <w:r>
              <w:rPr>
                <w:szCs w:val="24"/>
                <w:lang w:eastAsia="ja-JP"/>
              </w:rPr>
              <w:t> </w:t>
            </w:r>
            <w:r w:rsidRPr="001B1942">
              <w:rPr>
                <w:szCs w:val="24"/>
                <w:lang w:eastAsia="ja-JP"/>
              </w:rPr>
              <w:t>591</w:t>
            </w:r>
          </w:p>
        </w:tc>
        <w:tc>
          <w:tcPr>
            <w:tcW w:w="1843" w:type="dxa"/>
            <w:vAlign w:val="bottom"/>
          </w:tcPr>
          <w:p w:rsidR="008169D2" w:rsidRPr="001B1942" w:rsidRDefault="008169D2" w:rsidP="00805696">
            <w:pPr>
              <w:tabs>
                <w:tab w:val="left" w:pos="0"/>
              </w:tabs>
              <w:spacing w:before="120" w:after="120"/>
              <w:ind w:right="284"/>
              <w:jc w:val="center"/>
              <w:rPr>
                <w:szCs w:val="24"/>
              </w:rPr>
            </w:pPr>
            <w:r w:rsidRPr="001B1942">
              <w:rPr>
                <w:szCs w:val="24"/>
                <w:lang w:eastAsia="ja-JP"/>
              </w:rPr>
              <w:t>1</w:t>
            </w:r>
            <w:r>
              <w:rPr>
                <w:szCs w:val="24"/>
                <w:lang w:eastAsia="ja-JP"/>
              </w:rPr>
              <w:t> </w:t>
            </w:r>
            <w:r w:rsidRPr="001B1942">
              <w:rPr>
                <w:szCs w:val="24"/>
                <w:lang w:eastAsia="ja-JP"/>
              </w:rPr>
              <w:t>314</w:t>
            </w:r>
          </w:p>
        </w:tc>
        <w:tc>
          <w:tcPr>
            <w:tcW w:w="2118" w:type="dxa"/>
            <w:vAlign w:val="bottom"/>
          </w:tcPr>
          <w:p w:rsidR="008169D2" w:rsidRPr="001B1942" w:rsidRDefault="008169D2" w:rsidP="00805696">
            <w:pPr>
              <w:tabs>
                <w:tab w:val="left" w:pos="0"/>
              </w:tabs>
              <w:spacing w:before="120" w:after="120"/>
              <w:ind w:right="284"/>
              <w:jc w:val="center"/>
              <w:rPr>
                <w:szCs w:val="24"/>
              </w:rPr>
            </w:pPr>
            <w:r w:rsidRPr="001B1942">
              <w:rPr>
                <w:szCs w:val="24"/>
                <w:lang w:eastAsia="ja-JP"/>
              </w:rPr>
              <w:t>1</w:t>
            </w:r>
            <w:r>
              <w:rPr>
                <w:szCs w:val="24"/>
                <w:lang w:eastAsia="ja-JP"/>
              </w:rPr>
              <w:t> </w:t>
            </w:r>
            <w:r w:rsidRPr="001B1942">
              <w:rPr>
                <w:szCs w:val="24"/>
                <w:lang w:eastAsia="ja-JP"/>
              </w:rPr>
              <w:t>022</w:t>
            </w:r>
          </w:p>
        </w:tc>
      </w:tr>
    </w:tbl>
    <w:p w:rsidR="008169D2" w:rsidRPr="001B1942" w:rsidRDefault="008169D2" w:rsidP="008169D2">
      <w:pPr>
        <w:tabs>
          <w:tab w:val="left" w:pos="567"/>
        </w:tabs>
        <w:spacing w:before="240" w:after="240"/>
        <w:rPr>
          <w:u w:val="single"/>
        </w:rPr>
      </w:pPr>
      <w:r>
        <w:rPr>
          <w:iCs/>
          <w:lang w:eastAsia="ja-JP"/>
        </w:rPr>
        <w:t>151.</w:t>
      </w:r>
      <w:r>
        <w:rPr>
          <w:iCs/>
          <w:lang w:eastAsia="ja-JP"/>
        </w:rPr>
        <w:tab/>
      </w:r>
      <w:r w:rsidRPr="00C055A2">
        <w:rPr>
          <w:iCs/>
          <w:lang w:eastAsia="ja-JP"/>
        </w:rPr>
        <w:t>La proportion d</w:t>
      </w:r>
      <w:r>
        <w:rPr>
          <w:iCs/>
          <w:lang w:eastAsia="ja-JP"/>
        </w:rPr>
        <w:t>’</w:t>
      </w:r>
      <w:r w:rsidRPr="00C055A2">
        <w:rPr>
          <w:iCs/>
          <w:lang w:eastAsia="ja-JP"/>
        </w:rPr>
        <w:t>enfants enregistrés à l</w:t>
      </w:r>
      <w:r>
        <w:rPr>
          <w:iCs/>
          <w:lang w:eastAsia="ja-JP"/>
        </w:rPr>
        <w:t>’</w:t>
      </w:r>
      <w:r w:rsidRPr="00C055A2">
        <w:rPr>
          <w:iCs/>
          <w:lang w:eastAsia="ja-JP"/>
        </w:rPr>
        <w:t>état civil ne varie pas selon le sexe de l</w:t>
      </w:r>
      <w:r>
        <w:rPr>
          <w:iCs/>
          <w:lang w:eastAsia="ja-JP"/>
        </w:rPr>
        <w:t>’</w:t>
      </w:r>
      <w:r w:rsidRPr="00C055A2">
        <w:rPr>
          <w:iCs/>
          <w:lang w:eastAsia="ja-JP"/>
        </w:rPr>
        <w:t>enfant</w:t>
      </w:r>
      <w:r w:rsidRPr="001B1942">
        <w:rPr>
          <w:i/>
          <w:lang w:eastAsia="ja-JP"/>
        </w:rPr>
        <w:t>.</w:t>
      </w:r>
      <w:r w:rsidRPr="001B1942">
        <w:rPr>
          <w:lang w:eastAsia="ja-JP"/>
        </w:rPr>
        <w:t xml:space="preserve"> En</w:t>
      </w:r>
      <w:r>
        <w:rPr>
          <w:lang w:eastAsia="ja-JP"/>
        </w:rPr>
        <w:t> </w:t>
      </w:r>
      <w:r w:rsidRPr="001B1942">
        <w:rPr>
          <w:lang w:eastAsia="ja-JP"/>
        </w:rPr>
        <w:t>revanche, les enfants enregistrés à l</w:t>
      </w:r>
      <w:r>
        <w:rPr>
          <w:lang w:eastAsia="ja-JP"/>
        </w:rPr>
        <w:t>’</w:t>
      </w:r>
      <w:r w:rsidRPr="001B1942">
        <w:rPr>
          <w:lang w:eastAsia="ja-JP"/>
        </w:rPr>
        <w:t>état civil sont proportionnellement moins nombreux en</w:t>
      </w:r>
      <w:r w:rsidR="00522D6B">
        <w:rPr>
          <w:lang w:eastAsia="ja-JP"/>
        </w:rPr>
        <w:t> </w:t>
      </w:r>
      <w:r w:rsidRPr="001B1942">
        <w:rPr>
          <w:lang w:eastAsia="ja-JP"/>
        </w:rPr>
        <w:t>milieu rural qu</w:t>
      </w:r>
      <w:r>
        <w:rPr>
          <w:lang w:eastAsia="ja-JP"/>
        </w:rPr>
        <w:t>’</w:t>
      </w:r>
      <w:r w:rsidRPr="001B1942">
        <w:rPr>
          <w:lang w:eastAsia="ja-JP"/>
        </w:rPr>
        <w:t>en milieu urbain (25</w:t>
      </w:r>
      <w:r>
        <w:rPr>
          <w:lang w:eastAsia="ja-JP"/>
        </w:rPr>
        <w:t> </w:t>
      </w:r>
      <w:r w:rsidRPr="001B1942">
        <w:rPr>
          <w:lang w:eastAsia="ja-JP"/>
        </w:rPr>
        <w:t>% contre 71</w:t>
      </w:r>
      <w:r>
        <w:rPr>
          <w:lang w:eastAsia="ja-JP"/>
        </w:rPr>
        <w:t> </w:t>
      </w:r>
      <w:r w:rsidRPr="001B1942">
        <w:rPr>
          <w:lang w:eastAsia="ja-JP"/>
        </w:rPr>
        <w:t>%). De même, la proportion d</w:t>
      </w:r>
      <w:r>
        <w:rPr>
          <w:lang w:eastAsia="ja-JP"/>
        </w:rPr>
        <w:t>’</w:t>
      </w:r>
      <w:r w:rsidRPr="001B1942">
        <w:rPr>
          <w:lang w:eastAsia="ja-JP"/>
        </w:rPr>
        <w:t>enfants enregistrés varie selon le niveau de vie du ménage. Elle est de 20</w:t>
      </w:r>
      <w:r>
        <w:rPr>
          <w:lang w:eastAsia="ja-JP"/>
        </w:rPr>
        <w:t> </w:t>
      </w:r>
      <w:r w:rsidRPr="001B1942">
        <w:rPr>
          <w:lang w:eastAsia="ja-JP"/>
        </w:rPr>
        <w:t>% pour les enfants des ménages les plus pauvres contre 67</w:t>
      </w:r>
      <w:r>
        <w:rPr>
          <w:lang w:eastAsia="ja-JP"/>
        </w:rPr>
        <w:t> </w:t>
      </w:r>
      <w:r w:rsidRPr="001B1942">
        <w:rPr>
          <w:lang w:eastAsia="ja-JP"/>
        </w:rPr>
        <w:t>% pour les ménages les plus riches.</w:t>
      </w:r>
    </w:p>
    <w:p w:rsidR="008169D2" w:rsidRDefault="008169D2" w:rsidP="008169D2">
      <w:pPr>
        <w:keepNext/>
        <w:tabs>
          <w:tab w:val="left" w:pos="567"/>
        </w:tabs>
        <w:spacing w:after="240"/>
        <w:rPr>
          <w:b/>
          <w:szCs w:val="24"/>
          <w:u w:val="single"/>
        </w:rPr>
      </w:pPr>
      <w:r>
        <w:rPr>
          <w:b/>
          <w:szCs w:val="24"/>
        </w:rPr>
        <w:t>4.</w:t>
      </w:r>
      <w:r>
        <w:rPr>
          <w:b/>
          <w:szCs w:val="24"/>
        </w:rPr>
        <w:tab/>
      </w:r>
      <w:r w:rsidRPr="001B1942">
        <w:rPr>
          <w:b/>
          <w:szCs w:val="24"/>
        </w:rPr>
        <w:t>Les difficultés rencontrées </w:t>
      </w:r>
    </w:p>
    <w:p w:rsidR="008169D2" w:rsidRPr="001B1942" w:rsidRDefault="008169D2" w:rsidP="008169D2">
      <w:pPr>
        <w:keepNext/>
        <w:tabs>
          <w:tab w:val="left" w:pos="567"/>
        </w:tabs>
        <w:spacing w:after="240"/>
      </w:pPr>
      <w:r>
        <w:rPr>
          <w:iCs/>
        </w:rPr>
        <w:t>152.</w:t>
      </w:r>
      <w:r>
        <w:rPr>
          <w:iCs/>
        </w:rPr>
        <w:tab/>
      </w:r>
      <w:r w:rsidRPr="00C055A2">
        <w:rPr>
          <w:iCs/>
        </w:rPr>
        <w:t>La progression du taux d</w:t>
      </w:r>
      <w:r>
        <w:rPr>
          <w:iCs/>
        </w:rPr>
        <w:t>’</w:t>
      </w:r>
      <w:r w:rsidRPr="00C055A2">
        <w:rPr>
          <w:iCs/>
        </w:rPr>
        <w:t xml:space="preserve">enregistrement des naissances reste timide en dépit des </w:t>
      </w:r>
      <w:r w:rsidRPr="001B1942">
        <w:t>efforts multiformes qui sont déployés par l</w:t>
      </w:r>
      <w:r>
        <w:t>’État</w:t>
      </w:r>
      <w:r w:rsidRPr="001B1942">
        <w:t xml:space="preserve"> avec l</w:t>
      </w:r>
      <w:r>
        <w:t>’</w:t>
      </w:r>
      <w:r w:rsidRPr="001B1942">
        <w:t>appui de divers partenaires. Cela est la conséquence des facteurs suivants</w:t>
      </w:r>
      <w:r>
        <w:t>:</w:t>
      </w:r>
    </w:p>
    <w:p w:rsidR="008169D2" w:rsidRPr="001B1942" w:rsidRDefault="008169D2" w:rsidP="008169D2">
      <w:pPr>
        <w:tabs>
          <w:tab w:val="left" w:pos="567"/>
          <w:tab w:val="left" w:pos="1134"/>
        </w:tabs>
        <w:spacing w:after="240"/>
        <w:ind w:firstLine="567"/>
        <w:rPr>
          <w:szCs w:val="24"/>
        </w:rPr>
      </w:pPr>
      <w:r>
        <w:rPr>
          <w:szCs w:val="24"/>
        </w:rPr>
        <w:t>a)</w:t>
      </w:r>
      <w:r>
        <w:rPr>
          <w:szCs w:val="24"/>
        </w:rPr>
        <w:tab/>
      </w:r>
      <w:r w:rsidRPr="001B1942">
        <w:rPr>
          <w:szCs w:val="24"/>
        </w:rPr>
        <w:t>Un certain manque d</w:t>
      </w:r>
      <w:r>
        <w:rPr>
          <w:szCs w:val="24"/>
        </w:rPr>
        <w:t>’</w:t>
      </w:r>
      <w:r w:rsidRPr="001B1942">
        <w:rPr>
          <w:szCs w:val="24"/>
        </w:rPr>
        <w:t>intérêt des autorités locales en faveur de l</w:t>
      </w:r>
      <w:r>
        <w:rPr>
          <w:szCs w:val="24"/>
        </w:rPr>
        <w:t>’</w:t>
      </w:r>
      <w:r w:rsidRPr="001B1942">
        <w:rPr>
          <w:szCs w:val="24"/>
        </w:rPr>
        <w:t xml:space="preserve">état </w:t>
      </w:r>
      <w:r>
        <w:rPr>
          <w:szCs w:val="24"/>
        </w:rPr>
        <w:t xml:space="preserve">civil qui se traduit par la </w:t>
      </w:r>
      <w:proofErr w:type="spellStart"/>
      <w:r>
        <w:rPr>
          <w:szCs w:val="24"/>
        </w:rPr>
        <w:t>non</w:t>
      </w:r>
      <w:r>
        <w:rPr>
          <w:szCs w:val="24"/>
        </w:rPr>
        <w:noBreakHyphen/>
      </w:r>
      <w:r w:rsidRPr="001B1942">
        <w:rPr>
          <w:szCs w:val="24"/>
        </w:rPr>
        <w:t>rétribution</w:t>
      </w:r>
      <w:proofErr w:type="spellEnd"/>
      <w:r w:rsidRPr="001B1942">
        <w:rPr>
          <w:szCs w:val="24"/>
        </w:rPr>
        <w:t xml:space="preserve"> des agents d</w:t>
      </w:r>
      <w:r>
        <w:rPr>
          <w:szCs w:val="24"/>
        </w:rPr>
        <w:t>’</w:t>
      </w:r>
      <w:r w:rsidRPr="001B1942">
        <w:rPr>
          <w:szCs w:val="24"/>
        </w:rPr>
        <w:t>état civil lesquels ont accumulé des arriérés de plusieurs années. Il en résulte chez lesdits agents, un refus d</w:t>
      </w:r>
      <w:r>
        <w:rPr>
          <w:szCs w:val="24"/>
        </w:rPr>
        <w:t>’</w:t>
      </w:r>
      <w:r w:rsidRPr="001B1942">
        <w:rPr>
          <w:szCs w:val="24"/>
        </w:rPr>
        <w:t>enregistrer et même l</w:t>
      </w:r>
      <w:r>
        <w:rPr>
          <w:szCs w:val="24"/>
        </w:rPr>
        <w:t>’</w:t>
      </w:r>
      <w:r w:rsidRPr="001B1942">
        <w:rPr>
          <w:szCs w:val="24"/>
        </w:rPr>
        <w:t>abandon des centres d</w:t>
      </w:r>
      <w:r>
        <w:rPr>
          <w:szCs w:val="24"/>
        </w:rPr>
        <w:t>’</w:t>
      </w:r>
      <w:r w:rsidRPr="001B1942">
        <w:rPr>
          <w:szCs w:val="24"/>
        </w:rPr>
        <w:t xml:space="preserve">état civil. </w:t>
      </w:r>
      <w:r>
        <w:rPr>
          <w:szCs w:val="24"/>
        </w:rPr>
        <w:t>À</w:t>
      </w:r>
      <w:r w:rsidRPr="001B1942">
        <w:rPr>
          <w:szCs w:val="24"/>
        </w:rPr>
        <w:t xml:space="preserve"> titre illustratif, le nombre de centres d</w:t>
      </w:r>
      <w:r>
        <w:rPr>
          <w:szCs w:val="24"/>
        </w:rPr>
        <w:t>’</w:t>
      </w:r>
      <w:r w:rsidRPr="001B1942">
        <w:rPr>
          <w:szCs w:val="24"/>
        </w:rPr>
        <w:t>état civil opérationnels est passé de</w:t>
      </w:r>
      <w:r>
        <w:rPr>
          <w:szCs w:val="24"/>
        </w:rPr>
        <w:t> </w:t>
      </w:r>
      <w:r w:rsidRPr="001B1942">
        <w:rPr>
          <w:szCs w:val="24"/>
        </w:rPr>
        <w:t>1504 en 2005 à 1314 en 2006 soit une baisse de 190;</w:t>
      </w:r>
    </w:p>
    <w:p w:rsidR="008169D2" w:rsidRPr="001B1942" w:rsidRDefault="008169D2" w:rsidP="008169D2">
      <w:pPr>
        <w:tabs>
          <w:tab w:val="left" w:pos="567"/>
          <w:tab w:val="left" w:pos="1134"/>
        </w:tabs>
        <w:spacing w:after="240"/>
        <w:ind w:firstLine="567"/>
        <w:rPr>
          <w:szCs w:val="24"/>
        </w:rPr>
      </w:pPr>
      <w:r>
        <w:rPr>
          <w:szCs w:val="24"/>
        </w:rPr>
        <w:t>b)</w:t>
      </w:r>
      <w:r>
        <w:rPr>
          <w:szCs w:val="24"/>
        </w:rPr>
        <w:tab/>
      </w:r>
      <w:r w:rsidRPr="001B1942">
        <w:rPr>
          <w:szCs w:val="24"/>
        </w:rPr>
        <w:t>Une rupture pour l</w:t>
      </w:r>
      <w:r>
        <w:rPr>
          <w:szCs w:val="24"/>
        </w:rPr>
        <w:t>’</w:t>
      </w:r>
      <w:r w:rsidRPr="001B1942">
        <w:rPr>
          <w:szCs w:val="24"/>
        </w:rPr>
        <w:t>année 2006 des stocks d</w:t>
      </w:r>
      <w:r>
        <w:rPr>
          <w:szCs w:val="24"/>
        </w:rPr>
        <w:t>’</w:t>
      </w:r>
      <w:r w:rsidRPr="001B1942">
        <w:rPr>
          <w:szCs w:val="24"/>
        </w:rPr>
        <w:t>imprimés de déclaration de naissances;</w:t>
      </w:r>
    </w:p>
    <w:p w:rsidR="008169D2" w:rsidRPr="001B1942" w:rsidRDefault="008169D2" w:rsidP="008169D2">
      <w:pPr>
        <w:tabs>
          <w:tab w:val="left" w:pos="567"/>
          <w:tab w:val="left" w:pos="1134"/>
        </w:tabs>
        <w:spacing w:after="240"/>
        <w:ind w:firstLine="567"/>
        <w:rPr>
          <w:szCs w:val="24"/>
        </w:rPr>
      </w:pPr>
      <w:r>
        <w:rPr>
          <w:szCs w:val="24"/>
        </w:rPr>
        <w:t>c)</w:t>
      </w:r>
      <w:r>
        <w:rPr>
          <w:szCs w:val="24"/>
        </w:rPr>
        <w:tab/>
        <w:t xml:space="preserve"> Le </w:t>
      </w:r>
      <w:proofErr w:type="spellStart"/>
      <w:r>
        <w:rPr>
          <w:szCs w:val="24"/>
        </w:rPr>
        <w:t>non</w:t>
      </w:r>
      <w:r>
        <w:rPr>
          <w:szCs w:val="24"/>
        </w:rPr>
        <w:noBreakHyphen/>
      </w:r>
      <w:r w:rsidRPr="001B1942">
        <w:rPr>
          <w:szCs w:val="24"/>
        </w:rPr>
        <w:t>exercice</w:t>
      </w:r>
      <w:proofErr w:type="spellEnd"/>
      <w:r w:rsidRPr="001B1942">
        <w:rPr>
          <w:szCs w:val="24"/>
        </w:rPr>
        <w:t xml:space="preserve"> par les juridictions (parquet) de leur rôle en matière de contrôle des activités des centres d</w:t>
      </w:r>
      <w:r>
        <w:rPr>
          <w:szCs w:val="24"/>
        </w:rPr>
        <w:t>’</w:t>
      </w:r>
      <w:r w:rsidRPr="001B1942">
        <w:rPr>
          <w:szCs w:val="24"/>
        </w:rPr>
        <w:t>état civil;</w:t>
      </w:r>
    </w:p>
    <w:p w:rsidR="008169D2" w:rsidRPr="001B1942" w:rsidRDefault="008169D2" w:rsidP="008169D2">
      <w:pPr>
        <w:tabs>
          <w:tab w:val="left" w:pos="567"/>
          <w:tab w:val="left" w:pos="1134"/>
        </w:tabs>
        <w:spacing w:after="240"/>
        <w:ind w:firstLine="567"/>
        <w:rPr>
          <w:szCs w:val="24"/>
        </w:rPr>
      </w:pPr>
      <w:r>
        <w:rPr>
          <w:szCs w:val="24"/>
        </w:rPr>
        <w:t>d)</w:t>
      </w:r>
      <w:r>
        <w:rPr>
          <w:szCs w:val="24"/>
        </w:rPr>
        <w:tab/>
        <w:t xml:space="preserve">La </w:t>
      </w:r>
      <w:proofErr w:type="spellStart"/>
      <w:r>
        <w:rPr>
          <w:szCs w:val="24"/>
        </w:rPr>
        <w:t>non</w:t>
      </w:r>
      <w:r>
        <w:rPr>
          <w:szCs w:val="24"/>
        </w:rPr>
        <w:noBreakHyphen/>
      </w:r>
      <w:r w:rsidRPr="001B1942">
        <w:rPr>
          <w:szCs w:val="24"/>
        </w:rPr>
        <w:t>couverture</w:t>
      </w:r>
      <w:proofErr w:type="spellEnd"/>
      <w:r w:rsidRPr="001B1942">
        <w:rPr>
          <w:szCs w:val="24"/>
        </w:rPr>
        <w:t xml:space="preserve"> de tous les villages en centres d</w:t>
      </w:r>
      <w:r>
        <w:rPr>
          <w:szCs w:val="24"/>
        </w:rPr>
        <w:t>’</w:t>
      </w:r>
      <w:r w:rsidRPr="001B1942">
        <w:rPr>
          <w:szCs w:val="24"/>
        </w:rPr>
        <w:t>état civil. En effet,</w:t>
      </w:r>
      <w:r>
        <w:rPr>
          <w:szCs w:val="24"/>
        </w:rPr>
        <w:t xml:space="preserve"> selon le dispositif législatif</w:t>
      </w:r>
      <w:r w:rsidRPr="001B1942">
        <w:rPr>
          <w:szCs w:val="24"/>
        </w:rPr>
        <w:t xml:space="preserve"> et réglementaire actuellement en vigueur, tous les villages ne sont pas couverts en centres d</w:t>
      </w:r>
      <w:r>
        <w:rPr>
          <w:szCs w:val="24"/>
        </w:rPr>
        <w:t>’</w:t>
      </w:r>
      <w:r w:rsidRPr="001B1942">
        <w:rPr>
          <w:szCs w:val="24"/>
        </w:rPr>
        <w:t>état civil. Il en résulte pour la population, un accès limité à l</w:t>
      </w:r>
      <w:r>
        <w:rPr>
          <w:szCs w:val="24"/>
        </w:rPr>
        <w:t>’</w:t>
      </w:r>
      <w:r w:rsidRPr="001B1942">
        <w:rPr>
          <w:szCs w:val="24"/>
        </w:rPr>
        <w:t>état civil qui ne favorise pas la déclaration de toutes les naissances;</w:t>
      </w:r>
    </w:p>
    <w:p w:rsidR="008169D2" w:rsidRDefault="008169D2" w:rsidP="008169D2">
      <w:pPr>
        <w:tabs>
          <w:tab w:val="left" w:pos="1134"/>
        </w:tabs>
        <w:spacing w:after="240"/>
        <w:ind w:firstLine="567"/>
        <w:rPr>
          <w:szCs w:val="24"/>
        </w:rPr>
      </w:pPr>
      <w:r>
        <w:rPr>
          <w:szCs w:val="24"/>
        </w:rPr>
        <w:t>e)</w:t>
      </w:r>
      <w:r>
        <w:rPr>
          <w:szCs w:val="24"/>
        </w:rPr>
        <w:tab/>
        <w:t xml:space="preserve">La </w:t>
      </w:r>
      <w:proofErr w:type="spellStart"/>
      <w:r>
        <w:rPr>
          <w:szCs w:val="24"/>
        </w:rPr>
        <w:t>non</w:t>
      </w:r>
      <w:r>
        <w:rPr>
          <w:szCs w:val="24"/>
        </w:rPr>
        <w:noBreakHyphen/>
      </w:r>
      <w:r w:rsidRPr="001B1942">
        <w:rPr>
          <w:szCs w:val="24"/>
        </w:rPr>
        <w:t>exploitation</w:t>
      </w:r>
      <w:proofErr w:type="spellEnd"/>
      <w:r w:rsidRPr="001B1942">
        <w:rPr>
          <w:szCs w:val="24"/>
        </w:rPr>
        <w:t xml:space="preserve"> régulière des statistiques de l</w:t>
      </w:r>
      <w:r>
        <w:rPr>
          <w:szCs w:val="24"/>
        </w:rPr>
        <w:t>’état civil.</w:t>
      </w:r>
    </w:p>
    <w:p w:rsidR="008169D2" w:rsidRPr="001B1942" w:rsidRDefault="008169D2" w:rsidP="008169D2">
      <w:pPr>
        <w:tabs>
          <w:tab w:val="left" w:pos="567"/>
        </w:tabs>
        <w:spacing w:after="240"/>
      </w:pPr>
      <w:r>
        <w:t>153.</w:t>
      </w:r>
      <w:r>
        <w:tab/>
      </w:r>
      <w:r w:rsidRPr="001B1942">
        <w:t>La nouvelle politique en matière d</w:t>
      </w:r>
      <w:r>
        <w:t>’</w:t>
      </w:r>
      <w:r w:rsidRPr="001B1942">
        <w:t xml:space="preserve">état civil qui vise à apporter des correctifs aux </w:t>
      </w:r>
      <w:r w:rsidRPr="00E249CA">
        <w:rPr>
          <w:iCs/>
        </w:rPr>
        <w:t>insuffisances</w:t>
      </w:r>
      <w:r w:rsidRPr="001B1942">
        <w:t xml:space="preserve"> actuellement constaté</w:t>
      </w:r>
      <w:r>
        <w:t>e</w:t>
      </w:r>
      <w:r w:rsidRPr="001B1942">
        <w:t>s dans ce domaine n</w:t>
      </w:r>
      <w:r>
        <w:t>’</w:t>
      </w:r>
      <w:r w:rsidRPr="001B1942">
        <w:t>est pas encore adoptée par le Gouvernement.</w:t>
      </w:r>
    </w:p>
    <w:p w:rsidR="008169D2" w:rsidRPr="00B4286B" w:rsidRDefault="008169D2" w:rsidP="008169D2">
      <w:pPr>
        <w:keepNext/>
        <w:tabs>
          <w:tab w:val="left" w:pos="567"/>
        </w:tabs>
        <w:spacing w:after="240"/>
        <w:rPr>
          <w:b/>
        </w:rPr>
      </w:pPr>
      <w:r>
        <w:rPr>
          <w:b/>
        </w:rPr>
        <w:t>2.4.2</w:t>
      </w:r>
      <w:r>
        <w:rPr>
          <w:b/>
        </w:rPr>
        <w:tab/>
      </w:r>
      <w:r w:rsidRPr="00B4286B">
        <w:rPr>
          <w:b/>
        </w:rPr>
        <w:t>La préservation de l</w:t>
      </w:r>
      <w:r>
        <w:rPr>
          <w:b/>
        </w:rPr>
        <w:t>’</w:t>
      </w:r>
      <w:r w:rsidRPr="00B4286B">
        <w:rPr>
          <w:b/>
        </w:rPr>
        <w:t>identité (art. 8) </w:t>
      </w:r>
    </w:p>
    <w:p w:rsidR="008169D2" w:rsidRPr="001B1942" w:rsidRDefault="008169D2" w:rsidP="008169D2">
      <w:pPr>
        <w:tabs>
          <w:tab w:val="left" w:pos="567"/>
        </w:tabs>
        <w:spacing w:after="240"/>
      </w:pPr>
      <w:r>
        <w:rPr>
          <w:iCs/>
        </w:rPr>
        <w:t>154.</w:t>
      </w:r>
      <w:r>
        <w:rPr>
          <w:iCs/>
        </w:rPr>
        <w:tab/>
      </w:r>
      <w:r w:rsidRPr="00C055A2">
        <w:rPr>
          <w:iCs/>
        </w:rPr>
        <w:t>En vue de préserver l</w:t>
      </w:r>
      <w:r>
        <w:rPr>
          <w:iCs/>
        </w:rPr>
        <w:t>’</w:t>
      </w:r>
      <w:r w:rsidRPr="00C055A2">
        <w:rPr>
          <w:iCs/>
        </w:rPr>
        <w:t>identité de l</w:t>
      </w:r>
      <w:r>
        <w:rPr>
          <w:iCs/>
        </w:rPr>
        <w:t>’</w:t>
      </w:r>
      <w:r w:rsidRPr="00C055A2">
        <w:rPr>
          <w:iCs/>
        </w:rPr>
        <w:t>enfant, le droit nigérien prévoit qu</w:t>
      </w:r>
      <w:r>
        <w:rPr>
          <w:iCs/>
        </w:rPr>
        <w:t>’</w:t>
      </w:r>
      <w:r w:rsidRPr="00C055A2">
        <w:rPr>
          <w:iCs/>
        </w:rPr>
        <w:t>en cas</w:t>
      </w:r>
      <w:r w:rsidRPr="001B1942">
        <w:t xml:space="preserve"> d</w:t>
      </w:r>
      <w:r>
        <w:t>’</w:t>
      </w:r>
      <w:r w:rsidRPr="001B1942">
        <w:t>adoption simple, l</w:t>
      </w:r>
      <w:r>
        <w:t>’</w:t>
      </w:r>
      <w:r w:rsidRPr="001B1942">
        <w:t>adopté conserve son nom d</w:t>
      </w:r>
      <w:r>
        <w:t>’</w:t>
      </w:r>
      <w:r w:rsidRPr="001B1942">
        <w:t>origine auquel il peut adjoindre</w:t>
      </w:r>
      <w:r>
        <w:t>,</w:t>
      </w:r>
      <w:r w:rsidRPr="001B1942">
        <w:t xml:space="preserve"> s</w:t>
      </w:r>
      <w:r>
        <w:t>’</w:t>
      </w:r>
      <w:r w:rsidRPr="001B1942">
        <w:t>il le désire, le nom de l</w:t>
      </w:r>
      <w:r>
        <w:t>’</w:t>
      </w:r>
      <w:r w:rsidRPr="001B1942">
        <w:t>adoptant.</w:t>
      </w:r>
    </w:p>
    <w:p w:rsidR="008169D2" w:rsidRPr="001B1942" w:rsidRDefault="008169D2" w:rsidP="008169D2">
      <w:pPr>
        <w:tabs>
          <w:tab w:val="left" w:pos="567"/>
        </w:tabs>
        <w:spacing w:after="240"/>
      </w:pPr>
      <w:r>
        <w:rPr>
          <w:iCs/>
        </w:rPr>
        <w:t>155.</w:t>
      </w:r>
      <w:r>
        <w:rPr>
          <w:iCs/>
        </w:rPr>
        <w:tab/>
      </w:r>
      <w:r w:rsidRPr="00054EB2">
        <w:rPr>
          <w:iCs/>
        </w:rPr>
        <w:t>Lorsqu</w:t>
      </w:r>
      <w:r>
        <w:rPr>
          <w:iCs/>
        </w:rPr>
        <w:t>’</w:t>
      </w:r>
      <w:r w:rsidRPr="00054EB2">
        <w:rPr>
          <w:iCs/>
        </w:rPr>
        <w:t>il arrive qu</w:t>
      </w:r>
      <w:r>
        <w:rPr>
          <w:iCs/>
        </w:rPr>
        <w:t>’</w:t>
      </w:r>
      <w:r w:rsidRPr="00054EB2">
        <w:rPr>
          <w:iCs/>
        </w:rPr>
        <w:t>un enfant perde son identité par suite d</w:t>
      </w:r>
      <w:r>
        <w:rPr>
          <w:iCs/>
        </w:rPr>
        <w:t>’</w:t>
      </w:r>
      <w:r w:rsidRPr="00054EB2">
        <w:rPr>
          <w:iCs/>
        </w:rPr>
        <w:t xml:space="preserve">une action en désaveu de </w:t>
      </w:r>
      <w:r w:rsidRPr="001B1942">
        <w:t>paternité, ou de la perte de la nationalité nigérienne, le droit nigérien a organisé en sa faveur des mesures de protection qui consistent soit dans l</w:t>
      </w:r>
      <w:r>
        <w:t>’</w:t>
      </w:r>
      <w:r w:rsidRPr="001B1942">
        <w:t>attribution d</w:t>
      </w:r>
      <w:r>
        <w:t>’</w:t>
      </w:r>
      <w:r w:rsidRPr="001B1942">
        <w:t>une identité alternative, soit à n</w:t>
      </w:r>
      <w:r>
        <w:t>’</w:t>
      </w:r>
      <w:r w:rsidRPr="001B1942">
        <w:t>envisager la perte de l</w:t>
      </w:r>
      <w:r>
        <w:t>’</w:t>
      </w:r>
      <w:r w:rsidRPr="001B1942">
        <w:t>identité que dans le mesure où il est possible pour l</w:t>
      </w:r>
      <w:r>
        <w:t>’</w:t>
      </w:r>
      <w:r w:rsidRPr="001B1942">
        <w:t>enfant de s</w:t>
      </w:r>
      <w:r>
        <w:t>’</w:t>
      </w:r>
      <w:r w:rsidRPr="001B1942">
        <w:t>en procurer une autre. La première hypothès</w:t>
      </w:r>
      <w:r>
        <w:t>e est envisagée par le décret n</w:t>
      </w:r>
      <w:r>
        <w:rPr>
          <w:vertAlign w:val="superscript"/>
        </w:rPr>
        <w:t>o</w:t>
      </w:r>
      <w:r>
        <w:t> </w:t>
      </w:r>
      <w:r w:rsidRPr="001B1942">
        <w:t>85</w:t>
      </w:r>
      <w:r>
        <w:noBreakHyphen/>
      </w:r>
      <w:r w:rsidRPr="001B1942">
        <w:t>31 du 29 mars 1985 fixant les modalités d</w:t>
      </w:r>
      <w:r>
        <w:t>’</w:t>
      </w:r>
      <w:r w:rsidRPr="001B1942">
        <w:t>application de l</w:t>
      </w:r>
      <w:r>
        <w:t>’ordonnance n</w:t>
      </w:r>
      <w:r>
        <w:rPr>
          <w:vertAlign w:val="superscript"/>
        </w:rPr>
        <w:t>o</w:t>
      </w:r>
      <w:r>
        <w:t> </w:t>
      </w:r>
      <w:r w:rsidRPr="001B1942">
        <w:t>85</w:t>
      </w:r>
      <w:r>
        <w:noBreakHyphen/>
      </w:r>
      <w:r w:rsidRPr="001B1942">
        <w:t>05 du 29 mars 1985. Ce texte prévoit qu</w:t>
      </w:r>
      <w:r>
        <w:t>’</w:t>
      </w:r>
      <w:r w:rsidRPr="001B1942">
        <w:t>en cas de désaveu de paternité, l</w:t>
      </w:r>
      <w:r>
        <w:t>’</w:t>
      </w:r>
      <w:r w:rsidRPr="001B1942">
        <w:t xml:space="preserve">enfant portera le nom de sa mère. </w:t>
      </w:r>
    </w:p>
    <w:p w:rsidR="008169D2" w:rsidRPr="001B1942" w:rsidRDefault="008169D2" w:rsidP="008169D2">
      <w:pPr>
        <w:tabs>
          <w:tab w:val="left" w:pos="567"/>
        </w:tabs>
        <w:spacing w:after="240"/>
      </w:pPr>
      <w:r>
        <w:rPr>
          <w:iCs/>
        </w:rPr>
        <w:t>156.</w:t>
      </w:r>
      <w:r>
        <w:rPr>
          <w:iCs/>
        </w:rPr>
        <w:tab/>
      </w:r>
      <w:r w:rsidRPr="00EB73A5">
        <w:rPr>
          <w:iCs/>
        </w:rPr>
        <w:t>La seconde hypothèse est contenue dans le Code nigérien de la nationalité. Cet</w:t>
      </w:r>
      <w:r w:rsidRPr="001B1942">
        <w:t xml:space="preserve"> instrument juridique attribue la nationalité nigérienne à l</w:t>
      </w:r>
      <w:r>
        <w:t>’</w:t>
      </w:r>
      <w:r w:rsidRPr="001B1942">
        <w:t>enfant né au Niger de parents inconnus. Toutefois, cet enfant perd la nationalité nigérienne si</w:t>
      </w:r>
      <w:r>
        <w:t>,</w:t>
      </w:r>
      <w:r w:rsidRPr="001B1942">
        <w:t xml:space="preserve"> au cours de sa minorité, sa filiation est établie à l</w:t>
      </w:r>
      <w:r>
        <w:t>’</w:t>
      </w:r>
      <w:r w:rsidRPr="001B1942">
        <w:t>égard d</w:t>
      </w:r>
      <w:r>
        <w:t>’</w:t>
      </w:r>
      <w:r w:rsidRPr="001B1942">
        <w:t>un étranger, mais à condition qu</w:t>
      </w:r>
      <w:r>
        <w:t>’</w:t>
      </w:r>
      <w:r w:rsidRPr="001B1942">
        <w:t xml:space="preserve">il ait, conformément à la loi nationale de cet étranger, la nationalité de </w:t>
      </w:r>
      <w:proofErr w:type="spellStart"/>
      <w:r w:rsidRPr="001B1942">
        <w:t>celui</w:t>
      </w:r>
      <w:r>
        <w:noBreakHyphen/>
      </w:r>
      <w:r w:rsidRPr="001B1942">
        <w:t>ci</w:t>
      </w:r>
      <w:proofErr w:type="spellEnd"/>
      <w:r w:rsidRPr="001B1942">
        <w:t>.</w:t>
      </w:r>
    </w:p>
    <w:p w:rsidR="008169D2" w:rsidRPr="00B4286B" w:rsidRDefault="008169D2" w:rsidP="008169D2">
      <w:pPr>
        <w:keepNext/>
        <w:tabs>
          <w:tab w:val="left" w:pos="567"/>
        </w:tabs>
        <w:spacing w:after="240"/>
        <w:rPr>
          <w:b/>
        </w:rPr>
      </w:pPr>
      <w:r>
        <w:rPr>
          <w:b/>
        </w:rPr>
        <w:t>2.4.3</w:t>
      </w:r>
      <w:r>
        <w:rPr>
          <w:b/>
        </w:rPr>
        <w:tab/>
      </w:r>
      <w:r w:rsidRPr="00B4286B">
        <w:rPr>
          <w:b/>
        </w:rPr>
        <w:t>La liberté d</w:t>
      </w:r>
      <w:r>
        <w:rPr>
          <w:b/>
        </w:rPr>
        <w:t>’</w:t>
      </w:r>
      <w:r w:rsidRPr="00B4286B">
        <w:rPr>
          <w:b/>
        </w:rPr>
        <w:t>expression (art. 13) </w:t>
      </w:r>
    </w:p>
    <w:p w:rsidR="008169D2" w:rsidRDefault="008169D2" w:rsidP="008169D2">
      <w:pPr>
        <w:keepNext/>
        <w:tabs>
          <w:tab w:val="left" w:pos="567"/>
        </w:tabs>
        <w:spacing w:after="240"/>
        <w:rPr>
          <w:b/>
          <w:szCs w:val="24"/>
          <w:u w:val="single"/>
        </w:rPr>
      </w:pPr>
      <w:r>
        <w:rPr>
          <w:b/>
          <w:szCs w:val="24"/>
        </w:rPr>
        <w:t>1.</w:t>
      </w:r>
      <w:r>
        <w:rPr>
          <w:b/>
          <w:szCs w:val="24"/>
        </w:rPr>
        <w:tab/>
      </w:r>
      <w:r w:rsidRPr="001B1942">
        <w:rPr>
          <w:b/>
          <w:szCs w:val="24"/>
        </w:rPr>
        <w:t>Mesures de suivi </w:t>
      </w:r>
    </w:p>
    <w:p w:rsidR="008169D2" w:rsidRPr="001B1942" w:rsidRDefault="008169D2" w:rsidP="008169D2">
      <w:pPr>
        <w:tabs>
          <w:tab w:val="left" w:pos="567"/>
        </w:tabs>
        <w:spacing w:after="240"/>
      </w:pPr>
      <w:r>
        <w:rPr>
          <w:iCs/>
        </w:rPr>
        <w:t>157.</w:t>
      </w:r>
      <w:r>
        <w:rPr>
          <w:iCs/>
        </w:rPr>
        <w:tab/>
      </w:r>
      <w:r w:rsidRPr="00EB73A5">
        <w:rPr>
          <w:iCs/>
        </w:rPr>
        <w:t>Les règles qui gouvernent la liberté d</w:t>
      </w:r>
      <w:r>
        <w:rPr>
          <w:iCs/>
        </w:rPr>
        <w:t>’</w:t>
      </w:r>
      <w:r w:rsidRPr="00EB73A5">
        <w:rPr>
          <w:iCs/>
        </w:rPr>
        <w:t xml:space="preserve">expression sont maintenues et sont applicables </w:t>
      </w:r>
      <w:r w:rsidRPr="001B1942">
        <w:t>à tous. La création d</w:t>
      </w:r>
      <w:r>
        <w:t>’un P</w:t>
      </w:r>
      <w:r w:rsidRPr="001B1942">
        <w:t>arlement des jeunes en 2002 et de plusieurs associations de jeunes, la constitution de divers regroupements de jeunes (FADA) et des groupes musicaux (RAP), ainsi que l</w:t>
      </w:r>
      <w:r>
        <w:t>’installation du C</w:t>
      </w:r>
      <w:r w:rsidRPr="001B1942">
        <w:t>onseil national de la jeunesse constituent des opportunités qui contribuent à un meilleur exercice par les enfants de la liberté d</w:t>
      </w:r>
      <w:r>
        <w:t>’</w:t>
      </w:r>
      <w:r w:rsidRPr="001B1942">
        <w:t>expression.</w:t>
      </w:r>
    </w:p>
    <w:p w:rsidR="008169D2" w:rsidRDefault="008169D2" w:rsidP="008169D2">
      <w:pPr>
        <w:keepNext/>
        <w:tabs>
          <w:tab w:val="left" w:pos="567"/>
        </w:tabs>
        <w:spacing w:after="240"/>
        <w:rPr>
          <w:b/>
          <w:szCs w:val="24"/>
          <w:u w:val="single"/>
        </w:rPr>
      </w:pPr>
      <w:r>
        <w:rPr>
          <w:b/>
          <w:szCs w:val="24"/>
        </w:rPr>
        <w:t>2.</w:t>
      </w:r>
      <w:r>
        <w:rPr>
          <w:b/>
          <w:szCs w:val="24"/>
        </w:rPr>
        <w:tab/>
      </w:r>
      <w:r w:rsidRPr="001B1942">
        <w:rPr>
          <w:b/>
          <w:szCs w:val="24"/>
        </w:rPr>
        <w:t>Difficultés rencontrées</w:t>
      </w:r>
    </w:p>
    <w:p w:rsidR="008169D2" w:rsidRPr="001B1942" w:rsidRDefault="008169D2" w:rsidP="008169D2">
      <w:pPr>
        <w:tabs>
          <w:tab w:val="left" w:pos="567"/>
        </w:tabs>
        <w:spacing w:after="240"/>
      </w:pPr>
      <w:r>
        <w:rPr>
          <w:iCs/>
        </w:rPr>
        <w:t>158.</w:t>
      </w:r>
      <w:r>
        <w:rPr>
          <w:iCs/>
        </w:rPr>
        <w:tab/>
      </w:r>
      <w:r w:rsidRPr="00EB73A5">
        <w:rPr>
          <w:iCs/>
        </w:rPr>
        <w:t>Si dans la sphère publique l</w:t>
      </w:r>
      <w:r>
        <w:rPr>
          <w:iCs/>
        </w:rPr>
        <w:t>’</w:t>
      </w:r>
      <w:r w:rsidRPr="00EB73A5">
        <w:rPr>
          <w:iCs/>
        </w:rPr>
        <w:t>exercice de la liberté d</w:t>
      </w:r>
      <w:r>
        <w:rPr>
          <w:iCs/>
        </w:rPr>
        <w:t>’</w:t>
      </w:r>
      <w:r w:rsidRPr="00EB73A5">
        <w:rPr>
          <w:iCs/>
        </w:rPr>
        <w:t xml:space="preserve">expression par les enfants ne </w:t>
      </w:r>
      <w:r w:rsidRPr="001B1942">
        <w:t>soulève pas de difficultés particulières, tel n</w:t>
      </w:r>
      <w:r>
        <w:t>’</w:t>
      </w:r>
      <w:r w:rsidRPr="001B1942">
        <w:t xml:space="preserve">est pas le cas dans les sphères familiale et communautaire. En effet, au sein de </w:t>
      </w:r>
      <w:proofErr w:type="spellStart"/>
      <w:r w:rsidRPr="001B1942">
        <w:t>celles</w:t>
      </w:r>
      <w:r>
        <w:noBreakHyphen/>
      </w:r>
      <w:r w:rsidRPr="001B1942">
        <w:t>ci</w:t>
      </w:r>
      <w:proofErr w:type="spellEnd"/>
      <w:r w:rsidRPr="001B1942">
        <w:t>, la survivance des conceptions traditionnelles ne favorise pas la plénitude de l</w:t>
      </w:r>
      <w:r>
        <w:t>’</w:t>
      </w:r>
      <w:r w:rsidRPr="001B1942">
        <w:t>exercice par l</w:t>
      </w:r>
      <w:r>
        <w:t>’</w:t>
      </w:r>
      <w:r w:rsidRPr="001B1942">
        <w:t>enfant de sa liberté d</w:t>
      </w:r>
      <w:r>
        <w:t>’</w:t>
      </w:r>
      <w:r w:rsidRPr="001B1942">
        <w:t>expression. L</w:t>
      </w:r>
      <w:r>
        <w:t>’</w:t>
      </w:r>
      <w:r w:rsidRPr="001B1942">
        <w:t>enfant doit en vertu de ces conceptions, passivement suivre la voie tracée par l</w:t>
      </w:r>
      <w:r>
        <w:t>’</w:t>
      </w:r>
      <w:r w:rsidRPr="001B1942">
        <w:t>adulte.</w:t>
      </w:r>
    </w:p>
    <w:p w:rsidR="008169D2" w:rsidRPr="00B4286B" w:rsidRDefault="008169D2" w:rsidP="008169D2">
      <w:pPr>
        <w:keepNext/>
        <w:tabs>
          <w:tab w:val="left" w:pos="567"/>
        </w:tabs>
        <w:spacing w:after="240"/>
        <w:rPr>
          <w:b/>
        </w:rPr>
      </w:pPr>
      <w:r>
        <w:rPr>
          <w:b/>
        </w:rPr>
        <w:t>2.4.4</w:t>
      </w:r>
      <w:r>
        <w:rPr>
          <w:b/>
        </w:rPr>
        <w:tab/>
      </w:r>
      <w:r w:rsidRPr="00B4286B">
        <w:rPr>
          <w:b/>
        </w:rPr>
        <w:t>La liberté de pensée, de conscience et de religion (art. 14)</w:t>
      </w:r>
    </w:p>
    <w:p w:rsidR="008169D2" w:rsidRDefault="008169D2" w:rsidP="008169D2">
      <w:pPr>
        <w:keepNext/>
        <w:tabs>
          <w:tab w:val="left" w:pos="567"/>
        </w:tabs>
        <w:spacing w:after="240"/>
        <w:outlineLvl w:val="3"/>
        <w:rPr>
          <w:b/>
          <w:u w:val="single"/>
        </w:rPr>
      </w:pPr>
      <w:r>
        <w:rPr>
          <w:b/>
        </w:rPr>
        <w:t>1.</w:t>
      </w:r>
      <w:r>
        <w:rPr>
          <w:b/>
        </w:rPr>
        <w:tab/>
      </w:r>
      <w:r w:rsidRPr="001B1942">
        <w:rPr>
          <w:b/>
        </w:rPr>
        <w:t>Mesures d</w:t>
      </w:r>
      <w:r>
        <w:rPr>
          <w:b/>
        </w:rPr>
        <w:t>’</w:t>
      </w:r>
      <w:r w:rsidRPr="001B1942">
        <w:rPr>
          <w:b/>
        </w:rPr>
        <w:t>application </w:t>
      </w:r>
    </w:p>
    <w:p w:rsidR="008169D2" w:rsidRPr="001B1942" w:rsidRDefault="008169D2" w:rsidP="008169D2">
      <w:pPr>
        <w:tabs>
          <w:tab w:val="left" w:pos="567"/>
        </w:tabs>
        <w:spacing w:after="240"/>
      </w:pPr>
      <w:r>
        <w:rPr>
          <w:iCs/>
        </w:rPr>
        <w:t>159.</w:t>
      </w:r>
      <w:r>
        <w:rPr>
          <w:iCs/>
        </w:rPr>
        <w:tab/>
      </w:r>
      <w:r w:rsidRPr="00EB73A5">
        <w:rPr>
          <w:iCs/>
        </w:rPr>
        <w:t>La liberté de pensée, de conscience et de religion est réaffirmée par la Constitution</w:t>
      </w:r>
      <w:r w:rsidRPr="001B1942">
        <w:t xml:space="preserve"> en faveur de tous les citoyens. Sa garantie est assurée par la forme démocratique et non confessionnelle de l</w:t>
      </w:r>
      <w:r>
        <w:t>’État</w:t>
      </w:r>
      <w:r w:rsidRPr="001B1942">
        <w:t>. Au sein de la famille, la liberté de pensée, de conscience et de religion de l</w:t>
      </w:r>
      <w:r>
        <w:t>’</w:t>
      </w:r>
      <w:r w:rsidRPr="001B1942">
        <w:t>enfant s</w:t>
      </w:r>
      <w:r>
        <w:t>’</w:t>
      </w:r>
      <w:r w:rsidRPr="001B1942">
        <w:t>exerce dans le cadre des orientations qui lui sont fixées par ses parents.</w:t>
      </w:r>
    </w:p>
    <w:p w:rsidR="008169D2" w:rsidRDefault="008169D2" w:rsidP="008169D2">
      <w:pPr>
        <w:keepNext/>
        <w:tabs>
          <w:tab w:val="left" w:pos="567"/>
        </w:tabs>
        <w:spacing w:after="240"/>
        <w:rPr>
          <w:b/>
          <w:szCs w:val="24"/>
        </w:rPr>
      </w:pPr>
      <w:r>
        <w:rPr>
          <w:b/>
          <w:szCs w:val="24"/>
        </w:rPr>
        <w:t>2.</w:t>
      </w:r>
      <w:r>
        <w:rPr>
          <w:b/>
          <w:szCs w:val="24"/>
        </w:rPr>
        <w:tab/>
      </w:r>
      <w:r w:rsidRPr="001B1942">
        <w:rPr>
          <w:b/>
          <w:szCs w:val="24"/>
        </w:rPr>
        <w:t>Les insuffisances constatées </w:t>
      </w:r>
    </w:p>
    <w:p w:rsidR="008169D2" w:rsidRPr="001B1942" w:rsidRDefault="008169D2" w:rsidP="008169D2">
      <w:pPr>
        <w:tabs>
          <w:tab w:val="left" w:pos="567"/>
        </w:tabs>
        <w:spacing w:after="240"/>
      </w:pPr>
      <w:r>
        <w:rPr>
          <w:iCs/>
        </w:rPr>
        <w:t>160.</w:t>
      </w:r>
      <w:r>
        <w:rPr>
          <w:iCs/>
        </w:rPr>
        <w:tab/>
      </w:r>
      <w:r w:rsidRPr="00EB73A5">
        <w:rPr>
          <w:iCs/>
        </w:rPr>
        <w:t>La disposition relative à la liberté de pensée, de conscience et de religion de l</w:t>
      </w:r>
      <w:r>
        <w:rPr>
          <w:iCs/>
        </w:rPr>
        <w:t>’</w:t>
      </w:r>
      <w:r w:rsidRPr="00EB73A5">
        <w:rPr>
          <w:iCs/>
        </w:rPr>
        <w:t>enfant</w:t>
      </w:r>
      <w:r w:rsidRPr="001B1942">
        <w:rPr>
          <w:i/>
        </w:rPr>
        <w:t xml:space="preserve"> </w:t>
      </w:r>
      <w:r w:rsidRPr="001B1942">
        <w:t>a suscité beaucoup de controverses à l</w:t>
      </w:r>
      <w:r>
        <w:t>’</w:t>
      </w:r>
      <w:r w:rsidRPr="001B1942">
        <w:t xml:space="preserve">occasion des activités de vulgarisation de la </w:t>
      </w:r>
      <w:r>
        <w:t>Convention</w:t>
      </w:r>
      <w:r w:rsidRPr="001B1942">
        <w:t>. De</w:t>
      </w:r>
      <w:r>
        <w:t> </w:t>
      </w:r>
      <w:r w:rsidRPr="001B1942">
        <w:t>nombreux acteurs sociaux estiment qu</w:t>
      </w:r>
      <w:r>
        <w:t>’</w:t>
      </w:r>
      <w:r w:rsidRPr="001B1942">
        <w:t>il est dangereux pour l</w:t>
      </w:r>
      <w:r>
        <w:t>’</w:t>
      </w:r>
      <w:r w:rsidRPr="001B1942">
        <w:t>enfant</w:t>
      </w:r>
      <w:r>
        <w:t>,</w:t>
      </w:r>
      <w:r w:rsidRPr="001B1942">
        <w:t xml:space="preserve"> compte tenu de son immaturité, de le laisser choisir sa religion. </w:t>
      </w:r>
    </w:p>
    <w:p w:rsidR="008169D2" w:rsidRPr="00B4286B" w:rsidRDefault="008169D2" w:rsidP="008169D2">
      <w:pPr>
        <w:keepNext/>
        <w:tabs>
          <w:tab w:val="left" w:pos="567"/>
        </w:tabs>
        <w:spacing w:after="240"/>
        <w:rPr>
          <w:b/>
        </w:rPr>
      </w:pPr>
      <w:r>
        <w:rPr>
          <w:b/>
        </w:rPr>
        <w:t>2.4.5</w:t>
      </w:r>
      <w:r>
        <w:rPr>
          <w:b/>
        </w:rPr>
        <w:tab/>
      </w:r>
      <w:r w:rsidRPr="00B4286B">
        <w:rPr>
          <w:b/>
        </w:rPr>
        <w:t>La liberté d</w:t>
      </w:r>
      <w:r>
        <w:rPr>
          <w:b/>
        </w:rPr>
        <w:t>’</w:t>
      </w:r>
      <w:r w:rsidRPr="00B4286B">
        <w:rPr>
          <w:b/>
        </w:rPr>
        <w:t>association et de réunion pacifique (art. 15) </w:t>
      </w:r>
    </w:p>
    <w:p w:rsidR="008169D2" w:rsidRPr="001B1942" w:rsidRDefault="008169D2" w:rsidP="008169D2">
      <w:pPr>
        <w:tabs>
          <w:tab w:val="left" w:pos="567"/>
        </w:tabs>
        <w:spacing w:after="240"/>
      </w:pPr>
      <w:r>
        <w:rPr>
          <w:iCs/>
        </w:rPr>
        <w:t>161.</w:t>
      </w:r>
      <w:r>
        <w:rPr>
          <w:iCs/>
        </w:rPr>
        <w:tab/>
      </w:r>
      <w:r w:rsidRPr="00EB73A5">
        <w:rPr>
          <w:iCs/>
        </w:rPr>
        <w:t>Les textes qui garantissent la liberté d</w:t>
      </w:r>
      <w:r>
        <w:rPr>
          <w:iCs/>
        </w:rPr>
        <w:t>’</w:t>
      </w:r>
      <w:r w:rsidRPr="00EB73A5">
        <w:rPr>
          <w:iCs/>
        </w:rPr>
        <w:t>association et de réunion sont toujours en</w:t>
      </w:r>
      <w:r w:rsidRPr="001B1942">
        <w:t xml:space="preserve"> vigueur. Les possibilités de constituer des associations de jeunesse et des associations scolaires que consacrent lesdits textes sont maintenues.</w:t>
      </w:r>
    </w:p>
    <w:p w:rsidR="008169D2" w:rsidRPr="001B1942" w:rsidRDefault="008169D2" w:rsidP="008169D2">
      <w:pPr>
        <w:tabs>
          <w:tab w:val="left" w:pos="567"/>
        </w:tabs>
        <w:spacing w:after="240"/>
      </w:pPr>
      <w:r>
        <w:t>162.</w:t>
      </w:r>
      <w:r>
        <w:tab/>
      </w:r>
      <w:r w:rsidRPr="001B1942">
        <w:t>L</w:t>
      </w:r>
      <w:r>
        <w:t>’</w:t>
      </w:r>
      <w:r w:rsidRPr="001B1942">
        <w:t>installation des organes des communes et la création d</w:t>
      </w:r>
      <w:r>
        <w:t>’</w:t>
      </w:r>
      <w:r w:rsidRPr="001B1942">
        <w:t xml:space="preserve">un Ministère du développement communautaire offre à ces organisations un cadre propice à leur épanouissement. </w:t>
      </w:r>
    </w:p>
    <w:p w:rsidR="008169D2" w:rsidRPr="00B4286B" w:rsidRDefault="008169D2" w:rsidP="008169D2">
      <w:pPr>
        <w:keepNext/>
        <w:tabs>
          <w:tab w:val="left" w:pos="567"/>
        </w:tabs>
        <w:spacing w:after="240"/>
        <w:rPr>
          <w:b/>
        </w:rPr>
      </w:pPr>
      <w:r w:rsidRPr="00B4286B">
        <w:rPr>
          <w:b/>
        </w:rPr>
        <w:t>2.4.6</w:t>
      </w:r>
      <w:r>
        <w:rPr>
          <w:b/>
        </w:rPr>
        <w:tab/>
      </w:r>
      <w:r w:rsidRPr="00B4286B">
        <w:rPr>
          <w:b/>
        </w:rPr>
        <w:t>La protection de la vie privée (art</w:t>
      </w:r>
      <w:r>
        <w:rPr>
          <w:b/>
        </w:rPr>
        <w:t>. </w:t>
      </w:r>
      <w:r w:rsidRPr="00B4286B">
        <w:rPr>
          <w:b/>
        </w:rPr>
        <w:t>16) </w:t>
      </w:r>
    </w:p>
    <w:p w:rsidR="008169D2" w:rsidRPr="001B1942" w:rsidRDefault="008169D2" w:rsidP="008169D2">
      <w:pPr>
        <w:keepNext/>
        <w:tabs>
          <w:tab w:val="left" w:pos="567"/>
        </w:tabs>
        <w:spacing w:after="240"/>
      </w:pPr>
      <w:r>
        <w:t>163.</w:t>
      </w:r>
      <w:r>
        <w:tab/>
      </w:r>
      <w:r w:rsidRPr="001B1942">
        <w:t>Elle s</w:t>
      </w:r>
      <w:r>
        <w:t>’</w:t>
      </w:r>
      <w:r w:rsidRPr="001B1942">
        <w:t>exprime par</w:t>
      </w:r>
      <w:r>
        <w:t>:</w:t>
      </w:r>
    </w:p>
    <w:p w:rsidR="008169D2" w:rsidRPr="001B1942" w:rsidRDefault="008169D2" w:rsidP="008169D2">
      <w:pPr>
        <w:numPr>
          <w:ilvl w:val="0"/>
          <w:numId w:val="4"/>
        </w:numPr>
        <w:tabs>
          <w:tab w:val="left" w:pos="567"/>
        </w:tabs>
        <w:spacing w:after="240"/>
        <w:rPr>
          <w:szCs w:val="24"/>
        </w:rPr>
      </w:pPr>
      <w:r w:rsidRPr="001B1942">
        <w:rPr>
          <w:szCs w:val="24"/>
        </w:rPr>
        <w:t>La réaffirmation de l</w:t>
      </w:r>
      <w:r>
        <w:rPr>
          <w:szCs w:val="24"/>
        </w:rPr>
        <w:t>’</w:t>
      </w:r>
      <w:r w:rsidRPr="001B1942">
        <w:rPr>
          <w:szCs w:val="24"/>
        </w:rPr>
        <w:t>inviolabilité du domicile par la Constitution. Les dérogations à ce principe demeurent celles organisées par la loi</w:t>
      </w:r>
      <w:r>
        <w:rPr>
          <w:szCs w:val="24"/>
        </w:rPr>
        <w:t>;</w:t>
      </w:r>
    </w:p>
    <w:p w:rsidR="008169D2" w:rsidRPr="001B1942" w:rsidRDefault="008169D2" w:rsidP="008169D2">
      <w:pPr>
        <w:numPr>
          <w:ilvl w:val="0"/>
          <w:numId w:val="4"/>
        </w:numPr>
        <w:spacing w:after="240"/>
        <w:rPr>
          <w:szCs w:val="24"/>
        </w:rPr>
      </w:pPr>
      <w:r w:rsidRPr="001B1942">
        <w:rPr>
          <w:szCs w:val="24"/>
        </w:rPr>
        <w:t>La répression de la violation du domicile (art</w:t>
      </w:r>
      <w:r>
        <w:rPr>
          <w:szCs w:val="24"/>
        </w:rPr>
        <w:t>. </w:t>
      </w:r>
      <w:r w:rsidRPr="001B1942">
        <w:rPr>
          <w:szCs w:val="24"/>
        </w:rPr>
        <w:t>271 du Code pénal)</w:t>
      </w:r>
      <w:r>
        <w:rPr>
          <w:szCs w:val="24"/>
        </w:rPr>
        <w:t>;</w:t>
      </w:r>
    </w:p>
    <w:p w:rsidR="008169D2" w:rsidRPr="001B1942" w:rsidRDefault="008169D2" w:rsidP="008169D2">
      <w:pPr>
        <w:numPr>
          <w:ilvl w:val="0"/>
          <w:numId w:val="4"/>
        </w:numPr>
        <w:spacing w:after="240"/>
        <w:rPr>
          <w:szCs w:val="24"/>
        </w:rPr>
      </w:pPr>
      <w:r w:rsidRPr="001B1942">
        <w:rPr>
          <w:szCs w:val="24"/>
        </w:rPr>
        <w:t>La répression de la séquestration et de l</w:t>
      </w:r>
      <w:r>
        <w:rPr>
          <w:szCs w:val="24"/>
        </w:rPr>
        <w:t>’</w:t>
      </w:r>
      <w:r w:rsidRPr="001B1942">
        <w:rPr>
          <w:szCs w:val="24"/>
        </w:rPr>
        <w:t>arrestation arbitraires (art</w:t>
      </w:r>
      <w:r>
        <w:rPr>
          <w:szCs w:val="24"/>
        </w:rPr>
        <w:t>. </w:t>
      </w:r>
      <w:r w:rsidRPr="001B1942">
        <w:rPr>
          <w:szCs w:val="24"/>
        </w:rPr>
        <w:t>265 à 268 du Code pénal)</w:t>
      </w:r>
      <w:r>
        <w:rPr>
          <w:szCs w:val="24"/>
        </w:rPr>
        <w:t>;</w:t>
      </w:r>
    </w:p>
    <w:p w:rsidR="008169D2" w:rsidRPr="001B1942" w:rsidRDefault="008169D2" w:rsidP="008169D2">
      <w:pPr>
        <w:numPr>
          <w:ilvl w:val="0"/>
          <w:numId w:val="4"/>
        </w:numPr>
        <w:spacing w:after="240"/>
        <w:rPr>
          <w:szCs w:val="24"/>
        </w:rPr>
      </w:pPr>
      <w:r w:rsidRPr="001B1942">
        <w:rPr>
          <w:szCs w:val="24"/>
        </w:rPr>
        <w:t>La répression de la diffamation et de l</w:t>
      </w:r>
      <w:r>
        <w:rPr>
          <w:szCs w:val="24"/>
        </w:rPr>
        <w:t>’</w:t>
      </w:r>
      <w:r w:rsidRPr="001B1942">
        <w:rPr>
          <w:szCs w:val="24"/>
        </w:rPr>
        <w:t>injure (art</w:t>
      </w:r>
      <w:r>
        <w:rPr>
          <w:szCs w:val="24"/>
        </w:rPr>
        <w:t>. </w:t>
      </w:r>
      <w:r w:rsidRPr="001B1942">
        <w:rPr>
          <w:szCs w:val="24"/>
        </w:rPr>
        <w:t>50 à 57 de l</w:t>
      </w:r>
      <w:r>
        <w:rPr>
          <w:szCs w:val="24"/>
        </w:rPr>
        <w:t xml:space="preserve">’ordonnance </w:t>
      </w:r>
      <w:r w:rsidRPr="003B0A3A">
        <w:rPr>
          <w:szCs w:val="24"/>
        </w:rPr>
        <w:t>n</w:t>
      </w:r>
      <w:r w:rsidRPr="003B0A3A">
        <w:rPr>
          <w:szCs w:val="24"/>
          <w:vertAlign w:val="superscript"/>
        </w:rPr>
        <w:t>o</w:t>
      </w:r>
      <w:r>
        <w:rPr>
          <w:szCs w:val="24"/>
        </w:rPr>
        <w:t> </w:t>
      </w:r>
      <w:r w:rsidRPr="001B1942">
        <w:rPr>
          <w:szCs w:val="24"/>
        </w:rPr>
        <w:t>99</w:t>
      </w:r>
      <w:r>
        <w:rPr>
          <w:szCs w:val="24"/>
        </w:rPr>
        <w:noBreakHyphen/>
      </w:r>
      <w:r w:rsidRPr="001B1942">
        <w:rPr>
          <w:szCs w:val="24"/>
        </w:rPr>
        <w:t>67 du 20 décembre 1999 portant régime de la liberté de la presse.</w:t>
      </w:r>
    </w:p>
    <w:p w:rsidR="008169D2" w:rsidRPr="001B1942" w:rsidRDefault="008169D2" w:rsidP="008169D2">
      <w:pPr>
        <w:tabs>
          <w:tab w:val="left" w:pos="567"/>
        </w:tabs>
        <w:spacing w:after="240"/>
      </w:pPr>
      <w:r>
        <w:t>164.</w:t>
      </w:r>
      <w:r>
        <w:tab/>
      </w:r>
      <w:r w:rsidRPr="001B1942">
        <w:t>Aucun cas de séquestration arbitraire, de diffamation ou d</w:t>
      </w:r>
      <w:r>
        <w:t>’</w:t>
      </w:r>
      <w:r w:rsidRPr="001B1942">
        <w:t>injure contre un enfant n</w:t>
      </w:r>
      <w:r>
        <w:t>’</w:t>
      </w:r>
      <w:r w:rsidRPr="001B1942">
        <w:t xml:space="preserve">a été officiellement enregistré par les tribunaux. Cependant, il a été constaté que par méconnaissance des textes par les services techniques, parfois des enfants impliqués dans des actes de grand banditisme sont exhibés à visage découvert par les médias audiovisuels et écrits. </w:t>
      </w:r>
    </w:p>
    <w:p w:rsidR="008169D2" w:rsidRPr="00B4286B" w:rsidRDefault="008169D2" w:rsidP="008169D2">
      <w:pPr>
        <w:keepNext/>
        <w:tabs>
          <w:tab w:val="left" w:pos="567"/>
        </w:tabs>
        <w:spacing w:after="240"/>
        <w:rPr>
          <w:b/>
        </w:rPr>
      </w:pPr>
      <w:r>
        <w:rPr>
          <w:b/>
        </w:rPr>
        <w:t>2.4.7</w:t>
      </w:r>
      <w:r>
        <w:rPr>
          <w:b/>
        </w:rPr>
        <w:tab/>
      </w:r>
      <w:r w:rsidRPr="00B4286B">
        <w:rPr>
          <w:b/>
        </w:rPr>
        <w:t>L</w:t>
      </w:r>
      <w:r>
        <w:rPr>
          <w:b/>
        </w:rPr>
        <w:t>’</w:t>
      </w:r>
      <w:r w:rsidRPr="00B4286B">
        <w:rPr>
          <w:b/>
        </w:rPr>
        <w:t xml:space="preserve">accès à </w:t>
      </w:r>
      <w:r>
        <w:rPr>
          <w:b/>
        </w:rPr>
        <w:t>une information appropriée (art. </w:t>
      </w:r>
      <w:r w:rsidRPr="00B4286B">
        <w:rPr>
          <w:b/>
        </w:rPr>
        <w:t>17) </w:t>
      </w:r>
    </w:p>
    <w:p w:rsidR="008169D2" w:rsidRDefault="008169D2" w:rsidP="008169D2">
      <w:pPr>
        <w:keepNext/>
        <w:tabs>
          <w:tab w:val="left" w:pos="567"/>
        </w:tabs>
        <w:spacing w:after="240"/>
        <w:outlineLvl w:val="3"/>
        <w:rPr>
          <w:b/>
        </w:rPr>
      </w:pPr>
      <w:r w:rsidRPr="001B1942">
        <w:rPr>
          <w:b/>
        </w:rPr>
        <w:t>1.</w:t>
      </w:r>
      <w:r>
        <w:rPr>
          <w:b/>
        </w:rPr>
        <w:tab/>
      </w:r>
      <w:r w:rsidRPr="001B1942">
        <w:rPr>
          <w:b/>
        </w:rPr>
        <w:t>Mesures d</w:t>
      </w:r>
      <w:r>
        <w:rPr>
          <w:b/>
        </w:rPr>
        <w:t>’</w:t>
      </w:r>
      <w:r w:rsidRPr="001B1942">
        <w:rPr>
          <w:b/>
        </w:rPr>
        <w:t>application </w:t>
      </w:r>
    </w:p>
    <w:p w:rsidR="008169D2" w:rsidRPr="001B1942" w:rsidRDefault="008169D2" w:rsidP="008169D2">
      <w:pPr>
        <w:tabs>
          <w:tab w:val="left" w:pos="567"/>
        </w:tabs>
        <w:spacing w:after="240"/>
      </w:pPr>
      <w:r>
        <w:rPr>
          <w:iCs/>
        </w:rPr>
        <w:t>165.</w:t>
      </w:r>
      <w:r>
        <w:rPr>
          <w:iCs/>
        </w:rPr>
        <w:tab/>
      </w:r>
      <w:r w:rsidRPr="003E358C">
        <w:rPr>
          <w:iCs/>
        </w:rPr>
        <w:t>Pour assurer la protection de l</w:t>
      </w:r>
      <w:r>
        <w:rPr>
          <w:iCs/>
        </w:rPr>
        <w:t>’</w:t>
      </w:r>
      <w:r w:rsidRPr="003E358C">
        <w:rPr>
          <w:iCs/>
        </w:rPr>
        <w:t>enfant contre l</w:t>
      </w:r>
      <w:r>
        <w:rPr>
          <w:iCs/>
        </w:rPr>
        <w:t>’</w:t>
      </w:r>
      <w:r w:rsidRPr="003E358C">
        <w:rPr>
          <w:iCs/>
        </w:rPr>
        <w:t xml:space="preserve">information nuisible à son </w:t>
      </w:r>
      <w:proofErr w:type="spellStart"/>
      <w:r w:rsidRPr="003E358C">
        <w:rPr>
          <w:iCs/>
        </w:rPr>
        <w:t>bien</w:t>
      </w:r>
      <w:r>
        <w:rPr>
          <w:iCs/>
        </w:rPr>
        <w:noBreakHyphen/>
      </w:r>
      <w:r w:rsidRPr="003E358C">
        <w:rPr>
          <w:iCs/>
        </w:rPr>
        <w:t>être</w:t>
      </w:r>
      <w:proofErr w:type="spellEnd"/>
      <w:r w:rsidRPr="003E358C">
        <w:rPr>
          <w:iCs/>
        </w:rPr>
        <w:t>, l</w:t>
      </w:r>
      <w:r>
        <w:rPr>
          <w:iCs/>
        </w:rPr>
        <w:t>’</w:t>
      </w:r>
      <w:r w:rsidRPr="003E358C">
        <w:rPr>
          <w:iCs/>
        </w:rPr>
        <w:t xml:space="preserve">ordonnance </w:t>
      </w:r>
      <w:r>
        <w:t>n</w:t>
      </w:r>
      <w:r>
        <w:rPr>
          <w:vertAlign w:val="superscript"/>
        </w:rPr>
        <w:t>o</w:t>
      </w:r>
      <w:r>
        <w:t> </w:t>
      </w:r>
      <w:r w:rsidRPr="001B1942">
        <w:t>99</w:t>
      </w:r>
      <w:r>
        <w:noBreakHyphen/>
      </w:r>
      <w:r w:rsidRPr="001B1942">
        <w:t>67 portant régime de la liberté de la presse interdit</w:t>
      </w:r>
      <w:r>
        <w:t>,</w:t>
      </w:r>
      <w:r w:rsidRPr="001B1942">
        <w:t xml:space="preserve"> sous peine de sanction pénale, de faire figurer dans les publications destinées aux enfants et adolescents, une illustration, un récit, une chronique, une insertion faisant l</w:t>
      </w:r>
      <w:r>
        <w:t>’</w:t>
      </w:r>
      <w:r w:rsidRPr="001B1942">
        <w:t xml:space="preserve">apologie de comportements antisociaux, du mensonge, de la paresse, de la lâcheté, de la haine, de la débauche ainsi que de tous actes qualifiés </w:t>
      </w:r>
      <w:r>
        <w:t xml:space="preserve">de </w:t>
      </w:r>
      <w:r w:rsidRPr="001B1942">
        <w:t>crimes ou délits par la loi ou de nature à démoraliser l</w:t>
      </w:r>
      <w:r>
        <w:t>’</w:t>
      </w:r>
      <w:r w:rsidRPr="001B1942">
        <w:t xml:space="preserve">enfance ou la jeunesse. </w:t>
      </w:r>
    </w:p>
    <w:p w:rsidR="008169D2" w:rsidRPr="001B1942" w:rsidRDefault="008169D2" w:rsidP="008169D2">
      <w:pPr>
        <w:tabs>
          <w:tab w:val="left" w:pos="567"/>
        </w:tabs>
        <w:spacing w:after="240"/>
      </w:pPr>
      <w:r>
        <w:t>166.</w:t>
      </w:r>
      <w:r>
        <w:tab/>
      </w:r>
      <w:r w:rsidRPr="001B1942">
        <w:t>Le Conseil supérieur de la communication veille au respect par les médias des exigences relatives à la protection des enfants dans leurs publications.</w:t>
      </w:r>
    </w:p>
    <w:p w:rsidR="008169D2" w:rsidRPr="001B1942" w:rsidRDefault="008169D2" w:rsidP="008169D2">
      <w:pPr>
        <w:tabs>
          <w:tab w:val="left" w:pos="567"/>
        </w:tabs>
        <w:spacing w:after="240"/>
      </w:pPr>
      <w:r>
        <w:t>167.</w:t>
      </w:r>
      <w:r>
        <w:tab/>
      </w:r>
      <w:r w:rsidRPr="001B1942">
        <w:t>La création d</w:t>
      </w:r>
      <w:r>
        <w:t>’</w:t>
      </w:r>
      <w:r w:rsidRPr="001B1942">
        <w:t xml:space="preserve">un cadre de collaboration entre </w:t>
      </w:r>
      <w:r>
        <w:t>l’</w:t>
      </w:r>
      <w:r w:rsidRPr="001B1942">
        <w:t>UNICEF et les médias publics et privés au niveau national, a permis le renforcement des capacités et de l</w:t>
      </w:r>
      <w:r>
        <w:t>’</w:t>
      </w:r>
      <w:r w:rsidRPr="001B1942">
        <w:t>opérationnalité de ces médias ainsi qu</w:t>
      </w:r>
      <w:r>
        <w:t>’</w:t>
      </w:r>
      <w:r w:rsidRPr="001B1942">
        <w:t>un accroissement de reportages sur les thèmes se rapportant aux droits de l</w:t>
      </w:r>
      <w:r>
        <w:t>’</w:t>
      </w:r>
      <w:r w:rsidRPr="001B1942">
        <w:t>enfant. Au</w:t>
      </w:r>
      <w:r>
        <w:t> </w:t>
      </w:r>
      <w:r w:rsidRPr="001B1942">
        <w:t>plan régional, l</w:t>
      </w:r>
      <w:r>
        <w:t>’</w:t>
      </w:r>
      <w:r w:rsidRPr="001B1942">
        <w:t xml:space="preserve">UNICEF a participé au projet </w:t>
      </w:r>
      <w:r>
        <w:t>«</w:t>
      </w:r>
      <w:r w:rsidRPr="001B1942">
        <w:t>Relance des radios rurales</w:t>
      </w:r>
      <w:r>
        <w:t>»</w:t>
      </w:r>
      <w:r w:rsidRPr="001B1942">
        <w:t xml:space="preserve"> conduit en partenariat avec le Gouvernement et la FAO</w:t>
      </w:r>
      <w:r>
        <w:t>,</w:t>
      </w:r>
      <w:r w:rsidRPr="001B1942">
        <w:t xml:space="preserve"> ce qui est de nature à favoriser une meilleure dissémination de l</w:t>
      </w:r>
      <w:r>
        <w:t>’</w:t>
      </w:r>
      <w:r w:rsidRPr="001B1942">
        <w:t>information se rapportant aux droits de l</w:t>
      </w:r>
      <w:r>
        <w:t>’</w:t>
      </w:r>
      <w:r w:rsidRPr="001B1942">
        <w:t>enfant. Au total, 14 radios rurales (7</w:t>
      </w:r>
      <w:r>
        <w:t> </w:t>
      </w:r>
      <w:r w:rsidRPr="001B1942">
        <w:t>privées et 7 publiques) ont été concernées par ce projet. Dans la même logique de renforcement de la radio rurale au niveau régional, l</w:t>
      </w:r>
      <w:r>
        <w:t>’</w:t>
      </w:r>
      <w:r w:rsidRPr="001B1942">
        <w:t>UNICEF a financé l</w:t>
      </w:r>
      <w:r>
        <w:t>’</w:t>
      </w:r>
      <w:r w:rsidRPr="001B1942">
        <w:t xml:space="preserve">équipement de la radio de Tessaoua. </w:t>
      </w:r>
    </w:p>
    <w:p w:rsidR="008169D2" w:rsidRDefault="008169D2" w:rsidP="008169D2">
      <w:pPr>
        <w:keepNext/>
        <w:tabs>
          <w:tab w:val="left" w:pos="567"/>
        </w:tabs>
        <w:spacing w:after="240"/>
        <w:rPr>
          <w:b/>
          <w:szCs w:val="24"/>
        </w:rPr>
      </w:pPr>
      <w:r w:rsidRPr="001B1942">
        <w:rPr>
          <w:b/>
          <w:szCs w:val="24"/>
        </w:rPr>
        <w:t>2.</w:t>
      </w:r>
      <w:r>
        <w:rPr>
          <w:b/>
          <w:szCs w:val="24"/>
        </w:rPr>
        <w:tab/>
      </w:r>
      <w:r w:rsidRPr="001B1942">
        <w:rPr>
          <w:b/>
          <w:szCs w:val="24"/>
        </w:rPr>
        <w:t>Données statistiques</w:t>
      </w:r>
    </w:p>
    <w:p w:rsidR="008169D2" w:rsidRPr="001B1942" w:rsidRDefault="008169D2" w:rsidP="008169D2">
      <w:pPr>
        <w:tabs>
          <w:tab w:val="left" w:pos="567"/>
        </w:tabs>
        <w:spacing w:after="240"/>
      </w:pPr>
      <w:r>
        <w:rPr>
          <w:iCs/>
        </w:rPr>
        <w:t>168.</w:t>
      </w:r>
      <w:r>
        <w:rPr>
          <w:iCs/>
        </w:rPr>
        <w:tab/>
      </w:r>
      <w:r w:rsidRPr="003E358C">
        <w:rPr>
          <w:iCs/>
        </w:rPr>
        <w:t xml:space="preserve">Cinquante </w:t>
      </w:r>
      <w:r>
        <w:rPr>
          <w:iCs/>
        </w:rPr>
        <w:t xml:space="preserve">et </w:t>
      </w:r>
      <w:r w:rsidRPr="003E358C">
        <w:rPr>
          <w:iCs/>
        </w:rPr>
        <w:t>une bibliothèques</w:t>
      </w:r>
      <w:r>
        <w:rPr>
          <w:iCs/>
        </w:rPr>
        <w:t>,</w:t>
      </w:r>
      <w:r w:rsidRPr="003E358C">
        <w:rPr>
          <w:iCs/>
        </w:rPr>
        <w:t xml:space="preserve"> dont 29 de lecture publique</w:t>
      </w:r>
      <w:r>
        <w:rPr>
          <w:iCs/>
        </w:rPr>
        <w:t>,</w:t>
      </w:r>
      <w:r w:rsidRPr="001B1942">
        <w:t xml:space="preserve"> financées par la coopération française, 12 centres de lecture et d</w:t>
      </w:r>
      <w:r>
        <w:t>’</w:t>
      </w:r>
      <w:r w:rsidRPr="001B1942">
        <w:t>animation culturelle (CLACS) financés par l</w:t>
      </w:r>
      <w:r>
        <w:t>’O</w:t>
      </w:r>
      <w:r w:rsidRPr="001B1942">
        <w:t>rganisation intergouvernementale de la francophonie, 10 bibliothèques financées par l</w:t>
      </w:r>
      <w:r>
        <w:t>’</w:t>
      </w:r>
      <w:proofErr w:type="spellStart"/>
      <w:r w:rsidRPr="001B1942">
        <w:t>ISESCO</w:t>
      </w:r>
      <w:proofErr w:type="spellEnd"/>
      <w:r w:rsidRPr="001B1942">
        <w:t xml:space="preserve"> (</w:t>
      </w:r>
      <w:r>
        <w:t>O</w:t>
      </w:r>
      <w:r w:rsidRPr="001B1942">
        <w:t xml:space="preserve">rganisation islamique </w:t>
      </w:r>
      <w:r>
        <w:t xml:space="preserve">internationale </w:t>
      </w:r>
      <w:r w:rsidRPr="001B1942">
        <w:t>pour l</w:t>
      </w:r>
      <w:r>
        <w:t>’</w:t>
      </w:r>
      <w:r w:rsidRPr="001B1942">
        <w:t>éducation</w:t>
      </w:r>
      <w:r>
        <w:t>,</w:t>
      </w:r>
      <w:r w:rsidRPr="001B1942">
        <w:t xml:space="preserve"> </w:t>
      </w:r>
      <w:r>
        <w:t>les</w:t>
      </w:r>
      <w:r w:rsidRPr="001B1942">
        <w:t xml:space="preserve"> sciences et la culture) ont été créés pour faciliter l</w:t>
      </w:r>
      <w:r>
        <w:t>’</w:t>
      </w:r>
      <w:r w:rsidRPr="001B1942">
        <w:t>accès aux enfants à l</w:t>
      </w:r>
      <w:r>
        <w:t>’</w:t>
      </w:r>
      <w:r w:rsidRPr="001B1942">
        <w:t>information sus</w:t>
      </w:r>
      <w:r>
        <w:t xml:space="preserve">ceptible de promouvoir son </w:t>
      </w:r>
      <w:proofErr w:type="spellStart"/>
      <w:r>
        <w:t>bien</w:t>
      </w:r>
      <w:r>
        <w:noBreakHyphen/>
      </w:r>
      <w:r w:rsidRPr="001B1942">
        <w:t>être</w:t>
      </w:r>
      <w:proofErr w:type="spellEnd"/>
      <w:r w:rsidRPr="001B1942">
        <w:t xml:space="preserve"> spirituel et moral.</w:t>
      </w:r>
    </w:p>
    <w:p w:rsidR="008169D2" w:rsidRPr="001B1942" w:rsidRDefault="008169D2" w:rsidP="008169D2">
      <w:pPr>
        <w:tabs>
          <w:tab w:val="left" w:pos="567"/>
        </w:tabs>
        <w:spacing w:after="240"/>
      </w:pPr>
      <w:r>
        <w:t>169.</w:t>
      </w:r>
      <w:r>
        <w:tab/>
      </w:r>
      <w:r w:rsidRPr="001B1942">
        <w:t>Plusieurs dizaines de radios communautaires sont implantées en milieu rural et comporte</w:t>
      </w:r>
      <w:r>
        <w:t>nt</w:t>
      </w:r>
      <w:r w:rsidRPr="001B1942">
        <w:t xml:space="preserve"> dans leurs programmes des émissions à caractère didactique pour les enfants, ainsi que des émissions animées par les enfants.</w:t>
      </w:r>
    </w:p>
    <w:p w:rsidR="008169D2" w:rsidRDefault="008169D2" w:rsidP="008169D2">
      <w:pPr>
        <w:keepNext/>
        <w:tabs>
          <w:tab w:val="left" w:pos="567"/>
        </w:tabs>
        <w:spacing w:after="240"/>
        <w:rPr>
          <w:b/>
          <w:szCs w:val="24"/>
          <w:u w:val="single"/>
        </w:rPr>
      </w:pPr>
      <w:r>
        <w:rPr>
          <w:b/>
          <w:szCs w:val="24"/>
        </w:rPr>
        <w:t>3.</w:t>
      </w:r>
      <w:r>
        <w:rPr>
          <w:b/>
          <w:szCs w:val="24"/>
        </w:rPr>
        <w:tab/>
      </w:r>
      <w:r w:rsidRPr="001B1942">
        <w:rPr>
          <w:b/>
          <w:szCs w:val="24"/>
        </w:rPr>
        <w:t>Les insuffisances constatées</w:t>
      </w:r>
    </w:p>
    <w:p w:rsidR="008169D2" w:rsidRPr="001B1942" w:rsidRDefault="008169D2" w:rsidP="008169D2">
      <w:pPr>
        <w:tabs>
          <w:tab w:val="left" w:pos="567"/>
        </w:tabs>
        <w:spacing w:after="240"/>
        <w:rPr>
          <w:u w:val="single"/>
        </w:rPr>
      </w:pPr>
      <w:r>
        <w:rPr>
          <w:iCs/>
        </w:rPr>
        <w:t>170.</w:t>
      </w:r>
      <w:r>
        <w:rPr>
          <w:iCs/>
        </w:rPr>
        <w:tab/>
      </w:r>
      <w:r w:rsidRPr="008B64C9">
        <w:rPr>
          <w:iCs/>
        </w:rPr>
        <w:t>La faiblesse des capacités d</w:t>
      </w:r>
      <w:r>
        <w:rPr>
          <w:iCs/>
        </w:rPr>
        <w:t>’</w:t>
      </w:r>
      <w:r w:rsidRPr="008B64C9">
        <w:rPr>
          <w:iCs/>
        </w:rPr>
        <w:t>intervention de l</w:t>
      </w:r>
      <w:r>
        <w:rPr>
          <w:iCs/>
        </w:rPr>
        <w:t>’</w:t>
      </w:r>
      <w:r w:rsidRPr="008B64C9">
        <w:rPr>
          <w:iCs/>
        </w:rPr>
        <w:t>État n</w:t>
      </w:r>
      <w:r>
        <w:rPr>
          <w:iCs/>
        </w:rPr>
        <w:t>’a permis</w:t>
      </w:r>
      <w:r w:rsidRPr="008B64C9">
        <w:rPr>
          <w:iCs/>
        </w:rPr>
        <w:t xml:space="preserve"> ni le maillage de </w:t>
      </w:r>
      <w:r w:rsidRPr="001B1942">
        <w:t>l</w:t>
      </w:r>
      <w:r>
        <w:t>’</w:t>
      </w:r>
      <w:r w:rsidRPr="001B1942">
        <w:t>ensemble du pays en radios communautaires ni le contrôle efficace des différentes sources de diffusion de l</w:t>
      </w:r>
      <w:r>
        <w:t>’</w:t>
      </w:r>
      <w:r w:rsidRPr="001B1942">
        <w:t>information. Il en est résulté respectivement</w:t>
      </w:r>
      <w:r>
        <w:t>:</w:t>
      </w:r>
      <w:r w:rsidRPr="001B1942">
        <w:t xml:space="preserve"> </w:t>
      </w:r>
      <w:r>
        <w:t>a</w:t>
      </w:r>
      <w:r w:rsidRPr="001B1942">
        <w:t>) l</w:t>
      </w:r>
      <w:r>
        <w:t>’</w:t>
      </w:r>
      <w:r w:rsidRPr="001B1942">
        <w:t>inégalité entre les enfants dans l</w:t>
      </w:r>
      <w:r>
        <w:t>’</w:t>
      </w:r>
      <w:r w:rsidRPr="001B1942">
        <w:t>accès à l</w:t>
      </w:r>
      <w:r>
        <w:t>’information;</w:t>
      </w:r>
      <w:r w:rsidRPr="001B1942">
        <w:t xml:space="preserve"> </w:t>
      </w:r>
      <w:r>
        <w:t>b</w:t>
      </w:r>
      <w:r w:rsidRPr="001B1942">
        <w:t>) l</w:t>
      </w:r>
      <w:r>
        <w:t>’</w:t>
      </w:r>
      <w:r w:rsidRPr="001B1942">
        <w:t>exposition des enfants à l</w:t>
      </w:r>
      <w:r>
        <w:t>’</w:t>
      </w:r>
      <w:r w:rsidRPr="001B1942">
        <w:t>information susceptible</w:t>
      </w:r>
      <w:r>
        <w:t xml:space="preserve"> de nuire à leur épanouissement;</w:t>
      </w:r>
      <w:r w:rsidRPr="001B1942">
        <w:t xml:space="preserve"> </w:t>
      </w:r>
      <w:r>
        <w:t>c) la léthargie de la C</w:t>
      </w:r>
      <w:r w:rsidRPr="001B1942">
        <w:t>ommission de contrôle cinématographique. En outre, la pérennité des radios communautaires qui existent est loin d</w:t>
      </w:r>
      <w:r>
        <w:t>’</w:t>
      </w:r>
      <w:r w:rsidRPr="001B1942">
        <w:t>être assurée.</w:t>
      </w:r>
    </w:p>
    <w:p w:rsidR="008169D2" w:rsidRPr="001B1942" w:rsidRDefault="008169D2" w:rsidP="008169D2">
      <w:pPr>
        <w:tabs>
          <w:tab w:val="left" w:pos="567"/>
        </w:tabs>
        <w:spacing w:after="240"/>
        <w:rPr>
          <w:u w:val="single"/>
        </w:rPr>
      </w:pPr>
      <w:r>
        <w:t>171.</w:t>
      </w:r>
      <w:r>
        <w:tab/>
      </w:r>
      <w:r w:rsidRPr="001B1942">
        <w:t>Même si le nombre de médias notamment privés connaît un certain accroissement, force est de constater que la diffusion de</w:t>
      </w:r>
      <w:r w:rsidRPr="001B1942">
        <w:rPr>
          <w:b/>
        </w:rPr>
        <w:t xml:space="preserve"> </w:t>
      </w:r>
      <w:r w:rsidRPr="001B1942">
        <w:t>l</w:t>
      </w:r>
      <w:r>
        <w:t>’</w:t>
      </w:r>
      <w:r w:rsidRPr="001B1942">
        <w:t xml:space="preserve">information reste concentrée dans les zones urbaines. </w:t>
      </w:r>
    </w:p>
    <w:p w:rsidR="008169D2" w:rsidRPr="00BC25E4" w:rsidRDefault="008169D2" w:rsidP="008169D2">
      <w:pPr>
        <w:keepNext/>
        <w:tabs>
          <w:tab w:val="left" w:pos="567"/>
        </w:tabs>
        <w:spacing w:after="240"/>
        <w:ind w:left="567" w:hanging="567"/>
        <w:rPr>
          <w:b/>
        </w:rPr>
      </w:pPr>
      <w:r>
        <w:rPr>
          <w:b/>
        </w:rPr>
        <w:t>2.4.8</w:t>
      </w:r>
      <w:r>
        <w:rPr>
          <w:b/>
        </w:rPr>
        <w:tab/>
      </w:r>
      <w:r w:rsidRPr="00BC25E4">
        <w:rPr>
          <w:b/>
        </w:rPr>
        <w:t>Le droit de ne pas être soumis à la torture, aux traitements cruels, inhumains ou dégradants, y compris les châtiments corporels (art. 37 a)</w:t>
      </w:r>
      <w:r>
        <w:rPr>
          <w:b/>
        </w:rPr>
        <w:t>)</w:t>
      </w:r>
      <w:r w:rsidRPr="00BC25E4">
        <w:rPr>
          <w:b/>
        </w:rPr>
        <w:t> </w:t>
      </w:r>
    </w:p>
    <w:p w:rsidR="008169D2" w:rsidRDefault="008169D2" w:rsidP="008169D2">
      <w:pPr>
        <w:keepNext/>
        <w:tabs>
          <w:tab w:val="left" w:pos="567"/>
        </w:tabs>
        <w:spacing w:after="240"/>
        <w:rPr>
          <w:b/>
          <w:szCs w:val="24"/>
          <w:u w:val="single"/>
        </w:rPr>
      </w:pPr>
      <w:r>
        <w:rPr>
          <w:b/>
          <w:szCs w:val="24"/>
        </w:rPr>
        <w:t>1.</w:t>
      </w:r>
      <w:r>
        <w:rPr>
          <w:b/>
          <w:szCs w:val="24"/>
        </w:rPr>
        <w:tab/>
      </w:r>
      <w:r w:rsidRPr="001B1942">
        <w:rPr>
          <w:b/>
          <w:szCs w:val="24"/>
        </w:rPr>
        <w:t>Mesures de suivi</w:t>
      </w:r>
      <w:r w:rsidRPr="008B64C9">
        <w:rPr>
          <w:b/>
          <w:szCs w:val="24"/>
        </w:rPr>
        <w:t> </w:t>
      </w:r>
    </w:p>
    <w:p w:rsidR="008169D2" w:rsidRPr="001B1942" w:rsidRDefault="008169D2" w:rsidP="008169D2">
      <w:pPr>
        <w:tabs>
          <w:tab w:val="left" w:pos="567"/>
        </w:tabs>
        <w:spacing w:after="240"/>
      </w:pPr>
      <w:r>
        <w:rPr>
          <w:iCs/>
        </w:rPr>
        <w:t>172.</w:t>
      </w:r>
      <w:r>
        <w:rPr>
          <w:iCs/>
        </w:rPr>
        <w:tab/>
      </w:r>
      <w:r w:rsidRPr="008B64C9">
        <w:rPr>
          <w:iCs/>
        </w:rPr>
        <w:t>Un cadre national de concertation sur la lutte contre les violences faites aux femmes</w:t>
      </w:r>
      <w:r w:rsidRPr="001B1942">
        <w:t xml:space="preserve"> et aux enfants a été créé. Il est composé de l</w:t>
      </w:r>
      <w:r>
        <w:t>’</w:t>
      </w:r>
      <w:r w:rsidRPr="001B1942">
        <w:t>UNICEF, de l</w:t>
      </w:r>
      <w:r>
        <w:t>’</w:t>
      </w:r>
      <w:proofErr w:type="spellStart"/>
      <w:r w:rsidRPr="001B1942">
        <w:t>UNFPA</w:t>
      </w:r>
      <w:proofErr w:type="spellEnd"/>
      <w:r w:rsidRPr="001B1942">
        <w:t>, des structures é</w:t>
      </w:r>
      <w:r>
        <w:t>tatiques et de plusieurs ONG</w:t>
      </w:r>
      <w:r w:rsidRPr="001B1942">
        <w:t xml:space="preserve"> et associations nationales et internationales intervenant dans le domaine de la protection de la femme et de l</w:t>
      </w:r>
      <w:r>
        <w:t>’</w:t>
      </w:r>
      <w:r w:rsidRPr="001B1942">
        <w:t>enfant. Ce cadre de concertation organise, chaque année, des actions de mobilisation sociale pour attirer l</w:t>
      </w:r>
      <w:r>
        <w:t>’</w:t>
      </w:r>
      <w:r w:rsidRPr="001B1942">
        <w:t>attention de l</w:t>
      </w:r>
      <w:r>
        <w:t>’</w:t>
      </w:r>
      <w:r w:rsidRPr="001B1942">
        <w:t xml:space="preserve">opinion sur les violences dont sont victimes les femmes et les enfants au Niger. </w:t>
      </w:r>
    </w:p>
    <w:p w:rsidR="008169D2" w:rsidRPr="001B1942" w:rsidRDefault="008169D2" w:rsidP="008169D2">
      <w:pPr>
        <w:keepNext/>
        <w:tabs>
          <w:tab w:val="left" w:pos="567"/>
        </w:tabs>
        <w:spacing w:after="240"/>
        <w:rPr>
          <w:i/>
          <w:szCs w:val="24"/>
        </w:rPr>
      </w:pPr>
      <w:r>
        <w:rPr>
          <w:b/>
          <w:szCs w:val="24"/>
        </w:rPr>
        <w:t>2.</w:t>
      </w:r>
      <w:r>
        <w:rPr>
          <w:b/>
          <w:szCs w:val="24"/>
        </w:rPr>
        <w:tab/>
      </w:r>
      <w:r w:rsidRPr="001B1942">
        <w:rPr>
          <w:b/>
          <w:szCs w:val="24"/>
        </w:rPr>
        <w:t>Mesures d</w:t>
      </w:r>
      <w:r>
        <w:rPr>
          <w:b/>
          <w:szCs w:val="24"/>
        </w:rPr>
        <w:t>’</w:t>
      </w:r>
      <w:r w:rsidRPr="001B1942">
        <w:rPr>
          <w:b/>
          <w:szCs w:val="24"/>
        </w:rPr>
        <w:t>application</w:t>
      </w:r>
    </w:p>
    <w:p w:rsidR="008169D2" w:rsidRPr="001B1942" w:rsidRDefault="008169D2" w:rsidP="008169D2">
      <w:pPr>
        <w:tabs>
          <w:tab w:val="left" w:pos="567"/>
        </w:tabs>
        <w:spacing w:after="240"/>
      </w:pPr>
      <w:r>
        <w:rPr>
          <w:iCs/>
        </w:rPr>
        <w:t>173.</w:t>
      </w:r>
      <w:r>
        <w:rPr>
          <w:iCs/>
        </w:rPr>
        <w:tab/>
      </w:r>
      <w:r w:rsidRPr="008B64C9">
        <w:rPr>
          <w:iCs/>
        </w:rPr>
        <w:t>Une étude a été commanditée par l</w:t>
      </w:r>
      <w:r>
        <w:rPr>
          <w:iCs/>
        </w:rPr>
        <w:t>’</w:t>
      </w:r>
      <w:r w:rsidRPr="008B64C9">
        <w:rPr>
          <w:iCs/>
        </w:rPr>
        <w:t>UNICEF en 2005 sur les violences et abus sur</w:t>
      </w:r>
      <w:r w:rsidRPr="001B1942">
        <w:t xml:space="preserve"> les femmes et les enfants </w:t>
      </w:r>
      <w:r>
        <w:t>dans la région de Maradi et la c</w:t>
      </w:r>
      <w:r w:rsidRPr="001B1942">
        <w:t>ommunauté urbaine de Niamey. L</w:t>
      </w:r>
      <w:r>
        <w:t>’un des objectifs qui lui étaien</w:t>
      </w:r>
      <w:r w:rsidRPr="001B1942">
        <w:t>t assigné</w:t>
      </w:r>
      <w:r>
        <w:t>s</w:t>
      </w:r>
      <w:r w:rsidRPr="001B1942">
        <w:t xml:space="preserve"> était de mieux connaître les déterminants de la violence dont les femmes et les enfants sont victimes. Une étude similaire, financée par </w:t>
      </w:r>
      <w:r>
        <w:t xml:space="preserve">le </w:t>
      </w:r>
      <w:proofErr w:type="spellStart"/>
      <w:r>
        <w:t>FNUAP</w:t>
      </w:r>
      <w:proofErr w:type="spellEnd"/>
      <w:r w:rsidRPr="001B1942">
        <w:t xml:space="preserve"> en collaboration avec OXFAM Québec, a été réalisée par le Cadre de concertation de lutte contre les violences faites aux femmes et aux enfants dans les régions de Zinder et Agadez en 2006.</w:t>
      </w:r>
    </w:p>
    <w:p w:rsidR="008169D2" w:rsidRPr="001B1942" w:rsidRDefault="008169D2" w:rsidP="008169D2">
      <w:pPr>
        <w:tabs>
          <w:tab w:val="left" w:pos="567"/>
        </w:tabs>
        <w:spacing w:after="240"/>
      </w:pPr>
      <w:r>
        <w:rPr>
          <w:iCs/>
        </w:rPr>
        <w:t>174.</w:t>
      </w:r>
      <w:r>
        <w:rPr>
          <w:iCs/>
        </w:rPr>
        <w:tab/>
      </w:r>
      <w:r w:rsidRPr="001D1BEC">
        <w:rPr>
          <w:iCs/>
        </w:rPr>
        <w:t>L</w:t>
      </w:r>
      <w:r>
        <w:rPr>
          <w:iCs/>
        </w:rPr>
        <w:t>’</w:t>
      </w:r>
      <w:r w:rsidRPr="001D1BEC">
        <w:rPr>
          <w:iCs/>
        </w:rPr>
        <w:t xml:space="preserve">ONG </w:t>
      </w:r>
      <w:proofErr w:type="spellStart"/>
      <w:r w:rsidRPr="001D1BEC">
        <w:rPr>
          <w:iCs/>
        </w:rPr>
        <w:t>CONIPRAT</w:t>
      </w:r>
      <w:proofErr w:type="spellEnd"/>
      <w:r w:rsidRPr="001D1BEC">
        <w:rPr>
          <w:iCs/>
        </w:rPr>
        <w:t xml:space="preserve"> (</w:t>
      </w:r>
      <w:r>
        <w:rPr>
          <w:iCs/>
        </w:rPr>
        <w:t>C</w:t>
      </w:r>
      <w:r w:rsidRPr="001D1BEC">
        <w:rPr>
          <w:iCs/>
        </w:rPr>
        <w:t>omité nigérien sur les pratiques traditionnelles) mène depuis</w:t>
      </w:r>
      <w:r w:rsidRPr="001B1942">
        <w:t xml:space="preserve"> plusieurs années des actions d</w:t>
      </w:r>
      <w:r>
        <w:t>’</w:t>
      </w:r>
      <w:r w:rsidRPr="001B1942">
        <w:t>information, de formation et de sensibilisation contre l</w:t>
      </w:r>
      <w:r>
        <w:t>’</w:t>
      </w:r>
      <w:r w:rsidRPr="001B1942">
        <w:t>excision et d</w:t>
      </w:r>
      <w:r>
        <w:t>’</w:t>
      </w:r>
      <w:r w:rsidRPr="001B1942">
        <w:t>autres pratiques traditionnelles néfastes, en partenariat avec l</w:t>
      </w:r>
      <w:r>
        <w:t>’A</w:t>
      </w:r>
      <w:r w:rsidRPr="001B1942">
        <w:t xml:space="preserve">ssociation des chefs traditionnels. </w:t>
      </w:r>
    </w:p>
    <w:p w:rsidR="008169D2" w:rsidRDefault="008169D2" w:rsidP="008169D2">
      <w:pPr>
        <w:keepNext/>
        <w:tabs>
          <w:tab w:val="left" w:pos="567"/>
        </w:tabs>
        <w:spacing w:after="240"/>
        <w:rPr>
          <w:b/>
          <w:szCs w:val="24"/>
          <w:u w:val="single"/>
        </w:rPr>
      </w:pPr>
      <w:r>
        <w:rPr>
          <w:b/>
          <w:szCs w:val="24"/>
        </w:rPr>
        <w:t>3.</w:t>
      </w:r>
      <w:r>
        <w:rPr>
          <w:b/>
          <w:szCs w:val="24"/>
        </w:rPr>
        <w:tab/>
      </w:r>
      <w:r w:rsidRPr="001B1942">
        <w:rPr>
          <w:b/>
          <w:szCs w:val="24"/>
        </w:rPr>
        <w:t>Données statistiques</w:t>
      </w:r>
    </w:p>
    <w:p w:rsidR="008169D2" w:rsidRPr="001B1942" w:rsidRDefault="008169D2" w:rsidP="008169D2">
      <w:pPr>
        <w:tabs>
          <w:tab w:val="left" w:pos="567"/>
        </w:tabs>
        <w:spacing w:after="240"/>
      </w:pPr>
      <w:r>
        <w:rPr>
          <w:iCs/>
        </w:rPr>
        <w:t>175.</w:t>
      </w:r>
      <w:r>
        <w:rPr>
          <w:iCs/>
        </w:rPr>
        <w:tab/>
      </w:r>
      <w:r w:rsidRPr="001D1BEC">
        <w:rPr>
          <w:iCs/>
        </w:rPr>
        <w:t>L</w:t>
      </w:r>
      <w:r>
        <w:rPr>
          <w:iCs/>
        </w:rPr>
        <w:t>’</w:t>
      </w:r>
      <w:r w:rsidRPr="001D1BEC">
        <w:rPr>
          <w:iCs/>
        </w:rPr>
        <w:t>excision est encore pratiquée dans certaines zones. Les résultats des enquêtes</w:t>
      </w:r>
      <w:r w:rsidRPr="001B1942">
        <w:t xml:space="preserve"> réalisées par le Comité nigérien sur les pratiques traditionnelles (</w:t>
      </w:r>
      <w:proofErr w:type="spellStart"/>
      <w:r w:rsidRPr="001B1942">
        <w:t>CONIPRAT</w:t>
      </w:r>
      <w:proofErr w:type="spellEnd"/>
      <w:r w:rsidRPr="001B1942">
        <w:t>) avec le soutien de l</w:t>
      </w:r>
      <w:r>
        <w:t>’</w:t>
      </w:r>
      <w:r w:rsidRPr="001B1942">
        <w:t>UNICEF en 1992, 2000 et 2002, montrent que l</w:t>
      </w:r>
      <w:r>
        <w:t>’</w:t>
      </w:r>
      <w:r w:rsidRPr="001B1942">
        <w:t xml:space="preserve">excision se pratique dans les régions de Tillabéry, de Diffa et la Communauté Urbaine de Niamey. </w:t>
      </w:r>
    </w:p>
    <w:p w:rsidR="008169D2" w:rsidRPr="001B1942" w:rsidRDefault="008169D2" w:rsidP="008169D2">
      <w:pPr>
        <w:tabs>
          <w:tab w:val="left" w:pos="567"/>
        </w:tabs>
        <w:spacing w:after="240"/>
      </w:pPr>
      <w:r>
        <w:t>176.</w:t>
      </w:r>
      <w:r>
        <w:tab/>
      </w:r>
      <w:r w:rsidRPr="001B1942">
        <w:t>Cependant, elle est en perte de vitesse car selon l</w:t>
      </w:r>
      <w:r>
        <w:t>’</w:t>
      </w:r>
      <w:r w:rsidRPr="001B1942">
        <w:t xml:space="preserve">enquête </w:t>
      </w:r>
      <w:proofErr w:type="spellStart"/>
      <w:r w:rsidRPr="001B1942">
        <w:t>EDSN</w:t>
      </w:r>
      <w:proofErr w:type="spellEnd"/>
      <w:r w:rsidRPr="001B1942">
        <w:t>/</w:t>
      </w:r>
      <w:proofErr w:type="spellStart"/>
      <w:r w:rsidRPr="001B1942">
        <w:t>MICS</w:t>
      </w:r>
      <w:r w:rsidR="0084505A">
        <w:noBreakHyphen/>
      </w:r>
      <w:r w:rsidRPr="001B1942">
        <w:t>III</w:t>
      </w:r>
      <w:proofErr w:type="spellEnd"/>
      <w:r w:rsidRPr="001B1942">
        <w:t>, 2006, la proportion des femmes excisées s</w:t>
      </w:r>
      <w:r>
        <w:t>’</w:t>
      </w:r>
      <w:r w:rsidRPr="001B1942">
        <w:t>établit à 2,3</w:t>
      </w:r>
      <w:r>
        <w:t> </w:t>
      </w:r>
      <w:r w:rsidRPr="001B1942">
        <w:t>% alors qu</w:t>
      </w:r>
      <w:r>
        <w:t>’</w:t>
      </w:r>
      <w:r w:rsidRPr="001B1942">
        <w:t>elle était de 4,5</w:t>
      </w:r>
      <w:r>
        <w:t> </w:t>
      </w:r>
      <w:r w:rsidRPr="001B1942">
        <w:t>% en 1998. La proportion des femmes excisées varie selon le milieu de résidence</w:t>
      </w:r>
      <w:r>
        <w:t>:</w:t>
      </w:r>
      <w:r w:rsidRPr="001B1942">
        <w:t xml:space="preserve"> elle est de 2,1</w:t>
      </w:r>
      <w:r>
        <w:t> </w:t>
      </w:r>
      <w:r w:rsidRPr="001B1942">
        <w:t>% en milieu urbain contre 2,3</w:t>
      </w:r>
      <w:r>
        <w:t> </w:t>
      </w:r>
      <w:r w:rsidRPr="001B1942">
        <w:t>% en milie</w:t>
      </w:r>
      <w:r>
        <w:t>u rural. La répartition par âge</w:t>
      </w:r>
      <w:r w:rsidRPr="001B1942">
        <w:t xml:space="preserve"> des mineures excisées se présente comme suit</w:t>
      </w:r>
      <w:r>
        <w:t>:</w:t>
      </w:r>
    </w:p>
    <w:p w:rsidR="008169D2" w:rsidRDefault="008169D2" w:rsidP="008169D2">
      <w:pPr>
        <w:keepNext/>
        <w:spacing w:after="240"/>
        <w:jc w:val="center"/>
        <w:rPr>
          <w:b/>
          <w:szCs w:val="24"/>
        </w:rPr>
      </w:pPr>
      <w:r>
        <w:rPr>
          <w:b/>
          <w:szCs w:val="24"/>
        </w:rPr>
        <w:t xml:space="preserve">Tableau </w:t>
      </w:r>
      <w:r w:rsidRPr="001B1942">
        <w:rPr>
          <w:b/>
          <w:szCs w:val="24"/>
        </w:rPr>
        <w:t>10</w:t>
      </w:r>
    </w:p>
    <w:p w:rsidR="008169D2" w:rsidRDefault="008169D2" w:rsidP="008169D2">
      <w:pPr>
        <w:keepNext/>
        <w:spacing w:after="240"/>
        <w:jc w:val="center"/>
        <w:rPr>
          <w:b/>
          <w:szCs w:val="24"/>
        </w:rPr>
      </w:pPr>
      <w:r>
        <w:rPr>
          <w:b/>
          <w:szCs w:val="24"/>
        </w:rPr>
        <w:t>R</w:t>
      </w:r>
      <w:r w:rsidRPr="001B1942">
        <w:rPr>
          <w:b/>
          <w:szCs w:val="24"/>
        </w:rPr>
        <w:t>épartition par âge des mineures excisées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1316"/>
        <w:gridCol w:w="1316"/>
        <w:gridCol w:w="1316"/>
        <w:gridCol w:w="1316"/>
        <w:gridCol w:w="2353"/>
      </w:tblGrid>
      <w:tr w:rsidR="008169D2" w:rsidRPr="00231888" w:rsidTr="00DB2C27">
        <w:tc>
          <w:tcPr>
            <w:tcW w:w="1776" w:type="dxa"/>
            <w:vAlign w:val="center"/>
          </w:tcPr>
          <w:p w:rsidR="008169D2" w:rsidRPr="00231888" w:rsidRDefault="008169D2" w:rsidP="00DB2C27">
            <w:pPr>
              <w:keepNext/>
              <w:spacing w:before="120" w:after="120"/>
              <w:jc w:val="center"/>
              <w:rPr>
                <w:i/>
                <w:iCs/>
                <w:szCs w:val="24"/>
              </w:rPr>
            </w:pPr>
            <w:r w:rsidRPr="00231888">
              <w:rPr>
                <w:i/>
                <w:iCs/>
                <w:szCs w:val="24"/>
              </w:rPr>
              <w:t>Petite enfance</w:t>
            </w:r>
          </w:p>
        </w:tc>
        <w:tc>
          <w:tcPr>
            <w:tcW w:w="1316" w:type="dxa"/>
            <w:vAlign w:val="center"/>
          </w:tcPr>
          <w:p w:rsidR="008169D2" w:rsidRPr="00231888" w:rsidRDefault="008169D2" w:rsidP="00DB2C27">
            <w:pPr>
              <w:keepNext/>
              <w:spacing w:before="120" w:after="120"/>
              <w:jc w:val="center"/>
              <w:rPr>
                <w:i/>
                <w:iCs/>
                <w:szCs w:val="24"/>
              </w:rPr>
            </w:pPr>
            <w:r w:rsidRPr="00231888">
              <w:rPr>
                <w:i/>
                <w:iCs/>
                <w:szCs w:val="24"/>
              </w:rPr>
              <w:t>0 à 1</w:t>
            </w:r>
          </w:p>
        </w:tc>
        <w:tc>
          <w:tcPr>
            <w:tcW w:w="1316" w:type="dxa"/>
            <w:vAlign w:val="center"/>
          </w:tcPr>
          <w:p w:rsidR="008169D2" w:rsidRPr="00231888" w:rsidRDefault="008169D2" w:rsidP="00DB2C27">
            <w:pPr>
              <w:keepNext/>
              <w:spacing w:before="120" w:after="120"/>
              <w:jc w:val="center"/>
              <w:rPr>
                <w:i/>
                <w:iCs/>
                <w:szCs w:val="24"/>
              </w:rPr>
            </w:pPr>
            <w:r w:rsidRPr="00231888">
              <w:rPr>
                <w:i/>
                <w:iCs/>
                <w:szCs w:val="24"/>
              </w:rPr>
              <w:t>2 à 4</w:t>
            </w:r>
          </w:p>
        </w:tc>
        <w:tc>
          <w:tcPr>
            <w:tcW w:w="1316" w:type="dxa"/>
            <w:vAlign w:val="center"/>
          </w:tcPr>
          <w:p w:rsidR="008169D2" w:rsidRPr="00231888" w:rsidRDefault="008169D2" w:rsidP="00DB2C27">
            <w:pPr>
              <w:keepNext/>
              <w:spacing w:before="120" w:after="120"/>
              <w:jc w:val="center"/>
              <w:rPr>
                <w:i/>
                <w:iCs/>
                <w:szCs w:val="24"/>
              </w:rPr>
            </w:pPr>
            <w:r w:rsidRPr="00231888">
              <w:rPr>
                <w:i/>
                <w:iCs/>
                <w:szCs w:val="24"/>
              </w:rPr>
              <w:t>5 à 9</w:t>
            </w:r>
          </w:p>
        </w:tc>
        <w:tc>
          <w:tcPr>
            <w:tcW w:w="1316" w:type="dxa"/>
            <w:vAlign w:val="center"/>
          </w:tcPr>
          <w:p w:rsidR="008169D2" w:rsidRPr="00231888" w:rsidRDefault="008169D2" w:rsidP="00DB2C27">
            <w:pPr>
              <w:keepNext/>
              <w:spacing w:before="120" w:after="120"/>
              <w:jc w:val="center"/>
              <w:rPr>
                <w:i/>
                <w:iCs/>
                <w:szCs w:val="24"/>
              </w:rPr>
            </w:pPr>
            <w:r w:rsidRPr="00231888">
              <w:rPr>
                <w:i/>
                <w:iCs/>
                <w:szCs w:val="24"/>
              </w:rPr>
              <w:t>10 à 14</w:t>
            </w:r>
          </w:p>
        </w:tc>
        <w:tc>
          <w:tcPr>
            <w:tcW w:w="2353" w:type="dxa"/>
            <w:vAlign w:val="center"/>
          </w:tcPr>
          <w:p w:rsidR="008169D2" w:rsidRPr="00231888" w:rsidRDefault="008169D2" w:rsidP="00DB2C27">
            <w:pPr>
              <w:keepNext/>
              <w:spacing w:before="120" w:after="120"/>
              <w:jc w:val="center"/>
              <w:rPr>
                <w:i/>
                <w:iCs/>
                <w:szCs w:val="24"/>
              </w:rPr>
            </w:pPr>
            <w:r w:rsidRPr="00231888">
              <w:rPr>
                <w:i/>
                <w:iCs/>
                <w:szCs w:val="24"/>
              </w:rPr>
              <w:t>15 ans et plus</w:t>
            </w:r>
          </w:p>
        </w:tc>
      </w:tr>
      <w:tr w:rsidR="008169D2" w:rsidRPr="001B1942" w:rsidTr="00DB2C27">
        <w:tc>
          <w:tcPr>
            <w:tcW w:w="1776" w:type="dxa"/>
            <w:vAlign w:val="center"/>
          </w:tcPr>
          <w:p w:rsidR="008169D2" w:rsidRPr="001B1942" w:rsidRDefault="008169D2" w:rsidP="00DB2C27">
            <w:pPr>
              <w:keepNext/>
              <w:spacing w:before="120" w:after="120"/>
              <w:jc w:val="center"/>
              <w:rPr>
                <w:szCs w:val="24"/>
              </w:rPr>
            </w:pPr>
            <w:r w:rsidRPr="001B1942">
              <w:rPr>
                <w:szCs w:val="24"/>
              </w:rPr>
              <w:t>55,0</w:t>
            </w:r>
            <w:r>
              <w:rPr>
                <w:szCs w:val="24"/>
              </w:rPr>
              <w:t> </w:t>
            </w:r>
            <w:r w:rsidRPr="001B1942">
              <w:rPr>
                <w:szCs w:val="24"/>
              </w:rPr>
              <w:t>%</w:t>
            </w:r>
          </w:p>
        </w:tc>
        <w:tc>
          <w:tcPr>
            <w:tcW w:w="1316" w:type="dxa"/>
            <w:vAlign w:val="center"/>
          </w:tcPr>
          <w:p w:rsidR="008169D2" w:rsidRPr="001B1942" w:rsidRDefault="008169D2" w:rsidP="00DB2C27">
            <w:pPr>
              <w:keepNext/>
              <w:spacing w:before="120" w:after="120"/>
              <w:jc w:val="center"/>
              <w:rPr>
                <w:szCs w:val="24"/>
              </w:rPr>
            </w:pPr>
            <w:r w:rsidRPr="001B1942">
              <w:rPr>
                <w:szCs w:val="24"/>
              </w:rPr>
              <w:t>2,0</w:t>
            </w:r>
            <w:r>
              <w:rPr>
                <w:szCs w:val="24"/>
              </w:rPr>
              <w:t> </w:t>
            </w:r>
            <w:r w:rsidRPr="001B1942">
              <w:rPr>
                <w:szCs w:val="24"/>
              </w:rPr>
              <w:t>%</w:t>
            </w:r>
          </w:p>
        </w:tc>
        <w:tc>
          <w:tcPr>
            <w:tcW w:w="1316" w:type="dxa"/>
            <w:vAlign w:val="center"/>
          </w:tcPr>
          <w:p w:rsidR="008169D2" w:rsidRPr="001B1942" w:rsidRDefault="008169D2" w:rsidP="00DB2C27">
            <w:pPr>
              <w:keepNext/>
              <w:spacing w:before="120" w:after="120"/>
              <w:jc w:val="center"/>
              <w:rPr>
                <w:szCs w:val="24"/>
              </w:rPr>
            </w:pPr>
            <w:r w:rsidRPr="001B1942">
              <w:rPr>
                <w:szCs w:val="24"/>
              </w:rPr>
              <w:t>9,0</w:t>
            </w:r>
            <w:r>
              <w:rPr>
                <w:szCs w:val="24"/>
              </w:rPr>
              <w:t> </w:t>
            </w:r>
            <w:r w:rsidRPr="001B1942">
              <w:rPr>
                <w:szCs w:val="24"/>
              </w:rPr>
              <w:t>%</w:t>
            </w:r>
          </w:p>
        </w:tc>
        <w:tc>
          <w:tcPr>
            <w:tcW w:w="1316" w:type="dxa"/>
            <w:vAlign w:val="center"/>
          </w:tcPr>
          <w:p w:rsidR="008169D2" w:rsidRPr="001B1942" w:rsidRDefault="008169D2" w:rsidP="00DB2C27">
            <w:pPr>
              <w:keepNext/>
              <w:spacing w:before="120" w:after="120"/>
              <w:jc w:val="center"/>
              <w:rPr>
                <w:szCs w:val="24"/>
              </w:rPr>
            </w:pPr>
            <w:r w:rsidRPr="001B1942">
              <w:rPr>
                <w:szCs w:val="24"/>
              </w:rPr>
              <w:t>17,0</w:t>
            </w:r>
            <w:r>
              <w:rPr>
                <w:szCs w:val="24"/>
              </w:rPr>
              <w:t> </w:t>
            </w:r>
            <w:r w:rsidRPr="001B1942">
              <w:rPr>
                <w:szCs w:val="24"/>
              </w:rPr>
              <w:t>%</w:t>
            </w:r>
          </w:p>
        </w:tc>
        <w:tc>
          <w:tcPr>
            <w:tcW w:w="1316" w:type="dxa"/>
            <w:vAlign w:val="center"/>
          </w:tcPr>
          <w:p w:rsidR="008169D2" w:rsidRPr="001B1942" w:rsidRDefault="008169D2" w:rsidP="00DB2C27">
            <w:pPr>
              <w:keepNext/>
              <w:spacing w:before="120" w:after="120"/>
              <w:jc w:val="center"/>
              <w:rPr>
                <w:szCs w:val="24"/>
              </w:rPr>
            </w:pPr>
            <w:r w:rsidRPr="001B1942">
              <w:rPr>
                <w:szCs w:val="24"/>
              </w:rPr>
              <w:t>11,0</w:t>
            </w:r>
            <w:r>
              <w:rPr>
                <w:szCs w:val="24"/>
              </w:rPr>
              <w:t> </w:t>
            </w:r>
            <w:r w:rsidRPr="001B1942">
              <w:rPr>
                <w:szCs w:val="24"/>
              </w:rPr>
              <w:t>%</w:t>
            </w:r>
          </w:p>
        </w:tc>
        <w:tc>
          <w:tcPr>
            <w:tcW w:w="2353" w:type="dxa"/>
            <w:vAlign w:val="center"/>
          </w:tcPr>
          <w:p w:rsidR="008169D2" w:rsidRPr="001B1942" w:rsidRDefault="008169D2" w:rsidP="00DB2C27">
            <w:pPr>
              <w:keepNext/>
              <w:spacing w:before="120" w:after="120"/>
              <w:jc w:val="center"/>
              <w:rPr>
                <w:szCs w:val="24"/>
              </w:rPr>
            </w:pPr>
            <w:r w:rsidRPr="001B1942">
              <w:rPr>
                <w:szCs w:val="24"/>
              </w:rPr>
              <w:t>1,0</w:t>
            </w:r>
            <w:r>
              <w:rPr>
                <w:szCs w:val="24"/>
              </w:rPr>
              <w:t> </w:t>
            </w:r>
            <w:r w:rsidRPr="001B1942">
              <w:rPr>
                <w:szCs w:val="24"/>
              </w:rPr>
              <w:t>%</w:t>
            </w:r>
          </w:p>
        </w:tc>
      </w:tr>
    </w:tbl>
    <w:p w:rsidR="008169D2" w:rsidRDefault="008169D2" w:rsidP="00522D6B">
      <w:pPr>
        <w:spacing w:before="120" w:after="240"/>
        <w:ind w:firstLine="567"/>
        <w:rPr>
          <w:bCs/>
          <w:szCs w:val="24"/>
        </w:rPr>
      </w:pPr>
      <w:r w:rsidRPr="00231888">
        <w:rPr>
          <w:bCs/>
          <w:i/>
          <w:iCs/>
          <w:szCs w:val="24"/>
        </w:rPr>
        <w:t>Source</w:t>
      </w:r>
      <w:r>
        <w:rPr>
          <w:bCs/>
          <w:szCs w:val="24"/>
        </w:rPr>
        <w:t>:</w:t>
      </w:r>
      <w:r w:rsidRPr="00231888">
        <w:rPr>
          <w:bCs/>
          <w:szCs w:val="24"/>
        </w:rPr>
        <w:t xml:space="preserve"> </w:t>
      </w:r>
      <w:proofErr w:type="spellStart"/>
      <w:r w:rsidRPr="00231888">
        <w:rPr>
          <w:bCs/>
          <w:szCs w:val="24"/>
        </w:rPr>
        <w:t>EDSN</w:t>
      </w:r>
      <w:proofErr w:type="spellEnd"/>
      <w:r w:rsidRPr="00231888">
        <w:rPr>
          <w:bCs/>
          <w:szCs w:val="24"/>
        </w:rPr>
        <w:t>/</w:t>
      </w:r>
      <w:proofErr w:type="spellStart"/>
      <w:r w:rsidRPr="00231888">
        <w:rPr>
          <w:bCs/>
          <w:szCs w:val="24"/>
        </w:rPr>
        <w:t>MICS</w:t>
      </w:r>
      <w:r w:rsidR="0084505A">
        <w:rPr>
          <w:bCs/>
          <w:szCs w:val="24"/>
        </w:rPr>
        <w:noBreakHyphen/>
      </w:r>
      <w:r w:rsidRPr="00231888">
        <w:rPr>
          <w:bCs/>
          <w:szCs w:val="24"/>
        </w:rPr>
        <w:t>III</w:t>
      </w:r>
      <w:proofErr w:type="spellEnd"/>
      <w:r w:rsidRPr="00231888">
        <w:rPr>
          <w:bCs/>
          <w:szCs w:val="24"/>
        </w:rPr>
        <w:t xml:space="preserve"> 2006</w:t>
      </w:r>
      <w:r w:rsidR="00522D6B">
        <w:rPr>
          <w:bCs/>
          <w:szCs w:val="24"/>
        </w:rPr>
        <w:t>.</w:t>
      </w:r>
    </w:p>
    <w:p w:rsidR="008169D2" w:rsidRPr="001B1942" w:rsidRDefault="008169D2" w:rsidP="008169D2">
      <w:pPr>
        <w:tabs>
          <w:tab w:val="left" w:pos="567"/>
        </w:tabs>
        <w:spacing w:after="240"/>
      </w:pPr>
      <w:r>
        <w:t>177.</w:t>
      </w:r>
      <w:r>
        <w:tab/>
      </w:r>
      <w:r w:rsidRPr="001B1942">
        <w:t>Les progrès enregistrés dans la lutte contre l</w:t>
      </w:r>
      <w:r>
        <w:t>’</w:t>
      </w:r>
      <w:r w:rsidRPr="001B1942">
        <w:t>excision sont à mettre à l</w:t>
      </w:r>
      <w:r>
        <w:t>’</w:t>
      </w:r>
      <w:r w:rsidRPr="001B1942">
        <w:t>actif des actions multiformes menées par les ONG avec l</w:t>
      </w:r>
      <w:r>
        <w:t>’</w:t>
      </w:r>
      <w:r w:rsidRPr="001B1942">
        <w:t>appui de l</w:t>
      </w:r>
      <w:r>
        <w:t>’</w:t>
      </w:r>
      <w:r w:rsidRPr="001B1942">
        <w:t>UNICEF notamment. Parmi ces actions figure la mise en place en 2000, d</w:t>
      </w:r>
      <w:r>
        <w:t>’</w:t>
      </w:r>
      <w:r w:rsidRPr="001B1942">
        <w:t>un projet de reconversion des exciseuses. Ces dernières ont reçu des formations en gestion et à l</w:t>
      </w:r>
      <w:r>
        <w:t>’</w:t>
      </w:r>
      <w:r w:rsidRPr="001B1942">
        <w:t>exercice d</w:t>
      </w:r>
      <w:r>
        <w:t>’</w:t>
      </w:r>
      <w:r w:rsidRPr="001B1942">
        <w:t xml:space="preserve">activités génératrices de revenus. </w:t>
      </w:r>
      <w:r>
        <w:t>À</w:t>
      </w:r>
      <w:r w:rsidRPr="001B1942">
        <w:t xml:space="preserve"> l</w:t>
      </w:r>
      <w:r>
        <w:t>’</w:t>
      </w:r>
      <w:r w:rsidRPr="001B1942">
        <w:t>issue de ces formations, des prêts leur ont été consentis pour mener des actions génératrices de revenus. Grâce aux actions de ce projet, 92 exciseuses des régions de Diffa et Tillabéry se sont reconverties dans d</w:t>
      </w:r>
      <w:r>
        <w:t>’</w:t>
      </w:r>
      <w:r w:rsidRPr="001B1942">
        <w:t>autres activités.</w:t>
      </w:r>
    </w:p>
    <w:p w:rsidR="008169D2" w:rsidRPr="001B1942" w:rsidRDefault="008169D2" w:rsidP="008169D2">
      <w:pPr>
        <w:tabs>
          <w:tab w:val="left" w:pos="567"/>
        </w:tabs>
        <w:spacing w:after="240"/>
      </w:pPr>
      <w:r>
        <w:t>178.</w:t>
      </w:r>
      <w:r>
        <w:tab/>
      </w:r>
      <w:r w:rsidRPr="001B1942">
        <w:t>De même,</w:t>
      </w:r>
      <w:r>
        <w:t xml:space="preserve"> des actions de sensibilisation</w:t>
      </w:r>
      <w:r w:rsidRPr="001B1942">
        <w:t xml:space="preserve"> ont été conduites par les ONG nationales. Par</w:t>
      </w:r>
      <w:r>
        <w:t> </w:t>
      </w:r>
      <w:r w:rsidRPr="001B1942">
        <w:t>exemple, en 2005, 12 campagnes de sensibilisation dans 40 villages ont été organisées par l</w:t>
      </w:r>
      <w:r>
        <w:t>’</w:t>
      </w:r>
      <w:r w:rsidRPr="001B1942">
        <w:t xml:space="preserve">ONG </w:t>
      </w:r>
      <w:proofErr w:type="spellStart"/>
      <w:r w:rsidRPr="001B1942">
        <w:t>CONIPRAT</w:t>
      </w:r>
      <w:proofErr w:type="spellEnd"/>
      <w:r w:rsidRPr="001B1942">
        <w:t xml:space="preserve"> sur les mutilations génitales féminines pendant lesquel</w:t>
      </w:r>
      <w:r>
        <w:t>le</w:t>
      </w:r>
      <w:r w:rsidRPr="001B1942">
        <w:t>s 6</w:t>
      </w:r>
      <w:r>
        <w:t> </w:t>
      </w:r>
      <w:r w:rsidRPr="001B1942">
        <w:t>648 personnes ont été touchées (2</w:t>
      </w:r>
      <w:r>
        <w:t> </w:t>
      </w:r>
      <w:r w:rsidRPr="001B1942">
        <w:t>212 hommes, 2</w:t>
      </w:r>
      <w:r>
        <w:t> </w:t>
      </w:r>
      <w:r w:rsidRPr="001B1942">
        <w:t>786 femmes et 1</w:t>
      </w:r>
      <w:r>
        <w:t> </w:t>
      </w:r>
      <w:r w:rsidRPr="001B1942">
        <w:t>650 enfants) ainsi que 140 chefs de communauté, 80 agents de l</w:t>
      </w:r>
      <w:r>
        <w:t>’État</w:t>
      </w:r>
      <w:r w:rsidRPr="001B1942">
        <w:t xml:space="preserve">, 100 coiffeurs traditionnels et exciseuses. </w:t>
      </w:r>
    </w:p>
    <w:p w:rsidR="008169D2" w:rsidRDefault="008169D2" w:rsidP="008169D2">
      <w:pPr>
        <w:tabs>
          <w:tab w:val="left" w:pos="567"/>
        </w:tabs>
        <w:spacing w:after="240"/>
        <w:rPr>
          <w:b/>
        </w:rPr>
      </w:pPr>
      <w:r>
        <w:t>179.</w:t>
      </w:r>
      <w:r>
        <w:tab/>
      </w:r>
      <w:r w:rsidRPr="001B1942">
        <w:t>En 2006</w:t>
      </w:r>
      <w:r>
        <w:t>,</w:t>
      </w:r>
      <w:r w:rsidRPr="001B1942">
        <w:t xml:space="preserve"> </w:t>
      </w:r>
      <w:r w:rsidRPr="001B1942">
        <w:rPr>
          <w:bCs/>
          <w:lang w:val="fr-BE"/>
        </w:rPr>
        <w:t>13 campagnes de sensibilisation portant également sur les mutilations génitales féminines ont été organisées et ont touché 70 écoles soit 6</w:t>
      </w:r>
      <w:r>
        <w:rPr>
          <w:bCs/>
          <w:lang w:val="fr-BE"/>
        </w:rPr>
        <w:t> </w:t>
      </w:r>
      <w:r w:rsidRPr="001B1942">
        <w:rPr>
          <w:bCs/>
          <w:lang w:val="fr-BE"/>
        </w:rPr>
        <w:t>210 élèves.</w:t>
      </w:r>
    </w:p>
    <w:p w:rsidR="008169D2" w:rsidRPr="001B1942" w:rsidRDefault="008169D2" w:rsidP="008169D2">
      <w:pPr>
        <w:tabs>
          <w:tab w:val="left" w:pos="567"/>
        </w:tabs>
        <w:spacing w:after="240"/>
      </w:pPr>
      <w:r>
        <w:t>180.</w:t>
      </w:r>
      <w:r>
        <w:tab/>
      </w:r>
      <w:r w:rsidRPr="001B1942">
        <w:t>La situation des abus sexuels et des violences domestiques à l</w:t>
      </w:r>
      <w:r>
        <w:t>’</w:t>
      </w:r>
      <w:r w:rsidRPr="001B1942">
        <w:t xml:space="preserve">égard des enfants </w:t>
      </w:r>
      <w:r>
        <w:t xml:space="preserve">est décrite dans le tableau </w:t>
      </w:r>
      <w:proofErr w:type="spellStart"/>
      <w:r>
        <w:t>ci</w:t>
      </w:r>
      <w:r>
        <w:noBreakHyphen/>
        <w:t>dessous</w:t>
      </w:r>
      <w:proofErr w:type="spellEnd"/>
      <w:r>
        <w:t>.</w:t>
      </w:r>
    </w:p>
    <w:p w:rsidR="008169D2" w:rsidRDefault="008169D2" w:rsidP="008169D2">
      <w:pPr>
        <w:keepNext/>
        <w:spacing w:after="240"/>
        <w:jc w:val="center"/>
        <w:rPr>
          <w:b/>
          <w:szCs w:val="24"/>
        </w:rPr>
      </w:pPr>
      <w:r>
        <w:rPr>
          <w:b/>
          <w:szCs w:val="24"/>
        </w:rPr>
        <w:t xml:space="preserve">Tableau </w:t>
      </w:r>
      <w:r w:rsidRPr="001B1942">
        <w:rPr>
          <w:b/>
          <w:szCs w:val="24"/>
        </w:rPr>
        <w:t>11</w:t>
      </w:r>
    </w:p>
    <w:p w:rsidR="008169D2" w:rsidRPr="001B1942" w:rsidRDefault="008169D2" w:rsidP="008169D2">
      <w:pPr>
        <w:keepNext/>
        <w:spacing w:after="240"/>
        <w:jc w:val="center"/>
        <w:rPr>
          <w:b/>
          <w:szCs w:val="24"/>
        </w:rPr>
      </w:pPr>
      <w:r>
        <w:rPr>
          <w:b/>
          <w:szCs w:val="24"/>
        </w:rPr>
        <w:t>S</w:t>
      </w:r>
      <w:r w:rsidRPr="001B1942">
        <w:rPr>
          <w:b/>
          <w:szCs w:val="24"/>
        </w:rPr>
        <w:t>ituation des abus sexuels et des violences à l</w:t>
      </w:r>
      <w:r>
        <w:rPr>
          <w:b/>
          <w:szCs w:val="24"/>
        </w:rPr>
        <w:t>’</w:t>
      </w:r>
      <w:r w:rsidRPr="001B1942">
        <w:rPr>
          <w:b/>
          <w:szCs w:val="24"/>
        </w:rPr>
        <w:t>égard des enfants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2176"/>
        <w:gridCol w:w="2177"/>
      </w:tblGrid>
      <w:tr w:rsidR="008169D2" w:rsidRPr="004E346A" w:rsidTr="00DB2C27">
        <w:tblPrEx>
          <w:tblCellMar>
            <w:top w:w="0" w:type="dxa"/>
            <w:bottom w:w="0" w:type="dxa"/>
          </w:tblCellMar>
        </w:tblPrEx>
        <w:trPr>
          <w:cantSplit/>
          <w:trHeight w:val="320"/>
        </w:trPr>
        <w:tc>
          <w:tcPr>
            <w:tcW w:w="5040" w:type="dxa"/>
            <w:vMerge w:val="restart"/>
            <w:vAlign w:val="center"/>
          </w:tcPr>
          <w:p w:rsidR="008169D2" w:rsidRPr="004E346A" w:rsidRDefault="008169D2" w:rsidP="00DB2C27">
            <w:pPr>
              <w:keepNext/>
              <w:spacing w:before="120" w:after="120"/>
              <w:jc w:val="center"/>
              <w:rPr>
                <w:i/>
                <w:iCs/>
                <w:szCs w:val="24"/>
              </w:rPr>
            </w:pPr>
            <w:r w:rsidRPr="004E346A">
              <w:rPr>
                <w:i/>
                <w:iCs/>
                <w:szCs w:val="24"/>
              </w:rPr>
              <w:t>Indicateurs</w:t>
            </w:r>
          </w:p>
        </w:tc>
        <w:tc>
          <w:tcPr>
            <w:tcW w:w="4353" w:type="dxa"/>
            <w:gridSpan w:val="2"/>
            <w:vAlign w:val="center"/>
          </w:tcPr>
          <w:p w:rsidR="008169D2" w:rsidRPr="004E346A" w:rsidRDefault="008169D2" w:rsidP="00DB2C27">
            <w:pPr>
              <w:keepNext/>
              <w:spacing w:before="120" w:after="120"/>
              <w:jc w:val="center"/>
              <w:rPr>
                <w:i/>
                <w:iCs/>
                <w:szCs w:val="24"/>
              </w:rPr>
            </w:pPr>
            <w:r w:rsidRPr="004E346A">
              <w:rPr>
                <w:i/>
                <w:iCs/>
                <w:szCs w:val="24"/>
              </w:rPr>
              <w:t>Nombre</w:t>
            </w:r>
          </w:p>
        </w:tc>
      </w:tr>
      <w:tr w:rsidR="008169D2" w:rsidRPr="001B1942" w:rsidTr="00DB2C27">
        <w:tblPrEx>
          <w:tblCellMar>
            <w:top w:w="0" w:type="dxa"/>
            <w:bottom w:w="0" w:type="dxa"/>
          </w:tblCellMar>
        </w:tblPrEx>
        <w:trPr>
          <w:cantSplit/>
          <w:trHeight w:val="220"/>
        </w:trPr>
        <w:tc>
          <w:tcPr>
            <w:tcW w:w="5040" w:type="dxa"/>
            <w:vMerge/>
          </w:tcPr>
          <w:p w:rsidR="008169D2" w:rsidRPr="001B1942" w:rsidRDefault="008169D2" w:rsidP="00DB2C27">
            <w:pPr>
              <w:keepNext/>
              <w:spacing w:before="120" w:after="120"/>
              <w:rPr>
                <w:b/>
                <w:bCs/>
                <w:szCs w:val="24"/>
              </w:rPr>
            </w:pPr>
          </w:p>
        </w:tc>
        <w:tc>
          <w:tcPr>
            <w:tcW w:w="2176" w:type="dxa"/>
          </w:tcPr>
          <w:p w:rsidR="008169D2" w:rsidRPr="004E346A" w:rsidRDefault="008169D2" w:rsidP="00805696">
            <w:pPr>
              <w:keepNext/>
              <w:spacing w:before="120" w:after="120"/>
              <w:jc w:val="center"/>
              <w:rPr>
                <w:i/>
                <w:iCs/>
                <w:szCs w:val="24"/>
              </w:rPr>
            </w:pPr>
            <w:r w:rsidRPr="004E346A">
              <w:rPr>
                <w:i/>
                <w:iCs/>
                <w:szCs w:val="24"/>
              </w:rPr>
              <w:t>2005</w:t>
            </w:r>
          </w:p>
        </w:tc>
        <w:tc>
          <w:tcPr>
            <w:tcW w:w="2177" w:type="dxa"/>
          </w:tcPr>
          <w:p w:rsidR="008169D2" w:rsidRPr="004E346A" w:rsidRDefault="008169D2" w:rsidP="00805696">
            <w:pPr>
              <w:keepNext/>
              <w:spacing w:before="120" w:after="120"/>
              <w:jc w:val="center"/>
              <w:rPr>
                <w:i/>
                <w:iCs/>
                <w:szCs w:val="24"/>
              </w:rPr>
            </w:pPr>
            <w:r w:rsidRPr="004E346A">
              <w:rPr>
                <w:i/>
                <w:iCs/>
                <w:szCs w:val="24"/>
              </w:rPr>
              <w:t>2006</w:t>
            </w:r>
          </w:p>
        </w:tc>
      </w:tr>
      <w:tr w:rsidR="008169D2" w:rsidRPr="001B1942" w:rsidTr="00DB2C27">
        <w:tblPrEx>
          <w:tblCellMar>
            <w:top w:w="0" w:type="dxa"/>
            <w:bottom w:w="0" w:type="dxa"/>
          </w:tblCellMar>
        </w:tblPrEx>
        <w:trPr>
          <w:cantSplit/>
        </w:trPr>
        <w:tc>
          <w:tcPr>
            <w:tcW w:w="5040" w:type="dxa"/>
          </w:tcPr>
          <w:p w:rsidR="008169D2" w:rsidRPr="001B1942" w:rsidRDefault="008169D2" w:rsidP="00DB2C27">
            <w:pPr>
              <w:keepNext/>
              <w:spacing w:before="120" w:after="120"/>
              <w:rPr>
                <w:szCs w:val="24"/>
              </w:rPr>
            </w:pPr>
            <w:r w:rsidRPr="001B1942">
              <w:rPr>
                <w:szCs w:val="24"/>
              </w:rPr>
              <w:t>Cas d</w:t>
            </w:r>
            <w:r>
              <w:rPr>
                <w:szCs w:val="24"/>
              </w:rPr>
              <w:t>’</w:t>
            </w:r>
            <w:r w:rsidRPr="001B1942">
              <w:rPr>
                <w:szCs w:val="24"/>
              </w:rPr>
              <w:t>abus sexuels sur mineurs</w:t>
            </w:r>
          </w:p>
        </w:tc>
        <w:tc>
          <w:tcPr>
            <w:tcW w:w="2176" w:type="dxa"/>
          </w:tcPr>
          <w:p w:rsidR="008169D2" w:rsidRPr="001B1942" w:rsidRDefault="008169D2" w:rsidP="00805696">
            <w:pPr>
              <w:keepNext/>
              <w:spacing w:before="120" w:after="120"/>
              <w:jc w:val="center"/>
              <w:rPr>
                <w:szCs w:val="24"/>
              </w:rPr>
            </w:pPr>
            <w:r w:rsidRPr="001B1942">
              <w:rPr>
                <w:szCs w:val="24"/>
              </w:rPr>
              <w:t>116</w:t>
            </w:r>
          </w:p>
        </w:tc>
        <w:tc>
          <w:tcPr>
            <w:tcW w:w="2177" w:type="dxa"/>
          </w:tcPr>
          <w:p w:rsidR="008169D2" w:rsidRPr="001B1942" w:rsidRDefault="008169D2" w:rsidP="00805696">
            <w:pPr>
              <w:keepNext/>
              <w:spacing w:before="120" w:after="120"/>
              <w:jc w:val="center"/>
              <w:rPr>
                <w:szCs w:val="24"/>
              </w:rPr>
            </w:pPr>
            <w:r w:rsidRPr="001B1942">
              <w:rPr>
                <w:szCs w:val="24"/>
              </w:rPr>
              <w:t>87</w:t>
            </w:r>
          </w:p>
        </w:tc>
      </w:tr>
      <w:tr w:rsidR="008169D2" w:rsidRPr="001B1942" w:rsidTr="00DB2C27">
        <w:tblPrEx>
          <w:tblCellMar>
            <w:top w:w="0" w:type="dxa"/>
            <w:bottom w:w="0" w:type="dxa"/>
          </w:tblCellMar>
        </w:tblPrEx>
        <w:tc>
          <w:tcPr>
            <w:tcW w:w="5040" w:type="dxa"/>
          </w:tcPr>
          <w:p w:rsidR="008169D2" w:rsidRPr="001B1942" w:rsidRDefault="008169D2" w:rsidP="00DB2C27">
            <w:pPr>
              <w:spacing w:before="120" w:after="120"/>
              <w:rPr>
                <w:szCs w:val="24"/>
              </w:rPr>
            </w:pPr>
            <w:r w:rsidRPr="001B1942">
              <w:rPr>
                <w:szCs w:val="24"/>
              </w:rPr>
              <w:t>Cas de violence domestique à l</w:t>
            </w:r>
            <w:r>
              <w:rPr>
                <w:szCs w:val="24"/>
              </w:rPr>
              <w:t>’</w:t>
            </w:r>
            <w:r w:rsidRPr="001B1942">
              <w:rPr>
                <w:szCs w:val="24"/>
              </w:rPr>
              <w:t>égard des enfants</w:t>
            </w:r>
          </w:p>
        </w:tc>
        <w:tc>
          <w:tcPr>
            <w:tcW w:w="2176" w:type="dxa"/>
            <w:vAlign w:val="bottom"/>
          </w:tcPr>
          <w:p w:rsidR="008169D2" w:rsidRPr="001B1942" w:rsidRDefault="008169D2" w:rsidP="00805696">
            <w:pPr>
              <w:spacing w:before="120" w:after="120"/>
              <w:jc w:val="center"/>
              <w:rPr>
                <w:szCs w:val="24"/>
              </w:rPr>
            </w:pPr>
            <w:r w:rsidRPr="001B1942">
              <w:rPr>
                <w:szCs w:val="24"/>
              </w:rPr>
              <w:t>4</w:t>
            </w:r>
          </w:p>
        </w:tc>
        <w:tc>
          <w:tcPr>
            <w:tcW w:w="2177" w:type="dxa"/>
            <w:vAlign w:val="bottom"/>
          </w:tcPr>
          <w:p w:rsidR="008169D2" w:rsidRPr="001B1942" w:rsidRDefault="008169D2" w:rsidP="00805696">
            <w:pPr>
              <w:spacing w:before="120" w:after="120"/>
              <w:jc w:val="center"/>
              <w:rPr>
                <w:szCs w:val="24"/>
              </w:rPr>
            </w:pPr>
            <w:r w:rsidRPr="001B1942">
              <w:rPr>
                <w:szCs w:val="24"/>
              </w:rPr>
              <w:t>200</w:t>
            </w:r>
          </w:p>
        </w:tc>
      </w:tr>
    </w:tbl>
    <w:p w:rsidR="008169D2" w:rsidRPr="001B1942" w:rsidRDefault="008169D2" w:rsidP="008169D2">
      <w:pPr>
        <w:tabs>
          <w:tab w:val="left" w:pos="567"/>
        </w:tabs>
        <w:spacing w:before="240" w:after="240"/>
      </w:pPr>
      <w:r>
        <w:t>181.</w:t>
      </w:r>
      <w:r>
        <w:tab/>
      </w:r>
      <w:r w:rsidRPr="001B1942">
        <w:t>L</w:t>
      </w:r>
      <w:r>
        <w:t>’</w:t>
      </w:r>
      <w:r w:rsidRPr="001B1942">
        <w:t xml:space="preserve">étude sur les violences dans les régions de Maradi et de Niamey a révélé que de 2003 à 2004, 469 plaintes pour violences contre les femmes et les enfants ont été enregistrées par les </w:t>
      </w:r>
      <w:r>
        <w:t>quatre</w:t>
      </w:r>
      <w:r w:rsidRPr="001B1942">
        <w:t xml:space="preserve"> commissariats de police, </w:t>
      </w:r>
      <w:r>
        <w:t>cinq</w:t>
      </w:r>
      <w:r w:rsidRPr="001B1942">
        <w:t xml:space="preserve"> brigades de gendarmerie et </w:t>
      </w:r>
      <w:r>
        <w:t>quatre</w:t>
      </w:r>
      <w:r w:rsidRPr="001B1942">
        <w:t xml:space="preserve"> tribunaux des zones de l</w:t>
      </w:r>
      <w:r>
        <w:t>’</w:t>
      </w:r>
      <w:r w:rsidRPr="001B1942">
        <w:t>étude.</w:t>
      </w:r>
    </w:p>
    <w:p w:rsidR="008169D2" w:rsidRPr="001B1942" w:rsidRDefault="008169D2" w:rsidP="008169D2">
      <w:pPr>
        <w:tabs>
          <w:tab w:val="left" w:pos="567"/>
        </w:tabs>
        <w:spacing w:after="240"/>
      </w:pPr>
      <w:r>
        <w:t>182.</w:t>
      </w:r>
      <w:r>
        <w:tab/>
      </w:r>
      <w:r w:rsidRPr="001B1942">
        <w:t xml:space="preserve">Elle a également mis en évidence la prévalence </w:t>
      </w:r>
      <w:r>
        <w:t xml:space="preserve">du nombre de détenus pour </w:t>
      </w:r>
      <w:r w:rsidRPr="001B1942">
        <w:t xml:space="preserve">des violences sur les femmes et les enfants </w:t>
      </w:r>
      <w:r>
        <w:t xml:space="preserve">(voir le tableau 12 </w:t>
      </w:r>
      <w:proofErr w:type="spellStart"/>
      <w:r>
        <w:t>ci</w:t>
      </w:r>
      <w:r>
        <w:noBreakHyphen/>
        <w:t>dessous</w:t>
      </w:r>
      <w:proofErr w:type="spellEnd"/>
      <w:r>
        <w:t>)</w:t>
      </w:r>
    </w:p>
    <w:p w:rsidR="008169D2" w:rsidRDefault="008169D2" w:rsidP="008169D2">
      <w:pPr>
        <w:keepNext/>
        <w:spacing w:after="240"/>
        <w:jc w:val="center"/>
        <w:rPr>
          <w:b/>
          <w:szCs w:val="24"/>
        </w:rPr>
      </w:pPr>
      <w:r>
        <w:rPr>
          <w:b/>
          <w:szCs w:val="24"/>
        </w:rPr>
        <w:t xml:space="preserve">Tableau </w:t>
      </w:r>
      <w:r w:rsidRPr="001B1942">
        <w:rPr>
          <w:b/>
          <w:szCs w:val="24"/>
        </w:rPr>
        <w:t>12</w:t>
      </w:r>
    </w:p>
    <w:p w:rsidR="008169D2" w:rsidRPr="001B1942" w:rsidRDefault="008169D2" w:rsidP="008169D2">
      <w:pPr>
        <w:keepNext/>
        <w:spacing w:after="240"/>
        <w:jc w:val="center"/>
        <w:rPr>
          <w:b/>
          <w:szCs w:val="24"/>
        </w:rPr>
      </w:pPr>
      <w:r w:rsidRPr="001B1942">
        <w:rPr>
          <w:b/>
          <w:szCs w:val="24"/>
        </w:rPr>
        <w:t>Nombre de détenus pour faits de violences sur les femmes et les enfants en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2176"/>
        <w:gridCol w:w="2177"/>
      </w:tblGrid>
      <w:tr w:rsidR="008169D2" w:rsidRPr="00A3634C" w:rsidTr="00DB2C27">
        <w:tc>
          <w:tcPr>
            <w:tcW w:w="5040" w:type="dxa"/>
            <w:vAlign w:val="center"/>
          </w:tcPr>
          <w:p w:rsidR="008169D2" w:rsidRPr="00A3634C" w:rsidRDefault="008169D2" w:rsidP="00DB2C27">
            <w:pPr>
              <w:keepNext/>
              <w:spacing w:before="120" w:after="120"/>
              <w:jc w:val="center"/>
              <w:rPr>
                <w:i/>
                <w:iCs/>
                <w:szCs w:val="24"/>
              </w:rPr>
            </w:pPr>
            <w:r w:rsidRPr="00A3634C">
              <w:rPr>
                <w:i/>
                <w:iCs/>
                <w:szCs w:val="24"/>
              </w:rPr>
              <w:t>Maison d</w:t>
            </w:r>
            <w:r>
              <w:rPr>
                <w:i/>
                <w:iCs/>
                <w:szCs w:val="24"/>
              </w:rPr>
              <w:t>’</w:t>
            </w:r>
            <w:r w:rsidRPr="00A3634C">
              <w:rPr>
                <w:i/>
                <w:iCs/>
                <w:szCs w:val="24"/>
              </w:rPr>
              <w:t>arrêt</w:t>
            </w:r>
          </w:p>
        </w:tc>
        <w:tc>
          <w:tcPr>
            <w:tcW w:w="2176" w:type="dxa"/>
            <w:vAlign w:val="center"/>
          </w:tcPr>
          <w:p w:rsidR="008169D2" w:rsidRPr="00A3634C" w:rsidRDefault="008169D2" w:rsidP="00DB2C27">
            <w:pPr>
              <w:keepNext/>
              <w:spacing w:before="120" w:after="120"/>
              <w:jc w:val="center"/>
              <w:rPr>
                <w:i/>
                <w:iCs/>
                <w:szCs w:val="24"/>
              </w:rPr>
            </w:pPr>
            <w:r w:rsidRPr="00A3634C">
              <w:rPr>
                <w:i/>
                <w:iCs/>
                <w:szCs w:val="24"/>
              </w:rPr>
              <w:t>Niamey</w:t>
            </w:r>
          </w:p>
        </w:tc>
        <w:tc>
          <w:tcPr>
            <w:tcW w:w="2177" w:type="dxa"/>
            <w:vAlign w:val="center"/>
          </w:tcPr>
          <w:p w:rsidR="008169D2" w:rsidRPr="00A3634C" w:rsidRDefault="008169D2" w:rsidP="00DB2C27">
            <w:pPr>
              <w:keepNext/>
              <w:spacing w:before="120" w:after="120"/>
              <w:jc w:val="center"/>
              <w:rPr>
                <w:i/>
                <w:iCs/>
                <w:szCs w:val="24"/>
              </w:rPr>
            </w:pPr>
            <w:r w:rsidRPr="00A3634C">
              <w:rPr>
                <w:i/>
                <w:iCs/>
                <w:szCs w:val="24"/>
              </w:rPr>
              <w:t>Maradi</w:t>
            </w:r>
          </w:p>
        </w:tc>
      </w:tr>
      <w:tr w:rsidR="008169D2" w:rsidRPr="001B1942" w:rsidTr="00DB2C27">
        <w:tc>
          <w:tcPr>
            <w:tcW w:w="5040" w:type="dxa"/>
            <w:vAlign w:val="center"/>
          </w:tcPr>
          <w:p w:rsidR="008169D2" w:rsidRPr="001B1942" w:rsidRDefault="008169D2" w:rsidP="00DB2C27">
            <w:pPr>
              <w:keepNext/>
              <w:spacing w:before="120" w:after="120"/>
              <w:rPr>
                <w:szCs w:val="24"/>
              </w:rPr>
            </w:pPr>
            <w:r w:rsidRPr="001B1942">
              <w:rPr>
                <w:szCs w:val="24"/>
              </w:rPr>
              <w:t>Total des détenus</w:t>
            </w:r>
          </w:p>
        </w:tc>
        <w:tc>
          <w:tcPr>
            <w:tcW w:w="2176" w:type="dxa"/>
            <w:vAlign w:val="bottom"/>
          </w:tcPr>
          <w:p w:rsidR="008169D2" w:rsidRPr="001B1942" w:rsidRDefault="008169D2" w:rsidP="00805696">
            <w:pPr>
              <w:keepNext/>
              <w:spacing w:before="120" w:after="120"/>
              <w:ind w:right="284"/>
              <w:jc w:val="center"/>
              <w:rPr>
                <w:szCs w:val="24"/>
              </w:rPr>
            </w:pPr>
            <w:r w:rsidRPr="001B1942">
              <w:rPr>
                <w:szCs w:val="24"/>
              </w:rPr>
              <w:t>780</w:t>
            </w:r>
          </w:p>
        </w:tc>
        <w:tc>
          <w:tcPr>
            <w:tcW w:w="2177" w:type="dxa"/>
            <w:vAlign w:val="bottom"/>
          </w:tcPr>
          <w:p w:rsidR="008169D2" w:rsidRPr="001B1942" w:rsidRDefault="008169D2" w:rsidP="00805696">
            <w:pPr>
              <w:keepNext/>
              <w:spacing w:before="120" w:after="120"/>
              <w:ind w:right="284"/>
              <w:jc w:val="center"/>
              <w:rPr>
                <w:szCs w:val="24"/>
              </w:rPr>
            </w:pPr>
            <w:r w:rsidRPr="001B1942">
              <w:rPr>
                <w:szCs w:val="24"/>
              </w:rPr>
              <w:t>250</w:t>
            </w:r>
          </w:p>
        </w:tc>
      </w:tr>
      <w:tr w:rsidR="008169D2" w:rsidRPr="001B1942" w:rsidTr="00DB2C27">
        <w:tc>
          <w:tcPr>
            <w:tcW w:w="5040" w:type="dxa"/>
            <w:vAlign w:val="center"/>
          </w:tcPr>
          <w:p w:rsidR="008169D2" w:rsidRPr="001B1942" w:rsidRDefault="008169D2" w:rsidP="00DB2C27">
            <w:pPr>
              <w:keepNext/>
              <w:spacing w:before="120" w:after="120"/>
              <w:rPr>
                <w:szCs w:val="24"/>
              </w:rPr>
            </w:pPr>
            <w:r w:rsidRPr="001B1942">
              <w:rPr>
                <w:szCs w:val="24"/>
              </w:rPr>
              <w:t>Nombre de détenus pour des faits de violences sur les femmes et les enfants</w:t>
            </w:r>
          </w:p>
        </w:tc>
        <w:tc>
          <w:tcPr>
            <w:tcW w:w="2176" w:type="dxa"/>
            <w:vAlign w:val="bottom"/>
          </w:tcPr>
          <w:p w:rsidR="008169D2" w:rsidRPr="001B1942" w:rsidRDefault="008169D2" w:rsidP="00805696">
            <w:pPr>
              <w:keepNext/>
              <w:spacing w:before="120" w:after="120"/>
              <w:ind w:right="284"/>
              <w:jc w:val="center"/>
              <w:rPr>
                <w:szCs w:val="24"/>
              </w:rPr>
            </w:pPr>
            <w:r w:rsidRPr="001B1942">
              <w:rPr>
                <w:szCs w:val="24"/>
              </w:rPr>
              <w:t>111</w:t>
            </w:r>
          </w:p>
        </w:tc>
        <w:tc>
          <w:tcPr>
            <w:tcW w:w="2177" w:type="dxa"/>
            <w:vAlign w:val="bottom"/>
          </w:tcPr>
          <w:p w:rsidR="008169D2" w:rsidRPr="001B1942" w:rsidRDefault="008169D2" w:rsidP="00805696">
            <w:pPr>
              <w:keepNext/>
              <w:spacing w:before="120" w:after="120"/>
              <w:ind w:right="284"/>
              <w:jc w:val="center"/>
              <w:rPr>
                <w:szCs w:val="24"/>
              </w:rPr>
            </w:pPr>
            <w:r w:rsidRPr="001B1942">
              <w:rPr>
                <w:szCs w:val="24"/>
              </w:rPr>
              <w:t>47</w:t>
            </w:r>
          </w:p>
        </w:tc>
      </w:tr>
      <w:tr w:rsidR="008169D2" w:rsidRPr="001B1942" w:rsidTr="00DB2C27">
        <w:tc>
          <w:tcPr>
            <w:tcW w:w="5040" w:type="dxa"/>
            <w:vAlign w:val="center"/>
          </w:tcPr>
          <w:p w:rsidR="008169D2" w:rsidRPr="001B1942" w:rsidRDefault="008169D2" w:rsidP="00DB2C27">
            <w:pPr>
              <w:keepNext/>
              <w:spacing w:before="120" w:after="120"/>
              <w:rPr>
                <w:szCs w:val="24"/>
              </w:rPr>
            </w:pPr>
            <w:r w:rsidRPr="001B1942">
              <w:rPr>
                <w:szCs w:val="24"/>
              </w:rPr>
              <w:t>Proportion</w:t>
            </w:r>
            <w:r>
              <w:rPr>
                <w:szCs w:val="24"/>
              </w:rPr>
              <w:t xml:space="preserve"> (pourcentage)</w:t>
            </w:r>
          </w:p>
        </w:tc>
        <w:tc>
          <w:tcPr>
            <w:tcW w:w="2176" w:type="dxa"/>
            <w:vAlign w:val="bottom"/>
          </w:tcPr>
          <w:p w:rsidR="008169D2" w:rsidRPr="001B1942" w:rsidRDefault="008169D2" w:rsidP="00805696">
            <w:pPr>
              <w:keepNext/>
              <w:spacing w:before="120" w:after="120"/>
              <w:ind w:right="284"/>
              <w:jc w:val="center"/>
              <w:rPr>
                <w:szCs w:val="24"/>
              </w:rPr>
            </w:pPr>
            <w:r w:rsidRPr="001B1942">
              <w:rPr>
                <w:szCs w:val="24"/>
              </w:rPr>
              <w:t>14,23</w:t>
            </w:r>
          </w:p>
        </w:tc>
        <w:tc>
          <w:tcPr>
            <w:tcW w:w="2177" w:type="dxa"/>
            <w:vAlign w:val="bottom"/>
          </w:tcPr>
          <w:p w:rsidR="008169D2" w:rsidRPr="001B1942" w:rsidRDefault="008169D2" w:rsidP="00805696">
            <w:pPr>
              <w:keepNext/>
              <w:spacing w:before="120" w:after="120"/>
              <w:ind w:right="284"/>
              <w:jc w:val="center"/>
              <w:rPr>
                <w:szCs w:val="24"/>
              </w:rPr>
            </w:pPr>
            <w:r w:rsidRPr="001B1942">
              <w:rPr>
                <w:szCs w:val="24"/>
              </w:rPr>
              <w:t>18,8</w:t>
            </w:r>
          </w:p>
        </w:tc>
      </w:tr>
    </w:tbl>
    <w:p w:rsidR="008169D2" w:rsidRDefault="008169D2" w:rsidP="00C13CBA">
      <w:pPr>
        <w:spacing w:before="120" w:after="240"/>
        <w:ind w:firstLine="567"/>
        <w:rPr>
          <w:bCs/>
          <w:szCs w:val="24"/>
        </w:rPr>
      </w:pPr>
      <w:r w:rsidRPr="00A3634C">
        <w:rPr>
          <w:bCs/>
          <w:i/>
          <w:iCs/>
          <w:szCs w:val="24"/>
        </w:rPr>
        <w:t>Source</w:t>
      </w:r>
      <w:r>
        <w:rPr>
          <w:bCs/>
          <w:szCs w:val="24"/>
        </w:rPr>
        <w:t>:</w:t>
      </w:r>
      <w:r w:rsidRPr="00A3634C">
        <w:rPr>
          <w:bCs/>
          <w:szCs w:val="24"/>
        </w:rPr>
        <w:t xml:space="preserve"> </w:t>
      </w:r>
      <w:r>
        <w:rPr>
          <w:bCs/>
          <w:szCs w:val="24"/>
        </w:rPr>
        <w:t>É</w:t>
      </w:r>
      <w:r w:rsidRPr="00A3634C">
        <w:rPr>
          <w:bCs/>
          <w:szCs w:val="24"/>
        </w:rPr>
        <w:t>tude sur les violences dans les régions de Maradi et de Niamey</w:t>
      </w:r>
    </w:p>
    <w:p w:rsidR="008075EC" w:rsidRPr="001B1942" w:rsidRDefault="008075EC" w:rsidP="008075EC">
      <w:pPr>
        <w:spacing w:after="240"/>
      </w:pPr>
      <w:r>
        <w:t>183.</w:t>
      </w:r>
      <w:r>
        <w:tab/>
      </w:r>
      <w:r w:rsidRPr="001B1942">
        <w:t>Le nombre de projets et programmes en exécution apportant des appuis aux femmes et aux enfants s</w:t>
      </w:r>
      <w:r>
        <w:t>’</w:t>
      </w:r>
      <w:r w:rsidRPr="001B1942">
        <w:t>élève à 142 pour l</w:t>
      </w:r>
      <w:r>
        <w:t>’</w:t>
      </w:r>
      <w:r w:rsidRPr="001B1942">
        <w:t>année 2006, alors qu</w:t>
      </w:r>
      <w:r>
        <w:t>’</w:t>
      </w:r>
      <w:r w:rsidRPr="001B1942">
        <w:t>il était de 110 en 2005. Les appuis apportés par ces institutions consistent dans des formations au personnel et l</w:t>
      </w:r>
      <w:r>
        <w:t>’</w:t>
      </w:r>
      <w:r w:rsidRPr="001B1942">
        <w:t>accompagnement des femmes et des enfants.</w:t>
      </w:r>
    </w:p>
    <w:p w:rsidR="008075EC" w:rsidRPr="002E223B" w:rsidRDefault="008075EC" w:rsidP="008075EC">
      <w:pPr>
        <w:keepNext/>
        <w:keepLines/>
        <w:spacing w:after="240"/>
        <w:rPr>
          <w:b/>
          <w:szCs w:val="24"/>
          <w:u w:val="single"/>
        </w:rPr>
      </w:pPr>
      <w:r>
        <w:rPr>
          <w:b/>
          <w:szCs w:val="24"/>
        </w:rPr>
        <w:t>4.</w:t>
      </w:r>
      <w:r>
        <w:rPr>
          <w:b/>
          <w:szCs w:val="24"/>
        </w:rPr>
        <w:tab/>
      </w:r>
      <w:r w:rsidRPr="002E223B">
        <w:rPr>
          <w:b/>
          <w:szCs w:val="24"/>
        </w:rPr>
        <w:t>Difficultés rencontrées</w:t>
      </w:r>
    </w:p>
    <w:p w:rsidR="008075EC" w:rsidRPr="002E223B" w:rsidRDefault="008075EC" w:rsidP="008075EC">
      <w:pPr>
        <w:spacing w:after="240"/>
        <w:rPr>
          <w:szCs w:val="24"/>
        </w:rPr>
      </w:pPr>
      <w:r>
        <w:rPr>
          <w:iCs/>
          <w:szCs w:val="24"/>
        </w:rPr>
        <w:t>184.</w:t>
      </w:r>
      <w:r>
        <w:rPr>
          <w:iCs/>
          <w:szCs w:val="24"/>
        </w:rPr>
        <w:tab/>
      </w:r>
      <w:r w:rsidRPr="002E223B">
        <w:rPr>
          <w:iCs/>
          <w:szCs w:val="24"/>
        </w:rPr>
        <w:t xml:space="preserve">De nombreuses violences commises sur les enfants échappent à la répression parce </w:t>
      </w:r>
      <w:r w:rsidRPr="002E223B">
        <w:rPr>
          <w:szCs w:val="24"/>
        </w:rPr>
        <w:t>qu</w:t>
      </w:r>
      <w:r>
        <w:rPr>
          <w:szCs w:val="24"/>
        </w:rPr>
        <w:t>’</w:t>
      </w:r>
      <w:r w:rsidRPr="002E223B">
        <w:rPr>
          <w:szCs w:val="24"/>
        </w:rPr>
        <w:t>elles n</w:t>
      </w:r>
      <w:r>
        <w:rPr>
          <w:szCs w:val="24"/>
        </w:rPr>
        <w:t>’</w:t>
      </w:r>
      <w:r w:rsidRPr="002E223B">
        <w:rPr>
          <w:szCs w:val="24"/>
        </w:rPr>
        <w:t>ont pas fait l</w:t>
      </w:r>
      <w:r>
        <w:rPr>
          <w:szCs w:val="24"/>
        </w:rPr>
        <w:t>’</w:t>
      </w:r>
      <w:r w:rsidRPr="002E223B">
        <w:rPr>
          <w:szCs w:val="24"/>
        </w:rPr>
        <w:t>objet de dénonciation. Les victimes ne dénoncent que très rarement leurs bourreaux soit par crainte de représailles, soit parce que l</w:t>
      </w:r>
      <w:r>
        <w:rPr>
          <w:szCs w:val="24"/>
        </w:rPr>
        <w:t>’</w:t>
      </w:r>
      <w:r w:rsidRPr="002E223B">
        <w:rPr>
          <w:szCs w:val="24"/>
        </w:rPr>
        <w:t>acte de violence touche l</w:t>
      </w:r>
      <w:r>
        <w:rPr>
          <w:szCs w:val="24"/>
        </w:rPr>
        <w:t>’</w:t>
      </w:r>
      <w:r w:rsidRPr="002E223B">
        <w:rPr>
          <w:szCs w:val="24"/>
        </w:rPr>
        <w:t xml:space="preserve">intimité de la victime, soit parce </w:t>
      </w:r>
      <w:r>
        <w:rPr>
          <w:szCs w:val="24"/>
        </w:rPr>
        <w:t xml:space="preserve">que </w:t>
      </w:r>
      <w:r w:rsidRPr="002E223B">
        <w:rPr>
          <w:szCs w:val="24"/>
        </w:rPr>
        <w:t>les voies de recours ne sont pas disponibles dans l</w:t>
      </w:r>
      <w:r>
        <w:rPr>
          <w:szCs w:val="24"/>
        </w:rPr>
        <w:t>’</w:t>
      </w:r>
      <w:r w:rsidRPr="002E223B">
        <w:rPr>
          <w:szCs w:val="24"/>
        </w:rPr>
        <w:t>environnement de la victime, soit encore du fait de la crainte révérencielle de la victime envers son bourreau lorsque ce dernier est un membre de sa famille. Les dénonciations des violences sur les enfants interviennent le plus souvent à la suite de la répétition de l</w:t>
      </w:r>
      <w:r>
        <w:rPr>
          <w:szCs w:val="24"/>
        </w:rPr>
        <w:t>’</w:t>
      </w:r>
      <w:r w:rsidRPr="002E223B">
        <w:rPr>
          <w:szCs w:val="24"/>
        </w:rPr>
        <w:t>acte et sont en général le fait des témoins.</w:t>
      </w:r>
    </w:p>
    <w:p w:rsidR="008075EC" w:rsidRPr="002E223B" w:rsidRDefault="008075EC" w:rsidP="008075EC">
      <w:pPr>
        <w:spacing w:after="240"/>
        <w:rPr>
          <w:szCs w:val="24"/>
        </w:rPr>
      </w:pPr>
      <w:r>
        <w:rPr>
          <w:szCs w:val="24"/>
        </w:rPr>
        <w:t>185.</w:t>
      </w:r>
      <w:r>
        <w:rPr>
          <w:szCs w:val="24"/>
        </w:rPr>
        <w:tab/>
      </w:r>
      <w:r w:rsidRPr="002E223B">
        <w:rPr>
          <w:szCs w:val="24"/>
        </w:rPr>
        <w:t>La culture et la pauvreté sont les principaux déterminants de la persistance de la violence sur les enfants. S</w:t>
      </w:r>
      <w:r>
        <w:rPr>
          <w:szCs w:val="24"/>
        </w:rPr>
        <w:t>’</w:t>
      </w:r>
      <w:r w:rsidRPr="002E223B">
        <w:rPr>
          <w:szCs w:val="24"/>
        </w:rPr>
        <w:t>agissant spécifiquement de la culture, les mutilations génitales féminines et le châtiment corporel par exemple doivent leur existence à leur consécration par certaines coutumes, en rites initiatiques. Pour illustrer la force des déterminants culturels sur les violences sur les enfants, on peut noter qu</w:t>
      </w:r>
      <w:r>
        <w:rPr>
          <w:szCs w:val="24"/>
        </w:rPr>
        <w:t>’</w:t>
      </w:r>
      <w:r w:rsidRPr="002E223B">
        <w:rPr>
          <w:szCs w:val="24"/>
        </w:rPr>
        <w:t>alors que la proportion des femmes excisées est en baisse au plan national, elle reste très forte dans les ethnies gourmantché et peuhle qui affichent des proportions de 65,8 % et 12,8 %.</w:t>
      </w:r>
    </w:p>
    <w:p w:rsidR="008075EC" w:rsidRPr="002E223B" w:rsidRDefault="008075EC" w:rsidP="008075EC">
      <w:pPr>
        <w:keepNext/>
        <w:spacing w:after="240"/>
        <w:rPr>
          <w:b/>
          <w:szCs w:val="24"/>
        </w:rPr>
      </w:pPr>
      <w:bookmarkStart w:id="167" w:name="_Toc157997568"/>
      <w:bookmarkStart w:id="168" w:name="_Toc164663851"/>
      <w:bookmarkStart w:id="169" w:name="_Toc178063154"/>
      <w:bookmarkStart w:id="170" w:name="_Toc213824098"/>
      <w:r w:rsidRPr="002E223B">
        <w:rPr>
          <w:b/>
          <w:szCs w:val="24"/>
        </w:rPr>
        <w:t>2.5</w:t>
      </w:r>
      <w:r>
        <w:rPr>
          <w:b/>
          <w:szCs w:val="24"/>
        </w:rPr>
        <w:tab/>
      </w:r>
      <w:r w:rsidRPr="002E223B">
        <w:rPr>
          <w:b/>
          <w:szCs w:val="24"/>
        </w:rPr>
        <w:t>Milieu familial et protection de remplacement</w:t>
      </w:r>
      <w:bookmarkEnd w:id="170"/>
      <w:r w:rsidRPr="002E223B">
        <w:rPr>
          <w:b/>
          <w:szCs w:val="24"/>
        </w:rPr>
        <w:t> </w:t>
      </w:r>
      <w:bookmarkEnd w:id="167"/>
      <w:bookmarkEnd w:id="168"/>
      <w:bookmarkEnd w:id="169"/>
    </w:p>
    <w:p w:rsidR="008075EC" w:rsidRPr="002E223B" w:rsidRDefault="008075EC" w:rsidP="008075EC">
      <w:pPr>
        <w:keepNext/>
        <w:spacing w:after="240"/>
        <w:rPr>
          <w:b/>
          <w:szCs w:val="24"/>
        </w:rPr>
      </w:pPr>
      <w:bookmarkStart w:id="171" w:name="_Toc157997569"/>
      <w:bookmarkStart w:id="172" w:name="_Toc164663852"/>
      <w:bookmarkStart w:id="173" w:name="_Toc178063155"/>
      <w:bookmarkStart w:id="174" w:name="_Toc213824099"/>
      <w:r w:rsidRPr="002E223B">
        <w:rPr>
          <w:b/>
          <w:szCs w:val="24"/>
        </w:rPr>
        <w:t>2.5.1</w:t>
      </w:r>
      <w:r>
        <w:rPr>
          <w:b/>
          <w:szCs w:val="24"/>
        </w:rPr>
        <w:tab/>
      </w:r>
      <w:r w:rsidRPr="002E223B">
        <w:rPr>
          <w:b/>
          <w:szCs w:val="24"/>
        </w:rPr>
        <w:t xml:space="preserve"> Orientation parentale (art</w:t>
      </w:r>
      <w:r>
        <w:rPr>
          <w:b/>
          <w:szCs w:val="24"/>
        </w:rPr>
        <w:t>. </w:t>
      </w:r>
      <w:r w:rsidRPr="002E223B">
        <w:rPr>
          <w:b/>
          <w:szCs w:val="24"/>
        </w:rPr>
        <w:t>5)</w:t>
      </w:r>
      <w:bookmarkEnd w:id="174"/>
      <w:r w:rsidRPr="002E223B">
        <w:rPr>
          <w:b/>
          <w:szCs w:val="24"/>
        </w:rPr>
        <w:t> </w:t>
      </w:r>
      <w:bookmarkEnd w:id="171"/>
      <w:bookmarkEnd w:id="172"/>
      <w:bookmarkEnd w:id="173"/>
    </w:p>
    <w:p w:rsidR="008075EC" w:rsidRPr="002E223B" w:rsidRDefault="008075EC" w:rsidP="008075EC">
      <w:pPr>
        <w:spacing w:after="240"/>
        <w:rPr>
          <w:szCs w:val="24"/>
        </w:rPr>
      </w:pPr>
      <w:r>
        <w:rPr>
          <w:iCs/>
          <w:szCs w:val="24"/>
        </w:rPr>
        <w:t>186.</w:t>
      </w:r>
      <w:r>
        <w:rPr>
          <w:iCs/>
          <w:szCs w:val="24"/>
        </w:rPr>
        <w:tab/>
      </w:r>
      <w:r w:rsidRPr="002E223B">
        <w:rPr>
          <w:iCs/>
          <w:szCs w:val="24"/>
        </w:rPr>
        <w:t>L</w:t>
      </w:r>
      <w:r>
        <w:rPr>
          <w:iCs/>
          <w:szCs w:val="24"/>
        </w:rPr>
        <w:t>’</w:t>
      </w:r>
      <w:r w:rsidRPr="002E223B">
        <w:rPr>
          <w:iCs/>
          <w:szCs w:val="24"/>
        </w:rPr>
        <w:t>orientation parentale est omniprésente au Niger et se manifeste tant dans</w:t>
      </w:r>
      <w:r w:rsidRPr="002E223B">
        <w:rPr>
          <w:szCs w:val="24"/>
        </w:rPr>
        <w:t xml:space="preserve"> l</w:t>
      </w:r>
      <w:r>
        <w:rPr>
          <w:szCs w:val="24"/>
        </w:rPr>
        <w:t>’</w:t>
      </w:r>
      <w:r w:rsidRPr="002E223B">
        <w:rPr>
          <w:szCs w:val="24"/>
        </w:rPr>
        <w:t>éducation traditionnelle qui consiste à préparer l</w:t>
      </w:r>
      <w:r>
        <w:rPr>
          <w:szCs w:val="24"/>
        </w:rPr>
        <w:t>’</w:t>
      </w:r>
      <w:r w:rsidRPr="002E223B">
        <w:rPr>
          <w:szCs w:val="24"/>
        </w:rPr>
        <w:t>enfant à exercer</w:t>
      </w:r>
      <w:r>
        <w:rPr>
          <w:szCs w:val="24"/>
        </w:rPr>
        <w:t>,</w:t>
      </w:r>
      <w:r w:rsidRPr="002E223B">
        <w:rPr>
          <w:szCs w:val="24"/>
        </w:rPr>
        <w:t xml:space="preserve"> selon son sexe, la même activité professionnelle que son père ou sa mère, que dans l</w:t>
      </w:r>
      <w:r>
        <w:rPr>
          <w:szCs w:val="24"/>
        </w:rPr>
        <w:t>’</w:t>
      </w:r>
      <w:r w:rsidRPr="002E223B">
        <w:rPr>
          <w:szCs w:val="24"/>
        </w:rPr>
        <w:t>éducation moderne, à travers le choix de la filière que suivra l</w:t>
      </w:r>
      <w:r>
        <w:rPr>
          <w:szCs w:val="24"/>
        </w:rPr>
        <w:t>’</w:t>
      </w:r>
      <w:r w:rsidRPr="002E223B">
        <w:rPr>
          <w:szCs w:val="24"/>
        </w:rPr>
        <w:t>enfant ou même la décision de l</w:t>
      </w:r>
      <w:r>
        <w:rPr>
          <w:szCs w:val="24"/>
        </w:rPr>
        <w:t>’</w:t>
      </w:r>
      <w:r w:rsidRPr="002E223B">
        <w:rPr>
          <w:szCs w:val="24"/>
        </w:rPr>
        <w:t>envoyer à l</w:t>
      </w:r>
      <w:r>
        <w:rPr>
          <w:szCs w:val="24"/>
        </w:rPr>
        <w:t>’</w:t>
      </w:r>
      <w:r w:rsidRPr="002E223B">
        <w:rPr>
          <w:szCs w:val="24"/>
        </w:rPr>
        <w:t>école ou non. Dans ce dernier cas, l</w:t>
      </w:r>
      <w:r>
        <w:rPr>
          <w:szCs w:val="24"/>
        </w:rPr>
        <w:t>’</w:t>
      </w:r>
      <w:r w:rsidRPr="002E223B">
        <w:rPr>
          <w:szCs w:val="24"/>
        </w:rPr>
        <w:t>orientation parentale est détournée de son objectif en ce qu</w:t>
      </w:r>
      <w:r>
        <w:rPr>
          <w:szCs w:val="24"/>
        </w:rPr>
        <w:t>’</w:t>
      </w:r>
      <w:r w:rsidRPr="002E223B">
        <w:rPr>
          <w:szCs w:val="24"/>
        </w:rPr>
        <w:t>elle ne tient pas compte de l</w:t>
      </w:r>
      <w:r>
        <w:rPr>
          <w:szCs w:val="24"/>
        </w:rPr>
        <w:t>’</w:t>
      </w:r>
      <w:r w:rsidRPr="002E223B">
        <w:rPr>
          <w:szCs w:val="24"/>
        </w:rPr>
        <w:t>intérêt supérieur de l</w:t>
      </w:r>
      <w:r>
        <w:rPr>
          <w:szCs w:val="24"/>
        </w:rPr>
        <w:t>’</w:t>
      </w:r>
      <w:r w:rsidRPr="002E223B">
        <w:rPr>
          <w:szCs w:val="24"/>
        </w:rPr>
        <w:t>enfant.</w:t>
      </w:r>
    </w:p>
    <w:p w:rsidR="008075EC" w:rsidRPr="002E223B" w:rsidRDefault="008075EC" w:rsidP="008075EC">
      <w:pPr>
        <w:keepNext/>
        <w:spacing w:after="240"/>
        <w:rPr>
          <w:b/>
          <w:szCs w:val="24"/>
        </w:rPr>
      </w:pPr>
      <w:bookmarkStart w:id="175" w:name="_Toc157997570"/>
      <w:bookmarkStart w:id="176" w:name="_Toc164663853"/>
      <w:bookmarkStart w:id="177" w:name="_Toc178063156"/>
      <w:bookmarkStart w:id="178" w:name="_Toc213824100"/>
      <w:r w:rsidRPr="002E223B">
        <w:rPr>
          <w:b/>
          <w:szCs w:val="24"/>
        </w:rPr>
        <w:t>2.5.2</w:t>
      </w:r>
      <w:r>
        <w:rPr>
          <w:b/>
          <w:szCs w:val="24"/>
        </w:rPr>
        <w:tab/>
      </w:r>
      <w:r w:rsidRPr="002E223B">
        <w:rPr>
          <w:b/>
          <w:szCs w:val="24"/>
        </w:rPr>
        <w:t>Responsabilités parentales (art</w:t>
      </w:r>
      <w:r>
        <w:rPr>
          <w:b/>
          <w:szCs w:val="24"/>
        </w:rPr>
        <w:t>. </w:t>
      </w:r>
      <w:r w:rsidRPr="002E223B">
        <w:rPr>
          <w:b/>
          <w:szCs w:val="24"/>
        </w:rPr>
        <w:t>18)</w:t>
      </w:r>
      <w:bookmarkEnd w:id="175"/>
      <w:bookmarkEnd w:id="176"/>
      <w:bookmarkEnd w:id="177"/>
      <w:bookmarkEnd w:id="178"/>
    </w:p>
    <w:p w:rsidR="008075EC" w:rsidRPr="002E223B" w:rsidRDefault="008075EC" w:rsidP="008075EC">
      <w:pPr>
        <w:keepNext/>
        <w:spacing w:after="240"/>
        <w:rPr>
          <w:szCs w:val="24"/>
        </w:rPr>
      </w:pPr>
      <w:bookmarkStart w:id="179" w:name="_Toc157997571"/>
      <w:bookmarkStart w:id="180" w:name="_Toc164663854"/>
      <w:bookmarkStart w:id="181" w:name="_Toc168395485"/>
      <w:bookmarkStart w:id="182" w:name="_Toc178063157"/>
      <w:r w:rsidRPr="002E223B">
        <w:rPr>
          <w:b/>
          <w:szCs w:val="24"/>
        </w:rPr>
        <w:t>1.</w:t>
      </w:r>
      <w:r>
        <w:rPr>
          <w:b/>
          <w:szCs w:val="24"/>
        </w:rPr>
        <w:tab/>
      </w:r>
      <w:r w:rsidRPr="002E223B">
        <w:rPr>
          <w:b/>
          <w:szCs w:val="24"/>
        </w:rPr>
        <w:t>Mesures de suivi</w:t>
      </w:r>
      <w:r w:rsidRPr="002E223B">
        <w:rPr>
          <w:szCs w:val="24"/>
        </w:rPr>
        <w:t> </w:t>
      </w:r>
      <w:bookmarkEnd w:id="179"/>
      <w:bookmarkEnd w:id="180"/>
      <w:bookmarkEnd w:id="181"/>
      <w:bookmarkEnd w:id="182"/>
    </w:p>
    <w:p w:rsidR="008075EC" w:rsidRPr="002E223B" w:rsidRDefault="008075EC" w:rsidP="008075EC">
      <w:pPr>
        <w:spacing w:after="240"/>
        <w:rPr>
          <w:szCs w:val="24"/>
        </w:rPr>
      </w:pPr>
      <w:r>
        <w:rPr>
          <w:iCs/>
          <w:szCs w:val="24"/>
        </w:rPr>
        <w:t>187.</w:t>
      </w:r>
      <w:r>
        <w:rPr>
          <w:iCs/>
          <w:szCs w:val="24"/>
        </w:rPr>
        <w:tab/>
      </w:r>
      <w:r w:rsidRPr="002E223B">
        <w:rPr>
          <w:iCs/>
          <w:szCs w:val="24"/>
        </w:rPr>
        <w:t xml:space="preserve">Dans le but de mieux connaître les déterminants de la pauvreté et de mieux orienter </w:t>
      </w:r>
      <w:r w:rsidRPr="002E223B">
        <w:rPr>
          <w:szCs w:val="24"/>
        </w:rPr>
        <w:t>les actions de développement en direction des couches so</w:t>
      </w:r>
      <w:r>
        <w:rPr>
          <w:szCs w:val="24"/>
        </w:rPr>
        <w:t>ciales les plus vulnérables, le </w:t>
      </w:r>
      <w:r w:rsidRPr="002E223B">
        <w:rPr>
          <w:szCs w:val="24"/>
        </w:rPr>
        <w:t>Gouvernement du Niger a élaboré en 2002 la stratégie de réduction de la pauvreté (</w:t>
      </w:r>
      <w:proofErr w:type="spellStart"/>
      <w:r w:rsidRPr="002E223B">
        <w:rPr>
          <w:szCs w:val="24"/>
        </w:rPr>
        <w:t>SRP</w:t>
      </w:r>
      <w:proofErr w:type="spellEnd"/>
      <w:r w:rsidRPr="002E223B">
        <w:rPr>
          <w:szCs w:val="24"/>
        </w:rPr>
        <w:t>)</w:t>
      </w:r>
      <w:r>
        <w:rPr>
          <w:szCs w:val="24"/>
        </w:rPr>
        <w:t>,</w:t>
      </w:r>
      <w:r w:rsidRPr="002E223B">
        <w:rPr>
          <w:szCs w:val="24"/>
        </w:rPr>
        <w:t xml:space="preserve"> laquelle constitue le principal cadre de référence en matière de développement économique et social. Le diagnostic établi par la </w:t>
      </w:r>
      <w:proofErr w:type="spellStart"/>
      <w:r w:rsidRPr="002E223B">
        <w:rPr>
          <w:szCs w:val="24"/>
        </w:rPr>
        <w:t>SRP</w:t>
      </w:r>
      <w:proofErr w:type="spellEnd"/>
      <w:r w:rsidRPr="002E223B">
        <w:rPr>
          <w:szCs w:val="24"/>
        </w:rPr>
        <w:t xml:space="preserve"> sur le profil et la manifesta</w:t>
      </w:r>
      <w:r>
        <w:rPr>
          <w:szCs w:val="24"/>
        </w:rPr>
        <w:t>tion de la pauvreté au Niger a </w:t>
      </w:r>
      <w:r w:rsidRPr="002E223B">
        <w:rPr>
          <w:szCs w:val="24"/>
        </w:rPr>
        <w:t>révélé l</w:t>
      </w:r>
      <w:r>
        <w:rPr>
          <w:szCs w:val="24"/>
        </w:rPr>
        <w:t>’</w:t>
      </w:r>
      <w:r w:rsidRPr="002E223B">
        <w:rPr>
          <w:szCs w:val="24"/>
        </w:rPr>
        <w:t>existence d</w:t>
      </w:r>
      <w:r>
        <w:rPr>
          <w:szCs w:val="24"/>
        </w:rPr>
        <w:t>’</w:t>
      </w:r>
      <w:r w:rsidRPr="002E223B">
        <w:rPr>
          <w:szCs w:val="24"/>
        </w:rPr>
        <w:t>une pauvreté monétaire généralisée et un faible accès aux services sociaux. Il en résulte un pourcentage élevé (62,1 % en 2006) de la population qui vit en dessous du seuil de pauvreté</w:t>
      </w:r>
      <w:r>
        <w:rPr>
          <w:szCs w:val="24"/>
        </w:rPr>
        <w:t>,</w:t>
      </w:r>
      <w:r w:rsidRPr="002E223B">
        <w:rPr>
          <w:szCs w:val="24"/>
        </w:rPr>
        <w:t xml:space="preserve"> laquelle touche particulièrement les femmes surtout en zone rurale.</w:t>
      </w:r>
    </w:p>
    <w:p w:rsidR="008075EC" w:rsidRPr="002E223B" w:rsidRDefault="008075EC" w:rsidP="008075EC">
      <w:pPr>
        <w:spacing w:after="240"/>
        <w:rPr>
          <w:szCs w:val="24"/>
        </w:rPr>
      </w:pPr>
      <w:r>
        <w:rPr>
          <w:szCs w:val="24"/>
        </w:rPr>
        <w:t>188.</w:t>
      </w:r>
      <w:r>
        <w:rPr>
          <w:szCs w:val="24"/>
        </w:rPr>
        <w:tab/>
      </w:r>
      <w:r w:rsidRPr="002E223B">
        <w:rPr>
          <w:szCs w:val="24"/>
        </w:rPr>
        <w:t xml:space="preserve">Les politiques et stratégies sectorielles élaborées dans divers domaines se réfèrent à la </w:t>
      </w:r>
      <w:proofErr w:type="spellStart"/>
      <w:r w:rsidRPr="002E223B">
        <w:rPr>
          <w:szCs w:val="24"/>
        </w:rPr>
        <w:t>SRP</w:t>
      </w:r>
      <w:proofErr w:type="spellEnd"/>
      <w:r w:rsidRPr="002E223B">
        <w:rPr>
          <w:szCs w:val="24"/>
        </w:rPr>
        <w:t xml:space="preserve"> et visent notamment à améliorer les revenus monétaires des plus pauvres et à leur assurer un meilleur accès aux services sociaux de base. </w:t>
      </w:r>
    </w:p>
    <w:p w:rsidR="008075EC" w:rsidRPr="002E223B" w:rsidRDefault="008075EC" w:rsidP="008075EC">
      <w:pPr>
        <w:spacing w:after="240"/>
        <w:rPr>
          <w:szCs w:val="24"/>
        </w:rPr>
      </w:pPr>
      <w:r>
        <w:rPr>
          <w:szCs w:val="24"/>
        </w:rPr>
        <w:t>189.</w:t>
      </w:r>
      <w:r>
        <w:rPr>
          <w:szCs w:val="24"/>
        </w:rPr>
        <w:tab/>
      </w:r>
      <w:r w:rsidRPr="002E223B">
        <w:rPr>
          <w:szCs w:val="24"/>
        </w:rPr>
        <w:t>On note un important engagement des ONG et des services de l</w:t>
      </w:r>
      <w:r>
        <w:rPr>
          <w:szCs w:val="24"/>
        </w:rPr>
        <w:t>’</w:t>
      </w:r>
      <w:r w:rsidRPr="002E223B">
        <w:rPr>
          <w:szCs w:val="24"/>
        </w:rPr>
        <w:t>État en matière de lutte contre le mariage précoce. La relance du processus d</w:t>
      </w:r>
      <w:r>
        <w:rPr>
          <w:szCs w:val="24"/>
        </w:rPr>
        <w:t>’</w:t>
      </w:r>
      <w:r w:rsidRPr="002E223B">
        <w:rPr>
          <w:szCs w:val="24"/>
        </w:rPr>
        <w:t>élaboration du Code du statut personnel et l</w:t>
      </w:r>
      <w:r>
        <w:rPr>
          <w:szCs w:val="24"/>
        </w:rPr>
        <w:t>’</w:t>
      </w:r>
      <w:r w:rsidRPr="002E223B">
        <w:rPr>
          <w:szCs w:val="24"/>
        </w:rPr>
        <w:t>élaboration du plan d</w:t>
      </w:r>
      <w:r>
        <w:rPr>
          <w:szCs w:val="24"/>
        </w:rPr>
        <w:t>’</w:t>
      </w:r>
      <w:r w:rsidRPr="002E223B">
        <w:rPr>
          <w:szCs w:val="24"/>
        </w:rPr>
        <w:t>action national pour la survie, la protection et le développement de l</w:t>
      </w:r>
      <w:r>
        <w:rPr>
          <w:szCs w:val="24"/>
        </w:rPr>
        <w:t>’</w:t>
      </w:r>
      <w:r w:rsidRPr="002E223B">
        <w:rPr>
          <w:szCs w:val="24"/>
        </w:rPr>
        <w:t>enfant, la fixation d</w:t>
      </w:r>
      <w:r>
        <w:rPr>
          <w:szCs w:val="24"/>
        </w:rPr>
        <w:t>’</w:t>
      </w:r>
      <w:r w:rsidRPr="002E223B">
        <w:rPr>
          <w:szCs w:val="24"/>
        </w:rPr>
        <w:t>un âge obligatoire pou</w:t>
      </w:r>
      <w:r>
        <w:rPr>
          <w:szCs w:val="24"/>
        </w:rPr>
        <w:t xml:space="preserve">r la scolarisation par la loi </w:t>
      </w:r>
      <w:r w:rsidRPr="00763F2D">
        <w:rPr>
          <w:szCs w:val="24"/>
        </w:rPr>
        <w:t>n</w:t>
      </w:r>
      <w:r w:rsidRPr="00763F2D">
        <w:rPr>
          <w:szCs w:val="24"/>
          <w:vertAlign w:val="superscript"/>
        </w:rPr>
        <w:t>o</w:t>
      </w:r>
      <w:r>
        <w:rPr>
          <w:szCs w:val="24"/>
        </w:rPr>
        <w:t> </w:t>
      </w:r>
      <w:r w:rsidRPr="002E223B">
        <w:rPr>
          <w:szCs w:val="24"/>
        </w:rPr>
        <w:t>98-12 du 1</w:t>
      </w:r>
      <w:r w:rsidRPr="002E223B">
        <w:rPr>
          <w:szCs w:val="24"/>
          <w:vertAlign w:val="superscript"/>
        </w:rPr>
        <w:t>er</w:t>
      </w:r>
      <w:r w:rsidRPr="002E223B">
        <w:rPr>
          <w:szCs w:val="24"/>
        </w:rPr>
        <w:t xml:space="preserve"> juin portant orientation du système éducatif sont des perspectives heureuses vers l</w:t>
      </w:r>
      <w:r>
        <w:rPr>
          <w:szCs w:val="24"/>
        </w:rPr>
        <w:t>’</w:t>
      </w:r>
      <w:r w:rsidRPr="002E223B">
        <w:rPr>
          <w:szCs w:val="24"/>
        </w:rPr>
        <w:t>éradication du mariage précoce.</w:t>
      </w:r>
    </w:p>
    <w:p w:rsidR="008075EC" w:rsidRPr="002E223B" w:rsidRDefault="008075EC" w:rsidP="008075EC">
      <w:pPr>
        <w:keepNext/>
        <w:spacing w:after="240"/>
        <w:rPr>
          <w:b/>
          <w:szCs w:val="24"/>
        </w:rPr>
      </w:pPr>
      <w:bookmarkStart w:id="183" w:name="_Toc157997572"/>
      <w:bookmarkStart w:id="184" w:name="_Toc164663855"/>
      <w:bookmarkStart w:id="185" w:name="_Toc168395486"/>
      <w:bookmarkStart w:id="186" w:name="_Toc178063158"/>
      <w:r w:rsidRPr="002E223B">
        <w:rPr>
          <w:b/>
          <w:szCs w:val="24"/>
        </w:rPr>
        <w:t>2.</w:t>
      </w:r>
      <w:r>
        <w:rPr>
          <w:b/>
          <w:szCs w:val="24"/>
        </w:rPr>
        <w:tab/>
      </w:r>
      <w:r w:rsidRPr="002E223B">
        <w:rPr>
          <w:b/>
          <w:szCs w:val="24"/>
        </w:rPr>
        <w:t>Mesures d</w:t>
      </w:r>
      <w:r>
        <w:rPr>
          <w:b/>
          <w:szCs w:val="24"/>
        </w:rPr>
        <w:t>’</w:t>
      </w:r>
      <w:r w:rsidRPr="002E223B">
        <w:rPr>
          <w:b/>
          <w:szCs w:val="24"/>
        </w:rPr>
        <w:t>application </w:t>
      </w:r>
      <w:bookmarkEnd w:id="183"/>
      <w:bookmarkEnd w:id="184"/>
      <w:bookmarkEnd w:id="185"/>
      <w:bookmarkEnd w:id="186"/>
    </w:p>
    <w:p w:rsidR="008075EC" w:rsidRPr="002E223B" w:rsidRDefault="008075EC" w:rsidP="008075EC">
      <w:pPr>
        <w:spacing w:after="240"/>
        <w:rPr>
          <w:i/>
          <w:szCs w:val="24"/>
        </w:rPr>
      </w:pPr>
      <w:bookmarkStart w:id="187" w:name="_Toc157997573"/>
      <w:bookmarkStart w:id="188" w:name="_Toc164663856"/>
      <w:bookmarkStart w:id="189" w:name="_Toc168395487"/>
      <w:r>
        <w:rPr>
          <w:iCs/>
          <w:szCs w:val="24"/>
        </w:rPr>
        <w:t>190.</w:t>
      </w:r>
      <w:r>
        <w:rPr>
          <w:iCs/>
          <w:szCs w:val="24"/>
        </w:rPr>
        <w:tab/>
      </w:r>
      <w:r w:rsidRPr="002E223B">
        <w:rPr>
          <w:iCs/>
          <w:szCs w:val="24"/>
        </w:rPr>
        <w:t>La Constitution de</w:t>
      </w:r>
      <w:r>
        <w:rPr>
          <w:iCs/>
          <w:szCs w:val="24"/>
        </w:rPr>
        <w:t xml:space="preserve"> la</w:t>
      </w:r>
      <w:r w:rsidRPr="002E223B">
        <w:rPr>
          <w:iCs/>
          <w:szCs w:val="24"/>
        </w:rPr>
        <w:t xml:space="preserve"> </w:t>
      </w:r>
      <w:r>
        <w:rPr>
          <w:iCs/>
          <w:szCs w:val="24"/>
        </w:rPr>
        <w:t>cinquième </w:t>
      </w:r>
      <w:r w:rsidRPr="002E223B">
        <w:rPr>
          <w:iCs/>
          <w:szCs w:val="24"/>
        </w:rPr>
        <w:t>République dispose en substance que «les parents ont le</w:t>
      </w:r>
      <w:r w:rsidRPr="002E223B">
        <w:rPr>
          <w:b/>
          <w:szCs w:val="24"/>
        </w:rPr>
        <w:t xml:space="preserve"> </w:t>
      </w:r>
      <w:r w:rsidRPr="002E223B">
        <w:rPr>
          <w:szCs w:val="24"/>
        </w:rPr>
        <w:t>droit et le devoir d</w:t>
      </w:r>
      <w:r>
        <w:rPr>
          <w:szCs w:val="24"/>
        </w:rPr>
        <w:t>’</w:t>
      </w:r>
      <w:r w:rsidRPr="002E223B">
        <w:rPr>
          <w:szCs w:val="24"/>
        </w:rPr>
        <w:t>élever leurs enfants. Ils sont soutenus dans cette tâche par l</w:t>
      </w:r>
      <w:r>
        <w:rPr>
          <w:szCs w:val="24"/>
        </w:rPr>
        <w:t>’</w:t>
      </w:r>
      <w:r w:rsidRPr="002E223B">
        <w:rPr>
          <w:szCs w:val="24"/>
        </w:rPr>
        <w:t>État et les collectivités publiques».</w:t>
      </w:r>
      <w:bookmarkEnd w:id="187"/>
      <w:bookmarkEnd w:id="188"/>
      <w:r w:rsidRPr="002E223B">
        <w:rPr>
          <w:szCs w:val="24"/>
        </w:rPr>
        <w:t xml:space="preserve"> </w:t>
      </w:r>
      <w:bookmarkStart w:id="190" w:name="_Toc157997574"/>
      <w:bookmarkStart w:id="191" w:name="_Toc164663857"/>
      <w:r w:rsidRPr="002E223B">
        <w:rPr>
          <w:szCs w:val="24"/>
        </w:rPr>
        <w:t>Il résulte de cette disposition que la responsabilité d</w:t>
      </w:r>
      <w:r>
        <w:rPr>
          <w:szCs w:val="24"/>
        </w:rPr>
        <w:t>’</w:t>
      </w:r>
      <w:r w:rsidRPr="002E223B">
        <w:rPr>
          <w:szCs w:val="24"/>
        </w:rPr>
        <w:t>élever les enfants incombe au premier chef aux parents. Il peut s</w:t>
      </w:r>
      <w:r>
        <w:rPr>
          <w:szCs w:val="24"/>
        </w:rPr>
        <w:t>’</w:t>
      </w:r>
      <w:r w:rsidRPr="002E223B">
        <w:rPr>
          <w:szCs w:val="24"/>
        </w:rPr>
        <w:t>agir des parents biologiques, adoptifs ou de ceux qui exercent en leur lieu et place l</w:t>
      </w:r>
      <w:r>
        <w:rPr>
          <w:szCs w:val="24"/>
        </w:rPr>
        <w:t>’</w:t>
      </w:r>
      <w:r w:rsidRPr="002E223B">
        <w:rPr>
          <w:szCs w:val="24"/>
        </w:rPr>
        <w:t>autorité parentale à l</w:t>
      </w:r>
      <w:r>
        <w:rPr>
          <w:szCs w:val="24"/>
        </w:rPr>
        <w:t>’</w:t>
      </w:r>
      <w:r w:rsidRPr="002E223B">
        <w:rPr>
          <w:szCs w:val="24"/>
        </w:rPr>
        <w:t>égard de l</w:t>
      </w:r>
      <w:r>
        <w:rPr>
          <w:szCs w:val="24"/>
        </w:rPr>
        <w:t>’</w:t>
      </w:r>
      <w:r w:rsidRPr="002E223B">
        <w:rPr>
          <w:szCs w:val="24"/>
        </w:rPr>
        <w:t>e</w:t>
      </w:r>
      <w:r>
        <w:rPr>
          <w:szCs w:val="24"/>
        </w:rPr>
        <w:t>nfant. Dans tous les cas, cette </w:t>
      </w:r>
      <w:r w:rsidRPr="002E223B">
        <w:rPr>
          <w:szCs w:val="24"/>
        </w:rPr>
        <w:t>responsabilité doit</w:t>
      </w:r>
      <w:r>
        <w:rPr>
          <w:szCs w:val="24"/>
        </w:rPr>
        <w:t>,</w:t>
      </w:r>
      <w:r w:rsidRPr="002E223B">
        <w:rPr>
          <w:szCs w:val="24"/>
        </w:rPr>
        <w:t xml:space="preserve"> dans l</w:t>
      </w:r>
      <w:r>
        <w:rPr>
          <w:szCs w:val="24"/>
        </w:rPr>
        <w:t>’</w:t>
      </w:r>
      <w:r w:rsidRPr="002E223B">
        <w:rPr>
          <w:szCs w:val="24"/>
        </w:rPr>
        <w:t>esprit du constituant</w:t>
      </w:r>
      <w:r>
        <w:rPr>
          <w:szCs w:val="24"/>
        </w:rPr>
        <w:t>,</w:t>
      </w:r>
      <w:r w:rsidRPr="002E223B">
        <w:rPr>
          <w:szCs w:val="24"/>
        </w:rPr>
        <w:t xml:space="preserve"> s</w:t>
      </w:r>
      <w:r>
        <w:rPr>
          <w:szCs w:val="24"/>
        </w:rPr>
        <w:t>’</w:t>
      </w:r>
      <w:r w:rsidRPr="002E223B">
        <w:rPr>
          <w:szCs w:val="24"/>
        </w:rPr>
        <w:t>exercer de façon conjointe, c</w:t>
      </w:r>
      <w:r>
        <w:rPr>
          <w:szCs w:val="24"/>
        </w:rPr>
        <w:t>’</w:t>
      </w:r>
      <w:r w:rsidRPr="002E223B">
        <w:rPr>
          <w:szCs w:val="24"/>
        </w:rPr>
        <w:t>est-à-dire par le père et la mère ou ceux qui en font fonction.</w:t>
      </w:r>
      <w:bookmarkEnd w:id="189"/>
      <w:bookmarkEnd w:id="190"/>
      <w:bookmarkEnd w:id="191"/>
    </w:p>
    <w:p w:rsidR="008075EC" w:rsidRPr="002E223B" w:rsidRDefault="008075EC" w:rsidP="008075EC">
      <w:pPr>
        <w:spacing w:after="240"/>
        <w:rPr>
          <w:szCs w:val="24"/>
        </w:rPr>
      </w:pPr>
      <w:r>
        <w:rPr>
          <w:szCs w:val="24"/>
        </w:rPr>
        <w:t>191.</w:t>
      </w:r>
      <w:r>
        <w:rPr>
          <w:szCs w:val="24"/>
        </w:rPr>
        <w:tab/>
      </w:r>
      <w:r w:rsidRPr="002E223B">
        <w:rPr>
          <w:szCs w:val="24"/>
        </w:rPr>
        <w:t>L</w:t>
      </w:r>
      <w:r>
        <w:rPr>
          <w:szCs w:val="24"/>
        </w:rPr>
        <w:t>’</w:t>
      </w:r>
      <w:r w:rsidRPr="002E223B">
        <w:rPr>
          <w:szCs w:val="24"/>
        </w:rPr>
        <w:t>aide apportée par l</w:t>
      </w:r>
      <w:r>
        <w:rPr>
          <w:szCs w:val="24"/>
        </w:rPr>
        <w:t>’</w:t>
      </w:r>
      <w:r w:rsidRPr="002E223B">
        <w:rPr>
          <w:szCs w:val="24"/>
        </w:rPr>
        <w:t>État aux parents pour l</w:t>
      </w:r>
      <w:r>
        <w:rPr>
          <w:szCs w:val="24"/>
        </w:rPr>
        <w:t>’</w:t>
      </w:r>
      <w:r w:rsidRPr="002E223B">
        <w:rPr>
          <w:szCs w:val="24"/>
        </w:rPr>
        <w:t>éducation de leurs enfants se traduit par l</w:t>
      </w:r>
      <w:r>
        <w:rPr>
          <w:szCs w:val="24"/>
        </w:rPr>
        <w:t>’</w:t>
      </w:r>
      <w:r w:rsidRPr="002E223B">
        <w:rPr>
          <w:szCs w:val="24"/>
        </w:rPr>
        <w:t>attribution d</w:t>
      </w:r>
      <w:r>
        <w:rPr>
          <w:szCs w:val="24"/>
        </w:rPr>
        <w:t>’</w:t>
      </w:r>
      <w:r w:rsidRPr="002E223B">
        <w:rPr>
          <w:szCs w:val="24"/>
        </w:rPr>
        <w:t>allocations familiales aux parents, le microcrédit, la promotion de l</w:t>
      </w:r>
      <w:r>
        <w:rPr>
          <w:szCs w:val="24"/>
        </w:rPr>
        <w:t>’</w:t>
      </w:r>
      <w:r w:rsidRPr="002E223B">
        <w:rPr>
          <w:szCs w:val="24"/>
        </w:rPr>
        <w:t>accès universel aux services sociaux de base (éducation, santé, eau), l</w:t>
      </w:r>
      <w:r>
        <w:rPr>
          <w:szCs w:val="24"/>
        </w:rPr>
        <w:t>’</w:t>
      </w:r>
      <w:r w:rsidRPr="002E223B">
        <w:rPr>
          <w:szCs w:val="24"/>
        </w:rPr>
        <w:t>all</w:t>
      </w:r>
      <w:r>
        <w:rPr>
          <w:szCs w:val="24"/>
        </w:rPr>
        <w:t>é</w:t>
      </w:r>
      <w:r w:rsidRPr="002E223B">
        <w:rPr>
          <w:szCs w:val="24"/>
        </w:rPr>
        <w:t xml:space="preserve">gement des tâches ménagères, etc., à travers la Stratégie de réduction de la pauvreté et le Programme spécial du Président de la République. </w:t>
      </w:r>
    </w:p>
    <w:p w:rsidR="008075EC" w:rsidRPr="002E223B" w:rsidRDefault="008075EC" w:rsidP="008075EC">
      <w:pPr>
        <w:spacing w:after="240"/>
        <w:rPr>
          <w:szCs w:val="24"/>
        </w:rPr>
      </w:pPr>
      <w:r>
        <w:rPr>
          <w:szCs w:val="24"/>
        </w:rPr>
        <w:t>192.</w:t>
      </w:r>
      <w:r>
        <w:rPr>
          <w:szCs w:val="24"/>
        </w:rPr>
        <w:tab/>
      </w:r>
      <w:r w:rsidRPr="002E223B">
        <w:rPr>
          <w:szCs w:val="24"/>
        </w:rPr>
        <w:t>Ces réalisations ont amélioré le pouvoir d</w:t>
      </w:r>
      <w:r>
        <w:rPr>
          <w:szCs w:val="24"/>
        </w:rPr>
        <w:t>’</w:t>
      </w:r>
      <w:r w:rsidRPr="002E223B">
        <w:rPr>
          <w:szCs w:val="24"/>
        </w:rPr>
        <w:t>achat des ménages</w:t>
      </w:r>
      <w:r>
        <w:rPr>
          <w:szCs w:val="24"/>
        </w:rPr>
        <w:t>,</w:t>
      </w:r>
      <w:r w:rsidRPr="002E223B">
        <w:rPr>
          <w:szCs w:val="24"/>
        </w:rPr>
        <w:t xml:space="preserve"> </w:t>
      </w:r>
      <w:r>
        <w:rPr>
          <w:szCs w:val="24"/>
        </w:rPr>
        <w:t xml:space="preserve">surtout en milieu rural, allégé </w:t>
      </w:r>
      <w:r w:rsidRPr="002E223B">
        <w:rPr>
          <w:szCs w:val="24"/>
        </w:rPr>
        <w:t>les tâches ménagères des femmes et réduit la dépendance de ces dernières en leur permettant d</w:t>
      </w:r>
      <w:r>
        <w:rPr>
          <w:szCs w:val="24"/>
        </w:rPr>
        <w:t>’</w:t>
      </w:r>
      <w:r w:rsidRPr="002E223B">
        <w:rPr>
          <w:szCs w:val="24"/>
        </w:rPr>
        <w:t>exercer des activités génératrices de revenus.</w:t>
      </w:r>
    </w:p>
    <w:p w:rsidR="008075EC" w:rsidRPr="002E223B" w:rsidRDefault="008075EC" w:rsidP="008075EC">
      <w:pPr>
        <w:keepNext/>
        <w:spacing w:after="240"/>
        <w:rPr>
          <w:b/>
          <w:szCs w:val="24"/>
        </w:rPr>
      </w:pPr>
      <w:r w:rsidRPr="002E223B">
        <w:rPr>
          <w:b/>
          <w:szCs w:val="24"/>
        </w:rPr>
        <w:t>3.</w:t>
      </w:r>
      <w:r>
        <w:rPr>
          <w:b/>
          <w:szCs w:val="24"/>
        </w:rPr>
        <w:tab/>
      </w:r>
      <w:r w:rsidRPr="002E223B">
        <w:rPr>
          <w:b/>
          <w:szCs w:val="24"/>
        </w:rPr>
        <w:t>Affectation budgétaire </w:t>
      </w:r>
    </w:p>
    <w:p w:rsidR="008075EC" w:rsidRPr="002E223B" w:rsidRDefault="008075EC" w:rsidP="008075EC">
      <w:pPr>
        <w:spacing w:after="240"/>
        <w:rPr>
          <w:szCs w:val="24"/>
        </w:rPr>
      </w:pPr>
      <w:r>
        <w:rPr>
          <w:iCs/>
          <w:szCs w:val="24"/>
        </w:rPr>
        <w:t>193.</w:t>
      </w:r>
      <w:r>
        <w:rPr>
          <w:iCs/>
          <w:szCs w:val="24"/>
        </w:rPr>
        <w:tab/>
      </w:r>
      <w:r w:rsidRPr="002E223B">
        <w:rPr>
          <w:iCs/>
          <w:szCs w:val="24"/>
        </w:rPr>
        <w:t xml:space="preserve">Les deux premières phases du </w:t>
      </w:r>
      <w:r>
        <w:rPr>
          <w:iCs/>
          <w:szCs w:val="24"/>
        </w:rPr>
        <w:t>P</w:t>
      </w:r>
      <w:r w:rsidRPr="002E223B">
        <w:rPr>
          <w:iCs/>
          <w:szCs w:val="24"/>
        </w:rPr>
        <w:t xml:space="preserve">rogramme spécial du Président de la République </w:t>
      </w:r>
      <w:r w:rsidRPr="002E223B">
        <w:rPr>
          <w:szCs w:val="24"/>
        </w:rPr>
        <w:t>ont coûté environ 47,5 milliards de francs.</w:t>
      </w:r>
    </w:p>
    <w:p w:rsidR="008075EC" w:rsidRPr="002E223B" w:rsidRDefault="008075EC" w:rsidP="008075EC">
      <w:pPr>
        <w:keepNext/>
        <w:spacing w:after="240"/>
        <w:rPr>
          <w:b/>
          <w:szCs w:val="24"/>
          <w:u w:val="single"/>
        </w:rPr>
      </w:pPr>
      <w:r w:rsidRPr="002E223B">
        <w:rPr>
          <w:b/>
          <w:szCs w:val="24"/>
        </w:rPr>
        <w:t>4.</w:t>
      </w:r>
      <w:r>
        <w:rPr>
          <w:b/>
          <w:szCs w:val="24"/>
        </w:rPr>
        <w:tab/>
      </w:r>
      <w:r w:rsidRPr="002E223B">
        <w:rPr>
          <w:b/>
          <w:szCs w:val="24"/>
        </w:rPr>
        <w:t>Données statistiques</w:t>
      </w:r>
    </w:p>
    <w:p w:rsidR="008075EC" w:rsidRPr="002E223B" w:rsidRDefault="008075EC" w:rsidP="008075EC">
      <w:pPr>
        <w:spacing w:after="240"/>
        <w:rPr>
          <w:szCs w:val="24"/>
        </w:rPr>
      </w:pPr>
      <w:r>
        <w:rPr>
          <w:iCs/>
          <w:szCs w:val="24"/>
        </w:rPr>
        <w:t>194.</w:t>
      </w:r>
      <w:r>
        <w:rPr>
          <w:iCs/>
          <w:szCs w:val="24"/>
        </w:rPr>
        <w:tab/>
      </w:r>
      <w:r w:rsidRPr="002E223B">
        <w:rPr>
          <w:iCs/>
          <w:szCs w:val="24"/>
        </w:rPr>
        <w:t xml:space="preserve">Les deux premières phases du Programme spécial du Président de la République </w:t>
      </w:r>
      <w:r>
        <w:rPr>
          <w:szCs w:val="24"/>
        </w:rPr>
        <w:t>(2001</w:t>
      </w:r>
      <w:r>
        <w:rPr>
          <w:szCs w:val="24"/>
        </w:rPr>
        <w:noBreakHyphen/>
      </w:r>
      <w:r w:rsidRPr="002E223B">
        <w:rPr>
          <w:szCs w:val="24"/>
        </w:rPr>
        <w:t>2005) ont permis</w:t>
      </w:r>
      <w:r>
        <w:rPr>
          <w:szCs w:val="24"/>
        </w:rPr>
        <w:t>,</w:t>
      </w:r>
      <w:r w:rsidRPr="002E223B">
        <w:rPr>
          <w:szCs w:val="24"/>
        </w:rPr>
        <w:t xml:space="preserve"> entre autres, les réalisations suivantes:</w:t>
      </w:r>
    </w:p>
    <w:p w:rsidR="008075EC" w:rsidRDefault="008075EC" w:rsidP="008075EC">
      <w:pPr>
        <w:keepNext/>
        <w:spacing w:after="240"/>
        <w:jc w:val="center"/>
        <w:rPr>
          <w:b/>
          <w:szCs w:val="24"/>
        </w:rPr>
      </w:pPr>
      <w:r w:rsidRPr="002E223B">
        <w:rPr>
          <w:b/>
          <w:szCs w:val="24"/>
        </w:rPr>
        <w:t>Tableau 13</w:t>
      </w:r>
    </w:p>
    <w:p w:rsidR="008075EC" w:rsidRPr="002E223B" w:rsidRDefault="008075EC" w:rsidP="008075EC">
      <w:pPr>
        <w:keepNext/>
        <w:spacing w:after="240"/>
        <w:jc w:val="center"/>
        <w:rPr>
          <w:szCs w:val="24"/>
        </w:rPr>
      </w:pPr>
      <w:r w:rsidRPr="002E223B">
        <w:rPr>
          <w:b/>
          <w:szCs w:val="24"/>
        </w:rPr>
        <w:t>Réalisations du Programme spécial du Président de la République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87"/>
        <w:gridCol w:w="3410"/>
      </w:tblGrid>
      <w:tr w:rsidR="008075EC" w:rsidRPr="002E223B" w:rsidTr="008075EC">
        <w:trPr>
          <w:tblHeader/>
          <w:jc w:val="center"/>
        </w:trPr>
        <w:tc>
          <w:tcPr>
            <w:tcW w:w="6136" w:type="dxa"/>
            <w:noWrap/>
          </w:tcPr>
          <w:p w:rsidR="008075EC" w:rsidRPr="002E223B" w:rsidRDefault="008075EC" w:rsidP="008075EC">
            <w:pPr>
              <w:spacing w:before="60" w:after="60"/>
              <w:jc w:val="center"/>
              <w:rPr>
                <w:i/>
                <w:iCs/>
                <w:szCs w:val="24"/>
              </w:rPr>
            </w:pPr>
            <w:r w:rsidRPr="002E223B">
              <w:rPr>
                <w:i/>
                <w:iCs/>
                <w:szCs w:val="24"/>
              </w:rPr>
              <w:t>Volet</w:t>
            </w:r>
          </w:p>
        </w:tc>
        <w:tc>
          <w:tcPr>
            <w:tcW w:w="3436" w:type="dxa"/>
            <w:noWrap/>
          </w:tcPr>
          <w:p w:rsidR="008075EC" w:rsidRPr="002E223B" w:rsidRDefault="008075EC" w:rsidP="008075EC">
            <w:pPr>
              <w:spacing w:before="60" w:after="60"/>
              <w:jc w:val="center"/>
              <w:rPr>
                <w:i/>
                <w:iCs/>
                <w:szCs w:val="24"/>
              </w:rPr>
            </w:pPr>
            <w:r w:rsidRPr="002E223B">
              <w:rPr>
                <w:i/>
                <w:iCs/>
                <w:szCs w:val="24"/>
              </w:rPr>
              <w:t>Nombre de réalisations</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Salles de classes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2 000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Cases de santé communautaires </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2 000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Recrutement d</w:t>
            </w:r>
            <w:r>
              <w:rPr>
                <w:szCs w:val="24"/>
              </w:rPr>
              <w:t>’</w:t>
            </w:r>
            <w:r w:rsidRPr="002E223B">
              <w:rPr>
                <w:szCs w:val="24"/>
              </w:rPr>
              <w:t>enseignants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2 000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Recrutement d</w:t>
            </w:r>
            <w:r>
              <w:rPr>
                <w:szCs w:val="24"/>
              </w:rPr>
              <w:t>’</w:t>
            </w:r>
            <w:r w:rsidRPr="002E223B">
              <w:rPr>
                <w:szCs w:val="24"/>
              </w:rPr>
              <w:t>agents de santé </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2 000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Formation des jeunes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1 000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 xml:space="preserve">Formation de médecins </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25</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Formation de chirurgiens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25</w:t>
            </w:r>
          </w:p>
        </w:tc>
      </w:tr>
      <w:tr w:rsidR="008075EC" w:rsidRPr="002E223B" w:rsidTr="008075EC">
        <w:trPr>
          <w:trHeight w:val="760"/>
          <w:jc w:val="center"/>
        </w:trPr>
        <w:tc>
          <w:tcPr>
            <w:tcW w:w="6136" w:type="dxa"/>
            <w:noWrap/>
          </w:tcPr>
          <w:p w:rsidR="008075EC" w:rsidRPr="002E223B" w:rsidRDefault="008075EC" w:rsidP="008075EC">
            <w:pPr>
              <w:spacing w:before="60" w:after="60"/>
              <w:rPr>
                <w:szCs w:val="24"/>
              </w:rPr>
            </w:pPr>
            <w:r w:rsidRPr="002E223B">
              <w:rPr>
                <w:szCs w:val="24"/>
              </w:rPr>
              <w:t>Organisation de missions de chirurgie foraine en médecine générale et en ophtalmologie</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32</w:t>
            </w:r>
          </w:p>
        </w:tc>
      </w:tr>
      <w:tr w:rsidR="008075EC" w:rsidRPr="002E223B" w:rsidTr="008075EC">
        <w:trPr>
          <w:trHeight w:val="260"/>
          <w:jc w:val="center"/>
        </w:trPr>
        <w:tc>
          <w:tcPr>
            <w:tcW w:w="6136" w:type="dxa"/>
            <w:noWrap/>
          </w:tcPr>
          <w:p w:rsidR="008075EC" w:rsidRPr="002E223B" w:rsidRDefault="008075EC" w:rsidP="008075EC">
            <w:pPr>
              <w:spacing w:before="60" w:after="60"/>
              <w:rPr>
                <w:szCs w:val="24"/>
              </w:rPr>
            </w:pPr>
            <w:r w:rsidRPr="002E223B">
              <w:rPr>
                <w:szCs w:val="24"/>
              </w:rPr>
              <w:t>Acquisition d</w:t>
            </w:r>
            <w:r>
              <w:rPr>
                <w:szCs w:val="24"/>
              </w:rPr>
              <w:t>’</w:t>
            </w:r>
            <w:r w:rsidRPr="002E223B">
              <w:rPr>
                <w:szCs w:val="24"/>
              </w:rPr>
              <w:t>ambulances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68</w:t>
            </w:r>
          </w:p>
        </w:tc>
      </w:tr>
      <w:tr w:rsidR="008075EC" w:rsidRPr="002E223B" w:rsidTr="008075EC">
        <w:trPr>
          <w:trHeight w:val="280"/>
          <w:jc w:val="center"/>
        </w:trPr>
        <w:tc>
          <w:tcPr>
            <w:tcW w:w="6136" w:type="dxa"/>
            <w:noWrap/>
          </w:tcPr>
          <w:p w:rsidR="008075EC" w:rsidRPr="002E223B" w:rsidRDefault="008075EC" w:rsidP="008075EC">
            <w:pPr>
              <w:spacing w:before="60" w:after="60"/>
              <w:rPr>
                <w:szCs w:val="24"/>
              </w:rPr>
            </w:pPr>
            <w:r w:rsidRPr="002E223B">
              <w:rPr>
                <w:szCs w:val="24"/>
              </w:rPr>
              <w:t>Construction de maternités </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3</w:t>
            </w:r>
          </w:p>
        </w:tc>
      </w:tr>
      <w:tr w:rsidR="008075EC" w:rsidRPr="002E223B" w:rsidTr="008075EC">
        <w:trPr>
          <w:trHeight w:val="420"/>
          <w:jc w:val="center"/>
        </w:trPr>
        <w:tc>
          <w:tcPr>
            <w:tcW w:w="6136" w:type="dxa"/>
            <w:noWrap/>
          </w:tcPr>
          <w:p w:rsidR="008075EC" w:rsidRPr="002E223B" w:rsidRDefault="008075EC" w:rsidP="008075EC">
            <w:pPr>
              <w:spacing w:before="60" w:after="60"/>
              <w:rPr>
                <w:szCs w:val="24"/>
              </w:rPr>
            </w:pPr>
            <w:r w:rsidRPr="002E223B">
              <w:rPr>
                <w:szCs w:val="24"/>
              </w:rPr>
              <w:t>Puits pastoraux</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179</w:t>
            </w:r>
          </w:p>
        </w:tc>
      </w:tr>
      <w:tr w:rsidR="008075EC" w:rsidRPr="002E223B" w:rsidTr="008075EC">
        <w:trPr>
          <w:trHeight w:val="160"/>
          <w:jc w:val="center"/>
        </w:trPr>
        <w:tc>
          <w:tcPr>
            <w:tcW w:w="6136" w:type="dxa"/>
            <w:noWrap/>
          </w:tcPr>
          <w:p w:rsidR="008075EC" w:rsidRPr="002E223B" w:rsidRDefault="008075EC" w:rsidP="008075EC">
            <w:pPr>
              <w:spacing w:before="60" w:after="60"/>
              <w:rPr>
                <w:szCs w:val="24"/>
              </w:rPr>
            </w:pPr>
            <w:r w:rsidRPr="002E223B">
              <w:rPr>
                <w:szCs w:val="24"/>
              </w:rPr>
              <w:t>Puits villageois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262</w:t>
            </w:r>
          </w:p>
        </w:tc>
      </w:tr>
      <w:tr w:rsidR="008075EC" w:rsidRPr="002E223B" w:rsidTr="008075EC">
        <w:trPr>
          <w:trHeight w:val="220"/>
          <w:jc w:val="center"/>
        </w:trPr>
        <w:tc>
          <w:tcPr>
            <w:tcW w:w="6136" w:type="dxa"/>
            <w:noWrap/>
          </w:tcPr>
          <w:p w:rsidR="008075EC" w:rsidRPr="002E223B" w:rsidRDefault="008075EC" w:rsidP="008075EC">
            <w:pPr>
              <w:spacing w:before="60" w:after="60"/>
              <w:rPr>
                <w:szCs w:val="24"/>
              </w:rPr>
            </w:pPr>
            <w:r w:rsidRPr="002E223B">
              <w:rPr>
                <w:szCs w:val="24"/>
              </w:rPr>
              <w:t>Stations de pompage pastorales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25</w:t>
            </w:r>
          </w:p>
        </w:tc>
      </w:tr>
      <w:tr w:rsidR="008075EC" w:rsidRPr="002E223B" w:rsidTr="008075EC">
        <w:trPr>
          <w:trHeight w:val="300"/>
          <w:jc w:val="center"/>
        </w:trPr>
        <w:tc>
          <w:tcPr>
            <w:tcW w:w="6136" w:type="dxa"/>
            <w:noWrap/>
          </w:tcPr>
          <w:p w:rsidR="008075EC" w:rsidRPr="002E223B" w:rsidRDefault="008075EC" w:rsidP="008075EC">
            <w:pPr>
              <w:spacing w:before="60" w:after="60"/>
              <w:rPr>
                <w:szCs w:val="24"/>
              </w:rPr>
            </w:pPr>
            <w:r w:rsidRPr="002E223B">
              <w:rPr>
                <w:szCs w:val="24"/>
              </w:rPr>
              <w:t>Puit</w:t>
            </w:r>
            <w:r>
              <w:rPr>
                <w:szCs w:val="24"/>
              </w:rPr>
              <w:t>s</w:t>
            </w:r>
            <w:r w:rsidRPr="002E223B">
              <w:rPr>
                <w:szCs w:val="24"/>
              </w:rPr>
              <w:t xml:space="preserve"> maraîchers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30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Forages munis de pompes à motricité humaine</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423</w:t>
            </w:r>
          </w:p>
        </w:tc>
      </w:tr>
      <w:tr w:rsidR="008075EC" w:rsidRPr="002E223B" w:rsidTr="008075EC">
        <w:trPr>
          <w:trHeight w:val="280"/>
          <w:jc w:val="center"/>
        </w:trPr>
        <w:tc>
          <w:tcPr>
            <w:tcW w:w="6136" w:type="dxa"/>
            <w:noWrap/>
          </w:tcPr>
          <w:p w:rsidR="008075EC" w:rsidRPr="002E223B" w:rsidRDefault="008075EC" w:rsidP="008075EC">
            <w:pPr>
              <w:spacing w:before="60" w:after="60"/>
              <w:rPr>
                <w:szCs w:val="24"/>
              </w:rPr>
            </w:pPr>
            <w:r w:rsidRPr="002E223B">
              <w:rPr>
                <w:szCs w:val="24"/>
              </w:rPr>
              <w:t>Vaches laitières attribuées aux groupements féminins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2 028</w:t>
            </w:r>
          </w:p>
        </w:tc>
      </w:tr>
      <w:tr w:rsidR="008075EC" w:rsidRPr="002E223B" w:rsidTr="008075EC">
        <w:trPr>
          <w:trHeight w:val="380"/>
          <w:jc w:val="center"/>
        </w:trPr>
        <w:tc>
          <w:tcPr>
            <w:tcW w:w="6136" w:type="dxa"/>
            <w:noWrap/>
          </w:tcPr>
          <w:p w:rsidR="008075EC" w:rsidRPr="002E223B" w:rsidRDefault="008075EC" w:rsidP="008075EC">
            <w:pPr>
              <w:spacing w:before="60" w:after="60"/>
              <w:rPr>
                <w:szCs w:val="24"/>
              </w:rPr>
            </w:pPr>
            <w:r w:rsidRPr="002E223B">
              <w:rPr>
                <w:szCs w:val="24"/>
              </w:rPr>
              <w:t>Formation des jeunes en entreprenariat</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154</w:t>
            </w:r>
          </w:p>
        </w:tc>
      </w:tr>
      <w:tr w:rsidR="008075EC" w:rsidRPr="002E223B" w:rsidTr="008075EC">
        <w:trPr>
          <w:trHeight w:val="280"/>
          <w:jc w:val="center"/>
        </w:trPr>
        <w:tc>
          <w:tcPr>
            <w:tcW w:w="6136" w:type="dxa"/>
            <w:noWrap/>
          </w:tcPr>
          <w:p w:rsidR="008075EC" w:rsidRPr="002E223B" w:rsidRDefault="008075EC" w:rsidP="008075EC">
            <w:pPr>
              <w:spacing w:before="60" w:after="60"/>
              <w:rPr>
                <w:szCs w:val="24"/>
              </w:rPr>
            </w:pPr>
            <w:r w:rsidRPr="002E223B">
              <w:rPr>
                <w:szCs w:val="24"/>
              </w:rPr>
              <w:t>Décortiqueuses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100</w:t>
            </w:r>
          </w:p>
        </w:tc>
      </w:tr>
      <w:tr w:rsidR="008075EC" w:rsidRPr="002E223B" w:rsidTr="008075EC">
        <w:trPr>
          <w:trHeight w:val="380"/>
          <w:jc w:val="center"/>
        </w:trPr>
        <w:tc>
          <w:tcPr>
            <w:tcW w:w="6136" w:type="dxa"/>
            <w:noWrap/>
          </w:tcPr>
          <w:p w:rsidR="008075EC" w:rsidRPr="002E223B" w:rsidRDefault="008075EC" w:rsidP="008075EC">
            <w:pPr>
              <w:spacing w:before="60" w:after="60"/>
              <w:rPr>
                <w:szCs w:val="24"/>
              </w:rPr>
            </w:pPr>
            <w:r w:rsidRPr="002E223B">
              <w:rPr>
                <w:szCs w:val="24"/>
              </w:rPr>
              <w:t>Moulins à grains</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100</w:t>
            </w:r>
          </w:p>
        </w:tc>
      </w:tr>
      <w:tr w:rsidR="008075EC" w:rsidRPr="002E223B" w:rsidTr="008075EC">
        <w:trPr>
          <w:jc w:val="center"/>
        </w:trPr>
        <w:tc>
          <w:tcPr>
            <w:tcW w:w="6136" w:type="dxa"/>
            <w:noWrap/>
          </w:tcPr>
          <w:p w:rsidR="008075EC" w:rsidRPr="002E223B" w:rsidRDefault="008075EC" w:rsidP="008075EC">
            <w:pPr>
              <w:spacing w:before="60" w:after="60"/>
              <w:rPr>
                <w:szCs w:val="24"/>
              </w:rPr>
            </w:pPr>
            <w:r w:rsidRPr="002E223B">
              <w:rPr>
                <w:szCs w:val="24"/>
              </w:rPr>
              <w:t>Montant du microcrédit installé</w:t>
            </w:r>
          </w:p>
        </w:tc>
        <w:tc>
          <w:tcPr>
            <w:tcW w:w="3436" w:type="dxa"/>
            <w:noWrap/>
            <w:vAlign w:val="bottom"/>
          </w:tcPr>
          <w:p w:rsidR="008075EC" w:rsidRPr="002E223B" w:rsidRDefault="008075EC" w:rsidP="008075EC">
            <w:pPr>
              <w:spacing w:before="60" w:after="60"/>
              <w:ind w:right="794"/>
              <w:jc w:val="right"/>
              <w:rPr>
                <w:szCs w:val="24"/>
              </w:rPr>
            </w:pPr>
            <w:r w:rsidRPr="002E223B">
              <w:rPr>
                <w:szCs w:val="24"/>
              </w:rPr>
              <w:t>1 000 000 000</w:t>
            </w:r>
          </w:p>
        </w:tc>
      </w:tr>
    </w:tbl>
    <w:p w:rsidR="008075EC" w:rsidRPr="002E223B" w:rsidRDefault="008075EC" w:rsidP="008075EC">
      <w:pPr>
        <w:spacing w:before="120" w:after="240"/>
        <w:ind w:left="567"/>
        <w:rPr>
          <w:bCs/>
          <w:szCs w:val="24"/>
        </w:rPr>
      </w:pPr>
      <w:r w:rsidRPr="002E223B">
        <w:rPr>
          <w:bCs/>
          <w:i/>
          <w:iCs/>
          <w:szCs w:val="24"/>
        </w:rPr>
        <w:t>Source</w:t>
      </w:r>
      <w:r w:rsidRPr="009467E1">
        <w:rPr>
          <w:bCs/>
          <w:iCs/>
          <w:szCs w:val="24"/>
        </w:rPr>
        <w:t>:</w:t>
      </w:r>
      <w:r w:rsidRPr="009467E1">
        <w:rPr>
          <w:bCs/>
          <w:szCs w:val="24"/>
        </w:rPr>
        <w:t xml:space="preserve"> </w:t>
      </w:r>
      <w:r w:rsidRPr="002E223B">
        <w:rPr>
          <w:bCs/>
          <w:szCs w:val="24"/>
        </w:rPr>
        <w:t>Programme spécial du Président de la République, première et deuxième phases</w:t>
      </w:r>
      <w:r>
        <w:rPr>
          <w:bCs/>
          <w:szCs w:val="24"/>
        </w:rPr>
        <w:t>.</w:t>
      </w:r>
    </w:p>
    <w:p w:rsidR="008075EC" w:rsidRPr="002E223B" w:rsidRDefault="008075EC" w:rsidP="008075EC">
      <w:pPr>
        <w:keepNext/>
        <w:spacing w:after="240"/>
        <w:rPr>
          <w:b/>
          <w:szCs w:val="24"/>
        </w:rPr>
      </w:pPr>
      <w:r w:rsidRPr="002E223B">
        <w:rPr>
          <w:b/>
          <w:szCs w:val="24"/>
        </w:rPr>
        <w:t>5.</w:t>
      </w:r>
      <w:r>
        <w:rPr>
          <w:b/>
          <w:szCs w:val="24"/>
        </w:rPr>
        <w:tab/>
      </w:r>
      <w:r w:rsidRPr="002E223B">
        <w:rPr>
          <w:b/>
          <w:szCs w:val="24"/>
        </w:rPr>
        <w:t>Les insuffisances constatées </w:t>
      </w:r>
    </w:p>
    <w:p w:rsidR="008075EC" w:rsidRPr="002E223B" w:rsidRDefault="008075EC" w:rsidP="008075EC">
      <w:pPr>
        <w:spacing w:after="240"/>
        <w:rPr>
          <w:szCs w:val="24"/>
        </w:rPr>
      </w:pPr>
      <w:r>
        <w:rPr>
          <w:iCs/>
          <w:szCs w:val="24"/>
        </w:rPr>
        <w:t>195.</w:t>
      </w:r>
      <w:r>
        <w:rPr>
          <w:iCs/>
          <w:szCs w:val="24"/>
        </w:rPr>
        <w:tab/>
      </w:r>
      <w:r w:rsidRPr="002E223B">
        <w:rPr>
          <w:iCs/>
          <w:szCs w:val="24"/>
        </w:rPr>
        <w:t xml:space="preserve">Les rapports familiaux des personnes de statut légal (par opposition au statut </w:t>
      </w:r>
      <w:r w:rsidRPr="002E223B">
        <w:rPr>
          <w:szCs w:val="24"/>
        </w:rPr>
        <w:t>coutumier), c</w:t>
      </w:r>
      <w:r>
        <w:rPr>
          <w:szCs w:val="24"/>
        </w:rPr>
        <w:t>’</w:t>
      </w:r>
      <w:r w:rsidRPr="002E223B">
        <w:rPr>
          <w:szCs w:val="24"/>
        </w:rPr>
        <w:t>est-à-dire celles qui ont choisi que leurs rapports de droit pri</w:t>
      </w:r>
      <w:r>
        <w:rPr>
          <w:szCs w:val="24"/>
        </w:rPr>
        <w:t>vé soient soumis à la loi, sont </w:t>
      </w:r>
      <w:r w:rsidRPr="002E223B">
        <w:rPr>
          <w:szCs w:val="24"/>
        </w:rPr>
        <w:t>régis par le Code civil auquel s</w:t>
      </w:r>
      <w:r>
        <w:rPr>
          <w:szCs w:val="24"/>
        </w:rPr>
        <w:t>’</w:t>
      </w:r>
      <w:r w:rsidRPr="002E223B">
        <w:rPr>
          <w:szCs w:val="24"/>
        </w:rPr>
        <w:t>ajoutent quelques textes sectoriels. Le</w:t>
      </w:r>
      <w:r w:rsidRPr="002E223B">
        <w:rPr>
          <w:b/>
          <w:szCs w:val="24"/>
        </w:rPr>
        <w:t xml:space="preserve"> </w:t>
      </w:r>
      <w:r w:rsidRPr="002E223B">
        <w:rPr>
          <w:szCs w:val="24"/>
        </w:rPr>
        <w:t>Code civil</w:t>
      </w:r>
      <w:r w:rsidRPr="002E223B">
        <w:rPr>
          <w:b/>
          <w:szCs w:val="24"/>
        </w:rPr>
        <w:t xml:space="preserve"> </w:t>
      </w:r>
      <w:r w:rsidRPr="002E223B">
        <w:rPr>
          <w:szCs w:val="24"/>
        </w:rPr>
        <w:t>nigérien est l</w:t>
      </w:r>
      <w:r>
        <w:rPr>
          <w:szCs w:val="24"/>
        </w:rPr>
        <w:t>’</w:t>
      </w:r>
      <w:r w:rsidRPr="002E223B">
        <w:rPr>
          <w:szCs w:val="24"/>
        </w:rPr>
        <w:t>émanation du Code civil français du 31 mars 1803. Il a été rendu applicable au Niger par le décret du 6 août 1901 et par l</w:t>
      </w:r>
      <w:r>
        <w:rPr>
          <w:szCs w:val="24"/>
        </w:rPr>
        <w:t>’</w:t>
      </w:r>
      <w:r w:rsidRPr="002E223B">
        <w:rPr>
          <w:szCs w:val="24"/>
        </w:rPr>
        <w:t xml:space="preserve">article 76 de la Constitution nigérienne du 8 novembre 1960. </w:t>
      </w:r>
    </w:p>
    <w:p w:rsidR="008075EC" w:rsidRPr="002E223B" w:rsidRDefault="008075EC" w:rsidP="008075EC">
      <w:pPr>
        <w:spacing w:after="240"/>
        <w:rPr>
          <w:szCs w:val="24"/>
        </w:rPr>
      </w:pPr>
      <w:r>
        <w:rPr>
          <w:iCs/>
          <w:szCs w:val="24"/>
        </w:rPr>
        <w:t>196.</w:t>
      </w:r>
      <w:r>
        <w:rPr>
          <w:iCs/>
          <w:szCs w:val="24"/>
        </w:rPr>
        <w:tab/>
      </w:r>
      <w:r w:rsidRPr="002E223B">
        <w:rPr>
          <w:iCs/>
          <w:szCs w:val="24"/>
        </w:rPr>
        <w:t>Cela dit, le Code civil fait du mari le chef de famille ce qui lui confère des</w:t>
      </w:r>
      <w:r w:rsidRPr="002E223B">
        <w:rPr>
          <w:szCs w:val="24"/>
        </w:rPr>
        <w:t xml:space="preserve"> prérogatives exorbitantes dans l</w:t>
      </w:r>
      <w:r>
        <w:rPr>
          <w:szCs w:val="24"/>
        </w:rPr>
        <w:t>’</w:t>
      </w:r>
      <w:r w:rsidRPr="002E223B">
        <w:rPr>
          <w:szCs w:val="24"/>
        </w:rPr>
        <w:t>éducation des enfants. C</w:t>
      </w:r>
      <w:r>
        <w:rPr>
          <w:szCs w:val="24"/>
        </w:rPr>
        <w:t>’</w:t>
      </w:r>
      <w:r w:rsidRPr="002E223B">
        <w:rPr>
          <w:szCs w:val="24"/>
        </w:rPr>
        <w:t>est au mari qu</w:t>
      </w:r>
      <w:r>
        <w:rPr>
          <w:szCs w:val="24"/>
        </w:rPr>
        <w:t>’</w:t>
      </w:r>
      <w:r w:rsidRPr="002E223B">
        <w:rPr>
          <w:szCs w:val="24"/>
        </w:rPr>
        <w:t>il appartient de prendre les décisions qui concernent la famille et l</w:t>
      </w:r>
      <w:r>
        <w:rPr>
          <w:szCs w:val="24"/>
        </w:rPr>
        <w:t>’</w:t>
      </w:r>
      <w:r w:rsidRPr="002E223B">
        <w:rPr>
          <w:szCs w:val="24"/>
        </w:rPr>
        <w:t xml:space="preserve">éducation des enfants. </w:t>
      </w:r>
    </w:p>
    <w:p w:rsidR="008075EC" w:rsidRPr="002E223B" w:rsidRDefault="008075EC" w:rsidP="008075EC">
      <w:pPr>
        <w:spacing w:after="240"/>
        <w:rPr>
          <w:szCs w:val="24"/>
        </w:rPr>
      </w:pPr>
      <w:r>
        <w:rPr>
          <w:szCs w:val="24"/>
        </w:rPr>
        <w:t>197.</w:t>
      </w:r>
      <w:r>
        <w:rPr>
          <w:szCs w:val="24"/>
        </w:rPr>
        <w:tab/>
      </w:r>
      <w:r w:rsidRPr="002E223B">
        <w:rPr>
          <w:szCs w:val="24"/>
        </w:rPr>
        <w:t>La femme est donc subordonnée au mari dans les rapports familiaux. Elle ne remplace le mari dans ses fonctions de chef de famille que lorsque celui-ci est hors d</w:t>
      </w:r>
      <w:r>
        <w:rPr>
          <w:szCs w:val="24"/>
        </w:rPr>
        <w:t>’</w:t>
      </w:r>
      <w:r w:rsidRPr="002E223B">
        <w:rPr>
          <w:szCs w:val="24"/>
        </w:rPr>
        <w:t>état de manifester sa volonté pour cause d</w:t>
      </w:r>
      <w:r>
        <w:rPr>
          <w:szCs w:val="24"/>
        </w:rPr>
        <w:t>’</w:t>
      </w:r>
      <w:r w:rsidRPr="002E223B">
        <w:rPr>
          <w:szCs w:val="24"/>
        </w:rPr>
        <w:t>éloignement, d</w:t>
      </w:r>
      <w:r>
        <w:rPr>
          <w:szCs w:val="24"/>
        </w:rPr>
        <w:t>’</w:t>
      </w:r>
      <w:r w:rsidRPr="002E223B">
        <w:rPr>
          <w:szCs w:val="24"/>
        </w:rPr>
        <w:t>absence, d</w:t>
      </w:r>
      <w:r>
        <w:rPr>
          <w:szCs w:val="24"/>
        </w:rPr>
        <w:t>’</w:t>
      </w:r>
      <w:r w:rsidRPr="002E223B">
        <w:rPr>
          <w:szCs w:val="24"/>
        </w:rPr>
        <w:t>incapacité ou de toute autre cause.</w:t>
      </w:r>
    </w:p>
    <w:p w:rsidR="008075EC" w:rsidRPr="002E223B" w:rsidRDefault="008075EC" w:rsidP="008075EC">
      <w:pPr>
        <w:spacing w:after="240"/>
        <w:rPr>
          <w:szCs w:val="24"/>
        </w:rPr>
      </w:pPr>
      <w:r>
        <w:rPr>
          <w:szCs w:val="24"/>
        </w:rPr>
        <w:t>198.</w:t>
      </w:r>
      <w:r>
        <w:rPr>
          <w:szCs w:val="24"/>
        </w:rPr>
        <w:tab/>
      </w:r>
      <w:r w:rsidRPr="002E223B">
        <w:rPr>
          <w:szCs w:val="24"/>
        </w:rPr>
        <w:t>Le mari étant le chef de famille, il dispose durant le mariage de la puissance paternelle</w:t>
      </w:r>
      <w:r>
        <w:rPr>
          <w:szCs w:val="24"/>
        </w:rPr>
        <w:t>,</w:t>
      </w:r>
      <w:r w:rsidRPr="002E223B">
        <w:rPr>
          <w:szCs w:val="24"/>
        </w:rPr>
        <w:t xml:space="preserve"> laquelle consiste dans un ensemble de prérogatives qu</w:t>
      </w:r>
      <w:r>
        <w:rPr>
          <w:szCs w:val="24"/>
        </w:rPr>
        <w:t>’</w:t>
      </w:r>
      <w:r w:rsidRPr="002E223B">
        <w:rPr>
          <w:szCs w:val="24"/>
        </w:rPr>
        <w:t>il exerce seul sur les biens et sur la personne de ses enfants mineurs. L</w:t>
      </w:r>
      <w:r>
        <w:rPr>
          <w:szCs w:val="24"/>
        </w:rPr>
        <w:t>’</w:t>
      </w:r>
      <w:r w:rsidRPr="002E223B">
        <w:rPr>
          <w:szCs w:val="24"/>
        </w:rPr>
        <w:t>enfant ne peut quitter la maison paternelle sans la permission du père. L</w:t>
      </w:r>
      <w:r>
        <w:rPr>
          <w:szCs w:val="24"/>
        </w:rPr>
        <w:t>’</w:t>
      </w:r>
      <w:r w:rsidRPr="002E223B">
        <w:rPr>
          <w:szCs w:val="24"/>
        </w:rPr>
        <w:t xml:space="preserve">enfant ne peut donc pas quitter la maison sur la base de la permission de la mère puisque la puissance paternelle est détenue par le père seul. </w:t>
      </w:r>
    </w:p>
    <w:p w:rsidR="008075EC" w:rsidRPr="002E223B" w:rsidRDefault="008075EC" w:rsidP="008075EC">
      <w:pPr>
        <w:spacing w:after="240"/>
        <w:rPr>
          <w:szCs w:val="24"/>
        </w:rPr>
      </w:pPr>
      <w:r>
        <w:rPr>
          <w:szCs w:val="24"/>
        </w:rPr>
        <w:t>199.</w:t>
      </w:r>
      <w:r>
        <w:rPr>
          <w:szCs w:val="24"/>
        </w:rPr>
        <w:tab/>
      </w:r>
      <w:r w:rsidRPr="002E223B">
        <w:rPr>
          <w:szCs w:val="24"/>
        </w:rPr>
        <w:t>L</w:t>
      </w:r>
      <w:r>
        <w:rPr>
          <w:szCs w:val="24"/>
        </w:rPr>
        <w:t>’</w:t>
      </w:r>
      <w:r w:rsidRPr="002E223B">
        <w:rPr>
          <w:szCs w:val="24"/>
        </w:rPr>
        <w:t xml:space="preserve">attribution par la loi de la qualité de chef de famille ainsi que de la puissance paternelle au mari est une règle à laquelle les époux ne peuvent en aucune manière déroger dans leur contrat de mariage. </w:t>
      </w:r>
    </w:p>
    <w:p w:rsidR="008075EC" w:rsidRPr="002E223B" w:rsidRDefault="008075EC" w:rsidP="008075EC">
      <w:pPr>
        <w:spacing w:after="240"/>
        <w:rPr>
          <w:szCs w:val="24"/>
        </w:rPr>
      </w:pPr>
      <w:r>
        <w:rPr>
          <w:szCs w:val="24"/>
        </w:rPr>
        <w:t>200.</w:t>
      </w:r>
      <w:r>
        <w:rPr>
          <w:szCs w:val="24"/>
        </w:rPr>
        <w:tab/>
      </w:r>
      <w:r w:rsidRPr="002E223B">
        <w:rPr>
          <w:szCs w:val="24"/>
        </w:rPr>
        <w:t>En définitive, selon le dispositif législatif en vigueur au Niger, la</w:t>
      </w:r>
      <w:r w:rsidRPr="002E223B">
        <w:rPr>
          <w:i/>
          <w:szCs w:val="24"/>
        </w:rPr>
        <w:t xml:space="preserve"> </w:t>
      </w:r>
      <w:r w:rsidRPr="002E223B">
        <w:rPr>
          <w:szCs w:val="24"/>
        </w:rPr>
        <w:t>responsabilit</w:t>
      </w:r>
      <w:r w:rsidRPr="009467E1">
        <w:rPr>
          <w:szCs w:val="24"/>
        </w:rPr>
        <w:t xml:space="preserve">é </w:t>
      </w:r>
      <w:r w:rsidRPr="002E223B">
        <w:rPr>
          <w:szCs w:val="24"/>
        </w:rPr>
        <w:t>d</w:t>
      </w:r>
      <w:r>
        <w:rPr>
          <w:szCs w:val="24"/>
        </w:rPr>
        <w:t>’</w:t>
      </w:r>
      <w:r w:rsidRPr="002E223B">
        <w:rPr>
          <w:szCs w:val="24"/>
        </w:rPr>
        <w:t>éduquer les enfants est non pas partagée entre le père et la mère, mais détenue par le premier. Il en va de même en droit coutumier qui est essentiellement d</w:t>
      </w:r>
      <w:r>
        <w:rPr>
          <w:szCs w:val="24"/>
        </w:rPr>
        <w:t>’</w:t>
      </w:r>
      <w:r w:rsidRPr="002E223B">
        <w:rPr>
          <w:szCs w:val="24"/>
        </w:rPr>
        <w:t>obédience patriarcale et confère de ce fait au père la responsabilité d</w:t>
      </w:r>
      <w:r>
        <w:rPr>
          <w:szCs w:val="24"/>
        </w:rPr>
        <w:t>’</w:t>
      </w:r>
      <w:r w:rsidRPr="002E223B">
        <w:rPr>
          <w:szCs w:val="24"/>
        </w:rPr>
        <w:t>élever les enfants.</w:t>
      </w:r>
    </w:p>
    <w:p w:rsidR="008075EC" w:rsidRPr="002E223B" w:rsidRDefault="008075EC" w:rsidP="008075EC">
      <w:pPr>
        <w:spacing w:after="240"/>
        <w:rPr>
          <w:szCs w:val="24"/>
        </w:rPr>
      </w:pPr>
      <w:r>
        <w:rPr>
          <w:szCs w:val="24"/>
        </w:rPr>
        <w:t>201.</w:t>
      </w:r>
      <w:r>
        <w:rPr>
          <w:szCs w:val="24"/>
        </w:rPr>
        <w:tab/>
      </w:r>
      <w:r w:rsidRPr="002E223B">
        <w:rPr>
          <w:szCs w:val="24"/>
        </w:rPr>
        <w:t>Les allocations familiales ne sont octroyées qu</w:t>
      </w:r>
      <w:r>
        <w:rPr>
          <w:szCs w:val="24"/>
        </w:rPr>
        <w:t>’</w:t>
      </w:r>
      <w:r w:rsidRPr="002E223B">
        <w:rPr>
          <w:szCs w:val="24"/>
        </w:rPr>
        <w:t>aux seuls travailleurs des secteurs public, parapublic et privé. Elles ne profitent pas aux non</w:t>
      </w:r>
      <w:r>
        <w:rPr>
          <w:szCs w:val="24"/>
        </w:rPr>
        <w:t>-</w:t>
      </w:r>
      <w:r w:rsidRPr="002E223B">
        <w:rPr>
          <w:szCs w:val="24"/>
        </w:rPr>
        <w:t xml:space="preserve">travailleurs. </w:t>
      </w:r>
    </w:p>
    <w:p w:rsidR="008075EC" w:rsidRPr="002E223B" w:rsidRDefault="008075EC" w:rsidP="008075EC">
      <w:pPr>
        <w:keepNext/>
        <w:spacing w:after="240"/>
        <w:ind w:left="567" w:hanging="567"/>
        <w:rPr>
          <w:b/>
          <w:szCs w:val="24"/>
        </w:rPr>
      </w:pPr>
      <w:bookmarkStart w:id="192" w:name="_Toc121566103"/>
      <w:bookmarkStart w:id="193" w:name="_Toc121794690"/>
      <w:bookmarkStart w:id="194" w:name="_Toc121795836"/>
      <w:bookmarkStart w:id="195" w:name="_Toc157997575"/>
      <w:bookmarkStart w:id="196" w:name="_Toc164663858"/>
      <w:bookmarkStart w:id="197" w:name="_Toc178063159"/>
      <w:bookmarkStart w:id="198" w:name="_Toc213824101"/>
      <w:r w:rsidRPr="002E223B">
        <w:rPr>
          <w:b/>
          <w:szCs w:val="24"/>
        </w:rPr>
        <w:t>2.5.3</w:t>
      </w:r>
      <w:r>
        <w:rPr>
          <w:b/>
          <w:szCs w:val="24"/>
        </w:rPr>
        <w:tab/>
      </w:r>
      <w:r w:rsidRPr="002E223B">
        <w:rPr>
          <w:b/>
          <w:szCs w:val="24"/>
        </w:rPr>
        <w:t>Mesures pour éviter que l</w:t>
      </w:r>
      <w:r>
        <w:rPr>
          <w:b/>
          <w:szCs w:val="24"/>
        </w:rPr>
        <w:t>’</w:t>
      </w:r>
      <w:r w:rsidRPr="002E223B">
        <w:rPr>
          <w:b/>
          <w:szCs w:val="24"/>
        </w:rPr>
        <w:t>enfant soit séparé de ses pa</w:t>
      </w:r>
      <w:r>
        <w:rPr>
          <w:b/>
          <w:szCs w:val="24"/>
        </w:rPr>
        <w:t xml:space="preserve">rents contre leur gré et le </w:t>
      </w:r>
      <w:proofErr w:type="spellStart"/>
      <w:r>
        <w:rPr>
          <w:b/>
          <w:szCs w:val="24"/>
        </w:rPr>
        <w:t>non</w:t>
      </w:r>
      <w:r>
        <w:rPr>
          <w:b/>
          <w:szCs w:val="24"/>
        </w:rPr>
        <w:noBreakHyphen/>
      </w:r>
      <w:r w:rsidRPr="002E223B">
        <w:rPr>
          <w:b/>
          <w:szCs w:val="24"/>
        </w:rPr>
        <w:t>retour</w:t>
      </w:r>
      <w:proofErr w:type="spellEnd"/>
      <w:r w:rsidRPr="002E223B">
        <w:rPr>
          <w:b/>
          <w:szCs w:val="24"/>
        </w:rPr>
        <w:t xml:space="preserve"> illicite d</w:t>
      </w:r>
      <w:r>
        <w:rPr>
          <w:b/>
          <w:szCs w:val="24"/>
        </w:rPr>
        <w:t>’</w:t>
      </w:r>
      <w:r w:rsidRPr="002E223B">
        <w:rPr>
          <w:b/>
          <w:szCs w:val="24"/>
        </w:rPr>
        <w:t>enfants à l</w:t>
      </w:r>
      <w:r>
        <w:rPr>
          <w:b/>
          <w:szCs w:val="24"/>
        </w:rPr>
        <w:t>’</w:t>
      </w:r>
      <w:r w:rsidRPr="002E223B">
        <w:rPr>
          <w:b/>
          <w:szCs w:val="24"/>
        </w:rPr>
        <w:t>étranger (art</w:t>
      </w:r>
      <w:r>
        <w:rPr>
          <w:b/>
          <w:szCs w:val="24"/>
        </w:rPr>
        <w:t>.</w:t>
      </w:r>
      <w:r w:rsidRPr="002E223B">
        <w:rPr>
          <w:b/>
          <w:szCs w:val="24"/>
        </w:rPr>
        <w:t xml:space="preserve"> 9 à 11)</w:t>
      </w:r>
      <w:bookmarkEnd w:id="192"/>
      <w:bookmarkEnd w:id="193"/>
      <w:bookmarkEnd w:id="194"/>
      <w:bookmarkEnd w:id="195"/>
      <w:bookmarkEnd w:id="196"/>
      <w:bookmarkEnd w:id="197"/>
      <w:bookmarkEnd w:id="198"/>
    </w:p>
    <w:p w:rsidR="008075EC" w:rsidRPr="002E223B" w:rsidRDefault="008075EC" w:rsidP="008075EC">
      <w:pPr>
        <w:keepNext/>
        <w:spacing w:after="240"/>
        <w:rPr>
          <w:b/>
          <w:szCs w:val="24"/>
        </w:rPr>
      </w:pPr>
      <w:r w:rsidRPr="002E223B">
        <w:rPr>
          <w:b/>
          <w:szCs w:val="24"/>
        </w:rPr>
        <w:t>1.</w:t>
      </w:r>
      <w:r>
        <w:rPr>
          <w:b/>
          <w:szCs w:val="24"/>
        </w:rPr>
        <w:tab/>
      </w:r>
      <w:r w:rsidRPr="002E223B">
        <w:rPr>
          <w:b/>
          <w:szCs w:val="24"/>
        </w:rPr>
        <w:t>Mesures de suivi</w:t>
      </w:r>
    </w:p>
    <w:p w:rsidR="008075EC" w:rsidRPr="002E223B" w:rsidRDefault="008075EC" w:rsidP="008075EC">
      <w:pPr>
        <w:spacing w:after="240"/>
        <w:rPr>
          <w:szCs w:val="24"/>
        </w:rPr>
      </w:pPr>
      <w:r>
        <w:rPr>
          <w:iCs/>
          <w:szCs w:val="24"/>
        </w:rPr>
        <w:t>202.</w:t>
      </w:r>
      <w:r>
        <w:rPr>
          <w:iCs/>
          <w:szCs w:val="24"/>
        </w:rPr>
        <w:tab/>
      </w:r>
      <w:r w:rsidRPr="002E223B">
        <w:rPr>
          <w:iCs/>
          <w:szCs w:val="24"/>
        </w:rPr>
        <w:t xml:space="preserve">Une étude portant sur les bonnes pratiques juridictionnelles protectrices des droits de </w:t>
      </w:r>
      <w:r w:rsidRPr="002E223B">
        <w:rPr>
          <w:szCs w:val="24"/>
        </w:rPr>
        <w:t>la femme et de l</w:t>
      </w:r>
      <w:r>
        <w:rPr>
          <w:szCs w:val="24"/>
        </w:rPr>
        <w:t>’</w:t>
      </w:r>
      <w:r w:rsidRPr="002E223B">
        <w:rPr>
          <w:szCs w:val="24"/>
        </w:rPr>
        <w:t>enfant et dont les résultats viennent d</w:t>
      </w:r>
      <w:r>
        <w:rPr>
          <w:szCs w:val="24"/>
        </w:rPr>
        <w:t>’</w:t>
      </w:r>
      <w:r w:rsidRPr="002E223B">
        <w:rPr>
          <w:szCs w:val="24"/>
        </w:rPr>
        <w:t>être validés a été réalisée par le syndicat autonome des magistrats du Niger (</w:t>
      </w:r>
      <w:proofErr w:type="spellStart"/>
      <w:r w:rsidRPr="002E223B">
        <w:rPr>
          <w:szCs w:val="24"/>
        </w:rPr>
        <w:t>SAMAN</w:t>
      </w:r>
      <w:proofErr w:type="spellEnd"/>
      <w:r w:rsidRPr="002E223B">
        <w:rPr>
          <w:szCs w:val="24"/>
        </w:rPr>
        <w:t>) avec l</w:t>
      </w:r>
      <w:r>
        <w:rPr>
          <w:szCs w:val="24"/>
        </w:rPr>
        <w:t>’</w:t>
      </w:r>
      <w:r w:rsidRPr="002E223B">
        <w:rPr>
          <w:szCs w:val="24"/>
        </w:rPr>
        <w:t>appui de l</w:t>
      </w:r>
      <w:r>
        <w:rPr>
          <w:szCs w:val="24"/>
        </w:rPr>
        <w:t>’</w:t>
      </w:r>
      <w:r w:rsidRPr="002E223B">
        <w:rPr>
          <w:szCs w:val="24"/>
        </w:rPr>
        <w:t>UNICEF. Des imprimés ont été édités et mis à la disposition des juridictions pour assurer la dissémination et l</w:t>
      </w:r>
      <w:r>
        <w:rPr>
          <w:szCs w:val="24"/>
        </w:rPr>
        <w:t>’</w:t>
      </w:r>
      <w:r w:rsidRPr="002E223B">
        <w:rPr>
          <w:szCs w:val="24"/>
        </w:rPr>
        <w:t xml:space="preserve">effectivité de ces pratiques. </w:t>
      </w:r>
    </w:p>
    <w:p w:rsidR="008075EC" w:rsidRPr="002E223B" w:rsidRDefault="008075EC" w:rsidP="008075EC">
      <w:pPr>
        <w:keepNext/>
        <w:spacing w:after="240"/>
        <w:rPr>
          <w:b/>
          <w:szCs w:val="24"/>
          <w:u w:val="single"/>
        </w:rPr>
      </w:pPr>
      <w:r w:rsidRPr="002E223B">
        <w:rPr>
          <w:b/>
          <w:szCs w:val="24"/>
        </w:rPr>
        <w:t>2.</w:t>
      </w:r>
      <w:r>
        <w:rPr>
          <w:b/>
          <w:szCs w:val="24"/>
        </w:rPr>
        <w:tab/>
      </w:r>
      <w:r w:rsidRPr="002E223B">
        <w:rPr>
          <w:b/>
          <w:szCs w:val="24"/>
        </w:rPr>
        <w:t>Mesures d</w:t>
      </w:r>
      <w:r>
        <w:rPr>
          <w:b/>
          <w:szCs w:val="24"/>
        </w:rPr>
        <w:t>’</w:t>
      </w:r>
      <w:r w:rsidRPr="002E223B">
        <w:rPr>
          <w:b/>
          <w:szCs w:val="24"/>
        </w:rPr>
        <w:t>application </w:t>
      </w:r>
    </w:p>
    <w:p w:rsidR="008075EC" w:rsidRPr="002E223B" w:rsidRDefault="008075EC" w:rsidP="008075EC">
      <w:pPr>
        <w:spacing w:after="240"/>
        <w:rPr>
          <w:szCs w:val="24"/>
        </w:rPr>
      </w:pPr>
      <w:r>
        <w:rPr>
          <w:iCs/>
          <w:szCs w:val="24"/>
        </w:rPr>
        <w:t>203.</w:t>
      </w:r>
      <w:r>
        <w:rPr>
          <w:iCs/>
          <w:szCs w:val="24"/>
        </w:rPr>
        <w:tab/>
      </w:r>
      <w:r w:rsidRPr="002E223B">
        <w:rPr>
          <w:iCs/>
          <w:szCs w:val="24"/>
        </w:rPr>
        <w:t>En ce qui concerne les mesures pour éviter que les enfants soient séparés de leurs</w:t>
      </w:r>
      <w:r w:rsidRPr="002E223B">
        <w:rPr>
          <w:szCs w:val="24"/>
        </w:rPr>
        <w:t xml:space="preserve"> parents contre leur gré, la mise en place des juridictions des mineurs et des </w:t>
      </w:r>
      <w:proofErr w:type="spellStart"/>
      <w:r w:rsidRPr="002E223B">
        <w:rPr>
          <w:szCs w:val="24"/>
        </w:rPr>
        <w:t>SEJUP</w:t>
      </w:r>
      <w:proofErr w:type="spellEnd"/>
      <w:r w:rsidRPr="002E223B">
        <w:rPr>
          <w:szCs w:val="24"/>
        </w:rPr>
        <w:t xml:space="preserve"> a contribué significativement à rendre effectives ces mesures. De nombreux enfants en danger ou en conflit avec la loi font l</w:t>
      </w:r>
      <w:r>
        <w:rPr>
          <w:szCs w:val="24"/>
        </w:rPr>
        <w:t>’</w:t>
      </w:r>
      <w:r w:rsidRPr="002E223B">
        <w:rPr>
          <w:szCs w:val="24"/>
        </w:rPr>
        <w:t>objet d</w:t>
      </w:r>
      <w:r>
        <w:rPr>
          <w:szCs w:val="24"/>
        </w:rPr>
        <w:t>’</w:t>
      </w:r>
      <w:r w:rsidRPr="002E223B">
        <w:rPr>
          <w:szCs w:val="24"/>
        </w:rPr>
        <w:t>un suivi éducatif qui a permis dans de nombreux cas les retours en famille des enfants, leur insertion professionnelle ou leur mise en stage.</w:t>
      </w:r>
    </w:p>
    <w:p w:rsidR="008075EC" w:rsidRPr="002E223B" w:rsidRDefault="008075EC" w:rsidP="008075EC">
      <w:pPr>
        <w:spacing w:after="240"/>
        <w:rPr>
          <w:szCs w:val="24"/>
        </w:rPr>
      </w:pPr>
      <w:r>
        <w:rPr>
          <w:szCs w:val="24"/>
        </w:rPr>
        <w:t>204.</w:t>
      </w:r>
      <w:r>
        <w:rPr>
          <w:szCs w:val="24"/>
        </w:rPr>
        <w:tab/>
      </w:r>
      <w:r w:rsidRPr="002E223B">
        <w:rPr>
          <w:szCs w:val="24"/>
        </w:rPr>
        <w:t>S</w:t>
      </w:r>
      <w:r>
        <w:rPr>
          <w:szCs w:val="24"/>
        </w:rPr>
        <w:t>’</w:t>
      </w:r>
      <w:r w:rsidRPr="002E223B">
        <w:rPr>
          <w:szCs w:val="24"/>
        </w:rPr>
        <w:t>agissant du non</w:t>
      </w:r>
      <w:r>
        <w:rPr>
          <w:szCs w:val="24"/>
        </w:rPr>
        <w:t>-</w:t>
      </w:r>
      <w:r w:rsidRPr="002E223B">
        <w:rPr>
          <w:szCs w:val="24"/>
        </w:rPr>
        <w:t>retour illicite d</w:t>
      </w:r>
      <w:r>
        <w:rPr>
          <w:szCs w:val="24"/>
        </w:rPr>
        <w:t>’</w:t>
      </w:r>
      <w:r w:rsidRPr="002E223B">
        <w:rPr>
          <w:szCs w:val="24"/>
        </w:rPr>
        <w:t>enfants, il intervient dans le cas de la traite des enfants. Pour s</w:t>
      </w:r>
      <w:r>
        <w:rPr>
          <w:szCs w:val="24"/>
        </w:rPr>
        <w:t>’</w:t>
      </w:r>
      <w:r w:rsidRPr="002E223B">
        <w:rPr>
          <w:szCs w:val="24"/>
        </w:rPr>
        <w:t>assurer de l</w:t>
      </w:r>
      <w:r>
        <w:rPr>
          <w:szCs w:val="24"/>
        </w:rPr>
        <w:t>’</w:t>
      </w:r>
      <w:r w:rsidRPr="002E223B">
        <w:rPr>
          <w:szCs w:val="24"/>
        </w:rPr>
        <w:t>existence du phénomène et de son ampleur au Niger, u</w:t>
      </w:r>
      <w:r w:rsidRPr="002E223B">
        <w:rPr>
          <w:bCs/>
          <w:iCs/>
          <w:szCs w:val="24"/>
        </w:rPr>
        <w:t xml:space="preserve">ne enquête nationale a été réalisée en </w:t>
      </w:r>
      <w:r w:rsidRPr="002E223B">
        <w:rPr>
          <w:szCs w:val="24"/>
        </w:rPr>
        <w:t>2004</w:t>
      </w:r>
      <w:r w:rsidRPr="002E223B">
        <w:rPr>
          <w:bCs/>
          <w:iCs/>
          <w:szCs w:val="24"/>
        </w:rPr>
        <w:t>. À l</w:t>
      </w:r>
      <w:r>
        <w:rPr>
          <w:bCs/>
          <w:iCs/>
          <w:szCs w:val="24"/>
        </w:rPr>
        <w:t>’</w:t>
      </w:r>
      <w:r w:rsidRPr="002E223B">
        <w:rPr>
          <w:bCs/>
          <w:iCs/>
          <w:szCs w:val="24"/>
        </w:rPr>
        <w:t>issue de cette enquête, u</w:t>
      </w:r>
      <w:r w:rsidRPr="002E223B">
        <w:rPr>
          <w:szCs w:val="24"/>
        </w:rPr>
        <w:t>ne Commission nationale de suivi et de coordination du plan d</w:t>
      </w:r>
      <w:r>
        <w:rPr>
          <w:szCs w:val="24"/>
        </w:rPr>
        <w:t>’</w:t>
      </w:r>
      <w:r w:rsidRPr="002E223B">
        <w:rPr>
          <w:szCs w:val="24"/>
        </w:rPr>
        <w:t>action national et de lutte contre la traite des enfants a été créée auprès du Ministre chargé de la promotion de la femme et de la protection de l</w:t>
      </w:r>
      <w:r>
        <w:rPr>
          <w:szCs w:val="24"/>
        </w:rPr>
        <w:t xml:space="preserve">’enfant par arrêté </w:t>
      </w:r>
      <w:r w:rsidRPr="00205F9C">
        <w:rPr>
          <w:szCs w:val="24"/>
        </w:rPr>
        <w:t>n</w:t>
      </w:r>
      <w:r w:rsidRPr="00205F9C">
        <w:rPr>
          <w:szCs w:val="24"/>
          <w:vertAlign w:val="superscript"/>
        </w:rPr>
        <w:t>o</w:t>
      </w:r>
      <w:r>
        <w:rPr>
          <w:szCs w:val="24"/>
        </w:rPr>
        <w:t> </w:t>
      </w:r>
      <w:r w:rsidRPr="002E223B">
        <w:rPr>
          <w:szCs w:val="24"/>
        </w:rPr>
        <w:t>10/</w:t>
      </w:r>
      <w:proofErr w:type="spellStart"/>
      <w:r w:rsidRPr="002E223B">
        <w:rPr>
          <w:szCs w:val="24"/>
        </w:rPr>
        <w:t>MPF</w:t>
      </w:r>
      <w:proofErr w:type="spellEnd"/>
      <w:r w:rsidRPr="002E223B">
        <w:rPr>
          <w:szCs w:val="24"/>
        </w:rPr>
        <w:t>/PE du 26 mai 2006. Des actions de formation à la lutte contre la traite ont été organisées à l</w:t>
      </w:r>
      <w:r>
        <w:rPr>
          <w:szCs w:val="24"/>
        </w:rPr>
        <w:t>’</w:t>
      </w:r>
      <w:r w:rsidRPr="002E223B">
        <w:rPr>
          <w:szCs w:val="24"/>
        </w:rPr>
        <w:t xml:space="preserve">intention des forces de défense et de sécurité, des élus locaux, des chefs traditionnels et des leaders religieux. </w:t>
      </w:r>
    </w:p>
    <w:p w:rsidR="008075EC" w:rsidRPr="002E223B" w:rsidRDefault="008075EC" w:rsidP="008075EC">
      <w:pPr>
        <w:spacing w:after="240"/>
        <w:rPr>
          <w:bCs/>
          <w:iCs/>
          <w:szCs w:val="24"/>
        </w:rPr>
      </w:pPr>
      <w:r>
        <w:rPr>
          <w:bCs/>
          <w:iCs/>
          <w:szCs w:val="24"/>
        </w:rPr>
        <w:t>205.</w:t>
      </w:r>
      <w:r>
        <w:rPr>
          <w:bCs/>
          <w:iCs/>
          <w:szCs w:val="24"/>
        </w:rPr>
        <w:tab/>
      </w:r>
      <w:r w:rsidRPr="002E223B">
        <w:rPr>
          <w:bCs/>
          <w:iCs/>
          <w:szCs w:val="24"/>
        </w:rPr>
        <w:t>Grâce à ces différentes actions, le phénomène de la traite est désormais connu d</w:t>
      </w:r>
      <w:r>
        <w:rPr>
          <w:bCs/>
          <w:iCs/>
          <w:szCs w:val="24"/>
        </w:rPr>
        <w:t>’</w:t>
      </w:r>
      <w:r w:rsidRPr="002E223B">
        <w:rPr>
          <w:bCs/>
          <w:iCs/>
          <w:szCs w:val="24"/>
        </w:rPr>
        <w:t>une grande partie de la population et ses incidences négatives sur les droits de l</w:t>
      </w:r>
      <w:r>
        <w:rPr>
          <w:bCs/>
          <w:iCs/>
          <w:szCs w:val="24"/>
        </w:rPr>
        <w:t>’</w:t>
      </w:r>
      <w:r w:rsidRPr="002E223B">
        <w:rPr>
          <w:bCs/>
          <w:iCs/>
          <w:szCs w:val="24"/>
        </w:rPr>
        <w:t>enfant commencent à être internalisées par l</w:t>
      </w:r>
      <w:r>
        <w:rPr>
          <w:bCs/>
          <w:iCs/>
          <w:szCs w:val="24"/>
        </w:rPr>
        <w:t>’</w:t>
      </w:r>
      <w:r w:rsidRPr="002E223B">
        <w:rPr>
          <w:bCs/>
          <w:iCs/>
          <w:szCs w:val="24"/>
        </w:rPr>
        <w:t>opinion publique nationale. Un plan d</w:t>
      </w:r>
      <w:r>
        <w:rPr>
          <w:bCs/>
          <w:iCs/>
          <w:szCs w:val="24"/>
        </w:rPr>
        <w:t>’</w:t>
      </w:r>
      <w:r w:rsidRPr="002E223B">
        <w:rPr>
          <w:bCs/>
          <w:iCs/>
          <w:szCs w:val="24"/>
        </w:rPr>
        <w:t>action national de lutte contre la traite est en cours d</w:t>
      </w:r>
      <w:r>
        <w:rPr>
          <w:bCs/>
          <w:iCs/>
          <w:szCs w:val="24"/>
        </w:rPr>
        <w:t>’</w:t>
      </w:r>
      <w:r w:rsidRPr="002E223B">
        <w:rPr>
          <w:bCs/>
          <w:iCs/>
          <w:szCs w:val="24"/>
        </w:rPr>
        <w:t xml:space="preserve">élaboration. En outre, un projet de loi criminalisant la traite a été préparé par le Gouvernement </w:t>
      </w:r>
      <w:r w:rsidRPr="002E223B">
        <w:rPr>
          <w:szCs w:val="24"/>
        </w:rPr>
        <w:t>pour combler le vide juridique qui existe dans ce domaine</w:t>
      </w:r>
      <w:r w:rsidRPr="002E223B">
        <w:rPr>
          <w:bCs/>
          <w:iCs/>
          <w:szCs w:val="24"/>
        </w:rPr>
        <w:t xml:space="preserve">. </w:t>
      </w:r>
    </w:p>
    <w:p w:rsidR="008075EC" w:rsidRPr="002E223B" w:rsidRDefault="008075EC" w:rsidP="008075EC">
      <w:pPr>
        <w:spacing w:after="240"/>
        <w:rPr>
          <w:bCs/>
          <w:iCs/>
          <w:szCs w:val="24"/>
        </w:rPr>
      </w:pPr>
      <w:r>
        <w:rPr>
          <w:bCs/>
          <w:szCs w:val="24"/>
        </w:rPr>
        <w:t>206.</w:t>
      </w:r>
      <w:r>
        <w:rPr>
          <w:bCs/>
          <w:szCs w:val="24"/>
        </w:rPr>
        <w:tab/>
      </w:r>
      <w:r w:rsidRPr="002E223B">
        <w:rPr>
          <w:bCs/>
          <w:szCs w:val="24"/>
        </w:rPr>
        <w:t>Une collaboration s</w:t>
      </w:r>
      <w:r>
        <w:rPr>
          <w:bCs/>
          <w:szCs w:val="24"/>
        </w:rPr>
        <w:t>’</w:t>
      </w:r>
      <w:r w:rsidRPr="002E223B">
        <w:rPr>
          <w:bCs/>
          <w:szCs w:val="24"/>
        </w:rPr>
        <w:t>est instaurée dans ce domaine entre les services de sécurité et</w:t>
      </w:r>
      <w:r w:rsidRPr="002E223B">
        <w:rPr>
          <w:bCs/>
          <w:iCs/>
          <w:szCs w:val="24"/>
        </w:rPr>
        <w:t xml:space="preserve"> les ONG ce qui a permis de récupérer plusieurs dizaines d</w:t>
      </w:r>
      <w:r>
        <w:rPr>
          <w:bCs/>
          <w:iCs/>
          <w:szCs w:val="24"/>
        </w:rPr>
        <w:t>’</w:t>
      </w:r>
      <w:r w:rsidRPr="002E223B">
        <w:rPr>
          <w:bCs/>
          <w:iCs/>
          <w:szCs w:val="24"/>
        </w:rPr>
        <w:t>enfants victimes de la traite et</w:t>
      </w:r>
      <w:r>
        <w:rPr>
          <w:bCs/>
          <w:iCs/>
          <w:szCs w:val="24"/>
        </w:rPr>
        <w:t xml:space="preserve"> de</w:t>
      </w:r>
      <w:r w:rsidRPr="002E223B">
        <w:rPr>
          <w:bCs/>
          <w:iCs/>
          <w:szCs w:val="24"/>
        </w:rPr>
        <w:t xml:space="preserve"> les remettre à leur famille.</w:t>
      </w:r>
    </w:p>
    <w:p w:rsidR="008075EC" w:rsidRPr="002E223B" w:rsidRDefault="008075EC" w:rsidP="008075EC">
      <w:pPr>
        <w:spacing w:after="240"/>
        <w:rPr>
          <w:bCs/>
          <w:iCs/>
          <w:szCs w:val="24"/>
        </w:rPr>
      </w:pPr>
      <w:r>
        <w:rPr>
          <w:bCs/>
          <w:iCs/>
          <w:szCs w:val="24"/>
        </w:rPr>
        <w:t>207.</w:t>
      </w:r>
      <w:r>
        <w:rPr>
          <w:bCs/>
          <w:iCs/>
          <w:szCs w:val="24"/>
        </w:rPr>
        <w:tab/>
      </w:r>
      <w:r w:rsidRPr="002E223B">
        <w:rPr>
          <w:bCs/>
          <w:iCs/>
          <w:szCs w:val="24"/>
        </w:rPr>
        <w:t>Des spots télévisés de sensibilisation de la population sont en cours de diffusion.</w:t>
      </w:r>
    </w:p>
    <w:p w:rsidR="008075EC" w:rsidRPr="002E223B" w:rsidRDefault="008075EC" w:rsidP="008075EC">
      <w:pPr>
        <w:keepNext/>
        <w:spacing w:after="240"/>
        <w:rPr>
          <w:b/>
          <w:szCs w:val="24"/>
        </w:rPr>
      </w:pPr>
      <w:r w:rsidRPr="002E223B">
        <w:rPr>
          <w:b/>
          <w:szCs w:val="24"/>
        </w:rPr>
        <w:t>3.</w:t>
      </w:r>
      <w:r>
        <w:rPr>
          <w:b/>
          <w:szCs w:val="24"/>
        </w:rPr>
        <w:tab/>
      </w:r>
      <w:r w:rsidRPr="002E223B">
        <w:rPr>
          <w:b/>
          <w:szCs w:val="24"/>
        </w:rPr>
        <w:t>Affectation budgétaire </w:t>
      </w:r>
    </w:p>
    <w:p w:rsidR="008075EC" w:rsidRPr="002E223B" w:rsidRDefault="008075EC" w:rsidP="008075EC">
      <w:pPr>
        <w:spacing w:after="240"/>
        <w:rPr>
          <w:bCs/>
          <w:iCs/>
          <w:szCs w:val="24"/>
        </w:rPr>
      </w:pPr>
      <w:r>
        <w:rPr>
          <w:bCs/>
          <w:szCs w:val="24"/>
        </w:rPr>
        <w:t>208.</w:t>
      </w:r>
      <w:r>
        <w:rPr>
          <w:bCs/>
          <w:szCs w:val="24"/>
        </w:rPr>
        <w:tab/>
      </w:r>
      <w:r w:rsidRPr="002E223B">
        <w:rPr>
          <w:bCs/>
          <w:szCs w:val="24"/>
        </w:rPr>
        <w:t>En plus des ressources affectées au Ministère chargé de la protection de l</w:t>
      </w:r>
      <w:r>
        <w:rPr>
          <w:bCs/>
          <w:szCs w:val="24"/>
        </w:rPr>
        <w:t>’</w:t>
      </w:r>
      <w:r w:rsidRPr="002E223B">
        <w:rPr>
          <w:bCs/>
          <w:szCs w:val="24"/>
        </w:rPr>
        <w:t>enfant</w:t>
      </w:r>
      <w:r w:rsidRPr="002E223B">
        <w:rPr>
          <w:bCs/>
          <w:iCs/>
          <w:szCs w:val="24"/>
        </w:rPr>
        <w:t xml:space="preserve"> dans le cadre du budget national, il est prévu pour la période 2006-2007 un appui de plus de 225 millions de francs CFA de l</w:t>
      </w:r>
      <w:r>
        <w:rPr>
          <w:bCs/>
          <w:iCs/>
          <w:szCs w:val="24"/>
        </w:rPr>
        <w:t>’</w:t>
      </w:r>
      <w:r w:rsidRPr="002E223B">
        <w:rPr>
          <w:bCs/>
          <w:iCs/>
          <w:szCs w:val="24"/>
        </w:rPr>
        <w:t>UNICEF, l</w:t>
      </w:r>
      <w:r>
        <w:rPr>
          <w:bCs/>
          <w:iCs/>
          <w:szCs w:val="24"/>
        </w:rPr>
        <w:t>’</w:t>
      </w:r>
      <w:r w:rsidRPr="002E223B">
        <w:rPr>
          <w:bCs/>
          <w:iCs/>
          <w:szCs w:val="24"/>
        </w:rPr>
        <w:t xml:space="preserve">Union européenne et la Coopération française dont une partie est destinée aux actions des </w:t>
      </w:r>
      <w:proofErr w:type="spellStart"/>
      <w:r w:rsidRPr="002E223B">
        <w:rPr>
          <w:bCs/>
          <w:iCs/>
          <w:szCs w:val="24"/>
        </w:rPr>
        <w:t>SEJUP</w:t>
      </w:r>
      <w:proofErr w:type="spellEnd"/>
      <w:r w:rsidRPr="002E223B">
        <w:rPr>
          <w:bCs/>
          <w:iCs/>
          <w:szCs w:val="24"/>
        </w:rPr>
        <w:t xml:space="preserve">. </w:t>
      </w:r>
    </w:p>
    <w:p w:rsidR="008075EC" w:rsidRPr="002E223B" w:rsidRDefault="008075EC" w:rsidP="008075EC">
      <w:pPr>
        <w:keepNext/>
        <w:spacing w:after="240"/>
        <w:rPr>
          <w:b/>
          <w:szCs w:val="24"/>
        </w:rPr>
      </w:pPr>
      <w:r w:rsidRPr="002E223B">
        <w:rPr>
          <w:b/>
          <w:szCs w:val="24"/>
        </w:rPr>
        <w:t>4.</w:t>
      </w:r>
      <w:r>
        <w:rPr>
          <w:b/>
          <w:szCs w:val="24"/>
        </w:rPr>
        <w:tab/>
      </w:r>
      <w:r w:rsidRPr="002E223B">
        <w:rPr>
          <w:b/>
          <w:szCs w:val="24"/>
        </w:rPr>
        <w:t>Données statistiques </w:t>
      </w:r>
    </w:p>
    <w:p w:rsidR="008075EC" w:rsidRPr="002E223B" w:rsidRDefault="008075EC" w:rsidP="008075EC">
      <w:pPr>
        <w:spacing w:after="240"/>
        <w:rPr>
          <w:szCs w:val="24"/>
        </w:rPr>
      </w:pPr>
      <w:r>
        <w:rPr>
          <w:iCs/>
          <w:szCs w:val="24"/>
        </w:rPr>
        <w:t>209.</w:t>
      </w:r>
      <w:r>
        <w:rPr>
          <w:iCs/>
          <w:szCs w:val="24"/>
        </w:rPr>
        <w:tab/>
      </w:r>
      <w:r w:rsidRPr="002E223B">
        <w:rPr>
          <w:iCs/>
          <w:szCs w:val="24"/>
        </w:rPr>
        <w:t>En ce qui concerne les mesures destinées à éviter que les enfants soient séparés de</w:t>
      </w:r>
      <w:r w:rsidRPr="002E223B">
        <w:rPr>
          <w:szCs w:val="24"/>
        </w:rPr>
        <w:t xml:space="preserve"> </w:t>
      </w:r>
      <w:r>
        <w:rPr>
          <w:szCs w:val="24"/>
        </w:rPr>
        <w:t>leur famille</w:t>
      </w:r>
      <w:r w:rsidRPr="002E223B">
        <w:rPr>
          <w:szCs w:val="24"/>
        </w:rPr>
        <w:t>, la mission réalisée en décembre 2006 dans le cadre du programme de protection judiciaire juvénile a mis en évidence les informations suivantes en ce qui concerne les régions d</w:t>
      </w:r>
      <w:r>
        <w:rPr>
          <w:szCs w:val="24"/>
        </w:rPr>
        <w:t>’</w:t>
      </w:r>
      <w:r w:rsidRPr="002E223B">
        <w:rPr>
          <w:szCs w:val="24"/>
        </w:rPr>
        <w:t>Agadez, de Dosso, de Maradi, de Zinder et</w:t>
      </w:r>
      <w:r>
        <w:rPr>
          <w:szCs w:val="24"/>
        </w:rPr>
        <w:t xml:space="preserve"> de</w:t>
      </w:r>
      <w:r w:rsidRPr="002E223B">
        <w:rPr>
          <w:szCs w:val="24"/>
        </w:rPr>
        <w:t xml:space="preserve"> la </w:t>
      </w:r>
      <w:r>
        <w:rPr>
          <w:szCs w:val="24"/>
        </w:rPr>
        <w:t>c</w:t>
      </w:r>
      <w:r w:rsidRPr="002E223B">
        <w:rPr>
          <w:szCs w:val="24"/>
        </w:rPr>
        <w:t xml:space="preserve">ommunauté urbaine de Niamey. </w:t>
      </w:r>
    </w:p>
    <w:p w:rsidR="008075EC" w:rsidRDefault="008075EC" w:rsidP="008075EC">
      <w:pPr>
        <w:keepNext/>
        <w:spacing w:after="240"/>
        <w:jc w:val="center"/>
        <w:rPr>
          <w:b/>
          <w:bCs/>
          <w:iCs/>
          <w:szCs w:val="24"/>
        </w:rPr>
      </w:pPr>
      <w:r w:rsidRPr="002E223B">
        <w:rPr>
          <w:b/>
          <w:bCs/>
          <w:iCs/>
          <w:szCs w:val="24"/>
        </w:rPr>
        <w:t>Tableau 14</w:t>
      </w:r>
    </w:p>
    <w:p w:rsidR="008075EC" w:rsidRPr="002E223B" w:rsidRDefault="008075EC" w:rsidP="008075EC">
      <w:pPr>
        <w:keepNext/>
        <w:spacing w:after="240"/>
        <w:jc w:val="center"/>
        <w:rPr>
          <w:b/>
          <w:bCs/>
          <w:iCs/>
          <w:szCs w:val="24"/>
        </w:rPr>
      </w:pPr>
      <w:r w:rsidRPr="002E223B">
        <w:rPr>
          <w:b/>
          <w:bCs/>
          <w:iCs/>
          <w:szCs w:val="24"/>
        </w:rPr>
        <w:t>Situation des enfants faisant l</w:t>
      </w:r>
      <w:r>
        <w:rPr>
          <w:b/>
          <w:bCs/>
          <w:iCs/>
          <w:szCs w:val="24"/>
        </w:rPr>
        <w:t>’</w:t>
      </w:r>
      <w:r w:rsidRPr="002E223B">
        <w:rPr>
          <w:b/>
          <w:bCs/>
          <w:iCs/>
          <w:szCs w:val="24"/>
        </w:rPr>
        <w:t>objet de mesures de suivi et de protection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5"/>
        <w:gridCol w:w="3262"/>
      </w:tblGrid>
      <w:tr w:rsidR="008075EC" w:rsidRPr="002E223B" w:rsidTr="00DF00D8">
        <w:trPr>
          <w:tblHeader/>
          <w:jc w:val="center"/>
        </w:trPr>
        <w:tc>
          <w:tcPr>
            <w:tcW w:w="6048" w:type="dxa"/>
            <w:noWrap/>
          </w:tcPr>
          <w:p w:rsidR="008075EC" w:rsidRPr="002E223B" w:rsidRDefault="008075EC" w:rsidP="00DF00D8">
            <w:pPr>
              <w:spacing w:before="60" w:after="60"/>
              <w:jc w:val="center"/>
              <w:rPr>
                <w:bCs/>
                <w:i/>
                <w:szCs w:val="24"/>
              </w:rPr>
            </w:pPr>
            <w:r w:rsidRPr="002E223B">
              <w:rPr>
                <w:bCs/>
                <w:i/>
                <w:szCs w:val="24"/>
              </w:rPr>
              <w:t>Désignation</w:t>
            </w:r>
          </w:p>
        </w:tc>
        <w:tc>
          <w:tcPr>
            <w:tcW w:w="3164" w:type="dxa"/>
            <w:noWrap/>
          </w:tcPr>
          <w:p w:rsidR="008075EC" w:rsidRPr="002E223B" w:rsidRDefault="008075EC" w:rsidP="00DF00D8">
            <w:pPr>
              <w:spacing w:before="60" w:after="60"/>
              <w:jc w:val="center"/>
              <w:rPr>
                <w:bCs/>
                <w:i/>
                <w:szCs w:val="24"/>
              </w:rPr>
            </w:pPr>
            <w:r w:rsidRPr="002E223B">
              <w:rPr>
                <w:bCs/>
                <w:i/>
                <w:szCs w:val="24"/>
              </w:rPr>
              <w:t>Nombre</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Suivis éducatifs sur adhésion libre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657</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Suivis éducatifs sur ordonnances du juge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78</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Retour</w:t>
            </w:r>
            <w:r>
              <w:rPr>
                <w:bCs/>
                <w:iCs/>
                <w:szCs w:val="24"/>
              </w:rPr>
              <w:t>s</w:t>
            </w:r>
            <w:r w:rsidRPr="002E223B">
              <w:rPr>
                <w:bCs/>
                <w:iCs/>
                <w:szCs w:val="24"/>
              </w:rPr>
              <w:t xml:space="preserve"> en famille (zone urbaine)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317</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Retour</w:t>
            </w:r>
            <w:r>
              <w:rPr>
                <w:bCs/>
                <w:iCs/>
                <w:szCs w:val="24"/>
              </w:rPr>
              <w:t>s</w:t>
            </w:r>
            <w:r w:rsidRPr="002E223B">
              <w:rPr>
                <w:bCs/>
                <w:iCs/>
                <w:szCs w:val="24"/>
              </w:rPr>
              <w:t xml:space="preserve"> en famille (zone rurale)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74</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Visites à domicile/famille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685</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Jeunes placés en apprentissage</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112</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Jeunes bénéficiant de bourses alimentaires UNICEF</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66</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Stages de remobilisation</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31</w:t>
            </w:r>
          </w:p>
        </w:tc>
      </w:tr>
      <w:tr w:rsidR="008075EC" w:rsidRPr="002E223B" w:rsidTr="00DF00D8">
        <w:trPr>
          <w:jc w:val="center"/>
        </w:trPr>
        <w:tc>
          <w:tcPr>
            <w:tcW w:w="6048" w:type="dxa"/>
            <w:noWrap/>
          </w:tcPr>
          <w:p w:rsidR="008075EC" w:rsidRPr="002E223B" w:rsidRDefault="008075EC" w:rsidP="00DF00D8">
            <w:pPr>
              <w:spacing w:before="60" w:after="60"/>
              <w:rPr>
                <w:bCs/>
                <w:iCs/>
                <w:szCs w:val="24"/>
              </w:rPr>
            </w:pPr>
            <w:r w:rsidRPr="002E223B">
              <w:rPr>
                <w:bCs/>
                <w:iCs/>
                <w:szCs w:val="24"/>
              </w:rPr>
              <w:t>Séances de remobilisation</w:t>
            </w:r>
          </w:p>
        </w:tc>
        <w:tc>
          <w:tcPr>
            <w:tcW w:w="3164" w:type="dxa"/>
            <w:noWrap/>
            <w:vAlign w:val="bottom"/>
          </w:tcPr>
          <w:p w:rsidR="008075EC" w:rsidRPr="002E223B" w:rsidRDefault="008075EC" w:rsidP="00DF00D8">
            <w:pPr>
              <w:spacing w:before="60" w:after="60"/>
              <w:ind w:right="1304"/>
              <w:jc w:val="right"/>
              <w:rPr>
                <w:bCs/>
                <w:iCs/>
                <w:szCs w:val="24"/>
              </w:rPr>
            </w:pPr>
            <w:r w:rsidRPr="002E223B">
              <w:rPr>
                <w:bCs/>
                <w:iCs/>
                <w:szCs w:val="24"/>
              </w:rPr>
              <w:t>229</w:t>
            </w:r>
          </w:p>
        </w:tc>
      </w:tr>
    </w:tbl>
    <w:p w:rsidR="008075EC" w:rsidRPr="002E223B" w:rsidRDefault="008075EC" w:rsidP="00DF00D8">
      <w:pPr>
        <w:spacing w:before="120" w:after="240"/>
        <w:ind w:firstLine="567"/>
        <w:rPr>
          <w:bCs/>
          <w:szCs w:val="24"/>
        </w:rPr>
      </w:pPr>
      <w:r w:rsidRPr="002E223B">
        <w:rPr>
          <w:bCs/>
          <w:i/>
          <w:iCs/>
          <w:szCs w:val="24"/>
        </w:rPr>
        <w:t>Source</w:t>
      </w:r>
      <w:r w:rsidRPr="002E223B">
        <w:rPr>
          <w:bCs/>
          <w:szCs w:val="24"/>
        </w:rPr>
        <w:t>: DPE</w:t>
      </w:r>
      <w:r>
        <w:rPr>
          <w:bCs/>
          <w:szCs w:val="24"/>
        </w:rPr>
        <w:t>.</w:t>
      </w:r>
    </w:p>
    <w:p w:rsidR="008075EC" w:rsidRPr="002E223B" w:rsidRDefault="008075EC" w:rsidP="008075EC">
      <w:pPr>
        <w:spacing w:after="240"/>
        <w:rPr>
          <w:bCs/>
          <w:iCs/>
          <w:szCs w:val="24"/>
        </w:rPr>
      </w:pPr>
      <w:r>
        <w:rPr>
          <w:iCs/>
          <w:szCs w:val="24"/>
        </w:rPr>
        <w:t>210.</w:t>
      </w:r>
      <w:r>
        <w:rPr>
          <w:iCs/>
          <w:szCs w:val="24"/>
        </w:rPr>
        <w:tab/>
      </w:r>
      <w:r w:rsidRPr="002E223B">
        <w:rPr>
          <w:iCs/>
          <w:szCs w:val="24"/>
        </w:rPr>
        <w:t xml:space="preserve">Relativement aux mesures destinées à éviter la séparation des enfants de </w:t>
      </w:r>
      <w:r>
        <w:rPr>
          <w:iCs/>
          <w:szCs w:val="24"/>
        </w:rPr>
        <w:t>leur famille</w:t>
      </w:r>
      <w:r>
        <w:rPr>
          <w:szCs w:val="24"/>
        </w:rPr>
        <w:t xml:space="preserve"> dans</w:t>
      </w:r>
      <w:r w:rsidR="00DF00D8">
        <w:rPr>
          <w:szCs w:val="24"/>
        </w:rPr>
        <w:t xml:space="preserve"> </w:t>
      </w:r>
      <w:r w:rsidRPr="002E223B">
        <w:rPr>
          <w:szCs w:val="24"/>
        </w:rPr>
        <w:t>le cadre de la traite des enfants, grâce aux formations reçues par les forces de sécurité, celles-ci ont intercepté plusieurs dizaines d</w:t>
      </w:r>
      <w:r>
        <w:rPr>
          <w:szCs w:val="24"/>
        </w:rPr>
        <w:t>’</w:t>
      </w:r>
      <w:r w:rsidRPr="002E223B">
        <w:rPr>
          <w:szCs w:val="24"/>
        </w:rPr>
        <w:t>enfants tentant de franchir les frontières. Dans la région d</w:t>
      </w:r>
      <w:r>
        <w:rPr>
          <w:szCs w:val="24"/>
        </w:rPr>
        <w:t>’</w:t>
      </w:r>
      <w:r w:rsidRPr="002E223B">
        <w:rPr>
          <w:szCs w:val="24"/>
        </w:rPr>
        <w:t>Agadez</w:t>
      </w:r>
      <w:r>
        <w:rPr>
          <w:szCs w:val="24"/>
        </w:rPr>
        <w:t>,</w:t>
      </w:r>
      <w:r w:rsidRPr="002E223B">
        <w:rPr>
          <w:szCs w:val="24"/>
        </w:rPr>
        <w:t xml:space="preserve"> </w:t>
      </w:r>
      <w:r w:rsidRPr="002E223B">
        <w:rPr>
          <w:bCs/>
          <w:iCs/>
          <w:szCs w:val="24"/>
        </w:rPr>
        <w:t>64 enfants ont été interceptés et confiés par la police à l</w:t>
      </w:r>
      <w:r>
        <w:rPr>
          <w:bCs/>
          <w:iCs/>
          <w:szCs w:val="24"/>
        </w:rPr>
        <w:t>’</w:t>
      </w:r>
      <w:r w:rsidRPr="002E223B">
        <w:rPr>
          <w:bCs/>
          <w:iCs/>
          <w:szCs w:val="24"/>
        </w:rPr>
        <w:t xml:space="preserve">ONG </w:t>
      </w:r>
      <w:proofErr w:type="spellStart"/>
      <w:r w:rsidRPr="002E223B">
        <w:rPr>
          <w:bCs/>
          <w:iCs/>
          <w:szCs w:val="24"/>
        </w:rPr>
        <w:t>AFTEN</w:t>
      </w:r>
      <w:proofErr w:type="spellEnd"/>
      <w:r w:rsidRPr="002E223B">
        <w:rPr>
          <w:bCs/>
          <w:iCs/>
          <w:szCs w:val="24"/>
        </w:rPr>
        <w:t>.</w:t>
      </w:r>
    </w:p>
    <w:p w:rsidR="008075EC" w:rsidRPr="002E223B" w:rsidRDefault="008075EC" w:rsidP="008075EC">
      <w:pPr>
        <w:keepNext/>
        <w:spacing w:after="240"/>
        <w:rPr>
          <w:b/>
          <w:szCs w:val="24"/>
        </w:rPr>
      </w:pPr>
      <w:bookmarkStart w:id="199" w:name="_Toc157997576"/>
      <w:bookmarkStart w:id="200" w:name="_Toc164663859"/>
      <w:bookmarkStart w:id="201" w:name="_Toc168395489"/>
      <w:bookmarkStart w:id="202" w:name="_Toc178063160"/>
      <w:r w:rsidRPr="002E223B">
        <w:rPr>
          <w:b/>
          <w:szCs w:val="24"/>
        </w:rPr>
        <w:t>5.</w:t>
      </w:r>
      <w:r>
        <w:rPr>
          <w:b/>
          <w:szCs w:val="24"/>
        </w:rPr>
        <w:tab/>
      </w:r>
      <w:r w:rsidRPr="002E223B">
        <w:rPr>
          <w:b/>
          <w:szCs w:val="24"/>
        </w:rPr>
        <w:t>Difficultés rencontrées </w:t>
      </w:r>
      <w:bookmarkEnd w:id="199"/>
      <w:bookmarkEnd w:id="200"/>
      <w:bookmarkEnd w:id="201"/>
      <w:bookmarkEnd w:id="202"/>
    </w:p>
    <w:p w:rsidR="008075EC" w:rsidRPr="002E223B" w:rsidRDefault="008075EC" w:rsidP="008075EC">
      <w:pPr>
        <w:spacing w:after="240"/>
        <w:rPr>
          <w:szCs w:val="24"/>
        </w:rPr>
      </w:pPr>
      <w:r>
        <w:rPr>
          <w:iCs/>
          <w:szCs w:val="24"/>
        </w:rPr>
        <w:t>211.</w:t>
      </w:r>
      <w:r>
        <w:rPr>
          <w:iCs/>
          <w:szCs w:val="24"/>
        </w:rPr>
        <w:tab/>
      </w:r>
      <w:r w:rsidRPr="002E223B">
        <w:rPr>
          <w:iCs/>
          <w:szCs w:val="24"/>
        </w:rPr>
        <w:t xml:space="preserve">Les </w:t>
      </w:r>
      <w:proofErr w:type="spellStart"/>
      <w:r w:rsidRPr="002E223B">
        <w:rPr>
          <w:iCs/>
          <w:szCs w:val="24"/>
        </w:rPr>
        <w:t>SEJUP</w:t>
      </w:r>
      <w:proofErr w:type="spellEnd"/>
      <w:r w:rsidRPr="002E223B">
        <w:rPr>
          <w:iCs/>
          <w:szCs w:val="24"/>
        </w:rPr>
        <w:t xml:space="preserve"> n</w:t>
      </w:r>
      <w:r>
        <w:rPr>
          <w:iCs/>
          <w:szCs w:val="24"/>
        </w:rPr>
        <w:t>’</w:t>
      </w:r>
      <w:r w:rsidRPr="002E223B">
        <w:rPr>
          <w:iCs/>
          <w:szCs w:val="24"/>
        </w:rPr>
        <w:t>ont pas de personnel stable; la grande majorité des agents qui les</w:t>
      </w:r>
      <w:r w:rsidRPr="002E223B">
        <w:rPr>
          <w:szCs w:val="24"/>
        </w:rPr>
        <w:t xml:space="preserve"> animent est constituée non pas de titulaires, mais d</w:t>
      </w:r>
      <w:r>
        <w:rPr>
          <w:szCs w:val="24"/>
        </w:rPr>
        <w:t>’</w:t>
      </w:r>
      <w:r w:rsidRPr="002E223B">
        <w:rPr>
          <w:szCs w:val="24"/>
        </w:rPr>
        <w:t>appelés du service civique national. Cette situation nuit souvent à l</w:t>
      </w:r>
      <w:r>
        <w:rPr>
          <w:szCs w:val="24"/>
        </w:rPr>
        <w:t>’</w:t>
      </w:r>
      <w:r w:rsidRPr="002E223B">
        <w:rPr>
          <w:szCs w:val="24"/>
        </w:rPr>
        <w:t>efficacité de leurs actions.</w:t>
      </w:r>
    </w:p>
    <w:p w:rsidR="008075EC" w:rsidRPr="002E223B" w:rsidRDefault="008075EC" w:rsidP="008075EC">
      <w:pPr>
        <w:spacing w:after="240"/>
        <w:rPr>
          <w:szCs w:val="24"/>
        </w:rPr>
      </w:pPr>
      <w:r>
        <w:rPr>
          <w:szCs w:val="24"/>
        </w:rPr>
        <w:t>212.</w:t>
      </w:r>
      <w:r>
        <w:rPr>
          <w:szCs w:val="24"/>
        </w:rPr>
        <w:tab/>
      </w:r>
      <w:r w:rsidRPr="002E223B">
        <w:rPr>
          <w:szCs w:val="24"/>
        </w:rPr>
        <w:t>Faute de moyens logistiques, les interventions de ces services sont concentrées sur le milieu urbain.</w:t>
      </w:r>
    </w:p>
    <w:p w:rsidR="008075EC" w:rsidRPr="002E223B" w:rsidRDefault="008075EC" w:rsidP="008075EC">
      <w:pPr>
        <w:spacing w:after="240"/>
        <w:rPr>
          <w:szCs w:val="24"/>
        </w:rPr>
      </w:pPr>
      <w:r>
        <w:rPr>
          <w:szCs w:val="24"/>
        </w:rPr>
        <w:t>213.</w:t>
      </w:r>
      <w:r>
        <w:rPr>
          <w:szCs w:val="24"/>
        </w:rPr>
        <w:tab/>
      </w:r>
      <w:r w:rsidRPr="002E223B">
        <w:rPr>
          <w:szCs w:val="24"/>
        </w:rPr>
        <w:t>La sensibilisation sur la lutte contre la traite n</w:t>
      </w:r>
      <w:r>
        <w:rPr>
          <w:szCs w:val="24"/>
        </w:rPr>
        <w:t>’</w:t>
      </w:r>
      <w:r w:rsidRPr="002E223B">
        <w:rPr>
          <w:szCs w:val="24"/>
        </w:rPr>
        <w:t>a que faiblement touché le milieu rural ce qui expose les enfants de ce milieu au risque d</w:t>
      </w:r>
      <w:r>
        <w:rPr>
          <w:szCs w:val="24"/>
        </w:rPr>
        <w:t>’</w:t>
      </w:r>
      <w:r w:rsidRPr="002E223B">
        <w:rPr>
          <w:szCs w:val="24"/>
        </w:rPr>
        <w:t xml:space="preserve">être séparés de </w:t>
      </w:r>
      <w:r>
        <w:rPr>
          <w:szCs w:val="24"/>
        </w:rPr>
        <w:t>leur famille</w:t>
      </w:r>
      <w:r w:rsidRPr="002E223B">
        <w:rPr>
          <w:szCs w:val="24"/>
        </w:rPr>
        <w:t xml:space="preserve"> par les trafiquants et leurs intermédiaires.</w:t>
      </w:r>
    </w:p>
    <w:p w:rsidR="008075EC" w:rsidRPr="002E223B" w:rsidRDefault="008075EC" w:rsidP="008075EC">
      <w:pPr>
        <w:keepNext/>
        <w:spacing w:after="240"/>
        <w:rPr>
          <w:b/>
          <w:szCs w:val="24"/>
        </w:rPr>
      </w:pPr>
      <w:bookmarkStart w:id="203" w:name="_Toc157997577"/>
      <w:bookmarkStart w:id="204" w:name="_Toc164663860"/>
      <w:bookmarkStart w:id="205" w:name="_Toc178063161"/>
      <w:bookmarkStart w:id="206" w:name="_Toc213824102"/>
      <w:r w:rsidRPr="002E223B">
        <w:rPr>
          <w:b/>
          <w:szCs w:val="24"/>
        </w:rPr>
        <w:t>2.5.4</w:t>
      </w:r>
      <w:r>
        <w:rPr>
          <w:b/>
          <w:szCs w:val="24"/>
        </w:rPr>
        <w:tab/>
      </w:r>
      <w:r w:rsidRPr="002E223B">
        <w:rPr>
          <w:b/>
          <w:szCs w:val="24"/>
        </w:rPr>
        <w:t>La protection de l</w:t>
      </w:r>
      <w:r>
        <w:rPr>
          <w:b/>
          <w:szCs w:val="24"/>
        </w:rPr>
        <w:t>’</w:t>
      </w:r>
      <w:r w:rsidRPr="002E223B">
        <w:rPr>
          <w:b/>
          <w:szCs w:val="24"/>
        </w:rPr>
        <w:t>enfant privé de son milieu familial (art</w:t>
      </w:r>
      <w:r>
        <w:rPr>
          <w:b/>
          <w:szCs w:val="24"/>
        </w:rPr>
        <w:t>.</w:t>
      </w:r>
      <w:r w:rsidRPr="002E223B">
        <w:rPr>
          <w:b/>
          <w:szCs w:val="24"/>
        </w:rPr>
        <w:t xml:space="preserve"> 20)</w:t>
      </w:r>
      <w:bookmarkEnd w:id="206"/>
      <w:r w:rsidRPr="002E223B">
        <w:rPr>
          <w:b/>
          <w:szCs w:val="24"/>
        </w:rPr>
        <w:t> </w:t>
      </w:r>
      <w:bookmarkEnd w:id="203"/>
      <w:bookmarkEnd w:id="204"/>
      <w:bookmarkEnd w:id="205"/>
    </w:p>
    <w:p w:rsidR="008075EC" w:rsidRPr="002E223B" w:rsidRDefault="008075EC" w:rsidP="008075EC">
      <w:pPr>
        <w:keepNext/>
        <w:spacing w:after="240"/>
        <w:rPr>
          <w:b/>
          <w:spacing w:val="-2"/>
          <w:szCs w:val="24"/>
        </w:rPr>
      </w:pPr>
      <w:r w:rsidRPr="002E223B">
        <w:rPr>
          <w:b/>
          <w:szCs w:val="24"/>
        </w:rPr>
        <w:t>1.</w:t>
      </w:r>
      <w:r>
        <w:rPr>
          <w:b/>
          <w:szCs w:val="24"/>
        </w:rPr>
        <w:tab/>
      </w:r>
      <w:r w:rsidRPr="002E223B">
        <w:rPr>
          <w:b/>
          <w:szCs w:val="24"/>
        </w:rPr>
        <w:t>Mesures de suivi</w:t>
      </w:r>
      <w:r w:rsidRPr="002E223B">
        <w:rPr>
          <w:b/>
          <w:spacing w:val="-2"/>
          <w:szCs w:val="24"/>
        </w:rPr>
        <w:t> </w:t>
      </w:r>
    </w:p>
    <w:p w:rsidR="008075EC" w:rsidRPr="002E223B" w:rsidRDefault="008075EC" w:rsidP="008075EC">
      <w:pPr>
        <w:spacing w:after="240"/>
        <w:rPr>
          <w:szCs w:val="24"/>
        </w:rPr>
      </w:pPr>
      <w:r>
        <w:rPr>
          <w:szCs w:val="24"/>
        </w:rPr>
        <w:t>214.</w:t>
      </w:r>
      <w:r>
        <w:rPr>
          <w:szCs w:val="24"/>
        </w:rPr>
        <w:tab/>
      </w:r>
      <w:r w:rsidRPr="002E223B">
        <w:rPr>
          <w:szCs w:val="24"/>
        </w:rPr>
        <w:t>La relance du processus d</w:t>
      </w:r>
      <w:r>
        <w:rPr>
          <w:szCs w:val="24"/>
        </w:rPr>
        <w:t>’</w:t>
      </w:r>
      <w:r w:rsidRPr="002E223B">
        <w:rPr>
          <w:szCs w:val="24"/>
        </w:rPr>
        <w:t>élaboration du Code du statut personnel constitue une perspective heureuse vers l</w:t>
      </w:r>
      <w:r>
        <w:rPr>
          <w:szCs w:val="24"/>
        </w:rPr>
        <w:t>’</w:t>
      </w:r>
      <w:r w:rsidRPr="002E223B">
        <w:rPr>
          <w:szCs w:val="24"/>
        </w:rPr>
        <w:t>abrogation de la répudiation et de ses conséquences néfastes sur les enfants.</w:t>
      </w:r>
    </w:p>
    <w:p w:rsidR="008075EC" w:rsidRPr="002E223B" w:rsidRDefault="008075EC" w:rsidP="008075EC">
      <w:pPr>
        <w:keepNext/>
        <w:spacing w:after="240"/>
        <w:rPr>
          <w:b/>
          <w:szCs w:val="24"/>
        </w:rPr>
      </w:pPr>
      <w:r w:rsidRPr="002E223B">
        <w:rPr>
          <w:b/>
          <w:szCs w:val="24"/>
        </w:rPr>
        <w:t>2.</w:t>
      </w:r>
      <w:r>
        <w:rPr>
          <w:b/>
          <w:szCs w:val="24"/>
        </w:rPr>
        <w:tab/>
      </w:r>
      <w:r w:rsidRPr="002E223B">
        <w:rPr>
          <w:b/>
          <w:szCs w:val="24"/>
        </w:rPr>
        <w:t>Mesures d</w:t>
      </w:r>
      <w:r>
        <w:rPr>
          <w:b/>
          <w:szCs w:val="24"/>
        </w:rPr>
        <w:t>’</w:t>
      </w:r>
      <w:r w:rsidRPr="002E223B">
        <w:rPr>
          <w:b/>
          <w:szCs w:val="24"/>
        </w:rPr>
        <w:t>application </w:t>
      </w:r>
    </w:p>
    <w:p w:rsidR="008075EC" w:rsidRPr="002E223B" w:rsidRDefault="008075EC" w:rsidP="008075EC">
      <w:pPr>
        <w:spacing w:after="240"/>
        <w:rPr>
          <w:szCs w:val="24"/>
        </w:rPr>
      </w:pPr>
      <w:r>
        <w:rPr>
          <w:iCs/>
          <w:szCs w:val="24"/>
        </w:rPr>
        <w:t>215.</w:t>
      </w:r>
      <w:r>
        <w:rPr>
          <w:iCs/>
          <w:szCs w:val="24"/>
        </w:rPr>
        <w:tab/>
      </w:r>
      <w:r w:rsidRPr="002E223B">
        <w:rPr>
          <w:iCs/>
          <w:szCs w:val="24"/>
        </w:rPr>
        <w:t>La protection spéciale des enfants temporairement ou définitivement privés de</w:t>
      </w:r>
      <w:r w:rsidRPr="002E223B">
        <w:rPr>
          <w:i/>
          <w:szCs w:val="24"/>
        </w:rPr>
        <w:t xml:space="preserve"> </w:t>
      </w:r>
      <w:r w:rsidRPr="002E223B">
        <w:rPr>
          <w:iCs/>
          <w:szCs w:val="24"/>
        </w:rPr>
        <w:t>leurs</w:t>
      </w:r>
      <w:r w:rsidRPr="002E223B">
        <w:rPr>
          <w:szCs w:val="24"/>
        </w:rPr>
        <w:t xml:space="preserve"> milieux familiaux est organisée au Niger par l</w:t>
      </w:r>
      <w:r>
        <w:rPr>
          <w:szCs w:val="24"/>
        </w:rPr>
        <w:t>’</w:t>
      </w:r>
      <w:r w:rsidRPr="002E223B">
        <w:rPr>
          <w:szCs w:val="24"/>
        </w:rPr>
        <w:t xml:space="preserve">ordonnance </w:t>
      </w:r>
      <w:r w:rsidRPr="007405C1">
        <w:rPr>
          <w:szCs w:val="24"/>
        </w:rPr>
        <w:t>n</w:t>
      </w:r>
      <w:r w:rsidRPr="007405C1">
        <w:rPr>
          <w:szCs w:val="24"/>
          <w:vertAlign w:val="superscript"/>
        </w:rPr>
        <w:t>o</w:t>
      </w:r>
      <w:r>
        <w:rPr>
          <w:szCs w:val="24"/>
        </w:rPr>
        <w:t> 99-11 du 14 mai 1999, portant </w:t>
      </w:r>
      <w:r w:rsidRPr="002E223B">
        <w:rPr>
          <w:szCs w:val="24"/>
        </w:rPr>
        <w:t>création, composition et attribution des juridictions des mineurs. Ce texte donne au juge des mineurs des compétences en matière pénale et en matière de protection. Ainsi, en matière de protection, le juge des mineurs est compétent pour décider des mesures de protection en faveur d</w:t>
      </w:r>
      <w:r>
        <w:rPr>
          <w:szCs w:val="24"/>
        </w:rPr>
        <w:t>’</w:t>
      </w:r>
      <w:r w:rsidRPr="002E223B">
        <w:rPr>
          <w:szCs w:val="24"/>
        </w:rPr>
        <w:t>un enfant de moins de 18 ans chaque fois que la santé, la sécurité ou la moralité de celui-ci sont en danger, ou si les conditions de son éducation sont gravement compromises. Ces mesures de protection peuvent également être décidées en faveur des enfants qui ont commis des infractions à la loi pénale.</w:t>
      </w:r>
    </w:p>
    <w:p w:rsidR="008075EC" w:rsidRPr="002E223B" w:rsidRDefault="008075EC" w:rsidP="008075EC">
      <w:pPr>
        <w:spacing w:after="240"/>
        <w:rPr>
          <w:szCs w:val="24"/>
        </w:rPr>
      </w:pPr>
      <w:r>
        <w:rPr>
          <w:szCs w:val="24"/>
        </w:rPr>
        <w:t>216.</w:t>
      </w:r>
      <w:r>
        <w:rPr>
          <w:szCs w:val="24"/>
        </w:rPr>
        <w:tab/>
      </w:r>
      <w:r w:rsidRPr="002E223B">
        <w:rPr>
          <w:szCs w:val="24"/>
        </w:rPr>
        <w:t>L</w:t>
      </w:r>
      <w:r>
        <w:rPr>
          <w:szCs w:val="24"/>
        </w:rPr>
        <w:t>’</w:t>
      </w:r>
      <w:r w:rsidRPr="002E223B">
        <w:rPr>
          <w:szCs w:val="24"/>
        </w:rPr>
        <w:t>application efficiente de l</w:t>
      </w:r>
      <w:r>
        <w:rPr>
          <w:szCs w:val="24"/>
        </w:rPr>
        <w:t>’</w:t>
      </w:r>
      <w:r w:rsidRPr="002E223B">
        <w:rPr>
          <w:szCs w:val="24"/>
        </w:rPr>
        <w:t xml:space="preserve">ordonnance </w:t>
      </w:r>
      <w:r w:rsidRPr="007405C1">
        <w:rPr>
          <w:szCs w:val="24"/>
        </w:rPr>
        <w:t>n</w:t>
      </w:r>
      <w:r w:rsidRPr="007405C1">
        <w:rPr>
          <w:szCs w:val="24"/>
          <w:vertAlign w:val="superscript"/>
        </w:rPr>
        <w:t>o</w:t>
      </w:r>
      <w:r>
        <w:rPr>
          <w:szCs w:val="24"/>
        </w:rPr>
        <w:t> </w:t>
      </w:r>
      <w:r w:rsidRPr="002E223B">
        <w:rPr>
          <w:szCs w:val="24"/>
        </w:rPr>
        <w:t>99-11 du 14 mai 1999 permet de mieux tenir compte de l</w:t>
      </w:r>
      <w:r>
        <w:rPr>
          <w:szCs w:val="24"/>
        </w:rPr>
        <w:t>’</w:t>
      </w:r>
      <w:r w:rsidRPr="002E223B">
        <w:rPr>
          <w:szCs w:val="24"/>
        </w:rPr>
        <w:t>intérêt supérieur de l</w:t>
      </w:r>
      <w:r>
        <w:rPr>
          <w:szCs w:val="24"/>
        </w:rPr>
        <w:t>’</w:t>
      </w:r>
      <w:r w:rsidRPr="002E223B">
        <w:rPr>
          <w:szCs w:val="24"/>
        </w:rPr>
        <w:t>enfant lorsqu</w:t>
      </w:r>
      <w:r>
        <w:rPr>
          <w:szCs w:val="24"/>
        </w:rPr>
        <w:t>’</w:t>
      </w:r>
      <w:r w:rsidRPr="002E223B">
        <w:rPr>
          <w:szCs w:val="24"/>
        </w:rPr>
        <w:t>il s</w:t>
      </w:r>
      <w:r>
        <w:rPr>
          <w:szCs w:val="24"/>
        </w:rPr>
        <w:t>’</w:t>
      </w:r>
      <w:r w:rsidRPr="002E223B">
        <w:rPr>
          <w:szCs w:val="24"/>
        </w:rPr>
        <w:t>agit de confier sa garde à l</w:t>
      </w:r>
      <w:r>
        <w:rPr>
          <w:szCs w:val="24"/>
        </w:rPr>
        <w:t>’</w:t>
      </w:r>
      <w:r w:rsidRPr="002E223B">
        <w:rPr>
          <w:szCs w:val="24"/>
        </w:rPr>
        <w:t xml:space="preserve">un de ses parents en cas de séparation. </w:t>
      </w:r>
    </w:p>
    <w:p w:rsidR="008075EC" w:rsidRPr="002E223B" w:rsidRDefault="008075EC" w:rsidP="008075EC">
      <w:pPr>
        <w:keepNext/>
        <w:spacing w:after="240"/>
        <w:rPr>
          <w:b/>
          <w:spacing w:val="-2"/>
          <w:szCs w:val="24"/>
        </w:rPr>
      </w:pPr>
      <w:r w:rsidRPr="002E223B">
        <w:rPr>
          <w:b/>
          <w:spacing w:val="-2"/>
          <w:szCs w:val="24"/>
        </w:rPr>
        <w:t>3.</w:t>
      </w:r>
      <w:r>
        <w:rPr>
          <w:b/>
          <w:spacing w:val="-2"/>
          <w:szCs w:val="24"/>
        </w:rPr>
        <w:tab/>
      </w:r>
      <w:r w:rsidRPr="002E223B">
        <w:rPr>
          <w:b/>
          <w:szCs w:val="24"/>
        </w:rPr>
        <w:t>Données statistiques</w:t>
      </w:r>
      <w:r w:rsidRPr="002E223B">
        <w:rPr>
          <w:b/>
          <w:spacing w:val="-2"/>
          <w:szCs w:val="24"/>
        </w:rPr>
        <w:t> </w:t>
      </w:r>
    </w:p>
    <w:p w:rsidR="008075EC" w:rsidRPr="002E223B" w:rsidRDefault="008075EC" w:rsidP="008075EC">
      <w:pPr>
        <w:spacing w:after="240"/>
        <w:rPr>
          <w:szCs w:val="24"/>
        </w:rPr>
      </w:pPr>
      <w:r>
        <w:rPr>
          <w:szCs w:val="24"/>
        </w:rPr>
        <w:t>217.</w:t>
      </w:r>
      <w:r>
        <w:rPr>
          <w:szCs w:val="24"/>
        </w:rPr>
        <w:tab/>
      </w:r>
      <w:r w:rsidRPr="002E223B">
        <w:rPr>
          <w:szCs w:val="24"/>
        </w:rPr>
        <w:t>Au Niger, 68 % des enfants de moins de 15 ans vivent avec leurs deux parents biologiques. Cette proportion diminue avec l</w:t>
      </w:r>
      <w:r>
        <w:rPr>
          <w:szCs w:val="24"/>
        </w:rPr>
        <w:t>’</w:t>
      </w:r>
      <w:r w:rsidRPr="002E223B">
        <w:rPr>
          <w:szCs w:val="24"/>
        </w:rPr>
        <w:t>âge de l</w:t>
      </w:r>
      <w:r>
        <w:rPr>
          <w:szCs w:val="24"/>
        </w:rPr>
        <w:t>’</w:t>
      </w:r>
      <w:r w:rsidRPr="002E223B">
        <w:rPr>
          <w:szCs w:val="24"/>
        </w:rPr>
        <w:t>enfant, passant d</w:t>
      </w:r>
      <w:r>
        <w:rPr>
          <w:szCs w:val="24"/>
        </w:rPr>
        <w:t>’</w:t>
      </w:r>
      <w:r w:rsidRPr="002E223B">
        <w:rPr>
          <w:szCs w:val="24"/>
        </w:rPr>
        <w:t>un maximum de 78 % pour la tranche de 0-1 an à 66 % pour la tranche de 5-9 ans et à un minimum d</w:t>
      </w:r>
      <w:r>
        <w:rPr>
          <w:szCs w:val="24"/>
        </w:rPr>
        <w:t>e 64 % pour la tranche de 10</w:t>
      </w:r>
      <w:r>
        <w:rPr>
          <w:szCs w:val="24"/>
        </w:rPr>
        <w:noBreakHyphen/>
        <w:t>14 </w:t>
      </w:r>
      <w:r w:rsidRPr="002E223B">
        <w:rPr>
          <w:szCs w:val="24"/>
        </w:rPr>
        <w:t>ans. La proportion d</w:t>
      </w:r>
      <w:r>
        <w:rPr>
          <w:szCs w:val="24"/>
        </w:rPr>
        <w:t>’</w:t>
      </w:r>
      <w:r w:rsidRPr="002E223B">
        <w:rPr>
          <w:szCs w:val="24"/>
        </w:rPr>
        <w:t>enfants vivant avec les deux parents est presque la même en milieu rural qu</w:t>
      </w:r>
      <w:r>
        <w:rPr>
          <w:szCs w:val="24"/>
        </w:rPr>
        <w:t>’</w:t>
      </w:r>
      <w:r w:rsidRPr="002E223B">
        <w:rPr>
          <w:szCs w:val="24"/>
        </w:rPr>
        <w:t>en milieu urbain (68 % et 69 %). Par contre, elle varie selon le niveau de vie du ménage puisqu</w:t>
      </w:r>
      <w:r>
        <w:rPr>
          <w:szCs w:val="24"/>
        </w:rPr>
        <w:t>’</w:t>
      </w:r>
      <w:r w:rsidRPr="002E223B">
        <w:rPr>
          <w:szCs w:val="24"/>
        </w:rPr>
        <w:t xml:space="preserve">elle est au minimum de 64 % pour les enfants des ménages les plus pauvres, et de 71 % pour ceux des ménages les plus riches. </w:t>
      </w:r>
    </w:p>
    <w:p w:rsidR="008075EC" w:rsidRPr="002E223B" w:rsidRDefault="008075EC" w:rsidP="008075EC">
      <w:pPr>
        <w:spacing w:after="240"/>
        <w:rPr>
          <w:szCs w:val="24"/>
        </w:rPr>
      </w:pPr>
      <w:r>
        <w:rPr>
          <w:szCs w:val="24"/>
        </w:rPr>
        <w:t>218.</w:t>
      </w:r>
      <w:r>
        <w:rPr>
          <w:szCs w:val="24"/>
        </w:rPr>
        <w:tab/>
      </w:r>
      <w:r w:rsidRPr="002E223B">
        <w:rPr>
          <w:szCs w:val="24"/>
        </w:rPr>
        <w:t>Près d</w:t>
      </w:r>
      <w:r>
        <w:rPr>
          <w:szCs w:val="24"/>
        </w:rPr>
        <w:t>’</w:t>
      </w:r>
      <w:r w:rsidRPr="002E223B">
        <w:rPr>
          <w:szCs w:val="24"/>
        </w:rPr>
        <w:t>un tiers des enfants de moins de 15 ans (16 %) viven</w:t>
      </w:r>
      <w:r>
        <w:rPr>
          <w:szCs w:val="24"/>
        </w:rPr>
        <w:t>t avec seulement leur mère, que </w:t>
      </w:r>
      <w:r w:rsidRPr="002E223B">
        <w:rPr>
          <w:szCs w:val="24"/>
        </w:rPr>
        <w:t>leur père soit en vie (14 %) ou décédé (2 %), et 4 % vivent seulement avec leur père, et 10 % ne vivent avec aucun des deux parents.</w:t>
      </w:r>
    </w:p>
    <w:p w:rsidR="008075EC" w:rsidRPr="002E223B" w:rsidRDefault="008075EC" w:rsidP="008075EC">
      <w:pPr>
        <w:spacing w:after="240"/>
        <w:rPr>
          <w:szCs w:val="24"/>
        </w:rPr>
      </w:pPr>
      <w:r>
        <w:rPr>
          <w:szCs w:val="24"/>
        </w:rPr>
        <w:t>219.</w:t>
      </w:r>
      <w:r>
        <w:rPr>
          <w:szCs w:val="24"/>
        </w:rPr>
        <w:tab/>
        <w:t xml:space="preserve">Six pour cent </w:t>
      </w:r>
      <w:r w:rsidRPr="002E223B">
        <w:rPr>
          <w:szCs w:val="24"/>
        </w:rPr>
        <w:t>des enfants de moins de 15 ans sont orphelins de père et/ou de mère: 1 % ont perdu leurs deux parents, 3 % sont orphelins de père et 2 % orphelins de mère. La proportion d</w:t>
      </w:r>
      <w:r>
        <w:rPr>
          <w:szCs w:val="24"/>
        </w:rPr>
        <w:t>’</w:t>
      </w:r>
      <w:r w:rsidRPr="002E223B">
        <w:rPr>
          <w:szCs w:val="24"/>
        </w:rPr>
        <w:t>orphelins de père et/ou de mère augmente de façon importante avec l</w:t>
      </w:r>
      <w:r>
        <w:rPr>
          <w:szCs w:val="24"/>
        </w:rPr>
        <w:t>’</w:t>
      </w:r>
      <w:r w:rsidRPr="002E223B">
        <w:rPr>
          <w:szCs w:val="24"/>
        </w:rPr>
        <w:t>âge de l</w:t>
      </w:r>
      <w:r>
        <w:rPr>
          <w:szCs w:val="24"/>
        </w:rPr>
        <w:t>’enfant, passant </w:t>
      </w:r>
      <w:r w:rsidRPr="002E223B">
        <w:rPr>
          <w:szCs w:val="24"/>
        </w:rPr>
        <w:t>de 1 % pour la tranche de 0-1 an à 3 % pour la tranche de 2-4 an</w:t>
      </w:r>
      <w:r>
        <w:rPr>
          <w:szCs w:val="24"/>
        </w:rPr>
        <w:t>s et à 6 % pour la tranche de 5</w:t>
      </w:r>
      <w:r>
        <w:rPr>
          <w:szCs w:val="24"/>
        </w:rPr>
        <w:noBreakHyphen/>
      </w:r>
      <w:r w:rsidRPr="002E223B">
        <w:rPr>
          <w:szCs w:val="24"/>
        </w:rPr>
        <w:t>9</w:t>
      </w:r>
      <w:r>
        <w:rPr>
          <w:szCs w:val="24"/>
        </w:rPr>
        <w:t> </w:t>
      </w:r>
      <w:r w:rsidRPr="002E223B">
        <w:rPr>
          <w:szCs w:val="24"/>
        </w:rPr>
        <w:t xml:space="preserve">ans. Ces proportions atteignent ensuite des niveaux très élevés chez les enfants de 10-14 ans (10 %). </w:t>
      </w:r>
    </w:p>
    <w:p w:rsidR="008075EC" w:rsidRPr="002E223B" w:rsidRDefault="008075EC" w:rsidP="008075EC">
      <w:pPr>
        <w:spacing w:after="240"/>
        <w:rPr>
          <w:szCs w:val="24"/>
        </w:rPr>
      </w:pPr>
      <w:r>
        <w:rPr>
          <w:iCs/>
          <w:szCs w:val="24"/>
        </w:rPr>
        <w:t>220.</w:t>
      </w:r>
      <w:r>
        <w:rPr>
          <w:iCs/>
          <w:szCs w:val="24"/>
        </w:rPr>
        <w:tab/>
      </w:r>
      <w:r w:rsidRPr="002E223B">
        <w:rPr>
          <w:iCs/>
          <w:szCs w:val="24"/>
        </w:rPr>
        <w:t>L</w:t>
      </w:r>
      <w:r>
        <w:rPr>
          <w:iCs/>
          <w:szCs w:val="24"/>
        </w:rPr>
        <w:t>’</w:t>
      </w:r>
      <w:r w:rsidRPr="002E223B">
        <w:rPr>
          <w:iCs/>
          <w:szCs w:val="24"/>
        </w:rPr>
        <w:t xml:space="preserve">état de survie des parents influence le niveau de fréquentation scolaire des enfants </w:t>
      </w:r>
      <w:r>
        <w:rPr>
          <w:szCs w:val="24"/>
        </w:rPr>
        <w:t>de 10</w:t>
      </w:r>
      <w:r>
        <w:rPr>
          <w:szCs w:val="24"/>
        </w:rPr>
        <w:noBreakHyphen/>
      </w:r>
      <w:r w:rsidRPr="002E223B">
        <w:rPr>
          <w:szCs w:val="24"/>
        </w:rPr>
        <w:t>14 ans: en effet, quand les enfants ont leurs deux parents en vie et qu</w:t>
      </w:r>
      <w:r>
        <w:rPr>
          <w:szCs w:val="24"/>
        </w:rPr>
        <w:t>’</w:t>
      </w:r>
      <w:r w:rsidRPr="002E223B">
        <w:rPr>
          <w:szCs w:val="24"/>
        </w:rPr>
        <w:t>ils vivent avec au moins l</w:t>
      </w:r>
      <w:r>
        <w:rPr>
          <w:szCs w:val="24"/>
        </w:rPr>
        <w:t>’</w:t>
      </w:r>
      <w:r w:rsidRPr="002E223B">
        <w:rPr>
          <w:szCs w:val="24"/>
        </w:rPr>
        <w:t>un des deux, 38 % vont à l</w:t>
      </w:r>
      <w:r>
        <w:rPr>
          <w:szCs w:val="24"/>
        </w:rPr>
        <w:t>’</w:t>
      </w:r>
      <w:r w:rsidRPr="002E223B">
        <w:rPr>
          <w:szCs w:val="24"/>
        </w:rPr>
        <w:t>école; par contre, quand les deux parents sont décédés, la proportion est nettement plus faible et seuls 24 % des enfants fréquentent l</w:t>
      </w:r>
      <w:r>
        <w:rPr>
          <w:szCs w:val="24"/>
        </w:rPr>
        <w:t>’</w:t>
      </w:r>
      <w:r w:rsidRPr="002E223B">
        <w:rPr>
          <w:szCs w:val="24"/>
        </w:rPr>
        <w:t>école. En outre, les résultats montrent que 34 % des enfants orphelins de père ou de mère (ou des deux parents) fréquentent l</w:t>
      </w:r>
      <w:r>
        <w:rPr>
          <w:szCs w:val="24"/>
        </w:rPr>
        <w:t>’</w:t>
      </w:r>
      <w:r w:rsidRPr="002E223B">
        <w:rPr>
          <w:szCs w:val="24"/>
        </w:rPr>
        <w:t xml:space="preserve">école, contre 37 % des </w:t>
      </w:r>
      <w:proofErr w:type="spellStart"/>
      <w:r w:rsidRPr="002E223B">
        <w:rPr>
          <w:szCs w:val="24"/>
        </w:rPr>
        <w:t>non</w:t>
      </w:r>
      <w:r w:rsidR="00DF00D8">
        <w:rPr>
          <w:szCs w:val="24"/>
        </w:rPr>
        <w:noBreakHyphen/>
      </w:r>
      <w:r w:rsidRPr="002E223B">
        <w:rPr>
          <w:szCs w:val="24"/>
        </w:rPr>
        <w:t>orphelins</w:t>
      </w:r>
      <w:proofErr w:type="spellEnd"/>
      <w:r w:rsidRPr="002E223B">
        <w:rPr>
          <w:szCs w:val="24"/>
        </w:rPr>
        <w:t xml:space="preserve"> ni de père ou de mère, c</w:t>
      </w:r>
      <w:r>
        <w:rPr>
          <w:szCs w:val="24"/>
        </w:rPr>
        <w:t>’est-à-dire aucun des deux </w:t>
      </w:r>
      <w:r w:rsidRPr="002E223B">
        <w:rPr>
          <w:szCs w:val="24"/>
        </w:rPr>
        <w:t>parents n</w:t>
      </w:r>
      <w:r>
        <w:rPr>
          <w:szCs w:val="24"/>
        </w:rPr>
        <w:t>’</w:t>
      </w:r>
      <w:r w:rsidRPr="002E223B">
        <w:rPr>
          <w:szCs w:val="24"/>
        </w:rPr>
        <w:t xml:space="preserve">est décédé. </w:t>
      </w:r>
    </w:p>
    <w:p w:rsidR="008075EC" w:rsidRDefault="008075EC" w:rsidP="00EF0EBF">
      <w:pPr>
        <w:spacing w:after="120"/>
      </w:pPr>
      <w:r>
        <w:rPr>
          <w:bCs/>
          <w:iCs/>
          <w:szCs w:val="24"/>
        </w:rPr>
        <w:t>221.</w:t>
      </w:r>
      <w:r>
        <w:rPr>
          <w:bCs/>
          <w:iCs/>
          <w:szCs w:val="24"/>
        </w:rPr>
        <w:tab/>
      </w:r>
      <w:r w:rsidRPr="002E223B">
        <w:rPr>
          <w:bCs/>
          <w:iCs/>
          <w:szCs w:val="24"/>
        </w:rPr>
        <w:t xml:space="preserve">La situation des </w:t>
      </w:r>
      <w:r w:rsidRPr="002E223B">
        <w:rPr>
          <w:szCs w:val="24"/>
        </w:rPr>
        <w:t>centres</w:t>
      </w:r>
      <w:r w:rsidRPr="002E223B">
        <w:rPr>
          <w:bCs/>
          <w:iCs/>
          <w:szCs w:val="24"/>
        </w:rPr>
        <w:t xml:space="preserve"> d</w:t>
      </w:r>
      <w:r>
        <w:rPr>
          <w:bCs/>
          <w:iCs/>
          <w:szCs w:val="24"/>
        </w:rPr>
        <w:t>’</w:t>
      </w:r>
      <w:r w:rsidRPr="002E223B">
        <w:rPr>
          <w:bCs/>
          <w:iCs/>
          <w:szCs w:val="24"/>
        </w:rPr>
        <w:t xml:space="preserve">accueil des enfants séparés de </w:t>
      </w:r>
      <w:r>
        <w:rPr>
          <w:bCs/>
          <w:iCs/>
          <w:szCs w:val="24"/>
        </w:rPr>
        <w:t>leur famille</w:t>
      </w:r>
      <w:r w:rsidRPr="002E223B">
        <w:rPr>
          <w:bCs/>
          <w:iCs/>
          <w:szCs w:val="24"/>
        </w:rPr>
        <w:t xml:space="preserve"> est présentée dans le tableau ci-dessous. </w:t>
      </w:r>
    </w:p>
    <w:p w:rsidR="00EF0EBF" w:rsidRDefault="00EF0EBF" w:rsidP="00EF0EBF">
      <w:pPr>
        <w:keepNext/>
        <w:spacing w:after="200"/>
        <w:jc w:val="center"/>
        <w:rPr>
          <w:b/>
          <w:bCs/>
          <w:iCs/>
        </w:rPr>
      </w:pPr>
      <w:r>
        <w:rPr>
          <w:b/>
          <w:bCs/>
          <w:iCs/>
        </w:rPr>
        <w:t xml:space="preserve">Tableau </w:t>
      </w:r>
      <w:r w:rsidRPr="001B1942">
        <w:rPr>
          <w:b/>
          <w:bCs/>
          <w:iCs/>
        </w:rPr>
        <w:t>15</w:t>
      </w:r>
    </w:p>
    <w:p w:rsidR="00EF0EBF" w:rsidRPr="001B1942" w:rsidRDefault="00EF0EBF" w:rsidP="00EF0EBF">
      <w:pPr>
        <w:keepNext/>
        <w:spacing w:after="200"/>
        <w:jc w:val="center"/>
        <w:rPr>
          <w:b/>
          <w:bCs/>
          <w:iCs/>
        </w:rPr>
      </w:pPr>
      <w:r w:rsidRPr="001B1942">
        <w:rPr>
          <w:b/>
          <w:bCs/>
          <w:iCs/>
        </w:rPr>
        <w:t>Situation des centres d</w:t>
      </w:r>
      <w:r>
        <w:rPr>
          <w:b/>
          <w:bCs/>
          <w:iCs/>
        </w:rPr>
        <w:t>’</w:t>
      </w:r>
      <w:r w:rsidRPr="001B1942">
        <w:rPr>
          <w:b/>
          <w:bCs/>
          <w:iCs/>
        </w:rPr>
        <w:t>accueil des enfants séparés de leurs familles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1"/>
        <w:gridCol w:w="1000"/>
        <w:gridCol w:w="1629"/>
        <w:gridCol w:w="4507"/>
      </w:tblGrid>
      <w:tr w:rsidR="00EF0EBF" w:rsidRPr="0036091D" w:rsidTr="00BD351F">
        <w:trPr>
          <w:tblHeader/>
          <w:jc w:val="center"/>
        </w:trPr>
        <w:tc>
          <w:tcPr>
            <w:tcW w:w="2361" w:type="dxa"/>
            <w:vAlign w:val="center"/>
          </w:tcPr>
          <w:p w:rsidR="00EF0EBF" w:rsidRPr="0036091D" w:rsidRDefault="00EF0EBF" w:rsidP="00EF0EBF">
            <w:pPr>
              <w:spacing w:before="50" w:after="50"/>
              <w:jc w:val="center"/>
              <w:rPr>
                <w:bCs/>
                <w:i/>
                <w:iCs/>
                <w:sz w:val="22"/>
              </w:rPr>
            </w:pPr>
            <w:r w:rsidRPr="0036091D">
              <w:rPr>
                <w:bCs/>
                <w:i/>
                <w:iCs/>
                <w:sz w:val="22"/>
              </w:rPr>
              <w:t>Désignation de l</w:t>
            </w:r>
            <w:r>
              <w:rPr>
                <w:bCs/>
                <w:i/>
                <w:iCs/>
                <w:sz w:val="22"/>
              </w:rPr>
              <w:t>’</w:t>
            </w:r>
            <w:r w:rsidRPr="0036091D">
              <w:rPr>
                <w:bCs/>
                <w:i/>
                <w:iCs/>
                <w:sz w:val="22"/>
              </w:rPr>
              <w:t>établissement</w:t>
            </w:r>
          </w:p>
        </w:tc>
        <w:tc>
          <w:tcPr>
            <w:tcW w:w="1000" w:type="dxa"/>
            <w:vAlign w:val="center"/>
          </w:tcPr>
          <w:p w:rsidR="00EF0EBF" w:rsidRPr="0036091D" w:rsidRDefault="00EF0EBF" w:rsidP="00EF0EBF">
            <w:pPr>
              <w:spacing w:before="50" w:after="50"/>
              <w:jc w:val="center"/>
              <w:rPr>
                <w:bCs/>
                <w:i/>
                <w:iCs/>
                <w:sz w:val="22"/>
              </w:rPr>
            </w:pPr>
            <w:r w:rsidRPr="0036091D">
              <w:rPr>
                <w:bCs/>
                <w:i/>
                <w:iCs/>
                <w:sz w:val="22"/>
              </w:rPr>
              <w:t>Effectif</w:t>
            </w:r>
          </w:p>
        </w:tc>
        <w:tc>
          <w:tcPr>
            <w:tcW w:w="1629" w:type="dxa"/>
            <w:vAlign w:val="center"/>
          </w:tcPr>
          <w:p w:rsidR="00EF0EBF" w:rsidRPr="0036091D" w:rsidRDefault="00EF0EBF" w:rsidP="00EF0EBF">
            <w:pPr>
              <w:spacing w:before="50" w:after="50"/>
              <w:jc w:val="center"/>
              <w:rPr>
                <w:bCs/>
                <w:i/>
                <w:iCs/>
                <w:sz w:val="22"/>
              </w:rPr>
            </w:pPr>
            <w:r w:rsidRPr="0036091D">
              <w:rPr>
                <w:bCs/>
                <w:i/>
                <w:iCs/>
                <w:sz w:val="22"/>
              </w:rPr>
              <w:t>Implantation</w:t>
            </w:r>
          </w:p>
        </w:tc>
        <w:tc>
          <w:tcPr>
            <w:tcW w:w="4507" w:type="dxa"/>
            <w:vAlign w:val="center"/>
          </w:tcPr>
          <w:p w:rsidR="00EF0EBF" w:rsidRPr="0036091D" w:rsidRDefault="00EF0EBF" w:rsidP="00EF0EBF">
            <w:pPr>
              <w:spacing w:before="50" w:after="50"/>
              <w:jc w:val="center"/>
              <w:rPr>
                <w:bCs/>
                <w:i/>
                <w:iCs/>
                <w:sz w:val="22"/>
              </w:rPr>
            </w:pPr>
            <w:r w:rsidRPr="0036091D">
              <w:rPr>
                <w:bCs/>
                <w:i/>
                <w:iCs/>
                <w:sz w:val="22"/>
              </w:rPr>
              <w:t>Activités proposées</w:t>
            </w:r>
          </w:p>
        </w:tc>
      </w:tr>
      <w:tr w:rsidR="00EF0EBF" w:rsidRPr="00D45D46" w:rsidTr="00BD351F">
        <w:trPr>
          <w:tblHeader/>
          <w:jc w:val="center"/>
        </w:trPr>
        <w:tc>
          <w:tcPr>
            <w:tcW w:w="2361" w:type="dxa"/>
          </w:tcPr>
          <w:p w:rsidR="00EF0EBF" w:rsidRPr="00D45D46" w:rsidRDefault="00EF0EBF" w:rsidP="00EF0EBF">
            <w:pPr>
              <w:spacing w:before="50" w:after="50"/>
              <w:rPr>
                <w:sz w:val="22"/>
              </w:rPr>
            </w:pPr>
            <w:bookmarkStart w:id="207" w:name="_Hlk167094809"/>
            <w:r w:rsidRPr="00D45D46">
              <w:rPr>
                <w:sz w:val="22"/>
              </w:rPr>
              <w:t>Compassion solidarité enfants du Niger</w:t>
            </w:r>
          </w:p>
        </w:tc>
        <w:tc>
          <w:tcPr>
            <w:tcW w:w="1000" w:type="dxa"/>
          </w:tcPr>
          <w:p w:rsidR="00EF0EBF" w:rsidRPr="00D45D46" w:rsidRDefault="00EF0EBF" w:rsidP="00EF0EBF">
            <w:pPr>
              <w:spacing w:before="50" w:after="50"/>
              <w:ind w:right="132"/>
              <w:jc w:val="right"/>
              <w:rPr>
                <w:sz w:val="22"/>
              </w:rPr>
            </w:pPr>
            <w:r w:rsidRPr="00D45D46">
              <w:rPr>
                <w:sz w:val="22"/>
              </w:rPr>
              <w:t>33</w:t>
            </w:r>
          </w:p>
        </w:tc>
        <w:tc>
          <w:tcPr>
            <w:tcW w:w="1629" w:type="dxa"/>
          </w:tcPr>
          <w:p w:rsidR="00EF0EBF" w:rsidRPr="00D45D46" w:rsidRDefault="00EF0EBF" w:rsidP="00EF0EBF">
            <w:pPr>
              <w:spacing w:before="50" w:after="50"/>
              <w:rPr>
                <w:sz w:val="22"/>
              </w:rPr>
            </w:pPr>
            <w:r w:rsidRPr="00D45D46">
              <w:rPr>
                <w:sz w:val="22"/>
              </w:rPr>
              <w:t>Niamey</w:t>
            </w:r>
          </w:p>
        </w:tc>
        <w:tc>
          <w:tcPr>
            <w:tcW w:w="4507" w:type="dxa"/>
          </w:tcPr>
          <w:p w:rsidR="00EF0EBF" w:rsidRPr="00D45D46" w:rsidRDefault="00EF0EBF" w:rsidP="00EF0EBF">
            <w:pPr>
              <w:spacing w:before="50" w:after="50"/>
              <w:rPr>
                <w:sz w:val="22"/>
              </w:rPr>
            </w:pPr>
            <w:r w:rsidRPr="00D45D46">
              <w:rPr>
                <w:sz w:val="22"/>
              </w:rPr>
              <w:t>Appre</w:t>
            </w:r>
            <w:r>
              <w:rPr>
                <w:sz w:val="22"/>
              </w:rPr>
              <w:t xml:space="preserve">ntissage de couture, coiffure, </w:t>
            </w:r>
            <w:r w:rsidRPr="00D45D46">
              <w:rPr>
                <w:sz w:val="22"/>
              </w:rPr>
              <w:t>teinture; scolarisation, jardin d</w:t>
            </w:r>
            <w:r>
              <w:rPr>
                <w:sz w:val="22"/>
              </w:rPr>
              <w:t>’</w:t>
            </w:r>
            <w:r w:rsidRPr="00D45D46">
              <w:rPr>
                <w:sz w:val="22"/>
              </w:rPr>
              <w:t>enfants</w:t>
            </w:r>
            <w:r>
              <w:rPr>
                <w:sz w:val="22"/>
              </w:rPr>
              <w:t>.</w:t>
            </w:r>
          </w:p>
        </w:tc>
      </w:tr>
      <w:tr w:rsidR="00EF0EBF" w:rsidRPr="00D45D46" w:rsidTr="00BD351F">
        <w:trPr>
          <w:tblHeader/>
          <w:jc w:val="center"/>
        </w:trPr>
        <w:tc>
          <w:tcPr>
            <w:tcW w:w="2361" w:type="dxa"/>
          </w:tcPr>
          <w:p w:rsidR="00EF0EBF" w:rsidRPr="00D45D46" w:rsidRDefault="00EF0EBF" w:rsidP="00EF0EBF">
            <w:pPr>
              <w:spacing w:before="50" w:after="50"/>
              <w:rPr>
                <w:sz w:val="22"/>
              </w:rPr>
            </w:pPr>
            <w:r w:rsidRPr="00D45D46">
              <w:rPr>
                <w:sz w:val="22"/>
              </w:rPr>
              <w:t>Association nigérienne pour le traitement de la délinquance</w:t>
            </w:r>
          </w:p>
        </w:tc>
        <w:tc>
          <w:tcPr>
            <w:tcW w:w="1000" w:type="dxa"/>
          </w:tcPr>
          <w:p w:rsidR="00EF0EBF" w:rsidRPr="00D45D46" w:rsidRDefault="00EF0EBF" w:rsidP="00EF0EBF">
            <w:pPr>
              <w:spacing w:before="50" w:after="50"/>
              <w:ind w:right="132"/>
              <w:jc w:val="right"/>
              <w:rPr>
                <w:sz w:val="22"/>
              </w:rPr>
            </w:pPr>
            <w:r w:rsidRPr="00D45D46">
              <w:rPr>
                <w:sz w:val="22"/>
              </w:rPr>
              <w:t>156</w:t>
            </w:r>
          </w:p>
        </w:tc>
        <w:tc>
          <w:tcPr>
            <w:tcW w:w="1629" w:type="dxa"/>
          </w:tcPr>
          <w:p w:rsidR="00EF0EBF" w:rsidRPr="00D45D46" w:rsidRDefault="00EF0EBF" w:rsidP="00EF0EBF">
            <w:pPr>
              <w:spacing w:before="50" w:after="50"/>
              <w:rPr>
                <w:sz w:val="22"/>
              </w:rPr>
            </w:pPr>
            <w:r w:rsidRPr="00D45D46">
              <w:rPr>
                <w:sz w:val="22"/>
              </w:rPr>
              <w:t xml:space="preserve">Niamey, Téra, </w:t>
            </w:r>
            <w:proofErr w:type="spellStart"/>
            <w:r w:rsidRPr="00D45D46">
              <w:rPr>
                <w:sz w:val="22"/>
              </w:rPr>
              <w:t>Birni</w:t>
            </w:r>
            <w:proofErr w:type="spellEnd"/>
            <w:r w:rsidRPr="00D45D46">
              <w:rPr>
                <w:sz w:val="22"/>
              </w:rPr>
              <w:t>, Gaya,</w:t>
            </w:r>
            <w:r>
              <w:rPr>
                <w:sz w:val="22"/>
              </w:rPr>
              <w:t xml:space="preserve"> </w:t>
            </w:r>
            <w:proofErr w:type="spellStart"/>
            <w:r w:rsidRPr="00D45D46">
              <w:rPr>
                <w:sz w:val="22"/>
              </w:rPr>
              <w:t>Ouallam</w:t>
            </w:r>
            <w:proofErr w:type="spellEnd"/>
            <w:r w:rsidRPr="00D45D46">
              <w:rPr>
                <w:sz w:val="22"/>
              </w:rPr>
              <w:t xml:space="preserve"> et Tillabéry</w:t>
            </w:r>
          </w:p>
        </w:tc>
        <w:tc>
          <w:tcPr>
            <w:tcW w:w="4507" w:type="dxa"/>
          </w:tcPr>
          <w:p w:rsidR="00EF0EBF" w:rsidRPr="00D45D46" w:rsidRDefault="00EF0EBF" w:rsidP="00EF0EBF">
            <w:pPr>
              <w:spacing w:before="50" w:after="50"/>
              <w:rPr>
                <w:sz w:val="22"/>
              </w:rPr>
            </w:pPr>
            <w:r w:rsidRPr="00D45D46">
              <w:rPr>
                <w:sz w:val="22"/>
              </w:rPr>
              <w:t xml:space="preserve">Apprentissage de la couture, de cuisine et du </w:t>
            </w:r>
            <w:r>
              <w:rPr>
                <w:sz w:val="22"/>
              </w:rPr>
              <w:t>tricotage, AGR, alphabétisation.</w:t>
            </w:r>
          </w:p>
        </w:tc>
      </w:tr>
      <w:tr w:rsidR="00EF0EBF" w:rsidRPr="00D45D46" w:rsidTr="00BD351F">
        <w:trPr>
          <w:tblHeader/>
          <w:jc w:val="center"/>
        </w:trPr>
        <w:tc>
          <w:tcPr>
            <w:tcW w:w="2361" w:type="dxa"/>
          </w:tcPr>
          <w:p w:rsidR="00EF0EBF" w:rsidRPr="00D45D46" w:rsidRDefault="00EF0EBF" w:rsidP="00EF0EBF">
            <w:pPr>
              <w:spacing w:before="50" w:after="50"/>
              <w:rPr>
                <w:sz w:val="22"/>
              </w:rPr>
            </w:pPr>
            <w:r w:rsidRPr="00D45D46">
              <w:rPr>
                <w:sz w:val="22"/>
              </w:rPr>
              <w:t>Programme d</w:t>
            </w:r>
            <w:r>
              <w:rPr>
                <w:sz w:val="22"/>
              </w:rPr>
              <w:t>’</w:t>
            </w:r>
            <w:r w:rsidRPr="00D45D46">
              <w:rPr>
                <w:sz w:val="22"/>
              </w:rPr>
              <w:t>appui à la réinsertion des enfants en difficulté (</w:t>
            </w:r>
            <w:proofErr w:type="spellStart"/>
            <w:r w:rsidRPr="00D45D46">
              <w:rPr>
                <w:sz w:val="22"/>
              </w:rPr>
              <w:t>PARED</w:t>
            </w:r>
            <w:proofErr w:type="spellEnd"/>
            <w:r w:rsidRPr="00D45D46">
              <w:rPr>
                <w:sz w:val="22"/>
              </w:rPr>
              <w:t xml:space="preserve">) </w:t>
            </w:r>
          </w:p>
        </w:tc>
        <w:tc>
          <w:tcPr>
            <w:tcW w:w="1000" w:type="dxa"/>
          </w:tcPr>
          <w:p w:rsidR="00EF0EBF" w:rsidRPr="00D45D46" w:rsidRDefault="00EF0EBF" w:rsidP="00EF0EBF">
            <w:pPr>
              <w:spacing w:before="50" w:after="50"/>
              <w:ind w:right="132"/>
              <w:jc w:val="right"/>
              <w:rPr>
                <w:sz w:val="22"/>
              </w:rPr>
            </w:pPr>
            <w:r w:rsidRPr="00D45D46">
              <w:rPr>
                <w:sz w:val="22"/>
              </w:rPr>
              <w:t>2</w:t>
            </w:r>
            <w:r>
              <w:rPr>
                <w:sz w:val="22"/>
              </w:rPr>
              <w:t xml:space="preserve"> </w:t>
            </w:r>
            <w:r w:rsidRPr="00D45D46">
              <w:rPr>
                <w:sz w:val="22"/>
              </w:rPr>
              <w:t>753</w:t>
            </w:r>
          </w:p>
        </w:tc>
        <w:tc>
          <w:tcPr>
            <w:tcW w:w="1629" w:type="dxa"/>
          </w:tcPr>
          <w:p w:rsidR="00EF0EBF" w:rsidRPr="00D45D46" w:rsidRDefault="00EF0EBF" w:rsidP="00EF0EBF">
            <w:pPr>
              <w:spacing w:before="50" w:after="50"/>
              <w:rPr>
                <w:sz w:val="22"/>
              </w:rPr>
            </w:pPr>
            <w:r w:rsidRPr="00D45D46">
              <w:rPr>
                <w:sz w:val="22"/>
              </w:rPr>
              <w:t>Niamey</w:t>
            </w:r>
          </w:p>
        </w:tc>
        <w:tc>
          <w:tcPr>
            <w:tcW w:w="4507" w:type="dxa"/>
          </w:tcPr>
          <w:p w:rsidR="00EF0EBF" w:rsidRPr="00D45D46" w:rsidRDefault="00EF0EBF" w:rsidP="00EF0EBF">
            <w:pPr>
              <w:spacing w:before="50" w:after="50"/>
              <w:rPr>
                <w:sz w:val="22"/>
              </w:rPr>
            </w:pPr>
            <w:r w:rsidRPr="00D45D46">
              <w:rPr>
                <w:sz w:val="22"/>
              </w:rPr>
              <w:t>Accueil et mise en confiance, apprentissage, scolarisation, alphabétisation, etc</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proofErr w:type="spellStart"/>
            <w:r w:rsidRPr="00D45D46">
              <w:rPr>
                <w:sz w:val="22"/>
              </w:rPr>
              <w:t>Tarbiya</w:t>
            </w:r>
            <w:proofErr w:type="spellEnd"/>
            <w:r w:rsidRPr="00D45D46">
              <w:rPr>
                <w:sz w:val="22"/>
              </w:rPr>
              <w:t xml:space="preserve"> </w:t>
            </w:r>
            <w:proofErr w:type="spellStart"/>
            <w:r w:rsidRPr="00D45D46">
              <w:rPr>
                <w:sz w:val="22"/>
              </w:rPr>
              <w:t>Tchoukou</w:t>
            </w:r>
            <w:proofErr w:type="spellEnd"/>
          </w:p>
        </w:tc>
        <w:tc>
          <w:tcPr>
            <w:tcW w:w="1000" w:type="dxa"/>
          </w:tcPr>
          <w:p w:rsidR="00EF0EBF" w:rsidRPr="00D45D46" w:rsidRDefault="00EF0EBF" w:rsidP="00BD351F">
            <w:pPr>
              <w:spacing w:before="50" w:after="50"/>
              <w:ind w:right="132"/>
              <w:jc w:val="right"/>
              <w:rPr>
                <w:sz w:val="22"/>
              </w:rPr>
            </w:pPr>
            <w:r w:rsidRPr="00D45D46">
              <w:rPr>
                <w:sz w:val="22"/>
              </w:rPr>
              <w:t>50</w:t>
            </w:r>
          </w:p>
        </w:tc>
        <w:tc>
          <w:tcPr>
            <w:tcW w:w="1629" w:type="dxa"/>
          </w:tcPr>
          <w:p w:rsidR="00EF0EBF" w:rsidRPr="00D45D46" w:rsidRDefault="00EF0EBF" w:rsidP="00BD351F">
            <w:pPr>
              <w:spacing w:before="50" w:after="50"/>
              <w:rPr>
                <w:sz w:val="22"/>
              </w:rPr>
            </w:pPr>
            <w:r w:rsidRPr="00D45D46">
              <w:rPr>
                <w:sz w:val="22"/>
              </w:rPr>
              <w:t>Zinder</w:t>
            </w:r>
          </w:p>
        </w:tc>
        <w:tc>
          <w:tcPr>
            <w:tcW w:w="4507" w:type="dxa"/>
          </w:tcPr>
          <w:p w:rsidR="00EF0EBF" w:rsidRPr="00D45D46" w:rsidRDefault="00EF0EBF" w:rsidP="00BD351F">
            <w:pPr>
              <w:spacing w:before="50" w:after="50"/>
              <w:rPr>
                <w:sz w:val="22"/>
              </w:rPr>
            </w:pPr>
            <w:r w:rsidRPr="00D45D46">
              <w:rPr>
                <w:sz w:val="22"/>
              </w:rPr>
              <w:t xml:space="preserve">Suivi </w:t>
            </w:r>
            <w:r>
              <w:rPr>
                <w:sz w:val="22"/>
              </w:rPr>
              <w:t>nutritionnel, réinsertion socio</w:t>
            </w:r>
            <w:r w:rsidRPr="00D45D46">
              <w:rPr>
                <w:sz w:val="22"/>
              </w:rPr>
              <w:t>professionnel</w:t>
            </w:r>
            <w:r>
              <w:rPr>
                <w:sz w:val="22"/>
              </w:rPr>
              <w:t>le</w:t>
            </w:r>
            <w:r w:rsidRPr="00D45D46">
              <w:rPr>
                <w:sz w:val="22"/>
              </w:rPr>
              <w:t>, secours, promotion de la scolarisation</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Pr>
                <w:sz w:val="22"/>
              </w:rPr>
              <w:t>É</w:t>
            </w:r>
            <w:r w:rsidRPr="00D45D46">
              <w:rPr>
                <w:sz w:val="22"/>
              </w:rPr>
              <w:t>cole parrainage, actions et développement</w:t>
            </w:r>
          </w:p>
        </w:tc>
        <w:tc>
          <w:tcPr>
            <w:tcW w:w="1000" w:type="dxa"/>
          </w:tcPr>
          <w:p w:rsidR="00EF0EBF" w:rsidRPr="00D45D46" w:rsidRDefault="00EF0EBF" w:rsidP="00BD351F">
            <w:pPr>
              <w:spacing w:before="50" w:after="50"/>
              <w:ind w:right="132"/>
              <w:jc w:val="right"/>
              <w:rPr>
                <w:sz w:val="22"/>
              </w:rPr>
            </w:pPr>
            <w:r w:rsidRPr="00D45D46">
              <w:rPr>
                <w:sz w:val="22"/>
              </w:rPr>
              <w:t>15</w:t>
            </w:r>
          </w:p>
        </w:tc>
        <w:tc>
          <w:tcPr>
            <w:tcW w:w="1629" w:type="dxa"/>
          </w:tcPr>
          <w:p w:rsidR="00EF0EBF" w:rsidRPr="00D45D46" w:rsidRDefault="00EF0EBF" w:rsidP="00BD351F">
            <w:pPr>
              <w:spacing w:before="50" w:after="50"/>
              <w:rPr>
                <w:sz w:val="22"/>
              </w:rPr>
            </w:pPr>
            <w:proofErr w:type="spellStart"/>
            <w:r w:rsidRPr="00D45D46">
              <w:rPr>
                <w:sz w:val="22"/>
              </w:rPr>
              <w:t>Makalondi</w:t>
            </w:r>
            <w:proofErr w:type="spellEnd"/>
          </w:p>
        </w:tc>
        <w:tc>
          <w:tcPr>
            <w:tcW w:w="4507" w:type="dxa"/>
          </w:tcPr>
          <w:p w:rsidR="00EF0EBF" w:rsidRPr="00D45D46" w:rsidRDefault="00EF0EBF" w:rsidP="00BD351F">
            <w:pPr>
              <w:spacing w:before="50" w:after="50"/>
              <w:rPr>
                <w:sz w:val="22"/>
              </w:rPr>
            </w:pPr>
            <w:r w:rsidRPr="00D45D46">
              <w:rPr>
                <w:sz w:val="22"/>
              </w:rPr>
              <w:t>Accueil, actions éducatives, prise en charge, réinsertion, appui juridique, retour en famille</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proofErr w:type="spellStart"/>
            <w:r w:rsidRPr="00D45D46">
              <w:rPr>
                <w:sz w:val="22"/>
              </w:rPr>
              <w:t>Valpro</w:t>
            </w:r>
            <w:proofErr w:type="spellEnd"/>
          </w:p>
        </w:tc>
        <w:tc>
          <w:tcPr>
            <w:tcW w:w="1000" w:type="dxa"/>
          </w:tcPr>
          <w:p w:rsidR="00EF0EBF" w:rsidRPr="00D45D46" w:rsidRDefault="00EF0EBF" w:rsidP="00BD351F">
            <w:pPr>
              <w:spacing w:before="50" w:after="50"/>
              <w:ind w:right="132"/>
              <w:jc w:val="right"/>
              <w:rPr>
                <w:sz w:val="22"/>
              </w:rPr>
            </w:pPr>
            <w:r w:rsidRPr="00D45D46">
              <w:rPr>
                <w:sz w:val="22"/>
              </w:rPr>
              <w:t>9</w:t>
            </w:r>
            <w:r>
              <w:rPr>
                <w:sz w:val="22"/>
              </w:rPr>
              <w:t xml:space="preserve"> </w:t>
            </w:r>
            <w:r w:rsidRPr="00D45D46">
              <w:rPr>
                <w:sz w:val="22"/>
              </w:rPr>
              <w:t>732</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Actions d</w:t>
            </w:r>
            <w:r>
              <w:rPr>
                <w:sz w:val="22"/>
              </w:rPr>
              <w:t>’</w:t>
            </w:r>
            <w:r w:rsidRPr="00D45D46">
              <w:rPr>
                <w:sz w:val="22"/>
              </w:rPr>
              <w:t>assainissement;</w:t>
            </w:r>
            <w:r>
              <w:rPr>
                <w:sz w:val="22"/>
              </w:rPr>
              <w:t xml:space="preserve"> </w:t>
            </w:r>
            <w:r>
              <w:rPr>
                <w:sz w:val="22"/>
              </w:rPr>
              <w:br/>
            </w:r>
            <w:r w:rsidRPr="00D45D46">
              <w:rPr>
                <w:sz w:val="22"/>
              </w:rPr>
              <w:t>Formations (en restauration, couture, coiffure, charge batterie, lavage des véhicules); alphabétisation</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 xml:space="preserve">Orphelinat Aboubacar </w:t>
            </w:r>
            <w:proofErr w:type="spellStart"/>
            <w:r w:rsidRPr="00D45D46">
              <w:rPr>
                <w:sz w:val="22"/>
              </w:rPr>
              <w:t>Sidik</w:t>
            </w:r>
            <w:proofErr w:type="spellEnd"/>
          </w:p>
        </w:tc>
        <w:tc>
          <w:tcPr>
            <w:tcW w:w="1000" w:type="dxa"/>
          </w:tcPr>
          <w:p w:rsidR="00EF0EBF" w:rsidRPr="00D45D46" w:rsidRDefault="00EF0EBF" w:rsidP="00BD351F">
            <w:pPr>
              <w:spacing w:before="50" w:after="50"/>
              <w:ind w:right="132"/>
              <w:jc w:val="right"/>
              <w:rPr>
                <w:sz w:val="22"/>
              </w:rPr>
            </w:pPr>
            <w:r w:rsidRPr="00D45D46">
              <w:rPr>
                <w:sz w:val="22"/>
              </w:rPr>
              <w:t xml:space="preserve">308 </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Scolarisation;</w:t>
            </w:r>
            <w:r>
              <w:rPr>
                <w:sz w:val="22"/>
              </w:rPr>
              <w:br/>
            </w:r>
            <w:r w:rsidRPr="00D45D46">
              <w:rPr>
                <w:sz w:val="22"/>
              </w:rPr>
              <w:t>Formation (couture, électromécanique, jardinage, etc</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 xml:space="preserve">Centre </w:t>
            </w:r>
            <w:proofErr w:type="spellStart"/>
            <w:r w:rsidRPr="00D45D46">
              <w:rPr>
                <w:sz w:val="22"/>
              </w:rPr>
              <w:t>Ousseymî</w:t>
            </w:r>
            <w:proofErr w:type="spellEnd"/>
          </w:p>
        </w:tc>
        <w:tc>
          <w:tcPr>
            <w:tcW w:w="1000" w:type="dxa"/>
          </w:tcPr>
          <w:p w:rsidR="00EF0EBF" w:rsidRPr="00D45D46" w:rsidRDefault="00EF0EBF" w:rsidP="00BD351F">
            <w:pPr>
              <w:spacing w:before="50" w:after="50"/>
              <w:ind w:right="132"/>
              <w:jc w:val="right"/>
              <w:rPr>
                <w:sz w:val="22"/>
              </w:rPr>
            </w:pPr>
            <w:r w:rsidRPr="00D45D46">
              <w:rPr>
                <w:sz w:val="22"/>
              </w:rPr>
              <w:t>201</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Scolarisation</w:t>
            </w:r>
            <w:r>
              <w:rPr>
                <w:sz w:val="22"/>
              </w:rPr>
              <w:t>;</w:t>
            </w:r>
            <w:r>
              <w:rPr>
                <w:sz w:val="22"/>
              </w:rPr>
              <w:br/>
            </w:r>
            <w:r w:rsidRPr="00D45D46">
              <w:rPr>
                <w:sz w:val="22"/>
              </w:rPr>
              <w:t>Formation (couture, électromécanique, jardinage, etc</w:t>
            </w:r>
            <w:r>
              <w:rPr>
                <w:sz w:val="22"/>
              </w:rPr>
              <w:t>.</w:t>
            </w:r>
            <w:r w:rsidRPr="00D45D46">
              <w:rPr>
                <w:sz w:val="22"/>
              </w:rPr>
              <w:t>) </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 xml:space="preserve">Orphelinat </w:t>
            </w:r>
          </w:p>
        </w:tc>
        <w:tc>
          <w:tcPr>
            <w:tcW w:w="1000" w:type="dxa"/>
          </w:tcPr>
          <w:p w:rsidR="00EF0EBF" w:rsidRPr="00D45D46" w:rsidRDefault="00EF0EBF" w:rsidP="00BD351F">
            <w:pPr>
              <w:spacing w:before="50" w:after="50"/>
              <w:ind w:right="132"/>
              <w:jc w:val="right"/>
              <w:rPr>
                <w:sz w:val="22"/>
              </w:rPr>
            </w:pPr>
            <w:r w:rsidRPr="00D45D46">
              <w:rPr>
                <w:sz w:val="22"/>
              </w:rPr>
              <w:t>221</w:t>
            </w:r>
          </w:p>
        </w:tc>
        <w:tc>
          <w:tcPr>
            <w:tcW w:w="1629" w:type="dxa"/>
          </w:tcPr>
          <w:p w:rsidR="00EF0EBF" w:rsidRPr="00D45D46" w:rsidRDefault="00EF0EBF" w:rsidP="00BD351F">
            <w:pPr>
              <w:spacing w:before="50" w:after="50"/>
              <w:rPr>
                <w:sz w:val="22"/>
              </w:rPr>
            </w:pPr>
            <w:r w:rsidRPr="00D45D46">
              <w:rPr>
                <w:sz w:val="22"/>
              </w:rPr>
              <w:t>Tahoua</w:t>
            </w:r>
          </w:p>
        </w:tc>
        <w:tc>
          <w:tcPr>
            <w:tcW w:w="4507" w:type="dxa"/>
          </w:tcPr>
          <w:p w:rsidR="00EF0EBF" w:rsidRPr="00D45D46" w:rsidRDefault="00EF0EBF" w:rsidP="00BD351F">
            <w:pPr>
              <w:spacing w:before="50" w:after="50"/>
              <w:rPr>
                <w:sz w:val="22"/>
              </w:rPr>
            </w:pPr>
            <w:r w:rsidRPr="00D45D46">
              <w:rPr>
                <w:sz w:val="22"/>
              </w:rPr>
              <w:t>Scolarisation</w:t>
            </w:r>
            <w:r>
              <w:rPr>
                <w:sz w:val="22"/>
              </w:rPr>
              <w:t>;</w:t>
            </w:r>
            <w:r w:rsidRPr="00D45D46">
              <w:rPr>
                <w:sz w:val="22"/>
              </w:rPr>
              <w:t xml:space="preserve"> </w:t>
            </w:r>
            <w:r>
              <w:rPr>
                <w:sz w:val="22"/>
              </w:rPr>
              <w:br/>
            </w:r>
            <w:r w:rsidRPr="00D45D46">
              <w:rPr>
                <w:sz w:val="22"/>
              </w:rPr>
              <w:t>Formation</w:t>
            </w:r>
            <w:r>
              <w:rPr>
                <w:sz w:val="22"/>
              </w:rPr>
              <w:t xml:space="preserve"> </w:t>
            </w:r>
            <w:r w:rsidRPr="00D45D46">
              <w:rPr>
                <w:sz w:val="22"/>
              </w:rPr>
              <w:t>(couture, électromécanique, jardinage, etc</w:t>
            </w:r>
            <w:r>
              <w:rPr>
                <w:sz w:val="22"/>
              </w:rPr>
              <w:t>.).</w:t>
            </w:r>
          </w:p>
        </w:tc>
      </w:tr>
    </w:tbl>
    <w:p w:rsidR="00BD351F" w:rsidRDefault="00BD351F"/>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1"/>
        <w:gridCol w:w="1000"/>
        <w:gridCol w:w="1629"/>
        <w:gridCol w:w="4507"/>
      </w:tblGrid>
      <w:tr w:rsidR="00BD351F" w:rsidRPr="0036091D" w:rsidTr="002F5554">
        <w:trPr>
          <w:tblHeader/>
          <w:jc w:val="center"/>
        </w:trPr>
        <w:tc>
          <w:tcPr>
            <w:tcW w:w="2361" w:type="dxa"/>
            <w:vAlign w:val="center"/>
          </w:tcPr>
          <w:p w:rsidR="00BD351F" w:rsidRPr="0036091D" w:rsidRDefault="00BD351F" w:rsidP="002F5554">
            <w:pPr>
              <w:spacing w:before="50" w:after="50"/>
              <w:jc w:val="center"/>
              <w:rPr>
                <w:bCs/>
                <w:i/>
                <w:iCs/>
                <w:sz w:val="22"/>
              </w:rPr>
            </w:pPr>
            <w:r w:rsidRPr="0036091D">
              <w:rPr>
                <w:bCs/>
                <w:i/>
                <w:iCs/>
                <w:sz w:val="22"/>
              </w:rPr>
              <w:t>Désignation de l</w:t>
            </w:r>
            <w:r>
              <w:rPr>
                <w:bCs/>
                <w:i/>
                <w:iCs/>
                <w:sz w:val="22"/>
              </w:rPr>
              <w:t>’</w:t>
            </w:r>
            <w:r w:rsidRPr="0036091D">
              <w:rPr>
                <w:bCs/>
                <w:i/>
                <w:iCs/>
                <w:sz w:val="22"/>
              </w:rPr>
              <w:t>établissement</w:t>
            </w:r>
          </w:p>
        </w:tc>
        <w:tc>
          <w:tcPr>
            <w:tcW w:w="1000" w:type="dxa"/>
            <w:vAlign w:val="center"/>
          </w:tcPr>
          <w:p w:rsidR="00BD351F" w:rsidRPr="0036091D" w:rsidRDefault="00BD351F" w:rsidP="002F5554">
            <w:pPr>
              <w:spacing w:before="50" w:after="50"/>
              <w:jc w:val="center"/>
              <w:rPr>
                <w:bCs/>
                <w:i/>
                <w:iCs/>
                <w:sz w:val="22"/>
              </w:rPr>
            </w:pPr>
            <w:r w:rsidRPr="0036091D">
              <w:rPr>
                <w:bCs/>
                <w:i/>
                <w:iCs/>
                <w:sz w:val="22"/>
              </w:rPr>
              <w:t>Effectif</w:t>
            </w:r>
          </w:p>
        </w:tc>
        <w:tc>
          <w:tcPr>
            <w:tcW w:w="1629" w:type="dxa"/>
            <w:vAlign w:val="center"/>
          </w:tcPr>
          <w:p w:rsidR="00BD351F" w:rsidRPr="0036091D" w:rsidRDefault="00BD351F" w:rsidP="002F5554">
            <w:pPr>
              <w:spacing w:before="50" w:after="50"/>
              <w:jc w:val="center"/>
              <w:rPr>
                <w:bCs/>
                <w:i/>
                <w:iCs/>
                <w:sz w:val="22"/>
              </w:rPr>
            </w:pPr>
            <w:r w:rsidRPr="0036091D">
              <w:rPr>
                <w:bCs/>
                <w:i/>
                <w:iCs/>
                <w:sz w:val="22"/>
              </w:rPr>
              <w:t>Implantation</w:t>
            </w:r>
          </w:p>
        </w:tc>
        <w:tc>
          <w:tcPr>
            <w:tcW w:w="4507" w:type="dxa"/>
            <w:vAlign w:val="center"/>
          </w:tcPr>
          <w:p w:rsidR="00BD351F" w:rsidRPr="0036091D" w:rsidRDefault="00BD351F" w:rsidP="002F5554">
            <w:pPr>
              <w:spacing w:before="50" w:after="50"/>
              <w:jc w:val="center"/>
              <w:rPr>
                <w:bCs/>
                <w:i/>
                <w:iCs/>
                <w:sz w:val="22"/>
              </w:rPr>
            </w:pPr>
            <w:r w:rsidRPr="0036091D">
              <w:rPr>
                <w:bCs/>
                <w:i/>
                <w:iCs/>
                <w:sz w:val="22"/>
              </w:rPr>
              <w:t>Activités proposées</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Orphelinat</w:t>
            </w:r>
          </w:p>
        </w:tc>
        <w:tc>
          <w:tcPr>
            <w:tcW w:w="1000" w:type="dxa"/>
          </w:tcPr>
          <w:p w:rsidR="00EF0EBF" w:rsidRPr="00D45D46" w:rsidRDefault="00EF0EBF" w:rsidP="00BD351F">
            <w:pPr>
              <w:spacing w:before="50" w:after="50"/>
              <w:ind w:right="132"/>
              <w:jc w:val="right"/>
              <w:rPr>
                <w:sz w:val="22"/>
              </w:rPr>
            </w:pPr>
            <w:r w:rsidRPr="00D45D46">
              <w:rPr>
                <w:sz w:val="22"/>
              </w:rPr>
              <w:t>281</w:t>
            </w:r>
          </w:p>
        </w:tc>
        <w:tc>
          <w:tcPr>
            <w:tcW w:w="1629" w:type="dxa"/>
          </w:tcPr>
          <w:p w:rsidR="00EF0EBF" w:rsidRPr="00D45D46" w:rsidRDefault="00EF0EBF" w:rsidP="00BD351F">
            <w:pPr>
              <w:spacing w:before="50" w:after="50"/>
              <w:rPr>
                <w:sz w:val="22"/>
              </w:rPr>
            </w:pPr>
            <w:r w:rsidRPr="00D45D46">
              <w:rPr>
                <w:sz w:val="22"/>
              </w:rPr>
              <w:t>Maradi</w:t>
            </w:r>
          </w:p>
        </w:tc>
        <w:tc>
          <w:tcPr>
            <w:tcW w:w="4507" w:type="dxa"/>
          </w:tcPr>
          <w:p w:rsidR="00EF0EBF" w:rsidRPr="00D45D46" w:rsidRDefault="00EF0EBF" w:rsidP="00BD351F">
            <w:pPr>
              <w:spacing w:before="50" w:after="50"/>
              <w:rPr>
                <w:sz w:val="22"/>
              </w:rPr>
            </w:pPr>
            <w:r w:rsidRPr="00D45D46">
              <w:rPr>
                <w:sz w:val="22"/>
              </w:rPr>
              <w:t>Scolarisation</w:t>
            </w:r>
            <w:r>
              <w:rPr>
                <w:sz w:val="22"/>
              </w:rPr>
              <w:t>;</w:t>
            </w:r>
            <w:r>
              <w:rPr>
                <w:sz w:val="22"/>
              </w:rPr>
              <w:br/>
            </w:r>
            <w:r w:rsidRPr="00D45D46">
              <w:rPr>
                <w:sz w:val="22"/>
              </w:rPr>
              <w:t>Formation</w:t>
            </w:r>
            <w:r>
              <w:rPr>
                <w:sz w:val="22"/>
              </w:rPr>
              <w:t xml:space="preserve"> </w:t>
            </w:r>
            <w:r w:rsidRPr="00D45D46">
              <w:rPr>
                <w:sz w:val="22"/>
              </w:rPr>
              <w:t>(couture, électromécanique, jardinage, etc</w:t>
            </w:r>
            <w:r>
              <w:rPr>
                <w:sz w:val="22"/>
              </w:rPr>
              <w:t>.).</w:t>
            </w:r>
          </w:p>
        </w:tc>
      </w:tr>
      <w:tr w:rsidR="00EF0EBF" w:rsidRPr="00D45D46" w:rsidTr="00BD351F">
        <w:trPr>
          <w:tblHeader/>
          <w:jc w:val="center"/>
        </w:trPr>
        <w:tc>
          <w:tcPr>
            <w:tcW w:w="2361" w:type="dxa"/>
          </w:tcPr>
          <w:p w:rsidR="00EF0EBF" w:rsidRPr="00D45D46" w:rsidRDefault="00EF0EBF" w:rsidP="00EF0EBF">
            <w:pPr>
              <w:spacing w:before="50" w:after="50"/>
              <w:rPr>
                <w:sz w:val="22"/>
              </w:rPr>
            </w:pPr>
            <w:r w:rsidRPr="00D45D46">
              <w:rPr>
                <w:sz w:val="22"/>
              </w:rPr>
              <w:t>Orphelinat</w:t>
            </w:r>
          </w:p>
        </w:tc>
        <w:tc>
          <w:tcPr>
            <w:tcW w:w="1000" w:type="dxa"/>
          </w:tcPr>
          <w:p w:rsidR="00EF0EBF" w:rsidRPr="00D45D46" w:rsidRDefault="00EF0EBF" w:rsidP="00EF0EBF">
            <w:pPr>
              <w:spacing w:before="50" w:after="50"/>
              <w:ind w:right="132"/>
              <w:jc w:val="right"/>
              <w:rPr>
                <w:sz w:val="22"/>
              </w:rPr>
            </w:pPr>
            <w:r w:rsidRPr="00D45D46">
              <w:rPr>
                <w:sz w:val="22"/>
              </w:rPr>
              <w:t>52</w:t>
            </w:r>
          </w:p>
        </w:tc>
        <w:tc>
          <w:tcPr>
            <w:tcW w:w="1629" w:type="dxa"/>
          </w:tcPr>
          <w:p w:rsidR="00EF0EBF" w:rsidRPr="00D45D46" w:rsidRDefault="00EF0EBF" w:rsidP="00EF0EBF">
            <w:pPr>
              <w:spacing w:before="50" w:after="50"/>
              <w:rPr>
                <w:sz w:val="22"/>
              </w:rPr>
            </w:pPr>
            <w:r w:rsidRPr="00D45D46">
              <w:rPr>
                <w:sz w:val="22"/>
              </w:rPr>
              <w:t>Tillabéry</w:t>
            </w:r>
          </w:p>
        </w:tc>
        <w:tc>
          <w:tcPr>
            <w:tcW w:w="4507" w:type="dxa"/>
          </w:tcPr>
          <w:p w:rsidR="00EF0EBF" w:rsidRPr="00D45D46" w:rsidRDefault="00EF0EBF" w:rsidP="00EF0EBF">
            <w:pPr>
              <w:spacing w:before="50" w:after="50"/>
              <w:rPr>
                <w:sz w:val="22"/>
              </w:rPr>
            </w:pPr>
            <w:r w:rsidRPr="00D45D46">
              <w:rPr>
                <w:sz w:val="22"/>
              </w:rPr>
              <w:t>Scolarisation</w:t>
            </w:r>
            <w:r>
              <w:rPr>
                <w:sz w:val="22"/>
              </w:rPr>
              <w:t>;</w:t>
            </w:r>
            <w:r w:rsidRPr="00D45D46">
              <w:rPr>
                <w:sz w:val="22"/>
              </w:rPr>
              <w:t xml:space="preserve"> </w:t>
            </w:r>
            <w:r>
              <w:rPr>
                <w:sz w:val="22"/>
              </w:rPr>
              <w:br/>
            </w:r>
            <w:r w:rsidRPr="00D45D46">
              <w:rPr>
                <w:sz w:val="22"/>
              </w:rPr>
              <w:t>Formation</w:t>
            </w:r>
            <w:r>
              <w:rPr>
                <w:sz w:val="22"/>
              </w:rPr>
              <w:t xml:space="preserve"> </w:t>
            </w:r>
            <w:r w:rsidRPr="00D45D46">
              <w:rPr>
                <w:sz w:val="22"/>
              </w:rPr>
              <w:t>(couture, électromécanique, jardinage, etc</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Village SOS</w:t>
            </w:r>
          </w:p>
        </w:tc>
        <w:tc>
          <w:tcPr>
            <w:tcW w:w="1000" w:type="dxa"/>
          </w:tcPr>
          <w:p w:rsidR="00EF0EBF" w:rsidRPr="00D45D46" w:rsidRDefault="00EF0EBF" w:rsidP="00BD351F">
            <w:pPr>
              <w:spacing w:before="50" w:after="50"/>
              <w:ind w:right="132"/>
              <w:jc w:val="right"/>
              <w:rPr>
                <w:sz w:val="22"/>
              </w:rPr>
            </w:pPr>
            <w:r w:rsidRPr="00D45D46">
              <w:rPr>
                <w:sz w:val="22"/>
              </w:rPr>
              <w:t>163</w:t>
            </w:r>
          </w:p>
        </w:tc>
        <w:tc>
          <w:tcPr>
            <w:tcW w:w="1629" w:type="dxa"/>
          </w:tcPr>
          <w:p w:rsidR="00EF0EBF" w:rsidRPr="00D45D46" w:rsidRDefault="00EF0EBF" w:rsidP="00BD351F">
            <w:pPr>
              <w:spacing w:before="50" w:after="50"/>
              <w:jc w:val="both"/>
              <w:rPr>
                <w:sz w:val="22"/>
              </w:rPr>
            </w:pPr>
          </w:p>
        </w:tc>
        <w:tc>
          <w:tcPr>
            <w:tcW w:w="4507" w:type="dxa"/>
          </w:tcPr>
          <w:p w:rsidR="00EF0EBF" w:rsidRPr="00D45D46" w:rsidRDefault="00EF0EBF" w:rsidP="00BD351F">
            <w:pPr>
              <w:spacing w:before="50" w:after="50"/>
              <w:jc w:val="both"/>
              <w:rPr>
                <w:sz w:val="22"/>
              </w:rPr>
            </w:pP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Fraternité notre dame</w:t>
            </w:r>
          </w:p>
        </w:tc>
        <w:tc>
          <w:tcPr>
            <w:tcW w:w="1000" w:type="dxa"/>
          </w:tcPr>
          <w:p w:rsidR="00EF0EBF" w:rsidRPr="00D45D46" w:rsidRDefault="00EF0EBF" w:rsidP="00BD351F">
            <w:pPr>
              <w:spacing w:before="50" w:after="50"/>
              <w:ind w:right="132"/>
              <w:jc w:val="right"/>
              <w:rPr>
                <w:sz w:val="22"/>
              </w:rPr>
            </w:pPr>
            <w:r w:rsidRPr="00D45D46">
              <w:rPr>
                <w:sz w:val="22"/>
              </w:rPr>
              <w:t>27</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Scola</w:t>
            </w:r>
            <w:r>
              <w:rPr>
                <w:sz w:val="22"/>
              </w:rPr>
              <w:t>risation;</w:t>
            </w:r>
            <w:r>
              <w:rPr>
                <w:sz w:val="22"/>
              </w:rPr>
              <w:br/>
              <w:t>Formation en broderie.</w:t>
            </w:r>
          </w:p>
        </w:tc>
      </w:tr>
      <w:tr w:rsidR="00EF0EBF" w:rsidRPr="00D45D46" w:rsidTr="00BD351F">
        <w:trPr>
          <w:tblHeader/>
          <w:jc w:val="center"/>
        </w:trPr>
        <w:tc>
          <w:tcPr>
            <w:tcW w:w="2361" w:type="dxa"/>
          </w:tcPr>
          <w:p w:rsidR="00EF0EBF" w:rsidRPr="00D45D46" w:rsidRDefault="00EF0EBF" w:rsidP="00BD351F">
            <w:pPr>
              <w:spacing w:before="50" w:after="50"/>
              <w:rPr>
                <w:sz w:val="22"/>
              </w:rPr>
            </w:pPr>
            <w:proofErr w:type="spellStart"/>
            <w:r w:rsidRPr="00D45D46">
              <w:rPr>
                <w:sz w:val="22"/>
              </w:rPr>
              <w:t>Remar</w:t>
            </w:r>
            <w:proofErr w:type="spellEnd"/>
          </w:p>
        </w:tc>
        <w:tc>
          <w:tcPr>
            <w:tcW w:w="1000" w:type="dxa"/>
          </w:tcPr>
          <w:p w:rsidR="00EF0EBF" w:rsidRPr="00D45D46" w:rsidRDefault="00EF0EBF" w:rsidP="00BD351F">
            <w:pPr>
              <w:spacing w:before="50" w:after="50"/>
              <w:ind w:right="132"/>
              <w:jc w:val="right"/>
              <w:rPr>
                <w:sz w:val="22"/>
              </w:rPr>
            </w:pPr>
            <w:r w:rsidRPr="00D45D46">
              <w:rPr>
                <w:sz w:val="22"/>
              </w:rPr>
              <w:t>56</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 xml:space="preserve">Scolarisation; </w:t>
            </w:r>
            <w:r>
              <w:rPr>
                <w:sz w:val="22"/>
              </w:rPr>
              <w:br/>
            </w:r>
            <w:r w:rsidRPr="00D45D46">
              <w:rPr>
                <w:sz w:val="22"/>
              </w:rPr>
              <w:t>Apprentissage de métier (couture, menuiserie</w:t>
            </w:r>
            <w:r>
              <w:rPr>
                <w:sz w:val="22"/>
              </w:rPr>
              <w:t>, soudure);</w:t>
            </w:r>
            <w:r>
              <w:rPr>
                <w:sz w:val="22"/>
              </w:rPr>
              <w:br/>
              <w:t>Médiation parentale.</w:t>
            </w:r>
          </w:p>
        </w:tc>
      </w:tr>
      <w:tr w:rsidR="00EF0EBF" w:rsidRPr="00D45D46" w:rsidTr="00BD351F">
        <w:trPr>
          <w:tblHeader/>
          <w:jc w:val="center"/>
        </w:trPr>
        <w:tc>
          <w:tcPr>
            <w:tcW w:w="2361" w:type="dxa"/>
          </w:tcPr>
          <w:p w:rsidR="00EF0EBF" w:rsidRPr="00D45D46" w:rsidRDefault="00EF0EBF" w:rsidP="00BD351F">
            <w:pPr>
              <w:spacing w:before="50" w:after="50"/>
              <w:rPr>
                <w:sz w:val="22"/>
              </w:rPr>
            </w:pPr>
            <w:proofErr w:type="spellStart"/>
            <w:r w:rsidRPr="00D45D46">
              <w:rPr>
                <w:sz w:val="22"/>
              </w:rPr>
              <w:t>Pelican</w:t>
            </w:r>
            <w:proofErr w:type="spellEnd"/>
          </w:p>
        </w:tc>
        <w:tc>
          <w:tcPr>
            <w:tcW w:w="1000" w:type="dxa"/>
          </w:tcPr>
          <w:p w:rsidR="00EF0EBF" w:rsidRPr="00D45D46" w:rsidRDefault="00EF0EBF" w:rsidP="00BD351F">
            <w:pPr>
              <w:spacing w:before="50" w:after="50"/>
              <w:ind w:right="132"/>
              <w:jc w:val="right"/>
              <w:rPr>
                <w:sz w:val="22"/>
              </w:rPr>
            </w:pPr>
            <w:r w:rsidRPr="00D45D46">
              <w:rPr>
                <w:sz w:val="22"/>
              </w:rPr>
              <w:t>22</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Socialisation et</w:t>
            </w:r>
            <w:r>
              <w:rPr>
                <w:sz w:val="22"/>
              </w:rPr>
              <w:t xml:space="preserve"> réinsertion.</w:t>
            </w:r>
          </w:p>
        </w:tc>
      </w:tr>
      <w:tr w:rsidR="00EF0EBF" w:rsidRPr="00D45D46" w:rsidTr="00BD351F">
        <w:trPr>
          <w:tblHeader/>
          <w:jc w:val="center"/>
        </w:trPr>
        <w:tc>
          <w:tcPr>
            <w:tcW w:w="2361" w:type="dxa"/>
          </w:tcPr>
          <w:p w:rsidR="00EF0EBF" w:rsidRPr="00D45D46" w:rsidRDefault="00EF0EBF" w:rsidP="00BD351F">
            <w:pPr>
              <w:spacing w:before="50" w:after="50"/>
              <w:rPr>
                <w:sz w:val="22"/>
              </w:rPr>
            </w:pPr>
            <w:bookmarkStart w:id="208" w:name="_Toc157997578"/>
            <w:bookmarkStart w:id="209" w:name="_Toc164663861"/>
            <w:r w:rsidRPr="00D45D46">
              <w:rPr>
                <w:sz w:val="22"/>
              </w:rPr>
              <w:t xml:space="preserve">Sœurs du Christ </w:t>
            </w:r>
            <w:proofErr w:type="spellStart"/>
            <w:r w:rsidRPr="00D45D46">
              <w:rPr>
                <w:sz w:val="22"/>
              </w:rPr>
              <w:t>Gethsemani</w:t>
            </w:r>
            <w:bookmarkEnd w:id="208"/>
            <w:bookmarkEnd w:id="209"/>
            <w:proofErr w:type="spellEnd"/>
          </w:p>
        </w:tc>
        <w:tc>
          <w:tcPr>
            <w:tcW w:w="1000" w:type="dxa"/>
          </w:tcPr>
          <w:p w:rsidR="00EF0EBF" w:rsidRPr="00D45D46" w:rsidRDefault="00EF0EBF" w:rsidP="00BD351F">
            <w:pPr>
              <w:spacing w:before="50" w:after="50"/>
              <w:ind w:right="132"/>
              <w:jc w:val="right"/>
              <w:rPr>
                <w:sz w:val="22"/>
              </w:rPr>
            </w:pPr>
            <w:r w:rsidRPr="00D45D46">
              <w:rPr>
                <w:sz w:val="22"/>
              </w:rPr>
              <w:t>56</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Scolarisation;</w:t>
            </w:r>
            <w:r>
              <w:rPr>
                <w:sz w:val="22"/>
              </w:rPr>
              <w:br/>
              <w:t>Formation professionnelle.</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ADN-</w:t>
            </w:r>
            <w:proofErr w:type="spellStart"/>
            <w:r w:rsidRPr="00D45D46">
              <w:rPr>
                <w:sz w:val="22"/>
              </w:rPr>
              <w:t>Kamna</w:t>
            </w:r>
            <w:proofErr w:type="spellEnd"/>
          </w:p>
        </w:tc>
        <w:tc>
          <w:tcPr>
            <w:tcW w:w="1000" w:type="dxa"/>
          </w:tcPr>
          <w:p w:rsidR="00EF0EBF" w:rsidRPr="00D45D46" w:rsidRDefault="00EF0EBF" w:rsidP="00BD351F">
            <w:pPr>
              <w:spacing w:before="50" w:after="50"/>
              <w:ind w:right="132"/>
              <w:jc w:val="right"/>
              <w:rPr>
                <w:sz w:val="22"/>
              </w:rPr>
            </w:pPr>
            <w:r w:rsidRPr="00D45D46">
              <w:rPr>
                <w:sz w:val="22"/>
              </w:rPr>
              <w:t>42</w:t>
            </w:r>
          </w:p>
        </w:tc>
        <w:tc>
          <w:tcPr>
            <w:tcW w:w="1629" w:type="dxa"/>
          </w:tcPr>
          <w:p w:rsidR="00EF0EBF" w:rsidRPr="00D45D46" w:rsidRDefault="00EF0EBF" w:rsidP="00BD351F">
            <w:pPr>
              <w:spacing w:before="50" w:after="50"/>
              <w:rPr>
                <w:sz w:val="22"/>
              </w:rPr>
            </w:pPr>
            <w:r w:rsidRPr="00D45D46">
              <w:rPr>
                <w:sz w:val="22"/>
              </w:rPr>
              <w:t>Niamey</w:t>
            </w:r>
          </w:p>
        </w:tc>
        <w:tc>
          <w:tcPr>
            <w:tcW w:w="4507" w:type="dxa"/>
          </w:tcPr>
          <w:p w:rsidR="00EF0EBF" w:rsidRPr="00D45D46" w:rsidRDefault="00EF0EBF" w:rsidP="00BD351F">
            <w:pPr>
              <w:spacing w:before="50" w:after="50"/>
              <w:rPr>
                <w:sz w:val="22"/>
              </w:rPr>
            </w:pPr>
            <w:r w:rsidRPr="00D45D46">
              <w:rPr>
                <w:sz w:val="22"/>
              </w:rPr>
              <w:t>Scolarisation;</w:t>
            </w:r>
            <w:r>
              <w:rPr>
                <w:sz w:val="22"/>
              </w:rPr>
              <w:br/>
            </w:r>
            <w:r w:rsidRPr="00D45D46">
              <w:rPr>
                <w:sz w:val="22"/>
              </w:rPr>
              <w:t>Informatique, couture, menuiserie, etc</w:t>
            </w:r>
            <w:r>
              <w:rPr>
                <w:sz w:val="22"/>
              </w:rPr>
              <w:t>.</w:t>
            </w:r>
          </w:p>
        </w:tc>
      </w:tr>
      <w:tr w:rsidR="00EF0EBF" w:rsidRPr="00D45D46" w:rsidTr="00BD351F">
        <w:trPr>
          <w:tblHeader/>
          <w:jc w:val="center"/>
        </w:trPr>
        <w:tc>
          <w:tcPr>
            <w:tcW w:w="2361" w:type="dxa"/>
          </w:tcPr>
          <w:p w:rsidR="00EF0EBF" w:rsidRPr="00D45D46" w:rsidRDefault="00EF0EBF" w:rsidP="00BD351F">
            <w:pPr>
              <w:spacing w:before="50" w:after="50"/>
              <w:rPr>
                <w:sz w:val="22"/>
              </w:rPr>
            </w:pPr>
            <w:r w:rsidRPr="00D45D46">
              <w:rPr>
                <w:sz w:val="22"/>
              </w:rPr>
              <w:t>Total</w:t>
            </w:r>
          </w:p>
        </w:tc>
        <w:tc>
          <w:tcPr>
            <w:tcW w:w="1000" w:type="dxa"/>
          </w:tcPr>
          <w:p w:rsidR="00EF0EBF" w:rsidRPr="00D45D46" w:rsidRDefault="00EF0EBF" w:rsidP="00BD351F">
            <w:pPr>
              <w:spacing w:before="50" w:after="50"/>
              <w:ind w:right="132"/>
              <w:jc w:val="right"/>
              <w:rPr>
                <w:sz w:val="22"/>
              </w:rPr>
            </w:pPr>
            <w:r w:rsidRPr="00D45D46">
              <w:rPr>
                <w:sz w:val="22"/>
              </w:rPr>
              <w:t>14 168</w:t>
            </w:r>
          </w:p>
        </w:tc>
        <w:tc>
          <w:tcPr>
            <w:tcW w:w="1629" w:type="dxa"/>
          </w:tcPr>
          <w:p w:rsidR="00EF0EBF" w:rsidRPr="00D45D46" w:rsidRDefault="00EF0EBF" w:rsidP="00BD351F">
            <w:pPr>
              <w:spacing w:before="50" w:after="50"/>
              <w:jc w:val="both"/>
              <w:rPr>
                <w:sz w:val="22"/>
              </w:rPr>
            </w:pPr>
          </w:p>
        </w:tc>
        <w:tc>
          <w:tcPr>
            <w:tcW w:w="4507" w:type="dxa"/>
          </w:tcPr>
          <w:p w:rsidR="00EF0EBF" w:rsidRPr="00D45D46" w:rsidRDefault="00EF0EBF" w:rsidP="00BD351F">
            <w:pPr>
              <w:spacing w:before="50" w:after="50"/>
              <w:jc w:val="both"/>
              <w:rPr>
                <w:sz w:val="22"/>
              </w:rPr>
            </w:pPr>
          </w:p>
        </w:tc>
      </w:tr>
    </w:tbl>
    <w:bookmarkEnd w:id="207"/>
    <w:p w:rsidR="00EF0EBF" w:rsidRDefault="00EF0EBF" w:rsidP="00EF0EBF">
      <w:pPr>
        <w:spacing w:before="120"/>
        <w:ind w:firstLine="567"/>
        <w:rPr>
          <w:bCs/>
        </w:rPr>
      </w:pPr>
      <w:r w:rsidRPr="0036091D">
        <w:rPr>
          <w:bCs/>
          <w:i/>
          <w:iCs/>
        </w:rPr>
        <w:t>Source</w:t>
      </w:r>
      <w:r>
        <w:rPr>
          <w:bCs/>
        </w:rPr>
        <w:t>:</w:t>
      </w:r>
      <w:r w:rsidRPr="0036091D">
        <w:rPr>
          <w:bCs/>
        </w:rPr>
        <w:t xml:space="preserve"> Rapport 2006 DPE/</w:t>
      </w:r>
      <w:proofErr w:type="spellStart"/>
      <w:r w:rsidRPr="0036091D">
        <w:rPr>
          <w:bCs/>
        </w:rPr>
        <w:t>MPF</w:t>
      </w:r>
      <w:proofErr w:type="spellEnd"/>
      <w:r w:rsidRPr="0036091D">
        <w:rPr>
          <w:bCs/>
        </w:rPr>
        <w:t>/PE</w:t>
      </w:r>
      <w:r>
        <w:rPr>
          <w:bCs/>
        </w:rPr>
        <w:t>.</w:t>
      </w:r>
    </w:p>
    <w:p w:rsidR="00EF0EBF" w:rsidRPr="001B1942" w:rsidRDefault="00EF0EBF" w:rsidP="00EF0EBF">
      <w:pPr>
        <w:spacing w:before="240" w:after="240"/>
      </w:pPr>
      <w:r>
        <w:rPr>
          <w:bCs/>
          <w:iCs/>
        </w:rPr>
        <w:t>222.</w:t>
      </w:r>
      <w:r>
        <w:rPr>
          <w:bCs/>
          <w:iCs/>
        </w:rPr>
        <w:tab/>
      </w:r>
      <w:r w:rsidRPr="001B1942">
        <w:rPr>
          <w:bCs/>
          <w:iCs/>
        </w:rPr>
        <w:t xml:space="preserve">Ces centres accueillent au total </w:t>
      </w:r>
      <w:r w:rsidRPr="001B1942">
        <w:t>14 168</w:t>
      </w:r>
      <w:r w:rsidRPr="00031C02">
        <w:t xml:space="preserve"> </w:t>
      </w:r>
      <w:r w:rsidRPr="001B1942">
        <w:rPr>
          <w:bCs/>
          <w:iCs/>
        </w:rPr>
        <w:t>enfants.</w:t>
      </w:r>
    </w:p>
    <w:p w:rsidR="00EF0EBF" w:rsidRDefault="00EF0EBF" w:rsidP="00EF0EBF">
      <w:pPr>
        <w:spacing w:after="240"/>
      </w:pPr>
      <w:r>
        <w:t>223.</w:t>
      </w:r>
      <w:r>
        <w:tab/>
      </w:r>
      <w:r w:rsidRPr="001B1942">
        <w:t xml:space="preserve">Il résulte du rapprochement des informations contenues dans divers documents que la répartition des </w:t>
      </w:r>
      <w:r w:rsidRPr="00827168">
        <w:rPr>
          <w:bCs/>
          <w:iCs/>
        </w:rPr>
        <w:t>mineurs</w:t>
      </w:r>
      <w:r w:rsidRPr="001B1942">
        <w:t xml:space="preserve"> incarcérés dans les prisons des régions d</w:t>
      </w:r>
      <w:r>
        <w:t>’</w:t>
      </w:r>
      <w:r w:rsidRPr="001B1942">
        <w:t>Agadez, Maradi, Zinder, Diffa et la communauté urbaine de Niamey se présente de la manière suivante en 2006</w:t>
      </w:r>
      <w:r>
        <w:t>:</w:t>
      </w:r>
    </w:p>
    <w:p w:rsidR="00EF0EBF" w:rsidRDefault="00EF0EBF" w:rsidP="00EF0EBF">
      <w:pPr>
        <w:keepNext/>
        <w:spacing w:after="240"/>
        <w:jc w:val="center"/>
        <w:rPr>
          <w:b/>
        </w:rPr>
      </w:pPr>
      <w:r>
        <w:rPr>
          <w:b/>
        </w:rPr>
        <w:t xml:space="preserve">Tableau </w:t>
      </w:r>
      <w:r w:rsidRPr="001B1942">
        <w:rPr>
          <w:b/>
        </w:rPr>
        <w:t>16</w:t>
      </w:r>
    </w:p>
    <w:p w:rsidR="00EF0EBF" w:rsidRPr="001B1942" w:rsidRDefault="00EF0EBF" w:rsidP="00EF0EBF">
      <w:pPr>
        <w:keepNext/>
        <w:spacing w:after="240"/>
        <w:jc w:val="center"/>
        <w:rPr>
          <w:b/>
        </w:rPr>
      </w:pPr>
      <w:r w:rsidRPr="001B1942">
        <w:rPr>
          <w:b/>
        </w:rPr>
        <w:t>Répartition des mineurs en détention dans certaines localités en 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1"/>
        <w:gridCol w:w="3066"/>
      </w:tblGrid>
      <w:tr w:rsidR="00EF0EBF" w:rsidRPr="0036091D" w:rsidTr="00BD351F">
        <w:trPr>
          <w:trHeight w:val="590"/>
          <w:tblHeader/>
          <w:jc w:val="center"/>
        </w:trPr>
        <w:tc>
          <w:tcPr>
            <w:tcW w:w="6431" w:type="dxa"/>
            <w:vAlign w:val="center"/>
          </w:tcPr>
          <w:p w:rsidR="00EF0EBF" w:rsidRPr="0036091D" w:rsidRDefault="00EF0EBF" w:rsidP="00EF0EBF">
            <w:pPr>
              <w:spacing w:before="50" w:after="50"/>
              <w:jc w:val="center"/>
              <w:rPr>
                <w:bCs/>
                <w:i/>
                <w:iCs/>
              </w:rPr>
            </w:pPr>
            <w:r w:rsidRPr="0036091D">
              <w:rPr>
                <w:bCs/>
                <w:i/>
                <w:iCs/>
              </w:rPr>
              <w:t>Localité</w:t>
            </w:r>
          </w:p>
        </w:tc>
        <w:tc>
          <w:tcPr>
            <w:tcW w:w="3066" w:type="dxa"/>
            <w:vAlign w:val="center"/>
          </w:tcPr>
          <w:p w:rsidR="00EF0EBF" w:rsidRPr="0036091D" w:rsidRDefault="00EF0EBF" w:rsidP="00EF0EBF">
            <w:pPr>
              <w:spacing w:before="50" w:after="50"/>
              <w:jc w:val="center"/>
              <w:rPr>
                <w:bCs/>
                <w:i/>
                <w:iCs/>
              </w:rPr>
            </w:pPr>
            <w:r w:rsidRPr="0036091D">
              <w:rPr>
                <w:bCs/>
                <w:i/>
                <w:iCs/>
              </w:rPr>
              <w:t>Effectif</w:t>
            </w:r>
          </w:p>
        </w:tc>
      </w:tr>
      <w:tr w:rsidR="00EF0EBF" w:rsidRPr="001B1942" w:rsidTr="00DB2C27">
        <w:trPr>
          <w:cantSplit/>
          <w:trHeight w:val="190"/>
          <w:jc w:val="center"/>
        </w:trPr>
        <w:tc>
          <w:tcPr>
            <w:tcW w:w="6431" w:type="dxa"/>
          </w:tcPr>
          <w:p w:rsidR="00EF0EBF" w:rsidRPr="001B1942" w:rsidRDefault="00EF0EBF" w:rsidP="00EF0EBF">
            <w:pPr>
              <w:spacing w:before="50" w:after="50"/>
            </w:pPr>
            <w:r w:rsidRPr="001B1942">
              <w:t>Agadez</w:t>
            </w:r>
          </w:p>
        </w:tc>
        <w:tc>
          <w:tcPr>
            <w:tcW w:w="3066" w:type="dxa"/>
          </w:tcPr>
          <w:p w:rsidR="00EF0EBF" w:rsidRPr="001B1942" w:rsidRDefault="00EF0EBF" w:rsidP="00EF0EBF">
            <w:pPr>
              <w:spacing w:before="50" w:after="50"/>
              <w:ind w:right="1278"/>
              <w:jc w:val="right"/>
            </w:pPr>
            <w:r w:rsidRPr="001B1942">
              <w:t>5</w:t>
            </w:r>
          </w:p>
        </w:tc>
      </w:tr>
      <w:tr w:rsidR="00EF0EBF" w:rsidRPr="001B1942" w:rsidTr="00DB2C27">
        <w:trPr>
          <w:cantSplit/>
          <w:trHeight w:val="270"/>
          <w:jc w:val="center"/>
        </w:trPr>
        <w:tc>
          <w:tcPr>
            <w:tcW w:w="6431" w:type="dxa"/>
          </w:tcPr>
          <w:p w:rsidR="00EF0EBF" w:rsidRPr="001B1942" w:rsidRDefault="00EF0EBF" w:rsidP="00EF0EBF">
            <w:pPr>
              <w:spacing w:before="50" w:after="50"/>
            </w:pPr>
            <w:proofErr w:type="spellStart"/>
            <w:r w:rsidRPr="001B1942">
              <w:t>Dakoro</w:t>
            </w:r>
            <w:proofErr w:type="spellEnd"/>
          </w:p>
        </w:tc>
        <w:tc>
          <w:tcPr>
            <w:tcW w:w="3066" w:type="dxa"/>
          </w:tcPr>
          <w:p w:rsidR="00EF0EBF" w:rsidRPr="001B1942" w:rsidRDefault="00EF0EBF" w:rsidP="00EF0EBF">
            <w:pPr>
              <w:spacing w:before="50" w:after="50"/>
              <w:ind w:right="1278"/>
              <w:jc w:val="right"/>
            </w:pPr>
            <w:r w:rsidRPr="001B1942">
              <w:t>18</w:t>
            </w:r>
          </w:p>
        </w:tc>
      </w:tr>
      <w:tr w:rsidR="00EF0EBF" w:rsidRPr="001B1942" w:rsidTr="00DB2C27">
        <w:trPr>
          <w:cantSplit/>
          <w:jc w:val="center"/>
        </w:trPr>
        <w:tc>
          <w:tcPr>
            <w:tcW w:w="6431" w:type="dxa"/>
          </w:tcPr>
          <w:p w:rsidR="00EF0EBF" w:rsidRPr="001B1942" w:rsidRDefault="00EF0EBF" w:rsidP="00EF0EBF">
            <w:pPr>
              <w:spacing w:before="50" w:after="50"/>
            </w:pPr>
            <w:r w:rsidRPr="001B1942">
              <w:t>Zinder</w:t>
            </w:r>
          </w:p>
        </w:tc>
        <w:tc>
          <w:tcPr>
            <w:tcW w:w="3066" w:type="dxa"/>
          </w:tcPr>
          <w:p w:rsidR="00EF0EBF" w:rsidRPr="001B1942" w:rsidRDefault="00EF0EBF" w:rsidP="00EF0EBF">
            <w:pPr>
              <w:spacing w:before="50" w:after="50"/>
              <w:ind w:right="1278"/>
              <w:jc w:val="right"/>
            </w:pPr>
            <w:r w:rsidRPr="001B1942">
              <w:t>10</w:t>
            </w:r>
          </w:p>
        </w:tc>
      </w:tr>
      <w:tr w:rsidR="00EF0EBF" w:rsidRPr="001B1942" w:rsidTr="00DB2C27">
        <w:trPr>
          <w:cantSplit/>
          <w:jc w:val="center"/>
        </w:trPr>
        <w:tc>
          <w:tcPr>
            <w:tcW w:w="6431" w:type="dxa"/>
          </w:tcPr>
          <w:p w:rsidR="00EF0EBF" w:rsidRPr="001B1942" w:rsidRDefault="00EF0EBF" w:rsidP="00EF0EBF">
            <w:pPr>
              <w:spacing w:before="50" w:after="50"/>
            </w:pPr>
            <w:r w:rsidRPr="001B1942">
              <w:t>Maradi</w:t>
            </w:r>
          </w:p>
        </w:tc>
        <w:tc>
          <w:tcPr>
            <w:tcW w:w="3066" w:type="dxa"/>
          </w:tcPr>
          <w:p w:rsidR="00EF0EBF" w:rsidRPr="001B1942" w:rsidRDefault="00EF0EBF" w:rsidP="00EF0EBF">
            <w:pPr>
              <w:spacing w:before="50" w:after="50"/>
              <w:ind w:right="1278"/>
              <w:jc w:val="right"/>
            </w:pPr>
            <w:r w:rsidRPr="001B1942">
              <w:t>10</w:t>
            </w:r>
          </w:p>
        </w:tc>
      </w:tr>
      <w:tr w:rsidR="00EF0EBF" w:rsidRPr="001B1942" w:rsidTr="00DB2C27">
        <w:trPr>
          <w:cantSplit/>
          <w:trHeight w:val="180"/>
          <w:jc w:val="center"/>
        </w:trPr>
        <w:tc>
          <w:tcPr>
            <w:tcW w:w="6431" w:type="dxa"/>
          </w:tcPr>
          <w:p w:rsidR="00EF0EBF" w:rsidRPr="001B1942" w:rsidRDefault="00EF0EBF" w:rsidP="00EF0EBF">
            <w:pPr>
              <w:spacing w:before="50" w:after="50"/>
            </w:pPr>
            <w:r w:rsidRPr="001B1942">
              <w:t>Communauté urbaine de Niamey</w:t>
            </w:r>
          </w:p>
        </w:tc>
        <w:tc>
          <w:tcPr>
            <w:tcW w:w="3066" w:type="dxa"/>
          </w:tcPr>
          <w:p w:rsidR="00EF0EBF" w:rsidRPr="001B1942" w:rsidRDefault="00EF0EBF" w:rsidP="00EF0EBF">
            <w:pPr>
              <w:spacing w:before="50" w:after="50"/>
              <w:ind w:right="1278"/>
              <w:jc w:val="right"/>
            </w:pPr>
            <w:r w:rsidRPr="001B1942">
              <w:t>50</w:t>
            </w:r>
          </w:p>
        </w:tc>
      </w:tr>
      <w:tr w:rsidR="00EF0EBF" w:rsidRPr="001B1942" w:rsidTr="00DB2C27">
        <w:trPr>
          <w:cantSplit/>
          <w:trHeight w:val="360"/>
          <w:jc w:val="center"/>
        </w:trPr>
        <w:tc>
          <w:tcPr>
            <w:tcW w:w="6431" w:type="dxa"/>
          </w:tcPr>
          <w:p w:rsidR="00EF0EBF" w:rsidRPr="001B1942" w:rsidRDefault="00EF0EBF" w:rsidP="00EF0EBF">
            <w:pPr>
              <w:spacing w:before="50" w:after="50"/>
            </w:pPr>
            <w:r w:rsidRPr="001B1942">
              <w:t>Diffa</w:t>
            </w:r>
          </w:p>
        </w:tc>
        <w:tc>
          <w:tcPr>
            <w:tcW w:w="3066" w:type="dxa"/>
          </w:tcPr>
          <w:p w:rsidR="00EF0EBF" w:rsidRPr="001B1942" w:rsidRDefault="00EF0EBF" w:rsidP="00EF0EBF">
            <w:pPr>
              <w:spacing w:before="50" w:after="50"/>
              <w:ind w:right="1278"/>
              <w:jc w:val="right"/>
            </w:pPr>
            <w:r w:rsidRPr="001B1942">
              <w:t>4</w:t>
            </w:r>
          </w:p>
        </w:tc>
      </w:tr>
      <w:tr w:rsidR="00EF0EBF" w:rsidRPr="001B1942" w:rsidTr="00DB2C27">
        <w:trPr>
          <w:cantSplit/>
          <w:trHeight w:val="180"/>
          <w:jc w:val="center"/>
        </w:trPr>
        <w:tc>
          <w:tcPr>
            <w:tcW w:w="6431" w:type="dxa"/>
          </w:tcPr>
          <w:p w:rsidR="00EF0EBF" w:rsidRPr="001B1942" w:rsidRDefault="00EF0EBF" w:rsidP="00EF0EBF">
            <w:pPr>
              <w:spacing w:before="50" w:after="50"/>
            </w:pPr>
            <w:r w:rsidRPr="001B1942">
              <w:t>Dosso</w:t>
            </w:r>
          </w:p>
        </w:tc>
        <w:tc>
          <w:tcPr>
            <w:tcW w:w="3066" w:type="dxa"/>
          </w:tcPr>
          <w:p w:rsidR="00EF0EBF" w:rsidRPr="001B1942" w:rsidRDefault="00EF0EBF" w:rsidP="00EF0EBF">
            <w:pPr>
              <w:spacing w:before="50" w:after="50"/>
              <w:ind w:right="1278"/>
              <w:jc w:val="right"/>
            </w:pPr>
            <w:r w:rsidRPr="001B1942">
              <w:t>10</w:t>
            </w:r>
          </w:p>
        </w:tc>
      </w:tr>
      <w:tr w:rsidR="00EF0EBF" w:rsidRPr="001B1942" w:rsidTr="00DB2C27">
        <w:trPr>
          <w:cantSplit/>
          <w:trHeight w:val="300"/>
          <w:jc w:val="center"/>
        </w:trPr>
        <w:tc>
          <w:tcPr>
            <w:tcW w:w="6431" w:type="dxa"/>
          </w:tcPr>
          <w:p w:rsidR="00EF0EBF" w:rsidRPr="001B1942" w:rsidRDefault="00EF0EBF" w:rsidP="00EF0EBF">
            <w:pPr>
              <w:spacing w:before="50" w:after="50"/>
            </w:pPr>
            <w:r w:rsidRPr="001B1942">
              <w:t>Gaya</w:t>
            </w:r>
          </w:p>
        </w:tc>
        <w:tc>
          <w:tcPr>
            <w:tcW w:w="3066" w:type="dxa"/>
          </w:tcPr>
          <w:p w:rsidR="00EF0EBF" w:rsidRPr="001B1942" w:rsidRDefault="00EF0EBF" w:rsidP="00EF0EBF">
            <w:pPr>
              <w:spacing w:before="50" w:after="50"/>
              <w:ind w:right="1278"/>
              <w:jc w:val="right"/>
            </w:pPr>
            <w:r w:rsidRPr="001B1942">
              <w:t>3</w:t>
            </w:r>
          </w:p>
        </w:tc>
      </w:tr>
      <w:tr w:rsidR="00EF0EBF" w:rsidRPr="001B1942" w:rsidTr="00DB2C27">
        <w:trPr>
          <w:cantSplit/>
          <w:trHeight w:val="150"/>
          <w:jc w:val="center"/>
        </w:trPr>
        <w:tc>
          <w:tcPr>
            <w:tcW w:w="6431" w:type="dxa"/>
          </w:tcPr>
          <w:p w:rsidR="00EF0EBF" w:rsidRPr="001B1942" w:rsidRDefault="00EF0EBF" w:rsidP="00EF0EBF">
            <w:pPr>
              <w:spacing w:before="50" w:after="50"/>
            </w:pPr>
            <w:r w:rsidRPr="001B1942">
              <w:t>Gouré</w:t>
            </w:r>
          </w:p>
        </w:tc>
        <w:tc>
          <w:tcPr>
            <w:tcW w:w="3066" w:type="dxa"/>
          </w:tcPr>
          <w:p w:rsidR="00EF0EBF" w:rsidRPr="001B1942" w:rsidRDefault="00EF0EBF" w:rsidP="00EF0EBF">
            <w:pPr>
              <w:spacing w:before="50" w:after="50"/>
              <w:ind w:right="1278"/>
              <w:jc w:val="right"/>
            </w:pPr>
            <w:r w:rsidRPr="001B1942">
              <w:t>3</w:t>
            </w:r>
          </w:p>
        </w:tc>
      </w:tr>
      <w:tr w:rsidR="00EF0EBF" w:rsidRPr="001B1942" w:rsidTr="00DB2C27">
        <w:trPr>
          <w:cantSplit/>
          <w:trHeight w:val="310"/>
          <w:jc w:val="center"/>
        </w:trPr>
        <w:tc>
          <w:tcPr>
            <w:tcW w:w="6431" w:type="dxa"/>
          </w:tcPr>
          <w:p w:rsidR="00EF0EBF" w:rsidRPr="001B1942" w:rsidRDefault="00EF0EBF" w:rsidP="00EF0EBF">
            <w:pPr>
              <w:spacing w:before="50" w:after="50"/>
            </w:pPr>
            <w:r w:rsidRPr="001B1942">
              <w:t>Tahoua</w:t>
            </w:r>
          </w:p>
        </w:tc>
        <w:tc>
          <w:tcPr>
            <w:tcW w:w="3066" w:type="dxa"/>
          </w:tcPr>
          <w:p w:rsidR="00EF0EBF" w:rsidRPr="001B1942" w:rsidRDefault="00EF0EBF" w:rsidP="00EF0EBF">
            <w:pPr>
              <w:spacing w:before="50" w:after="50"/>
              <w:ind w:right="1278"/>
              <w:jc w:val="right"/>
            </w:pPr>
            <w:r w:rsidRPr="001B1942">
              <w:t>6</w:t>
            </w:r>
          </w:p>
        </w:tc>
      </w:tr>
      <w:tr w:rsidR="00EF0EBF" w:rsidRPr="001B1942" w:rsidTr="00DB2C27">
        <w:trPr>
          <w:cantSplit/>
          <w:trHeight w:val="140"/>
          <w:jc w:val="center"/>
        </w:trPr>
        <w:tc>
          <w:tcPr>
            <w:tcW w:w="6431" w:type="dxa"/>
          </w:tcPr>
          <w:p w:rsidR="00EF0EBF" w:rsidRPr="001B1942" w:rsidRDefault="00EF0EBF" w:rsidP="00EF0EBF">
            <w:pPr>
              <w:spacing w:before="50" w:after="50"/>
            </w:pPr>
            <w:proofErr w:type="spellStart"/>
            <w:r w:rsidRPr="001B1942">
              <w:t>Mainé</w:t>
            </w:r>
            <w:proofErr w:type="spellEnd"/>
            <w:r w:rsidRPr="001B1942">
              <w:t xml:space="preserve"> </w:t>
            </w:r>
            <w:proofErr w:type="spellStart"/>
            <w:r w:rsidRPr="001B1942">
              <w:t>soroa</w:t>
            </w:r>
            <w:proofErr w:type="spellEnd"/>
          </w:p>
        </w:tc>
        <w:tc>
          <w:tcPr>
            <w:tcW w:w="3066" w:type="dxa"/>
          </w:tcPr>
          <w:p w:rsidR="00EF0EBF" w:rsidRPr="001B1942" w:rsidRDefault="00EF0EBF" w:rsidP="00EF0EBF">
            <w:pPr>
              <w:spacing w:before="50" w:after="50"/>
              <w:ind w:right="1278"/>
              <w:jc w:val="right"/>
            </w:pPr>
            <w:r w:rsidRPr="001B1942">
              <w:t>5</w:t>
            </w:r>
          </w:p>
        </w:tc>
      </w:tr>
      <w:tr w:rsidR="00EF0EBF" w:rsidRPr="00EF0EBF" w:rsidTr="00DB2C27">
        <w:trPr>
          <w:cantSplit/>
          <w:trHeight w:val="360"/>
          <w:jc w:val="center"/>
        </w:trPr>
        <w:tc>
          <w:tcPr>
            <w:tcW w:w="6431" w:type="dxa"/>
          </w:tcPr>
          <w:p w:rsidR="00EF0EBF" w:rsidRPr="00EF0EBF" w:rsidRDefault="00EF0EBF" w:rsidP="00EF0EBF">
            <w:pPr>
              <w:keepNext/>
              <w:spacing w:before="50" w:after="50"/>
            </w:pPr>
            <w:r w:rsidRPr="00EF0EBF">
              <w:t>Total</w:t>
            </w:r>
          </w:p>
        </w:tc>
        <w:tc>
          <w:tcPr>
            <w:tcW w:w="3066" w:type="dxa"/>
          </w:tcPr>
          <w:p w:rsidR="00EF0EBF" w:rsidRPr="00EF0EBF" w:rsidRDefault="00EF0EBF" w:rsidP="00EF0EBF">
            <w:pPr>
              <w:spacing w:before="50" w:after="50"/>
              <w:ind w:right="1278"/>
              <w:jc w:val="right"/>
            </w:pPr>
            <w:r w:rsidRPr="00EF0EBF">
              <w:t>114</w:t>
            </w:r>
          </w:p>
        </w:tc>
      </w:tr>
    </w:tbl>
    <w:p w:rsidR="00EF0EBF" w:rsidRDefault="00EF0EBF" w:rsidP="00EF0EBF">
      <w:pPr>
        <w:spacing w:before="120" w:after="240"/>
        <w:ind w:firstLine="567"/>
        <w:rPr>
          <w:bCs/>
        </w:rPr>
      </w:pPr>
      <w:r w:rsidRPr="00D81066">
        <w:rPr>
          <w:bCs/>
          <w:i/>
          <w:iCs/>
        </w:rPr>
        <w:t>Source</w:t>
      </w:r>
      <w:r w:rsidRPr="00F00A72">
        <w:t>:</w:t>
      </w:r>
      <w:r w:rsidRPr="00D81066">
        <w:rPr>
          <w:bCs/>
        </w:rPr>
        <w:t xml:space="preserve"> Ministère de la justice</w:t>
      </w:r>
      <w:r>
        <w:rPr>
          <w:bCs/>
        </w:rPr>
        <w:t>.</w:t>
      </w:r>
    </w:p>
    <w:p w:rsidR="00EF0EBF" w:rsidRDefault="00EF0EBF" w:rsidP="00EF0EBF">
      <w:pPr>
        <w:keepNext/>
        <w:spacing w:after="240"/>
        <w:rPr>
          <w:b/>
          <w:szCs w:val="24"/>
        </w:rPr>
      </w:pPr>
      <w:r>
        <w:rPr>
          <w:b/>
          <w:szCs w:val="24"/>
        </w:rPr>
        <w:t>4.</w:t>
      </w:r>
      <w:r>
        <w:rPr>
          <w:b/>
          <w:szCs w:val="24"/>
        </w:rPr>
        <w:tab/>
      </w:r>
      <w:r w:rsidRPr="001B1942">
        <w:rPr>
          <w:b/>
          <w:szCs w:val="24"/>
        </w:rPr>
        <w:t>Difficultés rencontrées</w:t>
      </w:r>
    </w:p>
    <w:p w:rsidR="00EF0EBF" w:rsidRPr="001B1942" w:rsidRDefault="00EF0EBF" w:rsidP="00EF0EBF">
      <w:pPr>
        <w:spacing w:after="240"/>
      </w:pPr>
      <w:r>
        <w:rPr>
          <w:iCs/>
        </w:rPr>
        <w:t>224.</w:t>
      </w:r>
      <w:r>
        <w:rPr>
          <w:iCs/>
        </w:rPr>
        <w:tab/>
      </w:r>
      <w:r w:rsidRPr="00D81066">
        <w:rPr>
          <w:iCs/>
        </w:rPr>
        <w:t>L</w:t>
      </w:r>
      <w:r>
        <w:rPr>
          <w:iCs/>
        </w:rPr>
        <w:t xml:space="preserve">’ordonnance </w:t>
      </w:r>
      <w:r w:rsidRPr="00ED749A">
        <w:rPr>
          <w:rFonts w:eastAsia="MS Mincho"/>
          <w:iCs/>
        </w:rPr>
        <w:t>n</w:t>
      </w:r>
      <w:r w:rsidRPr="00ED749A">
        <w:rPr>
          <w:rFonts w:eastAsia="MS Mincho"/>
          <w:iCs/>
          <w:vertAlign w:val="superscript"/>
        </w:rPr>
        <w:t>o</w:t>
      </w:r>
      <w:r>
        <w:rPr>
          <w:iCs/>
        </w:rPr>
        <w:t xml:space="preserve"> </w:t>
      </w:r>
      <w:r w:rsidRPr="00D81066">
        <w:rPr>
          <w:iCs/>
        </w:rPr>
        <w:t xml:space="preserve">99-11 dans ses dispositions relatives aux mesures de protection </w:t>
      </w:r>
      <w:r w:rsidRPr="001B1942">
        <w:t>n</w:t>
      </w:r>
      <w:r>
        <w:t>’</w:t>
      </w:r>
      <w:r w:rsidRPr="001B1942">
        <w:t xml:space="preserve">est pas suffisamment maîtrisée par les juges et les agents des services de sécurité. </w:t>
      </w:r>
      <w:r>
        <w:t>À</w:t>
      </w:r>
      <w:r w:rsidRPr="001B1942">
        <w:t xml:space="preserve"> cela s</w:t>
      </w:r>
      <w:r>
        <w:t>’</w:t>
      </w:r>
      <w:r w:rsidRPr="001B1942">
        <w:t xml:space="preserve">ajoute </w:t>
      </w:r>
      <w:r w:rsidRPr="00827168">
        <w:rPr>
          <w:bCs/>
          <w:iCs/>
        </w:rPr>
        <w:t>l</w:t>
      </w:r>
      <w:r>
        <w:rPr>
          <w:bCs/>
          <w:iCs/>
        </w:rPr>
        <w:t>’</w:t>
      </w:r>
      <w:r w:rsidRPr="00827168">
        <w:rPr>
          <w:bCs/>
          <w:iCs/>
        </w:rPr>
        <w:t>insuffisance</w:t>
      </w:r>
      <w:r w:rsidRPr="001B1942">
        <w:t xml:space="preserve"> quantitative et qualitative des travailleurs sociaux. Dans ces conditions, il en résulte une application partielle des possibilités qu</w:t>
      </w:r>
      <w:r>
        <w:t>’</w:t>
      </w:r>
      <w:r w:rsidRPr="001B1942">
        <w:t>offre ce texte.</w:t>
      </w:r>
    </w:p>
    <w:p w:rsidR="00EF0EBF" w:rsidRPr="001B1942" w:rsidRDefault="00EF0EBF" w:rsidP="00EF0EBF">
      <w:pPr>
        <w:spacing w:after="240"/>
      </w:pPr>
      <w:r>
        <w:t>225.</w:t>
      </w:r>
      <w:r>
        <w:tab/>
      </w:r>
      <w:r w:rsidRPr="001B1942">
        <w:t>Au niveau des centres d</w:t>
      </w:r>
      <w:r>
        <w:t>’</w:t>
      </w:r>
      <w:r w:rsidRPr="001B1942">
        <w:t>accueil, on déplore une insuffisance de collaboration entre ces organismes, une insuffisante implication du Ministère chargé de la protection de l</w:t>
      </w:r>
      <w:r>
        <w:t>’</w:t>
      </w:r>
      <w:r w:rsidRPr="001B1942">
        <w:t>enfant dans les activités de ces centres, la lenteur dans l</w:t>
      </w:r>
      <w:r>
        <w:t>’</w:t>
      </w:r>
      <w:r w:rsidRPr="001B1942">
        <w:t>examen des dossiers de projet adressés aux organismes de financement ou le retard dans le déblocage des fonds alloués, la faible circulation de l</w:t>
      </w:r>
      <w:r>
        <w:t>’</w:t>
      </w:r>
      <w:r w:rsidRPr="001B1942">
        <w:t>information entre les centres d</w:t>
      </w:r>
      <w:r>
        <w:t>’</w:t>
      </w:r>
      <w:r w:rsidRPr="001B1942">
        <w:t>accueil et le Ministère chargé de la protection de l</w:t>
      </w:r>
      <w:r>
        <w:t>’</w:t>
      </w:r>
      <w:r w:rsidRPr="001B1942">
        <w:t>enfant, l</w:t>
      </w:r>
      <w:r>
        <w:t>’</w:t>
      </w:r>
      <w:r w:rsidRPr="001B1942">
        <w:t>insuffisance du personnel d</w:t>
      </w:r>
      <w:r>
        <w:t>’</w:t>
      </w:r>
      <w:r w:rsidRPr="001B1942">
        <w:t xml:space="preserve">encadrement, le manque de personnel spécialisé, la méconnaissance des procédures des organismes de financement. </w:t>
      </w:r>
      <w:bookmarkStart w:id="210" w:name="_Toc157997579"/>
      <w:bookmarkStart w:id="211" w:name="_Toc164663862"/>
      <w:bookmarkStart w:id="212" w:name="_Toc178063162"/>
    </w:p>
    <w:p w:rsidR="00EF0EBF" w:rsidRPr="004815D8" w:rsidRDefault="00EF0EBF" w:rsidP="00EF0EBF">
      <w:pPr>
        <w:spacing w:after="240"/>
        <w:rPr>
          <w:b/>
        </w:rPr>
      </w:pPr>
      <w:bookmarkStart w:id="213" w:name="_Toc213824103"/>
      <w:r>
        <w:rPr>
          <w:b/>
        </w:rPr>
        <w:t>2.5.5</w:t>
      </w:r>
      <w:r>
        <w:rPr>
          <w:b/>
        </w:rPr>
        <w:tab/>
      </w:r>
      <w:r w:rsidRPr="004815D8">
        <w:rPr>
          <w:b/>
        </w:rPr>
        <w:t>La prise en compte de l</w:t>
      </w:r>
      <w:r>
        <w:rPr>
          <w:b/>
        </w:rPr>
        <w:t>’</w:t>
      </w:r>
      <w:r w:rsidRPr="004815D8">
        <w:rPr>
          <w:b/>
        </w:rPr>
        <w:t>intérêt supérieur de l</w:t>
      </w:r>
      <w:r>
        <w:rPr>
          <w:b/>
        </w:rPr>
        <w:t>’</w:t>
      </w:r>
      <w:r w:rsidRPr="004815D8">
        <w:rPr>
          <w:b/>
        </w:rPr>
        <w:t>enfant en cas d</w:t>
      </w:r>
      <w:r>
        <w:rPr>
          <w:b/>
        </w:rPr>
        <w:t>’adoption (art.</w:t>
      </w:r>
      <w:r w:rsidRPr="004815D8">
        <w:rPr>
          <w:b/>
        </w:rPr>
        <w:t xml:space="preserve"> 21)</w:t>
      </w:r>
      <w:bookmarkEnd w:id="213"/>
      <w:r w:rsidRPr="004815D8">
        <w:rPr>
          <w:b/>
        </w:rPr>
        <w:t> </w:t>
      </w:r>
      <w:bookmarkEnd w:id="210"/>
      <w:bookmarkEnd w:id="211"/>
      <w:bookmarkEnd w:id="212"/>
    </w:p>
    <w:p w:rsidR="00EF0EBF" w:rsidRPr="001B1942" w:rsidRDefault="00EF0EBF" w:rsidP="00EF0EBF">
      <w:pPr>
        <w:keepNext/>
        <w:spacing w:after="240"/>
        <w:rPr>
          <w:b/>
        </w:rPr>
      </w:pPr>
      <w:r>
        <w:rPr>
          <w:b/>
        </w:rPr>
        <w:t>1.</w:t>
      </w:r>
      <w:r>
        <w:rPr>
          <w:b/>
        </w:rPr>
        <w:tab/>
      </w:r>
      <w:r w:rsidRPr="001B1942">
        <w:rPr>
          <w:b/>
        </w:rPr>
        <w:t>Mesures de suivi </w:t>
      </w:r>
    </w:p>
    <w:p w:rsidR="00EF0EBF" w:rsidRPr="001B1942" w:rsidRDefault="00EF0EBF" w:rsidP="00EF0EBF">
      <w:pPr>
        <w:spacing w:after="240"/>
      </w:pPr>
      <w:r>
        <w:rPr>
          <w:iCs/>
        </w:rPr>
        <w:t>226.</w:t>
      </w:r>
      <w:r>
        <w:rPr>
          <w:iCs/>
        </w:rPr>
        <w:tab/>
      </w:r>
      <w:r w:rsidRPr="00BF792F">
        <w:rPr>
          <w:iCs/>
        </w:rPr>
        <w:t>L</w:t>
      </w:r>
      <w:r>
        <w:rPr>
          <w:iCs/>
        </w:rPr>
        <w:t>’</w:t>
      </w:r>
      <w:r w:rsidRPr="00BF792F">
        <w:rPr>
          <w:iCs/>
        </w:rPr>
        <w:t>élabo</w:t>
      </w:r>
      <w:r>
        <w:rPr>
          <w:iCs/>
        </w:rPr>
        <w:t>ration de manière participative</w:t>
      </w:r>
      <w:r w:rsidRPr="00BF792F">
        <w:rPr>
          <w:iCs/>
        </w:rPr>
        <w:t xml:space="preserve"> du Code de l</w:t>
      </w:r>
      <w:r>
        <w:rPr>
          <w:iCs/>
        </w:rPr>
        <w:t>’enfant vise entre autres</w:t>
      </w:r>
      <w:r w:rsidRPr="00BF792F">
        <w:rPr>
          <w:iCs/>
        </w:rPr>
        <w:t xml:space="preserve"> à </w:t>
      </w:r>
      <w:r w:rsidRPr="001B1942">
        <w:t>promouvoir et encourager les adoptions officielles. De même, elle vise l</w:t>
      </w:r>
      <w:r>
        <w:t>’</w:t>
      </w:r>
      <w:r w:rsidRPr="001B1942">
        <w:t>é</w:t>
      </w:r>
      <w:r>
        <w:t>limination de façon progressive</w:t>
      </w:r>
      <w:r w:rsidRPr="001B1942">
        <w:t xml:space="preserve"> des adoptions non officielles. </w:t>
      </w:r>
    </w:p>
    <w:p w:rsidR="00EF0EBF" w:rsidRDefault="00EF0EBF" w:rsidP="00C67363">
      <w:pPr>
        <w:keepNext/>
        <w:spacing w:after="240"/>
        <w:rPr>
          <w:b/>
          <w:szCs w:val="24"/>
          <w:u w:val="single"/>
        </w:rPr>
      </w:pPr>
      <w:r>
        <w:rPr>
          <w:b/>
          <w:szCs w:val="24"/>
        </w:rPr>
        <w:t>2.</w:t>
      </w:r>
      <w:r>
        <w:rPr>
          <w:b/>
          <w:szCs w:val="24"/>
        </w:rPr>
        <w:tab/>
      </w:r>
      <w:r w:rsidRPr="001B1942">
        <w:rPr>
          <w:b/>
          <w:szCs w:val="24"/>
        </w:rPr>
        <w:t>Mesures d</w:t>
      </w:r>
      <w:r>
        <w:rPr>
          <w:b/>
          <w:szCs w:val="24"/>
        </w:rPr>
        <w:t>’</w:t>
      </w:r>
      <w:r w:rsidRPr="001B1942">
        <w:rPr>
          <w:b/>
          <w:szCs w:val="24"/>
        </w:rPr>
        <w:t>application </w:t>
      </w:r>
    </w:p>
    <w:p w:rsidR="00EF0EBF" w:rsidRPr="001B1942" w:rsidRDefault="00EF0EBF" w:rsidP="00EF0EBF">
      <w:pPr>
        <w:spacing w:after="240"/>
      </w:pPr>
      <w:r>
        <w:rPr>
          <w:iCs/>
        </w:rPr>
        <w:t>227.</w:t>
      </w:r>
      <w:r>
        <w:rPr>
          <w:iCs/>
        </w:rPr>
        <w:tab/>
      </w:r>
      <w:r w:rsidRPr="00BF792F">
        <w:rPr>
          <w:iCs/>
        </w:rPr>
        <w:t>Le cadre de partenariat entre le Ministère chargé de la protection de</w:t>
      </w:r>
      <w:r w:rsidRPr="001B1942">
        <w:rPr>
          <w:i/>
        </w:rPr>
        <w:t xml:space="preserve"> </w:t>
      </w:r>
      <w:r w:rsidRPr="001B1942">
        <w:t>l</w:t>
      </w:r>
      <w:r>
        <w:t>’</w:t>
      </w:r>
      <w:r w:rsidRPr="001B1942">
        <w:t>enfant</w:t>
      </w:r>
      <w:r w:rsidRPr="001B1942">
        <w:rPr>
          <w:i/>
        </w:rPr>
        <w:t xml:space="preserve"> </w:t>
      </w:r>
      <w:r w:rsidRPr="00BF792F">
        <w:rPr>
          <w:iCs/>
        </w:rPr>
        <w:t>et</w:t>
      </w:r>
      <w:r w:rsidRPr="001B1942">
        <w:t xml:space="preserve"> l</w:t>
      </w:r>
      <w:r>
        <w:t>’</w:t>
      </w:r>
      <w:r w:rsidRPr="001B1942">
        <w:t>association française de sauvegarde de l</w:t>
      </w:r>
      <w:r>
        <w:t>’</w:t>
      </w:r>
      <w:r w:rsidRPr="001B1942">
        <w:t>enfance en détresse est toujours en vigueur.</w:t>
      </w:r>
    </w:p>
    <w:p w:rsidR="00EF0EBF" w:rsidRPr="001B1942" w:rsidRDefault="00EF0EBF" w:rsidP="00EF0EBF">
      <w:pPr>
        <w:spacing w:after="240"/>
      </w:pPr>
      <w:r>
        <w:t>228.</w:t>
      </w:r>
      <w:r>
        <w:tab/>
      </w:r>
      <w:r w:rsidRPr="001B1942">
        <w:t>La Direction de la protection de l</w:t>
      </w:r>
      <w:r>
        <w:t>’</w:t>
      </w:r>
      <w:r w:rsidRPr="001B1942">
        <w:t>enfant envisage de mettre en exécution, dès l</w:t>
      </w:r>
      <w:r>
        <w:t>’</w:t>
      </w:r>
      <w:r w:rsidRPr="001B1942">
        <w:t>adoption du Code de l</w:t>
      </w:r>
      <w:r>
        <w:t>’</w:t>
      </w:r>
      <w:r w:rsidRPr="001B1942">
        <w:t>enfant, un programme de sensibilisation et d</w:t>
      </w:r>
      <w:r>
        <w:t>’</w:t>
      </w:r>
      <w:r w:rsidRPr="001B1942">
        <w:t>information du public sur l</w:t>
      </w:r>
      <w:r>
        <w:t>’</w:t>
      </w:r>
      <w:r w:rsidRPr="001B1942">
        <w:t>adoption officielle. Grâce à ces actions de sensibilisation et d</w:t>
      </w:r>
      <w:r>
        <w:t>’</w:t>
      </w:r>
      <w:r w:rsidRPr="001B1942">
        <w:t>information, il est possible d</w:t>
      </w:r>
      <w:r>
        <w:t>’</w:t>
      </w:r>
      <w:r w:rsidRPr="001B1942">
        <w:t>encourager la pratique de l</w:t>
      </w:r>
      <w:r>
        <w:t>’</w:t>
      </w:r>
      <w:r w:rsidRPr="001B1942">
        <w:t>adoption officielle par les nigériens et d</w:t>
      </w:r>
      <w:r>
        <w:t>’</w:t>
      </w:r>
      <w:r w:rsidRPr="001B1942">
        <w:t>éliminer l</w:t>
      </w:r>
      <w:r>
        <w:t>’</w:t>
      </w:r>
      <w:r w:rsidRPr="001B1942">
        <w:t>adoption non officielle.</w:t>
      </w:r>
    </w:p>
    <w:p w:rsidR="00EF0EBF" w:rsidRDefault="00EF0EBF" w:rsidP="00C67363">
      <w:pPr>
        <w:keepNext/>
        <w:spacing w:after="240"/>
        <w:rPr>
          <w:b/>
          <w:u w:val="single"/>
        </w:rPr>
      </w:pPr>
      <w:r>
        <w:rPr>
          <w:b/>
        </w:rPr>
        <w:t>3.</w:t>
      </w:r>
      <w:r>
        <w:rPr>
          <w:b/>
        </w:rPr>
        <w:tab/>
      </w:r>
      <w:r w:rsidRPr="001B1942">
        <w:rPr>
          <w:b/>
        </w:rPr>
        <w:t>Affectation budgétaire </w:t>
      </w:r>
    </w:p>
    <w:p w:rsidR="00EF0EBF" w:rsidRPr="001B1942" w:rsidRDefault="00EF0EBF" w:rsidP="00EF0EBF">
      <w:pPr>
        <w:spacing w:after="240"/>
      </w:pPr>
      <w:r>
        <w:rPr>
          <w:iCs/>
        </w:rPr>
        <w:t>229.</w:t>
      </w:r>
      <w:r>
        <w:rPr>
          <w:iCs/>
        </w:rPr>
        <w:tab/>
      </w:r>
      <w:r w:rsidRPr="00BF792F">
        <w:rPr>
          <w:iCs/>
        </w:rPr>
        <w:t>Le budget d</w:t>
      </w:r>
      <w:r>
        <w:rPr>
          <w:iCs/>
        </w:rPr>
        <w:t>’</w:t>
      </w:r>
      <w:r w:rsidRPr="00BF792F">
        <w:rPr>
          <w:iCs/>
        </w:rPr>
        <w:t>investissement du centre d</w:t>
      </w:r>
      <w:r>
        <w:rPr>
          <w:iCs/>
        </w:rPr>
        <w:t>’</w:t>
      </w:r>
      <w:r w:rsidRPr="00BF792F">
        <w:rPr>
          <w:iCs/>
        </w:rPr>
        <w:t>accueil des enfants en difficulté</w:t>
      </w:r>
      <w:r w:rsidRPr="001B1942">
        <w:rPr>
          <w:i/>
        </w:rPr>
        <w:t xml:space="preserve"> </w:t>
      </w:r>
      <w:r w:rsidRPr="001B1942">
        <w:t>familiale</w:t>
      </w:r>
      <w:r w:rsidRPr="001B1942">
        <w:rPr>
          <w:i/>
        </w:rPr>
        <w:t xml:space="preserve"> </w:t>
      </w:r>
      <w:r w:rsidRPr="001B1942">
        <w:t>s</w:t>
      </w:r>
      <w:r>
        <w:t>’</w:t>
      </w:r>
      <w:r w:rsidRPr="001B1942">
        <w:t xml:space="preserve">élève </w:t>
      </w:r>
      <w:r w:rsidRPr="006938C7">
        <w:t xml:space="preserve">à </w:t>
      </w:r>
      <w:r w:rsidRPr="001B1942">
        <w:t>10 millions de francs CFA pour l</w:t>
      </w:r>
      <w:r>
        <w:t>’</w:t>
      </w:r>
      <w:r w:rsidRPr="001B1942">
        <w:t>année 2006.</w:t>
      </w:r>
    </w:p>
    <w:p w:rsidR="00EF0EBF" w:rsidRDefault="00EF0EBF" w:rsidP="00EF0EBF">
      <w:pPr>
        <w:spacing w:after="240"/>
        <w:rPr>
          <w:b/>
          <w:u w:val="single"/>
        </w:rPr>
      </w:pPr>
      <w:r>
        <w:rPr>
          <w:b/>
        </w:rPr>
        <w:t>4.</w:t>
      </w:r>
      <w:r>
        <w:rPr>
          <w:b/>
        </w:rPr>
        <w:tab/>
      </w:r>
      <w:r w:rsidRPr="001B1942">
        <w:rPr>
          <w:b/>
        </w:rPr>
        <w:t>Données statistiques </w:t>
      </w:r>
    </w:p>
    <w:p w:rsidR="00EF0EBF" w:rsidRPr="001B1942" w:rsidRDefault="00EF0EBF" w:rsidP="00EF0EBF">
      <w:pPr>
        <w:spacing w:after="240"/>
      </w:pPr>
      <w:r>
        <w:rPr>
          <w:iCs/>
        </w:rPr>
        <w:t>230.</w:t>
      </w:r>
      <w:r>
        <w:rPr>
          <w:iCs/>
        </w:rPr>
        <w:tab/>
      </w:r>
      <w:r w:rsidRPr="00BF792F">
        <w:rPr>
          <w:iCs/>
        </w:rPr>
        <w:t>Le placement des enfants auprès d</w:t>
      </w:r>
      <w:r>
        <w:rPr>
          <w:iCs/>
        </w:rPr>
        <w:t>’</w:t>
      </w:r>
      <w:r w:rsidRPr="00BF792F">
        <w:rPr>
          <w:iCs/>
        </w:rPr>
        <w:t>institutions ou de familles d</w:t>
      </w:r>
      <w:r>
        <w:rPr>
          <w:iCs/>
        </w:rPr>
        <w:t>’</w:t>
      </w:r>
      <w:r w:rsidRPr="00BF792F">
        <w:rPr>
          <w:iCs/>
        </w:rPr>
        <w:t>accueil, la remise des</w:t>
      </w:r>
      <w:r w:rsidRPr="001B1942">
        <w:t xml:space="preserve"> enfants à leurs parents ont été fortement encouragés comme l</w:t>
      </w:r>
      <w:r>
        <w:t>’</w:t>
      </w:r>
      <w:r w:rsidRPr="001B1942">
        <w:t>atteste le tableau suivant relatif au mouvement a</w:t>
      </w:r>
      <w:r>
        <w:t>u cours de la période 1999-2006</w:t>
      </w:r>
      <w:r w:rsidRPr="001B1942">
        <w:t xml:space="preserve"> des enfants du centre d</w:t>
      </w:r>
      <w:r>
        <w:t>’</w:t>
      </w:r>
      <w:r w:rsidRPr="001B1942">
        <w:t>accueil des enfants en difficulté familiale</w:t>
      </w:r>
      <w:r>
        <w:t>:</w:t>
      </w:r>
    </w:p>
    <w:p w:rsidR="00EF0EBF" w:rsidRDefault="00EF0EBF" w:rsidP="00EF0EBF">
      <w:pPr>
        <w:keepNext/>
        <w:spacing w:after="240"/>
        <w:jc w:val="center"/>
        <w:rPr>
          <w:b/>
        </w:rPr>
      </w:pPr>
      <w:r>
        <w:rPr>
          <w:b/>
        </w:rPr>
        <w:t>Tableau 17</w:t>
      </w:r>
    </w:p>
    <w:p w:rsidR="00EF0EBF" w:rsidRPr="001B1942" w:rsidRDefault="00EF0EBF" w:rsidP="00EF0EBF">
      <w:pPr>
        <w:keepNext/>
        <w:spacing w:after="240"/>
        <w:jc w:val="center"/>
        <w:rPr>
          <w:b/>
        </w:rPr>
      </w:pPr>
      <w:r w:rsidRPr="001B1942">
        <w:rPr>
          <w:b/>
        </w:rPr>
        <w:t>Mouvement des enfants du centre d</w:t>
      </w:r>
      <w:r>
        <w:rPr>
          <w:b/>
        </w:rPr>
        <w:t>’</w:t>
      </w:r>
      <w:r w:rsidRPr="001B1942">
        <w:rPr>
          <w:b/>
        </w:rPr>
        <w:t>accueil des enfants en difficulté familiale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1"/>
        <w:gridCol w:w="768"/>
        <w:gridCol w:w="830"/>
        <w:gridCol w:w="830"/>
        <w:gridCol w:w="830"/>
        <w:gridCol w:w="830"/>
        <w:gridCol w:w="802"/>
        <w:gridCol w:w="870"/>
        <w:gridCol w:w="825"/>
        <w:gridCol w:w="921"/>
      </w:tblGrid>
      <w:tr w:rsidR="00EF0EBF" w:rsidRPr="00BC5BE8" w:rsidTr="00DB2C27">
        <w:trPr>
          <w:trHeight w:val="1067"/>
          <w:jc w:val="center"/>
        </w:trPr>
        <w:tc>
          <w:tcPr>
            <w:tcW w:w="1991" w:type="dxa"/>
            <w:tcBorders>
              <w:tl2br w:val="single" w:sz="4" w:space="0" w:color="auto"/>
            </w:tcBorders>
          </w:tcPr>
          <w:p w:rsidR="00EF0EBF" w:rsidRDefault="00EF0EBF" w:rsidP="00C67363">
            <w:pPr>
              <w:spacing w:before="60" w:after="60"/>
              <w:jc w:val="right"/>
              <w:rPr>
                <w:i/>
                <w:iCs/>
              </w:rPr>
            </w:pPr>
            <w:r w:rsidRPr="00BC5BE8">
              <w:rPr>
                <w:i/>
                <w:iCs/>
              </w:rPr>
              <w:t>Année</w:t>
            </w:r>
          </w:p>
          <w:p w:rsidR="00EF0EBF" w:rsidRDefault="00EF0EBF" w:rsidP="00C67363">
            <w:pPr>
              <w:spacing w:before="60" w:after="60"/>
              <w:jc w:val="both"/>
              <w:rPr>
                <w:i/>
                <w:iCs/>
              </w:rPr>
            </w:pPr>
          </w:p>
          <w:p w:rsidR="00EF0EBF" w:rsidRPr="00BC5BE8" w:rsidRDefault="00EF0EBF" w:rsidP="00C67363">
            <w:pPr>
              <w:spacing w:before="60" w:after="60"/>
              <w:jc w:val="both"/>
              <w:rPr>
                <w:i/>
                <w:iCs/>
              </w:rPr>
            </w:pPr>
            <w:r w:rsidRPr="00BC5BE8">
              <w:rPr>
                <w:i/>
                <w:iCs/>
              </w:rPr>
              <w:t>Mouvement</w:t>
            </w:r>
          </w:p>
        </w:tc>
        <w:tc>
          <w:tcPr>
            <w:tcW w:w="768" w:type="dxa"/>
            <w:vAlign w:val="center"/>
          </w:tcPr>
          <w:p w:rsidR="00EF0EBF" w:rsidRPr="00BC5BE8" w:rsidRDefault="00EF0EBF" w:rsidP="00C67363">
            <w:pPr>
              <w:spacing w:before="60" w:after="60"/>
              <w:jc w:val="center"/>
              <w:rPr>
                <w:i/>
                <w:iCs/>
              </w:rPr>
            </w:pPr>
            <w:r w:rsidRPr="00BC5BE8">
              <w:rPr>
                <w:i/>
                <w:iCs/>
              </w:rPr>
              <w:t>1999</w:t>
            </w:r>
          </w:p>
        </w:tc>
        <w:tc>
          <w:tcPr>
            <w:tcW w:w="830" w:type="dxa"/>
            <w:vAlign w:val="center"/>
          </w:tcPr>
          <w:p w:rsidR="00EF0EBF" w:rsidRPr="00BC5BE8" w:rsidRDefault="00EF0EBF" w:rsidP="00C67363">
            <w:pPr>
              <w:spacing w:before="60" w:after="60"/>
              <w:jc w:val="center"/>
              <w:rPr>
                <w:i/>
                <w:iCs/>
              </w:rPr>
            </w:pPr>
            <w:r w:rsidRPr="00BC5BE8">
              <w:rPr>
                <w:i/>
                <w:iCs/>
              </w:rPr>
              <w:t>2000</w:t>
            </w:r>
          </w:p>
        </w:tc>
        <w:tc>
          <w:tcPr>
            <w:tcW w:w="830" w:type="dxa"/>
            <w:vAlign w:val="center"/>
          </w:tcPr>
          <w:p w:rsidR="00EF0EBF" w:rsidRPr="00BC5BE8" w:rsidRDefault="00EF0EBF" w:rsidP="00C67363">
            <w:pPr>
              <w:spacing w:before="60" w:after="60"/>
              <w:jc w:val="center"/>
              <w:rPr>
                <w:i/>
                <w:iCs/>
              </w:rPr>
            </w:pPr>
            <w:r w:rsidRPr="00BC5BE8">
              <w:rPr>
                <w:i/>
                <w:iCs/>
              </w:rPr>
              <w:t>2001</w:t>
            </w:r>
          </w:p>
        </w:tc>
        <w:tc>
          <w:tcPr>
            <w:tcW w:w="830" w:type="dxa"/>
            <w:vAlign w:val="center"/>
          </w:tcPr>
          <w:p w:rsidR="00EF0EBF" w:rsidRPr="00BC5BE8" w:rsidRDefault="00EF0EBF" w:rsidP="00C67363">
            <w:pPr>
              <w:spacing w:before="60" w:after="60"/>
              <w:jc w:val="center"/>
              <w:rPr>
                <w:i/>
                <w:iCs/>
              </w:rPr>
            </w:pPr>
            <w:r w:rsidRPr="00BC5BE8">
              <w:rPr>
                <w:i/>
                <w:iCs/>
              </w:rPr>
              <w:t>2002</w:t>
            </w:r>
          </w:p>
        </w:tc>
        <w:tc>
          <w:tcPr>
            <w:tcW w:w="830" w:type="dxa"/>
            <w:vAlign w:val="center"/>
          </w:tcPr>
          <w:p w:rsidR="00EF0EBF" w:rsidRPr="00BC5BE8" w:rsidRDefault="00EF0EBF" w:rsidP="00C67363">
            <w:pPr>
              <w:spacing w:before="60" w:after="60"/>
              <w:jc w:val="center"/>
              <w:rPr>
                <w:i/>
                <w:iCs/>
              </w:rPr>
            </w:pPr>
            <w:r w:rsidRPr="00BC5BE8">
              <w:rPr>
                <w:i/>
                <w:iCs/>
              </w:rPr>
              <w:t>2003</w:t>
            </w:r>
          </w:p>
        </w:tc>
        <w:tc>
          <w:tcPr>
            <w:tcW w:w="802" w:type="dxa"/>
            <w:vAlign w:val="center"/>
          </w:tcPr>
          <w:p w:rsidR="00EF0EBF" w:rsidRPr="00BC5BE8" w:rsidRDefault="00EF0EBF" w:rsidP="00C67363">
            <w:pPr>
              <w:spacing w:before="60" w:after="60"/>
              <w:jc w:val="center"/>
              <w:rPr>
                <w:i/>
                <w:iCs/>
              </w:rPr>
            </w:pPr>
            <w:r w:rsidRPr="00BC5BE8">
              <w:rPr>
                <w:i/>
                <w:iCs/>
              </w:rPr>
              <w:t>2004</w:t>
            </w:r>
          </w:p>
        </w:tc>
        <w:tc>
          <w:tcPr>
            <w:tcW w:w="870" w:type="dxa"/>
            <w:vAlign w:val="center"/>
          </w:tcPr>
          <w:p w:rsidR="00EF0EBF" w:rsidRPr="00BC5BE8" w:rsidRDefault="00EF0EBF" w:rsidP="00C67363">
            <w:pPr>
              <w:spacing w:before="60" w:after="60"/>
              <w:jc w:val="center"/>
              <w:rPr>
                <w:i/>
                <w:iCs/>
              </w:rPr>
            </w:pPr>
            <w:r w:rsidRPr="00BC5BE8">
              <w:rPr>
                <w:i/>
                <w:iCs/>
              </w:rPr>
              <w:t>2005</w:t>
            </w:r>
          </w:p>
        </w:tc>
        <w:tc>
          <w:tcPr>
            <w:tcW w:w="825" w:type="dxa"/>
            <w:vAlign w:val="center"/>
          </w:tcPr>
          <w:p w:rsidR="00EF0EBF" w:rsidRPr="00BC5BE8" w:rsidRDefault="00EF0EBF" w:rsidP="00C67363">
            <w:pPr>
              <w:spacing w:before="60" w:after="60"/>
              <w:jc w:val="center"/>
              <w:rPr>
                <w:i/>
                <w:iCs/>
              </w:rPr>
            </w:pPr>
            <w:r w:rsidRPr="00BC5BE8">
              <w:rPr>
                <w:i/>
                <w:iCs/>
              </w:rPr>
              <w:t>2006</w:t>
            </w:r>
          </w:p>
        </w:tc>
        <w:tc>
          <w:tcPr>
            <w:tcW w:w="921" w:type="dxa"/>
            <w:vAlign w:val="center"/>
          </w:tcPr>
          <w:p w:rsidR="00EF0EBF" w:rsidRPr="00BC5BE8" w:rsidRDefault="00EF0EBF" w:rsidP="00C67363">
            <w:pPr>
              <w:spacing w:before="60" w:after="60"/>
              <w:jc w:val="center"/>
              <w:rPr>
                <w:i/>
                <w:iCs/>
              </w:rPr>
            </w:pPr>
            <w:r w:rsidRPr="00BC5BE8">
              <w:rPr>
                <w:i/>
                <w:iCs/>
              </w:rPr>
              <w:t>Total</w:t>
            </w:r>
          </w:p>
        </w:tc>
      </w:tr>
      <w:tr w:rsidR="00EF0EBF" w:rsidRPr="001B1942" w:rsidTr="00DB2C27">
        <w:trPr>
          <w:jc w:val="center"/>
        </w:trPr>
        <w:tc>
          <w:tcPr>
            <w:tcW w:w="1991" w:type="dxa"/>
          </w:tcPr>
          <w:p w:rsidR="00EF0EBF" w:rsidRPr="001B1942" w:rsidRDefault="00EF0EBF" w:rsidP="00C67363">
            <w:pPr>
              <w:spacing w:before="60" w:after="60"/>
            </w:pPr>
            <w:r w:rsidRPr="001B1942">
              <w:t>Admis au centre</w:t>
            </w:r>
          </w:p>
        </w:tc>
        <w:tc>
          <w:tcPr>
            <w:tcW w:w="768" w:type="dxa"/>
            <w:vAlign w:val="bottom"/>
          </w:tcPr>
          <w:p w:rsidR="00EF0EBF" w:rsidRPr="001B1942" w:rsidRDefault="00EF0EBF" w:rsidP="00C67363">
            <w:pPr>
              <w:spacing w:before="60" w:after="60"/>
              <w:ind w:right="237"/>
              <w:jc w:val="right"/>
            </w:pPr>
            <w:r w:rsidRPr="001B1942">
              <w:t>18</w:t>
            </w:r>
          </w:p>
        </w:tc>
        <w:tc>
          <w:tcPr>
            <w:tcW w:w="830" w:type="dxa"/>
            <w:vAlign w:val="bottom"/>
          </w:tcPr>
          <w:p w:rsidR="00EF0EBF" w:rsidRPr="001B1942" w:rsidRDefault="00EF0EBF" w:rsidP="00C67363">
            <w:pPr>
              <w:spacing w:before="60" w:after="60"/>
              <w:ind w:right="237"/>
              <w:jc w:val="right"/>
            </w:pPr>
            <w:r w:rsidRPr="001B1942">
              <w:t>17</w:t>
            </w:r>
          </w:p>
        </w:tc>
        <w:tc>
          <w:tcPr>
            <w:tcW w:w="830" w:type="dxa"/>
            <w:vAlign w:val="bottom"/>
          </w:tcPr>
          <w:p w:rsidR="00EF0EBF" w:rsidRPr="001B1942" w:rsidRDefault="00EF0EBF" w:rsidP="00C67363">
            <w:pPr>
              <w:spacing w:before="60" w:after="60"/>
              <w:ind w:right="237"/>
              <w:jc w:val="right"/>
            </w:pPr>
            <w:r w:rsidRPr="001B1942">
              <w:t>31</w:t>
            </w:r>
          </w:p>
        </w:tc>
        <w:tc>
          <w:tcPr>
            <w:tcW w:w="830" w:type="dxa"/>
            <w:vAlign w:val="bottom"/>
          </w:tcPr>
          <w:p w:rsidR="00EF0EBF" w:rsidRPr="001B1942" w:rsidRDefault="00EF0EBF" w:rsidP="00C67363">
            <w:pPr>
              <w:spacing w:before="60" w:after="60"/>
              <w:ind w:right="237"/>
              <w:jc w:val="right"/>
            </w:pPr>
            <w:r w:rsidRPr="001B1942">
              <w:t>27</w:t>
            </w:r>
          </w:p>
        </w:tc>
        <w:tc>
          <w:tcPr>
            <w:tcW w:w="830" w:type="dxa"/>
            <w:vAlign w:val="bottom"/>
          </w:tcPr>
          <w:p w:rsidR="00EF0EBF" w:rsidRPr="001B1942" w:rsidRDefault="00EF0EBF" w:rsidP="00C67363">
            <w:pPr>
              <w:spacing w:before="60" w:after="60"/>
              <w:ind w:right="237"/>
              <w:jc w:val="right"/>
            </w:pPr>
            <w:r w:rsidRPr="001B1942">
              <w:t>22</w:t>
            </w:r>
          </w:p>
        </w:tc>
        <w:tc>
          <w:tcPr>
            <w:tcW w:w="802" w:type="dxa"/>
            <w:vAlign w:val="bottom"/>
          </w:tcPr>
          <w:p w:rsidR="00EF0EBF" w:rsidRPr="001B1942" w:rsidRDefault="00EF0EBF" w:rsidP="00C67363">
            <w:pPr>
              <w:spacing w:before="60" w:after="60"/>
              <w:ind w:right="237"/>
              <w:jc w:val="right"/>
            </w:pPr>
            <w:r w:rsidRPr="001B1942">
              <w:t>17</w:t>
            </w:r>
          </w:p>
        </w:tc>
        <w:tc>
          <w:tcPr>
            <w:tcW w:w="870" w:type="dxa"/>
            <w:vAlign w:val="bottom"/>
          </w:tcPr>
          <w:p w:rsidR="00EF0EBF" w:rsidRPr="001B1942" w:rsidRDefault="00EF0EBF" w:rsidP="00C67363">
            <w:pPr>
              <w:spacing w:before="60" w:after="60"/>
              <w:ind w:right="237"/>
              <w:jc w:val="right"/>
            </w:pPr>
            <w:r w:rsidRPr="001B1942">
              <w:t>22</w:t>
            </w:r>
          </w:p>
        </w:tc>
        <w:tc>
          <w:tcPr>
            <w:tcW w:w="825" w:type="dxa"/>
            <w:vAlign w:val="bottom"/>
          </w:tcPr>
          <w:p w:rsidR="00EF0EBF" w:rsidRPr="001B1942" w:rsidRDefault="00EF0EBF" w:rsidP="00C67363">
            <w:pPr>
              <w:spacing w:before="60" w:after="60"/>
              <w:ind w:right="237"/>
              <w:jc w:val="right"/>
            </w:pPr>
            <w:r w:rsidRPr="001B1942">
              <w:t>32</w:t>
            </w:r>
          </w:p>
        </w:tc>
        <w:tc>
          <w:tcPr>
            <w:tcW w:w="921" w:type="dxa"/>
            <w:vAlign w:val="bottom"/>
          </w:tcPr>
          <w:p w:rsidR="00EF0EBF" w:rsidRPr="001B1942" w:rsidRDefault="00EF0EBF" w:rsidP="00C67363">
            <w:pPr>
              <w:spacing w:before="60" w:after="60"/>
              <w:ind w:right="237"/>
              <w:jc w:val="right"/>
            </w:pPr>
            <w:r w:rsidRPr="001B1942">
              <w:t>186</w:t>
            </w:r>
          </w:p>
        </w:tc>
      </w:tr>
      <w:tr w:rsidR="00EF0EBF" w:rsidRPr="001B1942" w:rsidTr="00DB2C27">
        <w:trPr>
          <w:jc w:val="center"/>
        </w:trPr>
        <w:tc>
          <w:tcPr>
            <w:tcW w:w="1991" w:type="dxa"/>
          </w:tcPr>
          <w:p w:rsidR="00EF0EBF" w:rsidRPr="001B1942" w:rsidRDefault="00EF0EBF" w:rsidP="00C67363">
            <w:pPr>
              <w:spacing w:before="60" w:after="60"/>
            </w:pPr>
            <w:r w:rsidRPr="001B1942">
              <w:t>Remis aux parents</w:t>
            </w:r>
          </w:p>
        </w:tc>
        <w:tc>
          <w:tcPr>
            <w:tcW w:w="768" w:type="dxa"/>
            <w:vAlign w:val="bottom"/>
          </w:tcPr>
          <w:p w:rsidR="00EF0EBF" w:rsidRPr="001B1942" w:rsidRDefault="00EF0EBF" w:rsidP="00C67363">
            <w:pPr>
              <w:spacing w:before="60" w:after="60"/>
              <w:ind w:right="237"/>
              <w:jc w:val="right"/>
            </w:pPr>
            <w:r w:rsidRPr="001B1942">
              <w:t>3</w:t>
            </w:r>
          </w:p>
        </w:tc>
        <w:tc>
          <w:tcPr>
            <w:tcW w:w="830" w:type="dxa"/>
            <w:vAlign w:val="bottom"/>
          </w:tcPr>
          <w:p w:rsidR="00EF0EBF" w:rsidRPr="001B1942" w:rsidRDefault="00EF0EBF" w:rsidP="00C67363">
            <w:pPr>
              <w:spacing w:before="60" w:after="60"/>
              <w:ind w:right="237"/>
              <w:jc w:val="right"/>
            </w:pPr>
            <w:r w:rsidRPr="001B1942">
              <w:t>8</w:t>
            </w:r>
          </w:p>
        </w:tc>
        <w:tc>
          <w:tcPr>
            <w:tcW w:w="830" w:type="dxa"/>
            <w:vAlign w:val="bottom"/>
          </w:tcPr>
          <w:p w:rsidR="00EF0EBF" w:rsidRPr="001B1942" w:rsidRDefault="00EF0EBF" w:rsidP="00C67363">
            <w:pPr>
              <w:spacing w:before="60" w:after="60"/>
              <w:ind w:right="237"/>
              <w:jc w:val="right"/>
            </w:pPr>
            <w:r w:rsidRPr="001B1942">
              <w:t>9</w:t>
            </w:r>
          </w:p>
        </w:tc>
        <w:tc>
          <w:tcPr>
            <w:tcW w:w="830" w:type="dxa"/>
            <w:vAlign w:val="bottom"/>
          </w:tcPr>
          <w:p w:rsidR="00EF0EBF" w:rsidRPr="001B1942" w:rsidRDefault="00EF0EBF" w:rsidP="00C67363">
            <w:pPr>
              <w:spacing w:before="60" w:after="60"/>
              <w:ind w:right="237"/>
              <w:jc w:val="right"/>
            </w:pPr>
            <w:r w:rsidRPr="001B1942">
              <w:t>4</w:t>
            </w:r>
          </w:p>
        </w:tc>
        <w:tc>
          <w:tcPr>
            <w:tcW w:w="830" w:type="dxa"/>
            <w:vAlign w:val="bottom"/>
          </w:tcPr>
          <w:p w:rsidR="00EF0EBF" w:rsidRPr="001B1942" w:rsidRDefault="00EF0EBF" w:rsidP="00C67363">
            <w:pPr>
              <w:spacing w:before="60" w:after="60"/>
              <w:ind w:right="237"/>
              <w:jc w:val="right"/>
            </w:pPr>
            <w:r w:rsidRPr="001B1942">
              <w:t>12</w:t>
            </w:r>
          </w:p>
        </w:tc>
        <w:tc>
          <w:tcPr>
            <w:tcW w:w="802" w:type="dxa"/>
            <w:vAlign w:val="bottom"/>
          </w:tcPr>
          <w:p w:rsidR="00EF0EBF" w:rsidRPr="001B1942" w:rsidRDefault="00EF0EBF" w:rsidP="00C67363">
            <w:pPr>
              <w:spacing w:before="60" w:after="60"/>
              <w:ind w:right="237"/>
              <w:jc w:val="right"/>
            </w:pPr>
            <w:r w:rsidRPr="001B1942">
              <w:t>6</w:t>
            </w:r>
          </w:p>
        </w:tc>
        <w:tc>
          <w:tcPr>
            <w:tcW w:w="870" w:type="dxa"/>
            <w:vAlign w:val="bottom"/>
          </w:tcPr>
          <w:p w:rsidR="00EF0EBF" w:rsidRPr="001B1942" w:rsidRDefault="00EF0EBF" w:rsidP="00C67363">
            <w:pPr>
              <w:spacing w:before="60" w:after="60"/>
              <w:ind w:right="237"/>
              <w:jc w:val="right"/>
            </w:pPr>
            <w:r w:rsidRPr="001B1942">
              <w:t>7</w:t>
            </w:r>
          </w:p>
        </w:tc>
        <w:tc>
          <w:tcPr>
            <w:tcW w:w="825" w:type="dxa"/>
            <w:vAlign w:val="bottom"/>
          </w:tcPr>
          <w:p w:rsidR="00EF0EBF" w:rsidRPr="001B1942" w:rsidRDefault="00EF0EBF" w:rsidP="00C67363">
            <w:pPr>
              <w:spacing w:before="60" w:after="60"/>
              <w:ind w:right="237"/>
              <w:jc w:val="right"/>
            </w:pPr>
            <w:r w:rsidRPr="001B1942">
              <w:t>9</w:t>
            </w:r>
          </w:p>
        </w:tc>
        <w:tc>
          <w:tcPr>
            <w:tcW w:w="921" w:type="dxa"/>
            <w:vAlign w:val="bottom"/>
          </w:tcPr>
          <w:p w:rsidR="00EF0EBF" w:rsidRPr="001B1942" w:rsidRDefault="00EF0EBF" w:rsidP="00C67363">
            <w:pPr>
              <w:spacing w:before="60" w:after="60"/>
              <w:ind w:right="237"/>
              <w:jc w:val="right"/>
            </w:pPr>
            <w:r w:rsidRPr="001B1942">
              <w:t>58</w:t>
            </w:r>
          </w:p>
        </w:tc>
      </w:tr>
      <w:tr w:rsidR="00EF0EBF" w:rsidRPr="001B1942" w:rsidTr="00DB2C27">
        <w:trPr>
          <w:jc w:val="center"/>
        </w:trPr>
        <w:tc>
          <w:tcPr>
            <w:tcW w:w="1991" w:type="dxa"/>
          </w:tcPr>
          <w:p w:rsidR="00EF0EBF" w:rsidRPr="001B1942" w:rsidRDefault="00EF0EBF" w:rsidP="00C67363">
            <w:pPr>
              <w:spacing w:before="60" w:after="60"/>
            </w:pPr>
            <w:r w:rsidRPr="001B1942">
              <w:t>Adoptés</w:t>
            </w:r>
          </w:p>
        </w:tc>
        <w:tc>
          <w:tcPr>
            <w:tcW w:w="768" w:type="dxa"/>
            <w:vAlign w:val="bottom"/>
          </w:tcPr>
          <w:p w:rsidR="00EF0EBF" w:rsidRPr="001B1942" w:rsidRDefault="00EF0EBF" w:rsidP="00C67363">
            <w:pPr>
              <w:spacing w:before="60" w:after="60"/>
              <w:ind w:right="237"/>
              <w:jc w:val="right"/>
            </w:pPr>
            <w:r w:rsidRPr="001B1942">
              <w:t>5</w:t>
            </w:r>
          </w:p>
        </w:tc>
        <w:tc>
          <w:tcPr>
            <w:tcW w:w="830" w:type="dxa"/>
            <w:vAlign w:val="bottom"/>
          </w:tcPr>
          <w:p w:rsidR="00EF0EBF" w:rsidRPr="001B1942" w:rsidRDefault="00EF0EBF" w:rsidP="00C67363">
            <w:pPr>
              <w:spacing w:before="60" w:after="60"/>
              <w:ind w:right="237"/>
              <w:jc w:val="right"/>
            </w:pPr>
            <w:r w:rsidRPr="001B1942">
              <w:t>9</w:t>
            </w:r>
          </w:p>
        </w:tc>
        <w:tc>
          <w:tcPr>
            <w:tcW w:w="830" w:type="dxa"/>
            <w:vAlign w:val="bottom"/>
          </w:tcPr>
          <w:p w:rsidR="00EF0EBF" w:rsidRPr="001B1942" w:rsidRDefault="00EF0EBF" w:rsidP="00C67363">
            <w:pPr>
              <w:spacing w:before="60" w:after="60"/>
              <w:ind w:right="237"/>
              <w:jc w:val="right"/>
            </w:pPr>
            <w:r w:rsidRPr="001B1942">
              <w:t>8</w:t>
            </w:r>
          </w:p>
        </w:tc>
        <w:tc>
          <w:tcPr>
            <w:tcW w:w="830" w:type="dxa"/>
            <w:vAlign w:val="bottom"/>
          </w:tcPr>
          <w:p w:rsidR="00EF0EBF" w:rsidRPr="001B1942" w:rsidRDefault="00EF0EBF" w:rsidP="00C67363">
            <w:pPr>
              <w:spacing w:before="60" w:after="60"/>
              <w:ind w:right="237"/>
              <w:jc w:val="right"/>
            </w:pPr>
            <w:r w:rsidRPr="001B1942">
              <w:t>9</w:t>
            </w:r>
          </w:p>
        </w:tc>
        <w:tc>
          <w:tcPr>
            <w:tcW w:w="830" w:type="dxa"/>
            <w:vAlign w:val="bottom"/>
          </w:tcPr>
          <w:p w:rsidR="00EF0EBF" w:rsidRPr="001B1942" w:rsidRDefault="00EF0EBF" w:rsidP="00C67363">
            <w:pPr>
              <w:spacing w:before="60" w:after="60"/>
              <w:ind w:right="237"/>
              <w:jc w:val="right"/>
            </w:pPr>
            <w:r w:rsidRPr="001B1942">
              <w:t>9</w:t>
            </w:r>
          </w:p>
        </w:tc>
        <w:tc>
          <w:tcPr>
            <w:tcW w:w="802" w:type="dxa"/>
            <w:vAlign w:val="bottom"/>
          </w:tcPr>
          <w:p w:rsidR="00EF0EBF" w:rsidRPr="001B1942" w:rsidRDefault="00EF0EBF" w:rsidP="00C67363">
            <w:pPr>
              <w:spacing w:before="60" w:after="60"/>
              <w:ind w:right="237"/>
              <w:jc w:val="right"/>
            </w:pPr>
            <w:r w:rsidRPr="001B1942">
              <w:t>11</w:t>
            </w:r>
          </w:p>
        </w:tc>
        <w:tc>
          <w:tcPr>
            <w:tcW w:w="870" w:type="dxa"/>
            <w:vAlign w:val="bottom"/>
          </w:tcPr>
          <w:p w:rsidR="00EF0EBF" w:rsidRPr="001B1942" w:rsidRDefault="00EF0EBF" w:rsidP="00C67363">
            <w:pPr>
              <w:spacing w:before="60" w:after="60"/>
              <w:ind w:right="237"/>
              <w:jc w:val="right"/>
            </w:pPr>
            <w:r w:rsidRPr="001B1942">
              <w:t>8</w:t>
            </w:r>
          </w:p>
        </w:tc>
        <w:tc>
          <w:tcPr>
            <w:tcW w:w="825" w:type="dxa"/>
            <w:vAlign w:val="bottom"/>
          </w:tcPr>
          <w:p w:rsidR="00EF0EBF" w:rsidRPr="001B1942" w:rsidRDefault="00EF0EBF" w:rsidP="00C67363">
            <w:pPr>
              <w:spacing w:before="60" w:after="60"/>
              <w:ind w:right="237"/>
              <w:jc w:val="right"/>
            </w:pPr>
            <w:r w:rsidRPr="001B1942">
              <w:t>4</w:t>
            </w:r>
          </w:p>
        </w:tc>
        <w:tc>
          <w:tcPr>
            <w:tcW w:w="921" w:type="dxa"/>
            <w:vAlign w:val="bottom"/>
          </w:tcPr>
          <w:p w:rsidR="00EF0EBF" w:rsidRPr="001B1942" w:rsidRDefault="00EF0EBF" w:rsidP="00C67363">
            <w:pPr>
              <w:spacing w:before="60" w:after="60"/>
              <w:ind w:right="237"/>
              <w:jc w:val="right"/>
            </w:pPr>
            <w:r w:rsidRPr="001B1942">
              <w:t>63</w:t>
            </w:r>
          </w:p>
        </w:tc>
      </w:tr>
      <w:tr w:rsidR="00EF0EBF" w:rsidRPr="001B1942" w:rsidTr="00DB2C27">
        <w:trPr>
          <w:jc w:val="center"/>
        </w:trPr>
        <w:tc>
          <w:tcPr>
            <w:tcW w:w="1991" w:type="dxa"/>
          </w:tcPr>
          <w:p w:rsidR="00EF0EBF" w:rsidRPr="001B1942" w:rsidRDefault="00EF0EBF" w:rsidP="00C67363">
            <w:pPr>
              <w:spacing w:before="60" w:after="60"/>
            </w:pPr>
            <w:r w:rsidRPr="001B1942">
              <w:t>Décédés</w:t>
            </w:r>
          </w:p>
        </w:tc>
        <w:tc>
          <w:tcPr>
            <w:tcW w:w="768" w:type="dxa"/>
            <w:vAlign w:val="bottom"/>
          </w:tcPr>
          <w:p w:rsidR="00EF0EBF" w:rsidRPr="001B1942" w:rsidRDefault="00EF0EBF" w:rsidP="00C67363">
            <w:pPr>
              <w:spacing w:before="60" w:after="60"/>
              <w:ind w:right="237"/>
              <w:jc w:val="right"/>
            </w:pPr>
            <w:r w:rsidRPr="001B1942">
              <w:t>6</w:t>
            </w:r>
          </w:p>
        </w:tc>
        <w:tc>
          <w:tcPr>
            <w:tcW w:w="830" w:type="dxa"/>
            <w:vAlign w:val="bottom"/>
          </w:tcPr>
          <w:p w:rsidR="00EF0EBF" w:rsidRPr="001B1942" w:rsidRDefault="00EF0EBF" w:rsidP="00C67363">
            <w:pPr>
              <w:spacing w:before="60" w:after="60"/>
              <w:ind w:right="237"/>
              <w:jc w:val="right"/>
            </w:pPr>
            <w:r w:rsidRPr="001B1942">
              <w:t>1</w:t>
            </w:r>
          </w:p>
        </w:tc>
        <w:tc>
          <w:tcPr>
            <w:tcW w:w="830" w:type="dxa"/>
            <w:vAlign w:val="bottom"/>
          </w:tcPr>
          <w:p w:rsidR="00EF0EBF" w:rsidRPr="001B1942" w:rsidRDefault="00EF0EBF" w:rsidP="00C67363">
            <w:pPr>
              <w:spacing w:before="60" w:after="60"/>
              <w:ind w:right="237"/>
              <w:jc w:val="right"/>
            </w:pPr>
            <w:r w:rsidRPr="001B1942">
              <w:t>6</w:t>
            </w:r>
          </w:p>
        </w:tc>
        <w:tc>
          <w:tcPr>
            <w:tcW w:w="830" w:type="dxa"/>
            <w:vAlign w:val="bottom"/>
          </w:tcPr>
          <w:p w:rsidR="00EF0EBF" w:rsidRPr="001B1942" w:rsidRDefault="00EF0EBF" w:rsidP="00C67363">
            <w:pPr>
              <w:spacing w:before="60" w:after="60"/>
              <w:ind w:right="237"/>
              <w:jc w:val="right"/>
            </w:pPr>
            <w:r w:rsidRPr="001B1942">
              <w:t>3</w:t>
            </w:r>
          </w:p>
        </w:tc>
        <w:tc>
          <w:tcPr>
            <w:tcW w:w="830" w:type="dxa"/>
            <w:vAlign w:val="bottom"/>
          </w:tcPr>
          <w:p w:rsidR="00EF0EBF" w:rsidRPr="001B1942" w:rsidRDefault="00EF0EBF" w:rsidP="00C67363">
            <w:pPr>
              <w:spacing w:before="60" w:after="60"/>
              <w:ind w:right="237"/>
              <w:jc w:val="right"/>
            </w:pPr>
            <w:r w:rsidRPr="001B1942">
              <w:t>3</w:t>
            </w:r>
          </w:p>
        </w:tc>
        <w:tc>
          <w:tcPr>
            <w:tcW w:w="802" w:type="dxa"/>
            <w:vAlign w:val="bottom"/>
          </w:tcPr>
          <w:p w:rsidR="00EF0EBF" w:rsidRPr="001B1942" w:rsidRDefault="00EF0EBF" w:rsidP="00C67363">
            <w:pPr>
              <w:spacing w:before="60" w:after="60"/>
              <w:ind w:right="237"/>
              <w:jc w:val="right"/>
            </w:pPr>
            <w:r w:rsidRPr="001B1942">
              <w:t>0</w:t>
            </w:r>
          </w:p>
        </w:tc>
        <w:tc>
          <w:tcPr>
            <w:tcW w:w="870" w:type="dxa"/>
            <w:vAlign w:val="bottom"/>
          </w:tcPr>
          <w:p w:rsidR="00EF0EBF" w:rsidRPr="001B1942" w:rsidRDefault="00EF0EBF" w:rsidP="00C67363">
            <w:pPr>
              <w:spacing w:before="60" w:after="60"/>
              <w:ind w:right="237"/>
              <w:jc w:val="right"/>
            </w:pPr>
            <w:r w:rsidRPr="001B1942">
              <w:t>2</w:t>
            </w:r>
          </w:p>
        </w:tc>
        <w:tc>
          <w:tcPr>
            <w:tcW w:w="825" w:type="dxa"/>
            <w:vAlign w:val="bottom"/>
          </w:tcPr>
          <w:p w:rsidR="00EF0EBF" w:rsidRPr="001B1942" w:rsidRDefault="00EF0EBF" w:rsidP="00C67363">
            <w:pPr>
              <w:spacing w:before="60" w:after="60"/>
              <w:ind w:right="237"/>
              <w:jc w:val="right"/>
            </w:pPr>
            <w:r w:rsidRPr="001B1942">
              <w:t>3</w:t>
            </w:r>
          </w:p>
        </w:tc>
        <w:tc>
          <w:tcPr>
            <w:tcW w:w="921" w:type="dxa"/>
            <w:vAlign w:val="bottom"/>
          </w:tcPr>
          <w:p w:rsidR="00EF0EBF" w:rsidRPr="001B1942" w:rsidRDefault="00EF0EBF" w:rsidP="00C67363">
            <w:pPr>
              <w:spacing w:before="60" w:after="60"/>
              <w:ind w:right="237"/>
              <w:jc w:val="right"/>
            </w:pPr>
            <w:r w:rsidRPr="001B1942">
              <w:t>24</w:t>
            </w:r>
          </w:p>
        </w:tc>
      </w:tr>
      <w:tr w:rsidR="00EF0EBF" w:rsidRPr="001B1942" w:rsidTr="00DB2C27">
        <w:trPr>
          <w:jc w:val="center"/>
        </w:trPr>
        <w:tc>
          <w:tcPr>
            <w:tcW w:w="1991" w:type="dxa"/>
          </w:tcPr>
          <w:p w:rsidR="00EF0EBF" w:rsidRPr="001B1942" w:rsidRDefault="00EF0EBF" w:rsidP="00C67363">
            <w:pPr>
              <w:spacing w:before="60" w:after="60"/>
            </w:pPr>
            <w:r w:rsidRPr="001B1942">
              <w:t>Placés</w:t>
            </w:r>
          </w:p>
        </w:tc>
        <w:tc>
          <w:tcPr>
            <w:tcW w:w="768" w:type="dxa"/>
            <w:vAlign w:val="bottom"/>
          </w:tcPr>
          <w:p w:rsidR="00EF0EBF" w:rsidRPr="001B1942" w:rsidRDefault="00EF0EBF" w:rsidP="00C67363">
            <w:pPr>
              <w:spacing w:before="60" w:after="60"/>
              <w:ind w:right="237"/>
              <w:jc w:val="right"/>
            </w:pPr>
            <w:r w:rsidRPr="001B1942">
              <w:t>0</w:t>
            </w:r>
          </w:p>
        </w:tc>
        <w:tc>
          <w:tcPr>
            <w:tcW w:w="830" w:type="dxa"/>
            <w:vAlign w:val="bottom"/>
          </w:tcPr>
          <w:p w:rsidR="00EF0EBF" w:rsidRPr="001B1942" w:rsidRDefault="00EF0EBF" w:rsidP="00C67363">
            <w:pPr>
              <w:spacing w:before="60" w:after="60"/>
              <w:ind w:right="237"/>
              <w:jc w:val="right"/>
            </w:pPr>
            <w:r w:rsidRPr="001B1942">
              <w:t>0</w:t>
            </w:r>
          </w:p>
        </w:tc>
        <w:tc>
          <w:tcPr>
            <w:tcW w:w="830" w:type="dxa"/>
            <w:vAlign w:val="bottom"/>
          </w:tcPr>
          <w:p w:rsidR="00EF0EBF" w:rsidRPr="001B1942" w:rsidRDefault="00EF0EBF" w:rsidP="00C67363">
            <w:pPr>
              <w:spacing w:before="60" w:after="60"/>
              <w:ind w:right="237"/>
              <w:jc w:val="right"/>
            </w:pPr>
            <w:r w:rsidRPr="001B1942">
              <w:t>1</w:t>
            </w:r>
          </w:p>
        </w:tc>
        <w:tc>
          <w:tcPr>
            <w:tcW w:w="830" w:type="dxa"/>
            <w:vAlign w:val="bottom"/>
          </w:tcPr>
          <w:p w:rsidR="00EF0EBF" w:rsidRPr="001B1942" w:rsidRDefault="00EF0EBF" w:rsidP="00C67363">
            <w:pPr>
              <w:spacing w:before="60" w:after="60"/>
              <w:ind w:right="237"/>
              <w:jc w:val="right"/>
            </w:pPr>
            <w:r w:rsidRPr="001B1942">
              <w:t>3</w:t>
            </w:r>
          </w:p>
        </w:tc>
        <w:tc>
          <w:tcPr>
            <w:tcW w:w="830" w:type="dxa"/>
            <w:vAlign w:val="bottom"/>
          </w:tcPr>
          <w:p w:rsidR="00EF0EBF" w:rsidRPr="001B1942" w:rsidRDefault="00EF0EBF" w:rsidP="00C67363">
            <w:pPr>
              <w:spacing w:before="60" w:after="60"/>
              <w:ind w:right="237"/>
              <w:jc w:val="right"/>
            </w:pPr>
            <w:r w:rsidRPr="001B1942">
              <w:t>2</w:t>
            </w:r>
          </w:p>
        </w:tc>
        <w:tc>
          <w:tcPr>
            <w:tcW w:w="802" w:type="dxa"/>
            <w:vAlign w:val="bottom"/>
          </w:tcPr>
          <w:p w:rsidR="00EF0EBF" w:rsidRPr="001B1942" w:rsidRDefault="00EF0EBF" w:rsidP="00C67363">
            <w:pPr>
              <w:spacing w:before="60" w:after="60"/>
              <w:ind w:right="237"/>
              <w:jc w:val="right"/>
            </w:pPr>
            <w:r w:rsidRPr="001B1942">
              <w:t>3</w:t>
            </w:r>
          </w:p>
        </w:tc>
        <w:tc>
          <w:tcPr>
            <w:tcW w:w="870" w:type="dxa"/>
            <w:vAlign w:val="bottom"/>
          </w:tcPr>
          <w:p w:rsidR="00EF0EBF" w:rsidRPr="001B1942" w:rsidRDefault="00EF0EBF" w:rsidP="00C67363">
            <w:pPr>
              <w:spacing w:before="60" w:after="60"/>
              <w:ind w:right="237"/>
              <w:jc w:val="right"/>
            </w:pPr>
            <w:r w:rsidRPr="001B1942">
              <w:t>6</w:t>
            </w:r>
          </w:p>
        </w:tc>
        <w:tc>
          <w:tcPr>
            <w:tcW w:w="825" w:type="dxa"/>
            <w:vAlign w:val="bottom"/>
          </w:tcPr>
          <w:p w:rsidR="00EF0EBF" w:rsidRPr="001B1942" w:rsidRDefault="00EF0EBF" w:rsidP="00C67363">
            <w:pPr>
              <w:spacing w:before="60" w:after="60"/>
              <w:ind w:right="237"/>
              <w:jc w:val="right"/>
            </w:pPr>
            <w:r w:rsidRPr="001B1942">
              <w:t>1</w:t>
            </w:r>
          </w:p>
        </w:tc>
        <w:tc>
          <w:tcPr>
            <w:tcW w:w="921" w:type="dxa"/>
            <w:vAlign w:val="bottom"/>
          </w:tcPr>
          <w:p w:rsidR="00EF0EBF" w:rsidRPr="001B1942" w:rsidRDefault="00EF0EBF" w:rsidP="00C67363">
            <w:pPr>
              <w:spacing w:before="60" w:after="60"/>
              <w:ind w:right="237"/>
              <w:jc w:val="right"/>
            </w:pPr>
            <w:r w:rsidRPr="001B1942">
              <w:t>16</w:t>
            </w:r>
          </w:p>
        </w:tc>
      </w:tr>
      <w:tr w:rsidR="00EF0EBF" w:rsidRPr="001B1942" w:rsidTr="00DB2C27">
        <w:trPr>
          <w:jc w:val="center"/>
        </w:trPr>
        <w:tc>
          <w:tcPr>
            <w:tcW w:w="1991" w:type="dxa"/>
          </w:tcPr>
          <w:p w:rsidR="00EF0EBF" w:rsidRPr="001B1942" w:rsidRDefault="00EF0EBF" w:rsidP="00C67363">
            <w:pPr>
              <w:spacing w:before="60" w:after="60"/>
            </w:pPr>
            <w:r w:rsidRPr="001B1942">
              <w:t>Présents au centre</w:t>
            </w:r>
          </w:p>
        </w:tc>
        <w:tc>
          <w:tcPr>
            <w:tcW w:w="768" w:type="dxa"/>
            <w:vAlign w:val="bottom"/>
          </w:tcPr>
          <w:p w:rsidR="00EF0EBF" w:rsidRPr="001B1942" w:rsidRDefault="00EF0EBF" w:rsidP="00C67363">
            <w:pPr>
              <w:spacing w:before="60" w:after="60"/>
              <w:ind w:right="237"/>
              <w:jc w:val="right"/>
            </w:pPr>
            <w:r w:rsidRPr="001B1942">
              <w:t>7</w:t>
            </w:r>
          </w:p>
        </w:tc>
        <w:tc>
          <w:tcPr>
            <w:tcW w:w="830" w:type="dxa"/>
            <w:vAlign w:val="bottom"/>
          </w:tcPr>
          <w:p w:rsidR="00EF0EBF" w:rsidRPr="001B1942" w:rsidRDefault="00EF0EBF" w:rsidP="00C67363">
            <w:pPr>
              <w:spacing w:before="60" w:after="60"/>
              <w:ind w:right="237"/>
              <w:jc w:val="right"/>
            </w:pPr>
            <w:r w:rsidRPr="001B1942">
              <w:t>6</w:t>
            </w:r>
          </w:p>
        </w:tc>
        <w:tc>
          <w:tcPr>
            <w:tcW w:w="830" w:type="dxa"/>
            <w:vAlign w:val="bottom"/>
          </w:tcPr>
          <w:p w:rsidR="00EF0EBF" w:rsidRPr="001B1942" w:rsidRDefault="00EF0EBF" w:rsidP="00C67363">
            <w:pPr>
              <w:spacing w:before="60" w:after="60"/>
              <w:ind w:right="237"/>
              <w:jc w:val="right"/>
            </w:pPr>
            <w:r w:rsidRPr="001B1942">
              <w:t>13</w:t>
            </w:r>
          </w:p>
        </w:tc>
        <w:tc>
          <w:tcPr>
            <w:tcW w:w="830" w:type="dxa"/>
            <w:vAlign w:val="bottom"/>
          </w:tcPr>
          <w:p w:rsidR="00EF0EBF" w:rsidRPr="001B1942" w:rsidRDefault="00EF0EBF" w:rsidP="00C67363">
            <w:pPr>
              <w:spacing w:before="60" w:after="60"/>
              <w:ind w:right="237"/>
              <w:jc w:val="right"/>
            </w:pPr>
            <w:r w:rsidRPr="001B1942">
              <w:t>21</w:t>
            </w:r>
          </w:p>
        </w:tc>
        <w:tc>
          <w:tcPr>
            <w:tcW w:w="830" w:type="dxa"/>
            <w:vAlign w:val="bottom"/>
          </w:tcPr>
          <w:p w:rsidR="00EF0EBF" w:rsidRPr="001B1942" w:rsidRDefault="00EF0EBF" w:rsidP="00C67363">
            <w:pPr>
              <w:spacing w:before="60" w:after="60"/>
              <w:ind w:right="237"/>
              <w:jc w:val="right"/>
            </w:pPr>
            <w:r w:rsidRPr="001B1942">
              <w:t>17</w:t>
            </w:r>
          </w:p>
        </w:tc>
        <w:tc>
          <w:tcPr>
            <w:tcW w:w="802" w:type="dxa"/>
            <w:vAlign w:val="bottom"/>
          </w:tcPr>
          <w:p w:rsidR="00EF0EBF" w:rsidRPr="001B1942" w:rsidRDefault="00EF0EBF" w:rsidP="00C67363">
            <w:pPr>
              <w:spacing w:before="60" w:after="60"/>
              <w:ind w:right="237"/>
              <w:jc w:val="right"/>
            </w:pPr>
            <w:r w:rsidRPr="001B1942">
              <w:t>13</w:t>
            </w:r>
          </w:p>
        </w:tc>
        <w:tc>
          <w:tcPr>
            <w:tcW w:w="870" w:type="dxa"/>
            <w:vAlign w:val="bottom"/>
          </w:tcPr>
          <w:p w:rsidR="00EF0EBF" w:rsidRPr="001B1942" w:rsidRDefault="00EF0EBF" w:rsidP="00C67363">
            <w:pPr>
              <w:spacing w:before="60" w:after="60"/>
              <w:ind w:right="237"/>
              <w:jc w:val="right"/>
            </w:pPr>
            <w:r w:rsidRPr="001B1942">
              <w:t>12</w:t>
            </w:r>
          </w:p>
        </w:tc>
        <w:tc>
          <w:tcPr>
            <w:tcW w:w="825" w:type="dxa"/>
            <w:vAlign w:val="bottom"/>
          </w:tcPr>
          <w:p w:rsidR="00EF0EBF" w:rsidRPr="001B1942" w:rsidRDefault="00EF0EBF" w:rsidP="00C67363">
            <w:pPr>
              <w:spacing w:before="60" w:after="60"/>
              <w:ind w:right="237"/>
              <w:jc w:val="right"/>
            </w:pPr>
            <w:r w:rsidRPr="001B1942">
              <w:t>23</w:t>
            </w:r>
          </w:p>
        </w:tc>
        <w:tc>
          <w:tcPr>
            <w:tcW w:w="921" w:type="dxa"/>
            <w:vAlign w:val="bottom"/>
          </w:tcPr>
          <w:p w:rsidR="00EF0EBF" w:rsidRPr="001B1942" w:rsidRDefault="00EF0EBF" w:rsidP="00C67363">
            <w:pPr>
              <w:spacing w:before="60" w:after="60"/>
              <w:ind w:right="237"/>
              <w:jc w:val="right"/>
            </w:pPr>
            <w:r w:rsidRPr="001B1942">
              <w:t>112</w:t>
            </w:r>
          </w:p>
        </w:tc>
      </w:tr>
    </w:tbl>
    <w:p w:rsidR="00EF0EBF" w:rsidRDefault="00EF0EBF" w:rsidP="00EF0EBF">
      <w:pPr>
        <w:spacing w:before="120" w:after="240"/>
        <w:ind w:firstLine="567"/>
        <w:rPr>
          <w:bCs/>
        </w:rPr>
      </w:pPr>
      <w:r w:rsidRPr="00BC5BE8">
        <w:rPr>
          <w:bCs/>
          <w:i/>
          <w:iCs/>
        </w:rPr>
        <w:t>Source</w:t>
      </w:r>
      <w:r>
        <w:rPr>
          <w:bCs/>
        </w:rPr>
        <w:t>:</w:t>
      </w:r>
      <w:r w:rsidRPr="00BC5BE8">
        <w:rPr>
          <w:bCs/>
        </w:rPr>
        <w:t xml:space="preserve"> Centre d</w:t>
      </w:r>
      <w:r>
        <w:rPr>
          <w:bCs/>
        </w:rPr>
        <w:t>’</w:t>
      </w:r>
      <w:r w:rsidRPr="00BC5BE8">
        <w:rPr>
          <w:bCs/>
        </w:rPr>
        <w:t>accueil des enfants en difficulté familiale</w:t>
      </w:r>
      <w:r>
        <w:rPr>
          <w:bCs/>
        </w:rPr>
        <w:t>.</w:t>
      </w:r>
    </w:p>
    <w:p w:rsidR="00EF0EBF" w:rsidRDefault="00EF0EBF" w:rsidP="00EF0EBF">
      <w:pPr>
        <w:keepNext/>
        <w:spacing w:after="240"/>
        <w:rPr>
          <w:b/>
          <w:u w:val="single"/>
        </w:rPr>
      </w:pPr>
      <w:r>
        <w:rPr>
          <w:b/>
        </w:rPr>
        <w:t>5.</w:t>
      </w:r>
      <w:r>
        <w:rPr>
          <w:b/>
        </w:rPr>
        <w:tab/>
      </w:r>
      <w:r w:rsidRPr="001B1942">
        <w:rPr>
          <w:b/>
        </w:rPr>
        <w:t>Difficultés rencontrées </w:t>
      </w:r>
    </w:p>
    <w:p w:rsidR="00C67363" w:rsidRPr="00A03337" w:rsidRDefault="00C67363" w:rsidP="00C67363">
      <w:pPr>
        <w:spacing w:after="240"/>
      </w:pPr>
      <w:bookmarkStart w:id="214" w:name="_Toc157997580"/>
      <w:bookmarkStart w:id="215" w:name="_Toc164663863"/>
      <w:bookmarkStart w:id="216" w:name="_Toc178063163"/>
      <w:bookmarkStart w:id="217" w:name="_Toc213824104"/>
      <w:r>
        <w:rPr>
          <w:iCs/>
        </w:rPr>
        <w:t>231.</w:t>
      </w:r>
      <w:r>
        <w:rPr>
          <w:iCs/>
        </w:rPr>
        <w:tab/>
      </w:r>
      <w:r w:rsidRPr="00BC5BE8">
        <w:rPr>
          <w:iCs/>
        </w:rPr>
        <w:t>L</w:t>
      </w:r>
      <w:r>
        <w:rPr>
          <w:iCs/>
        </w:rPr>
        <w:t>’</w:t>
      </w:r>
      <w:r w:rsidRPr="00BC5BE8">
        <w:rPr>
          <w:iCs/>
        </w:rPr>
        <w:t>adoption officielle est rarement pratiquée par les nationaux du fait des pesanteurs</w:t>
      </w:r>
      <w:r w:rsidRPr="001B1942">
        <w:t xml:space="preserve"> culturelles et religieuses, ainsi que des conditions d</w:t>
      </w:r>
      <w:r>
        <w:t>’</w:t>
      </w:r>
      <w:r w:rsidRPr="001B1942">
        <w:t>adoption jugées très lourdes.</w:t>
      </w:r>
    </w:p>
    <w:p w:rsidR="00C67363" w:rsidRPr="004815D8" w:rsidRDefault="00C67363" w:rsidP="00C67363">
      <w:pPr>
        <w:keepNext/>
        <w:spacing w:after="240"/>
        <w:rPr>
          <w:b/>
        </w:rPr>
      </w:pPr>
      <w:r>
        <w:rPr>
          <w:b/>
        </w:rPr>
        <w:t>2.5.6</w:t>
      </w:r>
      <w:r>
        <w:rPr>
          <w:b/>
        </w:rPr>
        <w:tab/>
      </w:r>
      <w:r w:rsidRPr="004815D8">
        <w:rPr>
          <w:b/>
        </w:rPr>
        <w:t>Le recouvrement de</w:t>
      </w:r>
      <w:r>
        <w:rPr>
          <w:b/>
        </w:rPr>
        <w:t xml:space="preserve"> la pension alimentaire (art.</w:t>
      </w:r>
      <w:r w:rsidRPr="004815D8">
        <w:rPr>
          <w:b/>
        </w:rPr>
        <w:t xml:space="preserve"> 27)</w:t>
      </w:r>
      <w:bookmarkEnd w:id="214"/>
      <w:bookmarkEnd w:id="215"/>
      <w:bookmarkEnd w:id="216"/>
      <w:bookmarkEnd w:id="217"/>
    </w:p>
    <w:p w:rsidR="00C67363" w:rsidRPr="001B1942" w:rsidRDefault="00C67363" w:rsidP="00C67363">
      <w:pPr>
        <w:spacing w:after="240"/>
      </w:pPr>
      <w:r>
        <w:rPr>
          <w:iCs/>
        </w:rPr>
        <w:t>232.</w:t>
      </w:r>
      <w:r>
        <w:rPr>
          <w:iCs/>
        </w:rPr>
        <w:tab/>
      </w:r>
      <w:r w:rsidRPr="00BC5BE8">
        <w:rPr>
          <w:iCs/>
        </w:rPr>
        <w:t>Le recouvrement de la pension alimentaire ne pose pas de problème sérieux lorsque</w:t>
      </w:r>
      <w:r w:rsidRPr="001B1942">
        <w:t xml:space="preserve"> le parent qui en est débiteur a une activité professionnelle qui lui procure des revenus stables. Dans</w:t>
      </w:r>
      <w:r w:rsidR="009347BC">
        <w:t xml:space="preserve"> </w:t>
      </w:r>
      <w:r w:rsidRPr="001B1942">
        <w:t>cette hypothèse</w:t>
      </w:r>
      <w:r>
        <w:t>,</w:t>
      </w:r>
      <w:r w:rsidRPr="001B1942">
        <w:t xml:space="preserve"> en effet, le parent créancier de cette pension alimentaire dispose de moyens de droit pour vaincre l</w:t>
      </w:r>
      <w:r>
        <w:t>’</w:t>
      </w:r>
      <w:r w:rsidRPr="001B1942">
        <w:t>éventuelle résistance du débiteur. Ces moyens de droit consistent soit dans le dépôt d</w:t>
      </w:r>
      <w:r>
        <w:t>’</w:t>
      </w:r>
      <w:r w:rsidRPr="001B1942">
        <w:t>une plainte pour abandon de famille, soit dans la pratique des saisies sur salaire ou autres revenus.</w:t>
      </w:r>
    </w:p>
    <w:p w:rsidR="00C67363" w:rsidRPr="001B1942" w:rsidRDefault="00C67363" w:rsidP="00C67363">
      <w:pPr>
        <w:spacing w:after="240"/>
      </w:pPr>
      <w:r>
        <w:t>233.</w:t>
      </w:r>
      <w:r>
        <w:tab/>
      </w:r>
      <w:r w:rsidRPr="001B1942">
        <w:t>En revanche, lorsque le débiteur de la pension alimentaire n</w:t>
      </w:r>
      <w:r>
        <w:t>’</w:t>
      </w:r>
      <w:r w:rsidRPr="001B1942">
        <w:t>a pas une activité professionnelle lui procurant des revenus stables, le recouvreme</w:t>
      </w:r>
      <w:r>
        <w:t>nt de la pension alimentaire se </w:t>
      </w:r>
      <w:r w:rsidRPr="001B1942">
        <w:t>révèle impossible. C</w:t>
      </w:r>
      <w:r>
        <w:t>’</w:t>
      </w:r>
      <w:r w:rsidRPr="001B1942">
        <w:t>est le cas en milieu rural où l</w:t>
      </w:r>
      <w:r>
        <w:t>’</w:t>
      </w:r>
      <w:r w:rsidRPr="001B1942">
        <w:t>écrasante majorité de la population n</w:t>
      </w:r>
      <w:r>
        <w:t>’</w:t>
      </w:r>
      <w:r w:rsidRPr="001B1942">
        <w:t xml:space="preserve">exerce que des activités saisonnières soumises aux </w:t>
      </w:r>
      <w:r>
        <w:t>caprices des aléas climatiques.</w:t>
      </w:r>
    </w:p>
    <w:p w:rsidR="00C67363" w:rsidRPr="004815D8" w:rsidRDefault="00C67363" w:rsidP="00C67363">
      <w:pPr>
        <w:keepNext/>
        <w:spacing w:after="240"/>
        <w:rPr>
          <w:b/>
        </w:rPr>
      </w:pPr>
      <w:bookmarkStart w:id="218" w:name="_Toc157997581"/>
      <w:bookmarkStart w:id="219" w:name="_Toc164663864"/>
      <w:bookmarkStart w:id="220" w:name="_Toc178063164"/>
      <w:bookmarkStart w:id="221" w:name="_Toc213824105"/>
      <w:r>
        <w:rPr>
          <w:b/>
        </w:rPr>
        <w:t>2.5.7</w:t>
      </w:r>
      <w:r>
        <w:rPr>
          <w:b/>
        </w:rPr>
        <w:tab/>
      </w:r>
      <w:r w:rsidRPr="004815D8">
        <w:rPr>
          <w:b/>
        </w:rPr>
        <w:t>Examen p</w:t>
      </w:r>
      <w:r>
        <w:rPr>
          <w:b/>
        </w:rPr>
        <w:t xml:space="preserve">ériodique du placement (art. </w:t>
      </w:r>
      <w:r w:rsidRPr="004815D8">
        <w:rPr>
          <w:b/>
        </w:rPr>
        <w:t>25)</w:t>
      </w:r>
      <w:bookmarkEnd w:id="218"/>
      <w:bookmarkEnd w:id="219"/>
      <w:bookmarkEnd w:id="220"/>
      <w:bookmarkEnd w:id="221"/>
    </w:p>
    <w:p w:rsidR="00C67363" w:rsidRPr="001B1942" w:rsidRDefault="00C67363" w:rsidP="00C67363">
      <w:pPr>
        <w:spacing w:after="240"/>
      </w:pPr>
      <w:r>
        <w:rPr>
          <w:iCs/>
        </w:rPr>
        <w:t>234.</w:t>
      </w:r>
      <w:r>
        <w:rPr>
          <w:iCs/>
        </w:rPr>
        <w:tab/>
      </w:r>
      <w:r w:rsidRPr="0022080F">
        <w:rPr>
          <w:iCs/>
        </w:rPr>
        <w:t>L</w:t>
      </w:r>
      <w:r>
        <w:rPr>
          <w:iCs/>
        </w:rPr>
        <w:t xml:space="preserve">’ordonnance </w:t>
      </w:r>
      <w:r w:rsidRPr="00A03337">
        <w:rPr>
          <w:iCs/>
        </w:rPr>
        <w:t>n</w:t>
      </w:r>
      <w:r w:rsidRPr="00A03337">
        <w:rPr>
          <w:iCs/>
          <w:vertAlign w:val="superscript"/>
        </w:rPr>
        <w:t>o</w:t>
      </w:r>
      <w:r>
        <w:rPr>
          <w:iCs/>
        </w:rPr>
        <w:t> 99</w:t>
      </w:r>
      <w:r>
        <w:rPr>
          <w:iCs/>
        </w:rPr>
        <w:noBreakHyphen/>
      </w:r>
      <w:r w:rsidRPr="0022080F">
        <w:rPr>
          <w:iCs/>
        </w:rPr>
        <w:t>11 du 14 mai 1999 permet au juge des mineurs d</w:t>
      </w:r>
      <w:r>
        <w:rPr>
          <w:iCs/>
        </w:rPr>
        <w:t>’</w:t>
      </w:r>
      <w:r w:rsidRPr="0022080F">
        <w:rPr>
          <w:iCs/>
        </w:rPr>
        <w:t>ordonner le</w:t>
      </w:r>
      <w:r w:rsidRPr="001B1942">
        <w:t xml:space="preserve"> placement d</w:t>
      </w:r>
      <w:r>
        <w:t>’</w:t>
      </w:r>
      <w:r w:rsidRPr="001B1942">
        <w:t>un enfant en danger. Toutefois, elle est silencieuse sur l</w:t>
      </w:r>
      <w:r>
        <w:t>’</w:t>
      </w:r>
      <w:r w:rsidRPr="001B1942">
        <w:t>examen</w:t>
      </w:r>
      <w:r>
        <w:t xml:space="preserve"> périodique dudit placement. En </w:t>
      </w:r>
      <w:r w:rsidRPr="001B1942">
        <w:t>pratique, le juge des mineurs procède de façon périodique à l</w:t>
      </w:r>
      <w:r>
        <w:t>’</w:t>
      </w:r>
      <w:r w:rsidRPr="001B1942">
        <w:t>examen des conditions dans lesquelles se déroule le placement. En outre, des recours sont ouverts contre la décision du juge des mineurs en matière de placement. Ces recours consistent dans la faculté de former opposition, d</w:t>
      </w:r>
      <w:r>
        <w:t>’</w:t>
      </w:r>
      <w:r w:rsidRPr="001B1942">
        <w:t xml:space="preserve">interjeter appel ou de se pourvoir en cassation. </w:t>
      </w:r>
    </w:p>
    <w:p w:rsidR="00C67363" w:rsidRPr="004815D8" w:rsidRDefault="00C67363" w:rsidP="00C67363">
      <w:pPr>
        <w:keepNext/>
        <w:spacing w:after="240"/>
        <w:rPr>
          <w:b/>
        </w:rPr>
      </w:pPr>
      <w:bookmarkStart w:id="222" w:name="_Toc157997582"/>
      <w:bookmarkStart w:id="223" w:name="_Toc164663865"/>
      <w:bookmarkStart w:id="224" w:name="_Toc178063165"/>
      <w:bookmarkStart w:id="225" w:name="_Toc213824106"/>
      <w:r>
        <w:rPr>
          <w:b/>
        </w:rPr>
        <w:t>2.6</w:t>
      </w:r>
      <w:r>
        <w:rPr>
          <w:b/>
        </w:rPr>
        <w:tab/>
        <w:t xml:space="preserve">Santé et </w:t>
      </w:r>
      <w:proofErr w:type="spellStart"/>
      <w:r>
        <w:rPr>
          <w:b/>
        </w:rPr>
        <w:t>bien</w:t>
      </w:r>
      <w:r>
        <w:rPr>
          <w:b/>
        </w:rPr>
        <w:noBreakHyphen/>
      </w:r>
      <w:r w:rsidRPr="004815D8">
        <w:rPr>
          <w:b/>
        </w:rPr>
        <w:t>être</w:t>
      </w:r>
      <w:bookmarkEnd w:id="222"/>
      <w:bookmarkEnd w:id="223"/>
      <w:bookmarkEnd w:id="224"/>
      <w:bookmarkEnd w:id="225"/>
      <w:proofErr w:type="spellEnd"/>
    </w:p>
    <w:p w:rsidR="00C67363" w:rsidRPr="004815D8" w:rsidRDefault="00C67363" w:rsidP="00C67363">
      <w:pPr>
        <w:keepNext/>
        <w:spacing w:after="240"/>
        <w:rPr>
          <w:b/>
        </w:rPr>
      </w:pPr>
      <w:bookmarkStart w:id="226" w:name="_Toc157997583"/>
      <w:bookmarkStart w:id="227" w:name="_Toc164663866"/>
      <w:bookmarkStart w:id="228" w:name="_Toc178063166"/>
      <w:bookmarkStart w:id="229" w:name="_Toc213824107"/>
      <w:r>
        <w:rPr>
          <w:b/>
        </w:rPr>
        <w:t>2.6.1</w:t>
      </w:r>
      <w:r>
        <w:rPr>
          <w:b/>
        </w:rPr>
        <w:tab/>
      </w:r>
      <w:r w:rsidRPr="004815D8">
        <w:rPr>
          <w:b/>
        </w:rPr>
        <w:t>La survie et le développement de l</w:t>
      </w:r>
      <w:r>
        <w:rPr>
          <w:b/>
        </w:rPr>
        <w:t xml:space="preserve">’enfant (art. 6, par. </w:t>
      </w:r>
      <w:bookmarkEnd w:id="229"/>
      <w:r>
        <w:rPr>
          <w:b/>
        </w:rPr>
        <w:t>2)</w:t>
      </w:r>
      <w:bookmarkEnd w:id="226"/>
      <w:bookmarkEnd w:id="227"/>
      <w:bookmarkEnd w:id="228"/>
    </w:p>
    <w:p w:rsidR="00C67363" w:rsidRDefault="00C67363" w:rsidP="00C67363">
      <w:pPr>
        <w:keepNext/>
        <w:spacing w:after="240"/>
        <w:rPr>
          <w:b/>
          <w:szCs w:val="24"/>
          <w:u w:val="single"/>
        </w:rPr>
      </w:pPr>
      <w:r>
        <w:rPr>
          <w:b/>
          <w:szCs w:val="24"/>
        </w:rPr>
        <w:t>1.</w:t>
      </w:r>
      <w:r>
        <w:rPr>
          <w:b/>
          <w:szCs w:val="24"/>
        </w:rPr>
        <w:tab/>
      </w:r>
      <w:r w:rsidRPr="001B1942">
        <w:rPr>
          <w:b/>
          <w:szCs w:val="24"/>
        </w:rPr>
        <w:t>Mesures de suivi</w:t>
      </w:r>
    </w:p>
    <w:p w:rsidR="00C67363" w:rsidRPr="001B1942" w:rsidRDefault="00C67363" w:rsidP="00C67363">
      <w:pPr>
        <w:spacing w:after="240"/>
      </w:pPr>
      <w:r>
        <w:rPr>
          <w:iCs/>
        </w:rPr>
        <w:t>235.</w:t>
      </w:r>
      <w:r>
        <w:rPr>
          <w:iCs/>
        </w:rPr>
        <w:tab/>
      </w:r>
      <w:r w:rsidRPr="0022080F">
        <w:rPr>
          <w:iCs/>
        </w:rPr>
        <w:t xml:space="preserve">Le Gouvernement a </w:t>
      </w:r>
      <w:r>
        <w:rPr>
          <w:iCs/>
        </w:rPr>
        <w:t>élaboré et adopté un p</w:t>
      </w:r>
      <w:r w:rsidRPr="0022080F">
        <w:rPr>
          <w:iCs/>
        </w:rPr>
        <w:t xml:space="preserve">lan de développement sanitaire couvrant </w:t>
      </w:r>
      <w:r>
        <w:t>la période 2006</w:t>
      </w:r>
      <w:r>
        <w:noBreakHyphen/>
        <w:t>2010. Ce p</w:t>
      </w:r>
      <w:r w:rsidRPr="001B1942">
        <w:t>lan vise</w:t>
      </w:r>
      <w:r>
        <w:t>,</w:t>
      </w:r>
      <w:r w:rsidRPr="001B1942">
        <w:t xml:space="preserve"> à terme, l</w:t>
      </w:r>
      <w:r>
        <w:t>’</w:t>
      </w:r>
      <w:r w:rsidRPr="001B1942">
        <w:t>accroissement de la couverture sanitaire de 42</w:t>
      </w:r>
      <w:r>
        <w:t> </w:t>
      </w:r>
      <w:r w:rsidRPr="001B1942">
        <w:t>% en</w:t>
      </w:r>
      <w:r>
        <w:t> </w:t>
      </w:r>
      <w:r w:rsidRPr="001B1942">
        <w:t>2004 à 65</w:t>
      </w:r>
      <w:r>
        <w:t> </w:t>
      </w:r>
      <w:r w:rsidRPr="001B1942">
        <w:t>% en 2010, la réduction des taux de</w:t>
      </w:r>
      <w:r>
        <w:t xml:space="preserve"> mortalité infantile et </w:t>
      </w:r>
      <w:proofErr w:type="spellStart"/>
      <w:r>
        <w:t>infanto</w:t>
      </w:r>
      <w:r>
        <w:noBreakHyphen/>
      </w:r>
      <w:r w:rsidRPr="001B1942">
        <w:t>juvénile</w:t>
      </w:r>
      <w:proofErr w:type="spellEnd"/>
      <w:r w:rsidRPr="001B1942">
        <w:t xml:space="preserve"> de 25</w:t>
      </w:r>
      <w:r>
        <w:t> </w:t>
      </w:r>
      <w:r w:rsidRPr="001B1942">
        <w:t>%, et l</w:t>
      </w:r>
      <w:r>
        <w:t>’</w:t>
      </w:r>
      <w:r w:rsidRPr="001B1942">
        <w:t>amélioration de la qualité des soins pour au moins 80</w:t>
      </w:r>
      <w:r>
        <w:t> </w:t>
      </w:r>
      <w:r w:rsidRPr="001B1942">
        <w:t>% de la population. Plusieurs plans locaux et communaux de développement sanitaires ont été créés dans le cadre du processus de décentralisation.</w:t>
      </w:r>
    </w:p>
    <w:p w:rsidR="00C67363" w:rsidRPr="001B1942" w:rsidRDefault="00C67363" w:rsidP="00C67363">
      <w:pPr>
        <w:spacing w:after="240"/>
      </w:pPr>
      <w:r>
        <w:t>236.</w:t>
      </w:r>
      <w:r>
        <w:tab/>
      </w:r>
      <w:r w:rsidRPr="001B1942">
        <w:t>La mortalité infantile</w:t>
      </w:r>
      <w:r w:rsidRPr="001B1942">
        <w:rPr>
          <w:b/>
        </w:rPr>
        <w:t xml:space="preserve"> </w:t>
      </w:r>
      <w:r w:rsidRPr="001B1942">
        <w:t>et la mortalité juvénile</w:t>
      </w:r>
      <w:r w:rsidRPr="001B1942">
        <w:rPr>
          <w:b/>
        </w:rPr>
        <w:t xml:space="preserve"> </w:t>
      </w:r>
      <w:r w:rsidRPr="001B1942">
        <w:t>ont connu des baisses importantes. Le taux de mortalité infantile et l</w:t>
      </w:r>
      <w:r>
        <w:t>e taux de mortalité juvénile (1</w:t>
      </w:r>
      <w:r>
        <w:noBreakHyphen/>
      </w:r>
      <w:r w:rsidRPr="001B1942">
        <w:t xml:space="preserve">4 ans) sont passés respectivement de 123 et 172 </w:t>
      </w:r>
      <w:r w:rsidR="009347BC">
        <w:t xml:space="preserve">‰ </w:t>
      </w:r>
      <w:r>
        <w:t>au cours de la période 1993</w:t>
      </w:r>
      <w:r>
        <w:noBreakHyphen/>
      </w:r>
      <w:r w:rsidRPr="001B1942">
        <w:t>1998 (</w:t>
      </w:r>
      <w:proofErr w:type="spellStart"/>
      <w:r w:rsidRPr="001B1942">
        <w:t>EDSN</w:t>
      </w:r>
      <w:proofErr w:type="spellEnd"/>
      <w:r w:rsidRPr="001B1942">
        <w:t xml:space="preserve"> II) à 81</w:t>
      </w:r>
      <w:r>
        <w:t xml:space="preserve"> </w:t>
      </w:r>
      <w:r w:rsidRPr="001B1942">
        <w:t xml:space="preserve">et 126 </w:t>
      </w:r>
      <w:r w:rsidR="009347BC">
        <w:t xml:space="preserve">‰ </w:t>
      </w:r>
      <w:r>
        <w:t>au cours de la période 2001</w:t>
      </w:r>
      <w:r>
        <w:noBreakHyphen/>
      </w:r>
      <w:r w:rsidRPr="001B1942">
        <w:t>2006.</w:t>
      </w:r>
    </w:p>
    <w:p w:rsidR="00C67363" w:rsidRPr="001B1942" w:rsidRDefault="00C67363" w:rsidP="00C67363">
      <w:pPr>
        <w:spacing w:after="240"/>
      </w:pPr>
      <w:r>
        <w:rPr>
          <w:iCs/>
        </w:rPr>
        <w:t>237.</w:t>
      </w:r>
      <w:r>
        <w:rPr>
          <w:iCs/>
        </w:rPr>
        <w:tab/>
      </w:r>
      <w:r w:rsidRPr="009A3435">
        <w:rPr>
          <w:iCs/>
        </w:rPr>
        <w:t xml:space="preserve">En ce qui concerne la mortalité maternelle, elle est passée de 671 en 1992 à 561 </w:t>
      </w:r>
      <w:r>
        <w:t>pour 100 </w:t>
      </w:r>
      <w:r w:rsidRPr="001B1942">
        <w:t>000 naissances vivante</w:t>
      </w:r>
      <w:r>
        <w:t>s en 2006, soit une baisse de 16 </w:t>
      </w:r>
      <w:r w:rsidRPr="001B1942">
        <w:t>%. Pour la réduire davantage, une loi sur la santé de la reproduction a été adoptée en 2006. Cette loi libéralise la pratique de la contraception et autorise la pratique de l</w:t>
      </w:r>
      <w:r>
        <w:t>’</w:t>
      </w:r>
      <w:r w:rsidRPr="001B1942">
        <w:t>avortement quand la santé de la mère est menacée.</w:t>
      </w:r>
    </w:p>
    <w:p w:rsidR="00C67363" w:rsidRDefault="00C67363" w:rsidP="00C67363">
      <w:pPr>
        <w:spacing w:after="240"/>
      </w:pPr>
      <w:r>
        <w:t>238.</w:t>
      </w:r>
      <w:r>
        <w:tab/>
      </w:r>
      <w:r w:rsidRPr="001B1942">
        <w:t>La proportion des enfants vaccinés qui était de 60</w:t>
      </w:r>
      <w:r>
        <w:t> </w:t>
      </w:r>
      <w:r w:rsidRPr="001B1942">
        <w:t>% en 1998 est passée à 83,5</w:t>
      </w:r>
      <w:r>
        <w:t> </w:t>
      </w:r>
      <w:r w:rsidRPr="001B1942">
        <w:t>% en 2006. Sur le plan de l</w:t>
      </w:r>
      <w:r>
        <w:t>’</w:t>
      </w:r>
      <w:r w:rsidRPr="001B1942">
        <w:t>état nutritionnel des enfants, on note la création de plusieurs centres de récupération nutritionnelle de prise en charge des cas modérés et graves de malnutrition (</w:t>
      </w:r>
      <w:proofErr w:type="spellStart"/>
      <w:r w:rsidRPr="001B1942">
        <w:t>CRENAM</w:t>
      </w:r>
      <w:proofErr w:type="spellEnd"/>
      <w:r w:rsidRPr="001B1942">
        <w:t xml:space="preserve">, </w:t>
      </w:r>
      <w:proofErr w:type="spellStart"/>
      <w:r w:rsidRPr="001B1942">
        <w:t>CRENAS</w:t>
      </w:r>
      <w:proofErr w:type="spellEnd"/>
      <w:r w:rsidRPr="001B1942">
        <w:t>). En considérant l</w:t>
      </w:r>
      <w:r>
        <w:t xml:space="preserve">’indicateur </w:t>
      </w:r>
      <w:proofErr w:type="spellStart"/>
      <w:r>
        <w:t>poids</w:t>
      </w:r>
      <w:r>
        <w:noBreakHyphen/>
        <w:t>pour</w:t>
      </w:r>
      <w:r>
        <w:noBreakHyphen/>
      </w:r>
      <w:r w:rsidRPr="001B1942">
        <w:t>âge</w:t>
      </w:r>
      <w:proofErr w:type="spellEnd"/>
      <w:r w:rsidRPr="001B1942">
        <w:t>,</w:t>
      </w:r>
      <w:r>
        <w:t xml:space="preserve"> qui reflète à la fois les deux </w:t>
      </w:r>
      <w:r w:rsidRPr="001B1942">
        <w:t>formes de malnutrition (chronique et conjoncturelle) par l</w:t>
      </w:r>
      <w:r>
        <w:t>’</w:t>
      </w:r>
      <w:r w:rsidRPr="001B1942">
        <w:t>appréciation de l</w:t>
      </w:r>
      <w:r>
        <w:t>’</w:t>
      </w:r>
      <w:r w:rsidRPr="001B1942">
        <w:t>insuffisance pondérale, on relève que le pourcentage d</w:t>
      </w:r>
      <w:r>
        <w:t>’</w:t>
      </w:r>
      <w:r w:rsidRPr="001B1942">
        <w:t>enfants malnutris s</w:t>
      </w:r>
      <w:r>
        <w:t>’</w:t>
      </w:r>
      <w:r w:rsidRPr="001B1942">
        <w:t>établit à 44,4</w:t>
      </w:r>
      <w:r>
        <w:t> </w:t>
      </w:r>
      <w:r w:rsidRPr="001B1942">
        <w:t xml:space="preserve">% en 2006 (malgré la crise alimentaire de </w:t>
      </w:r>
      <w:r>
        <w:t xml:space="preserve">2005) </w:t>
      </w:r>
      <w:r w:rsidRPr="001B1942">
        <w:t>alors qu</w:t>
      </w:r>
      <w:r>
        <w:t>’</w:t>
      </w:r>
      <w:r w:rsidRPr="001B1942">
        <w:t>il était de 49,6</w:t>
      </w:r>
      <w:r>
        <w:t> </w:t>
      </w:r>
      <w:r w:rsidRPr="001B1942">
        <w:t>% en 1998, soit près d</w:t>
      </w:r>
      <w:r>
        <w:t>’</w:t>
      </w:r>
      <w:r w:rsidRPr="001B1942">
        <w:t>un enfant ni</w:t>
      </w:r>
      <w:r>
        <w:t>gérien sur deux.</w:t>
      </w:r>
    </w:p>
    <w:p w:rsidR="00C67363" w:rsidRPr="001B1942" w:rsidRDefault="00C67363" w:rsidP="00C67363">
      <w:pPr>
        <w:spacing w:after="240"/>
        <w:rPr>
          <w:b/>
        </w:rPr>
      </w:pPr>
      <w:r>
        <w:t>239.</w:t>
      </w:r>
      <w:r>
        <w:tab/>
      </w:r>
      <w:r w:rsidRPr="001B1942">
        <w:t>La pratique de l</w:t>
      </w:r>
      <w:r>
        <w:t>’</w:t>
      </w:r>
      <w:r w:rsidRPr="001B1942">
        <w:t>allaitement reste très répandue au Niger</w:t>
      </w:r>
      <w:r>
        <w:t>:</w:t>
      </w:r>
      <w:r w:rsidRPr="001B1942">
        <w:t xml:space="preserve"> 99</w:t>
      </w:r>
      <w:r>
        <w:t> </w:t>
      </w:r>
      <w:r w:rsidRPr="001B1942">
        <w:t>% des enfants de 0 à 6 mois sont allaités. Cependant, seuls 13,5</w:t>
      </w:r>
      <w:r>
        <w:t> </w:t>
      </w:r>
      <w:r w:rsidRPr="001B1942">
        <w:t>% des enfants de 0 à 6 mois sont exclusivement allaités au sein. Les autres enfants de ce groupe d</w:t>
      </w:r>
      <w:r>
        <w:t>’</w:t>
      </w:r>
      <w:r w:rsidRPr="001B1942">
        <w:t>âge reçoivent</w:t>
      </w:r>
      <w:r>
        <w:t>,</w:t>
      </w:r>
      <w:r w:rsidRPr="001B1942">
        <w:t xml:space="preserve"> en plus du lait maternel, de l</w:t>
      </w:r>
      <w:r>
        <w:t>’</w:t>
      </w:r>
      <w:r w:rsidRPr="001B1942">
        <w:t>eau (63</w:t>
      </w:r>
      <w:r>
        <w:t> </w:t>
      </w:r>
      <w:r w:rsidRPr="001B1942">
        <w:t>%), d</w:t>
      </w:r>
      <w:r>
        <w:t>’</w:t>
      </w:r>
      <w:r w:rsidRPr="001B1942">
        <w:t>autres liquides (2</w:t>
      </w:r>
      <w:r>
        <w:t> </w:t>
      </w:r>
      <w:r w:rsidRPr="001B1942">
        <w:t>%), des aliments solides ou des bouillies (12</w:t>
      </w:r>
      <w:r>
        <w:t> </w:t>
      </w:r>
      <w:r w:rsidRPr="001B1942">
        <w:t>%). La durée de l</w:t>
      </w:r>
      <w:r>
        <w:t>’</w:t>
      </w:r>
      <w:r w:rsidRPr="001B1942">
        <w:t xml:space="preserve">allaitement est variable et se situe entre </w:t>
      </w:r>
      <w:r>
        <w:t xml:space="preserve">zéro </w:t>
      </w:r>
      <w:r w:rsidRPr="001B1942">
        <w:t xml:space="preserve">et </w:t>
      </w:r>
      <w:proofErr w:type="spellStart"/>
      <w:r>
        <w:t>trente</w:t>
      </w:r>
      <w:r>
        <w:noBreakHyphen/>
        <w:t>cinq</w:t>
      </w:r>
      <w:proofErr w:type="spellEnd"/>
      <w:r w:rsidRPr="001B1942">
        <w:t xml:space="preserve"> mois. </w:t>
      </w:r>
    </w:p>
    <w:p w:rsidR="00C67363" w:rsidRDefault="00C67363" w:rsidP="00C67363">
      <w:pPr>
        <w:keepNext/>
        <w:spacing w:after="240"/>
        <w:rPr>
          <w:b/>
          <w:szCs w:val="24"/>
          <w:u w:val="single"/>
        </w:rPr>
      </w:pPr>
      <w:r>
        <w:rPr>
          <w:b/>
          <w:szCs w:val="24"/>
        </w:rPr>
        <w:t>2.</w:t>
      </w:r>
      <w:r>
        <w:rPr>
          <w:b/>
          <w:szCs w:val="24"/>
        </w:rPr>
        <w:tab/>
      </w:r>
      <w:r w:rsidRPr="001B1942">
        <w:rPr>
          <w:b/>
          <w:szCs w:val="24"/>
        </w:rPr>
        <w:t>Mesures d</w:t>
      </w:r>
      <w:r>
        <w:rPr>
          <w:b/>
          <w:szCs w:val="24"/>
        </w:rPr>
        <w:t>’</w:t>
      </w:r>
      <w:r w:rsidRPr="001B1942">
        <w:rPr>
          <w:b/>
          <w:szCs w:val="24"/>
        </w:rPr>
        <w:t>application</w:t>
      </w:r>
    </w:p>
    <w:p w:rsidR="00C67363" w:rsidRPr="001B1942" w:rsidRDefault="00C67363" w:rsidP="00C67363">
      <w:pPr>
        <w:spacing w:after="240"/>
      </w:pPr>
      <w:r>
        <w:rPr>
          <w:iCs/>
        </w:rPr>
        <w:t>240.</w:t>
      </w:r>
      <w:r>
        <w:rPr>
          <w:iCs/>
        </w:rPr>
        <w:tab/>
      </w:r>
      <w:r w:rsidRPr="009A3435">
        <w:rPr>
          <w:iCs/>
        </w:rPr>
        <w:t>Les dispositions du Code pénal qui répriment les atteintes au droit à la vie, à la</w:t>
      </w:r>
      <w:r w:rsidRPr="001B1942">
        <w:t xml:space="preserve"> survie et au développement de l</w:t>
      </w:r>
      <w:r>
        <w:t>’</w:t>
      </w:r>
      <w:r w:rsidRPr="001B1942">
        <w:t>enfant ont également été reconduites. C</w:t>
      </w:r>
      <w:r>
        <w:t>’</w:t>
      </w:r>
      <w:r w:rsidRPr="001B1942">
        <w:t>est le cas de</w:t>
      </w:r>
      <w:r>
        <w:t>:</w:t>
      </w:r>
      <w:r w:rsidRPr="001B1942">
        <w:t xml:space="preserve"> </w:t>
      </w:r>
    </w:p>
    <w:p w:rsidR="00C67363" w:rsidRPr="001B1942" w:rsidRDefault="00C67363" w:rsidP="00C67363">
      <w:pPr>
        <w:numPr>
          <w:ilvl w:val="0"/>
          <w:numId w:val="5"/>
        </w:numPr>
        <w:spacing w:after="240"/>
        <w:rPr>
          <w:szCs w:val="24"/>
        </w:rPr>
      </w:pPr>
      <w:r w:rsidRPr="001B1942">
        <w:rPr>
          <w:szCs w:val="24"/>
        </w:rPr>
        <w:t>L</w:t>
      </w:r>
      <w:r>
        <w:rPr>
          <w:szCs w:val="24"/>
        </w:rPr>
        <w:t>’avortement (art.</w:t>
      </w:r>
      <w:r w:rsidRPr="001B1942">
        <w:rPr>
          <w:szCs w:val="24"/>
        </w:rPr>
        <w:t xml:space="preserve"> 295 et 296)</w:t>
      </w:r>
      <w:r>
        <w:rPr>
          <w:szCs w:val="24"/>
        </w:rPr>
        <w:t>;</w:t>
      </w:r>
    </w:p>
    <w:p w:rsidR="00C67363" w:rsidRPr="001B1942" w:rsidRDefault="00C67363" w:rsidP="00C67363">
      <w:pPr>
        <w:numPr>
          <w:ilvl w:val="0"/>
          <w:numId w:val="5"/>
        </w:numPr>
        <w:spacing w:after="240"/>
        <w:rPr>
          <w:szCs w:val="24"/>
        </w:rPr>
      </w:pPr>
      <w:r w:rsidRPr="001B1942">
        <w:rPr>
          <w:szCs w:val="24"/>
        </w:rPr>
        <w:t>L</w:t>
      </w:r>
      <w:r>
        <w:rPr>
          <w:szCs w:val="24"/>
        </w:rPr>
        <w:t>’infanticide (art.</w:t>
      </w:r>
      <w:r w:rsidRPr="001B1942">
        <w:rPr>
          <w:szCs w:val="24"/>
        </w:rPr>
        <w:t xml:space="preserve"> 240)</w:t>
      </w:r>
      <w:r>
        <w:rPr>
          <w:szCs w:val="24"/>
        </w:rPr>
        <w:t>;</w:t>
      </w:r>
    </w:p>
    <w:p w:rsidR="00C67363" w:rsidRPr="001B1942" w:rsidRDefault="00C67363" w:rsidP="00C67363">
      <w:pPr>
        <w:numPr>
          <w:ilvl w:val="0"/>
          <w:numId w:val="5"/>
        </w:numPr>
        <w:spacing w:after="240"/>
        <w:rPr>
          <w:szCs w:val="24"/>
        </w:rPr>
      </w:pPr>
      <w:r w:rsidRPr="001B1942">
        <w:rPr>
          <w:szCs w:val="24"/>
        </w:rPr>
        <w:t>Le fait de tirer sciemment profit de la mendicité des mineurs ou d</w:t>
      </w:r>
      <w:r>
        <w:rPr>
          <w:szCs w:val="24"/>
        </w:rPr>
        <w:t>e les inciter à mendier (art.</w:t>
      </w:r>
      <w:r w:rsidRPr="001B1942">
        <w:rPr>
          <w:szCs w:val="24"/>
        </w:rPr>
        <w:t xml:space="preserve"> 181)</w:t>
      </w:r>
      <w:r>
        <w:rPr>
          <w:szCs w:val="24"/>
        </w:rPr>
        <w:t>;</w:t>
      </w:r>
    </w:p>
    <w:p w:rsidR="00C67363" w:rsidRPr="001B1942" w:rsidRDefault="00C67363" w:rsidP="009347BC">
      <w:pPr>
        <w:numPr>
          <w:ilvl w:val="0"/>
          <w:numId w:val="5"/>
        </w:numPr>
        <w:spacing w:after="220"/>
        <w:rPr>
          <w:szCs w:val="24"/>
        </w:rPr>
      </w:pPr>
      <w:r w:rsidRPr="001B1942">
        <w:rPr>
          <w:szCs w:val="24"/>
        </w:rPr>
        <w:t>Les coups et blessures sur un en</w:t>
      </w:r>
      <w:r>
        <w:rPr>
          <w:szCs w:val="24"/>
        </w:rPr>
        <w:t xml:space="preserve">fant de moins de 13 ans (art al. </w:t>
      </w:r>
      <w:r w:rsidRPr="001B1942">
        <w:rPr>
          <w:szCs w:val="24"/>
        </w:rPr>
        <w:t>1)</w:t>
      </w:r>
      <w:r>
        <w:rPr>
          <w:szCs w:val="24"/>
        </w:rPr>
        <w:t>;</w:t>
      </w:r>
    </w:p>
    <w:p w:rsidR="00C67363" w:rsidRPr="001B1942" w:rsidRDefault="00C67363" w:rsidP="009347BC">
      <w:pPr>
        <w:numPr>
          <w:ilvl w:val="0"/>
          <w:numId w:val="5"/>
        </w:numPr>
        <w:spacing w:after="220"/>
        <w:rPr>
          <w:szCs w:val="24"/>
        </w:rPr>
      </w:pPr>
      <w:r w:rsidRPr="001B1942">
        <w:rPr>
          <w:szCs w:val="24"/>
        </w:rPr>
        <w:t>La privation d</w:t>
      </w:r>
      <w:r>
        <w:rPr>
          <w:szCs w:val="24"/>
        </w:rPr>
        <w:t>’</w:t>
      </w:r>
      <w:r w:rsidRPr="001B1942">
        <w:rPr>
          <w:szCs w:val="24"/>
        </w:rPr>
        <w:t>aliments ou de soins susceptible de compromettre la santé d</w:t>
      </w:r>
      <w:r>
        <w:rPr>
          <w:szCs w:val="24"/>
        </w:rPr>
        <w:t>’</w:t>
      </w:r>
      <w:r w:rsidRPr="001B1942">
        <w:rPr>
          <w:szCs w:val="24"/>
        </w:rPr>
        <w:t>un en</w:t>
      </w:r>
      <w:r>
        <w:rPr>
          <w:szCs w:val="24"/>
        </w:rPr>
        <w:t>fant de moins de 13 ans (art.</w:t>
      </w:r>
      <w:r w:rsidRPr="001B1942">
        <w:rPr>
          <w:szCs w:val="24"/>
        </w:rPr>
        <w:t xml:space="preserve"> 227)</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enlèvement, le recel, la suppression d</w:t>
      </w:r>
      <w:r>
        <w:rPr>
          <w:szCs w:val="24"/>
        </w:rPr>
        <w:t>’</w:t>
      </w:r>
      <w:r w:rsidRPr="001B1942">
        <w:rPr>
          <w:szCs w:val="24"/>
        </w:rPr>
        <w:t>enfant, la substitution d</w:t>
      </w:r>
      <w:r>
        <w:rPr>
          <w:szCs w:val="24"/>
        </w:rPr>
        <w:t>’un enfant à un autre (art.</w:t>
      </w:r>
      <w:r w:rsidRPr="001B1942">
        <w:rPr>
          <w:szCs w:val="24"/>
        </w:rPr>
        <w:t xml:space="preserve"> 248)</w:t>
      </w:r>
      <w:r>
        <w:rPr>
          <w:szCs w:val="24"/>
        </w:rPr>
        <w:t>;</w:t>
      </w:r>
    </w:p>
    <w:p w:rsidR="00C67363" w:rsidRPr="001B1942" w:rsidRDefault="00C67363" w:rsidP="009347BC">
      <w:pPr>
        <w:numPr>
          <w:ilvl w:val="0"/>
          <w:numId w:val="5"/>
        </w:numPr>
        <w:spacing w:after="220"/>
        <w:rPr>
          <w:szCs w:val="24"/>
        </w:rPr>
      </w:pPr>
      <w:r>
        <w:rPr>
          <w:szCs w:val="24"/>
        </w:rPr>
        <w:t xml:space="preserve">La </w:t>
      </w:r>
      <w:proofErr w:type="spellStart"/>
      <w:r>
        <w:rPr>
          <w:szCs w:val="24"/>
        </w:rPr>
        <w:t>non</w:t>
      </w:r>
      <w:r>
        <w:rPr>
          <w:szCs w:val="24"/>
        </w:rPr>
        <w:noBreakHyphen/>
      </w:r>
      <w:r w:rsidRPr="001B1942">
        <w:rPr>
          <w:szCs w:val="24"/>
        </w:rPr>
        <w:t>déclaration</w:t>
      </w:r>
      <w:proofErr w:type="spellEnd"/>
      <w:r w:rsidRPr="001B1942">
        <w:rPr>
          <w:szCs w:val="24"/>
        </w:rPr>
        <w:t xml:space="preserve"> d</w:t>
      </w:r>
      <w:r>
        <w:rPr>
          <w:szCs w:val="24"/>
        </w:rPr>
        <w:t xml:space="preserve">’un </w:t>
      </w:r>
      <w:proofErr w:type="spellStart"/>
      <w:r>
        <w:rPr>
          <w:szCs w:val="24"/>
        </w:rPr>
        <w:t>nouveau</w:t>
      </w:r>
      <w:r>
        <w:rPr>
          <w:szCs w:val="24"/>
        </w:rPr>
        <w:noBreakHyphen/>
        <w:t>né</w:t>
      </w:r>
      <w:proofErr w:type="spellEnd"/>
      <w:r>
        <w:rPr>
          <w:szCs w:val="24"/>
        </w:rPr>
        <w:t xml:space="preserve"> (art. </w:t>
      </w:r>
      <w:r w:rsidRPr="001B1942">
        <w:rPr>
          <w:szCs w:val="24"/>
        </w:rPr>
        <w:t>252)</w:t>
      </w:r>
      <w:r>
        <w:rPr>
          <w:szCs w:val="24"/>
        </w:rPr>
        <w:t>;</w:t>
      </w:r>
    </w:p>
    <w:p w:rsidR="00C67363" w:rsidRPr="001B1942" w:rsidRDefault="00C67363" w:rsidP="009347BC">
      <w:pPr>
        <w:numPr>
          <w:ilvl w:val="0"/>
          <w:numId w:val="5"/>
        </w:numPr>
        <w:spacing w:after="220"/>
        <w:rPr>
          <w:szCs w:val="24"/>
        </w:rPr>
      </w:pPr>
      <w:r>
        <w:rPr>
          <w:szCs w:val="24"/>
        </w:rPr>
        <w:t xml:space="preserve">La </w:t>
      </w:r>
      <w:proofErr w:type="spellStart"/>
      <w:r>
        <w:rPr>
          <w:szCs w:val="24"/>
        </w:rPr>
        <w:t>non</w:t>
      </w:r>
      <w:r>
        <w:rPr>
          <w:szCs w:val="24"/>
        </w:rPr>
        <w:noBreakHyphen/>
      </w:r>
      <w:r w:rsidRPr="001B1942">
        <w:rPr>
          <w:szCs w:val="24"/>
        </w:rPr>
        <w:t>déclaration</w:t>
      </w:r>
      <w:proofErr w:type="spellEnd"/>
      <w:r w:rsidRPr="001B1942">
        <w:rPr>
          <w:szCs w:val="24"/>
        </w:rPr>
        <w:t xml:space="preserve"> d</w:t>
      </w:r>
      <w:r>
        <w:rPr>
          <w:szCs w:val="24"/>
        </w:rPr>
        <w:t xml:space="preserve">’un accouchement (art. </w:t>
      </w:r>
      <w:r w:rsidRPr="001B1942">
        <w:rPr>
          <w:szCs w:val="24"/>
        </w:rPr>
        <w:t>251)</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abandon d</w:t>
      </w:r>
      <w:r>
        <w:rPr>
          <w:szCs w:val="24"/>
        </w:rPr>
        <w:t xml:space="preserve">’un enfant (art. </w:t>
      </w:r>
      <w:r w:rsidRPr="001B1942">
        <w:rPr>
          <w:szCs w:val="24"/>
        </w:rPr>
        <w:t>253)</w:t>
      </w:r>
      <w:r>
        <w:rPr>
          <w:szCs w:val="24"/>
        </w:rPr>
        <w:t>;</w:t>
      </w:r>
    </w:p>
    <w:p w:rsidR="00C67363" w:rsidRPr="001B1942" w:rsidRDefault="00C67363" w:rsidP="009347BC">
      <w:pPr>
        <w:numPr>
          <w:ilvl w:val="0"/>
          <w:numId w:val="5"/>
        </w:numPr>
        <w:spacing w:after="220"/>
        <w:rPr>
          <w:szCs w:val="24"/>
        </w:rPr>
      </w:pPr>
      <w:r>
        <w:rPr>
          <w:szCs w:val="24"/>
        </w:rPr>
        <w:t>Le détournement de mineur</w:t>
      </w:r>
      <w:r w:rsidRPr="001B1942">
        <w:rPr>
          <w:szCs w:val="24"/>
        </w:rPr>
        <w:t xml:space="preserve"> avec fraude ou </w:t>
      </w:r>
      <w:r>
        <w:rPr>
          <w:szCs w:val="24"/>
        </w:rPr>
        <w:t>violence (art.</w:t>
      </w:r>
      <w:r w:rsidRPr="001B1942">
        <w:rPr>
          <w:szCs w:val="24"/>
        </w:rPr>
        <w:t xml:space="preserve"> 255)</w:t>
      </w:r>
      <w:r>
        <w:rPr>
          <w:szCs w:val="24"/>
        </w:rPr>
        <w:t>;</w:t>
      </w:r>
    </w:p>
    <w:p w:rsidR="00C67363" w:rsidRPr="001B1942" w:rsidRDefault="00C67363" w:rsidP="009347BC">
      <w:pPr>
        <w:numPr>
          <w:ilvl w:val="0"/>
          <w:numId w:val="5"/>
        </w:numPr>
        <w:spacing w:after="220"/>
        <w:rPr>
          <w:szCs w:val="24"/>
        </w:rPr>
      </w:pPr>
      <w:r>
        <w:rPr>
          <w:szCs w:val="24"/>
        </w:rPr>
        <w:t>Le détournement de mineur</w:t>
      </w:r>
      <w:r w:rsidRPr="001B1942">
        <w:rPr>
          <w:szCs w:val="24"/>
        </w:rPr>
        <w:t xml:space="preserve"> s</w:t>
      </w:r>
      <w:r>
        <w:rPr>
          <w:szCs w:val="24"/>
        </w:rPr>
        <w:t xml:space="preserve">ans fraude ni violence (art. </w:t>
      </w:r>
      <w:r w:rsidRPr="001B1942">
        <w:rPr>
          <w:szCs w:val="24"/>
        </w:rPr>
        <w:t>258)</w:t>
      </w:r>
      <w:r>
        <w:rPr>
          <w:szCs w:val="24"/>
        </w:rPr>
        <w:t>;</w:t>
      </w:r>
    </w:p>
    <w:p w:rsidR="00C67363" w:rsidRPr="001B1942" w:rsidRDefault="00C67363" w:rsidP="009347BC">
      <w:pPr>
        <w:numPr>
          <w:ilvl w:val="0"/>
          <w:numId w:val="5"/>
        </w:numPr>
        <w:spacing w:after="220"/>
        <w:rPr>
          <w:szCs w:val="24"/>
        </w:rPr>
      </w:pPr>
      <w:r>
        <w:rPr>
          <w:szCs w:val="24"/>
        </w:rPr>
        <w:t xml:space="preserve">La </w:t>
      </w:r>
      <w:proofErr w:type="spellStart"/>
      <w:r>
        <w:rPr>
          <w:szCs w:val="24"/>
        </w:rPr>
        <w:t>non</w:t>
      </w:r>
      <w:r>
        <w:rPr>
          <w:szCs w:val="24"/>
        </w:rPr>
        <w:noBreakHyphen/>
      </w:r>
      <w:r w:rsidRPr="001B1942">
        <w:rPr>
          <w:szCs w:val="24"/>
        </w:rPr>
        <w:t>représentation</w:t>
      </w:r>
      <w:proofErr w:type="spellEnd"/>
      <w:r w:rsidRPr="001B1942">
        <w:rPr>
          <w:szCs w:val="24"/>
        </w:rPr>
        <w:t xml:space="preserve"> d</w:t>
      </w:r>
      <w:r>
        <w:rPr>
          <w:szCs w:val="24"/>
        </w:rPr>
        <w:t>’</w:t>
      </w:r>
      <w:r w:rsidRPr="001B1942">
        <w:rPr>
          <w:szCs w:val="24"/>
        </w:rPr>
        <w:t xml:space="preserve">enfant sur la garde duquel il a été statué </w:t>
      </w:r>
      <w:r>
        <w:rPr>
          <w:szCs w:val="24"/>
        </w:rPr>
        <w:t>par décision de justice (art.</w:t>
      </w:r>
      <w:r w:rsidRPr="001B1942">
        <w:rPr>
          <w:szCs w:val="24"/>
        </w:rPr>
        <w:t xml:space="preserve"> 259)</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 xml:space="preserve">abandon </w:t>
      </w:r>
      <w:r>
        <w:rPr>
          <w:szCs w:val="24"/>
        </w:rPr>
        <w:t xml:space="preserve">de famille ou de foyer (art. </w:t>
      </w:r>
      <w:r w:rsidRPr="001B1942">
        <w:rPr>
          <w:szCs w:val="24"/>
        </w:rPr>
        <w:t>260)</w:t>
      </w:r>
      <w:r>
        <w:rPr>
          <w:szCs w:val="24"/>
        </w:rPr>
        <w:t>;</w:t>
      </w:r>
    </w:p>
    <w:p w:rsidR="00C67363" w:rsidRPr="001B1942" w:rsidRDefault="00C67363" w:rsidP="009347BC">
      <w:pPr>
        <w:numPr>
          <w:ilvl w:val="0"/>
          <w:numId w:val="5"/>
        </w:numPr>
        <w:spacing w:after="220"/>
        <w:rPr>
          <w:szCs w:val="24"/>
        </w:rPr>
      </w:pPr>
      <w:r>
        <w:rPr>
          <w:szCs w:val="24"/>
        </w:rPr>
        <w:t xml:space="preserve">Le </w:t>
      </w:r>
      <w:proofErr w:type="spellStart"/>
      <w:r>
        <w:rPr>
          <w:szCs w:val="24"/>
        </w:rPr>
        <w:t>non</w:t>
      </w:r>
      <w:r>
        <w:rPr>
          <w:szCs w:val="24"/>
        </w:rPr>
        <w:noBreakHyphen/>
      </w:r>
      <w:r w:rsidRPr="001B1942">
        <w:rPr>
          <w:szCs w:val="24"/>
        </w:rPr>
        <w:t>versement</w:t>
      </w:r>
      <w:proofErr w:type="spellEnd"/>
      <w:r w:rsidRPr="001B1942">
        <w:rPr>
          <w:szCs w:val="24"/>
        </w:rPr>
        <w:t xml:space="preserve"> de</w:t>
      </w:r>
      <w:r>
        <w:rPr>
          <w:szCs w:val="24"/>
        </w:rPr>
        <w:t xml:space="preserve"> la pension alimentaire (art.</w:t>
      </w:r>
      <w:r w:rsidRPr="001B1942">
        <w:rPr>
          <w:szCs w:val="24"/>
        </w:rPr>
        <w:t xml:space="preserve"> 261)</w:t>
      </w:r>
      <w:r>
        <w:rPr>
          <w:szCs w:val="24"/>
        </w:rPr>
        <w:t>;</w:t>
      </w:r>
    </w:p>
    <w:p w:rsidR="00C67363" w:rsidRPr="001B1942" w:rsidRDefault="00C67363" w:rsidP="009347BC">
      <w:pPr>
        <w:numPr>
          <w:ilvl w:val="0"/>
          <w:numId w:val="5"/>
        </w:numPr>
        <w:spacing w:after="220"/>
        <w:rPr>
          <w:szCs w:val="24"/>
        </w:rPr>
      </w:pPr>
      <w:r w:rsidRPr="001B1942">
        <w:rPr>
          <w:szCs w:val="24"/>
        </w:rPr>
        <w:t>La mise en gage d</w:t>
      </w:r>
      <w:r>
        <w:rPr>
          <w:szCs w:val="24"/>
        </w:rPr>
        <w:t>’</w:t>
      </w:r>
      <w:r w:rsidRPr="001B1942">
        <w:rPr>
          <w:szCs w:val="24"/>
        </w:rPr>
        <w:t>un min</w:t>
      </w:r>
      <w:r>
        <w:rPr>
          <w:szCs w:val="24"/>
        </w:rPr>
        <w:t xml:space="preserve">eur de moins de 13 ans (art. </w:t>
      </w:r>
      <w:r w:rsidRPr="001B1942">
        <w:rPr>
          <w:szCs w:val="24"/>
        </w:rPr>
        <w:t>269</w:t>
      </w:r>
      <w:r>
        <w:rPr>
          <w:szCs w:val="24"/>
        </w:rPr>
        <w:t>,</w:t>
      </w:r>
      <w:r w:rsidRPr="001B1942">
        <w:rPr>
          <w:szCs w:val="24"/>
        </w:rPr>
        <w:t xml:space="preserve"> al</w:t>
      </w:r>
      <w:r>
        <w:rPr>
          <w:szCs w:val="24"/>
        </w:rPr>
        <w:t>.</w:t>
      </w:r>
      <w:r w:rsidRPr="001B1942">
        <w:rPr>
          <w:szCs w:val="24"/>
        </w:rPr>
        <w:t xml:space="preserve"> 2)</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aliénation de la liberté d</w:t>
      </w:r>
      <w:r>
        <w:rPr>
          <w:szCs w:val="24"/>
        </w:rPr>
        <w:t>’</w:t>
      </w:r>
      <w:r w:rsidRPr="001B1942">
        <w:rPr>
          <w:szCs w:val="24"/>
        </w:rPr>
        <w:t>un mi</w:t>
      </w:r>
      <w:r>
        <w:rPr>
          <w:szCs w:val="24"/>
        </w:rPr>
        <w:t>neur de moins de 13 ans (art.</w:t>
      </w:r>
      <w:r w:rsidRPr="001B1942">
        <w:rPr>
          <w:szCs w:val="24"/>
        </w:rPr>
        <w:t xml:space="preserve"> 270</w:t>
      </w:r>
      <w:r>
        <w:rPr>
          <w:szCs w:val="24"/>
        </w:rPr>
        <w:t>,</w:t>
      </w:r>
      <w:r w:rsidRPr="001B1942">
        <w:rPr>
          <w:szCs w:val="24"/>
        </w:rPr>
        <w:t xml:space="preserve"> al</w:t>
      </w:r>
      <w:r>
        <w:rPr>
          <w:szCs w:val="24"/>
        </w:rPr>
        <w:t xml:space="preserve">. </w:t>
      </w:r>
      <w:r w:rsidRPr="001B1942">
        <w:rPr>
          <w:szCs w:val="24"/>
        </w:rPr>
        <w:t>2)</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attentat à la pudeur sans violence sur mineur de moins de 13 a</w:t>
      </w:r>
      <w:r>
        <w:rPr>
          <w:szCs w:val="24"/>
        </w:rPr>
        <w:t xml:space="preserve">ns (art. </w:t>
      </w:r>
      <w:r w:rsidRPr="001B1942">
        <w:rPr>
          <w:szCs w:val="24"/>
        </w:rPr>
        <w:t>278)</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attentat à la pudeur par ascendant sur la personne d</w:t>
      </w:r>
      <w:r>
        <w:rPr>
          <w:szCs w:val="24"/>
        </w:rPr>
        <w:t xml:space="preserve">’un mineur (art. </w:t>
      </w:r>
      <w:r w:rsidRPr="001B1942">
        <w:rPr>
          <w:szCs w:val="24"/>
        </w:rPr>
        <w:t>279)</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attentat à la pudeur avec violence sur la personne d</w:t>
      </w:r>
      <w:r>
        <w:rPr>
          <w:szCs w:val="24"/>
        </w:rPr>
        <w:t>’</w:t>
      </w:r>
      <w:r w:rsidRPr="001B1942">
        <w:rPr>
          <w:szCs w:val="24"/>
        </w:rPr>
        <w:t>un min</w:t>
      </w:r>
      <w:r>
        <w:rPr>
          <w:szCs w:val="24"/>
        </w:rPr>
        <w:t>eur de moins de 13 ans (art. </w:t>
      </w:r>
      <w:r w:rsidRPr="001B1942">
        <w:rPr>
          <w:szCs w:val="24"/>
        </w:rPr>
        <w:t>280</w:t>
      </w:r>
      <w:r>
        <w:rPr>
          <w:szCs w:val="24"/>
        </w:rPr>
        <w:t>,</w:t>
      </w:r>
      <w:r w:rsidRPr="001B1942">
        <w:rPr>
          <w:szCs w:val="24"/>
        </w:rPr>
        <w:t xml:space="preserve"> al</w:t>
      </w:r>
      <w:r>
        <w:rPr>
          <w:szCs w:val="24"/>
        </w:rPr>
        <w:t xml:space="preserve">. </w:t>
      </w:r>
      <w:r w:rsidRPr="001B1942">
        <w:rPr>
          <w:szCs w:val="24"/>
        </w:rPr>
        <w:t>2)</w:t>
      </w:r>
      <w:r>
        <w:rPr>
          <w:szCs w:val="24"/>
        </w:rPr>
        <w:t>;</w:t>
      </w:r>
    </w:p>
    <w:p w:rsidR="00C67363" w:rsidRPr="001B1942" w:rsidRDefault="00C67363" w:rsidP="00BD351F">
      <w:pPr>
        <w:keepNext/>
        <w:numPr>
          <w:ilvl w:val="0"/>
          <w:numId w:val="5"/>
        </w:numPr>
        <w:spacing w:after="220"/>
        <w:rPr>
          <w:szCs w:val="24"/>
        </w:rPr>
      </w:pPr>
      <w:r w:rsidRPr="001B1942">
        <w:rPr>
          <w:szCs w:val="24"/>
        </w:rPr>
        <w:t xml:space="preserve">Les actes impudiques </w:t>
      </w:r>
      <w:r>
        <w:rPr>
          <w:szCs w:val="24"/>
        </w:rPr>
        <w:t xml:space="preserve">sur mineur de même sexe (art. </w:t>
      </w:r>
      <w:r w:rsidRPr="001B1942">
        <w:rPr>
          <w:szCs w:val="24"/>
        </w:rPr>
        <w:t>282)</w:t>
      </w:r>
      <w:r>
        <w:rPr>
          <w:szCs w:val="24"/>
        </w:rPr>
        <w:t>;</w:t>
      </w:r>
    </w:p>
    <w:p w:rsidR="00C67363" w:rsidRPr="001B1942" w:rsidRDefault="00C67363" w:rsidP="009347BC">
      <w:pPr>
        <w:numPr>
          <w:ilvl w:val="0"/>
          <w:numId w:val="5"/>
        </w:numPr>
        <w:spacing w:after="220"/>
        <w:rPr>
          <w:szCs w:val="24"/>
        </w:rPr>
      </w:pPr>
      <w:r w:rsidRPr="001B1942">
        <w:rPr>
          <w:szCs w:val="24"/>
        </w:rPr>
        <w:t>Le viol sur mi</w:t>
      </w:r>
      <w:r>
        <w:rPr>
          <w:szCs w:val="24"/>
        </w:rPr>
        <w:t>neur de moins de 13 ans (art.</w:t>
      </w:r>
      <w:r w:rsidRPr="001B1942">
        <w:rPr>
          <w:szCs w:val="24"/>
        </w:rPr>
        <w:t xml:space="preserve"> 284</w:t>
      </w:r>
      <w:r>
        <w:rPr>
          <w:szCs w:val="24"/>
        </w:rPr>
        <w:t>,</w:t>
      </w:r>
      <w:r w:rsidRPr="001B1942">
        <w:rPr>
          <w:szCs w:val="24"/>
        </w:rPr>
        <w:t xml:space="preserve"> al</w:t>
      </w:r>
      <w:r>
        <w:rPr>
          <w:szCs w:val="24"/>
        </w:rPr>
        <w:t>. </w:t>
      </w:r>
      <w:r w:rsidRPr="001B1942">
        <w:rPr>
          <w:szCs w:val="24"/>
        </w:rPr>
        <w:t>2)</w:t>
      </w:r>
      <w:r>
        <w:rPr>
          <w:szCs w:val="24"/>
        </w:rPr>
        <w:t>;</w:t>
      </w:r>
    </w:p>
    <w:p w:rsidR="00C67363" w:rsidRPr="001B1942" w:rsidRDefault="00C67363" w:rsidP="009347BC">
      <w:pPr>
        <w:numPr>
          <w:ilvl w:val="0"/>
          <w:numId w:val="5"/>
        </w:numPr>
        <w:spacing w:after="220"/>
        <w:rPr>
          <w:szCs w:val="24"/>
        </w:rPr>
      </w:pPr>
      <w:r>
        <w:rPr>
          <w:szCs w:val="24"/>
        </w:rPr>
        <w:t xml:space="preserve">Le proxénétisme et </w:t>
      </w:r>
      <w:r w:rsidR="009347BC">
        <w:rPr>
          <w:szCs w:val="24"/>
        </w:rPr>
        <w:t>ex</w:t>
      </w:r>
      <w:r w:rsidRPr="001B1942">
        <w:rPr>
          <w:szCs w:val="24"/>
        </w:rPr>
        <w:t>citation à la débauche commis à l</w:t>
      </w:r>
      <w:r>
        <w:rPr>
          <w:szCs w:val="24"/>
        </w:rPr>
        <w:t>’</w:t>
      </w:r>
      <w:r w:rsidRPr="001B1942">
        <w:rPr>
          <w:szCs w:val="24"/>
        </w:rPr>
        <w:t>égard d</w:t>
      </w:r>
      <w:r>
        <w:rPr>
          <w:szCs w:val="24"/>
        </w:rPr>
        <w:t>’un mineur (art. </w:t>
      </w:r>
      <w:r w:rsidRPr="001B1942">
        <w:rPr>
          <w:szCs w:val="24"/>
        </w:rPr>
        <w:t>292</w:t>
      </w:r>
      <w:r>
        <w:rPr>
          <w:szCs w:val="24"/>
        </w:rPr>
        <w:t xml:space="preserve">, </w:t>
      </w:r>
      <w:r w:rsidRPr="001B1942">
        <w:rPr>
          <w:szCs w:val="24"/>
        </w:rPr>
        <w:t>al</w:t>
      </w:r>
      <w:r>
        <w:rPr>
          <w:szCs w:val="24"/>
        </w:rPr>
        <w:t>. </w:t>
      </w:r>
      <w:r w:rsidRPr="001B1942">
        <w:rPr>
          <w:szCs w:val="24"/>
        </w:rPr>
        <w:t>2</w:t>
      </w:r>
      <w:r>
        <w:rPr>
          <w:szCs w:val="24"/>
        </w:rPr>
        <w:t>,</w:t>
      </w:r>
      <w:r w:rsidRPr="001B1942">
        <w:rPr>
          <w:szCs w:val="24"/>
        </w:rPr>
        <w:t xml:space="preserve"> et 293)</w:t>
      </w:r>
      <w:r>
        <w:rPr>
          <w:szCs w:val="24"/>
        </w:rPr>
        <w:t>;</w:t>
      </w:r>
    </w:p>
    <w:p w:rsidR="00C67363" w:rsidRPr="001B1942" w:rsidRDefault="00C67363" w:rsidP="009347BC">
      <w:pPr>
        <w:numPr>
          <w:ilvl w:val="0"/>
          <w:numId w:val="5"/>
        </w:numPr>
        <w:spacing w:after="220"/>
        <w:rPr>
          <w:szCs w:val="24"/>
        </w:rPr>
      </w:pPr>
      <w:r w:rsidRPr="001B1942">
        <w:rPr>
          <w:szCs w:val="24"/>
        </w:rPr>
        <w:t>Le fait de servir des spiritueux et boissons alcooliques à des mineurs de moins de 18</w:t>
      </w:r>
      <w:r>
        <w:rPr>
          <w:szCs w:val="24"/>
        </w:rPr>
        <w:t> </w:t>
      </w:r>
      <w:r w:rsidRPr="001B1942">
        <w:rPr>
          <w:szCs w:val="24"/>
        </w:rPr>
        <w:t>ans</w:t>
      </w:r>
      <w:r>
        <w:rPr>
          <w:szCs w:val="24"/>
        </w:rPr>
        <w:t xml:space="preserve"> (art. </w:t>
      </w:r>
      <w:r w:rsidRPr="001B1942">
        <w:rPr>
          <w:szCs w:val="24"/>
        </w:rPr>
        <w:t>302)</w:t>
      </w:r>
      <w:r>
        <w:rPr>
          <w:szCs w:val="24"/>
        </w:rPr>
        <w:t>;</w:t>
      </w:r>
    </w:p>
    <w:p w:rsidR="00C67363" w:rsidRPr="001B1942" w:rsidRDefault="00C67363" w:rsidP="009347BC">
      <w:pPr>
        <w:numPr>
          <w:ilvl w:val="0"/>
          <w:numId w:val="5"/>
        </w:numPr>
        <w:spacing w:after="220"/>
        <w:rPr>
          <w:szCs w:val="24"/>
        </w:rPr>
      </w:pPr>
      <w:r w:rsidRPr="001B1942">
        <w:rPr>
          <w:szCs w:val="24"/>
        </w:rPr>
        <w:t>L</w:t>
      </w:r>
      <w:r>
        <w:rPr>
          <w:szCs w:val="24"/>
        </w:rPr>
        <w:t>’</w:t>
      </w:r>
      <w:r w:rsidRPr="001B1942">
        <w:rPr>
          <w:szCs w:val="24"/>
        </w:rPr>
        <w:t>emploi de femmes de moins de 18 ans dans un débit de boisson</w:t>
      </w:r>
      <w:r>
        <w:rPr>
          <w:szCs w:val="24"/>
        </w:rPr>
        <w:t>s à consommer sur place (art.</w:t>
      </w:r>
      <w:r w:rsidRPr="001B1942">
        <w:rPr>
          <w:szCs w:val="24"/>
        </w:rPr>
        <w:t xml:space="preserve"> 304)</w:t>
      </w:r>
      <w:r>
        <w:rPr>
          <w:szCs w:val="24"/>
        </w:rPr>
        <w:t>;</w:t>
      </w:r>
    </w:p>
    <w:p w:rsidR="00C67363" w:rsidRDefault="00C67363" w:rsidP="00C67363">
      <w:pPr>
        <w:numPr>
          <w:ilvl w:val="0"/>
          <w:numId w:val="5"/>
        </w:numPr>
        <w:spacing w:after="240"/>
        <w:rPr>
          <w:szCs w:val="24"/>
        </w:rPr>
      </w:pPr>
      <w:r w:rsidRPr="001B1942">
        <w:rPr>
          <w:szCs w:val="24"/>
        </w:rPr>
        <w:t>L</w:t>
      </w:r>
      <w:r>
        <w:rPr>
          <w:szCs w:val="24"/>
        </w:rPr>
        <w:t>’</w:t>
      </w:r>
      <w:r w:rsidRPr="001B1942">
        <w:rPr>
          <w:szCs w:val="24"/>
        </w:rPr>
        <w:t>abus des besoins d</w:t>
      </w:r>
      <w:r>
        <w:rPr>
          <w:szCs w:val="24"/>
        </w:rPr>
        <w:t xml:space="preserve">’un mineur (art. </w:t>
      </w:r>
      <w:r w:rsidRPr="001B1942">
        <w:rPr>
          <w:szCs w:val="24"/>
        </w:rPr>
        <w:t>339).</w:t>
      </w:r>
    </w:p>
    <w:p w:rsidR="00C67363" w:rsidRPr="001B1942" w:rsidRDefault="00C67363" w:rsidP="00C67363">
      <w:pPr>
        <w:spacing w:after="240"/>
      </w:pPr>
      <w:r>
        <w:rPr>
          <w:iCs/>
        </w:rPr>
        <w:t>241.</w:t>
      </w:r>
      <w:r>
        <w:rPr>
          <w:iCs/>
        </w:rPr>
        <w:tab/>
      </w:r>
      <w:r w:rsidRPr="009A3435">
        <w:rPr>
          <w:iCs/>
        </w:rPr>
        <w:t xml:space="preserve">Aux incriminations qui existaient déjà et qui sont exposées plus haut, sont venues </w:t>
      </w:r>
      <w:r w:rsidRPr="001B1942">
        <w:t>s</w:t>
      </w:r>
      <w:r>
        <w:t>’</w:t>
      </w:r>
      <w:r w:rsidRPr="001B1942">
        <w:t>ajouter de</w:t>
      </w:r>
      <w:r w:rsidR="009347BC">
        <w:t>s</w:t>
      </w:r>
      <w:r w:rsidRPr="001B1942">
        <w:t xml:space="preserve"> no</w:t>
      </w:r>
      <w:r>
        <w:t>uvelles, contenues dans la loi n</w:t>
      </w:r>
      <w:r>
        <w:rPr>
          <w:vertAlign w:val="superscript"/>
        </w:rPr>
        <w:t>o</w:t>
      </w:r>
      <w:r>
        <w:t> 2003</w:t>
      </w:r>
      <w:r>
        <w:noBreakHyphen/>
      </w:r>
      <w:r w:rsidRPr="001B1942">
        <w:t>25 du 13 juin 2003. Il s</w:t>
      </w:r>
      <w:r>
        <w:t>’</w:t>
      </w:r>
      <w:r w:rsidRPr="001B1942">
        <w:t>agit du crime et du délit d</w:t>
      </w:r>
      <w:r>
        <w:t>’esclavage (art. 270</w:t>
      </w:r>
      <w:r>
        <w:noBreakHyphen/>
      </w:r>
      <w:r w:rsidRPr="001B1942">
        <w:t>1</w:t>
      </w:r>
      <w:r>
        <w:t xml:space="preserve"> à 270</w:t>
      </w:r>
      <w:r>
        <w:noBreakHyphen/>
      </w:r>
      <w:r w:rsidRPr="001B1942">
        <w:t>3), les mutilation</w:t>
      </w:r>
      <w:r>
        <w:t>s génitales féminines (art. 232</w:t>
      </w:r>
      <w:r>
        <w:noBreakHyphen/>
        <w:t>1 à 232</w:t>
      </w:r>
      <w:r>
        <w:noBreakHyphen/>
        <w:t xml:space="preserve">3) et le génocide (art. </w:t>
      </w:r>
      <w:r w:rsidRPr="001B1942">
        <w:t>208</w:t>
      </w:r>
      <w:r>
        <w:noBreakHyphen/>
      </w:r>
      <w:r w:rsidRPr="001B1942">
        <w:t>1).</w:t>
      </w:r>
    </w:p>
    <w:p w:rsidR="00C67363" w:rsidRPr="001B1942" w:rsidRDefault="00C67363" w:rsidP="00C67363">
      <w:pPr>
        <w:spacing w:after="240"/>
      </w:pPr>
      <w:r>
        <w:t>242.</w:t>
      </w:r>
      <w:r>
        <w:tab/>
        <w:t>À</w:t>
      </w:r>
      <w:r w:rsidRPr="001B1942">
        <w:t xml:space="preserve"> côté de ces mesures répressives, des actions de prévention sont projetées dans le cadre</w:t>
      </w:r>
      <w:r>
        <w:t>,</w:t>
      </w:r>
      <w:r w:rsidRPr="001B1942">
        <w:t xml:space="preserve"> d</w:t>
      </w:r>
      <w:r>
        <w:t>’</w:t>
      </w:r>
      <w:r w:rsidRPr="001B1942">
        <w:t>une part, du Plan d</w:t>
      </w:r>
      <w:r>
        <w:t xml:space="preserve">’action </w:t>
      </w:r>
      <w:r w:rsidRPr="001B1942">
        <w:t>national sur la survie, le développement et la protection de l</w:t>
      </w:r>
      <w:r>
        <w:t>’</w:t>
      </w:r>
      <w:r w:rsidRPr="001B1942">
        <w:t>enfant, d</w:t>
      </w:r>
      <w:r>
        <w:t>’</w:t>
      </w:r>
      <w:r w:rsidRPr="001B1942">
        <w:t>autre part</w:t>
      </w:r>
      <w:r>
        <w:t>,</w:t>
      </w:r>
      <w:r w:rsidRPr="001B1942">
        <w:t xml:space="preserve"> du Plan de développement intégré du jeune enfant (</w:t>
      </w:r>
      <w:proofErr w:type="spellStart"/>
      <w:r w:rsidRPr="001B1942">
        <w:t>DIJE</w:t>
      </w:r>
      <w:proofErr w:type="spellEnd"/>
      <w:r w:rsidRPr="001B1942">
        <w:t>). Les actions de prévention antérieures contenues dans diverses politiques et stratégies sectorielles sont maintenues. C</w:t>
      </w:r>
      <w:r>
        <w:t>’</w:t>
      </w:r>
      <w:r w:rsidRPr="001B1942">
        <w:t>est le cas de l</w:t>
      </w:r>
      <w:r>
        <w:t>’</w:t>
      </w:r>
      <w:r w:rsidRPr="001B1942">
        <w:t>éducation à</w:t>
      </w:r>
      <w:r w:rsidRPr="008E259D">
        <w:t xml:space="preserve"> </w:t>
      </w:r>
      <w:r w:rsidRPr="001B1942">
        <w:t>la vie familiale à l</w:t>
      </w:r>
      <w:r>
        <w:t>’</w:t>
      </w:r>
      <w:r w:rsidRPr="001B1942">
        <w:t>école, le programme élargi de vaccination.</w:t>
      </w:r>
    </w:p>
    <w:p w:rsidR="00C67363" w:rsidRPr="001B1942" w:rsidRDefault="00C67363" w:rsidP="00C67363">
      <w:pPr>
        <w:spacing w:after="240"/>
      </w:pPr>
      <w:r>
        <w:t>243.</w:t>
      </w:r>
      <w:r>
        <w:tab/>
      </w:r>
      <w:r w:rsidRPr="001B1942">
        <w:t>De leur côté, les organisations de la société civile continuent à mener des actions multiformes qui concourent à la survie et au développement de l</w:t>
      </w:r>
      <w:r>
        <w:t>’</w:t>
      </w:r>
      <w:r w:rsidRPr="001B1942">
        <w:t>enfant. La création du réseau nigérien pour l</w:t>
      </w:r>
      <w:r>
        <w:t>’</w:t>
      </w:r>
      <w:r w:rsidRPr="001B1942">
        <w:t>enfance (</w:t>
      </w:r>
      <w:proofErr w:type="spellStart"/>
      <w:r w:rsidRPr="001B1942">
        <w:t>R</w:t>
      </w:r>
      <w:r w:rsidR="009347BC">
        <w:t>E</w:t>
      </w:r>
      <w:r w:rsidRPr="001B1942">
        <w:t>NE</w:t>
      </w:r>
      <w:proofErr w:type="spellEnd"/>
      <w:r w:rsidRPr="001B1942">
        <w:t>) vise à rendre ces actions plus efficaces par le renforcement des capacités des organisations qui en sont membres et la mise à leur disposition d</w:t>
      </w:r>
      <w:r>
        <w:t>’</w:t>
      </w:r>
      <w:r w:rsidRPr="001B1942">
        <w:t>un appui conseil permanent.</w:t>
      </w:r>
    </w:p>
    <w:p w:rsidR="00C67363" w:rsidRDefault="00C67363" w:rsidP="00C67363">
      <w:pPr>
        <w:keepNext/>
        <w:spacing w:after="240"/>
        <w:rPr>
          <w:b/>
          <w:i/>
          <w:szCs w:val="24"/>
        </w:rPr>
      </w:pPr>
      <w:r>
        <w:rPr>
          <w:b/>
          <w:szCs w:val="24"/>
        </w:rPr>
        <w:t>3.</w:t>
      </w:r>
      <w:r>
        <w:rPr>
          <w:b/>
          <w:szCs w:val="24"/>
        </w:rPr>
        <w:tab/>
      </w:r>
      <w:r w:rsidRPr="001B1942">
        <w:rPr>
          <w:b/>
          <w:szCs w:val="24"/>
        </w:rPr>
        <w:t>Les insuffisances constatées</w:t>
      </w:r>
    </w:p>
    <w:p w:rsidR="00C67363" w:rsidRPr="001B1942" w:rsidRDefault="00C67363" w:rsidP="00C67363">
      <w:pPr>
        <w:spacing w:after="240"/>
      </w:pPr>
      <w:r>
        <w:rPr>
          <w:iCs/>
        </w:rPr>
        <w:t>244.</w:t>
      </w:r>
      <w:r>
        <w:rPr>
          <w:iCs/>
        </w:rPr>
        <w:tab/>
      </w:r>
      <w:r w:rsidRPr="00D93D14">
        <w:rPr>
          <w:iCs/>
        </w:rPr>
        <w:t xml:space="preserve">La mise en œuvre du cadre répressif destiné à assurer la survie et le développement </w:t>
      </w:r>
      <w:r w:rsidRPr="001B1942">
        <w:t>de l</w:t>
      </w:r>
      <w:r>
        <w:t>’</w:t>
      </w:r>
      <w:r w:rsidRPr="001B1942">
        <w:t>enfant souffre de</w:t>
      </w:r>
      <w:r>
        <w:t>:</w:t>
      </w:r>
      <w:r w:rsidRPr="001B1942">
        <w:t xml:space="preserve"> </w:t>
      </w:r>
    </w:p>
    <w:p w:rsidR="00C67363" w:rsidRPr="001B1942" w:rsidRDefault="00C67363" w:rsidP="00C67363">
      <w:pPr>
        <w:spacing w:after="240"/>
        <w:ind w:firstLine="567"/>
      </w:pPr>
      <w:r>
        <w:t>a)</w:t>
      </w:r>
      <w:r>
        <w:tab/>
      </w:r>
      <w:r w:rsidRPr="001B1942">
        <w:t>L</w:t>
      </w:r>
      <w:r>
        <w:t>’</w:t>
      </w:r>
      <w:r w:rsidRPr="001B1942">
        <w:t>absence d</w:t>
      </w:r>
      <w:r>
        <w:t>’</w:t>
      </w:r>
      <w:r w:rsidRPr="001B1942">
        <w:t>une politique pénale destinée</w:t>
      </w:r>
      <w:r>
        <w:t>, chaque année,</w:t>
      </w:r>
      <w:r w:rsidRPr="001B1942">
        <w:t xml:space="preserve"> à donner des directives aux parquets pour la répression efficace des infractions pénales. Faute d</w:t>
      </w:r>
      <w:r>
        <w:t>’</w:t>
      </w:r>
      <w:r w:rsidRPr="001B1942">
        <w:t>une politique pénale, les parquets ont des appréciations divergentes dans l</w:t>
      </w:r>
      <w:r>
        <w:t>’</w:t>
      </w:r>
      <w:r w:rsidRPr="001B1942">
        <w:t>application de la loi pénale</w:t>
      </w:r>
      <w:r>
        <w:t>,</w:t>
      </w:r>
      <w:r w:rsidRPr="001B1942">
        <w:t xml:space="preserve"> ce qui conduit à banaliser certaines infractions commises sur les mineurs comme le détournement de mineur, l</w:t>
      </w:r>
      <w:r>
        <w:t>’</w:t>
      </w:r>
      <w:r w:rsidRPr="001B1942">
        <w:t>abus des besoins d</w:t>
      </w:r>
      <w:r>
        <w:t>’</w:t>
      </w:r>
      <w:r w:rsidRPr="001B1942">
        <w:t>un mineur, la vente de spiritueux ou de boissons alcooliques à des mineurs, le proxénétisme et l</w:t>
      </w:r>
      <w:r>
        <w:t>’</w:t>
      </w:r>
      <w:r w:rsidR="009347BC">
        <w:t>ex</w:t>
      </w:r>
      <w:r w:rsidRPr="001B1942">
        <w:t>citation de mineur à la débauche</w:t>
      </w:r>
      <w:r>
        <w:t>;</w:t>
      </w:r>
    </w:p>
    <w:p w:rsidR="00C67363" w:rsidRDefault="00C67363" w:rsidP="00C67363">
      <w:pPr>
        <w:spacing w:after="240"/>
        <w:ind w:firstLine="567"/>
      </w:pPr>
      <w:r>
        <w:t>b)</w:t>
      </w:r>
      <w:r>
        <w:tab/>
      </w:r>
      <w:r w:rsidRPr="001B1942">
        <w:t>Le faible niveau de spécialisation des services de police et de gendarmerie dans l</w:t>
      </w:r>
      <w:r>
        <w:t>’</w:t>
      </w:r>
      <w:r w:rsidRPr="001B1942">
        <w:t>identification des enfants en danger et la constatation des infractions pénales commises sur les enfants. C</w:t>
      </w:r>
      <w:r>
        <w:t>’</w:t>
      </w:r>
      <w:r w:rsidRPr="001B1942">
        <w:t>est seulement en 2006 que ces services ont été dotés d</w:t>
      </w:r>
      <w:r>
        <w:t>’</w:t>
      </w:r>
      <w:r w:rsidRPr="001B1942">
        <w:t>une brigade nationale des mineurs qui est d</w:t>
      </w:r>
      <w:r>
        <w:t>’</w:t>
      </w:r>
      <w:r w:rsidRPr="001B1942">
        <w:t>ailleurs en cours d</w:t>
      </w:r>
      <w:r>
        <w:t>’</w:t>
      </w:r>
      <w:r w:rsidRPr="001B1942">
        <w:t>installation. Cette situation ne facilite pas la répression de</w:t>
      </w:r>
      <w:r w:rsidR="00BD351F">
        <w:t> </w:t>
      </w:r>
      <w:r w:rsidRPr="001B1942">
        <w:t>certains agissements commis sur les enfants et punis par la loi pénale. C</w:t>
      </w:r>
      <w:r>
        <w:t>’</w:t>
      </w:r>
      <w:r w:rsidRPr="001B1942">
        <w:t>est le cas de la</w:t>
      </w:r>
      <w:r w:rsidR="00BD351F">
        <w:t> </w:t>
      </w:r>
      <w:r w:rsidRPr="001B1942">
        <w:t>mendicité des enfants, la privation d</w:t>
      </w:r>
      <w:r>
        <w:t>’</w:t>
      </w:r>
      <w:r w:rsidRPr="001B1942">
        <w:t>aliments ou de soins susceptible de compromettre la santé d</w:t>
      </w:r>
      <w:r>
        <w:t>’</w:t>
      </w:r>
      <w:r w:rsidRPr="001B1942">
        <w:t xml:space="preserve">un enfant et la </w:t>
      </w:r>
      <w:proofErr w:type="spellStart"/>
      <w:r w:rsidRPr="001B1942">
        <w:t>non</w:t>
      </w:r>
      <w:r>
        <w:noBreakHyphen/>
      </w:r>
      <w:r w:rsidRPr="001B1942">
        <w:t>déclaration</w:t>
      </w:r>
      <w:proofErr w:type="spellEnd"/>
      <w:r w:rsidRPr="001B1942">
        <w:t xml:space="preserve"> d</w:t>
      </w:r>
      <w:r>
        <w:t xml:space="preserve">’un </w:t>
      </w:r>
      <w:proofErr w:type="spellStart"/>
      <w:r>
        <w:t>nouveau</w:t>
      </w:r>
      <w:r>
        <w:noBreakHyphen/>
      </w:r>
      <w:r w:rsidRPr="001B1942">
        <w:t>né</w:t>
      </w:r>
      <w:proofErr w:type="spellEnd"/>
      <w:r w:rsidRPr="001B1942">
        <w:t>.</w:t>
      </w:r>
    </w:p>
    <w:p w:rsidR="00C67363" w:rsidRPr="001B1942" w:rsidRDefault="00C67363" w:rsidP="00C67363">
      <w:pPr>
        <w:spacing w:after="240"/>
      </w:pPr>
      <w:r>
        <w:t>245.</w:t>
      </w:r>
      <w:r>
        <w:tab/>
      </w:r>
      <w:r w:rsidRPr="001B1942">
        <w:t>Quant aux actions de prévention relatives à la survie et au développement de l</w:t>
      </w:r>
      <w:r>
        <w:t>’enfant, le p</w:t>
      </w:r>
      <w:r w:rsidRPr="001B1942">
        <w:t>lan d</w:t>
      </w:r>
      <w:r>
        <w:t>’</w:t>
      </w:r>
      <w:r w:rsidRPr="001B1942">
        <w:t xml:space="preserve">action et le </w:t>
      </w:r>
      <w:proofErr w:type="spellStart"/>
      <w:r w:rsidRPr="001B1942">
        <w:t>DIJE</w:t>
      </w:r>
      <w:proofErr w:type="spellEnd"/>
      <w:r w:rsidRPr="001B1942">
        <w:t xml:space="preserve"> qui les consacrent de façon cohérente ne sont toujours pas adoptés. Dans ces conditions, les actions qui sont actuellement menées</w:t>
      </w:r>
      <w:r>
        <w:t>,</w:t>
      </w:r>
      <w:r w:rsidRPr="001B1942">
        <w:t xml:space="preserve"> même si elles correspondent à des besoins réels, sont non seulement éclectiques, mais aussi peu coordonnées, ce qui nuit à leur durabilité.</w:t>
      </w:r>
    </w:p>
    <w:p w:rsidR="00C67363" w:rsidRDefault="00C67363" w:rsidP="009347BC">
      <w:pPr>
        <w:spacing w:after="240"/>
      </w:pPr>
      <w:r>
        <w:t>246.</w:t>
      </w:r>
      <w:r>
        <w:tab/>
      </w:r>
      <w:r w:rsidRPr="001B1942">
        <w:t>Certaines de ces actions</w:t>
      </w:r>
      <w:r>
        <w:t>,</w:t>
      </w:r>
      <w:r w:rsidRPr="001B1942">
        <w:t xml:space="preserve"> comme l</w:t>
      </w:r>
      <w:r>
        <w:t>’</w:t>
      </w:r>
      <w:r w:rsidRPr="001B1942">
        <w:t>introduction de l</w:t>
      </w:r>
      <w:r>
        <w:t>’</w:t>
      </w:r>
      <w:r w:rsidRPr="001B1942">
        <w:t>éducation à la vie familiale</w:t>
      </w:r>
      <w:r>
        <w:t>,</w:t>
      </w:r>
      <w:r w:rsidRPr="001B1942">
        <w:t xml:space="preserve"> ont une portée limitée en ce qu</w:t>
      </w:r>
      <w:r>
        <w:t>’</w:t>
      </w:r>
      <w:r w:rsidRPr="001B1942">
        <w:t>elles ne concernent que les enfants scolarisés et exclu</w:t>
      </w:r>
      <w:r>
        <w:t>en</w:t>
      </w:r>
      <w:r w:rsidRPr="001B1942">
        <w:t>t les enfants non scolarisés. C</w:t>
      </w:r>
      <w:r>
        <w:t>’</w:t>
      </w:r>
      <w:r w:rsidRPr="001B1942">
        <w:t>est ce qui explique en partie la persistance du phénomène des grossesses non désirées</w:t>
      </w:r>
      <w:r>
        <w:t>,</w:t>
      </w:r>
      <w:r w:rsidRPr="001B1942">
        <w:t xml:space="preserve"> lesquelles conduisent souvent à l</w:t>
      </w:r>
      <w:r>
        <w:t>’</w:t>
      </w:r>
      <w:r w:rsidRPr="001B1942">
        <w:t xml:space="preserve">infanticide. </w:t>
      </w:r>
    </w:p>
    <w:p w:rsidR="00C67363" w:rsidRPr="001B1942" w:rsidRDefault="00C67363" w:rsidP="00C67363">
      <w:pPr>
        <w:spacing w:after="240"/>
      </w:pPr>
      <w:r>
        <w:t>247.</w:t>
      </w:r>
      <w:r>
        <w:tab/>
      </w:r>
      <w:r w:rsidRPr="001B1942">
        <w:t>En outre, le nouveau Plan d</w:t>
      </w:r>
      <w:r>
        <w:t>’</w:t>
      </w:r>
      <w:r w:rsidRPr="001B1942">
        <w:t>action national sur la survie, le développement et la protection de l</w:t>
      </w:r>
      <w:r>
        <w:t>’</w:t>
      </w:r>
      <w:r w:rsidRPr="001B1942">
        <w:t>enfant destiné pourtant à consolider les actions engagées par son prédécesseur, a été élaboré sans qu</w:t>
      </w:r>
      <w:r>
        <w:t>’</w:t>
      </w:r>
      <w:r w:rsidRPr="001B1942">
        <w:t>une évaluation spécifique du précédent plan n</w:t>
      </w:r>
      <w:r>
        <w:t>’</w:t>
      </w:r>
      <w:r w:rsidRPr="001B1942">
        <w:t>ait été faite. Cela fait craindre le risque d</w:t>
      </w:r>
      <w:r>
        <w:t>’</w:t>
      </w:r>
      <w:r w:rsidRPr="001B1942">
        <w:t>une reconduite de stratégies ou d</w:t>
      </w:r>
      <w:r>
        <w:t>’</w:t>
      </w:r>
      <w:r w:rsidRPr="001B1942">
        <w:t>activités qui se révèlerai</w:t>
      </w:r>
      <w:r>
        <w:t xml:space="preserve">ent être des facteurs de </w:t>
      </w:r>
      <w:proofErr w:type="spellStart"/>
      <w:r>
        <w:t>contre</w:t>
      </w:r>
      <w:r>
        <w:noBreakHyphen/>
      </w:r>
      <w:r w:rsidRPr="001B1942">
        <w:t>performance</w:t>
      </w:r>
      <w:proofErr w:type="spellEnd"/>
      <w:r w:rsidRPr="001B1942">
        <w:t xml:space="preserve">. </w:t>
      </w:r>
    </w:p>
    <w:p w:rsidR="00C67363" w:rsidRPr="001B1942" w:rsidRDefault="00C67363" w:rsidP="00C67363">
      <w:pPr>
        <w:spacing w:after="240"/>
      </w:pPr>
      <w:bookmarkStart w:id="230" w:name="_Toc135449441"/>
      <w:bookmarkStart w:id="231" w:name="_Toc137872792"/>
      <w:bookmarkStart w:id="232" w:name="_Toc139167908"/>
      <w:bookmarkStart w:id="233" w:name="_Toc137872791"/>
      <w:bookmarkStart w:id="234" w:name="_Toc139167907"/>
      <w:r>
        <w:t>248.</w:t>
      </w:r>
      <w:r>
        <w:tab/>
      </w:r>
      <w:r w:rsidRPr="001B1942">
        <w:t>D</w:t>
      </w:r>
      <w:r>
        <w:t>’</w:t>
      </w:r>
      <w:r w:rsidRPr="001B1942">
        <w:t>une manière générale, la principale menace qui pèse sur la survie et le développement de l</w:t>
      </w:r>
      <w:r>
        <w:t>’</w:t>
      </w:r>
      <w:r w:rsidRPr="001B1942">
        <w:t>enfant est la croissance démogra</w:t>
      </w:r>
      <w:r>
        <w:t xml:space="preserve">phique. </w:t>
      </w:r>
      <w:proofErr w:type="spellStart"/>
      <w:r>
        <w:t>Celle</w:t>
      </w:r>
      <w:r>
        <w:noBreakHyphen/>
      </w:r>
      <w:r w:rsidRPr="001B1942">
        <w:t>ci</w:t>
      </w:r>
      <w:bookmarkEnd w:id="233"/>
      <w:bookmarkEnd w:id="234"/>
      <w:proofErr w:type="spellEnd"/>
      <w:r w:rsidRPr="001B1942">
        <w:t xml:space="preserve"> se traduit par une multiplication corrélative des besoins en services sociaux de base (éducation, santé, hydraulique, etc</w:t>
      </w:r>
      <w:r>
        <w:t>.</w:t>
      </w:r>
      <w:r w:rsidRPr="001B1942">
        <w:t>) alors même que les besoins actuels ne sont que partiellement satisfaits. C</w:t>
      </w:r>
      <w:r>
        <w:t>’est pourquoi</w:t>
      </w:r>
      <w:r w:rsidRPr="001B1942">
        <w:t xml:space="preserve"> une intervention significative tendant à garantir la survie et le développement de l</w:t>
      </w:r>
      <w:r>
        <w:t xml:space="preserve">’enfant </w:t>
      </w:r>
      <w:r w:rsidRPr="001B1942">
        <w:t>exige la responsabilisation des populations sur les questions démographiques pour inverser la tendance constatée actuellement.</w:t>
      </w:r>
      <w:bookmarkEnd w:id="230"/>
      <w:bookmarkEnd w:id="231"/>
      <w:bookmarkEnd w:id="232"/>
      <w:r w:rsidRPr="001B1942">
        <w:t xml:space="preserve"> </w:t>
      </w:r>
      <w:r>
        <w:t>À</w:t>
      </w:r>
      <w:r w:rsidRPr="001B1942">
        <w:t xml:space="preserve"> cet effet, le Gouvernement a adopté en </w:t>
      </w:r>
      <w:r>
        <w:t>f</w:t>
      </w:r>
      <w:r w:rsidRPr="001B1942">
        <w:t>évrier 2007 la Déclaration</w:t>
      </w:r>
      <w:r>
        <w:t xml:space="preserve"> du Gouvernement en matière de p</w:t>
      </w:r>
      <w:r w:rsidRPr="001B1942">
        <w:t>olitique de population.</w:t>
      </w:r>
    </w:p>
    <w:p w:rsidR="00C67363" w:rsidRPr="004815D8" w:rsidRDefault="00C67363" w:rsidP="00C67363">
      <w:pPr>
        <w:keepNext/>
        <w:spacing w:after="240"/>
        <w:rPr>
          <w:b/>
        </w:rPr>
      </w:pPr>
      <w:bookmarkStart w:id="235" w:name="_Toc157997584"/>
      <w:bookmarkStart w:id="236" w:name="_Toc164663867"/>
      <w:bookmarkStart w:id="237" w:name="_Toc178063167"/>
      <w:bookmarkStart w:id="238" w:name="_Toc213824108"/>
      <w:r>
        <w:rPr>
          <w:b/>
        </w:rPr>
        <w:t>2.6.2</w:t>
      </w:r>
      <w:r>
        <w:rPr>
          <w:b/>
        </w:rPr>
        <w:tab/>
        <w:t>Les enfants handicapés (art.</w:t>
      </w:r>
      <w:r w:rsidRPr="004815D8">
        <w:rPr>
          <w:b/>
        </w:rPr>
        <w:t xml:space="preserve"> 23)</w:t>
      </w:r>
      <w:bookmarkEnd w:id="235"/>
      <w:bookmarkEnd w:id="236"/>
      <w:bookmarkEnd w:id="237"/>
      <w:bookmarkEnd w:id="238"/>
    </w:p>
    <w:p w:rsidR="00C67363" w:rsidRDefault="00C67363" w:rsidP="00C67363">
      <w:pPr>
        <w:keepNext/>
        <w:widowControl w:val="0"/>
        <w:autoSpaceDE w:val="0"/>
        <w:autoSpaceDN w:val="0"/>
        <w:adjustRightInd w:val="0"/>
        <w:spacing w:after="240"/>
        <w:rPr>
          <w:b/>
          <w:iCs/>
          <w:szCs w:val="24"/>
          <w:u w:val="single"/>
        </w:rPr>
      </w:pPr>
      <w:r>
        <w:rPr>
          <w:b/>
          <w:iCs/>
          <w:szCs w:val="24"/>
        </w:rPr>
        <w:t>1.</w:t>
      </w:r>
      <w:r>
        <w:rPr>
          <w:b/>
          <w:iCs/>
          <w:szCs w:val="24"/>
        </w:rPr>
        <w:tab/>
      </w:r>
      <w:r w:rsidRPr="001B1942">
        <w:rPr>
          <w:b/>
          <w:iCs/>
          <w:szCs w:val="24"/>
        </w:rPr>
        <w:t>Mesures de suivi </w:t>
      </w:r>
    </w:p>
    <w:p w:rsidR="00C67363" w:rsidRPr="001B1942" w:rsidRDefault="00C67363" w:rsidP="00C67363">
      <w:pPr>
        <w:spacing w:after="240"/>
        <w:rPr>
          <w:iCs/>
        </w:rPr>
      </w:pPr>
      <w:r>
        <w:t>249.</w:t>
      </w:r>
      <w:r>
        <w:tab/>
      </w:r>
      <w:r w:rsidRPr="00894D33">
        <w:t>Plusieurs écoles spécialisées et classes intégratrices ont été créées au niveau</w:t>
      </w:r>
      <w:r w:rsidRPr="001B1942">
        <w:rPr>
          <w:iCs/>
        </w:rPr>
        <w:t xml:space="preserve"> national. De</w:t>
      </w:r>
      <w:r>
        <w:rPr>
          <w:iCs/>
        </w:rPr>
        <w:t> </w:t>
      </w:r>
      <w:r w:rsidRPr="001B1942">
        <w:rPr>
          <w:iCs/>
        </w:rPr>
        <w:t>nouvelles ONG qui s</w:t>
      </w:r>
      <w:r>
        <w:rPr>
          <w:iCs/>
        </w:rPr>
        <w:t>’</w:t>
      </w:r>
      <w:r w:rsidRPr="001B1942">
        <w:rPr>
          <w:iCs/>
        </w:rPr>
        <w:t xml:space="preserve">intéressent à la prise en charge des enfants handicapés ont été créées. </w:t>
      </w:r>
      <w:r>
        <w:rPr>
          <w:iCs/>
        </w:rPr>
        <w:t>À </w:t>
      </w:r>
      <w:r w:rsidRPr="001B1942">
        <w:rPr>
          <w:iCs/>
        </w:rPr>
        <w:t>l</w:t>
      </w:r>
      <w:r>
        <w:rPr>
          <w:iCs/>
        </w:rPr>
        <w:t>’</w:t>
      </w:r>
      <w:r w:rsidRPr="001B1942">
        <w:rPr>
          <w:iCs/>
        </w:rPr>
        <w:t>occasion du recensement général de la population et de l</w:t>
      </w:r>
      <w:r>
        <w:rPr>
          <w:iCs/>
        </w:rPr>
        <w:t>’</w:t>
      </w:r>
      <w:r w:rsidRPr="001B1942">
        <w:rPr>
          <w:iCs/>
        </w:rPr>
        <w:t>habitat de 2001, les personnes handicapées ont été recensées et classées par groupes d</w:t>
      </w:r>
      <w:r>
        <w:rPr>
          <w:iCs/>
        </w:rPr>
        <w:t>’</w:t>
      </w:r>
      <w:r w:rsidRPr="001B1942">
        <w:rPr>
          <w:iCs/>
        </w:rPr>
        <w:t>âge, par type de handicap et par régions</w:t>
      </w:r>
      <w:r>
        <w:rPr>
          <w:iCs/>
        </w:rPr>
        <w:t>,</w:t>
      </w:r>
      <w:r w:rsidRPr="001B1942">
        <w:rPr>
          <w:iCs/>
        </w:rPr>
        <w:t xml:space="preserve"> notamment. </w:t>
      </w:r>
    </w:p>
    <w:p w:rsidR="00C67363" w:rsidRDefault="00C67363" w:rsidP="00C67363">
      <w:pPr>
        <w:keepNext/>
        <w:spacing w:after="240"/>
        <w:outlineLvl w:val="3"/>
        <w:rPr>
          <w:b/>
          <w:u w:val="single"/>
          <w:lang w:val="fr-CA"/>
        </w:rPr>
      </w:pPr>
      <w:r w:rsidRPr="001B1942">
        <w:rPr>
          <w:b/>
          <w:lang w:val="fr-CA"/>
        </w:rPr>
        <w:t>2</w:t>
      </w:r>
      <w:r>
        <w:rPr>
          <w:b/>
          <w:lang w:val="fr-CA"/>
        </w:rPr>
        <w:t>.</w:t>
      </w:r>
      <w:r>
        <w:rPr>
          <w:b/>
          <w:lang w:val="fr-CA"/>
        </w:rPr>
        <w:tab/>
      </w:r>
      <w:r w:rsidRPr="001B1942">
        <w:rPr>
          <w:b/>
          <w:lang w:val="fr-CA"/>
        </w:rPr>
        <w:t>Mesures d</w:t>
      </w:r>
      <w:r>
        <w:rPr>
          <w:b/>
          <w:lang w:val="fr-CA"/>
        </w:rPr>
        <w:t>’</w:t>
      </w:r>
      <w:r w:rsidRPr="001B1942">
        <w:rPr>
          <w:b/>
          <w:lang w:val="fr-CA"/>
        </w:rPr>
        <w:t>application</w:t>
      </w:r>
    </w:p>
    <w:p w:rsidR="00C67363" w:rsidRPr="001B1942" w:rsidRDefault="00C67363" w:rsidP="00C67363">
      <w:pPr>
        <w:spacing w:after="240"/>
        <w:rPr>
          <w:lang w:val="fr-CA"/>
        </w:rPr>
      </w:pPr>
      <w:r>
        <w:rPr>
          <w:iCs/>
          <w:lang w:val="fr-CA"/>
        </w:rPr>
        <w:t>250.</w:t>
      </w:r>
      <w:r>
        <w:rPr>
          <w:iCs/>
          <w:lang w:val="fr-CA"/>
        </w:rPr>
        <w:tab/>
        <w:t>Le P</w:t>
      </w:r>
      <w:r w:rsidRPr="00894D33">
        <w:rPr>
          <w:iCs/>
          <w:lang w:val="fr-CA"/>
        </w:rPr>
        <w:t>lan national d</w:t>
      </w:r>
      <w:r>
        <w:rPr>
          <w:iCs/>
          <w:lang w:val="fr-CA"/>
        </w:rPr>
        <w:t>’</w:t>
      </w:r>
      <w:r w:rsidRPr="00894D33">
        <w:rPr>
          <w:iCs/>
          <w:lang w:val="fr-CA"/>
        </w:rPr>
        <w:t>action pour la survie, la protection et le développement de l</w:t>
      </w:r>
      <w:r>
        <w:rPr>
          <w:iCs/>
          <w:lang w:val="fr-CA"/>
        </w:rPr>
        <w:t>’</w:t>
      </w:r>
      <w:r w:rsidRPr="00894D33">
        <w:rPr>
          <w:iCs/>
          <w:lang w:val="fr-CA"/>
        </w:rPr>
        <w:t xml:space="preserve">enfant </w:t>
      </w:r>
      <w:r w:rsidRPr="001B1942">
        <w:rPr>
          <w:lang w:val="fr-CA"/>
        </w:rPr>
        <w:t>élaboré en 2003 a prévu</w:t>
      </w:r>
      <w:r>
        <w:rPr>
          <w:lang w:val="fr-CA"/>
        </w:rPr>
        <w:t>,</w:t>
      </w:r>
      <w:r w:rsidRPr="001B1942">
        <w:rPr>
          <w:lang w:val="fr-CA"/>
        </w:rPr>
        <w:t xml:space="preserve"> dans ses dispositions, des mesures d</w:t>
      </w:r>
      <w:r>
        <w:rPr>
          <w:lang w:val="fr-CA"/>
        </w:rPr>
        <w:t>’</w:t>
      </w:r>
      <w:r w:rsidRPr="001B1942">
        <w:rPr>
          <w:lang w:val="fr-CA"/>
        </w:rPr>
        <w:t xml:space="preserve">assistance aux enfants handicapés mentaux et </w:t>
      </w:r>
      <w:r w:rsidRPr="002A6199">
        <w:rPr>
          <w:iCs/>
        </w:rPr>
        <w:t>handicapés</w:t>
      </w:r>
      <w:r w:rsidRPr="001B1942">
        <w:rPr>
          <w:lang w:val="fr-CA"/>
        </w:rPr>
        <w:t xml:space="preserve"> physiques. Une Stratégie nationale pour l</w:t>
      </w:r>
      <w:r>
        <w:rPr>
          <w:lang w:val="fr-CA"/>
        </w:rPr>
        <w:t>’</w:t>
      </w:r>
      <w:r w:rsidRPr="001B1942">
        <w:rPr>
          <w:lang w:val="fr-CA"/>
        </w:rPr>
        <w:t>éducation spécialisée a été élaborée et validée en 2005 sur financement de l</w:t>
      </w:r>
      <w:r>
        <w:rPr>
          <w:lang w:val="fr-CA"/>
        </w:rPr>
        <w:t>’</w:t>
      </w:r>
      <w:r w:rsidRPr="001B1942">
        <w:rPr>
          <w:lang w:val="fr-CA"/>
        </w:rPr>
        <w:t>UNICEF en vue de promouvoir l</w:t>
      </w:r>
      <w:r>
        <w:rPr>
          <w:lang w:val="fr-CA"/>
        </w:rPr>
        <w:t>’</w:t>
      </w:r>
      <w:r w:rsidRPr="001B1942">
        <w:rPr>
          <w:lang w:val="fr-CA"/>
        </w:rPr>
        <w:t>éducation des enfants à besoins éducatifs spéciaux.</w:t>
      </w:r>
    </w:p>
    <w:p w:rsidR="00C67363" w:rsidRPr="001B1942" w:rsidRDefault="00C67363" w:rsidP="00BD351F">
      <w:pPr>
        <w:keepLines/>
        <w:spacing w:after="240"/>
        <w:rPr>
          <w:lang w:val="fr-CA"/>
        </w:rPr>
      </w:pPr>
      <w:r>
        <w:rPr>
          <w:lang w:val="fr-CA"/>
        </w:rPr>
        <w:t>251.</w:t>
      </w:r>
      <w:r>
        <w:rPr>
          <w:lang w:val="fr-CA"/>
        </w:rPr>
        <w:tab/>
      </w:r>
      <w:r w:rsidRPr="001B1942">
        <w:rPr>
          <w:lang w:val="fr-CA"/>
        </w:rPr>
        <w:t xml:space="preserve">La politique nationale de développement intégré du jeune enfant et le plan national de </w:t>
      </w:r>
      <w:r w:rsidRPr="002A6199">
        <w:rPr>
          <w:iCs/>
        </w:rPr>
        <w:t>développement</w:t>
      </w:r>
      <w:r w:rsidRPr="001B1942">
        <w:rPr>
          <w:lang w:val="fr-CA"/>
        </w:rPr>
        <w:t xml:space="preserve"> sanitaire</w:t>
      </w:r>
      <w:r>
        <w:rPr>
          <w:lang w:val="fr-CA"/>
        </w:rPr>
        <w:t>,</w:t>
      </w:r>
      <w:r w:rsidRPr="001B1942">
        <w:rPr>
          <w:lang w:val="fr-CA"/>
        </w:rPr>
        <w:t xml:space="preserve"> en prévoyant des mesures de prise en charge de la petite enfance et d</w:t>
      </w:r>
      <w:r>
        <w:rPr>
          <w:lang w:val="fr-CA"/>
        </w:rPr>
        <w:t>’</w:t>
      </w:r>
      <w:r w:rsidRPr="001B1942">
        <w:rPr>
          <w:lang w:val="fr-CA"/>
        </w:rPr>
        <w:t>assistance aux femmes enceintes</w:t>
      </w:r>
      <w:r>
        <w:rPr>
          <w:lang w:val="fr-CA"/>
        </w:rPr>
        <w:t>,</w:t>
      </w:r>
      <w:r w:rsidRPr="001B1942">
        <w:rPr>
          <w:lang w:val="fr-CA"/>
        </w:rPr>
        <w:t xml:space="preserve"> assurent une identification rapide du handicap et conséquemment l</w:t>
      </w:r>
      <w:r>
        <w:rPr>
          <w:lang w:val="fr-CA"/>
        </w:rPr>
        <w:t>’</w:t>
      </w:r>
      <w:r w:rsidRPr="001B1942">
        <w:rPr>
          <w:lang w:val="fr-CA"/>
        </w:rPr>
        <w:t xml:space="preserve">adoption à son égard des dispositions nécessaires. </w:t>
      </w:r>
    </w:p>
    <w:p w:rsidR="00C67363" w:rsidRPr="001B1942" w:rsidRDefault="00C67363" w:rsidP="00C67363">
      <w:pPr>
        <w:spacing w:after="240"/>
        <w:rPr>
          <w:lang w:val="fr-CA"/>
        </w:rPr>
      </w:pPr>
      <w:r>
        <w:rPr>
          <w:lang w:val="fr-CA"/>
        </w:rPr>
        <w:t>252.</w:t>
      </w:r>
      <w:r>
        <w:rPr>
          <w:lang w:val="fr-CA"/>
        </w:rPr>
        <w:tab/>
      </w:r>
      <w:r w:rsidRPr="001B1942">
        <w:rPr>
          <w:lang w:val="fr-CA"/>
        </w:rPr>
        <w:t>Un recensement plus exhaustif des personnes handicapées est envisagé pour l</w:t>
      </w:r>
      <w:r>
        <w:rPr>
          <w:lang w:val="fr-CA"/>
        </w:rPr>
        <w:t>’</w:t>
      </w:r>
      <w:r w:rsidRPr="001B1942">
        <w:rPr>
          <w:lang w:val="fr-CA"/>
        </w:rPr>
        <w:t>année 2007 pour une meilleure maîtrise des effectifs de ces personnes en vue d</w:t>
      </w:r>
      <w:r>
        <w:rPr>
          <w:lang w:val="fr-CA"/>
        </w:rPr>
        <w:t>’</w:t>
      </w:r>
      <w:r w:rsidRPr="001B1942">
        <w:rPr>
          <w:lang w:val="fr-CA"/>
        </w:rPr>
        <w:t xml:space="preserve">une prise en charge appropriée. </w:t>
      </w:r>
    </w:p>
    <w:p w:rsidR="00C67363" w:rsidRDefault="00C67363" w:rsidP="00C67363">
      <w:pPr>
        <w:keepNext/>
        <w:spacing w:after="240"/>
        <w:rPr>
          <w:b/>
          <w:szCs w:val="24"/>
          <w:lang w:val="fr-CA"/>
        </w:rPr>
      </w:pPr>
      <w:r>
        <w:rPr>
          <w:b/>
          <w:szCs w:val="24"/>
          <w:lang w:val="fr-CA"/>
        </w:rPr>
        <w:t>3.</w:t>
      </w:r>
      <w:r>
        <w:rPr>
          <w:b/>
          <w:szCs w:val="24"/>
          <w:lang w:val="fr-CA"/>
        </w:rPr>
        <w:tab/>
        <w:t>Affectation budgétaire</w:t>
      </w:r>
    </w:p>
    <w:p w:rsidR="00C67363" w:rsidRPr="001B1942" w:rsidRDefault="00C67363" w:rsidP="00C67363">
      <w:pPr>
        <w:spacing w:after="240"/>
        <w:rPr>
          <w:lang w:val="fr-CA"/>
        </w:rPr>
      </w:pPr>
      <w:r>
        <w:rPr>
          <w:iCs/>
          <w:lang w:val="fr-CA"/>
        </w:rPr>
        <w:t>253.</w:t>
      </w:r>
      <w:r>
        <w:rPr>
          <w:iCs/>
          <w:lang w:val="fr-CA"/>
        </w:rPr>
        <w:tab/>
        <w:t>Le P</w:t>
      </w:r>
      <w:r w:rsidRPr="00894D33">
        <w:rPr>
          <w:iCs/>
          <w:lang w:val="fr-CA"/>
        </w:rPr>
        <w:t>lan d</w:t>
      </w:r>
      <w:r>
        <w:rPr>
          <w:iCs/>
          <w:lang w:val="fr-CA"/>
        </w:rPr>
        <w:t>’</w:t>
      </w:r>
      <w:r w:rsidRPr="00894D33">
        <w:rPr>
          <w:iCs/>
          <w:lang w:val="fr-CA"/>
        </w:rPr>
        <w:t>action pour la survie, la protection et le développement de l</w:t>
      </w:r>
      <w:r>
        <w:rPr>
          <w:iCs/>
          <w:lang w:val="fr-CA"/>
        </w:rPr>
        <w:t>’</w:t>
      </w:r>
      <w:r w:rsidRPr="00894D33">
        <w:rPr>
          <w:iCs/>
          <w:lang w:val="fr-CA"/>
        </w:rPr>
        <w:t>enfant prévoit</w:t>
      </w:r>
      <w:r w:rsidRPr="001B1942">
        <w:rPr>
          <w:lang w:val="fr-CA"/>
        </w:rPr>
        <w:t xml:space="preserve"> de consacrer à la prise en charge des enfants vulnéra</w:t>
      </w:r>
      <w:r>
        <w:rPr>
          <w:lang w:val="fr-CA"/>
        </w:rPr>
        <w:t>bles, handicapés, orphelins du s</w:t>
      </w:r>
      <w:r w:rsidRPr="001B1942">
        <w:rPr>
          <w:lang w:val="fr-CA"/>
        </w:rPr>
        <w:t>ida et abandonnés la somme de 65 millions de francs CFA pour l</w:t>
      </w:r>
      <w:r>
        <w:rPr>
          <w:lang w:val="fr-CA"/>
        </w:rPr>
        <w:t>’</w:t>
      </w:r>
      <w:r w:rsidRPr="001B1942">
        <w:rPr>
          <w:lang w:val="fr-CA"/>
        </w:rPr>
        <w:t>année 2006 et la somme de 102</w:t>
      </w:r>
      <w:r>
        <w:rPr>
          <w:lang w:val="fr-CA"/>
        </w:rPr>
        <w:t> </w:t>
      </w:r>
      <w:r w:rsidRPr="001B1942">
        <w:rPr>
          <w:lang w:val="fr-CA"/>
        </w:rPr>
        <w:t>millions de francs pour l</w:t>
      </w:r>
      <w:r>
        <w:rPr>
          <w:lang w:val="fr-CA"/>
        </w:rPr>
        <w:t>’</w:t>
      </w:r>
      <w:r w:rsidRPr="001B1942">
        <w:rPr>
          <w:lang w:val="fr-CA"/>
        </w:rPr>
        <w:t>année 2007.</w:t>
      </w:r>
    </w:p>
    <w:p w:rsidR="00C67363" w:rsidRDefault="00C67363" w:rsidP="00C67363">
      <w:pPr>
        <w:keepNext/>
        <w:spacing w:after="240"/>
        <w:rPr>
          <w:b/>
          <w:szCs w:val="24"/>
          <w:lang w:val="fr-CA"/>
        </w:rPr>
      </w:pPr>
      <w:r>
        <w:rPr>
          <w:b/>
          <w:szCs w:val="24"/>
          <w:lang w:val="fr-CA"/>
        </w:rPr>
        <w:t>4.</w:t>
      </w:r>
      <w:r>
        <w:rPr>
          <w:b/>
          <w:szCs w:val="24"/>
          <w:lang w:val="fr-CA"/>
        </w:rPr>
        <w:tab/>
        <w:t>Données statistiques</w:t>
      </w:r>
    </w:p>
    <w:p w:rsidR="00C67363" w:rsidRDefault="00C67363" w:rsidP="00C67363">
      <w:pPr>
        <w:spacing w:after="240"/>
        <w:rPr>
          <w:iCs/>
        </w:rPr>
      </w:pPr>
      <w:r>
        <w:t>254.</w:t>
      </w:r>
      <w:r>
        <w:tab/>
      </w:r>
      <w:r w:rsidRPr="00894D33">
        <w:t>Selon le recensement général de la population et de l</w:t>
      </w:r>
      <w:r>
        <w:t>’</w:t>
      </w:r>
      <w:r w:rsidRPr="00894D33">
        <w:t>habitat de 2001, le Niger</w:t>
      </w:r>
      <w:r w:rsidRPr="001B1942">
        <w:rPr>
          <w:iCs/>
        </w:rPr>
        <w:t xml:space="preserve"> compte 80</w:t>
      </w:r>
      <w:r>
        <w:rPr>
          <w:iCs/>
        </w:rPr>
        <w:t> </w:t>
      </w:r>
      <w:r w:rsidRPr="001B1942">
        <w:rPr>
          <w:iCs/>
        </w:rPr>
        <w:t>035 personnes handicapées, soit environ 0,7</w:t>
      </w:r>
      <w:r>
        <w:rPr>
          <w:iCs/>
        </w:rPr>
        <w:t> </w:t>
      </w:r>
      <w:r w:rsidRPr="001B1942">
        <w:rPr>
          <w:iCs/>
        </w:rPr>
        <w:t>% de la population totale. Le nombre des enfants de 0 à 19 ans handicapés se chiffre à 29</w:t>
      </w:r>
      <w:r>
        <w:rPr>
          <w:iCs/>
        </w:rPr>
        <w:t> </w:t>
      </w:r>
      <w:r w:rsidRPr="001B1942">
        <w:rPr>
          <w:iCs/>
        </w:rPr>
        <w:t>005. Leur répartition par type de handicap est donnée par le tableau suivant</w:t>
      </w:r>
      <w:r>
        <w:rPr>
          <w:iCs/>
        </w:rPr>
        <w:t>:</w:t>
      </w:r>
    </w:p>
    <w:p w:rsidR="00C67363" w:rsidRDefault="00C67363" w:rsidP="00C67363">
      <w:pPr>
        <w:keepNext/>
        <w:spacing w:after="240"/>
        <w:jc w:val="center"/>
        <w:rPr>
          <w:b/>
          <w:iCs/>
        </w:rPr>
      </w:pPr>
      <w:r>
        <w:rPr>
          <w:b/>
          <w:iCs/>
        </w:rPr>
        <w:t xml:space="preserve">Tableau </w:t>
      </w:r>
      <w:r w:rsidRPr="001B1942">
        <w:rPr>
          <w:b/>
          <w:iCs/>
        </w:rPr>
        <w:t>18</w:t>
      </w:r>
    </w:p>
    <w:p w:rsidR="00C67363" w:rsidRPr="001B1942" w:rsidRDefault="00C67363" w:rsidP="00C67363">
      <w:pPr>
        <w:keepNext/>
        <w:spacing w:after="240"/>
        <w:jc w:val="center"/>
        <w:rPr>
          <w:b/>
          <w:iCs/>
        </w:rPr>
      </w:pPr>
      <w:r>
        <w:rPr>
          <w:b/>
          <w:iCs/>
        </w:rPr>
        <w:t>R</w:t>
      </w:r>
      <w:r w:rsidRPr="001B1942">
        <w:rPr>
          <w:b/>
          <w:iCs/>
        </w:rPr>
        <w:t>épartition des enfants handicapés par type d</w:t>
      </w:r>
      <w:r>
        <w:rPr>
          <w:b/>
          <w:iCs/>
        </w:rPr>
        <w:t>’handicap</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3"/>
        <w:gridCol w:w="863"/>
        <w:gridCol w:w="864"/>
        <w:gridCol w:w="863"/>
        <w:gridCol w:w="863"/>
        <w:gridCol w:w="921"/>
        <w:gridCol w:w="806"/>
        <w:gridCol w:w="863"/>
        <w:gridCol w:w="808"/>
        <w:gridCol w:w="919"/>
        <w:gridCol w:w="864"/>
      </w:tblGrid>
      <w:tr w:rsidR="00C67363" w:rsidRPr="001E7B04" w:rsidTr="00F7209F">
        <w:trPr>
          <w:tblHeader/>
          <w:jc w:val="center"/>
        </w:trPr>
        <w:tc>
          <w:tcPr>
            <w:tcW w:w="863" w:type="dxa"/>
            <w:noWrap/>
            <w:vAlign w:val="center"/>
          </w:tcPr>
          <w:p w:rsidR="00C67363" w:rsidRPr="001E7B04" w:rsidRDefault="00C67363" w:rsidP="009347BC">
            <w:pPr>
              <w:spacing w:before="60" w:after="60"/>
              <w:jc w:val="center"/>
              <w:rPr>
                <w:i/>
                <w:sz w:val="18"/>
                <w:szCs w:val="18"/>
              </w:rPr>
            </w:pPr>
            <w:r w:rsidRPr="001E7B04">
              <w:rPr>
                <w:i/>
                <w:sz w:val="18"/>
                <w:szCs w:val="18"/>
              </w:rPr>
              <w:t>Groupe d’âge</w:t>
            </w:r>
          </w:p>
        </w:tc>
        <w:tc>
          <w:tcPr>
            <w:tcW w:w="863" w:type="dxa"/>
            <w:noWrap/>
            <w:vAlign w:val="center"/>
          </w:tcPr>
          <w:p w:rsidR="00C67363" w:rsidRPr="001E7B04" w:rsidRDefault="00C67363" w:rsidP="009347BC">
            <w:pPr>
              <w:spacing w:before="60" w:after="60"/>
              <w:jc w:val="center"/>
              <w:rPr>
                <w:i/>
                <w:sz w:val="18"/>
                <w:szCs w:val="18"/>
              </w:rPr>
            </w:pPr>
            <w:r w:rsidRPr="001E7B04">
              <w:rPr>
                <w:i/>
                <w:sz w:val="18"/>
                <w:szCs w:val="18"/>
              </w:rPr>
              <w:t>Aveugle</w:t>
            </w:r>
          </w:p>
        </w:tc>
        <w:tc>
          <w:tcPr>
            <w:tcW w:w="864" w:type="dxa"/>
            <w:noWrap/>
            <w:vAlign w:val="center"/>
          </w:tcPr>
          <w:p w:rsidR="00C67363" w:rsidRPr="001E7B04" w:rsidRDefault="00C67363" w:rsidP="009347BC">
            <w:pPr>
              <w:spacing w:before="60" w:after="60"/>
              <w:jc w:val="center"/>
              <w:rPr>
                <w:i/>
                <w:sz w:val="18"/>
                <w:szCs w:val="18"/>
              </w:rPr>
            </w:pPr>
            <w:r w:rsidRPr="001E7B04">
              <w:rPr>
                <w:i/>
                <w:sz w:val="18"/>
                <w:szCs w:val="18"/>
              </w:rPr>
              <w:t>Sourd</w:t>
            </w:r>
          </w:p>
        </w:tc>
        <w:tc>
          <w:tcPr>
            <w:tcW w:w="863" w:type="dxa"/>
            <w:noWrap/>
            <w:vAlign w:val="center"/>
          </w:tcPr>
          <w:p w:rsidR="00C67363" w:rsidRPr="001E7B04" w:rsidRDefault="00C67363" w:rsidP="009347BC">
            <w:pPr>
              <w:spacing w:before="60" w:after="60"/>
              <w:jc w:val="center"/>
              <w:rPr>
                <w:i/>
                <w:sz w:val="18"/>
                <w:szCs w:val="18"/>
              </w:rPr>
            </w:pPr>
            <w:r w:rsidRPr="001E7B04">
              <w:rPr>
                <w:i/>
                <w:sz w:val="18"/>
                <w:szCs w:val="18"/>
              </w:rPr>
              <w:t>Muet</w:t>
            </w:r>
          </w:p>
        </w:tc>
        <w:tc>
          <w:tcPr>
            <w:tcW w:w="863" w:type="dxa"/>
            <w:noWrap/>
            <w:vAlign w:val="center"/>
          </w:tcPr>
          <w:p w:rsidR="00C67363" w:rsidRPr="001E7B04" w:rsidRDefault="00C67363" w:rsidP="009347BC">
            <w:pPr>
              <w:spacing w:before="60" w:after="60"/>
              <w:jc w:val="center"/>
              <w:rPr>
                <w:i/>
                <w:sz w:val="18"/>
                <w:szCs w:val="18"/>
              </w:rPr>
            </w:pPr>
            <w:r w:rsidRPr="001E7B04">
              <w:rPr>
                <w:i/>
                <w:sz w:val="18"/>
                <w:szCs w:val="18"/>
              </w:rPr>
              <w:t>Infirme membre inférieur</w:t>
            </w:r>
          </w:p>
        </w:tc>
        <w:tc>
          <w:tcPr>
            <w:tcW w:w="921" w:type="dxa"/>
            <w:noWrap/>
            <w:vAlign w:val="center"/>
          </w:tcPr>
          <w:p w:rsidR="00C67363" w:rsidRPr="001E7B04" w:rsidRDefault="00C67363" w:rsidP="009347BC">
            <w:pPr>
              <w:spacing w:before="60" w:after="60"/>
              <w:jc w:val="center"/>
              <w:rPr>
                <w:i/>
                <w:sz w:val="18"/>
                <w:szCs w:val="18"/>
              </w:rPr>
            </w:pPr>
            <w:r w:rsidRPr="001E7B04">
              <w:rPr>
                <w:i/>
                <w:sz w:val="18"/>
                <w:szCs w:val="18"/>
              </w:rPr>
              <w:t>Infirme membre supérieur</w:t>
            </w:r>
          </w:p>
        </w:tc>
        <w:tc>
          <w:tcPr>
            <w:tcW w:w="806" w:type="dxa"/>
            <w:noWrap/>
            <w:vAlign w:val="center"/>
          </w:tcPr>
          <w:p w:rsidR="00C67363" w:rsidRPr="001E7B04" w:rsidRDefault="00C67363" w:rsidP="009347BC">
            <w:pPr>
              <w:spacing w:before="60" w:after="60"/>
              <w:jc w:val="center"/>
              <w:rPr>
                <w:i/>
                <w:sz w:val="18"/>
                <w:szCs w:val="18"/>
              </w:rPr>
            </w:pPr>
            <w:r w:rsidRPr="001E7B04">
              <w:rPr>
                <w:i/>
                <w:sz w:val="18"/>
                <w:szCs w:val="18"/>
              </w:rPr>
              <w:t>Déficit mental</w:t>
            </w:r>
          </w:p>
        </w:tc>
        <w:tc>
          <w:tcPr>
            <w:tcW w:w="863" w:type="dxa"/>
            <w:noWrap/>
            <w:vAlign w:val="center"/>
          </w:tcPr>
          <w:p w:rsidR="00C67363" w:rsidRPr="001E7B04" w:rsidRDefault="00C67363" w:rsidP="009347BC">
            <w:pPr>
              <w:spacing w:before="60" w:after="60"/>
              <w:jc w:val="center"/>
              <w:rPr>
                <w:i/>
                <w:sz w:val="18"/>
                <w:szCs w:val="18"/>
              </w:rPr>
            </w:pPr>
            <w:r w:rsidRPr="001E7B04">
              <w:rPr>
                <w:i/>
                <w:sz w:val="18"/>
                <w:szCs w:val="18"/>
              </w:rPr>
              <w:t>Lèpre</w:t>
            </w:r>
          </w:p>
        </w:tc>
        <w:tc>
          <w:tcPr>
            <w:tcW w:w="808" w:type="dxa"/>
            <w:noWrap/>
            <w:vAlign w:val="center"/>
          </w:tcPr>
          <w:p w:rsidR="00C67363" w:rsidRPr="001E7B04" w:rsidRDefault="00C67363" w:rsidP="009347BC">
            <w:pPr>
              <w:spacing w:before="60" w:after="60"/>
              <w:jc w:val="center"/>
              <w:rPr>
                <w:i/>
                <w:sz w:val="18"/>
                <w:szCs w:val="18"/>
              </w:rPr>
            </w:pPr>
            <w:r w:rsidRPr="001E7B04">
              <w:rPr>
                <w:i/>
                <w:sz w:val="18"/>
                <w:szCs w:val="18"/>
              </w:rPr>
              <w:t>Autres</w:t>
            </w:r>
          </w:p>
        </w:tc>
        <w:tc>
          <w:tcPr>
            <w:tcW w:w="919" w:type="dxa"/>
            <w:noWrap/>
            <w:vAlign w:val="center"/>
          </w:tcPr>
          <w:p w:rsidR="00C67363" w:rsidRPr="001E7B04" w:rsidRDefault="00C67363" w:rsidP="009347BC">
            <w:pPr>
              <w:spacing w:before="60" w:after="60"/>
              <w:jc w:val="center"/>
              <w:rPr>
                <w:i/>
                <w:sz w:val="18"/>
                <w:szCs w:val="18"/>
              </w:rPr>
            </w:pPr>
            <w:r w:rsidRPr="001E7B04">
              <w:rPr>
                <w:i/>
                <w:sz w:val="18"/>
                <w:szCs w:val="18"/>
              </w:rPr>
              <w:t>Plus d’un handicap</w:t>
            </w:r>
          </w:p>
        </w:tc>
        <w:tc>
          <w:tcPr>
            <w:tcW w:w="864" w:type="dxa"/>
            <w:noWrap/>
            <w:vAlign w:val="center"/>
          </w:tcPr>
          <w:p w:rsidR="00C67363" w:rsidRPr="001E7B04" w:rsidRDefault="00C67363" w:rsidP="009347BC">
            <w:pPr>
              <w:spacing w:before="60" w:after="60"/>
              <w:jc w:val="center"/>
              <w:rPr>
                <w:i/>
                <w:sz w:val="18"/>
                <w:szCs w:val="18"/>
              </w:rPr>
            </w:pPr>
            <w:r w:rsidRPr="001E7B04">
              <w:rPr>
                <w:i/>
                <w:sz w:val="18"/>
                <w:szCs w:val="18"/>
              </w:rPr>
              <w:t>Total</w:t>
            </w:r>
          </w:p>
        </w:tc>
      </w:tr>
      <w:tr w:rsidR="00C67363" w:rsidRPr="001E7B04" w:rsidTr="00F7209F">
        <w:trPr>
          <w:jc w:val="center"/>
        </w:trPr>
        <w:tc>
          <w:tcPr>
            <w:tcW w:w="863" w:type="dxa"/>
            <w:noWrap/>
          </w:tcPr>
          <w:p w:rsidR="00C67363" w:rsidRPr="001E7B04" w:rsidRDefault="00C67363" w:rsidP="009347BC">
            <w:pPr>
              <w:spacing w:before="60" w:after="60"/>
              <w:rPr>
                <w:iCs/>
                <w:sz w:val="18"/>
                <w:szCs w:val="18"/>
              </w:rPr>
            </w:pPr>
            <w:r w:rsidRPr="001E7B04">
              <w:rPr>
                <w:iCs/>
                <w:sz w:val="18"/>
                <w:szCs w:val="18"/>
              </w:rPr>
              <w:t>0-4</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210</w:t>
            </w:r>
          </w:p>
        </w:tc>
        <w:tc>
          <w:tcPr>
            <w:tcW w:w="864" w:type="dxa"/>
            <w:noWrap/>
          </w:tcPr>
          <w:p w:rsidR="00C67363" w:rsidRPr="001E7B04" w:rsidRDefault="00C67363" w:rsidP="00F7209F">
            <w:pPr>
              <w:spacing w:before="60" w:after="60"/>
              <w:ind w:right="74"/>
              <w:jc w:val="right"/>
              <w:rPr>
                <w:iCs/>
                <w:sz w:val="18"/>
                <w:szCs w:val="18"/>
              </w:rPr>
            </w:pPr>
            <w:r w:rsidRPr="001E7B04">
              <w:rPr>
                <w:iCs/>
                <w:sz w:val="18"/>
                <w:szCs w:val="18"/>
              </w:rPr>
              <w:t>162</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112</w:t>
            </w:r>
          </w:p>
        </w:tc>
        <w:tc>
          <w:tcPr>
            <w:tcW w:w="863" w:type="dxa"/>
            <w:noWrap/>
          </w:tcPr>
          <w:p w:rsidR="00C67363" w:rsidRPr="001E7B04" w:rsidRDefault="00C67363" w:rsidP="00F7209F">
            <w:pPr>
              <w:spacing w:before="60" w:after="60"/>
              <w:ind w:right="74"/>
              <w:jc w:val="right"/>
              <w:rPr>
                <w:iCs/>
                <w:sz w:val="18"/>
                <w:szCs w:val="18"/>
              </w:rPr>
            </w:pPr>
            <w:r w:rsidRPr="001E7B04">
              <w:rPr>
                <w:iCs/>
                <w:sz w:val="18"/>
                <w:szCs w:val="18"/>
              </w:rPr>
              <w:t>293</w:t>
            </w:r>
          </w:p>
        </w:tc>
        <w:tc>
          <w:tcPr>
            <w:tcW w:w="921" w:type="dxa"/>
            <w:noWrap/>
          </w:tcPr>
          <w:p w:rsidR="00C67363" w:rsidRPr="001E7B04" w:rsidRDefault="00C67363" w:rsidP="00F7209F">
            <w:pPr>
              <w:spacing w:before="60" w:after="60"/>
              <w:ind w:right="57"/>
              <w:jc w:val="center"/>
              <w:rPr>
                <w:iCs/>
                <w:sz w:val="18"/>
                <w:szCs w:val="18"/>
              </w:rPr>
            </w:pPr>
            <w:r w:rsidRPr="001E7B04">
              <w:rPr>
                <w:iCs/>
                <w:sz w:val="18"/>
                <w:szCs w:val="18"/>
              </w:rPr>
              <w:t>146</w:t>
            </w:r>
          </w:p>
        </w:tc>
        <w:tc>
          <w:tcPr>
            <w:tcW w:w="806" w:type="dxa"/>
            <w:noWrap/>
          </w:tcPr>
          <w:p w:rsidR="00C67363" w:rsidRPr="001E7B04" w:rsidRDefault="00C67363" w:rsidP="00F7209F">
            <w:pPr>
              <w:spacing w:before="60" w:after="60"/>
              <w:ind w:right="74"/>
              <w:jc w:val="right"/>
              <w:rPr>
                <w:iCs/>
                <w:sz w:val="18"/>
                <w:szCs w:val="18"/>
              </w:rPr>
            </w:pPr>
            <w:r w:rsidRPr="001E7B04">
              <w:rPr>
                <w:iCs/>
                <w:sz w:val="18"/>
                <w:szCs w:val="18"/>
              </w:rPr>
              <w:t>59</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16</w:t>
            </w:r>
          </w:p>
        </w:tc>
        <w:tc>
          <w:tcPr>
            <w:tcW w:w="808" w:type="dxa"/>
            <w:noWrap/>
          </w:tcPr>
          <w:p w:rsidR="00C67363" w:rsidRPr="001E7B04" w:rsidRDefault="00C67363" w:rsidP="00F7209F">
            <w:pPr>
              <w:spacing w:before="60" w:after="60"/>
              <w:jc w:val="center"/>
              <w:rPr>
                <w:iCs/>
                <w:sz w:val="18"/>
                <w:szCs w:val="18"/>
              </w:rPr>
            </w:pPr>
            <w:r w:rsidRPr="001E7B04">
              <w:rPr>
                <w:iCs/>
                <w:sz w:val="18"/>
                <w:szCs w:val="18"/>
              </w:rPr>
              <w:t>348</w:t>
            </w:r>
          </w:p>
        </w:tc>
        <w:tc>
          <w:tcPr>
            <w:tcW w:w="919" w:type="dxa"/>
            <w:noWrap/>
          </w:tcPr>
          <w:p w:rsidR="00C67363" w:rsidRPr="001E7B04" w:rsidRDefault="00C67363" w:rsidP="00F7209F">
            <w:pPr>
              <w:spacing w:before="60" w:after="60"/>
              <w:jc w:val="center"/>
              <w:rPr>
                <w:iCs/>
                <w:sz w:val="18"/>
                <w:szCs w:val="18"/>
              </w:rPr>
            </w:pPr>
            <w:r w:rsidRPr="001E7B04">
              <w:rPr>
                <w:iCs/>
                <w:sz w:val="18"/>
                <w:szCs w:val="18"/>
              </w:rPr>
              <w:t>2</w:t>
            </w:r>
            <w:r>
              <w:rPr>
                <w:iCs/>
                <w:sz w:val="18"/>
                <w:szCs w:val="18"/>
              </w:rPr>
              <w:t xml:space="preserve"> </w:t>
            </w:r>
            <w:r w:rsidRPr="001E7B04">
              <w:rPr>
                <w:iCs/>
                <w:sz w:val="18"/>
                <w:szCs w:val="18"/>
              </w:rPr>
              <w:t>167</w:t>
            </w:r>
          </w:p>
        </w:tc>
        <w:tc>
          <w:tcPr>
            <w:tcW w:w="864" w:type="dxa"/>
            <w:noWrap/>
          </w:tcPr>
          <w:p w:rsidR="00C67363" w:rsidRPr="001E7B04" w:rsidRDefault="00C67363" w:rsidP="00F7209F">
            <w:pPr>
              <w:spacing w:before="60" w:after="60"/>
              <w:jc w:val="center"/>
              <w:rPr>
                <w:iCs/>
                <w:sz w:val="18"/>
                <w:szCs w:val="18"/>
              </w:rPr>
            </w:pPr>
            <w:r w:rsidRPr="001E7B04">
              <w:rPr>
                <w:iCs/>
                <w:sz w:val="18"/>
                <w:szCs w:val="18"/>
              </w:rPr>
              <w:t>3</w:t>
            </w:r>
            <w:r>
              <w:rPr>
                <w:iCs/>
                <w:sz w:val="18"/>
                <w:szCs w:val="18"/>
              </w:rPr>
              <w:t xml:space="preserve"> </w:t>
            </w:r>
            <w:r w:rsidRPr="001E7B04">
              <w:rPr>
                <w:iCs/>
                <w:sz w:val="18"/>
                <w:szCs w:val="18"/>
              </w:rPr>
              <w:t>513</w:t>
            </w:r>
          </w:p>
        </w:tc>
      </w:tr>
      <w:tr w:rsidR="00C67363" w:rsidRPr="001E7B04" w:rsidTr="00F7209F">
        <w:trPr>
          <w:jc w:val="center"/>
        </w:trPr>
        <w:tc>
          <w:tcPr>
            <w:tcW w:w="863" w:type="dxa"/>
            <w:noWrap/>
          </w:tcPr>
          <w:p w:rsidR="00C67363" w:rsidRPr="001E7B04" w:rsidRDefault="00C67363" w:rsidP="009347BC">
            <w:pPr>
              <w:spacing w:before="60" w:after="60"/>
              <w:rPr>
                <w:iCs/>
                <w:sz w:val="18"/>
                <w:szCs w:val="18"/>
              </w:rPr>
            </w:pPr>
            <w:r w:rsidRPr="001E7B04">
              <w:rPr>
                <w:iCs/>
                <w:sz w:val="18"/>
                <w:szCs w:val="18"/>
              </w:rPr>
              <w:t>5-9</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510</w:t>
            </w:r>
          </w:p>
        </w:tc>
        <w:tc>
          <w:tcPr>
            <w:tcW w:w="864" w:type="dxa"/>
            <w:noWrap/>
          </w:tcPr>
          <w:p w:rsidR="00C67363" w:rsidRPr="001E7B04" w:rsidRDefault="00C67363" w:rsidP="00F7209F">
            <w:pPr>
              <w:spacing w:before="60" w:after="60"/>
              <w:ind w:right="74"/>
              <w:jc w:val="right"/>
              <w:rPr>
                <w:iCs/>
                <w:sz w:val="18"/>
                <w:szCs w:val="18"/>
              </w:rPr>
            </w:pPr>
            <w:r w:rsidRPr="001E7B04">
              <w:rPr>
                <w:iCs/>
                <w:sz w:val="18"/>
                <w:szCs w:val="18"/>
              </w:rPr>
              <w:t>993</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342</w:t>
            </w:r>
          </w:p>
        </w:tc>
        <w:tc>
          <w:tcPr>
            <w:tcW w:w="863" w:type="dxa"/>
            <w:noWrap/>
          </w:tcPr>
          <w:p w:rsidR="00C67363" w:rsidRPr="001E7B04" w:rsidRDefault="00C67363" w:rsidP="00F7209F">
            <w:pPr>
              <w:spacing w:before="60" w:after="60"/>
              <w:ind w:right="74"/>
              <w:jc w:val="right"/>
              <w:rPr>
                <w:iCs/>
                <w:sz w:val="18"/>
                <w:szCs w:val="18"/>
              </w:rPr>
            </w:pPr>
            <w:r w:rsidRPr="001E7B04">
              <w:rPr>
                <w:iCs/>
                <w:sz w:val="18"/>
                <w:szCs w:val="18"/>
              </w:rPr>
              <w:t>901</w:t>
            </w:r>
          </w:p>
        </w:tc>
        <w:tc>
          <w:tcPr>
            <w:tcW w:w="921" w:type="dxa"/>
            <w:noWrap/>
          </w:tcPr>
          <w:p w:rsidR="00C67363" w:rsidRPr="001E7B04" w:rsidRDefault="00C67363" w:rsidP="00F7209F">
            <w:pPr>
              <w:spacing w:before="60" w:after="60"/>
              <w:ind w:right="57"/>
              <w:jc w:val="center"/>
              <w:rPr>
                <w:iCs/>
                <w:sz w:val="18"/>
                <w:szCs w:val="18"/>
              </w:rPr>
            </w:pPr>
            <w:r w:rsidRPr="001E7B04">
              <w:rPr>
                <w:iCs/>
                <w:sz w:val="18"/>
                <w:szCs w:val="18"/>
              </w:rPr>
              <w:t>446</w:t>
            </w:r>
          </w:p>
        </w:tc>
        <w:tc>
          <w:tcPr>
            <w:tcW w:w="806" w:type="dxa"/>
            <w:noWrap/>
          </w:tcPr>
          <w:p w:rsidR="00C67363" w:rsidRPr="001E7B04" w:rsidRDefault="00C67363" w:rsidP="00F7209F">
            <w:pPr>
              <w:spacing w:before="60" w:after="60"/>
              <w:ind w:right="74"/>
              <w:jc w:val="right"/>
              <w:rPr>
                <w:iCs/>
                <w:sz w:val="18"/>
                <w:szCs w:val="18"/>
              </w:rPr>
            </w:pPr>
            <w:r w:rsidRPr="001E7B04">
              <w:rPr>
                <w:iCs/>
                <w:sz w:val="18"/>
                <w:szCs w:val="18"/>
              </w:rPr>
              <w:t>381</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34</w:t>
            </w:r>
          </w:p>
        </w:tc>
        <w:tc>
          <w:tcPr>
            <w:tcW w:w="808" w:type="dxa"/>
            <w:noWrap/>
          </w:tcPr>
          <w:p w:rsidR="00C67363" w:rsidRPr="001E7B04" w:rsidRDefault="00C67363" w:rsidP="00F7209F">
            <w:pPr>
              <w:spacing w:before="60" w:after="60"/>
              <w:jc w:val="center"/>
              <w:rPr>
                <w:iCs/>
                <w:sz w:val="18"/>
                <w:szCs w:val="18"/>
              </w:rPr>
            </w:pPr>
            <w:r w:rsidRPr="001E7B04">
              <w:rPr>
                <w:iCs/>
                <w:sz w:val="18"/>
                <w:szCs w:val="18"/>
              </w:rPr>
              <w:t>502</w:t>
            </w:r>
          </w:p>
        </w:tc>
        <w:tc>
          <w:tcPr>
            <w:tcW w:w="919" w:type="dxa"/>
            <w:noWrap/>
          </w:tcPr>
          <w:p w:rsidR="00C67363" w:rsidRPr="001E7B04" w:rsidRDefault="00C67363" w:rsidP="00F7209F">
            <w:pPr>
              <w:spacing w:before="60" w:after="60"/>
              <w:jc w:val="center"/>
              <w:rPr>
                <w:iCs/>
                <w:sz w:val="18"/>
                <w:szCs w:val="18"/>
              </w:rPr>
            </w:pPr>
            <w:r w:rsidRPr="001E7B04">
              <w:rPr>
                <w:iCs/>
                <w:sz w:val="18"/>
                <w:szCs w:val="18"/>
              </w:rPr>
              <w:t>3</w:t>
            </w:r>
            <w:r>
              <w:rPr>
                <w:iCs/>
                <w:sz w:val="18"/>
                <w:szCs w:val="18"/>
              </w:rPr>
              <w:t xml:space="preserve"> </w:t>
            </w:r>
            <w:r w:rsidRPr="001E7B04">
              <w:rPr>
                <w:iCs/>
                <w:sz w:val="18"/>
                <w:szCs w:val="18"/>
              </w:rPr>
              <w:t>256</w:t>
            </w:r>
          </w:p>
        </w:tc>
        <w:tc>
          <w:tcPr>
            <w:tcW w:w="864" w:type="dxa"/>
            <w:noWrap/>
          </w:tcPr>
          <w:p w:rsidR="00C67363" w:rsidRPr="001E7B04" w:rsidRDefault="00C67363" w:rsidP="00F7209F">
            <w:pPr>
              <w:spacing w:before="60" w:after="60"/>
              <w:jc w:val="center"/>
              <w:rPr>
                <w:iCs/>
                <w:sz w:val="18"/>
                <w:szCs w:val="18"/>
              </w:rPr>
            </w:pPr>
            <w:r w:rsidRPr="001E7B04">
              <w:rPr>
                <w:iCs/>
                <w:sz w:val="18"/>
                <w:szCs w:val="18"/>
              </w:rPr>
              <w:t>7</w:t>
            </w:r>
            <w:r>
              <w:rPr>
                <w:iCs/>
                <w:sz w:val="18"/>
                <w:szCs w:val="18"/>
              </w:rPr>
              <w:t xml:space="preserve"> </w:t>
            </w:r>
            <w:r w:rsidRPr="001E7B04">
              <w:rPr>
                <w:iCs/>
                <w:sz w:val="18"/>
                <w:szCs w:val="18"/>
              </w:rPr>
              <w:t>365</w:t>
            </w:r>
          </w:p>
        </w:tc>
      </w:tr>
      <w:tr w:rsidR="00C67363" w:rsidRPr="001E7B04" w:rsidTr="00F7209F">
        <w:trPr>
          <w:jc w:val="center"/>
        </w:trPr>
        <w:tc>
          <w:tcPr>
            <w:tcW w:w="863" w:type="dxa"/>
            <w:noWrap/>
          </w:tcPr>
          <w:p w:rsidR="00C67363" w:rsidRPr="001E7B04" w:rsidRDefault="00C67363" w:rsidP="009347BC">
            <w:pPr>
              <w:spacing w:before="60" w:after="60"/>
              <w:rPr>
                <w:iCs/>
                <w:sz w:val="18"/>
                <w:szCs w:val="18"/>
              </w:rPr>
            </w:pPr>
            <w:r w:rsidRPr="001E7B04">
              <w:rPr>
                <w:iCs/>
                <w:sz w:val="18"/>
                <w:szCs w:val="18"/>
              </w:rPr>
              <w:t>10-14</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973</w:t>
            </w:r>
          </w:p>
        </w:tc>
        <w:tc>
          <w:tcPr>
            <w:tcW w:w="864" w:type="dxa"/>
            <w:noWrap/>
          </w:tcPr>
          <w:p w:rsidR="00C67363" w:rsidRPr="001E7B04" w:rsidRDefault="00C67363" w:rsidP="00F7209F">
            <w:pPr>
              <w:spacing w:before="60" w:after="60"/>
              <w:ind w:right="74"/>
              <w:jc w:val="right"/>
              <w:rPr>
                <w:iCs/>
                <w:sz w:val="18"/>
                <w:szCs w:val="18"/>
              </w:rPr>
            </w:pPr>
            <w:r w:rsidRPr="001E7B04">
              <w:rPr>
                <w:iCs/>
                <w:sz w:val="18"/>
                <w:szCs w:val="18"/>
              </w:rPr>
              <w:t>981</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314</w:t>
            </w:r>
          </w:p>
        </w:tc>
        <w:tc>
          <w:tcPr>
            <w:tcW w:w="863" w:type="dxa"/>
            <w:noWrap/>
          </w:tcPr>
          <w:p w:rsidR="00C67363" w:rsidRPr="001E7B04" w:rsidRDefault="00C67363" w:rsidP="00F7209F">
            <w:pPr>
              <w:spacing w:before="60" w:after="60"/>
              <w:ind w:right="74"/>
              <w:jc w:val="right"/>
              <w:rPr>
                <w:iCs/>
                <w:sz w:val="18"/>
                <w:szCs w:val="18"/>
              </w:rPr>
            </w:pPr>
            <w:r w:rsidRPr="001E7B04">
              <w:rPr>
                <w:iCs/>
                <w:sz w:val="18"/>
                <w:szCs w:val="18"/>
              </w:rPr>
              <w:t>1</w:t>
            </w:r>
            <w:r>
              <w:rPr>
                <w:iCs/>
                <w:sz w:val="18"/>
                <w:szCs w:val="18"/>
              </w:rPr>
              <w:t xml:space="preserve"> </w:t>
            </w:r>
            <w:r w:rsidRPr="001E7B04">
              <w:rPr>
                <w:iCs/>
                <w:sz w:val="18"/>
                <w:szCs w:val="18"/>
              </w:rPr>
              <w:t>077</w:t>
            </w:r>
          </w:p>
        </w:tc>
        <w:tc>
          <w:tcPr>
            <w:tcW w:w="921" w:type="dxa"/>
            <w:noWrap/>
          </w:tcPr>
          <w:p w:rsidR="00C67363" w:rsidRPr="001E7B04" w:rsidRDefault="00C67363" w:rsidP="00F7209F">
            <w:pPr>
              <w:spacing w:before="60" w:after="60"/>
              <w:ind w:right="57"/>
              <w:jc w:val="center"/>
              <w:rPr>
                <w:iCs/>
                <w:sz w:val="18"/>
                <w:szCs w:val="18"/>
              </w:rPr>
            </w:pPr>
            <w:r w:rsidRPr="001E7B04">
              <w:rPr>
                <w:iCs/>
                <w:sz w:val="18"/>
                <w:szCs w:val="18"/>
              </w:rPr>
              <w:t>484</w:t>
            </w:r>
          </w:p>
        </w:tc>
        <w:tc>
          <w:tcPr>
            <w:tcW w:w="806" w:type="dxa"/>
            <w:noWrap/>
          </w:tcPr>
          <w:p w:rsidR="00C67363" w:rsidRPr="001E7B04" w:rsidRDefault="00C67363" w:rsidP="00F7209F">
            <w:pPr>
              <w:spacing w:before="60" w:after="60"/>
              <w:ind w:right="74"/>
              <w:jc w:val="right"/>
              <w:rPr>
                <w:iCs/>
                <w:sz w:val="18"/>
                <w:szCs w:val="18"/>
              </w:rPr>
            </w:pPr>
            <w:r w:rsidRPr="001E7B04">
              <w:rPr>
                <w:iCs/>
                <w:sz w:val="18"/>
                <w:szCs w:val="18"/>
              </w:rPr>
              <w:t>821</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37</w:t>
            </w:r>
          </w:p>
        </w:tc>
        <w:tc>
          <w:tcPr>
            <w:tcW w:w="808" w:type="dxa"/>
            <w:noWrap/>
          </w:tcPr>
          <w:p w:rsidR="00C67363" w:rsidRPr="001E7B04" w:rsidRDefault="00C67363" w:rsidP="00F7209F">
            <w:pPr>
              <w:spacing w:before="60" w:after="60"/>
              <w:jc w:val="center"/>
              <w:rPr>
                <w:iCs/>
                <w:sz w:val="18"/>
                <w:szCs w:val="18"/>
              </w:rPr>
            </w:pPr>
            <w:r w:rsidRPr="001E7B04">
              <w:rPr>
                <w:iCs/>
                <w:sz w:val="18"/>
                <w:szCs w:val="18"/>
              </w:rPr>
              <w:t>511</w:t>
            </w:r>
          </w:p>
        </w:tc>
        <w:tc>
          <w:tcPr>
            <w:tcW w:w="919" w:type="dxa"/>
            <w:noWrap/>
          </w:tcPr>
          <w:p w:rsidR="00C67363" w:rsidRPr="001E7B04" w:rsidRDefault="00C67363" w:rsidP="00F7209F">
            <w:pPr>
              <w:spacing w:before="60" w:after="60"/>
              <w:jc w:val="center"/>
              <w:rPr>
                <w:iCs/>
                <w:sz w:val="18"/>
                <w:szCs w:val="18"/>
              </w:rPr>
            </w:pPr>
            <w:r w:rsidRPr="001E7B04">
              <w:rPr>
                <w:iCs/>
                <w:sz w:val="18"/>
                <w:szCs w:val="18"/>
              </w:rPr>
              <w:t>3</w:t>
            </w:r>
            <w:r>
              <w:rPr>
                <w:iCs/>
                <w:sz w:val="18"/>
                <w:szCs w:val="18"/>
              </w:rPr>
              <w:t xml:space="preserve"> </w:t>
            </w:r>
            <w:r w:rsidRPr="001E7B04">
              <w:rPr>
                <w:iCs/>
                <w:sz w:val="18"/>
                <w:szCs w:val="18"/>
              </w:rPr>
              <w:t>969</w:t>
            </w:r>
          </w:p>
        </w:tc>
        <w:tc>
          <w:tcPr>
            <w:tcW w:w="864" w:type="dxa"/>
            <w:noWrap/>
          </w:tcPr>
          <w:p w:rsidR="00C67363" w:rsidRPr="001E7B04" w:rsidRDefault="00C67363" w:rsidP="00F7209F">
            <w:pPr>
              <w:spacing w:before="60" w:after="60"/>
              <w:jc w:val="center"/>
              <w:rPr>
                <w:iCs/>
                <w:sz w:val="18"/>
                <w:szCs w:val="18"/>
              </w:rPr>
            </w:pPr>
            <w:r w:rsidRPr="001E7B04">
              <w:rPr>
                <w:iCs/>
                <w:sz w:val="18"/>
                <w:szCs w:val="18"/>
              </w:rPr>
              <w:t>9</w:t>
            </w:r>
            <w:r>
              <w:rPr>
                <w:iCs/>
                <w:sz w:val="18"/>
                <w:szCs w:val="18"/>
              </w:rPr>
              <w:t xml:space="preserve"> </w:t>
            </w:r>
            <w:r w:rsidRPr="001E7B04">
              <w:rPr>
                <w:iCs/>
                <w:sz w:val="18"/>
                <w:szCs w:val="18"/>
              </w:rPr>
              <w:t>167</w:t>
            </w:r>
          </w:p>
        </w:tc>
      </w:tr>
      <w:tr w:rsidR="00C67363" w:rsidRPr="001E7B04" w:rsidTr="00F7209F">
        <w:trPr>
          <w:jc w:val="center"/>
        </w:trPr>
        <w:tc>
          <w:tcPr>
            <w:tcW w:w="863" w:type="dxa"/>
            <w:noWrap/>
          </w:tcPr>
          <w:p w:rsidR="00C67363" w:rsidRPr="001E7B04" w:rsidRDefault="00C67363" w:rsidP="009347BC">
            <w:pPr>
              <w:spacing w:before="60" w:after="60"/>
              <w:rPr>
                <w:iCs/>
                <w:sz w:val="18"/>
                <w:szCs w:val="18"/>
              </w:rPr>
            </w:pPr>
            <w:r w:rsidRPr="001E7B04">
              <w:rPr>
                <w:iCs/>
                <w:sz w:val="18"/>
                <w:szCs w:val="18"/>
              </w:rPr>
              <w:t>15-19</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747</w:t>
            </w:r>
          </w:p>
        </w:tc>
        <w:tc>
          <w:tcPr>
            <w:tcW w:w="864" w:type="dxa"/>
            <w:noWrap/>
          </w:tcPr>
          <w:p w:rsidR="00C67363" w:rsidRPr="001E7B04" w:rsidRDefault="00C67363" w:rsidP="00F7209F">
            <w:pPr>
              <w:spacing w:before="60" w:after="60"/>
              <w:ind w:right="74"/>
              <w:jc w:val="right"/>
              <w:rPr>
                <w:iCs/>
                <w:sz w:val="18"/>
                <w:szCs w:val="18"/>
              </w:rPr>
            </w:pPr>
            <w:r w:rsidRPr="001E7B04">
              <w:rPr>
                <w:iCs/>
                <w:sz w:val="18"/>
                <w:szCs w:val="18"/>
              </w:rPr>
              <w:t>1181</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317</w:t>
            </w:r>
          </w:p>
        </w:tc>
        <w:tc>
          <w:tcPr>
            <w:tcW w:w="863" w:type="dxa"/>
            <w:noWrap/>
          </w:tcPr>
          <w:p w:rsidR="00C67363" w:rsidRPr="001E7B04" w:rsidRDefault="00C67363" w:rsidP="00F7209F">
            <w:pPr>
              <w:spacing w:before="60" w:after="60"/>
              <w:ind w:right="74"/>
              <w:jc w:val="right"/>
              <w:rPr>
                <w:iCs/>
                <w:sz w:val="18"/>
                <w:szCs w:val="18"/>
              </w:rPr>
            </w:pPr>
            <w:r w:rsidRPr="001E7B04">
              <w:rPr>
                <w:iCs/>
                <w:sz w:val="18"/>
                <w:szCs w:val="18"/>
              </w:rPr>
              <w:t>1</w:t>
            </w:r>
            <w:r>
              <w:rPr>
                <w:iCs/>
                <w:sz w:val="18"/>
                <w:szCs w:val="18"/>
              </w:rPr>
              <w:t xml:space="preserve"> </w:t>
            </w:r>
            <w:r w:rsidRPr="001E7B04">
              <w:rPr>
                <w:iCs/>
                <w:sz w:val="18"/>
                <w:szCs w:val="18"/>
              </w:rPr>
              <w:t>116</w:t>
            </w:r>
          </w:p>
        </w:tc>
        <w:tc>
          <w:tcPr>
            <w:tcW w:w="921" w:type="dxa"/>
            <w:noWrap/>
          </w:tcPr>
          <w:p w:rsidR="00C67363" w:rsidRPr="001E7B04" w:rsidRDefault="00C67363" w:rsidP="00F7209F">
            <w:pPr>
              <w:spacing w:before="60" w:after="60"/>
              <w:ind w:right="57"/>
              <w:jc w:val="center"/>
              <w:rPr>
                <w:iCs/>
                <w:sz w:val="18"/>
                <w:szCs w:val="18"/>
              </w:rPr>
            </w:pPr>
            <w:r w:rsidRPr="001E7B04">
              <w:rPr>
                <w:iCs/>
                <w:sz w:val="18"/>
                <w:szCs w:val="18"/>
              </w:rPr>
              <w:t>572</w:t>
            </w:r>
          </w:p>
        </w:tc>
        <w:tc>
          <w:tcPr>
            <w:tcW w:w="806" w:type="dxa"/>
            <w:noWrap/>
          </w:tcPr>
          <w:p w:rsidR="00C67363" w:rsidRPr="001E7B04" w:rsidRDefault="00C67363" w:rsidP="00F7209F">
            <w:pPr>
              <w:spacing w:before="60" w:after="60"/>
              <w:ind w:right="74"/>
              <w:jc w:val="right"/>
              <w:rPr>
                <w:iCs/>
                <w:sz w:val="18"/>
                <w:szCs w:val="18"/>
              </w:rPr>
            </w:pPr>
            <w:r w:rsidRPr="001E7B04">
              <w:rPr>
                <w:iCs/>
                <w:sz w:val="18"/>
                <w:szCs w:val="18"/>
              </w:rPr>
              <w:t>1</w:t>
            </w:r>
            <w:r>
              <w:rPr>
                <w:iCs/>
                <w:sz w:val="18"/>
                <w:szCs w:val="18"/>
              </w:rPr>
              <w:t xml:space="preserve"> </w:t>
            </w:r>
            <w:r w:rsidRPr="001E7B04">
              <w:rPr>
                <w:iCs/>
                <w:sz w:val="18"/>
                <w:szCs w:val="18"/>
              </w:rPr>
              <w:t>042</w:t>
            </w:r>
          </w:p>
        </w:tc>
        <w:tc>
          <w:tcPr>
            <w:tcW w:w="863" w:type="dxa"/>
            <w:noWrap/>
          </w:tcPr>
          <w:p w:rsidR="00C67363" w:rsidRPr="001E7B04" w:rsidRDefault="00C67363" w:rsidP="00F7209F">
            <w:pPr>
              <w:spacing w:before="60" w:after="60"/>
              <w:ind w:right="57"/>
              <w:jc w:val="center"/>
              <w:rPr>
                <w:iCs/>
                <w:sz w:val="18"/>
                <w:szCs w:val="18"/>
              </w:rPr>
            </w:pPr>
            <w:r w:rsidRPr="001E7B04">
              <w:rPr>
                <w:iCs/>
                <w:sz w:val="18"/>
                <w:szCs w:val="18"/>
              </w:rPr>
              <w:t>34</w:t>
            </w:r>
          </w:p>
        </w:tc>
        <w:tc>
          <w:tcPr>
            <w:tcW w:w="808" w:type="dxa"/>
            <w:noWrap/>
          </w:tcPr>
          <w:p w:rsidR="00C67363" w:rsidRPr="001E7B04" w:rsidRDefault="00C67363" w:rsidP="00F7209F">
            <w:pPr>
              <w:spacing w:before="60" w:after="60"/>
              <w:jc w:val="center"/>
              <w:rPr>
                <w:iCs/>
                <w:sz w:val="18"/>
                <w:szCs w:val="18"/>
              </w:rPr>
            </w:pPr>
            <w:r w:rsidRPr="001E7B04">
              <w:rPr>
                <w:iCs/>
                <w:sz w:val="18"/>
                <w:szCs w:val="18"/>
              </w:rPr>
              <w:t>568</w:t>
            </w:r>
          </w:p>
        </w:tc>
        <w:tc>
          <w:tcPr>
            <w:tcW w:w="919" w:type="dxa"/>
            <w:noWrap/>
          </w:tcPr>
          <w:p w:rsidR="00C67363" w:rsidRPr="001E7B04" w:rsidRDefault="00C67363" w:rsidP="00F7209F">
            <w:pPr>
              <w:spacing w:before="60" w:after="60"/>
              <w:jc w:val="center"/>
              <w:rPr>
                <w:iCs/>
                <w:sz w:val="18"/>
                <w:szCs w:val="18"/>
              </w:rPr>
            </w:pPr>
            <w:r w:rsidRPr="001E7B04">
              <w:rPr>
                <w:iCs/>
                <w:sz w:val="18"/>
                <w:szCs w:val="18"/>
              </w:rPr>
              <w:t>3</w:t>
            </w:r>
            <w:r>
              <w:rPr>
                <w:iCs/>
                <w:sz w:val="18"/>
                <w:szCs w:val="18"/>
              </w:rPr>
              <w:t xml:space="preserve"> </w:t>
            </w:r>
            <w:r w:rsidRPr="001E7B04">
              <w:rPr>
                <w:iCs/>
                <w:sz w:val="18"/>
                <w:szCs w:val="18"/>
              </w:rPr>
              <w:t>383</w:t>
            </w:r>
          </w:p>
        </w:tc>
        <w:tc>
          <w:tcPr>
            <w:tcW w:w="864" w:type="dxa"/>
            <w:noWrap/>
          </w:tcPr>
          <w:p w:rsidR="00C67363" w:rsidRPr="001E7B04" w:rsidRDefault="00C67363" w:rsidP="00F7209F">
            <w:pPr>
              <w:spacing w:before="60" w:after="60"/>
              <w:jc w:val="center"/>
              <w:rPr>
                <w:iCs/>
                <w:sz w:val="18"/>
                <w:szCs w:val="18"/>
              </w:rPr>
            </w:pPr>
            <w:r w:rsidRPr="001E7B04">
              <w:rPr>
                <w:iCs/>
                <w:sz w:val="18"/>
                <w:szCs w:val="18"/>
              </w:rPr>
              <w:t>8</w:t>
            </w:r>
            <w:r>
              <w:rPr>
                <w:iCs/>
                <w:sz w:val="18"/>
                <w:szCs w:val="18"/>
              </w:rPr>
              <w:t xml:space="preserve"> </w:t>
            </w:r>
            <w:r w:rsidRPr="001E7B04">
              <w:rPr>
                <w:iCs/>
                <w:sz w:val="18"/>
                <w:szCs w:val="18"/>
              </w:rPr>
              <w:t>960</w:t>
            </w:r>
          </w:p>
        </w:tc>
      </w:tr>
    </w:tbl>
    <w:p w:rsidR="00C67363" w:rsidRDefault="00C67363" w:rsidP="00F7209F">
      <w:pPr>
        <w:spacing w:before="120" w:after="240"/>
        <w:ind w:firstLine="567"/>
        <w:rPr>
          <w:bCs/>
          <w:lang w:val="fr-CA"/>
        </w:rPr>
      </w:pPr>
      <w:r w:rsidRPr="00F93E87">
        <w:rPr>
          <w:bCs/>
          <w:i/>
          <w:iCs/>
          <w:lang w:val="fr-CA"/>
        </w:rPr>
        <w:t>Source</w:t>
      </w:r>
      <w:r>
        <w:rPr>
          <w:bCs/>
          <w:lang w:val="fr-CA"/>
        </w:rPr>
        <w:t>:</w:t>
      </w:r>
      <w:r w:rsidRPr="00F93E87">
        <w:rPr>
          <w:bCs/>
          <w:lang w:val="fr-CA"/>
        </w:rPr>
        <w:t xml:space="preserve"> </w:t>
      </w:r>
      <w:proofErr w:type="spellStart"/>
      <w:r w:rsidRPr="00F93E87">
        <w:rPr>
          <w:bCs/>
          <w:lang w:val="fr-CA"/>
        </w:rPr>
        <w:t>RGP</w:t>
      </w:r>
      <w:proofErr w:type="spellEnd"/>
      <w:r w:rsidRPr="00F93E87">
        <w:rPr>
          <w:bCs/>
          <w:lang w:val="fr-CA"/>
        </w:rPr>
        <w:t>/H 2001</w:t>
      </w:r>
      <w:r>
        <w:rPr>
          <w:bCs/>
          <w:lang w:val="fr-CA"/>
        </w:rPr>
        <w:t>.</w:t>
      </w:r>
    </w:p>
    <w:p w:rsidR="00C67363" w:rsidRPr="001B1942" w:rsidRDefault="00C67363" w:rsidP="00C67363">
      <w:pPr>
        <w:spacing w:after="240"/>
      </w:pPr>
      <w:r>
        <w:t>255.</w:t>
      </w:r>
      <w:r>
        <w:tab/>
      </w:r>
      <w:r w:rsidRPr="001B1942">
        <w:t>L</w:t>
      </w:r>
      <w:r>
        <w:t>’</w:t>
      </w:r>
      <w:r w:rsidRPr="001B1942">
        <w:t>enquête nationale sur les enfants handicapés et les enfants guides des personnes handicapées</w:t>
      </w:r>
      <w:r>
        <w:t>,</w:t>
      </w:r>
      <w:r w:rsidRPr="001B1942">
        <w:t xml:space="preserve"> réalisée en 2001 par le MDS/P/PF/PE sur financement de l</w:t>
      </w:r>
      <w:r>
        <w:t>’</w:t>
      </w:r>
      <w:r w:rsidRPr="001B1942">
        <w:t xml:space="preserve">ONG Plan </w:t>
      </w:r>
      <w:r w:rsidRPr="002A6199">
        <w:rPr>
          <w:iCs/>
        </w:rPr>
        <w:t>International</w:t>
      </w:r>
      <w:r w:rsidRPr="001B1942">
        <w:t xml:space="preserve"> Niger</w:t>
      </w:r>
      <w:r>
        <w:t>,</w:t>
      </w:r>
      <w:r w:rsidRPr="001B1942">
        <w:t xml:space="preserve"> estime qu</w:t>
      </w:r>
      <w:r>
        <w:t>’</w:t>
      </w:r>
      <w:r w:rsidRPr="001B1942">
        <w:t>il y a au Niger plus de 23</w:t>
      </w:r>
      <w:r>
        <w:t> </w:t>
      </w:r>
      <w:r w:rsidRPr="001B1942">
        <w:t>000 enfants handicapés et plus de 7</w:t>
      </w:r>
      <w:r>
        <w:t> </w:t>
      </w:r>
      <w:r w:rsidRPr="001B1942">
        <w:t>000 enfants guides de personnes handicapées.</w:t>
      </w:r>
    </w:p>
    <w:p w:rsidR="00C67363" w:rsidRPr="001B1942" w:rsidRDefault="00C67363" w:rsidP="00C67363">
      <w:pPr>
        <w:spacing w:after="240"/>
      </w:pPr>
      <w:r>
        <w:t>256.</w:t>
      </w:r>
      <w:r>
        <w:tab/>
      </w:r>
      <w:r w:rsidRPr="001B1942">
        <w:t xml:space="preserve">La scolarisation des enfants handicapés est assurée dans les écoles spécialisées ou dans les classes </w:t>
      </w:r>
      <w:r w:rsidRPr="002A6199">
        <w:rPr>
          <w:iCs/>
        </w:rPr>
        <w:t>intégratrices</w:t>
      </w:r>
      <w:r w:rsidRPr="001B1942">
        <w:t>. Ces dernières sont des classes instituées pour accueillir spécialement les enfants handicapés. La situation des effectifs des écoles spécialisées et des classes intégratrices se présente comme suit</w:t>
      </w:r>
      <w:r>
        <w:t>:</w:t>
      </w:r>
    </w:p>
    <w:p w:rsidR="00C67363" w:rsidRDefault="00C67363" w:rsidP="00C67363">
      <w:pPr>
        <w:keepNext/>
        <w:spacing w:after="240"/>
        <w:jc w:val="center"/>
        <w:rPr>
          <w:b/>
        </w:rPr>
      </w:pPr>
      <w:r w:rsidRPr="001B1942">
        <w:rPr>
          <w:b/>
        </w:rPr>
        <w:t>Tableau 19</w:t>
      </w:r>
    </w:p>
    <w:p w:rsidR="00C67363" w:rsidRPr="001B1942" w:rsidRDefault="00C67363" w:rsidP="00C67363">
      <w:pPr>
        <w:keepNext/>
        <w:spacing w:after="240"/>
        <w:jc w:val="center"/>
        <w:rPr>
          <w:b/>
        </w:rPr>
      </w:pPr>
      <w:r>
        <w:rPr>
          <w:b/>
        </w:rPr>
        <w:t>E</w:t>
      </w:r>
      <w:r w:rsidRPr="001B1942">
        <w:rPr>
          <w:b/>
        </w:rPr>
        <w:t>f</w:t>
      </w:r>
      <w:r>
        <w:rPr>
          <w:b/>
        </w:rPr>
        <w:t>fectifs des écoles spécialisées</w:t>
      </w:r>
    </w:p>
    <w:tbl>
      <w:tblPr>
        <w:tblW w:w="949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0"/>
        <w:gridCol w:w="1816"/>
        <w:gridCol w:w="1816"/>
        <w:gridCol w:w="1849"/>
      </w:tblGrid>
      <w:tr w:rsidR="00C67363" w:rsidRPr="00F93E87" w:rsidTr="00F7209F">
        <w:tc>
          <w:tcPr>
            <w:tcW w:w="4010" w:type="dxa"/>
            <w:noWrap/>
            <w:vAlign w:val="center"/>
          </w:tcPr>
          <w:p w:rsidR="00C67363" w:rsidRPr="00F93E87" w:rsidRDefault="00C67363" w:rsidP="00DB2C27">
            <w:pPr>
              <w:spacing w:before="60" w:after="60"/>
              <w:jc w:val="center"/>
              <w:rPr>
                <w:i/>
                <w:iCs/>
              </w:rPr>
            </w:pPr>
            <w:r>
              <w:rPr>
                <w:i/>
                <w:iCs/>
              </w:rPr>
              <w:t>É</w:t>
            </w:r>
            <w:r w:rsidRPr="00F93E87">
              <w:rPr>
                <w:i/>
                <w:iCs/>
              </w:rPr>
              <w:t>tablissement</w:t>
            </w:r>
          </w:p>
        </w:tc>
        <w:tc>
          <w:tcPr>
            <w:tcW w:w="1816" w:type="dxa"/>
            <w:noWrap/>
            <w:vAlign w:val="center"/>
          </w:tcPr>
          <w:p w:rsidR="00C67363" w:rsidRPr="00F93E87" w:rsidRDefault="00C67363" w:rsidP="00DB2C27">
            <w:pPr>
              <w:spacing w:before="60" w:after="60"/>
              <w:jc w:val="center"/>
              <w:rPr>
                <w:i/>
                <w:iCs/>
              </w:rPr>
            </w:pPr>
            <w:r w:rsidRPr="00F93E87">
              <w:rPr>
                <w:i/>
                <w:iCs/>
              </w:rPr>
              <w:t>Garçons</w:t>
            </w:r>
          </w:p>
        </w:tc>
        <w:tc>
          <w:tcPr>
            <w:tcW w:w="1816" w:type="dxa"/>
            <w:noWrap/>
            <w:vAlign w:val="center"/>
          </w:tcPr>
          <w:p w:rsidR="00C67363" w:rsidRPr="00F93E87" w:rsidRDefault="00C67363" w:rsidP="00DB2C27">
            <w:pPr>
              <w:spacing w:before="60" w:after="60"/>
              <w:jc w:val="center"/>
              <w:rPr>
                <w:i/>
                <w:iCs/>
              </w:rPr>
            </w:pPr>
            <w:r w:rsidRPr="00F93E87">
              <w:rPr>
                <w:i/>
                <w:iCs/>
              </w:rPr>
              <w:t>Filles</w:t>
            </w:r>
          </w:p>
        </w:tc>
        <w:tc>
          <w:tcPr>
            <w:tcW w:w="1849" w:type="dxa"/>
            <w:noWrap/>
            <w:vAlign w:val="center"/>
          </w:tcPr>
          <w:p w:rsidR="00C67363" w:rsidRPr="00F93E87" w:rsidRDefault="00C67363" w:rsidP="00DB2C27">
            <w:pPr>
              <w:spacing w:before="60" w:after="60"/>
              <w:jc w:val="center"/>
              <w:rPr>
                <w:i/>
                <w:iCs/>
              </w:rPr>
            </w:pPr>
            <w:r w:rsidRPr="00F93E87">
              <w:rPr>
                <w:i/>
                <w:iCs/>
              </w:rPr>
              <w:t>Total</w:t>
            </w:r>
          </w:p>
        </w:tc>
      </w:tr>
      <w:tr w:rsidR="00C67363" w:rsidRPr="001B1942" w:rsidTr="00F7209F">
        <w:tc>
          <w:tcPr>
            <w:tcW w:w="4010" w:type="dxa"/>
            <w:noWrap/>
          </w:tcPr>
          <w:p w:rsidR="00C67363" w:rsidRPr="001B1942" w:rsidRDefault="00C67363" w:rsidP="00DB2C27">
            <w:pPr>
              <w:spacing w:before="60" w:after="60"/>
            </w:pPr>
            <w:r>
              <w:t>É</w:t>
            </w:r>
            <w:r w:rsidRPr="001B1942">
              <w:t>cole pour aveugles de Niamey</w:t>
            </w:r>
          </w:p>
        </w:tc>
        <w:tc>
          <w:tcPr>
            <w:tcW w:w="1816" w:type="dxa"/>
            <w:noWrap/>
          </w:tcPr>
          <w:p w:rsidR="00C67363" w:rsidRPr="001B1942" w:rsidRDefault="00C67363" w:rsidP="00F7209F">
            <w:pPr>
              <w:spacing w:before="60" w:after="60"/>
              <w:jc w:val="center"/>
            </w:pPr>
            <w:r w:rsidRPr="001B1942">
              <w:t>56</w:t>
            </w:r>
          </w:p>
        </w:tc>
        <w:tc>
          <w:tcPr>
            <w:tcW w:w="1816" w:type="dxa"/>
            <w:noWrap/>
          </w:tcPr>
          <w:p w:rsidR="00C67363" w:rsidRPr="001B1942" w:rsidRDefault="00C67363" w:rsidP="00F7209F">
            <w:pPr>
              <w:spacing w:before="60" w:after="60"/>
              <w:jc w:val="center"/>
            </w:pPr>
            <w:r w:rsidRPr="001B1942">
              <w:t>17</w:t>
            </w:r>
          </w:p>
        </w:tc>
        <w:tc>
          <w:tcPr>
            <w:tcW w:w="1849" w:type="dxa"/>
            <w:noWrap/>
          </w:tcPr>
          <w:p w:rsidR="00C67363" w:rsidRPr="001B1942" w:rsidRDefault="00C67363" w:rsidP="00F7209F">
            <w:pPr>
              <w:spacing w:before="60" w:after="60"/>
              <w:ind w:right="624"/>
              <w:jc w:val="right"/>
            </w:pPr>
            <w:r w:rsidRPr="001B1942">
              <w:t>73</w:t>
            </w:r>
          </w:p>
        </w:tc>
      </w:tr>
      <w:tr w:rsidR="00C67363" w:rsidRPr="001B1942" w:rsidTr="00F7209F">
        <w:tc>
          <w:tcPr>
            <w:tcW w:w="4010" w:type="dxa"/>
            <w:noWrap/>
          </w:tcPr>
          <w:p w:rsidR="00C67363" w:rsidRPr="001B1942" w:rsidRDefault="00C67363" w:rsidP="00DB2C27">
            <w:pPr>
              <w:spacing w:before="60" w:after="60"/>
            </w:pPr>
            <w:r>
              <w:t>É</w:t>
            </w:r>
            <w:r w:rsidRPr="001B1942">
              <w:t>cole pour sourds de Niamey</w:t>
            </w:r>
          </w:p>
        </w:tc>
        <w:tc>
          <w:tcPr>
            <w:tcW w:w="1816" w:type="dxa"/>
            <w:noWrap/>
          </w:tcPr>
          <w:p w:rsidR="00C67363" w:rsidRPr="001B1942" w:rsidRDefault="00C67363" w:rsidP="00F7209F">
            <w:pPr>
              <w:spacing w:before="60" w:after="60"/>
              <w:jc w:val="center"/>
            </w:pPr>
            <w:r w:rsidRPr="001B1942">
              <w:t>73</w:t>
            </w:r>
          </w:p>
        </w:tc>
        <w:tc>
          <w:tcPr>
            <w:tcW w:w="1816" w:type="dxa"/>
            <w:noWrap/>
          </w:tcPr>
          <w:p w:rsidR="00C67363" w:rsidRPr="001B1942" w:rsidRDefault="00C67363" w:rsidP="00F7209F">
            <w:pPr>
              <w:spacing w:before="60" w:after="60"/>
              <w:jc w:val="center"/>
            </w:pPr>
            <w:r w:rsidRPr="001B1942">
              <w:t>57</w:t>
            </w:r>
          </w:p>
        </w:tc>
        <w:tc>
          <w:tcPr>
            <w:tcW w:w="1849" w:type="dxa"/>
            <w:noWrap/>
          </w:tcPr>
          <w:p w:rsidR="00C67363" w:rsidRPr="001B1942" w:rsidRDefault="00C67363" w:rsidP="00F7209F">
            <w:pPr>
              <w:spacing w:before="60" w:after="60"/>
              <w:ind w:right="624"/>
              <w:jc w:val="right"/>
            </w:pPr>
            <w:r w:rsidRPr="001B1942">
              <w:t>130</w:t>
            </w:r>
          </w:p>
        </w:tc>
      </w:tr>
      <w:tr w:rsidR="00C67363" w:rsidRPr="001B1942" w:rsidTr="00F7209F">
        <w:tc>
          <w:tcPr>
            <w:tcW w:w="4010" w:type="dxa"/>
            <w:noWrap/>
          </w:tcPr>
          <w:p w:rsidR="00C67363" w:rsidRPr="001B1942" w:rsidRDefault="00C67363" w:rsidP="00DB2C27">
            <w:pPr>
              <w:spacing w:before="60" w:after="60"/>
            </w:pPr>
            <w:r>
              <w:t>É</w:t>
            </w:r>
            <w:r w:rsidRPr="001B1942">
              <w:t>cole pour sourds de Maradi</w:t>
            </w:r>
          </w:p>
        </w:tc>
        <w:tc>
          <w:tcPr>
            <w:tcW w:w="1816" w:type="dxa"/>
            <w:noWrap/>
          </w:tcPr>
          <w:p w:rsidR="00C67363" w:rsidRPr="001B1942" w:rsidRDefault="00C67363" w:rsidP="00F7209F">
            <w:pPr>
              <w:spacing w:before="60" w:after="60"/>
              <w:jc w:val="center"/>
            </w:pPr>
            <w:r w:rsidRPr="001B1942">
              <w:t>37</w:t>
            </w:r>
          </w:p>
        </w:tc>
        <w:tc>
          <w:tcPr>
            <w:tcW w:w="1816" w:type="dxa"/>
            <w:noWrap/>
          </w:tcPr>
          <w:p w:rsidR="00C67363" w:rsidRPr="001B1942" w:rsidRDefault="00C67363" w:rsidP="00F7209F">
            <w:pPr>
              <w:spacing w:before="60" w:after="60"/>
              <w:jc w:val="center"/>
            </w:pPr>
            <w:r w:rsidRPr="001B1942">
              <w:t>24</w:t>
            </w:r>
          </w:p>
        </w:tc>
        <w:tc>
          <w:tcPr>
            <w:tcW w:w="1849" w:type="dxa"/>
            <w:noWrap/>
          </w:tcPr>
          <w:p w:rsidR="00C67363" w:rsidRPr="001B1942" w:rsidRDefault="00C67363" w:rsidP="00F7209F">
            <w:pPr>
              <w:spacing w:before="60" w:after="60"/>
              <w:ind w:right="624"/>
              <w:jc w:val="right"/>
            </w:pPr>
            <w:r w:rsidRPr="001B1942">
              <w:t>61</w:t>
            </w:r>
          </w:p>
        </w:tc>
      </w:tr>
      <w:tr w:rsidR="00C67363" w:rsidRPr="001B1942" w:rsidTr="00F7209F">
        <w:tc>
          <w:tcPr>
            <w:tcW w:w="4010" w:type="dxa"/>
            <w:noWrap/>
          </w:tcPr>
          <w:p w:rsidR="00C67363" w:rsidRPr="001B1942" w:rsidRDefault="00C67363" w:rsidP="00DB2C27">
            <w:pPr>
              <w:spacing w:before="60" w:after="60"/>
            </w:pPr>
            <w:r>
              <w:t>É</w:t>
            </w:r>
            <w:r w:rsidRPr="001B1942">
              <w:t>cole pour sourds de Zinder</w:t>
            </w:r>
          </w:p>
        </w:tc>
        <w:tc>
          <w:tcPr>
            <w:tcW w:w="1816" w:type="dxa"/>
            <w:noWrap/>
          </w:tcPr>
          <w:p w:rsidR="00C67363" w:rsidRPr="001B1942" w:rsidRDefault="00C67363" w:rsidP="00F7209F">
            <w:pPr>
              <w:spacing w:before="60" w:after="60"/>
              <w:jc w:val="center"/>
            </w:pPr>
            <w:r w:rsidRPr="001B1942">
              <w:t>41</w:t>
            </w:r>
          </w:p>
        </w:tc>
        <w:tc>
          <w:tcPr>
            <w:tcW w:w="1816" w:type="dxa"/>
            <w:noWrap/>
          </w:tcPr>
          <w:p w:rsidR="00C67363" w:rsidRPr="001B1942" w:rsidRDefault="00C67363" w:rsidP="00F7209F">
            <w:pPr>
              <w:spacing w:before="60" w:after="60"/>
              <w:jc w:val="center"/>
            </w:pPr>
            <w:r w:rsidRPr="001B1942">
              <w:t>26</w:t>
            </w:r>
          </w:p>
        </w:tc>
        <w:tc>
          <w:tcPr>
            <w:tcW w:w="1849" w:type="dxa"/>
            <w:noWrap/>
          </w:tcPr>
          <w:p w:rsidR="00C67363" w:rsidRPr="001B1942" w:rsidRDefault="00C67363" w:rsidP="00F7209F">
            <w:pPr>
              <w:spacing w:before="60" w:after="60"/>
              <w:ind w:right="624"/>
              <w:jc w:val="right"/>
            </w:pPr>
            <w:r w:rsidRPr="001B1942">
              <w:t>67</w:t>
            </w:r>
          </w:p>
        </w:tc>
      </w:tr>
    </w:tbl>
    <w:p w:rsidR="00C67363" w:rsidRDefault="00C67363" w:rsidP="00BD351F">
      <w:pPr>
        <w:keepNext/>
        <w:spacing w:before="240" w:after="220"/>
        <w:jc w:val="center"/>
        <w:rPr>
          <w:b/>
        </w:rPr>
      </w:pPr>
      <w:r>
        <w:rPr>
          <w:b/>
        </w:rPr>
        <w:t xml:space="preserve">Tableau </w:t>
      </w:r>
      <w:r w:rsidRPr="001B1942">
        <w:rPr>
          <w:b/>
        </w:rPr>
        <w:t>20</w:t>
      </w:r>
    </w:p>
    <w:p w:rsidR="00C67363" w:rsidRPr="001B1942" w:rsidRDefault="00C67363" w:rsidP="003D2FE1">
      <w:pPr>
        <w:keepNext/>
        <w:spacing w:before="240" w:after="220"/>
        <w:jc w:val="center"/>
        <w:rPr>
          <w:b/>
        </w:rPr>
      </w:pPr>
      <w:r>
        <w:rPr>
          <w:b/>
        </w:rPr>
        <w:t>E</w:t>
      </w:r>
      <w:r w:rsidRPr="001B1942">
        <w:rPr>
          <w:b/>
        </w:rPr>
        <w:t>ffe</w:t>
      </w:r>
      <w:r>
        <w:rPr>
          <w:b/>
        </w:rPr>
        <w:t>ctifs des classes intégratrices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0"/>
        <w:gridCol w:w="1829"/>
        <w:gridCol w:w="1829"/>
        <w:gridCol w:w="1829"/>
      </w:tblGrid>
      <w:tr w:rsidR="00C67363" w:rsidRPr="0062598B" w:rsidTr="00DB2C27">
        <w:tc>
          <w:tcPr>
            <w:tcW w:w="4010" w:type="dxa"/>
            <w:noWrap/>
            <w:vAlign w:val="center"/>
          </w:tcPr>
          <w:p w:rsidR="00C67363" w:rsidRPr="0062598B" w:rsidRDefault="00C67363" w:rsidP="00F7209F">
            <w:pPr>
              <w:keepNext/>
              <w:spacing w:before="60" w:after="60"/>
              <w:jc w:val="center"/>
              <w:rPr>
                <w:i/>
                <w:iCs/>
              </w:rPr>
            </w:pPr>
            <w:r w:rsidRPr="0062598B">
              <w:rPr>
                <w:i/>
                <w:iCs/>
              </w:rPr>
              <w:t>Établissement</w:t>
            </w:r>
          </w:p>
        </w:tc>
        <w:tc>
          <w:tcPr>
            <w:tcW w:w="1829" w:type="dxa"/>
            <w:noWrap/>
            <w:vAlign w:val="center"/>
          </w:tcPr>
          <w:p w:rsidR="00C67363" w:rsidRPr="0062598B" w:rsidRDefault="00C67363" w:rsidP="00F7209F">
            <w:pPr>
              <w:keepNext/>
              <w:spacing w:before="60" w:after="60"/>
              <w:jc w:val="center"/>
              <w:rPr>
                <w:i/>
                <w:iCs/>
              </w:rPr>
            </w:pPr>
            <w:r w:rsidRPr="0062598B">
              <w:rPr>
                <w:i/>
                <w:iCs/>
              </w:rPr>
              <w:t>Garçons</w:t>
            </w:r>
          </w:p>
        </w:tc>
        <w:tc>
          <w:tcPr>
            <w:tcW w:w="1829" w:type="dxa"/>
            <w:noWrap/>
            <w:vAlign w:val="center"/>
          </w:tcPr>
          <w:p w:rsidR="00C67363" w:rsidRPr="0062598B" w:rsidRDefault="00C67363" w:rsidP="00F7209F">
            <w:pPr>
              <w:keepNext/>
              <w:spacing w:before="60" w:after="60"/>
              <w:jc w:val="center"/>
              <w:rPr>
                <w:i/>
                <w:iCs/>
              </w:rPr>
            </w:pPr>
            <w:r w:rsidRPr="0062598B">
              <w:rPr>
                <w:i/>
                <w:iCs/>
              </w:rPr>
              <w:t>Filles</w:t>
            </w:r>
          </w:p>
        </w:tc>
        <w:tc>
          <w:tcPr>
            <w:tcW w:w="1829" w:type="dxa"/>
            <w:noWrap/>
            <w:vAlign w:val="center"/>
          </w:tcPr>
          <w:p w:rsidR="00C67363" w:rsidRPr="0062598B" w:rsidRDefault="00C67363" w:rsidP="00F7209F">
            <w:pPr>
              <w:keepNext/>
              <w:spacing w:before="60" w:after="60"/>
              <w:jc w:val="center"/>
              <w:rPr>
                <w:i/>
                <w:iCs/>
              </w:rPr>
            </w:pPr>
            <w:r w:rsidRPr="0062598B">
              <w:rPr>
                <w:i/>
                <w:iCs/>
              </w:rPr>
              <w:t>Total</w:t>
            </w:r>
          </w:p>
        </w:tc>
      </w:tr>
      <w:tr w:rsidR="00C67363" w:rsidRPr="001B1942" w:rsidTr="00DB2C27">
        <w:tc>
          <w:tcPr>
            <w:tcW w:w="4010" w:type="dxa"/>
            <w:noWrap/>
          </w:tcPr>
          <w:p w:rsidR="00C67363" w:rsidRPr="001B1942" w:rsidRDefault="00C67363" w:rsidP="00DB2C27">
            <w:pPr>
              <w:spacing w:before="60" w:after="60"/>
            </w:pPr>
            <w:r>
              <w:t>É</w:t>
            </w:r>
            <w:r w:rsidRPr="001B1942">
              <w:t xml:space="preserve">cole Adam de </w:t>
            </w:r>
            <w:proofErr w:type="spellStart"/>
            <w:r w:rsidRPr="001B1942">
              <w:t>Konni</w:t>
            </w:r>
            <w:proofErr w:type="spellEnd"/>
          </w:p>
        </w:tc>
        <w:tc>
          <w:tcPr>
            <w:tcW w:w="1829" w:type="dxa"/>
            <w:noWrap/>
            <w:vAlign w:val="bottom"/>
          </w:tcPr>
          <w:p w:rsidR="00C67363" w:rsidRPr="001B1942" w:rsidRDefault="00C67363" w:rsidP="00F7209F">
            <w:pPr>
              <w:spacing w:before="60" w:after="60"/>
              <w:jc w:val="center"/>
            </w:pPr>
            <w:r w:rsidRPr="001B1942">
              <w:t>4</w:t>
            </w:r>
          </w:p>
        </w:tc>
        <w:tc>
          <w:tcPr>
            <w:tcW w:w="1829" w:type="dxa"/>
            <w:noWrap/>
            <w:vAlign w:val="bottom"/>
          </w:tcPr>
          <w:p w:rsidR="00C67363" w:rsidRPr="001B1942" w:rsidRDefault="00C67363" w:rsidP="00F7209F">
            <w:pPr>
              <w:spacing w:before="60" w:after="60"/>
              <w:jc w:val="center"/>
            </w:pPr>
            <w:r w:rsidRPr="001B1942">
              <w:t>5</w:t>
            </w:r>
          </w:p>
        </w:tc>
        <w:tc>
          <w:tcPr>
            <w:tcW w:w="1829" w:type="dxa"/>
            <w:noWrap/>
            <w:vAlign w:val="bottom"/>
          </w:tcPr>
          <w:p w:rsidR="00C67363" w:rsidRPr="001B1942" w:rsidRDefault="00C67363" w:rsidP="00F7209F">
            <w:pPr>
              <w:spacing w:before="60" w:after="60"/>
              <w:ind w:right="680"/>
              <w:jc w:val="right"/>
            </w:pPr>
            <w:r w:rsidRPr="001B1942">
              <w:t>9</w:t>
            </w:r>
          </w:p>
        </w:tc>
      </w:tr>
      <w:tr w:rsidR="00C67363" w:rsidRPr="001B1942" w:rsidTr="00DB2C27">
        <w:tc>
          <w:tcPr>
            <w:tcW w:w="4010" w:type="dxa"/>
            <w:noWrap/>
          </w:tcPr>
          <w:p w:rsidR="00C67363" w:rsidRPr="001B1942" w:rsidRDefault="00C67363" w:rsidP="00DB2C27">
            <w:pPr>
              <w:spacing w:before="60" w:after="60"/>
            </w:pPr>
            <w:r>
              <w:t>É</w:t>
            </w:r>
            <w:r w:rsidRPr="001B1942">
              <w:t xml:space="preserve">cole </w:t>
            </w:r>
            <w:proofErr w:type="spellStart"/>
            <w:r w:rsidRPr="001B1942">
              <w:t>Nouhou</w:t>
            </w:r>
            <w:proofErr w:type="spellEnd"/>
            <w:r w:rsidRPr="001B1942">
              <w:t xml:space="preserve"> de Tahoua</w:t>
            </w:r>
          </w:p>
        </w:tc>
        <w:tc>
          <w:tcPr>
            <w:tcW w:w="1829" w:type="dxa"/>
            <w:noWrap/>
            <w:vAlign w:val="bottom"/>
          </w:tcPr>
          <w:p w:rsidR="00C67363" w:rsidRPr="001B1942" w:rsidRDefault="00C67363" w:rsidP="00F7209F">
            <w:pPr>
              <w:spacing w:before="60" w:after="60"/>
              <w:jc w:val="center"/>
            </w:pPr>
            <w:r w:rsidRPr="001B1942">
              <w:t>6</w:t>
            </w:r>
          </w:p>
        </w:tc>
        <w:tc>
          <w:tcPr>
            <w:tcW w:w="1829" w:type="dxa"/>
            <w:noWrap/>
            <w:vAlign w:val="bottom"/>
          </w:tcPr>
          <w:p w:rsidR="00C67363" w:rsidRPr="001B1942" w:rsidRDefault="00C67363" w:rsidP="00F7209F">
            <w:pPr>
              <w:spacing w:before="60" w:after="60"/>
              <w:jc w:val="center"/>
            </w:pPr>
            <w:r w:rsidRPr="001B1942">
              <w:t>2</w:t>
            </w:r>
          </w:p>
        </w:tc>
        <w:tc>
          <w:tcPr>
            <w:tcW w:w="1829" w:type="dxa"/>
            <w:noWrap/>
            <w:vAlign w:val="bottom"/>
          </w:tcPr>
          <w:p w:rsidR="00C67363" w:rsidRPr="001B1942" w:rsidRDefault="00C67363" w:rsidP="00F7209F">
            <w:pPr>
              <w:spacing w:before="60" w:after="60"/>
              <w:ind w:right="680"/>
              <w:jc w:val="right"/>
            </w:pPr>
            <w:r w:rsidRPr="001B1942">
              <w:t>8</w:t>
            </w:r>
          </w:p>
        </w:tc>
      </w:tr>
      <w:tr w:rsidR="00C67363" w:rsidRPr="001B1942" w:rsidTr="00DB2C27">
        <w:tc>
          <w:tcPr>
            <w:tcW w:w="4010" w:type="dxa"/>
            <w:noWrap/>
          </w:tcPr>
          <w:p w:rsidR="00C67363" w:rsidRPr="001B1942" w:rsidRDefault="00C67363" w:rsidP="00DB2C27">
            <w:pPr>
              <w:spacing w:before="60" w:after="60"/>
            </w:pPr>
            <w:r>
              <w:t>É</w:t>
            </w:r>
            <w:r w:rsidRPr="001B1942">
              <w:t>cole Centre de Maradi</w:t>
            </w:r>
          </w:p>
        </w:tc>
        <w:tc>
          <w:tcPr>
            <w:tcW w:w="1829" w:type="dxa"/>
            <w:noWrap/>
            <w:vAlign w:val="bottom"/>
          </w:tcPr>
          <w:p w:rsidR="00C67363" w:rsidRPr="001B1942" w:rsidRDefault="00C67363" w:rsidP="00F7209F">
            <w:pPr>
              <w:spacing w:before="60" w:after="60"/>
              <w:jc w:val="center"/>
            </w:pPr>
            <w:r w:rsidRPr="001B1942">
              <w:t>5</w:t>
            </w:r>
          </w:p>
        </w:tc>
        <w:tc>
          <w:tcPr>
            <w:tcW w:w="1829" w:type="dxa"/>
            <w:noWrap/>
            <w:vAlign w:val="bottom"/>
          </w:tcPr>
          <w:p w:rsidR="00C67363" w:rsidRPr="001B1942" w:rsidRDefault="00C67363" w:rsidP="00F7209F">
            <w:pPr>
              <w:spacing w:before="60" w:after="60"/>
              <w:jc w:val="center"/>
            </w:pPr>
            <w:r w:rsidRPr="001B1942">
              <w:t>3</w:t>
            </w:r>
          </w:p>
        </w:tc>
        <w:tc>
          <w:tcPr>
            <w:tcW w:w="1829" w:type="dxa"/>
            <w:noWrap/>
            <w:vAlign w:val="bottom"/>
          </w:tcPr>
          <w:p w:rsidR="00C67363" w:rsidRPr="001B1942" w:rsidRDefault="00C67363" w:rsidP="00F7209F">
            <w:pPr>
              <w:spacing w:before="60" w:after="60"/>
              <w:ind w:right="680"/>
              <w:jc w:val="right"/>
            </w:pPr>
            <w:r w:rsidRPr="001B1942">
              <w:t>8</w:t>
            </w:r>
          </w:p>
        </w:tc>
      </w:tr>
      <w:tr w:rsidR="00C67363" w:rsidRPr="001B1942" w:rsidTr="00DB2C27">
        <w:tc>
          <w:tcPr>
            <w:tcW w:w="4010" w:type="dxa"/>
            <w:noWrap/>
          </w:tcPr>
          <w:p w:rsidR="00C67363" w:rsidRPr="001B1942" w:rsidRDefault="00C67363" w:rsidP="00DB2C27">
            <w:pPr>
              <w:spacing w:before="60" w:after="60"/>
            </w:pPr>
            <w:r>
              <w:t>É</w:t>
            </w:r>
            <w:r w:rsidRPr="001B1942">
              <w:t xml:space="preserve">cole </w:t>
            </w:r>
            <w:proofErr w:type="spellStart"/>
            <w:r w:rsidRPr="001B1942">
              <w:t>Birni</w:t>
            </w:r>
            <w:proofErr w:type="spellEnd"/>
            <w:r w:rsidRPr="001B1942">
              <w:t>/garçon de Zinder</w:t>
            </w:r>
          </w:p>
        </w:tc>
        <w:tc>
          <w:tcPr>
            <w:tcW w:w="1829" w:type="dxa"/>
            <w:noWrap/>
            <w:vAlign w:val="bottom"/>
          </w:tcPr>
          <w:p w:rsidR="00C67363" w:rsidRPr="001B1942" w:rsidRDefault="00C67363" w:rsidP="00F7209F">
            <w:pPr>
              <w:spacing w:before="60" w:after="60"/>
              <w:jc w:val="center"/>
            </w:pPr>
            <w:r w:rsidRPr="001B1942">
              <w:t>5</w:t>
            </w:r>
          </w:p>
        </w:tc>
        <w:tc>
          <w:tcPr>
            <w:tcW w:w="1829" w:type="dxa"/>
            <w:noWrap/>
            <w:vAlign w:val="bottom"/>
          </w:tcPr>
          <w:p w:rsidR="00C67363" w:rsidRPr="001B1942" w:rsidRDefault="00C67363" w:rsidP="00F7209F">
            <w:pPr>
              <w:spacing w:before="60" w:after="60"/>
              <w:jc w:val="center"/>
            </w:pPr>
            <w:r w:rsidRPr="001B1942">
              <w:t>5</w:t>
            </w:r>
          </w:p>
        </w:tc>
        <w:tc>
          <w:tcPr>
            <w:tcW w:w="1829" w:type="dxa"/>
            <w:noWrap/>
            <w:vAlign w:val="bottom"/>
          </w:tcPr>
          <w:p w:rsidR="00C67363" w:rsidRPr="001B1942" w:rsidRDefault="00C67363" w:rsidP="00F7209F">
            <w:pPr>
              <w:spacing w:before="60" w:after="60"/>
              <w:ind w:right="680"/>
              <w:jc w:val="right"/>
            </w:pPr>
            <w:r w:rsidRPr="001B1942">
              <w:t>10</w:t>
            </w:r>
          </w:p>
        </w:tc>
      </w:tr>
      <w:tr w:rsidR="00C67363" w:rsidRPr="001B1942" w:rsidTr="00DB2C27">
        <w:tc>
          <w:tcPr>
            <w:tcW w:w="4010" w:type="dxa"/>
            <w:noWrap/>
          </w:tcPr>
          <w:p w:rsidR="00C67363" w:rsidRPr="001B1942" w:rsidRDefault="00C67363" w:rsidP="00DB2C27">
            <w:pPr>
              <w:spacing w:before="60" w:after="60"/>
            </w:pPr>
            <w:r>
              <w:t>É</w:t>
            </w:r>
            <w:r w:rsidRPr="001B1942">
              <w:t>cole Centre d</w:t>
            </w:r>
            <w:r>
              <w:t>’</w:t>
            </w:r>
            <w:r w:rsidRPr="001B1942">
              <w:t>Agadez</w:t>
            </w:r>
          </w:p>
        </w:tc>
        <w:tc>
          <w:tcPr>
            <w:tcW w:w="1829" w:type="dxa"/>
            <w:noWrap/>
            <w:vAlign w:val="bottom"/>
          </w:tcPr>
          <w:p w:rsidR="00C67363" w:rsidRPr="001B1942" w:rsidRDefault="00C67363" w:rsidP="00F7209F">
            <w:pPr>
              <w:spacing w:before="60" w:after="60"/>
              <w:jc w:val="center"/>
            </w:pPr>
            <w:r w:rsidRPr="001B1942">
              <w:t>2</w:t>
            </w:r>
          </w:p>
        </w:tc>
        <w:tc>
          <w:tcPr>
            <w:tcW w:w="1829" w:type="dxa"/>
            <w:noWrap/>
            <w:vAlign w:val="bottom"/>
          </w:tcPr>
          <w:p w:rsidR="00C67363" w:rsidRPr="001B1942" w:rsidRDefault="00C67363" w:rsidP="00F7209F">
            <w:pPr>
              <w:spacing w:before="60" w:after="60"/>
              <w:jc w:val="center"/>
            </w:pPr>
            <w:r w:rsidRPr="001B1942">
              <w:t>2</w:t>
            </w:r>
          </w:p>
        </w:tc>
        <w:tc>
          <w:tcPr>
            <w:tcW w:w="1829" w:type="dxa"/>
            <w:noWrap/>
            <w:vAlign w:val="bottom"/>
          </w:tcPr>
          <w:p w:rsidR="00C67363" w:rsidRPr="001B1942" w:rsidRDefault="00C67363" w:rsidP="00F7209F">
            <w:pPr>
              <w:spacing w:before="60" w:after="60"/>
              <w:ind w:right="680"/>
              <w:jc w:val="right"/>
            </w:pPr>
            <w:r w:rsidRPr="001B1942">
              <w:t>4</w:t>
            </w:r>
          </w:p>
        </w:tc>
      </w:tr>
    </w:tbl>
    <w:p w:rsidR="003D2FE1" w:rsidRDefault="003D2FE1" w:rsidP="003D2FE1">
      <w:pPr>
        <w:spacing w:before="240" w:after="200"/>
      </w:pPr>
      <w:r>
        <w:t>257.</w:t>
      </w:r>
      <w:r>
        <w:tab/>
      </w:r>
      <w:r w:rsidRPr="001B1942">
        <w:t>Les effectifs des enfants ayant bénéficié de 2000 à 2006 d</w:t>
      </w:r>
      <w:r>
        <w:t>’</w:t>
      </w:r>
      <w:r w:rsidRPr="001B1942">
        <w:t>un programme de réadaptation de la part du projet de réhabilitation des aveugles et autres personnes handicapées du Niger</w:t>
      </w:r>
      <w:r>
        <w:t xml:space="preserve"> </w:t>
      </w:r>
      <w:r w:rsidRPr="001B1942">
        <w:t>(</w:t>
      </w:r>
      <w:proofErr w:type="spellStart"/>
      <w:r w:rsidRPr="001B1942">
        <w:t>PRAHN</w:t>
      </w:r>
      <w:proofErr w:type="spellEnd"/>
      <w:r>
        <w:t>)</w:t>
      </w:r>
      <w:r w:rsidRPr="001B1942">
        <w:t xml:space="preserve"> se présentent comme suit</w:t>
      </w:r>
      <w:r>
        <w:t>:</w:t>
      </w:r>
    </w:p>
    <w:p w:rsidR="003D2FE1" w:rsidRDefault="003D2FE1" w:rsidP="003D2FE1">
      <w:pPr>
        <w:keepNext/>
        <w:spacing w:after="220"/>
        <w:jc w:val="center"/>
        <w:rPr>
          <w:b/>
        </w:rPr>
      </w:pPr>
      <w:r w:rsidRPr="001B1942">
        <w:rPr>
          <w:b/>
        </w:rPr>
        <w:t xml:space="preserve">Tableau </w:t>
      </w:r>
      <w:r>
        <w:rPr>
          <w:b/>
        </w:rPr>
        <w:t>2</w:t>
      </w:r>
      <w:r w:rsidRPr="001B1942">
        <w:rPr>
          <w:b/>
        </w:rPr>
        <w:t>1</w:t>
      </w:r>
    </w:p>
    <w:p w:rsidR="003D2FE1" w:rsidRPr="001B1942" w:rsidRDefault="003D2FE1" w:rsidP="003D2FE1">
      <w:pPr>
        <w:keepNext/>
        <w:spacing w:after="220"/>
        <w:jc w:val="center"/>
        <w:rPr>
          <w:b/>
        </w:rPr>
      </w:pPr>
      <w:r>
        <w:rPr>
          <w:b/>
        </w:rPr>
        <w:t>N</w:t>
      </w:r>
      <w:r w:rsidRPr="001B1942">
        <w:rPr>
          <w:b/>
        </w:rPr>
        <w:t>ombre d</w:t>
      </w:r>
      <w:r>
        <w:rPr>
          <w:b/>
        </w:rPr>
        <w:t>’</w:t>
      </w:r>
      <w:r w:rsidRPr="001B1942">
        <w:rPr>
          <w:b/>
        </w:rPr>
        <w:t>enfants ayant fait l</w:t>
      </w:r>
      <w:r>
        <w:rPr>
          <w:b/>
        </w:rPr>
        <w:t>’</w:t>
      </w:r>
      <w:r w:rsidRPr="001B1942">
        <w:rPr>
          <w:b/>
        </w:rPr>
        <w:t>objet d</w:t>
      </w:r>
      <w:r>
        <w:rPr>
          <w:b/>
        </w:rPr>
        <w:t>’</w:t>
      </w:r>
      <w:r w:rsidRPr="001B1942">
        <w:rPr>
          <w:b/>
        </w:rPr>
        <w:t xml:space="preserve">un programme de réadaptation du </w:t>
      </w:r>
      <w:proofErr w:type="spellStart"/>
      <w:r w:rsidRPr="001B1942">
        <w:rPr>
          <w:b/>
        </w:rPr>
        <w:t>PRAHN</w:t>
      </w:r>
      <w:proofErr w:type="spellEnd"/>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5"/>
        <w:gridCol w:w="5178"/>
        <w:gridCol w:w="2604"/>
      </w:tblGrid>
      <w:tr w:rsidR="003D2FE1" w:rsidRPr="0062598B" w:rsidTr="003D2FE1">
        <w:trPr>
          <w:tblHeader/>
          <w:jc w:val="center"/>
        </w:trPr>
        <w:tc>
          <w:tcPr>
            <w:tcW w:w="1728" w:type="dxa"/>
            <w:noWrap/>
          </w:tcPr>
          <w:p w:rsidR="003D2FE1" w:rsidRPr="0062598B" w:rsidRDefault="003D2FE1" w:rsidP="003D2FE1">
            <w:pPr>
              <w:spacing w:before="60" w:after="60"/>
              <w:jc w:val="center"/>
              <w:rPr>
                <w:i/>
                <w:iCs/>
              </w:rPr>
            </w:pPr>
            <w:r w:rsidRPr="0062598B">
              <w:rPr>
                <w:i/>
                <w:iCs/>
              </w:rPr>
              <w:t>Année</w:t>
            </w:r>
          </w:p>
        </w:tc>
        <w:tc>
          <w:tcPr>
            <w:tcW w:w="5220" w:type="dxa"/>
            <w:noWrap/>
          </w:tcPr>
          <w:p w:rsidR="003D2FE1" w:rsidRPr="0062598B" w:rsidRDefault="003D2FE1" w:rsidP="003D2FE1">
            <w:pPr>
              <w:spacing w:before="60" w:after="60"/>
              <w:jc w:val="center"/>
              <w:rPr>
                <w:i/>
                <w:iCs/>
              </w:rPr>
            </w:pPr>
            <w:r w:rsidRPr="0062598B">
              <w:rPr>
                <w:i/>
                <w:iCs/>
              </w:rPr>
              <w:t>Type de prestation</w:t>
            </w:r>
          </w:p>
        </w:tc>
        <w:tc>
          <w:tcPr>
            <w:tcW w:w="2624" w:type="dxa"/>
            <w:noWrap/>
          </w:tcPr>
          <w:p w:rsidR="003D2FE1" w:rsidRPr="0062598B" w:rsidRDefault="003D2FE1" w:rsidP="003D2FE1">
            <w:pPr>
              <w:spacing w:before="60" w:after="60"/>
              <w:jc w:val="center"/>
              <w:rPr>
                <w:i/>
                <w:iCs/>
              </w:rPr>
            </w:pPr>
            <w:r w:rsidRPr="0062598B">
              <w:rPr>
                <w:i/>
                <w:iCs/>
              </w:rPr>
              <w:t>Nombre de bénéficiaires</w:t>
            </w:r>
          </w:p>
        </w:tc>
      </w:tr>
      <w:tr w:rsidR="003D2FE1" w:rsidRPr="001B1942" w:rsidTr="003D2FE1">
        <w:trPr>
          <w:jc w:val="center"/>
        </w:trPr>
        <w:tc>
          <w:tcPr>
            <w:tcW w:w="1728" w:type="dxa"/>
            <w:noWrap/>
          </w:tcPr>
          <w:p w:rsidR="003D2FE1" w:rsidRPr="001B1942" w:rsidRDefault="003D2FE1" w:rsidP="003D2FE1">
            <w:pPr>
              <w:spacing w:before="60" w:after="60"/>
              <w:jc w:val="center"/>
            </w:pPr>
            <w:r w:rsidRPr="001B1942">
              <w:t>2000</w:t>
            </w:r>
          </w:p>
        </w:tc>
        <w:tc>
          <w:tcPr>
            <w:tcW w:w="5220" w:type="dxa"/>
            <w:noWrap/>
          </w:tcPr>
          <w:p w:rsidR="003D2FE1" w:rsidRPr="001B1942" w:rsidRDefault="003D2FE1" w:rsidP="003D2FE1">
            <w:pPr>
              <w:spacing w:before="60" w:after="60"/>
            </w:pPr>
            <w:r w:rsidRPr="001B1942">
              <w:t>Opérés ou appareillés</w:t>
            </w:r>
          </w:p>
        </w:tc>
        <w:tc>
          <w:tcPr>
            <w:tcW w:w="2624" w:type="dxa"/>
            <w:noWrap/>
            <w:vAlign w:val="bottom"/>
          </w:tcPr>
          <w:p w:rsidR="003D2FE1" w:rsidRPr="001B1942" w:rsidRDefault="003D2FE1" w:rsidP="003D2FE1">
            <w:pPr>
              <w:spacing w:before="60" w:after="60"/>
              <w:ind w:right="624"/>
              <w:jc w:val="right"/>
            </w:pPr>
            <w:r w:rsidRPr="001B1942">
              <w:t>40</w:t>
            </w:r>
          </w:p>
        </w:tc>
      </w:tr>
      <w:tr w:rsidR="003D2FE1" w:rsidRPr="001B1942" w:rsidTr="003D2FE1">
        <w:trPr>
          <w:jc w:val="center"/>
        </w:trPr>
        <w:tc>
          <w:tcPr>
            <w:tcW w:w="1728" w:type="dxa"/>
            <w:noWrap/>
          </w:tcPr>
          <w:p w:rsidR="003D2FE1" w:rsidRPr="001B1942" w:rsidRDefault="003D2FE1" w:rsidP="003D2FE1">
            <w:pPr>
              <w:spacing w:before="60" w:after="60"/>
              <w:jc w:val="center"/>
            </w:pPr>
            <w:r w:rsidRPr="001B1942">
              <w:t>2001</w:t>
            </w:r>
          </w:p>
        </w:tc>
        <w:tc>
          <w:tcPr>
            <w:tcW w:w="5220" w:type="dxa"/>
            <w:noWrap/>
          </w:tcPr>
          <w:p w:rsidR="003D2FE1" w:rsidRPr="001B1942" w:rsidRDefault="003D2FE1" w:rsidP="003D2FE1">
            <w:pPr>
              <w:spacing w:before="60" w:after="60"/>
            </w:pPr>
            <w:r w:rsidRPr="001B1942">
              <w:t>Don de verres correcteurs, opérés</w:t>
            </w:r>
          </w:p>
        </w:tc>
        <w:tc>
          <w:tcPr>
            <w:tcW w:w="2624" w:type="dxa"/>
            <w:noWrap/>
            <w:vAlign w:val="bottom"/>
          </w:tcPr>
          <w:p w:rsidR="003D2FE1" w:rsidRPr="001B1942" w:rsidRDefault="003D2FE1" w:rsidP="003D2FE1">
            <w:pPr>
              <w:spacing w:before="60" w:after="60"/>
              <w:ind w:right="624"/>
              <w:jc w:val="right"/>
            </w:pPr>
            <w:r w:rsidRPr="001B1942">
              <w:t>748 et 51</w:t>
            </w:r>
          </w:p>
        </w:tc>
      </w:tr>
      <w:tr w:rsidR="003D2FE1" w:rsidRPr="001B1942" w:rsidTr="003D2FE1">
        <w:trPr>
          <w:jc w:val="center"/>
        </w:trPr>
        <w:tc>
          <w:tcPr>
            <w:tcW w:w="1728" w:type="dxa"/>
            <w:noWrap/>
          </w:tcPr>
          <w:p w:rsidR="003D2FE1" w:rsidRPr="001B1942" w:rsidRDefault="003D2FE1" w:rsidP="003D2FE1">
            <w:pPr>
              <w:spacing w:before="60" w:after="60"/>
              <w:jc w:val="center"/>
            </w:pPr>
            <w:r w:rsidRPr="001B1942">
              <w:t>2002</w:t>
            </w:r>
          </w:p>
        </w:tc>
        <w:tc>
          <w:tcPr>
            <w:tcW w:w="5220" w:type="dxa"/>
            <w:noWrap/>
          </w:tcPr>
          <w:p w:rsidR="003D2FE1" w:rsidRPr="001B1942" w:rsidRDefault="003D2FE1" w:rsidP="003D2FE1">
            <w:pPr>
              <w:spacing w:before="60" w:after="60"/>
            </w:pPr>
            <w:r w:rsidRPr="001B1942">
              <w:t>Opérés/appareillés, rééduqués</w:t>
            </w:r>
          </w:p>
        </w:tc>
        <w:tc>
          <w:tcPr>
            <w:tcW w:w="2624" w:type="dxa"/>
            <w:noWrap/>
            <w:vAlign w:val="bottom"/>
          </w:tcPr>
          <w:p w:rsidR="003D2FE1" w:rsidRPr="001B1942" w:rsidRDefault="003D2FE1" w:rsidP="003D2FE1">
            <w:pPr>
              <w:spacing w:before="60" w:after="60"/>
              <w:ind w:right="624"/>
              <w:jc w:val="right"/>
            </w:pPr>
            <w:r w:rsidRPr="001B1942">
              <w:t>24 et 389</w:t>
            </w:r>
          </w:p>
        </w:tc>
      </w:tr>
      <w:tr w:rsidR="003D2FE1" w:rsidRPr="001B1942" w:rsidTr="003D2FE1">
        <w:trPr>
          <w:jc w:val="center"/>
        </w:trPr>
        <w:tc>
          <w:tcPr>
            <w:tcW w:w="1728" w:type="dxa"/>
            <w:noWrap/>
          </w:tcPr>
          <w:p w:rsidR="003D2FE1" w:rsidRPr="001B1942" w:rsidRDefault="003D2FE1" w:rsidP="003D2FE1">
            <w:pPr>
              <w:spacing w:before="60" w:after="60"/>
              <w:jc w:val="center"/>
            </w:pPr>
            <w:r w:rsidRPr="001B1942">
              <w:t>2003</w:t>
            </w:r>
          </w:p>
        </w:tc>
        <w:tc>
          <w:tcPr>
            <w:tcW w:w="5220" w:type="dxa"/>
            <w:noWrap/>
          </w:tcPr>
          <w:p w:rsidR="003D2FE1" w:rsidRPr="001B1942" w:rsidRDefault="003D2FE1" w:rsidP="003D2FE1">
            <w:pPr>
              <w:spacing w:before="60" w:after="60"/>
            </w:pPr>
            <w:r w:rsidRPr="001B1942">
              <w:t>Opérés/appareillés, rééduqués</w:t>
            </w:r>
          </w:p>
        </w:tc>
        <w:tc>
          <w:tcPr>
            <w:tcW w:w="2624" w:type="dxa"/>
            <w:noWrap/>
            <w:vAlign w:val="bottom"/>
          </w:tcPr>
          <w:p w:rsidR="003D2FE1" w:rsidRPr="001B1942" w:rsidRDefault="003D2FE1" w:rsidP="003D2FE1">
            <w:pPr>
              <w:spacing w:before="60" w:after="60"/>
              <w:ind w:right="624"/>
              <w:jc w:val="right"/>
            </w:pPr>
            <w:r w:rsidRPr="001B1942">
              <w:t>21 et 250</w:t>
            </w:r>
          </w:p>
        </w:tc>
      </w:tr>
      <w:tr w:rsidR="003D2FE1" w:rsidRPr="001B1942" w:rsidTr="003D2FE1">
        <w:trPr>
          <w:jc w:val="center"/>
        </w:trPr>
        <w:tc>
          <w:tcPr>
            <w:tcW w:w="1728" w:type="dxa"/>
            <w:noWrap/>
          </w:tcPr>
          <w:p w:rsidR="003D2FE1" w:rsidRPr="001B1942" w:rsidRDefault="003D2FE1" w:rsidP="003D2FE1">
            <w:pPr>
              <w:spacing w:before="60" w:after="60"/>
              <w:jc w:val="center"/>
            </w:pPr>
            <w:r w:rsidRPr="001B1942">
              <w:t>2004</w:t>
            </w:r>
          </w:p>
        </w:tc>
        <w:tc>
          <w:tcPr>
            <w:tcW w:w="5220" w:type="dxa"/>
            <w:noWrap/>
          </w:tcPr>
          <w:p w:rsidR="003D2FE1" w:rsidRPr="001B1942" w:rsidRDefault="003D2FE1" w:rsidP="003D2FE1">
            <w:pPr>
              <w:spacing w:before="60" w:after="60"/>
            </w:pPr>
            <w:r w:rsidRPr="001B1942">
              <w:t>Rééduqués, opérés</w:t>
            </w:r>
          </w:p>
        </w:tc>
        <w:tc>
          <w:tcPr>
            <w:tcW w:w="2624" w:type="dxa"/>
            <w:noWrap/>
            <w:vAlign w:val="bottom"/>
          </w:tcPr>
          <w:p w:rsidR="003D2FE1" w:rsidRPr="001B1942" w:rsidRDefault="003D2FE1" w:rsidP="003D2FE1">
            <w:pPr>
              <w:spacing w:before="60" w:after="60"/>
              <w:ind w:right="624"/>
              <w:jc w:val="right"/>
            </w:pPr>
            <w:r w:rsidRPr="001B1942">
              <w:t>363 et 8</w:t>
            </w:r>
          </w:p>
        </w:tc>
      </w:tr>
      <w:tr w:rsidR="003D2FE1" w:rsidRPr="001B1942" w:rsidTr="003D2FE1">
        <w:trPr>
          <w:trHeight w:val="260"/>
          <w:jc w:val="center"/>
        </w:trPr>
        <w:tc>
          <w:tcPr>
            <w:tcW w:w="1728" w:type="dxa"/>
            <w:noWrap/>
          </w:tcPr>
          <w:p w:rsidR="003D2FE1" w:rsidRPr="001B1942" w:rsidRDefault="003D2FE1" w:rsidP="003D2FE1">
            <w:pPr>
              <w:spacing w:before="60" w:after="60"/>
              <w:jc w:val="center"/>
            </w:pPr>
            <w:r w:rsidRPr="001B1942">
              <w:t>2005</w:t>
            </w:r>
          </w:p>
        </w:tc>
        <w:tc>
          <w:tcPr>
            <w:tcW w:w="5220" w:type="dxa"/>
            <w:noWrap/>
          </w:tcPr>
          <w:p w:rsidR="003D2FE1" w:rsidRPr="001B1942" w:rsidRDefault="003D2FE1" w:rsidP="003D2FE1">
            <w:pPr>
              <w:spacing w:before="60" w:after="60"/>
            </w:pPr>
            <w:r w:rsidRPr="001B1942">
              <w:t>Rééduqués, opérés</w:t>
            </w:r>
          </w:p>
        </w:tc>
        <w:tc>
          <w:tcPr>
            <w:tcW w:w="2624" w:type="dxa"/>
            <w:noWrap/>
            <w:vAlign w:val="bottom"/>
          </w:tcPr>
          <w:p w:rsidR="003D2FE1" w:rsidRPr="001B1942" w:rsidRDefault="003D2FE1" w:rsidP="003D2FE1">
            <w:pPr>
              <w:spacing w:before="60" w:after="60"/>
              <w:ind w:right="624"/>
              <w:jc w:val="right"/>
            </w:pPr>
            <w:r w:rsidRPr="001B1942">
              <w:t>452 et 22</w:t>
            </w:r>
          </w:p>
        </w:tc>
      </w:tr>
      <w:tr w:rsidR="003D2FE1" w:rsidRPr="001B1942" w:rsidTr="003D2FE1">
        <w:trPr>
          <w:trHeight w:val="280"/>
          <w:jc w:val="center"/>
        </w:trPr>
        <w:tc>
          <w:tcPr>
            <w:tcW w:w="1728" w:type="dxa"/>
            <w:noWrap/>
          </w:tcPr>
          <w:p w:rsidR="003D2FE1" w:rsidRPr="001B1942" w:rsidRDefault="003D2FE1" w:rsidP="003D2FE1">
            <w:pPr>
              <w:spacing w:before="60" w:after="60"/>
              <w:jc w:val="center"/>
            </w:pPr>
            <w:r w:rsidRPr="001B1942">
              <w:t>2006</w:t>
            </w:r>
          </w:p>
        </w:tc>
        <w:tc>
          <w:tcPr>
            <w:tcW w:w="5220" w:type="dxa"/>
            <w:noWrap/>
          </w:tcPr>
          <w:p w:rsidR="003D2FE1" w:rsidRPr="001B1942" w:rsidRDefault="003D2FE1" w:rsidP="003D2FE1">
            <w:pPr>
              <w:spacing w:before="60" w:after="60"/>
            </w:pPr>
            <w:r w:rsidRPr="001B1942">
              <w:t>Rééduqués, opérés</w:t>
            </w:r>
          </w:p>
        </w:tc>
        <w:tc>
          <w:tcPr>
            <w:tcW w:w="2624" w:type="dxa"/>
            <w:noWrap/>
            <w:vAlign w:val="bottom"/>
          </w:tcPr>
          <w:p w:rsidR="003D2FE1" w:rsidRPr="001B1942" w:rsidRDefault="003D2FE1" w:rsidP="003D2FE1">
            <w:pPr>
              <w:spacing w:before="60" w:after="60"/>
              <w:ind w:right="624"/>
              <w:jc w:val="right"/>
            </w:pPr>
            <w:r w:rsidRPr="001B1942">
              <w:t>382 et 69</w:t>
            </w:r>
          </w:p>
        </w:tc>
      </w:tr>
    </w:tbl>
    <w:p w:rsidR="003D2FE1" w:rsidRDefault="003D2FE1" w:rsidP="003D2FE1">
      <w:pPr>
        <w:spacing w:before="120" w:after="240"/>
        <w:ind w:firstLine="567"/>
        <w:rPr>
          <w:bCs/>
        </w:rPr>
      </w:pPr>
      <w:r w:rsidRPr="00FE664B">
        <w:rPr>
          <w:bCs/>
          <w:i/>
          <w:iCs/>
        </w:rPr>
        <w:t>Source</w:t>
      </w:r>
      <w:r>
        <w:rPr>
          <w:bCs/>
        </w:rPr>
        <w:t>:</w:t>
      </w:r>
      <w:r w:rsidRPr="00FE664B">
        <w:rPr>
          <w:bCs/>
        </w:rPr>
        <w:t xml:space="preserve"> </w:t>
      </w:r>
      <w:proofErr w:type="spellStart"/>
      <w:r w:rsidRPr="00FE664B">
        <w:rPr>
          <w:bCs/>
        </w:rPr>
        <w:t>PRAHN</w:t>
      </w:r>
      <w:proofErr w:type="spellEnd"/>
      <w:r>
        <w:rPr>
          <w:bCs/>
        </w:rPr>
        <w:t>.</w:t>
      </w:r>
    </w:p>
    <w:p w:rsidR="003D2FE1" w:rsidRPr="001B1942" w:rsidRDefault="003D2FE1" w:rsidP="003D2FE1">
      <w:pPr>
        <w:spacing w:after="240"/>
      </w:pPr>
      <w:r>
        <w:rPr>
          <w:iCs/>
        </w:rPr>
        <w:t>258.</w:t>
      </w:r>
      <w:r>
        <w:rPr>
          <w:iCs/>
        </w:rPr>
        <w:tab/>
      </w:r>
      <w:r w:rsidRPr="00FE664B">
        <w:rPr>
          <w:iCs/>
        </w:rPr>
        <w:t>Le centre de réadaptation de l</w:t>
      </w:r>
      <w:r>
        <w:rPr>
          <w:iCs/>
        </w:rPr>
        <w:t>’</w:t>
      </w:r>
      <w:r w:rsidRPr="00FE664B">
        <w:rPr>
          <w:iCs/>
        </w:rPr>
        <w:t xml:space="preserve">ONG </w:t>
      </w:r>
      <w:proofErr w:type="spellStart"/>
      <w:r w:rsidRPr="00FE664B">
        <w:rPr>
          <w:iCs/>
        </w:rPr>
        <w:t>AFEHA</w:t>
      </w:r>
      <w:proofErr w:type="spellEnd"/>
      <w:r w:rsidRPr="00FE664B">
        <w:rPr>
          <w:iCs/>
        </w:rPr>
        <w:t>, avec l</w:t>
      </w:r>
      <w:r>
        <w:rPr>
          <w:iCs/>
        </w:rPr>
        <w:t>’</w:t>
      </w:r>
      <w:r w:rsidRPr="00FE664B">
        <w:rPr>
          <w:iCs/>
        </w:rPr>
        <w:t>appui de l</w:t>
      </w:r>
      <w:r>
        <w:rPr>
          <w:iCs/>
        </w:rPr>
        <w:t>’</w:t>
      </w:r>
      <w:r w:rsidRPr="00FE664B">
        <w:rPr>
          <w:iCs/>
        </w:rPr>
        <w:t xml:space="preserve">UNICEF, a en 2004 et </w:t>
      </w:r>
      <w:r w:rsidRPr="001B1942">
        <w:t>2005 appuyé 167 femmes et enfants handicapés (physique ou mental) en consultation psychosociale et médicale. Sur ces 167 personnes handicapées, 31 enfants dont 16 filles ont bénéficié de la formation professionnelle et de l</w:t>
      </w:r>
      <w:r>
        <w:t>’</w:t>
      </w:r>
      <w:r w:rsidRPr="001B1942">
        <w:t xml:space="preserve">alphabétisation. En 2006, </w:t>
      </w:r>
      <w:r w:rsidRPr="001B1942">
        <w:rPr>
          <w:bCs/>
        </w:rPr>
        <w:t xml:space="preserve">15 femmes handicapées et 30 enfants handicapés sourds de la </w:t>
      </w:r>
      <w:r>
        <w:rPr>
          <w:bCs/>
        </w:rPr>
        <w:t>c</w:t>
      </w:r>
      <w:r w:rsidRPr="001B1942">
        <w:rPr>
          <w:bCs/>
        </w:rPr>
        <w:t>ommunauté urbaine de Niamey ont bénéficié d</w:t>
      </w:r>
      <w:r>
        <w:rPr>
          <w:bCs/>
        </w:rPr>
        <w:t>’</w:t>
      </w:r>
      <w:r w:rsidRPr="001B1942">
        <w:rPr>
          <w:bCs/>
        </w:rPr>
        <w:t xml:space="preserve">un appui en vue de leur réinsertion socioprofessionnelle à travers une formation en alphabétisation et en couture. </w:t>
      </w:r>
    </w:p>
    <w:p w:rsidR="003D2FE1" w:rsidRPr="001B1942" w:rsidRDefault="003D2FE1" w:rsidP="003D2FE1">
      <w:pPr>
        <w:spacing w:after="240"/>
        <w:rPr>
          <w:bCs/>
        </w:rPr>
      </w:pPr>
      <w:r>
        <w:t>259.</w:t>
      </w:r>
      <w:r>
        <w:tab/>
      </w:r>
      <w:r w:rsidRPr="001B1942">
        <w:t>L</w:t>
      </w:r>
      <w:r>
        <w:t>’</w:t>
      </w:r>
      <w:r w:rsidRPr="001B1942">
        <w:t>ONG ACP, avec l</w:t>
      </w:r>
      <w:r>
        <w:t>’</w:t>
      </w:r>
      <w:r w:rsidRPr="001B1942">
        <w:t>appui de l</w:t>
      </w:r>
      <w:r>
        <w:t>’</w:t>
      </w:r>
      <w:r w:rsidRPr="001B1942">
        <w:t xml:space="preserve">UNICEF, a assuré la prise en charge de 114 enfants handicapés </w:t>
      </w:r>
      <w:r w:rsidRPr="001B1942">
        <w:rPr>
          <w:bCs/>
        </w:rPr>
        <w:t xml:space="preserve">(57 filles et 57 garçons) </w:t>
      </w:r>
      <w:r w:rsidRPr="001B1942">
        <w:t>du fait de la consommation d</w:t>
      </w:r>
      <w:r>
        <w:t>’</w:t>
      </w:r>
      <w:r w:rsidRPr="001B1942">
        <w:t>une e</w:t>
      </w:r>
      <w:r>
        <w:t xml:space="preserve">au </w:t>
      </w:r>
      <w:proofErr w:type="spellStart"/>
      <w:r>
        <w:t>surfluorée</w:t>
      </w:r>
      <w:proofErr w:type="spellEnd"/>
      <w:r>
        <w:t xml:space="preserve"> à </w:t>
      </w:r>
      <w:proofErr w:type="spellStart"/>
      <w:r>
        <w:t>Tibiri</w:t>
      </w:r>
      <w:proofErr w:type="spellEnd"/>
      <w:r>
        <w:t xml:space="preserve"> dans la r</w:t>
      </w:r>
      <w:r w:rsidRPr="001B1942">
        <w:t>égion de Maradi. Ces enfants ont bénéficié d</w:t>
      </w:r>
      <w:r>
        <w:t>’</w:t>
      </w:r>
      <w:r w:rsidRPr="001B1942">
        <w:t xml:space="preserve">alphabétisation, de formation socioprofessionnelle, de </w:t>
      </w:r>
      <w:r w:rsidRPr="001B1942">
        <w:rPr>
          <w:bCs/>
        </w:rPr>
        <w:t>rééducation fonctionnelle, de soins de santé, d</w:t>
      </w:r>
      <w:r>
        <w:rPr>
          <w:bCs/>
        </w:rPr>
        <w:t>’</w:t>
      </w:r>
      <w:r w:rsidRPr="001B1942">
        <w:rPr>
          <w:bCs/>
        </w:rPr>
        <w:t>appui en équipements et fournitures.</w:t>
      </w:r>
    </w:p>
    <w:p w:rsidR="003D2FE1" w:rsidRPr="001B1942" w:rsidRDefault="003D2FE1" w:rsidP="003D2FE1">
      <w:pPr>
        <w:spacing w:after="240"/>
      </w:pPr>
      <w:r>
        <w:t>260.</w:t>
      </w:r>
      <w:r>
        <w:tab/>
      </w:r>
      <w:r w:rsidRPr="001B1942">
        <w:t>En collaboration avec l</w:t>
      </w:r>
      <w:r>
        <w:t>’Union n</w:t>
      </w:r>
      <w:r w:rsidRPr="001B1942">
        <w:t xml:space="preserve">ationale des </w:t>
      </w:r>
      <w:r>
        <w:t>a</w:t>
      </w:r>
      <w:r w:rsidRPr="001B1942">
        <w:t>veugles du Niger (</w:t>
      </w:r>
      <w:proofErr w:type="spellStart"/>
      <w:r w:rsidRPr="001B1942">
        <w:t>UNAN</w:t>
      </w:r>
      <w:proofErr w:type="spellEnd"/>
      <w:r w:rsidRPr="001B1942">
        <w:t>), un atelier de fabrication de lits et chaises métalliques a été créé pour 50 personnes handicapées visuelles à Tahoua afin de renforcer leurs capacités économiques et 64 enfants sourds et leur famille à Zinder ont été soutenus avec le développement des activités génératrices de revenus et l</w:t>
      </w:r>
      <w:r>
        <w:t>’</w:t>
      </w:r>
      <w:r w:rsidRPr="001B1942">
        <w:t xml:space="preserve">alphabétisation en 2005. </w:t>
      </w:r>
    </w:p>
    <w:p w:rsidR="003D2FE1" w:rsidRDefault="003D2FE1" w:rsidP="003D2FE1">
      <w:pPr>
        <w:keepNext/>
        <w:spacing w:after="240"/>
        <w:rPr>
          <w:b/>
          <w:szCs w:val="24"/>
        </w:rPr>
      </w:pPr>
      <w:r w:rsidRPr="001B1942">
        <w:rPr>
          <w:b/>
          <w:szCs w:val="24"/>
        </w:rPr>
        <w:t>5.</w:t>
      </w:r>
      <w:r>
        <w:rPr>
          <w:b/>
          <w:szCs w:val="24"/>
        </w:rPr>
        <w:tab/>
      </w:r>
      <w:r w:rsidRPr="001B1942">
        <w:rPr>
          <w:b/>
          <w:szCs w:val="24"/>
        </w:rPr>
        <w:t>Difficultés rencontrées </w:t>
      </w:r>
    </w:p>
    <w:p w:rsidR="003D2FE1" w:rsidRPr="001B1942" w:rsidRDefault="003D2FE1" w:rsidP="003D2FE1">
      <w:pPr>
        <w:spacing w:after="240"/>
      </w:pPr>
      <w:r>
        <w:rPr>
          <w:iCs/>
        </w:rPr>
        <w:t>261.</w:t>
      </w:r>
      <w:r>
        <w:rPr>
          <w:iCs/>
        </w:rPr>
        <w:tab/>
      </w:r>
      <w:r w:rsidRPr="00FE664B">
        <w:rPr>
          <w:iCs/>
        </w:rPr>
        <w:t>Certains handicaps sont souvent vécus comme une honte dans la société</w:t>
      </w:r>
      <w:r w:rsidRPr="001B1942">
        <w:rPr>
          <w:i/>
        </w:rPr>
        <w:t xml:space="preserve"> </w:t>
      </w:r>
      <w:r w:rsidRPr="001B1942">
        <w:t>nigérienne.</w:t>
      </w:r>
      <w:r w:rsidRPr="001B1942">
        <w:rPr>
          <w:i/>
        </w:rPr>
        <w:t xml:space="preserve"> </w:t>
      </w:r>
      <w:r w:rsidRPr="001B1942">
        <w:t>Le</w:t>
      </w:r>
      <w:r w:rsidRPr="00F42DEE">
        <w:t>s e</w:t>
      </w:r>
      <w:r w:rsidRPr="001B1942">
        <w:t>nfants souffrant de ces handicaps sont</w:t>
      </w:r>
      <w:r>
        <w:t>,</w:t>
      </w:r>
      <w:r w:rsidRPr="001B1942">
        <w:t xml:space="preserve"> dans ces conditions, </w:t>
      </w:r>
      <w:r>
        <w:t>cachés par leurs parents. Cette </w:t>
      </w:r>
      <w:r w:rsidRPr="001B1942">
        <w:t>situation ne favorise pas leur identification en vue de leur prise en charge par les structures d</w:t>
      </w:r>
      <w:r>
        <w:t>’</w:t>
      </w:r>
      <w:r w:rsidRPr="001B1942">
        <w:t>accueil.</w:t>
      </w:r>
    </w:p>
    <w:p w:rsidR="003D2FE1" w:rsidRPr="004815D8" w:rsidRDefault="003D2FE1" w:rsidP="003D2FE1">
      <w:pPr>
        <w:keepNext/>
        <w:spacing w:after="240"/>
        <w:rPr>
          <w:b/>
        </w:rPr>
      </w:pPr>
      <w:bookmarkStart w:id="239" w:name="_Toc157997585"/>
      <w:bookmarkStart w:id="240" w:name="_Toc164663868"/>
      <w:bookmarkStart w:id="241" w:name="_Toc178063168"/>
      <w:bookmarkStart w:id="242" w:name="_Toc213824109"/>
      <w:r w:rsidRPr="004815D8">
        <w:rPr>
          <w:b/>
        </w:rPr>
        <w:t>2.6.3</w:t>
      </w:r>
      <w:r>
        <w:rPr>
          <w:b/>
        </w:rPr>
        <w:tab/>
      </w:r>
      <w:r w:rsidRPr="004815D8">
        <w:rPr>
          <w:b/>
        </w:rPr>
        <w:t>La santé et les services de santé (art</w:t>
      </w:r>
      <w:r>
        <w:rPr>
          <w:b/>
        </w:rPr>
        <w:t>.</w:t>
      </w:r>
      <w:r w:rsidRPr="004815D8">
        <w:rPr>
          <w:b/>
        </w:rPr>
        <w:t xml:space="preserve"> 24)</w:t>
      </w:r>
      <w:bookmarkEnd w:id="242"/>
      <w:r w:rsidRPr="004815D8">
        <w:rPr>
          <w:b/>
        </w:rPr>
        <w:t> </w:t>
      </w:r>
      <w:bookmarkEnd w:id="239"/>
      <w:bookmarkEnd w:id="240"/>
      <w:bookmarkEnd w:id="241"/>
    </w:p>
    <w:p w:rsidR="003D2FE1" w:rsidRPr="001B1942" w:rsidRDefault="003D2FE1" w:rsidP="003D2FE1">
      <w:pPr>
        <w:keepNext/>
        <w:keepLines/>
        <w:spacing w:after="240"/>
        <w:outlineLvl w:val="3"/>
        <w:rPr>
          <w:b/>
          <w:u w:val="single"/>
        </w:rPr>
      </w:pPr>
      <w:r w:rsidRPr="001B1942">
        <w:rPr>
          <w:b/>
        </w:rPr>
        <w:t>1.</w:t>
      </w:r>
      <w:r>
        <w:rPr>
          <w:b/>
        </w:rPr>
        <w:tab/>
      </w:r>
      <w:r w:rsidRPr="001B1942">
        <w:rPr>
          <w:b/>
        </w:rPr>
        <w:t>Mesures de suivi </w:t>
      </w:r>
    </w:p>
    <w:p w:rsidR="003D2FE1" w:rsidRPr="001B1942" w:rsidRDefault="003D2FE1" w:rsidP="003D2FE1">
      <w:pPr>
        <w:spacing w:after="240"/>
      </w:pPr>
      <w:r>
        <w:rPr>
          <w:iCs/>
        </w:rPr>
        <w:t>262.</w:t>
      </w:r>
      <w:r>
        <w:rPr>
          <w:iCs/>
        </w:rPr>
        <w:tab/>
      </w:r>
      <w:r w:rsidRPr="00FE664B">
        <w:rPr>
          <w:iCs/>
        </w:rPr>
        <w:t>L</w:t>
      </w:r>
      <w:r>
        <w:rPr>
          <w:iCs/>
        </w:rPr>
        <w:t>’</w:t>
      </w:r>
      <w:r w:rsidRPr="00FE664B">
        <w:rPr>
          <w:iCs/>
        </w:rPr>
        <w:t>un des axes d</w:t>
      </w:r>
      <w:r>
        <w:rPr>
          <w:iCs/>
        </w:rPr>
        <w:t>’</w:t>
      </w:r>
      <w:r w:rsidRPr="00FE664B">
        <w:rPr>
          <w:iCs/>
        </w:rPr>
        <w:t>intervention de la stratégie de réduction de la pauvreté élaborée par</w:t>
      </w:r>
      <w:r w:rsidRPr="001B1942">
        <w:t xml:space="preserve"> le Gouvernement, est l</w:t>
      </w:r>
      <w:r>
        <w:t>’</w:t>
      </w:r>
      <w:r w:rsidRPr="001B1942">
        <w:t>accès universel aux services sociaux de base parmi lesquels figure la santé. En vue d</w:t>
      </w:r>
      <w:r>
        <w:t>’</w:t>
      </w:r>
      <w:r w:rsidRPr="001B1942">
        <w:t xml:space="preserve">atteindre cet objectif, le partenariat avec le </w:t>
      </w:r>
      <w:r>
        <w:t>s</w:t>
      </w:r>
      <w:r w:rsidRPr="001B1942">
        <w:t xml:space="preserve">ystème des </w:t>
      </w:r>
      <w:r>
        <w:t>Nations Unies,</w:t>
      </w:r>
      <w:r w:rsidRPr="001B1942">
        <w:t xml:space="preserve"> notamment l</w:t>
      </w:r>
      <w:r>
        <w:t>’</w:t>
      </w:r>
      <w:r w:rsidRPr="001B1942">
        <w:t>UNICEF et l</w:t>
      </w:r>
      <w:r>
        <w:t>’Organisation mondiale de la santé (</w:t>
      </w:r>
      <w:r w:rsidRPr="001B1942">
        <w:t>OMS</w:t>
      </w:r>
      <w:r>
        <w:t>),</w:t>
      </w:r>
      <w:r w:rsidRPr="001B1942">
        <w:t xml:space="preserve"> a été renforcé essent</w:t>
      </w:r>
      <w:r>
        <w:t>iellement à travers le document-</w:t>
      </w:r>
      <w:r w:rsidRPr="001B1942">
        <w:t xml:space="preserve">cadre des </w:t>
      </w:r>
      <w:r>
        <w:t>Nations Unies</w:t>
      </w:r>
      <w:r w:rsidRPr="001B1942">
        <w:t xml:space="preserve"> pour l</w:t>
      </w:r>
      <w:r>
        <w:t>’</w:t>
      </w:r>
      <w:r w:rsidRPr="001B1942">
        <w:t>assistance au développement. Ce document comporte trois axes ou domaines de coopération dont l</w:t>
      </w:r>
      <w:r>
        <w:t>’</w:t>
      </w:r>
      <w:r w:rsidRPr="001B1942">
        <w:t>un se propose de contribuer à l</w:t>
      </w:r>
      <w:r>
        <w:t>’</w:t>
      </w:r>
      <w:r w:rsidRPr="001B1942">
        <w:t>accès universel aux services sociaux de base.</w:t>
      </w:r>
    </w:p>
    <w:p w:rsidR="003D2FE1" w:rsidRPr="001B1942" w:rsidRDefault="003D2FE1" w:rsidP="003D2FE1">
      <w:pPr>
        <w:spacing w:after="240"/>
      </w:pPr>
      <w:r>
        <w:t>263.</w:t>
      </w:r>
      <w:r>
        <w:tab/>
      </w:r>
      <w:r w:rsidRPr="001B1942">
        <w:t>Le Gouvernement a élaboré et adopté un Plan de développement sanitaire couvrant la période 2005-2009 et destiné à assurer plus d</w:t>
      </w:r>
      <w:r>
        <w:t>’</w:t>
      </w:r>
      <w:r w:rsidRPr="001B1942">
        <w:t xml:space="preserve">efficacité aux actions en matière de santé. Ce </w:t>
      </w:r>
      <w:r>
        <w:t>p</w:t>
      </w:r>
      <w:r w:rsidRPr="001B1942">
        <w:t>lan vise à terme l</w:t>
      </w:r>
      <w:r>
        <w:t>’</w:t>
      </w:r>
      <w:r w:rsidRPr="001B1942">
        <w:t>accroissement de la couverture sanitaire de 42</w:t>
      </w:r>
      <w:r>
        <w:t> </w:t>
      </w:r>
      <w:r w:rsidRPr="001B1942">
        <w:t>% en 2004 à 55</w:t>
      </w:r>
      <w:r>
        <w:t xml:space="preserve"> % en 2009, la </w:t>
      </w:r>
      <w:r w:rsidRPr="001B1942">
        <w:t>réduction des taux de mortalité infantile et infant</w:t>
      </w:r>
      <w:r>
        <w:t>o-</w:t>
      </w:r>
      <w:r w:rsidRPr="001B1942">
        <w:t>juvénile de 25</w:t>
      </w:r>
      <w:r>
        <w:t> </w:t>
      </w:r>
      <w:r w:rsidRPr="001B1942">
        <w:t>%, et l</w:t>
      </w:r>
      <w:r>
        <w:t>’</w:t>
      </w:r>
      <w:r w:rsidRPr="001B1942">
        <w:t>amélioration de la qualité des soins pour au moins 80</w:t>
      </w:r>
      <w:r>
        <w:t> </w:t>
      </w:r>
      <w:r w:rsidRPr="001B1942">
        <w:t xml:space="preserve">% de la population. </w:t>
      </w:r>
    </w:p>
    <w:p w:rsidR="003D2FE1" w:rsidRPr="001B1942" w:rsidRDefault="003D2FE1" w:rsidP="003D2FE1">
      <w:pPr>
        <w:spacing w:after="240"/>
      </w:pPr>
      <w:r>
        <w:t>264.</w:t>
      </w:r>
      <w:r>
        <w:tab/>
      </w:r>
      <w:r w:rsidRPr="001B1942">
        <w:t>En ce qui concerne la lutte contre l</w:t>
      </w:r>
      <w:r>
        <w:t>’</w:t>
      </w:r>
      <w:r w:rsidRPr="001B1942">
        <w:t xml:space="preserve">excision et la reconversion des </w:t>
      </w:r>
      <w:proofErr w:type="spellStart"/>
      <w:r w:rsidRPr="001B1942">
        <w:t>tradipraticiens</w:t>
      </w:r>
      <w:proofErr w:type="spellEnd"/>
      <w:r w:rsidRPr="001B1942">
        <w:t>, un projet de reconversion des exciseuses a été mis en place en 2000 dans les régions où sévit cette pratique. Un cadre de concertation sur les violences faites aux femmes et aux enfants a été créé en vue de servir d</w:t>
      </w:r>
      <w:r>
        <w:t>’</w:t>
      </w:r>
      <w:r w:rsidRPr="001B1942">
        <w:t>une part, de système d</w:t>
      </w:r>
      <w:r>
        <w:t>’</w:t>
      </w:r>
      <w:r w:rsidRPr="001B1942">
        <w:t>alerte et d</w:t>
      </w:r>
      <w:r>
        <w:t>’</w:t>
      </w:r>
      <w:r w:rsidRPr="001B1942">
        <w:t>interpellat</w:t>
      </w:r>
      <w:r>
        <w:t>ion des pouvoirs publics, d’autre </w:t>
      </w:r>
      <w:r w:rsidRPr="001B1942">
        <w:t>part, de cadre de dialogue entre les pouvoirs publics et leurs partenaires.</w:t>
      </w:r>
      <w:r>
        <w:t xml:space="preserve"> </w:t>
      </w:r>
    </w:p>
    <w:p w:rsidR="003D2FE1" w:rsidRDefault="003D2FE1" w:rsidP="003D2FE1">
      <w:pPr>
        <w:keepNext/>
        <w:spacing w:after="240"/>
        <w:outlineLvl w:val="3"/>
        <w:rPr>
          <w:b/>
          <w:u w:val="single"/>
        </w:rPr>
      </w:pPr>
      <w:r w:rsidRPr="001B1942">
        <w:rPr>
          <w:b/>
        </w:rPr>
        <w:t>2.</w:t>
      </w:r>
      <w:r>
        <w:rPr>
          <w:b/>
        </w:rPr>
        <w:tab/>
      </w:r>
      <w:r w:rsidRPr="001B1942">
        <w:rPr>
          <w:b/>
        </w:rPr>
        <w:t>Mesures d</w:t>
      </w:r>
      <w:r>
        <w:rPr>
          <w:b/>
        </w:rPr>
        <w:t>’</w:t>
      </w:r>
      <w:r w:rsidRPr="001B1942">
        <w:rPr>
          <w:b/>
        </w:rPr>
        <w:t>application </w:t>
      </w:r>
    </w:p>
    <w:p w:rsidR="003D2FE1" w:rsidRPr="002A6199" w:rsidRDefault="003D2FE1" w:rsidP="003D2FE1">
      <w:pPr>
        <w:keepNext/>
        <w:spacing w:after="240"/>
        <w:rPr>
          <w:rFonts w:eastAsia="Arial Unicode MS"/>
        </w:rPr>
      </w:pPr>
      <w:r>
        <w:rPr>
          <w:iCs/>
        </w:rPr>
        <w:t>265.</w:t>
      </w:r>
      <w:r>
        <w:rPr>
          <w:iCs/>
        </w:rPr>
        <w:tab/>
      </w:r>
      <w:r w:rsidRPr="00387BAA">
        <w:rPr>
          <w:iCs/>
        </w:rPr>
        <w:t xml:space="preserve">La mise en œuvre des orientations contenues dans la </w:t>
      </w:r>
      <w:proofErr w:type="spellStart"/>
      <w:r w:rsidRPr="00387BAA">
        <w:rPr>
          <w:iCs/>
        </w:rPr>
        <w:t>SRP</w:t>
      </w:r>
      <w:proofErr w:type="spellEnd"/>
      <w:r w:rsidRPr="00387BAA">
        <w:rPr>
          <w:iCs/>
        </w:rPr>
        <w:t>, les efforts déployés dans</w:t>
      </w:r>
      <w:r w:rsidRPr="002A6199">
        <w:t xml:space="preserve"> le cadre du </w:t>
      </w:r>
      <w:r>
        <w:t>P</w:t>
      </w:r>
      <w:r w:rsidRPr="002A6199">
        <w:t>rogramme spécial du Président de la République, du budget de l</w:t>
      </w:r>
      <w:r>
        <w:t>’État</w:t>
      </w:r>
      <w:r w:rsidRPr="002A6199">
        <w:t xml:space="preserve"> et des interventions de divers partenaires ont permis</w:t>
      </w:r>
      <w:r>
        <w:t>:</w:t>
      </w:r>
      <w:r w:rsidRPr="002A6199">
        <w:t xml:space="preserve"> </w:t>
      </w:r>
    </w:p>
    <w:p w:rsidR="003D2FE1" w:rsidRPr="001B1942" w:rsidRDefault="003D2FE1" w:rsidP="00666477">
      <w:pPr>
        <w:numPr>
          <w:ilvl w:val="0"/>
          <w:numId w:val="4"/>
        </w:numPr>
        <w:tabs>
          <w:tab w:val="clear" w:pos="1134"/>
        </w:tabs>
        <w:autoSpaceDE w:val="0"/>
        <w:autoSpaceDN w:val="0"/>
        <w:adjustRightInd w:val="0"/>
        <w:spacing w:after="240"/>
      </w:pPr>
      <w:r w:rsidRPr="001B1942">
        <w:t xml:space="preserve">La restructuration institutionnelle du niveau central du Ministère de la santé publique et de la lutte contre les </w:t>
      </w:r>
      <w:r>
        <w:t>e</w:t>
      </w:r>
      <w:r w:rsidRPr="001B1942">
        <w:t xml:space="preserve">ndémies </w:t>
      </w:r>
      <w:r>
        <w:t>à la</w:t>
      </w:r>
      <w:r w:rsidRPr="001B1942">
        <w:t xml:space="preserve"> fin </w:t>
      </w:r>
      <w:r>
        <w:t>d</w:t>
      </w:r>
      <w:r w:rsidRPr="001B1942">
        <w:t>écembre 2004</w:t>
      </w:r>
      <w:r>
        <w:t>;</w:t>
      </w:r>
    </w:p>
    <w:p w:rsidR="003D2FE1" w:rsidRPr="001B1942" w:rsidRDefault="003D2FE1" w:rsidP="00666477">
      <w:pPr>
        <w:numPr>
          <w:ilvl w:val="0"/>
          <w:numId w:val="4"/>
        </w:numPr>
        <w:tabs>
          <w:tab w:val="clear" w:pos="1134"/>
        </w:tabs>
        <w:autoSpaceDE w:val="0"/>
        <w:autoSpaceDN w:val="0"/>
        <w:adjustRightInd w:val="0"/>
        <w:spacing w:after="240"/>
      </w:pPr>
      <w:r w:rsidRPr="001B1942">
        <w:t>L</w:t>
      </w:r>
      <w:r>
        <w:t>’</w:t>
      </w:r>
      <w:r w:rsidRPr="001B1942">
        <w:t>élaboration et l</w:t>
      </w:r>
      <w:r>
        <w:t>’</w:t>
      </w:r>
      <w:r w:rsidRPr="001B1942">
        <w:t>adoption d</w:t>
      </w:r>
      <w:r>
        <w:t>’</w:t>
      </w:r>
      <w:r w:rsidRPr="001B1942">
        <w:t>un plan de développement sanitaire (PDS) national </w:t>
      </w:r>
      <w:r w:rsidRPr="00387BAA">
        <w:t>2005</w:t>
      </w:r>
      <w:r w:rsidRPr="001B1942">
        <w:rPr>
          <w:bCs/>
        </w:rPr>
        <w:t>-2009</w:t>
      </w:r>
      <w:r>
        <w:rPr>
          <w:bC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t>L</w:t>
      </w:r>
      <w:r>
        <w:t>’</w:t>
      </w:r>
      <w:r w:rsidRPr="001B1942">
        <w:t>adoption d</w:t>
      </w:r>
      <w:r>
        <w:t>’</w:t>
      </w:r>
      <w:r w:rsidRPr="001B1942">
        <w:t>une politique nationale de lutte contre le paludisme</w:t>
      </w:r>
      <w: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387BAA">
        <w:t>D</w:t>
      </w:r>
      <w:r>
        <w:t>’</w:t>
      </w:r>
      <w:r w:rsidRPr="00387BAA">
        <w:t>augmenter</w:t>
      </w:r>
      <w:r w:rsidRPr="001B1942">
        <w:rPr>
          <w:rFonts w:eastAsia="Arial Unicode MS"/>
        </w:rPr>
        <w:t xml:space="preserve"> l</w:t>
      </w:r>
      <w:r>
        <w:rPr>
          <w:rFonts w:eastAsia="Arial Unicode MS"/>
        </w:rPr>
        <w:t>’</w:t>
      </w:r>
      <w:r w:rsidRPr="001B1942">
        <w:rPr>
          <w:rFonts w:eastAsia="Arial Unicode MS"/>
        </w:rPr>
        <w:t>accessibilité des populations aux services et soins de qualité à travers la construction et la transformation des infrastructures de santé, ainsi que l</w:t>
      </w:r>
      <w:r>
        <w:rPr>
          <w:rFonts w:eastAsia="Arial Unicode MS"/>
        </w:rPr>
        <w:t>’</w:t>
      </w:r>
      <w:r w:rsidRPr="001B1942">
        <w:rPr>
          <w:rFonts w:eastAsia="Arial Unicode MS"/>
        </w:rPr>
        <w:t>acquisition d</w:t>
      </w:r>
      <w:r>
        <w:rPr>
          <w:rFonts w:eastAsia="Arial Unicode MS"/>
        </w:rPr>
        <w:t>’</w:t>
      </w:r>
      <w:r w:rsidRPr="001B1942">
        <w:rPr>
          <w:rFonts w:eastAsia="Arial Unicode MS"/>
        </w:rPr>
        <w:t>équipements</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 xml:space="preserve">De renforcer le </w:t>
      </w:r>
      <w:proofErr w:type="spellStart"/>
      <w:r w:rsidRPr="00387BAA">
        <w:t>PEV</w:t>
      </w:r>
      <w:proofErr w:type="spellEnd"/>
      <w:r w:rsidRPr="001B1942">
        <w:rPr>
          <w:rFonts w:eastAsia="Arial Unicode MS"/>
        </w:rPr>
        <w:t xml:space="preserve"> et d</w:t>
      </w:r>
      <w:r>
        <w:rPr>
          <w:rFonts w:eastAsia="Arial Unicode MS"/>
        </w:rPr>
        <w:t>’</w:t>
      </w:r>
      <w:r w:rsidRPr="001B1942">
        <w:rPr>
          <w:rFonts w:eastAsia="Arial Unicode MS"/>
        </w:rPr>
        <w:t>intensifier les campagnes de vaccination et la lutte contre les maladies de l</w:t>
      </w:r>
      <w:r>
        <w:rPr>
          <w:rFonts w:eastAsia="Arial Unicode MS"/>
        </w:rPr>
        <w:t>’</w:t>
      </w:r>
      <w:r w:rsidRPr="001B1942">
        <w:rPr>
          <w:rFonts w:eastAsia="Arial Unicode MS"/>
        </w:rPr>
        <w:t>enfance</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D</w:t>
      </w:r>
      <w:r>
        <w:rPr>
          <w:rFonts w:eastAsia="Arial Unicode MS"/>
        </w:rPr>
        <w:t>’</w:t>
      </w:r>
      <w:r w:rsidRPr="001B1942">
        <w:rPr>
          <w:rFonts w:eastAsia="Arial Unicode MS"/>
        </w:rPr>
        <w:t>adopter des textes rendant gratuits certains services (gratuité de la césarienne, prise en charge des enfants vulnérables de moins de 5 ans)</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De renforcer les activités de santé de la reproduction, notamment les campagnes de sensibilisation à la planification familiale, les formations, et la recherche opérationnelle</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De renforcer la décentralisation du système de santé (plan</w:t>
      </w:r>
      <w:r>
        <w:rPr>
          <w:rFonts w:eastAsia="Arial Unicode MS"/>
        </w:rPr>
        <w:t>s</w:t>
      </w:r>
      <w:r w:rsidRPr="001B1942">
        <w:rPr>
          <w:rFonts w:eastAsia="Arial Unicode MS"/>
        </w:rPr>
        <w:t xml:space="preserve"> d</w:t>
      </w:r>
      <w:r>
        <w:rPr>
          <w:rFonts w:eastAsia="Arial Unicode MS"/>
        </w:rPr>
        <w:t>’</w:t>
      </w:r>
      <w:r w:rsidRPr="001B1942">
        <w:rPr>
          <w:rFonts w:eastAsia="Arial Unicode MS"/>
        </w:rPr>
        <w:t>action régionaux et décentralisation des ressources financières)</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D</w:t>
      </w:r>
      <w:r>
        <w:rPr>
          <w:rFonts w:eastAsia="Arial Unicode MS"/>
        </w:rPr>
        <w:t>’</w:t>
      </w:r>
      <w:r w:rsidRPr="001B1942">
        <w:rPr>
          <w:rFonts w:eastAsia="Arial Unicode MS"/>
        </w:rPr>
        <w:t xml:space="preserve">accroître la participation communautaire (sensibilisation sur le recouvrement des coûts, formation de comités de santé et de gestion des </w:t>
      </w:r>
      <w:proofErr w:type="spellStart"/>
      <w:r w:rsidRPr="001B1942">
        <w:rPr>
          <w:rFonts w:eastAsia="Arial Unicode MS"/>
        </w:rPr>
        <w:t>CSI</w:t>
      </w:r>
      <w:proofErr w:type="spellEnd"/>
      <w:r w:rsidRPr="001B1942">
        <w:rPr>
          <w:rFonts w:eastAsia="Arial Unicode MS"/>
        </w:rPr>
        <w:t>)</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rPr>
          <w:rFonts w:eastAsia="Arial Unicode MS"/>
        </w:rPr>
      </w:pPr>
      <w:r w:rsidRPr="001B1942">
        <w:rPr>
          <w:rFonts w:eastAsia="Arial Unicode MS"/>
        </w:rPr>
        <w:t>De renforcer les capacités de gestion stratégique du secteur</w:t>
      </w:r>
      <w:r>
        <w:rPr>
          <w:rFonts w:eastAsia="Arial Unicode MS"/>
        </w:rPr>
        <w:t>;</w:t>
      </w:r>
    </w:p>
    <w:p w:rsidR="003D2FE1" w:rsidRPr="001B1942" w:rsidRDefault="003D2FE1" w:rsidP="00666477">
      <w:pPr>
        <w:numPr>
          <w:ilvl w:val="0"/>
          <w:numId w:val="4"/>
        </w:numPr>
        <w:tabs>
          <w:tab w:val="clear" w:pos="1134"/>
        </w:tabs>
        <w:autoSpaceDE w:val="0"/>
        <w:autoSpaceDN w:val="0"/>
        <w:adjustRightInd w:val="0"/>
        <w:spacing w:after="240"/>
      </w:pPr>
      <w:r w:rsidRPr="001B1942">
        <w:t xml:space="preserve">La création de </w:t>
      </w:r>
      <w:r w:rsidRPr="00387BAA">
        <w:rPr>
          <w:rFonts w:eastAsia="Arial Unicode MS"/>
        </w:rPr>
        <w:t>centres</w:t>
      </w:r>
      <w:r w:rsidRPr="001B1942">
        <w:t xml:space="preserve"> de récupération nutritionnelle de prise en charge des cas modérés et graves de malnutrition (</w:t>
      </w:r>
      <w:proofErr w:type="spellStart"/>
      <w:r w:rsidRPr="001B1942">
        <w:t>CRENAM</w:t>
      </w:r>
      <w:proofErr w:type="spellEnd"/>
      <w:r w:rsidRPr="001B1942">
        <w:t xml:space="preserve">, </w:t>
      </w:r>
      <w:proofErr w:type="spellStart"/>
      <w:r w:rsidRPr="001B1942">
        <w:t>CRENAS</w:t>
      </w:r>
      <w:proofErr w:type="spellEnd"/>
      <w:r w:rsidRPr="001B1942">
        <w:t>)</w:t>
      </w:r>
      <w:r>
        <w:t>;</w:t>
      </w:r>
    </w:p>
    <w:p w:rsidR="003D2FE1" w:rsidRPr="001B1942" w:rsidRDefault="003D2FE1" w:rsidP="00666477">
      <w:pPr>
        <w:numPr>
          <w:ilvl w:val="0"/>
          <w:numId w:val="4"/>
        </w:numPr>
        <w:tabs>
          <w:tab w:val="clear" w:pos="1134"/>
        </w:tabs>
        <w:autoSpaceDE w:val="0"/>
        <w:autoSpaceDN w:val="0"/>
        <w:adjustRightInd w:val="0"/>
        <w:spacing w:after="240"/>
      </w:pPr>
      <w:r w:rsidRPr="001B1942">
        <w:t>L</w:t>
      </w:r>
      <w:r>
        <w:t>’</w:t>
      </w:r>
      <w:r w:rsidRPr="001B1942">
        <w:t>élaboration de plusieurs plans locaux et communaux de développement sanitaires dans le cadre du processus de décentralisation.</w:t>
      </w:r>
    </w:p>
    <w:p w:rsidR="003D2FE1" w:rsidRPr="002A6199" w:rsidRDefault="003D2FE1" w:rsidP="003D2FE1">
      <w:pPr>
        <w:spacing w:after="240"/>
      </w:pPr>
      <w:r>
        <w:t>266.</w:t>
      </w:r>
      <w:r>
        <w:tab/>
      </w:r>
      <w:r w:rsidRPr="002A6199">
        <w:t xml:space="preserve">Dans le domaine de la lutte contre les </w:t>
      </w:r>
      <w:r>
        <w:t>infections sexuellement transmissibles (</w:t>
      </w:r>
      <w:proofErr w:type="spellStart"/>
      <w:r w:rsidRPr="002A6199">
        <w:t>IST</w:t>
      </w:r>
      <w:proofErr w:type="spellEnd"/>
      <w:r>
        <w:t>) et le </w:t>
      </w:r>
      <w:r w:rsidRPr="002A6199">
        <w:t>VIH/</w:t>
      </w:r>
      <w:r>
        <w:t>sida</w:t>
      </w:r>
      <w:r w:rsidRPr="002A6199">
        <w:t>, la prévention chez les jeunes a mis l</w:t>
      </w:r>
      <w:r>
        <w:t>’</w:t>
      </w:r>
      <w:r w:rsidRPr="002A6199">
        <w:t xml:space="preserve">accent sur la collaboration avec les ONG pour mener la sensibilisation par les pairs surtout dans les zones à hauts risques (sites aurifères, bidonvilles de la périphérie de Niamey). </w:t>
      </w:r>
    </w:p>
    <w:p w:rsidR="003D2FE1" w:rsidRPr="001B1942" w:rsidRDefault="003D2FE1" w:rsidP="003D2FE1">
      <w:pPr>
        <w:spacing w:after="240"/>
      </w:pPr>
      <w:r>
        <w:t>267.</w:t>
      </w:r>
      <w:r>
        <w:tab/>
      </w:r>
      <w:r w:rsidRPr="001B1942">
        <w:t>Ces différentes mesures ont permis d</w:t>
      </w:r>
      <w:r>
        <w:t>’</w:t>
      </w:r>
      <w:r w:rsidRPr="001B1942">
        <w:t>enregistrer une amélioration des indicateurs dans le domaine de la santé en général, et celle des enfants en particulier.</w:t>
      </w:r>
    </w:p>
    <w:p w:rsidR="003D2FE1" w:rsidRPr="001B1942" w:rsidRDefault="003D2FE1" w:rsidP="003D2FE1">
      <w:pPr>
        <w:spacing w:after="240"/>
      </w:pPr>
      <w:r>
        <w:t>268.</w:t>
      </w:r>
      <w:r>
        <w:tab/>
      </w:r>
      <w:r w:rsidRPr="001B1942">
        <w:t xml:space="preserve">En matière de vaccination, les réunions hebdomadaires du </w:t>
      </w:r>
      <w:proofErr w:type="spellStart"/>
      <w:r w:rsidRPr="001B1942">
        <w:t>Core</w:t>
      </w:r>
      <w:proofErr w:type="spellEnd"/>
      <w:r w:rsidRPr="001B1942">
        <w:t xml:space="preserve"> Group ont permis d</w:t>
      </w:r>
      <w:r>
        <w:t>’</w:t>
      </w:r>
      <w:r w:rsidRPr="001B1942">
        <w:t xml:space="preserve">assurer un suivi rapproché de la mise en œuvre du </w:t>
      </w:r>
      <w:proofErr w:type="spellStart"/>
      <w:r w:rsidRPr="001B1942">
        <w:t>PEV</w:t>
      </w:r>
      <w:proofErr w:type="spellEnd"/>
      <w:r w:rsidRPr="001B1942">
        <w:t xml:space="preserve"> en général et d</w:t>
      </w:r>
      <w:r>
        <w:t>’</w:t>
      </w:r>
      <w:r w:rsidRPr="001B1942">
        <w:t>améliorer les résultats de couverture lors de toutes les campagnes de vaccination supplémentaires. Ces réunions ont également permis d</w:t>
      </w:r>
      <w:r>
        <w:t>’</w:t>
      </w:r>
      <w:r w:rsidRPr="001B1942">
        <w:t>assurer un meilleur partage des coûts entre</w:t>
      </w:r>
      <w:r>
        <w:t xml:space="preserve"> les partenaires financiers. La </w:t>
      </w:r>
      <w:r w:rsidRPr="001B1942">
        <w:t>bonne organisation des différents passages de vaccination accélérée sur l</w:t>
      </w:r>
      <w:r>
        <w:t>’</w:t>
      </w:r>
      <w:r w:rsidRPr="001B1942">
        <w:t>ensemble du pays, l</w:t>
      </w:r>
      <w:r>
        <w:t>’</w:t>
      </w:r>
      <w:r w:rsidRPr="001B1942">
        <w:t>intensification des appuis techniques et financiers des partenaires ont largement permis d</w:t>
      </w:r>
      <w:r>
        <w:t>’</w:t>
      </w:r>
      <w:r w:rsidRPr="001B1942">
        <w:t>améliorer l</w:t>
      </w:r>
      <w:r>
        <w:t>’</w:t>
      </w:r>
      <w:r w:rsidRPr="001B1942">
        <w:t>accessibilité et l</w:t>
      </w:r>
      <w:r>
        <w:t>’</w:t>
      </w:r>
      <w:r w:rsidRPr="001B1942">
        <w:t>utilisation des services de vaccinati</w:t>
      </w:r>
      <w:r>
        <w:t>on par les populations, surtout </w:t>
      </w:r>
      <w:r w:rsidRPr="001B1942">
        <w:t>des zones d</w:t>
      </w:r>
      <w:r>
        <w:t>’</w:t>
      </w:r>
      <w:r w:rsidRPr="001B1942">
        <w:t xml:space="preserve">accès difficile. </w:t>
      </w:r>
    </w:p>
    <w:p w:rsidR="003D2FE1" w:rsidRDefault="003D2FE1" w:rsidP="003D2FE1">
      <w:pPr>
        <w:keepNext/>
        <w:spacing w:after="240"/>
        <w:outlineLvl w:val="3"/>
        <w:rPr>
          <w:b/>
          <w:u w:val="single"/>
        </w:rPr>
      </w:pPr>
      <w:r w:rsidRPr="001B1942">
        <w:rPr>
          <w:b/>
        </w:rPr>
        <w:t>3.</w:t>
      </w:r>
      <w:r>
        <w:rPr>
          <w:b/>
        </w:rPr>
        <w:tab/>
      </w:r>
      <w:r w:rsidRPr="001B1942">
        <w:rPr>
          <w:b/>
        </w:rPr>
        <w:t>Affectation budgétaire</w:t>
      </w:r>
    </w:p>
    <w:p w:rsidR="003D2FE1" w:rsidRPr="001B1942" w:rsidRDefault="003D2FE1" w:rsidP="003D2FE1">
      <w:pPr>
        <w:spacing w:after="240"/>
      </w:pPr>
      <w:r>
        <w:rPr>
          <w:iCs/>
        </w:rPr>
        <w:t>269.</w:t>
      </w:r>
      <w:r>
        <w:rPr>
          <w:iCs/>
        </w:rPr>
        <w:tab/>
      </w:r>
      <w:r w:rsidRPr="005F7B18">
        <w:rPr>
          <w:iCs/>
        </w:rPr>
        <w:t>Le budget d</w:t>
      </w:r>
      <w:r>
        <w:rPr>
          <w:iCs/>
        </w:rPr>
        <w:t>’</w:t>
      </w:r>
      <w:r w:rsidRPr="005F7B18">
        <w:rPr>
          <w:iCs/>
        </w:rPr>
        <w:t>investissement du Ministère de la santé et de la lutte contre les</w:t>
      </w:r>
      <w:r w:rsidRPr="001B1942">
        <w:t xml:space="preserve"> endémies au titre de la loi de finances pour l</w:t>
      </w:r>
      <w:r>
        <w:t>’</w:t>
      </w:r>
      <w:r w:rsidRPr="001B1942">
        <w:t>année budgétaire 2006 s</w:t>
      </w:r>
      <w:r>
        <w:t>’</w:t>
      </w:r>
      <w:r w:rsidRPr="001B1942">
        <w:t>élève à 12</w:t>
      </w:r>
      <w:r>
        <w:t> </w:t>
      </w:r>
      <w:r w:rsidRPr="001B1942">
        <w:t>701</w:t>
      </w:r>
      <w:r>
        <w:t> </w:t>
      </w:r>
      <w:r w:rsidRPr="001B1942">
        <w:t>235</w:t>
      </w:r>
      <w:r>
        <w:t> </w:t>
      </w:r>
      <w:r w:rsidRPr="001B1942">
        <w:t>000</w:t>
      </w:r>
      <w:r>
        <w:t xml:space="preserve"> francs </w:t>
      </w:r>
      <w:r w:rsidRPr="001B1942">
        <w:t>CFA.</w:t>
      </w:r>
    </w:p>
    <w:p w:rsidR="003D2FE1" w:rsidRDefault="003D2FE1" w:rsidP="003D2FE1">
      <w:pPr>
        <w:keepNext/>
        <w:spacing w:after="240"/>
        <w:outlineLvl w:val="3"/>
        <w:rPr>
          <w:b/>
        </w:rPr>
      </w:pPr>
      <w:r w:rsidRPr="001B1942">
        <w:rPr>
          <w:b/>
        </w:rPr>
        <w:t xml:space="preserve">4. </w:t>
      </w:r>
      <w:r>
        <w:rPr>
          <w:b/>
        </w:rPr>
        <w:tab/>
      </w:r>
      <w:r w:rsidRPr="001B1942">
        <w:rPr>
          <w:b/>
        </w:rPr>
        <w:t>Données statistiques</w:t>
      </w:r>
    </w:p>
    <w:p w:rsidR="003D2FE1" w:rsidRPr="001B1942" w:rsidRDefault="003D2FE1" w:rsidP="003D2FE1">
      <w:pPr>
        <w:spacing w:after="240"/>
      </w:pPr>
      <w:r>
        <w:rPr>
          <w:iCs/>
        </w:rPr>
        <w:t>270.</w:t>
      </w:r>
      <w:r>
        <w:rPr>
          <w:iCs/>
        </w:rPr>
        <w:tab/>
        <w:t>L</w:t>
      </w:r>
      <w:r w:rsidRPr="005F7B18">
        <w:rPr>
          <w:iCs/>
        </w:rPr>
        <w:t>es résultats préliminaires de la troisième enquête démographique et</w:t>
      </w:r>
      <w:r w:rsidRPr="001B1942">
        <w:rPr>
          <w:i/>
        </w:rPr>
        <w:t xml:space="preserve"> </w:t>
      </w:r>
      <w:r w:rsidRPr="005F7B18">
        <w:rPr>
          <w:iCs/>
        </w:rPr>
        <w:t>de</w:t>
      </w:r>
      <w:r w:rsidRPr="001B1942">
        <w:t xml:space="preserve"> santé et à indicateurs multiples du Niger </w:t>
      </w:r>
      <w:proofErr w:type="spellStart"/>
      <w:r w:rsidRPr="001B1942">
        <w:t>EDSN</w:t>
      </w:r>
      <w:proofErr w:type="spellEnd"/>
      <w:r w:rsidRPr="001B1942">
        <w:t>/</w:t>
      </w:r>
      <w:proofErr w:type="spellStart"/>
      <w:r w:rsidRPr="001B1942">
        <w:t>MICS</w:t>
      </w:r>
      <w:proofErr w:type="spellEnd"/>
      <w:r w:rsidRPr="001B1942">
        <w:t xml:space="preserve">-III 2006 </w:t>
      </w:r>
      <w:r>
        <w:t xml:space="preserve">sont décrits dans les paragraphes </w:t>
      </w:r>
      <w:proofErr w:type="spellStart"/>
      <w:r>
        <w:t>ci</w:t>
      </w:r>
      <w:r>
        <w:noBreakHyphen/>
        <w:t>dessous</w:t>
      </w:r>
      <w:proofErr w:type="spellEnd"/>
      <w:r>
        <w:t>.</w:t>
      </w:r>
    </w:p>
    <w:p w:rsidR="003D2FE1" w:rsidRPr="001B1942" w:rsidRDefault="003D2FE1" w:rsidP="003D2FE1">
      <w:pPr>
        <w:spacing w:after="240"/>
      </w:pPr>
      <w:r w:rsidRPr="00964A36">
        <w:t>271.</w:t>
      </w:r>
      <w:r w:rsidRPr="00964A36">
        <w:tab/>
      </w:r>
      <w:r w:rsidRPr="001B1942">
        <w:rPr>
          <w:b/>
        </w:rPr>
        <w:t xml:space="preserve">En ce </w:t>
      </w:r>
      <w:r w:rsidRPr="000C3487">
        <w:rPr>
          <w:b/>
          <w:bCs/>
        </w:rPr>
        <w:t>qui</w:t>
      </w:r>
      <w:r w:rsidRPr="001B1942">
        <w:rPr>
          <w:b/>
        </w:rPr>
        <w:t xml:space="preserve"> concerne la mortalité infantile et la mortalité juvénile</w:t>
      </w:r>
      <w:r w:rsidRPr="00964A36">
        <w:t xml:space="preserve">: </w:t>
      </w:r>
      <w:r>
        <w:t>l</w:t>
      </w:r>
      <w:r w:rsidRPr="001B1942">
        <w:t>a mortalité infantile</w:t>
      </w:r>
      <w:r w:rsidRPr="001B1942">
        <w:rPr>
          <w:b/>
        </w:rPr>
        <w:t xml:space="preserve"> </w:t>
      </w:r>
      <w:r w:rsidRPr="001B1942">
        <w:t>et la mortalité juvénile</w:t>
      </w:r>
      <w:r w:rsidRPr="001B1942">
        <w:rPr>
          <w:b/>
        </w:rPr>
        <w:t xml:space="preserve"> </w:t>
      </w:r>
      <w:r w:rsidRPr="001B1942">
        <w:t xml:space="preserve">ont connu des baisses importantes. Le taux de mortalité infantile et le taux de mortalité juvénile (1-4 ans) sont passés respectivement de 123 et 172 </w:t>
      </w:r>
      <w:r>
        <w:t xml:space="preserve">‰ </w:t>
      </w:r>
      <w:r w:rsidRPr="001B1942">
        <w:t>au cours de la période 1993-1998 (</w:t>
      </w:r>
      <w:proofErr w:type="spellStart"/>
      <w:r w:rsidRPr="001B1942">
        <w:t>EDSN</w:t>
      </w:r>
      <w:proofErr w:type="spellEnd"/>
      <w:r w:rsidRPr="001B1942">
        <w:t xml:space="preserve"> II) à 81</w:t>
      </w:r>
      <w:r>
        <w:t xml:space="preserve"> </w:t>
      </w:r>
      <w:r w:rsidRPr="001B1942">
        <w:t xml:space="preserve">et 126 </w:t>
      </w:r>
      <w:r>
        <w:t xml:space="preserve">‰ </w:t>
      </w:r>
      <w:r w:rsidRPr="001B1942">
        <w:t>au cours de la période 2001-2006.</w:t>
      </w:r>
    </w:p>
    <w:p w:rsidR="003D2FE1" w:rsidRPr="001B1942" w:rsidRDefault="003D2FE1" w:rsidP="003D2FE1">
      <w:pPr>
        <w:spacing w:after="240"/>
      </w:pPr>
      <w:r>
        <w:t>272.</w:t>
      </w:r>
      <w:r>
        <w:tab/>
      </w:r>
      <w:r w:rsidRPr="001B1942">
        <w:rPr>
          <w:b/>
        </w:rPr>
        <w:t xml:space="preserve">En ce qui concerne </w:t>
      </w:r>
      <w:r w:rsidRPr="000C3487">
        <w:rPr>
          <w:b/>
          <w:bCs/>
        </w:rPr>
        <w:t>l</w:t>
      </w:r>
      <w:r>
        <w:rPr>
          <w:b/>
          <w:bCs/>
        </w:rPr>
        <w:t>’</w:t>
      </w:r>
      <w:r w:rsidRPr="000C3487">
        <w:rPr>
          <w:b/>
          <w:bCs/>
        </w:rPr>
        <w:t>insuffisance</w:t>
      </w:r>
      <w:r w:rsidRPr="001B1942">
        <w:rPr>
          <w:b/>
        </w:rPr>
        <w:t xml:space="preserve"> pondérale</w:t>
      </w:r>
      <w:r w:rsidRPr="00964A36">
        <w:t xml:space="preserve">: </w:t>
      </w:r>
      <w:r>
        <w:t>l</w:t>
      </w:r>
      <w:r w:rsidRPr="001B1942">
        <w:t>es résultats montrent que 50</w:t>
      </w:r>
      <w:r>
        <w:t> </w:t>
      </w:r>
      <w:r w:rsidRPr="001B1942">
        <w:t>% des enfants souffrent de malnutrition chronique et la majorité d</w:t>
      </w:r>
      <w:r>
        <w:t>’</w:t>
      </w:r>
      <w:r w:rsidRPr="001B1942">
        <w:t>entre eux (30</w:t>
      </w:r>
      <w:r>
        <w:t> %) de malnutrition sévère. Le </w:t>
      </w:r>
      <w:r w:rsidRPr="001B1942">
        <w:t>niveau du retard de croissance augmente très rapidement avec l</w:t>
      </w:r>
      <w:r>
        <w:t>’</w:t>
      </w:r>
      <w:r w:rsidRPr="001B1942">
        <w:t>âge</w:t>
      </w:r>
      <w:r>
        <w:t>:</w:t>
      </w:r>
      <w:r w:rsidRPr="001B1942">
        <w:t xml:space="preserve"> de 6</w:t>
      </w:r>
      <w:r>
        <w:t> </w:t>
      </w:r>
      <w:r w:rsidRPr="001B1942">
        <w:t>% pour les moins de 6 mois, il se situe à 60</w:t>
      </w:r>
      <w:r>
        <w:t> </w:t>
      </w:r>
      <w:r w:rsidRPr="001B1942">
        <w:t>% entre 12 et 59 mois. De même, il présente des disparités selon le milieu de résidence en ce qu</w:t>
      </w:r>
      <w:r>
        <w:t>’</w:t>
      </w:r>
      <w:r w:rsidRPr="001B1942">
        <w:t>il est de 53</w:t>
      </w:r>
      <w:r>
        <w:t> </w:t>
      </w:r>
      <w:r w:rsidRPr="001B1942">
        <w:t>% en milieu rural contre 31 en milieu urbain.</w:t>
      </w:r>
    </w:p>
    <w:p w:rsidR="003D2FE1" w:rsidRPr="001B1942" w:rsidRDefault="003D2FE1" w:rsidP="003D2FE1">
      <w:pPr>
        <w:spacing w:after="240"/>
      </w:pPr>
      <w:r>
        <w:t>273.</w:t>
      </w:r>
      <w:r>
        <w:tab/>
      </w:r>
      <w:r w:rsidRPr="001B1942">
        <w:t>On relève également que 10</w:t>
      </w:r>
      <w:r>
        <w:t> </w:t>
      </w:r>
      <w:r w:rsidRPr="001B1942">
        <w:t>% des enfants sont émaciés</w:t>
      </w:r>
      <w:r>
        <w:t>;</w:t>
      </w:r>
      <w:r w:rsidRPr="001B1942">
        <w:t xml:space="preserve"> 2</w:t>
      </w:r>
      <w:r>
        <w:t> </w:t>
      </w:r>
      <w:r w:rsidRPr="001B1942">
        <w:t>% le sont sévèrement. L</w:t>
      </w:r>
      <w:r>
        <w:t>’</w:t>
      </w:r>
      <w:r w:rsidRPr="001B1942">
        <w:t>émaciation est plus fréquente en milieu rural qu</w:t>
      </w:r>
      <w:r>
        <w:t>’</w:t>
      </w:r>
      <w:r w:rsidRPr="001B1942">
        <w:t>en milieu urbain.</w:t>
      </w:r>
    </w:p>
    <w:p w:rsidR="003D2FE1" w:rsidRPr="001B1942" w:rsidRDefault="003D2FE1" w:rsidP="003D2FE1">
      <w:pPr>
        <w:spacing w:after="240"/>
        <w:rPr>
          <w:lang w:val="fr-CA"/>
        </w:rPr>
      </w:pPr>
      <w:r>
        <w:rPr>
          <w:bCs/>
        </w:rPr>
        <w:t>274.</w:t>
      </w:r>
      <w:r>
        <w:rPr>
          <w:bCs/>
        </w:rPr>
        <w:tab/>
      </w:r>
      <w:r w:rsidRPr="000C3487">
        <w:rPr>
          <w:b/>
          <w:bCs/>
        </w:rPr>
        <w:t>En</w:t>
      </w:r>
      <w:r w:rsidRPr="000C3487">
        <w:rPr>
          <w:b/>
          <w:bCs/>
          <w:lang w:val="fr-CA"/>
        </w:rPr>
        <w:t xml:space="preserve"> </w:t>
      </w:r>
      <w:r w:rsidRPr="001B1942">
        <w:rPr>
          <w:b/>
          <w:lang w:val="fr-CA"/>
        </w:rPr>
        <w:t>ce qui concerne l</w:t>
      </w:r>
      <w:r>
        <w:rPr>
          <w:b/>
          <w:lang w:val="fr-CA"/>
        </w:rPr>
        <w:t>’</w:t>
      </w:r>
      <w:r w:rsidRPr="001B1942">
        <w:rPr>
          <w:b/>
          <w:lang w:val="fr-CA"/>
        </w:rPr>
        <w:t>accès à l</w:t>
      </w:r>
      <w:r>
        <w:rPr>
          <w:b/>
          <w:lang w:val="fr-CA"/>
        </w:rPr>
        <w:t>’</w:t>
      </w:r>
      <w:r w:rsidRPr="001B1942">
        <w:rPr>
          <w:b/>
          <w:lang w:val="fr-CA"/>
        </w:rPr>
        <w:t>eau potable</w:t>
      </w:r>
      <w:r w:rsidRPr="00964A36">
        <w:rPr>
          <w:lang w:val="fr-CA"/>
        </w:rPr>
        <w:t xml:space="preserve">: </w:t>
      </w:r>
      <w:r>
        <w:rPr>
          <w:lang w:val="fr-CA"/>
        </w:rPr>
        <w:t>e</w:t>
      </w:r>
      <w:r w:rsidRPr="001B1942">
        <w:rPr>
          <w:lang w:val="fr-CA"/>
        </w:rPr>
        <w:t xml:space="preserve">n 2006, seuls 42,4 % des ménages ont accès </w:t>
      </w:r>
      <w:r w:rsidRPr="001B1942">
        <w:t>à l</w:t>
      </w:r>
      <w:r>
        <w:t>’</w:t>
      </w:r>
      <w:r w:rsidRPr="001B1942">
        <w:t>eau potable.</w:t>
      </w:r>
      <w:r w:rsidRPr="001B1942">
        <w:rPr>
          <w:lang w:val="fr-CA"/>
        </w:rPr>
        <w:t xml:space="preserve"> La proportion des ménages ayant accès à un système adéquat d</w:t>
      </w:r>
      <w:r>
        <w:rPr>
          <w:lang w:val="fr-CA"/>
        </w:rPr>
        <w:t>’</w:t>
      </w:r>
      <w:r w:rsidRPr="001B1942">
        <w:rPr>
          <w:lang w:val="fr-CA"/>
        </w:rPr>
        <w:t>évacuation des excréments est passée de 18,1 % en 2000 à 19 % en 2006.</w:t>
      </w:r>
    </w:p>
    <w:p w:rsidR="003D2FE1" w:rsidRDefault="003D2FE1" w:rsidP="003D2FE1">
      <w:pPr>
        <w:spacing w:after="240"/>
      </w:pPr>
      <w:r>
        <w:t>275.</w:t>
      </w:r>
      <w:r>
        <w:tab/>
      </w:r>
      <w:r w:rsidRPr="001B1942">
        <w:rPr>
          <w:b/>
        </w:rPr>
        <w:t>En ce qui concerne la vaccination des enfants</w:t>
      </w:r>
      <w:r w:rsidRPr="00964A36">
        <w:t xml:space="preserve">: </w:t>
      </w:r>
      <w:r>
        <w:t>l</w:t>
      </w:r>
      <w:r w:rsidRPr="001B1942">
        <w:t xml:space="preserve">e programme élargi de vaccination mis en œuvre par le Gouvernement a pour objectif la vaccination de tous les enfants contre la tuberculose (BCG), la diphtérie, le tétanos et la coqueluche (trois </w:t>
      </w:r>
      <w:r>
        <w:t xml:space="preserve">doses de </w:t>
      </w:r>
      <w:proofErr w:type="spellStart"/>
      <w:r>
        <w:t>DTC</w:t>
      </w:r>
      <w:proofErr w:type="spellEnd"/>
      <w:r>
        <w:t>), la polio (quatre </w:t>
      </w:r>
      <w:r w:rsidRPr="001B1942">
        <w:t>doses dont une à la naissance)</w:t>
      </w:r>
      <w:r>
        <w:t>,</w:t>
      </w:r>
      <w:r w:rsidRPr="001B1942">
        <w:t xml:space="preserve"> la rougeole.</w:t>
      </w:r>
    </w:p>
    <w:p w:rsidR="003D2FE1" w:rsidRDefault="003D2FE1" w:rsidP="003D2FE1">
      <w:pPr>
        <w:keepNext/>
        <w:spacing w:after="240"/>
        <w:jc w:val="center"/>
        <w:rPr>
          <w:b/>
        </w:rPr>
      </w:pPr>
      <w:r w:rsidRPr="001B1942">
        <w:rPr>
          <w:b/>
        </w:rPr>
        <w:t>Tableau 22</w:t>
      </w:r>
    </w:p>
    <w:p w:rsidR="003D2FE1" w:rsidRPr="001B1942" w:rsidRDefault="003D2FE1" w:rsidP="003D2FE1">
      <w:pPr>
        <w:keepNext/>
        <w:spacing w:after="240"/>
        <w:jc w:val="center"/>
        <w:rPr>
          <w:b/>
        </w:rPr>
      </w:pPr>
      <w:r>
        <w:rPr>
          <w:b/>
        </w:rPr>
        <w:t>P</w:t>
      </w:r>
      <w:r w:rsidRPr="001B1942">
        <w:rPr>
          <w:b/>
        </w:rPr>
        <w:t>ourcentage d</w:t>
      </w:r>
      <w:r>
        <w:rPr>
          <w:b/>
        </w:rPr>
        <w:t>’</w:t>
      </w:r>
      <w:r w:rsidRPr="001B1942">
        <w:rPr>
          <w:b/>
        </w:rPr>
        <w:t xml:space="preserve">enfants de </w:t>
      </w:r>
      <w:r>
        <w:rPr>
          <w:b/>
        </w:rPr>
        <w:t>1</w:t>
      </w:r>
      <w:r w:rsidRPr="001B1942">
        <w:rPr>
          <w:b/>
        </w:rPr>
        <w:t xml:space="preserve"> an ayant reçu une vaccination spécifique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5"/>
        <w:gridCol w:w="1143"/>
        <w:gridCol w:w="1092"/>
        <w:gridCol w:w="1003"/>
        <w:gridCol w:w="1011"/>
        <w:gridCol w:w="1076"/>
        <w:gridCol w:w="960"/>
        <w:gridCol w:w="952"/>
        <w:gridCol w:w="1315"/>
      </w:tblGrid>
      <w:tr w:rsidR="003D2FE1" w:rsidRPr="003660EB" w:rsidTr="003D2FE1">
        <w:trPr>
          <w:trHeight w:val="20"/>
          <w:jc w:val="center"/>
        </w:trPr>
        <w:tc>
          <w:tcPr>
            <w:tcW w:w="893" w:type="dxa"/>
            <w:noWrap/>
          </w:tcPr>
          <w:p w:rsidR="003D2FE1" w:rsidRPr="003660EB" w:rsidRDefault="003D2FE1" w:rsidP="00DB2C27">
            <w:pPr>
              <w:spacing w:before="60" w:after="60"/>
              <w:jc w:val="center"/>
              <w:rPr>
                <w:i/>
                <w:iCs/>
              </w:rPr>
            </w:pPr>
            <w:r w:rsidRPr="003660EB">
              <w:rPr>
                <w:i/>
                <w:iCs/>
              </w:rPr>
              <w:t>BCG</w:t>
            </w:r>
          </w:p>
        </w:tc>
        <w:tc>
          <w:tcPr>
            <w:tcW w:w="1080" w:type="dxa"/>
            <w:noWrap/>
          </w:tcPr>
          <w:p w:rsidR="003D2FE1" w:rsidRPr="003660EB" w:rsidRDefault="003D2FE1" w:rsidP="00DB2C27">
            <w:pPr>
              <w:spacing w:before="60" w:after="60"/>
              <w:jc w:val="center"/>
              <w:rPr>
                <w:i/>
                <w:iCs/>
              </w:rPr>
            </w:pPr>
            <w:r w:rsidRPr="003660EB">
              <w:rPr>
                <w:i/>
                <w:iCs/>
              </w:rPr>
              <w:t>DTC1</w:t>
            </w:r>
          </w:p>
        </w:tc>
        <w:tc>
          <w:tcPr>
            <w:tcW w:w="1032" w:type="dxa"/>
            <w:noWrap/>
          </w:tcPr>
          <w:p w:rsidR="003D2FE1" w:rsidRPr="003660EB" w:rsidRDefault="003D2FE1" w:rsidP="00DB2C27">
            <w:pPr>
              <w:spacing w:before="60" w:after="60"/>
              <w:jc w:val="center"/>
              <w:rPr>
                <w:i/>
                <w:iCs/>
              </w:rPr>
            </w:pPr>
            <w:r w:rsidRPr="003660EB">
              <w:rPr>
                <w:i/>
                <w:iCs/>
              </w:rPr>
              <w:t>DTC2</w:t>
            </w:r>
          </w:p>
        </w:tc>
        <w:tc>
          <w:tcPr>
            <w:tcW w:w="948" w:type="dxa"/>
            <w:noWrap/>
          </w:tcPr>
          <w:p w:rsidR="003D2FE1" w:rsidRPr="003660EB" w:rsidRDefault="003D2FE1" w:rsidP="00DB2C27">
            <w:pPr>
              <w:spacing w:before="60" w:after="60"/>
              <w:jc w:val="center"/>
              <w:rPr>
                <w:i/>
                <w:iCs/>
              </w:rPr>
            </w:pPr>
            <w:r w:rsidRPr="003660EB">
              <w:rPr>
                <w:i/>
                <w:iCs/>
              </w:rPr>
              <w:t>DTC3</w:t>
            </w:r>
          </w:p>
        </w:tc>
        <w:tc>
          <w:tcPr>
            <w:tcW w:w="956" w:type="dxa"/>
            <w:noWrap/>
          </w:tcPr>
          <w:p w:rsidR="003D2FE1" w:rsidRPr="003660EB" w:rsidRDefault="003D2FE1" w:rsidP="00DB2C27">
            <w:pPr>
              <w:spacing w:before="60" w:after="60"/>
              <w:jc w:val="center"/>
              <w:rPr>
                <w:i/>
                <w:iCs/>
              </w:rPr>
            </w:pPr>
            <w:r w:rsidRPr="003660EB">
              <w:rPr>
                <w:i/>
                <w:iCs/>
              </w:rPr>
              <w:t>Polio</w:t>
            </w:r>
            <w:r>
              <w:rPr>
                <w:i/>
                <w:iCs/>
              </w:rPr>
              <w:t xml:space="preserve"> </w:t>
            </w:r>
            <w:r w:rsidRPr="003660EB">
              <w:rPr>
                <w:i/>
                <w:iCs/>
              </w:rPr>
              <w:t>0</w:t>
            </w:r>
          </w:p>
        </w:tc>
        <w:tc>
          <w:tcPr>
            <w:tcW w:w="1017" w:type="dxa"/>
            <w:noWrap/>
          </w:tcPr>
          <w:p w:rsidR="003D2FE1" w:rsidRPr="003660EB" w:rsidRDefault="003D2FE1" w:rsidP="00DB2C27">
            <w:pPr>
              <w:spacing w:before="60" w:after="60"/>
              <w:jc w:val="center"/>
              <w:rPr>
                <w:i/>
                <w:iCs/>
              </w:rPr>
            </w:pPr>
            <w:r w:rsidRPr="003660EB">
              <w:rPr>
                <w:i/>
                <w:iCs/>
              </w:rPr>
              <w:t>Polio1</w:t>
            </w:r>
          </w:p>
        </w:tc>
        <w:tc>
          <w:tcPr>
            <w:tcW w:w="907" w:type="dxa"/>
            <w:noWrap/>
          </w:tcPr>
          <w:p w:rsidR="003D2FE1" w:rsidRPr="003660EB" w:rsidRDefault="003D2FE1" w:rsidP="00DB2C27">
            <w:pPr>
              <w:spacing w:before="60" w:after="60"/>
              <w:jc w:val="center"/>
              <w:rPr>
                <w:i/>
                <w:iCs/>
              </w:rPr>
            </w:pPr>
            <w:r w:rsidRPr="003660EB">
              <w:rPr>
                <w:i/>
                <w:iCs/>
              </w:rPr>
              <w:t>Polio2</w:t>
            </w:r>
          </w:p>
        </w:tc>
        <w:tc>
          <w:tcPr>
            <w:tcW w:w="900" w:type="dxa"/>
            <w:noWrap/>
          </w:tcPr>
          <w:p w:rsidR="003D2FE1" w:rsidRPr="003660EB" w:rsidRDefault="003D2FE1" w:rsidP="00DB2C27">
            <w:pPr>
              <w:spacing w:before="60" w:after="60"/>
              <w:jc w:val="center"/>
              <w:rPr>
                <w:i/>
                <w:iCs/>
              </w:rPr>
            </w:pPr>
            <w:r w:rsidRPr="003660EB">
              <w:rPr>
                <w:i/>
                <w:iCs/>
              </w:rPr>
              <w:t>Polio3</w:t>
            </w:r>
          </w:p>
        </w:tc>
        <w:tc>
          <w:tcPr>
            <w:tcW w:w="1243" w:type="dxa"/>
            <w:noWrap/>
          </w:tcPr>
          <w:p w:rsidR="003D2FE1" w:rsidRPr="003660EB" w:rsidRDefault="003D2FE1" w:rsidP="00DB2C27">
            <w:pPr>
              <w:spacing w:before="60" w:after="60"/>
              <w:jc w:val="center"/>
              <w:rPr>
                <w:i/>
                <w:iCs/>
              </w:rPr>
            </w:pPr>
            <w:r w:rsidRPr="003660EB">
              <w:rPr>
                <w:i/>
                <w:iCs/>
              </w:rPr>
              <w:t>Rougeole</w:t>
            </w:r>
          </w:p>
        </w:tc>
      </w:tr>
      <w:tr w:rsidR="003D2FE1" w:rsidRPr="001B1942" w:rsidTr="003D2FE1">
        <w:trPr>
          <w:jc w:val="center"/>
        </w:trPr>
        <w:tc>
          <w:tcPr>
            <w:tcW w:w="893" w:type="dxa"/>
            <w:noWrap/>
          </w:tcPr>
          <w:p w:rsidR="003D2FE1" w:rsidRPr="001B1942" w:rsidRDefault="003D2FE1" w:rsidP="00DB2C27">
            <w:pPr>
              <w:spacing w:before="60" w:after="60"/>
              <w:jc w:val="center"/>
            </w:pPr>
            <w:r w:rsidRPr="001B1942">
              <w:t>71,8</w:t>
            </w:r>
          </w:p>
        </w:tc>
        <w:tc>
          <w:tcPr>
            <w:tcW w:w="1080" w:type="dxa"/>
            <w:noWrap/>
          </w:tcPr>
          <w:p w:rsidR="003D2FE1" w:rsidRPr="001B1942" w:rsidRDefault="003D2FE1" w:rsidP="00DB2C27">
            <w:pPr>
              <w:spacing w:before="60" w:after="60"/>
              <w:jc w:val="center"/>
            </w:pPr>
            <w:r w:rsidRPr="001B1942">
              <w:t>64</w:t>
            </w:r>
          </w:p>
        </w:tc>
        <w:tc>
          <w:tcPr>
            <w:tcW w:w="1032" w:type="dxa"/>
            <w:noWrap/>
          </w:tcPr>
          <w:p w:rsidR="003D2FE1" w:rsidRPr="001B1942" w:rsidRDefault="003D2FE1" w:rsidP="00DB2C27">
            <w:pPr>
              <w:spacing w:before="60" w:after="60"/>
              <w:jc w:val="center"/>
            </w:pPr>
            <w:r w:rsidRPr="001B1942">
              <w:t>53,4</w:t>
            </w:r>
          </w:p>
        </w:tc>
        <w:tc>
          <w:tcPr>
            <w:tcW w:w="948" w:type="dxa"/>
            <w:noWrap/>
          </w:tcPr>
          <w:p w:rsidR="003D2FE1" w:rsidRPr="001B1942" w:rsidRDefault="003D2FE1" w:rsidP="00DB2C27">
            <w:pPr>
              <w:spacing w:before="60" w:after="60"/>
              <w:jc w:val="center"/>
            </w:pPr>
            <w:r w:rsidRPr="001B1942">
              <w:t>43,2</w:t>
            </w:r>
          </w:p>
        </w:tc>
        <w:tc>
          <w:tcPr>
            <w:tcW w:w="956" w:type="dxa"/>
            <w:noWrap/>
          </w:tcPr>
          <w:p w:rsidR="003D2FE1" w:rsidRPr="001B1942" w:rsidRDefault="003D2FE1" w:rsidP="00DB2C27">
            <w:pPr>
              <w:spacing w:before="60" w:after="60"/>
              <w:jc w:val="center"/>
            </w:pPr>
            <w:r w:rsidRPr="001B1942">
              <w:t>43,8</w:t>
            </w:r>
          </w:p>
        </w:tc>
        <w:tc>
          <w:tcPr>
            <w:tcW w:w="1017" w:type="dxa"/>
            <w:noWrap/>
          </w:tcPr>
          <w:p w:rsidR="003D2FE1" w:rsidRPr="001B1942" w:rsidRDefault="003D2FE1" w:rsidP="00DB2C27">
            <w:pPr>
              <w:spacing w:before="60" w:after="60"/>
              <w:jc w:val="center"/>
            </w:pPr>
            <w:r w:rsidRPr="001B1942">
              <w:t>82,8</w:t>
            </w:r>
          </w:p>
        </w:tc>
        <w:tc>
          <w:tcPr>
            <w:tcW w:w="907" w:type="dxa"/>
            <w:noWrap/>
          </w:tcPr>
          <w:p w:rsidR="003D2FE1" w:rsidRPr="001B1942" w:rsidRDefault="003D2FE1" w:rsidP="00DB2C27">
            <w:pPr>
              <w:spacing w:before="60" w:after="60"/>
              <w:jc w:val="center"/>
            </w:pPr>
            <w:r w:rsidRPr="001B1942">
              <w:t>73,8</w:t>
            </w:r>
          </w:p>
        </w:tc>
        <w:tc>
          <w:tcPr>
            <w:tcW w:w="900" w:type="dxa"/>
            <w:noWrap/>
          </w:tcPr>
          <w:p w:rsidR="003D2FE1" w:rsidRPr="001B1942" w:rsidRDefault="003D2FE1" w:rsidP="00DB2C27">
            <w:pPr>
              <w:spacing w:before="60" w:after="60"/>
              <w:jc w:val="center"/>
            </w:pPr>
            <w:r w:rsidRPr="001B1942">
              <w:t>56,9</w:t>
            </w:r>
          </w:p>
        </w:tc>
        <w:tc>
          <w:tcPr>
            <w:tcW w:w="1243" w:type="dxa"/>
            <w:noWrap/>
          </w:tcPr>
          <w:p w:rsidR="003D2FE1" w:rsidRPr="001B1942" w:rsidRDefault="003D2FE1" w:rsidP="00DB2C27">
            <w:pPr>
              <w:spacing w:before="60" w:after="60"/>
              <w:jc w:val="center"/>
            </w:pPr>
            <w:r w:rsidRPr="001B1942">
              <w:t>46,7</w:t>
            </w:r>
          </w:p>
        </w:tc>
      </w:tr>
    </w:tbl>
    <w:p w:rsidR="003D2FE1" w:rsidRDefault="003D2FE1" w:rsidP="003D2FE1">
      <w:pPr>
        <w:spacing w:before="120" w:after="240"/>
        <w:ind w:firstLine="567"/>
        <w:rPr>
          <w:bCs/>
        </w:rPr>
      </w:pPr>
      <w:r w:rsidRPr="003660EB">
        <w:rPr>
          <w:bCs/>
          <w:i/>
          <w:iCs/>
        </w:rPr>
        <w:t>Source</w:t>
      </w:r>
      <w:r>
        <w:rPr>
          <w:bCs/>
        </w:rPr>
        <w:t>:</w:t>
      </w:r>
      <w:r w:rsidRPr="003660EB">
        <w:rPr>
          <w:bCs/>
        </w:rPr>
        <w:t xml:space="preserve"> </w:t>
      </w:r>
      <w:proofErr w:type="spellStart"/>
      <w:r w:rsidRPr="003660EB">
        <w:rPr>
          <w:bCs/>
        </w:rPr>
        <w:t>EDSN</w:t>
      </w:r>
      <w:proofErr w:type="spellEnd"/>
      <w:r w:rsidRPr="003660EB">
        <w:rPr>
          <w:bCs/>
        </w:rPr>
        <w:t>/</w:t>
      </w:r>
      <w:proofErr w:type="spellStart"/>
      <w:r w:rsidRPr="003660EB">
        <w:rPr>
          <w:bCs/>
        </w:rPr>
        <w:t>MIC</w:t>
      </w:r>
      <w:r>
        <w:rPr>
          <w:bCs/>
        </w:rPr>
        <w:t>S</w:t>
      </w:r>
      <w:proofErr w:type="spellEnd"/>
      <w:r>
        <w:rPr>
          <w:bCs/>
        </w:rPr>
        <w:t>-</w:t>
      </w:r>
      <w:r w:rsidRPr="003660EB">
        <w:rPr>
          <w:bCs/>
        </w:rPr>
        <w:t>III</w:t>
      </w:r>
      <w:r>
        <w:rPr>
          <w:bCs/>
        </w:rPr>
        <w:t>.</w:t>
      </w:r>
    </w:p>
    <w:p w:rsidR="003D2FE1" w:rsidRPr="001B1942" w:rsidRDefault="003D2FE1" w:rsidP="003D2FE1">
      <w:pPr>
        <w:spacing w:after="240"/>
      </w:pPr>
      <w:r>
        <w:rPr>
          <w:bCs/>
        </w:rPr>
        <w:t>276.</w:t>
      </w:r>
      <w:r>
        <w:rPr>
          <w:bCs/>
        </w:rPr>
        <w:tab/>
      </w:r>
      <w:r w:rsidRPr="00615F83">
        <w:rPr>
          <w:b/>
          <w:bCs/>
        </w:rPr>
        <w:t>Pour</w:t>
      </w:r>
      <w:r w:rsidRPr="001B1942">
        <w:rPr>
          <w:b/>
        </w:rPr>
        <w:t xml:space="preserve"> la vaccination des enfants de moins de </w:t>
      </w:r>
      <w:r>
        <w:rPr>
          <w:b/>
        </w:rPr>
        <w:t xml:space="preserve">5 </w:t>
      </w:r>
      <w:r w:rsidRPr="001B1942">
        <w:rPr>
          <w:b/>
        </w:rPr>
        <w:t>ans</w:t>
      </w:r>
      <w:r w:rsidRPr="00964A36">
        <w:t xml:space="preserve">: </w:t>
      </w:r>
      <w:r w:rsidRPr="001B1942">
        <w:t>la proportion des enfants vaccinés se situe à 83,5</w:t>
      </w:r>
      <w:r>
        <w:t> </w:t>
      </w:r>
      <w:r w:rsidRPr="001B1942">
        <w:t>% en 2006. Par milieu de résidence, la proportion des enfants ayant reçu au moins une vaccination est plus faible en milieu rural (81,5</w:t>
      </w:r>
      <w:r>
        <w:t> </w:t>
      </w:r>
      <w:r w:rsidRPr="001B1942">
        <w:t>%) comparée au milieu urbain (93,6</w:t>
      </w:r>
      <w:r>
        <w:t> </w:t>
      </w:r>
      <w:r w:rsidRPr="001B1942">
        <w:t xml:space="preserve">%). </w:t>
      </w:r>
      <w:r>
        <w:t>À </w:t>
      </w:r>
      <w:r w:rsidRPr="001B1942">
        <w:t>Niamey, la quasi-totalité des enfants ont reçu au moins une vaccination (97,3</w:t>
      </w:r>
      <w:r>
        <w:t> </w:t>
      </w:r>
      <w:r w:rsidRPr="001B1942">
        <w:t>%) contre 81,2</w:t>
      </w:r>
      <w:r>
        <w:t> </w:t>
      </w:r>
      <w:r w:rsidRPr="001B1942">
        <w:t>% pour les autres villes du Niger en 2006.</w:t>
      </w:r>
    </w:p>
    <w:p w:rsidR="003D2FE1" w:rsidRPr="001B1942" w:rsidRDefault="003D2FE1" w:rsidP="003D2FE1">
      <w:pPr>
        <w:spacing w:after="240"/>
      </w:pPr>
      <w:r>
        <w:t>277.</w:t>
      </w:r>
      <w:r>
        <w:tab/>
      </w:r>
      <w:r w:rsidRPr="001B5EAE">
        <w:rPr>
          <w:b/>
        </w:rPr>
        <w:t>En</w:t>
      </w:r>
      <w:r w:rsidRPr="001B1942">
        <w:rPr>
          <w:b/>
        </w:rPr>
        <w:t xml:space="preserve"> ce qui concerne la mortalité maternelle</w:t>
      </w:r>
      <w:r w:rsidRPr="00964A36">
        <w:t>: l</w:t>
      </w:r>
      <w:r w:rsidRPr="001B1942">
        <w:t xml:space="preserve">e taux de mortalité maternelle est estimé </w:t>
      </w:r>
      <w:r w:rsidRPr="001B1942">
        <w:rPr>
          <w:lang w:val="fr-CA"/>
        </w:rPr>
        <w:t>à</w:t>
      </w:r>
      <w:r w:rsidRPr="001B1942">
        <w:t xml:space="preserve"> 561 pour 100</w:t>
      </w:r>
      <w:r>
        <w:t> </w:t>
      </w:r>
      <w:r w:rsidRPr="001B1942">
        <w:t>000 naissances vivantes d</w:t>
      </w:r>
      <w:r>
        <w:t>’</w:t>
      </w:r>
      <w:r w:rsidRPr="001B1942">
        <w:t>après les résultats d</w:t>
      </w:r>
      <w:r>
        <w:t>’</w:t>
      </w:r>
      <w:proofErr w:type="spellStart"/>
      <w:r w:rsidRPr="001B1942">
        <w:t>EDS</w:t>
      </w:r>
      <w:proofErr w:type="spellEnd"/>
      <w:r w:rsidRPr="001B1942">
        <w:t>/</w:t>
      </w:r>
      <w:proofErr w:type="spellStart"/>
      <w:r w:rsidRPr="001B1942">
        <w:t>MICS</w:t>
      </w:r>
      <w:proofErr w:type="spellEnd"/>
      <w:r>
        <w:t>-III, soit une baisse de 16 </w:t>
      </w:r>
      <w:r w:rsidRPr="001B1942">
        <w:t>% par rapport à l</w:t>
      </w:r>
      <w:r>
        <w:t>’</w:t>
      </w:r>
      <w:proofErr w:type="spellStart"/>
      <w:r w:rsidRPr="001B1942">
        <w:t>EDSN</w:t>
      </w:r>
      <w:proofErr w:type="spellEnd"/>
      <w:r w:rsidRPr="001B1942">
        <w:t xml:space="preserve"> 1992 qui le situait à 671 pour 100</w:t>
      </w:r>
      <w:r>
        <w:t> 000 naissances vivantes. Les </w:t>
      </w:r>
      <w:r w:rsidRPr="001B1942">
        <w:t>principales causes de la mortalité maternelle sont</w:t>
      </w:r>
      <w:r>
        <w:t>:</w:t>
      </w:r>
      <w:r w:rsidRPr="001B1942">
        <w:t xml:space="preserve"> les hémorragies consécutives à la délivrance après l</w:t>
      </w:r>
      <w:r>
        <w:t>’</w:t>
      </w:r>
      <w:r w:rsidRPr="001B1942">
        <w:t>expulsion de l</w:t>
      </w:r>
      <w:r>
        <w:t xml:space="preserve">’enfant, les hématomes </w:t>
      </w:r>
      <w:proofErr w:type="spellStart"/>
      <w:r>
        <w:t>ré</w:t>
      </w:r>
      <w:r w:rsidRPr="001B1942">
        <w:t>troplacentaires</w:t>
      </w:r>
      <w:proofErr w:type="spellEnd"/>
      <w:r w:rsidRPr="001B1942">
        <w:t xml:space="preserve"> et placenta prævia.</w:t>
      </w:r>
    </w:p>
    <w:p w:rsidR="003D2FE1" w:rsidRPr="001B1942" w:rsidRDefault="003D2FE1" w:rsidP="003D2FE1">
      <w:pPr>
        <w:spacing w:after="240"/>
      </w:pPr>
      <w:r>
        <w:t>278.</w:t>
      </w:r>
      <w:r>
        <w:tab/>
      </w:r>
      <w:r w:rsidRPr="001B1942">
        <w:t>Pour réduire la mortalité maternelle, une loi sur la santé de la reproduction a été adoptée en 2006. Cette loi libéralise la pratique de la contraception et autorise la pratique de l</w:t>
      </w:r>
      <w:r>
        <w:t>’</w:t>
      </w:r>
      <w:r w:rsidRPr="001B1942">
        <w:t>avortement quand la santé de la mère est menacée.</w:t>
      </w:r>
    </w:p>
    <w:p w:rsidR="003D2FE1" w:rsidRPr="001B1942" w:rsidRDefault="003D2FE1" w:rsidP="003D2FE1">
      <w:pPr>
        <w:spacing w:after="240"/>
        <w:rPr>
          <w:b/>
        </w:rPr>
      </w:pPr>
      <w:r>
        <w:t>279.</w:t>
      </w:r>
      <w:r>
        <w:tab/>
      </w:r>
      <w:r w:rsidRPr="008E2B7A">
        <w:rPr>
          <w:b/>
        </w:rPr>
        <w:t xml:space="preserve">En </w:t>
      </w:r>
      <w:r w:rsidRPr="001B1942">
        <w:rPr>
          <w:b/>
        </w:rPr>
        <w:t>matière de soins prénatals et postnatals</w:t>
      </w:r>
      <w:r w:rsidRPr="008E2B7A">
        <w:t xml:space="preserve">: </w:t>
      </w:r>
      <w:r w:rsidRPr="001B1942">
        <w:t>pour 46</w:t>
      </w:r>
      <w:r>
        <w:t> </w:t>
      </w:r>
      <w:r w:rsidRPr="001B1942">
        <w:t>% des naissances, la mère s</w:t>
      </w:r>
      <w:r>
        <w:t>’</w:t>
      </w:r>
      <w:r w:rsidRPr="001B1942">
        <w:t>est rendue en consultation prénatale auprès du personnel de santé. Ce sont les femmes résidant en milieu urbain qui ont le plus fréquemment consulté un profession</w:t>
      </w:r>
      <w:r>
        <w:t>nel de la santé. En effet, leur </w:t>
      </w:r>
      <w:r w:rsidRPr="001B1942">
        <w:t>proportion s</w:t>
      </w:r>
      <w:r>
        <w:t>’</w:t>
      </w:r>
      <w:r w:rsidRPr="001B1942">
        <w:t>établit à 88</w:t>
      </w:r>
      <w:r>
        <w:t> </w:t>
      </w:r>
      <w:r w:rsidRPr="001B1942">
        <w:t>% contre 39</w:t>
      </w:r>
      <w:r>
        <w:t> </w:t>
      </w:r>
      <w:r w:rsidRPr="001B1942">
        <w:t>% pour les femmes résidant en milieu rural.</w:t>
      </w:r>
      <w:r w:rsidRPr="001B1942">
        <w:rPr>
          <w:b/>
        </w:rPr>
        <w:t xml:space="preserve"> </w:t>
      </w:r>
      <w:r>
        <w:t>La </w:t>
      </w:r>
      <w:r w:rsidRPr="001B1942">
        <w:t>fréquence des consultations prénatales en milieu rural a beaucoup augmenté puisqu</w:t>
      </w:r>
      <w:r>
        <w:t>’</w:t>
      </w:r>
      <w:r w:rsidRPr="001B1942">
        <w:t>elle était de 30</w:t>
      </w:r>
      <w:r>
        <w:t> </w:t>
      </w:r>
      <w:r w:rsidRPr="001B1942">
        <w:t>% en 1998.</w:t>
      </w:r>
    </w:p>
    <w:p w:rsidR="003D2FE1" w:rsidRPr="001B1942" w:rsidRDefault="003D2FE1" w:rsidP="003D2FE1">
      <w:pPr>
        <w:spacing w:after="240"/>
      </w:pPr>
      <w:r>
        <w:t>280.</w:t>
      </w:r>
      <w:r>
        <w:tab/>
      </w:r>
      <w:r w:rsidRPr="001B1942">
        <w:t>Pour 42</w:t>
      </w:r>
      <w:r>
        <w:t> </w:t>
      </w:r>
      <w:r w:rsidRPr="001B1942">
        <w:t>% des naissances, la mère a reçu, au moins, une dose antitétanique pendant la grossesse. Pour 45</w:t>
      </w:r>
      <w:r>
        <w:t> </w:t>
      </w:r>
      <w:r w:rsidRPr="001B1942">
        <w:t>% des naissances, la mère a reçu du fer sous forme de sirop pendant la grossesse. Ces taux dissimulent des disparités entre le milieu ur</w:t>
      </w:r>
      <w:r>
        <w:t>bain et le milieu rural. Ainsi, </w:t>
      </w:r>
      <w:r w:rsidRPr="001B1942">
        <w:t>pour la dose antitétanique, les taux sont de 66,2</w:t>
      </w:r>
      <w:r>
        <w:t> </w:t>
      </w:r>
      <w:r w:rsidRPr="001B1942">
        <w:t>% et 37,2</w:t>
      </w:r>
      <w:r>
        <w:t> </w:t>
      </w:r>
      <w:r w:rsidRPr="001B1942">
        <w:t>% respectivement pour le milieu urbain et le milieu rural. S</w:t>
      </w:r>
      <w:r>
        <w:t>’</w:t>
      </w:r>
      <w:r w:rsidRPr="001B1942">
        <w:t>agissant du sirop de fer, les taux sont respectivement de 73,5</w:t>
      </w:r>
      <w:r>
        <w:t> </w:t>
      </w:r>
      <w:r w:rsidRPr="001B1942">
        <w:t>% et 40,2</w:t>
      </w:r>
      <w:r>
        <w:t> </w:t>
      </w:r>
      <w:r w:rsidRPr="001B1942">
        <w:t>%.</w:t>
      </w:r>
    </w:p>
    <w:p w:rsidR="003D2FE1" w:rsidRPr="001B1942" w:rsidRDefault="003D2FE1" w:rsidP="003D2FE1">
      <w:pPr>
        <w:spacing w:after="240"/>
      </w:pPr>
      <w:r>
        <w:t>281.</w:t>
      </w:r>
      <w:r>
        <w:tab/>
      </w:r>
      <w:r w:rsidRPr="001B1942">
        <w:t>L</w:t>
      </w:r>
      <w:r>
        <w:t>’</w:t>
      </w:r>
      <w:r w:rsidRPr="001B1942">
        <w:t>assistance à l</w:t>
      </w:r>
      <w:r>
        <w:t>’</w:t>
      </w:r>
      <w:r w:rsidRPr="001B1942">
        <w:t>accouchement par le personnel de santé a baissé par rapport à 1998 puisqu</w:t>
      </w:r>
      <w:r>
        <w:t>’</w:t>
      </w:r>
      <w:r w:rsidRPr="001B1942">
        <w:t>elle est passée de 44</w:t>
      </w:r>
      <w:r>
        <w:t> </w:t>
      </w:r>
      <w:r w:rsidRPr="001B1942">
        <w:t>% à 33</w:t>
      </w:r>
      <w:r>
        <w:t> </w:t>
      </w:r>
      <w:r w:rsidRPr="001B1942">
        <w:t>% en 2006. La baisse est plus importante en milieu rural où elle est passée de 38</w:t>
      </w:r>
      <w:r>
        <w:t> </w:t>
      </w:r>
      <w:r w:rsidRPr="001B1942">
        <w:t>% en 1998 à 25</w:t>
      </w:r>
      <w:r>
        <w:t> </w:t>
      </w:r>
      <w:r w:rsidRPr="001B1942">
        <w:t xml:space="preserve">% en 2006. </w:t>
      </w:r>
    </w:p>
    <w:p w:rsidR="003D2FE1" w:rsidRPr="001B1942" w:rsidRDefault="003D2FE1" w:rsidP="003D2FE1">
      <w:pPr>
        <w:spacing w:after="240"/>
        <w:rPr>
          <w:b/>
        </w:rPr>
      </w:pPr>
      <w:r>
        <w:rPr>
          <w:bCs/>
        </w:rPr>
        <w:t>282.</w:t>
      </w:r>
      <w:r>
        <w:rPr>
          <w:bCs/>
        </w:rPr>
        <w:tab/>
      </w:r>
      <w:r w:rsidRPr="00615F83">
        <w:rPr>
          <w:b/>
          <w:bCs/>
        </w:rPr>
        <w:t>Proportion</w:t>
      </w:r>
      <w:r w:rsidRPr="001B1942">
        <w:rPr>
          <w:b/>
        </w:rPr>
        <w:t xml:space="preserve"> d</w:t>
      </w:r>
      <w:r>
        <w:rPr>
          <w:b/>
        </w:rPr>
        <w:t>’</w:t>
      </w:r>
      <w:r w:rsidRPr="001B1942">
        <w:rPr>
          <w:b/>
        </w:rPr>
        <w:t>enfants nés dans un établissement de santé</w:t>
      </w:r>
      <w:r w:rsidRPr="008E2B7A">
        <w:t xml:space="preserve">: </w:t>
      </w:r>
      <w:r w:rsidRPr="001B1942">
        <w:t>seulement 17,2</w:t>
      </w:r>
      <w:r>
        <w:t> </w:t>
      </w:r>
      <w:r w:rsidRPr="001B1942">
        <w:t>% des naissances ont lieu dans un établissement de santé. Les variations selon le milieu de résidence sont très importantes puisqu</w:t>
      </w:r>
      <w:r>
        <w:t>’</w:t>
      </w:r>
      <w:r w:rsidRPr="001B1942">
        <w:t>elles s</w:t>
      </w:r>
      <w:r>
        <w:t>’</w:t>
      </w:r>
      <w:r w:rsidRPr="001B1942">
        <w:t>établissent à 69,5</w:t>
      </w:r>
      <w:r>
        <w:t> </w:t>
      </w:r>
      <w:r w:rsidRPr="001B1942">
        <w:t>% pour le milieu urbain et à 7,9</w:t>
      </w:r>
      <w:r>
        <w:t> </w:t>
      </w:r>
      <w:r w:rsidRPr="001B1942">
        <w:t>% pour le milieu rural.</w:t>
      </w:r>
    </w:p>
    <w:p w:rsidR="003D2FE1" w:rsidRPr="001B1942" w:rsidRDefault="003D2FE1" w:rsidP="003D2FE1">
      <w:pPr>
        <w:spacing w:after="240"/>
        <w:rPr>
          <w:b/>
        </w:rPr>
      </w:pPr>
      <w:r>
        <w:t>283.</w:t>
      </w:r>
      <w:r>
        <w:tab/>
      </w:r>
      <w:r w:rsidRPr="001B1942">
        <w:rPr>
          <w:b/>
        </w:rPr>
        <w:t>S</w:t>
      </w:r>
      <w:r>
        <w:rPr>
          <w:b/>
        </w:rPr>
        <w:t>’</w:t>
      </w:r>
      <w:r w:rsidRPr="001B1942">
        <w:rPr>
          <w:b/>
        </w:rPr>
        <w:t>agissant de la proportion du personnel formé aux soins et techniques d</w:t>
      </w:r>
      <w:r>
        <w:rPr>
          <w:b/>
        </w:rPr>
        <w:t>’</w:t>
      </w:r>
      <w:r w:rsidRPr="001B1942">
        <w:rPr>
          <w:b/>
        </w:rPr>
        <w:t>accouchement en milieu hospitalier</w:t>
      </w:r>
      <w:r w:rsidRPr="008E2B7A">
        <w:t xml:space="preserve">: </w:t>
      </w:r>
      <w:r w:rsidRPr="001B1942">
        <w:t xml:space="preserve">le ratio était </w:t>
      </w:r>
      <w:r>
        <w:t>de 1</w:t>
      </w:r>
      <w:r w:rsidRPr="001B1942">
        <w:t xml:space="preserve"> sage-femme pour 8</w:t>
      </w:r>
      <w:r>
        <w:t> </w:t>
      </w:r>
      <w:r w:rsidRPr="001B1942">
        <w:t>020 femmes en âge de procréer ce qui correspond à 655 sages-femmes alors que la norme de l</w:t>
      </w:r>
      <w:r>
        <w:t>’</w:t>
      </w:r>
      <w:r w:rsidRPr="001B1942">
        <w:t xml:space="preserve">OMS est </w:t>
      </w:r>
      <w:r>
        <w:t>de 1 </w:t>
      </w:r>
      <w:r w:rsidRPr="001B1942">
        <w:t>sage-femme pour 5</w:t>
      </w:r>
      <w:r>
        <w:t> </w:t>
      </w:r>
      <w:r w:rsidRPr="001B1942">
        <w:t>000 femmes en âge de procréer.</w:t>
      </w:r>
    </w:p>
    <w:p w:rsidR="003D2FE1" w:rsidRPr="001B1942" w:rsidRDefault="003D2FE1" w:rsidP="003D2FE1">
      <w:pPr>
        <w:spacing w:after="240"/>
        <w:rPr>
          <w:b/>
        </w:rPr>
      </w:pPr>
      <w:r>
        <w:t>284.</w:t>
      </w:r>
      <w:r>
        <w:tab/>
      </w:r>
      <w:r w:rsidRPr="001B1942">
        <w:rPr>
          <w:b/>
        </w:rPr>
        <w:t>En matière d</w:t>
      </w:r>
      <w:r>
        <w:rPr>
          <w:b/>
        </w:rPr>
        <w:t>’</w:t>
      </w:r>
      <w:r w:rsidRPr="001B1942">
        <w:rPr>
          <w:b/>
        </w:rPr>
        <w:t>allaitement</w:t>
      </w:r>
      <w:r w:rsidRPr="008E2B7A">
        <w:t xml:space="preserve">: </w:t>
      </w:r>
      <w:r w:rsidRPr="001B1942">
        <w:t>la pratique de l</w:t>
      </w:r>
      <w:r>
        <w:t>’</w:t>
      </w:r>
      <w:r w:rsidRPr="001B1942">
        <w:t>allaitement est très répandue au Niger</w:t>
      </w:r>
      <w:r>
        <w:t>:</w:t>
      </w:r>
      <w:r w:rsidRPr="001B1942">
        <w:t xml:space="preserve"> 99% des enfants de 0 à 5 mois sont allaités. Cependant, seuls 14</w:t>
      </w:r>
      <w:r>
        <w:t> </w:t>
      </w:r>
      <w:r w:rsidRPr="001B1942">
        <w:t>% des enfants de 0 à 5 mois sont exclusivement allaités au sein. Les autres enfants de ce groupe d</w:t>
      </w:r>
      <w:r>
        <w:t>’</w:t>
      </w:r>
      <w:r w:rsidRPr="001B1942">
        <w:t>âge reçoivent en plus du lait maternel, de l</w:t>
      </w:r>
      <w:r>
        <w:t>’</w:t>
      </w:r>
      <w:r w:rsidRPr="001B1942">
        <w:t>eau (63</w:t>
      </w:r>
      <w:r>
        <w:t> </w:t>
      </w:r>
      <w:r w:rsidRPr="001B1942">
        <w:t>%), d</w:t>
      </w:r>
      <w:r>
        <w:t>’</w:t>
      </w:r>
      <w:r w:rsidRPr="001B1942">
        <w:t>autres liquides (2</w:t>
      </w:r>
      <w:r>
        <w:t> </w:t>
      </w:r>
      <w:r w:rsidRPr="001B1942">
        <w:t>%), des aliments solides ou des bouillies (12</w:t>
      </w:r>
      <w:r>
        <w:t> </w:t>
      </w:r>
      <w:r w:rsidRPr="001B1942">
        <w:t>%). La durée de l</w:t>
      </w:r>
      <w:r>
        <w:t>’</w:t>
      </w:r>
      <w:r w:rsidRPr="001B1942">
        <w:t xml:space="preserve">allaitement est variable et se situe entre </w:t>
      </w:r>
      <w:r>
        <w:t>zéro</w:t>
      </w:r>
      <w:r w:rsidRPr="001B1942">
        <w:t xml:space="preserve"> et </w:t>
      </w:r>
      <w:proofErr w:type="spellStart"/>
      <w:r>
        <w:t>trente</w:t>
      </w:r>
      <w:r>
        <w:noBreakHyphen/>
        <w:t>cinq</w:t>
      </w:r>
      <w:proofErr w:type="spellEnd"/>
      <w:r>
        <w:t> </w:t>
      </w:r>
      <w:r w:rsidRPr="001B1942">
        <w:t xml:space="preserve">mois. </w:t>
      </w:r>
    </w:p>
    <w:p w:rsidR="003D2FE1" w:rsidRPr="001B1942" w:rsidRDefault="003D2FE1" w:rsidP="003D2FE1">
      <w:pPr>
        <w:spacing w:after="240"/>
      </w:pPr>
      <w:r>
        <w:t>285.</w:t>
      </w:r>
      <w:r>
        <w:tab/>
      </w:r>
      <w:r w:rsidRPr="001B1942">
        <w:rPr>
          <w:b/>
        </w:rPr>
        <w:t>Concernant la prévalence de l</w:t>
      </w:r>
      <w:r>
        <w:rPr>
          <w:b/>
        </w:rPr>
        <w:t>’</w:t>
      </w:r>
      <w:r w:rsidRPr="001B1942">
        <w:rPr>
          <w:b/>
        </w:rPr>
        <w:t>anémie</w:t>
      </w:r>
      <w:r w:rsidRPr="008E2B7A">
        <w:t xml:space="preserve">: </w:t>
      </w:r>
      <w:r w:rsidRPr="001B1942">
        <w:t>au niveau national, 83,9</w:t>
      </w:r>
      <w:r>
        <w:t> </w:t>
      </w:r>
      <w:r w:rsidRPr="001B1942">
        <w:t>% des enfants souffrent d</w:t>
      </w:r>
      <w:r>
        <w:t>’</w:t>
      </w:r>
      <w:r w:rsidRPr="001B1942">
        <w:t>une anémie quelconque. Ce taux se répartit entre les milieux urbain et rural dans des proportions respectives de 77,7</w:t>
      </w:r>
      <w:r>
        <w:t> </w:t>
      </w:r>
      <w:r w:rsidRPr="001B1942">
        <w:t>% et 85</w:t>
      </w:r>
      <w:r>
        <w:t> </w:t>
      </w:r>
      <w:r w:rsidRPr="001B1942">
        <w:t>%.</w:t>
      </w:r>
    </w:p>
    <w:p w:rsidR="003D2FE1" w:rsidRPr="001B1942" w:rsidRDefault="003D2FE1" w:rsidP="003D2FE1">
      <w:pPr>
        <w:spacing w:after="240"/>
      </w:pPr>
      <w:r>
        <w:t>286.</w:t>
      </w:r>
      <w:r>
        <w:tab/>
      </w:r>
      <w:r w:rsidRPr="001B1942">
        <w:t>L</w:t>
      </w:r>
      <w:r>
        <w:t>’</w:t>
      </w:r>
      <w:r w:rsidRPr="001B1942">
        <w:t>anémie sévère touche 7,1</w:t>
      </w:r>
      <w:r>
        <w:t> </w:t>
      </w:r>
      <w:r w:rsidRPr="001B1942">
        <w:t>% des enfants. Selon le milieu de résidence, la prévalence de l</w:t>
      </w:r>
      <w:r>
        <w:t>’</w:t>
      </w:r>
      <w:r w:rsidRPr="001B1942">
        <w:t>anémie sévère chez l</w:t>
      </w:r>
      <w:r>
        <w:t>’</w:t>
      </w:r>
      <w:r w:rsidRPr="001B1942">
        <w:t>enfant est également plus élevée en milieu rural (7,4</w:t>
      </w:r>
      <w:r>
        <w:t> </w:t>
      </w:r>
      <w:r w:rsidRPr="001B1942">
        <w:t>%) par rapport au milieu urbain (5,3</w:t>
      </w:r>
      <w:r>
        <w:t> </w:t>
      </w:r>
      <w:r w:rsidRPr="001B1942">
        <w:t>%). Il en est de même chez la femme dans la mesure où cette prévalence est de 1,6</w:t>
      </w:r>
      <w:r>
        <w:t> </w:t>
      </w:r>
      <w:r w:rsidRPr="001B1942">
        <w:t>% en milieu rural et seulement de 0,9</w:t>
      </w:r>
      <w:r>
        <w:t> </w:t>
      </w:r>
      <w:r w:rsidRPr="001B1942">
        <w:t>% en milieu urbain en 2006.</w:t>
      </w:r>
    </w:p>
    <w:p w:rsidR="003D2FE1" w:rsidRPr="001B1942" w:rsidRDefault="003D2FE1" w:rsidP="003D2FE1">
      <w:pPr>
        <w:spacing w:after="240"/>
      </w:pPr>
      <w:r>
        <w:rPr>
          <w:bCs/>
        </w:rPr>
        <w:t>287.</w:t>
      </w:r>
      <w:r>
        <w:rPr>
          <w:bCs/>
        </w:rPr>
        <w:tab/>
      </w:r>
      <w:r w:rsidRPr="00615F83">
        <w:rPr>
          <w:b/>
          <w:bCs/>
        </w:rPr>
        <w:t>Sur</w:t>
      </w:r>
      <w:r w:rsidRPr="001B1942">
        <w:rPr>
          <w:b/>
        </w:rPr>
        <w:t xml:space="preserve"> le plan de l</w:t>
      </w:r>
      <w:r>
        <w:rPr>
          <w:b/>
        </w:rPr>
        <w:t>’</w:t>
      </w:r>
      <w:r w:rsidRPr="001B1942">
        <w:rPr>
          <w:b/>
        </w:rPr>
        <w:t>état nutritionnel des enfants</w:t>
      </w:r>
      <w:r w:rsidRPr="008E2B7A">
        <w:t xml:space="preserve">: </w:t>
      </w:r>
      <w:r w:rsidRPr="001B1942">
        <w:t>en considérant l</w:t>
      </w:r>
      <w:r>
        <w:t>’</w:t>
      </w:r>
      <w:r w:rsidRPr="001B1942">
        <w:t>indicateur poids-pour-âge, qui reflète à la fois les deux formes de nutrition (chronique et conjoncturelle) par l</w:t>
      </w:r>
      <w:r>
        <w:t>’</w:t>
      </w:r>
      <w:r w:rsidRPr="001B1942">
        <w:t>appréciation de l</w:t>
      </w:r>
      <w:r>
        <w:t>’</w:t>
      </w:r>
      <w:r w:rsidRPr="001B1942">
        <w:t>insuffisance pondérale, il est noté que le pourcentage d</w:t>
      </w:r>
      <w:r>
        <w:t>’</w:t>
      </w:r>
      <w:r w:rsidRPr="001B1942">
        <w:t>enfants malnutris s</w:t>
      </w:r>
      <w:r>
        <w:t>’</w:t>
      </w:r>
      <w:r w:rsidRPr="001B1942">
        <w:t>établit à 44,4</w:t>
      </w:r>
      <w:r>
        <w:t> </w:t>
      </w:r>
      <w:r w:rsidRPr="001B1942">
        <w:t>% en 2006, nonobstant l</w:t>
      </w:r>
      <w:r>
        <w:t>’</w:t>
      </w:r>
      <w:r w:rsidRPr="001B1942">
        <w:t>impact défavorable de la crise alimentaire de 2005. Les pourcentages d</w:t>
      </w:r>
      <w:r>
        <w:t>’</w:t>
      </w:r>
      <w:r w:rsidRPr="001B1942">
        <w:t>enfants malnutris s</w:t>
      </w:r>
      <w:r>
        <w:t>’</w:t>
      </w:r>
      <w:r w:rsidRPr="001B1942">
        <w:t>établissent à 18,1</w:t>
      </w:r>
      <w:r>
        <w:t> </w:t>
      </w:r>
      <w:r w:rsidRPr="001B1942">
        <w:t>% et 33,6</w:t>
      </w:r>
      <w:r>
        <w:t> </w:t>
      </w:r>
      <w:r w:rsidRPr="001B1942">
        <w:t>% en 2006.</w:t>
      </w:r>
    </w:p>
    <w:p w:rsidR="003D2FE1" w:rsidRPr="001B1942" w:rsidRDefault="003D2FE1" w:rsidP="003D2FE1">
      <w:pPr>
        <w:spacing w:after="240"/>
      </w:pPr>
      <w:r>
        <w:t>288.</w:t>
      </w:r>
      <w:r>
        <w:tab/>
      </w:r>
      <w:r w:rsidRPr="00615F83">
        <w:t>Selon</w:t>
      </w:r>
      <w:r w:rsidRPr="001B1942">
        <w:t xml:space="preserve"> l</w:t>
      </w:r>
      <w:r>
        <w:t>’</w:t>
      </w:r>
      <w:r w:rsidRPr="001B1942">
        <w:t>évaluation conjointe Gouvernement/</w:t>
      </w:r>
      <w:r>
        <w:t>ONU</w:t>
      </w:r>
      <w:r w:rsidRPr="001B1942">
        <w:t>/ONG de mars 2005, 800 000 enfants âgés de moins de 5 ans étaient exposés au risque de malnutrition dont 32 000 (4</w:t>
      </w:r>
      <w:r>
        <w:t> </w:t>
      </w:r>
      <w:r w:rsidRPr="001B1942">
        <w:t xml:space="preserve">%) étaient à risque de malnutrition sévère et 160 000 de malnutrition modérée. </w:t>
      </w:r>
    </w:p>
    <w:p w:rsidR="003D2FE1" w:rsidRPr="001B1942" w:rsidRDefault="003D2FE1" w:rsidP="003D2FE1">
      <w:pPr>
        <w:spacing w:after="240"/>
      </w:pPr>
      <w:r>
        <w:t>289.</w:t>
      </w:r>
      <w:r>
        <w:tab/>
      </w:r>
      <w:r w:rsidRPr="001B1942">
        <w:t>L</w:t>
      </w:r>
      <w:r>
        <w:t>’</w:t>
      </w:r>
      <w:r w:rsidRPr="001B1942">
        <w:t>enquête nutritionnelle UNICEF/CDC réalisée pendant la crise nutritionnelle de 2005 a révélé une aggravation de l</w:t>
      </w:r>
      <w:r>
        <w:t>’</w:t>
      </w:r>
      <w:r w:rsidRPr="001B1942">
        <w:t>état nutritionnel des enfants</w:t>
      </w:r>
      <w:r>
        <w:t>:</w:t>
      </w:r>
      <w:r w:rsidRPr="001B1942">
        <w:t xml:space="preserve"> 15,3 % des enfants nigériens de 6 à 59</w:t>
      </w:r>
      <w:r>
        <w:t> </w:t>
      </w:r>
      <w:r w:rsidRPr="001B1942">
        <w:t>mois souffraient de malnutrition aiguë. La prévalence de la malnutrition aiguë a dépassé le seuil de 10</w:t>
      </w:r>
      <w:r>
        <w:t> </w:t>
      </w:r>
      <w:r w:rsidRPr="001B1942">
        <w:t>% dans toutes les régions du pays à l</w:t>
      </w:r>
      <w:r>
        <w:t>’</w:t>
      </w:r>
      <w:r w:rsidRPr="001B1942">
        <w:t>exception de celle de Niamey</w:t>
      </w:r>
      <w:r>
        <w:t>;</w:t>
      </w:r>
      <w:r w:rsidRPr="001B1942">
        <w:t xml:space="preserve"> la malnutrition chronique a touché 50</w:t>
      </w:r>
      <w:r>
        <w:t> </w:t>
      </w:r>
      <w:r w:rsidRPr="001B1942">
        <w:t>% des enfants de 6</w:t>
      </w:r>
      <w:r>
        <w:t xml:space="preserve"> à </w:t>
      </w:r>
      <w:r w:rsidRPr="001B1942">
        <w:t>59 mois et la mortalité</w:t>
      </w:r>
      <w:r>
        <w:t xml:space="preserve"> chez les enfants de moins de 5 </w:t>
      </w:r>
      <w:r w:rsidRPr="001B1942">
        <w:t>ans était de 1,7 décès pour 10</w:t>
      </w:r>
      <w:r>
        <w:t> </w:t>
      </w:r>
      <w:r w:rsidRPr="001B1942">
        <w:t>000 enfants par jour</w:t>
      </w:r>
      <w:r>
        <w:t>;</w:t>
      </w:r>
      <w:r w:rsidRPr="001B1942">
        <w:t xml:space="preserve"> le seuil critique de 2 décès pour 10</w:t>
      </w:r>
      <w:r>
        <w:t> 000 </w:t>
      </w:r>
      <w:r w:rsidRPr="001B1942">
        <w:t>enfants par jour a été dépassé dans les régions de Tahoua et Zinder.</w:t>
      </w:r>
    </w:p>
    <w:p w:rsidR="003D2FE1" w:rsidRDefault="003D2FE1" w:rsidP="003D2FE1">
      <w:pPr>
        <w:spacing w:after="240"/>
      </w:pPr>
      <w:r>
        <w:rPr>
          <w:bCs/>
        </w:rPr>
        <w:t>290.</w:t>
      </w:r>
      <w:r>
        <w:rPr>
          <w:bCs/>
        </w:rPr>
        <w:tab/>
      </w:r>
      <w:r w:rsidRPr="001B1942">
        <w:rPr>
          <w:b/>
          <w:bCs/>
        </w:rPr>
        <w:t>En ce qui concerne la prévalence du VIH/</w:t>
      </w:r>
      <w:r>
        <w:rPr>
          <w:b/>
          <w:bCs/>
        </w:rPr>
        <w:t>sida</w:t>
      </w:r>
      <w:r w:rsidRPr="008E2B7A">
        <w:rPr>
          <w:bCs/>
        </w:rPr>
        <w:t xml:space="preserve">: </w:t>
      </w:r>
      <w:r w:rsidRPr="001B1942">
        <w:t>le taux de prévalence du VIH/</w:t>
      </w:r>
      <w:r>
        <w:t>s</w:t>
      </w:r>
      <w:r w:rsidRPr="001B1942">
        <w:t>ida au Niger de la population âgée de 15 à 49 ans est de 0,7</w:t>
      </w:r>
      <w:r>
        <w:t> </w:t>
      </w:r>
      <w:r w:rsidRPr="001B1942">
        <w:t>% en 2006. Ce taux est l</w:t>
      </w:r>
      <w:r>
        <w:t>’</w:t>
      </w:r>
      <w:r w:rsidRPr="001B1942">
        <w:t>un des plus faibles du monde. Il est de 0,7</w:t>
      </w:r>
      <w:r>
        <w:t> </w:t>
      </w:r>
      <w:r w:rsidRPr="001B1942">
        <w:t>% pour les femmes et de 0,8</w:t>
      </w:r>
      <w:r>
        <w:t> </w:t>
      </w:r>
      <w:r w:rsidRPr="001B1942">
        <w:t>% pour les hommes. Dans la catégorie de</w:t>
      </w:r>
      <w:r>
        <w:t> </w:t>
      </w:r>
      <w:r w:rsidRPr="001B1942">
        <w:t>15</w:t>
      </w:r>
      <w:r>
        <w:t> </w:t>
      </w:r>
      <w:r w:rsidRPr="001B1942">
        <w:t>à 19 ans, le taux de prévalence est de 0</w:t>
      </w:r>
      <w:r>
        <w:t> </w:t>
      </w:r>
      <w:r w:rsidRPr="001B1942">
        <w:t>%.</w:t>
      </w:r>
    </w:p>
    <w:p w:rsidR="00DB2C27" w:rsidRPr="001B1942" w:rsidRDefault="00DB2C27" w:rsidP="00DB2C27">
      <w:pPr>
        <w:spacing w:after="240"/>
        <w:rPr>
          <w:bCs/>
        </w:rPr>
      </w:pPr>
      <w:r>
        <w:t>291.</w:t>
      </w:r>
      <w:r>
        <w:tab/>
      </w:r>
      <w:r w:rsidRPr="00615F83">
        <w:t>En</w:t>
      </w:r>
      <w:r w:rsidRPr="001B1942">
        <w:t xml:space="preserve"> 2004, 20</w:t>
      </w:r>
      <w:r>
        <w:t> </w:t>
      </w:r>
      <w:r w:rsidRPr="001B1942">
        <w:t>869 femmes dont 10</w:t>
      </w:r>
      <w:r>
        <w:t> </w:t>
      </w:r>
      <w:r w:rsidRPr="001B1942">
        <w:t>836 filles et 502 enseignants ont été formés sur la prévention du VIH/</w:t>
      </w:r>
      <w:r>
        <w:t xml:space="preserve">sida </w:t>
      </w:r>
      <w:r w:rsidRPr="001B1942">
        <w:t xml:space="preserve">et un appui a été apporté à 290 orphelins du </w:t>
      </w:r>
      <w:r>
        <w:t>sida</w:t>
      </w:r>
      <w:r w:rsidRPr="001B1942">
        <w:t xml:space="preserve"> et leur</w:t>
      </w:r>
      <w:r>
        <w:t xml:space="preserve"> famille</w:t>
      </w:r>
      <w:r w:rsidRPr="001B1942">
        <w:t xml:space="preserve"> en vue de leur réinsertion et de leur prise en charge. En 2006, il y avait 111</w:t>
      </w:r>
      <w:r>
        <w:t> </w:t>
      </w:r>
      <w:r w:rsidRPr="001B1942">
        <w:t xml:space="preserve">enfants orphelins du </w:t>
      </w:r>
      <w:r>
        <w:t>s</w:t>
      </w:r>
      <w:r w:rsidRPr="001B1942">
        <w:t>ida qui bénéfic</w:t>
      </w:r>
      <w:r>
        <w:t>i</w:t>
      </w:r>
      <w:r w:rsidRPr="001B1942">
        <w:t>ent d</w:t>
      </w:r>
      <w:r>
        <w:t>’</w:t>
      </w:r>
      <w:r w:rsidRPr="001B1942">
        <w:t>une assistance.</w:t>
      </w:r>
    </w:p>
    <w:p w:rsidR="00DB2C27" w:rsidRDefault="00DB2C27" w:rsidP="00DB2C27">
      <w:pPr>
        <w:spacing w:after="240"/>
      </w:pPr>
      <w:r>
        <w:t>292.</w:t>
      </w:r>
      <w:r>
        <w:tab/>
      </w:r>
      <w:r w:rsidRPr="001B1942">
        <w:t>Le nombre des adolescents touchés par les infections sexuellement transmissibles, les troubles mentaux et la toxicomanie se présente comme suit</w:t>
      </w:r>
      <w:r>
        <w:t>:</w:t>
      </w:r>
    </w:p>
    <w:p w:rsidR="00DB2C27" w:rsidRDefault="00DB2C27" w:rsidP="00DB2C27">
      <w:pPr>
        <w:keepNext/>
        <w:spacing w:after="240"/>
        <w:jc w:val="center"/>
        <w:rPr>
          <w:b/>
        </w:rPr>
      </w:pPr>
      <w:r>
        <w:rPr>
          <w:b/>
        </w:rPr>
        <w:t xml:space="preserve">Tableau </w:t>
      </w:r>
      <w:r w:rsidRPr="001B1942">
        <w:rPr>
          <w:b/>
        </w:rPr>
        <w:t>23</w:t>
      </w:r>
    </w:p>
    <w:p w:rsidR="00DB2C27" w:rsidRPr="001B1942" w:rsidRDefault="00DB2C27" w:rsidP="00DB2C27">
      <w:pPr>
        <w:keepNext/>
        <w:spacing w:after="240"/>
        <w:jc w:val="center"/>
        <w:rPr>
          <w:b/>
        </w:rPr>
      </w:pPr>
      <w:r>
        <w:rPr>
          <w:b/>
        </w:rPr>
        <w:t>S</w:t>
      </w:r>
      <w:r w:rsidRPr="001B1942">
        <w:rPr>
          <w:b/>
        </w:rPr>
        <w:t xml:space="preserve">ituation des adolescents touchés par les infections sexuellement transmissibles, </w:t>
      </w:r>
      <w:r>
        <w:rPr>
          <w:b/>
        </w:rPr>
        <w:br/>
      </w:r>
      <w:r w:rsidRPr="001B1942">
        <w:rPr>
          <w:b/>
        </w:rPr>
        <w:t>les troubles mentaux et la toxicomanie</w:t>
      </w:r>
    </w:p>
    <w:tbl>
      <w:tblPr>
        <w:tblStyle w:val="TableGrid"/>
        <w:tblW w:w="9497" w:type="dxa"/>
        <w:jc w:val="center"/>
        <w:tblLayout w:type="fixed"/>
        <w:tblLook w:val="01E0" w:firstRow="1" w:lastRow="1" w:firstColumn="1" w:lastColumn="1" w:noHBand="0" w:noVBand="0"/>
      </w:tblPr>
      <w:tblGrid>
        <w:gridCol w:w="2696"/>
        <w:gridCol w:w="1521"/>
        <w:gridCol w:w="2327"/>
        <w:gridCol w:w="2953"/>
      </w:tblGrid>
      <w:tr w:rsidR="00DB2C27" w:rsidRPr="00DE382A" w:rsidTr="00DB2C27">
        <w:trPr>
          <w:jc w:val="center"/>
        </w:trPr>
        <w:tc>
          <w:tcPr>
            <w:tcW w:w="2631" w:type="dxa"/>
          </w:tcPr>
          <w:p w:rsidR="00DB2C27" w:rsidRPr="00DE382A" w:rsidRDefault="00DB2C27" w:rsidP="00DB2C27">
            <w:pPr>
              <w:spacing w:before="60" w:after="60"/>
              <w:jc w:val="center"/>
              <w:rPr>
                <w:i/>
                <w:iCs/>
              </w:rPr>
            </w:pPr>
            <w:r w:rsidRPr="00DE382A">
              <w:rPr>
                <w:i/>
                <w:iCs/>
              </w:rPr>
              <w:t>Ulcérations génitales</w:t>
            </w:r>
          </w:p>
        </w:tc>
        <w:tc>
          <w:tcPr>
            <w:tcW w:w="1484" w:type="dxa"/>
          </w:tcPr>
          <w:p w:rsidR="00DB2C27" w:rsidRPr="00DE382A" w:rsidRDefault="00DB2C27" w:rsidP="00DB2C27">
            <w:pPr>
              <w:spacing w:before="60" w:after="60"/>
              <w:jc w:val="center"/>
              <w:rPr>
                <w:i/>
                <w:iCs/>
              </w:rPr>
            </w:pPr>
            <w:r w:rsidRPr="00DE382A">
              <w:rPr>
                <w:i/>
                <w:iCs/>
              </w:rPr>
              <w:t xml:space="preserve">Autres </w:t>
            </w:r>
            <w:proofErr w:type="spellStart"/>
            <w:r w:rsidRPr="00DE382A">
              <w:rPr>
                <w:i/>
                <w:iCs/>
              </w:rPr>
              <w:t>IST</w:t>
            </w:r>
            <w:proofErr w:type="spellEnd"/>
          </w:p>
        </w:tc>
        <w:tc>
          <w:tcPr>
            <w:tcW w:w="2271" w:type="dxa"/>
          </w:tcPr>
          <w:p w:rsidR="00DB2C27" w:rsidRPr="00DE382A" w:rsidRDefault="00DB2C27" w:rsidP="00DB2C27">
            <w:pPr>
              <w:spacing w:before="60" w:after="60"/>
              <w:jc w:val="center"/>
              <w:rPr>
                <w:i/>
                <w:iCs/>
              </w:rPr>
            </w:pPr>
            <w:r w:rsidRPr="00DE382A">
              <w:rPr>
                <w:i/>
                <w:iCs/>
              </w:rPr>
              <w:t>Troubles mentaux</w:t>
            </w:r>
          </w:p>
        </w:tc>
        <w:tc>
          <w:tcPr>
            <w:tcW w:w="2881" w:type="dxa"/>
          </w:tcPr>
          <w:p w:rsidR="00DB2C27" w:rsidRPr="00DE382A" w:rsidRDefault="00DB2C27" w:rsidP="00DB2C27">
            <w:pPr>
              <w:spacing w:before="60" w:after="60"/>
              <w:jc w:val="center"/>
              <w:rPr>
                <w:i/>
                <w:iCs/>
              </w:rPr>
            </w:pPr>
            <w:proofErr w:type="spellStart"/>
            <w:r w:rsidRPr="00DE382A">
              <w:rPr>
                <w:i/>
                <w:iCs/>
              </w:rPr>
              <w:t>Toxicomanie</w:t>
            </w:r>
            <w:r w:rsidRPr="001F3DE7">
              <w:rPr>
                <w:b/>
                <w:i/>
                <w:iCs/>
                <w:vertAlign w:val="superscript"/>
              </w:rPr>
              <w:t>a</w:t>
            </w:r>
            <w:proofErr w:type="spellEnd"/>
          </w:p>
        </w:tc>
      </w:tr>
      <w:tr w:rsidR="00DB2C27" w:rsidRPr="001B1942" w:rsidTr="00DB2C27">
        <w:trPr>
          <w:jc w:val="center"/>
        </w:trPr>
        <w:tc>
          <w:tcPr>
            <w:tcW w:w="2631" w:type="dxa"/>
          </w:tcPr>
          <w:p w:rsidR="00DB2C27" w:rsidRPr="001B1942" w:rsidRDefault="00DB2C27" w:rsidP="00DB2C27">
            <w:pPr>
              <w:spacing w:before="60" w:after="60"/>
              <w:jc w:val="center"/>
            </w:pPr>
            <w:r>
              <w:t>4 </w:t>
            </w:r>
            <w:r w:rsidRPr="001B1942">
              <w:t>301</w:t>
            </w:r>
          </w:p>
        </w:tc>
        <w:tc>
          <w:tcPr>
            <w:tcW w:w="1484" w:type="dxa"/>
          </w:tcPr>
          <w:p w:rsidR="00DB2C27" w:rsidRPr="001B1942" w:rsidRDefault="00DB2C27" w:rsidP="00DB2C27">
            <w:pPr>
              <w:spacing w:before="60" w:after="60"/>
              <w:jc w:val="center"/>
            </w:pPr>
            <w:r>
              <w:t>4 </w:t>
            </w:r>
            <w:r w:rsidRPr="001B1942">
              <w:t>562</w:t>
            </w:r>
          </w:p>
        </w:tc>
        <w:tc>
          <w:tcPr>
            <w:tcW w:w="2271" w:type="dxa"/>
          </w:tcPr>
          <w:p w:rsidR="00DB2C27" w:rsidRPr="001B1942" w:rsidRDefault="00DB2C27" w:rsidP="00DB2C27">
            <w:pPr>
              <w:spacing w:before="60" w:after="60"/>
              <w:jc w:val="center"/>
            </w:pPr>
            <w:r>
              <w:t>1 </w:t>
            </w:r>
            <w:r w:rsidRPr="001B1942">
              <w:t>007</w:t>
            </w:r>
          </w:p>
        </w:tc>
        <w:tc>
          <w:tcPr>
            <w:tcW w:w="2881" w:type="dxa"/>
          </w:tcPr>
          <w:p w:rsidR="00DB2C27" w:rsidRPr="001B1942" w:rsidRDefault="00DB2C27" w:rsidP="00DB2C27">
            <w:pPr>
              <w:spacing w:before="60" w:after="60"/>
              <w:jc w:val="center"/>
            </w:pPr>
            <w:r w:rsidRPr="001B1942">
              <w:t>375</w:t>
            </w:r>
          </w:p>
        </w:tc>
      </w:tr>
    </w:tbl>
    <w:p w:rsidR="00DB2C27" w:rsidRDefault="00DB2C27" w:rsidP="00DB2C27">
      <w:pPr>
        <w:spacing w:before="240" w:after="240"/>
      </w:pPr>
      <w:r w:rsidRPr="001A15CF">
        <w:rPr>
          <w:b/>
          <w:i/>
          <w:vertAlign w:val="superscript"/>
        </w:rPr>
        <w:t>a</w:t>
      </w:r>
      <w:r>
        <w:t> </w:t>
      </w:r>
      <w:r w:rsidRPr="001B1942">
        <w:t>Les données relatives à la toxicomanie ne tiennent pas compte de la communauté urbaine de Niamey pour laquelle les données ne sont pas encore disponibles.</w:t>
      </w:r>
    </w:p>
    <w:p w:rsidR="00DB2C27" w:rsidRDefault="00DB2C27" w:rsidP="00DB2C27">
      <w:pPr>
        <w:keepNext/>
        <w:spacing w:after="240"/>
        <w:outlineLvl w:val="3"/>
        <w:rPr>
          <w:b/>
          <w:u w:val="single"/>
        </w:rPr>
      </w:pPr>
      <w:r>
        <w:rPr>
          <w:b/>
        </w:rPr>
        <w:t>5.</w:t>
      </w:r>
      <w:r>
        <w:rPr>
          <w:b/>
        </w:rPr>
        <w:tab/>
      </w:r>
      <w:r w:rsidRPr="001B1942">
        <w:rPr>
          <w:b/>
        </w:rPr>
        <w:t>Difficultés rencontrées</w:t>
      </w:r>
    </w:p>
    <w:p w:rsidR="00DB2C27" w:rsidRPr="001B1942" w:rsidRDefault="00DB2C27" w:rsidP="00DB2C27">
      <w:pPr>
        <w:spacing w:after="240"/>
      </w:pPr>
      <w:r>
        <w:rPr>
          <w:iCs/>
        </w:rPr>
        <w:t>293.</w:t>
      </w:r>
      <w:r>
        <w:rPr>
          <w:iCs/>
        </w:rPr>
        <w:tab/>
      </w:r>
      <w:r w:rsidRPr="002622E0">
        <w:rPr>
          <w:iCs/>
        </w:rPr>
        <w:t>L</w:t>
      </w:r>
      <w:r>
        <w:rPr>
          <w:iCs/>
        </w:rPr>
        <w:t>’</w:t>
      </w:r>
      <w:r w:rsidRPr="002622E0">
        <w:rPr>
          <w:iCs/>
        </w:rPr>
        <w:t xml:space="preserve">amélioration significative de la santé et du </w:t>
      </w:r>
      <w:proofErr w:type="spellStart"/>
      <w:r w:rsidRPr="002622E0">
        <w:rPr>
          <w:iCs/>
        </w:rPr>
        <w:t>bien</w:t>
      </w:r>
      <w:r>
        <w:rPr>
          <w:iCs/>
        </w:rPr>
        <w:noBreakHyphen/>
      </w:r>
      <w:r w:rsidRPr="002622E0">
        <w:rPr>
          <w:iCs/>
        </w:rPr>
        <w:t>être</w:t>
      </w:r>
      <w:proofErr w:type="spellEnd"/>
      <w:r w:rsidRPr="002622E0">
        <w:rPr>
          <w:iCs/>
        </w:rPr>
        <w:t xml:space="preserve"> des enfants exige dans la </w:t>
      </w:r>
      <w:r w:rsidRPr="001B1942">
        <w:t xml:space="preserve">situation actuelle du Niger, un contrôle </w:t>
      </w:r>
      <w:r>
        <w:t>du croît</w:t>
      </w:r>
      <w:r w:rsidRPr="001B1942">
        <w:t xml:space="preserve"> démographique. En effet, l</w:t>
      </w:r>
      <w:r>
        <w:t>’</w:t>
      </w:r>
      <w:r w:rsidRPr="001B1942">
        <w:t>indice synthétique de fécondité qui mesure le nombre moyen d</w:t>
      </w:r>
      <w:r>
        <w:t>’</w:t>
      </w:r>
      <w:r w:rsidRPr="001B1942">
        <w:t>enfants auxquels donnerait naissance une femme nigérienne durant toute sa vie féconde est de 7,1 enfants en 2006. Ce taux de fécondité demeure l</w:t>
      </w:r>
      <w:r>
        <w:t>’</w:t>
      </w:r>
      <w:r w:rsidRPr="001B1942">
        <w:t xml:space="preserve">un des plus élevés au monde. </w:t>
      </w:r>
    </w:p>
    <w:p w:rsidR="00DB2C27" w:rsidRPr="001B1942" w:rsidRDefault="00DB2C27" w:rsidP="00DB2C27">
      <w:pPr>
        <w:spacing w:after="240"/>
      </w:pPr>
      <w:r>
        <w:t>294.</w:t>
      </w:r>
      <w:r>
        <w:tab/>
      </w:r>
      <w:r w:rsidRPr="001B1942">
        <w:t xml:space="preserve">La proportion des femmes en union utilisant au moins une méthode contraceptive moderne reste toujours faible car elle </w:t>
      </w:r>
      <w:r>
        <w:t xml:space="preserve">se </w:t>
      </w:r>
      <w:r w:rsidRPr="001B1942">
        <w:t>situe autour de 5</w:t>
      </w:r>
      <w:r>
        <w:t> </w:t>
      </w:r>
      <w:r w:rsidRPr="001B1942">
        <w:t>% en 2006. Cette proportion reste faible, comp</w:t>
      </w:r>
      <w:r>
        <w:t xml:space="preserve">arativement aux pays de la </w:t>
      </w:r>
      <w:proofErr w:type="spellStart"/>
      <w:r>
        <w:t>sous</w:t>
      </w:r>
      <w:r>
        <w:noBreakHyphen/>
      </w:r>
      <w:r w:rsidRPr="001B1942">
        <w:t>région</w:t>
      </w:r>
      <w:proofErr w:type="spellEnd"/>
      <w:r w:rsidRPr="001B1942">
        <w:t>. Des disparités existent selon le milieu de résidence puisque le taux d</w:t>
      </w:r>
      <w:r>
        <w:t>’</w:t>
      </w:r>
      <w:r w:rsidRPr="001B1942">
        <w:t>utilisation des méthodes contraceptives est de 2,7</w:t>
      </w:r>
      <w:r>
        <w:t> </w:t>
      </w:r>
      <w:r w:rsidRPr="001B1942">
        <w:t>% en milieu rural contre 18,2</w:t>
      </w:r>
      <w:r>
        <w:t> </w:t>
      </w:r>
      <w:r w:rsidRPr="001B1942">
        <w:t xml:space="preserve">% pour le milieu urbain en 2006. </w:t>
      </w:r>
      <w:r>
        <w:t>À</w:t>
      </w:r>
      <w:r w:rsidRPr="001B1942">
        <w:t xml:space="preserve"> Niamey ce taux est de 23,2</w:t>
      </w:r>
      <w:r>
        <w:t> </w:t>
      </w:r>
      <w:r w:rsidRPr="001B1942">
        <w:t>%, se démarquant assez nettement des autres villes du pays qui n</w:t>
      </w:r>
      <w:r>
        <w:t>’</w:t>
      </w:r>
      <w:r w:rsidRPr="001B1942">
        <w:t>enregistrent que 14,8</w:t>
      </w:r>
      <w:r>
        <w:t> </w:t>
      </w:r>
      <w:r w:rsidRPr="001B1942">
        <w:t>% à la même date.</w:t>
      </w:r>
    </w:p>
    <w:p w:rsidR="00DB2C27" w:rsidRPr="001B1942" w:rsidRDefault="00DB2C27" w:rsidP="00DB2C27">
      <w:pPr>
        <w:spacing w:after="240"/>
      </w:pPr>
      <w:r>
        <w:t>295.</w:t>
      </w:r>
      <w:r>
        <w:tab/>
      </w:r>
      <w:r w:rsidRPr="001B1942">
        <w:t>Des rumeurs véhiculées par certaines sectes religieuses limitent l</w:t>
      </w:r>
      <w:r>
        <w:t>’</w:t>
      </w:r>
      <w:r w:rsidRPr="001B1942">
        <w:t>efficacité du programme élargi de vaccination. C</w:t>
      </w:r>
      <w:r>
        <w:t>’est le cas en 2003</w:t>
      </w:r>
      <w:r>
        <w:noBreakHyphen/>
      </w:r>
      <w:r w:rsidRPr="001B1942">
        <w:t>2004 de la rumeur attribuant au vaccin contre la poliomyélite l</w:t>
      </w:r>
      <w:r>
        <w:t>’</w:t>
      </w:r>
      <w:r w:rsidRPr="001B1942">
        <w:t>objectif de limiter les naissances. Cette rumeur n</w:t>
      </w:r>
      <w:r>
        <w:t>’</w:t>
      </w:r>
      <w:r w:rsidRPr="001B1942">
        <w:t>a été désamorcée que grâce à l</w:t>
      </w:r>
      <w:r>
        <w:t>’</w:t>
      </w:r>
      <w:r w:rsidRPr="001B1942">
        <w:t>implication des chefs traditionnels au</w:t>
      </w:r>
      <w:r>
        <w:t>x</w:t>
      </w:r>
      <w:r w:rsidRPr="001B1942">
        <w:t xml:space="preserve"> niveau</w:t>
      </w:r>
      <w:r>
        <w:t>x</w:t>
      </w:r>
      <w:r w:rsidRPr="001B1942">
        <w:t xml:space="preserve"> local et </w:t>
      </w:r>
      <w:proofErr w:type="spellStart"/>
      <w:r w:rsidRPr="001B1942">
        <w:t>sous</w:t>
      </w:r>
      <w:r>
        <w:noBreakHyphen/>
      </w:r>
      <w:r w:rsidRPr="001B1942">
        <w:t>régional</w:t>
      </w:r>
      <w:proofErr w:type="spellEnd"/>
      <w:r w:rsidRPr="001B1942">
        <w:t>. Ces rencontres ont donné aux chefs traditionnels l</w:t>
      </w:r>
      <w:r>
        <w:t>’</w:t>
      </w:r>
      <w:r w:rsidRPr="001B1942">
        <w:t>occasion d</w:t>
      </w:r>
      <w:r>
        <w:t>’</w:t>
      </w:r>
      <w:r w:rsidRPr="001B1942">
        <w:t xml:space="preserve">échanger et de prendre des engagements </w:t>
      </w:r>
      <w:proofErr w:type="spellStart"/>
      <w:r w:rsidRPr="001B1942">
        <w:t>vis</w:t>
      </w:r>
      <w:r>
        <w:noBreakHyphen/>
      </w:r>
      <w:r w:rsidRPr="001B1942">
        <w:t>à</w:t>
      </w:r>
      <w:r>
        <w:noBreakHyphen/>
      </w:r>
      <w:r w:rsidRPr="001B1942">
        <w:t>vis</w:t>
      </w:r>
      <w:proofErr w:type="spellEnd"/>
      <w:r w:rsidRPr="001B1942">
        <w:t xml:space="preserve"> de ce problème de santé publique ce qui a permis de toucher un plus grand nombre d</w:t>
      </w:r>
      <w:r>
        <w:t>’</w:t>
      </w:r>
      <w:r w:rsidRPr="001B1942">
        <w:t xml:space="preserve">enfants. </w:t>
      </w:r>
    </w:p>
    <w:p w:rsidR="00DB2C27" w:rsidRPr="001B1942" w:rsidRDefault="00DB2C27" w:rsidP="00DB2C27">
      <w:pPr>
        <w:spacing w:after="240"/>
      </w:pPr>
      <w:r>
        <w:rPr>
          <w:iCs/>
        </w:rPr>
        <w:t>296.</w:t>
      </w:r>
      <w:r>
        <w:rPr>
          <w:iCs/>
        </w:rPr>
        <w:tab/>
      </w:r>
      <w:r w:rsidRPr="002622E0">
        <w:rPr>
          <w:iCs/>
        </w:rPr>
        <w:t>Les autres contraintes rencontrées en matière de vaccination des enfants sont</w:t>
      </w:r>
      <w:r w:rsidRPr="001B1942">
        <w:t xml:space="preserve"> relatives à</w:t>
      </w:r>
      <w:r>
        <w:t>:</w:t>
      </w:r>
      <w:r w:rsidRPr="001B1942">
        <w:t xml:space="preserve"> </w:t>
      </w:r>
      <w:r>
        <w:t>a</w:t>
      </w:r>
      <w:r w:rsidRPr="001B1942">
        <w:t>)</w:t>
      </w:r>
      <w:r>
        <w:t> </w:t>
      </w:r>
      <w:r w:rsidRPr="001B1942">
        <w:t>la grande étendue du territoire</w:t>
      </w:r>
      <w:r>
        <w:t>;</w:t>
      </w:r>
      <w:r w:rsidRPr="001B1942">
        <w:t xml:space="preserve"> </w:t>
      </w:r>
      <w:r>
        <w:t>b</w:t>
      </w:r>
      <w:r w:rsidRPr="001B1942">
        <w:t>) la mobilité des populations surtout nomades</w:t>
      </w:r>
      <w:r>
        <w:t>;</w:t>
      </w:r>
      <w:r w:rsidRPr="001B1942">
        <w:t xml:space="preserve"> </w:t>
      </w:r>
      <w:r>
        <w:t>c</w:t>
      </w:r>
      <w:r w:rsidRPr="001B1942">
        <w:t>)</w:t>
      </w:r>
      <w:r>
        <w:t> </w:t>
      </w:r>
      <w:r w:rsidRPr="001B1942">
        <w:t>l</w:t>
      </w:r>
      <w:r>
        <w:t>’</w:t>
      </w:r>
      <w:r w:rsidRPr="001B1942">
        <w:t>insuffisance de l</w:t>
      </w:r>
      <w:r>
        <w:t>’</w:t>
      </w:r>
      <w:r w:rsidRPr="001B1942">
        <w:t>accessibilité géographique des</w:t>
      </w:r>
      <w:r>
        <w:t xml:space="preserve"> </w:t>
      </w:r>
      <w:r w:rsidRPr="001B1942">
        <w:t>formations sanitaires</w:t>
      </w:r>
      <w:r>
        <w:t>;</w:t>
      </w:r>
      <w:r w:rsidRPr="001B1942">
        <w:t xml:space="preserve"> </w:t>
      </w:r>
      <w:r>
        <w:t>d</w:t>
      </w:r>
      <w:r w:rsidRPr="001B1942">
        <w:t>) l</w:t>
      </w:r>
      <w:r>
        <w:t>’</w:t>
      </w:r>
      <w:r w:rsidRPr="001B1942">
        <w:t>insuffisance du personnel de santé des services publi</w:t>
      </w:r>
      <w:r>
        <w:t>c</w:t>
      </w:r>
      <w:r w:rsidRPr="001B1942">
        <w:t>s</w:t>
      </w:r>
      <w:r>
        <w:t>;</w:t>
      </w:r>
      <w:r w:rsidRPr="001B1942">
        <w:t xml:space="preserve"> </w:t>
      </w:r>
      <w:r>
        <w:t>e</w:t>
      </w:r>
      <w:r w:rsidRPr="001B1942">
        <w:t>) la vétusté du parc automobile</w:t>
      </w:r>
      <w:r>
        <w:t>;</w:t>
      </w:r>
      <w:r w:rsidRPr="001B1942">
        <w:t xml:space="preserve"> </w:t>
      </w:r>
      <w:r>
        <w:t>f</w:t>
      </w:r>
      <w:r w:rsidRPr="001B1942">
        <w:t>) l</w:t>
      </w:r>
      <w:r>
        <w:t>’</w:t>
      </w:r>
      <w:r w:rsidRPr="001B1942">
        <w:t>analphabétisme et la pauvreté des populations</w:t>
      </w:r>
      <w:r>
        <w:t>;</w:t>
      </w:r>
      <w:r w:rsidRPr="001B1942">
        <w:t xml:space="preserve"> </w:t>
      </w:r>
      <w:r>
        <w:t>g</w:t>
      </w:r>
      <w:r w:rsidRPr="001B1942">
        <w:t>) l</w:t>
      </w:r>
      <w:r>
        <w:t>’</w:t>
      </w:r>
      <w:r w:rsidRPr="001B1942">
        <w:t>insuffisance et la vétusté de certains équipements de la chaîne de froid (</w:t>
      </w:r>
      <w:proofErr w:type="spellStart"/>
      <w:r w:rsidRPr="001B1942">
        <w:t>porte</w:t>
      </w:r>
      <w:r>
        <w:noBreakHyphen/>
      </w:r>
      <w:r w:rsidRPr="001B1942">
        <w:t>vaccins</w:t>
      </w:r>
      <w:proofErr w:type="spellEnd"/>
      <w:r w:rsidRPr="001B1942">
        <w:t xml:space="preserve"> polio, réfrigérateurs, etc</w:t>
      </w:r>
      <w:r>
        <w:t>.</w:t>
      </w:r>
      <w:r w:rsidRPr="001B1942">
        <w:t>).</w:t>
      </w:r>
    </w:p>
    <w:p w:rsidR="00DB2C27" w:rsidRPr="004815D8" w:rsidRDefault="00DB2C27" w:rsidP="00DB2C27">
      <w:pPr>
        <w:keepNext/>
        <w:spacing w:after="240"/>
        <w:ind w:left="567" w:hanging="567"/>
        <w:rPr>
          <w:b/>
        </w:rPr>
      </w:pPr>
      <w:bookmarkStart w:id="243" w:name="_Toc157997586"/>
      <w:bookmarkStart w:id="244" w:name="_Toc164663869"/>
      <w:bookmarkStart w:id="245" w:name="_Toc178063169"/>
      <w:bookmarkStart w:id="246" w:name="_Toc213824110"/>
      <w:r>
        <w:rPr>
          <w:b/>
        </w:rPr>
        <w:t>2.6.4</w:t>
      </w:r>
      <w:r>
        <w:rPr>
          <w:b/>
        </w:rPr>
        <w:tab/>
      </w:r>
      <w:r w:rsidRPr="004815D8">
        <w:rPr>
          <w:b/>
        </w:rPr>
        <w:t>La sécurité sociale et les services et établissements de garde d</w:t>
      </w:r>
      <w:r>
        <w:rPr>
          <w:b/>
        </w:rPr>
        <w:t>’enfants (art.</w:t>
      </w:r>
      <w:r w:rsidRPr="004815D8">
        <w:rPr>
          <w:b/>
        </w:rPr>
        <w:t xml:space="preserve"> 26 et 18, par</w:t>
      </w:r>
      <w:r>
        <w:rPr>
          <w:b/>
        </w:rPr>
        <w:t>. </w:t>
      </w:r>
      <w:r w:rsidRPr="004815D8">
        <w:rPr>
          <w:b/>
        </w:rPr>
        <w:t>3)</w:t>
      </w:r>
      <w:bookmarkEnd w:id="246"/>
      <w:r w:rsidRPr="004815D8">
        <w:rPr>
          <w:b/>
        </w:rPr>
        <w:t> </w:t>
      </w:r>
      <w:bookmarkEnd w:id="243"/>
      <w:bookmarkEnd w:id="244"/>
      <w:bookmarkEnd w:id="245"/>
    </w:p>
    <w:p w:rsidR="00DB2C27" w:rsidRPr="001B1942" w:rsidRDefault="00DB2C27" w:rsidP="00DB2C27">
      <w:pPr>
        <w:spacing w:after="240"/>
      </w:pPr>
      <w:r>
        <w:rPr>
          <w:iCs/>
        </w:rPr>
        <w:t>297.</w:t>
      </w:r>
      <w:r>
        <w:rPr>
          <w:iCs/>
        </w:rPr>
        <w:tab/>
      </w:r>
      <w:r w:rsidRPr="002622E0">
        <w:rPr>
          <w:iCs/>
        </w:rPr>
        <w:t xml:space="preserve">La sécurité sociale est organisée par la loi et mise en œuvre par un organisme public </w:t>
      </w:r>
      <w:r w:rsidRPr="001B1942">
        <w:t>dénommé Caisse nationale de sécurité sociale. Elle offre des prestations notamment les soins prénatals aux femmes et le versement trimestriel d</w:t>
      </w:r>
      <w:r>
        <w:t>’</w:t>
      </w:r>
      <w:r w:rsidRPr="001B1942">
        <w:t>allocations familiales aux parents. Si l</w:t>
      </w:r>
      <w:r>
        <w:t>’</w:t>
      </w:r>
      <w:r w:rsidRPr="001B1942">
        <w:t>accès aux prestations en soins prénatals est ouvert à tous les enfants, le bénéfice des allocations familiales est en revanche exclusivement réservé aux enfants des salariés exe</w:t>
      </w:r>
      <w:r>
        <w:t>rçant dans le secteur organisé.</w:t>
      </w:r>
    </w:p>
    <w:p w:rsidR="00DB2C27" w:rsidRPr="001B1942" w:rsidRDefault="00DB2C27" w:rsidP="00DB2C27">
      <w:pPr>
        <w:spacing w:after="240"/>
      </w:pPr>
      <w:r>
        <w:t>298.</w:t>
      </w:r>
      <w:r>
        <w:tab/>
      </w:r>
      <w:r w:rsidRPr="001B1942">
        <w:t>On note le développement dans le secteur privé d</w:t>
      </w:r>
      <w:r>
        <w:t>’</w:t>
      </w:r>
      <w:r w:rsidRPr="001B1942">
        <w:t>un autre système de sécurité sociale mis au point par les sociétés d</w:t>
      </w:r>
      <w:r>
        <w:t>’</w:t>
      </w:r>
      <w:r w:rsidRPr="001B1942">
        <w:t>assurance et qui consiste notamment dans la prise en charge des frais médicaux des assurés et de leurs enfants.</w:t>
      </w:r>
    </w:p>
    <w:p w:rsidR="00DB2C27" w:rsidRPr="001B1942" w:rsidRDefault="00DB2C27" w:rsidP="00DB2C27">
      <w:pPr>
        <w:spacing w:after="240"/>
      </w:pPr>
      <w:r>
        <w:t xml:space="preserve">299. </w:t>
      </w:r>
      <w:r>
        <w:tab/>
      </w:r>
      <w:r w:rsidRPr="001B1942">
        <w:t>Des établissements de garde d</w:t>
      </w:r>
      <w:r>
        <w:t>’enfants sont créé</w:t>
      </w:r>
      <w:r w:rsidRPr="001B1942">
        <w:t>s le plus souvent à l</w:t>
      </w:r>
      <w:r>
        <w:t>’</w:t>
      </w:r>
      <w:r w:rsidRPr="001B1942">
        <w:t>initiative des promoteurs privés ou des associations et ONG. Ces établissements se rencontrent dans les centres urbains notamment dans la communauté urbaine de Niamey. Au total 13 garderies ont</w:t>
      </w:r>
      <w:r>
        <w:t> </w:t>
      </w:r>
      <w:r w:rsidRPr="001B1942">
        <w:t>été</w:t>
      </w:r>
      <w:r>
        <w:t> </w:t>
      </w:r>
      <w:r w:rsidRPr="001B1942">
        <w:t>dénombrées à savoir</w:t>
      </w:r>
      <w:r>
        <w:t>:</w:t>
      </w:r>
      <w:r w:rsidRPr="001B1942">
        <w:t xml:space="preserve"> </w:t>
      </w:r>
      <w:proofErr w:type="spellStart"/>
      <w:r w:rsidRPr="001B1942">
        <w:t>Guidan</w:t>
      </w:r>
      <w:proofErr w:type="spellEnd"/>
      <w:r w:rsidRPr="001B1942">
        <w:t xml:space="preserve"> </w:t>
      </w:r>
      <w:proofErr w:type="spellStart"/>
      <w:r w:rsidRPr="001B1942">
        <w:t>Yara</w:t>
      </w:r>
      <w:proofErr w:type="spellEnd"/>
      <w:r>
        <w:t>;</w:t>
      </w:r>
      <w:r w:rsidRPr="001B1942">
        <w:t xml:space="preserve"> Les Cigognes; Les Nounous</w:t>
      </w:r>
      <w:r>
        <w:t>; La Cl</w:t>
      </w:r>
      <w:r w:rsidRPr="001B1942">
        <w:t>airvoyance</w:t>
      </w:r>
      <w:r>
        <w:t>;</w:t>
      </w:r>
      <w:r w:rsidRPr="001B1942">
        <w:t xml:space="preserve"> </w:t>
      </w:r>
      <w:proofErr w:type="spellStart"/>
      <w:r w:rsidRPr="001B1942">
        <w:t>Zankey</w:t>
      </w:r>
      <w:proofErr w:type="spellEnd"/>
      <w:r w:rsidRPr="001B1942">
        <w:t xml:space="preserve"> </w:t>
      </w:r>
      <w:proofErr w:type="spellStart"/>
      <w:r w:rsidRPr="001B1942">
        <w:t>Muzudan</w:t>
      </w:r>
      <w:proofErr w:type="spellEnd"/>
      <w:r>
        <w:t>; Rond p</w:t>
      </w:r>
      <w:r w:rsidRPr="001B1942">
        <w:t>oint Rive droite</w:t>
      </w:r>
      <w:r>
        <w:t>;</w:t>
      </w:r>
      <w:r w:rsidRPr="001B1942">
        <w:t xml:space="preserve"> </w:t>
      </w:r>
      <w:proofErr w:type="spellStart"/>
      <w:r w:rsidRPr="001B1942">
        <w:t>Gaweye</w:t>
      </w:r>
      <w:proofErr w:type="spellEnd"/>
      <w:r w:rsidRPr="001B1942">
        <w:t xml:space="preserve"> Missionnaire</w:t>
      </w:r>
      <w:r>
        <w:t>;</w:t>
      </w:r>
      <w:r w:rsidRPr="001B1942">
        <w:t xml:space="preserve"> </w:t>
      </w:r>
      <w:proofErr w:type="spellStart"/>
      <w:r w:rsidRPr="001B1942">
        <w:t>KOO</w:t>
      </w:r>
      <w:r>
        <w:noBreakHyphen/>
      </w:r>
      <w:r w:rsidRPr="001B1942">
        <w:t>MA</w:t>
      </w:r>
      <w:proofErr w:type="spellEnd"/>
      <w:r w:rsidRPr="001B1942">
        <w:t xml:space="preserve"> </w:t>
      </w:r>
      <w:proofErr w:type="spellStart"/>
      <w:r w:rsidRPr="001B1942">
        <w:t>Wadata</w:t>
      </w:r>
      <w:proofErr w:type="spellEnd"/>
      <w:r>
        <w:t>; Premier p</w:t>
      </w:r>
      <w:r w:rsidRPr="001B1942">
        <w:t>as</w:t>
      </w:r>
      <w:r>
        <w:t>;</w:t>
      </w:r>
      <w:r w:rsidRPr="001B1942">
        <w:t xml:space="preserve"> </w:t>
      </w:r>
      <w:r w:rsidRPr="001B1942">
        <w:rPr>
          <w:lang w:val="nl-NL"/>
        </w:rPr>
        <w:t>Ecodie</w:t>
      </w:r>
      <w:r>
        <w:rPr>
          <w:lang w:val="nl-NL"/>
        </w:rPr>
        <w:t>;</w:t>
      </w:r>
      <w:r w:rsidRPr="001B1942">
        <w:t xml:space="preserve"> </w:t>
      </w:r>
      <w:r w:rsidRPr="001B1942">
        <w:rPr>
          <w:lang w:val="nl-NL"/>
        </w:rPr>
        <w:t>Clos Djerma</w:t>
      </w:r>
      <w:r>
        <w:rPr>
          <w:lang w:val="nl-NL"/>
        </w:rPr>
        <w:t>;</w:t>
      </w:r>
      <w:r w:rsidRPr="001B1942">
        <w:t xml:space="preserve"> Cité des enfants</w:t>
      </w:r>
      <w:r>
        <w:t>;</w:t>
      </w:r>
      <w:r w:rsidRPr="001B1942">
        <w:t xml:space="preserve"> Alliance</w:t>
      </w:r>
      <w:r>
        <w:t>.</w:t>
      </w:r>
    </w:p>
    <w:p w:rsidR="00DB2C27" w:rsidRPr="001B1942" w:rsidRDefault="00DB2C27" w:rsidP="00DB2C27">
      <w:pPr>
        <w:keepNext/>
        <w:spacing w:after="240"/>
      </w:pPr>
      <w:r>
        <w:t>300.</w:t>
      </w:r>
      <w:r>
        <w:tab/>
      </w:r>
      <w:r w:rsidRPr="001B1942">
        <w:t xml:space="preserve">La </w:t>
      </w:r>
      <w:r w:rsidRPr="00615F83">
        <w:t>garderie</w:t>
      </w:r>
      <w:r w:rsidRPr="001B1942">
        <w:rPr>
          <w:bCs/>
        </w:rPr>
        <w:t xml:space="preserve"> d</w:t>
      </w:r>
      <w:r>
        <w:rPr>
          <w:bCs/>
        </w:rPr>
        <w:t>’</w:t>
      </w:r>
      <w:r w:rsidRPr="001B1942">
        <w:rPr>
          <w:bCs/>
        </w:rPr>
        <w:t>enfants (</w:t>
      </w:r>
      <w:proofErr w:type="spellStart"/>
      <w:r w:rsidRPr="001B1942">
        <w:rPr>
          <w:bCs/>
        </w:rPr>
        <w:t>Guidan</w:t>
      </w:r>
      <w:proofErr w:type="spellEnd"/>
      <w:r w:rsidRPr="001B1942">
        <w:rPr>
          <w:bCs/>
        </w:rPr>
        <w:t xml:space="preserve"> </w:t>
      </w:r>
      <w:proofErr w:type="spellStart"/>
      <w:r w:rsidRPr="001B1942">
        <w:rPr>
          <w:bCs/>
        </w:rPr>
        <w:t>Yara</w:t>
      </w:r>
      <w:proofErr w:type="spellEnd"/>
      <w:r w:rsidRPr="001B1942">
        <w:rPr>
          <w:bCs/>
        </w:rPr>
        <w:t xml:space="preserve">) de Niamey est de tous ces établissements celle qui a un statut </w:t>
      </w:r>
      <w:proofErr w:type="spellStart"/>
      <w:r>
        <w:t>semi</w:t>
      </w:r>
      <w:r>
        <w:noBreakHyphen/>
      </w:r>
      <w:r w:rsidRPr="001B1942">
        <w:t>privé</w:t>
      </w:r>
      <w:proofErr w:type="spellEnd"/>
      <w:r w:rsidRPr="001B1942">
        <w:t>. Elle accueille les enfants de 2 à 3 ans auxquels elle propose des</w:t>
      </w:r>
      <w:r>
        <w:t>:</w:t>
      </w:r>
    </w:p>
    <w:p w:rsidR="00DB2C27" w:rsidRPr="001B1942" w:rsidRDefault="00DB2C27" w:rsidP="00DB2C27">
      <w:pPr>
        <w:numPr>
          <w:ilvl w:val="0"/>
          <w:numId w:val="4"/>
        </w:numPr>
        <w:spacing w:after="240"/>
      </w:pPr>
      <w:r w:rsidRPr="001B1942">
        <w:t>Soins de santé (suivi de la croissance, du traitement)</w:t>
      </w:r>
      <w:r>
        <w:t>;</w:t>
      </w:r>
    </w:p>
    <w:p w:rsidR="00DB2C27" w:rsidRPr="001B1942" w:rsidRDefault="00DB2C27" w:rsidP="00DB2C27">
      <w:pPr>
        <w:numPr>
          <w:ilvl w:val="0"/>
          <w:numId w:val="4"/>
        </w:numPr>
        <w:spacing w:after="240"/>
      </w:pPr>
      <w:r w:rsidRPr="001B1942">
        <w:t>Initiation aux règles d</w:t>
      </w:r>
      <w:r>
        <w:t>’</w:t>
      </w:r>
      <w:r w:rsidRPr="001B1942">
        <w:t>hygiène</w:t>
      </w:r>
      <w:r>
        <w:t>;</w:t>
      </w:r>
    </w:p>
    <w:p w:rsidR="00DB2C27" w:rsidRPr="001B1942" w:rsidRDefault="00DB2C27" w:rsidP="00DB2C27">
      <w:pPr>
        <w:numPr>
          <w:ilvl w:val="0"/>
          <w:numId w:val="4"/>
        </w:numPr>
        <w:spacing w:after="240"/>
      </w:pPr>
      <w:r w:rsidRPr="001B1942">
        <w:t>Suivi nutritionnel (avec menu)</w:t>
      </w:r>
      <w:r>
        <w:t>;</w:t>
      </w:r>
    </w:p>
    <w:p w:rsidR="00DB2C27" w:rsidRPr="001B1942" w:rsidRDefault="00DB2C27" w:rsidP="00DB2C27">
      <w:pPr>
        <w:numPr>
          <w:ilvl w:val="0"/>
          <w:numId w:val="4"/>
        </w:numPr>
        <w:spacing w:after="240"/>
      </w:pPr>
      <w:r w:rsidRPr="001B1942">
        <w:t>Jeux, activités d</w:t>
      </w:r>
      <w:r>
        <w:t>’</w:t>
      </w:r>
      <w:r w:rsidRPr="001B1942">
        <w:t>éveil (graphisme, peinture…)</w:t>
      </w:r>
      <w:r>
        <w:t>;</w:t>
      </w:r>
    </w:p>
    <w:p w:rsidR="00DB2C27" w:rsidRPr="001B1942" w:rsidRDefault="00DB2C27" w:rsidP="00DB2C27">
      <w:pPr>
        <w:numPr>
          <w:ilvl w:val="0"/>
          <w:numId w:val="4"/>
        </w:numPr>
        <w:spacing w:after="240"/>
      </w:pPr>
      <w:r w:rsidRPr="001B1942">
        <w:t>Activités psychomotrices (développement des sens, orientation dans le temps, dans l</w:t>
      </w:r>
      <w:r>
        <w:t>’</w:t>
      </w:r>
      <w:r w:rsidRPr="001B1942">
        <w:t>espace…)</w:t>
      </w:r>
      <w:r>
        <w:t>;</w:t>
      </w:r>
    </w:p>
    <w:p w:rsidR="00DB2C27" w:rsidRPr="001B1942" w:rsidRDefault="00DB2C27" w:rsidP="00DB2C27">
      <w:pPr>
        <w:numPr>
          <w:ilvl w:val="0"/>
          <w:numId w:val="4"/>
        </w:numPr>
        <w:spacing w:after="240"/>
      </w:pPr>
      <w:r w:rsidRPr="001B1942">
        <w:t>Jeux éducatifs</w:t>
      </w:r>
      <w:r>
        <w:t>;</w:t>
      </w:r>
    </w:p>
    <w:p w:rsidR="00DB2C27" w:rsidRPr="001B1942" w:rsidRDefault="00DB2C27" w:rsidP="00DB2C27">
      <w:pPr>
        <w:numPr>
          <w:ilvl w:val="0"/>
          <w:numId w:val="4"/>
        </w:numPr>
        <w:spacing w:after="240"/>
      </w:pPr>
      <w:r w:rsidRPr="001B1942">
        <w:t>Jeux collectifs, excursions.</w:t>
      </w:r>
    </w:p>
    <w:p w:rsidR="00DB2C27" w:rsidRPr="001B1942" w:rsidRDefault="00DB2C27" w:rsidP="00DB2C27">
      <w:pPr>
        <w:spacing w:after="240"/>
      </w:pPr>
      <w:r>
        <w:t>301.</w:t>
      </w:r>
      <w:r>
        <w:tab/>
      </w:r>
      <w:r w:rsidRPr="001B1942">
        <w:t>Elle</w:t>
      </w:r>
      <w:r>
        <w:t xml:space="preserve"> a accueilli 97 enfants en 2005</w:t>
      </w:r>
      <w:r>
        <w:noBreakHyphen/>
      </w:r>
      <w:r w:rsidRPr="001B1942">
        <w:t>2006, et actuellement 106 enfants sont inscrits (2006</w:t>
      </w:r>
      <w:r>
        <w:noBreakHyphen/>
      </w:r>
      <w:r w:rsidRPr="001B1942">
        <w:t>2007</w:t>
      </w:r>
      <w:r>
        <w:t>; dont 57 filles et 49 garçons).</w:t>
      </w:r>
    </w:p>
    <w:p w:rsidR="00DB2C27" w:rsidRPr="001B1942" w:rsidRDefault="00DB2C27" w:rsidP="00DB2C27">
      <w:pPr>
        <w:spacing w:after="240"/>
      </w:pPr>
      <w:r>
        <w:t>302.</w:t>
      </w:r>
      <w:r>
        <w:tab/>
      </w:r>
      <w:r w:rsidRPr="001B1942">
        <w:t>Des expériences de garderies d</w:t>
      </w:r>
      <w:r>
        <w:t>’</w:t>
      </w:r>
      <w:r w:rsidRPr="001B1942">
        <w:t>enfants communautaires sont en cours dans les autres régions du pays en particulier à Dosso, Tahoua, Tillabéry et Zinder.</w:t>
      </w:r>
    </w:p>
    <w:p w:rsidR="00DB2C27" w:rsidRPr="001B1942" w:rsidRDefault="00DB2C27" w:rsidP="00DB2C27">
      <w:pPr>
        <w:spacing w:after="240"/>
      </w:pPr>
      <w:r>
        <w:t>303.</w:t>
      </w:r>
      <w:r>
        <w:tab/>
      </w:r>
      <w:r w:rsidRPr="001B1942">
        <w:t>En général, les parents salariés confient la garde de leurs enfants à des employés de maison qui se recrutent parmi les jeunes filles venant de pays voisins ou des zones rurales du Niger.</w:t>
      </w:r>
    </w:p>
    <w:p w:rsidR="00DB2C27" w:rsidRPr="001B1942" w:rsidRDefault="00DB2C27" w:rsidP="00DB2C27">
      <w:pPr>
        <w:spacing w:after="240"/>
      </w:pPr>
      <w:r>
        <w:t>304.</w:t>
      </w:r>
      <w:r>
        <w:tab/>
      </w:r>
      <w:r w:rsidRPr="001B1942">
        <w:t>Les difficultés que rencontrent ces garderies sont relatives à l</w:t>
      </w:r>
      <w:r>
        <w:t>’</w:t>
      </w:r>
      <w:r w:rsidRPr="001B1942">
        <w:t>absence de textes réglementaires pour les organiser, la</w:t>
      </w:r>
      <w:r>
        <w:t xml:space="preserve"> faible collaboration entre le m</w:t>
      </w:r>
      <w:r w:rsidRPr="001B1942">
        <w:t>inistère chargé de l</w:t>
      </w:r>
      <w:r>
        <w:t>’</w:t>
      </w:r>
      <w:r w:rsidRPr="001B1942">
        <w:t>éducation de base et celui charg</w:t>
      </w:r>
      <w:r>
        <w:t>é de la protection des enfants.</w:t>
      </w:r>
    </w:p>
    <w:p w:rsidR="00DB2C27" w:rsidRPr="004815D8" w:rsidRDefault="00DB2C27" w:rsidP="00DB2C27">
      <w:pPr>
        <w:keepNext/>
        <w:spacing w:after="240"/>
        <w:rPr>
          <w:b/>
        </w:rPr>
      </w:pPr>
      <w:bookmarkStart w:id="247" w:name="_Toc157997587"/>
      <w:bookmarkStart w:id="248" w:name="_Toc164663870"/>
      <w:bookmarkStart w:id="249" w:name="_Toc178063170"/>
      <w:bookmarkStart w:id="250" w:name="_Toc213824111"/>
      <w:r>
        <w:rPr>
          <w:b/>
        </w:rPr>
        <w:t>2.6.5</w:t>
      </w:r>
      <w:r>
        <w:rPr>
          <w:b/>
        </w:rPr>
        <w:tab/>
      </w:r>
      <w:r w:rsidRPr="004815D8">
        <w:rPr>
          <w:b/>
        </w:rPr>
        <w:t>Le niveau de vie (art</w:t>
      </w:r>
      <w:r>
        <w:rPr>
          <w:b/>
        </w:rPr>
        <w:t>.</w:t>
      </w:r>
      <w:r w:rsidRPr="004815D8">
        <w:rPr>
          <w:b/>
        </w:rPr>
        <w:t xml:space="preserve"> 27, par</w:t>
      </w:r>
      <w:r>
        <w:rPr>
          <w:b/>
        </w:rPr>
        <w:t>.</w:t>
      </w:r>
      <w:r w:rsidRPr="004815D8">
        <w:rPr>
          <w:b/>
        </w:rPr>
        <w:t xml:space="preserve"> 1 à 3)</w:t>
      </w:r>
      <w:bookmarkEnd w:id="250"/>
      <w:r w:rsidRPr="004815D8">
        <w:rPr>
          <w:b/>
        </w:rPr>
        <w:t> </w:t>
      </w:r>
      <w:bookmarkEnd w:id="247"/>
      <w:bookmarkEnd w:id="248"/>
      <w:bookmarkEnd w:id="249"/>
    </w:p>
    <w:p w:rsidR="00DB2C27" w:rsidRDefault="00DB2C27" w:rsidP="00DB2C27">
      <w:pPr>
        <w:keepNext/>
        <w:spacing w:after="240"/>
        <w:rPr>
          <w:b/>
          <w:szCs w:val="24"/>
          <w:u w:val="single"/>
        </w:rPr>
      </w:pPr>
      <w:r>
        <w:rPr>
          <w:b/>
          <w:szCs w:val="24"/>
        </w:rPr>
        <w:t>1.</w:t>
      </w:r>
      <w:r>
        <w:rPr>
          <w:b/>
          <w:szCs w:val="24"/>
        </w:rPr>
        <w:tab/>
      </w:r>
      <w:r w:rsidRPr="001B1942">
        <w:rPr>
          <w:b/>
          <w:szCs w:val="24"/>
        </w:rPr>
        <w:t>Mesures de suivi</w:t>
      </w:r>
    </w:p>
    <w:p w:rsidR="00DB2C27" w:rsidRDefault="00DB2C27" w:rsidP="00DB2C27">
      <w:pPr>
        <w:spacing w:after="240"/>
        <w:rPr>
          <w:lang w:val="fr-CA"/>
        </w:rPr>
      </w:pPr>
      <w:r>
        <w:rPr>
          <w:iCs/>
          <w:lang w:val="fr-CA"/>
        </w:rPr>
        <w:t>305.</w:t>
      </w:r>
      <w:r>
        <w:rPr>
          <w:iCs/>
          <w:lang w:val="fr-CA"/>
        </w:rPr>
        <w:tab/>
      </w:r>
      <w:r w:rsidRPr="00B77D8C">
        <w:rPr>
          <w:iCs/>
          <w:lang w:val="fr-CA"/>
        </w:rPr>
        <w:t xml:space="preserve">Dans le cadre de la mise en œuvre de la </w:t>
      </w:r>
      <w:proofErr w:type="spellStart"/>
      <w:r w:rsidRPr="00B77D8C">
        <w:rPr>
          <w:iCs/>
          <w:lang w:val="fr-CA"/>
        </w:rPr>
        <w:t>SRP</w:t>
      </w:r>
      <w:proofErr w:type="spellEnd"/>
      <w:r w:rsidRPr="00B77D8C">
        <w:rPr>
          <w:iCs/>
          <w:lang w:val="fr-CA"/>
        </w:rPr>
        <w:t xml:space="preserve"> et du programme spécial du Président</w:t>
      </w:r>
      <w:r w:rsidRPr="001B1942">
        <w:rPr>
          <w:lang w:val="fr-CA"/>
        </w:rPr>
        <w:t xml:space="preserve"> de la </w:t>
      </w:r>
      <w:r w:rsidRPr="00615F83">
        <w:t>République</w:t>
      </w:r>
      <w:r w:rsidRPr="001B1942">
        <w:rPr>
          <w:lang w:val="fr-CA"/>
        </w:rPr>
        <w:t>, de nombreuses actions ont été menées en vue d</w:t>
      </w:r>
      <w:r>
        <w:rPr>
          <w:lang w:val="fr-CA"/>
        </w:rPr>
        <w:t>’</w:t>
      </w:r>
      <w:r w:rsidRPr="001B1942">
        <w:rPr>
          <w:lang w:val="fr-CA"/>
        </w:rPr>
        <w:t>améliorer le niveau des populations en général et des enfants en particulier dans divers domaines comme l</w:t>
      </w:r>
      <w:r>
        <w:rPr>
          <w:lang w:val="fr-CA"/>
        </w:rPr>
        <w:t>’</w:t>
      </w:r>
      <w:r w:rsidRPr="001B1942">
        <w:rPr>
          <w:lang w:val="fr-CA"/>
        </w:rPr>
        <w:t>illustre la progression des indicateurs en matière d</w:t>
      </w:r>
      <w:r>
        <w:rPr>
          <w:lang w:val="fr-CA"/>
        </w:rPr>
        <w:t>’</w:t>
      </w:r>
      <w:r w:rsidRPr="001B1942">
        <w:rPr>
          <w:lang w:val="fr-CA"/>
        </w:rPr>
        <w:t>éducation et de santé notamment. En ce qui concerne l</w:t>
      </w:r>
      <w:r>
        <w:rPr>
          <w:lang w:val="fr-CA"/>
        </w:rPr>
        <w:t>’</w:t>
      </w:r>
      <w:r w:rsidRPr="001B1942">
        <w:rPr>
          <w:lang w:val="fr-CA"/>
        </w:rPr>
        <w:t>accès à un système adéquat d</w:t>
      </w:r>
      <w:r>
        <w:rPr>
          <w:lang w:val="fr-CA"/>
        </w:rPr>
        <w:t>’</w:t>
      </w:r>
      <w:r w:rsidRPr="001B1942">
        <w:rPr>
          <w:lang w:val="fr-CA"/>
        </w:rPr>
        <w:t>évacuation des excréments, il n</w:t>
      </w:r>
      <w:r>
        <w:rPr>
          <w:lang w:val="fr-CA"/>
        </w:rPr>
        <w:t>’</w:t>
      </w:r>
      <w:r w:rsidRPr="001B1942">
        <w:rPr>
          <w:lang w:val="fr-CA"/>
        </w:rPr>
        <w:t>a pas enregistré des progrès significatifs, mais il est en progression puisqu</w:t>
      </w:r>
      <w:r>
        <w:rPr>
          <w:lang w:val="fr-CA"/>
        </w:rPr>
        <w:t>’</w:t>
      </w:r>
      <w:r w:rsidRPr="001B1942">
        <w:rPr>
          <w:lang w:val="fr-CA"/>
        </w:rPr>
        <w:t>il est passé de 18,1 % en 2000 à 19 % en 2006.</w:t>
      </w:r>
    </w:p>
    <w:p w:rsidR="00DB2C27" w:rsidRDefault="00DB2C27" w:rsidP="00DB2C27">
      <w:pPr>
        <w:keepNext/>
        <w:spacing w:after="240"/>
        <w:outlineLvl w:val="3"/>
        <w:rPr>
          <w:b/>
          <w:u w:val="single"/>
          <w:lang w:val="fr-CA"/>
        </w:rPr>
      </w:pPr>
      <w:r>
        <w:rPr>
          <w:b/>
          <w:lang w:val="fr-CA"/>
        </w:rPr>
        <w:t>2.</w:t>
      </w:r>
      <w:r>
        <w:rPr>
          <w:b/>
          <w:lang w:val="fr-CA"/>
        </w:rPr>
        <w:tab/>
      </w:r>
      <w:r w:rsidRPr="001B1942">
        <w:rPr>
          <w:b/>
          <w:lang w:val="fr-CA"/>
        </w:rPr>
        <w:t>Mesures d</w:t>
      </w:r>
      <w:r>
        <w:rPr>
          <w:b/>
          <w:lang w:val="fr-CA"/>
        </w:rPr>
        <w:t>’</w:t>
      </w:r>
      <w:r w:rsidRPr="001B1942">
        <w:rPr>
          <w:b/>
          <w:lang w:val="fr-CA"/>
        </w:rPr>
        <w:t>application</w:t>
      </w:r>
    </w:p>
    <w:p w:rsidR="00DB2C27" w:rsidRPr="001B1942" w:rsidRDefault="00DB2C27" w:rsidP="00DB2C27">
      <w:pPr>
        <w:spacing w:after="240"/>
      </w:pPr>
      <w:r>
        <w:rPr>
          <w:iCs/>
        </w:rPr>
        <w:t>306.</w:t>
      </w:r>
      <w:r>
        <w:rPr>
          <w:iCs/>
        </w:rPr>
        <w:tab/>
      </w:r>
      <w:r w:rsidRPr="00B77D8C">
        <w:rPr>
          <w:iCs/>
        </w:rPr>
        <w:t>Le Gouvernement a élaboré en 2002 après une large consultation de ses différents</w:t>
      </w:r>
      <w:r w:rsidRPr="001B1942">
        <w:t xml:space="preserve"> partenaires, la Stratégie de </w:t>
      </w:r>
      <w:r>
        <w:t>r</w:t>
      </w:r>
      <w:r w:rsidRPr="001B1942">
        <w:t xml:space="preserve">éduction de la </w:t>
      </w:r>
      <w:r>
        <w:t>p</w:t>
      </w:r>
      <w:r w:rsidRPr="001B1942">
        <w:t>auvreté (</w:t>
      </w:r>
      <w:proofErr w:type="spellStart"/>
      <w:r w:rsidRPr="001B1942">
        <w:t>SRP</w:t>
      </w:r>
      <w:proofErr w:type="spellEnd"/>
      <w:r w:rsidRPr="001B1942">
        <w:t>) qui est une politique économique et sociale cohérente assortie de mesures macro</w:t>
      </w:r>
      <w:r>
        <w:t>économiques.</w:t>
      </w:r>
    </w:p>
    <w:p w:rsidR="00DB2C27" w:rsidRPr="001B1942" w:rsidRDefault="00DB2C27" w:rsidP="00DB2C27">
      <w:pPr>
        <w:keepNext/>
        <w:spacing w:after="240"/>
      </w:pPr>
      <w:r>
        <w:t>307.</w:t>
      </w:r>
      <w:r>
        <w:tab/>
      </w:r>
      <w:r w:rsidRPr="001B1942">
        <w:t>Le processus d</w:t>
      </w:r>
      <w:r>
        <w:t>’</w:t>
      </w:r>
      <w:r w:rsidRPr="001B1942">
        <w:t xml:space="preserve">opérationnalisation de la </w:t>
      </w:r>
      <w:proofErr w:type="spellStart"/>
      <w:r w:rsidRPr="001B1942">
        <w:t>SRP</w:t>
      </w:r>
      <w:proofErr w:type="spellEnd"/>
      <w:r w:rsidRPr="001B1942">
        <w:t xml:space="preserve"> se poursuit, à travers notamment l</w:t>
      </w:r>
      <w:r>
        <w:t>’</w:t>
      </w:r>
      <w:r w:rsidRPr="001B1942">
        <w:t>élaboration ou la finalisation de politiques et stratégies sectorielles parmi lesquelles on peut citer</w:t>
      </w:r>
      <w:r>
        <w:t>:</w:t>
      </w:r>
    </w:p>
    <w:p w:rsidR="00DB2C27" w:rsidRPr="004815D8" w:rsidRDefault="00DB2C27" w:rsidP="00DB2C27">
      <w:pPr>
        <w:numPr>
          <w:ilvl w:val="0"/>
          <w:numId w:val="1"/>
        </w:numPr>
        <w:spacing w:after="240"/>
      </w:pPr>
      <w:r w:rsidRPr="001B1942">
        <w:t>L</w:t>
      </w:r>
      <w:r>
        <w:t>’adoption de la s</w:t>
      </w:r>
      <w:r w:rsidRPr="001B1942">
        <w:t>tratégie nationale de développement urbain</w:t>
      </w:r>
      <w:r>
        <w:t>;</w:t>
      </w:r>
    </w:p>
    <w:p w:rsidR="00DB2C27" w:rsidRPr="004815D8" w:rsidRDefault="00DB2C27" w:rsidP="00DB2C27">
      <w:pPr>
        <w:numPr>
          <w:ilvl w:val="0"/>
          <w:numId w:val="1"/>
        </w:numPr>
        <w:spacing w:after="240"/>
      </w:pPr>
      <w:r w:rsidRPr="001B1942">
        <w:t>L</w:t>
      </w:r>
      <w:r>
        <w:t>’adoption de la s</w:t>
      </w:r>
      <w:r w:rsidRPr="001B1942">
        <w:t xml:space="preserve">tratégie nationale de </w:t>
      </w:r>
      <w:proofErr w:type="spellStart"/>
      <w:r w:rsidRPr="001B1942">
        <w:t>microfinance</w:t>
      </w:r>
      <w:proofErr w:type="spellEnd"/>
      <w:r>
        <w:t>;</w:t>
      </w:r>
    </w:p>
    <w:p w:rsidR="00DB2C27" w:rsidRPr="004815D8" w:rsidRDefault="00DB2C27" w:rsidP="00DB2C27">
      <w:pPr>
        <w:numPr>
          <w:ilvl w:val="0"/>
          <w:numId w:val="1"/>
        </w:numPr>
        <w:spacing w:after="240"/>
      </w:pPr>
      <w:r w:rsidRPr="001B1942">
        <w:t>L</w:t>
      </w:r>
      <w:r>
        <w:t>’adoption du p</w:t>
      </w:r>
      <w:r w:rsidRPr="001B1942">
        <w:t>lan de développement sanitaire</w:t>
      </w:r>
      <w:r>
        <w:t>;</w:t>
      </w:r>
    </w:p>
    <w:p w:rsidR="00DB2C27" w:rsidRPr="004815D8" w:rsidRDefault="00DB2C27" w:rsidP="00DB2C27">
      <w:pPr>
        <w:numPr>
          <w:ilvl w:val="0"/>
          <w:numId w:val="1"/>
        </w:numPr>
        <w:spacing w:after="240"/>
      </w:pPr>
      <w:r w:rsidRPr="001B1942">
        <w:t>L</w:t>
      </w:r>
      <w:r>
        <w:t>’adoption du p</w:t>
      </w:r>
      <w:r w:rsidRPr="001B1942">
        <w:t>rogramme cadre pour l</w:t>
      </w:r>
      <w:r>
        <w:t>’</w:t>
      </w:r>
      <w:r w:rsidRPr="001B1942">
        <w:t>insertion professionnelle des jeunes</w:t>
      </w:r>
      <w:r>
        <w:t>;</w:t>
      </w:r>
    </w:p>
    <w:p w:rsidR="00DB2C27" w:rsidRPr="004815D8" w:rsidRDefault="00DB2C27" w:rsidP="00DB2C27">
      <w:pPr>
        <w:numPr>
          <w:ilvl w:val="0"/>
          <w:numId w:val="1"/>
        </w:numPr>
        <w:spacing w:after="240"/>
      </w:pPr>
      <w:r w:rsidRPr="001B1942">
        <w:t>L</w:t>
      </w:r>
      <w:r>
        <w:t>’</w:t>
      </w:r>
      <w:r w:rsidRPr="001B1942">
        <w:t>adoption de la Politique nationale d</w:t>
      </w:r>
      <w:r>
        <w:t>’</w:t>
      </w:r>
      <w:r w:rsidRPr="001B1942">
        <w:t>enseignement et de formation professionnels et techniques</w:t>
      </w:r>
      <w:r>
        <w:t>;</w:t>
      </w:r>
    </w:p>
    <w:p w:rsidR="00DB2C27" w:rsidRPr="004815D8" w:rsidRDefault="00DB2C27" w:rsidP="00DB2C27">
      <w:pPr>
        <w:numPr>
          <w:ilvl w:val="0"/>
          <w:numId w:val="1"/>
        </w:numPr>
        <w:spacing w:after="240"/>
      </w:pPr>
      <w:r w:rsidRPr="001B1942">
        <w:t>L</w:t>
      </w:r>
      <w:r>
        <w:t>’adoption du p</w:t>
      </w:r>
      <w:r w:rsidRPr="001B1942">
        <w:t>rogramme décennal de développement de l</w:t>
      </w:r>
      <w:r>
        <w:t>’</w:t>
      </w:r>
      <w:r w:rsidRPr="001B1942">
        <w:t>éducation</w:t>
      </w:r>
      <w:r>
        <w:t>;</w:t>
      </w:r>
    </w:p>
    <w:p w:rsidR="00DB2C27" w:rsidRPr="004815D8" w:rsidRDefault="00DB2C27" w:rsidP="00DB2C27">
      <w:pPr>
        <w:numPr>
          <w:ilvl w:val="0"/>
          <w:numId w:val="1"/>
        </w:numPr>
        <w:spacing w:after="240"/>
      </w:pPr>
      <w:r w:rsidRPr="001B1942">
        <w:t>L</w:t>
      </w:r>
      <w:r>
        <w:t>’élaboration du p</w:t>
      </w:r>
      <w:r w:rsidRPr="001B1942">
        <w:t>lan d</w:t>
      </w:r>
      <w:r>
        <w:t>’</w:t>
      </w:r>
      <w:r w:rsidRPr="001B1942">
        <w:t>action national pour la survie, la protection et le développement de l</w:t>
      </w:r>
      <w:r>
        <w:t>’</w:t>
      </w:r>
      <w:r w:rsidRPr="001B1942">
        <w:t>enfant</w:t>
      </w:r>
      <w:r>
        <w:t>;</w:t>
      </w:r>
    </w:p>
    <w:p w:rsidR="00DB2C27" w:rsidRPr="004815D8" w:rsidRDefault="00DB2C27" w:rsidP="00DB2C27">
      <w:pPr>
        <w:numPr>
          <w:ilvl w:val="0"/>
          <w:numId w:val="1"/>
        </w:numPr>
        <w:spacing w:after="240"/>
      </w:pPr>
      <w:r w:rsidRPr="001B1942">
        <w:t>La poursuite du programme élargi de vaccination</w:t>
      </w:r>
      <w:r>
        <w:t>;</w:t>
      </w:r>
    </w:p>
    <w:p w:rsidR="00DB2C27" w:rsidRPr="004815D8" w:rsidRDefault="00DB2C27" w:rsidP="00DB2C27">
      <w:pPr>
        <w:numPr>
          <w:ilvl w:val="0"/>
          <w:numId w:val="1"/>
        </w:numPr>
        <w:spacing w:after="240"/>
      </w:pPr>
      <w:r w:rsidRPr="001B1942">
        <w:t>L</w:t>
      </w:r>
      <w:r>
        <w:t>’adoption du p</w:t>
      </w:r>
      <w:r w:rsidRPr="001B1942">
        <w:t>lan d</w:t>
      </w:r>
      <w:r>
        <w:t>’</w:t>
      </w:r>
      <w:r w:rsidRPr="001B1942">
        <w:t>action national sur la lutte contre le travail des enfants</w:t>
      </w:r>
      <w:r>
        <w:t>;</w:t>
      </w:r>
    </w:p>
    <w:p w:rsidR="00DB2C27" w:rsidRPr="004815D8" w:rsidRDefault="00DB2C27" w:rsidP="00DB2C27">
      <w:pPr>
        <w:numPr>
          <w:ilvl w:val="0"/>
          <w:numId w:val="1"/>
        </w:numPr>
        <w:spacing w:after="240"/>
      </w:pPr>
      <w:r w:rsidRPr="001B1942">
        <w:t>L</w:t>
      </w:r>
      <w:r>
        <w:t>’</w:t>
      </w:r>
      <w:r w:rsidRPr="001B1942">
        <w:t>élaboration du plan de développement intégré du jeune enfant</w:t>
      </w:r>
      <w:r>
        <w:t>;</w:t>
      </w:r>
    </w:p>
    <w:p w:rsidR="00DB2C27" w:rsidRPr="004815D8" w:rsidRDefault="00DB2C27" w:rsidP="00DB2C27">
      <w:pPr>
        <w:numPr>
          <w:ilvl w:val="0"/>
          <w:numId w:val="1"/>
        </w:numPr>
        <w:spacing w:after="240"/>
      </w:pPr>
      <w:r w:rsidRPr="001B1942">
        <w:t>Le démarrage des travaux de la Politique nationale de l</w:t>
      </w:r>
      <w:r>
        <w:t>’</w:t>
      </w:r>
      <w:r w:rsidRPr="001B1942">
        <w:t>emploi</w:t>
      </w:r>
      <w:r>
        <w:t>;</w:t>
      </w:r>
    </w:p>
    <w:p w:rsidR="00DB2C27" w:rsidRPr="004815D8" w:rsidRDefault="00DB2C27" w:rsidP="00DB2C27">
      <w:pPr>
        <w:numPr>
          <w:ilvl w:val="0"/>
          <w:numId w:val="1"/>
        </w:numPr>
        <w:spacing w:after="240"/>
      </w:pPr>
      <w:r w:rsidRPr="001B1942">
        <w:t xml:space="preserve">La révision de la Politique nationale de population et son intégration dans le </w:t>
      </w:r>
      <w:proofErr w:type="spellStart"/>
      <w:r w:rsidRPr="001B1942">
        <w:t>DSRP</w:t>
      </w:r>
      <w:proofErr w:type="spellEnd"/>
      <w:r>
        <w:t>;</w:t>
      </w:r>
    </w:p>
    <w:p w:rsidR="00DB2C27" w:rsidRPr="004815D8" w:rsidRDefault="00DB2C27" w:rsidP="00BD351F">
      <w:pPr>
        <w:keepNext/>
        <w:numPr>
          <w:ilvl w:val="0"/>
          <w:numId w:val="1"/>
        </w:numPr>
        <w:spacing w:after="240"/>
      </w:pPr>
      <w:r w:rsidRPr="001B1942">
        <w:t>La finalisation de la Politique nationale en matière de genre</w:t>
      </w:r>
      <w:r>
        <w:t>;</w:t>
      </w:r>
    </w:p>
    <w:p w:rsidR="00DB2C27" w:rsidRPr="004815D8" w:rsidRDefault="00DB2C27" w:rsidP="00DB2C27">
      <w:pPr>
        <w:numPr>
          <w:ilvl w:val="0"/>
          <w:numId w:val="1"/>
        </w:numPr>
        <w:spacing w:after="240"/>
      </w:pPr>
      <w:r w:rsidRPr="001B1942">
        <w:t>La finalisation de la Politique nationale de développement communautaire</w:t>
      </w:r>
      <w:r>
        <w:t>.</w:t>
      </w:r>
    </w:p>
    <w:p w:rsidR="00DB2C27" w:rsidRPr="001B1942" w:rsidRDefault="00DB2C27" w:rsidP="00DB2C27">
      <w:pPr>
        <w:spacing w:after="240"/>
        <w:rPr>
          <w:iCs/>
        </w:rPr>
      </w:pPr>
      <w:r>
        <w:rPr>
          <w:iCs/>
        </w:rPr>
        <w:t>308.</w:t>
      </w:r>
      <w:r>
        <w:rPr>
          <w:iCs/>
        </w:rPr>
        <w:tab/>
      </w:r>
      <w:r w:rsidRPr="001B1942">
        <w:rPr>
          <w:iCs/>
        </w:rPr>
        <w:t xml:space="preserve">De </w:t>
      </w:r>
      <w:r w:rsidRPr="00615F83">
        <w:t>même</w:t>
      </w:r>
      <w:r w:rsidRPr="001B1942">
        <w:rPr>
          <w:iCs/>
        </w:rPr>
        <w:t>, de nombreux projets et programmes d</w:t>
      </w:r>
      <w:r>
        <w:rPr>
          <w:iCs/>
        </w:rPr>
        <w:t>’</w:t>
      </w:r>
      <w:r w:rsidRPr="001B1942">
        <w:rPr>
          <w:iCs/>
        </w:rPr>
        <w:t xml:space="preserve">opérationnalisation de la </w:t>
      </w:r>
      <w:proofErr w:type="spellStart"/>
      <w:r w:rsidRPr="001B1942">
        <w:rPr>
          <w:iCs/>
        </w:rPr>
        <w:t>SRP</w:t>
      </w:r>
      <w:proofErr w:type="spellEnd"/>
      <w:r w:rsidRPr="001B1942">
        <w:rPr>
          <w:iCs/>
        </w:rPr>
        <w:t xml:space="preserve"> ont été exécutés ou sont en cours d</w:t>
      </w:r>
      <w:r>
        <w:rPr>
          <w:iCs/>
        </w:rPr>
        <w:t>’</w:t>
      </w:r>
      <w:r w:rsidRPr="001B1942">
        <w:rPr>
          <w:iCs/>
        </w:rPr>
        <w:t xml:space="preserve">exécution. </w:t>
      </w:r>
    </w:p>
    <w:p w:rsidR="00DB2C27" w:rsidRPr="001B1942" w:rsidRDefault="00DB2C27" w:rsidP="00DB2C27">
      <w:pPr>
        <w:spacing w:after="240"/>
        <w:rPr>
          <w:iCs/>
        </w:rPr>
      </w:pPr>
      <w:r>
        <w:rPr>
          <w:iCs/>
        </w:rPr>
        <w:t>309.</w:t>
      </w:r>
      <w:r>
        <w:rPr>
          <w:iCs/>
        </w:rPr>
        <w:tab/>
      </w:r>
      <w:r w:rsidRPr="001B1942">
        <w:rPr>
          <w:iCs/>
        </w:rPr>
        <w:t xml:space="preserve">La révision de la </w:t>
      </w:r>
      <w:proofErr w:type="spellStart"/>
      <w:r w:rsidRPr="001B1942">
        <w:rPr>
          <w:iCs/>
        </w:rPr>
        <w:t>SRP</w:t>
      </w:r>
      <w:proofErr w:type="spellEnd"/>
      <w:r w:rsidRPr="001B1942">
        <w:rPr>
          <w:iCs/>
        </w:rPr>
        <w:t xml:space="preserve"> est en cours et vise la consolidation de la stabilité macroéconomique ainsi que l</w:t>
      </w:r>
      <w:r>
        <w:rPr>
          <w:iCs/>
        </w:rPr>
        <w:t>’</w:t>
      </w:r>
      <w:r w:rsidRPr="001B1942">
        <w:rPr>
          <w:iCs/>
        </w:rPr>
        <w:t>intensification des politiques visant la réduction de la pauvreté et</w:t>
      </w:r>
      <w:r>
        <w:rPr>
          <w:iCs/>
        </w:rPr>
        <w:t xml:space="preserve"> la poursuite des objectifs du M</w:t>
      </w:r>
      <w:r w:rsidRPr="001B1942">
        <w:rPr>
          <w:iCs/>
        </w:rPr>
        <w:t>illénaire pour le développement.</w:t>
      </w:r>
    </w:p>
    <w:p w:rsidR="00DB2C27" w:rsidRPr="001B1942" w:rsidRDefault="00DB2C27" w:rsidP="00DB2C27">
      <w:pPr>
        <w:spacing w:after="240"/>
      </w:pPr>
      <w:r>
        <w:t>310.</w:t>
      </w:r>
      <w:r>
        <w:tab/>
      </w:r>
      <w:r w:rsidRPr="001B1942">
        <w:t xml:space="preserve">En </w:t>
      </w:r>
      <w:r w:rsidRPr="00615F83">
        <w:rPr>
          <w:iCs/>
        </w:rPr>
        <w:t>vue</w:t>
      </w:r>
      <w:r w:rsidRPr="001B1942">
        <w:t xml:space="preserve"> d</w:t>
      </w:r>
      <w:r>
        <w:t>’</w:t>
      </w:r>
      <w:r w:rsidRPr="001B1942">
        <w:t>interdire les pratiques traditionnelles nocives, la révision du Code pénal intervenue en 2003 a érigé l</w:t>
      </w:r>
      <w:r>
        <w:t>’</w:t>
      </w:r>
      <w:r w:rsidRPr="001B1942">
        <w:t>excision en infraction pénale punie de peines d</w:t>
      </w:r>
      <w:r>
        <w:t>’</w:t>
      </w:r>
      <w:r w:rsidRPr="001B1942">
        <w:t>emprisonnement et d</w:t>
      </w:r>
      <w:r>
        <w:t>’</w:t>
      </w:r>
      <w:r w:rsidRPr="001B1942">
        <w:t>amende. L</w:t>
      </w:r>
      <w:r>
        <w:t>’</w:t>
      </w:r>
      <w:r w:rsidRPr="001B1942">
        <w:t xml:space="preserve">ONG </w:t>
      </w:r>
      <w:proofErr w:type="spellStart"/>
      <w:r w:rsidRPr="001B1942">
        <w:t>CONIPRAT</w:t>
      </w:r>
      <w:proofErr w:type="spellEnd"/>
      <w:r>
        <w:t xml:space="preserve">, </w:t>
      </w:r>
      <w:r w:rsidRPr="001B1942">
        <w:t>en partenariat avec l</w:t>
      </w:r>
      <w:r>
        <w:t>’A</w:t>
      </w:r>
      <w:r w:rsidRPr="001B1942">
        <w:t>ssociation des chefs traditionnels, mène depuis plusieurs années des actions d</w:t>
      </w:r>
      <w:r>
        <w:t>’</w:t>
      </w:r>
      <w:r w:rsidRPr="001B1942">
        <w:t>information, de formation et de sensibilisation contre l</w:t>
      </w:r>
      <w:r>
        <w:t>’</w:t>
      </w:r>
      <w:r w:rsidRPr="001B1942">
        <w:t>excision et d</w:t>
      </w:r>
      <w:r>
        <w:t>’</w:t>
      </w:r>
      <w:r w:rsidRPr="001B1942">
        <w:t>autres pratiques traditionnelles néfastes. Cette ONG mène également des actions de reconversion de</w:t>
      </w:r>
      <w:r>
        <w:t>s</w:t>
      </w:r>
      <w:r w:rsidRPr="001B1942">
        <w:t xml:space="preserve"> exciseuses </w:t>
      </w:r>
      <w:r>
        <w:t>à des activités</w:t>
      </w:r>
      <w:r w:rsidRPr="001B1942">
        <w:t xml:space="preserve"> génératrices de revenus.</w:t>
      </w:r>
    </w:p>
    <w:p w:rsidR="00DB2C27" w:rsidRDefault="00DB2C27" w:rsidP="00DB2C27">
      <w:pPr>
        <w:keepNext/>
        <w:spacing w:after="240"/>
        <w:rPr>
          <w:b/>
          <w:szCs w:val="24"/>
        </w:rPr>
      </w:pPr>
      <w:r w:rsidRPr="001B1942">
        <w:rPr>
          <w:b/>
          <w:szCs w:val="24"/>
        </w:rPr>
        <w:t xml:space="preserve">2. </w:t>
      </w:r>
      <w:r>
        <w:rPr>
          <w:b/>
          <w:szCs w:val="24"/>
        </w:rPr>
        <w:tab/>
      </w:r>
      <w:r w:rsidRPr="001B1942">
        <w:rPr>
          <w:b/>
          <w:szCs w:val="24"/>
        </w:rPr>
        <w:t>Affectation budgétaire </w:t>
      </w:r>
    </w:p>
    <w:p w:rsidR="00DB2C27" w:rsidRPr="001B1942" w:rsidRDefault="00DB2C27" w:rsidP="00DB2C27">
      <w:pPr>
        <w:spacing w:after="240"/>
      </w:pPr>
      <w:r>
        <w:rPr>
          <w:iCs/>
        </w:rPr>
        <w:t>311.</w:t>
      </w:r>
      <w:r>
        <w:rPr>
          <w:iCs/>
        </w:rPr>
        <w:tab/>
      </w:r>
      <w:r w:rsidRPr="00B77D8C">
        <w:rPr>
          <w:iCs/>
        </w:rPr>
        <w:t>Les deux premières phases du programme spécial du Président de la République</w:t>
      </w:r>
      <w:r w:rsidRPr="001B1942">
        <w:rPr>
          <w:i/>
        </w:rPr>
        <w:t xml:space="preserve"> </w:t>
      </w:r>
      <w:r w:rsidRPr="001B1942">
        <w:t>ont coûté environ 47,5 milliards de francs.</w:t>
      </w:r>
    </w:p>
    <w:p w:rsidR="00DB2C27" w:rsidRDefault="00DB2C27" w:rsidP="00DB2C27">
      <w:pPr>
        <w:keepNext/>
        <w:spacing w:after="240"/>
      </w:pPr>
      <w:r>
        <w:t>312.</w:t>
      </w:r>
      <w:r>
        <w:tab/>
        <w:t>Le P</w:t>
      </w:r>
      <w:r w:rsidRPr="001B1942">
        <w:t>lan d</w:t>
      </w:r>
      <w:r>
        <w:t>’action (2002</w:t>
      </w:r>
      <w:r>
        <w:noBreakHyphen/>
      </w:r>
      <w:r w:rsidRPr="001B1942">
        <w:t xml:space="preserve">2005) de la </w:t>
      </w:r>
      <w:proofErr w:type="spellStart"/>
      <w:r w:rsidRPr="001B1942">
        <w:t>SRP</w:t>
      </w:r>
      <w:proofErr w:type="spellEnd"/>
      <w:r w:rsidRPr="001B1942">
        <w:t xml:space="preserve"> consacre les prévisions suivantes</w:t>
      </w:r>
      <w:r>
        <w:t>:</w:t>
      </w:r>
      <w:r w:rsidRPr="001B1942">
        <w:t xml:space="preserve"> </w:t>
      </w:r>
    </w:p>
    <w:p w:rsidR="00DB2C27" w:rsidRDefault="00DB2C27" w:rsidP="00DB2C27">
      <w:pPr>
        <w:keepNext/>
        <w:spacing w:after="240"/>
        <w:jc w:val="center"/>
        <w:rPr>
          <w:b/>
          <w:szCs w:val="24"/>
        </w:rPr>
      </w:pPr>
      <w:r>
        <w:rPr>
          <w:b/>
          <w:szCs w:val="24"/>
        </w:rPr>
        <w:t xml:space="preserve">Tableau </w:t>
      </w:r>
      <w:r w:rsidRPr="001B1942">
        <w:rPr>
          <w:b/>
          <w:szCs w:val="24"/>
        </w:rPr>
        <w:t>24</w:t>
      </w:r>
    </w:p>
    <w:p w:rsidR="00DB2C27" w:rsidRPr="001B1942" w:rsidRDefault="00DB2C27" w:rsidP="00DB2C27">
      <w:pPr>
        <w:keepNext/>
        <w:spacing w:after="240"/>
        <w:jc w:val="center"/>
        <w:rPr>
          <w:b/>
          <w:szCs w:val="24"/>
        </w:rPr>
      </w:pPr>
      <w:r>
        <w:rPr>
          <w:b/>
          <w:szCs w:val="24"/>
        </w:rPr>
        <w:t>P</w:t>
      </w:r>
      <w:r w:rsidRPr="001B1942">
        <w:rPr>
          <w:b/>
          <w:szCs w:val="24"/>
        </w:rPr>
        <w:t>révisions du plan d</w:t>
      </w:r>
      <w:r>
        <w:rPr>
          <w:b/>
          <w:szCs w:val="24"/>
        </w:rPr>
        <w:t>’</w:t>
      </w:r>
      <w:r w:rsidRPr="001B1942">
        <w:rPr>
          <w:b/>
          <w:szCs w:val="24"/>
        </w:rPr>
        <w:t xml:space="preserve">action de la </w:t>
      </w:r>
      <w:r>
        <w:rPr>
          <w:b/>
          <w:szCs w:val="24"/>
        </w:rPr>
        <w:t>Stratégie de réduction de la pauvreté</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8"/>
        <w:gridCol w:w="1416"/>
        <w:gridCol w:w="1417"/>
        <w:gridCol w:w="1416"/>
        <w:gridCol w:w="1417"/>
        <w:gridCol w:w="1417"/>
      </w:tblGrid>
      <w:tr w:rsidR="00DB2C27" w:rsidRPr="009E62DD" w:rsidTr="00DB2C27">
        <w:tc>
          <w:tcPr>
            <w:tcW w:w="2198" w:type="dxa"/>
            <w:tcBorders>
              <w:tl2br w:val="single" w:sz="4" w:space="0" w:color="FFFFFF"/>
              <w:tr2bl w:val="single" w:sz="4" w:space="0" w:color="FFFFFF"/>
            </w:tcBorders>
            <w:shd w:val="clear" w:color="auto" w:fill="FFFFFF"/>
            <w:vAlign w:val="center"/>
          </w:tcPr>
          <w:p w:rsidR="00DB2C27" w:rsidRPr="009E62DD" w:rsidRDefault="00DB2C27" w:rsidP="00DB2C27">
            <w:pPr>
              <w:keepNext/>
              <w:spacing w:before="60" w:after="60"/>
              <w:jc w:val="center"/>
              <w:rPr>
                <w:i/>
                <w:iCs/>
                <w:szCs w:val="24"/>
              </w:rPr>
            </w:pPr>
          </w:p>
        </w:tc>
        <w:tc>
          <w:tcPr>
            <w:tcW w:w="1416" w:type="dxa"/>
            <w:vAlign w:val="center"/>
          </w:tcPr>
          <w:p w:rsidR="00DB2C27" w:rsidRPr="009E62DD" w:rsidRDefault="00DB2C27" w:rsidP="00DB2C27">
            <w:pPr>
              <w:keepNext/>
              <w:spacing w:before="60" w:after="60"/>
              <w:jc w:val="center"/>
              <w:rPr>
                <w:i/>
                <w:iCs/>
                <w:szCs w:val="24"/>
              </w:rPr>
            </w:pPr>
            <w:r w:rsidRPr="009E62DD">
              <w:rPr>
                <w:i/>
                <w:iCs/>
                <w:szCs w:val="24"/>
              </w:rPr>
              <w:t>2002</w:t>
            </w:r>
          </w:p>
        </w:tc>
        <w:tc>
          <w:tcPr>
            <w:tcW w:w="1417" w:type="dxa"/>
            <w:vAlign w:val="center"/>
          </w:tcPr>
          <w:p w:rsidR="00DB2C27" w:rsidRPr="009E62DD" w:rsidRDefault="00DB2C27" w:rsidP="00DB2C27">
            <w:pPr>
              <w:keepNext/>
              <w:spacing w:before="60" w:after="60"/>
              <w:jc w:val="center"/>
              <w:rPr>
                <w:i/>
                <w:iCs/>
                <w:szCs w:val="24"/>
              </w:rPr>
            </w:pPr>
            <w:r w:rsidRPr="009E62DD">
              <w:rPr>
                <w:i/>
                <w:iCs/>
                <w:szCs w:val="24"/>
              </w:rPr>
              <w:t>2003</w:t>
            </w:r>
          </w:p>
        </w:tc>
        <w:tc>
          <w:tcPr>
            <w:tcW w:w="1416" w:type="dxa"/>
            <w:vAlign w:val="center"/>
          </w:tcPr>
          <w:p w:rsidR="00DB2C27" w:rsidRPr="009E62DD" w:rsidRDefault="00DB2C27" w:rsidP="00DB2C27">
            <w:pPr>
              <w:keepNext/>
              <w:spacing w:before="60" w:after="60"/>
              <w:jc w:val="center"/>
              <w:rPr>
                <w:i/>
                <w:iCs/>
                <w:szCs w:val="24"/>
              </w:rPr>
            </w:pPr>
            <w:r w:rsidRPr="009E62DD">
              <w:rPr>
                <w:i/>
                <w:iCs/>
                <w:szCs w:val="24"/>
              </w:rPr>
              <w:t>2004</w:t>
            </w:r>
          </w:p>
        </w:tc>
        <w:tc>
          <w:tcPr>
            <w:tcW w:w="1417" w:type="dxa"/>
            <w:vAlign w:val="center"/>
          </w:tcPr>
          <w:p w:rsidR="00DB2C27" w:rsidRPr="009E62DD" w:rsidRDefault="00DB2C27" w:rsidP="00DB2C27">
            <w:pPr>
              <w:keepNext/>
              <w:spacing w:before="60" w:after="60"/>
              <w:jc w:val="center"/>
              <w:rPr>
                <w:i/>
                <w:iCs/>
                <w:szCs w:val="24"/>
              </w:rPr>
            </w:pPr>
            <w:r w:rsidRPr="009E62DD">
              <w:rPr>
                <w:i/>
                <w:iCs/>
                <w:szCs w:val="24"/>
              </w:rPr>
              <w:t>2005</w:t>
            </w:r>
          </w:p>
        </w:tc>
        <w:tc>
          <w:tcPr>
            <w:tcW w:w="1417" w:type="dxa"/>
            <w:vAlign w:val="center"/>
          </w:tcPr>
          <w:p w:rsidR="00DB2C27" w:rsidRPr="009E62DD" w:rsidRDefault="00DB2C27" w:rsidP="00DB2C27">
            <w:pPr>
              <w:keepNext/>
              <w:spacing w:before="60" w:after="60"/>
              <w:jc w:val="center"/>
              <w:rPr>
                <w:i/>
                <w:iCs/>
                <w:szCs w:val="24"/>
              </w:rPr>
            </w:pPr>
            <w:r w:rsidRPr="009E62DD">
              <w:rPr>
                <w:i/>
                <w:iCs/>
                <w:szCs w:val="24"/>
              </w:rPr>
              <w:t>Total 2002</w:t>
            </w:r>
            <w:r>
              <w:rPr>
                <w:i/>
                <w:iCs/>
                <w:szCs w:val="24"/>
              </w:rPr>
              <w:noBreakHyphen/>
            </w:r>
            <w:r w:rsidRPr="009E62DD">
              <w:rPr>
                <w:i/>
                <w:iCs/>
                <w:szCs w:val="24"/>
              </w:rPr>
              <w:t>2005</w:t>
            </w:r>
          </w:p>
        </w:tc>
      </w:tr>
      <w:tr w:rsidR="00DB2C27" w:rsidRPr="001B1942" w:rsidTr="00DB2C27">
        <w:tc>
          <w:tcPr>
            <w:tcW w:w="2198" w:type="dxa"/>
          </w:tcPr>
          <w:p w:rsidR="00DB2C27" w:rsidRPr="001B1942" w:rsidRDefault="00DB2C27" w:rsidP="00DB2C27">
            <w:pPr>
              <w:keepNext/>
              <w:spacing w:before="60" w:after="60"/>
              <w:rPr>
                <w:szCs w:val="24"/>
              </w:rPr>
            </w:pPr>
            <w:r w:rsidRPr="001B1942">
              <w:rPr>
                <w:szCs w:val="24"/>
              </w:rPr>
              <w:t>Secteurs prioritaires</w:t>
            </w:r>
          </w:p>
        </w:tc>
        <w:tc>
          <w:tcPr>
            <w:tcW w:w="1416" w:type="dxa"/>
            <w:vAlign w:val="bottom"/>
          </w:tcPr>
          <w:p w:rsidR="00DB2C27" w:rsidRPr="001B1942" w:rsidRDefault="00DB2C27" w:rsidP="00DB2C27">
            <w:pPr>
              <w:keepNext/>
              <w:spacing w:before="60" w:after="60"/>
              <w:ind w:right="170"/>
              <w:jc w:val="right"/>
              <w:rPr>
                <w:szCs w:val="24"/>
              </w:rPr>
            </w:pPr>
            <w:r>
              <w:rPr>
                <w:szCs w:val="24"/>
              </w:rPr>
              <w:t>230 </w:t>
            </w:r>
            <w:r w:rsidRPr="001B1942">
              <w:rPr>
                <w:szCs w:val="24"/>
              </w:rPr>
              <w:t>719</w:t>
            </w:r>
          </w:p>
        </w:tc>
        <w:tc>
          <w:tcPr>
            <w:tcW w:w="1417" w:type="dxa"/>
            <w:vAlign w:val="bottom"/>
          </w:tcPr>
          <w:p w:rsidR="00DB2C27" w:rsidRPr="001B1942" w:rsidRDefault="00DB2C27" w:rsidP="00DB2C27">
            <w:pPr>
              <w:keepNext/>
              <w:spacing w:before="60" w:after="60"/>
              <w:ind w:right="170"/>
              <w:jc w:val="right"/>
              <w:rPr>
                <w:szCs w:val="24"/>
              </w:rPr>
            </w:pPr>
            <w:r w:rsidRPr="001B1942">
              <w:rPr>
                <w:szCs w:val="24"/>
              </w:rPr>
              <w:t>254</w:t>
            </w:r>
            <w:r>
              <w:rPr>
                <w:szCs w:val="24"/>
              </w:rPr>
              <w:t> </w:t>
            </w:r>
            <w:r w:rsidRPr="001B1942">
              <w:rPr>
                <w:szCs w:val="24"/>
              </w:rPr>
              <w:t>528</w:t>
            </w:r>
          </w:p>
        </w:tc>
        <w:tc>
          <w:tcPr>
            <w:tcW w:w="1416" w:type="dxa"/>
            <w:vAlign w:val="bottom"/>
          </w:tcPr>
          <w:p w:rsidR="00DB2C27" w:rsidRPr="001B1942" w:rsidRDefault="00DB2C27" w:rsidP="00DB2C27">
            <w:pPr>
              <w:keepNext/>
              <w:spacing w:before="60" w:after="60"/>
              <w:ind w:right="170"/>
              <w:jc w:val="right"/>
              <w:rPr>
                <w:szCs w:val="24"/>
              </w:rPr>
            </w:pPr>
            <w:r>
              <w:rPr>
                <w:szCs w:val="24"/>
              </w:rPr>
              <w:t>271 </w:t>
            </w:r>
            <w:r w:rsidRPr="001B1942">
              <w:rPr>
                <w:szCs w:val="24"/>
              </w:rPr>
              <w:t>654</w:t>
            </w:r>
          </w:p>
        </w:tc>
        <w:tc>
          <w:tcPr>
            <w:tcW w:w="1417" w:type="dxa"/>
            <w:vAlign w:val="bottom"/>
          </w:tcPr>
          <w:p w:rsidR="00DB2C27" w:rsidRPr="001B1942" w:rsidRDefault="00DB2C27" w:rsidP="00DB2C27">
            <w:pPr>
              <w:keepNext/>
              <w:spacing w:before="60" w:after="60"/>
              <w:ind w:right="170"/>
              <w:jc w:val="right"/>
              <w:rPr>
                <w:szCs w:val="24"/>
              </w:rPr>
            </w:pPr>
            <w:r w:rsidRPr="001B1942">
              <w:rPr>
                <w:szCs w:val="24"/>
              </w:rPr>
              <w:t>278</w:t>
            </w:r>
            <w:r>
              <w:rPr>
                <w:szCs w:val="24"/>
              </w:rPr>
              <w:t> </w:t>
            </w:r>
            <w:r w:rsidRPr="001B1942">
              <w:rPr>
                <w:szCs w:val="24"/>
              </w:rPr>
              <w:t>627</w:t>
            </w:r>
          </w:p>
        </w:tc>
        <w:tc>
          <w:tcPr>
            <w:tcW w:w="1417" w:type="dxa"/>
            <w:vAlign w:val="bottom"/>
          </w:tcPr>
          <w:p w:rsidR="00DB2C27" w:rsidRPr="001B1942" w:rsidRDefault="00DB2C27" w:rsidP="00DB2C27">
            <w:pPr>
              <w:keepNext/>
              <w:spacing w:before="60" w:after="60"/>
              <w:ind w:right="113"/>
              <w:jc w:val="right"/>
              <w:rPr>
                <w:szCs w:val="24"/>
              </w:rPr>
            </w:pPr>
            <w:r w:rsidRPr="001B1942">
              <w:rPr>
                <w:szCs w:val="24"/>
              </w:rPr>
              <w:t>1</w:t>
            </w:r>
            <w:r>
              <w:rPr>
                <w:szCs w:val="24"/>
              </w:rPr>
              <w:t> </w:t>
            </w:r>
            <w:r w:rsidRPr="001B1942">
              <w:rPr>
                <w:szCs w:val="24"/>
              </w:rPr>
              <w:t>035</w:t>
            </w:r>
            <w:r>
              <w:rPr>
                <w:szCs w:val="24"/>
              </w:rPr>
              <w:t> </w:t>
            </w:r>
            <w:r w:rsidRPr="001B1942">
              <w:rPr>
                <w:szCs w:val="24"/>
              </w:rPr>
              <w:t>528</w:t>
            </w:r>
          </w:p>
        </w:tc>
      </w:tr>
      <w:tr w:rsidR="00DB2C27" w:rsidRPr="001B1942" w:rsidTr="00DB2C27">
        <w:tc>
          <w:tcPr>
            <w:tcW w:w="2198" w:type="dxa"/>
          </w:tcPr>
          <w:p w:rsidR="00DB2C27" w:rsidRPr="001B1942" w:rsidRDefault="00DB2C27" w:rsidP="00DB2C27">
            <w:pPr>
              <w:keepNext/>
              <w:spacing w:before="60" w:after="60"/>
              <w:rPr>
                <w:szCs w:val="24"/>
              </w:rPr>
            </w:pPr>
            <w:r w:rsidRPr="001B1942">
              <w:rPr>
                <w:szCs w:val="24"/>
              </w:rPr>
              <w:t>Autres secteurs</w:t>
            </w:r>
          </w:p>
        </w:tc>
        <w:tc>
          <w:tcPr>
            <w:tcW w:w="1416" w:type="dxa"/>
            <w:vAlign w:val="bottom"/>
          </w:tcPr>
          <w:p w:rsidR="00DB2C27" w:rsidRPr="001B1942" w:rsidRDefault="00DB2C27" w:rsidP="00DB2C27">
            <w:pPr>
              <w:keepNext/>
              <w:spacing w:before="60" w:after="60"/>
              <w:ind w:right="170"/>
              <w:jc w:val="right"/>
              <w:rPr>
                <w:szCs w:val="24"/>
              </w:rPr>
            </w:pPr>
            <w:r w:rsidRPr="001B1942">
              <w:rPr>
                <w:szCs w:val="24"/>
              </w:rPr>
              <w:t>28</w:t>
            </w:r>
            <w:r>
              <w:rPr>
                <w:szCs w:val="24"/>
              </w:rPr>
              <w:t> </w:t>
            </w:r>
            <w:r w:rsidRPr="001B1942">
              <w:rPr>
                <w:szCs w:val="24"/>
              </w:rPr>
              <w:t>447</w:t>
            </w:r>
          </w:p>
        </w:tc>
        <w:tc>
          <w:tcPr>
            <w:tcW w:w="1417" w:type="dxa"/>
            <w:vAlign w:val="bottom"/>
          </w:tcPr>
          <w:p w:rsidR="00DB2C27" w:rsidRPr="001B1942" w:rsidRDefault="00DB2C27" w:rsidP="00DB2C27">
            <w:pPr>
              <w:keepNext/>
              <w:spacing w:before="60" w:after="60"/>
              <w:ind w:right="170"/>
              <w:jc w:val="right"/>
              <w:rPr>
                <w:szCs w:val="24"/>
              </w:rPr>
            </w:pPr>
            <w:r>
              <w:rPr>
                <w:szCs w:val="24"/>
              </w:rPr>
              <w:t>31 </w:t>
            </w:r>
            <w:r w:rsidRPr="001B1942">
              <w:rPr>
                <w:szCs w:val="24"/>
              </w:rPr>
              <w:t>752</w:t>
            </w:r>
          </w:p>
        </w:tc>
        <w:tc>
          <w:tcPr>
            <w:tcW w:w="1416" w:type="dxa"/>
            <w:vAlign w:val="bottom"/>
          </w:tcPr>
          <w:p w:rsidR="00DB2C27" w:rsidRPr="001B1942" w:rsidRDefault="00DB2C27" w:rsidP="00DB2C27">
            <w:pPr>
              <w:keepNext/>
              <w:spacing w:before="60" w:after="60"/>
              <w:ind w:right="170"/>
              <w:jc w:val="right"/>
              <w:rPr>
                <w:szCs w:val="24"/>
              </w:rPr>
            </w:pPr>
            <w:r>
              <w:rPr>
                <w:szCs w:val="24"/>
              </w:rPr>
              <w:t>33 </w:t>
            </w:r>
            <w:r w:rsidRPr="001B1942">
              <w:rPr>
                <w:szCs w:val="24"/>
              </w:rPr>
              <w:t>122</w:t>
            </w:r>
          </w:p>
        </w:tc>
        <w:tc>
          <w:tcPr>
            <w:tcW w:w="1417" w:type="dxa"/>
            <w:vAlign w:val="bottom"/>
          </w:tcPr>
          <w:p w:rsidR="00DB2C27" w:rsidRPr="001B1942" w:rsidRDefault="00DB2C27" w:rsidP="00DB2C27">
            <w:pPr>
              <w:keepNext/>
              <w:spacing w:before="60" w:after="60"/>
              <w:ind w:right="170"/>
              <w:jc w:val="right"/>
              <w:rPr>
                <w:szCs w:val="24"/>
              </w:rPr>
            </w:pPr>
            <w:r>
              <w:rPr>
                <w:szCs w:val="24"/>
              </w:rPr>
              <w:t>28 </w:t>
            </w:r>
            <w:r w:rsidRPr="001B1942">
              <w:rPr>
                <w:szCs w:val="24"/>
              </w:rPr>
              <w:t>911</w:t>
            </w:r>
          </w:p>
        </w:tc>
        <w:tc>
          <w:tcPr>
            <w:tcW w:w="1417" w:type="dxa"/>
            <w:vAlign w:val="bottom"/>
          </w:tcPr>
          <w:p w:rsidR="00DB2C27" w:rsidRPr="001B1942" w:rsidRDefault="00DB2C27" w:rsidP="00DB2C27">
            <w:pPr>
              <w:keepNext/>
              <w:spacing w:before="60" w:after="60"/>
              <w:ind w:right="113"/>
              <w:jc w:val="right"/>
              <w:rPr>
                <w:szCs w:val="24"/>
              </w:rPr>
            </w:pPr>
            <w:r>
              <w:rPr>
                <w:szCs w:val="24"/>
              </w:rPr>
              <w:t>122 </w:t>
            </w:r>
            <w:r w:rsidRPr="001B1942">
              <w:rPr>
                <w:szCs w:val="24"/>
              </w:rPr>
              <w:t>232</w:t>
            </w:r>
          </w:p>
        </w:tc>
      </w:tr>
      <w:tr w:rsidR="00DB2C27" w:rsidRPr="00DB2C27" w:rsidTr="00DB2C27">
        <w:tc>
          <w:tcPr>
            <w:tcW w:w="2198" w:type="dxa"/>
          </w:tcPr>
          <w:p w:rsidR="00DB2C27" w:rsidRPr="00DB2C27" w:rsidRDefault="00DB2C27" w:rsidP="00DB2C27">
            <w:pPr>
              <w:keepNext/>
              <w:spacing w:before="60" w:after="60"/>
              <w:rPr>
                <w:szCs w:val="24"/>
              </w:rPr>
            </w:pPr>
            <w:r w:rsidRPr="00DB2C27">
              <w:rPr>
                <w:szCs w:val="24"/>
              </w:rPr>
              <w:t>Total général</w:t>
            </w:r>
          </w:p>
        </w:tc>
        <w:tc>
          <w:tcPr>
            <w:tcW w:w="1416" w:type="dxa"/>
            <w:vAlign w:val="bottom"/>
          </w:tcPr>
          <w:p w:rsidR="00DB2C27" w:rsidRPr="00DB2C27" w:rsidRDefault="00DB2C27" w:rsidP="00DB2C27">
            <w:pPr>
              <w:keepNext/>
              <w:spacing w:before="60" w:after="60"/>
              <w:ind w:right="170"/>
              <w:jc w:val="right"/>
              <w:rPr>
                <w:szCs w:val="24"/>
              </w:rPr>
            </w:pPr>
            <w:r w:rsidRPr="00DB2C27">
              <w:rPr>
                <w:szCs w:val="24"/>
              </w:rPr>
              <w:t>259 166</w:t>
            </w:r>
          </w:p>
        </w:tc>
        <w:tc>
          <w:tcPr>
            <w:tcW w:w="1417" w:type="dxa"/>
            <w:vAlign w:val="bottom"/>
          </w:tcPr>
          <w:p w:rsidR="00DB2C27" w:rsidRPr="00DB2C27" w:rsidRDefault="00DB2C27" w:rsidP="00DB2C27">
            <w:pPr>
              <w:keepNext/>
              <w:spacing w:before="60" w:after="60"/>
              <w:ind w:right="170"/>
              <w:jc w:val="right"/>
              <w:rPr>
                <w:szCs w:val="24"/>
              </w:rPr>
            </w:pPr>
            <w:r w:rsidRPr="00DB2C27">
              <w:rPr>
                <w:szCs w:val="24"/>
              </w:rPr>
              <w:t>286 280</w:t>
            </w:r>
          </w:p>
        </w:tc>
        <w:tc>
          <w:tcPr>
            <w:tcW w:w="1416" w:type="dxa"/>
            <w:vAlign w:val="bottom"/>
          </w:tcPr>
          <w:p w:rsidR="00DB2C27" w:rsidRPr="00DB2C27" w:rsidRDefault="00DB2C27" w:rsidP="00DB2C27">
            <w:pPr>
              <w:keepNext/>
              <w:spacing w:before="60" w:after="60"/>
              <w:ind w:right="170"/>
              <w:jc w:val="right"/>
              <w:rPr>
                <w:szCs w:val="24"/>
              </w:rPr>
            </w:pPr>
            <w:r w:rsidRPr="00DB2C27">
              <w:rPr>
                <w:szCs w:val="24"/>
              </w:rPr>
              <w:t>304 776</w:t>
            </w:r>
          </w:p>
        </w:tc>
        <w:tc>
          <w:tcPr>
            <w:tcW w:w="1417" w:type="dxa"/>
            <w:vAlign w:val="bottom"/>
          </w:tcPr>
          <w:p w:rsidR="00DB2C27" w:rsidRPr="00DB2C27" w:rsidRDefault="00DB2C27" w:rsidP="00DB2C27">
            <w:pPr>
              <w:keepNext/>
              <w:spacing w:before="60" w:after="60"/>
              <w:ind w:right="170"/>
              <w:jc w:val="right"/>
              <w:rPr>
                <w:szCs w:val="24"/>
              </w:rPr>
            </w:pPr>
            <w:r w:rsidRPr="00DB2C27">
              <w:rPr>
                <w:szCs w:val="24"/>
              </w:rPr>
              <w:t>307 538</w:t>
            </w:r>
          </w:p>
        </w:tc>
        <w:tc>
          <w:tcPr>
            <w:tcW w:w="1417" w:type="dxa"/>
            <w:vAlign w:val="bottom"/>
          </w:tcPr>
          <w:p w:rsidR="00DB2C27" w:rsidRPr="00DB2C27" w:rsidRDefault="00DB2C27" w:rsidP="00DB2C27">
            <w:pPr>
              <w:keepNext/>
              <w:spacing w:before="60" w:after="60"/>
              <w:ind w:right="113"/>
              <w:jc w:val="right"/>
              <w:rPr>
                <w:szCs w:val="24"/>
              </w:rPr>
            </w:pPr>
            <w:r w:rsidRPr="00DB2C27">
              <w:rPr>
                <w:szCs w:val="24"/>
              </w:rPr>
              <w:t>1 157 760</w:t>
            </w:r>
          </w:p>
        </w:tc>
      </w:tr>
    </w:tbl>
    <w:p w:rsidR="00DB2C27" w:rsidRDefault="00DB2C27" w:rsidP="00DB2C27">
      <w:pPr>
        <w:spacing w:before="120" w:after="240"/>
        <w:ind w:firstLine="567"/>
        <w:rPr>
          <w:bCs/>
          <w:szCs w:val="24"/>
        </w:rPr>
      </w:pPr>
      <w:r w:rsidRPr="009E62DD">
        <w:rPr>
          <w:bCs/>
          <w:i/>
          <w:iCs/>
          <w:szCs w:val="24"/>
        </w:rPr>
        <w:t>Source</w:t>
      </w:r>
      <w:r>
        <w:rPr>
          <w:bCs/>
          <w:szCs w:val="24"/>
        </w:rPr>
        <w:t>:</w:t>
      </w:r>
      <w:r w:rsidRPr="009E62DD">
        <w:rPr>
          <w:bCs/>
          <w:szCs w:val="24"/>
        </w:rPr>
        <w:t xml:space="preserve"> </w:t>
      </w:r>
      <w:proofErr w:type="spellStart"/>
      <w:r w:rsidRPr="009E62DD">
        <w:rPr>
          <w:bCs/>
          <w:szCs w:val="24"/>
        </w:rPr>
        <w:t>SRP</w:t>
      </w:r>
      <w:proofErr w:type="spellEnd"/>
      <w:r>
        <w:rPr>
          <w:bCs/>
          <w:szCs w:val="24"/>
        </w:rPr>
        <w:t>.</w:t>
      </w:r>
    </w:p>
    <w:p w:rsidR="00DB2C27" w:rsidRDefault="00DB2C27" w:rsidP="00DB2C27">
      <w:pPr>
        <w:keepNext/>
        <w:spacing w:after="240"/>
        <w:rPr>
          <w:b/>
          <w:szCs w:val="24"/>
          <w:u w:val="single"/>
        </w:rPr>
      </w:pPr>
      <w:r>
        <w:rPr>
          <w:b/>
          <w:szCs w:val="24"/>
        </w:rPr>
        <w:t>3.</w:t>
      </w:r>
      <w:r>
        <w:rPr>
          <w:b/>
          <w:szCs w:val="24"/>
        </w:rPr>
        <w:tab/>
      </w:r>
      <w:r w:rsidRPr="001B1942">
        <w:rPr>
          <w:b/>
          <w:szCs w:val="24"/>
        </w:rPr>
        <w:t>Difficultés rencontrées </w:t>
      </w:r>
    </w:p>
    <w:p w:rsidR="00DB2C27" w:rsidRPr="001B1942" w:rsidRDefault="00DB2C27" w:rsidP="00DB2C27">
      <w:pPr>
        <w:spacing w:after="240"/>
      </w:pPr>
      <w:r>
        <w:rPr>
          <w:iCs/>
        </w:rPr>
        <w:t>313.</w:t>
      </w:r>
      <w:r>
        <w:rPr>
          <w:iCs/>
        </w:rPr>
        <w:tab/>
      </w:r>
      <w:r w:rsidRPr="009E62DD">
        <w:rPr>
          <w:iCs/>
        </w:rPr>
        <w:t>La difficulté majeure en matière d</w:t>
      </w:r>
      <w:r>
        <w:rPr>
          <w:iCs/>
        </w:rPr>
        <w:t>’</w:t>
      </w:r>
      <w:r w:rsidRPr="009E62DD">
        <w:rPr>
          <w:iCs/>
        </w:rPr>
        <w:t xml:space="preserve">amélioration du niveau de vie est la croissance </w:t>
      </w:r>
      <w:r w:rsidRPr="001B1942">
        <w:t>démographique qui est (c</w:t>
      </w:r>
      <w:r>
        <w:t>’</w:t>
      </w:r>
      <w:r w:rsidRPr="001B1942">
        <w:t>est un rappel) l</w:t>
      </w:r>
      <w:r>
        <w:t>’</w:t>
      </w:r>
      <w:r w:rsidRPr="001B1942">
        <w:t xml:space="preserve">une des plus élevées du monde. </w:t>
      </w:r>
      <w:proofErr w:type="spellStart"/>
      <w:r w:rsidRPr="001B1942">
        <w:t>Celle</w:t>
      </w:r>
      <w:r>
        <w:noBreakHyphen/>
      </w:r>
      <w:r w:rsidRPr="001B1942">
        <w:t>ci</w:t>
      </w:r>
      <w:proofErr w:type="spellEnd"/>
      <w:r w:rsidRPr="001B1942">
        <w:t xml:space="preserve"> entraîne un accroissement des besoins qui n</w:t>
      </w:r>
      <w:r>
        <w:t>’</w:t>
      </w:r>
      <w:r w:rsidRPr="001B1942">
        <w:t xml:space="preserve">est pas en adéquation avec les moyens mobilisés pour faire face aux besoins actuels. </w:t>
      </w:r>
    </w:p>
    <w:p w:rsidR="00DB2C27" w:rsidRPr="004815D8" w:rsidRDefault="00DB2C27" w:rsidP="00DB2C27">
      <w:pPr>
        <w:keepNext/>
        <w:spacing w:after="240"/>
        <w:rPr>
          <w:b/>
        </w:rPr>
      </w:pPr>
      <w:bookmarkStart w:id="251" w:name="_Toc157997588"/>
      <w:bookmarkStart w:id="252" w:name="_Toc164663871"/>
      <w:bookmarkStart w:id="253" w:name="_Toc178063171"/>
      <w:bookmarkStart w:id="254" w:name="_Toc213824112"/>
      <w:r>
        <w:rPr>
          <w:b/>
        </w:rPr>
        <w:t>2.7</w:t>
      </w:r>
      <w:r>
        <w:rPr>
          <w:b/>
        </w:rPr>
        <w:tab/>
        <w:t>É</w:t>
      </w:r>
      <w:r w:rsidRPr="004815D8">
        <w:rPr>
          <w:b/>
        </w:rPr>
        <w:t>ducation, loisirs et activités culturelles (art</w:t>
      </w:r>
      <w:r>
        <w:rPr>
          <w:b/>
        </w:rPr>
        <w:t>.</w:t>
      </w:r>
      <w:r w:rsidRPr="004815D8">
        <w:rPr>
          <w:b/>
        </w:rPr>
        <w:t xml:space="preserve"> 28, 29 et 31)</w:t>
      </w:r>
      <w:bookmarkEnd w:id="254"/>
      <w:r w:rsidRPr="004815D8">
        <w:rPr>
          <w:b/>
        </w:rPr>
        <w:t> </w:t>
      </w:r>
      <w:bookmarkEnd w:id="251"/>
      <w:bookmarkEnd w:id="252"/>
      <w:bookmarkEnd w:id="253"/>
    </w:p>
    <w:p w:rsidR="00DB2C27" w:rsidRPr="004815D8" w:rsidRDefault="00DB2C27" w:rsidP="00DB2C27">
      <w:pPr>
        <w:keepNext/>
        <w:spacing w:after="240"/>
        <w:rPr>
          <w:b/>
        </w:rPr>
      </w:pPr>
      <w:bookmarkStart w:id="255" w:name="_Toc157997589"/>
      <w:bookmarkStart w:id="256" w:name="_Toc164663872"/>
      <w:bookmarkStart w:id="257" w:name="_Toc178063172"/>
      <w:bookmarkStart w:id="258" w:name="_Toc213824113"/>
      <w:r>
        <w:rPr>
          <w:b/>
        </w:rPr>
        <w:t>2.7.1</w:t>
      </w:r>
      <w:r>
        <w:rPr>
          <w:b/>
        </w:rPr>
        <w:tab/>
      </w:r>
      <w:r w:rsidRPr="004815D8">
        <w:rPr>
          <w:b/>
        </w:rPr>
        <w:t>L</w:t>
      </w:r>
      <w:r>
        <w:rPr>
          <w:b/>
        </w:rPr>
        <w:t>’</w:t>
      </w:r>
      <w:r w:rsidRPr="004815D8">
        <w:rPr>
          <w:b/>
        </w:rPr>
        <w:t>éducation y compris la formation et l</w:t>
      </w:r>
      <w:r>
        <w:rPr>
          <w:b/>
        </w:rPr>
        <w:t>’</w:t>
      </w:r>
      <w:r w:rsidRPr="004815D8">
        <w:rPr>
          <w:b/>
        </w:rPr>
        <w:t>orientation professionnelles (art</w:t>
      </w:r>
      <w:r>
        <w:rPr>
          <w:b/>
        </w:rPr>
        <w:t>.</w:t>
      </w:r>
      <w:r w:rsidRPr="004815D8">
        <w:rPr>
          <w:b/>
        </w:rPr>
        <w:t xml:space="preserve"> 28)</w:t>
      </w:r>
      <w:bookmarkEnd w:id="258"/>
      <w:r w:rsidRPr="004815D8">
        <w:rPr>
          <w:b/>
        </w:rPr>
        <w:t> </w:t>
      </w:r>
      <w:bookmarkEnd w:id="255"/>
      <w:bookmarkEnd w:id="256"/>
      <w:bookmarkEnd w:id="257"/>
    </w:p>
    <w:p w:rsidR="00DB2C27" w:rsidRPr="001B1942" w:rsidRDefault="00DB2C27" w:rsidP="00DB2C27">
      <w:pPr>
        <w:keepNext/>
        <w:keepLines/>
        <w:spacing w:after="240"/>
        <w:outlineLvl w:val="3"/>
        <w:rPr>
          <w:b/>
          <w:iCs/>
          <w:u w:val="single"/>
        </w:rPr>
      </w:pPr>
      <w:r>
        <w:rPr>
          <w:b/>
          <w:iCs/>
        </w:rPr>
        <w:t>1.</w:t>
      </w:r>
      <w:r>
        <w:rPr>
          <w:b/>
          <w:iCs/>
        </w:rPr>
        <w:tab/>
      </w:r>
      <w:r w:rsidRPr="001B1942">
        <w:rPr>
          <w:b/>
          <w:iCs/>
        </w:rPr>
        <w:t>Mesures de suivi</w:t>
      </w:r>
      <w:r w:rsidRPr="004368B6">
        <w:rPr>
          <w:b/>
          <w:iCs/>
        </w:rPr>
        <w:t> </w:t>
      </w:r>
    </w:p>
    <w:p w:rsidR="00DB2C27" w:rsidRPr="001B1942" w:rsidRDefault="00DB2C27" w:rsidP="00DB2C27">
      <w:pPr>
        <w:spacing w:after="240"/>
        <w:rPr>
          <w:iCs/>
        </w:rPr>
      </w:pPr>
      <w:r>
        <w:t>314.</w:t>
      </w:r>
      <w:r>
        <w:tab/>
      </w:r>
      <w:r w:rsidRPr="00334C9B">
        <w:t>Depuis l</w:t>
      </w:r>
      <w:r>
        <w:t>’</w:t>
      </w:r>
      <w:r w:rsidRPr="00334C9B">
        <w:t>année 1999, le budget consacré à l</w:t>
      </w:r>
      <w:r>
        <w:t>’</w:t>
      </w:r>
      <w:r w:rsidRPr="00334C9B">
        <w:t>éducation (primaire et secondaire) a</w:t>
      </w:r>
      <w:r w:rsidRPr="001B1942">
        <w:rPr>
          <w:iCs/>
        </w:rPr>
        <w:t xml:space="preserve"> continué à croître d</w:t>
      </w:r>
      <w:r>
        <w:rPr>
          <w:iCs/>
        </w:rPr>
        <w:t>’</w:t>
      </w:r>
      <w:r w:rsidRPr="001B1942">
        <w:rPr>
          <w:iCs/>
        </w:rPr>
        <w:t>année en année. La croissance du budget de l</w:t>
      </w:r>
      <w:r>
        <w:rPr>
          <w:iCs/>
        </w:rPr>
        <w:t>’</w:t>
      </w:r>
      <w:r w:rsidRPr="001B1942">
        <w:rPr>
          <w:iCs/>
        </w:rPr>
        <w:t>éducation est beaucoup plus perceptible en ce qui concerne l</w:t>
      </w:r>
      <w:r>
        <w:rPr>
          <w:iCs/>
        </w:rPr>
        <w:t>’</w:t>
      </w:r>
      <w:r w:rsidRPr="001B1942">
        <w:rPr>
          <w:iCs/>
        </w:rPr>
        <w:t>éducation de base laquelle couvre l</w:t>
      </w:r>
      <w:r>
        <w:rPr>
          <w:iCs/>
        </w:rPr>
        <w:t>’</w:t>
      </w:r>
      <w:r w:rsidRPr="001B1942">
        <w:rPr>
          <w:iCs/>
        </w:rPr>
        <w:t>alphabétisation, le préscolaire et l</w:t>
      </w:r>
      <w:r>
        <w:rPr>
          <w:iCs/>
        </w:rPr>
        <w:t>’</w:t>
      </w:r>
      <w:r w:rsidRPr="001B1942">
        <w:rPr>
          <w:iCs/>
        </w:rPr>
        <w:t xml:space="preserve">enseignement de base 1. </w:t>
      </w:r>
    </w:p>
    <w:p w:rsidR="00DB2C27" w:rsidRDefault="00DB2C27" w:rsidP="00DB2C27">
      <w:pPr>
        <w:spacing w:after="240"/>
        <w:rPr>
          <w:iCs/>
        </w:rPr>
      </w:pPr>
      <w:r>
        <w:rPr>
          <w:iCs/>
        </w:rPr>
        <w:t>315.</w:t>
      </w:r>
      <w:r>
        <w:rPr>
          <w:iCs/>
        </w:rPr>
        <w:tab/>
      </w:r>
      <w:r w:rsidRPr="001B1942">
        <w:rPr>
          <w:iCs/>
        </w:rPr>
        <w:t>Cette augmentation du budget de l</w:t>
      </w:r>
      <w:r>
        <w:rPr>
          <w:iCs/>
        </w:rPr>
        <w:t>’</w:t>
      </w:r>
      <w:r w:rsidRPr="001B1942">
        <w:rPr>
          <w:iCs/>
        </w:rPr>
        <w:t>éducation s</w:t>
      </w:r>
      <w:r>
        <w:rPr>
          <w:iCs/>
        </w:rPr>
        <w:t>’</w:t>
      </w:r>
      <w:r w:rsidRPr="001B1942">
        <w:rPr>
          <w:iCs/>
        </w:rPr>
        <w:t>est traduite par la réduction des disparités entre les garçons et les filles</w:t>
      </w:r>
      <w:r>
        <w:rPr>
          <w:iCs/>
        </w:rPr>
        <w:t>,</w:t>
      </w:r>
      <w:r w:rsidRPr="001B1942">
        <w:rPr>
          <w:iCs/>
        </w:rPr>
        <w:t xml:space="preserve"> d</w:t>
      </w:r>
      <w:r>
        <w:rPr>
          <w:iCs/>
        </w:rPr>
        <w:t>’</w:t>
      </w:r>
      <w:r w:rsidRPr="001B1942">
        <w:rPr>
          <w:iCs/>
        </w:rPr>
        <w:t>une part, et entre les zones urbaines et les zones rurales</w:t>
      </w:r>
      <w:r>
        <w:rPr>
          <w:iCs/>
        </w:rPr>
        <w:t>,</w:t>
      </w:r>
      <w:r w:rsidRPr="001B1942">
        <w:rPr>
          <w:iCs/>
        </w:rPr>
        <w:t xml:space="preserve"> d</w:t>
      </w:r>
      <w:r>
        <w:rPr>
          <w:iCs/>
        </w:rPr>
        <w:t>’</w:t>
      </w:r>
      <w:r w:rsidRPr="001B1942">
        <w:rPr>
          <w:iCs/>
        </w:rPr>
        <w:t>autre part. Elle est appuyée par plusieurs autres activités parmi lesquelles on peut citer</w:t>
      </w:r>
      <w:r>
        <w:rPr>
          <w:iCs/>
        </w:rPr>
        <w:t>:</w:t>
      </w:r>
      <w:r w:rsidRPr="001B1942">
        <w:rPr>
          <w:iCs/>
        </w:rPr>
        <w:t xml:space="preserve"> la création de la Direction nationale de scolarisation de la jeune fille, l</w:t>
      </w:r>
      <w:r>
        <w:t>’</w:t>
      </w:r>
      <w:r w:rsidRPr="001B1942">
        <w:t>organisation des campagnes de sensibilisation sur la scolarisation des filles, l</w:t>
      </w:r>
      <w:r>
        <w:t>’</w:t>
      </w:r>
      <w:r w:rsidRPr="001B1942">
        <w:t>attribution depuis l</w:t>
      </w:r>
      <w:r>
        <w:t>’</w:t>
      </w:r>
      <w:r w:rsidRPr="001B1942">
        <w:t>année scolaire 2003 des prix d</w:t>
      </w:r>
      <w:r>
        <w:t>’</w:t>
      </w:r>
      <w:r w:rsidRPr="001B1942">
        <w:t xml:space="preserve">excellence aux filles qui ont </w:t>
      </w:r>
      <w:r>
        <w:t>obtenu</w:t>
      </w:r>
      <w:r w:rsidRPr="001B1942">
        <w:t xml:space="preserve"> les meilleurs résultats à l</w:t>
      </w:r>
      <w:r>
        <w:t>’</w:t>
      </w:r>
      <w:r w:rsidRPr="001B1942">
        <w:t>entrée en sixième et au brevet d</w:t>
      </w:r>
      <w:r>
        <w:t>’</w:t>
      </w:r>
      <w:r w:rsidRPr="001B1942">
        <w:t>études du premier cycle du second degré, l</w:t>
      </w:r>
      <w:r>
        <w:t>’</w:t>
      </w:r>
      <w:r w:rsidRPr="001B1942">
        <w:t>organisation des formations en approches genre, en pédagogie de négociation et en IEC, l</w:t>
      </w:r>
      <w:r>
        <w:t>’</w:t>
      </w:r>
      <w:r w:rsidRPr="001B1942">
        <w:t>élaboration et la mise en œuvre des plans d</w:t>
      </w:r>
      <w:r>
        <w:t>’</w:t>
      </w:r>
      <w:r w:rsidRPr="001B1942">
        <w:t>actions locaux pour la scolarisation des filles, l</w:t>
      </w:r>
      <w:r>
        <w:t>’</w:t>
      </w:r>
      <w:r w:rsidRPr="001B1942">
        <w:t>institution de l</w:t>
      </w:r>
      <w:r>
        <w:t>’</w:t>
      </w:r>
      <w:r w:rsidRPr="001B1942">
        <w:t>association des mères éducatrices dans chaque école. L</w:t>
      </w:r>
      <w:r>
        <w:t>’</w:t>
      </w:r>
      <w:r w:rsidRPr="001B1942">
        <w:t>évolution des effectifs des élèves du cycle d</w:t>
      </w:r>
      <w:r>
        <w:t>’</w:t>
      </w:r>
      <w:r w:rsidRPr="001B1942">
        <w:t>éducation de base est donnée par le tableau suivant</w:t>
      </w:r>
      <w:r>
        <w:t>:</w:t>
      </w:r>
      <w:r w:rsidRPr="001B1942">
        <w:rPr>
          <w:iCs/>
        </w:rPr>
        <w:t xml:space="preserve"> </w:t>
      </w:r>
    </w:p>
    <w:p w:rsidR="00DB2C27" w:rsidRDefault="00DB2C27" w:rsidP="00DB2C27">
      <w:pPr>
        <w:keepNext/>
        <w:spacing w:after="240"/>
        <w:jc w:val="center"/>
        <w:rPr>
          <w:b/>
          <w:iCs/>
        </w:rPr>
      </w:pPr>
      <w:r>
        <w:rPr>
          <w:b/>
          <w:iCs/>
        </w:rPr>
        <w:t xml:space="preserve">Tableau </w:t>
      </w:r>
      <w:r w:rsidRPr="001B1942">
        <w:rPr>
          <w:b/>
          <w:iCs/>
        </w:rPr>
        <w:t>25</w:t>
      </w:r>
    </w:p>
    <w:p w:rsidR="00DB2C27" w:rsidRPr="001B1942" w:rsidRDefault="00DB2C27" w:rsidP="00DB2C27">
      <w:pPr>
        <w:keepNext/>
        <w:spacing w:after="240"/>
        <w:jc w:val="center"/>
        <w:rPr>
          <w:b/>
          <w:iCs/>
        </w:rPr>
      </w:pPr>
      <w:r>
        <w:rPr>
          <w:b/>
          <w:iCs/>
        </w:rPr>
        <w:t>É</w:t>
      </w:r>
      <w:r w:rsidRPr="001B1942">
        <w:rPr>
          <w:b/>
          <w:iCs/>
        </w:rPr>
        <w:t>volution des effectifs des élèves du cycle d</w:t>
      </w:r>
      <w:r>
        <w:rPr>
          <w:b/>
          <w:iCs/>
        </w:rPr>
        <w:t>’</w:t>
      </w:r>
      <w:r w:rsidRPr="001B1942">
        <w:rPr>
          <w:b/>
          <w:iCs/>
        </w:rPr>
        <w:t>éducation de base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6"/>
        <w:gridCol w:w="1187"/>
        <w:gridCol w:w="1187"/>
        <w:gridCol w:w="1188"/>
        <w:gridCol w:w="1187"/>
        <w:gridCol w:w="1187"/>
        <w:gridCol w:w="1187"/>
        <w:gridCol w:w="1188"/>
      </w:tblGrid>
      <w:tr w:rsidR="00DB2C27" w:rsidRPr="00710315" w:rsidTr="00DB2C27">
        <w:tblPrEx>
          <w:tblCellMar>
            <w:top w:w="0" w:type="dxa"/>
            <w:bottom w:w="0" w:type="dxa"/>
          </w:tblCellMar>
        </w:tblPrEx>
        <w:trPr>
          <w:jc w:val="center"/>
        </w:trPr>
        <w:tc>
          <w:tcPr>
            <w:tcW w:w="1136" w:type="dxa"/>
          </w:tcPr>
          <w:p w:rsidR="00DB2C27" w:rsidRPr="00710315" w:rsidRDefault="00DB2C27" w:rsidP="00DB2C27">
            <w:pPr>
              <w:keepNext/>
              <w:spacing w:before="60" w:after="60"/>
              <w:jc w:val="both"/>
              <w:rPr>
                <w:i/>
              </w:rPr>
            </w:pPr>
          </w:p>
        </w:tc>
        <w:tc>
          <w:tcPr>
            <w:tcW w:w="1136" w:type="dxa"/>
          </w:tcPr>
          <w:p w:rsidR="00DB2C27" w:rsidRPr="00710315" w:rsidRDefault="00DB2C27" w:rsidP="00DB2C27">
            <w:pPr>
              <w:keepNext/>
              <w:spacing w:before="60" w:after="60"/>
              <w:jc w:val="center"/>
              <w:rPr>
                <w:i/>
              </w:rPr>
            </w:pPr>
            <w:r w:rsidRPr="00710315">
              <w:rPr>
                <w:i/>
              </w:rPr>
              <w:t>1999</w:t>
            </w:r>
            <w:r w:rsidR="00805696">
              <w:rPr>
                <w:i/>
              </w:rPr>
              <w:t>/</w:t>
            </w:r>
            <w:r w:rsidRPr="00710315">
              <w:rPr>
                <w:i/>
              </w:rPr>
              <w:t>2000</w:t>
            </w:r>
          </w:p>
        </w:tc>
        <w:tc>
          <w:tcPr>
            <w:tcW w:w="1136" w:type="dxa"/>
          </w:tcPr>
          <w:p w:rsidR="00DB2C27" w:rsidRPr="00710315" w:rsidRDefault="00DB2C27" w:rsidP="00DB2C27">
            <w:pPr>
              <w:keepNext/>
              <w:spacing w:before="60" w:after="60"/>
              <w:jc w:val="center"/>
              <w:rPr>
                <w:i/>
              </w:rPr>
            </w:pPr>
            <w:r w:rsidRPr="00710315">
              <w:rPr>
                <w:i/>
              </w:rPr>
              <w:t>2000</w:t>
            </w:r>
            <w:r w:rsidR="00805696">
              <w:rPr>
                <w:i/>
              </w:rPr>
              <w:t>/</w:t>
            </w:r>
            <w:r w:rsidRPr="00710315">
              <w:rPr>
                <w:i/>
              </w:rPr>
              <w:t>01</w:t>
            </w:r>
          </w:p>
        </w:tc>
        <w:tc>
          <w:tcPr>
            <w:tcW w:w="1137" w:type="dxa"/>
          </w:tcPr>
          <w:p w:rsidR="00DB2C27" w:rsidRPr="00710315" w:rsidRDefault="00DB2C27" w:rsidP="00DB2C27">
            <w:pPr>
              <w:keepNext/>
              <w:spacing w:before="60" w:after="60"/>
              <w:jc w:val="center"/>
              <w:rPr>
                <w:i/>
              </w:rPr>
            </w:pPr>
            <w:r w:rsidRPr="00710315">
              <w:rPr>
                <w:i/>
              </w:rPr>
              <w:t>2001</w:t>
            </w:r>
            <w:r w:rsidR="00805696">
              <w:rPr>
                <w:i/>
              </w:rPr>
              <w:t>/</w:t>
            </w:r>
            <w:r w:rsidRPr="00710315">
              <w:rPr>
                <w:i/>
              </w:rPr>
              <w:t>02</w:t>
            </w:r>
          </w:p>
        </w:tc>
        <w:tc>
          <w:tcPr>
            <w:tcW w:w="1136" w:type="dxa"/>
          </w:tcPr>
          <w:p w:rsidR="00DB2C27" w:rsidRPr="00710315" w:rsidRDefault="00DB2C27" w:rsidP="00DB2C27">
            <w:pPr>
              <w:keepNext/>
              <w:spacing w:before="60" w:after="60"/>
              <w:jc w:val="center"/>
              <w:rPr>
                <w:i/>
              </w:rPr>
            </w:pPr>
            <w:r w:rsidRPr="00710315">
              <w:rPr>
                <w:i/>
              </w:rPr>
              <w:t>2002</w:t>
            </w:r>
            <w:r w:rsidR="00805696">
              <w:rPr>
                <w:i/>
              </w:rPr>
              <w:t>/</w:t>
            </w:r>
            <w:r w:rsidRPr="00710315">
              <w:rPr>
                <w:i/>
              </w:rPr>
              <w:t>03</w:t>
            </w:r>
          </w:p>
        </w:tc>
        <w:tc>
          <w:tcPr>
            <w:tcW w:w="1136" w:type="dxa"/>
          </w:tcPr>
          <w:p w:rsidR="00DB2C27" w:rsidRPr="00710315" w:rsidRDefault="00DB2C27" w:rsidP="00DB2C27">
            <w:pPr>
              <w:keepNext/>
              <w:spacing w:before="60" w:after="60"/>
              <w:jc w:val="center"/>
              <w:rPr>
                <w:i/>
              </w:rPr>
            </w:pPr>
            <w:r w:rsidRPr="00710315">
              <w:rPr>
                <w:i/>
              </w:rPr>
              <w:t>2003</w:t>
            </w:r>
            <w:r w:rsidR="00805696">
              <w:rPr>
                <w:i/>
              </w:rPr>
              <w:t>/</w:t>
            </w:r>
            <w:r w:rsidRPr="00710315">
              <w:rPr>
                <w:i/>
              </w:rPr>
              <w:t>04</w:t>
            </w:r>
          </w:p>
        </w:tc>
        <w:tc>
          <w:tcPr>
            <w:tcW w:w="1136" w:type="dxa"/>
          </w:tcPr>
          <w:p w:rsidR="00DB2C27" w:rsidRPr="00710315" w:rsidRDefault="00DB2C27" w:rsidP="00DB2C27">
            <w:pPr>
              <w:keepNext/>
              <w:spacing w:before="60" w:after="60"/>
              <w:jc w:val="center"/>
              <w:rPr>
                <w:i/>
              </w:rPr>
            </w:pPr>
            <w:r w:rsidRPr="00710315">
              <w:rPr>
                <w:i/>
              </w:rPr>
              <w:t>2004</w:t>
            </w:r>
            <w:r w:rsidR="00805696">
              <w:rPr>
                <w:i/>
              </w:rPr>
              <w:t>/</w:t>
            </w:r>
            <w:r w:rsidRPr="00710315">
              <w:rPr>
                <w:i/>
              </w:rPr>
              <w:t>05</w:t>
            </w:r>
          </w:p>
        </w:tc>
        <w:tc>
          <w:tcPr>
            <w:tcW w:w="1137" w:type="dxa"/>
          </w:tcPr>
          <w:p w:rsidR="00DB2C27" w:rsidRPr="00710315" w:rsidRDefault="00DB2C27" w:rsidP="00DB2C27">
            <w:pPr>
              <w:keepNext/>
              <w:spacing w:before="60" w:after="60"/>
              <w:jc w:val="center"/>
              <w:rPr>
                <w:i/>
              </w:rPr>
            </w:pPr>
            <w:r w:rsidRPr="00710315">
              <w:rPr>
                <w:i/>
              </w:rPr>
              <w:t>2005</w:t>
            </w:r>
            <w:r w:rsidR="00805696">
              <w:rPr>
                <w:i/>
              </w:rPr>
              <w:t>/</w:t>
            </w:r>
            <w:r w:rsidRPr="00710315">
              <w:rPr>
                <w:i/>
              </w:rPr>
              <w:t>06</w:t>
            </w:r>
          </w:p>
        </w:tc>
      </w:tr>
      <w:tr w:rsidR="00DB2C27" w:rsidRPr="001B1942" w:rsidTr="00DB2C27">
        <w:tblPrEx>
          <w:tblCellMar>
            <w:top w:w="0" w:type="dxa"/>
            <w:bottom w:w="0" w:type="dxa"/>
          </w:tblCellMar>
        </w:tblPrEx>
        <w:trPr>
          <w:jc w:val="center"/>
        </w:trPr>
        <w:tc>
          <w:tcPr>
            <w:tcW w:w="1136" w:type="dxa"/>
            <w:vAlign w:val="center"/>
          </w:tcPr>
          <w:p w:rsidR="00DB2C27" w:rsidRPr="001B1942" w:rsidRDefault="00DB2C27" w:rsidP="00DB2C27">
            <w:pPr>
              <w:keepNext/>
              <w:spacing w:before="60" w:after="60"/>
              <w:rPr>
                <w:iCs/>
              </w:rPr>
            </w:pPr>
            <w:r w:rsidRPr="001B1942">
              <w:rPr>
                <w:iCs/>
              </w:rPr>
              <w:t>Garçons</w:t>
            </w:r>
          </w:p>
        </w:tc>
        <w:tc>
          <w:tcPr>
            <w:tcW w:w="1136" w:type="dxa"/>
            <w:vAlign w:val="bottom"/>
          </w:tcPr>
          <w:p w:rsidR="00DB2C27" w:rsidRPr="001B1942" w:rsidRDefault="00DB2C27" w:rsidP="00DB2C27">
            <w:pPr>
              <w:keepNext/>
              <w:spacing w:before="60" w:after="60"/>
              <w:jc w:val="center"/>
              <w:rPr>
                <w:iCs/>
              </w:rPr>
            </w:pPr>
            <w:r w:rsidRPr="001B1942">
              <w:rPr>
                <w:iCs/>
              </w:rPr>
              <w:t>39</w:t>
            </w:r>
          </w:p>
        </w:tc>
        <w:tc>
          <w:tcPr>
            <w:tcW w:w="1136" w:type="dxa"/>
            <w:vAlign w:val="bottom"/>
          </w:tcPr>
          <w:p w:rsidR="00DB2C27" w:rsidRPr="001B1942" w:rsidRDefault="00DB2C27" w:rsidP="00DB2C27">
            <w:pPr>
              <w:keepNext/>
              <w:spacing w:before="60" w:after="60"/>
              <w:jc w:val="center"/>
              <w:rPr>
                <w:iCs/>
              </w:rPr>
            </w:pPr>
            <w:r w:rsidRPr="001B1942">
              <w:rPr>
                <w:iCs/>
              </w:rPr>
              <w:t>45</w:t>
            </w:r>
          </w:p>
        </w:tc>
        <w:tc>
          <w:tcPr>
            <w:tcW w:w="1137" w:type="dxa"/>
            <w:vAlign w:val="bottom"/>
          </w:tcPr>
          <w:p w:rsidR="00DB2C27" w:rsidRPr="001B1942" w:rsidRDefault="00DB2C27" w:rsidP="00DB2C27">
            <w:pPr>
              <w:keepNext/>
              <w:spacing w:before="60" w:after="60"/>
              <w:jc w:val="center"/>
              <w:rPr>
                <w:iCs/>
              </w:rPr>
            </w:pPr>
            <w:r w:rsidRPr="001B1942">
              <w:rPr>
                <w:iCs/>
              </w:rPr>
              <w:t>50</w:t>
            </w:r>
          </w:p>
        </w:tc>
        <w:tc>
          <w:tcPr>
            <w:tcW w:w="1136" w:type="dxa"/>
            <w:vAlign w:val="bottom"/>
          </w:tcPr>
          <w:p w:rsidR="00DB2C27" w:rsidRPr="001B1942" w:rsidRDefault="00DB2C27" w:rsidP="00DB2C27">
            <w:pPr>
              <w:keepNext/>
              <w:spacing w:before="60" w:after="60"/>
              <w:jc w:val="center"/>
              <w:rPr>
                <w:iCs/>
              </w:rPr>
            </w:pPr>
            <w:r w:rsidRPr="001B1942">
              <w:rPr>
                <w:iCs/>
              </w:rPr>
              <w:t>54</w:t>
            </w:r>
          </w:p>
        </w:tc>
        <w:tc>
          <w:tcPr>
            <w:tcW w:w="1136" w:type="dxa"/>
            <w:vAlign w:val="bottom"/>
          </w:tcPr>
          <w:p w:rsidR="00DB2C27" w:rsidRPr="001B1942" w:rsidRDefault="00DB2C27" w:rsidP="00DB2C27">
            <w:pPr>
              <w:keepNext/>
              <w:spacing w:before="60" w:after="60"/>
              <w:jc w:val="center"/>
              <w:rPr>
                <w:iCs/>
              </w:rPr>
            </w:pPr>
            <w:r w:rsidRPr="001B1942">
              <w:rPr>
                <w:iCs/>
              </w:rPr>
              <w:t>60</w:t>
            </w:r>
          </w:p>
        </w:tc>
        <w:tc>
          <w:tcPr>
            <w:tcW w:w="1136" w:type="dxa"/>
            <w:vAlign w:val="bottom"/>
          </w:tcPr>
          <w:p w:rsidR="00DB2C27" w:rsidRPr="001B1942" w:rsidRDefault="00DB2C27" w:rsidP="00DB2C27">
            <w:pPr>
              <w:keepNext/>
              <w:spacing w:before="60" w:after="60"/>
              <w:jc w:val="center"/>
              <w:rPr>
                <w:iCs/>
              </w:rPr>
            </w:pPr>
            <w:r w:rsidRPr="001B1942">
              <w:rPr>
                <w:iCs/>
              </w:rPr>
              <w:t>62</w:t>
            </w:r>
          </w:p>
        </w:tc>
        <w:tc>
          <w:tcPr>
            <w:tcW w:w="1137" w:type="dxa"/>
            <w:vAlign w:val="bottom"/>
          </w:tcPr>
          <w:p w:rsidR="00DB2C27" w:rsidRPr="001B1942" w:rsidRDefault="00DB2C27" w:rsidP="00DB2C27">
            <w:pPr>
              <w:keepNext/>
              <w:spacing w:before="60" w:after="60"/>
              <w:jc w:val="center"/>
              <w:rPr>
                <w:iCs/>
              </w:rPr>
            </w:pPr>
            <w:r w:rsidRPr="001B1942">
              <w:rPr>
                <w:iCs/>
              </w:rPr>
              <w:t>63</w:t>
            </w:r>
          </w:p>
        </w:tc>
      </w:tr>
      <w:tr w:rsidR="00DB2C27" w:rsidRPr="001B1942" w:rsidTr="00DB2C27">
        <w:tblPrEx>
          <w:tblCellMar>
            <w:top w:w="0" w:type="dxa"/>
            <w:bottom w:w="0" w:type="dxa"/>
          </w:tblCellMar>
        </w:tblPrEx>
        <w:trPr>
          <w:jc w:val="center"/>
        </w:trPr>
        <w:tc>
          <w:tcPr>
            <w:tcW w:w="1136" w:type="dxa"/>
            <w:vAlign w:val="center"/>
          </w:tcPr>
          <w:p w:rsidR="00DB2C27" w:rsidRPr="001B1942" w:rsidRDefault="00DB2C27" w:rsidP="00DB2C27">
            <w:pPr>
              <w:keepNext/>
              <w:spacing w:before="60" w:after="60"/>
              <w:rPr>
                <w:iCs/>
              </w:rPr>
            </w:pPr>
            <w:r w:rsidRPr="001B1942">
              <w:rPr>
                <w:iCs/>
              </w:rPr>
              <w:t>Filles</w:t>
            </w:r>
          </w:p>
        </w:tc>
        <w:tc>
          <w:tcPr>
            <w:tcW w:w="1136" w:type="dxa"/>
            <w:vAlign w:val="bottom"/>
          </w:tcPr>
          <w:p w:rsidR="00DB2C27" w:rsidRPr="001B1942" w:rsidRDefault="00DB2C27" w:rsidP="00DB2C27">
            <w:pPr>
              <w:keepNext/>
              <w:spacing w:before="60" w:after="60"/>
              <w:jc w:val="center"/>
              <w:rPr>
                <w:iCs/>
              </w:rPr>
            </w:pPr>
            <w:r w:rsidRPr="001B1942">
              <w:rPr>
                <w:iCs/>
              </w:rPr>
              <w:t>27</w:t>
            </w:r>
          </w:p>
        </w:tc>
        <w:tc>
          <w:tcPr>
            <w:tcW w:w="1136" w:type="dxa"/>
            <w:vAlign w:val="bottom"/>
          </w:tcPr>
          <w:p w:rsidR="00DB2C27" w:rsidRPr="001B1942" w:rsidRDefault="00DB2C27" w:rsidP="00DB2C27">
            <w:pPr>
              <w:keepNext/>
              <w:spacing w:before="60" w:after="60"/>
              <w:jc w:val="center"/>
              <w:rPr>
                <w:iCs/>
              </w:rPr>
            </w:pPr>
            <w:r w:rsidRPr="001B1942">
              <w:rPr>
                <w:iCs/>
              </w:rPr>
              <w:t>30</w:t>
            </w:r>
          </w:p>
        </w:tc>
        <w:tc>
          <w:tcPr>
            <w:tcW w:w="1137" w:type="dxa"/>
            <w:vAlign w:val="bottom"/>
          </w:tcPr>
          <w:p w:rsidR="00DB2C27" w:rsidRPr="001B1942" w:rsidRDefault="00DB2C27" w:rsidP="00DB2C27">
            <w:pPr>
              <w:keepNext/>
              <w:spacing w:before="60" w:after="60"/>
              <w:jc w:val="center"/>
              <w:rPr>
                <w:iCs/>
              </w:rPr>
            </w:pPr>
            <w:r w:rsidRPr="001B1942">
              <w:rPr>
                <w:iCs/>
              </w:rPr>
              <w:t>33</w:t>
            </w:r>
          </w:p>
        </w:tc>
        <w:tc>
          <w:tcPr>
            <w:tcW w:w="1136" w:type="dxa"/>
            <w:vAlign w:val="bottom"/>
          </w:tcPr>
          <w:p w:rsidR="00DB2C27" w:rsidRPr="001B1942" w:rsidRDefault="00DB2C27" w:rsidP="00DB2C27">
            <w:pPr>
              <w:keepNext/>
              <w:spacing w:before="60" w:after="60"/>
              <w:jc w:val="center"/>
              <w:rPr>
                <w:iCs/>
              </w:rPr>
            </w:pPr>
            <w:r w:rsidRPr="001B1942">
              <w:rPr>
                <w:iCs/>
              </w:rPr>
              <w:t>37</w:t>
            </w:r>
          </w:p>
        </w:tc>
        <w:tc>
          <w:tcPr>
            <w:tcW w:w="1136" w:type="dxa"/>
            <w:vAlign w:val="bottom"/>
          </w:tcPr>
          <w:p w:rsidR="00DB2C27" w:rsidRPr="001B1942" w:rsidRDefault="00DB2C27" w:rsidP="00DB2C27">
            <w:pPr>
              <w:keepNext/>
              <w:spacing w:before="60" w:after="60"/>
              <w:jc w:val="center"/>
              <w:rPr>
                <w:iCs/>
              </w:rPr>
            </w:pPr>
            <w:r w:rsidRPr="001B1942">
              <w:rPr>
                <w:iCs/>
              </w:rPr>
              <w:t>40</w:t>
            </w:r>
          </w:p>
        </w:tc>
        <w:tc>
          <w:tcPr>
            <w:tcW w:w="1136" w:type="dxa"/>
            <w:vAlign w:val="bottom"/>
          </w:tcPr>
          <w:p w:rsidR="00DB2C27" w:rsidRPr="001B1942" w:rsidRDefault="00DB2C27" w:rsidP="00DB2C27">
            <w:pPr>
              <w:keepNext/>
              <w:spacing w:before="60" w:after="60"/>
              <w:jc w:val="center"/>
              <w:rPr>
                <w:iCs/>
              </w:rPr>
            </w:pPr>
            <w:r w:rsidRPr="001B1942">
              <w:rPr>
                <w:iCs/>
              </w:rPr>
              <w:t>43</w:t>
            </w:r>
          </w:p>
        </w:tc>
        <w:tc>
          <w:tcPr>
            <w:tcW w:w="1137" w:type="dxa"/>
            <w:vAlign w:val="bottom"/>
          </w:tcPr>
          <w:p w:rsidR="00DB2C27" w:rsidRPr="001B1942" w:rsidRDefault="00DB2C27" w:rsidP="00DB2C27">
            <w:pPr>
              <w:keepNext/>
              <w:spacing w:before="60" w:after="60"/>
              <w:jc w:val="center"/>
              <w:rPr>
                <w:iCs/>
              </w:rPr>
            </w:pPr>
            <w:r w:rsidRPr="001B1942">
              <w:rPr>
                <w:iCs/>
              </w:rPr>
              <w:t>44</w:t>
            </w:r>
          </w:p>
        </w:tc>
      </w:tr>
      <w:tr w:rsidR="00DB2C27" w:rsidRPr="001B1942" w:rsidTr="00DB2C27">
        <w:tblPrEx>
          <w:tblCellMar>
            <w:top w:w="0" w:type="dxa"/>
            <w:bottom w:w="0" w:type="dxa"/>
          </w:tblCellMar>
        </w:tblPrEx>
        <w:trPr>
          <w:jc w:val="center"/>
        </w:trPr>
        <w:tc>
          <w:tcPr>
            <w:tcW w:w="1136" w:type="dxa"/>
            <w:vAlign w:val="center"/>
          </w:tcPr>
          <w:p w:rsidR="00DB2C27" w:rsidRPr="001B1942" w:rsidRDefault="00DB2C27" w:rsidP="00DB2C27">
            <w:pPr>
              <w:keepNext/>
              <w:spacing w:before="60" w:after="60"/>
              <w:rPr>
                <w:iCs/>
              </w:rPr>
            </w:pPr>
            <w:r w:rsidRPr="001B1942">
              <w:rPr>
                <w:iCs/>
              </w:rPr>
              <w:t>Urbain</w:t>
            </w:r>
          </w:p>
        </w:tc>
        <w:tc>
          <w:tcPr>
            <w:tcW w:w="1136" w:type="dxa"/>
            <w:vAlign w:val="bottom"/>
          </w:tcPr>
          <w:p w:rsidR="00DB2C27" w:rsidRPr="001B1942" w:rsidRDefault="00DB2C27" w:rsidP="00DB2C27">
            <w:pPr>
              <w:keepNext/>
              <w:spacing w:before="60" w:after="60"/>
              <w:jc w:val="center"/>
              <w:rPr>
                <w:iCs/>
              </w:rPr>
            </w:pPr>
            <w:r w:rsidRPr="001B1942">
              <w:rPr>
                <w:iCs/>
              </w:rPr>
              <w:t>51</w:t>
            </w:r>
          </w:p>
        </w:tc>
        <w:tc>
          <w:tcPr>
            <w:tcW w:w="1136" w:type="dxa"/>
            <w:vAlign w:val="bottom"/>
          </w:tcPr>
          <w:p w:rsidR="00DB2C27" w:rsidRPr="001B1942" w:rsidRDefault="00DB2C27" w:rsidP="00DB2C27">
            <w:pPr>
              <w:keepNext/>
              <w:spacing w:before="60" w:after="60"/>
              <w:jc w:val="center"/>
              <w:rPr>
                <w:iCs/>
              </w:rPr>
            </w:pPr>
            <w:r w:rsidRPr="001B1942">
              <w:rPr>
                <w:iCs/>
              </w:rPr>
              <w:t>51</w:t>
            </w:r>
          </w:p>
        </w:tc>
        <w:tc>
          <w:tcPr>
            <w:tcW w:w="1137" w:type="dxa"/>
            <w:vAlign w:val="bottom"/>
          </w:tcPr>
          <w:p w:rsidR="00DB2C27" w:rsidRPr="001B1942" w:rsidRDefault="00DB2C27" w:rsidP="00DB2C27">
            <w:pPr>
              <w:keepNext/>
              <w:spacing w:before="60" w:after="60"/>
              <w:jc w:val="center"/>
              <w:rPr>
                <w:iCs/>
              </w:rPr>
            </w:pPr>
            <w:r w:rsidRPr="001B1942">
              <w:rPr>
                <w:iCs/>
              </w:rPr>
              <w:t>52</w:t>
            </w:r>
          </w:p>
        </w:tc>
        <w:tc>
          <w:tcPr>
            <w:tcW w:w="1136" w:type="dxa"/>
            <w:vAlign w:val="bottom"/>
          </w:tcPr>
          <w:p w:rsidR="00DB2C27" w:rsidRPr="001B1942" w:rsidRDefault="00DB2C27" w:rsidP="00DB2C27">
            <w:pPr>
              <w:keepNext/>
              <w:spacing w:before="60" w:after="60"/>
              <w:jc w:val="center"/>
              <w:rPr>
                <w:iCs/>
              </w:rPr>
            </w:pPr>
            <w:r w:rsidRPr="001B1942">
              <w:rPr>
                <w:iCs/>
              </w:rPr>
              <w:t>53</w:t>
            </w:r>
          </w:p>
        </w:tc>
        <w:tc>
          <w:tcPr>
            <w:tcW w:w="1136" w:type="dxa"/>
            <w:vAlign w:val="bottom"/>
          </w:tcPr>
          <w:p w:rsidR="00DB2C27" w:rsidRPr="001B1942" w:rsidRDefault="00DB2C27" w:rsidP="00DB2C27">
            <w:pPr>
              <w:keepNext/>
              <w:spacing w:before="60" w:after="60"/>
              <w:jc w:val="center"/>
              <w:rPr>
                <w:iCs/>
              </w:rPr>
            </w:pPr>
            <w:r w:rsidRPr="001B1942">
              <w:rPr>
                <w:iCs/>
              </w:rPr>
              <w:t>54</w:t>
            </w:r>
          </w:p>
        </w:tc>
        <w:tc>
          <w:tcPr>
            <w:tcW w:w="1136" w:type="dxa"/>
            <w:vAlign w:val="bottom"/>
          </w:tcPr>
          <w:p w:rsidR="00DB2C27" w:rsidRPr="001B1942" w:rsidRDefault="00DB2C27" w:rsidP="00DB2C27">
            <w:pPr>
              <w:keepNext/>
              <w:spacing w:before="60" w:after="60"/>
              <w:jc w:val="center"/>
              <w:rPr>
                <w:iCs/>
              </w:rPr>
            </w:pPr>
            <w:r w:rsidRPr="001B1942">
              <w:rPr>
                <w:iCs/>
              </w:rPr>
              <w:t>57</w:t>
            </w:r>
          </w:p>
        </w:tc>
        <w:tc>
          <w:tcPr>
            <w:tcW w:w="1137" w:type="dxa"/>
            <w:vAlign w:val="bottom"/>
          </w:tcPr>
          <w:p w:rsidR="00DB2C27" w:rsidRPr="001B1942" w:rsidRDefault="00DB2C27" w:rsidP="00DB2C27">
            <w:pPr>
              <w:keepNext/>
              <w:spacing w:before="60" w:after="60"/>
              <w:jc w:val="center"/>
              <w:rPr>
                <w:iCs/>
              </w:rPr>
            </w:pPr>
            <w:r w:rsidRPr="001B1942">
              <w:rPr>
                <w:iCs/>
              </w:rPr>
              <w:t>57</w:t>
            </w:r>
          </w:p>
        </w:tc>
      </w:tr>
      <w:tr w:rsidR="00DB2C27" w:rsidRPr="001B1942" w:rsidTr="00DB2C27">
        <w:tblPrEx>
          <w:tblCellMar>
            <w:top w:w="0" w:type="dxa"/>
            <w:bottom w:w="0" w:type="dxa"/>
          </w:tblCellMar>
        </w:tblPrEx>
        <w:trPr>
          <w:jc w:val="center"/>
        </w:trPr>
        <w:tc>
          <w:tcPr>
            <w:tcW w:w="1136" w:type="dxa"/>
            <w:vAlign w:val="center"/>
          </w:tcPr>
          <w:p w:rsidR="00DB2C27" w:rsidRPr="001B1942" w:rsidRDefault="00DB2C27" w:rsidP="00DB2C27">
            <w:pPr>
              <w:keepNext/>
              <w:spacing w:before="60" w:after="60"/>
              <w:rPr>
                <w:iCs/>
              </w:rPr>
            </w:pPr>
            <w:r w:rsidRPr="001B1942">
              <w:rPr>
                <w:iCs/>
              </w:rPr>
              <w:t>Rural</w:t>
            </w:r>
          </w:p>
        </w:tc>
        <w:tc>
          <w:tcPr>
            <w:tcW w:w="1136" w:type="dxa"/>
            <w:vAlign w:val="bottom"/>
          </w:tcPr>
          <w:p w:rsidR="00DB2C27" w:rsidRPr="001B1942" w:rsidRDefault="00DB2C27" w:rsidP="00DB2C27">
            <w:pPr>
              <w:keepNext/>
              <w:spacing w:before="60" w:after="60"/>
              <w:jc w:val="center"/>
              <w:rPr>
                <w:iCs/>
              </w:rPr>
            </w:pPr>
            <w:r w:rsidRPr="001B1942">
              <w:rPr>
                <w:iCs/>
              </w:rPr>
              <w:t>28</w:t>
            </w:r>
          </w:p>
        </w:tc>
        <w:tc>
          <w:tcPr>
            <w:tcW w:w="1136" w:type="dxa"/>
            <w:vAlign w:val="bottom"/>
          </w:tcPr>
          <w:p w:rsidR="00DB2C27" w:rsidRPr="001B1942" w:rsidRDefault="00DB2C27" w:rsidP="00DB2C27">
            <w:pPr>
              <w:keepNext/>
              <w:spacing w:before="60" w:after="60"/>
              <w:jc w:val="center"/>
              <w:rPr>
                <w:iCs/>
              </w:rPr>
            </w:pPr>
            <w:r w:rsidRPr="001B1942">
              <w:rPr>
                <w:iCs/>
              </w:rPr>
              <w:t>32</w:t>
            </w:r>
          </w:p>
        </w:tc>
        <w:tc>
          <w:tcPr>
            <w:tcW w:w="1137" w:type="dxa"/>
            <w:vAlign w:val="bottom"/>
          </w:tcPr>
          <w:p w:rsidR="00DB2C27" w:rsidRPr="001B1942" w:rsidRDefault="00DB2C27" w:rsidP="00DB2C27">
            <w:pPr>
              <w:keepNext/>
              <w:spacing w:before="60" w:after="60"/>
              <w:jc w:val="center"/>
              <w:rPr>
                <w:iCs/>
              </w:rPr>
            </w:pPr>
            <w:r w:rsidRPr="001B1942">
              <w:rPr>
                <w:iCs/>
              </w:rPr>
              <w:t>38</w:t>
            </w:r>
          </w:p>
        </w:tc>
        <w:tc>
          <w:tcPr>
            <w:tcW w:w="1136" w:type="dxa"/>
            <w:vAlign w:val="bottom"/>
          </w:tcPr>
          <w:p w:rsidR="00DB2C27" w:rsidRPr="001B1942" w:rsidRDefault="00DB2C27" w:rsidP="00DB2C27">
            <w:pPr>
              <w:keepNext/>
              <w:spacing w:before="60" w:after="60"/>
              <w:jc w:val="center"/>
              <w:rPr>
                <w:iCs/>
              </w:rPr>
            </w:pPr>
            <w:r w:rsidRPr="001B1942">
              <w:rPr>
                <w:iCs/>
              </w:rPr>
              <w:t>43</w:t>
            </w:r>
          </w:p>
        </w:tc>
        <w:tc>
          <w:tcPr>
            <w:tcW w:w="1136" w:type="dxa"/>
            <w:vAlign w:val="bottom"/>
          </w:tcPr>
          <w:p w:rsidR="00DB2C27" w:rsidRPr="001B1942" w:rsidRDefault="00DB2C27" w:rsidP="00DB2C27">
            <w:pPr>
              <w:keepNext/>
              <w:spacing w:before="60" w:after="60"/>
              <w:jc w:val="center"/>
              <w:rPr>
                <w:iCs/>
              </w:rPr>
            </w:pPr>
            <w:r w:rsidRPr="001B1942">
              <w:rPr>
                <w:iCs/>
              </w:rPr>
              <w:t>48</w:t>
            </w:r>
          </w:p>
        </w:tc>
        <w:tc>
          <w:tcPr>
            <w:tcW w:w="1136" w:type="dxa"/>
            <w:vAlign w:val="bottom"/>
          </w:tcPr>
          <w:p w:rsidR="00DB2C27" w:rsidRPr="001B1942" w:rsidRDefault="00DB2C27" w:rsidP="00DB2C27">
            <w:pPr>
              <w:keepNext/>
              <w:spacing w:before="60" w:after="60"/>
              <w:jc w:val="center"/>
              <w:rPr>
                <w:iCs/>
              </w:rPr>
            </w:pPr>
            <w:r w:rsidRPr="001B1942">
              <w:rPr>
                <w:iCs/>
              </w:rPr>
              <w:t>51</w:t>
            </w:r>
          </w:p>
        </w:tc>
        <w:tc>
          <w:tcPr>
            <w:tcW w:w="1137" w:type="dxa"/>
            <w:vAlign w:val="bottom"/>
          </w:tcPr>
          <w:p w:rsidR="00DB2C27" w:rsidRPr="001B1942" w:rsidRDefault="00DB2C27" w:rsidP="00DB2C27">
            <w:pPr>
              <w:keepNext/>
              <w:spacing w:before="60" w:after="60"/>
              <w:jc w:val="center"/>
              <w:rPr>
                <w:iCs/>
              </w:rPr>
            </w:pPr>
            <w:r w:rsidRPr="001B1942">
              <w:rPr>
                <w:iCs/>
              </w:rPr>
              <w:t>52</w:t>
            </w:r>
          </w:p>
        </w:tc>
      </w:tr>
    </w:tbl>
    <w:p w:rsidR="00DB2C27" w:rsidRDefault="00DB2C27" w:rsidP="00DB2C27">
      <w:pPr>
        <w:spacing w:before="120" w:after="240"/>
        <w:ind w:firstLine="567"/>
        <w:rPr>
          <w:bCs/>
          <w:iCs/>
        </w:rPr>
      </w:pPr>
      <w:r w:rsidRPr="00710315">
        <w:rPr>
          <w:bCs/>
          <w:i/>
        </w:rPr>
        <w:t>Source</w:t>
      </w:r>
      <w:r>
        <w:rPr>
          <w:bCs/>
          <w:iCs/>
        </w:rPr>
        <w:t>:</w:t>
      </w:r>
      <w:r w:rsidRPr="00710315">
        <w:rPr>
          <w:bCs/>
          <w:iCs/>
        </w:rPr>
        <w:t xml:space="preserve"> </w:t>
      </w:r>
      <w:r>
        <w:rPr>
          <w:bCs/>
          <w:iCs/>
        </w:rPr>
        <w:t>A</w:t>
      </w:r>
      <w:r w:rsidRPr="00710315">
        <w:rPr>
          <w:bCs/>
          <w:iCs/>
        </w:rPr>
        <w:t>nnuaire statistique de l</w:t>
      </w:r>
      <w:r>
        <w:rPr>
          <w:bCs/>
          <w:iCs/>
        </w:rPr>
        <w:t>’</w:t>
      </w:r>
      <w:r w:rsidRPr="00710315">
        <w:rPr>
          <w:bCs/>
          <w:iCs/>
        </w:rPr>
        <w:t>éducation, 2005</w:t>
      </w:r>
      <w:r w:rsidR="00805696">
        <w:rPr>
          <w:bCs/>
          <w:iCs/>
        </w:rPr>
        <w:t>/</w:t>
      </w:r>
      <w:r w:rsidRPr="00710315">
        <w:rPr>
          <w:bCs/>
          <w:iCs/>
        </w:rPr>
        <w:t>06</w:t>
      </w:r>
      <w:r>
        <w:rPr>
          <w:bCs/>
          <w:iCs/>
        </w:rPr>
        <w:t>.</w:t>
      </w:r>
    </w:p>
    <w:p w:rsidR="00DB2C27" w:rsidRPr="001B1942" w:rsidRDefault="00DB2C27" w:rsidP="00DB2C27">
      <w:pPr>
        <w:spacing w:after="240"/>
        <w:rPr>
          <w:iCs/>
        </w:rPr>
      </w:pPr>
      <w:r>
        <w:rPr>
          <w:iCs/>
        </w:rPr>
        <w:t>316.</w:t>
      </w:r>
      <w:r>
        <w:rPr>
          <w:iCs/>
        </w:rPr>
        <w:tab/>
      </w:r>
      <w:r w:rsidRPr="001B1942">
        <w:rPr>
          <w:iCs/>
        </w:rPr>
        <w:t>En ce qui concerne les infrastructures scolaires de l</w:t>
      </w:r>
      <w:r>
        <w:rPr>
          <w:iCs/>
        </w:rPr>
        <w:t>’</w:t>
      </w:r>
      <w:r w:rsidRPr="001B1942">
        <w:rPr>
          <w:iCs/>
        </w:rPr>
        <w:t>enseignement de base, entre 1999 et</w:t>
      </w:r>
      <w:r>
        <w:rPr>
          <w:iCs/>
        </w:rPr>
        <w:t> </w:t>
      </w:r>
      <w:r w:rsidRPr="001B1942">
        <w:rPr>
          <w:iCs/>
        </w:rPr>
        <w:t>2005, le nombre d</w:t>
      </w:r>
      <w:r>
        <w:rPr>
          <w:iCs/>
        </w:rPr>
        <w:t>’</w:t>
      </w:r>
      <w:r w:rsidRPr="001B1942">
        <w:rPr>
          <w:iCs/>
        </w:rPr>
        <w:t>écol</w:t>
      </w:r>
      <w:r>
        <w:rPr>
          <w:iCs/>
        </w:rPr>
        <w:t>es et de salles de classes a crû</w:t>
      </w:r>
      <w:r w:rsidRPr="001B1942">
        <w:rPr>
          <w:iCs/>
        </w:rPr>
        <w:t xml:space="preserve"> respectivement de 16</w:t>
      </w:r>
      <w:r>
        <w:rPr>
          <w:iCs/>
        </w:rPr>
        <w:t> </w:t>
      </w:r>
      <w:r w:rsidRPr="001B1942">
        <w:rPr>
          <w:iCs/>
        </w:rPr>
        <w:t>% et 14</w:t>
      </w:r>
      <w:r>
        <w:rPr>
          <w:iCs/>
        </w:rPr>
        <w:t> </w:t>
      </w:r>
      <w:r w:rsidRPr="001B1942">
        <w:rPr>
          <w:iCs/>
        </w:rPr>
        <w:t>% contre 8</w:t>
      </w:r>
      <w:r>
        <w:rPr>
          <w:iCs/>
        </w:rPr>
        <w:t> </w:t>
      </w:r>
      <w:r w:rsidRPr="001B1942">
        <w:rPr>
          <w:iCs/>
        </w:rPr>
        <w:t>% et 7</w:t>
      </w:r>
      <w:r>
        <w:rPr>
          <w:iCs/>
        </w:rPr>
        <w:t> </w:t>
      </w:r>
      <w:r w:rsidRPr="001B1942">
        <w:rPr>
          <w:iCs/>
        </w:rPr>
        <w:t>% pour la zone urbaine.</w:t>
      </w:r>
    </w:p>
    <w:p w:rsidR="00DB2C27" w:rsidRPr="001B1942" w:rsidRDefault="00DB2C27" w:rsidP="00DB2C27">
      <w:pPr>
        <w:spacing w:after="240"/>
        <w:rPr>
          <w:iCs/>
        </w:rPr>
      </w:pPr>
      <w:r>
        <w:rPr>
          <w:iCs/>
        </w:rPr>
        <w:t>317.</w:t>
      </w:r>
      <w:r>
        <w:rPr>
          <w:iCs/>
        </w:rPr>
        <w:tab/>
      </w:r>
      <w:r w:rsidRPr="001B1942">
        <w:rPr>
          <w:iCs/>
        </w:rPr>
        <w:t>La restructuration des écoles normales et la mise en place d</w:t>
      </w:r>
      <w:r>
        <w:rPr>
          <w:iCs/>
        </w:rPr>
        <w:t>’</w:t>
      </w:r>
      <w:r w:rsidRPr="001B1942">
        <w:rPr>
          <w:iCs/>
        </w:rPr>
        <w:t>un programme de formation progressive des enseignants sans qualification ont permis d</w:t>
      </w:r>
      <w:r>
        <w:rPr>
          <w:iCs/>
        </w:rPr>
        <w:t>’</w:t>
      </w:r>
      <w:r w:rsidRPr="001B1942">
        <w:rPr>
          <w:iCs/>
        </w:rPr>
        <w:t>enregistrer une tendance à la baisse de cette catégorie professionnelle. Ces enseignants qui représentaient 27</w:t>
      </w:r>
      <w:r>
        <w:rPr>
          <w:iCs/>
        </w:rPr>
        <w:t> </w:t>
      </w:r>
      <w:r w:rsidRPr="001B1942">
        <w:rPr>
          <w:iCs/>
        </w:rPr>
        <w:t>% du personnel enseignant en 20</w:t>
      </w:r>
      <w:r>
        <w:rPr>
          <w:iCs/>
        </w:rPr>
        <w:t>01</w:t>
      </w:r>
      <w:r>
        <w:rPr>
          <w:iCs/>
        </w:rPr>
        <w:noBreakHyphen/>
      </w:r>
      <w:r w:rsidRPr="001B1942">
        <w:rPr>
          <w:iCs/>
        </w:rPr>
        <w:t>2002 ne représentent plus que 10</w:t>
      </w:r>
      <w:r>
        <w:t> </w:t>
      </w:r>
      <w:r w:rsidRPr="001B1942">
        <w:rPr>
          <w:iCs/>
        </w:rPr>
        <w:t>% en 2004</w:t>
      </w:r>
      <w:r>
        <w:rPr>
          <w:iCs/>
        </w:rPr>
        <w:noBreakHyphen/>
      </w:r>
      <w:r w:rsidRPr="001B1942">
        <w:rPr>
          <w:iCs/>
        </w:rPr>
        <w:t>2005.</w:t>
      </w:r>
    </w:p>
    <w:p w:rsidR="00DB2C27" w:rsidRPr="001B1942" w:rsidRDefault="00DB2C27" w:rsidP="00BD351F">
      <w:pPr>
        <w:keepNext/>
        <w:keepLines/>
        <w:spacing w:after="240"/>
        <w:rPr>
          <w:iCs/>
        </w:rPr>
      </w:pPr>
      <w:r>
        <w:rPr>
          <w:iCs/>
        </w:rPr>
        <w:t>318.</w:t>
      </w:r>
      <w:r>
        <w:rPr>
          <w:iCs/>
        </w:rPr>
        <w:tab/>
      </w:r>
      <w:r w:rsidRPr="001B1942">
        <w:rPr>
          <w:iCs/>
        </w:rPr>
        <w:t>L</w:t>
      </w:r>
      <w:r>
        <w:rPr>
          <w:iCs/>
        </w:rPr>
        <w:t>’</w:t>
      </w:r>
      <w:r w:rsidRPr="001B1942">
        <w:rPr>
          <w:iCs/>
        </w:rPr>
        <w:t>éducation de la petite enfance ou enseignement préscolaire est en expansion tant en milieu urbain qu</w:t>
      </w:r>
      <w:r>
        <w:rPr>
          <w:iCs/>
        </w:rPr>
        <w:t>’</w:t>
      </w:r>
      <w:r w:rsidRPr="001B1942">
        <w:rPr>
          <w:iCs/>
        </w:rPr>
        <w:t>en milieu rural du fait de la création de quatre inspections du préscolaire et surtout la création des jardins d</w:t>
      </w:r>
      <w:r>
        <w:rPr>
          <w:iCs/>
        </w:rPr>
        <w:t>’</w:t>
      </w:r>
      <w:r w:rsidRPr="001B1942">
        <w:rPr>
          <w:iCs/>
        </w:rPr>
        <w:t>enfants communautaires pris en charge par la communauté avec l</w:t>
      </w:r>
      <w:r>
        <w:rPr>
          <w:iCs/>
        </w:rPr>
        <w:t>’</w:t>
      </w:r>
      <w:r w:rsidRPr="001B1942">
        <w:rPr>
          <w:iCs/>
        </w:rPr>
        <w:t>appui des partenaires au développement.</w:t>
      </w:r>
    </w:p>
    <w:p w:rsidR="00DB2C27" w:rsidRPr="001B1942" w:rsidRDefault="00DB2C27" w:rsidP="00DB2C27">
      <w:pPr>
        <w:keepNext/>
        <w:spacing w:after="240"/>
        <w:outlineLvl w:val="3"/>
        <w:rPr>
          <w:b/>
          <w:iCs/>
          <w:u w:val="single"/>
        </w:rPr>
      </w:pPr>
      <w:r w:rsidRPr="001B1942">
        <w:rPr>
          <w:b/>
          <w:iCs/>
        </w:rPr>
        <w:t>2.</w:t>
      </w:r>
      <w:r>
        <w:rPr>
          <w:b/>
          <w:iCs/>
        </w:rPr>
        <w:tab/>
      </w:r>
      <w:r w:rsidRPr="001B1942">
        <w:rPr>
          <w:b/>
          <w:iCs/>
        </w:rPr>
        <w:t>Mesures d</w:t>
      </w:r>
      <w:r>
        <w:rPr>
          <w:b/>
          <w:iCs/>
        </w:rPr>
        <w:t>’</w:t>
      </w:r>
      <w:r w:rsidRPr="001B1942">
        <w:rPr>
          <w:b/>
          <w:iCs/>
        </w:rPr>
        <w:t>application </w:t>
      </w:r>
    </w:p>
    <w:p w:rsidR="00DB2C27" w:rsidRPr="001B1942" w:rsidRDefault="00DB2C27" w:rsidP="00DB2C27">
      <w:pPr>
        <w:spacing w:after="240"/>
        <w:rPr>
          <w:iCs/>
        </w:rPr>
      </w:pPr>
      <w:r>
        <w:t>319.</w:t>
      </w:r>
      <w:r>
        <w:tab/>
      </w:r>
      <w:r w:rsidRPr="00710315">
        <w:t>Le droit à l</w:t>
      </w:r>
      <w:r>
        <w:t>’</w:t>
      </w:r>
      <w:r w:rsidRPr="00710315">
        <w:t xml:space="preserve">éducation a été reconduit par la nouvelle Constitution. Sa traduction </w:t>
      </w:r>
      <w:r w:rsidRPr="001B1942">
        <w:rPr>
          <w:iCs/>
        </w:rPr>
        <w:t>législative contenue dans la lo</w:t>
      </w:r>
      <w:r>
        <w:rPr>
          <w:iCs/>
        </w:rPr>
        <w:t xml:space="preserve">i </w:t>
      </w:r>
      <w:r w:rsidRPr="00526084">
        <w:rPr>
          <w:iCs/>
        </w:rPr>
        <w:t>n</w:t>
      </w:r>
      <w:r w:rsidRPr="00526084">
        <w:rPr>
          <w:iCs/>
          <w:vertAlign w:val="superscript"/>
        </w:rPr>
        <w:t>o</w:t>
      </w:r>
      <w:r>
        <w:rPr>
          <w:iCs/>
        </w:rPr>
        <w:t> 98</w:t>
      </w:r>
      <w:r>
        <w:rPr>
          <w:iCs/>
        </w:rPr>
        <w:noBreakHyphen/>
      </w:r>
      <w:r w:rsidRPr="001B1942">
        <w:rPr>
          <w:iCs/>
        </w:rPr>
        <w:t>12 du 1</w:t>
      </w:r>
      <w:r w:rsidRPr="001B1942">
        <w:rPr>
          <w:iCs/>
          <w:vertAlign w:val="superscript"/>
        </w:rPr>
        <w:t>er</w:t>
      </w:r>
      <w:r w:rsidRPr="001B1942">
        <w:rPr>
          <w:iCs/>
        </w:rPr>
        <w:t xml:space="preserve"> juin 1998 portant orientati</w:t>
      </w:r>
      <w:r>
        <w:rPr>
          <w:iCs/>
        </w:rPr>
        <w:t>on du système éducatif nigérien</w:t>
      </w:r>
      <w:r w:rsidRPr="001B1942">
        <w:rPr>
          <w:iCs/>
        </w:rPr>
        <w:t xml:space="preserve"> a été maintenue. </w:t>
      </w:r>
    </w:p>
    <w:p w:rsidR="00DB2C27" w:rsidRDefault="00DB2C27" w:rsidP="00DB2C27">
      <w:pPr>
        <w:spacing w:after="240"/>
        <w:rPr>
          <w:iCs/>
        </w:rPr>
      </w:pPr>
      <w:r>
        <w:rPr>
          <w:iCs/>
        </w:rPr>
        <w:t>320.</w:t>
      </w:r>
      <w:r>
        <w:rPr>
          <w:iCs/>
        </w:rPr>
        <w:tab/>
      </w:r>
      <w:r w:rsidRPr="001B1942">
        <w:rPr>
          <w:iCs/>
        </w:rPr>
        <w:t xml:space="preserve">La </w:t>
      </w:r>
      <w:proofErr w:type="spellStart"/>
      <w:r w:rsidRPr="001B1942">
        <w:rPr>
          <w:iCs/>
        </w:rPr>
        <w:t>SRP</w:t>
      </w:r>
      <w:proofErr w:type="spellEnd"/>
      <w:r w:rsidRPr="001B1942">
        <w:rPr>
          <w:iCs/>
        </w:rPr>
        <w:t xml:space="preserve"> élaborée par le Gouvernement en 2002 a identifié la promotion de l</w:t>
      </w:r>
      <w:r>
        <w:rPr>
          <w:iCs/>
        </w:rPr>
        <w:t>’</w:t>
      </w:r>
      <w:r w:rsidRPr="001B1942">
        <w:rPr>
          <w:iCs/>
        </w:rPr>
        <w:t>éducation comme l</w:t>
      </w:r>
      <w:r>
        <w:rPr>
          <w:iCs/>
        </w:rPr>
        <w:t>’</w:t>
      </w:r>
      <w:r w:rsidRPr="001B1942">
        <w:rPr>
          <w:iCs/>
        </w:rPr>
        <w:t xml:space="preserve">un des objectifs prioritaires de réduction de la pauvreté. Les objectifs visés dans ce domaine sont donnés </w:t>
      </w:r>
      <w:r>
        <w:rPr>
          <w:iCs/>
        </w:rPr>
        <w:t>dans</w:t>
      </w:r>
      <w:r w:rsidRPr="001B1942">
        <w:rPr>
          <w:iCs/>
        </w:rPr>
        <w:t xml:space="preserve"> le tableau suivant</w:t>
      </w:r>
      <w:r>
        <w:rPr>
          <w:iCs/>
        </w:rPr>
        <w:t>:</w:t>
      </w:r>
      <w:r w:rsidRPr="001B1942">
        <w:rPr>
          <w:iCs/>
        </w:rPr>
        <w:t xml:space="preserve"> </w:t>
      </w:r>
    </w:p>
    <w:p w:rsidR="00DB2C27" w:rsidRDefault="00DB2C27" w:rsidP="00DB2C27">
      <w:pPr>
        <w:keepNext/>
        <w:spacing w:after="240"/>
        <w:jc w:val="center"/>
        <w:rPr>
          <w:b/>
          <w:bCs/>
        </w:rPr>
      </w:pPr>
      <w:r>
        <w:rPr>
          <w:b/>
          <w:bCs/>
        </w:rPr>
        <w:t xml:space="preserve">Tableau </w:t>
      </w:r>
      <w:r w:rsidRPr="001B1942">
        <w:rPr>
          <w:b/>
          <w:bCs/>
        </w:rPr>
        <w:t>26</w:t>
      </w:r>
    </w:p>
    <w:p w:rsidR="00DB2C27" w:rsidRPr="001B1942" w:rsidRDefault="00DB2C27" w:rsidP="00DB2C27">
      <w:pPr>
        <w:keepNext/>
        <w:spacing w:after="240"/>
        <w:jc w:val="center"/>
        <w:rPr>
          <w:b/>
        </w:rPr>
      </w:pPr>
      <w:r>
        <w:rPr>
          <w:b/>
          <w:bCs/>
        </w:rPr>
        <w:t>T</w:t>
      </w:r>
      <w:r w:rsidRPr="001B1942">
        <w:rPr>
          <w:b/>
        </w:rPr>
        <w:t>aux de scolarisation en 2001 et les projections 2005 et 2015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9"/>
        <w:gridCol w:w="1441"/>
        <w:gridCol w:w="1096"/>
        <w:gridCol w:w="1091"/>
      </w:tblGrid>
      <w:tr w:rsidR="00DB2C27" w:rsidRPr="00C206D8" w:rsidTr="004F7664">
        <w:trPr>
          <w:tblHeader/>
          <w:jc w:val="center"/>
        </w:trPr>
        <w:tc>
          <w:tcPr>
            <w:tcW w:w="5781" w:type="dxa"/>
            <w:vAlign w:val="center"/>
          </w:tcPr>
          <w:p w:rsidR="00DB2C27" w:rsidRPr="00C206D8" w:rsidRDefault="00DB2C27" w:rsidP="004F7664">
            <w:pPr>
              <w:spacing w:before="60" w:after="60"/>
              <w:jc w:val="center"/>
              <w:rPr>
                <w:i/>
                <w:iCs/>
              </w:rPr>
            </w:pPr>
            <w:r w:rsidRPr="00C206D8">
              <w:rPr>
                <w:i/>
                <w:iCs/>
              </w:rPr>
              <w:t>Indicateurs de l</w:t>
            </w:r>
            <w:r>
              <w:rPr>
                <w:i/>
                <w:iCs/>
              </w:rPr>
              <w:t>’</w:t>
            </w:r>
            <w:r w:rsidRPr="00C206D8">
              <w:rPr>
                <w:i/>
                <w:iCs/>
              </w:rPr>
              <w:t>éducation</w:t>
            </w:r>
          </w:p>
        </w:tc>
        <w:tc>
          <w:tcPr>
            <w:tcW w:w="1419" w:type="dxa"/>
            <w:vAlign w:val="center"/>
          </w:tcPr>
          <w:p w:rsidR="00DB2C27" w:rsidRPr="00C206D8" w:rsidRDefault="00DB2C27" w:rsidP="004F7664">
            <w:pPr>
              <w:spacing w:before="60" w:after="60"/>
              <w:jc w:val="center"/>
              <w:rPr>
                <w:i/>
                <w:iCs/>
              </w:rPr>
            </w:pPr>
            <w:r w:rsidRPr="00C206D8">
              <w:rPr>
                <w:i/>
                <w:iCs/>
              </w:rPr>
              <w:t>Situation de référence 2001</w:t>
            </w:r>
          </w:p>
        </w:tc>
        <w:tc>
          <w:tcPr>
            <w:tcW w:w="1075" w:type="dxa"/>
            <w:vAlign w:val="center"/>
          </w:tcPr>
          <w:p w:rsidR="00DB2C27" w:rsidRPr="00C206D8" w:rsidRDefault="00DB2C27" w:rsidP="004F7664">
            <w:pPr>
              <w:spacing w:before="60" w:after="60"/>
              <w:jc w:val="center"/>
              <w:rPr>
                <w:i/>
                <w:iCs/>
              </w:rPr>
            </w:pPr>
            <w:r w:rsidRPr="00C206D8">
              <w:rPr>
                <w:i/>
                <w:iCs/>
              </w:rPr>
              <w:t>Objectif 2005</w:t>
            </w:r>
          </w:p>
        </w:tc>
        <w:tc>
          <w:tcPr>
            <w:tcW w:w="1075" w:type="dxa"/>
            <w:vAlign w:val="center"/>
          </w:tcPr>
          <w:p w:rsidR="00DB2C27" w:rsidRPr="00C206D8" w:rsidRDefault="00DB2C27" w:rsidP="004F7664">
            <w:pPr>
              <w:spacing w:before="60" w:after="60"/>
              <w:jc w:val="center"/>
              <w:rPr>
                <w:i/>
                <w:iCs/>
              </w:rPr>
            </w:pPr>
            <w:r w:rsidRPr="00C206D8">
              <w:rPr>
                <w:i/>
                <w:iCs/>
              </w:rPr>
              <w:t>Objectif 2015</w:t>
            </w:r>
          </w:p>
        </w:tc>
      </w:tr>
      <w:tr w:rsidR="00DB2C27" w:rsidRPr="001B1942" w:rsidTr="004F7664">
        <w:trPr>
          <w:jc w:val="center"/>
        </w:trPr>
        <w:tc>
          <w:tcPr>
            <w:tcW w:w="5781" w:type="dxa"/>
          </w:tcPr>
          <w:p w:rsidR="00DB2C27" w:rsidRPr="001B1942" w:rsidRDefault="00DB2C27" w:rsidP="004F7664">
            <w:pPr>
              <w:spacing w:before="60" w:after="60"/>
            </w:pPr>
            <w:r w:rsidRPr="001B1942">
              <w:t>Taux brut scolarisation primaire</w:t>
            </w:r>
          </w:p>
        </w:tc>
        <w:tc>
          <w:tcPr>
            <w:tcW w:w="1419" w:type="dxa"/>
            <w:vAlign w:val="bottom"/>
          </w:tcPr>
          <w:p w:rsidR="00DB2C27" w:rsidRPr="001B1942" w:rsidRDefault="00DB2C27" w:rsidP="004F7664">
            <w:pPr>
              <w:spacing w:before="60" w:after="60"/>
              <w:jc w:val="center"/>
            </w:pPr>
            <w:r w:rsidRPr="001B1942">
              <w:t>37,3</w:t>
            </w:r>
            <w:r>
              <w:t> </w:t>
            </w:r>
            <w:r w:rsidRPr="001B1942">
              <w:t>%</w:t>
            </w:r>
          </w:p>
        </w:tc>
        <w:tc>
          <w:tcPr>
            <w:tcW w:w="1075" w:type="dxa"/>
            <w:vAlign w:val="bottom"/>
          </w:tcPr>
          <w:p w:rsidR="00DB2C27" w:rsidRPr="001B1942" w:rsidRDefault="00DB2C27" w:rsidP="004F7664">
            <w:pPr>
              <w:spacing w:before="60" w:after="60"/>
              <w:jc w:val="center"/>
            </w:pPr>
            <w:r w:rsidRPr="001B1942">
              <w:t>45</w:t>
            </w:r>
            <w:r>
              <w:t> </w:t>
            </w:r>
            <w:r w:rsidRPr="001B1942">
              <w:t>%</w:t>
            </w:r>
          </w:p>
        </w:tc>
        <w:tc>
          <w:tcPr>
            <w:tcW w:w="1075" w:type="dxa"/>
            <w:vAlign w:val="bottom"/>
          </w:tcPr>
          <w:p w:rsidR="00DB2C27" w:rsidRPr="001B1942" w:rsidRDefault="00DB2C27" w:rsidP="004F7664">
            <w:pPr>
              <w:spacing w:before="60" w:after="60"/>
              <w:jc w:val="center"/>
            </w:pPr>
            <w:r w:rsidRPr="001B1942">
              <w:t>84</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brut de scolarisation primaire en zones rurales</w:t>
            </w:r>
          </w:p>
        </w:tc>
        <w:tc>
          <w:tcPr>
            <w:tcW w:w="1419" w:type="dxa"/>
            <w:vAlign w:val="bottom"/>
          </w:tcPr>
          <w:p w:rsidR="00DB2C27" w:rsidRPr="001B1942" w:rsidRDefault="00DB2C27" w:rsidP="004F7664">
            <w:pPr>
              <w:spacing w:before="60" w:after="60"/>
              <w:jc w:val="center"/>
            </w:pPr>
            <w:r w:rsidRPr="001B1942">
              <w:t>32</w:t>
            </w:r>
            <w:r>
              <w:t> </w:t>
            </w:r>
            <w:r w:rsidRPr="001B1942">
              <w:t>%</w:t>
            </w:r>
          </w:p>
        </w:tc>
        <w:tc>
          <w:tcPr>
            <w:tcW w:w="1075" w:type="dxa"/>
            <w:vAlign w:val="bottom"/>
          </w:tcPr>
          <w:p w:rsidR="00DB2C27" w:rsidRPr="001B1942" w:rsidRDefault="00DB2C27" w:rsidP="004F7664">
            <w:pPr>
              <w:spacing w:before="60" w:after="60"/>
              <w:jc w:val="center"/>
            </w:pPr>
            <w:r w:rsidRPr="001B1942">
              <w:t>43</w:t>
            </w:r>
            <w:r>
              <w:t> </w:t>
            </w:r>
            <w:r w:rsidRPr="001B1942">
              <w:t>%</w:t>
            </w:r>
          </w:p>
        </w:tc>
        <w:tc>
          <w:tcPr>
            <w:tcW w:w="1075" w:type="dxa"/>
            <w:vAlign w:val="bottom"/>
          </w:tcPr>
          <w:p w:rsidR="00DB2C27" w:rsidRPr="001B1942" w:rsidRDefault="00DB2C27" w:rsidP="004F7664">
            <w:pPr>
              <w:spacing w:before="60" w:after="60"/>
              <w:jc w:val="center"/>
            </w:pPr>
            <w:r w:rsidRPr="001B1942">
              <w:t>84</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 xml:space="preserve">Taux de scolarisation des filles </w:t>
            </w:r>
          </w:p>
        </w:tc>
        <w:tc>
          <w:tcPr>
            <w:tcW w:w="1419" w:type="dxa"/>
            <w:vAlign w:val="bottom"/>
          </w:tcPr>
          <w:p w:rsidR="00DB2C27" w:rsidRPr="001B1942" w:rsidRDefault="00DB2C27" w:rsidP="004F7664">
            <w:pPr>
              <w:spacing w:before="60" w:after="60"/>
              <w:jc w:val="center"/>
            </w:pPr>
            <w:r w:rsidRPr="001B1942">
              <w:t>29,6</w:t>
            </w:r>
            <w:r>
              <w:t> </w:t>
            </w:r>
            <w:r w:rsidRPr="001B1942">
              <w:t>%</w:t>
            </w:r>
          </w:p>
        </w:tc>
        <w:tc>
          <w:tcPr>
            <w:tcW w:w="1075" w:type="dxa"/>
            <w:vAlign w:val="bottom"/>
          </w:tcPr>
          <w:p w:rsidR="00DB2C27" w:rsidRPr="001B1942" w:rsidRDefault="00DB2C27" w:rsidP="004F7664">
            <w:pPr>
              <w:spacing w:before="60" w:after="60"/>
              <w:jc w:val="center"/>
            </w:pPr>
            <w:r w:rsidRPr="001B1942">
              <w:t>42</w:t>
            </w:r>
            <w:r>
              <w:t> </w:t>
            </w:r>
            <w:r w:rsidRPr="001B1942">
              <w:t>%</w:t>
            </w:r>
          </w:p>
        </w:tc>
        <w:tc>
          <w:tcPr>
            <w:tcW w:w="1075" w:type="dxa"/>
            <w:vAlign w:val="bottom"/>
          </w:tcPr>
          <w:p w:rsidR="00DB2C27" w:rsidRPr="001B1942" w:rsidRDefault="00DB2C27" w:rsidP="004F7664">
            <w:pPr>
              <w:spacing w:before="60" w:after="60"/>
              <w:jc w:val="center"/>
            </w:pPr>
            <w:r w:rsidRPr="001B1942">
              <w:t>84</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d</w:t>
            </w:r>
            <w:r>
              <w:t>’</w:t>
            </w:r>
            <w:r w:rsidRPr="001B1942">
              <w:t xml:space="preserve">alphabétisation </w:t>
            </w:r>
          </w:p>
        </w:tc>
        <w:tc>
          <w:tcPr>
            <w:tcW w:w="1419" w:type="dxa"/>
            <w:vAlign w:val="bottom"/>
          </w:tcPr>
          <w:p w:rsidR="00DB2C27" w:rsidRPr="001B1942" w:rsidRDefault="00DB2C27" w:rsidP="004F7664">
            <w:pPr>
              <w:spacing w:before="60" w:after="60"/>
              <w:jc w:val="center"/>
            </w:pPr>
            <w:r w:rsidRPr="001B1942">
              <w:t>19,9</w:t>
            </w:r>
            <w:r>
              <w:t> </w:t>
            </w:r>
            <w:r w:rsidRPr="001B1942">
              <w:t>%</w:t>
            </w:r>
          </w:p>
        </w:tc>
        <w:tc>
          <w:tcPr>
            <w:tcW w:w="1075" w:type="dxa"/>
            <w:vAlign w:val="bottom"/>
          </w:tcPr>
          <w:p w:rsidR="00DB2C27" w:rsidRPr="001B1942" w:rsidRDefault="00DB2C27" w:rsidP="004F7664">
            <w:pPr>
              <w:spacing w:before="60" w:after="60"/>
              <w:jc w:val="center"/>
            </w:pPr>
            <w:r w:rsidRPr="001B1942">
              <w:t>28</w:t>
            </w:r>
            <w:r>
              <w:t> </w:t>
            </w:r>
            <w:r w:rsidRPr="001B1942">
              <w:t>%</w:t>
            </w:r>
          </w:p>
        </w:tc>
        <w:tc>
          <w:tcPr>
            <w:tcW w:w="1075" w:type="dxa"/>
            <w:vAlign w:val="bottom"/>
          </w:tcPr>
          <w:p w:rsidR="00DB2C27" w:rsidRPr="001B1942" w:rsidRDefault="00DB2C27" w:rsidP="004F7664">
            <w:pPr>
              <w:spacing w:before="60" w:after="60"/>
              <w:jc w:val="center"/>
            </w:pPr>
            <w:r w:rsidRPr="001B1942">
              <w:t>44</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d</w:t>
            </w:r>
            <w:r>
              <w:t>’</w:t>
            </w:r>
            <w:r w:rsidRPr="001B1942">
              <w:t>achèvement du primaire</w:t>
            </w:r>
          </w:p>
        </w:tc>
        <w:tc>
          <w:tcPr>
            <w:tcW w:w="1419" w:type="dxa"/>
            <w:vAlign w:val="bottom"/>
          </w:tcPr>
          <w:p w:rsidR="00DB2C27" w:rsidRPr="001B1942" w:rsidRDefault="00DB2C27" w:rsidP="004F7664">
            <w:pPr>
              <w:spacing w:before="60" w:after="60"/>
              <w:jc w:val="center"/>
            </w:pPr>
            <w:r w:rsidRPr="001B1942">
              <w:t>24,5</w:t>
            </w:r>
            <w:r>
              <w:t> </w:t>
            </w:r>
            <w:r w:rsidRPr="001B1942">
              <w:t>%</w:t>
            </w:r>
          </w:p>
        </w:tc>
        <w:tc>
          <w:tcPr>
            <w:tcW w:w="1075" w:type="dxa"/>
            <w:vAlign w:val="bottom"/>
          </w:tcPr>
          <w:p w:rsidR="00DB2C27" w:rsidRPr="001B1942" w:rsidRDefault="00DB2C27" w:rsidP="004F7664">
            <w:pPr>
              <w:spacing w:before="60" w:after="60"/>
              <w:jc w:val="center"/>
            </w:pPr>
            <w:r w:rsidRPr="001B1942">
              <w:t>44</w:t>
            </w:r>
            <w:r>
              <w:t> </w:t>
            </w:r>
            <w:r w:rsidRPr="001B1942">
              <w:t>%</w:t>
            </w:r>
          </w:p>
        </w:tc>
        <w:tc>
          <w:tcPr>
            <w:tcW w:w="1075" w:type="dxa"/>
            <w:vAlign w:val="bottom"/>
          </w:tcPr>
          <w:p w:rsidR="00DB2C27" w:rsidRPr="001B1942" w:rsidRDefault="00DB2C27" w:rsidP="004F7664">
            <w:pPr>
              <w:spacing w:before="60" w:after="60"/>
              <w:jc w:val="center"/>
            </w:pPr>
            <w:r w:rsidRPr="001B1942">
              <w:t>85</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d</w:t>
            </w:r>
            <w:r>
              <w:t>’</w:t>
            </w:r>
            <w:r w:rsidRPr="001B1942">
              <w:t>accès en première année primaire</w:t>
            </w:r>
          </w:p>
        </w:tc>
        <w:tc>
          <w:tcPr>
            <w:tcW w:w="1419" w:type="dxa"/>
            <w:vAlign w:val="bottom"/>
          </w:tcPr>
          <w:p w:rsidR="00DB2C27" w:rsidRPr="001B1942" w:rsidRDefault="00DB2C27" w:rsidP="004F7664">
            <w:pPr>
              <w:spacing w:before="60" w:after="60"/>
              <w:jc w:val="center"/>
            </w:pPr>
            <w:r w:rsidRPr="001B1942">
              <w:t>40</w:t>
            </w:r>
            <w:r>
              <w:t> </w:t>
            </w:r>
            <w:r w:rsidRPr="001B1942">
              <w:t>%</w:t>
            </w:r>
          </w:p>
        </w:tc>
        <w:tc>
          <w:tcPr>
            <w:tcW w:w="1075" w:type="dxa"/>
            <w:vAlign w:val="bottom"/>
          </w:tcPr>
          <w:p w:rsidR="00DB2C27" w:rsidRPr="001B1942" w:rsidRDefault="00DB2C27" w:rsidP="004F7664">
            <w:pPr>
              <w:spacing w:before="60" w:after="60"/>
              <w:jc w:val="center"/>
            </w:pPr>
            <w:r w:rsidRPr="001B1942">
              <w:t>63</w:t>
            </w:r>
            <w:r>
              <w:t> </w:t>
            </w:r>
            <w:r w:rsidRPr="001B1942">
              <w:t>%</w:t>
            </w:r>
          </w:p>
        </w:tc>
        <w:tc>
          <w:tcPr>
            <w:tcW w:w="1075" w:type="dxa"/>
            <w:vAlign w:val="bottom"/>
          </w:tcPr>
          <w:p w:rsidR="00DB2C27" w:rsidRPr="001B1942" w:rsidRDefault="00DB2C27" w:rsidP="004F7664">
            <w:pPr>
              <w:spacing w:before="60" w:after="60"/>
              <w:jc w:val="center"/>
            </w:pPr>
            <w:r w:rsidRPr="001B1942">
              <w:t>100</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 xml:space="preserve">Taux </w:t>
            </w:r>
            <w:r>
              <w:t>d</w:t>
            </w:r>
            <w:r w:rsidRPr="001B1942">
              <w:t>e survie dans le primaire</w:t>
            </w:r>
          </w:p>
        </w:tc>
        <w:tc>
          <w:tcPr>
            <w:tcW w:w="1419" w:type="dxa"/>
            <w:vAlign w:val="bottom"/>
          </w:tcPr>
          <w:p w:rsidR="00DB2C27" w:rsidRPr="001B1942" w:rsidRDefault="00DB2C27" w:rsidP="004F7664">
            <w:pPr>
              <w:spacing w:before="60" w:after="60"/>
              <w:jc w:val="center"/>
            </w:pPr>
            <w:r w:rsidRPr="001B1942">
              <w:t>54</w:t>
            </w:r>
            <w:r>
              <w:t> </w:t>
            </w:r>
            <w:r w:rsidRPr="001B1942">
              <w:t>%</w:t>
            </w:r>
          </w:p>
        </w:tc>
        <w:tc>
          <w:tcPr>
            <w:tcW w:w="1075" w:type="dxa"/>
            <w:vAlign w:val="bottom"/>
          </w:tcPr>
          <w:p w:rsidR="00DB2C27" w:rsidRPr="001B1942" w:rsidRDefault="00DB2C27" w:rsidP="004F7664">
            <w:pPr>
              <w:spacing w:before="60" w:after="60"/>
              <w:jc w:val="center"/>
            </w:pPr>
            <w:r w:rsidRPr="001B1942">
              <w:t>69</w:t>
            </w:r>
            <w:r>
              <w:t> </w:t>
            </w:r>
            <w:r w:rsidRPr="001B1942">
              <w:t>%</w:t>
            </w:r>
          </w:p>
        </w:tc>
        <w:tc>
          <w:tcPr>
            <w:tcW w:w="1075" w:type="dxa"/>
            <w:vAlign w:val="bottom"/>
          </w:tcPr>
          <w:p w:rsidR="00DB2C27" w:rsidRPr="001B1942" w:rsidRDefault="00DB2C27" w:rsidP="004F7664">
            <w:pPr>
              <w:spacing w:before="60" w:after="60"/>
              <w:jc w:val="center"/>
            </w:pPr>
            <w:r w:rsidRPr="001B1942">
              <w:t>85</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brut de scolarisation au collège</w:t>
            </w:r>
          </w:p>
        </w:tc>
        <w:tc>
          <w:tcPr>
            <w:tcW w:w="1419" w:type="dxa"/>
            <w:vAlign w:val="bottom"/>
          </w:tcPr>
          <w:p w:rsidR="00DB2C27" w:rsidRPr="001B1942" w:rsidRDefault="00DB2C27" w:rsidP="004F7664">
            <w:pPr>
              <w:spacing w:before="60" w:after="60"/>
              <w:jc w:val="center"/>
            </w:pPr>
            <w:r w:rsidRPr="001B1942">
              <w:t>13</w:t>
            </w:r>
            <w:r>
              <w:t> </w:t>
            </w:r>
            <w:r w:rsidRPr="001B1942">
              <w:t>%</w:t>
            </w:r>
          </w:p>
        </w:tc>
        <w:tc>
          <w:tcPr>
            <w:tcW w:w="1075" w:type="dxa"/>
            <w:vAlign w:val="bottom"/>
          </w:tcPr>
          <w:p w:rsidR="00DB2C27" w:rsidRPr="001B1942" w:rsidRDefault="00DB2C27" w:rsidP="004F7664">
            <w:pPr>
              <w:spacing w:before="60" w:after="60"/>
              <w:jc w:val="center"/>
            </w:pPr>
            <w:r w:rsidRPr="001B1942">
              <w:t>18</w:t>
            </w:r>
            <w:r>
              <w:t> </w:t>
            </w:r>
            <w:r w:rsidRPr="001B1942">
              <w:t>%</w:t>
            </w:r>
          </w:p>
        </w:tc>
        <w:tc>
          <w:tcPr>
            <w:tcW w:w="1075" w:type="dxa"/>
            <w:vAlign w:val="bottom"/>
          </w:tcPr>
          <w:p w:rsidR="00DB2C27" w:rsidRPr="001B1942" w:rsidRDefault="00DB2C27" w:rsidP="004F7664">
            <w:pPr>
              <w:spacing w:before="60" w:after="60"/>
              <w:jc w:val="center"/>
            </w:pPr>
            <w:r w:rsidRPr="001B1942">
              <w:t>28</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Proportion des effectifs des collèges ruraux dans l</w:t>
            </w:r>
            <w:r>
              <w:t>’</w:t>
            </w:r>
            <w:r w:rsidRPr="001B1942">
              <w:t xml:space="preserve">effectif total des collèges </w:t>
            </w:r>
          </w:p>
        </w:tc>
        <w:tc>
          <w:tcPr>
            <w:tcW w:w="1419" w:type="dxa"/>
            <w:vAlign w:val="bottom"/>
          </w:tcPr>
          <w:p w:rsidR="00DB2C27" w:rsidRPr="001B1942" w:rsidRDefault="00DB2C27" w:rsidP="004F7664">
            <w:pPr>
              <w:spacing w:before="60" w:after="60"/>
              <w:jc w:val="center"/>
            </w:pPr>
            <w:r w:rsidRPr="001B1942">
              <w:t>19</w:t>
            </w:r>
            <w:r>
              <w:t> </w:t>
            </w:r>
            <w:r w:rsidRPr="001B1942">
              <w:t>%</w:t>
            </w:r>
          </w:p>
        </w:tc>
        <w:tc>
          <w:tcPr>
            <w:tcW w:w="1075" w:type="dxa"/>
            <w:vAlign w:val="bottom"/>
          </w:tcPr>
          <w:p w:rsidR="00DB2C27" w:rsidRPr="001B1942" w:rsidRDefault="00DB2C27" w:rsidP="004F7664">
            <w:pPr>
              <w:spacing w:before="60" w:after="60"/>
              <w:jc w:val="center"/>
            </w:pPr>
            <w:r w:rsidRPr="001B1942">
              <w:t>25</w:t>
            </w:r>
            <w:r>
              <w:t> </w:t>
            </w:r>
            <w:r w:rsidRPr="001B1942">
              <w:t>%</w:t>
            </w:r>
          </w:p>
        </w:tc>
        <w:tc>
          <w:tcPr>
            <w:tcW w:w="1075" w:type="dxa"/>
            <w:vAlign w:val="bottom"/>
          </w:tcPr>
          <w:p w:rsidR="00DB2C27" w:rsidRPr="001B1942" w:rsidRDefault="00DB2C27" w:rsidP="004F7664">
            <w:pPr>
              <w:spacing w:before="60" w:after="60"/>
              <w:jc w:val="center"/>
            </w:pPr>
            <w:r w:rsidRPr="001B1942">
              <w:t>49</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Proportion des effectifs de l</w:t>
            </w:r>
            <w:r>
              <w:t>’</w:t>
            </w:r>
            <w:r w:rsidRPr="001B1942">
              <w:t>enseignement technique et de la formation prof</w:t>
            </w:r>
            <w:r>
              <w:t>essionnelle</w:t>
            </w:r>
            <w:r w:rsidRPr="001B1942">
              <w:t xml:space="preserve"> dans les effectifs du secondaire</w:t>
            </w:r>
          </w:p>
        </w:tc>
        <w:tc>
          <w:tcPr>
            <w:tcW w:w="1419" w:type="dxa"/>
            <w:vAlign w:val="bottom"/>
          </w:tcPr>
          <w:p w:rsidR="00DB2C27" w:rsidRPr="001B1942" w:rsidRDefault="00DB2C27" w:rsidP="004F7664">
            <w:pPr>
              <w:spacing w:before="60" w:after="60"/>
              <w:jc w:val="center"/>
            </w:pPr>
            <w:r w:rsidRPr="001B1942">
              <w:t>8</w:t>
            </w:r>
            <w:r>
              <w:t> </w:t>
            </w:r>
            <w:r w:rsidRPr="001B1942">
              <w:t>%</w:t>
            </w:r>
          </w:p>
        </w:tc>
        <w:tc>
          <w:tcPr>
            <w:tcW w:w="1075" w:type="dxa"/>
            <w:vAlign w:val="bottom"/>
          </w:tcPr>
          <w:p w:rsidR="00DB2C27" w:rsidRPr="001B1942" w:rsidRDefault="00DB2C27" w:rsidP="004F7664">
            <w:pPr>
              <w:spacing w:before="60" w:after="60"/>
              <w:jc w:val="center"/>
            </w:pPr>
            <w:r w:rsidRPr="001B1942">
              <w:t>20</w:t>
            </w:r>
            <w:r>
              <w:t> </w:t>
            </w:r>
            <w:r w:rsidRPr="001B1942">
              <w:t>%</w:t>
            </w:r>
          </w:p>
        </w:tc>
        <w:tc>
          <w:tcPr>
            <w:tcW w:w="1075" w:type="dxa"/>
            <w:vAlign w:val="bottom"/>
          </w:tcPr>
          <w:p w:rsidR="00DB2C27" w:rsidRPr="001B1942" w:rsidRDefault="00DB2C27" w:rsidP="004F7664">
            <w:pPr>
              <w:spacing w:before="60" w:after="60"/>
              <w:jc w:val="center"/>
            </w:pPr>
            <w:r w:rsidRPr="001B1942">
              <w:t>50</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Taux d</w:t>
            </w:r>
            <w:r>
              <w:t>’</w:t>
            </w:r>
            <w:r w:rsidRPr="001B1942">
              <w:t>encadrement de l</w:t>
            </w:r>
            <w:r>
              <w:t>’</w:t>
            </w:r>
            <w:r w:rsidRPr="001B1942">
              <w:t>éducation de la petite enfance</w:t>
            </w:r>
          </w:p>
        </w:tc>
        <w:tc>
          <w:tcPr>
            <w:tcW w:w="1419" w:type="dxa"/>
            <w:vAlign w:val="bottom"/>
          </w:tcPr>
          <w:p w:rsidR="00DB2C27" w:rsidRPr="001B1942" w:rsidRDefault="00DB2C27" w:rsidP="004F7664">
            <w:pPr>
              <w:spacing w:before="60" w:after="60"/>
              <w:jc w:val="center"/>
            </w:pPr>
            <w:r w:rsidRPr="001B1942">
              <w:t>1</w:t>
            </w:r>
            <w:r>
              <w:t> </w:t>
            </w:r>
            <w:r w:rsidRPr="001B1942">
              <w:t>%</w:t>
            </w:r>
          </w:p>
        </w:tc>
        <w:tc>
          <w:tcPr>
            <w:tcW w:w="1075" w:type="dxa"/>
            <w:vAlign w:val="bottom"/>
          </w:tcPr>
          <w:p w:rsidR="00DB2C27" w:rsidRPr="001B1942" w:rsidRDefault="00DB2C27" w:rsidP="004F7664">
            <w:pPr>
              <w:spacing w:before="60" w:after="60"/>
              <w:jc w:val="center"/>
            </w:pPr>
            <w:r w:rsidRPr="001B1942">
              <w:t>3</w:t>
            </w:r>
            <w:r>
              <w:t> </w:t>
            </w:r>
            <w:r w:rsidRPr="001B1942">
              <w:t>%</w:t>
            </w:r>
          </w:p>
        </w:tc>
        <w:tc>
          <w:tcPr>
            <w:tcW w:w="1075" w:type="dxa"/>
            <w:vAlign w:val="bottom"/>
          </w:tcPr>
          <w:p w:rsidR="00DB2C27" w:rsidRPr="001B1942" w:rsidRDefault="00DB2C27" w:rsidP="004F7664">
            <w:pPr>
              <w:spacing w:before="60" w:after="60"/>
              <w:jc w:val="center"/>
            </w:pPr>
            <w:r w:rsidRPr="001B1942">
              <w:t>10</w:t>
            </w:r>
            <w:r>
              <w:t> </w:t>
            </w:r>
            <w:r w:rsidRPr="001B1942">
              <w:t>%</w:t>
            </w:r>
          </w:p>
        </w:tc>
      </w:tr>
      <w:tr w:rsidR="00DB2C27" w:rsidRPr="001B1942" w:rsidTr="004F7664">
        <w:trPr>
          <w:jc w:val="center"/>
        </w:trPr>
        <w:tc>
          <w:tcPr>
            <w:tcW w:w="5781" w:type="dxa"/>
          </w:tcPr>
          <w:p w:rsidR="00DB2C27" w:rsidRPr="001B1942" w:rsidRDefault="00DB2C27" w:rsidP="004F7664">
            <w:pPr>
              <w:spacing w:before="60" w:after="60"/>
            </w:pPr>
            <w:r w:rsidRPr="001B1942">
              <w:t>Réorienter 20</w:t>
            </w:r>
            <w:r>
              <w:t> </w:t>
            </w:r>
            <w:r w:rsidRPr="001B1942">
              <w:t>% des effectifs du secondaire vers des formations pratiques préparant à un métier</w:t>
            </w:r>
          </w:p>
        </w:tc>
        <w:tc>
          <w:tcPr>
            <w:tcW w:w="1419" w:type="dxa"/>
            <w:vAlign w:val="bottom"/>
          </w:tcPr>
          <w:p w:rsidR="00DB2C27" w:rsidRPr="001B1942" w:rsidRDefault="004F7664" w:rsidP="004F7664">
            <w:pPr>
              <w:spacing w:before="60" w:after="60"/>
              <w:jc w:val="center"/>
            </w:pPr>
            <w:r>
              <w:t>−</w:t>
            </w:r>
          </w:p>
        </w:tc>
        <w:tc>
          <w:tcPr>
            <w:tcW w:w="1075" w:type="dxa"/>
            <w:vAlign w:val="bottom"/>
          </w:tcPr>
          <w:p w:rsidR="00DB2C27" w:rsidRPr="001B1942" w:rsidRDefault="004F7664" w:rsidP="004F7664">
            <w:pPr>
              <w:spacing w:before="60" w:after="60"/>
              <w:jc w:val="center"/>
            </w:pPr>
            <w:r>
              <w:t>−</w:t>
            </w:r>
          </w:p>
        </w:tc>
        <w:tc>
          <w:tcPr>
            <w:tcW w:w="1075" w:type="dxa"/>
            <w:vAlign w:val="bottom"/>
          </w:tcPr>
          <w:p w:rsidR="00DB2C27" w:rsidRPr="001B1942" w:rsidRDefault="004F7664" w:rsidP="004F7664">
            <w:pPr>
              <w:spacing w:before="60" w:after="60"/>
              <w:jc w:val="center"/>
            </w:pPr>
            <w:r>
              <w:t>−</w:t>
            </w:r>
          </w:p>
        </w:tc>
      </w:tr>
      <w:tr w:rsidR="00DB2C27" w:rsidRPr="001B1942" w:rsidTr="004F7664">
        <w:trPr>
          <w:jc w:val="center"/>
        </w:trPr>
        <w:tc>
          <w:tcPr>
            <w:tcW w:w="5781" w:type="dxa"/>
          </w:tcPr>
          <w:p w:rsidR="00DB2C27" w:rsidRPr="001B1942" w:rsidRDefault="00DB2C27" w:rsidP="004F7664">
            <w:pPr>
              <w:spacing w:before="60" w:after="60"/>
            </w:pPr>
            <w:r w:rsidRPr="001B1942">
              <w:t>Fixer les bases d</w:t>
            </w:r>
            <w:r>
              <w:t>’</w:t>
            </w:r>
            <w:r w:rsidRPr="001B1942">
              <w:t>une refondation de l</w:t>
            </w:r>
            <w:r>
              <w:t>’</w:t>
            </w:r>
            <w:r w:rsidRPr="001B1942">
              <w:t>enseignement supérieur</w:t>
            </w:r>
          </w:p>
        </w:tc>
        <w:tc>
          <w:tcPr>
            <w:tcW w:w="1419" w:type="dxa"/>
            <w:vAlign w:val="bottom"/>
          </w:tcPr>
          <w:p w:rsidR="00DB2C27" w:rsidRPr="001B1942" w:rsidRDefault="004F7664" w:rsidP="004F7664">
            <w:pPr>
              <w:spacing w:before="60" w:after="60"/>
              <w:jc w:val="center"/>
            </w:pPr>
            <w:r>
              <w:t>−</w:t>
            </w:r>
          </w:p>
        </w:tc>
        <w:tc>
          <w:tcPr>
            <w:tcW w:w="1080" w:type="dxa"/>
            <w:vAlign w:val="bottom"/>
          </w:tcPr>
          <w:p w:rsidR="00DB2C27" w:rsidRPr="001B1942" w:rsidRDefault="004F7664" w:rsidP="004F7664">
            <w:pPr>
              <w:spacing w:before="60" w:after="60"/>
              <w:jc w:val="center"/>
            </w:pPr>
            <w:r>
              <w:t>−</w:t>
            </w:r>
          </w:p>
        </w:tc>
        <w:tc>
          <w:tcPr>
            <w:tcW w:w="1070" w:type="dxa"/>
            <w:vAlign w:val="bottom"/>
          </w:tcPr>
          <w:p w:rsidR="00DB2C27" w:rsidRPr="001B1942" w:rsidRDefault="004F7664" w:rsidP="004F7664">
            <w:pPr>
              <w:spacing w:before="60" w:after="60"/>
              <w:jc w:val="center"/>
            </w:pPr>
            <w:r>
              <w:t>−</w:t>
            </w:r>
          </w:p>
        </w:tc>
      </w:tr>
    </w:tbl>
    <w:p w:rsidR="00DB2C27" w:rsidRDefault="00DB2C27" w:rsidP="00DB2C27">
      <w:pPr>
        <w:spacing w:before="120" w:after="240"/>
        <w:ind w:firstLine="567"/>
      </w:pPr>
      <w:r w:rsidRPr="00C206D8">
        <w:rPr>
          <w:i/>
          <w:iCs/>
        </w:rPr>
        <w:t>Source</w:t>
      </w:r>
      <w:r>
        <w:t>:</w:t>
      </w:r>
      <w:r w:rsidRPr="00C206D8">
        <w:t xml:space="preserve"> Document de Stratégie de </w:t>
      </w:r>
      <w:r>
        <w:t>r</w:t>
      </w:r>
      <w:r w:rsidRPr="00C206D8">
        <w:t xml:space="preserve">éduction de la </w:t>
      </w:r>
      <w:r>
        <w:t>p</w:t>
      </w:r>
      <w:r w:rsidRPr="00C206D8">
        <w:t>auvreté</w:t>
      </w:r>
      <w:r>
        <w:t>.</w:t>
      </w:r>
    </w:p>
    <w:p w:rsidR="00DB2C27" w:rsidRPr="001B1942" w:rsidRDefault="00DB2C27" w:rsidP="00DB2C27">
      <w:pPr>
        <w:spacing w:after="240"/>
      </w:pPr>
      <w:r>
        <w:t>321.</w:t>
      </w:r>
      <w:r>
        <w:tab/>
      </w:r>
      <w:r w:rsidRPr="001B1942">
        <w:t xml:space="preserve">Pour </w:t>
      </w:r>
      <w:r w:rsidRPr="00615F83">
        <w:rPr>
          <w:iCs/>
        </w:rPr>
        <w:t>opérationnaliser</w:t>
      </w:r>
      <w:r w:rsidRPr="001B1942">
        <w:t xml:space="preserve"> tous ces objectifs, u</w:t>
      </w:r>
      <w:r w:rsidRPr="001B1942">
        <w:rPr>
          <w:iCs/>
        </w:rPr>
        <w:t>n</w:t>
      </w:r>
      <w:r>
        <w:t xml:space="preserve"> p</w:t>
      </w:r>
      <w:r w:rsidRPr="001B1942">
        <w:t>lan décennal de développement de l</w:t>
      </w:r>
      <w:r>
        <w:t>’</w:t>
      </w:r>
      <w:r w:rsidRPr="001B1942">
        <w:t>éducation (</w:t>
      </w:r>
      <w:proofErr w:type="spellStart"/>
      <w:r w:rsidRPr="001B1942">
        <w:t>PDDE</w:t>
      </w:r>
      <w:proofErr w:type="spellEnd"/>
      <w:r w:rsidRPr="001B1942">
        <w:t>) a été élaboré en 2002. Les actions de ce programme conjuguées à celles du Plan d</w:t>
      </w:r>
      <w:r>
        <w:t>’</w:t>
      </w:r>
      <w:r w:rsidRPr="001B1942">
        <w:t xml:space="preserve">action </w:t>
      </w:r>
      <w:r>
        <w:t>É</w:t>
      </w:r>
      <w:r w:rsidRPr="001B1942">
        <w:t>ducation pour tous (</w:t>
      </w:r>
      <w:proofErr w:type="spellStart"/>
      <w:r w:rsidRPr="001B1942">
        <w:t>EPT</w:t>
      </w:r>
      <w:proofErr w:type="spellEnd"/>
      <w:r w:rsidRPr="001B1942">
        <w:t>) et de la construction chaque année de 1</w:t>
      </w:r>
      <w:r>
        <w:t> </w:t>
      </w:r>
      <w:r w:rsidRPr="001B1942">
        <w:t>000 salles de classe dans le cadre du programme spécial du Président de la République ont eu pour conséquence l</w:t>
      </w:r>
      <w:r>
        <w:t>’</w:t>
      </w:r>
      <w:r w:rsidRPr="001B1942">
        <w:t xml:space="preserve">amélioration progressive du taux brut de scolarisation. </w:t>
      </w:r>
    </w:p>
    <w:p w:rsidR="00DB2C27" w:rsidRPr="001B1942" w:rsidRDefault="00DB2C27" w:rsidP="00DB2C27">
      <w:pPr>
        <w:spacing w:after="240"/>
      </w:pPr>
      <w:r>
        <w:rPr>
          <w:iCs/>
        </w:rPr>
        <w:t>322.</w:t>
      </w:r>
      <w:r>
        <w:rPr>
          <w:iCs/>
        </w:rPr>
        <w:tab/>
      </w:r>
      <w:r w:rsidRPr="00615F83">
        <w:rPr>
          <w:iCs/>
        </w:rPr>
        <w:t>Pour</w:t>
      </w:r>
      <w:r w:rsidRPr="001B1942">
        <w:t xml:space="preserve"> encourager davantage la scolarisation de la jeune fille, il est envisagé</w:t>
      </w:r>
      <w:r w:rsidR="004F7664">
        <w:t>,</w:t>
      </w:r>
      <w:r w:rsidRPr="001B1942">
        <w:t xml:space="preserve"> entre autres, la révision des </w:t>
      </w:r>
      <w:r w:rsidRPr="000464AA">
        <w:rPr>
          <w:iCs/>
        </w:rPr>
        <w:t>programmes scolaires</w:t>
      </w:r>
      <w:r w:rsidRPr="001B1942">
        <w:t xml:space="preserve"> pour éliminer les stéréotypes sexistes. De même, il est prévu la revitalisation du cadre juridique de protection des filles contre les détournements des mineurs.</w:t>
      </w:r>
    </w:p>
    <w:p w:rsidR="00DB2C27" w:rsidRPr="001B1942" w:rsidRDefault="00DB2C27" w:rsidP="00DB2C27">
      <w:pPr>
        <w:spacing w:after="240"/>
        <w:rPr>
          <w:bCs/>
          <w:iCs/>
        </w:rPr>
      </w:pPr>
      <w:r>
        <w:t>323.</w:t>
      </w:r>
      <w:r>
        <w:tab/>
      </w:r>
      <w:r w:rsidRPr="001B1942">
        <w:t>En outre, le Programme décennal de développement de l</w:t>
      </w:r>
      <w:r>
        <w:t>’</w:t>
      </w:r>
      <w:r w:rsidRPr="001B1942">
        <w:t>éducation (</w:t>
      </w:r>
      <w:proofErr w:type="spellStart"/>
      <w:r w:rsidRPr="001B1942">
        <w:t>PDDE</w:t>
      </w:r>
      <w:proofErr w:type="spellEnd"/>
      <w:r w:rsidRPr="001B1942">
        <w:t xml:space="preserve">) vise à atteindre un </w:t>
      </w:r>
      <w:r w:rsidRPr="00615F83">
        <w:rPr>
          <w:iCs/>
        </w:rPr>
        <w:t>taux</w:t>
      </w:r>
      <w:r w:rsidRPr="001B1942">
        <w:t xml:space="preserve"> de scolarisation de 80</w:t>
      </w:r>
      <w:r>
        <w:t> </w:t>
      </w:r>
      <w:r w:rsidRPr="001B1942">
        <w:t>% en 2012 avec un accent particulier sur la réduction de l</w:t>
      </w:r>
      <w:r>
        <w:t>’</w:t>
      </w:r>
      <w:r w:rsidRPr="001B1942">
        <w:t>écart entre les filles et les garçons.</w:t>
      </w:r>
    </w:p>
    <w:p w:rsidR="00DB2C27" w:rsidRPr="001B1942" w:rsidRDefault="00DB2C27" w:rsidP="00DB2C27">
      <w:pPr>
        <w:spacing w:after="240"/>
        <w:rPr>
          <w:rFonts w:eastAsia="MS Mincho"/>
        </w:rPr>
      </w:pPr>
      <w:r>
        <w:rPr>
          <w:rFonts w:eastAsia="MS Mincho"/>
        </w:rPr>
        <w:t>324.</w:t>
      </w:r>
      <w:r>
        <w:rPr>
          <w:rFonts w:eastAsia="MS Mincho"/>
        </w:rPr>
        <w:tab/>
      </w:r>
      <w:r w:rsidRPr="001B1942">
        <w:rPr>
          <w:rFonts w:eastAsia="MS Mincho"/>
        </w:rPr>
        <w:t xml:space="preserve">Le </w:t>
      </w:r>
      <w:r w:rsidRPr="00615F83">
        <w:t>Gouvernement</w:t>
      </w:r>
      <w:r w:rsidRPr="001B1942">
        <w:rPr>
          <w:rFonts w:eastAsia="MS Mincho"/>
        </w:rPr>
        <w:t xml:space="preserve"> a également élaboré un projet de document de politique en faveur du développement intégré du jeune enfant dans le domaine de l</w:t>
      </w:r>
      <w:r>
        <w:rPr>
          <w:rFonts w:eastAsia="MS Mincho"/>
        </w:rPr>
        <w:t>’</w:t>
      </w:r>
      <w:r w:rsidRPr="001B1942">
        <w:rPr>
          <w:rFonts w:eastAsia="MS Mincho"/>
        </w:rPr>
        <w:t xml:space="preserve">éducation non formelle. </w:t>
      </w:r>
    </w:p>
    <w:p w:rsidR="00DB2C27" w:rsidRPr="00615F83" w:rsidRDefault="00DB2C27" w:rsidP="00DB2C27">
      <w:pPr>
        <w:spacing w:after="240"/>
      </w:pPr>
      <w:r>
        <w:t>325.</w:t>
      </w:r>
      <w:r>
        <w:tab/>
      </w:r>
      <w:r w:rsidRPr="00615F83">
        <w:t xml:space="preserve">Au </w:t>
      </w:r>
      <w:r w:rsidRPr="00615F83">
        <w:rPr>
          <w:rFonts w:eastAsia="MS Mincho"/>
        </w:rPr>
        <w:t>niveau</w:t>
      </w:r>
      <w:r w:rsidRPr="00615F83">
        <w:t xml:space="preserve"> communautaire, on note</w:t>
      </w:r>
      <w:r>
        <w:t>:</w:t>
      </w:r>
      <w:r w:rsidRPr="00615F83">
        <w:t xml:space="preserve"> </w:t>
      </w:r>
      <w:r>
        <w:t>a</w:t>
      </w:r>
      <w:r w:rsidRPr="00615F83">
        <w:t>) la création de 12 centres de formation et de développement communautaires en 2005</w:t>
      </w:r>
      <w:r>
        <w:noBreakHyphen/>
      </w:r>
      <w:r w:rsidRPr="00615F83">
        <w:t>2006</w:t>
      </w:r>
      <w:r>
        <w:t>;</w:t>
      </w:r>
      <w:r w:rsidRPr="00615F83">
        <w:t xml:space="preserve"> </w:t>
      </w:r>
      <w:r>
        <w:t>b</w:t>
      </w:r>
      <w:r w:rsidRPr="00615F83">
        <w:t>) le renforcement de la participation dans l</w:t>
      </w:r>
      <w:r>
        <w:t>’</w:t>
      </w:r>
      <w:r w:rsidRPr="00615F83">
        <w:t>amélioration de la qualité et de l</w:t>
      </w:r>
      <w:r>
        <w:t>’</w:t>
      </w:r>
      <w:r w:rsidRPr="00615F83">
        <w:t>accès à l</w:t>
      </w:r>
      <w:r>
        <w:t>’</w:t>
      </w:r>
      <w:r w:rsidRPr="00615F83">
        <w:t>éducation à travers la mise en place des Comités de gestion des écoles (</w:t>
      </w:r>
      <w:proofErr w:type="spellStart"/>
      <w:r w:rsidRPr="00615F83">
        <w:t>COGES</w:t>
      </w:r>
      <w:proofErr w:type="spellEnd"/>
      <w:r w:rsidRPr="00615F83">
        <w:t>) dans chaque établissement. Ils regroupent les parents d</w:t>
      </w:r>
      <w:r>
        <w:t>’</w:t>
      </w:r>
      <w:r w:rsidRPr="00615F83">
        <w:t xml:space="preserve">élèves, les enseignant(e)s et les élèves. Ils sont chargés de la gestion des équipements scolaires et de tous les problèmes qui pourraient entraver la bonne marche des activités scolaires. Le but du </w:t>
      </w:r>
      <w:proofErr w:type="spellStart"/>
      <w:r w:rsidRPr="00615F83">
        <w:t>COGES</w:t>
      </w:r>
      <w:proofErr w:type="spellEnd"/>
      <w:r w:rsidRPr="00615F83">
        <w:t xml:space="preserve"> est d</w:t>
      </w:r>
      <w:r>
        <w:t>’</w:t>
      </w:r>
      <w:r w:rsidRPr="00615F83">
        <w:t>améliorer la gestion de l</w:t>
      </w:r>
      <w:r>
        <w:t>’</w:t>
      </w:r>
      <w:r w:rsidRPr="00615F83">
        <w:t>école en faisant participer l</w:t>
      </w:r>
      <w:r>
        <w:t>’</w:t>
      </w:r>
      <w:r w:rsidRPr="00615F83">
        <w:t>ensemble des acteurs à la vie de l</w:t>
      </w:r>
      <w:r>
        <w:t>’</w:t>
      </w:r>
      <w:r w:rsidRPr="00615F83">
        <w:t>école.</w:t>
      </w:r>
      <w:r w:rsidRPr="00615F83">
        <w:rPr>
          <w:highlight w:val="yellow"/>
        </w:rPr>
        <w:t xml:space="preserve"> </w:t>
      </w:r>
    </w:p>
    <w:p w:rsidR="00DB2C27" w:rsidRDefault="00DB2C27" w:rsidP="00DB2C27">
      <w:pPr>
        <w:spacing w:after="240"/>
        <w:rPr>
          <w:bCs/>
        </w:rPr>
      </w:pPr>
      <w:r>
        <w:rPr>
          <w:bCs/>
        </w:rPr>
        <w:t>326.</w:t>
      </w:r>
      <w:r>
        <w:rPr>
          <w:bCs/>
        </w:rPr>
        <w:tab/>
      </w:r>
      <w:r w:rsidRPr="00615F83">
        <w:rPr>
          <w:bCs/>
        </w:rPr>
        <w:t>Les mères sont organisées en association des mères éducatrices (</w:t>
      </w:r>
      <w:proofErr w:type="spellStart"/>
      <w:r w:rsidRPr="00615F83">
        <w:rPr>
          <w:bCs/>
        </w:rPr>
        <w:t>AME</w:t>
      </w:r>
      <w:proofErr w:type="spellEnd"/>
      <w:r w:rsidRPr="00615F83">
        <w:rPr>
          <w:bCs/>
        </w:rPr>
        <w:t>) pour apporter leur appui à la bonne marche de l</w:t>
      </w:r>
      <w:r>
        <w:rPr>
          <w:bCs/>
        </w:rPr>
        <w:t>’</w:t>
      </w:r>
      <w:r w:rsidRPr="00615F83">
        <w:rPr>
          <w:bCs/>
        </w:rPr>
        <w:t>école au niveau communautaire.</w:t>
      </w:r>
    </w:p>
    <w:p w:rsidR="00DB2C27" w:rsidRPr="001B1942" w:rsidRDefault="00DB2C27" w:rsidP="00DB2C27">
      <w:pPr>
        <w:keepNext/>
        <w:keepLines/>
        <w:spacing w:after="240"/>
        <w:outlineLvl w:val="3"/>
        <w:rPr>
          <w:b/>
        </w:rPr>
      </w:pPr>
      <w:r>
        <w:rPr>
          <w:b/>
        </w:rPr>
        <w:t>3.</w:t>
      </w:r>
      <w:r>
        <w:rPr>
          <w:b/>
        </w:rPr>
        <w:tab/>
      </w:r>
      <w:r w:rsidRPr="001B1942">
        <w:rPr>
          <w:b/>
        </w:rPr>
        <w:t>Affectation budgétaire </w:t>
      </w:r>
    </w:p>
    <w:p w:rsidR="00DB2C27" w:rsidRDefault="00DB2C27" w:rsidP="00DB2C27">
      <w:pPr>
        <w:keepNext/>
        <w:keepLines/>
        <w:spacing w:after="240"/>
        <w:jc w:val="center"/>
        <w:rPr>
          <w:b/>
          <w:iCs/>
        </w:rPr>
      </w:pPr>
      <w:r>
        <w:rPr>
          <w:b/>
          <w:iCs/>
        </w:rPr>
        <w:t>Tableau 27</w:t>
      </w:r>
    </w:p>
    <w:p w:rsidR="00DB2C27" w:rsidRPr="001B1942" w:rsidRDefault="00DB2C27" w:rsidP="00DB2C27">
      <w:pPr>
        <w:keepNext/>
        <w:keepLines/>
        <w:spacing w:after="240"/>
        <w:jc w:val="center"/>
        <w:rPr>
          <w:b/>
          <w:iCs/>
        </w:rPr>
      </w:pPr>
      <w:r>
        <w:rPr>
          <w:b/>
          <w:iCs/>
        </w:rPr>
        <w:t>É</w:t>
      </w:r>
      <w:r w:rsidRPr="001B1942">
        <w:rPr>
          <w:b/>
          <w:iCs/>
        </w:rPr>
        <w:t>volution du budget de l</w:t>
      </w:r>
      <w:r>
        <w:rPr>
          <w:b/>
          <w:iCs/>
        </w:rPr>
        <w:t>’</w:t>
      </w:r>
      <w:r w:rsidRPr="001B1942">
        <w:rPr>
          <w:b/>
          <w:iCs/>
        </w:rPr>
        <w:t>éducation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935"/>
        <w:gridCol w:w="1027"/>
        <w:gridCol w:w="1026"/>
        <w:gridCol w:w="1026"/>
        <w:gridCol w:w="1026"/>
        <w:gridCol w:w="1026"/>
        <w:gridCol w:w="1026"/>
      </w:tblGrid>
      <w:tr w:rsidR="00DB2C27" w:rsidRPr="004F7664" w:rsidTr="004F7664">
        <w:trPr>
          <w:tblHeader/>
          <w:jc w:val="center"/>
        </w:trPr>
        <w:tc>
          <w:tcPr>
            <w:tcW w:w="2471" w:type="dxa"/>
          </w:tcPr>
          <w:p w:rsidR="00DB2C27" w:rsidRPr="004F7664" w:rsidRDefault="00DB2C27" w:rsidP="004F7664">
            <w:pPr>
              <w:keepLines/>
              <w:spacing w:before="60" w:after="60"/>
              <w:jc w:val="center"/>
              <w:rPr>
                <w:bCs/>
                <w:i/>
                <w:sz w:val="22"/>
                <w:szCs w:val="22"/>
              </w:rPr>
            </w:pPr>
            <w:r w:rsidRPr="004F7664">
              <w:rPr>
                <w:bCs/>
                <w:i/>
                <w:sz w:val="22"/>
                <w:szCs w:val="22"/>
              </w:rPr>
              <w:t>Budget (en millions de francs CFA)</w:t>
            </w:r>
          </w:p>
        </w:tc>
        <w:tc>
          <w:tcPr>
            <w:tcW w:w="956" w:type="dxa"/>
            <w:vAlign w:val="center"/>
          </w:tcPr>
          <w:p w:rsidR="00DB2C27" w:rsidRPr="004F7664" w:rsidRDefault="00DB2C27" w:rsidP="004F7664">
            <w:pPr>
              <w:keepLines/>
              <w:spacing w:before="60" w:after="60"/>
              <w:jc w:val="center"/>
              <w:rPr>
                <w:i/>
                <w:sz w:val="22"/>
                <w:szCs w:val="22"/>
              </w:rPr>
            </w:pPr>
            <w:r w:rsidRPr="004F7664">
              <w:rPr>
                <w:i/>
                <w:sz w:val="22"/>
                <w:szCs w:val="22"/>
              </w:rPr>
              <w:t>2000</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2001</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2002</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2003</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2004</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2005</w:t>
            </w:r>
          </w:p>
        </w:tc>
        <w:tc>
          <w:tcPr>
            <w:tcW w:w="1051" w:type="dxa"/>
            <w:vAlign w:val="center"/>
          </w:tcPr>
          <w:p w:rsidR="00DB2C27" w:rsidRPr="004F7664" w:rsidRDefault="00DB2C27" w:rsidP="004F7664">
            <w:pPr>
              <w:keepLines/>
              <w:spacing w:before="60" w:after="60"/>
              <w:jc w:val="center"/>
              <w:rPr>
                <w:i/>
                <w:sz w:val="22"/>
                <w:szCs w:val="22"/>
              </w:rPr>
            </w:pPr>
            <w:r w:rsidRPr="004F7664">
              <w:rPr>
                <w:i/>
                <w:sz w:val="22"/>
                <w:szCs w:val="22"/>
              </w:rPr>
              <w:t>2006</w:t>
            </w:r>
          </w:p>
        </w:tc>
      </w:tr>
      <w:tr w:rsidR="00DB2C27" w:rsidRPr="004F7664" w:rsidTr="004F7664">
        <w:trPr>
          <w:jc w:val="center"/>
        </w:trPr>
        <w:tc>
          <w:tcPr>
            <w:tcW w:w="2471" w:type="dxa"/>
          </w:tcPr>
          <w:p w:rsidR="00DB2C27" w:rsidRPr="004F7664" w:rsidRDefault="00DB2C27" w:rsidP="004F7664">
            <w:pPr>
              <w:spacing w:before="60" w:after="60"/>
              <w:rPr>
                <w:iCs/>
                <w:sz w:val="22"/>
                <w:szCs w:val="22"/>
              </w:rPr>
            </w:pPr>
            <w:r w:rsidRPr="004F7664">
              <w:rPr>
                <w:iCs/>
                <w:sz w:val="22"/>
                <w:szCs w:val="22"/>
              </w:rPr>
              <w:t>Budget éducation</w:t>
            </w:r>
          </w:p>
        </w:tc>
        <w:tc>
          <w:tcPr>
            <w:tcW w:w="956" w:type="dxa"/>
            <w:vAlign w:val="bottom"/>
          </w:tcPr>
          <w:p w:rsidR="00DB2C27" w:rsidRPr="004F7664" w:rsidRDefault="00DB2C27" w:rsidP="004F7664">
            <w:pPr>
              <w:spacing w:before="60" w:after="60"/>
              <w:jc w:val="right"/>
              <w:rPr>
                <w:iCs/>
                <w:sz w:val="22"/>
                <w:szCs w:val="22"/>
              </w:rPr>
            </w:pPr>
            <w:r w:rsidRPr="004F7664">
              <w:rPr>
                <w:iCs/>
                <w:sz w:val="22"/>
                <w:szCs w:val="22"/>
              </w:rPr>
              <w:t>26 435</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28 044</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23 582</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34 986</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48 429</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56 013</w:t>
            </w:r>
          </w:p>
        </w:tc>
        <w:tc>
          <w:tcPr>
            <w:tcW w:w="1051" w:type="dxa"/>
            <w:vAlign w:val="bottom"/>
          </w:tcPr>
          <w:p w:rsidR="00DB2C27" w:rsidRPr="004F7664" w:rsidRDefault="00DB2C27" w:rsidP="004F7664">
            <w:pPr>
              <w:spacing w:before="60" w:after="60"/>
              <w:jc w:val="right"/>
              <w:rPr>
                <w:iCs/>
                <w:sz w:val="22"/>
                <w:szCs w:val="22"/>
              </w:rPr>
            </w:pPr>
            <w:r w:rsidRPr="004F7664">
              <w:rPr>
                <w:iCs/>
                <w:sz w:val="22"/>
                <w:szCs w:val="22"/>
              </w:rPr>
              <w:t>59 275</w:t>
            </w:r>
          </w:p>
        </w:tc>
      </w:tr>
      <w:tr w:rsidR="00DB2C27" w:rsidRPr="004F7664" w:rsidTr="004F7664">
        <w:trPr>
          <w:jc w:val="center"/>
        </w:trPr>
        <w:tc>
          <w:tcPr>
            <w:tcW w:w="2471" w:type="dxa"/>
          </w:tcPr>
          <w:p w:rsidR="00DB2C27" w:rsidRPr="004F7664" w:rsidRDefault="00DB2C27" w:rsidP="004F7664">
            <w:pPr>
              <w:spacing w:before="60" w:after="60"/>
              <w:rPr>
                <w:iCs/>
                <w:sz w:val="22"/>
                <w:szCs w:val="22"/>
              </w:rPr>
            </w:pPr>
            <w:r w:rsidRPr="004F7664">
              <w:rPr>
                <w:iCs/>
                <w:sz w:val="22"/>
                <w:szCs w:val="22"/>
              </w:rPr>
              <w:t>Budget général</w:t>
            </w:r>
          </w:p>
        </w:tc>
        <w:tc>
          <w:tcPr>
            <w:tcW w:w="956" w:type="dxa"/>
            <w:vAlign w:val="bottom"/>
          </w:tcPr>
          <w:p w:rsidR="00DB2C27" w:rsidRPr="004F7664" w:rsidRDefault="00DB2C27" w:rsidP="004F7664">
            <w:pPr>
              <w:keepNext/>
              <w:spacing w:before="60" w:after="60"/>
              <w:jc w:val="right"/>
              <w:rPr>
                <w:iCs/>
                <w:sz w:val="22"/>
                <w:szCs w:val="22"/>
              </w:rPr>
            </w:pPr>
            <w:r w:rsidRPr="004F7664">
              <w:rPr>
                <w:iCs/>
                <w:sz w:val="22"/>
                <w:szCs w:val="22"/>
              </w:rPr>
              <w:t>217 282</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212 625</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240 178</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406 993</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407 894</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450 246</w:t>
            </w:r>
          </w:p>
        </w:tc>
        <w:tc>
          <w:tcPr>
            <w:tcW w:w="1051" w:type="dxa"/>
            <w:vAlign w:val="bottom"/>
          </w:tcPr>
          <w:p w:rsidR="00DB2C27" w:rsidRPr="004F7664" w:rsidRDefault="00DB2C27" w:rsidP="004F7664">
            <w:pPr>
              <w:keepNext/>
              <w:spacing w:before="60" w:after="60"/>
              <w:jc w:val="right"/>
              <w:rPr>
                <w:iCs/>
                <w:sz w:val="22"/>
                <w:szCs w:val="22"/>
              </w:rPr>
            </w:pPr>
            <w:r w:rsidRPr="004F7664">
              <w:rPr>
                <w:iCs/>
                <w:sz w:val="22"/>
                <w:szCs w:val="22"/>
              </w:rPr>
              <w:t>456 720</w:t>
            </w:r>
          </w:p>
        </w:tc>
      </w:tr>
      <w:tr w:rsidR="00DB2C27" w:rsidRPr="004F7664" w:rsidTr="004F7664">
        <w:trPr>
          <w:jc w:val="center"/>
        </w:trPr>
        <w:tc>
          <w:tcPr>
            <w:tcW w:w="2471" w:type="dxa"/>
          </w:tcPr>
          <w:p w:rsidR="00DB2C27" w:rsidRPr="004F7664" w:rsidRDefault="00DB2C27" w:rsidP="004F7664">
            <w:pPr>
              <w:spacing w:before="60" w:after="60"/>
              <w:rPr>
                <w:iCs/>
                <w:sz w:val="22"/>
                <w:szCs w:val="22"/>
              </w:rPr>
            </w:pPr>
            <w:r w:rsidRPr="004F7664">
              <w:rPr>
                <w:iCs/>
                <w:sz w:val="22"/>
                <w:szCs w:val="22"/>
              </w:rPr>
              <w:t xml:space="preserve">Part du budget éducation sur le budget général </w:t>
            </w:r>
          </w:p>
        </w:tc>
        <w:tc>
          <w:tcPr>
            <w:tcW w:w="956" w:type="dxa"/>
            <w:vAlign w:val="bottom"/>
          </w:tcPr>
          <w:p w:rsidR="00DB2C27" w:rsidRPr="004F7664" w:rsidRDefault="00DB2C27" w:rsidP="004F7664">
            <w:pPr>
              <w:keepNext/>
              <w:spacing w:before="60" w:after="60"/>
              <w:jc w:val="center"/>
              <w:rPr>
                <w:iCs/>
                <w:sz w:val="22"/>
                <w:szCs w:val="22"/>
              </w:rPr>
            </w:pPr>
            <w:r w:rsidRPr="004F7664">
              <w:rPr>
                <w:iCs/>
                <w:sz w:val="22"/>
                <w:szCs w:val="22"/>
              </w:rPr>
              <w:t>12,2 %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13,2 %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9,8 %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8,6 %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11,9 %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12,4 %</w:t>
            </w:r>
          </w:p>
        </w:tc>
        <w:tc>
          <w:tcPr>
            <w:tcW w:w="1051" w:type="dxa"/>
            <w:vAlign w:val="bottom"/>
          </w:tcPr>
          <w:p w:rsidR="00DB2C27" w:rsidRPr="004F7664" w:rsidRDefault="00DB2C27" w:rsidP="004F7664">
            <w:pPr>
              <w:keepNext/>
              <w:spacing w:before="60" w:after="60"/>
              <w:jc w:val="center"/>
              <w:rPr>
                <w:iCs/>
                <w:sz w:val="22"/>
                <w:szCs w:val="22"/>
              </w:rPr>
            </w:pPr>
            <w:r w:rsidRPr="004F7664">
              <w:rPr>
                <w:iCs/>
                <w:sz w:val="22"/>
                <w:szCs w:val="22"/>
              </w:rPr>
              <w:t>13 %</w:t>
            </w:r>
          </w:p>
        </w:tc>
      </w:tr>
    </w:tbl>
    <w:p w:rsidR="00DB2C27" w:rsidRDefault="00DB2C27" w:rsidP="00DB2C27">
      <w:pPr>
        <w:spacing w:before="120" w:after="240"/>
        <w:ind w:firstLine="567"/>
        <w:rPr>
          <w:bCs/>
          <w:iCs/>
        </w:rPr>
      </w:pPr>
      <w:r w:rsidRPr="00CA761B">
        <w:rPr>
          <w:bCs/>
          <w:i/>
        </w:rPr>
        <w:t>Source</w:t>
      </w:r>
      <w:r>
        <w:rPr>
          <w:bCs/>
          <w:i/>
        </w:rPr>
        <w:t>:</w:t>
      </w:r>
      <w:r w:rsidRPr="00CA761B">
        <w:rPr>
          <w:bCs/>
          <w:iCs/>
        </w:rPr>
        <w:t xml:space="preserve"> Statistiques de l</w:t>
      </w:r>
      <w:r>
        <w:rPr>
          <w:bCs/>
          <w:iCs/>
        </w:rPr>
        <w:t>’</w:t>
      </w:r>
      <w:r w:rsidRPr="00CA761B">
        <w:rPr>
          <w:bCs/>
          <w:iCs/>
        </w:rPr>
        <w:t>éducation 2005</w:t>
      </w:r>
      <w:r w:rsidR="00AD26DA">
        <w:rPr>
          <w:bCs/>
          <w:iCs/>
        </w:rPr>
        <w:t>/</w:t>
      </w:r>
      <w:r w:rsidRPr="00CA761B">
        <w:rPr>
          <w:bCs/>
          <w:iCs/>
        </w:rPr>
        <w:t>06</w:t>
      </w:r>
      <w:r>
        <w:rPr>
          <w:bCs/>
          <w:iCs/>
        </w:rPr>
        <w:t>.</w:t>
      </w:r>
    </w:p>
    <w:p w:rsidR="00DB2C27" w:rsidRPr="001B1942" w:rsidRDefault="00DB2C27" w:rsidP="00DB2C27">
      <w:pPr>
        <w:spacing w:after="240"/>
        <w:rPr>
          <w:iCs/>
        </w:rPr>
      </w:pPr>
      <w:r>
        <w:t>327.</w:t>
      </w:r>
      <w:r>
        <w:tab/>
      </w:r>
      <w:r w:rsidRPr="001B1942">
        <w:t>Au titre de la loi de finances 2006, le budget d</w:t>
      </w:r>
      <w:r>
        <w:t>’</w:t>
      </w:r>
      <w:r w:rsidRPr="001B1942">
        <w:t>investissement du Ministère de l</w:t>
      </w:r>
      <w:r>
        <w:t>’</w:t>
      </w:r>
      <w:r w:rsidRPr="001B1942">
        <w:t xml:space="preserve">éducation de base et de </w:t>
      </w:r>
      <w:r w:rsidRPr="00615F83">
        <w:rPr>
          <w:bCs/>
        </w:rPr>
        <w:t>l</w:t>
      </w:r>
      <w:r>
        <w:rPr>
          <w:bCs/>
        </w:rPr>
        <w:t>’</w:t>
      </w:r>
      <w:r w:rsidRPr="00615F83">
        <w:rPr>
          <w:bCs/>
        </w:rPr>
        <w:t>alphabétisation</w:t>
      </w:r>
      <w:r w:rsidRPr="001B1942">
        <w:t xml:space="preserve"> s</w:t>
      </w:r>
      <w:r>
        <w:t>’</w:t>
      </w:r>
      <w:r w:rsidRPr="001B1942">
        <w:t>élevait à 22</w:t>
      </w:r>
      <w:r>
        <w:t> </w:t>
      </w:r>
      <w:r w:rsidRPr="001B1942">
        <w:t>592</w:t>
      </w:r>
      <w:r>
        <w:t> </w:t>
      </w:r>
      <w:r w:rsidRPr="001B1942">
        <w:t>724</w:t>
      </w:r>
      <w:r w:rsidR="006A2338">
        <w:t xml:space="preserve"> </w:t>
      </w:r>
      <w:r w:rsidRPr="001B1942">
        <w:t>000</w:t>
      </w:r>
      <w:r>
        <w:t> </w:t>
      </w:r>
      <w:r w:rsidR="006A2338">
        <w:t xml:space="preserve">francs </w:t>
      </w:r>
      <w:r w:rsidRPr="001B1942">
        <w:t>CFA, tandis que celui du Ministère des enseignements secondaire et supérieur se chiffrait à 656</w:t>
      </w:r>
      <w:r>
        <w:t> </w:t>
      </w:r>
      <w:r w:rsidRPr="001B1942">
        <w:t>704</w:t>
      </w:r>
      <w:r>
        <w:t> </w:t>
      </w:r>
      <w:r w:rsidRPr="001B1942">
        <w:t xml:space="preserve">000 </w:t>
      </w:r>
      <w:r w:rsidR="006A2338">
        <w:t xml:space="preserve">francs </w:t>
      </w:r>
      <w:r w:rsidRPr="001B1942">
        <w:t>CFA.</w:t>
      </w:r>
    </w:p>
    <w:p w:rsidR="00DB2C27" w:rsidRDefault="00DB2C27" w:rsidP="00DB2C27">
      <w:pPr>
        <w:keepNext/>
        <w:spacing w:after="240"/>
        <w:outlineLvl w:val="3"/>
        <w:rPr>
          <w:b/>
        </w:rPr>
      </w:pPr>
      <w:r>
        <w:rPr>
          <w:b/>
        </w:rPr>
        <w:t>4.</w:t>
      </w:r>
      <w:r>
        <w:rPr>
          <w:b/>
        </w:rPr>
        <w:tab/>
      </w:r>
      <w:r w:rsidRPr="001B1942">
        <w:rPr>
          <w:b/>
        </w:rPr>
        <w:t>Données statistiques</w:t>
      </w:r>
    </w:p>
    <w:p w:rsidR="00DB2C27" w:rsidRPr="001B1942" w:rsidRDefault="00DB2C27" w:rsidP="00DB2C27">
      <w:pPr>
        <w:spacing w:after="240"/>
      </w:pPr>
      <w:r>
        <w:rPr>
          <w:iCs/>
        </w:rPr>
        <w:t>328.</w:t>
      </w:r>
      <w:r>
        <w:rPr>
          <w:iCs/>
        </w:rPr>
        <w:tab/>
      </w:r>
      <w:r w:rsidRPr="00CA761B">
        <w:rPr>
          <w:iCs/>
        </w:rPr>
        <w:t>Le taux brut de scolarisation qui était de 37,30</w:t>
      </w:r>
      <w:r>
        <w:rPr>
          <w:iCs/>
        </w:rPr>
        <w:t> </w:t>
      </w:r>
      <w:r w:rsidRPr="00CA761B">
        <w:rPr>
          <w:iCs/>
        </w:rPr>
        <w:t xml:space="preserve">% en 2001 avec une tendance à la </w:t>
      </w:r>
      <w:r w:rsidRPr="001B1942">
        <w:t>baisse lorsqu</w:t>
      </w:r>
      <w:r>
        <w:t>’</w:t>
      </w:r>
      <w:r w:rsidRPr="001B1942">
        <w:t xml:space="preserve">on </w:t>
      </w:r>
      <w:r w:rsidRPr="00615F83">
        <w:rPr>
          <w:bCs/>
        </w:rPr>
        <w:t>passe</w:t>
      </w:r>
      <w:r w:rsidRPr="001B1942">
        <w:t xml:space="preserve"> du cycle primaire au premier cycle secondaire se chiffrait en 2005 à 52</w:t>
      </w:r>
      <w:r>
        <w:t> </w:t>
      </w:r>
      <w:r w:rsidRPr="001B1942">
        <w:t xml:space="preserve">% soit une augmentation de </w:t>
      </w:r>
      <w:r w:rsidR="006A2338">
        <w:t>15</w:t>
      </w:r>
      <w:r w:rsidRPr="001B1942">
        <w:t xml:space="preserve"> points en quatre ans.</w:t>
      </w:r>
    </w:p>
    <w:p w:rsidR="00DB2C27" w:rsidRDefault="00DB2C27" w:rsidP="00DB2C27">
      <w:pPr>
        <w:keepNext/>
        <w:spacing w:after="240"/>
        <w:jc w:val="center"/>
        <w:rPr>
          <w:b/>
        </w:rPr>
      </w:pPr>
      <w:r>
        <w:rPr>
          <w:b/>
        </w:rPr>
        <w:t xml:space="preserve">Tableau </w:t>
      </w:r>
      <w:r w:rsidRPr="001B1942">
        <w:rPr>
          <w:b/>
        </w:rPr>
        <w:t>28</w:t>
      </w:r>
    </w:p>
    <w:p w:rsidR="00DB2C27" w:rsidRPr="001B1942" w:rsidRDefault="00DB2C27" w:rsidP="00DB2C27">
      <w:pPr>
        <w:keepNext/>
        <w:spacing w:after="240"/>
        <w:jc w:val="center"/>
        <w:rPr>
          <w:b/>
        </w:rPr>
      </w:pPr>
      <w:r>
        <w:rPr>
          <w:b/>
        </w:rPr>
        <w:t>É</w:t>
      </w:r>
      <w:r w:rsidRPr="001B1942">
        <w:rPr>
          <w:b/>
        </w:rPr>
        <w:t>volution du taux brut de scolarisation </w:t>
      </w:r>
      <w:r>
        <w:rPr>
          <w:b/>
        </w:rPr>
        <w:t>(pourcentage)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6"/>
        <w:gridCol w:w="1381"/>
        <w:gridCol w:w="1382"/>
        <w:gridCol w:w="1382"/>
        <w:gridCol w:w="1382"/>
        <w:gridCol w:w="1382"/>
        <w:gridCol w:w="1382"/>
      </w:tblGrid>
      <w:tr w:rsidR="00DB2C27" w:rsidRPr="00CA761B" w:rsidTr="006A2338">
        <w:tblPrEx>
          <w:tblCellMar>
            <w:top w:w="0" w:type="dxa"/>
            <w:bottom w:w="0" w:type="dxa"/>
          </w:tblCellMar>
        </w:tblPrEx>
        <w:trPr>
          <w:jc w:val="center"/>
        </w:trPr>
        <w:tc>
          <w:tcPr>
            <w:tcW w:w="1150" w:type="dxa"/>
            <w:vAlign w:val="center"/>
          </w:tcPr>
          <w:p w:rsidR="00DB2C27" w:rsidRPr="00CA761B" w:rsidRDefault="00DB2C27" w:rsidP="006A2338">
            <w:pPr>
              <w:keepNext/>
              <w:spacing w:before="60" w:after="60"/>
              <w:jc w:val="center"/>
              <w:rPr>
                <w:i/>
                <w:iCs/>
              </w:rPr>
            </w:pPr>
            <w:r w:rsidRPr="00CA761B">
              <w:rPr>
                <w:i/>
                <w:iCs/>
              </w:rPr>
              <w:t>Année</w:t>
            </w:r>
          </w:p>
        </w:tc>
        <w:tc>
          <w:tcPr>
            <w:tcW w:w="1316" w:type="dxa"/>
            <w:vAlign w:val="center"/>
          </w:tcPr>
          <w:p w:rsidR="00DB2C27" w:rsidRPr="00CA761B" w:rsidRDefault="00DB2C27" w:rsidP="006A2338">
            <w:pPr>
              <w:keepNext/>
              <w:spacing w:before="60" w:after="60"/>
              <w:jc w:val="center"/>
              <w:rPr>
                <w:i/>
                <w:iCs/>
              </w:rPr>
            </w:pPr>
            <w:r w:rsidRPr="00CA761B">
              <w:rPr>
                <w:i/>
                <w:iCs/>
              </w:rPr>
              <w:t>1999</w:t>
            </w:r>
            <w:r w:rsidR="005F1D25">
              <w:rPr>
                <w:i/>
                <w:iCs/>
              </w:rPr>
              <w:t>/</w:t>
            </w:r>
            <w:r w:rsidRPr="00CA761B">
              <w:rPr>
                <w:i/>
                <w:iCs/>
              </w:rPr>
              <w:t>2000</w:t>
            </w:r>
          </w:p>
        </w:tc>
        <w:tc>
          <w:tcPr>
            <w:tcW w:w="1316" w:type="dxa"/>
            <w:vAlign w:val="center"/>
          </w:tcPr>
          <w:p w:rsidR="00DB2C27" w:rsidRPr="00CA761B" w:rsidRDefault="00DB2C27" w:rsidP="006A2338">
            <w:pPr>
              <w:keepNext/>
              <w:spacing w:before="60" w:after="60"/>
              <w:jc w:val="center"/>
              <w:rPr>
                <w:i/>
                <w:iCs/>
              </w:rPr>
            </w:pPr>
            <w:r w:rsidRPr="00CA761B">
              <w:rPr>
                <w:i/>
                <w:iCs/>
              </w:rPr>
              <w:t>2000</w:t>
            </w:r>
            <w:r w:rsidR="005F1D25">
              <w:rPr>
                <w:i/>
                <w:iCs/>
              </w:rPr>
              <w:t>/</w:t>
            </w:r>
            <w:r w:rsidRPr="00CA761B">
              <w:rPr>
                <w:i/>
                <w:iCs/>
              </w:rPr>
              <w:t>01</w:t>
            </w:r>
          </w:p>
        </w:tc>
        <w:tc>
          <w:tcPr>
            <w:tcW w:w="1316" w:type="dxa"/>
            <w:vAlign w:val="center"/>
          </w:tcPr>
          <w:p w:rsidR="00DB2C27" w:rsidRPr="00CA761B" w:rsidRDefault="00DB2C27" w:rsidP="006A2338">
            <w:pPr>
              <w:keepNext/>
              <w:spacing w:before="60" w:after="60"/>
              <w:jc w:val="center"/>
              <w:rPr>
                <w:i/>
                <w:iCs/>
              </w:rPr>
            </w:pPr>
            <w:r w:rsidRPr="00CA761B">
              <w:rPr>
                <w:i/>
                <w:iCs/>
              </w:rPr>
              <w:t>2001</w:t>
            </w:r>
            <w:r w:rsidR="005F1D25">
              <w:rPr>
                <w:i/>
                <w:iCs/>
              </w:rPr>
              <w:t>/</w:t>
            </w:r>
            <w:r w:rsidRPr="00CA761B">
              <w:rPr>
                <w:i/>
                <w:iCs/>
              </w:rPr>
              <w:t>02</w:t>
            </w:r>
          </w:p>
        </w:tc>
        <w:tc>
          <w:tcPr>
            <w:tcW w:w="1316" w:type="dxa"/>
            <w:vAlign w:val="center"/>
          </w:tcPr>
          <w:p w:rsidR="00DB2C27" w:rsidRPr="00CA761B" w:rsidRDefault="00DB2C27" w:rsidP="006A2338">
            <w:pPr>
              <w:keepNext/>
              <w:spacing w:before="60" w:after="60"/>
              <w:jc w:val="center"/>
              <w:rPr>
                <w:i/>
                <w:iCs/>
              </w:rPr>
            </w:pPr>
            <w:r w:rsidRPr="00CA761B">
              <w:rPr>
                <w:i/>
                <w:iCs/>
              </w:rPr>
              <w:t>2002</w:t>
            </w:r>
            <w:r w:rsidR="005F1D25">
              <w:rPr>
                <w:i/>
                <w:iCs/>
              </w:rPr>
              <w:t>/</w:t>
            </w:r>
            <w:r w:rsidRPr="00CA761B">
              <w:rPr>
                <w:i/>
                <w:iCs/>
              </w:rPr>
              <w:t>03</w:t>
            </w:r>
          </w:p>
        </w:tc>
        <w:tc>
          <w:tcPr>
            <w:tcW w:w="1316" w:type="dxa"/>
            <w:vAlign w:val="center"/>
          </w:tcPr>
          <w:p w:rsidR="00DB2C27" w:rsidRPr="00CA761B" w:rsidRDefault="00DB2C27" w:rsidP="006A2338">
            <w:pPr>
              <w:keepNext/>
              <w:spacing w:before="60" w:after="60"/>
              <w:jc w:val="center"/>
              <w:rPr>
                <w:i/>
                <w:iCs/>
              </w:rPr>
            </w:pPr>
            <w:r w:rsidRPr="00CA761B">
              <w:rPr>
                <w:i/>
                <w:iCs/>
              </w:rPr>
              <w:t>2003</w:t>
            </w:r>
            <w:r w:rsidR="005F1D25">
              <w:rPr>
                <w:i/>
                <w:iCs/>
              </w:rPr>
              <w:t>/</w:t>
            </w:r>
            <w:r w:rsidRPr="00CA761B">
              <w:rPr>
                <w:i/>
                <w:iCs/>
              </w:rPr>
              <w:t>04</w:t>
            </w:r>
          </w:p>
        </w:tc>
        <w:tc>
          <w:tcPr>
            <w:tcW w:w="1316" w:type="dxa"/>
            <w:vAlign w:val="center"/>
          </w:tcPr>
          <w:p w:rsidR="00DB2C27" w:rsidRPr="00CA761B" w:rsidRDefault="00DB2C27" w:rsidP="006A2338">
            <w:pPr>
              <w:keepNext/>
              <w:spacing w:before="60" w:after="60"/>
              <w:jc w:val="center"/>
              <w:rPr>
                <w:i/>
                <w:iCs/>
              </w:rPr>
            </w:pPr>
            <w:r w:rsidRPr="00CA761B">
              <w:rPr>
                <w:i/>
                <w:iCs/>
              </w:rPr>
              <w:t>2004</w:t>
            </w:r>
            <w:r w:rsidR="005F1D25">
              <w:rPr>
                <w:i/>
                <w:iCs/>
              </w:rPr>
              <w:t>/</w:t>
            </w:r>
            <w:r w:rsidRPr="00CA761B">
              <w:rPr>
                <w:i/>
                <w:iCs/>
              </w:rPr>
              <w:t>05</w:t>
            </w:r>
          </w:p>
        </w:tc>
      </w:tr>
      <w:tr w:rsidR="00DB2C27" w:rsidRPr="001B1942" w:rsidTr="006A2338">
        <w:tblPrEx>
          <w:tblCellMar>
            <w:top w:w="0" w:type="dxa"/>
            <w:bottom w:w="0" w:type="dxa"/>
          </w:tblCellMar>
        </w:tblPrEx>
        <w:trPr>
          <w:jc w:val="center"/>
        </w:trPr>
        <w:tc>
          <w:tcPr>
            <w:tcW w:w="1150" w:type="dxa"/>
          </w:tcPr>
          <w:p w:rsidR="00DB2C27" w:rsidRPr="001B1942" w:rsidRDefault="00DB2C27" w:rsidP="006A2338">
            <w:pPr>
              <w:keepNext/>
              <w:spacing w:before="60" w:after="60"/>
            </w:pPr>
            <w:r w:rsidRPr="001B1942">
              <w:t>Ensemble</w:t>
            </w:r>
          </w:p>
        </w:tc>
        <w:tc>
          <w:tcPr>
            <w:tcW w:w="1316" w:type="dxa"/>
            <w:vAlign w:val="center"/>
          </w:tcPr>
          <w:p w:rsidR="00DB2C27" w:rsidRPr="001B1942" w:rsidRDefault="00DB2C27" w:rsidP="006A2338">
            <w:pPr>
              <w:keepNext/>
              <w:spacing w:before="60" w:after="60"/>
              <w:jc w:val="center"/>
            </w:pPr>
            <w:r w:rsidRPr="001B1942">
              <w:t>34</w:t>
            </w:r>
          </w:p>
        </w:tc>
        <w:tc>
          <w:tcPr>
            <w:tcW w:w="1316" w:type="dxa"/>
            <w:vAlign w:val="center"/>
          </w:tcPr>
          <w:p w:rsidR="00DB2C27" w:rsidRPr="001B1942" w:rsidRDefault="00DB2C27" w:rsidP="006A2338">
            <w:pPr>
              <w:keepNext/>
              <w:spacing w:before="60" w:after="60"/>
              <w:jc w:val="center"/>
            </w:pPr>
            <w:r w:rsidRPr="001B1942">
              <w:t>37</w:t>
            </w:r>
          </w:p>
        </w:tc>
        <w:tc>
          <w:tcPr>
            <w:tcW w:w="1316" w:type="dxa"/>
            <w:vAlign w:val="center"/>
          </w:tcPr>
          <w:p w:rsidR="00DB2C27" w:rsidRPr="001B1942" w:rsidRDefault="00DB2C27" w:rsidP="006A2338">
            <w:pPr>
              <w:keepNext/>
              <w:spacing w:before="60" w:after="60"/>
              <w:jc w:val="center"/>
            </w:pPr>
            <w:r w:rsidRPr="001B1942">
              <w:t>42</w:t>
            </w:r>
          </w:p>
        </w:tc>
        <w:tc>
          <w:tcPr>
            <w:tcW w:w="1316" w:type="dxa"/>
            <w:vAlign w:val="center"/>
          </w:tcPr>
          <w:p w:rsidR="00DB2C27" w:rsidRPr="001B1942" w:rsidRDefault="00DB2C27" w:rsidP="006A2338">
            <w:pPr>
              <w:keepNext/>
              <w:spacing w:before="60" w:after="60"/>
              <w:jc w:val="center"/>
            </w:pPr>
            <w:r w:rsidRPr="001B1942">
              <w:t>45</w:t>
            </w:r>
          </w:p>
        </w:tc>
        <w:tc>
          <w:tcPr>
            <w:tcW w:w="1316" w:type="dxa"/>
            <w:vAlign w:val="center"/>
          </w:tcPr>
          <w:p w:rsidR="00DB2C27" w:rsidRPr="001B1942" w:rsidRDefault="00DB2C27" w:rsidP="006A2338">
            <w:pPr>
              <w:keepNext/>
              <w:spacing w:before="60" w:after="60"/>
              <w:jc w:val="center"/>
            </w:pPr>
            <w:r w:rsidRPr="001B1942">
              <w:t>50</w:t>
            </w:r>
          </w:p>
        </w:tc>
        <w:tc>
          <w:tcPr>
            <w:tcW w:w="1316" w:type="dxa"/>
            <w:vAlign w:val="center"/>
          </w:tcPr>
          <w:p w:rsidR="00DB2C27" w:rsidRPr="001B1942" w:rsidRDefault="00DB2C27" w:rsidP="006A2338">
            <w:pPr>
              <w:keepNext/>
              <w:spacing w:before="60" w:after="60"/>
              <w:jc w:val="center"/>
            </w:pPr>
            <w:r w:rsidRPr="001B1942">
              <w:t>52</w:t>
            </w:r>
          </w:p>
        </w:tc>
      </w:tr>
    </w:tbl>
    <w:p w:rsidR="00DB2C27" w:rsidRDefault="00DB2C27" w:rsidP="00DB2C27">
      <w:pPr>
        <w:spacing w:before="120" w:after="240"/>
        <w:ind w:firstLine="567"/>
        <w:rPr>
          <w:bCs/>
          <w:szCs w:val="24"/>
        </w:rPr>
      </w:pPr>
      <w:r w:rsidRPr="00CA761B">
        <w:rPr>
          <w:bCs/>
          <w:i/>
          <w:iCs/>
          <w:szCs w:val="24"/>
        </w:rPr>
        <w:t>Source</w:t>
      </w:r>
      <w:r>
        <w:rPr>
          <w:bCs/>
          <w:szCs w:val="24"/>
        </w:rPr>
        <w:t>:</w:t>
      </w:r>
      <w:r w:rsidRPr="00CA761B">
        <w:rPr>
          <w:bCs/>
          <w:szCs w:val="24"/>
        </w:rPr>
        <w:t xml:space="preserve"> Statistiques de l</w:t>
      </w:r>
      <w:r>
        <w:rPr>
          <w:bCs/>
          <w:szCs w:val="24"/>
        </w:rPr>
        <w:t>’</w:t>
      </w:r>
      <w:r w:rsidRPr="00CA761B">
        <w:rPr>
          <w:bCs/>
          <w:szCs w:val="24"/>
        </w:rPr>
        <w:t>éducation</w:t>
      </w:r>
      <w:r>
        <w:rPr>
          <w:bCs/>
          <w:szCs w:val="24"/>
        </w:rPr>
        <w:t>.</w:t>
      </w:r>
    </w:p>
    <w:p w:rsidR="00DB2C27" w:rsidRPr="001B1942" w:rsidRDefault="00DB2C27" w:rsidP="00972ED1">
      <w:pPr>
        <w:spacing w:after="200"/>
      </w:pPr>
      <w:r>
        <w:t>329.</w:t>
      </w:r>
      <w:r>
        <w:tab/>
      </w:r>
      <w:r w:rsidRPr="001B1942">
        <w:t>La tendance à la hausse est également observée relativement aux taux de scolarisation et d</w:t>
      </w:r>
      <w:r>
        <w:t>’</w:t>
      </w:r>
      <w:r w:rsidRPr="001B1942">
        <w:t>admission au premier cycle secondaire lesquels affichent pour la période 2004</w:t>
      </w:r>
      <w:r w:rsidR="005F1D25">
        <w:t>/</w:t>
      </w:r>
      <w:r w:rsidRPr="001B1942">
        <w:t>05, respectivement</w:t>
      </w:r>
      <w:r w:rsidR="005F1D25">
        <w:t>,</w:t>
      </w:r>
      <w:r w:rsidRPr="001B1942">
        <w:t xml:space="preserve"> 14,9</w:t>
      </w:r>
      <w:r>
        <w:t> </w:t>
      </w:r>
      <w:r w:rsidRPr="001B1942">
        <w:t>% et 25,3</w:t>
      </w:r>
      <w:r>
        <w:t> </w:t>
      </w:r>
      <w:r w:rsidRPr="001B1942">
        <w:t>%.</w:t>
      </w:r>
    </w:p>
    <w:p w:rsidR="00DB2C27" w:rsidRDefault="00DB2C27" w:rsidP="00972ED1">
      <w:pPr>
        <w:spacing w:after="200"/>
      </w:pPr>
      <w:r>
        <w:t>330.</w:t>
      </w:r>
      <w:r>
        <w:tab/>
      </w:r>
      <w:r w:rsidRPr="001B1942">
        <w:t>La politique de scolarisation massive engagée depuis quelques années s</w:t>
      </w:r>
      <w:r>
        <w:t>’</w:t>
      </w:r>
      <w:r w:rsidRPr="001B1942">
        <w:t>est matérialisée dans l</w:t>
      </w:r>
      <w:r>
        <w:t>’</w:t>
      </w:r>
      <w:r w:rsidRPr="001B1942">
        <w:t>éducation de base par un accroissement très significatif des salles de classes et des établissements scolaires. Ces derniers o</w:t>
      </w:r>
      <w:r>
        <w:t>nt plus que doublé en cinq ans.</w:t>
      </w:r>
    </w:p>
    <w:p w:rsidR="00972ED1" w:rsidRDefault="00972ED1" w:rsidP="00972ED1">
      <w:pPr>
        <w:keepNext/>
        <w:spacing w:after="200"/>
        <w:jc w:val="center"/>
        <w:rPr>
          <w:b/>
        </w:rPr>
      </w:pPr>
      <w:r>
        <w:rPr>
          <w:b/>
        </w:rPr>
        <w:t xml:space="preserve">Tableau </w:t>
      </w:r>
      <w:r w:rsidRPr="001B1942">
        <w:rPr>
          <w:b/>
        </w:rPr>
        <w:t>29</w:t>
      </w:r>
    </w:p>
    <w:p w:rsidR="00972ED1" w:rsidRPr="001B1942" w:rsidRDefault="00972ED1" w:rsidP="00972ED1">
      <w:pPr>
        <w:keepNext/>
        <w:spacing w:after="200"/>
        <w:jc w:val="center"/>
        <w:rPr>
          <w:b/>
        </w:rPr>
      </w:pPr>
      <w:r>
        <w:rPr>
          <w:b/>
        </w:rPr>
        <w:t>É</w:t>
      </w:r>
      <w:r w:rsidRPr="001B1942">
        <w:rPr>
          <w:b/>
        </w:rPr>
        <w:t>volution des salles de classes et des établissements scolaires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1"/>
        <w:gridCol w:w="1341"/>
        <w:gridCol w:w="1341"/>
        <w:gridCol w:w="1341"/>
        <w:gridCol w:w="1341"/>
        <w:gridCol w:w="1341"/>
        <w:gridCol w:w="1341"/>
      </w:tblGrid>
      <w:tr w:rsidR="00972ED1" w:rsidRPr="001B1942" w:rsidTr="00666477">
        <w:tblPrEx>
          <w:tblCellMar>
            <w:top w:w="0" w:type="dxa"/>
            <w:bottom w:w="0" w:type="dxa"/>
          </w:tblCellMar>
        </w:tblPrEx>
        <w:trPr>
          <w:cantSplit/>
        </w:trPr>
        <w:tc>
          <w:tcPr>
            <w:tcW w:w="1451" w:type="dxa"/>
            <w:vMerge w:val="restart"/>
            <w:vAlign w:val="center"/>
          </w:tcPr>
          <w:p w:rsidR="00972ED1" w:rsidRPr="00415FC6" w:rsidRDefault="00972ED1" w:rsidP="00666477">
            <w:pPr>
              <w:spacing w:before="60" w:after="60"/>
              <w:jc w:val="center"/>
              <w:rPr>
                <w:i/>
                <w:iCs/>
                <w:szCs w:val="24"/>
              </w:rPr>
            </w:pPr>
            <w:r w:rsidRPr="00415FC6">
              <w:rPr>
                <w:i/>
                <w:iCs/>
                <w:szCs w:val="24"/>
              </w:rPr>
              <w:t>Année</w:t>
            </w:r>
          </w:p>
        </w:tc>
        <w:tc>
          <w:tcPr>
            <w:tcW w:w="4023" w:type="dxa"/>
            <w:gridSpan w:val="3"/>
            <w:vAlign w:val="center"/>
          </w:tcPr>
          <w:p w:rsidR="00972ED1" w:rsidRPr="00415FC6" w:rsidRDefault="00972ED1" w:rsidP="00666477">
            <w:pPr>
              <w:spacing w:before="60" w:after="60"/>
              <w:jc w:val="center"/>
              <w:rPr>
                <w:i/>
                <w:iCs/>
                <w:szCs w:val="24"/>
              </w:rPr>
            </w:pPr>
            <w:r>
              <w:rPr>
                <w:i/>
                <w:iCs/>
                <w:szCs w:val="24"/>
              </w:rPr>
              <w:t>É</w:t>
            </w:r>
            <w:r w:rsidRPr="00415FC6">
              <w:rPr>
                <w:i/>
                <w:iCs/>
                <w:szCs w:val="24"/>
              </w:rPr>
              <w:t>tablissements</w:t>
            </w:r>
          </w:p>
        </w:tc>
        <w:tc>
          <w:tcPr>
            <w:tcW w:w="4023" w:type="dxa"/>
            <w:gridSpan w:val="3"/>
            <w:vAlign w:val="center"/>
          </w:tcPr>
          <w:p w:rsidR="00972ED1" w:rsidRPr="00415FC6" w:rsidRDefault="00972ED1" w:rsidP="00666477">
            <w:pPr>
              <w:spacing w:before="60" w:after="60"/>
              <w:jc w:val="center"/>
              <w:rPr>
                <w:i/>
                <w:iCs/>
                <w:szCs w:val="24"/>
              </w:rPr>
            </w:pPr>
            <w:r w:rsidRPr="00415FC6">
              <w:rPr>
                <w:i/>
                <w:iCs/>
                <w:szCs w:val="24"/>
              </w:rPr>
              <w:t>Salles de classes</w:t>
            </w:r>
          </w:p>
        </w:tc>
      </w:tr>
      <w:tr w:rsidR="00972ED1" w:rsidRPr="001B1942" w:rsidTr="00666477">
        <w:tblPrEx>
          <w:tblCellMar>
            <w:top w:w="0" w:type="dxa"/>
            <w:bottom w:w="0" w:type="dxa"/>
          </w:tblCellMar>
        </w:tblPrEx>
        <w:trPr>
          <w:cantSplit/>
        </w:trPr>
        <w:tc>
          <w:tcPr>
            <w:tcW w:w="1451" w:type="dxa"/>
            <w:vMerge/>
            <w:vAlign w:val="center"/>
          </w:tcPr>
          <w:p w:rsidR="00972ED1" w:rsidRPr="00415FC6" w:rsidRDefault="00972ED1" w:rsidP="00666477">
            <w:pPr>
              <w:spacing w:before="60" w:after="60"/>
              <w:jc w:val="center"/>
              <w:rPr>
                <w:i/>
                <w:iCs/>
                <w:szCs w:val="24"/>
                <w:lang w:val="en-GB"/>
              </w:rPr>
            </w:pPr>
          </w:p>
        </w:tc>
        <w:tc>
          <w:tcPr>
            <w:tcW w:w="1341" w:type="dxa"/>
            <w:vAlign w:val="center"/>
          </w:tcPr>
          <w:p w:rsidR="00972ED1" w:rsidRPr="00415FC6" w:rsidRDefault="00972ED1" w:rsidP="00666477">
            <w:pPr>
              <w:spacing w:before="60" w:after="60"/>
              <w:jc w:val="center"/>
              <w:rPr>
                <w:i/>
                <w:iCs/>
                <w:szCs w:val="24"/>
                <w:lang w:val="en-GB"/>
              </w:rPr>
            </w:pPr>
            <w:r w:rsidRPr="00415FC6">
              <w:rPr>
                <w:i/>
                <w:iCs/>
                <w:szCs w:val="24"/>
                <w:lang w:val="en-GB"/>
              </w:rPr>
              <w:t>Rural</w:t>
            </w:r>
          </w:p>
        </w:tc>
        <w:tc>
          <w:tcPr>
            <w:tcW w:w="1341" w:type="dxa"/>
            <w:vAlign w:val="center"/>
          </w:tcPr>
          <w:p w:rsidR="00972ED1" w:rsidRPr="00415FC6" w:rsidRDefault="00972ED1" w:rsidP="00666477">
            <w:pPr>
              <w:spacing w:before="60" w:after="60"/>
              <w:jc w:val="center"/>
              <w:rPr>
                <w:i/>
                <w:iCs/>
                <w:szCs w:val="24"/>
                <w:lang w:val="en-GB"/>
              </w:rPr>
            </w:pPr>
            <w:proofErr w:type="spellStart"/>
            <w:r w:rsidRPr="00415FC6">
              <w:rPr>
                <w:i/>
                <w:iCs/>
                <w:szCs w:val="24"/>
                <w:lang w:val="en-GB"/>
              </w:rPr>
              <w:t>Urbain</w:t>
            </w:r>
            <w:proofErr w:type="spellEnd"/>
          </w:p>
        </w:tc>
        <w:tc>
          <w:tcPr>
            <w:tcW w:w="1341" w:type="dxa"/>
            <w:vAlign w:val="center"/>
          </w:tcPr>
          <w:p w:rsidR="00972ED1" w:rsidRPr="00415FC6" w:rsidRDefault="00972ED1" w:rsidP="00666477">
            <w:pPr>
              <w:spacing w:before="60" w:after="60"/>
              <w:jc w:val="center"/>
              <w:rPr>
                <w:i/>
                <w:iCs/>
                <w:szCs w:val="24"/>
                <w:lang w:val="en-GB"/>
              </w:rPr>
            </w:pPr>
            <w:r w:rsidRPr="00415FC6">
              <w:rPr>
                <w:i/>
                <w:iCs/>
                <w:szCs w:val="24"/>
                <w:lang w:val="en-GB"/>
              </w:rPr>
              <w:t>Total</w:t>
            </w:r>
          </w:p>
        </w:tc>
        <w:tc>
          <w:tcPr>
            <w:tcW w:w="1341" w:type="dxa"/>
            <w:vAlign w:val="center"/>
          </w:tcPr>
          <w:p w:rsidR="00972ED1" w:rsidRPr="00415FC6" w:rsidRDefault="00972ED1" w:rsidP="00666477">
            <w:pPr>
              <w:spacing w:before="60" w:after="60"/>
              <w:jc w:val="center"/>
              <w:rPr>
                <w:i/>
                <w:iCs/>
                <w:szCs w:val="24"/>
                <w:lang w:val="en-GB"/>
              </w:rPr>
            </w:pPr>
            <w:r w:rsidRPr="00415FC6">
              <w:rPr>
                <w:i/>
                <w:iCs/>
                <w:szCs w:val="24"/>
                <w:lang w:val="en-GB"/>
              </w:rPr>
              <w:t>Rural</w:t>
            </w:r>
          </w:p>
        </w:tc>
        <w:tc>
          <w:tcPr>
            <w:tcW w:w="1341" w:type="dxa"/>
            <w:vAlign w:val="center"/>
          </w:tcPr>
          <w:p w:rsidR="00972ED1" w:rsidRPr="00415FC6" w:rsidRDefault="00972ED1" w:rsidP="00666477">
            <w:pPr>
              <w:spacing w:before="60" w:after="60"/>
              <w:jc w:val="center"/>
              <w:rPr>
                <w:i/>
                <w:iCs/>
                <w:szCs w:val="24"/>
                <w:lang w:val="en-GB"/>
              </w:rPr>
            </w:pPr>
            <w:proofErr w:type="spellStart"/>
            <w:r w:rsidRPr="00415FC6">
              <w:rPr>
                <w:i/>
                <w:iCs/>
                <w:szCs w:val="24"/>
                <w:lang w:val="en-GB"/>
              </w:rPr>
              <w:t>Urbain</w:t>
            </w:r>
            <w:proofErr w:type="spellEnd"/>
          </w:p>
        </w:tc>
        <w:tc>
          <w:tcPr>
            <w:tcW w:w="1341" w:type="dxa"/>
            <w:vAlign w:val="center"/>
          </w:tcPr>
          <w:p w:rsidR="00972ED1" w:rsidRPr="00415FC6" w:rsidRDefault="00972ED1" w:rsidP="00666477">
            <w:pPr>
              <w:spacing w:before="60" w:after="60"/>
              <w:jc w:val="center"/>
              <w:rPr>
                <w:i/>
                <w:iCs/>
                <w:szCs w:val="24"/>
                <w:lang w:val="en-GB"/>
              </w:rPr>
            </w:pPr>
            <w:r w:rsidRPr="00415FC6">
              <w:rPr>
                <w:i/>
                <w:iCs/>
                <w:szCs w:val="24"/>
                <w:lang w:val="en-GB"/>
              </w:rPr>
              <w:t>Total</w:t>
            </w:r>
          </w:p>
        </w:tc>
      </w:tr>
      <w:tr w:rsidR="00972ED1" w:rsidRPr="001B1942" w:rsidTr="00666477">
        <w:tblPrEx>
          <w:tblCellMar>
            <w:top w:w="0" w:type="dxa"/>
            <w:bottom w:w="0" w:type="dxa"/>
          </w:tblCellMar>
        </w:tblPrEx>
        <w:tc>
          <w:tcPr>
            <w:tcW w:w="1451" w:type="dxa"/>
          </w:tcPr>
          <w:p w:rsidR="00972ED1" w:rsidRPr="001B1942" w:rsidRDefault="00972ED1" w:rsidP="00666477">
            <w:pPr>
              <w:spacing w:before="60" w:after="60"/>
              <w:rPr>
                <w:szCs w:val="24"/>
                <w:lang w:val="en-GB"/>
              </w:rPr>
            </w:pPr>
            <w:r>
              <w:rPr>
                <w:szCs w:val="24"/>
                <w:lang w:val="en-GB"/>
              </w:rPr>
              <w:t>1999/200</w:t>
            </w:r>
            <w:r w:rsidRPr="001B1942">
              <w:rPr>
                <w:szCs w:val="24"/>
                <w:lang w:val="en-GB"/>
              </w:rPr>
              <w:t>0</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3</w:t>
            </w:r>
            <w:r>
              <w:rPr>
                <w:szCs w:val="24"/>
                <w:lang w:val="en-GB"/>
              </w:rPr>
              <w:t xml:space="preserve"> </w:t>
            </w:r>
            <w:r w:rsidRPr="001B1942">
              <w:rPr>
                <w:szCs w:val="24"/>
                <w:lang w:val="en-GB"/>
              </w:rPr>
              <w:t>477</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635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4</w:t>
            </w:r>
            <w:r>
              <w:rPr>
                <w:szCs w:val="24"/>
                <w:lang w:val="en-GB"/>
              </w:rPr>
              <w:t xml:space="preserve"> </w:t>
            </w:r>
            <w:r w:rsidRPr="001B1942">
              <w:rPr>
                <w:szCs w:val="24"/>
                <w:lang w:val="en-GB"/>
              </w:rPr>
              <w:t>112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8</w:t>
            </w:r>
            <w:r>
              <w:rPr>
                <w:szCs w:val="24"/>
                <w:lang w:val="en-GB"/>
              </w:rPr>
              <w:t xml:space="preserve"> </w:t>
            </w:r>
            <w:r w:rsidRPr="001B1942">
              <w:rPr>
                <w:szCs w:val="24"/>
                <w:lang w:val="en-GB"/>
              </w:rPr>
              <w:t>996</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4</w:t>
            </w:r>
            <w:r>
              <w:rPr>
                <w:szCs w:val="24"/>
                <w:lang w:val="en-GB"/>
              </w:rPr>
              <w:t xml:space="preserve"> </w:t>
            </w:r>
            <w:r w:rsidRPr="001B1942">
              <w:rPr>
                <w:szCs w:val="24"/>
                <w:lang w:val="en-GB"/>
              </w:rPr>
              <w:t>464</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13</w:t>
            </w:r>
            <w:r>
              <w:rPr>
                <w:szCs w:val="24"/>
                <w:lang w:val="en-GB"/>
              </w:rPr>
              <w:t xml:space="preserve"> </w:t>
            </w:r>
            <w:r w:rsidRPr="001B1942">
              <w:rPr>
                <w:szCs w:val="24"/>
                <w:lang w:val="en-GB"/>
              </w:rPr>
              <w:t>460</w:t>
            </w:r>
          </w:p>
        </w:tc>
      </w:tr>
      <w:tr w:rsidR="00972ED1" w:rsidRPr="001B1942" w:rsidTr="00666477">
        <w:tblPrEx>
          <w:tblCellMar>
            <w:top w:w="0" w:type="dxa"/>
            <w:bottom w:w="0" w:type="dxa"/>
          </w:tblCellMar>
        </w:tblPrEx>
        <w:tc>
          <w:tcPr>
            <w:tcW w:w="1451" w:type="dxa"/>
          </w:tcPr>
          <w:p w:rsidR="00972ED1" w:rsidRPr="001B1942" w:rsidRDefault="00972ED1" w:rsidP="00666477">
            <w:pPr>
              <w:spacing w:before="60" w:after="60"/>
              <w:rPr>
                <w:szCs w:val="24"/>
                <w:lang w:val="en-GB"/>
              </w:rPr>
            </w:pPr>
            <w:r>
              <w:rPr>
                <w:szCs w:val="24"/>
                <w:lang w:val="en-GB"/>
              </w:rPr>
              <w:t>2000/</w:t>
            </w:r>
            <w:r w:rsidRPr="001B1942">
              <w:rPr>
                <w:szCs w:val="24"/>
                <w:lang w:val="en-GB"/>
              </w:rPr>
              <w:t>01</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4</w:t>
            </w:r>
            <w:r>
              <w:rPr>
                <w:szCs w:val="24"/>
                <w:lang w:val="en-GB"/>
              </w:rPr>
              <w:t xml:space="preserve"> </w:t>
            </w:r>
            <w:r w:rsidRPr="001B1942">
              <w:rPr>
                <w:szCs w:val="24"/>
                <w:lang w:val="en-GB"/>
              </w:rPr>
              <w:t>222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682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4</w:t>
            </w:r>
            <w:r>
              <w:rPr>
                <w:szCs w:val="24"/>
                <w:lang w:val="en-GB"/>
              </w:rPr>
              <w:t xml:space="preserve"> </w:t>
            </w:r>
            <w:r w:rsidRPr="001B1942">
              <w:rPr>
                <w:szCs w:val="24"/>
                <w:lang w:val="en-GB"/>
              </w:rPr>
              <w:t>904</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10</w:t>
            </w:r>
            <w:r>
              <w:rPr>
                <w:szCs w:val="24"/>
                <w:lang w:val="en-GB"/>
              </w:rPr>
              <w:t xml:space="preserve"> </w:t>
            </w:r>
            <w:r w:rsidRPr="001B1942">
              <w:rPr>
                <w:szCs w:val="24"/>
                <w:lang w:val="en-GB"/>
              </w:rPr>
              <w:t>348</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4</w:t>
            </w:r>
            <w:r>
              <w:rPr>
                <w:szCs w:val="24"/>
                <w:lang w:val="en-GB"/>
              </w:rPr>
              <w:t xml:space="preserve"> </w:t>
            </w:r>
            <w:r w:rsidRPr="001B1942">
              <w:rPr>
                <w:szCs w:val="24"/>
                <w:lang w:val="en-GB"/>
              </w:rPr>
              <w:t>717</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15</w:t>
            </w:r>
            <w:r>
              <w:rPr>
                <w:szCs w:val="24"/>
                <w:lang w:val="en-GB"/>
              </w:rPr>
              <w:t xml:space="preserve"> </w:t>
            </w:r>
            <w:r w:rsidRPr="001B1942">
              <w:rPr>
                <w:szCs w:val="24"/>
                <w:lang w:val="en-GB"/>
              </w:rPr>
              <w:t>065</w:t>
            </w:r>
          </w:p>
        </w:tc>
      </w:tr>
      <w:tr w:rsidR="00972ED1" w:rsidRPr="001B1942" w:rsidTr="00666477">
        <w:tblPrEx>
          <w:tblCellMar>
            <w:top w:w="0" w:type="dxa"/>
            <w:bottom w:w="0" w:type="dxa"/>
          </w:tblCellMar>
        </w:tblPrEx>
        <w:tc>
          <w:tcPr>
            <w:tcW w:w="1451" w:type="dxa"/>
          </w:tcPr>
          <w:p w:rsidR="00972ED1" w:rsidRPr="001B1942" w:rsidRDefault="00972ED1" w:rsidP="00666477">
            <w:pPr>
              <w:spacing w:before="60" w:after="60"/>
              <w:rPr>
                <w:szCs w:val="24"/>
                <w:lang w:val="en-GB"/>
              </w:rPr>
            </w:pPr>
            <w:r>
              <w:rPr>
                <w:szCs w:val="24"/>
                <w:lang w:val="en-GB"/>
              </w:rPr>
              <w:t>2001/</w:t>
            </w:r>
            <w:r w:rsidRPr="001B1942">
              <w:rPr>
                <w:szCs w:val="24"/>
                <w:lang w:val="en-GB"/>
              </w:rPr>
              <w:t>02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238</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737</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975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12</w:t>
            </w:r>
            <w:r>
              <w:rPr>
                <w:szCs w:val="24"/>
                <w:lang w:val="en-GB"/>
              </w:rPr>
              <w:t xml:space="preserve"> </w:t>
            </w:r>
            <w:r w:rsidRPr="001B1942">
              <w:rPr>
                <w:szCs w:val="24"/>
                <w:lang w:val="en-GB"/>
              </w:rPr>
              <w:t>432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066</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17</w:t>
            </w:r>
            <w:r>
              <w:rPr>
                <w:szCs w:val="24"/>
                <w:lang w:val="en-GB"/>
              </w:rPr>
              <w:t xml:space="preserve"> </w:t>
            </w:r>
            <w:r w:rsidRPr="001B1942">
              <w:rPr>
                <w:szCs w:val="24"/>
                <w:lang w:val="en-GB"/>
              </w:rPr>
              <w:t>498</w:t>
            </w:r>
          </w:p>
        </w:tc>
      </w:tr>
      <w:tr w:rsidR="00972ED1" w:rsidRPr="001B1942" w:rsidTr="00666477">
        <w:tblPrEx>
          <w:tblCellMar>
            <w:top w:w="0" w:type="dxa"/>
            <w:bottom w:w="0" w:type="dxa"/>
          </w:tblCellMar>
        </w:tblPrEx>
        <w:tc>
          <w:tcPr>
            <w:tcW w:w="1451" w:type="dxa"/>
          </w:tcPr>
          <w:p w:rsidR="00972ED1" w:rsidRPr="001B1942" w:rsidRDefault="00972ED1" w:rsidP="00666477">
            <w:pPr>
              <w:spacing w:before="60" w:after="60"/>
              <w:rPr>
                <w:szCs w:val="24"/>
                <w:lang w:val="en-GB"/>
              </w:rPr>
            </w:pPr>
            <w:r>
              <w:rPr>
                <w:szCs w:val="24"/>
                <w:lang w:val="en-GB"/>
              </w:rPr>
              <w:t>2002/</w:t>
            </w:r>
            <w:r w:rsidRPr="001B1942">
              <w:rPr>
                <w:szCs w:val="24"/>
                <w:lang w:val="en-GB"/>
              </w:rPr>
              <w:t>03</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994</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776</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6</w:t>
            </w:r>
            <w:r>
              <w:rPr>
                <w:szCs w:val="24"/>
                <w:lang w:val="en-GB"/>
              </w:rPr>
              <w:t xml:space="preserve"> </w:t>
            </w:r>
            <w:r w:rsidRPr="001B1942">
              <w:rPr>
                <w:szCs w:val="24"/>
                <w:lang w:val="en-GB"/>
              </w:rPr>
              <w:t>770</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14</w:t>
            </w:r>
            <w:r>
              <w:rPr>
                <w:szCs w:val="24"/>
                <w:lang w:val="en-GB"/>
              </w:rPr>
              <w:t xml:space="preserve"> </w:t>
            </w:r>
            <w:r w:rsidRPr="001B1942">
              <w:rPr>
                <w:szCs w:val="24"/>
                <w:lang w:val="en-GB"/>
              </w:rPr>
              <w:t>041</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455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19</w:t>
            </w:r>
            <w:r>
              <w:rPr>
                <w:szCs w:val="24"/>
                <w:lang w:val="en-GB"/>
              </w:rPr>
              <w:t xml:space="preserve"> </w:t>
            </w:r>
            <w:r w:rsidRPr="001B1942">
              <w:rPr>
                <w:szCs w:val="24"/>
                <w:lang w:val="en-GB"/>
              </w:rPr>
              <w:t>496</w:t>
            </w:r>
          </w:p>
        </w:tc>
      </w:tr>
      <w:tr w:rsidR="00972ED1" w:rsidRPr="001B1942" w:rsidTr="00666477">
        <w:tblPrEx>
          <w:tblCellMar>
            <w:top w:w="0" w:type="dxa"/>
            <w:bottom w:w="0" w:type="dxa"/>
          </w:tblCellMar>
        </w:tblPrEx>
        <w:trPr>
          <w:trHeight w:val="90"/>
        </w:trPr>
        <w:tc>
          <w:tcPr>
            <w:tcW w:w="1451" w:type="dxa"/>
          </w:tcPr>
          <w:p w:rsidR="00972ED1" w:rsidRPr="001B1942" w:rsidRDefault="00972ED1" w:rsidP="00666477">
            <w:pPr>
              <w:spacing w:before="60" w:after="60"/>
              <w:rPr>
                <w:szCs w:val="24"/>
                <w:lang w:val="en-GB"/>
              </w:rPr>
            </w:pPr>
            <w:r>
              <w:rPr>
                <w:szCs w:val="24"/>
                <w:lang w:val="en-GB"/>
              </w:rPr>
              <w:t>2003/</w:t>
            </w:r>
            <w:r w:rsidRPr="001B1942">
              <w:rPr>
                <w:szCs w:val="24"/>
                <w:lang w:val="en-GB"/>
              </w:rPr>
              <w:t>04</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6</w:t>
            </w:r>
            <w:r>
              <w:rPr>
                <w:szCs w:val="24"/>
                <w:lang w:val="en-GB"/>
              </w:rPr>
              <w:t xml:space="preserve"> </w:t>
            </w:r>
            <w:r w:rsidRPr="001B1942">
              <w:rPr>
                <w:szCs w:val="24"/>
                <w:lang w:val="en-GB"/>
              </w:rPr>
              <w:t>705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827</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7</w:t>
            </w:r>
            <w:r>
              <w:rPr>
                <w:szCs w:val="24"/>
                <w:lang w:val="en-GB"/>
              </w:rPr>
              <w:t xml:space="preserve"> </w:t>
            </w:r>
            <w:r w:rsidRPr="001B1942">
              <w:rPr>
                <w:szCs w:val="24"/>
                <w:lang w:val="en-GB"/>
              </w:rPr>
              <w:t>532</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15</w:t>
            </w:r>
            <w:r>
              <w:rPr>
                <w:szCs w:val="24"/>
                <w:lang w:val="en-GB"/>
              </w:rPr>
              <w:t xml:space="preserve"> </w:t>
            </w:r>
            <w:r w:rsidRPr="001B1942">
              <w:rPr>
                <w:szCs w:val="24"/>
                <w:lang w:val="en-GB"/>
              </w:rPr>
              <w:t>368</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5</w:t>
            </w:r>
            <w:r>
              <w:rPr>
                <w:szCs w:val="24"/>
                <w:lang w:val="en-GB"/>
              </w:rPr>
              <w:t xml:space="preserve"> </w:t>
            </w:r>
            <w:r w:rsidRPr="001B1942">
              <w:rPr>
                <w:szCs w:val="24"/>
                <w:lang w:val="en-GB"/>
              </w:rPr>
              <w:t>654</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21</w:t>
            </w:r>
            <w:r>
              <w:rPr>
                <w:szCs w:val="24"/>
                <w:lang w:val="en-GB"/>
              </w:rPr>
              <w:t xml:space="preserve"> </w:t>
            </w:r>
            <w:r w:rsidRPr="001B1942">
              <w:rPr>
                <w:szCs w:val="24"/>
                <w:lang w:val="en-GB"/>
              </w:rPr>
              <w:t>022</w:t>
            </w:r>
          </w:p>
        </w:tc>
      </w:tr>
      <w:tr w:rsidR="00972ED1" w:rsidRPr="001B1942" w:rsidTr="00666477">
        <w:tblPrEx>
          <w:tblCellMar>
            <w:top w:w="0" w:type="dxa"/>
            <w:bottom w:w="0" w:type="dxa"/>
          </w:tblCellMar>
        </w:tblPrEx>
        <w:tc>
          <w:tcPr>
            <w:tcW w:w="1451" w:type="dxa"/>
          </w:tcPr>
          <w:p w:rsidR="00972ED1" w:rsidRPr="001B1942" w:rsidRDefault="00972ED1" w:rsidP="00666477">
            <w:pPr>
              <w:spacing w:before="60" w:after="60"/>
              <w:rPr>
                <w:szCs w:val="24"/>
                <w:lang w:val="en-GB"/>
              </w:rPr>
            </w:pPr>
            <w:r>
              <w:rPr>
                <w:szCs w:val="24"/>
                <w:lang w:val="en-GB"/>
              </w:rPr>
              <w:t>2004/</w:t>
            </w:r>
            <w:r w:rsidRPr="001B1942">
              <w:rPr>
                <w:szCs w:val="24"/>
                <w:lang w:val="en-GB"/>
              </w:rPr>
              <w:t>05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7</w:t>
            </w:r>
            <w:r>
              <w:rPr>
                <w:szCs w:val="24"/>
                <w:lang w:val="en-GB"/>
              </w:rPr>
              <w:t xml:space="preserve"> </w:t>
            </w:r>
            <w:r w:rsidRPr="001B1942">
              <w:rPr>
                <w:szCs w:val="24"/>
                <w:lang w:val="en-GB"/>
              </w:rPr>
              <w:t>380</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921</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8</w:t>
            </w:r>
            <w:r>
              <w:rPr>
                <w:szCs w:val="24"/>
                <w:lang w:val="en-GB"/>
              </w:rPr>
              <w:t xml:space="preserve"> </w:t>
            </w:r>
            <w:r w:rsidRPr="001B1942">
              <w:rPr>
                <w:szCs w:val="24"/>
                <w:lang w:val="en-GB"/>
              </w:rPr>
              <w:t>301</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17</w:t>
            </w:r>
            <w:r>
              <w:rPr>
                <w:szCs w:val="24"/>
                <w:lang w:val="en-GB"/>
              </w:rPr>
              <w:t xml:space="preserve"> </w:t>
            </w:r>
            <w:r w:rsidRPr="001B1942">
              <w:rPr>
                <w:szCs w:val="24"/>
                <w:lang w:val="en-GB"/>
              </w:rPr>
              <w:t>155</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6</w:t>
            </w:r>
            <w:r>
              <w:rPr>
                <w:szCs w:val="24"/>
                <w:lang w:val="en-GB"/>
              </w:rPr>
              <w:t xml:space="preserve"> </w:t>
            </w:r>
            <w:r w:rsidRPr="001B1942">
              <w:rPr>
                <w:szCs w:val="24"/>
                <w:lang w:val="en-GB"/>
              </w:rPr>
              <w:t>227</w:t>
            </w:r>
          </w:p>
        </w:tc>
        <w:tc>
          <w:tcPr>
            <w:tcW w:w="1341" w:type="dxa"/>
          </w:tcPr>
          <w:p w:rsidR="00972ED1" w:rsidRPr="001B1942" w:rsidRDefault="00972ED1" w:rsidP="00666477">
            <w:pPr>
              <w:spacing w:before="60" w:after="60"/>
              <w:ind w:right="252"/>
              <w:jc w:val="right"/>
              <w:rPr>
                <w:szCs w:val="24"/>
                <w:lang w:val="en-GB"/>
              </w:rPr>
            </w:pPr>
            <w:r w:rsidRPr="001B1942">
              <w:rPr>
                <w:szCs w:val="24"/>
                <w:lang w:val="en-GB"/>
              </w:rPr>
              <w:t>23</w:t>
            </w:r>
            <w:r>
              <w:rPr>
                <w:szCs w:val="24"/>
                <w:lang w:val="en-GB"/>
              </w:rPr>
              <w:t xml:space="preserve"> </w:t>
            </w:r>
            <w:r w:rsidRPr="001B1942">
              <w:rPr>
                <w:szCs w:val="24"/>
                <w:lang w:val="en-GB"/>
              </w:rPr>
              <w:t>382</w:t>
            </w:r>
          </w:p>
        </w:tc>
      </w:tr>
    </w:tbl>
    <w:p w:rsidR="00972ED1" w:rsidRDefault="00972ED1" w:rsidP="00972ED1">
      <w:pPr>
        <w:spacing w:before="120" w:after="200"/>
        <w:ind w:firstLine="567"/>
        <w:rPr>
          <w:bCs/>
          <w:szCs w:val="24"/>
        </w:rPr>
      </w:pPr>
      <w:r w:rsidRPr="00415FC6">
        <w:rPr>
          <w:bCs/>
          <w:i/>
          <w:iCs/>
          <w:szCs w:val="24"/>
        </w:rPr>
        <w:t>Source</w:t>
      </w:r>
      <w:r>
        <w:rPr>
          <w:bCs/>
          <w:szCs w:val="24"/>
        </w:rPr>
        <w:t>:</w:t>
      </w:r>
      <w:r w:rsidRPr="00415FC6">
        <w:rPr>
          <w:bCs/>
          <w:szCs w:val="24"/>
        </w:rPr>
        <w:t xml:space="preserve"> Statistiques de l</w:t>
      </w:r>
      <w:r>
        <w:rPr>
          <w:bCs/>
          <w:szCs w:val="24"/>
        </w:rPr>
        <w:t>’</w:t>
      </w:r>
      <w:r w:rsidRPr="00415FC6">
        <w:rPr>
          <w:bCs/>
          <w:szCs w:val="24"/>
        </w:rPr>
        <w:t>éducation</w:t>
      </w:r>
      <w:r>
        <w:rPr>
          <w:bCs/>
          <w:szCs w:val="24"/>
        </w:rPr>
        <w:t>.</w:t>
      </w:r>
    </w:p>
    <w:p w:rsidR="00972ED1" w:rsidRDefault="00972ED1" w:rsidP="00972ED1">
      <w:pPr>
        <w:spacing w:after="200"/>
      </w:pPr>
      <w:r>
        <w:t>331.</w:t>
      </w:r>
      <w:r>
        <w:tab/>
      </w:r>
      <w:r w:rsidRPr="001B1942">
        <w:t>Le nombre des établissements préscolaires a aussi plus que doublé entre 1999 et 2004. Ce</w:t>
      </w:r>
      <w:r>
        <w:t> </w:t>
      </w:r>
      <w:r w:rsidRPr="001B1942">
        <w:t>résultat est la conséquence du développement progressif de ces établissements en zone rurale. En effet, alors qu</w:t>
      </w:r>
      <w:r>
        <w:t>’</w:t>
      </w:r>
      <w:r w:rsidRPr="001B1942">
        <w:t>en 1999 les établissements préscolaires de la zone rurale ne représentent que 19</w:t>
      </w:r>
      <w:r>
        <w:t> </w:t>
      </w:r>
      <w:r w:rsidRPr="001B1942">
        <w:t>% de ceux de l</w:t>
      </w:r>
      <w:r>
        <w:t>’</w:t>
      </w:r>
      <w:r w:rsidRPr="001B1942">
        <w:t>ensemble du pays, en 2004 ils constituent plus de 30</w:t>
      </w:r>
      <w:r>
        <w:t> </w:t>
      </w:r>
      <w:r w:rsidRPr="001B1942">
        <w:t>% de l</w:t>
      </w:r>
      <w:r>
        <w:t>’</w:t>
      </w:r>
      <w:r w:rsidRPr="001B1942">
        <w:t>ensemble.</w:t>
      </w:r>
    </w:p>
    <w:p w:rsidR="00972ED1" w:rsidRDefault="00972ED1" w:rsidP="00BD351F">
      <w:pPr>
        <w:keepNext/>
        <w:spacing w:after="200"/>
        <w:jc w:val="center"/>
        <w:rPr>
          <w:b/>
          <w:szCs w:val="24"/>
        </w:rPr>
      </w:pPr>
      <w:r>
        <w:rPr>
          <w:b/>
          <w:szCs w:val="24"/>
        </w:rPr>
        <w:t xml:space="preserve">Tableau </w:t>
      </w:r>
      <w:r w:rsidRPr="001B1942">
        <w:rPr>
          <w:b/>
          <w:szCs w:val="24"/>
        </w:rPr>
        <w:t>30</w:t>
      </w:r>
    </w:p>
    <w:p w:rsidR="00972ED1" w:rsidRPr="001B1942" w:rsidRDefault="00972ED1" w:rsidP="00BD351F">
      <w:pPr>
        <w:keepNext/>
        <w:spacing w:after="200"/>
        <w:jc w:val="center"/>
        <w:rPr>
          <w:b/>
          <w:szCs w:val="24"/>
        </w:rPr>
      </w:pPr>
      <w:r>
        <w:rPr>
          <w:b/>
          <w:szCs w:val="24"/>
        </w:rPr>
        <w:t>É</w:t>
      </w:r>
      <w:r w:rsidRPr="001B1942">
        <w:rPr>
          <w:b/>
          <w:szCs w:val="24"/>
        </w:rPr>
        <w:t>volution des établissements préscolaires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1"/>
        <w:gridCol w:w="3363"/>
        <w:gridCol w:w="2773"/>
      </w:tblGrid>
      <w:tr w:rsidR="00972ED1" w:rsidRPr="00415FC6" w:rsidTr="00666477">
        <w:tblPrEx>
          <w:tblCellMar>
            <w:top w:w="0" w:type="dxa"/>
            <w:bottom w:w="0" w:type="dxa"/>
          </w:tblCellMar>
        </w:tblPrEx>
        <w:tc>
          <w:tcPr>
            <w:tcW w:w="3069" w:type="dxa"/>
          </w:tcPr>
          <w:p w:rsidR="00972ED1" w:rsidRPr="00415FC6" w:rsidRDefault="00972ED1" w:rsidP="00972ED1">
            <w:pPr>
              <w:spacing w:before="60" w:after="60"/>
              <w:jc w:val="center"/>
              <w:rPr>
                <w:i/>
                <w:iCs/>
                <w:szCs w:val="24"/>
              </w:rPr>
            </w:pPr>
            <w:r w:rsidRPr="00415FC6">
              <w:rPr>
                <w:i/>
                <w:iCs/>
                <w:szCs w:val="24"/>
              </w:rPr>
              <w:t>Année</w:t>
            </w:r>
          </w:p>
        </w:tc>
        <w:tc>
          <w:tcPr>
            <w:tcW w:w="3071" w:type="dxa"/>
          </w:tcPr>
          <w:p w:rsidR="00972ED1" w:rsidRPr="00415FC6" w:rsidRDefault="00972ED1" w:rsidP="00972ED1">
            <w:pPr>
              <w:spacing w:before="60" w:after="60"/>
              <w:jc w:val="center"/>
              <w:rPr>
                <w:i/>
                <w:iCs/>
                <w:szCs w:val="24"/>
              </w:rPr>
            </w:pPr>
            <w:r>
              <w:rPr>
                <w:i/>
                <w:iCs/>
                <w:szCs w:val="24"/>
              </w:rPr>
              <w:t>É</w:t>
            </w:r>
            <w:r w:rsidRPr="00415FC6">
              <w:rPr>
                <w:i/>
                <w:iCs/>
                <w:szCs w:val="24"/>
              </w:rPr>
              <w:t>tablissements</w:t>
            </w:r>
          </w:p>
        </w:tc>
        <w:tc>
          <w:tcPr>
            <w:tcW w:w="2532" w:type="dxa"/>
          </w:tcPr>
          <w:p w:rsidR="00972ED1" w:rsidRPr="00415FC6" w:rsidRDefault="00972ED1" w:rsidP="00972ED1">
            <w:pPr>
              <w:spacing w:before="60" w:after="60"/>
              <w:jc w:val="center"/>
              <w:rPr>
                <w:i/>
                <w:iCs/>
                <w:szCs w:val="24"/>
              </w:rPr>
            </w:pPr>
            <w:r w:rsidRPr="00415FC6">
              <w:rPr>
                <w:i/>
                <w:iCs/>
                <w:szCs w:val="24"/>
              </w:rPr>
              <w:t>Classes</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1999/20</w:t>
            </w:r>
            <w:r w:rsidRPr="001B1942">
              <w:rPr>
                <w:szCs w:val="24"/>
              </w:rPr>
              <w:t>00</w:t>
            </w:r>
          </w:p>
        </w:tc>
        <w:tc>
          <w:tcPr>
            <w:tcW w:w="3071" w:type="dxa"/>
          </w:tcPr>
          <w:p w:rsidR="00972ED1" w:rsidRPr="00FD64B9" w:rsidRDefault="00972ED1" w:rsidP="00972ED1">
            <w:pPr>
              <w:spacing w:before="60" w:after="60"/>
              <w:jc w:val="center"/>
              <w:rPr>
                <w:szCs w:val="24"/>
                <w:lang w:val="en-GB"/>
              </w:rPr>
            </w:pPr>
            <w:r w:rsidRPr="00FD64B9">
              <w:rPr>
                <w:szCs w:val="24"/>
                <w:lang w:val="en-GB"/>
              </w:rPr>
              <w:t>141</w:t>
            </w:r>
          </w:p>
        </w:tc>
        <w:tc>
          <w:tcPr>
            <w:tcW w:w="2532" w:type="dxa"/>
          </w:tcPr>
          <w:p w:rsidR="00972ED1" w:rsidRPr="00FD64B9" w:rsidRDefault="00972ED1" w:rsidP="00972ED1">
            <w:pPr>
              <w:spacing w:before="60" w:after="60"/>
              <w:jc w:val="center"/>
              <w:rPr>
                <w:szCs w:val="24"/>
                <w:lang w:val="en-GB"/>
              </w:rPr>
            </w:pPr>
            <w:r w:rsidRPr="00FD64B9">
              <w:rPr>
                <w:szCs w:val="24"/>
                <w:lang w:val="en-GB"/>
              </w:rPr>
              <w:t>460</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2000/</w:t>
            </w:r>
            <w:r w:rsidRPr="001B1942">
              <w:rPr>
                <w:szCs w:val="24"/>
              </w:rPr>
              <w:t>01</w:t>
            </w:r>
          </w:p>
        </w:tc>
        <w:tc>
          <w:tcPr>
            <w:tcW w:w="3071" w:type="dxa"/>
          </w:tcPr>
          <w:p w:rsidR="00972ED1" w:rsidRPr="00FD64B9" w:rsidRDefault="00972ED1" w:rsidP="00972ED1">
            <w:pPr>
              <w:spacing w:before="60" w:after="60"/>
              <w:jc w:val="center"/>
              <w:rPr>
                <w:szCs w:val="24"/>
                <w:lang w:val="en-GB"/>
              </w:rPr>
            </w:pPr>
            <w:r w:rsidRPr="00FD64B9">
              <w:rPr>
                <w:szCs w:val="24"/>
                <w:lang w:val="en-GB"/>
              </w:rPr>
              <w:t>155</w:t>
            </w:r>
          </w:p>
        </w:tc>
        <w:tc>
          <w:tcPr>
            <w:tcW w:w="2532" w:type="dxa"/>
          </w:tcPr>
          <w:p w:rsidR="00972ED1" w:rsidRPr="00FD64B9" w:rsidRDefault="00972ED1" w:rsidP="00972ED1">
            <w:pPr>
              <w:spacing w:before="60" w:after="60"/>
              <w:jc w:val="center"/>
              <w:rPr>
                <w:szCs w:val="24"/>
                <w:lang w:val="en-GB"/>
              </w:rPr>
            </w:pPr>
            <w:r w:rsidRPr="00FD64B9">
              <w:rPr>
                <w:szCs w:val="24"/>
                <w:lang w:val="en-GB"/>
              </w:rPr>
              <w:t>475</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2001/</w:t>
            </w:r>
            <w:r w:rsidRPr="001B1942">
              <w:rPr>
                <w:szCs w:val="24"/>
              </w:rPr>
              <w:t>02</w:t>
            </w:r>
          </w:p>
        </w:tc>
        <w:tc>
          <w:tcPr>
            <w:tcW w:w="3071" w:type="dxa"/>
          </w:tcPr>
          <w:p w:rsidR="00972ED1" w:rsidRPr="00FD64B9" w:rsidRDefault="00972ED1" w:rsidP="00972ED1">
            <w:pPr>
              <w:spacing w:before="60" w:after="60"/>
              <w:jc w:val="center"/>
              <w:rPr>
                <w:szCs w:val="24"/>
                <w:lang w:val="en-GB"/>
              </w:rPr>
            </w:pPr>
            <w:r w:rsidRPr="00FD64B9">
              <w:rPr>
                <w:szCs w:val="24"/>
                <w:lang w:val="en-GB"/>
              </w:rPr>
              <w:t>193</w:t>
            </w:r>
          </w:p>
        </w:tc>
        <w:tc>
          <w:tcPr>
            <w:tcW w:w="2532" w:type="dxa"/>
          </w:tcPr>
          <w:p w:rsidR="00972ED1" w:rsidRPr="00FD64B9" w:rsidRDefault="00972ED1" w:rsidP="00972ED1">
            <w:pPr>
              <w:spacing w:before="60" w:after="60"/>
              <w:jc w:val="center"/>
              <w:rPr>
                <w:szCs w:val="24"/>
                <w:lang w:val="en-GB"/>
              </w:rPr>
            </w:pPr>
            <w:r w:rsidRPr="00FD64B9">
              <w:rPr>
                <w:szCs w:val="24"/>
                <w:lang w:val="en-GB"/>
              </w:rPr>
              <w:t>505</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2002/</w:t>
            </w:r>
            <w:r w:rsidRPr="001B1942">
              <w:rPr>
                <w:szCs w:val="24"/>
              </w:rPr>
              <w:t>03</w:t>
            </w:r>
          </w:p>
        </w:tc>
        <w:tc>
          <w:tcPr>
            <w:tcW w:w="3071" w:type="dxa"/>
          </w:tcPr>
          <w:p w:rsidR="00972ED1" w:rsidRPr="00FD64B9" w:rsidRDefault="00972ED1" w:rsidP="00972ED1">
            <w:pPr>
              <w:spacing w:before="60" w:after="60"/>
              <w:jc w:val="center"/>
              <w:rPr>
                <w:szCs w:val="24"/>
                <w:lang w:val="en-GB"/>
              </w:rPr>
            </w:pPr>
            <w:r w:rsidRPr="00FD64B9">
              <w:rPr>
                <w:szCs w:val="24"/>
                <w:lang w:val="en-GB"/>
              </w:rPr>
              <w:t>222</w:t>
            </w:r>
          </w:p>
        </w:tc>
        <w:tc>
          <w:tcPr>
            <w:tcW w:w="2532" w:type="dxa"/>
          </w:tcPr>
          <w:p w:rsidR="00972ED1" w:rsidRPr="00FD64B9" w:rsidRDefault="00972ED1" w:rsidP="00972ED1">
            <w:pPr>
              <w:spacing w:before="60" w:after="60"/>
              <w:jc w:val="center"/>
              <w:rPr>
                <w:szCs w:val="24"/>
                <w:lang w:val="en-GB"/>
              </w:rPr>
            </w:pPr>
            <w:r w:rsidRPr="00FD64B9">
              <w:rPr>
                <w:szCs w:val="24"/>
                <w:lang w:val="en-GB"/>
              </w:rPr>
              <w:t>547</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2003/</w:t>
            </w:r>
            <w:r w:rsidRPr="001B1942">
              <w:rPr>
                <w:szCs w:val="24"/>
              </w:rPr>
              <w:t>04</w:t>
            </w:r>
          </w:p>
        </w:tc>
        <w:tc>
          <w:tcPr>
            <w:tcW w:w="3071" w:type="dxa"/>
          </w:tcPr>
          <w:p w:rsidR="00972ED1" w:rsidRPr="00FD64B9" w:rsidRDefault="00972ED1" w:rsidP="00972ED1">
            <w:pPr>
              <w:spacing w:before="60" w:after="60"/>
              <w:jc w:val="center"/>
              <w:rPr>
                <w:szCs w:val="24"/>
                <w:lang w:val="en-GB"/>
              </w:rPr>
            </w:pPr>
            <w:r w:rsidRPr="00FD64B9">
              <w:rPr>
                <w:szCs w:val="24"/>
                <w:lang w:val="en-GB"/>
              </w:rPr>
              <w:t>253</w:t>
            </w:r>
          </w:p>
        </w:tc>
        <w:tc>
          <w:tcPr>
            <w:tcW w:w="2532" w:type="dxa"/>
          </w:tcPr>
          <w:p w:rsidR="00972ED1" w:rsidRPr="00FD64B9" w:rsidRDefault="00972ED1" w:rsidP="00972ED1">
            <w:pPr>
              <w:spacing w:before="60" w:after="60"/>
              <w:jc w:val="center"/>
              <w:rPr>
                <w:szCs w:val="24"/>
                <w:lang w:val="en-GB"/>
              </w:rPr>
            </w:pPr>
            <w:r w:rsidRPr="00FD64B9">
              <w:rPr>
                <w:szCs w:val="24"/>
                <w:lang w:val="en-GB"/>
              </w:rPr>
              <w:t>594</w:t>
            </w:r>
          </w:p>
        </w:tc>
      </w:tr>
      <w:tr w:rsidR="00972ED1" w:rsidRPr="001B1942" w:rsidTr="00666477">
        <w:tblPrEx>
          <w:tblCellMar>
            <w:top w:w="0" w:type="dxa"/>
            <w:bottom w:w="0" w:type="dxa"/>
          </w:tblCellMar>
        </w:tblPrEx>
        <w:tc>
          <w:tcPr>
            <w:tcW w:w="3069" w:type="dxa"/>
          </w:tcPr>
          <w:p w:rsidR="00972ED1" w:rsidRPr="001B1942" w:rsidRDefault="00972ED1" w:rsidP="00972ED1">
            <w:pPr>
              <w:spacing w:before="60" w:after="60"/>
              <w:jc w:val="center"/>
              <w:rPr>
                <w:szCs w:val="24"/>
              </w:rPr>
            </w:pPr>
            <w:r>
              <w:rPr>
                <w:szCs w:val="24"/>
              </w:rPr>
              <w:t>2004/</w:t>
            </w:r>
            <w:r w:rsidRPr="001B1942">
              <w:rPr>
                <w:szCs w:val="24"/>
              </w:rPr>
              <w:t>05</w:t>
            </w:r>
          </w:p>
        </w:tc>
        <w:tc>
          <w:tcPr>
            <w:tcW w:w="3071" w:type="dxa"/>
          </w:tcPr>
          <w:p w:rsidR="00972ED1" w:rsidRPr="00FD64B9" w:rsidRDefault="00972ED1" w:rsidP="00972ED1">
            <w:pPr>
              <w:spacing w:before="60" w:after="60"/>
              <w:jc w:val="center"/>
              <w:rPr>
                <w:szCs w:val="24"/>
                <w:lang w:val="en-GB"/>
              </w:rPr>
            </w:pPr>
            <w:r w:rsidRPr="00FD64B9">
              <w:rPr>
                <w:szCs w:val="24"/>
                <w:lang w:val="en-GB"/>
              </w:rPr>
              <w:t>307</w:t>
            </w:r>
          </w:p>
        </w:tc>
        <w:tc>
          <w:tcPr>
            <w:tcW w:w="2532" w:type="dxa"/>
          </w:tcPr>
          <w:p w:rsidR="00972ED1" w:rsidRPr="00FD64B9" w:rsidRDefault="00972ED1" w:rsidP="00972ED1">
            <w:pPr>
              <w:spacing w:before="60" w:after="60"/>
              <w:jc w:val="center"/>
              <w:rPr>
                <w:szCs w:val="24"/>
                <w:lang w:val="en-GB"/>
              </w:rPr>
            </w:pPr>
            <w:r w:rsidRPr="00FD64B9">
              <w:rPr>
                <w:szCs w:val="24"/>
                <w:lang w:val="en-GB"/>
              </w:rPr>
              <w:t>612</w:t>
            </w:r>
          </w:p>
        </w:tc>
      </w:tr>
    </w:tbl>
    <w:p w:rsidR="00972ED1" w:rsidRDefault="00972ED1" w:rsidP="00972ED1">
      <w:pPr>
        <w:spacing w:before="120" w:after="240"/>
        <w:ind w:firstLine="567"/>
        <w:rPr>
          <w:bCs/>
          <w:szCs w:val="24"/>
        </w:rPr>
      </w:pPr>
      <w:r w:rsidRPr="00415FC6">
        <w:rPr>
          <w:bCs/>
          <w:i/>
          <w:iCs/>
          <w:szCs w:val="24"/>
        </w:rPr>
        <w:t>Source</w:t>
      </w:r>
      <w:r>
        <w:rPr>
          <w:bCs/>
          <w:szCs w:val="24"/>
        </w:rPr>
        <w:t>:</w:t>
      </w:r>
      <w:r w:rsidRPr="00415FC6">
        <w:rPr>
          <w:bCs/>
          <w:szCs w:val="24"/>
        </w:rPr>
        <w:t xml:space="preserve"> Statistiques de l</w:t>
      </w:r>
      <w:r>
        <w:rPr>
          <w:bCs/>
          <w:szCs w:val="24"/>
        </w:rPr>
        <w:t>’</w:t>
      </w:r>
      <w:r w:rsidRPr="00415FC6">
        <w:rPr>
          <w:bCs/>
          <w:szCs w:val="24"/>
        </w:rPr>
        <w:t>éducation</w:t>
      </w:r>
      <w:r>
        <w:rPr>
          <w:bCs/>
          <w:szCs w:val="24"/>
        </w:rPr>
        <w:t>.</w:t>
      </w:r>
    </w:p>
    <w:p w:rsidR="00972ED1" w:rsidRPr="001B1942" w:rsidRDefault="00972ED1" w:rsidP="00972ED1">
      <w:pPr>
        <w:spacing w:after="200"/>
        <w:rPr>
          <w:u w:val="single"/>
        </w:rPr>
      </w:pPr>
      <w:r>
        <w:rPr>
          <w:rFonts w:eastAsia="MS Mincho"/>
        </w:rPr>
        <w:t>332.</w:t>
      </w:r>
      <w:r>
        <w:rPr>
          <w:rFonts w:eastAsia="MS Mincho"/>
        </w:rPr>
        <w:tab/>
      </w:r>
      <w:r w:rsidRPr="001B1942">
        <w:rPr>
          <w:rFonts w:eastAsia="MS Mincho"/>
        </w:rPr>
        <w:t xml:space="preserve">En ce qui </w:t>
      </w:r>
      <w:r w:rsidRPr="00024DCD">
        <w:t>concerne</w:t>
      </w:r>
      <w:r w:rsidRPr="001B1942">
        <w:rPr>
          <w:rFonts w:eastAsia="MS Mincho"/>
        </w:rPr>
        <w:t xml:space="preserve"> l</w:t>
      </w:r>
      <w:r>
        <w:rPr>
          <w:rFonts w:eastAsia="MS Mincho"/>
        </w:rPr>
        <w:t>’</w:t>
      </w:r>
      <w:r w:rsidRPr="001B1942">
        <w:rPr>
          <w:rFonts w:eastAsia="MS Mincho"/>
        </w:rPr>
        <w:t xml:space="preserve">alphabétisation, les </w:t>
      </w:r>
      <w:r>
        <w:rPr>
          <w:rFonts w:eastAsia="MS Mincho"/>
        </w:rPr>
        <w:t>résultats de la campagne 2005/</w:t>
      </w:r>
      <w:r w:rsidRPr="001B1942">
        <w:rPr>
          <w:rFonts w:eastAsia="MS Mincho"/>
        </w:rPr>
        <w:t>06 font état de 1</w:t>
      </w:r>
      <w:r>
        <w:rPr>
          <w:rFonts w:eastAsia="MS Mincho"/>
        </w:rPr>
        <w:t> </w:t>
      </w:r>
      <w:r w:rsidRPr="001B1942">
        <w:rPr>
          <w:rFonts w:eastAsia="MS Mincho"/>
        </w:rPr>
        <w:t>263 centres d</w:t>
      </w:r>
      <w:r>
        <w:rPr>
          <w:rFonts w:eastAsia="MS Mincho"/>
        </w:rPr>
        <w:t>’</w:t>
      </w:r>
      <w:r w:rsidRPr="001B1942">
        <w:rPr>
          <w:rFonts w:eastAsia="MS Mincho"/>
        </w:rPr>
        <w:t>alphabétisation avec 32</w:t>
      </w:r>
      <w:r>
        <w:rPr>
          <w:rFonts w:eastAsia="MS Mincho"/>
        </w:rPr>
        <w:t> </w:t>
      </w:r>
      <w:r w:rsidRPr="001B1942">
        <w:rPr>
          <w:rFonts w:eastAsia="MS Mincho"/>
        </w:rPr>
        <w:t>252 apprenants dont 22</w:t>
      </w:r>
      <w:r>
        <w:rPr>
          <w:rFonts w:eastAsia="MS Mincho"/>
        </w:rPr>
        <w:t> </w:t>
      </w:r>
      <w:r w:rsidRPr="001B1942">
        <w:rPr>
          <w:rFonts w:eastAsia="MS Mincho"/>
        </w:rPr>
        <w:t>538 femmes</w:t>
      </w:r>
      <w:r>
        <w:rPr>
          <w:rFonts w:eastAsia="MS Mincho"/>
        </w:rPr>
        <w:t>,</w:t>
      </w:r>
      <w:r w:rsidRPr="001B1942">
        <w:rPr>
          <w:rFonts w:eastAsia="MS Mincho"/>
        </w:rPr>
        <w:t xml:space="preserve"> soit 70</w:t>
      </w:r>
      <w:r>
        <w:rPr>
          <w:rFonts w:eastAsia="MS Mincho"/>
        </w:rPr>
        <w:t> </w:t>
      </w:r>
      <w:r w:rsidRPr="001B1942">
        <w:rPr>
          <w:rFonts w:eastAsia="MS Mincho"/>
        </w:rPr>
        <w:t>%.</w:t>
      </w:r>
    </w:p>
    <w:p w:rsidR="00972ED1" w:rsidRPr="001B1942" w:rsidRDefault="00972ED1" w:rsidP="00972ED1">
      <w:pPr>
        <w:spacing w:after="200"/>
      </w:pPr>
      <w:r>
        <w:t>333.</w:t>
      </w:r>
      <w:r>
        <w:tab/>
      </w:r>
      <w:r w:rsidRPr="001B1942">
        <w:t>Quant au cycle de base 2 qui est le premier cycle de l</w:t>
      </w:r>
      <w:r>
        <w:t>’</w:t>
      </w:r>
      <w:r w:rsidRPr="001B1942">
        <w:t>enseignement secondaire dans lequel sont scolarisés les enfants appartenant à la tranche d</w:t>
      </w:r>
      <w:r>
        <w:t>’</w:t>
      </w:r>
      <w:r w:rsidRPr="001B1942">
        <w:t>âge statistique 13-16 ans, ses effectifs ont connu un accroissement rapide du fait de la forte pression des effectifs d</w:t>
      </w:r>
      <w:r>
        <w:t>’</w:t>
      </w:r>
      <w:r w:rsidRPr="001B1942">
        <w:t>enfants achevant le cycle primaire comme l</w:t>
      </w:r>
      <w:r>
        <w:t>’</w:t>
      </w:r>
      <w:r w:rsidRPr="001B1942">
        <w:t>illustrent les données du tableau suivant</w:t>
      </w:r>
      <w:r>
        <w:t>:</w:t>
      </w:r>
    </w:p>
    <w:p w:rsidR="00972ED1" w:rsidRDefault="00972ED1" w:rsidP="00972ED1">
      <w:pPr>
        <w:keepNext/>
        <w:spacing w:after="200"/>
        <w:jc w:val="center"/>
        <w:rPr>
          <w:b/>
          <w:bCs/>
        </w:rPr>
      </w:pPr>
      <w:r>
        <w:rPr>
          <w:b/>
          <w:bCs/>
        </w:rPr>
        <w:t xml:space="preserve">Tableau </w:t>
      </w:r>
      <w:r w:rsidRPr="001B1942">
        <w:rPr>
          <w:b/>
          <w:bCs/>
        </w:rPr>
        <w:t>31</w:t>
      </w:r>
    </w:p>
    <w:p w:rsidR="00972ED1" w:rsidRPr="001B1942" w:rsidRDefault="00972ED1" w:rsidP="00972ED1">
      <w:pPr>
        <w:keepNext/>
        <w:spacing w:after="200"/>
        <w:jc w:val="center"/>
      </w:pPr>
      <w:r>
        <w:rPr>
          <w:b/>
          <w:bCs/>
        </w:rPr>
        <w:t>É</w:t>
      </w:r>
      <w:r w:rsidRPr="001B1942">
        <w:rPr>
          <w:b/>
        </w:rPr>
        <w:t>volution du cycle de base 2 (public</w:t>
      </w:r>
      <w:r>
        <w:rPr>
          <w:b/>
        </w:rPr>
        <w:t xml:space="preserve"> </w:t>
      </w:r>
      <w:r w:rsidRPr="001B1942">
        <w:rPr>
          <w:b/>
        </w:rPr>
        <w:t>+</w:t>
      </w:r>
      <w:r>
        <w:rPr>
          <w:b/>
        </w:rPr>
        <w:t xml:space="preserve"> </w:t>
      </w:r>
      <w:r w:rsidRPr="001B1942">
        <w:rPr>
          <w:b/>
        </w:rPr>
        <w:t>privé)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8"/>
        <w:gridCol w:w="1794"/>
        <w:gridCol w:w="1167"/>
        <w:gridCol w:w="1167"/>
        <w:gridCol w:w="1167"/>
        <w:gridCol w:w="1167"/>
        <w:gridCol w:w="1167"/>
      </w:tblGrid>
      <w:tr w:rsidR="00972ED1" w:rsidRPr="0032310B" w:rsidTr="00666477">
        <w:tblPrEx>
          <w:tblCellMar>
            <w:top w:w="0" w:type="dxa"/>
            <w:bottom w:w="0" w:type="dxa"/>
          </w:tblCellMar>
        </w:tblPrEx>
        <w:trPr>
          <w:cantSplit/>
          <w:tblHeader/>
        </w:trPr>
        <w:tc>
          <w:tcPr>
            <w:tcW w:w="3430" w:type="dxa"/>
            <w:gridSpan w:val="2"/>
          </w:tcPr>
          <w:p w:rsidR="00972ED1" w:rsidRPr="0032310B" w:rsidRDefault="00BD351F" w:rsidP="00972ED1">
            <w:pPr>
              <w:spacing w:before="50" w:after="50"/>
              <w:jc w:val="center"/>
              <w:rPr>
                <w:bCs/>
                <w:i/>
                <w:iCs/>
              </w:rPr>
            </w:pPr>
            <w:bookmarkStart w:id="259" w:name="_Toc157997590"/>
            <w:bookmarkStart w:id="260" w:name="_Toc164663873"/>
            <w:bookmarkStart w:id="261" w:name="_Toc168395502"/>
            <w:r>
              <w:rPr>
                <w:bCs/>
                <w:i/>
                <w:iCs/>
              </w:rPr>
              <w:t>C</w:t>
            </w:r>
            <w:r w:rsidRPr="0032310B">
              <w:rPr>
                <w:bCs/>
                <w:i/>
                <w:iCs/>
              </w:rPr>
              <w:t xml:space="preserve">ycle de base </w:t>
            </w:r>
            <w:r w:rsidR="00972ED1" w:rsidRPr="0032310B">
              <w:rPr>
                <w:bCs/>
                <w:i/>
                <w:iCs/>
              </w:rPr>
              <w:t>2</w:t>
            </w:r>
            <w:bookmarkEnd w:id="259"/>
            <w:bookmarkEnd w:id="260"/>
            <w:bookmarkEnd w:id="261"/>
          </w:p>
        </w:tc>
        <w:tc>
          <w:tcPr>
            <w:tcW w:w="1092" w:type="dxa"/>
          </w:tcPr>
          <w:p w:rsidR="00972ED1" w:rsidRPr="0032310B" w:rsidRDefault="00972ED1" w:rsidP="00972ED1">
            <w:pPr>
              <w:spacing w:before="50" w:after="50"/>
              <w:jc w:val="center"/>
              <w:rPr>
                <w:bCs/>
                <w:i/>
                <w:iCs/>
              </w:rPr>
            </w:pPr>
            <w:r>
              <w:rPr>
                <w:bCs/>
                <w:i/>
                <w:iCs/>
              </w:rPr>
              <w:t>2001/</w:t>
            </w:r>
            <w:r w:rsidRPr="0032310B">
              <w:rPr>
                <w:bCs/>
                <w:i/>
                <w:iCs/>
              </w:rPr>
              <w:t>02</w:t>
            </w:r>
          </w:p>
        </w:tc>
        <w:tc>
          <w:tcPr>
            <w:tcW w:w="1092" w:type="dxa"/>
          </w:tcPr>
          <w:p w:rsidR="00972ED1" w:rsidRPr="0032310B" w:rsidRDefault="00972ED1" w:rsidP="00972ED1">
            <w:pPr>
              <w:spacing w:before="50" w:after="50"/>
              <w:jc w:val="center"/>
              <w:rPr>
                <w:bCs/>
                <w:i/>
                <w:iCs/>
              </w:rPr>
            </w:pPr>
            <w:r>
              <w:rPr>
                <w:bCs/>
                <w:i/>
                <w:iCs/>
              </w:rPr>
              <w:t>2002/</w:t>
            </w:r>
            <w:r w:rsidRPr="0032310B">
              <w:rPr>
                <w:bCs/>
                <w:i/>
                <w:iCs/>
              </w:rPr>
              <w:t>03</w:t>
            </w:r>
          </w:p>
        </w:tc>
        <w:tc>
          <w:tcPr>
            <w:tcW w:w="1092" w:type="dxa"/>
          </w:tcPr>
          <w:p w:rsidR="00972ED1" w:rsidRPr="0032310B" w:rsidRDefault="00972ED1" w:rsidP="00972ED1">
            <w:pPr>
              <w:spacing w:before="50" w:after="50"/>
              <w:jc w:val="center"/>
              <w:rPr>
                <w:bCs/>
                <w:i/>
                <w:iCs/>
              </w:rPr>
            </w:pPr>
            <w:r>
              <w:rPr>
                <w:bCs/>
                <w:i/>
                <w:iCs/>
              </w:rPr>
              <w:t>2003/</w:t>
            </w:r>
            <w:r w:rsidRPr="0032310B">
              <w:rPr>
                <w:bCs/>
                <w:i/>
                <w:iCs/>
              </w:rPr>
              <w:t>04</w:t>
            </w:r>
          </w:p>
        </w:tc>
        <w:tc>
          <w:tcPr>
            <w:tcW w:w="1092" w:type="dxa"/>
          </w:tcPr>
          <w:p w:rsidR="00972ED1" w:rsidRPr="0032310B" w:rsidRDefault="00972ED1" w:rsidP="00972ED1">
            <w:pPr>
              <w:spacing w:before="50" w:after="50"/>
              <w:jc w:val="center"/>
              <w:rPr>
                <w:bCs/>
                <w:i/>
                <w:iCs/>
              </w:rPr>
            </w:pPr>
            <w:r>
              <w:rPr>
                <w:bCs/>
                <w:i/>
                <w:iCs/>
              </w:rPr>
              <w:t>2004/</w:t>
            </w:r>
            <w:r w:rsidRPr="0032310B">
              <w:rPr>
                <w:bCs/>
                <w:i/>
                <w:iCs/>
              </w:rPr>
              <w:t>05</w:t>
            </w:r>
          </w:p>
        </w:tc>
        <w:tc>
          <w:tcPr>
            <w:tcW w:w="1092" w:type="dxa"/>
          </w:tcPr>
          <w:p w:rsidR="00972ED1" w:rsidRPr="0032310B" w:rsidRDefault="00972ED1" w:rsidP="00972ED1">
            <w:pPr>
              <w:spacing w:before="50" w:after="50"/>
              <w:jc w:val="center"/>
              <w:rPr>
                <w:bCs/>
                <w:i/>
                <w:iCs/>
              </w:rPr>
            </w:pPr>
            <w:r>
              <w:rPr>
                <w:bCs/>
                <w:i/>
                <w:iCs/>
              </w:rPr>
              <w:t>2005/</w:t>
            </w:r>
            <w:r w:rsidRPr="0032310B">
              <w:rPr>
                <w:bCs/>
                <w:i/>
                <w:iCs/>
              </w:rPr>
              <w:t>06</w:t>
            </w:r>
          </w:p>
        </w:tc>
      </w:tr>
      <w:tr w:rsidR="00972ED1" w:rsidRPr="001B1942" w:rsidTr="00666477">
        <w:tblPrEx>
          <w:tblCellMar>
            <w:top w:w="0" w:type="dxa"/>
            <w:bottom w:w="0" w:type="dxa"/>
          </w:tblCellMar>
        </w:tblPrEx>
        <w:trPr>
          <w:cantSplit/>
          <w:trHeight w:val="250"/>
        </w:trPr>
        <w:tc>
          <w:tcPr>
            <w:tcW w:w="1750" w:type="dxa"/>
            <w:vMerge w:val="restart"/>
          </w:tcPr>
          <w:p w:rsidR="00972ED1" w:rsidRPr="001B1942" w:rsidRDefault="00972ED1" w:rsidP="00972ED1">
            <w:pPr>
              <w:spacing w:before="50" w:after="50"/>
            </w:pPr>
            <w:r>
              <w:t>É</w:t>
            </w:r>
            <w:r w:rsidRPr="001B1942">
              <w:t>tablissements</w:t>
            </w:r>
          </w:p>
        </w:tc>
        <w:tc>
          <w:tcPr>
            <w:tcW w:w="1680" w:type="dxa"/>
          </w:tcPr>
          <w:p w:rsidR="00972ED1" w:rsidRPr="001B1942" w:rsidRDefault="00972ED1" w:rsidP="00972ED1">
            <w:pPr>
              <w:spacing w:before="50" w:after="50"/>
            </w:pPr>
            <w:r w:rsidRPr="001B1942">
              <w:t>Public</w:t>
            </w:r>
            <w:r>
              <w:br/>
            </w:r>
            <w:r w:rsidRPr="001B1942">
              <w:t>Nb</w:t>
            </w:r>
          </w:p>
        </w:tc>
        <w:tc>
          <w:tcPr>
            <w:tcW w:w="1092" w:type="dxa"/>
            <w:vAlign w:val="bottom"/>
          </w:tcPr>
          <w:p w:rsidR="00972ED1" w:rsidRPr="001B1942" w:rsidRDefault="00972ED1" w:rsidP="00972ED1">
            <w:pPr>
              <w:spacing w:before="50" w:after="50"/>
              <w:ind w:right="207"/>
              <w:jc w:val="right"/>
            </w:pPr>
            <w:r w:rsidRPr="001B1942">
              <w:t>220</w:t>
            </w:r>
          </w:p>
        </w:tc>
        <w:tc>
          <w:tcPr>
            <w:tcW w:w="1092" w:type="dxa"/>
            <w:vAlign w:val="bottom"/>
          </w:tcPr>
          <w:p w:rsidR="00972ED1" w:rsidRPr="001B1942" w:rsidRDefault="00972ED1" w:rsidP="00972ED1">
            <w:pPr>
              <w:spacing w:before="50" w:after="50"/>
              <w:ind w:right="132"/>
              <w:jc w:val="right"/>
            </w:pPr>
            <w:r w:rsidRPr="001B1942">
              <w:t>211</w:t>
            </w:r>
          </w:p>
        </w:tc>
        <w:tc>
          <w:tcPr>
            <w:tcW w:w="1092" w:type="dxa"/>
            <w:vAlign w:val="bottom"/>
          </w:tcPr>
          <w:p w:rsidR="00972ED1" w:rsidRPr="001B1942" w:rsidRDefault="00972ED1" w:rsidP="00972ED1">
            <w:pPr>
              <w:spacing w:before="50" w:after="50"/>
              <w:ind w:right="132"/>
              <w:jc w:val="right"/>
            </w:pPr>
            <w:r w:rsidRPr="001B1942">
              <w:t>248</w:t>
            </w:r>
          </w:p>
        </w:tc>
        <w:tc>
          <w:tcPr>
            <w:tcW w:w="1092" w:type="dxa"/>
            <w:vAlign w:val="bottom"/>
          </w:tcPr>
          <w:p w:rsidR="00972ED1" w:rsidRPr="001B1942" w:rsidRDefault="00972ED1" w:rsidP="00972ED1">
            <w:pPr>
              <w:spacing w:before="50" w:after="50"/>
              <w:ind w:right="132"/>
              <w:jc w:val="right"/>
            </w:pPr>
            <w:r w:rsidRPr="001B1942">
              <w:t>306</w:t>
            </w:r>
          </w:p>
        </w:tc>
        <w:tc>
          <w:tcPr>
            <w:tcW w:w="1092" w:type="dxa"/>
            <w:vAlign w:val="bottom"/>
          </w:tcPr>
          <w:p w:rsidR="00972ED1" w:rsidRPr="001B1942" w:rsidRDefault="00972ED1" w:rsidP="00972ED1">
            <w:pPr>
              <w:spacing w:before="50" w:after="50"/>
              <w:ind w:right="132"/>
              <w:jc w:val="right"/>
            </w:pPr>
            <w:r w:rsidRPr="001B1942">
              <w:t>361</w:t>
            </w:r>
          </w:p>
        </w:tc>
      </w:tr>
      <w:tr w:rsidR="00972ED1" w:rsidRPr="001B1942" w:rsidTr="00666477">
        <w:tblPrEx>
          <w:tblCellMar>
            <w:top w:w="0" w:type="dxa"/>
            <w:bottom w:w="0" w:type="dxa"/>
          </w:tblCellMar>
        </w:tblPrEx>
        <w:trPr>
          <w:cantSplit/>
          <w:trHeight w:val="250"/>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rsidRPr="001B1942">
              <w:t>Pub</w:t>
            </w:r>
            <w:r>
              <w:t xml:space="preserve">lic + privé </w:t>
            </w:r>
            <w:r>
              <w:br/>
            </w:r>
            <w:r w:rsidRPr="001B1942">
              <w:t>Nb</w:t>
            </w:r>
          </w:p>
        </w:tc>
        <w:tc>
          <w:tcPr>
            <w:tcW w:w="1092" w:type="dxa"/>
            <w:vAlign w:val="bottom"/>
          </w:tcPr>
          <w:p w:rsidR="00972ED1" w:rsidRPr="001B1942" w:rsidRDefault="00972ED1" w:rsidP="00972ED1">
            <w:pPr>
              <w:spacing w:before="50" w:after="50"/>
              <w:ind w:right="207"/>
              <w:jc w:val="right"/>
            </w:pPr>
            <w:r w:rsidRPr="001B1942">
              <w:t>246</w:t>
            </w:r>
          </w:p>
        </w:tc>
        <w:tc>
          <w:tcPr>
            <w:tcW w:w="1092" w:type="dxa"/>
            <w:vAlign w:val="bottom"/>
          </w:tcPr>
          <w:p w:rsidR="00972ED1" w:rsidRPr="001B1942" w:rsidRDefault="00972ED1" w:rsidP="00972ED1">
            <w:pPr>
              <w:spacing w:before="50" w:after="50"/>
              <w:ind w:right="207"/>
              <w:jc w:val="right"/>
            </w:pPr>
            <w:r w:rsidRPr="001B1942">
              <w:t>286</w:t>
            </w:r>
          </w:p>
        </w:tc>
        <w:tc>
          <w:tcPr>
            <w:tcW w:w="1092" w:type="dxa"/>
            <w:vAlign w:val="bottom"/>
          </w:tcPr>
          <w:p w:rsidR="00972ED1" w:rsidRPr="001B1942" w:rsidRDefault="00972ED1" w:rsidP="00972ED1">
            <w:pPr>
              <w:spacing w:before="50" w:after="50"/>
              <w:ind w:right="207"/>
              <w:jc w:val="right"/>
            </w:pPr>
            <w:r w:rsidRPr="001B1942">
              <w:t>330</w:t>
            </w:r>
          </w:p>
        </w:tc>
        <w:tc>
          <w:tcPr>
            <w:tcW w:w="1092" w:type="dxa"/>
            <w:vAlign w:val="bottom"/>
          </w:tcPr>
          <w:p w:rsidR="00972ED1" w:rsidRPr="001B1942" w:rsidRDefault="00972ED1" w:rsidP="00972ED1">
            <w:pPr>
              <w:spacing w:before="50" w:after="50"/>
              <w:ind w:right="207"/>
              <w:jc w:val="right"/>
            </w:pPr>
            <w:r w:rsidRPr="001B1942">
              <w:t>391</w:t>
            </w:r>
          </w:p>
        </w:tc>
        <w:tc>
          <w:tcPr>
            <w:tcW w:w="1092" w:type="dxa"/>
            <w:vAlign w:val="bottom"/>
          </w:tcPr>
          <w:p w:rsidR="00972ED1" w:rsidRPr="001B1942" w:rsidRDefault="00972ED1" w:rsidP="00972ED1">
            <w:pPr>
              <w:spacing w:before="50" w:after="50"/>
              <w:ind w:right="207"/>
              <w:jc w:val="right"/>
            </w:pPr>
            <w:r w:rsidRPr="001B1942">
              <w:t>460</w:t>
            </w:r>
          </w:p>
        </w:tc>
      </w:tr>
      <w:tr w:rsidR="00972ED1" w:rsidRPr="001B1942" w:rsidTr="00666477">
        <w:tblPrEx>
          <w:tblCellMar>
            <w:top w:w="0" w:type="dxa"/>
            <w:bottom w:w="0" w:type="dxa"/>
          </w:tblCellMar>
        </w:tblPrEx>
        <w:trPr>
          <w:cantSplit/>
          <w:trHeight w:val="250"/>
        </w:trPr>
        <w:tc>
          <w:tcPr>
            <w:tcW w:w="1750" w:type="dxa"/>
            <w:vMerge w:val="restart"/>
          </w:tcPr>
          <w:p w:rsidR="00972ED1" w:rsidRPr="001B1942" w:rsidRDefault="00972ED1" w:rsidP="00972ED1">
            <w:pPr>
              <w:spacing w:before="50" w:after="50"/>
            </w:pPr>
            <w:r w:rsidRPr="001B1942">
              <w:t>Divisions</w:t>
            </w:r>
            <w:r>
              <w:br/>
            </w:r>
            <w:r w:rsidRPr="001B1942">
              <w:t>(classes élèves)</w:t>
            </w:r>
          </w:p>
        </w:tc>
        <w:tc>
          <w:tcPr>
            <w:tcW w:w="1680" w:type="dxa"/>
          </w:tcPr>
          <w:p w:rsidR="00972ED1" w:rsidRPr="001B1942" w:rsidRDefault="00972ED1" w:rsidP="00972ED1">
            <w:pPr>
              <w:spacing w:before="50" w:after="50"/>
            </w:pPr>
            <w:r>
              <w:t>Public</w:t>
            </w:r>
            <w:r>
              <w:br/>
            </w:r>
            <w:r w:rsidRPr="001B1942">
              <w:t>Nb</w:t>
            </w:r>
          </w:p>
        </w:tc>
        <w:tc>
          <w:tcPr>
            <w:tcW w:w="1092" w:type="dxa"/>
            <w:vAlign w:val="bottom"/>
          </w:tcPr>
          <w:p w:rsidR="00972ED1" w:rsidRPr="001B1942" w:rsidRDefault="00972ED1" w:rsidP="00972ED1">
            <w:pPr>
              <w:spacing w:before="50" w:after="50"/>
              <w:ind w:right="207"/>
              <w:jc w:val="right"/>
            </w:pPr>
            <w:r w:rsidRPr="001B1942">
              <w:t>1 815</w:t>
            </w:r>
          </w:p>
        </w:tc>
        <w:tc>
          <w:tcPr>
            <w:tcW w:w="1092" w:type="dxa"/>
            <w:vAlign w:val="bottom"/>
          </w:tcPr>
          <w:p w:rsidR="00972ED1" w:rsidRPr="001B1942" w:rsidRDefault="00972ED1" w:rsidP="00972ED1">
            <w:pPr>
              <w:spacing w:before="50" w:after="50"/>
              <w:ind w:right="207"/>
              <w:jc w:val="right"/>
            </w:pPr>
            <w:r w:rsidRPr="001B1942">
              <w:t>1 751</w:t>
            </w:r>
          </w:p>
        </w:tc>
        <w:tc>
          <w:tcPr>
            <w:tcW w:w="1092" w:type="dxa"/>
            <w:vAlign w:val="bottom"/>
          </w:tcPr>
          <w:p w:rsidR="00972ED1" w:rsidRPr="001B1942" w:rsidRDefault="00972ED1" w:rsidP="00972ED1">
            <w:pPr>
              <w:spacing w:before="50" w:after="50"/>
              <w:ind w:right="207"/>
              <w:jc w:val="right"/>
            </w:pPr>
            <w:r w:rsidRPr="001B1942">
              <w:t>2 400</w:t>
            </w:r>
          </w:p>
        </w:tc>
        <w:tc>
          <w:tcPr>
            <w:tcW w:w="1092" w:type="dxa"/>
            <w:vAlign w:val="bottom"/>
          </w:tcPr>
          <w:p w:rsidR="00972ED1" w:rsidRPr="001B1942" w:rsidRDefault="00972ED1" w:rsidP="00972ED1">
            <w:pPr>
              <w:spacing w:before="50" w:after="50"/>
              <w:ind w:right="207"/>
              <w:jc w:val="right"/>
            </w:pPr>
            <w:r w:rsidRPr="001B1942">
              <w:t>2 633</w:t>
            </w:r>
          </w:p>
        </w:tc>
        <w:tc>
          <w:tcPr>
            <w:tcW w:w="1092" w:type="dxa"/>
            <w:vAlign w:val="bottom"/>
          </w:tcPr>
          <w:p w:rsidR="00972ED1" w:rsidRPr="001B1942" w:rsidRDefault="00972ED1" w:rsidP="00972ED1">
            <w:pPr>
              <w:spacing w:before="50" w:after="50"/>
              <w:ind w:right="207"/>
              <w:jc w:val="right"/>
            </w:pPr>
            <w:r w:rsidRPr="001B1942">
              <w:t>3 118</w:t>
            </w:r>
          </w:p>
        </w:tc>
      </w:tr>
      <w:tr w:rsidR="00972ED1" w:rsidRPr="001B1942" w:rsidTr="00666477">
        <w:tblPrEx>
          <w:tblCellMar>
            <w:top w:w="0" w:type="dxa"/>
            <w:bottom w:w="0" w:type="dxa"/>
          </w:tblCellMar>
        </w:tblPrEx>
        <w:trPr>
          <w:cantSplit/>
          <w:trHeight w:val="250"/>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rsidRPr="001B1942">
              <w:t>Pub</w:t>
            </w:r>
            <w:r>
              <w:t xml:space="preserve">lic + privé </w:t>
            </w:r>
            <w:r>
              <w:br/>
            </w:r>
            <w:r w:rsidRPr="001B1942">
              <w:t>Nb</w:t>
            </w:r>
          </w:p>
        </w:tc>
        <w:tc>
          <w:tcPr>
            <w:tcW w:w="1092" w:type="dxa"/>
            <w:vAlign w:val="bottom"/>
          </w:tcPr>
          <w:p w:rsidR="00972ED1" w:rsidRPr="001B1942" w:rsidRDefault="00972ED1" w:rsidP="00972ED1">
            <w:pPr>
              <w:spacing w:before="50" w:after="50"/>
              <w:ind w:right="207"/>
              <w:jc w:val="right"/>
            </w:pPr>
            <w:r w:rsidRPr="001B1942">
              <w:t>2 041</w:t>
            </w:r>
          </w:p>
        </w:tc>
        <w:tc>
          <w:tcPr>
            <w:tcW w:w="1092" w:type="dxa"/>
            <w:vAlign w:val="bottom"/>
          </w:tcPr>
          <w:p w:rsidR="00972ED1" w:rsidRPr="001B1942" w:rsidRDefault="00972ED1" w:rsidP="00972ED1">
            <w:pPr>
              <w:spacing w:before="50" w:after="50"/>
              <w:ind w:right="207"/>
              <w:jc w:val="right"/>
            </w:pPr>
            <w:r w:rsidRPr="001B1942">
              <w:t>2 054</w:t>
            </w:r>
          </w:p>
        </w:tc>
        <w:tc>
          <w:tcPr>
            <w:tcW w:w="1092" w:type="dxa"/>
            <w:vAlign w:val="bottom"/>
          </w:tcPr>
          <w:p w:rsidR="00972ED1" w:rsidRPr="001B1942" w:rsidRDefault="00972ED1" w:rsidP="00972ED1">
            <w:pPr>
              <w:spacing w:before="50" w:after="50"/>
              <w:ind w:right="207"/>
              <w:jc w:val="right"/>
            </w:pPr>
            <w:r w:rsidRPr="001B1942">
              <w:t>2 492</w:t>
            </w:r>
          </w:p>
        </w:tc>
        <w:tc>
          <w:tcPr>
            <w:tcW w:w="1092" w:type="dxa"/>
            <w:vAlign w:val="bottom"/>
          </w:tcPr>
          <w:p w:rsidR="00972ED1" w:rsidRPr="001B1942" w:rsidRDefault="00972ED1" w:rsidP="00972ED1">
            <w:pPr>
              <w:spacing w:before="50" w:after="50"/>
              <w:ind w:right="207"/>
              <w:jc w:val="right"/>
            </w:pPr>
            <w:r w:rsidRPr="001B1942">
              <w:t>2 960</w:t>
            </w:r>
          </w:p>
        </w:tc>
        <w:tc>
          <w:tcPr>
            <w:tcW w:w="1092" w:type="dxa"/>
            <w:vAlign w:val="bottom"/>
          </w:tcPr>
          <w:p w:rsidR="00972ED1" w:rsidRPr="001B1942" w:rsidRDefault="00972ED1" w:rsidP="00972ED1">
            <w:pPr>
              <w:spacing w:before="50" w:after="50"/>
              <w:ind w:right="207"/>
              <w:jc w:val="right"/>
            </w:pPr>
            <w:r w:rsidRPr="001B1942">
              <w:t>3 552</w:t>
            </w:r>
          </w:p>
        </w:tc>
      </w:tr>
      <w:tr w:rsidR="00972ED1" w:rsidRPr="001B1942" w:rsidTr="00666477">
        <w:tblPrEx>
          <w:tblCellMar>
            <w:top w:w="0" w:type="dxa"/>
            <w:bottom w:w="0" w:type="dxa"/>
          </w:tblCellMar>
        </w:tblPrEx>
        <w:trPr>
          <w:cantSplit/>
          <w:trHeight w:val="170"/>
        </w:trPr>
        <w:tc>
          <w:tcPr>
            <w:tcW w:w="1750" w:type="dxa"/>
            <w:vMerge w:val="restart"/>
          </w:tcPr>
          <w:p w:rsidR="00972ED1" w:rsidRPr="001B1942" w:rsidRDefault="00972ED1" w:rsidP="00BD351F">
            <w:pPr>
              <w:keepNext/>
              <w:keepLines/>
              <w:spacing w:before="50" w:after="50"/>
            </w:pPr>
            <w:r w:rsidRPr="001B1942">
              <w:t>Enseignants</w:t>
            </w:r>
          </w:p>
        </w:tc>
        <w:tc>
          <w:tcPr>
            <w:tcW w:w="1680" w:type="dxa"/>
          </w:tcPr>
          <w:p w:rsidR="00972ED1" w:rsidRPr="001B1942" w:rsidRDefault="00972ED1" w:rsidP="00BD351F">
            <w:pPr>
              <w:keepNext/>
              <w:keepLines/>
              <w:spacing w:before="50" w:after="50"/>
            </w:pPr>
            <w:r>
              <w:t xml:space="preserve">Public </w:t>
            </w:r>
            <w:r>
              <w:br/>
            </w:r>
            <w:r w:rsidRPr="001B1942">
              <w:t>total Nb</w:t>
            </w:r>
          </w:p>
        </w:tc>
        <w:tc>
          <w:tcPr>
            <w:tcW w:w="1092" w:type="dxa"/>
            <w:vAlign w:val="bottom"/>
          </w:tcPr>
          <w:p w:rsidR="00972ED1" w:rsidRPr="001B1942" w:rsidRDefault="00972ED1" w:rsidP="00BD351F">
            <w:pPr>
              <w:keepNext/>
              <w:keepLines/>
              <w:spacing w:before="50" w:after="50"/>
              <w:ind w:right="207"/>
              <w:jc w:val="right"/>
            </w:pPr>
            <w:r w:rsidRPr="001B1942">
              <w:t>2 006</w:t>
            </w:r>
          </w:p>
        </w:tc>
        <w:tc>
          <w:tcPr>
            <w:tcW w:w="1092" w:type="dxa"/>
            <w:vAlign w:val="bottom"/>
          </w:tcPr>
          <w:p w:rsidR="00972ED1" w:rsidRPr="001B1942" w:rsidRDefault="00972ED1" w:rsidP="00BD351F">
            <w:pPr>
              <w:keepNext/>
              <w:keepLines/>
              <w:spacing w:before="50" w:after="50"/>
              <w:ind w:right="207"/>
              <w:jc w:val="right"/>
            </w:pPr>
            <w:r w:rsidRPr="001B1942">
              <w:t>2 113</w:t>
            </w:r>
          </w:p>
        </w:tc>
        <w:tc>
          <w:tcPr>
            <w:tcW w:w="1092" w:type="dxa"/>
            <w:vAlign w:val="bottom"/>
          </w:tcPr>
          <w:p w:rsidR="00972ED1" w:rsidRPr="001B1942" w:rsidRDefault="00972ED1" w:rsidP="00BD351F">
            <w:pPr>
              <w:keepNext/>
              <w:keepLines/>
              <w:spacing w:before="50" w:after="50"/>
              <w:ind w:right="207"/>
              <w:jc w:val="right"/>
            </w:pPr>
            <w:r w:rsidRPr="001B1942">
              <w:t>2 644</w:t>
            </w:r>
          </w:p>
        </w:tc>
        <w:tc>
          <w:tcPr>
            <w:tcW w:w="1092" w:type="dxa"/>
            <w:vAlign w:val="bottom"/>
          </w:tcPr>
          <w:p w:rsidR="00972ED1" w:rsidRPr="001B1942" w:rsidRDefault="00972ED1" w:rsidP="00BD351F">
            <w:pPr>
              <w:keepNext/>
              <w:keepLines/>
              <w:spacing w:before="50" w:after="50"/>
              <w:ind w:right="207"/>
              <w:jc w:val="right"/>
            </w:pPr>
            <w:r w:rsidRPr="001B1942">
              <w:t>2 919</w:t>
            </w:r>
          </w:p>
        </w:tc>
        <w:tc>
          <w:tcPr>
            <w:tcW w:w="1092" w:type="dxa"/>
            <w:vAlign w:val="bottom"/>
          </w:tcPr>
          <w:p w:rsidR="00972ED1" w:rsidRPr="001B1942" w:rsidRDefault="00972ED1" w:rsidP="00BD351F">
            <w:pPr>
              <w:keepNext/>
              <w:keepLines/>
              <w:spacing w:before="50" w:after="50"/>
              <w:ind w:right="207"/>
              <w:jc w:val="right"/>
            </w:pPr>
            <w:r w:rsidRPr="001B1942">
              <w:t>4 419</w:t>
            </w:r>
          </w:p>
        </w:tc>
      </w:tr>
      <w:tr w:rsidR="00972ED1" w:rsidRPr="001B1942" w:rsidTr="00666477">
        <w:tblPrEx>
          <w:tblCellMar>
            <w:top w:w="0" w:type="dxa"/>
            <w:bottom w:w="0" w:type="dxa"/>
          </w:tblCellMar>
        </w:tblPrEx>
        <w:trPr>
          <w:cantSplit/>
          <w:trHeight w:val="170"/>
        </w:trPr>
        <w:tc>
          <w:tcPr>
            <w:tcW w:w="1750" w:type="dxa"/>
            <w:vMerge/>
          </w:tcPr>
          <w:p w:rsidR="00972ED1" w:rsidRPr="001B1942" w:rsidRDefault="00972ED1" w:rsidP="00BD351F">
            <w:pPr>
              <w:keepNext/>
              <w:spacing w:before="50" w:after="50"/>
            </w:pPr>
          </w:p>
        </w:tc>
        <w:tc>
          <w:tcPr>
            <w:tcW w:w="1680" w:type="dxa"/>
          </w:tcPr>
          <w:p w:rsidR="00972ED1" w:rsidRPr="001B1942" w:rsidRDefault="00972ED1" w:rsidP="00BD351F">
            <w:pPr>
              <w:keepNext/>
              <w:spacing w:before="50" w:after="50"/>
            </w:pPr>
            <w:r w:rsidRPr="001B1942">
              <w:t xml:space="preserve">dont femmes </w:t>
            </w:r>
            <w:r>
              <w:br/>
            </w:r>
            <w:r w:rsidRPr="001B1942">
              <w:t>Nb</w:t>
            </w:r>
          </w:p>
        </w:tc>
        <w:tc>
          <w:tcPr>
            <w:tcW w:w="1092" w:type="dxa"/>
            <w:vAlign w:val="bottom"/>
          </w:tcPr>
          <w:p w:rsidR="00972ED1" w:rsidRPr="001B1942" w:rsidRDefault="00972ED1" w:rsidP="00BD351F">
            <w:pPr>
              <w:keepNext/>
              <w:spacing w:before="50" w:after="50"/>
              <w:ind w:right="207"/>
              <w:jc w:val="right"/>
            </w:pPr>
            <w:r w:rsidRPr="001B1942">
              <w:t>513</w:t>
            </w:r>
          </w:p>
        </w:tc>
        <w:tc>
          <w:tcPr>
            <w:tcW w:w="1092" w:type="dxa"/>
            <w:vAlign w:val="bottom"/>
          </w:tcPr>
          <w:p w:rsidR="00972ED1" w:rsidRPr="001B1942" w:rsidRDefault="00972ED1" w:rsidP="00BD351F">
            <w:pPr>
              <w:keepNext/>
              <w:spacing w:before="50" w:after="50"/>
              <w:ind w:right="207"/>
              <w:jc w:val="right"/>
            </w:pPr>
            <w:r w:rsidRPr="001B1942">
              <w:t>550</w:t>
            </w:r>
          </w:p>
        </w:tc>
        <w:tc>
          <w:tcPr>
            <w:tcW w:w="1092" w:type="dxa"/>
            <w:vAlign w:val="bottom"/>
          </w:tcPr>
          <w:p w:rsidR="00972ED1" w:rsidRPr="001B1942" w:rsidRDefault="00972ED1" w:rsidP="00BD351F">
            <w:pPr>
              <w:keepNext/>
              <w:spacing w:before="50" w:after="50"/>
              <w:ind w:right="207"/>
              <w:jc w:val="right"/>
            </w:pPr>
            <w:r w:rsidRPr="001B1942">
              <w:t>625</w:t>
            </w:r>
          </w:p>
        </w:tc>
        <w:tc>
          <w:tcPr>
            <w:tcW w:w="1092" w:type="dxa"/>
            <w:vAlign w:val="bottom"/>
          </w:tcPr>
          <w:p w:rsidR="00972ED1" w:rsidRPr="001B1942" w:rsidRDefault="00972ED1" w:rsidP="00BD351F">
            <w:pPr>
              <w:keepNext/>
              <w:spacing w:before="50" w:after="50"/>
              <w:ind w:right="207"/>
              <w:jc w:val="right"/>
            </w:pPr>
            <w:r w:rsidRPr="001B1942">
              <w:t>679</w:t>
            </w:r>
          </w:p>
        </w:tc>
        <w:tc>
          <w:tcPr>
            <w:tcW w:w="1092" w:type="dxa"/>
            <w:vAlign w:val="bottom"/>
          </w:tcPr>
          <w:p w:rsidR="00972ED1" w:rsidRPr="001B1942" w:rsidRDefault="00972ED1" w:rsidP="00BD351F">
            <w:pPr>
              <w:keepNext/>
              <w:spacing w:before="50" w:after="50"/>
              <w:ind w:right="207"/>
              <w:jc w:val="right"/>
            </w:pPr>
            <w:r w:rsidRPr="001B1942">
              <w:t>732</w:t>
            </w:r>
          </w:p>
        </w:tc>
      </w:tr>
      <w:tr w:rsidR="00972ED1" w:rsidRPr="001B1942" w:rsidTr="00666477">
        <w:tblPrEx>
          <w:tblCellMar>
            <w:top w:w="0" w:type="dxa"/>
            <w:bottom w:w="0" w:type="dxa"/>
          </w:tblCellMar>
        </w:tblPrEx>
        <w:trPr>
          <w:cantSplit/>
          <w:trHeight w:val="170"/>
        </w:trPr>
        <w:tc>
          <w:tcPr>
            <w:tcW w:w="1750" w:type="dxa"/>
            <w:vMerge/>
          </w:tcPr>
          <w:p w:rsidR="00972ED1" w:rsidRPr="001B1942" w:rsidRDefault="00972ED1" w:rsidP="00BD351F">
            <w:pPr>
              <w:keepNext/>
              <w:spacing w:before="50" w:after="50"/>
            </w:pPr>
          </w:p>
        </w:tc>
        <w:tc>
          <w:tcPr>
            <w:tcW w:w="1680" w:type="dxa"/>
          </w:tcPr>
          <w:p w:rsidR="00972ED1" w:rsidRPr="001B1942" w:rsidRDefault="00972ED1" w:rsidP="00BD351F">
            <w:pPr>
              <w:keepNext/>
              <w:spacing w:before="50" w:after="50"/>
            </w:pPr>
            <w:r>
              <w:t>Pourcentage</w:t>
            </w:r>
          </w:p>
        </w:tc>
        <w:tc>
          <w:tcPr>
            <w:tcW w:w="1092" w:type="dxa"/>
            <w:vAlign w:val="bottom"/>
          </w:tcPr>
          <w:p w:rsidR="00972ED1" w:rsidRPr="001B1942" w:rsidRDefault="00972ED1" w:rsidP="00BD351F">
            <w:pPr>
              <w:keepNext/>
              <w:spacing w:before="50" w:after="50"/>
              <w:ind w:right="207"/>
              <w:jc w:val="right"/>
            </w:pPr>
            <w:r w:rsidRPr="001B1942">
              <w:t>25,6</w:t>
            </w:r>
            <w:r>
              <w:t> </w:t>
            </w:r>
            <w:r w:rsidRPr="001B1942">
              <w:t>%</w:t>
            </w:r>
          </w:p>
        </w:tc>
        <w:tc>
          <w:tcPr>
            <w:tcW w:w="1092" w:type="dxa"/>
            <w:vAlign w:val="bottom"/>
          </w:tcPr>
          <w:p w:rsidR="00972ED1" w:rsidRPr="001B1942" w:rsidRDefault="00972ED1" w:rsidP="00BD351F">
            <w:pPr>
              <w:keepNext/>
              <w:spacing w:before="50" w:after="50"/>
              <w:ind w:right="207"/>
              <w:jc w:val="right"/>
            </w:pPr>
            <w:r w:rsidRPr="001B1942">
              <w:t>26</w:t>
            </w:r>
            <w:r>
              <w:t> </w:t>
            </w:r>
            <w:r w:rsidRPr="001B1942">
              <w:t>%</w:t>
            </w:r>
          </w:p>
        </w:tc>
        <w:tc>
          <w:tcPr>
            <w:tcW w:w="1092" w:type="dxa"/>
            <w:vAlign w:val="bottom"/>
          </w:tcPr>
          <w:p w:rsidR="00972ED1" w:rsidRPr="001B1942" w:rsidRDefault="00972ED1" w:rsidP="00BD351F">
            <w:pPr>
              <w:keepNext/>
              <w:spacing w:before="50" w:after="50"/>
              <w:ind w:right="207"/>
              <w:jc w:val="right"/>
            </w:pPr>
            <w:r w:rsidRPr="001B1942">
              <w:t>23,6</w:t>
            </w:r>
            <w:r>
              <w:t> </w:t>
            </w:r>
            <w:r w:rsidRPr="001B1942">
              <w:t>%</w:t>
            </w:r>
          </w:p>
        </w:tc>
        <w:tc>
          <w:tcPr>
            <w:tcW w:w="1092" w:type="dxa"/>
            <w:vAlign w:val="bottom"/>
          </w:tcPr>
          <w:p w:rsidR="00972ED1" w:rsidRPr="001B1942" w:rsidRDefault="00972ED1" w:rsidP="00BD351F">
            <w:pPr>
              <w:keepNext/>
              <w:spacing w:before="50" w:after="50"/>
              <w:ind w:right="207"/>
              <w:jc w:val="right"/>
            </w:pPr>
            <w:r w:rsidRPr="001B1942">
              <w:t>23,3</w:t>
            </w:r>
            <w:r>
              <w:t> </w:t>
            </w:r>
            <w:r w:rsidRPr="001B1942">
              <w:t>%</w:t>
            </w:r>
          </w:p>
        </w:tc>
        <w:tc>
          <w:tcPr>
            <w:tcW w:w="1092" w:type="dxa"/>
            <w:vAlign w:val="bottom"/>
          </w:tcPr>
          <w:p w:rsidR="00972ED1" w:rsidRPr="001B1942" w:rsidRDefault="00972ED1" w:rsidP="00BD351F">
            <w:pPr>
              <w:keepNext/>
              <w:spacing w:before="50" w:after="50"/>
              <w:ind w:right="207"/>
              <w:jc w:val="right"/>
            </w:pPr>
            <w:r w:rsidRPr="001B1942">
              <w:t>16,6</w:t>
            </w:r>
            <w:r>
              <w:t> </w:t>
            </w:r>
            <w:r w:rsidRPr="001B1942">
              <w:t>%</w:t>
            </w:r>
          </w:p>
        </w:tc>
      </w:tr>
      <w:tr w:rsidR="00972ED1" w:rsidRPr="001B1942" w:rsidTr="00666477">
        <w:tblPrEx>
          <w:tblCellMar>
            <w:top w:w="0" w:type="dxa"/>
            <w:bottom w:w="0" w:type="dxa"/>
          </w:tblCellMar>
        </w:tblPrEx>
        <w:trPr>
          <w:cantSplit/>
          <w:trHeight w:val="170"/>
        </w:trPr>
        <w:tc>
          <w:tcPr>
            <w:tcW w:w="1750" w:type="dxa"/>
            <w:vMerge/>
          </w:tcPr>
          <w:p w:rsidR="00972ED1" w:rsidRPr="001B1942" w:rsidRDefault="00972ED1" w:rsidP="00BD351F">
            <w:pPr>
              <w:keepNext/>
              <w:spacing w:before="50" w:after="50"/>
            </w:pPr>
          </w:p>
        </w:tc>
        <w:tc>
          <w:tcPr>
            <w:tcW w:w="1680" w:type="dxa"/>
          </w:tcPr>
          <w:p w:rsidR="00972ED1" w:rsidRPr="001B1942" w:rsidRDefault="00972ED1" w:rsidP="00BD351F">
            <w:pPr>
              <w:keepNext/>
              <w:spacing w:before="50" w:after="50"/>
            </w:pPr>
            <w:r>
              <w:t>Public + privé</w:t>
            </w:r>
            <w:r>
              <w:br/>
            </w:r>
            <w:r w:rsidRPr="001B1942">
              <w:t>total Nb</w:t>
            </w:r>
          </w:p>
        </w:tc>
        <w:tc>
          <w:tcPr>
            <w:tcW w:w="1092" w:type="dxa"/>
            <w:vAlign w:val="bottom"/>
          </w:tcPr>
          <w:p w:rsidR="00972ED1" w:rsidRPr="001B1942" w:rsidRDefault="00972ED1" w:rsidP="00BD351F">
            <w:pPr>
              <w:keepNext/>
              <w:spacing w:before="50" w:after="50"/>
              <w:ind w:right="207"/>
              <w:jc w:val="right"/>
            </w:pPr>
            <w:r w:rsidRPr="001B1942">
              <w:t>2 375</w:t>
            </w:r>
          </w:p>
        </w:tc>
        <w:tc>
          <w:tcPr>
            <w:tcW w:w="1092" w:type="dxa"/>
            <w:vAlign w:val="bottom"/>
          </w:tcPr>
          <w:p w:rsidR="00972ED1" w:rsidRPr="001B1942" w:rsidRDefault="00972ED1" w:rsidP="00BD351F">
            <w:pPr>
              <w:keepNext/>
              <w:spacing w:before="50" w:after="50"/>
              <w:ind w:right="207"/>
              <w:jc w:val="right"/>
            </w:pPr>
            <w:r w:rsidRPr="001B1942">
              <w:t>2 422</w:t>
            </w:r>
          </w:p>
        </w:tc>
        <w:tc>
          <w:tcPr>
            <w:tcW w:w="1092" w:type="dxa"/>
            <w:vAlign w:val="bottom"/>
          </w:tcPr>
          <w:p w:rsidR="00972ED1" w:rsidRPr="001B1942" w:rsidRDefault="00972ED1" w:rsidP="00BD351F">
            <w:pPr>
              <w:keepNext/>
              <w:spacing w:before="50" w:after="50"/>
              <w:ind w:right="207"/>
              <w:jc w:val="right"/>
            </w:pPr>
            <w:r w:rsidRPr="001B1942">
              <w:t>3 003</w:t>
            </w:r>
          </w:p>
        </w:tc>
        <w:tc>
          <w:tcPr>
            <w:tcW w:w="1092" w:type="dxa"/>
            <w:vAlign w:val="bottom"/>
          </w:tcPr>
          <w:p w:rsidR="00972ED1" w:rsidRPr="001B1942" w:rsidRDefault="00972ED1" w:rsidP="00BD351F">
            <w:pPr>
              <w:keepNext/>
              <w:spacing w:before="50" w:after="50"/>
              <w:ind w:right="207"/>
              <w:jc w:val="right"/>
            </w:pPr>
            <w:r w:rsidRPr="001B1942">
              <w:t>3 145</w:t>
            </w:r>
          </w:p>
        </w:tc>
        <w:tc>
          <w:tcPr>
            <w:tcW w:w="1092" w:type="dxa"/>
            <w:vAlign w:val="bottom"/>
          </w:tcPr>
          <w:p w:rsidR="00972ED1" w:rsidRPr="001B1942" w:rsidRDefault="00972ED1" w:rsidP="00BD351F">
            <w:pPr>
              <w:keepNext/>
              <w:spacing w:before="50" w:after="50"/>
              <w:ind w:right="207"/>
              <w:jc w:val="right"/>
            </w:pPr>
            <w:r w:rsidRPr="001B1942">
              <w:t>5 171</w:t>
            </w:r>
          </w:p>
        </w:tc>
      </w:tr>
      <w:tr w:rsidR="00972ED1" w:rsidRPr="001B1942" w:rsidTr="00666477">
        <w:tblPrEx>
          <w:tblCellMar>
            <w:top w:w="0" w:type="dxa"/>
            <w:bottom w:w="0" w:type="dxa"/>
          </w:tblCellMar>
        </w:tblPrEx>
        <w:trPr>
          <w:cantSplit/>
          <w:trHeight w:val="170"/>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rsidRPr="001B1942">
              <w:t xml:space="preserve">dont femmes </w:t>
            </w:r>
            <w:r>
              <w:br/>
            </w:r>
            <w:r w:rsidRPr="001B1942">
              <w:t>Nb</w:t>
            </w:r>
          </w:p>
        </w:tc>
        <w:tc>
          <w:tcPr>
            <w:tcW w:w="1092" w:type="dxa"/>
            <w:vAlign w:val="bottom"/>
          </w:tcPr>
          <w:p w:rsidR="00972ED1" w:rsidRPr="001B1942" w:rsidRDefault="00972ED1" w:rsidP="00972ED1">
            <w:pPr>
              <w:spacing w:before="50" w:after="50"/>
              <w:ind w:right="207"/>
              <w:jc w:val="right"/>
            </w:pPr>
            <w:r w:rsidRPr="001B1942">
              <w:t>549</w:t>
            </w:r>
          </w:p>
        </w:tc>
        <w:tc>
          <w:tcPr>
            <w:tcW w:w="1092" w:type="dxa"/>
            <w:vAlign w:val="bottom"/>
          </w:tcPr>
          <w:p w:rsidR="00972ED1" w:rsidRPr="001B1942" w:rsidRDefault="00972ED1" w:rsidP="00972ED1">
            <w:pPr>
              <w:spacing w:before="50" w:after="50"/>
              <w:ind w:right="207"/>
              <w:jc w:val="right"/>
            </w:pPr>
            <w:r w:rsidRPr="001B1942">
              <w:t>573</w:t>
            </w:r>
          </w:p>
        </w:tc>
        <w:tc>
          <w:tcPr>
            <w:tcW w:w="1092" w:type="dxa"/>
            <w:vAlign w:val="bottom"/>
          </w:tcPr>
          <w:p w:rsidR="00972ED1" w:rsidRPr="001B1942" w:rsidRDefault="00972ED1" w:rsidP="00972ED1">
            <w:pPr>
              <w:spacing w:before="50" w:after="50"/>
              <w:ind w:right="207"/>
              <w:jc w:val="right"/>
            </w:pPr>
            <w:r w:rsidRPr="001B1942">
              <w:t>649</w:t>
            </w:r>
          </w:p>
        </w:tc>
        <w:tc>
          <w:tcPr>
            <w:tcW w:w="1092" w:type="dxa"/>
            <w:vAlign w:val="bottom"/>
          </w:tcPr>
          <w:p w:rsidR="00972ED1" w:rsidRPr="001B1942" w:rsidRDefault="00972ED1" w:rsidP="00972ED1">
            <w:pPr>
              <w:spacing w:before="50" w:after="50"/>
              <w:ind w:right="207"/>
              <w:jc w:val="right"/>
            </w:pPr>
            <w:r w:rsidRPr="001B1942">
              <w:t>694</w:t>
            </w:r>
          </w:p>
        </w:tc>
        <w:tc>
          <w:tcPr>
            <w:tcW w:w="1092" w:type="dxa"/>
            <w:vAlign w:val="bottom"/>
          </w:tcPr>
          <w:p w:rsidR="00972ED1" w:rsidRPr="001B1942" w:rsidRDefault="00972ED1" w:rsidP="00972ED1">
            <w:pPr>
              <w:spacing w:before="50" w:after="50"/>
              <w:ind w:right="207"/>
              <w:jc w:val="right"/>
            </w:pPr>
            <w:r w:rsidRPr="001B1942">
              <w:t>980</w:t>
            </w:r>
          </w:p>
        </w:tc>
      </w:tr>
      <w:tr w:rsidR="00972ED1" w:rsidRPr="001B1942" w:rsidTr="00666477">
        <w:tblPrEx>
          <w:tblCellMar>
            <w:top w:w="0" w:type="dxa"/>
            <w:bottom w:w="0" w:type="dxa"/>
          </w:tblCellMar>
        </w:tblPrEx>
        <w:trPr>
          <w:cantSplit/>
          <w:trHeight w:val="170"/>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t>Pourcentage</w:t>
            </w:r>
          </w:p>
        </w:tc>
        <w:tc>
          <w:tcPr>
            <w:tcW w:w="1092" w:type="dxa"/>
            <w:vAlign w:val="bottom"/>
          </w:tcPr>
          <w:p w:rsidR="00972ED1" w:rsidRPr="001B1942" w:rsidRDefault="00972ED1" w:rsidP="00972ED1">
            <w:pPr>
              <w:spacing w:before="50" w:after="50"/>
              <w:ind w:right="207"/>
              <w:jc w:val="right"/>
            </w:pPr>
            <w:r w:rsidRPr="001B1942">
              <w:t>23,1</w:t>
            </w:r>
            <w:r>
              <w:t> </w:t>
            </w:r>
            <w:r w:rsidRPr="001B1942">
              <w:t>%</w:t>
            </w:r>
          </w:p>
        </w:tc>
        <w:tc>
          <w:tcPr>
            <w:tcW w:w="1092" w:type="dxa"/>
            <w:vAlign w:val="bottom"/>
          </w:tcPr>
          <w:p w:rsidR="00972ED1" w:rsidRPr="001B1942" w:rsidRDefault="00972ED1" w:rsidP="00972ED1">
            <w:pPr>
              <w:spacing w:before="50" w:after="50"/>
              <w:ind w:right="207"/>
              <w:jc w:val="right"/>
            </w:pPr>
            <w:r w:rsidRPr="001B1942">
              <w:t>23,7</w:t>
            </w:r>
            <w:r>
              <w:t> </w:t>
            </w:r>
            <w:r w:rsidRPr="001B1942">
              <w:t>%</w:t>
            </w:r>
          </w:p>
        </w:tc>
        <w:tc>
          <w:tcPr>
            <w:tcW w:w="1092" w:type="dxa"/>
            <w:vAlign w:val="bottom"/>
          </w:tcPr>
          <w:p w:rsidR="00972ED1" w:rsidRPr="001B1942" w:rsidRDefault="00972ED1" w:rsidP="00972ED1">
            <w:pPr>
              <w:spacing w:before="50" w:after="50"/>
              <w:ind w:right="207"/>
              <w:jc w:val="right"/>
            </w:pPr>
            <w:r w:rsidRPr="001B1942">
              <w:t>21,6</w:t>
            </w:r>
            <w:r>
              <w:t> </w:t>
            </w:r>
            <w:r w:rsidRPr="001B1942">
              <w:t>%</w:t>
            </w:r>
          </w:p>
        </w:tc>
        <w:tc>
          <w:tcPr>
            <w:tcW w:w="1092" w:type="dxa"/>
            <w:vAlign w:val="bottom"/>
          </w:tcPr>
          <w:p w:rsidR="00972ED1" w:rsidRPr="001B1942" w:rsidRDefault="00972ED1" w:rsidP="00972ED1">
            <w:pPr>
              <w:spacing w:before="50" w:after="50"/>
              <w:ind w:right="207"/>
              <w:jc w:val="right"/>
            </w:pPr>
            <w:r w:rsidRPr="001B1942">
              <w:t>22,1</w:t>
            </w:r>
            <w:r>
              <w:t> </w:t>
            </w:r>
            <w:r w:rsidRPr="001B1942">
              <w:t>%</w:t>
            </w:r>
          </w:p>
        </w:tc>
        <w:tc>
          <w:tcPr>
            <w:tcW w:w="1092" w:type="dxa"/>
            <w:vAlign w:val="bottom"/>
          </w:tcPr>
          <w:p w:rsidR="00972ED1" w:rsidRPr="001B1942" w:rsidRDefault="00972ED1" w:rsidP="00972ED1">
            <w:pPr>
              <w:spacing w:before="50" w:after="50"/>
              <w:ind w:right="207"/>
              <w:jc w:val="right"/>
            </w:pPr>
            <w:r w:rsidRPr="001B1942">
              <w:t>19</w:t>
            </w:r>
            <w:r>
              <w:t> </w:t>
            </w:r>
            <w:r w:rsidRPr="001B1942">
              <w:t>%</w:t>
            </w:r>
          </w:p>
        </w:tc>
      </w:tr>
      <w:tr w:rsidR="00972ED1" w:rsidRPr="001B1942" w:rsidTr="00666477">
        <w:tblPrEx>
          <w:tblCellMar>
            <w:top w:w="0" w:type="dxa"/>
            <w:bottom w:w="0" w:type="dxa"/>
          </w:tblCellMar>
        </w:tblPrEx>
        <w:trPr>
          <w:cantSplit/>
          <w:trHeight w:val="130"/>
        </w:trPr>
        <w:tc>
          <w:tcPr>
            <w:tcW w:w="1750" w:type="dxa"/>
            <w:vMerge w:val="restart"/>
          </w:tcPr>
          <w:p w:rsidR="00972ED1" w:rsidRPr="001B1942" w:rsidRDefault="00972ED1" w:rsidP="00972ED1">
            <w:pPr>
              <w:spacing w:before="50" w:after="50"/>
            </w:pPr>
            <w:r>
              <w:t>É</w:t>
            </w:r>
            <w:r w:rsidRPr="001B1942">
              <w:t>lèves</w:t>
            </w:r>
          </w:p>
        </w:tc>
        <w:tc>
          <w:tcPr>
            <w:tcW w:w="1680" w:type="dxa"/>
          </w:tcPr>
          <w:p w:rsidR="00972ED1" w:rsidRPr="001B1942" w:rsidRDefault="00972ED1" w:rsidP="00972ED1">
            <w:pPr>
              <w:spacing w:before="50" w:after="50"/>
            </w:pPr>
            <w:r>
              <w:t xml:space="preserve">Public </w:t>
            </w:r>
            <w:r>
              <w:br/>
            </w:r>
            <w:r w:rsidRPr="001B1942">
              <w:t>total Nb</w:t>
            </w:r>
          </w:p>
        </w:tc>
        <w:tc>
          <w:tcPr>
            <w:tcW w:w="1092" w:type="dxa"/>
            <w:vAlign w:val="bottom"/>
          </w:tcPr>
          <w:p w:rsidR="00972ED1" w:rsidRPr="001B1942" w:rsidRDefault="00972ED1" w:rsidP="00972ED1">
            <w:pPr>
              <w:spacing w:before="50" w:after="50"/>
              <w:ind w:right="207"/>
              <w:jc w:val="right"/>
            </w:pPr>
            <w:r w:rsidRPr="001B1942">
              <w:t>80 226</w:t>
            </w:r>
          </w:p>
        </w:tc>
        <w:tc>
          <w:tcPr>
            <w:tcW w:w="1092" w:type="dxa"/>
            <w:vAlign w:val="bottom"/>
          </w:tcPr>
          <w:p w:rsidR="00972ED1" w:rsidRPr="001B1942" w:rsidRDefault="00972ED1" w:rsidP="00972ED1">
            <w:pPr>
              <w:spacing w:before="50" w:after="50"/>
              <w:ind w:right="207"/>
              <w:jc w:val="right"/>
            </w:pPr>
            <w:r w:rsidRPr="001B1942">
              <w:t>93 407</w:t>
            </w:r>
          </w:p>
        </w:tc>
        <w:tc>
          <w:tcPr>
            <w:tcW w:w="1092" w:type="dxa"/>
            <w:vAlign w:val="bottom"/>
          </w:tcPr>
          <w:p w:rsidR="00972ED1" w:rsidRPr="001B1942" w:rsidRDefault="00972ED1" w:rsidP="00972ED1">
            <w:pPr>
              <w:spacing w:before="50" w:after="50"/>
              <w:ind w:right="207"/>
              <w:jc w:val="right"/>
            </w:pPr>
            <w:r w:rsidRPr="001B1942">
              <w:t>121 751</w:t>
            </w:r>
          </w:p>
        </w:tc>
        <w:tc>
          <w:tcPr>
            <w:tcW w:w="1092" w:type="dxa"/>
            <w:vAlign w:val="bottom"/>
          </w:tcPr>
          <w:p w:rsidR="00972ED1" w:rsidRPr="001B1942" w:rsidRDefault="00972ED1" w:rsidP="00972ED1">
            <w:pPr>
              <w:spacing w:before="50" w:after="50"/>
              <w:ind w:right="207"/>
              <w:jc w:val="right"/>
            </w:pPr>
            <w:r w:rsidRPr="001B1942">
              <w:t>138 604</w:t>
            </w:r>
          </w:p>
        </w:tc>
        <w:tc>
          <w:tcPr>
            <w:tcW w:w="1092" w:type="dxa"/>
            <w:vAlign w:val="bottom"/>
          </w:tcPr>
          <w:p w:rsidR="00972ED1" w:rsidRPr="001B1942" w:rsidRDefault="00972ED1" w:rsidP="00972ED1">
            <w:pPr>
              <w:spacing w:before="50" w:after="50"/>
              <w:ind w:right="207"/>
              <w:jc w:val="right"/>
            </w:pPr>
            <w:r w:rsidRPr="001B1942">
              <w:t>163 360</w:t>
            </w:r>
          </w:p>
        </w:tc>
      </w:tr>
      <w:tr w:rsidR="00972ED1" w:rsidRPr="001B1942" w:rsidTr="00666477">
        <w:tblPrEx>
          <w:tblCellMar>
            <w:top w:w="0" w:type="dxa"/>
            <w:bottom w:w="0" w:type="dxa"/>
          </w:tblCellMar>
        </w:tblPrEx>
        <w:trPr>
          <w:cantSplit/>
          <w:trHeight w:val="126"/>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rsidRPr="001B1942">
              <w:t xml:space="preserve">dont filles </w:t>
            </w:r>
            <w:r>
              <w:br/>
            </w:r>
            <w:r w:rsidRPr="001B1942">
              <w:t>Nb</w:t>
            </w:r>
          </w:p>
        </w:tc>
        <w:tc>
          <w:tcPr>
            <w:tcW w:w="1092" w:type="dxa"/>
            <w:vAlign w:val="bottom"/>
          </w:tcPr>
          <w:p w:rsidR="00972ED1" w:rsidRPr="001B1942" w:rsidRDefault="00972ED1" w:rsidP="00972ED1">
            <w:pPr>
              <w:spacing w:before="50" w:after="50"/>
              <w:ind w:right="207"/>
              <w:jc w:val="right"/>
            </w:pPr>
            <w:r w:rsidRPr="001B1942">
              <w:t>30 807</w:t>
            </w:r>
          </w:p>
        </w:tc>
        <w:tc>
          <w:tcPr>
            <w:tcW w:w="1092" w:type="dxa"/>
            <w:vAlign w:val="bottom"/>
          </w:tcPr>
          <w:p w:rsidR="00972ED1" w:rsidRPr="001B1942" w:rsidRDefault="00972ED1" w:rsidP="00972ED1">
            <w:pPr>
              <w:spacing w:before="50" w:after="50"/>
              <w:ind w:right="207"/>
              <w:jc w:val="right"/>
            </w:pPr>
            <w:r w:rsidRPr="001B1942">
              <w:t>36 235</w:t>
            </w:r>
          </w:p>
        </w:tc>
        <w:tc>
          <w:tcPr>
            <w:tcW w:w="1092" w:type="dxa"/>
            <w:vAlign w:val="bottom"/>
          </w:tcPr>
          <w:p w:rsidR="00972ED1" w:rsidRPr="001B1942" w:rsidRDefault="00972ED1" w:rsidP="00972ED1">
            <w:pPr>
              <w:spacing w:before="50" w:after="50"/>
              <w:ind w:right="207"/>
              <w:jc w:val="right"/>
            </w:pPr>
            <w:r w:rsidRPr="001B1942">
              <w:t>46 545</w:t>
            </w:r>
          </w:p>
        </w:tc>
        <w:tc>
          <w:tcPr>
            <w:tcW w:w="1092" w:type="dxa"/>
            <w:vAlign w:val="bottom"/>
          </w:tcPr>
          <w:p w:rsidR="00972ED1" w:rsidRPr="001B1942" w:rsidRDefault="00972ED1" w:rsidP="00972ED1">
            <w:pPr>
              <w:spacing w:before="50" w:after="50"/>
              <w:ind w:right="207"/>
              <w:jc w:val="right"/>
            </w:pPr>
            <w:r w:rsidRPr="001B1942">
              <w:t>54 395</w:t>
            </w:r>
          </w:p>
        </w:tc>
        <w:tc>
          <w:tcPr>
            <w:tcW w:w="1092" w:type="dxa"/>
            <w:vAlign w:val="bottom"/>
          </w:tcPr>
          <w:p w:rsidR="00972ED1" w:rsidRPr="001B1942" w:rsidRDefault="00972ED1" w:rsidP="00972ED1">
            <w:pPr>
              <w:spacing w:before="50" w:after="50"/>
              <w:ind w:right="207"/>
              <w:jc w:val="right"/>
            </w:pPr>
            <w:r w:rsidRPr="001B1942">
              <w:t>62 737</w:t>
            </w:r>
          </w:p>
        </w:tc>
      </w:tr>
      <w:tr w:rsidR="00972ED1" w:rsidRPr="001B1942" w:rsidTr="00666477">
        <w:tblPrEx>
          <w:tblCellMar>
            <w:top w:w="0" w:type="dxa"/>
            <w:bottom w:w="0" w:type="dxa"/>
          </w:tblCellMar>
        </w:tblPrEx>
        <w:trPr>
          <w:cantSplit/>
          <w:trHeight w:val="126"/>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t>Pourcentage</w:t>
            </w:r>
          </w:p>
        </w:tc>
        <w:tc>
          <w:tcPr>
            <w:tcW w:w="1092" w:type="dxa"/>
            <w:vAlign w:val="bottom"/>
          </w:tcPr>
          <w:p w:rsidR="00972ED1" w:rsidRPr="001B1942" w:rsidRDefault="00972ED1" w:rsidP="00972ED1">
            <w:pPr>
              <w:spacing w:before="50" w:after="50"/>
              <w:ind w:right="207"/>
              <w:jc w:val="right"/>
            </w:pPr>
            <w:r w:rsidRPr="001B1942">
              <w:t>38,4</w:t>
            </w:r>
            <w:r>
              <w:t> </w:t>
            </w:r>
            <w:r w:rsidRPr="001B1942">
              <w:t>%</w:t>
            </w:r>
          </w:p>
        </w:tc>
        <w:tc>
          <w:tcPr>
            <w:tcW w:w="1092" w:type="dxa"/>
            <w:vAlign w:val="bottom"/>
          </w:tcPr>
          <w:p w:rsidR="00972ED1" w:rsidRPr="001B1942" w:rsidRDefault="00972ED1" w:rsidP="00972ED1">
            <w:pPr>
              <w:spacing w:before="50" w:after="50"/>
              <w:ind w:right="207"/>
              <w:jc w:val="right"/>
            </w:pPr>
            <w:r w:rsidRPr="001B1942">
              <w:t>38,8</w:t>
            </w:r>
            <w:r>
              <w:t> </w:t>
            </w:r>
            <w:r w:rsidRPr="001B1942">
              <w:t>%</w:t>
            </w:r>
          </w:p>
        </w:tc>
        <w:tc>
          <w:tcPr>
            <w:tcW w:w="1092" w:type="dxa"/>
            <w:vAlign w:val="bottom"/>
          </w:tcPr>
          <w:p w:rsidR="00972ED1" w:rsidRPr="001B1942" w:rsidRDefault="00972ED1" w:rsidP="00972ED1">
            <w:pPr>
              <w:spacing w:before="50" w:after="50"/>
              <w:ind w:right="207"/>
              <w:jc w:val="right"/>
            </w:pPr>
            <w:r w:rsidRPr="001B1942">
              <w:t>38,2</w:t>
            </w:r>
            <w:r>
              <w:t> </w:t>
            </w:r>
            <w:r w:rsidRPr="001B1942">
              <w:t>%</w:t>
            </w:r>
          </w:p>
        </w:tc>
        <w:tc>
          <w:tcPr>
            <w:tcW w:w="1092" w:type="dxa"/>
            <w:vAlign w:val="bottom"/>
          </w:tcPr>
          <w:p w:rsidR="00972ED1" w:rsidRPr="001B1942" w:rsidRDefault="00972ED1" w:rsidP="00972ED1">
            <w:pPr>
              <w:spacing w:before="50" w:after="50"/>
              <w:ind w:right="207"/>
              <w:jc w:val="right"/>
            </w:pPr>
            <w:r w:rsidRPr="001B1942">
              <w:t>39,2</w:t>
            </w:r>
            <w:r>
              <w:t> </w:t>
            </w:r>
            <w:r w:rsidRPr="001B1942">
              <w:t>%</w:t>
            </w:r>
          </w:p>
        </w:tc>
        <w:tc>
          <w:tcPr>
            <w:tcW w:w="1092" w:type="dxa"/>
            <w:vAlign w:val="bottom"/>
          </w:tcPr>
          <w:p w:rsidR="00972ED1" w:rsidRPr="001B1942" w:rsidRDefault="00972ED1" w:rsidP="00972ED1">
            <w:pPr>
              <w:spacing w:before="50" w:after="50"/>
              <w:ind w:right="207"/>
              <w:jc w:val="right"/>
            </w:pPr>
            <w:r w:rsidRPr="001B1942">
              <w:t>38,4</w:t>
            </w:r>
            <w:r>
              <w:t> </w:t>
            </w:r>
            <w:r w:rsidRPr="001B1942">
              <w:t>%</w:t>
            </w:r>
          </w:p>
        </w:tc>
      </w:tr>
      <w:tr w:rsidR="00972ED1" w:rsidRPr="001B1942" w:rsidTr="00666477">
        <w:tblPrEx>
          <w:tblCellMar>
            <w:top w:w="0" w:type="dxa"/>
            <w:bottom w:w="0" w:type="dxa"/>
          </w:tblCellMar>
        </w:tblPrEx>
        <w:trPr>
          <w:cantSplit/>
          <w:trHeight w:val="126"/>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t>Public + privé</w:t>
            </w:r>
            <w:r>
              <w:br/>
            </w:r>
            <w:r w:rsidRPr="001B1942">
              <w:t>total Nb</w:t>
            </w:r>
          </w:p>
        </w:tc>
        <w:tc>
          <w:tcPr>
            <w:tcW w:w="1092" w:type="dxa"/>
            <w:vAlign w:val="bottom"/>
          </w:tcPr>
          <w:p w:rsidR="00972ED1" w:rsidRPr="001B1942" w:rsidRDefault="00972ED1" w:rsidP="00972ED1">
            <w:pPr>
              <w:spacing w:before="50" w:after="50"/>
              <w:ind w:right="207"/>
              <w:jc w:val="right"/>
            </w:pPr>
            <w:r w:rsidRPr="001B1942">
              <w:t>92 463</w:t>
            </w:r>
          </w:p>
        </w:tc>
        <w:tc>
          <w:tcPr>
            <w:tcW w:w="1092" w:type="dxa"/>
            <w:vAlign w:val="bottom"/>
          </w:tcPr>
          <w:p w:rsidR="00972ED1" w:rsidRPr="001B1942" w:rsidRDefault="00972ED1" w:rsidP="00972ED1">
            <w:pPr>
              <w:spacing w:before="50" w:after="50"/>
              <w:ind w:right="207"/>
              <w:jc w:val="right"/>
            </w:pPr>
            <w:r w:rsidRPr="001B1942">
              <w:t>107 330</w:t>
            </w:r>
          </w:p>
        </w:tc>
        <w:tc>
          <w:tcPr>
            <w:tcW w:w="1092" w:type="dxa"/>
            <w:vAlign w:val="bottom"/>
          </w:tcPr>
          <w:p w:rsidR="00972ED1" w:rsidRPr="001B1942" w:rsidRDefault="00972ED1" w:rsidP="00972ED1">
            <w:pPr>
              <w:spacing w:before="50" w:after="50"/>
              <w:ind w:right="207"/>
              <w:jc w:val="right"/>
            </w:pPr>
            <w:r w:rsidRPr="001B1942">
              <w:t>135 073</w:t>
            </w:r>
          </w:p>
        </w:tc>
        <w:tc>
          <w:tcPr>
            <w:tcW w:w="1092" w:type="dxa"/>
            <w:vAlign w:val="bottom"/>
          </w:tcPr>
          <w:p w:rsidR="00972ED1" w:rsidRPr="001B1942" w:rsidRDefault="00972ED1" w:rsidP="00972ED1">
            <w:pPr>
              <w:spacing w:before="50" w:after="50"/>
              <w:ind w:right="207"/>
              <w:jc w:val="right"/>
            </w:pPr>
            <w:r w:rsidRPr="001B1942">
              <w:t>151 593</w:t>
            </w:r>
          </w:p>
        </w:tc>
        <w:tc>
          <w:tcPr>
            <w:tcW w:w="1092" w:type="dxa"/>
            <w:vAlign w:val="bottom"/>
          </w:tcPr>
          <w:p w:rsidR="00972ED1" w:rsidRPr="001B1942" w:rsidRDefault="00972ED1" w:rsidP="00972ED1">
            <w:pPr>
              <w:spacing w:before="50" w:after="50"/>
              <w:ind w:right="207"/>
              <w:jc w:val="right"/>
            </w:pPr>
            <w:r w:rsidRPr="001B1942">
              <w:t>179 721</w:t>
            </w:r>
          </w:p>
        </w:tc>
      </w:tr>
      <w:tr w:rsidR="00972ED1" w:rsidRPr="001B1942" w:rsidTr="00666477">
        <w:tblPrEx>
          <w:tblCellMar>
            <w:top w:w="0" w:type="dxa"/>
            <w:bottom w:w="0" w:type="dxa"/>
          </w:tblCellMar>
        </w:tblPrEx>
        <w:trPr>
          <w:cantSplit/>
          <w:trHeight w:val="126"/>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rsidRPr="001B1942">
              <w:t xml:space="preserve">dont filles </w:t>
            </w:r>
            <w:r>
              <w:br/>
            </w:r>
            <w:r w:rsidRPr="001B1942">
              <w:t>Nb</w:t>
            </w:r>
          </w:p>
        </w:tc>
        <w:tc>
          <w:tcPr>
            <w:tcW w:w="1092" w:type="dxa"/>
            <w:vAlign w:val="bottom"/>
          </w:tcPr>
          <w:p w:rsidR="00972ED1" w:rsidRPr="001B1942" w:rsidRDefault="00972ED1" w:rsidP="00972ED1">
            <w:pPr>
              <w:spacing w:before="50" w:after="50"/>
              <w:ind w:right="207"/>
              <w:jc w:val="right"/>
            </w:pPr>
            <w:r w:rsidRPr="001B1942">
              <w:t>36 394</w:t>
            </w:r>
          </w:p>
        </w:tc>
        <w:tc>
          <w:tcPr>
            <w:tcW w:w="1092" w:type="dxa"/>
            <w:vAlign w:val="bottom"/>
          </w:tcPr>
          <w:p w:rsidR="00972ED1" w:rsidRPr="001B1942" w:rsidRDefault="00972ED1" w:rsidP="00972ED1">
            <w:pPr>
              <w:spacing w:before="50" w:after="50"/>
              <w:ind w:right="207"/>
              <w:jc w:val="right"/>
            </w:pPr>
            <w:r w:rsidRPr="001B1942">
              <w:t>42 610</w:t>
            </w:r>
          </w:p>
        </w:tc>
        <w:tc>
          <w:tcPr>
            <w:tcW w:w="1092" w:type="dxa"/>
            <w:vAlign w:val="bottom"/>
          </w:tcPr>
          <w:p w:rsidR="00972ED1" w:rsidRPr="001B1942" w:rsidRDefault="00972ED1" w:rsidP="00972ED1">
            <w:pPr>
              <w:spacing w:before="50" w:after="50"/>
              <w:ind w:right="207"/>
              <w:jc w:val="right"/>
            </w:pPr>
            <w:r w:rsidRPr="001B1942">
              <w:t>52 831</w:t>
            </w:r>
          </w:p>
        </w:tc>
        <w:tc>
          <w:tcPr>
            <w:tcW w:w="1092" w:type="dxa"/>
            <w:vAlign w:val="bottom"/>
          </w:tcPr>
          <w:p w:rsidR="00972ED1" w:rsidRPr="001B1942" w:rsidRDefault="00972ED1" w:rsidP="00972ED1">
            <w:pPr>
              <w:spacing w:before="50" w:after="50"/>
              <w:ind w:right="207"/>
              <w:jc w:val="right"/>
            </w:pPr>
            <w:r w:rsidRPr="001B1942">
              <w:t>59 836</w:t>
            </w:r>
          </w:p>
        </w:tc>
        <w:tc>
          <w:tcPr>
            <w:tcW w:w="1092" w:type="dxa"/>
            <w:vAlign w:val="bottom"/>
          </w:tcPr>
          <w:p w:rsidR="00972ED1" w:rsidRPr="001B1942" w:rsidRDefault="00972ED1" w:rsidP="00972ED1">
            <w:pPr>
              <w:spacing w:before="50" w:after="50"/>
              <w:ind w:right="207"/>
              <w:jc w:val="right"/>
            </w:pPr>
            <w:r w:rsidRPr="001B1942">
              <w:t>69 951</w:t>
            </w:r>
          </w:p>
        </w:tc>
      </w:tr>
      <w:tr w:rsidR="00972ED1" w:rsidRPr="001B1942" w:rsidTr="00666477">
        <w:tblPrEx>
          <w:tblCellMar>
            <w:top w:w="0" w:type="dxa"/>
            <w:bottom w:w="0" w:type="dxa"/>
          </w:tblCellMar>
        </w:tblPrEx>
        <w:trPr>
          <w:cantSplit/>
          <w:trHeight w:val="126"/>
        </w:trPr>
        <w:tc>
          <w:tcPr>
            <w:tcW w:w="1750" w:type="dxa"/>
            <w:vMerge/>
          </w:tcPr>
          <w:p w:rsidR="00972ED1" w:rsidRPr="001B1942" w:rsidRDefault="00972ED1" w:rsidP="00972ED1">
            <w:pPr>
              <w:spacing w:before="50" w:after="50"/>
            </w:pPr>
          </w:p>
        </w:tc>
        <w:tc>
          <w:tcPr>
            <w:tcW w:w="1680" w:type="dxa"/>
          </w:tcPr>
          <w:p w:rsidR="00972ED1" w:rsidRPr="001B1942" w:rsidRDefault="00972ED1" w:rsidP="00972ED1">
            <w:pPr>
              <w:spacing w:before="50" w:after="50"/>
            </w:pPr>
            <w:r>
              <w:t>Pourcentage</w:t>
            </w:r>
          </w:p>
        </w:tc>
        <w:tc>
          <w:tcPr>
            <w:tcW w:w="1092" w:type="dxa"/>
            <w:vAlign w:val="bottom"/>
          </w:tcPr>
          <w:p w:rsidR="00972ED1" w:rsidRPr="001B1942" w:rsidRDefault="00972ED1" w:rsidP="00972ED1">
            <w:pPr>
              <w:spacing w:before="50" w:after="50"/>
              <w:ind w:right="207"/>
              <w:jc w:val="right"/>
            </w:pPr>
            <w:r w:rsidRPr="001B1942">
              <w:t>39,4</w:t>
            </w:r>
            <w:r>
              <w:t> </w:t>
            </w:r>
            <w:r w:rsidRPr="001B1942">
              <w:t>%</w:t>
            </w:r>
          </w:p>
        </w:tc>
        <w:tc>
          <w:tcPr>
            <w:tcW w:w="1092" w:type="dxa"/>
            <w:vAlign w:val="bottom"/>
          </w:tcPr>
          <w:p w:rsidR="00972ED1" w:rsidRPr="001B1942" w:rsidRDefault="00972ED1" w:rsidP="00972ED1">
            <w:pPr>
              <w:spacing w:before="50" w:after="50"/>
              <w:ind w:right="207"/>
              <w:jc w:val="right"/>
            </w:pPr>
            <w:r w:rsidRPr="001B1942">
              <w:t>39,7</w:t>
            </w:r>
            <w:r>
              <w:t> </w:t>
            </w:r>
            <w:r w:rsidRPr="001B1942">
              <w:t>%</w:t>
            </w:r>
          </w:p>
        </w:tc>
        <w:tc>
          <w:tcPr>
            <w:tcW w:w="1092" w:type="dxa"/>
            <w:vAlign w:val="bottom"/>
          </w:tcPr>
          <w:p w:rsidR="00972ED1" w:rsidRPr="001B1942" w:rsidRDefault="00972ED1" w:rsidP="00972ED1">
            <w:pPr>
              <w:spacing w:before="50" w:after="50"/>
              <w:ind w:right="207"/>
              <w:jc w:val="right"/>
            </w:pPr>
            <w:r w:rsidRPr="001B1942">
              <w:t>39,1</w:t>
            </w:r>
            <w:r>
              <w:t> </w:t>
            </w:r>
            <w:r w:rsidRPr="001B1942">
              <w:t>%</w:t>
            </w:r>
          </w:p>
        </w:tc>
        <w:tc>
          <w:tcPr>
            <w:tcW w:w="1092" w:type="dxa"/>
            <w:vAlign w:val="bottom"/>
          </w:tcPr>
          <w:p w:rsidR="00972ED1" w:rsidRPr="001B1942" w:rsidRDefault="00972ED1" w:rsidP="00972ED1">
            <w:pPr>
              <w:spacing w:before="50" w:after="50"/>
              <w:ind w:right="207"/>
              <w:jc w:val="right"/>
            </w:pPr>
            <w:r w:rsidRPr="001B1942">
              <w:t>39,5</w:t>
            </w:r>
            <w:r>
              <w:t> </w:t>
            </w:r>
            <w:r w:rsidRPr="001B1942">
              <w:t>%</w:t>
            </w:r>
          </w:p>
        </w:tc>
        <w:tc>
          <w:tcPr>
            <w:tcW w:w="1092" w:type="dxa"/>
            <w:vAlign w:val="bottom"/>
          </w:tcPr>
          <w:p w:rsidR="00972ED1" w:rsidRPr="001B1942" w:rsidRDefault="00972ED1" w:rsidP="00972ED1">
            <w:pPr>
              <w:spacing w:before="50" w:after="50"/>
              <w:ind w:right="207"/>
              <w:jc w:val="right"/>
            </w:pPr>
            <w:r w:rsidRPr="001B1942">
              <w:t>38,9</w:t>
            </w:r>
            <w:r>
              <w:t> </w:t>
            </w:r>
            <w:r w:rsidRPr="001B1942">
              <w:t>%</w:t>
            </w:r>
          </w:p>
        </w:tc>
      </w:tr>
    </w:tbl>
    <w:p w:rsidR="00972ED1" w:rsidRDefault="00972ED1" w:rsidP="00972ED1">
      <w:pPr>
        <w:spacing w:before="120" w:after="240"/>
        <w:ind w:firstLine="567"/>
        <w:rPr>
          <w:bCs/>
          <w:szCs w:val="24"/>
        </w:rPr>
      </w:pPr>
      <w:r w:rsidRPr="0066079B">
        <w:rPr>
          <w:bCs/>
          <w:i/>
          <w:iCs/>
          <w:szCs w:val="24"/>
        </w:rPr>
        <w:t>Source</w:t>
      </w:r>
      <w:r>
        <w:rPr>
          <w:bCs/>
          <w:szCs w:val="24"/>
        </w:rPr>
        <w:t>:</w:t>
      </w:r>
      <w:r w:rsidRPr="0066079B">
        <w:rPr>
          <w:bCs/>
          <w:szCs w:val="24"/>
        </w:rPr>
        <w:t xml:space="preserve"> Statistiques de l</w:t>
      </w:r>
      <w:r>
        <w:rPr>
          <w:bCs/>
          <w:szCs w:val="24"/>
        </w:rPr>
        <w:t>’</w:t>
      </w:r>
      <w:r w:rsidRPr="0066079B">
        <w:rPr>
          <w:bCs/>
          <w:szCs w:val="24"/>
        </w:rPr>
        <w:t>éducation</w:t>
      </w:r>
      <w:r>
        <w:rPr>
          <w:bCs/>
          <w:szCs w:val="24"/>
        </w:rPr>
        <w:t>.</w:t>
      </w:r>
    </w:p>
    <w:p w:rsidR="00972ED1" w:rsidRPr="001B1942" w:rsidRDefault="00972ED1" w:rsidP="00972ED1">
      <w:pPr>
        <w:spacing w:after="240"/>
      </w:pPr>
      <w:r>
        <w:t>334.</w:t>
      </w:r>
      <w:r>
        <w:tab/>
        <w:t>Depuis 2001/</w:t>
      </w:r>
      <w:r w:rsidRPr="001B1942">
        <w:t>02, les effectifs du cycle de base 2 o</w:t>
      </w:r>
      <w:r>
        <w:t>nt presque doublé passant de 92 </w:t>
      </w:r>
      <w:r w:rsidRPr="001B1942">
        <w:t>463 à 179</w:t>
      </w:r>
      <w:r>
        <w:t> 721 élèves en 2005/</w:t>
      </w:r>
      <w:r w:rsidRPr="001B1942">
        <w:t>06. 28</w:t>
      </w:r>
      <w:r>
        <w:t> </w:t>
      </w:r>
      <w:r w:rsidRPr="001B1942">
        <w:t>128 élèves supplémenta</w:t>
      </w:r>
      <w:r>
        <w:t>ires ont été accueillis en 2005/06 par rapport à 2004/</w:t>
      </w:r>
      <w:r w:rsidRPr="001B1942">
        <w:t>05, soit 18,6</w:t>
      </w:r>
      <w:r>
        <w:t> </w:t>
      </w:r>
      <w:r w:rsidRPr="001B1942">
        <w:t>% d</w:t>
      </w:r>
      <w:r>
        <w:t>’</w:t>
      </w:r>
      <w:r w:rsidRPr="001B1942">
        <w:t>augmentation. Parmi ces élèves, 8,21</w:t>
      </w:r>
      <w:r>
        <w:t> </w:t>
      </w:r>
      <w:r w:rsidRPr="001B1942">
        <w:t>% soit 14</w:t>
      </w:r>
      <w:r>
        <w:t> </w:t>
      </w:r>
      <w:r w:rsidRPr="001B1942">
        <w:t>759 sont scolarisés dans l</w:t>
      </w:r>
      <w:r>
        <w:t>’</w:t>
      </w:r>
      <w:r w:rsidRPr="001B1942">
        <w:t>enseignement franco-arabe et 9,1</w:t>
      </w:r>
      <w:r>
        <w:t> </w:t>
      </w:r>
      <w:r w:rsidRPr="001B1942">
        <w:t>%, soit 16</w:t>
      </w:r>
      <w:r>
        <w:t> </w:t>
      </w:r>
      <w:r w:rsidRPr="001B1942">
        <w:t xml:space="preserve">631 fréquentent un établissement </w:t>
      </w:r>
      <w:r>
        <w:t>privé. Depuis 2001/</w:t>
      </w:r>
      <w:r w:rsidRPr="001B1942">
        <w:t>02, 141 nouveaux établissements publics (</w:t>
      </w:r>
      <w:proofErr w:type="spellStart"/>
      <w:r w:rsidRPr="001B1942">
        <w:t>CEG</w:t>
      </w:r>
      <w:proofErr w:type="spellEnd"/>
      <w:r w:rsidRPr="001B1942">
        <w:t xml:space="preserve"> et Complexes) ont ainsi été créés, dont 55 à la rentrée 2005.</w:t>
      </w:r>
    </w:p>
    <w:p w:rsidR="00972ED1" w:rsidRPr="001B1942" w:rsidRDefault="00972ED1" w:rsidP="00972ED1">
      <w:pPr>
        <w:spacing w:after="240"/>
      </w:pPr>
      <w:r>
        <w:t>335.</w:t>
      </w:r>
      <w:r>
        <w:tab/>
      </w:r>
      <w:r w:rsidRPr="001B1942">
        <w:t>Quant aux enseignants du secteur public, leur effectif n</w:t>
      </w:r>
      <w:r>
        <w:t>’</w:t>
      </w:r>
      <w:r w:rsidRPr="001B1942">
        <w:t xml:space="preserve">a cessé de croître. Pour les seuls </w:t>
      </w:r>
      <w:proofErr w:type="spellStart"/>
      <w:r w:rsidRPr="001B1942">
        <w:t>CEG</w:t>
      </w:r>
      <w:proofErr w:type="spellEnd"/>
      <w:r w:rsidRPr="001B1942">
        <w:t xml:space="preserve">, il </w:t>
      </w:r>
      <w:r>
        <w:t>est ainsi passé de 2 006 en 2001/02 à 2 919 en 2004/05 et 3 317 en 2005/</w:t>
      </w:r>
      <w:r w:rsidRPr="001B1942">
        <w:t>06 soit 65,4</w:t>
      </w:r>
      <w:r>
        <w:t> </w:t>
      </w:r>
      <w:r w:rsidRPr="001B1942">
        <w:t>% d</w:t>
      </w:r>
      <w:r>
        <w:t>’</w:t>
      </w:r>
      <w:r w:rsidRPr="001B1942">
        <w:t>augmentation sur la période et 19,8</w:t>
      </w:r>
      <w:r>
        <w:t> </w:t>
      </w:r>
      <w:r w:rsidRPr="001B1942">
        <w:t>% sur un an. Si l</w:t>
      </w:r>
      <w:r>
        <w:t>’</w:t>
      </w:r>
      <w:r w:rsidRPr="001B1942">
        <w:t>on y ajoute les enseignants des CES, l</w:t>
      </w:r>
      <w:r>
        <w:t>’</w:t>
      </w:r>
      <w:r w:rsidRPr="001B1942">
        <w:t>effe</w:t>
      </w:r>
      <w:r>
        <w:t>ctif au cycle de base 2 en 2005/</w:t>
      </w:r>
      <w:r w:rsidRPr="001B1942">
        <w:t>06 est de 4</w:t>
      </w:r>
      <w:r>
        <w:t xml:space="preserve"> </w:t>
      </w:r>
      <w:r w:rsidRPr="001B1942">
        <w:t>419. Un effectif composé à 16,6</w:t>
      </w:r>
      <w:r>
        <w:t> </w:t>
      </w:r>
      <w:r w:rsidRPr="001B1942">
        <w:t>% de femmes.</w:t>
      </w:r>
    </w:p>
    <w:p w:rsidR="00972ED1" w:rsidRDefault="00972ED1" w:rsidP="00972ED1">
      <w:pPr>
        <w:spacing w:after="240"/>
      </w:pPr>
      <w:r>
        <w:t>336.</w:t>
      </w:r>
      <w:r>
        <w:tab/>
      </w:r>
      <w:r w:rsidRPr="001B1942">
        <w:t>La progression accélérée de la demande et de l</w:t>
      </w:r>
      <w:r>
        <w:t>’</w:t>
      </w:r>
      <w:r w:rsidRPr="001B1942">
        <w:t>offre d</w:t>
      </w:r>
      <w:r>
        <w:t>’</w:t>
      </w:r>
      <w:r w:rsidRPr="001B1942">
        <w:t>éducation constatée ces dernières années n</w:t>
      </w:r>
      <w:r>
        <w:t>’</w:t>
      </w:r>
      <w:r w:rsidRPr="001B1942">
        <w:t>a cependant qu</w:t>
      </w:r>
      <w:r>
        <w:t>’</w:t>
      </w:r>
      <w:r w:rsidRPr="001B1942">
        <w:t>un effet limité sur l</w:t>
      </w:r>
      <w:r>
        <w:t>’</w:t>
      </w:r>
      <w:r w:rsidRPr="001B1942">
        <w:t>extension de la couverture éducative en raison du nombre encore plus important de jeunes à scolariser. Ai</w:t>
      </w:r>
      <w:r>
        <w:t>nsi les élèves inscrits en 2005/</w:t>
      </w:r>
      <w:r w:rsidRPr="001B1942">
        <w:t>06 au cycle de base 2 ne représentent que 17,1</w:t>
      </w:r>
      <w:r>
        <w:t> </w:t>
      </w:r>
      <w:r w:rsidRPr="001B1942">
        <w:t>% de la population des enfants en âge d</w:t>
      </w:r>
      <w:r>
        <w:t>’</w:t>
      </w:r>
      <w:r w:rsidRPr="001B1942">
        <w:t>y être scolarisés (13-16 ans) malgré une progression de 2,2 points du taux brut de scolarisation en un an.</w:t>
      </w:r>
    </w:p>
    <w:p w:rsidR="00972ED1" w:rsidRDefault="00972ED1" w:rsidP="00972ED1">
      <w:pPr>
        <w:keepNext/>
        <w:spacing w:after="240"/>
        <w:jc w:val="center"/>
        <w:rPr>
          <w:b/>
          <w:bCs/>
        </w:rPr>
      </w:pPr>
      <w:r>
        <w:rPr>
          <w:b/>
          <w:bCs/>
        </w:rPr>
        <w:t xml:space="preserve">Tableau </w:t>
      </w:r>
      <w:r w:rsidRPr="001B1942">
        <w:rPr>
          <w:b/>
          <w:bCs/>
        </w:rPr>
        <w:t>32</w:t>
      </w:r>
    </w:p>
    <w:p w:rsidR="00972ED1" w:rsidRPr="001B1942" w:rsidRDefault="00972ED1" w:rsidP="00972ED1">
      <w:pPr>
        <w:keepNext/>
        <w:spacing w:after="240"/>
        <w:jc w:val="center"/>
        <w:rPr>
          <w:b/>
        </w:rPr>
      </w:pPr>
      <w:r>
        <w:rPr>
          <w:b/>
          <w:bCs/>
        </w:rPr>
        <w:t>É</w:t>
      </w:r>
      <w:r w:rsidRPr="001B1942">
        <w:rPr>
          <w:b/>
        </w:rPr>
        <w:t>volution du taux brut de scolarisation au cycle de base 2 (public</w:t>
      </w:r>
      <w:r>
        <w:rPr>
          <w:b/>
        </w:rPr>
        <w:t xml:space="preserve"> </w:t>
      </w:r>
      <w:r w:rsidRPr="001B1942">
        <w:rPr>
          <w:b/>
        </w:rPr>
        <w:t>+</w:t>
      </w:r>
      <w:r>
        <w:rPr>
          <w:b/>
        </w:rPr>
        <w:t xml:space="preserve"> </w:t>
      </w:r>
      <w:r w:rsidRPr="001B1942">
        <w:rPr>
          <w:b/>
        </w:rPr>
        <w:t>privé)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0"/>
        <w:gridCol w:w="1797"/>
        <w:gridCol w:w="1540"/>
        <w:gridCol w:w="1540"/>
        <w:gridCol w:w="2310"/>
      </w:tblGrid>
      <w:tr w:rsidR="00972ED1" w:rsidRPr="00342BA7" w:rsidTr="00666477">
        <w:tblPrEx>
          <w:tblCellMar>
            <w:top w:w="0" w:type="dxa"/>
            <w:bottom w:w="0" w:type="dxa"/>
          </w:tblCellMar>
        </w:tblPrEx>
        <w:trPr>
          <w:cantSplit/>
          <w:trHeight w:val="380"/>
        </w:trPr>
        <w:tc>
          <w:tcPr>
            <w:tcW w:w="1620" w:type="dxa"/>
            <w:vMerge w:val="restart"/>
            <w:vAlign w:val="center"/>
          </w:tcPr>
          <w:p w:rsidR="00972ED1" w:rsidRPr="00342BA7" w:rsidRDefault="00972ED1" w:rsidP="00666477">
            <w:pPr>
              <w:spacing w:before="60" w:after="60"/>
              <w:jc w:val="center"/>
              <w:rPr>
                <w:i/>
                <w:iCs/>
              </w:rPr>
            </w:pPr>
            <w:r w:rsidRPr="00342BA7">
              <w:rPr>
                <w:i/>
                <w:iCs/>
              </w:rPr>
              <w:t>Année scolaire</w:t>
            </w:r>
          </w:p>
        </w:tc>
        <w:tc>
          <w:tcPr>
            <w:tcW w:w="3420" w:type="dxa"/>
            <w:gridSpan w:val="3"/>
            <w:vAlign w:val="center"/>
          </w:tcPr>
          <w:p w:rsidR="00972ED1" w:rsidRPr="00342BA7" w:rsidRDefault="00972ED1" w:rsidP="00666477">
            <w:pPr>
              <w:spacing w:before="60" w:after="60"/>
              <w:jc w:val="center"/>
              <w:rPr>
                <w:i/>
                <w:iCs/>
              </w:rPr>
            </w:pPr>
            <w:proofErr w:type="spellStart"/>
            <w:r w:rsidRPr="00342BA7">
              <w:rPr>
                <w:i/>
                <w:iCs/>
              </w:rPr>
              <w:t>TBS</w:t>
            </w:r>
            <w:proofErr w:type="spellEnd"/>
            <w:r w:rsidRPr="00342BA7">
              <w:rPr>
                <w:i/>
                <w:iCs/>
              </w:rPr>
              <w:t xml:space="preserve"> en </w:t>
            </w:r>
            <w:r w:rsidR="00E17461">
              <w:rPr>
                <w:i/>
                <w:iCs/>
              </w:rPr>
              <w:t>pourcentage</w:t>
            </w:r>
          </w:p>
        </w:tc>
        <w:tc>
          <w:tcPr>
            <w:tcW w:w="1620" w:type="dxa"/>
            <w:vMerge w:val="restart"/>
            <w:vAlign w:val="center"/>
          </w:tcPr>
          <w:p w:rsidR="00972ED1" w:rsidRPr="00342BA7" w:rsidRDefault="00972ED1" w:rsidP="00666477">
            <w:pPr>
              <w:spacing w:before="60" w:after="60"/>
              <w:jc w:val="center"/>
              <w:rPr>
                <w:i/>
                <w:iCs/>
              </w:rPr>
            </w:pPr>
            <w:r w:rsidRPr="00342BA7">
              <w:rPr>
                <w:i/>
                <w:iCs/>
              </w:rPr>
              <w:t>Indice parité</w:t>
            </w:r>
            <w:r>
              <w:rPr>
                <w:i/>
                <w:iCs/>
              </w:rPr>
              <w:br/>
            </w:r>
            <w:r w:rsidRPr="00342BA7">
              <w:rPr>
                <w:i/>
                <w:iCs/>
              </w:rPr>
              <w:t>F/G</w:t>
            </w:r>
          </w:p>
        </w:tc>
      </w:tr>
      <w:tr w:rsidR="00972ED1" w:rsidRPr="00342BA7" w:rsidTr="00666477">
        <w:tblPrEx>
          <w:tblCellMar>
            <w:top w:w="0" w:type="dxa"/>
            <w:bottom w:w="0" w:type="dxa"/>
          </w:tblCellMar>
        </w:tblPrEx>
        <w:trPr>
          <w:cantSplit/>
          <w:trHeight w:val="380"/>
        </w:trPr>
        <w:tc>
          <w:tcPr>
            <w:tcW w:w="1620" w:type="dxa"/>
            <w:vMerge/>
            <w:vAlign w:val="center"/>
          </w:tcPr>
          <w:p w:rsidR="00972ED1" w:rsidRPr="00342BA7" w:rsidRDefault="00972ED1" w:rsidP="00666477">
            <w:pPr>
              <w:spacing w:before="60" w:after="60"/>
              <w:jc w:val="center"/>
              <w:rPr>
                <w:i/>
                <w:iCs/>
              </w:rPr>
            </w:pPr>
          </w:p>
        </w:tc>
        <w:tc>
          <w:tcPr>
            <w:tcW w:w="1260" w:type="dxa"/>
            <w:vAlign w:val="center"/>
          </w:tcPr>
          <w:p w:rsidR="00972ED1" w:rsidRPr="00342BA7" w:rsidRDefault="00972ED1" w:rsidP="00666477">
            <w:pPr>
              <w:spacing w:before="60" w:after="60"/>
              <w:jc w:val="center"/>
              <w:rPr>
                <w:i/>
                <w:iCs/>
              </w:rPr>
            </w:pPr>
            <w:r w:rsidRPr="00342BA7">
              <w:rPr>
                <w:i/>
                <w:iCs/>
              </w:rPr>
              <w:t>Ensemble</w:t>
            </w:r>
          </w:p>
        </w:tc>
        <w:tc>
          <w:tcPr>
            <w:tcW w:w="1080" w:type="dxa"/>
            <w:vAlign w:val="center"/>
          </w:tcPr>
          <w:p w:rsidR="00972ED1" w:rsidRPr="00342BA7" w:rsidRDefault="00972ED1" w:rsidP="00666477">
            <w:pPr>
              <w:spacing w:before="60" w:after="60"/>
              <w:jc w:val="center"/>
              <w:rPr>
                <w:i/>
                <w:iCs/>
              </w:rPr>
            </w:pPr>
            <w:r w:rsidRPr="00342BA7">
              <w:rPr>
                <w:i/>
                <w:iCs/>
              </w:rPr>
              <w:t>Garçons</w:t>
            </w:r>
          </w:p>
        </w:tc>
        <w:tc>
          <w:tcPr>
            <w:tcW w:w="1080" w:type="dxa"/>
            <w:vAlign w:val="center"/>
          </w:tcPr>
          <w:p w:rsidR="00972ED1" w:rsidRPr="00342BA7" w:rsidRDefault="00972ED1" w:rsidP="00666477">
            <w:pPr>
              <w:spacing w:before="60" w:after="60"/>
              <w:jc w:val="center"/>
              <w:rPr>
                <w:i/>
                <w:iCs/>
              </w:rPr>
            </w:pPr>
            <w:r w:rsidRPr="00342BA7">
              <w:rPr>
                <w:i/>
                <w:iCs/>
              </w:rPr>
              <w:t>Filles</w:t>
            </w:r>
          </w:p>
        </w:tc>
        <w:tc>
          <w:tcPr>
            <w:tcW w:w="1620" w:type="dxa"/>
            <w:vMerge/>
            <w:vAlign w:val="center"/>
          </w:tcPr>
          <w:p w:rsidR="00972ED1" w:rsidRPr="00342BA7" w:rsidRDefault="00972ED1" w:rsidP="00666477">
            <w:pPr>
              <w:spacing w:before="60" w:after="60"/>
              <w:jc w:val="center"/>
              <w:rPr>
                <w:i/>
                <w:iCs/>
              </w:rPr>
            </w:pPr>
          </w:p>
        </w:tc>
      </w:tr>
      <w:tr w:rsidR="00972ED1" w:rsidRPr="001B1942" w:rsidTr="00666477">
        <w:tblPrEx>
          <w:tblCellMar>
            <w:top w:w="0" w:type="dxa"/>
            <w:bottom w:w="0" w:type="dxa"/>
          </w:tblCellMar>
        </w:tblPrEx>
        <w:trPr>
          <w:cantSplit/>
        </w:trPr>
        <w:tc>
          <w:tcPr>
            <w:tcW w:w="1620" w:type="dxa"/>
          </w:tcPr>
          <w:p w:rsidR="00972ED1" w:rsidRPr="001B1942" w:rsidRDefault="00972ED1" w:rsidP="00E17461">
            <w:pPr>
              <w:spacing w:before="60" w:after="60"/>
              <w:jc w:val="center"/>
            </w:pPr>
            <w:r>
              <w:t>2000/</w:t>
            </w:r>
            <w:r w:rsidRPr="001B1942">
              <w:t>02</w:t>
            </w:r>
          </w:p>
        </w:tc>
        <w:tc>
          <w:tcPr>
            <w:tcW w:w="1260" w:type="dxa"/>
          </w:tcPr>
          <w:p w:rsidR="00972ED1" w:rsidRPr="00FD64B9" w:rsidRDefault="00972ED1" w:rsidP="00E17461">
            <w:pPr>
              <w:spacing w:before="60" w:after="60"/>
              <w:jc w:val="center"/>
              <w:rPr>
                <w:szCs w:val="24"/>
                <w:lang w:val="en-GB"/>
              </w:rPr>
            </w:pPr>
            <w:r w:rsidRPr="00FD64B9">
              <w:rPr>
                <w:szCs w:val="24"/>
                <w:lang w:val="en-GB"/>
              </w:rPr>
              <w:t>10,0</w:t>
            </w:r>
          </w:p>
        </w:tc>
        <w:tc>
          <w:tcPr>
            <w:tcW w:w="1080" w:type="dxa"/>
          </w:tcPr>
          <w:p w:rsidR="00972ED1" w:rsidRPr="00FD64B9" w:rsidRDefault="00972ED1" w:rsidP="00E17461">
            <w:pPr>
              <w:spacing w:before="60" w:after="60"/>
              <w:jc w:val="center"/>
              <w:rPr>
                <w:szCs w:val="24"/>
                <w:lang w:val="en-GB"/>
              </w:rPr>
            </w:pPr>
            <w:r w:rsidRPr="00FD64B9">
              <w:rPr>
                <w:szCs w:val="24"/>
                <w:lang w:val="en-GB"/>
              </w:rPr>
              <w:t>12,8</w:t>
            </w:r>
          </w:p>
        </w:tc>
        <w:tc>
          <w:tcPr>
            <w:tcW w:w="1080" w:type="dxa"/>
          </w:tcPr>
          <w:p w:rsidR="00972ED1" w:rsidRPr="00FD64B9" w:rsidRDefault="00972ED1" w:rsidP="00E17461">
            <w:pPr>
              <w:spacing w:before="60" w:after="60"/>
              <w:jc w:val="center"/>
              <w:rPr>
                <w:szCs w:val="24"/>
                <w:lang w:val="en-GB"/>
              </w:rPr>
            </w:pPr>
            <w:r w:rsidRPr="00FD64B9">
              <w:rPr>
                <w:szCs w:val="24"/>
                <w:lang w:val="en-GB"/>
              </w:rPr>
              <w:t>7,5</w:t>
            </w:r>
          </w:p>
        </w:tc>
        <w:tc>
          <w:tcPr>
            <w:tcW w:w="1620" w:type="dxa"/>
          </w:tcPr>
          <w:p w:rsidR="00972ED1" w:rsidRPr="00FD64B9" w:rsidRDefault="00972ED1" w:rsidP="00E17461">
            <w:pPr>
              <w:spacing w:before="60" w:after="60"/>
              <w:jc w:val="center"/>
              <w:rPr>
                <w:szCs w:val="24"/>
                <w:lang w:val="en-GB"/>
              </w:rPr>
            </w:pPr>
            <w:r w:rsidRPr="00FD64B9">
              <w:rPr>
                <w:szCs w:val="24"/>
                <w:lang w:val="en-GB"/>
              </w:rPr>
              <w:t>0,58</w:t>
            </w:r>
          </w:p>
        </w:tc>
      </w:tr>
      <w:tr w:rsidR="00972ED1" w:rsidRPr="001B1942" w:rsidTr="00666477">
        <w:tblPrEx>
          <w:tblCellMar>
            <w:top w:w="0" w:type="dxa"/>
            <w:bottom w:w="0" w:type="dxa"/>
          </w:tblCellMar>
        </w:tblPrEx>
        <w:trPr>
          <w:cantSplit/>
        </w:trPr>
        <w:tc>
          <w:tcPr>
            <w:tcW w:w="1620" w:type="dxa"/>
          </w:tcPr>
          <w:p w:rsidR="00972ED1" w:rsidRPr="001B1942" w:rsidRDefault="00972ED1" w:rsidP="00E17461">
            <w:pPr>
              <w:spacing w:before="60" w:after="60"/>
              <w:jc w:val="center"/>
            </w:pPr>
            <w:r>
              <w:t>2002/</w:t>
            </w:r>
            <w:r w:rsidRPr="001B1942">
              <w:t>03</w:t>
            </w:r>
          </w:p>
        </w:tc>
        <w:tc>
          <w:tcPr>
            <w:tcW w:w="1260" w:type="dxa"/>
          </w:tcPr>
          <w:p w:rsidR="00972ED1" w:rsidRPr="00FD64B9" w:rsidRDefault="00972ED1" w:rsidP="00E17461">
            <w:pPr>
              <w:spacing w:before="60" w:after="60"/>
              <w:jc w:val="center"/>
              <w:rPr>
                <w:szCs w:val="24"/>
                <w:lang w:val="en-GB"/>
              </w:rPr>
            </w:pPr>
            <w:r w:rsidRPr="00FD64B9">
              <w:rPr>
                <w:szCs w:val="24"/>
                <w:lang w:val="en-GB"/>
              </w:rPr>
              <w:t>11,2</w:t>
            </w:r>
          </w:p>
        </w:tc>
        <w:tc>
          <w:tcPr>
            <w:tcW w:w="1080" w:type="dxa"/>
          </w:tcPr>
          <w:p w:rsidR="00972ED1" w:rsidRPr="00FD64B9" w:rsidRDefault="00972ED1" w:rsidP="00E17461">
            <w:pPr>
              <w:spacing w:before="60" w:after="60"/>
              <w:jc w:val="center"/>
              <w:rPr>
                <w:szCs w:val="24"/>
                <w:lang w:val="en-GB"/>
              </w:rPr>
            </w:pPr>
            <w:r w:rsidRPr="00FD64B9">
              <w:rPr>
                <w:szCs w:val="24"/>
                <w:lang w:val="en-GB"/>
              </w:rPr>
              <w:t>14,3</w:t>
            </w:r>
          </w:p>
        </w:tc>
        <w:tc>
          <w:tcPr>
            <w:tcW w:w="1080" w:type="dxa"/>
          </w:tcPr>
          <w:p w:rsidR="00972ED1" w:rsidRPr="00FD64B9" w:rsidRDefault="00972ED1" w:rsidP="00E17461">
            <w:pPr>
              <w:spacing w:before="60" w:after="60"/>
              <w:jc w:val="center"/>
              <w:rPr>
                <w:szCs w:val="24"/>
                <w:lang w:val="en-GB"/>
              </w:rPr>
            </w:pPr>
            <w:r w:rsidRPr="00FD64B9">
              <w:rPr>
                <w:szCs w:val="24"/>
                <w:lang w:val="en-GB"/>
              </w:rPr>
              <w:t>8,5</w:t>
            </w:r>
          </w:p>
        </w:tc>
        <w:tc>
          <w:tcPr>
            <w:tcW w:w="1620" w:type="dxa"/>
          </w:tcPr>
          <w:p w:rsidR="00972ED1" w:rsidRPr="00FD64B9" w:rsidRDefault="00972ED1" w:rsidP="00E17461">
            <w:pPr>
              <w:spacing w:before="60" w:after="60"/>
              <w:jc w:val="center"/>
              <w:rPr>
                <w:szCs w:val="24"/>
                <w:lang w:val="en-GB"/>
              </w:rPr>
            </w:pPr>
            <w:r w:rsidRPr="00FD64B9">
              <w:rPr>
                <w:szCs w:val="24"/>
                <w:lang w:val="en-GB"/>
              </w:rPr>
              <w:t>0,59</w:t>
            </w:r>
          </w:p>
        </w:tc>
      </w:tr>
      <w:tr w:rsidR="00972ED1" w:rsidRPr="001B1942" w:rsidTr="00666477">
        <w:tblPrEx>
          <w:tblCellMar>
            <w:top w:w="0" w:type="dxa"/>
            <w:bottom w:w="0" w:type="dxa"/>
          </w:tblCellMar>
        </w:tblPrEx>
        <w:trPr>
          <w:cantSplit/>
        </w:trPr>
        <w:tc>
          <w:tcPr>
            <w:tcW w:w="1620" w:type="dxa"/>
          </w:tcPr>
          <w:p w:rsidR="00972ED1" w:rsidRPr="001B1942" w:rsidRDefault="00972ED1" w:rsidP="00E17461">
            <w:pPr>
              <w:spacing w:before="60" w:after="60"/>
              <w:jc w:val="center"/>
            </w:pPr>
            <w:r>
              <w:t>2003/</w:t>
            </w:r>
            <w:r w:rsidRPr="001B1942">
              <w:t>04</w:t>
            </w:r>
          </w:p>
        </w:tc>
        <w:tc>
          <w:tcPr>
            <w:tcW w:w="1260" w:type="dxa"/>
          </w:tcPr>
          <w:p w:rsidR="00972ED1" w:rsidRPr="00FD64B9" w:rsidRDefault="00972ED1" w:rsidP="00E17461">
            <w:pPr>
              <w:spacing w:before="60" w:after="60"/>
              <w:jc w:val="center"/>
              <w:rPr>
                <w:szCs w:val="24"/>
                <w:lang w:val="en-GB"/>
              </w:rPr>
            </w:pPr>
            <w:r w:rsidRPr="00FD64B9">
              <w:rPr>
                <w:szCs w:val="24"/>
                <w:lang w:val="en-GB"/>
              </w:rPr>
              <w:t>13,7</w:t>
            </w:r>
          </w:p>
        </w:tc>
        <w:tc>
          <w:tcPr>
            <w:tcW w:w="1080" w:type="dxa"/>
          </w:tcPr>
          <w:p w:rsidR="00972ED1" w:rsidRPr="00FD64B9" w:rsidRDefault="00972ED1" w:rsidP="00E17461">
            <w:pPr>
              <w:spacing w:before="60" w:after="60"/>
              <w:jc w:val="center"/>
              <w:rPr>
                <w:szCs w:val="24"/>
                <w:lang w:val="en-GB"/>
              </w:rPr>
            </w:pPr>
            <w:r w:rsidRPr="00FD64B9">
              <w:rPr>
                <w:szCs w:val="24"/>
                <w:lang w:val="en-GB"/>
              </w:rPr>
              <w:t>17,6</w:t>
            </w:r>
          </w:p>
        </w:tc>
        <w:tc>
          <w:tcPr>
            <w:tcW w:w="1080" w:type="dxa"/>
          </w:tcPr>
          <w:p w:rsidR="00972ED1" w:rsidRPr="00FD64B9" w:rsidRDefault="00972ED1" w:rsidP="00E17461">
            <w:pPr>
              <w:spacing w:before="60" w:after="60"/>
              <w:jc w:val="center"/>
              <w:rPr>
                <w:szCs w:val="24"/>
                <w:lang w:val="en-GB"/>
              </w:rPr>
            </w:pPr>
            <w:r w:rsidRPr="00FD64B9">
              <w:rPr>
                <w:szCs w:val="24"/>
                <w:lang w:val="en-GB"/>
              </w:rPr>
              <w:t>10,2</w:t>
            </w:r>
          </w:p>
        </w:tc>
        <w:tc>
          <w:tcPr>
            <w:tcW w:w="1620" w:type="dxa"/>
          </w:tcPr>
          <w:p w:rsidR="00972ED1" w:rsidRPr="00FD64B9" w:rsidRDefault="00972ED1" w:rsidP="00E17461">
            <w:pPr>
              <w:spacing w:before="60" w:after="60"/>
              <w:jc w:val="center"/>
              <w:rPr>
                <w:szCs w:val="24"/>
                <w:lang w:val="en-GB"/>
              </w:rPr>
            </w:pPr>
            <w:r w:rsidRPr="00FD64B9">
              <w:rPr>
                <w:szCs w:val="24"/>
                <w:lang w:val="en-GB"/>
              </w:rPr>
              <w:t>0,58</w:t>
            </w:r>
          </w:p>
        </w:tc>
      </w:tr>
      <w:tr w:rsidR="00972ED1" w:rsidRPr="001B1942" w:rsidTr="00666477">
        <w:tblPrEx>
          <w:tblCellMar>
            <w:top w:w="0" w:type="dxa"/>
            <w:bottom w:w="0" w:type="dxa"/>
          </w:tblCellMar>
        </w:tblPrEx>
        <w:trPr>
          <w:cantSplit/>
        </w:trPr>
        <w:tc>
          <w:tcPr>
            <w:tcW w:w="1620" w:type="dxa"/>
          </w:tcPr>
          <w:p w:rsidR="00972ED1" w:rsidRPr="001B1942" w:rsidRDefault="00972ED1" w:rsidP="00E17461">
            <w:pPr>
              <w:spacing w:before="60" w:after="60"/>
              <w:jc w:val="center"/>
            </w:pPr>
            <w:r>
              <w:t>2004/</w:t>
            </w:r>
            <w:r w:rsidRPr="001B1942">
              <w:t>05</w:t>
            </w:r>
          </w:p>
        </w:tc>
        <w:tc>
          <w:tcPr>
            <w:tcW w:w="1260" w:type="dxa"/>
          </w:tcPr>
          <w:p w:rsidR="00972ED1" w:rsidRPr="00FD64B9" w:rsidRDefault="00972ED1" w:rsidP="00E17461">
            <w:pPr>
              <w:spacing w:before="60" w:after="60"/>
              <w:jc w:val="center"/>
              <w:rPr>
                <w:szCs w:val="24"/>
                <w:lang w:val="en-GB"/>
              </w:rPr>
            </w:pPr>
            <w:r w:rsidRPr="00FD64B9">
              <w:rPr>
                <w:szCs w:val="24"/>
                <w:lang w:val="en-GB"/>
              </w:rPr>
              <w:t>14,9</w:t>
            </w:r>
          </w:p>
        </w:tc>
        <w:tc>
          <w:tcPr>
            <w:tcW w:w="1080" w:type="dxa"/>
          </w:tcPr>
          <w:p w:rsidR="00972ED1" w:rsidRPr="00FD64B9" w:rsidRDefault="00972ED1" w:rsidP="00E17461">
            <w:pPr>
              <w:spacing w:before="60" w:after="60"/>
              <w:jc w:val="center"/>
              <w:rPr>
                <w:szCs w:val="24"/>
                <w:lang w:val="en-GB"/>
              </w:rPr>
            </w:pPr>
            <w:r w:rsidRPr="00FD64B9">
              <w:rPr>
                <w:szCs w:val="24"/>
                <w:lang w:val="en-GB"/>
              </w:rPr>
              <w:t>19,0</w:t>
            </w:r>
          </w:p>
        </w:tc>
        <w:tc>
          <w:tcPr>
            <w:tcW w:w="1080" w:type="dxa"/>
          </w:tcPr>
          <w:p w:rsidR="00972ED1" w:rsidRPr="00FD64B9" w:rsidRDefault="00972ED1" w:rsidP="00E17461">
            <w:pPr>
              <w:spacing w:before="60" w:after="60"/>
              <w:jc w:val="center"/>
              <w:rPr>
                <w:szCs w:val="24"/>
                <w:lang w:val="en-GB"/>
              </w:rPr>
            </w:pPr>
            <w:r w:rsidRPr="00FD64B9">
              <w:rPr>
                <w:szCs w:val="24"/>
                <w:lang w:val="en-GB"/>
              </w:rPr>
              <w:t>11,1</w:t>
            </w:r>
          </w:p>
        </w:tc>
        <w:tc>
          <w:tcPr>
            <w:tcW w:w="1620" w:type="dxa"/>
          </w:tcPr>
          <w:p w:rsidR="00972ED1" w:rsidRPr="00FD64B9" w:rsidRDefault="00972ED1" w:rsidP="00E17461">
            <w:pPr>
              <w:spacing w:before="60" w:after="60"/>
              <w:jc w:val="center"/>
              <w:rPr>
                <w:szCs w:val="24"/>
                <w:lang w:val="en-GB"/>
              </w:rPr>
            </w:pPr>
            <w:r w:rsidRPr="00FD64B9">
              <w:rPr>
                <w:szCs w:val="24"/>
                <w:lang w:val="en-GB"/>
              </w:rPr>
              <w:t>0,59</w:t>
            </w:r>
          </w:p>
        </w:tc>
      </w:tr>
      <w:tr w:rsidR="00972ED1" w:rsidRPr="001B1942" w:rsidTr="00666477">
        <w:tblPrEx>
          <w:tblCellMar>
            <w:top w:w="0" w:type="dxa"/>
            <w:bottom w:w="0" w:type="dxa"/>
          </w:tblCellMar>
        </w:tblPrEx>
        <w:trPr>
          <w:cantSplit/>
        </w:trPr>
        <w:tc>
          <w:tcPr>
            <w:tcW w:w="1620" w:type="dxa"/>
          </w:tcPr>
          <w:p w:rsidR="00972ED1" w:rsidRPr="001B1942" w:rsidRDefault="00972ED1" w:rsidP="00E17461">
            <w:pPr>
              <w:spacing w:before="60" w:after="60"/>
              <w:jc w:val="center"/>
            </w:pPr>
            <w:r>
              <w:t>2005/</w:t>
            </w:r>
            <w:r w:rsidRPr="001B1942">
              <w:t>06</w:t>
            </w:r>
          </w:p>
        </w:tc>
        <w:tc>
          <w:tcPr>
            <w:tcW w:w="1260" w:type="dxa"/>
          </w:tcPr>
          <w:p w:rsidR="00972ED1" w:rsidRPr="00FD64B9" w:rsidRDefault="00972ED1" w:rsidP="00E17461">
            <w:pPr>
              <w:spacing w:before="60" w:after="60"/>
              <w:jc w:val="center"/>
              <w:rPr>
                <w:szCs w:val="24"/>
                <w:lang w:val="en-GB"/>
              </w:rPr>
            </w:pPr>
            <w:r w:rsidRPr="00FD64B9">
              <w:rPr>
                <w:szCs w:val="24"/>
                <w:lang w:val="en-GB"/>
              </w:rPr>
              <w:t>17,1</w:t>
            </w:r>
          </w:p>
        </w:tc>
        <w:tc>
          <w:tcPr>
            <w:tcW w:w="1080" w:type="dxa"/>
          </w:tcPr>
          <w:p w:rsidR="00972ED1" w:rsidRPr="00FD64B9" w:rsidRDefault="00972ED1" w:rsidP="00E17461">
            <w:pPr>
              <w:spacing w:before="60" w:after="60"/>
              <w:jc w:val="center"/>
              <w:rPr>
                <w:szCs w:val="24"/>
                <w:lang w:val="en-GB"/>
              </w:rPr>
            </w:pPr>
            <w:r w:rsidRPr="00FD64B9">
              <w:rPr>
                <w:szCs w:val="24"/>
                <w:lang w:val="en-GB"/>
              </w:rPr>
              <w:t>22,3</w:t>
            </w:r>
          </w:p>
        </w:tc>
        <w:tc>
          <w:tcPr>
            <w:tcW w:w="1080" w:type="dxa"/>
          </w:tcPr>
          <w:p w:rsidR="00972ED1" w:rsidRPr="00FD64B9" w:rsidRDefault="00972ED1" w:rsidP="00E17461">
            <w:pPr>
              <w:spacing w:before="60" w:after="60"/>
              <w:jc w:val="center"/>
              <w:rPr>
                <w:szCs w:val="24"/>
                <w:lang w:val="en-GB"/>
              </w:rPr>
            </w:pPr>
            <w:r w:rsidRPr="00FD64B9">
              <w:rPr>
                <w:szCs w:val="24"/>
                <w:lang w:val="en-GB"/>
              </w:rPr>
              <w:t>12,5</w:t>
            </w:r>
          </w:p>
        </w:tc>
        <w:tc>
          <w:tcPr>
            <w:tcW w:w="1620" w:type="dxa"/>
          </w:tcPr>
          <w:p w:rsidR="00972ED1" w:rsidRPr="00FD64B9" w:rsidRDefault="00972ED1" w:rsidP="00E17461">
            <w:pPr>
              <w:spacing w:before="60" w:after="60"/>
              <w:jc w:val="center"/>
              <w:rPr>
                <w:szCs w:val="24"/>
                <w:lang w:val="en-GB"/>
              </w:rPr>
            </w:pPr>
            <w:r w:rsidRPr="00FD64B9">
              <w:rPr>
                <w:szCs w:val="24"/>
                <w:lang w:val="en-GB"/>
              </w:rPr>
              <w:t>0,56</w:t>
            </w:r>
          </w:p>
        </w:tc>
      </w:tr>
    </w:tbl>
    <w:p w:rsidR="00972ED1" w:rsidRDefault="00972ED1" w:rsidP="00972ED1">
      <w:pPr>
        <w:spacing w:before="120" w:after="240"/>
        <w:ind w:firstLine="567"/>
        <w:rPr>
          <w:bCs/>
          <w:szCs w:val="24"/>
        </w:rPr>
      </w:pPr>
      <w:r w:rsidRPr="00342BA7">
        <w:rPr>
          <w:bCs/>
          <w:i/>
          <w:iCs/>
          <w:szCs w:val="24"/>
        </w:rPr>
        <w:t>Source</w:t>
      </w:r>
      <w:r>
        <w:rPr>
          <w:bCs/>
          <w:szCs w:val="24"/>
        </w:rPr>
        <w:t>:</w:t>
      </w:r>
      <w:r w:rsidRPr="00342BA7">
        <w:rPr>
          <w:bCs/>
          <w:szCs w:val="24"/>
        </w:rPr>
        <w:t xml:space="preserve"> Statistiques de l</w:t>
      </w:r>
      <w:r>
        <w:rPr>
          <w:bCs/>
          <w:szCs w:val="24"/>
        </w:rPr>
        <w:t>’</w:t>
      </w:r>
      <w:r w:rsidRPr="00342BA7">
        <w:rPr>
          <w:bCs/>
          <w:szCs w:val="24"/>
        </w:rPr>
        <w:t>éducation</w:t>
      </w:r>
      <w:r>
        <w:rPr>
          <w:bCs/>
          <w:szCs w:val="24"/>
        </w:rPr>
        <w:t>.</w:t>
      </w:r>
    </w:p>
    <w:p w:rsidR="00972ED1" w:rsidRPr="001B1942" w:rsidRDefault="00972ED1" w:rsidP="00972ED1">
      <w:pPr>
        <w:spacing w:after="240"/>
      </w:pPr>
      <w:r>
        <w:t>337.</w:t>
      </w:r>
      <w:r>
        <w:tab/>
      </w:r>
      <w:r w:rsidRPr="001B1942">
        <w:t>Quant au taux net de scolarisation, il est de 12,4</w:t>
      </w:r>
      <w:r>
        <w:t> % en 2005/</w:t>
      </w:r>
      <w:r w:rsidRPr="001B1942">
        <w:t>06 contre 10,6</w:t>
      </w:r>
      <w:r>
        <w:t> </w:t>
      </w:r>
      <w:r w:rsidRPr="001B1942">
        <w:t>% l</w:t>
      </w:r>
      <w:r>
        <w:t>’</w:t>
      </w:r>
      <w:r w:rsidRPr="001B1942">
        <w:t>année précédente soi</w:t>
      </w:r>
      <w:r>
        <w:t>t une augmentation de 1,8 point</w:t>
      </w:r>
      <w:r w:rsidRPr="001B1942">
        <w:t>.</w:t>
      </w:r>
    </w:p>
    <w:p w:rsidR="00972ED1" w:rsidRPr="001B1942" w:rsidRDefault="00972ED1" w:rsidP="00972ED1">
      <w:pPr>
        <w:spacing w:after="240"/>
      </w:pPr>
      <w:r>
        <w:t>338.</w:t>
      </w:r>
      <w:r>
        <w:tab/>
        <w:t>Si depuis 2001/</w:t>
      </w:r>
      <w:r w:rsidRPr="001B1942">
        <w:t>02, les effectifs du cycle de base 2 ont presque doublé, le nombre des nouveaux admis en 6</w:t>
      </w:r>
      <w:r w:rsidRPr="001B1942">
        <w:rPr>
          <w:vertAlign w:val="superscript"/>
        </w:rPr>
        <w:t>e</w:t>
      </w:r>
      <w:r w:rsidRPr="001B1942">
        <w:t xml:space="preserve"> a, lui, plus que doublé avec un taux d</w:t>
      </w:r>
      <w:r>
        <w:t>’</w:t>
      </w:r>
      <w:r w:rsidRPr="001B1942">
        <w:t>accroissement annuel moyen de 28,6</w:t>
      </w:r>
      <w:r>
        <w:t> %. En 2005/</w:t>
      </w:r>
      <w:r w:rsidRPr="001B1942">
        <w:t>06, ils ont été 70</w:t>
      </w:r>
      <w:r>
        <w:t> </w:t>
      </w:r>
      <w:r w:rsidRPr="001B1942">
        <w:t>116 à entrer au cycle de base 2 représentant 39</w:t>
      </w:r>
      <w:r>
        <w:t> </w:t>
      </w:r>
      <w:r w:rsidRPr="001B1942">
        <w:t>% du total des effectifs.</w:t>
      </w:r>
    </w:p>
    <w:p w:rsidR="00972ED1" w:rsidRPr="001B1942" w:rsidRDefault="00972ED1" w:rsidP="00972ED1">
      <w:pPr>
        <w:spacing w:after="240"/>
      </w:pPr>
      <w:r>
        <w:t>339.</w:t>
      </w:r>
      <w:r>
        <w:tab/>
      </w:r>
      <w:r w:rsidRPr="001B1942">
        <w:t>Du point de vue de l</w:t>
      </w:r>
      <w:r>
        <w:t>’</w:t>
      </w:r>
      <w:r w:rsidRPr="001B1942">
        <w:t>équité, l</w:t>
      </w:r>
      <w:r>
        <w:t>’</w:t>
      </w:r>
      <w:r w:rsidRPr="001B1942">
        <w:t>objectif à l</w:t>
      </w:r>
      <w:r>
        <w:t>’</w:t>
      </w:r>
      <w:r w:rsidRPr="001B1942">
        <w:t>horizon 2015 est de tendre vers la parité ruraux/urbains et filles/garçons dans le total des effectifs scolarisés au cycle de base</w:t>
      </w:r>
      <w:r>
        <w:t xml:space="preserve"> 2. En 2005/</w:t>
      </w:r>
      <w:r w:rsidRPr="001B1942">
        <w:t>06, les effectifs scolarisés en zone rurale (57</w:t>
      </w:r>
      <w:r>
        <w:t> </w:t>
      </w:r>
      <w:r w:rsidRPr="001B1942">
        <w:t>549 élèves) représentent 32</w:t>
      </w:r>
      <w:r>
        <w:t> </w:t>
      </w:r>
      <w:r w:rsidRPr="001B1942">
        <w:t>% des effectifs totaux contre 29,6</w:t>
      </w:r>
      <w:r>
        <w:t> % en 2004/</w:t>
      </w:r>
      <w:r w:rsidRPr="001B1942">
        <w:t>05, soit une augmentation de 2,4 points.</w:t>
      </w:r>
    </w:p>
    <w:p w:rsidR="00972ED1" w:rsidRPr="001B1942" w:rsidRDefault="00972ED1" w:rsidP="00972ED1">
      <w:pPr>
        <w:spacing w:after="240"/>
        <w:rPr>
          <w:b/>
          <w:bCs/>
        </w:rPr>
      </w:pPr>
      <w:r>
        <w:t>340.</w:t>
      </w:r>
      <w:r>
        <w:tab/>
      </w:r>
      <w:r w:rsidRPr="001B1942">
        <w:t>Quant aux filles, leur nombre est passé de 59</w:t>
      </w:r>
      <w:r>
        <w:t> 836 en 2000/</w:t>
      </w:r>
      <w:r w:rsidRPr="001B1942">
        <w:t>05 à 69</w:t>
      </w:r>
      <w:r>
        <w:t> </w:t>
      </w:r>
      <w:r w:rsidRPr="001B1942">
        <w:t>951 élèves en 20</w:t>
      </w:r>
      <w:r>
        <w:t>05/</w:t>
      </w:r>
      <w:r w:rsidRPr="001B1942">
        <w:t>06, soit une hausse de 16,87</w:t>
      </w:r>
      <w:r>
        <w:t> </w:t>
      </w:r>
      <w:r w:rsidRPr="001B1942">
        <w:t>% qui se situe toutefois 2,2 points en deçà du taux d</w:t>
      </w:r>
      <w:r>
        <w:t>’</w:t>
      </w:r>
      <w:r w:rsidRPr="001B1942">
        <w:t>accroissement annuel moyen des effectifs</w:t>
      </w:r>
      <w:r>
        <w:t xml:space="preserve"> de filles constaté depuis 2001/</w:t>
      </w:r>
      <w:r w:rsidRPr="001B1942">
        <w:t>02 est de 23,5</w:t>
      </w:r>
      <w:r>
        <w:t> </w:t>
      </w:r>
      <w:r w:rsidRPr="001B1942">
        <w:t>%. Elles représentent désormais 38,9</w:t>
      </w:r>
      <w:r>
        <w:t> </w:t>
      </w:r>
      <w:r w:rsidRPr="001B1942">
        <w:t>% de l</w:t>
      </w:r>
      <w:r>
        <w:t>’</w:t>
      </w:r>
      <w:r w:rsidRPr="001B1942">
        <w:t>effectif total et sont à 23,35</w:t>
      </w:r>
      <w:r>
        <w:t> </w:t>
      </w:r>
      <w:r w:rsidRPr="001B1942">
        <w:t>% (16</w:t>
      </w:r>
      <w:r>
        <w:t> </w:t>
      </w:r>
      <w:r w:rsidRPr="001B1942">
        <w:t xml:space="preserve">327 élèves) scolarisées en zone rurale. </w:t>
      </w:r>
    </w:p>
    <w:p w:rsidR="00972ED1" w:rsidRDefault="00972ED1" w:rsidP="00972ED1">
      <w:pPr>
        <w:keepNext/>
        <w:keepLines/>
        <w:spacing w:after="240"/>
        <w:jc w:val="center"/>
        <w:rPr>
          <w:b/>
          <w:bCs/>
        </w:rPr>
      </w:pPr>
      <w:r>
        <w:rPr>
          <w:b/>
          <w:bCs/>
        </w:rPr>
        <w:t xml:space="preserve">Tableau </w:t>
      </w:r>
      <w:r w:rsidRPr="00342BA7">
        <w:rPr>
          <w:b/>
          <w:bCs/>
        </w:rPr>
        <w:t>33</w:t>
      </w:r>
    </w:p>
    <w:p w:rsidR="00972ED1" w:rsidRPr="001B1942" w:rsidRDefault="00972ED1" w:rsidP="00972ED1">
      <w:pPr>
        <w:keepNext/>
        <w:keepLines/>
        <w:spacing w:after="240"/>
        <w:jc w:val="center"/>
        <w:rPr>
          <w:b/>
        </w:rPr>
      </w:pPr>
      <w:r>
        <w:rPr>
          <w:b/>
          <w:bCs/>
        </w:rPr>
        <w:t>É</w:t>
      </w:r>
      <w:r w:rsidRPr="00342BA7">
        <w:rPr>
          <w:b/>
          <w:bCs/>
        </w:rPr>
        <w:t>volution de l</w:t>
      </w:r>
      <w:r>
        <w:rPr>
          <w:b/>
          <w:bCs/>
        </w:rPr>
        <w:t>’</w:t>
      </w:r>
      <w:r w:rsidRPr="00342BA7">
        <w:rPr>
          <w:b/>
          <w:bCs/>
        </w:rPr>
        <w:t>effectif de filles au cycle de base 2 (public</w:t>
      </w:r>
      <w:r>
        <w:rPr>
          <w:b/>
          <w:bCs/>
        </w:rPr>
        <w:t xml:space="preserve"> </w:t>
      </w:r>
      <w:r w:rsidRPr="00342BA7">
        <w:rPr>
          <w:b/>
          <w:bCs/>
        </w:rPr>
        <w:t>+</w:t>
      </w:r>
      <w:r>
        <w:rPr>
          <w:b/>
          <w:bCs/>
        </w:rPr>
        <w:t xml:space="preserve"> </w:t>
      </w:r>
      <w:r w:rsidRPr="00342BA7">
        <w:rPr>
          <w:b/>
          <w:bCs/>
        </w:rPr>
        <w:t>privé)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2423"/>
        <w:gridCol w:w="2501"/>
        <w:gridCol w:w="2305"/>
      </w:tblGrid>
      <w:tr w:rsidR="00972ED1" w:rsidRPr="001B1942" w:rsidTr="00BD351F">
        <w:tblPrEx>
          <w:tblCellMar>
            <w:top w:w="0" w:type="dxa"/>
            <w:bottom w:w="0" w:type="dxa"/>
          </w:tblCellMar>
        </w:tblPrEx>
        <w:trPr>
          <w:cantSplit/>
          <w:trHeight w:val="380"/>
          <w:tblHeader/>
        </w:trPr>
        <w:tc>
          <w:tcPr>
            <w:tcW w:w="1305" w:type="dxa"/>
            <w:vMerge w:val="restart"/>
            <w:vAlign w:val="center"/>
          </w:tcPr>
          <w:p w:rsidR="00972ED1" w:rsidRPr="00342BA7" w:rsidRDefault="00972ED1" w:rsidP="00666477">
            <w:pPr>
              <w:spacing w:before="60" w:after="60"/>
              <w:jc w:val="center"/>
              <w:rPr>
                <w:i/>
                <w:iCs/>
              </w:rPr>
            </w:pPr>
            <w:r w:rsidRPr="00342BA7">
              <w:rPr>
                <w:i/>
                <w:iCs/>
              </w:rPr>
              <w:t>Année</w:t>
            </w:r>
          </w:p>
        </w:tc>
        <w:tc>
          <w:tcPr>
            <w:tcW w:w="4095" w:type="dxa"/>
            <w:gridSpan w:val="3"/>
            <w:vAlign w:val="center"/>
          </w:tcPr>
          <w:p w:rsidR="00972ED1" w:rsidRPr="00342BA7" w:rsidRDefault="00972ED1" w:rsidP="00666477">
            <w:pPr>
              <w:spacing w:before="60" w:after="60"/>
              <w:jc w:val="center"/>
              <w:rPr>
                <w:i/>
                <w:iCs/>
              </w:rPr>
            </w:pPr>
            <w:r w:rsidRPr="00342BA7">
              <w:rPr>
                <w:i/>
                <w:iCs/>
              </w:rPr>
              <w:t>Effectif</w:t>
            </w:r>
          </w:p>
        </w:tc>
      </w:tr>
      <w:tr w:rsidR="00972ED1" w:rsidRPr="001B1942" w:rsidTr="00BD351F">
        <w:tblPrEx>
          <w:tblCellMar>
            <w:top w:w="0" w:type="dxa"/>
            <w:bottom w:w="0" w:type="dxa"/>
          </w:tblCellMar>
        </w:tblPrEx>
        <w:trPr>
          <w:cantSplit/>
          <w:trHeight w:val="190"/>
          <w:tblHeader/>
        </w:trPr>
        <w:tc>
          <w:tcPr>
            <w:tcW w:w="1305" w:type="dxa"/>
            <w:vMerge/>
            <w:vAlign w:val="center"/>
          </w:tcPr>
          <w:p w:rsidR="00972ED1" w:rsidRPr="00342BA7" w:rsidRDefault="00972ED1" w:rsidP="00666477">
            <w:pPr>
              <w:spacing w:before="60" w:after="60"/>
              <w:rPr>
                <w:i/>
                <w:iCs/>
              </w:rPr>
            </w:pPr>
          </w:p>
        </w:tc>
        <w:tc>
          <w:tcPr>
            <w:tcW w:w="1395" w:type="dxa"/>
            <w:vMerge w:val="restart"/>
            <w:vAlign w:val="center"/>
          </w:tcPr>
          <w:p w:rsidR="00972ED1" w:rsidRPr="00342BA7" w:rsidRDefault="00972ED1" w:rsidP="00666477">
            <w:pPr>
              <w:spacing w:before="60" w:after="60"/>
              <w:jc w:val="center"/>
              <w:rPr>
                <w:i/>
                <w:iCs/>
              </w:rPr>
            </w:pPr>
            <w:r w:rsidRPr="00342BA7">
              <w:rPr>
                <w:i/>
                <w:iCs/>
              </w:rPr>
              <w:t>Total</w:t>
            </w:r>
          </w:p>
        </w:tc>
        <w:tc>
          <w:tcPr>
            <w:tcW w:w="2700" w:type="dxa"/>
            <w:gridSpan w:val="2"/>
            <w:vAlign w:val="center"/>
          </w:tcPr>
          <w:p w:rsidR="00972ED1" w:rsidRPr="00342BA7" w:rsidRDefault="00972ED1" w:rsidP="00666477">
            <w:pPr>
              <w:spacing w:before="60" w:after="60"/>
              <w:jc w:val="center"/>
              <w:rPr>
                <w:i/>
                <w:iCs/>
              </w:rPr>
            </w:pPr>
            <w:r w:rsidRPr="00342BA7">
              <w:rPr>
                <w:i/>
                <w:iCs/>
              </w:rPr>
              <w:t>dont filles</w:t>
            </w:r>
          </w:p>
        </w:tc>
      </w:tr>
      <w:tr w:rsidR="00972ED1" w:rsidRPr="001B1942" w:rsidTr="00BD351F">
        <w:tblPrEx>
          <w:tblCellMar>
            <w:top w:w="0" w:type="dxa"/>
            <w:bottom w:w="0" w:type="dxa"/>
          </w:tblCellMar>
        </w:tblPrEx>
        <w:trPr>
          <w:cantSplit/>
          <w:trHeight w:val="190"/>
          <w:tblHeader/>
        </w:trPr>
        <w:tc>
          <w:tcPr>
            <w:tcW w:w="1305" w:type="dxa"/>
            <w:vMerge/>
            <w:vAlign w:val="center"/>
          </w:tcPr>
          <w:p w:rsidR="00972ED1" w:rsidRPr="001B1942" w:rsidRDefault="00972ED1" w:rsidP="00666477">
            <w:pPr>
              <w:spacing w:before="60" w:after="60"/>
            </w:pPr>
          </w:p>
        </w:tc>
        <w:tc>
          <w:tcPr>
            <w:tcW w:w="1395" w:type="dxa"/>
            <w:vMerge/>
            <w:vAlign w:val="center"/>
          </w:tcPr>
          <w:p w:rsidR="00972ED1" w:rsidRPr="001B1942" w:rsidRDefault="00972ED1" w:rsidP="00666477">
            <w:pPr>
              <w:spacing w:before="60" w:after="60"/>
              <w:jc w:val="center"/>
            </w:pPr>
          </w:p>
        </w:tc>
        <w:tc>
          <w:tcPr>
            <w:tcW w:w="1440" w:type="dxa"/>
            <w:vAlign w:val="center"/>
          </w:tcPr>
          <w:p w:rsidR="00972ED1" w:rsidRPr="001B1942" w:rsidRDefault="00E17461" w:rsidP="00666477">
            <w:pPr>
              <w:spacing w:before="60" w:after="60"/>
              <w:jc w:val="center"/>
            </w:pPr>
            <w:r>
              <w:t>Nombre</w:t>
            </w:r>
          </w:p>
        </w:tc>
        <w:tc>
          <w:tcPr>
            <w:tcW w:w="1260" w:type="dxa"/>
            <w:vAlign w:val="center"/>
          </w:tcPr>
          <w:p w:rsidR="00972ED1" w:rsidRPr="001B1942" w:rsidRDefault="00E17461" w:rsidP="00666477">
            <w:pPr>
              <w:spacing w:before="60" w:after="60"/>
              <w:jc w:val="center"/>
            </w:pPr>
            <w:r>
              <w:t>Pourcentage</w:t>
            </w:r>
          </w:p>
        </w:tc>
      </w:tr>
      <w:tr w:rsidR="00972ED1" w:rsidRPr="001B1942" w:rsidTr="00666477">
        <w:tblPrEx>
          <w:tblCellMar>
            <w:top w:w="0" w:type="dxa"/>
            <w:bottom w:w="0" w:type="dxa"/>
          </w:tblCellMar>
        </w:tblPrEx>
        <w:trPr>
          <w:cantSplit/>
        </w:trPr>
        <w:tc>
          <w:tcPr>
            <w:tcW w:w="1305" w:type="dxa"/>
          </w:tcPr>
          <w:p w:rsidR="00972ED1" w:rsidRPr="001B1942" w:rsidRDefault="00972ED1" w:rsidP="00E17461">
            <w:pPr>
              <w:spacing w:before="60" w:after="60"/>
              <w:jc w:val="center"/>
            </w:pPr>
            <w:r>
              <w:t>2001/</w:t>
            </w:r>
            <w:r w:rsidRPr="001B1942">
              <w:t>02</w:t>
            </w:r>
          </w:p>
        </w:tc>
        <w:tc>
          <w:tcPr>
            <w:tcW w:w="1395" w:type="dxa"/>
          </w:tcPr>
          <w:p w:rsidR="00972ED1" w:rsidRPr="00FD64B9" w:rsidRDefault="00972ED1" w:rsidP="00E17461">
            <w:pPr>
              <w:spacing w:before="60" w:after="60"/>
              <w:jc w:val="center"/>
              <w:rPr>
                <w:szCs w:val="24"/>
                <w:lang w:val="en-GB"/>
              </w:rPr>
            </w:pPr>
            <w:r w:rsidRPr="00FD64B9">
              <w:rPr>
                <w:szCs w:val="24"/>
                <w:lang w:val="en-GB"/>
              </w:rPr>
              <w:t>92 463</w:t>
            </w:r>
          </w:p>
        </w:tc>
        <w:tc>
          <w:tcPr>
            <w:tcW w:w="1440" w:type="dxa"/>
          </w:tcPr>
          <w:p w:rsidR="00972ED1" w:rsidRPr="00FD64B9" w:rsidRDefault="00972ED1" w:rsidP="00E17461">
            <w:pPr>
              <w:spacing w:before="60" w:after="60"/>
              <w:jc w:val="center"/>
              <w:rPr>
                <w:szCs w:val="24"/>
                <w:lang w:val="en-GB"/>
              </w:rPr>
            </w:pPr>
            <w:r w:rsidRPr="00FD64B9">
              <w:rPr>
                <w:szCs w:val="24"/>
                <w:lang w:val="en-GB"/>
              </w:rPr>
              <w:t>36 394</w:t>
            </w:r>
          </w:p>
        </w:tc>
        <w:tc>
          <w:tcPr>
            <w:tcW w:w="1260" w:type="dxa"/>
          </w:tcPr>
          <w:p w:rsidR="00972ED1" w:rsidRPr="00FD64B9" w:rsidRDefault="00972ED1" w:rsidP="00E17461">
            <w:pPr>
              <w:spacing w:before="60" w:after="60"/>
              <w:jc w:val="center"/>
              <w:rPr>
                <w:szCs w:val="24"/>
                <w:lang w:val="en-GB"/>
              </w:rPr>
            </w:pPr>
            <w:r>
              <w:rPr>
                <w:szCs w:val="24"/>
                <w:lang w:val="en-GB"/>
              </w:rPr>
              <w:t>39,4</w:t>
            </w:r>
          </w:p>
        </w:tc>
      </w:tr>
      <w:tr w:rsidR="00972ED1" w:rsidRPr="001B1942" w:rsidTr="00666477">
        <w:tblPrEx>
          <w:tblCellMar>
            <w:top w:w="0" w:type="dxa"/>
            <w:bottom w:w="0" w:type="dxa"/>
          </w:tblCellMar>
        </w:tblPrEx>
        <w:trPr>
          <w:cantSplit/>
        </w:trPr>
        <w:tc>
          <w:tcPr>
            <w:tcW w:w="1305" w:type="dxa"/>
          </w:tcPr>
          <w:p w:rsidR="00972ED1" w:rsidRPr="001B1942" w:rsidRDefault="00972ED1" w:rsidP="00E17461">
            <w:pPr>
              <w:spacing w:before="60" w:after="60"/>
              <w:jc w:val="center"/>
            </w:pPr>
            <w:r>
              <w:t>2002/</w:t>
            </w:r>
            <w:r w:rsidRPr="001B1942">
              <w:t>03</w:t>
            </w:r>
          </w:p>
        </w:tc>
        <w:tc>
          <w:tcPr>
            <w:tcW w:w="1395" w:type="dxa"/>
          </w:tcPr>
          <w:p w:rsidR="00972ED1" w:rsidRPr="00FD64B9" w:rsidRDefault="00972ED1" w:rsidP="00E17461">
            <w:pPr>
              <w:spacing w:before="60" w:after="60"/>
              <w:jc w:val="center"/>
              <w:rPr>
                <w:szCs w:val="24"/>
                <w:lang w:val="en-GB"/>
              </w:rPr>
            </w:pPr>
            <w:r w:rsidRPr="00FD64B9">
              <w:rPr>
                <w:szCs w:val="24"/>
                <w:lang w:val="en-GB"/>
              </w:rPr>
              <w:t>107 330</w:t>
            </w:r>
          </w:p>
        </w:tc>
        <w:tc>
          <w:tcPr>
            <w:tcW w:w="1440" w:type="dxa"/>
          </w:tcPr>
          <w:p w:rsidR="00972ED1" w:rsidRPr="00FD64B9" w:rsidRDefault="00972ED1" w:rsidP="00E17461">
            <w:pPr>
              <w:spacing w:before="60" w:after="60"/>
              <w:jc w:val="center"/>
              <w:rPr>
                <w:szCs w:val="24"/>
                <w:lang w:val="en-GB"/>
              </w:rPr>
            </w:pPr>
            <w:r w:rsidRPr="00FD64B9">
              <w:rPr>
                <w:szCs w:val="24"/>
                <w:lang w:val="en-GB"/>
              </w:rPr>
              <w:t>42 610</w:t>
            </w:r>
          </w:p>
        </w:tc>
        <w:tc>
          <w:tcPr>
            <w:tcW w:w="1260" w:type="dxa"/>
          </w:tcPr>
          <w:p w:rsidR="00972ED1" w:rsidRPr="00FD64B9" w:rsidRDefault="00972ED1" w:rsidP="00E17461">
            <w:pPr>
              <w:spacing w:before="60" w:after="60"/>
              <w:jc w:val="center"/>
              <w:rPr>
                <w:szCs w:val="24"/>
                <w:lang w:val="en-GB"/>
              </w:rPr>
            </w:pPr>
            <w:r w:rsidRPr="00FD64B9">
              <w:rPr>
                <w:szCs w:val="24"/>
                <w:lang w:val="en-GB"/>
              </w:rPr>
              <w:t>39,7</w:t>
            </w:r>
          </w:p>
        </w:tc>
      </w:tr>
      <w:tr w:rsidR="00972ED1" w:rsidRPr="001B1942" w:rsidTr="00666477">
        <w:tblPrEx>
          <w:tblCellMar>
            <w:top w:w="0" w:type="dxa"/>
            <w:bottom w:w="0" w:type="dxa"/>
          </w:tblCellMar>
        </w:tblPrEx>
        <w:trPr>
          <w:cantSplit/>
        </w:trPr>
        <w:tc>
          <w:tcPr>
            <w:tcW w:w="1305" w:type="dxa"/>
          </w:tcPr>
          <w:p w:rsidR="00972ED1" w:rsidRPr="001B1942" w:rsidRDefault="00972ED1" w:rsidP="00E17461">
            <w:pPr>
              <w:spacing w:before="60" w:after="60"/>
              <w:jc w:val="center"/>
            </w:pPr>
            <w:r>
              <w:t>2003/</w:t>
            </w:r>
            <w:r w:rsidRPr="001B1942">
              <w:t>04</w:t>
            </w:r>
          </w:p>
        </w:tc>
        <w:tc>
          <w:tcPr>
            <w:tcW w:w="1395" w:type="dxa"/>
          </w:tcPr>
          <w:p w:rsidR="00972ED1" w:rsidRPr="00FD64B9" w:rsidRDefault="00972ED1" w:rsidP="00E17461">
            <w:pPr>
              <w:spacing w:before="60" w:after="60"/>
              <w:jc w:val="center"/>
              <w:rPr>
                <w:szCs w:val="24"/>
                <w:lang w:val="en-GB"/>
              </w:rPr>
            </w:pPr>
            <w:r w:rsidRPr="00FD64B9">
              <w:rPr>
                <w:szCs w:val="24"/>
                <w:lang w:val="en-GB"/>
              </w:rPr>
              <w:t>135 073</w:t>
            </w:r>
          </w:p>
        </w:tc>
        <w:tc>
          <w:tcPr>
            <w:tcW w:w="1440" w:type="dxa"/>
          </w:tcPr>
          <w:p w:rsidR="00972ED1" w:rsidRPr="00FD64B9" w:rsidRDefault="00972ED1" w:rsidP="00E17461">
            <w:pPr>
              <w:spacing w:before="60" w:after="60"/>
              <w:jc w:val="center"/>
              <w:rPr>
                <w:szCs w:val="24"/>
                <w:lang w:val="en-GB"/>
              </w:rPr>
            </w:pPr>
            <w:r w:rsidRPr="00FD64B9">
              <w:rPr>
                <w:szCs w:val="24"/>
                <w:lang w:val="en-GB"/>
              </w:rPr>
              <w:t>52 831</w:t>
            </w:r>
          </w:p>
        </w:tc>
        <w:tc>
          <w:tcPr>
            <w:tcW w:w="1260" w:type="dxa"/>
          </w:tcPr>
          <w:p w:rsidR="00972ED1" w:rsidRPr="00FD64B9" w:rsidRDefault="00972ED1" w:rsidP="00E17461">
            <w:pPr>
              <w:spacing w:before="60" w:after="60"/>
              <w:jc w:val="center"/>
              <w:rPr>
                <w:szCs w:val="24"/>
                <w:lang w:val="en-GB"/>
              </w:rPr>
            </w:pPr>
            <w:r>
              <w:rPr>
                <w:szCs w:val="24"/>
                <w:lang w:val="en-GB"/>
              </w:rPr>
              <w:t>39,1</w:t>
            </w:r>
          </w:p>
        </w:tc>
      </w:tr>
      <w:tr w:rsidR="00972ED1" w:rsidRPr="001B1942" w:rsidTr="00666477">
        <w:tblPrEx>
          <w:tblCellMar>
            <w:top w:w="0" w:type="dxa"/>
            <w:bottom w:w="0" w:type="dxa"/>
          </w:tblCellMar>
        </w:tblPrEx>
        <w:trPr>
          <w:cantSplit/>
        </w:trPr>
        <w:tc>
          <w:tcPr>
            <w:tcW w:w="1305" w:type="dxa"/>
          </w:tcPr>
          <w:p w:rsidR="00972ED1" w:rsidRPr="001B1942" w:rsidRDefault="00972ED1" w:rsidP="00E17461">
            <w:pPr>
              <w:spacing w:before="60" w:after="60"/>
              <w:jc w:val="center"/>
            </w:pPr>
            <w:r>
              <w:t>2004/</w:t>
            </w:r>
            <w:r w:rsidRPr="001B1942">
              <w:t>05</w:t>
            </w:r>
          </w:p>
        </w:tc>
        <w:tc>
          <w:tcPr>
            <w:tcW w:w="1395" w:type="dxa"/>
          </w:tcPr>
          <w:p w:rsidR="00972ED1" w:rsidRPr="00FD64B9" w:rsidRDefault="00972ED1" w:rsidP="00E17461">
            <w:pPr>
              <w:spacing w:before="60" w:after="60"/>
              <w:jc w:val="center"/>
              <w:rPr>
                <w:szCs w:val="24"/>
                <w:lang w:val="en-GB"/>
              </w:rPr>
            </w:pPr>
            <w:r w:rsidRPr="00FD64B9">
              <w:rPr>
                <w:szCs w:val="24"/>
                <w:lang w:val="en-GB"/>
              </w:rPr>
              <w:t>151 593</w:t>
            </w:r>
          </w:p>
        </w:tc>
        <w:tc>
          <w:tcPr>
            <w:tcW w:w="1440" w:type="dxa"/>
          </w:tcPr>
          <w:p w:rsidR="00972ED1" w:rsidRPr="00FD64B9" w:rsidRDefault="00972ED1" w:rsidP="00E17461">
            <w:pPr>
              <w:spacing w:before="60" w:after="60"/>
              <w:jc w:val="center"/>
              <w:rPr>
                <w:szCs w:val="24"/>
                <w:lang w:val="en-GB"/>
              </w:rPr>
            </w:pPr>
            <w:r w:rsidRPr="00FD64B9">
              <w:rPr>
                <w:szCs w:val="24"/>
                <w:lang w:val="en-GB"/>
              </w:rPr>
              <w:t>59 836</w:t>
            </w:r>
          </w:p>
        </w:tc>
        <w:tc>
          <w:tcPr>
            <w:tcW w:w="1260" w:type="dxa"/>
          </w:tcPr>
          <w:p w:rsidR="00972ED1" w:rsidRPr="00FD64B9" w:rsidRDefault="00972ED1" w:rsidP="00E17461">
            <w:pPr>
              <w:spacing w:before="60" w:after="60"/>
              <w:jc w:val="center"/>
              <w:rPr>
                <w:szCs w:val="24"/>
                <w:lang w:val="en-GB"/>
              </w:rPr>
            </w:pPr>
            <w:r w:rsidRPr="00FD64B9">
              <w:rPr>
                <w:szCs w:val="24"/>
                <w:lang w:val="en-GB"/>
              </w:rPr>
              <w:t>39,5</w:t>
            </w:r>
          </w:p>
        </w:tc>
      </w:tr>
      <w:tr w:rsidR="00972ED1" w:rsidRPr="001B1942" w:rsidTr="00666477">
        <w:tblPrEx>
          <w:tblCellMar>
            <w:top w:w="0" w:type="dxa"/>
            <w:bottom w:w="0" w:type="dxa"/>
          </w:tblCellMar>
        </w:tblPrEx>
        <w:trPr>
          <w:cantSplit/>
        </w:trPr>
        <w:tc>
          <w:tcPr>
            <w:tcW w:w="1305" w:type="dxa"/>
          </w:tcPr>
          <w:p w:rsidR="00972ED1" w:rsidRPr="001B1942" w:rsidRDefault="00972ED1" w:rsidP="00E17461">
            <w:pPr>
              <w:spacing w:before="60" w:after="60"/>
              <w:jc w:val="center"/>
            </w:pPr>
            <w:r>
              <w:t>2005/</w:t>
            </w:r>
            <w:r w:rsidRPr="001B1942">
              <w:t>06</w:t>
            </w:r>
          </w:p>
        </w:tc>
        <w:tc>
          <w:tcPr>
            <w:tcW w:w="1395" w:type="dxa"/>
          </w:tcPr>
          <w:p w:rsidR="00972ED1" w:rsidRPr="00FD64B9" w:rsidRDefault="00972ED1" w:rsidP="00E17461">
            <w:pPr>
              <w:spacing w:before="60" w:after="60"/>
              <w:jc w:val="center"/>
              <w:rPr>
                <w:szCs w:val="24"/>
                <w:lang w:val="en-GB"/>
              </w:rPr>
            </w:pPr>
            <w:r w:rsidRPr="00FD64B9">
              <w:rPr>
                <w:szCs w:val="24"/>
                <w:lang w:val="en-GB"/>
              </w:rPr>
              <w:t>179 721</w:t>
            </w:r>
          </w:p>
        </w:tc>
        <w:tc>
          <w:tcPr>
            <w:tcW w:w="1440" w:type="dxa"/>
          </w:tcPr>
          <w:p w:rsidR="00972ED1" w:rsidRPr="00FD64B9" w:rsidRDefault="00972ED1" w:rsidP="00E17461">
            <w:pPr>
              <w:spacing w:before="60" w:after="60"/>
              <w:jc w:val="center"/>
              <w:rPr>
                <w:szCs w:val="24"/>
                <w:lang w:val="en-GB"/>
              </w:rPr>
            </w:pPr>
            <w:r w:rsidRPr="00FD64B9">
              <w:rPr>
                <w:szCs w:val="24"/>
                <w:lang w:val="en-GB"/>
              </w:rPr>
              <w:t>69 951</w:t>
            </w:r>
          </w:p>
        </w:tc>
        <w:tc>
          <w:tcPr>
            <w:tcW w:w="1260" w:type="dxa"/>
          </w:tcPr>
          <w:p w:rsidR="00972ED1" w:rsidRPr="00FD64B9" w:rsidRDefault="00972ED1" w:rsidP="00E17461">
            <w:pPr>
              <w:spacing w:before="60" w:after="60"/>
              <w:jc w:val="center"/>
              <w:rPr>
                <w:szCs w:val="24"/>
                <w:lang w:val="en-GB"/>
              </w:rPr>
            </w:pPr>
            <w:r>
              <w:rPr>
                <w:szCs w:val="24"/>
                <w:lang w:val="en-GB"/>
              </w:rPr>
              <w:t>38,9</w:t>
            </w:r>
          </w:p>
        </w:tc>
      </w:tr>
    </w:tbl>
    <w:p w:rsidR="00972ED1" w:rsidRDefault="00972ED1" w:rsidP="00972ED1">
      <w:pPr>
        <w:spacing w:before="120" w:after="240"/>
        <w:ind w:firstLine="567"/>
        <w:rPr>
          <w:bCs/>
          <w:szCs w:val="24"/>
        </w:rPr>
      </w:pPr>
      <w:r w:rsidRPr="00481268">
        <w:rPr>
          <w:bCs/>
          <w:i/>
          <w:iCs/>
          <w:szCs w:val="24"/>
        </w:rPr>
        <w:t>Source</w:t>
      </w:r>
      <w:r>
        <w:rPr>
          <w:bCs/>
          <w:szCs w:val="24"/>
        </w:rPr>
        <w:t>:</w:t>
      </w:r>
      <w:r w:rsidRPr="00481268">
        <w:rPr>
          <w:bCs/>
          <w:szCs w:val="24"/>
        </w:rPr>
        <w:t xml:space="preserve"> Statistiques de l</w:t>
      </w:r>
      <w:r>
        <w:rPr>
          <w:bCs/>
          <w:szCs w:val="24"/>
        </w:rPr>
        <w:t>’</w:t>
      </w:r>
      <w:r w:rsidRPr="00481268">
        <w:rPr>
          <w:bCs/>
          <w:szCs w:val="24"/>
        </w:rPr>
        <w:t>éducation</w:t>
      </w:r>
      <w:r>
        <w:rPr>
          <w:bCs/>
          <w:szCs w:val="24"/>
        </w:rPr>
        <w:t>.</w:t>
      </w:r>
    </w:p>
    <w:p w:rsidR="00972ED1" w:rsidRDefault="00972ED1" w:rsidP="00972ED1">
      <w:pPr>
        <w:spacing w:after="240"/>
      </w:pPr>
      <w:r>
        <w:t>341.</w:t>
      </w:r>
      <w:r>
        <w:tab/>
      </w:r>
      <w:r w:rsidRPr="001B1942">
        <w:t>Du point de vue de l</w:t>
      </w:r>
      <w:r>
        <w:t>’</w:t>
      </w:r>
      <w:r w:rsidRPr="001B1942">
        <w:t>efficaci</w:t>
      </w:r>
      <w:r>
        <w:t>té, au nombre de 31 571 en 2005/</w:t>
      </w:r>
      <w:r w:rsidRPr="001B1942">
        <w:t>06, les redoublants représentent 17,6</w:t>
      </w:r>
      <w:r>
        <w:t> </w:t>
      </w:r>
      <w:r w:rsidRPr="001B1942">
        <w:t>% des effectifs du cycle de base 2 contre 18,8</w:t>
      </w:r>
      <w:r>
        <w:t> % en 2004/05. Depuis 2001/</w:t>
      </w:r>
      <w:r w:rsidRPr="001B1942">
        <w:t>02 le pourcentage des redoublants recule régulièrement. On observe, également, que les filles ne redoublent proportionnellement pas plus que les garçons.</w:t>
      </w:r>
    </w:p>
    <w:p w:rsidR="00972ED1" w:rsidRDefault="00972ED1" w:rsidP="00972ED1">
      <w:pPr>
        <w:keepNext/>
        <w:spacing w:after="240"/>
        <w:jc w:val="center"/>
        <w:rPr>
          <w:b/>
          <w:bCs/>
        </w:rPr>
      </w:pPr>
      <w:r>
        <w:rPr>
          <w:b/>
          <w:bCs/>
        </w:rPr>
        <w:t xml:space="preserve">Tableau </w:t>
      </w:r>
      <w:r w:rsidRPr="001B1942">
        <w:rPr>
          <w:b/>
          <w:bCs/>
        </w:rPr>
        <w:t>34</w:t>
      </w:r>
    </w:p>
    <w:p w:rsidR="00972ED1" w:rsidRPr="001B1942" w:rsidRDefault="00972ED1" w:rsidP="00972ED1">
      <w:pPr>
        <w:keepNext/>
        <w:spacing w:after="240"/>
        <w:jc w:val="center"/>
        <w:rPr>
          <w:b/>
        </w:rPr>
      </w:pPr>
      <w:r>
        <w:rPr>
          <w:b/>
          <w:bCs/>
        </w:rPr>
        <w:t>É</w:t>
      </w:r>
      <w:r w:rsidRPr="001B1942">
        <w:rPr>
          <w:b/>
        </w:rPr>
        <w:t>volution des redoublements au cycle de base 2 (public</w:t>
      </w:r>
      <w:r>
        <w:rPr>
          <w:b/>
        </w:rPr>
        <w:t xml:space="preserve"> </w:t>
      </w:r>
      <w:r w:rsidRPr="001B1942">
        <w:rPr>
          <w:b/>
        </w:rPr>
        <w:t>+</w:t>
      </w:r>
      <w:r>
        <w:rPr>
          <w:b/>
        </w:rPr>
        <w:t xml:space="preserve"> </w:t>
      </w:r>
      <w:r w:rsidRPr="001B1942">
        <w:rPr>
          <w:b/>
        </w:rPr>
        <w:t>privé)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
        <w:gridCol w:w="956"/>
        <w:gridCol w:w="946"/>
        <w:gridCol w:w="1080"/>
        <w:gridCol w:w="960"/>
        <w:gridCol w:w="840"/>
        <w:gridCol w:w="1080"/>
        <w:gridCol w:w="960"/>
        <w:gridCol w:w="720"/>
        <w:gridCol w:w="1027"/>
      </w:tblGrid>
      <w:tr w:rsidR="00972ED1" w:rsidRPr="00481268" w:rsidTr="00666477">
        <w:tblPrEx>
          <w:tblCellMar>
            <w:top w:w="0" w:type="dxa"/>
            <w:bottom w:w="0" w:type="dxa"/>
          </w:tblCellMar>
        </w:tblPrEx>
        <w:trPr>
          <w:cantSplit/>
          <w:trHeight w:val="130"/>
        </w:trPr>
        <w:tc>
          <w:tcPr>
            <w:tcW w:w="928" w:type="dxa"/>
            <w:vMerge w:val="restart"/>
            <w:vAlign w:val="center"/>
          </w:tcPr>
          <w:p w:rsidR="00972ED1" w:rsidRPr="00481268" w:rsidRDefault="00972ED1" w:rsidP="00666477">
            <w:pPr>
              <w:spacing w:before="60" w:after="60"/>
              <w:jc w:val="center"/>
              <w:rPr>
                <w:i/>
                <w:iCs/>
                <w:sz w:val="22"/>
              </w:rPr>
            </w:pPr>
            <w:r w:rsidRPr="00481268">
              <w:rPr>
                <w:i/>
                <w:iCs/>
                <w:sz w:val="22"/>
              </w:rPr>
              <w:t>Année scolaire</w:t>
            </w:r>
          </w:p>
        </w:tc>
        <w:tc>
          <w:tcPr>
            <w:tcW w:w="2982" w:type="dxa"/>
            <w:gridSpan w:val="3"/>
            <w:vMerge w:val="restart"/>
            <w:vAlign w:val="center"/>
          </w:tcPr>
          <w:p w:rsidR="00972ED1" w:rsidRPr="00481268" w:rsidRDefault="00972ED1" w:rsidP="00666477">
            <w:pPr>
              <w:spacing w:before="60" w:after="60"/>
              <w:jc w:val="center"/>
              <w:rPr>
                <w:i/>
                <w:iCs/>
                <w:sz w:val="22"/>
              </w:rPr>
            </w:pPr>
            <w:r w:rsidRPr="00481268">
              <w:rPr>
                <w:i/>
                <w:iCs/>
                <w:sz w:val="22"/>
              </w:rPr>
              <w:t>Effectif élèves</w:t>
            </w:r>
          </w:p>
        </w:tc>
        <w:tc>
          <w:tcPr>
            <w:tcW w:w="5587" w:type="dxa"/>
            <w:gridSpan w:val="6"/>
            <w:vAlign w:val="center"/>
          </w:tcPr>
          <w:p w:rsidR="00972ED1" w:rsidRPr="00481268" w:rsidRDefault="00972ED1" w:rsidP="00666477">
            <w:pPr>
              <w:spacing w:before="60" w:after="60"/>
              <w:jc w:val="center"/>
              <w:rPr>
                <w:i/>
                <w:iCs/>
                <w:sz w:val="22"/>
              </w:rPr>
            </w:pPr>
            <w:r w:rsidRPr="00481268">
              <w:rPr>
                <w:i/>
                <w:iCs/>
                <w:sz w:val="22"/>
              </w:rPr>
              <w:t>Redoublement</w:t>
            </w:r>
          </w:p>
        </w:tc>
      </w:tr>
      <w:tr w:rsidR="00972ED1" w:rsidRPr="00481268" w:rsidTr="00666477">
        <w:tblPrEx>
          <w:tblCellMar>
            <w:top w:w="0" w:type="dxa"/>
            <w:bottom w:w="0" w:type="dxa"/>
          </w:tblCellMar>
        </w:tblPrEx>
        <w:trPr>
          <w:cantSplit/>
          <w:trHeight w:val="130"/>
        </w:trPr>
        <w:tc>
          <w:tcPr>
            <w:tcW w:w="928" w:type="dxa"/>
            <w:vMerge/>
            <w:vAlign w:val="center"/>
          </w:tcPr>
          <w:p w:rsidR="00972ED1" w:rsidRPr="00481268" w:rsidRDefault="00972ED1" w:rsidP="00666477">
            <w:pPr>
              <w:spacing w:before="60" w:after="60"/>
              <w:jc w:val="center"/>
              <w:rPr>
                <w:i/>
                <w:iCs/>
                <w:sz w:val="22"/>
              </w:rPr>
            </w:pPr>
          </w:p>
        </w:tc>
        <w:tc>
          <w:tcPr>
            <w:tcW w:w="2982" w:type="dxa"/>
            <w:gridSpan w:val="3"/>
            <w:vMerge/>
            <w:vAlign w:val="center"/>
          </w:tcPr>
          <w:p w:rsidR="00972ED1" w:rsidRPr="00481268" w:rsidRDefault="00972ED1" w:rsidP="00666477">
            <w:pPr>
              <w:spacing w:before="60" w:after="60"/>
              <w:jc w:val="center"/>
              <w:rPr>
                <w:i/>
                <w:iCs/>
                <w:sz w:val="22"/>
              </w:rPr>
            </w:pPr>
          </w:p>
        </w:tc>
        <w:tc>
          <w:tcPr>
            <w:tcW w:w="2880" w:type="dxa"/>
            <w:gridSpan w:val="3"/>
            <w:vAlign w:val="center"/>
          </w:tcPr>
          <w:p w:rsidR="00972ED1" w:rsidRPr="00481268" w:rsidRDefault="00972ED1" w:rsidP="00666477">
            <w:pPr>
              <w:spacing w:before="60" w:after="60"/>
              <w:jc w:val="center"/>
              <w:rPr>
                <w:i/>
                <w:iCs/>
                <w:sz w:val="22"/>
              </w:rPr>
            </w:pPr>
            <w:r w:rsidRPr="00481268">
              <w:rPr>
                <w:i/>
                <w:iCs/>
                <w:sz w:val="22"/>
              </w:rPr>
              <w:t>Nombre</w:t>
            </w:r>
          </w:p>
        </w:tc>
        <w:tc>
          <w:tcPr>
            <w:tcW w:w="2707" w:type="dxa"/>
            <w:gridSpan w:val="3"/>
            <w:vAlign w:val="center"/>
          </w:tcPr>
          <w:p w:rsidR="00972ED1" w:rsidRPr="00481268" w:rsidRDefault="00972ED1" w:rsidP="00666477">
            <w:pPr>
              <w:spacing w:before="60" w:after="60"/>
              <w:jc w:val="center"/>
              <w:rPr>
                <w:i/>
                <w:iCs/>
                <w:sz w:val="22"/>
              </w:rPr>
            </w:pPr>
            <w:r>
              <w:rPr>
                <w:i/>
                <w:iCs/>
                <w:sz w:val="22"/>
              </w:rPr>
              <w:t>Pourcentage</w:t>
            </w:r>
          </w:p>
        </w:tc>
      </w:tr>
      <w:tr w:rsidR="00972ED1" w:rsidRPr="00481268" w:rsidTr="00666477">
        <w:tblPrEx>
          <w:tblCellMar>
            <w:top w:w="0" w:type="dxa"/>
            <w:bottom w:w="0" w:type="dxa"/>
          </w:tblCellMar>
        </w:tblPrEx>
        <w:trPr>
          <w:cantSplit/>
          <w:trHeight w:val="130"/>
        </w:trPr>
        <w:tc>
          <w:tcPr>
            <w:tcW w:w="928" w:type="dxa"/>
            <w:vMerge/>
            <w:vAlign w:val="center"/>
          </w:tcPr>
          <w:p w:rsidR="00972ED1" w:rsidRPr="00481268" w:rsidRDefault="00972ED1" w:rsidP="00666477">
            <w:pPr>
              <w:spacing w:before="60" w:after="60"/>
              <w:jc w:val="center"/>
              <w:rPr>
                <w:i/>
                <w:iCs/>
                <w:sz w:val="22"/>
              </w:rPr>
            </w:pPr>
          </w:p>
        </w:tc>
        <w:tc>
          <w:tcPr>
            <w:tcW w:w="956" w:type="dxa"/>
            <w:vAlign w:val="center"/>
          </w:tcPr>
          <w:p w:rsidR="00972ED1" w:rsidRPr="00481268" w:rsidRDefault="00972ED1" w:rsidP="00666477">
            <w:pPr>
              <w:spacing w:before="60" w:after="60"/>
              <w:jc w:val="center"/>
              <w:rPr>
                <w:i/>
                <w:iCs/>
                <w:sz w:val="22"/>
              </w:rPr>
            </w:pPr>
            <w:r w:rsidRPr="00481268">
              <w:rPr>
                <w:i/>
                <w:iCs/>
                <w:sz w:val="22"/>
              </w:rPr>
              <w:t>Garçons</w:t>
            </w:r>
          </w:p>
        </w:tc>
        <w:tc>
          <w:tcPr>
            <w:tcW w:w="946" w:type="dxa"/>
            <w:vAlign w:val="center"/>
          </w:tcPr>
          <w:p w:rsidR="00972ED1" w:rsidRPr="00481268" w:rsidRDefault="00972ED1" w:rsidP="00666477">
            <w:pPr>
              <w:spacing w:before="60" w:after="60"/>
              <w:jc w:val="center"/>
              <w:rPr>
                <w:i/>
                <w:iCs/>
                <w:sz w:val="22"/>
              </w:rPr>
            </w:pPr>
            <w:r w:rsidRPr="00481268">
              <w:rPr>
                <w:i/>
                <w:iCs/>
                <w:sz w:val="22"/>
              </w:rPr>
              <w:t>Filles</w:t>
            </w:r>
          </w:p>
        </w:tc>
        <w:tc>
          <w:tcPr>
            <w:tcW w:w="1080" w:type="dxa"/>
            <w:vAlign w:val="center"/>
          </w:tcPr>
          <w:p w:rsidR="00972ED1" w:rsidRPr="00481268" w:rsidRDefault="00972ED1" w:rsidP="00666477">
            <w:pPr>
              <w:spacing w:before="60" w:after="60"/>
              <w:jc w:val="center"/>
              <w:rPr>
                <w:i/>
                <w:iCs/>
                <w:sz w:val="22"/>
              </w:rPr>
            </w:pPr>
            <w:r w:rsidRPr="00481268">
              <w:rPr>
                <w:i/>
                <w:iCs/>
                <w:sz w:val="22"/>
              </w:rPr>
              <w:t>Ensemble</w:t>
            </w:r>
          </w:p>
        </w:tc>
        <w:tc>
          <w:tcPr>
            <w:tcW w:w="960" w:type="dxa"/>
            <w:vAlign w:val="center"/>
          </w:tcPr>
          <w:p w:rsidR="00972ED1" w:rsidRPr="00481268" w:rsidRDefault="00972ED1" w:rsidP="00666477">
            <w:pPr>
              <w:spacing w:before="60" w:after="60"/>
              <w:jc w:val="center"/>
              <w:rPr>
                <w:i/>
                <w:iCs/>
                <w:sz w:val="22"/>
              </w:rPr>
            </w:pPr>
            <w:r w:rsidRPr="00481268">
              <w:rPr>
                <w:i/>
                <w:iCs/>
                <w:sz w:val="22"/>
              </w:rPr>
              <w:t>Garçons</w:t>
            </w:r>
          </w:p>
        </w:tc>
        <w:tc>
          <w:tcPr>
            <w:tcW w:w="840" w:type="dxa"/>
            <w:vAlign w:val="center"/>
          </w:tcPr>
          <w:p w:rsidR="00972ED1" w:rsidRPr="00481268" w:rsidRDefault="00972ED1" w:rsidP="00666477">
            <w:pPr>
              <w:spacing w:before="60" w:after="60"/>
              <w:jc w:val="center"/>
              <w:rPr>
                <w:i/>
                <w:iCs/>
                <w:sz w:val="22"/>
              </w:rPr>
            </w:pPr>
            <w:r w:rsidRPr="00481268">
              <w:rPr>
                <w:i/>
                <w:iCs/>
                <w:sz w:val="22"/>
              </w:rPr>
              <w:t>Filles</w:t>
            </w:r>
          </w:p>
        </w:tc>
        <w:tc>
          <w:tcPr>
            <w:tcW w:w="1080" w:type="dxa"/>
            <w:vAlign w:val="center"/>
          </w:tcPr>
          <w:p w:rsidR="00972ED1" w:rsidRPr="00481268" w:rsidRDefault="00972ED1" w:rsidP="00666477">
            <w:pPr>
              <w:spacing w:before="60" w:after="60"/>
              <w:jc w:val="center"/>
              <w:rPr>
                <w:i/>
                <w:iCs/>
                <w:sz w:val="22"/>
              </w:rPr>
            </w:pPr>
            <w:r w:rsidRPr="00481268">
              <w:rPr>
                <w:i/>
                <w:iCs/>
                <w:sz w:val="22"/>
              </w:rPr>
              <w:t>Ensemble</w:t>
            </w:r>
          </w:p>
        </w:tc>
        <w:tc>
          <w:tcPr>
            <w:tcW w:w="960" w:type="dxa"/>
            <w:vAlign w:val="center"/>
          </w:tcPr>
          <w:p w:rsidR="00972ED1" w:rsidRPr="00481268" w:rsidRDefault="00972ED1" w:rsidP="00666477">
            <w:pPr>
              <w:spacing w:before="60" w:after="60"/>
              <w:jc w:val="center"/>
              <w:rPr>
                <w:i/>
                <w:iCs/>
                <w:sz w:val="22"/>
              </w:rPr>
            </w:pPr>
            <w:r w:rsidRPr="00481268">
              <w:rPr>
                <w:i/>
                <w:iCs/>
                <w:sz w:val="22"/>
              </w:rPr>
              <w:t>Garçons</w:t>
            </w:r>
          </w:p>
        </w:tc>
        <w:tc>
          <w:tcPr>
            <w:tcW w:w="720" w:type="dxa"/>
            <w:vAlign w:val="center"/>
          </w:tcPr>
          <w:p w:rsidR="00972ED1" w:rsidRPr="00481268" w:rsidRDefault="00972ED1" w:rsidP="00666477">
            <w:pPr>
              <w:spacing w:before="60" w:after="60"/>
              <w:jc w:val="center"/>
              <w:rPr>
                <w:i/>
                <w:iCs/>
                <w:sz w:val="22"/>
              </w:rPr>
            </w:pPr>
            <w:r w:rsidRPr="00481268">
              <w:rPr>
                <w:i/>
                <w:iCs/>
                <w:sz w:val="22"/>
              </w:rPr>
              <w:t>Filles</w:t>
            </w:r>
          </w:p>
        </w:tc>
        <w:tc>
          <w:tcPr>
            <w:tcW w:w="1027" w:type="dxa"/>
            <w:vAlign w:val="center"/>
          </w:tcPr>
          <w:p w:rsidR="00972ED1" w:rsidRPr="00481268" w:rsidRDefault="00972ED1" w:rsidP="00666477">
            <w:pPr>
              <w:spacing w:before="60" w:after="60"/>
              <w:jc w:val="center"/>
              <w:rPr>
                <w:i/>
                <w:iCs/>
                <w:sz w:val="22"/>
              </w:rPr>
            </w:pPr>
            <w:r w:rsidRPr="00481268">
              <w:rPr>
                <w:i/>
                <w:iCs/>
                <w:sz w:val="22"/>
              </w:rPr>
              <w:t>Ensemble</w:t>
            </w:r>
          </w:p>
        </w:tc>
      </w:tr>
      <w:tr w:rsidR="00972ED1" w:rsidRPr="00D45D46" w:rsidTr="00666477">
        <w:tblPrEx>
          <w:tblCellMar>
            <w:top w:w="0" w:type="dxa"/>
            <w:bottom w:w="0" w:type="dxa"/>
          </w:tblCellMar>
        </w:tblPrEx>
        <w:trPr>
          <w:cantSplit/>
        </w:trPr>
        <w:tc>
          <w:tcPr>
            <w:tcW w:w="928" w:type="dxa"/>
          </w:tcPr>
          <w:p w:rsidR="00972ED1" w:rsidRPr="00D45D46" w:rsidRDefault="00972ED1" w:rsidP="00666477">
            <w:pPr>
              <w:spacing w:before="60" w:after="60"/>
              <w:rPr>
                <w:sz w:val="22"/>
              </w:rPr>
            </w:pPr>
            <w:r>
              <w:rPr>
                <w:sz w:val="22"/>
              </w:rPr>
              <w:t>2001/</w:t>
            </w:r>
            <w:r w:rsidRPr="00D45D46">
              <w:rPr>
                <w:sz w:val="22"/>
              </w:rPr>
              <w:t>02</w:t>
            </w:r>
          </w:p>
        </w:tc>
        <w:tc>
          <w:tcPr>
            <w:tcW w:w="956" w:type="dxa"/>
            <w:vAlign w:val="bottom"/>
          </w:tcPr>
          <w:p w:rsidR="00972ED1" w:rsidRPr="00D45D46" w:rsidRDefault="00972ED1" w:rsidP="00666477">
            <w:pPr>
              <w:spacing w:before="60" w:after="60"/>
              <w:ind w:right="64"/>
              <w:jc w:val="right"/>
              <w:rPr>
                <w:sz w:val="22"/>
              </w:rPr>
            </w:pPr>
            <w:r w:rsidRPr="00D45D46">
              <w:rPr>
                <w:sz w:val="22"/>
              </w:rPr>
              <w:t>56 069</w:t>
            </w:r>
          </w:p>
        </w:tc>
        <w:tc>
          <w:tcPr>
            <w:tcW w:w="946" w:type="dxa"/>
            <w:vAlign w:val="bottom"/>
          </w:tcPr>
          <w:p w:rsidR="00972ED1" w:rsidRPr="00D45D46" w:rsidRDefault="00972ED1" w:rsidP="00666477">
            <w:pPr>
              <w:spacing w:before="60" w:after="60"/>
              <w:ind w:right="50"/>
              <w:jc w:val="right"/>
              <w:rPr>
                <w:sz w:val="22"/>
              </w:rPr>
            </w:pPr>
            <w:r w:rsidRPr="00D45D46">
              <w:rPr>
                <w:sz w:val="22"/>
              </w:rPr>
              <w:t>36 394</w:t>
            </w:r>
          </w:p>
        </w:tc>
        <w:tc>
          <w:tcPr>
            <w:tcW w:w="1080" w:type="dxa"/>
            <w:vAlign w:val="bottom"/>
          </w:tcPr>
          <w:p w:rsidR="00972ED1" w:rsidRPr="00D45D46" w:rsidRDefault="00972ED1" w:rsidP="00666477">
            <w:pPr>
              <w:spacing w:before="60" w:after="60"/>
              <w:ind w:right="50"/>
              <w:jc w:val="right"/>
              <w:rPr>
                <w:sz w:val="22"/>
              </w:rPr>
            </w:pPr>
            <w:r w:rsidRPr="00D45D46">
              <w:rPr>
                <w:sz w:val="22"/>
              </w:rPr>
              <w:t>92 463</w:t>
            </w:r>
          </w:p>
        </w:tc>
        <w:tc>
          <w:tcPr>
            <w:tcW w:w="960" w:type="dxa"/>
            <w:vAlign w:val="bottom"/>
          </w:tcPr>
          <w:p w:rsidR="00972ED1" w:rsidRPr="00D45D46" w:rsidRDefault="00972ED1" w:rsidP="00666477">
            <w:pPr>
              <w:spacing w:before="60" w:after="60"/>
              <w:ind w:right="50"/>
              <w:jc w:val="right"/>
              <w:rPr>
                <w:sz w:val="22"/>
              </w:rPr>
            </w:pPr>
            <w:r w:rsidRPr="00D45D46">
              <w:rPr>
                <w:sz w:val="22"/>
              </w:rPr>
              <w:t>12 681</w:t>
            </w:r>
          </w:p>
        </w:tc>
        <w:tc>
          <w:tcPr>
            <w:tcW w:w="840" w:type="dxa"/>
            <w:vAlign w:val="bottom"/>
          </w:tcPr>
          <w:p w:rsidR="00972ED1" w:rsidRPr="00D45D46" w:rsidRDefault="00972ED1" w:rsidP="00666477">
            <w:pPr>
              <w:spacing w:before="60" w:after="60"/>
              <w:ind w:right="50"/>
              <w:jc w:val="right"/>
              <w:rPr>
                <w:sz w:val="22"/>
              </w:rPr>
            </w:pPr>
            <w:r w:rsidRPr="00D45D46">
              <w:rPr>
                <w:sz w:val="22"/>
              </w:rPr>
              <w:t>8 627</w:t>
            </w:r>
          </w:p>
        </w:tc>
        <w:tc>
          <w:tcPr>
            <w:tcW w:w="1080" w:type="dxa"/>
            <w:vAlign w:val="bottom"/>
          </w:tcPr>
          <w:p w:rsidR="00972ED1" w:rsidRPr="00D45D46" w:rsidRDefault="00972ED1" w:rsidP="00666477">
            <w:pPr>
              <w:spacing w:before="60" w:after="60"/>
              <w:ind w:right="170"/>
              <w:jc w:val="right"/>
              <w:rPr>
                <w:sz w:val="22"/>
              </w:rPr>
            </w:pPr>
            <w:r w:rsidRPr="00D45D46">
              <w:rPr>
                <w:sz w:val="22"/>
              </w:rPr>
              <w:t>21 308</w:t>
            </w:r>
          </w:p>
        </w:tc>
        <w:tc>
          <w:tcPr>
            <w:tcW w:w="960" w:type="dxa"/>
            <w:vAlign w:val="bottom"/>
          </w:tcPr>
          <w:p w:rsidR="00972ED1" w:rsidRPr="00D45D46" w:rsidRDefault="00972ED1" w:rsidP="00666477">
            <w:pPr>
              <w:spacing w:before="60" w:after="60"/>
              <w:ind w:right="237"/>
              <w:jc w:val="right"/>
              <w:rPr>
                <w:sz w:val="22"/>
              </w:rPr>
            </w:pPr>
            <w:r w:rsidRPr="00D45D46">
              <w:rPr>
                <w:sz w:val="22"/>
              </w:rPr>
              <w:t>22,6</w:t>
            </w:r>
          </w:p>
        </w:tc>
        <w:tc>
          <w:tcPr>
            <w:tcW w:w="720" w:type="dxa"/>
            <w:vAlign w:val="bottom"/>
          </w:tcPr>
          <w:p w:rsidR="00972ED1" w:rsidRPr="00D45D46" w:rsidRDefault="00972ED1" w:rsidP="00666477">
            <w:pPr>
              <w:spacing w:before="60" w:after="60"/>
              <w:ind w:right="50"/>
              <w:jc w:val="right"/>
              <w:rPr>
                <w:sz w:val="22"/>
              </w:rPr>
            </w:pPr>
            <w:r w:rsidRPr="00D45D46">
              <w:rPr>
                <w:sz w:val="22"/>
              </w:rPr>
              <w:t>23,7</w:t>
            </w:r>
            <w:r>
              <w:rPr>
                <w:sz w:val="22"/>
              </w:rPr>
              <w:t> </w:t>
            </w:r>
          </w:p>
        </w:tc>
        <w:tc>
          <w:tcPr>
            <w:tcW w:w="1027" w:type="dxa"/>
            <w:vAlign w:val="bottom"/>
          </w:tcPr>
          <w:p w:rsidR="00972ED1" w:rsidRPr="00D45D46" w:rsidRDefault="00972ED1" w:rsidP="00666477">
            <w:pPr>
              <w:spacing w:before="60" w:after="60"/>
              <w:ind w:right="237"/>
              <w:jc w:val="right"/>
              <w:rPr>
                <w:sz w:val="22"/>
              </w:rPr>
            </w:pPr>
            <w:r w:rsidRPr="00D45D46">
              <w:rPr>
                <w:sz w:val="22"/>
              </w:rPr>
              <w:t>23,0</w:t>
            </w:r>
          </w:p>
        </w:tc>
      </w:tr>
      <w:tr w:rsidR="00972ED1" w:rsidRPr="00D45D46" w:rsidTr="00666477">
        <w:tblPrEx>
          <w:tblCellMar>
            <w:top w:w="0" w:type="dxa"/>
            <w:bottom w:w="0" w:type="dxa"/>
          </w:tblCellMar>
        </w:tblPrEx>
        <w:trPr>
          <w:cantSplit/>
        </w:trPr>
        <w:tc>
          <w:tcPr>
            <w:tcW w:w="928" w:type="dxa"/>
          </w:tcPr>
          <w:p w:rsidR="00972ED1" w:rsidRPr="00D45D46" w:rsidRDefault="00972ED1" w:rsidP="00666477">
            <w:pPr>
              <w:spacing w:before="60" w:after="60"/>
              <w:rPr>
                <w:sz w:val="22"/>
              </w:rPr>
            </w:pPr>
            <w:r>
              <w:rPr>
                <w:sz w:val="22"/>
              </w:rPr>
              <w:t>2002/</w:t>
            </w:r>
            <w:r w:rsidRPr="00D45D46">
              <w:rPr>
                <w:sz w:val="22"/>
              </w:rPr>
              <w:t>03</w:t>
            </w:r>
          </w:p>
        </w:tc>
        <w:tc>
          <w:tcPr>
            <w:tcW w:w="956" w:type="dxa"/>
            <w:vAlign w:val="bottom"/>
          </w:tcPr>
          <w:p w:rsidR="00972ED1" w:rsidRPr="00D45D46" w:rsidRDefault="00972ED1" w:rsidP="00666477">
            <w:pPr>
              <w:spacing w:before="60" w:after="60"/>
              <w:ind w:right="64"/>
              <w:jc w:val="right"/>
              <w:rPr>
                <w:sz w:val="22"/>
              </w:rPr>
            </w:pPr>
            <w:r w:rsidRPr="00D45D46">
              <w:rPr>
                <w:sz w:val="22"/>
              </w:rPr>
              <w:t>64 720</w:t>
            </w:r>
          </w:p>
        </w:tc>
        <w:tc>
          <w:tcPr>
            <w:tcW w:w="946" w:type="dxa"/>
            <w:vAlign w:val="bottom"/>
          </w:tcPr>
          <w:p w:rsidR="00972ED1" w:rsidRPr="00D45D46" w:rsidRDefault="00972ED1" w:rsidP="00666477">
            <w:pPr>
              <w:spacing w:before="60" w:after="60"/>
              <w:ind w:right="50"/>
              <w:jc w:val="right"/>
              <w:rPr>
                <w:sz w:val="22"/>
              </w:rPr>
            </w:pPr>
            <w:r w:rsidRPr="00D45D46">
              <w:rPr>
                <w:sz w:val="22"/>
              </w:rPr>
              <w:t>42 610</w:t>
            </w:r>
          </w:p>
        </w:tc>
        <w:tc>
          <w:tcPr>
            <w:tcW w:w="1080" w:type="dxa"/>
            <w:vAlign w:val="bottom"/>
          </w:tcPr>
          <w:p w:rsidR="00972ED1" w:rsidRPr="00D45D46" w:rsidRDefault="00972ED1" w:rsidP="00666477">
            <w:pPr>
              <w:spacing w:before="60" w:after="60"/>
              <w:ind w:right="50"/>
              <w:jc w:val="right"/>
              <w:rPr>
                <w:sz w:val="22"/>
              </w:rPr>
            </w:pPr>
            <w:r w:rsidRPr="00D45D46">
              <w:rPr>
                <w:sz w:val="22"/>
              </w:rPr>
              <w:t>107 330</w:t>
            </w:r>
          </w:p>
        </w:tc>
        <w:tc>
          <w:tcPr>
            <w:tcW w:w="960" w:type="dxa"/>
            <w:vAlign w:val="bottom"/>
          </w:tcPr>
          <w:p w:rsidR="00972ED1" w:rsidRPr="00D45D46" w:rsidRDefault="00972ED1" w:rsidP="00666477">
            <w:pPr>
              <w:spacing w:before="60" w:after="60"/>
              <w:ind w:right="50"/>
              <w:jc w:val="right"/>
              <w:rPr>
                <w:sz w:val="22"/>
              </w:rPr>
            </w:pPr>
            <w:r w:rsidRPr="00D45D46">
              <w:rPr>
                <w:sz w:val="22"/>
              </w:rPr>
              <w:t>13 368</w:t>
            </w:r>
          </w:p>
        </w:tc>
        <w:tc>
          <w:tcPr>
            <w:tcW w:w="840" w:type="dxa"/>
            <w:vAlign w:val="bottom"/>
          </w:tcPr>
          <w:p w:rsidR="00972ED1" w:rsidRPr="00D45D46" w:rsidRDefault="00972ED1" w:rsidP="00666477">
            <w:pPr>
              <w:spacing w:before="60" w:after="60"/>
              <w:ind w:right="50"/>
              <w:jc w:val="right"/>
              <w:rPr>
                <w:sz w:val="22"/>
              </w:rPr>
            </w:pPr>
            <w:r w:rsidRPr="00D45D46">
              <w:rPr>
                <w:sz w:val="22"/>
              </w:rPr>
              <w:t>9 064</w:t>
            </w:r>
          </w:p>
        </w:tc>
        <w:tc>
          <w:tcPr>
            <w:tcW w:w="1080" w:type="dxa"/>
            <w:vAlign w:val="bottom"/>
          </w:tcPr>
          <w:p w:rsidR="00972ED1" w:rsidRPr="00D45D46" w:rsidRDefault="00972ED1" w:rsidP="00666477">
            <w:pPr>
              <w:spacing w:before="60" w:after="60"/>
              <w:ind w:right="170"/>
              <w:jc w:val="right"/>
              <w:rPr>
                <w:sz w:val="22"/>
              </w:rPr>
            </w:pPr>
            <w:r w:rsidRPr="00D45D46">
              <w:rPr>
                <w:sz w:val="22"/>
              </w:rPr>
              <w:t>22 432</w:t>
            </w:r>
          </w:p>
        </w:tc>
        <w:tc>
          <w:tcPr>
            <w:tcW w:w="960" w:type="dxa"/>
            <w:vAlign w:val="bottom"/>
          </w:tcPr>
          <w:p w:rsidR="00972ED1" w:rsidRPr="00D45D46" w:rsidRDefault="00972ED1" w:rsidP="00666477">
            <w:pPr>
              <w:spacing w:before="60" w:after="60"/>
              <w:ind w:right="237"/>
              <w:jc w:val="right"/>
              <w:rPr>
                <w:sz w:val="22"/>
              </w:rPr>
            </w:pPr>
            <w:r w:rsidRPr="00D45D46">
              <w:rPr>
                <w:sz w:val="22"/>
              </w:rPr>
              <w:t>20,7</w:t>
            </w:r>
          </w:p>
        </w:tc>
        <w:tc>
          <w:tcPr>
            <w:tcW w:w="720" w:type="dxa"/>
            <w:vAlign w:val="bottom"/>
          </w:tcPr>
          <w:p w:rsidR="00972ED1" w:rsidRPr="00D45D46" w:rsidRDefault="00972ED1" w:rsidP="00666477">
            <w:pPr>
              <w:spacing w:before="60" w:after="60"/>
              <w:ind w:right="50"/>
              <w:jc w:val="right"/>
              <w:rPr>
                <w:sz w:val="22"/>
              </w:rPr>
            </w:pPr>
            <w:r w:rsidRPr="00D45D46">
              <w:rPr>
                <w:sz w:val="22"/>
              </w:rPr>
              <w:t>21,3</w:t>
            </w:r>
            <w:r>
              <w:rPr>
                <w:sz w:val="22"/>
              </w:rPr>
              <w:t> </w:t>
            </w:r>
          </w:p>
        </w:tc>
        <w:tc>
          <w:tcPr>
            <w:tcW w:w="1027" w:type="dxa"/>
            <w:vAlign w:val="bottom"/>
          </w:tcPr>
          <w:p w:rsidR="00972ED1" w:rsidRPr="00D45D46" w:rsidRDefault="00972ED1" w:rsidP="00666477">
            <w:pPr>
              <w:spacing w:before="60" w:after="60"/>
              <w:ind w:right="237"/>
              <w:jc w:val="right"/>
              <w:rPr>
                <w:sz w:val="22"/>
              </w:rPr>
            </w:pPr>
            <w:r w:rsidRPr="00D45D46">
              <w:rPr>
                <w:sz w:val="22"/>
              </w:rPr>
              <w:t>20,9</w:t>
            </w:r>
          </w:p>
        </w:tc>
      </w:tr>
      <w:tr w:rsidR="00972ED1" w:rsidRPr="00D45D46" w:rsidTr="00666477">
        <w:tblPrEx>
          <w:tblCellMar>
            <w:top w:w="0" w:type="dxa"/>
            <w:bottom w:w="0" w:type="dxa"/>
          </w:tblCellMar>
        </w:tblPrEx>
        <w:trPr>
          <w:cantSplit/>
        </w:trPr>
        <w:tc>
          <w:tcPr>
            <w:tcW w:w="928" w:type="dxa"/>
          </w:tcPr>
          <w:p w:rsidR="00972ED1" w:rsidRPr="00D45D46" w:rsidRDefault="00972ED1" w:rsidP="00666477">
            <w:pPr>
              <w:spacing w:before="60" w:after="60"/>
              <w:rPr>
                <w:sz w:val="22"/>
              </w:rPr>
            </w:pPr>
            <w:r>
              <w:rPr>
                <w:sz w:val="22"/>
              </w:rPr>
              <w:t>2003/</w:t>
            </w:r>
            <w:r w:rsidRPr="00D45D46">
              <w:rPr>
                <w:sz w:val="22"/>
              </w:rPr>
              <w:t>04</w:t>
            </w:r>
          </w:p>
        </w:tc>
        <w:tc>
          <w:tcPr>
            <w:tcW w:w="956" w:type="dxa"/>
            <w:vAlign w:val="bottom"/>
          </w:tcPr>
          <w:p w:rsidR="00972ED1" w:rsidRPr="00D45D46" w:rsidRDefault="00972ED1" w:rsidP="00666477">
            <w:pPr>
              <w:spacing w:before="60" w:after="60"/>
              <w:ind w:right="64"/>
              <w:jc w:val="right"/>
              <w:rPr>
                <w:sz w:val="22"/>
              </w:rPr>
            </w:pPr>
            <w:r w:rsidRPr="00D45D46">
              <w:rPr>
                <w:sz w:val="22"/>
              </w:rPr>
              <w:t>82 442</w:t>
            </w:r>
          </w:p>
        </w:tc>
        <w:tc>
          <w:tcPr>
            <w:tcW w:w="946" w:type="dxa"/>
            <w:vAlign w:val="bottom"/>
          </w:tcPr>
          <w:p w:rsidR="00972ED1" w:rsidRPr="00D45D46" w:rsidRDefault="00972ED1" w:rsidP="00666477">
            <w:pPr>
              <w:spacing w:before="60" w:after="60"/>
              <w:ind w:right="50"/>
              <w:jc w:val="right"/>
              <w:rPr>
                <w:sz w:val="22"/>
              </w:rPr>
            </w:pPr>
            <w:r w:rsidRPr="00D45D46">
              <w:rPr>
                <w:sz w:val="22"/>
              </w:rPr>
              <w:t>52 831</w:t>
            </w:r>
          </w:p>
        </w:tc>
        <w:tc>
          <w:tcPr>
            <w:tcW w:w="1080" w:type="dxa"/>
            <w:vAlign w:val="bottom"/>
          </w:tcPr>
          <w:p w:rsidR="00972ED1" w:rsidRPr="00D45D46" w:rsidRDefault="00972ED1" w:rsidP="00666477">
            <w:pPr>
              <w:spacing w:before="60" w:after="60"/>
              <w:ind w:right="50"/>
              <w:jc w:val="right"/>
              <w:rPr>
                <w:sz w:val="22"/>
              </w:rPr>
            </w:pPr>
            <w:r w:rsidRPr="00D45D46">
              <w:rPr>
                <w:sz w:val="22"/>
              </w:rPr>
              <w:t>135 273</w:t>
            </w:r>
          </w:p>
        </w:tc>
        <w:tc>
          <w:tcPr>
            <w:tcW w:w="960" w:type="dxa"/>
            <w:vAlign w:val="bottom"/>
          </w:tcPr>
          <w:p w:rsidR="00972ED1" w:rsidRPr="00D45D46" w:rsidRDefault="00972ED1" w:rsidP="00666477">
            <w:pPr>
              <w:spacing w:before="60" w:after="60"/>
              <w:ind w:right="50"/>
              <w:jc w:val="right"/>
              <w:rPr>
                <w:sz w:val="22"/>
              </w:rPr>
            </w:pPr>
            <w:r w:rsidRPr="00D45D46">
              <w:rPr>
                <w:sz w:val="22"/>
              </w:rPr>
              <w:t>3 859</w:t>
            </w:r>
          </w:p>
        </w:tc>
        <w:tc>
          <w:tcPr>
            <w:tcW w:w="840" w:type="dxa"/>
            <w:vAlign w:val="bottom"/>
          </w:tcPr>
          <w:p w:rsidR="00972ED1" w:rsidRPr="00D45D46" w:rsidRDefault="00972ED1" w:rsidP="00666477">
            <w:pPr>
              <w:spacing w:before="60" w:after="60"/>
              <w:ind w:right="50"/>
              <w:jc w:val="right"/>
              <w:rPr>
                <w:sz w:val="22"/>
              </w:rPr>
            </w:pPr>
            <w:r w:rsidRPr="00D45D46">
              <w:rPr>
                <w:sz w:val="22"/>
              </w:rPr>
              <w:t>3 594</w:t>
            </w:r>
          </w:p>
        </w:tc>
        <w:tc>
          <w:tcPr>
            <w:tcW w:w="1080" w:type="dxa"/>
            <w:vAlign w:val="bottom"/>
          </w:tcPr>
          <w:p w:rsidR="00972ED1" w:rsidRPr="00D45D46" w:rsidRDefault="00972ED1" w:rsidP="00666477">
            <w:pPr>
              <w:spacing w:before="60" w:after="60"/>
              <w:ind w:right="170"/>
              <w:jc w:val="right"/>
              <w:rPr>
                <w:sz w:val="22"/>
              </w:rPr>
            </w:pPr>
            <w:r w:rsidRPr="00D45D46">
              <w:rPr>
                <w:sz w:val="22"/>
              </w:rPr>
              <w:t>7 453</w:t>
            </w:r>
          </w:p>
        </w:tc>
        <w:tc>
          <w:tcPr>
            <w:tcW w:w="960" w:type="dxa"/>
            <w:vAlign w:val="bottom"/>
          </w:tcPr>
          <w:p w:rsidR="00972ED1" w:rsidRPr="00D45D46" w:rsidRDefault="00972ED1" w:rsidP="00666477">
            <w:pPr>
              <w:spacing w:before="60" w:after="60"/>
              <w:ind w:right="237"/>
              <w:jc w:val="right"/>
              <w:rPr>
                <w:sz w:val="22"/>
              </w:rPr>
            </w:pPr>
            <w:r w:rsidRPr="00D45D46">
              <w:rPr>
                <w:sz w:val="22"/>
              </w:rPr>
              <w:t>4,7</w:t>
            </w:r>
          </w:p>
        </w:tc>
        <w:tc>
          <w:tcPr>
            <w:tcW w:w="720" w:type="dxa"/>
            <w:vAlign w:val="bottom"/>
          </w:tcPr>
          <w:p w:rsidR="00972ED1" w:rsidRPr="00D45D46" w:rsidRDefault="00972ED1" w:rsidP="00666477">
            <w:pPr>
              <w:spacing w:before="60" w:after="60"/>
              <w:ind w:right="50"/>
              <w:jc w:val="right"/>
              <w:rPr>
                <w:sz w:val="22"/>
              </w:rPr>
            </w:pPr>
            <w:r w:rsidRPr="00D45D46">
              <w:rPr>
                <w:sz w:val="22"/>
              </w:rPr>
              <w:t>6,8</w:t>
            </w:r>
          </w:p>
        </w:tc>
        <w:tc>
          <w:tcPr>
            <w:tcW w:w="1027" w:type="dxa"/>
            <w:vAlign w:val="bottom"/>
          </w:tcPr>
          <w:p w:rsidR="00972ED1" w:rsidRPr="00D45D46" w:rsidRDefault="00972ED1" w:rsidP="00666477">
            <w:pPr>
              <w:spacing w:before="60" w:after="60"/>
              <w:ind w:right="237"/>
              <w:jc w:val="right"/>
              <w:rPr>
                <w:sz w:val="22"/>
              </w:rPr>
            </w:pPr>
            <w:r w:rsidRPr="00D45D46">
              <w:rPr>
                <w:sz w:val="22"/>
              </w:rPr>
              <w:t>5,5</w:t>
            </w:r>
          </w:p>
        </w:tc>
      </w:tr>
      <w:tr w:rsidR="00972ED1" w:rsidRPr="00D45D46" w:rsidTr="00666477">
        <w:tblPrEx>
          <w:tblCellMar>
            <w:top w:w="0" w:type="dxa"/>
            <w:bottom w:w="0" w:type="dxa"/>
          </w:tblCellMar>
        </w:tblPrEx>
        <w:trPr>
          <w:cantSplit/>
        </w:trPr>
        <w:tc>
          <w:tcPr>
            <w:tcW w:w="928" w:type="dxa"/>
          </w:tcPr>
          <w:p w:rsidR="00972ED1" w:rsidRPr="00D45D46" w:rsidRDefault="00972ED1" w:rsidP="00666477">
            <w:pPr>
              <w:spacing w:before="60" w:after="60"/>
              <w:rPr>
                <w:sz w:val="22"/>
              </w:rPr>
            </w:pPr>
            <w:r>
              <w:rPr>
                <w:sz w:val="22"/>
              </w:rPr>
              <w:t>2004/</w:t>
            </w:r>
            <w:r w:rsidRPr="00D45D46">
              <w:rPr>
                <w:sz w:val="22"/>
              </w:rPr>
              <w:t>05</w:t>
            </w:r>
          </w:p>
        </w:tc>
        <w:tc>
          <w:tcPr>
            <w:tcW w:w="956" w:type="dxa"/>
            <w:vAlign w:val="bottom"/>
          </w:tcPr>
          <w:p w:rsidR="00972ED1" w:rsidRPr="00D45D46" w:rsidRDefault="00972ED1" w:rsidP="00666477">
            <w:pPr>
              <w:spacing w:before="60" w:after="60"/>
              <w:ind w:right="64"/>
              <w:jc w:val="right"/>
              <w:rPr>
                <w:sz w:val="22"/>
              </w:rPr>
            </w:pPr>
            <w:r w:rsidRPr="00D45D46">
              <w:rPr>
                <w:sz w:val="22"/>
              </w:rPr>
              <w:t>91 757</w:t>
            </w:r>
          </w:p>
        </w:tc>
        <w:tc>
          <w:tcPr>
            <w:tcW w:w="946" w:type="dxa"/>
            <w:vAlign w:val="bottom"/>
          </w:tcPr>
          <w:p w:rsidR="00972ED1" w:rsidRPr="00D45D46" w:rsidRDefault="00972ED1" w:rsidP="00666477">
            <w:pPr>
              <w:spacing w:before="60" w:after="60"/>
              <w:ind w:right="50"/>
              <w:jc w:val="right"/>
              <w:rPr>
                <w:sz w:val="22"/>
              </w:rPr>
            </w:pPr>
            <w:r w:rsidRPr="00D45D46">
              <w:rPr>
                <w:sz w:val="22"/>
              </w:rPr>
              <w:t>59 836</w:t>
            </w:r>
          </w:p>
        </w:tc>
        <w:tc>
          <w:tcPr>
            <w:tcW w:w="1080" w:type="dxa"/>
            <w:vAlign w:val="bottom"/>
          </w:tcPr>
          <w:p w:rsidR="00972ED1" w:rsidRPr="00D45D46" w:rsidRDefault="00972ED1" w:rsidP="00666477">
            <w:pPr>
              <w:spacing w:before="60" w:after="60"/>
              <w:ind w:right="50"/>
              <w:jc w:val="right"/>
              <w:rPr>
                <w:sz w:val="22"/>
              </w:rPr>
            </w:pPr>
            <w:r w:rsidRPr="00D45D46">
              <w:rPr>
                <w:sz w:val="22"/>
              </w:rPr>
              <w:t>151 593</w:t>
            </w:r>
          </w:p>
        </w:tc>
        <w:tc>
          <w:tcPr>
            <w:tcW w:w="960" w:type="dxa"/>
            <w:vAlign w:val="bottom"/>
          </w:tcPr>
          <w:p w:rsidR="00972ED1" w:rsidRPr="00D45D46" w:rsidRDefault="00972ED1" w:rsidP="00666477">
            <w:pPr>
              <w:spacing w:before="60" w:after="60"/>
              <w:ind w:right="50"/>
              <w:jc w:val="right"/>
              <w:rPr>
                <w:sz w:val="22"/>
              </w:rPr>
            </w:pPr>
            <w:r w:rsidRPr="00D45D46">
              <w:rPr>
                <w:sz w:val="22"/>
              </w:rPr>
              <w:t>17 496</w:t>
            </w:r>
          </w:p>
        </w:tc>
        <w:tc>
          <w:tcPr>
            <w:tcW w:w="840" w:type="dxa"/>
            <w:vAlign w:val="bottom"/>
          </w:tcPr>
          <w:p w:rsidR="00972ED1" w:rsidRPr="00D45D46" w:rsidRDefault="00972ED1" w:rsidP="00666477">
            <w:pPr>
              <w:spacing w:before="60" w:after="60"/>
              <w:ind w:right="50"/>
              <w:jc w:val="right"/>
              <w:rPr>
                <w:sz w:val="22"/>
              </w:rPr>
            </w:pPr>
            <w:r w:rsidRPr="00D45D46">
              <w:rPr>
                <w:sz w:val="22"/>
              </w:rPr>
              <w:t>10 972</w:t>
            </w:r>
          </w:p>
        </w:tc>
        <w:tc>
          <w:tcPr>
            <w:tcW w:w="1080" w:type="dxa"/>
            <w:vAlign w:val="bottom"/>
          </w:tcPr>
          <w:p w:rsidR="00972ED1" w:rsidRPr="00D45D46" w:rsidRDefault="00972ED1" w:rsidP="00666477">
            <w:pPr>
              <w:spacing w:before="60" w:after="60"/>
              <w:ind w:right="170"/>
              <w:jc w:val="right"/>
              <w:rPr>
                <w:sz w:val="22"/>
              </w:rPr>
            </w:pPr>
            <w:r w:rsidRPr="00D45D46">
              <w:rPr>
                <w:sz w:val="22"/>
              </w:rPr>
              <w:t>28 468</w:t>
            </w:r>
          </w:p>
        </w:tc>
        <w:tc>
          <w:tcPr>
            <w:tcW w:w="960" w:type="dxa"/>
            <w:vAlign w:val="bottom"/>
          </w:tcPr>
          <w:p w:rsidR="00972ED1" w:rsidRPr="00D45D46" w:rsidRDefault="00972ED1" w:rsidP="00666477">
            <w:pPr>
              <w:spacing w:before="60" w:after="60"/>
              <w:ind w:right="237"/>
              <w:jc w:val="right"/>
              <w:rPr>
                <w:sz w:val="22"/>
              </w:rPr>
            </w:pPr>
            <w:r w:rsidRPr="00D45D46">
              <w:rPr>
                <w:sz w:val="22"/>
              </w:rPr>
              <w:t>19,1</w:t>
            </w:r>
          </w:p>
        </w:tc>
        <w:tc>
          <w:tcPr>
            <w:tcW w:w="720" w:type="dxa"/>
            <w:vAlign w:val="bottom"/>
          </w:tcPr>
          <w:p w:rsidR="00972ED1" w:rsidRPr="00D45D46" w:rsidRDefault="00972ED1" w:rsidP="00666477">
            <w:pPr>
              <w:spacing w:before="60" w:after="60"/>
              <w:ind w:right="50"/>
              <w:jc w:val="right"/>
              <w:rPr>
                <w:sz w:val="22"/>
              </w:rPr>
            </w:pPr>
            <w:r w:rsidRPr="00D45D46">
              <w:rPr>
                <w:sz w:val="22"/>
              </w:rPr>
              <w:t>18,3</w:t>
            </w:r>
          </w:p>
        </w:tc>
        <w:tc>
          <w:tcPr>
            <w:tcW w:w="1027" w:type="dxa"/>
            <w:vAlign w:val="bottom"/>
          </w:tcPr>
          <w:p w:rsidR="00972ED1" w:rsidRPr="00D45D46" w:rsidRDefault="00972ED1" w:rsidP="00666477">
            <w:pPr>
              <w:spacing w:before="60" w:after="60"/>
              <w:ind w:right="237"/>
              <w:jc w:val="right"/>
              <w:rPr>
                <w:sz w:val="22"/>
              </w:rPr>
            </w:pPr>
            <w:r w:rsidRPr="00D45D46">
              <w:rPr>
                <w:sz w:val="22"/>
              </w:rPr>
              <w:t>18,8</w:t>
            </w:r>
          </w:p>
        </w:tc>
      </w:tr>
      <w:tr w:rsidR="00972ED1" w:rsidRPr="00D45D46" w:rsidTr="00666477">
        <w:tblPrEx>
          <w:tblCellMar>
            <w:top w:w="0" w:type="dxa"/>
            <w:bottom w:w="0" w:type="dxa"/>
          </w:tblCellMar>
        </w:tblPrEx>
        <w:trPr>
          <w:cantSplit/>
        </w:trPr>
        <w:tc>
          <w:tcPr>
            <w:tcW w:w="928" w:type="dxa"/>
          </w:tcPr>
          <w:p w:rsidR="00972ED1" w:rsidRPr="00D45D46" w:rsidRDefault="00972ED1" w:rsidP="00666477">
            <w:pPr>
              <w:spacing w:before="60" w:after="60"/>
              <w:rPr>
                <w:sz w:val="22"/>
              </w:rPr>
            </w:pPr>
            <w:r>
              <w:rPr>
                <w:sz w:val="22"/>
              </w:rPr>
              <w:t>2005/</w:t>
            </w:r>
            <w:r w:rsidRPr="00D45D46">
              <w:rPr>
                <w:sz w:val="22"/>
              </w:rPr>
              <w:t>06</w:t>
            </w:r>
          </w:p>
        </w:tc>
        <w:tc>
          <w:tcPr>
            <w:tcW w:w="956" w:type="dxa"/>
            <w:vAlign w:val="bottom"/>
          </w:tcPr>
          <w:p w:rsidR="00972ED1" w:rsidRPr="00D45D46" w:rsidRDefault="00972ED1" w:rsidP="00666477">
            <w:pPr>
              <w:spacing w:before="60" w:after="60"/>
              <w:ind w:right="64"/>
              <w:jc w:val="right"/>
              <w:rPr>
                <w:sz w:val="22"/>
              </w:rPr>
            </w:pPr>
            <w:r w:rsidRPr="00D45D46">
              <w:rPr>
                <w:sz w:val="22"/>
              </w:rPr>
              <w:t>109 770</w:t>
            </w:r>
          </w:p>
        </w:tc>
        <w:tc>
          <w:tcPr>
            <w:tcW w:w="946" w:type="dxa"/>
            <w:vAlign w:val="bottom"/>
          </w:tcPr>
          <w:p w:rsidR="00972ED1" w:rsidRPr="00D45D46" w:rsidRDefault="00972ED1" w:rsidP="00666477">
            <w:pPr>
              <w:spacing w:before="60" w:after="60"/>
              <w:ind w:right="50"/>
              <w:jc w:val="right"/>
              <w:rPr>
                <w:sz w:val="22"/>
              </w:rPr>
            </w:pPr>
            <w:r w:rsidRPr="00D45D46">
              <w:rPr>
                <w:sz w:val="22"/>
              </w:rPr>
              <w:t>69 951</w:t>
            </w:r>
          </w:p>
        </w:tc>
        <w:tc>
          <w:tcPr>
            <w:tcW w:w="1080" w:type="dxa"/>
            <w:vAlign w:val="bottom"/>
          </w:tcPr>
          <w:p w:rsidR="00972ED1" w:rsidRPr="00D45D46" w:rsidRDefault="00972ED1" w:rsidP="00666477">
            <w:pPr>
              <w:spacing w:before="60" w:after="60"/>
              <w:ind w:right="50"/>
              <w:jc w:val="right"/>
              <w:rPr>
                <w:sz w:val="22"/>
              </w:rPr>
            </w:pPr>
            <w:r w:rsidRPr="00D45D46">
              <w:rPr>
                <w:sz w:val="22"/>
              </w:rPr>
              <w:t>179 721</w:t>
            </w:r>
          </w:p>
        </w:tc>
        <w:tc>
          <w:tcPr>
            <w:tcW w:w="960" w:type="dxa"/>
            <w:vAlign w:val="bottom"/>
          </w:tcPr>
          <w:p w:rsidR="00972ED1" w:rsidRPr="00D45D46" w:rsidRDefault="00972ED1" w:rsidP="00666477">
            <w:pPr>
              <w:spacing w:before="60" w:after="60"/>
              <w:ind w:right="50"/>
              <w:jc w:val="right"/>
              <w:rPr>
                <w:sz w:val="22"/>
              </w:rPr>
            </w:pPr>
            <w:r w:rsidRPr="00D45D46">
              <w:rPr>
                <w:sz w:val="22"/>
              </w:rPr>
              <w:t>19 311</w:t>
            </w:r>
          </w:p>
        </w:tc>
        <w:tc>
          <w:tcPr>
            <w:tcW w:w="840" w:type="dxa"/>
            <w:vAlign w:val="bottom"/>
          </w:tcPr>
          <w:p w:rsidR="00972ED1" w:rsidRPr="00D45D46" w:rsidRDefault="00972ED1" w:rsidP="00666477">
            <w:pPr>
              <w:spacing w:before="60" w:after="60"/>
              <w:ind w:right="50"/>
              <w:jc w:val="right"/>
              <w:rPr>
                <w:sz w:val="22"/>
              </w:rPr>
            </w:pPr>
            <w:r w:rsidRPr="00D45D46">
              <w:rPr>
                <w:sz w:val="22"/>
              </w:rPr>
              <w:t>12 260</w:t>
            </w:r>
          </w:p>
        </w:tc>
        <w:tc>
          <w:tcPr>
            <w:tcW w:w="1080" w:type="dxa"/>
            <w:vAlign w:val="bottom"/>
          </w:tcPr>
          <w:p w:rsidR="00972ED1" w:rsidRPr="00D45D46" w:rsidRDefault="00972ED1" w:rsidP="00666477">
            <w:pPr>
              <w:spacing w:before="60" w:after="60"/>
              <w:ind w:right="170"/>
              <w:jc w:val="right"/>
              <w:rPr>
                <w:sz w:val="22"/>
              </w:rPr>
            </w:pPr>
            <w:r w:rsidRPr="00D45D46">
              <w:rPr>
                <w:sz w:val="22"/>
              </w:rPr>
              <w:t>31 571</w:t>
            </w:r>
          </w:p>
        </w:tc>
        <w:tc>
          <w:tcPr>
            <w:tcW w:w="960" w:type="dxa"/>
            <w:vAlign w:val="bottom"/>
          </w:tcPr>
          <w:p w:rsidR="00972ED1" w:rsidRPr="00D45D46" w:rsidRDefault="00972ED1" w:rsidP="00666477">
            <w:pPr>
              <w:spacing w:before="60" w:after="60"/>
              <w:ind w:right="237"/>
              <w:jc w:val="right"/>
              <w:rPr>
                <w:sz w:val="22"/>
              </w:rPr>
            </w:pPr>
            <w:r w:rsidRPr="00D45D46">
              <w:rPr>
                <w:sz w:val="22"/>
              </w:rPr>
              <w:t>17,6</w:t>
            </w:r>
          </w:p>
        </w:tc>
        <w:tc>
          <w:tcPr>
            <w:tcW w:w="720" w:type="dxa"/>
            <w:vAlign w:val="bottom"/>
          </w:tcPr>
          <w:p w:rsidR="00972ED1" w:rsidRPr="00D45D46" w:rsidRDefault="00972ED1" w:rsidP="00666477">
            <w:pPr>
              <w:spacing w:before="60" w:after="60"/>
              <w:ind w:right="50"/>
              <w:jc w:val="right"/>
              <w:rPr>
                <w:sz w:val="22"/>
              </w:rPr>
            </w:pPr>
            <w:r w:rsidRPr="00D45D46">
              <w:rPr>
                <w:sz w:val="22"/>
              </w:rPr>
              <w:t>17,5</w:t>
            </w:r>
          </w:p>
        </w:tc>
        <w:tc>
          <w:tcPr>
            <w:tcW w:w="1027" w:type="dxa"/>
            <w:vAlign w:val="bottom"/>
          </w:tcPr>
          <w:p w:rsidR="00972ED1" w:rsidRPr="00D45D46" w:rsidRDefault="00972ED1" w:rsidP="00666477">
            <w:pPr>
              <w:spacing w:before="60" w:after="60"/>
              <w:ind w:right="237"/>
              <w:jc w:val="right"/>
              <w:rPr>
                <w:sz w:val="22"/>
              </w:rPr>
            </w:pPr>
            <w:r w:rsidRPr="00D45D46">
              <w:rPr>
                <w:sz w:val="22"/>
              </w:rPr>
              <w:t>17,6</w:t>
            </w:r>
          </w:p>
        </w:tc>
      </w:tr>
    </w:tbl>
    <w:p w:rsidR="00972ED1" w:rsidRDefault="00972ED1" w:rsidP="00972ED1">
      <w:pPr>
        <w:spacing w:before="120" w:after="240"/>
        <w:ind w:firstLine="567"/>
        <w:rPr>
          <w:bCs/>
        </w:rPr>
      </w:pPr>
      <w:r w:rsidRPr="00A90BE9">
        <w:rPr>
          <w:bCs/>
          <w:i/>
          <w:iCs/>
        </w:rPr>
        <w:t>Source</w:t>
      </w:r>
      <w:r>
        <w:rPr>
          <w:bCs/>
        </w:rPr>
        <w:t>:</w:t>
      </w:r>
      <w:r w:rsidRPr="00A90BE9">
        <w:rPr>
          <w:bCs/>
        </w:rPr>
        <w:t xml:space="preserve"> Statistiques de l</w:t>
      </w:r>
      <w:r>
        <w:rPr>
          <w:bCs/>
        </w:rPr>
        <w:t>’</w:t>
      </w:r>
      <w:r w:rsidRPr="00A90BE9">
        <w:rPr>
          <w:bCs/>
        </w:rPr>
        <w:t>éducation</w:t>
      </w:r>
      <w:r>
        <w:rPr>
          <w:bCs/>
        </w:rPr>
        <w:t>.</w:t>
      </w:r>
    </w:p>
    <w:p w:rsidR="00972ED1" w:rsidRDefault="00972ED1" w:rsidP="00972ED1">
      <w:pPr>
        <w:keepNext/>
        <w:spacing w:after="240"/>
        <w:rPr>
          <w:b/>
          <w:szCs w:val="24"/>
          <w:u w:val="single"/>
        </w:rPr>
      </w:pPr>
      <w:r>
        <w:rPr>
          <w:b/>
          <w:szCs w:val="24"/>
        </w:rPr>
        <w:t>5.</w:t>
      </w:r>
      <w:r>
        <w:rPr>
          <w:b/>
          <w:szCs w:val="24"/>
        </w:rPr>
        <w:tab/>
      </w:r>
      <w:r w:rsidRPr="001B1942">
        <w:rPr>
          <w:b/>
          <w:szCs w:val="24"/>
        </w:rPr>
        <w:t>Insuffisances constatées</w:t>
      </w:r>
    </w:p>
    <w:p w:rsidR="00972ED1" w:rsidRPr="001B1942" w:rsidRDefault="00972ED1" w:rsidP="00972ED1">
      <w:pPr>
        <w:spacing w:after="240"/>
      </w:pPr>
      <w:r>
        <w:t>342.</w:t>
      </w:r>
      <w:r>
        <w:tab/>
      </w:r>
      <w:r w:rsidRPr="001B1942">
        <w:rPr>
          <w:i/>
        </w:rPr>
        <w:t>Le transfert de compétences de l</w:t>
      </w:r>
      <w:r>
        <w:rPr>
          <w:i/>
        </w:rPr>
        <w:t>’État</w:t>
      </w:r>
      <w:r w:rsidRPr="001B1942">
        <w:rPr>
          <w:i/>
        </w:rPr>
        <w:t xml:space="preserve"> vers les collectivités territoriales </w:t>
      </w:r>
      <w:r w:rsidRPr="00E17461">
        <w:t>en</w:t>
      </w:r>
      <w:r w:rsidRPr="001B1942">
        <w:t xml:space="preserve"> matière d</w:t>
      </w:r>
      <w:r>
        <w:t>’</w:t>
      </w:r>
      <w:r w:rsidRPr="001B1942">
        <w:t>éducation n</w:t>
      </w:r>
      <w:r>
        <w:t>’</w:t>
      </w:r>
      <w:r w:rsidRPr="001B1942">
        <w:t>est pas encore effectif. Pourtant cette décentralisation de la gestion de l</w:t>
      </w:r>
      <w:r>
        <w:t>’</w:t>
      </w:r>
      <w:r w:rsidRPr="001B1942">
        <w:t>école est susceptible d</w:t>
      </w:r>
      <w:r>
        <w:t>’</w:t>
      </w:r>
      <w:r w:rsidRPr="001B1942">
        <w:t>introduire plus d</w:t>
      </w:r>
      <w:r>
        <w:t>’</w:t>
      </w:r>
      <w:r w:rsidRPr="001B1942">
        <w:t>efficacité dans les actions en matière d</w:t>
      </w:r>
      <w:r>
        <w:t>’</w:t>
      </w:r>
      <w:r w:rsidRPr="001B1942">
        <w:t>éducation et de formation.</w:t>
      </w:r>
    </w:p>
    <w:p w:rsidR="00972ED1" w:rsidRPr="001B1942" w:rsidRDefault="00972ED1" w:rsidP="00972ED1">
      <w:pPr>
        <w:spacing w:after="240"/>
        <w:rPr>
          <w:bCs/>
        </w:rPr>
      </w:pPr>
      <w:r>
        <w:rPr>
          <w:bCs/>
        </w:rPr>
        <w:t>343.</w:t>
      </w:r>
      <w:r>
        <w:rPr>
          <w:bCs/>
        </w:rPr>
        <w:tab/>
      </w:r>
      <w:r w:rsidRPr="001B1942">
        <w:rPr>
          <w:bCs/>
        </w:rPr>
        <w:t xml:space="preserve">De </w:t>
      </w:r>
      <w:r w:rsidRPr="00024DCD">
        <w:t>même</w:t>
      </w:r>
      <w:r w:rsidRPr="001B1942">
        <w:rPr>
          <w:bCs/>
        </w:rPr>
        <w:t>, l</w:t>
      </w:r>
      <w:r>
        <w:rPr>
          <w:bCs/>
        </w:rPr>
        <w:t>’</w:t>
      </w:r>
      <w:r w:rsidRPr="001B1942">
        <w:rPr>
          <w:bCs/>
        </w:rPr>
        <w:t>offre reste encore largement en deçà de la demande d</w:t>
      </w:r>
      <w:r>
        <w:rPr>
          <w:bCs/>
        </w:rPr>
        <w:t>’</w:t>
      </w:r>
      <w:r w:rsidRPr="001B1942">
        <w:rPr>
          <w:bCs/>
        </w:rPr>
        <w:t>éducation en dépit des nombreux efforts fournis.</w:t>
      </w:r>
    </w:p>
    <w:p w:rsidR="00972ED1" w:rsidRPr="001B1942" w:rsidRDefault="00972ED1" w:rsidP="00BD351F">
      <w:pPr>
        <w:spacing w:after="240"/>
        <w:rPr>
          <w:bCs/>
        </w:rPr>
      </w:pPr>
      <w:r>
        <w:rPr>
          <w:bCs/>
        </w:rPr>
        <w:t>344.</w:t>
      </w:r>
      <w:r>
        <w:rPr>
          <w:bCs/>
        </w:rPr>
        <w:tab/>
      </w:r>
      <w:r w:rsidRPr="001B1942">
        <w:rPr>
          <w:bCs/>
        </w:rPr>
        <w:t xml:space="preserve">Les </w:t>
      </w:r>
      <w:r w:rsidRPr="00024DCD">
        <w:t>autres</w:t>
      </w:r>
      <w:r w:rsidRPr="001B1942">
        <w:rPr>
          <w:bCs/>
        </w:rPr>
        <w:t xml:space="preserve"> insuffisances sont relatives à: </w:t>
      </w:r>
      <w:r>
        <w:rPr>
          <w:bCs/>
        </w:rPr>
        <w:t>a</w:t>
      </w:r>
      <w:r w:rsidRPr="001B1942">
        <w:rPr>
          <w:bCs/>
        </w:rPr>
        <w:t xml:space="preserve">) la persistance des disparités </w:t>
      </w:r>
      <w:r w:rsidRPr="001B1942">
        <w:t>garçons/filles, zones rurales/zones urbaines en dépit de l</w:t>
      </w:r>
      <w:r>
        <w:t>’</w:t>
      </w:r>
      <w:r w:rsidRPr="001B1942">
        <w:t>augmentation du nombre de filles scolarisées</w:t>
      </w:r>
      <w:r>
        <w:t>;</w:t>
      </w:r>
      <w:r w:rsidRPr="001B1942">
        <w:t xml:space="preserve"> </w:t>
      </w:r>
      <w:r>
        <w:t>b) </w:t>
      </w:r>
      <w:r w:rsidRPr="001B1942">
        <w:t>l</w:t>
      </w:r>
      <w:r>
        <w:t>’</w:t>
      </w:r>
      <w:r w:rsidRPr="001B1942">
        <w:t>existence d</w:t>
      </w:r>
      <w:r>
        <w:t>’</w:t>
      </w:r>
      <w:r w:rsidRPr="001B1942">
        <w:t>un environnement scolaire non propice à un apprentissage de qualité du fait notamment de la faible qualité de l</w:t>
      </w:r>
      <w:r>
        <w:t>’</w:t>
      </w:r>
      <w:r w:rsidRPr="001B1942">
        <w:t>hygiène et de l</w:t>
      </w:r>
      <w:r>
        <w:t>’</w:t>
      </w:r>
      <w:r w:rsidRPr="001B1942">
        <w:t>assainissement</w:t>
      </w:r>
      <w:r>
        <w:t>;</w:t>
      </w:r>
      <w:r w:rsidRPr="001B1942">
        <w:t xml:space="preserve"> </w:t>
      </w:r>
      <w:r>
        <w:t>c</w:t>
      </w:r>
      <w:r w:rsidRPr="001B1942">
        <w:t>) l</w:t>
      </w:r>
      <w:r>
        <w:t>’</w:t>
      </w:r>
      <w:r w:rsidRPr="001B1942">
        <w:rPr>
          <w:bCs/>
        </w:rPr>
        <w:t>impact de la vulnérabilité alimentaire sur la scolarité des enfants</w:t>
      </w:r>
      <w:r>
        <w:rPr>
          <w:bCs/>
        </w:rPr>
        <w:t>;</w:t>
      </w:r>
      <w:r w:rsidRPr="001B1942">
        <w:rPr>
          <w:bCs/>
        </w:rPr>
        <w:t xml:space="preserve"> </w:t>
      </w:r>
      <w:r>
        <w:rPr>
          <w:bCs/>
        </w:rPr>
        <w:t>d</w:t>
      </w:r>
      <w:r w:rsidRPr="001B1942">
        <w:rPr>
          <w:bCs/>
        </w:rPr>
        <w:t xml:space="preserve">) </w:t>
      </w:r>
      <w:r w:rsidRPr="001B1942">
        <w:t>une offre d</w:t>
      </w:r>
      <w:r>
        <w:t>’</w:t>
      </w:r>
      <w:r w:rsidRPr="001B1942">
        <w:t>infrastructures d</w:t>
      </w:r>
      <w:r>
        <w:t>’</w:t>
      </w:r>
      <w:r w:rsidRPr="001B1942">
        <w:t>accueil inférieure à la demande et aux objectifs poursuivis</w:t>
      </w:r>
      <w:r>
        <w:t>;</w:t>
      </w:r>
      <w:r w:rsidRPr="001B1942">
        <w:t xml:space="preserve"> </w:t>
      </w:r>
      <w:r w:rsidR="00E17461">
        <w:t>e</w:t>
      </w:r>
      <w:r w:rsidRPr="001B1942">
        <w:t>) une allocation budgétaire qui ne suit pas la croissance démographique.</w:t>
      </w:r>
    </w:p>
    <w:p w:rsidR="00972ED1" w:rsidRPr="004815D8" w:rsidRDefault="00972ED1" w:rsidP="00E17461">
      <w:pPr>
        <w:keepNext/>
        <w:spacing w:after="240"/>
        <w:ind w:left="567" w:hanging="567"/>
        <w:rPr>
          <w:b/>
        </w:rPr>
      </w:pPr>
      <w:bookmarkStart w:id="262" w:name="_Toc157997591"/>
      <w:bookmarkStart w:id="263" w:name="_Toc164663874"/>
      <w:bookmarkStart w:id="264" w:name="_Toc178063173"/>
      <w:bookmarkStart w:id="265" w:name="_Toc213824114"/>
      <w:r>
        <w:rPr>
          <w:b/>
        </w:rPr>
        <w:t>2.7.2</w:t>
      </w:r>
      <w:r>
        <w:rPr>
          <w:b/>
        </w:rPr>
        <w:tab/>
      </w:r>
      <w:r w:rsidRPr="004815D8">
        <w:rPr>
          <w:b/>
        </w:rPr>
        <w:t>Les buts de l</w:t>
      </w:r>
      <w:r>
        <w:rPr>
          <w:b/>
        </w:rPr>
        <w:t>’éducation (art.</w:t>
      </w:r>
      <w:r w:rsidRPr="004815D8">
        <w:rPr>
          <w:b/>
        </w:rPr>
        <w:t xml:space="preserve"> 29), y compris en ce qui concerne la qualité de l</w:t>
      </w:r>
      <w:r>
        <w:rPr>
          <w:b/>
        </w:rPr>
        <w:t>’</w:t>
      </w:r>
      <w:r w:rsidRPr="004815D8">
        <w:rPr>
          <w:b/>
        </w:rPr>
        <w:t>éducation</w:t>
      </w:r>
      <w:bookmarkEnd w:id="265"/>
      <w:r w:rsidRPr="004815D8">
        <w:rPr>
          <w:b/>
        </w:rPr>
        <w:t> </w:t>
      </w:r>
      <w:bookmarkEnd w:id="262"/>
      <w:bookmarkEnd w:id="263"/>
      <w:bookmarkEnd w:id="264"/>
    </w:p>
    <w:p w:rsidR="00972ED1" w:rsidRDefault="00972ED1" w:rsidP="00E17461">
      <w:pPr>
        <w:keepNext/>
        <w:spacing w:after="240"/>
        <w:outlineLvl w:val="3"/>
      </w:pPr>
      <w:r>
        <w:rPr>
          <w:b/>
        </w:rPr>
        <w:t>1.</w:t>
      </w:r>
      <w:r>
        <w:rPr>
          <w:b/>
        </w:rPr>
        <w:tab/>
      </w:r>
      <w:r w:rsidRPr="001B1942">
        <w:rPr>
          <w:b/>
        </w:rPr>
        <w:t>Mesures de suivi et d</w:t>
      </w:r>
      <w:r>
        <w:rPr>
          <w:b/>
        </w:rPr>
        <w:t>’</w:t>
      </w:r>
      <w:r w:rsidRPr="001B1942">
        <w:rPr>
          <w:b/>
        </w:rPr>
        <w:t>application</w:t>
      </w:r>
    </w:p>
    <w:p w:rsidR="00972ED1" w:rsidRPr="001B1942" w:rsidRDefault="00972ED1" w:rsidP="00972ED1">
      <w:pPr>
        <w:spacing w:after="240"/>
      </w:pPr>
      <w:r>
        <w:rPr>
          <w:iCs/>
        </w:rPr>
        <w:t>345.</w:t>
      </w:r>
      <w:r>
        <w:rPr>
          <w:iCs/>
        </w:rPr>
        <w:tab/>
      </w:r>
      <w:r w:rsidRPr="00A90BE9">
        <w:rPr>
          <w:iCs/>
        </w:rPr>
        <w:t>Des efforts sont entrepris par l</w:t>
      </w:r>
      <w:r>
        <w:rPr>
          <w:iCs/>
        </w:rPr>
        <w:t>’</w:t>
      </w:r>
      <w:r w:rsidRPr="00A90BE9">
        <w:rPr>
          <w:iCs/>
        </w:rPr>
        <w:t>État avec l</w:t>
      </w:r>
      <w:r>
        <w:rPr>
          <w:iCs/>
        </w:rPr>
        <w:t>’</w:t>
      </w:r>
      <w:r w:rsidRPr="00A90BE9">
        <w:rPr>
          <w:iCs/>
        </w:rPr>
        <w:t>appui de ses divers partenaires pour</w:t>
      </w:r>
      <w:r w:rsidRPr="001B1942">
        <w:t xml:space="preserve"> améliorer la qualité de l</w:t>
      </w:r>
      <w:r>
        <w:t>’</w:t>
      </w:r>
      <w:r w:rsidRPr="001B1942">
        <w:t>éducation à travers notamment la formation continue des enseignants et la fourniture des kits scolaires.</w:t>
      </w:r>
    </w:p>
    <w:p w:rsidR="00972ED1" w:rsidRPr="001B1942" w:rsidRDefault="00972ED1" w:rsidP="00972ED1">
      <w:pPr>
        <w:spacing w:after="240"/>
      </w:pPr>
      <w:r>
        <w:rPr>
          <w:bCs/>
          <w:iCs/>
        </w:rPr>
        <w:t>346.</w:t>
      </w:r>
      <w:r>
        <w:rPr>
          <w:bCs/>
          <w:iCs/>
        </w:rPr>
        <w:tab/>
      </w:r>
      <w:r w:rsidRPr="001B1942">
        <w:rPr>
          <w:bCs/>
          <w:iCs/>
        </w:rPr>
        <w:t>Participe également de ces efforts l</w:t>
      </w:r>
      <w:r>
        <w:rPr>
          <w:bCs/>
          <w:iCs/>
        </w:rPr>
        <w:t>’</w:t>
      </w:r>
      <w:r w:rsidRPr="001B1942">
        <w:rPr>
          <w:bCs/>
          <w:iCs/>
        </w:rPr>
        <w:t>adoption par le</w:t>
      </w:r>
      <w:r>
        <w:rPr>
          <w:bCs/>
          <w:iCs/>
        </w:rPr>
        <w:t xml:space="preserve"> Gouvernement du décret</w:t>
      </w:r>
      <w:r w:rsidR="00E17461">
        <w:rPr>
          <w:bCs/>
          <w:iCs/>
        </w:rPr>
        <w:t xml:space="preserve"> </w:t>
      </w:r>
      <w:r w:rsidRPr="00BD385B">
        <w:rPr>
          <w:rFonts w:eastAsia="MS Mincho"/>
          <w:bCs/>
          <w:iCs/>
        </w:rPr>
        <w:t>n</w:t>
      </w:r>
      <w:r w:rsidRPr="00BD385B">
        <w:rPr>
          <w:rFonts w:eastAsia="MS Mincho"/>
          <w:bCs/>
          <w:iCs/>
          <w:vertAlign w:val="superscript"/>
        </w:rPr>
        <w:t>o</w:t>
      </w:r>
      <w:r>
        <w:rPr>
          <w:bCs/>
          <w:iCs/>
        </w:rPr>
        <w:t> 2000</w:t>
      </w:r>
      <w:r>
        <w:rPr>
          <w:bCs/>
          <w:iCs/>
        </w:rPr>
        <w:noBreakHyphen/>
      </w:r>
      <w:r w:rsidRPr="001B1942">
        <w:rPr>
          <w:bCs/>
          <w:iCs/>
        </w:rPr>
        <w:t>457/</w:t>
      </w:r>
      <w:proofErr w:type="spellStart"/>
      <w:r w:rsidRPr="001B1942">
        <w:rPr>
          <w:bCs/>
          <w:iCs/>
        </w:rPr>
        <w:t>PRN</w:t>
      </w:r>
      <w:proofErr w:type="spellEnd"/>
      <w:r w:rsidRPr="001B1942">
        <w:rPr>
          <w:bCs/>
          <w:iCs/>
        </w:rPr>
        <w:t>/MEN du 8 décembre 2000 déterminant les normes environnementales, techniques et pédagogiques des locaux et équipements des enseignements de base et moyen.</w:t>
      </w:r>
    </w:p>
    <w:p w:rsidR="00972ED1" w:rsidRPr="001B1942" w:rsidRDefault="00972ED1" w:rsidP="00972ED1">
      <w:pPr>
        <w:keepNext/>
        <w:keepLines/>
        <w:spacing w:after="240"/>
        <w:rPr>
          <w:b/>
          <w:bCs/>
          <w:iCs/>
          <w:szCs w:val="24"/>
          <w:u w:val="single"/>
        </w:rPr>
      </w:pPr>
      <w:r>
        <w:rPr>
          <w:b/>
          <w:bCs/>
          <w:iCs/>
          <w:szCs w:val="24"/>
        </w:rPr>
        <w:t>2.</w:t>
      </w:r>
      <w:r>
        <w:rPr>
          <w:b/>
          <w:bCs/>
          <w:iCs/>
          <w:szCs w:val="24"/>
        </w:rPr>
        <w:tab/>
      </w:r>
      <w:r w:rsidRPr="001B1942">
        <w:rPr>
          <w:b/>
          <w:bCs/>
          <w:iCs/>
          <w:szCs w:val="24"/>
        </w:rPr>
        <w:t>Les insuffisances constatées </w:t>
      </w:r>
    </w:p>
    <w:p w:rsidR="00972ED1" w:rsidRPr="001B1942" w:rsidRDefault="00972ED1" w:rsidP="00972ED1">
      <w:pPr>
        <w:spacing w:after="240"/>
      </w:pPr>
      <w:r>
        <w:t>347.</w:t>
      </w:r>
      <w:r>
        <w:tab/>
      </w:r>
      <w:r w:rsidRPr="001B1942">
        <w:t>La qualité de l</w:t>
      </w:r>
      <w:r>
        <w:t>’</w:t>
      </w:r>
      <w:r w:rsidRPr="001B1942">
        <w:t>éducation en général, et de l</w:t>
      </w:r>
      <w:r>
        <w:t>’</w:t>
      </w:r>
      <w:r w:rsidRPr="001B1942">
        <w:t>éducation de base en particulier</w:t>
      </w:r>
      <w:r w:rsidR="00E17461">
        <w:t>,</w:t>
      </w:r>
      <w:r w:rsidRPr="001B1942">
        <w:t xml:space="preserve"> est encore faible au Niger </w:t>
      </w:r>
      <w:r w:rsidRPr="00024DCD">
        <w:rPr>
          <w:bCs/>
          <w:iCs/>
        </w:rPr>
        <w:t>du</w:t>
      </w:r>
      <w:r w:rsidRPr="001B1942">
        <w:t xml:space="preserve"> fait du recours à des enseignants non qualifiés mais moins coûteux pour l</w:t>
      </w:r>
      <w:r>
        <w:t>’État</w:t>
      </w:r>
      <w:r w:rsidRPr="001B1942">
        <w:t>, la réduction des appuis de l</w:t>
      </w:r>
      <w:r>
        <w:t>’État</w:t>
      </w:r>
      <w:r w:rsidRPr="001B1942">
        <w:t xml:space="preserve"> en matière de fournitures scolaires.</w:t>
      </w:r>
    </w:p>
    <w:p w:rsidR="00972ED1" w:rsidRPr="004815D8" w:rsidRDefault="00972ED1" w:rsidP="00E17461">
      <w:pPr>
        <w:keepNext/>
        <w:spacing w:after="240"/>
        <w:rPr>
          <w:b/>
        </w:rPr>
      </w:pPr>
      <w:bookmarkStart w:id="266" w:name="_Toc157997592"/>
      <w:bookmarkStart w:id="267" w:name="_Toc164663875"/>
      <w:bookmarkStart w:id="268" w:name="_Toc178063174"/>
      <w:bookmarkStart w:id="269" w:name="_Toc213824115"/>
      <w:r>
        <w:rPr>
          <w:b/>
        </w:rPr>
        <w:t>2.7.3</w:t>
      </w:r>
      <w:r>
        <w:rPr>
          <w:b/>
        </w:rPr>
        <w:tab/>
      </w:r>
      <w:r w:rsidRPr="004815D8">
        <w:rPr>
          <w:b/>
        </w:rPr>
        <w:t>Le repos, les loisirs, le jeu et les activités cu</w:t>
      </w:r>
      <w:r>
        <w:rPr>
          <w:b/>
        </w:rPr>
        <w:t>lturelles et artistiques (art.</w:t>
      </w:r>
      <w:r w:rsidRPr="004815D8">
        <w:rPr>
          <w:b/>
        </w:rPr>
        <w:t xml:space="preserve"> 31)</w:t>
      </w:r>
      <w:bookmarkEnd w:id="269"/>
      <w:r w:rsidRPr="004815D8">
        <w:rPr>
          <w:b/>
        </w:rPr>
        <w:t> </w:t>
      </w:r>
      <w:bookmarkEnd w:id="266"/>
      <w:bookmarkEnd w:id="267"/>
      <w:bookmarkEnd w:id="268"/>
    </w:p>
    <w:p w:rsidR="00972ED1" w:rsidRDefault="00972ED1" w:rsidP="00E17461">
      <w:pPr>
        <w:keepNext/>
        <w:spacing w:after="240"/>
        <w:rPr>
          <w:b/>
          <w:bCs/>
          <w:iCs/>
          <w:szCs w:val="24"/>
        </w:rPr>
      </w:pPr>
      <w:r>
        <w:rPr>
          <w:b/>
          <w:bCs/>
          <w:iCs/>
          <w:szCs w:val="24"/>
        </w:rPr>
        <w:t>1.</w:t>
      </w:r>
      <w:r>
        <w:rPr>
          <w:b/>
          <w:bCs/>
          <w:iCs/>
          <w:szCs w:val="24"/>
        </w:rPr>
        <w:tab/>
      </w:r>
      <w:r w:rsidRPr="001B1942">
        <w:rPr>
          <w:b/>
          <w:bCs/>
          <w:iCs/>
          <w:szCs w:val="24"/>
        </w:rPr>
        <w:t>Mesures de suivi </w:t>
      </w:r>
    </w:p>
    <w:p w:rsidR="00972ED1" w:rsidRPr="001B1942" w:rsidRDefault="00972ED1" w:rsidP="00972ED1">
      <w:pPr>
        <w:spacing w:after="240"/>
        <w:rPr>
          <w:bCs/>
          <w:iCs/>
        </w:rPr>
      </w:pPr>
      <w:r>
        <w:rPr>
          <w:bCs/>
          <w:iCs/>
        </w:rPr>
        <w:t>348.</w:t>
      </w:r>
      <w:r>
        <w:rPr>
          <w:bCs/>
          <w:iCs/>
        </w:rPr>
        <w:tab/>
      </w:r>
      <w:r w:rsidRPr="001B1942">
        <w:rPr>
          <w:bCs/>
          <w:iCs/>
        </w:rPr>
        <w:t>Le droit pour chaque individu de développer librement sa personnalité dans ses dimensions culturelles et intellectuelles a été reconduit par la Constitution. Le cadre juridique et institutionnel qui existe dans ce domaine et qui a été exposé dans le précédent rapport est toujours en vigueur. Aux infrastructures citées par le rapport initial sont venus s</w:t>
      </w:r>
      <w:r>
        <w:rPr>
          <w:bCs/>
          <w:iCs/>
        </w:rPr>
        <w:t>’</w:t>
      </w:r>
      <w:r w:rsidRPr="001B1942">
        <w:rPr>
          <w:bCs/>
          <w:iCs/>
        </w:rPr>
        <w:t>ajouter</w:t>
      </w:r>
      <w:r w:rsidR="00E17461">
        <w:rPr>
          <w:bCs/>
          <w:iCs/>
        </w:rPr>
        <w:t>:</w:t>
      </w:r>
      <w:r w:rsidRPr="001B1942">
        <w:rPr>
          <w:bCs/>
          <w:iCs/>
        </w:rPr>
        <w:t xml:space="preserve"> </w:t>
      </w:r>
      <w:r>
        <w:rPr>
          <w:bCs/>
          <w:iCs/>
        </w:rPr>
        <w:t>a</w:t>
      </w:r>
      <w:r w:rsidRPr="001B1942">
        <w:rPr>
          <w:bCs/>
          <w:iCs/>
        </w:rPr>
        <w:t>) de nouvelles infrastructures créées par l</w:t>
      </w:r>
      <w:r>
        <w:rPr>
          <w:bCs/>
          <w:iCs/>
        </w:rPr>
        <w:t>’État</w:t>
      </w:r>
      <w:r w:rsidRPr="001B1942">
        <w:rPr>
          <w:bCs/>
          <w:iCs/>
        </w:rPr>
        <w:t xml:space="preserve"> notamment dans le cadre de l</w:t>
      </w:r>
      <w:r>
        <w:rPr>
          <w:bCs/>
          <w:iCs/>
        </w:rPr>
        <w:t>’</w:t>
      </w:r>
      <w:r w:rsidRPr="001B1942">
        <w:rPr>
          <w:bCs/>
          <w:iCs/>
        </w:rPr>
        <w:t xml:space="preserve">organisation des </w:t>
      </w:r>
      <w:r w:rsidR="00E17461">
        <w:rPr>
          <w:bCs/>
          <w:iCs/>
        </w:rPr>
        <w:t>J</w:t>
      </w:r>
      <w:r w:rsidRPr="001B1942">
        <w:rPr>
          <w:bCs/>
          <w:iCs/>
        </w:rPr>
        <w:t>eux de la francophonie édition 2005</w:t>
      </w:r>
      <w:r w:rsidR="00E17461">
        <w:rPr>
          <w:bCs/>
          <w:iCs/>
        </w:rPr>
        <w:t>;</w:t>
      </w:r>
      <w:r w:rsidRPr="001B1942">
        <w:rPr>
          <w:bCs/>
          <w:iCs/>
        </w:rPr>
        <w:t xml:space="preserve"> </w:t>
      </w:r>
      <w:r>
        <w:rPr>
          <w:bCs/>
          <w:iCs/>
        </w:rPr>
        <w:t>b</w:t>
      </w:r>
      <w:r w:rsidRPr="001B1942">
        <w:rPr>
          <w:bCs/>
          <w:iCs/>
        </w:rPr>
        <w:t>) les infrastructures mises en place par les collectivités territoriales</w:t>
      </w:r>
      <w:r w:rsidR="00E17461">
        <w:rPr>
          <w:bCs/>
          <w:iCs/>
        </w:rPr>
        <w:t>;</w:t>
      </w:r>
      <w:r w:rsidRPr="001B1942">
        <w:rPr>
          <w:bCs/>
          <w:iCs/>
        </w:rPr>
        <w:t xml:space="preserve"> </w:t>
      </w:r>
      <w:r>
        <w:rPr>
          <w:bCs/>
          <w:iCs/>
        </w:rPr>
        <w:t>c</w:t>
      </w:r>
      <w:r w:rsidRPr="001B1942">
        <w:rPr>
          <w:bCs/>
          <w:iCs/>
        </w:rPr>
        <w:t>) l</w:t>
      </w:r>
      <w:r>
        <w:rPr>
          <w:bCs/>
          <w:iCs/>
        </w:rPr>
        <w:t>’</w:t>
      </w:r>
      <w:r w:rsidRPr="001B1942">
        <w:rPr>
          <w:bCs/>
          <w:iCs/>
        </w:rPr>
        <w:t>organisation tous les deux ans, de façon tournante da</w:t>
      </w:r>
      <w:r>
        <w:rPr>
          <w:bCs/>
          <w:iCs/>
        </w:rPr>
        <w:t>ns les régions depuis 2000, du F</w:t>
      </w:r>
      <w:r w:rsidRPr="001B1942">
        <w:rPr>
          <w:bCs/>
          <w:iCs/>
        </w:rPr>
        <w:t>estival national de la jeunesse</w:t>
      </w:r>
      <w:r w:rsidR="00E17461">
        <w:rPr>
          <w:bCs/>
          <w:iCs/>
        </w:rPr>
        <w:t>;</w:t>
      </w:r>
      <w:r w:rsidRPr="001B1942">
        <w:rPr>
          <w:bCs/>
          <w:iCs/>
        </w:rPr>
        <w:t xml:space="preserve"> </w:t>
      </w:r>
      <w:r>
        <w:rPr>
          <w:bCs/>
          <w:iCs/>
        </w:rPr>
        <w:t>d</w:t>
      </w:r>
      <w:r w:rsidRPr="001B1942">
        <w:rPr>
          <w:bCs/>
          <w:iCs/>
        </w:rPr>
        <w:t>) l</w:t>
      </w:r>
      <w:r>
        <w:rPr>
          <w:bCs/>
          <w:iCs/>
        </w:rPr>
        <w:t>’</w:t>
      </w:r>
      <w:r w:rsidRPr="001B1942">
        <w:rPr>
          <w:bCs/>
          <w:iCs/>
        </w:rPr>
        <w:t>organisation tournante dans les régions chaque année depuis 2006, de la célébration de la fête de la République (18 décembre)</w:t>
      </w:r>
      <w:r w:rsidR="00E17461">
        <w:rPr>
          <w:bCs/>
          <w:iCs/>
        </w:rPr>
        <w:t>;</w:t>
      </w:r>
      <w:r w:rsidRPr="001B1942">
        <w:rPr>
          <w:bCs/>
          <w:iCs/>
        </w:rPr>
        <w:t xml:space="preserve"> </w:t>
      </w:r>
      <w:r>
        <w:rPr>
          <w:bCs/>
          <w:iCs/>
        </w:rPr>
        <w:t>e) la J</w:t>
      </w:r>
      <w:r w:rsidRPr="001B1942">
        <w:rPr>
          <w:bCs/>
          <w:iCs/>
        </w:rPr>
        <w:t>ournée de l</w:t>
      </w:r>
      <w:r>
        <w:rPr>
          <w:bCs/>
          <w:iCs/>
        </w:rPr>
        <w:t>’</w:t>
      </w:r>
      <w:r w:rsidRPr="001B1942">
        <w:rPr>
          <w:bCs/>
          <w:iCs/>
        </w:rPr>
        <w:t>enfant africain (16 juin)</w:t>
      </w:r>
      <w:r w:rsidR="00E17461">
        <w:rPr>
          <w:bCs/>
          <w:iCs/>
        </w:rPr>
        <w:t>;</w:t>
      </w:r>
      <w:r w:rsidRPr="001B1942">
        <w:rPr>
          <w:bCs/>
          <w:iCs/>
        </w:rPr>
        <w:t xml:space="preserve"> </w:t>
      </w:r>
      <w:r>
        <w:rPr>
          <w:bCs/>
          <w:iCs/>
        </w:rPr>
        <w:t>f</w:t>
      </w:r>
      <w:r w:rsidRPr="001B1942">
        <w:rPr>
          <w:bCs/>
          <w:iCs/>
        </w:rPr>
        <w:t>) le festival des enfants (</w:t>
      </w:r>
      <w:proofErr w:type="spellStart"/>
      <w:r w:rsidRPr="001B1942">
        <w:rPr>
          <w:bCs/>
          <w:iCs/>
        </w:rPr>
        <w:t>Sukabe</w:t>
      </w:r>
      <w:proofErr w:type="spellEnd"/>
      <w:r w:rsidRPr="001B1942">
        <w:rPr>
          <w:bCs/>
          <w:iCs/>
        </w:rPr>
        <w:t>) org</w:t>
      </w:r>
      <w:r>
        <w:rPr>
          <w:bCs/>
          <w:iCs/>
        </w:rPr>
        <w:t>anisé de façon tournante chaque </w:t>
      </w:r>
      <w:r w:rsidRPr="001B1942">
        <w:rPr>
          <w:bCs/>
          <w:iCs/>
        </w:rPr>
        <w:t xml:space="preserve">année. </w:t>
      </w:r>
    </w:p>
    <w:p w:rsidR="00972ED1" w:rsidRDefault="00972ED1" w:rsidP="00972ED1">
      <w:pPr>
        <w:spacing w:after="240"/>
        <w:rPr>
          <w:b/>
          <w:bCs/>
          <w:iCs/>
          <w:szCs w:val="24"/>
        </w:rPr>
      </w:pPr>
      <w:r>
        <w:rPr>
          <w:b/>
          <w:bCs/>
          <w:iCs/>
          <w:szCs w:val="24"/>
        </w:rPr>
        <w:t>2.</w:t>
      </w:r>
      <w:r>
        <w:rPr>
          <w:b/>
          <w:bCs/>
          <w:iCs/>
          <w:szCs w:val="24"/>
        </w:rPr>
        <w:tab/>
      </w:r>
      <w:r w:rsidRPr="001B1942">
        <w:rPr>
          <w:b/>
          <w:bCs/>
          <w:iCs/>
          <w:szCs w:val="24"/>
        </w:rPr>
        <w:t>Difficultés rencontrées </w:t>
      </w:r>
    </w:p>
    <w:p w:rsidR="00972ED1" w:rsidRPr="001B1942" w:rsidRDefault="00972ED1" w:rsidP="00972ED1">
      <w:pPr>
        <w:spacing w:after="240"/>
        <w:rPr>
          <w:bCs/>
          <w:iCs/>
        </w:rPr>
      </w:pPr>
      <w:r>
        <w:rPr>
          <w:bCs/>
          <w:iCs/>
        </w:rPr>
        <w:t>349.</w:t>
      </w:r>
      <w:r>
        <w:rPr>
          <w:bCs/>
          <w:iCs/>
        </w:rPr>
        <w:tab/>
      </w:r>
      <w:r w:rsidRPr="001B1942">
        <w:rPr>
          <w:bCs/>
          <w:iCs/>
        </w:rPr>
        <w:t>La création et l</w:t>
      </w:r>
      <w:r>
        <w:rPr>
          <w:bCs/>
          <w:iCs/>
        </w:rPr>
        <w:t>’</w:t>
      </w:r>
      <w:r w:rsidRPr="001B1942">
        <w:rPr>
          <w:bCs/>
          <w:iCs/>
        </w:rPr>
        <w:t>entretien des infrastructures destinées à permettre aux enfants de s</w:t>
      </w:r>
      <w:r>
        <w:rPr>
          <w:bCs/>
          <w:iCs/>
        </w:rPr>
        <w:t>’</w:t>
      </w:r>
      <w:r w:rsidRPr="001B1942">
        <w:rPr>
          <w:bCs/>
          <w:iCs/>
        </w:rPr>
        <w:t>épanouir exigent des ressources financières importantes qui ne sont pas toujours disponibles compte tenu de la situation financière difficile que traversent l</w:t>
      </w:r>
      <w:r>
        <w:rPr>
          <w:bCs/>
          <w:iCs/>
        </w:rPr>
        <w:t>’État</w:t>
      </w:r>
      <w:r w:rsidRPr="001B1942">
        <w:rPr>
          <w:bCs/>
          <w:iCs/>
        </w:rPr>
        <w:t xml:space="preserve"> et les collectivités territoriales.</w:t>
      </w:r>
    </w:p>
    <w:p w:rsidR="00C43CFF" w:rsidRDefault="00C43CFF" w:rsidP="00C43CFF">
      <w:pPr>
        <w:keepNext/>
        <w:spacing w:after="240"/>
        <w:rPr>
          <w:b/>
        </w:rPr>
      </w:pPr>
      <w:bookmarkStart w:id="270" w:name="_Toc157997595"/>
      <w:bookmarkStart w:id="271" w:name="_Toc164663878"/>
      <w:bookmarkStart w:id="272" w:name="_Toc178063177"/>
      <w:r>
        <w:rPr>
          <w:b/>
        </w:rPr>
        <w:t>2.8</w:t>
      </w:r>
      <w:r>
        <w:rPr>
          <w:b/>
        </w:rPr>
        <w:tab/>
        <w:t>Mesures spéciales de protection</w:t>
      </w:r>
    </w:p>
    <w:p w:rsidR="00C43CFF" w:rsidRDefault="00C43CFF" w:rsidP="00C43CFF">
      <w:pPr>
        <w:keepNext/>
        <w:tabs>
          <w:tab w:val="left" w:pos="567"/>
          <w:tab w:val="left" w:pos="851"/>
        </w:tabs>
        <w:spacing w:after="240"/>
        <w:rPr>
          <w:b/>
        </w:rPr>
      </w:pPr>
      <w:r>
        <w:rPr>
          <w:b/>
        </w:rPr>
        <w:t>2.8.1</w:t>
      </w:r>
      <w:r>
        <w:rPr>
          <w:b/>
        </w:rPr>
        <w:tab/>
        <w:t>Les enfants en situation d’urgence</w:t>
      </w:r>
    </w:p>
    <w:p w:rsidR="00C43CFF" w:rsidRPr="00031C02" w:rsidRDefault="00C43CFF" w:rsidP="00C43CFF">
      <w:pPr>
        <w:keepNext/>
        <w:tabs>
          <w:tab w:val="left" w:pos="851"/>
        </w:tabs>
        <w:spacing w:after="240"/>
        <w:rPr>
          <w:b/>
        </w:rPr>
      </w:pPr>
      <w:r>
        <w:rPr>
          <w:b/>
        </w:rPr>
        <w:t>2.8.1.1  Les enfants réfugiés (art.</w:t>
      </w:r>
      <w:r w:rsidRPr="00031C02">
        <w:rPr>
          <w:b/>
        </w:rPr>
        <w:t xml:space="preserve"> 22) </w:t>
      </w:r>
      <w:bookmarkEnd w:id="270"/>
      <w:bookmarkEnd w:id="271"/>
      <w:bookmarkEnd w:id="272"/>
    </w:p>
    <w:p w:rsidR="00C43CFF" w:rsidRDefault="00C43CFF" w:rsidP="00C43CFF">
      <w:pPr>
        <w:keepNext/>
        <w:spacing w:after="240"/>
        <w:rPr>
          <w:b/>
        </w:rPr>
      </w:pPr>
      <w:r>
        <w:rPr>
          <w:b/>
        </w:rPr>
        <w:t>1.</w:t>
      </w:r>
      <w:r>
        <w:rPr>
          <w:b/>
        </w:rPr>
        <w:tab/>
      </w:r>
      <w:r w:rsidRPr="001B1942">
        <w:rPr>
          <w:b/>
        </w:rPr>
        <w:t>Mesures de suivi</w:t>
      </w:r>
    </w:p>
    <w:p w:rsidR="00C43CFF" w:rsidRPr="001B1942" w:rsidRDefault="00C43CFF" w:rsidP="00C43CFF">
      <w:pPr>
        <w:spacing w:after="240"/>
      </w:pPr>
      <w:r>
        <w:rPr>
          <w:iCs/>
        </w:rPr>
        <w:t>350.</w:t>
      </w:r>
      <w:r>
        <w:rPr>
          <w:iCs/>
        </w:rPr>
        <w:tab/>
      </w:r>
      <w:r w:rsidRPr="003903D3">
        <w:rPr>
          <w:iCs/>
        </w:rPr>
        <w:t>Le statut de réfugié au Niger est octroyé par le Ministre chargé de l</w:t>
      </w:r>
      <w:r>
        <w:rPr>
          <w:iCs/>
        </w:rPr>
        <w:t>’</w:t>
      </w:r>
      <w:r w:rsidRPr="003903D3">
        <w:rPr>
          <w:iCs/>
        </w:rPr>
        <w:t>intérieur après</w:t>
      </w:r>
      <w:r w:rsidRPr="001B1942">
        <w:t xml:space="preserve"> avis de</w:t>
      </w:r>
      <w:r>
        <w:t> </w:t>
      </w:r>
      <w:r w:rsidRPr="001B1942">
        <w:t xml:space="preserve">la Commission </w:t>
      </w:r>
      <w:r w:rsidRPr="00024DCD">
        <w:rPr>
          <w:bCs/>
          <w:iCs/>
        </w:rPr>
        <w:t>nationale</w:t>
      </w:r>
      <w:r w:rsidRPr="001B1942">
        <w:t xml:space="preserve"> d</w:t>
      </w:r>
      <w:r>
        <w:t>’</w:t>
      </w:r>
      <w:r w:rsidRPr="001B1942">
        <w:t>éligibilité au statut de réfugié composée des représentants du Gouver</w:t>
      </w:r>
      <w:r>
        <w:t>nement, du s</w:t>
      </w:r>
      <w:r w:rsidRPr="001B1942">
        <w:t xml:space="preserve">ystème des Nations </w:t>
      </w:r>
      <w:r>
        <w:t>U</w:t>
      </w:r>
      <w:r w:rsidRPr="001B1942">
        <w:t>nies et des organisations de la société civile.</w:t>
      </w:r>
    </w:p>
    <w:p w:rsidR="00C43CFF" w:rsidRPr="001B1942" w:rsidRDefault="00C43CFF" w:rsidP="00C43CFF">
      <w:pPr>
        <w:spacing w:after="240"/>
        <w:rPr>
          <w:bCs/>
          <w:iCs/>
        </w:rPr>
      </w:pPr>
      <w:r>
        <w:t>351.</w:t>
      </w:r>
      <w:r>
        <w:tab/>
      </w:r>
      <w:r w:rsidRPr="001B1942">
        <w:t>Actuellement,</w:t>
      </w:r>
      <w:r w:rsidRPr="001B1942">
        <w:rPr>
          <w:bCs/>
          <w:iCs/>
        </w:rPr>
        <w:t xml:space="preserve"> 335 réfugiés sont officiellement recensés au Niger. La gestion de ces réfugiés est assurée au plan administratif par les services de l</w:t>
      </w:r>
      <w:r>
        <w:rPr>
          <w:bCs/>
          <w:iCs/>
        </w:rPr>
        <w:t>’État</w:t>
      </w:r>
      <w:r w:rsidRPr="001B1942">
        <w:rPr>
          <w:bCs/>
          <w:iCs/>
        </w:rPr>
        <w:t xml:space="preserve"> (Direction chargée des réfugiés), tandis que les questions de l</w:t>
      </w:r>
      <w:r>
        <w:rPr>
          <w:bCs/>
          <w:iCs/>
        </w:rPr>
        <w:t>’</w:t>
      </w:r>
      <w:r w:rsidRPr="001B1942">
        <w:rPr>
          <w:bCs/>
          <w:iCs/>
        </w:rPr>
        <w:t>assistance matérielle et financière à leur apporter sont assurées par l</w:t>
      </w:r>
      <w:r>
        <w:rPr>
          <w:bCs/>
          <w:iCs/>
        </w:rPr>
        <w:t>’</w:t>
      </w:r>
      <w:r w:rsidRPr="001B1942">
        <w:rPr>
          <w:bCs/>
          <w:iCs/>
        </w:rPr>
        <w:t>ONG</w:t>
      </w:r>
      <w:r>
        <w:rPr>
          <w:bCs/>
          <w:iCs/>
        </w:rPr>
        <w:t xml:space="preserve"> Caritas développement (</w:t>
      </w:r>
      <w:proofErr w:type="spellStart"/>
      <w:r>
        <w:rPr>
          <w:bCs/>
          <w:iCs/>
        </w:rPr>
        <w:t>Cadev</w:t>
      </w:r>
      <w:proofErr w:type="spellEnd"/>
      <w:r>
        <w:rPr>
          <w:bCs/>
          <w:iCs/>
        </w:rPr>
        <w:t>).</w:t>
      </w:r>
    </w:p>
    <w:p w:rsidR="00C43CFF" w:rsidRDefault="00C43CFF" w:rsidP="00C43CFF">
      <w:pPr>
        <w:spacing w:after="240"/>
        <w:rPr>
          <w:bCs/>
          <w:iCs/>
        </w:rPr>
      </w:pPr>
      <w:r>
        <w:rPr>
          <w:bCs/>
          <w:iCs/>
        </w:rPr>
        <w:t>352.</w:t>
      </w:r>
      <w:r>
        <w:rPr>
          <w:bCs/>
          <w:iCs/>
        </w:rPr>
        <w:tab/>
      </w:r>
      <w:r w:rsidRPr="001B1942">
        <w:rPr>
          <w:bCs/>
          <w:iCs/>
        </w:rPr>
        <w:t>Les enfants qui naissent au Niger de parents réfugiés sont régulièrement enregistrés à l</w:t>
      </w:r>
      <w:r>
        <w:rPr>
          <w:bCs/>
          <w:iCs/>
        </w:rPr>
        <w:t>’</w:t>
      </w:r>
      <w:r w:rsidRPr="001B1942">
        <w:rPr>
          <w:bCs/>
          <w:iCs/>
        </w:rPr>
        <w:t>état civil.</w:t>
      </w:r>
    </w:p>
    <w:p w:rsidR="00C43CFF" w:rsidRPr="001B1942" w:rsidRDefault="00C43CFF" w:rsidP="00C43CFF">
      <w:pPr>
        <w:spacing w:after="240"/>
        <w:rPr>
          <w:bCs/>
          <w:iCs/>
        </w:rPr>
      </w:pPr>
      <w:r>
        <w:rPr>
          <w:bCs/>
          <w:iCs/>
        </w:rPr>
        <w:t>353.</w:t>
      </w:r>
      <w:r>
        <w:rPr>
          <w:bCs/>
          <w:iCs/>
        </w:rPr>
        <w:tab/>
      </w:r>
      <w:r w:rsidRPr="001B1942">
        <w:rPr>
          <w:bCs/>
          <w:iCs/>
        </w:rPr>
        <w:t xml:space="preserve">La coopération avec le </w:t>
      </w:r>
      <w:proofErr w:type="spellStart"/>
      <w:r w:rsidRPr="001B1942">
        <w:rPr>
          <w:bCs/>
          <w:iCs/>
        </w:rPr>
        <w:t>Haut</w:t>
      </w:r>
      <w:r>
        <w:rPr>
          <w:bCs/>
          <w:iCs/>
        </w:rPr>
        <w:noBreakHyphen/>
        <w:t>Commissariat</w:t>
      </w:r>
      <w:proofErr w:type="spellEnd"/>
      <w:r>
        <w:rPr>
          <w:bCs/>
          <w:iCs/>
        </w:rPr>
        <w:t xml:space="preserve"> des </w:t>
      </w:r>
      <w:r w:rsidRPr="00451DEA">
        <w:rPr>
          <w:bCs/>
          <w:iCs/>
        </w:rPr>
        <w:t>Nations Unies</w:t>
      </w:r>
      <w:r>
        <w:rPr>
          <w:bCs/>
          <w:iCs/>
        </w:rPr>
        <w:t xml:space="preserve"> </w:t>
      </w:r>
      <w:r w:rsidRPr="001B1942">
        <w:rPr>
          <w:bCs/>
          <w:iCs/>
        </w:rPr>
        <w:t>pour les réfugiés est acquise puisque c</w:t>
      </w:r>
      <w:r>
        <w:rPr>
          <w:bCs/>
          <w:iCs/>
        </w:rPr>
        <w:t>’</w:t>
      </w:r>
      <w:r w:rsidRPr="001B1942">
        <w:rPr>
          <w:bCs/>
          <w:iCs/>
        </w:rPr>
        <w:t>est cette institution qui apporte à la Direction chargée des réfugiés et à l</w:t>
      </w:r>
      <w:r>
        <w:rPr>
          <w:bCs/>
          <w:iCs/>
        </w:rPr>
        <w:t>’</w:t>
      </w:r>
      <w:r w:rsidRPr="001B1942">
        <w:rPr>
          <w:bCs/>
          <w:iCs/>
        </w:rPr>
        <w:t>ONG Caritas développement (</w:t>
      </w:r>
      <w:proofErr w:type="spellStart"/>
      <w:r w:rsidRPr="001B1942">
        <w:rPr>
          <w:bCs/>
          <w:iCs/>
        </w:rPr>
        <w:t>Cadev</w:t>
      </w:r>
      <w:proofErr w:type="spellEnd"/>
      <w:r w:rsidRPr="001B1942">
        <w:rPr>
          <w:bCs/>
          <w:iCs/>
        </w:rPr>
        <w:t>) les appuis financiers nécessaires à la réalisation de leurs missions.</w:t>
      </w:r>
    </w:p>
    <w:p w:rsidR="00C43CFF" w:rsidRDefault="00C43CFF" w:rsidP="00C43CFF">
      <w:pPr>
        <w:keepNext/>
        <w:spacing w:after="240"/>
        <w:outlineLvl w:val="3"/>
        <w:rPr>
          <w:b/>
          <w:bCs/>
          <w:iCs/>
        </w:rPr>
      </w:pPr>
      <w:r>
        <w:rPr>
          <w:b/>
          <w:bCs/>
          <w:iCs/>
        </w:rPr>
        <w:t>2.</w:t>
      </w:r>
      <w:r>
        <w:rPr>
          <w:b/>
          <w:bCs/>
          <w:iCs/>
        </w:rPr>
        <w:tab/>
      </w:r>
      <w:r w:rsidRPr="001B1942">
        <w:rPr>
          <w:b/>
          <w:bCs/>
          <w:iCs/>
        </w:rPr>
        <w:t>Mesures d</w:t>
      </w:r>
      <w:r>
        <w:rPr>
          <w:b/>
          <w:bCs/>
          <w:iCs/>
        </w:rPr>
        <w:t>’</w:t>
      </w:r>
      <w:r w:rsidRPr="001B1942">
        <w:rPr>
          <w:b/>
          <w:bCs/>
          <w:iCs/>
        </w:rPr>
        <w:t>application </w:t>
      </w:r>
    </w:p>
    <w:p w:rsidR="00C43CFF" w:rsidRPr="001B1942" w:rsidRDefault="00C43CFF" w:rsidP="00C43CFF">
      <w:pPr>
        <w:spacing w:after="240"/>
        <w:rPr>
          <w:bCs/>
          <w:iCs/>
        </w:rPr>
      </w:pPr>
      <w:r>
        <w:rPr>
          <w:bCs/>
        </w:rPr>
        <w:t>354.</w:t>
      </w:r>
      <w:r>
        <w:rPr>
          <w:bCs/>
        </w:rPr>
        <w:tab/>
      </w:r>
      <w:r w:rsidRPr="003903D3">
        <w:rPr>
          <w:bCs/>
        </w:rPr>
        <w:t>Les enfants réfugiés font l</w:t>
      </w:r>
      <w:r>
        <w:rPr>
          <w:bCs/>
        </w:rPr>
        <w:t>’</w:t>
      </w:r>
      <w:r w:rsidRPr="003903D3">
        <w:rPr>
          <w:bCs/>
        </w:rPr>
        <w:t>objet de mesures de protection notamment en matière</w:t>
      </w:r>
      <w:r w:rsidRPr="001B1942">
        <w:rPr>
          <w:bCs/>
          <w:i/>
          <w:iCs/>
        </w:rPr>
        <w:t xml:space="preserve"> </w:t>
      </w:r>
      <w:r w:rsidRPr="001B1942">
        <w:rPr>
          <w:bCs/>
          <w:iCs/>
        </w:rPr>
        <w:t>éducative. Pour l</w:t>
      </w:r>
      <w:r>
        <w:rPr>
          <w:bCs/>
          <w:iCs/>
        </w:rPr>
        <w:t>’</w:t>
      </w:r>
      <w:r w:rsidRPr="001B1942">
        <w:rPr>
          <w:bCs/>
          <w:iCs/>
        </w:rPr>
        <w:t>année 2006, les appuis apportés aux enfants des réfugiés dans le domaine de l</w:t>
      </w:r>
      <w:r>
        <w:rPr>
          <w:bCs/>
          <w:iCs/>
        </w:rPr>
        <w:t>’</w:t>
      </w:r>
      <w:r w:rsidRPr="001B1942">
        <w:rPr>
          <w:bCs/>
          <w:iCs/>
        </w:rPr>
        <w:t>éducation ont permis l</w:t>
      </w:r>
      <w:r>
        <w:rPr>
          <w:bCs/>
          <w:iCs/>
        </w:rPr>
        <w:t>’</w:t>
      </w:r>
      <w:r w:rsidRPr="001B1942">
        <w:rPr>
          <w:bCs/>
          <w:iCs/>
        </w:rPr>
        <w:t xml:space="preserve">inscription de: </w:t>
      </w:r>
      <w:r>
        <w:rPr>
          <w:bCs/>
          <w:iCs/>
        </w:rPr>
        <w:t>a) 43 enfants au cycle primaire;</w:t>
      </w:r>
      <w:r w:rsidRPr="001B1942">
        <w:rPr>
          <w:bCs/>
          <w:iCs/>
        </w:rPr>
        <w:t xml:space="preserve"> </w:t>
      </w:r>
      <w:r>
        <w:rPr>
          <w:bCs/>
          <w:iCs/>
        </w:rPr>
        <w:t>b</w:t>
      </w:r>
      <w:r w:rsidRPr="001B1942">
        <w:rPr>
          <w:bCs/>
          <w:iCs/>
        </w:rPr>
        <w:t>)</w:t>
      </w:r>
      <w:r>
        <w:rPr>
          <w:bCs/>
          <w:iCs/>
        </w:rPr>
        <w:t xml:space="preserve"> 38 enfants au cycle secondaire;</w:t>
      </w:r>
      <w:r w:rsidRPr="001B1942">
        <w:rPr>
          <w:bCs/>
          <w:iCs/>
        </w:rPr>
        <w:t xml:space="preserve"> </w:t>
      </w:r>
      <w:r>
        <w:rPr>
          <w:bCs/>
          <w:iCs/>
        </w:rPr>
        <w:t>c</w:t>
      </w:r>
      <w:r w:rsidRPr="001B1942">
        <w:rPr>
          <w:bCs/>
          <w:iCs/>
        </w:rPr>
        <w:t>)</w:t>
      </w:r>
      <w:r>
        <w:rPr>
          <w:bCs/>
          <w:iCs/>
        </w:rPr>
        <w:t> </w:t>
      </w:r>
      <w:r w:rsidRPr="001B1942">
        <w:rPr>
          <w:bCs/>
          <w:iCs/>
        </w:rPr>
        <w:t>17 enfants dans les établissements de formation technique ou d</w:t>
      </w:r>
      <w:r>
        <w:rPr>
          <w:bCs/>
          <w:iCs/>
        </w:rPr>
        <w:t>’apprentissage;</w:t>
      </w:r>
      <w:r w:rsidRPr="001B1942">
        <w:rPr>
          <w:bCs/>
          <w:iCs/>
        </w:rPr>
        <w:t xml:space="preserve"> </w:t>
      </w:r>
      <w:r>
        <w:rPr>
          <w:bCs/>
          <w:iCs/>
        </w:rPr>
        <w:t>d</w:t>
      </w:r>
      <w:r w:rsidRPr="001B1942">
        <w:rPr>
          <w:bCs/>
          <w:iCs/>
        </w:rPr>
        <w:t>) 8 enfants dans les établissements d</w:t>
      </w:r>
      <w:r>
        <w:rPr>
          <w:bCs/>
          <w:iCs/>
        </w:rPr>
        <w:t>’</w:t>
      </w:r>
      <w:r w:rsidRPr="001B1942">
        <w:rPr>
          <w:bCs/>
          <w:iCs/>
        </w:rPr>
        <w:t>enseignement supérieur.</w:t>
      </w:r>
    </w:p>
    <w:p w:rsidR="00C43CFF" w:rsidRPr="001B1942" w:rsidRDefault="00C43CFF" w:rsidP="00C43CFF">
      <w:pPr>
        <w:spacing w:after="240"/>
      </w:pPr>
      <w:r>
        <w:t>355.</w:t>
      </w:r>
      <w:r>
        <w:tab/>
      </w:r>
      <w:r w:rsidRPr="001B1942">
        <w:t>Sur un tout autre plan, on relève qu</w:t>
      </w:r>
      <w:r>
        <w:t>’</w:t>
      </w:r>
      <w:r w:rsidRPr="001B1942">
        <w:t>en matière de séjour des étrangers au Niger, la</w:t>
      </w:r>
      <w:r>
        <w:t xml:space="preserve"> </w:t>
      </w:r>
      <w:r w:rsidRPr="001B1942">
        <w:t xml:space="preserve">législation prévoit des assouplissements en faveur des enfants de moins de </w:t>
      </w:r>
      <w:r>
        <w:t>15</w:t>
      </w:r>
      <w:r w:rsidRPr="001B1942">
        <w:t xml:space="preserve"> ans. En effet, l</w:t>
      </w:r>
      <w:r>
        <w:t>’</w:t>
      </w:r>
      <w:r w:rsidRPr="001B1942">
        <w:t>étranger âgé de moins de 15 ans qui désire séjourner au Niger pour une période n</w:t>
      </w:r>
      <w:r>
        <w:t>’</w:t>
      </w:r>
      <w:r w:rsidRPr="001B1942">
        <w:t>excédant pas</w:t>
      </w:r>
      <w:r>
        <w:t> </w:t>
      </w:r>
      <w:r w:rsidRPr="001B1942">
        <w:t>trois mois n</w:t>
      </w:r>
      <w:r>
        <w:t>’</w:t>
      </w:r>
      <w:r w:rsidRPr="001B1942">
        <w:t xml:space="preserve">est </w:t>
      </w:r>
      <w:r w:rsidRPr="00497D07">
        <w:rPr>
          <w:bCs/>
          <w:iCs/>
        </w:rPr>
        <w:t>soumis</w:t>
      </w:r>
      <w:r w:rsidRPr="001B1942">
        <w:t xml:space="preserve"> à aucune formalité. En revanche, l</w:t>
      </w:r>
      <w:r>
        <w:t>’</w:t>
      </w:r>
      <w:r w:rsidRPr="001B1942">
        <w:t>étranger âgé de plus de 15 ans doit</w:t>
      </w:r>
      <w:r>
        <w:t> </w:t>
      </w:r>
      <w:r w:rsidRPr="001B1942">
        <w:t>dans les trois mois de son entrée au Niger ou, s</w:t>
      </w:r>
      <w:r>
        <w:t>’</w:t>
      </w:r>
      <w:r w:rsidRPr="001B1942">
        <w:t xml:space="preserve">il y séjournait déjà, au plus </w:t>
      </w:r>
      <w:r>
        <w:t xml:space="preserve">tard </w:t>
      </w:r>
      <w:proofErr w:type="spellStart"/>
      <w:r>
        <w:t>quatre</w:t>
      </w:r>
      <w:r>
        <w:noBreakHyphen/>
        <w:t>vingt</w:t>
      </w:r>
      <w:r>
        <w:noBreakHyphen/>
        <w:t>dix</w:t>
      </w:r>
      <w:proofErr w:type="spellEnd"/>
      <w:r>
        <w:t> </w:t>
      </w:r>
      <w:r w:rsidRPr="001B1942">
        <w:t>jours après la date à laquelle il aura atteint l</w:t>
      </w:r>
      <w:r>
        <w:t xml:space="preserve">’âge de 15 ans, ou </w:t>
      </w:r>
      <w:proofErr w:type="spellStart"/>
      <w:r>
        <w:t>quatre</w:t>
      </w:r>
      <w:r>
        <w:noBreakHyphen/>
        <w:t>vingt</w:t>
      </w:r>
      <w:r>
        <w:noBreakHyphen/>
        <w:t>dix</w:t>
      </w:r>
      <w:proofErr w:type="spellEnd"/>
      <w:r>
        <w:t> </w:t>
      </w:r>
      <w:r w:rsidRPr="001B1942">
        <w:t>jours après qu</w:t>
      </w:r>
      <w:r>
        <w:t>’</w:t>
      </w:r>
      <w:r w:rsidRPr="001B1942">
        <w:t xml:space="preserve">il aura perdu la nationalité nigérienne, introduire auprès du commissariat de police de son lieu de résidence une demande de permis de séjour sur la base duquel il sera autorisé à séjourner au Niger. </w:t>
      </w:r>
    </w:p>
    <w:p w:rsidR="00C43CFF" w:rsidRPr="00031C02" w:rsidRDefault="00C43CFF" w:rsidP="00C43CFF">
      <w:pPr>
        <w:keepNext/>
        <w:tabs>
          <w:tab w:val="left" w:pos="851"/>
        </w:tabs>
        <w:spacing w:after="240"/>
        <w:rPr>
          <w:b/>
        </w:rPr>
      </w:pPr>
      <w:bookmarkStart w:id="273" w:name="_Toc157997596"/>
      <w:bookmarkStart w:id="274" w:name="_Toc164663879"/>
      <w:bookmarkStart w:id="275" w:name="_Toc178063178"/>
      <w:r>
        <w:rPr>
          <w:b/>
        </w:rPr>
        <w:t>2.8.1.2</w:t>
      </w:r>
      <w:r w:rsidR="00706D14">
        <w:rPr>
          <w:b/>
        </w:rPr>
        <w:t xml:space="preserve"> </w:t>
      </w:r>
      <w:r>
        <w:rPr>
          <w:b/>
        </w:rPr>
        <w:t xml:space="preserve"> </w:t>
      </w:r>
      <w:r w:rsidRPr="00031C02">
        <w:rPr>
          <w:b/>
        </w:rPr>
        <w:t>Les enfants touc</w:t>
      </w:r>
      <w:r>
        <w:rPr>
          <w:b/>
        </w:rPr>
        <w:t xml:space="preserve">hés par des conflits armés (art. </w:t>
      </w:r>
      <w:r w:rsidRPr="00031C02">
        <w:rPr>
          <w:b/>
        </w:rPr>
        <w:t>38) </w:t>
      </w:r>
      <w:bookmarkEnd w:id="273"/>
      <w:bookmarkEnd w:id="274"/>
      <w:bookmarkEnd w:id="275"/>
    </w:p>
    <w:p w:rsidR="00C43CFF" w:rsidRPr="001B1942" w:rsidRDefault="00C43CFF" w:rsidP="00C43CFF">
      <w:pPr>
        <w:keepNext/>
        <w:keepLines/>
        <w:tabs>
          <w:tab w:val="left" w:pos="567"/>
        </w:tabs>
        <w:spacing w:after="240"/>
        <w:rPr>
          <w:bCs/>
          <w:iCs/>
        </w:rPr>
      </w:pPr>
      <w:r w:rsidRPr="001B1942">
        <w:rPr>
          <w:b/>
          <w:bCs/>
          <w:iCs/>
        </w:rPr>
        <w:t>1.</w:t>
      </w:r>
      <w:r>
        <w:rPr>
          <w:b/>
          <w:bCs/>
          <w:iCs/>
        </w:rPr>
        <w:tab/>
      </w:r>
      <w:r w:rsidRPr="001B1942">
        <w:rPr>
          <w:b/>
          <w:bCs/>
          <w:iCs/>
        </w:rPr>
        <w:t>Mesures de suivi</w:t>
      </w:r>
      <w:r w:rsidRPr="001B1942">
        <w:rPr>
          <w:bCs/>
          <w:iCs/>
        </w:rPr>
        <w:t> </w:t>
      </w:r>
    </w:p>
    <w:p w:rsidR="00C43CFF" w:rsidRPr="001B1942" w:rsidRDefault="00C43CFF" w:rsidP="00D242C8">
      <w:pPr>
        <w:spacing w:after="240"/>
        <w:rPr>
          <w:bCs/>
          <w:iCs/>
        </w:rPr>
      </w:pPr>
      <w:r>
        <w:rPr>
          <w:bCs/>
        </w:rPr>
        <w:t>356.</w:t>
      </w:r>
      <w:r>
        <w:rPr>
          <w:bCs/>
        </w:rPr>
        <w:tab/>
      </w:r>
      <w:r w:rsidRPr="00F0090F">
        <w:rPr>
          <w:bCs/>
        </w:rPr>
        <w:t xml:space="preserve">La mise en œuvre du projet de réinsertion des </w:t>
      </w:r>
      <w:proofErr w:type="spellStart"/>
      <w:r w:rsidRPr="00F0090F">
        <w:rPr>
          <w:bCs/>
        </w:rPr>
        <w:t>ex</w:t>
      </w:r>
      <w:r>
        <w:rPr>
          <w:bCs/>
        </w:rPr>
        <w:noBreakHyphen/>
      </w:r>
      <w:r w:rsidRPr="00F0090F">
        <w:rPr>
          <w:bCs/>
        </w:rPr>
        <w:t>combattants</w:t>
      </w:r>
      <w:proofErr w:type="spellEnd"/>
      <w:r w:rsidRPr="00F0090F">
        <w:rPr>
          <w:bCs/>
        </w:rPr>
        <w:t xml:space="preserve"> et des nombreuses </w:t>
      </w:r>
      <w:r w:rsidRPr="001B1942">
        <w:rPr>
          <w:bCs/>
          <w:iCs/>
        </w:rPr>
        <w:t>initiatives développées par les ONG en faveur des populations déplacées à l</w:t>
      </w:r>
      <w:r>
        <w:rPr>
          <w:bCs/>
          <w:iCs/>
        </w:rPr>
        <w:t>’</w:t>
      </w:r>
      <w:r w:rsidRPr="001B1942">
        <w:rPr>
          <w:bCs/>
          <w:iCs/>
        </w:rPr>
        <w:t>occasion des rébellions Touareg et Toubou a significativement amélioré la situation sanitaire et éducative de leurs enfants.</w:t>
      </w:r>
    </w:p>
    <w:p w:rsidR="00C43CFF" w:rsidRDefault="00C43CFF" w:rsidP="00C43CFF">
      <w:pPr>
        <w:keepNext/>
        <w:spacing w:after="240"/>
        <w:outlineLvl w:val="3"/>
        <w:rPr>
          <w:b/>
          <w:bCs/>
          <w:iCs/>
        </w:rPr>
      </w:pPr>
      <w:r>
        <w:rPr>
          <w:b/>
          <w:bCs/>
          <w:iCs/>
        </w:rPr>
        <w:t>2.</w:t>
      </w:r>
      <w:r>
        <w:rPr>
          <w:b/>
          <w:bCs/>
          <w:iCs/>
        </w:rPr>
        <w:tab/>
      </w:r>
      <w:r w:rsidRPr="001B1942">
        <w:rPr>
          <w:b/>
          <w:bCs/>
          <w:iCs/>
        </w:rPr>
        <w:t>Mesures d</w:t>
      </w:r>
      <w:r>
        <w:rPr>
          <w:b/>
          <w:bCs/>
          <w:iCs/>
        </w:rPr>
        <w:t>’</w:t>
      </w:r>
      <w:r w:rsidRPr="001B1942">
        <w:rPr>
          <w:b/>
          <w:bCs/>
          <w:iCs/>
        </w:rPr>
        <w:t>application</w:t>
      </w:r>
    </w:p>
    <w:p w:rsidR="00C43CFF" w:rsidRPr="001B1942" w:rsidRDefault="00C43CFF" w:rsidP="00C43CFF">
      <w:pPr>
        <w:spacing w:after="240"/>
        <w:rPr>
          <w:bCs/>
          <w:iCs/>
        </w:rPr>
      </w:pPr>
      <w:r>
        <w:rPr>
          <w:bCs/>
        </w:rPr>
        <w:t>357.</w:t>
      </w:r>
      <w:r>
        <w:rPr>
          <w:bCs/>
        </w:rPr>
        <w:tab/>
      </w:r>
      <w:r w:rsidRPr="00F0090F">
        <w:rPr>
          <w:bCs/>
        </w:rPr>
        <w:t xml:space="preserve">Le Niger a ratifié en 2003 le </w:t>
      </w:r>
      <w:r>
        <w:rPr>
          <w:bCs/>
        </w:rPr>
        <w:t>P</w:t>
      </w:r>
      <w:r w:rsidRPr="00F0090F">
        <w:rPr>
          <w:bCs/>
        </w:rPr>
        <w:t xml:space="preserve">rotocole facultatif de la Convention relatif à la </w:t>
      </w:r>
      <w:proofErr w:type="spellStart"/>
      <w:r w:rsidRPr="00F0090F">
        <w:rPr>
          <w:bCs/>
        </w:rPr>
        <w:t>non</w:t>
      </w:r>
      <w:r>
        <w:rPr>
          <w:bCs/>
        </w:rPr>
        <w:noBreakHyphen/>
      </w:r>
      <w:r w:rsidRPr="00F0090F">
        <w:rPr>
          <w:bCs/>
        </w:rPr>
        <w:t>implication</w:t>
      </w:r>
      <w:proofErr w:type="spellEnd"/>
      <w:r w:rsidRPr="00F0090F">
        <w:rPr>
          <w:bCs/>
        </w:rPr>
        <w:t xml:space="preserve"> </w:t>
      </w:r>
      <w:r w:rsidRPr="001B1942">
        <w:rPr>
          <w:bCs/>
          <w:iCs/>
        </w:rPr>
        <w:t xml:space="preserve">des enfants dans les conflits armés. </w:t>
      </w:r>
      <w:r>
        <w:rPr>
          <w:bCs/>
          <w:iCs/>
        </w:rPr>
        <w:t>À</w:t>
      </w:r>
      <w:r w:rsidRPr="001B1942">
        <w:rPr>
          <w:bCs/>
          <w:iCs/>
        </w:rPr>
        <w:t xml:space="preserve"> la suite de cette ratification, de nombreuses formations ont été organisées à l</w:t>
      </w:r>
      <w:r>
        <w:rPr>
          <w:bCs/>
          <w:iCs/>
        </w:rPr>
        <w:t>’</w:t>
      </w:r>
      <w:r w:rsidRPr="001B1942">
        <w:rPr>
          <w:bCs/>
          <w:iCs/>
        </w:rPr>
        <w:t xml:space="preserve">intention du personnel des forces armées nationales notamment les contingents affectés au maintien de la paix en République de </w:t>
      </w:r>
      <w:r w:rsidRPr="003B209E">
        <w:rPr>
          <w:bCs/>
          <w:iCs/>
        </w:rPr>
        <w:t>Côte d</w:t>
      </w:r>
      <w:r>
        <w:rPr>
          <w:bCs/>
          <w:iCs/>
        </w:rPr>
        <w:t>’</w:t>
      </w:r>
      <w:r w:rsidRPr="003B209E">
        <w:rPr>
          <w:bCs/>
          <w:iCs/>
        </w:rPr>
        <w:t>Ivoire</w:t>
      </w:r>
      <w:r w:rsidRPr="001B1942">
        <w:rPr>
          <w:bCs/>
          <w:iCs/>
        </w:rPr>
        <w:t>. Des</w:t>
      </w:r>
      <w:r>
        <w:rPr>
          <w:bCs/>
          <w:iCs/>
        </w:rPr>
        <w:t> </w:t>
      </w:r>
      <w:r w:rsidRPr="001B1942">
        <w:rPr>
          <w:bCs/>
          <w:iCs/>
        </w:rPr>
        <w:t xml:space="preserve">modules relatifs </w:t>
      </w:r>
      <w:r w:rsidRPr="001B1942">
        <w:t>à</w:t>
      </w:r>
      <w:r w:rsidRPr="001B1942">
        <w:rPr>
          <w:bCs/>
          <w:iCs/>
        </w:rPr>
        <w:t xml:space="preserve"> la protection des enfants avant, pendant et ap</w:t>
      </w:r>
      <w:r>
        <w:rPr>
          <w:bCs/>
          <w:iCs/>
        </w:rPr>
        <w:t>rès les conflits ont été édités</w:t>
      </w:r>
      <w:r w:rsidRPr="001B1942">
        <w:rPr>
          <w:bCs/>
          <w:iCs/>
        </w:rPr>
        <w:t xml:space="preserve"> par l</w:t>
      </w:r>
      <w:r>
        <w:rPr>
          <w:bCs/>
          <w:iCs/>
        </w:rPr>
        <w:t>’</w:t>
      </w:r>
      <w:r w:rsidRPr="001B1942">
        <w:rPr>
          <w:bCs/>
          <w:iCs/>
        </w:rPr>
        <w:t>UNICEF en collaboration avec l</w:t>
      </w:r>
      <w:r>
        <w:rPr>
          <w:bCs/>
          <w:iCs/>
        </w:rPr>
        <w:t>’</w:t>
      </w:r>
      <w:r w:rsidRPr="001B1942">
        <w:rPr>
          <w:bCs/>
          <w:iCs/>
        </w:rPr>
        <w:t xml:space="preserve">ONG </w:t>
      </w:r>
      <w:r>
        <w:rPr>
          <w:bCs/>
          <w:iCs/>
        </w:rPr>
        <w:t>É</w:t>
      </w:r>
      <w:r w:rsidRPr="001B1942">
        <w:rPr>
          <w:bCs/>
          <w:iCs/>
        </w:rPr>
        <w:t>cole instrument de paix (</w:t>
      </w:r>
      <w:proofErr w:type="spellStart"/>
      <w:r w:rsidRPr="001B1942">
        <w:rPr>
          <w:bCs/>
          <w:iCs/>
        </w:rPr>
        <w:t>EIP</w:t>
      </w:r>
      <w:proofErr w:type="spellEnd"/>
      <w:r w:rsidRPr="001B1942">
        <w:rPr>
          <w:bCs/>
          <w:iCs/>
        </w:rPr>
        <w:t xml:space="preserve">) et sont intégrés dans la formation de base </w:t>
      </w:r>
      <w:r w:rsidRPr="001B1942">
        <w:t>à</w:t>
      </w:r>
      <w:r w:rsidRPr="001B1942">
        <w:rPr>
          <w:bCs/>
          <w:iCs/>
        </w:rPr>
        <w:t xml:space="preserve"> tous les niveaux des Forces armées nigériennes et de la Gendarmerie nationale.</w:t>
      </w:r>
    </w:p>
    <w:p w:rsidR="00C43CFF" w:rsidRPr="004815D8" w:rsidRDefault="00C43CFF" w:rsidP="00C43CFF">
      <w:pPr>
        <w:keepNext/>
        <w:spacing w:after="240"/>
        <w:rPr>
          <w:b/>
        </w:rPr>
      </w:pPr>
      <w:bookmarkStart w:id="276" w:name="_Toc157997597"/>
      <w:bookmarkStart w:id="277" w:name="_Toc164663880"/>
      <w:bookmarkStart w:id="278" w:name="_Toc178063179"/>
      <w:bookmarkStart w:id="279" w:name="_Toc213824118"/>
      <w:r>
        <w:rPr>
          <w:b/>
        </w:rPr>
        <w:t>2.8.2</w:t>
      </w:r>
      <w:r>
        <w:rPr>
          <w:b/>
        </w:rPr>
        <w:tab/>
      </w:r>
      <w:r w:rsidRPr="004815D8">
        <w:rPr>
          <w:b/>
        </w:rPr>
        <w:t>Les enfants en situation de conflit avec la loi</w:t>
      </w:r>
      <w:bookmarkEnd w:id="279"/>
      <w:r w:rsidRPr="004815D8">
        <w:rPr>
          <w:b/>
        </w:rPr>
        <w:t> </w:t>
      </w:r>
      <w:bookmarkEnd w:id="276"/>
      <w:bookmarkEnd w:id="277"/>
      <w:bookmarkEnd w:id="278"/>
    </w:p>
    <w:p w:rsidR="00C43CFF" w:rsidRPr="00031C02" w:rsidRDefault="00C43CFF" w:rsidP="00C43CFF">
      <w:pPr>
        <w:keepNext/>
        <w:tabs>
          <w:tab w:val="left" w:pos="851"/>
        </w:tabs>
        <w:spacing w:after="240"/>
        <w:rPr>
          <w:b/>
        </w:rPr>
      </w:pPr>
      <w:bookmarkStart w:id="280" w:name="_Toc157997598"/>
      <w:bookmarkStart w:id="281" w:name="_Toc164663881"/>
      <w:bookmarkStart w:id="282" w:name="_Toc178063180"/>
      <w:r>
        <w:rPr>
          <w:b/>
        </w:rPr>
        <w:t xml:space="preserve">2.8.2.1 </w:t>
      </w:r>
      <w:r w:rsidR="00706D14">
        <w:rPr>
          <w:b/>
        </w:rPr>
        <w:t xml:space="preserve"> </w:t>
      </w:r>
      <w:r w:rsidRPr="00031C02">
        <w:rPr>
          <w:b/>
        </w:rPr>
        <w:t>Administration de la justice pour mineurs (art</w:t>
      </w:r>
      <w:r>
        <w:rPr>
          <w:b/>
        </w:rPr>
        <w:t>.</w:t>
      </w:r>
      <w:r w:rsidRPr="00031C02">
        <w:rPr>
          <w:b/>
        </w:rPr>
        <w:t xml:space="preserve"> 40) </w:t>
      </w:r>
      <w:bookmarkEnd w:id="280"/>
      <w:bookmarkEnd w:id="281"/>
      <w:bookmarkEnd w:id="282"/>
    </w:p>
    <w:p w:rsidR="00C43CFF" w:rsidRPr="001B1942" w:rsidRDefault="00C43CFF" w:rsidP="00C43CFF">
      <w:pPr>
        <w:keepNext/>
        <w:keepLines/>
        <w:spacing w:after="240"/>
        <w:rPr>
          <w:szCs w:val="24"/>
          <w:u w:val="single"/>
        </w:rPr>
      </w:pPr>
      <w:r>
        <w:rPr>
          <w:b/>
          <w:szCs w:val="24"/>
        </w:rPr>
        <w:t>1.</w:t>
      </w:r>
      <w:r>
        <w:rPr>
          <w:b/>
          <w:szCs w:val="24"/>
        </w:rPr>
        <w:tab/>
      </w:r>
      <w:r w:rsidRPr="001B1942">
        <w:rPr>
          <w:b/>
          <w:szCs w:val="24"/>
        </w:rPr>
        <w:t>Mesures de suivi</w:t>
      </w:r>
      <w:r w:rsidRPr="001B1942">
        <w:rPr>
          <w:szCs w:val="24"/>
        </w:rPr>
        <w:t> </w:t>
      </w:r>
    </w:p>
    <w:p w:rsidR="00C43CFF" w:rsidRPr="001B1942" w:rsidRDefault="00C43CFF" w:rsidP="00C43CFF">
      <w:pPr>
        <w:spacing w:after="240"/>
      </w:pPr>
      <w:r>
        <w:rPr>
          <w:iCs/>
        </w:rPr>
        <w:t>358.</w:t>
      </w:r>
      <w:r>
        <w:rPr>
          <w:iCs/>
        </w:rPr>
        <w:tab/>
      </w:r>
      <w:r w:rsidRPr="00F0090F">
        <w:rPr>
          <w:iCs/>
        </w:rPr>
        <w:t>Suite à la création des juridictions pour enfants, un cadre de partenariat a été créé</w:t>
      </w:r>
      <w:r w:rsidRPr="001B1942">
        <w:t xml:space="preserve"> entre les structures étatiques en charge de la protection des enfants, les ONG et les partenaires au </w:t>
      </w:r>
      <w:r w:rsidRPr="00497D07">
        <w:rPr>
          <w:bCs/>
          <w:iCs/>
        </w:rPr>
        <w:t>développement</w:t>
      </w:r>
      <w:r w:rsidRPr="001B1942">
        <w:t>.</w:t>
      </w:r>
      <w:r>
        <w:t xml:space="preserve"> </w:t>
      </w:r>
      <w:r w:rsidRPr="001B1942">
        <w:t xml:space="preserve">Grâce à ce partenariat, de nombreuses actions susceptibles de mettre les pratiques du Niger en conformité avec les dispositions de la </w:t>
      </w:r>
      <w:r>
        <w:t>Convention</w:t>
      </w:r>
      <w:r w:rsidRPr="001B1942">
        <w:t xml:space="preserve"> ont pu être menées.</w:t>
      </w:r>
    </w:p>
    <w:p w:rsidR="00C43CFF" w:rsidRPr="001B1942" w:rsidRDefault="00C43CFF" w:rsidP="00C43CFF">
      <w:pPr>
        <w:spacing w:after="240"/>
      </w:pPr>
      <w:r>
        <w:t>359.</w:t>
      </w:r>
      <w:r>
        <w:tab/>
      </w:r>
      <w:r w:rsidRPr="001B1942">
        <w:t>En 2001, quatre services éducatifs, judiciaires et préventifs (</w:t>
      </w:r>
      <w:proofErr w:type="spellStart"/>
      <w:r w:rsidRPr="001B1942">
        <w:t>SEJUP</w:t>
      </w:r>
      <w:proofErr w:type="spellEnd"/>
      <w:r w:rsidRPr="001B1942">
        <w:t>) ont été créés à Niamey, Maradi, Zinder et Gaya par le projet justice des mineurs sur financement de la coopération française, de l</w:t>
      </w:r>
      <w:r>
        <w:t>’</w:t>
      </w:r>
      <w:r w:rsidRPr="001B1942">
        <w:t xml:space="preserve">UNICEF, de la coopération danoise et de la coopération suisse. </w:t>
      </w:r>
    </w:p>
    <w:p w:rsidR="00C43CFF" w:rsidRPr="001B1942" w:rsidRDefault="00C43CFF" w:rsidP="00C43CFF">
      <w:pPr>
        <w:spacing w:after="240"/>
      </w:pPr>
      <w:r>
        <w:t>360.</w:t>
      </w:r>
      <w:r>
        <w:tab/>
      </w:r>
      <w:r w:rsidRPr="001B1942">
        <w:t xml:space="preserve">En 2005, quatre nouveaux </w:t>
      </w:r>
      <w:proofErr w:type="spellStart"/>
      <w:r w:rsidRPr="001B1942">
        <w:t>SEJUP</w:t>
      </w:r>
      <w:proofErr w:type="spellEnd"/>
      <w:r w:rsidRPr="001B1942">
        <w:t xml:space="preserve"> ont été créés sur financement de l</w:t>
      </w:r>
      <w:r>
        <w:t>’</w:t>
      </w:r>
      <w:r w:rsidRPr="001B1942">
        <w:t>UNICEF. Ces</w:t>
      </w:r>
      <w:r>
        <w:t> </w:t>
      </w:r>
      <w:r w:rsidRPr="001B1942">
        <w:t xml:space="preserve">services appuient les juges des mineurs dans le suivi des enfants en conflit avec la loi et ceux en danger. Suite au retrait des partenaires financiers, un processus de pérennisation des activités des </w:t>
      </w:r>
      <w:proofErr w:type="spellStart"/>
      <w:r w:rsidRPr="001B1942">
        <w:t>SEJUP</w:t>
      </w:r>
      <w:proofErr w:type="spellEnd"/>
      <w:r w:rsidRPr="001B1942">
        <w:t xml:space="preserve"> a été initié en 2005 et s</w:t>
      </w:r>
      <w:r>
        <w:t>’</w:t>
      </w:r>
      <w:r w:rsidRPr="001B1942">
        <w:t>est traduit par la transformation des structures en services de l</w:t>
      </w:r>
      <w:r>
        <w:t>’État</w:t>
      </w:r>
      <w:r w:rsidRPr="001B1942">
        <w:t xml:space="preserve"> (</w:t>
      </w:r>
      <w:proofErr w:type="spellStart"/>
      <w:r w:rsidRPr="001B1942">
        <w:t>SEJUP</w:t>
      </w:r>
      <w:proofErr w:type="spellEnd"/>
      <w:r w:rsidRPr="001B1942">
        <w:t xml:space="preserve"> de l</w:t>
      </w:r>
      <w:r>
        <w:t>’État</w:t>
      </w:r>
      <w:r w:rsidRPr="001B1942">
        <w:t xml:space="preserve">). La même année, </w:t>
      </w:r>
      <w:r w:rsidR="00706D14">
        <w:t>4</w:t>
      </w:r>
      <w:r w:rsidRPr="001B1942">
        <w:t xml:space="preserve"> nouveaux </w:t>
      </w:r>
      <w:proofErr w:type="spellStart"/>
      <w:r w:rsidRPr="001B1942">
        <w:t>SEJUP</w:t>
      </w:r>
      <w:proofErr w:type="spellEnd"/>
      <w:r w:rsidRPr="001B1942">
        <w:t xml:space="preserve"> ont vu le jour (1 à Dosso, 2 à Niamey, 1 à Agadez) sur financement de l</w:t>
      </w:r>
      <w:r>
        <w:t>’</w:t>
      </w:r>
      <w:r w:rsidRPr="001B1942">
        <w:t xml:space="preserve">UNICEF. </w:t>
      </w:r>
    </w:p>
    <w:p w:rsidR="00C43CFF" w:rsidRPr="001B1942" w:rsidRDefault="00C43CFF" w:rsidP="00C43CFF">
      <w:pPr>
        <w:spacing w:after="240"/>
      </w:pPr>
      <w:r>
        <w:t>361.</w:t>
      </w:r>
      <w:r>
        <w:tab/>
        <w:t>De même, 11</w:t>
      </w:r>
      <w:r w:rsidRPr="001B1942">
        <w:t xml:space="preserve"> comités locaux, présidés par les </w:t>
      </w:r>
      <w:r>
        <w:t>j</w:t>
      </w:r>
      <w:r w:rsidRPr="001B1942">
        <w:t>uges des mineurs et composés de tous les intervenants en matière de justice juvénile (policiers, gendarmes, procureurs, travaill</w:t>
      </w:r>
      <w:r>
        <w:t>eurs sociaux) y compris les ONG</w:t>
      </w:r>
      <w:r w:rsidRPr="001B1942">
        <w:t xml:space="preserve"> du domaine de l</w:t>
      </w:r>
      <w:r>
        <w:t>’</w:t>
      </w:r>
      <w:r w:rsidRPr="001B1942">
        <w:t>enfance en difficulté</w:t>
      </w:r>
      <w:r w:rsidR="00706D14">
        <w:t>,</w:t>
      </w:r>
      <w:r w:rsidRPr="001B1942">
        <w:t xml:space="preserve"> ont été mis en place. Ces</w:t>
      </w:r>
      <w:r>
        <w:t> </w:t>
      </w:r>
      <w:r w:rsidRPr="001B1942">
        <w:t>comités locaux sont des cadres de concertation sur les questions relatives à l</w:t>
      </w:r>
      <w:r>
        <w:t>’</w:t>
      </w:r>
      <w:r w:rsidRPr="001B1942">
        <w:t>enfant</w:t>
      </w:r>
      <w:r>
        <w:t>.</w:t>
      </w:r>
    </w:p>
    <w:p w:rsidR="00C43CFF" w:rsidRPr="001B1942" w:rsidRDefault="00C43CFF" w:rsidP="00C43CFF">
      <w:pPr>
        <w:keepNext/>
        <w:spacing w:after="240"/>
      </w:pPr>
      <w:r>
        <w:t>362.</w:t>
      </w:r>
      <w:r>
        <w:tab/>
      </w:r>
      <w:r w:rsidRPr="001B1942">
        <w:t>Par ailleurs, c</w:t>
      </w:r>
      <w:r>
        <w:t>’</w:t>
      </w:r>
      <w:r w:rsidRPr="001B1942">
        <w:t>est d</w:t>
      </w:r>
      <w:r>
        <w:t xml:space="preserve">ans le cadre du partenariat </w:t>
      </w:r>
      <w:proofErr w:type="spellStart"/>
      <w:r>
        <w:t>sus</w:t>
      </w:r>
      <w:r>
        <w:noBreakHyphen/>
      </w:r>
      <w:r w:rsidRPr="001B1942">
        <w:t>indiqué</w:t>
      </w:r>
      <w:proofErr w:type="spellEnd"/>
      <w:r w:rsidRPr="001B1942">
        <w:t xml:space="preserve"> que</w:t>
      </w:r>
      <w:r>
        <w:t>:</w:t>
      </w:r>
      <w:r w:rsidRPr="001B1942">
        <w:t xml:space="preserve"> </w:t>
      </w:r>
    </w:p>
    <w:p w:rsidR="00C43CFF" w:rsidRPr="001B1942" w:rsidRDefault="00C43CFF" w:rsidP="00C43CFF">
      <w:pPr>
        <w:spacing w:after="240"/>
        <w:ind w:firstLine="567"/>
      </w:pPr>
      <w:r>
        <w:t>a)</w:t>
      </w:r>
      <w:r>
        <w:tab/>
        <w:t>Deux cent trente</w:t>
      </w:r>
      <w:r w:rsidRPr="001B1942">
        <w:t xml:space="preserve"> agents de police ont été formés en août 2006 sur les droits de l</w:t>
      </w:r>
      <w:r>
        <w:t>’</w:t>
      </w:r>
      <w:r w:rsidRPr="001B1942">
        <w:t>enfant et de la femme</w:t>
      </w:r>
      <w:r>
        <w:t>;</w:t>
      </w:r>
    </w:p>
    <w:p w:rsidR="00C43CFF" w:rsidRPr="001B1942" w:rsidRDefault="00C43CFF" w:rsidP="00C43CFF">
      <w:pPr>
        <w:spacing w:after="240"/>
        <w:ind w:firstLine="567"/>
      </w:pPr>
      <w:r>
        <w:t>b)</w:t>
      </w:r>
      <w:r>
        <w:tab/>
        <w:t xml:space="preserve">Des moyens logistiques (1 véhicule </w:t>
      </w:r>
      <w:proofErr w:type="spellStart"/>
      <w:r>
        <w:t>tout</w:t>
      </w:r>
      <w:r w:rsidR="00706D14">
        <w:noBreakHyphen/>
      </w:r>
      <w:r w:rsidRPr="001B1942">
        <w:t>terrain</w:t>
      </w:r>
      <w:proofErr w:type="spellEnd"/>
      <w:r w:rsidRPr="001B1942">
        <w:t xml:space="preserve"> et 3 motos </w:t>
      </w:r>
      <w:proofErr w:type="spellStart"/>
      <w:r w:rsidRPr="001B1942">
        <w:t>tout</w:t>
      </w:r>
      <w:r w:rsidR="00706D14">
        <w:noBreakHyphen/>
      </w:r>
      <w:r w:rsidRPr="001B1942">
        <w:t>terrain</w:t>
      </w:r>
      <w:proofErr w:type="spellEnd"/>
      <w:r w:rsidRPr="001B1942">
        <w:t>) et 3</w:t>
      </w:r>
      <w:r>
        <w:t> </w:t>
      </w:r>
      <w:r w:rsidRPr="001B1942">
        <w:t>ordinateurs ont été mis à la disposition du service central de protection des mineurs (brigade des mineurs) par l</w:t>
      </w:r>
      <w:r>
        <w:t>’</w:t>
      </w:r>
      <w:r w:rsidRPr="001B1942">
        <w:t>UNICEF</w:t>
      </w:r>
      <w:r>
        <w:t>;</w:t>
      </w:r>
    </w:p>
    <w:p w:rsidR="00C43CFF" w:rsidRDefault="00C43CFF" w:rsidP="00C43CFF">
      <w:pPr>
        <w:spacing w:after="240"/>
        <w:ind w:firstLine="567"/>
      </w:pPr>
      <w:r>
        <w:t>c)</w:t>
      </w:r>
      <w:r>
        <w:tab/>
        <w:t>La D</w:t>
      </w:r>
      <w:r w:rsidRPr="001B1942">
        <w:t xml:space="preserve">irection générale de la </w:t>
      </w:r>
      <w:r>
        <w:t>P</w:t>
      </w:r>
      <w:r w:rsidRPr="001B1942">
        <w:t>olice nationale a formé en 2006 sur financement de l</w:t>
      </w:r>
      <w:r>
        <w:t>’</w:t>
      </w:r>
      <w:r w:rsidRPr="001B1942">
        <w:t>UNICEF l</w:t>
      </w:r>
      <w:r>
        <w:t>’</w:t>
      </w:r>
      <w:r w:rsidRPr="001B1942">
        <w:t>ensemble des unités de police que compte le pays sur la traite des enfants et les dispositions de l</w:t>
      </w:r>
      <w:r>
        <w:t>’</w:t>
      </w:r>
      <w:r w:rsidRPr="001B1942">
        <w:t>ordonnance instituant les juridictions pour mineurs.</w:t>
      </w:r>
    </w:p>
    <w:p w:rsidR="00C43CFF" w:rsidRDefault="00C43CFF" w:rsidP="00C43CFF">
      <w:pPr>
        <w:keepNext/>
        <w:spacing w:after="240"/>
        <w:rPr>
          <w:b/>
          <w:szCs w:val="24"/>
        </w:rPr>
      </w:pPr>
      <w:r>
        <w:rPr>
          <w:b/>
          <w:szCs w:val="24"/>
        </w:rPr>
        <w:t>2.</w:t>
      </w:r>
      <w:r>
        <w:rPr>
          <w:b/>
          <w:szCs w:val="24"/>
        </w:rPr>
        <w:tab/>
      </w:r>
      <w:r w:rsidRPr="001B1942">
        <w:rPr>
          <w:b/>
          <w:szCs w:val="24"/>
        </w:rPr>
        <w:t>Mesures d</w:t>
      </w:r>
      <w:r>
        <w:rPr>
          <w:b/>
          <w:szCs w:val="24"/>
        </w:rPr>
        <w:t>’</w:t>
      </w:r>
      <w:r w:rsidRPr="001B1942">
        <w:rPr>
          <w:b/>
          <w:szCs w:val="24"/>
        </w:rPr>
        <w:t>application</w:t>
      </w:r>
    </w:p>
    <w:p w:rsidR="00C43CFF" w:rsidRPr="001B1942" w:rsidRDefault="00C43CFF" w:rsidP="00C43CFF">
      <w:pPr>
        <w:spacing w:after="240"/>
      </w:pPr>
      <w:r>
        <w:rPr>
          <w:iCs/>
        </w:rPr>
        <w:t>363.</w:t>
      </w:r>
      <w:r>
        <w:rPr>
          <w:iCs/>
        </w:rPr>
        <w:tab/>
      </w:r>
      <w:r w:rsidRPr="0058752D">
        <w:rPr>
          <w:iCs/>
        </w:rPr>
        <w:t>L</w:t>
      </w:r>
      <w:r>
        <w:rPr>
          <w:iCs/>
        </w:rPr>
        <w:t xml:space="preserve">’ordonnance </w:t>
      </w:r>
      <w:r w:rsidRPr="007B2DEB">
        <w:rPr>
          <w:iCs/>
        </w:rPr>
        <w:t>n</w:t>
      </w:r>
      <w:r w:rsidRPr="007B2DEB">
        <w:rPr>
          <w:iCs/>
          <w:vertAlign w:val="superscript"/>
        </w:rPr>
        <w:t>o</w:t>
      </w:r>
      <w:r>
        <w:rPr>
          <w:iCs/>
        </w:rPr>
        <w:t> 99</w:t>
      </w:r>
      <w:r>
        <w:rPr>
          <w:iCs/>
        </w:rPr>
        <w:noBreakHyphen/>
      </w:r>
      <w:r w:rsidRPr="0058752D">
        <w:rPr>
          <w:iCs/>
        </w:rPr>
        <w:t xml:space="preserve">11 du 14 mai 1999 portant création, composition, organisation et </w:t>
      </w:r>
      <w:r w:rsidRPr="001B1942">
        <w:t>attributions des juridictions des mineurs a institué des juridictions des mineurs au siège de chaque tribunal de grande instance (niveau régional et certains départements) ou d</w:t>
      </w:r>
      <w:r>
        <w:t>’</w:t>
      </w:r>
      <w:r w:rsidRPr="001B1942">
        <w:t>instance (niveau départemental). En d</w:t>
      </w:r>
      <w:r>
        <w:t>’</w:t>
      </w:r>
      <w:r w:rsidRPr="001B1942">
        <w:t>autres termes, ces juridictions sont créées au siège de chaque tribunal de droit commun. Ces juridictions sont installées depuis 1999 et les magistrats chargés de les animer sont nommés. Il existe au total 41</w:t>
      </w:r>
      <w:r>
        <w:t> </w:t>
      </w:r>
      <w:r w:rsidRPr="001B1942">
        <w:t>juges de mineurs sur les 206 magistrats que compte le pays en 2006.</w:t>
      </w:r>
    </w:p>
    <w:p w:rsidR="00C43CFF" w:rsidRPr="001B1942" w:rsidRDefault="00C43CFF" w:rsidP="00C43CFF">
      <w:pPr>
        <w:spacing w:after="240"/>
      </w:pPr>
      <w:r>
        <w:t>364.</w:t>
      </w:r>
      <w:r>
        <w:tab/>
      </w:r>
      <w:r w:rsidRPr="001B1942">
        <w:t>Les règles générales relatives au respect des droits de l</w:t>
      </w:r>
      <w:r>
        <w:t>’</w:t>
      </w:r>
      <w:r w:rsidRPr="001B1942">
        <w:t>homme en matière de procès sont également applicables aux mineurs. En plus de cela, l</w:t>
      </w:r>
      <w:r>
        <w:t>’ordonnance n</w:t>
      </w:r>
      <w:r>
        <w:rPr>
          <w:vertAlign w:val="superscript"/>
        </w:rPr>
        <w:t>o</w:t>
      </w:r>
      <w:r>
        <w:t> 99</w:t>
      </w:r>
      <w:r>
        <w:noBreakHyphen/>
      </w:r>
      <w:r w:rsidRPr="001B1942">
        <w:t xml:space="preserve">11 du 14 mai 1999 portant création, composition, organisation et attributions des juridictions des mineurs a aménagé des règles et des procédures spéciales en faveur des mineurs. </w:t>
      </w:r>
    </w:p>
    <w:p w:rsidR="00C43CFF" w:rsidRPr="001B1942" w:rsidRDefault="00C43CFF" w:rsidP="00C43CFF">
      <w:pPr>
        <w:spacing w:after="240"/>
      </w:pPr>
      <w:r>
        <w:t>365.</w:t>
      </w:r>
      <w:r>
        <w:tab/>
      </w:r>
      <w:r w:rsidRPr="001B1942">
        <w:t>Tout d</w:t>
      </w:r>
      <w:r>
        <w:t>’</w:t>
      </w:r>
      <w:r w:rsidRPr="001B1942">
        <w:t>abord, les mineurs qui se rendent coupables d</w:t>
      </w:r>
      <w:r>
        <w:t>’</w:t>
      </w:r>
      <w:r w:rsidRPr="001B1942">
        <w:t>infractions à la loi pénale sont jugés par une juridiction spéciale dénommée tribunal ou juge des mineurs. Cette juridiction est implantée au siège de chaque tribunal de grande instance et de chaque tribunal d</w:t>
      </w:r>
      <w:r>
        <w:t>’</w:t>
      </w:r>
      <w:r w:rsidRPr="001B1942">
        <w:t>instance. Elle</w:t>
      </w:r>
      <w:r>
        <w:t> </w:t>
      </w:r>
      <w:r w:rsidRPr="001B1942">
        <w:t>est également compétente pour décider des mesures de protection en faveur d</w:t>
      </w:r>
      <w:r>
        <w:t>’</w:t>
      </w:r>
      <w:r w:rsidRPr="001B1942">
        <w:t xml:space="preserve">un mineur lorsque sa santé, sa sécurité ou sa moralité sont en danger, ou si les conditions de son éducation sont gravement compromises. Le mineur de moins de </w:t>
      </w:r>
      <w:r>
        <w:t>13</w:t>
      </w:r>
      <w:r w:rsidRPr="001B1942">
        <w:t xml:space="preserve"> ans est pénalement irresponsable, mais il peut faire l</w:t>
      </w:r>
      <w:r>
        <w:t>’</w:t>
      </w:r>
      <w:r w:rsidRPr="001B1942">
        <w:t xml:space="preserve">objet de mesures de protection ordonnées par le juge des mineurs. </w:t>
      </w:r>
    </w:p>
    <w:p w:rsidR="00C43CFF" w:rsidRPr="001B1942" w:rsidRDefault="00C43CFF" w:rsidP="00C43CFF">
      <w:pPr>
        <w:spacing w:after="240"/>
      </w:pPr>
      <w:r>
        <w:t>366.</w:t>
      </w:r>
      <w:r>
        <w:tab/>
      </w:r>
      <w:r w:rsidRPr="001B1942">
        <w:t>Lorsque le mineur fait l</w:t>
      </w:r>
      <w:r>
        <w:t>’</w:t>
      </w:r>
      <w:r w:rsidRPr="001B1942">
        <w:t>objet de poursuites judiciaires, il doit être assisté d</w:t>
      </w:r>
      <w:r>
        <w:t>’</w:t>
      </w:r>
      <w:r w:rsidRPr="001B1942">
        <w:t>un avocat ou d</w:t>
      </w:r>
      <w:r>
        <w:t>’</w:t>
      </w:r>
      <w:r w:rsidRPr="001B1942">
        <w:t>un défenseur désigné d</w:t>
      </w:r>
      <w:r>
        <w:t>’</w:t>
      </w:r>
      <w:r w:rsidRPr="001B1942">
        <w:t>office. De même, seule la procédure d</w:t>
      </w:r>
      <w:r>
        <w:t>’</w:t>
      </w:r>
      <w:r w:rsidRPr="001B1942">
        <w:t xml:space="preserve">information est applicable au mineur. </w:t>
      </w:r>
      <w:proofErr w:type="spellStart"/>
      <w:r w:rsidRPr="001B1942">
        <w:t>Celle</w:t>
      </w:r>
      <w:r>
        <w:noBreakHyphen/>
      </w:r>
      <w:r w:rsidRPr="001B1942">
        <w:t>ci</w:t>
      </w:r>
      <w:proofErr w:type="spellEnd"/>
      <w:r w:rsidRPr="001B1942">
        <w:t xml:space="preserve"> permet de faire des investigations sur sa personnalité et son entourage familial afin de décider à son égard des mesures de réinsertion sociale plus adaptées. Le juge est tenu d</w:t>
      </w:r>
      <w:r>
        <w:t>’</w:t>
      </w:r>
      <w:r w:rsidRPr="001B1942">
        <w:t>ordonner un examen médical du mineur et s</w:t>
      </w:r>
      <w:r>
        <w:t xml:space="preserve">’il y a lieu un examen </w:t>
      </w:r>
      <w:proofErr w:type="spellStart"/>
      <w:r>
        <w:t>médico</w:t>
      </w:r>
      <w:r>
        <w:noBreakHyphen/>
        <w:t>psychiatrique</w:t>
      </w:r>
      <w:proofErr w:type="spellEnd"/>
      <w:r>
        <w:t xml:space="preserve"> ou </w:t>
      </w:r>
      <w:proofErr w:type="spellStart"/>
      <w:r>
        <w:t>médico</w:t>
      </w:r>
      <w:r>
        <w:noBreakHyphen/>
      </w:r>
      <w:r w:rsidRPr="001B1942">
        <w:t>psychologique</w:t>
      </w:r>
      <w:proofErr w:type="spellEnd"/>
      <w:r w:rsidRPr="001B1942">
        <w:t>.</w:t>
      </w:r>
    </w:p>
    <w:p w:rsidR="00C43CFF" w:rsidRDefault="00C43CFF" w:rsidP="00C43CFF">
      <w:pPr>
        <w:keepNext/>
        <w:spacing w:after="240"/>
        <w:outlineLvl w:val="3"/>
        <w:rPr>
          <w:b/>
        </w:rPr>
      </w:pPr>
      <w:r>
        <w:rPr>
          <w:b/>
        </w:rPr>
        <w:t>3.</w:t>
      </w:r>
      <w:r>
        <w:rPr>
          <w:b/>
        </w:rPr>
        <w:tab/>
      </w:r>
      <w:r w:rsidRPr="001B1942">
        <w:rPr>
          <w:b/>
        </w:rPr>
        <w:t>Données statistiques</w:t>
      </w:r>
    </w:p>
    <w:p w:rsidR="00C43CFF" w:rsidRPr="001B1942" w:rsidRDefault="00C43CFF" w:rsidP="00C43CFF">
      <w:pPr>
        <w:spacing w:after="240"/>
      </w:pPr>
      <w:r>
        <w:rPr>
          <w:iCs/>
        </w:rPr>
        <w:t>367.</w:t>
      </w:r>
      <w:r>
        <w:rPr>
          <w:iCs/>
        </w:rPr>
        <w:tab/>
      </w:r>
      <w:r w:rsidRPr="0058752D">
        <w:rPr>
          <w:iCs/>
        </w:rPr>
        <w:t>Le nombre de personnes de moins de 18 ans interpellées par les forces de sécurité</w:t>
      </w:r>
      <w:r w:rsidRPr="001B1942">
        <w:t xml:space="preserve"> en 2006 parce qu</w:t>
      </w:r>
      <w:r>
        <w:t>’</w:t>
      </w:r>
      <w:r w:rsidRPr="001B1942">
        <w:t>elles se seraient trouvées en conflit avec la loi s</w:t>
      </w:r>
      <w:r>
        <w:t>’</w:t>
      </w:r>
      <w:r w:rsidRPr="001B1942">
        <w:t xml:space="preserve">élève à 205. Certaines de ces affaires ont reçu des traitements judiciaires. </w:t>
      </w:r>
      <w:r>
        <w:t>À</w:t>
      </w:r>
      <w:r w:rsidRPr="001B1942">
        <w:t xml:space="preserve"> ces occasions et conformément aux dispositions légales en vigueur, une assistance juridique a été systématiquement apportée aux mineurs en cause.</w:t>
      </w:r>
    </w:p>
    <w:p w:rsidR="00C43CFF" w:rsidRDefault="00C43CFF" w:rsidP="00706D14">
      <w:pPr>
        <w:spacing w:after="240"/>
      </w:pPr>
      <w:r>
        <w:t>368.</w:t>
      </w:r>
      <w:r>
        <w:tab/>
      </w:r>
      <w:r w:rsidRPr="001B1942">
        <w:t>L</w:t>
      </w:r>
      <w:r>
        <w:t>’</w:t>
      </w:r>
      <w:r w:rsidRPr="001B1942">
        <w:t xml:space="preserve">évaluation des actions menées par les </w:t>
      </w:r>
      <w:proofErr w:type="spellStart"/>
      <w:r w:rsidRPr="001B1942">
        <w:t>SEJUP</w:t>
      </w:r>
      <w:proofErr w:type="spellEnd"/>
      <w:r w:rsidRPr="001B1942">
        <w:t xml:space="preserve"> de 2001 à 2004 a révélé qu</w:t>
      </w:r>
      <w:r>
        <w:t>’</w:t>
      </w:r>
      <w:r w:rsidRPr="001B1942">
        <w:t>elles ont permis d</w:t>
      </w:r>
      <w:r>
        <w:t>’</w:t>
      </w:r>
      <w:r w:rsidRPr="001B1942">
        <w:t>accompagner 2</w:t>
      </w:r>
      <w:r>
        <w:t> </w:t>
      </w:r>
      <w:r w:rsidRPr="001B1942">
        <w:t>424 jeunes et de rencontrer 1</w:t>
      </w:r>
      <w:r>
        <w:t> </w:t>
      </w:r>
      <w:r w:rsidRPr="001B1942">
        <w:t>027 familles. Certains de ces jeunes ont fait l</w:t>
      </w:r>
      <w:r>
        <w:t>’</w:t>
      </w:r>
      <w:r w:rsidRPr="001B1942">
        <w:t>objet de suivi éducatif, de placement en apprentissage ou de remise à leur famille dans les proportions suivantes:</w:t>
      </w:r>
    </w:p>
    <w:p w:rsidR="00C43CFF" w:rsidRDefault="00C43CFF" w:rsidP="00C43CFF">
      <w:pPr>
        <w:keepNext/>
        <w:spacing w:after="240"/>
        <w:jc w:val="center"/>
        <w:rPr>
          <w:b/>
        </w:rPr>
      </w:pPr>
      <w:r>
        <w:rPr>
          <w:b/>
        </w:rPr>
        <w:t xml:space="preserve">Tableau </w:t>
      </w:r>
      <w:r w:rsidRPr="001B1942">
        <w:rPr>
          <w:b/>
        </w:rPr>
        <w:t>35</w:t>
      </w:r>
    </w:p>
    <w:p w:rsidR="00C43CFF" w:rsidRPr="001B1942" w:rsidRDefault="00C43CFF" w:rsidP="00C43CFF">
      <w:pPr>
        <w:keepNext/>
        <w:spacing w:after="240"/>
        <w:jc w:val="center"/>
        <w:rPr>
          <w:b/>
        </w:rPr>
      </w:pPr>
      <w:r>
        <w:rPr>
          <w:b/>
        </w:rPr>
        <w:t>S</w:t>
      </w:r>
      <w:r w:rsidRPr="001B1942">
        <w:rPr>
          <w:b/>
        </w:rPr>
        <w:t>ituation des jeunes ayant fait l</w:t>
      </w:r>
      <w:r>
        <w:rPr>
          <w:b/>
        </w:rPr>
        <w:t>’</w:t>
      </w:r>
      <w:r w:rsidRPr="001B1942">
        <w:rPr>
          <w:b/>
        </w:rPr>
        <w:t xml:space="preserve">objet de suivi éducatif des </w:t>
      </w:r>
      <w:proofErr w:type="spellStart"/>
      <w:r w:rsidRPr="001B1942">
        <w:rPr>
          <w:b/>
        </w:rPr>
        <w:t>SEJUP</w:t>
      </w:r>
      <w:proofErr w:type="spellEnd"/>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3795"/>
        <w:gridCol w:w="3009"/>
      </w:tblGrid>
      <w:tr w:rsidR="00C43CFF" w:rsidRPr="0058752D" w:rsidTr="00706D14">
        <w:trPr>
          <w:jc w:val="center"/>
        </w:trPr>
        <w:tc>
          <w:tcPr>
            <w:tcW w:w="2640" w:type="dxa"/>
          </w:tcPr>
          <w:p w:rsidR="00C43CFF" w:rsidRPr="0058752D" w:rsidRDefault="00C43CFF" w:rsidP="00666477">
            <w:pPr>
              <w:keepNext/>
              <w:spacing w:before="120" w:after="120"/>
              <w:jc w:val="center"/>
              <w:rPr>
                <w:i/>
                <w:iCs/>
              </w:rPr>
            </w:pPr>
            <w:r w:rsidRPr="0058752D">
              <w:rPr>
                <w:i/>
                <w:iCs/>
              </w:rPr>
              <w:t>Suivi éducatif</w:t>
            </w:r>
          </w:p>
        </w:tc>
        <w:tc>
          <w:tcPr>
            <w:tcW w:w="3720" w:type="dxa"/>
          </w:tcPr>
          <w:p w:rsidR="00C43CFF" w:rsidRPr="0058752D" w:rsidRDefault="00C43CFF" w:rsidP="00666477">
            <w:pPr>
              <w:keepNext/>
              <w:spacing w:before="120" w:after="120"/>
              <w:jc w:val="center"/>
              <w:rPr>
                <w:i/>
                <w:iCs/>
              </w:rPr>
            </w:pPr>
            <w:r w:rsidRPr="0058752D">
              <w:rPr>
                <w:i/>
                <w:iCs/>
              </w:rPr>
              <w:t>Placement en apprentissage</w:t>
            </w:r>
          </w:p>
        </w:tc>
        <w:tc>
          <w:tcPr>
            <w:tcW w:w="2949" w:type="dxa"/>
          </w:tcPr>
          <w:p w:rsidR="00C43CFF" w:rsidRPr="0058752D" w:rsidRDefault="00C43CFF" w:rsidP="00666477">
            <w:pPr>
              <w:keepNext/>
              <w:spacing w:before="120" w:after="120"/>
              <w:jc w:val="center"/>
              <w:rPr>
                <w:i/>
                <w:iCs/>
              </w:rPr>
            </w:pPr>
            <w:r w:rsidRPr="0058752D">
              <w:rPr>
                <w:i/>
                <w:iCs/>
              </w:rPr>
              <w:t>Remise aux familles</w:t>
            </w:r>
          </w:p>
        </w:tc>
      </w:tr>
      <w:tr w:rsidR="00C43CFF" w:rsidRPr="001B1942" w:rsidTr="00706D14">
        <w:trPr>
          <w:jc w:val="center"/>
        </w:trPr>
        <w:tc>
          <w:tcPr>
            <w:tcW w:w="2640" w:type="dxa"/>
            <w:vAlign w:val="center"/>
          </w:tcPr>
          <w:p w:rsidR="00C43CFF" w:rsidRPr="001B1942" w:rsidRDefault="00C43CFF" w:rsidP="00706D14">
            <w:pPr>
              <w:keepNext/>
              <w:spacing w:before="120" w:after="120"/>
              <w:jc w:val="center"/>
            </w:pPr>
            <w:r w:rsidRPr="001B1942">
              <w:t>991</w:t>
            </w:r>
          </w:p>
        </w:tc>
        <w:tc>
          <w:tcPr>
            <w:tcW w:w="3720" w:type="dxa"/>
            <w:vAlign w:val="center"/>
          </w:tcPr>
          <w:p w:rsidR="00C43CFF" w:rsidRPr="001B1942" w:rsidRDefault="00C43CFF" w:rsidP="00706D14">
            <w:pPr>
              <w:keepNext/>
              <w:spacing w:before="120" w:after="120"/>
              <w:jc w:val="center"/>
            </w:pPr>
            <w:r w:rsidRPr="001B1942">
              <w:t>301</w:t>
            </w:r>
          </w:p>
        </w:tc>
        <w:tc>
          <w:tcPr>
            <w:tcW w:w="2949" w:type="dxa"/>
            <w:vAlign w:val="center"/>
          </w:tcPr>
          <w:p w:rsidR="00C43CFF" w:rsidRPr="001B1942" w:rsidRDefault="00C43CFF" w:rsidP="00706D14">
            <w:pPr>
              <w:keepNext/>
              <w:spacing w:before="120" w:after="120"/>
              <w:jc w:val="center"/>
            </w:pPr>
            <w:r w:rsidRPr="001B1942">
              <w:t>300</w:t>
            </w:r>
          </w:p>
        </w:tc>
      </w:tr>
    </w:tbl>
    <w:p w:rsidR="00C43CFF" w:rsidRDefault="00C43CFF" w:rsidP="00C43CFF">
      <w:pPr>
        <w:spacing w:before="120" w:after="240"/>
        <w:ind w:firstLine="567"/>
        <w:rPr>
          <w:bCs/>
        </w:rPr>
      </w:pPr>
      <w:r w:rsidRPr="009844BB">
        <w:rPr>
          <w:bCs/>
          <w:i/>
          <w:iCs/>
        </w:rPr>
        <w:t>Source</w:t>
      </w:r>
      <w:r>
        <w:rPr>
          <w:bCs/>
        </w:rPr>
        <w:t>:</w:t>
      </w:r>
      <w:r w:rsidRPr="009844BB">
        <w:rPr>
          <w:bCs/>
        </w:rPr>
        <w:t xml:space="preserve"> Direction de la protection de l</w:t>
      </w:r>
      <w:r>
        <w:rPr>
          <w:bCs/>
        </w:rPr>
        <w:t>’</w:t>
      </w:r>
      <w:r w:rsidRPr="009844BB">
        <w:rPr>
          <w:bCs/>
        </w:rPr>
        <w:t>enfant</w:t>
      </w:r>
      <w:r>
        <w:rPr>
          <w:bCs/>
        </w:rPr>
        <w:t>.</w:t>
      </w:r>
    </w:p>
    <w:p w:rsidR="00C43CFF" w:rsidRDefault="00C43CFF" w:rsidP="00C43CFF">
      <w:pPr>
        <w:keepNext/>
        <w:spacing w:after="240"/>
        <w:outlineLvl w:val="3"/>
        <w:rPr>
          <w:b/>
        </w:rPr>
      </w:pPr>
      <w:r>
        <w:rPr>
          <w:b/>
        </w:rPr>
        <w:t>4.</w:t>
      </w:r>
      <w:r>
        <w:rPr>
          <w:b/>
        </w:rPr>
        <w:tab/>
      </w:r>
      <w:r w:rsidRPr="001B1942">
        <w:rPr>
          <w:b/>
        </w:rPr>
        <w:t>Les difficultés rencontrées</w:t>
      </w:r>
    </w:p>
    <w:p w:rsidR="00C43CFF" w:rsidRPr="001B1942" w:rsidRDefault="00C43CFF" w:rsidP="00C43CFF">
      <w:pPr>
        <w:spacing w:after="240"/>
      </w:pPr>
      <w:r>
        <w:rPr>
          <w:iCs/>
        </w:rPr>
        <w:t>369.</w:t>
      </w:r>
      <w:r>
        <w:rPr>
          <w:iCs/>
        </w:rPr>
        <w:tab/>
      </w:r>
      <w:r w:rsidRPr="009844BB">
        <w:rPr>
          <w:iCs/>
        </w:rPr>
        <w:t>S</w:t>
      </w:r>
      <w:r>
        <w:rPr>
          <w:iCs/>
        </w:rPr>
        <w:t>’</w:t>
      </w:r>
      <w:r w:rsidRPr="009844BB">
        <w:rPr>
          <w:iCs/>
        </w:rPr>
        <w:t>il est établi que l</w:t>
      </w:r>
      <w:r>
        <w:rPr>
          <w:iCs/>
        </w:rPr>
        <w:t>’</w:t>
      </w:r>
      <w:r w:rsidRPr="009844BB">
        <w:rPr>
          <w:iCs/>
        </w:rPr>
        <w:t xml:space="preserve">ensemble des juridictions pour mineurs prévues par la loi sont </w:t>
      </w:r>
      <w:r w:rsidRPr="001B1942">
        <w:t>installées, force est de constater que les capacités des magistrats chargés de les animer n</w:t>
      </w:r>
      <w:r>
        <w:t>’</w:t>
      </w:r>
      <w:r w:rsidRPr="001B1942">
        <w:t>ont pas été renforcées. Depuis l</w:t>
      </w:r>
      <w:r>
        <w:t>’</w:t>
      </w:r>
      <w:r w:rsidRPr="001B1942">
        <w:t xml:space="preserve">installation de ces juridictions, seulement </w:t>
      </w:r>
      <w:r>
        <w:t>10</w:t>
      </w:r>
      <w:r w:rsidRPr="001B1942">
        <w:t xml:space="preserve"> magistrats ont bénéficié d</w:t>
      </w:r>
      <w:r>
        <w:t>’</w:t>
      </w:r>
      <w:r w:rsidRPr="001B1942">
        <w:t>une formation spécifique. C</w:t>
      </w:r>
      <w:r>
        <w:t>’</w:t>
      </w:r>
      <w:r w:rsidRPr="001B1942">
        <w:t>est sans doute ce qui justifie au moins en partie, le fait que ces magistrats privilégient le volet répressif de leurs missions et négligent le volet protection du</w:t>
      </w:r>
      <w:r>
        <w:t> </w:t>
      </w:r>
      <w:r w:rsidRPr="001B1942">
        <w:t>mineur qui devrait constituer l</w:t>
      </w:r>
      <w:r>
        <w:t>’</w:t>
      </w:r>
      <w:r w:rsidRPr="001B1942">
        <w:t xml:space="preserve">essentiel de leurs interventions. Ainsi, les </w:t>
      </w:r>
      <w:r>
        <w:t>82 </w:t>
      </w:r>
      <w:r w:rsidRPr="001B1942">
        <w:t>mineurs déférés au juge des mineurs du tribunal de grande instance de Niamey en 2005 ont tous fait l</w:t>
      </w:r>
      <w:r>
        <w:t>’</w:t>
      </w:r>
      <w:r w:rsidRPr="001B1942">
        <w:t>objet de poursuites judiciaires décidées par ce ma</w:t>
      </w:r>
      <w:r>
        <w:t>gistrat. Il en va de même des 83 </w:t>
      </w:r>
      <w:r w:rsidRPr="001B1942">
        <w:t>mineurs déférés en</w:t>
      </w:r>
      <w:r>
        <w:t> </w:t>
      </w:r>
      <w:r w:rsidRPr="001B1942">
        <w:t>2006.</w:t>
      </w:r>
    </w:p>
    <w:p w:rsidR="00C43CFF" w:rsidRPr="001B1942" w:rsidRDefault="00C43CFF" w:rsidP="00C43CFF">
      <w:pPr>
        <w:spacing w:after="240"/>
      </w:pPr>
      <w:r>
        <w:t>370.</w:t>
      </w:r>
      <w:r>
        <w:tab/>
      </w:r>
      <w:r w:rsidRPr="001B1942">
        <w:t>Cette situation est encouragée par l</w:t>
      </w:r>
      <w:r>
        <w:t>’</w:t>
      </w:r>
      <w:r w:rsidRPr="001B1942">
        <w:t>absence d</w:t>
      </w:r>
      <w:r>
        <w:t>’</w:t>
      </w:r>
      <w:r w:rsidRPr="001B1942">
        <w:t>édu</w:t>
      </w:r>
      <w:r>
        <w:t xml:space="preserve">cateurs spécialisés et la </w:t>
      </w:r>
      <w:proofErr w:type="spellStart"/>
      <w:r>
        <w:t>quasi</w:t>
      </w:r>
      <w:r>
        <w:noBreakHyphen/>
      </w:r>
      <w:r w:rsidRPr="001B1942">
        <w:t>absence</w:t>
      </w:r>
      <w:proofErr w:type="spellEnd"/>
      <w:r w:rsidRPr="001B1942">
        <w:t xml:space="preserve"> de structures étatiques de placement. </w:t>
      </w:r>
      <w:r>
        <w:t>À</w:t>
      </w:r>
      <w:r w:rsidRPr="001B1942">
        <w:t xml:space="preserve"> titre d</w:t>
      </w:r>
      <w:r>
        <w:t>’</w:t>
      </w:r>
      <w:r w:rsidRPr="001B1942">
        <w:t>exemple, le tribunal de grande instance hors classe de Niamey</w:t>
      </w:r>
      <w:r w:rsidR="00706D14">
        <w:t>,</w:t>
      </w:r>
      <w:r w:rsidRPr="001B1942">
        <w:t xml:space="preserve"> qui est le plus important du Niger, ne dispose que de deux assistants sociaux. Dans le ressort dudit tribunal, il n</w:t>
      </w:r>
      <w:r>
        <w:t>’</w:t>
      </w:r>
      <w:r w:rsidRPr="001B1942">
        <w:t>existe que trois centres de placement dont l</w:t>
      </w:r>
      <w:r>
        <w:t>’</w:t>
      </w:r>
      <w:r w:rsidRPr="001B1942">
        <w:t>un est public, tandis que les deux autres appartiennent à des ONG.</w:t>
      </w:r>
    </w:p>
    <w:p w:rsidR="00C43CFF" w:rsidRPr="001B1942" w:rsidRDefault="00C43CFF" w:rsidP="00C43CFF">
      <w:pPr>
        <w:spacing w:after="240"/>
      </w:pPr>
      <w:r>
        <w:t>371.</w:t>
      </w:r>
      <w:r>
        <w:tab/>
      </w:r>
      <w:r w:rsidRPr="001B1942">
        <w:t>Faute d</w:t>
      </w:r>
      <w:r>
        <w:t>’</w:t>
      </w:r>
      <w:r w:rsidRPr="001B1942">
        <w:t>une formation suffisante des services de police sur la mission du juge des mineurs, lesdits services ne présentent à ce magistrat en général que les enfants qui sont auteurs ou complices d</w:t>
      </w:r>
      <w:r>
        <w:t>’</w:t>
      </w:r>
      <w:r w:rsidRPr="001B1942">
        <w:t>infractions pénales. Pour toute l</w:t>
      </w:r>
      <w:r>
        <w:t>’</w:t>
      </w:r>
      <w:r w:rsidRPr="001B1942">
        <w:t>année 2006, le juge des mineurs du tribunal de Niamey n</w:t>
      </w:r>
      <w:r>
        <w:t>’</w:t>
      </w:r>
      <w:r w:rsidRPr="001B1942">
        <w:t>a ordonné des mesures de protection qu</w:t>
      </w:r>
      <w:r>
        <w:t>’en faveur de 30</w:t>
      </w:r>
      <w:r w:rsidRPr="001B1942">
        <w:t xml:space="preserve"> enfants.</w:t>
      </w:r>
    </w:p>
    <w:p w:rsidR="00C43CFF" w:rsidRPr="001B1942" w:rsidRDefault="00C43CFF" w:rsidP="00C43CFF">
      <w:pPr>
        <w:spacing w:after="240"/>
      </w:pPr>
      <w:r>
        <w:rPr>
          <w:iCs/>
        </w:rPr>
        <w:t>372.</w:t>
      </w:r>
      <w:r>
        <w:rPr>
          <w:iCs/>
        </w:rPr>
        <w:tab/>
      </w:r>
      <w:r w:rsidRPr="00175123">
        <w:rPr>
          <w:iCs/>
        </w:rPr>
        <w:t>Du fait de l</w:t>
      </w:r>
      <w:r>
        <w:rPr>
          <w:iCs/>
        </w:rPr>
        <w:t>’</w:t>
      </w:r>
      <w:r w:rsidRPr="00175123">
        <w:rPr>
          <w:iCs/>
        </w:rPr>
        <w:t>accumulation des arriérés de l</w:t>
      </w:r>
      <w:r>
        <w:rPr>
          <w:iCs/>
        </w:rPr>
        <w:t>’</w:t>
      </w:r>
      <w:r w:rsidRPr="00175123">
        <w:rPr>
          <w:iCs/>
        </w:rPr>
        <w:t>État auprès des médecins, ces derniers</w:t>
      </w:r>
      <w:r w:rsidRPr="001B1942">
        <w:rPr>
          <w:i/>
        </w:rPr>
        <w:t xml:space="preserve"> </w:t>
      </w:r>
      <w:r w:rsidRPr="00175123">
        <w:rPr>
          <w:iCs/>
        </w:rPr>
        <w:t>ne</w:t>
      </w:r>
      <w:r w:rsidRPr="001B1942">
        <w:t xml:space="preserve"> répondent que rarement aux </w:t>
      </w:r>
      <w:r>
        <w:t>réquisitions à experts qui leur</w:t>
      </w:r>
      <w:r w:rsidRPr="001B1942">
        <w:t xml:space="preserve"> sont adressées par les juges des mineurs.</w:t>
      </w:r>
    </w:p>
    <w:p w:rsidR="00C43CFF" w:rsidRPr="001B60DF" w:rsidRDefault="00C43CFF" w:rsidP="00706D14">
      <w:pPr>
        <w:keepNext/>
        <w:spacing w:after="240"/>
        <w:ind w:left="794" w:hanging="794"/>
        <w:rPr>
          <w:b/>
        </w:rPr>
      </w:pPr>
      <w:bookmarkStart w:id="283" w:name="_Toc157997599"/>
      <w:bookmarkStart w:id="284" w:name="_Toc164663882"/>
      <w:bookmarkStart w:id="285" w:name="_Toc178063181"/>
      <w:bookmarkStart w:id="286" w:name="_Toc213824119"/>
      <w:r>
        <w:rPr>
          <w:b/>
        </w:rPr>
        <w:t xml:space="preserve">2.8.2.2 </w:t>
      </w:r>
      <w:r w:rsidR="00706D14">
        <w:rPr>
          <w:b/>
        </w:rPr>
        <w:t xml:space="preserve"> </w:t>
      </w:r>
      <w:r w:rsidRPr="004815D8">
        <w:rPr>
          <w:b/>
        </w:rPr>
        <w:t>Enfants privés de liberté, y compris les enfants soumis à toute forme de détention, d</w:t>
      </w:r>
      <w:r>
        <w:rPr>
          <w:b/>
        </w:rPr>
        <w:t>’</w:t>
      </w:r>
      <w:r w:rsidRPr="004815D8">
        <w:rPr>
          <w:b/>
        </w:rPr>
        <w:t>emprisonnement ou de placement dans un établissement surveillé (art</w:t>
      </w:r>
      <w:r>
        <w:rPr>
          <w:b/>
        </w:rPr>
        <w:t>.</w:t>
      </w:r>
      <w:r w:rsidRPr="004815D8">
        <w:rPr>
          <w:b/>
        </w:rPr>
        <w:t> 37 </w:t>
      </w:r>
      <w:r w:rsidRPr="001B60DF">
        <w:rPr>
          <w:b/>
        </w:rPr>
        <w:t>b</w:t>
      </w:r>
      <w:r>
        <w:rPr>
          <w:b/>
        </w:rPr>
        <w:t>)</w:t>
      </w:r>
      <w:r w:rsidRPr="001B60DF">
        <w:rPr>
          <w:b/>
        </w:rPr>
        <w:t>, c</w:t>
      </w:r>
      <w:r>
        <w:rPr>
          <w:b/>
        </w:rPr>
        <w:t>)</w:t>
      </w:r>
      <w:r w:rsidRPr="001B60DF">
        <w:rPr>
          <w:b/>
        </w:rPr>
        <w:t xml:space="preserve"> et d)</w:t>
      </w:r>
      <w:bookmarkEnd w:id="286"/>
      <w:r>
        <w:rPr>
          <w:b/>
        </w:rPr>
        <w:t>)</w:t>
      </w:r>
      <w:r w:rsidRPr="001B60DF">
        <w:rPr>
          <w:b/>
        </w:rPr>
        <w:t> </w:t>
      </w:r>
      <w:bookmarkEnd w:id="283"/>
      <w:bookmarkEnd w:id="284"/>
      <w:bookmarkEnd w:id="285"/>
    </w:p>
    <w:p w:rsidR="00C43CFF" w:rsidRDefault="00C43CFF" w:rsidP="00706D14">
      <w:pPr>
        <w:keepNext/>
        <w:spacing w:after="240"/>
        <w:outlineLvl w:val="3"/>
        <w:rPr>
          <w:u w:val="single"/>
        </w:rPr>
      </w:pPr>
      <w:r>
        <w:rPr>
          <w:b/>
        </w:rPr>
        <w:t>1.</w:t>
      </w:r>
      <w:r>
        <w:rPr>
          <w:b/>
        </w:rPr>
        <w:tab/>
      </w:r>
      <w:r w:rsidRPr="001B1942">
        <w:rPr>
          <w:b/>
        </w:rPr>
        <w:t>Mesures de suivi et d</w:t>
      </w:r>
      <w:r>
        <w:rPr>
          <w:b/>
        </w:rPr>
        <w:t>’</w:t>
      </w:r>
      <w:r w:rsidRPr="001B1942">
        <w:rPr>
          <w:b/>
        </w:rPr>
        <w:t>application</w:t>
      </w:r>
      <w:r w:rsidRPr="001B1942">
        <w:t> </w:t>
      </w:r>
    </w:p>
    <w:p w:rsidR="00C43CFF" w:rsidRPr="001B1942" w:rsidRDefault="00C43CFF" w:rsidP="00C43CFF">
      <w:pPr>
        <w:spacing w:after="240"/>
      </w:pPr>
      <w:r>
        <w:rPr>
          <w:iCs/>
        </w:rPr>
        <w:t>373.</w:t>
      </w:r>
      <w:r>
        <w:rPr>
          <w:iCs/>
        </w:rPr>
        <w:tab/>
      </w:r>
      <w:r w:rsidRPr="00175123">
        <w:rPr>
          <w:iCs/>
        </w:rPr>
        <w:t>L</w:t>
      </w:r>
      <w:r>
        <w:rPr>
          <w:iCs/>
        </w:rPr>
        <w:t xml:space="preserve">’ordonnance </w:t>
      </w:r>
      <w:r w:rsidRPr="000A1A54">
        <w:rPr>
          <w:iCs/>
        </w:rPr>
        <w:t>n</w:t>
      </w:r>
      <w:r w:rsidRPr="000A1A54">
        <w:rPr>
          <w:iCs/>
          <w:vertAlign w:val="superscript"/>
        </w:rPr>
        <w:t>o</w:t>
      </w:r>
      <w:r>
        <w:rPr>
          <w:iCs/>
        </w:rPr>
        <w:t> 99</w:t>
      </w:r>
      <w:r>
        <w:rPr>
          <w:iCs/>
        </w:rPr>
        <w:noBreakHyphen/>
      </w:r>
      <w:r w:rsidRPr="00175123">
        <w:rPr>
          <w:iCs/>
        </w:rPr>
        <w:t>11</w:t>
      </w:r>
      <w:r>
        <w:rPr>
          <w:iCs/>
        </w:rPr>
        <w:t xml:space="preserve"> </w:t>
      </w:r>
      <w:r w:rsidRPr="00175123">
        <w:rPr>
          <w:iCs/>
        </w:rPr>
        <w:t>a fixé des durées de détention préventive réduites pour les</w:t>
      </w:r>
      <w:r w:rsidRPr="001B1942">
        <w:t xml:space="preserve"> mineurs. Ainsi, </w:t>
      </w:r>
      <w:r>
        <w:t>en</w:t>
      </w:r>
      <w:r w:rsidRPr="001B1942">
        <w:t xml:space="preserve"> matière correctionnelle, la détention préven</w:t>
      </w:r>
      <w:r>
        <w:t>tive du mineur ne peut excéder trois</w:t>
      </w:r>
      <w:r w:rsidRPr="001B1942">
        <w:t xml:space="preserve"> mois, tandis qu</w:t>
      </w:r>
      <w:r>
        <w:t>’</w:t>
      </w:r>
      <w:r w:rsidRPr="001B1942">
        <w:t>en matière criminelle elle est limitée à un an.</w:t>
      </w:r>
    </w:p>
    <w:p w:rsidR="00C43CFF" w:rsidRPr="001B1942" w:rsidRDefault="00C43CFF" w:rsidP="00C43CFF">
      <w:pPr>
        <w:spacing w:after="240"/>
      </w:pPr>
      <w:r>
        <w:t>374.</w:t>
      </w:r>
      <w:r>
        <w:tab/>
      </w:r>
      <w:r w:rsidRPr="001B1942">
        <w:t>Dans le cadre du Programme d</w:t>
      </w:r>
      <w:r>
        <w:t>’</w:t>
      </w:r>
      <w:r w:rsidRPr="001B1942">
        <w:t>appui aux réformes judiciaires (</w:t>
      </w:r>
      <w:proofErr w:type="spellStart"/>
      <w:r w:rsidRPr="001B1942">
        <w:t>PARJ</w:t>
      </w:r>
      <w:proofErr w:type="spellEnd"/>
      <w:r w:rsidRPr="001B1942">
        <w:t xml:space="preserve">) initié en 1999 avec le soutien des </w:t>
      </w:r>
      <w:r w:rsidRPr="00497D07">
        <w:rPr>
          <w:iCs/>
        </w:rPr>
        <w:t>principaux</w:t>
      </w:r>
      <w:r w:rsidRPr="001B1942">
        <w:t xml:space="preserve"> partenaires financiers du Niger, il est prévu la construction et la réfection des infrastructures pénitentiaires pour notamment créer dans chaque établissement pénitentiaire des quartiers pour mineurs. Ainsi, des quartiers des mineurs existent déjà dans les prisons d</w:t>
      </w:r>
      <w:r>
        <w:t>’Agadez, Maradi, Niamey</w:t>
      </w:r>
      <w:r w:rsidRPr="001B1942">
        <w:t xml:space="preserve"> et Tillabéry. D</w:t>
      </w:r>
      <w:r>
        <w:t>’</w:t>
      </w:r>
      <w:r w:rsidRPr="001B1942">
        <w:t xml:space="preserve">autres sont en voie de création à </w:t>
      </w:r>
      <w:proofErr w:type="spellStart"/>
      <w:r w:rsidRPr="001B1942">
        <w:t>Arlit</w:t>
      </w:r>
      <w:proofErr w:type="spellEnd"/>
      <w:r w:rsidRPr="001B1942">
        <w:t>, Dosso et Zinder.</w:t>
      </w:r>
    </w:p>
    <w:p w:rsidR="00C43CFF" w:rsidRDefault="00C43CFF" w:rsidP="00C43CFF">
      <w:pPr>
        <w:keepNext/>
        <w:spacing w:after="240"/>
        <w:outlineLvl w:val="3"/>
        <w:rPr>
          <w:b/>
        </w:rPr>
      </w:pPr>
      <w:r>
        <w:rPr>
          <w:b/>
        </w:rPr>
        <w:t>2.</w:t>
      </w:r>
      <w:r>
        <w:rPr>
          <w:b/>
        </w:rPr>
        <w:tab/>
      </w:r>
      <w:r w:rsidRPr="001B1942">
        <w:rPr>
          <w:b/>
        </w:rPr>
        <w:t>Les difficultés rencontrées</w:t>
      </w:r>
    </w:p>
    <w:p w:rsidR="00C43CFF" w:rsidRPr="001B1942" w:rsidRDefault="00C43CFF" w:rsidP="00C43CFF">
      <w:pPr>
        <w:spacing w:after="240"/>
      </w:pPr>
      <w:r>
        <w:rPr>
          <w:iCs/>
        </w:rPr>
        <w:t>375.</w:t>
      </w:r>
      <w:r>
        <w:rPr>
          <w:iCs/>
        </w:rPr>
        <w:tab/>
      </w:r>
      <w:r w:rsidRPr="00175123">
        <w:rPr>
          <w:iCs/>
        </w:rPr>
        <w:t>Même si les avocats et défenseurs d</w:t>
      </w:r>
      <w:r>
        <w:rPr>
          <w:iCs/>
        </w:rPr>
        <w:t>’</w:t>
      </w:r>
      <w:r w:rsidRPr="00175123">
        <w:rPr>
          <w:iCs/>
        </w:rPr>
        <w:t>office qui assistent les mineurs veillent dans</w:t>
      </w:r>
      <w:r w:rsidRPr="001B1942">
        <w:t xml:space="preserve"> une large mesure au respect par les juridictions, de la durée légale de la détention préventive des mineurs, l</w:t>
      </w:r>
      <w:r>
        <w:t>’</w:t>
      </w:r>
      <w:r w:rsidRPr="001B1942">
        <w:t>efficacité de ce contrôle est limitée par l</w:t>
      </w:r>
      <w:r>
        <w:t>’</w:t>
      </w:r>
      <w:r w:rsidRPr="001B1942">
        <w:t>absence d</w:t>
      </w:r>
      <w:r>
        <w:t>’</w:t>
      </w:r>
      <w:r w:rsidRPr="001B1942">
        <w:t>un juge d</w:t>
      </w:r>
      <w:r>
        <w:t>’</w:t>
      </w:r>
      <w:r w:rsidRPr="001B1942">
        <w:t>application des peines dont la mission consiste essentiellement à veiller à l</w:t>
      </w:r>
      <w:r>
        <w:t>’</w:t>
      </w:r>
      <w:r w:rsidRPr="001B1942">
        <w:t>exécution légale des peines privatives de liberté. En</w:t>
      </w:r>
      <w:r>
        <w:t> </w:t>
      </w:r>
      <w:r w:rsidRPr="001B1942">
        <w:t>outre, l</w:t>
      </w:r>
      <w:r>
        <w:t>’</w:t>
      </w:r>
      <w:r w:rsidRPr="001B1942">
        <w:t>essentiel des avocats du Niger se trouve à Niamey.</w:t>
      </w:r>
    </w:p>
    <w:p w:rsidR="00C43CFF" w:rsidRPr="001B1942" w:rsidRDefault="00C43CFF" w:rsidP="00C43CFF">
      <w:pPr>
        <w:spacing w:after="240"/>
      </w:pPr>
      <w:r>
        <w:t>376.</w:t>
      </w:r>
      <w:r>
        <w:tab/>
      </w:r>
      <w:r w:rsidRPr="001B1942">
        <w:t xml:space="preserve">En attendant la mise en œuvre du volet </w:t>
      </w:r>
      <w:r>
        <w:t>«</w:t>
      </w:r>
      <w:r w:rsidRPr="001B1942">
        <w:t>infrastructures</w:t>
      </w:r>
      <w:r>
        <w:t>»</w:t>
      </w:r>
      <w:r w:rsidRPr="001B1942">
        <w:t xml:space="preserve"> du </w:t>
      </w:r>
      <w:proofErr w:type="spellStart"/>
      <w:r w:rsidRPr="001B1942">
        <w:t>PARJ</w:t>
      </w:r>
      <w:proofErr w:type="spellEnd"/>
      <w:r w:rsidRPr="001B1942">
        <w:t>, la majorité des établissements pénitentiaires ne dispose pas encore de quartiers pour mineurs. Ces derniers sont détenus dans les mêmes quartiers que les adultes.</w:t>
      </w:r>
    </w:p>
    <w:p w:rsidR="00C43CFF" w:rsidRDefault="00C43CFF" w:rsidP="00C43CFF">
      <w:pPr>
        <w:spacing w:after="240"/>
      </w:pPr>
      <w:r>
        <w:t>377.</w:t>
      </w:r>
      <w:r>
        <w:tab/>
      </w:r>
      <w:r w:rsidRPr="001B1942">
        <w:t xml:space="preserve">Le centre de </w:t>
      </w:r>
      <w:proofErr w:type="spellStart"/>
      <w:r w:rsidRPr="001B1942">
        <w:t>Dakoro</w:t>
      </w:r>
      <w:proofErr w:type="spellEnd"/>
      <w:r w:rsidRPr="001B1942">
        <w:t xml:space="preserve"> destiné à recevoir les mineurs détenus et à les réinsérer dans la société est presque à l</w:t>
      </w:r>
      <w:r>
        <w:t>’</w:t>
      </w:r>
      <w:r w:rsidRPr="001B1942">
        <w:t>abandon depuis plusieurs années.</w:t>
      </w:r>
    </w:p>
    <w:p w:rsidR="00C43CFF" w:rsidRPr="004815D8" w:rsidRDefault="00C43CFF" w:rsidP="00706D14">
      <w:pPr>
        <w:keepNext/>
        <w:spacing w:after="240"/>
        <w:ind w:left="794" w:hanging="794"/>
        <w:rPr>
          <w:b/>
        </w:rPr>
      </w:pPr>
      <w:bookmarkStart w:id="287" w:name="_Toc157997600"/>
      <w:bookmarkStart w:id="288" w:name="_Toc164663883"/>
      <w:bookmarkStart w:id="289" w:name="_Toc178063182"/>
      <w:bookmarkStart w:id="290" w:name="_Toc213824120"/>
      <w:r w:rsidRPr="004815D8">
        <w:rPr>
          <w:b/>
        </w:rPr>
        <w:t>2.8.2.3</w:t>
      </w:r>
      <w:r w:rsidR="00706D14">
        <w:rPr>
          <w:b/>
        </w:rPr>
        <w:t xml:space="preserve"> </w:t>
      </w:r>
      <w:r w:rsidRPr="004815D8">
        <w:rPr>
          <w:b/>
        </w:rPr>
        <w:t xml:space="preserve"> Condamnation des jeunes délinquants, en particulier l</w:t>
      </w:r>
      <w:r>
        <w:rPr>
          <w:b/>
        </w:rPr>
        <w:t>’</w:t>
      </w:r>
      <w:r w:rsidRPr="004815D8">
        <w:rPr>
          <w:b/>
        </w:rPr>
        <w:t>interdiction de la peine</w:t>
      </w:r>
      <w:bookmarkEnd w:id="287"/>
      <w:r w:rsidRPr="004815D8">
        <w:rPr>
          <w:b/>
        </w:rPr>
        <w:t xml:space="preserve"> </w:t>
      </w:r>
      <w:bookmarkStart w:id="291" w:name="_Toc157997601"/>
      <w:r w:rsidRPr="004815D8">
        <w:rPr>
          <w:b/>
        </w:rPr>
        <w:t>capitale et de l</w:t>
      </w:r>
      <w:r>
        <w:rPr>
          <w:b/>
        </w:rPr>
        <w:t>’</w:t>
      </w:r>
      <w:r w:rsidRPr="004815D8">
        <w:rPr>
          <w:b/>
        </w:rPr>
        <w:t>emprisonnement à vie (ar</w:t>
      </w:r>
      <w:r>
        <w:rPr>
          <w:b/>
        </w:rPr>
        <w:t>t.</w:t>
      </w:r>
      <w:r w:rsidRPr="004815D8">
        <w:rPr>
          <w:b/>
        </w:rPr>
        <w:t xml:space="preserve"> 37)</w:t>
      </w:r>
      <w:bookmarkEnd w:id="290"/>
      <w:r w:rsidRPr="004815D8">
        <w:rPr>
          <w:b/>
        </w:rPr>
        <w:t> </w:t>
      </w:r>
      <w:bookmarkEnd w:id="288"/>
      <w:bookmarkEnd w:id="289"/>
      <w:bookmarkEnd w:id="291"/>
    </w:p>
    <w:p w:rsidR="00C43CFF" w:rsidRDefault="00C43CFF" w:rsidP="00C43CFF">
      <w:pPr>
        <w:keepNext/>
        <w:spacing w:after="240"/>
        <w:outlineLvl w:val="3"/>
        <w:rPr>
          <w:b/>
        </w:rPr>
      </w:pPr>
      <w:r>
        <w:rPr>
          <w:b/>
        </w:rPr>
        <w:t>1.</w:t>
      </w:r>
      <w:r>
        <w:rPr>
          <w:b/>
        </w:rPr>
        <w:tab/>
      </w:r>
      <w:r w:rsidRPr="001B1942">
        <w:rPr>
          <w:b/>
        </w:rPr>
        <w:t>Mesures de suivi et d</w:t>
      </w:r>
      <w:r>
        <w:rPr>
          <w:b/>
        </w:rPr>
        <w:t>’</w:t>
      </w:r>
      <w:r w:rsidRPr="001B1942">
        <w:rPr>
          <w:b/>
        </w:rPr>
        <w:t>application</w:t>
      </w:r>
    </w:p>
    <w:p w:rsidR="00C43CFF" w:rsidRPr="001B1942" w:rsidRDefault="00C43CFF" w:rsidP="00C43CFF">
      <w:pPr>
        <w:keepNext/>
        <w:spacing w:after="240"/>
      </w:pPr>
      <w:r>
        <w:rPr>
          <w:iCs/>
        </w:rPr>
        <w:t>378.</w:t>
      </w:r>
      <w:r>
        <w:rPr>
          <w:iCs/>
        </w:rPr>
        <w:tab/>
      </w:r>
      <w:r w:rsidRPr="00175123">
        <w:rPr>
          <w:iCs/>
        </w:rPr>
        <w:t>L</w:t>
      </w:r>
      <w:r>
        <w:rPr>
          <w:iCs/>
        </w:rPr>
        <w:t>’</w:t>
      </w:r>
      <w:r w:rsidRPr="00175123">
        <w:rPr>
          <w:iCs/>
        </w:rPr>
        <w:t xml:space="preserve">ordonnance </w:t>
      </w:r>
      <w:r w:rsidRPr="000A1A54">
        <w:rPr>
          <w:iCs/>
        </w:rPr>
        <w:t>n</w:t>
      </w:r>
      <w:r w:rsidRPr="000A1A54">
        <w:rPr>
          <w:iCs/>
          <w:vertAlign w:val="superscript"/>
        </w:rPr>
        <w:t>o</w:t>
      </w:r>
      <w:r>
        <w:rPr>
          <w:iCs/>
        </w:rPr>
        <w:t> 99</w:t>
      </w:r>
      <w:r>
        <w:rPr>
          <w:iCs/>
        </w:rPr>
        <w:noBreakHyphen/>
      </w:r>
      <w:r w:rsidRPr="00175123">
        <w:rPr>
          <w:iCs/>
        </w:rPr>
        <w:t>11 du 11 mai 1999 prévoit en son article 33 que lorsque le</w:t>
      </w:r>
      <w:r w:rsidRPr="001B1942">
        <w:t xml:space="preserve"> mineur de moins de 18 ans a agi avec discernement, les peines prononcées à son encontre se présentent comme suit</w:t>
      </w:r>
      <w:r>
        <w:t>:</w:t>
      </w:r>
    </w:p>
    <w:p w:rsidR="00C43CFF" w:rsidRPr="001B1942" w:rsidRDefault="00C43CFF" w:rsidP="00C43CFF">
      <w:pPr>
        <w:numPr>
          <w:ilvl w:val="0"/>
          <w:numId w:val="4"/>
        </w:numPr>
        <w:spacing w:after="240"/>
      </w:pPr>
      <w:r w:rsidRPr="001B1942">
        <w:t>Si les faits commis par le mineur sont passibles de la peine de mort ou la peine d</w:t>
      </w:r>
      <w:r>
        <w:t>’</w:t>
      </w:r>
      <w:r w:rsidRPr="001B1942">
        <w:t>emprisonnement à vie, le mineur ne sera condamné qu</w:t>
      </w:r>
      <w:r>
        <w:t>’</w:t>
      </w:r>
      <w:r w:rsidRPr="001B1942">
        <w:t xml:space="preserve">à une peine de </w:t>
      </w:r>
      <w:r>
        <w:t>dix</w:t>
      </w:r>
      <w:r w:rsidRPr="001B1942">
        <w:t xml:space="preserve"> à </w:t>
      </w:r>
      <w:r>
        <w:t>trente </w:t>
      </w:r>
      <w:r w:rsidRPr="001B1942">
        <w:t>ans</w:t>
      </w:r>
      <w:r>
        <w:t>;</w:t>
      </w:r>
    </w:p>
    <w:p w:rsidR="00C43CFF" w:rsidRPr="001B1942" w:rsidRDefault="00C43CFF" w:rsidP="00666477">
      <w:pPr>
        <w:numPr>
          <w:ilvl w:val="0"/>
          <w:numId w:val="4"/>
        </w:numPr>
        <w:tabs>
          <w:tab w:val="clear" w:pos="1134"/>
        </w:tabs>
        <w:spacing w:after="240"/>
      </w:pPr>
      <w:r w:rsidRPr="001B1942">
        <w:t>Si les faits commis par le mineur sont passibles d</w:t>
      </w:r>
      <w:r>
        <w:t>’</w:t>
      </w:r>
      <w:r w:rsidRPr="001B1942">
        <w:t>une peine criminelle d</w:t>
      </w:r>
      <w:r>
        <w:t>’</w:t>
      </w:r>
      <w:r w:rsidRPr="001B1942">
        <w:t>emprisonne</w:t>
      </w:r>
      <w:r>
        <w:t>me</w:t>
      </w:r>
      <w:r w:rsidRPr="001B1942">
        <w:t>nt d</w:t>
      </w:r>
      <w:r>
        <w:t>e dix</w:t>
      </w:r>
      <w:r w:rsidRPr="001B1942">
        <w:t xml:space="preserve"> à </w:t>
      </w:r>
      <w:r>
        <w:t>trente</w:t>
      </w:r>
      <w:r w:rsidRPr="001B1942">
        <w:t xml:space="preserve"> ans, il ne sera condamné qu</w:t>
      </w:r>
      <w:r>
        <w:t>’à une peine de deux à moins de dix</w:t>
      </w:r>
      <w:r w:rsidRPr="001B1942">
        <w:t xml:space="preserve"> ans</w:t>
      </w:r>
      <w:r>
        <w:t>;</w:t>
      </w:r>
    </w:p>
    <w:p w:rsidR="00C43CFF" w:rsidRDefault="00C43CFF" w:rsidP="009354B4">
      <w:pPr>
        <w:numPr>
          <w:ilvl w:val="0"/>
          <w:numId w:val="1"/>
        </w:numPr>
        <w:spacing w:after="220"/>
      </w:pPr>
      <w:r w:rsidRPr="001B1942">
        <w:t>Si les faits commis par le mineur sont passibles d</w:t>
      </w:r>
      <w:r>
        <w:t>’</w:t>
      </w:r>
      <w:r w:rsidRPr="001B1942">
        <w:t>une peine correctionnelle ou de simple police, il ne sera condamné qu</w:t>
      </w:r>
      <w:r>
        <w:t>’</w:t>
      </w:r>
      <w:r w:rsidRPr="001B1942">
        <w:t>à la moitié de la peine à laquelle il aurait pu être condamné s</w:t>
      </w:r>
      <w:r>
        <w:t>’</w:t>
      </w:r>
      <w:r w:rsidRPr="001B1942">
        <w:t>il avait eu 18 ans.</w:t>
      </w:r>
    </w:p>
    <w:p w:rsidR="00C43CFF" w:rsidRPr="001B1942" w:rsidRDefault="00C43CFF" w:rsidP="009354B4">
      <w:pPr>
        <w:spacing w:after="220"/>
      </w:pPr>
      <w:r>
        <w:t>379.</w:t>
      </w:r>
      <w:r>
        <w:tab/>
      </w:r>
      <w:r w:rsidRPr="001B1942">
        <w:t>Le contrôle du respect de ces dispositions légales par les juridictions inférieures est assuré par les juridictions supérieures. L</w:t>
      </w:r>
      <w:r>
        <w:t>’</w:t>
      </w:r>
      <w:r w:rsidRPr="001B1942">
        <w:t>avocat ou le défenseur d</w:t>
      </w:r>
      <w:r>
        <w:t>’</w:t>
      </w:r>
      <w:r w:rsidRPr="001B1942">
        <w:t>office qui assiste le mineur veille à l</w:t>
      </w:r>
      <w:r>
        <w:t>’</w:t>
      </w:r>
      <w:r w:rsidRPr="001B1942">
        <w:t xml:space="preserve">effectivité de ce contrôle. </w:t>
      </w:r>
    </w:p>
    <w:p w:rsidR="00C43CFF" w:rsidRDefault="00C43CFF" w:rsidP="009354B4">
      <w:pPr>
        <w:keepNext/>
        <w:spacing w:after="220"/>
        <w:outlineLvl w:val="3"/>
        <w:rPr>
          <w:b/>
        </w:rPr>
      </w:pPr>
      <w:r>
        <w:rPr>
          <w:b/>
        </w:rPr>
        <w:t>2.</w:t>
      </w:r>
      <w:r>
        <w:rPr>
          <w:b/>
        </w:rPr>
        <w:tab/>
      </w:r>
      <w:r w:rsidRPr="001B1942">
        <w:rPr>
          <w:b/>
        </w:rPr>
        <w:t>Les difficultés rencontrées</w:t>
      </w:r>
    </w:p>
    <w:p w:rsidR="00C43CFF" w:rsidRPr="001B1942" w:rsidRDefault="00C43CFF" w:rsidP="009354B4">
      <w:pPr>
        <w:spacing w:after="220"/>
      </w:pPr>
      <w:r>
        <w:rPr>
          <w:iCs/>
        </w:rPr>
        <w:t>380.</w:t>
      </w:r>
      <w:r>
        <w:rPr>
          <w:iCs/>
        </w:rPr>
        <w:tab/>
      </w:r>
      <w:r w:rsidRPr="00175123">
        <w:rPr>
          <w:iCs/>
        </w:rPr>
        <w:t>L</w:t>
      </w:r>
      <w:r>
        <w:rPr>
          <w:iCs/>
        </w:rPr>
        <w:t>’</w:t>
      </w:r>
      <w:r w:rsidRPr="00175123">
        <w:rPr>
          <w:iCs/>
        </w:rPr>
        <w:t>absence d</w:t>
      </w:r>
      <w:r>
        <w:rPr>
          <w:iCs/>
        </w:rPr>
        <w:t>’</w:t>
      </w:r>
      <w:r w:rsidRPr="00175123">
        <w:rPr>
          <w:iCs/>
        </w:rPr>
        <w:t>un juge chargé de l</w:t>
      </w:r>
      <w:r>
        <w:rPr>
          <w:iCs/>
        </w:rPr>
        <w:t>’</w:t>
      </w:r>
      <w:r w:rsidRPr="00175123">
        <w:rPr>
          <w:iCs/>
        </w:rPr>
        <w:t xml:space="preserve">application des peines ne favorise pas la </w:t>
      </w:r>
      <w:r w:rsidRPr="001B1942">
        <w:t>systématisation de ce contrôle si bien qu</w:t>
      </w:r>
      <w:r>
        <w:t>’</w:t>
      </w:r>
      <w:r w:rsidRPr="001B1942">
        <w:t>il arrive qu</w:t>
      </w:r>
      <w:r>
        <w:t xml:space="preserve">e des mineurs soient détenus </w:t>
      </w:r>
      <w:proofErr w:type="spellStart"/>
      <w:r>
        <w:t>au</w:t>
      </w:r>
      <w:r>
        <w:noBreakHyphen/>
      </w:r>
      <w:r w:rsidRPr="001B1942">
        <w:t>delà</w:t>
      </w:r>
      <w:proofErr w:type="spellEnd"/>
      <w:r w:rsidRPr="001B1942">
        <w:t xml:space="preserve"> de la période prévue par la loi.</w:t>
      </w:r>
    </w:p>
    <w:p w:rsidR="009354B4" w:rsidRPr="00366064" w:rsidRDefault="009354B4" w:rsidP="009354B4">
      <w:pPr>
        <w:keepNext/>
        <w:spacing w:after="220"/>
        <w:rPr>
          <w:b/>
        </w:rPr>
      </w:pPr>
      <w:bookmarkStart w:id="292" w:name="_Toc157997602"/>
      <w:bookmarkStart w:id="293" w:name="_Toc164663884"/>
      <w:bookmarkStart w:id="294" w:name="_Toc178063183"/>
      <w:bookmarkStart w:id="295" w:name="_Toc213824121"/>
      <w:r w:rsidRPr="00366064">
        <w:rPr>
          <w:b/>
        </w:rPr>
        <w:t>2.8.2.4  Réadaptation physique et psychologique et réinsertion sociale (art. 39)</w:t>
      </w:r>
      <w:bookmarkEnd w:id="295"/>
      <w:r w:rsidRPr="00366064">
        <w:rPr>
          <w:b/>
        </w:rPr>
        <w:t> </w:t>
      </w:r>
      <w:bookmarkEnd w:id="292"/>
      <w:bookmarkEnd w:id="293"/>
      <w:bookmarkEnd w:id="294"/>
    </w:p>
    <w:p w:rsidR="009354B4" w:rsidRPr="00366064" w:rsidRDefault="009354B4" w:rsidP="009354B4">
      <w:pPr>
        <w:keepNext/>
        <w:spacing w:after="220"/>
        <w:outlineLvl w:val="3"/>
        <w:rPr>
          <w:b/>
        </w:rPr>
      </w:pPr>
      <w:r w:rsidRPr="00366064">
        <w:rPr>
          <w:b/>
        </w:rPr>
        <w:t>1.</w:t>
      </w:r>
      <w:r w:rsidRPr="00366064">
        <w:rPr>
          <w:b/>
        </w:rPr>
        <w:tab/>
        <w:t>Mesures de suivi et d’application</w:t>
      </w:r>
    </w:p>
    <w:p w:rsidR="009354B4" w:rsidRPr="00366064" w:rsidRDefault="009354B4" w:rsidP="009354B4">
      <w:pPr>
        <w:spacing w:after="220"/>
        <w:rPr>
          <w:iCs/>
        </w:rPr>
      </w:pPr>
      <w:r w:rsidRPr="00366064">
        <w:rPr>
          <w:iCs/>
        </w:rPr>
        <w:t>381.</w:t>
      </w:r>
      <w:r w:rsidRPr="00366064">
        <w:rPr>
          <w:iCs/>
        </w:rPr>
        <w:tab/>
        <w:t xml:space="preserve">Dans la phase d’instruction, le juge peut confier le mineur inculpé à: </w:t>
      </w:r>
    </w:p>
    <w:p w:rsidR="009354B4" w:rsidRPr="00366064" w:rsidRDefault="009354B4" w:rsidP="009354B4">
      <w:pPr>
        <w:numPr>
          <w:ilvl w:val="0"/>
          <w:numId w:val="4"/>
        </w:numPr>
        <w:spacing w:after="220"/>
      </w:pPr>
      <w:r w:rsidRPr="00366064">
        <w:t>Ses parents, son tuteur, la personne qui en avait la garde, toute personne digne de confiance;</w:t>
      </w:r>
    </w:p>
    <w:p w:rsidR="009354B4" w:rsidRPr="00366064" w:rsidRDefault="009354B4" w:rsidP="009354B4">
      <w:pPr>
        <w:numPr>
          <w:ilvl w:val="0"/>
          <w:numId w:val="4"/>
        </w:numPr>
        <w:spacing w:after="220"/>
      </w:pPr>
      <w:r w:rsidRPr="00366064">
        <w:t>Un centre d’accueil;</w:t>
      </w:r>
    </w:p>
    <w:p w:rsidR="009354B4" w:rsidRPr="00366064" w:rsidRDefault="009354B4" w:rsidP="009354B4">
      <w:pPr>
        <w:numPr>
          <w:ilvl w:val="0"/>
          <w:numId w:val="4"/>
        </w:numPr>
        <w:spacing w:after="220"/>
      </w:pPr>
      <w:r w:rsidRPr="00366064">
        <w:t>Un établissement ou une institution d’éducation, de formation professionnelle ou de soins de l’État ou d’une administration publique habilitée;</w:t>
      </w:r>
    </w:p>
    <w:p w:rsidR="009354B4" w:rsidRPr="00366064" w:rsidRDefault="009354B4" w:rsidP="009354B4">
      <w:pPr>
        <w:numPr>
          <w:ilvl w:val="0"/>
          <w:numId w:val="4"/>
        </w:numPr>
        <w:spacing w:after="220"/>
      </w:pPr>
      <w:r w:rsidRPr="00366064">
        <w:t xml:space="preserve">Un service d’assistance à l’enfance ou à un établissement hospitalier. </w:t>
      </w:r>
    </w:p>
    <w:p w:rsidR="009354B4" w:rsidRPr="00366064" w:rsidRDefault="009354B4" w:rsidP="009354B4">
      <w:pPr>
        <w:spacing w:after="220"/>
      </w:pPr>
      <w:r w:rsidRPr="00366064">
        <w:t>382.</w:t>
      </w:r>
      <w:r w:rsidRPr="00366064">
        <w:tab/>
        <w:t>En ce qui concerne la remise à parents, on relève qu’entre 2005 et 2006, 18 enfants ont fait l’objet de remise à parents décidée par le juge des mineurs du tribunal de grande instance de Niamey.</w:t>
      </w:r>
    </w:p>
    <w:p w:rsidR="009354B4" w:rsidRPr="00366064" w:rsidRDefault="009354B4" w:rsidP="009354B4">
      <w:pPr>
        <w:spacing w:after="220"/>
      </w:pPr>
      <w:r w:rsidRPr="00366064">
        <w:t>383.</w:t>
      </w:r>
      <w:r w:rsidRPr="00366064">
        <w:tab/>
        <w:t>Le juge peut aussi s’il estime que l’état physique ou psychologique du mineur justifie une observation approfondie ordonner son placement provisoire dans un centre agréé d’observation.</w:t>
      </w:r>
    </w:p>
    <w:p w:rsidR="009354B4" w:rsidRPr="00366064" w:rsidRDefault="009354B4" w:rsidP="009354B4">
      <w:pPr>
        <w:spacing w:after="220"/>
      </w:pPr>
      <w:r w:rsidRPr="00366064">
        <w:t>384.</w:t>
      </w:r>
      <w:r w:rsidRPr="00366064">
        <w:tab/>
        <w:t>Dans la phase de jugement, il convient de signaler que pour éviter au mineur la stigmatisation sociale, les audiences des juridictions des mineurs ne sont pas publiques.</w:t>
      </w:r>
    </w:p>
    <w:p w:rsidR="009354B4" w:rsidRPr="00366064" w:rsidRDefault="009354B4" w:rsidP="009354B4">
      <w:pPr>
        <w:spacing w:after="220"/>
      </w:pPr>
      <w:r w:rsidRPr="00366064">
        <w:t>385.</w:t>
      </w:r>
      <w:r w:rsidRPr="00366064">
        <w:tab/>
        <w:t>En outre, même lorsque le mineur est déclaré coupable, le tribunal peut:</w:t>
      </w:r>
    </w:p>
    <w:p w:rsidR="009354B4" w:rsidRPr="00366064" w:rsidRDefault="009354B4" w:rsidP="009354B4">
      <w:pPr>
        <w:numPr>
          <w:ilvl w:val="0"/>
          <w:numId w:val="4"/>
        </w:numPr>
        <w:spacing w:after="220"/>
      </w:pPr>
      <w:r w:rsidRPr="00366064">
        <w:t>Le dispenser de peine, s’il apparaît que son reclassement est acquis, que le dommage est réparé et que le trouble résultant de l’infraction a cessé;</w:t>
      </w:r>
    </w:p>
    <w:p w:rsidR="009354B4" w:rsidRPr="00366064" w:rsidRDefault="009354B4" w:rsidP="009354B4">
      <w:pPr>
        <w:numPr>
          <w:ilvl w:val="0"/>
          <w:numId w:val="4"/>
        </w:numPr>
        <w:spacing w:after="220"/>
      </w:pPr>
      <w:r w:rsidRPr="00366064">
        <w:t>Ajourner le prononcé de la peine pour une durée maximale d’un an, s’il apparaît que son reclassement est en voie d’être acquis, que le dommage est en voie d’être réparé et que le trouble résultant de l’infraction a cessé;</w:t>
      </w:r>
    </w:p>
    <w:p w:rsidR="009354B4" w:rsidRPr="00366064" w:rsidRDefault="009354B4" w:rsidP="009354B4">
      <w:pPr>
        <w:numPr>
          <w:ilvl w:val="0"/>
          <w:numId w:val="4"/>
        </w:numPr>
        <w:spacing w:after="220"/>
      </w:pPr>
      <w:r w:rsidRPr="00366064">
        <w:t>L’astreinte à des travaux d’intérêt général;</w:t>
      </w:r>
    </w:p>
    <w:p w:rsidR="009354B4" w:rsidRPr="00366064" w:rsidRDefault="009354B4" w:rsidP="009354B4">
      <w:pPr>
        <w:numPr>
          <w:ilvl w:val="0"/>
          <w:numId w:val="4"/>
        </w:numPr>
        <w:spacing w:after="240"/>
      </w:pPr>
      <w:r w:rsidRPr="00366064">
        <w:t>Le réprimander;</w:t>
      </w:r>
    </w:p>
    <w:p w:rsidR="009354B4" w:rsidRPr="00366064" w:rsidRDefault="009354B4" w:rsidP="009354B4">
      <w:pPr>
        <w:numPr>
          <w:ilvl w:val="0"/>
          <w:numId w:val="4"/>
        </w:numPr>
        <w:spacing w:after="240"/>
      </w:pPr>
      <w:r w:rsidRPr="00366064">
        <w:t>Ordonner une mesure de protection, dont le suivi sera assuré par le juge des mineurs.</w:t>
      </w:r>
    </w:p>
    <w:p w:rsidR="009354B4" w:rsidRPr="00366064" w:rsidRDefault="009354B4" w:rsidP="009354B4">
      <w:pPr>
        <w:spacing w:after="240"/>
      </w:pPr>
      <w:r w:rsidRPr="00366064">
        <w:t>386.</w:t>
      </w:r>
      <w:r w:rsidRPr="00366064">
        <w:tab/>
        <w:t>En tout état de cause, les décisions pénales concernant un mineur ne doivent en aucun cas être inscrites sur le bulletin n</w:t>
      </w:r>
      <w:r w:rsidRPr="00366064">
        <w:rPr>
          <w:vertAlign w:val="superscript"/>
        </w:rPr>
        <w:t>o</w:t>
      </w:r>
      <w:r w:rsidRPr="00366064">
        <w:t> 3 de son casier judiciaire.</w:t>
      </w:r>
    </w:p>
    <w:p w:rsidR="009354B4" w:rsidRPr="00366064" w:rsidRDefault="009354B4" w:rsidP="009354B4">
      <w:pPr>
        <w:keepNext/>
        <w:spacing w:after="240"/>
        <w:outlineLvl w:val="3"/>
        <w:rPr>
          <w:b/>
        </w:rPr>
      </w:pPr>
      <w:r w:rsidRPr="00366064">
        <w:rPr>
          <w:b/>
        </w:rPr>
        <w:t>2.</w:t>
      </w:r>
      <w:r w:rsidRPr="00366064">
        <w:rPr>
          <w:b/>
        </w:rPr>
        <w:tab/>
        <w:t>Les difficultés rencontrées</w:t>
      </w:r>
    </w:p>
    <w:p w:rsidR="009354B4" w:rsidRPr="00366064" w:rsidRDefault="009354B4" w:rsidP="009354B4">
      <w:pPr>
        <w:spacing w:after="240"/>
      </w:pPr>
      <w:r w:rsidRPr="00366064">
        <w:rPr>
          <w:iCs/>
        </w:rPr>
        <w:t>387.</w:t>
      </w:r>
      <w:r w:rsidRPr="00366064">
        <w:rPr>
          <w:iCs/>
        </w:rPr>
        <w:tab/>
        <w:t>L’implication de certains mineurs dans certaines infractions très graves rend souvent</w:t>
      </w:r>
      <w:r w:rsidRPr="00366064">
        <w:t xml:space="preserve"> difficiles l’application en leur faveur de certaines mesures de réadaptation ou de réinsertion sociale.</w:t>
      </w:r>
    </w:p>
    <w:p w:rsidR="009354B4" w:rsidRPr="00366064" w:rsidRDefault="009354B4" w:rsidP="009354B4">
      <w:pPr>
        <w:spacing w:after="240"/>
      </w:pPr>
      <w:r w:rsidRPr="00366064">
        <w:rPr>
          <w:iCs/>
        </w:rPr>
        <w:t>388.</w:t>
      </w:r>
      <w:r w:rsidRPr="00366064">
        <w:rPr>
          <w:iCs/>
        </w:rPr>
        <w:tab/>
        <w:t xml:space="preserve">La non-effectivité du travail d’intérêt général ne permet pas pour l’instant d’utiliser ce </w:t>
      </w:r>
      <w:r w:rsidRPr="00366064">
        <w:t>substitut de la peine en faveur des mineurs. Certes, les modalités de sa mise en œuvre ont été définies par le décret n</w:t>
      </w:r>
      <w:r w:rsidRPr="00366064">
        <w:rPr>
          <w:vertAlign w:val="superscript"/>
        </w:rPr>
        <w:t>o</w:t>
      </w:r>
      <w:r w:rsidRPr="00366064">
        <w:t> 2006-23/</w:t>
      </w:r>
      <w:proofErr w:type="spellStart"/>
      <w:r w:rsidRPr="00366064">
        <w:t>PRN</w:t>
      </w:r>
      <w:proofErr w:type="spellEnd"/>
      <w:r w:rsidRPr="00366064">
        <w:t>/MJ du 20 janvier 2006. Les agents chargés de son application ont été formés, les centres d’accueil ont été identifiés, toutefois il n’est pas encore suffisamment pris en compte dans les pratiques judiciaires.</w:t>
      </w:r>
    </w:p>
    <w:p w:rsidR="009354B4" w:rsidRPr="00366064" w:rsidRDefault="009354B4" w:rsidP="009354B4">
      <w:pPr>
        <w:keepNext/>
        <w:spacing w:after="240"/>
        <w:ind w:left="567" w:hanging="567"/>
        <w:rPr>
          <w:b/>
        </w:rPr>
      </w:pPr>
      <w:bookmarkStart w:id="296" w:name="_Toc157997603"/>
      <w:bookmarkStart w:id="297" w:name="_Toc164663885"/>
      <w:bookmarkStart w:id="298" w:name="_Toc178063184"/>
      <w:bookmarkStart w:id="299" w:name="_Toc213824122"/>
      <w:r w:rsidRPr="00366064">
        <w:rPr>
          <w:b/>
        </w:rPr>
        <w:t>2.8.3</w:t>
      </w:r>
      <w:r w:rsidRPr="00366064">
        <w:rPr>
          <w:b/>
        </w:rPr>
        <w:tab/>
        <w:t>Les enfants en situation d’exploitation, y compris leur réadaptation physique et psychologique et leur réinsertion sociale (art. 39)</w:t>
      </w:r>
      <w:bookmarkEnd w:id="299"/>
      <w:r w:rsidRPr="00366064">
        <w:rPr>
          <w:b/>
        </w:rPr>
        <w:t> </w:t>
      </w:r>
      <w:bookmarkEnd w:id="296"/>
      <w:bookmarkEnd w:id="297"/>
      <w:bookmarkEnd w:id="298"/>
    </w:p>
    <w:p w:rsidR="009354B4" w:rsidRPr="00366064" w:rsidRDefault="009354B4" w:rsidP="009354B4">
      <w:pPr>
        <w:keepNext/>
        <w:spacing w:after="240"/>
        <w:rPr>
          <w:b/>
        </w:rPr>
      </w:pPr>
      <w:bookmarkStart w:id="300" w:name="_Toc157997604"/>
      <w:bookmarkStart w:id="301" w:name="_Toc164663886"/>
      <w:bookmarkStart w:id="302" w:name="_Toc178063185"/>
      <w:bookmarkStart w:id="303" w:name="_Toc213824123"/>
      <w:r w:rsidRPr="00366064">
        <w:rPr>
          <w:b/>
        </w:rPr>
        <w:t>2.8.3.1  Exploitation économique, notamment travail des enfants (art. 32)</w:t>
      </w:r>
      <w:bookmarkEnd w:id="303"/>
      <w:r w:rsidRPr="00366064">
        <w:rPr>
          <w:b/>
        </w:rPr>
        <w:t> </w:t>
      </w:r>
      <w:bookmarkEnd w:id="300"/>
      <w:bookmarkEnd w:id="301"/>
      <w:bookmarkEnd w:id="302"/>
    </w:p>
    <w:p w:rsidR="009354B4" w:rsidRPr="00366064" w:rsidRDefault="009354B4" w:rsidP="009354B4">
      <w:pPr>
        <w:keepNext/>
        <w:spacing w:after="240"/>
        <w:outlineLvl w:val="3"/>
        <w:rPr>
          <w:b/>
        </w:rPr>
      </w:pPr>
      <w:r w:rsidRPr="00366064">
        <w:rPr>
          <w:b/>
        </w:rPr>
        <w:t>1.</w:t>
      </w:r>
      <w:r w:rsidRPr="00366064">
        <w:rPr>
          <w:b/>
        </w:rPr>
        <w:tab/>
        <w:t>Mesures de suivi</w:t>
      </w:r>
    </w:p>
    <w:p w:rsidR="009354B4" w:rsidRPr="00366064" w:rsidRDefault="009354B4" w:rsidP="009354B4">
      <w:pPr>
        <w:spacing w:after="240"/>
      </w:pPr>
      <w:r w:rsidRPr="00366064">
        <w:rPr>
          <w:iCs/>
        </w:rPr>
        <w:t>389.</w:t>
      </w:r>
      <w:r w:rsidRPr="00366064">
        <w:rPr>
          <w:iCs/>
        </w:rPr>
        <w:tab/>
        <w:t xml:space="preserve">Le Plan national d’action pour la prévention du travail des enfants a été adopté en </w:t>
      </w:r>
      <w:r w:rsidRPr="00366064">
        <w:t>2000 et est en cours de révision pour intégrer de nouvelles données et tenir compte de l’évolution intervenue dans le domaine de la lutte contre le travail des enfants.</w:t>
      </w:r>
    </w:p>
    <w:p w:rsidR="009354B4" w:rsidRPr="00366064" w:rsidRDefault="009354B4" w:rsidP="009354B4">
      <w:pPr>
        <w:spacing w:after="240"/>
      </w:pPr>
      <w:r w:rsidRPr="00366064">
        <w:t>390.</w:t>
      </w:r>
      <w:r w:rsidRPr="00366064">
        <w:tab/>
        <w:t>Le renforcement des capacités des services de l’inspection du travail et des autres services chargés d’appliquer la loi n’a pas connu tout le progrès souhaité du fait des contraintes financières que connaît l’État. Toutefois, le partenariat avec l’UNICEF et le BIT a permis de former les inspecteurs du travail sur: a) la Convention n</w:t>
      </w:r>
      <w:r w:rsidRPr="00366064">
        <w:rPr>
          <w:vertAlign w:val="superscript"/>
        </w:rPr>
        <w:t>o</w:t>
      </w:r>
      <w:r w:rsidRPr="00366064">
        <w:t> 138 (1973) de l’Organisation internationale du Travail (OIT) concernant l’âge minimum d’admission à l’emploi; b) la Convention n</w:t>
      </w:r>
      <w:r w:rsidRPr="00366064">
        <w:rPr>
          <w:vertAlign w:val="superscript"/>
        </w:rPr>
        <w:t>o</w:t>
      </w:r>
      <w:r w:rsidRPr="00366064">
        <w:t> 182 (1999) concernant l’interdiction des pires formes de travail des enfants et l’action immédiate en vue de leur élimination; c) la Convention relative aux droits de l’enfant; d) les techniques de conception, d’élaboration et de mise en œuvre des programmes d’action en matière de lutte contre le travail des enfants.</w:t>
      </w:r>
    </w:p>
    <w:p w:rsidR="009354B4" w:rsidRPr="00366064" w:rsidRDefault="009354B4" w:rsidP="009354B4">
      <w:pPr>
        <w:spacing w:after="240"/>
      </w:pPr>
      <w:r w:rsidRPr="00366064">
        <w:t>391.</w:t>
      </w:r>
      <w:r w:rsidRPr="00366064">
        <w:tab/>
        <w:t>La ratification de la Convention n</w:t>
      </w:r>
      <w:r w:rsidRPr="00366064">
        <w:rPr>
          <w:vertAlign w:val="superscript"/>
        </w:rPr>
        <w:t>o</w:t>
      </w:r>
      <w:r w:rsidRPr="00366064">
        <w:t> 182 de l’OIT et l’adoption d’une loi réprimant l’esclavage ont ouvert la voie à la réalisation d’actions en vue de l’élimination des pires formes du travail des enfants.</w:t>
      </w:r>
    </w:p>
    <w:p w:rsidR="009354B4" w:rsidRPr="00366064" w:rsidRDefault="009354B4" w:rsidP="009354B4">
      <w:pPr>
        <w:spacing w:after="240"/>
      </w:pPr>
      <w:r w:rsidRPr="00366064">
        <w:t>392.</w:t>
      </w:r>
      <w:r w:rsidRPr="00366064">
        <w:tab/>
        <w:t>Pour assurer l’accès à l’éducation des enfants plus âgés qui doivent travailler, le Code du travail consacre la formule de l’apprentissage. En outre, des volets formation professionnelle sont mis en œuvre à travers certains programmes d’action exécutés au profit des enfants retirés de la situation des pires formes de travail.</w:t>
      </w:r>
    </w:p>
    <w:p w:rsidR="009354B4" w:rsidRPr="00366064" w:rsidRDefault="009354B4" w:rsidP="009354B4">
      <w:pPr>
        <w:spacing w:after="240"/>
      </w:pPr>
      <w:r w:rsidRPr="00366064">
        <w:t>393.</w:t>
      </w:r>
      <w:r w:rsidRPr="00366064">
        <w:tab/>
        <w:t xml:space="preserve">L’assistance du Bureau international du Travail est acquise dans le cadre de la lutte contre l’exploitation économique des enfants à travers la mise en œuvre de trois programmes cités </w:t>
      </w:r>
      <w:proofErr w:type="spellStart"/>
      <w:r w:rsidRPr="00366064">
        <w:t>ci</w:t>
      </w:r>
      <w:r w:rsidRPr="00366064">
        <w:noBreakHyphen/>
        <w:t>dessous</w:t>
      </w:r>
      <w:proofErr w:type="spellEnd"/>
      <w:r w:rsidRPr="00366064">
        <w:t>. Toutefois, les ressources mobilisées restent en deçà des besoins.</w:t>
      </w:r>
    </w:p>
    <w:p w:rsidR="009354B4" w:rsidRPr="00366064" w:rsidRDefault="009354B4" w:rsidP="009354B4">
      <w:pPr>
        <w:keepNext/>
        <w:spacing w:after="240"/>
        <w:outlineLvl w:val="3"/>
        <w:rPr>
          <w:b/>
          <w:bCs/>
          <w:iCs/>
        </w:rPr>
      </w:pPr>
      <w:r w:rsidRPr="00366064">
        <w:rPr>
          <w:b/>
          <w:bCs/>
          <w:iCs/>
        </w:rPr>
        <w:t>2.</w:t>
      </w:r>
      <w:r w:rsidRPr="00366064">
        <w:rPr>
          <w:b/>
          <w:bCs/>
          <w:iCs/>
        </w:rPr>
        <w:tab/>
        <w:t xml:space="preserve">Mesures d’application </w:t>
      </w:r>
    </w:p>
    <w:p w:rsidR="009354B4" w:rsidRPr="00366064" w:rsidRDefault="009354B4" w:rsidP="00D242C8">
      <w:pPr>
        <w:keepNext/>
        <w:spacing w:after="240"/>
        <w:rPr>
          <w:iCs/>
        </w:rPr>
      </w:pPr>
      <w:r w:rsidRPr="00366064">
        <w:rPr>
          <w:iCs/>
        </w:rPr>
        <w:t>394.</w:t>
      </w:r>
      <w:r w:rsidRPr="00366064">
        <w:rPr>
          <w:iCs/>
        </w:rPr>
        <w:tab/>
        <w:t>Ces mesures ont consisté dans:</w:t>
      </w:r>
    </w:p>
    <w:p w:rsidR="009354B4" w:rsidRPr="00366064" w:rsidRDefault="009354B4" w:rsidP="009354B4">
      <w:pPr>
        <w:numPr>
          <w:ilvl w:val="0"/>
          <w:numId w:val="1"/>
        </w:numPr>
        <w:spacing w:after="240"/>
      </w:pPr>
      <w:r w:rsidRPr="00366064">
        <w:t>La ratification de la Convention n</w:t>
      </w:r>
      <w:r w:rsidRPr="00366064">
        <w:rPr>
          <w:vertAlign w:val="superscript"/>
        </w:rPr>
        <w:t>o</w:t>
      </w:r>
      <w:r w:rsidRPr="00366064">
        <w:t> 182 de l’OIT;</w:t>
      </w:r>
    </w:p>
    <w:p w:rsidR="009354B4" w:rsidRPr="00366064" w:rsidRDefault="009354B4" w:rsidP="009354B4">
      <w:pPr>
        <w:numPr>
          <w:ilvl w:val="0"/>
          <w:numId w:val="1"/>
        </w:numPr>
        <w:spacing w:after="240"/>
      </w:pPr>
      <w:r w:rsidRPr="00366064">
        <w:t>La prise en compte des dispositions de la Convention n</w:t>
      </w:r>
      <w:r w:rsidRPr="00366064">
        <w:rPr>
          <w:vertAlign w:val="superscript"/>
        </w:rPr>
        <w:t>o</w:t>
      </w:r>
      <w:r w:rsidRPr="00366064">
        <w:t> 182 dans le projet de partie réglementaire du Code du travail soumis à l’adoption du Gouvernement;</w:t>
      </w:r>
    </w:p>
    <w:p w:rsidR="009354B4" w:rsidRPr="00366064" w:rsidRDefault="009354B4" w:rsidP="009354B4">
      <w:pPr>
        <w:numPr>
          <w:ilvl w:val="0"/>
          <w:numId w:val="1"/>
        </w:numPr>
        <w:spacing w:after="240"/>
      </w:pPr>
      <w:r w:rsidRPr="00366064">
        <w:t>L’installation au Niger du programme de l’OIT pour la lutte contre le travail des enfants</w:t>
      </w:r>
      <w:r>
        <w:t>,</w:t>
      </w:r>
      <w:r w:rsidRPr="00366064">
        <w:t xml:space="preserve"> en l’occurrence le programme international pour l’abolition du travail des enfants (IPEC);</w:t>
      </w:r>
    </w:p>
    <w:p w:rsidR="009354B4" w:rsidRPr="00366064" w:rsidRDefault="009354B4" w:rsidP="009354B4">
      <w:pPr>
        <w:numPr>
          <w:ilvl w:val="0"/>
          <w:numId w:val="1"/>
        </w:numPr>
        <w:spacing w:after="240"/>
      </w:pPr>
      <w:r w:rsidRPr="00366064">
        <w:t>Les actions de formation et de sensibilisation de plusieurs couches sociales de la population sur les principes et droits fondamentaux au travail.</w:t>
      </w:r>
    </w:p>
    <w:p w:rsidR="009354B4" w:rsidRPr="00366064" w:rsidRDefault="009354B4" w:rsidP="009354B4">
      <w:pPr>
        <w:keepNext/>
        <w:spacing w:after="240"/>
        <w:outlineLvl w:val="3"/>
        <w:rPr>
          <w:b/>
        </w:rPr>
      </w:pPr>
      <w:r w:rsidRPr="00366064">
        <w:rPr>
          <w:b/>
        </w:rPr>
        <w:t>3.</w:t>
      </w:r>
      <w:r w:rsidRPr="00366064">
        <w:rPr>
          <w:b/>
        </w:rPr>
        <w:tab/>
        <w:t>Affectation budgétaire</w:t>
      </w:r>
    </w:p>
    <w:p w:rsidR="009354B4" w:rsidRPr="00366064" w:rsidRDefault="009354B4" w:rsidP="009354B4">
      <w:pPr>
        <w:spacing w:after="240"/>
      </w:pPr>
      <w:r w:rsidRPr="00366064">
        <w:rPr>
          <w:iCs/>
        </w:rPr>
        <w:t>395.</w:t>
      </w:r>
      <w:r w:rsidRPr="00366064">
        <w:rPr>
          <w:iCs/>
        </w:rPr>
        <w:tab/>
        <w:t>Le BIT/</w:t>
      </w:r>
      <w:proofErr w:type="spellStart"/>
      <w:r w:rsidRPr="00366064">
        <w:rPr>
          <w:iCs/>
        </w:rPr>
        <w:t>IPEC</w:t>
      </w:r>
      <w:proofErr w:type="spellEnd"/>
      <w:r w:rsidRPr="00366064">
        <w:rPr>
          <w:iCs/>
        </w:rPr>
        <w:t xml:space="preserve"> met en œuvre actuellement trois programmes relatifs à la lutte contre le travail des enfants</w:t>
      </w:r>
      <w:r w:rsidRPr="00366064">
        <w:t>. Les ressources de ces programmes se présentent comme suit:</w:t>
      </w:r>
    </w:p>
    <w:p w:rsidR="009354B4" w:rsidRPr="00366064" w:rsidRDefault="009354B4" w:rsidP="009354B4">
      <w:pPr>
        <w:numPr>
          <w:ilvl w:val="0"/>
          <w:numId w:val="1"/>
        </w:numPr>
        <w:spacing w:after="240"/>
      </w:pPr>
      <w:r w:rsidRPr="00366064">
        <w:t xml:space="preserve">Le programme régional de lutte contre le travail des enfants qui couvre la période 2006-2010 pour un montant de 3 millions de dollars des </w:t>
      </w:r>
      <w:proofErr w:type="spellStart"/>
      <w:r w:rsidRPr="00366064">
        <w:rPr>
          <w:rFonts w:eastAsia="MS Mincho"/>
        </w:rPr>
        <w:t>États</w:t>
      </w:r>
      <w:r w:rsidRPr="00366064">
        <w:rPr>
          <w:rFonts w:eastAsia="MS Mincho"/>
        </w:rPr>
        <w:noBreakHyphen/>
        <w:t>Unis</w:t>
      </w:r>
      <w:proofErr w:type="spellEnd"/>
      <w:r w:rsidRPr="00366064">
        <w:t>. Ce programme concerne huit pays: le Niger, le Burkina Faso, le Mali, le Sénégal, le Togo, le Bénin, le Maroc et Madagascar;</w:t>
      </w:r>
    </w:p>
    <w:p w:rsidR="009354B4" w:rsidRPr="00366064" w:rsidRDefault="009354B4" w:rsidP="009354B4">
      <w:pPr>
        <w:numPr>
          <w:ilvl w:val="0"/>
          <w:numId w:val="1"/>
        </w:numPr>
        <w:spacing w:after="240"/>
      </w:pPr>
      <w:r w:rsidRPr="00366064">
        <w:t xml:space="preserve">Le programme national de lutte contre le travail des enfants (2002-2007) qui prévoit un montant de 430 000 dollars des </w:t>
      </w:r>
      <w:proofErr w:type="spellStart"/>
      <w:r w:rsidRPr="00366064">
        <w:rPr>
          <w:rFonts w:eastAsia="MS Mincho"/>
        </w:rPr>
        <w:t>États</w:t>
      </w:r>
      <w:r w:rsidRPr="00366064">
        <w:rPr>
          <w:rFonts w:eastAsia="MS Mincho"/>
        </w:rPr>
        <w:noBreakHyphen/>
        <w:t>Unis</w:t>
      </w:r>
      <w:proofErr w:type="spellEnd"/>
      <w:r w:rsidRPr="00366064">
        <w:t>;</w:t>
      </w:r>
    </w:p>
    <w:p w:rsidR="009354B4" w:rsidRPr="00366064" w:rsidRDefault="009354B4" w:rsidP="009354B4">
      <w:pPr>
        <w:numPr>
          <w:ilvl w:val="0"/>
          <w:numId w:val="1"/>
        </w:numPr>
        <w:spacing w:after="240"/>
      </w:pPr>
      <w:r w:rsidRPr="00366064">
        <w:t xml:space="preserve">Le programme régional «formation professionnelle et apprentissage» (2005-2007), première phase qui prévoit un montant de 3 millions de dollars des </w:t>
      </w:r>
      <w:proofErr w:type="spellStart"/>
      <w:r w:rsidRPr="00366064">
        <w:rPr>
          <w:rFonts w:eastAsia="MS Mincho"/>
        </w:rPr>
        <w:t>États</w:t>
      </w:r>
      <w:r w:rsidRPr="00366064">
        <w:rPr>
          <w:rFonts w:eastAsia="MS Mincho"/>
        </w:rPr>
        <w:noBreakHyphen/>
        <w:t>Unis</w:t>
      </w:r>
      <w:proofErr w:type="spellEnd"/>
      <w:r w:rsidRPr="00366064">
        <w:t>.</w:t>
      </w:r>
    </w:p>
    <w:p w:rsidR="009354B4" w:rsidRPr="00366064" w:rsidRDefault="009354B4" w:rsidP="009354B4">
      <w:pPr>
        <w:keepNext/>
        <w:spacing w:after="240"/>
        <w:outlineLvl w:val="3"/>
        <w:rPr>
          <w:b/>
        </w:rPr>
      </w:pPr>
      <w:r w:rsidRPr="00366064">
        <w:rPr>
          <w:b/>
        </w:rPr>
        <w:t>4.</w:t>
      </w:r>
      <w:r w:rsidRPr="00366064">
        <w:rPr>
          <w:b/>
        </w:rPr>
        <w:tab/>
        <w:t>Données statistiques </w:t>
      </w:r>
    </w:p>
    <w:p w:rsidR="009354B4" w:rsidRPr="00366064" w:rsidRDefault="009354B4" w:rsidP="009354B4">
      <w:pPr>
        <w:spacing w:after="240"/>
      </w:pPr>
      <w:r w:rsidRPr="00366064">
        <w:rPr>
          <w:iCs/>
        </w:rPr>
        <w:t>396.</w:t>
      </w:r>
      <w:r w:rsidRPr="00366064">
        <w:rPr>
          <w:iCs/>
        </w:rPr>
        <w:tab/>
        <w:t>L’</w:t>
      </w:r>
      <w:proofErr w:type="spellStart"/>
      <w:r w:rsidRPr="00366064">
        <w:rPr>
          <w:iCs/>
        </w:rPr>
        <w:t>EDSN</w:t>
      </w:r>
      <w:proofErr w:type="spellEnd"/>
      <w:r w:rsidRPr="00366064">
        <w:rPr>
          <w:iCs/>
        </w:rPr>
        <w:t>/</w:t>
      </w:r>
      <w:proofErr w:type="spellStart"/>
      <w:r w:rsidRPr="00366064">
        <w:rPr>
          <w:iCs/>
        </w:rPr>
        <w:t>MICS</w:t>
      </w:r>
      <w:proofErr w:type="spellEnd"/>
      <w:r w:rsidRPr="00366064">
        <w:rPr>
          <w:iCs/>
        </w:rPr>
        <w:t xml:space="preserve">-III a révélé que 10 % des enfants âgés de 5 à 14 ans ont effectué un </w:t>
      </w:r>
      <w:r w:rsidRPr="00366064">
        <w:t xml:space="preserve">travail pour quelqu’un </w:t>
      </w:r>
      <w:r w:rsidRPr="00366064">
        <w:rPr>
          <w:iCs/>
        </w:rPr>
        <w:t>d’autre</w:t>
      </w:r>
      <w:r w:rsidRPr="00366064">
        <w:t xml:space="preserve"> qu’un membre du ménage, dont la grande majorité (8 %) ont travaillé pendant moins de quatre heures par jour et n’ont reçu aucun salaire pour leur travail. Plus d’un enfant sur dix (12 %) a travaillé dans les champs ou dans les affaires de la famille. Par contre, 38 % ont fait du travail dans le cadre domestique; et 8 % y ont consacré plus de quatre heures par jour et 30 % l’ont fait en y consacrant moins de quatre heures par jour. </w:t>
      </w:r>
    </w:p>
    <w:p w:rsidR="009354B4" w:rsidRPr="00366064" w:rsidRDefault="009354B4" w:rsidP="009354B4">
      <w:pPr>
        <w:spacing w:after="240"/>
      </w:pPr>
      <w:r w:rsidRPr="00366064">
        <w:t>397.</w:t>
      </w:r>
      <w:r w:rsidRPr="00366064">
        <w:tab/>
        <w:t xml:space="preserve">Les </w:t>
      </w:r>
      <w:r w:rsidRPr="00366064">
        <w:rPr>
          <w:iCs/>
        </w:rPr>
        <w:t>filles</w:t>
      </w:r>
      <w:r w:rsidRPr="00366064">
        <w:t xml:space="preserve"> et les garçons sont également impliqués dans les travaux domestiques dans les mêmes proportions (37 % et 39 %), et elles le sont de la même manière pour ce qui concerne le travail pour un employeur (10 % pour chaque sexe). </w:t>
      </w:r>
    </w:p>
    <w:p w:rsidR="009354B4" w:rsidRPr="00366064" w:rsidRDefault="009354B4" w:rsidP="009354B4">
      <w:pPr>
        <w:spacing w:after="240"/>
      </w:pPr>
      <w:r w:rsidRPr="00366064">
        <w:t>398.</w:t>
      </w:r>
      <w:r w:rsidRPr="00366064">
        <w:tab/>
        <w:t xml:space="preserve">Le milieu de résidence fait apparaître des disparités importantes en ce qui concerne le travail à l’intérieur du ménage (travail domestique); 40 % des enfants du milieu rural contre 33 % de ceux du milieu urbain travaillent à l’intérieur du ménage dans le cadre du travail domestique et surtout 13 % des enfants du milieu rural contre 6 % de ceux du milieu urbain travaillent dans les champs ou dans les affaires de la famille. </w:t>
      </w:r>
    </w:p>
    <w:p w:rsidR="009354B4" w:rsidRPr="00366064" w:rsidRDefault="009354B4" w:rsidP="009354B4">
      <w:pPr>
        <w:spacing w:after="240"/>
      </w:pPr>
      <w:r w:rsidRPr="00366064">
        <w:t>399.</w:t>
      </w:r>
      <w:r w:rsidRPr="00366064">
        <w:tab/>
        <w:t xml:space="preserve">Ces enfants qui travaillent, y compris dans les activités domestiques, ont moins de chances d’être scolarisés et plus de chances d’abandonner l’école. </w:t>
      </w:r>
    </w:p>
    <w:p w:rsidR="009354B4" w:rsidRPr="00366064" w:rsidRDefault="009354B4" w:rsidP="009354B4">
      <w:pPr>
        <w:spacing w:after="240"/>
      </w:pPr>
      <w:r w:rsidRPr="00366064">
        <w:t>400.</w:t>
      </w:r>
      <w:r w:rsidRPr="00366064">
        <w:tab/>
        <w:t>Une enquête nationale sur le travail des enfants et les pires formes de travail des enfants est prévue par le BIT/</w:t>
      </w:r>
      <w:proofErr w:type="spellStart"/>
      <w:r w:rsidRPr="00366064">
        <w:t>IPEC</w:t>
      </w:r>
      <w:proofErr w:type="spellEnd"/>
      <w:r w:rsidRPr="00366064">
        <w:t xml:space="preserve"> pour l’année 2007, dans le cadre du programme régional de lutte contre le travail des enfants.</w:t>
      </w:r>
    </w:p>
    <w:p w:rsidR="009354B4" w:rsidRPr="00366064" w:rsidRDefault="009354B4" w:rsidP="009354B4">
      <w:pPr>
        <w:spacing w:after="240"/>
      </w:pPr>
      <w:r w:rsidRPr="00366064">
        <w:t>401.</w:t>
      </w:r>
      <w:r w:rsidRPr="00366064">
        <w:tab/>
        <w:t>La mise en œuvre des programmes du BIT/</w:t>
      </w:r>
      <w:proofErr w:type="spellStart"/>
      <w:r w:rsidRPr="00366064">
        <w:t>IPEC</w:t>
      </w:r>
      <w:proofErr w:type="spellEnd"/>
      <w:r w:rsidRPr="00366064">
        <w:t xml:space="preserve"> en matière de lutte contre le travail des enfants a permis d’enregistrer entre autres les résultats suivants:</w:t>
      </w:r>
    </w:p>
    <w:p w:rsidR="009354B4" w:rsidRPr="00366064" w:rsidRDefault="009354B4" w:rsidP="009354B4">
      <w:pPr>
        <w:numPr>
          <w:ilvl w:val="0"/>
          <w:numId w:val="1"/>
        </w:numPr>
        <w:spacing w:after="240"/>
      </w:pPr>
      <w:r w:rsidRPr="00366064">
        <w:t>792 enfants dont 488 garçons et 304 filles ont bénéficié de l’amélioration du système scolaire;</w:t>
      </w:r>
    </w:p>
    <w:p w:rsidR="009354B4" w:rsidRPr="00366064" w:rsidRDefault="009354B4" w:rsidP="009354B4">
      <w:pPr>
        <w:numPr>
          <w:ilvl w:val="0"/>
          <w:numId w:val="1"/>
        </w:numPr>
        <w:spacing w:after="240"/>
      </w:pPr>
      <w:r w:rsidRPr="00366064">
        <w:t>436 enfants dont 236 garçons et 200 filles ont bénéficié de l’établissement d’actes de naissance;</w:t>
      </w:r>
    </w:p>
    <w:p w:rsidR="009354B4" w:rsidRPr="00366064" w:rsidRDefault="009354B4" w:rsidP="009354B4">
      <w:pPr>
        <w:numPr>
          <w:ilvl w:val="0"/>
          <w:numId w:val="1"/>
        </w:numPr>
        <w:spacing w:after="240"/>
      </w:pPr>
      <w:r w:rsidRPr="00366064">
        <w:t>76 enfants dont 48 filles ont été scolarisés;</w:t>
      </w:r>
    </w:p>
    <w:p w:rsidR="009354B4" w:rsidRPr="00366064" w:rsidRDefault="009354B4" w:rsidP="009354B4">
      <w:pPr>
        <w:numPr>
          <w:ilvl w:val="0"/>
          <w:numId w:val="1"/>
        </w:numPr>
        <w:spacing w:after="240"/>
      </w:pPr>
      <w:r w:rsidRPr="00366064">
        <w:t>40 enfants ont été formés aux activités génératrices de revenus;</w:t>
      </w:r>
    </w:p>
    <w:p w:rsidR="009354B4" w:rsidRPr="00366064" w:rsidRDefault="009354B4" w:rsidP="009354B4">
      <w:pPr>
        <w:numPr>
          <w:ilvl w:val="0"/>
          <w:numId w:val="1"/>
        </w:numPr>
        <w:spacing w:after="240"/>
      </w:pPr>
      <w:r w:rsidRPr="00366064">
        <w:t>15 enfants dont 2 filles ont bénéficié de charrettes asines et d’une formation pour l’exercice d’AGR;</w:t>
      </w:r>
    </w:p>
    <w:p w:rsidR="009354B4" w:rsidRPr="00366064" w:rsidRDefault="009354B4" w:rsidP="009354B4">
      <w:pPr>
        <w:numPr>
          <w:ilvl w:val="0"/>
          <w:numId w:val="1"/>
        </w:numPr>
        <w:spacing w:after="240"/>
      </w:pPr>
      <w:r w:rsidRPr="00366064">
        <w:t>30 parents orpailleurs ont bénéficié d’un appui en matériel de travail et de sécurité.</w:t>
      </w:r>
    </w:p>
    <w:p w:rsidR="009354B4" w:rsidRPr="00366064" w:rsidRDefault="009354B4" w:rsidP="009354B4">
      <w:pPr>
        <w:spacing w:after="240"/>
      </w:pPr>
      <w:r w:rsidRPr="00366064">
        <w:t>402.</w:t>
      </w:r>
      <w:r w:rsidRPr="00366064">
        <w:tab/>
        <w:t xml:space="preserve">Les actions précitées sont complétées par celles des ONG comme </w:t>
      </w:r>
      <w:proofErr w:type="spellStart"/>
      <w:r w:rsidRPr="00366064">
        <w:t>AFETEN</w:t>
      </w:r>
      <w:proofErr w:type="spellEnd"/>
      <w:r w:rsidRPr="00366064">
        <w:t xml:space="preserve"> et </w:t>
      </w:r>
      <w:proofErr w:type="spellStart"/>
      <w:r w:rsidRPr="00366064">
        <w:t>ANTD</w:t>
      </w:r>
      <w:proofErr w:type="spellEnd"/>
      <w:r w:rsidRPr="00366064">
        <w:t xml:space="preserve"> lesquelles ont, avec l’appui de l’UNICEF, identifié et retiré 256 enfants dont 222 jeunes filles employées domestiques en situation d’exploitation. Ces enfants ont été ensuite formés en AGR. </w:t>
      </w:r>
    </w:p>
    <w:p w:rsidR="009354B4" w:rsidRPr="00366064" w:rsidRDefault="009354B4" w:rsidP="009354B4">
      <w:pPr>
        <w:keepNext/>
        <w:spacing w:after="240"/>
        <w:outlineLvl w:val="3"/>
        <w:rPr>
          <w:b/>
        </w:rPr>
      </w:pPr>
      <w:r w:rsidRPr="00366064">
        <w:rPr>
          <w:b/>
        </w:rPr>
        <w:t>5.</w:t>
      </w:r>
      <w:r w:rsidRPr="00366064">
        <w:rPr>
          <w:b/>
        </w:rPr>
        <w:tab/>
        <w:t>Les difficultés rencontrées</w:t>
      </w:r>
    </w:p>
    <w:p w:rsidR="009354B4" w:rsidRPr="00366064" w:rsidRDefault="009354B4" w:rsidP="009354B4">
      <w:pPr>
        <w:spacing w:after="240"/>
      </w:pPr>
      <w:r w:rsidRPr="00366064">
        <w:rPr>
          <w:iCs/>
        </w:rPr>
        <w:t>403.</w:t>
      </w:r>
      <w:r w:rsidRPr="00366064">
        <w:rPr>
          <w:iCs/>
        </w:rPr>
        <w:tab/>
        <w:t>En matière de lutte contre le travail des enfants, le principal obstacle est la situation</w:t>
      </w:r>
      <w:r w:rsidRPr="00366064">
        <w:t xml:space="preserve"> d’extrême pauvreté d’une grande partie de la population et la conception étriquée que beaucoup de </w:t>
      </w:r>
      <w:r>
        <w:t>N</w:t>
      </w:r>
      <w:r w:rsidRPr="00366064">
        <w:t>igériens ont de cette notion. L’éveil de conscience dans ce domaine a été tardif. À cela s’ajoutent la faible implication des structures étatiques dans la prise en charge des programmes et la faiblesse des capacités des agents d’exécution. Cette faiblesse des capacités se traduit notamment par le faible nombre de projets présentés.</w:t>
      </w:r>
    </w:p>
    <w:p w:rsidR="009354B4" w:rsidRPr="00366064" w:rsidRDefault="009354B4" w:rsidP="009354B4">
      <w:pPr>
        <w:spacing w:after="240"/>
      </w:pPr>
      <w:r w:rsidRPr="00366064">
        <w:t>404.</w:t>
      </w:r>
      <w:r w:rsidRPr="00366064">
        <w:tab/>
        <w:t>Les ressources consacrées à la lutte contre le travail paraissent dérisoires au regard de l’énormité des tâches à accomplir.</w:t>
      </w:r>
    </w:p>
    <w:p w:rsidR="009354B4" w:rsidRPr="00366064" w:rsidRDefault="009354B4" w:rsidP="009354B4">
      <w:pPr>
        <w:keepNext/>
        <w:spacing w:after="240"/>
        <w:rPr>
          <w:b/>
        </w:rPr>
      </w:pPr>
      <w:bookmarkStart w:id="304" w:name="_Toc157997605"/>
      <w:bookmarkStart w:id="305" w:name="_Toc164663887"/>
      <w:bookmarkStart w:id="306" w:name="_Toc178063186"/>
      <w:r w:rsidRPr="00366064">
        <w:rPr>
          <w:b/>
        </w:rPr>
        <w:t>2.8.3.2  Usage de stupéfiants (art. 33) </w:t>
      </w:r>
      <w:bookmarkEnd w:id="304"/>
      <w:bookmarkEnd w:id="305"/>
      <w:bookmarkEnd w:id="306"/>
    </w:p>
    <w:p w:rsidR="009354B4" w:rsidRPr="00366064" w:rsidRDefault="009354B4" w:rsidP="009354B4">
      <w:pPr>
        <w:keepNext/>
        <w:spacing w:after="240"/>
        <w:outlineLvl w:val="3"/>
        <w:rPr>
          <w:b/>
        </w:rPr>
      </w:pPr>
      <w:bookmarkStart w:id="307" w:name="_Toc157997606"/>
      <w:bookmarkStart w:id="308" w:name="_Toc164663888"/>
      <w:bookmarkStart w:id="309" w:name="_Toc168395517"/>
      <w:bookmarkStart w:id="310" w:name="_Toc178063187"/>
      <w:r w:rsidRPr="00366064">
        <w:rPr>
          <w:b/>
        </w:rPr>
        <w:t>1.</w:t>
      </w:r>
      <w:r w:rsidRPr="00366064">
        <w:rPr>
          <w:b/>
        </w:rPr>
        <w:tab/>
        <w:t>Mesures de suivi et d’application </w:t>
      </w:r>
      <w:bookmarkEnd w:id="307"/>
      <w:bookmarkEnd w:id="308"/>
      <w:bookmarkEnd w:id="309"/>
      <w:bookmarkEnd w:id="310"/>
    </w:p>
    <w:p w:rsidR="009354B4" w:rsidRPr="00366064" w:rsidRDefault="009354B4" w:rsidP="009354B4">
      <w:pPr>
        <w:spacing w:after="240"/>
      </w:pPr>
      <w:r w:rsidRPr="00366064">
        <w:rPr>
          <w:iCs/>
        </w:rPr>
        <w:t>405.</w:t>
      </w:r>
      <w:r w:rsidRPr="00366064">
        <w:rPr>
          <w:iCs/>
        </w:rPr>
        <w:tab/>
        <w:t>Dans le but de protéger les mineurs contre l’usage illicite des stupéfiants,</w:t>
      </w:r>
      <w:r w:rsidRPr="00366064">
        <w:t xml:space="preserve"> l’ordonnance</w:t>
      </w:r>
      <w:r>
        <w:t xml:space="preserve"> </w:t>
      </w:r>
      <w:r w:rsidRPr="00366064">
        <w:t>n</w:t>
      </w:r>
      <w:r w:rsidRPr="00366064">
        <w:rPr>
          <w:vertAlign w:val="superscript"/>
        </w:rPr>
        <w:t>o</w:t>
      </w:r>
      <w:r w:rsidRPr="00366064">
        <w:t> 99-42 du 23 septembre 1999 relative à la lutte contre la drogue au Niger aggrave en son article</w:t>
      </w:r>
      <w:r w:rsidR="00F372A5">
        <w:t> </w:t>
      </w:r>
      <w:r w:rsidRPr="00366064">
        <w:t>107 les peines encourues par les auteurs d’importation, de détention, de transit ou d’exportation des stupéfiants:</w:t>
      </w:r>
    </w:p>
    <w:p w:rsidR="009354B4" w:rsidRPr="00366064" w:rsidRDefault="009354B4" w:rsidP="009354B4">
      <w:pPr>
        <w:numPr>
          <w:ilvl w:val="0"/>
          <w:numId w:val="1"/>
        </w:numPr>
        <w:spacing w:after="240"/>
      </w:pPr>
      <w:r w:rsidRPr="00366064">
        <w:t>Lorsque la drogue aura été livrée ou proposée ou que son usage aura été facilité à un mineur;</w:t>
      </w:r>
    </w:p>
    <w:p w:rsidR="009354B4" w:rsidRPr="00366064" w:rsidRDefault="009354B4" w:rsidP="009354B4">
      <w:pPr>
        <w:numPr>
          <w:ilvl w:val="0"/>
          <w:numId w:val="1"/>
        </w:numPr>
        <w:spacing w:after="240"/>
      </w:pPr>
      <w:r w:rsidRPr="00366064">
        <w:t>Lorsqu’un mineur aura participé à l’infraction.</w:t>
      </w:r>
    </w:p>
    <w:p w:rsidR="009354B4" w:rsidRPr="00366064" w:rsidRDefault="009354B4" w:rsidP="009354B4">
      <w:pPr>
        <w:spacing w:after="240"/>
      </w:pPr>
      <w:r w:rsidRPr="00366064">
        <w:t>406.</w:t>
      </w:r>
      <w:r w:rsidRPr="00366064">
        <w:tab/>
        <w:t>De même, l’article 147 de l’ordonnance susvisée punit d’une peine d’emprisonnement d’un à cinq ans et d’une amende de 100 000 à 500 000 francs CFA le fait de fournir sciemment à un mineur des</w:t>
      </w:r>
      <w:r w:rsidRPr="00366064">
        <w:rPr>
          <w:lang w:val="fr-FR"/>
        </w:rPr>
        <w:t xml:space="preserve"> </w:t>
      </w:r>
      <w:proofErr w:type="spellStart"/>
      <w:r w:rsidRPr="00366064">
        <w:rPr>
          <w:lang w:val="fr-FR"/>
        </w:rPr>
        <w:t>inhalants</w:t>
      </w:r>
      <w:proofErr w:type="spellEnd"/>
      <w:r w:rsidRPr="00366064">
        <w:t xml:space="preserve"> chimiques toxiques.</w:t>
      </w:r>
    </w:p>
    <w:p w:rsidR="009354B4" w:rsidRPr="00366064" w:rsidRDefault="009354B4" w:rsidP="009354B4">
      <w:pPr>
        <w:spacing w:after="240"/>
      </w:pPr>
      <w:r w:rsidRPr="00366064">
        <w:t>407.</w:t>
      </w:r>
      <w:r w:rsidRPr="00366064">
        <w:tab/>
        <w:t>Des actions de prévention de l’usage des drogues dont certaines sont orientées vers les enfants sont inscrites dans le plan directeur national de lutte contre l’usage des drogues.</w:t>
      </w:r>
    </w:p>
    <w:p w:rsidR="009354B4" w:rsidRPr="00366064" w:rsidRDefault="009354B4" w:rsidP="009354B4">
      <w:pPr>
        <w:spacing w:after="240"/>
      </w:pPr>
      <w:r w:rsidRPr="00366064">
        <w:t>408.</w:t>
      </w:r>
      <w:r w:rsidRPr="00366064">
        <w:tab/>
        <w:t xml:space="preserve">De façon plus précise, l’UNICEF, la </w:t>
      </w:r>
      <w:proofErr w:type="spellStart"/>
      <w:r w:rsidRPr="00366064">
        <w:t>Cadev</w:t>
      </w:r>
      <w:proofErr w:type="spellEnd"/>
      <w:r w:rsidRPr="00366064">
        <w:t xml:space="preserve"> et le </w:t>
      </w:r>
      <w:proofErr w:type="spellStart"/>
      <w:r w:rsidRPr="00366064">
        <w:t>Penal</w:t>
      </w:r>
      <w:proofErr w:type="spellEnd"/>
      <w:r w:rsidRPr="00366064">
        <w:t xml:space="preserve"> </w:t>
      </w:r>
      <w:proofErr w:type="spellStart"/>
      <w:r w:rsidRPr="00366064">
        <w:t>Reform</w:t>
      </w:r>
      <w:proofErr w:type="spellEnd"/>
      <w:r w:rsidRPr="00366064">
        <w:t xml:space="preserve"> International (</w:t>
      </w:r>
      <w:proofErr w:type="spellStart"/>
      <w:r w:rsidRPr="00366064">
        <w:t>PRI</w:t>
      </w:r>
      <w:proofErr w:type="spellEnd"/>
      <w:r w:rsidRPr="00366064">
        <w:t>) ont appuyé entre 2005 et 2007 des actions de sensibilisation des mineurs en milieu carcéral sur les méfaits de l’usage illicite des stupéfiants.</w:t>
      </w:r>
    </w:p>
    <w:p w:rsidR="009354B4" w:rsidRPr="00366064" w:rsidRDefault="009354B4" w:rsidP="009354B4">
      <w:pPr>
        <w:keepNext/>
        <w:spacing w:after="240"/>
        <w:outlineLvl w:val="3"/>
        <w:rPr>
          <w:b/>
        </w:rPr>
      </w:pPr>
      <w:r w:rsidRPr="00366064">
        <w:rPr>
          <w:b/>
        </w:rPr>
        <w:t>2.</w:t>
      </w:r>
      <w:r w:rsidRPr="00366064">
        <w:rPr>
          <w:b/>
        </w:rPr>
        <w:tab/>
        <w:t>Données statistiques</w:t>
      </w:r>
    </w:p>
    <w:p w:rsidR="009354B4" w:rsidRPr="00366064" w:rsidRDefault="009354B4" w:rsidP="009354B4">
      <w:pPr>
        <w:keepNext/>
        <w:spacing w:after="240"/>
        <w:jc w:val="center"/>
        <w:rPr>
          <w:b/>
        </w:rPr>
      </w:pPr>
      <w:r w:rsidRPr="00366064">
        <w:rPr>
          <w:b/>
        </w:rPr>
        <w:t>Tableau 36</w:t>
      </w:r>
    </w:p>
    <w:p w:rsidR="009354B4" w:rsidRPr="00366064" w:rsidRDefault="009354B4" w:rsidP="009354B4">
      <w:pPr>
        <w:keepNext/>
        <w:spacing w:after="240"/>
        <w:jc w:val="center"/>
        <w:rPr>
          <w:b/>
        </w:rPr>
      </w:pPr>
      <w:r w:rsidRPr="00366064">
        <w:rPr>
          <w:b/>
        </w:rPr>
        <w:t>Nombre d’enfants toxicomanes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5"/>
        <w:gridCol w:w="3166"/>
        <w:gridCol w:w="3166"/>
      </w:tblGrid>
      <w:tr w:rsidR="009354B4" w:rsidRPr="00366064" w:rsidTr="00F372A5">
        <w:trPr>
          <w:cantSplit/>
          <w:jc w:val="center"/>
        </w:trPr>
        <w:tc>
          <w:tcPr>
            <w:tcW w:w="3070" w:type="dxa"/>
            <w:vMerge w:val="restart"/>
            <w:noWrap/>
            <w:vAlign w:val="center"/>
          </w:tcPr>
          <w:p w:rsidR="009354B4" w:rsidRPr="00366064" w:rsidRDefault="009354B4" w:rsidP="00666477">
            <w:pPr>
              <w:spacing w:before="60" w:after="60"/>
              <w:jc w:val="center"/>
            </w:pPr>
            <w:r w:rsidRPr="00366064">
              <w:t>Nombre d’enfants toxicomanes</w:t>
            </w:r>
          </w:p>
        </w:tc>
        <w:tc>
          <w:tcPr>
            <w:tcW w:w="3071" w:type="dxa"/>
            <w:noWrap/>
          </w:tcPr>
          <w:p w:rsidR="009354B4" w:rsidRPr="00366064" w:rsidRDefault="009354B4" w:rsidP="00666477">
            <w:pPr>
              <w:spacing w:before="60" w:after="60"/>
              <w:jc w:val="center"/>
              <w:rPr>
                <w:i/>
                <w:iCs/>
              </w:rPr>
            </w:pPr>
            <w:r w:rsidRPr="00366064">
              <w:rPr>
                <w:i/>
                <w:iCs/>
              </w:rPr>
              <w:t>Année 2005</w:t>
            </w:r>
          </w:p>
        </w:tc>
        <w:tc>
          <w:tcPr>
            <w:tcW w:w="3071" w:type="dxa"/>
            <w:noWrap/>
          </w:tcPr>
          <w:p w:rsidR="009354B4" w:rsidRPr="00366064" w:rsidRDefault="009354B4" w:rsidP="00666477">
            <w:pPr>
              <w:spacing w:before="60" w:after="60"/>
              <w:jc w:val="center"/>
              <w:rPr>
                <w:i/>
                <w:iCs/>
              </w:rPr>
            </w:pPr>
            <w:r w:rsidRPr="00366064">
              <w:rPr>
                <w:i/>
                <w:iCs/>
              </w:rPr>
              <w:t>Année 2006</w:t>
            </w:r>
          </w:p>
        </w:tc>
      </w:tr>
      <w:tr w:rsidR="009354B4" w:rsidRPr="00366064" w:rsidTr="00F372A5">
        <w:trPr>
          <w:cantSplit/>
          <w:jc w:val="center"/>
        </w:trPr>
        <w:tc>
          <w:tcPr>
            <w:tcW w:w="3070" w:type="dxa"/>
            <w:vMerge/>
            <w:noWrap/>
          </w:tcPr>
          <w:p w:rsidR="009354B4" w:rsidRPr="00366064" w:rsidRDefault="009354B4" w:rsidP="00666477">
            <w:pPr>
              <w:spacing w:before="60" w:after="60"/>
              <w:jc w:val="both"/>
            </w:pPr>
          </w:p>
        </w:tc>
        <w:tc>
          <w:tcPr>
            <w:tcW w:w="3071" w:type="dxa"/>
            <w:noWrap/>
          </w:tcPr>
          <w:p w:rsidR="009354B4" w:rsidRPr="00366064" w:rsidRDefault="009354B4" w:rsidP="00666477">
            <w:pPr>
              <w:spacing w:before="60" w:after="60"/>
              <w:jc w:val="center"/>
            </w:pPr>
            <w:r w:rsidRPr="00366064">
              <w:t>219</w:t>
            </w:r>
          </w:p>
        </w:tc>
        <w:tc>
          <w:tcPr>
            <w:tcW w:w="3071" w:type="dxa"/>
            <w:noWrap/>
          </w:tcPr>
          <w:p w:rsidR="009354B4" w:rsidRPr="00366064" w:rsidRDefault="009354B4" w:rsidP="00666477">
            <w:pPr>
              <w:spacing w:before="60" w:after="60"/>
              <w:jc w:val="center"/>
            </w:pPr>
            <w:r w:rsidRPr="00366064">
              <w:t>375</w:t>
            </w:r>
          </w:p>
        </w:tc>
      </w:tr>
    </w:tbl>
    <w:p w:rsidR="009354B4" w:rsidRPr="00366064" w:rsidRDefault="009354B4" w:rsidP="009354B4">
      <w:pPr>
        <w:keepNext/>
        <w:spacing w:before="240" w:after="240"/>
        <w:outlineLvl w:val="3"/>
        <w:rPr>
          <w:b/>
        </w:rPr>
      </w:pPr>
      <w:r w:rsidRPr="00366064">
        <w:rPr>
          <w:b/>
        </w:rPr>
        <w:t>3.</w:t>
      </w:r>
      <w:r w:rsidRPr="00366064">
        <w:rPr>
          <w:b/>
        </w:rPr>
        <w:tab/>
        <w:t>Les insuffisances constatées</w:t>
      </w:r>
    </w:p>
    <w:p w:rsidR="009354B4" w:rsidRPr="00366064" w:rsidRDefault="009354B4" w:rsidP="009354B4">
      <w:pPr>
        <w:spacing w:after="240"/>
        <w:rPr>
          <w:iCs/>
        </w:rPr>
      </w:pPr>
      <w:r w:rsidRPr="00366064">
        <w:rPr>
          <w:iCs/>
        </w:rPr>
        <w:t>409.</w:t>
      </w:r>
      <w:r w:rsidRPr="00366064">
        <w:rPr>
          <w:iCs/>
        </w:rPr>
        <w:tab/>
        <w:t>Elles consistent essentiellement dans:</w:t>
      </w:r>
    </w:p>
    <w:p w:rsidR="009354B4" w:rsidRPr="00366064" w:rsidRDefault="009354B4" w:rsidP="009354B4">
      <w:pPr>
        <w:numPr>
          <w:ilvl w:val="0"/>
          <w:numId w:val="1"/>
        </w:numPr>
        <w:spacing w:after="240"/>
      </w:pPr>
      <w:r w:rsidRPr="00366064">
        <w:t>Le développement du phénomène d’enfants de la rue et des enfants dans la rue lequel favorise l’utilisation des drogues légères et d’</w:t>
      </w:r>
      <w:proofErr w:type="spellStart"/>
      <w:r w:rsidRPr="00366064">
        <w:t>inhalants</w:t>
      </w:r>
      <w:proofErr w:type="spellEnd"/>
      <w:r w:rsidRPr="00366064">
        <w:t xml:space="preserve"> chimiques toxiques par les adolescents;</w:t>
      </w:r>
    </w:p>
    <w:p w:rsidR="009354B4" w:rsidRPr="00366064" w:rsidRDefault="009354B4" w:rsidP="009354B4">
      <w:pPr>
        <w:numPr>
          <w:ilvl w:val="0"/>
          <w:numId w:val="1"/>
        </w:numPr>
        <w:spacing w:after="240"/>
      </w:pPr>
      <w:r w:rsidRPr="00366064">
        <w:t>La timide opérationnalisation des actions de prévention inscrites dans le plan directeur national de lutte contre l’usage des drogues;</w:t>
      </w:r>
    </w:p>
    <w:p w:rsidR="009354B4" w:rsidRPr="00366064" w:rsidRDefault="009354B4" w:rsidP="009354B4">
      <w:pPr>
        <w:numPr>
          <w:ilvl w:val="0"/>
          <w:numId w:val="1"/>
        </w:numPr>
        <w:spacing w:after="240"/>
      </w:pPr>
      <w:r w:rsidRPr="00366064">
        <w:t>L’absence de structures spécialisées de désintoxication. Cela explique en grande partie la progression du nombre d’enfants toxicomanes.</w:t>
      </w:r>
    </w:p>
    <w:p w:rsidR="009354B4" w:rsidRPr="00366064" w:rsidRDefault="009354B4" w:rsidP="009354B4">
      <w:pPr>
        <w:keepNext/>
        <w:spacing w:after="240"/>
        <w:rPr>
          <w:b/>
        </w:rPr>
      </w:pPr>
      <w:bookmarkStart w:id="311" w:name="_Toc157997607"/>
      <w:bookmarkStart w:id="312" w:name="_Toc164663889"/>
      <w:bookmarkStart w:id="313" w:name="_Toc178063188"/>
      <w:r w:rsidRPr="00366064">
        <w:rPr>
          <w:b/>
        </w:rPr>
        <w:t>2.8.3.3  Exploitation sexuelle et violence sexuelle (art. 34) </w:t>
      </w:r>
      <w:bookmarkEnd w:id="311"/>
      <w:bookmarkEnd w:id="312"/>
      <w:bookmarkEnd w:id="313"/>
    </w:p>
    <w:p w:rsidR="009354B4" w:rsidRPr="00366064" w:rsidRDefault="009354B4" w:rsidP="00F372A5">
      <w:pPr>
        <w:keepNext/>
        <w:spacing w:after="240"/>
        <w:outlineLvl w:val="3"/>
        <w:rPr>
          <w:b/>
        </w:rPr>
      </w:pPr>
      <w:r w:rsidRPr="00366064">
        <w:rPr>
          <w:b/>
        </w:rPr>
        <w:t>1.</w:t>
      </w:r>
      <w:r w:rsidRPr="00366064">
        <w:rPr>
          <w:b/>
        </w:rPr>
        <w:tab/>
        <w:t>Position du problème </w:t>
      </w:r>
    </w:p>
    <w:p w:rsidR="009354B4" w:rsidRPr="00366064" w:rsidRDefault="009354B4" w:rsidP="009354B4">
      <w:pPr>
        <w:spacing w:after="240"/>
      </w:pPr>
      <w:r w:rsidRPr="00366064">
        <w:rPr>
          <w:iCs/>
        </w:rPr>
        <w:t>410.</w:t>
      </w:r>
      <w:r w:rsidRPr="00366064">
        <w:rPr>
          <w:iCs/>
        </w:rPr>
        <w:tab/>
        <w:t xml:space="preserve">Si la misère est l’un des déterminants de l’exploitation sexuelle des enfants, il </w:t>
      </w:r>
      <w:r w:rsidRPr="00366064">
        <w:t xml:space="preserve">convient de relever que le développement de ce phénomène est aussi lié à certaines pratiques comme la traite des enfants, la prostitution, le mariage précoce, le mariage forcé, la projection des films pornographiques, etc. </w:t>
      </w:r>
    </w:p>
    <w:p w:rsidR="009354B4" w:rsidRPr="00366064" w:rsidRDefault="009354B4" w:rsidP="009354B4">
      <w:pPr>
        <w:spacing w:after="240"/>
      </w:pPr>
      <w:r w:rsidRPr="00366064">
        <w:rPr>
          <w:iCs/>
        </w:rPr>
        <w:t>411.</w:t>
      </w:r>
      <w:r w:rsidRPr="00366064">
        <w:rPr>
          <w:iCs/>
        </w:rPr>
        <w:tab/>
        <w:t>Cette</w:t>
      </w:r>
      <w:r w:rsidRPr="00366064">
        <w:t xml:space="preserve"> dernière porte sur la consommation dans des vidéoclubs à des heures tardives de</w:t>
      </w:r>
      <w:r w:rsidR="00F372A5">
        <w:t xml:space="preserve"> </w:t>
      </w:r>
      <w:r w:rsidRPr="00366064">
        <w:t>films pornographiques. Une enquête réalisée par le BIT en 2002 sur le travail forcé au Niger rapporte que 30 % des personnes interrogées ont eu connaissance des cas de recrutement ou d’offre d’enfants à des fins de prostitution, de production pornographique.</w:t>
      </w:r>
    </w:p>
    <w:p w:rsidR="009354B4" w:rsidRPr="00366064" w:rsidRDefault="009354B4" w:rsidP="009354B4">
      <w:pPr>
        <w:spacing w:after="240"/>
      </w:pPr>
      <w:r w:rsidRPr="00366064">
        <w:rPr>
          <w:iCs/>
        </w:rPr>
        <w:t>412.</w:t>
      </w:r>
      <w:r w:rsidRPr="00366064">
        <w:rPr>
          <w:iCs/>
        </w:rPr>
        <w:tab/>
      </w:r>
      <w:r w:rsidRPr="00366064">
        <w:t>En ce qui concerne la traite des enfants, une étude réalisée en 2004 sur ce phénomène a établi que de jeunes adolescentes sont recrutées dans les pays voisins et acheminées au Niger. De même, des jeunes femmes sont acheminées du Niger vers les pays de la péninsule arabique pour alimenter des réseaux de prostitution.</w:t>
      </w:r>
    </w:p>
    <w:p w:rsidR="009354B4" w:rsidRPr="00366064" w:rsidRDefault="009354B4" w:rsidP="009354B4">
      <w:pPr>
        <w:spacing w:after="240"/>
      </w:pPr>
      <w:r w:rsidRPr="00366064">
        <w:rPr>
          <w:iCs/>
        </w:rPr>
        <w:t>413.</w:t>
      </w:r>
      <w:r w:rsidRPr="00366064">
        <w:rPr>
          <w:iCs/>
        </w:rPr>
        <w:tab/>
        <w:t>La</w:t>
      </w:r>
      <w:r w:rsidRPr="00366064">
        <w:t xml:space="preserve"> prostitution infantile se développe du fait de l’inaccessibilité de certaines couches sociales aux services de base. Cette situation a été aggravée par la transformation profonde de la structure familiale du fait du déclin de l’économie villageoise. En effet, par suite des sécheresses successives que le pays a connues, on a assisté à une multiplication des divorces et des répudiations, ce qui a rendu plus problématique le sort des enfants. Cela d’autant plus que pour survivre de nombreuses familles rurales n’ont d’autres choix que de s’installer à la périphérie des centres urbains en quête de leur pitance quotidienne. Leurs filles mineures travaillent comme vendeuses ambulantes, domestiques ce qui les expose à la prostitution. Dans d’autres cas, ces adolescentes se prostituent en réaction au mariage précoce ou forcé dont elles ont été victimes.</w:t>
      </w:r>
    </w:p>
    <w:p w:rsidR="009354B4" w:rsidRPr="00366064" w:rsidRDefault="009354B4" w:rsidP="00394064">
      <w:pPr>
        <w:keepNext/>
        <w:spacing w:after="240"/>
        <w:outlineLvl w:val="3"/>
        <w:rPr>
          <w:b/>
        </w:rPr>
      </w:pPr>
      <w:r w:rsidRPr="00366064">
        <w:rPr>
          <w:b/>
        </w:rPr>
        <w:t>2.</w:t>
      </w:r>
      <w:r w:rsidRPr="00366064">
        <w:rPr>
          <w:b/>
        </w:rPr>
        <w:tab/>
        <w:t>Mesures de suivi et d’application </w:t>
      </w:r>
    </w:p>
    <w:p w:rsidR="009354B4" w:rsidRPr="00366064" w:rsidRDefault="009354B4" w:rsidP="009354B4">
      <w:pPr>
        <w:spacing w:after="240"/>
      </w:pPr>
      <w:r w:rsidRPr="00366064">
        <w:rPr>
          <w:iCs/>
        </w:rPr>
        <w:t>414.</w:t>
      </w:r>
      <w:r w:rsidRPr="00366064">
        <w:rPr>
          <w:iCs/>
        </w:rPr>
        <w:tab/>
      </w:r>
      <w:r w:rsidRPr="00366064">
        <w:t xml:space="preserve">Les dispositions du Code pénal relatives au détournement de mineurs, à l’attentat à la pudeur sans violence sur mineur de moins de 13 ans, à l’attentat à la pudeur par ascendant sur la personne d’un mineur, à l’attentat à la pudeur avec violence sur la personne d’un mineur de moins de 13 ans, aux actes impudiques sur mineur de même sexe, au viol sur mineur de moins de 13 ans, au proxénétisme et à l’excitation à la débauche commis à l’égard d’un mineur sont maintenues. </w:t>
      </w:r>
    </w:p>
    <w:p w:rsidR="00394064" w:rsidRPr="001B1942" w:rsidRDefault="00394064" w:rsidP="00394064">
      <w:pPr>
        <w:spacing w:after="240"/>
      </w:pPr>
      <w:r>
        <w:rPr>
          <w:iCs/>
        </w:rPr>
        <w:t>415.</w:t>
      </w:r>
      <w:r>
        <w:rPr>
          <w:iCs/>
        </w:rPr>
        <w:tab/>
      </w:r>
      <w:r w:rsidRPr="00C119BC">
        <w:rPr>
          <w:iCs/>
        </w:rPr>
        <w:t>Le</w:t>
      </w:r>
      <w:r w:rsidRPr="001B1942">
        <w:t xml:space="preserve"> Niger a souscrit à</w:t>
      </w:r>
      <w:r>
        <w:t>:</w:t>
      </w:r>
      <w:r w:rsidRPr="001B1942">
        <w:t xml:space="preserve"> </w:t>
      </w:r>
      <w:r>
        <w:t>a</w:t>
      </w:r>
      <w:r w:rsidRPr="001B1942">
        <w:t>) la Convention des Nations Unies sur la criminalité transnationale organisée</w:t>
      </w:r>
      <w:r>
        <w:t>;</w:t>
      </w:r>
      <w:r w:rsidRPr="001B1942">
        <w:t xml:space="preserve"> </w:t>
      </w:r>
      <w:r>
        <w:t>b</w:t>
      </w:r>
      <w:r w:rsidRPr="001B1942">
        <w:t xml:space="preserve">) le Protocole facultatif </w:t>
      </w:r>
      <w:r>
        <w:t xml:space="preserve">à la Convention </w:t>
      </w:r>
      <w:r w:rsidRPr="001B1942">
        <w:t>concernant la vente d</w:t>
      </w:r>
      <w:r>
        <w:t>’</w:t>
      </w:r>
      <w:r w:rsidRPr="001B1942">
        <w:t xml:space="preserve">enfants, la prostitution des enfants et la pornographie mettant en scène </w:t>
      </w:r>
      <w:r>
        <w:t>d</w:t>
      </w:r>
      <w:r w:rsidRPr="001B1942">
        <w:t>es enfants.</w:t>
      </w:r>
    </w:p>
    <w:p w:rsidR="00394064" w:rsidRPr="001B1942" w:rsidRDefault="00394064" w:rsidP="00394064">
      <w:pPr>
        <w:spacing w:after="240"/>
      </w:pPr>
      <w:r>
        <w:rPr>
          <w:iCs/>
        </w:rPr>
        <w:t>416.</w:t>
      </w:r>
      <w:r>
        <w:rPr>
          <w:iCs/>
        </w:rPr>
        <w:tab/>
      </w:r>
      <w:r w:rsidRPr="00C119BC">
        <w:rPr>
          <w:iCs/>
        </w:rPr>
        <w:t>Cela</w:t>
      </w:r>
      <w:r w:rsidRPr="001B1942">
        <w:t xml:space="preserve"> a ouvert la porte à l</w:t>
      </w:r>
      <w:r>
        <w:t>’</w:t>
      </w:r>
      <w:r w:rsidRPr="001B1942">
        <w:t>élaboration en 2006 du Plan d</w:t>
      </w:r>
      <w:r>
        <w:t>’</w:t>
      </w:r>
      <w:r w:rsidRPr="001B1942">
        <w:t>action national (2006-2010) de lutte contre les violences sexuelles faites aux enfants. Ce plan vise à</w:t>
      </w:r>
      <w:r>
        <w:t>:</w:t>
      </w:r>
      <w:r w:rsidRPr="001B1942">
        <w:t xml:space="preserve"> </w:t>
      </w:r>
      <w:r>
        <w:t>a</w:t>
      </w:r>
      <w:r w:rsidRPr="001B1942">
        <w:t>) prévenir l</w:t>
      </w:r>
      <w:r>
        <w:t>’</w:t>
      </w:r>
      <w:r w:rsidRPr="001B1942">
        <w:t>exploitation sexuelle des enfants sous toutes ses formes</w:t>
      </w:r>
      <w:r>
        <w:t>;</w:t>
      </w:r>
      <w:r w:rsidRPr="001B1942">
        <w:t xml:space="preserve"> </w:t>
      </w:r>
      <w:r>
        <w:t>b</w:t>
      </w:r>
      <w:r w:rsidRPr="001B1942">
        <w:t>) assurer la réinsertion sociale et la réhabilitation des enfants victimes de l</w:t>
      </w:r>
      <w:r>
        <w:t>’</w:t>
      </w:r>
      <w:r w:rsidRPr="001B1942">
        <w:t>exploitation sexuelle</w:t>
      </w:r>
      <w:r>
        <w:t>;</w:t>
      </w:r>
      <w:r w:rsidRPr="001B1942">
        <w:t xml:space="preserve"> </w:t>
      </w:r>
      <w:r>
        <w:t>c</w:t>
      </w:r>
      <w:r w:rsidRPr="001B1942">
        <w:t>) appuyer la mise en œuvre des déclarations et</w:t>
      </w:r>
      <w:r>
        <w:t> </w:t>
      </w:r>
      <w:r w:rsidRPr="001B1942">
        <w:t>amorcer le processus d</w:t>
      </w:r>
      <w:r>
        <w:t>’</w:t>
      </w:r>
      <w:r w:rsidRPr="001B1942">
        <w:t>éradication des formes d</w:t>
      </w:r>
      <w:r>
        <w:t>’</w:t>
      </w:r>
      <w:r w:rsidRPr="001B1942">
        <w:t>exploitation sexuelle des enfants</w:t>
      </w:r>
      <w:r>
        <w:t>;</w:t>
      </w:r>
      <w:r w:rsidRPr="001B1942">
        <w:t xml:space="preserve"> </w:t>
      </w:r>
      <w:r>
        <w:t>d</w:t>
      </w:r>
      <w:r w:rsidRPr="001B1942">
        <w:t>)</w:t>
      </w:r>
      <w:r>
        <w:t> </w:t>
      </w:r>
      <w:r w:rsidRPr="001B1942">
        <w:t>créer</w:t>
      </w:r>
      <w:r>
        <w:t> </w:t>
      </w:r>
      <w:r w:rsidRPr="001B1942">
        <w:t>les</w:t>
      </w:r>
      <w:r>
        <w:t> </w:t>
      </w:r>
      <w:r w:rsidRPr="001B1942">
        <w:t>conditions de prise en charge de la lutte contre l</w:t>
      </w:r>
      <w:r>
        <w:t>’</w:t>
      </w:r>
      <w:r w:rsidRPr="001B1942">
        <w:t>exploitation sexuelle des enfants par les agences de développement</w:t>
      </w:r>
      <w:r>
        <w:t>;</w:t>
      </w:r>
      <w:r w:rsidRPr="001B1942">
        <w:t xml:space="preserve"> </w:t>
      </w:r>
      <w:r>
        <w:t>e</w:t>
      </w:r>
      <w:r w:rsidRPr="001B1942">
        <w:t>) contribuer à l</w:t>
      </w:r>
      <w:r>
        <w:t>’</w:t>
      </w:r>
      <w:r w:rsidRPr="001B1942">
        <w:t>émergence d</w:t>
      </w:r>
      <w:r>
        <w:t>’</w:t>
      </w:r>
      <w:r w:rsidRPr="001B1942">
        <w:t>une culture citoyenne réprimant socialement les pratiques d</w:t>
      </w:r>
      <w:r>
        <w:t>’</w:t>
      </w:r>
      <w:r w:rsidRPr="001B1942">
        <w:t>exploitation sexuelle des enfants.</w:t>
      </w:r>
    </w:p>
    <w:p w:rsidR="00394064" w:rsidRPr="001B1942" w:rsidRDefault="00394064" w:rsidP="00394064">
      <w:pPr>
        <w:spacing w:after="240"/>
      </w:pPr>
      <w:r>
        <w:rPr>
          <w:iCs/>
        </w:rPr>
        <w:t>417.</w:t>
      </w:r>
      <w:r>
        <w:rPr>
          <w:iCs/>
        </w:rPr>
        <w:tab/>
      </w:r>
      <w:r w:rsidRPr="00C119BC">
        <w:rPr>
          <w:iCs/>
        </w:rPr>
        <w:t>Une</w:t>
      </w:r>
      <w:r w:rsidRPr="001B1942">
        <w:t xml:space="preserve"> brigade nationale et des brigades régionales de protection des mineurs ont été créées au sein de la police nationale.</w:t>
      </w:r>
    </w:p>
    <w:p w:rsidR="00394064" w:rsidRPr="001B1942" w:rsidRDefault="00394064" w:rsidP="00394064">
      <w:pPr>
        <w:spacing w:after="240"/>
      </w:pPr>
      <w:r>
        <w:rPr>
          <w:iCs/>
        </w:rPr>
        <w:t>418.</w:t>
      </w:r>
      <w:r>
        <w:rPr>
          <w:iCs/>
        </w:rPr>
        <w:tab/>
      </w:r>
      <w:r w:rsidRPr="00C119BC">
        <w:rPr>
          <w:iCs/>
        </w:rPr>
        <w:t>Des</w:t>
      </w:r>
      <w:r w:rsidRPr="001B1942">
        <w:t xml:space="preserve"> actions de suivi éducatif, de placement en apprentissage et de remise aux parents sont décidées régulièrement par les juges des mineurs et appuyées par les </w:t>
      </w:r>
      <w:proofErr w:type="spellStart"/>
      <w:r w:rsidRPr="001B1942">
        <w:t>SEJUP</w:t>
      </w:r>
      <w:proofErr w:type="spellEnd"/>
      <w:r w:rsidRPr="001B1942">
        <w:t>. Ces actions contribuent à soustraire de nombreux mineurs du risque d</w:t>
      </w:r>
      <w:r>
        <w:t>’</w:t>
      </w:r>
      <w:r w:rsidRPr="001B1942">
        <w:t xml:space="preserve">exploitation sexuelle auquel ils étaient exposés. </w:t>
      </w:r>
    </w:p>
    <w:p w:rsidR="00394064" w:rsidRDefault="00394064" w:rsidP="00394064">
      <w:pPr>
        <w:spacing w:after="240"/>
        <w:outlineLvl w:val="3"/>
        <w:rPr>
          <w:b/>
        </w:rPr>
      </w:pPr>
      <w:r w:rsidRPr="001B1942">
        <w:rPr>
          <w:b/>
        </w:rPr>
        <w:t>2.</w:t>
      </w:r>
      <w:r>
        <w:rPr>
          <w:b/>
        </w:rPr>
        <w:tab/>
      </w:r>
      <w:r w:rsidRPr="001B1942">
        <w:rPr>
          <w:b/>
        </w:rPr>
        <w:t>Les insuffisances constatées</w:t>
      </w:r>
    </w:p>
    <w:p w:rsidR="00394064" w:rsidRPr="001B1942" w:rsidRDefault="00394064" w:rsidP="00394064">
      <w:pPr>
        <w:spacing w:after="240"/>
      </w:pPr>
      <w:r>
        <w:rPr>
          <w:iCs/>
        </w:rPr>
        <w:t>419.</w:t>
      </w:r>
      <w:r>
        <w:rPr>
          <w:iCs/>
        </w:rPr>
        <w:tab/>
      </w:r>
      <w:r w:rsidRPr="00AC21E0">
        <w:rPr>
          <w:iCs/>
        </w:rPr>
        <w:t>L</w:t>
      </w:r>
      <w:r>
        <w:rPr>
          <w:iCs/>
        </w:rPr>
        <w:t>’</w:t>
      </w:r>
      <w:r w:rsidRPr="00AC21E0">
        <w:rPr>
          <w:iCs/>
        </w:rPr>
        <w:t>exploitation sexuelle des mineurs est un phénomène qui a tendance à se</w:t>
      </w:r>
      <w:r w:rsidRPr="001B1942">
        <w:rPr>
          <w:i/>
        </w:rPr>
        <w:t xml:space="preserve"> </w:t>
      </w:r>
      <w:r w:rsidRPr="001B1942">
        <w:t>développer au Niger du fait de</w:t>
      </w:r>
      <w:r>
        <w:t>:</w:t>
      </w:r>
      <w:r w:rsidRPr="001B1942">
        <w:t xml:space="preserve"> </w:t>
      </w:r>
      <w:r>
        <w:t>a</w:t>
      </w:r>
      <w:r w:rsidRPr="001B1942">
        <w:t>) l</w:t>
      </w:r>
      <w:r>
        <w:t>’</w:t>
      </w:r>
      <w:r w:rsidRPr="001B1942">
        <w:t>insuffisance des capacités en matière de suivi des enfants</w:t>
      </w:r>
      <w:r>
        <w:t>;</w:t>
      </w:r>
      <w:r w:rsidRPr="001B1942">
        <w:t xml:space="preserve"> </w:t>
      </w:r>
      <w:r>
        <w:t>b</w:t>
      </w:r>
      <w:r w:rsidRPr="001B1942">
        <w:t>)</w:t>
      </w:r>
      <w:r>
        <w:t> </w:t>
      </w:r>
      <w:r w:rsidRPr="001B1942">
        <w:t>la</w:t>
      </w:r>
      <w:r>
        <w:t xml:space="preserve"> </w:t>
      </w:r>
      <w:r w:rsidRPr="001B1942">
        <w:t>paupérisation de nombreux ménages qui adoptent</w:t>
      </w:r>
      <w:r>
        <w:t>,</w:t>
      </w:r>
      <w:r w:rsidRPr="001B1942">
        <w:t xml:space="preserve"> ce faisant, une attitude complaisante à l</w:t>
      </w:r>
      <w:r>
        <w:t>’</w:t>
      </w:r>
      <w:r w:rsidRPr="001B1942">
        <w:t>égard de la prostitution de leurs enfants</w:t>
      </w:r>
      <w:r>
        <w:t>;</w:t>
      </w:r>
      <w:r w:rsidRPr="001B1942">
        <w:t xml:space="preserve"> </w:t>
      </w:r>
      <w:r>
        <w:t>c</w:t>
      </w:r>
      <w:r w:rsidRPr="001B1942">
        <w:t>) l</w:t>
      </w:r>
      <w:r>
        <w:t>’</w:t>
      </w:r>
      <w:r w:rsidRPr="001B1942">
        <w:t xml:space="preserve">existence de sites pornographiques sur </w:t>
      </w:r>
      <w:r>
        <w:t>I</w:t>
      </w:r>
      <w:r w:rsidRPr="001B1942">
        <w:t>nternet</w:t>
      </w:r>
      <w:r>
        <w:t>;</w:t>
      </w:r>
      <w:r w:rsidRPr="001B1942">
        <w:t xml:space="preserve"> </w:t>
      </w:r>
      <w:r>
        <w:t>d</w:t>
      </w:r>
      <w:r w:rsidRPr="001B1942">
        <w:t>)</w:t>
      </w:r>
      <w:r>
        <w:t> </w:t>
      </w:r>
      <w:r w:rsidRPr="001B1942">
        <w:t>la circulation incontrôlée de cassettes vidéo véhiculant des films pornographiques</w:t>
      </w:r>
      <w:r>
        <w:t>;</w:t>
      </w:r>
      <w:r w:rsidRPr="001B1942">
        <w:t xml:space="preserve"> </w:t>
      </w:r>
      <w:r>
        <w:t>e</w:t>
      </w:r>
      <w:r w:rsidRPr="001B1942">
        <w:t>)</w:t>
      </w:r>
      <w:r>
        <w:t> </w:t>
      </w:r>
      <w:r w:rsidRPr="001B1942">
        <w:t>le</w:t>
      </w:r>
      <w:r>
        <w:t> </w:t>
      </w:r>
      <w:r w:rsidRPr="001B1942">
        <w:t>caractère inadapté de la législation</w:t>
      </w:r>
      <w:r>
        <w:t>:</w:t>
      </w:r>
      <w:r w:rsidRPr="001B1942">
        <w:t xml:space="preserve"> en effet, les incriminations édictées pour protéger les mineurs ne concernent en général que les mineurs de </w:t>
      </w:r>
      <w:r>
        <w:t>13 </w:t>
      </w:r>
      <w:r w:rsidRPr="001B1942">
        <w:t>ans</w:t>
      </w:r>
      <w:r>
        <w:t>;</w:t>
      </w:r>
      <w:r w:rsidRPr="001B1942">
        <w:t xml:space="preserve"> </w:t>
      </w:r>
      <w:r>
        <w:t>f</w:t>
      </w:r>
      <w:r w:rsidRPr="001B1942">
        <w:t>) l</w:t>
      </w:r>
      <w:r>
        <w:t>’</w:t>
      </w:r>
      <w:r w:rsidRPr="001B1942">
        <w:t>insuffisante dénonciation des faits d</w:t>
      </w:r>
      <w:r>
        <w:t>’</w:t>
      </w:r>
      <w:r w:rsidRPr="001B1942">
        <w:t>exploitation sexuelle dont un enfant a été victime surtout lorsque l</w:t>
      </w:r>
      <w:r>
        <w:t>’</w:t>
      </w:r>
      <w:r w:rsidRPr="001B1942">
        <w:t>auteur des faits est un membre de sa famille. Dans d</w:t>
      </w:r>
      <w:r>
        <w:t>’</w:t>
      </w:r>
      <w:r w:rsidRPr="001B1942">
        <w:t xml:space="preserve">autres cas, la </w:t>
      </w:r>
      <w:proofErr w:type="spellStart"/>
      <w:r w:rsidRPr="001B1942">
        <w:t>non</w:t>
      </w:r>
      <w:r>
        <w:noBreakHyphen/>
      </w:r>
      <w:r w:rsidRPr="001B1942">
        <w:t>dénonciation</w:t>
      </w:r>
      <w:proofErr w:type="spellEnd"/>
      <w:r w:rsidRPr="001B1942">
        <w:t xml:space="preserve"> des faits résulte de la crainte d</w:t>
      </w:r>
      <w:r>
        <w:t>’</w:t>
      </w:r>
      <w:r w:rsidRPr="001B1942">
        <w:t>une mise à l</w:t>
      </w:r>
      <w:r>
        <w:t>’</w:t>
      </w:r>
      <w:r w:rsidRPr="001B1942">
        <w:t>index.</w:t>
      </w:r>
    </w:p>
    <w:p w:rsidR="00394064" w:rsidRPr="00031C02" w:rsidRDefault="00394064" w:rsidP="00394064">
      <w:pPr>
        <w:keepNext/>
        <w:spacing w:after="240"/>
        <w:rPr>
          <w:b/>
        </w:rPr>
      </w:pPr>
      <w:bookmarkStart w:id="314" w:name="_Toc157997608"/>
      <w:bookmarkStart w:id="315" w:name="_Toc164663890"/>
      <w:bookmarkStart w:id="316" w:name="_Toc178063189"/>
      <w:r w:rsidRPr="00031C02">
        <w:rPr>
          <w:b/>
        </w:rPr>
        <w:t>2.8.3.4</w:t>
      </w:r>
      <w:r>
        <w:rPr>
          <w:b/>
        </w:rPr>
        <w:t xml:space="preserve">  </w:t>
      </w:r>
      <w:r w:rsidRPr="00031C02">
        <w:rPr>
          <w:b/>
        </w:rPr>
        <w:t>Autres formes d</w:t>
      </w:r>
      <w:r>
        <w:rPr>
          <w:b/>
        </w:rPr>
        <w:t>’exploitation (art.</w:t>
      </w:r>
      <w:r w:rsidRPr="00031C02">
        <w:rPr>
          <w:b/>
        </w:rPr>
        <w:t xml:space="preserve"> 36) </w:t>
      </w:r>
      <w:bookmarkEnd w:id="314"/>
      <w:bookmarkEnd w:id="315"/>
      <w:bookmarkEnd w:id="316"/>
    </w:p>
    <w:p w:rsidR="00394064" w:rsidRDefault="00394064" w:rsidP="00394064">
      <w:pPr>
        <w:keepNext/>
        <w:spacing w:after="240"/>
        <w:rPr>
          <w:b/>
          <w:szCs w:val="24"/>
        </w:rPr>
      </w:pPr>
      <w:r w:rsidRPr="001B1942">
        <w:rPr>
          <w:b/>
          <w:szCs w:val="24"/>
        </w:rPr>
        <w:t>1.</w:t>
      </w:r>
      <w:r>
        <w:rPr>
          <w:b/>
          <w:szCs w:val="24"/>
        </w:rPr>
        <w:tab/>
      </w:r>
      <w:r w:rsidRPr="001B1942">
        <w:rPr>
          <w:b/>
          <w:szCs w:val="24"/>
        </w:rPr>
        <w:t>Mesures de suivi et d</w:t>
      </w:r>
      <w:r>
        <w:rPr>
          <w:b/>
          <w:szCs w:val="24"/>
        </w:rPr>
        <w:t>’</w:t>
      </w:r>
      <w:r w:rsidRPr="001B1942">
        <w:rPr>
          <w:b/>
          <w:szCs w:val="24"/>
        </w:rPr>
        <w:t>application</w:t>
      </w:r>
    </w:p>
    <w:p w:rsidR="00394064" w:rsidRPr="001B1942" w:rsidRDefault="00394064" w:rsidP="00394064">
      <w:pPr>
        <w:spacing w:after="240"/>
      </w:pPr>
      <w:r>
        <w:rPr>
          <w:iCs/>
        </w:rPr>
        <w:t>420.</w:t>
      </w:r>
      <w:r>
        <w:rPr>
          <w:iCs/>
        </w:rPr>
        <w:tab/>
      </w:r>
      <w:r w:rsidRPr="00AC21E0">
        <w:rPr>
          <w:iCs/>
        </w:rPr>
        <w:t>Pour protéger le mineur contre toute forme d</w:t>
      </w:r>
      <w:r>
        <w:rPr>
          <w:iCs/>
        </w:rPr>
        <w:t>’</w:t>
      </w:r>
      <w:r w:rsidRPr="00AC21E0">
        <w:rPr>
          <w:iCs/>
        </w:rPr>
        <w:t>exploitation</w:t>
      </w:r>
      <w:r>
        <w:rPr>
          <w:iCs/>
        </w:rPr>
        <w:t>, le</w:t>
      </w:r>
      <w:r w:rsidRPr="00AC21E0">
        <w:rPr>
          <w:iCs/>
        </w:rPr>
        <w:t xml:space="preserve"> Code civil nigérien a</w:t>
      </w:r>
      <w:r w:rsidRPr="001B1942">
        <w:t xml:space="preserve"> institué l</w:t>
      </w:r>
      <w:r>
        <w:t>’</w:t>
      </w:r>
      <w:r w:rsidRPr="001B1942">
        <w:t>incapacité d</w:t>
      </w:r>
      <w:r>
        <w:t>’</w:t>
      </w:r>
      <w:r w:rsidRPr="001B1942">
        <w:t>exercice. Elle consiste dans un régime de restriction à l</w:t>
      </w:r>
      <w:r>
        <w:t>’</w:t>
      </w:r>
      <w:r w:rsidRPr="001B1942">
        <w:t>exercice des droits par une personne, institué dans un but de protection d</w:t>
      </w:r>
      <w:r>
        <w:t>’</w:t>
      </w:r>
      <w:r w:rsidRPr="001B1942">
        <w:t>une volonté jugée trop faible. Elles peuvent être générales ou particulières. En effet, les mineurs par exemple ne sont pas capables en raison de leur âge de se conduire raisonnablement dans la vie. Le droit intervient pour les protéger en instituant des incapacités d</w:t>
      </w:r>
      <w:r>
        <w:t>’</w:t>
      </w:r>
      <w:r w:rsidRPr="001B1942">
        <w:t xml:space="preserve">exercice. </w:t>
      </w:r>
    </w:p>
    <w:p w:rsidR="00394064" w:rsidRPr="001B1942" w:rsidRDefault="00394064" w:rsidP="00394064">
      <w:pPr>
        <w:spacing w:after="240"/>
      </w:pPr>
      <w:r>
        <w:rPr>
          <w:iCs/>
        </w:rPr>
        <w:t>421.</w:t>
      </w:r>
      <w:r>
        <w:rPr>
          <w:iCs/>
        </w:rPr>
        <w:tab/>
      </w:r>
      <w:r w:rsidRPr="00C119BC">
        <w:rPr>
          <w:iCs/>
        </w:rPr>
        <w:t>Ainsi</w:t>
      </w:r>
      <w:r w:rsidRPr="001B1942">
        <w:t>, les mineurs peuvent être titulaires des mêmes prérogatives que les majeurs. Cependant, ils ne peuvent pas les exercer eux-mêmes ou sans autorisation. On estime que</w:t>
      </w:r>
      <w:r>
        <w:t>,</w:t>
      </w:r>
      <w:r w:rsidRPr="001B1942">
        <w:t xml:space="preserve"> compte tenu de leur âge, il est risqué pour les mineurs de s</w:t>
      </w:r>
      <w:r>
        <w:t>’</w:t>
      </w:r>
      <w:r w:rsidRPr="001B1942">
        <w:t xml:space="preserve">engager eux-mêmes ou sans autorisation dans certains actes de la vie civile. </w:t>
      </w:r>
    </w:p>
    <w:p w:rsidR="00394064" w:rsidRPr="001B1942" w:rsidRDefault="00394064" w:rsidP="00394064">
      <w:pPr>
        <w:spacing w:after="240"/>
      </w:pPr>
      <w:r>
        <w:rPr>
          <w:iCs/>
        </w:rPr>
        <w:t>422.</w:t>
      </w:r>
      <w:r>
        <w:rPr>
          <w:iCs/>
        </w:rPr>
        <w:tab/>
      </w:r>
      <w:r w:rsidRPr="00C119BC">
        <w:rPr>
          <w:iCs/>
        </w:rPr>
        <w:t>Les</w:t>
      </w:r>
      <w:r w:rsidRPr="001B1942">
        <w:t xml:space="preserve"> mineurs sont donc frappés d</w:t>
      </w:r>
      <w:r>
        <w:t>’</w:t>
      </w:r>
      <w:r w:rsidRPr="001B1942">
        <w:t>une incapacité d</w:t>
      </w:r>
      <w:r>
        <w:t>’</w:t>
      </w:r>
      <w:r w:rsidRPr="001B1942">
        <w:t>exercice. En conséquence, ce sont d</w:t>
      </w:r>
      <w:r>
        <w:t>’</w:t>
      </w:r>
      <w:r w:rsidRPr="001B1942">
        <w:t>autres personnes qui agissent en leur lieu et place ou qui les autorise</w:t>
      </w:r>
      <w:r>
        <w:t>nt</w:t>
      </w:r>
      <w:r w:rsidRPr="001B1942">
        <w:t xml:space="preserve"> à agir. </w:t>
      </w:r>
    </w:p>
    <w:p w:rsidR="00394064" w:rsidRPr="001B1942" w:rsidRDefault="00394064" w:rsidP="00394064">
      <w:pPr>
        <w:spacing w:after="240"/>
        <w:rPr>
          <w:b/>
        </w:rPr>
      </w:pPr>
      <w:r>
        <w:rPr>
          <w:iCs/>
        </w:rPr>
        <w:t>423.</w:t>
      </w:r>
      <w:r>
        <w:rPr>
          <w:iCs/>
        </w:rPr>
        <w:tab/>
      </w:r>
      <w:r w:rsidRPr="00C119BC">
        <w:rPr>
          <w:iCs/>
        </w:rPr>
        <w:t>L</w:t>
      </w:r>
      <w:r>
        <w:rPr>
          <w:iCs/>
        </w:rPr>
        <w:t>’</w:t>
      </w:r>
      <w:r w:rsidRPr="00C119BC">
        <w:rPr>
          <w:iCs/>
        </w:rPr>
        <w:t>incapacité</w:t>
      </w:r>
      <w:r w:rsidRPr="001B1942">
        <w:t xml:space="preserve"> d</w:t>
      </w:r>
      <w:r>
        <w:t>’</w:t>
      </w:r>
      <w:r w:rsidRPr="001B1942">
        <w:t>exercice étant motivée par l</w:t>
      </w:r>
      <w:r>
        <w:t>’</w:t>
      </w:r>
      <w:r w:rsidRPr="001B1942">
        <w:t>idée de protection des personnes qui en font l</w:t>
      </w:r>
      <w:r>
        <w:t>’</w:t>
      </w:r>
      <w:r w:rsidRPr="001B1942">
        <w:t>objet, l</w:t>
      </w:r>
      <w:r>
        <w:t>’</w:t>
      </w:r>
      <w:r w:rsidRPr="001B1942">
        <w:t>acte juridique passé par un incapable d</w:t>
      </w:r>
      <w:r>
        <w:t>’</w:t>
      </w:r>
      <w:r w:rsidRPr="001B1942">
        <w:t>exercice est nul.</w:t>
      </w:r>
    </w:p>
    <w:p w:rsidR="00394064" w:rsidRDefault="00394064" w:rsidP="00394064">
      <w:pPr>
        <w:keepNext/>
        <w:spacing w:after="240"/>
        <w:outlineLvl w:val="3"/>
        <w:rPr>
          <w:b/>
        </w:rPr>
      </w:pPr>
      <w:r w:rsidRPr="001B1942">
        <w:rPr>
          <w:b/>
        </w:rPr>
        <w:t>2.</w:t>
      </w:r>
      <w:r>
        <w:rPr>
          <w:b/>
        </w:rPr>
        <w:tab/>
      </w:r>
      <w:r w:rsidRPr="001B1942">
        <w:rPr>
          <w:b/>
        </w:rPr>
        <w:t>Les difficultés rencontrées </w:t>
      </w:r>
    </w:p>
    <w:p w:rsidR="00394064" w:rsidRPr="001B1942" w:rsidRDefault="00394064" w:rsidP="00394064">
      <w:pPr>
        <w:spacing w:after="240"/>
      </w:pPr>
      <w:r>
        <w:rPr>
          <w:iCs/>
        </w:rPr>
        <w:t>424.</w:t>
      </w:r>
      <w:r>
        <w:rPr>
          <w:iCs/>
        </w:rPr>
        <w:tab/>
      </w:r>
      <w:r w:rsidRPr="00AC21E0">
        <w:rPr>
          <w:iCs/>
        </w:rPr>
        <w:t>La mise en œuvre du régime de l</w:t>
      </w:r>
      <w:r>
        <w:rPr>
          <w:iCs/>
        </w:rPr>
        <w:t>’</w:t>
      </w:r>
      <w:r w:rsidRPr="00AC21E0">
        <w:rPr>
          <w:iCs/>
        </w:rPr>
        <w:t>incapacité d</w:t>
      </w:r>
      <w:r>
        <w:rPr>
          <w:iCs/>
        </w:rPr>
        <w:t>’</w:t>
      </w:r>
      <w:r w:rsidRPr="00AC21E0">
        <w:rPr>
          <w:iCs/>
        </w:rPr>
        <w:t>exercice du mineur est</w:t>
      </w:r>
      <w:r w:rsidRPr="001B1942">
        <w:rPr>
          <w:i/>
        </w:rPr>
        <w:t xml:space="preserve"> </w:t>
      </w:r>
      <w:r w:rsidRPr="001B1942">
        <w:t>limitée</w:t>
      </w:r>
      <w:r w:rsidRPr="001B1942">
        <w:rPr>
          <w:i/>
        </w:rPr>
        <w:t xml:space="preserve"> </w:t>
      </w:r>
      <w:r w:rsidRPr="00AC21E0">
        <w:rPr>
          <w:iCs/>
        </w:rPr>
        <w:t>par le</w:t>
      </w:r>
      <w:r w:rsidRPr="001B1942">
        <w:t xml:space="preserve"> pluralisme juridique. En se fondant sur le droit coutumier, de nombreux enfants s</w:t>
      </w:r>
      <w:r>
        <w:t>’</w:t>
      </w:r>
      <w:r w:rsidRPr="001B1942">
        <w:t>engagent dans la vie civile sans autorisation.</w:t>
      </w:r>
    </w:p>
    <w:p w:rsidR="00394064" w:rsidRPr="00031C02" w:rsidRDefault="00394064" w:rsidP="00394064">
      <w:pPr>
        <w:keepNext/>
        <w:spacing w:after="240"/>
        <w:rPr>
          <w:b/>
        </w:rPr>
      </w:pPr>
      <w:bookmarkStart w:id="317" w:name="_Toc157997609"/>
      <w:bookmarkStart w:id="318" w:name="_Toc164663891"/>
      <w:bookmarkStart w:id="319" w:name="_Toc178063190"/>
      <w:r w:rsidRPr="00031C02">
        <w:rPr>
          <w:b/>
        </w:rPr>
        <w:t>2.8.3.5</w:t>
      </w:r>
      <w:r>
        <w:rPr>
          <w:b/>
        </w:rPr>
        <w:t xml:space="preserve">  </w:t>
      </w:r>
      <w:r w:rsidRPr="00031C02">
        <w:rPr>
          <w:b/>
        </w:rPr>
        <w:t>L</w:t>
      </w:r>
      <w:r>
        <w:rPr>
          <w:b/>
        </w:rPr>
        <w:t>’</w:t>
      </w:r>
      <w:r w:rsidRPr="00031C02">
        <w:rPr>
          <w:b/>
        </w:rPr>
        <w:t>enlèvement, la vente ou la traite (art</w:t>
      </w:r>
      <w:r>
        <w:rPr>
          <w:b/>
        </w:rPr>
        <w:t>.</w:t>
      </w:r>
      <w:r w:rsidRPr="00031C02">
        <w:rPr>
          <w:b/>
        </w:rPr>
        <w:t xml:space="preserve"> 35) </w:t>
      </w:r>
      <w:bookmarkEnd w:id="317"/>
      <w:bookmarkEnd w:id="318"/>
      <w:bookmarkEnd w:id="319"/>
    </w:p>
    <w:p w:rsidR="00394064" w:rsidRPr="001B1942" w:rsidRDefault="00394064" w:rsidP="00394064">
      <w:pPr>
        <w:keepNext/>
        <w:keepLines/>
        <w:spacing w:after="240"/>
        <w:outlineLvl w:val="3"/>
        <w:rPr>
          <w:b/>
          <w:bCs/>
          <w:iCs/>
        </w:rPr>
      </w:pPr>
      <w:r w:rsidRPr="001B1942">
        <w:rPr>
          <w:b/>
          <w:bCs/>
          <w:iCs/>
        </w:rPr>
        <w:t>1.</w:t>
      </w:r>
      <w:r>
        <w:rPr>
          <w:b/>
          <w:bCs/>
          <w:iCs/>
        </w:rPr>
        <w:tab/>
      </w:r>
      <w:r w:rsidRPr="001B1942">
        <w:rPr>
          <w:b/>
          <w:bCs/>
          <w:iCs/>
        </w:rPr>
        <w:t>Mesures de suivi </w:t>
      </w:r>
    </w:p>
    <w:p w:rsidR="00394064" w:rsidRPr="001B1942" w:rsidRDefault="00394064" w:rsidP="00394064">
      <w:pPr>
        <w:spacing w:after="240"/>
      </w:pPr>
      <w:r>
        <w:rPr>
          <w:bCs/>
        </w:rPr>
        <w:t>425.</w:t>
      </w:r>
      <w:r>
        <w:rPr>
          <w:bCs/>
        </w:rPr>
        <w:tab/>
      </w:r>
      <w:r w:rsidRPr="00AC21E0">
        <w:rPr>
          <w:bCs/>
        </w:rPr>
        <w:t>Au plan institutionnel, u</w:t>
      </w:r>
      <w:r>
        <w:t>ne C</w:t>
      </w:r>
      <w:r w:rsidRPr="00AC21E0">
        <w:t xml:space="preserve">ommission nationale de suivi et de coordination du plan </w:t>
      </w:r>
      <w:r w:rsidRPr="001B1942">
        <w:t>d</w:t>
      </w:r>
      <w:r>
        <w:t>’</w:t>
      </w:r>
      <w:r w:rsidRPr="001B1942">
        <w:t>action national et de lutte contre la traite des enfants a été créée auprès du Ministre chargé de la promotion de la femme et de la protection de l</w:t>
      </w:r>
      <w:r>
        <w:t>’enfant par arrêté n</w:t>
      </w:r>
      <w:r>
        <w:rPr>
          <w:vertAlign w:val="superscript"/>
        </w:rPr>
        <w:t>o</w:t>
      </w:r>
      <w:r>
        <w:t> 10/</w:t>
      </w:r>
      <w:proofErr w:type="spellStart"/>
      <w:r>
        <w:t>MPF</w:t>
      </w:r>
      <w:proofErr w:type="spellEnd"/>
      <w:r>
        <w:t>/PE du 26 </w:t>
      </w:r>
      <w:r w:rsidRPr="001B1942">
        <w:t>mai</w:t>
      </w:r>
      <w:r>
        <w:t> 2006. Cette c</w:t>
      </w:r>
      <w:r w:rsidRPr="001B1942">
        <w:t>ommission est chargée entre autres</w:t>
      </w:r>
      <w:r>
        <w:t>: a</w:t>
      </w:r>
      <w:r w:rsidRPr="001B1942">
        <w:t>) de développer des stratégies de partenariat technique et financier pour sa fonctionnalité effective</w:t>
      </w:r>
      <w:r>
        <w:t>;</w:t>
      </w:r>
      <w:r w:rsidRPr="001B1942">
        <w:t xml:space="preserve"> </w:t>
      </w:r>
      <w:r>
        <w:t>b</w:t>
      </w:r>
      <w:r w:rsidRPr="001B1942">
        <w:t>) de proposer des solutions aux problèmes auxquels les acteurs de lutte contre la traite des enfants sont confrontés au niveau national</w:t>
      </w:r>
      <w:r>
        <w:t>;</w:t>
      </w:r>
      <w:r w:rsidRPr="001B1942">
        <w:t xml:space="preserve"> </w:t>
      </w:r>
      <w:r>
        <w:t>c</w:t>
      </w:r>
      <w:r w:rsidRPr="001B1942">
        <w:t>) de capitaliser les expériences en matière de prévention, de prise en charge et de réinsertion, ainsi que les informations sur l</w:t>
      </w:r>
      <w:r>
        <w:t>’</w:t>
      </w:r>
      <w:r w:rsidRPr="001B1942">
        <w:t>identité des enfants victimes, les auteurs et leurs complices, les mesures prises à leur encontre</w:t>
      </w:r>
      <w:r>
        <w:t>;</w:t>
      </w:r>
      <w:r w:rsidRPr="001B1942">
        <w:t xml:space="preserve"> </w:t>
      </w:r>
      <w:r>
        <w:t>d</w:t>
      </w:r>
      <w:r w:rsidRPr="001B1942">
        <w:t>) de produire, en con</w:t>
      </w:r>
      <w:r>
        <w:t xml:space="preserve">certation avec les institutions </w:t>
      </w:r>
      <w:r w:rsidRPr="001B1942">
        <w:t>concernées, des rapports sur l</w:t>
      </w:r>
      <w:r>
        <w:t>’</w:t>
      </w:r>
      <w:r w:rsidRPr="001B1942">
        <w:t>état de mise en œuvre de l</w:t>
      </w:r>
      <w:r>
        <w:t>’</w:t>
      </w:r>
      <w:r w:rsidRPr="001B1942">
        <w:t>accord multilatéral précité</w:t>
      </w:r>
      <w:r>
        <w:t>;</w:t>
      </w:r>
      <w:r w:rsidRPr="001B1942">
        <w:t xml:space="preserve"> </w:t>
      </w:r>
      <w:r>
        <w:t>e</w:t>
      </w:r>
      <w:r w:rsidRPr="001B1942">
        <w:t>) de formuler des avis et recommandations. (mettre cette partie dans la section traite)</w:t>
      </w:r>
    </w:p>
    <w:p w:rsidR="00394064" w:rsidRPr="001B1942" w:rsidRDefault="00394064" w:rsidP="00394064">
      <w:pPr>
        <w:spacing w:after="240"/>
        <w:rPr>
          <w:bCs/>
          <w:iCs/>
        </w:rPr>
      </w:pPr>
      <w:r>
        <w:rPr>
          <w:bCs/>
        </w:rPr>
        <w:t>426.</w:t>
      </w:r>
      <w:r>
        <w:rPr>
          <w:bCs/>
        </w:rPr>
        <w:tab/>
      </w:r>
      <w:r w:rsidRPr="00AC21E0">
        <w:rPr>
          <w:bCs/>
        </w:rPr>
        <w:t>Une</w:t>
      </w:r>
      <w:r w:rsidRPr="001B1942">
        <w:rPr>
          <w:bCs/>
          <w:iCs/>
        </w:rPr>
        <w:t xml:space="preserve"> enquête nationale destinée à mesurer l</w:t>
      </w:r>
      <w:r>
        <w:rPr>
          <w:bCs/>
          <w:iCs/>
        </w:rPr>
        <w:t>’</w:t>
      </w:r>
      <w:r w:rsidRPr="001B1942">
        <w:rPr>
          <w:bCs/>
          <w:iCs/>
        </w:rPr>
        <w:t xml:space="preserve">ampleur de la traite au Niger et à proposer des actions de lutte a été réalisée en 2004. </w:t>
      </w:r>
    </w:p>
    <w:p w:rsidR="00394064" w:rsidRDefault="00394064" w:rsidP="00394064">
      <w:pPr>
        <w:keepNext/>
        <w:spacing w:after="240"/>
        <w:outlineLvl w:val="3"/>
        <w:rPr>
          <w:b/>
          <w:bCs/>
          <w:iCs/>
        </w:rPr>
      </w:pPr>
      <w:r w:rsidRPr="001B1942">
        <w:rPr>
          <w:b/>
          <w:bCs/>
          <w:iCs/>
        </w:rPr>
        <w:t>2.</w:t>
      </w:r>
      <w:r>
        <w:rPr>
          <w:b/>
          <w:bCs/>
          <w:iCs/>
        </w:rPr>
        <w:tab/>
      </w:r>
      <w:r w:rsidRPr="001B1942">
        <w:rPr>
          <w:b/>
          <w:bCs/>
          <w:iCs/>
        </w:rPr>
        <w:t>Mesures d</w:t>
      </w:r>
      <w:r>
        <w:rPr>
          <w:b/>
          <w:bCs/>
          <w:iCs/>
        </w:rPr>
        <w:t>’</w:t>
      </w:r>
      <w:r w:rsidRPr="001B1942">
        <w:rPr>
          <w:b/>
          <w:bCs/>
          <w:iCs/>
        </w:rPr>
        <w:t>application</w:t>
      </w:r>
    </w:p>
    <w:p w:rsidR="00394064" w:rsidRPr="001B1942" w:rsidRDefault="00394064" w:rsidP="00394064">
      <w:pPr>
        <w:spacing w:after="240"/>
        <w:rPr>
          <w:bCs/>
          <w:iCs/>
        </w:rPr>
      </w:pPr>
      <w:r>
        <w:rPr>
          <w:bCs/>
        </w:rPr>
        <w:t>427.</w:t>
      </w:r>
      <w:r>
        <w:rPr>
          <w:bCs/>
        </w:rPr>
        <w:tab/>
      </w:r>
      <w:r w:rsidRPr="00AC21E0">
        <w:rPr>
          <w:bCs/>
        </w:rPr>
        <w:t>L</w:t>
      </w:r>
      <w:r>
        <w:rPr>
          <w:bCs/>
        </w:rPr>
        <w:t>’</w:t>
      </w:r>
      <w:r w:rsidRPr="00AC21E0">
        <w:rPr>
          <w:bCs/>
        </w:rPr>
        <w:t>enlèvement d</w:t>
      </w:r>
      <w:r>
        <w:rPr>
          <w:bCs/>
        </w:rPr>
        <w:t>’</w:t>
      </w:r>
      <w:r w:rsidRPr="00AC21E0">
        <w:rPr>
          <w:bCs/>
        </w:rPr>
        <w:t>enfants est puni par l</w:t>
      </w:r>
      <w:r>
        <w:rPr>
          <w:bCs/>
        </w:rPr>
        <w:t>’</w:t>
      </w:r>
      <w:r w:rsidRPr="00AC21E0">
        <w:rPr>
          <w:bCs/>
        </w:rPr>
        <w:t>article 248 du Code pénal. Toutefois, aucun cas</w:t>
      </w:r>
      <w:r w:rsidRPr="001B1942">
        <w:rPr>
          <w:bCs/>
          <w:iCs/>
        </w:rPr>
        <w:t xml:space="preserve"> n</w:t>
      </w:r>
      <w:r>
        <w:rPr>
          <w:bCs/>
          <w:iCs/>
        </w:rPr>
        <w:t>’</w:t>
      </w:r>
      <w:r w:rsidRPr="001B1942">
        <w:rPr>
          <w:bCs/>
          <w:iCs/>
        </w:rPr>
        <w:t>a été signalé.</w:t>
      </w:r>
    </w:p>
    <w:p w:rsidR="00394064" w:rsidRPr="001B1942" w:rsidRDefault="00394064" w:rsidP="00394064">
      <w:pPr>
        <w:spacing w:after="240"/>
        <w:rPr>
          <w:bCs/>
        </w:rPr>
      </w:pPr>
      <w:r>
        <w:rPr>
          <w:bCs/>
        </w:rPr>
        <w:t>428.</w:t>
      </w:r>
      <w:r>
        <w:rPr>
          <w:bCs/>
        </w:rPr>
        <w:tab/>
      </w:r>
      <w:r w:rsidRPr="001062F5">
        <w:rPr>
          <w:bCs/>
        </w:rPr>
        <w:t>Relativement</w:t>
      </w:r>
      <w:r w:rsidRPr="001B1942">
        <w:rPr>
          <w:bCs/>
          <w:iCs/>
        </w:rPr>
        <w:t xml:space="preserve"> à la protection des enfants contre la traite, le Niger est partie au Protocole de Palerme de 2000 et à l</w:t>
      </w:r>
      <w:r>
        <w:rPr>
          <w:bCs/>
          <w:iCs/>
        </w:rPr>
        <w:t>’</w:t>
      </w:r>
      <w:r w:rsidRPr="001B1942">
        <w:rPr>
          <w:bCs/>
          <w:iCs/>
        </w:rPr>
        <w:t>Accord multilatéral de coopération en matière de lutte contre la traite des enfants en Afrique de l</w:t>
      </w:r>
      <w:r>
        <w:rPr>
          <w:bCs/>
          <w:iCs/>
        </w:rPr>
        <w:t>’O</w:t>
      </w:r>
      <w:r w:rsidRPr="001B1942">
        <w:rPr>
          <w:bCs/>
          <w:iCs/>
        </w:rPr>
        <w:t xml:space="preserve">uest, signé à Abidjan le 27 juillet 2005. </w:t>
      </w:r>
      <w:r w:rsidRPr="001B1942">
        <w:rPr>
          <w:bCs/>
        </w:rPr>
        <w:t xml:space="preserve">Cet accord prévoit une collaboration dans la </w:t>
      </w:r>
      <w:proofErr w:type="spellStart"/>
      <w:r w:rsidRPr="001B1942">
        <w:rPr>
          <w:bCs/>
        </w:rPr>
        <w:t>sous</w:t>
      </w:r>
      <w:r>
        <w:rPr>
          <w:bCs/>
        </w:rPr>
        <w:noBreakHyphen/>
      </w:r>
      <w:r w:rsidRPr="001B1942">
        <w:rPr>
          <w:bCs/>
        </w:rPr>
        <w:t>région</w:t>
      </w:r>
      <w:proofErr w:type="spellEnd"/>
      <w:r w:rsidRPr="001B1942">
        <w:rPr>
          <w:bCs/>
        </w:rPr>
        <w:t xml:space="preserve"> pour lutter contre ce phénomène. Le Niger a également participé à des rencontres internationales (Genève, Libreville et Abuja) organisées sur le thème de la lutte contre la traite. </w:t>
      </w:r>
    </w:p>
    <w:p w:rsidR="00394064" w:rsidRPr="001B1942" w:rsidRDefault="00394064" w:rsidP="00394064">
      <w:pPr>
        <w:spacing w:after="240"/>
        <w:rPr>
          <w:bCs/>
        </w:rPr>
      </w:pPr>
      <w:r>
        <w:rPr>
          <w:bCs/>
        </w:rPr>
        <w:t>429.</w:t>
      </w:r>
      <w:r>
        <w:rPr>
          <w:bCs/>
        </w:rPr>
        <w:tab/>
      </w:r>
      <w:r w:rsidRPr="001062F5">
        <w:rPr>
          <w:bCs/>
        </w:rPr>
        <w:t>Un</w:t>
      </w:r>
      <w:r w:rsidRPr="001B1942">
        <w:rPr>
          <w:bCs/>
          <w:iCs/>
        </w:rPr>
        <w:t xml:space="preserve"> </w:t>
      </w:r>
      <w:r w:rsidRPr="001B1942">
        <w:t>projet de loi sur la traite des personnes a été préparé par le Gouvernement et soumis à la sanction du Parlement pour combler le vide juridique qui existe dans ce domaine.</w:t>
      </w:r>
      <w:r w:rsidRPr="001B1942">
        <w:rPr>
          <w:bCs/>
        </w:rPr>
        <w:t xml:space="preserve"> On note aussi le renforcement de capacités du Gouvernement, des ONG, des agences de sécurité, des</w:t>
      </w:r>
      <w:r>
        <w:rPr>
          <w:bCs/>
        </w:rPr>
        <w:t xml:space="preserve"> </w:t>
      </w:r>
      <w:r w:rsidRPr="001B1942">
        <w:rPr>
          <w:bCs/>
        </w:rPr>
        <w:t>formateurs, des transporteurs, des chefs de ligne, des leaders communautaires et religieux et des jeunes sur la traite. Des comités de vigilance ont été mis en place et des centres d</w:t>
      </w:r>
      <w:r>
        <w:rPr>
          <w:bCs/>
        </w:rPr>
        <w:t>’</w:t>
      </w:r>
      <w:r w:rsidRPr="001B1942">
        <w:rPr>
          <w:bCs/>
        </w:rPr>
        <w:t>accueil et de transit des victimes ont été crées.</w:t>
      </w:r>
    </w:p>
    <w:p w:rsidR="00394064" w:rsidRPr="001B1942" w:rsidRDefault="00394064" w:rsidP="00394064">
      <w:pPr>
        <w:spacing w:after="240"/>
      </w:pPr>
      <w:r>
        <w:rPr>
          <w:bCs/>
        </w:rPr>
        <w:t>430.</w:t>
      </w:r>
      <w:r>
        <w:rPr>
          <w:bCs/>
        </w:rPr>
        <w:tab/>
      </w:r>
      <w:r w:rsidRPr="001B1942">
        <w:rPr>
          <w:bCs/>
        </w:rPr>
        <w:t>Des appuis ont été consentis pour la supervision des villes de passage des migrants pour des cas de traite (avec l</w:t>
      </w:r>
      <w:r>
        <w:rPr>
          <w:bCs/>
        </w:rPr>
        <w:t>’</w:t>
      </w:r>
      <w:r w:rsidRPr="001B1942">
        <w:rPr>
          <w:bCs/>
        </w:rPr>
        <w:t xml:space="preserve">appui à la police de </w:t>
      </w:r>
      <w:proofErr w:type="spellStart"/>
      <w:r w:rsidRPr="001B1942">
        <w:rPr>
          <w:bCs/>
        </w:rPr>
        <w:t>Dirkou</w:t>
      </w:r>
      <w:proofErr w:type="spellEnd"/>
      <w:r w:rsidRPr="001B1942">
        <w:rPr>
          <w:bCs/>
        </w:rPr>
        <w:t>) et des appuis directs aux enfants vulnérables ou victimes de traite ont été mobilisés à travers leur réinsertion socioprofessionnelle.</w:t>
      </w:r>
    </w:p>
    <w:p w:rsidR="00394064" w:rsidRPr="001B1942" w:rsidRDefault="00394064" w:rsidP="00B90C21">
      <w:pPr>
        <w:spacing w:after="200"/>
        <w:rPr>
          <w:bCs/>
          <w:iCs/>
          <w:u w:val="single"/>
        </w:rPr>
      </w:pPr>
      <w:r>
        <w:rPr>
          <w:bCs/>
        </w:rPr>
        <w:t>431.</w:t>
      </w:r>
      <w:r>
        <w:rPr>
          <w:bCs/>
        </w:rPr>
        <w:tab/>
      </w:r>
      <w:r w:rsidRPr="001062F5">
        <w:rPr>
          <w:bCs/>
        </w:rPr>
        <w:t>De</w:t>
      </w:r>
      <w:r w:rsidRPr="001B1942">
        <w:rPr>
          <w:bCs/>
          <w:iCs/>
        </w:rPr>
        <w:t xml:space="preserve"> son côté</w:t>
      </w:r>
      <w:r>
        <w:rPr>
          <w:bCs/>
          <w:iCs/>
        </w:rPr>
        <w:t>,</w:t>
      </w:r>
      <w:r w:rsidRPr="001B1942">
        <w:rPr>
          <w:bCs/>
          <w:iCs/>
        </w:rPr>
        <w:t xml:space="preserve"> l</w:t>
      </w:r>
      <w:r>
        <w:rPr>
          <w:bCs/>
          <w:iCs/>
        </w:rPr>
        <w:t xml:space="preserve">’ONG Save the </w:t>
      </w:r>
      <w:proofErr w:type="spellStart"/>
      <w:r>
        <w:rPr>
          <w:bCs/>
          <w:iCs/>
        </w:rPr>
        <w:t>C</w:t>
      </w:r>
      <w:r w:rsidRPr="001B1942">
        <w:rPr>
          <w:bCs/>
          <w:iCs/>
        </w:rPr>
        <w:t>hildren</w:t>
      </w:r>
      <w:proofErr w:type="spellEnd"/>
      <w:r w:rsidRPr="001B1942">
        <w:rPr>
          <w:bCs/>
          <w:iCs/>
        </w:rPr>
        <w:t xml:space="preserve"> a organisé en août-septembre 2005 à l</w:t>
      </w:r>
      <w:r>
        <w:rPr>
          <w:bCs/>
          <w:iCs/>
        </w:rPr>
        <w:t>’</w:t>
      </w:r>
      <w:r w:rsidRPr="001B1942">
        <w:rPr>
          <w:bCs/>
          <w:iCs/>
        </w:rPr>
        <w:t xml:space="preserve">intention de </w:t>
      </w:r>
      <w:r>
        <w:rPr>
          <w:bCs/>
          <w:iCs/>
        </w:rPr>
        <w:t>17 </w:t>
      </w:r>
      <w:r w:rsidRPr="001B1942">
        <w:rPr>
          <w:bCs/>
          <w:iCs/>
        </w:rPr>
        <w:t>personnes (magistrats, gendarmes, policiers, administrateurs, douaniers, responsables d</w:t>
      </w:r>
      <w:r>
        <w:rPr>
          <w:bCs/>
          <w:iCs/>
        </w:rPr>
        <w:t>’</w:t>
      </w:r>
      <w:r w:rsidRPr="001B1942">
        <w:rPr>
          <w:bCs/>
          <w:iCs/>
        </w:rPr>
        <w:t>ONG) une formation des formateurs sur les droits et la protection des enfants en situation de traite.</w:t>
      </w:r>
    </w:p>
    <w:p w:rsidR="00394064" w:rsidRPr="001B1942" w:rsidRDefault="00394064" w:rsidP="00B90C21">
      <w:pPr>
        <w:keepNext/>
        <w:keepLines/>
        <w:spacing w:after="200"/>
        <w:outlineLvl w:val="3"/>
        <w:rPr>
          <w:b/>
          <w:bCs/>
          <w:iCs/>
        </w:rPr>
      </w:pPr>
      <w:r w:rsidRPr="001B1942">
        <w:rPr>
          <w:b/>
          <w:bCs/>
          <w:iCs/>
        </w:rPr>
        <w:t>3.</w:t>
      </w:r>
      <w:r>
        <w:rPr>
          <w:b/>
          <w:bCs/>
          <w:iCs/>
        </w:rPr>
        <w:tab/>
      </w:r>
      <w:r w:rsidRPr="001B1942">
        <w:rPr>
          <w:b/>
          <w:bCs/>
          <w:iCs/>
        </w:rPr>
        <w:t>Affectation budgétaire </w:t>
      </w:r>
    </w:p>
    <w:p w:rsidR="00394064" w:rsidRPr="001B1942" w:rsidRDefault="00394064" w:rsidP="00B90C21">
      <w:pPr>
        <w:spacing w:after="200"/>
        <w:rPr>
          <w:bCs/>
          <w:iCs/>
        </w:rPr>
      </w:pPr>
      <w:r>
        <w:rPr>
          <w:bCs/>
        </w:rPr>
        <w:t>432.</w:t>
      </w:r>
      <w:r>
        <w:rPr>
          <w:bCs/>
        </w:rPr>
        <w:tab/>
      </w:r>
      <w:r w:rsidRPr="00AC1960">
        <w:rPr>
          <w:bCs/>
        </w:rPr>
        <w:t xml:space="preserve">Le plan national de lutte contre la traite des enfants qui devrait prévoir les ressources </w:t>
      </w:r>
      <w:r w:rsidRPr="001B1942">
        <w:rPr>
          <w:bCs/>
          <w:iCs/>
        </w:rPr>
        <w:t>financières qu</w:t>
      </w:r>
      <w:r>
        <w:rPr>
          <w:bCs/>
          <w:iCs/>
        </w:rPr>
        <w:t>’</w:t>
      </w:r>
      <w:r w:rsidRPr="001B1942">
        <w:rPr>
          <w:bCs/>
          <w:iCs/>
        </w:rPr>
        <w:t>y sont affectées est en cours d</w:t>
      </w:r>
      <w:r>
        <w:rPr>
          <w:bCs/>
          <w:iCs/>
        </w:rPr>
        <w:t>’</w:t>
      </w:r>
      <w:r w:rsidRPr="001B1942">
        <w:rPr>
          <w:bCs/>
          <w:iCs/>
        </w:rPr>
        <w:t>élaboration. Le plan d</w:t>
      </w:r>
      <w:r>
        <w:rPr>
          <w:bCs/>
          <w:iCs/>
        </w:rPr>
        <w:t>’</w:t>
      </w:r>
      <w:r w:rsidRPr="001B1942">
        <w:rPr>
          <w:bCs/>
          <w:iCs/>
        </w:rPr>
        <w:t>action national pour la survie, la protection et le développement de l</w:t>
      </w:r>
      <w:r>
        <w:rPr>
          <w:bCs/>
          <w:iCs/>
        </w:rPr>
        <w:t>’</w:t>
      </w:r>
      <w:r w:rsidRPr="001B1942">
        <w:rPr>
          <w:bCs/>
          <w:iCs/>
        </w:rPr>
        <w:t>enfant a prévu pour l</w:t>
      </w:r>
      <w:r>
        <w:rPr>
          <w:bCs/>
          <w:iCs/>
        </w:rPr>
        <w:t>’</w:t>
      </w:r>
      <w:r w:rsidRPr="001B1942">
        <w:rPr>
          <w:bCs/>
          <w:iCs/>
        </w:rPr>
        <w:t>année 2006 au titre de l</w:t>
      </w:r>
      <w:r>
        <w:rPr>
          <w:bCs/>
          <w:iCs/>
        </w:rPr>
        <w:t>’</w:t>
      </w:r>
      <w:r w:rsidRPr="001B1942">
        <w:rPr>
          <w:bCs/>
          <w:iCs/>
        </w:rPr>
        <w:t>exploitation des enfants</w:t>
      </w:r>
      <w:r>
        <w:rPr>
          <w:bCs/>
          <w:iCs/>
        </w:rPr>
        <w:t>,</w:t>
      </w:r>
      <w:r w:rsidRPr="001B1942">
        <w:rPr>
          <w:bCs/>
          <w:iCs/>
        </w:rPr>
        <w:t xml:space="preserve"> y compris la traite, une somme </w:t>
      </w:r>
      <w:r>
        <w:rPr>
          <w:bCs/>
          <w:iCs/>
        </w:rPr>
        <w:t xml:space="preserve">de </w:t>
      </w:r>
      <w:r w:rsidRPr="001B1942">
        <w:rPr>
          <w:bCs/>
          <w:iCs/>
        </w:rPr>
        <w:t>138 millions de francs CFA.</w:t>
      </w:r>
    </w:p>
    <w:p w:rsidR="00394064" w:rsidRDefault="00394064" w:rsidP="00B90C21">
      <w:pPr>
        <w:keepNext/>
        <w:spacing w:after="200"/>
        <w:outlineLvl w:val="3"/>
        <w:rPr>
          <w:b/>
          <w:bCs/>
          <w:iCs/>
        </w:rPr>
      </w:pPr>
      <w:r w:rsidRPr="001B1942">
        <w:rPr>
          <w:b/>
          <w:bCs/>
          <w:iCs/>
        </w:rPr>
        <w:t>4.</w:t>
      </w:r>
      <w:r>
        <w:rPr>
          <w:b/>
          <w:bCs/>
          <w:iCs/>
        </w:rPr>
        <w:tab/>
      </w:r>
      <w:r w:rsidRPr="001B1942">
        <w:rPr>
          <w:b/>
          <w:bCs/>
          <w:iCs/>
        </w:rPr>
        <w:t>Données statistiques </w:t>
      </w:r>
    </w:p>
    <w:p w:rsidR="00394064" w:rsidRPr="001B1942" w:rsidRDefault="00394064" w:rsidP="00B90C21">
      <w:pPr>
        <w:spacing w:after="200"/>
        <w:rPr>
          <w:bCs/>
        </w:rPr>
      </w:pPr>
      <w:r>
        <w:rPr>
          <w:bCs/>
          <w:iCs/>
        </w:rPr>
        <w:t>433.</w:t>
      </w:r>
      <w:r>
        <w:rPr>
          <w:bCs/>
          <w:iCs/>
        </w:rPr>
        <w:tab/>
      </w:r>
      <w:r w:rsidRPr="00AC1960">
        <w:rPr>
          <w:bCs/>
          <w:iCs/>
        </w:rPr>
        <w:t>L</w:t>
      </w:r>
      <w:r>
        <w:rPr>
          <w:bCs/>
          <w:iCs/>
        </w:rPr>
        <w:t>’</w:t>
      </w:r>
      <w:r w:rsidRPr="00AC1960">
        <w:rPr>
          <w:bCs/>
          <w:iCs/>
        </w:rPr>
        <w:t xml:space="preserve">enquête nationale sur la traite des personnes a mis en évidence les données </w:t>
      </w:r>
      <w:r w:rsidRPr="001B1942">
        <w:rPr>
          <w:bCs/>
        </w:rPr>
        <w:t>suivantes</w:t>
      </w:r>
      <w:r>
        <w:rPr>
          <w:bCs/>
        </w:rPr>
        <w:t>:</w:t>
      </w:r>
    </w:p>
    <w:p w:rsidR="00394064" w:rsidRPr="004815D8" w:rsidRDefault="00394064" w:rsidP="00B90C21">
      <w:pPr>
        <w:numPr>
          <w:ilvl w:val="0"/>
          <w:numId w:val="1"/>
        </w:numPr>
        <w:spacing w:after="200"/>
      </w:pPr>
      <w:r w:rsidRPr="001B1942">
        <w:t>Au niveau des 1</w:t>
      </w:r>
      <w:r>
        <w:t> </w:t>
      </w:r>
      <w:r w:rsidRPr="001B1942">
        <w:t>540 ménages enquêtés sur l</w:t>
      </w:r>
      <w:r>
        <w:t>’</w:t>
      </w:r>
      <w:r w:rsidRPr="001B1942">
        <w:t>ensemble des huit</w:t>
      </w:r>
      <w:r>
        <w:t xml:space="preserve"> </w:t>
      </w:r>
      <w:r w:rsidRPr="001B1942">
        <w:t>régions, champ de l</w:t>
      </w:r>
      <w:r>
        <w:t>’</w:t>
      </w:r>
      <w:r w:rsidRPr="001B1942">
        <w:t>étude, 89 ménages soit 5,8</w:t>
      </w:r>
      <w:r>
        <w:t> </w:t>
      </w:r>
      <w:r w:rsidRPr="001B1942">
        <w:t xml:space="preserve">% des ménages ont répondu </w:t>
      </w:r>
      <w:r>
        <w:t>«</w:t>
      </w:r>
      <w:r w:rsidRPr="001B1942">
        <w:t>Oui</w:t>
      </w:r>
      <w:r>
        <w:t>»</w:t>
      </w:r>
      <w:r w:rsidRPr="001B1942">
        <w:t xml:space="preserve"> qu</w:t>
      </w:r>
      <w:r>
        <w:t>’</w:t>
      </w:r>
      <w:r w:rsidRPr="001B1942">
        <w:t>un membre de leur ménage a été victime de traite</w:t>
      </w:r>
      <w:r>
        <w:t>;</w:t>
      </w:r>
    </w:p>
    <w:p w:rsidR="00394064" w:rsidRPr="004815D8" w:rsidRDefault="00394064" w:rsidP="00B90C21">
      <w:pPr>
        <w:numPr>
          <w:ilvl w:val="0"/>
          <w:numId w:val="1"/>
        </w:numPr>
        <w:spacing w:after="200"/>
      </w:pPr>
      <w:r w:rsidRPr="001B1942">
        <w:t>Sur les 1</w:t>
      </w:r>
      <w:r>
        <w:t> </w:t>
      </w:r>
      <w:r w:rsidRPr="001B1942">
        <w:t>540 ménages enquêtés, 450 ménages soit 29,2</w:t>
      </w:r>
      <w:r>
        <w:t> </w:t>
      </w:r>
      <w:r w:rsidRPr="001B1942">
        <w:t xml:space="preserve">% ont répondu </w:t>
      </w:r>
      <w:r>
        <w:t>«O</w:t>
      </w:r>
      <w:r w:rsidRPr="001B1942">
        <w:t>ui</w:t>
      </w:r>
      <w:r>
        <w:t xml:space="preserve">» que </w:t>
      </w:r>
      <w:r w:rsidRPr="001B1942">
        <w:t>dans leur localité/village/quartier, il y a eu traite de personnes</w:t>
      </w:r>
      <w:r>
        <w:t>;</w:t>
      </w:r>
    </w:p>
    <w:p w:rsidR="00394064" w:rsidRPr="004815D8" w:rsidRDefault="00394064" w:rsidP="00B90C21">
      <w:pPr>
        <w:numPr>
          <w:ilvl w:val="0"/>
          <w:numId w:val="1"/>
        </w:numPr>
        <w:spacing w:after="200"/>
      </w:pPr>
      <w:r w:rsidRPr="001B1942">
        <w:t>Selon la majorité des ménages enquêtés, les principaux auteurs (trafiquants) sont les marabouts du village (40,9</w:t>
      </w:r>
      <w:r>
        <w:t> </w:t>
      </w:r>
      <w:r w:rsidRPr="001B1942">
        <w:t>%) et marabouts étrangers du village (17,3</w:t>
      </w:r>
      <w:r>
        <w:t> </w:t>
      </w:r>
      <w:r w:rsidRPr="001B1942">
        <w:t>%)</w:t>
      </w:r>
      <w:r>
        <w:t>;</w:t>
      </w:r>
    </w:p>
    <w:p w:rsidR="00394064" w:rsidRPr="004815D8" w:rsidRDefault="00394064" w:rsidP="00B90C21">
      <w:pPr>
        <w:numPr>
          <w:ilvl w:val="0"/>
          <w:numId w:val="1"/>
        </w:numPr>
        <w:spacing w:after="200"/>
      </w:pPr>
      <w:r w:rsidRPr="001B1942">
        <w:t>Au niveau des populations enquêtées individuellement soit 2</w:t>
      </w:r>
      <w:r>
        <w:t> </w:t>
      </w:r>
      <w:r w:rsidRPr="001B1942">
        <w:t>264 personnes (hommes et femmes), 118 personnes soit 4,4</w:t>
      </w:r>
      <w:r>
        <w:t> </w:t>
      </w:r>
      <w:r w:rsidRPr="001B1942">
        <w:t>% de l</w:t>
      </w:r>
      <w:r>
        <w:t>’</w:t>
      </w:r>
      <w:r w:rsidRPr="001B1942">
        <w:t xml:space="preserve">ensemble ont répondu </w:t>
      </w:r>
      <w:r>
        <w:t>«</w:t>
      </w:r>
      <w:r w:rsidRPr="001B1942">
        <w:t>Oui</w:t>
      </w:r>
      <w:r>
        <w:t>»</w:t>
      </w:r>
      <w:r w:rsidRPr="001B1942">
        <w:t xml:space="preserve"> qu</w:t>
      </w:r>
      <w:r>
        <w:t>’</w:t>
      </w:r>
      <w:r w:rsidRPr="001B1942">
        <w:t>il y a un ou des enfants membre(s) de leur ménage qui a/ont été victime(s) de la traite</w:t>
      </w:r>
      <w:r>
        <w:t>;</w:t>
      </w:r>
    </w:p>
    <w:p w:rsidR="00394064" w:rsidRPr="004815D8" w:rsidRDefault="00394064" w:rsidP="00B90C21">
      <w:pPr>
        <w:numPr>
          <w:ilvl w:val="0"/>
          <w:numId w:val="1"/>
        </w:numPr>
        <w:spacing w:after="200"/>
      </w:pPr>
      <w:r w:rsidRPr="001B1942">
        <w:t>Par ailleurs, une proportion significative des populations enquêtées (28</w:t>
      </w:r>
      <w:r>
        <w:t> </w:t>
      </w:r>
      <w:r w:rsidRPr="001B1942">
        <w:t xml:space="preserve">%) ont répondu </w:t>
      </w:r>
      <w:r>
        <w:t>«</w:t>
      </w:r>
      <w:r w:rsidRPr="001B1942">
        <w:t>Oui</w:t>
      </w:r>
      <w:r>
        <w:t>»</w:t>
      </w:r>
      <w:r w:rsidRPr="001B1942">
        <w:t xml:space="preserve"> qu</w:t>
      </w:r>
      <w:r>
        <w:t>’</w:t>
      </w:r>
      <w:r w:rsidRPr="001B1942">
        <w:t>il y a eu des cas de la traite de personnes dans leur village/quartier.</w:t>
      </w:r>
    </w:p>
    <w:p w:rsidR="00394064" w:rsidRPr="001B1942" w:rsidRDefault="00394064" w:rsidP="00B90C21">
      <w:pPr>
        <w:spacing w:after="200"/>
        <w:rPr>
          <w:bCs/>
          <w:iCs/>
        </w:rPr>
      </w:pPr>
      <w:r>
        <w:rPr>
          <w:bCs/>
        </w:rPr>
        <w:t>434.</w:t>
      </w:r>
      <w:r>
        <w:rPr>
          <w:bCs/>
        </w:rPr>
        <w:tab/>
      </w:r>
      <w:r w:rsidRPr="00B834BC">
        <w:rPr>
          <w:bCs/>
        </w:rPr>
        <w:t>En partenariat avec la Direction régionale de la protection de l</w:t>
      </w:r>
      <w:r>
        <w:rPr>
          <w:bCs/>
        </w:rPr>
        <w:t>’</w:t>
      </w:r>
      <w:r w:rsidRPr="00B834BC">
        <w:rPr>
          <w:bCs/>
        </w:rPr>
        <w:t>enfant d</w:t>
      </w:r>
      <w:r>
        <w:rPr>
          <w:bCs/>
        </w:rPr>
        <w:t>’</w:t>
      </w:r>
      <w:r w:rsidRPr="00B834BC">
        <w:rPr>
          <w:bCs/>
        </w:rPr>
        <w:t>Agadez et</w:t>
      </w:r>
      <w:r w:rsidRPr="001B1942">
        <w:rPr>
          <w:bCs/>
          <w:i/>
          <w:iCs/>
        </w:rPr>
        <w:t xml:space="preserve"> </w:t>
      </w:r>
      <w:r>
        <w:rPr>
          <w:bCs/>
          <w:iCs/>
        </w:rPr>
        <w:t>avec </w:t>
      </w:r>
      <w:r w:rsidRPr="001B1942">
        <w:rPr>
          <w:bCs/>
          <w:iCs/>
        </w:rPr>
        <w:t>l</w:t>
      </w:r>
      <w:r>
        <w:rPr>
          <w:bCs/>
          <w:iCs/>
        </w:rPr>
        <w:t>’</w:t>
      </w:r>
      <w:r w:rsidRPr="001B1942">
        <w:rPr>
          <w:bCs/>
          <w:iCs/>
        </w:rPr>
        <w:t>appui financier de l</w:t>
      </w:r>
      <w:r>
        <w:rPr>
          <w:bCs/>
          <w:iCs/>
        </w:rPr>
        <w:t>’</w:t>
      </w:r>
      <w:r w:rsidRPr="001B1942">
        <w:rPr>
          <w:bCs/>
          <w:iCs/>
        </w:rPr>
        <w:t>UNICEF, l</w:t>
      </w:r>
      <w:r>
        <w:rPr>
          <w:bCs/>
          <w:iCs/>
        </w:rPr>
        <w:t>’</w:t>
      </w:r>
      <w:r w:rsidRPr="001B1942">
        <w:rPr>
          <w:bCs/>
          <w:iCs/>
        </w:rPr>
        <w:t xml:space="preserve">ONG </w:t>
      </w:r>
      <w:r>
        <w:rPr>
          <w:bCs/>
          <w:iCs/>
        </w:rPr>
        <w:t>«A</w:t>
      </w:r>
      <w:r w:rsidRPr="001B1942">
        <w:rPr>
          <w:bCs/>
          <w:iCs/>
        </w:rPr>
        <w:t>ction en faveur de l</w:t>
      </w:r>
      <w:r>
        <w:rPr>
          <w:bCs/>
          <w:iCs/>
        </w:rPr>
        <w:t>’</w:t>
      </w:r>
      <w:r w:rsidRPr="001B1942">
        <w:rPr>
          <w:bCs/>
          <w:iCs/>
        </w:rPr>
        <w:t>élimination du travail des enfants au Niger (</w:t>
      </w:r>
      <w:proofErr w:type="spellStart"/>
      <w:r w:rsidRPr="001B1942">
        <w:rPr>
          <w:bCs/>
          <w:iCs/>
        </w:rPr>
        <w:t>AFETEN</w:t>
      </w:r>
      <w:proofErr w:type="spellEnd"/>
      <w:r w:rsidRPr="001B1942">
        <w:rPr>
          <w:bCs/>
          <w:iCs/>
        </w:rPr>
        <w:t>)</w:t>
      </w:r>
      <w:r>
        <w:rPr>
          <w:bCs/>
          <w:iCs/>
        </w:rPr>
        <w:t>»</w:t>
      </w:r>
      <w:r w:rsidRPr="001B1942">
        <w:rPr>
          <w:bCs/>
          <w:iCs/>
        </w:rPr>
        <w:t xml:space="preserve"> a cré</w:t>
      </w:r>
      <w:r>
        <w:rPr>
          <w:bCs/>
          <w:iCs/>
        </w:rPr>
        <w:t>é</w:t>
      </w:r>
      <w:r w:rsidRPr="001B1942">
        <w:rPr>
          <w:bCs/>
          <w:iCs/>
        </w:rPr>
        <w:t xml:space="preserve"> en 2006 un centre d</w:t>
      </w:r>
      <w:r>
        <w:rPr>
          <w:bCs/>
          <w:iCs/>
        </w:rPr>
        <w:t>’</w:t>
      </w:r>
      <w:r w:rsidRPr="001B1942">
        <w:rPr>
          <w:bCs/>
          <w:iCs/>
        </w:rPr>
        <w:t xml:space="preserve">accueil et de transit des enfants victimes de la traite. Ce centre a déjà accueilli 64 enfants victimes de la traite avec la collaboration de la police et surtout des transporteurs dont </w:t>
      </w:r>
      <w:r>
        <w:rPr>
          <w:bCs/>
          <w:iCs/>
        </w:rPr>
        <w:t>16</w:t>
      </w:r>
      <w:r w:rsidRPr="001B1942">
        <w:rPr>
          <w:bCs/>
          <w:iCs/>
        </w:rPr>
        <w:t xml:space="preserve"> représentants ont été préalablement formés. Un deuxième centre d</w:t>
      </w:r>
      <w:r>
        <w:rPr>
          <w:bCs/>
          <w:iCs/>
        </w:rPr>
        <w:t>’</w:t>
      </w:r>
      <w:r w:rsidRPr="001B1942">
        <w:rPr>
          <w:bCs/>
          <w:iCs/>
        </w:rPr>
        <w:t>accueil et de transit des enfants victimes de la traite vient d</w:t>
      </w:r>
      <w:r>
        <w:rPr>
          <w:bCs/>
          <w:iCs/>
        </w:rPr>
        <w:t>’</w:t>
      </w:r>
      <w:r w:rsidRPr="001B1942">
        <w:rPr>
          <w:bCs/>
          <w:iCs/>
        </w:rPr>
        <w:t>être cré</w:t>
      </w:r>
      <w:r>
        <w:rPr>
          <w:bCs/>
          <w:iCs/>
        </w:rPr>
        <w:t>é</w:t>
      </w:r>
      <w:r w:rsidRPr="001B1942">
        <w:rPr>
          <w:bCs/>
          <w:iCs/>
        </w:rPr>
        <w:t xml:space="preserve"> à Niamey toujours par l</w:t>
      </w:r>
      <w:r>
        <w:rPr>
          <w:bCs/>
          <w:iCs/>
        </w:rPr>
        <w:t>’</w:t>
      </w:r>
      <w:r w:rsidRPr="001B1942">
        <w:rPr>
          <w:bCs/>
          <w:iCs/>
        </w:rPr>
        <w:t xml:space="preserve">ONG </w:t>
      </w:r>
      <w:proofErr w:type="spellStart"/>
      <w:r w:rsidRPr="001B1942">
        <w:rPr>
          <w:bCs/>
          <w:iCs/>
        </w:rPr>
        <w:t>AFETEN</w:t>
      </w:r>
      <w:proofErr w:type="spellEnd"/>
      <w:r w:rsidRPr="001B1942">
        <w:rPr>
          <w:bCs/>
          <w:iCs/>
        </w:rPr>
        <w:t>. Un autre centre d</w:t>
      </w:r>
      <w:r>
        <w:rPr>
          <w:bCs/>
          <w:iCs/>
        </w:rPr>
        <w:t>’</w:t>
      </w:r>
      <w:r w:rsidRPr="001B1942">
        <w:rPr>
          <w:bCs/>
          <w:iCs/>
        </w:rPr>
        <w:t>accueil et de transit a été cré</w:t>
      </w:r>
      <w:r>
        <w:rPr>
          <w:bCs/>
          <w:iCs/>
        </w:rPr>
        <w:t>é</w:t>
      </w:r>
      <w:r w:rsidRPr="001B1942">
        <w:rPr>
          <w:bCs/>
          <w:iCs/>
        </w:rPr>
        <w:t xml:space="preserve"> à </w:t>
      </w:r>
      <w:proofErr w:type="spellStart"/>
      <w:r w:rsidRPr="001B1942">
        <w:rPr>
          <w:bCs/>
          <w:iCs/>
        </w:rPr>
        <w:t>Makalondi</w:t>
      </w:r>
      <w:proofErr w:type="spellEnd"/>
      <w:r w:rsidRPr="001B1942">
        <w:rPr>
          <w:bCs/>
          <w:iCs/>
        </w:rPr>
        <w:t xml:space="preserve"> par l</w:t>
      </w:r>
      <w:r>
        <w:rPr>
          <w:bCs/>
          <w:iCs/>
        </w:rPr>
        <w:t>’</w:t>
      </w:r>
      <w:r w:rsidRPr="001B1942">
        <w:rPr>
          <w:bCs/>
          <w:iCs/>
        </w:rPr>
        <w:t xml:space="preserve">ONG </w:t>
      </w:r>
      <w:proofErr w:type="spellStart"/>
      <w:r w:rsidRPr="001B1942">
        <w:rPr>
          <w:bCs/>
          <w:iCs/>
        </w:rPr>
        <w:t>EPAD</w:t>
      </w:r>
      <w:proofErr w:type="spellEnd"/>
      <w:r w:rsidRPr="001B1942">
        <w:rPr>
          <w:bCs/>
          <w:iCs/>
        </w:rPr>
        <w:t>.</w:t>
      </w:r>
    </w:p>
    <w:p w:rsidR="00394064" w:rsidRPr="00F07C8B" w:rsidRDefault="00394064" w:rsidP="00B90C21">
      <w:pPr>
        <w:spacing w:after="200"/>
        <w:rPr>
          <w:bCs/>
        </w:rPr>
      </w:pPr>
      <w:r>
        <w:rPr>
          <w:bCs/>
        </w:rPr>
        <w:t>435.</w:t>
      </w:r>
      <w:r>
        <w:rPr>
          <w:bCs/>
        </w:rPr>
        <w:tab/>
      </w:r>
      <w:r w:rsidRPr="001B1942">
        <w:rPr>
          <w:bCs/>
        </w:rPr>
        <w:t>Huit</w:t>
      </w:r>
      <w:r>
        <w:rPr>
          <w:bCs/>
        </w:rPr>
        <w:t xml:space="preserve"> </w:t>
      </w:r>
      <w:r w:rsidRPr="001B1942">
        <w:rPr>
          <w:bCs/>
        </w:rPr>
        <w:t xml:space="preserve">comités de vigilance ont été mis en place à Niamey, </w:t>
      </w:r>
      <w:proofErr w:type="spellStart"/>
      <w:r w:rsidRPr="001B1942">
        <w:rPr>
          <w:bCs/>
        </w:rPr>
        <w:t>Makalondi</w:t>
      </w:r>
      <w:proofErr w:type="spellEnd"/>
      <w:r w:rsidRPr="001B1942">
        <w:rPr>
          <w:bCs/>
        </w:rPr>
        <w:t xml:space="preserve">, Gaya et </w:t>
      </w:r>
      <w:proofErr w:type="spellStart"/>
      <w:r w:rsidRPr="001B1942">
        <w:rPr>
          <w:bCs/>
        </w:rPr>
        <w:t>Konni</w:t>
      </w:r>
      <w:proofErr w:type="spellEnd"/>
      <w:r w:rsidRPr="001B1942">
        <w:rPr>
          <w:bCs/>
        </w:rPr>
        <w:t xml:space="preserve"> en</w:t>
      </w:r>
      <w:r>
        <w:rPr>
          <w:bCs/>
        </w:rPr>
        <w:t> </w:t>
      </w:r>
      <w:r w:rsidRPr="001B1942">
        <w:rPr>
          <w:bCs/>
        </w:rPr>
        <w:t xml:space="preserve">2005 et </w:t>
      </w:r>
      <w:r>
        <w:rPr>
          <w:bCs/>
        </w:rPr>
        <w:t>quatre</w:t>
      </w:r>
      <w:r w:rsidRPr="001B1942">
        <w:rPr>
          <w:bCs/>
        </w:rPr>
        <w:t xml:space="preserve"> comités sont prévus pour 2006 à </w:t>
      </w:r>
      <w:proofErr w:type="spellStart"/>
      <w:r w:rsidRPr="001B1942">
        <w:rPr>
          <w:bCs/>
        </w:rPr>
        <w:t>Konni</w:t>
      </w:r>
      <w:proofErr w:type="spellEnd"/>
      <w:r w:rsidRPr="001B1942">
        <w:rPr>
          <w:bCs/>
        </w:rPr>
        <w:t xml:space="preserve">, </w:t>
      </w:r>
      <w:proofErr w:type="spellStart"/>
      <w:r w:rsidRPr="001B1942">
        <w:rPr>
          <w:bCs/>
        </w:rPr>
        <w:t>Malbaza</w:t>
      </w:r>
      <w:proofErr w:type="spellEnd"/>
      <w:r w:rsidRPr="001B1942">
        <w:rPr>
          <w:bCs/>
        </w:rPr>
        <w:t>, Zinder et Maradi. Les appuis directs aux enfants vulnérables ou victimes de traite à travers la réinsertion socioprofessionnelle ont concerné 90 enfants de la rue à Niamey, 32 filles domestiqu</w:t>
      </w:r>
      <w:r>
        <w:rPr>
          <w:bCs/>
        </w:rPr>
        <w:t>es, 50 enfants travailleurs. La </w:t>
      </w:r>
      <w:r w:rsidRPr="001B1942">
        <w:rPr>
          <w:bCs/>
        </w:rPr>
        <w:t>réunification des familles a touché 64 enfants (à Agadez) victimes de traite</w:t>
      </w:r>
      <w:r>
        <w:rPr>
          <w:bCs/>
        </w:rPr>
        <w:t>,</w:t>
      </w:r>
      <w:r w:rsidRPr="001B1942">
        <w:rPr>
          <w:bCs/>
        </w:rPr>
        <w:t xml:space="preserve"> dont 8 ont bénéficié de mesures de réinsertion socioéconomique. </w:t>
      </w:r>
      <w:r>
        <w:rPr>
          <w:bCs/>
        </w:rPr>
        <w:t>À</w:t>
      </w:r>
      <w:r w:rsidRPr="001B1942">
        <w:rPr>
          <w:bCs/>
        </w:rPr>
        <w:t xml:space="preserve"> Maradi, 156 enfants victimes de traite ont été appuyés en vue du retour dans leur famille.</w:t>
      </w:r>
    </w:p>
    <w:p w:rsidR="00B90C21" w:rsidRPr="001B1942" w:rsidRDefault="00B90C21" w:rsidP="00B90C21">
      <w:pPr>
        <w:spacing w:after="240"/>
        <w:rPr>
          <w:bCs/>
        </w:rPr>
      </w:pPr>
      <w:r>
        <w:rPr>
          <w:bCs/>
        </w:rPr>
        <w:t>436.</w:t>
      </w:r>
      <w:r>
        <w:rPr>
          <w:bCs/>
        </w:rPr>
        <w:tab/>
      </w:r>
      <w:r w:rsidRPr="001062F5">
        <w:rPr>
          <w:bCs/>
        </w:rPr>
        <w:t>La</w:t>
      </w:r>
      <w:r w:rsidRPr="001B1942">
        <w:t xml:space="preserve"> formation sur la lutte contre la traite a touché au total 703 personnes (</w:t>
      </w:r>
      <w:r w:rsidRPr="001B1942">
        <w:rPr>
          <w:bCs/>
        </w:rPr>
        <w:t>353 agents des fo</w:t>
      </w:r>
      <w:r>
        <w:rPr>
          <w:bCs/>
        </w:rPr>
        <w:t>rces de défense et de sécurité (</w:t>
      </w:r>
      <w:r w:rsidRPr="001B1942">
        <w:rPr>
          <w:bCs/>
        </w:rPr>
        <w:t xml:space="preserve">dont 5 femmes), 200 élèves </w:t>
      </w:r>
      <w:r>
        <w:rPr>
          <w:bCs/>
        </w:rPr>
        <w:t>policiers (dont 5 femmes et 195 </w:t>
      </w:r>
      <w:r w:rsidRPr="001B1942">
        <w:rPr>
          <w:bCs/>
        </w:rPr>
        <w:t>hommes), 100 agents de la Compagnie nationale de sécur</w:t>
      </w:r>
      <w:r>
        <w:rPr>
          <w:bCs/>
        </w:rPr>
        <w:t>ité, 34 formateurs à Niamey, 18 </w:t>
      </w:r>
      <w:r w:rsidRPr="001B1942">
        <w:rPr>
          <w:bCs/>
        </w:rPr>
        <w:t>travailleurs sociaux et 32 membres du Comité régional pour la santé, la protection et le développement de l</w:t>
      </w:r>
      <w:r>
        <w:rPr>
          <w:bCs/>
        </w:rPr>
        <w:t>’</w:t>
      </w:r>
      <w:r w:rsidRPr="001B1942">
        <w:rPr>
          <w:bCs/>
        </w:rPr>
        <w:t>enfant (Maradi), 50 membres des syndicats de transporteurs et chefs de ligne (Agadez)</w:t>
      </w:r>
      <w:r>
        <w:rPr>
          <w:bCs/>
        </w:rPr>
        <w:t>)</w:t>
      </w:r>
      <w:r w:rsidRPr="001B1942">
        <w:rPr>
          <w:bCs/>
        </w:rPr>
        <w:t xml:space="preserve">. </w:t>
      </w:r>
    </w:p>
    <w:p w:rsidR="00B90C21" w:rsidRPr="001B1942" w:rsidRDefault="00B90C21" w:rsidP="00B90C21">
      <w:pPr>
        <w:keepNext/>
        <w:keepLines/>
        <w:spacing w:after="240"/>
        <w:outlineLvl w:val="3"/>
        <w:rPr>
          <w:b/>
          <w:bCs/>
          <w:iCs/>
        </w:rPr>
      </w:pPr>
      <w:r>
        <w:rPr>
          <w:b/>
          <w:bCs/>
          <w:iCs/>
        </w:rPr>
        <w:t>5.</w:t>
      </w:r>
      <w:r>
        <w:rPr>
          <w:b/>
          <w:bCs/>
          <w:iCs/>
        </w:rPr>
        <w:tab/>
        <w:t>Les difficultés rencontrées</w:t>
      </w:r>
    </w:p>
    <w:p w:rsidR="00B90C21" w:rsidRPr="001B1942" w:rsidRDefault="00B90C21" w:rsidP="00B90C21">
      <w:pPr>
        <w:spacing w:after="240"/>
      </w:pPr>
      <w:r>
        <w:rPr>
          <w:bCs/>
        </w:rPr>
        <w:t>437.</w:t>
      </w:r>
      <w:r>
        <w:rPr>
          <w:bCs/>
        </w:rPr>
        <w:tab/>
      </w:r>
      <w:r w:rsidRPr="00B834BC">
        <w:rPr>
          <w:bCs/>
        </w:rPr>
        <w:t>La loi sur la traite n</w:t>
      </w:r>
      <w:r>
        <w:rPr>
          <w:bCs/>
        </w:rPr>
        <w:t>’</w:t>
      </w:r>
      <w:r w:rsidRPr="00B834BC">
        <w:rPr>
          <w:bCs/>
        </w:rPr>
        <w:t>étant pas encore adoptée par le Parlement, le vide juridique</w:t>
      </w:r>
      <w:r w:rsidRPr="001B1942">
        <w:rPr>
          <w:bCs/>
          <w:i/>
          <w:iCs/>
        </w:rPr>
        <w:t xml:space="preserve"> </w:t>
      </w:r>
      <w:r w:rsidRPr="001B1942">
        <w:rPr>
          <w:bCs/>
          <w:iCs/>
        </w:rPr>
        <w:t>persiste dans ce domaine</w:t>
      </w:r>
      <w:r>
        <w:rPr>
          <w:bCs/>
          <w:iCs/>
        </w:rPr>
        <w:t>,</w:t>
      </w:r>
      <w:r w:rsidRPr="001B1942">
        <w:rPr>
          <w:bCs/>
          <w:iCs/>
        </w:rPr>
        <w:t xml:space="preserve"> ce qui ne favorise pas l</w:t>
      </w:r>
      <w:r>
        <w:rPr>
          <w:bCs/>
          <w:iCs/>
        </w:rPr>
        <w:t>’</w:t>
      </w:r>
      <w:r w:rsidRPr="001B1942">
        <w:rPr>
          <w:bCs/>
          <w:iCs/>
        </w:rPr>
        <w:t xml:space="preserve">efficacité des actions de lutte contre ce fléau. </w:t>
      </w:r>
    </w:p>
    <w:p w:rsidR="00B90C21" w:rsidRPr="001B1942" w:rsidRDefault="00B90C21" w:rsidP="00B90C21">
      <w:pPr>
        <w:spacing w:after="240"/>
        <w:rPr>
          <w:bCs/>
        </w:rPr>
      </w:pPr>
      <w:r>
        <w:rPr>
          <w:bCs/>
        </w:rPr>
        <w:t>438.</w:t>
      </w:r>
      <w:r>
        <w:rPr>
          <w:bCs/>
        </w:rPr>
        <w:tab/>
      </w:r>
      <w:r w:rsidRPr="001062F5">
        <w:rPr>
          <w:bCs/>
        </w:rPr>
        <w:t>Au</w:t>
      </w:r>
      <w:r w:rsidRPr="001B1942">
        <w:rPr>
          <w:bCs/>
        </w:rPr>
        <w:t xml:space="preserve"> sein du Gouvernement, la coordination des actions de lutte contre la traite est assurée concurremment par deux Ministères</w:t>
      </w:r>
      <w:r>
        <w:rPr>
          <w:bCs/>
        </w:rPr>
        <w:t>:</w:t>
      </w:r>
      <w:r w:rsidRPr="001B1942">
        <w:rPr>
          <w:bCs/>
        </w:rPr>
        <w:t xml:space="preserve"> celui chargé de la protection de l</w:t>
      </w:r>
      <w:r>
        <w:rPr>
          <w:bCs/>
        </w:rPr>
        <w:t>’</w:t>
      </w:r>
      <w:r w:rsidRPr="001B1942">
        <w:rPr>
          <w:bCs/>
        </w:rPr>
        <w:t xml:space="preserve">enfant et celui chargé de la justice. Cette dispersion nuit à la lisibilité et à la cohérence des actions entreprises. </w:t>
      </w:r>
    </w:p>
    <w:p w:rsidR="00B90C21" w:rsidRPr="004815D8" w:rsidRDefault="00B90C21" w:rsidP="00B90C21">
      <w:pPr>
        <w:keepNext/>
        <w:spacing w:after="240"/>
        <w:rPr>
          <w:b/>
        </w:rPr>
      </w:pPr>
      <w:bookmarkStart w:id="320" w:name="_Toc157997610"/>
      <w:bookmarkStart w:id="321" w:name="_Toc164663892"/>
      <w:bookmarkStart w:id="322" w:name="_Toc178063191"/>
      <w:bookmarkStart w:id="323" w:name="_Toc213824124"/>
      <w:r>
        <w:rPr>
          <w:b/>
        </w:rPr>
        <w:t>2.8.4</w:t>
      </w:r>
      <w:r>
        <w:rPr>
          <w:b/>
        </w:rPr>
        <w:tab/>
      </w:r>
      <w:r w:rsidRPr="004815D8">
        <w:rPr>
          <w:b/>
        </w:rPr>
        <w:t>Les enfants appartenant à une minorité ou</w:t>
      </w:r>
      <w:r>
        <w:rPr>
          <w:b/>
        </w:rPr>
        <w:t xml:space="preserve"> à un groupe autochtone (art.</w:t>
      </w:r>
      <w:r w:rsidRPr="004815D8">
        <w:rPr>
          <w:b/>
        </w:rPr>
        <w:t xml:space="preserve"> 30)</w:t>
      </w:r>
      <w:bookmarkEnd w:id="320"/>
      <w:bookmarkEnd w:id="321"/>
      <w:bookmarkEnd w:id="322"/>
      <w:bookmarkEnd w:id="323"/>
    </w:p>
    <w:p w:rsidR="00B90C21" w:rsidRPr="001B1942" w:rsidRDefault="00B90C21" w:rsidP="00B90C21">
      <w:pPr>
        <w:spacing w:after="240"/>
      </w:pPr>
      <w:r>
        <w:rPr>
          <w:iCs/>
        </w:rPr>
        <w:t>439.</w:t>
      </w:r>
      <w:r>
        <w:rPr>
          <w:iCs/>
        </w:rPr>
        <w:tab/>
      </w:r>
      <w:r w:rsidRPr="00B834BC">
        <w:rPr>
          <w:iCs/>
        </w:rPr>
        <w:t>Le problème des enfants appartenant à des minorités ethniques, religieuses ou</w:t>
      </w:r>
      <w:r w:rsidRPr="001B1942">
        <w:t xml:space="preserve"> linguistiques ne se pose pas au Niger. En effet, ce pays a comme langue de travail, non pas une des langues locales, mais une langue étrangère, le français.</w:t>
      </w:r>
    </w:p>
    <w:p w:rsidR="00B90C21" w:rsidRPr="001B1942" w:rsidRDefault="00B90C21" w:rsidP="00B90C21">
      <w:pPr>
        <w:spacing w:after="240"/>
      </w:pPr>
      <w:r>
        <w:rPr>
          <w:iCs/>
        </w:rPr>
        <w:t>440.</w:t>
      </w:r>
      <w:r>
        <w:rPr>
          <w:iCs/>
        </w:rPr>
        <w:tab/>
      </w:r>
      <w:r w:rsidRPr="001062F5">
        <w:rPr>
          <w:iCs/>
        </w:rPr>
        <w:t>La</w:t>
      </w:r>
      <w:r w:rsidRPr="001B1942">
        <w:t xml:space="preserve"> population se répartit en huit grands groupes ethniques qui se composen</w:t>
      </w:r>
      <w:r>
        <w:t xml:space="preserve">t à leur tour de plusieurs </w:t>
      </w:r>
      <w:proofErr w:type="spellStart"/>
      <w:r>
        <w:t>sous</w:t>
      </w:r>
      <w:r>
        <w:noBreakHyphen/>
      </w:r>
      <w:r w:rsidRPr="001B1942">
        <w:t>groupes</w:t>
      </w:r>
      <w:proofErr w:type="spellEnd"/>
      <w:r w:rsidRPr="001B1942">
        <w:t xml:space="preserve"> ethniques. Les enfants issus des groupes ethniques minoritaires ne souffrent d</w:t>
      </w:r>
      <w:r>
        <w:t>’</w:t>
      </w:r>
      <w:r w:rsidRPr="001B1942">
        <w:t xml:space="preserve">aucune discrimination. </w:t>
      </w:r>
    </w:p>
    <w:p w:rsidR="00B90C21" w:rsidRPr="001B1942" w:rsidRDefault="00B90C21" w:rsidP="00B90C21">
      <w:pPr>
        <w:spacing w:after="240"/>
      </w:pPr>
      <w:r>
        <w:rPr>
          <w:iCs/>
        </w:rPr>
        <w:t>441.</w:t>
      </w:r>
      <w:r>
        <w:rPr>
          <w:iCs/>
        </w:rPr>
        <w:tab/>
      </w:r>
      <w:r w:rsidRPr="001062F5">
        <w:rPr>
          <w:iCs/>
        </w:rPr>
        <w:t>Les</w:t>
      </w:r>
      <w:r w:rsidRPr="001B1942">
        <w:t xml:space="preserve"> religions pratiquées sont</w:t>
      </w:r>
      <w:r>
        <w:t>:</w:t>
      </w:r>
      <w:r w:rsidRPr="001B1942">
        <w:t xml:space="preserve"> l</w:t>
      </w:r>
      <w:r>
        <w:t>’</w:t>
      </w:r>
      <w:r w:rsidRPr="001B1942">
        <w:t>islam, le christianisme et l</w:t>
      </w:r>
      <w:r>
        <w:t>’</w:t>
      </w:r>
      <w:r w:rsidRPr="001B1942">
        <w:t>animisme. Les différents groupes confessionnels cohabitent dans un climat de tolérance encouragé par le caractère non confessionnel de l</w:t>
      </w:r>
      <w:r>
        <w:t>’État</w:t>
      </w:r>
      <w:r w:rsidRPr="001B1942">
        <w:t>, ce qui favorise l</w:t>
      </w:r>
      <w:r>
        <w:t>’</w:t>
      </w:r>
      <w:r w:rsidRPr="001B1942">
        <w:t xml:space="preserve">accueil progressif des dispositions favorables aux droits des enfants. </w:t>
      </w:r>
    </w:p>
    <w:p w:rsidR="00B90C21" w:rsidRPr="004815D8" w:rsidRDefault="00B90C21" w:rsidP="00B90C21">
      <w:pPr>
        <w:keepNext/>
        <w:spacing w:after="240"/>
        <w:rPr>
          <w:b/>
        </w:rPr>
      </w:pPr>
      <w:bookmarkStart w:id="324" w:name="_Toc157997611"/>
      <w:bookmarkStart w:id="325" w:name="_Toc164663893"/>
      <w:bookmarkStart w:id="326" w:name="_Toc178063192"/>
      <w:bookmarkStart w:id="327" w:name="_Toc213824125"/>
      <w:r>
        <w:rPr>
          <w:b/>
        </w:rPr>
        <w:t>2.8.5</w:t>
      </w:r>
      <w:r>
        <w:rPr>
          <w:b/>
        </w:rPr>
        <w:tab/>
      </w:r>
      <w:r w:rsidRPr="004815D8">
        <w:rPr>
          <w:b/>
        </w:rPr>
        <w:t>Les enfants vivant ou travaillant dans la rue</w:t>
      </w:r>
      <w:bookmarkEnd w:id="324"/>
      <w:bookmarkEnd w:id="325"/>
      <w:bookmarkEnd w:id="326"/>
      <w:bookmarkEnd w:id="327"/>
    </w:p>
    <w:p w:rsidR="00B90C21" w:rsidRDefault="00B90C21" w:rsidP="00B90C21">
      <w:pPr>
        <w:keepNext/>
        <w:spacing w:after="240"/>
        <w:outlineLvl w:val="3"/>
        <w:rPr>
          <w:b/>
          <w:bCs/>
          <w:iCs/>
        </w:rPr>
      </w:pPr>
      <w:r>
        <w:rPr>
          <w:b/>
          <w:bCs/>
          <w:iCs/>
        </w:rPr>
        <w:t>1.</w:t>
      </w:r>
      <w:r>
        <w:rPr>
          <w:b/>
          <w:bCs/>
          <w:iCs/>
        </w:rPr>
        <w:tab/>
      </w:r>
      <w:r w:rsidRPr="001B1942">
        <w:rPr>
          <w:b/>
          <w:bCs/>
          <w:iCs/>
        </w:rPr>
        <w:t>Mesures d</w:t>
      </w:r>
      <w:r>
        <w:rPr>
          <w:b/>
          <w:bCs/>
          <w:iCs/>
        </w:rPr>
        <w:t>’application</w:t>
      </w:r>
    </w:p>
    <w:p w:rsidR="00B90C21" w:rsidRPr="001B1942" w:rsidRDefault="00B90C21" w:rsidP="00B90C21">
      <w:pPr>
        <w:spacing w:after="240"/>
        <w:rPr>
          <w:bCs/>
          <w:iCs/>
        </w:rPr>
      </w:pPr>
      <w:r>
        <w:rPr>
          <w:iCs/>
        </w:rPr>
        <w:t>442.</w:t>
      </w:r>
      <w:r>
        <w:rPr>
          <w:iCs/>
        </w:rPr>
        <w:tab/>
      </w:r>
      <w:r w:rsidRPr="00B834BC">
        <w:rPr>
          <w:iCs/>
        </w:rPr>
        <w:t>Le</w:t>
      </w:r>
      <w:r w:rsidRPr="00B834BC">
        <w:rPr>
          <w:bCs/>
          <w:iCs/>
        </w:rPr>
        <w:t xml:space="preserve"> Plan d</w:t>
      </w:r>
      <w:r>
        <w:rPr>
          <w:bCs/>
          <w:iCs/>
        </w:rPr>
        <w:t>’</w:t>
      </w:r>
      <w:r w:rsidRPr="00B834BC">
        <w:rPr>
          <w:bCs/>
          <w:iCs/>
        </w:rPr>
        <w:t>action national pour la survie, la protection et le développement de l</w:t>
      </w:r>
      <w:r>
        <w:rPr>
          <w:bCs/>
          <w:iCs/>
        </w:rPr>
        <w:t>’</w:t>
      </w:r>
      <w:r w:rsidRPr="00B834BC">
        <w:rPr>
          <w:bCs/>
          <w:iCs/>
        </w:rPr>
        <w:t>enfant</w:t>
      </w:r>
      <w:r w:rsidRPr="001B1942">
        <w:rPr>
          <w:bCs/>
          <w:iCs/>
        </w:rPr>
        <w:t xml:space="preserve"> a prévu de nombreuses actions destinées à combattre le phénomène d</w:t>
      </w:r>
      <w:r>
        <w:rPr>
          <w:bCs/>
          <w:iCs/>
        </w:rPr>
        <w:t>’</w:t>
      </w:r>
      <w:r w:rsidRPr="001B1942">
        <w:rPr>
          <w:bCs/>
          <w:iCs/>
        </w:rPr>
        <w:t>enfants de la rue ou vivant dans la rue. Ces actions sont relatives à l</w:t>
      </w:r>
      <w:r>
        <w:rPr>
          <w:bCs/>
          <w:iCs/>
        </w:rPr>
        <w:t>’</w:t>
      </w:r>
      <w:r w:rsidRPr="001B1942">
        <w:rPr>
          <w:bCs/>
          <w:iCs/>
        </w:rPr>
        <w:t>organisation des campagnes de sensibilisation, la création d</w:t>
      </w:r>
      <w:r>
        <w:rPr>
          <w:bCs/>
          <w:iCs/>
        </w:rPr>
        <w:t>’</w:t>
      </w:r>
      <w:r w:rsidRPr="001B1942">
        <w:rPr>
          <w:bCs/>
          <w:iCs/>
        </w:rPr>
        <w:t>un cadre national d</w:t>
      </w:r>
      <w:r>
        <w:rPr>
          <w:bCs/>
          <w:iCs/>
        </w:rPr>
        <w:t>’</w:t>
      </w:r>
      <w:r w:rsidRPr="001B1942">
        <w:rPr>
          <w:bCs/>
          <w:iCs/>
        </w:rPr>
        <w:t>information, l</w:t>
      </w:r>
      <w:r>
        <w:rPr>
          <w:bCs/>
          <w:iCs/>
        </w:rPr>
        <w:t>’</w:t>
      </w:r>
      <w:r w:rsidRPr="001B1942">
        <w:rPr>
          <w:bCs/>
          <w:iCs/>
        </w:rPr>
        <w:t>application des dispositions législatives et réglementaires concernant la mendicité des enfants, la lutte contre la toxicomanie des enfants.</w:t>
      </w:r>
    </w:p>
    <w:p w:rsidR="00B90C21" w:rsidRDefault="00B90C21" w:rsidP="00B90C21">
      <w:pPr>
        <w:keepNext/>
        <w:spacing w:after="240"/>
        <w:outlineLvl w:val="3"/>
        <w:rPr>
          <w:b/>
          <w:bCs/>
          <w:iCs/>
        </w:rPr>
      </w:pPr>
      <w:r>
        <w:rPr>
          <w:b/>
          <w:bCs/>
          <w:iCs/>
        </w:rPr>
        <w:t>2.</w:t>
      </w:r>
      <w:r>
        <w:rPr>
          <w:b/>
          <w:bCs/>
          <w:iCs/>
        </w:rPr>
        <w:tab/>
        <w:t>Données statistiques</w:t>
      </w:r>
    </w:p>
    <w:p w:rsidR="00B90C21" w:rsidRPr="001B1942" w:rsidRDefault="00B90C21" w:rsidP="00B90C21">
      <w:pPr>
        <w:spacing w:after="240"/>
      </w:pPr>
      <w:r>
        <w:rPr>
          <w:iCs/>
        </w:rPr>
        <w:t>443.</w:t>
      </w:r>
      <w:r>
        <w:rPr>
          <w:iCs/>
        </w:rPr>
        <w:tab/>
      </w:r>
      <w:r w:rsidRPr="00B834BC">
        <w:rPr>
          <w:iCs/>
        </w:rPr>
        <w:t>Selon une étude du BIT/</w:t>
      </w:r>
      <w:proofErr w:type="spellStart"/>
      <w:r w:rsidRPr="00B834BC">
        <w:rPr>
          <w:iCs/>
        </w:rPr>
        <w:t>IPEC</w:t>
      </w:r>
      <w:proofErr w:type="spellEnd"/>
      <w:r w:rsidRPr="00B834BC">
        <w:rPr>
          <w:iCs/>
        </w:rPr>
        <w:t xml:space="preserve"> réalisée en 2000, les enfants travailleurs se </w:t>
      </w:r>
      <w:r w:rsidRPr="001B1942">
        <w:t>rencontrent s</w:t>
      </w:r>
      <w:r>
        <w:t>urtout dans le secteur informel</w:t>
      </w:r>
      <w:r w:rsidRPr="001B1942">
        <w:t xml:space="preserve"> (agriculture</w:t>
      </w:r>
      <w:r>
        <w:t>,</w:t>
      </w:r>
      <w:r w:rsidRPr="001B1942">
        <w:t xml:space="preserve"> élevage, extraction minière, fabrication, maintenance et les services notamment). Dans ce secteur, qui est un lieu de travail à hauts risques sans bonnes conditions de santé, de sécurité et de bien-être aux enfants, près de 73</w:t>
      </w:r>
      <w:r>
        <w:t> </w:t>
      </w:r>
      <w:r w:rsidRPr="001B1942">
        <w:t>% d</w:t>
      </w:r>
      <w:r>
        <w:t>’</w:t>
      </w:r>
      <w:r w:rsidRPr="001B1942">
        <w:t>enfants de moins de 15 ans sont employés à un titre ou à un autre. L</w:t>
      </w:r>
      <w:r>
        <w:t>’</w:t>
      </w:r>
      <w:r w:rsidRPr="001B1942">
        <w:t>étude indique que 20</w:t>
      </w:r>
      <w:r>
        <w:t> </w:t>
      </w:r>
      <w:r w:rsidRPr="001B1942">
        <w:t>% des enfants travaillent dans le secteur d</w:t>
      </w:r>
      <w:r>
        <w:t>’</w:t>
      </w:r>
      <w:r w:rsidRPr="001B1942">
        <w:t>activités extractives, 34</w:t>
      </w:r>
      <w:r>
        <w:t> </w:t>
      </w:r>
      <w:r w:rsidRPr="001B1942">
        <w:t>% dans le secteur d</w:t>
      </w:r>
      <w:r>
        <w:t>’</w:t>
      </w:r>
      <w:r w:rsidRPr="001B1942">
        <w:t>activités de</w:t>
      </w:r>
      <w:r w:rsidR="00D242C8">
        <w:t> </w:t>
      </w:r>
      <w:r w:rsidRPr="001B1942">
        <w:t>fabrication et de maintenance, 18</w:t>
      </w:r>
      <w:r>
        <w:t> </w:t>
      </w:r>
      <w:r w:rsidRPr="001B1942">
        <w:t>% dans le secteur des services et 27,5</w:t>
      </w:r>
      <w:r>
        <w:t> </w:t>
      </w:r>
      <w:r w:rsidRPr="001B1942">
        <w:t>% dans le secteur rural (dont 58,78</w:t>
      </w:r>
      <w:r>
        <w:t> </w:t>
      </w:r>
      <w:r w:rsidRPr="001B1942">
        <w:t>% des deux sexes son</w:t>
      </w:r>
      <w:r>
        <w:t>t utilisés comme aides familiaux</w:t>
      </w:r>
      <w:r w:rsidRPr="001B1942">
        <w:t xml:space="preserve"> et 18,18</w:t>
      </w:r>
      <w:r>
        <w:t> </w:t>
      </w:r>
      <w:r w:rsidRPr="001B1942">
        <w:t>% comme travailleurs salariés et 13,33</w:t>
      </w:r>
      <w:r>
        <w:t> </w:t>
      </w:r>
      <w:r w:rsidRPr="001B1942">
        <w:t xml:space="preserve">% comme indépendants). </w:t>
      </w:r>
    </w:p>
    <w:p w:rsidR="00B90C21" w:rsidRPr="001B1942" w:rsidRDefault="00B90C21" w:rsidP="00B90C21">
      <w:pPr>
        <w:spacing w:after="240"/>
      </w:pPr>
      <w:r>
        <w:rPr>
          <w:iCs/>
        </w:rPr>
        <w:t>444.</w:t>
      </w:r>
      <w:r>
        <w:rPr>
          <w:iCs/>
        </w:rPr>
        <w:tab/>
      </w:r>
      <w:r w:rsidRPr="001062F5">
        <w:rPr>
          <w:iCs/>
        </w:rPr>
        <w:t>Selon</w:t>
      </w:r>
      <w:r w:rsidRPr="001B1942">
        <w:t xml:space="preserve"> la même étude, il n</w:t>
      </w:r>
      <w:r>
        <w:t>’</w:t>
      </w:r>
      <w:r w:rsidRPr="001B1942">
        <w:t>existe aucun contrôle légal des conditions de travail, les enfants sont obligés de travailler non seulement au-delà de leur force physique</w:t>
      </w:r>
      <w:r>
        <w:t>,</w:t>
      </w:r>
      <w:r w:rsidRPr="001B1942">
        <w:t xml:space="preserve"> mais aussi pendant de longues heures (</w:t>
      </w:r>
      <w:r>
        <w:t xml:space="preserve">dix à quinze </w:t>
      </w:r>
      <w:r w:rsidRPr="001B1942">
        <w:t>heures par jour), sans repos hebdomadaire.</w:t>
      </w:r>
    </w:p>
    <w:p w:rsidR="00B90C21" w:rsidRPr="001B1942" w:rsidRDefault="00B90C21" w:rsidP="00B90C21">
      <w:pPr>
        <w:spacing w:after="240"/>
      </w:pPr>
      <w:r>
        <w:rPr>
          <w:iCs/>
        </w:rPr>
        <w:t>445.</w:t>
      </w:r>
      <w:r>
        <w:rPr>
          <w:iCs/>
        </w:rPr>
        <w:tab/>
      </w:r>
      <w:r w:rsidRPr="001062F5">
        <w:rPr>
          <w:iCs/>
        </w:rPr>
        <w:t>Près</w:t>
      </w:r>
      <w:r>
        <w:t xml:space="preserve"> de 1 </w:t>
      </w:r>
      <w:r w:rsidRPr="001B1942">
        <w:t xml:space="preserve">816 enfants de la rue et vivant dans la rue dont 239 filles ont reçu un appui  en vue de leur réinsertion sociale à travers les </w:t>
      </w:r>
      <w:proofErr w:type="spellStart"/>
      <w:r w:rsidRPr="001B1942">
        <w:t>SEJUP</w:t>
      </w:r>
      <w:proofErr w:type="spellEnd"/>
      <w:r w:rsidRPr="001B1942">
        <w:t>. Une partie de ces enfants a bénéficié de placement en apprentissage.</w:t>
      </w:r>
    </w:p>
    <w:p w:rsidR="00B90C21" w:rsidRDefault="00B90C21" w:rsidP="00B90C21">
      <w:pPr>
        <w:keepNext/>
        <w:spacing w:after="240"/>
        <w:outlineLvl w:val="3"/>
        <w:rPr>
          <w:b/>
        </w:rPr>
      </w:pPr>
      <w:r>
        <w:rPr>
          <w:b/>
        </w:rPr>
        <w:t>3.</w:t>
      </w:r>
      <w:r>
        <w:rPr>
          <w:b/>
        </w:rPr>
        <w:tab/>
      </w:r>
      <w:r w:rsidRPr="001B1942">
        <w:rPr>
          <w:b/>
        </w:rPr>
        <w:t>Affectation budgétaire</w:t>
      </w:r>
    </w:p>
    <w:p w:rsidR="00B90C21" w:rsidRPr="001B1942" w:rsidRDefault="00B90C21" w:rsidP="00B90C21">
      <w:pPr>
        <w:spacing w:after="240"/>
      </w:pPr>
      <w:r>
        <w:rPr>
          <w:iCs/>
        </w:rPr>
        <w:t>446.</w:t>
      </w:r>
      <w:r>
        <w:rPr>
          <w:iCs/>
        </w:rPr>
        <w:tab/>
      </w:r>
      <w:r w:rsidRPr="00DC286A">
        <w:rPr>
          <w:iCs/>
        </w:rPr>
        <w:t>Le plan d</w:t>
      </w:r>
      <w:r>
        <w:rPr>
          <w:iCs/>
        </w:rPr>
        <w:t>’</w:t>
      </w:r>
      <w:r w:rsidRPr="00DC286A">
        <w:rPr>
          <w:iCs/>
        </w:rPr>
        <w:t>action national pour la survie, la protection et le développement de l</w:t>
      </w:r>
      <w:r>
        <w:rPr>
          <w:iCs/>
        </w:rPr>
        <w:t>’</w:t>
      </w:r>
      <w:r w:rsidRPr="00DC286A">
        <w:rPr>
          <w:iCs/>
        </w:rPr>
        <w:t>enfant</w:t>
      </w:r>
      <w:r w:rsidRPr="001B1942">
        <w:t xml:space="preserve"> prévoit de consacrer plus de 242</w:t>
      </w:r>
      <w:r>
        <w:t xml:space="preserve"> millions de francs CFA </w:t>
      </w:r>
      <w:r w:rsidRPr="001B1942">
        <w:t>à la lutte contre le phénomène d</w:t>
      </w:r>
      <w:r>
        <w:t>’</w:t>
      </w:r>
      <w:r w:rsidRPr="001B1942">
        <w:t xml:space="preserve">enfants de la rue ou vivant dans la rue. </w:t>
      </w:r>
    </w:p>
    <w:p w:rsidR="00B90C21" w:rsidRDefault="00B90C21" w:rsidP="00B90C21">
      <w:pPr>
        <w:keepNext/>
        <w:spacing w:after="240"/>
        <w:outlineLvl w:val="3"/>
        <w:rPr>
          <w:b/>
        </w:rPr>
      </w:pPr>
      <w:r>
        <w:rPr>
          <w:b/>
        </w:rPr>
        <w:t>4.</w:t>
      </w:r>
      <w:r>
        <w:rPr>
          <w:b/>
        </w:rPr>
        <w:tab/>
      </w:r>
      <w:r w:rsidRPr="001B1942">
        <w:rPr>
          <w:b/>
        </w:rPr>
        <w:t>Les difficultés rencontrées</w:t>
      </w:r>
    </w:p>
    <w:p w:rsidR="00B90C21" w:rsidRPr="001B1942" w:rsidRDefault="00B90C21" w:rsidP="00B90C21">
      <w:pPr>
        <w:spacing w:after="240"/>
      </w:pPr>
      <w:r>
        <w:rPr>
          <w:iCs/>
        </w:rPr>
        <w:t>447.</w:t>
      </w:r>
      <w:r>
        <w:rPr>
          <w:iCs/>
        </w:rPr>
        <w:tab/>
      </w:r>
      <w:r w:rsidRPr="00DC286A">
        <w:rPr>
          <w:iCs/>
        </w:rPr>
        <w:t>En matière de lutte contre le phénomène d</w:t>
      </w:r>
      <w:r>
        <w:rPr>
          <w:iCs/>
        </w:rPr>
        <w:t>’</w:t>
      </w:r>
      <w:r w:rsidRPr="00DC286A">
        <w:rPr>
          <w:iCs/>
        </w:rPr>
        <w:t>enfants de la rue ou vivant dans la rue</w:t>
      </w:r>
      <w:r w:rsidRPr="001B1942">
        <w:t xml:space="preserve"> et le travail des enfants, l</w:t>
      </w:r>
      <w:r>
        <w:t xml:space="preserve">e principal obstacle est la </w:t>
      </w:r>
      <w:proofErr w:type="spellStart"/>
      <w:r>
        <w:t>non</w:t>
      </w:r>
      <w:r>
        <w:noBreakHyphen/>
      </w:r>
      <w:r w:rsidRPr="001B1942">
        <w:t>application</w:t>
      </w:r>
      <w:proofErr w:type="spellEnd"/>
      <w:r w:rsidRPr="001B1942">
        <w:t xml:space="preserve"> des textes relatifs à la mendicité des enfants et à l</w:t>
      </w:r>
      <w:r>
        <w:t>’</w:t>
      </w:r>
      <w:r w:rsidRPr="001B1942">
        <w:t>abandon de familles. Ces textes sont toujours en vigueur, mais rarement appliqués.</w:t>
      </w:r>
    </w:p>
    <w:p w:rsidR="00B90C21" w:rsidRDefault="00B90C21" w:rsidP="00B90C21">
      <w:pPr>
        <w:spacing w:after="240"/>
        <w:rPr>
          <w:b/>
        </w:rPr>
      </w:pPr>
      <w:bookmarkStart w:id="328" w:name="_Toc157997612"/>
      <w:bookmarkStart w:id="329" w:name="_Toc164663894"/>
      <w:bookmarkStart w:id="330" w:name="_Toc178063193"/>
      <w:bookmarkStart w:id="331" w:name="_Toc213824126"/>
      <w:r>
        <w:rPr>
          <w:b/>
        </w:rPr>
        <w:t>2.9</w:t>
      </w:r>
      <w:r>
        <w:rPr>
          <w:b/>
        </w:rPr>
        <w:tab/>
      </w:r>
      <w:r w:rsidRPr="004815D8">
        <w:rPr>
          <w:b/>
        </w:rPr>
        <w:t>Protocoles facultatifs se rapportant à la Convention</w:t>
      </w:r>
      <w:bookmarkEnd w:id="328"/>
      <w:bookmarkEnd w:id="329"/>
      <w:bookmarkEnd w:id="330"/>
      <w:bookmarkEnd w:id="331"/>
    </w:p>
    <w:p w:rsidR="00B90C21" w:rsidRPr="00AB0A43" w:rsidRDefault="00B90C21" w:rsidP="00B90C21">
      <w:pPr>
        <w:spacing w:after="240"/>
        <w:rPr>
          <w:b/>
        </w:rPr>
      </w:pPr>
      <w:r w:rsidRPr="00AB0A43">
        <w:t>448.</w:t>
      </w:r>
      <w:r w:rsidRPr="00AB0A43">
        <w:tab/>
      </w:r>
      <w:r w:rsidRPr="00DC286A">
        <w:rPr>
          <w:iCs/>
        </w:rPr>
        <w:t>Conformément aux recommandations du Comité, le Niger</w:t>
      </w:r>
      <w:r w:rsidRPr="001B1942">
        <w:rPr>
          <w:i/>
        </w:rPr>
        <w:t xml:space="preserve"> </w:t>
      </w:r>
      <w:r w:rsidRPr="00DC286A">
        <w:rPr>
          <w:iCs/>
        </w:rPr>
        <w:t>a</w:t>
      </w:r>
      <w:r w:rsidRPr="001B1942">
        <w:t xml:space="preserve"> ratifié en 2003</w:t>
      </w:r>
      <w:r>
        <w:t>:</w:t>
      </w:r>
      <w:r w:rsidRPr="001B1942">
        <w:t xml:space="preserve"> </w:t>
      </w:r>
      <w:r>
        <w:t>a</w:t>
      </w:r>
      <w:r w:rsidRPr="001B1942">
        <w:t xml:space="preserve">) le Protocole facultatif </w:t>
      </w:r>
      <w:r>
        <w:t xml:space="preserve">à la Convention </w:t>
      </w:r>
      <w:r w:rsidRPr="001B1942">
        <w:t>concernant la vente d</w:t>
      </w:r>
      <w:r>
        <w:t>’</w:t>
      </w:r>
      <w:r w:rsidRPr="001B1942">
        <w:t>enfants, la prostitution des enfants et la pornographie mettant en scène les enfants</w:t>
      </w:r>
      <w:r>
        <w:t>;</w:t>
      </w:r>
      <w:r w:rsidRPr="001B1942">
        <w:t xml:space="preserve"> </w:t>
      </w:r>
      <w:r>
        <w:t>b</w:t>
      </w:r>
      <w:r w:rsidRPr="001B1942">
        <w:t xml:space="preserve">) le Protocole facultatif </w:t>
      </w:r>
      <w:r>
        <w:t>concernant</w:t>
      </w:r>
      <w:r w:rsidRPr="001B1942">
        <w:t xml:space="preserve"> l</w:t>
      </w:r>
      <w:r>
        <w:t>’</w:t>
      </w:r>
      <w:r w:rsidRPr="001B1942">
        <w:t>implication des enfants dans les conflits armés.</w:t>
      </w:r>
    </w:p>
    <w:p w:rsidR="00B90C21" w:rsidRPr="001B1942" w:rsidRDefault="00B90C21" w:rsidP="00B90C21">
      <w:pPr>
        <w:spacing w:after="240"/>
      </w:pPr>
      <w:bookmarkStart w:id="332" w:name="_Toc121566107"/>
      <w:bookmarkStart w:id="333" w:name="_Toc121794694"/>
      <w:bookmarkStart w:id="334" w:name="_Toc121795840"/>
      <w:bookmarkStart w:id="335" w:name="_Toc157997613"/>
      <w:bookmarkStart w:id="336" w:name="_Toc164663895"/>
      <w:bookmarkStart w:id="337" w:name="_Toc168395524"/>
      <w:r>
        <w:t>449.</w:t>
      </w:r>
      <w:r>
        <w:tab/>
      </w:r>
      <w:r w:rsidRPr="001B1942">
        <w:t>De nombreuses activités de formation sur le Protocole relatif à l</w:t>
      </w:r>
      <w:r>
        <w:t>’</w:t>
      </w:r>
      <w:r w:rsidRPr="001B1942">
        <w:t>implication des enfants dans les conflits armés ont été menées par des ONG notamment l</w:t>
      </w:r>
      <w:r>
        <w:t>’ONG É</w:t>
      </w:r>
      <w:r w:rsidRPr="001B1942">
        <w:t>cole instrument de paix (</w:t>
      </w:r>
      <w:proofErr w:type="spellStart"/>
      <w:r w:rsidRPr="001B1942">
        <w:t>EIP</w:t>
      </w:r>
      <w:proofErr w:type="spellEnd"/>
      <w:r w:rsidRPr="001B1942">
        <w:t>) en partenariat avec le Ministère chargé de la défense nationale</w:t>
      </w:r>
      <w:r>
        <w:t>:</w:t>
      </w:r>
      <w:bookmarkEnd w:id="335"/>
      <w:bookmarkEnd w:id="336"/>
      <w:bookmarkEnd w:id="337"/>
    </w:p>
    <w:p w:rsidR="00B90C21" w:rsidRPr="004815D8" w:rsidRDefault="00B90C21" w:rsidP="00B90C21">
      <w:pPr>
        <w:numPr>
          <w:ilvl w:val="0"/>
          <w:numId w:val="1"/>
        </w:numPr>
        <w:spacing w:after="240"/>
      </w:pPr>
      <w:bookmarkStart w:id="338" w:name="_Toc157997614"/>
      <w:bookmarkStart w:id="339" w:name="_Toc164663896"/>
      <w:bookmarkStart w:id="340" w:name="_Toc168395525"/>
      <w:r w:rsidRPr="001B1942">
        <w:t>Avril 2002</w:t>
      </w:r>
      <w:r>
        <w:t>:</w:t>
      </w:r>
      <w:r w:rsidRPr="001B1942">
        <w:t xml:space="preserve"> formation de 20 formateurs des forces armées nigériennes sur la protection des enfants en cas de conflit armé</w:t>
      </w:r>
      <w:bookmarkEnd w:id="338"/>
      <w:bookmarkEnd w:id="339"/>
      <w:bookmarkEnd w:id="340"/>
      <w:r>
        <w:t>;</w:t>
      </w:r>
    </w:p>
    <w:p w:rsidR="00B90C21" w:rsidRPr="004815D8" w:rsidRDefault="00B90C21" w:rsidP="00B90C21">
      <w:pPr>
        <w:numPr>
          <w:ilvl w:val="0"/>
          <w:numId w:val="1"/>
        </w:numPr>
        <w:spacing w:after="240"/>
      </w:pPr>
      <w:r w:rsidRPr="001B1942">
        <w:t>Octobre 2002</w:t>
      </w:r>
      <w:r>
        <w:t>:</w:t>
      </w:r>
      <w:r w:rsidRPr="001B1942">
        <w:t xml:space="preserve"> formation de 16 formateurs des forces armées nigériennes sur la protectio</w:t>
      </w:r>
      <w:r>
        <w:t>n des enfants en cas de conflit</w:t>
      </w:r>
      <w:r w:rsidRPr="001B1942">
        <w:t xml:space="preserve"> arm</w:t>
      </w:r>
      <w:r>
        <w:t>é;</w:t>
      </w:r>
    </w:p>
    <w:p w:rsidR="00B90C21" w:rsidRPr="004815D8" w:rsidRDefault="00B90C21" w:rsidP="00B90C21">
      <w:pPr>
        <w:numPr>
          <w:ilvl w:val="0"/>
          <w:numId w:val="1"/>
        </w:numPr>
        <w:spacing w:after="240"/>
      </w:pPr>
      <w:r w:rsidRPr="001B1942">
        <w:t>Janvier 2003</w:t>
      </w:r>
      <w:r>
        <w:t>:</w:t>
      </w:r>
      <w:r w:rsidRPr="001B1942">
        <w:t xml:space="preserve"> sensibilisation de 250 militaires nigériens en partance pour la République de Côte d</w:t>
      </w:r>
      <w:r>
        <w:t>’</w:t>
      </w:r>
      <w:r w:rsidRPr="001B1942">
        <w:t>Ivoire sur la protection des enfants en cas de conflit armé</w:t>
      </w:r>
      <w:r>
        <w:t>;</w:t>
      </w:r>
    </w:p>
    <w:p w:rsidR="00B90C21" w:rsidRPr="004815D8" w:rsidRDefault="00B90C21" w:rsidP="00B90C21">
      <w:pPr>
        <w:numPr>
          <w:ilvl w:val="0"/>
          <w:numId w:val="1"/>
        </w:numPr>
        <w:spacing w:after="240"/>
      </w:pPr>
      <w:r w:rsidRPr="001B1942">
        <w:t>Mai 2003</w:t>
      </w:r>
      <w:r>
        <w:t>:</w:t>
      </w:r>
      <w:r w:rsidRPr="001B1942">
        <w:t xml:space="preserve"> sensibilisation de 141 militaires du 13</w:t>
      </w:r>
      <w:r w:rsidRPr="00DC286A">
        <w:rPr>
          <w:vertAlign w:val="superscript"/>
        </w:rPr>
        <w:t>e</w:t>
      </w:r>
      <w:r w:rsidRPr="001B1942">
        <w:t xml:space="preserve"> bataillon interarmes de Tahoua</w:t>
      </w:r>
      <w:r>
        <w:t>;</w:t>
      </w:r>
    </w:p>
    <w:p w:rsidR="00B90C21" w:rsidRPr="004815D8" w:rsidRDefault="00B90C21" w:rsidP="00B90C21">
      <w:pPr>
        <w:numPr>
          <w:ilvl w:val="0"/>
          <w:numId w:val="1"/>
        </w:numPr>
        <w:spacing w:after="240"/>
      </w:pPr>
      <w:r w:rsidRPr="001B1942">
        <w:t>Juillet 2003</w:t>
      </w:r>
      <w:r>
        <w:t>:</w:t>
      </w:r>
      <w:r w:rsidRPr="001B1942">
        <w:t xml:space="preserve"> sensibilisation de 259 militaires nigériens en partance pour la République de Côte d</w:t>
      </w:r>
      <w:r>
        <w:t>’</w:t>
      </w:r>
      <w:r w:rsidRPr="001B1942">
        <w:t>Ivoire sur la protection des enfants en cas de conflit armé</w:t>
      </w:r>
      <w:r>
        <w:t>;</w:t>
      </w:r>
    </w:p>
    <w:p w:rsidR="00B90C21" w:rsidRPr="004815D8" w:rsidRDefault="00B90C21" w:rsidP="00B90C21">
      <w:pPr>
        <w:numPr>
          <w:ilvl w:val="0"/>
          <w:numId w:val="1"/>
        </w:numPr>
        <w:spacing w:after="240"/>
      </w:pPr>
      <w:r w:rsidRPr="001B1942">
        <w:t>2004</w:t>
      </w:r>
      <w:r>
        <w:t>:</w:t>
      </w:r>
      <w:r w:rsidRPr="001B1942">
        <w:t xml:space="preserve"> Atelier d</w:t>
      </w:r>
      <w:r>
        <w:t>’</w:t>
      </w:r>
      <w:r w:rsidRPr="001B1942">
        <w:t>élaboration des modules à enseigner dans le cadre de la protection des enfants en cas de conflit armé</w:t>
      </w:r>
      <w:r>
        <w:t>;</w:t>
      </w:r>
    </w:p>
    <w:p w:rsidR="00B90C21" w:rsidRPr="004815D8" w:rsidRDefault="00B90C21" w:rsidP="00B90C21">
      <w:pPr>
        <w:numPr>
          <w:ilvl w:val="0"/>
          <w:numId w:val="1"/>
        </w:numPr>
        <w:spacing w:after="240"/>
      </w:pPr>
      <w:r w:rsidRPr="001B1942">
        <w:t>Mars 2004</w:t>
      </w:r>
      <w:r>
        <w:t>:</w:t>
      </w:r>
      <w:r w:rsidRPr="001B1942">
        <w:t xml:space="preserve"> sensibilisation de 316 militaires nigériens en partance pour la République de Côte d</w:t>
      </w:r>
      <w:r>
        <w:t>’</w:t>
      </w:r>
      <w:r w:rsidRPr="001B1942">
        <w:t>Ivoire sur la protection des enfants en cas de conflit armé</w:t>
      </w:r>
      <w:r>
        <w:t>;</w:t>
      </w:r>
    </w:p>
    <w:p w:rsidR="00B90C21" w:rsidRPr="004815D8" w:rsidRDefault="00B90C21" w:rsidP="00B90C21">
      <w:pPr>
        <w:numPr>
          <w:ilvl w:val="0"/>
          <w:numId w:val="1"/>
        </w:numPr>
        <w:spacing w:after="240"/>
      </w:pPr>
      <w:r w:rsidRPr="001B1942">
        <w:t>Mars 2005</w:t>
      </w:r>
      <w:r>
        <w:t>:</w:t>
      </w:r>
      <w:r w:rsidRPr="001B1942">
        <w:t xml:space="preserve"> sensibilisation de 310 militaires nigériens en partance pour la République de Côte d</w:t>
      </w:r>
      <w:r>
        <w:t>’</w:t>
      </w:r>
      <w:r w:rsidRPr="001B1942">
        <w:t>Ivoire sur la protection des</w:t>
      </w:r>
      <w:r>
        <w:t xml:space="preserve"> enfants en cas de conflit armé.</w:t>
      </w:r>
    </w:p>
    <w:p w:rsidR="00B90C21" w:rsidRPr="008943EB" w:rsidRDefault="00B90C21" w:rsidP="00B90C21">
      <w:pPr>
        <w:spacing w:after="240"/>
        <w:jc w:val="center"/>
        <w:rPr>
          <w:b/>
          <w:szCs w:val="24"/>
        </w:rPr>
      </w:pPr>
      <w:bookmarkStart w:id="341" w:name="_Toc121566111"/>
      <w:bookmarkStart w:id="342" w:name="_Toc121794700"/>
      <w:bookmarkStart w:id="343" w:name="_Toc121795846"/>
      <w:bookmarkStart w:id="344" w:name="_Toc157997615"/>
      <w:bookmarkStart w:id="345" w:name="_Toc164663897"/>
      <w:bookmarkStart w:id="346" w:name="_Toc178063194"/>
      <w:bookmarkStart w:id="347" w:name="_Toc213824127"/>
      <w:bookmarkEnd w:id="332"/>
      <w:bookmarkEnd w:id="333"/>
      <w:bookmarkEnd w:id="334"/>
      <w:r w:rsidRPr="008943EB">
        <w:rPr>
          <w:b/>
          <w:szCs w:val="24"/>
        </w:rPr>
        <w:t>CONCLUSION</w:t>
      </w:r>
      <w:bookmarkEnd w:id="341"/>
      <w:bookmarkEnd w:id="342"/>
      <w:bookmarkEnd w:id="343"/>
      <w:bookmarkEnd w:id="344"/>
      <w:bookmarkEnd w:id="345"/>
      <w:bookmarkEnd w:id="346"/>
      <w:bookmarkEnd w:id="347"/>
    </w:p>
    <w:p w:rsidR="00B90C21" w:rsidRPr="001B1942" w:rsidRDefault="00B90C21" w:rsidP="00B90C21">
      <w:pPr>
        <w:spacing w:after="240"/>
      </w:pPr>
      <w:r>
        <w:rPr>
          <w:iCs/>
        </w:rPr>
        <w:t>450.</w:t>
      </w:r>
      <w:r>
        <w:rPr>
          <w:iCs/>
        </w:rPr>
        <w:tab/>
      </w:r>
      <w:r w:rsidRPr="00250241">
        <w:rPr>
          <w:iCs/>
        </w:rPr>
        <w:t>Au terme de cet exercice, on peut affirmer que</w:t>
      </w:r>
      <w:r>
        <w:rPr>
          <w:iCs/>
        </w:rPr>
        <w:t>,</w:t>
      </w:r>
      <w:r w:rsidRPr="00250241">
        <w:rPr>
          <w:iCs/>
        </w:rPr>
        <w:t xml:space="preserve"> depuis le rapport initial</w:t>
      </w:r>
      <w:r>
        <w:rPr>
          <w:iCs/>
        </w:rPr>
        <w:t>,</w:t>
      </w:r>
      <w:r w:rsidRPr="00250241">
        <w:rPr>
          <w:iCs/>
        </w:rPr>
        <w:t xml:space="preserve"> de nombreux </w:t>
      </w:r>
      <w:r w:rsidRPr="001B1942">
        <w:t>efforts ont été fournis dans le sens d</w:t>
      </w:r>
      <w:r>
        <w:t>’</w:t>
      </w:r>
      <w:r w:rsidRPr="001B1942">
        <w:t>une meilleure application des droits de l</w:t>
      </w:r>
      <w:r>
        <w:t>’</w:t>
      </w:r>
      <w:r w:rsidRPr="001B1942">
        <w:t>enfant tels qu</w:t>
      </w:r>
      <w:r>
        <w:t>’</w:t>
      </w:r>
      <w:r w:rsidRPr="001B1942">
        <w:t xml:space="preserve">ils sont énoncés par la </w:t>
      </w:r>
      <w:r>
        <w:t>Convention</w:t>
      </w:r>
      <w:r w:rsidRPr="001B1942">
        <w:t>. En effet, de nombreux cadres juridiques et institutionnels de mise en œuvre de ces droits ont été institués tout comme des infrastructures ont été mises en place. Ces</w:t>
      </w:r>
      <w:r>
        <w:t> </w:t>
      </w:r>
      <w:r w:rsidRPr="001B1942">
        <w:t>différents efforts sont à l</w:t>
      </w:r>
      <w:r>
        <w:t>’</w:t>
      </w:r>
      <w:r w:rsidRPr="001B1942">
        <w:t>origine de l</w:t>
      </w:r>
      <w:r>
        <w:t>’</w:t>
      </w:r>
      <w:r w:rsidRPr="001B1942">
        <w:t>amélioration qu</w:t>
      </w:r>
      <w:r>
        <w:t>’</w:t>
      </w:r>
      <w:r w:rsidRPr="001B1942">
        <w:t>ont enregistré</w:t>
      </w:r>
      <w:r>
        <w:t>e</w:t>
      </w:r>
      <w:r w:rsidRPr="001B1942">
        <w:t xml:space="preserve"> dans divers domaines les indicateurs relatifs aux droits de l</w:t>
      </w:r>
      <w:r>
        <w:t>’</w:t>
      </w:r>
      <w:r w:rsidRPr="001B1942">
        <w:t>enfant. Ils sont la conséquence de</w:t>
      </w:r>
      <w:r>
        <w:t>:</w:t>
      </w:r>
      <w:r w:rsidRPr="001B1942">
        <w:t xml:space="preserve"> </w:t>
      </w:r>
      <w:r>
        <w:t>a</w:t>
      </w:r>
      <w:r w:rsidRPr="001B1942">
        <w:t>) la stabilité politique retrouvée qui a permis au Niger de se doter de cadres d</w:t>
      </w:r>
      <w:r>
        <w:t>’intervention</w:t>
      </w:r>
      <w:r w:rsidRPr="001B1942">
        <w:t xml:space="preserve"> nouveaux et de réactiver ceux qui existaient déjà</w:t>
      </w:r>
      <w:r>
        <w:t>;</w:t>
      </w:r>
      <w:r w:rsidRPr="001B1942">
        <w:t xml:space="preserve"> </w:t>
      </w:r>
      <w:r>
        <w:t>b</w:t>
      </w:r>
      <w:r w:rsidRPr="001B1942">
        <w:t>) de la disponibilité renouvelée des partenaires au développement à accompagner l</w:t>
      </w:r>
      <w:r>
        <w:t>’État;</w:t>
      </w:r>
      <w:r w:rsidRPr="001B1942">
        <w:t xml:space="preserve"> </w:t>
      </w:r>
      <w:r>
        <w:t>c</w:t>
      </w:r>
      <w:r w:rsidRPr="001B1942">
        <w:t>) et de l</w:t>
      </w:r>
      <w:r>
        <w:t>’</w:t>
      </w:r>
      <w:r w:rsidRPr="001B1942">
        <w:t xml:space="preserve">amélioration de </w:t>
      </w:r>
      <w:r w:rsidRPr="00E249CA">
        <w:t>la gestion des finances publiques, permettant ainsi au pays de bénéficier des initiatives de réduction et d</w:t>
      </w:r>
      <w:r>
        <w:t>’</w:t>
      </w:r>
      <w:r w:rsidRPr="00E249CA">
        <w:t>annulation de la dette</w:t>
      </w:r>
      <w:r w:rsidRPr="001B1942">
        <w:t>.</w:t>
      </w:r>
    </w:p>
    <w:p w:rsidR="00B90C21" w:rsidRPr="00E249CA" w:rsidRDefault="00B90C21" w:rsidP="00B90C21">
      <w:pPr>
        <w:spacing w:after="240"/>
      </w:pPr>
      <w:r>
        <w:t>451.</w:t>
      </w:r>
      <w:r>
        <w:tab/>
      </w:r>
      <w:r w:rsidRPr="001B1942">
        <w:t>Les améliorations enregistrées dans la mise en œuvre des droits de l</w:t>
      </w:r>
      <w:r>
        <w:t>’</w:t>
      </w:r>
      <w:r w:rsidRPr="001B1942">
        <w:t>enfant sont d</w:t>
      </w:r>
      <w:r>
        <w:t>’</w:t>
      </w:r>
      <w:r w:rsidRPr="001B1942">
        <w:t>autant plus notables que</w:t>
      </w:r>
      <w:r w:rsidRPr="00E249CA">
        <w:t xml:space="preserve"> l</w:t>
      </w:r>
      <w:r>
        <w:t>’</w:t>
      </w:r>
      <w:r w:rsidRPr="00E249CA">
        <w:t>indice de pauvreté monétaire est quasiment resté stable (62,1 % en 2006 contre 63,1 % en 1993); la croissance économique (PIB réel) sur la période 2002-2005 s</w:t>
      </w:r>
      <w:r>
        <w:t>’établit à </w:t>
      </w:r>
      <w:r w:rsidRPr="00E249CA">
        <w:t>3,65 %, n</w:t>
      </w:r>
      <w:r>
        <w:t>’</w:t>
      </w:r>
      <w:r w:rsidRPr="00E249CA">
        <w:t>autorisant qu</w:t>
      </w:r>
      <w:r>
        <w:t>’</w:t>
      </w:r>
      <w:r w:rsidRPr="00E249CA">
        <w:t xml:space="preserve">une légère amélioration du PIB réel par habitant (0,35 %). </w:t>
      </w:r>
    </w:p>
    <w:p w:rsidR="00B90C21" w:rsidRPr="00E249CA" w:rsidRDefault="00B90C21" w:rsidP="00B90C21">
      <w:pPr>
        <w:spacing w:after="240"/>
      </w:pPr>
      <w:r>
        <w:t>452.</w:t>
      </w:r>
      <w:r>
        <w:tab/>
      </w:r>
      <w:r w:rsidRPr="00E249CA">
        <w:t>En dépit de l</w:t>
      </w:r>
      <w:r>
        <w:t>’</w:t>
      </w:r>
      <w:r w:rsidRPr="00E249CA">
        <w:t>amélioration enregistrée par les indicateurs sociaux de base, d</w:t>
      </w:r>
      <w:r>
        <w:t>’</w:t>
      </w:r>
      <w:r w:rsidRPr="00E249CA">
        <w:t>importants efforts restent à fournir pour satisfaire aux exigences de la Convention et pour atteindre les objectifs du Millénaire pour le développement (</w:t>
      </w:r>
      <w:proofErr w:type="spellStart"/>
      <w:r w:rsidRPr="00E249CA">
        <w:t>OMD</w:t>
      </w:r>
      <w:proofErr w:type="spellEnd"/>
      <w:r w:rsidRPr="00E249CA">
        <w:t>) relativeme</w:t>
      </w:r>
      <w:r>
        <w:t xml:space="preserve">nt aux droits des enfants. Bien </w:t>
      </w:r>
      <w:r w:rsidRPr="00E249CA">
        <w:t>que le défi soit énorme, il constitue une invitation constante à l</w:t>
      </w:r>
      <w:r>
        <w:t>’</w:t>
      </w:r>
      <w:r w:rsidRPr="00E249CA">
        <w:t>action de la part des pouvoirs et de leurs partenaires.</w:t>
      </w:r>
      <w:r w:rsidRPr="001B1942">
        <w:t xml:space="preserve"> Aussi, l</w:t>
      </w:r>
      <w:r>
        <w:t>’</w:t>
      </w:r>
      <w:r w:rsidRPr="001B1942">
        <w:t>action doit plus porter sur</w:t>
      </w:r>
      <w:r>
        <w:t>:</w:t>
      </w:r>
      <w:r w:rsidRPr="001B1942">
        <w:t xml:space="preserve"> </w:t>
      </w:r>
      <w:r>
        <w:t>a</w:t>
      </w:r>
      <w:r w:rsidRPr="001B1942">
        <w:t>) l</w:t>
      </w:r>
      <w:r>
        <w:t>’</w:t>
      </w:r>
      <w:r w:rsidRPr="001B1942">
        <w:t xml:space="preserve">adoption des </w:t>
      </w:r>
      <w:r w:rsidRPr="00E249CA">
        <w:t>dispositions susceptibles d</w:t>
      </w:r>
      <w:r>
        <w:t>’</w:t>
      </w:r>
      <w:r w:rsidRPr="00E249CA">
        <w:t>accélérer les réformes entreprises en vue de stimuler la croissance économique pour</w:t>
      </w:r>
      <w:r>
        <w:t>,</w:t>
      </w:r>
      <w:r w:rsidRPr="00E249CA">
        <w:t xml:space="preserve"> entre autres, mieux répondre aux exigences de la Convention; b) le parachèvement de l</w:t>
      </w:r>
      <w:r>
        <w:t>’</w:t>
      </w:r>
      <w:r w:rsidRPr="00E249CA">
        <w:t>édifice institutionnel et juridique relatif aux droits de l</w:t>
      </w:r>
      <w:r>
        <w:t>’</w:t>
      </w:r>
      <w:r w:rsidRPr="00E249CA">
        <w:t>enfant par la suppression de la dichotomie droit moderne/droit coutumier qui s</w:t>
      </w:r>
      <w:r>
        <w:t>’</w:t>
      </w:r>
      <w:r w:rsidRPr="00E249CA">
        <w:t>est révélée préjudiciable aux droits de l</w:t>
      </w:r>
      <w:r>
        <w:t>’</w:t>
      </w:r>
      <w:r w:rsidRPr="00E249CA">
        <w:t>enfant; c) l</w:t>
      </w:r>
      <w:r>
        <w:t>’</w:t>
      </w:r>
      <w:r w:rsidRPr="00E249CA">
        <w:t>effectivité des textes adoptés et l</w:t>
      </w:r>
      <w:r>
        <w:t>’</w:t>
      </w:r>
      <w:r w:rsidRPr="00E249CA">
        <w:t>opérationnalisation des institutions qui existent déjà: le constat qui se dégage en effet est que le pays est riche en texte</w:t>
      </w:r>
      <w:r>
        <w:t>s</w:t>
      </w:r>
      <w:r w:rsidRPr="00E249CA">
        <w:t xml:space="preserve"> et institutions susceptibles de mieux promouvoir les droits des enfants, mais pauvres en termes d</w:t>
      </w:r>
      <w:r>
        <w:t>’</w:t>
      </w:r>
      <w:r w:rsidRPr="00E249CA">
        <w:t>application; d</w:t>
      </w:r>
      <w:r>
        <w:t xml:space="preserve">) la </w:t>
      </w:r>
      <w:r w:rsidRPr="00E249CA">
        <w:t>transversalité des actions relatives à la mise en œuvre des droits de l</w:t>
      </w:r>
      <w:r>
        <w:t>’</w:t>
      </w:r>
      <w:r w:rsidRPr="00E249CA">
        <w:t>enfant; e</w:t>
      </w:r>
      <w:r>
        <w:t xml:space="preserve">) la </w:t>
      </w:r>
      <w:r w:rsidRPr="00E249CA">
        <w:t>responsabilisation de la population sur les questions démographiques; f)</w:t>
      </w:r>
      <w:r>
        <w:t xml:space="preserve"> </w:t>
      </w:r>
      <w:r w:rsidRPr="00E249CA">
        <w:t>l</w:t>
      </w:r>
      <w:r>
        <w:t>’</w:t>
      </w:r>
      <w:r w:rsidRPr="00E249CA">
        <w:t>amélioration du système de collecte, de production et de suivi des données.</w:t>
      </w:r>
    </w:p>
    <w:p w:rsidR="00B90C21" w:rsidRPr="00E249CA" w:rsidRDefault="00B90C21" w:rsidP="00B90C21">
      <w:pPr>
        <w:spacing w:after="240"/>
      </w:pPr>
      <w:r>
        <w:t>453.</w:t>
      </w:r>
      <w:r>
        <w:tab/>
      </w:r>
      <w:r w:rsidRPr="00E249CA">
        <w:t>L</w:t>
      </w:r>
      <w:r>
        <w:t>’</w:t>
      </w:r>
      <w:r w:rsidRPr="00E249CA">
        <w:t>appropriation progressive et irréversible dont fait l</w:t>
      </w:r>
      <w:r>
        <w:t>’</w:t>
      </w:r>
      <w:r w:rsidRPr="00E249CA">
        <w:t>objet la Convention au sein des différentes couches de la population, les améliorations enregistrées par les indicateurs relatifs à l</w:t>
      </w:r>
      <w:r>
        <w:t>’</w:t>
      </w:r>
      <w:r w:rsidRPr="00E249CA">
        <w:t>enfant et la disponibilité des partenaires au développement constituent des raisons d</w:t>
      </w:r>
      <w:r>
        <w:t>’</w:t>
      </w:r>
      <w:r w:rsidRPr="00E249CA">
        <w:t xml:space="preserve">espérer. </w:t>
      </w:r>
    </w:p>
    <w:p w:rsidR="00B90C21" w:rsidRPr="00AB0A43" w:rsidRDefault="00B90C21" w:rsidP="00B90C21">
      <w:pPr>
        <w:spacing w:after="240"/>
        <w:jc w:val="center"/>
        <w:rPr>
          <w:b/>
          <w:szCs w:val="24"/>
        </w:rPr>
      </w:pPr>
      <w:bookmarkStart w:id="348" w:name="_Toc501715422"/>
      <w:bookmarkStart w:id="349" w:name="_Toc121566112"/>
      <w:bookmarkStart w:id="350" w:name="_Toc121794701"/>
      <w:bookmarkStart w:id="351" w:name="_Toc121795847"/>
      <w:bookmarkStart w:id="352" w:name="_Toc157997616"/>
      <w:r w:rsidRPr="001B1942">
        <w:rPr>
          <w:szCs w:val="24"/>
        </w:rPr>
        <w:br w:type="page"/>
      </w:r>
      <w:bookmarkStart w:id="353" w:name="_Toc164663898"/>
      <w:bookmarkStart w:id="354" w:name="_Toc178063195"/>
      <w:bookmarkStart w:id="355" w:name="_Toc213824128"/>
      <w:r w:rsidRPr="00AB0A43">
        <w:rPr>
          <w:b/>
          <w:szCs w:val="24"/>
        </w:rPr>
        <w:t xml:space="preserve">Annexe </w:t>
      </w:r>
      <w:bookmarkEnd w:id="355"/>
    </w:p>
    <w:p w:rsidR="00B90C21" w:rsidRPr="00AB0A43" w:rsidRDefault="00B90C21" w:rsidP="00B90C21">
      <w:pPr>
        <w:spacing w:after="240"/>
        <w:jc w:val="center"/>
        <w:rPr>
          <w:b/>
          <w:szCs w:val="24"/>
        </w:rPr>
      </w:pPr>
      <w:bookmarkStart w:id="356" w:name="_Toc213824129"/>
      <w:r w:rsidRPr="00AB0A43">
        <w:rPr>
          <w:b/>
          <w:szCs w:val="24"/>
        </w:rPr>
        <w:t>BIBLIOGRAPHIE</w:t>
      </w:r>
      <w:bookmarkEnd w:id="348"/>
      <w:bookmarkEnd w:id="349"/>
      <w:bookmarkEnd w:id="350"/>
      <w:bookmarkEnd w:id="351"/>
      <w:bookmarkEnd w:id="352"/>
      <w:bookmarkEnd w:id="353"/>
      <w:bookmarkEnd w:id="354"/>
      <w:bookmarkEnd w:id="356"/>
    </w:p>
    <w:p w:rsidR="00B90C21" w:rsidRPr="00B90C21" w:rsidRDefault="00B90C21" w:rsidP="00B90C21">
      <w:pPr>
        <w:spacing w:after="200"/>
        <w:rPr>
          <w:b/>
          <w:i/>
        </w:rPr>
      </w:pPr>
      <w:bookmarkStart w:id="357" w:name="_Toc501715423"/>
      <w:bookmarkStart w:id="358" w:name="_Toc121566113"/>
      <w:bookmarkStart w:id="359" w:name="_Toc121794702"/>
      <w:bookmarkStart w:id="360" w:name="_Toc121795848"/>
      <w:bookmarkStart w:id="361" w:name="_Toc157997617"/>
      <w:bookmarkStart w:id="362" w:name="_Toc164663899"/>
      <w:bookmarkStart w:id="363" w:name="_Toc168395528"/>
      <w:bookmarkStart w:id="364" w:name="_Toc178063196"/>
      <w:r w:rsidRPr="00B90C21">
        <w:rPr>
          <w:b/>
        </w:rPr>
        <w:t>Instruments juridiques internationaux</w:t>
      </w:r>
      <w:bookmarkEnd w:id="357"/>
      <w:bookmarkEnd w:id="358"/>
      <w:bookmarkEnd w:id="359"/>
      <w:bookmarkEnd w:id="360"/>
      <w:bookmarkEnd w:id="361"/>
      <w:bookmarkEnd w:id="362"/>
      <w:bookmarkEnd w:id="363"/>
      <w:bookmarkEnd w:id="364"/>
    </w:p>
    <w:p w:rsidR="00B90C21" w:rsidRPr="001B1942" w:rsidRDefault="00B90C21" w:rsidP="00B90C21">
      <w:pPr>
        <w:spacing w:after="200"/>
        <w:ind w:left="567" w:hanging="567"/>
      </w:pPr>
      <w:r>
        <w:t>1.</w:t>
      </w:r>
      <w:r>
        <w:tab/>
      </w:r>
      <w:r w:rsidRPr="001B1942">
        <w:t>La Déclaration universelle des droits de l</w:t>
      </w:r>
      <w:r>
        <w:t>’</w:t>
      </w:r>
      <w:r w:rsidRPr="001B1942">
        <w:t>homme</w:t>
      </w:r>
    </w:p>
    <w:p w:rsidR="00B90C21" w:rsidRPr="001B1942" w:rsidRDefault="00B90C21" w:rsidP="00B90C21">
      <w:pPr>
        <w:spacing w:after="200"/>
        <w:ind w:left="567" w:hanging="567"/>
      </w:pPr>
      <w:r>
        <w:t>2.</w:t>
      </w:r>
      <w:r>
        <w:tab/>
      </w:r>
      <w:r w:rsidRPr="001B1942">
        <w:t xml:space="preserve">La </w:t>
      </w:r>
      <w:r>
        <w:t>C</w:t>
      </w:r>
      <w:r w:rsidRPr="001B1942">
        <w:t>onvention relative aux droits de l</w:t>
      </w:r>
      <w:r>
        <w:t>’</w:t>
      </w:r>
      <w:r w:rsidRPr="001B1942">
        <w:t>enfant</w:t>
      </w:r>
    </w:p>
    <w:p w:rsidR="00B90C21" w:rsidRPr="001B1942" w:rsidRDefault="00B90C21" w:rsidP="00B90C21">
      <w:pPr>
        <w:spacing w:after="200"/>
        <w:ind w:left="567" w:hanging="567"/>
      </w:pPr>
      <w:r>
        <w:t>3.</w:t>
      </w:r>
      <w:r>
        <w:tab/>
      </w:r>
      <w:r w:rsidRPr="001B1942">
        <w:t xml:space="preserve">Le </w:t>
      </w:r>
      <w:r>
        <w:t>P</w:t>
      </w:r>
      <w:r w:rsidRPr="001B1942">
        <w:t>acte international relatif aux droits civil</w:t>
      </w:r>
      <w:r>
        <w:t>s</w:t>
      </w:r>
      <w:r w:rsidRPr="001B1942">
        <w:t xml:space="preserve"> et politiques</w:t>
      </w:r>
    </w:p>
    <w:p w:rsidR="00B90C21" w:rsidRPr="001B1942" w:rsidRDefault="00B90C21" w:rsidP="00B90C21">
      <w:pPr>
        <w:spacing w:after="200"/>
        <w:ind w:left="567" w:hanging="567"/>
      </w:pPr>
      <w:r>
        <w:t>4.</w:t>
      </w:r>
      <w:r>
        <w:tab/>
      </w:r>
      <w:r w:rsidRPr="001B1942">
        <w:t xml:space="preserve">Le </w:t>
      </w:r>
      <w:r>
        <w:t>P</w:t>
      </w:r>
      <w:r w:rsidRPr="001B1942">
        <w:t>acte international relatif aux droits économiques, sociaux et culturels</w:t>
      </w:r>
    </w:p>
    <w:p w:rsidR="00B90C21" w:rsidRPr="001B1942" w:rsidRDefault="00B90C21" w:rsidP="00B90C21">
      <w:pPr>
        <w:spacing w:after="200"/>
        <w:ind w:left="567" w:hanging="567"/>
      </w:pPr>
      <w:r>
        <w:t>5.</w:t>
      </w:r>
      <w:r>
        <w:tab/>
      </w:r>
      <w:r w:rsidRPr="001B1942">
        <w:t xml:space="preserve">La </w:t>
      </w:r>
      <w:r>
        <w:t>C</w:t>
      </w:r>
      <w:r w:rsidRPr="001B1942">
        <w:t>onvention internationale sur le consentement au mariage, l</w:t>
      </w:r>
      <w:r>
        <w:t>’</w:t>
      </w:r>
      <w:r w:rsidRPr="001B1942">
        <w:t>âge minimum du mariage et l</w:t>
      </w:r>
      <w:r>
        <w:t>’</w:t>
      </w:r>
      <w:r w:rsidRPr="001B1942">
        <w:t>enregistrement des mariages adoptée par les Nations Unies le 7 novembre 1962 et ratifiée par le Niger le 1</w:t>
      </w:r>
      <w:r w:rsidRPr="001B1942">
        <w:rPr>
          <w:vertAlign w:val="superscript"/>
        </w:rPr>
        <w:t>er</w:t>
      </w:r>
      <w:r w:rsidRPr="001B1942">
        <w:t xml:space="preserve"> mars 1965</w:t>
      </w:r>
    </w:p>
    <w:p w:rsidR="00B90C21" w:rsidRDefault="00B90C21" w:rsidP="00B90C21">
      <w:pPr>
        <w:spacing w:after="200"/>
        <w:ind w:left="567" w:hanging="567"/>
      </w:pPr>
      <w:r>
        <w:t>6.</w:t>
      </w:r>
      <w:r>
        <w:tab/>
      </w:r>
      <w:r w:rsidRPr="001B1942">
        <w:t>La Charte africaine des droits de l</w:t>
      </w:r>
      <w:r>
        <w:t>’</w:t>
      </w:r>
      <w:r w:rsidRPr="001B1942">
        <w:t>homme et des peuples adoptée par l</w:t>
      </w:r>
      <w:r>
        <w:t>’</w:t>
      </w:r>
      <w:r w:rsidRPr="001B1942">
        <w:t>OUA en juin 1981 et ratifiée le 15 juillet 1986 par le Niger</w:t>
      </w:r>
    </w:p>
    <w:p w:rsidR="00B90C21" w:rsidRPr="00B90C21" w:rsidRDefault="00B90C21" w:rsidP="00B90C21">
      <w:pPr>
        <w:spacing w:after="200"/>
        <w:rPr>
          <w:b/>
          <w:i/>
          <w:szCs w:val="24"/>
        </w:rPr>
      </w:pPr>
      <w:bookmarkStart w:id="365" w:name="_Toc501715424"/>
      <w:r w:rsidRPr="00B90C21">
        <w:rPr>
          <w:b/>
          <w:szCs w:val="24"/>
        </w:rPr>
        <w:t>Instruments juridiques internes</w:t>
      </w:r>
      <w:bookmarkEnd w:id="365"/>
    </w:p>
    <w:p w:rsidR="00B90C21" w:rsidRPr="001B1942" w:rsidRDefault="00B90C21" w:rsidP="00B90C21">
      <w:pPr>
        <w:spacing w:after="200"/>
        <w:ind w:left="567" w:hanging="567"/>
      </w:pPr>
      <w:r>
        <w:t>1.</w:t>
      </w:r>
      <w:r>
        <w:tab/>
      </w:r>
      <w:r w:rsidRPr="001B1942">
        <w:t>Constitution nigérienne du 18 juillet 1999 promulguée</w:t>
      </w:r>
      <w:r>
        <w:t xml:space="preserve"> par décret </w:t>
      </w:r>
      <w:r>
        <w:rPr>
          <w:rFonts w:eastAsia="MS Mincho"/>
        </w:rPr>
        <w:t>n</w:t>
      </w:r>
      <w:r>
        <w:rPr>
          <w:rFonts w:eastAsia="MS Mincho"/>
          <w:vertAlign w:val="superscript"/>
        </w:rPr>
        <w:t>o</w:t>
      </w:r>
      <w:r>
        <w:t xml:space="preserve"> 99/</w:t>
      </w:r>
      <w:proofErr w:type="spellStart"/>
      <w:r>
        <w:t>PCRN</w:t>
      </w:r>
      <w:proofErr w:type="spellEnd"/>
      <w:r>
        <w:t xml:space="preserve"> du 9 août </w:t>
      </w:r>
      <w:r w:rsidRPr="001B1942">
        <w:t>1999</w:t>
      </w:r>
    </w:p>
    <w:p w:rsidR="00B90C21" w:rsidRPr="001B1942" w:rsidRDefault="00B90C21" w:rsidP="00B90C21">
      <w:pPr>
        <w:spacing w:after="200"/>
        <w:ind w:left="567" w:hanging="567"/>
      </w:pPr>
      <w:r>
        <w:t>2.</w:t>
      </w:r>
      <w:r>
        <w:tab/>
        <w:t xml:space="preserve">Loi </w:t>
      </w:r>
      <w:r>
        <w:rPr>
          <w:rFonts w:eastAsia="MS Mincho"/>
        </w:rPr>
        <w:t>n</w:t>
      </w:r>
      <w:r>
        <w:rPr>
          <w:rFonts w:eastAsia="MS Mincho"/>
          <w:vertAlign w:val="superscript"/>
        </w:rPr>
        <w:t>o</w:t>
      </w:r>
      <w:r>
        <w:t xml:space="preserve"> </w:t>
      </w:r>
      <w:r w:rsidRPr="001B1942">
        <w:t>2004-50 du 22 juillet 2004 portant organisation judiciaire de la République du Niger</w:t>
      </w:r>
    </w:p>
    <w:p w:rsidR="00B90C21" w:rsidRPr="001B1942" w:rsidRDefault="00B90C21" w:rsidP="00B90C21">
      <w:pPr>
        <w:spacing w:after="200"/>
        <w:ind w:left="567" w:hanging="567"/>
      </w:pPr>
      <w:r>
        <w:t>3.</w:t>
      </w:r>
      <w:r>
        <w:tab/>
        <w:t xml:space="preserve">Loi </w:t>
      </w:r>
      <w:r>
        <w:rPr>
          <w:rFonts w:eastAsia="MS Mincho"/>
        </w:rPr>
        <w:t>n</w:t>
      </w:r>
      <w:r>
        <w:rPr>
          <w:rFonts w:eastAsia="MS Mincho"/>
          <w:vertAlign w:val="superscript"/>
        </w:rPr>
        <w:t>o</w:t>
      </w:r>
      <w:r>
        <w:t xml:space="preserve"> </w:t>
      </w:r>
      <w:r w:rsidRPr="001B1942">
        <w:t>98-12 du 1</w:t>
      </w:r>
      <w:r w:rsidRPr="001B1942">
        <w:rPr>
          <w:vertAlign w:val="superscript"/>
        </w:rPr>
        <w:t>er</w:t>
      </w:r>
      <w:r w:rsidRPr="001B1942">
        <w:t xml:space="preserve"> juin 1998 portant loi d</w:t>
      </w:r>
      <w:r>
        <w:t>’</w:t>
      </w:r>
      <w:r w:rsidRPr="001B1942">
        <w:t>orientation du système éducatif</w:t>
      </w:r>
    </w:p>
    <w:p w:rsidR="00B90C21" w:rsidRPr="001B1942" w:rsidRDefault="00B90C21" w:rsidP="00B90C21">
      <w:pPr>
        <w:spacing w:after="200"/>
        <w:ind w:left="567" w:hanging="567"/>
      </w:pPr>
      <w:r>
        <w:t>4.</w:t>
      </w:r>
      <w:r>
        <w:tab/>
        <w:t xml:space="preserve">Ordonnance </w:t>
      </w:r>
      <w:r>
        <w:rPr>
          <w:rFonts w:eastAsia="MS Mincho"/>
        </w:rPr>
        <w:t>n</w:t>
      </w:r>
      <w:r>
        <w:rPr>
          <w:rFonts w:eastAsia="MS Mincho"/>
          <w:vertAlign w:val="superscript"/>
        </w:rPr>
        <w:t>o</w:t>
      </w:r>
      <w:r>
        <w:t xml:space="preserve"> </w:t>
      </w:r>
      <w:r w:rsidRPr="001B1942">
        <w:t>93-28 du 30 mars 1993 portant statut de la chefferie traditionnelle</w:t>
      </w:r>
    </w:p>
    <w:p w:rsidR="00B90C21" w:rsidRPr="001B1942" w:rsidRDefault="00B90C21" w:rsidP="00B90C21">
      <w:pPr>
        <w:spacing w:after="200"/>
        <w:ind w:left="567" w:hanging="567"/>
      </w:pPr>
      <w:r>
        <w:t>5.</w:t>
      </w:r>
      <w:r>
        <w:tab/>
        <w:t xml:space="preserve">Ordonnance </w:t>
      </w:r>
      <w:r>
        <w:rPr>
          <w:rFonts w:eastAsia="MS Mincho"/>
        </w:rPr>
        <w:t>n</w:t>
      </w:r>
      <w:r>
        <w:rPr>
          <w:rFonts w:eastAsia="MS Mincho"/>
          <w:vertAlign w:val="superscript"/>
        </w:rPr>
        <w:t>o</w:t>
      </w:r>
      <w:r>
        <w:t xml:space="preserve"> </w:t>
      </w:r>
      <w:r w:rsidRPr="001B1942">
        <w:t>84-33 du 23 août 1984 portant Code de la nationalité nigérienne modifiée par l</w:t>
      </w:r>
      <w:r>
        <w:t xml:space="preserve">’ordonnance </w:t>
      </w:r>
      <w:r>
        <w:rPr>
          <w:rFonts w:eastAsia="MS Mincho"/>
        </w:rPr>
        <w:t>n</w:t>
      </w:r>
      <w:r>
        <w:rPr>
          <w:rFonts w:eastAsia="MS Mincho"/>
          <w:vertAlign w:val="superscript"/>
        </w:rPr>
        <w:t>o</w:t>
      </w:r>
      <w:r>
        <w:t xml:space="preserve"> </w:t>
      </w:r>
      <w:r w:rsidRPr="001B1942">
        <w:t>99-17 du 4 juin 1999</w:t>
      </w:r>
    </w:p>
    <w:p w:rsidR="00B90C21" w:rsidRPr="001B1942" w:rsidRDefault="00B90C21" w:rsidP="00B90C21">
      <w:pPr>
        <w:spacing w:after="200"/>
        <w:ind w:left="567" w:hanging="567"/>
      </w:pPr>
      <w:r>
        <w:t>6.</w:t>
      </w:r>
      <w:r>
        <w:tab/>
        <w:t xml:space="preserve">Loi </w:t>
      </w:r>
      <w:r>
        <w:rPr>
          <w:rFonts w:eastAsia="MS Mincho"/>
        </w:rPr>
        <w:t>n</w:t>
      </w:r>
      <w:r>
        <w:rPr>
          <w:rFonts w:eastAsia="MS Mincho"/>
          <w:vertAlign w:val="superscript"/>
        </w:rPr>
        <w:t>o</w:t>
      </w:r>
      <w:r>
        <w:t xml:space="preserve"> </w:t>
      </w:r>
      <w:r w:rsidRPr="001B1942">
        <w:t>61-27 du 15 juillet 1961 portant C</w:t>
      </w:r>
      <w:r>
        <w:t xml:space="preserve">ode pénal modifiée par la loi </w:t>
      </w:r>
      <w:r>
        <w:rPr>
          <w:rFonts w:eastAsia="MS Mincho"/>
        </w:rPr>
        <w:t>n</w:t>
      </w:r>
      <w:r>
        <w:rPr>
          <w:rFonts w:eastAsia="MS Mincho"/>
          <w:vertAlign w:val="superscript"/>
        </w:rPr>
        <w:t>o</w:t>
      </w:r>
      <w:r>
        <w:t xml:space="preserve"> 2003-25 du 13 juin </w:t>
      </w:r>
      <w:r w:rsidRPr="001B1942">
        <w:t>2003</w:t>
      </w:r>
    </w:p>
    <w:p w:rsidR="00B90C21" w:rsidRPr="001B1942" w:rsidRDefault="00B90C21" w:rsidP="00B90C21">
      <w:pPr>
        <w:spacing w:after="200"/>
        <w:ind w:left="567" w:hanging="567"/>
      </w:pPr>
      <w:r>
        <w:t>7.</w:t>
      </w:r>
      <w:r>
        <w:tab/>
      </w:r>
      <w:r w:rsidRPr="001B1942">
        <w:t>2002-13 du 11 juin 2002 portant transfert des compétences aux régions, départements et communes</w:t>
      </w:r>
    </w:p>
    <w:p w:rsidR="00B90C21" w:rsidRPr="001B1942" w:rsidRDefault="00B90C21" w:rsidP="00B90C21">
      <w:pPr>
        <w:spacing w:after="200"/>
        <w:ind w:left="567" w:hanging="567"/>
      </w:pPr>
      <w:r>
        <w:t>8.</w:t>
      </w:r>
      <w:r>
        <w:tab/>
      </w:r>
      <w:r w:rsidRPr="001B1942">
        <w:t>2002-12 du 11 juin 2002 déterminant les principes fondamentaux de la libre administration des régions, des départements et des communes</w:t>
      </w:r>
    </w:p>
    <w:p w:rsidR="00B90C21" w:rsidRPr="001B1942" w:rsidRDefault="00B90C21" w:rsidP="00B90C21">
      <w:pPr>
        <w:spacing w:after="200"/>
        <w:ind w:left="567" w:hanging="567"/>
      </w:pPr>
      <w:r>
        <w:t>9.</w:t>
      </w:r>
      <w:r>
        <w:tab/>
      </w:r>
      <w:r w:rsidRPr="001B1942">
        <w:t>2002-14 du 11 juin 2002 portant création des communes et fixant les noms de l</w:t>
      </w:r>
      <w:r>
        <w:t xml:space="preserve">eurs </w:t>
      </w:r>
      <w:proofErr w:type="spellStart"/>
      <w:r>
        <w:t>chefs</w:t>
      </w:r>
      <w:r>
        <w:noBreakHyphen/>
      </w:r>
      <w:r w:rsidRPr="001B1942">
        <w:t>lieux</w:t>
      </w:r>
      <w:proofErr w:type="spellEnd"/>
    </w:p>
    <w:p w:rsidR="00B90C21" w:rsidRPr="001B1942" w:rsidRDefault="00B90C21" w:rsidP="00B90C21">
      <w:pPr>
        <w:spacing w:after="200"/>
        <w:ind w:left="567" w:hanging="567"/>
      </w:pPr>
      <w:r>
        <w:t>10.</w:t>
      </w:r>
      <w:r>
        <w:tab/>
        <w:t xml:space="preserve">Ordonnance </w:t>
      </w:r>
      <w:r>
        <w:rPr>
          <w:rFonts w:eastAsia="MS Mincho"/>
        </w:rPr>
        <w:t>n</w:t>
      </w:r>
      <w:r>
        <w:rPr>
          <w:rFonts w:eastAsia="MS Mincho"/>
          <w:vertAlign w:val="superscript"/>
        </w:rPr>
        <w:t>o</w:t>
      </w:r>
      <w:r>
        <w:t xml:space="preserve"> </w:t>
      </w:r>
      <w:r w:rsidRPr="001B1942">
        <w:t>84-06 du 1</w:t>
      </w:r>
      <w:r w:rsidRPr="001B1942">
        <w:rPr>
          <w:vertAlign w:val="superscript"/>
        </w:rPr>
        <w:t>er</w:t>
      </w:r>
      <w:r w:rsidRPr="001B1942">
        <w:t xml:space="preserve"> mars 1984 portant régime des associations</w:t>
      </w:r>
    </w:p>
    <w:p w:rsidR="00B90C21" w:rsidRPr="001B1942" w:rsidRDefault="00B90C21" w:rsidP="00B90C21">
      <w:pPr>
        <w:spacing w:after="200"/>
        <w:ind w:left="567" w:hanging="567"/>
      </w:pPr>
      <w:r>
        <w:t>11.</w:t>
      </w:r>
      <w:r>
        <w:tab/>
        <w:t xml:space="preserve">Ordonnance </w:t>
      </w:r>
      <w:r>
        <w:rPr>
          <w:rFonts w:eastAsia="MS Mincho"/>
        </w:rPr>
        <w:t>n</w:t>
      </w:r>
      <w:r>
        <w:rPr>
          <w:rFonts w:eastAsia="MS Mincho"/>
          <w:vertAlign w:val="superscript"/>
        </w:rPr>
        <w:t>o</w:t>
      </w:r>
      <w:r>
        <w:t xml:space="preserve"> </w:t>
      </w:r>
      <w:r w:rsidRPr="001B1942">
        <w:t>93-015 du 2 mars 1993 portant Code rural et ses textes complémentaires</w:t>
      </w:r>
    </w:p>
    <w:p w:rsidR="00B90C21" w:rsidRPr="001B1942" w:rsidRDefault="00B90C21" w:rsidP="00B90C21">
      <w:pPr>
        <w:spacing w:after="200"/>
        <w:ind w:left="567" w:hanging="567"/>
      </w:pPr>
      <w:r>
        <w:t>12.</w:t>
      </w:r>
      <w:r>
        <w:tab/>
        <w:t xml:space="preserve">Ordonnance </w:t>
      </w:r>
      <w:r>
        <w:rPr>
          <w:rFonts w:eastAsia="MS Mincho"/>
        </w:rPr>
        <w:t>n</w:t>
      </w:r>
      <w:r>
        <w:rPr>
          <w:rFonts w:eastAsia="MS Mincho"/>
          <w:vertAlign w:val="superscript"/>
        </w:rPr>
        <w:t>o</w:t>
      </w:r>
      <w:r>
        <w:t xml:space="preserve"> </w:t>
      </w:r>
      <w:r w:rsidRPr="001B1942">
        <w:t>85-05 du 29 mars 1985 portant organisation et fonctionnement de l</w:t>
      </w:r>
      <w:r>
        <w:t>’</w:t>
      </w:r>
      <w:r w:rsidRPr="001B1942">
        <w:t>état civil</w:t>
      </w:r>
    </w:p>
    <w:p w:rsidR="00B90C21" w:rsidRPr="001B1942" w:rsidRDefault="00B90C21" w:rsidP="00B90C21">
      <w:pPr>
        <w:spacing w:after="200"/>
        <w:ind w:left="567" w:hanging="567"/>
      </w:pPr>
      <w:r>
        <w:t>13.</w:t>
      </w:r>
      <w:r>
        <w:tab/>
        <w:t xml:space="preserve">Ordonnance </w:t>
      </w:r>
      <w:r>
        <w:rPr>
          <w:rFonts w:eastAsia="MS Mincho"/>
        </w:rPr>
        <w:t>n</w:t>
      </w:r>
      <w:r>
        <w:rPr>
          <w:rFonts w:eastAsia="MS Mincho"/>
          <w:vertAlign w:val="superscript"/>
        </w:rPr>
        <w:t>o</w:t>
      </w:r>
      <w:r>
        <w:t xml:space="preserve"> </w:t>
      </w:r>
      <w:r w:rsidRPr="001B1942">
        <w:t>96-039 du 29 juin 1996 portant Code du travail au Niger</w:t>
      </w:r>
    </w:p>
    <w:p w:rsidR="00B90C21" w:rsidRPr="001B1942" w:rsidRDefault="00B90C21" w:rsidP="00B90C21">
      <w:pPr>
        <w:spacing w:after="200"/>
        <w:ind w:left="567" w:hanging="567"/>
      </w:pPr>
      <w:r>
        <w:t>14.</w:t>
      </w:r>
      <w:r>
        <w:tab/>
      </w:r>
      <w:r w:rsidRPr="001B1942">
        <w:t>Code civil nigérien du 5 mars 1803</w:t>
      </w:r>
    </w:p>
    <w:p w:rsidR="00B90C21" w:rsidRPr="001B1942" w:rsidRDefault="00B90C21" w:rsidP="00B90C21">
      <w:pPr>
        <w:spacing w:after="200"/>
        <w:ind w:left="567" w:hanging="567"/>
      </w:pPr>
      <w:r>
        <w:t>15.</w:t>
      </w:r>
      <w:r>
        <w:tab/>
        <w:t xml:space="preserve">Ordonnance </w:t>
      </w:r>
      <w:r>
        <w:rPr>
          <w:rFonts w:eastAsia="MS Mincho"/>
        </w:rPr>
        <w:t>n</w:t>
      </w:r>
      <w:r>
        <w:rPr>
          <w:rFonts w:eastAsia="MS Mincho"/>
          <w:vertAlign w:val="superscript"/>
        </w:rPr>
        <w:t>o</w:t>
      </w:r>
      <w:r>
        <w:t xml:space="preserve"> </w:t>
      </w:r>
      <w:r w:rsidRPr="001B1942">
        <w:t>89-18 du 8 décembre 1989 portant statut général de la fonction publique et son décret d</w:t>
      </w:r>
      <w:r>
        <w:t>’</w:t>
      </w:r>
      <w:r w:rsidRPr="001B1942">
        <w:t xml:space="preserve">application </w:t>
      </w:r>
    </w:p>
    <w:p w:rsidR="00B90C21" w:rsidRPr="001B1942" w:rsidRDefault="00B90C21" w:rsidP="00B90C21">
      <w:pPr>
        <w:spacing w:after="200"/>
        <w:ind w:left="567" w:hanging="567"/>
      </w:pPr>
      <w:r>
        <w:t>16.</w:t>
      </w:r>
      <w:r>
        <w:tab/>
      </w:r>
      <w:r w:rsidRPr="001B1942">
        <w:t>Code électoral et la Charte des partis politiques</w:t>
      </w:r>
    </w:p>
    <w:p w:rsidR="00B90C21" w:rsidRPr="001B1942" w:rsidRDefault="00B90C21" w:rsidP="00B90C21">
      <w:pPr>
        <w:spacing w:after="200"/>
        <w:ind w:left="567" w:hanging="567"/>
      </w:pPr>
      <w:r>
        <w:t>17.</w:t>
      </w:r>
      <w:r>
        <w:tab/>
        <w:t xml:space="preserve">Ordonnance </w:t>
      </w:r>
      <w:r>
        <w:rPr>
          <w:rFonts w:eastAsia="MS Mincho"/>
        </w:rPr>
        <w:t>n</w:t>
      </w:r>
      <w:r>
        <w:rPr>
          <w:rFonts w:eastAsia="MS Mincho"/>
          <w:vertAlign w:val="superscript"/>
        </w:rPr>
        <w:t>o</w:t>
      </w:r>
      <w:r>
        <w:t xml:space="preserve"> </w:t>
      </w:r>
      <w:r w:rsidRPr="001B1942">
        <w:t>96-067 du 3 novembre 1996 portant régime des coopératives</w:t>
      </w:r>
    </w:p>
    <w:p w:rsidR="00B90C21" w:rsidRPr="001B1942" w:rsidRDefault="00B90C21" w:rsidP="00B90C21">
      <w:pPr>
        <w:spacing w:after="200"/>
        <w:ind w:left="567" w:hanging="567"/>
      </w:pPr>
      <w:r>
        <w:t>18.</w:t>
      </w:r>
      <w:r>
        <w:tab/>
        <w:t>La Convention collective inter</w:t>
      </w:r>
      <w:r w:rsidRPr="001B1942">
        <w:t>professionnelle du 15 décembre 1972</w:t>
      </w:r>
    </w:p>
    <w:p w:rsidR="00B90C21" w:rsidRPr="001B1942" w:rsidRDefault="00B90C21" w:rsidP="00B90C21">
      <w:pPr>
        <w:spacing w:after="200"/>
        <w:ind w:left="567" w:hanging="567"/>
      </w:pPr>
      <w:r>
        <w:t>19.</w:t>
      </w:r>
      <w:r>
        <w:tab/>
        <w:t xml:space="preserve">Ordonnance </w:t>
      </w:r>
      <w:r>
        <w:rPr>
          <w:rFonts w:eastAsia="MS Mincho"/>
        </w:rPr>
        <w:t>n</w:t>
      </w:r>
      <w:r>
        <w:rPr>
          <w:rFonts w:eastAsia="MS Mincho"/>
          <w:vertAlign w:val="superscript"/>
        </w:rPr>
        <w:t>o</w:t>
      </w:r>
      <w:r>
        <w:t xml:space="preserve"> </w:t>
      </w:r>
      <w:r w:rsidRPr="001B1942">
        <w:t>89-19 du 8 décembre 1989 portant Code des investissements en République du Niger</w:t>
      </w:r>
    </w:p>
    <w:p w:rsidR="00B90C21" w:rsidRPr="001B1942" w:rsidRDefault="00B90C21" w:rsidP="00B90C21">
      <w:pPr>
        <w:spacing w:after="200"/>
        <w:ind w:left="567" w:hanging="567"/>
      </w:pPr>
      <w:r>
        <w:t>20.</w:t>
      </w:r>
      <w:r>
        <w:tab/>
      </w:r>
      <w:r w:rsidRPr="001B1942">
        <w:t>Ordonnanc</w:t>
      </w:r>
      <w:r>
        <w:t xml:space="preserve">e </w:t>
      </w:r>
      <w:r>
        <w:rPr>
          <w:rFonts w:eastAsia="MS Mincho"/>
        </w:rPr>
        <w:t>n</w:t>
      </w:r>
      <w:r>
        <w:rPr>
          <w:rFonts w:eastAsia="MS Mincho"/>
          <w:vertAlign w:val="superscript"/>
        </w:rPr>
        <w:t>o</w:t>
      </w:r>
      <w:r>
        <w:t xml:space="preserve"> </w:t>
      </w:r>
      <w:r w:rsidRPr="001B1942">
        <w:t>99-67 du 20 décembre 1999 portant régime de la liberté de la presse</w:t>
      </w:r>
    </w:p>
    <w:p w:rsidR="00B90C21" w:rsidRDefault="00B90C21" w:rsidP="00B90C21">
      <w:pPr>
        <w:spacing w:after="200"/>
        <w:ind w:left="567" w:hanging="567"/>
      </w:pPr>
      <w:r>
        <w:t>21.</w:t>
      </w:r>
      <w:r>
        <w:tab/>
        <w:t xml:space="preserve">Ordonnance </w:t>
      </w:r>
      <w:r>
        <w:rPr>
          <w:rFonts w:eastAsia="MS Mincho"/>
        </w:rPr>
        <w:t>n</w:t>
      </w:r>
      <w:r>
        <w:rPr>
          <w:rFonts w:eastAsia="MS Mincho"/>
          <w:vertAlign w:val="superscript"/>
        </w:rPr>
        <w:t>o</w:t>
      </w:r>
      <w:r>
        <w:t xml:space="preserve"> </w:t>
      </w:r>
      <w:r w:rsidRPr="001B1942">
        <w:t>99-42 du 23 septembre 1999 relative à la lutte contre la drogue au Niger </w:t>
      </w:r>
    </w:p>
    <w:p w:rsidR="00B90C21" w:rsidRPr="001B1942" w:rsidRDefault="00B90C21" w:rsidP="00B90C21">
      <w:pPr>
        <w:spacing w:after="200"/>
        <w:ind w:left="567" w:hanging="567"/>
      </w:pPr>
      <w:r>
        <w:t>22.</w:t>
      </w:r>
      <w:r>
        <w:tab/>
        <w:t xml:space="preserve">Décret </w:t>
      </w:r>
      <w:r>
        <w:rPr>
          <w:rFonts w:eastAsia="MS Mincho"/>
        </w:rPr>
        <w:t>n</w:t>
      </w:r>
      <w:r>
        <w:rPr>
          <w:rFonts w:eastAsia="MS Mincho"/>
          <w:vertAlign w:val="superscript"/>
        </w:rPr>
        <w:t>o</w:t>
      </w:r>
      <w:r>
        <w:t xml:space="preserve"> </w:t>
      </w:r>
      <w:r w:rsidRPr="001B1942">
        <w:t>64-171/MEN du 21 août 1964 fixant les statuts des collèges d</w:t>
      </w:r>
      <w:r>
        <w:t>’</w:t>
      </w:r>
      <w:r w:rsidRPr="001B1942">
        <w:t>enseignement général</w:t>
      </w:r>
    </w:p>
    <w:p w:rsidR="00B90C21" w:rsidRPr="001B1942" w:rsidRDefault="00B90C21" w:rsidP="00B90C21">
      <w:pPr>
        <w:spacing w:after="200"/>
        <w:ind w:left="567" w:hanging="567"/>
      </w:pPr>
      <w:r>
        <w:rPr>
          <w:bCs/>
          <w:iCs/>
        </w:rPr>
        <w:t>23.</w:t>
      </w:r>
      <w:r>
        <w:rPr>
          <w:bCs/>
          <w:iCs/>
        </w:rPr>
        <w:tab/>
      </w:r>
      <w:r w:rsidRPr="001B1942">
        <w:rPr>
          <w:bCs/>
          <w:iCs/>
        </w:rPr>
        <w:t>Décret</w:t>
      </w:r>
      <w:r>
        <w:rPr>
          <w:bCs/>
          <w:iCs/>
        </w:rPr>
        <w:t xml:space="preserve"> </w:t>
      </w:r>
      <w:r w:rsidRPr="00E517D2">
        <w:rPr>
          <w:rFonts w:eastAsia="MS Mincho"/>
          <w:bCs/>
          <w:iCs/>
        </w:rPr>
        <w:t>n</w:t>
      </w:r>
      <w:r w:rsidRPr="00E517D2">
        <w:rPr>
          <w:rFonts w:eastAsia="MS Mincho"/>
          <w:bCs/>
          <w:iCs/>
          <w:vertAlign w:val="superscript"/>
        </w:rPr>
        <w:t>o</w:t>
      </w:r>
      <w:r>
        <w:rPr>
          <w:bCs/>
          <w:iCs/>
        </w:rPr>
        <w:t xml:space="preserve"> </w:t>
      </w:r>
      <w:r w:rsidRPr="001B1942">
        <w:rPr>
          <w:bCs/>
          <w:iCs/>
        </w:rPr>
        <w:t>2000-457/</w:t>
      </w:r>
      <w:proofErr w:type="spellStart"/>
      <w:r w:rsidRPr="001B1942">
        <w:rPr>
          <w:bCs/>
          <w:iCs/>
        </w:rPr>
        <w:t>PRN</w:t>
      </w:r>
      <w:proofErr w:type="spellEnd"/>
      <w:r w:rsidRPr="001B1942">
        <w:rPr>
          <w:bCs/>
          <w:iCs/>
        </w:rPr>
        <w:t>/MEN du 8 décembre 2000 déterminant les normes environnementales, techniques et pédagogiques des locaux et équipements des enseignements de base et moyen</w:t>
      </w:r>
    </w:p>
    <w:p w:rsidR="00B90C21" w:rsidRPr="001B1942" w:rsidRDefault="00B90C21" w:rsidP="00B90C21">
      <w:pPr>
        <w:spacing w:after="200"/>
        <w:ind w:left="567" w:hanging="567"/>
      </w:pPr>
      <w:r>
        <w:t>24.</w:t>
      </w:r>
      <w:r>
        <w:tab/>
        <w:t xml:space="preserve">Arrêtés </w:t>
      </w:r>
      <w:r>
        <w:rPr>
          <w:rFonts w:eastAsia="MS Mincho"/>
        </w:rPr>
        <w:t>n</w:t>
      </w:r>
      <w:r>
        <w:rPr>
          <w:rFonts w:eastAsia="MS Mincho"/>
          <w:vertAlign w:val="superscript"/>
        </w:rPr>
        <w:t>o</w:t>
      </w:r>
      <w:r>
        <w:t xml:space="preserve"> </w:t>
      </w:r>
      <w:r w:rsidRPr="001B1942">
        <w:t>079/</w:t>
      </w:r>
      <w:proofErr w:type="spellStart"/>
      <w:r w:rsidRPr="001B1942">
        <w:t>MSP</w:t>
      </w:r>
      <w:proofErr w:type="spellEnd"/>
      <w:r w:rsidRPr="001B1942">
        <w:t>/</w:t>
      </w:r>
      <w:proofErr w:type="spellStart"/>
      <w:r w:rsidRPr="001B1942">
        <w:t>LCE</w:t>
      </w:r>
      <w:proofErr w:type="spellEnd"/>
      <w:r w:rsidRPr="001B1942">
        <w:t xml:space="preserve"> du 26</w:t>
      </w:r>
      <w:r>
        <w:t xml:space="preserve"> avril 2006</w:t>
      </w:r>
      <w:r w:rsidRPr="001B1942">
        <w:t xml:space="preserve"> instituant la gratuité de la consultation prénatale et les so</w:t>
      </w:r>
      <w:r>
        <w:t xml:space="preserve">ins aux enfants de 0 à 5 ans, </w:t>
      </w:r>
      <w:r>
        <w:rPr>
          <w:rFonts w:eastAsia="MS Mincho"/>
        </w:rPr>
        <w:t>n</w:t>
      </w:r>
      <w:r>
        <w:rPr>
          <w:rFonts w:eastAsia="MS Mincho"/>
          <w:vertAlign w:val="superscript"/>
        </w:rPr>
        <w:t>o</w:t>
      </w:r>
      <w:r>
        <w:t xml:space="preserve"> </w:t>
      </w:r>
      <w:r w:rsidRPr="001B1942">
        <w:t>316/</w:t>
      </w:r>
      <w:proofErr w:type="spellStart"/>
      <w:r w:rsidRPr="001B1942">
        <w:t>PRN</w:t>
      </w:r>
      <w:proofErr w:type="spellEnd"/>
      <w:r w:rsidRPr="001B1942">
        <w:t>/</w:t>
      </w:r>
      <w:proofErr w:type="spellStart"/>
      <w:r w:rsidRPr="001B1942">
        <w:t>MSP</w:t>
      </w:r>
      <w:proofErr w:type="spellEnd"/>
      <w:r w:rsidRPr="001B1942">
        <w:t>/</w:t>
      </w:r>
      <w:proofErr w:type="spellStart"/>
      <w:r w:rsidRPr="001B1942">
        <w:t>LCE</w:t>
      </w:r>
      <w:proofErr w:type="spellEnd"/>
      <w:r w:rsidRPr="001B1942">
        <w:t xml:space="preserve"> du 11 nov</w:t>
      </w:r>
      <w:r>
        <w:t>embre</w:t>
      </w:r>
      <w:r w:rsidRPr="001B1942">
        <w:t xml:space="preserve"> 2005 instituant </w:t>
      </w:r>
      <w:r>
        <w:t xml:space="preserve">la gratuité de la césarienne, </w:t>
      </w:r>
      <w:r>
        <w:rPr>
          <w:rFonts w:eastAsia="MS Mincho"/>
        </w:rPr>
        <w:t>n</w:t>
      </w:r>
      <w:r>
        <w:rPr>
          <w:rFonts w:eastAsia="MS Mincho"/>
          <w:vertAlign w:val="superscript"/>
        </w:rPr>
        <w:t>o</w:t>
      </w:r>
      <w:r>
        <w:t xml:space="preserve"> </w:t>
      </w:r>
      <w:r w:rsidRPr="001B1942">
        <w:t>65/</w:t>
      </w:r>
      <w:proofErr w:type="spellStart"/>
      <w:r w:rsidRPr="001B1942">
        <w:t>MSP</w:t>
      </w:r>
      <w:proofErr w:type="spellEnd"/>
      <w:r w:rsidRPr="001B1942">
        <w:t>/</w:t>
      </w:r>
      <w:proofErr w:type="spellStart"/>
      <w:r w:rsidRPr="001B1942">
        <w:t>LCE</w:t>
      </w:r>
      <w:proofErr w:type="spellEnd"/>
      <w:r w:rsidRPr="001B1942">
        <w:t>/</w:t>
      </w:r>
      <w:proofErr w:type="spellStart"/>
      <w:r w:rsidRPr="001B1942">
        <w:t>DGSP</w:t>
      </w:r>
      <w:proofErr w:type="spellEnd"/>
      <w:r w:rsidRPr="001B1942">
        <w:t>/</w:t>
      </w:r>
      <w:proofErr w:type="spellStart"/>
      <w:r w:rsidRPr="001B1942">
        <w:t>DPHL</w:t>
      </w:r>
      <w:proofErr w:type="spellEnd"/>
      <w:r w:rsidRPr="001B1942">
        <w:t xml:space="preserve">/MT du </w:t>
      </w:r>
      <w:r>
        <w:t>7 avril 2006</w:t>
      </w:r>
      <w:r w:rsidRPr="001B1942">
        <w:t xml:space="preserve"> instituant la gratuité des contraceptifs et préservatifs</w:t>
      </w:r>
    </w:p>
    <w:p w:rsidR="00B90C21" w:rsidRDefault="00B90C21" w:rsidP="00B90C21">
      <w:pPr>
        <w:spacing w:after="200"/>
        <w:ind w:left="567" w:hanging="567"/>
      </w:pPr>
      <w:r>
        <w:t>25.</w:t>
      </w:r>
      <w:r>
        <w:tab/>
        <w:t xml:space="preserve">Arrêté </w:t>
      </w:r>
      <w:r w:rsidRPr="00896A5B">
        <w:rPr>
          <w:rFonts w:eastAsia="MS Mincho"/>
        </w:rPr>
        <w:t>n</w:t>
      </w:r>
      <w:r w:rsidRPr="00896A5B">
        <w:rPr>
          <w:rFonts w:eastAsia="MS Mincho"/>
          <w:vertAlign w:val="superscript"/>
        </w:rPr>
        <w:t>o</w:t>
      </w:r>
      <w:r>
        <w:rPr>
          <w:rFonts w:eastAsia="MS Mincho"/>
        </w:rPr>
        <w:t xml:space="preserve"> </w:t>
      </w:r>
      <w:r w:rsidRPr="001B1942">
        <w:t>0010 du 16 avril 2002 du Président de l</w:t>
      </w:r>
      <w:r>
        <w:t>’</w:t>
      </w:r>
      <w:r w:rsidRPr="001B1942">
        <w:t>Assemblée nationale portant création d</w:t>
      </w:r>
      <w:r>
        <w:t>’</w:t>
      </w:r>
      <w:r w:rsidRPr="001B1942">
        <w:t>un Parlement des jeunes</w:t>
      </w:r>
    </w:p>
    <w:p w:rsidR="00B90C21" w:rsidRPr="00B90C21" w:rsidRDefault="00B90C21" w:rsidP="00B90C21">
      <w:pPr>
        <w:spacing w:after="200"/>
        <w:rPr>
          <w:b/>
          <w:i/>
        </w:rPr>
      </w:pPr>
      <w:bookmarkStart w:id="366" w:name="_Toc501715429"/>
      <w:bookmarkStart w:id="367" w:name="_Toc121566118"/>
      <w:bookmarkStart w:id="368" w:name="_Toc121794703"/>
      <w:bookmarkStart w:id="369" w:name="_Toc121795849"/>
      <w:bookmarkStart w:id="370" w:name="_Toc157997618"/>
      <w:bookmarkStart w:id="371" w:name="_Toc164663900"/>
      <w:bookmarkStart w:id="372" w:name="_Toc168395529"/>
      <w:bookmarkStart w:id="373" w:name="_Toc178063197"/>
      <w:r w:rsidRPr="00B90C21">
        <w:rPr>
          <w:b/>
        </w:rPr>
        <w:t>Ouvrages divers</w:t>
      </w:r>
      <w:bookmarkEnd w:id="366"/>
      <w:bookmarkEnd w:id="367"/>
      <w:bookmarkEnd w:id="368"/>
      <w:bookmarkEnd w:id="369"/>
      <w:bookmarkEnd w:id="370"/>
      <w:bookmarkEnd w:id="371"/>
      <w:bookmarkEnd w:id="372"/>
      <w:bookmarkEnd w:id="373"/>
    </w:p>
    <w:p w:rsidR="00B90C21" w:rsidRPr="001B1942" w:rsidRDefault="00B90C21" w:rsidP="00B90C21">
      <w:pPr>
        <w:spacing w:after="200"/>
        <w:ind w:left="567" w:hanging="567"/>
        <w:rPr>
          <w:szCs w:val="24"/>
        </w:rPr>
      </w:pPr>
      <w:r>
        <w:rPr>
          <w:szCs w:val="24"/>
        </w:rPr>
        <w:t>1.</w:t>
      </w:r>
      <w:r>
        <w:rPr>
          <w:szCs w:val="24"/>
        </w:rPr>
        <w:tab/>
      </w:r>
      <w:r w:rsidRPr="001B1942">
        <w:rPr>
          <w:szCs w:val="24"/>
        </w:rPr>
        <w:t>Stratégie de réduction de la pauvreté, Niamey, janvier 2002, Cabinet du Premier Ministre</w:t>
      </w:r>
      <w:r>
        <w:rPr>
          <w:szCs w:val="24"/>
        </w:rPr>
        <w:t>;</w:t>
      </w:r>
    </w:p>
    <w:p w:rsidR="00B90C21" w:rsidRPr="001B1942" w:rsidRDefault="00B90C21" w:rsidP="00B90C21">
      <w:pPr>
        <w:spacing w:after="200"/>
        <w:ind w:left="567" w:hanging="567"/>
        <w:rPr>
          <w:szCs w:val="24"/>
        </w:rPr>
      </w:pPr>
      <w:r>
        <w:rPr>
          <w:szCs w:val="24"/>
        </w:rPr>
        <w:t>2.</w:t>
      </w:r>
      <w:r>
        <w:rPr>
          <w:szCs w:val="24"/>
        </w:rPr>
        <w:tab/>
      </w:r>
      <w:r w:rsidRPr="001B1942">
        <w:rPr>
          <w:szCs w:val="24"/>
        </w:rPr>
        <w:t>Projections de la population du Niger de 2005 à 2050, un appel à l</w:t>
      </w:r>
      <w:r>
        <w:rPr>
          <w:szCs w:val="24"/>
        </w:rPr>
        <w:t>’</w:t>
      </w:r>
      <w:r w:rsidRPr="001B1942">
        <w:rPr>
          <w:szCs w:val="24"/>
        </w:rPr>
        <w:t>action, volume</w:t>
      </w:r>
      <w:r>
        <w:rPr>
          <w:szCs w:val="24"/>
        </w:rPr>
        <w:t> 1</w:t>
      </w:r>
      <w:r>
        <w:rPr>
          <w:szCs w:val="24"/>
        </w:rPr>
        <w:noBreakHyphen/>
      </w:r>
      <w:r w:rsidRPr="00896A5B">
        <w:rPr>
          <w:rFonts w:eastAsia="MS Mincho"/>
          <w:szCs w:val="24"/>
        </w:rPr>
        <w:t>n</w:t>
      </w:r>
      <w:r w:rsidRPr="00896A5B">
        <w:rPr>
          <w:rFonts w:eastAsia="MS Mincho"/>
          <w:szCs w:val="24"/>
          <w:vertAlign w:val="superscript"/>
        </w:rPr>
        <w:t>o</w:t>
      </w:r>
      <w:r>
        <w:rPr>
          <w:szCs w:val="24"/>
        </w:rPr>
        <w:t> 1</w:t>
      </w:r>
      <w:r>
        <w:rPr>
          <w:szCs w:val="24"/>
        </w:rPr>
        <w:noBreakHyphen/>
        <w:t>a</w:t>
      </w:r>
      <w:r w:rsidRPr="001B1942">
        <w:rPr>
          <w:szCs w:val="24"/>
        </w:rPr>
        <w:t>vril 2005</w:t>
      </w:r>
    </w:p>
    <w:p w:rsidR="00B90C21" w:rsidRPr="001B1942" w:rsidRDefault="00B90C21" w:rsidP="00B90C21">
      <w:pPr>
        <w:spacing w:after="200"/>
        <w:ind w:left="567" w:hanging="567"/>
        <w:rPr>
          <w:szCs w:val="24"/>
        </w:rPr>
      </w:pPr>
      <w:r>
        <w:rPr>
          <w:szCs w:val="24"/>
        </w:rPr>
        <w:t>3.</w:t>
      </w:r>
      <w:r>
        <w:rPr>
          <w:szCs w:val="24"/>
        </w:rPr>
        <w:tab/>
      </w:r>
      <w:r w:rsidRPr="001B1942">
        <w:rPr>
          <w:szCs w:val="24"/>
        </w:rPr>
        <w:t xml:space="preserve">Note de présentation des résultats définitifs du </w:t>
      </w:r>
      <w:proofErr w:type="spellStart"/>
      <w:r w:rsidRPr="001B1942">
        <w:rPr>
          <w:szCs w:val="24"/>
        </w:rPr>
        <w:t>RPG</w:t>
      </w:r>
      <w:proofErr w:type="spellEnd"/>
      <w:r w:rsidRPr="001B1942">
        <w:rPr>
          <w:szCs w:val="24"/>
        </w:rPr>
        <w:t xml:space="preserve">/H-2001, </w:t>
      </w:r>
      <w:proofErr w:type="spellStart"/>
      <w:r w:rsidRPr="001B1942">
        <w:rPr>
          <w:szCs w:val="24"/>
        </w:rPr>
        <w:t>BCR</w:t>
      </w:r>
      <w:proofErr w:type="spellEnd"/>
      <w:r w:rsidRPr="001B1942">
        <w:rPr>
          <w:szCs w:val="24"/>
        </w:rPr>
        <w:t>, Niamey le 1</w:t>
      </w:r>
      <w:r w:rsidRPr="00E517D2">
        <w:rPr>
          <w:szCs w:val="24"/>
          <w:vertAlign w:val="superscript"/>
        </w:rPr>
        <w:t>er</w:t>
      </w:r>
      <w:r>
        <w:rPr>
          <w:szCs w:val="24"/>
        </w:rPr>
        <w:t> février </w:t>
      </w:r>
      <w:r w:rsidRPr="001B1942">
        <w:rPr>
          <w:szCs w:val="24"/>
        </w:rPr>
        <w:t>2005</w:t>
      </w:r>
    </w:p>
    <w:p w:rsidR="00B90C21" w:rsidRPr="001B1942" w:rsidRDefault="00B90C21" w:rsidP="00B90C21">
      <w:pPr>
        <w:spacing w:after="200"/>
        <w:ind w:left="567" w:hanging="567"/>
        <w:rPr>
          <w:szCs w:val="24"/>
        </w:rPr>
      </w:pPr>
      <w:r>
        <w:rPr>
          <w:szCs w:val="24"/>
        </w:rPr>
        <w:t>4.</w:t>
      </w:r>
      <w:r>
        <w:rPr>
          <w:szCs w:val="24"/>
        </w:rPr>
        <w:tab/>
      </w:r>
      <w:r w:rsidRPr="001B1942">
        <w:rPr>
          <w:szCs w:val="24"/>
        </w:rPr>
        <w:t xml:space="preserve">Rapport initial du Niger sur la </w:t>
      </w:r>
      <w:r>
        <w:rPr>
          <w:szCs w:val="24"/>
        </w:rPr>
        <w:t>Convention</w:t>
      </w:r>
      <w:r w:rsidRPr="001B1942">
        <w:rPr>
          <w:szCs w:val="24"/>
        </w:rPr>
        <w:t>, Niamey, 1999</w:t>
      </w:r>
    </w:p>
    <w:p w:rsidR="00B90C21" w:rsidRPr="001B1942" w:rsidRDefault="00B90C21" w:rsidP="00B90C21">
      <w:pPr>
        <w:spacing w:after="200"/>
        <w:ind w:left="567" w:hanging="567"/>
        <w:rPr>
          <w:szCs w:val="24"/>
        </w:rPr>
      </w:pPr>
      <w:r>
        <w:rPr>
          <w:szCs w:val="24"/>
        </w:rPr>
        <w:t>5.</w:t>
      </w:r>
      <w:r>
        <w:rPr>
          <w:szCs w:val="24"/>
        </w:rPr>
        <w:tab/>
      </w:r>
      <w:r w:rsidRPr="001B1942">
        <w:rPr>
          <w:szCs w:val="24"/>
        </w:rPr>
        <w:t>Annuaires des statistiques scolaires 2000 à 2005</w:t>
      </w:r>
    </w:p>
    <w:p w:rsidR="00B90C21" w:rsidRPr="001B1942" w:rsidRDefault="00B90C21" w:rsidP="00B90C21">
      <w:pPr>
        <w:spacing w:after="200"/>
        <w:ind w:left="567" w:hanging="567"/>
        <w:rPr>
          <w:szCs w:val="24"/>
        </w:rPr>
      </w:pPr>
      <w:r>
        <w:rPr>
          <w:szCs w:val="24"/>
        </w:rPr>
        <w:t>6.</w:t>
      </w:r>
      <w:r>
        <w:rPr>
          <w:szCs w:val="24"/>
        </w:rPr>
        <w:tab/>
      </w:r>
      <w:r w:rsidRPr="001B1942">
        <w:rPr>
          <w:szCs w:val="24"/>
        </w:rPr>
        <w:t>Présidence de la République du Niger</w:t>
      </w:r>
      <w:r>
        <w:rPr>
          <w:szCs w:val="24"/>
        </w:rPr>
        <w:t>:</w:t>
      </w:r>
      <w:r w:rsidRPr="001B1942">
        <w:rPr>
          <w:szCs w:val="24"/>
        </w:rPr>
        <w:t xml:space="preserve"> Programme spécial 2001-2005</w:t>
      </w:r>
    </w:p>
    <w:p w:rsidR="00B90C21" w:rsidRPr="001B1942" w:rsidRDefault="00B90C21" w:rsidP="00B90C21">
      <w:pPr>
        <w:spacing w:after="200"/>
        <w:ind w:left="567" w:hanging="567"/>
        <w:rPr>
          <w:szCs w:val="24"/>
        </w:rPr>
      </w:pPr>
      <w:r w:rsidRPr="001B1942">
        <w:rPr>
          <w:szCs w:val="24"/>
        </w:rPr>
        <w:t>7</w:t>
      </w:r>
      <w:r>
        <w:rPr>
          <w:szCs w:val="24"/>
        </w:rPr>
        <w:t>.</w:t>
      </w:r>
      <w:r>
        <w:rPr>
          <w:szCs w:val="24"/>
        </w:rPr>
        <w:tab/>
      </w:r>
      <w:r w:rsidRPr="001B1942">
        <w:rPr>
          <w:szCs w:val="24"/>
        </w:rPr>
        <w:t xml:space="preserve">Analyse des résultats définitifs du </w:t>
      </w:r>
      <w:r>
        <w:rPr>
          <w:szCs w:val="24"/>
        </w:rPr>
        <w:t xml:space="preserve">troisième </w:t>
      </w:r>
      <w:r w:rsidRPr="001B1942">
        <w:rPr>
          <w:szCs w:val="24"/>
        </w:rPr>
        <w:t>recensement général de la population et de l</w:t>
      </w:r>
      <w:r>
        <w:rPr>
          <w:szCs w:val="24"/>
        </w:rPr>
        <w:t>’</w:t>
      </w:r>
      <w:r w:rsidRPr="001B1942">
        <w:rPr>
          <w:szCs w:val="24"/>
        </w:rPr>
        <w:t>habitat</w:t>
      </w:r>
      <w:r>
        <w:rPr>
          <w:szCs w:val="24"/>
        </w:rPr>
        <w:t>:</w:t>
      </w:r>
      <w:r w:rsidRPr="001B1942">
        <w:rPr>
          <w:szCs w:val="24"/>
        </w:rPr>
        <w:t xml:space="preserve"> situation socioéconomique des personnes handicapées, rapport définitif, Niamey, août 2006</w:t>
      </w:r>
    </w:p>
    <w:p w:rsidR="00B90C21" w:rsidRPr="001B1942" w:rsidRDefault="00B90C21" w:rsidP="00B90C21">
      <w:pPr>
        <w:spacing w:after="200"/>
        <w:ind w:left="567" w:hanging="567"/>
        <w:rPr>
          <w:szCs w:val="24"/>
        </w:rPr>
      </w:pPr>
      <w:r>
        <w:rPr>
          <w:szCs w:val="24"/>
        </w:rPr>
        <w:t>8.</w:t>
      </w:r>
      <w:r>
        <w:rPr>
          <w:szCs w:val="24"/>
        </w:rPr>
        <w:tab/>
      </w:r>
      <w:r w:rsidRPr="001B1942">
        <w:rPr>
          <w:szCs w:val="24"/>
        </w:rPr>
        <w:t>Rapport de l</w:t>
      </w:r>
      <w:r>
        <w:rPr>
          <w:szCs w:val="24"/>
        </w:rPr>
        <w:t>’</w:t>
      </w:r>
      <w:r w:rsidRPr="001B1942">
        <w:rPr>
          <w:szCs w:val="24"/>
        </w:rPr>
        <w:t xml:space="preserve">analyse des résultats définitifs du </w:t>
      </w:r>
      <w:proofErr w:type="spellStart"/>
      <w:r w:rsidRPr="001B1942">
        <w:rPr>
          <w:szCs w:val="24"/>
        </w:rPr>
        <w:t>RGP</w:t>
      </w:r>
      <w:proofErr w:type="spellEnd"/>
      <w:r w:rsidRPr="001B1942">
        <w:rPr>
          <w:szCs w:val="24"/>
        </w:rPr>
        <w:t>/H-2001, situation socioéconomique de la femme, Niamey, décembre 2006</w:t>
      </w:r>
    </w:p>
    <w:p w:rsidR="00B90C21" w:rsidRPr="001B1942" w:rsidRDefault="00B90C21" w:rsidP="00B90C21">
      <w:pPr>
        <w:spacing w:after="200"/>
        <w:ind w:left="567" w:hanging="567"/>
        <w:rPr>
          <w:szCs w:val="24"/>
        </w:rPr>
      </w:pPr>
      <w:r>
        <w:rPr>
          <w:szCs w:val="24"/>
        </w:rPr>
        <w:t>9.</w:t>
      </w:r>
      <w:r>
        <w:rPr>
          <w:szCs w:val="24"/>
        </w:rPr>
        <w:tab/>
      </w:r>
      <w:r w:rsidRPr="001B1942">
        <w:rPr>
          <w:szCs w:val="24"/>
        </w:rPr>
        <w:t xml:space="preserve">Rapport initial du Niger, </w:t>
      </w:r>
      <w:r>
        <w:rPr>
          <w:szCs w:val="24"/>
        </w:rPr>
        <w:t>Convention</w:t>
      </w:r>
      <w:r w:rsidRPr="001B1942">
        <w:rPr>
          <w:szCs w:val="24"/>
        </w:rPr>
        <w:t>, 1999</w:t>
      </w:r>
    </w:p>
    <w:p w:rsidR="00B90C21" w:rsidRPr="001B1942" w:rsidRDefault="00B90C21" w:rsidP="00B90C21">
      <w:pPr>
        <w:spacing w:after="200"/>
        <w:ind w:left="567" w:hanging="567"/>
        <w:rPr>
          <w:szCs w:val="24"/>
        </w:rPr>
      </w:pPr>
      <w:r>
        <w:rPr>
          <w:szCs w:val="24"/>
        </w:rPr>
        <w:t>10.</w:t>
      </w:r>
      <w:r>
        <w:rPr>
          <w:szCs w:val="24"/>
        </w:rPr>
        <w:tab/>
      </w:r>
      <w:r w:rsidRPr="001B1942">
        <w:rPr>
          <w:szCs w:val="24"/>
        </w:rPr>
        <w:t>Rapport initial du Niger, Charte africaine relative aux droits et au bien-être de l</w:t>
      </w:r>
      <w:r>
        <w:rPr>
          <w:szCs w:val="24"/>
        </w:rPr>
        <w:t>’</w:t>
      </w:r>
      <w:r w:rsidRPr="001B1942">
        <w:rPr>
          <w:szCs w:val="24"/>
        </w:rPr>
        <w:t>enfant, 2005</w:t>
      </w:r>
    </w:p>
    <w:p w:rsidR="00B90C21" w:rsidRPr="001B1942" w:rsidRDefault="00B90C21" w:rsidP="00B90C21">
      <w:pPr>
        <w:spacing w:after="200"/>
        <w:ind w:left="567" w:hanging="567"/>
        <w:rPr>
          <w:szCs w:val="24"/>
        </w:rPr>
      </w:pPr>
      <w:r>
        <w:rPr>
          <w:szCs w:val="24"/>
        </w:rPr>
        <w:t>11.</w:t>
      </w:r>
      <w:r>
        <w:rPr>
          <w:szCs w:val="24"/>
        </w:rPr>
        <w:tab/>
      </w:r>
      <w:r w:rsidRPr="001B1942">
        <w:rPr>
          <w:szCs w:val="24"/>
        </w:rPr>
        <w:t>Le Plan d</w:t>
      </w:r>
      <w:r>
        <w:rPr>
          <w:szCs w:val="24"/>
        </w:rPr>
        <w:t>’</w:t>
      </w:r>
      <w:r w:rsidRPr="001B1942">
        <w:rPr>
          <w:szCs w:val="24"/>
        </w:rPr>
        <w:t>action national pour la survie, la protection de l</w:t>
      </w:r>
      <w:r>
        <w:rPr>
          <w:szCs w:val="24"/>
        </w:rPr>
        <w:t>’</w:t>
      </w:r>
      <w:r w:rsidRPr="001B1942">
        <w:rPr>
          <w:szCs w:val="24"/>
        </w:rPr>
        <w:t>enfant</w:t>
      </w:r>
    </w:p>
    <w:p w:rsidR="00B90C21" w:rsidRPr="001B1942" w:rsidRDefault="00B90C21" w:rsidP="00B90C21">
      <w:pPr>
        <w:spacing w:after="200"/>
        <w:ind w:left="567" w:hanging="567"/>
        <w:rPr>
          <w:szCs w:val="24"/>
        </w:rPr>
      </w:pPr>
      <w:r>
        <w:rPr>
          <w:szCs w:val="24"/>
        </w:rPr>
        <w:t>12.</w:t>
      </w:r>
      <w:r>
        <w:rPr>
          <w:szCs w:val="24"/>
        </w:rPr>
        <w:tab/>
      </w:r>
      <w:r w:rsidRPr="001B1942">
        <w:rPr>
          <w:szCs w:val="24"/>
        </w:rPr>
        <w:t>Rapport de la mission conjointe Gouvernement/</w:t>
      </w:r>
      <w:r>
        <w:rPr>
          <w:szCs w:val="24"/>
        </w:rPr>
        <w:t>UNICEF</w:t>
      </w:r>
      <w:r w:rsidRPr="001B1942">
        <w:rPr>
          <w:szCs w:val="24"/>
        </w:rPr>
        <w:t xml:space="preserve"> de supervision des activités relatives à la protection de l</w:t>
      </w:r>
      <w:r>
        <w:rPr>
          <w:szCs w:val="24"/>
        </w:rPr>
        <w:t>’</w:t>
      </w:r>
      <w:r w:rsidRPr="001B1942">
        <w:rPr>
          <w:szCs w:val="24"/>
        </w:rPr>
        <w:t>enfant, 2006</w:t>
      </w:r>
    </w:p>
    <w:p w:rsidR="00B90C21" w:rsidRPr="001B1942" w:rsidRDefault="00B90C21" w:rsidP="00B90C21">
      <w:pPr>
        <w:spacing w:after="200"/>
        <w:ind w:left="567" w:hanging="567"/>
        <w:rPr>
          <w:szCs w:val="24"/>
        </w:rPr>
      </w:pPr>
      <w:r>
        <w:rPr>
          <w:szCs w:val="24"/>
        </w:rPr>
        <w:t>13.</w:t>
      </w:r>
      <w:r>
        <w:rPr>
          <w:szCs w:val="24"/>
        </w:rPr>
        <w:tab/>
      </w:r>
      <w:r w:rsidRPr="001B1942">
        <w:rPr>
          <w:szCs w:val="24"/>
        </w:rPr>
        <w:t>Rapport de l</w:t>
      </w:r>
      <w:r>
        <w:rPr>
          <w:szCs w:val="24"/>
        </w:rPr>
        <w:t>’</w:t>
      </w:r>
      <w:r w:rsidRPr="001B1942">
        <w:rPr>
          <w:szCs w:val="24"/>
        </w:rPr>
        <w:t>étude sur la traite des personnes, 2004</w:t>
      </w:r>
    </w:p>
    <w:p w:rsidR="00B90C21" w:rsidRPr="001B1942" w:rsidRDefault="00B90C21" w:rsidP="00B90C21">
      <w:pPr>
        <w:spacing w:after="200"/>
        <w:ind w:left="567" w:hanging="567"/>
        <w:rPr>
          <w:szCs w:val="24"/>
        </w:rPr>
      </w:pPr>
      <w:r>
        <w:rPr>
          <w:szCs w:val="24"/>
        </w:rPr>
        <w:t>14.</w:t>
      </w:r>
      <w:r>
        <w:rPr>
          <w:szCs w:val="24"/>
        </w:rPr>
        <w:tab/>
      </w:r>
      <w:r w:rsidRPr="001B1942">
        <w:rPr>
          <w:szCs w:val="24"/>
        </w:rPr>
        <w:t>Bureau d</w:t>
      </w:r>
      <w:r>
        <w:rPr>
          <w:szCs w:val="24"/>
        </w:rPr>
        <w:t>’</w:t>
      </w:r>
      <w:r w:rsidRPr="001B1942">
        <w:rPr>
          <w:szCs w:val="24"/>
        </w:rPr>
        <w:t>études Niger Horizons</w:t>
      </w:r>
      <w:r>
        <w:rPr>
          <w:szCs w:val="24"/>
        </w:rPr>
        <w:t>:</w:t>
      </w:r>
      <w:r w:rsidRPr="001B1942">
        <w:rPr>
          <w:szCs w:val="24"/>
        </w:rPr>
        <w:t xml:space="preserve"> Atelier de relecture par les chefs traditionnels et religieux en 2003 de l</w:t>
      </w:r>
      <w:r>
        <w:rPr>
          <w:szCs w:val="24"/>
        </w:rPr>
        <w:t>’</w:t>
      </w:r>
      <w:r w:rsidRPr="001B1942">
        <w:rPr>
          <w:szCs w:val="24"/>
        </w:rPr>
        <w:t>étude sur le statut juridique de la femme et la loi au Niger, 2003</w:t>
      </w:r>
    </w:p>
    <w:p w:rsidR="00B90C21" w:rsidRPr="000715F1" w:rsidRDefault="00B90C21" w:rsidP="00B90C21">
      <w:pPr>
        <w:spacing w:after="200"/>
        <w:ind w:left="567" w:hanging="567"/>
        <w:rPr>
          <w:szCs w:val="24"/>
        </w:rPr>
      </w:pPr>
      <w:r>
        <w:rPr>
          <w:szCs w:val="24"/>
        </w:rPr>
        <w:t>15.</w:t>
      </w:r>
      <w:r>
        <w:rPr>
          <w:szCs w:val="24"/>
        </w:rPr>
        <w:tab/>
        <w:t>É</w:t>
      </w:r>
      <w:r w:rsidRPr="000715F1">
        <w:rPr>
          <w:szCs w:val="24"/>
        </w:rPr>
        <w:t>tude sur les bonnes pratiques juridictionnelles protectrices des droits de la femme et de l</w:t>
      </w:r>
      <w:r>
        <w:rPr>
          <w:szCs w:val="24"/>
        </w:rPr>
        <w:t>’</w:t>
      </w:r>
      <w:r w:rsidRPr="000715F1">
        <w:rPr>
          <w:szCs w:val="24"/>
        </w:rPr>
        <w:t>enfant, UNICEF</w:t>
      </w:r>
      <w:r>
        <w:rPr>
          <w:szCs w:val="24"/>
        </w:rPr>
        <w:t>,</w:t>
      </w:r>
      <w:r w:rsidRPr="000715F1">
        <w:rPr>
          <w:szCs w:val="24"/>
        </w:rPr>
        <w:t xml:space="preserve"> 2007</w:t>
      </w:r>
    </w:p>
    <w:p w:rsidR="00B90C21" w:rsidRPr="000715F1" w:rsidRDefault="00B90C21" w:rsidP="00B90C21">
      <w:pPr>
        <w:spacing w:after="200"/>
        <w:ind w:left="567" w:hanging="567"/>
        <w:rPr>
          <w:szCs w:val="24"/>
        </w:rPr>
      </w:pPr>
      <w:r>
        <w:rPr>
          <w:szCs w:val="24"/>
        </w:rPr>
        <w:t>16.</w:t>
      </w:r>
      <w:r>
        <w:rPr>
          <w:szCs w:val="24"/>
        </w:rPr>
        <w:tab/>
      </w:r>
      <w:proofErr w:type="spellStart"/>
      <w:r>
        <w:rPr>
          <w:szCs w:val="24"/>
        </w:rPr>
        <w:t>Plan</w:t>
      </w:r>
      <w:r>
        <w:rPr>
          <w:szCs w:val="24"/>
        </w:rPr>
        <w:noBreakHyphen/>
      </w:r>
      <w:r w:rsidRPr="000715F1">
        <w:rPr>
          <w:szCs w:val="24"/>
        </w:rPr>
        <w:t>cadre</w:t>
      </w:r>
      <w:proofErr w:type="spellEnd"/>
      <w:r w:rsidRPr="000715F1">
        <w:rPr>
          <w:szCs w:val="24"/>
        </w:rPr>
        <w:t xml:space="preserve"> des Nations Unies pour l</w:t>
      </w:r>
      <w:r>
        <w:rPr>
          <w:szCs w:val="24"/>
        </w:rPr>
        <w:t>’</w:t>
      </w:r>
      <w:r w:rsidRPr="000715F1">
        <w:rPr>
          <w:szCs w:val="24"/>
        </w:rPr>
        <w:t>aide au développement pour la période 2004-2007</w:t>
      </w:r>
    </w:p>
    <w:p w:rsidR="00B90C21" w:rsidRPr="000715F1" w:rsidRDefault="00B90C21" w:rsidP="00B90C21">
      <w:pPr>
        <w:spacing w:after="200"/>
        <w:ind w:left="567" w:hanging="567"/>
        <w:rPr>
          <w:szCs w:val="24"/>
        </w:rPr>
      </w:pPr>
      <w:r w:rsidRPr="000715F1">
        <w:rPr>
          <w:szCs w:val="24"/>
        </w:rPr>
        <w:t>17.</w:t>
      </w:r>
      <w:r>
        <w:rPr>
          <w:szCs w:val="24"/>
        </w:rPr>
        <w:tab/>
      </w:r>
      <w:r w:rsidRPr="000715F1">
        <w:rPr>
          <w:szCs w:val="24"/>
        </w:rPr>
        <w:t>Projet de document cadre de politique nationale de développement intégré du jeune enfant (</w:t>
      </w:r>
      <w:proofErr w:type="spellStart"/>
      <w:r w:rsidRPr="000715F1">
        <w:rPr>
          <w:szCs w:val="24"/>
        </w:rPr>
        <w:t>DIJE</w:t>
      </w:r>
      <w:proofErr w:type="spellEnd"/>
      <w:r w:rsidRPr="000715F1">
        <w:rPr>
          <w:szCs w:val="24"/>
        </w:rPr>
        <w:t>)</w:t>
      </w:r>
    </w:p>
    <w:p w:rsidR="00B90C21" w:rsidRPr="000715F1" w:rsidRDefault="00B90C21" w:rsidP="00B90C21">
      <w:pPr>
        <w:spacing w:after="200"/>
        <w:ind w:left="567" w:hanging="567"/>
        <w:rPr>
          <w:szCs w:val="24"/>
        </w:rPr>
      </w:pPr>
      <w:r>
        <w:rPr>
          <w:szCs w:val="24"/>
        </w:rPr>
        <w:t>18.</w:t>
      </w:r>
      <w:r>
        <w:rPr>
          <w:szCs w:val="24"/>
        </w:rPr>
        <w:tab/>
      </w:r>
      <w:r w:rsidRPr="000715F1">
        <w:rPr>
          <w:szCs w:val="24"/>
        </w:rPr>
        <w:t>Programme décennal de développement de l</w:t>
      </w:r>
      <w:r>
        <w:rPr>
          <w:szCs w:val="24"/>
        </w:rPr>
        <w:t>’</w:t>
      </w:r>
      <w:r w:rsidRPr="000715F1">
        <w:rPr>
          <w:szCs w:val="24"/>
        </w:rPr>
        <w:t>éducation (</w:t>
      </w:r>
      <w:proofErr w:type="spellStart"/>
      <w:r w:rsidRPr="000715F1">
        <w:rPr>
          <w:szCs w:val="24"/>
        </w:rPr>
        <w:t>PDDE</w:t>
      </w:r>
      <w:proofErr w:type="spellEnd"/>
      <w:r w:rsidRPr="000715F1">
        <w:rPr>
          <w:szCs w:val="24"/>
        </w:rPr>
        <w:t>), 2002</w:t>
      </w:r>
    </w:p>
    <w:p w:rsidR="00B90C21" w:rsidRPr="000715F1" w:rsidRDefault="00B90C21" w:rsidP="00B90C21">
      <w:pPr>
        <w:spacing w:after="200"/>
        <w:ind w:left="567" w:hanging="567"/>
        <w:rPr>
          <w:szCs w:val="24"/>
        </w:rPr>
      </w:pPr>
      <w:r>
        <w:rPr>
          <w:szCs w:val="24"/>
        </w:rPr>
        <w:t>19.</w:t>
      </w:r>
      <w:r>
        <w:rPr>
          <w:szCs w:val="24"/>
        </w:rPr>
        <w:tab/>
      </w:r>
      <w:r w:rsidRPr="000715F1">
        <w:rPr>
          <w:szCs w:val="24"/>
        </w:rPr>
        <w:t>Politique nationale en matière de population, 2007</w:t>
      </w:r>
    </w:p>
    <w:p w:rsidR="00B90C21" w:rsidRPr="000715F1" w:rsidRDefault="00B90C21" w:rsidP="00B90C21">
      <w:pPr>
        <w:spacing w:after="200"/>
        <w:ind w:left="567" w:hanging="567"/>
        <w:rPr>
          <w:szCs w:val="24"/>
        </w:rPr>
      </w:pPr>
      <w:r>
        <w:rPr>
          <w:szCs w:val="24"/>
        </w:rPr>
        <w:t>20.</w:t>
      </w:r>
      <w:r>
        <w:rPr>
          <w:szCs w:val="24"/>
        </w:rPr>
        <w:tab/>
      </w:r>
      <w:r w:rsidRPr="000715F1">
        <w:rPr>
          <w:szCs w:val="24"/>
        </w:rPr>
        <w:t>Plan de développement sanitaire, 2006-2010</w:t>
      </w:r>
    </w:p>
    <w:p w:rsidR="00B90C21" w:rsidRPr="000715F1" w:rsidRDefault="00B90C21" w:rsidP="00B90C21">
      <w:pPr>
        <w:spacing w:after="200"/>
        <w:ind w:left="567" w:hanging="567"/>
        <w:rPr>
          <w:szCs w:val="24"/>
        </w:rPr>
      </w:pPr>
      <w:r>
        <w:rPr>
          <w:szCs w:val="24"/>
        </w:rPr>
        <w:t>21.</w:t>
      </w:r>
      <w:r>
        <w:rPr>
          <w:szCs w:val="24"/>
        </w:rPr>
        <w:tab/>
      </w:r>
      <w:r w:rsidRPr="000715F1">
        <w:rPr>
          <w:szCs w:val="24"/>
        </w:rPr>
        <w:t>Plan d</w:t>
      </w:r>
      <w:r>
        <w:rPr>
          <w:szCs w:val="24"/>
        </w:rPr>
        <w:t>’</w:t>
      </w:r>
      <w:r w:rsidRPr="000715F1">
        <w:rPr>
          <w:szCs w:val="24"/>
        </w:rPr>
        <w:t>action national (2006-2010) de lutte contre les violences sexuelles faites aux enfants</w:t>
      </w:r>
    </w:p>
    <w:p w:rsidR="00B90C21" w:rsidRPr="000715F1" w:rsidRDefault="00B90C21" w:rsidP="00B90C21">
      <w:pPr>
        <w:spacing w:after="200"/>
        <w:ind w:left="567" w:hanging="567"/>
        <w:rPr>
          <w:szCs w:val="24"/>
        </w:rPr>
      </w:pPr>
      <w:r>
        <w:rPr>
          <w:szCs w:val="24"/>
        </w:rPr>
        <w:t>22.</w:t>
      </w:r>
      <w:r>
        <w:rPr>
          <w:szCs w:val="24"/>
        </w:rPr>
        <w:tab/>
      </w:r>
      <w:r w:rsidRPr="000715F1">
        <w:rPr>
          <w:szCs w:val="24"/>
        </w:rPr>
        <w:t>Bureau d</w:t>
      </w:r>
      <w:r>
        <w:rPr>
          <w:szCs w:val="24"/>
        </w:rPr>
        <w:t>’</w:t>
      </w:r>
      <w:r w:rsidRPr="000715F1">
        <w:rPr>
          <w:szCs w:val="24"/>
        </w:rPr>
        <w:t xml:space="preserve">études Niger Horizons: </w:t>
      </w:r>
      <w:r>
        <w:rPr>
          <w:szCs w:val="24"/>
        </w:rPr>
        <w:t>É</w:t>
      </w:r>
      <w:r w:rsidRPr="000715F1">
        <w:rPr>
          <w:szCs w:val="24"/>
        </w:rPr>
        <w:t>tude sur le statut juridique de la femme et la loi au Niger, septembre 2003</w:t>
      </w:r>
    </w:p>
    <w:p w:rsidR="00B90C21" w:rsidRPr="001B1942" w:rsidRDefault="00B90C21" w:rsidP="00B90C21">
      <w:pPr>
        <w:spacing w:after="200"/>
        <w:ind w:left="567" w:hanging="567"/>
      </w:pPr>
      <w:r>
        <w:rPr>
          <w:szCs w:val="24"/>
        </w:rPr>
        <w:t>23.</w:t>
      </w:r>
      <w:r>
        <w:rPr>
          <w:szCs w:val="24"/>
        </w:rPr>
        <w:tab/>
      </w:r>
      <w:r w:rsidRPr="000715F1">
        <w:rPr>
          <w:szCs w:val="24"/>
        </w:rPr>
        <w:t>Bureau d</w:t>
      </w:r>
      <w:r>
        <w:t>’</w:t>
      </w:r>
      <w:r w:rsidRPr="001B1942">
        <w:t>études Niger Horizons</w:t>
      </w:r>
      <w:r>
        <w:t>:</w:t>
      </w:r>
      <w:r w:rsidRPr="001B1942">
        <w:t xml:space="preserve"> Enquête nationale sur l</w:t>
      </w:r>
      <w:r>
        <w:t>’</w:t>
      </w:r>
      <w:r w:rsidRPr="001B1942">
        <w:t>option des Nigériens en matière de statut personnel, juillet 2003</w:t>
      </w:r>
    </w:p>
    <w:p w:rsidR="00B90C21" w:rsidRPr="001B1942" w:rsidRDefault="00B90C21" w:rsidP="00B90C21">
      <w:pPr>
        <w:spacing w:after="200"/>
        <w:ind w:left="567" w:hanging="567"/>
      </w:pPr>
      <w:r>
        <w:t xml:space="preserve">24. </w:t>
      </w:r>
      <w:r>
        <w:tab/>
        <w:t>Dr</w:t>
      </w:r>
      <w:r w:rsidRPr="001B1942">
        <w:t xml:space="preserve"> Dan </w:t>
      </w:r>
      <w:proofErr w:type="spellStart"/>
      <w:r w:rsidRPr="001B1942">
        <w:t>Dah</w:t>
      </w:r>
      <w:proofErr w:type="spellEnd"/>
      <w:r w:rsidRPr="001B1942">
        <w:t xml:space="preserve"> </w:t>
      </w:r>
      <w:proofErr w:type="spellStart"/>
      <w:r w:rsidRPr="001B1942">
        <w:t>Mahaman</w:t>
      </w:r>
      <w:proofErr w:type="spellEnd"/>
      <w:r w:rsidRPr="001B1942">
        <w:t xml:space="preserve"> </w:t>
      </w:r>
      <w:proofErr w:type="spellStart"/>
      <w:r w:rsidRPr="001B1942">
        <w:t>Laouali</w:t>
      </w:r>
      <w:proofErr w:type="spellEnd"/>
      <w:r>
        <w:t>:</w:t>
      </w:r>
      <w:r w:rsidRPr="001B1942">
        <w:t xml:space="preserve"> </w:t>
      </w:r>
      <w:r>
        <w:t>É</w:t>
      </w:r>
      <w:r w:rsidRPr="001B1942">
        <w:t xml:space="preserve">tude relative au recensement des textes contraires à la </w:t>
      </w:r>
      <w:proofErr w:type="spellStart"/>
      <w:r w:rsidRPr="001B1942">
        <w:t>CEDEF</w:t>
      </w:r>
      <w:proofErr w:type="spellEnd"/>
      <w:r w:rsidRPr="001B1942">
        <w:t xml:space="preserve"> en vue de leur modification, octobre 2004</w:t>
      </w:r>
    </w:p>
    <w:p w:rsidR="00B90C21" w:rsidRDefault="00B90C21" w:rsidP="00B90C21">
      <w:pPr>
        <w:spacing w:after="200"/>
        <w:ind w:left="567" w:hanging="567"/>
      </w:pPr>
      <w:r>
        <w:t>25.</w:t>
      </w:r>
      <w:r>
        <w:tab/>
      </w:r>
      <w:r w:rsidRPr="000715F1">
        <w:rPr>
          <w:szCs w:val="24"/>
        </w:rPr>
        <w:t>Bureau</w:t>
      </w:r>
      <w:r w:rsidRPr="001B1942">
        <w:t xml:space="preserve"> d</w:t>
      </w:r>
      <w:r>
        <w:t>’</w:t>
      </w:r>
      <w:r w:rsidRPr="001B1942">
        <w:t>études Niger Horizons</w:t>
      </w:r>
      <w:r>
        <w:t>:</w:t>
      </w:r>
      <w:r w:rsidRPr="001B1942">
        <w:t xml:space="preserve"> </w:t>
      </w:r>
      <w:r>
        <w:t>É</w:t>
      </w:r>
      <w:r w:rsidRPr="001B1942">
        <w:t>tude en vue de l</w:t>
      </w:r>
      <w:r>
        <w:t>’</w:t>
      </w:r>
      <w:r w:rsidRPr="001B1942">
        <w:t>élaboration d</w:t>
      </w:r>
      <w:r>
        <w:t>’</w:t>
      </w:r>
      <w:r w:rsidRPr="001B1942">
        <w:t>une politique nationale en matière de genre, 2007</w:t>
      </w:r>
    </w:p>
    <w:p w:rsidR="003D49A0" w:rsidRDefault="00B90C21" w:rsidP="00B90C21">
      <w:pPr>
        <w:jc w:val="center"/>
      </w:pPr>
      <w:r w:rsidRPr="001B1942">
        <w:t>-----</w:t>
      </w:r>
    </w:p>
    <w:sectPr w:rsidR="003D49A0" w:rsidSect="00830BD6">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477" w:rsidRDefault="00666477">
      <w:r>
        <w:separator/>
      </w:r>
    </w:p>
  </w:endnote>
  <w:endnote w:type="continuationSeparator" w:id="0">
    <w:p w:rsidR="00666477" w:rsidRDefault="00666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C27" w:rsidRDefault="00DB2C27">
    <w:pPr>
      <w:pStyle w:val="Footer"/>
      <w:spacing w:before="240"/>
    </w:pPr>
    <w:r>
      <w:t>GE.08</w:t>
    </w:r>
    <w:r>
      <w:noBreakHyphen/>
      <w:t xml:space="preserve">45274 (F)    </w:t>
    </w:r>
    <w:r w:rsidR="00705C86">
      <w:t>211108    091208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477" w:rsidRDefault="00666477">
      <w:r>
        <w:separator/>
      </w:r>
    </w:p>
  </w:footnote>
  <w:footnote w:type="continuationSeparator" w:id="0">
    <w:p w:rsidR="00666477" w:rsidRDefault="00666477">
      <w:r>
        <w:continuationSeparator/>
      </w:r>
    </w:p>
  </w:footnote>
  <w:footnote w:id="1">
    <w:p w:rsidR="00DB2C27" w:rsidRDefault="00DB2C27" w:rsidP="003D49A0">
      <w:pPr>
        <w:pStyle w:val="FootnoteText"/>
        <w:spacing w:after="240"/>
      </w:pPr>
      <w:r>
        <w:rPr>
          <w:rStyle w:val="FootnoteReference"/>
        </w:rPr>
        <w:footnoteRef/>
      </w:r>
      <w:r>
        <w:t xml:space="preserve"> Les trois autres cas sont: la violation de son serment, la cession frauduleuse d’une partie du territoire national, l’introduction de déchets toxiques sur le territoire national.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C27" w:rsidRDefault="00DB2C27">
    <w:pPr>
      <w:pStyle w:val="Header"/>
    </w:pPr>
    <w:r>
      <w:t>CRC/C/NER/2</w:t>
    </w:r>
  </w:p>
  <w:p w:rsidR="00DB2C27" w:rsidRDefault="00DB2C27">
    <w:pPr>
      <w:pStyle w:val="Header"/>
    </w:pPr>
    <w:r>
      <w:t xml:space="preserve">page </w:t>
    </w:r>
    <w:r>
      <w:fldChar w:fldCharType="begin"/>
    </w:r>
    <w:r>
      <w:instrText xml:space="preserve"> PAGE  \* MERGEFORMAT </w:instrText>
    </w:r>
    <w:r>
      <w:fldChar w:fldCharType="separate"/>
    </w:r>
    <w:r w:rsidR="00AD26DA">
      <w:rPr>
        <w:noProof/>
      </w:rPr>
      <w:t>70</w:t>
    </w:r>
    <w:r>
      <w:fldChar w:fldCharType="end"/>
    </w:r>
  </w:p>
  <w:p w:rsidR="00DB2C27" w:rsidRDefault="00DB2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C27" w:rsidRDefault="00DB2C27" w:rsidP="00615FB6">
    <w:pPr>
      <w:pStyle w:val="Header"/>
      <w:tabs>
        <w:tab w:val="left" w:pos="6840"/>
      </w:tabs>
    </w:pPr>
    <w:r>
      <w:tab/>
    </w:r>
    <w:r>
      <w:tab/>
      <w:t>CRC/C/NER/2</w:t>
    </w:r>
  </w:p>
  <w:p w:rsidR="00DB2C27" w:rsidRDefault="00DB2C27" w:rsidP="00830BD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D26DA">
      <w:rPr>
        <w:noProof/>
      </w:rPr>
      <w:t>69</w:t>
    </w:r>
    <w:r>
      <w:fldChar w:fldCharType="end"/>
    </w:r>
  </w:p>
  <w:p w:rsidR="00DB2C27" w:rsidRDefault="00DB2C27" w:rsidP="00615FB6">
    <w:pPr>
      <w:pStyle w:val="Header"/>
      <w:tabs>
        <w:tab w:val="clear" w:pos="4320"/>
        <w:tab w:val="clear" w:pos="8640"/>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B7B0A"/>
    <w:multiLevelType w:val="hybridMultilevel"/>
    <w:tmpl w:val="0E6EDCEA"/>
    <w:lvl w:ilvl="0" w:tplc="A84C1FD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933450"/>
    <w:multiLevelType w:val="hybridMultilevel"/>
    <w:tmpl w:val="34922558"/>
    <w:lvl w:ilvl="0" w:tplc="9DE6308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27E18F0"/>
    <w:multiLevelType w:val="hybridMultilevel"/>
    <w:tmpl w:val="E34EEB28"/>
    <w:lvl w:ilvl="0" w:tplc="564645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0907B14"/>
    <w:multiLevelType w:val="hybridMultilevel"/>
    <w:tmpl w:val="EC3A2434"/>
    <w:lvl w:ilvl="0" w:tplc="C28E4DB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F015080"/>
    <w:multiLevelType w:val="hybridMultilevel"/>
    <w:tmpl w:val="00D8D61A"/>
    <w:lvl w:ilvl="0" w:tplc="8D4070DE">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14E"/>
    <w:rsid w:val="000238DA"/>
    <w:rsid w:val="00042CC8"/>
    <w:rsid w:val="00047F91"/>
    <w:rsid w:val="00133AD6"/>
    <w:rsid w:val="001A4DBA"/>
    <w:rsid w:val="001C470C"/>
    <w:rsid w:val="002173E0"/>
    <w:rsid w:val="002453EF"/>
    <w:rsid w:val="00282183"/>
    <w:rsid w:val="002F5193"/>
    <w:rsid w:val="002F5554"/>
    <w:rsid w:val="00337502"/>
    <w:rsid w:val="00361D0E"/>
    <w:rsid w:val="00394064"/>
    <w:rsid w:val="003D2FE1"/>
    <w:rsid w:val="003D49A0"/>
    <w:rsid w:val="00416BCE"/>
    <w:rsid w:val="00417B53"/>
    <w:rsid w:val="00463794"/>
    <w:rsid w:val="00493253"/>
    <w:rsid w:val="00497CAD"/>
    <w:rsid w:val="004A40EF"/>
    <w:rsid w:val="004F7664"/>
    <w:rsid w:val="00522D6B"/>
    <w:rsid w:val="00567A4C"/>
    <w:rsid w:val="00586689"/>
    <w:rsid w:val="005B2102"/>
    <w:rsid w:val="005F1D25"/>
    <w:rsid w:val="00605050"/>
    <w:rsid w:val="00615FB6"/>
    <w:rsid w:val="006661FC"/>
    <w:rsid w:val="00666477"/>
    <w:rsid w:val="00674CB6"/>
    <w:rsid w:val="006A2338"/>
    <w:rsid w:val="00705C86"/>
    <w:rsid w:val="00706D14"/>
    <w:rsid w:val="00805696"/>
    <w:rsid w:val="008075EC"/>
    <w:rsid w:val="008169D2"/>
    <w:rsid w:val="00830BD6"/>
    <w:rsid w:val="0084505A"/>
    <w:rsid w:val="009347BC"/>
    <w:rsid w:val="009354B4"/>
    <w:rsid w:val="00972ED1"/>
    <w:rsid w:val="009B5CC0"/>
    <w:rsid w:val="009E383E"/>
    <w:rsid w:val="009E3B0C"/>
    <w:rsid w:val="009F43CB"/>
    <w:rsid w:val="00A04135"/>
    <w:rsid w:val="00AD26DA"/>
    <w:rsid w:val="00B90C21"/>
    <w:rsid w:val="00BA488A"/>
    <w:rsid w:val="00BC2288"/>
    <w:rsid w:val="00BD351F"/>
    <w:rsid w:val="00BE51D5"/>
    <w:rsid w:val="00C13CBA"/>
    <w:rsid w:val="00C43CFF"/>
    <w:rsid w:val="00C67363"/>
    <w:rsid w:val="00C8313B"/>
    <w:rsid w:val="00CC4525"/>
    <w:rsid w:val="00D1114E"/>
    <w:rsid w:val="00D15BFA"/>
    <w:rsid w:val="00D242C8"/>
    <w:rsid w:val="00D27CE6"/>
    <w:rsid w:val="00DB2C27"/>
    <w:rsid w:val="00DE1784"/>
    <w:rsid w:val="00DF00D8"/>
    <w:rsid w:val="00E17461"/>
    <w:rsid w:val="00E269DB"/>
    <w:rsid w:val="00EA676E"/>
    <w:rsid w:val="00EC6BD6"/>
    <w:rsid w:val="00EF0EBF"/>
    <w:rsid w:val="00F213C0"/>
    <w:rsid w:val="00F372A5"/>
    <w:rsid w:val="00F7209F"/>
    <w:rsid w:val="00FE73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586689"/>
    <w:pPr>
      <w:spacing w:before="240" w:after="60"/>
      <w:outlineLvl w:val="4"/>
    </w:pPr>
    <w:rPr>
      <w:b/>
      <w:bCs/>
      <w:i/>
      <w:iCs/>
      <w:sz w:val="26"/>
      <w:szCs w:val="26"/>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6050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96</Pages>
  <Words>36765</Words>
  <Characters>192451</Characters>
  <Application>Microsoft Office Word</Application>
  <DocSecurity>4</DocSecurity>
  <Lines>4217</Lines>
  <Paragraphs>2239</Paragraphs>
  <ScaleCrop>false</ScaleCrop>
  <HeadingPairs>
    <vt:vector size="2" baseType="variant">
      <vt:variant>
        <vt:lpstr>Titre</vt:lpstr>
      </vt:variant>
      <vt:variant>
        <vt:i4>1</vt:i4>
      </vt:variant>
    </vt:vector>
  </HeadingPairs>
  <TitlesOfParts>
    <vt:vector size="1" baseType="lpstr">
      <vt:lpstr>CRC/C/NER/2</vt:lpstr>
    </vt:vector>
  </TitlesOfParts>
  <Company/>
  <LinksUpToDate>false</LinksUpToDate>
  <CharactersWithSpaces>227349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CRC/C/NER/2</dc:title>
  <dc:subject>F</dc:subject>
  <dc:creator>Collet</dc:creator>
  <cp:keywords/>
  <dc:description/>
  <cp:lastModifiedBy>brèque</cp:lastModifiedBy>
  <cp:revision>2</cp:revision>
  <cp:lastPrinted>2008-12-09T08:52:00Z</cp:lastPrinted>
  <dcterms:created xsi:type="dcterms:W3CDTF">2008-12-09T08:55:00Z</dcterms:created>
  <dcterms:modified xsi:type="dcterms:W3CDTF">2008-12-09T08:55:00Z</dcterms:modified>
</cp:coreProperties>
</file>