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2632FE">
                <w:t>C/TJK/2</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2632FE">
              <w:rPr>
                <w:lang w:val="en-US"/>
              </w:rPr>
              <w:fldChar w:fldCharType="separate"/>
            </w:r>
            <w:r w:rsidR="002632FE">
              <w:rPr>
                <w:lang w:val="en-US"/>
              </w:rPr>
              <w:t>22 September 2011</w:t>
            </w:r>
            <w:r>
              <w:rPr>
                <w:lang w:val="en-US"/>
              </w:rPr>
              <w:fldChar w:fldCharType="end"/>
            </w:r>
          </w:p>
          <w:p w:rsidR="002632FE" w:rsidRDefault="002632FE" w:rsidP="00D76358">
            <w:pPr>
              <w:rPr>
                <w:lang w:val="en-US"/>
              </w:rPr>
            </w:pPr>
          </w:p>
          <w:p w:rsidR="0084613B" w:rsidRPr="002632FE" w:rsidRDefault="0084613B" w:rsidP="00D76358">
            <w:pPr>
              <w:rPr>
                <w:lang w:val="en-US"/>
              </w:rPr>
            </w:pPr>
            <w:r>
              <w:rPr>
                <w:lang w:val="en-US"/>
              </w:rPr>
              <w:t>Original</w:t>
            </w:r>
            <w:r>
              <w:t xml:space="preserve">: </w:t>
            </w:r>
            <w:r w:rsidR="002632FE">
              <w:rPr>
                <w:lang w:val="en-US"/>
              </w:rPr>
              <w:t>Russian</w:t>
            </w:r>
          </w:p>
          <w:p w:rsidR="0084613B" w:rsidRPr="002C048B" w:rsidRDefault="0084613B" w:rsidP="00D76358"/>
        </w:tc>
      </w:tr>
    </w:tbl>
    <w:p w:rsidR="0084613B" w:rsidRPr="009509F9" w:rsidRDefault="00533C19" w:rsidP="009509F9">
      <w:pPr>
        <w:suppressAutoHyphens/>
        <w:spacing w:before="120"/>
        <w:rPr>
          <w:b/>
          <w:sz w:val="24"/>
          <w:szCs w:val="24"/>
        </w:rPr>
      </w:pPr>
      <w:r w:rsidRPr="009509F9">
        <w:rPr>
          <w:b/>
          <w:sz w:val="24"/>
          <w:szCs w:val="24"/>
        </w:rPr>
        <w:t>Комитет по правам человека</w:t>
      </w:r>
    </w:p>
    <w:p w:rsidR="00533C19" w:rsidRDefault="009509F9" w:rsidP="009509F9">
      <w:pPr>
        <w:pStyle w:val="HMGR"/>
      </w:pPr>
      <w:r>
        <w:tab/>
      </w:r>
      <w:r>
        <w:tab/>
      </w:r>
      <w:r w:rsidR="00533C19">
        <w:t>Рассмотрение докладов, представляемых государствами-участниками в соответствии со статьей 40 Па</w:t>
      </w:r>
      <w:r w:rsidR="00533C19">
        <w:t>к</w:t>
      </w:r>
      <w:r w:rsidR="00533C19">
        <w:t>та</w:t>
      </w:r>
    </w:p>
    <w:p w:rsidR="00533C19" w:rsidRDefault="009509F9" w:rsidP="009509F9">
      <w:pPr>
        <w:pStyle w:val="HChGR"/>
      </w:pPr>
      <w:r>
        <w:tab/>
      </w:r>
      <w:r>
        <w:tab/>
      </w:r>
      <w:r w:rsidR="00533C19">
        <w:t>Вторые периодические доклады</w:t>
      </w:r>
    </w:p>
    <w:p w:rsidR="00533C19" w:rsidRPr="00533C19" w:rsidRDefault="009509F9" w:rsidP="009509F9">
      <w:pPr>
        <w:pStyle w:val="HMGR"/>
      </w:pPr>
      <w:r>
        <w:tab/>
      </w:r>
      <w:r>
        <w:tab/>
      </w:r>
      <w:r w:rsidR="00533C19">
        <w:t>Таджикистан</w:t>
      </w:r>
      <w:r w:rsidR="00533C19" w:rsidRPr="00533C19">
        <w:rPr>
          <w:rStyle w:val="FootnoteReference"/>
          <w:sz w:val="20"/>
          <w:vertAlign w:val="baseline"/>
        </w:rPr>
        <w:footnoteReference w:customMarkFollows="1" w:id="1"/>
        <w:t>*</w:t>
      </w:r>
      <w:r w:rsidR="00533C19">
        <w:t xml:space="preserve"> </w:t>
      </w:r>
    </w:p>
    <w:p w:rsidR="002632FE" w:rsidRPr="00533C19" w:rsidRDefault="00533C19" w:rsidP="009509F9">
      <w:pPr>
        <w:suppressAutoHyphens/>
        <w:spacing w:after="120"/>
        <w:ind w:left="1134" w:right="1134"/>
        <w:jc w:val="right"/>
      </w:pPr>
      <w:r>
        <w:t>[2</w:t>
      </w:r>
      <w:r w:rsidR="009B4E02">
        <w:rPr>
          <w:lang w:val="en-US"/>
        </w:rPr>
        <w:t>5</w:t>
      </w:r>
      <w:r>
        <w:t xml:space="preserve"> августа 2011 года]</w:t>
      </w:r>
    </w:p>
    <w:p w:rsidR="001C2BB5" w:rsidRPr="009B1D1C" w:rsidRDefault="009509F9" w:rsidP="001C2BB5">
      <w:pPr>
        <w:pStyle w:val="H1GR"/>
        <w:rPr>
          <w:bCs/>
          <w:color w:val="000000"/>
        </w:rPr>
      </w:pPr>
      <w:r>
        <w:br w:type="page"/>
      </w:r>
      <w:r w:rsidR="001C2BB5">
        <w:tab/>
      </w:r>
      <w:r w:rsidR="001C2BB5">
        <w:tab/>
      </w:r>
      <w:r w:rsidR="001C2BB5" w:rsidRPr="009B1D1C">
        <w:t xml:space="preserve">Второй периодический доклад Республики Таджикистан </w:t>
      </w:r>
      <w:r w:rsidR="001C2BB5">
        <w:br/>
      </w:r>
      <w:r w:rsidR="001C2BB5" w:rsidRPr="009B1D1C">
        <w:t xml:space="preserve">о мерах по </w:t>
      </w:r>
      <w:r w:rsidR="001C2BB5">
        <w:t>выполнению</w:t>
      </w:r>
      <w:r w:rsidR="001C2BB5" w:rsidRPr="009B1D1C">
        <w:t xml:space="preserve"> обязательств согласно Международному пакту о гражданских и политических правах</w:t>
      </w:r>
    </w:p>
    <w:p w:rsidR="004C18E0" w:rsidRDefault="004C18E0" w:rsidP="004C18E0">
      <w:pPr>
        <w:pStyle w:val="H1G"/>
        <w:keepNext w:val="0"/>
        <w:keepLines w:val="0"/>
        <w:spacing w:before="0" w:after="120" w:line="240" w:lineRule="atLeast"/>
        <w:ind w:left="0" w:right="0" w:firstLine="0"/>
        <w:rPr>
          <w:sz w:val="28"/>
          <w:lang w:val="ru-RU" w:eastAsia="ru-RU"/>
        </w:rPr>
      </w:pPr>
      <w:r>
        <w:rPr>
          <w:sz w:val="28"/>
          <w:lang w:val="ru-RU" w:eastAsia="ru-RU"/>
        </w:rPr>
        <w:t>Содержание</w:t>
      </w:r>
    </w:p>
    <w:p w:rsidR="004C18E0" w:rsidRDefault="004C18E0" w:rsidP="002A1853">
      <w:pPr>
        <w:tabs>
          <w:tab w:val="right" w:pos="8929"/>
          <w:tab w:val="right" w:pos="9638"/>
        </w:tabs>
        <w:spacing w:after="120"/>
        <w:ind w:left="283"/>
      </w:pPr>
      <w:r>
        <w:rPr>
          <w:i/>
          <w:sz w:val="18"/>
        </w:rPr>
        <w:tab/>
        <w:t>Пункты</w:t>
      </w:r>
      <w:r>
        <w:rPr>
          <w:i/>
          <w:sz w:val="18"/>
        </w:rPr>
        <w:tab/>
        <w:t>Стр.</w:t>
      </w:r>
    </w:p>
    <w:p w:rsidR="004C18E0" w:rsidRPr="008B6295" w:rsidRDefault="004C18E0" w:rsidP="009B4E02">
      <w:pPr>
        <w:tabs>
          <w:tab w:val="right" w:pos="850"/>
          <w:tab w:val="left" w:pos="1134"/>
          <w:tab w:val="left" w:pos="1559"/>
          <w:tab w:val="left" w:pos="1984"/>
          <w:tab w:val="left" w:leader="dot" w:pos="8903"/>
          <w:tab w:val="right" w:pos="9638"/>
        </w:tabs>
        <w:spacing w:after="120"/>
        <w:rPr>
          <w:szCs w:val="28"/>
          <w:lang w:eastAsia="ru-RU"/>
        </w:rPr>
      </w:pPr>
      <w:r>
        <w:tab/>
      </w:r>
      <w:r>
        <w:tab/>
      </w:r>
      <w:r>
        <w:rPr>
          <w:szCs w:val="28"/>
          <w:lang w:eastAsia="ru-RU"/>
        </w:rPr>
        <w:t>Сокращения</w:t>
      </w:r>
      <w:r>
        <w:rPr>
          <w:szCs w:val="28"/>
          <w:lang w:eastAsia="ru-RU"/>
        </w:rPr>
        <w:tab/>
      </w:r>
      <w:r w:rsidR="009B4E02" w:rsidRPr="008B6295">
        <w:rPr>
          <w:szCs w:val="28"/>
          <w:lang w:eastAsia="ru-RU"/>
        </w:rPr>
        <w:tab/>
      </w:r>
      <w:r w:rsidR="008B6295">
        <w:rPr>
          <w:szCs w:val="28"/>
          <w:lang w:eastAsia="ru-RU"/>
        </w:rPr>
        <w:t>2</w:t>
      </w:r>
    </w:p>
    <w:p w:rsidR="004C18E0" w:rsidRDefault="004C18E0" w:rsidP="002A1853">
      <w:pPr>
        <w:tabs>
          <w:tab w:val="right" w:pos="850"/>
          <w:tab w:val="left" w:pos="1134"/>
          <w:tab w:val="left" w:pos="1559"/>
          <w:tab w:val="left" w:pos="1984"/>
          <w:tab w:val="left" w:leader="dot" w:pos="7654"/>
          <w:tab w:val="right" w:pos="8929"/>
          <w:tab w:val="right" w:pos="9638"/>
        </w:tabs>
        <w:spacing w:after="120"/>
        <w:rPr>
          <w:szCs w:val="28"/>
          <w:lang w:eastAsia="ru-RU"/>
        </w:rPr>
      </w:pPr>
      <w:r>
        <w:rPr>
          <w:szCs w:val="28"/>
          <w:lang w:eastAsia="ru-RU"/>
        </w:rPr>
        <w:tab/>
      </w:r>
      <w:r>
        <w:rPr>
          <w:szCs w:val="28"/>
          <w:lang w:val="en-US" w:eastAsia="ru-RU"/>
        </w:rPr>
        <w:t>I</w:t>
      </w:r>
      <w:r w:rsidRPr="004C18E0">
        <w:rPr>
          <w:szCs w:val="28"/>
          <w:lang w:eastAsia="ru-RU"/>
        </w:rPr>
        <w:t>.</w:t>
      </w:r>
      <w:r>
        <w:rPr>
          <w:szCs w:val="28"/>
          <w:lang w:eastAsia="ru-RU"/>
        </w:rPr>
        <w:tab/>
      </w:r>
      <w:r w:rsidRPr="00E5111D">
        <w:rPr>
          <w:szCs w:val="28"/>
          <w:lang w:eastAsia="ru-RU"/>
        </w:rPr>
        <w:t>Общая часть</w:t>
      </w:r>
      <w:r>
        <w:rPr>
          <w:szCs w:val="28"/>
          <w:lang w:eastAsia="ru-RU"/>
        </w:rPr>
        <w:tab/>
      </w:r>
      <w:r>
        <w:rPr>
          <w:szCs w:val="28"/>
          <w:lang w:eastAsia="ru-RU"/>
        </w:rPr>
        <w:tab/>
        <w:t>1−4</w:t>
      </w:r>
      <w:r>
        <w:rPr>
          <w:szCs w:val="28"/>
          <w:lang w:eastAsia="ru-RU"/>
        </w:rPr>
        <w:tab/>
      </w:r>
      <w:r w:rsidR="008B6295">
        <w:rPr>
          <w:szCs w:val="28"/>
          <w:lang w:eastAsia="ru-RU"/>
        </w:rPr>
        <w:t>4</w:t>
      </w:r>
    </w:p>
    <w:p w:rsidR="004C18E0" w:rsidRDefault="004C18E0" w:rsidP="002A1853">
      <w:pPr>
        <w:tabs>
          <w:tab w:val="right" w:pos="850"/>
          <w:tab w:val="left" w:pos="1134"/>
          <w:tab w:val="left" w:pos="1559"/>
          <w:tab w:val="left" w:pos="1984"/>
          <w:tab w:val="left" w:leader="dot" w:pos="7654"/>
          <w:tab w:val="right" w:pos="8929"/>
          <w:tab w:val="right" w:pos="9638"/>
        </w:tabs>
        <w:spacing w:after="120"/>
        <w:rPr>
          <w:szCs w:val="28"/>
          <w:lang w:eastAsia="ru-RU"/>
        </w:rPr>
      </w:pPr>
      <w:r>
        <w:rPr>
          <w:szCs w:val="28"/>
          <w:lang w:eastAsia="ru-RU"/>
        </w:rPr>
        <w:tab/>
      </w:r>
      <w:r>
        <w:rPr>
          <w:szCs w:val="28"/>
          <w:lang w:val="en-US" w:eastAsia="ru-RU"/>
        </w:rPr>
        <w:t>II</w:t>
      </w:r>
      <w:r w:rsidRPr="0066583A">
        <w:rPr>
          <w:szCs w:val="28"/>
          <w:lang w:eastAsia="ru-RU"/>
        </w:rPr>
        <w:t>.</w:t>
      </w:r>
      <w:r>
        <w:rPr>
          <w:szCs w:val="28"/>
          <w:lang w:eastAsia="ru-RU"/>
        </w:rPr>
        <w:tab/>
        <w:t>Конкретные положения</w:t>
      </w:r>
      <w:r>
        <w:rPr>
          <w:szCs w:val="28"/>
          <w:lang w:eastAsia="ru-RU"/>
        </w:rPr>
        <w:tab/>
      </w:r>
      <w:r>
        <w:rPr>
          <w:szCs w:val="28"/>
          <w:lang w:eastAsia="ru-RU"/>
        </w:rPr>
        <w:tab/>
        <w:t>5−22</w:t>
      </w:r>
      <w:r>
        <w:rPr>
          <w:szCs w:val="28"/>
          <w:lang w:eastAsia="ru-RU"/>
        </w:rPr>
        <w:tab/>
      </w:r>
      <w:r w:rsidR="008B6295">
        <w:rPr>
          <w:szCs w:val="28"/>
          <w:lang w:eastAsia="ru-RU"/>
        </w:rPr>
        <w:t>4</w:t>
      </w:r>
    </w:p>
    <w:p w:rsidR="004C18E0" w:rsidRDefault="004C18E0" w:rsidP="002A1853">
      <w:pPr>
        <w:tabs>
          <w:tab w:val="right" w:pos="850"/>
          <w:tab w:val="left" w:pos="1134"/>
          <w:tab w:val="left" w:pos="1559"/>
          <w:tab w:val="left" w:pos="1984"/>
          <w:tab w:val="left" w:leader="dot" w:pos="7654"/>
          <w:tab w:val="right" w:pos="8929"/>
          <w:tab w:val="right" w:pos="9638"/>
        </w:tabs>
        <w:spacing w:after="120"/>
        <w:ind w:left="1559" w:hanging="1559"/>
        <w:rPr>
          <w:szCs w:val="28"/>
          <w:lang w:eastAsia="ru-RU"/>
        </w:rPr>
      </w:pPr>
      <w:r>
        <w:rPr>
          <w:szCs w:val="28"/>
          <w:lang w:eastAsia="ru-RU"/>
        </w:rPr>
        <w:tab/>
      </w:r>
      <w:r>
        <w:rPr>
          <w:szCs w:val="28"/>
          <w:lang w:eastAsia="ru-RU"/>
        </w:rPr>
        <w:tab/>
      </w:r>
      <w:r>
        <w:rPr>
          <w:szCs w:val="28"/>
          <w:lang w:val="fr-CH" w:eastAsia="ru-RU"/>
        </w:rPr>
        <w:t>A</w:t>
      </w:r>
      <w:r w:rsidRPr="0066583A">
        <w:rPr>
          <w:szCs w:val="28"/>
          <w:lang w:eastAsia="ru-RU"/>
        </w:rPr>
        <w:t>.</w:t>
      </w:r>
      <w:r>
        <w:rPr>
          <w:szCs w:val="28"/>
          <w:lang w:eastAsia="ru-RU"/>
        </w:rPr>
        <w:tab/>
      </w:r>
      <w:r w:rsidRPr="00E5111D">
        <w:rPr>
          <w:szCs w:val="28"/>
          <w:lang w:eastAsia="ru-RU"/>
        </w:rPr>
        <w:t>Нормативно-правовые акты в области прав челов</w:t>
      </w:r>
      <w:r w:rsidRPr="00E5111D">
        <w:rPr>
          <w:szCs w:val="28"/>
          <w:lang w:eastAsia="ru-RU"/>
        </w:rPr>
        <w:t>е</w:t>
      </w:r>
      <w:r w:rsidRPr="00E5111D">
        <w:rPr>
          <w:szCs w:val="28"/>
          <w:lang w:eastAsia="ru-RU"/>
        </w:rPr>
        <w:t xml:space="preserve">ка, </w:t>
      </w:r>
      <w:r>
        <w:rPr>
          <w:szCs w:val="28"/>
          <w:lang w:eastAsia="ru-RU"/>
        </w:rPr>
        <w:br/>
      </w:r>
      <w:r w:rsidRPr="00E5111D">
        <w:rPr>
          <w:szCs w:val="28"/>
          <w:lang w:eastAsia="ru-RU"/>
        </w:rPr>
        <w:t>принятые за период</w:t>
      </w:r>
      <w:r>
        <w:rPr>
          <w:szCs w:val="28"/>
          <w:lang w:eastAsia="ru-RU"/>
        </w:rPr>
        <w:t xml:space="preserve"> с</w:t>
      </w:r>
      <w:r w:rsidRPr="00E5111D">
        <w:rPr>
          <w:szCs w:val="28"/>
          <w:lang w:eastAsia="ru-RU"/>
        </w:rPr>
        <w:t xml:space="preserve"> 2005</w:t>
      </w:r>
      <w:r>
        <w:rPr>
          <w:szCs w:val="28"/>
          <w:lang w:eastAsia="ru-RU"/>
        </w:rPr>
        <w:t xml:space="preserve"> года по </w:t>
      </w:r>
      <w:r w:rsidRPr="00E5111D">
        <w:rPr>
          <w:szCs w:val="28"/>
          <w:lang w:eastAsia="ru-RU"/>
        </w:rPr>
        <w:t xml:space="preserve">2010 </w:t>
      </w:r>
      <w:r>
        <w:rPr>
          <w:szCs w:val="28"/>
          <w:lang w:eastAsia="ru-RU"/>
        </w:rPr>
        <w:t>год</w:t>
      </w:r>
      <w:r>
        <w:rPr>
          <w:szCs w:val="28"/>
          <w:lang w:eastAsia="ru-RU"/>
        </w:rPr>
        <w:tab/>
      </w:r>
      <w:r>
        <w:rPr>
          <w:szCs w:val="28"/>
          <w:lang w:eastAsia="ru-RU"/>
        </w:rPr>
        <w:tab/>
        <w:t>5−13</w:t>
      </w:r>
      <w:r>
        <w:rPr>
          <w:szCs w:val="28"/>
          <w:lang w:eastAsia="ru-RU"/>
        </w:rPr>
        <w:tab/>
      </w:r>
      <w:r w:rsidR="008B6295">
        <w:rPr>
          <w:szCs w:val="28"/>
          <w:lang w:eastAsia="ru-RU"/>
        </w:rPr>
        <w:t>4</w:t>
      </w:r>
    </w:p>
    <w:p w:rsidR="004C18E0" w:rsidRDefault="004C18E0" w:rsidP="002A1853">
      <w:pPr>
        <w:tabs>
          <w:tab w:val="right" w:pos="850"/>
          <w:tab w:val="left" w:pos="1134"/>
          <w:tab w:val="left" w:pos="1559"/>
          <w:tab w:val="left" w:pos="1984"/>
          <w:tab w:val="left" w:leader="dot" w:pos="7654"/>
          <w:tab w:val="right" w:pos="8929"/>
          <w:tab w:val="right" w:pos="9638"/>
        </w:tabs>
        <w:spacing w:after="120"/>
        <w:ind w:left="1559" w:hanging="1559"/>
        <w:rPr>
          <w:szCs w:val="28"/>
          <w:lang w:eastAsia="ru-RU"/>
        </w:rPr>
      </w:pPr>
      <w:r>
        <w:rPr>
          <w:szCs w:val="28"/>
          <w:lang w:eastAsia="ru-RU"/>
        </w:rPr>
        <w:tab/>
      </w:r>
      <w:r>
        <w:rPr>
          <w:szCs w:val="28"/>
          <w:lang w:eastAsia="ru-RU"/>
        </w:rPr>
        <w:tab/>
      </w:r>
      <w:r>
        <w:rPr>
          <w:szCs w:val="28"/>
          <w:lang w:val="en-US" w:eastAsia="ru-RU"/>
        </w:rPr>
        <w:t>B</w:t>
      </w:r>
      <w:r w:rsidRPr="0066583A">
        <w:rPr>
          <w:szCs w:val="28"/>
          <w:lang w:eastAsia="ru-RU"/>
        </w:rPr>
        <w:t>.</w:t>
      </w:r>
      <w:r>
        <w:rPr>
          <w:szCs w:val="28"/>
          <w:lang w:eastAsia="ru-RU"/>
        </w:rPr>
        <w:tab/>
      </w:r>
      <w:r w:rsidRPr="00E5111D">
        <w:rPr>
          <w:szCs w:val="28"/>
          <w:lang w:eastAsia="ru-RU"/>
        </w:rPr>
        <w:t>Разрабатываемые проекты в области прав человека</w:t>
      </w:r>
      <w:r>
        <w:rPr>
          <w:szCs w:val="28"/>
          <w:lang w:eastAsia="ru-RU"/>
        </w:rPr>
        <w:tab/>
      </w:r>
      <w:r>
        <w:rPr>
          <w:szCs w:val="28"/>
          <w:lang w:eastAsia="ru-RU"/>
        </w:rPr>
        <w:tab/>
        <w:t>14−22</w:t>
      </w:r>
      <w:r>
        <w:rPr>
          <w:szCs w:val="28"/>
          <w:lang w:eastAsia="ru-RU"/>
        </w:rPr>
        <w:tab/>
      </w:r>
      <w:r w:rsidR="008B6295">
        <w:rPr>
          <w:szCs w:val="28"/>
          <w:lang w:eastAsia="ru-RU"/>
        </w:rPr>
        <w:t>8</w:t>
      </w:r>
    </w:p>
    <w:p w:rsidR="004C18E0" w:rsidRDefault="004C18E0" w:rsidP="002A1853">
      <w:pPr>
        <w:tabs>
          <w:tab w:val="right" w:pos="850"/>
          <w:tab w:val="left" w:pos="1134"/>
          <w:tab w:val="left" w:pos="1559"/>
          <w:tab w:val="left" w:pos="1984"/>
          <w:tab w:val="left" w:leader="dot" w:pos="7654"/>
          <w:tab w:val="right" w:pos="8929"/>
          <w:tab w:val="right" w:pos="9638"/>
        </w:tabs>
        <w:spacing w:after="120"/>
        <w:ind w:left="1134" w:hanging="1134"/>
        <w:rPr>
          <w:szCs w:val="28"/>
          <w:lang w:eastAsia="ru-RU"/>
        </w:rPr>
      </w:pPr>
      <w:r>
        <w:rPr>
          <w:szCs w:val="28"/>
          <w:lang w:eastAsia="ru-RU"/>
        </w:rPr>
        <w:tab/>
      </w:r>
      <w:r>
        <w:rPr>
          <w:szCs w:val="28"/>
          <w:lang w:val="en-US" w:eastAsia="ru-RU"/>
        </w:rPr>
        <w:t>III</w:t>
      </w:r>
      <w:r w:rsidRPr="00E5111D">
        <w:rPr>
          <w:szCs w:val="28"/>
          <w:lang w:eastAsia="ru-RU"/>
        </w:rPr>
        <w:t>.</w:t>
      </w:r>
      <w:r>
        <w:rPr>
          <w:szCs w:val="28"/>
          <w:lang w:eastAsia="ru-RU"/>
        </w:rPr>
        <w:tab/>
      </w:r>
      <w:r w:rsidRPr="00E5111D">
        <w:rPr>
          <w:szCs w:val="28"/>
          <w:lang w:eastAsia="ru-RU"/>
        </w:rPr>
        <w:t>Постатейное описание ситуации с правами</w:t>
      </w:r>
      <w:r>
        <w:rPr>
          <w:szCs w:val="28"/>
          <w:lang w:eastAsia="ru-RU"/>
        </w:rPr>
        <w:t>,</w:t>
      </w:r>
      <w:r w:rsidRPr="00E5111D">
        <w:rPr>
          <w:szCs w:val="28"/>
          <w:lang w:eastAsia="ru-RU"/>
        </w:rPr>
        <w:t xml:space="preserve"> закрепленны</w:t>
      </w:r>
      <w:r>
        <w:rPr>
          <w:szCs w:val="28"/>
          <w:lang w:eastAsia="ru-RU"/>
        </w:rPr>
        <w:t>ми</w:t>
      </w:r>
      <w:r w:rsidRPr="00E5111D">
        <w:rPr>
          <w:szCs w:val="28"/>
          <w:lang w:eastAsia="ru-RU"/>
        </w:rPr>
        <w:t xml:space="preserve"> </w:t>
      </w:r>
      <w:r w:rsidR="002A1853">
        <w:rPr>
          <w:szCs w:val="28"/>
          <w:lang w:eastAsia="ru-RU"/>
        </w:rPr>
        <w:br/>
      </w:r>
      <w:r w:rsidRPr="00E5111D">
        <w:rPr>
          <w:szCs w:val="28"/>
          <w:lang w:eastAsia="ru-RU"/>
        </w:rPr>
        <w:t>в М</w:t>
      </w:r>
      <w:r>
        <w:rPr>
          <w:szCs w:val="28"/>
          <w:lang w:eastAsia="ru-RU"/>
        </w:rPr>
        <w:t>еждународном пакте о гражданских и п</w:t>
      </w:r>
      <w:r>
        <w:rPr>
          <w:szCs w:val="28"/>
          <w:lang w:eastAsia="ru-RU"/>
        </w:rPr>
        <w:t>о</w:t>
      </w:r>
      <w:r>
        <w:rPr>
          <w:szCs w:val="28"/>
          <w:lang w:eastAsia="ru-RU"/>
        </w:rPr>
        <w:t>литических</w:t>
      </w:r>
      <w:r w:rsidR="002A1853">
        <w:rPr>
          <w:szCs w:val="28"/>
          <w:lang w:eastAsia="ru-RU"/>
        </w:rPr>
        <w:t xml:space="preserve"> правах</w:t>
      </w:r>
      <w:r w:rsidR="002A1853">
        <w:rPr>
          <w:szCs w:val="28"/>
          <w:lang w:eastAsia="ru-RU"/>
        </w:rPr>
        <w:tab/>
      </w:r>
      <w:r w:rsidR="002A1853">
        <w:rPr>
          <w:szCs w:val="28"/>
          <w:lang w:eastAsia="ru-RU"/>
        </w:rPr>
        <w:tab/>
        <w:t>23−252</w:t>
      </w:r>
      <w:r w:rsidR="002A1853">
        <w:rPr>
          <w:szCs w:val="28"/>
          <w:lang w:eastAsia="ru-RU"/>
        </w:rPr>
        <w:tab/>
      </w:r>
      <w:r w:rsidR="008B6295">
        <w:rPr>
          <w:szCs w:val="28"/>
          <w:lang w:eastAsia="ru-RU"/>
        </w:rPr>
        <w:t>10</w:t>
      </w:r>
    </w:p>
    <w:p w:rsidR="002A1853" w:rsidRPr="004C18E0" w:rsidRDefault="002A1853" w:rsidP="002A1853">
      <w:pPr>
        <w:tabs>
          <w:tab w:val="right" w:pos="850"/>
          <w:tab w:val="left" w:pos="1134"/>
          <w:tab w:val="left" w:pos="1559"/>
          <w:tab w:val="left" w:pos="1984"/>
          <w:tab w:val="left" w:leader="dot" w:pos="7654"/>
          <w:tab w:val="right" w:pos="8929"/>
          <w:tab w:val="right" w:pos="9638"/>
        </w:tabs>
        <w:spacing w:after="120"/>
        <w:ind w:left="1134" w:hanging="1134"/>
      </w:pPr>
      <w:r>
        <w:rPr>
          <w:szCs w:val="28"/>
          <w:lang w:eastAsia="ru-RU"/>
        </w:rPr>
        <w:tab/>
      </w:r>
      <w:r>
        <w:rPr>
          <w:szCs w:val="28"/>
          <w:lang w:val="en-US" w:eastAsia="ru-RU"/>
        </w:rPr>
        <w:t>IV</w:t>
      </w:r>
      <w:r w:rsidRPr="00E5111D">
        <w:rPr>
          <w:szCs w:val="28"/>
          <w:lang w:eastAsia="ru-RU"/>
        </w:rPr>
        <w:t>.</w:t>
      </w:r>
      <w:r>
        <w:rPr>
          <w:szCs w:val="28"/>
          <w:lang w:eastAsia="ru-RU"/>
        </w:rPr>
        <w:tab/>
      </w:r>
      <w:r w:rsidRPr="00E5111D">
        <w:rPr>
          <w:szCs w:val="28"/>
          <w:lang w:eastAsia="ru-RU"/>
        </w:rPr>
        <w:t>Ответы на замечания Комитета по правам чел</w:t>
      </w:r>
      <w:r w:rsidRPr="00E5111D">
        <w:rPr>
          <w:szCs w:val="28"/>
          <w:lang w:eastAsia="ru-RU"/>
        </w:rPr>
        <w:t>о</w:t>
      </w:r>
      <w:r w:rsidRPr="00E5111D">
        <w:rPr>
          <w:szCs w:val="28"/>
          <w:lang w:eastAsia="ru-RU"/>
        </w:rPr>
        <w:t>века</w:t>
      </w:r>
      <w:r>
        <w:rPr>
          <w:szCs w:val="28"/>
          <w:lang w:eastAsia="ru-RU"/>
        </w:rPr>
        <w:tab/>
      </w:r>
      <w:r>
        <w:rPr>
          <w:szCs w:val="28"/>
          <w:lang w:eastAsia="ru-RU"/>
        </w:rPr>
        <w:tab/>
        <w:t>253−329</w:t>
      </w:r>
      <w:r>
        <w:rPr>
          <w:szCs w:val="28"/>
          <w:lang w:eastAsia="ru-RU"/>
        </w:rPr>
        <w:tab/>
      </w:r>
      <w:r w:rsidR="008B6295">
        <w:rPr>
          <w:szCs w:val="28"/>
          <w:lang w:eastAsia="ru-RU"/>
        </w:rPr>
        <w:t>51</w:t>
      </w:r>
    </w:p>
    <w:p w:rsidR="001C2BB5" w:rsidRPr="002A1853" w:rsidRDefault="001C2BB5" w:rsidP="001C2BB5">
      <w:pPr>
        <w:pStyle w:val="H1G"/>
        <w:rPr>
          <w:lang w:val="ru-RU" w:eastAsia="ru-RU"/>
        </w:rPr>
      </w:pPr>
      <w:r>
        <w:rPr>
          <w:lang w:val="ru-RU" w:eastAsia="ru-RU"/>
        </w:rPr>
        <w:tab/>
      </w:r>
      <w:r>
        <w:rPr>
          <w:lang w:val="ru-RU" w:eastAsia="ru-RU"/>
        </w:rPr>
        <w:tab/>
      </w:r>
      <w:r w:rsidR="002A1853">
        <w:rPr>
          <w:lang w:val="ru-RU" w:eastAsia="ru-RU"/>
        </w:rPr>
        <w:t>Сокращения</w:t>
      </w:r>
    </w:p>
    <w:tbl>
      <w:tblPr>
        <w:tblW w:w="7503" w:type="dxa"/>
        <w:tblInd w:w="1134" w:type="dxa"/>
        <w:tblCellMar>
          <w:left w:w="0" w:type="dxa"/>
        </w:tblCellMar>
        <w:tblLook w:val="0000" w:firstRow="0" w:lastRow="0" w:firstColumn="0" w:lastColumn="0" w:noHBand="0" w:noVBand="0"/>
      </w:tblPr>
      <w:tblGrid>
        <w:gridCol w:w="1554"/>
        <w:gridCol w:w="5949"/>
      </w:tblGrid>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ГКНБ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Государственный комитет национальной безопасности Респу</w:t>
            </w:r>
            <w:r w:rsidRPr="00E5111D">
              <w:rPr>
                <w:szCs w:val="28"/>
                <w:lang w:eastAsia="ru-RU"/>
              </w:rPr>
              <w:t>б</w:t>
            </w:r>
            <w:r w:rsidRPr="00E5111D">
              <w:rPr>
                <w:szCs w:val="28"/>
                <w:lang w:eastAsia="ru-RU"/>
              </w:rPr>
              <w:t>лики Таджикистан</w:t>
            </w:r>
          </w:p>
        </w:tc>
      </w:tr>
      <w:tr w:rsidR="001C2BB5" w:rsidRPr="00E5111D" w:rsidTr="002A1853">
        <w:trPr>
          <w:trHeight w:val="240"/>
        </w:trPr>
        <w:tc>
          <w:tcPr>
            <w:tcW w:w="1554" w:type="dxa"/>
            <w:shd w:val="clear" w:color="auto" w:fill="auto"/>
            <w:vAlign w:val="bottom"/>
          </w:tcPr>
          <w:p w:rsidR="001C2BB5" w:rsidRPr="00E5111D" w:rsidRDefault="001C2BB5" w:rsidP="000A392E">
            <w:pPr>
              <w:spacing w:before="40" w:after="120" w:line="220" w:lineRule="exact"/>
              <w:rPr>
                <w:szCs w:val="28"/>
                <w:lang w:eastAsia="ru-RU"/>
              </w:rPr>
            </w:pPr>
            <w:r w:rsidRPr="00486F53">
              <w:rPr>
                <w:lang w:eastAsia="ru-RU"/>
              </w:rPr>
              <w:t xml:space="preserve">ГПК РТ </w:t>
            </w:r>
          </w:p>
        </w:tc>
        <w:tc>
          <w:tcPr>
            <w:tcW w:w="5949" w:type="dxa"/>
            <w:shd w:val="clear" w:color="auto" w:fill="auto"/>
            <w:vAlign w:val="bottom"/>
          </w:tcPr>
          <w:p w:rsidR="001C2BB5" w:rsidRPr="00E5111D" w:rsidRDefault="001C2BB5" w:rsidP="000A392E">
            <w:pPr>
              <w:spacing w:before="40" w:after="120" w:line="220" w:lineRule="exact"/>
              <w:rPr>
                <w:szCs w:val="28"/>
                <w:lang w:eastAsia="ru-RU"/>
              </w:rPr>
            </w:pPr>
            <w:r w:rsidRPr="00486F53">
              <w:rPr>
                <w:lang w:eastAsia="ru-RU"/>
              </w:rPr>
              <w:t>Гражданско-процессуальный кодекс Республики Таджик</w:t>
            </w:r>
            <w:r w:rsidRPr="00486F53">
              <w:rPr>
                <w:lang w:eastAsia="ru-RU"/>
              </w:rPr>
              <w:t>и</w:t>
            </w:r>
            <w:r w:rsidRPr="00486F53">
              <w:rPr>
                <w:lang w:eastAsia="ru-RU"/>
              </w:rPr>
              <w:t xml:space="preserve">стан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ГУИУН</w:t>
            </w:r>
            <w:r w:rsidRPr="00E5111D">
              <w:rPr>
                <w:szCs w:val="28"/>
                <w:lang w:eastAsia="ru-RU"/>
              </w:rPr>
              <w:t xml:space="preserve">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Главное управлени</w:t>
            </w:r>
            <w:r>
              <w:rPr>
                <w:bCs/>
                <w:szCs w:val="22"/>
                <w:lang w:eastAsia="ru-RU"/>
              </w:rPr>
              <w:t>е</w:t>
            </w:r>
            <w:r w:rsidRPr="00E5111D">
              <w:rPr>
                <w:bCs/>
                <w:szCs w:val="22"/>
                <w:lang w:eastAsia="ru-RU"/>
              </w:rPr>
              <w:t xml:space="preserve"> исполнения уголовных наказани</w:t>
            </w:r>
            <w:r>
              <w:rPr>
                <w:bCs/>
                <w:szCs w:val="22"/>
                <w:lang w:eastAsia="ru-RU"/>
              </w:rPr>
              <w:t>й</w:t>
            </w:r>
            <w:r w:rsidRPr="00E5111D">
              <w:rPr>
                <w:bCs/>
                <w:szCs w:val="22"/>
                <w:lang w:eastAsia="ru-RU"/>
              </w:rPr>
              <w:t xml:space="preserve">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ЕС</w:t>
            </w:r>
            <w:r w:rsidRPr="00E5111D">
              <w:rPr>
                <w:szCs w:val="28"/>
                <w:lang w:eastAsia="ru-RU"/>
              </w:rPr>
              <w:t xml:space="preserve">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Европейский Союз</w:t>
            </w:r>
            <w:r w:rsidRPr="00E5111D">
              <w:rPr>
                <w:szCs w:val="28"/>
                <w:lang w:eastAsia="ru-RU"/>
              </w:rPr>
              <w:t xml:space="preserve">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ИЦ МВД РТ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Информационной центр Министерства внутренних дел Ре</w:t>
            </w:r>
            <w:r w:rsidRPr="00E5111D">
              <w:rPr>
                <w:szCs w:val="28"/>
                <w:lang w:eastAsia="ru-RU"/>
              </w:rPr>
              <w:t>с</w:t>
            </w:r>
            <w:r w:rsidRPr="00E5111D">
              <w:rPr>
                <w:szCs w:val="28"/>
                <w:lang w:eastAsia="ru-RU"/>
              </w:rPr>
              <w:t>публики Таджикистан</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МВД РТ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Министерство внутренних дел Республики Таджикистан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Минюст РТ</w:t>
            </w:r>
            <w:r w:rsidRPr="00E5111D">
              <w:rPr>
                <w:szCs w:val="28"/>
                <w:lang w:eastAsia="ru-RU"/>
              </w:rPr>
              <w:t xml:space="preserve">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Министерства юстиции Республики Таджикистан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bCs/>
                <w:szCs w:val="22"/>
                <w:lang w:eastAsia="ru-RU"/>
              </w:rPr>
            </w:pPr>
            <w:r w:rsidRPr="00E5111D">
              <w:rPr>
                <w:szCs w:val="28"/>
                <w:lang w:eastAsia="ru-RU"/>
              </w:rPr>
              <w:t xml:space="preserve">МПГПП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Международный пакт о гражданских и политических пр</w:t>
            </w:r>
            <w:r w:rsidRPr="00E5111D">
              <w:rPr>
                <w:szCs w:val="28"/>
                <w:lang w:eastAsia="ru-RU"/>
              </w:rPr>
              <w:t>а</w:t>
            </w:r>
            <w:r w:rsidRPr="00E5111D">
              <w:rPr>
                <w:szCs w:val="28"/>
                <w:lang w:eastAsia="ru-RU"/>
              </w:rPr>
              <w:t xml:space="preserve">вах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МС</w:t>
            </w:r>
            <w:r w:rsidRPr="00E5111D">
              <w:rPr>
                <w:szCs w:val="28"/>
                <w:lang w:eastAsia="ru-RU"/>
              </w:rPr>
              <w:t xml:space="preserve">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bCs/>
                <w:szCs w:val="22"/>
                <w:lang w:eastAsia="ru-RU"/>
              </w:rPr>
              <w:t>Миграционная служба</w:t>
            </w:r>
            <w:r w:rsidRPr="00E5111D">
              <w:rPr>
                <w:szCs w:val="28"/>
                <w:lang w:eastAsia="ru-RU"/>
              </w:rPr>
              <w:t xml:space="preserve">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НПО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Неправительственные организации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ООН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Организация Объединённых Наций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РТ</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Республика Таджикистан</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РФ </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Российская Федерация </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СИЗО</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Следственный изолятор</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СМИ</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Средства массовой информации</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СНГ</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Содружество Независимых Государств</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УБОП</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Управление по борьбе с организованной преступностью</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УВКБ</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 xml:space="preserve">Управление Верховного </w:t>
            </w:r>
            <w:r>
              <w:rPr>
                <w:szCs w:val="28"/>
                <w:lang w:eastAsia="ru-RU"/>
              </w:rPr>
              <w:t>к</w:t>
            </w:r>
            <w:r w:rsidRPr="00E5111D">
              <w:rPr>
                <w:szCs w:val="28"/>
                <w:lang w:eastAsia="ru-RU"/>
              </w:rPr>
              <w:t xml:space="preserve">омиссара </w:t>
            </w:r>
            <w:r>
              <w:rPr>
                <w:szCs w:val="28"/>
                <w:lang w:eastAsia="ru-RU"/>
              </w:rPr>
              <w:t>Организации Объедине</w:t>
            </w:r>
            <w:r>
              <w:rPr>
                <w:szCs w:val="28"/>
                <w:lang w:eastAsia="ru-RU"/>
              </w:rPr>
              <w:t>н</w:t>
            </w:r>
            <w:r>
              <w:rPr>
                <w:szCs w:val="28"/>
                <w:lang w:eastAsia="ru-RU"/>
              </w:rPr>
              <w:t xml:space="preserve">ных Наций </w:t>
            </w:r>
            <w:r w:rsidRPr="00E5111D">
              <w:rPr>
                <w:szCs w:val="28"/>
                <w:lang w:eastAsia="ru-RU"/>
              </w:rPr>
              <w:t>по делам беженцев</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УК РТ</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Уголовный кодекс Республики Таджикистан</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УПК РТ</w:t>
            </w:r>
          </w:p>
        </w:tc>
        <w:tc>
          <w:tcPr>
            <w:tcW w:w="5949" w:type="dxa"/>
            <w:shd w:val="clear" w:color="auto" w:fill="auto"/>
          </w:tcPr>
          <w:p w:rsidR="001C2BB5" w:rsidRPr="00E5111D" w:rsidRDefault="001C2BB5" w:rsidP="000A392E">
            <w:pPr>
              <w:spacing w:before="40" w:after="120" w:line="220" w:lineRule="exact"/>
              <w:rPr>
                <w:szCs w:val="28"/>
                <w:lang w:eastAsia="ru-RU"/>
              </w:rPr>
            </w:pPr>
            <w:r w:rsidRPr="00E5111D">
              <w:rPr>
                <w:szCs w:val="28"/>
                <w:lang w:eastAsia="ru-RU"/>
              </w:rPr>
              <w:t>Уголовно-процессуальный кодекс Республики Таджикистан</w:t>
            </w:r>
          </w:p>
        </w:tc>
      </w:tr>
      <w:tr w:rsidR="001C2BB5" w:rsidRPr="00E5111D" w:rsidTr="002A1853">
        <w:trPr>
          <w:trHeight w:val="240"/>
        </w:trPr>
        <w:tc>
          <w:tcPr>
            <w:tcW w:w="1554" w:type="dxa"/>
            <w:shd w:val="clear" w:color="auto" w:fill="auto"/>
          </w:tcPr>
          <w:p w:rsidR="001C2BB5" w:rsidRPr="00E5111D" w:rsidRDefault="001C2BB5" w:rsidP="000A392E">
            <w:pPr>
              <w:spacing w:before="40" w:after="120" w:line="220" w:lineRule="exact"/>
              <w:rPr>
                <w:bCs/>
                <w:szCs w:val="22"/>
                <w:lang w:eastAsia="ru-RU"/>
              </w:rPr>
            </w:pPr>
            <w:r w:rsidRPr="00E5111D">
              <w:rPr>
                <w:szCs w:val="28"/>
                <w:lang w:eastAsia="ru-RU"/>
              </w:rPr>
              <w:t>ШИЗО</w:t>
            </w:r>
          </w:p>
        </w:tc>
        <w:tc>
          <w:tcPr>
            <w:tcW w:w="5949" w:type="dxa"/>
            <w:shd w:val="clear" w:color="auto" w:fill="auto"/>
          </w:tcPr>
          <w:p w:rsidR="001C2BB5" w:rsidRPr="00E5111D" w:rsidRDefault="001C2BB5" w:rsidP="000A392E">
            <w:pPr>
              <w:spacing w:before="40" w:after="120" w:line="220" w:lineRule="exact"/>
              <w:rPr>
                <w:bCs/>
                <w:szCs w:val="22"/>
                <w:lang w:eastAsia="ru-RU"/>
              </w:rPr>
            </w:pPr>
            <w:r w:rsidRPr="00E5111D">
              <w:rPr>
                <w:szCs w:val="28"/>
                <w:lang w:eastAsia="ru-RU"/>
              </w:rPr>
              <w:t>Штрафной изолятор</w:t>
            </w:r>
          </w:p>
        </w:tc>
      </w:tr>
    </w:tbl>
    <w:p w:rsidR="001C2BB5" w:rsidRPr="00E5111D" w:rsidRDefault="001C2BB5" w:rsidP="009B28BC">
      <w:pPr>
        <w:pStyle w:val="HChGR"/>
      </w:pPr>
      <w:r>
        <w:br w:type="page"/>
      </w:r>
      <w:r w:rsidRPr="009B1D1C">
        <w:tab/>
      </w:r>
      <w:r>
        <w:rPr>
          <w:lang w:val="en-US"/>
        </w:rPr>
        <w:t>I</w:t>
      </w:r>
      <w:r w:rsidRPr="00010E9D">
        <w:t>.</w:t>
      </w:r>
      <w:r w:rsidRPr="00010E9D">
        <w:tab/>
      </w:r>
      <w:r w:rsidRPr="00E5111D">
        <w:t>Общая часть</w:t>
      </w:r>
    </w:p>
    <w:p w:rsidR="001C2BB5" w:rsidRPr="00E5111D" w:rsidRDefault="002A1853" w:rsidP="002A1853">
      <w:pPr>
        <w:pStyle w:val="SingleTxtGR"/>
        <w:rPr>
          <w:lang w:eastAsia="ru-RU"/>
        </w:rPr>
      </w:pPr>
      <w:r>
        <w:t>1.</w:t>
      </w:r>
      <w:r>
        <w:tab/>
      </w:r>
      <w:r w:rsidR="001C2BB5" w:rsidRPr="00E5111D">
        <w:t xml:space="preserve">Настоящий доклад представляется в соответствии с пунктом 1 статьи 40 </w:t>
      </w:r>
      <w:r w:rsidR="001C2BB5" w:rsidRPr="00E5111D">
        <w:rPr>
          <w:szCs w:val="28"/>
          <w:lang w:eastAsia="ru-RU"/>
        </w:rPr>
        <w:t>М</w:t>
      </w:r>
      <w:r w:rsidR="001C2BB5">
        <w:rPr>
          <w:szCs w:val="28"/>
          <w:lang w:eastAsia="ru-RU"/>
        </w:rPr>
        <w:t xml:space="preserve">еждународного пакта о гражданских и политических правах (далее </w:t>
      </w:r>
      <w:r w:rsidR="001C2BB5" w:rsidRPr="00E5111D">
        <w:t>МПГПП</w:t>
      </w:r>
      <w:r w:rsidR="001C2BB5">
        <w:t>)</w:t>
      </w:r>
      <w:r w:rsidR="001C2BB5" w:rsidRPr="00E5111D">
        <w:t xml:space="preserve"> и составлен в соответствии с Общими руководящими принципами, касающим</w:t>
      </w:r>
      <w:r w:rsidR="001C2BB5" w:rsidRPr="00E5111D">
        <w:t>и</w:t>
      </w:r>
      <w:r w:rsidR="001C2BB5" w:rsidRPr="00E5111D">
        <w:t xml:space="preserve">ся формы и содержания периодических докладов, подлежащих представлению государств-участников. </w:t>
      </w:r>
      <w:r w:rsidR="001C2BB5" w:rsidRPr="00E5111D">
        <w:rPr>
          <w:lang w:eastAsia="ru-RU"/>
        </w:rPr>
        <w:t>Доклад охватывает период 2005</w:t>
      </w:r>
      <w:r>
        <w:rPr>
          <w:lang w:eastAsia="ru-RU"/>
        </w:rPr>
        <w:t>−</w:t>
      </w:r>
      <w:r w:rsidR="001C2BB5" w:rsidRPr="00E5111D">
        <w:rPr>
          <w:lang w:eastAsia="ru-RU"/>
        </w:rPr>
        <w:t xml:space="preserve">2010 </w:t>
      </w:r>
      <w:r w:rsidR="009B28BC">
        <w:rPr>
          <w:lang w:eastAsia="ru-RU"/>
        </w:rPr>
        <w:t>годы</w:t>
      </w:r>
      <w:r w:rsidR="001C2BB5" w:rsidRPr="00E5111D">
        <w:rPr>
          <w:lang w:eastAsia="ru-RU"/>
        </w:rPr>
        <w:t xml:space="preserve"> и содержит информацию о ситуации с правами человека со времени представления перв</w:t>
      </w:r>
      <w:r w:rsidR="001C2BB5" w:rsidRPr="00E5111D">
        <w:rPr>
          <w:lang w:eastAsia="ru-RU"/>
        </w:rPr>
        <w:t>о</w:t>
      </w:r>
      <w:r w:rsidR="001C2BB5" w:rsidRPr="00E5111D">
        <w:rPr>
          <w:lang w:eastAsia="ru-RU"/>
        </w:rPr>
        <w:t xml:space="preserve">начального доклада </w:t>
      </w:r>
      <w:r w:rsidR="001C2BB5">
        <w:rPr>
          <w:lang w:eastAsia="ru-RU"/>
        </w:rPr>
        <w:t>Республики Таджикистан (</w:t>
      </w:r>
      <w:r w:rsidR="001C2BB5" w:rsidRPr="00493515">
        <w:rPr>
          <w:lang w:val="en-US" w:eastAsia="ru-RU"/>
        </w:rPr>
        <w:t>CCPR</w:t>
      </w:r>
      <w:r w:rsidR="001C2BB5" w:rsidRPr="00493515">
        <w:rPr>
          <w:lang w:eastAsia="ru-RU"/>
        </w:rPr>
        <w:t>/</w:t>
      </w:r>
      <w:r w:rsidR="001C2BB5" w:rsidRPr="00493515">
        <w:rPr>
          <w:lang w:val="en-US" w:eastAsia="ru-RU"/>
        </w:rPr>
        <w:t>C</w:t>
      </w:r>
      <w:r w:rsidR="001C2BB5" w:rsidRPr="00493515">
        <w:rPr>
          <w:lang w:eastAsia="ru-RU"/>
        </w:rPr>
        <w:t>/</w:t>
      </w:r>
      <w:r w:rsidR="001C2BB5" w:rsidRPr="00493515">
        <w:rPr>
          <w:lang w:val="en-US" w:eastAsia="ru-RU"/>
        </w:rPr>
        <w:t>TJK</w:t>
      </w:r>
      <w:r w:rsidR="001C2BB5" w:rsidRPr="00493515">
        <w:rPr>
          <w:lang w:eastAsia="ru-RU"/>
        </w:rPr>
        <w:t>/2004/1</w:t>
      </w:r>
      <w:r w:rsidR="001C2BB5">
        <w:rPr>
          <w:lang w:eastAsia="ru-RU"/>
        </w:rPr>
        <w:t>)</w:t>
      </w:r>
      <w:r w:rsidR="001C2BB5" w:rsidRPr="00E5111D">
        <w:rPr>
          <w:lang w:eastAsia="ru-RU"/>
        </w:rPr>
        <w:t xml:space="preserve"> в 2005 году. Доклад состоит из 4 частей. Первая часть посвящена анализу положения с пр</w:t>
      </w:r>
      <w:r w:rsidR="001C2BB5" w:rsidRPr="00E5111D">
        <w:rPr>
          <w:lang w:eastAsia="ru-RU"/>
        </w:rPr>
        <w:t>а</w:t>
      </w:r>
      <w:r w:rsidR="001C2BB5" w:rsidRPr="00E5111D">
        <w:rPr>
          <w:lang w:eastAsia="ru-RU"/>
        </w:rPr>
        <w:t>вами человека в РТ. Вторая часть посвящена общему обзору законодательства РТ по вопросам гражданских и политических прав человека за пер</w:t>
      </w:r>
      <w:r w:rsidR="001C2BB5" w:rsidRPr="00E5111D">
        <w:rPr>
          <w:lang w:eastAsia="ru-RU"/>
        </w:rPr>
        <w:t>и</w:t>
      </w:r>
      <w:r w:rsidR="001C2BB5" w:rsidRPr="00E5111D">
        <w:rPr>
          <w:lang w:eastAsia="ru-RU"/>
        </w:rPr>
        <w:t>од</w:t>
      </w:r>
      <w:r>
        <w:rPr>
          <w:lang w:eastAsia="ru-RU"/>
        </w:rPr>
        <w:t> </w:t>
      </w:r>
      <w:r w:rsidR="001C2BB5" w:rsidRPr="00E5111D">
        <w:rPr>
          <w:lang w:eastAsia="ru-RU"/>
        </w:rPr>
        <w:t>2005</w:t>
      </w:r>
      <w:r>
        <w:rPr>
          <w:lang w:eastAsia="ru-RU"/>
        </w:rPr>
        <w:t>−</w:t>
      </w:r>
      <w:r w:rsidR="001C2BB5" w:rsidRPr="00E5111D">
        <w:rPr>
          <w:lang w:eastAsia="ru-RU"/>
        </w:rPr>
        <w:t>2010 год</w:t>
      </w:r>
      <w:r w:rsidR="009B28BC">
        <w:rPr>
          <w:lang w:eastAsia="ru-RU"/>
        </w:rPr>
        <w:t>ов</w:t>
      </w:r>
      <w:r w:rsidR="001C2BB5" w:rsidRPr="00E5111D">
        <w:rPr>
          <w:lang w:eastAsia="ru-RU"/>
        </w:rPr>
        <w:t>, а также принятых нормативных правовых актов. В третьей части излагается постатейная информация о ситуации с правами, закрепленн</w:t>
      </w:r>
      <w:r w:rsidR="001C2BB5" w:rsidRPr="00E5111D">
        <w:rPr>
          <w:lang w:eastAsia="ru-RU"/>
        </w:rPr>
        <w:t>ы</w:t>
      </w:r>
      <w:r w:rsidR="001C2BB5" w:rsidRPr="00E5111D">
        <w:rPr>
          <w:lang w:eastAsia="ru-RU"/>
        </w:rPr>
        <w:t>ми в МПГПП. Четвертая часть состоит из описания мер, предпринятых во и</w:t>
      </w:r>
      <w:r w:rsidR="001C2BB5" w:rsidRPr="00E5111D">
        <w:rPr>
          <w:lang w:eastAsia="ru-RU"/>
        </w:rPr>
        <w:t>с</w:t>
      </w:r>
      <w:r w:rsidR="001C2BB5" w:rsidRPr="00E5111D">
        <w:rPr>
          <w:lang w:eastAsia="ru-RU"/>
        </w:rPr>
        <w:t xml:space="preserve">полнение заключений и рекомендаций Комитета по правам человека. </w:t>
      </w:r>
    </w:p>
    <w:p w:rsidR="001C2BB5" w:rsidRPr="00E5111D" w:rsidRDefault="002A1853" w:rsidP="002A1853">
      <w:pPr>
        <w:pStyle w:val="SingleTxtGR"/>
        <w:rPr>
          <w:color w:val="000000"/>
        </w:rPr>
      </w:pPr>
      <w:r>
        <w:t>2.</w:t>
      </w:r>
      <w:r>
        <w:tab/>
      </w:r>
      <w:r w:rsidR="001C2BB5" w:rsidRPr="00E5111D">
        <w:t>Доклад подготовлен рабочей группой</w:t>
      </w:r>
      <w:r w:rsidR="001C2BB5">
        <w:t>,</w:t>
      </w:r>
      <w:r w:rsidR="001C2BB5" w:rsidRPr="00E5111D">
        <w:t xml:space="preserve"> созданной Комиссией при Прав</w:t>
      </w:r>
      <w:r w:rsidR="001C2BB5" w:rsidRPr="00E5111D">
        <w:t>и</w:t>
      </w:r>
      <w:r w:rsidR="001C2BB5" w:rsidRPr="00E5111D">
        <w:t>тельстве РТ по выполнению международных обязательств в области прав чел</w:t>
      </w:r>
      <w:r w:rsidR="001C2BB5" w:rsidRPr="00E5111D">
        <w:t>о</w:t>
      </w:r>
      <w:r w:rsidR="001C2BB5" w:rsidRPr="00E5111D">
        <w:t>века. В рабочую группу по подготовке настоящего доклада вошли представит</w:t>
      </w:r>
      <w:r w:rsidR="001C2BB5" w:rsidRPr="00E5111D">
        <w:t>е</w:t>
      </w:r>
      <w:r w:rsidR="001C2BB5" w:rsidRPr="00E5111D">
        <w:t>ли Отдела конституционных гарантий прав граждан Исполнительного аппарата Президента РТ (руководитель рабочей группы), Верховного суда РТ, Аппарата Уполномоченного по правам человека в РТ, Министерства иностранных дел РТ, Минюст</w:t>
      </w:r>
      <w:r w:rsidR="001C2BB5">
        <w:t>а</w:t>
      </w:r>
      <w:r w:rsidR="001C2BB5" w:rsidRPr="00E5111D">
        <w:t xml:space="preserve"> РТ, Генеральной прокуратуры РТ, МВД РТ,</w:t>
      </w:r>
      <w:r w:rsidR="001C2BB5">
        <w:t xml:space="preserve"> </w:t>
      </w:r>
      <w:r w:rsidR="001C2BB5" w:rsidRPr="00E5111D">
        <w:t>Национального центра з</w:t>
      </w:r>
      <w:r w:rsidR="001C2BB5" w:rsidRPr="00E5111D">
        <w:t>а</w:t>
      </w:r>
      <w:r w:rsidR="001C2BB5" w:rsidRPr="00E5111D">
        <w:t>конодательства при Президенте РТ и други</w:t>
      </w:r>
      <w:r w:rsidR="001C2BB5">
        <w:t>х</w:t>
      </w:r>
      <w:r w:rsidR="001C2BB5" w:rsidRPr="00E5111D">
        <w:t xml:space="preserve"> отраслевы</w:t>
      </w:r>
      <w:r w:rsidR="001C2BB5">
        <w:t>х</w:t>
      </w:r>
      <w:r w:rsidR="001C2BB5" w:rsidRPr="00E5111D">
        <w:t xml:space="preserve"> министерств и в</w:t>
      </w:r>
      <w:r w:rsidR="001C2BB5" w:rsidRPr="00E5111D">
        <w:t>е</w:t>
      </w:r>
      <w:r w:rsidR="001C2BB5" w:rsidRPr="00E5111D">
        <w:t xml:space="preserve">домств РТ. </w:t>
      </w:r>
    </w:p>
    <w:p w:rsidR="001C2BB5" w:rsidRPr="00E5111D" w:rsidRDefault="009B4E02" w:rsidP="002A1853">
      <w:pPr>
        <w:pStyle w:val="SingleTxtGR"/>
        <w:rPr>
          <w:color w:val="000000"/>
        </w:rPr>
      </w:pPr>
      <w:r w:rsidRPr="009B4E02">
        <w:t>3</w:t>
      </w:r>
      <w:r w:rsidR="002A1853">
        <w:t>.</w:t>
      </w:r>
      <w:r w:rsidR="002A1853">
        <w:tab/>
      </w:r>
      <w:r w:rsidR="001C2BB5" w:rsidRPr="00E5111D">
        <w:t>В ходе подготовки доклада рабочая группа постоянно проводила консул</w:t>
      </w:r>
      <w:r w:rsidR="001C2BB5" w:rsidRPr="00E5111D">
        <w:t>ь</w:t>
      </w:r>
      <w:r w:rsidR="001C2BB5" w:rsidRPr="00E5111D">
        <w:t>тативные встречи с организациями гражданского общества. Проект доклада был обсужден на общественных слушаниях, а также направлен на рассмотр</w:t>
      </w:r>
      <w:r w:rsidR="001C2BB5" w:rsidRPr="00E5111D">
        <w:t>е</w:t>
      </w:r>
      <w:r w:rsidR="001C2BB5" w:rsidRPr="00E5111D">
        <w:t xml:space="preserve">ние государственных органов, были получены рекомендации </w:t>
      </w:r>
      <w:r w:rsidR="001C2BB5">
        <w:t>от</w:t>
      </w:r>
      <w:r w:rsidR="001C2BB5" w:rsidRPr="00E5111D">
        <w:t xml:space="preserve"> заинтересова</w:t>
      </w:r>
      <w:r w:rsidR="001C2BB5" w:rsidRPr="00E5111D">
        <w:t>н</w:t>
      </w:r>
      <w:r w:rsidR="001C2BB5" w:rsidRPr="00E5111D">
        <w:t>ных г</w:t>
      </w:r>
      <w:r w:rsidR="001C2BB5" w:rsidRPr="00E5111D">
        <w:t>о</w:t>
      </w:r>
      <w:r w:rsidR="001C2BB5" w:rsidRPr="00E5111D">
        <w:t>сударственных органов, а также институтов гражданского общества.</w:t>
      </w:r>
    </w:p>
    <w:p w:rsidR="001C2BB5" w:rsidRPr="00E5111D" w:rsidRDefault="009B4E02" w:rsidP="002A1853">
      <w:pPr>
        <w:pStyle w:val="SingleTxtGR"/>
        <w:rPr>
          <w:color w:val="000000"/>
        </w:rPr>
      </w:pPr>
      <w:r w:rsidRPr="009B4E02">
        <w:t>4</w:t>
      </w:r>
      <w:r w:rsidR="002A1853">
        <w:t>.</w:t>
      </w:r>
      <w:r w:rsidR="002A1853">
        <w:tab/>
      </w:r>
      <w:r w:rsidR="001C2BB5" w:rsidRPr="00E5111D">
        <w:t>Процесс подготовки настоящего доклада широко освещалс</w:t>
      </w:r>
      <w:r w:rsidR="001C2BB5">
        <w:t>я</w:t>
      </w:r>
      <w:r w:rsidR="001C2BB5" w:rsidRPr="00E5111D">
        <w:t xml:space="preserve"> в средствах массовой информации РТ. </w:t>
      </w:r>
    </w:p>
    <w:p w:rsidR="001C2BB5" w:rsidRPr="00E5111D" w:rsidRDefault="001C2BB5" w:rsidP="009B28BC">
      <w:pPr>
        <w:pStyle w:val="HChGR"/>
      </w:pPr>
      <w:r w:rsidRPr="009B1D1C">
        <w:tab/>
      </w:r>
      <w:r>
        <w:rPr>
          <w:lang w:val="en-US"/>
        </w:rPr>
        <w:t>II</w:t>
      </w:r>
      <w:r w:rsidRPr="00307F80">
        <w:t>.</w:t>
      </w:r>
      <w:r>
        <w:tab/>
        <w:t>Конкретные положения</w:t>
      </w:r>
    </w:p>
    <w:p w:rsidR="001C2BB5" w:rsidRPr="00E5111D" w:rsidRDefault="001C2BB5" w:rsidP="009B28BC">
      <w:pPr>
        <w:pStyle w:val="H1GR"/>
      </w:pPr>
      <w:r w:rsidRPr="009B1D1C">
        <w:tab/>
      </w:r>
      <w:r>
        <w:t>А.</w:t>
      </w:r>
      <w:r w:rsidRPr="009B1D1C">
        <w:tab/>
      </w:r>
      <w:r w:rsidRPr="00E5111D">
        <w:t xml:space="preserve">Нормативно-правовые акты в области прав человека, принятые за период </w:t>
      </w:r>
      <w:r>
        <w:t xml:space="preserve">с </w:t>
      </w:r>
      <w:r w:rsidRPr="00E5111D">
        <w:t>2005</w:t>
      </w:r>
      <w:r>
        <w:t xml:space="preserve"> года по 2</w:t>
      </w:r>
      <w:r w:rsidRPr="00E5111D">
        <w:t xml:space="preserve">010 </w:t>
      </w:r>
      <w:r>
        <w:t>год</w:t>
      </w:r>
      <w:r w:rsidRPr="00E5111D">
        <w:t xml:space="preserve"> </w:t>
      </w:r>
    </w:p>
    <w:p w:rsidR="001C2BB5" w:rsidRPr="00E5111D" w:rsidRDefault="009B4E02" w:rsidP="009B28BC">
      <w:pPr>
        <w:pStyle w:val="SingleTxtGR"/>
        <w:rPr>
          <w:lang w:eastAsia="ru-RU"/>
        </w:rPr>
      </w:pPr>
      <w:r w:rsidRPr="009B4E02">
        <w:rPr>
          <w:lang w:eastAsia="ru-RU"/>
        </w:rPr>
        <w:t>5</w:t>
      </w:r>
      <w:r w:rsidR="009B28BC">
        <w:rPr>
          <w:lang w:eastAsia="ru-RU"/>
        </w:rPr>
        <w:t>.</w:t>
      </w:r>
      <w:r w:rsidR="009B28BC">
        <w:rPr>
          <w:lang w:eastAsia="ru-RU"/>
        </w:rPr>
        <w:tab/>
      </w:r>
      <w:r w:rsidR="001C2BB5" w:rsidRPr="00E5111D">
        <w:rPr>
          <w:lang w:eastAsia="ru-RU"/>
        </w:rPr>
        <w:t xml:space="preserve">За период </w:t>
      </w:r>
      <w:r w:rsidR="001C2BB5">
        <w:rPr>
          <w:lang w:eastAsia="ru-RU"/>
        </w:rPr>
        <w:t xml:space="preserve">с </w:t>
      </w:r>
      <w:r w:rsidR="001C2BB5" w:rsidRPr="00E5111D">
        <w:rPr>
          <w:lang w:eastAsia="ru-RU"/>
        </w:rPr>
        <w:t>2005</w:t>
      </w:r>
      <w:r w:rsidR="001C2BB5">
        <w:rPr>
          <w:lang w:eastAsia="ru-RU"/>
        </w:rPr>
        <w:t xml:space="preserve"> года по </w:t>
      </w:r>
      <w:r w:rsidR="001C2BB5" w:rsidRPr="00E5111D">
        <w:rPr>
          <w:lang w:eastAsia="ru-RU"/>
        </w:rPr>
        <w:t xml:space="preserve">2010 </w:t>
      </w:r>
      <w:r w:rsidR="001C2BB5">
        <w:rPr>
          <w:lang w:eastAsia="ru-RU"/>
        </w:rPr>
        <w:t>год</w:t>
      </w:r>
      <w:r w:rsidR="001C2BB5" w:rsidRPr="00E5111D">
        <w:rPr>
          <w:lang w:eastAsia="ru-RU"/>
        </w:rPr>
        <w:t xml:space="preserve"> были приняты следующие нормативно-правовые акты: </w:t>
      </w:r>
    </w:p>
    <w:p w:rsidR="001C2BB5" w:rsidRPr="00E5111D" w:rsidRDefault="001C2BB5" w:rsidP="009B28BC">
      <w:pPr>
        <w:pStyle w:val="H23GR"/>
      </w:pPr>
      <w:r w:rsidRPr="009B1D1C">
        <w:tab/>
      </w:r>
      <w:r w:rsidRPr="009B1D1C">
        <w:tab/>
      </w:r>
      <w:r w:rsidRPr="00E5111D">
        <w:t xml:space="preserve">2005 </w:t>
      </w:r>
      <w:r>
        <w:t>год</w:t>
      </w:r>
    </w:p>
    <w:p w:rsidR="001C2BB5" w:rsidRPr="009B28BC" w:rsidRDefault="001C2BB5" w:rsidP="009B28BC">
      <w:pPr>
        <w:pStyle w:val="Bullet1GR"/>
      </w:pPr>
      <w:r w:rsidRPr="009B28BC">
        <w:t xml:space="preserve">Закон РТ "О статусе военнослужащих" </w:t>
      </w:r>
    </w:p>
    <w:p w:rsidR="001C2BB5" w:rsidRPr="009B28BC" w:rsidRDefault="001C2BB5" w:rsidP="009B28BC">
      <w:pPr>
        <w:pStyle w:val="Bullet1GR"/>
      </w:pPr>
      <w:r w:rsidRPr="009B28BC">
        <w:rPr>
          <w:bCs/>
        </w:rPr>
        <w:t>Закон Республики Таджикистан "О государственных гарантиях равнопр</w:t>
      </w:r>
      <w:r w:rsidRPr="009B28BC">
        <w:rPr>
          <w:bCs/>
        </w:rPr>
        <w:t>а</w:t>
      </w:r>
      <w:r w:rsidRPr="009B28BC">
        <w:rPr>
          <w:bCs/>
        </w:rPr>
        <w:t xml:space="preserve">вия мужчин и женщин и равных возможностей их реализации" </w:t>
      </w:r>
    </w:p>
    <w:p w:rsidR="001C2BB5" w:rsidRPr="009B28BC" w:rsidRDefault="001C2BB5" w:rsidP="009B28BC">
      <w:pPr>
        <w:pStyle w:val="Bullet1GR"/>
      </w:pPr>
      <w:r w:rsidRPr="009B28BC">
        <w:rPr>
          <w:bCs/>
        </w:rPr>
        <w:t>Закон Республики Таджикистан "О противодействии вирусу иммунод</w:t>
      </w:r>
      <w:r w:rsidRPr="009B28BC">
        <w:rPr>
          <w:bCs/>
        </w:rPr>
        <w:t>е</w:t>
      </w:r>
      <w:r w:rsidRPr="009B28BC">
        <w:rPr>
          <w:bCs/>
        </w:rPr>
        <w:t xml:space="preserve">фицита человека и синдрому приобретенного иммунодефицита" </w:t>
      </w:r>
    </w:p>
    <w:p w:rsidR="001C2BB5" w:rsidRPr="009B28BC" w:rsidRDefault="001C2BB5" w:rsidP="009B28BC">
      <w:pPr>
        <w:pStyle w:val="Bullet1GR"/>
      </w:pPr>
      <w:r w:rsidRPr="009B28BC">
        <w:rPr>
          <w:bCs/>
        </w:rPr>
        <w:t>Закон Республики Таджикистан "О Пограничных войсках Государстве</w:t>
      </w:r>
      <w:r w:rsidRPr="009B28BC">
        <w:rPr>
          <w:bCs/>
        </w:rPr>
        <w:t>н</w:t>
      </w:r>
      <w:r w:rsidRPr="009B28BC">
        <w:rPr>
          <w:bCs/>
        </w:rPr>
        <w:t>ного комитета национальной безопасности Республики Таджик</w:t>
      </w:r>
      <w:r w:rsidRPr="009B28BC">
        <w:rPr>
          <w:bCs/>
        </w:rPr>
        <w:t>и</w:t>
      </w:r>
      <w:r w:rsidRPr="009B28BC">
        <w:rPr>
          <w:bCs/>
        </w:rPr>
        <w:t xml:space="preserve">стан" </w:t>
      </w:r>
    </w:p>
    <w:p w:rsidR="001C2BB5" w:rsidRPr="009B28BC" w:rsidRDefault="001C2BB5" w:rsidP="009B28BC">
      <w:pPr>
        <w:pStyle w:val="Bullet1GR"/>
      </w:pPr>
      <w:r w:rsidRPr="009B28BC">
        <w:rPr>
          <w:bCs/>
        </w:rPr>
        <w:t>Закон Республики Таджикистан "О государственной судебной эксперт</w:t>
      </w:r>
      <w:r w:rsidRPr="009B28BC">
        <w:rPr>
          <w:bCs/>
        </w:rPr>
        <w:t>и</w:t>
      </w:r>
      <w:r w:rsidRPr="009B28BC">
        <w:rPr>
          <w:bCs/>
        </w:rPr>
        <w:t xml:space="preserve">зе" </w:t>
      </w:r>
    </w:p>
    <w:p w:rsidR="001C2BB5" w:rsidRPr="009B28BC" w:rsidRDefault="001C2BB5" w:rsidP="00DD4671">
      <w:pPr>
        <w:pStyle w:val="Bullet1GR"/>
        <w:ind w:right="1086"/>
      </w:pPr>
      <w:r w:rsidRPr="009B28BC">
        <w:rPr>
          <w:bCs/>
        </w:rPr>
        <w:t>Закон Республик</w:t>
      </w:r>
      <w:r w:rsidR="009B28BC">
        <w:rPr>
          <w:bCs/>
        </w:rPr>
        <w:t>и Таджикистан "О борьбе с корруп</w:t>
      </w:r>
      <w:r w:rsidRPr="009B28BC">
        <w:rPr>
          <w:bCs/>
        </w:rPr>
        <w:t xml:space="preserve">цией" </w:t>
      </w:r>
    </w:p>
    <w:p w:rsidR="001C2BB5" w:rsidRPr="009B28BC" w:rsidRDefault="001C2BB5" w:rsidP="009B28BC">
      <w:pPr>
        <w:pStyle w:val="Bullet1GR"/>
      </w:pPr>
      <w:r w:rsidRPr="009B28BC">
        <w:t>Закон Республики Таджикистан "О биологический безопасности"</w:t>
      </w:r>
    </w:p>
    <w:p w:rsidR="001C2BB5" w:rsidRPr="009B28BC" w:rsidRDefault="001C2BB5" w:rsidP="009B28BC">
      <w:pPr>
        <w:pStyle w:val="Bullet1GR"/>
      </w:pPr>
      <w:r w:rsidRPr="009B28BC">
        <w:t>Конституционный закон Республики Таджикистан "Об органах прокур</w:t>
      </w:r>
      <w:r w:rsidRPr="009B28BC">
        <w:t>а</w:t>
      </w:r>
      <w:r w:rsidRPr="009B28BC">
        <w:t xml:space="preserve">туры" </w:t>
      </w:r>
    </w:p>
    <w:p w:rsidR="001C2BB5" w:rsidRPr="00DD4671" w:rsidRDefault="001C2BB5" w:rsidP="00DD4671">
      <w:pPr>
        <w:pStyle w:val="H23GR"/>
      </w:pPr>
      <w:r w:rsidRPr="00DD4671">
        <w:tab/>
      </w:r>
      <w:r w:rsidRPr="00DD4671">
        <w:tab/>
        <w:t>2006 год</w:t>
      </w:r>
    </w:p>
    <w:p w:rsidR="001C2BB5" w:rsidRPr="00DD4671" w:rsidRDefault="001C2BB5" w:rsidP="00DD4671">
      <w:pPr>
        <w:pStyle w:val="Bullet1GR"/>
      </w:pPr>
      <w:r w:rsidRPr="00DD4671">
        <w:t>Закон Республики Таджикистан "О защите населения от туберкул</w:t>
      </w:r>
      <w:r w:rsidRPr="00DD4671">
        <w:t>е</w:t>
      </w:r>
      <w:r w:rsidRPr="00DD4671">
        <w:t xml:space="preserve">за" </w:t>
      </w:r>
    </w:p>
    <w:p w:rsidR="001C2BB5" w:rsidRPr="00DD4671" w:rsidRDefault="001C2BB5" w:rsidP="00DD4671">
      <w:pPr>
        <w:pStyle w:val="Bullet1GR"/>
      </w:pPr>
      <w:r w:rsidRPr="00DD4671">
        <w:t>Закон Республики Таджикистан "О государственной регистрации актов гражданского состояния"</w:t>
      </w:r>
    </w:p>
    <w:p w:rsidR="001C2BB5" w:rsidRPr="00DD4671" w:rsidRDefault="001C2BB5" w:rsidP="00DD4671">
      <w:pPr>
        <w:pStyle w:val="H23GR"/>
      </w:pPr>
      <w:r w:rsidRPr="00DD4671">
        <w:tab/>
      </w:r>
      <w:r w:rsidRPr="00DD4671">
        <w:tab/>
        <w:t>2007 год</w:t>
      </w:r>
    </w:p>
    <w:p w:rsidR="001C2BB5" w:rsidRPr="00DD4671" w:rsidRDefault="001C2BB5" w:rsidP="00DD4671">
      <w:pPr>
        <w:pStyle w:val="Bullet1GR"/>
        <w:rPr>
          <w:bCs/>
        </w:rPr>
      </w:pPr>
      <w:r w:rsidRPr="00DD4671">
        <w:t xml:space="preserve">Кодекс РТ об административных процедурах </w:t>
      </w:r>
    </w:p>
    <w:p w:rsidR="001C2BB5" w:rsidRPr="00DD4671" w:rsidRDefault="001C2BB5" w:rsidP="00DD4671">
      <w:pPr>
        <w:pStyle w:val="Bullet1GR"/>
        <w:rPr>
          <w:bCs/>
        </w:rPr>
      </w:pPr>
      <w:r w:rsidRPr="00DD4671">
        <w:rPr>
          <w:bCs/>
        </w:rPr>
        <w:t>Закон Республики Таджикистан "Об упорядочении традиций, то</w:t>
      </w:r>
      <w:r w:rsidRPr="00DD4671">
        <w:rPr>
          <w:bCs/>
        </w:rPr>
        <w:t>р</w:t>
      </w:r>
      <w:r w:rsidRPr="00DD4671">
        <w:rPr>
          <w:bCs/>
        </w:rPr>
        <w:t>жеств и обрядов"</w:t>
      </w:r>
    </w:p>
    <w:p w:rsidR="001C2BB5" w:rsidRPr="00DD4671" w:rsidRDefault="001C2BB5" w:rsidP="00DD4671">
      <w:pPr>
        <w:pStyle w:val="Bullet1GR"/>
        <w:rPr>
          <w:bCs/>
        </w:rPr>
      </w:pPr>
      <w:r w:rsidRPr="00DD4671">
        <w:rPr>
          <w:bCs/>
        </w:rPr>
        <w:t>Закон Республики Таджикистан "Об общественных объединениях"</w:t>
      </w:r>
    </w:p>
    <w:p w:rsidR="001C2BB5" w:rsidRPr="00DD4671" w:rsidRDefault="001C2BB5" w:rsidP="00DD4671">
      <w:pPr>
        <w:pStyle w:val="Bullet1GR"/>
        <w:rPr>
          <w:bCs/>
        </w:rPr>
      </w:pPr>
      <w:r w:rsidRPr="00DD4671">
        <w:rPr>
          <w:bCs/>
        </w:rPr>
        <w:t>Закон Республики Таджикистан "Об инвестиции"</w:t>
      </w:r>
    </w:p>
    <w:p w:rsidR="001C2BB5" w:rsidRPr="00DD4671" w:rsidRDefault="001C2BB5" w:rsidP="00DD4671">
      <w:pPr>
        <w:pStyle w:val="Bullet1GR"/>
        <w:rPr>
          <w:bCs/>
        </w:rPr>
      </w:pPr>
      <w:r w:rsidRPr="00DD4671">
        <w:rPr>
          <w:bCs/>
        </w:rPr>
        <w:t>Закон Республики Таджикистан "Об акционерных обществах"</w:t>
      </w:r>
    </w:p>
    <w:p w:rsidR="001C2BB5" w:rsidRPr="00DD4671" w:rsidRDefault="001C2BB5" w:rsidP="00DD4671">
      <w:pPr>
        <w:pStyle w:val="Bullet1GR"/>
        <w:rPr>
          <w:bCs/>
        </w:rPr>
      </w:pPr>
      <w:r w:rsidRPr="00DD4671">
        <w:rPr>
          <w:bCs/>
        </w:rPr>
        <w:t>Закон Республики Таджикистан "О физической культуре и спорте"</w:t>
      </w:r>
    </w:p>
    <w:p w:rsidR="001C2BB5" w:rsidRPr="00DD4671" w:rsidRDefault="001C2BB5" w:rsidP="00DD4671">
      <w:pPr>
        <w:pStyle w:val="Bullet1GR"/>
        <w:rPr>
          <w:bCs/>
        </w:rPr>
      </w:pPr>
      <w:r w:rsidRPr="00DD4671">
        <w:rPr>
          <w:bCs/>
        </w:rPr>
        <w:t>Закон Республики Таджикистан "О трансплантации органов и (или) тк</w:t>
      </w:r>
      <w:r w:rsidRPr="00DD4671">
        <w:rPr>
          <w:bCs/>
        </w:rPr>
        <w:t>а</w:t>
      </w:r>
      <w:r w:rsidRPr="00DD4671">
        <w:rPr>
          <w:bCs/>
        </w:rPr>
        <w:t>ней человека"</w:t>
      </w:r>
    </w:p>
    <w:p w:rsidR="001C2BB5" w:rsidRPr="00DD4671" w:rsidRDefault="001C2BB5" w:rsidP="00DD4671">
      <w:pPr>
        <w:pStyle w:val="Bullet1GR"/>
        <w:rPr>
          <w:bCs/>
        </w:rPr>
      </w:pPr>
      <w:r w:rsidRPr="00DD4671">
        <w:rPr>
          <w:bCs/>
        </w:rPr>
        <w:t>Закон Республики Таджикистан "О социальной защите граждан, постр</w:t>
      </w:r>
      <w:r w:rsidRPr="00DD4671">
        <w:rPr>
          <w:bCs/>
        </w:rPr>
        <w:t>а</w:t>
      </w:r>
      <w:r w:rsidRPr="00DD4671">
        <w:rPr>
          <w:bCs/>
        </w:rPr>
        <w:t>давших вследствие катастрофы на Чернобыльской атомной электроста</w:t>
      </w:r>
      <w:r w:rsidRPr="00DD4671">
        <w:rPr>
          <w:bCs/>
        </w:rPr>
        <w:t>н</w:t>
      </w:r>
      <w:r w:rsidRPr="00DD4671">
        <w:rPr>
          <w:bCs/>
        </w:rPr>
        <w:t>ции"</w:t>
      </w:r>
    </w:p>
    <w:p w:rsidR="001C2BB5" w:rsidRPr="00DD4671" w:rsidRDefault="001C2BB5" w:rsidP="00DD4671">
      <w:pPr>
        <w:pStyle w:val="Bullet1GR"/>
      </w:pPr>
      <w:r w:rsidRPr="00DD4671">
        <w:t>Закон Республики Таджикистан "О государственной службе"</w:t>
      </w:r>
    </w:p>
    <w:p w:rsidR="001C2BB5" w:rsidRPr="00DD4671" w:rsidRDefault="001C2BB5" w:rsidP="00DD4671">
      <w:pPr>
        <w:pStyle w:val="H23GR"/>
      </w:pPr>
      <w:r w:rsidRPr="00DD4671">
        <w:tab/>
      </w:r>
      <w:r w:rsidRPr="00DD4671">
        <w:tab/>
        <w:t>2008 год</w:t>
      </w:r>
    </w:p>
    <w:p w:rsidR="001C2BB5" w:rsidRPr="00DD4671" w:rsidRDefault="001C2BB5" w:rsidP="00DD4671">
      <w:pPr>
        <w:pStyle w:val="Bullet1GR"/>
      </w:pPr>
      <w:r w:rsidRPr="00DD4671">
        <w:t xml:space="preserve">Гражданско-процессуальный Кодекс РТ </w:t>
      </w:r>
    </w:p>
    <w:p w:rsidR="001C2BB5" w:rsidRPr="00DD4671" w:rsidRDefault="001C2BB5" w:rsidP="00DD4671">
      <w:pPr>
        <w:pStyle w:val="Bullet1GR"/>
        <w:rPr>
          <w:bCs/>
        </w:rPr>
      </w:pPr>
      <w:r w:rsidRPr="00DD4671">
        <w:t xml:space="preserve">Закон РТ "О третейских судах" </w:t>
      </w:r>
    </w:p>
    <w:p w:rsidR="001C2BB5" w:rsidRPr="00DD4671" w:rsidRDefault="001C2BB5" w:rsidP="00DD4671">
      <w:pPr>
        <w:pStyle w:val="Bullet1GR"/>
        <w:rPr>
          <w:bCs/>
        </w:rPr>
      </w:pPr>
      <w:r w:rsidRPr="00DD4671">
        <w:t xml:space="preserve">Закон РТ "О праве на доступ к информации" </w:t>
      </w:r>
    </w:p>
    <w:p w:rsidR="001C2BB5" w:rsidRPr="00DD4671" w:rsidRDefault="001C2BB5" w:rsidP="00DD4671">
      <w:pPr>
        <w:pStyle w:val="Bullet1GR"/>
        <w:rPr>
          <w:bCs/>
        </w:rPr>
      </w:pPr>
      <w:r w:rsidRPr="00DD4671">
        <w:t xml:space="preserve">Закон РТ "Об Уполномоченном по правам человека в РТ" </w:t>
      </w:r>
    </w:p>
    <w:p w:rsidR="001C2BB5" w:rsidRPr="00DD4671" w:rsidRDefault="001C2BB5" w:rsidP="00DD4671">
      <w:pPr>
        <w:pStyle w:val="Bullet1GR"/>
        <w:rPr>
          <w:bCs/>
        </w:rPr>
      </w:pPr>
      <w:r w:rsidRPr="00DD4671">
        <w:rPr>
          <w:bCs/>
        </w:rPr>
        <w:t>Закон Республики Таджикистан "Об органе общественной самодеятел</w:t>
      </w:r>
      <w:r w:rsidRPr="00DD4671">
        <w:rPr>
          <w:bCs/>
        </w:rPr>
        <w:t>ь</w:t>
      </w:r>
      <w:r w:rsidRPr="00DD4671">
        <w:rPr>
          <w:bCs/>
        </w:rPr>
        <w:t>ности"</w:t>
      </w:r>
    </w:p>
    <w:p w:rsidR="001C2BB5" w:rsidRPr="00DD4671" w:rsidRDefault="001C2BB5" w:rsidP="00DD4671">
      <w:pPr>
        <w:pStyle w:val="Bullet1GR"/>
        <w:rPr>
          <w:bCs/>
        </w:rPr>
      </w:pPr>
      <w:r w:rsidRPr="00DD4671">
        <w:rPr>
          <w:bCs/>
        </w:rPr>
        <w:t>Закон Республики Таджикистан "Об органах национальной без</w:t>
      </w:r>
      <w:r w:rsidRPr="00DD4671">
        <w:rPr>
          <w:bCs/>
        </w:rPr>
        <w:t>о</w:t>
      </w:r>
      <w:r w:rsidRPr="00DD4671">
        <w:rPr>
          <w:bCs/>
        </w:rPr>
        <w:t xml:space="preserve">пасности Республики Таджикистан" </w:t>
      </w:r>
    </w:p>
    <w:p w:rsidR="001C2BB5" w:rsidRPr="00DD4671" w:rsidRDefault="001C2BB5" w:rsidP="00DD4671">
      <w:pPr>
        <w:pStyle w:val="Bullet1GR"/>
      </w:pPr>
      <w:r w:rsidRPr="00DD4671">
        <w:t>Закон Республики Таджикистан "Об исполнительном производс</w:t>
      </w:r>
      <w:r w:rsidRPr="00DD4671">
        <w:t>т</w:t>
      </w:r>
      <w:r w:rsidRPr="00DD4671">
        <w:t>ве"</w:t>
      </w:r>
    </w:p>
    <w:p w:rsidR="001C2BB5" w:rsidRPr="00DD4671" w:rsidRDefault="001C2BB5" w:rsidP="00DD4671">
      <w:pPr>
        <w:pStyle w:val="Bullet1GR"/>
      </w:pPr>
      <w:r w:rsidRPr="00DD4671">
        <w:t>Закон Республики Таджикистан "Об Агентстве по государственному ф</w:t>
      </w:r>
      <w:r w:rsidRPr="00DD4671">
        <w:t>и</w:t>
      </w:r>
      <w:r w:rsidRPr="00DD4671">
        <w:t>нансовому контролю и борьбе с коррупцией Республики Таджик</w:t>
      </w:r>
      <w:r w:rsidRPr="00DD4671">
        <w:t>и</w:t>
      </w:r>
      <w:r w:rsidRPr="00DD4671">
        <w:t>стан"</w:t>
      </w:r>
    </w:p>
    <w:p w:rsidR="001C2BB5" w:rsidRPr="00DD4671" w:rsidRDefault="001C2BB5" w:rsidP="00DD4671">
      <w:pPr>
        <w:pStyle w:val="Bullet1GR"/>
      </w:pPr>
      <w:r w:rsidRPr="00DD4671">
        <w:t>Закон Республики Таджикистан "О социальном обслуживании"</w:t>
      </w:r>
    </w:p>
    <w:p w:rsidR="001C2BB5" w:rsidRPr="00DD4671" w:rsidRDefault="001C2BB5" w:rsidP="00DD4671">
      <w:pPr>
        <w:pStyle w:val="Bullet1GR"/>
      </w:pPr>
      <w:r w:rsidRPr="00DD4671">
        <w:t>Закон Республики Таджикистан "О показателе для расчетов"</w:t>
      </w:r>
    </w:p>
    <w:p w:rsidR="001C2BB5" w:rsidRPr="00DD4671" w:rsidRDefault="001C2BB5" w:rsidP="00DD4671">
      <w:pPr>
        <w:pStyle w:val="Bullet1GR"/>
      </w:pPr>
      <w:r w:rsidRPr="00DD4671">
        <w:t>Закон Республики Таджикистан "О коммерческой тайне"</w:t>
      </w:r>
    </w:p>
    <w:p w:rsidR="001C2BB5" w:rsidRPr="00DD4671" w:rsidRDefault="001C2BB5" w:rsidP="00DD4671">
      <w:pPr>
        <w:pStyle w:val="Bullet1GR"/>
      </w:pPr>
      <w:r w:rsidRPr="00DD4671">
        <w:t>Закон Республики Таджикистан "О государственном социальном заказе"</w:t>
      </w:r>
    </w:p>
    <w:p w:rsidR="001C2BB5" w:rsidRPr="00DD4671" w:rsidRDefault="001C2BB5" w:rsidP="00DD4671">
      <w:pPr>
        <w:pStyle w:val="H23GR"/>
      </w:pPr>
      <w:r w:rsidRPr="00DD4671">
        <w:tab/>
      </w:r>
      <w:r w:rsidRPr="00DD4671">
        <w:tab/>
        <w:t>2009 год</w:t>
      </w:r>
    </w:p>
    <w:p w:rsidR="001C2BB5" w:rsidRPr="00DD4671" w:rsidRDefault="001C2BB5" w:rsidP="00DD4671">
      <w:pPr>
        <w:pStyle w:val="Bullet1GR"/>
        <w:rPr>
          <w:bCs/>
        </w:rPr>
      </w:pPr>
      <w:r w:rsidRPr="00DD4671">
        <w:t xml:space="preserve">Кодекс об административных правонарушениях РТ </w:t>
      </w:r>
    </w:p>
    <w:p w:rsidR="001C2BB5" w:rsidRPr="00DD4671" w:rsidRDefault="001C2BB5" w:rsidP="00DD4671">
      <w:pPr>
        <w:pStyle w:val="Bullet1GR"/>
        <w:rPr>
          <w:bCs/>
        </w:rPr>
      </w:pPr>
      <w:r w:rsidRPr="00DD4671">
        <w:t xml:space="preserve">Уголовно-процессуальный кодекс РТ </w:t>
      </w:r>
    </w:p>
    <w:p w:rsidR="001C2BB5" w:rsidRPr="00DD4671" w:rsidRDefault="001C2BB5" w:rsidP="00DD4671">
      <w:pPr>
        <w:pStyle w:val="Bullet1GR"/>
        <w:rPr>
          <w:bCs/>
        </w:rPr>
      </w:pPr>
      <w:r w:rsidRPr="00DD4671">
        <w:rPr>
          <w:bCs/>
        </w:rPr>
        <w:t>Закон Республики Таджикистан "Об участии граждан в обеспечении о</w:t>
      </w:r>
      <w:r w:rsidRPr="00DD4671">
        <w:rPr>
          <w:bCs/>
        </w:rPr>
        <w:t>б</w:t>
      </w:r>
      <w:r w:rsidRPr="00DD4671">
        <w:rPr>
          <w:bCs/>
        </w:rPr>
        <w:t>щественного порядка"</w:t>
      </w:r>
    </w:p>
    <w:p w:rsidR="001C2BB5" w:rsidRPr="00DD4671" w:rsidRDefault="001C2BB5" w:rsidP="00DD4671">
      <w:pPr>
        <w:pStyle w:val="Bullet1GR"/>
        <w:rPr>
          <w:bCs/>
        </w:rPr>
      </w:pPr>
      <w:r w:rsidRPr="00DD4671">
        <w:rPr>
          <w:bCs/>
        </w:rPr>
        <w:t>Закон Республики Таджикистан "Об органах самоуправления поселков сел"</w:t>
      </w:r>
    </w:p>
    <w:p w:rsidR="001C2BB5" w:rsidRPr="00DD4671" w:rsidRDefault="001C2BB5" w:rsidP="00DD4671">
      <w:pPr>
        <w:pStyle w:val="Bullet1GR"/>
        <w:rPr>
          <w:bCs/>
        </w:rPr>
      </w:pPr>
      <w:r w:rsidRPr="00DD4671">
        <w:rPr>
          <w:bCs/>
        </w:rPr>
        <w:t>Закон Республики Таджикистан "О свободе совести и религиозных объ</w:t>
      </w:r>
      <w:r w:rsidRPr="00DD4671">
        <w:rPr>
          <w:bCs/>
        </w:rPr>
        <w:t>е</w:t>
      </w:r>
      <w:r w:rsidRPr="00DD4671">
        <w:rPr>
          <w:bCs/>
        </w:rPr>
        <w:t>динениях"</w:t>
      </w:r>
    </w:p>
    <w:p w:rsidR="001C2BB5" w:rsidRPr="00DD4671" w:rsidRDefault="001C2BB5" w:rsidP="00DD4671">
      <w:pPr>
        <w:pStyle w:val="Bullet1GR"/>
        <w:rPr>
          <w:bCs/>
        </w:rPr>
      </w:pPr>
      <w:r w:rsidRPr="00DD4671">
        <w:rPr>
          <w:bCs/>
        </w:rPr>
        <w:t>Закон Республики Таджикистан "О прожиточном минимуме"</w:t>
      </w:r>
    </w:p>
    <w:p w:rsidR="001C2BB5" w:rsidRPr="00DD4671" w:rsidRDefault="001C2BB5" w:rsidP="00DD4671">
      <w:pPr>
        <w:pStyle w:val="Bullet1GR"/>
        <w:rPr>
          <w:bCs/>
        </w:rPr>
      </w:pPr>
      <w:r w:rsidRPr="00DD4671">
        <w:rPr>
          <w:bCs/>
        </w:rPr>
        <w:t>Закон Республики Таджикистан "О нормативных правовых актах"</w:t>
      </w:r>
    </w:p>
    <w:p w:rsidR="001C2BB5" w:rsidRPr="00DD4671" w:rsidRDefault="001C2BB5" w:rsidP="00DD4671">
      <w:pPr>
        <w:pStyle w:val="Bullet1GR"/>
        <w:rPr>
          <w:bCs/>
        </w:rPr>
      </w:pPr>
      <w:r w:rsidRPr="00DD4671">
        <w:rPr>
          <w:bCs/>
        </w:rPr>
        <w:t>Закон Республики Таджикистан "О медико-социальной защите граждан, больных диабетом"</w:t>
      </w:r>
    </w:p>
    <w:p w:rsidR="001C2BB5" w:rsidRPr="00DD4671" w:rsidRDefault="001C2BB5" w:rsidP="00DD4671">
      <w:pPr>
        <w:pStyle w:val="Bullet1GR"/>
      </w:pPr>
      <w:r w:rsidRPr="00DD4671">
        <w:t>Закон Республики Таджикистан "О донорстве крови и её компоне</w:t>
      </w:r>
      <w:r w:rsidRPr="00DD4671">
        <w:t>н</w:t>
      </w:r>
      <w:r w:rsidRPr="00DD4671">
        <w:t>тов"</w:t>
      </w:r>
    </w:p>
    <w:p w:rsidR="001C2BB5" w:rsidRPr="00DD4671" w:rsidRDefault="001C2BB5" w:rsidP="00DD4671">
      <w:pPr>
        <w:pStyle w:val="Bullet1GR"/>
      </w:pPr>
      <w:r w:rsidRPr="00DD4671">
        <w:t>Закон Республики Таджикистан "О государственном языке Республики Таджикистан"</w:t>
      </w:r>
    </w:p>
    <w:p w:rsidR="001C2BB5" w:rsidRPr="00DD4671" w:rsidRDefault="001C2BB5" w:rsidP="00DD4671">
      <w:pPr>
        <w:pStyle w:val="H23GR"/>
      </w:pPr>
      <w:r w:rsidRPr="00DD4671">
        <w:tab/>
      </w:r>
      <w:r w:rsidRPr="00DD4671">
        <w:tab/>
        <w:t>2010 год</w:t>
      </w:r>
    </w:p>
    <w:p w:rsidR="001C2BB5" w:rsidRPr="00DD4671" w:rsidRDefault="001C2BB5" w:rsidP="00DD4671">
      <w:pPr>
        <w:pStyle w:val="Bullet1GR"/>
      </w:pPr>
      <w:r w:rsidRPr="00DD4671">
        <w:t>Закон Республики Таджикистан "Об амнистии граждан и юридических лиц Республики Таджикистан в связи с легализацией ими некоторых д</w:t>
      </w:r>
      <w:r w:rsidRPr="00DD4671">
        <w:t>е</w:t>
      </w:r>
      <w:r w:rsidRPr="00DD4671">
        <w:t>нежных средств"</w:t>
      </w:r>
    </w:p>
    <w:p w:rsidR="001C2BB5" w:rsidRPr="00DD4671" w:rsidRDefault="001C2BB5" w:rsidP="00DD4671">
      <w:pPr>
        <w:pStyle w:val="Bullet1GR"/>
      </w:pPr>
      <w:r w:rsidRPr="00DD4671">
        <w:t>Закон Республики Таджикистан "О социальной защите инвалидов "</w:t>
      </w:r>
    </w:p>
    <w:p w:rsidR="001C2BB5" w:rsidRPr="00DD4671" w:rsidRDefault="001C2BB5" w:rsidP="00DD4671">
      <w:pPr>
        <w:pStyle w:val="Bullet1GR"/>
      </w:pPr>
      <w:r w:rsidRPr="00DD4671">
        <w:t>Закон Республики Таджикистан "Об экологическом образовании насел</w:t>
      </w:r>
      <w:r w:rsidRPr="00DD4671">
        <w:t>е</w:t>
      </w:r>
      <w:r w:rsidRPr="00DD4671">
        <w:t>ния"</w:t>
      </w:r>
    </w:p>
    <w:p w:rsidR="001C2BB5" w:rsidRPr="00DD4671" w:rsidRDefault="001C2BB5" w:rsidP="00DD4671">
      <w:pPr>
        <w:pStyle w:val="Bullet1GR"/>
      </w:pPr>
      <w:r w:rsidRPr="00DD4671">
        <w:t>Закон Республики Таджикистан "О страховых и государственных пенс</w:t>
      </w:r>
      <w:r w:rsidRPr="00DD4671">
        <w:t>и</w:t>
      </w:r>
      <w:r w:rsidRPr="00DD4671">
        <w:t>ях"</w:t>
      </w:r>
    </w:p>
    <w:p w:rsidR="001C2BB5" w:rsidRPr="00DD4671" w:rsidRDefault="001C2BB5" w:rsidP="00DD4671">
      <w:pPr>
        <w:pStyle w:val="Bullet1GR"/>
      </w:pPr>
      <w:r w:rsidRPr="00DD4671">
        <w:t>Законы об амнистии с 2005 по 2010 годы</w:t>
      </w:r>
    </w:p>
    <w:p w:rsidR="001C2BB5" w:rsidRPr="00DD4671" w:rsidRDefault="001C2BB5" w:rsidP="00837792">
      <w:pPr>
        <w:pStyle w:val="H23GR"/>
      </w:pPr>
      <w:r w:rsidRPr="00DD4671">
        <w:tab/>
      </w:r>
      <w:r w:rsidRPr="00DD4671">
        <w:tab/>
        <w:t>2011 год</w:t>
      </w:r>
    </w:p>
    <w:p w:rsidR="001C2BB5" w:rsidRPr="00DD4671" w:rsidRDefault="001C2BB5" w:rsidP="00837792">
      <w:pPr>
        <w:pStyle w:val="Bullet1GR"/>
      </w:pPr>
      <w:r w:rsidRPr="00DD4671">
        <w:t>Закон Республики Таджикистан "О порядке и условиях содержания под стражей подозреваемых, обвиняемых и подсудимых"</w:t>
      </w:r>
    </w:p>
    <w:p w:rsidR="001C2BB5" w:rsidRPr="00DD4671" w:rsidRDefault="001C2BB5" w:rsidP="00837792">
      <w:pPr>
        <w:pStyle w:val="Bullet1GR"/>
      </w:pPr>
      <w:r w:rsidRPr="00DD4671">
        <w:t>Закон Республики Таджикистан "Об оперативно – розыскной деятельн</w:t>
      </w:r>
      <w:r w:rsidRPr="00DD4671">
        <w:t>о</w:t>
      </w:r>
      <w:r w:rsidRPr="00DD4671">
        <w:t>сти"</w:t>
      </w:r>
    </w:p>
    <w:p w:rsidR="001C2BB5" w:rsidRPr="00DD4671" w:rsidRDefault="001C2BB5" w:rsidP="00837792">
      <w:pPr>
        <w:pStyle w:val="Bullet1GR"/>
      </w:pPr>
      <w:r w:rsidRPr="00DD4671">
        <w:t>Закон Республики Таджикистан "Об экологической информации"</w:t>
      </w:r>
    </w:p>
    <w:p w:rsidR="001C2BB5" w:rsidRPr="00DD4671" w:rsidRDefault="001C2BB5" w:rsidP="00837792">
      <w:pPr>
        <w:pStyle w:val="Bullet1GR"/>
      </w:pPr>
      <w:r w:rsidRPr="00DD4671">
        <w:t>Иные нормативные правовые акты</w:t>
      </w:r>
    </w:p>
    <w:p w:rsidR="001C2BB5" w:rsidRPr="00DD4671" w:rsidRDefault="001C2BB5" w:rsidP="00837792">
      <w:pPr>
        <w:pStyle w:val="Bullet1GR"/>
      </w:pPr>
      <w:r w:rsidRPr="00DD4671">
        <w:t>Программа судебно-правовой реформы, утвержденная Указом Президе</w:t>
      </w:r>
      <w:r w:rsidRPr="00DD4671">
        <w:t>н</w:t>
      </w:r>
      <w:r w:rsidRPr="00DD4671">
        <w:t>та РТ от 23 июня 2007 года</w:t>
      </w:r>
    </w:p>
    <w:p w:rsidR="001C2BB5" w:rsidRPr="00DD4671" w:rsidRDefault="001C2BB5" w:rsidP="00837792">
      <w:pPr>
        <w:pStyle w:val="Bullet1GR"/>
      </w:pPr>
      <w:r w:rsidRPr="00DD4671">
        <w:t>Стратегия борьбы с коррупцией на 2008</w:t>
      </w:r>
      <w:r w:rsidR="0076767E">
        <w:t>−</w:t>
      </w:r>
      <w:r w:rsidRPr="00DD4671">
        <w:t>2012 годы (утверждена пост</w:t>
      </w:r>
      <w:r w:rsidRPr="00DD4671">
        <w:t>а</w:t>
      </w:r>
      <w:r w:rsidRPr="00DD4671">
        <w:t>новлением Правительства РТ от 26.01. 2008</w:t>
      </w:r>
      <w:r w:rsidR="00DD4671">
        <w:t xml:space="preserve"> </w:t>
      </w:r>
      <w:r w:rsidRPr="00DD4671">
        <w:t>г. №34)</w:t>
      </w:r>
    </w:p>
    <w:p w:rsidR="001C2BB5" w:rsidRPr="00DD4671" w:rsidRDefault="001C2BB5" w:rsidP="00837792">
      <w:pPr>
        <w:pStyle w:val="Bullet1GR"/>
      </w:pPr>
      <w:r w:rsidRPr="00DD4671">
        <w:t>Государственная программа борьбы с преступностью в РТ на 2008</w:t>
      </w:r>
      <w:r w:rsidR="00837792">
        <w:t>−</w:t>
      </w:r>
      <w:r w:rsidRPr="00DD4671">
        <w:t>2015 гг. (утверждена постановлением Правительства РТ от 02.01.2007</w:t>
      </w:r>
      <w:r w:rsidR="00DD4671">
        <w:t xml:space="preserve"> </w:t>
      </w:r>
      <w:r w:rsidRPr="00DD4671">
        <w:t>г. №543)</w:t>
      </w:r>
    </w:p>
    <w:p w:rsidR="001C2BB5" w:rsidRPr="00DD4671" w:rsidRDefault="001C2BB5" w:rsidP="00837792">
      <w:pPr>
        <w:pStyle w:val="Bullet1GR"/>
      </w:pPr>
      <w:r w:rsidRPr="00DD4671">
        <w:t>Национальная стратегия активизации роли женщин в РТ на 2011</w:t>
      </w:r>
      <w:r w:rsidR="0076767E">
        <w:t>−</w:t>
      </w:r>
      <w:r w:rsidRPr="00DD4671">
        <w:t>2020 годы. 23 июля 2009 года Парламентом страны были внесены поправки в Конституционный закон РТ "О Конституционном суде РТ", который с</w:t>
      </w:r>
      <w:r w:rsidRPr="00DD4671">
        <w:t>у</w:t>
      </w:r>
      <w:r w:rsidRPr="00DD4671">
        <w:t xml:space="preserve">щественно расширил полномочия Конституционного суда РТ, а также круг субъектов, которые могут обращаться в Конституционный суд РТ. </w:t>
      </w:r>
    </w:p>
    <w:p w:rsidR="001C2BB5" w:rsidRPr="00DD4671" w:rsidRDefault="00837792" w:rsidP="009B4E02">
      <w:pPr>
        <w:pStyle w:val="SingleTxtGR"/>
      </w:pPr>
      <w:r>
        <w:t>6.</w:t>
      </w:r>
      <w:r>
        <w:tab/>
      </w:r>
      <w:r w:rsidR="001C2BB5" w:rsidRPr="00DD4671">
        <w:t>Кодекс РТ об административных процедурах вступил в силу 01.05.2007</w:t>
      </w:r>
      <w:r w:rsidR="00C44D71">
        <w:t> </w:t>
      </w:r>
      <w:r w:rsidR="001C2BB5" w:rsidRPr="00DD4671">
        <w:t>года, которым определяется порядок подготовки, принятия и испо</w:t>
      </w:r>
      <w:r w:rsidR="001C2BB5" w:rsidRPr="00DD4671">
        <w:t>л</w:t>
      </w:r>
      <w:r w:rsidR="001C2BB5" w:rsidRPr="00DD4671">
        <w:t>нения административно-правовых актов, рассмотрения административных з</w:t>
      </w:r>
      <w:r w:rsidR="001C2BB5" w:rsidRPr="00DD4671">
        <w:t>а</w:t>
      </w:r>
      <w:r w:rsidR="001C2BB5" w:rsidRPr="00DD4671">
        <w:t>явлений и ж</w:t>
      </w:r>
      <w:r w:rsidR="001C2BB5" w:rsidRPr="00DD4671">
        <w:t>а</w:t>
      </w:r>
      <w:r w:rsidR="001C2BB5" w:rsidRPr="00DD4671">
        <w:t>лоб, осуществления административного производства в суде, взаимодействия административных органов. Целью кодекса является обеспеч</w:t>
      </w:r>
      <w:r w:rsidR="001C2BB5" w:rsidRPr="00DD4671">
        <w:t>е</w:t>
      </w:r>
      <w:r w:rsidR="001C2BB5" w:rsidRPr="00DD4671">
        <w:t>ние соблюдения административными органами верховенства закона, прав и свобод человека и гражданина, интересов общества, государства и юридич</w:t>
      </w:r>
      <w:r w:rsidR="001C2BB5" w:rsidRPr="00DD4671">
        <w:t>е</w:t>
      </w:r>
      <w:r w:rsidR="001C2BB5" w:rsidRPr="00DD4671">
        <w:t xml:space="preserve">ских лиц. </w:t>
      </w:r>
    </w:p>
    <w:p w:rsidR="001C2BB5" w:rsidRPr="00DD4671" w:rsidRDefault="00837792" w:rsidP="009B4E02">
      <w:pPr>
        <w:pStyle w:val="SingleTxtGR"/>
        <w:rPr>
          <w:lang w:eastAsia="ru-RU"/>
        </w:rPr>
      </w:pPr>
      <w:r>
        <w:t>7.</w:t>
      </w:r>
      <w:r>
        <w:tab/>
      </w:r>
      <w:r w:rsidR="0071778E" w:rsidRPr="00DD4671">
        <w:t>В 2008 году принят</w:t>
      </w:r>
      <w:r w:rsidR="0071778E" w:rsidRPr="00DD4671">
        <w:rPr>
          <w:lang w:eastAsia="ru-RU"/>
        </w:rPr>
        <w:t xml:space="preserve"> Закон РТ "Об Уполномоченном по правам человека в РТ" и 27 мая 2009 года</w:t>
      </w:r>
      <w:r w:rsidR="0071778E">
        <w:rPr>
          <w:lang w:eastAsia="ru-RU"/>
        </w:rPr>
        <w:t xml:space="preserve"> </w:t>
      </w:r>
      <w:r w:rsidR="0071778E" w:rsidRPr="00DD4671">
        <w:rPr>
          <w:lang w:eastAsia="ru-RU"/>
        </w:rPr>
        <w:t>назначен первый Уполномоченный по правам человека в РТ. Основной целью принятия данного закона является усиление</w:t>
      </w:r>
      <w:r w:rsidR="0071778E">
        <w:rPr>
          <w:lang w:eastAsia="ru-RU"/>
        </w:rPr>
        <w:t xml:space="preserve"> </w:t>
      </w:r>
      <w:r w:rsidR="0071778E" w:rsidRPr="00DD4671">
        <w:rPr>
          <w:lang w:eastAsia="ru-RU"/>
        </w:rPr>
        <w:t>конституц</w:t>
      </w:r>
      <w:r w:rsidR="0071778E" w:rsidRPr="00DD4671">
        <w:rPr>
          <w:lang w:eastAsia="ru-RU"/>
        </w:rPr>
        <w:t>и</w:t>
      </w:r>
      <w:r w:rsidR="0071778E" w:rsidRPr="00DD4671">
        <w:rPr>
          <w:lang w:eastAsia="ru-RU"/>
        </w:rPr>
        <w:t>онных гарантий государственной защиты прав и свобод человека и гражданина, содействие их соблюдению и уважению органами государственной власти, о</w:t>
      </w:r>
      <w:r w:rsidR="0071778E" w:rsidRPr="00DD4671">
        <w:rPr>
          <w:lang w:eastAsia="ru-RU"/>
        </w:rPr>
        <w:t>р</w:t>
      </w:r>
      <w:r w:rsidR="0071778E" w:rsidRPr="00DD4671">
        <w:rPr>
          <w:lang w:eastAsia="ru-RU"/>
        </w:rPr>
        <w:t>ганами самоуправления в поселке и селе (джамоатами), их должностными л</w:t>
      </w:r>
      <w:r w:rsidR="0071778E" w:rsidRPr="00DD4671">
        <w:rPr>
          <w:lang w:eastAsia="ru-RU"/>
        </w:rPr>
        <w:t>и</w:t>
      </w:r>
      <w:r w:rsidR="0071778E" w:rsidRPr="00DD4671">
        <w:rPr>
          <w:lang w:eastAsia="ru-RU"/>
        </w:rPr>
        <w:t>цами и должностными лицами предприятий, учреждений и организаций, нез</w:t>
      </w:r>
      <w:r w:rsidR="0071778E" w:rsidRPr="00DD4671">
        <w:rPr>
          <w:lang w:eastAsia="ru-RU"/>
        </w:rPr>
        <w:t>а</w:t>
      </w:r>
      <w:r w:rsidR="0071778E" w:rsidRPr="00DD4671">
        <w:rPr>
          <w:lang w:eastAsia="ru-RU"/>
        </w:rPr>
        <w:t>висимо от организационно-правовых форм.</w:t>
      </w:r>
    </w:p>
    <w:p w:rsidR="001C2BB5" w:rsidRPr="00DD4671" w:rsidRDefault="001C2BB5" w:rsidP="009B4E02">
      <w:pPr>
        <w:pStyle w:val="SingleTxtGR"/>
      </w:pPr>
      <w:r w:rsidRPr="00DD4671">
        <w:t>8.</w:t>
      </w:r>
      <w:r w:rsidRPr="00DD4671">
        <w:tab/>
        <w:t>3 декабря 2009 года был принят новый УПК РТ, который вступил в силу 1</w:t>
      </w:r>
      <w:r w:rsidR="009B4E02">
        <w:rPr>
          <w:lang w:val="en-US"/>
        </w:rPr>
        <w:t> </w:t>
      </w:r>
      <w:r w:rsidRPr="00DD4671">
        <w:t>апреля 2010 года, который устанавливает новый порядок введения уголовного судопроизводства, в том числе с 1 апреля 2010 г. функция санкционирования предварительного заключения и другие виды санкции перешли к судам.</w:t>
      </w:r>
    </w:p>
    <w:p w:rsidR="001C2BB5" w:rsidRPr="00DD4671" w:rsidRDefault="00837792" w:rsidP="009B4E02">
      <w:pPr>
        <w:pStyle w:val="SingleTxtGR"/>
        <w:rPr>
          <w:highlight w:val="yellow"/>
        </w:rPr>
      </w:pPr>
      <w:r>
        <w:t>9.</w:t>
      </w:r>
      <w:r>
        <w:tab/>
      </w:r>
      <w:r w:rsidR="001C2BB5" w:rsidRPr="00DD4671">
        <w:t>Принятый 18 июня 2008 года Закон "О праве на доступ к информации" стал очередным шагом в демократизации общества. Данный закон обеспечивает прозрачность деятельности всех органов власти в стране. Любой гражданин вправе обратиться в государственные органы, и они будут обязаны в желаемой заявителю форме предоставить информацию. В законе предусмотрен недел</w:t>
      </w:r>
      <w:r w:rsidR="001C2BB5" w:rsidRPr="00DD4671">
        <w:t>ь</w:t>
      </w:r>
      <w:r w:rsidR="001C2BB5" w:rsidRPr="00DD4671">
        <w:t>ный срок для предоставления ответа. Если для предоставления ответа необх</w:t>
      </w:r>
      <w:r w:rsidR="001C2BB5" w:rsidRPr="00DD4671">
        <w:t>о</w:t>
      </w:r>
      <w:r w:rsidR="001C2BB5" w:rsidRPr="00DD4671">
        <w:t>димо изучить другие материалы, то срок продлевается до одного месяца. В сл</w:t>
      </w:r>
      <w:r w:rsidR="001C2BB5" w:rsidRPr="00DD4671">
        <w:t>у</w:t>
      </w:r>
      <w:r w:rsidR="001C2BB5" w:rsidRPr="00DD4671">
        <w:t>чае отказа выдать информацию, если она не относится к категории государс</w:t>
      </w:r>
      <w:r w:rsidR="001C2BB5" w:rsidRPr="00DD4671">
        <w:t>т</w:t>
      </w:r>
      <w:r w:rsidR="001C2BB5" w:rsidRPr="00DD4671">
        <w:t>венных тайн, чиновник может понести наказание, вплоть до уголовного.</w:t>
      </w:r>
    </w:p>
    <w:p w:rsidR="001C2BB5" w:rsidRPr="00DD4671" w:rsidRDefault="00837792" w:rsidP="009B4E02">
      <w:pPr>
        <w:pStyle w:val="SingleTxtGR"/>
        <w:rPr>
          <w:highlight w:val="yellow"/>
        </w:rPr>
      </w:pPr>
      <w:r>
        <w:t>10.</w:t>
      </w:r>
      <w:r>
        <w:tab/>
      </w:r>
      <w:r w:rsidR="001C2BB5" w:rsidRPr="00DD4671">
        <w:t>В целях укрепления исполнительской дисциплины, повышения роли СМИ в общественно-политической и социально-экономической жизни общес</w:t>
      </w:r>
      <w:r w:rsidR="001C2BB5" w:rsidRPr="00DD4671">
        <w:t>т</w:t>
      </w:r>
      <w:r w:rsidR="001C2BB5" w:rsidRPr="00DD4671">
        <w:t>ва Президентом РТ был издан Указ от 7 февраля 2009 года "О реагировании должностных лиц на критические и аналитические материалы в СМИ". В</w:t>
      </w:r>
      <w:r>
        <w:t> </w:t>
      </w:r>
      <w:r w:rsidR="001C2BB5" w:rsidRPr="00DD4671">
        <w:t>соответствии с настоящим указом первые лица государственных органов об</w:t>
      </w:r>
      <w:r w:rsidR="001C2BB5" w:rsidRPr="00DD4671">
        <w:t>я</w:t>
      </w:r>
      <w:r w:rsidR="001C2BB5" w:rsidRPr="00DD4671">
        <w:t>заны принимать безотлагательные меры по реагированию на критические зам</w:t>
      </w:r>
      <w:r w:rsidR="001C2BB5" w:rsidRPr="00DD4671">
        <w:t>е</w:t>
      </w:r>
      <w:r w:rsidR="001C2BB5" w:rsidRPr="00DD4671">
        <w:t>чания и предложения, распространенные в средствах массовой информации. Кроме того, руководители министерств, ведомств и местных органов власти должны проводить пресс-конференции о своей деятельности ежеквартально.</w:t>
      </w:r>
    </w:p>
    <w:p w:rsidR="001C2BB5" w:rsidRPr="00DD4671" w:rsidRDefault="00837792" w:rsidP="009B4E02">
      <w:pPr>
        <w:pStyle w:val="SingleTxtGR"/>
        <w:rPr>
          <w:highlight w:val="yellow"/>
        </w:rPr>
      </w:pPr>
      <w:r>
        <w:t>11.</w:t>
      </w:r>
      <w:r>
        <w:tab/>
      </w:r>
      <w:r w:rsidR="001C2BB5" w:rsidRPr="00DD4671">
        <w:t>В целях усиления эффективности борьбы с коррупцией Указом През</w:t>
      </w:r>
      <w:r w:rsidR="001C2BB5" w:rsidRPr="00DD4671">
        <w:t>и</w:t>
      </w:r>
      <w:r w:rsidR="001C2BB5" w:rsidRPr="00DD4671">
        <w:t>дента РТ от 10 января 2007 года при Президенте РТ образованно Агентство по государственному финансовому контролю и борьбе с коррупцией РТ, основн</w:t>
      </w:r>
      <w:r w:rsidR="001C2BB5" w:rsidRPr="00DD4671">
        <w:t>ы</w:t>
      </w:r>
      <w:r w:rsidR="001C2BB5" w:rsidRPr="00DD4671">
        <w:t>ми задачами которого являются предупреждение, пресечение и выявление ко</w:t>
      </w:r>
      <w:r w:rsidR="001C2BB5" w:rsidRPr="00DD4671">
        <w:t>р</w:t>
      </w:r>
      <w:r w:rsidR="001C2BB5" w:rsidRPr="00DD4671">
        <w:t>рупционных правонарушений, дознание и расследование коррупционных пр</w:t>
      </w:r>
      <w:r w:rsidR="001C2BB5" w:rsidRPr="00DD4671">
        <w:t>е</w:t>
      </w:r>
      <w:r w:rsidR="001C2BB5" w:rsidRPr="00DD4671">
        <w:t xml:space="preserve">ступлений, а также проведение государственного финансового контроля. </w:t>
      </w:r>
    </w:p>
    <w:p w:rsidR="001C2BB5" w:rsidRPr="00DD4671" w:rsidRDefault="00837792" w:rsidP="009B4E02">
      <w:pPr>
        <w:pStyle w:val="SingleTxtGR"/>
      </w:pPr>
      <w:r>
        <w:t>12.</w:t>
      </w:r>
      <w:r>
        <w:tab/>
      </w:r>
      <w:r w:rsidR="001C2BB5" w:rsidRPr="00DD4671">
        <w:t>Постановлением Правительства РТ от 2 января 2007 года утверждена Стратегия борьбы с коррупцией на 2008</w:t>
      </w:r>
      <w:r w:rsidR="0076767E">
        <w:t>−</w:t>
      </w:r>
      <w:r w:rsidR="001C2BB5" w:rsidRPr="00DD4671">
        <w:t>2012 г</w:t>
      </w:r>
      <w:r w:rsidR="0085173A">
        <w:t>оды</w:t>
      </w:r>
      <w:r w:rsidR="001C2BB5" w:rsidRPr="00DD4671">
        <w:t>, которая является неотъе</w:t>
      </w:r>
      <w:r w:rsidR="001C2BB5" w:rsidRPr="00DD4671">
        <w:t>м</w:t>
      </w:r>
      <w:r w:rsidR="001C2BB5" w:rsidRPr="00DD4671">
        <w:t>лемой частью Государственной программы борьбы с преступностью в РТ на 2008</w:t>
      </w:r>
      <w:r w:rsidR="0076767E">
        <w:t>−</w:t>
      </w:r>
      <w:r w:rsidR="001C2BB5" w:rsidRPr="00DD4671">
        <w:t>2015 годы. Задачами Стратегии являются обеспечение защиты прав, св</w:t>
      </w:r>
      <w:r w:rsidR="001C2BB5" w:rsidRPr="00DD4671">
        <w:t>о</w:t>
      </w:r>
      <w:r w:rsidR="001C2BB5" w:rsidRPr="00DD4671">
        <w:t>бод и законных интересов человека и гражданина, а также общества и госуда</w:t>
      </w:r>
      <w:r w:rsidR="001C2BB5" w:rsidRPr="00DD4671">
        <w:t>р</w:t>
      </w:r>
      <w:r w:rsidR="001C2BB5" w:rsidRPr="00DD4671">
        <w:t>ства от коррупции; совершенствование нормативной правовой базы по пред</w:t>
      </w:r>
      <w:r w:rsidR="001C2BB5" w:rsidRPr="00DD4671">
        <w:t>у</w:t>
      </w:r>
      <w:r w:rsidR="001C2BB5" w:rsidRPr="00DD4671">
        <w:t>преждению, выявлению и пресечению коррупционных правонарушений, опт</w:t>
      </w:r>
      <w:r w:rsidR="001C2BB5" w:rsidRPr="00DD4671">
        <w:t>и</w:t>
      </w:r>
      <w:r w:rsidR="001C2BB5" w:rsidRPr="00DD4671">
        <w:t>мизация форм, методов, средств противодействия коррупции; расширение пр</w:t>
      </w:r>
      <w:r w:rsidR="001C2BB5" w:rsidRPr="00DD4671">
        <w:t>и</w:t>
      </w:r>
      <w:r w:rsidR="001C2BB5" w:rsidRPr="00DD4671">
        <w:t>нятия превентивных мер в борьбе с коррупцией; взаимодействие со структур</w:t>
      </w:r>
      <w:r w:rsidR="001C2BB5" w:rsidRPr="00DD4671">
        <w:t>а</w:t>
      </w:r>
      <w:r w:rsidR="001C2BB5" w:rsidRPr="00DD4671">
        <w:t>ми гражданского общества; расширение и активизация международного с</w:t>
      </w:r>
      <w:r w:rsidR="001C2BB5" w:rsidRPr="00DD4671">
        <w:t>о</w:t>
      </w:r>
      <w:r w:rsidR="001C2BB5" w:rsidRPr="00DD4671">
        <w:t>трудничества Таджикистана в сфере борьбы с коррупцией.</w:t>
      </w:r>
    </w:p>
    <w:p w:rsidR="001C2BB5" w:rsidRPr="00DD4671" w:rsidRDefault="00837792" w:rsidP="009B4E02">
      <w:pPr>
        <w:pStyle w:val="SingleTxtGR"/>
        <w:rPr>
          <w:spacing w:val="2"/>
          <w:lang w:eastAsia="ru-RU"/>
        </w:rPr>
      </w:pPr>
      <w:r>
        <w:t>13.</w:t>
      </w:r>
      <w:r>
        <w:tab/>
      </w:r>
      <w:r w:rsidR="001C2BB5" w:rsidRPr="00DD4671">
        <w:t>В целях совершенствования законодательства и повышения эффективн</w:t>
      </w:r>
      <w:r w:rsidR="001C2BB5" w:rsidRPr="00DD4671">
        <w:t>о</w:t>
      </w:r>
      <w:r w:rsidR="001C2BB5" w:rsidRPr="00DD4671">
        <w:t>сти правотворческой деятельности Указом Президента РТ от 17 марта 2009 года создан Национальный центр законодательства при Президенте РТ. Деятел</w:t>
      </w:r>
      <w:r w:rsidR="001C2BB5" w:rsidRPr="00DD4671">
        <w:t>ь</w:t>
      </w:r>
      <w:r w:rsidR="001C2BB5" w:rsidRPr="00DD4671">
        <w:t>ность Центра регулируется Положением Национального центра законодател</w:t>
      </w:r>
      <w:r w:rsidR="001C2BB5" w:rsidRPr="00DD4671">
        <w:t>ь</w:t>
      </w:r>
      <w:r w:rsidR="001C2BB5" w:rsidRPr="00DD4671">
        <w:t xml:space="preserve">ства при Президенте РТ. </w:t>
      </w:r>
      <w:r w:rsidR="001C2BB5" w:rsidRPr="00DD4671">
        <w:rPr>
          <w:lang w:eastAsia="ru-RU"/>
        </w:rPr>
        <w:t xml:space="preserve">Основными функциями Центра являются: </w:t>
      </w:r>
    </w:p>
    <w:p w:rsidR="001C2BB5" w:rsidRPr="00DD4671" w:rsidRDefault="00837792" w:rsidP="009B4E02">
      <w:pPr>
        <w:pStyle w:val="SingleTxtGR"/>
        <w:rPr>
          <w:lang w:eastAsia="ru-RU"/>
        </w:rPr>
      </w:pPr>
      <w:r>
        <w:rPr>
          <w:i/>
          <w:lang w:eastAsia="ru-RU"/>
        </w:rPr>
        <w:tab/>
      </w:r>
      <w:r w:rsidR="001C2BB5" w:rsidRPr="00C44D71">
        <w:rPr>
          <w:lang w:val="en-US" w:eastAsia="ru-RU"/>
        </w:rPr>
        <w:t>a</w:t>
      </w:r>
      <w:r w:rsidR="001C2BB5" w:rsidRPr="00C44D71">
        <w:rPr>
          <w:lang w:eastAsia="ru-RU"/>
        </w:rPr>
        <w:t>)</w:t>
      </w:r>
      <w:r>
        <w:rPr>
          <w:lang w:eastAsia="ru-RU"/>
        </w:rPr>
        <w:tab/>
      </w:r>
      <w:r w:rsidR="001C2BB5" w:rsidRPr="00DD4671">
        <w:rPr>
          <w:lang w:eastAsia="ru-RU"/>
        </w:rPr>
        <w:t>разработка концепций совершенствования законодательства, ко</w:t>
      </w:r>
      <w:r w:rsidR="001C2BB5" w:rsidRPr="00DD4671">
        <w:rPr>
          <w:lang w:eastAsia="ru-RU"/>
        </w:rPr>
        <w:t>н</w:t>
      </w:r>
      <w:r w:rsidR="001C2BB5" w:rsidRPr="00DD4671">
        <w:rPr>
          <w:lang w:eastAsia="ru-RU"/>
        </w:rPr>
        <w:t>цепций проектов законов, внесение их в установленном порядке на рассмотр</w:t>
      </w:r>
      <w:r w:rsidR="001C2BB5" w:rsidRPr="00DD4671">
        <w:rPr>
          <w:lang w:eastAsia="ru-RU"/>
        </w:rPr>
        <w:t>е</w:t>
      </w:r>
      <w:r w:rsidR="001C2BB5" w:rsidRPr="00DD4671">
        <w:rPr>
          <w:lang w:eastAsia="ru-RU"/>
        </w:rPr>
        <w:t>ние Президента РТ;</w:t>
      </w:r>
    </w:p>
    <w:p w:rsidR="001C2BB5" w:rsidRPr="00DD4671" w:rsidRDefault="00837792" w:rsidP="009B4E02">
      <w:pPr>
        <w:pStyle w:val="SingleTxtGR"/>
        <w:rPr>
          <w:lang w:eastAsia="ru-RU"/>
        </w:rPr>
      </w:pPr>
      <w:r>
        <w:rPr>
          <w:i/>
          <w:lang w:eastAsia="ru-RU"/>
        </w:rPr>
        <w:tab/>
      </w:r>
      <w:r w:rsidR="001C2BB5" w:rsidRPr="00C44D71">
        <w:rPr>
          <w:lang w:val="en-US" w:eastAsia="ru-RU"/>
        </w:rPr>
        <w:t>b</w:t>
      </w:r>
      <w:r w:rsidR="001C2BB5" w:rsidRPr="00C44D71">
        <w:rPr>
          <w:lang w:eastAsia="ru-RU"/>
        </w:rPr>
        <w:t>)</w:t>
      </w:r>
      <w:r>
        <w:rPr>
          <w:lang w:eastAsia="ru-RU"/>
        </w:rPr>
        <w:tab/>
      </w:r>
      <w:r w:rsidR="001C2BB5" w:rsidRPr="00DD4671">
        <w:rPr>
          <w:lang w:eastAsia="ru-RU"/>
        </w:rPr>
        <w:t>осуществление организационно-методологического обеспечения подготовки проектов законодательных актов, а также разработка, обобщение и внедрение передовых технологий подготовки проектов нормативных правовых актов;</w:t>
      </w:r>
    </w:p>
    <w:p w:rsidR="001C2BB5" w:rsidRPr="00DD4671" w:rsidRDefault="00837792" w:rsidP="009B4E02">
      <w:pPr>
        <w:pStyle w:val="SingleTxtGR"/>
        <w:rPr>
          <w:lang w:eastAsia="ru-RU"/>
        </w:rPr>
      </w:pPr>
      <w:r>
        <w:rPr>
          <w:i/>
          <w:lang w:eastAsia="ru-RU"/>
        </w:rPr>
        <w:tab/>
      </w:r>
      <w:r w:rsidR="001C2BB5" w:rsidRPr="00C44D71">
        <w:rPr>
          <w:lang w:val="en-US" w:eastAsia="ru-RU"/>
        </w:rPr>
        <w:t>c</w:t>
      </w:r>
      <w:r w:rsidR="001C2BB5" w:rsidRPr="00C44D71">
        <w:rPr>
          <w:lang w:eastAsia="ru-RU"/>
        </w:rPr>
        <w:t>)</w:t>
      </w:r>
      <w:r>
        <w:rPr>
          <w:lang w:eastAsia="ru-RU"/>
        </w:rPr>
        <w:tab/>
      </w:r>
      <w:r w:rsidR="001C2BB5" w:rsidRPr="00DD4671">
        <w:rPr>
          <w:lang w:eastAsia="ru-RU"/>
        </w:rPr>
        <w:t>проведение юридической экспертизы проектов законов, вносимых на рассмотрение Маджлиси намояндагон Маджлиси Оли РТ;</w:t>
      </w:r>
    </w:p>
    <w:p w:rsidR="001C2BB5" w:rsidRPr="00DD4671" w:rsidRDefault="00837792" w:rsidP="009B4E02">
      <w:pPr>
        <w:pStyle w:val="SingleTxtGR"/>
        <w:rPr>
          <w:lang w:eastAsia="ru-RU"/>
        </w:rPr>
      </w:pPr>
      <w:r>
        <w:rPr>
          <w:i/>
          <w:lang w:eastAsia="ru-RU"/>
        </w:rPr>
        <w:tab/>
      </w:r>
      <w:r w:rsidR="001C2BB5" w:rsidRPr="00C44D71">
        <w:rPr>
          <w:lang w:val="en-US" w:eastAsia="ru-RU"/>
        </w:rPr>
        <w:t>d</w:t>
      </w:r>
      <w:r w:rsidR="00C44D71">
        <w:rPr>
          <w:lang w:eastAsia="ru-RU"/>
        </w:rPr>
        <w:t>)</w:t>
      </w:r>
      <w:r w:rsidR="00C44D71">
        <w:rPr>
          <w:lang w:eastAsia="ru-RU"/>
        </w:rPr>
        <w:tab/>
      </w:r>
      <w:r w:rsidR="001C2BB5" w:rsidRPr="00DD4671">
        <w:rPr>
          <w:lang w:eastAsia="ru-RU"/>
        </w:rPr>
        <w:t>разработка приоритетных направлений научно-правовых исслед</w:t>
      </w:r>
      <w:r w:rsidR="001C2BB5" w:rsidRPr="00DD4671">
        <w:rPr>
          <w:lang w:eastAsia="ru-RU"/>
        </w:rPr>
        <w:t>о</w:t>
      </w:r>
      <w:r w:rsidR="001C2BB5" w:rsidRPr="00DD4671">
        <w:rPr>
          <w:lang w:eastAsia="ru-RU"/>
        </w:rPr>
        <w:t>ваний в нормотворческой деятельности;</w:t>
      </w:r>
    </w:p>
    <w:p w:rsidR="001C2BB5" w:rsidRPr="00DD4671" w:rsidRDefault="00837792" w:rsidP="009B4E02">
      <w:pPr>
        <w:pStyle w:val="SingleTxtGR"/>
        <w:rPr>
          <w:lang w:eastAsia="ru-RU"/>
        </w:rPr>
      </w:pPr>
      <w:r>
        <w:rPr>
          <w:i/>
          <w:lang w:eastAsia="ru-RU"/>
        </w:rPr>
        <w:tab/>
      </w:r>
      <w:r w:rsidR="001C2BB5" w:rsidRPr="00C44D71">
        <w:rPr>
          <w:lang w:val="en-US" w:eastAsia="ru-RU"/>
        </w:rPr>
        <w:t>e</w:t>
      </w:r>
      <w:r w:rsidR="001C2BB5" w:rsidRPr="00C44D71">
        <w:rPr>
          <w:lang w:eastAsia="ru-RU"/>
        </w:rPr>
        <w:t>)</w:t>
      </w:r>
      <w:r>
        <w:rPr>
          <w:lang w:eastAsia="ru-RU"/>
        </w:rPr>
        <w:tab/>
      </w:r>
      <w:r w:rsidR="001C2BB5" w:rsidRPr="00DD4671">
        <w:rPr>
          <w:lang w:eastAsia="ru-RU"/>
        </w:rPr>
        <w:t>проведение сравнительно-правовых исследований законодательства РТ с законодательством иностранных государств и международных правовых актов признанных РТ;</w:t>
      </w:r>
    </w:p>
    <w:p w:rsidR="001C2BB5" w:rsidRPr="00DD4671" w:rsidRDefault="00837792" w:rsidP="009B4E02">
      <w:pPr>
        <w:pStyle w:val="SingleTxtGR"/>
        <w:rPr>
          <w:lang w:eastAsia="ru-RU"/>
        </w:rPr>
      </w:pPr>
      <w:r>
        <w:rPr>
          <w:i/>
          <w:lang w:eastAsia="ru-RU"/>
        </w:rPr>
        <w:tab/>
      </w:r>
      <w:r w:rsidR="001C2BB5" w:rsidRPr="00C44D71">
        <w:rPr>
          <w:lang w:val="en-US" w:eastAsia="ru-RU"/>
        </w:rPr>
        <w:t>f</w:t>
      </w:r>
      <w:r w:rsidR="001C2BB5" w:rsidRPr="00C44D71">
        <w:rPr>
          <w:lang w:eastAsia="ru-RU"/>
        </w:rPr>
        <w:t>)</w:t>
      </w:r>
      <w:r>
        <w:rPr>
          <w:lang w:eastAsia="ru-RU"/>
        </w:rPr>
        <w:tab/>
      </w:r>
      <w:r w:rsidR="001C2BB5" w:rsidRPr="00DD4671">
        <w:rPr>
          <w:lang w:eastAsia="ru-RU"/>
        </w:rPr>
        <w:t xml:space="preserve">подготовка и издание научно </w:t>
      </w:r>
      <w:r w:rsidR="003146A6">
        <w:rPr>
          <w:lang w:eastAsia="ru-RU"/>
        </w:rPr>
        <w:t>−</w:t>
      </w:r>
      <w:r w:rsidR="001C2BB5" w:rsidRPr="00DD4671">
        <w:rPr>
          <w:lang w:eastAsia="ru-RU"/>
        </w:rPr>
        <w:t xml:space="preserve"> практических комментариев коде</w:t>
      </w:r>
      <w:r w:rsidR="001C2BB5" w:rsidRPr="00DD4671">
        <w:rPr>
          <w:lang w:eastAsia="ru-RU"/>
        </w:rPr>
        <w:t>к</w:t>
      </w:r>
      <w:r w:rsidR="001C2BB5" w:rsidRPr="00DD4671">
        <w:rPr>
          <w:lang w:eastAsia="ru-RU"/>
        </w:rPr>
        <w:t>сов и иных нормативных правовых актов и другие.</w:t>
      </w:r>
    </w:p>
    <w:p w:rsidR="001C2BB5" w:rsidRPr="00DD4671" w:rsidRDefault="001C2BB5" w:rsidP="00C44D71">
      <w:pPr>
        <w:pStyle w:val="H1GR"/>
      </w:pPr>
      <w:r w:rsidRPr="00DD4671">
        <w:tab/>
      </w:r>
      <w:r w:rsidRPr="00DD4671">
        <w:rPr>
          <w:lang w:val="en-US"/>
        </w:rPr>
        <w:t>B</w:t>
      </w:r>
      <w:r w:rsidRPr="00DD4671">
        <w:t>.</w:t>
      </w:r>
      <w:r w:rsidRPr="00DD4671">
        <w:tab/>
        <w:t>Разрабатываемые проекты в области прав человека</w:t>
      </w:r>
    </w:p>
    <w:p w:rsidR="001C2BB5" w:rsidRPr="00DD4671" w:rsidRDefault="00837792" w:rsidP="00837792">
      <w:pPr>
        <w:pStyle w:val="SingleTxtGR"/>
        <w:rPr>
          <w:highlight w:val="yellow"/>
        </w:rPr>
      </w:pPr>
      <w:r>
        <w:t>14</w:t>
      </w:r>
      <w:r w:rsidR="009B4E02" w:rsidRPr="009B4E02">
        <w:t>.</w:t>
      </w:r>
      <w:r>
        <w:tab/>
      </w:r>
      <w:r w:rsidR="001C2BB5" w:rsidRPr="00DD4671">
        <w:t>В 2011 году принят Закон РТ "О государственной защите участников уг</w:t>
      </w:r>
      <w:r w:rsidR="001C2BB5" w:rsidRPr="00DD4671">
        <w:t>о</w:t>
      </w:r>
      <w:r w:rsidR="001C2BB5" w:rsidRPr="00DD4671">
        <w:t>ловного судебного процесса". Закон предусматривает серию мероприятий, н</w:t>
      </w:r>
      <w:r w:rsidR="001C2BB5" w:rsidRPr="00DD4671">
        <w:t>а</w:t>
      </w:r>
      <w:r w:rsidR="001C2BB5" w:rsidRPr="00DD4671">
        <w:t>правленных на государственную защиту потерпевших, свидетелей и других участников уголовного судопроизводства, в том числе мероприятия по обесп</w:t>
      </w:r>
      <w:r w:rsidR="001C2BB5" w:rsidRPr="00DD4671">
        <w:t>е</w:t>
      </w:r>
      <w:r w:rsidR="001C2BB5" w:rsidRPr="00DD4671">
        <w:t>чению их безопасности и социальной поддержки, основания и порядок предо</w:t>
      </w:r>
      <w:r w:rsidR="001C2BB5" w:rsidRPr="00DD4671">
        <w:t>с</w:t>
      </w:r>
      <w:r w:rsidR="001C2BB5" w:rsidRPr="00DD4671">
        <w:t>тавления такой помощи. В соответствии с нормами данного закона потерпе</w:t>
      </w:r>
      <w:r w:rsidR="001C2BB5" w:rsidRPr="00DD4671">
        <w:t>в</w:t>
      </w:r>
      <w:r w:rsidR="001C2BB5" w:rsidRPr="00DD4671">
        <w:t>ший, свидетель, подозреваемый, обвиняемый, подсудимый, осужденный, лицо, в отношении которого прекращено уголовное дело, их защитники и законные представители, гражданские истцы и ответчики, эксперты, специалисты и др</w:t>
      </w:r>
      <w:r w:rsidR="001C2BB5" w:rsidRPr="00DD4671">
        <w:t>у</w:t>
      </w:r>
      <w:r w:rsidR="001C2BB5" w:rsidRPr="00DD4671">
        <w:t>гие находятся под государственной защитой. Безопасность участников обесп</w:t>
      </w:r>
      <w:r w:rsidR="001C2BB5" w:rsidRPr="00DD4671">
        <w:t>е</w:t>
      </w:r>
      <w:r w:rsidR="001C2BB5" w:rsidRPr="00DD4671">
        <w:t>чивается путем личной охраны, охраны жилища и имущества, предоставления средств личной защиты, связи, обеспечения тайны информации о личности л</w:t>
      </w:r>
      <w:r w:rsidR="001C2BB5" w:rsidRPr="00DD4671">
        <w:t>и</w:t>
      </w:r>
      <w:r w:rsidR="001C2BB5" w:rsidRPr="00DD4671">
        <w:t>ца, находящегося под защитой, обеспечения переезда в другое временное ж</w:t>
      </w:r>
      <w:r w:rsidR="001C2BB5" w:rsidRPr="00DD4671">
        <w:t>и</w:t>
      </w:r>
      <w:r w:rsidR="001C2BB5" w:rsidRPr="00DD4671">
        <w:t>лище, изменения документов, изменения внешнего вида, изменения места раб</w:t>
      </w:r>
      <w:r w:rsidR="001C2BB5" w:rsidRPr="00DD4671">
        <w:t>о</w:t>
      </w:r>
      <w:r w:rsidR="001C2BB5" w:rsidRPr="00DD4671">
        <w:t>ты (учебы).</w:t>
      </w:r>
    </w:p>
    <w:p w:rsidR="001C2BB5" w:rsidRPr="00DD4671" w:rsidRDefault="00837792" w:rsidP="009B4E02">
      <w:pPr>
        <w:pStyle w:val="SingleTxtGR"/>
        <w:rPr>
          <w:highlight w:val="yellow"/>
        </w:rPr>
      </w:pPr>
      <w:r>
        <w:t>15.</w:t>
      </w:r>
      <w:r>
        <w:tab/>
      </w:r>
      <w:r w:rsidR="001C2BB5" w:rsidRPr="00DD4671">
        <w:t>В связи с принятием нового УПК РТ и с учетом принятых рекомендаций Специального докладчика по вопросам независимости судей и адвокатов, а также Комитета по правам человека и Комитета против пыток, были внесены изменения и дополнения в Конституционный Закон РТ "Об органах прокурат</w:t>
      </w:r>
      <w:r w:rsidR="001C2BB5" w:rsidRPr="00DD4671">
        <w:t>у</w:t>
      </w:r>
      <w:r w:rsidR="001C2BB5" w:rsidRPr="00DD4671">
        <w:t>ры РТ". Закон содержит в себе гарантии обеспечения прав человека и основных свобод в области уголовного и гражданского правосудия.</w:t>
      </w:r>
      <w:r w:rsidR="001C2BB5" w:rsidRPr="00DD4671">
        <w:rPr>
          <w:highlight w:val="yellow"/>
        </w:rPr>
        <w:t xml:space="preserve"> </w:t>
      </w:r>
    </w:p>
    <w:p w:rsidR="001C2BB5" w:rsidRPr="00DD4671" w:rsidRDefault="00837792" w:rsidP="009B4E02">
      <w:pPr>
        <w:pStyle w:val="SingleTxtGR"/>
        <w:rPr>
          <w:highlight w:val="yellow"/>
        </w:rPr>
      </w:pPr>
      <w:r>
        <w:t>16.</w:t>
      </w:r>
      <w:r>
        <w:tab/>
      </w:r>
      <w:r w:rsidR="001C2BB5" w:rsidRPr="00DD4671">
        <w:t>В связи с принятием Закона РТ "Об Уполномоченном по правам человека в РТ" в целях гармонизации законодательства был разработан пакет законопр</w:t>
      </w:r>
      <w:r w:rsidR="001C2BB5" w:rsidRPr="00DD4671">
        <w:t>о</w:t>
      </w:r>
      <w:r w:rsidR="001C2BB5" w:rsidRPr="00DD4671">
        <w:t>ектов о внесении изменений в законодательство страны. В частности внесены изменения и дополнения в кодекс исполнении уголовных наказаний РТ, пред</w:t>
      </w:r>
      <w:r w:rsidR="001C2BB5" w:rsidRPr="00DD4671">
        <w:t>у</w:t>
      </w:r>
      <w:r w:rsidR="001C2BB5" w:rsidRPr="00DD4671">
        <w:t>сматривающего полномочия по беспрепятственному доступу в места предвар</w:t>
      </w:r>
      <w:r w:rsidR="001C2BB5" w:rsidRPr="00DD4671">
        <w:t>и</w:t>
      </w:r>
      <w:r w:rsidR="001C2BB5" w:rsidRPr="00DD4671">
        <w:t>тельного заключения и в места лишения свободы, проведение бесед с заде</w:t>
      </w:r>
      <w:r w:rsidR="001C2BB5" w:rsidRPr="00DD4671">
        <w:t>р</w:t>
      </w:r>
      <w:r w:rsidR="001C2BB5" w:rsidRPr="00DD4671">
        <w:t>жанными и осужденными лицами наедине и без ограничения времени, а также переписка осужденных без цензуры.</w:t>
      </w:r>
      <w:r w:rsidR="001C2BB5" w:rsidRPr="00DD4671">
        <w:rPr>
          <w:highlight w:val="yellow"/>
        </w:rPr>
        <w:t xml:space="preserve"> </w:t>
      </w:r>
    </w:p>
    <w:p w:rsidR="001C2BB5" w:rsidRPr="00DD4671" w:rsidRDefault="00837792" w:rsidP="009B4E02">
      <w:pPr>
        <w:pStyle w:val="SingleTxtGR"/>
        <w:rPr>
          <w:highlight w:val="yellow"/>
        </w:rPr>
      </w:pPr>
      <w:r>
        <w:t>17.</w:t>
      </w:r>
      <w:r>
        <w:tab/>
      </w:r>
      <w:r w:rsidR="001C2BB5" w:rsidRPr="00DD4671">
        <w:t>В связи с введением нового института коллегий по семейным делам в с</w:t>
      </w:r>
      <w:r w:rsidR="001C2BB5" w:rsidRPr="00DD4671">
        <w:t>у</w:t>
      </w:r>
      <w:r w:rsidR="001C2BB5" w:rsidRPr="00DD4671">
        <w:t>дах общей юрисдикции, создана рабочая группа по внесению изменений и д</w:t>
      </w:r>
      <w:r w:rsidR="001C2BB5" w:rsidRPr="00DD4671">
        <w:t>о</w:t>
      </w:r>
      <w:r w:rsidR="001C2BB5" w:rsidRPr="00DD4671">
        <w:t>полнений в семейное законодательство страны. В частности, будут рассмотр</w:t>
      </w:r>
      <w:r w:rsidR="001C2BB5" w:rsidRPr="00DD4671">
        <w:t>е</w:t>
      </w:r>
      <w:r w:rsidR="001C2BB5" w:rsidRPr="00DD4671">
        <w:t>ны вопросы о полномочиях коллегий по семейным делам и круг вопросов, к</w:t>
      </w:r>
      <w:r w:rsidR="001C2BB5" w:rsidRPr="00DD4671">
        <w:t>о</w:t>
      </w:r>
      <w:r w:rsidR="001C2BB5" w:rsidRPr="00DD4671">
        <w:t>торые могут быть предметом рассмотрения семейных судов.</w:t>
      </w:r>
      <w:r w:rsidR="001C2BB5" w:rsidRPr="00DD4671">
        <w:rPr>
          <w:highlight w:val="yellow"/>
        </w:rPr>
        <w:t xml:space="preserve"> </w:t>
      </w:r>
    </w:p>
    <w:p w:rsidR="001C2BB5" w:rsidRPr="00DD4671" w:rsidRDefault="00837792" w:rsidP="009B4E02">
      <w:pPr>
        <w:pStyle w:val="SingleTxtGR"/>
      </w:pPr>
      <w:r>
        <w:t>18.</w:t>
      </w:r>
      <w:r>
        <w:tab/>
      </w:r>
      <w:r w:rsidR="001C2BB5" w:rsidRPr="00DD4671">
        <w:t>В мае 2009 года Указом Президента РТ создана рабочая группа по внес</w:t>
      </w:r>
      <w:r w:rsidR="001C2BB5" w:rsidRPr="00DD4671">
        <w:t>е</w:t>
      </w:r>
      <w:r w:rsidR="001C2BB5" w:rsidRPr="00DD4671">
        <w:t>нию изменений и дополнений в УК РТ. Рабочей группой подготовлен проект з</w:t>
      </w:r>
      <w:r w:rsidR="001C2BB5" w:rsidRPr="00DD4671">
        <w:t>а</w:t>
      </w:r>
      <w:r w:rsidR="001C2BB5" w:rsidRPr="00DD4671">
        <w:t>кона о внесение изменение и дополнение в УК РТ. Проект Закона предусматр</w:t>
      </w:r>
      <w:r w:rsidR="001C2BB5" w:rsidRPr="00DD4671">
        <w:t>и</w:t>
      </w:r>
      <w:r w:rsidR="001C2BB5" w:rsidRPr="00DD4671">
        <w:t>вает отдельную статью "Пытки" в УК РТ. Данная статья полностью соответс</w:t>
      </w:r>
      <w:r w:rsidR="001C2BB5" w:rsidRPr="00DD4671">
        <w:t>т</w:t>
      </w:r>
      <w:r w:rsidR="001C2BB5" w:rsidRPr="00DD4671">
        <w:t>вует требованиям статьи 1 Конвенции.</w:t>
      </w:r>
    </w:p>
    <w:p w:rsidR="001C2BB5" w:rsidRPr="00DD4671" w:rsidRDefault="00837792" w:rsidP="009B4E02">
      <w:pPr>
        <w:pStyle w:val="SingleTxtGR"/>
      </w:pPr>
      <w:r>
        <w:t>19.</w:t>
      </w:r>
      <w:r>
        <w:tab/>
      </w:r>
      <w:r w:rsidR="001C2BB5" w:rsidRPr="00DD4671">
        <w:t>В апреле 2010 года Президентом РТ создана Рабочая группа по изучению социально-правовых аспектов отмены смертной казни в системе законодател</w:t>
      </w:r>
      <w:r w:rsidR="001C2BB5" w:rsidRPr="00DD4671">
        <w:t>ь</w:t>
      </w:r>
      <w:r w:rsidR="001C2BB5" w:rsidRPr="00DD4671">
        <w:t>ства РТ. В Рабочую группу входят руководители правоохранительных и сил</w:t>
      </w:r>
      <w:r w:rsidR="001C2BB5" w:rsidRPr="00DD4671">
        <w:t>о</w:t>
      </w:r>
      <w:r w:rsidR="001C2BB5" w:rsidRPr="00DD4671">
        <w:t>вых структур РТ, а также ответственные лица Исполнительного аппарата Пр</w:t>
      </w:r>
      <w:r w:rsidR="001C2BB5" w:rsidRPr="00DD4671">
        <w:t>е</w:t>
      </w:r>
      <w:r w:rsidR="001C2BB5" w:rsidRPr="00DD4671">
        <w:t>зидента РТ (ИАП). Рабочей группой разработан и реализуется план меропри</w:t>
      </w:r>
      <w:r w:rsidR="001C2BB5" w:rsidRPr="00DD4671">
        <w:t>я</w:t>
      </w:r>
      <w:r w:rsidR="001C2BB5" w:rsidRPr="00DD4671">
        <w:t>тий по изучению социально-правовых аспектов отмены смертной казни в си</w:t>
      </w:r>
      <w:r w:rsidR="001C2BB5" w:rsidRPr="00DD4671">
        <w:t>с</w:t>
      </w:r>
      <w:r w:rsidR="001C2BB5" w:rsidRPr="00DD4671">
        <w:t>теме законодательства РТ.</w:t>
      </w:r>
    </w:p>
    <w:p w:rsidR="001C2BB5" w:rsidRPr="00DD4671" w:rsidRDefault="00837792" w:rsidP="009B4E02">
      <w:pPr>
        <w:pStyle w:val="SingleTxtGR"/>
      </w:pPr>
      <w:r>
        <w:t>20.</w:t>
      </w:r>
      <w:r>
        <w:tab/>
      </w:r>
      <w:r w:rsidR="001C2BB5" w:rsidRPr="00DD4671">
        <w:t>В настоящее время парламентская Рабочая группа дорабатывает проект Закона РТ "О социально-правовой защите от насилия в семье".</w:t>
      </w:r>
    </w:p>
    <w:p w:rsidR="001C2BB5" w:rsidRPr="00DD4671" w:rsidRDefault="00837792" w:rsidP="009B4E02">
      <w:pPr>
        <w:pStyle w:val="SingleTxtGR"/>
      </w:pPr>
      <w:r>
        <w:t>21.</w:t>
      </w:r>
      <w:r>
        <w:tab/>
      </w:r>
      <w:r w:rsidR="001C2BB5" w:rsidRPr="00DD4671">
        <w:t>С учетом дальнейшего укрепления государственных гарантий по обесп</w:t>
      </w:r>
      <w:r w:rsidR="001C2BB5" w:rsidRPr="00DD4671">
        <w:t>е</w:t>
      </w:r>
      <w:r w:rsidR="001C2BB5" w:rsidRPr="00DD4671">
        <w:t>чению свободы слова и независимости средств массовой информации внесен на рассмотрения парламента проект Закона "О средствах массовой информации".</w:t>
      </w:r>
    </w:p>
    <w:p w:rsidR="001C2BB5" w:rsidRPr="00DD4671" w:rsidRDefault="00837792" w:rsidP="009B4E02">
      <w:pPr>
        <w:pStyle w:val="SingleTxtGR"/>
      </w:pPr>
      <w:r>
        <w:t>22.</w:t>
      </w:r>
      <w:r>
        <w:tab/>
      </w:r>
      <w:r w:rsidR="001C2BB5" w:rsidRPr="00DD4671">
        <w:t>В целях дальнейшего укрепления судебной власти, повышения роли суда в защите прав и свобод человека, а также продолжения судебно-правовой си</w:t>
      </w:r>
      <w:r w:rsidR="001C2BB5" w:rsidRPr="00DD4671">
        <w:t>с</w:t>
      </w:r>
      <w:r w:rsidR="001C2BB5" w:rsidRPr="00DD4671">
        <w:t>темы Указом Президента РТ от 3 января 2011 года утверждена Программа с</w:t>
      </w:r>
      <w:r w:rsidR="001C2BB5" w:rsidRPr="00DD4671">
        <w:t>у</w:t>
      </w:r>
      <w:r w:rsidR="001C2BB5" w:rsidRPr="00DD4671">
        <w:t>дебно-правовой реформы на 2011</w:t>
      </w:r>
      <w:r w:rsidR="0076767E">
        <w:t>−</w:t>
      </w:r>
      <w:r w:rsidR="001C2BB5" w:rsidRPr="00DD4671">
        <w:t>2015 г</w:t>
      </w:r>
      <w:r w:rsidR="00C85015">
        <w:t>оды</w:t>
      </w:r>
      <w:r w:rsidR="001C2BB5" w:rsidRPr="00DD4671">
        <w:t>. В Программе, в частности, пред</w:t>
      </w:r>
      <w:r w:rsidR="001C2BB5" w:rsidRPr="00DD4671">
        <w:t>у</w:t>
      </w:r>
      <w:r w:rsidR="001C2BB5" w:rsidRPr="00DD4671">
        <w:t>смотрена разработка и принятие закона об оказании правовой помощи, огран</w:t>
      </w:r>
      <w:r w:rsidR="001C2BB5" w:rsidRPr="00DD4671">
        <w:t>и</w:t>
      </w:r>
      <w:r w:rsidR="001C2BB5" w:rsidRPr="00DD4671">
        <w:t>чение рассмотрения дел Верховным Судом и Высшим экономическим судом.</w:t>
      </w:r>
    </w:p>
    <w:p w:rsidR="001C2BB5" w:rsidRPr="00DD4671" w:rsidRDefault="001C2BB5" w:rsidP="000A392E">
      <w:pPr>
        <w:pStyle w:val="HChGR"/>
      </w:pPr>
      <w:r w:rsidRPr="00DD4671">
        <w:tab/>
      </w:r>
      <w:r w:rsidRPr="00DD4671">
        <w:rPr>
          <w:lang w:val="en-US"/>
        </w:rPr>
        <w:t>I</w:t>
      </w:r>
      <w:r w:rsidRPr="00DD4671">
        <w:t>II.</w:t>
      </w:r>
      <w:r w:rsidRPr="00DD4671">
        <w:tab/>
        <w:t>Постатейное описание ситуации с правами, закрепленными в МПГПП</w:t>
      </w:r>
    </w:p>
    <w:p w:rsidR="001C2BB5" w:rsidRPr="00DD4671" w:rsidRDefault="001C2BB5" w:rsidP="000A392E">
      <w:pPr>
        <w:pStyle w:val="H23GR"/>
      </w:pPr>
      <w:r w:rsidRPr="00DD4671">
        <w:tab/>
      </w:r>
      <w:r w:rsidRPr="00DD4671">
        <w:tab/>
        <w:t>Право на самоопределение (статья 1)</w:t>
      </w:r>
    </w:p>
    <w:p w:rsidR="001C2BB5" w:rsidRPr="00DD4671" w:rsidRDefault="001C2BB5" w:rsidP="000A392E">
      <w:pPr>
        <w:pStyle w:val="H23GR"/>
        <w:rPr>
          <w:szCs w:val="28"/>
        </w:rPr>
      </w:pPr>
      <w:r w:rsidRPr="00DD4671">
        <w:tab/>
      </w:r>
      <w:r w:rsidRPr="00DD4671">
        <w:tab/>
        <w:t>Признание права на самоопределение</w:t>
      </w:r>
    </w:p>
    <w:p w:rsidR="001C2BB5" w:rsidRPr="00DD4671" w:rsidRDefault="000A392E" w:rsidP="000A392E">
      <w:pPr>
        <w:pStyle w:val="SingleTxtGR"/>
        <w:rPr>
          <w:b/>
          <w:bCs/>
          <w:spacing w:val="2"/>
          <w:sz w:val="24"/>
          <w:szCs w:val="28"/>
          <w:highlight w:val="yellow"/>
          <w:lang w:eastAsia="ru-RU"/>
        </w:rPr>
      </w:pPr>
      <w:r>
        <w:t>23.</w:t>
      </w:r>
      <w:r>
        <w:tab/>
      </w:r>
      <w:r w:rsidR="001C2BB5" w:rsidRPr="00DD4671">
        <w:t>Право народов на самоопределение является предпосылкой для польз</w:t>
      </w:r>
      <w:r w:rsidR="001C2BB5" w:rsidRPr="00DD4671">
        <w:t>о</w:t>
      </w:r>
      <w:r w:rsidR="001C2BB5" w:rsidRPr="00DD4671">
        <w:t>вания во всей полноте правами человека. Республика Таджикистан как член Организации Объединенных Наций уважает и поддерживает это право в соо</w:t>
      </w:r>
      <w:r w:rsidR="001C2BB5" w:rsidRPr="00DD4671">
        <w:t>т</w:t>
      </w:r>
      <w:r w:rsidR="001C2BB5" w:rsidRPr="00DD4671">
        <w:t>ветствии с нормами международного права. Декларацией о независимости Ре</w:t>
      </w:r>
      <w:r w:rsidR="001C2BB5" w:rsidRPr="00DD4671">
        <w:t>с</w:t>
      </w:r>
      <w:r w:rsidR="001C2BB5" w:rsidRPr="00DD4671">
        <w:t>публики Таджикистан, принятой Верховным советом страны 9 сентября 1991</w:t>
      </w:r>
      <w:r>
        <w:t> </w:t>
      </w:r>
      <w:r w:rsidR="001C2BB5" w:rsidRPr="00DD4671">
        <w:t>года, провозглашено право народа на самоопределение и приверженность государства соблюдению международного права и международных обяз</w:t>
      </w:r>
      <w:r w:rsidR="001C2BB5" w:rsidRPr="00DD4671">
        <w:t>а</w:t>
      </w:r>
      <w:r w:rsidR="001C2BB5" w:rsidRPr="00DD4671">
        <w:t>тельств, принципам построения правового государства</w:t>
      </w:r>
      <w:r w:rsidR="001C2BB5" w:rsidRPr="00DD4671">
        <w:rPr>
          <w:sz w:val="24"/>
          <w:szCs w:val="28"/>
          <w:lang w:eastAsia="ru-RU"/>
        </w:rPr>
        <w:t>.</w:t>
      </w:r>
    </w:p>
    <w:p w:rsidR="001C2BB5" w:rsidRPr="00DD4671" w:rsidRDefault="001C2BB5" w:rsidP="000A392E">
      <w:pPr>
        <w:pStyle w:val="H23GR"/>
        <w:rPr>
          <w:spacing w:val="2"/>
          <w:szCs w:val="28"/>
          <w:highlight w:val="yellow"/>
        </w:rPr>
      </w:pPr>
      <w:r w:rsidRPr="00DD4671">
        <w:tab/>
      </w:r>
      <w:r w:rsidRPr="00DD4671">
        <w:tab/>
        <w:t>Свобода в распоряжении богатствами и ресурсами</w:t>
      </w:r>
    </w:p>
    <w:p w:rsidR="001C2BB5" w:rsidRPr="00DD4671" w:rsidRDefault="000A392E" w:rsidP="009B4E02">
      <w:pPr>
        <w:pStyle w:val="SingleTxtGR"/>
        <w:rPr>
          <w:highlight w:val="yellow"/>
        </w:rPr>
      </w:pPr>
      <w:r>
        <w:t>24.</w:t>
      </w:r>
      <w:r>
        <w:tab/>
      </w:r>
      <w:r w:rsidR="001C2BB5" w:rsidRPr="00DD4671">
        <w:t>Правительство Республика Таджикистан в целях внедрения свободы в распоряжении богатствами и ресурсами страны активно способствует процессу ее реализации. В соответствии со статьей 13 Конституции РТ земля, недра, в</w:t>
      </w:r>
      <w:r w:rsidR="001C2BB5" w:rsidRPr="00DD4671">
        <w:t>о</w:t>
      </w:r>
      <w:r w:rsidR="001C2BB5" w:rsidRPr="00DD4671">
        <w:t>да, воздушное пространство, животный и растительный мир являются искл</w:t>
      </w:r>
      <w:r w:rsidR="001C2BB5" w:rsidRPr="00DD4671">
        <w:t>ю</w:t>
      </w:r>
      <w:r w:rsidR="001C2BB5" w:rsidRPr="00DD4671">
        <w:t>чительной собственностью государства, которое гарантирует эффективное их использование в интересах народа.</w:t>
      </w:r>
    </w:p>
    <w:p w:rsidR="001C2BB5" w:rsidRPr="00DD4671" w:rsidRDefault="001C2BB5" w:rsidP="000A392E">
      <w:pPr>
        <w:pStyle w:val="H23GR"/>
        <w:rPr>
          <w:spacing w:val="2"/>
          <w:szCs w:val="28"/>
          <w:highlight w:val="yellow"/>
        </w:rPr>
      </w:pPr>
      <w:r w:rsidRPr="00DD4671">
        <w:tab/>
      </w:r>
      <w:r w:rsidRPr="00DD4671">
        <w:tab/>
        <w:t>Поощрение осуществления права на самоопределение</w:t>
      </w:r>
    </w:p>
    <w:p w:rsidR="001C2BB5" w:rsidRPr="00DD4671" w:rsidRDefault="000A392E" w:rsidP="000A392E">
      <w:pPr>
        <w:pStyle w:val="SingleTxtGR"/>
      </w:pPr>
      <w:r>
        <w:t>25.</w:t>
      </w:r>
      <w:r>
        <w:tab/>
      </w:r>
      <w:r w:rsidR="001C2BB5" w:rsidRPr="00DD4671">
        <w:t>Территория Таджикистана неделима и неприкосновенна. Таджикистан состоит из Горно-Бадахшанской автономной области, областей, городов, ра</w:t>
      </w:r>
      <w:r w:rsidR="001C2BB5" w:rsidRPr="00DD4671">
        <w:t>й</w:t>
      </w:r>
      <w:r w:rsidR="001C2BB5" w:rsidRPr="00DD4671">
        <w:t>онов.</w:t>
      </w:r>
    </w:p>
    <w:p w:rsidR="001C2BB5" w:rsidRPr="00DD4671" w:rsidRDefault="000A392E" w:rsidP="000A392E">
      <w:pPr>
        <w:pStyle w:val="SingleTxtGR"/>
      </w:pPr>
      <w:r>
        <w:t>26.</w:t>
      </w:r>
      <w:r>
        <w:tab/>
      </w:r>
      <w:r w:rsidR="001C2BB5" w:rsidRPr="00DD4671">
        <w:t>Государство обеспечивает суверенитет, независимость и территориал</w:t>
      </w:r>
      <w:r w:rsidR="001C2BB5" w:rsidRPr="00DD4671">
        <w:t>ь</w:t>
      </w:r>
      <w:r w:rsidR="001C2BB5" w:rsidRPr="00DD4671">
        <w:t>ную целостность страны. Пропаганда и действия, направленные на разделение еди</w:t>
      </w:r>
      <w:r w:rsidR="001C2BB5" w:rsidRPr="00DD4671">
        <w:t>н</w:t>
      </w:r>
      <w:r w:rsidR="001C2BB5" w:rsidRPr="00DD4671">
        <w:t>ства государства запрещаются.</w:t>
      </w:r>
    </w:p>
    <w:p w:rsidR="001C2BB5" w:rsidRPr="00DD4671" w:rsidRDefault="000A392E" w:rsidP="000A392E">
      <w:pPr>
        <w:pStyle w:val="SingleTxtGR"/>
      </w:pPr>
      <w:r>
        <w:t>27.</w:t>
      </w:r>
      <w:r>
        <w:tab/>
      </w:r>
      <w:r w:rsidR="001C2BB5" w:rsidRPr="00DD4671">
        <w:t>Глава 7 Конституции РТ закрепляет правовое положение Горно-Бадахшанской автономной области в соответствии, с которым, она является с</w:t>
      </w:r>
      <w:r w:rsidR="001C2BB5" w:rsidRPr="00DD4671">
        <w:t>о</w:t>
      </w:r>
      <w:r w:rsidR="001C2BB5" w:rsidRPr="00DD4671">
        <w:t>ставной и нед</w:t>
      </w:r>
      <w:r w:rsidR="001C2BB5" w:rsidRPr="00DD4671">
        <w:t>е</w:t>
      </w:r>
      <w:r w:rsidR="001C2BB5" w:rsidRPr="00DD4671">
        <w:t>лимой частью РТ. Дальнейшее закрепление правового положения Горно-Бадахшанской автономной области осуществляется в конституционном законе РТ "О правовом статусе Горно-Бадахшанской автономной области". В</w:t>
      </w:r>
      <w:r>
        <w:t> </w:t>
      </w:r>
      <w:r w:rsidR="001C2BB5" w:rsidRPr="00DD4671">
        <w:t>соотве</w:t>
      </w:r>
      <w:r w:rsidR="001C2BB5" w:rsidRPr="00DD4671">
        <w:t>т</w:t>
      </w:r>
      <w:r w:rsidR="001C2BB5" w:rsidRPr="00DD4671">
        <w:t>ствии с Конституцией РТ Маджлис народных депутатов Горно-Бадахшанской автономной области имеет право законодательной инициативы.</w:t>
      </w:r>
    </w:p>
    <w:p w:rsidR="001C2BB5" w:rsidRPr="00DD4671" w:rsidRDefault="000A392E" w:rsidP="000A392E">
      <w:pPr>
        <w:pStyle w:val="SingleTxtGR"/>
        <w:rPr>
          <w:lang w:eastAsia="ru-RU"/>
        </w:rPr>
      </w:pPr>
      <w:r>
        <w:t>28.</w:t>
      </w:r>
      <w:r>
        <w:tab/>
      </w:r>
      <w:r w:rsidR="001C2BB5" w:rsidRPr="00DD4671">
        <w:t>Конституция РТ закрепляет, что русский язык является языком межн</w:t>
      </w:r>
      <w:r w:rsidR="001C2BB5" w:rsidRPr="00DD4671">
        <w:t>а</w:t>
      </w:r>
      <w:r w:rsidR="001C2BB5" w:rsidRPr="00DD4671">
        <w:t>ционального общения. Все нации и народности, проживающие на территории республики, вправе свободно пользоваться своим родным языком. Дальнейшее з</w:t>
      </w:r>
      <w:r w:rsidR="001C2BB5" w:rsidRPr="00DD4671">
        <w:t>а</w:t>
      </w:r>
      <w:r w:rsidR="001C2BB5" w:rsidRPr="00DD4671">
        <w:t>крепление эти положения Конституции находят в других главах Конституции и действующем законодательстве. В частности, статья 88 Конституции устана</w:t>
      </w:r>
      <w:r w:rsidR="001C2BB5" w:rsidRPr="00DD4671">
        <w:t>в</w:t>
      </w:r>
      <w:r w:rsidR="001C2BB5" w:rsidRPr="00DD4671">
        <w:t>ливает, что судопроизводство ведется на государственном языке или на языке большинства населения данной местности. Лица, не владеющие языком, на к</w:t>
      </w:r>
      <w:r w:rsidR="001C2BB5" w:rsidRPr="00DD4671">
        <w:t>о</w:t>
      </w:r>
      <w:r w:rsidR="001C2BB5" w:rsidRPr="00DD4671">
        <w:t>тором ведется судопроизводство, обеспечиваются услугами переводчика. Ст</w:t>
      </w:r>
      <w:r w:rsidR="001C2BB5" w:rsidRPr="00DD4671">
        <w:t>а</w:t>
      </w:r>
      <w:r w:rsidR="001C2BB5" w:rsidRPr="00DD4671">
        <w:t>тья 18 УПК РТ устанавливает, что "Участникам уголовного судопроизводства, не владеющим языком судопроизводства, обеспечивается право делать заявл</w:t>
      </w:r>
      <w:r w:rsidR="001C2BB5" w:rsidRPr="00DD4671">
        <w:t>е</w:t>
      </w:r>
      <w:r w:rsidR="001C2BB5" w:rsidRPr="00DD4671">
        <w:t>ние, давать показания, заявлять ходатайства, знакомиться со всеми материалами дела и пользоваться услугами переводчика в порядке, установленном насто</w:t>
      </w:r>
      <w:r w:rsidR="001C2BB5" w:rsidRPr="00DD4671">
        <w:t>я</w:t>
      </w:r>
      <w:r w:rsidR="001C2BB5" w:rsidRPr="00DD4671">
        <w:t>щим Кодексом", в противном случае уголовное судопроизводство ведется на языке большинства населения данной местности. Статья 7 закона РТ "Об обр</w:t>
      </w:r>
      <w:r w:rsidR="001C2BB5" w:rsidRPr="00DD4671">
        <w:t>а</w:t>
      </w:r>
      <w:r w:rsidR="001C2BB5" w:rsidRPr="00DD4671">
        <w:t>зовании" устанавливает, что государство, гарантируя гражданам выбор языка обучения, обеспечивает получение общего образования на государственном языке, а в местах компактного проживания других наций на родном языке, в пределах имеющихся возможностей системы образования. Свобода выбора языка обучения в общеобразовательных учреждениях обеспечивается путем о</w:t>
      </w:r>
      <w:r w:rsidR="001C2BB5" w:rsidRPr="00DD4671">
        <w:t>р</w:t>
      </w:r>
      <w:r w:rsidR="001C2BB5" w:rsidRPr="00DD4671">
        <w:t xml:space="preserve">ганизации необходимого числа классов, </w:t>
      </w:r>
      <w:r w:rsidR="001C2BB5" w:rsidRPr="00DD4671">
        <w:rPr>
          <w:lang w:eastAsia="ru-RU"/>
        </w:rPr>
        <w:t>групп и создания условий для их фун</w:t>
      </w:r>
      <w:r w:rsidR="001C2BB5" w:rsidRPr="00DD4671">
        <w:rPr>
          <w:lang w:eastAsia="ru-RU"/>
        </w:rPr>
        <w:t>к</w:t>
      </w:r>
      <w:r w:rsidR="001C2BB5" w:rsidRPr="00DD4671">
        <w:rPr>
          <w:lang w:eastAsia="ru-RU"/>
        </w:rPr>
        <w:t>ционирования. Во всех образовательных учреждениях, независимо от орган</w:t>
      </w:r>
      <w:r w:rsidR="001C2BB5" w:rsidRPr="00DD4671">
        <w:rPr>
          <w:lang w:eastAsia="ru-RU"/>
        </w:rPr>
        <w:t>и</w:t>
      </w:r>
      <w:r w:rsidR="001C2BB5" w:rsidRPr="00DD4671">
        <w:rPr>
          <w:lang w:eastAsia="ru-RU"/>
        </w:rPr>
        <w:t>зационно-правовых форм, изучение государственного языка регулируется зак</w:t>
      </w:r>
      <w:r w:rsidR="001C2BB5" w:rsidRPr="00DD4671">
        <w:rPr>
          <w:lang w:eastAsia="ru-RU"/>
        </w:rPr>
        <w:t>о</w:t>
      </w:r>
      <w:r w:rsidR="001C2BB5" w:rsidRPr="00DD4671">
        <w:rPr>
          <w:lang w:eastAsia="ru-RU"/>
        </w:rPr>
        <w:t>нодательством о языке и государственными образовательными стандартами. Во всех образовательных учреждениях обеспечивается изучение русского языка как языка межнационального общения и одного из иностранных языков как средство усвоения научно-культурного наследия человечества.</w:t>
      </w:r>
    </w:p>
    <w:p w:rsidR="001C2BB5" w:rsidRPr="00DD4671" w:rsidRDefault="001C2BB5" w:rsidP="000A392E">
      <w:pPr>
        <w:pStyle w:val="H23GR"/>
      </w:pPr>
      <w:r w:rsidRPr="00DD4671">
        <w:tab/>
      </w:r>
      <w:r w:rsidRPr="00DD4671">
        <w:tab/>
        <w:t>Имплементация норм Пакта во внутреннем законодательстве. Запрет дискриминации (статья 2)</w:t>
      </w:r>
    </w:p>
    <w:p w:rsidR="001C2BB5" w:rsidRPr="00DD4671" w:rsidRDefault="001C2BB5" w:rsidP="000A392E">
      <w:pPr>
        <w:pStyle w:val="H23GR"/>
        <w:rPr>
          <w:szCs w:val="28"/>
        </w:rPr>
      </w:pPr>
      <w:r w:rsidRPr="00DD4671">
        <w:tab/>
      </w:r>
      <w:r w:rsidRPr="00DD4671">
        <w:tab/>
        <w:t xml:space="preserve">Уважение и обеспечение признаваемых в Пакте прав без какой-либо дискриминации </w:t>
      </w:r>
    </w:p>
    <w:p w:rsidR="001C2BB5" w:rsidRPr="00DD4671" w:rsidRDefault="000A392E" w:rsidP="000A392E">
      <w:pPr>
        <w:pStyle w:val="SingleTxtGR"/>
      </w:pPr>
      <w:r>
        <w:t>29.</w:t>
      </w:r>
      <w:r>
        <w:tab/>
      </w:r>
      <w:r w:rsidR="001C2BB5" w:rsidRPr="00DD4671">
        <w:t>В законодательстве Республики Таджикистан имплементированы практ</w:t>
      </w:r>
      <w:r w:rsidR="001C2BB5" w:rsidRPr="00DD4671">
        <w:t>и</w:t>
      </w:r>
      <w:r w:rsidR="001C2BB5" w:rsidRPr="00DD4671">
        <w:t>чески все нормы Пакта. В первую очередь в Конституции Республики Таджик</w:t>
      </w:r>
      <w:r w:rsidR="001C2BB5" w:rsidRPr="00DD4671">
        <w:t>и</w:t>
      </w:r>
      <w:r w:rsidR="001C2BB5" w:rsidRPr="00DD4671">
        <w:t xml:space="preserve">стан закреплены основные положения Пакта. </w:t>
      </w:r>
    </w:p>
    <w:p w:rsidR="001C2BB5" w:rsidRPr="00DD4671" w:rsidRDefault="000A392E" w:rsidP="000A392E">
      <w:pPr>
        <w:pStyle w:val="SingleTxtGR"/>
        <w:rPr>
          <w:b/>
          <w:lang w:eastAsia="ru-RU"/>
        </w:rPr>
      </w:pPr>
      <w:r>
        <w:t>30.</w:t>
      </w:r>
      <w:r>
        <w:tab/>
      </w:r>
      <w:r w:rsidR="001C2BB5" w:rsidRPr="00DD4671">
        <w:t>Так, статья 19 Конституции Республики Таджикистан предусматривает, что "Каждому гарантируется судебная</w:t>
      </w:r>
      <w:r w:rsidR="001C2BB5" w:rsidRPr="00DD4671">
        <w:rPr>
          <w:lang w:eastAsia="ru-RU"/>
        </w:rPr>
        <w:t xml:space="preserve"> защита. Каждый вправе требовать, чтобы его дело было рассмотрено компетентным, независимым и беспристрастным судом, учрежденным в соответствии с законом, никто не может быть подвер</w:t>
      </w:r>
      <w:r w:rsidR="001C2BB5" w:rsidRPr="00DD4671">
        <w:rPr>
          <w:lang w:eastAsia="ru-RU"/>
        </w:rPr>
        <w:t>г</w:t>
      </w:r>
      <w:r w:rsidR="001C2BB5" w:rsidRPr="00DD4671">
        <w:rPr>
          <w:lang w:eastAsia="ru-RU"/>
        </w:rPr>
        <w:t>нут без законных оснований задержанию, аресту. Лицо вправе с момента з</w:t>
      </w:r>
      <w:r w:rsidR="001C2BB5" w:rsidRPr="00DD4671">
        <w:rPr>
          <w:lang w:eastAsia="ru-RU"/>
        </w:rPr>
        <w:t>а</w:t>
      </w:r>
      <w:r w:rsidR="001C2BB5" w:rsidRPr="00DD4671">
        <w:rPr>
          <w:lang w:eastAsia="ru-RU"/>
        </w:rPr>
        <w:t>держания пользоваться услугами адвоката"</w:t>
      </w:r>
      <w:r w:rsidR="001C2BB5" w:rsidRPr="00DD4671">
        <w:rPr>
          <w:b/>
          <w:lang w:eastAsia="ru-RU"/>
        </w:rPr>
        <w:t xml:space="preserve"> </w:t>
      </w:r>
      <w:r w:rsidR="001C2BB5" w:rsidRPr="00DD4671">
        <w:rPr>
          <w:lang w:eastAsia="ru-RU"/>
        </w:rPr>
        <w:t>(Статьи 2, 14 МПГПП).</w:t>
      </w:r>
    </w:p>
    <w:p w:rsidR="001C2BB5" w:rsidRPr="00DD4671" w:rsidRDefault="000A392E" w:rsidP="000A392E">
      <w:pPr>
        <w:pStyle w:val="SingleTxtGR"/>
        <w:rPr>
          <w:lang w:eastAsia="ru-RU"/>
        </w:rPr>
      </w:pPr>
      <w:r>
        <w:t>31.</w:t>
      </w:r>
      <w:r>
        <w:tab/>
      </w:r>
      <w:r w:rsidR="001C2BB5" w:rsidRPr="00DD4671">
        <w:t>Часть 2 статьи 18 Конституции Республики Таджикистан предусматрив</w:t>
      </w:r>
      <w:r w:rsidR="001C2BB5" w:rsidRPr="00DD4671">
        <w:t>а</w:t>
      </w:r>
      <w:r w:rsidR="001C2BB5" w:rsidRPr="00DD4671">
        <w:t>ет, что "неприкосновенность личности гарантируется государством. Никто не может быть подвергнут</w:t>
      </w:r>
      <w:r w:rsidR="001C2BB5" w:rsidRPr="00DD4671">
        <w:rPr>
          <w:lang w:eastAsia="ru-RU"/>
        </w:rPr>
        <w:t xml:space="preserve"> пыткам, жестокости и бесчеловечному обращению. Принудительные медицинские и научные эксперименты над человеком запр</w:t>
      </w:r>
      <w:r w:rsidR="001C2BB5" w:rsidRPr="00DD4671">
        <w:rPr>
          <w:lang w:eastAsia="ru-RU"/>
        </w:rPr>
        <w:t>е</w:t>
      </w:r>
      <w:r w:rsidR="001C2BB5" w:rsidRPr="00DD4671">
        <w:rPr>
          <w:lang w:eastAsia="ru-RU"/>
        </w:rPr>
        <w:t>щаются" (Статья 7 МПГПП).</w:t>
      </w:r>
    </w:p>
    <w:p w:rsidR="001C2BB5" w:rsidRPr="00DD4671" w:rsidRDefault="000A392E" w:rsidP="000A392E">
      <w:pPr>
        <w:pStyle w:val="SingleTxtGR"/>
      </w:pPr>
      <w:r>
        <w:t>32.</w:t>
      </w:r>
      <w:r>
        <w:tab/>
      </w:r>
      <w:r w:rsidR="001C2BB5" w:rsidRPr="00DD4671">
        <w:t>Статья 35 Конституции Республики Таджикистан гласит, что "каждый имеет право на труд, выбор профессии, работу, охрану труда и социальную з</w:t>
      </w:r>
      <w:r w:rsidR="001C2BB5" w:rsidRPr="00DD4671">
        <w:t>а</w:t>
      </w:r>
      <w:r w:rsidR="001C2BB5" w:rsidRPr="00DD4671">
        <w:t>щиту от безработицы. Заработная плата не должна быть ниже минимальной о</w:t>
      </w:r>
      <w:r w:rsidR="001C2BB5" w:rsidRPr="00DD4671">
        <w:t>п</w:t>
      </w:r>
      <w:r w:rsidR="001C2BB5" w:rsidRPr="00DD4671">
        <w:t>латы труда. Всякие ограничения в трудовых отношениях запрещаются. За ра</w:t>
      </w:r>
      <w:r w:rsidR="001C2BB5" w:rsidRPr="00DD4671">
        <w:t>в</w:t>
      </w:r>
      <w:r w:rsidR="001C2BB5" w:rsidRPr="00DD4671">
        <w:t>ный труд выдается равная оплата. Никто не может быть привлечен к принуд</w:t>
      </w:r>
      <w:r w:rsidR="001C2BB5" w:rsidRPr="00DD4671">
        <w:t>и</w:t>
      </w:r>
      <w:r w:rsidR="001C2BB5" w:rsidRPr="00DD4671">
        <w:t>тельному труду за исключением случаев, определенных законом. Использов</w:t>
      </w:r>
      <w:r w:rsidR="001C2BB5" w:rsidRPr="00DD4671">
        <w:t>а</w:t>
      </w:r>
      <w:r w:rsidR="001C2BB5" w:rsidRPr="00DD4671">
        <w:t>ние труда женщин и несовершеннолетних на тяжелых и подземных работах, а также на работах с вредными условиями труда запрещается" (Статья 8 МПГПП).</w:t>
      </w:r>
    </w:p>
    <w:p w:rsidR="001C2BB5" w:rsidRPr="00DD4671" w:rsidRDefault="000A392E" w:rsidP="000A392E">
      <w:pPr>
        <w:pStyle w:val="SingleTxtGR"/>
        <w:rPr>
          <w:b/>
          <w:lang w:eastAsia="ru-RU"/>
        </w:rPr>
      </w:pPr>
      <w:r>
        <w:t>33.</w:t>
      </w:r>
      <w:r>
        <w:tab/>
      </w:r>
      <w:r w:rsidR="001C2BB5" w:rsidRPr="00DD4671">
        <w:t>Статья 5 гласит: "Человек, его права и свободы являются высшей ценн</w:t>
      </w:r>
      <w:r w:rsidR="001C2BB5" w:rsidRPr="00DD4671">
        <w:t>о</w:t>
      </w:r>
      <w:r w:rsidR="001C2BB5" w:rsidRPr="00DD4671">
        <w:t>стью. Жизнь, честь, достоинство и другие естественные права человека непр</w:t>
      </w:r>
      <w:r w:rsidR="001C2BB5" w:rsidRPr="00DD4671">
        <w:t>и</w:t>
      </w:r>
      <w:r w:rsidR="001C2BB5" w:rsidRPr="00DD4671">
        <w:t>косновенны</w:t>
      </w:r>
      <w:r w:rsidR="001C2BB5" w:rsidRPr="00DD4671">
        <w:rPr>
          <w:lang w:eastAsia="ru-RU"/>
        </w:rPr>
        <w:t>. Права и свободы человека и гражданина признаются, соблюдаются и защищаются государством". Статья 14 гласит: "Права и свободы человека и гражданина регулируются и охраняются Конституцией, законами РТ, призна</w:t>
      </w:r>
      <w:r w:rsidR="001C2BB5" w:rsidRPr="00DD4671">
        <w:rPr>
          <w:lang w:eastAsia="ru-RU"/>
        </w:rPr>
        <w:t>н</w:t>
      </w:r>
      <w:r w:rsidR="001C2BB5" w:rsidRPr="00DD4671">
        <w:rPr>
          <w:lang w:eastAsia="ru-RU"/>
        </w:rPr>
        <w:t>ными Таджикистаном международно-правовыми актами. Права и свободы ч</w:t>
      </w:r>
      <w:r w:rsidR="001C2BB5" w:rsidRPr="00DD4671">
        <w:rPr>
          <w:lang w:eastAsia="ru-RU"/>
        </w:rPr>
        <w:t>е</w:t>
      </w:r>
      <w:r w:rsidR="001C2BB5" w:rsidRPr="00DD4671">
        <w:rPr>
          <w:lang w:eastAsia="ru-RU"/>
        </w:rPr>
        <w:t>ловека и гражданина осуществляются непосредственно. Они определяют цели, содержание и применение законов, деятельность законодательной, исполн</w:t>
      </w:r>
      <w:r w:rsidR="001C2BB5" w:rsidRPr="00DD4671">
        <w:rPr>
          <w:lang w:eastAsia="ru-RU"/>
        </w:rPr>
        <w:t>и</w:t>
      </w:r>
      <w:r w:rsidR="001C2BB5" w:rsidRPr="00DD4671">
        <w:rPr>
          <w:lang w:eastAsia="ru-RU"/>
        </w:rPr>
        <w:t>тельной и местной властей, органов местного самоуправления и обеспечиваю</w:t>
      </w:r>
      <w:r w:rsidR="001C2BB5" w:rsidRPr="00DD4671">
        <w:rPr>
          <w:lang w:eastAsia="ru-RU"/>
        </w:rPr>
        <w:t>т</w:t>
      </w:r>
      <w:r w:rsidR="001C2BB5" w:rsidRPr="00DD4671">
        <w:rPr>
          <w:lang w:eastAsia="ru-RU"/>
        </w:rPr>
        <w:t>ся судебной властью. Ограничения прав и свобод граждан допускаются только с целью обеспечения прав и свобод других граждан, общественного порядка, з</w:t>
      </w:r>
      <w:r w:rsidR="001C2BB5" w:rsidRPr="00DD4671">
        <w:rPr>
          <w:lang w:eastAsia="ru-RU"/>
        </w:rPr>
        <w:t>а</w:t>
      </w:r>
      <w:r w:rsidR="001C2BB5" w:rsidRPr="00DD4671">
        <w:rPr>
          <w:lang w:eastAsia="ru-RU"/>
        </w:rPr>
        <w:t>щиты конституционного</w:t>
      </w:r>
      <w:r w:rsidR="001C2BB5" w:rsidRPr="00DD4671">
        <w:rPr>
          <w:b/>
          <w:bCs/>
          <w:lang w:eastAsia="ru-RU"/>
        </w:rPr>
        <w:t xml:space="preserve"> </w:t>
      </w:r>
      <w:r w:rsidR="001C2BB5" w:rsidRPr="00DD4671">
        <w:rPr>
          <w:lang w:eastAsia="ru-RU"/>
        </w:rPr>
        <w:t>строя и территориальной целостности Республики"</w:t>
      </w:r>
      <w:r w:rsidR="001C2BB5" w:rsidRPr="00DD4671">
        <w:rPr>
          <w:b/>
          <w:bCs/>
          <w:lang w:eastAsia="ru-RU"/>
        </w:rPr>
        <w:t xml:space="preserve"> </w:t>
      </w:r>
      <w:r w:rsidR="001C2BB5" w:rsidRPr="00DD4671">
        <w:rPr>
          <w:lang w:eastAsia="ru-RU"/>
        </w:rPr>
        <w:t>(Статья 9 МПГПП).</w:t>
      </w:r>
    </w:p>
    <w:p w:rsidR="001C2BB5" w:rsidRPr="00DD4671" w:rsidRDefault="000A392E" w:rsidP="000A392E">
      <w:pPr>
        <w:pStyle w:val="SingleTxtGR"/>
        <w:rPr>
          <w:b/>
          <w:bCs/>
          <w:lang w:eastAsia="ru-RU"/>
        </w:rPr>
      </w:pPr>
      <w:r>
        <w:t>34.</w:t>
      </w:r>
      <w:r>
        <w:tab/>
      </w:r>
      <w:r w:rsidR="001C2BB5" w:rsidRPr="00DD4671">
        <w:t>Статья 33 гласит: "Семья как основа общества находится под защитой г</w:t>
      </w:r>
      <w:r w:rsidR="001C2BB5" w:rsidRPr="00DD4671">
        <w:t>о</w:t>
      </w:r>
      <w:r w:rsidR="001C2BB5" w:rsidRPr="00DD4671">
        <w:t>сударства.</w:t>
      </w:r>
      <w:r w:rsidR="001C2BB5" w:rsidRPr="00DD4671">
        <w:rPr>
          <w:lang w:eastAsia="ru-RU"/>
        </w:rPr>
        <w:t xml:space="preserve"> Каждый имеет право на создание семьи. Мужчины и женщины, до</w:t>
      </w:r>
      <w:r w:rsidR="001C2BB5" w:rsidRPr="00DD4671">
        <w:rPr>
          <w:lang w:eastAsia="ru-RU"/>
        </w:rPr>
        <w:t>с</w:t>
      </w:r>
      <w:r w:rsidR="001C2BB5" w:rsidRPr="00DD4671">
        <w:rPr>
          <w:lang w:eastAsia="ru-RU"/>
        </w:rPr>
        <w:t>тигшие брачного возраста, имеют право свободно вступать в брак. В семейных отношениях и при расторжении брака супруги равноправны" (Статьи 17, 23 МПГПП).</w:t>
      </w:r>
      <w:r w:rsidR="001C2BB5" w:rsidRPr="00DD4671">
        <w:rPr>
          <w:bCs/>
          <w:lang w:eastAsia="ru-RU"/>
        </w:rPr>
        <w:t xml:space="preserve"> </w:t>
      </w:r>
    </w:p>
    <w:p w:rsidR="001C2BB5" w:rsidRPr="00DD4671" w:rsidRDefault="000A392E" w:rsidP="000A392E">
      <w:pPr>
        <w:pStyle w:val="SingleTxtGR"/>
        <w:rPr>
          <w:b/>
          <w:lang w:eastAsia="ru-RU"/>
        </w:rPr>
      </w:pPr>
      <w:r>
        <w:t>35.</w:t>
      </w:r>
      <w:r>
        <w:tab/>
      </w:r>
      <w:r w:rsidR="001C2BB5" w:rsidRPr="00DD4671">
        <w:t>Статья 26 предусматривает, что каждый имеет право самостоятельно о</w:t>
      </w:r>
      <w:r w:rsidR="001C2BB5" w:rsidRPr="00DD4671">
        <w:t>п</w:t>
      </w:r>
      <w:r w:rsidR="001C2BB5" w:rsidRPr="00DD4671">
        <w:t>ределять свое отношение</w:t>
      </w:r>
      <w:r w:rsidR="001C2BB5" w:rsidRPr="00DD4671">
        <w:rPr>
          <w:lang w:eastAsia="ru-RU"/>
        </w:rPr>
        <w:t xml:space="preserve"> к религии, отдельно или совместно с другими испов</w:t>
      </w:r>
      <w:r w:rsidR="001C2BB5" w:rsidRPr="00DD4671">
        <w:rPr>
          <w:lang w:eastAsia="ru-RU"/>
        </w:rPr>
        <w:t>е</w:t>
      </w:r>
      <w:r w:rsidR="001C2BB5" w:rsidRPr="00DD4671">
        <w:rPr>
          <w:lang w:eastAsia="ru-RU"/>
        </w:rPr>
        <w:t>довать любую религию или не исповедовать никакой, участвовать в отправл</w:t>
      </w:r>
      <w:r w:rsidR="001C2BB5" w:rsidRPr="00DD4671">
        <w:rPr>
          <w:lang w:eastAsia="ru-RU"/>
        </w:rPr>
        <w:t>е</w:t>
      </w:r>
      <w:r w:rsidR="001C2BB5" w:rsidRPr="00DD4671">
        <w:rPr>
          <w:lang w:eastAsia="ru-RU"/>
        </w:rPr>
        <w:t xml:space="preserve">нии религиозных культов, ритуалов и обрядов (Статья 18 МПГПП). </w:t>
      </w:r>
    </w:p>
    <w:p w:rsidR="001C2BB5" w:rsidRPr="00DD4671" w:rsidRDefault="000A392E" w:rsidP="000A392E">
      <w:pPr>
        <w:pStyle w:val="SingleTxtGR"/>
        <w:rPr>
          <w:b/>
          <w:lang w:eastAsia="ru-RU"/>
        </w:rPr>
      </w:pPr>
      <w:r>
        <w:t>36.</w:t>
      </w:r>
      <w:r>
        <w:tab/>
      </w:r>
      <w:r w:rsidR="001C2BB5" w:rsidRPr="00DD4671">
        <w:t>Статья 34 гласит: "Мать и ребенок находятся под особой защитой и</w:t>
      </w:r>
      <w:r w:rsidR="001C2BB5" w:rsidRPr="00DD4671">
        <w:rPr>
          <w:lang w:eastAsia="ru-RU"/>
        </w:rPr>
        <w:t xml:space="preserve"> п</w:t>
      </w:r>
      <w:r w:rsidR="001C2BB5" w:rsidRPr="00DD4671">
        <w:rPr>
          <w:lang w:eastAsia="ru-RU"/>
        </w:rPr>
        <w:t>о</w:t>
      </w:r>
      <w:r w:rsidR="001C2BB5" w:rsidRPr="00DD4671">
        <w:rPr>
          <w:lang w:eastAsia="ru-RU"/>
        </w:rPr>
        <w:t>кровительством государства. Родители ответственны за воспитание детей, а с</w:t>
      </w:r>
      <w:r w:rsidR="001C2BB5" w:rsidRPr="00DD4671">
        <w:rPr>
          <w:lang w:eastAsia="ru-RU"/>
        </w:rPr>
        <w:t>о</w:t>
      </w:r>
      <w:r w:rsidR="001C2BB5" w:rsidRPr="00DD4671">
        <w:rPr>
          <w:lang w:eastAsia="ru-RU"/>
        </w:rPr>
        <w:t>вершеннолетние и трудоспособные дети обязаны заботиться о своих родителях. Государство заботится о защите детей-сирот и инвалидов, их воспитании и о</w:t>
      </w:r>
      <w:r w:rsidR="001C2BB5" w:rsidRPr="00DD4671">
        <w:rPr>
          <w:lang w:eastAsia="ru-RU"/>
        </w:rPr>
        <w:t>б</w:t>
      </w:r>
      <w:r w:rsidR="001C2BB5" w:rsidRPr="00DD4671">
        <w:rPr>
          <w:lang w:eastAsia="ru-RU"/>
        </w:rPr>
        <w:t>разовании (Статья 24 МПГПП).</w:t>
      </w:r>
    </w:p>
    <w:p w:rsidR="001C2BB5" w:rsidRPr="00DD4671" w:rsidRDefault="000A392E" w:rsidP="000A392E">
      <w:pPr>
        <w:pStyle w:val="SingleTxtGR"/>
      </w:pPr>
      <w:r>
        <w:t>37.</w:t>
      </w:r>
      <w:r>
        <w:tab/>
      </w:r>
      <w:r w:rsidR="001C2BB5" w:rsidRPr="00DD4671">
        <w:t>Статья 27 гласит: "Гражданин имеет право участвовать в политической жизни и управлении государством непосредственно или через представителей. Граждане имеют равное право на государственную службу. Гражданин по до</w:t>
      </w:r>
      <w:r w:rsidR="001C2BB5" w:rsidRPr="00DD4671">
        <w:t>с</w:t>
      </w:r>
      <w:r w:rsidR="001C2BB5" w:rsidRPr="00DD4671">
        <w:t>тижении 18-летнего возраста вправе участвовать в референдуме, избирать, а также быть избранным по достижении возраста, установленного Конституцией, ко</w:t>
      </w:r>
      <w:r w:rsidR="001C2BB5" w:rsidRPr="00DD4671">
        <w:t>н</w:t>
      </w:r>
      <w:r w:rsidR="001C2BB5" w:rsidRPr="00DD4671">
        <w:t>ституционными законами и законами" (Статья 25 МПГПП).</w:t>
      </w:r>
    </w:p>
    <w:p w:rsidR="001C2BB5" w:rsidRPr="00DD4671" w:rsidRDefault="000A392E" w:rsidP="000A392E">
      <w:pPr>
        <w:pStyle w:val="SingleTxtGR"/>
        <w:rPr>
          <w:b/>
          <w:lang w:eastAsia="ru-RU"/>
        </w:rPr>
      </w:pPr>
      <w:r>
        <w:t>38.</w:t>
      </w:r>
      <w:r>
        <w:tab/>
      </w:r>
      <w:r w:rsidR="001C2BB5" w:rsidRPr="00DD4671">
        <w:t>Статья 17 гласит: "Все равны перед законом и судом. Государство гара</w:t>
      </w:r>
      <w:r w:rsidR="001C2BB5" w:rsidRPr="00DD4671">
        <w:t>н</w:t>
      </w:r>
      <w:r w:rsidR="001C2BB5" w:rsidRPr="00DD4671">
        <w:t>тирует права</w:t>
      </w:r>
      <w:r w:rsidR="001C2BB5" w:rsidRPr="00DD4671">
        <w:rPr>
          <w:lang w:eastAsia="ru-RU"/>
        </w:rPr>
        <w:t xml:space="preserve">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Мужчины и женщины равноправны" (Статья 26 МПГПП).</w:t>
      </w:r>
    </w:p>
    <w:p w:rsidR="001C2BB5" w:rsidRPr="00DD4671" w:rsidRDefault="000A392E" w:rsidP="000A392E">
      <w:pPr>
        <w:pStyle w:val="SingleTxtGR"/>
      </w:pPr>
      <w:r>
        <w:t>39.</w:t>
      </w:r>
      <w:r>
        <w:tab/>
      </w:r>
      <w:r w:rsidR="001C2BB5" w:rsidRPr="00DD4671">
        <w:t>Положения Пакта также отражены в Гражданском, Семейном, Трудовом, Уголовном, Уголовно-процессуальном кодексах, в Кодексе исполнения уголо</w:t>
      </w:r>
      <w:r w:rsidR="001C2BB5" w:rsidRPr="00DD4671">
        <w:t>в</w:t>
      </w:r>
      <w:r w:rsidR="001C2BB5" w:rsidRPr="00DD4671">
        <w:t>ных наказаний Республики Таджикистан, а также в ряде других законов Ре</w:t>
      </w:r>
      <w:r w:rsidR="001C2BB5" w:rsidRPr="00DD4671">
        <w:t>с</w:t>
      </w:r>
      <w:r w:rsidR="001C2BB5" w:rsidRPr="00DD4671">
        <w:t>публики Таджикистан.</w:t>
      </w:r>
    </w:p>
    <w:p w:rsidR="001C2BB5" w:rsidRPr="00DD4671" w:rsidRDefault="000A392E" w:rsidP="000A392E">
      <w:pPr>
        <w:pStyle w:val="SingleTxtGR"/>
      </w:pPr>
      <w:r>
        <w:t>40.</w:t>
      </w:r>
      <w:r>
        <w:tab/>
      </w:r>
      <w:r w:rsidR="001C2BB5" w:rsidRPr="00DD4671">
        <w:t>Вопросы запрета дискриминации в первую очередь отражены в Конст</w:t>
      </w:r>
      <w:r w:rsidR="001C2BB5" w:rsidRPr="00DD4671">
        <w:t>и</w:t>
      </w:r>
      <w:r w:rsidR="001C2BB5" w:rsidRPr="00DD4671">
        <w:t>туции Республики Таджикистан, в частности, статья 17 Конституции Республ</w:t>
      </w:r>
      <w:r w:rsidR="001C2BB5" w:rsidRPr="00DD4671">
        <w:t>и</w:t>
      </w:r>
      <w:r w:rsidR="001C2BB5" w:rsidRPr="00DD4671">
        <w:t>ки Таджикистан закрепляет, что все равны перед законом и судом. Государство гарантирует права и свободы каждого, независимо от его национальности, р</w:t>
      </w:r>
      <w:r w:rsidR="001C2BB5" w:rsidRPr="00DD4671">
        <w:t>а</w:t>
      </w:r>
      <w:r w:rsidR="001C2BB5" w:rsidRPr="00DD4671">
        <w:t>сы, пола, языка, вероисповедования, политических убеждений, образования, социального и имущественного положения.</w:t>
      </w:r>
    </w:p>
    <w:p w:rsidR="001C2BB5" w:rsidRPr="00DD4671" w:rsidRDefault="000A392E" w:rsidP="000A392E">
      <w:pPr>
        <w:pStyle w:val="SingleTxtGR"/>
      </w:pPr>
      <w:r>
        <w:t>41.</w:t>
      </w:r>
      <w:r>
        <w:tab/>
      </w:r>
      <w:r w:rsidR="001C2BB5" w:rsidRPr="00DD4671">
        <w:t>Статья 30 Конституции Республики Таджикистан гласит, что пропаганда и агитация, разжигающие социальную, расовую, религиозную и языковую вр</w:t>
      </w:r>
      <w:r w:rsidR="001C2BB5" w:rsidRPr="00DD4671">
        <w:t>а</w:t>
      </w:r>
      <w:r w:rsidR="001C2BB5" w:rsidRPr="00DD4671">
        <w:t xml:space="preserve">жду и неприязнь запрещаются. </w:t>
      </w:r>
    </w:p>
    <w:p w:rsidR="001C2BB5" w:rsidRPr="00DD4671" w:rsidRDefault="000A392E" w:rsidP="000A392E">
      <w:pPr>
        <w:pStyle w:val="SingleTxtGR"/>
      </w:pPr>
      <w:r>
        <w:t>42.</w:t>
      </w:r>
      <w:r>
        <w:tab/>
      </w:r>
      <w:r w:rsidR="001C2BB5" w:rsidRPr="00DD4671">
        <w:t>Уголовный кодекс РТ, принятый в 1998 году, в главе 19, включающей пр</w:t>
      </w:r>
      <w:r w:rsidR="001C2BB5" w:rsidRPr="00DD4671">
        <w:t>е</w:t>
      </w:r>
      <w:r w:rsidR="001C2BB5" w:rsidRPr="00DD4671">
        <w:t>ступления против конституционных прав и свобод человека и гражданина, в статье 143 сформулировал состав преступления в виде нарушения равноправия гра</w:t>
      </w:r>
      <w:r w:rsidR="001C2BB5" w:rsidRPr="00DD4671">
        <w:t>ж</w:t>
      </w:r>
      <w:r w:rsidR="001C2BB5" w:rsidRPr="00DD4671">
        <w:t xml:space="preserve">дан, а именно: </w:t>
      </w:r>
    </w:p>
    <w:p w:rsidR="001C2BB5" w:rsidRPr="00DD4671" w:rsidRDefault="000A392E" w:rsidP="000A392E">
      <w:pPr>
        <w:pStyle w:val="SingleTxtGR"/>
      </w:pPr>
      <w:r>
        <w:tab/>
      </w:r>
      <w:r w:rsidR="009B4E02">
        <w:t>"</w:t>
      </w:r>
      <w:r w:rsidR="001C2BB5" w:rsidRPr="002D2F62">
        <w:t>a)</w:t>
      </w:r>
      <w:r w:rsidR="00EB04D3">
        <w:tab/>
      </w:r>
      <w:r w:rsidR="001C2BB5" w:rsidRPr="00DD4671">
        <w:t>прямое или косвенное нарушение или ограничение прав и свобод человека и гражданина в зависимости от пола, расы, национальности, языка, социального происхождения, личного, имущественного или должностного п</w:t>
      </w:r>
      <w:r w:rsidR="001C2BB5" w:rsidRPr="00DD4671">
        <w:t>о</w:t>
      </w:r>
      <w:r w:rsidR="001C2BB5" w:rsidRPr="00DD4671">
        <w:t>ложения, места жительства, отношения к религии, убеждений, принадлежности к политическим партиям, общественным объединениям, причинившие вред правам и з</w:t>
      </w:r>
      <w:r w:rsidR="001C2BB5" w:rsidRPr="00DD4671">
        <w:t>а</w:t>
      </w:r>
      <w:r w:rsidR="001C2BB5" w:rsidRPr="00DD4671">
        <w:t xml:space="preserve">конным интересам гражданина, наказывается штрафом в размере от двухсот до пятисот минимальных размеров заработной платы либо лишением свободы сроком до двух лет; </w:t>
      </w:r>
    </w:p>
    <w:p w:rsidR="001C2BB5" w:rsidRPr="00DD4671" w:rsidRDefault="000A392E" w:rsidP="000A392E">
      <w:pPr>
        <w:pStyle w:val="SingleTxtGR"/>
      </w:pPr>
      <w:r>
        <w:rPr>
          <w:i/>
        </w:rPr>
        <w:tab/>
      </w:r>
      <w:r w:rsidR="001C2BB5" w:rsidRPr="002D2F62">
        <w:t>b)</w:t>
      </w:r>
      <w:r w:rsidR="00EB04D3">
        <w:tab/>
      </w:r>
      <w:r w:rsidR="001C2BB5" w:rsidRPr="00DD4671">
        <w:t>те же действия, совершенные лицом с применением насилия или угрозы его применения; с использованием своего служебного положения, нак</w:t>
      </w:r>
      <w:r w:rsidR="001C2BB5" w:rsidRPr="00DD4671">
        <w:t>а</w:t>
      </w:r>
      <w:r w:rsidR="001C2BB5" w:rsidRPr="00DD4671">
        <w:t>зываются лишением свободы на срок от двух до пяти лет с лишением права з</w:t>
      </w:r>
      <w:r w:rsidR="001C2BB5" w:rsidRPr="00DD4671">
        <w:t>а</w:t>
      </w:r>
      <w:r w:rsidR="001C2BB5" w:rsidRPr="00DD4671">
        <w:t>нимать о</w:t>
      </w:r>
      <w:r w:rsidR="001C2BB5" w:rsidRPr="00DD4671">
        <w:t>п</w:t>
      </w:r>
      <w:r w:rsidR="001C2BB5" w:rsidRPr="00DD4671">
        <w:t xml:space="preserve">ределенные должности или заниматься определенной деятельностью на срок до трех лет или без такового". </w:t>
      </w:r>
    </w:p>
    <w:p w:rsidR="001C2BB5" w:rsidRPr="00DD4671" w:rsidRDefault="001C2BB5" w:rsidP="000A392E">
      <w:pPr>
        <w:pStyle w:val="SingleTxtGR"/>
      </w:pPr>
      <w:r w:rsidRPr="00DD4671">
        <w:t>Дополнительно, в главе 21 Уголовного кодекса, включающей преступления против общественной безопасности, в статье 189 сформулирована ответстве</w:t>
      </w:r>
      <w:r w:rsidRPr="00DD4671">
        <w:t>н</w:t>
      </w:r>
      <w:r w:rsidRPr="00DD4671">
        <w:t xml:space="preserve">ность за возбуждение национальной, расовой, местнической или религиозной вражды, а именно: </w:t>
      </w:r>
    </w:p>
    <w:p w:rsidR="001C2BB5" w:rsidRPr="00DD4671" w:rsidRDefault="00EB04D3" w:rsidP="000A392E">
      <w:pPr>
        <w:pStyle w:val="SingleTxtGR"/>
      </w:pPr>
      <w:r>
        <w:tab/>
      </w:r>
      <w:r w:rsidR="009B4E02">
        <w:t>"</w:t>
      </w:r>
      <w:r w:rsidR="001C2BB5" w:rsidRPr="002D2F62">
        <w:t>a)</w:t>
      </w:r>
      <w:r>
        <w:tab/>
      </w:r>
      <w:r w:rsidR="001C2BB5" w:rsidRPr="00DD4671">
        <w:t>действия, направленные к возбуждению национальной, расовой, местнической или религиозной вражды или розни, унижению национального достоинства, а равно пропаганда исключительности граждан по признаку их отношения к религии, национальной, расовой или местнической принадлежн</w:t>
      </w:r>
      <w:r w:rsidR="001C2BB5" w:rsidRPr="00DD4671">
        <w:t>о</w:t>
      </w:r>
      <w:r w:rsidR="001C2BB5" w:rsidRPr="00DD4671">
        <w:t>сти, если эти действия совершены публично или с использованием средств ма</w:t>
      </w:r>
      <w:r w:rsidR="001C2BB5" w:rsidRPr="00DD4671">
        <w:t>с</w:t>
      </w:r>
      <w:r w:rsidR="001C2BB5" w:rsidRPr="00DD4671">
        <w:t>совой информации, наказываются ограничением свободы на срок до пяти лет либо лишен</w:t>
      </w:r>
      <w:r w:rsidR="001C2BB5" w:rsidRPr="00DD4671">
        <w:t>и</w:t>
      </w:r>
      <w:r w:rsidR="001C2BB5" w:rsidRPr="00DD4671">
        <w:t xml:space="preserve">ем свободы на тот же срок; </w:t>
      </w:r>
    </w:p>
    <w:p w:rsidR="001C2BB5" w:rsidRPr="00DD4671" w:rsidRDefault="00EB04D3" w:rsidP="000A392E">
      <w:pPr>
        <w:pStyle w:val="SingleTxtGR"/>
      </w:pPr>
      <w:r>
        <w:rPr>
          <w:i/>
        </w:rPr>
        <w:tab/>
      </w:r>
      <w:r w:rsidR="001C2BB5" w:rsidRPr="002D2F62">
        <w:t>b)</w:t>
      </w:r>
      <w:r>
        <w:tab/>
      </w:r>
      <w:r w:rsidR="001C2BB5" w:rsidRPr="00DD4671">
        <w:t>те же действия, совершенные повторно, с применением насилия или угрозой его применения, с использованием служебного положения, группой лиц или группой лиц по предварительному сговору, наказываются лишением свободы на срок от пяти до десяти лет с лишением права занимать определе</w:t>
      </w:r>
      <w:r w:rsidR="001C2BB5" w:rsidRPr="00DD4671">
        <w:t>н</w:t>
      </w:r>
      <w:r w:rsidR="001C2BB5" w:rsidRPr="00DD4671">
        <w:t>ные должности или заниматься определенной деятельностью сроком до пяти лет или без такового;</w:t>
      </w:r>
    </w:p>
    <w:p w:rsidR="001C2BB5" w:rsidRPr="00DD4671" w:rsidRDefault="00EB04D3" w:rsidP="000A392E">
      <w:pPr>
        <w:pStyle w:val="SingleTxtGR"/>
      </w:pPr>
      <w:r>
        <w:rPr>
          <w:i/>
        </w:rPr>
        <w:tab/>
      </w:r>
      <w:r w:rsidR="001C2BB5" w:rsidRPr="002D2F62">
        <w:t>с</w:t>
      </w:r>
      <w:r w:rsidR="001C2BB5" w:rsidRPr="00DD4671">
        <w:t>)</w:t>
      </w:r>
      <w:r>
        <w:tab/>
      </w:r>
      <w:r w:rsidR="001C2BB5" w:rsidRPr="00DD4671">
        <w:t>действия, предусмотренные частями первой и второй настоящей статьи, если они совершены организованной группой, повлекли по неосторо</w:t>
      </w:r>
      <w:r w:rsidR="001C2BB5" w:rsidRPr="00DD4671">
        <w:t>ж</w:t>
      </w:r>
      <w:r w:rsidR="001C2BB5" w:rsidRPr="00DD4671">
        <w:t>ности смерть человека или иные тяжкие последствия, повлекли насильственное выдворение гражданина с постоянного места жительства, совершены при опа</w:t>
      </w:r>
      <w:r w:rsidR="001C2BB5" w:rsidRPr="00DD4671">
        <w:t>с</w:t>
      </w:r>
      <w:r w:rsidR="001C2BB5" w:rsidRPr="00DD4671">
        <w:t>ном или ос</w:t>
      </w:r>
      <w:r w:rsidR="001C2BB5" w:rsidRPr="00DD4671">
        <w:t>о</w:t>
      </w:r>
      <w:r w:rsidR="001C2BB5" w:rsidRPr="00DD4671">
        <w:t xml:space="preserve">бо опасном рецидиве </w:t>
      </w:r>
      <w:r w:rsidR="0076767E">
        <w:t>−</w:t>
      </w:r>
      <w:r w:rsidR="001C2BB5" w:rsidRPr="00DD4671">
        <w:t xml:space="preserve"> наказывается лишением свободы на срок от восьми до двенадцати лет с лишением права занимать определенные должности или заниматься определенной деятельностью на срок до пяти лет или без так</w:t>
      </w:r>
      <w:r w:rsidR="001C2BB5" w:rsidRPr="00DD4671">
        <w:t>о</w:t>
      </w:r>
      <w:r w:rsidR="001C2BB5" w:rsidRPr="00DD4671">
        <w:t xml:space="preserve">вого". </w:t>
      </w:r>
    </w:p>
    <w:p w:rsidR="001C2BB5" w:rsidRPr="00DD4671" w:rsidRDefault="00EB04D3" w:rsidP="000A392E">
      <w:pPr>
        <w:pStyle w:val="SingleTxtGR"/>
      </w:pPr>
      <w:r>
        <w:t>43.</w:t>
      </w:r>
      <w:r>
        <w:tab/>
      </w:r>
      <w:r w:rsidR="001C2BB5" w:rsidRPr="00DD4671">
        <w:t>Кроме того, вопросы запрета дискриминации по признакам расы, наци</w:t>
      </w:r>
      <w:r w:rsidR="001C2BB5" w:rsidRPr="00DD4671">
        <w:t>о</w:t>
      </w:r>
      <w:r w:rsidR="001C2BB5" w:rsidRPr="00DD4671">
        <w:t>нального языка и вероисповедания закреплены во многих законах и нормати</w:t>
      </w:r>
      <w:r w:rsidR="001C2BB5" w:rsidRPr="00DD4671">
        <w:t>в</w:t>
      </w:r>
      <w:r w:rsidR="001C2BB5" w:rsidRPr="00DD4671">
        <w:t>ных актах Республики Таджикистан, в частности в Уголовном, Гражданском, Трудовом и Семейном кодексах, в законах "О гражданстве", "О миграции", "О</w:t>
      </w:r>
      <w:r>
        <w:t> </w:t>
      </w:r>
      <w:r w:rsidR="001C2BB5" w:rsidRPr="00DD4671">
        <w:t>содействии занятости населения", "О свободе совести и религиозных объ</w:t>
      </w:r>
      <w:r w:rsidR="001C2BB5" w:rsidRPr="00DD4671">
        <w:t>е</w:t>
      </w:r>
      <w:r w:rsidR="001C2BB5" w:rsidRPr="00DD4671">
        <w:t>динениях", "О правовом положении иностранных граждан" и других.</w:t>
      </w:r>
    </w:p>
    <w:p w:rsidR="001C2BB5" w:rsidRPr="00DD4671" w:rsidRDefault="00EB04D3" w:rsidP="000A392E">
      <w:pPr>
        <w:pStyle w:val="SingleTxtGR"/>
        <w:rPr>
          <w:lang w:eastAsia="ru-RU"/>
        </w:rPr>
      </w:pPr>
      <w:r>
        <w:t>44.</w:t>
      </w:r>
      <w:r>
        <w:tab/>
      </w:r>
      <w:r w:rsidR="001C2BB5" w:rsidRPr="00DD4671">
        <w:t>Важно отметить, что наряду с законодательными актами, большое кол</w:t>
      </w:r>
      <w:r w:rsidR="001C2BB5" w:rsidRPr="00DD4671">
        <w:t>и</w:t>
      </w:r>
      <w:r w:rsidR="001C2BB5" w:rsidRPr="00DD4671">
        <w:t>чество подзаконных нормативных правовых актов Республики Таджикистан также регулируют</w:t>
      </w:r>
      <w:r w:rsidR="001C2BB5" w:rsidRPr="00DD4671">
        <w:rPr>
          <w:lang w:eastAsia="ru-RU"/>
        </w:rPr>
        <w:t xml:space="preserve"> вопросы, отраженные в МПГПП.</w:t>
      </w:r>
    </w:p>
    <w:p w:rsidR="001C2BB5" w:rsidRPr="007230D2" w:rsidRDefault="00EB04D3" w:rsidP="000A392E">
      <w:pPr>
        <w:pStyle w:val="SingleTxtGR"/>
        <w:rPr>
          <w:lang w:eastAsia="ru-RU"/>
        </w:rPr>
      </w:pPr>
      <w:r w:rsidRPr="007230D2">
        <w:t>45.</w:t>
      </w:r>
      <w:r w:rsidRPr="007230D2">
        <w:tab/>
      </w:r>
      <w:r w:rsidR="001C2BB5" w:rsidRPr="007230D2">
        <w:t>Помимо традиционных механизмов защиты существуют и другие пра</w:t>
      </w:r>
      <w:r w:rsidR="001C2BB5" w:rsidRPr="007230D2">
        <w:t>к</w:t>
      </w:r>
      <w:r w:rsidR="001C2BB5" w:rsidRPr="007230D2">
        <w:t>тические средства, которые также призваны защищать права и свободы челов</w:t>
      </w:r>
      <w:r w:rsidR="001C2BB5" w:rsidRPr="007230D2">
        <w:t>е</w:t>
      </w:r>
      <w:r w:rsidR="001C2BB5" w:rsidRPr="007230D2">
        <w:t xml:space="preserve">ка: </w:t>
      </w:r>
      <w:r w:rsidR="001C2BB5" w:rsidRPr="007230D2">
        <w:rPr>
          <w:lang w:val="en-US"/>
        </w:rPr>
        <w:t>a</w:t>
      </w:r>
      <w:r w:rsidR="001C2BB5" w:rsidRPr="007230D2">
        <w:t xml:space="preserve">) Уполномоченный по правам человека в Республике Таджикистан </w:t>
      </w:r>
      <w:r w:rsidR="0076767E" w:rsidRPr="007230D2">
        <w:t>−</w:t>
      </w:r>
      <w:r w:rsidR="001C2BB5" w:rsidRPr="007230D2">
        <w:t xml:space="preserve"> омбу</w:t>
      </w:r>
      <w:r w:rsidR="001C2BB5" w:rsidRPr="007230D2">
        <w:t>д</w:t>
      </w:r>
      <w:r w:rsidR="001C2BB5" w:rsidRPr="007230D2">
        <w:t xml:space="preserve">смен; </w:t>
      </w:r>
      <w:r w:rsidR="001C2BB5" w:rsidRPr="007230D2">
        <w:rPr>
          <w:lang w:val="en-US"/>
        </w:rPr>
        <w:t>b</w:t>
      </w:r>
      <w:r w:rsidR="001C2BB5" w:rsidRPr="007230D2">
        <w:t xml:space="preserve">) Центральная избирательная комиссия по выборам и референдумам РТ (рассматривает нарушения прав во время выборов и референдумов); </w:t>
      </w:r>
      <w:r w:rsidR="001C2BB5" w:rsidRPr="007230D2">
        <w:rPr>
          <w:lang w:val="en-US"/>
        </w:rPr>
        <w:t>c</w:t>
      </w:r>
      <w:r w:rsidR="001C2BB5" w:rsidRPr="007230D2">
        <w:t>)</w:t>
      </w:r>
      <w:r w:rsidR="009B4E02" w:rsidRPr="007230D2">
        <w:t> </w:t>
      </w:r>
      <w:r w:rsidR="001C2BB5" w:rsidRPr="007230D2">
        <w:t>Управление государственной службы при Президенте Республики Таджик</w:t>
      </w:r>
      <w:r w:rsidR="001C2BB5" w:rsidRPr="007230D2">
        <w:t>и</w:t>
      </w:r>
      <w:r w:rsidR="001C2BB5" w:rsidRPr="007230D2">
        <w:t>стан (УГС РТ) (защищает права и интересы государственных служащих согла</w:t>
      </w:r>
      <w:r w:rsidR="001C2BB5" w:rsidRPr="007230D2">
        <w:t>с</w:t>
      </w:r>
      <w:r w:rsidR="001C2BB5" w:rsidRPr="007230D2">
        <w:t>но ст. 8, п. 2, Закона РТ "О государственной службе"). Принятие ряда законов, в том числе Гражданско-процессуального кодекса, Кодекса об экономическом с</w:t>
      </w:r>
      <w:r w:rsidR="001C2BB5" w:rsidRPr="007230D2">
        <w:t>у</w:t>
      </w:r>
      <w:r w:rsidR="001C2BB5" w:rsidRPr="007230D2">
        <w:t>допроизводстве, Уголовного</w:t>
      </w:r>
      <w:r w:rsidR="001C2BB5" w:rsidRPr="007230D2">
        <w:rPr>
          <w:lang w:eastAsia="ru-RU"/>
        </w:rPr>
        <w:t xml:space="preserve"> кодекса, Административного кодекса, законов "О</w:t>
      </w:r>
      <w:r w:rsidR="009B4E02" w:rsidRPr="007230D2">
        <w:rPr>
          <w:lang w:eastAsia="ru-RU"/>
        </w:rPr>
        <w:t> </w:t>
      </w:r>
      <w:r w:rsidR="001C2BB5" w:rsidRPr="007230D2">
        <w:rPr>
          <w:lang w:eastAsia="ru-RU"/>
        </w:rPr>
        <w:t>производстве исполнения наказаний", "О третейских судах", "Об уполном</w:t>
      </w:r>
      <w:r w:rsidR="001C2BB5" w:rsidRPr="007230D2">
        <w:rPr>
          <w:lang w:eastAsia="ru-RU"/>
        </w:rPr>
        <w:t>о</w:t>
      </w:r>
      <w:r w:rsidR="001C2BB5" w:rsidRPr="007230D2">
        <w:rPr>
          <w:lang w:eastAsia="ru-RU"/>
        </w:rPr>
        <w:t>ченном по правам человека в Республике Таджикистан", внесение изменений и дополнений в Конституционный закон "О Конституционном суде Республики Таджик</w:t>
      </w:r>
      <w:r w:rsidR="001C2BB5" w:rsidRPr="007230D2">
        <w:rPr>
          <w:lang w:eastAsia="ru-RU"/>
        </w:rPr>
        <w:t>и</w:t>
      </w:r>
      <w:r w:rsidR="001C2BB5" w:rsidRPr="007230D2">
        <w:rPr>
          <w:lang w:eastAsia="ru-RU"/>
        </w:rPr>
        <w:t>стан" способствовали укреплению судебной власти. Большая часть распорядительных полномочий по производству уголовных дел, в том числе з</w:t>
      </w:r>
      <w:r w:rsidR="001C2BB5" w:rsidRPr="007230D2">
        <w:rPr>
          <w:lang w:eastAsia="ru-RU"/>
        </w:rPr>
        <w:t>а</w:t>
      </w:r>
      <w:r w:rsidR="001C2BB5" w:rsidRPr="007230D2">
        <w:rPr>
          <w:lang w:eastAsia="ru-RU"/>
        </w:rPr>
        <w:t>ключения под арест, домашний арест, обыск жилья, арест имущества, време</w:t>
      </w:r>
      <w:r w:rsidR="001C2BB5" w:rsidRPr="007230D2">
        <w:rPr>
          <w:lang w:eastAsia="ru-RU"/>
        </w:rPr>
        <w:t>н</w:t>
      </w:r>
      <w:r w:rsidR="001C2BB5" w:rsidRPr="007230D2">
        <w:rPr>
          <w:lang w:eastAsia="ru-RU"/>
        </w:rPr>
        <w:t>ное устран</w:t>
      </w:r>
      <w:r w:rsidR="001C2BB5" w:rsidRPr="007230D2">
        <w:rPr>
          <w:lang w:eastAsia="ru-RU"/>
        </w:rPr>
        <w:t>е</w:t>
      </w:r>
      <w:r w:rsidR="001C2BB5" w:rsidRPr="007230D2">
        <w:rPr>
          <w:lang w:eastAsia="ru-RU"/>
        </w:rPr>
        <w:t>ние от должности и другие в соответствии с новым Уголовно-процессуальным кодексом с 1 апреля 2010 года отнесена к компетенции судов. Эти изменения еще больше расширяют полномочия судов и усиливают их о</w:t>
      </w:r>
      <w:r w:rsidR="001C2BB5" w:rsidRPr="007230D2">
        <w:rPr>
          <w:lang w:eastAsia="ru-RU"/>
        </w:rPr>
        <w:t>т</w:t>
      </w:r>
      <w:r w:rsidR="001C2BB5" w:rsidRPr="007230D2">
        <w:rPr>
          <w:lang w:eastAsia="ru-RU"/>
        </w:rPr>
        <w:t>ветственность, п</w:t>
      </w:r>
      <w:r w:rsidR="001C2BB5" w:rsidRPr="007230D2">
        <w:rPr>
          <w:lang w:eastAsia="ru-RU"/>
        </w:rPr>
        <w:t>о</w:t>
      </w:r>
      <w:r w:rsidR="001C2BB5" w:rsidRPr="007230D2">
        <w:rPr>
          <w:lang w:eastAsia="ru-RU"/>
        </w:rPr>
        <w:t>этому необходимо принять конкретные меры по усилению требований при выборе судей, повышению их профессиональных навыков. 20</w:t>
      </w:r>
      <w:r w:rsidR="009B4E02" w:rsidRPr="007230D2">
        <w:rPr>
          <w:lang w:eastAsia="ru-RU"/>
        </w:rPr>
        <w:t> </w:t>
      </w:r>
      <w:r w:rsidR="001C2BB5" w:rsidRPr="007230D2">
        <w:rPr>
          <w:lang w:eastAsia="ru-RU"/>
        </w:rPr>
        <w:t>марта 2008 года был принят Закон РТ "Об Уполномоченном по правам чел</w:t>
      </w:r>
      <w:r w:rsidR="001C2BB5" w:rsidRPr="007230D2">
        <w:rPr>
          <w:lang w:eastAsia="ru-RU"/>
        </w:rPr>
        <w:t>о</w:t>
      </w:r>
      <w:r w:rsidR="001C2BB5" w:rsidRPr="007230D2">
        <w:rPr>
          <w:lang w:eastAsia="ru-RU"/>
        </w:rPr>
        <w:t>века в Республике Таджикистан", который учреждает в РТ орган Уполномоче</w:t>
      </w:r>
      <w:r w:rsidR="001C2BB5" w:rsidRPr="007230D2">
        <w:rPr>
          <w:lang w:eastAsia="ru-RU"/>
        </w:rPr>
        <w:t>н</w:t>
      </w:r>
      <w:r w:rsidR="001C2BB5" w:rsidRPr="007230D2">
        <w:rPr>
          <w:lang w:eastAsia="ru-RU"/>
        </w:rPr>
        <w:t>ного по правам человека, определяет порядок его назначения и освобождения от должности, полномочия и формы деятельности настоящего органа для защ</w:t>
      </w:r>
      <w:r w:rsidR="001C2BB5" w:rsidRPr="007230D2">
        <w:rPr>
          <w:lang w:eastAsia="ru-RU"/>
        </w:rPr>
        <w:t>и</w:t>
      </w:r>
      <w:r w:rsidR="001C2BB5" w:rsidRPr="007230D2">
        <w:rPr>
          <w:lang w:eastAsia="ru-RU"/>
        </w:rPr>
        <w:t>ты и продвижения прав человека в Таджикистане. Основные функции и полн</w:t>
      </w:r>
      <w:r w:rsidR="001C2BB5" w:rsidRPr="007230D2">
        <w:rPr>
          <w:lang w:eastAsia="ru-RU"/>
        </w:rPr>
        <w:t>о</w:t>
      </w:r>
      <w:r w:rsidR="001C2BB5" w:rsidRPr="007230D2">
        <w:rPr>
          <w:lang w:eastAsia="ru-RU"/>
        </w:rPr>
        <w:t>мочия Уполномоченного по правам человека в Республике Таджикистан опр</w:t>
      </w:r>
      <w:r w:rsidR="001C2BB5" w:rsidRPr="007230D2">
        <w:rPr>
          <w:lang w:eastAsia="ru-RU"/>
        </w:rPr>
        <w:t>е</w:t>
      </w:r>
      <w:r w:rsidR="001C2BB5" w:rsidRPr="007230D2">
        <w:rPr>
          <w:lang w:eastAsia="ru-RU"/>
        </w:rPr>
        <w:t xml:space="preserve">делены статьями 11 и 12 данного Закона, а именно содействие: </w:t>
      </w:r>
      <w:r w:rsidR="001C2BB5" w:rsidRPr="007230D2">
        <w:rPr>
          <w:lang w:val="fr-CH" w:eastAsia="ru-RU"/>
        </w:rPr>
        <w:t>a</w:t>
      </w:r>
      <w:r w:rsidR="001C2BB5" w:rsidRPr="007230D2">
        <w:rPr>
          <w:lang w:eastAsia="ru-RU"/>
        </w:rPr>
        <w:t xml:space="preserve">) соблюдению прав и свобод человека и гражданина; </w:t>
      </w:r>
      <w:r w:rsidR="001C2BB5" w:rsidRPr="007230D2">
        <w:rPr>
          <w:lang w:val="fr-CH" w:eastAsia="ru-RU"/>
        </w:rPr>
        <w:t>b</w:t>
      </w:r>
      <w:r w:rsidR="001C2BB5" w:rsidRPr="007230D2">
        <w:rPr>
          <w:lang w:eastAsia="ru-RU"/>
        </w:rPr>
        <w:t xml:space="preserve">) восстановлению нарушенных прав и свобод человека и гражданина; </w:t>
      </w:r>
      <w:r w:rsidR="001C2BB5" w:rsidRPr="007230D2">
        <w:rPr>
          <w:lang w:val="fr-CH" w:eastAsia="ru-RU"/>
        </w:rPr>
        <w:t>c</w:t>
      </w:r>
      <w:r w:rsidR="001C2BB5" w:rsidRPr="007230D2">
        <w:rPr>
          <w:lang w:eastAsia="ru-RU"/>
        </w:rPr>
        <w:t>) совершенствованию законодательства Ре</w:t>
      </w:r>
      <w:r w:rsidR="001C2BB5" w:rsidRPr="007230D2">
        <w:rPr>
          <w:lang w:eastAsia="ru-RU"/>
        </w:rPr>
        <w:t>с</w:t>
      </w:r>
      <w:r w:rsidR="001C2BB5" w:rsidRPr="007230D2">
        <w:rPr>
          <w:lang w:eastAsia="ru-RU"/>
        </w:rPr>
        <w:t xml:space="preserve">публики Таджикистан по правам и свободам человека и гражданина; </w:t>
      </w:r>
      <w:r w:rsidR="001C2BB5" w:rsidRPr="007230D2">
        <w:rPr>
          <w:lang w:val="fr-CH" w:eastAsia="ru-RU"/>
        </w:rPr>
        <w:t>d</w:t>
      </w:r>
      <w:r w:rsidR="001C2BB5" w:rsidRPr="007230D2">
        <w:rPr>
          <w:lang w:eastAsia="ru-RU"/>
        </w:rPr>
        <w:t>) прав</w:t>
      </w:r>
      <w:r w:rsidR="001C2BB5" w:rsidRPr="007230D2">
        <w:rPr>
          <w:lang w:eastAsia="ru-RU"/>
        </w:rPr>
        <w:t>о</w:t>
      </w:r>
      <w:r w:rsidR="001C2BB5" w:rsidRPr="007230D2">
        <w:rPr>
          <w:lang w:eastAsia="ru-RU"/>
        </w:rPr>
        <w:t xml:space="preserve">вому просвещению граждан в области прав и свобод человека и гражданина, форм и методов их защиты; </w:t>
      </w:r>
      <w:r w:rsidR="001C2BB5" w:rsidRPr="007230D2">
        <w:rPr>
          <w:lang w:val="fr-CH" w:eastAsia="ru-RU"/>
        </w:rPr>
        <w:t>e</w:t>
      </w:r>
      <w:r w:rsidR="001C2BB5" w:rsidRPr="007230D2">
        <w:rPr>
          <w:lang w:eastAsia="ru-RU"/>
        </w:rPr>
        <w:t>) взаимодействию государственных органов Ре</w:t>
      </w:r>
      <w:r w:rsidR="001C2BB5" w:rsidRPr="007230D2">
        <w:rPr>
          <w:lang w:eastAsia="ru-RU"/>
        </w:rPr>
        <w:t>с</w:t>
      </w:r>
      <w:r w:rsidR="001C2BB5" w:rsidRPr="007230D2">
        <w:rPr>
          <w:lang w:eastAsia="ru-RU"/>
        </w:rPr>
        <w:t xml:space="preserve">публики Таджикистан по защите прав и свобод человека и гражданина; </w:t>
      </w:r>
      <w:r w:rsidR="001C2BB5" w:rsidRPr="007230D2">
        <w:rPr>
          <w:lang w:val="fr-CH" w:eastAsia="ru-RU"/>
        </w:rPr>
        <w:t>f</w:t>
      </w:r>
      <w:r w:rsidR="001C2BB5" w:rsidRPr="007230D2">
        <w:rPr>
          <w:lang w:eastAsia="ru-RU"/>
        </w:rPr>
        <w:t>)</w:t>
      </w:r>
      <w:r w:rsidR="009B4E02" w:rsidRPr="007230D2">
        <w:rPr>
          <w:lang w:eastAsia="ru-RU"/>
        </w:rPr>
        <w:t> </w:t>
      </w:r>
      <w:r w:rsidR="001C2BB5" w:rsidRPr="007230D2">
        <w:rPr>
          <w:lang w:eastAsia="ru-RU"/>
        </w:rPr>
        <w:t xml:space="preserve">развитию и координации международного сотрудничества в области прав и свобод человека и гражданина. </w:t>
      </w:r>
    </w:p>
    <w:p w:rsidR="001C2BB5" w:rsidRPr="007230D2" w:rsidRDefault="00EB04D3" w:rsidP="000A392E">
      <w:pPr>
        <w:pStyle w:val="SingleTxtGR"/>
        <w:rPr>
          <w:lang w:eastAsia="ru-RU"/>
        </w:rPr>
      </w:pPr>
      <w:r w:rsidRPr="007230D2">
        <w:t>46.</w:t>
      </w:r>
      <w:r w:rsidRPr="007230D2">
        <w:tab/>
      </w:r>
      <w:r w:rsidR="001C2BB5" w:rsidRPr="007230D2">
        <w:t>В целях выполнения своих функций Уполномоченный по правам челов</w:t>
      </w:r>
      <w:r w:rsidR="001C2BB5" w:rsidRPr="007230D2">
        <w:t>е</w:t>
      </w:r>
      <w:r w:rsidR="001C2BB5" w:rsidRPr="007230D2">
        <w:t>ка</w:t>
      </w:r>
      <w:r w:rsidR="001C2BB5" w:rsidRPr="007230D2">
        <w:rPr>
          <w:lang w:eastAsia="ru-RU"/>
        </w:rPr>
        <w:t xml:space="preserve"> осуществляет сбор и анализ информации, получаемой от органов государс</w:t>
      </w:r>
      <w:r w:rsidR="001C2BB5" w:rsidRPr="007230D2">
        <w:rPr>
          <w:lang w:eastAsia="ru-RU"/>
        </w:rPr>
        <w:t>т</w:t>
      </w:r>
      <w:r w:rsidR="001C2BB5" w:rsidRPr="007230D2">
        <w:rPr>
          <w:lang w:eastAsia="ru-RU"/>
        </w:rPr>
        <w:t>венной власти, органов местного самоуправления, учреждений, организаций и предприятий независимо от их организационно-правовых форм и отдельных граждан, средств массовой информации. Полномочия Уполномоченного по пр</w:t>
      </w:r>
      <w:r w:rsidR="001C2BB5" w:rsidRPr="007230D2">
        <w:rPr>
          <w:lang w:eastAsia="ru-RU"/>
        </w:rPr>
        <w:t>а</w:t>
      </w:r>
      <w:r w:rsidR="001C2BB5" w:rsidRPr="007230D2">
        <w:rPr>
          <w:lang w:eastAsia="ru-RU"/>
        </w:rPr>
        <w:t xml:space="preserve">вам человека при проведении проверки по жалобе заключаются в следующем: </w:t>
      </w:r>
      <w:r w:rsidR="001C2BB5" w:rsidRPr="007230D2">
        <w:rPr>
          <w:lang w:val="en-US" w:eastAsia="ru-RU"/>
        </w:rPr>
        <w:t>a</w:t>
      </w:r>
      <w:r w:rsidR="001C2BB5" w:rsidRPr="007230D2">
        <w:rPr>
          <w:lang w:eastAsia="ru-RU"/>
        </w:rPr>
        <w:t>) беспрепятственно посещать органы государственной власти, органы местн</w:t>
      </w:r>
      <w:r w:rsidR="001C2BB5" w:rsidRPr="007230D2">
        <w:rPr>
          <w:lang w:eastAsia="ru-RU"/>
        </w:rPr>
        <w:t>о</w:t>
      </w:r>
      <w:r w:rsidR="001C2BB5" w:rsidRPr="007230D2">
        <w:rPr>
          <w:lang w:eastAsia="ru-RU"/>
        </w:rPr>
        <w:t>го самоуправления, учре</w:t>
      </w:r>
      <w:r w:rsidR="001C2BB5" w:rsidRPr="007230D2">
        <w:rPr>
          <w:lang w:eastAsia="ru-RU"/>
        </w:rPr>
        <w:t>ж</w:t>
      </w:r>
      <w:r w:rsidR="001C2BB5" w:rsidRPr="007230D2">
        <w:rPr>
          <w:lang w:eastAsia="ru-RU"/>
        </w:rPr>
        <w:t>дения, организации и предприятия, независимо от их организационно-правовых форм, общественные объединения, а также воинские части, учреждения исполнения уголовного наказания, другие военные форм</w:t>
      </w:r>
      <w:r w:rsidR="001C2BB5" w:rsidRPr="007230D2">
        <w:rPr>
          <w:lang w:eastAsia="ru-RU"/>
        </w:rPr>
        <w:t>и</w:t>
      </w:r>
      <w:r w:rsidR="001C2BB5" w:rsidRPr="007230D2">
        <w:rPr>
          <w:lang w:eastAsia="ru-RU"/>
        </w:rPr>
        <w:t xml:space="preserve">рования и учреждения, находящиеся на территории Республики Таджикистан; </w:t>
      </w:r>
      <w:r w:rsidR="001C2BB5" w:rsidRPr="007230D2">
        <w:rPr>
          <w:lang w:val="en-US" w:eastAsia="ru-RU"/>
        </w:rPr>
        <w:t>b</w:t>
      </w:r>
      <w:r w:rsidR="001C2BB5" w:rsidRPr="007230D2">
        <w:rPr>
          <w:lang w:eastAsia="ru-RU"/>
        </w:rPr>
        <w:t>) запрашивать и получать от руководителей и должностных лиц органов гос</w:t>
      </w:r>
      <w:r w:rsidR="001C2BB5" w:rsidRPr="007230D2">
        <w:rPr>
          <w:lang w:eastAsia="ru-RU"/>
        </w:rPr>
        <w:t>у</w:t>
      </w:r>
      <w:r w:rsidR="001C2BB5" w:rsidRPr="007230D2">
        <w:rPr>
          <w:lang w:eastAsia="ru-RU"/>
        </w:rPr>
        <w:t>дарственной власти, органов местного самоуправления, учреждений, организ</w:t>
      </w:r>
      <w:r w:rsidR="001C2BB5" w:rsidRPr="007230D2">
        <w:rPr>
          <w:lang w:eastAsia="ru-RU"/>
        </w:rPr>
        <w:t>а</w:t>
      </w:r>
      <w:r w:rsidR="001C2BB5" w:rsidRPr="007230D2">
        <w:rPr>
          <w:lang w:eastAsia="ru-RU"/>
        </w:rPr>
        <w:t>ций и предприятий, независимо от их организационно-правовых форм, необх</w:t>
      </w:r>
      <w:r w:rsidR="001C2BB5" w:rsidRPr="007230D2">
        <w:rPr>
          <w:lang w:eastAsia="ru-RU"/>
        </w:rPr>
        <w:t>о</w:t>
      </w:r>
      <w:r w:rsidR="001C2BB5" w:rsidRPr="007230D2">
        <w:rPr>
          <w:lang w:eastAsia="ru-RU"/>
        </w:rPr>
        <w:t xml:space="preserve">димые сведения, документы и материалы; </w:t>
      </w:r>
      <w:r w:rsidR="001C2BB5" w:rsidRPr="007230D2">
        <w:rPr>
          <w:lang w:val="en-US" w:eastAsia="ru-RU"/>
        </w:rPr>
        <w:t>c</w:t>
      </w:r>
      <w:r w:rsidR="001C2BB5" w:rsidRPr="007230D2">
        <w:rPr>
          <w:lang w:eastAsia="ru-RU"/>
        </w:rPr>
        <w:t>) получать объяснения руководит</w:t>
      </w:r>
      <w:r w:rsidR="001C2BB5" w:rsidRPr="007230D2">
        <w:rPr>
          <w:lang w:eastAsia="ru-RU"/>
        </w:rPr>
        <w:t>е</w:t>
      </w:r>
      <w:r w:rsidR="001C2BB5" w:rsidRPr="007230D2">
        <w:rPr>
          <w:lang w:eastAsia="ru-RU"/>
        </w:rPr>
        <w:t>лей и должностных лиц органов государственной власти, органов местного с</w:t>
      </w:r>
      <w:r w:rsidR="001C2BB5" w:rsidRPr="007230D2">
        <w:rPr>
          <w:lang w:eastAsia="ru-RU"/>
        </w:rPr>
        <w:t>а</w:t>
      </w:r>
      <w:r w:rsidR="001C2BB5" w:rsidRPr="007230D2">
        <w:rPr>
          <w:lang w:eastAsia="ru-RU"/>
        </w:rPr>
        <w:t>моуправления, учреждений, организаций и предприятий независимо от их о</w:t>
      </w:r>
      <w:r w:rsidR="001C2BB5" w:rsidRPr="007230D2">
        <w:rPr>
          <w:lang w:eastAsia="ru-RU"/>
        </w:rPr>
        <w:t>р</w:t>
      </w:r>
      <w:r w:rsidR="001C2BB5" w:rsidRPr="007230D2">
        <w:rPr>
          <w:lang w:eastAsia="ru-RU"/>
        </w:rPr>
        <w:t>ганизационно-правовых форм по вопросам, подлежащим в</w:t>
      </w:r>
      <w:r w:rsidR="001C2BB5" w:rsidRPr="007230D2">
        <w:rPr>
          <w:lang w:eastAsia="ru-RU"/>
        </w:rPr>
        <w:t>ы</w:t>
      </w:r>
      <w:r w:rsidR="001C2BB5" w:rsidRPr="007230D2">
        <w:rPr>
          <w:lang w:eastAsia="ru-RU"/>
        </w:rPr>
        <w:t xml:space="preserve">яснению в ходе рассмотрения жалобы, за исключением судей по судебным решениям; </w:t>
      </w:r>
      <w:r w:rsidR="001C2BB5" w:rsidRPr="007230D2">
        <w:rPr>
          <w:lang w:val="en-US" w:eastAsia="ru-RU"/>
        </w:rPr>
        <w:t>d</w:t>
      </w:r>
      <w:r w:rsidR="001C2BB5" w:rsidRPr="007230D2">
        <w:rPr>
          <w:lang w:eastAsia="ru-RU"/>
        </w:rPr>
        <w:t>) пров</w:t>
      </w:r>
      <w:r w:rsidR="001C2BB5" w:rsidRPr="007230D2">
        <w:rPr>
          <w:lang w:eastAsia="ru-RU"/>
        </w:rPr>
        <w:t>о</w:t>
      </w:r>
      <w:r w:rsidR="001C2BB5" w:rsidRPr="007230D2">
        <w:rPr>
          <w:lang w:eastAsia="ru-RU"/>
        </w:rPr>
        <w:t>дить самостоятельно или совместно с компетентными государственными орг</w:t>
      </w:r>
      <w:r w:rsidR="001C2BB5" w:rsidRPr="007230D2">
        <w:rPr>
          <w:lang w:eastAsia="ru-RU"/>
        </w:rPr>
        <w:t>а</w:t>
      </w:r>
      <w:r w:rsidR="001C2BB5" w:rsidRPr="007230D2">
        <w:rPr>
          <w:lang w:eastAsia="ru-RU"/>
        </w:rPr>
        <w:t>нами, должностными лицами, государственными служащими проверку де</w:t>
      </w:r>
      <w:r w:rsidR="001C2BB5" w:rsidRPr="007230D2">
        <w:rPr>
          <w:lang w:eastAsia="ru-RU"/>
        </w:rPr>
        <w:t>я</w:t>
      </w:r>
      <w:r w:rsidR="001C2BB5" w:rsidRPr="007230D2">
        <w:rPr>
          <w:lang w:eastAsia="ru-RU"/>
        </w:rPr>
        <w:t>тельности органов государственной власти, органов местного самоуправления, учреждений исполнения уголовного наказания, учреждений, организаций и предприятий, независимо от их организационно-правовых форм, занимающи</w:t>
      </w:r>
      <w:r w:rsidR="001C2BB5" w:rsidRPr="007230D2">
        <w:rPr>
          <w:lang w:eastAsia="ru-RU"/>
        </w:rPr>
        <w:t>х</w:t>
      </w:r>
      <w:r w:rsidR="001C2BB5" w:rsidRPr="007230D2">
        <w:rPr>
          <w:lang w:eastAsia="ru-RU"/>
        </w:rPr>
        <w:t xml:space="preserve">ся правами человека; </w:t>
      </w:r>
      <w:r w:rsidR="001C2BB5" w:rsidRPr="007230D2">
        <w:rPr>
          <w:lang w:val="en-US" w:eastAsia="ru-RU"/>
        </w:rPr>
        <w:t>e</w:t>
      </w:r>
      <w:r w:rsidR="001C2BB5" w:rsidRPr="007230D2">
        <w:rPr>
          <w:lang w:eastAsia="ru-RU"/>
        </w:rPr>
        <w:t>) поручать компетентным государственным органам и научным учреждениям проведение экспертных исследований по вопросам, по</w:t>
      </w:r>
      <w:r w:rsidR="001C2BB5" w:rsidRPr="007230D2">
        <w:rPr>
          <w:lang w:eastAsia="ru-RU"/>
        </w:rPr>
        <w:t>д</w:t>
      </w:r>
      <w:r w:rsidR="001C2BB5" w:rsidRPr="007230D2">
        <w:rPr>
          <w:lang w:eastAsia="ru-RU"/>
        </w:rPr>
        <w:t>лежащим выяснению в ходе рассмотрения, пров</w:t>
      </w:r>
      <w:r w:rsidR="001C2BB5" w:rsidRPr="007230D2">
        <w:rPr>
          <w:lang w:eastAsia="ru-RU"/>
        </w:rPr>
        <w:t>е</w:t>
      </w:r>
      <w:r w:rsidR="001C2BB5" w:rsidRPr="007230D2">
        <w:rPr>
          <w:lang w:eastAsia="ru-RU"/>
        </w:rPr>
        <w:t>дение безотлагательного приема граждан руководителями и должностными лицами органов государс</w:t>
      </w:r>
      <w:r w:rsidR="001C2BB5" w:rsidRPr="007230D2">
        <w:rPr>
          <w:lang w:eastAsia="ru-RU"/>
        </w:rPr>
        <w:t>т</w:t>
      </w:r>
      <w:r w:rsidR="001C2BB5" w:rsidRPr="007230D2">
        <w:rPr>
          <w:lang w:eastAsia="ru-RU"/>
        </w:rPr>
        <w:t>венной власти, органов местного самоуправления, учреждений, о</w:t>
      </w:r>
      <w:r w:rsidR="001C2BB5" w:rsidRPr="007230D2">
        <w:rPr>
          <w:lang w:eastAsia="ru-RU"/>
        </w:rPr>
        <w:t>р</w:t>
      </w:r>
      <w:r w:rsidR="001C2BB5" w:rsidRPr="007230D2">
        <w:rPr>
          <w:lang w:eastAsia="ru-RU"/>
        </w:rPr>
        <w:t>ганизаций и предприятий, независимо от их организационно-правовых форм, общественных объединений, а также жалоб от военнослужащих лицами командн</w:t>
      </w:r>
      <w:r w:rsidR="001C2BB5" w:rsidRPr="007230D2">
        <w:rPr>
          <w:lang w:eastAsia="ru-RU"/>
        </w:rPr>
        <w:t>о</w:t>
      </w:r>
      <w:r w:rsidR="001C2BB5" w:rsidRPr="007230D2">
        <w:rPr>
          <w:lang w:eastAsia="ru-RU"/>
        </w:rPr>
        <w:t>го состава.</w:t>
      </w:r>
    </w:p>
    <w:p w:rsidR="001C2BB5" w:rsidRPr="007230D2" w:rsidRDefault="00EB04D3" w:rsidP="000A392E">
      <w:pPr>
        <w:pStyle w:val="SingleTxtGR"/>
        <w:rPr>
          <w:b/>
          <w:lang w:eastAsia="ru-RU"/>
        </w:rPr>
      </w:pPr>
      <w:r w:rsidRPr="007230D2">
        <w:t>47.</w:t>
      </w:r>
      <w:r w:rsidRPr="007230D2">
        <w:tab/>
      </w:r>
      <w:r w:rsidR="001C2BB5" w:rsidRPr="007230D2">
        <w:t>Уполномоченный по правам человека пользуется</w:t>
      </w:r>
      <w:r w:rsidR="001C2BB5" w:rsidRPr="007230D2">
        <w:rPr>
          <w:lang w:eastAsia="ru-RU"/>
        </w:rPr>
        <w:t xml:space="preserve"> правом формирования начальствующего состава следственных изоляторов и администрации следс</w:t>
      </w:r>
      <w:r w:rsidR="001C2BB5" w:rsidRPr="007230D2">
        <w:rPr>
          <w:lang w:eastAsia="ru-RU"/>
        </w:rPr>
        <w:t>т</w:t>
      </w:r>
      <w:r w:rsidR="001C2BB5" w:rsidRPr="007230D2">
        <w:rPr>
          <w:lang w:eastAsia="ru-RU"/>
        </w:rPr>
        <w:t>венных изоляторов, мест лишения свободы, находящихся на территории Ре</w:t>
      </w:r>
      <w:r w:rsidR="001C2BB5" w:rsidRPr="007230D2">
        <w:rPr>
          <w:lang w:eastAsia="ru-RU"/>
        </w:rPr>
        <w:t>с</w:t>
      </w:r>
      <w:r w:rsidR="001C2BB5" w:rsidRPr="007230D2">
        <w:rPr>
          <w:lang w:eastAsia="ru-RU"/>
        </w:rPr>
        <w:t>публики Таджикистан. Уполномоченный по правам человека вправе присутс</w:t>
      </w:r>
      <w:r w:rsidR="001C2BB5" w:rsidRPr="007230D2">
        <w:rPr>
          <w:lang w:eastAsia="ru-RU"/>
        </w:rPr>
        <w:t>т</w:t>
      </w:r>
      <w:r w:rsidR="001C2BB5" w:rsidRPr="007230D2">
        <w:rPr>
          <w:lang w:eastAsia="ru-RU"/>
        </w:rPr>
        <w:t>вовать на заседаниях Маджлиси милли и Маджлиси намояндагон Маджлиси Оли Республики Таджикистан, Правительства Республики Таджикистан и др</w:t>
      </w:r>
      <w:r w:rsidR="001C2BB5" w:rsidRPr="007230D2">
        <w:rPr>
          <w:lang w:eastAsia="ru-RU"/>
        </w:rPr>
        <w:t>у</w:t>
      </w:r>
      <w:r w:rsidR="001C2BB5" w:rsidRPr="007230D2">
        <w:rPr>
          <w:lang w:eastAsia="ru-RU"/>
        </w:rPr>
        <w:t xml:space="preserve">гих органов государственной власти. </w:t>
      </w:r>
    </w:p>
    <w:p w:rsidR="001C2BB5" w:rsidRPr="00DD4671" w:rsidRDefault="00EB04D3" w:rsidP="00EB04D3">
      <w:pPr>
        <w:pStyle w:val="H23GR"/>
      </w:pPr>
      <w:r>
        <w:tab/>
      </w:r>
      <w:r>
        <w:tab/>
      </w:r>
      <w:r w:rsidR="001C2BB5" w:rsidRPr="00DD4671">
        <w:t>Обеспечение равенства прав мужчин и женщин (статья 3)</w:t>
      </w:r>
    </w:p>
    <w:p w:rsidR="001C2BB5" w:rsidRDefault="00EB04D3" w:rsidP="007230D2">
      <w:pPr>
        <w:pStyle w:val="SingleTxtGR"/>
        <w:rPr>
          <w:lang w:eastAsia="ru-RU"/>
        </w:rPr>
      </w:pPr>
      <w:r w:rsidRPr="007230D2">
        <w:rPr>
          <w:lang w:eastAsia="ru-RU"/>
        </w:rPr>
        <w:t>48.</w:t>
      </w:r>
      <w:r w:rsidRPr="007230D2">
        <w:rPr>
          <w:lang w:eastAsia="ru-RU"/>
        </w:rPr>
        <w:tab/>
      </w:r>
      <w:r w:rsidR="001C2BB5" w:rsidRPr="007230D2">
        <w:rPr>
          <w:lang w:eastAsia="ru-RU"/>
        </w:rPr>
        <w:t>Государство гарантирует права и свободы каждого независимо от его н</w:t>
      </w:r>
      <w:r w:rsidR="001C2BB5" w:rsidRPr="007230D2">
        <w:rPr>
          <w:lang w:eastAsia="ru-RU"/>
        </w:rPr>
        <w:t>а</w:t>
      </w:r>
      <w:r w:rsidR="001C2BB5" w:rsidRPr="007230D2">
        <w:rPr>
          <w:lang w:eastAsia="ru-RU"/>
        </w:rPr>
        <w:t>циональности, расы, пола, языка, вероисповедания, политических убеждений, образования, социального и имущественного положения.</w:t>
      </w:r>
    </w:p>
    <w:p w:rsidR="00CF5123" w:rsidRPr="00B11075" w:rsidRDefault="00CF5123" w:rsidP="00CF5123">
      <w:pPr>
        <w:pStyle w:val="SingleTxtGR"/>
      </w:pPr>
      <w:r w:rsidRPr="00B11075">
        <w:t>49.</w:t>
      </w:r>
      <w:r w:rsidRPr="00B11075">
        <w:tab/>
        <w:t>Равноправие мужчин и женщин закреплено в статье 17 Конституции Ре</w:t>
      </w:r>
      <w:r w:rsidRPr="00B11075">
        <w:t>с</w:t>
      </w:r>
      <w:r w:rsidRPr="00B11075">
        <w:t>публики Таджикистан и регламентировано в Уголовном, Уголовно-процес</w:t>
      </w:r>
      <w:r>
        <w:t>-</w:t>
      </w:r>
      <w:r w:rsidRPr="00B11075">
        <w:t>суальном, Гражданском, Семейном, Трудовом кодексах Республики Таджик</w:t>
      </w:r>
      <w:r w:rsidRPr="00B11075">
        <w:t>и</w:t>
      </w:r>
      <w:r w:rsidRPr="00B11075">
        <w:t>стан, Законе РТ "О репродуктивном здоровье и репродуктивных правах" и др</w:t>
      </w:r>
      <w:r w:rsidRPr="00B11075">
        <w:t>у</w:t>
      </w:r>
      <w:r w:rsidRPr="00B11075">
        <w:t>гих национальных законах и подзаконных актах.</w:t>
      </w:r>
    </w:p>
    <w:p w:rsidR="00CF5123" w:rsidRPr="00B11075" w:rsidRDefault="00CF5123" w:rsidP="00CF5123">
      <w:pPr>
        <w:pStyle w:val="SingleTxtGR"/>
      </w:pPr>
      <w:r w:rsidRPr="00B11075">
        <w:t>50.</w:t>
      </w:r>
      <w:r w:rsidRPr="00B11075">
        <w:tab/>
        <w:t>Республика Таджикистан в числе первых стран СНГ ратифицировала Конвенцию о ликвидации всех форм дискриминации в отношении женщин (26</w:t>
      </w:r>
      <w:r>
        <w:t> </w:t>
      </w:r>
      <w:r w:rsidRPr="00B11075">
        <w:t>июня 1993 года), тем самым взяв на себя обязател</w:t>
      </w:r>
      <w:r w:rsidRPr="00B11075">
        <w:t>ь</w:t>
      </w:r>
      <w:r w:rsidRPr="00B11075">
        <w:t>ства по защите прав женщин от насилия. В подтверждение принципов, провозглашенных в насто</w:t>
      </w:r>
      <w:r w:rsidRPr="00B11075">
        <w:t>я</w:t>
      </w:r>
      <w:r w:rsidRPr="00B11075">
        <w:t>щей Ко</w:t>
      </w:r>
      <w:r w:rsidRPr="00B11075">
        <w:t>н</w:t>
      </w:r>
      <w:r w:rsidRPr="00B11075">
        <w:t>венции, Республика Таджикистан обеспечила имплементации этих норм и положений в национал</w:t>
      </w:r>
      <w:r w:rsidRPr="00B11075">
        <w:t>ь</w:t>
      </w:r>
      <w:r w:rsidRPr="00B11075">
        <w:t>ном законодательстве.</w:t>
      </w:r>
    </w:p>
    <w:p w:rsidR="00CF5123" w:rsidRPr="00B11075" w:rsidRDefault="00CF5123" w:rsidP="00CF5123">
      <w:pPr>
        <w:pStyle w:val="SingleTxtGR"/>
      </w:pPr>
      <w:r w:rsidRPr="00B11075">
        <w:t>51.</w:t>
      </w:r>
      <w:r w:rsidRPr="00B11075">
        <w:tab/>
        <w:t>На законодательном уровне осуществляется единообразное правовое р</w:t>
      </w:r>
      <w:r w:rsidRPr="00B11075">
        <w:t>е</w:t>
      </w:r>
      <w:r w:rsidRPr="00B11075">
        <w:t>гулирование всех отношений с участием мужчин и женщин независимо от пр</w:t>
      </w:r>
      <w:r w:rsidRPr="00B11075">
        <w:t>и</w:t>
      </w:r>
      <w:r w:rsidRPr="00B11075">
        <w:t>знака пола, за исключением случаев, когда такое различие проводится в целях предоставления женщинам определенных привилегий (с учетом их физиолог</w:t>
      </w:r>
      <w:r w:rsidRPr="00B11075">
        <w:t>и</w:t>
      </w:r>
      <w:r w:rsidRPr="00B11075">
        <w:t>ческих особенностей и иных факторов), необходимых для достижения равного результата для мужчин и женщин. Также необходимо отметить, что постано</w:t>
      </w:r>
      <w:r w:rsidRPr="00B11075">
        <w:t>в</w:t>
      </w:r>
      <w:r w:rsidRPr="00B11075">
        <w:t>лением Правительства Республики Таджикистан от 6 августа 2001 года одобр</w:t>
      </w:r>
      <w:r w:rsidRPr="00B11075">
        <w:t>е</w:t>
      </w:r>
      <w:r w:rsidRPr="00B11075">
        <w:t>на Государственная программа "Основные направления государственной пол</w:t>
      </w:r>
      <w:r w:rsidRPr="00B11075">
        <w:t>и</w:t>
      </w:r>
      <w:r w:rsidRPr="00B11075">
        <w:t>тики по обеспечению равных прав и возможностей мужчин и женщин в РТ на 2001–2010 годы", которая успешно реализована.</w:t>
      </w:r>
    </w:p>
    <w:p w:rsidR="00CF5123" w:rsidRPr="00B11075" w:rsidRDefault="00CF5123" w:rsidP="00CF5123">
      <w:pPr>
        <w:pStyle w:val="SingleTxtGR"/>
      </w:pPr>
      <w:r w:rsidRPr="00B11075">
        <w:t>52.</w:t>
      </w:r>
      <w:r w:rsidRPr="00B11075">
        <w:tab/>
        <w:t>В настоящее время реализация гендерной политики демонстрирует пр</w:t>
      </w:r>
      <w:r w:rsidRPr="00B11075">
        <w:t>и</w:t>
      </w:r>
      <w:r w:rsidRPr="00B11075">
        <w:t>верженность Правительства Республики Таджикистан к продвижению генде</w:t>
      </w:r>
      <w:r w:rsidRPr="00B11075">
        <w:t>р</w:t>
      </w:r>
      <w:r w:rsidRPr="00B11075">
        <w:t>ного равенства. Были предприняты определенные шаги по улучшению инст</w:t>
      </w:r>
      <w:r w:rsidRPr="00B11075">
        <w:t>и</w:t>
      </w:r>
      <w:r w:rsidRPr="00B11075">
        <w:t>туциональных механизмов с целью продвижения женщин в руководящих дол</w:t>
      </w:r>
      <w:r w:rsidRPr="00B11075">
        <w:t>ж</w:t>
      </w:r>
      <w:r w:rsidRPr="00B11075">
        <w:t>ностях в министерствах и ведомствах. Для обучения и продвижения женщин</w:t>
      </w:r>
      <w:r>
        <w:t>-</w:t>
      </w:r>
      <w:r w:rsidRPr="00B11075">
        <w:t>руководителей разработана государственная Программа "Воспитание, подбор и расстановка руководящих кадров Республики Таджикистан из числа способных женщин и девушек на 2007</w:t>
      </w:r>
      <w:r>
        <w:t>−</w:t>
      </w:r>
      <w:r w:rsidRPr="00B11075">
        <w:t>2016 годы" а также принят Указ Президента Ре</w:t>
      </w:r>
      <w:r w:rsidRPr="00B11075">
        <w:t>с</w:t>
      </w:r>
      <w:r w:rsidRPr="00B11075">
        <w:t>публики Таджикистан "О выделении президентских грантов для развития пре</w:t>
      </w:r>
      <w:r w:rsidRPr="00B11075">
        <w:t>д</w:t>
      </w:r>
      <w:r w:rsidRPr="00B11075">
        <w:t>принимательской деятельности среди женщин на период 2008</w:t>
      </w:r>
      <w:r>
        <w:t>−</w:t>
      </w:r>
      <w:r w:rsidRPr="00B11075">
        <w:t>2010</w:t>
      </w:r>
      <w:r>
        <w:t xml:space="preserve"> годов</w:t>
      </w:r>
      <w:r w:rsidRPr="00B11075">
        <w:t>". Ежегодно из государственного бюджета выделяется 1 млн. сомони для реализ</w:t>
      </w:r>
      <w:r w:rsidRPr="00B11075">
        <w:t>а</w:t>
      </w:r>
      <w:r w:rsidRPr="00B11075">
        <w:t>ци</w:t>
      </w:r>
      <w:r>
        <w:t>и</w:t>
      </w:r>
      <w:r w:rsidRPr="00B11075">
        <w:t xml:space="preserve"> данной программы и укрепления потенциала министерств и ведомств, а также с 2009 г</w:t>
      </w:r>
      <w:r>
        <w:t>ода</w:t>
      </w:r>
      <w:r w:rsidRPr="00B11075">
        <w:t xml:space="preserve"> вдвое увеличено финансирование Комитета по делам семьи и женщин при Правительстве Республики Таджикистан для содействия генде</w:t>
      </w:r>
      <w:r w:rsidRPr="00B11075">
        <w:t>р</w:t>
      </w:r>
      <w:r w:rsidRPr="00B11075">
        <w:t>ному раве</w:t>
      </w:r>
      <w:r w:rsidRPr="00B11075">
        <w:t>н</w:t>
      </w:r>
      <w:r w:rsidRPr="00B11075">
        <w:t>ству.</w:t>
      </w:r>
    </w:p>
    <w:p w:rsidR="00CF5123" w:rsidRPr="00B11075" w:rsidRDefault="00CF5123" w:rsidP="00CF5123">
      <w:pPr>
        <w:pStyle w:val="SingleTxtGR"/>
      </w:pPr>
      <w:r w:rsidRPr="00B11075">
        <w:t>53.</w:t>
      </w:r>
      <w:r w:rsidRPr="00B11075">
        <w:tab/>
        <w:t>В 1998 году Правительством Республики Таджикистан, в качестве спец</w:t>
      </w:r>
      <w:r w:rsidRPr="00B11075">
        <w:t>и</w:t>
      </w:r>
      <w:r w:rsidRPr="00B11075">
        <w:t>альной меры по ускор</w:t>
      </w:r>
      <w:r w:rsidRPr="00B11075">
        <w:t>е</w:t>
      </w:r>
      <w:r w:rsidRPr="00B11075">
        <w:t>нию достижения фактического равенства мужчин и женщин был разработан и принят Национальный план действий Республики Таджикистан по повышению статуса и роли женщин, обеспечению равных прав и возможностей во всех сферах жизни общества, предотвращению всех форм насилия, снижению воздействия неблагоприятных факторов окружающей среды на здоровье женщин.</w:t>
      </w:r>
    </w:p>
    <w:p w:rsidR="00CF5123" w:rsidRPr="00B11075" w:rsidRDefault="00CF5123" w:rsidP="00CF5123">
      <w:pPr>
        <w:pStyle w:val="SingleTxtGR"/>
      </w:pPr>
      <w:r w:rsidRPr="00B11075">
        <w:t>54.</w:t>
      </w:r>
      <w:r w:rsidRPr="00B11075">
        <w:tab/>
        <w:t>Важную роль в обеспечении широкого участия в общественной жизни и управлении государством, повышении социального статуса женщин и оздоро</w:t>
      </w:r>
      <w:r w:rsidRPr="00B11075">
        <w:t>в</w:t>
      </w:r>
      <w:r w:rsidRPr="00B11075">
        <w:t>лении национального генофонда, активизации роли женщин в укреплении нравственных устоев общества сыграл Указ Президента Республики Таджик</w:t>
      </w:r>
      <w:r w:rsidRPr="00B11075">
        <w:t>и</w:t>
      </w:r>
      <w:r w:rsidRPr="00B11075">
        <w:t>стан от 3 декабря 1999 года "О мерах по повышению роли женщин в обществе". Действующее законодательство Республики Таджикистан, в частности Закон "О</w:t>
      </w:r>
      <w:r>
        <w:t> </w:t>
      </w:r>
      <w:r w:rsidRPr="00B11075">
        <w:t>государственных гарантиях равных прав мужчин и женщин и равных во</w:t>
      </w:r>
      <w:r w:rsidRPr="00B11075">
        <w:t>з</w:t>
      </w:r>
      <w:r w:rsidRPr="00B11075">
        <w:t>можностей их реализации" в области обеспечения прав женщин, защиты от н</w:t>
      </w:r>
      <w:r w:rsidRPr="00B11075">
        <w:t>а</w:t>
      </w:r>
      <w:r w:rsidRPr="00B11075">
        <w:t>силия, предусматривает определенные механизмы и процедуры обеспечения фактического раве</w:t>
      </w:r>
      <w:r w:rsidRPr="00B11075">
        <w:t>н</w:t>
      </w:r>
      <w:r w:rsidRPr="00B11075">
        <w:t>ства.</w:t>
      </w:r>
    </w:p>
    <w:p w:rsidR="00CF5123" w:rsidRPr="00B11075" w:rsidRDefault="00CF5123" w:rsidP="00CF5123">
      <w:pPr>
        <w:pStyle w:val="SingleTxtGR"/>
      </w:pPr>
      <w:r w:rsidRPr="00B11075">
        <w:t>55.</w:t>
      </w:r>
      <w:r w:rsidRPr="00B11075">
        <w:tab/>
        <w:t>В 2000 году принята государственная программа "Основные направления государственной политики по обеспечению равных прав и возможностей му</w:t>
      </w:r>
      <w:r w:rsidRPr="00B11075">
        <w:t>ж</w:t>
      </w:r>
      <w:r w:rsidRPr="00B11075">
        <w:t>чин и женщин в Республике Таджикистан на 2001</w:t>
      </w:r>
      <w:r>
        <w:t>−</w:t>
      </w:r>
      <w:r w:rsidRPr="00B11075">
        <w:t>2010 годы", в которой охв</w:t>
      </w:r>
      <w:r w:rsidRPr="00B11075">
        <w:t>а</w:t>
      </w:r>
      <w:r w:rsidRPr="00B11075">
        <w:t>чен ряд вопросов по обеспечению равных прав мужчин и женщин, роли же</w:t>
      </w:r>
      <w:r w:rsidRPr="00B11075">
        <w:t>н</w:t>
      </w:r>
      <w:r w:rsidRPr="00B11075">
        <w:t>щин в политике, экономике, семье и предотвращению насилия в отношении женщины, принят ряд актов программного характера в области охраны прав м</w:t>
      </w:r>
      <w:r w:rsidRPr="00B11075">
        <w:t>а</w:t>
      </w:r>
      <w:r w:rsidRPr="00B11075">
        <w:t>теринства, детства, репродуктивного здоровья и др., которые также гарантир</w:t>
      </w:r>
      <w:r w:rsidRPr="00B11075">
        <w:t>у</w:t>
      </w:r>
      <w:r w:rsidRPr="00B11075">
        <w:t>ют равные права мужчин и женщин.</w:t>
      </w:r>
    </w:p>
    <w:p w:rsidR="00CF5123" w:rsidRPr="00B11075" w:rsidRDefault="00CF5123" w:rsidP="00CF5123">
      <w:pPr>
        <w:pStyle w:val="SingleTxtGR"/>
      </w:pPr>
      <w:r w:rsidRPr="00B11075">
        <w:t>56.</w:t>
      </w:r>
      <w:r w:rsidRPr="00B11075">
        <w:tab/>
        <w:t>В 2005 году был принят Закон РТ "О государственных гарантиях равных прав и возможностей мужчин и женщин", и разработан механизм осуществл</w:t>
      </w:r>
      <w:r w:rsidRPr="00B11075">
        <w:t>е</w:t>
      </w:r>
      <w:r w:rsidRPr="00B11075">
        <w:t>ния данного Закона. Для эффективной реализации гарантий, содержащихся в Законе, Правительством Республики Таджикистан приняты меры по их реал</w:t>
      </w:r>
      <w:r w:rsidRPr="00B11075">
        <w:t>и</w:t>
      </w:r>
      <w:r w:rsidRPr="00B11075">
        <w:t>зации, обеспечению равных возможностей в сфере образования и науки, выб</w:t>
      </w:r>
      <w:r w:rsidRPr="00B11075">
        <w:t>о</w:t>
      </w:r>
      <w:r w:rsidRPr="00B11075">
        <w:t>рам и формированию избирательных комиссий в государственной службе, в с</w:t>
      </w:r>
      <w:r w:rsidRPr="00B11075">
        <w:t>о</w:t>
      </w:r>
      <w:r w:rsidRPr="00B11075">
        <w:t>циальной и экономической сферах.</w:t>
      </w:r>
    </w:p>
    <w:p w:rsidR="00CF5123" w:rsidRPr="00B11075" w:rsidRDefault="00CF5123" w:rsidP="00CF5123">
      <w:pPr>
        <w:pStyle w:val="SingleTxtGR"/>
      </w:pPr>
      <w:r w:rsidRPr="00B11075">
        <w:t>57.</w:t>
      </w:r>
      <w:r w:rsidRPr="00B11075">
        <w:tab/>
        <w:t>Необходимо отметить, что меры по достижению гендерного равенства охватывает проблемы, которые необходимо решить на приоритетной основе. Эти меры нацелены исключительно на реализацию государственной гендерной политики. Предусмотрено введение метода гибких квот для женщин в прав</w:t>
      </w:r>
      <w:r w:rsidRPr="00B11075">
        <w:t>и</w:t>
      </w:r>
      <w:r w:rsidRPr="00B11075">
        <w:t>тельственных ведомствах, укрепление кадрового потенциала женщин среди г</w:t>
      </w:r>
      <w:r w:rsidRPr="00B11075">
        <w:t>о</w:t>
      </w:r>
      <w:r w:rsidRPr="00B11075">
        <w:t>сударственных служащих, а также разработка реализации целевой программы по продвижению женщин на руководящие должности.</w:t>
      </w:r>
    </w:p>
    <w:p w:rsidR="00CF5123" w:rsidRPr="00B11075" w:rsidRDefault="00CF5123" w:rsidP="00CF5123">
      <w:pPr>
        <w:pStyle w:val="SingleTxtGR"/>
      </w:pPr>
      <w:r w:rsidRPr="00B11075">
        <w:t>58.</w:t>
      </w:r>
      <w:r w:rsidRPr="00B11075">
        <w:tab/>
        <w:t>На период 2009</w:t>
      </w:r>
      <w:r>
        <w:t>−</w:t>
      </w:r>
      <w:r w:rsidRPr="00B11075">
        <w:t>2010 г</w:t>
      </w:r>
      <w:r>
        <w:t>одов</w:t>
      </w:r>
      <w:r w:rsidRPr="00B11075">
        <w:t xml:space="preserve"> 38 сотрудников из числа государственных служащих-женщин были о</w:t>
      </w:r>
      <w:r w:rsidRPr="00B11075">
        <w:t>т</w:t>
      </w:r>
      <w:r w:rsidRPr="00B11075">
        <w:t>правлены обучаться на курсы, из них 20 человек на территории республики и 18 человек за пределы страны в такие страны, как Италия, Китай, Малайзия, Таиланд и Япония.</w:t>
      </w:r>
    </w:p>
    <w:p w:rsidR="00CF5123" w:rsidRPr="00B11075" w:rsidRDefault="00CF5123" w:rsidP="00CF5123">
      <w:pPr>
        <w:pStyle w:val="SingleTxtGR"/>
      </w:pPr>
      <w:r w:rsidRPr="00B11075">
        <w:t>59.</w:t>
      </w:r>
      <w:r w:rsidRPr="00B11075">
        <w:tab/>
        <w:t>Законодательная система в Республике Таджикистан исключает дискр</w:t>
      </w:r>
      <w:r w:rsidRPr="00B11075">
        <w:t>и</w:t>
      </w:r>
      <w:r w:rsidRPr="00B11075">
        <w:t>минации по признаку пола. Статья 17 Конституции провозглашает равноправие мужчин и женщин. Женщины наделены такими же экономическими, политич</w:t>
      </w:r>
      <w:r w:rsidRPr="00B11075">
        <w:t>е</w:t>
      </w:r>
      <w:r w:rsidRPr="00B11075">
        <w:t>скими, социальными, культурными правами, как и мужчины. Однако существ</w:t>
      </w:r>
      <w:r w:rsidRPr="00B11075">
        <w:t>у</w:t>
      </w:r>
      <w:r w:rsidRPr="00B11075">
        <w:t>ет ряд барьеров, в частности социально-культурного характера, которые пр</w:t>
      </w:r>
      <w:r w:rsidRPr="00B11075">
        <w:t>е</w:t>
      </w:r>
      <w:r w:rsidRPr="00B11075">
        <w:t>пятствуют женщинам полноправно пользоваться своими конституционными правами. Принимая во внимание данное обстоятельства, Правительство Ре</w:t>
      </w:r>
      <w:r w:rsidRPr="00B11075">
        <w:t>с</w:t>
      </w:r>
      <w:r w:rsidRPr="00B11075">
        <w:t>публики Таджикистан принимает и реализует специальные гендерные пр</w:t>
      </w:r>
      <w:r w:rsidRPr="00B11075">
        <w:t>о</w:t>
      </w:r>
      <w:r w:rsidRPr="00B11075">
        <w:t>граммы на макро и микро уровне, которые внедряются в сфере политики и г</w:t>
      </w:r>
      <w:r w:rsidRPr="00B11075">
        <w:t>о</w:t>
      </w:r>
      <w:r w:rsidRPr="00B11075">
        <w:t>сударственного управления, образования и занятности. В рамках специальных гендерных программ в качестве эффективного инструмента выступает система квотирования, которая позволила начиная с 2000 года увеличить в два раза представительство женщин в центральных и местных представительных орг</w:t>
      </w:r>
      <w:r w:rsidRPr="00B11075">
        <w:t>а</w:t>
      </w:r>
      <w:r w:rsidRPr="00B11075">
        <w:t>нах власти. На данный момент женщины составляют 8,8% депутатов Маджлиси Милли Маджлиси Оли, 17,5% депутатов Маджлиси намояндагон Маджлиси Оли Республики Таджикистан, 11,6% депутатов областных Маджлисов наро</w:t>
      </w:r>
      <w:r w:rsidRPr="00B11075">
        <w:t>д</w:t>
      </w:r>
      <w:r w:rsidRPr="00B11075">
        <w:t>ных депутатов и 23% депутатов городских и районных Маджлисов народных депутатов.</w:t>
      </w:r>
    </w:p>
    <w:p w:rsidR="00CF5123" w:rsidRPr="00B11075" w:rsidRDefault="00CF5123" w:rsidP="00CF5123">
      <w:pPr>
        <w:pStyle w:val="SingleTxtGR"/>
      </w:pPr>
      <w:r w:rsidRPr="00B11075">
        <w:t>60.</w:t>
      </w:r>
      <w:r w:rsidRPr="00B11075">
        <w:tab/>
        <w:t>Увеличивается количество женщин, работающих в судебной системе, правоохранительных, таможенных органах и вооруженных силах. Так 20% с</w:t>
      </w:r>
      <w:r w:rsidRPr="00B11075">
        <w:t>у</w:t>
      </w:r>
      <w:r w:rsidRPr="00B11075">
        <w:t>дей составляют женщин. Возрастает интерес женщин к общественно-полити</w:t>
      </w:r>
      <w:r>
        <w:t>-</w:t>
      </w:r>
      <w:r w:rsidRPr="00B11075">
        <w:t>ческой деятельности, об этом свидетельствует членство женщин в политич</w:t>
      </w:r>
      <w:r w:rsidRPr="00B11075">
        <w:t>е</w:t>
      </w:r>
      <w:r w:rsidRPr="00B11075">
        <w:t>ских партиях и других общественных объединениях.</w:t>
      </w:r>
    </w:p>
    <w:p w:rsidR="00CF5123" w:rsidRPr="00B11075" w:rsidRDefault="00CF5123" w:rsidP="00CF5123">
      <w:pPr>
        <w:pStyle w:val="SingleTxtGR"/>
      </w:pPr>
      <w:r w:rsidRPr="00B11075">
        <w:t>61.</w:t>
      </w:r>
      <w:r w:rsidRPr="00B11075">
        <w:tab/>
        <w:t>Женщины проявляют общественно-политическую активность также ч</w:t>
      </w:r>
      <w:r w:rsidRPr="00B11075">
        <w:t>е</w:t>
      </w:r>
      <w:r w:rsidRPr="00B11075">
        <w:t xml:space="preserve">рез институт неправительственных организаций (НПО), где они самостоятельно приобретают опыт создания и развития организаций, работы, коммуникаций, конкурировать не только с женскими группами, но и с мужскими. </w:t>
      </w:r>
    </w:p>
    <w:p w:rsidR="00CF5123" w:rsidRPr="00B11075" w:rsidRDefault="00CF5123" w:rsidP="00CF5123">
      <w:pPr>
        <w:pStyle w:val="SingleTxtGR"/>
      </w:pPr>
      <w:r w:rsidRPr="00B11075">
        <w:t>62.</w:t>
      </w:r>
      <w:r w:rsidRPr="00B11075">
        <w:tab/>
        <w:t>Благодаря введенной Президентской квоте за период с 2006 по 2010 г</w:t>
      </w:r>
      <w:r>
        <w:t>од</w:t>
      </w:r>
      <w:r w:rsidRPr="00B11075">
        <w:t xml:space="preserve"> в вузах республики прошли обучение 7</w:t>
      </w:r>
      <w:r>
        <w:t xml:space="preserve"> </w:t>
      </w:r>
      <w:r w:rsidRPr="00B11075">
        <w:t>211 девушек из отдаленных сельских ра</w:t>
      </w:r>
      <w:r w:rsidRPr="00B11075">
        <w:t>й</w:t>
      </w:r>
      <w:r w:rsidRPr="00B11075">
        <w:t>онов. Учитывая сложную экономическую ситуацию в стране, государства также предпринимает меры по оказании материальной помощи девушкам-студенткам, аспиранткам, а также девушкам-сиротам. В рамках Государстве</w:t>
      </w:r>
      <w:r w:rsidRPr="00B11075">
        <w:t>н</w:t>
      </w:r>
      <w:r w:rsidRPr="00B11075">
        <w:t>ной программы "Основные направления государственной политики по обесп</w:t>
      </w:r>
      <w:r w:rsidRPr="00B11075">
        <w:t>е</w:t>
      </w:r>
      <w:r w:rsidRPr="00B11075">
        <w:t>чению равных прав и возможностей мужчин и женщин в Республике Таджик</w:t>
      </w:r>
      <w:r w:rsidRPr="00B11075">
        <w:t>и</w:t>
      </w:r>
      <w:r w:rsidRPr="00B11075">
        <w:t>стан на 2001–2010 годы" проведены целенаправленные образовательные мер</w:t>
      </w:r>
      <w:r w:rsidRPr="00B11075">
        <w:t>о</w:t>
      </w:r>
      <w:r w:rsidRPr="00B11075">
        <w:t>приятия.</w:t>
      </w:r>
    </w:p>
    <w:p w:rsidR="00CF5123" w:rsidRPr="00B11075" w:rsidRDefault="00CF5123" w:rsidP="00CF5123">
      <w:pPr>
        <w:pStyle w:val="SingleTxtGR"/>
      </w:pPr>
      <w:r w:rsidRPr="00B11075">
        <w:t>63.</w:t>
      </w:r>
      <w:r w:rsidRPr="00B11075">
        <w:tab/>
        <w:t>В принятой Правительством Программе "О Стратегии снижения бедн</w:t>
      </w:r>
      <w:r w:rsidRPr="00B11075">
        <w:t>о</w:t>
      </w:r>
      <w:r w:rsidRPr="00B11075">
        <w:t>сти в Республике Таджикистан", особое внимание придаётся проблемам же</w:t>
      </w:r>
      <w:r w:rsidRPr="00B11075">
        <w:t>н</w:t>
      </w:r>
      <w:r w:rsidRPr="00B11075">
        <w:t>ской занятости.</w:t>
      </w:r>
    </w:p>
    <w:p w:rsidR="00CF5123" w:rsidRPr="00B11075" w:rsidRDefault="00CF5123" w:rsidP="00CF5123">
      <w:pPr>
        <w:pStyle w:val="SingleTxtGR"/>
      </w:pPr>
      <w:r w:rsidRPr="00B11075">
        <w:t>64.</w:t>
      </w:r>
      <w:r w:rsidRPr="00B11075">
        <w:tab/>
        <w:t xml:space="preserve">Постановление Правительства от 4 июля 2006 года и от </w:t>
      </w:r>
      <w:r w:rsidRPr="007903F8">
        <w:t>4 сентября 2008</w:t>
      </w:r>
      <w:r>
        <w:t> </w:t>
      </w:r>
      <w:r w:rsidRPr="007903F8">
        <w:t>года "Об учреждении Президентских грантов для поддержки предприн</w:t>
      </w:r>
      <w:r w:rsidRPr="007903F8">
        <w:t>и</w:t>
      </w:r>
      <w:r w:rsidRPr="007903F8">
        <w:t>мательства среди женщин на 2008</w:t>
      </w:r>
      <w:r>
        <w:t>−</w:t>
      </w:r>
      <w:r w:rsidRPr="007903F8">
        <w:t>2010 г</w:t>
      </w:r>
      <w:r>
        <w:t>оды</w:t>
      </w:r>
      <w:r w:rsidRPr="007903F8">
        <w:t>" послужило развитию предпр</w:t>
      </w:r>
      <w:r w:rsidRPr="007903F8">
        <w:t>и</w:t>
      </w:r>
      <w:r w:rsidRPr="007903F8">
        <w:t xml:space="preserve">нимательства среди женщин. Общий </w:t>
      </w:r>
      <w:r w:rsidRPr="00B11075">
        <w:t>размер гранта за этот период составил 3</w:t>
      </w:r>
      <w:r w:rsidR="00BF40CE">
        <w:t> </w:t>
      </w:r>
      <w:r w:rsidRPr="00B11075">
        <w:t xml:space="preserve">300 </w:t>
      </w:r>
      <w:r>
        <w:t>000</w:t>
      </w:r>
      <w:r w:rsidRPr="00B11075">
        <w:t xml:space="preserve"> сомони. По итогам реализации грантов, путем создания малых пре</w:t>
      </w:r>
      <w:r w:rsidRPr="00B11075">
        <w:t>д</w:t>
      </w:r>
      <w:r w:rsidRPr="00B11075">
        <w:t>приятий, в том числе по переработке сельскохозяйственной продукции, было создано 5</w:t>
      </w:r>
      <w:r>
        <w:t xml:space="preserve"> </w:t>
      </w:r>
      <w:r w:rsidRPr="00B11075">
        <w:t>000 новых рабочих мест.</w:t>
      </w:r>
    </w:p>
    <w:p w:rsidR="00CF5123" w:rsidRPr="00B11075" w:rsidRDefault="00CF5123" w:rsidP="00CF5123">
      <w:pPr>
        <w:pStyle w:val="SingleTxtGR"/>
      </w:pPr>
      <w:r w:rsidRPr="00B11075">
        <w:t>65.</w:t>
      </w:r>
      <w:r w:rsidRPr="00B11075">
        <w:tab/>
        <w:t>Одним из значительных направлений в области женской занятости явл</w:t>
      </w:r>
      <w:r w:rsidRPr="00B11075">
        <w:t>я</w:t>
      </w:r>
      <w:r w:rsidRPr="00B11075">
        <w:t>ется поддержка инициатив женщин в организации индивидуальной трудовой деятельности и предпринимательства путем представления микрокредитов, к</w:t>
      </w:r>
      <w:r w:rsidRPr="00B11075">
        <w:t>о</w:t>
      </w:r>
      <w:r w:rsidRPr="00B11075">
        <w:t>торый является эффективным инструментом стратегии снижения бедности.</w:t>
      </w:r>
    </w:p>
    <w:p w:rsidR="00CF5123" w:rsidRPr="00B11075" w:rsidRDefault="00CF5123" w:rsidP="00CF5123">
      <w:pPr>
        <w:pStyle w:val="SingleTxtGR"/>
      </w:pPr>
      <w:r w:rsidRPr="00B11075">
        <w:t>66.</w:t>
      </w:r>
      <w:r w:rsidRPr="00B11075">
        <w:tab/>
        <w:t>Принятые в 2007</w:t>
      </w:r>
      <w:r>
        <w:t>−</w:t>
      </w:r>
      <w:r w:rsidRPr="00B11075">
        <w:t>2008 годах Закон РТ "О государственной службе" и другие нормативные правовые акты, а также международные правовые акты, признанные Республикой Таджикистан в сфере государственной службы обе</w:t>
      </w:r>
      <w:r w:rsidRPr="00B11075">
        <w:t>с</w:t>
      </w:r>
      <w:r w:rsidRPr="00B11075">
        <w:t>печивают равные права и возможности мужчин и женщин при реализации св</w:t>
      </w:r>
      <w:r w:rsidRPr="00B11075">
        <w:t>о</w:t>
      </w:r>
      <w:r w:rsidRPr="00B11075">
        <w:t>их конституционных прав на государственную службу, а также способствуют реализации Указа Президента Республики Таджикистан от 3 декабря 1999 года "О</w:t>
      </w:r>
      <w:r w:rsidR="00BF40CE">
        <w:t> </w:t>
      </w:r>
      <w:r w:rsidRPr="00B11075">
        <w:t>повышении роли женщин в обществе" и Закона Республики Таджикистан от 1 марта 2005 года "О государственных гарантиях равноправия мужчин и же</w:t>
      </w:r>
      <w:r w:rsidRPr="00B11075">
        <w:t>н</w:t>
      </w:r>
      <w:r w:rsidRPr="00B11075">
        <w:t>щин и равных возможностей их реализаций".</w:t>
      </w:r>
    </w:p>
    <w:p w:rsidR="00CF5123" w:rsidRPr="00B11075" w:rsidRDefault="00CF5123" w:rsidP="00CF5123">
      <w:pPr>
        <w:pStyle w:val="SingleTxtGR"/>
      </w:pPr>
      <w:r w:rsidRPr="00B11075">
        <w:t>67.</w:t>
      </w:r>
      <w:r w:rsidRPr="00B11075">
        <w:tab/>
        <w:t>Управлением государственной службы при Президенте Республики Та</w:t>
      </w:r>
      <w:r w:rsidRPr="00B11075">
        <w:t>д</w:t>
      </w:r>
      <w:r w:rsidRPr="00B11075">
        <w:t>жикистан разрабатывается Концепция кадровой политики Республики Тадж</w:t>
      </w:r>
      <w:r w:rsidRPr="00B11075">
        <w:t>и</w:t>
      </w:r>
      <w:r w:rsidRPr="00B11075">
        <w:t>кистан, который предусматривает вопросы широкой привлечения женщин к г</w:t>
      </w:r>
      <w:r w:rsidRPr="00B11075">
        <w:t>о</w:t>
      </w:r>
      <w:r w:rsidRPr="00B11075">
        <w:t>сударственной службе, в том числе в руководящие должности.</w:t>
      </w:r>
    </w:p>
    <w:p w:rsidR="00CF5123" w:rsidRPr="00B11075" w:rsidRDefault="00CF5123" w:rsidP="00CF5123">
      <w:pPr>
        <w:pStyle w:val="SingleTxtGR"/>
      </w:pPr>
      <w:r w:rsidRPr="00B11075">
        <w:t>68.</w:t>
      </w:r>
      <w:r w:rsidRPr="00B11075">
        <w:tab/>
        <w:t>Эффективным инструментом мониторинга реализации Конвенции о ли</w:t>
      </w:r>
      <w:r w:rsidRPr="00B11075">
        <w:t>к</w:t>
      </w:r>
      <w:r w:rsidRPr="00B11075">
        <w:t>видации всех форм дискриминации в отношении женщин являются сводные первоначальный, второй и третий периодические доклады Правительства по этой теме (</w:t>
      </w:r>
      <w:r w:rsidRPr="007903F8">
        <w:t>CEDAW</w:t>
      </w:r>
      <w:r w:rsidRPr="00B11075">
        <w:t>/</w:t>
      </w:r>
      <w:r w:rsidRPr="007903F8">
        <w:t>C</w:t>
      </w:r>
      <w:r w:rsidRPr="00B11075">
        <w:t>/</w:t>
      </w:r>
      <w:r w:rsidRPr="007903F8">
        <w:t>TJK</w:t>
      </w:r>
      <w:r w:rsidRPr="00B11075">
        <w:t>/1-3). Страна получила заключительные замечания Комитета по ликвидации дискриминации в отношении женщин (</w:t>
      </w:r>
      <w:r w:rsidRPr="007903F8">
        <w:t>CEDAW</w:t>
      </w:r>
      <w:r w:rsidRPr="00B11075">
        <w:t>/</w:t>
      </w:r>
      <w:r w:rsidRPr="007903F8">
        <w:t>C</w:t>
      </w:r>
      <w:r w:rsidRPr="00B11075">
        <w:t>/</w:t>
      </w:r>
      <w:r>
        <w:t xml:space="preserve"> </w:t>
      </w:r>
      <w:r w:rsidRPr="007903F8">
        <w:t>TJK</w:t>
      </w:r>
      <w:r w:rsidRPr="00B11075">
        <w:t>/</w:t>
      </w:r>
      <w:r w:rsidRPr="007903F8">
        <w:t>CO</w:t>
      </w:r>
      <w:r w:rsidRPr="00B11075">
        <w:t>/3), которые явились отправным пунктом для нового витка действий, направленных на улучшение положения женщин и достижение гендерного р</w:t>
      </w:r>
      <w:r w:rsidRPr="00B11075">
        <w:t>а</w:t>
      </w:r>
      <w:r>
        <w:t>венства.</w:t>
      </w:r>
    </w:p>
    <w:p w:rsidR="00CF5123" w:rsidRPr="00B11075" w:rsidRDefault="00CF5123" w:rsidP="00CF5123">
      <w:pPr>
        <w:pStyle w:val="SingleTxtGR"/>
      </w:pPr>
      <w:r w:rsidRPr="00B11075">
        <w:t>69.</w:t>
      </w:r>
      <w:r w:rsidRPr="00B11075">
        <w:tab/>
        <w:t>С учетом актуальности проблемы, Правительство Республики Таджик</w:t>
      </w:r>
      <w:r w:rsidRPr="00B11075">
        <w:t>и</w:t>
      </w:r>
      <w:r w:rsidRPr="00B11075">
        <w:t>стан, совместно с международными организациями и гражданским обществом предпринимает конкретные шаги на пути к гендерному равенству. Так, Комитет по делам женщин и семьи при Правительстве Республики Таджикистан тесно работает с Коалицией общественных объединений "От равенства юридическ</w:t>
      </w:r>
      <w:r w:rsidRPr="00B11075">
        <w:t>о</w:t>
      </w:r>
      <w:r w:rsidRPr="00B11075">
        <w:t>го</w:t>
      </w:r>
      <w:r>
        <w:t xml:space="preserve"> − </w:t>
      </w:r>
      <w:r w:rsidRPr="00B11075">
        <w:t>к равенству фактическому", которая была создана в мае 2008 года.</w:t>
      </w:r>
    </w:p>
    <w:p w:rsidR="00CF5123" w:rsidRPr="00B11075" w:rsidRDefault="00CF5123" w:rsidP="00CF5123">
      <w:pPr>
        <w:pStyle w:val="SingleTxtGR"/>
      </w:pPr>
      <w:r w:rsidRPr="00B11075">
        <w:t>70.</w:t>
      </w:r>
      <w:r w:rsidRPr="00B11075">
        <w:tab/>
        <w:t>В ноябре 2008 года Комитетом проведен Форум общественных организ</w:t>
      </w:r>
      <w:r w:rsidRPr="00B11075">
        <w:t>а</w:t>
      </w:r>
      <w:r w:rsidRPr="00B11075">
        <w:t>ций, на котором присутствовали представители более 70 общественных орган</w:t>
      </w:r>
      <w:r w:rsidRPr="00B11075">
        <w:t>и</w:t>
      </w:r>
      <w:r w:rsidRPr="00B11075">
        <w:t>заций, занимающихся решением гендерных проблем. Участниками Форума подписан Меморандум о сотрудничестве и взаимной информации. Коалиция действует на основе Договора о партнерстве, и в настоящее время ее членами являются 93 общественных объединени</w:t>
      </w:r>
      <w:r>
        <w:t>я</w:t>
      </w:r>
      <w:r w:rsidRPr="00B11075">
        <w:t xml:space="preserve"> из г. Душанбе и различных регионов страны. </w:t>
      </w:r>
    </w:p>
    <w:p w:rsidR="00CF5123" w:rsidRPr="00B11075" w:rsidRDefault="00CF5123" w:rsidP="00CF5123">
      <w:pPr>
        <w:pStyle w:val="SingleTxtGR"/>
      </w:pPr>
      <w:r w:rsidRPr="00B11075">
        <w:t>71.</w:t>
      </w:r>
      <w:r w:rsidRPr="00B11075">
        <w:tab/>
        <w:t>Комитет совместно с Коалицией разработал и принял совместный план действий по выполнению заключительных рекомендаций Комитета по ликвид</w:t>
      </w:r>
      <w:r w:rsidRPr="00B11075">
        <w:t>а</w:t>
      </w:r>
      <w:r w:rsidRPr="00B11075">
        <w:t>ции дискриминации в отношении женщин. При Коалиции созданы 10 рабочих групп: по проведению мониторинга и оценки и совершенствованию законод</w:t>
      </w:r>
      <w:r w:rsidRPr="00B11075">
        <w:t>а</w:t>
      </w:r>
      <w:r w:rsidRPr="00B11075">
        <w:t>тельства; временным специальным мерам для продвижения женщин; преодол</w:t>
      </w:r>
      <w:r w:rsidRPr="00B11075">
        <w:t>е</w:t>
      </w:r>
      <w:r w:rsidRPr="00B11075">
        <w:t>нию гендерных стереотипов; равному доступу к образованию и земле; предо</w:t>
      </w:r>
      <w:r w:rsidRPr="00B11075">
        <w:t>т</w:t>
      </w:r>
      <w:r w:rsidRPr="00B11075">
        <w:t>вращению насилия в отношении женщин; развитию женского предприним</w:t>
      </w:r>
      <w:r w:rsidRPr="00B11075">
        <w:t>а</w:t>
      </w:r>
      <w:r w:rsidRPr="00B11075">
        <w:t>тельства и повышению экономической активности женщин; равному доступу к медицинским услугам; работе с пожилыми людьми и с людьми с ограниченн</w:t>
      </w:r>
      <w:r w:rsidRPr="00B11075">
        <w:t>ы</w:t>
      </w:r>
      <w:r w:rsidRPr="00B11075">
        <w:t>ми возможностями.</w:t>
      </w:r>
    </w:p>
    <w:p w:rsidR="00CF5123" w:rsidRPr="00B11075" w:rsidRDefault="00CF5123" w:rsidP="00CF5123">
      <w:pPr>
        <w:pStyle w:val="SingleTxtGR"/>
      </w:pPr>
      <w:r w:rsidRPr="00B11075">
        <w:t>72.</w:t>
      </w:r>
      <w:r w:rsidRPr="00B11075">
        <w:tab/>
        <w:t>Одним из аспектов права женщин является проблема репродуктивного здоровья, улучшение которого стало ключевой стратегией здравоохранения в регулировании снижения младенческой и материнской смертности и зависим</w:t>
      </w:r>
      <w:r w:rsidRPr="00B11075">
        <w:t>о</w:t>
      </w:r>
      <w:r w:rsidRPr="00B11075">
        <w:t>сти женщин от аборта. В стране созданы Центры репродуктивного здоровья, основной целью которых является внедрение новых направлений и подходов, Министерства здравоохранения РТ в улучшении контрацептивной помощи, прежде всего в рамках первичной медико-санитарной помощи. Граждане св</w:t>
      </w:r>
      <w:r w:rsidRPr="00B11075">
        <w:t>о</w:t>
      </w:r>
      <w:r w:rsidRPr="00B11075">
        <w:t>бодны в выборе и контроле собственной репродуктивной жизни. Отношения между мужчиной и женщиной, вопросы планирования деторождения основ</w:t>
      </w:r>
      <w:r w:rsidRPr="00B11075">
        <w:t>ы</w:t>
      </w:r>
      <w:r w:rsidRPr="00B11075">
        <w:t>ваются на равенстве, свободе, взаимной отве</w:t>
      </w:r>
      <w:r>
        <w:t>тственности и уважении сторон (с</w:t>
      </w:r>
      <w:r w:rsidRPr="00B11075">
        <w:t>татья 9 Закона РТ "О репродуктивных правах"). Уголовным Кодексом РТ пр</w:t>
      </w:r>
      <w:r w:rsidRPr="00B11075">
        <w:t>е</w:t>
      </w:r>
      <w:r w:rsidRPr="00B11075">
        <w:t>дусматривается наказание за понуждение женщин к совершению аборта (ст</w:t>
      </w:r>
      <w:r w:rsidRPr="00B11075">
        <w:t>а</w:t>
      </w:r>
      <w:r w:rsidRPr="00B11075">
        <w:t>тья</w:t>
      </w:r>
      <w:r>
        <w:t> </w:t>
      </w:r>
      <w:r w:rsidRPr="00B11075">
        <w:t>124).</w:t>
      </w:r>
    </w:p>
    <w:p w:rsidR="00CF5123" w:rsidRPr="00B11075" w:rsidRDefault="00CF5123" w:rsidP="00CF5123">
      <w:pPr>
        <w:pStyle w:val="SingleTxtGR"/>
      </w:pPr>
      <w:r w:rsidRPr="00B11075">
        <w:t>73.</w:t>
      </w:r>
      <w:r w:rsidRPr="00B11075">
        <w:tab/>
        <w:t xml:space="preserve">В стране совершено преступлений в отношении женщин: за 2005 год </w:t>
      </w:r>
      <w:r>
        <w:t>−</w:t>
      </w:r>
      <w:r w:rsidRPr="00B11075">
        <w:t xml:space="preserve"> 312, 2006 </w:t>
      </w:r>
      <w:r>
        <w:t>−</w:t>
      </w:r>
      <w:r w:rsidRPr="00B11075">
        <w:t xml:space="preserve"> 114, 2007</w:t>
      </w:r>
      <w:r>
        <w:t xml:space="preserve"> − </w:t>
      </w:r>
      <w:r w:rsidRPr="00B11075">
        <w:t>334, 2008</w:t>
      </w:r>
      <w:r>
        <w:t xml:space="preserve"> − </w:t>
      </w:r>
      <w:r w:rsidRPr="00B11075">
        <w:t xml:space="preserve">346, 2009 </w:t>
      </w:r>
      <w:r>
        <w:t>−</w:t>
      </w:r>
      <w:r w:rsidRPr="00B11075">
        <w:t xml:space="preserve"> 322 и за 9 месяцев 2010 года </w:t>
      </w:r>
      <w:r>
        <w:t xml:space="preserve">− </w:t>
      </w:r>
      <w:r w:rsidRPr="00B11075">
        <w:t>215 (9</w:t>
      </w:r>
      <w:r>
        <w:t xml:space="preserve"> </w:t>
      </w:r>
      <w:r w:rsidRPr="00B11075">
        <w:t>м.</w:t>
      </w:r>
      <w:r>
        <w:t xml:space="preserve"> </w:t>
      </w:r>
      <w:r w:rsidRPr="00B11075">
        <w:t xml:space="preserve">2009 </w:t>
      </w:r>
      <w:r>
        <w:t xml:space="preserve">− </w:t>
      </w:r>
      <w:r w:rsidRPr="00B11075">
        <w:t xml:space="preserve">241). </w:t>
      </w:r>
    </w:p>
    <w:p w:rsidR="00CF5123" w:rsidRPr="00B11075" w:rsidRDefault="00CF5123" w:rsidP="00CF5123">
      <w:pPr>
        <w:pStyle w:val="SingleTxtGR"/>
      </w:pPr>
      <w:r w:rsidRPr="00B11075">
        <w:t>74.</w:t>
      </w:r>
      <w:r w:rsidRPr="00B11075">
        <w:tab/>
        <w:t>В результате поэтапной реализации запланированных мер количество женщин, поступающих на государственную службу, увеличивается. Количество женщин-госслужащих составило в 2009 году 4</w:t>
      </w:r>
      <w:r>
        <w:t xml:space="preserve"> </w:t>
      </w:r>
      <w:r w:rsidRPr="00B11075">
        <w:t>963 человек или 26,7% от общ</w:t>
      </w:r>
      <w:r w:rsidRPr="00B11075">
        <w:t>е</w:t>
      </w:r>
      <w:r w:rsidRPr="00B11075">
        <w:t>го количества государственных служащих. По сравнению с 2005 годом эта ци</w:t>
      </w:r>
      <w:r w:rsidRPr="00B11075">
        <w:t>ф</w:t>
      </w:r>
      <w:r w:rsidRPr="00B11075">
        <w:t xml:space="preserve">ра выросла на 3,3%, по сравнению с 2006 годом </w:t>
      </w:r>
      <w:r>
        <w:t>−</w:t>
      </w:r>
      <w:r w:rsidRPr="00B11075">
        <w:t xml:space="preserve"> на 2,2%, по сравнению с 2007</w:t>
      </w:r>
      <w:r>
        <w:t> </w:t>
      </w:r>
      <w:r w:rsidRPr="00B11075">
        <w:t xml:space="preserve">годом на 2,7%, по сравнению с 2008 годом </w:t>
      </w:r>
      <w:r>
        <w:t>−</w:t>
      </w:r>
      <w:r w:rsidRPr="00B11075">
        <w:t xml:space="preserve"> на 3,1%. По состоянию на 1</w:t>
      </w:r>
      <w:r>
        <w:t> </w:t>
      </w:r>
      <w:r w:rsidRPr="00B11075">
        <w:t>июля 2010 года их количество составляет 4 793 человек или 26,8%.</w:t>
      </w:r>
    </w:p>
    <w:p w:rsidR="00CF5123" w:rsidRPr="00B11075" w:rsidRDefault="00CF5123" w:rsidP="00CF5123">
      <w:pPr>
        <w:pStyle w:val="SingleTxtGR"/>
      </w:pPr>
      <w:r w:rsidRPr="00B11075">
        <w:t>75.</w:t>
      </w:r>
      <w:r w:rsidRPr="00B11075">
        <w:tab/>
        <w:t>Увеличение количества женщин наблюдается в центральных органах г</w:t>
      </w:r>
      <w:r w:rsidRPr="00B11075">
        <w:t>о</w:t>
      </w:r>
      <w:r w:rsidRPr="00B11075">
        <w:t>сударственной власти. Количество женщин выросло</w:t>
      </w:r>
      <w:r>
        <w:t xml:space="preserve"> </w:t>
      </w:r>
      <w:r w:rsidRPr="00B11075">
        <w:t xml:space="preserve">с 19,3% в 2005 году до 24,4% в 2009 году, в местных органах государственной власти </w:t>
      </w:r>
      <w:r>
        <w:t>−</w:t>
      </w:r>
      <w:r w:rsidRPr="00B11075">
        <w:t xml:space="preserve"> с 27,3% в 2005</w:t>
      </w:r>
      <w:r w:rsidR="00815190">
        <w:t> </w:t>
      </w:r>
      <w:r w:rsidRPr="00B11075">
        <w:t>году до 34,7% в 2009 году, а в органах самоуправления пос</w:t>
      </w:r>
      <w:r w:rsidR="00815190">
        <w:t>е</w:t>
      </w:r>
      <w:r w:rsidRPr="00B11075">
        <w:t>лка и села</w:t>
      </w:r>
      <w:r w:rsidR="00815190">
        <w:t> −</w:t>
      </w:r>
      <w:r w:rsidRPr="00B11075">
        <w:t xml:space="preserve"> с</w:t>
      </w:r>
      <w:r w:rsidR="00815190">
        <w:t> </w:t>
      </w:r>
      <w:r w:rsidRPr="00B11075">
        <w:t>19,0% в 2005 году до 24,6% в 2009 году. По состоянию на 1 июля 2010 года в центральных органах государственной власти работает 2</w:t>
      </w:r>
      <w:r>
        <w:t xml:space="preserve"> </w:t>
      </w:r>
      <w:r w:rsidRPr="00B11075">
        <w:t>814 женщин, или 26,4%, что на 1,8% больше, чем в прошлом году, в местных органах государс</w:t>
      </w:r>
      <w:r w:rsidRPr="00B11075">
        <w:t>т</w:t>
      </w:r>
      <w:r w:rsidRPr="00B11075">
        <w:t>венной власти их число составляет 1 353, или 32,7%, и по сравнению с 2005 г</w:t>
      </w:r>
      <w:r w:rsidRPr="00B11075">
        <w:t>о</w:t>
      </w:r>
      <w:r w:rsidRPr="00B11075">
        <w:t>дом их больше на 5,4%, а в органах самоуправления посёлка и села их число составл</w:t>
      </w:r>
      <w:r w:rsidRPr="00B11075">
        <w:t>я</w:t>
      </w:r>
      <w:r w:rsidRPr="00B11075">
        <w:t>ет 3</w:t>
      </w:r>
      <w:r>
        <w:t xml:space="preserve"> </w:t>
      </w:r>
      <w:r w:rsidRPr="00B11075">
        <w:t>075, или 25,3%, что по сравнению с 2005 годом и прошлым годом больше соответс</w:t>
      </w:r>
      <w:r w:rsidRPr="00B11075">
        <w:t>т</w:t>
      </w:r>
      <w:r w:rsidRPr="00B11075">
        <w:t>венно на 6,3% и 0,7%.</w:t>
      </w:r>
    </w:p>
    <w:p w:rsidR="00CF5123" w:rsidRPr="00B11075" w:rsidRDefault="00CF5123" w:rsidP="00CF5123">
      <w:pPr>
        <w:pStyle w:val="SingleTxtGR"/>
      </w:pPr>
      <w:r w:rsidRPr="00B11075">
        <w:t>76.</w:t>
      </w:r>
      <w:r w:rsidRPr="00B11075">
        <w:tab/>
        <w:t>Количество женщин в составе руководящих кадров в государственных органах составляло: в 2005 году 836 человек, или 22,5%, в 2006 году</w:t>
      </w:r>
      <w:r>
        <w:t xml:space="preserve"> −</w:t>
      </w:r>
      <w:r w:rsidRPr="00B11075">
        <w:t xml:space="preserve"> 787 ч</w:t>
      </w:r>
      <w:r w:rsidRPr="00B11075">
        <w:t>е</w:t>
      </w:r>
      <w:r w:rsidRPr="00B11075">
        <w:t>ловек, или 20,3%, в 2007 году</w:t>
      </w:r>
      <w:r>
        <w:t xml:space="preserve"> −</w:t>
      </w:r>
      <w:r w:rsidRPr="00B11075">
        <w:t xml:space="preserve"> 782 человека, или 19,4%, в 2008 году</w:t>
      </w:r>
      <w:r>
        <w:t xml:space="preserve"> −</w:t>
      </w:r>
      <w:r w:rsidRPr="00B11075">
        <w:t xml:space="preserve"> 764 ч</w:t>
      </w:r>
      <w:r w:rsidRPr="00B11075">
        <w:t>е</w:t>
      </w:r>
      <w:r w:rsidRPr="00B11075">
        <w:t>ловека, или 18,8%, а в 2009 году</w:t>
      </w:r>
      <w:r w:rsidR="00815190">
        <w:t xml:space="preserve"> </w:t>
      </w:r>
      <w:r w:rsidRPr="00B11075">
        <w:t>– 820 человек, или 19,8%. На данный момент количество женщин-руководителей составляет 1</w:t>
      </w:r>
      <w:r w:rsidR="00815190">
        <w:t> </w:t>
      </w:r>
      <w:r w:rsidRPr="00B11075">
        <w:t>084 человека, или 22,5% от общего количества руководящих должностей.</w:t>
      </w:r>
    </w:p>
    <w:p w:rsidR="00CF5123" w:rsidRPr="00B11075" w:rsidRDefault="00CF5123" w:rsidP="00CF5123">
      <w:pPr>
        <w:pStyle w:val="SingleTxtGR"/>
      </w:pPr>
      <w:r w:rsidRPr="00B11075">
        <w:t>77.</w:t>
      </w:r>
      <w:r w:rsidRPr="00B11075">
        <w:tab/>
        <w:t>По состоянию на 1 июля 2010 года улучшение гендерной ситуации отм</w:t>
      </w:r>
      <w:r w:rsidRPr="00B11075">
        <w:t>е</w:t>
      </w:r>
      <w:r w:rsidRPr="00B11075">
        <w:t>чается в аппаратах Маджлиси милли и Маджлиси намояндагон Маджлиси Оли (Парламент), Конституционного суда, Высшего экономического суда, Уполн</w:t>
      </w:r>
      <w:r w:rsidRPr="00B11075">
        <w:t>о</w:t>
      </w:r>
      <w:r w:rsidRPr="00B11075">
        <w:t>моченного по правам человека, в Генеральной прокуратуре, Управлении гос</w:t>
      </w:r>
      <w:r w:rsidRPr="00B11075">
        <w:t>у</w:t>
      </w:r>
      <w:r w:rsidRPr="00B11075">
        <w:t>дарственной службы, Агентстве по статистике, Министерстве образования, Министерстве труда и социальной защиты населения, Министерстве финансов, Министерстве экономического развития и торговли, Министерстве культуры, Агентстве по строительству и архитектуре, в Главном архивном управлении, где количество женщин, привлеченных к государственной с</w:t>
      </w:r>
      <w:r>
        <w:t>лужбе, составляет от 30 то 40%.</w:t>
      </w:r>
    </w:p>
    <w:p w:rsidR="00CF5123" w:rsidRPr="00B11075" w:rsidRDefault="00CF5123" w:rsidP="00CF5123">
      <w:pPr>
        <w:pStyle w:val="SingleTxtGR"/>
      </w:pPr>
      <w:r w:rsidRPr="00B11075">
        <w:t>78.</w:t>
      </w:r>
      <w:r w:rsidRPr="00B11075">
        <w:tab/>
        <w:t>С целью развития гендерного равенства в системе государственной слу</w:t>
      </w:r>
      <w:r w:rsidRPr="00B11075">
        <w:t>ж</w:t>
      </w:r>
      <w:r w:rsidRPr="00B11075">
        <w:t>бы Институтом повышения квалификации государственных служащих, начиная с 2006 года, проводится планомерная работа по обучению государственных служащих вопросам гендерной политики. Сотрудниками Института при по</w:t>
      </w:r>
      <w:r w:rsidRPr="00B11075">
        <w:t>д</w:t>
      </w:r>
      <w:r w:rsidRPr="00B11075">
        <w:t>держке и финансировании Бюро Организации по безопасности и сотрудничес</w:t>
      </w:r>
      <w:r w:rsidRPr="00B11075">
        <w:t>т</w:t>
      </w:r>
      <w:r w:rsidRPr="00B11075">
        <w:t>ву в Европе (ОБСЕ) в Таджикистане разработана и реализуется специальная обучающая программа "Гендерные аспекты госслужбы". Это позволяет сущес</w:t>
      </w:r>
      <w:r w:rsidRPr="00B11075">
        <w:t>т</w:t>
      </w:r>
      <w:r w:rsidRPr="00B11075">
        <w:t>венно повысить уровень осведомленности государственных служащих Респу</w:t>
      </w:r>
      <w:r w:rsidRPr="00B11075">
        <w:t>б</w:t>
      </w:r>
      <w:r w:rsidRPr="00B11075">
        <w:t>лики Таджикистан, и особенно женщин-госслужащих, о сути дискриминации, гендерном балансе, о ликвидации всех форм дискриминации в отношении женщин, о формальном и фактическом равенстве.</w:t>
      </w:r>
    </w:p>
    <w:p w:rsidR="00CF5123" w:rsidRPr="00B11075" w:rsidRDefault="00CF5123" w:rsidP="00CF5123">
      <w:pPr>
        <w:pStyle w:val="SingleTxtGR"/>
      </w:pPr>
      <w:r w:rsidRPr="00B11075">
        <w:t>79.</w:t>
      </w:r>
      <w:r w:rsidRPr="00B11075">
        <w:tab/>
        <w:t>Ежегодно по вышеуказанной программе проводится 6</w:t>
      </w:r>
      <w:r>
        <w:t>−</w:t>
      </w:r>
      <w:r w:rsidRPr="00B11075">
        <w:t>7 семинаров-тренингов для госслужащих исполнительных органов государственной власти в Согдийской и Хатлонской области, Горно-Бадахшанской автономной области и городе Душанбе. В течение 2006</w:t>
      </w:r>
      <w:r>
        <w:t>−</w:t>
      </w:r>
      <w:r w:rsidRPr="00B11075">
        <w:t>2010 г</w:t>
      </w:r>
      <w:r>
        <w:t>одов</w:t>
      </w:r>
      <w:r w:rsidRPr="00B11075">
        <w:t xml:space="preserve"> </w:t>
      </w:r>
      <w:r>
        <w:t>п</w:t>
      </w:r>
      <w:r w:rsidRPr="00B11075">
        <w:t>о указанной программе в Согди</w:t>
      </w:r>
      <w:r w:rsidRPr="00B11075">
        <w:t>й</w:t>
      </w:r>
      <w:r w:rsidRPr="00B11075">
        <w:t>ской и Хатлонской областях, в Горно-Бадахшанской автономной области и г.</w:t>
      </w:r>
      <w:r w:rsidR="00BF40CE">
        <w:t> </w:t>
      </w:r>
      <w:r w:rsidRPr="00B11075">
        <w:t>Душанбе проведено 30 пятидневных семинаров-тренингов для госслужащих местных и центральных органов государственной власти по гендерной темат</w:t>
      </w:r>
      <w:r w:rsidRPr="00B11075">
        <w:t>и</w:t>
      </w:r>
      <w:r w:rsidRPr="00B11075">
        <w:t>ке.</w:t>
      </w:r>
    </w:p>
    <w:p w:rsidR="00CF5123" w:rsidRPr="00B11075" w:rsidRDefault="00CF5123" w:rsidP="00CF5123">
      <w:pPr>
        <w:pStyle w:val="SingleTxtGR"/>
      </w:pPr>
      <w:r w:rsidRPr="00B11075">
        <w:t>80.</w:t>
      </w:r>
      <w:r w:rsidRPr="00B11075">
        <w:tab/>
        <w:t>Участниками семинаров-тренингов были руководители и сотрудники центральных и местных органов государственной власти, деятельность которых связана с гендерными вопросами. Были обучены сотрудники указанных мин</w:t>
      </w:r>
      <w:r w:rsidRPr="00B11075">
        <w:t>и</w:t>
      </w:r>
      <w:r w:rsidRPr="00B11075">
        <w:t>стерств и ведомств, а также руководящие работники и сотрудники местных о</w:t>
      </w:r>
      <w:r w:rsidRPr="00B11075">
        <w:t>р</w:t>
      </w:r>
      <w:r w:rsidRPr="00B11075">
        <w:t>ганов государственной власти вышеназванных регионов.</w:t>
      </w:r>
    </w:p>
    <w:p w:rsidR="00CF5123" w:rsidRPr="00B11075" w:rsidRDefault="00CF5123" w:rsidP="00CF5123">
      <w:pPr>
        <w:pStyle w:val="SingleTxtGR"/>
      </w:pPr>
      <w:r w:rsidRPr="00B11075">
        <w:t>81.</w:t>
      </w:r>
      <w:r w:rsidRPr="00B11075">
        <w:tab/>
        <w:t>За период с 2006 по 2010 г</w:t>
      </w:r>
      <w:r>
        <w:t>од</w:t>
      </w:r>
      <w:r w:rsidRPr="00B11075">
        <w:t xml:space="preserve"> на этих специализированных семинарах-тренингах было обучено всего 636 госслужащих, из них 532 женщины и 102</w:t>
      </w:r>
      <w:r>
        <w:t> </w:t>
      </w:r>
      <w:r w:rsidRPr="00B11075">
        <w:t xml:space="preserve">мужчины. </w:t>
      </w:r>
    </w:p>
    <w:p w:rsidR="00CF5123" w:rsidRPr="007903F8" w:rsidRDefault="00CF5123" w:rsidP="00CF5123">
      <w:pPr>
        <w:pStyle w:val="SingleTxtGR"/>
      </w:pPr>
      <w:r w:rsidRPr="00B11075">
        <w:t>82.</w:t>
      </w:r>
      <w:r w:rsidRPr="00B11075">
        <w:tab/>
        <w:t xml:space="preserve">С 2007 </w:t>
      </w:r>
      <w:r>
        <w:t xml:space="preserve">года </w:t>
      </w:r>
      <w:r w:rsidRPr="00B11075">
        <w:t>по июнь 2010 г</w:t>
      </w:r>
      <w:r>
        <w:t>ода</w:t>
      </w:r>
      <w:r w:rsidRPr="00B11075">
        <w:t xml:space="preserve"> в рамках проводимым Институтом курсов переподготовки, повышения квалификации государственных служащих, в том числе в выездных курсов, также курсов, проводимых при финансовой поддер</w:t>
      </w:r>
      <w:r w:rsidRPr="00B11075">
        <w:t>ж</w:t>
      </w:r>
      <w:r w:rsidRPr="00B11075">
        <w:t>ке зарубежных организаций, было обучено 1</w:t>
      </w:r>
      <w:r>
        <w:t xml:space="preserve"> </w:t>
      </w:r>
      <w:r w:rsidRPr="00B11075">
        <w:t>569 женщин. В соответствии с учебным планом в Институте в 2009 году проведены курсы повышения квал</w:t>
      </w:r>
      <w:r w:rsidRPr="00B11075">
        <w:t>и</w:t>
      </w:r>
      <w:r w:rsidRPr="00B11075">
        <w:t>фикации для женщин-руководителей, находящихся в резерве кадров, было об</w:t>
      </w:r>
      <w:r w:rsidRPr="00B11075">
        <w:t>у</w:t>
      </w:r>
      <w:r w:rsidRPr="00B11075">
        <w:t>чено 584 женщины, что по сравнению с 2008 годом больше на 220 женщин. С</w:t>
      </w:r>
      <w:r>
        <w:t> </w:t>
      </w:r>
      <w:r w:rsidRPr="00B11075">
        <w:t>2007 по 2010 г</w:t>
      </w:r>
      <w:r>
        <w:t>од</w:t>
      </w:r>
      <w:r w:rsidRPr="00B11075">
        <w:t xml:space="preserve"> совместно с Комитетом по делам женщин и семьи в Инст</w:t>
      </w:r>
      <w:r w:rsidRPr="00B11075">
        <w:t>и</w:t>
      </w:r>
      <w:r w:rsidRPr="00B11075">
        <w:t xml:space="preserve">туте было проведено </w:t>
      </w:r>
      <w:r>
        <w:t>три</w:t>
      </w:r>
      <w:r w:rsidRPr="00B11075">
        <w:t xml:space="preserve"> курса повышения квалификации по темам "Профе</w:t>
      </w:r>
      <w:r w:rsidRPr="00B11075">
        <w:t>с</w:t>
      </w:r>
      <w:r w:rsidRPr="00B11075">
        <w:t>сиональная этика и нравственность государственных служащих", "Государс</w:t>
      </w:r>
      <w:r w:rsidRPr="00B11075">
        <w:t>т</w:t>
      </w:r>
      <w:r w:rsidRPr="00B11075">
        <w:t xml:space="preserve">венный менеджмент", "Правовые основы государственной службы", где было обучено 210 человек </w:t>
      </w:r>
      <w:r>
        <w:t>−</w:t>
      </w:r>
      <w:r w:rsidRPr="00B11075">
        <w:t xml:space="preserve"> заведующих отделами по делам женщин, находящихся в р</w:t>
      </w:r>
      <w:r w:rsidRPr="00B11075">
        <w:t>е</w:t>
      </w:r>
      <w:r w:rsidRPr="00B11075">
        <w:t>зерве кадров. В том же году проведены курсы повышения квалификации для 100 сп</w:t>
      </w:r>
      <w:r w:rsidRPr="00B11075">
        <w:t>о</w:t>
      </w:r>
      <w:r w:rsidRPr="00B11075">
        <w:t>собных девушек и женщин, находящихся в резерве кадров. Всего на данный момент на курсах повышения квалификации Институтом повышения квалификации государственных служащих начиная с 2006 г</w:t>
      </w:r>
      <w:r>
        <w:t>ода</w:t>
      </w:r>
      <w:r w:rsidRPr="00B11075">
        <w:t xml:space="preserve"> обучено более 1</w:t>
      </w:r>
      <w:r>
        <w:t> </w:t>
      </w:r>
      <w:r w:rsidRPr="00B11075">
        <w:t>400 же</w:t>
      </w:r>
      <w:r w:rsidRPr="00B11075">
        <w:t>н</w:t>
      </w:r>
      <w:r w:rsidRPr="00B11075">
        <w:t xml:space="preserve">щин-госслужащих. </w:t>
      </w:r>
    </w:p>
    <w:p w:rsidR="00CF5123" w:rsidRPr="00B11075" w:rsidRDefault="00CF5123" w:rsidP="00CF5123">
      <w:pPr>
        <w:pStyle w:val="SingleTxtGR"/>
      </w:pPr>
      <w:r w:rsidRPr="00B11075">
        <w:t>83.</w:t>
      </w:r>
      <w:r w:rsidRPr="00B11075">
        <w:tab/>
        <w:t>Управление государственной службы при Президенте</w:t>
      </w:r>
      <w:r>
        <w:t xml:space="preserve"> </w:t>
      </w:r>
      <w:r w:rsidRPr="00B11075">
        <w:t>Республики Тадж</w:t>
      </w:r>
      <w:r w:rsidRPr="00B11075">
        <w:t>и</w:t>
      </w:r>
      <w:r w:rsidRPr="00B11075">
        <w:t>кистан продолжит работу в направлении улучшения гендерных показателей в соответствующих государственных органах с целью увеличения числа женщин на государственной службе как минимум до 30%.</w:t>
      </w:r>
    </w:p>
    <w:p w:rsidR="00CF5123" w:rsidRPr="00B11075" w:rsidRDefault="00CF5123" w:rsidP="00CF5123">
      <w:pPr>
        <w:pStyle w:val="H23GR"/>
      </w:pPr>
      <w:r>
        <w:tab/>
      </w:r>
      <w:r>
        <w:tab/>
      </w:r>
      <w:r w:rsidRPr="007903F8">
        <w:t>Условия ограничения прав и свобод граждан (статья 4)</w:t>
      </w:r>
    </w:p>
    <w:p w:rsidR="00CF5123" w:rsidRPr="00B11075" w:rsidRDefault="00CF5123" w:rsidP="00CF5123">
      <w:pPr>
        <w:pStyle w:val="SingleTxtGR"/>
      </w:pPr>
      <w:r w:rsidRPr="00B11075">
        <w:t>84.</w:t>
      </w:r>
      <w:r w:rsidRPr="00B11075">
        <w:tab/>
        <w:t>В соответствии с частью 3 статьи 14 Конституции, ограничения прав и свобод граждан допускаются только с целью обеспечения прав и свобод других граждан, общественного порядка, защиты конституционного строя и террит</w:t>
      </w:r>
      <w:r w:rsidRPr="00B11075">
        <w:t>о</w:t>
      </w:r>
      <w:r w:rsidRPr="00B11075">
        <w:t>риальной целостности республики.</w:t>
      </w:r>
    </w:p>
    <w:p w:rsidR="00CF5123" w:rsidRPr="00B11075" w:rsidRDefault="00CF5123" w:rsidP="00CF5123">
      <w:pPr>
        <w:pStyle w:val="H23GR"/>
      </w:pPr>
      <w:r>
        <w:tab/>
      </w:r>
      <w:r>
        <w:tab/>
      </w:r>
      <w:r w:rsidRPr="007903F8">
        <w:t>Запрет на необоснованное ограничение прав граждан (статья 5)</w:t>
      </w:r>
    </w:p>
    <w:p w:rsidR="00CF5123" w:rsidRPr="00B11075" w:rsidRDefault="00CF5123" w:rsidP="00CF5123">
      <w:pPr>
        <w:pStyle w:val="SingleTxtGR"/>
      </w:pPr>
      <w:r w:rsidRPr="00B11075">
        <w:t>85.</w:t>
      </w:r>
      <w:r w:rsidRPr="00B11075">
        <w:tab/>
        <w:t>Необоснованное ограничение прав граждан запрещено Конституцией и другими законами. Конституцией и законом предусмотрены основания и усл</w:t>
      </w:r>
      <w:r w:rsidRPr="00B11075">
        <w:t>о</w:t>
      </w:r>
      <w:r w:rsidRPr="00B11075">
        <w:t xml:space="preserve">вия ограничения прав и свобод граждан, которые соответствуют требованиям международно-правовых норм. </w:t>
      </w:r>
    </w:p>
    <w:p w:rsidR="00CF5123" w:rsidRPr="007903F8" w:rsidRDefault="00CF5123" w:rsidP="00CF5123">
      <w:pPr>
        <w:pStyle w:val="SingleTxtGR"/>
      </w:pPr>
      <w:r w:rsidRPr="00B11075">
        <w:t>86.</w:t>
      </w:r>
      <w:r w:rsidRPr="00B11075">
        <w:tab/>
        <w:t>Ограничение прав и свобод человека и гражданина при чрезвычайных</w:t>
      </w:r>
      <w:r w:rsidRPr="007903F8">
        <w:t xml:space="preserve"> </w:t>
      </w:r>
      <w:r w:rsidRPr="00B11075">
        <w:t>ситуациях. Чрезвычайное положение является временной мерой, объявляемой с целью обеспечения безопасности граждан и государства, в случае возникнов</w:t>
      </w:r>
      <w:r w:rsidRPr="00B11075">
        <w:t>е</w:t>
      </w:r>
      <w:r w:rsidRPr="00B11075">
        <w:t>ния действительной угрозы и опасности государственной системе, правам и свободам граждан, независимости государства и его целостности, не позв</w:t>
      </w:r>
      <w:r w:rsidRPr="00B11075">
        <w:t>о</w:t>
      </w:r>
      <w:r w:rsidRPr="00B11075">
        <w:t>ляющим осуществлять нормальную деятельность государственных органов. В</w:t>
      </w:r>
      <w:r>
        <w:t> </w:t>
      </w:r>
      <w:r w:rsidRPr="00B11075">
        <w:t>таких случаях, в соответствии со статьей 46 Конституции Республики Тадж</w:t>
      </w:r>
      <w:r w:rsidRPr="00B11075">
        <w:t>и</w:t>
      </w:r>
      <w:r w:rsidRPr="00B11075">
        <w:t>кистан и Конституционном законом РТ "О правовом режиме чрезвычайного п</w:t>
      </w:r>
      <w:r w:rsidRPr="00B11075">
        <w:t>о</w:t>
      </w:r>
      <w:r w:rsidRPr="00B11075">
        <w:t xml:space="preserve">ложения" от 3 ноября сентября 1995 года, Президент Республики Таджикистан имеет право объявить чрезвычайное положение. </w:t>
      </w:r>
    </w:p>
    <w:p w:rsidR="00CF5123" w:rsidRPr="00B11075" w:rsidRDefault="00CF5123" w:rsidP="00CF5123">
      <w:pPr>
        <w:pStyle w:val="SingleTxtGR"/>
      </w:pPr>
      <w:r w:rsidRPr="00B11075">
        <w:t>87.</w:t>
      </w:r>
      <w:r w:rsidRPr="00B11075">
        <w:tab/>
        <w:t>Ограничения должны преследовать правомерные цели. Такие огранич</w:t>
      </w:r>
      <w:r w:rsidRPr="00B11075">
        <w:t>е</w:t>
      </w:r>
      <w:r w:rsidRPr="00B11075">
        <w:t>ние предусмотрено, прежде всего, в целях обеспечения порядка, защиты прав и свобод других людей и конституционного строя, которое вытекает из части 3 статьи 14 и других статей Конституции РТ и МПГПП. Уголовный кодекс РТ, предусматривая наказание за возбуждение национальной, расовой, местнич</w:t>
      </w:r>
      <w:r w:rsidRPr="00B11075">
        <w:t>е</w:t>
      </w:r>
      <w:r w:rsidRPr="00B11075">
        <w:t>ской или религиозной войны (статья 189), насильственный захват власти и удержание власти насильно (статья 306), публичные призывы к насильственн</w:t>
      </w:r>
      <w:r w:rsidRPr="00B11075">
        <w:t>о</w:t>
      </w:r>
      <w:r w:rsidRPr="00B11075">
        <w:t>му изменению конституционного строя в Республике Таджикистан (статья 307), определённо запретив подобные действия, установил уголовную ответстве</w:t>
      </w:r>
      <w:r w:rsidRPr="00B11075">
        <w:t>н</w:t>
      </w:r>
      <w:r w:rsidRPr="00B11075">
        <w:t>ность за такие деяния. Таким образом, конституционные нормы конкретно пр</w:t>
      </w:r>
      <w:r w:rsidRPr="00B11075">
        <w:t>и</w:t>
      </w:r>
      <w:r w:rsidRPr="00B11075">
        <w:t>водятся в отраслевых законах. Также могут быть ограничены права лиц при признании их судом виновными в совершении преступления, например, лиш</w:t>
      </w:r>
      <w:r w:rsidRPr="00B11075">
        <w:t>е</w:t>
      </w:r>
      <w:r w:rsidRPr="00B11075">
        <w:t>ние свободы, занимаемой должности и другие, имеющие такое значение. Н</w:t>
      </w:r>
      <w:r w:rsidRPr="00B11075">
        <w:t>а</w:t>
      </w:r>
      <w:r w:rsidRPr="00B11075">
        <w:t>пример, часть 4 статьи 27 Конституции Республики Таджикистан устанавлив</w:t>
      </w:r>
      <w:r w:rsidRPr="00B11075">
        <w:t>а</w:t>
      </w:r>
      <w:r w:rsidRPr="00B11075">
        <w:t>ет, что лица, признанные судом недееспособными, либо содержащиеся в местах лишения свободы по приговору суда, не имеют права участвовать в выборах и референдумах.</w:t>
      </w:r>
    </w:p>
    <w:p w:rsidR="00CF5123" w:rsidRPr="00B11075" w:rsidRDefault="00CF5123" w:rsidP="00CF5123">
      <w:pPr>
        <w:pStyle w:val="SingleTxtGR"/>
      </w:pPr>
      <w:r w:rsidRPr="00B11075">
        <w:t>88.</w:t>
      </w:r>
      <w:r w:rsidRPr="00B11075">
        <w:tab/>
        <w:t>В соответствии Конституции не ограничиваются следующие права гра</w:t>
      </w:r>
      <w:r w:rsidRPr="00B11075">
        <w:t>ж</w:t>
      </w:r>
      <w:r w:rsidRPr="00B11075">
        <w:t>дан: Защита права граждан находящихся за пределами страны (статья 16 Ко</w:t>
      </w:r>
      <w:r w:rsidRPr="00B11075">
        <w:t>н</w:t>
      </w:r>
      <w:r w:rsidRPr="00B11075">
        <w:t>ституции РТ), равенство всех перед законом и судом, равноправие мужчин и женщин (статья 17 Конституции РТ), право на жизнь, проживание, личную н</w:t>
      </w:r>
      <w:r w:rsidRPr="00B11075">
        <w:t>е</w:t>
      </w:r>
      <w:r w:rsidRPr="00B11075">
        <w:t>прикосновенность (статья 18 Конституции РТ), гарантии судебной защиты, право на беспристрастный, независимый и честный суд, право на защиту (ст</w:t>
      </w:r>
      <w:r w:rsidRPr="00B11075">
        <w:t>а</w:t>
      </w:r>
      <w:r w:rsidRPr="00B11075">
        <w:t>тья 19 Конституции РТ), презумпция невиновности (статья 20 Конституции РТ), неприкосновенность жилья (статья 22 Конституции РТ), право ознакомления с документами, относящимися к интересам личности (статья 25 Конституции РТ), право объединяться и участвовать в организации политических партий (статья 28 Конституции РТ).</w:t>
      </w:r>
    </w:p>
    <w:p w:rsidR="00CF5123" w:rsidRPr="007903F8" w:rsidRDefault="00CF5123" w:rsidP="00CF5123">
      <w:pPr>
        <w:pStyle w:val="H23GR"/>
      </w:pPr>
      <w:r>
        <w:tab/>
      </w:r>
      <w:r>
        <w:tab/>
      </w:r>
      <w:r w:rsidRPr="007903F8">
        <w:t>Право на жизнь (статья 6)</w:t>
      </w:r>
    </w:p>
    <w:p w:rsidR="00CF5123" w:rsidRPr="00B11075" w:rsidRDefault="00CF5123" w:rsidP="00CF5123">
      <w:pPr>
        <w:pStyle w:val="H23GR"/>
      </w:pPr>
      <w:r>
        <w:tab/>
      </w:r>
      <w:r>
        <w:tab/>
      </w:r>
      <w:r w:rsidRPr="007903F8">
        <w:t>Охрана права на жизнь законом</w:t>
      </w:r>
    </w:p>
    <w:p w:rsidR="00CF5123" w:rsidRPr="00B11075" w:rsidRDefault="00CF5123" w:rsidP="00CF5123">
      <w:pPr>
        <w:pStyle w:val="SingleTxtGR"/>
      </w:pPr>
      <w:r w:rsidRPr="00B11075">
        <w:t>89.</w:t>
      </w:r>
      <w:r w:rsidRPr="007903F8">
        <w:tab/>
      </w:r>
      <w:r w:rsidRPr="00B11075">
        <w:t>Согласно статье 18 Конституции Республики Таджикистан каждый имеет право на жизнь. Необходимо отметить, что помимо вышеназванной статьи Ко</w:t>
      </w:r>
      <w:r w:rsidRPr="00B11075">
        <w:t>н</w:t>
      </w:r>
      <w:r w:rsidRPr="00B11075">
        <w:t>ституции Республики Таджикистан и других национальных правовых актов по вопросам права на жизнь, Таджикистан признала также ряд основных межд</w:t>
      </w:r>
      <w:r w:rsidRPr="00B11075">
        <w:t>у</w:t>
      </w:r>
      <w:r w:rsidRPr="00B11075">
        <w:t>народных правовых актов, непосредственно затрагивающих право на жизнь.</w:t>
      </w:r>
    </w:p>
    <w:p w:rsidR="00CF5123" w:rsidRPr="00B11075" w:rsidRDefault="00CF5123" w:rsidP="00CF5123">
      <w:pPr>
        <w:pStyle w:val="SingleTxtGR"/>
      </w:pPr>
      <w:r w:rsidRPr="00B11075">
        <w:t>90.</w:t>
      </w:r>
      <w:r w:rsidRPr="007903F8">
        <w:tab/>
        <w:t>С</w:t>
      </w:r>
      <w:r w:rsidRPr="00B11075">
        <w:t>огласно части 2 статьи 5 Конституции жизнь, честь, достоинство и др</w:t>
      </w:r>
      <w:r w:rsidRPr="00B11075">
        <w:t>у</w:t>
      </w:r>
      <w:r w:rsidRPr="00B11075">
        <w:t>гие естественные права человека неприкосновенны. Конституционное содерж</w:t>
      </w:r>
      <w:r w:rsidRPr="00B11075">
        <w:t>а</w:t>
      </w:r>
      <w:r w:rsidRPr="00B11075">
        <w:t>ние права на жизнь заключается в следующих постулатах: наличию этого пр</w:t>
      </w:r>
      <w:r w:rsidRPr="00B11075">
        <w:t>а</w:t>
      </w:r>
      <w:r w:rsidRPr="00B11075">
        <w:t>ва, исходящего из принципа естественности, т.е. принадлежность данного права каждому от рождения; неотчуждаемости, неотъемлемости права на жизнь. Пр</w:t>
      </w:r>
      <w:r w:rsidRPr="00B11075">
        <w:t>о</w:t>
      </w:r>
      <w:r w:rsidRPr="00B11075">
        <w:t>цесс обеспечения права на жизнь в национальном законодательстве не огран</w:t>
      </w:r>
      <w:r w:rsidRPr="00B11075">
        <w:t>и</w:t>
      </w:r>
      <w:r w:rsidRPr="00B11075">
        <w:t>чивается Конституцией. Право на жизнь обеспечивается комплексом пр</w:t>
      </w:r>
      <w:r w:rsidRPr="00B11075">
        <w:t>а</w:t>
      </w:r>
      <w:r w:rsidRPr="00B11075">
        <w:t>вовых средств, закрепленных как в Конституции, так и в отраслевом законод</w:t>
      </w:r>
      <w:r w:rsidRPr="00B11075">
        <w:t>а</w:t>
      </w:r>
      <w:r w:rsidRPr="00B11075">
        <w:t>тельстве, и прямо или опосредованно направленных на поддержание и обеспечение жи</w:t>
      </w:r>
      <w:r w:rsidRPr="00B11075">
        <w:t>з</w:t>
      </w:r>
      <w:r w:rsidRPr="00B11075">
        <w:t xml:space="preserve">ни человека. </w:t>
      </w:r>
    </w:p>
    <w:p w:rsidR="00CF5123" w:rsidRPr="00B11075" w:rsidRDefault="00CF5123" w:rsidP="00CF5123">
      <w:pPr>
        <w:pStyle w:val="H23GR"/>
      </w:pPr>
      <w:r>
        <w:tab/>
      </w:r>
      <w:r>
        <w:tab/>
      </w:r>
      <w:r w:rsidRPr="007903F8">
        <w:t xml:space="preserve">Вынесение смертных приговоров только за особо тяжкие преступления </w:t>
      </w:r>
    </w:p>
    <w:p w:rsidR="00CF5123" w:rsidRPr="00B11075" w:rsidRDefault="00CF5123" w:rsidP="00CF5123">
      <w:pPr>
        <w:pStyle w:val="SingleTxtGR"/>
      </w:pPr>
      <w:r w:rsidRPr="00B11075">
        <w:t>91.</w:t>
      </w:r>
      <w:r w:rsidRPr="00B11075">
        <w:tab/>
        <w:t>Согласно Конституции Республика Таджикистан никто не может быть лишен жизни, кроме как по приговору суда</w:t>
      </w:r>
      <w:r>
        <w:t xml:space="preserve"> за особо тяжкое преступление (с</w:t>
      </w:r>
      <w:r w:rsidRPr="00B11075">
        <w:t>т</w:t>
      </w:r>
      <w:r w:rsidRPr="00B11075">
        <w:t>а</w:t>
      </w:r>
      <w:r w:rsidRPr="00B11075">
        <w:t>тья 18). Но в настоящее время Республика Таджикистан избрала путь к полной отмене смертной казни. На момент провозглашения независимости, действ</w:t>
      </w:r>
      <w:r w:rsidRPr="00B11075">
        <w:t>о</w:t>
      </w:r>
      <w:r w:rsidRPr="00B11075">
        <w:t>вавший на тот момент Уголовный кодекс Таджикской ССР 1961 года пред</w:t>
      </w:r>
      <w:r w:rsidRPr="00B11075">
        <w:t>у</w:t>
      </w:r>
      <w:r w:rsidRPr="00B11075">
        <w:t>сматривал применение смертной казни за совершения 44 составов преступл</w:t>
      </w:r>
      <w:r w:rsidRPr="00B11075">
        <w:t>е</w:t>
      </w:r>
      <w:r w:rsidRPr="00B11075">
        <w:t>ния. В 1992 году в УК Таджикской ССР были внесены изменения и дополнения, в соответствии с которыми количество статей было увеличено до 47. Принятый в 1998 году новый Уголовный кодекс также сохранил этот вид наказания за 15</w:t>
      </w:r>
      <w:r>
        <w:t> </w:t>
      </w:r>
      <w:r w:rsidRPr="00B11075">
        <w:t>составов преступления. По инициативе Президента РТ Э. Рахмона 1 августа 2003 года был принят Закон "О внесении изменений и дополнений в Уголовный кодекс РТ", в соответствии с которым количество статей, предусматривающих смертную казнь, было сокращено до пяти. И уже через год, в 2004 году по ин</w:t>
      </w:r>
      <w:r w:rsidRPr="00B11075">
        <w:t>и</w:t>
      </w:r>
      <w:r w:rsidRPr="00B11075">
        <w:t>циативе Президента республики было объявлено о моратории на назначение и применение смертной казни. 15 июля вступил в силу Закон "О приостановл</w:t>
      </w:r>
      <w:r w:rsidRPr="00B11075">
        <w:t>е</w:t>
      </w:r>
      <w:r w:rsidRPr="00B11075">
        <w:t>нии применения смертной казни", в соответствии с которым на территории Таджикистана не назначается и не применяется смертная казнь.</w:t>
      </w:r>
    </w:p>
    <w:p w:rsidR="00CF5123" w:rsidRPr="00B11075" w:rsidRDefault="00CF5123" w:rsidP="00CF5123">
      <w:pPr>
        <w:pStyle w:val="SingleTxtGR"/>
      </w:pPr>
      <w:r w:rsidRPr="00B11075">
        <w:t>92.</w:t>
      </w:r>
      <w:r w:rsidRPr="00B11075">
        <w:tab/>
        <w:t>Главный положительный момент этого закона заключается в том, что м</w:t>
      </w:r>
      <w:r w:rsidRPr="00B11075">
        <w:t>о</w:t>
      </w:r>
      <w:r w:rsidRPr="00B11075">
        <w:t>раторий введен как на исполнение смертной казни, так и на вынесение подо</w:t>
      </w:r>
      <w:r w:rsidRPr="00B11075">
        <w:t>б</w:t>
      </w:r>
      <w:r w:rsidRPr="00B11075">
        <w:t>ного рода приговоров. Таким образом, на сегодняшний день в стране не сущ</w:t>
      </w:r>
      <w:r w:rsidRPr="00B11075">
        <w:t>е</w:t>
      </w:r>
      <w:r w:rsidRPr="00B11075">
        <w:t>ствует ни одного лица, приговоренного к смертной казни. Как альтернатива смертной казни введено пожизненное лишение свободы, которое не может быт назначено женщинам, лицам, совершившим преступления в возрасте до восе</w:t>
      </w:r>
      <w:r w:rsidRPr="00B11075">
        <w:t>м</w:t>
      </w:r>
      <w:r w:rsidRPr="00B11075">
        <w:t>надцати лет, и мужчинам старше шестидесяти трех лет.</w:t>
      </w:r>
    </w:p>
    <w:p w:rsidR="00CF5123" w:rsidRPr="00B11075" w:rsidRDefault="00CF5123" w:rsidP="00CF5123">
      <w:pPr>
        <w:pStyle w:val="H23GR"/>
      </w:pPr>
      <w:r>
        <w:tab/>
      </w:r>
      <w:r>
        <w:tab/>
      </w:r>
      <w:r w:rsidRPr="007903F8">
        <w:t>Запрет на лишение жизни при совершении актов геноцида</w:t>
      </w:r>
    </w:p>
    <w:p w:rsidR="00CF5123" w:rsidRPr="00B11075" w:rsidRDefault="00CF5123" w:rsidP="00CF5123">
      <w:pPr>
        <w:pStyle w:val="SingleTxtGR"/>
      </w:pPr>
      <w:r w:rsidRPr="00B11075">
        <w:t>93.</w:t>
      </w:r>
      <w:r w:rsidRPr="00B11075">
        <w:tab/>
        <w:t xml:space="preserve"> Уголовный кодекс предусматривает наказание за действия, направленные на полное или частичное уничтожение национальной, этнической, расовой или религиозной группы путем их полного либо частичного физического истребл</w:t>
      </w:r>
      <w:r w:rsidRPr="00B11075">
        <w:t>е</w:t>
      </w:r>
      <w:r w:rsidRPr="00B11075">
        <w:t>ния, насильственного воспрепятствования деторождению либо передачи детей из одной человеческой группы в другую, причинение тяжкого вреда их здор</w:t>
      </w:r>
      <w:r w:rsidRPr="00B11075">
        <w:t>о</w:t>
      </w:r>
      <w:r w:rsidRPr="00B11075">
        <w:t>вью либо иного создания жизненных условий, рассчитанных на физическое уничтожение членов этой группы, и квалифицирует их как геноцид (ст</w:t>
      </w:r>
      <w:r>
        <w:t>атья</w:t>
      </w:r>
      <w:r w:rsidRPr="00B11075">
        <w:t xml:space="preserve"> 398 УК</w:t>
      </w:r>
      <w:r>
        <w:t> </w:t>
      </w:r>
      <w:r w:rsidRPr="00B11075">
        <w:t>РТ).</w:t>
      </w:r>
    </w:p>
    <w:p w:rsidR="00CF5123" w:rsidRPr="00B11075" w:rsidRDefault="00CF5123" w:rsidP="00CF5123">
      <w:pPr>
        <w:pStyle w:val="H23GR"/>
      </w:pPr>
      <w:r>
        <w:tab/>
      </w:r>
      <w:r>
        <w:tab/>
      </w:r>
      <w:r w:rsidRPr="007903F8">
        <w:t>Право на помилование, смягчение приговора и амнистию</w:t>
      </w:r>
    </w:p>
    <w:p w:rsidR="00CF5123" w:rsidRPr="00B11075" w:rsidRDefault="00CF5123" w:rsidP="00CF5123">
      <w:pPr>
        <w:pStyle w:val="SingleTxtGR"/>
      </w:pPr>
      <w:r w:rsidRPr="00B11075">
        <w:t>94.</w:t>
      </w:r>
      <w:r w:rsidRPr="00B11075">
        <w:tab/>
        <w:t>В соответствии с установленным законодательством порядком амнистия применяется в форме Закона в отношении неопределенного круга лиц. Актом амнистии лицо, совершившее преступление, может быть освобождено от уг</w:t>
      </w:r>
      <w:r w:rsidRPr="00B11075">
        <w:t>о</w:t>
      </w:r>
      <w:r w:rsidRPr="00B11075">
        <w:t>ловной ответственности, а лицо, осужденное за преступление, может быть по</w:t>
      </w:r>
      <w:r w:rsidRPr="00B11075">
        <w:t>л</w:t>
      </w:r>
      <w:r w:rsidRPr="00B11075">
        <w:t>ностью или частично освобождено от наказания как основного, так и дополн</w:t>
      </w:r>
      <w:r w:rsidRPr="00B11075">
        <w:t>и</w:t>
      </w:r>
      <w:r w:rsidRPr="00B11075">
        <w:t>тельного, или такому лицу не отбытая часть наказания может быть сокращена или заменена более мягким видом наказания, либо снята судимость (</w:t>
      </w:r>
      <w:r>
        <w:t xml:space="preserve">статья </w:t>
      </w:r>
      <w:r w:rsidRPr="00B11075">
        <w:t>82 УК). Законопроект об амнистии вносится в Маджлиси намояндагон Президе</w:t>
      </w:r>
      <w:r w:rsidRPr="00B11075">
        <w:t>н</w:t>
      </w:r>
      <w:r w:rsidRPr="00B11075">
        <w:t>том Республики Таджикистан (ст</w:t>
      </w:r>
      <w:r>
        <w:t>атья</w:t>
      </w:r>
      <w:r w:rsidRPr="00B11075">
        <w:t xml:space="preserve"> 59 Конституции). В период с 2005 года по 2010 год приняты 3 Закона РТ об амнистии. В том числе 18.06.2006 года в честь 15-летия государственной независимости РТ; 20.06.2007 в честь 10-летия Дня национального примирения; и 03.11.2009 года. Акты амнистии были примен</w:t>
      </w:r>
      <w:r w:rsidRPr="00B11075">
        <w:t>е</w:t>
      </w:r>
      <w:r w:rsidRPr="00B11075">
        <w:t xml:space="preserve">ны в отношении 35 481 лица. </w:t>
      </w:r>
    </w:p>
    <w:p w:rsidR="00CF5123" w:rsidRPr="00B11075" w:rsidRDefault="00CF5123" w:rsidP="00CF5123">
      <w:pPr>
        <w:pStyle w:val="SingleTxtGR"/>
      </w:pPr>
      <w:r w:rsidRPr="00B11075">
        <w:t>95.</w:t>
      </w:r>
      <w:r w:rsidRPr="00B11075">
        <w:tab/>
        <w:t>Из них акты амнистии применены в отношении 33</w:t>
      </w:r>
      <w:r>
        <w:t xml:space="preserve"> </w:t>
      </w:r>
      <w:r w:rsidRPr="00B11075">
        <w:t>623 мужчин и 1</w:t>
      </w:r>
      <w:r w:rsidR="00BF40CE">
        <w:t> </w:t>
      </w:r>
      <w:r w:rsidRPr="00B11075">
        <w:t>858</w:t>
      </w:r>
      <w:r w:rsidR="00BF40CE">
        <w:t> </w:t>
      </w:r>
      <w:r w:rsidRPr="00B11075">
        <w:t>женщин. Были освобождены 22 208 лиц, а в отношении 13 273 лиц с</w:t>
      </w:r>
      <w:r w:rsidRPr="00B11075">
        <w:t>о</w:t>
      </w:r>
      <w:r w:rsidRPr="00B11075">
        <w:t>кращен срок отбывания наказания.</w:t>
      </w:r>
    </w:p>
    <w:tbl>
      <w:tblPr>
        <w:tblStyle w:val="TabNum"/>
        <w:tblW w:w="7370" w:type="dxa"/>
        <w:tblInd w:w="1134" w:type="dxa"/>
        <w:tblLook w:val="01E0" w:firstRow="1" w:lastRow="1" w:firstColumn="1" w:lastColumn="1" w:noHBand="0" w:noVBand="0"/>
      </w:tblPr>
      <w:tblGrid>
        <w:gridCol w:w="1001"/>
        <w:gridCol w:w="994"/>
        <w:gridCol w:w="1294"/>
        <w:gridCol w:w="1282"/>
        <w:gridCol w:w="1553"/>
        <w:gridCol w:w="1246"/>
      </w:tblGrid>
      <w:tr w:rsidR="00CF5123" w:rsidRPr="00587B1B"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Borders>
              <w:bottom w:val="single" w:sz="4" w:space="0" w:color="auto"/>
            </w:tcBorders>
            <w:shd w:val="clear" w:color="auto" w:fill="auto"/>
          </w:tcPr>
          <w:p w:rsidR="00CF5123" w:rsidRPr="00587B1B" w:rsidRDefault="00CF5123" w:rsidP="00E77ECF">
            <w:pPr>
              <w:spacing w:before="80" w:after="80" w:line="200" w:lineRule="exact"/>
              <w:rPr>
                <w:i/>
                <w:sz w:val="16"/>
              </w:rPr>
            </w:pPr>
            <w:r w:rsidRPr="00587B1B">
              <w:rPr>
                <w:i/>
                <w:sz w:val="16"/>
              </w:rPr>
              <w:t>Годы</w:t>
            </w:r>
          </w:p>
        </w:tc>
        <w:tc>
          <w:tcPr>
            <w:tcW w:w="994" w:type="dxa"/>
            <w:tcBorders>
              <w:top w:val="single" w:sz="4" w:space="0" w:color="auto"/>
              <w:bottom w:val="single" w:sz="4" w:space="0" w:color="auto"/>
            </w:tcBorders>
            <w:shd w:val="clear" w:color="auto" w:fill="auto"/>
          </w:tcPr>
          <w:p w:rsidR="00CF5123" w:rsidRPr="00587B1B"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7B1B">
              <w:rPr>
                <w:i/>
                <w:sz w:val="16"/>
              </w:rPr>
              <w:t>Всего</w:t>
            </w:r>
          </w:p>
        </w:tc>
        <w:tc>
          <w:tcPr>
            <w:tcW w:w="2576" w:type="dxa"/>
            <w:gridSpan w:val="2"/>
            <w:tcBorders>
              <w:top w:val="single" w:sz="4" w:space="0" w:color="auto"/>
              <w:bottom w:val="single" w:sz="4" w:space="0" w:color="auto"/>
            </w:tcBorders>
            <w:shd w:val="clear" w:color="auto" w:fill="auto"/>
          </w:tcPr>
          <w:p w:rsidR="00CF5123" w:rsidRPr="00587B1B"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7B1B">
              <w:rPr>
                <w:i/>
                <w:sz w:val="16"/>
              </w:rPr>
              <w:t>Амнистированы</w:t>
            </w:r>
          </w:p>
        </w:tc>
        <w:tc>
          <w:tcPr>
            <w:tcW w:w="1553" w:type="dxa"/>
            <w:vMerge w:val="restart"/>
            <w:tcBorders>
              <w:top w:val="single" w:sz="4" w:space="0" w:color="auto"/>
              <w:bottom w:val="single" w:sz="4" w:space="0" w:color="auto"/>
            </w:tcBorders>
            <w:shd w:val="clear" w:color="auto" w:fill="auto"/>
          </w:tcPr>
          <w:p w:rsidR="00CF5123" w:rsidRPr="00587B1B"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7B1B">
              <w:rPr>
                <w:i/>
                <w:sz w:val="16"/>
              </w:rPr>
              <w:t>Освобождены</w:t>
            </w:r>
          </w:p>
        </w:tc>
        <w:tc>
          <w:tcPr>
            <w:tcW w:w="1246" w:type="dxa"/>
            <w:vMerge w:val="restart"/>
            <w:tcBorders>
              <w:top w:val="single" w:sz="4" w:space="0" w:color="auto"/>
              <w:bottom w:val="single" w:sz="4" w:space="0" w:color="auto"/>
            </w:tcBorders>
            <w:shd w:val="clear" w:color="auto" w:fill="auto"/>
          </w:tcPr>
          <w:p w:rsidR="00CF5123" w:rsidRPr="00587B1B"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87B1B">
              <w:rPr>
                <w:i/>
                <w:sz w:val="16"/>
              </w:rPr>
              <w:t>Сокращен срок отбыв</w:t>
            </w:r>
            <w:r w:rsidRPr="00587B1B">
              <w:rPr>
                <w:i/>
                <w:sz w:val="16"/>
              </w:rPr>
              <w:t>а</w:t>
            </w:r>
            <w:r w:rsidRPr="00587B1B">
              <w:rPr>
                <w:i/>
                <w:sz w:val="16"/>
              </w:rPr>
              <w:t>ния</w:t>
            </w:r>
          </w:p>
        </w:tc>
      </w:tr>
      <w:tr w:rsidR="00CF5123" w:rsidRPr="00A73576"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Borders>
              <w:top w:val="single" w:sz="4" w:space="0" w:color="auto"/>
              <w:bottom w:val="single" w:sz="12" w:space="0" w:color="auto"/>
            </w:tcBorders>
            <w:shd w:val="clear" w:color="auto" w:fill="auto"/>
          </w:tcPr>
          <w:p w:rsidR="00CF5123" w:rsidRPr="00A73576" w:rsidRDefault="00CF5123" w:rsidP="00E77ECF">
            <w:pPr>
              <w:spacing w:before="80" w:after="80" w:line="200" w:lineRule="exact"/>
              <w:rPr>
                <w:i/>
                <w:sz w:val="16"/>
              </w:rPr>
            </w:pPr>
          </w:p>
        </w:tc>
        <w:tc>
          <w:tcPr>
            <w:tcW w:w="994" w:type="dxa"/>
            <w:tcBorders>
              <w:top w:val="single" w:sz="4" w:space="0" w:color="auto"/>
              <w:bottom w:val="single" w:sz="12" w:space="0" w:color="auto"/>
            </w:tcBorders>
            <w:shd w:val="clear" w:color="auto" w:fill="auto"/>
          </w:tcPr>
          <w:p w:rsidR="00CF5123" w:rsidRPr="00A7357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94" w:type="dxa"/>
            <w:tcBorders>
              <w:top w:val="single" w:sz="4" w:space="0" w:color="auto"/>
              <w:bottom w:val="single" w:sz="12" w:space="0" w:color="auto"/>
            </w:tcBorders>
            <w:shd w:val="clear" w:color="auto" w:fill="auto"/>
          </w:tcPr>
          <w:p w:rsidR="00CF5123" w:rsidRPr="00A7357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73576">
              <w:rPr>
                <w:i/>
                <w:sz w:val="16"/>
              </w:rPr>
              <w:t>Мужчины</w:t>
            </w:r>
          </w:p>
        </w:tc>
        <w:tc>
          <w:tcPr>
            <w:tcW w:w="1282" w:type="dxa"/>
            <w:tcBorders>
              <w:top w:val="single" w:sz="4" w:space="0" w:color="auto"/>
              <w:bottom w:val="single" w:sz="12" w:space="0" w:color="auto"/>
            </w:tcBorders>
            <w:shd w:val="clear" w:color="auto" w:fill="auto"/>
          </w:tcPr>
          <w:p w:rsidR="00CF5123" w:rsidRPr="00A7357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73576">
              <w:rPr>
                <w:i/>
                <w:sz w:val="16"/>
              </w:rPr>
              <w:t>Женщины</w:t>
            </w:r>
          </w:p>
        </w:tc>
        <w:tc>
          <w:tcPr>
            <w:tcW w:w="1553" w:type="dxa"/>
            <w:vMerge/>
            <w:tcBorders>
              <w:top w:val="single" w:sz="4" w:space="0" w:color="auto"/>
              <w:bottom w:val="single" w:sz="12" w:space="0" w:color="auto"/>
            </w:tcBorders>
            <w:shd w:val="clear" w:color="auto" w:fill="auto"/>
          </w:tcPr>
          <w:p w:rsidR="00CF5123" w:rsidRPr="00A7357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46" w:type="dxa"/>
            <w:vMerge/>
            <w:tcBorders>
              <w:top w:val="single" w:sz="4" w:space="0" w:color="auto"/>
              <w:bottom w:val="single" w:sz="12" w:space="0" w:color="auto"/>
            </w:tcBorders>
            <w:shd w:val="clear" w:color="auto" w:fill="auto"/>
          </w:tcPr>
          <w:p w:rsidR="00CF5123" w:rsidRPr="00A7357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CF5123" w:rsidRPr="00587B1B"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Borders>
              <w:top w:val="single" w:sz="12" w:space="0" w:color="auto"/>
            </w:tcBorders>
          </w:tcPr>
          <w:p w:rsidR="00CF5123" w:rsidRPr="00587B1B" w:rsidRDefault="00CF5123" w:rsidP="00E77ECF">
            <w:r w:rsidRPr="00587B1B">
              <w:t>2005</w:t>
            </w:r>
            <w:r w:rsidR="00815190">
              <w:t>−</w:t>
            </w:r>
            <w:r w:rsidRPr="00587B1B">
              <w:t>2010</w:t>
            </w:r>
          </w:p>
        </w:tc>
        <w:tc>
          <w:tcPr>
            <w:tcW w:w="994" w:type="dxa"/>
            <w:tcBorders>
              <w:top w:val="single" w:sz="12" w:space="0" w:color="auto"/>
            </w:tcBorders>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35 481</w:t>
            </w:r>
          </w:p>
        </w:tc>
        <w:tc>
          <w:tcPr>
            <w:tcW w:w="1294" w:type="dxa"/>
            <w:tcBorders>
              <w:top w:val="single" w:sz="12" w:space="0" w:color="auto"/>
            </w:tcBorders>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33 623</w:t>
            </w:r>
          </w:p>
        </w:tc>
        <w:tc>
          <w:tcPr>
            <w:tcW w:w="1282" w:type="dxa"/>
            <w:tcBorders>
              <w:top w:val="single" w:sz="12" w:space="0" w:color="auto"/>
            </w:tcBorders>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w:t>
            </w:r>
            <w:r>
              <w:t xml:space="preserve"> </w:t>
            </w:r>
            <w:r w:rsidRPr="00587B1B">
              <w:t>858</w:t>
            </w:r>
          </w:p>
        </w:tc>
        <w:tc>
          <w:tcPr>
            <w:tcW w:w="1553" w:type="dxa"/>
            <w:tcBorders>
              <w:top w:val="single" w:sz="12" w:space="0" w:color="auto"/>
            </w:tcBorders>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22 208</w:t>
            </w:r>
          </w:p>
        </w:tc>
        <w:tc>
          <w:tcPr>
            <w:tcW w:w="1246" w:type="dxa"/>
            <w:tcBorders>
              <w:top w:val="single" w:sz="12" w:space="0" w:color="auto"/>
            </w:tcBorders>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13 273</w:t>
            </w:r>
          </w:p>
        </w:tc>
      </w:tr>
      <w:tr w:rsidR="00CF5123" w:rsidRPr="00587B1B"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Pr>
          <w:p w:rsidR="00CF5123" w:rsidRPr="00587B1B" w:rsidRDefault="00CF5123" w:rsidP="00E77ECF">
            <w:r w:rsidRPr="00587B1B">
              <w:t>2006</w:t>
            </w:r>
          </w:p>
        </w:tc>
        <w:tc>
          <w:tcPr>
            <w:tcW w:w="9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13 808</w:t>
            </w:r>
          </w:p>
        </w:tc>
        <w:tc>
          <w:tcPr>
            <w:tcW w:w="12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13 208</w:t>
            </w:r>
          </w:p>
        </w:tc>
        <w:tc>
          <w:tcPr>
            <w:tcW w:w="1282"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600</w:t>
            </w:r>
          </w:p>
        </w:tc>
        <w:tc>
          <w:tcPr>
            <w:tcW w:w="1553"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9 157</w:t>
            </w:r>
          </w:p>
        </w:tc>
        <w:tc>
          <w:tcPr>
            <w:tcW w:w="1246"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40</w:t>
            </w:r>
            <w:r>
              <w:t xml:space="preserve"> </w:t>
            </w:r>
            <w:r w:rsidRPr="00587B1B">
              <w:t>651</w:t>
            </w:r>
          </w:p>
        </w:tc>
      </w:tr>
      <w:tr w:rsidR="00CF5123" w:rsidRPr="00587B1B"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Pr>
          <w:p w:rsidR="00CF5123" w:rsidRPr="00587B1B" w:rsidRDefault="00CF5123" w:rsidP="00E77ECF">
            <w:r w:rsidRPr="00587B1B">
              <w:t>2007</w:t>
            </w:r>
          </w:p>
        </w:tc>
        <w:tc>
          <w:tcPr>
            <w:tcW w:w="9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9 373</w:t>
            </w:r>
          </w:p>
        </w:tc>
        <w:tc>
          <w:tcPr>
            <w:tcW w:w="12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8 687</w:t>
            </w:r>
          </w:p>
        </w:tc>
        <w:tc>
          <w:tcPr>
            <w:tcW w:w="1282"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686</w:t>
            </w:r>
          </w:p>
        </w:tc>
        <w:tc>
          <w:tcPr>
            <w:tcW w:w="1553"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5 058</w:t>
            </w:r>
          </w:p>
        </w:tc>
        <w:tc>
          <w:tcPr>
            <w:tcW w:w="1246"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4 315</w:t>
            </w:r>
          </w:p>
        </w:tc>
      </w:tr>
      <w:tr w:rsidR="00CF5123" w:rsidRPr="00587B1B" w:rsidTr="00E77ECF">
        <w:trPr>
          <w:trHeight w:val="240"/>
        </w:trPr>
        <w:tc>
          <w:tcPr>
            <w:cnfStyle w:val="001000000000" w:firstRow="0" w:lastRow="0" w:firstColumn="1" w:lastColumn="0" w:oddVBand="0" w:evenVBand="0" w:oddHBand="0" w:evenHBand="0" w:firstRowFirstColumn="0" w:firstRowLastColumn="0" w:lastRowFirstColumn="0" w:lastRowLastColumn="0"/>
            <w:tcW w:w="1001" w:type="dxa"/>
          </w:tcPr>
          <w:p w:rsidR="00CF5123" w:rsidRPr="00587B1B" w:rsidRDefault="00CF5123" w:rsidP="00E77ECF">
            <w:r w:rsidRPr="00587B1B">
              <w:t>2009</w:t>
            </w:r>
          </w:p>
        </w:tc>
        <w:tc>
          <w:tcPr>
            <w:tcW w:w="9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12 300</w:t>
            </w:r>
          </w:p>
        </w:tc>
        <w:tc>
          <w:tcPr>
            <w:tcW w:w="1294"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11 728</w:t>
            </w:r>
          </w:p>
        </w:tc>
        <w:tc>
          <w:tcPr>
            <w:tcW w:w="1282"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572</w:t>
            </w:r>
          </w:p>
        </w:tc>
        <w:tc>
          <w:tcPr>
            <w:tcW w:w="1553"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7 993</w:t>
            </w:r>
          </w:p>
        </w:tc>
        <w:tc>
          <w:tcPr>
            <w:tcW w:w="1246" w:type="dxa"/>
          </w:tcPr>
          <w:p w:rsidR="00CF5123" w:rsidRPr="00587B1B" w:rsidRDefault="00CF5123" w:rsidP="00E77ECF">
            <w:pPr>
              <w:cnfStyle w:val="000000000000" w:firstRow="0" w:lastRow="0" w:firstColumn="0" w:lastColumn="0" w:oddVBand="0" w:evenVBand="0" w:oddHBand="0" w:evenHBand="0" w:firstRowFirstColumn="0" w:firstRowLastColumn="0" w:lastRowFirstColumn="0" w:lastRowLastColumn="0"/>
            </w:pPr>
            <w:r w:rsidRPr="00587B1B">
              <w:t>4 307</w:t>
            </w:r>
          </w:p>
        </w:tc>
      </w:tr>
    </w:tbl>
    <w:p w:rsidR="00CF5123" w:rsidRPr="00B11075" w:rsidRDefault="00CF5123" w:rsidP="00CF5123">
      <w:pPr>
        <w:pStyle w:val="SingleTxtGR"/>
        <w:spacing w:before="120"/>
      </w:pPr>
      <w:r w:rsidRPr="00B11075">
        <w:t>Помилование осуществляется Президентом Республики Таджикистан в отн</w:t>
      </w:r>
      <w:r w:rsidRPr="00B11075">
        <w:t>о</w:t>
      </w:r>
      <w:r w:rsidRPr="00B11075">
        <w:t>шении конкретного лица (в соответствии со ст</w:t>
      </w:r>
      <w:r>
        <w:t>атьей</w:t>
      </w:r>
      <w:r w:rsidRPr="00B11075">
        <w:t xml:space="preserve"> 69 Конституции Республ</w:t>
      </w:r>
      <w:r w:rsidRPr="00B11075">
        <w:t>и</w:t>
      </w:r>
      <w:r w:rsidRPr="00B11075">
        <w:t>ки Таджикистан). Актом помилования лицо, осужденное за преступление, м</w:t>
      </w:r>
      <w:r w:rsidRPr="00B11075">
        <w:t>о</w:t>
      </w:r>
      <w:r w:rsidRPr="00B11075">
        <w:t>жет быть полностью или частично освобождено от наказания как основного, так и дополнительного, либо такому лицу не отбытая часть наказания может быть сокращена или заменена более мягким видом наказания либо снята суд</w:t>
      </w:r>
      <w:r w:rsidRPr="00B11075">
        <w:t>и</w:t>
      </w:r>
      <w:r w:rsidRPr="00B11075">
        <w:t>мость, вместе с тем применение актов амнистии и помилования не является препятствием для права потерпевшего получить возмещение ущерба, прич</w:t>
      </w:r>
      <w:r w:rsidRPr="00B11075">
        <w:t>и</w:t>
      </w:r>
      <w:r w:rsidRPr="00B11075">
        <w:t>ненного преступным деянием.</w:t>
      </w:r>
    </w:p>
    <w:p w:rsidR="00CF5123" w:rsidRPr="007903F8" w:rsidRDefault="00CF5123" w:rsidP="00CF5123">
      <w:pPr>
        <w:pStyle w:val="SingleTxtGR"/>
      </w:pPr>
      <w:r w:rsidRPr="00B11075">
        <w:t>96.</w:t>
      </w:r>
      <w:r w:rsidRPr="00B11075">
        <w:tab/>
        <w:t>В апреле 2010 года Президентом РТ создана рабочая группа по изучению социально-правовых основ существования смертной казни в системе законод</w:t>
      </w:r>
      <w:r w:rsidRPr="00B11075">
        <w:t>а</w:t>
      </w:r>
      <w:r w:rsidRPr="00B11075">
        <w:t>тельства Республики Таджикистан. В состав рабочей группы входят министры, председатели государственных комитетов, председатель Верховного суда, Ген</w:t>
      </w:r>
      <w:r w:rsidRPr="00B11075">
        <w:t>е</w:t>
      </w:r>
      <w:r w:rsidRPr="00B11075">
        <w:t>ральный прокурор и Уполномоченный по правам человека. Рабочая группа из</w:t>
      </w:r>
      <w:r w:rsidRPr="00B11075">
        <w:t>у</w:t>
      </w:r>
      <w:r w:rsidRPr="00B11075">
        <w:t>чает вопрос об исключении из Уголовного кодекса РТ наказания в виде смер</w:t>
      </w:r>
      <w:r w:rsidRPr="00B11075">
        <w:t>т</w:t>
      </w:r>
      <w:r w:rsidRPr="00B11075">
        <w:t>ной казни, а также возможность ратификации второго Факультативного прот</w:t>
      </w:r>
      <w:r w:rsidRPr="00B11075">
        <w:t>о</w:t>
      </w:r>
      <w:r w:rsidRPr="00B11075">
        <w:t xml:space="preserve">кола к МПГПП. </w:t>
      </w:r>
    </w:p>
    <w:p w:rsidR="00CF5123" w:rsidRPr="007903F8" w:rsidRDefault="00CF5123" w:rsidP="00CF5123">
      <w:pPr>
        <w:pStyle w:val="H23GR"/>
      </w:pPr>
      <w:r>
        <w:tab/>
      </w:r>
      <w:r>
        <w:tab/>
      </w:r>
      <w:r w:rsidRPr="007903F8">
        <w:t>Запрет пыток, жестокого обращения и наказания (статья 7)</w:t>
      </w:r>
    </w:p>
    <w:p w:rsidR="00CF5123" w:rsidRPr="007903F8" w:rsidRDefault="00CF5123" w:rsidP="00CF5123">
      <w:pPr>
        <w:pStyle w:val="SingleTxtGR"/>
      </w:pPr>
      <w:r w:rsidRPr="00B11075">
        <w:t>Республика Таджикистан присоединилась к Конвенции против пыток и других жестоких, бесчеловечных или унижающих достоинство видов обращения и н</w:t>
      </w:r>
      <w:r w:rsidRPr="00B11075">
        <w:t>а</w:t>
      </w:r>
      <w:r w:rsidRPr="00B11075">
        <w:t>казания 21 июля 1994 года, которая вступила в силу 10 февраля 1995 года</w:t>
      </w:r>
      <w:r w:rsidRPr="005E4167">
        <w:rPr>
          <w:sz w:val="18"/>
          <w:szCs w:val="18"/>
          <w:vertAlign w:val="superscript"/>
        </w:rPr>
        <w:footnoteReference w:id="2"/>
      </w:r>
      <w:r w:rsidRPr="007903F8">
        <w:t>.</w:t>
      </w:r>
    </w:p>
    <w:p w:rsidR="00CF5123" w:rsidRPr="007903F8" w:rsidRDefault="00CF5123" w:rsidP="00CF5123">
      <w:pPr>
        <w:pStyle w:val="SingleTxtGR"/>
      </w:pPr>
      <w:r w:rsidRPr="00B11075">
        <w:t>97.</w:t>
      </w:r>
      <w:r w:rsidRPr="00B11075">
        <w:tab/>
        <w:t>В примечании статьи 117 УК РТ ("Истязание") дается определение пон</w:t>
      </w:r>
      <w:r w:rsidRPr="00B11075">
        <w:t>я</w:t>
      </w:r>
      <w:r w:rsidRPr="00B11075">
        <w:t>тия "пытки". Под пыткой в УК РТ понимается "причинение физических или нравственных страданий в целях понуждения к даче показаний или иными де</w:t>
      </w:r>
      <w:r w:rsidRPr="00B11075">
        <w:t>й</w:t>
      </w:r>
      <w:r w:rsidRPr="00B11075">
        <w:t>ствиями, противоречащими воли человека, а также в целях наказания либо в иных целях".</w:t>
      </w:r>
    </w:p>
    <w:p w:rsidR="00CF5123" w:rsidRPr="00B11075" w:rsidRDefault="00CF5123" w:rsidP="00CF5123">
      <w:pPr>
        <w:pStyle w:val="SingleTxtGR"/>
      </w:pPr>
      <w:r w:rsidRPr="00B11075">
        <w:t>98.</w:t>
      </w:r>
      <w:r w:rsidRPr="007903F8">
        <w:tab/>
        <w:t>Принятый новый Уголовно-процессуальный кодекс в статьях 12 и 88 у</w:t>
      </w:r>
      <w:r w:rsidRPr="007903F8">
        <w:t>с</w:t>
      </w:r>
      <w:r w:rsidRPr="007903F8">
        <w:t xml:space="preserve">танавливает, </w:t>
      </w:r>
      <w:r w:rsidRPr="00B11075">
        <w:t>что доказательства, полученные в процессе дознания и предвар</w:t>
      </w:r>
      <w:r w:rsidRPr="00B11075">
        <w:t>и</w:t>
      </w:r>
      <w:r w:rsidRPr="00B11075">
        <w:t>тельного следствия путем применения силы, давления, причинения страданий, бесчеловечного обращения или другими незаконными способами, признаются недействительными и не могут являться основанием для обвинения, а также не применяются при доказывания обстоятельств, подлежащих доказыванию по уголовному делу. В соответствии со статьей 10 Кодекса исполнения уголовных наказаний Республики Таджикистан категорически запрещается подвергать осужденных пыткам или жестокому, бесчеловечному или унижающему его до</w:t>
      </w:r>
      <w:r w:rsidRPr="00B11075">
        <w:t>с</w:t>
      </w:r>
      <w:r w:rsidRPr="00B11075">
        <w:t>тоинство обращению, медицинским или любим другим научным экспериме</w:t>
      </w:r>
      <w:r w:rsidRPr="00B11075">
        <w:t>н</w:t>
      </w:r>
      <w:r w:rsidRPr="00B11075">
        <w:t>там, даже с его согласия, способствующих поставить под угрозу опасности его жизнь и здоровье.</w:t>
      </w:r>
    </w:p>
    <w:p w:rsidR="00CF5123" w:rsidRPr="00B11075" w:rsidRDefault="00CF5123" w:rsidP="00CF5123">
      <w:pPr>
        <w:pStyle w:val="SingleTxtGR"/>
      </w:pPr>
      <w:r w:rsidRPr="00B11075">
        <w:t>99.</w:t>
      </w:r>
      <w:r w:rsidRPr="00B11075">
        <w:tab/>
        <w:t>Как участник МПГПП и Конвенции против пыток и других жестоких, бесчеловечных или унижающих достоинство видов обращения и наказания, Республика Таджикистан взяла на себя обязательство предпринимать все нео</w:t>
      </w:r>
      <w:r w:rsidRPr="00B11075">
        <w:t>б</w:t>
      </w:r>
      <w:r w:rsidRPr="00B11075">
        <w:t>ходимые меры для предотвращения пыток на своей территории. В этих целях государством принят ряд законодательных актов, запрещающих жестокое о</w:t>
      </w:r>
      <w:r w:rsidRPr="00B11075">
        <w:t>б</w:t>
      </w:r>
      <w:r w:rsidRPr="00B11075">
        <w:t>ращение с гражданами и предусматривающих уголовную, административную ответственность за действия, связанные с пытками, истязанием и жестоким о</w:t>
      </w:r>
      <w:r w:rsidRPr="00B11075">
        <w:t>б</w:t>
      </w:r>
      <w:r>
        <w:t>ращением</w:t>
      </w:r>
      <w:r w:rsidRPr="00B11075">
        <w:t xml:space="preserve">, а также гражданско-правовую ответственность за последствия их применения. </w:t>
      </w:r>
    </w:p>
    <w:p w:rsidR="00CF5123" w:rsidRPr="00B11075" w:rsidRDefault="00CF5123" w:rsidP="00CF5123">
      <w:pPr>
        <w:pStyle w:val="SingleTxtGR"/>
      </w:pPr>
      <w:r w:rsidRPr="00B11075">
        <w:t>100.</w:t>
      </w:r>
      <w:r w:rsidRPr="00B11075">
        <w:tab/>
        <w:t>В УК РТ, принятом в 1998 году, в ч</w:t>
      </w:r>
      <w:r>
        <w:t>асти</w:t>
      </w:r>
      <w:r w:rsidRPr="00B11075">
        <w:t xml:space="preserve"> 2 ст</w:t>
      </w:r>
      <w:r>
        <w:t>атьи</w:t>
      </w:r>
      <w:r w:rsidRPr="00B11075">
        <w:t xml:space="preserve"> 117 было впервые пред</w:t>
      </w:r>
      <w:r w:rsidRPr="00B11075">
        <w:t>у</w:t>
      </w:r>
      <w:r w:rsidRPr="00B11075">
        <w:t>смотрено, что причинение физических и психических страданий, соверше</w:t>
      </w:r>
      <w:r w:rsidRPr="00B11075">
        <w:t>н</w:t>
      </w:r>
      <w:r w:rsidRPr="00B11075">
        <w:t>ных путем пытки или жестокого обращения, влечет более суровое наказание. Ук</w:t>
      </w:r>
      <w:r w:rsidRPr="00B11075">
        <w:t>а</w:t>
      </w:r>
      <w:r w:rsidRPr="00B11075">
        <w:t>зывая в диспозиции статьи на эти квалифицирующие признаки, в законе вместе с тем не раскрывались понятия пытки и жестокого обращения, и 17 мая 2004</w:t>
      </w:r>
      <w:r>
        <w:t> </w:t>
      </w:r>
      <w:r w:rsidRPr="00B11075">
        <w:t>го</w:t>
      </w:r>
      <w:r>
        <w:t>да с</w:t>
      </w:r>
      <w:r w:rsidRPr="00B11075">
        <w:t>татья 117 УК была дополнена примечанием, в котором давалось п</w:t>
      </w:r>
      <w:r w:rsidRPr="00B11075">
        <w:t>о</w:t>
      </w:r>
      <w:r w:rsidRPr="00B11075">
        <w:t>нятие "пытки", а также мотив и цели их применения. Согласно примечанию в вышеуказанной статье, "пытка" определялась как "причинение физических или нравственных страданий в целях принуждения к даче показаний или иным де</w:t>
      </w:r>
      <w:r w:rsidRPr="00B11075">
        <w:t>й</w:t>
      </w:r>
      <w:r w:rsidRPr="00B11075">
        <w:t>ствиям, противоречащим воле человека, а также в целях наказания либо в иных ц</w:t>
      </w:r>
      <w:r w:rsidRPr="00B11075">
        <w:t>е</w:t>
      </w:r>
      <w:r>
        <w:t>лях".</w:t>
      </w:r>
    </w:p>
    <w:p w:rsidR="00CF5123" w:rsidRPr="00B11075" w:rsidRDefault="00CF5123" w:rsidP="00CF5123">
      <w:pPr>
        <w:pStyle w:val="SingleTxtGR"/>
      </w:pPr>
      <w:r w:rsidRPr="00B11075">
        <w:t>101.</w:t>
      </w:r>
      <w:r w:rsidRPr="00B11075">
        <w:tab/>
        <w:t xml:space="preserve"> В УК РТ не существует специальной статьи, предусматривающей нак</w:t>
      </w:r>
      <w:r w:rsidRPr="00B11075">
        <w:t>а</w:t>
      </w:r>
      <w:r w:rsidRPr="00B11075">
        <w:t>зание для должностных лиц за применение пыток, жестокого и унижающего достоинство обращения. Но это не означает, что уголовное законодательство РТ вообще не дает возможности для привлечения к ответственности должностных лиц за пытки, жестокое и унижающее достоинство обращение. Такая возмо</w:t>
      </w:r>
      <w:r w:rsidRPr="00B11075">
        <w:t>ж</w:t>
      </w:r>
      <w:r w:rsidRPr="00B11075">
        <w:t>ность, в частности, представляется ст</w:t>
      </w:r>
      <w:r>
        <w:t xml:space="preserve">атьей </w:t>
      </w:r>
      <w:r w:rsidRPr="00B11075">
        <w:t>316 УК РТ (превышение должнос</w:t>
      </w:r>
      <w:r w:rsidRPr="00B11075">
        <w:t>т</w:t>
      </w:r>
      <w:r w:rsidRPr="00B11075">
        <w:t>ных полномочий) и ст</w:t>
      </w:r>
      <w:r>
        <w:t xml:space="preserve">атьей </w:t>
      </w:r>
      <w:r w:rsidRPr="00B11075">
        <w:t>354 УК РТ (принуждение к даче показаний лицом, производящим дознание, предварительное следствие или осуществляющим правосудие). Ответственность за причинение противоправных действий сове</w:t>
      </w:r>
      <w:r w:rsidRPr="00B11075">
        <w:t>р</w:t>
      </w:r>
      <w:r w:rsidRPr="00B11075">
        <w:t>шенных с применением пыток и других видов жестокого и бесчеловечного о</w:t>
      </w:r>
      <w:r w:rsidRPr="00B11075">
        <w:t>б</w:t>
      </w:r>
      <w:r w:rsidRPr="00B11075">
        <w:t>ращения предусмотрена и в 19 других</w:t>
      </w:r>
      <w:r>
        <w:t xml:space="preserve"> статьях Уголовного кодекса РТ.</w:t>
      </w:r>
    </w:p>
    <w:p w:rsidR="00CF5123" w:rsidRPr="00B11075" w:rsidRDefault="00CF5123" w:rsidP="00CF5123">
      <w:pPr>
        <w:pStyle w:val="SingleTxtGR"/>
      </w:pPr>
      <w:r w:rsidRPr="00B11075">
        <w:t>102.</w:t>
      </w:r>
      <w:r w:rsidRPr="00B11075">
        <w:tab/>
        <w:t>В соответствии с УК РТ, должностные лица в равной степени с частными лицами могут быть привлечены к уголовной ответственности за преступления против жизни и здоровья граждан (нанесение побоев, причинение телесных п</w:t>
      </w:r>
      <w:r w:rsidRPr="00B11075">
        <w:t>о</w:t>
      </w:r>
      <w:r w:rsidRPr="00B11075">
        <w:t>вреждений различной степени). Однако при совершении указанных преступл</w:t>
      </w:r>
      <w:r w:rsidRPr="00B11075">
        <w:t>е</w:t>
      </w:r>
      <w:r w:rsidRPr="00B11075">
        <w:t>ний со злоупотреблением либо превышением должностных полномочий в сл</w:t>
      </w:r>
      <w:r w:rsidRPr="00B11075">
        <w:t>у</w:t>
      </w:r>
      <w:r w:rsidRPr="00B11075">
        <w:t>чаях, предусмотренных законом, они несут ответственность по совокупности преступлений против личности и должностных преступлений. Ответственность должностных лиц за применение насилия либо существенное нарушение прав и законных интересов граждан предусмотрена ст. 314 (Злоупотребление должн</w:t>
      </w:r>
      <w:r w:rsidRPr="00B11075">
        <w:t>о</w:t>
      </w:r>
      <w:r w:rsidRPr="00B11075">
        <w:t>стными полномочиями), 315 (Бездействие по службе), 316 (Превышение дол</w:t>
      </w:r>
      <w:r w:rsidRPr="00B11075">
        <w:t>ж</w:t>
      </w:r>
      <w:r w:rsidRPr="00B11075">
        <w:t>ностных полномочий), 317 (Присвоение полномочий должностного лица), 322 (Халатность), 348 (Привлечение заведомо невиновного к уголовной ответстве</w:t>
      </w:r>
      <w:r w:rsidRPr="00B11075">
        <w:t>н</w:t>
      </w:r>
      <w:r w:rsidRPr="00B11075">
        <w:t>ности), 349 (Вынесение заведомо незаконного приговора, решения или других судебных актов), 353 (Подкуп или принуждение к даче ложных показаний, ло</w:t>
      </w:r>
      <w:r w:rsidRPr="00B11075">
        <w:t>ж</w:t>
      </w:r>
      <w:r w:rsidRPr="00B11075">
        <w:t>ному заключению, либо к неправильному переводу), 354 (Принуждение к даче показаний лицом, производящим дознание, предварительное следствие или осуществляющим правосудие), 358</w:t>
      </w:r>
      <w:r>
        <w:t xml:space="preserve"> </w:t>
      </w:r>
      <w:r w:rsidRPr="00B11075">
        <w:t>(Незаконное задержание или заключение под стражу), 391 (Злоупотребление властью или служебным положением, пр</w:t>
      </w:r>
      <w:r w:rsidRPr="00B11075">
        <w:t>е</w:t>
      </w:r>
      <w:r w:rsidRPr="00B11075">
        <w:t>вышение должностных или служебных полномочий или бездействие власти), 392 (Халатное отношение к службе) Уголовного кодекса РТ. Кроме того, в соо</w:t>
      </w:r>
      <w:r w:rsidRPr="00B11075">
        <w:t>т</w:t>
      </w:r>
      <w:r w:rsidRPr="00B11075">
        <w:t>ветствии с пунктом "к" части 1 статьи 62 УК РТ, совершение преступления с особой жестокостью, садизмом, издевательствами или мучениями потерпевш</w:t>
      </w:r>
      <w:r w:rsidRPr="00B11075">
        <w:t>е</w:t>
      </w:r>
      <w:r w:rsidRPr="00B11075">
        <w:t>го является обстоятельством, отягчающим наказание. За перечисленные выше виды преступлений предусмотрены уголовные наказания в виде лишения св</w:t>
      </w:r>
      <w:r w:rsidRPr="00B11075">
        <w:t>о</w:t>
      </w:r>
      <w:r w:rsidRPr="00B11075">
        <w:t>боды от 5 до 15 лет, а также штраф, лишение прав заниматься определенной деятельностью либо занимать определенные должности, обязательные работы, исправительные работы, ограничение по военной службе.</w:t>
      </w:r>
    </w:p>
    <w:p w:rsidR="00CF5123" w:rsidRPr="00B11075" w:rsidRDefault="00CF5123" w:rsidP="00CF5123">
      <w:pPr>
        <w:pStyle w:val="SingleTxtGR"/>
      </w:pPr>
      <w:r w:rsidRPr="00B11075">
        <w:t>103.</w:t>
      </w:r>
      <w:r w:rsidRPr="00B11075">
        <w:tab/>
        <w:t>Таким образом, в УК РТ сложилась определенная система правовых норм, позволяющих привлекать к ответственности лиц, виновных в применении пыток, жестокого обращения и наказания. Республика Таджикистан, не ост</w:t>
      </w:r>
      <w:r w:rsidRPr="00B11075">
        <w:t>а</w:t>
      </w:r>
      <w:r w:rsidRPr="00B11075">
        <w:t>навливаясь на достигнутом, активно продолжает имплементировать нормы м</w:t>
      </w:r>
      <w:r w:rsidRPr="00B11075">
        <w:t>е</w:t>
      </w:r>
      <w:r w:rsidRPr="00B11075">
        <w:t>ждународных документов в области прав человека. Так, в частности в целях полной имплементации норм К</w:t>
      </w:r>
      <w:r w:rsidRPr="007903F8">
        <w:t>онвенции против пыток и других жестоких, бе</w:t>
      </w:r>
      <w:r w:rsidRPr="007903F8">
        <w:t>с</w:t>
      </w:r>
      <w:r w:rsidRPr="007903F8">
        <w:t>человечных или унижающих достоинство видов обращения и наказания в уг</w:t>
      </w:r>
      <w:r w:rsidRPr="007903F8">
        <w:t>о</w:t>
      </w:r>
      <w:r w:rsidRPr="007903F8">
        <w:t xml:space="preserve">ловном законодательстве, проводятся активные мероприятия. </w:t>
      </w:r>
      <w:r w:rsidRPr="00B11075">
        <w:t>В мае 2009 года Указом Президента РТ создана Рабочая группа по внесению изменений и д</w:t>
      </w:r>
      <w:r w:rsidRPr="00B11075">
        <w:t>о</w:t>
      </w:r>
      <w:r w:rsidRPr="00B11075">
        <w:t>полнений в Уголовный кодекс РТ. В настоящий момент Рабочей группой подг</w:t>
      </w:r>
      <w:r w:rsidRPr="00B11075">
        <w:t>о</w:t>
      </w:r>
      <w:r w:rsidRPr="00B11075">
        <w:t>товлено предложение, предусматривающее отдельную статью "Пытки" в УК РТ. Данная статья полностью соответствует статье 1 Конвенции против пыток и других жестоких, бесчеловечных или унижающих достоинство видов обращ</w:t>
      </w:r>
      <w:r w:rsidRPr="00B11075">
        <w:t>е</w:t>
      </w:r>
      <w:r w:rsidRPr="00B11075">
        <w:t>ния и наказания. Данный шаг является выполнением Таджикистаном междун</w:t>
      </w:r>
      <w:r w:rsidRPr="00B11075">
        <w:t>а</w:t>
      </w:r>
      <w:r w:rsidRPr="00B11075">
        <w:t>родных обязательств по имплементации норм Конвенции в национальное зак</w:t>
      </w:r>
      <w:r w:rsidRPr="00B11075">
        <w:t>о</w:t>
      </w:r>
      <w:r w:rsidRPr="00B11075">
        <w:t>нодательство РТ. Данная инициатива позволит в будущем снять вопросы зак</w:t>
      </w:r>
      <w:r w:rsidRPr="00B11075">
        <w:t>о</w:t>
      </w:r>
      <w:r w:rsidRPr="00B11075">
        <w:t>нодательного закрепления ответственности за применения пыток в правопр</w:t>
      </w:r>
      <w:r w:rsidRPr="00B11075">
        <w:t>и</w:t>
      </w:r>
      <w:r w:rsidRPr="00B11075">
        <w:t>менительной практике РТ и даст возможность всем заинтересованным стор</w:t>
      </w:r>
      <w:r w:rsidRPr="00B11075">
        <w:t>о</w:t>
      </w:r>
      <w:r w:rsidRPr="00B11075">
        <w:t>нам эффективно работать по предотвращению применения пыток в Таджик</w:t>
      </w:r>
      <w:r w:rsidRPr="00B11075">
        <w:t>и</w:t>
      </w:r>
      <w:r>
        <w:t>стане.</w:t>
      </w:r>
    </w:p>
    <w:p w:rsidR="00CF5123" w:rsidRPr="00B11075" w:rsidRDefault="00CF5123" w:rsidP="00CF5123">
      <w:pPr>
        <w:pStyle w:val="SingleTxtGR"/>
      </w:pPr>
      <w:r w:rsidRPr="00B11075">
        <w:t>104.</w:t>
      </w:r>
      <w:r w:rsidRPr="00B11075">
        <w:tab/>
        <w:t>С 1 апреля 2010 года в Таджикистане действует новый Уголовно проце</w:t>
      </w:r>
      <w:r w:rsidRPr="00B11075">
        <w:t>с</w:t>
      </w:r>
      <w:r w:rsidRPr="00B11075">
        <w:t>суальный кодекс, одной из задач которого является обеспечение защиты от н</w:t>
      </w:r>
      <w:r w:rsidRPr="00B11075">
        <w:t>е</w:t>
      </w:r>
      <w:r w:rsidRPr="00B11075">
        <w:t>обоснованного обвинения и осуждения, от незаконного ограничения прав и свобод человека и гражданина, а в случае обвинения или осуждения невино</w:t>
      </w:r>
      <w:r w:rsidRPr="00B11075">
        <w:t>в</w:t>
      </w:r>
      <w:r w:rsidRPr="00B11075">
        <w:t xml:space="preserve">ного </w:t>
      </w:r>
      <w:r>
        <w:t xml:space="preserve">− </w:t>
      </w:r>
      <w:r w:rsidRPr="00B11075">
        <w:t>его незамедлительной реабилитации (ст</w:t>
      </w:r>
      <w:r>
        <w:t>атья 2).Как указано в статье</w:t>
      </w:r>
      <w:r w:rsidRPr="00B11075">
        <w:t xml:space="preserve"> 10 УПК, уважение чести и достоинства личности - обязанность должностных лиц и органов, осуществляющих производство по уголовному делу. Никто из учас</w:t>
      </w:r>
      <w:r w:rsidRPr="00B11075">
        <w:t>т</w:t>
      </w:r>
      <w:r w:rsidRPr="00B11075">
        <w:t>ников уголовного судопроизводства не может подвергаться насилию, пыткам и другому жестокому или унижающему человеческое достоинство обращению.</w:t>
      </w:r>
    </w:p>
    <w:p w:rsidR="00CF5123" w:rsidRPr="00B11075" w:rsidRDefault="00CF5123" w:rsidP="00CF5123">
      <w:pPr>
        <w:pStyle w:val="SingleTxtGR"/>
      </w:pPr>
      <w:r w:rsidRPr="00B11075">
        <w:t>105.</w:t>
      </w:r>
      <w:r w:rsidRPr="00B11075">
        <w:tab/>
        <w:t>Статья 12 УПК обязывает судью, прокурора, следователя, дознавателя охранять права и свободы личности, участвующей в уголовном процессе, и со</w:t>
      </w:r>
      <w:r w:rsidRPr="00B11075">
        <w:t>з</w:t>
      </w:r>
      <w:r w:rsidRPr="00B11075">
        <w:t>давать условия для их осуществления, принимать своевременные меры к удо</w:t>
      </w:r>
      <w:r w:rsidRPr="00B11075">
        <w:t>в</w:t>
      </w:r>
      <w:r w:rsidRPr="00B11075">
        <w:t>летворению законных требований участников судебного процесса.</w:t>
      </w:r>
    </w:p>
    <w:p w:rsidR="00CF5123" w:rsidRPr="00B11075" w:rsidRDefault="00CF5123" w:rsidP="00CF5123">
      <w:pPr>
        <w:pStyle w:val="SingleTxtGR"/>
      </w:pPr>
      <w:r w:rsidRPr="00B11075">
        <w:t>106.</w:t>
      </w:r>
      <w:r w:rsidRPr="00B11075">
        <w:tab/>
        <w:t xml:space="preserve">Раздел </w:t>
      </w:r>
      <w:r w:rsidRPr="007903F8">
        <w:t>IV</w:t>
      </w:r>
      <w:r w:rsidRPr="00B11075">
        <w:t xml:space="preserve"> действующего УПК ("Меры процессуального принуждения") включает главу </w:t>
      </w:r>
      <w:r w:rsidRPr="007903F8">
        <w:t>II</w:t>
      </w:r>
      <w:r w:rsidRPr="00B11075">
        <w:t>, посвященную задержанию лица, в которой подробно регл</w:t>
      </w:r>
      <w:r w:rsidRPr="00B11075">
        <w:t>а</w:t>
      </w:r>
      <w:r w:rsidRPr="00B11075">
        <w:t>ментированы вопросы задержания лица, задержания подозреваемого, обвиня</w:t>
      </w:r>
      <w:r w:rsidRPr="00B11075">
        <w:t>е</w:t>
      </w:r>
      <w:r w:rsidRPr="00B11075">
        <w:t>мого, осужденного и их права. Так, в соответствии со ст. 91 УПК, задержание лица состоит в доставлении его в орган уголовного преследования и в кратк</w:t>
      </w:r>
      <w:r w:rsidRPr="00B11075">
        <w:t>о</w:t>
      </w:r>
      <w:r w:rsidRPr="00B11075">
        <w:t>временном содержании под стражей в специальных местах, определенных з</w:t>
      </w:r>
      <w:r w:rsidRPr="00B11075">
        <w:t>а</w:t>
      </w:r>
      <w:r w:rsidRPr="00B11075">
        <w:t>коном. С момента задержания лица, подозреваемого в совершении преступл</w:t>
      </w:r>
      <w:r w:rsidRPr="00B11075">
        <w:t>е</w:t>
      </w:r>
      <w:r w:rsidRPr="00B11075">
        <w:t>ния, в соответствии со ст</w:t>
      </w:r>
      <w:r>
        <w:t>атьей</w:t>
      </w:r>
      <w:r w:rsidRPr="00B11075">
        <w:t xml:space="preserve"> 94 УПК, в течение </w:t>
      </w:r>
      <w:r>
        <w:t>трех</w:t>
      </w:r>
      <w:r w:rsidRPr="00B11075">
        <w:t xml:space="preserve"> часов должен быть с</w:t>
      </w:r>
      <w:r w:rsidRPr="00B11075">
        <w:t>о</w:t>
      </w:r>
      <w:r w:rsidRPr="00B11075">
        <w:t>ставлен протокол с указанием оснований, места и времени фактического заде</w:t>
      </w:r>
      <w:r w:rsidRPr="00B11075">
        <w:t>р</w:t>
      </w:r>
      <w:r w:rsidRPr="00B11075">
        <w:t>жания, разъяснены его права, в том числе право приглашать защитника и давать показания в его присутствии, и что подозреваемый не может быть подвергнут задержанию на срок более 72 часов без судебного решения. О задержании лица и месте нахождения задержанного орган, ведущий уголовное судопроизводство и осуществляющий задержание, согласно ст</w:t>
      </w:r>
      <w:r>
        <w:t>атье</w:t>
      </w:r>
      <w:r w:rsidRPr="00B11075">
        <w:t xml:space="preserve"> 100 УПК, обязан в течение 12</w:t>
      </w:r>
      <w:r>
        <w:t> </w:t>
      </w:r>
      <w:r w:rsidRPr="00B11075">
        <w:t>часов с момента фактического задержания уведомить членов семьи или близких родственников либо предоставить возможность такого уведомления самому з</w:t>
      </w:r>
      <w:r w:rsidRPr="00B11075">
        <w:t>а</w:t>
      </w:r>
      <w:r w:rsidRPr="00B11075">
        <w:t>держанному.</w:t>
      </w:r>
    </w:p>
    <w:p w:rsidR="00CF5123" w:rsidRPr="00B11075" w:rsidRDefault="00CF5123" w:rsidP="00CF5123">
      <w:pPr>
        <w:pStyle w:val="SingleTxtGR"/>
      </w:pPr>
      <w:r w:rsidRPr="00B11075">
        <w:t>107.</w:t>
      </w:r>
      <w:r w:rsidRPr="00B11075">
        <w:tab/>
        <w:t>Важной гарантией против применения пыток либо жестокого обращения с целью получения признательных показаний, является закрепленные в стат</w:t>
      </w:r>
      <w:r w:rsidRPr="00B11075">
        <w:t>ь</w:t>
      </w:r>
      <w:r w:rsidRPr="00B11075">
        <w:t>ях</w:t>
      </w:r>
      <w:r>
        <w:t> </w:t>
      </w:r>
      <w:r w:rsidRPr="00B11075">
        <w:t>49 и 53 УПК положения о том, что защитник допускается к участию в уг</w:t>
      </w:r>
      <w:r w:rsidRPr="00B11075">
        <w:t>о</w:t>
      </w:r>
      <w:r w:rsidRPr="00B11075">
        <w:t>ловном деле с момента вынесения в отношении лица постановления о возбу</w:t>
      </w:r>
      <w:r w:rsidRPr="00B11075">
        <w:t>ж</w:t>
      </w:r>
      <w:r w:rsidRPr="00B11075">
        <w:t>дении уголовного дела или с момента фактического задержания подозреваем</w:t>
      </w:r>
      <w:r w:rsidRPr="00B11075">
        <w:t>о</w:t>
      </w:r>
      <w:r w:rsidRPr="00B11075">
        <w:t>го, а также право защитника беспрепятственно иметь со своим подзащитным беседы наедине, без ограничения их количества и продолжительности.</w:t>
      </w:r>
    </w:p>
    <w:p w:rsidR="00CF5123" w:rsidRPr="00B11075" w:rsidRDefault="00CF5123" w:rsidP="00CF5123">
      <w:pPr>
        <w:pStyle w:val="SingleTxtGR"/>
      </w:pPr>
      <w:r w:rsidRPr="00B11075">
        <w:t>108.</w:t>
      </w:r>
      <w:r w:rsidRPr="00B11075">
        <w:tab/>
        <w:t>Статья 15 ранее действовавшего УПК РТ хотя и запрещала домогаться показаний обвиняемого и других лиц путем насилия, угроз или других незако</w:t>
      </w:r>
      <w:r w:rsidRPr="00B11075">
        <w:t>н</w:t>
      </w:r>
      <w:r w:rsidRPr="00B11075">
        <w:t>ных мер, однако в нем не было норм, в соответствии с которыми показания, п</w:t>
      </w:r>
      <w:r w:rsidRPr="00B11075">
        <w:t>о</w:t>
      </w:r>
      <w:r w:rsidRPr="00B11075">
        <w:t>лученные путем применения насилия и угроз, признавались бы ничтожными и не учитывались в ходе судебного разбирательства и при вынесении приговора. Это императивное требование, установленное в Конвенции против пыток, н</w:t>
      </w:r>
      <w:r w:rsidRPr="00B11075">
        <w:t>а</w:t>
      </w:r>
      <w:r w:rsidRPr="00B11075">
        <w:t>шло отражение в статье 88 действующего УПК, где прямо указано, что доказ</w:t>
      </w:r>
      <w:r w:rsidRPr="00B11075">
        <w:t>а</w:t>
      </w:r>
      <w:r w:rsidRPr="00B11075">
        <w:t>тельства, полученные в процессе дознания и предв</w:t>
      </w:r>
      <w:r w:rsidRPr="00B11075">
        <w:t>а</w:t>
      </w:r>
      <w:r w:rsidRPr="00B11075">
        <w:t>рительного следствия путем применения силы, давления, причинения страд</w:t>
      </w:r>
      <w:r w:rsidRPr="00B11075">
        <w:t>а</w:t>
      </w:r>
      <w:r w:rsidRPr="00B11075">
        <w:t>ний, бесчеловечного обращения или другими незаконными способами, признаются недействительными и не м</w:t>
      </w:r>
      <w:r w:rsidRPr="00B11075">
        <w:t>о</w:t>
      </w:r>
      <w:r w:rsidRPr="00B11075">
        <w:t>гут являться основанием для обвинения и применяться при доказывании о</w:t>
      </w:r>
      <w:r w:rsidRPr="00B11075">
        <w:t>б</w:t>
      </w:r>
      <w:r w:rsidRPr="00B11075">
        <w:t>стоятельств, подлежащих доказыванию по уголовному делу.</w:t>
      </w:r>
    </w:p>
    <w:p w:rsidR="00CF5123" w:rsidRPr="00B11075" w:rsidRDefault="00CF5123" w:rsidP="00CF5123">
      <w:pPr>
        <w:pStyle w:val="SingleTxtGR"/>
      </w:pPr>
      <w:r w:rsidRPr="00B11075">
        <w:t>109.</w:t>
      </w:r>
      <w:r w:rsidRPr="00B11075">
        <w:tab/>
        <w:t xml:space="preserve">Судьи играют решающую роль при решении вопроса о том, какие именно доказательства могут быть рассмотрены в ходе судебного заседания и какие из них являются недопустимыми. Именно суд должен гарантировать допустимость предъявленных доказательств и свидетельств. Поэтому судья должен убедиться в том, что признание или доказательство не было получено путем применения пыток или иного вида плохого обращения. </w:t>
      </w:r>
    </w:p>
    <w:p w:rsidR="00CF5123" w:rsidRPr="00B11075" w:rsidRDefault="00CF5123" w:rsidP="00CF5123">
      <w:pPr>
        <w:pStyle w:val="SingleTxtGR"/>
      </w:pPr>
      <w:r w:rsidRPr="00B11075">
        <w:t>110.</w:t>
      </w:r>
      <w:r w:rsidRPr="00B11075">
        <w:tab/>
        <w:t>Гарантией против применения пыток либо иного жестокого обращения является и то, что лицо, в отношении которого применялись меры физического или психического воздействия в течени</w:t>
      </w:r>
      <w:r>
        <w:t>е</w:t>
      </w:r>
      <w:r w:rsidRPr="00B11075">
        <w:t xml:space="preserve"> всего производства дознания, предв</w:t>
      </w:r>
      <w:r w:rsidRPr="00B11075">
        <w:t>а</w:t>
      </w:r>
      <w:r w:rsidRPr="00B11075">
        <w:t>рительного следствия вправе обратиться с жалобой к прокурору, надзира</w:t>
      </w:r>
      <w:r w:rsidRPr="00B11075">
        <w:t>ю</w:t>
      </w:r>
      <w:r w:rsidRPr="00B11075">
        <w:t>щему за исполнением законов при производстве предварительного следствия и до</w:t>
      </w:r>
      <w:r w:rsidRPr="00B11075">
        <w:t>з</w:t>
      </w:r>
      <w:r w:rsidRPr="00B11075">
        <w:t>нания о применении пыток или другого жестокого обращения, о привлечении такого лица к дисциплинарной либо уголовной ответственности (</w:t>
      </w:r>
      <w:r>
        <w:t xml:space="preserve">статьи </w:t>
      </w:r>
      <w:r w:rsidRPr="00B11075">
        <w:t>120,</w:t>
      </w:r>
      <w:r w:rsidR="00CD3CB7">
        <w:t xml:space="preserve"> </w:t>
      </w:r>
      <w:r w:rsidRPr="00B11075">
        <w:t>121 УПК РТ). Если после проведенной проверки в возбуждении уголовного д</w:t>
      </w:r>
      <w:r w:rsidRPr="00B11075">
        <w:t>е</w:t>
      </w:r>
      <w:r w:rsidRPr="00B11075">
        <w:t>ла будет отказано, такое решени</w:t>
      </w:r>
      <w:r>
        <w:t>е может быть обжаловано в суд.</w:t>
      </w:r>
    </w:p>
    <w:p w:rsidR="00CF5123" w:rsidRPr="00B11075" w:rsidRDefault="00CF5123" w:rsidP="00CF5123">
      <w:pPr>
        <w:pStyle w:val="SingleTxtGR"/>
      </w:pPr>
      <w:r w:rsidRPr="00B11075">
        <w:t>111.</w:t>
      </w:r>
      <w:r w:rsidRPr="00B11075">
        <w:tab/>
        <w:t>Статьей 163 УК РТ также предусмотрено наказание за неправомерный отказ в рассмотрении обращения граждан, нарушения без уважительных пр</w:t>
      </w:r>
      <w:r w:rsidRPr="00B11075">
        <w:t>и</w:t>
      </w:r>
      <w:r w:rsidRPr="00B11075">
        <w:t>чин сроков рассмотрения обращений, принятие необоснованного, противор</w:t>
      </w:r>
      <w:r w:rsidRPr="00B11075">
        <w:t>е</w:t>
      </w:r>
      <w:r w:rsidRPr="00B11075">
        <w:t>чащего закону решения, а также за нарушения законодательства об обращении граждан, причинившие существенный вред правам либо охраняемым интересам граждан, общества или государства.</w:t>
      </w:r>
    </w:p>
    <w:p w:rsidR="00CF5123" w:rsidRPr="00B11075" w:rsidRDefault="00CF5123" w:rsidP="00CF5123">
      <w:pPr>
        <w:pStyle w:val="SingleTxtGR"/>
      </w:pPr>
      <w:r w:rsidRPr="00B11075">
        <w:t>112.</w:t>
      </w:r>
      <w:r w:rsidRPr="00B11075">
        <w:tab/>
        <w:t>В судебной практике не редки случаи, когда подсудимый в ходе судебного разбирательства заявляет о применении к нему в ходе следствия незаконных методов, связанных с психологическим или физическим воздействием с целью получения признательных показаний, применение пыток и жестокого обращ</w:t>
      </w:r>
      <w:r w:rsidRPr="00B11075">
        <w:t>е</w:t>
      </w:r>
      <w:r w:rsidRPr="00B11075">
        <w:t>ния. В отдельных случаях это может быть расценено как один из способов у</w:t>
      </w:r>
      <w:r w:rsidRPr="00B11075">
        <w:t>к</w:t>
      </w:r>
      <w:r w:rsidRPr="00B11075">
        <w:t xml:space="preserve">лонения от уголовной ответственности и дискредитации правоохранительных органов, производящих дознание и следствие, в других </w:t>
      </w:r>
      <w:r>
        <w:t>−</w:t>
      </w:r>
      <w:r w:rsidRPr="00B11075">
        <w:t xml:space="preserve"> как желание уйти от заслуженного наказания. Вместе с тем, такие заявления всегда требуют тщ</w:t>
      </w:r>
      <w:r w:rsidRPr="00B11075">
        <w:t>а</w:t>
      </w:r>
      <w:r w:rsidRPr="00B11075">
        <w:t xml:space="preserve">тельной проверки. </w:t>
      </w:r>
    </w:p>
    <w:p w:rsidR="00CF5123" w:rsidRPr="00B11075" w:rsidRDefault="00CF5123" w:rsidP="00CF5123">
      <w:pPr>
        <w:pStyle w:val="SingleTxtGR"/>
      </w:pPr>
      <w:r w:rsidRPr="00B11075">
        <w:t>113.</w:t>
      </w:r>
      <w:r w:rsidRPr="00B11075">
        <w:tab/>
        <w:t>Деятельность исправительно-трудовых учреждений и органов, испо</w:t>
      </w:r>
      <w:r w:rsidRPr="00B11075">
        <w:t>л</w:t>
      </w:r>
      <w:r w:rsidRPr="00B11075">
        <w:t>няющих постановления судов в отношении лиц, подвергнутых администрати</w:t>
      </w:r>
      <w:r w:rsidRPr="00B11075">
        <w:t>в</w:t>
      </w:r>
      <w:r w:rsidRPr="00B11075">
        <w:t>ному аресту, приговоры судов осужденных к исправительным работам без л</w:t>
      </w:r>
      <w:r w:rsidRPr="00B11075">
        <w:t>и</w:t>
      </w:r>
      <w:r w:rsidRPr="00B11075">
        <w:t>шения свободы, а также с лишением свободы, основывается на строгом собл</w:t>
      </w:r>
      <w:r w:rsidRPr="00B11075">
        <w:t>ю</w:t>
      </w:r>
      <w:r w:rsidRPr="00B11075">
        <w:t>дении законов. Должностные лица этих учреждений и органов несут ответс</w:t>
      </w:r>
      <w:r w:rsidRPr="00B11075">
        <w:t>т</w:t>
      </w:r>
      <w:r w:rsidRPr="00B11075">
        <w:t>венность за обеспечение законности в их деятельности.</w:t>
      </w:r>
    </w:p>
    <w:p w:rsidR="00CF5123" w:rsidRPr="00B11075" w:rsidRDefault="00CF5123" w:rsidP="00CF5123">
      <w:pPr>
        <w:pStyle w:val="SingleTxtGR"/>
      </w:pPr>
      <w:r w:rsidRPr="00B11075">
        <w:t>114.</w:t>
      </w:r>
      <w:r w:rsidRPr="00B11075">
        <w:tab/>
        <w:t>В соответствии с ч</w:t>
      </w:r>
      <w:r>
        <w:t>астью</w:t>
      </w:r>
      <w:r w:rsidRPr="00B11075">
        <w:t xml:space="preserve"> 2 статьи 12 Кодекса РТ об административных правонарушениях, "при применении к физическому или юридическому лицу, совершившему административное правонарушение, административного нак</w:t>
      </w:r>
      <w:r w:rsidRPr="00B11075">
        <w:t>а</w:t>
      </w:r>
      <w:r w:rsidRPr="00B11075">
        <w:t>зания и мер обеспечения производства по делу об административном правон</w:t>
      </w:r>
      <w:r w:rsidRPr="00B11075">
        <w:t>а</w:t>
      </w:r>
      <w:r w:rsidRPr="00B11075">
        <w:t>рушении запрещается причинение боли и страдания физического или нравс</w:t>
      </w:r>
      <w:r w:rsidRPr="00B11075">
        <w:t>т</w:t>
      </w:r>
      <w:r w:rsidRPr="00B11075">
        <w:t>венного, запугивание, дискриминация любого характера или унижение челов</w:t>
      </w:r>
      <w:r w:rsidRPr="00B11075">
        <w:t>е</w:t>
      </w:r>
      <w:r w:rsidRPr="00B11075">
        <w:t>ческого до</w:t>
      </w:r>
      <w:r w:rsidRPr="00B11075">
        <w:t>с</w:t>
      </w:r>
      <w:r w:rsidRPr="00B11075">
        <w:t>тоинства физического лица".</w:t>
      </w:r>
    </w:p>
    <w:p w:rsidR="00CF5123" w:rsidRPr="00B11075" w:rsidRDefault="00CF5123" w:rsidP="00CF5123">
      <w:pPr>
        <w:pStyle w:val="SingleTxtGR"/>
      </w:pPr>
      <w:r w:rsidRPr="00B11075">
        <w:t>115.</w:t>
      </w:r>
      <w:r w:rsidRPr="00B11075">
        <w:tab/>
        <w:t>В соответствии со ст</w:t>
      </w:r>
      <w:r>
        <w:t>атьей</w:t>
      </w:r>
      <w:r w:rsidRPr="00B11075">
        <w:t xml:space="preserve"> 10 Кодекса исполнения уголовных наказаний РТ, категорически запрещается подвергать осужденных пыткам или жестокому, бесчеловечному или унижающему его достоинство обращению, медицинским или любым другим научным экспериментам, даже с его согласия, могущим п</w:t>
      </w:r>
      <w:r w:rsidRPr="00B11075">
        <w:t>о</w:t>
      </w:r>
      <w:r w:rsidRPr="00B11075">
        <w:t>ставить под угрозу его жизнь и здоровье. О том, что осужденные имеют право на вежливое обращение со стороны персонала учреждения или органа, испо</w:t>
      </w:r>
      <w:r w:rsidRPr="00B11075">
        <w:t>л</w:t>
      </w:r>
      <w:r w:rsidRPr="00B11075">
        <w:t>няющего наказание, а также то, что они не должны подвергаться жестокому или унижающему человеческое достоинство обращению, прямо указано в статье 16 Кодекса исполнения уголовных наказаний.</w:t>
      </w:r>
    </w:p>
    <w:p w:rsidR="00CF5123" w:rsidRPr="00B11075" w:rsidRDefault="00CF5123" w:rsidP="00CF5123">
      <w:pPr>
        <w:pStyle w:val="SingleTxtGR"/>
      </w:pPr>
      <w:r w:rsidRPr="00B11075">
        <w:t>116.</w:t>
      </w:r>
      <w:r w:rsidRPr="00B11075">
        <w:tab/>
      </w:r>
      <w:r w:rsidRPr="007903F8">
        <w:t>B</w:t>
      </w:r>
      <w:r w:rsidRPr="00B11075">
        <w:t xml:space="preserve"> исправительных учреждениях устанавливается строго регламентир</w:t>
      </w:r>
      <w:r w:rsidRPr="00B11075">
        <w:t>о</w:t>
      </w:r>
      <w:r w:rsidRPr="00B11075">
        <w:t>ванный внутренний распорядок (статья 83 Кодекса исполнения уголовных нак</w:t>
      </w:r>
      <w:r w:rsidRPr="00B11075">
        <w:t>а</w:t>
      </w:r>
      <w:r w:rsidRPr="00B11075">
        <w:t>заний РТ), предусматривающий порядок приема осужденных, правила повед</w:t>
      </w:r>
      <w:r w:rsidRPr="00B11075">
        <w:t>е</w:t>
      </w:r>
      <w:r w:rsidRPr="00B11075">
        <w:t>ния осужденных во время работы, отдыха, учебы, перечень воспитательных м</w:t>
      </w:r>
      <w:r w:rsidRPr="00B11075">
        <w:t>е</w:t>
      </w:r>
      <w:r w:rsidRPr="00B11075">
        <w:t>роприятий, а также работ и должностей, на которых запрещается использование осужденных, перечень и количество предметов и вещей, которые они могут иметь при себе, порядок изъятия предметов, запрещенных к использованию, правила производства проверок, свиданий, приема и вручения осужденным п</w:t>
      </w:r>
      <w:r w:rsidRPr="00B11075">
        <w:t>о</w:t>
      </w:r>
      <w:r w:rsidRPr="00B11075">
        <w:t>сылок, передач, бандеролей и корреспонденции; перечень продуктов питания и предметов первой необходимости, разрешаемых к продаже осужденным.</w:t>
      </w:r>
    </w:p>
    <w:p w:rsidR="00CF5123" w:rsidRPr="00B11075" w:rsidRDefault="00CF5123" w:rsidP="00CF5123">
      <w:pPr>
        <w:pStyle w:val="SingleTxtGR"/>
      </w:pPr>
      <w:r w:rsidRPr="00B11075">
        <w:t>117.</w:t>
      </w:r>
      <w:r w:rsidRPr="00B11075">
        <w:tab/>
        <w:t>В соответствии со статьей 38 Конституции Республики Таджикистан, к</w:t>
      </w:r>
      <w:r w:rsidRPr="00B11075">
        <w:t>а</w:t>
      </w:r>
      <w:r w:rsidRPr="00B11075">
        <w:t>ждый имеет право на охрану здоровья. В местах лишения свободы в соответс</w:t>
      </w:r>
      <w:r w:rsidRPr="00B11075">
        <w:t>т</w:t>
      </w:r>
      <w:r w:rsidRPr="00B11075">
        <w:t>вии со статьей 105 Кодекса исполнения уголовных наказаний предусмотрено медико-санитарное обеспечение лиц, лишенных свободы. Порядок оказания лицам, лишенным свободы, медицинской помощи, организация и проведение санитарного надзора, использование лечебно-профилактических и санитарно-профилактических учреждений органов здравоохранения для этой цели, их м</w:t>
      </w:r>
      <w:r w:rsidRPr="00B11075">
        <w:t>е</w:t>
      </w:r>
      <w:r w:rsidRPr="00B11075">
        <w:t>дицинского персонала определяется Министерствами юстиции и здравоохран</w:t>
      </w:r>
      <w:r w:rsidRPr="00B11075">
        <w:t>е</w:t>
      </w:r>
      <w:r w:rsidRPr="00B11075">
        <w:t>ния Республики Таджикистан.</w:t>
      </w:r>
    </w:p>
    <w:p w:rsidR="00CF5123" w:rsidRPr="00B11075" w:rsidRDefault="00CF5123" w:rsidP="00CF5123">
      <w:pPr>
        <w:pStyle w:val="SingleTxtGR"/>
      </w:pPr>
      <w:r w:rsidRPr="00B11075">
        <w:t>118.</w:t>
      </w:r>
      <w:r w:rsidRPr="00B11075">
        <w:tab/>
        <w:t>Одной из важнейших гарантий против применения пыток и жестокого бесчеловечного обращения является предусмотренное законом право на фина</w:t>
      </w:r>
      <w:r w:rsidRPr="00B11075">
        <w:t>н</w:t>
      </w:r>
      <w:r w:rsidRPr="00B11075">
        <w:t>совое возмещение вреда, на доступ к необходимой медицинской помощи и ре</w:t>
      </w:r>
      <w:r w:rsidRPr="00B11075">
        <w:t>а</w:t>
      </w:r>
      <w:r w:rsidRPr="00B11075">
        <w:t>билитации. Так, в соответствии со ст</w:t>
      </w:r>
      <w:r>
        <w:t xml:space="preserve">атьей </w:t>
      </w:r>
      <w:r w:rsidRPr="00B11075">
        <w:t>12 УПК РТ вред, причиненный лицу в результате нарушений его прав и свобод при производстве по уголовному д</w:t>
      </w:r>
      <w:r w:rsidRPr="00B11075">
        <w:t>е</w:t>
      </w:r>
      <w:r w:rsidRPr="00B11075">
        <w:t>лу, подлежит возмещению в соответствии с положениями законодательства Ре</w:t>
      </w:r>
      <w:r w:rsidRPr="00B11075">
        <w:t>с</w:t>
      </w:r>
      <w:r w:rsidRPr="00B11075">
        <w:t>публики Таджикистан.</w:t>
      </w:r>
    </w:p>
    <w:p w:rsidR="00CF5123" w:rsidRPr="007903F8" w:rsidRDefault="00CF5123" w:rsidP="00CF5123">
      <w:pPr>
        <w:pStyle w:val="SingleTxtGR"/>
      </w:pPr>
      <w:r w:rsidRPr="00B11075">
        <w:t>119.</w:t>
      </w:r>
      <w:r w:rsidRPr="00B11075">
        <w:tab/>
        <w:t>В ст</w:t>
      </w:r>
      <w:r>
        <w:t xml:space="preserve">атье </w:t>
      </w:r>
      <w:r w:rsidRPr="00B11075">
        <w:t>1086 Гражданского кодекса РТ прямо предусмотрено, что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w:t>
      </w:r>
      <w:r w:rsidRPr="00B11075">
        <w:t>о</w:t>
      </w:r>
      <w:r w:rsidRPr="00B11075">
        <w:t>го наложения административного взыскания в виде ареста или исправительных работ, возмещается государством в полном объеме, независимо от вины дол</w:t>
      </w:r>
      <w:r w:rsidRPr="00B11075">
        <w:t>ж</w:t>
      </w:r>
      <w:r w:rsidRPr="00B11075">
        <w:t>ностных лиц органов дознания, предварительного следствия, прокуратуры и с</w:t>
      </w:r>
      <w:r w:rsidRPr="00B11075">
        <w:t>у</w:t>
      </w:r>
      <w:r w:rsidRPr="00B11075">
        <w:t>да, в порядке, установленном законом. Вред, причиненный гражданину в р</w:t>
      </w:r>
      <w:r w:rsidRPr="00B11075">
        <w:t>е</w:t>
      </w:r>
      <w:r w:rsidRPr="00B11075">
        <w:t>зультате иной незаконной деятельности органов дознания, предварительного следствия, прокуратуры и суда, возмещается на общих основаниях. Объем и х</w:t>
      </w:r>
      <w:r w:rsidRPr="00B11075">
        <w:t>а</w:t>
      </w:r>
      <w:r w:rsidRPr="00B11075">
        <w:t xml:space="preserve">рактер возмещения вреда, причиненного здоровью, определяется правилами статей 1101, 1103,1105 ГК РТ. </w:t>
      </w:r>
    </w:p>
    <w:p w:rsidR="00CF5123" w:rsidRPr="00B11075" w:rsidRDefault="00CF5123" w:rsidP="00CF5123">
      <w:pPr>
        <w:pStyle w:val="H23GR"/>
      </w:pPr>
      <w:r>
        <w:tab/>
      </w:r>
      <w:r>
        <w:tab/>
      </w:r>
      <w:r w:rsidRPr="007903F8">
        <w:t xml:space="preserve">Запрет рабства и работорговли (статья 8) </w:t>
      </w:r>
    </w:p>
    <w:p w:rsidR="00CF5123" w:rsidRPr="00B11075" w:rsidRDefault="00CF5123" w:rsidP="00CF5123">
      <w:pPr>
        <w:pStyle w:val="SingleTxtGR"/>
      </w:pPr>
      <w:r w:rsidRPr="00B11075">
        <w:t>120.</w:t>
      </w:r>
      <w:r w:rsidRPr="00B11075">
        <w:tab/>
        <w:t>Похищение и незаконное лишение свободы являются уголовно наказу</w:t>
      </w:r>
      <w:r w:rsidRPr="00B11075">
        <w:t>е</w:t>
      </w:r>
      <w:r w:rsidRPr="00B11075">
        <w:t>мым деяниями (статьи 130 и 131 Уголовного кодекса). Трудовые контракты, з</w:t>
      </w:r>
      <w:r w:rsidRPr="00B11075">
        <w:t>а</w:t>
      </w:r>
      <w:r w:rsidRPr="00B11075">
        <w:t>ключаемые при найме на работу, в обязательном порядке должны соответств</w:t>
      </w:r>
      <w:r w:rsidRPr="00B11075">
        <w:t>о</w:t>
      </w:r>
      <w:r w:rsidRPr="00B11075">
        <w:t>вать трудовому законодательству, предусматривающему свободный и справе</w:t>
      </w:r>
      <w:r w:rsidRPr="00B11075">
        <w:t>д</w:t>
      </w:r>
      <w:r w:rsidRPr="00B11075">
        <w:t>ливый труд, при котором за равноценную работу выдается равная заработная плата. Вербовка в целях сексуальной или иной эксплуатации признана уголовно наказуемым деянием (статья 132 УК).</w:t>
      </w:r>
    </w:p>
    <w:p w:rsidR="00CF5123" w:rsidRPr="00B11075" w:rsidRDefault="00CF5123" w:rsidP="00CF5123">
      <w:pPr>
        <w:pStyle w:val="SingleTxtGR"/>
      </w:pPr>
      <w:r w:rsidRPr="00B11075">
        <w:t>121.</w:t>
      </w:r>
      <w:r w:rsidRPr="00B11075">
        <w:tab/>
        <w:t>Закон Республики Таджикистан "О борьбе против торговли людьми" от 15 июля 2004 года определяет правовые и организационные основы системы борьбы против торговли людьми в Республике Таджикистан и правовое пол</w:t>
      </w:r>
      <w:r w:rsidRPr="00B11075">
        <w:t>о</w:t>
      </w:r>
      <w:r w:rsidRPr="00B11075">
        <w:t>жение жертв торговли людьми. Постановлением Правительства Республики Таджикистан от 6 мая 2006 года утверждена и успешно реализована "Ко</w:t>
      </w:r>
      <w:r w:rsidRPr="00B11075">
        <w:t>м</w:t>
      </w:r>
      <w:r w:rsidRPr="00B11075">
        <w:t>плексная Программа по противодействию торговли людьми в Республике Та</w:t>
      </w:r>
      <w:r w:rsidRPr="00B11075">
        <w:t>д</w:t>
      </w:r>
      <w:r w:rsidRPr="00B11075">
        <w:t>жикистан на 2006</w:t>
      </w:r>
      <w:r>
        <w:t>−</w:t>
      </w:r>
      <w:r w:rsidRPr="00B11075">
        <w:t>2010 годы". С целью усиления борьбы против торговли людьми 3 марта 2011 года Правительством утверждена новая программа по борьбе с торговли людьми на 2011</w:t>
      </w:r>
      <w:r>
        <w:t>−</w:t>
      </w:r>
      <w:r w:rsidRPr="00B11075">
        <w:t xml:space="preserve">2013 годы. </w:t>
      </w:r>
    </w:p>
    <w:p w:rsidR="00CF5123" w:rsidRPr="00B11075" w:rsidRDefault="00CF5123" w:rsidP="00CF5123">
      <w:pPr>
        <w:pStyle w:val="SingleTxtGR"/>
      </w:pPr>
      <w:r w:rsidRPr="00B11075">
        <w:t>122.</w:t>
      </w:r>
      <w:r w:rsidRPr="00B11075">
        <w:tab/>
        <w:t>Согласно ст</w:t>
      </w:r>
      <w:r>
        <w:t>атье</w:t>
      </w:r>
      <w:r w:rsidRPr="00B11075">
        <w:t xml:space="preserve"> 35 Конституции, никто не может быть привлечен к пр</w:t>
      </w:r>
      <w:r w:rsidRPr="00B11075">
        <w:t>и</w:t>
      </w:r>
      <w:r w:rsidRPr="00B11075">
        <w:t>нудительному труду за исключением случаев, определенных законом. Данная норма Конституции и другие законы, в частности Трудовой и Уголовный коде</w:t>
      </w:r>
      <w:r w:rsidRPr="00B11075">
        <w:t>к</w:t>
      </w:r>
      <w:r w:rsidRPr="00B11075">
        <w:t>сы, г</w:t>
      </w:r>
      <w:r w:rsidRPr="00B11075">
        <w:t>а</w:t>
      </w:r>
      <w:r w:rsidRPr="00B11075">
        <w:t>рантируют недопущение рабства, работорговли, подневольного состояния и других, связанных с ними проявлений.</w:t>
      </w:r>
    </w:p>
    <w:p w:rsidR="00CF5123" w:rsidRPr="00B11075" w:rsidRDefault="00CF5123" w:rsidP="00CF5123">
      <w:pPr>
        <w:pStyle w:val="SingleTxtGR"/>
      </w:pPr>
      <w:r w:rsidRPr="00B11075">
        <w:t>123.</w:t>
      </w:r>
      <w:r w:rsidRPr="00B11075">
        <w:tab/>
        <w:t>В связи с присоединением Республики Таджикистан к Конвенции ООН против транснациональной организованной преступности и двух дополняющих е</w:t>
      </w:r>
      <w:r w:rsidR="00CD3CB7">
        <w:t>е</w:t>
      </w:r>
      <w:r w:rsidRPr="00B11075">
        <w:t xml:space="preserve"> Протоколов, касаемых торговли людьми, особенно женщинами и детьми, и против ввоза мигрантов по суше, морю и воздуху, е</w:t>
      </w:r>
      <w:r w:rsidR="00CD3CB7">
        <w:t>е</w:t>
      </w:r>
      <w:r w:rsidRPr="00B11075">
        <w:t xml:space="preserve"> нормы были имплемент</w:t>
      </w:r>
      <w:r w:rsidRPr="00B11075">
        <w:t>и</w:t>
      </w:r>
      <w:r w:rsidRPr="00B11075">
        <w:t>рованы в уголовное законодательство Республики Таджикистан. В частности, предусмотрена ответственность за торговлю людьми (статья 130, прим</w:t>
      </w:r>
      <w:r>
        <w:t>.</w:t>
      </w:r>
      <w:r w:rsidRPr="00B11075">
        <w:t xml:space="preserve"> 1) и за торговлю несовершеннолетними (статья 167).</w:t>
      </w:r>
    </w:p>
    <w:p w:rsidR="00CF5123" w:rsidRPr="00B11075" w:rsidRDefault="00CF5123" w:rsidP="00CF5123">
      <w:pPr>
        <w:pStyle w:val="SingleTxtGR"/>
      </w:pPr>
      <w:r w:rsidRPr="00B11075">
        <w:t>124.</w:t>
      </w:r>
      <w:r w:rsidRPr="00B11075">
        <w:tab/>
        <w:t>В соответствии со ст</w:t>
      </w:r>
      <w:r>
        <w:t>атьей</w:t>
      </w:r>
      <w:r w:rsidRPr="00B11075">
        <w:t xml:space="preserve"> 8 Трудового кодекса принудительный труд з</w:t>
      </w:r>
      <w:r w:rsidRPr="00B11075">
        <w:t>а</w:t>
      </w:r>
      <w:r w:rsidRPr="00B11075">
        <w:t>прещен за исключением работы требуемой на основании военного законод</w:t>
      </w:r>
      <w:r w:rsidRPr="00B11075">
        <w:t>а</w:t>
      </w:r>
      <w:r w:rsidRPr="00B11075">
        <w:t>тельства, в условиях чрезвычайных обстоятельств, ставящих под угрозу жизнь, личную безопасность или здоровье населения и вследствие вступившего в з</w:t>
      </w:r>
      <w:r w:rsidRPr="00B11075">
        <w:t>а</w:t>
      </w:r>
      <w:r w:rsidRPr="00B11075">
        <w:t>конную силу приговора суда и выполняемая под надзором государственных о</w:t>
      </w:r>
      <w:r w:rsidRPr="00B11075">
        <w:t>р</w:t>
      </w:r>
      <w:r w:rsidRPr="00B11075">
        <w:t xml:space="preserve">ганов, ответственных за соблюдение законности при выполнении судебных приговоров. </w:t>
      </w:r>
    </w:p>
    <w:p w:rsidR="00CF5123" w:rsidRPr="00B11075" w:rsidRDefault="00CF5123" w:rsidP="00CF5123">
      <w:pPr>
        <w:pStyle w:val="SingleTxtGR"/>
      </w:pPr>
      <w:r w:rsidRPr="00B11075">
        <w:t>125.</w:t>
      </w:r>
      <w:r w:rsidRPr="00B11075">
        <w:tab/>
        <w:t>Во исполнени</w:t>
      </w:r>
      <w:r>
        <w:t>е</w:t>
      </w:r>
      <w:r w:rsidRPr="00B11075">
        <w:t xml:space="preserve"> Закона "О борьбе против торговли людьми", Правительс</w:t>
      </w:r>
      <w:r w:rsidRPr="00B11075">
        <w:t>т</w:t>
      </w:r>
      <w:r w:rsidRPr="00B11075">
        <w:t>вом образована Межведомственная Комиссия по борьбе против торговли люд</w:t>
      </w:r>
      <w:r w:rsidRPr="00B11075">
        <w:t>ь</w:t>
      </w:r>
      <w:r w:rsidRPr="00B11075">
        <w:t>ми. В состав этой комиссии вошли руководители Генеральной прокуратуры, Министерство внутренних дел, Государственный комитет по национальной безопасности, Министерство труда и социальной защиты населения, Министе</w:t>
      </w:r>
      <w:r w:rsidRPr="00B11075">
        <w:t>р</w:t>
      </w:r>
      <w:r w:rsidRPr="00B11075">
        <w:t>ство иностранных дел, Министерство образования, Министерство здравоохр</w:t>
      </w:r>
      <w:r w:rsidRPr="00B11075">
        <w:t>а</w:t>
      </w:r>
      <w:r w:rsidRPr="00B11075">
        <w:t>нения, Министерство экономического развития и торговли, Таможенной слу</w:t>
      </w:r>
      <w:r w:rsidRPr="00B11075">
        <w:t>ж</w:t>
      </w:r>
      <w:r w:rsidRPr="00B11075">
        <w:t xml:space="preserve">бы при Правительстве. </w:t>
      </w:r>
    </w:p>
    <w:p w:rsidR="00CF5123" w:rsidRPr="007903F8" w:rsidRDefault="00CF5123" w:rsidP="00CF5123">
      <w:pPr>
        <w:pStyle w:val="H23GR"/>
      </w:pPr>
      <w:r w:rsidRPr="007903F8">
        <w:tab/>
      </w:r>
      <w:r w:rsidRPr="007903F8">
        <w:tab/>
        <w:t>Права на свободу и личную неприкосновенность (статья 9)</w:t>
      </w:r>
    </w:p>
    <w:p w:rsidR="00CF5123" w:rsidRPr="00B11075" w:rsidRDefault="00CF5123" w:rsidP="00CF5123">
      <w:pPr>
        <w:pStyle w:val="SingleTxtGR"/>
      </w:pPr>
      <w:r w:rsidRPr="00B11075">
        <w:t>126.</w:t>
      </w:r>
      <w:r w:rsidRPr="00B11075">
        <w:tab/>
        <w:t xml:space="preserve">Право на свободу и личную неприкосновенность </w:t>
      </w:r>
      <w:r>
        <w:t>−</w:t>
      </w:r>
      <w:r w:rsidRPr="00B11075">
        <w:t xml:space="preserve"> важнейшее право ч</w:t>
      </w:r>
      <w:r w:rsidRPr="00B11075">
        <w:t>е</w:t>
      </w:r>
      <w:r w:rsidRPr="00B11075">
        <w:t>ловека, которое он получает с момента рождения. Согласно Конституции, ка</w:t>
      </w:r>
      <w:r w:rsidRPr="00B11075">
        <w:t>ж</w:t>
      </w:r>
      <w:r w:rsidRPr="00B11075">
        <w:t>дый имеет право на свободу и личную неприкосновенность (статья 18). Никто не может быть подвергнут без законных на то оснований задержанию, аресту и ссылке (статья 19). Правовое регулирование процедуры задержания, равно как любое ограничение свободы, осуществляется Уголовно-процессуальным коде</w:t>
      </w:r>
      <w:r w:rsidRPr="00B11075">
        <w:t>к</w:t>
      </w:r>
      <w:r w:rsidRPr="00B11075">
        <w:t>сом и Кодексом об административных правонарушениях.</w:t>
      </w:r>
    </w:p>
    <w:p w:rsidR="00CF5123" w:rsidRPr="00B11075" w:rsidRDefault="00CF5123" w:rsidP="00CF5123">
      <w:pPr>
        <w:pStyle w:val="SingleTxtGR"/>
      </w:pPr>
      <w:r w:rsidRPr="00B11075">
        <w:t>127.</w:t>
      </w:r>
      <w:r w:rsidRPr="00B11075">
        <w:tab/>
        <w:t>Статья 10 УПК РТ предусматривает, что уважение чести и достоинства личности – обязанность должностных лиц и органов, осуществляющих прои</w:t>
      </w:r>
      <w:r w:rsidRPr="00B11075">
        <w:t>з</w:t>
      </w:r>
      <w:r w:rsidRPr="00B11075">
        <w:t>водство по уголовному делу, и никто из участников уголовного судопроизводс</w:t>
      </w:r>
      <w:r w:rsidRPr="00B11075">
        <w:t>т</w:t>
      </w:r>
      <w:r w:rsidRPr="00B11075">
        <w:t>ва не может подвергаться насилию, пыткам и другому жестокому или унижа</w:t>
      </w:r>
      <w:r w:rsidRPr="00B11075">
        <w:t>ю</w:t>
      </w:r>
      <w:r w:rsidRPr="00B11075">
        <w:t>щему человеческое достоинство обращению.</w:t>
      </w:r>
    </w:p>
    <w:p w:rsidR="00CF5123" w:rsidRPr="00B11075" w:rsidRDefault="00CF5123" w:rsidP="00CF5123">
      <w:pPr>
        <w:pStyle w:val="SingleTxtGR"/>
      </w:pPr>
      <w:r w:rsidRPr="00B11075">
        <w:t>128.</w:t>
      </w:r>
      <w:r w:rsidRPr="00B11075">
        <w:tab/>
        <w:t>В соответствии со ст. 11 УПК РТ, никто не может быть задержан и взят под стражу без законных оснований. Арест, принудительное содержание лица в медицинском или воспитательном учреждении допускаются только по решению суда, судьи. Лицо, в отношении которого применена мера пресечения арест, а также лицо, задержанное в качестве подозреваемого в совершении преступл</w:t>
      </w:r>
      <w:r w:rsidRPr="00B11075">
        <w:t>е</w:t>
      </w:r>
      <w:r w:rsidRPr="00B11075">
        <w:t>ния, должны содержаться в безопасных для жизни и здоровья местах. Лицо, подвергнутое аресту, имеет право на обжалование. Постановление суда об о</w:t>
      </w:r>
      <w:r w:rsidRPr="00B11075">
        <w:t>с</w:t>
      </w:r>
      <w:r w:rsidRPr="00B11075">
        <w:t>вобождении лица из-под стражи по</w:t>
      </w:r>
      <w:r>
        <w:t>длежит немедленному исполнению.</w:t>
      </w:r>
    </w:p>
    <w:p w:rsidR="00CF5123" w:rsidRPr="00B11075" w:rsidRDefault="00CF5123" w:rsidP="00CF5123">
      <w:pPr>
        <w:pStyle w:val="SingleTxtGR"/>
      </w:pPr>
      <w:r w:rsidRPr="00B11075">
        <w:t>129.</w:t>
      </w:r>
      <w:r w:rsidRPr="00B11075">
        <w:tab/>
        <w:t>Статья 21 Конституции устанавливает, что закон защищает права поте</w:t>
      </w:r>
      <w:r w:rsidRPr="00B11075">
        <w:t>р</w:t>
      </w:r>
      <w:r w:rsidRPr="00B11075">
        <w:t>певшего. Государство гарантирует потерпевшему судебную защиту и возмещ</w:t>
      </w:r>
      <w:r w:rsidRPr="00B11075">
        <w:t>е</w:t>
      </w:r>
      <w:r>
        <w:t>ние нанесенного ему ущерба.</w:t>
      </w:r>
    </w:p>
    <w:p w:rsidR="00CF5123" w:rsidRPr="00B11075" w:rsidRDefault="00CF5123" w:rsidP="00CF5123">
      <w:pPr>
        <w:pStyle w:val="SingleTxtGR"/>
      </w:pPr>
      <w:r w:rsidRPr="00B11075">
        <w:t>130.</w:t>
      </w:r>
      <w:r w:rsidRPr="00B11075">
        <w:tab/>
        <w:t>Статья 358 УК предусматривает уголовное наказание за незаконное з</w:t>
      </w:r>
      <w:r w:rsidRPr="00B11075">
        <w:t>а</w:t>
      </w:r>
      <w:r w:rsidRPr="00B11075">
        <w:t xml:space="preserve">держание и заключение под стражу. </w:t>
      </w:r>
    </w:p>
    <w:p w:rsidR="00CF5123" w:rsidRPr="00B11075" w:rsidRDefault="00CF5123" w:rsidP="00CF5123">
      <w:pPr>
        <w:pStyle w:val="SingleTxtGR"/>
      </w:pPr>
      <w:r w:rsidRPr="00B11075">
        <w:t>131.</w:t>
      </w:r>
      <w:r w:rsidRPr="00B11075">
        <w:tab/>
        <w:t>В соответствии со статьями 91</w:t>
      </w:r>
      <w:r>
        <w:t>−</w:t>
      </w:r>
      <w:r w:rsidRPr="00B11075">
        <w:t>92 УПК РТ, задержание лица производи</w:t>
      </w:r>
      <w:r w:rsidRPr="00B11075">
        <w:t>т</w:t>
      </w:r>
      <w:r w:rsidRPr="00B11075">
        <w:t>ся только в следующих случаях:</w:t>
      </w:r>
    </w:p>
    <w:p w:rsidR="00CF5123" w:rsidRPr="00B11075" w:rsidRDefault="00CF5123" w:rsidP="00CF5123">
      <w:pPr>
        <w:pStyle w:val="SingleTxtGR"/>
      </w:pPr>
      <w:r>
        <w:tab/>
      </w:r>
      <w:r w:rsidRPr="007903F8">
        <w:t>a</w:t>
      </w:r>
      <w:r w:rsidRPr="00B11075">
        <w:t xml:space="preserve">) </w:t>
      </w:r>
      <w:r w:rsidR="00CD3CB7">
        <w:tab/>
      </w:r>
      <w:r w:rsidRPr="00B11075">
        <w:t>на основании возникшего подозрения в совершении преступления;</w:t>
      </w:r>
    </w:p>
    <w:p w:rsidR="00CF5123" w:rsidRPr="00B11075" w:rsidRDefault="00CF5123" w:rsidP="00CF5123">
      <w:pPr>
        <w:pStyle w:val="SingleTxtGR"/>
      </w:pPr>
      <w:r>
        <w:tab/>
      </w:r>
      <w:r w:rsidRPr="007903F8">
        <w:t>b</w:t>
      </w:r>
      <w:r w:rsidRPr="00B11075">
        <w:t xml:space="preserve">) </w:t>
      </w:r>
      <w:r w:rsidR="00CD3CB7">
        <w:tab/>
      </w:r>
      <w:r w:rsidRPr="00B11075">
        <w:t>на основании постановления органа уголовного преследования;</w:t>
      </w:r>
    </w:p>
    <w:p w:rsidR="00CF5123" w:rsidRPr="00B11075" w:rsidRDefault="00CF5123" w:rsidP="00CF5123">
      <w:pPr>
        <w:pStyle w:val="SingleTxtGR"/>
      </w:pPr>
      <w:r>
        <w:tab/>
      </w:r>
      <w:r w:rsidRPr="007903F8">
        <w:t>c</w:t>
      </w:r>
      <w:r w:rsidRPr="00B11075">
        <w:t xml:space="preserve">) </w:t>
      </w:r>
      <w:r w:rsidR="00CD3CB7">
        <w:tab/>
      </w:r>
      <w:r w:rsidRPr="00B11075">
        <w:t>на основании постановления (определения) суда (судьи) о задерж</w:t>
      </w:r>
      <w:r w:rsidRPr="00B11075">
        <w:t>а</w:t>
      </w:r>
      <w:r w:rsidRPr="00B11075">
        <w:t>нии осужденного до разрешения вопроса об отмене условного наказания, о</w:t>
      </w:r>
      <w:r w:rsidRPr="00B11075">
        <w:t>т</w:t>
      </w:r>
      <w:r w:rsidRPr="00B11075">
        <w:t>срочки исполнения наказания или условно-досрочного освобождения от отб</w:t>
      </w:r>
      <w:r w:rsidRPr="00B11075">
        <w:t>ы</w:t>
      </w:r>
      <w:r w:rsidRPr="00B11075">
        <w:t>вания н</w:t>
      </w:r>
      <w:r w:rsidRPr="00B11075">
        <w:t>а</w:t>
      </w:r>
      <w:r w:rsidRPr="00B11075">
        <w:t xml:space="preserve">казания. </w:t>
      </w:r>
    </w:p>
    <w:p w:rsidR="00CF5123" w:rsidRPr="00B11075" w:rsidRDefault="00CF5123" w:rsidP="00CF5123">
      <w:pPr>
        <w:pStyle w:val="SingleTxtGR"/>
      </w:pPr>
      <w:r w:rsidRPr="00B11075">
        <w:t>Лицо может считаться подозреваемым в совершении преступления в случае преступления или непосредственно после его совершения:</w:t>
      </w:r>
    </w:p>
    <w:p w:rsidR="00CF5123" w:rsidRPr="00B11075" w:rsidRDefault="00CF5123" w:rsidP="00CF5123">
      <w:pPr>
        <w:pStyle w:val="SingleTxtGR"/>
      </w:pPr>
      <w:r>
        <w:tab/>
      </w:r>
      <w:r w:rsidRPr="007903F8">
        <w:t>a</w:t>
      </w:r>
      <w:r w:rsidRPr="00B11075">
        <w:t xml:space="preserve">) </w:t>
      </w:r>
      <w:r w:rsidR="00CD3CB7">
        <w:tab/>
      </w:r>
      <w:r w:rsidRPr="00B11075">
        <w:t>если очевидцы происшествия, в том числе и лицо, пострадавшее от преступления, прямо укажут на данное лицо, как на совершившее предусмо</w:t>
      </w:r>
      <w:r w:rsidRPr="00B11075">
        <w:t>т</w:t>
      </w:r>
      <w:r w:rsidRPr="00B11075">
        <w:t>ренное уголовным законом преступление, или захватят его;</w:t>
      </w:r>
    </w:p>
    <w:p w:rsidR="00CF5123" w:rsidRPr="00B11075" w:rsidRDefault="00CF5123" w:rsidP="00CF5123">
      <w:pPr>
        <w:pStyle w:val="SingleTxtGR"/>
      </w:pPr>
      <w:r>
        <w:tab/>
      </w:r>
      <w:r w:rsidRPr="007903F8">
        <w:t>b</w:t>
      </w:r>
      <w:r w:rsidRPr="00B11075">
        <w:t xml:space="preserve">) </w:t>
      </w:r>
      <w:r w:rsidR="00CD3CB7">
        <w:tab/>
      </w:r>
      <w:r w:rsidRPr="00B11075">
        <w:t>если на теле, одежде или предметах при нем, используемых им в</w:t>
      </w:r>
      <w:r w:rsidRPr="00B11075">
        <w:t>е</w:t>
      </w:r>
      <w:r w:rsidRPr="00B11075">
        <w:t>щах, в его жилище, на рабочем месте или в его транспортном средстве обнар</w:t>
      </w:r>
      <w:r w:rsidRPr="00B11075">
        <w:t>у</w:t>
      </w:r>
      <w:r w:rsidRPr="00B11075">
        <w:t>жены явные следы, указывающие на его причастность к совершению престу</w:t>
      </w:r>
      <w:r w:rsidRPr="00B11075">
        <w:t>п</w:t>
      </w:r>
      <w:r w:rsidRPr="00B11075">
        <w:t>ления;</w:t>
      </w:r>
    </w:p>
    <w:p w:rsidR="00CF5123" w:rsidRPr="00B11075" w:rsidRDefault="00CF5123" w:rsidP="00CF5123">
      <w:pPr>
        <w:pStyle w:val="SingleTxtGR"/>
      </w:pPr>
      <w:r>
        <w:tab/>
      </w:r>
      <w:r w:rsidRPr="007903F8">
        <w:t>c</w:t>
      </w:r>
      <w:r w:rsidRPr="00B11075">
        <w:t>)</w:t>
      </w:r>
      <w:r w:rsidRPr="00B11075">
        <w:tab/>
        <w:t>если имеются другие достаточные основания подозревать в сове</w:t>
      </w:r>
      <w:r w:rsidRPr="00B11075">
        <w:t>р</w:t>
      </w:r>
      <w:r w:rsidRPr="00B11075">
        <w:t>шении преступления лицо при условии, что оно пыталось скрыться с места преступления или от органа уголовного преследования, или не имеет постоя</w:t>
      </w:r>
      <w:r w:rsidRPr="00B11075">
        <w:t>н</w:t>
      </w:r>
      <w:r w:rsidRPr="00B11075">
        <w:t>ного ме</w:t>
      </w:r>
      <w:r w:rsidRPr="00B11075">
        <w:t>с</w:t>
      </w:r>
      <w:r w:rsidRPr="00B11075">
        <w:t>та жительства, или проживает в другой местности, или не установлена его ли</w:t>
      </w:r>
      <w:r w:rsidRPr="00B11075">
        <w:t>ч</w:t>
      </w:r>
      <w:r w:rsidRPr="00B11075">
        <w:t>ность.</w:t>
      </w:r>
    </w:p>
    <w:p w:rsidR="00CF5123" w:rsidRPr="00B11075" w:rsidRDefault="00CF5123" w:rsidP="00CF5123">
      <w:pPr>
        <w:pStyle w:val="SingleTxtGR"/>
      </w:pPr>
      <w:r w:rsidRPr="00B11075">
        <w:t>Порядок заключения под стражу регламентируется статьями 111 и 112 УПК. В</w:t>
      </w:r>
      <w:r>
        <w:t> </w:t>
      </w:r>
      <w:r w:rsidRPr="00B11075">
        <w:t>соответствии с данными статьями УПК, заключение под стражу в качестве меры пресечения применяется по постановлению судьи либо определением с</w:t>
      </w:r>
      <w:r w:rsidRPr="00B11075">
        <w:t>у</w:t>
      </w:r>
      <w:r w:rsidRPr="00B11075">
        <w:t>да лишь в отношении подозреваемого, обвиняемого или подсудимого в сове</w:t>
      </w:r>
      <w:r w:rsidRPr="00B11075">
        <w:t>р</w:t>
      </w:r>
      <w:r w:rsidRPr="00B11075">
        <w:t>шении преступления, за которое уголовным законом предусмотрено наказание в виде лишения свободы на срок свыше двух лет. К подозреваемым, обвиня</w:t>
      </w:r>
      <w:r w:rsidRPr="00B11075">
        <w:t>е</w:t>
      </w:r>
      <w:r w:rsidRPr="00B11075">
        <w:t>мым или подсудимым в совершении тяжкого или особо тяжкого преступления мера пресечения в виде заключения под стражу может быть применена по м</w:t>
      </w:r>
      <w:r w:rsidRPr="00B11075">
        <w:t>о</w:t>
      </w:r>
      <w:r w:rsidRPr="00B11075">
        <w:t>тивам одной лишь тяжести преступления. В исключительных случаях эта мера прес</w:t>
      </w:r>
      <w:r w:rsidRPr="00B11075">
        <w:t>е</w:t>
      </w:r>
      <w:r w:rsidRPr="00B11075">
        <w:t>чения может быть применена в отношении подозреваемого, обвиняемого или подсудимого по делам о преступлениях, за которые законом предусмотрено наказание в виде лишения свободы на срок менее двух лет, если они не имеют постоянного места жительства на территории Республики Таджикистан или не установлена их личность, либо они скрылись от органов уголовного преслед</w:t>
      </w:r>
      <w:r w:rsidRPr="00B11075">
        <w:t>о</w:t>
      </w:r>
      <w:r w:rsidRPr="00B11075">
        <w:t>вания или суда, или нарушили меру пресечения. Срок заключения составляет до 2 месяцев и его можно продлить до 18 месяцев. Дальнейшее продление ср</w:t>
      </w:r>
      <w:r w:rsidRPr="00B11075">
        <w:t>о</w:t>
      </w:r>
      <w:r w:rsidRPr="00B11075">
        <w:t xml:space="preserve">ка не допускается. </w:t>
      </w:r>
    </w:p>
    <w:p w:rsidR="00CF5123" w:rsidRDefault="00CF5123" w:rsidP="00CD3CB7">
      <w:pPr>
        <w:pStyle w:val="SingleTxtGR"/>
        <w:spacing w:after="240"/>
      </w:pPr>
      <w:r w:rsidRPr="00B11075">
        <w:t>132.</w:t>
      </w:r>
      <w:r w:rsidRPr="00B11075">
        <w:tab/>
        <w:t>Следует отметить, что с 1 апреля по 30 июня 2010 года количество ра</w:t>
      </w:r>
      <w:r w:rsidRPr="00B11075">
        <w:t>с</w:t>
      </w:r>
      <w:r w:rsidRPr="00B11075">
        <w:t>смотренных судами ходатайств органов предварител</w:t>
      </w:r>
      <w:r>
        <w:t>ь</w:t>
      </w:r>
      <w:r w:rsidRPr="00B11075">
        <w:t>ного расследования по о</w:t>
      </w:r>
      <w:r w:rsidRPr="00B11075">
        <w:t>г</w:t>
      </w:r>
      <w:r w:rsidRPr="00B11075">
        <w:t>раничению конституционных прав граждан по новому Уголовно-процессуал</w:t>
      </w:r>
      <w:r w:rsidRPr="00B11075">
        <w:t>ь</w:t>
      </w:r>
      <w:r>
        <w:t>-</w:t>
      </w:r>
      <w:r w:rsidRPr="00B11075">
        <w:t>ному</w:t>
      </w:r>
      <w:r w:rsidRPr="007903F8">
        <w:t xml:space="preserve"> </w:t>
      </w:r>
      <w:r w:rsidRPr="00B11075">
        <w:t>кодексу составило:</w:t>
      </w:r>
    </w:p>
    <w:tbl>
      <w:tblPr>
        <w:tblStyle w:val="TabNum"/>
        <w:tblW w:w="7370" w:type="dxa"/>
        <w:tblInd w:w="1134" w:type="dxa"/>
        <w:tblLook w:val="01E0" w:firstRow="1" w:lastRow="1" w:firstColumn="1" w:lastColumn="1" w:noHBand="0" w:noVBand="0"/>
      </w:tblPr>
      <w:tblGrid>
        <w:gridCol w:w="533"/>
        <w:gridCol w:w="2490"/>
        <w:gridCol w:w="804"/>
        <w:gridCol w:w="709"/>
        <w:gridCol w:w="1301"/>
        <w:gridCol w:w="1533"/>
      </w:tblGrid>
      <w:tr w:rsidR="00CF5123" w:rsidRPr="00EB3CB6"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Merge w:val="restart"/>
            <w:tcBorders>
              <w:bottom w:val="single" w:sz="12" w:space="0" w:color="auto"/>
            </w:tcBorders>
            <w:shd w:val="clear" w:color="auto" w:fill="auto"/>
          </w:tcPr>
          <w:p w:rsidR="00CF5123" w:rsidRPr="00EB3CB6" w:rsidRDefault="00CF5123" w:rsidP="00E77ECF">
            <w:pPr>
              <w:spacing w:before="80" w:after="80" w:line="200" w:lineRule="exact"/>
              <w:rPr>
                <w:i/>
                <w:sz w:val="16"/>
              </w:rPr>
            </w:pPr>
            <w:r w:rsidRPr="00EB3CB6">
              <w:rPr>
                <w:i/>
                <w:sz w:val="16"/>
              </w:rPr>
              <w:t>№/п</w:t>
            </w:r>
          </w:p>
        </w:tc>
        <w:tc>
          <w:tcPr>
            <w:tcW w:w="2490" w:type="dxa"/>
            <w:vMerge w:val="restart"/>
            <w:tcBorders>
              <w:top w:val="single" w:sz="4" w:space="0" w:color="auto"/>
              <w:bottom w:val="single" w:sz="12" w:space="0" w:color="auto"/>
            </w:tcBorders>
            <w:shd w:val="clear" w:color="auto" w:fill="auto"/>
          </w:tcPr>
          <w:p w:rsidR="00CF5123" w:rsidRPr="00EB3CB6" w:rsidRDefault="00CF5123" w:rsidP="00E77EC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513" w:type="dxa"/>
            <w:gridSpan w:val="2"/>
            <w:tcBorders>
              <w:top w:val="single" w:sz="4" w:space="0" w:color="auto"/>
              <w:bottom w:val="single" w:sz="4" w:space="0" w:color="auto"/>
            </w:tcBorders>
            <w:shd w:val="clear" w:color="auto" w:fill="auto"/>
          </w:tcPr>
          <w:p w:rsidR="00CF5123" w:rsidRPr="00EB3CB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3CB6">
              <w:rPr>
                <w:i/>
                <w:sz w:val="16"/>
              </w:rPr>
              <w:t>Всего</w:t>
            </w:r>
            <w:r>
              <w:rPr>
                <w:i/>
                <w:sz w:val="16"/>
              </w:rPr>
              <w:br/>
            </w:r>
            <w:r w:rsidRPr="00EB3CB6">
              <w:rPr>
                <w:i/>
                <w:sz w:val="16"/>
              </w:rPr>
              <w:t xml:space="preserve"> рассмо</w:t>
            </w:r>
            <w:r w:rsidRPr="00EB3CB6">
              <w:rPr>
                <w:i/>
                <w:sz w:val="16"/>
              </w:rPr>
              <w:t>т</w:t>
            </w:r>
            <w:r w:rsidRPr="00EB3CB6">
              <w:rPr>
                <w:i/>
                <w:sz w:val="16"/>
              </w:rPr>
              <w:t>рено</w:t>
            </w:r>
          </w:p>
        </w:tc>
        <w:tc>
          <w:tcPr>
            <w:tcW w:w="1301" w:type="dxa"/>
            <w:vMerge w:val="restart"/>
            <w:tcBorders>
              <w:top w:val="single" w:sz="4" w:space="0" w:color="auto"/>
              <w:bottom w:val="single" w:sz="12" w:space="0" w:color="auto"/>
            </w:tcBorders>
            <w:shd w:val="clear" w:color="auto" w:fill="auto"/>
          </w:tcPr>
          <w:p w:rsidR="00CF5123" w:rsidRPr="00EB3CB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3CB6">
              <w:rPr>
                <w:i/>
                <w:sz w:val="16"/>
              </w:rPr>
              <w:t>Из них</w:t>
            </w:r>
            <w:r>
              <w:rPr>
                <w:i/>
                <w:sz w:val="16"/>
              </w:rPr>
              <w:t xml:space="preserve"> </w:t>
            </w:r>
            <w:r>
              <w:rPr>
                <w:i/>
                <w:sz w:val="16"/>
              </w:rPr>
              <w:br/>
            </w:r>
            <w:r w:rsidRPr="00EB3CB6">
              <w:rPr>
                <w:i/>
                <w:sz w:val="16"/>
              </w:rPr>
              <w:t>удовлетв</w:t>
            </w:r>
            <w:r w:rsidRPr="00EB3CB6">
              <w:rPr>
                <w:i/>
                <w:sz w:val="16"/>
              </w:rPr>
              <w:t>о</w:t>
            </w:r>
            <w:r w:rsidRPr="00EB3CB6">
              <w:rPr>
                <w:i/>
                <w:sz w:val="16"/>
              </w:rPr>
              <w:t>рены</w:t>
            </w:r>
          </w:p>
        </w:tc>
        <w:tc>
          <w:tcPr>
            <w:tcW w:w="1533" w:type="dxa"/>
            <w:vMerge w:val="restart"/>
            <w:tcBorders>
              <w:top w:val="single" w:sz="4" w:space="0" w:color="auto"/>
              <w:bottom w:val="single" w:sz="12" w:space="0" w:color="auto"/>
            </w:tcBorders>
            <w:shd w:val="clear" w:color="auto" w:fill="auto"/>
          </w:tcPr>
          <w:p w:rsidR="00CF5123" w:rsidRPr="00EB3CB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3CB6">
              <w:rPr>
                <w:i/>
                <w:sz w:val="16"/>
              </w:rPr>
              <w:t>Из них</w:t>
            </w:r>
            <w:r>
              <w:rPr>
                <w:i/>
                <w:sz w:val="16"/>
              </w:rPr>
              <w:t xml:space="preserve"> </w:t>
            </w:r>
            <w:r w:rsidRPr="00EB3CB6">
              <w:rPr>
                <w:i/>
                <w:sz w:val="16"/>
              </w:rPr>
              <w:t>отказан</w:t>
            </w:r>
            <w:r>
              <w:rPr>
                <w:i/>
                <w:sz w:val="16"/>
              </w:rPr>
              <w:t>о</w:t>
            </w:r>
            <w:r>
              <w:rPr>
                <w:i/>
                <w:sz w:val="16"/>
              </w:rPr>
              <w:br/>
              <w:t xml:space="preserve">в </w:t>
            </w:r>
            <w:r w:rsidRPr="00EB3CB6">
              <w:rPr>
                <w:i/>
                <w:sz w:val="16"/>
              </w:rPr>
              <w:t>удовлетворен</w:t>
            </w:r>
            <w:r>
              <w:rPr>
                <w:i/>
                <w:sz w:val="16"/>
              </w:rPr>
              <w:t>ии</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Merge/>
            <w:tcBorders>
              <w:top w:val="single" w:sz="12" w:space="0" w:color="auto"/>
              <w:bottom w:val="single" w:sz="12" w:space="0" w:color="auto"/>
            </w:tcBorders>
          </w:tcPr>
          <w:p w:rsidR="00CF5123" w:rsidRPr="002F357D" w:rsidRDefault="00CF5123" w:rsidP="00E77ECF"/>
        </w:tc>
        <w:tc>
          <w:tcPr>
            <w:tcW w:w="2490" w:type="dxa"/>
            <w:vMerge/>
            <w:tcBorders>
              <w:top w:val="single" w:sz="12" w:space="0" w:color="auto"/>
              <w:bottom w:val="single" w:sz="12" w:space="0" w:color="auto"/>
            </w:tcBorders>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p>
        </w:tc>
        <w:tc>
          <w:tcPr>
            <w:tcW w:w="804" w:type="dxa"/>
            <w:tcBorders>
              <w:top w:val="single" w:sz="4" w:space="0" w:color="auto"/>
              <w:bottom w:val="single" w:sz="12" w:space="0" w:color="auto"/>
            </w:tcBorders>
            <w:shd w:val="clear" w:color="auto" w:fill="auto"/>
          </w:tcPr>
          <w:p w:rsidR="00CF5123" w:rsidRPr="00EB3CB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Х</w:t>
            </w:r>
            <w:r w:rsidRPr="00EB3CB6">
              <w:rPr>
                <w:i/>
                <w:sz w:val="16"/>
              </w:rPr>
              <w:t>од</w:t>
            </w:r>
            <w:r w:rsidRPr="00EB3CB6">
              <w:rPr>
                <w:i/>
                <w:sz w:val="16"/>
              </w:rPr>
              <w:t>а</w:t>
            </w:r>
            <w:r w:rsidRPr="00EB3CB6">
              <w:rPr>
                <w:i/>
                <w:sz w:val="16"/>
              </w:rPr>
              <w:t>тайств</w:t>
            </w:r>
          </w:p>
        </w:tc>
        <w:tc>
          <w:tcPr>
            <w:tcW w:w="709" w:type="dxa"/>
            <w:tcBorders>
              <w:top w:val="single" w:sz="4" w:space="0" w:color="auto"/>
              <w:bottom w:val="single" w:sz="12" w:space="0" w:color="auto"/>
            </w:tcBorders>
            <w:shd w:val="clear" w:color="auto" w:fill="auto"/>
          </w:tcPr>
          <w:p w:rsidR="00CF5123" w:rsidRPr="00EB3CB6" w:rsidRDefault="00CF5123" w:rsidP="00E77E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3CB6">
              <w:rPr>
                <w:i/>
                <w:sz w:val="16"/>
              </w:rPr>
              <w:t>Лицо</w:t>
            </w:r>
          </w:p>
        </w:tc>
        <w:tc>
          <w:tcPr>
            <w:tcW w:w="1301" w:type="dxa"/>
            <w:vMerge/>
            <w:tcBorders>
              <w:top w:val="single" w:sz="12" w:space="0" w:color="auto"/>
              <w:bottom w:val="single" w:sz="12" w:space="0" w:color="auto"/>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p>
        </w:tc>
        <w:tc>
          <w:tcPr>
            <w:tcW w:w="1533" w:type="dxa"/>
            <w:vMerge/>
            <w:tcBorders>
              <w:top w:val="single" w:sz="12" w:space="0" w:color="auto"/>
              <w:bottom w:val="single" w:sz="12" w:space="0" w:color="auto"/>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tcBorders>
              <w:top w:val="single" w:sz="12" w:space="0" w:color="auto"/>
            </w:tcBorders>
            <w:vAlign w:val="top"/>
          </w:tcPr>
          <w:p w:rsidR="00CF5123" w:rsidRPr="002F357D" w:rsidRDefault="00CF5123" w:rsidP="00E77ECF">
            <w:r w:rsidRPr="002F357D">
              <w:t>1</w:t>
            </w:r>
          </w:p>
        </w:tc>
        <w:tc>
          <w:tcPr>
            <w:tcW w:w="2490" w:type="dxa"/>
            <w:tcBorders>
              <w:top w:val="single" w:sz="12" w:space="0" w:color="auto"/>
              <w:bottom w:val="nil"/>
            </w:tcBorders>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Содержание под стр</w:t>
            </w:r>
            <w:r w:rsidRPr="002F357D">
              <w:t>а</w:t>
            </w:r>
            <w:r w:rsidRPr="002F357D">
              <w:t>жей</w:t>
            </w:r>
          </w:p>
        </w:tc>
        <w:tc>
          <w:tcPr>
            <w:tcW w:w="804" w:type="dxa"/>
            <w:tcBorders>
              <w:top w:val="single" w:sz="12" w:space="0" w:color="auto"/>
              <w:bottom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636</w:t>
            </w:r>
          </w:p>
        </w:tc>
        <w:tc>
          <w:tcPr>
            <w:tcW w:w="709" w:type="dxa"/>
            <w:tcBorders>
              <w:top w:val="single" w:sz="12" w:space="0" w:color="auto"/>
              <w:bottom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704</w:t>
            </w:r>
          </w:p>
        </w:tc>
        <w:tc>
          <w:tcPr>
            <w:tcW w:w="1301" w:type="dxa"/>
            <w:tcBorders>
              <w:top w:val="single" w:sz="12" w:space="0" w:color="auto"/>
              <w:bottom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588</w:t>
            </w:r>
          </w:p>
        </w:tc>
        <w:tc>
          <w:tcPr>
            <w:tcW w:w="1533" w:type="dxa"/>
            <w:tcBorders>
              <w:top w:val="single" w:sz="12" w:space="0" w:color="auto"/>
              <w:bottom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116</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tcBorders>
              <w:top w:val="nil"/>
            </w:tcBorders>
            <w:vAlign w:val="top"/>
          </w:tcPr>
          <w:p w:rsidR="00CF5123" w:rsidRPr="002F357D" w:rsidRDefault="00CF5123" w:rsidP="00E77ECF">
            <w:r w:rsidRPr="002F357D">
              <w:t>2</w:t>
            </w:r>
          </w:p>
        </w:tc>
        <w:tc>
          <w:tcPr>
            <w:tcW w:w="2490" w:type="dxa"/>
            <w:tcBorders>
              <w:top w:val="nil"/>
            </w:tcBorders>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Осмотр жилища</w:t>
            </w:r>
          </w:p>
        </w:tc>
        <w:tc>
          <w:tcPr>
            <w:tcW w:w="804" w:type="dxa"/>
            <w:tcBorders>
              <w:top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w:t>
            </w:r>
          </w:p>
        </w:tc>
        <w:tc>
          <w:tcPr>
            <w:tcW w:w="709" w:type="dxa"/>
            <w:tcBorders>
              <w:top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2</w:t>
            </w:r>
          </w:p>
        </w:tc>
        <w:tc>
          <w:tcPr>
            <w:tcW w:w="1301" w:type="dxa"/>
            <w:tcBorders>
              <w:top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2</w:t>
            </w:r>
          </w:p>
        </w:tc>
        <w:tc>
          <w:tcPr>
            <w:tcW w:w="1533" w:type="dxa"/>
            <w:tcBorders>
              <w:top w:val="nil"/>
            </w:tcBorders>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3</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Обыск жилища</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101</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114</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102</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12</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4</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Арест имущества</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52</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61</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56</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5</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Обыск и выемка пре</w:t>
            </w:r>
            <w:r w:rsidRPr="002F357D">
              <w:t>д</w:t>
            </w:r>
            <w:r w:rsidRPr="002F357D">
              <w:t>метов</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13</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14</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13</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6</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Арест денежных средств</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9</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7</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Прослушивание и з</w:t>
            </w:r>
            <w:r w:rsidRPr="002F357D">
              <w:t>а</w:t>
            </w:r>
            <w:r w:rsidRPr="002F357D">
              <w:t>пись телефонных и других пер</w:t>
            </w:r>
            <w:r w:rsidRPr="002F357D">
              <w:t>е</w:t>
            </w:r>
            <w:r w:rsidRPr="002F357D">
              <w:t>говоров</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7</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5</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2</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8</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Временное от</w:t>
            </w:r>
            <w:r>
              <w:t>ст</w:t>
            </w:r>
            <w:r w:rsidRPr="002F357D">
              <w:t>ранени</w:t>
            </w:r>
            <w:r>
              <w:t>е</w:t>
            </w:r>
            <w:r w:rsidRPr="002F357D">
              <w:t xml:space="preserve"> </w:t>
            </w:r>
            <w:r>
              <w:br/>
            </w:r>
            <w:r w:rsidRPr="002F357D">
              <w:t>обвиняемого от дол</w:t>
            </w:r>
            <w:r w:rsidRPr="002F357D">
              <w:t>ж</w:t>
            </w:r>
            <w:r w:rsidRPr="002F357D">
              <w:t>ности</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2</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2</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9</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Другие ходатайства</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92</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107</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91</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16</w:t>
            </w:r>
          </w:p>
        </w:tc>
      </w:tr>
      <w:tr w:rsidR="00CF5123" w:rsidRPr="002F357D" w:rsidTr="00E77ECF">
        <w:trPr>
          <w:trHeight w:val="240"/>
        </w:trPr>
        <w:tc>
          <w:tcPr>
            <w:cnfStyle w:val="001000000000" w:firstRow="0" w:lastRow="0" w:firstColumn="1" w:lastColumn="0" w:oddVBand="0" w:evenVBand="0" w:oddHBand="0" w:evenHBand="0" w:firstRowFirstColumn="0" w:firstRowLastColumn="0" w:lastRowFirstColumn="0" w:lastRowLastColumn="0"/>
            <w:tcW w:w="533" w:type="dxa"/>
            <w:vAlign w:val="top"/>
          </w:tcPr>
          <w:p w:rsidR="00CF5123" w:rsidRPr="002F357D" w:rsidRDefault="00CF5123" w:rsidP="00E77ECF">
            <w:r w:rsidRPr="002F357D">
              <w:t>10</w:t>
            </w:r>
          </w:p>
        </w:tc>
        <w:tc>
          <w:tcPr>
            <w:tcW w:w="2490" w:type="dxa"/>
          </w:tcPr>
          <w:p w:rsidR="00CF5123" w:rsidRPr="002F357D" w:rsidRDefault="00CF5123" w:rsidP="00E77ECF">
            <w:pPr>
              <w:jc w:val="left"/>
              <w:cnfStyle w:val="000000000000" w:firstRow="0" w:lastRow="0" w:firstColumn="0" w:lastColumn="0" w:oddVBand="0" w:evenVBand="0" w:oddHBand="0" w:evenHBand="0" w:firstRowFirstColumn="0" w:firstRowLastColumn="0" w:lastRowFirstColumn="0" w:lastRowLastColumn="0"/>
            </w:pPr>
            <w:r w:rsidRPr="002F357D">
              <w:t>Всего</w:t>
            </w:r>
          </w:p>
        </w:tc>
        <w:tc>
          <w:tcPr>
            <w:tcW w:w="804"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912</w:t>
            </w:r>
          </w:p>
        </w:tc>
        <w:tc>
          <w:tcPr>
            <w:tcW w:w="709"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1021</w:t>
            </w:r>
          </w:p>
        </w:tc>
        <w:tc>
          <w:tcPr>
            <w:tcW w:w="1301"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867</w:t>
            </w:r>
          </w:p>
        </w:tc>
        <w:tc>
          <w:tcPr>
            <w:tcW w:w="1533" w:type="dxa"/>
          </w:tcPr>
          <w:p w:rsidR="00CF5123" w:rsidRPr="002F357D" w:rsidRDefault="00CF5123" w:rsidP="00E77ECF">
            <w:pPr>
              <w:cnfStyle w:val="000000000000" w:firstRow="0" w:lastRow="0" w:firstColumn="0" w:lastColumn="0" w:oddVBand="0" w:evenVBand="0" w:oddHBand="0" w:evenHBand="0" w:firstRowFirstColumn="0" w:firstRowLastColumn="0" w:lastRowFirstColumn="0" w:lastRowLastColumn="0"/>
            </w:pPr>
            <w:r w:rsidRPr="002F357D">
              <w:t>154</w:t>
            </w:r>
          </w:p>
        </w:tc>
      </w:tr>
    </w:tbl>
    <w:p w:rsidR="00470632" w:rsidRPr="00586094" w:rsidRDefault="00470632" w:rsidP="001D5A23">
      <w:pPr>
        <w:pStyle w:val="SingleTxtGR"/>
        <w:spacing w:before="120"/>
      </w:pPr>
      <w:r w:rsidRPr="00470632">
        <w:rPr>
          <w:rStyle w:val="SingleTxtGChar"/>
          <w:lang w:val="ru-RU"/>
        </w:rPr>
        <w:t xml:space="preserve">В соответствии со ст. 119 УПК, жалобы на действия (бездействие) и решения дознавателя, </w:t>
      </w:r>
      <w:r w:rsidRPr="009B1D1C">
        <w:t>следователя, прокурора, суда, судьи могут быть поданы в течение всего</w:t>
      </w:r>
      <w:r>
        <w:t xml:space="preserve"> </w:t>
      </w:r>
      <w:r w:rsidRPr="009B1D1C">
        <w:t>производства дознания, предварительного следствия и судебного разбир</w:t>
      </w:r>
      <w:r w:rsidRPr="009B1D1C">
        <w:t>а</w:t>
      </w:r>
      <w:r w:rsidRPr="009B1D1C">
        <w:t>тельства</w:t>
      </w:r>
      <w:r w:rsidRPr="00E5111D">
        <w:rPr>
          <w:spacing w:val="3"/>
          <w:sz w:val="24"/>
          <w:szCs w:val="28"/>
          <w:lang w:eastAsia="ru-RU"/>
        </w:rPr>
        <w:t xml:space="preserve">. </w:t>
      </w:r>
      <w:r w:rsidRPr="00875A93">
        <w:t>В части незаконного задержания и незаконного заключения под стр</w:t>
      </w:r>
      <w:r w:rsidRPr="00875A93">
        <w:t>а</w:t>
      </w:r>
      <w:r w:rsidRPr="00875A93">
        <w:t>жу установлено, что за период 2007–2009 г</w:t>
      </w:r>
      <w:r w:rsidR="001D5A23">
        <w:t>одов</w:t>
      </w:r>
      <w:r w:rsidRPr="00875A93">
        <w:t xml:space="preserve"> и первое полугодие 2010</w:t>
      </w:r>
      <w:r>
        <w:rPr>
          <w:lang w:val="en-US"/>
        </w:rPr>
        <w:t> </w:t>
      </w:r>
      <w:r w:rsidRPr="00875A93">
        <w:t>года по подозрению в совершении преступлений незаконно задержан 51</w:t>
      </w:r>
      <w:r>
        <w:rPr>
          <w:lang w:val="en-US"/>
        </w:rPr>
        <w:t> </w:t>
      </w:r>
      <w:r w:rsidRPr="00875A93">
        <w:t>граждан</w:t>
      </w:r>
      <w:r>
        <w:t>ин</w:t>
      </w:r>
      <w:r w:rsidRPr="00875A93">
        <w:t xml:space="preserve"> и незаконно избрана мера пресечения в виде заключения под стражу в отнош</w:t>
      </w:r>
      <w:r w:rsidRPr="00875A93">
        <w:t>е</w:t>
      </w:r>
      <w:r w:rsidRPr="00875A93">
        <w:t xml:space="preserve">нии 28 граждан. </w:t>
      </w:r>
      <w:r w:rsidRPr="00DE2F3E">
        <w:t xml:space="preserve">По фактам необоснованного задержания и ареста граждан должностные лица, допустившие указанные нарушения закона, привлечены к ответственности. </w:t>
      </w:r>
      <w:r w:rsidRPr="007F5D5B">
        <w:t>Приказ Генерального прокурора Республики Таджикистан №</w:t>
      </w:r>
      <w:r w:rsidR="00903326">
        <w:t> </w:t>
      </w:r>
      <w:r w:rsidRPr="007F5D5B">
        <w:t>2 от 10 августа 2000 года "Об усилении прокурорского надзора за неукосн</w:t>
      </w:r>
      <w:r w:rsidRPr="007F5D5B">
        <w:t>и</w:t>
      </w:r>
      <w:r w:rsidRPr="007F5D5B">
        <w:t>тельным соблюдением законности при задержании, аресте, привлечении гра</w:t>
      </w:r>
      <w:r w:rsidRPr="007F5D5B">
        <w:t>ж</w:t>
      </w:r>
      <w:r w:rsidRPr="007F5D5B">
        <w:t>дан к уголовной ответственности, предании суду и осуждению граждан", об</w:t>
      </w:r>
      <w:r w:rsidRPr="007F5D5B">
        <w:t>я</w:t>
      </w:r>
      <w:r w:rsidRPr="007F5D5B">
        <w:t>зывает работников правоохранительных органов неукоснительно соблюд</w:t>
      </w:r>
      <w:r>
        <w:t>ать</w:t>
      </w:r>
      <w:r w:rsidRPr="007F5D5B">
        <w:t xml:space="preserve"> з</w:t>
      </w:r>
      <w:r w:rsidRPr="007F5D5B">
        <w:t>а</w:t>
      </w:r>
      <w:r w:rsidRPr="007F5D5B">
        <w:t>кон</w:t>
      </w:r>
      <w:r>
        <w:t>ы</w:t>
      </w:r>
      <w:r w:rsidRPr="007F5D5B">
        <w:t xml:space="preserve"> при задержании и аресте граждан. </w:t>
      </w:r>
      <w:r w:rsidRPr="00DE2F3E">
        <w:t>Органы прокуратуры систематически проверяют исполнение вышеназванного Приказа в изоляторах временного с</w:t>
      </w:r>
      <w:r w:rsidRPr="00DE2F3E">
        <w:t>о</w:t>
      </w:r>
      <w:r w:rsidRPr="00DE2F3E">
        <w:t>держания и следственных изоляторах, в случаях выявления нарушений рабо</w:t>
      </w:r>
      <w:r w:rsidRPr="00DE2F3E">
        <w:t>т</w:t>
      </w:r>
      <w:r w:rsidRPr="00DE2F3E">
        <w:t>ники правоо</w:t>
      </w:r>
      <w:r w:rsidRPr="00DE2F3E">
        <w:t>х</w:t>
      </w:r>
      <w:r w:rsidRPr="00DE2F3E">
        <w:t>ранительных органов привлекаются к ответственности.</w:t>
      </w:r>
    </w:p>
    <w:p w:rsidR="00470632" w:rsidRPr="00E5111D" w:rsidRDefault="00470632" w:rsidP="00470632">
      <w:pPr>
        <w:pStyle w:val="H23GR"/>
        <w:rPr>
          <w:rFonts w:ascii="Calibri" w:hAnsi="Calibri"/>
        </w:rPr>
      </w:pPr>
      <w:r w:rsidRPr="009B1D1C">
        <w:tab/>
      </w:r>
      <w:r w:rsidRPr="009B1D1C">
        <w:tab/>
      </w:r>
      <w:r w:rsidRPr="00E5111D">
        <w:t>Право лиц, лишенных свобод</w:t>
      </w:r>
      <w:r>
        <w:t>ы,</w:t>
      </w:r>
      <w:r w:rsidRPr="00E5111D">
        <w:t xml:space="preserve"> на гуманное обращение и уважение достоинств</w:t>
      </w:r>
      <w:r>
        <w:t>а</w:t>
      </w:r>
      <w:r w:rsidRPr="00E5111D">
        <w:t xml:space="preserve"> личности (статья 10)</w:t>
      </w:r>
    </w:p>
    <w:p w:rsidR="00470632" w:rsidRPr="009B1D1C" w:rsidRDefault="00470632" w:rsidP="00470632">
      <w:pPr>
        <w:pStyle w:val="SingleTxtGR"/>
      </w:pPr>
      <w:r w:rsidRPr="005048AB">
        <w:t>133.</w:t>
      </w:r>
      <w:r w:rsidRPr="005048AB">
        <w:tab/>
      </w:r>
      <w:r w:rsidRPr="009B1D1C">
        <w:t>Позитивные процессы, происходящие в уголовно-исполнительной сист</w:t>
      </w:r>
      <w:r w:rsidRPr="009B1D1C">
        <w:t>е</w:t>
      </w:r>
      <w:r w:rsidRPr="009B1D1C">
        <w:t>ме Республики Таджикистан, проходят в рамках реализации государственной программы по гуманизации уголовной политики страны. Главой государства было принято политическое решение о передаче уголовно-исполнительной си</w:t>
      </w:r>
      <w:r w:rsidRPr="009B1D1C">
        <w:t>с</w:t>
      </w:r>
      <w:r w:rsidRPr="009B1D1C">
        <w:t>темы из МВД в Министерство юстиции, и с декабря 2002 года уголовно-исполнительная система функционирует в Министерстве юстиции РТ, тем с</w:t>
      </w:r>
      <w:r w:rsidRPr="009B1D1C">
        <w:t>а</w:t>
      </w:r>
      <w:r w:rsidRPr="009B1D1C">
        <w:t>мым сделан шаг по отделению органов уголовного преследования от органов, исполняющих наказания.</w:t>
      </w:r>
    </w:p>
    <w:p w:rsidR="00470632" w:rsidRPr="009B1D1C" w:rsidRDefault="00470632" w:rsidP="00470632">
      <w:pPr>
        <w:pStyle w:val="SingleTxtGR"/>
      </w:pPr>
      <w:r>
        <w:t>134.</w:t>
      </w:r>
      <w:r>
        <w:tab/>
      </w:r>
      <w:r w:rsidRPr="009B1D1C">
        <w:t>Дальнейшее развитие уголовно-исполнительной системы сопровождается совершенствованием действующего законодательства, направленного на гум</w:t>
      </w:r>
      <w:r w:rsidRPr="009B1D1C">
        <w:t>а</w:t>
      </w:r>
      <w:r w:rsidRPr="009B1D1C">
        <w:t>низацию исполнения наказаний, разработку и принятия новых нормативных правовых актов, отвечающих требованиям международных норм и стандартов в сфере исполнения уголовных наказаний.</w:t>
      </w:r>
    </w:p>
    <w:p w:rsidR="00470632" w:rsidRPr="009B1D1C" w:rsidRDefault="00470632" w:rsidP="00470632">
      <w:pPr>
        <w:pStyle w:val="SingleTxtGR"/>
      </w:pPr>
      <w:r>
        <w:t>135.</w:t>
      </w:r>
      <w:r>
        <w:tab/>
      </w:r>
      <w:r w:rsidRPr="009B1D1C">
        <w:t>Правительством утверждена Программа улучшения материально-технической базы исправительных учреждений, которой предусмотрено на базе имеющихся объектов строительство Медицинского учреждения (сдано в эк</w:t>
      </w:r>
      <w:r w:rsidRPr="009B1D1C">
        <w:t>с</w:t>
      </w:r>
      <w:r w:rsidRPr="009B1D1C">
        <w:t>плуатацию в декабре 2005</w:t>
      </w:r>
      <w:r>
        <w:t xml:space="preserve"> </w:t>
      </w:r>
      <w:r w:rsidRPr="009B1D1C">
        <w:t>г</w:t>
      </w:r>
      <w:r>
        <w:t xml:space="preserve">ода), СИЗО в городе </w:t>
      </w:r>
      <w:r w:rsidRPr="009B1D1C">
        <w:t>Худжанде Согдийской области (сдано в эксплуатацию в сентябре 2008</w:t>
      </w:r>
      <w:r>
        <w:t xml:space="preserve"> </w:t>
      </w:r>
      <w:r w:rsidRPr="009B1D1C">
        <w:t>г</w:t>
      </w:r>
      <w:r>
        <w:t>ода</w:t>
      </w:r>
      <w:r w:rsidRPr="009B1D1C">
        <w:t>) и СИЗО в г</w:t>
      </w:r>
      <w:r>
        <w:t xml:space="preserve">ороде </w:t>
      </w:r>
      <w:r w:rsidRPr="009B1D1C">
        <w:t>Кулябе Хатло</w:t>
      </w:r>
      <w:r w:rsidRPr="009B1D1C">
        <w:t>н</w:t>
      </w:r>
      <w:r w:rsidRPr="009B1D1C">
        <w:t>ской области. За последние два года введены в действие исправительные кол</w:t>
      </w:r>
      <w:r w:rsidRPr="009B1D1C">
        <w:t>о</w:t>
      </w:r>
      <w:r w:rsidRPr="009B1D1C">
        <w:t>нии строгого и усиленного режима в Согдийской области, исправительная к</w:t>
      </w:r>
      <w:r w:rsidRPr="009B1D1C">
        <w:t>о</w:t>
      </w:r>
      <w:r w:rsidRPr="009B1D1C">
        <w:t>лония для бывших сотрудников правоохранительных органов, а также Мед</w:t>
      </w:r>
      <w:r w:rsidRPr="009B1D1C">
        <w:t>и</w:t>
      </w:r>
      <w:r w:rsidRPr="009B1D1C">
        <w:t>цинское учреждение,</w:t>
      </w:r>
      <w:r>
        <w:t xml:space="preserve"> </w:t>
      </w:r>
      <w:r w:rsidRPr="009B1D1C">
        <w:t xml:space="preserve">в том числе одна женская колония. </w:t>
      </w:r>
    </w:p>
    <w:p w:rsidR="00470632" w:rsidRPr="00E5111D" w:rsidRDefault="00470632" w:rsidP="00470632">
      <w:pPr>
        <w:pStyle w:val="SingleTxtGR"/>
        <w:rPr>
          <w:lang w:eastAsia="ru-RU"/>
        </w:rPr>
      </w:pPr>
      <w:r>
        <w:t>136.</w:t>
      </w:r>
      <w:r>
        <w:tab/>
      </w:r>
      <w:r w:rsidRPr="009B1D1C">
        <w:t>За последние годы Правительством Республики Таджикистан проделан</w:t>
      </w:r>
      <w:r>
        <w:t>а</w:t>
      </w:r>
      <w:r w:rsidRPr="009B1D1C">
        <w:t xml:space="preserve"> большая работа по улучшению условий содержания осужденных, в частности отстроена новая больница, отремонтировано здание СИЗО, реконструирован ряд нежилых объектов (детская, женская колонии.), где выстраивается корпус для несовершеннолетних и для осужденных к пожизненному лишению своб</w:t>
      </w:r>
      <w:r w:rsidRPr="009B1D1C">
        <w:t>о</w:t>
      </w:r>
      <w:r w:rsidRPr="009B1D1C">
        <w:t>ды. При непосредственном участии международных организаци</w:t>
      </w:r>
      <w:r>
        <w:t>й −</w:t>
      </w:r>
      <w:r w:rsidRPr="009B1D1C">
        <w:t xml:space="preserve"> Швейца</w:t>
      </w:r>
      <w:r w:rsidRPr="009B1D1C">
        <w:t>р</w:t>
      </w:r>
      <w:r w:rsidRPr="009B1D1C">
        <w:t>ск</w:t>
      </w:r>
      <w:r w:rsidRPr="00E5111D">
        <w:rPr>
          <w:lang w:eastAsia="ru-RU"/>
        </w:rPr>
        <w:t>ого Офиса по сотрудничеству в Таджикистане, СПИД/ФОНД, ВОСТОК–ЗАПАД, ЮНИСЕФ</w:t>
      </w:r>
      <w:r>
        <w:rPr>
          <w:lang w:eastAsia="ru-RU"/>
        </w:rPr>
        <w:t>, −</w:t>
      </w:r>
      <w:r w:rsidRPr="00E5111D">
        <w:rPr>
          <w:lang w:eastAsia="ru-RU"/>
        </w:rPr>
        <w:t xml:space="preserve"> а также местных общественных организаци</w:t>
      </w:r>
      <w:r>
        <w:rPr>
          <w:lang w:eastAsia="ru-RU"/>
        </w:rPr>
        <w:t>й</w:t>
      </w:r>
      <w:r w:rsidRPr="00E5111D">
        <w:rPr>
          <w:lang w:eastAsia="ru-RU"/>
        </w:rPr>
        <w:t xml:space="preserve"> (Аналит</w:t>
      </w:r>
      <w:r w:rsidRPr="00E5111D">
        <w:rPr>
          <w:lang w:eastAsia="ru-RU"/>
        </w:rPr>
        <w:t>и</w:t>
      </w:r>
      <w:r w:rsidRPr="00E5111D">
        <w:rPr>
          <w:lang w:eastAsia="ru-RU"/>
        </w:rPr>
        <w:t>ческий консультативный Центр по правам человека), проведены мониторинги и ряд проектов по улучшению условий содержании осужденных.</w:t>
      </w:r>
      <w:r>
        <w:rPr>
          <w:lang w:eastAsia="ru-RU"/>
        </w:rPr>
        <w:t xml:space="preserve"> </w:t>
      </w:r>
      <w:r w:rsidRPr="00E5111D">
        <w:rPr>
          <w:lang w:eastAsia="ru-RU"/>
        </w:rPr>
        <w:t>Такие междун</w:t>
      </w:r>
      <w:r w:rsidRPr="00E5111D">
        <w:rPr>
          <w:lang w:eastAsia="ru-RU"/>
        </w:rPr>
        <w:t>а</w:t>
      </w:r>
      <w:r w:rsidRPr="00E5111D">
        <w:rPr>
          <w:lang w:eastAsia="ru-RU"/>
        </w:rPr>
        <w:t>родные организации</w:t>
      </w:r>
      <w:r>
        <w:rPr>
          <w:lang w:eastAsia="ru-RU"/>
        </w:rPr>
        <w:t>,</w:t>
      </w:r>
      <w:r w:rsidRPr="00E5111D">
        <w:rPr>
          <w:lang w:eastAsia="ru-RU"/>
        </w:rPr>
        <w:t xml:space="preserve"> как Глобальный Фонд, ПРООН, СПИД/ФОНД, ВОСТОК</w:t>
      </w:r>
      <w:r>
        <w:rPr>
          <w:lang w:eastAsia="ru-RU"/>
        </w:rPr>
        <w:t>−</w:t>
      </w:r>
      <w:r w:rsidRPr="00E5111D">
        <w:rPr>
          <w:lang w:eastAsia="ru-RU"/>
        </w:rPr>
        <w:t xml:space="preserve">ЗАПАД, КАРАХАД, ДОТС </w:t>
      </w:r>
      <w:r>
        <w:rPr>
          <w:lang w:eastAsia="ru-RU"/>
        </w:rPr>
        <w:t>"</w:t>
      </w:r>
      <w:r w:rsidRPr="00E5111D">
        <w:rPr>
          <w:lang w:eastAsia="ru-RU"/>
        </w:rPr>
        <w:t>Каритас – Люксембург</w:t>
      </w:r>
      <w:r>
        <w:rPr>
          <w:lang w:eastAsia="ru-RU"/>
        </w:rPr>
        <w:t>"</w:t>
      </w:r>
      <w:r w:rsidRPr="00E5111D">
        <w:rPr>
          <w:lang w:eastAsia="ru-RU"/>
        </w:rPr>
        <w:t xml:space="preserve"> (борьба с тубе</w:t>
      </w:r>
      <w:r w:rsidRPr="00E5111D">
        <w:rPr>
          <w:lang w:eastAsia="ru-RU"/>
        </w:rPr>
        <w:t>р</w:t>
      </w:r>
      <w:r w:rsidRPr="00E5111D">
        <w:rPr>
          <w:lang w:eastAsia="ru-RU"/>
        </w:rPr>
        <w:t>кул</w:t>
      </w:r>
      <w:r>
        <w:rPr>
          <w:lang w:eastAsia="ru-RU"/>
        </w:rPr>
        <w:t>е</w:t>
      </w:r>
      <w:r w:rsidRPr="00E5111D">
        <w:rPr>
          <w:lang w:eastAsia="ru-RU"/>
        </w:rPr>
        <w:t xml:space="preserve">зом) без ограничений имеют доступ </w:t>
      </w:r>
      <w:r>
        <w:rPr>
          <w:lang w:eastAsia="ru-RU"/>
        </w:rPr>
        <w:t>к</w:t>
      </w:r>
      <w:r w:rsidRPr="00E5111D">
        <w:rPr>
          <w:lang w:eastAsia="ru-RU"/>
        </w:rPr>
        <w:t xml:space="preserve"> пенитенциарны</w:t>
      </w:r>
      <w:r>
        <w:rPr>
          <w:lang w:eastAsia="ru-RU"/>
        </w:rPr>
        <w:t>м</w:t>
      </w:r>
      <w:r w:rsidRPr="00E5111D">
        <w:rPr>
          <w:lang w:eastAsia="ru-RU"/>
        </w:rPr>
        <w:t xml:space="preserve"> учреждени</w:t>
      </w:r>
      <w:r>
        <w:rPr>
          <w:lang w:eastAsia="ru-RU"/>
        </w:rPr>
        <w:t>ям</w:t>
      </w:r>
      <w:r w:rsidRPr="00E5111D">
        <w:rPr>
          <w:lang w:eastAsia="ru-RU"/>
        </w:rPr>
        <w:t xml:space="preserve"> стр</w:t>
      </w:r>
      <w:r w:rsidRPr="00E5111D">
        <w:rPr>
          <w:lang w:eastAsia="ru-RU"/>
        </w:rPr>
        <w:t>а</w:t>
      </w:r>
      <w:r w:rsidRPr="00E5111D">
        <w:rPr>
          <w:lang w:eastAsia="ru-RU"/>
        </w:rPr>
        <w:t xml:space="preserve">ны. </w:t>
      </w:r>
    </w:p>
    <w:p w:rsidR="00470632" w:rsidRPr="009B1D1C" w:rsidRDefault="00470632" w:rsidP="00470632">
      <w:pPr>
        <w:pStyle w:val="SingleTxtGR"/>
      </w:pPr>
      <w:r>
        <w:t>137.</w:t>
      </w:r>
      <w:r>
        <w:tab/>
      </w:r>
      <w:r w:rsidRPr="009B1D1C">
        <w:t>Условия содержания осужденных предусмотрены нормами Кодекса и</w:t>
      </w:r>
      <w:r w:rsidRPr="009B1D1C">
        <w:t>с</w:t>
      </w:r>
      <w:r w:rsidRPr="009B1D1C">
        <w:t>полнения уголовных наказаний РТ, в соответствии с которым в исправительных учреждениях устанавливается раздельное содержание мужчин и женщин, нес</w:t>
      </w:r>
      <w:r w:rsidRPr="009B1D1C">
        <w:t>о</w:t>
      </w:r>
      <w:r w:rsidRPr="009B1D1C">
        <w:t>вершеннолетних и взрослых. Беременные женщины-осужденные также соде</w:t>
      </w:r>
      <w:r w:rsidRPr="009B1D1C">
        <w:t>р</w:t>
      </w:r>
      <w:r w:rsidRPr="009B1D1C">
        <w:t xml:space="preserve">жатся в женской колонии. </w:t>
      </w:r>
    </w:p>
    <w:p w:rsidR="00470632" w:rsidRPr="009B1D1C" w:rsidRDefault="00470632" w:rsidP="00470632">
      <w:pPr>
        <w:pStyle w:val="SingleTxtGR"/>
      </w:pPr>
      <w:r>
        <w:t>138.</w:t>
      </w:r>
      <w:r>
        <w:tab/>
      </w:r>
      <w:r w:rsidRPr="009B1D1C">
        <w:t xml:space="preserve">В связи с тем, что для содержания детей до 3 лет не имеется отдельного учреждения, они находятся в </w:t>
      </w:r>
      <w:r>
        <w:t>"ясли−</w:t>
      </w:r>
      <w:r w:rsidRPr="009B1D1C">
        <w:t>саду</w:t>
      </w:r>
      <w:r>
        <w:t>"</w:t>
      </w:r>
      <w:r w:rsidRPr="009B1D1C">
        <w:t xml:space="preserve"> при женской колонии. Доступ в </w:t>
      </w:r>
      <w:r>
        <w:t>"</w:t>
      </w:r>
      <w:r w:rsidRPr="009B1D1C">
        <w:t>я</w:t>
      </w:r>
      <w:r w:rsidRPr="009B1D1C">
        <w:t>с</w:t>
      </w:r>
      <w:r w:rsidRPr="009B1D1C">
        <w:t>ли</w:t>
      </w:r>
      <w:r>
        <w:t>−</w:t>
      </w:r>
      <w:r w:rsidRPr="009B1D1C">
        <w:t>сад</w:t>
      </w:r>
      <w:r>
        <w:t>"</w:t>
      </w:r>
      <w:r w:rsidRPr="009B1D1C">
        <w:t xml:space="preserve"> для матерей является свободным. Данный сад был построен при соде</w:t>
      </w:r>
      <w:r w:rsidRPr="009B1D1C">
        <w:t>й</w:t>
      </w:r>
      <w:r w:rsidRPr="009B1D1C">
        <w:t>ствии Института Открытое общество Фонда Содействия в Таджикистане.</w:t>
      </w:r>
    </w:p>
    <w:p w:rsidR="00470632" w:rsidRPr="009B1D1C" w:rsidRDefault="00470632" w:rsidP="00470632">
      <w:pPr>
        <w:pStyle w:val="SingleTxtGR"/>
      </w:pPr>
      <w:r>
        <w:t>139.</w:t>
      </w:r>
      <w:r>
        <w:tab/>
      </w:r>
      <w:r w:rsidRPr="009B1D1C">
        <w:t>В местах лишения свободы в соответствии со стать</w:t>
      </w:r>
      <w:r>
        <w:t>е</w:t>
      </w:r>
      <w:r w:rsidRPr="009B1D1C">
        <w:t>й 105 Кодекса испо</w:t>
      </w:r>
      <w:r w:rsidRPr="009B1D1C">
        <w:t>л</w:t>
      </w:r>
      <w:r w:rsidRPr="009B1D1C">
        <w:t>нения уголовных наказаний РТ предусмотрено медико-санитарное обеспечение лиц, лишенных свободы. В связи с чем, вся лечебно-профилактическая помощь осужденным в местах лишения свободы организуется и проводится в соотве</w:t>
      </w:r>
      <w:r w:rsidRPr="009B1D1C">
        <w:t>т</w:t>
      </w:r>
      <w:r w:rsidRPr="009B1D1C">
        <w:t>ствии с Правилами внутреннего распорядка исправительных учреждений и з</w:t>
      </w:r>
      <w:r w:rsidRPr="009B1D1C">
        <w:t>а</w:t>
      </w:r>
      <w:r w:rsidRPr="009B1D1C">
        <w:t xml:space="preserve">конодательством Республики Таджикистан. </w:t>
      </w:r>
    </w:p>
    <w:p w:rsidR="00470632" w:rsidRPr="009B1D1C" w:rsidRDefault="00470632" w:rsidP="00470632">
      <w:pPr>
        <w:pStyle w:val="SingleTxtGR"/>
      </w:pPr>
      <w:r>
        <w:t>140.</w:t>
      </w:r>
      <w:r>
        <w:tab/>
      </w:r>
      <w:r w:rsidRPr="009B1D1C">
        <w:t>В то же время наряду с достигнутыми результатами существует ряд в</w:t>
      </w:r>
      <w:r w:rsidRPr="009B1D1C">
        <w:t>о</w:t>
      </w:r>
      <w:r w:rsidRPr="009B1D1C">
        <w:t>просов требующих безотлагательного решения. Нуждается в дальнейшем улучшении медико-санитарное обеспечение осужденных. В учреждениях Гла</w:t>
      </w:r>
      <w:r w:rsidRPr="009B1D1C">
        <w:t>в</w:t>
      </w:r>
      <w:r w:rsidRPr="009B1D1C">
        <w:t>ного управлении исполнения уголовных наказании Минюст (далее ГУИУН) существуют такие проблемы, как: туберкулез, ВИЧ</w:t>
      </w:r>
      <w:r>
        <w:t>/</w:t>
      </w:r>
      <w:r w:rsidRPr="009B1D1C">
        <w:t>СПИД, наркомания, алког</w:t>
      </w:r>
      <w:r w:rsidRPr="009B1D1C">
        <w:t>о</w:t>
      </w:r>
      <w:r w:rsidRPr="009B1D1C">
        <w:t>лизм. Предстоит улучшить материально-техническую базу больниц, в том числе для содержания и амбулаторного лечения осужденных, больных активной фо</w:t>
      </w:r>
      <w:r w:rsidRPr="009B1D1C">
        <w:t>р</w:t>
      </w:r>
      <w:r w:rsidRPr="009B1D1C">
        <w:t>мой туберкулеза, разработать систему мер, направленных на строгую из</w:t>
      </w:r>
      <w:r w:rsidRPr="009B1D1C">
        <w:t>о</w:t>
      </w:r>
      <w:r w:rsidRPr="009B1D1C">
        <w:t xml:space="preserve">ляцию лиц, больных инфекционными заболеваниями от здорового контингента. </w:t>
      </w:r>
    </w:p>
    <w:p w:rsidR="00470632" w:rsidRPr="009B1D1C" w:rsidRDefault="00470632" w:rsidP="00470632">
      <w:pPr>
        <w:pStyle w:val="SingleTxtGR"/>
      </w:pPr>
      <w:r>
        <w:t>141.</w:t>
      </w:r>
      <w:r>
        <w:tab/>
      </w:r>
      <w:r w:rsidRPr="009B1D1C">
        <w:t>Для качественного повышения уровня медицинского обеспечения осу</w:t>
      </w:r>
      <w:r w:rsidRPr="009B1D1C">
        <w:t>ж</w:t>
      </w:r>
      <w:r w:rsidRPr="009B1D1C">
        <w:t>денных, необходимо создать в областных подразделениях уголовно-исполнительной системы медицинские отделы (службы), имеющие в своем с</w:t>
      </w:r>
      <w:r w:rsidRPr="009B1D1C">
        <w:t>о</w:t>
      </w:r>
      <w:r w:rsidRPr="009B1D1C">
        <w:t>ставе санитарно-эпидемиологические станции и бактериологические лаборат</w:t>
      </w:r>
      <w:r w:rsidRPr="009B1D1C">
        <w:t>о</w:t>
      </w:r>
      <w:r w:rsidRPr="009B1D1C">
        <w:t>рии.</w:t>
      </w:r>
    </w:p>
    <w:p w:rsidR="00470632" w:rsidRPr="00E5111D" w:rsidRDefault="00470632" w:rsidP="00470632">
      <w:pPr>
        <w:pStyle w:val="SingleTxtGR"/>
        <w:rPr>
          <w:lang w:eastAsia="ru-RU"/>
        </w:rPr>
      </w:pPr>
      <w:r>
        <w:t>142.</w:t>
      </w:r>
      <w:r>
        <w:tab/>
      </w:r>
      <w:r w:rsidRPr="009B1D1C">
        <w:t>Следует подчеркнуть, что в течени</w:t>
      </w:r>
      <w:r>
        <w:t>е</w:t>
      </w:r>
      <w:r w:rsidRPr="00E5111D">
        <w:rPr>
          <w:lang w:eastAsia="ru-RU"/>
        </w:rPr>
        <w:t xml:space="preserve"> последних 5 лет ГУИУН подписаны ряд соглашений и меморандумов с различными международными и неправ</w:t>
      </w:r>
      <w:r w:rsidRPr="00E5111D">
        <w:rPr>
          <w:lang w:eastAsia="ru-RU"/>
        </w:rPr>
        <w:t>и</w:t>
      </w:r>
      <w:r w:rsidRPr="00E5111D">
        <w:rPr>
          <w:lang w:eastAsia="ru-RU"/>
        </w:rPr>
        <w:t>тельственными организациями по вопросам оказания помощи в приведении мест лишения свободы к минимальным международным стандартам, в том чи</w:t>
      </w:r>
      <w:r w:rsidRPr="00E5111D">
        <w:rPr>
          <w:lang w:eastAsia="ru-RU"/>
        </w:rPr>
        <w:t>с</w:t>
      </w:r>
      <w:r w:rsidRPr="00E5111D">
        <w:rPr>
          <w:lang w:eastAsia="ru-RU"/>
        </w:rPr>
        <w:t>ле в обучении сотрудников пенитенциарной системы правовы</w:t>
      </w:r>
      <w:r>
        <w:rPr>
          <w:lang w:eastAsia="ru-RU"/>
        </w:rPr>
        <w:t>м</w:t>
      </w:r>
      <w:r w:rsidRPr="00E5111D">
        <w:rPr>
          <w:lang w:eastAsia="ru-RU"/>
        </w:rPr>
        <w:t xml:space="preserve"> вопроса</w:t>
      </w:r>
      <w:r>
        <w:rPr>
          <w:lang w:eastAsia="ru-RU"/>
        </w:rPr>
        <w:t>м</w:t>
      </w:r>
      <w:r w:rsidRPr="00E5111D">
        <w:rPr>
          <w:lang w:eastAsia="ru-RU"/>
        </w:rPr>
        <w:t>, по программам борьбы со СПИД</w:t>
      </w:r>
      <w:r>
        <w:rPr>
          <w:lang w:eastAsia="ru-RU"/>
        </w:rPr>
        <w:t>ом</w:t>
      </w:r>
      <w:r w:rsidRPr="00E5111D">
        <w:rPr>
          <w:lang w:eastAsia="ru-RU"/>
        </w:rPr>
        <w:t>, туберкулезом и малярией</w:t>
      </w:r>
      <w:r>
        <w:rPr>
          <w:lang w:eastAsia="ru-RU"/>
        </w:rPr>
        <w:t>. Кроме того,</w:t>
      </w:r>
      <w:r w:rsidRPr="00E5111D">
        <w:rPr>
          <w:lang w:eastAsia="ru-RU"/>
        </w:rPr>
        <w:t xml:space="preserve"> неп</w:t>
      </w:r>
      <w:r w:rsidRPr="00E5111D">
        <w:rPr>
          <w:lang w:eastAsia="ru-RU"/>
        </w:rPr>
        <w:t>о</w:t>
      </w:r>
      <w:r w:rsidRPr="00E5111D">
        <w:rPr>
          <w:lang w:eastAsia="ru-RU"/>
        </w:rPr>
        <w:t>средственно этими же организациями оказывается помощь в совершенствов</w:t>
      </w:r>
      <w:r w:rsidRPr="00E5111D">
        <w:rPr>
          <w:lang w:eastAsia="ru-RU"/>
        </w:rPr>
        <w:t>а</w:t>
      </w:r>
      <w:r w:rsidRPr="00E5111D">
        <w:rPr>
          <w:lang w:eastAsia="ru-RU"/>
        </w:rPr>
        <w:t>нии законодательной базы в данной области с целью дальнейшего реформир</w:t>
      </w:r>
      <w:r w:rsidRPr="00E5111D">
        <w:rPr>
          <w:lang w:eastAsia="ru-RU"/>
        </w:rPr>
        <w:t>о</w:t>
      </w:r>
      <w:r w:rsidRPr="00E5111D">
        <w:rPr>
          <w:lang w:eastAsia="ru-RU"/>
        </w:rPr>
        <w:t>вания пенитенциарной системы.</w:t>
      </w:r>
    </w:p>
    <w:p w:rsidR="00470632" w:rsidRPr="009B1D1C" w:rsidRDefault="00470632" w:rsidP="00470632">
      <w:pPr>
        <w:pStyle w:val="SingleTxtGR"/>
      </w:pPr>
      <w:r>
        <w:t>143.</w:t>
      </w:r>
      <w:r>
        <w:tab/>
      </w:r>
      <w:r w:rsidRPr="009B1D1C">
        <w:t>Совместно с международными и неправительственным</w:t>
      </w:r>
      <w:r>
        <w:t>и правозащитн</w:t>
      </w:r>
      <w:r>
        <w:t>ы</w:t>
      </w:r>
      <w:r>
        <w:t>ми организациями −</w:t>
      </w:r>
      <w:r w:rsidRPr="009B1D1C">
        <w:t xml:space="preserve"> ОБСЕ, Международным центром тюремных исследований (МЦТИ) </w:t>
      </w:r>
      <w:r>
        <w:t xml:space="preserve">− </w:t>
      </w:r>
      <w:r w:rsidRPr="009B1D1C">
        <w:t>МТР</w:t>
      </w:r>
      <w:r>
        <w:t xml:space="preserve"> </w:t>
      </w:r>
      <w:r w:rsidRPr="009B1D1C">
        <w:t>проводится весомая работа по обучению персонала исправ</w:t>
      </w:r>
      <w:r w:rsidRPr="009B1D1C">
        <w:t>и</w:t>
      </w:r>
      <w:r w:rsidRPr="009B1D1C">
        <w:t>тельных учреждений международным нормам и стандартам в области прав ч</w:t>
      </w:r>
      <w:r w:rsidRPr="009B1D1C">
        <w:t>е</w:t>
      </w:r>
      <w:r w:rsidRPr="009B1D1C">
        <w:t xml:space="preserve">ловека. </w:t>
      </w:r>
    </w:p>
    <w:p w:rsidR="00470632" w:rsidRPr="009B1D1C" w:rsidRDefault="00470632" w:rsidP="00470632">
      <w:pPr>
        <w:pStyle w:val="SingleTxtGR"/>
      </w:pPr>
      <w:r>
        <w:t>144.</w:t>
      </w:r>
      <w:r>
        <w:tab/>
      </w:r>
      <w:r w:rsidRPr="009B1D1C">
        <w:t xml:space="preserve">Реализованы такие проекты как </w:t>
      </w:r>
      <w:r>
        <w:t>"</w:t>
      </w:r>
      <w:r w:rsidRPr="009B1D1C">
        <w:t>Пенитенциарная реформа и права чел</w:t>
      </w:r>
      <w:r w:rsidRPr="009B1D1C">
        <w:t>о</w:t>
      </w:r>
      <w:r w:rsidRPr="009B1D1C">
        <w:t>века в контексте международных норм и стандартов</w:t>
      </w:r>
      <w:r>
        <w:t>"</w:t>
      </w:r>
      <w:r w:rsidRPr="009B1D1C">
        <w:t xml:space="preserve">, </w:t>
      </w:r>
      <w:r>
        <w:t>"</w:t>
      </w:r>
      <w:r w:rsidRPr="009B1D1C">
        <w:t>Образовательная пр</w:t>
      </w:r>
      <w:r w:rsidRPr="009B1D1C">
        <w:t>о</w:t>
      </w:r>
      <w:r w:rsidRPr="009B1D1C">
        <w:t>грамма для пенитенциарных служб Республики Таджикистан</w:t>
      </w:r>
      <w:r>
        <w:t>"</w:t>
      </w:r>
      <w:r w:rsidRPr="009B1D1C">
        <w:t xml:space="preserve">. В настоящее время НПО </w:t>
      </w:r>
      <w:r>
        <w:t>"</w:t>
      </w:r>
      <w:r w:rsidRPr="009B1D1C">
        <w:t>Бюро по правам человека и соблюдению законности</w:t>
      </w:r>
      <w:r>
        <w:t>"</w:t>
      </w:r>
      <w:r w:rsidRPr="009B1D1C">
        <w:t xml:space="preserve"> осуществл</w:t>
      </w:r>
      <w:r w:rsidRPr="009B1D1C">
        <w:t>я</w:t>
      </w:r>
      <w:r w:rsidRPr="009B1D1C">
        <w:t xml:space="preserve">ется проект </w:t>
      </w:r>
      <w:r>
        <w:t>"</w:t>
      </w:r>
      <w:r w:rsidRPr="009B1D1C">
        <w:t>Содействие реформе пенитенциарной системы: правовое обучение и обеспечение прав заключенных на квалифицированную юридическую п</w:t>
      </w:r>
      <w:r w:rsidRPr="009B1D1C">
        <w:t>о</w:t>
      </w:r>
      <w:r w:rsidRPr="009B1D1C">
        <w:t>мощь</w:t>
      </w:r>
      <w:r>
        <w:t>"</w:t>
      </w:r>
      <w:r w:rsidRPr="009B1D1C">
        <w:t xml:space="preserve">. </w:t>
      </w:r>
    </w:p>
    <w:p w:rsidR="00470632" w:rsidRPr="00E5111D" w:rsidRDefault="00470632" w:rsidP="00470632">
      <w:pPr>
        <w:pStyle w:val="SingleTxtGR"/>
        <w:rPr>
          <w:lang w:eastAsia="ru-RU"/>
        </w:rPr>
      </w:pPr>
      <w:r>
        <w:t>145.</w:t>
      </w:r>
      <w:r>
        <w:tab/>
      </w:r>
      <w:r w:rsidRPr="009B1D1C">
        <w:t>Исполнительным аппаратом Президента РТ совместно с Уполномоче</w:t>
      </w:r>
      <w:r w:rsidRPr="009B1D1C">
        <w:t>н</w:t>
      </w:r>
      <w:r w:rsidRPr="009B1D1C">
        <w:t>ным по правам человека, при содействии Бюро ОБСЕ в Таджикистане пров</w:t>
      </w:r>
      <w:r w:rsidRPr="009B1D1C">
        <w:t>о</w:t>
      </w:r>
      <w:r w:rsidRPr="009B1D1C">
        <w:t>дятся учебные семинары с сотрудниками пенитенциарные системы</w:t>
      </w:r>
      <w:r w:rsidRPr="00E5111D">
        <w:rPr>
          <w:lang w:eastAsia="ru-RU"/>
        </w:rPr>
        <w:t xml:space="preserve"> по вопросу </w:t>
      </w:r>
      <w:r>
        <w:rPr>
          <w:lang w:eastAsia="ru-RU"/>
        </w:rPr>
        <w:t>"</w:t>
      </w:r>
      <w:r w:rsidRPr="00E5111D">
        <w:rPr>
          <w:lang w:eastAsia="ru-RU"/>
        </w:rPr>
        <w:t>Международные и национальные механизмы обеспечения прав задержанных, арестованных и осужденных</w:t>
      </w:r>
      <w:r>
        <w:rPr>
          <w:lang w:eastAsia="ru-RU"/>
        </w:rPr>
        <w:t>".</w:t>
      </w:r>
      <w:r w:rsidRPr="00E5111D">
        <w:rPr>
          <w:lang w:eastAsia="ru-RU"/>
        </w:rPr>
        <w:t xml:space="preserve"> </w:t>
      </w:r>
    </w:p>
    <w:p w:rsidR="00470632" w:rsidRPr="00E5111D" w:rsidRDefault="00470632" w:rsidP="00470632">
      <w:pPr>
        <w:pStyle w:val="SingleTxtGR"/>
        <w:rPr>
          <w:lang w:eastAsia="ru-RU"/>
        </w:rPr>
      </w:pPr>
      <w:r>
        <w:t>146.</w:t>
      </w:r>
      <w:r>
        <w:tab/>
      </w:r>
      <w:r w:rsidRPr="009B1D1C">
        <w:t xml:space="preserve">Юридическим факультетом ТНУ осуществляется проект </w:t>
      </w:r>
      <w:r>
        <w:t>"</w:t>
      </w:r>
      <w:r w:rsidRPr="009B1D1C">
        <w:t>Проблемы применения и</w:t>
      </w:r>
      <w:r w:rsidRPr="00E5111D">
        <w:rPr>
          <w:lang w:eastAsia="ru-RU"/>
        </w:rPr>
        <w:t xml:space="preserve"> исполнения альтернативных видов уголовного наказания в РТ</w:t>
      </w:r>
      <w:r>
        <w:rPr>
          <w:lang w:eastAsia="ru-RU"/>
        </w:rPr>
        <w:t>"</w:t>
      </w:r>
      <w:r w:rsidRPr="00E5111D">
        <w:rPr>
          <w:lang w:eastAsia="ru-RU"/>
        </w:rPr>
        <w:t>, котор</w:t>
      </w:r>
      <w:r>
        <w:rPr>
          <w:lang w:eastAsia="ru-RU"/>
        </w:rPr>
        <w:t>ый</w:t>
      </w:r>
      <w:r w:rsidRPr="00E5111D">
        <w:rPr>
          <w:lang w:eastAsia="ru-RU"/>
        </w:rPr>
        <w:t xml:space="preserve"> финансируется Правительством страны. </w:t>
      </w:r>
    </w:p>
    <w:p w:rsidR="00470632" w:rsidRPr="00E5111D" w:rsidRDefault="00470632" w:rsidP="00470632">
      <w:pPr>
        <w:pStyle w:val="H23GR"/>
        <w:rPr>
          <w:rFonts w:ascii="Calibri" w:hAnsi="Calibri"/>
        </w:rPr>
      </w:pPr>
      <w:r w:rsidRPr="009B1D1C">
        <w:tab/>
      </w:r>
      <w:r w:rsidRPr="009B1D1C">
        <w:tab/>
      </w:r>
      <w:r w:rsidRPr="00E5111D">
        <w:t>Запрет на произвольное лишение свободы за неисполнение договорных обязательств</w:t>
      </w:r>
      <w:r>
        <w:t xml:space="preserve"> </w:t>
      </w:r>
      <w:r w:rsidRPr="00E5111D">
        <w:t>(статья 11)</w:t>
      </w:r>
    </w:p>
    <w:p w:rsidR="00470632" w:rsidRPr="009B1D1C" w:rsidRDefault="00470632" w:rsidP="00470632">
      <w:pPr>
        <w:pStyle w:val="SingleTxtGR"/>
      </w:pPr>
      <w:r>
        <w:t>147.</w:t>
      </w:r>
      <w:r>
        <w:tab/>
      </w:r>
      <w:r w:rsidRPr="009B1D1C">
        <w:t>Согласно Гражданско</w:t>
      </w:r>
      <w:r>
        <w:t>му</w:t>
      </w:r>
      <w:r w:rsidRPr="009B1D1C">
        <w:t xml:space="preserve"> кодекс</w:t>
      </w:r>
      <w:r>
        <w:t>у</w:t>
      </w:r>
      <w:r w:rsidRPr="009B1D1C">
        <w:t xml:space="preserve"> РТ</w:t>
      </w:r>
      <w:r>
        <w:t>,</w:t>
      </w:r>
      <w:r w:rsidRPr="009B1D1C">
        <w:t xml:space="preserve"> невыполнение договорных обяз</w:t>
      </w:r>
      <w:r w:rsidRPr="009B1D1C">
        <w:t>а</w:t>
      </w:r>
      <w:r w:rsidRPr="009B1D1C">
        <w:t xml:space="preserve">тельств (нарушение обязательств) влечет за собой гражданскую </w:t>
      </w:r>
      <w:r w:rsidRPr="00B90C74">
        <w:t>(имуществе</w:t>
      </w:r>
      <w:r w:rsidRPr="00B90C74">
        <w:t>н</w:t>
      </w:r>
      <w:r w:rsidRPr="00B90C74">
        <w:t xml:space="preserve">ную) ответственность должника. </w:t>
      </w:r>
      <w:r w:rsidRPr="009B1D1C">
        <w:t>Уголовный кодекс РТ невыполнение догово</w:t>
      </w:r>
      <w:r w:rsidRPr="009B1D1C">
        <w:t>р</w:t>
      </w:r>
      <w:r w:rsidRPr="009B1D1C">
        <w:t>ных обязательств не рассматривает как преступление и, следовательно, оно не влеч</w:t>
      </w:r>
      <w:r>
        <w:t>е</w:t>
      </w:r>
      <w:r w:rsidRPr="009B1D1C">
        <w:t>т за собой применение уголовного наказания, в том числе и лишение св</w:t>
      </w:r>
      <w:r w:rsidRPr="009B1D1C">
        <w:t>о</w:t>
      </w:r>
      <w:r w:rsidRPr="009B1D1C">
        <w:t>боды. Споры, связанные с нарушением договорных обязательств, разрешаются в судебно - гражданском</w:t>
      </w:r>
      <w:r>
        <w:t xml:space="preserve"> </w:t>
      </w:r>
      <w:r w:rsidRPr="009B1D1C">
        <w:t>порядке. Лицо, которое не в состоянии выполнить к</w:t>
      </w:r>
      <w:r w:rsidRPr="009B1D1C">
        <w:t>а</w:t>
      </w:r>
      <w:r w:rsidRPr="009B1D1C">
        <w:t>кое–либо договорное обязательство, может нести только имущественную отве</w:t>
      </w:r>
      <w:r w:rsidRPr="009B1D1C">
        <w:t>т</w:t>
      </w:r>
      <w:r w:rsidRPr="009B1D1C">
        <w:t>ственность и при отсутствии признаков состава преступления не может быть привлечен к уголовной ответственности и лишен свободы. Неисполнение с</w:t>
      </w:r>
      <w:r w:rsidRPr="009B1D1C">
        <w:t>у</w:t>
      </w:r>
      <w:r w:rsidRPr="009B1D1C">
        <w:t xml:space="preserve">дебного решения о выполнении договорного обязательства по действующему законодательству не влечет за собой уголовную ответственность. </w:t>
      </w:r>
    </w:p>
    <w:p w:rsidR="00470632" w:rsidRPr="00E5111D" w:rsidRDefault="00470632" w:rsidP="00470632">
      <w:pPr>
        <w:pStyle w:val="SingleTxtGR"/>
        <w:rPr>
          <w:b/>
          <w:bCs/>
          <w:color w:val="000000"/>
          <w:lang w:eastAsia="ru-RU"/>
        </w:rPr>
      </w:pPr>
      <w:r>
        <w:t>148.</w:t>
      </w:r>
      <w:r>
        <w:tab/>
      </w:r>
      <w:r w:rsidRPr="009B1D1C">
        <w:t>Одним из источников регулирования трудовых и связанных с ним отн</w:t>
      </w:r>
      <w:r w:rsidRPr="009B1D1C">
        <w:t>о</w:t>
      </w:r>
      <w:r w:rsidRPr="009B1D1C">
        <w:t>шений является трудовой договор (контракт), при заключении которого стор</w:t>
      </w:r>
      <w:r w:rsidRPr="009B1D1C">
        <w:t>о</w:t>
      </w:r>
      <w:r w:rsidRPr="009B1D1C">
        <w:t>ны свободны и пользуются равными правами. Принуждение к заключению тр</w:t>
      </w:r>
      <w:r w:rsidRPr="009B1D1C">
        <w:t>у</w:t>
      </w:r>
      <w:r w:rsidRPr="009B1D1C">
        <w:t>дового договора (контракта) не допускается, за исключением случаев, когда обязанность заключать трудовой договор (контракт) предусмотрена Трудовым кодексом, иными законами или добровольно принятыми обязательствами ст</w:t>
      </w:r>
      <w:r w:rsidRPr="009B1D1C">
        <w:t>о</w:t>
      </w:r>
      <w:r w:rsidRPr="009B1D1C">
        <w:t>рон. Законом могут предшествовать дополнительные условия (прохождение конкурса, избрание на должность). В связи с этим, согласно статье 4 Трудового кодекса РТ, работник, заключивший в добровольном порядке договор, обязан добросовестно выполнять функции в соответствии с трудовым договором (ко</w:t>
      </w:r>
      <w:r w:rsidRPr="009B1D1C">
        <w:t>н</w:t>
      </w:r>
      <w:r w:rsidRPr="009B1D1C">
        <w:t>трактом). Таким образом,</w:t>
      </w:r>
      <w:r w:rsidRPr="00E5111D">
        <w:rPr>
          <w:lang w:eastAsia="ru-RU"/>
        </w:rPr>
        <w:t xml:space="preserve"> человек заключивший договор (контракт) в соотве</w:t>
      </w:r>
      <w:r w:rsidRPr="00E5111D">
        <w:rPr>
          <w:lang w:eastAsia="ru-RU"/>
        </w:rPr>
        <w:t>т</w:t>
      </w:r>
      <w:r w:rsidRPr="00E5111D">
        <w:rPr>
          <w:lang w:eastAsia="ru-RU"/>
        </w:rPr>
        <w:t>ствии с законом, добровольно берет на себя выполнение соответствующих об</w:t>
      </w:r>
      <w:r w:rsidRPr="00E5111D">
        <w:rPr>
          <w:lang w:eastAsia="ru-RU"/>
        </w:rPr>
        <w:t>я</w:t>
      </w:r>
      <w:r w:rsidRPr="00E5111D">
        <w:rPr>
          <w:lang w:eastAsia="ru-RU"/>
        </w:rPr>
        <w:t>зательств, за неисполнение которого наступает соответствующее правовое п</w:t>
      </w:r>
      <w:r w:rsidRPr="00E5111D">
        <w:rPr>
          <w:lang w:eastAsia="ru-RU"/>
        </w:rPr>
        <w:t>о</w:t>
      </w:r>
      <w:r w:rsidRPr="00E5111D">
        <w:rPr>
          <w:lang w:eastAsia="ru-RU"/>
        </w:rPr>
        <w:t>следствие, влияющее на определенные права работника, но не влечет лишения свободы.</w:t>
      </w:r>
    </w:p>
    <w:p w:rsidR="00470632" w:rsidRPr="00E5111D" w:rsidRDefault="00470632" w:rsidP="00470632">
      <w:pPr>
        <w:pStyle w:val="H23GR"/>
        <w:rPr>
          <w:rFonts w:ascii="Calibri" w:hAnsi="Calibri"/>
        </w:rPr>
      </w:pPr>
      <w:r w:rsidRPr="009B1D1C">
        <w:tab/>
      </w:r>
      <w:r w:rsidRPr="009B1D1C">
        <w:tab/>
      </w:r>
      <w:r w:rsidRPr="00E5111D">
        <w:t>Право на свободное передвижение и выбор места жительства (статья 12)</w:t>
      </w:r>
    </w:p>
    <w:p w:rsidR="00470632" w:rsidRPr="009B1D1C" w:rsidRDefault="00470632" w:rsidP="00470632">
      <w:pPr>
        <w:pStyle w:val="SingleTxtGR"/>
      </w:pPr>
      <w:r>
        <w:t>149.</w:t>
      </w:r>
      <w:r>
        <w:tab/>
      </w:r>
      <w:r w:rsidRPr="009B1D1C">
        <w:t>Право на свободу передви</w:t>
      </w:r>
      <w:r>
        <w:t xml:space="preserve">жения и выбора места жительства </w:t>
      </w:r>
      <w:r w:rsidRPr="009B1D1C">
        <w:t>всегда отн</w:t>
      </w:r>
      <w:r w:rsidRPr="009B1D1C">
        <w:t>о</w:t>
      </w:r>
      <w:r w:rsidRPr="009B1D1C">
        <w:t>силось и относится к основным личным правам и свободам человека. В свою очередь</w:t>
      </w:r>
      <w:r>
        <w:t>,</w:t>
      </w:r>
      <w:r w:rsidRPr="009B1D1C">
        <w:t xml:space="preserve"> это право относится к специфической группе прав и свобод, характ</w:t>
      </w:r>
      <w:r w:rsidRPr="009B1D1C">
        <w:t>е</w:t>
      </w:r>
      <w:r w:rsidRPr="009B1D1C">
        <w:t>ризующихся возможностью личности посредством свободного волеизъявления распоряжаться собой в пространстве, а также защищаться от незаконного вм</w:t>
      </w:r>
      <w:r w:rsidRPr="009B1D1C">
        <w:t>е</w:t>
      </w:r>
      <w:r w:rsidRPr="009B1D1C">
        <w:t>шательства в сферу индивидуальной жизни, посягательства на нее. В соотве</w:t>
      </w:r>
      <w:r w:rsidRPr="009B1D1C">
        <w:t>т</w:t>
      </w:r>
      <w:r w:rsidRPr="009B1D1C">
        <w:t>ствии с Конституцией гражданин имеет право на свободное передвижение и выбор мест</w:t>
      </w:r>
      <w:r>
        <w:t>а</w:t>
      </w:r>
      <w:r w:rsidRPr="009B1D1C">
        <w:t xml:space="preserve"> жительства, выезд за пределы страны и возвращение в нее (ст</w:t>
      </w:r>
      <w:r w:rsidRPr="009B1D1C">
        <w:t>а</w:t>
      </w:r>
      <w:r w:rsidRPr="009B1D1C">
        <w:t>тья</w:t>
      </w:r>
      <w:r>
        <w:t> </w:t>
      </w:r>
      <w:r w:rsidRPr="009B1D1C">
        <w:t xml:space="preserve">24). </w:t>
      </w:r>
    </w:p>
    <w:p w:rsidR="00470632" w:rsidRPr="009B1D1C" w:rsidRDefault="00470632" w:rsidP="00470632">
      <w:pPr>
        <w:pStyle w:val="SingleTxtGR"/>
      </w:pPr>
      <w:r>
        <w:t>150.</w:t>
      </w:r>
      <w:r>
        <w:tab/>
      </w:r>
      <w:r w:rsidRPr="009B1D1C">
        <w:t>Провозглашенное в Конституции право каждого свободно передвигаться, выбирать место пребывания и жительства нашли дальнейшее закрепление в нормах Гражданского кодекса</w:t>
      </w:r>
      <w:r>
        <w:t xml:space="preserve"> </w:t>
      </w:r>
      <w:r w:rsidRPr="009B1D1C">
        <w:t>(ст</w:t>
      </w:r>
      <w:r>
        <w:t xml:space="preserve">атья </w:t>
      </w:r>
      <w:r w:rsidRPr="009B1D1C">
        <w:t xml:space="preserve">21), Закона </w:t>
      </w:r>
      <w:r>
        <w:t>"</w:t>
      </w:r>
      <w:r w:rsidRPr="009B1D1C">
        <w:t>О правовом положении ин</w:t>
      </w:r>
      <w:r w:rsidRPr="009B1D1C">
        <w:t>о</w:t>
      </w:r>
      <w:r w:rsidRPr="009B1D1C">
        <w:t>странных граждан</w:t>
      </w:r>
      <w:r>
        <w:t>"</w:t>
      </w:r>
      <w:r w:rsidRPr="009B1D1C">
        <w:t xml:space="preserve"> (ст</w:t>
      </w:r>
      <w:r>
        <w:t>атьи</w:t>
      </w:r>
      <w:r w:rsidRPr="009B1D1C">
        <w:t xml:space="preserve"> 5, 11, 19)</w:t>
      </w:r>
      <w:r>
        <w:t xml:space="preserve"> </w:t>
      </w:r>
      <w:r w:rsidRPr="009B1D1C">
        <w:t>и ряде других нормативных правовых а</w:t>
      </w:r>
      <w:r w:rsidRPr="009B1D1C">
        <w:t>к</w:t>
      </w:r>
      <w:r w:rsidRPr="009B1D1C">
        <w:t>тах.</w:t>
      </w:r>
    </w:p>
    <w:p w:rsidR="00470632" w:rsidRPr="009B1D1C" w:rsidRDefault="00470632" w:rsidP="00470632">
      <w:pPr>
        <w:pStyle w:val="SingleTxtGR"/>
      </w:pPr>
      <w:r>
        <w:t>151.</w:t>
      </w:r>
      <w:r>
        <w:tab/>
      </w:r>
      <w:r w:rsidRPr="009B1D1C">
        <w:t>В соответствии с Законом "О правовом положении иностранных граждан в Республике Таджикистан" от 1 февраля 1996 года иностранные граждане м</w:t>
      </w:r>
      <w:r w:rsidRPr="009B1D1C">
        <w:t>о</w:t>
      </w:r>
      <w:r w:rsidRPr="009B1D1C">
        <w:t>гут передвигаться по территории Республики Таджикистан и избрать место ж</w:t>
      </w:r>
      <w:r w:rsidRPr="009B1D1C">
        <w:t>и</w:t>
      </w:r>
      <w:r w:rsidRPr="009B1D1C">
        <w:t>тельства в соответствии с порядком, установленным законодательством Ре</w:t>
      </w:r>
      <w:r w:rsidRPr="009B1D1C">
        <w:t>с</w:t>
      </w:r>
      <w:r w:rsidRPr="009B1D1C">
        <w:t xml:space="preserve">публики Таджикистан. </w:t>
      </w:r>
    </w:p>
    <w:p w:rsidR="00470632" w:rsidRPr="00E5111D" w:rsidRDefault="00470632" w:rsidP="00470632">
      <w:pPr>
        <w:pStyle w:val="SingleTxtGR"/>
        <w:rPr>
          <w:lang w:eastAsia="ru-RU"/>
        </w:rPr>
      </w:pPr>
      <w:r>
        <w:t>152.</w:t>
      </w:r>
      <w:r>
        <w:tab/>
      </w:r>
      <w:r w:rsidRPr="009B1D1C">
        <w:t>Иностранные граждане въезжают в Республику Таджикистан при нал</w:t>
      </w:r>
      <w:r w:rsidRPr="009B1D1C">
        <w:t>и</w:t>
      </w:r>
      <w:r w:rsidRPr="009B1D1C">
        <w:t>чии въездной и выездной визы, выданной Министерством иностранных дел, его заграничными подразделениями, а также посольствами и консульскими учре</w:t>
      </w:r>
      <w:r w:rsidRPr="009B1D1C">
        <w:t>ж</w:t>
      </w:r>
      <w:r w:rsidRPr="009B1D1C">
        <w:t>дениями иностранных государств, с которыми Республика</w:t>
      </w:r>
      <w:r w:rsidRPr="00E5111D">
        <w:rPr>
          <w:lang w:eastAsia="ru-RU"/>
        </w:rPr>
        <w:t xml:space="preserve"> Таджикистан имеет соответствующие соглашения.</w:t>
      </w:r>
    </w:p>
    <w:p w:rsidR="00470632" w:rsidRPr="009B1D1C" w:rsidRDefault="00470632" w:rsidP="00470632">
      <w:pPr>
        <w:pStyle w:val="SingleTxtGR"/>
      </w:pPr>
      <w:r>
        <w:t>153.</w:t>
      </w:r>
      <w:r>
        <w:tab/>
      </w:r>
      <w:r w:rsidRPr="009B1D1C">
        <w:t>Если иностранные граждане въезжают в Республику Таджикистан на срок более шести месяцев, то они в обязательном порядке должны получить вид на жительство в органах внутренних дел. Срок вида на жительство продл</w:t>
      </w:r>
      <w:r w:rsidRPr="009B1D1C">
        <w:t>е</w:t>
      </w:r>
      <w:r w:rsidRPr="009B1D1C">
        <w:t>вается с продлением срока въездной и выездной визы. Без продления срока въездной и выездной визы срок вида на жительство не продлевается. Продле</w:t>
      </w:r>
      <w:r w:rsidRPr="009B1D1C">
        <w:t>н</w:t>
      </w:r>
      <w:r w:rsidRPr="009B1D1C">
        <w:t>ный срок вида на жительство без продления срока въездной и выездной визы считается н</w:t>
      </w:r>
      <w:r w:rsidRPr="009B1D1C">
        <w:t>е</w:t>
      </w:r>
      <w:r w:rsidRPr="009B1D1C">
        <w:t>действительным.</w:t>
      </w:r>
    </w:p>
    <w:p w:rsidR="00470632" w:rsidRPr="009B1D1C" w:rsidRDefault="00470632" w:rsidP="00470632">
      <w:pPr>
        <w:pStyle w:val="SingleTxtGR"/>
      </w:pPr>
      <w:r>
        <w:t>154.</w:t>
      </w:r>
      <w:r>
        <w:tab/>
      </w:r>
      <w:r w:rsidRPr="009B1D1C">
        <w:t>Иностранные граждане, находящиеся в Республике Таджикистан на ином законном основании, считаются временно пребывающими. Они обязаны в уст</w:t>
      </w:r>
      <w:r w:rsidRPr="009B1D1C">
        <w:t>а</w:t>
      </w:r>
      <w:r w:rsidRPr="009B1D1C">
        <w:t>новленном порядке зарегистрировать свои национальные паспорта или зам</w:t>
      </w:r>
      <w:r w:rsidRPr="009B1D1C">
        <w:t>е</w:t>
      </w:r>
      <w:r w:rsidRPr="009B1D1C">
        <w:t>няющие их документы в течение трех суток и выехать из Республики Таджик</w:t>
      </w:r>
      <w:r w:rsidRPr="009B1D1C">
        <w:t>и</w:t>
      </w:r>
      <w:r w:rsidRPr="009B1D1C">
        <w:t>стан по истечении срока пребывания.</w:t>
      </w:r>
    </w:p>
    <w:p w:rsidR="00470632" w:rsidRPr="009B1D1C" w:rsidRDefault="00470632" w:rsidP="00470632">
      <w:pPr>
        <w:pStyle w:val="SingleTxtGR"/>
      </w:pPr>
      <w:r>
        <w:t>155.</w:t>
      </w:r>
      <w:r>
        <w:tab/>
      </w:r>
      <w:r w:rsidRPr="009B1D1C">
        <w:t>Согласно Положению о паспортной системе Республики Таджикистан, утвержденной постановлением Правительства от 15 июля 1997 года граждане обязаны зарегистрироваться по постоянному месту жительства и месту време</w:t>
      </w:r>
      <w:r w:rsidRPr="009B1D1C">
        <w:t>н</w:t>
      </w:r>
      <w:r w:rsidRPr="009B1D1C">
        <w:t>ного пребывания. Регистрации по месту жительства подлежат</w:t>
      </w:r>
      <w:r>
        <w:t xml:space="preserve"> </w:t>
      </w:r>
      <w:r w:rsidRPr="009B1D1C">
        <w:t>также иностра</w:t>
      </w:r>
      <w:r w:rsidRPr="009B1D1C">
        <w:t>н</w:t>
      </w:r>
      <w:r w:rsidRPr="009B1D1C">
        <w:t>ные граждане и лица без гражданства, постоянно проживающие в Республике Таджикистан.</w:t>
      </w:r>
    </w:p>
    <w:p w:rsidR="00470632" w:rsidRPr="00E5111D" w:rsidRDefault="00470632" w:rsidP="00470632">
      <w:pPr>
        <w:pStyle w:val="H23GR"/>
        <w:rPr>
          <w:rFonts w:ascii="Calibri" w:hAnsi="Calibri"/>
        </w:rPr>
      </w:pPr>
      <w:r w:rsidRPr="009B1D1C">
        <w:tab/>
      </w:r>
      <w:r w:rsidRPr="009B1D1C">
        <w:tab/>
      </w:r>
      <w:r w:rsidRPr="00E5111D">
        <w:t xml:space="preserve">Основание </w:t>
      </w:r>
      <w:r>
        <w:t xml:space="preserve">для </w:t>
      </w:r>
      <w:r w:rsidRPr="00E5111D">
        <w:t>высылки иностранных граждан (статья 13)</w:t>
      </w:r>
    </w:p>
    <w:p w:rsidR="00470632" w:rsidRPr="009B1D1C" w:rsidRDefault="00470632" w:rsidP="00470632">
      <w:pPr>
        <w:pStyle w:val="SingleTxtGR"/>
      </w:pPr>
      <w:r>
        <w:t>156.</w:t>
      </w:r>
      <w:r>
        <w:tab/>
      </w:r>
      <w:r w:rsidRPr="009B1D1C">
        <w:t>Статья 24 Конституции гласит, что гражданин имеет право на свободное передвижение и выбор места жительства, выезд за пределы страны и возвращ</w:t>
      </w:r>
      <w:r w:rsidRPr="009B1D1C">
        <w:t>е</w:t>
      </w:r>
      <w:r w:rsidRPr="009B1D1C">
        <w:t>ни</w:t>
      </w:r>
      <w:r>
        <w:t>е</w:t>
      </w:r>
      <w:r w:rsidRPr="009B1D1C">
        <w:t xml:space="preserve"> в нее.</w:t>
      </w:r>
    </w:p>
    <w:p w:rsidR="00470632" w:rsidRPr="009B1D1C" w:rsidRDefault="00470632" w:rsidP="00470632">
      <w:pPr>
        <w:pStyle w:val="SingleTxtGR"/>
      </w:pPr>
      <w:r>
        <w:t>157.</w:t>
      </w:r>
      <w:r>
        <w:tab/>
      </w:r>
      <w:r w:rsidRPr="009B1D1C">
        <w:t>Иностранные граждане и лица без гражданства пользуются провозгл</w:t>
      </w:r>
      <w:r w:rsidRPr="009B1D1C">
        <w:t>а</w:t>
      </w:r>
      <w:r w:rsidRPr="009B1D1C">
        <w:t>шенными правами и свободами и имеют равные с гражданами Таджикистана обязанности и ответственность за исключением случаев, предусмотренных З</w:t>
      </w:r>
      <w:r w:rsidRPr="009B1D1C">
        <w:t>а</w:t>
      </w:r>
      <w:r w:rsidRPr="009B1D1C">
        <w:t xml:space="preserve">коном </w:t>
      </w:r>
      <w:r>
        <w:t>"</w:t>
      </w:r>
      <w:r w:rsidRPr="009B1D1C">
        <w:t>О правовом положении иностранных граждан</w:t>
      </w:r>
      <w:r>
        <w:t>"</w:t>
      </w:r>
      <w:r w:rsidRPr="009B1D1C">
        <w:t xml:space="preserve"> от 1 февраля 1996 года.</w:t>
      </w:r>
    </w:p>
    <w:p w:rsidR="00470632" w:rsidRPr="009B1D1C" w:rsidRDefault="00470632" w:rsidP="00470632">
      <w:pPr>
        <w:pStyle w:val="SingleTxtGR"/>
      </w:pPr>
      <w:r>
        <w:t>158.</w:t>
      </w:r>
      <w:r>
        <w:tab/>
      </w:r>
      <w:r w:rsidRPr="009B1D1C">
        <w:t>Иностранец, законно находящийся на территории Таджикистана, может быть выслан только во исполнение решения, вынесенного в соответствии с з</w:t>
      </w:r>
      <w:r w:rsidRPr="009B1D1C">
        <w:t>а</w:t>
      </w:r>
      <w:r w:rsidRPr="009B1D1C">
        <w:t>коном. Лицо имеет право на представление доводов против своей высылки, на пересмотр своего дела компетентной властью или лицом (лицами), специально н</w:t>
      </w:r>
      <w:r w:rsidRPr="009B1D1C">
        <w:t>а</w:t>
      </w:r>
      <w:r w:rsidRPr="009B1D1C">
        <w:t>значенными компетентной властью, и на то, чтобы быть представленным для этой цели перед этой властью, лицом (лицами).</w:t>
      </w:r>
    </w:p>
    <w:p w:rsidR="00470632" w:rsidRPr="009B1D1C" w:rsidRDefault="00470632" w:rsidP="00470632">
      <w:pPr>
        <w:pStyle w:val="SingleTxtGR"/>
      </w:pPr>
      <w:r>
        <w:t>159.</w:t>
      </w:r>
      <w:r>
        <w:tab/>
      </w:r>
      <w:r w:rsidRPr="009B1D1C">
        <w:t>Согласно статье 31 Закона "О правовом положении иностранных граждан в Республике Таджикистан"</w:t>
      </w:r>
      <w:r>
        <w:t>,</w:t>
      </w:r>
      <w:r w:rsidRPr="009B1D1C">
        <w:t xml:space="preserve"> иностранный гражданин может быть выдворен за пределы Республики Таджикистан:</w:t>
      </w:r>
    </w:p>
    <w:p w:rsidR="00470632" w:rsidRPr="00E5111D" w:rsidRDefault="00470632" w:rsidP="00470632">
      <w:pPr>
        <w:pStyle w:val="SingleTxtGR"/>
        <w:rPr>
          <w:lang w:eastAsia="ru-RU"/>
        </w:rPr>
      </w:pPr>
      <w:r>
        <w:rPr>
          <w:i/>
          <w:lang w:eastAsia="ru-RU"/>
        </w:rPr>
        <w:tab/>
      </w:r>
      <w:r w:rsidRPr="004A5C4D">
        <w:rPr>
          <w:lang w:val="en-US" w:eastAsia="ru-RU"/>
        </w:rPr>
        <w:t>a</w:t>
      </w:r>
      <w:r w:rsidRPr="004A5C4D">
        <w:rPr>
          <w:lang w:eastAsia="ru-RU"/>
        </w:rPr>
        <w:t>)</w:t>
      </w:r>
      <w:r>
        <w:rPr>
          <w:lang w:eastAsia="ru-RU"/>
        </w:rPr>
        <w:tab/>
      </w:r>
      <w:r w:rsidRPr="00E5111D">
        <w:rPr>
          <w:lang w:eastAsia="ru-RU"/>
        </w:rPr>
        <w:t>если его действия противоречат интересам обеспечения наци</w:t>
      </w:r>
      <w:r w:rsidRPr="00E5111D">
        <w:rPr>
          <w:lang w:eastAsia="ru-RU"/>
        </w:rPr>
        <w:t>о</w:t>
      </w:r>
      <w:r w:rsidRPr="00E5111D">
        <w:rPr>
          <w:lang w:eastAsia="ru-RU"/>
        </w:rPr>
        <w:t>нальной без</w:t>
      </w:r>
      <w:r w:rsidRPr="00E5111D">
        <w:rPr>
          <w:lang w:eastAsia="ru-RU"/>
        </w:rPr>
        <w:t>о</w:t>
      </w:r>
      <w:r w:rsidRPr="00E5111D">
        <w:rPr>
          <w:lang w:eastAsia="ru-RU"/>
        </w:rPr>
        <w:t>пасности или охраны общественного порядка;</w:t>
      </w:r>
    </w:p>
    <w:p w:rsidR="00470632" w:rsidRPr="00E5111D" w:rsidRDefault="00470632" w:rsidP="00470632">
      <w:pPr>
        <w:pStyle w:val="SingleTxtGR"/>
        <w:rPr>
          <w:lang w:eastAsia="ru-RU"/>
        </w:rPr>
      </w:pPr>
      <w:r>
        <w:rPr>
          <w:lang w:eastAsia="ru-RU"/>
        </w:rPr>
        <w:tab/>
      </w:r>
      <w:r w:rsidRPr="004A5C4D">
        <w:rPr>
          <w:lang w:val="en-US" w:eastAsia="ru-RU"/>
        </w:rPr>
        <w:t>b</w:t>
      </w:r>
      <w:r w:rsidRPr="004A5C4D">
        <w:rPr>
          <w:lang w:eastAsia="ru-RU"/>
        </w:rPr>
        <w:t>)</w:t>
      </w:r>
      <w:r>
        <w:rPr>
          <w:lang w:eastAsia="ru-RU"/>
        </w:rPr>
        <w:tab/>
      </w:r>
      <w:r w:rsidRPr="00E5111D">
        <w:rPr>
          <w:lang w:eastAsia="ru-RU"/>
        </w:rPr>
        <w:t>если это необходимо для охраны здоровья и нравственности нас</w:t>
      </w:r>
      <w:r w:rsidRPr="00E5111D">
        <w:rPr>
          <w:lang w:eastAsia="ru-RU"/>
        </w:rPr>
        <w:t>е</w:t>
      </w:r>
      <w:r w:rsidRPr="00E5111D">
        <w:rPr>
          <w:lang w:eastAsia="ru-RU"/>
        </w:rPr>
        <w:t>ления, защиты прав и законных интересов граждан Республики Таджикистан;</w:t>
      </w:r>
    </w:p>
    <w:p w:rsidR="00470632" w:rsidRPr="00E5111D" w:rsidRDefault="00470632" w:rsidP="00470632">
      <w:pPr>
        <w:pStyle w:val="SingleTxtGR"/>
        <w:rPr>
          <w:lang w:eastAsia="ru-RU"/>
        </w:rPr>
      </w:pPr>
      <w:r>
        <w:rPr>
          <w:lang w:eastAsia="ru-RU"/>
        </w:rPr>
        <w:tab/>
      </w:r>
      <w:r w:rsidRPr="004A5C4D">
        <w:rPr>
          <w:lang w:val="en-US" w:eastAsia="ru-RU"/>
        </w:rPr>
        <w:t>c</w:t>
      </w:r>
      <w:r w:rsidRPr="004A5C4D">
        <w:rPr>
          <w:lang w:eastAsia="ru-RU"/>
        </w:rPr>
        <w:t>)</w:t>
      </w:r>
      <w:r>
        <w:rPr>
          <w:lang w:eastAsia="ru-RU"/>
        </w:rPr>
        <w:tab/>
      </w:r>
      <w:r w:rsidRPr="00E5111D">
        <w:rPr>
          <w:lang w:eastAsia="ru-RU"/>
        </w:rPr>
        <w:t>если он грубо нарушил законодательство о правовом положении иностранных граждан в Республике Таджикистан</w:t>
      </w:r>
      <w:r>
        <w:rPr>
          <w:lang w:eastAsia="ru-RU"/>
        </w:rPr>
        <w:t xml:space="preserve">, </w:t>
      </w:r>
      <w:r w:rsidRPr="00E5111D">
        <w:rPr>
          <w:lang w:eastAsia="ru-RU"/>
        </w:rPr>
        <w:t>таможенное, валютное или иное зак</w:t>
      </w:r>
      <w:r w:rsidRPr="00E5111D">
        <w:rPr>
          <w:lang w:eastAsia="ru-RU"/>
        </w:rPr>
        <w:t>о</w:t>
      </w:r>
      <w:r w:rsidRPr="00E5111D">
        <w:rPr>
          <w:lang w:eastAsia="ru-RU"/>
        </w:rPr>
        <w:t>нодательство страны.</w:t>
      </w:r>
    </w:p>
    <w:p w:rsidR="00470632" w:rsidRPr="009B1D1C" w:rsidRDefault="00470632" w:rsidP="00470632">
      <w:pPr>
        <w:pStyle w:val="SingleTxtGR"/>
      </w:pPr>
      <w:r>
        <w:t>160.</w:t>
      </w:r>
      <w:r>
        <w:tab/>
      </w:r>
      <w:r w:rsidRPr="009B1D1C">
        <w:t>Кроме того, согласно статье 5 Закона "О беженцах", выдворению подл</w:t>
      </w:r>
      <w:r w:rsidRPr="009B1D1C">
        <w:t>е</w:t>
      </w:r>
      <w:r w:rsidRPr="009B1D1C">
        <w:t>жат также лица, получившие отказ в признании их беженцами, лишенные ст</w:t>
      </w:r>
      <w:r w:rsidRPr="009B1D1C">
        <w:t>а</w:t>
      </w:r>
      <w:r w:rsidRPr="009B1D1C">
        <w:t>туса беженца или утратившие статус беженца, а также члены их семей. Реш</w:t>
      </w:r>
      <w:r w:rsidRPr="009B1D1C">
        <w:t>е</w:t>
      </w:r>
      <w:r w:rsidRPr="009B1D1C">
        <w:t>ние о выдворении принимается ГКНБ по согласованию с Генеральным прок</w:t>
      </w:r>
      <w:r w:rsidRPr="009B1D1C">
        <w:t>у</w:t>
      </w:r>
      <w:r w:rsidRPr="009B1D1C">
        <w:t>рором. Если выдворяемый в недельный срок после принятия решения о выдв</w:t>
      </w:r>
      <w:r w:rsidRPr="009B1D1C">
        <w:t>о</w:t>
      </w:r>
      <w:r w:rsidRPr="009B1D1C">
        <w:t xml:space="preserve">рении не обратится в суд </w:t>
      </w:r>
      <w:r>
        <w:t xml:space="preserve">по поводу </w:t>
      </w:r>
      <w:r w:rsidRPr="009B1D1C">
        <w:t>законности данного решения, то оно прив</w:t>
      </w:r>
      <w:r w:rsidRPr="009B1D1C">
        <w:t>о</w:t>
      </w:r>
      <w:r w:rsidRPr="009B1D1C">
        <w:t xml:space="preserve">дится </w:t>
      </w:r>
      <w:r>
        <w:t>в</w:t>
      </w:r>
      <w:r w:rsidRPr="009B1D1C">
        <w:t xml:space="preserve"> исполнени</w:t>
      </w:r>
      <w:r>
        <w:t>е</w:t>
      </w:r>
      <w:r w:rsidRPr="009B1D1C">
        <w:t xml:space="preserve">. </w:t>
      </w:r>
    </w:p>
    <w:p w:rsidR="00470632" w:rsidRPr="00E5111D" w:rsidRDefault="00470632" w:rsidP="00470632">
      <w:pPr>
        <w:pStyle w:val="SingleTxtGR"/>
        <w:rPr>
          <w:lang w:eastAsia="ru-RU"/>
        </w:rPr>
      </w:pPr>
      <w:r>
        <w:t>161.</w:t>
      </w:r>
      <w:r>
        <w:tab/>
      </w:r>
      <w:r w:rsidRPr="009B1D1C">
        <w:t>Задержание при этом допускается на срок, необходимый для выдворения. Расходы по выдворению несут сами выдворяемые иностранные граждане. Ко</w:t>
      </w:r>
      <w:r w:rsidRPr="009B1D1C">
        <w:t>н</w:t>
      </w:r>
      <w:r w:rsidRPr="009B1D1C">
        <w:t>троль исполнения требований Закона иностранными гражданами, лицами без гражданства, а также</w:t>
      </w:r>
      <w:r w:rsidRPr="00E5111D">
        <w:rPr>
          <w:lang w:eastAsia="ru-RU"/>
        </w:rPr>
        <w:t xml:space="preserve"> должностными лицами и другими гражданами осущест</w:t>
      </w:r>
      <w:r w:rsidRPr="00E5111D">
        <w:rPr>
          <w:lang w:eastAsia="ru-RU"/>
        </w:rPr>
        <w:t>в</w:t>
      </w:r>
      <w:r w:rsidRPr="00E5111D">
        <w:rPr>
          <w:lang w:eastAsia="ru-RU"/>
        </w:rPr>
        <w:t>ляют органы внутренних дел во взаимодействии с органами безопасности и м</w:t>
      </w:r>
      <w:r w:rsidRPr="00E5111D">
        <w:rPr>
          <w:lang w:eastAsia="ru-RU"/>
        </w:rPr>
        <w:t>и</w:t>
      </w:r>
      <w:r w:rsidRPr="00E5111D">
        <w:rPr>
          <w:lang w:eastAsia="ru-RU"/>
        </w:rPr>
        <w:t>грационной службой.</w:t>
      </w:r>
    </w:p>
    <w:p w:rsidR="00470632" w:rsidRPr="00E5111D" w:rsidRDefault="00470632" w:rsidP="00470632">
      <w:pPr>
        <w:pStyle w:val="SingleTxtGR"/>
        <w:rPr>
          <w:b/>
          <w:bCs/>
          <w:color w:val="000000"/>
          <w:lang w:eastAsia="ru-RU"/>
        </w:rPr>
      </w:pPr>
      <w:r>
        <w:t>162.</w:t>
      </w:r>
      <w:r>
        <w:tab/>
      </w:r>
      <w:r w:rsidRPr="009B1D1C">
        <w:t>Нарушение порядка пребывания иностранными гражданами, т.е. прож</w:t>
      </w:r>
      <w:r w:rsidRPr="009B1D1C">
        <w:t>и</w:t>
      </w:r>
      <w:r w:rsidRPr="009B1D1C">
        <w:t>вание без</w:t>
      </w:r>
      <w:r w:rsidRPr="00E5111D">
        <w:rPr>
          <w:lang w:eastAsia="ru-RU"/>
        </w:rPr>
        <w:t xml:space="preserve"> документов на право жительства или проживание по недействител</w:t>
      </w:r>
      <w:r w:rsidRPr="00E5111D">
        <w:rPr>
          <w:lang w:eastAsia="ru-RU"/>
        </w:rPr>
        <w:t>ь</w:t>
      </w:r>
      <w:r w:rsidRPr="00E5111D">
        <w:rPr>
          <w:lang w:eastAsia="ru-RU"/>
        </w:rPr>
        <w:t>ным документам, несоблюдение установленного порядка регистрации, либо п</w:t>
      </w:r>
      <w:r w:rsidRPr="00E5111D">
        <w:rPr>
          <w:lang w:eastAsia="ru-RU"/>
        </w:rPr>
        <w:t>е</w:t>
      </w:r>
      <w:r w:rsidRPr="00E5111D">
        <w:rPr>
          <w:lang w:eastAsia="ru-RU"/>
        </w:rPr>
        <w:t>редвижения и выбора места жительства, уклонение от выезда по истечении о</w:t>
      </w:r>
      <w:r w:rsidRPr="00E5111D">
        <w:rPr>
          <w:lang w:eastAsia="ru-RU"/>
        </w:rPr>
        <w:t>п</w:t>
      </w:r>
      <w:r w:rsidRPr="00E5111D">
        <w:rPr>
          <w:lang w:eastAsia="ru-RU"/>
        </w:rPr>
        <w:t>ределенного им срока пребывания, несоблюдение правил транзитного проезда, а также нарушение норм Закона "О беженцах" влечет ответственность в соо</w:t>
      </w:r>
      <w:r w:rsidRPr="00E5111D">
        <w:rPr>
          <w:lang w:eastAsia="ru-RU"/>
        </w:rPr>
        <w:t>т</w:t>
      </w:r>
      <w:r w:rsidRPr="00E5111D">
        <w:rPr>
          <w:lang w:eastAsia="ru-RU"/>
        </w:rPr>
        <w:t>ветствии с законодательством Республики Таджикистан. Вопрос об ответстве</w:t>
      </w:r>
      <w:r w:rsidRPr="00E5111D">
        <w:rPr>
          <w:lang w:eastAsia="ru-RU"/>
        </w:rPr>
        <w:t>н</w:t>
      </w:r>
      <w:r w:rsidRPr="00E5111D">
        <w:rPr>
          <w:lang w:eastAsia="ru-RU"/>
        </w:rPr>
        <w:t>ности иностранных граждан, пользующихся привилегиями и иммунитетами в соответствии с законодательством и международно-правовыми актами, разр</w:t>
      </w:r>
      <w:r w:rsidRPr="00E5111D">
        <w:rPr>
          <w:lang w:eastAsia="ru-RU"/>
        </w:rPr>
        <w:t>е</w:t>
      </w:r>
      <w:r w:rsidRPr="00E5111D">
        <w:rPr>
          <w:lang w:eastAsia="ru-RU"/>
        </w:rPr>
        <w:t>шается дипломатическим путем. Нарушение Закона лицами, обязанными с</w:t>
      </w:r>
      <w:r w:rsidRPr="00E5111D">
        <w:rPr>
          <w:lang w:eastAsia="ru-RU"/>
        </w:rPr>
        <w:t>о</w:t>
      </w:r>
      <w:r w:rsidRPr="00E5111D">
        <w:rPr>
          <w:lang w:eastAsia="ru-RU"/>
        </w:rPr>
        <w:t xml:space="preserve">блюдать его требования (включая лиц, </w:t>
      </w:r>
      <w:r w:rsidRPr="009B1D1C">
        <w:t>пригласивших</w:t>
      </w:r>
      <w:r w:rsidRPr="00E5111D">
        <w:rPr>
          <w:lang w:eastAsia="ru-RU"/>
        </w:rPr>
        <w:t xml:space="preserve"> иностранных граждан в Республику Таджикистан по частным делам либо оказывающих им услуги), влечет ответственность в соответствии с законодательством Республики Та</w:t>
      </w:r>
      <w:r w:rsidRPr="00E5111D">
        <w:rPr>
          <w:lang w:eastAsia="ru-RU"/>
        </w:rPr>
        <w:t>д</w:t>
      </w:r>
      <w:r w:rsidRPr="00E5111D">
        <w:rPr>
          <w:lang w:eastAsia="ru-RU"/>
        </w:rPr>
        <w:t>жикистан. Иностранному гражданину, нарушающему законодательство о пр</w:t>
      </w:r>
      <w:r w:rsidRPr="00E5111D">
        <w:rPr>
          <w:lang w:eastAsia="ru-RU"/>
        </w:rPr>
        <w:t>а</w:t>
      </w:r>
      <w:r w:rsidRPr="00E5111D">
        <w:rPr>
          <w:lang w:eastAsia="ru-RU"/>
        </w:rPr>
        <w:t>вовом пол</w:t>
      </w:r>
      <w:r w:rsidRPr="00E5111D">
        <w:rPr>
          <w:lang w:eastAsia="ru-RU"/>
        </w:rPr>
        <w:t>о</w:t>
      </w:r>
      <w:r w:rsidRPr="00E5111D">
        <w:rPr>
          <w:lang w:eastAsia="ru-RU"/>
        </w:rPr>
        <w:t>жении иностранных граждан и порядка их пребывания, может быть сокращен определенный ему срок пребывания в Республике Таджикистан. Срок пребывания иностранного гражданина может быть сокращен также в случаях, когда отпали основания для дальнейшего пребывания. Решение о сокращении срока пребывания принимается органами внутренних дел, и оно может быть обжал</w:t>
      </w:r>
      <w:r w:rsidRPr="00E5111D">
        <w:rPr>
          <w:lang w:eastAsia="ru-RU"/>
        </w:rPr>
        <w:t>о</w:t>
      </w:r>
      <w:r w:rsidRPr="00E5111D">
        <w:rPr>
          <w:lang w:eastAsia="ru-RU"/>
        </w:rPr>
        <w:t xml:space="preserve">вано в суде. </w:t>
      </w:r>
    </w:p>
    <w:p w:rsidR="00470632" w:rsidRPr="00E5111D" w:rsidRDefault="00470632" w:rsidP="00470632">
      <w:pPr>
        <w:pStyle w:val="H23GR"/>
        <w:rPr>
          <w:rFonts w:ascii="Calibri" w:hAnsi="Calibri"/>
        </w:rPr>
      </w:pPr>
      <w:r w:rsidRPr="009B1D1C">
        <w:tab/>
      </w:r>
      <w:r w:rsidRPr="009B1D1C">
        <w:tab/>
      </w:r>
      <w:r w:rsidRPr="00E5111D">
        <w:t>Право на обращение в суд (статья 14)</w:t>
      </w:r>
    </w:p>
    <w:p w:rsidR="00470632" w:rsidRPr="009B1D1C" w:rsidRDefault="00470632" w:rsidP="00470632">
      <w:pPr>
        <w:pStyle w:val="SingleTxtGR"/>
        <w:rPr>
          <w:szCs w:val="28"/>
        </w:rPr>
      </w:pPr>
      <w:r w:rsidRPr="0085173A">
        <w:rPr>
          <w:lang w:eastAsia="ru-RU"/>
        </w:rPr>
        <w:t>163.</w:t>
      </w:r>
      <w:r w:rsidRPr="0085173A">
        <w:rPr>
          <w:lang w:eastAsia="ru-RU"/>
        </w:rPr>
        <w:tab/>
      </w:r>
      <w:r w:rsidRPr="00E5111D">
        <w:rPr>
          <w:lang w:eastAsia="ru-RU"/>
        </w:rPr>
        <w:t>Конституция</w:t>
      </w:r>
      <w:r>
        <w:rPr>
          <w:lang w:eastAsia="ru-RU"/>
        </w:rPr>
        <w:t xml:space="preserve"> </w:t>
      </w:r>
      <w:r w:rsidRPr="00E5111D">
        <w:rPr>
          <w:lang w:eastAsia="ru-RU"/>
        </w:rPr>
        <w:t>устанавливает, что правосудие может осуществляться тол</w:t>
      </w:r>
      <w:r w:rsidRPr="00E5111D">
        <w:rPr>
          <w:lang w:eastAsia="ru-RU"/>
        </w:rPr>
        <w:t>ь</w:t>
      </w:r>
      <w:r w:rsidRPr="00E5111D">
        <w:rPr>
          <w:lang w:eastAsia="ru-RU"/>
        </w:rPr>
        <w:t>ко судами. Никакие другие органы и лица не вправе принимать на себя суде</w:t>
      </w:r>
      <w:r w:rsidRPr="00E5111D">
        <w:rPr>
          <w:lang w:eastAsia="ru-RU"/>
        </w:rPr>
        <w:t>б</w:t>
      </w:r>
      <w:r w:rsidRPr="00E5111D">
        <w:rPr>
          <w:lang w:eastAsia="ru-RU"/>
        </w:rPr>
        <w:t xml:space="preserve">ные функции. </w:t>
      </w:r>
      <w:r w:rsidRPr="009B1D1C">
        <w:rPr>
          <w:szCs w:val="28"/>
        </w:rPr>
        <w:t>Конституция гарантирует каждому право на судебную защиту. Все лица, находящиеся на территории Республики Таджикистан, вправе обр</w:t>
      </w:r>
      <w:r w:rsidRPr="009B1D1C">
        <w:rPr>
          <w:szCs w:val="28"/>
        </w:rPr>
        <w:t>а</w:t>
      </w:r>
      <w:r w:rsidRPr="009B1D1C">
        <w:rPr>
          <w:szCs w:val="28"/>
        </w:rPr>
        <w:t>щаться как в местные суды, так и в межгосударственные органы по защите прав и св</w:t>
      </w:r>
      <w:r w:rsidRPr="009B1D1C">
        <w:rPr>
          <w:szCs w:val="28"/>
        </w:rPr>
        <w:t>о</w:t>
      </w:r>
      <w:r w:rsidRPr="009B1D1C">
        <w:rPr>
          <w:szCs w:val="28"/>
        </w:rPr>
        <w:t xml:space="preserve">бод человека, если исчерпаны все имеющиеся внутригосударственные средства правовой защиты. </w:t>
      </w:r>
    </w:p>
    <w:p w:rsidR="00470632" w:rsidRPr="009B1D1C" w:rsidRDefault="00470632" w:rsidP="00470632">
      <w:pPr>
        <w:pStyle w:val="SingleTxtGR"/>
        <w:rPr>
          <w:szCs w:val="28"/>
        </w:rPr>
      </w:pPr>
      <w:r>
        <w:rPr>
          <w:szCs w:val="28"/>
        </w:rPr>
        <w:t>164.</w:t>
      </w:r>
      <w:r>
        <w:rPr>
          <w:szCs w:val="28"/>
        </w:rPr>
        <w:tab/>
      </w:r>
      <w:r w:rsidRPr="009B1D1C">
        <w:rPr>
          <w:szCs w:val="28"/>
        </w:rPr>
        <w:t>Право на судебную защиту в процессуальном контексте (право на обр</w:t>
      </w:r>
      <w:r w:rsidRPr="009B1D1C">
        <w:rPr>
          <w:szCs w:val="28"/>
        </w:rPr>
        <w:t>а</w:t>
      </w:r>
      <w:r w:rsidRPr="009B1D1C">
        <w:rPr>
          <w:szCs w:val="28"/>
        </w:rPr>
        <w:t>щение в суд) является абсолютным, не подлежащим какому-либо ограничению. Это гарантия закреплена</w:t>
      </w:r>
      <w:r>
        <w:rPr>
          <w:szCs w:val="28"/>
        </w:rPr>
        <w:t xml:space="preserve"> </w:t>
      </w:r>
      <w:r w:rsidRPr="009B1D1C">
        <w:rPr>
          <w:szCs w:val="28"/>
        </w:rPr>
        <w:t>в статье 47 Конституции, где указаны, права, которые не могут быть ограничены в условиях чрезвычайного положения. К их числу и о</w:t>
      </w:r>
      <w:r w:rsidRPr="009B1D1C">
        <w:rPr>
          <w:szCs w:val="28"/>
        </w:rPr>
        <w:t>т</w:t>
      </w:r>
      <w:r w:rsidRPr="009B1D1C">
        <w:rPr>
          <w:szCs w:val="28"/>
        </w:rPr>
        <w:t>несено право на судебную защиту.</w:t>
      </w:r>
      <w:r>
        <w:rPr>
          <w:szCs w:val="28"/>
        </w:rPr>
        <w:t xml:space="preserve"> </w:t>
      </w:r>
    </w:p>
    <w:p w:rsidR="00470632" w:rsidRPr="009B1D1C" w:rsidRDefault="00470632" w:rsidP="00470632">
      <w:pPr>
        <w:pStyle w:val="SingleTxtGR"/>
        <w:rPr>
          <w:szCs w:val="28"/>
        </w:rPr>
      </w:pPr>
      <w:r>
        <w:rPr>
          <w:szCs w:val="28"/>
        </w:rPr>
        <w:t>165.</w:t>
      </w:r>
      <w:r>
        <w:rPr>
          <w:szCs w:val="28"/>
        </w:rPr>
        <w:tab/>
      </w:r>
      <w:r w:rsidRPr="009B1D1C">
        <w:rPr>
          <w:szCs w:val="28"/>
        </w:rPr>
        <w:t>Ст</w:t>
      </w:r>
      <w:r>
        <w:rPr>
          <w:szCs w:val="28"/>
        </w:rPr>
        <w:t>атья</w:t>
      </w:r>
      <w:r w:rsidRPr="009B1D1C">
        <w:rPr>
          <w:szCs w:val="28"/>
        </w:rPr>
        <w:t xml:space="preserve"> 17 Конституции предусматривает, что все равны перед законом и судом. Государство гарантирует права и свободы каждого, независимо от его национальности, расы, пола, языка, вероисповедания, политических убежд</w:t>
      </w:r>
      <w:r w:rsidRPr="009B1D1C">
        <w:rPr>
          <w:szCs w:val="28"/>
        </w:rPr>
        <w:t>е</w:t>
      </w:r>
      <w:r w:rsidRPr="009B1D1C">
        <w:rPr>
          <w:szCs w:val="28"/>
        </w:rPr>
        <w:t>ний,</w:t>
      </w:r>
      <w:r>
        <w:rPr>
          <w:szCs w:val="28"/>
        </w:rPr>
        <w:t xml:space="preserve"> </w:t>
      </w:r>
      <w:r w:rsidRPr="009B1D1C">
        <w:rPr>
          <w:szCs w:val="28"/>
        </w:rPr>
        <w:t>образования, социального и имущественного положения.</w:t>
      </w:r>
      <w:r>
        <w:rPr>
          <w:szCs w:val="28"/>
        </w:rPr>
        <w:t xml:space="preserve"> </w:t>
      </w:r>
      <w:r w:rsidRPr="009B1D1C">
        <w:rPr>
          <w:szCs w:val="28"/>
        </w:rPr>
        <w:t>Данный принцип находит свое закрепление и в статье 16 УПК, где указано, что правосудие по уголовным делам осуществляется на началах равенства граждан перед законом и судом независимо от происхождения, социального и имущественного пол</w:t>
      </w:r>
      <w:r w:rsidRPr="009B1D1C">
        <w:rPr>
          <w:szCs w:val="28"/>
        </w:rPr>
        <w:t>о</w:t>
      </w:r>
      <w:r w:rsidRPr="009B1D1C">
        <w:rPr>
          <w:szCs w:val="28"/>
        </w:rPr>
        <w:t>жения, расовой и национальной принадлежности, пола, образования, языка, о</w:t>
      </w:r>
      <w:r w:rsidRPr="009B1D1C">
        <w:rPr>
          <w:szCs w:val="28"/>
        </w:rPr>
        <w:t>т</w:t>
      </w:r>
      <w:r w:rsidRPr="009B1D1C">
        <w:rPr>
          <w:szCs w:val="28"/>
        </w:rPr>
        <w:t>ношения к религии, рода и характера занятий, места жительства и других о</w:t>
      </w:r>
      <w:r w:rsidRPr="009B1D1C">
        <w:rPr>
          <w:szCs w:val="28"/>
        </w:rPr>
        <w:t>б</w:t>
      </w:r>
      <w:r w:rsidRPr="009B1D1C">
        <w:rPr>
          <w:szCs w:val="28"/>
        </w:rPr>
        <w:t>стоятельств. Таким образом, равенство всех перед судом закреплено в дейс</w:t>
      </w:r>
      <w:r w:rsidRPr="009B1D1C">
        <w:rPr>
          <w:szCs w:val="28"/>
        </w:rPr>
        <w:t>т</w:t>
      </w:r>
      <w:r w:rsidRPr="009B1D1C">
        <w:rPr>
          <w:szCs w:val="28"/>
        </w:rPr>
        <w:t xml:space="preserve">вующем законодательстве. </w:t>
      </w:r>
    </w:p>
    <w:p w:rsidR="00470632" w:rsidRPr="00E5111D" w:rsidRDefault="00470632" w:rsidP="00470632">
      <w:pPr>
        <w:pStyle w:val="SingleTxtGR"/>
        <w:rPr>
          <w:color w:val="000000"/>
          <w:lang w:eastAsia="ru-RU"/>
        </w:rPr>
      </w:pPr>
      <w:r>
        <w:rPr>
          <w:szCs w:val="28"/>
        </w:rPr>
        <w:t>166.</w:t>
      </w:r>
      <w:r>
        <w:rPr>
          <w:szCs w:val="28"/>
        </w:rPr>
        <w:tab/>
      </w:r>
      <w:r w:rsidRPr="009B1D1C">
        <w:rPr>
          <w:szCs w:val="28"/>
        </w:rPr>
        <w:t>Равенство перед судом</w:t>
      </w:r>
      <w:r w:rsidRPr="00E5111D">
        <w:rPr>
          <w:lang w:eastAsia="ru-RU"/>
        </w:rPr>
        <w:t xml:space="preserve"> находит свое выражение также в принципе раве</w:t>
      </w:r>
      <w:r w:rsidRPr="00E5111D">
        <w:rPr>
          <w:lang w:eastAsia="ru-RU"/>
        </w:rPr>
        <w:t>н</w:t>
      </w:r>
      <w:r w:rsidRPr="00E5111D">
        <w:rPr>
          <w:lang w:eastAsia="ru-RU"/>
        </w:rPr>
        <w:t>ства и состязательности сторон, закрепленного в статье 2</w:t>
      </w:r>
      <w:r w:rsidRPr="00E5111D">
        <w:rPr>
          <w:lang w:val="tg-Cyrl-TJ" w:eastAsia="ru-RU"/>
        </w:rPr>
        <w:t>0</w:t>
      </w:r>
      <w:r w:rsidRPr="00E5111D">
        <w:rPr>
          <w:lang w:eastAsia="ru-RU"/>
        </w:rPr>
        <w:t xml:space="preserve"> УПК. </w:t>
      </w:r>
      <w:r w:rsidRPr="00E5111D">
        <w:rPr>
          <w:color w:val="000000"/>
          <w:lang w:eastAsia="ru-RU"/>
        </w:rPr>
        <w:t>Право на справедливое и публичное разбирательство</w:t>
      </w:r>
      <w:r>
        <w:rPr>
          <w:color w:val="000000"/>
          <w:lang w:eastAsia="ru-RU"/>
        </w:rPr>
        <w:t xml:space="preserve"> </w:t>
      </w:r>
      <w:r w:rsidRPr="00E5111D">
        <w:rPr>
          <w:color w:val="000000"/>
          <w:lang w:eastAsia="ru-RU"/>
        </w:rPr>
        <w:t>дела независимым и беспристрас</w:t>
      </w:r>
      <w:r w:rsidRPr="00E5111D">
        <w:rPr>
          <w:color w:val="000000"/>
          <w:lang w:eastAsia="ru-RU"/>
        </w:rPr>
        <w:t>т</w:t>
      </w:r>
      <w:r w:rsidRPr="00E5111D">
        <w:rPr>
          <w:color w:val="000000"/>
          <w:lang w:eastAsia="ru-RU"/>
        </w:rPr>
        <w:t>ным судом закреплено в ст</w:t>
      </w:r>
      <w:r>
        <w:rPr>
          <w:color w:val="000000"/>
          <w:lang w:eastAsia="ru-RU"/>
        </w:rPr>
        <w:t>атье</w:t>
      </w:r>
      <w:r w:rsidRPr="00E5111D">
        <w:rPr>
          <w:color w:val="000000"/>
          <w:lang w:eastAsia="ru-RU"/>
        </w:rPr>
        <w:t xml:space="preserve"> 19 Конституции. Статья</w:t>
      </w:r>
      <w:r>
        <w:rPr>
          <w:color w:val="000000"/>
          <w:lang w:eastAsia="ru-RU"/>
        </w:rPr>
        <w:t xml:space="preserve"> </w:t>
      </w:r>
      <w:r w:rsidRPr="00E5111D">
        <w:rPr>
          <w:color w:val="000000"/>
          <w:lang w:eastAsia="ru-RU"/>
        </w:rPr>
        <w:t>8 УПК устанавливает, что правосудие по уголовным делам осуществляется только судом. Беспристр</w:t>
      </w:r>
      <w:r w:rsidRPr="00E5111D">
        <w:rPr>
          <w:color w:val="000000"/>
          <w:lang w:eastAsia="ru-RU"/>
        </w:rPr>
        <w:t>а</w:t>
      </w:r>
      <w:r w:rsidRPr="00E5111D">
        <w:rPr>
          <w:color w:val="000000"/>
          <w:lang w:eastAsia="ru-RU"/>
        </w:rPr>
        <w:t>стность и независимость судей закреплено в статье 87 Конституции РТ и в стать</w:t>
      </w:r>
      <w:r w:rsidRPr="00E5111D">
        <w:rPr>
          <w:color w:val="000000"/>
          <w:lang w:val="tg-Cyrl-TJ" w:eastAsia="ru-RU"/>
        </w:rPr>
        <w:t>ях 8 и 17</w:t>
      </w:r>
      <w:r w:rsidRPr="00E5111D">
        <w:rPr>
          <w:color w:val="000000"/>
          <w:lang w:eastAsia="ru-RU"/>
        </w:rPr>
        <w:t xml:space="preserve"> УПК предусматривающих нормы о том,</w:t>
      </w:r>
      <w:r>
        <w:rPr>
          <w:color w:val="000000"/>
          <w:lang w:eastAsia="ru-RU"/>
        </w:rPr>
        <w:t xml:space="preserve"> </w:t>
      </w:r>
      <w:r w:rsidRPr="00E5111D">
        <w:rPr>
          <w:color w:val="000000"/>
          <w:lang w:eastAsia="ru-RU"/>
        </w:rPr>
        <w:t xml:space="preserve">что судьи подчиняются только закону. В Конституционном законе </w:t>
      </w:r>
      <w:r>
        <w:rPr>
          <w:color w:val="000000"/>
          <w:lang w:eastAsia="ru-RU"/>
        </w:rPr>
        <w:t>"</w:t>
      </w:r>
      <w:r w:rsidRPr="00E5111D">
        <w:rPr>
          <w:color w:val="000000"/>
          <w:lang w:eastAsia="ru-RU"/>
        </w:rPr>
        <w:t>О судах РТ</w:t>
      </w:r>
      <w:r>
        <w:rPr>
          <w:color w:val="000000"/>
          <w:lang w:eastAsia="ru-RU"/>
        </w:rPr>
        <w:t>"</w:t>
      </w:r>
      <w:r w:rsidRPr="00E5111D">
        <w:rPr>
          <w:color w:val="000000"/>
          <w:lang w:eastAsia="ru-RU"/>
        </w:rPr>
        <w:t xml:space="preserve"> установлены следу</w:t>
      </w:r>
      <w:r w:rsidRPr="00E5111D">
        <w:rPr>
          <w:color w:val="000000"/>
          <w:lang w:eastAsia="ru-RU"/>
        </w:rPr>
        <w:t>ю</w:t>
      </w:r>
      <w:r w:rsidRPr="00E5111D">
        <w:rPr>
          <w:color w:val="000000"/>
          <w:lang w:eastAsia="ru-RU"/>
        </w:rPr>
        <w:t>щие гарантии независимости судей:</w:t>
      </w:r>
    </w:p>
    <w:p w:rsidR="00470632" w:rsidRPr="00E5111D" w:rsidRDefault="00470632" w:rsidP="00470632">
      <w:pPr>
        <w:pStyle w:val="SingleTxtGR"/>
        <w:rPr>
          <w:lang w:eastAsia="ru-RU"/>
        </w:rPr>
      </w:pPr>
      <w:r>
        <w:rPr>
          <w:lang w:eastAsia="ru-RU"/>
        </w:rPr>
        <w:tab/>
      </w:r>
      <w:r w:rsidRPr="002B5503">
        <w:rPr>
          <w:lang w:val="en-US" w:eastAsia="ru-RU"/>
        </w:rPr>
        <w:t>a</w:t>
      </w:r>
      <w:r w:rsidRPr="002B5503">
        <w:rPr>
          <w:lang w:eastAsia="ru-RU"/>
        </w:rPr>
        <w:t>)</w:t>
      </w:r>
      <w:r>
        <w:rPr>
          <w:lang w:eastAsia="ru-RU"/>
        </w:rPr>
        <w:tab/>
      </w:r>
      <w:r w:rsidRPr="00E5111D">
        <w:rPr>
          <w:lang w:eastAsia="ru-RU"/>
        </w:rPr>
        <w:t>неприкосновенность судьи;</w:t>
      </w:r>
    </w:p>
    <w:p w:rsidR="00470632" w:rsidRPr="00E5111D" w:rsidRDefault="00470632" w:rsidP="00470632">
      <w:pPr>
        <w:pStyle w:val="SingleTxtGR"/>
        <w:rPr>
          <w:lang w:eastAsia="ru-RU"/>
        </w:rPr>
      </w:pPr>
      <w:r>
        <w:rPr>
          <w:lang w:eastAsia="ru-RU"/>
        </w:rPr>
        <w:tab/>
      </w:r>
      <w:r w:rsidRPr="002B5503">
        <w:rPr>
          <w:lang w:val="en-US" w:eastAsia="ru-RU"/>
        </w:rPr>
        <w:t>b</w:t>
      </w:r>
      <w:r w:rsidRPr="002B5503">
        <w:rPr>
          <w:lang w:eastAsia="ru-RU"/>
        </w:rPr>
        <w:t>)</w:t>
      </w:r>
      <w:r>
        <w:rPr>
          <w:lang w:eastAsia="ru-RU"/>
        </w:rPr>
        <w:tab/>
      </w:r>
      <w:r w:rsidRPr="00E5111D">
        <w:rPr>
          <w:lang w:eastAsia="ru-RU"/>
        </w:rPr>
        <w:t>процедура отправления правосудия;</w:t>
      </w:r>
    </w:p>
    <w:p w:rsidR="00470632" w:rsidRPr="00E5111D" w:rsidRDefault="00470632" w:rsidP="00470632">
      <w:pPr>
        <w:pStyle w:val="SingleTxtGR"/>
        <w:rPr>
          <w:lang w:eastAsia="ru-RU"/>
        </w:rPr>
      </w:pPr>
      <w:r>
        <w:rPr>
          <w:lang w:eastAsia="ru-RU"/>
        </w:rPr>
        <w:tab/>
      </w:r>
      <w:r w:rsidRPr="002B5503">
        <w:rPr>
          <w:lang w:val="en-US" w:eastAsia="ru-RU"/>
        </w:rPr>
        <w:t>c</w:t>
      </w:r>
      <w:r w:rsidRPr="002B5503">
        <w:rPr>
          <w:lang w:eastAsia="ru-RU"/>
        </w:rPr>
        <w:t>)</w:t>
      </w:r>
      <w:r>
        <w:rPr>
          <w:lang w:eastAsia="ru-RU"/>
        </w:rPr>
        <w:tab/>
      </w:r>
      <w:r w:rsidRPr="00E5111D">
        <w:rPr>
          <w:lang w:eastAsia="ru-RU"/>
        </w:rPr>
        <w:t>тайна совещания судей при вынесении судебных актов;</w:t>
      </w:r>
    </w:p>
    <w:p w:rsidR="00470632" w:rsidRPr="00E5111D" w:rsidRDefault="00470632" w:rsidP="00470632">
      <w:pPr>
        <w:pStyle w:val="SingleTxtGR"/>
        <w:rPr>
          <w:lang w:eastAsia="ru-RU"/>
        </w:rPr>
      </w:pPr>
      <w:r>
        <w:rPr>
          <w:lang w:eastAsia="ru-RU"/>
        </w:rPr>
        <w:tab/>
      </w:r>
      <w:r w:rsidRPr="002B5503">
        <w:rPr>
          <w:lang w:val="en-US" w:eastAsia="ru-RU"/>
        </w:rPr>
        <w:t>d</w:t>
      </w:r>
      <w:r w:rsidRPr="002B5503">
        <w:rPr>
          <w:lang w:eastAsia="ru-RU"/>
        </w:rPr>
        <w:t>)</w:t>
      </w:r>
      <w:r>
        <w:rPr>
          <w:lang w:eastAsia="ru-RU"/>
        </w:rPr>
        <w:tab/>
      </w:r>
      <w:r w:rsidRPr="00E5111D">
        <w:rPr>
          <w:lang w:eastAsia="ru-RU"/>
        </w:rPr>
        <w:t>запрет чьего бы то ни было вмешательства в деятельность по ос</w:t>
      </w:r>
      <w:r w:rsidRPr="00E5111D">
        <w:rPr>
          <w:lang w:eastAsia="ru-RU"/>
        </w:rPr>
        <w:t>у</w:t>
      </w:r>
      <w:r w:rsidRPr="00E5111D">
        <w:rPr>
          <w:lang w:eastAsia="ru-RU"/>
        </w:rPr>
        <w:t>ществлению правосудия под угрозой ответственности;</w:t>
      </w:r>
    </w:p>
    <w:p w:rsidR="00470632" w:rsidRPr="00E5111D" w:rsidRDefault="00470632" w:rsidP="00470632">
      <w:pPr>
        <w:pStyle w:val="SingleTxtGR"/>
        <w:rPr>
          <w:lang w:eastAsia="ru-RU"/>
        </w:rPr>
      </w:pPr>
      <w:r>
        <w:rPr>
          <w:lang w:eastAsia="ru-RU"/>
        </w:rPr>
        <w:tab/>
      </w:r>
      <w:r w:rsidRPr="002B5503">
        <w:rPr>
          <w:lang w:val="en-US" w:eastAsia="ru-RU"/>
        </w:rPr>
        <w:t>e</w:t>
      </w:r>
      <w:r w:rsidRPr="002B5503">
        <w:rPr>
          <w:lang w:eastAsia="ru-RU"/>
        </w:rPr>
        <w:t>)</w:t>
      </w:r>
      <w:r>
        <w:rPr>
          <w:lang w:eastAsia="ru-RU"/>
        </w:rPr>
        <w:tab/>
      </w:r>
      <w:r w:rsidRPr="00E5111D">
        <w:rPr>
          <w:lang w:eastAsia="ru-RU"/>
        </w:rPr>
        <w:t>ответственность за неуважение к суду;</w:t>
      </w:r>
    </w:p>
    <w:p w:rsidR="00470632" w:rsidRPr="00E5111D" w:rsidRDefault="00470632" w:rsidP="00470632">
      <w:pPr>
        <w:pStyle w:val="SingleTxtGR"/>
        <w:rPr>
          <w:lang w:eastAsia="ru-RU"/>
        </w:rPr>
      </w:pPr>
      <w:r>
        <w:rPr>
          <w:lang w:eastAsia="ru-RU"/>
        </w:rPr>
        <w:tab/>
      </w:r>
      <w:r w:rsidRPr="002B5503">
        <w:rPr>
          <w:lang w:val="en-US" w:eastAsia="ru-RU"/>
        </w:rPr>
        <w:t>f</w:t>
      </w:r>
      <w:r w:rsidRPr="002B5503">
        <w:rPr>
          <w:lang w:eastAsia="ru-RU"/>
        </w:rPr>
        <w:t>)</w:t>
      </w:r>
      <w:r>
        <w:rPr>
          <w:lang w:eastAsia="ru-RU"/>
        </w:rPr>
        <w:tab/>
      </w:r>
      <w:r w:rsidRPr="00E5111D">
        <w:rPr>
          <w:lang w:eastAsia="ru-RU"/>
        </w:rPr>
        <w:t xml:space="preserve">право судьи на отставку, переход или перевод на другую работу, </w:t>
      </w:r>
      <w:r>
        <w:rPr>
          <w:lang w:eastAsia="ru-RU"/>
        </w:rPr>
        <w:t xml:space="preserve">на </w:t>
      </w:r>
      <w:r w:rsidRPr="00E5111D">
        <w:rPr>
          <w:lang w:eastAsia="ru-RU"/>
        </w:rPr>
        <w:t>о</w:t>
      </w:r>
      <w:r w:rsidRPr="00E5111D">
        <w:rPr>
          <w:lang w:eastAsia="ru-RU"/>
        </w:rPr>
        <w:t>с</w:t>
      </w:r>
      <w:r w:rsidRPr="00E5111D">
        <w:rPr>
          <w:lang w:eastAsia="ru-RU"/>
        </w:rPr>
        <w:t>вобождени</w:t>
      </w:r>
      <w:r>
        <w:rPr>
          <w:lang w:eastAsia="ru-RU"/>
        </w:rPr>
        <w:t>е</w:t>
      </w:r>
      <w:r w:rsidRPr="00E5111D">
        <w:rPr>
          <w:lang w:eastAsia="ru-RU"/>
        </w:rPr>
        <w:t xml:space="preserve"> или отзыв от должности судьи по собственному желанию;</w:t>
      </w:r>
    </w:p>
    <w:p w:rsidR="00470632" w:rsidRPr="00E5111D" w:rsidRDefault="00470632" w:rsidP="00470632">
      <w:pPr>
        <w:pStyle w:val="SingleTxtGR"/>
        <w:rPr>
          <w:lang w:eastAsia="ru-RU"/>
        </w:rPr>
      </w:pPr>
      <w:r>
        <w:rPr>
          <w:lang w:eastAsia="ru-RU"/>
        </w:rPr>
        <w:tab/>
      </w:r>
      <w:r w:rsidRPr="002B5503">
        <w:rPr>
          <w:lang w:val="en-US" w:eastAsia="ru-RU"/>
        </w:rPr>
        <w:t>g</w:t>
      </w:r>
      <w:r w:rsidRPr="002B5503">
        <w:rPr>
          <w:lang w:eastAsia="ru-RU"/>
        </w:rPr>
        <w:t>)</w:t>
      </w:r>
      <w:r>
        <w:rPr>
          <w:lang w:eastAsia="ru-RU"/>
        </w:rPr>
        <w:tab/>
      </w:r>
      <w:r w:rsidRPr="00E5111D">
        <w:rPr>
          <w:lang w:eastAsia="ru-RU"/>
        </w:rPr>
        <w:t>образование судейского сообщества;</w:t>
      </w:r>
    </w:p>
    <w:p w:rsidR="00470632" w:rsidRPr="00E5111D" w:rsidRDefault="00470632" w:rsidP="00470632">
      <w:pPr>
        <w:pStyle w:val="SingleTxtGR"/>
        <w:rPr>
          <w:lang w:eastAsia="ru-RU"/>
        </w:rPr>
      </w:pPr>
      <w:r>
        <w:rPr>
          <w:lang w:eastAsia="ru-RU"/>
        </w:rPr>
        <w:tab/>
      </w:r>
      <w:r w:rsidRPr="002B5503">
        <w:rPr>
          <w:lang w:val="en-US" w:eastAsia="ru-RU"/>
        </w:rPr>
        <w:t>h</w:t>
      </w:r>
      <w:r w:rsidRPr="002B5503">
        <w:rPr>
          <w:lang w:eastAsia="ru-RU"/>
        </w:rPr>
        <w:t>)</w:t>
      </w:r>
      <w:r>
        <w:rPr>
          <w:lang w:eastAsia="ru-RU"/>
        </w:rPr>
        <w:tab/>
      </w:r>
      <w:r w:rsidRPr="00E5111D">
        <w:rPr>
          <w:lang w:eastAsia="ru-RU"/>
        </w:rPr>
        <w:t>предоставление судье за счет государства материального и соц</w:t>
      </w:r>
      <w:r w:rsidRPr="00E5111D">
        <w:rPr>
          <w:lang w:eastAsia="ru-RU"/>
        </w:rPr>
        <w:t>и</w:t>
      </w:r>
      <w:r w:rsidRPr="00E5111D">
        <w:rPr>
          <w:lang w:eastAsia="ru-RU"/>
        </w:rPr>
        <w:t>ального обеспечения, соответствующего его статусу.</w:t>
      </w:r>
    </w:p>
    <w:p w:rsidR="00470632" w:rsidRPr="009B1D1C" w:rsidRDefault="00470632" w:rsidP="00470632">
      <w:pPr>
        <w:pStyle w:val="SingleTxtGR"/>
        <w:rPr>
          <w:szCs w:val="28"/>
        </w:rPr>
      </w:pPr>
      <w:r>
        <w:rPr>
          <w:szCs w:val="28"/>
        </w:rPr>
        <w:t>167.</w:t>
      </w:r>
      <w:r>
        <w:rPr>
          <w:szCs w:val="28"/>
        </w:rPr>
        <w:tab/>
      </w:r>
      <w:r w:rsidRPr="009B1D1C">
        <w:rPr>
          <w:szCs w:val="28"/>
        </w:rPr>
        <w:t>В систему судебных органов входят следующие суды:</w:t>
      </w:r>
      <w:r>
        <w:rPr>
          <w:szCs w:val="28"/>
        </w:rPr>
        <w:t xml:space="preserve"> </w:t>
      </w:r>
      <w:r w:rsidRPr="009B1D1C">
        <w:rPr>
          <w:szCs w:val="28"/>
        </w:rPr>
        <w:t>Конституционный суд, Верховный Суд, Высший экономический суд, Военный суд, суд Горно-Бадахшанской автономной области, областные суды, суд г</w:t>
      </w:r>
      <w:r>
        <w:rPr>
          <w:szCs w:val="28"/>
        </w:rPr>
        <w:t>орода</w:t>
      </w:r>
      <w:r w:rsidRPr="009B1D1C">
        <w:rPr>
          <w:szCs w:val="28"/>
        </w:rPr>
        <w:t xml:space="preserve"> Душанбе, г</w:t>
      </w:r>
      <w:r w:rsidRPr="009B1D1C">
        <w:rPr>
          <w:szCs w:val="28"/>
        </w:rPr>
        <w:t>о</w:t>
      </w:r>
      <w:r w:rsidRPr="009B1D1C">
        <w:rPr>
          <w:szCs w:val="28"/>
        </w:rPr>
        <w:t>родские и районные суды, экономический суд Горно-Бадахшанской автономной о</w:t>
      </w:r>
      <w:r w:rsidRPr="009B1D1C">
        <w:rPr>
          <w:szCs w:val="28"/>
        </w:rPr>
        <w:t>б</w:t>
      </w:r>
      <w:r w:rsidRPr="009B1D1C">
        <w:rPr>
          <w:szCs w:val="28"/>
        </w:rPr>
        <w:t xml:space="preserve">ласти, экономические суды областей и города Душанбе. </w:t>
      </w:r>
    </w:p>
    <w:p w:rsidR="00470632" w:rsidRPr="009B1D1C" w:rsidRDefault="00470632" w:rsidP="00470632">
      <w:pPr>
        <w:pStyle w:val="SingleTxtGR"/>
        <w:rPr>
          <w:szCs w:val="28"/>
        </w:rPr>
      </w:pPr>
      <w:r>
        <w:rPr>
          <w:szCs w:val="28"/>
        </w:rPr>
        <w:t>168.</w:t>
      </w:r>
      <w:r>
        <w:rPr>
          <w:szCs w:val="28"/>
        </w:rPr>
        <w:tab/>
      </w:r>
      <w:r w:rsidRPr="009B1D1C">
        <w:rPr>
          <w:szCs w:val="28"/>
        </w:rPr>
        <w:t>В УПК, закреплен принцип гласности, в соответствии с которым</w:t>
      </w:r>
      <w:r>
        <w:rPr>
          <w:szCs w:val="28"/>
        </w:rPr>
        <w:t xml:space="preserve"> </w:t>
      </w:r>
      <w:r w:rsidRPr="009B1D1C">
        <w:rPr>
          <w:szCs w:val="28"/>
        </w:rPr>
        <w:t>разбир</w:t>
      </w:r>
      <w:r w:rsidRPr="009B1D1C">
        <w:rPr>
          <w:szCs w:val="28"/>
        </w:rPr>
        <w:t>а</w:t>
      </w:r>
      <w:r w:rsidRPr="009B1D1C">
        <w:rPr>
          <w:szCs w:val="28"/>
        </w:rPr>
        <w:t>тельство дел во всех судах является открытым, за исключением случаев,</w:t>
      </w:r>
      <w:r>
        <w:rPr>
          <w:szCs w:val="28"/>
        </w:rPr>
        <w:t xml:space="preserve"> </w:t>
      </w:r>
      <w:r w:rsidRPr="009B1D1C">
        <w:rPr>
          <w:szCs w:val="28"/>
        </w:rPr>
        <w:t>прот</w:t>
      </w:r>
      <w:r w:rsidRPr="009B1D1C">
        <w:rPr>
          <w:szCs w:val="28"/>
        </w:rPr>
        <w:t>и</w:t>
      </w:r>
      <w:r w:rsidRPr="009B1D1C">
        <w:rPr>
          <w:szCs w:val="28"/>
        </w:rPr>
        <w:t>воречащих</w:t>
      </w:r>
      <w:r>
        <w:rPr>
          <w:szCs w:val="28"/>
        </w:rPr>
        <w:t xml:space="preserve"> </w:t>
      </w:r>
      <w:r w:rsidRPr="009B1D1C">
        <w:rPr>
          <w:szCs w:val="28"/>
        </w:rPr>
        <w:t>интересам охраны государственной тайны. Закрытое судебное ра</w:t>
      </w:r>
      <w:r w:rsidRPr="009B1D1C">
        <w:rPr>
          <w:szCs w:val="28"/>
        </w:rPr>
        <w:t>з</w:t>
      </w:r>
      <w:r w:rsidRPr="009B1D1C">
        <w:rPr>
          <w:szCs w:val="28"/>
        </w:rPr>
        <w:t>бирательство, кроме того, допускается по мотивированному определению суда по делам о преступлениях лиц, не достигших шестнадцатилетнего возраста, по делам о половых преступлениях и другим делам в целях предотвращения ра</w:t>
      </w:r>
      <w:r w:rsidRPr="009B1D1C">
        <w:rPr>
          <w:szCs w:val="28"/>
        </w:rPr>
        <w:t>з</w:t>
      </w:r>
      <w:r w:rsidRPr="009B1D1C">
        <w:rPr>
          <w:szCs w:val="28"/>
        </w:rPr>
        <w:t>глашения сведений об интимных сторонах жизни участвующих в деле лиц, а также в случаях, когда этого требуют интересы обеспечения безопасности п</w:t>
      </w:r>
      <w:r w:rsidRPr="009B1D1C">
        <w:rPr>
          <w:szCs w:val="28"/>
        </w:rPr>
        <w:t>о</w:t>
      </w:r>
      <w:r w:rsidRPr="009B1D1C">
        <w:rPr>
          <w:szCs w:val="28"/>
        </w:rPr>
        <w:t>терпевшего, свидетеля или других участвующих в деле лиц, а также членов их семей или близких родственников (</w:t>
      </w:r>
      <w:r>
        <w:rPr>
          <w:szCs w:val="28"/>
        </w:rPr>
        <w:t>с</w:t>
      </w:r>
      <w:r w:rsidRPr="009B1D1C">
        <w:rPr>
          <w:szCs w:val="28"/>
        </w:rPr>
        <w:t>т</w:t>
      </w:r>
      <w:r>
        <w:rPr>
          <w:szCs w:val="28"/>
        </w:rPr>
        <w:t xml:space="preserve">атьи </w:t>
      </w:r>
      <w:r w:rsidRPr="009B1D1C">
        <w:rPr>
          <w:szCs w:val="28"/>
        </w:rPr>
        <w:t>19 и 273 УПК).</w:t>
      </w:r>
    </w:p>
    <w:p w:rsidR="00470632" w:rsidRPr="009B1D1C" w:rsidRDefault="00470632" w:rsidP="00470632">
      <w:pPr>
        <w:pStyle w:val="SingleTxtGR"/>
        <w:rPr>
          <w:szCs w:val="28"/>
        </w:rPr>
      </w:pPr>
      <w:r>
        <w:rPr>
          <w:szCs w:val="28"/>
        </w:rPr>
        <w:t>169.</w:t>
      </w:r>
      <w:r>
        <w:rPr>
          <w:szCs w:val="28"/>
        </w:rPr>
        <w:tab/>
      </w:r>
      <w:r w:rsidRPr="009B1D1C">
        <w:rPr>
          <w:szCs w:val="28"/>
        </w:rPr>
        <w:t>В статье 20 Конституции говорится, что никто не считается виновным в совершении преступления до вступления приговора суда в законную силу. Н</w:t>
      </w:r>
      <w:r w:rsidRPr="009B1D1C">
        <w:rPr>
          <w:szCs w:val="28"/>
        </w:rPr>
        <w:t>и</w:t>
      </w:r>
      <w:r w:rsidRPr="009B1D1C">
        <w:rPr>
          <w:szCs w:val="28"/>
        </w:rPr>
        <w:t>кто не может быть привлечен к ответственности после истечения срока уголо</w:t>
      </w:r>
      <w:r w:rsidRPr="009B1D1C">
        <w:rPr>
          <w:szCs w:val="28"/>
        </w:rPr>
        <w:t>в</w:t>
      </w:r>
      <w:r w:rsidRPr="009B1D1C">
        <w:rPr>
          <w:szCs w:val="28"/>
        </w:rPr>
        <w:t>ного преследования, а также за деяния, которые в момент их совершения не счит</w:t>
      </w:r>
      <w:r w:rsidRPr="009B1D1C">
        <w:rPr>
          <w:szCs w:val="28"/>
        </w:rPr>
        <w:t>а</w:t>
      </w:r>
      <w:r w:rsidRPr="009B1D1C">
        <w:rPr>
          <w:szCs w:val="28"/>
        </w:rPr>
        <w:t>лись преступлением.</w:t>
      </w:r>
    </w:p>
    <w:p w:rsidR="00470632" w:rsidRPr="009B1D1C" w:rsidRDefault="00470632" w:rsidP="00470632">
      <w:pPr>
        <w:pStyle w:val="SingleTxtGR"/>
        <w:rPr>
          <w:szCs w:val="28"/>
        </w:rPr>
      </w:pPr>
      <w:r>
        <w:rPr>
          <w:szCs w:val="28"/>
        </w:rPr>
        <w:t>170.</w:t>
      </w:r>
      <w:r>
        <w:rPr>
          <w:szCs w:val="28"/>
        </w:rPr>
        <w:tab/>
      </w:r>
      <w:r w:rsidRPr="009B1D1C">
        <w:rPr>
          <w:szCs w:val="28"/>
        </w:rPr>
        <w:t>В соответствии с уголовно</w:t>
      </w:r>
      <w:r>
        <w:rPr>
          <w:szCs w:val="28"/>
        </w:rPr>
        <w:t>-</w:t>
      </w:r>
      <w:r w:rsidRPr="009B1D1C">
        <w:rPr>
          <w:szCs w:val="28"/>
        </w:rPr>
        <w:t>процессуальным законодательством презум</w:t>
      </w:r>
      <w:r w:rsidRPr="009B1D1C">
        <w:rPr>
          <w:szCs w:val="28"/>
        </w:rPr>
        <w:t>п</w:t>
      </w:r>
      <w:r w:rsidRPr="009B1D1C">
        <w:rPr>
          <w:szCs w:val="28"/>
        </w:rPr>
        <w:t>ция невиновности выражает не личное мнение судьи, следователя, прок</w:t>
      </w:r>
      <w:r w:rsidRPr="009B1D1C">
        <w:rPr>
          <w:szCs w:val="28"/>
        </w:rPr>
        <w:t>у</w:t>
      </w:r>
      <w:r w:rsidRPr="009B1D1C">
        <w:rPr>
          <w:szCs w:val="28"/>
        </w:rPr>
        <w:t>рора, а</w:t>
      </w:r>
      <w:r>
        <w:rPr>
          <w:szCs w:val="28"/>
        </w:rPr>
        <w:t xml:space="preserve"> </w:t>
      </w:r>
      <w:r w:rsidRPr="009B1D1C">
        <w:rPr>
          <w:szCs w:val="28"/>
        </w:rPr>
        <w:t>объективное правовое положение,</w:t>
      </w:r>
      <w:r>
        <w:rPr>
          <w:szCs w:val="28"/>
        </w:rPr>
        <w:t xml:space="preserve"> </w:t>
      </w:r>
      <w:r w:rsidRPr="009B1D1C">
        <w:rPr>
          <w:szCs w:val="28"/>
        </w:rPr>
        <w:t>которое закреплено в следующих положен</w:t>
      </w:r>
      <w:r w:rsidRPr="009B1D1C">
        <w:rPr>
          <w:szCs w:val="28"/>
        </w:rPr>
        <w:t>и</w:t>
      </w:r>
      <w:r w:rsidRPr="009B1D1C">
        <w:rPr>
          <w:szCs w:val="28"/>
        </w:rPr>
        <w:t xml:space="preserve">ях УПК: </w:t>
      </w:r>
    </w:p>
    <w:p w:rsidR="00470632" w:rsidRPr="009B1D1C" w:rsidRDefault="00470632" w:rsidP="00470632">
      <w:pPr>
        <w:pStyle w:val="SingleTxtGR"/>
        <w:rPr>
          <w:szCs w:val="28"/>
        </w:rPr>
      </w:pPr>
      <w:r>
        <w:rPr>
          <w:szCs w:val="28"/>
        </w:rPr>
        <w:tab/>
        <w:t>"</w:t>
      </w:r>
      <w:r w:rsidRPr="009B1D1C">
        <w:rPr>
          <w:szCs w:val="28"/>
        </w:rPr>
        <w:t>а)</w:t>
      </w:r>
      <w:r>
        <w:rPr>
          <w:szCs w:val="28"/>
        </w:rPr>
        <w:tab/>
      </w:r>
      <w:r w:rsidRPr="009B1D1C">
        <w:rPr>
          <w:szCs w:val="28"/>
        </w:rPr>
        <w:t>ни один невиновный не должен быть привлечен к уголовной отве</w:t>
      </w:r>
      <w:r w:rsidRPr="009B1D1C">
        <w:rPr>
          <w:szCs w:val="28"/>
        </w:rPr>
        <w:t>т</w:t>
      </w:r>
      <w:r w:rsidRPr="009B1D1C">
        <w:rPr>
          <w:szCs w:val="28"/>
        </w:rPr>
        <w:t>стве</w:t>
      </w:r>
      <w:r w:rsidRPr="009B1D1C">
        <w:rPr>
          <w:szCs w:val="28"/>
        </w:rPr>
        <w:t>н</w:t>
      </w:r>
      <w:r w:rsidRPr="009B1D1C">
        <w:rPr>
          <w:szCs w:val="28"/>
        </w:rPr>
        <w:t>ности и осужден;</w:t>
      </w:r>
    </w:p>
    <w:p w:rsidR="00470632" w:rsidRPr="009B1D1C" w:rsidRDefault="00470632" w:rsidP="00470632">
      <w:pPr>
        <w:pStyle w:val="SingleTxtGR"/>
        <w:rPr>
          <w:szCs w:val="28"/>
        </w:rPr>
      </w:pPr>
      <w:r>
        <w:rPr>
          <w:szCs w:val="28"/>
        </w:rPr>
        <w:tab/>
        <w:t>б)</w:t>
      </w:r>
      <w:r>
        <w:rPr>
          <w:szCs w:val="28"/>
        </w:rPr>
        <w:tab/>
      </w:r>
      <w:r w:rsidRPr="009B1D1C">
        <w:rPr>
          <w:szCs w:val="28"/>
        </w:rPr>
        <w:t>никто не может быть привлечен в качестве обвиняемого, иначе как на о</w:t>
      </w:r>
      <w:r w:rsidRPr="009B1D1C">
        <w:rPr>
          <w:szCs w:val="28"/>
        </w:rPr>
        <w:t>с</w:t>
      </w:r>
      <w:r w:rsidRPr="009B1D1C">
        <w:rPr>
          <w:szCs w:val="28"/>
        </w:rPr>
        <w:t>нованиях и в порядке, установленном законом;</w:t>
      </w:r>
    </w:p>
    <w:p w:rsidR="00470632" w:rsidRPr="009B1D1C" w:rsidRDefault="00470632" w:rsidP="00470632">
      <w:pPr>
        <w:pStyle w:val="SingleTxtGR"/>
        <w:rPr>
          <w:szCs w:val="28"/>
        </w:rPr>
      </w:pPr>
      <w:r>
        <w:rPr>
          <w:szCs w:val="28"/>
        </w:rPr>
        <w:tab/>
        <w:t>в)</w:t>
      </w:r>
      <w:r>
        <w:rPr>
          <w:szCs w:val="28"/>
        </w:rPr>
        <w:tab/>
      </w:r>
      <w:r w:rsidRPr="009B1D1C">
        <w:rPr>
          <w:szCs w:val="28"/>
        </w:rPr>
        <w:t>обстоятельства должны быть исследованы полно, всесторонне и объективно. Должны быть выяснены как уличающие, так и оправдывающие о</w:t>
      </w:r>
      <w:r w:rsidRPr="009B1D1C">
        <w:rPr>
          <w:szCs w:val="28"/>
        </w:rPr>
        <w:t>б</w:t>
      </w:r>
      <w:r w:rsidRPr="009B1D1C">
        <w:rPr>
          <w:szCs w:val="28"/>
        </w:rPr>
        <w:t>виняемого, а также смягчающие и отягчающие ответственность обстоятельства;</w:t>
      </w:r>
    </w:p>
    <w:p w:rsidR="00470632" w:rsidRPr="009B1D1C" w:rsidRDefault="00470632" w:rsidP="00470632">
      <w:pPr>
        <w:pStyle w:val="SingleTxtGR"/>
        <w:rPr>
          <w:szCs w:val="28"/>
        </w:rPr>
      </w:pPr>
      <w:r>
        <w:rPr>
          <w:szCs w:val="28"/>
        </w:rPr>
        <w:tab/>
        <w:t>г)</w:t>
      </w:r>
      <w:r>
        <w:rPr>
          <w:szCs w:val="28"/>
        </w:rPr>
        <w:tab/>
      </w:r>
      <w:r w:rsidRPr="009B1D1C">
        <w:rPr>
          <w:szCs w:val="28"/>
        </w:rPr>
        <w:t>обязанность доказывания виновности обвиняемого лежит на том, кто его обвиняет, а в суде, разбирающем дело, обязанность доказывания вино</w:t>
      </w:r>
      <w:r w:rsidRPr="009B1D1C">
        <w:rPr>
          <w:szCs w:val="28"/>
        </w:rPr>
        <w:t>в</w:t>
      </w:r>
      <w:r w:rsidRPr="009B1D1C">
        <w:rPr>
          <w:szCs w:val="28"/>
        </w:rPr>
        <w:t>ности лежит на обвинителе, участвующем в судебном разбирательстве;</w:t>
      </w:r>
    </w:p>
    <w:p w:rsidR="00470632" w:rsidRPr="009B1D1C" w:rsidRDefault="00470632" w:rsidP="00470632">
      <w:pPr>
        <w:pStyle w:val="SingleTxtGR"/>
        <w:rPr>
          <w:szCs w:val="28"/>
        </w:rPr>
      </w:pPr>
      <w:r>
        <w:rPr>
          <w:szCs w:val="28"/>
        </w:rPr>
        <w:tab/>
        <w:t>д)</w:t>
      </w:r>
      <w:r>
        <w:rPr>
          <w:szCs w:val="28"/>
        </w:rPr>
        <w:tab/>
      </w:r>
      <w:r w:rsidRPr="009B1D1C">
        <w:rPr>
          <w:szCs w:val="28"/>
        </w:rPr>
        <w:t>обвиняемый не обязан доказывать свою невиновность. Суд, прок</w:t>
      </w:r>
      <w:r w:rsidRPr="009B1D1C">
        <w:rPr>
          <w:szCs w:val="28"/>
        </w:rPr>
        <w:t>у</w:t>
      </w:r>
      <w:r w:rsidRPr="009B1D1C">
        <w:rPr>
          <w:szCs w:val="28"/>
        </w:rPr>
        <w:t>рор, следователь и лицо, производящее дознание, не вправе перелагать обяза</w:t>
      </w:r>
      <w:r w:rsidRPr="009B1D1C">
        <w:rPr>
          <w:szCs w:val="28"/>
        </w:rPr>
        <w:t>н</w:t>
      </w:r>
      <w:r w:rsidRPr="009B1D1C">
        <w:rPr>
          <w:szCs w:val="28"/>
        </w:rPr>
        <w:t>ность док</w:t>
      </w:r>
      <w:r w:rsidRPr="009B1D1C">
        <w:rPr>
          <w:szCs w:val="28"/>
        </w:rPr>
        <w:t>а</w:t>
      </w:r>
      <w:r w:rsidRPr="009B1D1C">
        <w:rPr>
          <w:szCs w:val="28"/>
        </w:rPr>
        <w:t>зывания на обвиняемого;</w:t>
      </w:r>
    </w:p>
    <w:p w:rsidR="00470632" w:rsidRPr="009B1D1C" w:rsidRDefault="00470632" w:rsidP="00470632">
      <w:pPr>
        <w:pStyle w:val="SingleTxtGR"/>
        <w:rPr>
          <w:szCs w:val="28"/>
        </w:rPr>
      </w:pPr>
      <w:r>
        <w:rPr>
          <w:szCs w:val="28"/>
        </w:rPr>
        <w:tab/>
        <w:t>е)</w:t>
      </w:r>
      <w:r>
        <w:rPr>
          <w:szCs w:val="28"/>
        </w:rPr>
        <w:tab/>
      </w:r>
      <w:r w:rsidRPr="009B1D1C">
        <w:rPr>
          <w:szCs w:val="28"/>
        </w:rPr>
        <w:t>запрещается домогаться показаний обвиняемого и других учас</w:t>
      </w:r>
      <w:r w:rsidRPr="009B1D1C">
        <w:rPr>
          <w:szCs w:val="28"/>
        </w:rPr>
        <w:t>т</w:t>
      </w:r>
      <w:r w:rsidRPr="009B1D1C">
        <w:rPr>
          <w:szCs w:val="28"/>
        </w:rPr>
        <w:t>вующих в д</w:t>
      </w:r>
      <w:r w:rsidRPr="009B1D1C">
        <w:rPr>
          <w:szCs w:val="28"/>
        </w:rPr>
        <w:t>е</w:t>
      </w:r>
      <w:r w:rsidRPr="009B1D1C">
        <w:rPr>
          <w:szCs w:val="28"/>
        </w:rPr>
        <w:t>ле лиц путем насилия, угроз, и иных незаконных мер;</w:t>
      </w:r>
    </w:p>
    <w:p w:rsidR="00470632" w:rsidRPr="009B1D1C" w:rsidRDefault="00470632" w:rsidP="00470632">
      <w:pPr>
        <w:pStyle w:val="SingleTxtGR"/>
        <w:rPr>
          <w:szCs w:val="28"/>
        </w:rPr>
      </w:pPr>
      <w:r>
        <w:rPr>
          <w:szCs w:val="28"/>
        </w:rPr>
        <w:tab/>
        <w:t>ж)</w:t>
      </w:r>
      <w:r>
        <w:rPr>
          <w:szCs w:val="28"/>
        </w:rPr>
        <w:tab/>
      </w:r>
      <w:r w:rsidRPr="009B1D1C">
        <w:rPr>
          <w:szCs w:val="28"/>
        </w:rPr>
        <w:t>признание обвиняемым своей вины может быть положено в основу обвинительного приговора только при подтверждении признания совокупн</w:t>
      </w:r>
      <w:r w:rsidRPr="009B1D1C">
        <w:rPr>
          <w:szCs w:val="28"/>
        </w:rPr>
        <w:t>о</w:t>
      </w:r>
      <w:r w:rsidRPr="009B1D1C">
        <w:rPr>
          <w:szCs w:val="28"/>
        </w:rPr>
        <w:t>стью имеющихся доказательств по делу;</w:t>
      </w:r>
    </w:p>
    <w:p w:rsidR="00470632" w:rsidRPr="009B1D1C" w:rsidRDefault="00470632" w:rsidP="00470632">
      <w:pPr>
        <w:pStyle w:val="SingleTxtGR"/>
        <w:rPr>
          <w:szCs w:val="28"/>
        </w:rPr>
      </w:pPr>
      <w:r>
        <w:rPr>
          <w:szCs w:val="28"/>
        </w:rPr>
        <w:tab/>
        <w:t>з)</w:t>
      </w:r>
      <w:r>
        <w:rPr>
          <w:szCs w:val="28"/>
        </w:rPr>
        <w:tab/>
      </w:r>
      <w:r w:rsidRPr="009B1D1C">
        <w:rPr>
          <w:szCs w:val="28"/>
        </w:rPr>
        <w:t>обвиняемый может быть признан виновным при условии, если в ходе судебного разбирательства виновность подсудимого в совершении прест</w:t>
      </w:r>
      <w:r w:rsidRPr="009B1D1C">
        <w:rPr>
          <w:szCs w:val="28"/>
        </w:rPr>
        <w:t>у</w:t>
      </w:r>
      <w:r w:rsidRPr="009B1D1C">
        <w:rPr>
          <w:szCs w:val="28"/>
        </w:rPr>
        <w:t>пления д</w:t>
      </w:r>
      <w:r w:rsidRPr="009B1D1C">
        <w:rPr>
          <w:szCs w:val="28"/>
        </w:rPr>
        <w:t>о</w:t>
      </w:r>
      <w:r w:rsidRPr="009B1D1C">
        <w:rPr>
          <w:szCs w:val="28"/>
        </w:rPr>
        <w:t>казана;</w:t>
      </w:r>
    </w:p>
    <w:p w:rsidR="00470632" w:rsidRPr="009B1D1C" w:rsidRDefault="00470632" w:rsidP="00470632">
      <w:pPr>
        <w:pStyle w:val="SingleTxtGR"/>
        <w:rPr>
          <w:szCs w:val="28"/>
        </w:rPr>
      </w:pPr>
      <w:r>
        <w:rPr>
          <w:szCs w:val="28"/>
        </w:rPr>
        <w:tab/>
        <w:t>и)</w:t>
      </w:r>
      <w:r>
        <w:rPr>
          <w:szCs w:val="28"/>
        </w:rPr>
        <w:tab/>
      </w:r>
      <w:r w:rsidRPr="009B1D1C">
        <w:rPr>
          <w:szCs w:val="28"/>
        </w:rPr>
        <w:t>всякое неустранимое сомнение должно толковаться в пользу обв</w:t>
      </w:r>
      <w:r w:rsidRPr="009B1D1C">
        <w:rPr>
          <w:szCs w:val="28"/>
        </w:rPr>
        <w:t>и</w:t>
      </w:r>
      <w:r w:rsidRPr="009B1D1C">
        <w:rPr>
          <w:szCs w:val="28"/>
        </w:rPr>
        <w:t>няем</w:t>
      </w:r>
      <w:r w:rsidRPr="009B1D1C">
        <w:rPr>
          <w:szCs w:val="28"/>
        </w:rPr>
        <w:t>о</w:t>
      </w:r>
      <w:r w:rsidRPr="009B1D1C">
        <w:rPr>
          <w:szCs w:val="28"/>
        </w:rPr>
        <w:t xml:space="preserve">го; </w:t>
      </w:r>
    </w:p>
    <w:p w:rsidR="00470632" w:rsidRPr="009B1D1C" w:rsidRDefault="00470632" w:rsidP="00470632">
      <w:pPr>
        <w:pStyle w:val="SingleTxtGR"/>
        <w:rPr>
          <w:szCs w:val="28"/>
        </w:rPr>
      </w:pPr>
      <w:r>
        <w:rPr>
          <w:szCs w:val="28"/>
        </w:rPr>
        <w:tab/>
        <w:t>к)</w:t>
      </w:r>
      <w:r>
        <w:rPr>
          <w:szCs w:val="28"/>
        </w:rPr>
        <w:tab/>
      </w:r>
      <w:r w:rsidRPr="009B1D1C">
        <w:rPr>
          <w:szCs w:val="28"/>
        </w:rPr>
        <w:t>при недостаточности доказательств участия обвиняемого в сове</w:t>
      </w:r>
      <w:r w:rsidRPr="009B1D1C">
        <w:rPr>
          <w:szCs w:val="28"/>
        </w:rPr>
        <w:t>р</w:t>
      </w:r>
      <w:r w:rsidRPr="009B1D1C">
        <w:rPr>
          <w:szCs w:val="28"/>
        </w:rPr>
        <w:t>шении преступления и невозможности собирания дополнительных доказ</w:t>
      </w:r>
      <w:r w:rsidRPr="009B1D1C">
        <w:rPr>
          <w:szCs w:val="28"/>
        </w:rPr>
        <w:t>а</w:t>
      </w:r>
      <w:r w:rsidRPr="009B1D1C">
        <w:rPr>
          <w:szCs w:val="28"/>
        </w:rPr>
        <w:t>тельств дело прекращается производством</w:t>
      </w:r>
      <w:r>
        <w:rPr>
          <w:szCs w:val="28"/>
        </w:rPr>
        <w:t xml:space="preserve"> </w:t>
      </w:r>
      <w:r w:rsidRPr="009B1D1C">
        <w:rPr>
          <w:szCs w:val="28"/>
        </w:rPr>
        <w:t>или выносится оправдательный пр</w:t>
      </w:r>
      <w:r w:rsidRPr="009B1D1C">
        <w:rPr>
          <w:szCs w:val="28"/>
        </w:rPr>
        <w:t>и</w:t>
      </w:r>
      <w:r w:rsidRPr="009B1D1C">
        <w:rPr>
          <w:szCs w:val="28"/>
        </w:rPr>
        <w:t>говор;</w:t>
      </w:r>
    </w:p>
    <w:p w:rsidR="00470632" w:rsidRPr="009B1D1C" w:rsidRDefault="00470632" w:rsidP="00470632">
      <w:pPr>
        <w:pStyle w:val="SingleTxtGR"/>
        <w:rPr>
          <w:szCs w:val="28"/>
        </w:rPr>
      </w:pPr>
      <w:r>
        <w:rPr>
          <w:szCs w:val="28"/>
        </w:rPr>
        <w:tab/>
        <w:t>л)</w:t>
      </w:r>
      <w:r>
        <w:rPr>
          <w:szCs w:val="28"/>
        </w:rPr>
        <w:tab/>
      </w:r>
      <w:r w:rsidRPr="009B1D1C">
        <w:rPr>
          <w:szCs w:val="28"/>
        </w:rPr>
        <w:t>никто не может быть признан виновным в совершении преступл</w:t>
      </w:r>
      <w:r w:rsidRPr="009B1D1C">
        <w:rPr>
          <w:szCs w:val="28"/>
        </w:rPr>
        <w:t>е</w:t>
      </w:r>
      <w:r w:rsidRPr="009B1D1C">
        <w:rPr>
          <w:szCs w:val="28"/>
        </w:rPr>
        <w:t>ния, а также подвергнут уголовному наказанию иначе как по приговору суда и в соответс</w:t>
      </w:r>
      <w:r w:rsidRPr="009B1D1C">
        <w:rPr>
          <w:szCs w:val="28"/>
        </w:rPr>
        <w:t>т</w:t>
      </w:r>
      <w:r w:rsidRPr="009B1D1C">
        <w:rPr>
          <w:szCs w:val="28"/>
        </w:rPr>
        <w:t>вии с законом</w:t>
      </w:r>
      <w:r>
        <w:rPr>
          <w:szCs w:val="28"/>
        </w:rPr>
        <w:t>"</w:t>
      </w:r>
      <w:r w:rsidRPr="009B1D1C">
        <w:rPr>
          <w:szCs w:val="28"/>
        </w:rPr>
        <w:t xml:space="preserve">. </w:t>
      </w:r>
    </w:p>
    <w:p w:rsidR="00470632" w:rsidRPr="009B1D1C" w:rsidRDefault="00470632" w:rsidP="00470632">
      <w:pPr>
        <w:pStyle w:val="SingleTxtGR"/>
        <w:rPr>
          <w:szCs w:val="28"/>
        </w:rPr>
      </w:pPr>
      <w:r>
        <w:rPr>
          <w:szCs w:val="28"/>
        </w:rPr>
        <w:t>171.</w:t>
      </w:r>
      <w:r>
        <w:rPr>
          <w:szCs w:val="28"/>
        </w:rPr>
        <w:tab/>
      </w:r>
      <w:r w:rsidRPr="009B1D1C">
        <w:rPr>
          <w:szCs w:val="28"/>
        </w:rPr>
        <w:t>Порядок</w:t>
      </w:r>
      <w:r>
        <w:rPr>
          <w:szCs w:val="28"/>
        </w:rPr>
        <w:t xml:space="preserve"> </w:t>
      </w:r>
      <w:r w:rsidRPr="009B1D1C">
        <w:rPr>
          <w:szCs w:val="28"/>
        </w:rPr>
        <w:t>предъявления обвинения регламентируется</w:t>
      </w:r>
      <w:r>
        <w:rPr>
          <w:szCs w:val="28"/>
        </w:rPr>
        <w:t xml:space="preserve"> </w:t>
      </w:r>
      <w:r w:rsidRPr="009B1D1C">
        <w:rPr>
          <w:szCs w:val="28"/>
        </w:rPr>
        <w:t>УПК.</w:t>
      </w:r>
      <w:r>
        <w:rPr>
          <w:szCs w:val="28"/>
        </w:rPr>
        <w:t xml:space="preserve"> </w:t>
      </w:r>
      <w:r w:rsidRPr="009B1D1C">
        <w:rPr>
          <w:szCs w:val="28"/>
        </w:rPr>
        <w:t>При наличии достаточных доказательств для предъявления обвинения в совершении прест</w:t>
      </w:r>
      <w:r w:rsidRPr="009B1D1C">
        <w:rPr>
          <w:szCs w:val="28"/>
        </w:rPr>
        <w:t>у</w:t>
      </w:r>
      <w:r w:rsidRPr="009B1D1C">
        <w:rPr>
          <w:szCs w:val="28"/>
        </w:rPr>
        <w:t>пления прокурор, следователь и дознаватель выносят мотивированное пост</w:t>
      </w:r>
      <w:r w:rsidRPr="009B1D1C">
        <w:rPr>
          <w:szCs w:val="28"/>
        </w:rPr>
        <w:t>а</w:t>
      </w:r>
      <w:r w:rsidRPr="009B1D1C">
        <w:rPr>
          <w:szCs w:val="28"/>
        </w:rPr>
        <w:t>новление о привлечении лица к ответственности в качестве обвиняемого.</w:t>
      </w:r>
    </w:p>
    <w:p w:rsidR="00470632" w:rsidRPr="009B1D1C" w:rsidRDefault="00470632" w:rsidP="00470632">
      <w:pPr>
        <w:pStyle w:val="SingleTxtGR"/>
        <w:rPr>
          <w:szCs w:val="28"/>
        </w:rPr>
      </w:pPr>
      <w:r>
        <w:rPr>
          <w:szCs w:val="28"/>
        </w:rPr>
        <w:t>172.</w:t>
      </w:r>
      <w:r>
        <w:rPr>
          <w:szCs w:val="28"/>
        </w:rPr>
        <w:tab/>
      </w:r>
      <w:r w:rsidRPr="009B1D1C">
        <w:rPr>
          <w:szCs w:val="28"/>
        </w:rPr>
        <w:t>Прокурор, следователь, дознаватель извещает обвиняемого о дне пред</w:t>
      </w:r>
      <w:r w:rsidRPr="009B1D1C">
        <w:rPr>
          <w:szCs w:val="28"/>
        </w:rPr>
        <w:t>ъ</w:t>
      </w:r>
      <w:r w:rsidRPr="009B1D1C">
        <w:rPr>
          <w:szCs w:val="28"/>
        </w:rPr>
        <w:t>явления обвинения и одновременно разъясняет ему право пригласить защитн</w:t>
      </w:r>
      <w:r w:rsidRPr="009B1D1C">
        <w:rPr>
          <w:szCs w:val="28"/>
        </w:rPr>
        <w:t>и</w:t>
      </w:r>
      <w:r w:rsidRPr="009B1D1C">
        <w:rPr>
          <w:szCs w:val="28"/>
        </w:rPr>
        <w:t>ка либо ходатайствовать перед следователем об обеспечении участия защитн</w:t>
      </w:r>
      <w:r w:rsidRPr="009B1D1C">
        <w:rPr>
          <w:szCs w:val="28"/>
        </w:rPr>
        <w:t>и</w:t>
      </w:r>
      <w:r w:rsidRPr="009B1D1C">
        <w:rPr>
          <w:szCs w:val="28"/>
        </w:rPr>
        <w:t>ка. Обвинение предъявляется в присутствии защитника, если он участвовал в уголовном деле, или в тех случаях, когда участие защитника обязательно по з</w:t>
      </w:r>
      <w:r w:rsidRPr="009B1D1C">
        <w:rPr>
          <w:szCs w:val="28"/>
        </w:rPr>
        <w:t>а</w:t>
      </w:r>
      <w:r w:rsidRPr="009B1D1C">
        <w:rPr>
          <w:szCs w:val="28"/>
        </w:rPr>
        <w:t>кону или об этом ходатайствовал обвиняемый, и не позднее двух суток с м</w:t>
      </w:r>
      <w:r w:rsidRPr="009B1D1C">
        <w:rPr>
          <w:szCs w:val="28"/>
        </w:rPr>
        <w:t>о</w:t>
      </w:r>
      <w:r w:rsidRPr="009B1D1C">
        <w:rPr>
          <w:szCs w:val="28"/>
        </w:rPr>
        <w:t xml:space="preserve">мента вынесения постановления о привлечении лица к ответственности </w:t>
      </w:r>
      <w:r>
        <w:rPr>
          <w:szCs w:val="28"/>
        </w:rPr>
        <w:t xml:space="preserve">в </w:t>
      </w:r>
      <w:r w:rsidRPr="009B1D1C">
        <w:rPr>
          <w:szCs w:val="28"/>
        </w:rPr>
        <w:t>кач</w:t>
      </w:r>
      <w:r w:rsidRPr="009B1D1C">
        <w:rPr>
          <w:szCs w:val="28"/>
        </w:rPr>
        <w:t>е</w:t>
      </w:r>
      <w:r w:rsidRPr="009B1D1C">
        <w:rPr>
          <w:szCs w:val="28"/>
        </w:rPr>
        <w:t>стве обвиняемого. Обвиняемому, доставленному приводом, обвинение предъя</w:t>
      </w:r>
      <w:r w:rsidRPr="009B1D1C">
        <w:rPr>
          <w:szCs w:val="28"/>
        </w:rPr>
        <w:t>в</w:t>
      </w:r>
      <w:r w:rsidRPr="009B1D1C">
        <w:rPr>
          <w:szCs w:val="28"/>
        </w:rPr>
        <w:t>ляется в день привода. При этом следователь должен принять все меры к обе</w:t>
      </w:r>
      <w:r w:rsidRPr="009B1D1C">
        <w:rPr>
          <w:szCs w:val="28"/>
        </w:rPr>
        <w:t>с</w:t>
      </w:r>
      <w:r w:rsidRPr="009B1D1C">
        <w:rPr>
          <w:szCs w:val="28"/>
        </w:rPr>
        <w:t>печению участия защитника при предъявлении обвинения в тех случаях, когда участие защитника обязательно по закону. Следователь, удостоверившись в личности обвиняемого и в поручении (ордере) защитника вести защиту, объя</w:t>
      </w:r>
      <w:r w:rsidRPr="009B1D1C">
        <w:rPr>
          <w:szCs w:val="28"/>
        </w:rPr>
        <w:t>в</w:t>
      </w:r>
      <w:r w:rsidRPr="009B1D1C">
        <w:rPr>
          <w:szCs w:val="28"/>
        </w:rPr>
        <w:t>ляет обвиняемому и его защитнику постановление о привлечении к ответстве</w:t>
      </w:r>
      <w:r w:rsidRPr="009B1D1C">
        <w:rPr>
          <w:szCs w:val="28"/>
        </w:rPr>
        <w:t>н</w:t>
      </w:r>
      <w:r w:rsidRPr="009B1D1C">
        <w:rPr>
          <w:szCs w:val="28"/>
        </w:rPr>
        <w:t>ности в качестве обвиняемого.</w:t>
      </w:r>
    </w:p>
    <w:p w:rsidR="00470632" w:rsidRPr="009B1D1C" w:rsidRDefault="00470632" w:rsidP="00470632">
      <w:pPr>
        <w:pStyle w:val="SingleTxtGR"/>
        <w:rPr>
          <w:szCs w:val="28"/>
        </w:rPr>
      </w:pPr>
      <w:r>
        <w:rPr>
          <w:szCs w:val="28"/>
        </w:rPr>
        <w:t>173.</w:t>
      </w:r>
      <w:r>
        <w:rPr>
          <w:szCs w:val="28"/>
        </w:rPr>
        <w:tab/>
      </w:r>
      <w:r w:rsidRPr="009B1D1C">
        <w:rPr>
          <w:szCs w:val="28"/>
        </w:rPr>
        <w:t>Следователь обязан разъяснить обвиняемому сущность предъявленного обвинения, а именно право на защиту, знать, в чем он обвиняется, и давать об</w:t>
      </w:r>
      <w:r w:rsidRPr="009B1D1C">
        <w:rPr>
          <w:szCs w:val="28"/>
        </w:rPr>
        <w:t>ъ</w:t>
      </w:r>
      <w:r w:rsidRPr="009B1D1C">
        <w:rPr>
          <w:szCs w:val="28"/>
        </w:rPr>
        <w:t>яснения по предъявленному ему обвинению; представлять доказательства; з</w:t>
      </w:r>
      <w:r w:rsidRPr="009B1D1C">
        <w:rPr>
          <w:szCs w:val="28"/>
        </w:rPr>
        <w:t>а</w:t>
      </w:r>
      <w:r w:rsidRPr="009B1D1C">
        <w:rPr>
          <w:szCs w:val="28"/>
        </w:rPr>
        <w:t>являть ходатайства; обжаловать в суд законность и обоснованность ареста; зн</w:t>
      </w:r>
      <w:r w:rsidRPr="009B1D1C">
        <w:rPr>
          <w:szCs w:val="28"/>
        </w:rPr>
        <w:t>а</w:t>
      </w:r>
      <w:r w:rsidRPr="009B1D1C">
        <w:rPr>
          <w:szCs w:val="28"/>
        </w:rPr>
        <w:t>комиться с протоколами следственных действий, произведенных с его участ</w:t>
      </w:r>
      <w:r w:rsidRPr="009B1D1C">
        <w:rPr>
          <w:szCs w:val="28"/>
        </w:rPr>
        <w:t>и</w:t>
      </w:r>
      <w:r w:rsidRPr="009B1D1C">
        <w:rPr>
          <w:szCs w:val="28"/>
        </w:rPr>
        <w:t>ем, а также с материалами, направленными в суд в подтверждение законности и обоснованности применения к нему заключения под стражу в качестве меры пресечения и продления срока содержания под стражей, а по окончании дозн</w:t>
      </w:r>
      <w:r w:rsidRPr="009B1D1C">
        <w:rPr>
          <w:szCs w:val="28"/>
        </w:rPr>
        <w:t>а</w:t>
      </w:r>
      <w:r w:rsidRPr="009B1D1C">
        <w:rPr>
          <w:szCs w:val="28"/>
        </w:rPr>
        <w:t xml:space="preserve">ния или предварительного следствия </w:t>
      </w:r>
      <w:r>
        <w:rPr>
          <w:szCs w:val="28"/>
        </w:rPr>
        <w:t>−</w:t>
      </w:r>
      <w:r w:rsidRPr="009B1D1C">
        <w:rPr>
          <w:szCs w:val="28"/>
        </w:rPr>
        <w:t xml:space="preserve"> со всеми материалами дела, выписывать любые сведения и в любом объеме, участвовать при рассмотрении судей жалоб, участвовать в судебном разбирательстве в суде первой инстанции; заявлять о</w:t>
      </w:r>
      <w:r w:rsidRPr="009B1D1C">
        <w:rPr>
          <w:szCs w:val="28"/>
        </w:rPr>
        <w:t>т</w:t>
      </w:r>
      <w:r w:rsidRPr="009B1D1C">
        <w:rPr>
          <w:szCs w:val="28"/>
        </w:rPr>
        <w:t>воды; приносить жалобы на действия и решения лица, производящего дозн</w:t>
      </w:r>
      <w:r w:rsidRPr="009B1D1C">
        <w:rPr>
          <w:szCs w:val="28"/>
        </w:rPr>
        <w:t>а</w:t>
      </w:r>
      <w:r w:rsidRPr="009B1D1C">
        <w:rPr>
          <w:szCs w:val="28"/>
        </w:rPr>
        <w:t>ние, следователя, прокурора и суда; защищать свои права и законные интересы любыми другими средствами и способами, не противоречащими закону.</w:t>
      </w:r>
    </w:p>
    <w:p w:rsidR="00470632" w:rsidRPr="009B1D1C" w:rsidRDefault="00470632" w:rsidP="00470632">
      <w:pPr>
        <w:pStyle w:val="SingleTxtGR"/>
        <w:rPr>
          <w:szCs w:val="28"/>
        </w:rPr>
      </w:pPr>
      <w:r>
        <w:rPr>
          <w:szCs w:val="28"/>
        </w:rPr>
        <w:t>174.</w:t>
      </w:r>
      <w:r>
        <w:rPr>
          <w:szCs w:val="28"/>
        </w:rPr>
        <w:tab/>
      </w:r>
      <w:r w:rsidRPr="009B1D1C">
        <w:rPr>
          <w:szCs w:val="28"/>
        </w:rPr>
        <w:t>Следователь предъявляет обвиняемому и его защитнику все материалы дела, которые должны быть подшиты и пронумерованы. Для ознакомления пред</w:t>
      </w:r>
      <w:r w:rsidRPr="009B1D1C">
        <w:rPr>
          <w:szCs w:val="28"/>
        </w:rPr>
        <w:t>ъ</w:t>
      </w:r>
      <w:r w:rsidRPr="009B1D1C">
        <w:rPr>
          <w:szCs w:val="28"/>
        </w:rPr>
        <w:t>являются также вещественные доказательства и воспроизводятся по просьбе обвиняемого или его защитника фонограммы, видеозаписи, кинофил</w:t>
      </w:r>
      <w:r w:rsidRPr="009B1D1C">
        <w:rPr>
          <w:szCs w:val="28"/>
        </w:rPr>
        <w:t>ь</w:t>
      </w:r>
      <w:r w:rsidRPr="009B1D1C">
        <w:rPr>
          <w:szCs w:val="28"/>
        </w:rPr>
        <w:t>мы, сла</w:t>
      </w:r>
      <w:r w:rsidRPr="009B1D1C">
        <w:rPr>
          <w:szCs w:val="28"/>
        </w:rPr>
        <w:t>й</w:t>
      </w:r>
      <w:r w:rsidRPr="009B1D1C">
        <w:rPr>
          <w:szCs w:val="28"/>
        </w:rPr>
        <w:t xml:space="preserve">ды, если таковые приложены к протоколам следственных действий. По просьбе обвиняемого или его защитника они могут знакомиться с материалами дела вместе или раздельно. </w:t>
      </w:r>
    </w:p>
    <w:p w:rsidR="00470632" w:rsidRPr="009B1D1C" w:rsidRDefault="00470632" w:rsidP="00470632">
      <w:pPr>
        <w:pStyle w:val="SingleTxtGR"/>
        <w:rPr>
          <w:szCs w:val="28"/>
        </w:rPr>
      </w:pPr>
      <w:r>
        <w:rPr>
          <w:szCs w:val="28"/>
        </w:rPr>
        <w:t>175.</w:t>
      </w:r>
      <w:r>
        <w:rPr>
          <w:szCs w:val="28"/>
        </w:rPr>
        <w:tab/>
      </w:r>
      <w:r w:rsidRPr="009B1D1C">
        <w:rPr>
          <w:szCs w:val="28"/>
        </w:rPr>
        <w:t xml:space="preserve">Обвиняемый и защитник в процессе ознакомления с материалами дела, если оно состоит из нескольких томов, вправе повторно обращаться к любому из них, а также выписывать любые сведения и в любом объеме, снимать копии с документов, в том числе с помощью технических средств, которые должны быть заверены следователем. Выписки и копии документов из дела, в котором содержатся сведения, составляющие государственную, коммерческую или иную, охраняемую законом тайну, хранятся при деле и вручаются обвиняемому и его защитнику во время судебного разбирательства. </w:t>
      </w:r>
    </w:p>
    <w:p w:rsidR="00470632" w:rsidRPr="009B1D1C" w:rsidRDefault="00470632" w:rsidP="00470632">
      <w:pPr>
        <w:pStyle w:val="SingleTxtGR"/>
        <w:rPr>
          <w:szCs w:val="28"/>
        </w:rPr>
      </w:pPr>
      <w:r>
        <w:rPr>
          <w:szCs w:val="28"/>
        </w:rPr>
        <w:t>176.</w:t>
      </w:r>
      <w:r>
        <w:rPr>
          <w:szCs w:val="28"/>
        </w:rPr>
        <w:tab/>
      </w:r>
      <w:r w:rsidRPr="009B1D1C">
        <w:rPr>
          <w:szCs w:val="28"/>
        </w:rPr>
        <w:t>Обвиняемый и защитник не могут ограничиваться во времени, необход</w:t>
      </w:r>
      <w:r w:rsidRPr="009B1D1C">
        <w:rPr>
          <w:szCs w:val="28"/>
        </w:rPr>
        <w:t>и</w:t>
      </w:r>
      <w:r w:rsidRPr="009B1D1C">
        <w:rPr>
          <w:szCs w:val="28"/>
        </w:rPr>
        <w:t>мом им для ознакомления со всеми материалами дела. Однако если обвиня</w:t>
      </w:r>
      <w:r w:rsidRPr="009B1D1C">
        <w:rPr>
          <w:szCs w:val="28"/>
        </w:rPr>
        <w:t>е</w:t>
      </w:r>
      <w:r w:rsidRPr="009B1D1C">
        <w:rPr>
          <w:szCs w:val="28"/>
        </w:rPr>
        <w:t>мый и защитник явно затягивают ознакомление с материалами дела, то следов</w:t>
      </w:r>
      <w:r w:rsidRPr="009B1D1C">
        <w:rPr>
          <w:szCs w:val="28"/>
        </w:rPr>
        <w:t>а</w:t>
      </w:r>
      <w:r w:rsidRPr="009B1D1C">
        <w:rPr>
          <w:szCs w:val="28"/>
        </w:rPr>
        <w:t>тель вправе своим мотивированным постановлением установить определенный срок, достаточный для ознакомления с материалами дела.</w:t>
      </w:r>
    </w:p>
    <w:p w:rsidR="00470632" w:rsidRPr="009B1D1C" w:rsidRDefault="00470632" w:rsidP="00470632">
      <w:pPr>
        <w:pStyle w:val="SingleTxtGR"/>
        <w:rPr>
          <w:szCs w:val="28"/>
        </w:rPr>
      </w:pPr>
      <w:r>
        <w:rPr>
          <w:szCs w:val="28"/>
        </w:rPr>
        <w:t>177.</w:t>
      </w:r>
      <w:r>
        <w:rPr>
          <w:szCs w:val="28"/>
        </w:rPr>
        <w:tab/>
      </w:r>
      <w:r w:rsidRPr="009B1D1C">
        <w:rPr>
          <w:szCs w:val="28"/>
        </w:rPr>
        <w:t>По окончании ознакомления обвиняемого и защитника с материалами д</w:t>
      </w:r>
      <w:r w:rsidRPr="009B1D1C">
        <w:rPr>
          <w:szCs w:val="28"/>
        </w:rPr>
        <w:t>е</w:t>
      </w:r>
      <w:r w:rsidRPr="009B1D1C">
        <w:rPr>
          <w:szCs w:val="28"/>
        </w:rPr>
        <w:t>ла, следователь обязан спросить их, заявляют ли они ходатайство и о чем име</w:t>
      </w:r>
      <w:r w:rsidRPr="009B1D1C">
        <w:rPr>
          <w:szCs w:val="28"/>
        </w:rPr>
        <w:t>н</w:t>
      </w:r>
      <w:r w:rsidRPr="009B1D1C">
        <w:rPr>
          <w:szCs w:val="28"/>
        </w:rPr>
        <w:t xml:space="preserve">но, какие иные заявления они желают сделать. </w:t>
      </w:r>
    </w:p>
    <w:p w:rsidR="00470632" w:rsidRPr="009B1D1C" w:rsidRDefault="00470632" w:rsidP="00470632">
      <w:pPr>
        <w:pStyle w:val="SingleTxtGR"/>
        <w:rPr>
          <w:szCs w:val="28"/>
        </w:rPr>
      </w:pPr>
      <w:r>
        <w:rPr>
          <w:szCs w:val="28"/>
        </w:rPr>
        <w:t>178.</w:t>
      </w:r>
      <w:r>
        <w:rPr>
          <w:szCs w:val="28"/>
        </w:rPr>
        <w:tab/>
      </w:r>
      <w:r w:rsidRPr="009B1D1C">
        <w:rPr>
          <w:szCs w:val="28"/>
        </w:rPr>
        <w:t>УПК устанавливает правило, в соответствии с которым</w:t>
      </w:r>
      <w:r>
        <w:rPr>
          <w:szCs w:val="28"/>
        </w:rPr>
        <w:t xml:space="preserve"> </w:t>
      </w:r>
      <w:r w:rsidRPr="009B1D1C">
        <w:rPr>
          <w:szCs w:val="28"/>
        </w:rPr>
        <w:t>подозреваемому, обвиняемому и подсудимому предоставляется право встретит</w:t>
      </w:r>
      <w:r>
        <w:rPr>
          <w:szCs w:val="28"/>
        </w:rPr>
        <w:t>ь</w:t>
      </w:r>
      <w:r w:rsidRPr="009B1D1C">
        <w:rPr>
          <w:szCs w:val="28"/>
        </w:rPr>
        <w:t>ся в любой ст</w:t>
      </w:r>
      <w:r w:rsidRPr="009B1D1C">
        <w:rPr>
          <w:szCs w:val="28"/>
        </w:rPr>
        <w:t>а</w:t>
      </w:r>
      <w:r w:rsidRPr="009B1D1C">
        <w:rPr>
          <w:szCs w:val="28"/>
        </w:rPr>
        <w:t>дии со своим защитником для подготовки своей защиты. Дальнейшая регламе</w:t>
      </w:r>
      <w:r w:rsidRPr="009B1D1C">
        <w:rPr>
          <w:szCs w:val="28"/>
        </w:rPr>
        <w:t>н</w:t>
      </w:r>
      <w:r w:rsidRPr="009B1D1C">
        <w:rPr>
          <w:szCs w:val="28"/>
        </w:rPr>
        <w:t>тация данного права дается в Законе</w:t>
      </w:r>
      <w:r>
        <w:rPr>
          <w:szCs w:val="28"/>
        </w:rPr>
        <w:t xml:space="preserve"> "</w:t>
      </w:r>
      <w:r w:rsidRPr="009B1D1C">
        <w:rPr>
          <w:szCs w:val="28"/>
        </w:rPr>
        <w:t>Об адвокатуре</w:t>
      </w:r>
      <w:r>
        <w:rPr>
          <w:szCs w:val="28"/>
        </w:rPr>
        <w:t>"</w:t>
      </w:r>
      <w:r w:rsidRPr="009B1D1C">
        <w:rPr>
          <w:szCs w:val="28"/>
        </w:rPr>
        <w:t>. В соответствии со стат</w:t>
      </w:r>
      <w:r w:rsidRPr="009B1D1C">
        <w:rPr>
          <w:szCs w:val="28"/>
        </w:rPr>
        <w:t>ь</w:t>
      </w:r>
      <w:r w:rsidRPr="009B1D1C">
        <w:rPr>
          <w:szCs w:val="28"/>
        </w:rPr>
        <w:t xml:space="preserve">ей 10 закона защитник (адвокат) </w:t>
      </w:r>
      <w:r w:rsidRPr="009B1D1C">
        <w:rPr>
          <w:rFonts w:eastAsia="MS Mincho"/>
          <w:szCs w:val="28"/>
        </w:rPr>
        <w:t>имеет право</w:t>
      </w:r>
      <w:r>
        <w:rPr>
          <w:rFonts w:eastAsia="MS Mincho"/>
          <w:szCs w:val="28"/>
        </w:rPr>
        <w:t xml:space="preserve"> </w:t>
      </w:r>
      <w:r w:rsidRPr="009B1D1C">
        <w:rPr>
          <w:rFonts w:eastAsia="MS Mincho"/>
          <w:szCs w:val="28"/>
        </w:rPr>
        <w:t>беспрепятственно общаться со своим клиентом наедине, конфиденциально и без ограничений продолжител</w:t>
      </w:r>
      <w:r w:rsidRPr="009B1D1C">
        <w:rPr>
          <w:rFonts w:eastAsia="MS Mincho"/>
          <w:szCs w:val="28"/>
        </w:rPr>
        <w:t>ь</w:t>
      </w:r>
      <w:r w:rsidRPr="009B1D1C">
        <w:rPr>
          <w:rFonts w:eastAsia="MS Mincho"/>
          <w:szCs w:val="28"/>
        </w:rPr>
        <w:t>ности общения, включая случаи содержания лица под стражей.</w:t>
      </w:r>
    </w:p>
    <w:p w:rsidR="00470632" w:rsidRPr="009B1D1C" w:rsidRDefault="00470632" w:rsidP="00470632">
      <w:pPr>
        <w:pStyle w:val="SingleTxtGR"/>
        <w:rPr>
          <w:szCs w:val="28"/>
        </w:rPr>
      </w:pPr>
      <w:r>
        <w:rPr>
          <w:szCs w:val="28"/>
        </w:rPr>
        <w:t>179.</w:t>
      </w:r>
      <w:r>
        <w:rPr>
          <w:szCs w:val="28"/>
        </w:rPr>
        <w:tab/>
      </w:r>
      <w:r w:rsidRPr="009B1D1C">
        <w:rPr>
          <w:szCs w:val="28"/>
        </w:rPr>
        <w:t>Статья</w:t>
      </w:r>
      <w:r>
        <w:rPr>
          <w:szCs w:val="28"/>
        </w:rPr>
        <w:t xml:space="preserve"> </w:t>
      </w:r>
      <w:r w:rsidRPr="009B1D1C">
        <w:rPr>
          <w:szCs w:val="28"/>
        </w:rPr>
        <w:t>19 Конституции устанавливает, что лицо вправе с момента заде</w:t>
      </w:r>
      <w:r w:rsidRPr="009B1D1C">
        <w:rPr>
          <w:szCs w:val="28"/>
        </w:rPr>
        <w:t>р</w:t>
      </w:r>
      <w:r w:rsidRPr="009B1D1C">
        <w:rPr>
          <w:szCs w:val="28"/>
        </w:rPr>
        <w:t>жания пользоваться услугами адвоката. Порядок участия защитника регулир</w:t>
      </w:r>
      <w:r w:rsidRPr="009B1D1C">
        <w:rPr>
          <w:szCs w:val="28"/>
        </w:rPr>
        <w:t>у</w:t>
      </w:r>
      <w:r>
        <w:rPr>
          <w:szCs w:val="28"/>
        </w:rPr>
        <w:t>ется статьями 49−</w:t>
      </w:r>
      <w:r w:rsidRPr="009B1D1C">
        <w:rPr>
          <w:szCs w:val="28"/>
        </w:rPr>
        <w:t>53 УПК РТ.</w:t>
      </w:r>
      <w:r>
        <w:rPr>
          <w:szCs w:val="28"/>
        </w:rPr>
        <w:t xml:space="preserve"> </w:t>
      </w:r>
      <w:r w:rsidRPr="009B1D1C">
        <w:rPr>
          <w:szCs w:val="28"/>
        </w:rPr>
        <w:t>Защитник допускается к участию в деле с моме</w:t>
      </w:r>
      <w:r w:rsidRPr="009B1D1C">
        <w:rPr>
          <w:szCs w:val="28"/>
        </w:rPr>
        <w:t>н</w:t>
      </w:r>
      <w:r w:rsidRPr="009B1D1C">
        <w:rPr>
          <w:szCs w:val="28"/>
        </w:rPr>
        <w:t>та вынесения в отношения лица постановления о возбуждения уголовного дела, а также с момента фактического задержания подозреваемого.</w:t>
      </w:r>
    </w:p>
    <w:p w:rsidR="00470632" w:rsidRPr="009B1D1C" w:rsidRDefault="00470632" w:rsidP="00470632">
      <w:pPr>
        <w:pStyle w:val="SingleTxtGR"/>
        <w:rPr>
          <w:szCs w:val="28"/>
        </w:rPr>
      </w:pPr>
      <w:r>
        <w:rPr>
          <w:szCs w:val="28"/>
        </w:rPr>
        <w:t>180.</w:t>
      </w:r>
      <w:r>
        <w:rPr>
          <w:szCs w:val="28"/>
        </w:rPr>
        <w:tab/>
      </w:r>
      <w:r w:rsidRPr="009B1D1C">
        <w:rPr>
          <w:szCs w:val="28"/>
        </w:rPr>
        <w:t>Статья 50</w:t>
      </w:r>
      <w:r>
        <w:rPr>
          <w:szCs w:val="28"/>
        </w:rPr>
        <w:t xml:space="preserve"> </w:t>
      </w:r>
      <w:r w:rsidRPr="009B1D1C">
        <w:rPr>
          <w:szCs w:val="28"/>
        </w:rPr>
        <w:t>УПК устанавливает перечень лиц, которые могут по своей ин</w:t>
      </w:r>
      <w:r w:rsidRPr="009B1D1C">
        <w:rPr>
          <w:szCs w:val="28"/>
        </w:rPr>
        <w:t>и</w:t>
      </w:r>
      <w:r w:rsidRPr="009B1D1C">
        <w:rPr>
          <w:szCs w:val="28"/>
        </w:rPr>
        <w:t>циативе приглашать адвоката для участия в уголовном деле. В качестве защи</w:t>
      </w:r>
      <w:r w:rsidRPr="009B1D1C">
        <w:rPr>
          <w:szCs w:val="28"/>
        </w:rPr>
        <w:t>т</w:t>
      </w:r>
      <w:r w:rsidRPr="009B1D1C">
        <w:rPr>
          <w:szCs w:val="28"/>
        </w:rPr>
        <w:t>ника допускаются приглашенные подозреваемым, обвиняемым, подсудимым или его представителем члены коллегии адвокатов, адвокат-поверенный, а та</w:t>
      </w:r>
      <w:r w:rsidRPr="009B1D1C">
        <w:rPr>
          <w:szCs w:val="28"/>
        </w:rPr>
        <w:t>к</w:t>
      </w:r>
      <w:r w:rsidRPr="009B1D1C">
        <w:rPr>
          <w:szCs w:val="28"/>
        </w:rPr>
        <w:t>же представители профессиональных союзов и общественных организаций по делам их членов. По постановлению лица, производящего дознание, следоват</w:t>
      </w:r>
      <w:r w:rsidRPr="009B1D1C">
        <w:rPr>
          <w:szCs w:val="28"/>
        </w:rPr>
        <w:t>е</w:t>
      </w:r>
      <w:r w:rsidRPr="009B1D1C">
        <w:rPr>
          <w:szCs w:val="28"/>
        </w:rPr>
        <w:t>ля, прокурора, определению суда или постановлению судьи в качестве защи</w:t>
      </w:r>
      <w:r w:rsidRPr="009B1D1C">
        <w:rPr>
          <w:szCs w:val="28"/>
        </w:rPr>
        <w:t>т</w:t>
      </w:r>
      <w:r w:rsidRPr="009B1D1C">
        <w:rPr>
          <w:szCs w:val="28"/>
        </w:rPr>
        <w:t>ника могут быть допущены родственники и представители подозреваемого, о</w:t>
      </w:r>
      <w:r w:rsidRPr="009B1D1C">
        <w:rPr>
          <w:szCs w:val="28"/>
        </w:rPr>
        <w:t>б</w:t>
      </w:r>
      <w:r w:rsidRPr="009B1D1C">
        <w:rPr>
          <w:szCs w:val="28"/>
        </w:rPr>
        <w:t>виняемого, подсудимого. При этом важное значение имеет вопрос о том, изъя</w:t>
      </w:r>
      <w:r w:rsidRPr="009B1D1C">
        <w:rPr>
          <w:szCs w:val="28"/>
        </w:rPr>
        <w:t>в</w:t>
      </w:r>
      <w:r w:rsidRPr="009B1D1C">
        <w:rPr>
          <w:szCs w:val="28"/>
        </w:rPr>
        <w:t>лял ли обв</w:t>
      </w:r>
      <w:r w:rsidRPr="009B1D1C">
        <w:rPr>
          <w:szCs w:val="28"/>
        </w:rPr>
        <w:t>и</w:t>
      </w:r>
      <w:r w:rsidRPr="009B1D1C">
        <w:rPr>
          <w:szCs w:val="28"/>
        </w:rPr>
        <w:t xml:space="preserve">няемый желание иметь защитника. </w:t>
      </w:r>
    </w:p>
    <w:p w:rsidR="00470632" w:rsidRPr="009B1D1C" w:rsidRDefault="00470632" w:rsidP="00470632">
      <w:pPr>
        <w:pStyle w:val="SingleTxtGR"/>
        <w:rPr>
          <w:szCs w:val="28"/>
        </w:rPr>
      </w:pPr>
      <w:r>
        <w:rPr>
          <w:szCs w:val="28"/>
        </w:rPr>
        <w:t>181.</w:t>
      </w:r>
      <w:r>
        <w:rPr>
          <w:szCs w:val="28"/>
        </w:rPr>
        <w:tab/>
      </w:r>
      <w:r w:rsidRPr="009B1D1C">
        <w:rPr>
          <w:szCs w:val="28"/>
        </w:rPr>
        <w:t>Уголовно</w:t>
      </w:r>
      <w:r>
        <w:rPr>
          <w:szCs w:val="28"/>
        </w:rPr>
        <w:t>-</w:t>
      </w:r>
      <w:r w:rsidRPr="009B1D1C">
        <w:rPr>
          <w:szCs w:val="28"/>
        </w:rPr>
        <w:t>процессуальное законодательство предусматривает возмо</w:t>
      </w:r>
      <w:r w:rsidRPr="009B1D1C">
        <w:rPr>
          <w:szCs w:val="28"/>
        </w:rPr>
        <w:t>ж</w:t>
      </w:r>
      <w:r w:rsidRPr="009B1D1C">
        <w:rPr>
          <w:szCs w:val="28"/>
        </w:rPr>
        <w:t>ность отказа подозреваемого, обвиняемого и подсудимого от защитника (ст</w:t>
      </w:r>
      <w:r w:rsidRPr="009B1D1C">
        <w:rPr>
          <w:szCs w:val="28"/>
        </w:rPr>
        <w:t>а</w:t>
      </w:r>
      <w:r w:rsidRPr="009B1D1C">
        <w:rPr>
          <w:szCs w:val="28"/>
        </w:rPr>
        <w:t>тья</w:t>
      </w:r>
      <w:r>
        <w:rPr>
          <w:szCs w:val="28"/>
        </w:rPr>
        <w:t> </w:t>
      </w:r>
      <w:r w:rsidRPr="009B1D1C">
        <w:rPr>
          <w:szCs w:val="28"/>
        </w:rPr>
        <w:t xml:space="preserve">52 УПК). В случае отказа подозреваемого, обвиняемого подсудимого или его представителя от приглашения защитника по своему усмотрению судом (судьей) обеспечивается в установленных законом случаях участие защитника через юридическую консультацию. </w:t>
      </w:r>
    </w:p>
    <w:p w:rsidR="00470632" w:rsidRPr="009B1D1C" w:rsidRDefault="00470632" w:rsidP="00470632">
      <w:pPr>
        <w:pStyle w:val="SingleTxtGR"/>
        <w:rPr>
          <w:szCs w:val="28"/>
        </w:rPr>
      </w:pPr>
      <w:r>
        <w:rPr>
          <w:szCs w:val="28"/>
        </w:rPr>
        <w:t>182.</w:t>
      </w:r>
      <w:r>
        <w:rPr>
          <w:szCs w:val="28"/>
        </w:rPr>
        <w:tab/>
      </w:r>
      <w:r w:rsidRPr="009B1D1C">
        <w:rPr>
          <w:rFonts w:eastAsia="MS Mincho"/>
          <w:szCs w:val="28"/>
        </w:rPr>
        <w:t>Вопрос о праве на компенсацию лицу, который незаконно содержался под стражей,</w:t>
      </w:r>
      <w:r>
        <w:rPr>
          <w:rFonts w:eastAsia="MS Mincho"/>
          <w:szCs w:val="28"/>
        </w:rPr>
        <w:t xml:space="preserve"> </w:t>
      </w:r>
      <w:r w:rsidRPr="009B1D1C">
        <w:rPr>
          <w:rFonts w:eastAsia="MS Mincho"/>
          <w:szCs w:val="28"/>
        </w:rPr>
        <w:t>урегулирован в</w:t>
      </w:r>
      <w:r>
        <w:rPr>
          <w:rFonts w:eastAsia="MS Mincho"/>
          <w:szCs w:val="28"/>
        </w:rPr>
        <w:t xml:space="preserve"> </w:t>
      </w:r>
      <w:r w:rsidRPr="009B1D1C">
        <w:rPr>
          <w:rFonts w:eastAsia="MS Mincho"/>
          <w:szCs w:val="28"/>
        </w:rPr>
        <w:t>статье 234 УПК, которая гласит, что в</w:t>
      </w:r>
      <w:r w:rsidRPr="009B1D1C">
        <w:rPr>
          <w:szCs w:val="28"/>
        </w:rPr>
        <w:t xml:space="preserve"> случаях пр</w:t>
      </w:r>
      <w:r w:rsidRPr="009B1D1C">
        <w:rPr>
          <w:szCs w:val="28"/>
        </w:rPr>
        <w:t>е</w:t>
      </w:r>
      <w:r w:rsidRPr="009B1D1C">
        <w:rPr>
          <w:szCs w:val="28"/>
        </w:rPr>
        <w:t>кращения дела по основаниям, указанным УК и УПК, а также при недосказа</w:t>
      </w:r>
      <w:r w:rsidRPr="009B1D1C">
        <w:rPr>
          <w:szCs w:val="28"/>
        </w:rPr>
        <w:t>н</w:t>
      </w:r>
      <w:r w:rsidRPr="009B1D1C">
        <w:rPr>
          <w:szCs w:val="28"/>
        </w:rPr>
        <w:t>ности участия подозреваемого или обвиняемого в совершении преступления, следователь должен принять все предусмотренные законом меры по реабилит</w:t>
      </w:r>
      <w:r w:rsidRPr="009B1D1C">
        <w:rPr>
          <w:szCs w:val="28"/>
        </w:rPr>
        <w:t>а</w:t>
      </w:r>
      <w:r w:rsidRPr="009B1D1C">
        <w:rPr>
          <w:szCs w:val="28"/>
        </w:rPr>
        <w:t>ции лица и возмещению материального вреда, причиненного ему в результате незаконного задержания или ареста</w:t>
      </w:r>
      <w:r w:rsidRPr="009B1D1C">
        <w:rPr>
          <w:rFonts w:eastAsia="MS Mincho"/>
          <w:szCs w:val="28"/>
        </w:rPr>
        <w:t>.</w:t>
      </w:r>
    </w:p>
    <w:p w:rsidR="00470632" w:rsidRPr="009B1D1C" w:rsidRDefault="00470632" w:rsidP="00470632">
      <w:pPr>
        <w:pStyle w:val="SingleTxtGR"/>
        <w:rPr>
          <w:szCs w:val="28"/>
          <w:highlight w:val="yellow"/>
        </w:rPr>
      </w:pPr>
      <w:r>
        <w:rPr>
          <w:szCs w:val="28"/>
        </w:rPr>
        <w:t>183.</w:t>
      </w:r>
      <w:r>
        <w:rPr>
          <w:szCs w:val="28"/>
        </w:rPr>
        <w:tab/>
      </w:r>
      <w:r w:rsidRPr="009B1D1C">
        <w:rPr>
          <w:rFonts w:eastAsia="MS Mincho"/>
          <w:szCs w:val="28"/>
        </w:rPr>
        <w:t xml:space="preserve">Закон </w:t>
      </w:r>
      <w:r>
        <w:rPr>
          <w:rFonts w:eastAsia="MS Mincho"/>
          <w:szCs w:val="28"/>
        </w:rPr>
        <w:t>"</w:t>
      </w:r>
      <w:r w:rsidRPr="009B1D1C">
        <w:rPr>
          <w:rFonts w:eastAsia="MS Mincho"/>
          <w:szCs w:val="28"/>
        </w:rPr>
        <w:t>Об обращении граждан</w:t>
      </w:r>
      <w:r>
        <w:rPr>
          <w:rFonts w:eastAsia="MS Mincho"/>
          <w:szCs w:val="28"/>
        </w:rPr>
        <w:t>"</w:t>
      </w:r>
      <w:r w:rsidRPr="009B1D1C">
        <w:rPr>
          <w:rFonts w:eastAsia="MS Mincho"/>
          <w:szCs w:val="28"/>
        </w:rPr>
        <w:t xml:space="preserve"> разрешает вопрос о в</w:t>
      </w:r>
      <w:r w:rsidRPr="009B1D1C">
        <w:rPr>
          <w:szCs w:val="28"/>
        </w:rPr>
        <w:t>озмещении ущерба гражданину в связи с нарушением требований</w:t>
      </w:r>
      <w:r>
        <w:rPr>
          <w:szCs w:val="28"/>
        </w:rPr>
        <w:t xml:space="preserve"> </w:t>
      </w:r>
      <w:r w:rsidRPr="009B1D1C">
        <w:rPr>
          <w:szCs w:val="28"/>
        </w:rPr>
        <w:t>норм закона при рассмотрении его жалобы и заявления.</w:t>
      </w:r>
      <w:r>
        <w:rPr>
          <w:szCs w:val="28"/>
        </w:rPr>
        <w:t xml:space="preserve"> </w:t>
      </w:r>
      <w:r w:rsidRPr="009B1D1C">
        <w:rPr>
          <w:szCs w:val="28"/>
        </w:rPr>
        <w:t>В случае удовлетворения жалобы или заявления</w:t>
      </w:r>
      <w:r>
        <w:rPr>
          <w:szCs w:val="28"/>
        </w:rPr>
        <w:t xml:space="preserve"> </w:t>
      </w:r>
      <w:r w:rsidRPr="009B1D1C">
        <w:rPr>
          <w:szCs w:val="28"/>
        </w:rPr>
        <w:t>орган</w:t>
      </w:r>
      <w:r>
        <w:rPr>
          <w:szCs w:val="28"/>
        </w:rPr>
        <w:t xml:space="preserve"> </w:t>
      </w:r>
      <w:r w:rsidRPr="009B1D1C">
        <w:rPr>
          <w:szCs w:val="28"/>
        </w:rPr>
        <w:t>(организация), принявший по ним неправомерное решение, возмещает гражд</w:t>
      </w:r>
      <w:r w:rsidRPr="009B1D1C">
        <w:rPr>
          <w:szCs w:val="28"/>
        </w:rPr>
        <w:t>а</w:t>
      </w:r>
      <w:r w:rsidRPr="009B1D1C">
        <w:rPr>
          <w:szCs w:val="28"/>
        </w:rPr>
        <w:t>нам понесенный ущерб, связанный с подачей и рассмотрением жалобы или з</w:t>
      </w:r>
      <w:r w:rsidRPr="009B1D1C">
        <w:rPr>
          <w:szCs w:val="28"/>
        </w:rPr>
        <w:t>а</w:t>
      </w:r>
      <w:r w:rsidRPr="009B1D1C">
        <w:rPr>
          <w:szCs w:val="28"/>
        </w:rPr>
        <w:t>явления, включая сумму государственной пошлины, расходы, понесенные в связи с участием в рассмотрении жалобы по требованию</w:t>
      </w:r>
      <w:r>
        <w:rPr>
          <w:szCs w:val="28"/>
        </w:rPr>
        <w:t xml:space="preserve"> </w:t>
      </w:r>
      <w:r w:rsidRPr="00B90C74">
        <w:rPr>
          <w:szCs w:val="28"/>
        </w:rPr>
        <w:t>соответствующего о</w:t>
      </w:r>
      <w:r w:rsidRPr="00B90C74">
        <w:rPr>
          <w:szCs w:val="28"/>
        </w:rPr>
        <w:t>р</w:t>
      </w:r>
      <w:r w:rsidRPr="00B90C74">
        <w:rPr>
          <w:szCs w:val="28"/>
        </w:rPr>
        <w:t xml:space="preserve">гана, и утраченный за это время средний заработок. </w:t>
      </w:r>
      <w:r w:rsidRPr="009B1D1C">
        <w:rPr>
          <w:szCs w:val="28"/>
        </w:rPr>
        <w:t>Споры о взыскании расх</w:t>
      </w:r>
      <w:r w:rsidRPr="009B1D1C">
        <w:rPr>
          <w:szCs w:val="28"/>
        </w:rPr>
        <w:t>о</w:t>
      </w:r>
      <w:r w:rsidRPr="009B1D1C">
        <w:rPr>
          <w:szCs w:val="28"/>
        </w:rPr>
        <w:t>дов ра</w:t>
      </w:r>
      <w:r w:rsidRPr="009B1D1C">
        <w:rPr>
          <w:szCs w:val="28"/>
        </w:rPr>
        <w:t>с</w:t>
      </w:r>
      <w:r w:rsidRPr="009B1D1C">
        <w:rPr>
          <w:szCs w:val="28"/>
        </w:rPr>
        <w:t>сматриваются в судебном порядке.</w:t>
      </w:r>
    </w:p>
    <w:p w:rsidR="00470632" w:rsidRPr="00E5111D" w:rsidRDefault="00470632" w:rsidP="00470632">
      <w:pPr>
        <w:pStyle w:val="SingleTxtGR"/>
        <w:rPr>
          <w:b/>
          <w:bCs/>
          <w:spacing w:val="2"/>
          <w:highlight w:val="yellow"/>
          <w:lang w:eastAsia="ru-RU"/>
        </w:rPr>
      </w:pPr>
      <w:r>
        <w:rPr>
          <w:szCs w:val="28"/>
        </w:rPr>
        <w:t>184.</w:t>
      </w:r>
      <w:r>
        <w:rPr>
          <w:szCs w:val="28"/>
        </w:rPr>
        <w:tab/>
      </w:r>
      <w:r w:rsidRPr="009B1D1C">
        <w:rPr>
          <w:szCs w:val="28"/>
        </w:rPr>
        <w:t>Гражданину РТ, иностранцам и лицам без гражданства по их требованию и в порядке, установленном законодательством Республики Таджикистан, м</w:t>
      </w:r>
      <w:r w:rsidRPr="009B1D1C">
        <w:rPr>
          <w:szCs w:val="28"/>
        </w:rPr>
        <w:t>о</w:t>
      </w:r>
      <w:r w:rsidRPr="009B1D1C">
        <w:rPr>
          <w:szCs w:val="28"/>
        </w:rPr>
        <w:t>жет быть возмещен моральный ущерб, причиненный</w:t>
      </w:r>
      <w:r>
        <w:rPr>
          <w:szCs w:val="28"/>
        </w:rPr>
        <w:t xml:space="preserve"> </w:t>
      </w:r>
      <w:r w:rsidRPr="009B1D1C">
        <w:rPr>
          <w:szCs w:val="28"/>
        </w:rPr>
        <w:t>неправомерными</w:t>
      </w:r>
      <w:r>
        <w:rPr>
          <w:szCs w:val="28"/>
        </w:rPr>
        <w:t xml:space="preserve"> </w:t>
      </w:r>
      <w:r w:rsidRPr="009B1D1C">
        <w:rPr>
          <w:szCs w:val="28"/>
        </w:rPr>
        <w:t>дейс</w:t>
      </w:r>
      <w:r w:rsidRPr="009B1D1C">
        <w:rPr>
          <w:szCs w:val="28"/>
        </w:rPr>
        <w:t>т</w:t>
      </w:r>
      <w:r w:rsidRPr="009B1D1C">
        <w:rPr>
          <w:szCs w:val="28"/>
        </w:rPr>
        <w:t>виями,</w:t>
      </w:r>
      <w:r>
        <w:rPr>
          <w:szCs w:val="28"/>
        </w:rPr>
        <w:t xml:space="preserve"> </w:t>
      </w:r>
      <w:r w:rsidRPr="009B1D1C">
        <w:rPr>
          <w:szCs w:val="28"/>
        </w:rPr>
        <w:t>решениями органа или должностного лица при рассмотрении жалобы или зая</w:t>
      </w:r>
      <w:r w:rsidRPr="009B1D1C">
        <w:rPr>
          <w:szCs w:val="28"/>
        </w:rPr>
        <w:t>в</w:t>
      </w:r>
      <w:r w:rsidRPr="009B1D1C">
        <w:rPr>
          <w:szCs w:val="28"/>
        </w:rPr>
        <w:t xml:space="preserve">ления. Размер возмещения морального ущерба в денежном выражении определяется судом. Вопрос возмещения ущерба также урегулирован в </w:t>
      </w:r>
      <w:r w:rsidRPr="009B1D1C">
        <w:rPr>
          <w:rFonts w:eastAsia="MS Mincho"/>
          <w:szCs w:val="28"/>
        </w:rPr>
        <w:t>Гра</w:t>
      </w:r>
      <w:r w:rsidRPr="009B1D1C">
        <w:rPr>
          <w:rFonts w:eastAsia="MS Mincho"/>
          <w:szCs w:val="28"/>
        </w:rPr>
        <w:t>ж</w:t>
      </w:r>
      <w:r w:rsidRPr="009B1D1C">
        <w:rPr>
          <w:rFonts w:eastAsia="MS Mincho"/>
          <w:szCs w:val="28"/>
        </w:rPr>
        <w:t>данском</w:t>
      </w:r>
      <w:r>
        <w:rPr>
          <w:rFonts w:eastAsia="MS Mincho"/>
          <w:szCs w:val="28"/>
        </w:rPr>
        <w:t xml:space="preserve"> </w:t>
      </w:r>
      <w:r w:rsidRPr="009B1D1C">
        <w:rPr>
          <w:rFonts w:eastAsia="MS Mincho"/>
          <w:szCs w:val="28"/>
        </w:rPr>
        <w:t>кодексе. В частности, часть 2 статьи 1115 закрепляет, что</w:t>
      </w:r>
      <w:r>
        <w:rPr>
          <w:rFonts w:eastAsia="MS Mincho"/>
          <w:szCs w:val="28"/>
        </w:rPr>
        <w:t xml:space="preserve"> </w:t>
      </w:r>
      <w:r w:rsidRPr="009B1D1C">
        <w:rPr>
          <w:rFonts w:eastAsia="MS Mincho"/>
          <w:szCs w:val="28"/>
        </w:rPr>
        <w:t>моральный вред возмещается независимо от вины причинителя в случае, если вред прич</w:t>
      </w:r>
      <w:r w:rsidRPr="009B1D1C">
        <w:rPr>
          <w:rFonts w:eastAsia="MS Mincho"/>
          <w:szCs w:val="28"/>
        </w:rPr>
        <w:t>и</w:t>
      </w:r>
      <w:r w:rsidRPr="009B1D1C">
        <w:rPr>
          <w:rFonts w:eastAsia="MS Mincho"/>
          <w:szCs w:val="28"/>
        </w:rPr>
        <w:t>нен гражданину в результате его незаконного осуждения, незаконного привл</w:t>
      </w:r>
      <w:r w:rsidRPr="009B1D1C">
        <w:rPr>
          <w:rFonts w:eastAsia="MS Mincho"/>
          <w:szCs w:val="28"/>
        </w:rPr>
        <w:t>е</w:t>
      </w:r>
      <w:r w:rsidRPr="009B1D1C">
        <w:rPr>
          <w:rFonts w:eastAsia="MS Mincho"/>
          <w:szCs w:val="28"/>
        </w:rPr>
        <w:t>чения к уголовной ответственности, незаконного применения в качестве меры пресечения заключения под стражу или подписки о невыезде, незаконного н</w:t>
      </w:r>
      <w:r w:rsidRPr="009B1D1C">
        <w:rPr>
          <w:rFonts w:eastAsia="MS Mincho"/>
          <w:szCs w:val="28"/>
        </w:rPr>
        <w:t>а</w:t>
      </w:r>
      <w:r w:rsidRPr="009B1D1C">
        <w:rPr>
          <w:rFonts w:eastAsia="MS Mincho"/>
          <w:szCs w:val="28"/>
        </w:rPr>
        <w:t>ложения административного взыскания в виде ареста или исправительных р</w:t>
      </w:r>
      <w:r w:rsidRPr="009B1D1C">
        <w:rPr>
          <w:rFonts w:eastAsia="MS Mincho"/>
          <w:szCs w:val="28"/>
        </w:rPr>
        <w:t>а</w:t>
      </w:r>
      <w:r w:rsidRPr="009B1D1C">
        <w:rPr>
          <w:rFonts w:eastAsia="MS Mincho"/>
          <w:szCs w:val="28"/>
        </w:rPr>
        <w:t>бот. Вопрос о размере и о порядке возмещения ущерба в Гражданском кодексе разрешен в статье 1116. В соответствии с данной нормой закона моральный вред возмещ</w:t>
      </w:r>
      <w:r w:rsidRPr="009B1D1C">
        <w:rPr>
          <w:rFonts w:eastAsia="MS Mincho"/>
          <w:szCs w:val="28"/>
        </w:rPr>
        <w:t>а</w:t>
      </w:r>
      <w:r w:rsidRPr="009B1D1C">
        <w:rPr>
          <w:rFonts w:eastAsia="MS Mincho"/>
          <w:szCs w:val="28"/>
        </w:rPr>
        <w:t>ется в денежной форме. Размер возмещения определяется судом в зависимости от характера причиненных потерпевшему физических и нравс</w:t>
      </w:r>
      <w:r w:rsidRPr="009B1D1C">
        <w:rPr>
          <w:rFonts w:eastAsia="MS Mincho"/>
          <w:szCs w:val="28"/>
        </w:rPr>
        <w:t>т</w:t>
      </w:r>
      <w:r w:rsidRPr="009B1D1C">
        <w:rPr>
          <w:rFonts w:eastAsia="MS Mincho"/>
          <w:szCs w:val="28"/>
        </w:rPr>
        <w:t>венных страд</w:t>
      </w:r>
      <w:r w:rsidRPr="009B1D1C">
        <w:rPr>
          <w:rFonts w:eastAsia="MS Mincho"/>
          <w:szCs w:val="28"/>
        </w:rPr>
        <w:t>а</w:t>
      </w:r>
      <w:r w:rsidRPr="009B1D1C">
        <w:rPr>
          <w:rFonts w:eastAsia="MS Mincho"/>
          <w:szCs w:val="28"/>
        </w:rPr>
        <w:t>ний, а также степени вины причинителя. Характер физических и нравственных страданий оценивается судом с учетом фактических обсто</w:t>
      </w:r>
      <w:r w:rsidRPr="009B1D1C">
        <w:rPr>
          <w:rFonts w:eastAsia="MS Mincho"/>
          <w:szCs w:val="28"/>
        </w:rPr>
        <w:t>я</w:t>
      </w:r>
      <w:r w:rsidRPr="009B1D1C">
        <w:rPr>
          <w:rFonts w:eastAsia="MS Mincho"/>
          <w:szCs w:val="28"/>
        </w:rPr>
        <w:t>тельств, при которых был причинен моральный вред, и индивидуальных ос</w:t>
      </w:r>
      <w:r w:rsidRPr="009B1D1C">
        <w:rPr>
          <w:rFonts w:eastAsia="MS Mincho"/>
          <w:szCs w:val="28"/>
        </w:rPr>
        <w:t>о</w:t>
      </w:r>
      <w:r w:rsidRPr="009B1D1C">
        <w:rPr>
          <w:rFonts w:eastAsia="MS Mincho"/>
          <w:szCs w:val="28"/>
        </w:rPr>
        <w:t>бенностей поте</w:t>
      </w:r>
      <w:r w:rsidRPr="009B1D1C">
        <w:rPr>
          <w:rFonts w:eastAsia="MS Mincho"/>
          <w:szCs w:val="28"/>
        </w:rPr>
        <w:t>р</w:t>
      </w:r>
      <w:r w:rsidRPr="009B1D1C">
        <w:rPr>
          <w:rFonts w:eastAsia="MS Mincho"/>
          <w:szCs w:val="28"/>
        </w:rPr>
        <w:t xml:space="preserve">певшего. Статья 358 УК устанавливает уголовное наказание за незаконное задержание и заключение под стражу, а статья 349 </w:t>
      </w:r>
      <w:r>
        <w:rPr>
          <w:rFonts w:eastAsia="MS Mincho"/>
          <w:szCs w:val="28"/>
        </w:rPr>
        <w:t>−</w:t>
      </w:r>
      <w:r w:rsidRPr="009B1D1C">
        <w:rPr>
          <w:rFonts w:eastAsia="MS Mincho"/>
          <w:szCs w:val="28"/>
        </w:rPr>
        <w:t xml:space="preserve"> уголовное о</w:t>
      </w:r>
      <w:r w:rsidRPr="009B1D1C">
        <w:rPr>
          <w:rFonts w:eastAsia="MS Mincho"/>
          <w:szCs w:val="28"/>
        </w:rPr>
        <w:t>т</w:t>
      </w:r>
      <w:r w:rsidRPr="009B1D1C">
        <w:rPr>
          <w:rFonts w:eastAsia="MS Mincho"/>
          <w:szCs w:val="28"/>
        </w:rPr>
        <w:t xml:space="preserve">ветственность за </w:t>
      </w:r>
      <w:r w:rsidRPr="009B1D1C">
        <w:rPr>
          <w:szCs w:val="28"/>
        </w:rPr>
        <w:t>вынесение заведомо незаконного</w:t>
      </w:r>
      <w:r w:rsidRPr="00E5111D">
        <w:rPr>
          <w:lang w:eastAsia="ru-RU"/>
        </w:rPr>
        <w:t xml:space="preserve"> приговора, решения или др</w:t>
      </w:r>
      <w:r w:rsidRPr="00E5111D">
        <w:rPr>
          <w:lang w:eastAsia="ru-RU"/>
        </w:rPr>
        <w:t>у</w:t>
      </w:r>
      <w:r w:rsidRPr="00E5111D">
        <w:rPr>
          <w:lang w:eastAsia="ru-RU"/>
        </w:rPr>
        <w:t>гих судебных а</w:t>
      </w:r>
      <w:r w:rsidRPr="00E5111D">
        <w:rPr>
          <w:lang w:eastAsia="ru-RU"/>
        </w:rPr>
        <w:t>к</w:t>
      </w:r>
      <w:r w:rsidRPr="00E5111D">
        <w:rPr>
          <w:lang w:eastAsia="ru-RU"/>
        </w:rPr>
        <w:t>тов</w:t>
      </w:r>
      <w:r w:rsidRPr="00E5111D">
        <w:rPr>
          <w:rFonts w:eastAsia="MS Mincho"/>
          <w:lang w:eastAsia="ru-RU"/>
        </w:rPr>
        <w:t>.</w:t>
      </w:r>
    </w:p>
    <w:p w:rsidR="00470632" w:rsidRPr="00E5111D" w:rsidRDefault="00470632" w:rsidP="00470632">
      <w:pPr>
        <w:pStyle w:val="H23GR"/>
        <w:rPr>
          <w:szCs w:val="28"/>
        </w:rPr>
      </w:pPr>
      <w:r w:rsidRPr="009B1D1C">
        <w:tab/>
      </w:r>
      <w:r w:rsidRPr="009B1D1C">
        <w:tab/>
      </w:r>
      <w:r w:rsidRPr="00E5111D">
        <w:t>Определение преступности и наказуемости противоправного</w:t>
      </w:r>
      <w:r>
        <w:t xml:space="preserve"> </w:t>
      </w:r>
      <w:r w:rsidRPr="00E5111D">
        <w:t>деяния (статья 15)</w:t>
      </w:r>
    </w:p>
    <w:p w:rsidR="00470632" w:rsidRPr="00E5111D" w:rsidRDefault="00470632" w:rsidP="00470632">
      <w:pPr>
        <w:pStyle w:val="SingleTxtGR"/>
        <w:rPr>
          <w:lang w:eastAsia="ru-RU"/>
        </w:rPr>
      </w:pPr>
      <w:r>
        <w:t>185.</w:t>
      </w:r>
      <w:r>
        <w:tab/>
      </w:r>
      <w:r w:rsidRPr="009B1D1C">
        <w:t>В ст</w:t>
      </w:r>
      <w:r>
        <w:t>атье</w:t>
      </w:r>
      <w:r w:rsidRPr="009B1D1C">
        <w:t xml:space="preserve"> 4 УК предусмотрено, что преступность деяния, его наказуемость и иные уголовно-</w:t>
      </w:r>
      <w:r w:rsidRPr="00E5111D">
        <w:rPr>
          <w:lang w:eastAsia="ru-RU"/>
        </w:rPr>
        <w:t>правовые последствия определяются только УК. Никто не м</w:t>
      </w:r>
      <w:r w:rsidRPr="00E5111D">
        <w:rPr>
          <w:lang w:eastAsia="ru-RU"/>
        </w:rPr>
        <w:t>о</w:t>
      </w:r>
      <w:r w:rsidRPr="00E5111D">
        <w:rPr>
          <w:lang w:eastAsia="ru-RU"/>
        </w:rPr>
        <w:t>жет быть признан виновным в совершении преступления, а также подвергнут уголовному наказанию иначе, как по приговору суда и в соответствии законом. Применения уголовного закона по аналогии не допускается. Ст</w:t>
      </w:r>
      <w:r>
        <w:rPr>
          <w:lang w:eastAsia="ru-RU"/>
        </w:rPr>
        <w:t>атья</w:t>
      </w:r>
      <w:r w:rsidRPr="00E5111D">
        <w:rPr>
          <w:lang w:eastAsia="ru-RU"/>
        </w:rPr>
        <w:t xml:space="preserve"> 6 УК пр</w:t>
      </w:r>
      <w:r w:rsidRPr="00E5111D">
        <w:rPr>
          <w:lang w:eastAsia="ru-RU"/>
        </w:rPr>
        <w:t>е</w:t>
      </w:r>
      <w:r w:rsidRPr="00E5111D">
        <w:rPr>
          <w:lang w:eastAsia="ru-RU"/>
        </w:rPr>
        <w:t>дусматривает, что</w:t>
      </w:r>
      <w:r>
        <w:rPr>
          <w:lang w:eastAsia="ru-RU"/>
        </w:rPr>
        <w:t xml:space="preserve"> </w:t>
      </w:r>
      <w:r w:rsidRPr="00E5111D">
        <w:rPr>
          <w:lang w:eastAsia="ru-RU"/>
        </w:rPr>
        <w:t>каждое лицо, совершившее преступление, подлежит наказ</w:t>
      </w:r>
      <w:r w:rsidRPr="00E5111D">
        <w:rPr>
          <w:lang w:eastAsia="ru-RU"/>
        </w:rPr>
        <w:t>а</w:t>
      </w:r>
      <w:r w:rsidRPr="00E5111D">
        <w:rPr>
          <w:lang w:eastAsia="ru-RU"/>
        </w:rPr>
        <w:t>нию или иным мерам уголовно-правого характера, предусмотренным УК. В</w:t>
      </w:r>
      <w:r>
        <w:rPr>
          <w:lang w:eastAsia="ru-RU"/>
        </w:rPr>
        <w:t> </w:t>
      </w:r>
      <w:r w:rsidRPr="00E5111D">
        <w:rPr>
          <w:lang w:eastAsia="ru-RU"/>
        </w:rPr>
        <w:t>ст</w:t>
      </w:r>
      <w:r>
        <w:rPr>
          <w:lang w:eastAsia="ru-RU"/>
        </w:rPr>
        <w:t>а</w:t>
      </w:r>
      <w:r>
        <w:rPr>
          <w:lang w:eastAsia="ru-RU"/>
        </w:rPr>
        <w:t>тье</w:t>
      </w:r>
      <w:r w:rsidRPr="00E5111D">
        <w:rPr>
          <w:lang w:eastAsia="ru-RU"/>
        </w:rPr>
        <w:t xml:space="preserve"> 7 УК указывается, что некто не может нести уголовную ответственность иначе, как за свои собственные деяния (действия или бездействие). Лицо по</w:t>
      </w:r>
      <w:r w:rsidRPr="00E5111D">
        <w:rPr>
          <w:lang w:eastAsia="ru-RU"/>
        </w:rPr>
        <w:t>д</w:t>
      </w:r>
      <w:r w:rsidRPr="00E5111D">
        <w:rPr>
          <w:lang w:eastAsia="ru-RU"/>
        </w:rPr>
        <w:t>лежит уголовной ответственности только за те общественно опасные деяния и наступившие общественно-опасные последствия, в отношении которых уст</w:t>
      </w:r>
      <w:r w:rsidRPr="00E5111D">
        <w:rPr>
          <w:lang w:eastAsia="ru-RU"/>
        </w:rPr>
        <w:t>а</w:t>
      </w:r>
      <w:r w:rsidRPr="00E5111D">
        <w:rPr>
          <w:lang w:eastAsia="ru-RU"/>
        </w:rPr>
        <w:t xml:space="preserve">новлена его вина. Объективное вменение, </w:t>
      </w:r>
      <w:r>
        <w:rPr>
          <w:lang w:eastAsia="ru-RU"/>
        </w:rPr>
        <w:t>т.е.</w:t>
      </w:r>
      <w:r w:rsidRPr="00E5111D">
        <w:rPr>
          <w:lang w:eastAsia="ru-RU"/>
        </w:rPr>
        <w:t xml:space="preserve"> уголовная ответственность за н</w:t>
      </w:r>
      <w:r w:rsidRPr="00E5111D">
        <w:rPr>
          <w:lang w:eastAsia="ru-RU"/>
        </w:rPr>
        <w:t>е</w:t>
      </w:r>
      <w:r w:rsidRPr="00E5111D">
        <w:rPr>
          <w:lang w:eastAsia="ru-RU"/>
        </w:rPr>
        <w:t xml:space="preserve">виновное причинение вреда, не допускается. </w:t>
      </w:r>
    </w:p>
    <w:p w:rsidR="00470632" w:rsidRPr="00E5111D" w:rsidRDefault="00470632" w:rsidP="00470632">
      <w:pPr>
        <w:pStyle w:val="H23GR"/>
      </w:pPr>
      <w:r w:rsidRPr="009B1D1C">
        <w:tab/>
      </w:r>
      <w:r w:rsidRPr="009B1D1C">
        <w:tab/>
      </w:r>
      <w:r w:rsidRPr="00E5111D">
        <w:t>Действи</w:t>
      </w:r>
      <w:r>
        <w:t>е</w:t>
      </w:r>
      <w:r w:rsidRPr="00E5111D">
        <w:t xml:space="preserve"> уголовного закона во времени </w:t>
      </w:r>
    </w:p>
    <w:p w:rsidR="00470632" w:rsidRPr="00E5111D" w:rsidRDefault="0085173A" w:rsidP="00470632">
      <w:pPr>
        <w:pStyle w:val="SingleTxtGR"/>
        <w:rPr>
          <w:lang w:eastAsia="ru-RU"/>
        </w:rPr>
      </w:pPr>
      <w:r>
        <w:rPr>
          <w:lang w:eastAsia="ru-RU"/>
        </w:rPr>
        <w:tab/>
      </w:r>
      <w:r w:rsidR="00470632" w:rsidRPr="00E5111D">
        <w:rPr>
          <w:lang w:eastAsia="ru-RU"/>
        </w:rPr>
        <w:t>Преступность и наказуемость деяния определяется законом, действова</w:t>
      </w:r>
      <w:r w:rsidR="00470632" w:rsidRPr="00E5111D">
        <w:rPr>
          <w:lang w:eastAsia="ru-RU"/>
        </w:rPr>
        <w:t>в</w:t>
      </w:r>
      <w:r w:rsidR="00470632" w:rsidRPr="00E5111D">
        <w:rPr>
          <w:lang w:eastAsia="ru-RU"/>
        </w:rPr>
        <w:t>шим во время его совершения. Временем совершения преступления признается время осуществления общественно опасного деяния независимо от времени н</w:t>
      </w:r>
      <w:r w:rsidR="00470632" w:rsidRPr="00E5111D">
        <w:rPr>
          <w:lang w:eastAsia="ru-RU"/>
        </w:rPr>
        <w:t>а</w:t>
      </w:r>
      <w:r w:rsidR="00470632" w:rsidRPr="00E5111D">
        <w:rPr>
          <w:lang w:eastAsia="ru-RU"/>
        </w:rPr>
        <w:t xml:space="preserve">ступления последствий </w:t>
      </w:r>
      <w:r w:rsidR="00470632" w:rsidRPr="00E5111D">
        <w:rPr>
          <w:b/>
          <w:lang w:eastAsia="ru-RU"/>
        </w:rPr>
        <w:t>(статья 12 УК РТ)</w:t>
      </w:r>
      <w:r w:rsidR="00470632" w:rsidRPr="00C35C48">
        <w:rPr>
          <w:lang w:eastAsia="ru-RU"/>
        </w:rPr>
        <w:t>.</w:t>
      </w:r>
    </w:p>
    <w:p w:rsidR="00470632" w:rsidRPr="00E5111D" w:rsidRDefault="00470632" w:rsidP="00470632">
      <w:pPr>
        <w:pStyle w:val="H23GR"/>
      </w:pPr>
      <w:r w:rsidRPr="009B1D1C">
        <w:tab/>
      </w:r>
      <w:r w:rsidRPr="009B1D1C">
        <w:tab/>
      </w:r>
      <w:r w:rsidRPr="00E5111D">
        <w:t>Обратная сила уголовного закона</w:t>
      </w:r>
    </w:p>
    <w:p w:rsidR="00470632" w:rsidRPr="00E5111D" w:rsidRDefault="00470632" w:rsidP="00470632">
      <w:pPr>
        <w:pStyle w:val="SingleTxtGR"/>
        <w:rPr>
          <w:lang w:eastAsia="ru-RU"/>
        </w:rPr>
      </w:pPr>
      <w:r>
        <w:t>186.</w:t>
      </w:r>
      <w:r>
        <w:tab/>
      </w:r>
      <w:r w:rsidRPr="009B1D1C">
        <w:t>Уголовный закон,</w:t>
      </w:r>
      <w:r>
        <w:t xml:space="preserve"> </w:t>
      </w:r>
      <w:r w:rsidRPr="009B1D1C">
        <w:t>устраняющий преступность деяния,</w:t>
      </w:r>
      <w:r>
        <w:t xml:space="preserve"> </w:t>
      </w:r>
      <w:r w:rsidRPr="009B1D1C">
        <w:t>смягчающий нак</w:t>
      </w:r>
      <w:r w:rsidRPr="009B1D1C">
        <w:t>а</w:t>
      </w:r>
      <w:r w:rsidRPr="009B1D1C">
        <w:t>зание</w:t>
      </w:r>
      <w:r>
        <w:t xml:space="preserve"> </w:t>
      </w:r>
      <w:r w:rsidRPr="009B1D1C">
        <w:t>или</w:t>
      </w:r>
      <w:r>
        <w:t xml:space="preserve"> </w:t>
      </w:r>
      <w:r w:rsidRPr="009B1D1C">
        <w:t>иным</w:t>
      </w:r>
      <w:r>
        <w:t xml:space="preserve"> </w:t>
      </w:r>
      <w:r w:rsidRPr="009B1D1C">
        <w:t>образом улучшающий положение лица,</w:t>
      </w:r>
      <w:r>
        <w:t xml:space="preserve"> </w:t>
      </w:r>
      <w:r w:rsidRPr="009B1D1C">
        <w:t>совершившего прест</w:t>
      </w:r>
      <w:r w:rsidRPr="009B1D1C">
        <w:t>у</w:t>
      </w:r>
      <w:r w:rsidRPr="009B1D1C">
        <w:t>пление,</w:t>
      </w:r>
      <w:r>
        <w:t xml:space="preserve"> </w:t>
      </w:r>
      <w:r w:rsidRPr="009B1D1C">
        <w:t>имеет обратную</w:t>
      </w:r>
      <w:r w:rsidRPr="00E5111D">
        <w:rPr>
          <w:lang w:eastAsia="ru-RU"/>
        </w:rPr>
        <w:t xml:space="preserve"> силу,</w:t>
      </w:r>
      <w:r>
        <w:rPr>
          <w:lang w:eastAsia="ru-RU"/>
        </w:rPr>
        <w:t xml:space="preserve"> т.е.</w:t>
      </w:r>
      <w:r w:rsidRPr="00E5111D">
        <w:rPr>
          <w:lang w:eastAsia="ru-RU"/>
        </w:rPr>
        <w:t xml:space="preserve"> распространяется на</w:t>
      </w:r>
      <w:r>
        <w:rPr>
          <w:lang w:eastAsia="ru-RU"/>
        </w:rPr>
        <w:t xml:space="preserve"> </w:t>
      </w:r>
      <w:r w:rsidRPr="00E5111D">
        <w:rPr>
          <w:lang w:eastAsia="ru-RU"/>
        </w:rPr>
        <w:t>лиц, совершивших соо</w:t>
      </w:r>
      <w:r w:rsidRPr="00E5111D">
        <w:rPr>
          <w:lang w:eastAsia="ru-RU"/>
        </w:rPr>
        <w:t>т</w:t>
      </w:r>
      <w:r w:rsidRPr="00E5111D">
        <w:rPr>
          <w:lang w:eastAsia="ru-RU"/>
        </w:rPr>
        <w:t>ветствующее деяние до вступления такого закона в силу, в том числе на лиц,</w:t>
      </w:r>
      <w:r>
        <w:rPr>
          <w:lang w:eastAsia="ru-RU"/>
        </w:rPr>
        <w:t xml:space="preserve"> </w:t>
      </w:r>
      <w:r w:rsidRPr="00E5111D">
        <w:rPr>
          <w:lang w:eastAsia="ru-RU"/>
        </w:rPr>
        <w:t>отбывающих или отбывших наказание, но имеющих судимость. С момента вступления в силу закона, устраняющего преступность деяния,</w:t>
      </w:r>
      <w:r>
        <w:rPr>
          <w:lang w:eastAsia="ru-RU"/>
        </w:rPr>
        <w:t xml:space="preserve"> </w:t>
      </w:r>
      <w:r w:rsidRPr="00E5111D">
        <w:rPr>
          <w:lang w:eastAsia="ru-RU"/>
        </w:rPr>
        <w:t>соответству</w:t>
      </w:r>
      <w:r w:rsidRPr="00E5111D">
        <w:rPr>
          <w:lang w:eastAsia="ru-RU"/>
        </w:rPr>
        <w:t>ю</w:t>
      </w:r>
      <w:r w:rsidRPr="00E5111D">
        <w:rPr>
          <w:lang w:eastAsia="ru-RU"/>
        </w:rPr>
        <w:t>щее деяние, совершенное до его вступления в силу, не считается преступным. Если новый уголовный закон смягчает</w:t>
      </w:r>
      <w:r>
        <w:rPr>
          <w:lang w:eastAsia="ru-RU"/>
        </w:rPr>
        <w:t xml:space="preserve"> </w:t>
      </w:r>
      <w:r w:rsidRPr="00E5111D">
        <w:rPr>
          <w:lang w:eastAsia="ru-RU"/>
        </w:rPr>
        <w:t>наказуемость</w:t>
      </w:r>
      <w:r>
        <w:rPr>
          <w:lang w:eastAsia="ru-RU"/>
        </w:rPr>
        <w:t xml:space="preserve"> </w:t>
      </w:r>
      <w:r w:rsidRPr="00E5111D">
        <w:rPr>
          <w:lang w:eastAsia="ru-RU"/>
        </w:rPr>
        <w:t>деяния,</w:t>
      </w:r>
      <w:r>
        <w:rPr>
          <w:lang w:eastAsia="ru-RU"/>
        </w:rPr>
        <w:t xml:space="preserve"> </w:t>
      </w:r>
      <w:r w:rsidRPr="00E5111D">
        <w:rPr>
          <w:lang w:eastAsia="ru-RU"/>
        </w:rPr>
        <w:t>за которое лицо отбывает наказание, назначенное наказание подлежит сокращению в соответс</w:t>
      </w:r>
      <w:r w:rsidRPr="00E5111D">
        <w:rPr>
          <w:lang w:eastAsia="ru-RU"/>
        </w:rPr>
        <w:t>т</w:t>
      </w:r>
      <w:r w:rsidRPr="00E5111D">
        <w:rPr>
          <w:lang w:eastAsia="ru-RU"/>
        </w:rPr>
        <w:t>вии с верхним пределом санкции вновь</w:t>
      </w:r>
      <w:r>
        <w:rPr>
          <w:lang w:eastAsia="ru-RU"/>
        </w:rPr>
        <w:t xml:space="preserve"> </w:t>
      </w:r>
      <w:r w:rsidRPr="00E5111D">
        <w:rPr>
          <w:lang w:eastAsia="ru-RU"/>
        </w:rPr>
        <w:t>изданного</w:t>
      </w:r>
      <w:r>
        <w:rPr>
          <w:lang w:eastAsia="ru-RU"/>
        </w:rPr>
        <w:t xml:space="preserve"> </w:t>
      </w:r>
      <w:r w:rsidRPr="00E5111D">
        <w:rPr>
          <w:lang w:eastAsia="ru-RU"/>
        </w:rPr>
        <w:t>уголовного закона. Уголо</w:t>
      </w:r>
      <w:r w:rsidRPr="00E5111D">
        <w:rPr>
          <w:lang w:eastAsia="ru-RU"/>
        </w:rPr>
        <w:t>в</w:t>
      </w:r>
      <w:r w:rsidRPr="00E5111D">
        <w:rPr>
          <w:lang w:eastAsia="ru-RU"/>
        </w:rPr>
        <w:t xml:space="preserve">ный закон, устанавливающий преступность деяния, усиливающий наказание или иным образом ухудшающий положение лица, совершившего это деяние, обратной силы не имеет </w:t>
      </w:r>
      <w:r w:rsidRPr="0012766C">
        <w:rPr>
          <w:lang w:eastAsia="ru-RU"/>
        </w:rPr>
        <w:t>(статья 13 УК).</w:t>
      </w:r>
    </w:p>
    <w:p w:rsidR="00470632" w:rsidRPr="00E5111D" w:rsidRDefault="00470632" w:rsidP="00470632">
      <w:pPr>
        <w:pStyle w:val="H23GR"/>
      </w:pPr>
      <w:r>
        <w:tab/>
      </w:r>
      <w:r>
        <w:tab/>
      </w:r>
      <w:r w:rsidRPr="00E5111D">
        <w:t>Действи</w:t>
      </w:r>
      <w:r>
        <w:t>е</w:t>
      </w:r>
      <w:r w:rsidRPr="00E5111D">
        <w:t xml:space="preserve"> уголовного закона в отношении лиц, совершивших преступления на территории Республики Таджикистан</w:t>
      </w:r>
    </w:p>
    <w:p w:rsidR="00470632" w:rsidRPr="009B1D1C" w:rsidRDefault="00470632" w:rsidP="00470632">
      <w:pPr>
        <w:pStyle w:val="SingleTxtGR"/>
      </w:pPr>
      <w:r>
        <w:t>187.</w:t>
      </w:r>
      <w:r>
        <w:tab/>
      </w:r>
      <w:r w:rsidRPr="009B1D1C">
        <w:t>Лицо, совершившее преступление на территории Республики Таджик</w:t>
      </w:r>
      <w:r w:rsidRPr="009B1D1C">
        <w:t>и</w:t>
      </w:r>
      <w:r w:rsidRPr="009B1D1C">
        <w:t>стан, подлежит ответственности по УК,</w:t>
      </w:r>
      <w:r>
        <w:t xml:space="preserve"> </w:t>
      </w:r>
      <w:r w:rsidRPr="009B1D1C">
        <w:t>если иное не предусмотрено междун</w:t>
      </w:r>
      <w:r w:rsidRPr="009B1D1C">
        <w:t>а</w:t>
      </w:r>
      <w:r w:rsidRPr="009B1D1C">
        <w:t>родно-правовыми актами, признанны</w:t>
      </w:r>
      <w:r>
        <w:t>ми</w:t>
      </w:r>
      <w:r w:rsidRPr="009B1D1C">
        <w:t xml:space="preserve"> Таджикистаном.</w:t>
      </w:r>
      <w:r>
        <w:t xml:space="preserve"> </w:t>
      </w:r>
      <w:r w:rsidRPr="009B1D1C">
        <w:t>Преступлением,</w:t>
      </w:r>
      <w:r>
        <w:t xml:space="preserve"> </w:t>
      </w:r>
      <w:r w:rsidRPr="009B1D1C">
        <w:t>с</w:t>
      </w:r>
      <w:r w:rsidRPr="009B1D1C">
        <w:t>о</w:t>
      </w:r>
      <w:r w:rsidRPr="009B1D1C">
        <w:t>вершенным на территории Республики Таджикистан, следует признать такое деяние, которое:</w:t>
      </w:r>
    </w:p>
    <w:p w:rsidR="00470632" w:rsidRPr="009B1D1C" w:rsidRDefault="00470632" w:rsidP="00470632">
      <w:pPr>
        <w:pStyle w:val="SingleTxtGR"/>
      </w:pPr>
      <w:r>
        <w:rPr>
          <w:i/>
        </w:rPr>
        <w:tab/>
      </w:r>
      <w:r w:rsidRPr="008A5A51">
        <w:rPr>
          <w:lang w:val="en-US"/>
        </w:rPr>
        <w:t>a</w:t>
      </w:r>
      <w:r w:rsidRPr="008A5A51">
        <w:t>)</w:t>
      </w:r>
      <w:r>
        <w:tab/>
      </w:r>
      <w:r w:rsidRPr="009B1D1C">
        <w:t>начато или продолжилось, либо было окончено на территории Ре</w:t>
      </w:r>
      <w:r w:rsidRPr="009B1D1C">
        <w:t>с</w:t>
      </w:r>
      <w:r w:rsidRPr="009B1D1C">
        <w:t>публ</w:t>
      </w:r>
      <w:r w:rsidRPr="009B1D1C">
        <w:t>и</w:t>
      </w:r>
      <w:r w:rsidRPr="009B1D1C">
        <w:t>ки Таджикистан;</w:t>
      </w:r>
    </w:p>
    <w:p w:rsidR="00470632" w:rsidRPr="009B1D1C" w:rsidRDefault="00470632" w:rsidP="00470632">
      <w:pPr>
        <w:pStyle w:val="SingleTxtGR"/>
      </w:pPr>
      <w:r>
        <w:rPr>
          <w:i/>
        </w:rPr>
        <w:tab/>
      </w:r>
      <w:r w:rsidRPr="008A5A51">
        <w:rPr>
          <w:lang w:val="en-US"/>
        </w:rPr>
        <w:t>b</w:t>
      </w:r>
      <w:r w:rsidRPr="008A5A51">
        <w:t>)</w:t>
      </w:r>
      <w:r>
        <w:tab/>
      </w:r>
      <w:r w:rsidRPr="009B1D1C">
        <w:t>совершено за пределами Республики Таджикистан, а преступный резул</w:t>
      </w:r>
      <w:r w:rsidRPr="009B1D1C">
        <w:t>ь</w:t>
      </w:r>
      <w:r w:rsidRPr="009B1D1C">
        <w:t>тат наступил на ее территории;</w:t>
      </w:r>
    </w:p>
    <w:p w:rsidR="00470632" w:rsidRPr="009B1D1C" w:rsidRDefault="00470632" w:rsidP="00470632">
      <w:pPr>
        <w:pStyle w:val="SingleTxtGR"/>
      </w:pPr>
      <w:r>
        <w:rPr>
          <w:i/>
        </w:rPr>
        <w:tab/>
      </w:r>
      <w:r w:rsidRPr="008A5A51">
        <w:rPr>
          <w:lang w:val="en-US"/>
        </w:rPr>
        <w:t>c</w:t>
      </w:r>
      <w:r w:rsidRPr="008A5A51">
        <w:t>)</w:t>
      </w:r>
      <w:r>
        <w:tab/>
      </w:r>
      <w:r w:rsidRPr="009B1D1C">
        <w:t>совершено на территории Республики Таджикистан, а преступный р</w:t>
      </w:r>
      <w:r w:rsidRPr="009B1D1C">
        <w:t>е</w:t>
      </w:r>
      <w:r w:rsidRPr="009B1D1C">
        <w:t>зультат наступил за ее пределами;</w:t>
      </w:r>
    </w:p>
    <w:p w:rsidR="00470632" w:rsidRPr="009B1D1C" w:rsidRDefault="00470632" w:rsidP="00470632">
      <w:pPr>
        <w:pStyle w:val="SingleTxtGR"/>
      </w:pPr>
      <w:r>
        <w:rPr>
          <w:i/>
        </w:rPr>
        <w:tab/>
      </w:r>
      <w:r w:rsidRPr="008A5A51">
        <w:rPr>
          <w:lang w:val="en-US"/>
        </w:rPr>
        <w:t>d</w:t>
      </w:r>
      <w:r w:rsidRPr="008A5A51">
        <w:t>)</w:t>
      </w:r>
      <w:r>
        <w:tab/>
      </w:r>
      <w:r w:rsidRPr="009B1D1C">
        <w:t>совершено в соучастии с лицами, осуществившими преступную деятел</w:t>
      </w:r>
      <w:r w:rsidRPr="009B1D1C">
        <w:t>ь</w:t>
      </w:r>
      <w:r w:rsidRPr="009B1D1C">
        <w:t>ность на территории другого государства.</w:t>
      </w:r>
    </w:p>
    <w:p w:rsidR="00470632" w:rsidRPr="009B1D1C" w:rsidRDefault="00470632" w:rsidP="00470632">
      <w:pPr>
        <w:pStyle w:val="SingleTxtGR"/>
      </w:pPr>
      <w:r>
        <w:t>188.</w:t>
      </w:r>
      <w:r>
        <w:tab/>
      </w:r>
      <w:r w:rsidRPr="009B1D1C">
        <w:t>Лицо, совершившее преступление на водном или воздушном судне, пр</w:t>
      </w:r>
      <w:r w:rsidRPr="009B1D1C">
        <w:t>а</w:t>
      </w:r>
      <w:r w:rsidRPr="009B1D1C">
        <w:t>вомерно передвигающихся в открытом водном либо воздушном пространстве</w:t>
      </w:r>
      <w:r>
        <w:t xml:space="preserve"> </w:t>
      </w:r>
      <w:r w:rsidRPr="009B1D1C">
        <w:t>вне</w:t>
      </w:r>
      <w:r>
        <w:t xml:space="preserve"> </w:t>
      </w:r>
      <w:r w:rsidRPr="009B1D1C">
        <w:t>пределов</w:t>
      </w:r>
      <w:r>
        <w:t xml:space="preserve"> </w:t>
      </w:r>
      <w:r w:rsidRPr="009B1D1C">
        <w:t>Республики Таджикистан под флагом либо с опознавательными знаками Республики Таджикистан,</w:t>
      </w:r>
      <w:r>
        <w:t xml:space="preserve"> </w:t>
      </w:r>
      <w:r w:rsidRPr="009B1D1C">
        <w:t>подлежит</w:t>
      </w:r>
      <w:r>
        <w:t xml:space="preserve"> </w:t>
      </w:r>
      <w:r w:rsidRPr="009B1D1C">
        <w:t>уголовной</w:t>
      </w:r>
      <w:r>
        <w:t xml:space="preserve"> </w:t>
      </w:r>
      <w:r w:rsidRPr="009B1D1C">
        <w:t>ответственности в с</w:t>
      </w:r>
      <w:r w:rsidRPr="009B1D1C">
        <w:t>о</w:t>
      </w:r>
      <w:r w:rsidRPr="009B1D1C">
        <w:t>ответствии с УК, если иное не предусмотрено международными правовыми а</w:t>
      </w:r>
      <w:r w:rsidRPr="009B1D1C">
        <w:t>к</w:t>
      </w:r>
      <w:r w:rsidRPr="009B1D1C">
        <w:t>тами, признанными Таджикистаном. Лицо, совершившее преступление на в</w:t>
      </w:r>
      <w:r w:rsidRPr="009B1D1C">
        <w:t>о</w:t>
      </w:r>
      <w:r w:rsidRPr="009B1D1C">
        <w:t>енном корабле или военном воздушном судне Республики Таджикистан,</w:t>
      </w:r>
      <w:r>
        <w:t xml:space="preserve"> </w:t>
      </w:r>
      <w:r w:rsidRPr="009B1D1C">
        <w:t>нез</w:t>
      </w:r>
      <w:r w:rsidRPr="009B1D1C">
        <w:t>а</w:t>
      </w:r>
      <w:r w:rsidRPr="009B1D1C">
        <w:t>висимо от</w:t>
      </w:r>
      <w:r>
        <w:t xml:space="preserve"> </w:t>
      </w:r>
      <w:r w:rsidRPr="009B1D1C">
        <w:t>их</w:t>
      </w:r>
      <w:r>
        <w:t xml:space="preserve"> </w:t>
      </w:r>
      <w:r w:rsidRPr="009B1D1C">
        <w:t>местонахождения,</w:t>
      </w:r>
      <w:r>
        <w:t xml:space="preserve"> </w:t>
      </w:r>
      <w:r w:rsidRPr="009B1D1C">
        <w:t>также привлекается</w:t>
      </w:r>
      <w:r>
        <w:t xml:space="preserve"> </w:t>
      </w:r>
      <w:r w:rsidRPr="009B1D1C">
        <w:t>к</w:t>
      </w:r>
      <w:r>
        <w:t xml:space="preserve"> </w:t>
      </w:r>
      <w:r w:rsidRPr="009B1D1C">
        <w:t>уголовной</w:t>
      </w:r>
      <w:r>
        <w:t xml:space="preserve"> </w:t>
      </w:r>
      <w:r w:rsidRPr="009B1D1C">
        <w:t>ответственн</w:t>
      </w:r>
      <w:r w:rsidRPr="009B1D1C">
        <w:t>о</w:t>
      </w:r>
      <w:r w:rsidRPr="009B1D1C">
        <w:t xml:space="preserve">сти в соответствии с УК. </w:t>
      </w:r>
    </w:p>
    <w:p w:rsidR="00470632" w:rsidRPr="00E5111D" w:rsidRDefault="00470632" w:rsidP="00470632">
      <w:pPr>
        <w:pStyle w:val="SingleTxtGR"/>
        <w:rPr>
          <w:lang w:eastAsia="ru-RU"/>
        </w:rPr>
      </w:pPr>
      <w:r>
        <w:t>189.</w:t>
      </w:r>
      <w:r>
        <w:tab/>
      </w:r>
      <w:r w:rsidRPr="009B1D1C">
        <w:t>Вопрос об уголовной ответственности дипломатических представителей иностранных государств и иных граждан,</w:t>
      </w:r>
      <w:r>
        <w:t xml:space="preserve"> </w:t>
      </w:r>
      <w:r w:rsidRPr="009B1D1C">
        <w:t>которые пользуются иммунитетом,</w:t>
      </w:r>
      <w:r>
        <w:t xml:space="preserve"> </w:t>
      </w:r>
      <w:r w:rsidRPr="009B1D1C">
        <w:t>в случаях совершения этими лицами</w:t>
      </w:r>
      <w:r w:rsidRPr="00E5111D">
        <w:rPr>
          <w:lang w:eastAsia="ru-RU"/>
        </w:rPr>
        <w:t xml:space="preserve"> преступления на территории Республики Таджикистан разрешается на основе норм международного</w:t>
      </w:r>
      <w:r>
        <w:rPr>
          <w:lang w:eastAsia="ru-RU"/>
        </w:rPr>
        <w:t xml:space="preserve"> </w:t>
      </w:r>
      <w:r w:rsidRPr="00E5111D">
        <w:rPr>
          <w:lang w:eastAsia="ru-RU"/>
        </w:rPr>
        <w:t xml:space="preserve">права </w:t>
      </w:r>
      <w:r w:rsidRPr="009A2889">
        <w:rPr>
          <w:lang w:val="tg-Cyrl-TJ" w:eastAsia="ru-RU"/>
        </w:rPr>
        <w:t>(</w:t>
      </w:r>
      <w:r w:rsidRPr="009A2889">
        <w:rPr>
          <w:lang w:eastAsia="ru-RU"/>
        </w:rPr>
        <w:t>статья 14 УК</w:t>
      </w:r>
      <w:r w:rsidRPr="009A2889">
        <w:rPr>
          <w:lang w:val="tg-Cyrl-TJ" w:eastAsia="ru-RU"/>
        </w:rPr>
        <w:t>)</w:t>
      </w:r>
      <w:r w:rsidRPr="009A2889">
        <w:rPr>
          <w:lang w:eastAsia="ru-RU"/>
        </w:rPr>
        <w:t>.</w:t>
      </w:r>
    </w:p>
    <w:p w:rsidR="00470632" w:rsidRPr="00E5111D" w:rsidRDefault="00470632" w:rsidP="00470632">
      <w:pPr>
        <w:pStyle w:val="H23GR"/>
      </w:pPr>
      <w:r w:rsidRPr="009B1D1C">
        <w:tab/>
      </w:r>
      <w:r w:rsidRPr="009B1D1C">
        <w:tab/>
      </w:r>
      <w:r w:rsidRPr="00E5111D">
        <w:t>Действи</w:t>
      </w:r>
      <w:r>
        <w:t>е</w:t>
      </w:r>
      <w:r w:rsidRPr="00E5111D">
        <w:t xml:space="preserve"> уголовного закона в отношении лиц, совершивших преступление вне пределов Республики Таджикистан</w:t>
      </w:r>
    </w:p>
    <w:p w:rsidR="00470632" w:rsidRPr="009B1D1C" w:rsidRDefault="00470632" w:rsidP="00470632">
      <w:pPr>
        <w:pStyle w:val="SingleTxtGR"/>
      </w:pPr>
      <w:r>
        <w:t>190.</w:t>
      </w:r>
      <w:r>
        <w:tab/>
      </w:r>
      <w:r w:rsidRPr="009B1D1C">
        <w:t>Гражданин Республики Таджикистан,</w:t>
      </w:r>
      <w:r>
        <w:t xml:space="preserve"> </w:t>
      </w:r>
      <w:r w:rsidRPr="009B1D1C">
        <w:t>а также постоянно проживающее в ней лицо без гражданства, за преступление, совершенное на территории ин</w:t>
      </w:r>
      <w:r w:rsidRPr="009B1D1C">
        <w:t>о</w:t>
      </w:r>
      <w:r w:rsidRPr="009B1D1C">
        <w:t>странного государства</w:t>
      </w:r>
      <w:r>
        <w:t>,</w:t>
      </w:r>
      <w:r w:rsidRPr="009B1D1C">
        <w:t xml:space="preserve"> привлекается к уголовной ответственности</w:t>
      </w:r>
      <w:r>
        <w:t xml:space="preserve"> </w:t>
      </w:r>
      <w:r w:rsidRPr="009B1D1C">
        <w:t>в соответс</w:t>
      </w:r>
      <w:r w:rsidRPr="009B1D1C">
        <w:t>т</w:t>
      </w:r>
      <w:r w:rsidRPr="009B1D1C">
        <w:t>вии с УК в случае,</w:t>
      </w:r>
      <w:r>
        <w:t xml:space="preserve"> </w:t>
      </w:r>
      <w:r w:rsidRPr="009B1D1C">
        <w:t>если совершенное им деяние признается преступлением в государстве,</w:t>
      </w:r>
      <w:r>
        <w:t xml:space="preserve"> </w:t>
      </w:r>
      <w:r w:rsidRPr="009B1D1C">
        <w:t>на территории которого совершено</w:t>
      </w:r>
      <w:r>
        <w:t xml:space="preserve"> </w:t>
      </w:r>
      <w:r w:rsidRPr="009B1D1C">
        <w:t>такое</w:t>
      </w:r>
      <w:r>
        <w:t xml:space="preserve"> </w:t>
      </w:r>
      <w:r w:rsidRPr="009B1D1C">
        <w:t>деяние</w:t>
      </w:r>
      <w:r>
        <w:t xml:space="preserve"> </w:t>
      </w:r>
      <w:r w:rsidRPr="009B1D1C">
        <w:t>и,</w:t>
      </w:r>
      <w:r>
        <w:t xml:space="preserve"> </w:t>
      </w:r>
      <w:r w:rsidRPr="009B1D1C">
        <w:t>если это лицо не было осуждено за данное преступление в иностранном государстве. При осуждении данных лиц наказание не должно превышать максимального пред</w:t>
      </w:r>
      <w:r w:rsidRPr="009B1D1C">
        <w:t>е</w:t>
      </w:r>
      <w:r w:rsidRPr="009B1D1C">
        <w:t>ла санкции, предусмотренной законом иностранного государства, на террит</w:t>
      </w:r>
      <w:r w:rsidRPr="009B1D1C">
        <w:t>о</w:t>
      </w:r>
      <w:r w:rsidRPr="009B1D1C">
        <w:t>рии которого совершено преступление.</w:t>
      </w:r>
    </w:p>
    <w:p w:rsidR="00470632" w:rsidRPr="009B1D1C" w:rsidRDefault="00470632" w:rsidP="00470632">
      <w:pPr>
        <w:pStyle w:val="SingleTxtGR"/>
      </w:pPr>
      <w:r>
        <w:t>191.</w:t>
      </w:r>
      <w:r>
        <w:tab/>
      </w:r>
      <w:r w:rsidRPr="009B1D1C">
        <w:t>Иностранные</w:t>
      </w:r>
      <w:r>
        <w:t xml:space="preserve"> </w:t>
      </w:r>
      <w:r w:rsidRPr="009B1D1C">
        <w:t>граждане</w:t>
      </w:r>
      <w:r>
        <w:t xml:space="preserve"> </w:t>
      </w:r>
      <w:r w:rsidRPr="009B1D1C">
        <w:t>и лица без гражданства,</w:t>
      </w:r>
      <w:r>
        <w:t xml:space="preserve"> </w:t>
      </w:r>
      <w:r w:rsidRPr="009B1D1C">
        <w:t>не проживающие пост</w:t>
      </w:r>
      <w:r w:rsidRPr="009B1D1C">
        <w:t>о</w:t>
      </w:r>
      <w:r w:rsidRPr="009B1D1C">
        <w:t>янно в Республике Таджикистан, подлежат ответственности по УК за престу</w:t>
      </w:r>
      <w:r w:rsidRPr="009B1D1C">
        <w:t>п</w:t>
      </w:r>
      <w:r w:rsidRPr="009B1D1C">
        <w:t>ления, совершенные вне ее пределов в следующих случаях:</w:t>
      </w:r>
    </w:p>
    <w:p w:rsidR="00470632" w:rsidRPr="00E5111D" w:rsidRDefault="00470632" w:rsidP="00470632">
      <w:pPr>
        <w:pStyle w:val="SingleTxtGR"/>
        <w:rPr>
          <w:lang w:eastAsia="ru-RU"/>
        </w:rPr>
      </w:pPr>
      <w:r>
        <w:rPr>
          <w:i/>
        </w:rPr>
        <w:tab/>
      </w:r>
      <w:r w:rsidRPr="0054636B">
        <w:rPr>
          <w:lang w:val="en-US"/>
        </w:rPr>
        <w:t>a</w:t>
      </w:r>
      <w:r w:rsidRPr="0054636B">
        <w:t>)</w:t>
      </w:r>
      <w:r>
        <w:tab/>
      </w:r>
      <w:r w:rsidRPr="009B1D1C">
        <w:t>если ими</w:t>
      </w:r>
      <w:r w:rsidRPr="00E5111D">
        <w:rPr>
          <w:lang w:eastAsia="ru-RU"/>
        </w:rPr>
        <w:t xml:space="preserve"> совершено преступление,</w:t>
      </w:r>
      <w:r>
        <w:rPr>
          <w:lang w:eastAsia="ru-RU"/>
        </w:rPr>
        <w:t xml:space="preserve"> </w:t>
      </w:r>
      <w:r w:rsidRPr="00E5111D">
        <w:rPr>
          <w:lang w:eastAsia="ru-RU"/>
        </w:rPr>
        <w:t>предусмотренное нормами м</w:t>
      </w:r>
      <w:r w:rsidRPr="00E5111D">
        <w:rPr>
          <w:lang w:eastAsia="ru-RU"/>
        </w:rPr>
        <w:t>е</w:t>
      </w:r>
      <w:r w:rsidRPr="00E5111D">
        <w:rPr>
          <w:lang w:eastAsia="ru-RU"/>
        </w:rPr>
        <w:t>ждународного права, признанны</w:t>
      </w:r>
      <w:r>
        <w:rPr>
          <w:lang w:eastAsia="ru-RU"/>
        </w:rPr>
        <w:t>ми</w:t>
      </w:r>
      <w:r w:rsidRPr="00E5111D">
        <w:rPr>
          <w:lang w:eastAsia="ru-RU"/>
        </w:rPr>
        <w:t xml:space="preserve"> Республикой Таджикистан или межгосуда</w:t>
      </w:r>
      <w:r w:rsidRPr="00E5111D">
        <w:rPr>
          <w:lang w:eastAsia="ru-RU"/>
        </w:rPr>
        <w:t>р</w:t>
      </w:r>
      <w:r w:rsidRPr="00E5111D">
        <w:rPr>
          <w:lang w:eastAsia="ru-RU"/>
        </w:rPr>
        <w:t>стве</w:t>
      </w:r>
      <w:r w:rsidRPr="00E5111D">
        <w:rPr>
          <w:lang w:eastAsia="ru-RU"/>
        </w:rPr>
        <w:t>н</w:t>
      </w:r>
      <w:r w:rsidRPr="00E5111D">
        <w:rPr>
          <w:lang w:eastAsia="ru-RU"/>
        </w:rPr>
        <w:t>ными договорами и соглашениями;</w:t>
      </w:r>
    </w:p>
    <w:p w:rsidR="00470632" w:rsidRPr="00E5111D" w:rsidRDefault="00470632" w:rsidP="00470632">
      <w:pPr>
        <w:pStyle w:val="SingleTxtGR"/>
        <w:rPr>
          <w:lang w:eastAsia="ru-RU"/>
        </w:rPr>
      </w:pPr>
      <w:r>
        <w:rPr>
          <w:i/>
          <w:lang w:eastAsia="ru-RU"/>
        </w:rPr>
        <w:tab/>
      </w:r>
      <w:r w:rsidRPr="0054636B">
        <w:rPr>
          <w:lang w:val="en-US" w:eastAsia="ru-RU"/>
        </w:rPr>
        <w:t>b</w:t>
      </w:r>
      <w:r w:rsidRPr="0054636B">
        <w:rPr>
          <w:lang w:eastAsia="ru-RU"/>
        </w:rPr>
        <w:t>)</w:t>
      </w:r>
      <w:r>
        <w:rPr>
          <w:lang w:eastAsia="ru-RU"/>
        </w:rPr>
        <w:tab/>
      </w:r>
      <w:r w:rsidRPr="00E5111D">
        <w:rPr>
          <w:lang w:eastAsia="ru-RU"/>
        </w:rPr>
        <w:t>если они совершили особо тяжкое или тяжкое преступление против гр</w:t>
      </w:r>
      <w:r w:rsidRPr="00E5111D">
        <w:rPr>
          <w:lang w:eastAsia="ru-RU"/>
        </w:rPr>
        <w:t>а</w:t>
      </w:r>
      <w:r w:rsidRPr="00E5111D">
        <w:rPr>
          <w:lang w:eastAsia="ru-RU"/>
        </w:rPr>
        <w:t>ждан Таджикистана или интересов Республики Таджикистан.</w:t>
      </w:r>
    </w:p>
    <w:p w:rsidR="00470632" w:rsidRPr="00E5111D" w:rsidRDefault="00470632" w:rsidP="00470632">
      <w:pPr>
        <w:pStyle w:val="SingleTxtGR"/>
        <w:rPr>
          <w:b/>
          <w:lang w:eastAsia="ru-RU"/>
        </w:rPr>
      </w:pPr>
      <w:r w:rsidRPr="00E5111D">
        <w:rPr>
          <w:lang w:eastAsia="ru-RU"/>
        </w:rPr>
        <w:t>Эти правила применяются,</w:t>
      </w:r>
      <w:r>
        <w:rPr>
          <w:lang w:eastAsia="ru-RU"/>
        </w:rPr>
        <w:t xml:space="preserve"> </w:t>
      </w:r>
      <w:r w:rsidRPr="00E5111D">
        <w:rPr>
          <w:lang w:eastAsia="ru-RU"/>
        </w:rPr>
        <w:t>если иностранные граждане и лица без гражданства, не проживающие постоянно в Республике Таджикистан, не были осуждены в другом государстве.</w:t>
      </w:r>
      <w:r>
        <w:rPr>
          <w:lang w:eastAsia="ru-RU"/>
        </w:rPr>
        <w:t xml:space="preserve"> </w:t>
      </w:r>
      <w:r w:rsidRPr="00E5111D">
        <w:rPr>
          <w:lang w:eastAsia="ru-RU"/>
        </w:rPr>
        <w:t>Судимость и иные уголовно-правовые последствия сове</w:t>
      </w:r>
      <w:r w:rsidRPr="00E5111D">
        <w:rPr>
          <w:lang w:eastAsia="ru-RU"/>
        </w:rPr>
        <w:t>р</w:t>
      </w:r>
      <w:r w:rsidRPr="00E5111D">
        <w:rPr>
          <w:lang w:eastAsia="ru-RU"/>
        </w:rPr>
        <w:t>шения</w:t>
      </w:r>
      <w:r>
        <w:rPr>
          <w:lang w:eastAsia="ru-RU"/>
        </w:rPr>
        <w:t xml:space="preserve"> </w:t>
      </w:r>
      <w:r w:rsidRPr="00E5111D">
        <w:rPr>
          <w:lang w:eastAsia="ru-RU"/>
        </w:rPr>
        <w:t>лицом</w:t>
      </w:r>
      <w:r>
        <w:rPr>
          <w:lang w:eastAsia="ru-RU"/>
        </w:rPr>
        <w:t xml:space="preserve"> </w:t>
      </w:r>
      <w:r w:rsidRPr="00E5111D">
        <w:rPr>
          <w:lang w:eastAsia="ru-RU"/>
        </w:rPr>
        <w:t>преступления</w:t>
      </w:r>
      <w:r>
        <w:rPr>
          <w:lang w:eastAsia="ru-RU"/>
        </w:rPr>
        <w:t xml:space="preserve"> </w:t>
      </w:r>
      <w:r w:rsidRPr="00E5111D">
        <w:rPr>
          <w:lang w:eastAsia="ru-RU"/>
        </w:rPr>
        <w:t>на</w:t>
      </w:r>
      <w:r>
        <w:rPr>
          <w:lang w:eastAsia="ru-RU"/>
        </w:rPr>
        <w:t xml:space="preserve"> </w:t>
      </w:r>
      <w:r w:rsidRPr="00E5111D">
        <w:rPr>
          <w:lang w:eastAsia="ru-RU"/>
        </w:rPr>
        <w:t>территории иностранного государства, не дол</w:t>
      </w:r>
      <w:r w:rsidRPr="00E5111D">
        <w:rPr>
          <w:lang w:eastAsia="ru-RU"/>
        </w:rPr>
        <w:t>ж</w:t>
      </w:r>
      <w:r w:rsidRPr="00E5111D">
        <w:rPr>
          <w:lang w:eastAsia="ru-RU"/>
        </w:rPr>
        <w:t>ны приниматься во внимание при квалификации деяния этого лица и при назн</w:t>
      </w:r>
      <w:r w:rsidRPr="00E5111D">
        <w:rPr>
          <w:lang w:eastAsia="ru-RU"/>
        </w:rPr>
        <w:t>а</w:t>
      </w:r>
      <w:r w:rsidRPr="00E5111D">
        <w:rPr>
          <w:lang w:eastAsia="ru-RU"/>
        </w:rPr>
        <w:t>чении</w:t>
      </w:r>
      <w:r>
        <w:rPr>
          <w:lang w:eastAsia="ru-RU"/>
        </w:rPr>
        <w:t xml:space="preserve"> </w:t>
      </w:r>
      <w:r w:rsidRPr="00E5111D">
        <w:rPr>
          <w:lang w:eastAsia="ru-RU"/>
        </w:rPr>
        <w:t>наказания за преступление, совершенное им на территории Республики Таджикистан,</w:t>
      </w:r>
      <w:r>
        <w:rPr>
          <w:lang w:eastAsia="ru-RU"/>
        </w:rPr>
        <w:t xml:space="preserve"> </w:t>
      </w:r>
      <w:r w:rsidRPr="00E5111D">
        <w:rPr>
          <w:lang w:eastAsia="ru-RU"/>
        </w:rPr>
        <w:t>если иное не предусмотрено международными правовыми</w:t>
      </w:r>
      <w:r>
        <w:rPr>
          <w:lang w:eastAsia="ru-RU"/>
        </w:rPr>
        <w:t xml:space="preserve"> </w:t>
      </w:r>
      <w:r w:rsidRPr="00E5111D">
        <w:rPr>
          <w:lang w:eastAsia="ru-RU"/>
        </w:rPr>
        <w:t>акт</w:t>
      </w:r>
      <w:r w:rsidRPr="00E5111D">
        <w:rPr>
          <w:lang w:eastAsia="ru-RU"/>
        </w:rPr>
        <w:t>а</w:t>
      </w:r>
      <w:r w:rsidRPr="00E5111D">
        <w:rPr>
          <w:lang w:eastAsia="ru-RU"/>
        </w:rPr>
        <w:t>ми,</w:t>
      </w:r>
      <w:r>
        <w:rPr>
          <w:lang w:eastAsia="ru-RU"/>
        </w:rPr>
        <w:t xml:space="preserve"> </w:t>
      </w:r>
      <w:r w:rsidRPr="00E5111D">
        <w:rPr>
          <w:lang w:eastAsia="ru-RU"/>
        </w:rPr>
        <w:t>признанными</w:t>
      </w:r>
      <w:r>
        <w:rPr>
          <w:lang w:eastAsia="ru-RU"/>
        </w:rPr>
        <w:t xml:space="preserve"> </w:t>
      </w:r>
      <w:r w:rsidRPr="00E5111D">
        <w:rPr>
          <w:lang w:eastAsia="ru-RU"/>
        </w:rPr>
        <w:t xml:space="preserve">Таджикистаном </w:t>
      </w:r>
      <w:r w:rsidRPr="00FF47D4">
        <w:rPr>
          <w:lang w:val="tg-Cyrl-TJ" w:eastAsia="ru-RU"/>
        </w:rPr>
        <w:t>(</w:t>
      </w:r>
      <w:r w:rsidRPr="00FF47D4">
        <w:rPr>
          <w:lang w:eastAsia="ru-RU"/>
        </w:rPr>
        <w:t>статья 15 УК</w:t>
      </w:r>
      <w:r w:rsidRPr="00FF47D4">
        <w:rPr>
          <w:lang w:val="tg-Cyrl-TJ" w:eastAsia="ru-RU"/>
        </w:rPr>
        <w:t>)</w:t>
      </w:r>
      <w:r w:rsidRPr="00FF47D4">
        <w:rPr>
          <w:lang w:eastAsia="ru-RU"/>
        </w:rPr>
        <w:t>.</w:t>
      </w:r>
    </w:p>
    <w:p w:rsidR="00470632" w:rsidRPr="00E5111D" w:rsidRDefault="00470632" w:rsidP="00470632">
      <w:pPr>
        <w:pStyle w:val="H23GR"/>
      </w:pPr>
      <w:r w:rsidRPr="009B1D1C">
        <w:tab/>
      </w:r>
      <w:r w:rsidRPr="009B1D1C">
        <w:tab/>
      </w:r>
      <w:r w:rsidRPr="00E5111D">
        <w:t>Выдача лиц, совершивших преступления</w:t>
      </w:r>
    </w:p>
    <w:p w:rsidR="00470632" w:rsidRPr="009B1D1C" w:rsidRDefault="00470632" w:rsidP="00470632">
      <w:pPr>
        <w:pStyle w:val="SingleTxtGR"/>
      </w:pPr>
      <w:r>
        <w:t>192.</w:t>
      </w:r>
      <w:r>
        <w:tab/>
      </w:r>
      <w:r w:rsidRPr="009B1D1C">
        <w:t>Гражданин Республики Таджикистан, совершивший преступление на те</w:t>
      </w:r>
      <w:r w:rsidRPr="009B1D1C">
        <w:t>р</w:t>
      </w:r>
      <w:r w:rsidRPr="009B1D1C">
        <w:t>ритории другого государства,</w:t>
      </w:r>
      <w:r>
        <w:t xml:space="preserve"> </w:t>
      </w:r>
      <w:r w:rsidRPr="009B1D1C">
        <w:t xml:space="preserve">не подлежит выдаче этому государству, если иное не предусмотрено двусторонними договорами. </w:t>
      </w:r>
    </w:p>
    <w:p w:rsidR="00470632" w:rsidRPr="009B1D1C" w:rsidRDefault="00470632" w:rsidP="00470632">
      <w:pPr>
        <w:pStyle w:val="SingleTxtGR"/>
      </w:pPr>
      <w:r>
        <w:t>193.</w:t>
      </w:r>
      <w:r>
        <w:tab/>
      </w:r>
      <w:r w:rsidRPr="009B1D1C">
        <w:t>Иностранные граждане и лица без гражданства, совершившие престу</w:t>
      </w:r>
      <w:r w:rsidRPr="009B1D1C">
        <w:t>п</w:t>
      </w:r>
      <w:r w:rsidRPr="009B1D1C">
        <w:t>ление</w:t>
      </w:r>
      <w:r>
        <w:t xml:space="preserve"> </w:t>
      </w:r>
      <w:r w:rsidRPr="009B1D1C">
        <w:t>вне пределов Республики Таджикистан и находящиеся на ее территории,</w:t>
      </w:r>
      <w:r>
        <w:t xml:space="preserve"> </w:t>
      </w:r>
      <w:r w:rsidRPr="009B1D1C">
        <w:t>могут быть выданы иностранному государству для привлечения к уголовной ответственности</w:t>
      </w:r>
      <w:r>
        <w:t xml:space="preserve"> </w:t>
      </w:r>
      <w:r w:rsidRPr="009B1D1C">
        <w:t>или отбывания наказания в соответствии с международным договором (статья 16 УК).</w:t>
      </w:r>
    </w:p>
    <w:p w:rsidR="00470632" w:rsidRPr="00E5111D" w:rsidRDefault="00470632" w:rsidP="00470632">
      <w:pPr>
        <w:pStyle w:val="H23GR"/>
        <w:rPr>
          <w:szCs w:val="28"/>
        </w:rPr>
      </w:pPr>
      <w:r w:rsidRPr="009B1D1C">
        <w:tab/>
      </w:r>
      <w:r w:rsidRPr="009B1D1C">
        <w:tab/>
      </w:r>
      <w:r w:rsidRPr="00E5111D">
        <w:t xml:space="preserve">Правосубъектность граждан (статья 16) </w:t>
      </w:r>
    </w:p>
    <w:p w:rsidR="00470632" w:rsidRPr="009B1D1C" w:rsidRDefault="00470632" w:rsidP="00470632">
      <w:pPr>
        <w:pStyle w:val="SingleTxtGR"/>
      </w:pPr>
      <w:r>
        <w:t>194.</w:t>
      </w:r>
      <w:r>
        <w:tab/>
      </w:r>
      <w:r w:rsidRPr="009B1D1C">
        <w:t>Согласно статье 15 Конституции гражданином Таджикистана считается лицо, которое на день принятия Конституции (ноябрь 1994 года) являлся гра</w:t>
      </w:r>
      <w:r w:rsidRPr="009B1D1C">
        <w:t>ж</w:t>
      </w:r>
      <w:r w:rsidRPr="009B1D1C">
        <w:t>данином Республики Таджикистан. Порядок приобретения и утраты гражданс</w:t>
      </w:r>
      <w:r w:rsidRPr="009B1D1C">
        <w:t>т</w:t>
      </w:r>
      <w:r w:rsidRPr="009B1D1C">
        <w:t xml:space="preserve">ва определяется законом. </w:t>
      </w:r>
    </w:p>
    <w:p w:rsidR="00470632" w:rsidRPr="009B1D1C" w:rsidRDefault="00470632" w:rsidP="00470632">
      <w:pPr>
        <w:pStyle w:val="SingleTxtGR"/>
      </w:pPr>
      <w:r>
        <w:t>195.</w:t>
      </w:r>
      <w:r>
        <w:tab/>
      </w:r>
      <w:r w:rsidRPr="009B1D1C">
        <w:t>Иностранные граждане и лица без гражданства пользуются провозгл</w:t>
      </w:r>
      <w:r w:rsidRPr="009B1D1C">
        <w:t>а</w:t>
      </w:r>
      <w:r w:rsidRPr="009B1D1C">
        <w:t xml:space="preserve">шенными правами и свободами и имеют равные с гражданами Таджикистана обязанности и ответственность (статья 16 Конституции). </w:t>
      </w:r>
    </w:p>
    <w:p w:rsidR="00470632" w:rsidRPr="009B1D1C" w:rsidRDefault="00470632" w:rsidP="00470632">
      <w:pPr>
        <w:pStyle w:val="SingleTxtGR"/>
      </w:pPr>
      <w:r>
        <w:t>196.</w:t>
      </w:r>
      <w:r>
        <w:tab/>
      </w:r>
      <w:r w:rsidRPr="009B1D1C">
        <w:t>Правосубъектность граждан на территории Республики Таджикистан г</w:t>
      </w:r>
      <w:r w:rsidRPr="009B1D1C">
        <w:t>а</w:t>
      </w:r>
      <w:r w:rsidRPr="009B1D1C">
        <w:t>рантируется Конституцией (глава 2), Гражданским кодексом. При этом учит</w:t>
      </w:r>
      <w:r w:rsidRPr="009B1D1C">
        <w:t>ы</w:t>
      </w:r>
      <w:r w:rsidRPr="009B1D1C">
        <w:t xml:space="preserve">ваются права, обеспеченные основными международными актами в области прав человека. </w:t>
      </w:r>
    </w:p>
    <w:p w:rsidR="00470632" w:rsidRPr="009B1D1C" w:rsidRDefault="00470632" w:rsidP="00470632">
      <w:pPr>
        <w:pStyle w:val="SingleTxtGR"/>
      </w:pPr>
      <w:r>
        <w:t>197.</w:t>
      </w:r>
      <w:r>
        <w:tab/>
      </w:r>
      <w:r w:rsidRPr="009B1D1C">
        <w:t>Никто не может быть ограничен в правоспособности. Дееспособность ограничивается в случаях и порядке, установленных законом. Несоблюдение установленных законом условий и порядка ограничения дееспособности гра</w:t>
      </w:r>
      <w:r w:rsidRPr="009B1D1C">
        <w:t>ж</w:t>
      </w:r>
      <w:r w:rsidRPr="009B1D1C">
        <w:t>данина влечет недействительность акта государственного органа, устанавл</w:t>
      </w:r>
      <w:r w:rsidRPr="009B1D1C">
        <w:t>и</w:t>
      </w:r>
      <w:r w:rsidRPr="009B1D1C">
        <w:t>вающего соответствующее ограничение. Полный или частичный отказ гражд</w:t>
      </w:r>
      <w:r w:rsidRPr="009B1D1C">
        <w:t>а</w:t>
      </w:r>
      <w:r w:rsidRPr="009B1D1C">
        <w:t>нина от правоспособности или дееспособности и другие сделки, направленные на ограничение правоспособности или дееспособности, ничтожны за исключ</w:t>
      </w:r>
      <w:r w:rsidRPr="009B1D1C">
        <w:t>е</w:t>
      </w:r>
      <w:r w:rsidRPr="009B1D1C">
        <w:t xml:space="preserve">нием случаев, когда такие сделки допускаются законом. </w:t>
      </w:r>
    </w:p>
    <w:p w:rsidR="00470632" w:rsidRPr="009B1D1C" w:rsidRDefault="00470632" w:rsidP="00470632">
      <w:pPr>
        <w:pStyle w:val="SingleTxtGR"/>
      </w:pPr>
      <w:r>
        <w:t>198.</w:t>
      </w:r>
      <w:r>
        <w:tab/>
      </w:r>
      <w:r w:rsidRPr="009B1D1C">
        <w:t>В соответствии с общими принципами законодательства правосубъек</w:t>
      </w:r>
      <w:r w:rsidRPr="009B1D1C">
        <w:t>т</w:t>
      </w:r>
      <w:r w:rsidRPr="009B1D1C">
        <w:t>ность граждан Республики Таджикистан не может ставиться в зависимость от пола, расы, социального происхождения, религии. Правоспособность лица в соответствии с законодательством возникает с момента рождения и утрачивае</w:t>
      </w:r>
      <w:r w:rsidRPr="009B1D1C">
        <w:t>т</w:t>
      </w:r>
      <w:r w:rsidRPr="009B1D1C">
        <w:t xml:space="preserve">ся со смертью. </w:t>
      </w:r>
    </w:p>
    <w:p w:rsidR="00470632" w:rsidRPr="009B1D1C" w:rsidRDefault="00470632" w:rsidP="00470632">
      <w:pPr>
        <w:pStyle w:val="SingleTxtGR"/>
      </w:pPr>
      <w:r>
        <w:t>199.</w:t>
      </w:r>
      <w:r>
        <w:tab/>
      </w:r>
      <w:r w:rsidRPr="009B1D1C">
        <w:t>Реализация правоспособности граждан имеет пределы. Гражданин, ос</w:t>
      </w:r>
      <w:r w:rsidRPr="009B1D1C">
        <w:t>у</w:t>
      </w:r>
      <w:r w:rsidRPr="009B1D1C">
        <w:t>ществляя гражданские права и свободы, не должен наносить ущерб окружа</w:t>
      </w:r>
      <w:r w:rsidRPr="009B1D1C">
        <w:t>ю</w:t>
      </w:r>
      <w:r w:rsidRPr="009B1D1C">
        <w:t xml:space="preserve">щей среде, нарушать права и законные интересы других лиц. </w:t>
      </w:r>
    </w:p>
    <w:p w:rsidR="00470632" w:rsidRPr="009B1D1C" w:rsidRDefault="00470632" w:rsidP="00470632">
      <w:pPr>
        <w:pStyle w:val="SingleTxtGR"/>
      </w:pPr>
      <w:r>
        <w:t>200.</w:t>
      </w:r>
      <w:r>
        <w:tab/>
      </w:r>
      <w:r w:rsidRPr="009B1D1C">
        <w:t>Вопрос о дееспособности лица в каждой отрасли права решается спец</w:t>
      </w:r>
      <w:r w:rsidRPr="009B1D1C">
        <w:t>и</w:t>
      </w:r>
      <w:r w:rsidRPr="009B1D1C">
        <w:t>фически. В соответствии с Уголовным кодексом ответственности подлежит ф</w:t>
      </w:r>
      <w:r w:rsidRPr="009B1D1C">
        <w:t>и</w:t>
      </w:r>
      <w:r w:rsidRPr="009B1D1C">
        <w:t>зическое вменяемое лицо, которому до совершения преступления исполнилось 16 лет. Лица, которым до совершения преступления исполнилось 14 лет, подл</w:t>
      </w:r>
      <w:r w:rsidRPr="009B1D1C">
        <w:t>е</w:t>
      </w:r>
      <w:r w:rsidRPr="009B1D1C">
        <w:t xml:space="preserve">жат ответственности лишь за тяжкое и особо тяжкое преступление. </w:t>
      </w:r>
    </w:p>
    <w:p w:rsidR="00470632" w:rsidRPr="00586094" w:rsidRDefault="00470632" w:rsidP="00470632">
      <w:pPr>
        <w:pStyle w:val="SingleTxtGR"/>
      </w:pPr>
      <w:r>
        <w:t>201.</w:t>
      </w:r>
      <w:r>
        <w:tab/>
      </w:r>
      <w:r w:rsidRPr="009B1D1C">
        <w:t>Не подлежит ответственности лицо, которое во время совершения общ</w:t>
      </w:r>
      <w:r w:rsidRPr="009B1D1C">
        <w:t>е</w:t>
      </w:r>
      <w:r w:rsidRPr="009B1D1C">
        <w:t xml:space="preserve">ственно опасного деяния находилось в состоянии невменяемости, </w:t>
      </w:r>
      <w:r>
        <w:t>т.е.</w:t>
      </w:r>
      <w:r w:rsidRPr="009B1D1C">
        <w:t xml:space="preserve"> не могло сознавать значение своих действий или руководить ими вследствие хронич</w:t>
      </w:r>
      <w:r w:rsidRPr="009B1D1C">
        <w:t>е</w:t>
      </w:r>
      <w:r w:rsidRPr="009B1D1C">
        <w:t>ской психической болезни, временного расстройства психики, слабоумия либо иного болезненного психического расстройства. К лицу, совершившему общ</w:t>
      </w:r>
      <w:r w:rsidRPr="009B1D1C">
        <w:t>е</w:t>
      </w:r>
      <w:r w:rsidRPr="009B1D1C">
        <w:t>ственно опасное деяние и признанному невменяемым, судом могут быть пр</w:t>
      </w:r>
      <w:r w:rsidRPr="009B1D1C">
        <w:t>и</w:t>
      </w:r>
      <w:r w:rsidRPr="009B1D1C">
        <w:t>менены принудительные меры медицинского характера.</w:t>
      </w:r>
    </w:p>
    <w:p w:rsidR="004D7BE9" w:rsidRPr="004F6B25" w:rsidRDefault="004D7BE9" w:rsidP="004D7BE9">
      <w:pPr>
        <w:pStyle w:val="H23GR"/>
      </w:pPr>
      <w:r>
        <w:rPr>
          <w:lang w:val="en-US"/>
        </w:rPr>
        <w:tab/>
      </w:r>
      <w:r>
        <w:rPr>
          <w:lang w:val="en-US"/>
        </w:rPr>
        <w:tab/>
      </w:r>
      <w:r w:rsidRPr="004F6B25">
        <w:t>Личная неприкосновенность (статья 17)</w:t>
      </w:r>
    </w:p>
    <w:p w:rsidR="004D7BE9" w:rsidRPr="004F6B25" w:rsidRDefault="004D7BE9" w:rsidP="004D7BE9">
      <w:pPr>
        <w:pStyle w:val="SingleTxtGR"/>
      </w:pPr>
      <w:r w:rsidRPr="004F6B25">
        <w:t>202.</w:t>
      </w:r>
      <w:r w:rsidRPr="004F6B25">
        <w:tab/>
        <w:t>Гарантии реализации и защиты прав не подвергаться произвольному или незаконному вмешательству в его личную и семейную жизнь, не подвергаться произвольным или незаконным посягательствам на неприкосновенность его жилища или тайну его корреспонденции или незаконным посягательствам на его честь и репутацию были закреплены в различных нормативных правовых актах Республики Та</w:t>
      </w:r>
      <w:r w:rsidRPr="004F6B25">
        <w:t>д</w:t>
      </w:r>
      <w:r w:rsidRPr="004F6B25">
        <w:t>жикистан.</w:t>
      </w:r>
    </w:p>
    <w:p w:rsidR="004D7BE9" w:rsidRPr="004F6B25" w:rsidRDefault="004D7BE9" w:rsidP="004D7BE9">
      <w:pPr>
        <w:pStyle w:val="SingleTxtGR"/>
      </w:pPr>
      <w:r>
        <w:t>203.</w:t>
      </w:r>
      <w:r>
        <w:tab/>
        <w:t xml:space="preserve">Согласно статье </w:t>
      </w:r>
      <w:r w:rsidRPr="004F6B25">
        <w:t>18 Конституции неприкосновенность личности гарант</w:t>
      </w:r>
      <w:r w:rsidRPr="004F6B25">
        <w:t>и</w:t>
      </w:r>
      <w:r w:rsidRPr="004F6B25">
        <w:t>руется государством. Никто не может быть подвергнут пыткам, жестокости и бесчеловечному обращению. Принудительные медицинские и научные эксп</w:t>
      </w:r>
      <w:r w:rsidRPr="004F6B25">
        <w:t>е</w:t>
      </w:r>
      <w:r w:rsidRPr="004F6B25">
        <w:t xml:space="preserve">рименты над человеком запрещаются. </w:t>
      </w:r>
    </w:p>
    <w:p w:rsidR="004D7BE9" w:rsidRPr="004F6B25" w:rsidRDefault="004D7BE9" w:rsidP="004D7BE9">
      <w:pPr>
        <w:pStyle w:val="SingleTxtGR"/>
      </w:pPr>
      <w:r w:rsidRPr="004F6B25">
        <w:t>204.</w:t>
      </w:r>
      <w:r w:rsidRPr="004F6B25">
        <w:tab/>
        <w:t>Статья 22 Конституции гарантирует неприкосновенность жилища. Не д</w:t>
      </w:r>
      <w:r w:rsidRPr="004F6B25">
        <w:t>о</w:t>
      </w:r>
      <w:r w:rsidRPr="004F6B25">
        <w:t>пускается вторжение и лишение человека его жилища за исключением случаев, предусмотренны</w:t>
      </w:r>
      <w:r>
        <w:t>х законом. В соответствии со статье</w:t>
      </w:r>
      <w:r w:rsidRPr="004F6B25">
        <w:t xml:space="preserve"> 23 Конституции гарант</w:t>
      </w:r>
      <w:r w:rsidRPr="004F6B25">
        <w:t>и</w:t>
      </w:r>
      <w:r w:rsidRPr="004F6B25">
        <w:t>руется тайна переписки, телефонных переговоров, телеграфных и иных личных сообщений, за исключением случаев, предусмотренных законом. Сбор, хран</w:t>
      </w:r>
      <w:r w:rsidRPr="004F6B25">
        <w:t>е</w:t>
      </w:r>
      <w:r w:rsidRPr="004F6B25">
        <w:t xml:space="preserve">ние, использование и распространение сведений о личной жизни человека без его согласия запрещаются. </w:t>
      </w:r>
    </w:p>
    <w:p w:rsidR="004D7BE9" w:rsidRPr="004F6B25" w:rsidRDefault="004D7BE9" w:rsidP="004D7BE9">
      <w:pPr>
        <w:pStyle w:val="SingleTxtGR"/>
      </w:pPr>
      <w:r w:rsidRPr="004F6B25">
        <w:t>205.</w:t>
      </w:r>
      <w:r w:rsidRPr="004F6B25">
        <w:tab/>
        <w:t>В соответствии со статьей 170 Гражданского кодекса жизнь и здоровье, достоинство личности, личная неприкосновенность, честь и доброе имя, дел</w:t>
      </w:r>
      <w:r w:rsidRPr="004F6B25">
        <w:t>о</w:t>
      </w:r>
      <w:r w:rsidRPr="004F6B25">
        <w:t>вая репутация, неприкосновенность частной жизни, личная и семейная тайна, признаются принадлежащими гражданину от рождения, неотчуждаемыми, за нарушение нематериальных благ гражданина. Согласно статье 171 ГК поте</w:t>
      </w:r>
      <w:r w:rsidRPr="004F6B25">
        <w:t>р</w:t>
      </w:r>
      <w:r w:rsidRPr="004F6B25">
        <w:t>певшему полагается ко</w:t>
      </w:r>
      <w:r w:rsidRPr="004F6B25">
        <w:t>м</w:t>
      </w:r>
      <w:r w:rsidRPr="004F6B25">
        <w:t xml:space="preserve">пенсация. </w:t>
      </w:r>
    </w:p>
    <w:p w:rsidR="004D7BE9" w:rsidRPr="004F6B25" w:rsidRDefault="004D7BE9" w:rsidP="004D7BE9">
      <w:pPr>
        <w:pStyle w:val="H23GR"/>
      </w:pPr>
      <w:r w:rsidRPr="004F6B25">
        <w:tab/>
      </w:r>
      <w:r w:rsidRPr="004F6B25">
        <w:tab/>
        <w:t>Обеспечение права на свободу мысли, совести и религии (статья 18)</w:t>
      </w:r>
    </w:p>
    <w:p w:rsidR="004D7BE9" w:rsidRPr="004F6B25" w:rsidRDefault="004D7BE9" w:rsidP="004D7BE9">
      <w:pPr>
        <w:pStyle w:val="SingleTxtGR"/>
      </w:pPr>
      <w:r w:rsidRPr="004F6B25">
        <w:t>206.</w:t>
      </w:r>
      <w:r w:rsidRPr="004F6B25">
        <w:tab/>
      </w:r>
      <w:r w:rsidRPr="004F6B25">
        <w:rPr>
          <w:lang w:val="en-GB"/>
        </w:rPr>
        <w:t>C</w:t>
      </w:r>
      <w:r w:rsidRPr="004F6B25">
        <w:t>вобода мысли, совести и религии, включая свободу убеждений в наци</w:t>
      </w:r>
      <w:r w:rsidRPr="004F6B25">
        <w:t>о</w:t>
      </w:r>
      <w:r w:rsidRPr="004F6B25">
        <w:t>нальном законодательстве, признана неотъемлемым правом человека и гражд</w:t>
      </w:r>
      <w:r w:rsidRPr="004F6B25">
        <w:t>а</w:t>
      </w:r>
      <w:r w:rsidRPr="004F6B25">
        <w:t>нина. Свобода мысли и совести на законодательном уровне гарантируется гос</w:t>
      </w:r>
      <w:r w:rsidRPr="004F6B25">
        <w:t>у</w:t>
      </w:r>
      <w:r w:rsidRPr="004F6B25">
        <w:t>дарством в такой же степени, что и свобода религии и убеждений. В статье 8 Конституции закреплен основной принцип развития общественной жизни, с</w:t>
      </w:r>
      <w:r w:rsidRPr="004F6B25">
        <w:t>о</w:t>
      </w:r>
      <w:r w:rsidRPr="004F6B25">
        <w:t>гласно, которой общественная жизнь развивается на основе политического и идеологического плюрализма. Ни одна идеология, в том числе религиозная не может устанавливаться в качестве государственной. Религиозные организации отделены от государства и не могут вмешиваться в государственные дела. Со</w:t>
      </w:r>
      <w:r w:rsidRPr="004F6B25">
        <w:t>з</w:t>
      </w:r>
      <w:r w:rsidRPr="004F6B25">
        <w:t>дание и деятельность общественных объединений, пропагандирующих рас</w:t>
      </w:r>
      <w:r w:rsidRPr="004F6B25">
        <w:t>о</w:t>
      </w:r>
      <w:r w:rsidRPr="004F6B25">
        <w:t>вую, национальную, социальную и религиозную вражду или призывающих к насильственному свержению конституционного строя и организации вооруже</w:t>
      </w:r>
      <w:r w:rsidRPr="004F6B25">
        <w:t>н</w:t>
      </w:r>
      <w:r w:rsidRPr="004F6B25">
        <w:t>ных групп, запрещаются. Свобод</w:t>
      </w:r>
      <w:r>
        <w:t>а совести также закреплена в статье</w:t>
      </w:r>
      <w:r w:rsidRPr="004F6B25">
        <w:t xml:space="preserve"> 26 Ко</w:t>
      </w:r>
      <w:r w:rsidRPr="004F6B25">
        <w:t>н</w:t>
      </w:r>
      <w:r w:rsidRPr="004F6B25">
        <w:t>ституции, в соответствии с которой каждый имеет право самостоятельно опр</w:t>
      </w:r>
      <w:r w:rsidRPr="004F6B25">
        <w:t>е</w:t>
      </w:r>
      <w:r w:rsidRPr="004F6B25">
        <w:t>делять свое отношение к религии, отдельно или совместно с другими исповед</w:t>
      </w:r>
      <w:r w:rsidRPr="004F6B25">
        <w:t>о</w:t>
      </w:r>
      <w:r w:rsidRPr="004F6B25">
        <w:t xml:space="preserve">вать любую религию или не исповедовать никакой, участвовать в отправлении религиозных культов, ритуалов, обрядов. </w:t>
      </w:r>
    </w:p>
    <w:p w:rsidR="004D7BE9" w:rsidRPr="004F6B25" w:rsidRDefault="004D7BE9" w:rsidP="004D7BE9">
      <w:pPr>
        <w:pStyle w:val="SingleTxtGR"/>
      </w:pPr>
      <w:r w:rsidRPr="004F6B25">
        <w:t>207.</w:t>
      </w:r>
      <w:r w:rsidRPr="004F6B25">
        <w:tab/>
        <w:t>Закон Республика Таджикистан от 26 марта 2009 года "О свободе совести и религиозных объединениях" гарантирует права граждан на определение и в</w:t>
      </w:r>
      <w:r w:rsidRPr="004F6B25">
        <w:t>ы</w:t>
      </w:r>
      <w:r w:rsidRPr="004F6B25">
        <w:t>ражение своего отношения к религии, на соо</w:t>
      </w:r>
      <w:r w:rsidRPr="004F6B25">
        <w:t>т</w:t>
      </w:r>
      <w:r w:rsidRPr="004F6B25">
        <w:t>ветствующие этому убеждения, на беспрепятственное исповедание религии и исполнение религиозных обрядов. Законом предусмотрены некоторые ограничения, которые сходны ограничени</w:t>
      </w:r>
      <w:r w:rsidRPr="004F6B25">
        <w:t>я</w:t>
      </w:r>
      <w:r w:rsidRPr="004F6B25">
        <w:t>ми, закрепле</w:t>
      </w:r>
      <w:r w:rsidRPr="004F6B25">
        <w:t>н</w:t>
      </w:r>
      <w:r w:rsidRPr="004F6B25">
        <w:t xml:space="preserve">ными в статье 18 МПГПП. </w:t>
      </w:r>
    </w:p>
    <w:p w:rsidR="004D7BE9" w:rsidRPr="004F6B25" w:rsidRDefault="004D7BE9" w:rsidP="004D7BE9">
      <w:pPr>
        <w:pStyle w:val="SingleTxtGR"/>
      </w:pPr>
      <w:r w:rsidRPr="004F6B25">
        <w:t>208.</w:t>
      </w:r>
      <w:r w:rsidRPr="004F6B25">
        <w:tab/>
        <w:t>Закон также устанавливается принцип равноправия граждан независимо от их отношения к религии и закрепляет основной принцип светского госуда</w:t>
      </w:r>
      <w:r w:rsidRPr="004F6B25">
        <w:t>р</w:t>
      </w:r>
      <w:r w:rsidRPr="004F6B25">
        <w:t xml:space="preserve">ства </w:t>
      </w:r>
      <w:r>
        <w:t>−</w:t>
      </w:r>
      <w:r w:rsidRPr="004F6B25">
        <w:t xml:space="preserve"> принцип отделения церкви (религиозных организаций) от государства, а также определяет, что все религии и все вероисповедания равны перед законом. </w:t>
      </w:r>
    </w:p>
    <w:p w:rsidR="004D7BE9" w:rsidRPr="004F6B25" w:rsidRDefault="004D7BE9" w:rsidP="004D7BE9">
      <w:pPr>
        <w:pStyle w:val="SingleTxtGR"/>
      </w:pPr>
      <w:r w:rsidRPr="004F6B25">
        <w:t>209.</w:t>
      </w:r>
      <w:r w:rsidRPr="004F6B25">
        <w:tab/>
        <w:t>В Республике Таджикистан реализация государственной политики в о</w:t>
      </w:r>
      <w:r w:rsidRPr="004F6B25">
        <w:t>б</w:t>
      </w:r>
      <w:r w:rsidRPr="004F6B25">
        <w:t>ласти свободы совести, вероисповедания осуществляется при строгом собл</w:t>
      </w:r>
      <w:r w:rsidRPr="004F6B25">
        <w:t>ю</w:t>
      </w:r>
      <w:r w:rsidRPr="004F6B25">
        <w:t>дении конституционных принципов развития общественной жизни, на основе политического и идеологического плюрализма, свободы объединений, в том числе принципа отделения религиозных объединений от государства, невмеш</w:t>
      </w:r>
      <w:r w:rsidRPr="004F6B25">
        <w:t>а</w:t>
      </w:r>
      <w:r w:rsidRPr="004F6B25">
        <w:t>тельства государства в деятельность религиозных объединений.</w:t>
      </w:r>
    </w:p>
    <w:p w:rsidR="004D7BE9" w:rsidRPr="004F6B25" w:rsidRDefault="004D7BE9" w:rsidP="004D7BE9">
      <w:pPr>
        <w:pStyle w:val="SingleTxtGR"/>
      </w:pPr>
      <w:r w:rsidRPr="004F6B25">
        <w:t>210.</w:t>
      </w:r>
      <w:r w:rsidRPr="004F6B25">
        <w:tab/>
        <w:t>С целью улучшения состояния права на свободу вероисповедания, пост</w:t>
      </w:r>
      <w:r w:rsidRPr="004F6B25">
        <w:t>а</w:t>
      </w:r>
      <w:r w:rsidRPr="004F6B25">
        <w:t>новлением Правительства Республика Таджикистан от 21 мая 2010 года, №</w:t>
      </w:r>
      <w:r>
        <w:t xml:space="preserve"> </w:t>
      </w:r>
      <w:r w:rsidRPr="004F6B25">
        <w:t xml:space="preserve">873 образован самостоятельный орган </w:t>
      </w:r>
      <w:r>
        <w:t>−</w:t>
      </w:r>
      <w:r w:rsidRPr="004F6B25">
        <w:t xml:space="preserve"> Комитет по д</w:t>
      </w:r>
      <w:r w:rsidRPr="004F6B25">
        <w:t>е</w:t>
      </w:r>
      <w:r w:rsidRPr="004F6B25">
        <w:t>лам религий.</w:t>
      </w:r>
    </w:p>
    <w:p w:rsidR="004D7BE9" w:rsidRPr="004F6B25" w:rsidRDefault="004D7BE9" w:rsidP="004D7BE9">
      <w:pPr>
        <w:pStyle w:val="SingleTxtGR"/>
      </w:pPr>
      <w:r w:rsidRPr="004F6B25">
        <w:t>211.</w:t>
      </w:r>
      <w:r w:rsidRPr="004F6B25">
        <w:tab/>
        <w:t>С октября 1990 года в Душанбе функционирует Исламский институт, где в настоящее время об</w:t>
      </w:r>
      <w:r w:rsidRPr="004F6B25">
        <w:t>у</w:t>
      </w:r>
      <w:r w:rsidRPr="004F6B25">
        <w:t xml:space="preserve">чаются более тысячи студентов. </w:t>
      </w:r>
    </w:p>
    <w:p w:rsidR="004D7BE9" w:rsidRPr="004F6B25" w:rsidRDefault="004D7BE9" w:rsidP="004D7BE9">
      <w:pPr>
        <w:pStyle w:val="SingleTxtGR"/>
      </w:pPr>
      <w:r w:rsidRPr="004F6B25">
        <w:t>212.</w:t>
      </w:r>
      <w:r w:rsidRPr="004F6B25">
        <w:tab/>
        <w:t>Согласно ст</w:t>
      </w:r>
      <w:r>
        <w:t>атье</w:t>
      </w:r>
      <w:r w:rsidRPr="004F6B25">
        <w:t xml:space="preserve"> 8 Закона "О свободе совести и религиозных объединен</w:t>
      </w:r>
      <w:r w:rsidRPr="004F6B25">
        <w:t>и</w:t>
      </w:r>
      <w:r w:rsidRPr="004F6B25">
        <w:t>ях", каждый имеет право на получение религиозного образования по своему выбору индивидуально или совместно с другими. Рел</w:t>
      </w:r>
      <w:r w:rsidRPr="004F6B25">
        <w:t>и</w:t>
      </w:r>
      <w:r w:rsidRPr="004F6B25">
        <w:t>гиозные организации вправе создавать религиозные образовательные учреждения в соответствии со своими уставами и в порядке, установленном Законом. Центральные соборные пятни</w:t>
      </w:r>
      <w:r w:rsidRPr="004F6B25">
        <w:t>ч</w:t>
      </w:r>
      <w:r w:rsidRPr="004F6B25">
        <w:t>ные мечети и соборные пятничные мечети могут заниматься обучением основ религии в соответствии со своими уставами (положениями) путем созд</w:t>
      </w:r>
      <w:r w:rsidRPr="004F6B25">
        <w:t>а</w:t>
      </w:r>
      <w:r w:rsidRPr="004F6B25">
        <w:t>ния учебных групп. Религиозное обучение в случаях, предусмотренных Зак</w:t>
      </w:r>
      <w:r w:rsidRPr="004F6B25">
        <w:t>о</w:t>
      </w:r>
      <w:r w:rsidRPr="004F6B25">
        <w:t>ном, разрешается после получения государственной лицензии. Разрешается р</w:t>
      </w:r>
      <w:r w:rsidRPr="004F6B25">
        <w:t>е</w:t>
      </w:r>
      <w:r w:rsidRPr="004F6B25">
        <w:t>лигиозное обучение детей в возрасте от 7 до 18 лет с письменного согласия р</w:t>
      </w:r>
      <w:r w:rsidRPr="004F6B25">
        <w:t>о</w:t>
      </w:r>
      <w:r w:rsidRPr="004F6B25">
        <w:t>дителей или лиц, их заменяющих, в свободное от учебных занятий время и вне р</w:t>
      </w:r>
      <w:r w:rsidRPr="004F6B25">
        <w:t>а</w:t>
      </w:r>
      <w:r w:rsidRPr="004F6B25">
        <w:t xml:space="preserve">мок учебной программы государственного образования. </w:t>
      </w:r>
    </w:p>
    <w:p w:rsidR="004D7BE9" w:rsidRPr="004F6B25" w:rsidRDefault="004D7BE9" w:rsidP="004D7BE9">
      <w:pPr>
        <w:pStyle w:val="H23GR"/>
      </w:pPr>
      <w:r w:rsidRPr="004F6B25">
        <w:tab/>
      </w:r>
      <w:r w:rsidRPr="004F6B25">
        <w:tab/>
        <w:t>Свобода выражения мнения (статья 19)</w:t>
      </w:r>
    </w:p>
    <w:p w:rsidR="004D7BE9" w:rsidRPr="004F6B25" w:rsidRDefault="004D7BE9" w:rsidP="004D7BE9">
      <w:pPr>
        <w:pStyle w:val="SingleTxtGR"/>
      </w:pPr>
      <w:r w:rsidRPr="004F6B25">
        <w:t>213.</w:t>
      </w:r>
      <w:r w:rsidRPr="004F6B25">
        <w:tab/>
        <w:t>Статья 30 Конституции гарантирует каждому свободу слова, печати, пр</w:t>
      </w:r>
      <w:r w:rsidRPr="004F6B25">
        <w:t>а</w:t>
      </w:r>
      <w:r w:rsidRPr="004F6B25">
        <w:t>во на пользование средс</w:t>
      </w:r>
      <w:r w:rsidRPr="004F6B25">
        <w:t>т</w:t>
      </w:r>
      <w:r w:rsidRPr="004F6B25">
        <w:t>вами массовой информации. Государственная цензура и преследование за критику запрещаются. Каждый гражданин имеет право св</w:t>
      </w:r>
      <w:r w:rsidRPr="004F6B25">
        <w:t>о</w:t>
      </w:r>
      <w:r w:rsidRPr="004F6B25">
        <w:t>бодно выражать свои убеждения и мнения, распространять их в любых формах в печати и других средствах массовой информации. Вмешательство государс</w:t>
      </w:r>
      <w:r w:rsidRPr="004F6B25">
        <w:t>т</w:t>
      </w:r>
      <w:r w:rsidRPr="004F6B25">
        <w:t>венных органов, органов местной власти, их должностных лиц, политических партий, общественных организаций, отдельных граждан в творческую деятел</w:t>
      </w:r>
      <w:r w:rsidRPr="004F6B25">
        <w:t>ь</w:t>
      </w:r>
      <w:r w:rsidRPr="004F6B25">
        <w:t>ность телерадиоорганизаций, а также государственная цензура и преследов</w:t>
      </w:r>
      <w:r>
        <w:t>ание за критику запрещается (статья</w:t>
      </w:r>
      <w:r w:rsidRPr="004F6B25">
        <w:t xml:space="preserve"> 6 Закона "О телевидении и радиовещании").</w:t>
      </w:r>
    </w:p>
    <w:p w:rsidR="004D7BE9" w:rsidRPr="004F6B25" w:rsidRDefault="004D7BE9" w:rsidP="004D7BE9">
      <w:pPr>
        <w:pStyle w:val="H23GR"/>
      </w:pPr>
      <w:r w:rsidRPr="004F6B25">
        <w:tab/>
      </w:r>
      <w:r w:rsidRPr="004F6B25">
        <w:tab/>
        <w:t xml:space="preserve">Запрещение пропаганды войны (статья 20) </w:t>
      </w:r>
    </w:p>
    <w:p w:rsidR="004D7BE9" w:rsidRPr="004F6B25" w:rsidRDefault="004D7BE9" w:rsidP="004D7BE9">
      <w:pPr>
        <w:pStyle w:val="SingleTxtGR"/>
      </w:pPr>
      <w:r w:rsidRPr="004F6B25">
        <w:t>214.</w:t>
      </w:r>
      <w:r w:rsidRPr="004F6B25">
        <w:tab/>
        <w:t>Таджикистан, проводя миролюбивую политику, уважает суверенитет и независимость других государств, определяет свою внешнюю политику на о</w:t>
      </w:r>
      <w:r w:rsidRPr="004F6B25">
        <w:t>с</w:t>
      </w:r>
      <w:r w:rsidRPr="004F6B25">
        <w:t>нове международных норм. Пропаганда войны за</w:t>
      </w:r>
      <w:r>
        <w:t>прещается (статья 11 Конст</w:t>
      </w:r>
      <w:r>
        <w:t>и</w:t>
      </w:r>
      <w:r>
        <w:t>туции</w:t>
      </w:r>
      <w:r w:rsidRPr="004F6B25">
        <w:t>).</w:t>
      </w:r>
    </w:p>
    <w:p w:rsidR="004D7BE9" w:rsidRPr="004F6B25" w:rsidRDefault="004D7BE9" w:rsidP="004D7BE9">
      <w:pPr>
        <w:pStyle w:val="SingleTxtGR"/>
      </w:pPr>
      <w:r w:rsidRPr="004F6B25">
        <w:t>215.</w:t>
      </w:r>
      <w:r w:rsidRPr="004F6B25">
        <w:tab/>
        <w:t>Согласно Конституции каждому гарантируются свобода слова, печати, право на пользование средствами информации. Пропаганда и агитация, разж</w:t>
      </w:r>
      <w:r w:rsidRPr="004F6B25">
        <w:t>и</w:t>
      </w:r>
      <w:r w:rsidRPr="004F6B25">
        <w:t>гающие социальную, расовую, национальную, рел</w:t>
      </w:r>
      <w:r w:rsidRPr="004F6B25">
        <w:t>и</w:t>
      </w:r>
      <w:r w:rsidRPr="004F6B25">
        <w:t>гиозную и языковую вражду и неприязнь запрещаются. Государственная цензура и преследование за крит</w:t>
      </w:r>
      <w:r w:rsidRPr="004F6B25">
        <w:t>и</w:t>
      </w:r>
      <w:r>
        <w:t xml:space="preserve">ку запрещаются (статья </w:t>
      </w:r>
      <w:r w:rsidRPr="004F6B25">
        <w:t>30 Конституции). Вопросы</w:t>
      </w:r>
      <w:r>
        <w:t>,</w:t>
      </w:r>
      <w:r w:rsidRPr="004F6B25">
        <w:t xml:space="preserve"> связанные с запретом пр</w:t>
      </w:r>
      <w:r w:rsidRPr="004F6B25">
        <w:t>о</w:t>
      </w:r>
      <w:r w:rsidRPr="004F6B25">
        <w:t xml:space="preserve">паганды войны и разжигания национальной розни урегулированы следующим образом. </w:t>
      </w:r>
    </w:p>
    <w:p w:rsidR="004D7BE9" w:rsidRPr="004F6B25" w:rsidRDefault="004D7BE9" w:rsidP="004D7BE9">
      <w:pPr>
        <w:pStyle w:val="SingleTxtGR"/>
        <w:rPr>
          <w:bCs/>
        </w:rPr>
      </w:pPr>
      <w:r w:rsidRPr="004F6B25">
        <w:t>216.</w:t>
      </w:r>
      <w:r w:rsidRPr="004F6B25">
        <w:tab/>
        <w:t>Уголовный кодекс предусматривает деяния, направленные к возбуждению национальной, расовой, местнической или религиозной вражды или розни, унижению национального достоинства, а равно пропаганда исключительности граждан по признаку их отношения к религии, национальной, расовой или м</w:t>
      </w:r>
      <w:r w:rsidRPr="004F6B25">
        <w:t>е</w:t>
      </w:r>
      <w:r w:rsidRPr="004F6B25">
        <w:t>стнической принадлежности, если эти действия совершены публично или с и</w:t>
      </w:r>
      <w:r w:rsidRPr="004F6B25">
        <w:t>с</w:t>
      </w:r>
      <w:r w:rsidRPr="004F6B25">
        <w:t>пользованием средств массовой информации, подлежать уголовной ответстве</w:t>
      </w:r>
      <w:r w:rsidRPr="004F6B25">
        <w:t>н</w:t>
      </w:r>
      <w:r w:rsidRPr="004F6B25">
        <w:t>ности. Также уголовной ответственности подлежать публичные призывы к ра</w:t>
      </w:r>
      <w:r w:rsidRPr="004F6B25">
        <w:t>з</w:t>
      </w:r>
      <w:r w:rsidRPr="004F6B25">
        <w:t>вязыванию агрессивной войны. Распространение литературы и изданий, в кот</w:t>
      </w:r>
      <w:r w:rsidRPr="004F6B25">
        <w:t>о</w:t>
      </w:r>
      <w:r w:rsidRPr="004F6B25">
        <w:t>рых содержатся сведения пропаганды войны, насилия и жестокости, расовой, национальной, религиозной исключительности или нетерпимости, порногр</w:t>
      </w:r>
      <w:r w:rsidRPr="004F6B25">
        <w:t>а</w:t>
      </w:r>
      <w:r w:rsidRPr="004F6B25">
        <w:t>фия, призывы к совершению других уг</w:t>
      </w:r>
      <w:r w:rsidRPr="004F6B25">
        <w:t>о</w:t>
      </w:r>
      <w:r w:rsidRPr="004F6B25">
        <w:t>ловно нак</w:t>
      </w:r>
      <w:r>
        <w:t xml:space="preserve">азуемых деяний, запрещается статья </w:t>
      </w:r>
      <w:r w:rsidRPr="004F6B25">
        <w:t>22 Закона "О печати и других средствах массовой информации".</w:t>
      </w:r>
    </w:p>
    <w:p w:rsidR="004D7BE9" w:rsidRPr="004F6B25" w:rsidRDefault="004D7BE9" w:rsidP="004D7BE9">
      <w:pPr>
        <w:pStyle w:val="H23GR"/>
      </w:pPr>
      <w:r w:rsidRPr="004F6B25">
        <w:tab/>
      </w:r>
      <w:r w:rsidRPr="004F6B25">
        <w:tab/>
        <w:t>Св</w:t>
      </w:r>
      <w:r w:rsidRPr="004F6B25">
        <w:t>о</w:t>
      </w:r>
      <w:r w:rsidRPr="004F6B25">
        <w:t>бода мирных собраний и основания для их ограничения (статья 21)</w:t>
      </w:r>
    </w:p>
    <w:p w:rsidR="004D7BE9" w:rsidRPr="004F6B25" w:rsidRDefault="004D7BE9" w:rsidP="004D7BE9">
      <w:pPr>
        <w:pStyle w:val="SingleTxtGR"/>
      </w:pPr>
      <w:r w:rsidRPr="004F6B25">
        <w:t>217.</w:t>
      </w:r>
      <w:r w:rsidRPr="004F6B25">
        <w:tab/>
        <w:t>В соответствии со статьей 29 Конституции гражданин вправе участвовать в установленных законом собраниях, митингах, демонстрациях и мирных шес</w:t>
      </w:r>
      <w:r w:rsidRPr="004F6B25">
        <w:t>т</w:t>
      </w:r>
      <w:r w:rsidRPr="004F6B25">
        <w:t>виях. Никто не может быть принудительно привлечен к участию в них. Соде</w:t>
      </w:r>
      <w:r w:rsidRPr="004F6B25">
        <w:t>р</w:t>
      </w:r>
      <w:r w:rsidRPr="004F6B25">
        <w:t>жание конституционной нормы соответствует положениям международных д</w:t>
      </w:r>
      <w:r w:rsidRPr="004F6B25">
        <w:t>о</w:t>
      </w:r>
      <w:r w:rsidRPr="004F6B25">
        <w:t>говоров и иных международных актов, а также расширяет их содержание.</w:t>
      </w:r>
    </w:p>
    <w:p w:rsidR="004D7BE9" w:rsidRPr="004F6B25" w:rsidRDefault="004D7BE9" w:rsidP="004D7BE9">
      <w:pPr>
        <w:pStyle w:val="SingleTxtGR"/>
      </w:pPr>
      <w:r w:rsidRPr="004F6B25">
        <w:t>218.</w:t>
      </w:r>
      <w:r w:rsidRPr="004F6B25">
        <w:tab/>
        <w:t>Законом определяется условия и порядок организации и проведения п</w:t>
      </w:r>
      <w:r w:rsidRPr="004F6B25">
        <w:t>е</w:t>
      </w:r>
      <w:r w:rsidRPr="004F6B25">
        <w:t>речисленных публичных мероприятий, права и обязанности их организаторов, участников органов исполнительной власти, основания и порядок приостано</w:t>
      </w:r>
      <w:r w:rsidRPr="004F6B25">
        <w:t>в</w:t>
      </w:r>
      <w:r w:rsidRPr="004F6B25">
        <w:t>ления и прекращения упомянутых мероприятий, устанавливается уведомител</w:t>
      </w:r>
      <w:r w:rsidRPr="004F6B25">
        <w:t>ь</w:t>
      </w:r>
      <w:r w:rsidRPr="004F6B25">
        <w:t xml:space="preserve">ный характер проведения массовых мероприятий. </w:t>
      </w:r>
    </w:p>
    <w:p w:rsidR="004D7BE9" w:rsidRPr="004F6B25" w:rsidRDefault="004D7BE9" w:rsidP="004D7BE9">
      <w:pPr>
        <w:pStyle w:val="SingleTxtGR"/>
      </w:pPr>
      <w:r w:rsidRPr="004F6B25">
        <w:t>219.</w:t>
      </w:r>
      <w:r w:rsidRPr="004F6B25">
        <w:tab/>
        <w:t>Согласно части 1 статьи 161 Уголовного кодекса незаконное воспрепятс</w:t>
      </w:r>
      <w:r w:rsidRPr="004F6B25">
        <w:t>т</w:t>
      </w:r>
      <w:r w:rsidRPr="004F6B25">
        <w:t>вование проведению собрания, митинга, демонстрации, шествия, пикетиров</w:t>
      </w:r>
      <w:r w:rsidRPr="004F6B25">
        <w:t>а</w:t>
      </w:r>
      <w:r w:rsidRPr="004F6B25">
        <w:t>ния или участию в них либо принуждение к участию в них, если эти деяния с</w:t>
      </w:r>
      <w:r w:rsidRPr="004F6B25">
        <w:t>о</w:t>
      </w:r>
      <w:r w:rsidRPr="004F6B25">
        <w:t>вершены с применением насилия или угрозой его применения, влечет за собой уголовную ответственность. Деяния</w:t>
      </w:r>
      <w:r>
        <w:t>,</w:t>
      </w:r>
      <w:r w:rsidRPr="004F6B25">
        <w:t xml:space="preserve"> совершенные с использованием служебн</w:t>
      </w:r>
      <w:r w:rsidRPr="004F6B25">
        <w:t>о</w:t>
      </w:r>
      <w:r w:rsidRPr="004F6B25">
        <w:t xml:space="preserve">го положения, признается как </w:t>
      </w:r>
      <w:r>
        <w:t>отягчающи</w:t>
      </w:r>
      <w:r w:rsidRPr="004F6B25">
        <w:t>е обстоятельства при назначении нак</w:t>
      </w:r>
      <w:r w:rsidRPr="004F6B25">
        <w:t>а</w:t>
      </w:r>
      <w:r w:rsidRPr="004F6B25">
        <w:t>зании (часть 2 стать</w:t>
      </w:r>
      <w:r>
        <w:t>и</w:t>
      </w:r>
      <w:r w:rsidRPr="004F6B25">
        <w:t xml:space="preserve"> 161 УК).</w:t>
      </w:r>
    </w:p>
    <w:p w:rsidR="004D7BE9" w:rsidRPr="004F6B25" w:rsidRDefault="004D7BE9" w:rsidP="004D7BE9">
      <w:pPr>
        <w:pStyle w:val="H23GR"/>
      </w:pPr>
      <w:r w:rsidRPr="004F6B25">
        <w:tab/>
      </w:r>
      <w:r w:rsidRPr="004F6B25">
        <w:tab/>
        <w:t xml:space="preserve">Свобода ассоциаций (статья 22) </w:t>
      </w:r>
    </w:p>
    <w:p w:rsidR="004D7BE9" w:rsidRPr="004F6B25" w:rsidRDefault="004D7BE9" w:rsidP="004D7BE9">
      <w:pPr>
        <w:pStyle w:val="SingleTxtGR"/>
      </w:pPr>
      <w:r w:rsidRPr="004F6B25">
        <w:t>220.</w:t>
      </w:r>
      <w:r w:rsidRPr="004F6B25">
        <w:tab/>
        <w:t>Согласно Конституции граждане имеют право объединяться. Граждане вправе участвовать в создании политических партий, в том числе имеющих д</w:t>
      </w:r>
      <w:r w:rsidRPr="004F6B25">
        <w:t>е</w:t>
      </w:r>
      <w:r w:rsidRPr="004F6B25">
        <w:t>мократический, религиозный и атеистический характер, профессиональных союзов и других общественных объединений, добровольно входить в них и в</w:t>
      </w:r>
      <w:r w:rsidRPr="004F6B25">
        <w:t>ы</w:t>
      </w:r>
      <w:r w:rsidRPr="004F6B25">
        <w:t>ходить из них. Политические партии способствуют формированию и выраж</w:t>
      </w:r>
      <w:r w:rsidRPr="004F6B25">
        <w:t>е</w:t>
      </w:r>
      <w:r w:rsidRPr="004F6B25">
        <w:t>нию воли народа на основе политического плюрализма и участвуют в полит</w:t>
      </w:r>
      <w:r w:rsidRPr="004F6B25">
        <w:t>и</w:t>
      </w:r>
      <w:r w:rsidRPr="004F6B25">
        <w:t>ческой жизни. Их структура и деятельность должны соответствовать демокр</w:t>
      </w:r>
      <w:r w:rsidRPr="004F6B25">
        <w:t>а</w:t>
      </w:r>
      <w:r>
        <w:t xml:space="preserve">тическим нормам (статья </w:t>
      </w:r>
      <w:r w:rsidRPr="004F6B25">
        <w:t>28).</w:t>
      </w:r>
    </w:p>
    <w:p w:rsidR="004D7BE9" w:rsidRPr="004F6B25" w:rsidRDefault="004D7BE9" w:rsidP="004D7BE9">
      <w:pPr>
        <w:pStyle w:val="SingleTxtGR"/>
      </w:pPr>
      <w:r w:rsidRPr="004F6B25">
        <w:t>221.</w:t>
      </w:r>
      <w:r w:rsidRPr="004F6B25">
        <w:tab/>
        <w:t>Законом "Об общественных объединениях" от 12 мая 2007 года регулир</w:t>
      </w:r>
      <w:r w:rsidRPr="004F6B25">
        <w:t>у</w:t>
      </w:r>
      <w:r w:rsidRPr="004F6B25">
        <w:t>ется общественные о</w:t>
      </w:r>
      <w:r w:rsidRPr="004F6B25">
        <w:t>т</w:t>
      </w:r>
      <w:r w:rsidRPr="004F6B25">
        <w:t>ношения, связанные с реализацией гражданами права на объединение в общественные объединения, создание, деятельность, реорган</w:t>
      </w:r>
      <w:r w:rsidRPr="004F6B25">
        <w:t>и</w:t>
      </w:r>
      <w:r w:rsidRPr="004F6B25">
        <w:t>зацию и ликвидацию общественных объединений.</w:t>
      </w:r>
    </w:p>
    <w:p w:rsidR="004D7BE9" w:rsidRPr="004F6B25" w:rsidRDefault="004D7BE9" w:rsidP="004D7BE9">
      <w:pPr>
        <w:pStyle w:val="SingleTxtGR"/>
      </w:pPr>
      <w:r w:rsidRPr="004F6B25">
        <w:t>222.</w:t>
      </w:r>
      <w:r w:rsidRPr="004F6B25">
        <w:tab/>
        <w:t>Правовое положение профсоюзов в Республике Таджикистан определяют Конституция, законы "О професси</w:t>
      </w:r>
      <w:r>
        <w:t>он</w:t>
      </w:r>
      <w:r w:rsidRPr="004F6B25">
        <w:t>альных союзах, правах и гарантиях их де</w:t>
      </w:r>
      <w:r w:rsidRPr="004F6B25">
        <w:t>я</w:t>
      </w:r>
      <w:r w:rsidRPr="004F6B25">
        <w:t>тельности", "Об общественных объединениях", "Об охране труда", другие но</w:t>
      </w:r>
      <w:r w:rsidRPr="004F6B25">
        <w:t>р</w:t>
      </w:r>
      <w:r w:rsidRPr="004F6B25">
        <w:t xml:space="preserve">мативно </w:t>
      </w:r>
      <w:r>
        <w:t>−</w:t>
      </w:r>
      <w:r w:rsidRPr="004F6B25">
        <w:t xml:space="preserve"> правовые акты и международные правовые акты, признанные Ре</w:t>
      </w:r>
      <w:r w:rsidRPr="004F6B25">
        <w:t>с</w:t>
      </w:r>
      <w:r w:rsidRPr="004F6B25">
        <w:t>публикой Таджикистан.</w:t>
      </w:r>
    </w:p>
    <w:p w:rsidR="004D7BE9" w:rsidRPr="004F6B25" w:rsidRDefault="004D7BE9" w:rsidP="004D7BE9">
      <w:pPr>
        <w:pStyle w:val="SingleTxtGR"/>
      </w:pPr>
      <w:r w:rsidRPr="004F6B25">
        <w:t>223.</w:t>
      </w:r>
      <w:r w:rsidRPr="004F6B25">
        <w:tab/>
        <w:t>В Законе "О професси</w:t>
      </w:r>
      <w:r>
        <w:t>он</w:t>
      </w:r>
      <w:r w:rsidRPr="004F6B25">
        <w:t>альных союзах, правах и гарантиях их деятел</w:t>
      </w:r>
      <w:r w:rsidRPr="004F6B25">
        <w:t>ь</w:t>
      </w:r>
      <w:r w:rsidRPr="004F6B25">
        <w:t>ности" (далее Закон о профсоюзах) определены главные приоритеты профс</w:t>
      </w:r>
      <w:r w:rsidRPr="004F6B25">
        <w:t>о</w:t>
      </w:r>
      <w:r w:rsidRPr="004F6B25">
        <w:t>юзного движения, принципы организации и деятельности профсоюзов, их на</w:t>
      </w:r>
      <w:r w:rsidRPr="004F6B25">
        <w:t>и</w:t>
      </w:r>
      <w:r w:rsidRPr="004F6B25">
        <w:t>более существенные права, основные направления, формы и гарантии их де</w:t>
      </w:r>
      <w:r w:rsidRPr="004F6B25">
        <w:t>я</w:t>
      </w:r>
      <w:r w:rsidRPr="004F6B25">
        <w:t>тельности. В статье 1 Закона указывается, что профессиональные союзы явл</w:t>
      </w:r>
      <w:r w:rsidRPr="004F6B25">
        <w:t>я</w:t>
      </w:r>
      <w:r w:rsidRPr="004F6B25">
        <w:t>ются добровольными общественными организациями, объединяющими труд</w:t>
      </w:r>
      <w:r w:rsidRPr="004F6B25">
        <w:t>я</w:t>
      </w:r>
      <w:r w:rsidRPr="004F6B25">
        <w:t>щихся, связанных общими интересами по роду их деятельности, как произво</w:t>
      </w:r>
      <w:r w:rsidRPr="004F6B25">
        <w:t>д</w:t>
      </w:r>
      <w:r w:rsidRPr="004F6B25">
        <w:t>ственной, так и в непроизводственной сферах, для защиты трудовых, социал</w:t>
      </w:r>
      <w:r w:rsidRPr="004F6B25">
        <w:t>ь</w:t>
      </w:r>
      <w:r w:rsidRPr="004F6B25">
        <w:t>но-экономических прав и интересов своих членов.</w:t>
      </w:r>
    </w:p>
    <w:p w:rsidR="004D7BE9" w:rsidRPr="004F6B25" w:rsidRDefault="004D7BE9" w:rsidP="004D7BE9">
      <w:pPr>
        <w:pStyle w:val="SingleTxtGR"/>
      </w:pPr>
      <w:r>
        <w:t>224.</w:t>
      </w:r>
      <w:r>
        <w:tab/>
        <w:t xml:space="preserve">Статья </w:t>
      </w:r>
      <w:r w:rsidRPr="004F6B25">
        <w:t>6 Закона запрещена дискриминация граждан по признаку прина</w:t>
      </w:r>
      <w:r w:rsidRPr="004F6B25">
        <w:t>д</w:t>
      </w:r>
      <w:r w:rsidRPr="004F6B25">
        <w:t>лежности или не принадлежности к профсоюзам. Принадлежность или не пр</w:t>
      </w:r>
      <w:r w:rsidRPr="004F6B25">
        <w:t>и</w:t>
      </w:r>
      <w:r w:rsidRPr="004F6B25">
        <w:t>надлежность к профсоюзам не влечет за собой какого</w:t>
      </w:r>
      <w:r>
        <w:t>-</w:t>
      </w:r>
      <w:r w:rsidRPr="004F6B25">
        <w:t>либо ограничения соц</w:t>
      </w:r>
      <w:r w:rsidRPr="004F6B25">
        <w:t>и</w:t>
      </w:r>
      <w:r w:rsidRPr="004F6B25">
        <w:t>ально</w:t>
      </w:r>
      <w:r>
        <w:t>-</w:t>
      </w:r>
      <w:r w:rsidRPr="004F6B25">
        <w:t>трудовых, политических и иных прав и свобод граждан, гарантируемых Конституцией и Законом о профсоюзах. Запрещается обусловливать прием на работу, продвижение по работе, а также увольнение трудящихся принадлежн</w:t>
      </w:r>
      <w:r w:rsidRPr="004F6B25">
        <w:t>о</w:t>
      </w:r>
      <w:r w:rsidRPr="004F6B25">
        <w:t>стью к определенному профсоюзу, вступлением или выбытием из него. Гла</w:t>
      </w:r>
      <w:r w:rsidRPr="004F6B25">
        <w:t>в</w:t>
      </w:r>
      <w:r w:rsidRPr="004F6B25">
        <w:t>ной правовой особенностью профсоюзов, отличающей их от других общес</w:t>
      </w:r>
      <w:r w:rsidRPr="004F6B25">
        <w:t>т</w:t>
      </w:r>
      <w:r w:rsidRPr="004F6B25">
        <w:t>венных объединений, является их право на представительство и защиту соц</w:t>
      </w:r>
      <w:r w:rsidRPr="004F6B25">
        <w:t>и</w:t>
      </w:r>
      <w:r w:rsidRPr="004F6B25">
        <w:t>ально- трудовых прав и интересов работников. Они имеют право на ведение колле</w:t>
      </w:r>
      <w:r w:rsidRPr="004F6B25">
        <w:t>к</w:t>
      </w:r>
      <w:r w:rsidRPr="004F6B25">
        <w:t>тивных переговоров, заключение соглашений, коллективных договоров и ко</w:t>
      </w:r>
      <w:r w:rsidRPr="004F6B25">
        <w:t>н</w:t>
      </w:r>
      <w:r w:rsidRPr="004F6B25">
        <w:t xml:space="preserve">троль за их выполнением, на содействие занятости. </w:t>
      </w:r>
    </w:p>
    <w:p w:rsidR="004D7BE9" w:rsidRPr="004F6B25" w:rsidRDefault="004D7BE9" w:rsidP="004D7BE9">
      <w:pPr>
        <w:pStyle w:val="SingleTxtGR"/>
      </w:pPr>
      <w:r w:rsidRPr="004F6B25">
        <w:t>225.</w:t>
      </w:r>
      <w:r w:rsidRPr="004F6B25">
        <w:tab/>
        <w:t>Согласно ст</w:t>
      </w:r>
      <w:r>
        <w:t xml:space="preserve">атье 227 Трудового кодекса и статье </w:t>
      </w:r>
      <w:r w:rsidRPr="004F6B25">
        <w:t>14 Закона о профсоюзах общественный контроль за соблюдением законодательства о труде и правил по охране труда осуществляется профессиональными союзами, а также общес</w:t>
      </w:r>
      <w:r w:rsidRPr="004F6B25">
        <w:t>т</w:t>
      </w:r>
      <w:r w:rsidRPr="004F6B25">
        <w:t>венными инспекторами и комиссиями соответствующего выборного профсою</w:t>
      </w:r>
      <w:r w:rsidRPr="004F6B25">
        <w:t>з</w:t>
      </w:r>
      <w:r w:rsidRPr="004F6B25">
        <w:t>ного органа.</w:t>
      </w:r>
    </w:p>
    <w:p w:rsidR="004D7BE9" w:rsidRPr="004F6B25" w:rsidRDefault="004D7BE9" w:rsidP="004D7BE9">
      <w:pPr>
        <w:pStyle w:val="SingleTxtGR"/>
      </w:pPr>
      <w:r w:rsidRPr="004F6B25">
        <w:t>226.</w:t>
      </w:r>
      <w:r w:rsidRPr="004F6B25">
        <w:tab/>
        <w:t>Трудовым кодексом и Законом "О социальном партнерстве, соглашениях и коллективных договорах" предусмотрены дополнительные новые правовые возможности для сторон социального партнерс</w:t>
      </w:r>
      <w:r w:rsidRPr="004F6B25">
        <w:t>т</w:t>
      </w:r>
      <w:r w:rsidRPr="004F6B25">
        <w:t>ва по совершенствованию всего спектра условий труда, оплата труда, гигиены и охраны труда, а также по да</w:t>
      </w:r>
      <w:r w:rsidRPr="004F6B25">
        <w:t>в</w:t>
      </w:r>
      <w:r w:rsidRPr="004F6B25">
        <w:t>нейшему развитию правого регулирования индивидуальных и коллективных трудовых отнош</w:t>
      </w:r>
      <w:r w:rsidRPr="004F6B25">
        <w:t>е</w:t>
      </w:r>
      <w:r w:rsidRPr="004F6B25">
        <w:t>ний.</w:t>
      </w:r>
    </w:p>
    <w:p w:rsidR="004D7BE9" w:rsidRPr="004F6B25" w:rsidRDefault="004D7BE9" w:rsidP="004D7BE9">
      <w:pPr>
        <w:pStyle w:val="SingleTxtGR"/>
      </w:pPr>
      <w:r w:rsidRPr="004F6B25">
        <w:t>227.</w:t>
      </w:r>
      <w:r w:rsidRPr="004F6B25">
        <w:tab/>
        <w:t>Постановлением Правительства от 2 февраля 2009 года одобрено Ген</w:t>
      </w:r>
      <w:r w:rsidRPr="004F6B25">
        <w:t>е</w:t>
      </w:r>
      <w:r w:rsidRPr="004F6B25">
        <w:t>ральное соглашение между Правительством Республика Таджикистан, объед</w:t>
      </w:r>
      <w:r w:rsidRPr="004F6B25">
        <w:t>и</w:t>
      </w:r>
      <w:r w:rsidRPr="004F6B25">
        <w:t>нениями работодателей республики и Федерацией независимых профсоюзов Таджикистана на 2009</w:t>
      </w:r>
      <w:r>
        <w:t>−</w:t>
      </w:r>
      <w:r w:rsidRPr="004F6B25">
        <w:t>2011 годы.</w:t>
      </w:r>
    </w:p>
    <w:p w:rsidR="004D7BE9" w:rsidRPr="004F6B25" w:rsidRDefault="004D7BE9" w:rsidP="004D7BE9">
      <w:pPr>
        <w:pStyle w:val="SingleTxtGR"/>
      </w:pPr>
      <w:r w:rsidRPr="004F6B25">
        <w:t>228.</w:t>
      </w:r>
      <w:r w:rsidRPr="004F6B25">
        <w:tab/>
        <w:t>Принятые нормативно-правовые акты Республики Таджикистан, в осно</w:t>
      </w:r>
      <w:r w:rsidRPr="004F6B25">
        <w:t>в</w:t>
      </w:r>
      <w:r w:rsidRPr="004F6B25">
        <w:t>ном, отвечают требованиям Конвенций и рекомендаций Международной орг</w:t>
      </w:r>
      <w:r w:rsidRPr="004F6B25">
        <w:t>а</w:t>
      </w:r>
      <w:r w:rsidRPr="004F6B25">
        <w:t>низации труда (МОТ). На 1 ноября 2010 года Республика Таджикистан ратиф</w:t>
      </w:r>
      <w:r w:rsidRPr="004F6B25">
        <w:t>и</w:t>
      </w:r>
      <w:r w:rsidRPr="004F6B25">
        <w:t xml:space="preserve">цировала 49 международный конвенций и 21 рекомендацию Международной организации труда (МОТ). </w:t>
      </w:r>
    </w:p>
    <w:p w:rsidR="004D7BE9" w:rsidRPr="004F6B25" w:rsidRDefault="004D7BE9" w:rsidP="004D7BE9">
      <w:pPr>
        <w:pStyle w:val="SingleTxtGR"/>
      </w:pPr>
      <w:r w:rsidRPr="004F6B25">
        <w:t>229.</w:t>
      </w:r>
      <w:r w:rsidRPr="004F6B25">
        <w:tab/>
        <w:t>Среди Конвенций МОТ, ратифицированных Республикой Таджикистан, основополагающее значение для профсо</w:t>
      </w:r>
      <w:r>
        <w:t xml:space="preserve">юзов имеет Конвенция МОТ №87 "О </w:t>
      </w:r>
      <w:r w:rsidRPr="004F6B25">
        <w:t>свободе ассоциации и защите права на организацию" (1948). В числе Конве</w:t>
      </w:r>
      <w:r w:rsidRPr="004F6B25">
        <w:t>н</w:t>
      </w:r>
      <w:r w:rsidRPr="004F6B25">
        <w:t>ций, определяющих основные права профсоюзов, выделяются Конвенции МОТ №</w:t>
      </w:r>
      <w:r>
        <w:t xml:space="preserve"> </w:t>
      </w:r>
      <w:r w:rsidRPr="004F6B25">
        <w:t>98 "О праве на организацию и на ведение коллективных переговоров" (1949), №</w:t>
      </w:r>
      <w:r>
        <w:t> </w:t>
      </w:r>
      <w:r w:rsidRPr="004F6B25">
        <w:t>144 "О трехсторонних консультациях", №</w:t>
      </w:r>
      <w:r>
        <w:t xml:space="preserve"> </w:t>
      </w:r>
      <w:r w:rsidRPr="004F6B25">
        <w:t xml:space="preserve">154 "О содействии коллективным переговорам" (1981). </w:t>
      </w:r>
    </w:p>
    <w:p w:rsidR="004D7BE9" w:rsidRPr="004F6B25" w:rsidRDefault="004D7BE9" w:rsidP="004D7BE9">
      <w:pPr>
        <w:pStyle w:val="SingleTxtGR"/>
      </w:pPr>
      <w:r w:rsidRPr="004F6B25">
        <w:t>230.</w:t>
      </w:r>
      <w:r w:rsidRPr="004F6B25">
        <w:tab/>
        <w:t>Многие Конвенции и Рекомендации МОТ, в том числе Международный пакт об экономических, социальных и культурных правах, и другие междун</w:t>
      </w:r>
      <w:r w:rsidRPr="004F6B25">
        <w:t>а</w:t>
      </w:r>
      <w:r w:rsidRPr="004F6B25">
        <w:t>родной правовые акты, ратифицированные Республикой Таджикистан, имеют большое идейно</w:t>
      </w:r>
      <w:r>
        <w:t>-</w:t>
      </w:r>
      <w:r w:rsidRPr="004F6B25">
        <w:t>нормативное значение для дальнейшего развития законод</w:t>
      </w:r>
      <w:r w:rsidRPr="004F6B25">
        <w:t>а</w:t>
      </w:r>
      <w:r w:rsidRPr="004F6B25">
        <w:t>тельства о профсоюзах, разработки уставов профсоюзов, обогащения содерж</w:t>
      </w:r>
      <w:r w:rsidRPr="004F6B25">
        <w:t>а</w:t>
      </w:r>
      <w:r w:rsidRPr="004F6B25">
        <w:t>ния коллективных дог</w:t>
      </w:r>
      <w:r w:rsidRPr="004F6B25">
        <w:t>о</w:t>
      </w:r>
      <w:r w:rsidRPr="004F6B25">
        <w:t>воров и соглашений.</w:t>
      </w:r>
    </w:p>
    <w:p w:rsidR="004D7BE9" w:rsidRPr="004F6B25" w:rsidRDefault="004D7BE9" w:rsidP="004D7BE9">
      <w:pPr>
        <w:pStyle w:val="SingleTxtGR"/>
      </w:pPr>
      <w:r w:rsidRPr="004F6B25">
        <w:t>231.</w:t>
      </w:r>
      <w:r w:rsidRPr="004F6B25">
        <w:tab/>
        <w:t>Федерация независимых профсоюзов Таджикистан является неотъемл</w:t>
      </w:r>
      <w:r w:rsidRPr="004F6B25">
        <w:t>е</w:t>
      </w:r>
      <w:r w:rsidRPr="004F6B25">
        <w:t>мой частью Всемирного профсоюзного движения и принимает активное уч</w:t>
      </w:r>
      <w:r w:rsidRPr="004F6B25">
        <w:t>а</w:t>
      </w:r>
      <w:r w:rsidRPr="004F6B25">
        <w:t>стие в международных усилиях глобализации на основе его сплочения и сол</w:t>
      </w:r>
      <w:r w:rsidRPr="004F6B25">
        <w:t>и</w:t>
      </w:r>
      <w:r w:rsidRPr="004F6B25">
        <w:t xml:space="preserve">дарности. </w:t>
      </w:r>
    </w:p>
    <w:p w:rsidR="004D7BE9" w:rsidRPr="004F6B25" w:rsidRDefault="004D7BE9" w:rsidP="004D7BE9">
      <w:pPr>
        <w:pStyle w:val="H23GR"/>
      </w:pPr>
      <w:r w:rsidRPr="004F6B25">
        <w:tab/>
      </w:r>
      <w:r w:rsidRPr="004F6B25">
        <w:tab/>
        <w:t xml:space="preserve">Обеспечение и защита семьи (статья 23) </w:t>
      </w:r>
    </w:p>
    <w:p w:rsidR="004D7BE9" w:rsidRPr="004F6B25" w:rsidRDefault="004D7BE9" w:rsidP="004D7BE9">
      <w:pPr>
        <w:pStyle w:val="SingleTxtGR"/>
      </w:pPr>
      <w:r w:rsidRPr="004F6B25">
        <w:t>232.</w:t>
      </w:r>
      <w:r w:rsidRPr="004F6B25">
        <w:tab/>
        <w:t>Конституцией и Семейным кодексом урегулированы основные положения семейных отношений. Семья, как основа общества, находятся под защитой г</w:t>
      </w:r>
      <w:r w:rsidRPr="004F6B25">
        <w:t>о</w:t>
      </w:r>
      <w:r w:rsidRPr="004F6B25">
        <w:t>сударства. Каждый имеет право на создание семьи. Мужчины и женщины, до</w:t>
      </w:r>
      <w:r w:rsidRPr="004F6B25">
        <w:t>с</w:t>
      </w:r>
      <w:r w:rsidRPr="004F6B25">
        <w:t>тигшие брачного возраста, имеют право свободно вступать в брак. В с</w:t>
      </w:r>
      <w:r w:rsidRPr="004F6B25">
        <w:t>е</w:t>
      </w:r>
      <w:r w:rsidRPr="004F6B25">
        <w:t>мейных отношениях и при расторжени</w:t>
      </w:r>
      <w:r>
        <w:t>и</w:t>
      </w:r>
      <w:r w:rsidRPr="004F6B25">
        <w:t xml:space="preserve"> брака супруги равноправны. Многобрачие з</w:t>
      </w:r>
      <w:r w:rsidRPr="004F6B25">
        <w:t>а</w:t>
      </w:r>
      <w:r w:rsidRPr="004F6B25">
        <w:t>прещается (ст</w:t>
      </w:r>
      <w:r>
        <w:t xml:space="preserve">атья </w:t>
      </w:r>
      <w:r w:rsidRPr="004F6B25">
        <w:t xml:space="preserve">33 Конституции). </w:t>
      </w:r>
    </w:p>
    <w:p w:rsidR="004D7BE9" w:rsidRPr="004F6B25" w:rsidRDefault="004D7BE9" w:rsidP="004D7BE9">
      <w:pPr>
        <w:pStyle w:val="SingleTxtGR"/>
      </w:pPr>
      <w:r w:rsidRPr="004F6B25">
        <w:t>233.</w:t>
      </w:r>
      <w:r w:rsidRPr="004F6B25">
        <w:tab/>
        <w:t>Статья 32 Семейного кодекса гарантирует равенство прав супругов в с</w:t>
      </w:r>
      <w:r w:rsidRPr="004F6B25">
        <w:t>е</w:t>
      </w:r>
      <w:r w:rsidRPr="004F6B25">
        <w:t>мье. В частности, каждый из супругов свободен в выборе рода занятий, профе</w:t>
      </w:r>
      <w:r w:rsidRPr="004F6B25">
        <w:t>с</w:t>
      </w:r>
      <w:r w:rsidRPr="004F6B25">
        <w:t>сии, деятельности, места жительства и места пр</w:t>
      </w:r>
      <w:r w:rsidRPr="004F6B25">
        <w:t>е</w:t>
      </w:r>
      <w:r w:rsidRPr="004F6B25">
        <w:t xml:space="preserve">бывания. Вопросы отцовства, материнства, воспитания, образования детей и другие вопросы жизни семьи решаются супругами совместно, исходя из принципа равенства супругов. </w:t>
      </w:r>
    </w:p>
    <w:p w:rsidR="004D7BE9" w:rsidRPr="004F6B25" w:rsidRDefault="004D7BE9" w:rsidP="004D7BE9">
      <w:pPr>
        <w:pStyle w:val="SingleTxtGR"/>
      </w:pPr>
      <w:r w:rsidRPr="004F6B25">
        <w:t>234.</w:t>
      </w:r>
      <w:r w:rsidRPr="004F6B25">
        <w:tab/>
        <w:t>Заключение брака не является поводом для какой-либо дискриминации по признаку пола. Супруги по своему желанию выбирают при заключении бр</w:t>
      </w:r>
      <w:r w:rsidRPr="004F6B25">
        <w:t>а</w:t>
      </w:r>
      <w:r w:rsidRPr="004F6B25">
        <w:t>ка фамилию одного из них в качестве своей общей фамилии или каждый из супругов сохраняет свою добрачную фамилию, либо может присоединить к своей фамилии фамилию другого супруга. Перемена фамилии одним из супр</w:t>
      </w:r>
      <w:r w:rsidRPr="004F6B25">
        <w:t>у</w:t>
      </w:r>
      <w:r w:rsidRPr="004F6B25">
        <w:t>гов не влечет за собой перемены фамилии другого супруга (статья 33 Семейн</w:t>
      </w:r>
      <w:r w:rsidRPr="004F6B25">
        <w:t>о</w:t>
      </w:r>
      <w:r w:rsidRPr="004F6B25">
        <w:t>го кодекса). Заключение и расторжение брака гражданином Республики Тадж</w:t>
      </w:r>
      <w:r w:rsidRPr="004F6B25">
        <w:t>и</w:t>
      </w:r>
      <w:r w:rsidRPr="004F6B25">
        <w:t>кистан с лицом, не принадлежащим к гражданству Республики Таджик</w:t>
      </w:r>
      <w:r w:rsidRPr="004F6B25">
        <w:t>и</w:t>
      </w:r>
      <w:r w:rsidRPr="004F6B25">
        <w:t>стан, не влечет за собой изменение гражданства. Изменение гражданства одним из су</w:t>
      </w:r>
      <w:r w:rsidRPr="004F6B25">
        <w:t>п</w:t>
      </w:r>
      <w:r w:rsidRPr="004F6B25">
        <w:t>ругов не влечет за собой изменение гражданства другого супруга. Расторжение брака не влечет за собой изменения гражданства родившихся в этом браке или усыновленных детей (статья 8 Конституционного закона "О гражданстве Ре</w:t>
      </w:r>
      <w:r w:rsidRPr="004F6B25">
        <w:t>с</w:t>
      </w:r>
      <w:r w:rsidRPr="004F6B25">
        <w:t xml:space="preserve">публики Таджикистан"). </w:t>
      </w:r>
    </w:p>
    <w:p w:rsidR="004D7BE9" w:rsidRPr="004F6B25" w:rsidRDefault="004D7BE9" w:rsidP="004D7BE9">
      <w:pPr>
        <w:pStyle w:val="SingleTxtGR"/>
      </w:pPr>
      <w:r w:rsidRPr="004F6B25">
        <w:t>235.</w:t>
      </w:r>
      <w:r w:rsidRPr="004F6B25">
        <w:tab/>
        <w:t xml:space="preserve"> Вопросы гражданства детей регламентируются также статьями 16</w:t>
      </w:r>
      <w:r>
        <w:t>−</w:t>
      </w:r>
      <w:r w:rsidRPr="004F6B25">
        <w:t>20 Конституционного закона "О гражданстве Республики Таджикистан". Важное значение в обеспечении прав женщин в семье имеет равенство имущественных прав супругов, которое закреплено в Семейном кодексе. Так, имущество, наж</w:t>
      </w:r>
      <w:r w:rsidRPr="004F6B25">
        <w:t>и</w:t>
      </w:r>
      <w:r w:rsidRPr="004F6B25">
        <w:t>тое супругами во время брака, является их совместной собственностью. При этом право на совместное имущество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 (статья 34 Семейного кодекса). Владение, пользование и распоряжение имуществом, н</w:t>
      </w:r>
      <w:r w:rsidRPr="004F6B25">
        <w:t>а</w:t>
      </w:r>
      <w:r w:rsidRPr="004F6B25">
        <w:t>ходящимся в совместной собственности супругов, осуществляется по их об</w:t>
      </w:r>
      <w:r w:rsidRPr="004F6B25">
        <w:t>о</w:t>
      </w:r>
      <w:r w:rsidRPr="004F6B25">
        <w:t>юдному согласию (статья 35 Семейного кодекса).</w:t>
      </w:r>
    </w:p>
    <w:p w:rsidR="004D7BE9" w:rsidRPr="004F6B25" w:rsidRDefault="004D7BE9" w:rsidP="004D7BE9">
      <w:pPr>
        <w:pStyle w:val="SingleTxtGR"/>
      </w:pPr>
      <w:r w:rsidRPr="004F6B25">
        <w:t>236.</w:t>
      </w:r>
      <w:r w:rsidRPr="004F6B25">
        <w:tab/>
        <w:t>В случае расторжения брака действующее законодательство гарантирует обеспечение равенства прав супругов. При рассмотрении дел о расторжении брака в случае отсутствия согласия одного из супругов на расторжение брака суд принимает меры к примирению супругов и вправе отложить разбирательс</w:t>
      </w:r>
      <w:r w:rsidRPr="004F6B25">
        <w:t>т</w:t>
      </w:r>
      <w:r w:rsidRPr="004F6B25">
        <w:t xml:space="preserve">во дела, назначив супругам срок для примирения в пределах трех месяцев. </w:t>
      </w:r>
    </w:p>
    <w:p w:rsidR="004D7BE9" w:rsidRPr="004F6B25" w:rsidRDefault="004D7BE9" w:rsidP="004D7BE9">
      <w:pPr>
        <w:pStyle w:val="H23GR"/>
      </w:pPr>
      <w:r w:rsidRPr="004F6B25">
        <w:tab/>
      </w:r>
      <w:r w:rsidRPr="004F6B25">
        <w:tab/>
        <w:t>Права ребенка (статья 24)</w:t>
      </w:r>
    </w:p>
    <w:p w:rsidR="004D7BE9" w:rsidRPr="004F6B25" w:rsidRDefault="004D7BE9" w:rsidP="004D7BE9">
      <w:pPr>
        <w:pStyle w:val="SingleTxtGR"/>
      </w:pPr>
      <w:r>
        <w:t>237.</w:t>
      </w:r>
      <w:r>
        <w:tab/>
        <w:t>Статья</w:t>
      </w:r>
      <w:r w:rsidRPr="004F6B25">
        <w:t xml:space="preserve"> 34 Конституции гарантирует особую защиту и покровительство государства матери и ребенку.</w:t>
      </w:r>
    </w:p>
    <w:p w:rsidR="004D7BE9" w:rsidRPr="004F6B25" w:rsidRDefault="004D7BE9" w:rsidP="004D7BE9">
      <w:pPr>
        <w:pStyle w:val="SingleTxtGR"/>
      </w:pPr>
      <w:r w:rsidRPr="004F6B25">
        <w:t>238.</w:t>
      </w:r>
      <w:r w:rsidRPr="004F6B25">
        <w:tab/>
        <w:t>В с</w:t>
      </w:r>
      <w:r>
        <w:t xml:space="preserve">оответствии со статьей </w:t>
      </w:r>
      <w:r w:rsidRPr="004F6B25">
        <w:t xml:space="preserve">57 Семейного кодекса ребенок имеет право на защиту своих прав и законных интересов. В частности, в рамках этой статьи регламентировано право самостоятельного обращения в суд с 14 лет. </w:t>
      </w:r>
    </w:p>
    <w:p w:rsidR="004D7BE9" w:rsidRPr="004F6B25" w:rsidRDefault="004D7BE9" w:rsidP="004D7BE9">
      <w:pPr>
        <w:pStyle w:val="SingleTxtGR"/>
      </w:pPr>
      <w:r w:rsidRPr="004F6B25">
        <w:t>239.</w:t>
      </w:r>
      <w:r w:rsidRPr="004F6B25">
        <w:tab/>
        <w:t>Для решения вопросов защиты прав ребенка в административном поря</w:t>
      </w:r>
      <w:r w:rsidRPr="004F6B25">
        <w:t>д</w:t>
      </w:r>
      <w:r w:rsidRPr="004F6B25">
        <w:t>ке функционируют комиссии по защите прав ребенка при местных исполн</w:t>
      </w:r>
      <w:r w:rsidRPr="004F6B25">
        <w:t>и</w:t>
      </w:r>
      <w:r w:rsidRPr="004F6B25">
        <w:t>тельных органах государственной власти. Запрет дискриминации при осущес</w:t>
      </w:r>
      <w:r w:rsidRPr="004F6B25">
        <w:t>т</w:t>
      </w:r>
      <w:r w:rsidRPr="004F6B25">
        <w:t>влении политических и гражданских прав (статья</w:t>
      </w:r>
      <w:r>
        <w:t xml:space="preserve"> </w:t>
      </w:r>
      <w:r w:rsidRPr="004F6B25">
        <w:t>25)</w:t>
      </w:r>
    </w:p>
    <w:p w:rsidR="004D7BE9" w:rsidRPr="004F6B25" w:rsidRDefault="004D7BE9" w:rsidP="004D7BE9">
      <w:pPr>
        <w:pStyle w:val="SingleTxtGR"/>
      </w:pPr>
      <w:r w:rsidRPr="004F6B25">
        <w:t>240.</w:t>
      </w:r>
      <w:r w:rsidRPr="004F6B25">
        <w:tab/>
        <w:t>Согласно статье 27 Конституции гражданин имеет право участвовать в политической жизни и управлении государством непосредственно или через представителей. Граждане имеют равное право на государственную службу. Гражданин по достижении 18-летного возраста вправе участвовать в рефере</w:t>
      </w:r>
      <w:r w:rsidRPr="004F6B25">
        <w:t>н</w:t>
      </w:r>
      <w:r w:rsidRPr="004F6B25">
        <w:t>думе, избирать, а также быть избранным по достижении возраста, установле</w:t>
      </w:r>
      <w:r w:rsidRPr="004F6B25">
        <w:t>н</w:t>
      </w:r>
      <w:r w:rsidRPr="004F6B25">
        <w:t xml:space="preserve">ного Конституцией и законами. </w:t>
      </w:r>
    </w:p>
    <w:p w:rsidR="004D7BE9" w:rsidRPr="004F6B25" w:rsidRDefault="004D7BE9" w:rsidP="004D7BE9">
      <w:pPr>
        <w:pStyle w:val="SingleTxtGR"/>
      </w:pPr>
      <w:r w:rsidRPr="004F6B25">
        <w:t>241.</w:t>
      </w:r>
      <w:r w:rsidRPr="004F6B25">
        <w:tab/>
        <w:t>Законодательство о выборах РТ, предусматривает, что все граждане Ре</w:t>
      </w:r>
      <w:r w:rsidRPr="004F6B25">
        <w:t>с</w:t>
      </w:r>
      <w:r w:rsidRPr="004F6B25">
        <w:t>публики Таджикистан, достигшие 18-летнего возраста до дня выборов, незав</w:t>
      </w:r>
      <w:r w:rsidRPr="004F6B25">
        <w:t>и</w:t>
      </w:r>
      <w:r w:rsidRPr="004F6B25">
        <w:t>симо от национальности, расы, пола, языка, веры, политической позиции, соц</w:t>
      </w:r>
      <w:r w:rsidRPr="004F6B25">
        <w:t>и</w:t>
      </w:r>
      <w:r w:rsidRPr="004F6B25">
        <w:t>ального положения, образования и собственности, имеют право выбора. Гра</w:t>
      </w:r>
      <w:r w:rsidRPr="004F6B25">
        <w:t>ж</w:t>
      </w:r>
      <w:r w:rsidRPr="004F6B25">
        <w:t>дане-избиратели участвуют в выборах на равных основаниях. В список избир</w:t>
      </w:r>
      <w:r w:rsidRPr="004F6B25">
        <w:t>а</w:t>
      </w:r>
      <w:r w:rsidRPr="004F6B25">
        <w:t>телей включаются все граждане Республики Таджикистан, достигшие ко дню выборов 18 лет, постоянно или временно проживающие к моменту составления списка на территории данного избирательного участка и имеющие право учас</w:t>
      </w:r>
      <w:r w:rsidRPr="004F6B25">
        <w:t>т</w:t>
      </w:r>
      <w:r w:rsidRPr="004F6B25">
        <w:t xml:space="preserve">вовать в голосовании. </w:t>
      </w:r>
    </w:p>
    <w:p w:rsidR="004D7BE9" w:rsidRPr="004F6B25" w:rsidRDefault="004D7BE9" w:rsidP="004D7BE9">
      <w:pPr>
        <w:pStyle w:val="SingleTxtGR"/>
      </w:pPr>
      <w:r w:rsidRPr="004F6B25">
        <w:t>242.</w:t>
      </w:r>
      <w:r w:rsidRPr="004F6B25">
        <w:tab/>
        <w:t>Исходя из необходимости совершенствования избирательного процесса, в целях обеспечения гласности, прозрачности и демократических выборов, в с</w:t>
      </w:r>
      <w:r w:rsidRPr="004F6B25">
        <w:t>о</w:t>
      </w:r>
      <w:r w:rsidRPr="004F6B25">
        <w:t>ответствии со статьей 12 Конституционного закона Республики Таджикистан "О выборах Маджлиси Оли Республики Таджикистан" Центральной комиссией по выборам и референдумам Республики Таджикистан 25.05.2009 года было принято Положение о порядке участия национальных и международных набл</w:t>
      </w:r>
      <w:r w:rsidRPr="004F6B25">
        <w:t>ю</w:t>
      </w:r>
      <w:r w:rsidRPr="004F6B25">
        <w:t>дателей, доверенных лиц от кандидатов и политических партий, представит</w:t>
      </w:r>
      <w:r w:rsidRPr="004F6B25">
        <w:t>е</w:t>
      </w:r>
      <w:r w:rsidRPr="004F6B25">
        <w:t>лей средств массовой информации в выборах Маджлиси Оли и местных мад</w:t>
      </w:r>
      <w:r w:rsidRPr="004F6B25">
        <w:t>ж</w:t>
      </w:r>
      <w:r w:rsidRPr="004F6B25">
        <w:t>лисов народных депутатов.</w:t>
      </w:r>
    </w:p>
    <w:p w:rsidR="004D7BE9" w:rsidRPr="004F6B25" w:rsidRDefault="004D7BE9" w:rsidP="004D7BE9">
      <w:pPr>
        <w:pStyle w:val="SingleTxtGR"/>
      </w:pPr>
      <w:r w:rsidRPr="004F6B25">
        <w:t>243.</w:t>
      </w:r>
      <w:r w:rsidRPr="004F6B25">
        <w:tab/>
        <w:t>В феврале 2010 года на основе более совершенного избирательного зак</w:t>
      </w:r>
      <w:r w:rsidRPr="004F6B25">
        <w:t>о</w:t>
      </w:r>
      <w:r w:rsidRPr="004F6B25">
        <w:t>на были проведены парламентские выборы, которые по своей организованн</w:t>
      </w:r>
      <w:r w:rsidRPr="004F6B25">
        <w:t>о</w:t>
      </w:r>
      <w:r w:rsidRPr="004F6B25">
        <w:t>сти, демократичности и прозрачности, коренным образом отличались от пред</w:t>
      </w:r>
      <w:r w:rsidRPr="004F6B25">
        <w:t>ы</w:t>
      </w:r>
      <w:r w:rsidRPr="004F6B25">
        <w:t>дущих парламентских выборов, что подтверждается заключениями большинс</w:t>
      </w:r>
      <w:r w:rsidRPr="004F6B25">
        <w:t>т</w:t>
      </w:r>
      <w:r w:rsidRPr="004F6B25">
        <w:t>ва международных наблюдателей, следившими за ходом подготовки и провед</w:t>
      </w:r>
      <w:r w:rsidRPr="004F6B25">
        <w:t>е</w:t>
      </w:r>
      <w:r w:rsidRPr="004F6B25">
        <w:t xml:space="preserve">ния этих выборов. </w:t>
      </w:r>
    </w:p>
    <w:p w:rsidR="004D7BE9" w:rsidRPr="004F6B25" w:rsidRDefault="004D7BE9" w:rsidP="004D7BE9">
      <w:pPr>
        <w:pStyle w:val="SingleTxtGR"/>
      </w:pPr>
      <w:r w:rsidRPr="004F6B25">
        <w:t>244.</w:t>
      </w:r>
      <w:r w:rsidRPr="004F6B25">
        <w:tab/>
        <w:t>Избиратели, органы политических партий, которые выдвинули кандид</w:t>
      </w:r>
      <w:r w:rsidRPr="004F6B25">
        <w:t>а</w:t>
      </w:r>
      <w:r w:rsidRPr="004F6B25">
        <w:t>тов, сами кандидаты, их доверенные лица, наблюдатели, избирательная коми</w:t>
      </w:r>
      <w:r w:rsidRPr="004F6B25">
        <w:t>с</w:t>
      </w:r>
      <w:r w:rsidRPr="004F6B25">
        <w:t>сия и прокурор, считающие, что решениями или действиями (бездействием) о</w:t>
      </w:r>
      <w:r w:rsidRPr="004F6B25">
        <w:t>р</w:t>
      </w:r>
      <w:r w:rsidRPr="004F6B25">
        <w:t>гана государственной власти, органа местного самоуправления, должностного лица, государственного служащего, нарушаются избирательные права, вправе обратиться с зая</w:t>
      </w:r>
      <w:r w:rsidRPr="004F6B25">
        <w:t>в</w:t>
      </w:r>
      <w:r w:rsidRPr="004F6B25">
        <w:t xml:space="preserve">лением в суд. </w:t>
      </w:r>
    </w:p>
    <w:p w:rsidR="004D7BE9" w:rsidRPr="004F6B25" w:rsidRDefault="004D7BE9" w:rsidP="004D7BE9">
      <w:pPr>
        <w:pStyle w:val="SingleTxtGR"/>
      </w:pPr>
      <w:r w:rsidRPr="004F6B25">
        <w:t>245.</w:t>
      </w:r>
      <w:r w:rsidRPr="004F6B25">
        <w:tab/>
        <w:t>Центральная комиссия по выборам и референдумам Республики Тадж</w:t>
      </w:r>
      <w:r w:rsidRPr="004F6B25">
        <w:t>и</w:t>
      </w:r>
      <w:r w:rsidRPr="004F6B25">
        <w:t>кистан, окружные и участковые избирательные комиссии вправе обратиться с заявлением в суд в связи с нарушением избирательного законодательства орг</w:t>
      </w:r>
      <w:r w:rsidRPr="004F6B25">
        <w:t>а</w:t>
      </w:r>
      <w:r w:rsidRPr="004F6B25">
        <w:t>ном государственной власти, органом местного самоуправления, должностн</w:t>
      </w:r>
      <w:r w:rsidRPr="004F6B25">
        <w:t>ы</w:t>
      </w:r>
      <w:r w:rsidRPr="004F6B25">
        <w:t>ми лицами, государственными служащими, органами политических партий, к</w:t>
      </w:r>
      <w:r w:rsidRPr="004F6B25">
        <w:t>о</w:t>
      </w:r>
      <w:r w:rsidRPr="004F6B25">
        <w:t>торые выдвинули своих кандидатов, самими кандидатами, избирательной к</w:t>
      </w:r>
      <w:r w:rsidRPr="004F6B25">
        <w:t>о</w:t>
      </w:r>
      <w:r w:rsidRPr="004F6B25">
        <w:t>миссией.</w:t>
      </w:r>
    </w:p>
    <w:p w:rsidR="004D7BE9" w:rsidRPr="004F6B25" w:rsidRDefault="004D7BE9" w:rsidP="004D7BE9">
      <w:pPr>
        <w:pStyle w:val="SingleTxtGR"/>
      </w:pPr>
      <w:r w:rsidRPr="004F6B25">
        <w:t>246.</w:t>
      </w:r>
      <w:r w:rsidRPr="004F6B25">
        <w:tab/>
        <w:t>В судах республики за 2010 год рассмотрены 33 дел о выборах и из них 11 заявления удовлетворены, в удовлетворении 17 заявлений отказаны, прои</w:t>
      </w:r>
      <w:r w:rsidRPr="004F6B25">
        <w:t>з</w:t>
      </w:r>
      <w:r w:rsidRPr="004F6B25">
        <w:t>водство по 5 делам прекращены .</w:t>
      </w:r>
    </w:p>
    <w:p w:rsidR="004D7BE9" w:rsidRPr="004F6B25" w:rsidRDefault="004D7BE9" w:rsidP="004D7BE9">
      <w:pPr>
        <w:pStyle w:val="H23GR"/>
      </w:pPr>
      <w:r w:rsidRPr="004F6B25">
        <w:tab/>
      </w:r>
      <w:r w:rsidRPr="004F6B25">
        <w:tab/>
        <w:t>Равноправие перед законом (статья 26)</w:t>
      </w:r>
    </w:p>
    <w:p w:rsidR="004D7BE9" w:rsidRPr="004F6B25" w:rsidRDefault="004D7BE9" w:rsidP="004D7BE9">
      <w:pPr>
        <w:pStyle w:val="SingleTxtGR"/>
      </w:pPr>
      <w:r w:rsidRPr="004F6B25">
        <w:t>247.</w:t>
      </w:r>
      <w:r w:rsidRPr="004F6B25">
        <w:tab/>
        <w:t>В соответствии со статьей 17 Конституции все равны перед законом и с</w:t>
      </w:r>
      <w:r w:rsidRPr="004F6B25">
        <w:t>у</w:t>
      </w:r>
      <w:r w:rsidRPr="004F6B25">
        <w:t>дом. Государство гарантирует права и свободы каждого, независимо от его н</w:t>
      </w:r>
      <w:r w:rsidRPr="004F6B25">
        <w:t>а</w:t>
      </w:r>
      <w:r w:rsidRPr="004F6B25">
        <w:t>циональности, расы, пола, языка, вероисповедания, политических убеждений, образования, социального и имущественного положения. Мужчины и женщины равноправны. Основные права и свободы человека и гражданина изложены в Конституции Республики Таджикистан (глава 2, статьи 14</w:t>
      </w:r>
      <w:r>
        <w:t>−</w:t>
      </w:r>
      <w:r w:rsidRPr="004F6B25">
        <w:t>47). Прямое или ко</w:t>
      </w:r>
      <w:r w:rsidRPr="004F6B25">
        <w:t>с</w:t>
      </w:r>
      <w:r w:rsidRPr="004F6B25">
        <w:t>венное нарушение или ограничение прав и свобод человека влечет уголовную</w:t>
      </w:r>
      <w:r>
        <w:t xml:space="preserve"> ответственность (статья 143 УК</w:t>
      </w:r>
      <w:r w:rsidRPr="004F6B25">
        <w:t>). Дальнейшее закрепление конституционных основ равенства прав и свобод отражено в Уголовный кодекс (ст</w:t>
      </w:r>
      <w:r>
        <w:t>атья</w:t>
      </w:r>
      <w:r w:rsidRPr="004F6B25">
        <w:t xml:space="preserve"> 5 Принцип равенства перед законом), Угол</w:t>
      </w:r>
      <w:r>
        <w:t>овно-процессуальном кодексе (статьи</w:t>
      </w:r>
      <w:r w:rsidRPr="004F6B25">
        <w:t xml:space="preserve"> 7 и 16 Осуществление правосудия и равенства граждан перед законом и судом), С</w:t>
      </w:r>
      <w:r w:rsidRPr="004F6B25">
        <w:t>е</w:t>
      </w:r>
      <w:r w:rsidRPr="004F6B25">
        <w:t>мейном ко</w:t>
      </w:r>
      <w:r>
        <w:t xml:space="preserve">дексе (статья </w:t>
      </w:r>
      <w:r w:rsidRPr="004F6B25">
        <w:t>1 Запрещаются любые формы ограничения прав гра</w:t>
      </w:r>
      <w:r w:rsidRPr="004F6B25">
        <w:t>ж</w:t>
      </w:r>
      <w:r w:rsidRPr="004F6B25">
        <w:t>дан при вступлении в брак и в семейных отношениях по признакам социальной, р</w:t>
      </w:r>
      <w:r w:rsidRPr="004F6B25">
        <w:t>а</w:t>
      </w:r>
      <w:r w:rsidRPr="004F6B25">
        <w:t>совой, национальной, языковой или религиозной принад</w:t>
      </w:r>
      <w:r>
        <w:t>лежности), Трудовом кодексе (статья</w:t>
      </w:r>
      <w:r w:rsidRPr="004F6B25">
        <w:t xml:space="preserve"> 7 Запрещение дискриминации в трудовых отношениях), Законе "Об образо</w:t>
      </w:r>
      <w:r>
        <w:t>вании" (статья</w:t>
      </w:r>
      <w:r w:rsidRPr="004F6B25">
        <w:t xml:space="preserve"> 6 предусматривает государственные гарантии прав граждан на образование), Гражданско-процессуальном кодексе (ст</w:t>
      </w:r>
      <w:r>
        <w:t xml:space="preserve">атья </w:t>
      </w:r>
      <w:r w:rsidRPr="004F6B25">
        <w:t>6 Ос</w:t>
      </w:r>
      <w:r w:rsidRPr="004F6B25">
        <w:t>у</w:t>
      </w:r>
      <w:r w:rsidRPr="004F6B25">
        <w:t>ществление правосудия только судом и на началах равенства граждан перед з</w:t>
      </w:r>
      <w:r w:rsidRPr="004F6B25">
        <w:t>а</w:t>
      </w:r>
      <w:r w:rsidRPr="004F6B25">
        <w:t>коном и судом), а также в ряде других но</w:t>
      </w:r>
      <w:r w:rsidRPr="004F6B25">
        <w:t>р</w:t>
      </w:r>
      <w:r w:rsidRPr="004F6B25">
        <w:t xml:space="preserve">мативно правовых актах. </w:t>
      </w:r>
    </w:p>
    <w:p w:rsidR="004D7BE9" w:rsidRPr="004F6B25" w:rsidRDefault="004D7BE9" w:rsidP="004D7BE9">
      <w:pPr>
        <w:pStyle w:val="H23GR"/>
      </w:pPr>
      <w:r w:rsidRPr="004F6B25">
        <w:tab/>
      </w:r>
      <w:r w:rsidRPr="004F6B25">
        <w:tab/>
        <w:t>Права меньшинств (статья 27)</w:t>
      </w:r>
      <w:r>
        <w:rPr>
          <w:rStyle w:val="FootnoteReference"/>
        </w:rPr>
        <w:footnoteReference w:id="3"/>
      </w:r>
    </w:p>
    <w:p w:rsidR="004D7BE9" w:rsidRPr="004F6B25" w:rsidRDefault="004D7BE9" w:rsidP="004D7BE9">
      <w:pPr>
        <w:pStyle w:val="SingleTxtGR"/>
      </w:pPr>
      <w:r w:rsidRPr="004F6B25">
        <w:t>248.</w:t>
      </w:r>
      <w:r w:rsidRPr="004F6B25">
        <w:tab/>
        <w:t>В Республике Таджикистан конституционно закреплено право всех наций и народностей, проживающих на ее территории свободно пользоваться своим родным языком (статья 2 Конституции) и в ст</w:t>
      </w:r>
      <w:r>
        <w:t>атье</w:t>
      </w:r>
      <w:r w:rsidRPr="004F6B25">
        <w:t xml:space="preserve"> 4 Закона "О государственном языке" от 5 октября 2009 года.</w:t>
      </w:r>
    </w:p>
    <w:p w:rsidR="004D7BE9" w:rsidRPr="004F6B25" w:rsidRDefault="004D7BE9" w:rsidP="004D7BE9">
      <w:pPr>
        <w:pStyle w:val="SingleTxtGR"/>
      </w:pPr>
      <w:r w:rsidRPr="004F6B25">
        <w:t>249.</w:t>
      </w:r>
      <w:r w:rsidRPr="004F6B25">
        <w:tab/>
        <w:t>В целом, в законодательстве Республики Таджикистан, от Конституции до подзаконных актов, просматривается единообразный подход к уважению прав всех проживающих на территории страны наций и народностей, включая право на пользование родным языком. Следует отметить, что в Таджикистане вопрос языковых прав для национальных меньшинств приобрел большое зн</w:t>
      </w:r>
      <w:r w:rsidRPr="004F6B25">
        <w:t>а</w:t>
      </w:r>
      <w:r w:rsidRPr="004F6B25">
        <w:t xml:space="preserve">чение. </w:t>
      </w:r>
    </w:p>
    <w:p w:rsidR="004D7BE9" w:rsidRPr="004F6B25" w:rsidRDefault="004D7BE9" w:rsidP="004D7BE9">
      <w:pPr>
        <w:pStyle w:val="SingleTxtGR"/>
      </w:pPr>
      <w:r w:rsidRPr="004F6B25">
        <w:t>250.</w:t>
      </w:r>
      <w:r w:rsidRPr="004F6B25">
        <w:tab/>
        <w:t>Согласно З</w:t>
      </w:r>
      <w:bookmarkStart w:id="1" w:name="моя"/>
      <w:bookmarkEnd w:id="1"/>
      <w:r w:rsidRPr="004F6B25">
        <w:t>акону "Об образовании" государство, гарантируя гражданам выбор языка обучения, обеспечивает получение общего образования на гос</w:t>
      </w:r>
      <w:r w:rsidRPr="004F6B25">
        <w:t>у</w:t>
      </w:r>
      <w:r w:rsidRPr="004F6B25">
        <w:t>дарственном языке, а в местах компактного прож</w:t>
      </w:r>
      <w:r w:rsidRPr="004F6B25">
        <w:t>и</w:t>
      </w:r>
      <w:r w:rsidRPr="004F6B25">
        <w:t>вания других наций на их родном языке, в пределах имеющихся возможностей системы образования. Свобода выбора языка обучения в общеобразовательных учреждениях обесп</w:t>
      </w:r>
      <w:r w:rsidRPr="004F6B25">
        <w:t>е</w:t>
      </w:r>
      <w:r w:rsidRPr="004F6B25">
        <w:t>чивается путем организации необходимого числа классов, групп и создания у</w:t>
      </w:r>
      <w:r w:rsidRPr="004F6B25">
        <w:t>с</w:t>
      </w:r>
      <w:r w:rsidRPr="004F6B25">
        <w:t>ловий для их функционирования.</w:t>
      </w:r>
    </w:p>
    <w:p w:rsidR="004D7BE9" w:rsidRPr="004F6B25" w:rsidRDefault="004D7BE9" w:rsidP="004D7BE9">
      <w:pPr>
        <w:pStyle w:val="SingleTxtGR"/>
      </w:pPr>
      <w:r w:rsidRPr="004F6B25">
        <w:t>251.</w:t>
      </w:r>
      <w:r w:rsidRPr="004F6B25">
        <w:tab/>
        <w:t>Во всех образовательных учреждениях, независимо от организационно-правовых форм и собственности, изучение государственного языка регулируе</w:t>
      </w:r>
      <w:r w:rsidRPr="004F6B25">
        <w:t>т</w:t>
      </w:r>
      <w:r w:rsidRPr="004F6B25">
        <w:t>ся законодательством Республики Таджикистан о языке и государственным</w:t>
      </w:r>
      <w:r>
        <w:t xml:space="preserve">и образовательными стандартами. </w:t>
      </w:r>
      <w:r w:rsidRPr="004F6B25">
        <w:t>Во всех образовательных учреждениях обесп</w:t>
      </w:r>
      <w:r w:rsidRPr="004F6B25">
        <w:t>е</w:t>
      </w:r>
      <w:r w:rsidRPr="004F6B25">
        <w:t>чивается изучение русского языка как языка межнационального общения и о</w:t>
      </w:r>
      <w:r w:rsidRPr="004F6B25">
        <w:t>д</w:t>
      </w:r>
      <w:r w:rsidRPr="004F6B25">
        <w:t>ного из иностранных языков как средство усвоения научно-культурного насл</w:t>
      </w:r>
      <w:r w:rsidRPr="004F6B25">
        <w:t>е</w:t>
      </w:r>
      <w:r w:rsidRPr="004F6B25">
        <w:t>дия человечества, современных научно-технических достижений, обеспеч</w:t>
      </w:r>
      <w:r w:rsidRPr="004F6B25">
        <w:t>е</w:t>
      </w:r>
      <w:r w:rsidRPr="004F6B25">
        <w:t>ния профессиональной мобильности.</w:t>
      </w:r>
    </w:p>
    <w:p w:rsidR="004D7BE9" w:rsidRPr="004F6B25" w:rsidRDefault="004D7BE9" w:rsidP="004D7BE9">
      <w:pPr>
        <w:pStyle w:val="SingleTxtGR"/>
      </w:pPr>
      <w:r w:rsidRPr="004F6B25">
        <w:t>252.</w:t>
      </w:r>
      <w:r w:rsidRPr="004F6B25">
        <w:tab/>
        <w:t>В Республике Таджикистан обучение осуществляется на государственном языке. Дошкольные, общеобразовательные учреждения, учреждения начального и среднего профессионального образования, высшего профессионального обр</w:t>
      </w:r>
      <w:r w:rsidRPr="004F6B25">
        <w:t>а</w:t>
      </w:r>
      <w:r w:rsidRPr="004F6B25">
        <w:t>зования, после вузовского профессионального образования могут осуществлять деятельность и на других языках. Вместе с тем для всех наций и народности Республики Таджикистан создаются условия для свободного выбора языка об</w:t>
      </w:r>
      <w:r w:rsidRPr="004F6B25">
        <w:t>у</w:t>
      </w:r>
      <w:r w:rsidRPr="004F6B25">
        <w:t>чения в соответствии с законодател</w:t>
      </w:r>
      <w:r w:rsidRPr="004F6B25">
        <w:t>ь</w:t>
      </w:r>
      <w:r w:rsidRPr="004F6B25">
        <w:t>ством.</w:t>
      </w:r>
    </w:p>
    <w:p w:rsidR="004D7BE9" w:rsidRPr="004F6B25" w:rsidRDefault="004D7BE9" w:rsidP="004D7BE9">
      <w:pPr>
        <w:pStyle w:val="HChGR"/>
        <w:rPr>
          <w:bCs/>
        </w:rPr>
      </w:pPr>
      <w:r w:rsidRPr="004F6B25">
        <w:tab/>
      </w:r>
      <w:r w:rsidRPr="004F6B25">
        <w:rPr>
          <w:lang w:val="en-US"/>
        </w:rPr>
        <w:t>IV</w:t>
      </w:r>
      <w:r>
        <w:t>.</w:t>
      </w:r>
      <w:r w:rsidRPr="00F6738A">
        <w:tab/>
      </w:r>
      <w:r w:rsidRPr="004F6B25">
        <w:t>Ответы на замечания Комитета по правам человека</w:t>
      </w:r>
    </w:p>
    <w:p w:rsidR="004D7BE9" w:rsidRPr="004F6B25" w:rsidRDefault="004D7BE9" w:rsidP="004D7BE9">
      <w:pPr>
        <w:pStyle w:val="H23GR"/>
      </w:pPr>
      <w:r w:rsidRPr="004D7BE9">
        <w:tab/>
      </w:r>
      <w:r w:rsidRPr="004D7BE9">
        <w:tab/>
      </w:r>
      <w:r w:rsidRPr="004F6B25">
        <w:t>По пункту 6 заключительных замечаний Комитета (</w:t>
      </w:r>
      <w:r w:rsidRPr="004F6B25">
        <w:rPr>
          <w:lang w:val="en-GB"/>
        </w:rPr>
        <w:t>CCPR</w:t>
      </w:r>
      <w:r w:rsidRPr="004F6B25">
        <w:t>/</w:t>
      </w:r>
      <w:r w:rsidRPr="004F6B25">
        <w:rPr>
          <w:lang w:val="en-GB"/>
        </w:rPr>
        <w:t>CO</w:t>
      </w:r>
      <w:r w:rsidRPr="004F6B25">
        <w:t>/84/</w:t>
      </w:r>
      <w:r w:rsidRPr="004F6B25">
        <w:rPr>
          <w:lang w:val="en-GB"/>
        </w:rPr>
        <w:t>TJK</w:t>
      </w:r>
      <w:r w:rsidRPr="004F6B25">
        <w:t>)</w:t>
      </w:r>
    </w:p>
    <w:p w:rsidR="004D7BE9" w:rsidRPr="004F6B25" w:rsidRDefault="004D7BE9" w:rsidP="004D7BE9">
      <w:pPr>
        <w:pStyle w:val="SingleTxtGR"/>
      </w:pPr>
      <w:r w:rsidRPr="004F6B25">
        <w:t>253.</w:t>
      </w:r>
      <w:r w:rsidRPr="004F6B25">
        <w:tab/>
        <w:t xml:space="preserve">Права человека </w:t>
      </w:r>
      <w:r>
        <w:t>−</w:t>
      </w:r>
      <w:r w:rsidRPr="004F6B25">
        <w:t xml:space="preserve"> явление многогранное, признанное в мире как высшее достояние человека. Таджикистан поддерживает цели Всемирной программы образования в области прав человека, рекомендованной Генеральной Ассамбл</w:t>
      </w:r>
      <w:r w:rsidRPr="004F6B25">
        <w:t>е</w:t>
      </w:r>
      <w:r w:rsidRPr="004F6B25">
        <w:t>ей ООН, и отмечает, что образование в области прав человека вносит о</w:t>
      </w:r>
      <w:r w:rsidRPr="004F6B25">
        <w:t>г</w:t>
      </w:r>
      <w:r w:rsidRPr="004F6B25">
        <w:t xml:space="preserve">ромный вклад в дело осуществления прав человека. </w:t>
      </w:r>
    </w:p>
    <w:p w:rsidR="004D7BE9" w:rsidRPr="004F6B25" w:rsidRDefault="004D7BE9" w:rsidP="004D7BE9">
      <w:pPr>
        <w:pStyle w:val="SingleTxtGR"/>
      </w:pPr>
      <w:r w:rsidRPr="004F6B25">
        <w:t>254.</w:t>
      </w:r>
      <w:r w:rsidRPr="004F6B25">
        <w:tab/>
        <w:t>В стране наблюдается тенденция активного информирования населения, а также работников правоохранительных органов в области прав человека. В РТ действует сеть образовательных учреждений, занимающихся подготовкой и п</w:t>
      </w:r>
      <w:r w:rsidRPr="004F6B25">
        <w:t>е</w:t>
      </w:r>
      <w:r w:rsidRPr="004F6B25">
        <w:t>реподготовкой юристов и работников правоохранительных органов. В число т</w:t>
      </w:r>
      <w:r w:rsidRPr="004F6B25">
        <w:t>а</w:t>
      </w:r>
      <w:r w:rsidRPr="004F6B25">
        <w:t>ких учреждений входят юридические факультеты высших учебных заведений, в частности Таджикский национальный университет, Академия МВД, Высшая школа ГКНБ, Центром повышении квалификации при Генеральной прокурат</w:t>
      </w:r>
      <w:r w:rsidRPr="004F6B25">
        <w:t>у</w:t>
      </w:r>
      <w:r w:rsidRPr="004F6B25">
        <w:t>ры Таджикистана, Центр повышения квалификации при Миню</w:t>
      </w:r>
      <w:r w:rsidRPr="004F6B25">
        <w:t>с</w:t>
      </w:r>
      <w:r w:rsidRPr="004F6B25">
        <w:t xml:space="preserve">те РТ, Учебный центр для судей при Совете юстиции РТ. </w:t>
      </w:r>
    </w:p>
    <w:p w:rsidR="004D7BE9" w:rsidRPr="004F6B25" w:rsidRDefault="004D7BE9" w:rsidP="004D7BE9">
      <w:pPr>
        <w:pStyle w:val="SingleTxtGR"/>
      </w:pPr>
      <w:r w:rsidRPr="004F6B25">
        <w:t>255.</w:t>
      </w:r>
      <w:r w:rsidRPr="004F6B25">
        <w:tab/>
        <w:t>В рамках Программы "Государственная система образования в области прав человека в Республике Таджикистан", утвержденной постановлением Пр</w:t>
      </w:r>
      <w:r w:rsidRPr="004F6B25">
        <w:t>а</w:t>
      </w:r>
      <w:r w:rsidRPr="004F6B25">
        <w:t>вительства РТ от 12 июня 2001 года, в стране проводится систематический ан</w:t>
      </w:r>
      <w:r w:rsidRPr="004F6B25">
        <w:t>а</w:t>
      </w:r>
      <w:r w:rsidRPr="004F6B25">
        <w:t>лиз состояния образования в области прав человека, принимаются меры по п</w:t>
      </w:r>
      <w:r w:rsidRPr="004F6B25">
        <w:t>о</w:t>
      </w:r>
      <w:r w:rsidRPr="004F6B25">
        <w:t>вышению образования и воспитания в области прав человека в системе образ</w:t>
      </w:r>
      <w:r w:rsidRPr="004F6B25">
        <w:t>о</w:t>
      </w:r>
      <w:r w:rsidRPr="004F6B25">
        <w:t>вания республики. Также, меры принимаются и в других министерствах и в</w:t>
      </w:r>
      <w:r w:rsidRPr="004F6B25">
        <w:t>е</w:t>
      </w:r>
      <w:r w:rsidRPr="004F6B25">
        <w:t>домствах по подготовке и обучению кадров, по информированию и просвещ</w:t>
      </w:r>
      <w:r w:rsidRPr="004F6B25">
        <w:t>е</w:t>
      </w:r>
      <w:r w:rsidRPr="004F6B25">
        <w:t xml:space="preserve">нию населения в области прав человека. </w:t>
      </w:r>
    </w:p>
    <w:p w:rsidR="004D7BE9" w:rsidRPr="004F6B25" w:rsidRDefault="004D7BE9" w:rsidP="004D7BE9">
      <w:pPr>
        <w:pStyle w:val="SingleTxtGR"/>
      </w:pPr>
      <w:r w:rsidRPr="004F6B25">
        <w:t>256.</w:t>
      </w:r>
      <w:r w:rsidRPr="004F6B25">
        <w:tab/>
        <w:t>В соответствии с Указом Президента РТ "О правовой политике и прав</w:t>
      </w:r>
      <w:r w:rsidRPr="004F6B25">
        <w:t>о</w:t>
      </w:r>
      <w:r w:rsidRPr="004F6B25">
        <w:t>вом воспитании граждан Республики Таджикистан" от 9 сентября 1997 года, и в соответствии с постановлением Правительства РТ "О некоторых мерах по улучшению правового воспитания граждан и правовой работы в республике" разработана Программа правового обучения и воспитания граждан РТ на 2009</w:t>
      </w:r>
      <w:r>
        <w:t>−</w:t>
      </w:r>
      <w:r w:rsidRPr="004F6B25">
        <w:t>2019 годы, утвержденная ППРТ от 29 апреля 2009 года. На основе ук</w:t>
      </w:r>
      <w:r w:rsidRPr="004F6B25">
        <w:t>а</w:t>
      </w:r>
      <w:r w:rsidRPr="004F6B25">
        <w:t>занных документов в Институте повышения квалификации работников прав</w:t>
      </w:r>
      <w:r w:rsidRPr="004F6B25">
        <w:t>о</w:t>
      </w:r>
      <w:r w:rsidRPr="004F6B25">
        <w:t>охран</w:t>
      </w:r>
      <w:r w:rsidRPr="004F6B25">
        <w:t>и</w:t>
      </w:r>
      <w:r w:rsidRPr="004F6B25">
        <w:t>тельных органов, органов юстиции и юридических служб предприятий, учреждений и организаций Минюста (далее Институт), также в ГУИУН подг</w:t>
      </w:r>
      <w:r w:rsidRPr="004F6B25">
        <w:t>о</w:t>
      </w:r>
      <w:r w:rsidRPr="004F6B25">
        <w:t>товлены и внедрены соответс</w:t>
      </w:r>
      <w:r w:rsidRPr="004F6B25">
        <w:t>т</w:t>
      </w:r>
      <w:r w:rsidRPr="004F6B25">
        <w:t>вующие учебные программы.</w:t>
      </w:r>
    </w:p>
    <w:p w:rsidR="004D7BE9" w:rsidRPr="004F6B25" w:rsidRDefault="004D7BE9" w:rsidP="004D7BE9">
      <w:pPr>
        <w:pStyle w:val="SingleTxtGR"/>
      </w:pPr>
      <w:r w:rsidRPr="004F6B25">
        <w:t>257.</w:t>
      </w:r>
      <w:r w:rsidRPr="004F6B25">
        <w:tab/>
        <w:t>Сотрудники Минюста принимают активное участие на проводимых ме</w:t>
      </w:r>
      <w:r w:rsidRPr="004F6B25">
        <w:t>ж</w:t>
      </w:r>
      <w:r w:rsidRPr="004F6B25">
        <w:t>дународных и национальных конференциях, семинарах, круглых столах, обс</w:t>
      </w:r>
      <w:r w:rsidRPr="004F6B25">
        <w:t>у</w:t>
      </w:r>
      <w:r w:rsidRPr="004F6B25">
        <w:t xml:space="preserve">ждениях с участием экспертов и специалистов в области прав человека. </w:t>
      </w:r>
    </w:p>
    <w:p w:rsidR="004D7BE9" w:rsidRPr="004F6B25" w:rsidRDefault="004D7BE9" w:rsidP="004D7BE9">
      <w:pPr>
        <w:pStyle w:val="SingleTxtGR"/>
      </w:pPr>
      <w:r w:rsidRPr="004F6B25">
        <w:t>258.</w:t>
      </w:r>
      <w:r w:rsidRPr="004F6B25">
        <w:tab/>
        <w:t>С молодыми сотрудниками ГУИУН в течени</w:t>
      </w:r>
      <w:r w:rsidR="00332A0C">
        <w:t>е</w:t>
      </w:r>
      <w:r w:rsidRPr="004F6B25">
        <w:t xml:space="preserve"> 2 месяцев на базе учебн</w:t>
      </w:r>
      <w:r w:rsidRPr="004F6B25">
        <w:t>о</w:t>
      </w:r>
      <w:r w:rsidRPr="004F6B25">
        <w:t>го центра ГУИУН проводятся занятия (курсы), с привлечением наиболее подг</w:t>
      </w:r>
      <w:r w:rsidRPr="004F6B25">
        <w:t>о</w:t>
      </w:r>
      <w:r w:rsidRPr="004F6B25">
        <w:t>товленных сотрудников и приглашенными специалистами (лекторами по пр</w:t>
      </w:r>
      <w:r w:rsidRPr="004F6B25">
        <w:t>а</w:t>
      </w:r>
      <w:r w:rsidRPr="004F6B25">
        <w:t>вам человека) в области прав человека.</w:t>
      </w:r>
    </w:p>
    <w:p w:rsidR="004D7BE9" w:rsidRPr="004F6B25" w:rsidRDefault="004D7BE9" w:rsidP="004D7BE9">
      <w:pPr>
        <w:pStyle w:val="SingleTxtGR"/>
      </w:pPr>
      <w:r w:rsidRPr="004F6B25">
        <w:t>259.</w:t>
      </w:r>
      <w:r w:rsidRPr="004F6B25">
        <w:tab/>
        <w:t>По утвержденному плану Минюста РТ на базе Института в ГУИУН та</w:t>
      </w:r>
      <w:r w:rsidRPr="004F6B25">
        <w:t>к</w:t>
      </w:r>
      <w:r w:rsidRPr="004F6B25">
        <w:t>же формируются группы, которые проходят обучающие курсы с выдачей се</w:t>
      </w:r>
      <w:r w:rsidRPr="004F6B25">
        <w:t>р</w:t>
      </w:r>
      <w:r w:rsidRPr="004F6B25">
        <w:t>тификатов.</w:t>
      </w:r>
    </w:p>
    <w:p w:rsidR="004D7BE9" w:rsidRPr="004F6B25" w:rsidRDefault="004D7BE9" w:rsidP="004D7BE9">
      <w:pPr>
        <w:pStyle w:val="SingleTxtGR"/>
      </w:pPr>
      <w:r w:rsidRPr="004F6B25">
        <w:t>260.</w:t>
      </w:r>
      <w:r w:rsidRPr="004F6B25">
        <w:tab/>
        <w:t>В Учебном центре судей при Совете юстиции с 2005 года для судей РТ регулярно проводятся семинарские занятия по изучению и применению норм международного права в области прав человека.</w:t>
      </w:r>
    </w:p>
    <w:p w:rsidR="004D7BE9" w:rsidRPr="004F6B25" w:rsidRDefault="004D7BE9" w:rsidP="004D7BE9">
      <w:pPr>
        <w:pStyle w:val="SingleTxtGR"/>
      </w:pPr>
      <w:r w:rsidRPr="004F6B25">
        <w:t>261.</w:t>
      </w:r>
      <w:r w:rsidRPr="004F6B25">
        <w:tab/>
        <w:t xml:space="preserve">В 2005 году в области прав человека обучены 220 судей, в 2006 – 219, 2007 – 200, 2008 – 194 и в 2009 году </w:t>
      </w:r>
      <w:r>
        <w:t xml:space="preserve">− </w:t>
      </w:r>
      <w:r w:rsidRPr="004F6B25">
        <w:t xml:space="preserve">119 </w:t>
      </w:r>
      <w:r>
        <w:t>судей, имеющих стаж работы до 5 </w:t>
      </w:r>
      <w:r w:rsidRPr="004F6B25">
        <w:t xml:space="preserve">лет. </w:t>
      </w:r>
    </w:p>
    <w:p w:rsidR="004D7BE9" w:rsidRPr="004F6B25" w:rsidRDefault="004D7BE9" w:rsidP="004D7BE9">
      <w:pPr>
        <w:pStyle w:val="SingleTxtGR"/>
      </w:pPr>
      <w:r w:rsidRPr="004F6B25">
        <w:t>262.</w:t>
      </w:r>
      <w:r w:rsidRPr="004F6B25">
        <w:tab/>
        <w:t>В целях повышения практических навыков судей Советом юстиции РТ проводились краткосрочные обучающие семинары в регионах (Хатлон, Согд, ГБАО, Душанбе, Гиссар) по правам ребенка, же</w:t>
      </w:r>
      <w:r w:rsidRPr="004F6B25">
        <w:t>н</w:t>
      </w:r>
      <w:r w:rsidRPr="004F6B25">
        <w:t>щин, беженцам, которые также являются актуальными после обретения независимости РТ и принятых ею на себя международно-правовых обязательств в области прав человека.</w:t>
      </w:r>
    </w:p>
    <w:p w:rsidR="004D7BE9" w:rsidRPr="004F6B25" w:rsidRDefault="004D7BE9" w:rsidP="004D7BE9">
      <w:pPr>
        <w:pStyle w:val="SingleTxtGR"/>
      </w:pPr>
      <w:r w:rsidRPr="004F6B25">
        <w:t>263.</w:t>
      </w:r>
      <w:r w:rsidRPr="004F6B25">
        <w:tab/>
        <w:t>Помимо этого, Учебным Центром судей при Совете юстиции РТ при с</w:t>
      </w:r>
      <w:r w:rsidRPr="004F6B25">
        <w:t>о</w:t>
      </w:r>
      <w:r w:rsidRPr="004F6B25">
        <w:t>действии ЮНИСЕФ в 2006 году в рамках проекта "Всеобщей Учебной Пр</w:t>
      </w:r>
      <w:r w:rsidRPr="004F6B25">
        <w:t>о</w:t>
      </w:r>
      <w:r w:rsidRPr="004F6B25">
        <w:t xml:space="preserve">граммы </w:t>
      </w:r>
      <w:r>
        <w:t>−</w:t>
      </w:r>
      <w:r w:rsidRPr="004F6B25">
        <w:t xml:space="preserve"> 2" осуществлялись семинарские занятия среди 179 судей на тему "Международный минимальный стандарт по ювенальной юстиции". </w:t>
      </w:r>
    </w:p>
    <w:p w:rsidR="004D7BE9" w:rsidRPr="004F6B25" w:rsidRDefault="004D7BE9" w:rsidP="004D7BE9">
      <w:pPr>
        <w:pStyle w:val="SingleTxtGR"/>
      </w:pPr>
      <w:r w:rsidRPr="004F6B25">
        <w:t>264.</w:t>
      </w:r>
      <w:r w:rsidRPr="004F6B25">
        <w:tab/>
        <w:t>Также следует отметить, что в 2008 году Таджикским информационным правовым центром в городе Душанбе были проведены семинары по правам ч</w:t>
      </w:r>
      <w:r w:rsidRPr="004F6B25">
        <w:t>е</w:t>
      </w:r>
      <w:r w:rsidRPr="004F6B25">
        <w:t>ловека и беженцев с 35 судьями на темы "Применение международных и н</w:t>
      </w:r>
      <w:r w:rsidRPr="004F6B25">
        <w:t>а</w:t>
      </w:r>
      <w:r w:rsidRPr="004F6B25">
        <w:t>циональных стандартов защиты прав беженцев в деятельности судей Республ</w:t>
      </w:r>
      <w:r w:rsidRPr="004F6B25">
        <w:t>и</w:t>
      </w:r>
      <w:r w:rsidRPr="004F6B25">
        <w:t>ки Таджикистан" и "Международное и внутреннее законодательство о беженцах и практика процед</w:t>
      </w:r>
      <w:r w:rsidRPr="004F6B25">
        <w:t>у</w:t>
      </w:r>
      <w:r w:rsidRPr="004F6B25">
        <w:t>ры определения статуса беженца".</w:t>
      </w:r>
    </w:p>
    <w:p w:rsidR="004D7BE9" w:rsidRPr="004F6B25" w:rsidRDefault="004D7BE9" w:rsidP="004D7BE9">
      <w:pPr>
        <w:pStyle w:val="SingleTxtGR"/>
      </w:pPr>
      <w:r w:rsidRPr="004F6B25">
        <w:t>265.</w:t>
      </w:r>
      <w:r w:rsidRPr="004F6B25">
        <w:tab/>
        <w:t>Учебным планом в Высшей школе ГКНБ предусмотрено изучение пре</w:t>
      </w:r>
      <w:r w:rsidRPr="004F6B25">
        <w:t>д</w:t>
      </w:r>
      <w:r w:rsidRPr="004F6B25">
        <w:t>мета "Права человека" как самостоятельной учебной дисциплины, "Междун</w:t>
      </w:r>
      <w:r w:rsidRPr="004F6B25">
        <w:t>а</w:t>
      </w:r>
      <w:r w:rsidRPr="004F6B25">
        <w:t>родное публичное право" и "Конституционное право" как факультативные ди</w:t>
      </w:r>
      <w:r w:rsidRPr="004F6B25">
        <w:t>с</w:t>
      </w:r>
      <w:r w:rsidRPr="004F6B25">
        <w:t xml:space="preserve">циплины. </w:t>
      </w:r>
    </w:p>
    <w:p w:rsidR="004D7BE9" w:rsidRPr="004F6B25" w:rsidRDefault="004D7BE9" w:rsidP="004D7BE9">
      <w:pPr>
        <w:pStyle w:val="SingleTxtGR"/>
      </w:pPr>
      <w:r w:rsidRPr="004F6B25">
        <w:t>266.</w:t>
      </w:r>
      <w:r w:rsidRPr="004F6B25">
        <w:tab/>
        <w:t>В органах прокуратуры РТ действует Центр повышения квалификации прокурорских работников, который каждый три месяца организует для прок</w:t>
      </w:r>
      <w:r w:rsidRPr="004F6B25">
        <w:t>у</w:t>
      </w:r>
      <w:r w:rsidRPr="004F6B25">
        <w:t>рорских работников и следователей прокуратуры недельные курсы по разли</w:t>
      </w:r>
      <w:r w:rsidRPr="004F6B25">
        <w:t>ч</w:t>
      </w:r>
      <w:r w:rsidRPr="004F6B25">
        <w:t>ным аспектам прав человека, проводит анализ обращений граждан, составляе</w:t>
      </w:r>
      <w:r w:rsidRPr="004F6B25">
        <w:t>т</w:t>
      </w:r>
      <w:r w:rsidRPr="004F6B25">
        <w:t>ся рекомендации для прокурорских работников.</w:t>
      </w:r>
    </w:p>
    <w:p w:rsidR="004D7BE9" w:rsidRPr="004F6B25" w:rsidRDefault="004D7BE9" w:rsidP="004D7BE9">
      <w:pPr>
        <w:pStyle w:val="SingleTxtGR"/>
      </w:pPr>
      <w:r w:rsidRPr="004F6B25">
        <w:t>267.</w:t>
      </w:r>
      <w:r w:rsidRPr="004F6B25">
        <w:tab/>
        <w:t>В 2007 году при поддержке Датского института по правам человека и ф</w:t>
      </w:r>
      <w:r w:rsidRPr="004F6B25">
        <w:t>и</w:t>
      </w:r>
      <w:r w:rsidRPr="004F6B25">
        <w:t>нансовой поддержке Шведского агентства по развитию и сотрудничеству изд</w:t>
      </w:r>
      <w:r w:rsidRPr="004F6B25">
        <w:t>а</w:t>
      </w:r>
      <w:r w:rsidRPr="004F6B25">
        <w:t>на настольная книга "Роль и задачи органов прокуратуры Республика Таджик</w:t>
      </w:r>
      <w:r w:rsidRPr="004F6B25">
        <w:t>и</w:t>
      </w:r>
      <w:r w:rsidRPr="004F6B25">
        <w:t>стан по защите прав человека и гражданина", в которой детально о</w:t>
      </w:r>
      <w:r w:rsidRPr="004F6B25">
        <w:t>т</w:t>
      </w:r>
      <w:r w:rsidRPr="004F6B25">
        <w:t>ражены все аспекты прокурорской деятельности РТ через призму прав человека и верх</w:t>
      </w:r>
      <w:r w:rsidRPr="004F6B25">
        <w:t>о</w:t>
      </w:r>
      <w:r w:rsidRPr="004F6B25">
        <w:t>венства закона.</w:t>
      </w:r>
    </w:p>
    <w:p w:rsidR="004D7BE9" w:rsidRPr="004F6B25" w:rsidRDefault="004D7BE9" w:rsidP="004D7BE9">
      <w:pPr>
        <w:pStyle w:val="SingleTxtGR"/>
      </w:pPr>
      <w:r w:rsidRPr="004F6B25">
        <w:t>268.</w:t>
      </w:r>
      <w:r w:rsidRPr="004F6B25">
        <w:tab/>
        <w:t>В 2006 году на базе юридического факультета Таджикского национальн</w:t>
      </w:r>
      <w:r w:rsidRPr="004F6B25">
        <w:t>о</w:t>
      </w:r>
      <w:r w:rsidRPr="004F6B25">
        <w:t>го университета была организована кафедра "Права человека и сравнительное правоведение". В рамках данной кафедры наряду с другими предметами преп</w:t>
      </w:r>
      <w:r w:rsidRPr="004F6B25">
        <w:t>о</w:t>
      </w:r>
      <w:r w:rsidRPr="004F6B25">
        <w:t>дается предмет "Права человека" студентам 1-го курса в объ</w:t>
      </w:r>
      <w:r>
        <w:t>е</w:t>
      </w:r>
      <w:r w:rsidRPr="004F6B25">
        <w:t>ме 64 часов и ст</w:t>
      </w:r>
      <w:r w:rsidRPr="004F6B25">
        <w:t>у</w:t>
      </w:r>
      <w:r w:rsidRPr="004F6B25">
        <w:t>дентам 2-го курса в объ</w:t>
      </w:r>
      <w:r>
        <w:t>е</w:t>
      </w:r>
      <w:r w:rsidRPr="004F6B25">
        <w:t>ме 72 часов, а также студентам 2-го курса заочного о</w:t>
      </w:r>
      <w:r w:rsidRPr="004F6B25">
        <w:t>т</w:t>
      </w:r>
      <w:r w:rsidRPr="004F6B25">
        <w:t>деления в объ</w:t>
      </w:r>
      <w:r>
        <w:t>е</w:t>
      </w:r>
      <w:r w:rsidRPr="004F6B25">
        <w:t>ме 30 часов. С 2008 года предмет "Права человека" преподается студентам очного отделения исторического и философского факультетов в об</w:t>
      </w:r>
      <w:r w:rsidRPr="004F6B25">
        <w:t>ъ</w:t>
      </w:r>
      <w:r>
        <w:t>е</w:t>
      </w:r>
      <w:r w:rsidRPr="004F6B25">
        <w:t>ме 36 часов. Постепенно внедрены специальные курсы по дисциплинам "Пр</w:t>
      </w:r>
      <w:r w:rsidRPr="004F6B25">
        <w:t>а</w:t>
      </w:r>
      <w:r w:rsidRPr="004F6B25">
        <w:t xml:space="preserve">ва женщин", "Права беженцев", "Проблемы защиты прав ребенка". По всем предметам вышли учебники на двух языках – таджикском и русском. </w:t>
      </w:r>
    </w:p>
    <w:p w:rsidR="004D7BE9" w:rsidRPr="004F6B25" w:rsidRDefault="004D7BE9" w:rsidP="004D7BE9">
      <w:pPr>
        <w:pStyle w:val="SingleTxtGR"/>
      </w:pPr>
      <w:r w:rsidRPr="004F6B25">
        <w:t>269.</w:t>
      </w:r>
      <w:r w:rsidRPr="004F6B25">
        <w:tab/>
        <w:t>В Академии МВД относительно подготовки сотрудников милиции в о</w:t>
      </w:r>
      <w:r w:rsidRPr="004F6B25">
        <w:t>б</w:t>
      </w:r>
      <w:r w:rsidRPr="004F6B25">
        <w:t>ласти прав человека, согласно учебны</w:t>
      </w:r>
      <w:r w:rsidR="00332A0C">
        <w:t>м</w:t>
      </w:r>
      <w:r w:rsidRPr="004F6B25">
        <w:t xml:space="preserve"> план</w:t>
      </w:r>
      <w:r w:rsidR="00332A0C">
        <w:t>ам,</w:t>
      </w:r>
      <w:r w:rsidRPr="004F6B25">
        <w:t xml:space="preserve"> с 1999 года препода</w:t>
      </w:r>
      <w:r>
        <w:t>е</w:t>
      </w:r>
      <w:r w:rsidRPr="004F6B25">
        <w:t>тся сам</w:t>
      </w:r>
      <w:r w:rsidRPr="004F6B25">
        <w:t>о</w:t>
      </w:r>
      <w:r w:rsidRPr="004F6B25">
        <w:t>стоятельная учебная дисциплина "Обеспечение прав человека в деятельности органов внутренних дел" общий объ</w:t>
      </w:r>
      <w:r>
        <w:t>е</w:t>
      </w:r>
      <w:r w:rsidRPr="004F6B25">
        <w:t xml:space="preserve">м, которого составляет 58 часов, из них аудиторных </w:t>
      </w:r>
      <w:r>
        <w:t>−</w:t>
      </w:r>
      <w:r w:rsidRPr="004F6B25">
        <w:t xml:space="preserve"> 34 часа, 24 часа </w:t>
      </w:r>
      <w:r>
        <w:t>−</w:t>
      </w:r>
      <w:r w:rsidRPr="004F6B25">
        <w:t xml:space="preserve"> самостоятельная подготовка под руководством преподавателя.</w:t>
      </w:r>
    </w:p>
    <w:p w:rsidR="004D7BE9" w:rsidRPr="004F6B25" w:rsidRDefault="00332A0C" w:rsidP="004D7BE9">
      <w:pPr>
        <w:pStyle w:val="SingleTxtGR"/>
      </w:pPr>
      <w:r>
        <w:t>270.</w:t>
      </w:r>
      <w:r>
        <w:tab/>
        <w:t>Также</w:t>
      </w:r>
      <w:r w:rsidR="004D7BE9" w:rsidRPr="004F6B25">
        <w:t xml:space="preserve"> в Академии МВД относительно подготовки сотрудников милиции в области прав человека в деятельности органов внутренних дел преподаются предметы "Административное право" (119 часов), "Уголовное право" (238 ч</w:t>
      </w:r>
      <w:r w:rsidR="004D7BE9" w:rsidRPr="004F6B25">
        <w:t>а</w:t>
      </w:r>
      <w:r w:rsidR="004D7BE9" w:rsidRPr="004F6B25">
        <w:t>сов), "Уголовный процесс" (255 часов), "Международное право" (52 часа), сп</w:t>
      </w:r>
      <w:r w:rsidR="004D7BE9" w:rsidRPr="004F6B25">
        <w:t>е</w:t>
      </w:r>
      <w:r w:rsidR="004D7BE9" w:rsidRPr="004F6B25">
        <w:t>циальный курс по линии предварительного расследования (102 часа).</w:t>
      </w:r>
    </w:p>
    <w:p w:rsidR="004D7BE9" w:rsidRPr="004F6B25" w:rsidRDefault="004D7BE9" w:rsidP="004D7BE9">
      <w:pPr>
        <w:pStyle w:val="SingleTxtGR"/>
      </w:pPr>
      <w:r w:rsidRPr="004F6B25">
        <w:t>271.</w:t>
      </w:r>
      <w:r w:rsidRPr="004F6B25">
        <w:tab/>
        <w:t>Для слушателей факультета №1 по специальности "Государственное и местное управление" по квалификации менеджер в сфере правопорядка осущ</w:t>
      </w:r>
      <w:r w:rsidRPr="004F6B25">
        <w:t>е</w:t>
      </w:r>
      <w:r w:rsidRPr="004F6B25">
        <w:t>ствляется преподавание курса "Обеспечение прав и свобод человека и гражд</w:t>
      </w:r>
      <w:r w:rsidRPr="004F6B25">
        <w:t>а</w:t>
      </w:r>
      <w:r w:rsidRPr="004F6B25">
        <w:t>нина в деятельности правоохранительных органов Таджикистана" (30 часов) и "Международное гуманитарное право" (20 часов).</w:t>
      </w:r>
    </w:p>
    <w:p w:rsidR="004D7BE9" w:rsidRPr="004F6B25" w:rsidRDefault="004D7BE9" w:rsidP="004D7BE9">
      <w:pPr>
        <w:pStyle w:val="SingleTxtGR"/>
      </w:pPr>
      <w:r w:rsidRPr="004F6B25">
        <w:t>272.</w:t>
      </w:r>
      <w:r w:rsidRPr="004F6B25">
        <w:tab/>
        <w:t>В 2005 году профессорско-преподавательским составом Академии, имеющих стаж работы до 5 лет, в области международного права и прав чел</w:t>
      </w:r>
      <w:r w:rsidRPr="004F6B25">
        <w:t>о</w:t>
      </w:r>
      <w:r w:rsidRPr="004F6B25">
        <w:t>века обучены 65 сотрудников Академии, в 2006</w:t>
      </w:r>
      <w:r>
        <w:t xml:space="preserve"> </w:t>
      </w:r>
      <w:r w:rsidRPr="004F6B25">
        <w:t>–</w:t>
      </w:r>
      <w:r>
        <w:t xml:space="preserve"> </w:t>
      </w:r>
      <w:r w:rsidRPr="004F6B25">
        <w:t>55, 2007</w:t>
      </w:r>
      <w:r>
        <w:t xml:space="preserve"> </w:t>
      </w:r>
      <w:r w:rsidRPr="004F6B25">
        <w:t>–</w:t>
      </w:r>
      <w:r>
        <w:t xml:space="preserve"> </w:t>
      </w:r>
      <w:r w:rsidRPr="004F6B25">
        <w:t>73, 2008</w:t>
      </w:r>
      <w:r>
        <w:t xml:space="preserve"> </w:t>
      </w:r>
      <w:r w:rsidRPr="004F6B25">
        <w:t>–</w:t>
      </w:r>
      <w:r>
        <w:t xml:space="preserve"> </w:t>
      </w:r>
      <w:r w:rsidRPr="004F6B25">
        <w:t>46.</w:t>
      </w:r>
    </w:p>
    <w:p w:rsidR="004D7BE9" w:rsidRPr="004F6B25" w:rsidRDefault="004D7BE9" w:rsidP="004D7BE9">
      <w:pPr>
        <w:pStyle w:val="SingleTxtGR"/>
      </w:pPr>
      <w:r w:rsidRPr="004F6B25">
        <w:t>273.</w:t>
      </w:r>
      <w:r w:rsidRPr="004F6B25">
        <w:tab/>
        <w:t>Кроме того, обучение по обеспечению прав человека с учетом междун</w:t>
      </w:r>
      <w:r w:rsidRPr="004F6B25">
        <w:t>а</w:t>
      </w:r>
      <w:r w:rsidRPr="004F6B25">
        <w:t>родных стандартов, еженедельно проводятся занятия, в план которых так же включены темы изучающие Конвенцию о правах человека и другие междун</w:t>
      </w:r>
      <w:r w:rsidRPr="004F6B25">
        <w:t>а</w:t>
      </w:r>
      <w:r w:rsidRPr="004F6B25">
        <w:t>родные документы в различных структурных подразделениях МВД Таджик</w:t>
      </w:r>
      <w:r w:rsidRPr="004F6B25">
        <w:t>и</w:t>
      </w:r>
      <w:r w:rsidRPr="004F6B25">
        <w:t>стана, прежде всего, для сотрудников, непосредственно занимающихся раскр</w:t>
      </w:r>
      <w:r w:rsidRPr="004F6B25">
        <w:t>ы</w:t>
      </w:r>
      <w:r w:rsidRPr="004F6B25">
        <w:t>тием и расследованием преступлений. Только за 2009 год более 70 раз профе</w:t>
      </w:r>
      <w:r w:rsidRPr="004F6B25">
        <w:t>с</w:t>
      </w:r>
      <w:r w:rsidRPr="004F6B25">
        <w:t>сорско-преподавательским составом Академии были проведены занятия по ра</w:t>
      </w:r>
      <w:r w:rsidRPr="004F6B25">
        <w:t>з</w:t>
      </w:r>
      <w:r w:rsidRPr="004F6B25">
        <w:t>личным аспектам соблюдения прав человека в деятельности органов внутре</w:t>
      </w:r>
      <w:r w:rsidRPr="004F6B25">
        <w:t>н</w:t>
      </w:r>
      <w:r w:rsidRPr="004F6B25">
        <w:t>них дел.</w:t>
      </w:r>
    </w:p>
    <w:p w:rsidR="004D7BE9" w:rsidRPr="004F6B25" w:rsidRDefault="004D7BE9" w:rsidP="004D7BE9">
      <w:pPr>
        <w:pStyle w:val="SingleTxtGR"/>
      </w:pPr>
      <w:r w:rsidRPr="004F6B25">
        <w:t>274.</w:t>
      </w:r>
      <w:r w:rsidRPr="004F6B25">
        <w:tab/>
        <w:t>Практика показывает, что действительно в обществе наблюдаются случаи применения бытового насилия в отношении женщин. Республика Таджикистан в целях искоренении данного явления предпринял определенные меры. При Парламенте (Маджлиси намояндагон Маджлиси Оли) создана рабочая группа из числа депутатов, сотрудников Исполнительного аппарата Президента, мин</w:t>
      </w:r>
      <w:r w:rsidRPr="004F6B25">
        <w:t>и</w:t>
      </w:r>
      <w:r w:rsidRPr="004F6B25">
        <w:t>стерств, ведомств и неправительственных организаций по совершенствованию законопроекта "О предотвращении дома</w:t>
      </w:r>
      <w:r w:rsidRPr="004F6B25">
        <w:t>ш</w:t>
      </w:r>
      <w:r w:rsidRPr="004F6B25">
        <w:t>него насилия в семье".</w:t>
      </w:r>
    </w:p>
    <w:p w:rsidR="004D7BE9" w:rsidRPr="004F6B25" w:rsidRDefault="004D7BE9" w:rsidP="004D7BE9">
      <w:pPr>
        <w:pStyle w:val="SingleTxtGR"/>
      </w:pPr>
      <w:r w:rsidRPr="004F6B25">
        <w:t>275.</w:t>
      </w:r>
      <w:r w:rsidRPr="004F6B25">
        <w:tab/>
        <w:t xml:space="preserve">Уголовный кодекс РТ наказание за следующие деяния, которые могут быть выражены проявлением дискриминации </w:t>
      </w:r>
      <w:r>
        <w:t>по признаку пола: побои (ст</w:t>
      </w:r>
      <w:r>
        <w:t>а</w:t>
      </w:r>
      <w:r>
        <w:t>тья </w:t>
      </w:r>
      <w:r w:rsidRPr="004F6B25">
        <w:t>116), истязания (статья 117), торговля людьми (статья 130</w:t>
      </w:r>
      <w:r w:rsidRPr="00E82F17">
        <w:rPr>
          <w:sz w:val="18"/>
          <w:szCs w:val="18"/>
          <w:vertAlign w:val="superscript"/>
        </w:rPr>
        <w:t>1</w:t>
      </w:r>
      <w:r w:rsidRPr="004F6B25">
        <w:t>), вербовка людей в целях сексуальной или иной эксплуатации (статья 132), изнасил</w:t>
      </w:r>
      <w:r>
        <w:t>ование (ст</w:t>
      </w:r>
      <w:r>
        <w:t>а</w:t>
      </w:r>
      <w:r>
        <w:t>тья </w:t>
      </w:r>
      <w:r w:rsidRPr="004F6B25">
        <w:t>138), насильственные действия сексуального характера (статья 139), пону</w:t>
      </w:r>
      <w:r w:rsidRPr="004F6B25">
        <w:t>ж</w:t>
      </w:r>
      <w:r w:rsidRPr="004F6B25">
        <w:t>дение к действиям сексуального характера (статья 140), половое сношение с лицом, не достигшим шестнадцати лет (статья 141), развратные действия (ст</w:t>
      </w:r>
      <w:r w:rsidRPr="004F6B25">
        <w:t>а</w:t>
      </w:r>
      <w:r w:rsidRPr="004F6B25">
        <w:t>тья 142), двоеженство или многоженство (статья 170), вовлечение в занятие проституцией (статья 238), организация или содержание притонов, сводничес</w:t>
      </w:r>
      <w:r w:rsidRPr="004F6B25">
        <w:t>т</w:t>
      </w:r>
      <w:r w:rsidRPr="004F6B25">
        <w:t>во или сутенерство (ст</w:t>
      </w:r>
      <w:r w:rsidRPr="004F6B25">
        <w:t>а</w:t>
      </w:r>
      <w:r w:rsidRPr="004F6B25">
        <w:t>тья 239).</w:t>
      </w:r>
    </w:p>
    <w:p w:rsidR="004D7BE9" w:rsidRPr="004F6B25" w:rsidRDefault="004D7BE9" w:rsidP="004D7BE9">
      <w:pPr>
        <w:pStyle w:val="SingleTxtGR"/>
      </w:pPr>
      <w:r w:rsidRPr="004F6B25">
        <w:rPr>
          <w:iCs/>
        </w:rPr>
        <w:t>276.</w:t>
      </w:r>
      <w:r w:rsidRPr="004F6B25">
        <w:rPr>
          <w:iCs/>
        </w:rPr>
        <w:tab/>
        <w:t>В статистической отчетности, уголовные дела, сопряженные с примен</w:t>
      </w:r>
      <w:r w:rsidRPr="004F6B25">
        <w:rPr>
          <w:iCs/>
        </w:rPr>
        <w:t>е</w:t>
      </w:r>
      <w:r w:rsidRPr="004F6B25">
        <w:rPr>
          <w:iCs/>
        </w:rPr>
        <w:t>нием насилия в отношении женщин, регистрировались в графе "прочие прест</w:t>
      </w:r>
      <w:r w:rsidRPr="004F6B25">
        <w:rPr>
          <w:iCs/>
        </w:rPr>
        <w:t>у</w:t>
      </w:r>
      <w:r w:rsidRPr="004F6B25">
        <w:rPr>
          <w:iCs/>
        </w:rPr>
        <w:t>пление". С целью более достоверного уч</w:t>
      </w:r>
      <w:r>
        <w:rPr>
          <w:iCs/>
        </w:rPr>
        <w:t>е</w:t>
      </w:r>
      <w:r w:rsidRPr="004F6B25">
        <w:rPr>
          <w:iCs/>
        </w:rPr>
        <w:t>та, начиная с 2002 года, Совет юст</w:t>
      </w:r>
      <w:r w:rsidRPr="004F6B25">
        <w:rPr>
          <w:iCs/>
        </w:rPr>
        <w:t>и</w:t>
      </w:r>
      <w:r w:rsidRPr="004F6B25">
        <w:rPr>
          <w:iCs/>
        </w:rPr>
        <w:t>ции вел собственную статистику по делам этой категории (статьи 109, 110, 111, 116, 117, 120, 130, 130</w:t>
      </w:r>
      <w:r w:rsidRPr="00E82F17">
        <w:rPr>
          <w:iCs/>
          <w:sz w:val="18"/>
          <w:szCs w:val="18"/>
          <w:vertAlign w:val="superscript"/>
        </w:rPr>
        <w:t>1</w:t>
      </w:r>
      <w:r w:rsidRPr="004F6B25">
        <w:rPr>
          <w:iCs/>
        </w:rPr>
        <w:t>, 133, 134, 181 УК РТ). В 2010 году по предложению С</w:t>
      </w:r>
      <w:r w:rsidRPr="004F6B25">
        <w:rPr>
          <w:iCs/>
        </w:rPr>
        <w:t>о</w:t>
      </w:r>
      <w:r w:rsidRPr="004F6B25">
        <w:rPr>
          <w:iCs/>
        </w:rPr>
        <w:t>вета юстиции внесены дополнения в соответствующие формы отч</w:t>
      </w:r>
      <w:r>
        <w:rPr>
          <w:iCs/>
        </w:rPr>
        <w:t>е</w:t>
      </w:r>
      <w:r w:rsidRPr="004F6B25">
        <w:rPr>
          <w:iCs/>
        </w:rPr>
        <w:t>тности, что позволяет проследить динамику и принять меры по предупреждению указа</w:t>
      </w:r>
      <w:r w:rsidRPr="004F6B25">
        <w:rPr>
          <w:iCs/>
        </w:rPr>
        <w:t>н</w:t>
      </w:r>
      <w:r w:rsidRPr="004F6B25">
        <w:rPr>
          <w:iCs/>
        </w:rPr>
        <w:t>ных преступлений.</w:t>
      </w:r>
    </w:p>
    <w:p w:rsidR="004D7BE9" w:rsidRDefault="004D7BE9" w:rsidP="004D7BE9">
      <w:pPr>
        <w:pStyle w:val="SingleTxtGR"/>
        <w:spacing w:before="240" w:after="240"/>
      </w:pPr>
      <w:r w:rsidRPr="004F6B25">
        <w:t>277.</w:t>
      </w:r>
      <w:r w:rsidRPr="004F6B25">
        <w:tab/>
        <w:t>Динамика рассмотрение дел за период 2007</w:t>
      </w:r>
      <w:r>
        <w:t>−</w:t>
      </w:r>
      <w:r w:rsidRPr="004F6B25">
        <w:t>2009 годов и первое полуг</w:t>
      </w:r>
      <w:r w:rsidRPr="004F6B25">
        <w:t>о</w:t>
      </w:r>
      <w:r w:rsidRPr="004F6B25">
        <w:t>дие 2010 года за престу</w:t>
      </w:r>
      <w:r w:rsidRPr="004F6B25">
        <w:t>п</w:t>
      </w:r>
      <w:r w:rsidRPr="004F6B25">
        <w:t>ления, сопряженные с насилием в отно</w:t>
      </w:r>
      <w:r>
        <w:t>шении женщин выглядит следующим.</w:t>
      </w:r>
    </w:p>
    <w:tbl>
      <w:tblPr>
        <w:tblStyle w:val="TabTxt"/>
        <w:tblW w:w="7370" w:type="dxa"/>
        <w:tblInd w:w="1134" w:type="dxa"/>
        <w:tblLayout w:type="fixed"/>
        <w:tblLook w:val="01E0" w:firstRow="1" w:lastRow="1" w:firstColumn="1" w:lastColumn="1" w:noHBand="0" w:noVBand="0"/>
      </w:tblPr>
      <w:tblGrid>
        <w:gridCol w:w="336"/>
        <w:gridCol w:w="1008"/>
        <w:gridCol w:w="938"/>
        <w:gridCol w:w="994"/>
        <w:gridCol w:w="980"/>
        <w:gridCol w:w="1063"/>
        <w:gridCol w:w="1036"/>
        <w:gridCol w:w="1015"/>
      </w:tblGrid>
      <w:tr w:rsidR="00CF02E4" w:rsidRPr="00F6738A" w:rsidTr="00CF02E4">
        <w:trPr>
          <w:trHeight w:val="240"/>
        </w:trPr>
        <w:tc>
          <w:tcPr>
            <w:tcW w:w="336" w:type="dxa"/>
            <w:vMerge w:val="restart"/>
            <w:tcBorders>
              <w:top w:val="single" w:sz="4" w:space="0" w:color="auto"/>
              <w:bottom w:val="nil"/>
            </w:tcBorders>
            <w:shd w:val="clear" w:color="auto" w:fill="auto"/>
            <w:vAlign w:val="bottom"/>
          </w:tcPr>
          <w:p w:rsidR="00CF02E4" w:rsidRPr="00F6738A" w:rsidRDefault="00CF02E4" w:rsidP="00496BB9">
            <w:pPr>
              <w:spacing w:before="80" w:after="80" w:line="200" w:lineRule="exact"/>
              <w:rPr>
                <w:i/>
                <w:sz w:val="16"/>
              </w:rPr>
            </w:pPr>
            <w:r w:rsidRPr="00F6738A">
              <w:rPr>
                <w:i/>
                <w:sz w:val="16"/>
              </w:rPr>
              <w:t>№</w:t>
            </w:r>
          </w:p>
        </w:tc>
        <w:tc>
          <w:tcPr>
            <w:tcW w:w="1008" w:type="dxa"/>
            <w:vMerge w:val="restart"/>
            <w:tcBorders>
              <w:top w:val="single" w:sz="4" w:space="0" w:color="auto"/>
              <w:bottom w:val="nil"/>
            </w:tcBorders>
            <w:shd w:val="clear" w:color="auto" w:fill="auto"/>
            <w:vAlign w:val="bottom"/>
          </w:tcPr>
          <w:p w:rsidR="00CF02E4" w:rsidRPr="00F6738A" w:rsidRDefault="00CF02E4" w:rsidP="00496BB9">
            <w:pPr>
              <w:spacing w:before="80" w:after="80" w:line="200" w:lineRule="exact"/>
              <w:rPr>
                <w:i/>
                <w:sz w:val="16"/>
              </w:rPr>
            </w:pPr>
            <w:r w:rsidRPr="00F6738A">
              <w:rPr>
                <w:i/>
                <w:sz w:val="16"/>
              </w:rPr>
              <w:t>Категории преступл</w:t>
            </w:r>
            <w:r w:rsidRPr="00F6738A">
              <w:rPr>
                <w:i/>
                <w:sz w:val="16"/>
              </w:rPr>
              <w:t>е</w:t>
            </w:r>
            <w:r w:rsidRPr="00F6738A">
              <w:rPr>
                <w:i/>
                <w:sz w:val="16"/>
              </w:rPr>
              <w:t>ния</w:t>
            </w:r>
          </w:p>
        </w:tc>
        <w:tc>
          <w:tcPr>
            <w:tcW w:w="938" w:type="dxa"/>
            <w:vMerge w:val="restart"/>
            <w:tcBorders>
              <w:top w:val="single" w:sz="4" w:space="0" w:color="auto"/>
              <w:bottom w:val="nil"/>
            </w:tcBorders>
            <w:shd w:val="clear" w:color="auto" w:fill="auto"/>
            <w:vAlign w:val="bottom"/>
          </w:tcPr>
          <w:p w:rsidR="00CF02E4" w:rsidRPr="00F6738A" w:rsidRDefault="00CF02E4" w:rsidP="00496BB9">
            <w:pPr>
              <w:spacing w:before="80" w:after="80" w:line="200" w:lineRule="exact"/>
              <w:rPr>
                <w:i/>
                <w:sz w:val="16"/>
              </w:rPr>
            </w:pPr>
            <w:r w:rsidRPr="00F6738A">
              <w:rPr>
                <w:i/>
                <w:sz w:val="16"/>
              </w:rPr>
              <w:t>Статьи</w:t>
            </w:r>
            <w:r>
              <w:rPr>
                <w:i/>
                <w:sz w:val="16"/>
              </w:rPr>
              <w:br/>
            </w:r>
            <w:r w:rsidRPr="00F6738A">
              <w:rPr>
                <w:i/>
                <w:sz w:val="16"/>
              </w:rPr>
              <w:t>УК РТ</w:t>
            </w:r>
          </w:p>
        </w:tc>
        <w:tc>
          <w:tcPr>
            <w:cnfStyle w:val="000100000000" w:firstRow="0" w:lastRow="0" w:firstColumn="0" w:lastColumn="1" w:oddVBand="0" w:evenVBand="0" w:oddHBand="0" w:evenHBand="0" w:firstRowFirstColumn="0" w:firstRowLastColumn="0" w:lastRowFirstColumn="0" w:lastRowLastColumn="0"/>
            <w:tcW w:w="5088" w:type="dxa"/>
            <w:gridSpan w:val="5"/>
            <w:tcBorders>
              <w:bottom w:val="single" w:sz="4" w:space="0" w:color="auto"/>
            </w:tcBorders>
            <w:shd w:val="clear" w:color="auto" w:fill="auto"/>
            <w:vAlign w:val="bottom"/>
          </w:tcPr>
          <w:p w:rsidR="00CF02E4" w:rsidRPr="00F6738A" w:rsidRDefault="00CF02E4" w:rsidP="00496BB9">
            <w:pPr>
              <w:spacing w:before="80" w:after="80" w:line="200" w:lineRule="exact"/>
              <w:jc w:val="center"/>
              <w:rPr>
                <w:i/>
                <w:sz w:val="16"/>
              </w:rPr>
            </w:pPr>
            <w:r w:rsidRPr="00F6738A">
              <w:rPr>
                <w:i/>
                <w:sz w:val="16"/>
              </w:rPr>
              <w:t>Годы</w:t>
            </w:r>
          </w:p>
        </w:tc>
      </w:tr>
      <w:tr w:rsidR="00CF02E4" w:rsidRPr="00F6738A" w:rsidTr="00CF02E4">
        <w:trPr>
          <w:trHeight w:val="240"/>
        </w:trPr>
        <w:tc>
          <w:tcPr>
            <w:tcW w:w="336" w:type="dxa"/>
            <w:vMerge/>
            <w:tcBorders>
              <w:top w:val="nil"/>
              <w:bottom w:val="single" w:sz="12" w:space="0" w:color="auto"/>
            </w:tcBorders>
            <w:shd w:val="clear" w:color="auto" w:fill="auto"/>
            <w:vAlign w:val="bottom"/>
          </w:tcPr>
          <w:p w:rsidR="00CF02E4" w:rsidRPr="00F6738A" w:rsidRDefault="00CF02E4" w:rsidP="00496BB9">
            <w:pPr>
              <w:spacing w:before="80" w:after="80" w:line="200" w:lineRule="exact"/>
              <w:rPr>
                <w:i/>
                <w:sz w:val="16"/>
              </w:rPr>
            </w:pPr>
          </w:p>
        </w:tc>
        <w:tc>
          <w:tcPr>
            <w:tcW w:w="1008" w:type="dxa"/>
            <w:vMerge/>
            <w:tcBorders>
              <w:top w:val="nil"/>
              <w:bottom w:val="single" w:sz="12" w:space="0" w:color="auto"/>
            </w:tcBorders>
            <w:shd w:val="clear" w:color="auto" w:fill="auto"/>
            <w:vAlign w:val="bottom"/>
          </w:tcPr>
          <w:p w:rsidR="00CF02E4" w:rsidRPr="00F6738A" w:rsidRDefault="00CF02E4" w:rsidP="00496BB9">
            <w:pPr>
              <w:spacing w:before="80" w:after="80" w:line="200" w:lineRule="exact"/>
              <w:rPr>
                <w:i/>
                <w:sz w:val="16"/>
              </w:rPr>
            </w:pPr>
          </w:p>
        </w:tc>
        <w:tc>
          <w:tcPr>
            <w:tcW w:w="938" w:type="dxa"/>
            <w:vMerge/>
            <w:tcBorders>
              <w:top w:val="nil"/>
              <w:bottom w:val="single" w:sz="12" w:space="0" w:color="auto"/>
            </w:tcBorders>
            <w:shd w:val="clear" w:color="auto" w:fill="auto"/>
            <w:vAlign w:val="bottom"/>
          </w:tcPr>
          <w:p w:rsidR="00CF02E4" w:rsidRPr="00F6738A" w:rsidRDefault="00CF02E4" w:rsidP="00496BB9">
            <w:pPr>
              <w:spacing w:before="80" w:after="80" w:line="200" w:lineRule="exact"/>
              <w:rPr>
                <w:i/>
                <w:sz w:val="16"/>
              </w:rPr>
            </w:pPr>
          </w:p>
        </w:tc>
        <w:tc>
          <w:tcPr>
            <w:tcW w:w="994" w:type="dxa"/>
            <w:tcBorders>
              <w:top w:val="single" w:sz="4" w:space="0" w:color="auto"/>
              <w:bottom w:val="single" w:sz="12" w:space="0" w:color="auto"/>
            </w:tcBorders>
            <w:shd w:val="clear" w:color="auto" w:fill="auto"/>
            <w:vAlign w:val="bottom"/>
          </w:tcPr>
          <w:p w:rsidR="00CF02E4" w:rsidRPr="00F6738A" w:rsidRDefault="00CF02E4" w:rsidP="00CF02E4">
            <w:pPr>
              <w:spacing w:before="80" w:after="80" w:line="200" w:lineRule="exact"/>
              <w:rPr>
                <w:i/>
                <w:sz w:val="16"/>
              </w:rPr>
            </w:pPr>
            <w:r w:rsidRPr="00F6738A">
              <w:rPr>
                <w:i/>
                <w:sz w:val="16"/>
              </w:rPr>
              <w:t>2006</w:t>
            </w:r>
          </w:p>
        </w:tc>
        <w:tc>
          <w:tcPr>
            <w:tcW w:w="980" w:type="dxa"/>
            <w:tcBorders>
              <w:top w:val="single" w:sz="4" w:space="0" w:color="auto"/>
              <w:bottom w:val="single" w:sz="12" w:space="0" w:color="auto"/>
            </w:tcBorders>
            <w:shd w:val="clear" w:color="auto" w:fill="auto"/>
            <w:vAlign w:val="bottom"/>
          </w:tcPr>
          <w:p w:rsidR="00CF02E4" w:rsidRPr="00F6738A" w:rsidRDefault="00CF02E4" w:rsidP="00CF02E4">
            <w:pPr>
              <w:spacing w:before="80" w:after="80" w:line="200" w:lineRule="exact"/>
              <w:rPr>
                <w:i/>
                <w:sz w:val="16"/>
              </w:rPr>
            </w:pPr>
            <w:r w:rsidRPr="00F6738A">
              <w:rPr>
                <w:i/>
                <w:sz w:val="16"/>
              </w:rPr>
              <w:t>2007</w:t>
            </w:r>
          </w:p>
        </w:tc>
        <w:tc>
          <w:tcPr>
            <w:tcW w:w="1063" w:type="dxa"/>
            <w:tcBorders>
              <w:top w:val="single" w:sz="4" w:space="0" w:color="auto"/>
              <w:bottom w:val="single" w:sz="12" w:space="0" w:color="auto"/>
            </w:tcBorders>
            <w:shd w:val="clear" w:color="auto" w:fill="auto"/>
            <w:vAlign w:val="bottom"/>
          </w:tcPr>
          <w:p w:rsidR="00CF02E4" w:rsidRPr="00F6738A" w:rsidRDefault="00CF02E4" w:rsidP="00CF02E4">
            <w:pPr>
              <w:spacing w:before="80" w:after="80" w:line="200" w:lineRule="exact"/>
              <w:rPr>
                <w:i/>
                <w:sz w:val="16"/>
              </w:rPr>
            </w:pPr>
            <w:r w:rsidRPr="00F6738A">
              <w:rPr>
                <w:i/>
                <w:sz w:val="16"/>
              </w:rPr>
              <w:t>2008</w:t>
            </w:r>
          </w:p>
        </w:tc>
        <w:tc>
          <w:tcPr>
            <w:tcW w:w="1036" w:type="dxa"/>
            <w:tcBorders>
              <w:top w:val="single" w:sz="4" w:space="0" w:color="auto"/>
              <w:bottom w:val="single" w:sz="12" w:space="0" w:color="auto"/>
            </w:tcBorders>
            <w:shd w:val="clear" w:color="auto" w:fill="auto"/>
            <w:vAlign w:val="bottom"/>
          </w:tcPr>
          <w:p w:rsidR="00CF02E4" w:rsidRPr="00F6738A" w:rsidRDefault="00CF02E4" w:rsidP="00CF02E4">
            <w:pPr>
              <w:spacing w:before="80" w:after="80" w:line="200" w:lineRule="exact"/>
              <w:rPr>
                <w:i/>
                <w:sz w:val="16"/>
              </w:rPr>
            </w:pPr>
            <w:r w:rsidRPr="00F6738A">
              <w:rPr>
                <w:i/>
                <w:sz w:val="16"/>
              </w:rPr>
              <w:t>2009</w:t>
            </w:r>
          </w:p>
        </w:tc>
        <w:tc>
          <w:tcPr>
            <w:cnfStyle w:val="000100000000" w:firstRow="0" w:lastRow="0" w:firstColumn="0" w:lastColumn="1" w:oddVBand="0" w:evenVBand="0" w:oddHBand="0" w:evenHBand="0" w:firstRowFirstColumn="0" w:firstRowLastColumn="0" w:lastRowFirstColumn="0" w:lastRowLastColumn="0"/>
            <w:tcW w:w="1015" w:type="dxa"/>
            <w:tcBorders>
              <w:top w:val="single" w:sz="4" w:space="0" w:color="auto"/>
              <w:bottom w:val="single" w:sz="12" w:space="0" w:color="auto"/>
            </w:tcBorders>
            <w:shd w:val="clear" w:color="auto" w:fill="auto"/>
            <w:vAlign w:val="bottom"/>
          </w:tcPr>
          <w:p w:rsidR="00CF02E4" w:rsidRPr="00F6738A" w:rsidRDefault="00CF02E4" w:rsidP="00CF02E4">
            <w:pPr>
              <w:spacing w:before="80" w:after="80" w:line="200" w:lineRule="exact"/>
              <w:rPr>
                <w:i/>
                <w:sz w:val="16"/>
              </w:rPr>
            </w:pPr>
            <w:r w:rsidRPr="00F6738A">
              <w:rPr>
                <w:i/>
                <w:sz w:val="16"/>
              </w:rPr>
              <w:t>1</w:t>
            </w:r>
            <w:r>
              <w:rPr>
                <w:i/>
                <w:sz w:val="16"/>
              </w:rPr>
              <w:t xml:space="preserve"> </w:t>
            </w:r>
            <w:r w:rsidRPr="00F6738A">
              <w:rPr>
                <w:i/>
                <w:sz w:val="16"/>
              </w:rPr>
              <w:t>пол.</w:t>
            </w:r>
            <w:r>
              <w:rPr>
                <w:i/>
                <w:sz w:val="16"/>
              </w:rPr>
              <w:br/>
            </w:r>
            <w:r w:rsidRPr="00F6738A">
              <w:rPr>
                <w:i/>
                <w:sz w:val="16"/>
              </w:rPr>
              <w:t>2010 г</w:t>
            </w:r>
            <w:r>
              <w:rPr>
                <w:i/>
                <w:sz w:val="16"/>
              </w:rPr>
              <w:t>ода</w:t>
            </w:r>
          </w:p>
        </w:tc>
      </w:tr>
      <w:tr w:rsidR="00CF02E4" w:rsidRPr="00CF02E4" w:rsidTr="00CF02E4">
        <w:trPr>
          <w:trHeight w:val="240"/>
        </w:trPr>
        <w:tc>
          <w:tcPr>
            <w:tcW w:w="336" w:type="dxa"/>
            <w:tcBorders>
              <w:top w:val="single" w:sz="12" w:space="0" w:color="auto"/>
            </w:tcBorders>
          </w:tcPr>
          <w:p w:rsidR="00CF02E4" w:rsidRPr="00CF02E4" w:rsidRDefault="00CF02E4" w:rsidP="00496BB9">
            <w:pPr>
              <w:rPr>
                <w:sz w:val="18"/>
                <w:szCs w:val="18"/>
              </w:rPr>
            </w:pPr>
          </w:p>
        </w:tc>
        <w:tc>
          <w:tcPr>
            <w:tcW w:w="1008" w:type="dxa"/>
            <w:tcBorders>
              <w:top w:val="single" w:sz="12" w:space="0" w:color="auto"/>
            </w:tcBorders>
          </w:tcPr>
          <w:p w:rsidR="00CF02E4" w:rsidRPr="00CF02E4" w:rsidRDefault="00CF02E4" w:rsidP="00496BB9">
            <w:pPr>
              <w:rPr>
                <w:sz w:val="18"/>
                <w:szCs w:val="18"/>
              </w:rPr>
            </w:pPr>
            <w:r w:rsidRPr="00CF02E4">
              <w:rPr>
                <w:sz w:val="18"/>
                <w:szCs w:val="18"/>
              </w:rPr>
              <w:t>Престу</w:t>
            </w:r>
            <w:r w:rsidRPr="00CF02E4">
              <w:rPr>
                <w:sz w:val="18"/>
                <w:szCs w:val="18"/>
              </w:rPr>
              <w:t>п</w:t>
            </w:r>
            <w:r w:rsidRPr="00CF02E4">
              <w:rPr>
                <w:sz w:val="18"/>
                <w:szCs w:val="18"/>
              </w:rPr>
              <w:t>ления, с</w:t>
            </w:r>
            <w:r w:rsidRPr="00CF02E4">
              <w:rPr>
                <w:sz w:val="18"/>
                <w:szCs w:val="18"/>
              </w:rPr>
              <w:t>о</w:t>
            </w:r>
            <w:r w:rsidRPr="00CF02E4">
              <w:rPr>
                <w:sz w:val="18"/>
                <w:szCs w:val="18"/>
              </w:rPr>
              <w:t>пряженные с н</w:t>
            </w:r>
            <w:r w:rsidRPr="00CF02E4">
              <w:rPr>
                <w:sz w:val="18"/>
                <w:szCs w:val="18"/>
              </w:rPr>
              <w:t>а</w:t>
            </w:r>
            <w:r w:rsidRPr="00CF02E4">
              <w:rPr>
                <w:sz w:val="18"/>
                <w:szCs w:val="18"/>
              </w:rPr>
              <w:t>силием в отнош</w:t>
            </w:r>
            <w:r w:rsidRPr="00CF02E4">
              <w:rPr>
                <w:sz w:val="18"/>
                <w:szCs w:val="18"/>
              </w:rPr>
              <w:t>е</w:t>
            </w:r>
            <w:r w:rsidRPr="00CF02E4">
              <w:rPr>
                <w:sz w:val="18"/>
                <w:szCs w:val="18"/>
              </w:rPr>
              <w:t>нии же</w:t>
            </w:r>
            <w:r w:rsidRPr="00CF02E4">
              <w:rPr>
                <w:sz w:val="18"/>
                <w:szCs w:val="18"/>
              </w:rPr>
              <w:t>н</w:t>
            </w:r>
            <w:r w:rsidRPr="00CF02E4">
              <w:rPr>
                <w:sz w:val="18"/>
                <w:szCs w:val="18"/>
              </w:rPr>
              <w:t>щин</w:t>
            </w:r>
          </w:p>
        </w:tc>
        <w:tc>
          <w:tcPr>
            <w:tcW w:w="938" w:type="dxa"/>
            <w:tcBorders>
              <w:top w:val="single" w:sz="12" w:space="0" w:color="auto"/>
            </w:tcBorders>
          </w:tcPr>
          <w:p w:rsidR="00CF02E4" w:rsidRPr="00CF02E4" w:rsidRDefault="00CF02E4" w:rsidP="00496BB9">
            <w:pPr>
              <w:rPr>
                <w:sz w:val="18"/>
                <w:szCs w:val="18"/>
              </w:rPr>
            </w:pPr>
            <w:r w:rsidRPr="00CF02E4">
              <w:rPr>
                <w:sz w:val="18"/>
                <w:szCs w:val="18"/>
              </w:rPr>
              <w:t>Ст</w:t>
            </w:r>
            <w:r w:rsidRPr="00CF02E4">
              <w:rPr>
                <w:sz w:val="18"/>
                <w:szCs w:val="18"/>
              </w:rPr>
              <w:t>а</w:t>
            </w:r>
            <w:r>
              <w:rPr>
                <w:sz w:val="18"/>
                <w:szCs w:val="18"/>
              </w:rPr>
              <w:t xml:space="preserve">тьи </w:t>
            </w:r>
            <w:r w:rsidRPr="00CF02E4">
              <w:rPr>
                <w:sz w:val="18"/>
                <w:szCs w:val="18"/>
              </w:rPr>
              <w:t>109, 110, 111, 116, 117, 120, 130, 131, 133, 134, 181</w:t>
            </w:r>
          </w:p>
        </w:tc>
        <w:tc>
          <w:tcPr>
            <w:tcW w:w="994" w:type="dxa"/>
            <w:tcBorders>
              <w:top w:val="single" w:sz="12" w:space="0" w:color="auto"/>
            </w:tcBorders>
          </w:tcPr>
          <w:p w:rsidR="00CF02E4" w:rsidRPr="00CF02E4" w:rsidRDefault="00CF02E4" w:rsidP="00496BB9">
            <w:pPr>
              <w:rPr>
                <w:sz w:val="18"/>
                <w:szCs w:val="18"/>
              </w:rPr>
            </w:pPr>
            <w:r w:rsidRPr="00CF02E4">
              <w:rPr>
                <w:sz w:val="18"/>
                <w:szCs w:val="18"/>
              </w:rPr>
              <w:t>114 дел в отнош</w:t>
            </w:r>
            <w:r w:rsidRPr="00CF02E4">
              <w:rPr>
                <w:sz w:val="18"/>
                <w:szCs w:val="18"/>
              </w:rPr>
              <w:t>е</w:t>
            </w:r>
            <w:r w:rsidRPr="00CF02E4">
              <w:rPr>
                <w:sz w:val="18"/>
                <w:szCs w:val="18"/>
              </w:rPr>
              <w:t>нии 123 лиц</w:t>
            </w:r>
          </w:p>
        </w:tc>
        <w:tc>
          <w:tcPr>
            <w:tcW w:w="980" w:type="dxa"/>
            <w:tcBorders>
              <w:top w:val="single" w:sz="12" w:space="0" w:color="auto"/>
            </w:tcBorders>
          </w:tcPr>
          <w:p w:rsidR="00CF02E4" w:rsidRPr="00CF02E4" w:rsidRDefault="00CF02E4" w:rsidP="00496BB9">
            <w:pPr>
              <w:rPr>
                <w:sz w:val="18"/>
                <w:szCs w:val="18"/>
              </w:rPr>
            </w:pPr>
            <w:r w:rsidRPr="00CF02E4">
              <w:rPr>
                <w:sz w:val="18"/>
                <w:szCs w:val="18"/>
              </w:rPr>
              <w:t>228 дел в отнош</w:t>
            </w:r>
            <w:r w:rsidRPr="00CF02E4">
              <w:rPr>
                <w:sz w:val="18"/>
                <w:szCs w:val="18"/>
              </w:rPr>
              <w:t>е</w:t>
            </w:r>
            <w:r w:rsidRPr="00CF02E4">
              <w:rPr>
                <w:sz w:val="18"/>
                <w:szCs w:val="18"/>
              </w:rPr>
              <w:t>нии 139</w:t>
            </w:r>
            <w:r w:rsidRPr="00CF02E4">
              <w:rPr>
                <w:sz w:val="18"/>
                <w:szCs w:val="18"/>
                <w:lang w:val="en-US"/>
              </w:rPr>
              <w:t> </w:t>
            </w:r>
            <w:r w:rsidRPr="00CF02E4">
              <w:rPr>
                <w:sz w:val="18"/>
                <w:szCs w:val="18"/>
              </w:rPr>
              <w:t>лиц</w:t>
            </w:r>
          </w:p>
        </w:tc>
        <w:tc>
          <w:tcPr>
            <w:tcW w:w="1063" w:type="dxa"/>
            <w:tcBorders>
              <w:top w:val="single" w:sz="12" w:space="0" w:color="auto"/>
            </w:tcBorders>
          </w:tcPr>
          <w:p w:rsidR="00CF02E4" w:rsidRPr="00CF02E4" w:rsidRDefault="00CF02E4" w:rsidP="00496BB9">
            <w:pPr>
              <w:rPr>
                <w:sz w:val="18"/>
                <w:szCs w:val="18"/>
              </w:rPr>
            </w:pPr>
            <w:r w:rsidRPr="00CF02E4">
              <w:rPr>
                <w:sz w:val="18"/>
                <w:szCs w:val="18"/>
              </w:rPr>
              <w:t>108 дел в отнош</w:t>
            </w:r>
            <w:r w:rsidRPr="00CF02E4">
              <w:rPr>
                <w:sz w:val="18"/>
                <w:szCs w:val="18"/>
              </w:rPr>
              <w:t>е</w:t>
            </w:r>
            <w:r w:rsidRPr="00CF02E4">
              <w:rPr>
                <w:sz w:val="18"/>
                <w:szCs w:val="18"/>
              </w:rPr>
              <w:t>нии 110</w:t>
            </w:r>
            <w:r w:rsidRPr="00CF02E4">
              <w:rPr>
                <w:sz w:val="18"/>
                <w:szCs w:val="18"/>
                <w:lang w:val="en-US"/>
              </w:rPr>
              <w:t> </w:t>
            </w:r>
            <w:r w:rsidRPr="00CF02E4">
              <w:rPr>
                <w:sz w:val="18"/>
                <w:szCs w:val="18"/>
              </w:rPr>
              <w:t>лиц</w:t>
            </w:r>
          </w:p>
        </w:tc>
        <w:tc>
          <w:tcPr>
            <w:tcW w:w="1036" w:type="dxa"/>
            <w:tcBorders>
              <w:top w:val="single" w:sz="12" w:space="0" w:color="auto"/>
            </w:tcBorders>
          </w:tcPr>
          <w:p w:rsidR="00CF02E4" w:rsidRPr="00CF02E4" w:rsidRDefault="00CF02E4" w:rsidP="00496BB9">
            <w:pPr>
              <w:rPr>
                <w:sz w:val="18"/>
                <w:szCs w:val="18"/>
              </w:rPr>
            </w:pPr>
            <w:r w:rsidRPr="00CF02E4">
              <w:rPr>
                <w:sz w:val="18"/>
                <w:szCs w:val="18"/>
              </w:rPr>
              <w:t>108 дел в отнош</w:t>
            </w:r>
            <w:r w:rsidRPr="00CF02E4">
              <w:rPr>
                <w:sz w:val="18"/>
                <w:szCs w:val="18"/>
              </w:rPr>
              <w:t>е</w:t>
            </w:r>
            <w:r w:rsidRPr="00CF02E4">
              <w:rPr>
                <w:sz w:val="18"/>
                <w:szCs w:val="18"/>
              </w:rPr>
              <w:t>нии 117</w:t>
            </w:r>
            <w:r w:rsidRPr="00CF02E4">
              <w:rPr>
                <w:sz w:val="18"/>
                <w:szCs w:val="18"/>
                <w:lang w:val="en-US"/>
              </w:rPr>
              <w:t> </w:t>
            </w:r>
            <w:r w:rsidRPr="00CF02E4">
              <w:rPr>
                <w:sz w:val="18"/>
                <w:szCs w:val="18"/>
              </w:rPr>
              <w:t>лиц</w:t>
            </w:r>
          </w:p>
        </w:tc>
        <w:tc>
          <w:tcPr>
            <w:cnfStyle w:val="000100000000" w:firstRow="0" w:lastRow="0" w:firstColumn="0" w:lastColumn="1" w:oddVBand="0" w:evenVBand="0" w:oddHBand="0" w:evenHBand="0" w:firstRowFirstColumn="0" w:firstRowLastColumn="0" w:lastRowFirstColumn="0" w:lastRowLastColumn="0"/>
            <w:tcW w:w="1015" w:type="dxa"/>
            <w:tcBorders>
              <w:top w:val="single" w:sz="12" w:space="0" w:color="auto"/>
            </w:tcBorders>
          </w:tcPr>
          <w:p w:rsidR="00CF02E4" w:rsidRPr="00CF02E4" w:rsidRDefault="00CF02E4" w:rsidP="00496BB9">
            <w:pPr>
              <w:rPr>
                <w:sz w:val="18"/>
                <w:szCs w:val="18"/>
              </w:rPr>
            </w:pPr>
            <w:r w:rsidRPr="00CF02E4">
              <w:rPr>
                <w:sz w:val="18"/>
                <w:szCs w:val="18"/>
              </w:rPr>
              <w:t>336 дел в отнош</w:t>
            </w:r>
            <w:r w:rsidRPr="00CF02E4">
              <w:rPr>
                <w:sz w:val="18"/>
                <w:szCs w:val="18"/>
              </w:rPr>
              <w:t>е</w:t>
            </w:r>
            <w:r w:rsidRPr="00CF02E4">
              <w:rPr>
                <w:sz w:val="18"/>
                <w:szCs w:val="18"/>
              </w:rPr>
              <w:t>нии 40 лиц</w:t>
            </w:r>
          </w:p>
        </w:tc>
      </w:tr>
    </w:tbl>
    <w:p w:rsidR="004D7BE9" w:rsidRDefault="004D7BE9" w:rsidP="005B1FC6">
      <w:pPr>
        <w:pStyle w:val="SingleTxtGR"/>
        <w:spacing w:before="120"/>
      </w:pPr>
      <w:r w:rsidRPr="004F6B25">
        <w:t>Число рассмотренных дел за период 2006</w:t>
      </w:r>
      <w:r>
        <w:t>−</w:t>
      </w:r>
      <w:r w:rsidRPr="004F6B25">
        <w:t>2009 годов за преступления, сове</w:t>
      </w:r>
      <w:r w:rsidRPr="004F6B25">
        <w:t>р</w:t>
      </w:r>
      <w:r w:rsidRPr="004F6B25">
        <w:t>шенные в отношении же</w:t>
      </w:r>
      <w:r w:rsidRPr="004F6B25">
        <w:t>н</w:t>
      </w:r>
      <w:r>
        <w:t>щин выглядит следующим образом.</w:t>
      </w:r>
    </w:p>
    <w:tbl>
      <w:tblPr>
        <w:tblStyle w:val="TabTxt"/>
        <w:tblW w:w="7713" w:type="dxa"/>
        <w:tblInd w:w="1134" w:type="dxa"/>
        <w:tblLayout w:type="fixed"/>
        <w:tblLook w:val="01E0" w:firstRow="1" w:lastRow="1" w:firstColumn="1" w:lastColumn="1" w:noHBand="0" w:noVBand="0"/>
      </w:tblPr>
      <w:tblGrid>
        <w:gridCol w:w="406"/>
        <w:gridCol w:w="1255"/>
        <w:gridCol w:w="672"/>
        <w:gridCol w:w="1076"/>
        <w:gridCol w:w="1076"/>
        <w:gridCol w:w="1076"/>
        <w:gridCol w:w="1076"/>
        <w:gridCol w:w="1076"/>
      </w:tblGrid>
      <w:tr w:rsidR="004D7BE9" w:rsidRPr="005B1FC6" w:rsidTr="004D45B0">
        <w:trPr>
          <w:trHeight w:val="240"/>
        </w:trPr>
        <w:tc>
          <w:tcPr>
            <w:tcW w:w="406" w:type="dxa"/>
            <w:vMerge w:val="restart"/>
            <w:tcBorders>
              <w:top w:val="single" w:sz="4" w:space="0" w:color="auto"/>
              <w:bottom w:val="nil"/>
            </w:tcBorders>
            <w:shd w:val="clear" w:color="auto" w:fill="auto"/>
          </w:tcPr>
          <w:p w:rsidR="004D7BE9" w:rsidRPr="005B1FC6" w:rsidRDefault="004D7BE9" w:rsidP="005B1FC6">
            <w:pPr>
              <w:keepNext/>
              <w:keepLines/>
              <w:spacing w:before="80" w:after="80" w:line="200" w:lineRule="exact"/>
              <w:rPr>
                <w:i/>
                <w:sz w:val="16"/>
              </w:rPr>
            </w:pPr>
            <w:r w:rsidRPr="005B1FC6">
              <w:rPr>
                <w:i/>
                <w:sz w:val="16"/>
              </w:rPr>
              <w:t>№</w:t>
            </w:r>
          </w:p>
        </w:tc>
        <w:tc>
          <w:tcPr>
            <w:tcW w:w="1255" w:type="dxa"/>
            <w:vMerge w:val="restart"/>
            <w:tcBorders>
              <w:top w:val="single" w:sz="4" w:space="0" w:color="auto"/>
              <w:bottom w:val="nil"/>
            </w:tcBorders>
            <w:shd w:val="clear" w:color="auto" w:fill="auto"/>
          </w:tcPr>
          <w:p w:rsidR="004D7BE9" w:rsidRPr="005B1FC6" w:rsidRDefault="004D7BE9" w:rsidP="005B1FC6">
            <w:pPr>
              <w:keepNext/>
              <w:keepLines/>
              <w:spacing w:before="80" w:after="80" w:line="200" w:lineRule="exact"/>
              <w:rPr>
                <w:i/>
                <w:sz w:val="16"/>
              </w:rPr>
            </w:pPr>
            <w:r w:rsidRPr="005B1FC6">
              <w:rPr>
                <w:i/>
                <w:sz w:val="16"/>
              </w:rPr>
              <w:t>Категории пр</w:t>
            </w:r>
            <w:r w:rsidRPr="005B1FC6">
              <w:rPr>
                <w:i/>
                <w:sz w:val="16"/>
              </w:rPr>
              <w:t>е</w:t>
            </w:r>
            <w:r w:rsidRPr="005B1FC6">
              <w:rPr>
                <w:i/>
                <w:sz w:val="16"/>
              </w:rPr>
              <w:t>ступления</w:t>
            </w:r>
          </w:p>
        </w:tc>
        <w:tc>
          <w:tcPr>
            <w:tcW w:w="672" w:type="dxa"/>
            <w:vMerge w:val="restart"/>
            <w:tcBorders>
              <w:top w:val="single" w:sz="4" w:space="0" w:color="auto"/>
              <w:bottom w:val="nil"/>
            </w:tcBorders>
            <w:shd w:val="clear" w:color="auto" w:fill="auto"/>
          </w:tcPr>
          <w:p w:rsidR="004D7BE9" w:rsidRPr="005B1FC6" w:rsidRDefault="004D7BE9" w:rsidP="005B1FC6">
            <w:pPr>
              <w:keepNext/>
              <w:keepLines/>
              <w:spacing w:before="80" w:after="80" w:line="200" w:lineRule="exact"/>
              <w:rPr>
                <w:i/>
                <w:sz w:val="16"/>
              </w:rPr>
            </w:pPr>
            <w:r w:rsidRPr="005B1FC6">
              <w:rPr>
                <w:i/>
                <w:sz w:val="16"/>
              </w:rPr>
              <w:t>Статьи УК РТ</w:t>
            </w:r>
          </w:p>
        </w:tc>
        <w:tc>
          <w:tcPr>
            <w:cnfStyle w:val="000100000000" w:firstRow="0" w:lastRow="0" w:firstColumn="0" w:lastColumn="1" w:oddVBand="0" w:evenVBand="0" w:oddHBand="0" w:evenHBand="0" w:firstRowFirstColumn="0" w:firstRowLastColumn="0" w:lastRowFirstColumn="0" w:lastRowLastColumn="0"/>
            <w:tcW w:w="5380" w:type="dxa"/>
            <w:gridSpan w:val="5"/>
            <w:tcBorders>
              <w:bottom w:val="single" w:sz="4" w:space="0" w:color="auto"/>
            </w:tcBorders>
            <w:shd w:val="clear" w:color="auto" w:fill="auto"/>
          </w:tcPr>
          <w:p w:rsidR="004D7BE9" w:rsidRPr="005B1FC6" w:rsidRDefault="004D7BE9" w:rsidP="005B1FC6">
            <w:pPr>
              <w:keepNext/>
              <w:keepLines/>
              <w:spacing w:before="80" w:after="80" w:line="200" w:lineRule="exact"/>
              <w:jc w:val="center"/>
              <w:rPr>
                <w:i/>
                <w:sz w:val="16"/>
              </w:rPr>
            </w:pPr>
            <w:r w:rsidRPr="005B1FC6">
              <w:rPr>
                <w:i/>
                <w:sz w:val="16"/>
              </w:rPr>
              <w:t>Годы</w:t>
            </w:r>
          </w:p>
        </w:tc>
      </w:tr>
      <w:tr w:rsidR="004D7BE9" w:rsidRPr="005B1FC6" w:rsidTr="004D45B0">
        <w:trPr>
          <w:trHeight w:val="240"/>
        </w:trPr>
        <w:tc>
          <w:tcPr>
            <w:tcW w:w="406" w:type="dxa"/>
            <w:vMerge/>
            <w:tcBorders>
              <w:top w:val="nil"/>
              <w:bottom w:val="single" w:sz="12" w:space="0" w:color="auto"/>
            </w:tcBorders>
            <w:shd w:val="clear" w:color="auto" w:fill="auto"/>
          </w:tcPr>
          <w:p w:rsidR="004D7BE9" w:rsidRPr="005B1FC6" w:rsidRDefault="004D7BE9" w:rsidP="005B1FC6">
            <w:pPr>
              <w:keepNext/>
              <w:keepLines/>
              <w:spacing w:before="80" w:after="80" w:line="200" w:lineRule="exact"/>
              <w:rPr>
                <w:i/>
                <w:sz w:val="16"/>
              </w:rPr>
            </w:pPr>
          </w:p>
        </w:tc>
        <w:tc>
          <w:tcPr>
            <w:tcW w:w="1255" w:type="dxa"/>
            <w:vMerge/>
            <w:tcBorders>
              <w:top w:val="nil"/>
              <w:bottom w:val="single" w:sz="12" w:space="0" w:color="auto"/>
            </w:tcBorders>
            <w:shd w:val="clear" w:color="auto" w:fill="auto"/>
          </w:tcPr>
          <w:p w:rsidR="004D7BE9" w:rsidRPr="005B1FC6" w:rsidRDefault="004D7BE9" w:rsidP="005B1FC6">
            <w:pPr>
              <w:keepNext/>
              <w:keepLines/>
              <w:spacing w:before="80" w:after="80" w:line="200" w:lineRule="exact"/>
              <w:rPr>
                <w:i/>
                <w:sz w:val="16"/>
              </w:rPr>
            </w:pPr>
          </w:p>
        </w:tc>
        <w:tc>
          <w:tcPr>
            <w:tcW w:w="672" w:type="dxa"/>
            <w:vMerge/>
            <w:tcBorders>
              <w:top w:val="nil"/>
              <w:bottom w:val="single" w:sz="12" w:space="0" w:color="auto"/>
            </w:tcBorders>
            <w:shd w:val="clear" w:color="auto" w:fill="auto"/>
          </w:tcPr>
          <w:p w:rsidR="004D7BE9" w:rsidRPr="005B1FC6" w:rsidRDefault="004D7BE9" w:rsidP="005B1FC6">
            <w:pPr>
              <w:keepNext/>
              <w:keepLines/>
              <w:spacing w:before="80" w:after="80" w:line="200" w:lineRule="exact"/>
              <w:rPr>
                <w:i/>
                <w:sz w:val="16"/>
              </w:rPr>
            </w:pPr>
          </w:p>
        </w:tc>
        <w:tc>
          <w:tcPr>
            <w:tcW w:w="1076" w:type="dxa"/>
            <w:tcBorders>
              <w:top w:val="single" w:sz="4" w:space="0" w:color="auto"/>
              <w:bottom w:val="single" w:sz="12" w:space="0" w:color="auto"/>
            </w:tcBorders>
            <w:shd w:val="clear" w:color="auto" w:fill="auto"/>
          </w:tcPr>
          <w:p w:rsidR="004D7BE9" w:rsidRPr="005B1FC6" w:rsidRDefault="004D7BE9" w:rsidP="005B1FC6">
            <w:pPr>
              <w:keepNext/>
              <w:keepLines/>
              <w:spacing w:before="80" w:after="80" w:line="200" w:lineRule="exact"/>
              <w:rPr>
                <w:i/>
                <w:sz w:val="16"/>
              </w:rPr>
            </w:pPr>
            <w:r w:rsidRPr="005B1FC6">
              <w:rPr>
                <w:i/>
                <w:sz w:val="16"/>
              </w:rPr>
              <w:t>2006</w:t>
            </w:r>
          </w:p>
        </w:tc>
        <w:tc>
          <w:tcPr>
            <w:tcW w:w="1076" w:type="dxa"/>
            <w:tcBorders>
              <w:top w:val="single" w:sz="4" w:space="0" w:color="auto"/>
              <w:bottom w:val="single" w:sz="12" w:space="0" w:color="auto"/>
            </w:tcBorders>
            <w:shd w:val="clear" w:color="auto" w:fill="auto"/>
          </w:tcPr>
          <w:p w:rsidR="004D7BE9" w:rsidRPr="005B1FC6" w:rsidRDefault="004D7BE9" w:rsidP="005B1FC6">
            <w:pPr>
              <w:keepNext/>
              <w:keepLines/>
              <w:spacing w:before="80" w:after="80" w:line="200" w:lineRule="exact"/>
              <w:rPr>
                <w:i/>
                <w:sz w:val="16"/>
              </w:rPr>
            </w:pPr>
            <w:r w:rsidRPr="005B1FC6">
              <w:rPr>
                <w:i/>
                <w:sz w:val="16"/>
              </w:rPr>
              <w:t>2007</w:t>
            </w:r>
          </w:p>
        </w:tc>
        <w:tc>
          <w:tcPr>
            <w:tcW w:w="1076" w:type="dxa"/>
            <w:tcBorders>
              <w:top w:val="single" w:sz="4" w:space="0" w:color="auto"/>
              <w:bottom w:val="single" w:sz="12" w:space="0" w:color="auto"/>
            </w:tcBorders>
            <w:shd w:val="clear" w:color="auto" w:fill="auto"/>
          </w:tcPr>
          <w:p w:rsidR="004D7BE9" w:rsidRPr="005B1FC6" w:rsidRDefault="004D7BE9" w:rsidP="005B1FC6">
            <w:pPr>
              <w:keepNext/>
              <w:keepLines/>
              <w:spacing w:before="80" w:after="80" w:line="200" w:lineRule="exact"/>
              <w:rPr>
                <w:i/>
                <w:sz w:val="16"/>
              </w:rPr>
            </w:pPr>
            <w:r w:rsidRPr="005B1FC6">
              <w:rPr>
                <w:i/>
                <w:sz w:val="16"/>
              </w:rPr>
              <w:t>2008</w:t>
            </w:r>
          </w:p>
        </w:tc>
        <w:tc>
          <w:tcPr>
            <w:tcW w:w="1076" w:type="dxa"/>
            <w:tcBorders>
              <w:top w:val="single" w:sz="4" w:space="0" w:color="auto"/>
              <w:bottom w:val="single" w:sz="12" w:space="0" w:color="auto"/>
            </w:tcBorders>
            <w:shd w:val="clear" w:color="auto" w:fill="auto"/>
          </w:tcPr>
          <w:p w:rsidR="004D7BE9" w:rsidRPr="005B1FC6" w:rsidRDefault="004D7BE9" w:rsidP="005B1FC6">
            <w:pPr>
              <w:keepNext/>
              <w:keepLines/>
              <w:spacing w:before="80" w:after="80" w:line="200" w:lineRule="exact"/>
              <w:rPr>
                <w:i/>
                <w:sz w:val="16"/>
              </w:rPr>
            </w:pPr>
            <w:r w:rsidRPr="005B1FC6">
              <w:rPr>
                <w:i/>
                <w:sz w:val="16"/>
              </w:rPr>
              <w:t>2009</w:t>
            </w:r>
          </w:p>
        </w:tc>
        <w:tc>
          <w:tcPr>
            <w:cnfStyle w:val="000100000000" w:firstRow="0" w:lastRow="0" w:firstColumn="0" w:lastColumn="1" w:oddVBand="0" w:evenVBand="0" w:oddHBand="0" w:evenHBand="0" w:firstRowFirstColumn="0" w:firstRowLastColumn="0" w:lastRowFirstColumn="0" w:lastRowLastColumn="0"/>
            <w:tcW w:w="1076" w:type="dxa"/>
            <w:tcBorders>
              <w:top w:val="single" w:sz="4" w:space="0" w:color="auto"/>
              <w:bottom w:val="single" w:sz="12" w:space="0" w:color="auto"/>
            </w:tcBorders>
            <w:shd w:val="clear" w:color="auto" w:fill="auto"/>
          </w:tcPr>
          <w:p w:rsidR="004D7BE9" w:rsidRPr="005B1FC6" w:rsidRDefault="004D7BE9" w:rsidP="005B1FC6">
            <w:pPr>
              <w:keepNext/>
              <w:keepLines/>
              <w:spacing w:before="80" w:after="80" w:line="200" w:lineRule="exact"/>
              <w:rPr>
                <w:i/>
                <w:sz w:val="16"/>
              </w:rPr>
            </w:pPr>
            <w:r w:rsidRPr="005B1FC6">
              <w:rPr>
                <w:i/>
                <w:sz w:val="16"/>
              </w:rPr>
              <w:t>1 пол.</w:t>
            </w:r>
            <w:r w:rsidRPr="005B1FC6">
              <w:rPr>
                <w:i/>
                <w:sz w:val="16"/>
              </w:rPr>
              <w:br/>
              <w:t xml:space="preserve"> 2010 года</w:t>
            </w:r>
          </w:p>
        </w:tc>
      </w:tr>
      <w:tr w:rsidR="004D7BE9" w:rsidRPr="005B1FC6" w:rsidTr="005B1FC6">
        <w:trPr>
          <w:trHeight w:val="240"/>
        </w:trPr>
        <w:tc>
          <w:tcPr>
            <w:tcW w:w="406" w:type="dxa"/>
            <w:tcBorders>
              <w:top w:val="single" w:sz="12" w:space="0" w:color="auto"/>
            </w:tcBorders>
          </w:tcPr>
          <w:p w:rsidR="004D7BE9" w:rsidRPr="005B1FC6" w:rsidRDefault="004D7BE9" w:rsidP="005B1FC6">
            <w:pPr>
              <w:keepNext/>
              <w:keepLines/>
            </w:pPr>
            <w:r w:rsidRPr="005B1FC6">
              <w:t>1</w:t>
            </w:r>
          </w:p>
        </w:tc>
        <w:tc>
          <w:tcPr>
            <w:tcW w:w="1255" w:type="dxa"/>
            <w:tcBorders>
              <w:top w:val="single" w:sz="12" w:space="0" w:color="auto"/>
            </w:tcBorders>
          </w:tcPr>
          <w:p w:rsidR="004D7BE9" w:rsidRPr="005B1FC6" w:rsidRDefault="004D7BE9" w:rsidP="005B1FC6">
            <w:pPr>
              <w:keepNext/>
              <w:keepLines/>
            </w:pPr>
            <w:r w:rsidRPr="005B1FC6">
              <w:t>Торговля людьми</w:t>
            </w:r>
          </w:p>
        </w:tc>
        <w:tc>
          <w:tcPr>
            <w:tcW w:w="672" w:type="dxa"/>
            <w:tcBorders>
              <w:top w:val="single" w:sz="12" w:space="0" w:color="auto"/>
            </w:tcBorders>
          </w:tcPr>
          <w:p w:rsidR="004D7BE9" w:rsidRPr="005B1FC6" w:rsidRDefault="004D7BE9" w:rsidP="005B1FC6">
            <w:pPr>
              <w:keepNext/>
              <w:keepLines/>
            </w:pPr>
            <w:r w:rsidRPr="005B1FC6">
              <w:t>1301, 167</w:t>
            </w:r>
          </w:p>
        </w:tc>
        <w:tc>
          <w:tcPr>
            <w:tcW w:w="1076" w:type="dxa"/>
            <w:tcBorders>
              <w:top w:val="single" w:sz="12" w:space="0" w:color="auto"/>
            </w:tcBorders>
          </w:tcPr>
          <w:p w:rsidR="004D7BE9" w:rsidRPr="005B1FC6" w:rsidRDefault="004D7BE9" w:rsidP="005B1FC6">
            <w:pPr>
              <w:keepNext/>
              <w:keepLines/>
            </w:pPr>
            <w:r w:rsidRPr="005B1FC6">
              <w:t>8 дел в отношении 15 лиц</w:t>
            </w:r>
          </w:p>
        </w:tc>
        <w:tc>
          <w:tcPr>
            <w:tcW w:w="1076" w:type="dxa"/>
            <w:tcBorders>
              <w:top w:val="single" w:sz="12" w:space="0" w:color="auto"/>
            </w:tcBorders>
          </w:tcPr>
          <w:p w:rsidR="004D7BE9" w:rsidRPr="005B1FC6" w:rsidRDefault="004D7BE9" w:rsidP="005B1FC6">
            <w:pPr>
              <w:keepNext/>
              <w:keepLines/>
            </w:pPr>
            <w:r w:rsidRPr="005B1FC6">
              <w:t>15 дел в отношении 31 лиц</w:t>
            </w:r>
          </w:p>
        </w:tc>
        <w:tc>
          <w:tcPr>
            <w:tcW w:w="1076" w:type="dxa"/>
            <w:tcBorders>
              <w:top w:val="single" w:sz="12" w:space="0" w:color="auto"/>
            </w:tcBorders>
          </w:tcPr>
          <w:p w:rsidR="004D7BE9" w:rsidRPr="005B1FC6" w:rsidRDefault="004D7BE9" w:rsidP="005B1FC6">
            <w:pPr>
              <w:keepNext/>
              <w:keepLines/>
            </w:pPr>
            <w:r w:rsidRPr="005B1FC6">
              <w:t>7 дел в отношении 14 лиц</w:t>
            </w:r>
          </w:p>
        </w:tc>
        <w:tc>
          <w:tcPr>
            <w:tcW w:w="1076" w:type="dxa"/>
            <w:tcBorders>
              <w:top w:val="single" w:sz="12" w:space="0" w:color="auto"/>
            </w:tcBorders>
          </w:tcPr>
          <w:p w:rsidR="004D7BE9" w:rsidRPr="005B1FC6" w:rsidRDefault="004D7BE9" w:rsidP="005B1FC6">
            <w:pPr>
              <w:keepNext/>
              <w:keepLines/>
            </w:pPr>
            <w:r w:rsidRPr="005B1FC6">
              <w:t xml:space="preserve">8 дел в отношении 17 лиц </w:t>
            </w:r>
          </w:p>
        </w:tc>
        <w:tc>
          <w:tcPr>
            <w:cnfStyle w:val="000100000000" w:firstRow="0" w:lastRow="0" w:firstColumn="0" w:lastColumn="1" w:oddVBand="0" w:evenVBand="0" w:oddHBand="0" w:evenHBand="0" w:firstRowFirstColumn="0" w:firstRowLastColumn="0" w:lastRowFirstColumn="0" w:lastRowLastColumn="0"/>
            <w:tcW w:w="1076" w:type="dxa"/>
            <w:tcBorders>
              <w:top w:val="single" w:sz="12" w:space="0" w:color="auto"/>
            </w:tcBorders>
          </w:tcPr>
          <w:p w:rsidR="004D7BE9" w:rsidRPr="005B1FC6" w:rsidRDefault="004D7BE9" w:rsidP="005B1FC6">
            <w:pPr>
              <w:keepNext/>
              <w:keepLines/>
            </w:pPr>
            <w:r w:rsidRPr="005B1FC6">
              <w:t>2 дел в отношении 5 лиц</w:t>
            </w:r>
          </w:p>
        </w:tc>
      </w:tr>
      <w:tr w:rsidR="004D7BE9" w:rsidRPr="005B1FC6" w:rsidTr="005B1FC6">
        <w:trPr>
          <w:trHeight w:val="240"/>
        </w:trPr>
        <w:tc>
          <w:tcPr>
            <w:tcW w:w="406" w:type="dxa"/>
          </w:tcPr>
          <w:p w:rsidR="004D7BE9" w:rsidRPr="005B1FC6" w:rsidRDefault="004D7BE9" w:rsidP="005B1FC6">
            <w:r w:rsidRPr="005B1FC6">
              <w:t>2</w:t>
            </w:r>
          </w:p>
        </w:tc>
        <w:tc>
          <w:tcPr>
            <w:tcW w:w="1255" w:type="dxa"/>
          </w:tcPr>
          <w:p w:rsidR="004D7BE9" w:rsidRPr="005B1FC6" w:rsidRDefault="004D7BE9" w:rsidP="005B1FC6">
            <w:r w:rsidRPr="005B1FC6">
              <w:t>Изнасилов</w:t>
            </w:r>
            <w:r w:rsidRPr="005B1FC6">
              <w:t>а</w:t>
            </w:r>
            <w:r w:rsidRPr="005B1FC6">
              <w:t xml:space="preserve">ние </w:t>
            </w:r>
          </w:p>
        </w:tc>
        <w:tc>
          <w:tcPr>
            <w:tcW w:w="672" w:type="dxa"/>
          </w:tcPr>
          <w:p w:rsidR="004D7BE9" w:rsidRPr="005B1FC6" w:rsidRDefault="004D7BE9" w:rsidP="005B1FC6">
            <w:r w:rsidRPr="005B1FC6">
              <w:t>138</w:t>
            </w:r>
          </w:p>
        </w:tc>
        <w:tc>
          <w:tcPr>
            <w:tcW w:w="1076" w:type="dxa"/>
          </w:tcPr>
          <w:p w:rsidR="004D7BE9" w:rsidRPr="005B1FC6" w:rsidRDefault="004D7BE9" w:rsidP="005B1FC6">
            <w:r w:rsidRPr="005B1FC6">
              <w:t>53 дел в отношении 60 лиц</w:t>
            </w:r>
          </w:p>
        </w:tc>
        <w:tc>
          <w:tcPr>
            <w:tcW w:w="1076" w:type="dxa"/>
          </w:tcPr>
          <w:p w:rsidR="004D7BE9" w:rsidRPr="005B1FC6" w:rsidRDefault="004D7BE9" w:rsidP="005B1FC6">
            <w:r w:rsidRPr="005B1FC6">
              <w:t>70 дел в отношении 84 лиц</w:t>
            </w:r>
          </w:p>
        </w:tc>
        <w:tc>
          <w:tcPr>
            <w:tcW w:w="1076" w:type="dxa"/>
          </w:tcPr>
          <w:p w:rsidR="004D7BE9" w:rsidRPr="005B1FC6" w:rsidRDefault="004D7BE9" w:rsidP="005B1FC6">
            <w:r w:rsidRPr="005B1FC6">
              <w:t>70 дел в отношении 78 лиц</w:t>
            </w:r>
          </w:p>
        </w:tc>
        <w:tc>
          <w:tcPr>
            <w:tcW w:w="1076" w:type="dxa"/>
          </w:tcPr>
          <w:p w:rsidR="004D7BE9" w:rsidRPr="005B1FC6" w:rsidRDefault="004D7BE9" w:rsidP="005B1FC6">
            <w:r w:rsidRPr="005B1FC6">
              <w:t>53 дел в отношении 57 лиц</w:t>
            </w:r>
          </w:p>
        </w:tc>
        <w:tc>
          <w:tcPr>
            <w:cnfStyle w:val="000100000000" w:firstRow="0" w:lastRow="0" w:firstColumn="0" w:lastColumn="1" w:oddVBand="0" w:evenVBand="0" w:oddHBand="0" w:evenHBand="0" w:firstRowFirstColumn="0" w:firstRowLastColumn="0" w:lastRowFirstColumn="0" w:lastRowLastColumn="0"/>
            <w:tcW w:w="1076" w:type="dxa"/>
          </w:tcPr>
          <w:p w:rsidR="004D7BE9" w:rsidRPr="005B1FC6" w:rsidRDefault="004D7BE9" w:rsidP="005B1FC6">
            <w:r w:rsidRPr="005B1FC6">
              <w:t>17 дел в отношении 18 лиц</w:t>
            </w:r>
          </w:p>
        </w:tc>
      </w:tr>
      <w:tr w:rsidR="004D7BE9" w:rsidRPr="005B1FC6" w:rsidTr="005B1FC6">
        <w:trPr>
          <w:trHeight w:val="240"/>
        </w:trPr>
        <w:tc>
          <w:tcPr>
            <w:tcW w:w="406" w:type="dxa"/>
          </w:tcPr>
          <w:p w:rsidR="004D7BE9" w:rsidRPr="005B1FC6" w:rsidRDefault="004D7BE9" w:rsidP="005B1FC6">
            <w:r w:rsidRPr="005B1FC6">
              <w:t>3</w:t>
            </w:r>
          </w:p>
        </w:tc>
        <w:tc>
          <w:tcPr>
            <w:tcW w:w="1255" w:type="dxa"/>
          </w:tcPr>
          <w:p w:rsidR="004D7BE9" w:rsidRPr="005B1FC6" w:rsidRDefault="004D7BE9" w:rsidP="005B1FC6">
            <w:r w:rsidRPr="005B1FC6">
              <w:t>Двоеженство или мног</w:t>
            </w:r>
            <w:r w:rsidRPr="005B1FC6">
              <w:t>о</w:t>
            </w:r>
            <w:r w:rsidRPr="005B1FC6">
              <w:t>женство</w:t>
            </w:r>
          </w:p>
        </w:tc>
        <w:tc>
          <w:tcPr>
            <w:tcW w:w="672" w:type="dxa"/>
          </w:tcPr>
          <w:p w:rsidR="004D7BE9" w:rsidRPr="005B1FC6" w:rsidRDefault="004D7BE9" w:rsidP="005B1FC6">
            <w:r w:rsidRPr="005B1FC6">
              <w:t>170</w:t>
            </w:r>
          </w:p>
        </w:tc>
        <w:tc>
          <w:tcPr>
            <w:tcW w:w="1076" w:type="dxa"/>
          </w:tcPr>
          <w:p w:rsidR="004D7BE9" w:rsidRPr="005B1FC6" w:rsidRDefault="004D7BE9" w:rsidP="005B1FC6">
            <w:r w:rsidRPr="005B1FC6">
              <w:t>192 дел в отношении 192 лиц</w:t>
            </w:r>
          </w:p>
        </w:tc>
        <w:tc>
          <w:tcPr>
            <w:tcW w:w="1076" w:type="dxa"/>
          </w:tcPr>
          <w:p w:rsidR="004D7BE9" w:rsidRPr="005B1FC6" w:rsidRDefault="004D7BE9" w:rsidP="005B1FC6">
            <w:r w:rsidRPr="005B1FC6">
              <w:t>183 дел в отношении 183 лиц</w:t>
            </w:r>
          </w:p>
        </w:tc>
        <w:tc>
          <w:tcPr>
            <w:tcW w:w="1076" w:type="dxa"/>
          </w:tcPr>
          <w:p w:rsidR="004D7BE9" w:rsidRPr="005B1FC6" w:rsidRDefault="004D7BE9" w:rsidP="005B1FC6">
            <w:r w:rsidRPr="005B1FC6">
              <w:t>162 дел в отношении 162 лиц</w:t>
            </w:r>
          </w:p>
        </w:tc>
        <w:tc>
          <w:tcPr>
            <w:tcW w:w="1076" w:type="dxa"/>
          </w:tcPr>
          <w:p w:rsidR="004D7BE9" w:rsidRPr="005B1FC6" w:rsidRDefault="004D7BE9" w:rsidP="005B1FC6">
            <w:r w:rsidRPr="005B1FC6">
              <w:t>140 дел в отношении 140 лиц</w:t>
            </w:r>
          </w:p>
          <w:p w:rsidR="004D7BE9" w:rsidRPr="005B1FC6" w:rsidRDefault="004D7BE9" w:rsidP="005B1FC6"/>
        </w:tc>
        <w:tc>
          <w:tcPr>
            <w:cnfStyle w:val="000100000000" w:firstRow="0" w:lastRow="0" w:firstColumn="0" w:lastColumn="1" w:oddVBand="0" w:evenVBand="0" w:oddHBand="0" w:evenHBand="0" w:firstRowFirstColumn="0" w:firstRowLastColumn="0" w:lastRowFirstColumn="0" w:lastRowLastColumn="0"/>
            <w:tcW w:w="1076" w:type="dxa"/>
          </w:tcPr>
          <w:p w:rsidR="004D7BE9" w:rsidRPr="005B1FC6" w:rsidRDefault="004D7BE9" w:rsidP="005B1FC6">
            <w:r w:rsidRPr="005B1FC6">
              <w:t>49 дел в отношении 49 лиц</w:t>
            </w:r>
          </w:p>
        </w:tc>
      </w:tr>
      <w:tr w:rsidR="004D7BE9" w:rsidRPr="005B1FC6" w:rsidTr="005B1FC6">
        <w:trPr>
          <w:trHeight w:val="240"/>
        </w:trPr>
        <w:tc>
          <w:tcPr>
            <w:tcW w:w="406" w:type="dxa"/>
          </w:tcPr>
          <w:p w:rsidR="004D7BE9" w:rsidRPr="005B1FC6" w:rsidRDefault="004D7BE9" w:rsidP="005B1FC6">
            <w:r w:rsidRPr="005B1FC6">
              <w:t>4</w:t>
            </w:r>
          </w:p>
        </w:tc>
        <w:tc>
          <w:tcPr>
            <w:tcW w:w="1255" w:type="dxa"/>
          </w:tcPr>
          <w:p w:rsidR="004D7BE9" w:rsidRPr="005B1FC6" w:rsidRDefault="004D7BE9" w:rsidP="005B1FC6">
            <w:r w:rsidRPr="005B1FC6">
              <w:t>Вовлечение в занятие проституц</w:t>
            </w:r>
            <w:r w:rsidRPr="005B1FC6">
              <w:t>и</w:t>
            </w:r>
            <w:r w:rsidRPr="005B1FC6">
              <w:t>ей и орган</w:t>
            </w:r>
            <w:r w:rsidRPr="005B1FC6">
              <w:t>и</w:t>
            </w:r>
            <w:r w:rsidRPr="005B1FC6">
              <w:t>зация или содерж</w:t>
            </w:r>
            <w:r w:rsidRPr="005B1FC6">
              <w:t>а</w:t>
            </w:r>
            <w:r w:rsidRPr="005B1FC6">
              <w:t>ние прит</w:t>
            </w:r>
            <w:r w:rsidRPr="005B1FC6">
              <w:t>о</w:t>
            </w:r>
            <w:r w:rsidRPr="005B1FC6">
              <w:t>нов, сводничес</w:t>
            </w:r>
            <w:r w:rsidRPr="005B1FC6">
              <w:t>т</w:t>
            </w:r>
            <w:r w:rsidRPr="005B1FC6">
              <w:t>во либо с</w:t>
            </w:r>
            <w:r w:rsidRPr="005B1FC6">
              <w:t>у</w:t>
            </w:r>
            <w:r w:rsidRPr="005B1FC6">
              <w:t>тене</w:t>
            </w:r>
            <w:r w:rsidRPr="005B1FC6">
              <w:t>р</w:t>
            </w:r>
            <w:r w:rsidRPr="005B1FC6">
              <w:t>ство</w:t>
            </w:r>
          </w:p>
        </w:tc>
        <w:tc>
          <w:tcPr>
            <w:tcW w:w="672" w:type="dxa"/>
          </w:tcPr>
          <w:p w:rsidR="004D7BE9" w:rsidRPr="005B1FC6" w:rsidRDefault="004D7BE9" w:rsidP="005B1FC6">
            <w:r w:rsidRPr="005B1FC6">
              <w:t>238, 239</w:t>
            </w:r>
          </w:p>
        </w:tc>
        <w:tc>
          <w:tcPr>
            <w:tcW w:w="1076" w:type="dxa"/>
          </w:tcPr>
          <w:p w:rsidR="004D7BE9" w:rsidRPr="005B1FC6" w:rsidRDefault="004D7BE9" w:rsidP="005B1FC6">
            <w:r w:rsidRPr="005B1FC6">
              <w:t>80 дел в отношении 83 лиц</w:t>
            </w:r>
          </w:p>
        </w:tc>
        <w:tc>
          <w:tcPr>
            <w:tcW w:w="1076" w:type="dxa"/>
          </w:tcPr>
          <w:p w:rsidR="004D7BE9" w:rsidRPr="005B1FC6" w:rsidRDefault="004D7BE9" w:rsidP="005B1FC6">
            <w:r w:rsidRPr="005B1FC6">
              <w:t>89 дел в отношении 97 лиц</w:t>
            </w:r>
          </w:p>
        </w:tc>
        <w:tc>
          <w:tcPr>
            <w:tcW w:w="1076" w:type="dxa"/>
          </w:tcPr>
          <w:p w:rsidR="004D7BE9" w:rsidRPr="005B1FC6" w:rsidRDefault="004D7BE9" w:rsidP="005B1FC6">
            <w:r w:rsidRPr="005B1FC6">
              <w:t>54 дел в отношении 55 лиц</w:t>
            </w:r>
          </w:p>
        </w:tc>
        <w:tc>
          <w:tcPr>
            <w:tcW w:w="1076" w:type="dxa"/>
          </w:tcPr>
          <w:p w:rsidR="004D7BE9" w:rsidRPr="005B1FC6" w:rsidRDefault="004D7BE9" w:rsidP="005B1FC6">
            <w:r w:rsidRPr="005B1FC6">
              <w:t>75 дел в отношении 77 лиц</w:t>
            </w:r>
          </w:p>
        </w:tc>
        <w:tc>
          <w:tcPr>
            <w:cnfStyle w:val="000100000000" w:firstRow="0" w:lastRow="0" w:firstColumn="0" w:lastColumn="1" w:oddVBand="0" w:evenVBand="0" w:oddHBand="0" w:evenHBand="0" w:firstRowFirstColumn="0" w:firstRowLastColumn="0" w:lastRowFirstColumn="0" w:lastRowLastColumn="0"/>
            <w:tcW w:w="1076" w:type="dxa"/>
          </w:tcPr>
          <w:p w:rsidR="004D7BE9" w:rsidRPr="005B1FC6" w:rsidRDefault="004D7BE9" w:rsidP="005B1FC6">
            <w:r w:rsidRPr="005B1FC6">
              <w:t>37 дел в отношении 38 лиц</w:t>
            </w:r>
          </w:p>
        </w:tc>
      </w:tr>
    </w:tbl>
    <w:p w:rsidR="004D7BE9" w:rsidRDefault="004D7BE9" w:rsidP="004D7BE9">
      <w:pPr>
        <w:pStyle w:val="SingleTxtGR"/>
        <w:spacing w:before="120"/>
      </w:pPr>
      <w:r w:rsidRPr="004F6B25">
        <w:t>278.</w:t>
      </w:r>
      <w:r w:rsidRPr="004F6B25">
        <w:tab/>
        <w:t>В целях недопущения и реагирования на случаи фактов домашнего нас</w:t>
      </w:r>
      <w:r w:rsidRPr="004F6B25">
        <w:t>и</w:t>
      </w:r>
      <w:r w:rsidRPr="004F6B25">
        <w:t>лия Министерством внутренних дел РТ проделана определенная работа. Мин</w:t>
      </w:r>
      <w:r w:rsidRPr="004F6B25">
        <w:t>и</w:t>
      </w:r>
      <w:r w:rsidRPr="004F6B25">
        <w:t>стерством внутренних дел направлено всем облгоррайотделом указание "Об а</w:t>
      </w:r>
      <w:r w:rsidRPr="004F6B25">
        <w:t>к</w:t>
      </w:r>
      <w:r w:rsidRPr="004F6B25">
        <w:t>тивизации работы участковых инспекторов по пресечению, предупре</w:t>
      </w:r>
      <w:r w:rsidRPr="004F6B25">
        <w:t>ж</w:t>
      </w:r>
      <w:r w:rsidRPr="004F6B25">
        <w:t>дению и документированию всех фактов насилия, избиения, истязания, угроз и шантажа в быту в отношении женщин". Регулярно проводятся встречи и профилактич</w:t>
      </w:r>
      <w:r w:rsidRPr="004F6B25">
        <w:t>е</w:t>
      </w:r>
      <w:r w:rsidRPr="004F6B25">
        <w:t>ские беседы с представителями "небл</w:t>
      </w:r>
      <w:r w:rsidRPr="004F6B25">
        <w:t>а</w:t>
      </w:r>
      <w:r w:rsidRPr="004F6B25">
        <w:t>гополучных семей". В плане подготовки сотрудников милиции неправительственными организациями были организов</w:t>
      </w:r>
      <w:r w:rsidRPr="004F6B25">
        <w:t>а</w:t>
      </w:r>
      <w:r w:rsidRPr="004F6B25">
        <w:t>ны семинары и тренинги с участковыми инспекторами милиции, кто непосре</w:t>
      </w:r>
      <w:r w:rsidRPr="004F6B25">
        <w:t>д</w:t>
      </w:r>
      <w:r w:rsidRPr="004F6B25">
        <w:t xml:space="preserve">ственно сталкиваются с проблемами бытового насилия. В системе органов внутренних дел с 2010года введены должности инспектора по противодействию насилия в семье. </w:t>
      </w:r>
    </w:p>
    <w:p w:rsidR="00E77ECF" w:rsidRPr="005A52AB" w:rsidRDefault="00E77ECF" w:rsidP="00E77ECF">
      <w:pPr>
        <w:pStyle w:val="SingleTxtGR"/>
      </w:pPr>
      <w:r w:rsidRPr="005A52AB">
        <w:t>279.</w:t>
      </w:r>
      <w:r w:rsidRPr="005A52AB">
        <w:tab/>
        <w:t>Статья 62 Уголовного кодекса РТ одним из обстоятельств, отягчающим наказание предусматривает совершение преступления в отношении женщины, заведомо для виновного находящейся в состоянии беременности, а также в о</w:t>
      </w:r>
      <w:r w:rsidRPr="005A52AB">
        <w:t>т</w:t>
      </w:r>
      <w:r w:rsidRPr="005A52AB">
        <w:t>ношении малолетнего, несовершеннолетнего, другого беззащитного или бесп</w:t>
      </w:r>
      <w:r w:rsidRPr="005A52AB">
        <w:t>о</w:t>
      </w:r>
      <w:r w:rsidRPr="005A52AB">
        <w:t>мощного лица, находящегося в зависимости от виновного.</w:t>
      </w:r>
    </w:p>
    <w:p w:rsidR="00E77ECF" w:rsidRPr="005A52AB" w:rsidRDefault="00E77ECF" w:rsidP="00E77ECF">
      <w:pPr>
        <w:pStyle w:val="SingleTxtGR"/>
        <w:rPr>
          <w:b/>
          <w:bCs/>
        </w:rPr>
      </w:pPr>
      <w:r w:rsidRPr="005A52AB">
        <w:rPr>
          <w:b/>
        </w:rPr>
        <w:t>По пункту 7 заключительных замечаний Комитета см. статью 3 настоящ</w:t>
      </w:r>
      <w:r w:rsidRPr="005A52AB">
        <w:rPr>
          <w:b/>
        </w:rPr>
        <w:t>е</w:t>
      </w:r>
      <w:r w:rsidRPr="005A52AB">
        <w:rPr>
          <w:b/>
        </w:rPr>
        <w:t>го доклада и с</w:t>
      </w:r>
      <w:r w:rsidRPr="005A52AB">
        <w:rPr>
          <w:b/>
          <w:bCs/>
        </w:rPr>
        <w:t>водный четвертый и пятый периодический доклад, пре</w:t>
      </w:r>
      <w:r w:rsidRPr="005A52AB">
        <w:rPr>
          <w:b/>
          <w:bCs/>
        </w:rPr>
        <w:t>д</w:t>
      </w:r>
      <w:r w:rsidRPr="005A52AB">
        <w:rPr>
          <w:b/>
          <w:bCs/>
        </w:rPr>
        <w:t>ставленный Таджикистаном Комитету по ликвидации дискриминации в отношении женщин в 2011 году</w:t>
      </w:r>
    </w:p>
    <w:p w:rsidR="00E77ECF" w:rsidRPr="00607A41" w:rsidRDefault="00E77ECF" w:rsidP="00E77ECF">
      <w:pPr>
        <w:pStyle w:val="H23GR"/>
      </w:pPr>
      <w:r w:rsidRPr="000E6F6B">
        <w:tab/>
      </w:r>
      <w:r w:rsidRPr="000E6F6B">
        <w:tab/>
      </w:r>
      <w:r w:rsidRPr="00607A41">
        <w:t>По пунктам 8</w:t>
      </w:r>
      <w:r>
        <w:t>−</w:t>
      </w:r>
      <w:r w:rsidRPr="00607A41">
        <w:t xml:space="preserve">9 </w:t>
      </w:r>
      <w:r>
        <w:t>заключительных замечаний</w:t>
      </w:r>
      <w:r w:rsidRPr="00607A41">
        <w:t xml:space="preserve"> Комитета</w:t>
      </w:r>
    </w:p>
    <w:p w:rsidR="00E77ECF" w:rsidRPr="005A52AB" w:rsidRDefault="00E77ECF" w:rsidP="00E77ECF">
      <w:pPr>
        <w:pStyle w:val="SingleTxtGR"/>
        <w:rPr>
          <w:i/>
        </w:rPr>
      </w:pPr>
      <w:r w:rsidRPr="005A52AB">
        <w:t>280.</w:t>
      </w:r>
      <w:r w:rsidRPr="005A52AB">
        <w:tab/>
        <w:t>В своих заключительных замечаниях Комитет ООН по правам человека выражает обеспокоенность относительно процедур применения смертных пр</w:t>
      </w:r>
      <w:r w:rsidRPr="005A52AB">
        <w:t>и</w:t>
      </w:r>
      <w:r w:rsidRPr="005A52AB">
        <w:t>говоров и даёт рекомендацию о том, что бы сообщит семьям и родственникам казненных о местах захоронения лиц, которые были казнены до объявления м</w:t>
      </w:r>
      <w:r w:rsidRPr="005A52AB">
        <w:t>о</w:t>
      </w:r>
      <w:r w:rsidRPr="005A52AB">
        <w:t>раторий. В апреле 2010 года Президентом РТ создана рабочая группа по изуч</w:t>
      </w:r>
      <w:r w:rsidRPr="005A52AB">
        <w:t>е</w:t>
      </w:r>
      <w:r w:rsidRPr="005A52AB">
        <w:t>нию социально-правовых основ существования смертной казни в системе зак</w:t>
      </w:r>
      <w:r w:rsidRPr="005A52AB">
        <w:t>о</w:t>
      </w:r>
      <w:r w:rsidRPr="005A52AB">
        <w:t>нодательства Республики Таджикистан. В состав рабочей группы входят мин</w:t>
      </w:r>
      <w:r w:rsidRPr="005A52AB">
        <w:t>и</w:t>
      </w:r>
      <w:r w:rsidRPr="005A52AB">
        <w:t>стры, председатели государственных комитетов, председатель Верховного суда, Генеральный прокурор и Уполномоченный по правам человека. Рабочая группа изучает вопрос об исключения с Уголовного кодекса РТ наказание в виде смертной казни а также возможности ратификации Второго Факультативного протокола к МПГПП.</w:t>
      </w:r>
    </w:p>
    <w:p w:rsidR="00E77ECF" w:rsidRPr="005A52AB" w:rsidRDefault="00E77ECF" w:rsidP="008E38A6">
      <w:pPr>
        <w:pStyle w:val="H23GR"/>
      </w:pPr>
      <w:r w:rsidRPr="005A52AB">
        <w:tab/>
      </w:r>
      <w:r w:rsidRPr="005A52AB">
        <w:tab/>
        <w:t>По пункту 10 заключительных замечаний Комитета</w:t>
      </w:r>
    </w:p>
    <w:p w:rsidR="00E77ECF" w:rsidRPr="005A52AB" w:rsidRDefault="00E77ECF" w:rsidP="00E77ECF">
      <w:pPr>
        <w:pStyle w:val="SingleTxtGR"/>
      </w:pPr>
      <w:r w:rsidRPr="005A52AB">
        <w:t>281.</w:t>
      </w:r>
      <w:r w:rsidRPr="005A52AB">
        <w:tab/>
        <w:t>В своих заключительных замечаниях Комитет по правам человека выр</w:t>
      </w:r>
      <w:r w:rsidRPr="005A52AB">
        <w:t>а</w:t>
      </w:r>
      <w:r w:rsidRPr="005A52AB">
        <w:t>жает обеспокоенность по поводу широкой распространенной практики жест</w:t>
      </w:r>
      <w:r w:rsidRPr="005A52AB">
        <w:t>о</w:t>
      </w:r>
      <w:r w:rsidRPr="005A52AB">
        <w:t>кого обращения и пыток, применяемых следователями и другими должностн</w:t>
      </w:r>
      <w:r w:rsidRPr="005A52AB">
        <w:t>ы</w:t>
      </w:r>
      <w:r w:rsidRPr="005A52AB">
        <w:t>ми лицами с целью получения информации, свидетельских показаний или пр</w:t>
      </w:r>
      <w:r w:rsidRPr="005A52AB">
        <w:t>и</w:t>
      </w:r>
      <w:r w:rsidRPr="005A52AB">
        <w:t>знаний от подозреваемых, свидетелей или арестованных лиц. В Республике Таджикистан принимаются меры по ликвидации преступлений против личн</w:t>
      </w:r>
      <w:r w:rsidRPr="005A52AB">
        <w:t>о</w:t>
      </w:r>
      <w:r w:rsidRPr="005A52AB">
        <w:t>сти, применения пыток, истязаний. В этих целях государство совершенствует различные системы надзора прокуратуры, судебного контроля с тем, чтобы все кто применяет пытки, после разоблачения понесли наказание в соответствии с законом. Уголовным законодательством Таджикистана предусмотрена ответс</w:t>
      </w:r>
      <w:r w:rsidRPr="005A52AB">
        <w:t>т</w:t>
      </w:r>
      <w:r w:rsidRPr="005A52AB">
        <w:t>венность – наказание за пытки, побои, истязания.</w:t>
      </w:r>
    </w:p>
    <w:p w:rsidR="00E77ECF" w:rsidRPr="005A52AB" w:rsidRDefault="00E77ECF" w:rsidP="00E77ECF">
      <w:pPr>
        <w:pStyle w:val="SingleTxtGR"/>
      </w:pPr>
      <w:r w:rsidRPr="005A52AB">
        <w:t>282.</w:t>
      </w:r>
      <w:r w:rsidRPr="005A52AB">
        <w:tab/>
        <w:t>В соответствии с национальным законодательством Республики Тадж</w:t>
      </w:r>
      <w:r w:rsidRPr="005A52AB">
        <w:t>и</w:t>
      </w:r>
      <w:r w:rsidRPr="005A52AB">
        <w:t xml:space="preserve">кистан (ст. 122 УПК РТ) расследование дел о преступлениях, в том числе о пытках, совершенных с использованием должностного положения (служебных полномочий) возложено на следователей прокуратуры. </w:t>
      </w:r>
    </w:p>
    <w:p w:rsidR="00E77ECF" w:rsidRPr="005A52AB" w:rsidRDefault="00E77ECF" w:rsidP="00E77ECF">
      <w:pPr>
        <w:pStyle w:val="SingleTxtGR"/>
      </w:pPr>
      <w:r w:rsidRPr="005A52AB">
        <w:t>283.</w:t>
      </w:r>
      <w:r w:rsidRPr="005A52AB">
        <w:tab/>
        <w:t>В Законе "О милиции", в УПК и других нормативно-правовых актах с</w:t>
      </w:r>
      <w:r w:rsidRPr="005A52AB">
        <w:t>о</w:t>
      </w:r>
      <w:r w:rsidRPr="005A52AB">
        <w:t>держатся нормы, предусматривающие право лиц, считающих, что действиями органов милиции или должностных лиц ущемлены их права и свободы, обр</w:t>
      </w:r>
      <w:r w:rsidRPr="005A52AB">
        <w:t>а</w:t>
      </w:r>
      <w:r w:rsidRPr="005A52AB">
        <w:t>тится с жалобой на действия этих органов и должностных лиц, в вышестоящий орган внутренних дел, к прокурору или в суд. В этих случаях указанные органы рассматривают подобные жалобы и принимают меры по привлечению вино</w:t>
      </w:r>
      <w:r w:rsidRPr="005A52AB">
        <w:t>в</w:t>
      </w:r>
      <w:r w:rsidRPr="005A52AB">
        <w:t>ных к ответственности.</w:t>
      </w:r>
    </w:p>
    <w:p w:rsidR="00E77ECF" w:rsidRPr="005A52AB" w:rsidRDefault="00E77ECF" w:rsidP="00E77ECF">
      <w:pPr>
        <w:pStyle w:val="SingleTxtGR"/>
      </w:pPr>
      <w:r w:rsidRPr="005A52AB">
        <w:t>284.</w:t>
      </w:r>
      <w:r w:rsidRPr="005A52AB">
        <w:tab/>
        <w:t>Анализ рассмотрения жалоб и заявлений граждан Управлением кадров и работы с личным составом МВД по вопросу неправомерных действий сотру</w:t>
      </w:r>
      <w:r w:rsidRPr="005A52AB">
        <w:t>д</w:t>
      </w:r>
      <w:r w:rsidRPr="005A52AB">
        <w:t>ников милиции показывает, что жалоб и заявлений граждан в отношении с</w:t>
      </w:r>
      <w:r w:rsidRPr="005A52AB">
        <w:t>о</w:t>
      </w:r>
      <w:r w:rsidRPr="005A52AB">
        <w:t>трудников, допустивших нарушения их законных прав за период с 2007 по 2010 годы из года в год уменьшается. Так, в 2007 году поступило 60 заявлений граждан, в 2008 году − 53 заявления, в 2009 году − 40 и за период с 1 января по 31 мая 2010 года поступило 23 заявления граждан в отношении сотрудников милиции. Всего за указанный период поступило 176 заявлений. Из них, нашли свое подтверждение 50 заявлений и в отношении виновных лиц приняты соо</w:t>
      </w:r>
      <w:r w:rsidRPr="005A52AB">
        <w:t>т</w:t>
      </w:r>
      <w:r w:rsidRPr="005A52AB">
        <w:t xml:space="preserve">ветствующие меры дисциплинарного воздействия. </w:t>
      </w:r>
    </w:p>
    <w:p w:rsidR="00E77ECF" w:rsidRPr="005A52AB" w:rsidRDefault="00E77ECF" w:rsidP="00E77ECF">
      <w:pPr>
        <w:pStyle w:val="SingleTxtGR"/>
      </w:pPr>
      <w:r w:rsidRPr="005A52AB">
        <w:t>285.</w:t>
      </w:r>
      <w:r w:rsidRPr="005A52AB">
        <w:tab/>
        <w:t>Сведения о привлечении к уголовной ответственности лиц за пытки с</w:t>
      </w:r>
      <w:r w:rsidRPr="005A52AB">
        <w:t>о</w:t>
      </w:r>
      <w:r w:rsidRPr="005A52AB">
        <w:t xml:space="preserve">гласно данным ИЦ МВД РТ выглядит следующим образом: </w:t>
      </w:r>
    </w:p>
    <w:tbl>
      <w:tblPr>
        <w:tblStyle w:val="TabNum"/>
        <w:tblW w:w="7370" w:type="dxa"/>
        <w:tblInd w:w="1134" w:type="dxa"/>
        <w:tblLayout w:type="fixed"/>
        <w:tblLook w:val="01E0" w:firstRow="1" w:lastRow="1" w:firstColumn="1" w:lastColumn="1" w:noHBand="0" w:noVBand="0"/>
      </w:tblPr>
      <w:tblGrid>
        <w:gridCol w:w="4294"/>
        <w:gridCol w:w="615"/>
        <w:gridCol w:w="615"/>
        <w:gridCol w:w="615"/>
        <w:gridCol w:w="615"/>
        <w:gridCol w:w="616"/>
      </w:tblGrid>
      <w:tr w:rsidR="00E77ECF" w:rsidRPr="003D7831" w:rsidTr="00D84D32">
        <w:trPr>
          <w:tblHeader/>
        </w:trPr>
        <w:tc>
          <w:tcPr>
            <w:cnfStyle w:val="001000000000" w:firstRow="0" w:lastRow="0" w:firstColumn="1" w:lastColumn="0" w:oddVBand="0" w:evenVBand="0" w:oddHBand="0" w:evenHBand="0" w:firstRowFirstColumn="0" w:firstRowLastColumn="0" w:lastRowFirstColumn="0" w:lastRowLastColumn="0"/>
            <w:tcW w:w="4294" w:type="dxa"/>
            <w:vMerge w:val="restart"/>
            <w:shd w:val="clear" w:color="auto" w:fill="auto"/>
          </w:tcPr>
          <w:p w:rsidR="00E77ECF" w:rsidRPr="003D7831" w:rsidRDefault="00E77ECF" w:rsidP="003D7831">
            <w:pPr>
              <w:keepNext/>
              <w:keepLines/>
              <w:spacing w:before="80" w:after="80" w:line="200" w:lineRule="exact"/>
              <w:rPr>
                <w:i/>
                <w:sz w:val="16"/>
              </w:rPr>
            </w:pPr>
            <w:r w:rsidRPr="003D7831">
              <w:rPr>
                <w:i/>
                <w:sz w:val="16"/>
              </w:rPr>
              <w:t>Статьи УК РТ</w:t>
            </w:r>
          </w:p>
        </w:tc>
        <w:tc>
          <w:tcPr>
            <w:tcW w:w="3076" w:type="dxa"/>
            <w:gridSpan w:val="5"/>
            <w:tcBorders>
              <w:top w:val="single" w:sz="4" w:space="0" w:color="auto"/>
              <w:bottom w:val="single" w:sz="4" w:space="0" w:color="auto"/>
            </w:tcBorders>
            <w:shd w:val="clear" w:color="auto" w:fill="auto"/>
          </w:tcPr>
          <w:p w:rsidR="00E77ECF" w:rsidRPr="003D7831" w:rsidRDefault="00E77ECF" w:rsidP="00D84D32">
            <w:pPr>
              <w:keepNext/>
              <w:keepLines/>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 xml:space="preserve">Привлечены к уголовной </w:t>
            </w:r>
            <w:r w:rsidR="00D84D32">
              <w:rPr>
                <w:i/>
                <w:sz w:val="16"/>
              </w:rPr>
              <w:br/>
            </w:r>
            <w:r w:rsidRPr="003D7831">
              <w:rPr>
                <w:i/>
                <w:sz w:val="16"/>
              </w:rPr>
              <w:t>ответственн</w:t>
            </w:r>
            <w:r w:rsidRPr="003D7831">
              <w:rPr>
                <w:i/>
                <w:sz w:val="16"/>
              </w:rPr>
              <w:t>о</w:t>
            </w:r>
            <w:r w:rsidRPr="003D7831">
              <w:rPr>
                <w:i/>
                <w:sz w:val="16"/>
              </w:rPr>
              <w:t>сти:</w:t>
            </w:r>
          </w:p>
        </w:tc>
      </w:tr>
      <w:tr w:rsidR="00E77ECF" w:rsidRPr="003D7831" w:rsidTr="00D84D32">
        <w:trPr>
          <w:tblHeader/>
        </w:trPr>
        <w:tc>
          <w:tcPr>
            <w:cnfStyle w:val="001000000000" w:firstRow="0" w:lastRow="0" w:firstColumn="1" w:lastColumn="0" w:oddVBand="0" w:evenVBand="0" w:oddHBand="0" w:evenHBand="0" w:firstRowFirstColumn="0" w:firstRowLastColumn="0" w:lastRowFirstColumn="0" w:lastRowLastColumn="0"/>
            <w:tcW w:w="4294" w:type="dxa"/>
            <w:vMerge/>
            <w:tcBorders>
              <w:top w:val="nil"/>
              <w:bottom w:val="single" w:sz="12" w:space="0" w:color="auto"/>
            </w:tcBorders>
            <w:shd w:val="clear" w:color="auto" w:fill="auto"/>
          </w:tcPr>
          <w:p w:rsidR="00E77ECF" w:rsidRPr="003D7831" w:rsidRDefault="00E77ECF" w:rsidP="003D7831">
            <w:pPr>
              <w:keepNext/>
              <w:keepLines/>
              <w:spacing w:before="80" w:after="80" w:line="200" w:lineRule="exact"/>
              <w:rPr>
                <w:i/>
                <w:sz w:val="16"/>
              </w:rPr>
            </w:pPr>
          </w:p>
        </w:tc>
        <w:tc>
          <w:tcPr>
            <w:tcW w:w="615" w:type="dxa"/>
            <w:tcBorders>
              <w:top w:val="single" w:sz="4" w:space="0" w:color="auto"/>
              <w:bottom w:val="single" w:sz="12" w:space="0" w:color="auto"/>
            </w:tcBorders>
            <w:shd w:val="clear" w:color="auto" w:fill="auto"/>
          </w:tcPr>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Всего</w:t>
            </w:r>
          </w:p>
        </w:tc>
        <w:tc>
          <w:tcPr>
            <w:tcW w:w="615" w:type="dxa"/>
            <w:tcBorders>
              <w:top w:val="single" w:sz="4" w:space="0" w:color="auto"/>
              <w:bottom w:val="single" w:sz="12" w:space="0" w:color="auto"/>
            </w:tcBorders>
            <w:shd w:val="clear" w:color="auto" w:fill="auto"/>
          </w:tcPr>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2007</w:t>
            </w:r>
          </w:p>
        </w:tc>
        <w:tc>
          <w:tcPr>
            <w:tcW w:w="615" w:type="dxa"/>
            <w:tcBorders>
              <w:top w:val="single" w:sz="4" w:space="0" w:color="auto"/>
              <w:bottom w:val="single" w:sz="12" w:space="0" w:color="auto"/>
            </w:tcBorders>
            <w:shd w:val="clear" w:color="auto" w:fill="auto"/>
          </w:tcPr>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2008</w:t>
            </w:r>
          </w:p>
        </w:tc>
        <w:tc>
          <w:tcPr>
            <w:tcW w:w="615" w:type="dxa"/>
            <w:tcBorders>
              <w:top w:val="single" w:sz="4" w:space="0" w:color="auto"/>
              <w:bottom w:val="single" w:sz="12" w:space="0" w:color="auto"/>
            </w:tcBorders>
            <w:shd w:val="clear" w:color="auto" w:fill="auto"/>
          </w:tcPr>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2009</w:t>
            </w:r>
          </w:p>
        </w:tc>
        <w:tc>
          <w:tcPr>
            <w:tcW w:w="616" w:type="dxa"/>
            <w:tcBorders>
              <w:top w:val="single" w:sz="4" w:space="0" w:color="auto"/>
              <w:bottom w:val="single" w:sz="12" w:space="0" w:color="auto"/>
            </w:tcBorders>
            <w:shd w:val="clear" w:color="auto" w:fill="auto"/>
          </w:tcPr>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4 мес.</w:t>
            </w:r>
          </w:p>
          <w:p w:rsidR="00E77ECF" w:rsidRPr="003D7831" w:rsidRDefault="00E77ECF" w:rsidP="003D7831">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7831">
              <w:rPr>
                <w:i/>
                <w:sz w:val="16"/>
              </w:rPr>
              <w:t>2010</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Borders>
              <w:top w:val="single" w:sz="12" w:space="0" w:color="auto"/>
            </w:tcBorders>
          </w:tcPr>
          <w:p w:rsidR="00E77ECF" w:rsidRPr="003D7831" w:rsidRDefault="00E77ECF" w:rsidP="003D7831">
            <w:pPr>
              <w:keepNext/>
              <w:keepLines/>
            </w:pPr>
            <w:r w:rsidRPr="003D7831">
              <w:t>314 (злоупотребление должностными полном</w:t>
            </w:r>
            <w:r w:rsidRPr="003D7831">
              <w:t>о</w:t>
            </w:r>
            <w:r w:rsidRPr="003D7831">
              <w:t>чиями)</w:t>
            </w:r>
          </w:p>
        </w:tc>
        <w:tc>
          <w:tcPr>
            <w:tcW w:w="615" w:type="dxa"/>
            <w:tcBorders>
              <w:top w:val="single" w:sz="12" w:space="0" w:color="auto"/>
            </w:tcBorders>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42</w:t>
            </w:r>
          </w:p>
        </w:tc>
        <w:tc>
          <w:tcPr>
            <w:tcW w:w="615" w:type="dxa"/>
            <w:tcBorders>
              <w:top w:val="single" w:sz="12" w:space="0" w:color="auto"/>
            </w:tcBorders>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2</w:t>
            </w:r>
          </w:p>
        </w:tc>
        <w:tc>
          <w:tcPr>
            <w:tcW w:w="615" w:type="dxa"/>
            <w:tcBorders>
              <w:top w:val="single" w:sz="12" w:space="0" w:color="auto"/>
            </w:tcBorders>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15</w:t>
            </w:r>
          </w:p>
        </w:tc>
        <w:tc>
          <w:tcPr>
            <w:tcW w:w="615" w:type="dxa"/>
            <w:tcBorders>
              <w:top w:val="single" w:sz="12" w:space="0" w:color="auto"/>
            </w:tcBorders>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22</w:t>
            </w:r>
          </w:p>
        </w:tc>
        <w:tc>
          <w:tcPr>
            <w:tcW w:w="616" w:type="dxa"/>
            <w:tcBorders>
              <w:top w:val="single" w:sz="12" w:space="0" w:color="auto"/>
            </w:tcBorders>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3</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Pr>
          <w:p w:rsidR="00E77ECF" w:rsidRPr="003D7831" w:rsidRDefault="00E77ECF" w:rsidP="003D7831">
            <w:pPr>
              <w:keepNext/>
              <w:keepLines/>
            </w:pPr>
            <w:r w:rsidRPr="003D7831">
              <w:t>315 (бездействие на службе)</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5</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4</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w:t>
            </w:r>
          </w:p>
        </w:tc>
        <w:tc>
          <w:tcPr>
            <w:tcW w:w="616"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Pr>
          <w:p w:rsidR="00E77ECF" w:rsidRPr="003D7831" w:rsidRDefault="00E77ECF" w:rsidP="003D7831">
            <w:pPr>
              <w:keepNext/>
              <w:keepLines/>
            </w:pPr>
            <w:r w:rsidRPr="003D7831">
              <w:t>316 (превышение должностных полномочий)</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18</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4</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8</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2</w:t>
            </w:r>
          </w:p>
        </w:tc>
        <w:tc>
          <w:tcPr>
            <w:tcW w:w="616"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4</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Pr>
          <w:p w:rsidR="00E77ECF" w:rsidRPr="003D7831" w:rsidRDefault="00E77ECF" w:rsidP="003D7831">
            <w:pPr>
              <w:keepNext/>
              <w:keepLines/>
            </w:pPr>
            <w:r w:rsidRPr="003D7831">
              <w:t>322 (халатность)</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31</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6</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24</w:t>
            </w:r>
          </w:p>
        </w:tc>
        <w:tc>
          <w:tcPr>
            <w:tcW w:w="616"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Pr>
          <w:p w:rsidR="00E77ECF" w:rsidRPr="003D7831" w:rsidRDefault="00E77ECF" w:rsidP="003D7831">
            <w:pPr>
              <w:keepNext/>
              <w:keepLines/>
            </w:pPr>
            <w:r w:rsidRPr="003D7831">
              <w:t>391 (злоупотребление властью или служе</w:t>
            </w:r>
            <w:r w:rsidRPr="003D7831">
              <w:t>б</w:t>
            </w:r>
            <w:r w:rsidRPr="003D7831">
              <w:t>ным положением)</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w:t>
            </w:r>
          </w:p>
        </w:tc>
        <w:tc>
          <w:tcPr>
            <w:tcW w:w="616"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0</w:t>
            </w:r>
          </w:p>
        </w:tc>
      </w:tr>
      <w:tr w:rsidR="00E77ECF" w:rsidRPr="003D7831" w:rsidTr="003D7831">
        <w:tc>
          <w:tcPr>
            <w:cnfStyle w:val="001000000000" w:firstRow="0" w:lastRow="0" w:firstColumn="1" w:lastColumn="0" w:oddVBand="0" w:evenVBand="0" w:oddHBand="0" w:evenHBand="0" w:firstRowFirstColumn="0" w:firstRowLastColumn="0" w:lastRowFirstColumn="0" w:lastRowLastColumn="0"/>
            <w:tcW w:w="4294" w:type="dxa"/>
          </w:tcPr>
          <w:p w:rsidR="00E77ECF" w:rsidRPr="003D7831" w:rsidRDefault="00E77ECF" w:rsidP="003D7831">
            <w:pPr>
              <w:keepNext/>
              <w:keepLines/>
            </w:pPr>
            <w:r w:rsidRPr="003D7831">
              <w:t xml:space="preserve">Всего: </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х</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10</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29</w:t>
            </w:r>
          </w:p>
        </w:tc>
        <w:tc>
          <w:tcPr>
            <w:tcW w:w="615"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50</w:t>
            </w:r>
          </w:p>
        </w:tc>
        <w:tc>
          <w:tcPr>
            <w:tcW w:w="616" w:type="dxa"/>
          </w:tcPr>
          <w:p w:rsidR="00E77ECF" w:rsidRPr="003D7831" w:rsidRDefault="00E77ECF" w:rsidP="003D7831">
            <w:pPr>
              <w:keepNext/>
              <w:keepLines/>
              <w:cnfStyle w:val="000000000000" w:firstRow="0" w:lastRow="0" w:firstColumn="0" w:lastColumn="0" w:oddVBand="0" w:evenVBand="0" w:oddHBand="0" w:evenHBand="0" w:firstRowFirstColumn="0" w:firstRowLastColumn="0" w:lastRowFirstColumn="0" w:lastRowLastColumn="0"/>
            </w:pPr>
            <w:r w:rsidRPr="003D7831">
              <w:t>8</w:t>
            </w:r>
          </w:p>
        </w:tc>
      </w:tr>
    </w:tbl>
    <w:p w:rsidR="00E77ECF" w:rsidRPr="005A52AB" w:rsidRDefault="00E77ECF" w:rsidP="008E38A6">
      <w:pPr>
        <w:pStyle w:val="SingleTxtGR"/>
        <w:spacing w:before="120"/>
      </w:pPr>
      <w:r w:rsidRPr="005A52AB">
        <w:t>286.</w:t>
      </w:r>
      <w:r w:rsidRPr="005A52AB">
        <w:tab/>
        <w:t>Согласно данным Генеральной прокуратуры РТ за период 2005−2010 г</w:t>
      </w:r>
      <w:r w:rsidRPr="005A52AB">
        <w:t>о</w:t>
      </w:r>
      <w:r w:rsidRPr="005A52AB">
        <w:t>дов и 6 месяцев 2011 года, по статьям ст. 314 УКРТ (Злоупотребление должн</w:t>
      </w:r>
      <w:r w:rsidRPr="005A52AB">
        <w:t>о</w:t>
      </w:r>
      <w:r w:rsidRPr="005A52AB">
        <w:t>стными полномочиями), привлечены к уголовной ответственности – 137 с</w:t>
      </w:r>
      <w:r w:rsidRPr="005A52AB">
        <w:t>о</w:t>
      </w:r>
      <w:r w:rsidRPr="005A52AB">
        <w:t>трудников правоохранительных органов, по статье 315 УКРТ (Бездействие по службе) – 1, по статье 316 (Превышение должностных полномочий) – 164 с</w:t>
      </w:r>
      <w:r w:rsidRPr="005A52AB">
        <w:t>о</w:t>
      </w:r>
      <w:r w:rsidRPr="005A52AB">
        <w:t>трудников правоохранительных органов (прокуратура, ГКНБ, МВД, Таможе</w:t>
      </w:r>
      <w:r w:rsidRPr="005A52AB">
        <w:t>н</w:t>
      </w:r>
      <w:r w:rsidRPr="005A52AB">
        <w:t>ная служба, военнослужащие и др). Все виновные в превышении должностных (служебных полномочий) понесли соразмерные наказания в соответствии с УК РТ и друг</w:t>
      </w:r>
      <w:r w:rsidRPr="005A52AB">
        <w:t>и</w:t>
      </w:r>
      <w:r w:rsidRPr="005A52AB">
        <w:t>ми законами РТ, с учетом тяжести совершенного преступления либо должнос</w:t>
      </w:r>
      <w:r w:rsidRPr="005A52AB">
        <w:t>т</w:t>
      </w:r>
      <w:r w:rsidRPr="005A52AB">
        <w:t>ного проступка и их последствий.</w:t>
      </w:r>
    </w:p>
    <w:p w:rsidR="00E77ECF" w:rsidRPr="005A52AB" w:rsidRDefault="00E77ECF" w:rsidP="008E38A6">
      <w:pPr>
        <w:pStyle w:val="H23GR"/>
      </w:pPr>
      <w:r w:rsidRPr="005A52AB">
        <w:tab/>
      </w:r>
      <w:r w:rsidRPr="005A52AB">
        <w:tab/>
        <w:t>По пункту 11 заключительных замечаний Комитета</w:t>
      </w:r>
    </w:p>
    <w:p w:rsidR="00E77ECF" w:rsidRPr="005A52AB" w:rsidRDefault="00E77ECF" w:rsidP="00E77ECF">
      <w:pPr>
        <w:pStyle w:val="SingleTxtGR"/>
      </w:pPr>
      <w:r w:rsidRPr="005A52AB">
        <w:t>287.</w:t>
      </w:r>
      <w:r w:rsidRPr="005A52AB">
        <w:tab/>
        <w:t>УПК устанавливает правило, в соответствии с которым подозреваемому, обвиняемому и подсудимому предоставляется право сноситься в любой стадии со своим защитником для подготовки своей защиты. Законодательство РТ пр</w:t>
      </w:r>
      <w:r w:rsidRPr="005A52AB">
        <w:t>е</w:t>
      </w:r>
      <w:r w:rsidRPr="005A52AB">
        <w:t>доставляет им такое право в соответствии со статьей 48 УПК. Дальнейшая ре</w:t>
      </w:r>
      <w:r w:rsidRPr="005A52AB">
        <w:t>г</w:t>
      </w:r>
      <w:r w:rsidRPr="005A52AB">
        <w:t>ламентация данного права дается в Законе "Об адвокатуре". В соответствии со статьей 10 Закона защитник (адвокат) имеет право "беспрепятственно общаться со своим клиентом наедине, конфиденциально и без ограничений продолж</w:t>
      </w:r>
      <w:r w:rsidRPr="005A52AB">
        <w:t>и</w:t>
      </w:r>
      <w:r w:rsidRPr="005A52AB">
        <w:t>тельности общения, включая случаи содержания лица под стражей".</w:t>
      </w:r>
    </w:p>
    <w:p w:rsidR="00E77ECF" w:rsidRPr="005A52AB" w:rsidRDefault="00E77ECF" w:rsidP="00E77ECF">
      <w:pPr>
        <w:pStyle w:val="SingleTxtGR"/>
        <w:rPr>
          <w:i/>
        </w:rPr>
      </w:pPr>
      <w:r w:rsidRPr="005A52AB">
        <w:t>288.</w:t>
      </w:r>
      <w:r w:rsidRPr="005A52AB">
        <w:tab/>
        <w:t>Статья 19 Конституции устанавливает, что лицо вправе с момента заде</w:t>
      </w:r>
      <w:r w:rsidRPr="005A52AB">
        <w:t>р</w:t>
      </w:r>
      <w:r w:rsidRPr="005A52AB">
        <w:t>жания пользоваться услугами адвоката. Порядок участия защитника регулир</w:t>
      </w:r>
      <w:r w:rsidRPr="005A52AB">
        <w:t>у</w:t>
      </w:r>
      <w:r w:rsidRPr="005A52AB">
        <w:t>ется статьями 49-53 УПК. Защитник допускается к участию в деле с момента вынесения в отношении лица постановления о возбуждении уголовного дела, а также с момента фактического задержания подозреваемого.</w:t>
      </w:r>
    </w:p>
    <w:p w:rsidR="00E77ECF" w:rsidRPr="005A52AB" w:rsidRDefault="008E38A6" w:rsidP="008E38A6">
      <w:pPr>
        <w:pStyle w:val="H23GR"/>
      </w:pPr>
      <w:r>
        <w:tab/>
      </w:r>
      <w:r>
        <w:tab/>
      </w:r>
      <w:r w:rsidR="00E77ECF" w:rsidRPr="005A52AB">
        <w:t>По пункту 12 заключительных замечаний Комитета</w:t>
      </w:r>
    </w:p>
    <w:p w:rsidR="00E77ECF" w:rsidRPr="005A52AB" w:rsidRDefault="00E77ECF" w:rsidP="00E77ECF">
      <w:pPr>
        <w:pStyle w:val="SingleTxtGR"/>
      </w:pPr>
      <w:r w:rsidRPr="005A52AB">
        <w:t>289.</w:t>
      </w:r>
      <w:r w:rsidRPr="005A52AB">
        <w:tab/>
        <w:t>Согласно УПК, которое введен в действия с 1 апреля 2010 года дача сан</w:t>
      </w:r>
      <w:r w:rsidRPr="005A52AB">
        <w:t>к</w:t>
      </w:r>
      <w:r w:rsidRPr="005A52AB">
        <w:t>ции на арест и другие ограничения конституционных прав граждан переданы в ведение судебных органов. Ст. 111 УПК предусматривает, что если ходатайство возбуждается в отношении подозреваемого, задержанного в порядке устано</w:t>
      </w:r>
      <w:r w:rsidRPr="005A52AB">
        <w:t>в</w:t>
      </w:r>
      <w:r w:rsidRPr="005A52AB">
        <w:t>ленном УПК, то постановление и указанные материалы должны быть предста</w:t>
      </w:r>
      <w:r w:rsidRPr="005A52AB">
        <w:t>в</w:t>
      </w:r>
      <w:r w:rsidRPr="005A52AB">
        <w:t xml:space="preserve">лены судье не позднее чем за 8 часов до истечения срока задержания. (72 часа) </w:t>
      </w:r>
    </w:p>
    <w:p w:rsidR="00E77ECF" w:rsidRPr="005A52AB" w:rsidRDefault="008E38A6" w:rsidP="008E38A6">
      <w:pPr>
        <w:pStyle w:val="H23GR"/>
      </w:pPr>
      <w:r>
        <w:tab/>
      </w:r>
      <w:r>
        <w:tab/>
      </w:r>
      <w:r w:rsidR="00E77ECF" w:rsidRPr="005A52AB">
        <w:t>По пункту 13 заключительных замечаний Комитета</w:t>
      </w:r>
    </w:p>
    <w:p w:rsidR="00E77ECF" w:rsidRPr="005A52AB" w:rsidRDefault="00E77ECF" w:rsidP="00E77ECF">
      <w:pPr>
        <w:pStyle w:val="SingleTxtGR"/>
      </w:pPr>
      <w:r w:rsidRPr="005A52AB">
        <w:t>290.</w:t>
      </w:r>
      <w:r w:rsidRPr="005A52AB">
        <w:tab/>
        <w:t>Необходимо отметить, что и в действующем Кодекс</w:t>
      </w:r>
      <w:r w:rsidR="00332A0C">
        <w:t>е</w:t>
      </w:r>
      <w:r w:rsidRPr="005A52AB">
        <w:t xml:space="preserve"> об администрати</w:t>
      </w:r>
      <w:r w:rsidRPr="005A52AB">
        <w:t>в</w:t>
      </w:r>
      <w:r w:rsidRPr="005A52AB">
        <w:t>ных правонарушениях, административный арест устанавливается на срок до 15 суток, а за нарушение требований режима чрезвычайного положения на срок до тридцати суток и он назначается судей и непосредственно подлежит суде</w:t>
      </w:r>
      <w:r w:rsidRPr="005A52AB">
        <w:t>б</w:t>
      </w:r>
      <w:r w:rsidRPr="005A52AB">
        <w:t>ному надзору.</w:t>
      </w:r>
    </w:p>
    <w:p w:rsidR="00E77ECF" w:rsidRPr="005A52AB" w:rsidRDefault="00E77ECF" w:rsidP="00E77ECF">
      <w:pPr>
        <w:pStyle w:val="SingleTxtGR"/>
        <w:rPr>
          <w:i/>
        </w:rPr>
      </w:pPr>
      <w:r w:rsidRPr="005A52AB">
        <w:t>291.</w:t>
      </w:r>
      <w:r w:rsidRPr="005A52AB">
        <w:tab/>
        <w:t>Административный арест устанавливается и назначается лишь в искл</w:t>
      </w:r>
      <w:r w:rsidRPr="005A52AB">
        <w:t>ю</w:t>
      </w:r>
      <w:r w:rsidRPr="005A52AB">
        <w:t>чительных случаях за отдельные виды административных правонарушений, прямо предусмотренных соответствующими статьями особенной части КОАП и не может применяться в отношении беременных женщин, женщин, воспит</w:t>
      </w:r>
      <w:r w:rsidRPr="005A52AB">
        <w:t>ы</w:t>
      </w:r>
      <w:r w:rsidRPr="005A52AB">
        <w:t>вающих детей в возрасте до четырнадцати лет, лиц, не достигших восемнадц</w:t>
      </w:r>
      <w:r w:rsidRPr="005A52AB">
        <w:t>а</w:t>
      </w:r>
      <w:r w:rsidRPr="005A52AB">
        <w:t>тилетнего возраста, инвалидов 1 и 2 групп, а также лиц, достигших пенсионн</w:t>
      </w:r>
      <w:r w:rsidRPr="005A52AB">
        <w:t>о</w:t>
      </w:r>
      <w:r w:rsidRPr="005A52AB">
        <w:t>го возраста.</w:t>
      </w:r>
    </w:p>
    <w:p w:rsidR="00E77ECF" w:rsidRPr="005A52AB" w:rsidRDefault="00E77ECF" w:rsidP="008E38A6">
      <w:pPr>
        <w:pStyle w:val="H23GR"/>
      </w:pPr>
      <w:r w:rsidRPr="005A52AB">
        <w:tab/>
      </w:r>
      <w:r w:rsidRPr="005A52AB">
        <w:tab/>
        <w:t>По пункту 14 заключительных замечаний Комитета</w:t>
      </w:r>
    </w:p>
    <w:p w:rsidR="00E77ECF" w:rsidRPr="005A52AB" w:rsidRDefault="00E77ECF" w:rsidP="00E77ECF">
      <w:pPr>
        <w:pStyle w:val="SingleTxtGR"/>
      </w:pPr>
      <w:r w:rsidRPr="005A52AB">
        <w:t>292.</w:t>
      </w:r>
      <w:r w:rsidRPr="005A52AB">
        <w:tab/>
        <w:t>Только в 2007 году судами к 57% осужденных применены меры наказания не связанные с лишением свободы, такие как обязательные работы, исправ</w:t>
      </w:r>
      <w:r w:rsidRPr="005A52AB">
        <w:t>и</w:t>
      </w:r>
      <w:r w:rsidRPr="005A52AB">
        <w:t>тельные работы, штрафы, условное неприменение наказания. В 2010 год в УК в рамках гуманизации уголовного закона внесены дополнение и изменения. В с</w:t>
      </w:r>
      <w:r w:rsidRPr="005A52AB">
        <w:t>о</w:t>
      </w:r>
      <w:r w:rsidRPr="005A52AB">
        <w:t>ответствии с этими изменениями лица совершившие преступления экономич</w:t>
      </w:r>
      <w:r w:rsidRPr="005A52AB">
        <w:t>е</w:t>
      </w:r>
      <w:r w:rsidRPr="005A52AB">
        <w:t>ского характера (всего 54 составов), если до вынесения судебного приговора полностью возместят материальный ущерб, назначается наказание в виде штрафа или другое наказание, не связанное с лишением свободы.</w:t>
      </w:r>
    </w:p>
    <w:p w:rsidR="00E77ECF" w:rsidRPr="005A52AB" w:rsidRDefault="00E77ECF" w:rsidP="00E77ECF">
      <w:pPr>
        <w:pStyle w:val="SingleTxtGR"/>
      </w:pPr>
      <w:r w:rsidRPr="005A52AB">
        <w:t>293.</w:t>
      </w:r>
      <w:r w:rsidRPr="005A52AB">
        <w:tab/>
        <w:t>Переполненность в тюрьмах и других местах лишения свободы не н</w:t>
      </w:r>
      <w:r w:rsidRPr="005A52AB">
        <w:t>а</w:t>
      </w:r>
      <w:r w:rsidRPr="005A52AB">
        <w:t>блюдается. Более того, в Республике Таджикистан в 2006, 2007 и 2009 годах были приняты Законы "Об амнистии", на основании которых из мест лишения своб</w:t>
      </w:r>
      <w:r w:rsidRPr="005A52AB">
        <w:t>о</w:t>
      </w:r>
      <w:r w:rsidRPr="005A52AB">
        <w:t>ды было освобождено около 10 000 осужденных.</w:t>
      </w:r>
    </w:p>
    <w:p w:rsidR="00E77ECF" w:rsidRPr="005A52AB" w:rsidRDefault="00E77ECF" w:rsidP="00E77ECF">
      <w:pPr>
        <w:pStyle w:val="SingleTxtGR"/>
        <w:rPr>
          <w:i/>
        </w:rPr>
      </w:pPr>
      <w:r w:rsidRPr="005A52AB">
        <w:t>294.</w:t>
      </w:r>
      <w:r w:rsidRPr="005A52AB">
        <w:tab/>
        <w:t>За последние годы Правительством Республики Таджикистан проделано большая работа по улучшению условий содержания осужденных, в частности отстроена новая больница, отремонтировано здание СИЗО, реконструирован ряд нежилых объектов (детская, женская колонии и т.д.), где выстраивается корпус для несовершеннолетних и для осужденных к пожизненному лишению свободы. При непосредственном участии международных организации Шве</w:t>
      </w:r>
      <w:r w:rsidRPr="005A52AB">
        <w:t>й</w:t>
      </w:r>
      <w:r w:rsidRPr="005A52AB">
        <w:t>царского Офиса по сотрудничеству в Таджикистане, СПИД/ФОНД, ВОСТОК –ЗАПАД, ЮНИСЕФ и др., а также местных общественных организации (Анал</w:t>
      </w:r>
      <w:r w:rsidRPr="005A52AB">
        <w:t>и</w:t>
      </w:r>
      <w:r w:rsidRPr="005A52AB">
        <w:t>тический консультативный Центр по правам человека), проведены мониторинги и ряд проектов по улучшению условий содержании осужденных . Такие межд</w:t>
      </w:r>
      <w:r w:rsidRPr="005A52AB">
        <w:t>у</w:t>
      </w:r>
      <w:r w:rsidRPr="005A52AB">
        <w:t>народные организации как Глобальный Фонд, ПРООН, СПИД/ФОНД, ВОСТОК-ЗАПАД, КАРАХАД, ДОТС "Каритас – Люксембург" (борьба с тубе</w:t>
      </w:r>
      <w:r w:rsidRPr="005A52AB">
        <w:t>р</w:t>
      </w:r>
      <w:r w:rsidRPr="005A52AB">
        <w:t>кулёзом) без ограничений имеют доступ в пенитенциарные учреждение страны.</w:t>
      </w:r>
    </w:p>
    <w:p w:rsidR="00E77ECF" w:rsidRPr="005A52AB" w:rsidRDefault="00E77ECF" w:rsidP="008E38A6">
      <w:pPr>
        <w:pStyle w:val="H23GR"/>
      </w:pPr>
      <w:r w:rsidRPr="005A52AB">
        <w:tab/>
      </w:r>
      <w:r w:rsidRPr="005A52AB">
        <w:tab/>
        <w:t>По пункту 15 заключительных замечаний Комитета</w:t>
      </w:r>
    </w:p>
    <w:p w:rsidR="00E77ECF" w:rsidRPr="005A52AB" w:rsidRDefault="00E77ECF" w:rsidP="00E77ECF">
      <w:pPr>
        <w:pStyle w:val="SingleTxtGR"/>
      </w:pPr>
      <w:r w:rsidRPr="005A52AB">
        <w:t>295.</w:t>
      </w:r>
      <w:r w:rsidRPr="005A52AB">
        <w:tab/>
        <w:t>Относительно обеспокоенности Комитета об отсутствие в Уголовно-процессуальном законодательстве какого-либо запретительного положения, з</w:t>
      </w:r>
      <w:r w:rsidRPr="005A52AB">
        <w:t>а</w:t>
      </w:r>
      <w:r w:rsidRPr="005A52AB">
        <w:t xml:space="preserve">прещающие использовать свидетельские показания, полученные с нарушением закона, следует отметить, что в соответствии со ст. </w:t>
      </w:r>
      <w:r w:rsidRPr="005A52AB">
        <w:rPr>
          <w:bCs/>
        </w:rPr>
        <w:t>88 УПК д</w:t>
      </w:r>
      <w:r w:rsidRPr="005A52AB">
        <w:t>оказательства, п</w:t>
      </w:r>
      <w:r w:rsidRPr="005A52AB">
        <w:t>о</w:t>
      </w:r>
      <w:r w:rsidRPr="005A52AB">
        <w:t>лученные в процессе дознания и предварительного следствия путем примен</w:t>
      </w:r>
      <w:r w:rsidRPr="005A52AB">
        <w:t>е</w:t>
      </w:r>
      <w:r w:rsidRPr="005A52AB">
        <w:t xml:space="preserve">ния силы, давления, причинения страданий, бесчеловечного обращения или другими незаконными способами, признаются недействительными и не могут являться основанием для обвинению. </w:t>
      </w:r>
    </w:p>
    <w:p w:rsidR="00E77ECF" w:rsidRPr="005A52AB" w:rsidRDefault="00E77ECF" w:rsidP="008E38A6">
      <w:pPr>
        <w:pStyle w:val="H23GR"/>
      </w:pPr>
      <w:r w:rsidRPr="005A52AB">
        <w:tab/>
      </w:r>
      <w:r w:rsidRPr="005A52AB">
        <w:tab/>
        <w:t>По пункту 16 заключительных замечаний Комитета</w:t>
      </w:r>
    </w:p>
    <w:p w:rsidR="00E77ECF" w:rsidRPr="005A52AB" w:rsidRDefault="00E77ECF" w:rsidP="00E77ECF">
      <w:pPr>
        <w:pStyle w:val="SingleTxtGR"/>
      </w:pPr>
      <w:r w:rsidRPr="005A52AB">
        <w:t>296.</w:t>
      </w:r>
      <w:r w:rsidRPr="005A52AB">
        <w:tab/>
        <w:t>Согласно статье 17 Конституции все равны перед законом и судом. Гос</w:t>
      </w:r>
      <w:r w:rsidRPr="005A52AB">
        <w:t>у</w:t>
      </w:r>
      <w:r w:rsidRPr="005A52AB">
        <w:t>дарство гарантирует права и свободу каждого, независимо от его национальн</w:t>
      </w:r>
      <w:r w:rsidRPr="005A52AB">
        <w:t>о</w:t>
      </w:r>
      <w:r w:rsidRPr="005A52AB">
        <w:t>сти, расы, пола, языка, вероисповедания, политических убеждений, образов</w:t>
      </w:r>
      <w:r w:rsidRPr="005A52AB">
        <w:t>а</w:t>
      </w:r>
      <w:r w:rsidRPr="005A52AB">
        <w:t>ния, социального и имущественного положения. В соответствии со статьей 8 Уголовно-процессуального Кодекса правосудие по уголовным делам осущест</w:t>
      </w:r>
      <w:r w:rsidRPr="005A52AB">
        <w:t>в</w:t>
      </w:r>
      <w:r w:rsidRPr="005A52AB">
        <w:t>ляется судом. Никто не может быть признан виновным в совершении престу</w:t>
      </w:r>
      <w:r w:rsidRPr="005A52AB">
        <w:t>п</w:t>
      </w:r>
      <w:r w:rsidRPr="005A52AB">
        <w:t>ления, а также подвергнуть уголовному наказанию иначе как по приговору суда и в соответствии с законом, а согласно статьи 9 данного Кодекса правосудие по уголовным делам осуществляется на началах равенства граждан перед законом и судом независимо от происхождения, социального и имущественного пол</w:t>
      </w:r>
      <w:r w:rsidRPr="005A52AB">
        <w:t>о</w:t>
      </w:r>
      <w:r w:rsidRPr="005A52AB">
        <w:t>жения, расовой и национальной принадлежности, пола, образования, языка, о</w:t>
      </w:r>
      <w:r w:rsidRPr="005A52AB">
        <w:t>т</w:t>
      </w:r>
      <w:r w:rsidRPr="005A52AB">
        <w:t>ношения к религии, рода и характера занятий места жительства и других о</w:t>
      </w:r>
      <w:r w:rsidRPr="005A52AB">
        <w:t>б</w:t>
      </w:r>
      <w:r w:rsidRPr="005A52AB">
        <w:t>стоятельств.</w:t>
      </w:r>
    </w:p>
    <w:p w:rsidR="00E77ECF" w:rsidRPr="005A52AB" w:rsidRDefault="00E77ECF" w:rsidP="00E77ECF">
      <w:pPr>
        <w:pStyle w:val="SingleTxtGR"/>
      </w:pPr>
      <w:r w:rsidRPr="005A52AB">
        <w:t>297.</w:t>
      </w:r>
      <w:r w:rsidRPr="005A52AB">
        <w:tab/>
        <w:t>Разбирательства дел во всех судах открытое, за исключением случаев, к</w:t>
      </w:r>
      <w:r w:rsidRPr="005A52AB">
        <w:t>о</w:t>
      </w:r>
      <w:r w:rsidRPr="005A52AB">
        <w:t xml:space="preserve">гда это противоречит интересам охраны государственной тайны.  </w:t>
      </w:r>
    </w:p>
    <w:p w:rsidR="00E77ECF" w:rsidRPr="005A52AB" w:rsidRDefault="00E77ECF" w:rsidP="00E77ECF">
      <w:pPr>
        <w:pStyle w:val="SingleTxtGR"/>
      </w:pPr>
      <w:r w:rsidRPr="005A52AB">
        <w:t>298.</w:t>
      </w:r>
      <w:r w:rsidRPr="005A52AB">
        <w:tab/>
        <w:t>Вместе с тем на практике наблюдается активная тенденция вынесения с</w:t>
      </w:r>
      <w:r w:rsidRPr="005A52AB">
        <w:t>у</w:t>
      </w:r>
      <w:r w:rsidRPr="005A52AB">
        <w:t>дами республики оправдательных приговоров. В 2005 году 132 человека были оправданы судами республики частично, а 42 лица полностью, в 2006 году − 159 частично, а полностью оправданных − 33, в 2007 году 96 − частично и 16 − полностью, в 2008 году 86 – частично и 11 − полностью, в 2009 году 41 – ча</w:t>
      </w:r>
      <w:r w:rsidRPr="005A52AB">
        <w:t>с</w:t>
      </w:r>
      <w:r w:rsidRPr="005A52AB">
        <w:t>тично и 4 полностью, в 2010 году 31 – частично и 2 полностью.</w:t>
      </w:r>
    </w:p>
    <w:p w:rsidR="00E77ECF" w:rsidRPr="005A52AB" w:rsidRDefault="00E77ECF" w:rsidP="008E38A6">
      <w:pPr>
        <w:pStyle w:val="H23GR"/>
      </w:pPr>
      <w:r w:rsidRPr="005A52AB">
        <w:tab/>
      </w:r>
      <w:r w:rsidRPr="005A52AB">
        <w:tab/>
        <w:t>По пункту 17 заключительных замечаний Комитета</w:t>
      </w:r>
    </w:p>
    <w:p w:rsidR="00E77ECF" w:rsidRPr="005A52AB" w:rsidRDefault="00E77ECF" w:rsidP="00E77ECF">
      <w:pPr>
        <w:pStyle w:val="SingleTxtGR"/>
      </w:pPr>
      <w:r w:rsidRPr="005A52AB">
        <w:t>299.</w:t>
      </w:r>
      <w:r w:rsidRPr="005A52AB">
        <w:tab/>
        <w:t xml:space="preserve">Подробно см. информацию о ходе реализации ст. 14 Пакта в докладе. </w:t>
      </w:r>
    </w:p>
    <w:p w:rsidR="00E77ECF" w:rsidRPr="005A52AB" w:rsidRDefault="00E77ECF" w:rsidP="008E38A6">
      <w:pPr>
        <w:pStyle w:val="H23GR"/>
      </w:pPr>
      <w:r w:rsidRPr="005A52AB">
        <w:tab/>
      </w:r>
      <w:r w:rsidRPr="005A52AB">
        <w:tab/>
        <w:t>По пункту 18 заключительных замечаний Комитета</w:t>
      </w:r>
    </w:p>
    <w:p w:rsidR="00E77ECF" w:rsidRPr="005A52AB" w:rsidRDefault="00E77ECF" w:rsidP="00E77ECF">
      <w:pPr>
        <w:pStyle w:val="SingleTxtGR"/>
      </w:pPr>
      <w:r w:rsidRPr="005A52AB">
        <w:t>300.</w:t>
      </w:r>
      <w:r w:rsidRPr="005A52AB">
        <w:tab/>
        <w:t>В рамках Программы судебно-правовой реформы, утвержденной Указом Президента в январе 2011 года, рассматривается вопрос о компетенции военных судов.</w:t>
      </w:r>
    </w:p>
    <w:p w:rsidR="00E77ECF" w:rsidRPr="005A52AB" w:rsidRDefault="00E77ECF" w:rsidP="008E38A6">
      <w:pPr>
        <w:pStyle w:val="H23GR"/>
      </w:pPr>
      <w:r w:rsidRPr="005A52AB">
        <w:tab/>
      </w:r>
      <w:r w:rsidRPr="005A52AB">
        <w:tab/>
        <w:t>По пункту 19 заключительных замечаний Комитета</w:t>
      </w:r>
    </w:p>
    <w:p w:rsidR="00E77ECF" w:rsidRPr="005A52AB" w:rsidRDefault="00E77ECF" w:rsidP="00E77ECF">
      <w:pPr>
        <w:pStyle w:val="SingleTxtGR"/>
      </w:pPr>
      <w:r w:rsidRPr="005A52AB">
        <w:t>301.</w:t>
      </w:r>
      <w:r w:rsidRPr="005A52AB">
        <w:tab/>
        <w:t>Согласно ст. 280 УПК разбирательство дела в заседании суда первой и</w:t>
      </w:r>
      <w:r w:rsidRPr="005A52AB">
        <w:t>н</w:t>
      </w:r>
      <w:r w:rsidRPr="005A52AB">
        <w:t>станции происходит при обязательном участии подсудимого. При неявке подс</w:t>
      </w:r>
      <w:r w:rsidRPr="005A52AB">
        <w:t>у</w:t>
      </w:r>
      <w:r w:rsidRPr="005A52AB">
        <w:t>димого дело должно быть отложено. Суд, судья вправе подвергнуть не явивш</w:t>
      </w:r>
      <w:r w:rsidRPr="005A52AB">
        <w:t>е</w:t>
      </w:r>
      <w:r w:rsidRPr="005A52AB">
        <w:t>гося без уважительных причин подсудимого приводу, а равно применить или изменить в отношении него меру пресечения. При отказе подсудимого, соде</w:t>
      </w:r>
      <w:r w:rsidRPr="005A52AB">
        <w:t>р</w:t>
      </w:r>
      <w:r w:rsidRPr="005A52AB">
        <w:t>жащегося под стражей явиться в судебное заседание, суд, судья вправе ра</w:t>
      </w:r>
      <w:r w:rsidRPr="005A52AB">
        <w:t>с</w:t>
      </w:r>
      <w:r w:rsidRPr="005A52AB">
        <w:t>смотреть дело в его отсутствие с обязательным участием защитника. В практ</w:t>
      </w:r>
      <w:r w:rsidRPr="005A52AB">
        <w:t>и</w:t>
      </w:r>
      <w:r w:rsidRPr="005A52AB">
        <w:t>ке судов в настоящее время заочное вынесение обвинительных приговоров не наблюдается.</w:t>
      </w:r>
    </w:p>
    <w:p w:rsidR="00E77ECF" w:rsidRPr="005A52AB" w:rsidRDefault="00E77ECF" w:rsidP="008E38A6">
      <w:pPr>
        <w:pStyle w:val="H23GR"/>
      </w:pPr>
      <w:r w:rsidRPr="005A52AB">
        <w:tab/>
      </w:r>
      <w:r w:rsidRPr="005A52AB">
        <w:tab/>
        <w:t>По пункту 20 заключительных замечаний Комитета</w:t>
      </w:r>
    </w:p>
    <w:p w:rsidR="00E77ECF" w:rsidRPr="005A52AB" w:rsidRDefault="00E77ECF" w:rsidP="00E77ECF">
      <w:pPr>
        <w:pStyle w:val="SingleTxtGR"/>
      </w:pPr>
      <w:r w:rsidRPr="005A52AB">
        <w:t>302.</w:t>
      </w:r>
      <w:r w:rsidRPr="005A52AB">
        <w:tab/>
        <w:t>В ст. 20</w:t>
      </w:r>
      <w:r w:rsidRPr="005A52AB">
        <w:rPr>
          <w:b/>
        </w:rPr>
        <w:t xml:space="preserve"> </w:t>
      </w:r>
      <w:r w:rsidRPr="005A52AB">
        <w:t>Закона "О всеобщей воинской обязанности и воинской службе" от 20 ноября 2000 года указано, что от призыва на военную службу освобожд</w:t>
      </w:r>
      <w:r w:rsidRPr="005A52AB">
        <w:t>а</w:t>
      </w:r>
      <w:r w:rsidRPr="005A52AB">
        <w:t>ются граждане:</w:t>
      </w:r>
    </w:p>
    <w:p w:rsidR="00E77ECF" w:rsidRPr="005A52AB" w:rsidRDefault="00E77ECF" w:rsidP="00E77ECF">
      <w:pPr>
        <w:pStyle w:val="SingleTxtGR"/>
      </w:pPr>
      <w:r w:rsidRPr="005A52AB">
        <w:tab/>
        <w:t xml:space="preserve">"а) </w:t>
      </w:r>
      <w:r w:rsidRPr="005A52AB">
        <w:tab/>
        <w:t>признанные негодным или ограниченно годным к военной службе по состоянию здоровья;</w:t>
      </w:r>
    </w:p>
    <w:p w:rsidR="00E77ECF" w:rsidRPr="005A52AB" w:rsidRDefault="00E77ECF" w:rsidP="00E77ECF">
      <w:pPr>
        <w:pStyle w:val="SingleTxtGR"/>
      </w:pPr>
      <w:r w:rsidRPr="005A52AB">
        <w:tab/>
        <w:t xml:space="preserve">б) </w:t>
      </w:r>
      <w:r w:rsidRPr="005A52AB">
        <w:tab/>
        <w:t>проходящие или прошедшие военную или альтернативную службу;</w:t>
      </w:r>
    </w:p>
    <w:p w:rsidR="00E77ECF" w:rsidRPr="005A52AB" w:rsidRDefault="00E77ECF" w:rsidP="00E77ECF">
      <w:pPr>
        <w:pStyle w:val="SingleTxtGR"/>
      </w:pPr>
      <w:r w:rsidRPr="005A52AB">
        <w:tab/>
        <w:t xml:space="preserve">в) </w:t>
      </w:r>
      <w:r w:rsidRPr="005A52AB">
        <w:tab/>
        <w:t>прошедшие военную службу в другом государстве;</w:t>
      </w:r>
    </w:p>
    <w:p w:rsidR="00E77ECF" w:rsidRPr="005A52AB" w:rsidRDefault="00E77ECF" w:rsidP="00E77ECF">
      <w:pPr>
        <w:pStyle w:val="SingleTxtGR"/>
      </w:pPr>
      <w:r w:rsidRPr="005A52AB">
        <w:tab/>
        <w:t xml:space="preserve">г) </w:t>
      </w:r>
      <w:r w:rsidRPr="005A52AB">
        <w:tab/>
        <w:t>имеющие ученую степень кандидата наук или доктора наук".</w:t>
      </w:r>
    </w:p>
    <w:p w:rsidR="00E77ECF" w:rsidRPr="005A52AB" w:rsidRDefault="00E77ECF" w:rsidP="00E77ECF">
      <w:pPr>
        <w:pStyle w:val="SingleTxtGR"/>
        <w:rPr>
          <w:i/>
        </w:rPr>
      </w:pPr>
      <w:r w:rsidRPr="005A52AB">
        <w:t>Совместно с гражданским обществом широко обсуждается вопрос о принятии закона об альтернативный службы</w:t>
      </w:r>
      <w:r w:rsidRPr="005A52AB">
        <w:rPr>
          <w:i/>
        </w:rPr>
        <w:t xml:space="preserve">. </w:t>
      </w:r>
    </w:p>
    <w:p w:rsidR="00E77ECF" w:rsidRPr="005A52AB" w:rsidRDefault="00E77ECF" w:rsidP="008E38A6">
      <w:pPr>
        <w:pStyle w:val="H23GR"/>
      </w:pPr>
      <w:r w:rsidRPr="005A52AB">
        <w:tab/>
      </w:r>
      <w:r w:rsidRPr="005A52AB">
        <w:tab/>
        <w:t>По пункту 21 заключительных замечаний Комитета</w:t>
      </w:r>
    </w:p>
    <w:p w:rsidR="00E77ECF" w:rsidRPr="005A52AB" w:rsidRDefault="00E77ECF" w:rsidP="00E77ECF">
      <w:pPr>
        <w:pStyle w:val="SingleTxtGR"/>
      </w:pPr>
      <w:r w:rsidRPr="005A52AB">
        <w:t>303.</w:t>
      </w:r>
      <w:r w:rsidRPr="005A52AB">
        <w:tab/>
        <w:t>Согласно статье 30 Конституции каждому гарантируется свобода слова, печати, право на пользование средствами информации. Пропаганда и агитация, разжигающая социальную, расовую, национальную, религиозную и языковую вражду и неприязнь, запрещаются. Государственная цензура и преследование за критику запрещаются. Перечень сведений, составляющих государственную тайну, определяется законом. Уголовным Кодексом предусмотрено наказание за отказ в предоставлении гражданину информации (статья 148) и воспрепятств</w:t>
      </w:r>
      <w:r w:rsidRPr="005A52AB">
        <w:t>о</w:t>
      </w:r>
      <w:r w:rsidRPr="005A52AB">
        <w:t xml:space="preserve">вание законной профессиональной деятельности журналиста (статья 162). </w:t>
      </w:r>
    </w:p>
    <w:p w:rsidR="00E77ECF" w:rsidRPr="005A52AB" w:rsidRDefault="00E77ECF" w:rsidP="00E77ECF">
      <w:pPr>
        <w:pStyle w:val="SingleTxtGR"/>
      </w:pPr>
      <w:r w:rsidRPr="005A52AB">
        <w:t>304.</w:t>
      </w:r>
      <w:r w:rsidRPr="005A52AB">
        <w:tab/>
        <w:t xml:space="preserve">Законом "О печати и других средствах массовой информации" закреплено право каждого гражданина придерживаться своего мнения, свободно выражать свои убеждения, распространять их в любых формах в печати других средств массовой информации (статья 2). </w:t>
      </w:r>
    </w:p>
    <w:p w:rsidR="00E77ECF" w:rsidRPr="005A52AB" w:rsidRDefault="00E77ECF" w:rsidP="00E77ECF">
      <w:pPr>
        <w:pStyle w:val="SingleTxtGR"/>
      </w:pPr>
      <w:r w:rsidRPr="005A52AB">
        <w:t>305.</w:t>
      </w:r>
      <w:r w:rsidRPr="005A52AB">
        <w:tab/>
        <w:t>Недопустимо и уголовно наказуемо вмешательство в деятельность средств массовой информации, воспрепятствование со стороны должностных лиц государственных и общественных органов законной профессиональной деятельности журналистов, принуждение журналистов к распространению л</w:t>
      </w:r>
      <w:r w:rsidRPr="005A52AB">
        <w:t>и</w:t>
      </w:r>
      <w:r w:rsidRPr="005A52AB">
        <w:t>бо отказу распространения информации (статья 37 Закона " О печати и других средствах массовой информации", статья 6 Закона " О телевидении и радиов</w:t>
      </w:r>
      <w:r w:rsidRPr="005A52AB">
        <w:t>е</w:t>
      </w:r>
      <w:r w:rsidRPr="005A52AB">
        <w:t>щании").</w:t>
      </w:r>
    </w:p>
    <w:p w:rsidR="00E77ECF" w:rsidRPr="005A52AB" w:rsidRDefault="00E77ECF" w:rsidP="00E77ECF">
      <w:pPr>
        <w:pStyle w:val="SingleTxtGR"/>
      </w:pPr>
      <w:r w:rsidRPr="005A52AB">
        <w:t>306.</w:t>
      </w:r>
      <w:r w:rsidRPr="005A52AB">
        <w:tab/>
        <w:t>Уголовно наказуемым также воспрепятствование законной професси</w:t>
      </w:r>
      <w:r w:rsidRPr="005A52AB">
        <w:t>о</w:t>
      </w:r>
      <w:r w:rsidRPr="005A52AB">
        <w:t>нальной деятельности журналиста. Согласно статье 162 воспрепятствование, в какой бы то не было форме законной профессиональной деятельности журн</w:t>
      </w:r>
      <w:r w:rsidRPr="005A52AB">
        <w:t>а</w:t>
      </w:r>
      <w:r w:rsidRPr="005A52AB">
        <w:t>листа, а равно принуждение его к распространению либо отказу от распростр</w:t>
      </w:r>
      <w:r w:rsidRPr="005A52AB">
        <w:t>а</w:t>
      </w:r>
      <w:r w:rsidRPr="005A52AB">
        <w:t>нения информации, соединенное с угрозой насилия, уничтожением или повр</w:t>
      </w:r>
      <w:r w:rsidRPr="005A52AB">
        <w:t>е</w:t>
      </w:r>
      <w:r w:rsidRPr="005A52AB">
        <w:t>ждением имущества, распространением клеветнических измышлений или о</w:t>
      </w:r>
      <w:r w:rsidRPr="005A52AB">
        <w:t>г</w:t>
      </w:r>
      <w:r w:rsidRPr="005A52AB">
        <w:t>лашением иных сведений, которые потерпевший желает сохранить в тайне, а равно путем угрозы ущемления прав и законных интересов журналиста, влечет уголовную ответственность.</w:t>
      </w:r>
    </w:p>
    <w:p w:rsidR="00E77ECF" w:rsidRPr="005A52AB" w:rsidRDefault="00E77ECF" w:rsidP="008E38A6">
      <w:pPr>
        <w:pStyle w:val="H23GR"/>
      </w:pPr>
      <w:r w:rsidRPr="005A52AB">
        <w:tab/>
      </w:r>
      <w:r w:rsidRPr="005A52AB">
        <w:tab/>
        <w:t>По пункту 22 заключительных замечаний Комитета</w:t>
      </w:r>
    </w:p>
    <w:p w:rsidR="00E77ECF" w:rsidRPr="005A52AB" w:rsidRDefault="00E77ECF" w:rsidP="00E77ECF">
      <w:pPr>
        <w:pStyle w:val="SingleTxtGR"/>
      </w:pPr>
      <w:r w:rsidRPr="005A52AB">
        <w:t>307.</w:t>
      </w:r>
      <w:r w:rsidRPr="005A52AB">
        <w:tab/>
        <w:t xml:space="preserve">По этим замечаниям Комитета в стране начато и проводится обсуждение на различных уровнях. </w:t>
      </w:r>
    </w:p>
    <w:p w:rsidR="00E77ECF" w:rsidRPr="005A52AB" w:rsidRDefault="00E77ECF" w:rsidP="008E38A6">
      <w:pPr>
        <w:pStyle w:val="H23GR"/>
      </w:pPr>
      <w:r w:rsidRPr="005A52AB">
        <w:tab/>
      </w:r>
      <w:r w:rsidRPr="005A52AB">
        <w:tab/>
        <w:t>По пункту 23 заключительных замечаний Комитета</w:t>
      </w:r>
    </w:p>
    <w:p w:rsidR="00E77ECF" w:rsidRPr="005A52AB" w:rsidRDefault="00E77ECF" w:rsidP="00E77ECF">
      <w:pPr>
        <w:pStyle w:val="SingleTxtGR"/>
      </w:pPr>
      <w:r w:rsidRPr="005A52AB">
        <w:t>308.</w:t>
      </w:r>
      <w:r w:rsidRPr="005A52AB">
        <w:tab/>
        <w:t>В своих заключительных замечаниях Комитет по правам человека утве</w:t>
      </w:r>
      <w:r w:rsidRPr="005A52AB">
        <w:t>р</w:t>
      </w:r>
      <w:r w:rsidR="008E38A6">
        <w:t>ждает о наличии информации</w:t>
      </w:r>
      <w:r w:rsidRPr="005A52AB">
        <w:t xml:space="preserve"> о том, что в стране постоянном применении т</w:t>
      </w:r>
      <w:r w:rsidRPr="005A52AB">
        <w:t>е</w:t>
      </w:r>
      <w:r w:rsidRPr="005A52AB">
        <w:t xml:space="preserve">лесных наказаний в качестве одного из средств поддержания дисциплины в школах. </w:t>
      </w:r>
    </w:p>
    <w:p w:rsidR="00E77ECF" w:rsidRPr="005A52AB" w:rsidRDefault="00E77ECF" w:rsidP="00E77ECF">
      <w:pPr>
        <w:pStyle w:val="SingleTxtGR"/>
      </w:pPr>
      <w:r w:rsidRPr="005A52AB">
        <w:t>309.</w:t>
      </w:r>
      <w:r w:rsidRPr="005A52AB">
        <w:tab/>
        <w:t>Статья 26 Закона "Об образовании" в образовательных учреждениях ди</w:t>
      </w:r>
      <w:r w:rsidRPr="005A52AB">
        <w:t>с</w:t>
      </w:r>
      <w:r w:rsidRPr="005A52AB">
        <w:t>циплина поддерживается на основе уважения чести и достоинства учащихся, воспитанников, учителей. Запрещается применение насильственных методов физического и психического воздействия по отношению к ним. Данный закон является основным нормативным актом в области образования. В общеобраз</w:t>
      </w:r>
      <w:r w:rsidRPr="005A52AB">
        <w:t>о</w:t>
      </w:r>
      <w:r w:rsidRPr="005A52AB">
        <w:t>вательных учреждениях действуют органы самоуправления, такие как педаг</w:t>
      </w:r>
      <w:r w:rsidRPr="005A52AB">
        <w:t>о</w:t>
      </w:r>
      <w:r w:rsidRPr="005A52AB">
        <w:t>гические советы, попечительские и родительские комитеты, основными фун</w:t>
      </w:r>
      <w:r w:rsidRPr="005A52AB">
        <w:t>к</w:t>
      </w:r>
      <w:r w:rsidRPr="005A52AB">
        <w:t>циями которых является формирование и отражение интересов субъектов пр</w:t>
      </w:r>
      <w:r w:rsidRPr="005A52AB">
        <w:t>о</w:t>
      </w:r>
      <w:r w:rsidRPr="005A52AB">
        <w:t>цесса обучения и воспитания, а также обеспечение их защиты.</w:t>
      </w:r>
    </w:p>
    <w:p w:rsidR="00E77ECF" w:rsidRPr="005A52AB" w:rsidRDefault="00E77ECF" w:rsidP="00E77ECF">
      <w:pPr>
        <w:pStyle w:val="SingleTxtGR"/>
      </w:pPr>
      <w:r w:rsidRPr="005A52AB">
        <w:t>310.</w:t>
      </w:r>
      <w:r w:rsidRPr="005A52AB">
        <w:tab/>
        <w:t>В соответствии со статьей 39 Закона "Об образовании" обучающиеся, воспитанники, студенты и аспиранты образовательных учреждений в соотве</w:t>
      </w:r>
      <w:r w:rsidRPr="005A52AB">
        <w:t>т</w:t>
      </w:r>
      <w:r w:rsidRPr="005A52AB">
        <w:t>ствии с законом имеют право на защиту от неправомерных действий (бездейс</w:t>
      </w:r>
      <w:r w:rsidRPr="005A52AB">
        <w:t>т</w:t>
      </w:r>
      <w:r w:rsidRPr="005A52AB">
        <w:t>вия) администрации, педагогических и других работников, которые унижают их права, честь, достоинство и авторитет.</w:t>
      </w:r>
    </w:p>
    <w:p w:rsidR="00E77ECF" w:rsidRPr="005A52AB" w:rsidRDefault="00E77ECF" w:rsidP="00E77ECF">
      <w:pPr>
        <w:pStyle w:val="SingleTxtGR"/>
      </w:pPr>
      <w:r w:rsidRPr="005A52AB">
        <w:t>311.</w:t>
      </w:r>
      <w:r w:rsidRPr="005A52AB">
        <w:tab/>
        <w:t>Наряду с этим в стране в данном направлении развивают свою деятел</w:t>
      </w:r>
      <w:r w:rsidRPr="005A52AB">
        <w:t>ь</w:t>
      </w:r>
      <w:r w:rsidRPr="005A52AB">
        <w:t>ность десятки Международных организаций и НПО. Кроме того, в результате подробного анализа ситуаций по применению телесных наказаний в школах республики отмечено, что в Министерстве образования официально не зафи</w:t>
      </w:r>
      <w:r w:rsidRPr="005A52AB">
        <w:t>к</w:t>
      </w:r>
      <w:r w:rsidRPr="005A52AB">
        <w:t>сирован ни один случай жалобы, подтверждающий вышеназванные факты.</w:t>
      </w:r>
    </w:p>
    <w:p w:rsidR="00E77ECF" w:rsidRPr="005A52AB" w:rsidRDefault="00E77ECF" w:rsidP="008E38A6">
      <w:pPr>
        <w:pStyle w:val="H23GR"/>
      </w:pPr>
      <w:r w:rsidRPr="005A52AB">
        <w:tab/>
      </w:r>
      <w:r w:rsidRPr="005A52AB">
        <w:tab/>
        <w:t>По пункту 24 заключительных замечаний Комитета</w:t>
      </w:r>
    </w:p>
    <w:p w:rsidR="00E77ECF" w:rsidRPr="005A52AB" w:rsidRDefault="00E77ECF" w:rsidP="00E77ECF">
      <w:pPr>
        <w:pStyle w:val="SingleTxtGR"/>
      </w:pPr>
      <w:r w:rsidRPr="005A52AB">
        <w:t>312.</w:t>
      </w:r>
      <w:r w:rsidRPr="005A52AB">
        <w:tab/>
        <w:t>Торговля людьми − признается одним из наиболее социально-опасных транснациональных явлений и определяется в мировом масштабе, как тяжкое, ущемляющее права и свободы человека преступление, при этом содержащее в себе элементы угрозы национальной безопасности для ряда государств и по</w:t>
      </w:r>
      <w:r w:rsidRPr="005A52AB">
        <w:t>д</w:t>
      </w:r>
      <w:r w:rsidRPr="005A52AB">
        <w:t>рыва их социально - экономической стабильности.</w:t>
      </w:r>
    </w:p>
    <w:p w:rsidR="00E77ECF" w:rsidRPr="005A52AB" w:rsidRDefault="00E77ECF" w:rsidP="00E77ECF">
      <w:pPr>
        <w:pStyle w:val="SingleTxtGR"/>
      </w:pPr>
      <w:r w:rsidRPr="005A52AB">
        <w:t>313.</w:t>
      </w:r>
      <w:r w:rsidRPr="005A52AB">
        <w:tab/>
        <w:t>Торговля людьми – в качестве криминального проявления детерминиз</w:t>
      </w:r>
      <w:r w:rsidRPr="005A52AB">
        <w:t>и</w:t>
      </w:r>
      <w:r w:rsidRPr="005A52AB">
        <w:t xml:space="preserve">руется международным правом как </w:t>
      </w:r>
      <w:r w:rsidRPr="005A52AB">
        <w:rPr>
          <w:bCs/>
        </w:rPr>
        <w:t>осуществляемая в целях эксплуатации, ве</w:t>
      </w:r>
      <w:r w:rsidRPr="005A52AB">
        <w:rPr>
          <w:bCs/>
        </w:rPr>
        <w:t>р</w:t>
      </w:r>
      <w:r w:rsidRPr="005A52AB">
        <w:rPr>
          <w:bCs/>
        </w:rPr>
        <w:t>бовка, перевозка, передача, укрывательство или получение людей путём угрозы силой или её применения либо других форм принуждения, таких как похищ</w:t>
      </w:r>
      <w:r w:rsidRPr="005A52AB">
        <w:rPr>
          <w:bCs/>
        </w:rPr>
        <w:t>е</w:t>
      </w:r>
      <w:r w:rsidRPr="005A52AB">
        <w:rPr>
          <w:bCs/>
        </w:rPr>
        <w:t>ние, мошенничество, обман, злоупотребление властью или уязвимостью пол</w:t>
      </w:r>
      <w:r w:rsidRPr="005A52AB">
        <w:rPr>
          <w:bCs/>
        </w:rPr>
        <w:t>о</w:t>
      </w:r>
      <w:r w:rsidRPr="005A52AB">
        <w:rPr>
          <w:bCs/>
        </w:rPr>
        <w:t>жения, либо путём подкупа в виде платежей или выгод, для получения согласия лица, контролирующего другое лицо.</w:t>
      </w:r>
      <w:r w:rsidRPr="005A52AB">
        <w:t xml:space="preserve"> </w:t>
      </w:r>
    </w:p>
    <w:p w:rsidR="00E77ECF" w:rsidRPr="005A52AB" w:rsidRDefault="00E77ECF" w:rsidP="00E77ECF">
      <w:pPr>
        <w:pStyle w:val="SingleTxtGR"/>
      </w:pPr>
      <w:r w:rsidRPr="005A52AB">
        <w:t>314.</w:t>
      </w:r>
      <w:r w:rsidRPr="005A52AB">
        <w:tab/>
        <w:t>Принимая во внимание актуальность и злободневность рассматриваемой проблематики Правительство, стало активным участником глобального проце</w:t>
      </w:r>
      <w:r w:rsidRPr="005A52AB">
        <w:t>с</w:t>
      </w:r>
      <w:r w:rsidRPr="005A52AB">
        <w:t>са противодействия торговле людьми и предприняло соответствующие орган</w:t>
      </w:r>
      <w:r w:rsidRPr="005A52AB">
        <w:t>и</w:t>
      </w:r>
      <w:r w:rsidRPr="005A52AB">
        <w:t>зационно-правовые меры, как на международном, так и на национальном уро</w:t>
      </w:r>
      <w:r w:rsidRPr="005A52AB">
        <w:t>в</w:t>
      </w:r>
      <w:r w:rsidRPr="005A52AB">
        <w:t>нях.</w:t>
      </w:r>
    </w:p>
    <w:p w:rsidR="00E77ECF" w:rsidRPr="005A52AB" w:rsidRDefault="00E77ECF" w:rsidP="00E77ECF">
      <w:pPr>
        <w:pStyle w:val="SingleTxtGR"/>
      </w:pPr>
      <w:r w:rsidRPr="005A52AB">
        <w:t>315.</w:t>
      </w:r>
      <w:r w:rsidRPr="005A52AB">
        <w:tab/>
        <w:t>Комплекс мер, предпринятых нашел свое яркое отражение в первую оч</w:t>
      </w:r>
      <w:r w:rsidRPr="005A52AB">
        <w:t>е</w:t>
      </w:r>
      <w:r w:rsidRPr="005A52AB">
        <w:t>редь, в присоединении и ратификации ключевого блока международно-правовых документов, направленных на борьбу с данным негативным феном</w:t>
      </w:r>
      <w:r w:rsidRPr="005A52AB">
        <w:t>е</w:t>
      </w:r>
      <w:r w:rsidRPr="005A52AB">
        <w:t xml:space="preserve">ном. К которым, относятся: </w:t>
      </w:r>
    </w:p>
    <w:p w:rsidR="00E77ECF" w:rsidRPr="005A52AB" w:rsidRDefault="00E77ECF" w:rsidP="00E77ECF">
      <w:pPr>
        <w:pStyle w:val="SingleTxtGR"/>
      </w:pPr>
      <w:r w:rsidRPr="005A52AB">
        <w:rPr>
          <w:i/>
        </w:rPr>
        <w:tab/>
      </w:r>
      <w:r w:rsidRPr="005A52AB">
        <w:rPr>
          <w:lang w:val="en-US"/>
        </w:rPr>
        <w:t>a</w:t>
      </w:r>
      <w:r w:rsidRPr="005A52AB">
        <w:t>)</w:t>
      </w:r>
      <w:r w:rsidRPr="005A52AB">
        <w:tab/>
      </w:r>
      <w:r w:rsidRPr="005A52AB">
        <w:rPr>
          <w:bCs/>
        </w:rPr>
        <w:t>Конвенция Организации Объединенных Наций против транснаци</w:t>
      </w:r>
      <w:r w:rsidRPr="005A52AB">
        <w:rPr>
          <w:bCs/>
        </w:rPr>
        <w:t>о</w:t>
      </w:r>
      <w:r w:rsidRPr="005A52AB">
        <w:rPr>
          <w:bCs/>
        </w:rPr>
        <w:t>нальной организованной преступности</w:t>
      </w:r>
      <w:r w:rsidRPr="005A52AB">
        <w:t xml:space="preserve"> от 15 ноября 2000 года;</w:t>
      </w:r>
    </w:p>
    <w:p w:rsidR="00E77ECF" w:rsidRPr="005A52AB" w:rsidRDefault="00E77ECF" w:rsidP="00E77ECF">
      <w:pPr>
        <w:pStyle w:val="SingleTxtGR"/>
      </w:pPr>
      <w:r w:rsidRPr="005A52AB">
        <w:rPr>
          <w:i/>
        </w:rPr>
        <w:tab/>
      </w:r>
      <w:r w:rsidRPr="005A52AB">
        <w:rPr>
          <w:lang w:val="en-US"/>
        </w:rPr>
        <w:t>b</w:t>
      </w:r>
      <w:r w:rsidRPr="005A52AB">
        <w:t xml:space="preserve">) </w:t>
      </w:r>
      <w:r w:rsidRPr="005A52AB">
        <w:tab/>
      </w:r>
      <w:r w:rsidRPr="005A52AB">
        <w:rPr>
          <w:bCs/>
        </w:rPr>
        <w:t>Протокол о предупреждении и пресечении торговли людьми, ос</w:t>
      </w:r>
      <w:r w:rsidRPr="005A52AB">
        <w:rPr>
          <w:bCs/>
        </w:rPr>
        <w:t>о</w:t>
      </w:r>
      <w:r w:rsidRPr="005A52AB">
        <w:rPr>
          <w:bCs/>
        </w:rPr>
        <w:t>бенно женщинами и детьми, и наказании за нее, дополняющий Конвенцию О</w:t>
      </w:r>
      <w:r w:rsidRPr="005A52AB">
        <w:rPr>
          <w:bCs/>
        </w:rPr>
        <w:t>р</w:t>
      </w:r>
      <w:r w:rsidRPr="005A52AB">
        <w:rPr>
          <w:bCs/>
        </w:rPr>
        <w:t xml:space="preserve">ганизации Объединенных Наций против транснациональной организованной преступности </w:t>
      </w:r>
      <w:r w:rsidRPr="005A52AB">
        <w:t>от 15 ноября 2000 года;</w:t>
      </w:r>
    </w:p>
    <w:p w:rsidR="00E77ECF" w:rsidRPr="005A52AB" w:rsidRDefault="00E77ECF" w:rsidP="00E77ECF">
      <w:pPr>
        <w:pStyle w:val="SingleTxtGR"/>
      </w:pPr>
      <w:r w:rsidRPr="005A52AB">
        <w:rPr>
          <w:i/>
        </w:rPr>
        <w:tab/>
      </w:r>
      <w:r w:rsidRPr="005A52AB">
        <w:rPr>
          <w:lang w:val="en-US"/>
        </w:rPr>
        <w:t>c</w:t>
      </w:r>
      <w:r w:rsidRPr="005A52AB">
        <w:t xml:space="preserve">) </w:t>
      </w:r>
      <w:r w:rsidRPr="005A52AB">
        <w:tab/>
      </w:r>
      <w:r w:rsidRPr="005A52AB">
        <w:rPr>
          <w:bCs/>
        </w:rPr>
        <w:t>Протокол против незаконного ввоза мигрантов</w:t>
      </w:r>
      <w:r w:rsidRPr="005A52AB">
        <w:t> </w:t>
      </w:r>
      <w:r w:rsidRPr="005A52AB">
        <w:rPr>
          <w:bCs/>
        </w:rPr>
        <w:t>по суше, морю и воздуху, дополняющий Конвенцию Организации Объединенных Наций против трансн</w:t>
      </w:r>
      <w:r w:rsidRPr="005A52AB">
        <w:rPr>
          <w:bCs/>
        </w:rPr>
        <w:t>а</w:t>
      </w:r>
      <w:r w:rsidRPr="005A52AB">
        <w:rPr>
          <w:bCs/>
        </w:rPr>
        <w:t xml:space="preserve">циональной организованной преступности, </w:t>
      </w:r>
      <w:r w:rsidRPr="005A52AB">
        <w:t>от 15 ноября 2000 года;</w:t>
      </w:r>
    </w:p>
    <w:p w:rsidR="00E77ECF" w:rsidRPr="005A52AB" w:rsidRDefault="00E77ECF" w:rsidP="00E77ECF">
      <w:pPr>
        <w:pStyle w:val="SingleTxtGR"/>
      </w:pPr>
      <w:r w:rsidRPr="005A52AB">
        <w:rPr>
          <w:i/>
        </w:rPr>
        <w:tab/>
      </w:r>
      <w:r w:rsidRPr="005A52AB">
        <w:rPr>
          <w:lang w:val="en-US"/>
        </w:rPr>
        <w:t>d</w:t>
      </w:r>
      <w:r w:rsidRPr="005A52AB">
        <w:t xml:space="preserve">) </w:t>
      </w:r>
      <w:r w:rsidRPr="005A52AB">
        <w:tab/>
        <w:t>Конвенция о правах ребенка от 20 ноября 1989 года;</w:t>
      </w:r>
    </w:p>
    <w:p w:rsidR="00E77ECF" w:rsidRPr="005A52AB" w:rsidRDefault="00E77ECF" w:rsidP="00E77ECF">
      <w:pPr>
        <w:pStyle w:val="SingleTxtGR"/>
      </w:pPr>
      <w:r w:rsidRPr="005A52AB">
        <w:rPr>
          <w:i/>
        </w:rPr>
        <w:tab/>
      </w:r>
      <w:r w:rsidRPr="005A52AB">
        <w:rPr>
          <w:lang w:val="en-US"/>
        </w:rPr>
        <w:t>e</w:t>
      </w:r>
      <w:r w:rsidRPr="005A52AB">
        <w:t xml:space="preserve">) </w:t>
      </w:r>
      <w:r w:rsidR="008E38A6">
        <w:tab/>
      </w:r>
      <w:r w:rsidRPr="005A52AB">
        <w:t>Факультативный протокол к Конвенции о правах ребенка, каса</w:t>
      </w:r>
      <w:r w:rsidRPr="005A52AB">
        <w:t>ю</w:t>
      </w:r>
      <w:r w:rsidRPr="005A52AB">
        <w:t>щийся участия детей в вооруженных конфликтах, от 25 мая 2000 года;</w:t>
      </w:r>
    </w:p>
    <w:p w:rsidR="00E77ECF" w:rsidRPr="005A52AB" w:rsidRDefault="00E77ECF" w:rsidP="00E77ECF">
      <w:pPr>
        <w:pStyle w:val="SingleTxtGR"/>
      </w:pPr>
      <w:r w:rsidRPr="005A52AB">
        <w:rPr>
          <w:i/>
        </w:rPr>
        <w:tab/>
      </w:r>
      <w:r w:rsidRPr="005A52AB">
        <w:rPr>
          <w:lang w:val="en-US"/>
        </w:rPr>
        <w:t>f</w:t>
      </w:r>
      <w:r w:rsidRPr="005A52AB">
        <w:t xml:space="preserve">) </w:t>
      </w:r>
      <w:r w:rsidRPr="005A52AB">
        <w:tab/>
        <w:t>Факультативный протокол к Конвенции о правах ребенка, каса</w:t>
      </w:r>
      <w:r w:rsidRPr="005A52AB">
        <w:t>ю</w:t>
      </w:r>
      <w:r w:rsidRPr="005A52AB">
        <w:t>щийся торговли детьми, детской проституции и детской порнографии, от 25 мая 2000 года;</w:t>
      </w:r>
    </w:p>
    <w:p w:rsidR="00E77ECF" w:rsidRPr="005A52AB" w:rsidRDefault="00E77ECF" w:rsidP="00E77ECF">
      <w:pPr>
        <w:pStyle w:val="SingleTxtGR"/>
      </w:pPr>
      <w:r w:rsidRPr="005A52AB">
        <w:rPr>
          <w:i/>
        </w:rPr>
        <w:tab/>
      </w:r>
      <w:r w:rsidRPr="005A52AB">
        <w:rPr>
          <w:lang w:val="en-US"/>
        </w:rPr>
        <w:t>g</w:t>
      </w:r>
      <w:r w:rsidRPr="005A52AB">
        <w:t>)</w:t>
      </w:r>
      <w:r w:rsidRPr="005A52AB">
        <w:tab/>
        <w:t>Конвенция МОТ № 182 о запрещении и немедленных мерах по и</w:t>
      </w:r>
      <w:r w:rsidRPr="005A52AB">
        <w:t>с</w:t>
      </w:r>
      <w:r w:rsidRPr="005A52AB">
        <w:t>коренению наихудших форм детского труда, от 1 июня 1999 года;</w:t>
      </w:r>
    </w:p>
    <w:p w:rsidR="00E77ECF" w:rsidRPr="005A52AB" w:rsidRDefault="00E77ECF" w:rsidP="00E77ECF">
      <w:pPr>
        <w:pStyle w:val="SingleTxtGR"/>
      </w:pPr>
      <w:r w:rsidRPr="005A52AB">
        <w:rPr>
          <w:i/>
        </w:rPr>
        <w:tab/>
      </w:r>
      <w:r w:rsidRPr="005A52AB">
        <w:rPr>
          <w:lang w:val="en-US"/>
        </w:rPr>
        <w:t>h</w:t>
      </w:r>
      <w:r w:rsidRPr="005A52AB">
        <w:t xml:space="preserve">) </w:t>
      </w:r>
      <w:r w:rsidRPr="005A52AB">
        <w:tab/>
        <w:t xml:space="preserve">Конвенция МОТ № 29 о принудительном или обязательном труде, от 28 июня 1930 года; </w:t>
      </w:r>
    </w:p>
    <w:p w:rsidR="00E77ECF" w:rsidRPr="005A52AB" w:rsidRDefault="00E77ECF" w:rsidP="00E77ECF">
      <w:pPr>
        <w:pStyle w:val="SingleTxtGR"/>
      </w:pPr>
      <w:r w:rsidRPr="005A52AB">
        <w:rPr>
          <w:i/>
        </w:rPr>
        <w:tab/>
      </w:r>
      <w:r w:rsidRPr="005A52AB">
        <w:rPr>
          <w:lang w:val="en-US"/>
        </w:rPr>
        <w:t>i</w:t>
      </w:r>
      <w:r w:rsidRPr="005A52AB">
        <w:t xml:space="preserve">) </w:t>
      </w:r>
      <w:r w:rsidRPr="005A52AB">
        <w:tab/>
        <w:t>Конвенция МОТ № 105 об упразднении принудительного труда, от 25 и</w:t>
      </w:r>
      <w:r w:rsidRPr="005A52AB">
        <w:t>ю</w:t>
      </w:r>
      <w:r w:rsidRPr="005A52AB">
        <w:t xml:space="preserve">ня 1957 года и другие. </w:t>
      </w:r>
    </w:p>
    <w:p w:rsidR="00E77ECF" w:rsidRPr="005A52AB" w:rsidRDefault="00E77ECF" w:rsidP="00E77ECF">
      <w:pPr>
        <w:pStyle w:val="SingleTxtGR"/>
      </w:pPr>
      <w:r w:rsidRPr="005A52AB">
        <w:t>316.</w:t>
      </w:r>
      <w:r w:rsidRPr="005A52AB">
        <w:tab/>
        <w:t>В целях исполнения международных обязательств и формирования н</w:t>
      </w:r>
      <w:r w:rsidRPr="005A52AB">
        <w:t>а</w:t>
      </w:r>
      <w:r w:rsidRPr="005A52AB">
        <w:t>циональной правовой доктрины в данной сфере в августе 2003 года Уголовный кодекс РТ был дополнен статьей 130 прим 1 "Торговля людьми".</w:t>
      </w:r>
    </w:p>
    <w:p w:rsidR="00E77ECF" w:rsidRPr="005A52AB" w:rsidRDefault="00E77ECF" w:rsidP="00E77ECF">
      <w:pPr>
        <w:pStyle w:val="SingleTxtGR"/>
      </w:pPr>
      <w:r w:rsidRPr="005A52AB">
        <w:t>317.</w:t>
      </w:r>
      <w:r w:rsidRPr="005A52AB">
        <w:tab/>
        <w:t>Помимо этого, был разработан и принят Закон "О борьбе против торговли людьми", от 15.07.2004 года. Для эффективной реализации которого, позже п</w:t>
      </w:r>
      <w:r w:rsidRPr="005A52AB">
        <w:t>о</w:t>
      </w:r>
      <w:r w:rsidRPr="005A52AB">
        <w:t>становлением Правительства 6 мая 2006 года, была утверждена "Комплексная программа по борьбе с торговлей людьми на 2006−2010 годы", которая спосо</w:t>
      </w:r>
      <w:r w:rsidRPr="005A52AB">
        <w:t>б</w:t>
      </w:r>
      <w:r w:rsidRPr="005A52AB">
        <w:t>ствовала фактическому внедрению и имплементации предусмотренных в законе направлений деятельности всех субъектов процесса противодействия по пред</w:t>
      </w:r>
      <w:r w:rsidRPr="005A52AB">
        <w:t>у</w:t>
      </w:r>
      <w:r w:rsidRPr="005A52AB">
        <w:t>преждению и пресечению преступлений, связанных с торговлей людьми, а та</w:t>
      </w:r>
      <w:r w:rsidRPr="005A52AB">
        <w:t>к</w:t>
      </w:r>
      <w:r w:rsidRPr="005A52AB">
        <w:t>же комплексной защитой жертв. За период реализации, как вышеназванного з</w:t>
      </w:r>
      <w:r w:rsidRPr="005A52AB">
        <w:t>а</w:t>
      </w:r>
      <w:r w:rsidRPr="005A52AB">
        <w:t>кона, так и Комплексной программы по противодействия торговли людьми в Республике Таджикистан на 2006−2010 годы, Правительством Республики Та</w:t>
      </w:r>
      <w:r w:rsidRPr="005A52AB">
        <w:t>д</w:t>
      </w:r>
      <w:r w:rsidRPr="005A52AB">
        <w:t>жикистан была усилена деятельность правоохранительных органов по пресл</w:t>
      </w:r>
      <w:r w:rsidRPr="005A52AB">
        <w:t>е</w:t>
      </w:r>
      <w:r w:rsidRPr="005A52AB">
        <w:t>дованию и пресечению преступлений в области торговли людьми, предусмо</w:t>
      </w:r>
      <w:r w:rsidRPr="005A52AB">
        <w:t>т</w:t>
      </w:r>
      <w:r w:rsidRPr="005A52AB">
        <w:t>рены и реализованы мероприятия информационно-образовательного и просв</w:t>
      </w:r>
      <w:r w:rsidRPr="005A52AB">
        <w:t>е</w:t>
      </w:r>
      <w:r w:rsidRPr="005A52AB">
        <w:t xml:space="preserve">тительского характера. Пострадавшие от торговли людьми получили доступ к реабилитационным и реинтеграционным услугам. </w:t>
      </w:r>
    </w:p>
    <w:p w:rsidR="00E77ECF" w:rsidRPr="005A52AB" w:rsidRDefault="00E77ECF" w:rsidP="00E77ECF">
      <w:pPr>
        <w:pStyle w:val="SingleTxtGR"/>
      </w:pPr>
      <w:r w:rsidRPr="005A52AB">
        <w:t>318.</w:t>
      </w:r>
      <w:r w:rsidRPr="005A52AB">
        <w:tab/>
        <w:t>В РТ 22 статьи Уголовного Кодекса признаны как преступления, связа</w:t>
      </w:r>
      <w:r w:rsidRPr="005A52AB">
        <w:t>н</w:t>
      </w:r>
      <w:r w:rsidRPr="005A52AB">
        <w:t>ные с торговлей людьми и для проведения постоянного мониторинга и единого учета разработана специальная форма статистической отчетности по таким преступлениям.</w:t>
      </w:r>
    </w:p>
    <w:p w:rsidR="00E77ECF" w:rsidRPr="005A52AB" w:rsidRDefault="00E77ECF" w:rsidP="00E77ECF">
      <w:pPr>
        <w:pStyle w:val="SingleTxtGR"/>
      </w:pPr>
      <w:r w:rsidRPr="005A52AB">
        <w:t>319.</w:t>
      </w:r>
      <w:r w:rsidRPr="005A52AB">
        <w:tab/>
        <w:t>При этом уделяется особое внимание проблемам борьбы с детским тр</w:t>
      </w:r>
      <w:r w:rsidRPr="005A52AB">
        <w:t>а</w:t>
      </w:r>
      <w:r w:rsidRPr="005A52AB">
        <w:t>фиком. Все дети в Таджикистане отнесены к категории риска. Так, в соответс</w:t>
      </w:r>
      <w:r w:rsidRPr="005A52AB">
        <w:t>т</w:t>
      </w:r>
      <w:r w:rsidRPr="005A52AB">
        <w:t>вии со статьей 167 УК Республики Таджикистан за торговлю несовершенноле</w:t>
      </w:r>
      <w:r w:rsidRPr="005A52AB">
        <w:t>т</w:t>
      </w:r>
      <w:r w:rsidRPr="005A52AB">
        <w:t xml:space="preserve">ними предусмотрена уголовная ответственность в виде лишение свободы на срок до пятнадцати лет с конфискацией имущества. </w:t>
      </w:r>
    </w:p>
    <w:p w:rsidR="00E77ECF" w:rsidRPr="005A52AB" w:rsidRDefault="00E77ECF" w:rsidP="00E77ECF">
      <w:pPr>
        <w:pStyle w:val="SingleTxtGR"/>
      </w:pPr>
      <w:r w:rsidRPr="005A52AB">
        <w:t>320.</w:t>
      </w:r>
      <w:r w:rsidRPr="005A52AB">
        <w:tab/>
        <w:t>За период с 2006 года по настоящее время выявлено 61 факт торговли н</w:t>
      </w:r>
      <w:r w:rsidRPr="005A52AB">
        <w:t>е</w:t>
      </w:r>
      <w:r w:rsidRPr="005A52AB">
        <w:t>совершеннолетними. Судебными органами за этот период по этой статье ра</w:t>
      </w:r>
      <w:r w:rsidRPr="005A52AB">
        <w:t>с</w:t>
      </w:r>
      <w:r w:rsidRPr="005A52AB">
        <w:t>смотрено 39 уголовных дел в отношении 78 лиц, по которым вынесены обвин</w:t>
      </w:r>
      <w:r w:rsidRPr="005A52AB">
        <w:t>и</w:t>
      </w:r>
      <w:r w:rsidRPr="005A52AB">
        <w:t>тельные приговоры и другие решения нереабилирующего характера.</w:t>
      </w:r>
    </w:p>
    <w:p w:rsidR="00E77ECF" w:rsidRPr="005A52AB" w:rsidRDefault="00E77ECF" w:rsidP="00E77ECF">
      <w:pPr>
        <w:pStyle w:val="SingleTxtGR"/>
      </w:pPr>
      <w:r w:rsidRPr="005A52AB">
        <w:t>321.</w:t>
      </w:r>
      <w:r w:rsidRPr="005A52AB">
        <w:tab/>
        <w:t>В этот процесс также задействована Комиссия по защите прав ребенка и реализуется Национальный план действия Правительства по защите прав р</w:t>
      </w:r>
      <w:r w:rsidRPr="005A52AB">
        <w:t>е</w:t>
      </w:r>
      <w:r w:rsidRPr="005A52AB">
        <w:t>бенка.</w:t>
      </w:r>
    </w:p>
    <w:p w:rsidR="00E77ECF" w:rsidRPr="005A52AB" w:rsidRDefault="00E77ECF" w:rsidP="00E77ECF">
      <w:pPr>
        <w:pStyle w:val="SingleTxtGR"/>
      </w:pPr>
      <w:r w:rsidRPr="005A52AB">
        <w:t>322.</w:t>
      </w:r>
      <w:r w:rsidRPr="005A52AB">
        <w:tab/>
        <w:t>Наряду с ведением активных мер по противодействию трафика детей, Правительство уделяет особое внимание вопросам поддержки и оказания п</w:t>
      </w:r>
      <w:r w:rsidRPr="005A52AB">
        <w:t>о</w:t>
      </w:r>
      <w:r w:rsidRPr="005A52AB">
        <w:t>мощи жертвам торговли людьми. На данный момент при поддержке МОМ в стране действуют два центра по поддержки и оказанию помощи жертвам то</w:t>
      </w:r>
      <w:r w:rsidRPr="005A52AB">
        <w:t>р</w:t>
      </w:r>
      <w:r w:rsidRPr="005A52AB">
        <w:t>говли людьми, одно из которых специализируется именно на жертвах трафика детей. Ее деятельность направлена на оказание психологической и медицинской помощи несовершеннолетним, которые подвергались к различным родам эк</w:t>
      </w:r>
      <w:r w:rsidRPr="005A52AB">
        <w:t>с</w:t>
      </w:r>
      <w:r w:rsidRPr="005A52AB">
        <w:t>плуатации, а также для детей, подвергшихся к насилию и относящихся к гру</w:t>
      </w:r>
      <w:r w:rsidRPr="005A52AB">
        <w:t>п</w:t>
      </w:r>
      <w:r w:rsidRPr="005A52AB">
        <w:t>пе риска. По сегодняшний день в Центре обучен к различным профессиям 81 ребенок.</w:t>
      </w:r>
    </w:p>
    <w:p w:rsidR="00E77ECF" w:rsidRPr="005A52AB" w:rsidRDefault="00E77ECF" w:rsidP="00E77ECF">
      <w:pPr>
        <w:pStyle w:val="SingleTxtGR"/>
      </w:pPr>
      <w:r w:rsidRPr="005A52AB">
        <w:t>323.</w:t>
      </w:r>
      <w:r w:rsidRPr="005A52AB">
        <w:tab/>
        <w:t>Борьба с торговлей женщинами также является приоритетным направл</w:t>
      </w:r>
      <w:r w:rsidRPr="005A52AB">
        <w:t>е</w:t>
      </w:r>
      <w:r w:rsidRPr="005A52AB">
        <w:t>нием деятельности правоохранительных органов. С 12 по 25 февраля 2010 года организована рабочая поездка сотрудников правоохранительных органов в г</w:t>
      </w:r>
      <w:r w:rsidRPr="005A52AB">
        <w:t>о</w:t>
      </w:r>
      <w:r w:rsidRPr="005A52AB">
        <w:t>род Дубай. В результате этой поездки установлено 15 гражданок РТ, которые стали жертвами торговли людьми. Все они были возвращены на родину и пр</w:t>
      </w:r>
      <w:r w:rsidRPr="005A52AB">
        <w:t>о</w:t>
      </w:r>
      <w:r w:rsidRPr="005A52AB">
        <w:t xml:space="preserve">шли через процедуры реабилитации. Так, только в 2010 году по статье 130 прим.1 (торговлю людьми) было возбуждено 5 уголовных дел в отношении 9 человек. Предпринимаются серьезные меры по трудоустройству и обучению девушек, с целью не попадания их в сети торговцев людьми. </w:t>
      </w:r>
    </w:p>
    <w:p w:rsidR="00E77ECF" w:rsidRPr="005A52AB" w:rsidRDefault="00E77ECF" w:rsidP="00E77ECF">
      <w:pPr>
        <w:pStyle w:val="SingleTxtGR"/>
      </w:pPr>
      <w:r w:rsidRPr="005A52AB">
        <w:t>324.</w:t>
      </w:r>
      <w:r w:rsidRPr="005A52AB">
        <w:tab/>
        <w:t>Функционирует Служба поддержки девочек. Целью создания этой слу</w:t>
      </w:r>
      <w:r w:rsidRPr="005A52AB">
        <w:t>ж</w:t>
      </w:r>
      <w:r w:rsidRPr="005A52AB">
        <w:t>бы является оказании всесторонней помощи девушкам в возрасте от 10 до 18 лет, подвергших насилию, эксплуата</w:t>
      </w:r>
      <w:r w:rsidR="003D7831">
        <w:t>цией и торговлей людьми. Создано</w:t>
      </w:r>
      <w:r w:rsidRPr="005A52AB">
        <w:t xml:space="preserve"> 10</w:t>
      </w:r>
      <w:r w:rsidR="003D7831">
        <w:t> </w:t>
      </w:r>
      <w:r w:rsidRPr="005A52AB">
        <w:t xml:space="preserve">аналогичных служб в регионах страны. </w:t>
      </w:r>
    </w:p>
    <w:p w:rsidR="00E77ECF" w:rsidRPr="005A52AB" w:rsidRDefault="00E77ECF" w:rsidP="00E77ECF">
      <w:pPr>
        <w:pStyle w:val="SingleTxtGR"/>
      </w:pPr>
      <w:r w:rsidRPr="005A52AB">
        <w:t>325.</w:t>
      </w:r>
      <w:r w:rsidRPr="005A52AB">
        <w:tab/>
        <w:t>Активно проводятся профилактические работы по предотвращению то</w:t>
      </w:r>
      <w:r w:rsidRPr="005A52AB">
        <w:t>р</w:t>
      </w:r>
      <w:r w:rsidRPr="005A52AB">
        <w:t>говли детьми со стороны сотрудников сферы здравоохранение в родильных д</w:t>
      </w:r>
      <w:r w:rsidRPr="005A52AB">
        <w:t>о</w:t>
      </w:r>
      <w:r w:rsidRPr="005A52AB">
        <w:t>мах и домах ребенка. Обучаются специалисты, которые ведут работу с жертв</w:t>
      </w:r>
      <w:r w:rsidRPr="005A52AB">
        <w:t>а</w:t>
      </w:r>
      <w:r w:rsidRPr="005A52AB">
        <w:t>ми торговли людьми. Приказом Министра здравоохранения утверждены "Пр</w:t>
      </w:r>
      <w:r w:rsidRPr="005A52AB">
        <w:t>а</w:t>
      </w:r>
      <w:r w:rsidRPr="005A52AB">
        <w:t>вила организации и предоставления социально медицинской помощи жертвам торговли людьми в РТ". На данном этапе в 30 медицинских учреждениях раб</w:t>
      </w:r>
      <w:r w:rsidRPr="005A52AB">
        <w:t>о</w:t>
      </w:r>
      <w:r w:rsidRPr="005A52AB">
        <w:t>тают телефоны доверия, в восьми созданы комнаты психологической помощи жертвам торговли людьми.</w:t>
      </w:r>
    </w:p>
    <w:p w:rsidR="00E77ECF" w:rsidRPr="005A52AB" w:rsidRDefault="00E77ECF" w:rsidP="00E77ECF">
      <w:pPr>
        <w:pStyle w:val="SingleTxtGR"/>
      </w:pPr>
      <w:r w:rsidRPr="005A52AB">
        <w:t>326.</w:t>
      </w:r>
      <w:r w:rsidRPr="005A52AB">
        <w:tab/>
        <w:t>Особое внимание уделяется профессиональной подготовкой сотрудников правоохранительных органов в деле борьбы с торговлей людьми. С этой целью в сотрудничестве с международной организацией по миграции был создан и оборудован национальный учебный тренинговый центр по борьбе с торговлей людьми при юридическом факультете ТНУ.</w:t>
      </w:r>
    </w:p>
    <w:p w:rsidR="00E77ECF" w:rsidRPr="005A52AB" w:rsidRDefault="00E77ECF" w:rsidP="00E77ECF">
      <w:pPr>
        <w:pStyle w:val="SingleTxtGR"/>
      </w:pPr>
      <w:r w:rsidRPr="005A52AB">
        <w:t>327.</w:t>
      </w:r>
      <w:r w:rsidRPr="005A52AB">
        <w:tab/>
        <w:t>В деле борьбы с торговлей людьми особое значение имеет сотрудничес</w:t>
      </w:r>
      <w:r w:rsidRPr="005A52AB">
        <w:t>т</w:t>
      </w:r>
      <w:r w:rsidRPr="005A52AB">
        <w:t>во государственных органов с международными организациями и гражданским обществом. В 2010 году по инициативе Правительства и при поддержке Ми</w:t>
      </w:r>
      <w:r w:rsidRPr="005A52AB">
        <w:t>с</w:t>
      </w:r>
      <w:r w:rsidRPr="005A52AB">
        <w:t xml:space="preserve">сии ОБСЕ в Таджикистане был организован Диалог по вопросам противодействие торговлю людьми. Данный форум является постоянно действующим и служит механизмом налаживания эффективного сотрудничества. </w:t>
      </w:r>
    </w:p>
    <w:p w:rsidR="00E77ECF" w:rsidRPr="005A52AB" w:rsidRDefault="00E77ECF" w:rsidP="00E77ECF">
      <w:pPr>
        <w:pStyle w:val="SingleTxtGR"/>
      </w:pPr>
      <w:r w:rsidRPr="005A52AB">
        <w:t>328.</w:t>
      </w:r>
      <w:r w:rsidRPr="005A52AB">
        <w:tab/>
        <w:t>В связи с завершением реализации вышеназванной Программы, и объе</w:t>
      </w:r>
      <w:r w:rsidRPr="005A52AB">
        <w:t>к</w:t>
      </w:r>
      <w:r w:rsidRPr="005A52AB">
        <w:t>тивной необходимостью продолжения работы по данному направлению, а та</w:t>
      </w:r>
      <w:r w:rsidRPr="005A52AB">
        <w:t>к</w:t>
      </w:r>
      <w:r w:rsidRPr="005A52AB">
        <w:t>же усилении поступательного движения в сфере комплексного противодействия торговле людьми, Правительства Республики Таджикистан принято Комплек</w:t>
      </w:r>
      <w:r w:rsidRPr="005A52AB">
        <w:t>с</w:t>
      </w:r>
      <w:r w:rsidRPr="005A52AB">
        <w:t xml:space="preserve">ной Программы по борьбе с торговлей людьми в Республике Таджикистан на 2011−2013 годы. </w:t>
      </w:r>
    </w:p>
    <w:p w:rsidR="00E77ECF" w:rsidRPr="005A52AB" w:rsidRDefault="00E77ECF" w:rsidP="00040A96">
      <w:pPr>
        <w:pStyle w:val="H23GR"/>
        <w:suppressAutoHyphens w:val="0"/>
      </w:pPr>
      <w:r w:rsidRPr="005A52AB">
        <w:tab/>
      </w:r>
      <w:r w:rsidRPr="005A52AB">
        <w:tab/>
        <w:t>По пункту 25 заключительных замечаний Комитета</w:t>
      </w:r>
    </w:p>
    <w:p w:rsidR="00E77ECF" w:rsidRPr="005A52AB" w:rsidRDefault="00E77ECF" w:rsidP="00040A96">
      <w:pPr>
        <w:pStyle w:val="SingleTxtGR"/>
        <w:keepNext/>
        <w:keepLines/>
      </w:pPr>
      <w:r w:rsidRPr="005A52AB">
        <w:t>329.</w:t>
      </w:r>
      <w:r w:rsidRPr="005A52AB">
        <w:tab/>
        <w:t>В настоящий момент проводится обсуждения о внесение изменение в з</w:t>
      </w:r>
      <w:r w:rsidRPr="005A52AB">
        <w:t>а</w:t>
      </w:r>
      <w:r w:rsidRPr="005A52AB">
        <w:t>конодательство о выборах.</w:t>
      </w:r>
    </w:p>
    <w:p w:rsidR="00E77ECF" w:rsidRPr="000E6F6B" w:rsidRDefault="00E77ECF" w:rsidP="00040A96">
      <w:pPr>
        <w:keepNext/>
        <w:keepLines/>
        <w:spacing w:before="240"/>
        <w:jc w:val="center"/>
        <w:rPr>
          <w:u w:val="single"/>
        </w:rPr>
      </w:pPr>
      <w:r>
        <w:rPr>
          <w:u w:val="single"/>
        </w:rPr>
        <w:tab/>
      </w:r>
      <w:r>
        <w:rPr>
          <w:u w:val="single"/>
        </w:rPr>
        <w:tab/>
      </w:r>
      <w:r>
        <w:rPr>
          <w:u w:val="single"/>
        </w:rPr>
        <w:tab/>
      </w:r>
    </w:p>
    <w:sectPr w:rsidR="00E77ECF" w:rsidRPr="000E6F6B"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B0F" w:rsidRDefault="00CD6B0F">
      <w:r>
        <w:rPr>
          <w:lang w:val="en-US"/>
        </w:rPr>
        <w:tab/>
      </w:r>
      <w:r>
        <w:separator/>
      </w:r>
    </w:p>
  </w:endnote>
  <w:endnote w:type="continuationSeparator" w:id="0">
    <w:p w:rsidR="00CD6B0F" w:rsidRDefault="00CD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BB9" w:rsidRPr="005F0588" w:rsidRDefault="00496BB9">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C17B5">
      <w:rPr>
        <w:rStyle w:val="PageNumber"/>
        <w:noProof/>
      </w:rPr>
      <w:t>2</w:t>
    </w:r>
    <w:r>
      <w:rPr>
        <w:rStyle w:val="PageNumber"/>
      </w:rPr>
      <w:fldChar w:fldCharType="end"/>
    </w:r>
    <w:r>
      <w:rPr>
        <w:lang w:val="en-US"/>
      </w:rPr>
      <w:tab/>
      <w:t>GE.11-45739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BB9" w:rsidRPr="005F0588" w:rsidRDefault="00496BB9">
    <w:pPr>
      <w:pStyle w:val="Footer"/>
      <w:rPr>
        <w:lang w:val="en-US"/>
      </w:rPr>
    </w:pPr>
    <w:r>
      <w:rPr>
        <w:lang w:val="en-US"/>
      </w:rPr>
      <w:t>GE.11-45739</w:t>
    </w:r>
    <w:r>
      <w:rPr>
        <w:lang w:val="en-US"/>
      </w:rPr>
      <w:tab/>
    </w:r>
    <w:r>
      <w:rPr>
        <w:rStyle w:val="PageNumber"/>
      </w:rPr>
      <w:fldChar w:fldCharType="begin"/>
    </w:r>
    <w:r>
      <w:rPr>
        <w:rStyle w:val="PageNumber"/>
      </w:rPr>
      <w:instrText xml:space="preserve"> PAGE </w:instrText>
    </w:r>
    <w:r>
      <w:rPr>
        <w:rStyle w:val="PageNumber"/>
      </w:rPr>
      <w:fldChar w:fldCharType="separate"/>
    </w:r>
    <w:r w:rsidR="008C17B5">
      <w:rPr>
        <w:rStyle w:val="PageNumber"/>
        <w:noProof/>
      </w:rPr>
      <w:t>63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BB9" w:rsidRPr="007B2C3F" w:rsidRDefault="00496BB9">
    <w:pPr>
      <w:pStyle w:val="Footer"/>
      <w:rPr>
        <w:sz w:val="20"/>
        <w:lang w:val="en-US"/>
      </w:rPr>
    </w:pPr>
    <w:r>
      <w:rPr>
        <w:sz w:val="20"/>
        <w:lang w:val="en-US"/>
      </w:rPr>
      <w:t xml:space="preserve">GE.11-45739  (R)  </w:t>
    </w:r>
    <w:r>
      <w:rPr>
        <w:sz w:val="20"/>
        <w:lang w:val="ru-RU"/>
      </w:rPr>
      <w:t>230911  260911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B0F" w:rsidRPr="00F71F63" w:rsidRDefault="00CD6B0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D6B0F" w:rsidRPr="00F71F63" w:rsidRDefault="00CD6B0F" w:rsidP="00635E86">
      <w:pPr>
        <w:tabs>
          <w:tab w:val="right" w:pos="2155"/>
        </w:tabs>
        <w:spacing w:after="80" w:line="240" w:lineRule="auto"/>
        <w:rPr>
          <w:u w:val="single"/>
          <w:lang w:val="en-US"/>
        </w:rPr>
      </w:pPr>
      <w:r w:rsidRPr="00F71F63">
        <w:rPr>
          <w:u w:val="single"/>
          <w:lang w:val="en-US"/>
        </w:rPr>
        <w:tab/>
      </w:r>
    </w:p>
    <w:p w:rsidR="00CD6B0F" w:rsidRPr="00635E86" w:rsidRDefault="00CD6B0F" w:rsidP="00635E86">
      <w:pPr>
        <w:pStyle w:val="Footer"/>
      </w:pPr>
    </w:p>
  </w:footnote>
  <w:footnote w:id="1">
    <w:p w:rsidR="00496BB9" w:rsidRPr="00533C19" w:rsidRDefault="00496BB9">
      <w:pPr>
        <w:pStyle w:val="FootnoteText"/>
        <w:rPr>
          <w:sz w:val="20"/>
          <w:lang w:val="ru-RU"/>
        </w:rPr>
      </w:pPr>
      <w:r>
        <w:tab/>
      </w:r>
      <w:r w:rsidRPr="00533C19">
        <w:rPr>
          <w:rStyle w:val="FootnoteReference"/>
          <w:sz w:val="20"/>
          <w:vertAlign w:val="baseline"/>
          <w:lang w:val="ru-RU"/>
        </w:rPr>
        <w:t>*</w:t>
      </w:r>
      <w:r w:rsidRPr="00533C19">
        <w:rPr>
          <w:lang w:val="ru-RU"/>
        </w:rPr>
        <w:tab/>
      </w:r>
      <w:r>
        <w:rPr>
          <w:lang w:val="ru-RU"/>
        </w:rPr>
        <w:t>В соответствии с препровожденной государствам-участникам информацией относительно обработки их докладов настоящий документ перед направлением в службы перевода Организации Объединенных Наций официально не редактировался.</w:t>
      </w:r>
    </w:p>
  </w:footnote>
  <w:footnote w:id="2">
    <w:p w:rsidR="00496BB9" w:rsidRPr="005E4167" w:rsidRDefault="00496BB9" w:rsidP="00CF5123">
      <w:pPr>
        <w:pStyle w:val="FootnoteText"/>
        <w:rPr>
          <w:lang w:val="ru-RU"/>
        </w:rPr>
      </w:pPr>
      <w:r w:rsidRPr="005E4167">
        <w:rPr>
          <w:lang w:val="ru-RU"/>
        </w:rPr>
        <w:tab/>
      </w:r>
      <w:r w:rsidRPr="005E4167">
        <w:rPr>
          <w:rStyle w:val="FootnoteReference"/>
          <w:lang w:val="ru-RU"/>
        </w:rPr>
        <w:footnoteRef/>
      </w:r>
      <w:r w:rsidRPr="005E4167">
        <w:rPr>
          <w:lang w:val="ru-RU"/>
        </w:rPr>
        <w:tab/>
        <w:t>Более полную информацию о ходе реализации норм данной Конвенции см. Второй периодический доклад Республики Таджикистан о ходе выполнения Конвенции против пыток и других жестоких, бесчеловечных или унижающих достоинство видов обращения и наказания (CAT/C/TJK/2) (ноябрь 2010 года).</w:t>
      </w:r>
    </w:p>
  </w:footnote>
  <w:footnote w:id="3">
    <w:p w:rsidR="00496BB9" w:rsidRPr="00924C79" w:rsidRDefault="00496BB9" w:rsidP="004D7BE9">
      <w:pPr>
        <w:pStyle w:val="FootnoteText"/>
        <w:rPr>
          <w:lang w:val="ru-RU"/>
        </w:rPr>
      </w:pPr>
      <w:r>
        <w:tab/>
      </w:r>
      <w:r>
        <w:rPr>
          <w:rStyle w:val="FootnoteReference"/>
        </w:rPr>
        <w:footnoteRef/>
      </w:r>
      <w:r w:rsidRPr="00924C79">
        <w:rPr>
          <w:lang w:val="ru-RU"/>
        </w:rPr>
        <w:tab/>
      </w:r>
      <w:r w:rsidRPr="00FA6EF0">
        <w:rPr>
          <w:lang w:val="ru-RU"/>
        </w:rPr>
        <w:t xml:space="preserve">Более подробную информацию о правах меньшинств см. </w:t>
      </w:r>
      <w:r>
        <w:rPr>
          <w:lang w:val="ru-RU"/>
        </w:rPr>
        <w:t xml:space="preserve">пятый </w:t>
      </w:r>
      <w:r w:rsidRPr="00EC4807">
        <w:rPr>
          <w:lang w:val="ru-RU"/>
        </w:rPr>
        <w:t xml:space="preserve">доклад Республики Таджикистан о ходе реализации </w:t>
      </w:r>
      <w:r>
        <w:rPr>
          <w:lang w:val="ru-RU"/>
        </w:rPr>
        <w:t>М</w:t>
      </w:r>
      <w:r w:rsidRPr="00EC4807">
        <w:rPr>
          <w:lang w:val="ru-RU"/>
        </w:rPr>
        <w:t>еждународной конвенции о ликвидации всех форм расовой дискриминации</w:t>
      </w:r>
      <w:r>
        <w:rPr>
          <w:lang w:val="ru-RU"/>
        </w:rPr>
        <w:t xml:space="preserve"> (</w:t>
      </w:r>
      <w:r w:rsidRPr="00EC4807">
        <w:t>CERD</w:t>
      </w:r>
      <w:r w:rsidRPr="00EC4807">
        <w:rPr>
          <w:lang w:val="ru-RU"/>
        </w:rPr>
        <w:t>/</w:t>
      </w:r>
      <w:r w:rsidRPr="00EC4807">
        <w:t>C</w:t>
      </w:r>
      <w:r w:rsidRPr="00EC4807">
        <w:rPr>
          <w:lang w:val="ru-RU"/>
        </w:rPr>
        <w:t>/463/</w:t>
      </w:r>
      <w:r w:rsidRPr="00EC4807">
        <w:t>Add</w:t>
      </w:r>
      <w:r w:rsidRPr="00EC4807">
        <w:rPr>
          <w:lang w:val="ru-RU"/>
        </w:rPr>
        <w:t>.1</w:t>
      </w:r>
      <w:r>
        <w:rPr>
          <w:lang w:val="ru-RU"/>
        </w:rPr>
        <w:t>)</w:t>
      </w:r>
      <w:r w:rsidRPr="00EC4807">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BB9" w:rsidRPr="005F0588" w:rsidRDefault="00496BB9">
    <w:pPr>
      <w:pStyle w:val="Header"/>
      <w:rPr>
        <w:lang w:val="en-US"/>
      </w:rPr>
    </w:pPr>
    <w:r>
      <w:rPr>
        <w:lang w:val="en-US"/>
      </w:rPr>
      <w:t>CCPR/C/TJK/2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BB9" w:rsidRPr="005F0588" w:rsidRDefault="00496BB9">
    <w:pPr>
      <w:pStyle w:val="Header"/>
      <w:rPr>
        <w:lang w:val="en-US"/>
      </w:rPr>
    </w:pPr>
    <w:r>
      <w:rPr>
        <w:lang w:val="en-US"/>
      </w:rPr>
      <w:tab/>
      <w:t>CCPR/C/TJK/2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935E2A46"/>
    <w:lvl w:ilvl="0" w:tplc="3D2C2DC0">
      <w:start w:val="1"/>
      <w:numFmt w:val="bullet"/>
      <w:pStyle w:val="SM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2FE"/>
    <w:rsid w:val="000033D8"/>
    <w:rsid w:val="00005C1C"/>
    <w:rsid w:val="00016553"/>
    <w:rsid w:val="000233B3"/>
    <w:rsid w:val="00023E9E"/>
    <w:rsid w:val="00026B0C"/>
    <w:rsid w:val="0003638E"/>
    <w:rsid w:val="00036FF2"/>
    <w:rsid w:val="0004010A"/>
    <w:rsid w:val="00040A96"/>
    <w:rsid w:val="00043D88"/>
    <w:rsid w:val="00046E4D"/>
    <w:rsid w:val="0006401A"/>
    <w:rsid w:val="00072C27"/>
    <w:rsid w:val="00086182"/>
    <w:rsid w:val="00090891"/>
    <w:rsid w:val="00092E62"/>
    <w:rsid w:val="00097975"/>
    <w:rsid w:val="000A392E"/>
    <w:rsid w:val="000A3DDF"/>
    <w:rsid w:val="000A60A0"/>
    <w:rsid w:val="000C3688"/>
    <w:rsid w:val="000D6863"/>
    <w:rsid w:val="000F410F"/>
    <w:rsid w:val="00117AEE"/>
    <w:rsid w:val="001218F8"/>
    <w:rsid w:val="001463F7"/>
    <w:rsid w:val="0015769C"/>
    <w:rsid w:val="001755A4"/>
    <w:rsid w:val="00180752"/>
    <w:rsid w:val="00185076"/>
    <w:rsid w:val="0018543C"/>
    <w:rsid w:val="00190231"/>
    <w:rsid w:val="00192ABD"/>
    <w:rsid w:val="001A75D5"/>
    <w:rsid w:val="001A7D40"/>
    <w:rsid w:val="001C2BB5"/>
    <w:rsid w:val="001D07F7"/>
    <w:rsid w:val="001D5A23"/>
    <w:rsid w:val="001D7B8F"/>
    <w:rsid w:val="001E48EE"/>
    <w:rsid w:val="001F2D04"/>
    <w:rsid w:val="0020059C"/>
    <w:rsid w:val="002019BD"/>
    <w:rsid w:val="00232D42"/>
    <w:rsid w:val="00237334"/>
    <w:rsid w:val="002444F4"/>
    <w:rsid w:val="002629A0"/>
    <w:rsid w:val="002632FE"/>
    <w:rsid w:val="0028492B"/>
    <w:rsid w:val="00291C8F"/>
    <w:rsid w:val="002A1853"/>
    <w:rsid w:val="002C5036"/>
    <w:rsid w:val="002C6A71"/>
    <w:rsid w:val="002C6D5F"/>
    <w:rsid w:val="002D15EA"/>
    <w:rsid w:val="002D2F62"/>
    <w:rsid w:val="002D6C07"/>
    <w:rsid w:val="002E0CE6"/>
    <w:rsid w:val="002E1163"/>
    <w:rsid w:val="002E43F3"/>
    <w:rsid w:val="003146A6"/>
    <w:rsid w:val="003215F5"/>
    <w:rsid w:val="00332891"/>
    <w:rsid w:val="00332A0C"/>
    <w:rsid w:val="00356BB2"/>
    <w:rsid w:val="00360477"/>
    <w:rsid w:val="00367FC9"/>
    <w:rsid w:val="003711A1"/>
    <w:rsid w:val="00372123"/>
    <w:rsid w:val="00386581"/>
    <w:rsid w:val="00387100"/>
    <w:rsid w:val="003951D3"/>
    <w:rsid w:val="003978C6"/>
    <w:rsid w:val="003B40A9"/>
    <w:rsid w:val="003C016E"/>
    <w:rsid w:val="003D5EBD"/>
    <w:rsid w:val="003D7831"/>
    <w:rsid w:val="003E0F9E"/>
    <w:rsid w:val="00401CE0"/>
    <w:rsid w:val="00403234"/>
    <w:rsid w:val="00407AC3"/>
    <w:rsid w:val="00414586"/>
    <w:rsid w:val="00415059"/>
    <w:rsid w:val="00424FDD"/>
    <w:rsid w:val="0043033D"/>
    <w:rsid w:val="00435FE4"/>
    <w:rsid w:val="00457634"/>
    <w:rsid w:val="00470632"/>
    <w:rsid w:val="00474F42"/>
    <w:rsid w:val="00477A75"/>
    <w:rsid w:val="0048244D"/>
    <w:rsid w:val="00496BB9"/>
    <w:rsid w:val="004A0DE8"/>
    <w:rsid w:val="004A4CB7"/>
    <w:rsid w:val="004A57B5"/>
    <w:rsid w:val="004B19DA"/>
    <w:rsid w:val="004C18E0"/>
    <w:rsid w:val="004C2A53"/>
    <w:rsid w:val="004C3B35"/>
    <w:rsid w:val="004C43EC"/>
    <w:rsid w:val="004D45B0"/>
    <w:rsid w:val="004D7BE9"/>
    <w:rsid w:val="004E6729"/>
    <w:rsid w:val="004F0E47"/>
    <w:rsid w:val="0051339C"/>
    <w:rsid w:val="0051412F"/>
    <w:rsid w:val="00522B6F"/>
    <w:rsid w:val="0052430E"/>
    <w:rsid w:val="005276AD"/>
    <w:rsid w:val="00533C19"/>
    <w:rsid w:val="00540A9A"/>
    <w:rsid w:val="00543522"/>
    <w:rsid w:val="00545680"/>
    <w:rsid w:val="0056545F"/>
    <w:rsid w:val="0056618E"/>
    <w:rsid w:val="00576F59"/>
    <w:rsid w:val="00577A34"/>
    <w:rsid w:val="00580AAD"/>
    <w:rsid w:val="00593A04"/>
    <w:rsid w:val="0059654B"/>
    <w:rsid w:val="00597B02"/>
    <w:rsid w:val="005A6D5A"/>
    <w:rsid w:val="005B1B28"/>
    <w:rsid w:val="005B1FC6"/>
    <w:rsid w:val="005B7D51"/>
    <w:rsid w:val="005B7F35"/>
    <w:rsid w:val="005C2081"/>
    <w:rsid w:val="005C678A"/>
    <w:rsid w:val="005D346D"/>
    <w:rsid w:val="005E2F0F"/>
    <w:rsid w:val="005E74AB"/>
    <w:rsid w:val="005F2817"/>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778E"/>
    <w:rsid w:val="007230D2"/>
    <w:rsid w:val="00735602"/>
    <w:rsid w:val="0075279B"/>
    <w:rsid w:val="00753748"/>
    <w:rsid w:val="00762446"/>
    <w:rsid w:val="0076767E"/>
    <w:rsid w:val="00771B94"/>
    <w:rsid w:val="00781ACB"/>
    <w:rsid w:val="007A79EB"/>
    <w:rsid w:val="007C3983"/>
    <w:rsid w:val="007D4CA0"/>
    <w:rsid w:val="007D7A23"/>
    <w:rsid w:val="007E38C3"/>
    <w:rsid w:val="007E549E"/>
    <w:rsid w:val="007E71C9"/>
    <w:rsid w:val="007F7553"/>
    <w:rsid w:val="0080755E"/>
    <w:rsid w:val="008120D4"/>
    <w:rsid w:val="008139A5"/>
    <w:rsid w:val="00814822"/>
    <w:rsid w:val="00815190"/>
    <w:rsid w:val="00817F73"/>
    <w:rsid w:val="0082228E"/>
    <w:rsid w:val="00827B3D"/>
    <w:rsid w:val="00830402"/>
    <w:rsid w:val="008305D7"/>
    <w:rsid w:val="00834887"/>
    <w:rsid w:val="00837792"/>
    <w:rsid w:val="00842FED"/>
    <w:rsid w:val="008455CF"/>
    <w:rsid w:val="0084613B"/>
    <w:rsid w:val="00847689"/>
    <w:rsid w:val="0085173A"/>
    <w:rsid w:val="00861C52"/>
    <w:rsid w:val="008727A1"/>
    <w:rsid w:val="00886B0F"/>
    <w:rsid w:val="00887A27"/>
    <w:rsid w:val="00891C08"/>
    <w:rsid w:val="008A3879"/>
    <w:rsid w:val="008A5FA8"/>
    <w:rsid w:val="008A7575"/>
    <w:rsid w:val="008B5F47"/>
    <w:rsid w:val="008B6295"/>
    <w:rsid w:val="008C17B5"/>
    <w:rsid w:val="008C7B87"/>
    <w:rsid w:val="008D6A7A"/>
    <w:rsid w:val="008E38A6"/>
    <w:rsid w:val="008E3E87"/>
    <w:rsid w:val="008E7F13"/>
    <w:rsid w:val="008F3185"/>
    <w:rsid w:val="00903326"/>
    <w:rsid w:val="00915B0A"/>
    <w:rsid w:val="00926904"/>
    <w:rsid w:val="009372F0"/>
    <w:rsid w:val="009509F9"/>
    <w:rsid w:val="00955022"/>
    <w:rsid w:val="00957B4D"/>
    <w:rsid w:val="00964EEA"/>
    <w:rsid w:val="00980C86"/>
    <w:rsid w:val="009B1D9B"/>
    <w:rsid w:val="009B28BC"/>
    <w:rsid w:val="009B4074"/>
    <w:rsid w:val="009B4E02"/>
    <w:rsid w:val="009C30BB"/>
    <w:rsid w:val="009C60BE"/>
    <w:rsid w:val="009E6279"/>
    <w:rsid w:val="009F00A6"/>
    <w:rsid w:val="009F56A7"/>
    <w:rsid w:val="009F5B05"/>
    <w:rsid w:val="00A026CA"/>
    <w:rsid w:val="00A07232"/>
    <w:rsid w:val="00A14800"/>
    <w:rsid w:val="00A156DE"/>
    <w:rsid w:val="00A157ED"/>
    <w:rsid w:val="00A2446A"/>
    <w:rsid w:val="00A302F7"/>
    <w:rsid w:val="00A37910"/>
    <w:rsid w:val="00A4025D"/>
    <w:rsid w:val="00A800D1"/>
    <w:rsid w:val="00A92699"/>
    <w:rsid w:val="00AB5BF0"/>
    <w:rsid w:val="00AC1C95"/>
    <w:rsid w:val="00AC2CCB"/>
    <w:rsid w:val="00AC443A"/>
    <w:rsid w:val="00AC656F"/>
    <w:rsid w:val="00AE60E2"/>
    <w:rsid w:val="00B0169F"/>
    <w:rsid w:val="00B05F21"/>
    <w:rsid w:val="00B14EA9"/>
    <w:rsid w:val="00B30A3C"/>
    <w:rsid w:val="00B81305"/>
    <w:rsid w:val="00BB17DC"/>
    <w:rsid w:val="00BB1AF9"/>
    <w:rsid w:val="00BB4C4A"/>
    <w:rsid w:val="00BC7F12"/>
    <w:rsid w:val="00BD3CAE"/>
    <w:rsid w:val="00BD5F3C"/>
    <w:rsid w:val="00BF40CE"/>
    <w:rsid w:val="00C07C0F"/>
    <w:rsid w:val="00C145C4"/>
    <w:rsid w:val="00C1479B"/>
    <w:rsid w:val="00C20D2F"/>
    <w:rsid w:val="00C2131B"/>
    <w:rsid w:val="00C24A1A"/>
    <w:rsid w:val="00C37AF8"/>
    <w:rsid w:val="00C37C79"/>
    <w:rsid w:val="00C41BBC"/>
    <w:rsid w:val="00C44D71"/>
    <w:rsid w:val="00C51419"/>
    <w:rsid w:val="00C54056"/>
    <w:rsid w:val="00C663A3"/>
    <w:rsid w:val="00C75CB2"/>
    <w:rsid w:val="00C85015"/>
    <w:rsid w:val="00C90723"/>
    <w:rsid w:val="00C90D5C"/>
    <w:rsid w:val="00CA609E"/>
    <w:rsid w:val="00CA7DA4"/>
    <w:rsid w:val="00CB31FB"/>
    <w:rsid w:val="00CD3CB7"/>
    <w:rsid w:val="00CD6B0F"/>
    <w:rsid w:val="00CE3D6F"/>
    <w:rsid w:val="00CE79A5"/>
    <w:rsid w:val="00CF0042"/>
    <w:rsid w:val="00CF02E4"/>
    <w:rsid w:val="00CF262F"/>
    <w:rsid w:val="00CF5123"/>
    <w:rsid w:val="00D025D5"/>
    <w:rsid w:val="00D26B13"/>
    <w:rsid w:val="00D26CC1"/>
    <w:rsid w:val="00D30662"/>
    <w:rsid w:val="00D32A0B"/>
    <w:rsid w:val="00D6236B"/>
    <w:rsid w:val="00D76358"/>
    <w:rsid w:val="00D809D1"/>
    <w:rsid w:val="00D84D32"/>
    <w:rsid w:val="00D84ECF"/>
    <w:rsid w:val="00DA2851"/>
    <w:rsid w:val="00DA2B7C"/>
    <w:rsid w:val="00DA5686"/>
    <w:rsid w:val="00DB2FC0"/>
    <w:rsid w:val="00DD4671"/>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77ECF"/>
    <w:rsid w:val="00E8167D"/>
    <w:rsid w:val="00E907E9"/>
    <w:rsid w:val="00E96BE7"/>
    <w:rsid w:val="00EA1170"/>
    <w:rsid w:val="00EA2CD0"/>
    <w:rsid w:val="00EB04D3"/>
    <w:rsid w:val="00EC0044"/>
    <w:rsid w:val="00EC6B9F"/>
    <w:rsid w:val="00EE516D"/>
    <w:rsid w:val="00EF4D1B"/>
    <w:rsid w:val="00EF7295"/>
    <w:rsid w:val="00F069D1"/>
    <w:rsid w:val="00F1503D"/>
    <w:rsid w:val="00F22712"/>
    <w:rsid w:val="00F270C0"/>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1C2BB5"/>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1C2BB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MG">
    <w:name w:val="__S_M_G"/>
    <w:basedOn w:val="Normal"/>
    <w:next w:val="Normal"/>
    <w:rsid w:val="001C2BB5"/>
    <w:pPr>
      <w:keepNext/>
      <w:keepLines/>
      <w:numPr>
        <w:numId w:val="24"/>
      </w:numPr>
      <w:tabs>
        <w:tab w:val="clear" w:pos="1701"/>
      </w:tabs>
      <w:suppressAutoHyphens/>
      <w:spacing w:before="240" w:after="240" w:line="420" w:lineRule="exact"/>
      <w:ind w:left="1134" w:right="1134" w:firstLine="0"/>
    </w:pPr>
    <w:rPr>
      <w:b/>
      <w:spacing w:val="0"/>
      <w:w w:val="100"/>
      <w:kern w:val="0"/>
      <w:sz w:val="4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Bullet1G">
    <w:name w:val="_Bullet 1_G"/>
    <w:basedOn w:val="Normal"/>
    <w:rsid w:val="001C2BB5"/>
    <w:pPr>
      <w:numPr>
        <w:numId w:val="1"/>
      </w:numPr>
      <w:suppressAutoHyphens/>
      <w:spacing w:after="120"/>
      <w:ind w:right="1134"/>
      <w:jc w:val="both"/>
    </w:pPr>
    <w:rPr>
      <w:spacing w:val="0"/>
      <w:w w:val="100"/>
      <w:kern w:val="0"/>
      <w:lang w:val="en-GB"/>
    </w:rPr>
  </w:style>
  <w:style w:type="paragraph" w:customStyle="1" w:styleId="H1G">
    <w:name w:val="_ H_1_G"/>
    <w:basedOn w:val="Normal"/>
    <w:next w:val="Normal"/>
    <w:rsid w:val="001C2BB5"/>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1C2BB5"/>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SingleTxtGChar">
    <w:name w:val="_ Single Txt_G Char"/>
    <w:link w:val="SingleTxtG"/>
    <w:rsid w:val="001C2BB5"/>
    <w:rPr>
      <w:lang w:val="en-GB" w:eastAsia="en-US" w:bidi="ar-SA"/>
    </w:rPr>
  </w:style>
  <w:style w:type="character" w:customStyle="1" w:styleId="H23GChar">
    <w:name w:val="_ H_2/3_G Char"/>
    <w:link w:val="H23G"/>
    <w:rsid w:val="001C2BB5"/>
    <w:rPr>
      <w:b/>
      <w:lang w:val="en-GB" w:eastAsia="en-US" w:bidi="ar-SA"/>
    </w:rPr>
  </w:style>
  <w:style w:type="character" w:customStyle="1" w:styleId="FootnoteTextChar">
    <w:name w:val="Footnote Text Char"/>
    <w:aliases w:val="5_GR Char,5_G Char"/>
    <w:link w:val="FootnoteText"/>
    <w:locked/>
    <w:rsid w:val="00CF5123"/>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23545</Words>
  <Characters>161757</Characters>
  <Application>Microsoft Office Word</Application>
  <DocSecurity>4</DocSecurity>
  <Lines>3171</Lines>
  <Paragraphs>899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184403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Fedorova Marina</dc:creator>
  <cp:keywords/>
  <dc:description/>
  <cp:lastModifiedBy>Chouvalova</cp:lastModifiedBy>
  <cp:revision>4</cp:revision>
  <cp:lastPrinted>2011-09-26T09:14:00Z</cp:lastPrinted>
  <dcterms:created xsi:type="dcterms:W3CDTF">2011-09-26T09:14:00Z</dcterms:created>
  <dcterms:modified xsi:type="dcterms:W3CDTF">2011-09-26T09:16:00Z</dcterms:modified>
</cp:coreProperties>
</file>