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9.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89" w:tblpY="568"/>
        <w:tblOverlap w:val="never"/>
        <w:bidiVisual/>
        <w:tblW w:w="9639" w:type="dxa"/>
        <w:tblInd w:w="182"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1982"/>
        <w:gridCol w:w="3037"/>
        <w:gridCol w:w="3346"/>
      </w:tblGrid>
      <w:tr w:rsidR="00AD0014" w:rsidRPr="00DB7679" w:rsidTr="009577A5">
        <w:trPr>
          <w:trHeight w:hRule="exact" w:val="851"/>
        </w:trPr>
        <w:tc>
          <w:tcPr>
            <w:tcW w:w="1274" w:type="dxa"/>
            <w:tcBorders>
              <w:bottom w:val="single" w:sz="4" w:space="0" w:color="auto"/>
            </w:tcBorders>
            <w:shd w:val="clear" w:color="auto" w:fill="auto"/>
          </w:tcPr>
          <w:p w:rsidR="00AD0014" w:rsidRPr="00FB3505" w:rsidRDefault="00AD0014" w:rsidP="009577A5">
            <w:pPr>
              <w:rPr>
                <w:rFonts w:hint="cs"/>
              </w:rPr>
            </w:pPr>
          </w:p>
        </w:tc>
        <w:tc>
          <w:tcPr>
            <w:tcW w:w="1982" w:type="dxa"/>
            <w:tcBorders>
              <w:bottom w:val="single" w:sz="4" w:space="0" w:color="auto"/>
            </w:tcBorders>
            <w:shd w:val="clear" w:color="auto" w:fill="auto"/>
            <w:vAlign w:val="bottom"/>
          </w:tcPr>
          <w:p w:rsidR="00AD0014" w:rsidRPr="009577A5" w:rsidRDefault="00AD0014" w:rsidP="009577A5">
            <w:pPr>
              <w:spacing w:after="80" w:line="480" w:lineRule="exact"/>
              <w:jc w:val="left"/>
              <w:rPr>
                <w:rFonts w:hint="cs"/>
                <w:szCs w:val="40"/>
                <w:rtl/>
              </w:rPr>
            </w:pPr>
            <w:r w:rsidRPr="009577A5">
              <w:rPr>
                <w:rFonts w:hint="cs"/>
                <w:szCs w:val="40"/>
                <w:rtl/>
              </w:rPr>
              <w:t>الأمم المتحدة</w:t>
            </w:r>
          </w:p>
        </w:tc>
        <w:tc>
          <w:tcPr>
            <w:tcW w:w="6383" w:type="dxa"/>
            <w:gridSpan w:val="2"/>
            <w:tcBorders>
              <w:bottom w:val="single" w:sz="4" w:space="0" w:color="auto"/>
            </w:tcBorders>
            <w:shd w:val="clear" w:color="auto" w:fill="auto"/>
            <w:vAlign w:val="bottom"/>
          </w:tcPr>
          <w:p w:rsidR="00AD0014" w:rsidRPr="009577A5" w:rsidRDefault="003D0FE3" w:rsidP="009577A5">
            <w:pPr>
              <w:bidi w:val="0"/>
              <w:spacing w:after="20"/>
              <w:jc w:val="left"/>
              <w:rPr>
                <w:szCs w:val="20"/>
              </w:rPr>
            </w:pPr>
            <w:r w:rsidRPr="009577A5">
              <w:rPr>
                <w:sz w:val="40"/>
                <w:szCs w:val="20"/>
              </w:rPr>
              <w:t>CRC</w:t>
            </w:r>
            <w:r w:rsidRPr="009577A5">
              <w:rPr>
                <w:szCs w:val="20"/>
              </w:rPr>
              <w:t>/C/OPAC/YEM/1</w:t>
            </w:r>
            <w:r w:rsidR="003523E2" w:rsidRPr="009577A5">
              <w:rPr>
                <w:rStyle w:val="FootnoteReference"/>
                <w:rFonts w:ascii="Times New Roman Bold" w:hAnsi="Times New Roman Bold"/>
                <w:bCs/>
                <w:position w:val="4"/>
                <w:sz w:val="24"/>
                <w:szCs w:val="32"/>
                <w:vertAlign w:val="baseline"/>
                <w:rtl/>
              </w:rPr>
              <w:footnoteReference w:customMarkFollows="1" w:id="1"/>
              <w:t>*</w:t>
            </w:r>
          </w:p>
        </w:tc>
      </w:tr>
      <w:tr w:rsidR="00257225" w:rsidRPr="00DB7679" w:rsidTr="009577A5">
        <w:trPr>
          <w:trHeight w:hRule="exact" w:val="2835"/>
        </w:trPr>
        <w:tc>
          <w:tcPr>
            <w:tcW w:w="1274" w:type="dxa"/>
            <w:tcBorders>
              <w:top w:val="single" w:sz="4" w:space="0" w:color="auto"/>
              <w:bottom w:val="single" w:sz="12" w:space="0" w:color="auto"/>
            </w:tcBorders>
            <w:shd w:val="clear" w:color="auto" w:fill="auto"/>
          </w:tcPr>
          <w:p w:rsidR="00257225" w:rsidRPr="00DB7679" w:rsidRDefault="00C64FE1" w:rsidP="009577A5">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shd w:val="clear" w:color="auto" w:fill="auto"/>
          </w:tcPr>
          <w:p w:rsidR="00257225" w:rsidRPr="009577A5" w:rsidRDefault="006041C4" w:rsidP="009577A5">
            <w:pPr>
              <w:spacing w:before="120" w:line="660" w:lineRule="exact"/>
              <w:jc w:val="left"/>
              <w:rPr>
                <w:rFonts w:hint="cs"/>
                <w:b/>
                <w:bCs/>
                <w:sz w:val="56"/>
                <w:szCs w:val="56"/>
              </w:rPr>
            </w:pPr>
            <w:r w:rsidRPr="009577A5">
              <w:rPr>
                <w:rFonts w:hint="cs"/>
                <w:b/>
                <w:bCs/>
                <w:sz w:val="56"/>
                <w:szCs w:val="56"/>
                <w:rtl/>
              </w:rPr>
              <w:t xml:space="preserve">اتفاقية </w:t>
            </w:r>
            <w:r w:rsidR="00D70E2F" w:rsidRPr="009577A5">
              <w:rPr>
                <w:rFonts w:hint="cs"/>
                <w:b/>
                <w:bCs/>
                <w:sz w:val="56"/>
                <w:szCs w:val="56"/>
                <w:rtl/>
              </w:rPr>
              <w:t>حقوق الطفل</w:t>
            </w:r>
          </w:p>
        </w:tc>
        <w:tc>
          <w:tcPr>
            <w:tcW w:w="3346" w:type="dxa"/>
            <w:tcBorders>
              <w:top w:val="single" w:sz="4" w:space="0" w:color="auto"/>
              <w:bottom w:val="single" w:sz="12" w:space="0" w:color="auto"/>
            </w:tcBorders>
            <w:shd w:val="clear" w:color="auto" w:fill="auto"/>
          </w:tcPr>
          <w:p w:rsidR="003D0FE3" w:rsidRDefault="003D0FE3" w:rsidP="009577A5">
            <w:pPr>
              <w:bidi w:val="0"/>
              <w:spacing w:before="240"/>
              <w:jc w:val="left"/>
            </w:pPr>
            <w:r>
              <w:t>Distr.: General</w:t>
            </w:r>
          </w:p>
          <w:p w:rsidR="003D0FE3" w:rsidRDefault="003D0FE3" w:rsidP="009577A5">
            <w:pPr>
              <w:bidi w:val="0"/>
              <w:jc w:val="left"/>
            </w:pPr>
            <w:r>
              <w:t xml:space="preserve">24 January </w:t>
            </w:r>
            <w:r w:rsidR="0050752D">
              <w:t>2013</w:t>
            </w:r>
          </w:p>
          <w:p w:rsidR="008555F1" w:rsidRDefault="008555F1" w:rsidP="009577A5">
            <w:pPr>
              <w:bidi w:val="0"/>
              <w:jc w:val="left"/>
            </w:pPr>
          </w:p>
          <w:p w:rsidR="00257225" w:rsidRPr="008B4BC6" w:rsidRDefault="0050752D" w:rsidP="009577A5">
            <w:pPr>
              <w:bidi w:val="0"/>
              <w:jc w:val="left"/>
            </w:pPr>
            <w:r>
              <w:t xml:space="preserve">Original: </w:t>
            </w:r>
            <w:r w:rsidR="00CE5DE8">
              <w:t>Arabic</w:t>
            </w:r>
          </w:p>
        </w:tc>
      </w:tr>
    </w:tbl>
    <w:p w:rsidR="003D0FE3" w:rsidRPr="003D0FE3" w:rsidRDefault="003D0FE3" w:rsidP="003D0FE3">
      <w:pPr>
        <w:spacing w:before="120" w:after="240" w:line="380" w:lineRule="exact"/>
        <w:rPr>
          <w:b/>
          <w:bCs/>
          <w:sz w:val="26"/>
          <w:szCs w:val="36"/>
          <w:rtl/>
        </w:rPr>
      </w:pPr>
      <w:r w:rsidRPr="003D0FE3">
        <w:rPr>
          <w:b/>
          <w:bCs/>
          <w:sz w:val="26"/>
          <w:szCs w:val="36"/>
          <w:rtl/>
        </w:rPr>
        <w:t>لجنة حقوق الطفل</w:t>
      </w:r>
    </w:p>
    <w:p w:rsidR="003D0FE3" w:rsidRDefault="003D0FE3" w:rsidP="006A41B3">
      <w:pPr>
        <w:pStyle w:val="HMGA"/>
        <w:rPr>
          <w:rtl/>
        </w:rPr>
      </w:pPr>
      <w:r w:rsidRPr="000F6AA7">
        <w:rPr>
          <w:rFonts w:ascii="Times New Roman Bold" w:hAnsi="Times New Roman Bold" w:hint="cs"/>
          <w:spacing w:val="-3"/>
          <w:rtl/>
        </w:rPr>
        <w:tab/>
      </w:r>
      <w:r w:rsidRPr="000F6AA7">
        <w:rPr>
          <w:rFonts w:ascii="Times New Roman Bold" w:hAnsi="Times New Roman Bold"/>
          <w:spacing w:val="-3"/>
          <w:rtl/>
        </w:rPr>
        <w:tab/>
        <w:t>النظر في التقارير المقدمة من الدول الأطراف بموجب الفقرة 1</w:t>
      </w:r>
      <w:r>
        <w:rPr>
          <w:rtl/>
        </w:rPr>
        <w:t xml:space="preserve"> من المادة 8 من البروتوكول الاختياري لاتفاقية حقوق الطفل المتعلق بإشراك الأطفال في الن</w:t>
      </w:r>
      <w:r w:rsidR="009D491A">
        <w:rPr>
          <w:rFonts w:hint="cs"/>
          <w:rtl/>
        </w:rPr>
        <w:t>‍</w:t>
      </w:r>
      <w:r>
        <w:rPr>
          <w:rtl/>
        </w:rPr>
        <w:t>زاعات المسلحة</w:t>
      </w:r>
    </w:p>
    <w:p w:rsidR="003D0FE3" w:rsidRDefault="003D0FE3" w:rsidP="006A41B3">
      <w:pPr>
        <w:pStyle w:val="HChGA"/>
        <w:rPr>
          <w:rtl/>
        </w:rPr>
      </w:pPr>
      <w:r>
        <w:rPr>
          <w:rFonts w:hint="cs"/>
          <w:rtl/>
        </w:rPr>
        <w:tab/>
      </w:r>
      <w:r>
        <w:rPr>
          <w:rFonts w:hint="cs"/>
          <w:rtl/>
        </w:rPr>
        <w:tab/>
      </w:r>
      <w:bookmarkStart w:id="0" w:name="_Toc347406001"/>
      <w:r>
        <w:rPr>
          <w:rtl/>
        </w:rPr>
        <w:t>التقارير الأولية للدول الأطراف المقرر تقديمها في عام 2009</w:t>
      </w:r>
      <w:bookmarkEnd w:id="0"/>
    </w:p>
    <w:p w:rsidR="003D0FE3" w:rsidRDefault="003D0FE3" w:rsidP="00B765F7">
      <w:pPr>
        <w:pStyle w:val="HMGA"/>
        <w:rPr>
          <w:rtl/>
        </w:rPr>
      </w:pPr>
      <w:r>
        <w:rPr>
          <w:rFonts w:hint="cs"/>
          <w:rtl/>
        </w:rPr>
        <w:tab/>
      </w:r>
      <w:r>
        <w:rPr>
          <w:rFonts w:hint="cs"/>
          <w:rtl/>
        </w:rPr>
        <w:tab/>
      </w:r>
      <w:r>
        <w:rPr>
          <w:rtl/>
        </w:rPr>
        <w:t>اليمن</w:t>
      </w:r>
      <w:r w:rsidR="00B765F7" w:rsidRPr="00E71438">
        <w:rPr>
          <w:rStyle w:val="FootnoteReference"/>
          <w:vertAlign w:val="baseline"/>
          <w:rtl/>
        </w:rPr>
        <w:footnoteReference w:id="2"/>
      </w:r>
    </w:p>
    <w:p w:rsidR="003D0FE3" w:rsidRDefault="003D0FE3" w:rsidP="006A41B3">
      <w:pPr>
        <w:pStyle w:val="SingleTxtGA"/>
        <w:jc w:val="right"/>
        <w:rPr>
          <w:rFonts w:hint="cs"/>
          <w:rtl/>
        </w:rPr>
      </w:pPr>
      <w:r>
        <w:rPr>
          <w:rtl/>
        </w:rPr>
        <w:t>[19 كانون الثاني/يناير 2012]</w:t>
      </w:r>
    </w:p>
    <w:p w:rsidR="00B2655F" w:rsidRDefault="00B2655F" w:rsidP="006A41B3">
      <w:pPr>
        <w:pStyle w:val="SingleTxtGA"/>
        <w:jc w:val="right"/>
        <w:rPr>
          <w:rFonts w:hint="cs"/>
          <w:rtl/>
        </w:rPr>
      </w:pPr>
    </w:p>
    <w:p w:rsidR="003D0FE3" w:rsidRPr="00982D8B" w:rsidRDefault="003D0FE3" w:rsidP="003D0FE3">
      <w:pPr>
        <w:pageBreakBefore/>
        <w:spacing w:line="360" w:lineRule="exact"/>
        <w:rPr>
          <w:rFonts w:hint="cs"/>
          <w:sz w:val="36"/>
          <w:szCs w:val="36"/>
          <w:rtl/>
        </w:rPr>
      </w:pPr>
      <w:r>
        <w:rPr>
          <w:rFonts w:hint="cs"/>
          <w:sz w:val="36"/>
          <w:szCs w:val="36"/>
          <w:rtl/>
        </w:rPr>
        <w:t>المحتويات</w:t>
      </w:r>
    </w:p>
    <w:p w:rsidR="003D0FE3" w:rsidRPr="00E64ED3" w:rsidRDefault="003D0FE3">
      <w:pPr>
        <w:tabs>
          <w:tab w:val="left" w:pos="7917"/>
          <w:tab w:val="right" w:pos="9638"/>
        </w:tabs>
        <w:spacing w:before="120" w:after="120" w:line="240" w:lineRule="exact"/>
        <w:ind w:left="284"/>
        <w:rPr>
          <w:rFonts w:hint="cs"/>
          <w:iCs/>
          <w:szCs w:val="28"/>
          <w:rtl/>
        </w:rPr>
      </w:pPr>
      <w:r w:rsidRPr="00E64ED3">
        <w:rPr>
          <w:i/>
        </w:rPr>
        <w:tab/>
      </w:r>
      <w:r w:rsidRPr="00E64ED3">
        <w:rPr>
          <w:rFonts w:hint="cs"/>
          <w:iCs/>
          <w:szCs w:val="28"/>
          <w:rtl/>
        </w:rPr>
        <w:t>الفقـرات</w:t>
      </w:r>
      <w:r w:rsidRPr="00E64ED3">
        <w:rPr>
          <w:i/>
        </w:rPr>
        <w:tab/>
      </w:r>
      <w:r w:rsidRPr="00E64ED3">
        <w:rPr>
          <w:rFonts w:hint="cs"/>
          <w:iCs/>
          <w:szCs w:val="28"/>
          <w:rtl/>
        </w:rPr>
        <w:t>الصفحة</w:t>
      </w:r>
    </w:p>
    <w:p w:rsidR="006A41B3" w:rsidRPr="006A41B3" w:rsidRDefault="006A41B3" w:rsidP="007A7603">
      <w:pPr>
        <w:tabs>
          <w:tab w:val="right" w:pos="1021"/>
          <w:tab w:val="left" w:pos="1077"/>
          <w:tab w:val="left" w:pos="1525"/>
          <w:tab w:val="left" w:pos="1842"/>
          <w:tab w:val="left" w:leader="dot" w:pos="7469"/>
          <w:tab w:val="left" w:pos="7972"/>
          <w:tab w:val="right" w:pos="9638"/>
        </w:tabs>
        <w:spacing w:after="120" w:line="360" w:lineRule="exact"/>
        <w:rPr>
          <w:szCs w:val="28"/>
          <w:rtl/>
          <w:lang w:val="fr-CH"/>
        </w:rPr>
      </w:pPr>
      <w:r w:rsidRPr="006A41B3">
        <w:rPr>
          <w:rFonts w:hint="cs"/>
          <w:szCs w:val="28"/>
          <w:rtl/>
          <w:lang w:val="fr-CH"/>
        </w:rPr>
        <w:tab/>
      </w:r>
      <w:r w:rsidRPr="006A41B3">
        <w:rPr>
          <w:szCs w:val="28"/>
          <w:rtl/>
          <w:lang w:val="fr-CH"/>
        </w:rPr>
        <w:t>أولاً</w:t>
      </w:r>
      <w:r w:rsidRPr="006A41B3">
        <w:rPr>
          <w:rFonts w:hint="cs"/>
          <w:szCs w:val="28"/>
          <w:rtl/>
          <w:lang w:val="fr-CH"/>
        </w:rPr>
        <w:tab/>
      </w:r>
      <w:r w:rsidRPr="006A41B3">
        <w:rPr>
          <w:szCs w:val="28"/>
          <w:rtl/>
          <w:lang w:val="fr-CH"/>
        </w:rPr>
        <w:t>-</w:t>
      </w:r>
      <w:r w:rsidRPr="006A41B3">
        <w:rPr>
          <w:szCs w:val="28"/>
          <w:rtl/>
          <w:lang w:val="fr-CH"/>
        </w:rPr>
        <w:tab/>
        <w:t>مقدمة</w:t>
      </w:r>
      <w:r w:rsidRPr="006A41B3">
        <w:rPr>
          <w:szCs w:val="28"/>
          <w:rtl/>
          <w:lang w:val="fr-CH"/>
        </w:rPr>
        <w:tab/>
      </w:r>
      <w:r>
        <w:rPr>
          <w:rFonts w:hint="cs"/>
          <w:szCs w:val="28"/>
          <w:rtl/>
          <w:lang w:val="fr-CH"/>
        </w:rPr>
        <w:tab/>
      </w:r>
      <w:r w:rsidR="009D491A">
        <w:rPr>
          <w:rFonts w:hint="cs"/>
          <w:szCs w:val="28"/>
          <w:rtl/>
          <w:lang w:val="fr-CH"/>
        </w:rPr>
        <w:t>1-</w:t>
      </w:r>
      <w:r w:rsidR="007A7603">
        <w:rPr>
          <w:rFonts w:hint="cs"/>
          <w:szCs w:val="28"/>
          <w:rtl/>
          <w:lang w:val="fr-CH"/>
        </w:rPr>
        <w:t>2</w:t>
      </w:r>
      <w:r>
        <w:rPr>
          <w:rFonts w:hint="cs"/>
          <w:szCs w:val="28"/>
          <w:rtl/>
          <w:lang w:val="fr-CH"/>
        </w:rPr>
        <w:tab/>
      </w:r>
      <w:r w:rsidRPr="006A41B3">
        <w:rPr>
          <w:szCs w:val="28"/>
          <w:rtl/>
          <w:lang w:val="fr-CH"/>
        </w:rPr>
        <w:t>4</w:t>
      </w:r>
    </w:p>
    <w:p w:rsidR="006A41B3" w:rsidRPr="006A41B3" w:rsidRDefault="006A41B3" w:rsidP="000B75BB">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sidRPr="006A41B3">
        <w:rPr>
          <w:rFonts w:hint="cs"/>
          <w:szCs w:val="28"/>
          <w:rtl/>
          <w:lang w:val="fr-CH"/>
        </w:rPr>
        <w:tab/>
      </w:r>
      <w:r w:rsidRPr="006A41B3">
        <w:rPr>
          <w:szCs w:val="28"/>
          <w:rtl/>
          <w:lang w:val="fr-CH"/>
        </w:rPr>
        <w:t>ثانياً</w:t>
      </w:r>
      <w:r w:rsidRPr="006A41B3">
        <w:rPr>
          <w:rFonts w:hint="cs"/>
          <w:szCs w:val="28"/>
          <w:rtl/>
          <w:lang w:val="fr-CH"/>
        </w:rPr>
        <w:tab/>
      </w:r>
      <w:r w:rsidRPr="006A41B3">
        <w:rPr>
          <w:szCs w:val="28"/>
          <w:rtl/>
          <w:lang w:val="fr-CH"/>
        </w:rPr>
        <w:t>-</w:t>
      </w:r>
      <w:r w:rsidRPr="006A41B3">
        <w:rPr>
          <w:szCs w:val="28"/>
          <w:rtl/>
          <w:lang w:val="fr-CH"/>
        </w:rPr>
        <w:tab/>
        <w:t>تدابير التنفيذ العامة</w:t>
      </w:r>
      <w:r w:rsidRPr="006A41B3">
        <w:rPr>
          <w:szCs w:val="28"/>
          <w:rtl/>
          <w:lang w:val="fr-CH"/>
        </w:rPr>
        <w:tab/>
      </w:r>
      <w:r>
        <w:rPr>
          <w:rFonts w:hint="cs"/>
          <w:szCs w:val="28"/>
          <w:rtl/>
          <w:lang w:val="fr-CH"/>
        </w:rPr>
        <w:tab/>
      </w:r>
      <w:r w:rsidR="007A7603">
        <w:rPr>
          <w:rFonts w:hint="cs"/>
          <w:szCs w:val="28"/>
          <w:rtl/>
          <w:lang w:val="fr-CH"/>
        </w:rPr>
        <w:t>3</w:t>
      </w:r>
      <w:r w:rsidR="009D491A">
        <w:rPr>
          <w:rFonts w:hint="cs"/>
          <w:szCs w:val="28"/>
          <w:rtl/>
          <w:lang w:val="fr-CH"/>
        </w:rPr>
        <w:t>-</w:t>
      </w:r>
      <w:r w:rsidR="007A7603">
        <w:rPr>
          <w:rFonts w:hint="cs"/>
          <w:szCs w:val="28"/>
          <w:rtl/>
          <w:lang w:val="fr-CH"/>
        </w:rPr>
        <w:t>19</w:t>
      </w:r>
      <w:r>
        <w:rPr>
          <w:rFonts w:hint="cs"/>
          <w:szCs w:val="28"/>
          <w:rtl/>
          <w:lang w:val="fr-CH"/>
        </w:rPr>
        <w:tab/>
      </w:r>
      <w:r w:rsidR="000B75BB">
        <w:rPr>
          <w:rFonts w:hint="cs"/>
          <w:szCs w:val="28"/>
          <w:rtl/>
          <w:lang w:val="fr-CH"/>
        </w:rPr>
        <w:t>4</w:t>
      </w:r>
    </w:p>
    <w:p w:rsidR="006A41B3" w:rsidRPr="006A41B3" w:rsidRDefault="006A41B3" w:rsidP="000B75BB">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sidRPr="006A41B3">
        <w:rPr>
          <w:rFonts w:hint="cs"/>
          <w:szCs w:val="28"/>
          <w:rtl/>
          <w:lang w:val="fr-CH"/>
        </w:rPr>
        <w:tab/>
      </w:r>
      <w:r w:rsidRPr="006A41B3">
        <w:rPr>
          <w:szCs w:val="28"/>
          <w:rtl/>
          <w:lang w:val="fr-CH"/>
        </w:rPr>
        <w:tab/>
      </w:r>
      <w:r w:rsidRPr="006A41B3">
        <w:rPr>
          <w:rFonts w:hint="cs"/>
          <w:szCs w:val="28"/>
          <w:rtl/>
          <w:lang w:val="fr-CH"/>
        </w:rPr>
        <w:tab/>
      </w:r>
      <w:r w:rsidRPr="006A41B3">
        <w:rPr>
          <w:szCs w:val="28"/>
          <w:rtl/>
          <w:lang w:val="fr-CH"/>
        </w:rPr>
        <w:t>ألف</w:t>
      </w:r>
      <w:r w:rsidRPr="006A41B3">
        <w:rPr>
          <w:rFonts w:hint="cs"/>
          <w:szCs w:val="28"/>
          <w:rtl/>
          <w:lang w:val="fr-CH"/>
        </w:rPr>
        <w:tab/>
      </w:r>
      <w:r w:rsidRPr="006A41B3">
        <w:rPr>
          <w:szCs w:val="28"/>
          <w:rtl/>
          <w:lang w:val="fr-CH"/>
        </w:rPr>
        <w:t>-</w:t>
      </w:r>
      <w:r w:rsidRPr="006A41B3">
        <w:rPr>
          <w:szCs w:val="28"/>
          <w:rtl/>
          <w:lang w:val="fr-CH"/>
        </w:rPr>
        <w:tab/>
        <w:t>عملية إعداد التقرير</w:t>
      </w:r>
      <w:r w:rsidRPr="006A41B3">
        <w:rPr>
          <w:szCs w:val="28"/>
          <w:rtl/>
          <w:lang w:val="fr-CH"/>
        </w:rPr>
        <w:tab/>
      </w:r>
      <w:r>
        <w:rPr>
          <w:rFonts w:hint="cs"/>
          <w:szCs w:val="28"/>
          <w:rtl/>
          <w:lang w:val="fr-CH"/>
        </w:rPr>
        <w:tab/>
      </w:r>
      <w:r w:rsidR="007A7603">
        <w:rPr>
          <w:rFonts w:hint="cs"/>
          <w:szCs w:val="28"/>
          <w:rtl/>
          <w:lang w:val="fr-CH"/>
        </w:rPr>
        <w:t>3</w:t>
      </w:r>
      <w:r w:rsidR="009D491A">
        <w:rPr>
          <w:rFonts w:hint="cs"/>
          <w:szCs w:val="28"/>
          <w:rtl/>
          <w:lang w:val="fr-CH"/>
        </w:rPr>
        <w:t>-</w:t>
      </w:r>
      <w:r w:rsidR="007A7603">
        <w:rPr>
          <w:rFonts w:hint="cs"/>
          <w:szCs w:val="28"/>
          <w:rtl/>
          <w:lang w:val="fr-CH"/>
        </w:rPr>
        <w:t>7</w:t>
      </w:r>
      <w:r>
        <w:rPr>
          <w:rFonts w:hint="cs"/>
          <w:szCs w:val="28"/>
          <w:rtl/>
          <w:lang w:val="fr-CH"/>
        </w:rPr>
        <w:tab/>
      </w:r>
      <w:r w:rsidR="000B75BB">
        <w:rPr>
          <w:rFonts w:hint="cs"/>
          <w:szCs w:val="28"/>
          <w:rtl/>
          <w:lang w:val="fr-CH"/>
        </w:rPr>
        <w:t>4</w:t>
      </w:r>
    </w:p>
    <w:p w:rsidR="006A41B3" w:rsidRPr="006A41B3" w:rsidRDefault="006A41B3" w:rsidP="007A7603">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sidRPr="006A41B3">
        <w:rPr>
          <w:rFonts w:hint="cs"/>
          <w:szCs w:val="28"/>
          <w:rtl/>
          <w:lang w:val="fr-CH"/>
        </w:rPr>
        <w:tab/>
      </w:r>
      <w:r w:rsidRPr="006A41B3">
        <w:rPr>
          <w:szCs w:val="28"/>
          <w:rtl/>
          <w:lang w:val="fr-CH"/>
        </w:rPr>
        <w:tab/>
      </w:r>
      <w:r w:rsidRPr="006A41B3">
        <w:rPr>
          <w:rFonts w:hint="cs"/>
          <w:szCs w:val="28"/>
          <w:rtl/>
          <w:lang w:val="fr-CH"/>
        </w:rPr>
        <w:tab/>
      </w:r>
      <w:r w:rsidRPr="006A41B3">
        <w:rPr>
          <w:szCs w:val="28"/>
          <w:rtl/>
          <w:lang w:val="fr-CH"/>
        </w:rPr>
        <w:t>باء</w:t>
      </w:r>
      <w:r w:rsidRPr="006A41B3">
        <w:rPr>
          <w:rFonts w:hint="cs"/>
          <w:szCs w:val="28"/>
          <w:rtl/>
          <w:lang w:val="fr-CH"/>
        </w:rPr>
        <w:tab/>
      </w:r>
      <w:r w:rsidRPr="006A41B3">
        <w:rPr>
          <w:szCs w:val="28"/>
          <w:rtl/>
          <w:lang w:val="fr-CH"/>
        </w:rPr>
        <w:t>-</w:t>
      </w:r>
      <w:r w:rsidRPr="006A41B3">
        <w:rPr>
          <w:szCs w:val="28"/>
          <w:rtl/>
          <w:lang w:val="fr-CH"/>
        </w:rPr>
        <w:tab/>
        <w:t>المركز القانوني للبروتوكول الاختياري في القانون الوطني</w:t>
      </w:r>
      <w:r w:rsidRPr="006A41B3">
        <w:rPr>
          <w:szCs w:val="28"/>
          <w:rtl/>
          <w:lang w:val="fr-CH"/>
        </w:rPr>
        <w:tab/>
      </w:r>
      <w:r>
        <w:rPr>
          <w:rFonts w:hint="cs"/>
          <w:szCs w:val="28"/>
          <w:rtl/>
          <w:lang w:val="fr-CH"/>
        </w:rPr>
        <w:tab/>
      </w:r>
      <w:r w:rsidR="007A7603">
        <w:rPr>
          <w:rFonts w:hint="cs"/>
          <w:szCs w:val="28"/>
          <w:rtl/>
          <w:lang w:val="fr-CH"/>
        </w:rPr>
        <w:t>8</w:t>
      </w:r>
      <w:r>
        <w:rPr>
          <w:rFonts w:hint="cs"/>
          <w:szCs w:val="28"/>
          <w:rtl/>
          <w:lang w:val="fr-CH"/>
        </w:rPr>
        <w:tab/>
      </w:r>
      <w:r w:rsidRPr="006A41B3">
        <w:rPr>
          <w:szCs w:val="28"/>
          <w:rtl/>
          <w:lang w:val="fr-CH"/>
        </w:rPr>
        <w:t>6</w:t>
      </w:r>
    </w:p>
    <w:p w:rsidR="006A41B3" w:rsidRPr="006A41B3" w:rsidRDefault="006A41B3" w:rsidP="007A7603">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szCs w:val="28"/>
          <w:rtl/>
          <w:lang w:val="fr-CH"/>
        </w:rPr>
        <w:tab/>
      </w:r>
      <w:r>
        <w:rPr>
          <w:rFonts w:hint="cs"/>
          <w:szCs w:val="28"/>
          <w:rtl/>
          <w:lang w:val="fr-CH"/>
        </w:rPr>
        <w:tab/>
      </w:r>
      <w:r>
        <w:rPr>
          <w:rFonts w:hint="cs"/>
          <w:szCs w:val="28"/>
          <w:rtl/>
          <w:lang w:val="fr-CH"/>
        </w:rPr>
        <w:tab/>
      </w:r>
      <w:r w:rsidRPr="006A41B3">
        <w:rPr>
          <w:szCs w:val="28"/>
          <w:rtl/>
          <w:lang w:val="fr-CH"/>
        </w:rPr>
        <w:t>جيم</w:t>
      </w:r>
      <w:r>
        <w:rPr>
          <w:rFonts w:hint="cs"/>
          <w:szCs w:val="28"/>
          <w:rtl/>
          <w:lang w:val="fr-CH"/>
        </w:rPr>
        <w:tab/>
      </w:r>
      <w:r w:rsidRPr="006A41B3">
        <w:rPr>
          <w:szCs w:val="28"/>
          <w:rtl/>
          <w:lang w:val="fr-CH"/>
        </w:rPr>
        <w:t>-</w:t>
      </w:r>
      <w:r w:rsidRPr="006A41B3">
        <w:rPr>
          <w:szCs w:val="28"/>
          <w:rtl/>
          <w:lang w:val="fr-CH"/>
        </w:rPr>
        <w:tab/>
        <w:t>تنفيذ البروتوكول الاختياري في أنحاء الجمهورية اليمنية</w:t>
      </w:r>
      <w:r w:rsidRPr="006A41B3">
        <w:rPr>
          <w:szCs w:val="28"/>
          <w:rtl/>
          <w:lang w:val="fr-CH"/>
        </w:rPr>
        <w:tab/>
      </w:r>
      <w:r>
        <w:rPr>
          <w:rFonts w:hint="cs"/>
          <w:szCs w:val="28"/>
          <w:rtl/>
          <w:lang w:val="fr-CH"/>
        </w:rPr>
        <w:tab/>
      </w:r>
      <w:r w:rsidR="007A7603">
        <w:rPr>
          <w:rFonts w:hint="cs"/>
          <w:szCs w:val="28"/>
          <w:rtl/>
          <w:lang w:val="fr-CH"/>
        </w:rPr>
        <w:t>9</w:t>
      </w:r>
      <w:r>
        <w:rPr>
          <w:rFonts w:hint="cs"/>
          <w:szCs w:val="28"/>
          <w:rtl/>
          <w:lang w:val="fr-CH"/>
        </w:rPr>
        <w:tab/>
      </w:r>
      <w:r w:rsidRPr="006A41B3">
        <w:rPr>
          <w:szCs w:val="28"/>
          <w:rtl/>
          <w:lang w:val="fr-CH"/>
        </w:rPr>
        <w:t>6</w:t>
      </w:r>
    </w:p>
    <w:p w:rsidR="006A41B3" w:rsidRPr="006A41B3" w:rsidRDefault="006A41B3" w:rsidP="007A7603">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Pr>
          <w:szCs w:val="28"/>
          <w:rtl/>
          <w:lang w:val="fr-CH"/>
        </w:rPr>
        <w:tab/>
      </w:r>
      <w:r>
        <w:rPr>
          <w:rFonts w:hint="cs"/>
          <w:szCs w:val="28"/>
          <w:rtl/>
          <w:lang w:val="fr-CH"/>
        </w:rPr>
        <w:tab/>
      </w:r>
      <w:r w:rsidRPr="006A41B3">
        <w:rPr>
          <w:szCs w:val="28"/>
          <w:rtl/>
          <w:lang w:val="fr-CH"/>
        </w:rPr>
        <w:t>دال</w:t>
      </w:r>
      <w:r>
        <w:rPr>
          <w:rFonts w:hint="cs"/>
          <w:szCs w:val="28"/>
          <w:rtl/>
          <w:lang w:val="fr-CH"/>
        </w:rPr>
        <w:tab/>
      </w:r>
      <w:r w:rsidRPr="006A41B3">
        <w:rPr>
          <w:szCs w:val="28"/>
          <w:rtl/>
          <w:lang w:val="fr-CH"/>
        </w:rPr>
        <w:t>-</w:t>
      </w:r>
      <w:r w:rsidRPr="006A41B3">
        <w:rPr>
          <w:szCs w:val="28"/>
          <w:rtl/>
          <w:lang w:val="fr-CH"/>
        </w:rPr>
        <w:tab/>
        <w:t>سن التجنيد</w:t>
      </w:r>
      <w:r w:rsidRPr="006A41B3">
        <w:rPr>
          <w:szCs w:val="28"/>
          <w:rtl/>
          <w:lang w:val="fr-CH"/>
        </w:rPr>
        <w:tab/>
      </w:r>
      <w:r>
        <w:rPr>
          <w:rFonts w:hint="cs"/>
          <w:szCs w:val="28"/>
          <w:rtl/>
          <w:lang w:val="fr-CH"/>
        </w:rPr>
        <w:tab/>
      </w:r>
      <w:r w:rsidR="007A7603">
        <w:rPr>
          <w:rFonts w:hint="cs"/>
          <w:szCs w:val="28"/>
          <w:rtl/>
          <w:lang w:val="fr-CH"/>
        </w:rPr>
        <w:t>10</w:t>
      </w:r>
      <w:r>
        <w:rPr>
          <w:rFonts w:hint="cs"/>
          <w:szCs w:val="28"/>
          <w:rtl/>
          <w:lang w:val="fr-CH"/>
        </w:rPr>
        <w:tab/>
      </w:r>
      <w:r w:rsidRPr="006A41B3">
        <w:rPr>
          <w:szCs w:val="28"/>
          <w:rtl/>
          <w:lang w:val="fr-CH"/>
        </w:rPr>
        <w:t>6</w:t>
      </w:r>
    </w:p>
    <w:p w:rsidR="006A41B3" w:rsidRPr="006A41B3" w:rsidRDefault="006A41B3" w:rsidP="003104FD">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szCs w:val="28"/>
          <w:rtl/>
          <w:lang w:val="fr-CH"/>
        </w:rPr>
        <w:tab/>
      </w:r>
      <w:r>
        <w:rPr>
          <w:rFonts w:hint="cs"/>
          <w:szCs w:val="28"/>
          <w:rtl/>
          <w:lang w:val="fr-CH"/>
        </w:rPr>
        <w:tab/>
      </w:r>
      <w:r w:rsidRPr="006A41B3">
        <w:rPr>
          <w:szCs w:val="28"/>
          <w:rtl/>
          <w:lang w:val="fr-CH"/>
        </w:rPr>
        <w:t>هاء</w:t>
      </w:r>
      <w:r>
        <w:rPr>
          <w:rFonts w:hint="cs"/>
          <w:szCs w:val="28"/>
          <w:rtl/>
          <w:lang w:val="fr-CH"/>
        </w:rPr>
        <w:tab/>
      </w:r>
      <w:r w:rsidRPr="006A41B3">
        <w:rPr>
          <w:szCs w:val="28"/>
          <w:rtl/>
          <w:lang w:val="fr-CH"/>
        </w:rPr>
        <w:t>-</w:t>
      </w:r>
      <w:r w:rsidRPr="006A41B3">
        <w:rPr>
          <w:szCs w:val="28"/>
          <w:rtl/>
          <w:lang w:val="fr-CH"/>
        </w:rPr>
        <w:tab/>
        <w:t>الجهات المعنية بتنفيذ البروتوكول الاختياري</w:t>
      </w:r>
      <w:r w:rsidRPr="006A41B3">
        <w:rPr>
          <w:szCs w:val="28"/>
          <w:rtl/>
          <w:lang w:val="fr-CH"/>
        </w:rPr>
        <w:tab/>
      </w:r>
      <w:r>
        <w:rPr>
          <w:rFonts w:hint="cs"/>
          <w:szCs w:val="28"/>
          <w:rtl/>
          <w:lang w:val="fr-CH"/>
        </w:rPr>
        <w:tab/>
      </w:r>
      <w:r w:rsidR="009D491A">
        <w:rPr>
          <w:rFonts w:hint="cs"/>
          <w:szCs w:val="28"/>
          <w:rtl/>
          <w:lang w:val="fr-CH"/>
        </w:rPr>
        <w:t>1</w:t>
      </w:r>
      <w:r w:rsidR="007A7603">
        <w:rPr>
          <w:rFonts w:hint="cs"/>
          <w:szCs w:val="28"/>
          <w:rtl/>
          <w:lang w:val="fr-CH"/>
        </w:rPr>
        <w:t>1</w:t>
      </w:r>
      <w:r w:rsidR="009D491A">
        <w:rPr>
          <w:rFonts w:hint="cs"/>
          <w:szCs w:val="28"/>
          <w:rtl/>
          <w:lang w:val="fr-CH"/>
        </w:rPr>
        <w:t>-1</w:t>
      </w:r>
      <w:r w:rsidR="007A7603">
        <w:rPr>
          <w:rFonts w:hint="cs"/>
          <w:szCs w:val="28"/>
          <w:rtl/>
          <w:lang w:val="fr-CH"/>
        </w:rPr>
        <w:t>2</w:t>
      </w:r>
      <w:r>
        <w:rPr>
          <w:rFonts w:hint="cs"/>
          <w:szCs w:val="28"/>
          <w:rtl/>
          <w:lang w:val="fr-CH"/>
        </w:rPr>
        <w:tab/>
      </w:r>
      <w:r w:rsidR="003104FD">
        <w:rPr>
          <w:rFonts w:hint="cs"/>
          <w:szCs w:val="28"/>
          <w:rtl/>
          <w:lang w:val="fr-CH"/>
        </w:rPr>
        <w:t>6</w:t>
      </w:r>
    </w:p>
    <w:p w:rsidR="006A41B3" w:rsidRPr="006A41B3" w:rsidRDefault="006A41B3" w:rsidP="007A7603">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Pr>
          <w:szCs w:val="28"/>
          <w:rtl/>
          <w:lang w:val="fr-CH"/>
        </w:rPr>
        <w:tab/>
      </w:r>
      <w:r>
        <w:rPr>
          <w:rFonts w:hint="cs"/>
          <w:szCs w:val="28"/>
          <w:rtl/>
          <w:lang w:val="fr-CH"/>
        </w:rPr>
        <w:tab/>
      </w:r>
      <w:r w:rsidRPr="006A41B3">
        <w:rPr>
          <w:szCs w:val="28"/>
          <w:rtl/>
          <w:lang w:val="fr-CH"/>
        </w:rPr>
        <w:t>واو</w:t>
      </w:r>
      <w:r>
        <w:rPr>
          <w:rFonts w:hint="cs"/>
          <w:szCs w:val="28"/>
          <w:rtl/>
          <w:lang w:val="fr-CH"/>
        </w:rPr>
        <w:tab/>
      </w:r>
      <w:r w:rsidRPr="006A41B3">
        <w:rPr>
          <w:szCs w:val="28"/>
          <w:rtl/>
          <w:lang w:val="fr-CH"/>
        </w:rPr>
        <w:t>-</w:t>
      </w:r>
      <w:r w:rsidRPr="006A41B3">
        <w:rPr>
          <w:szCs w:val="28"/>
          <w:rtl/>
          <w:lang w:val="fr-CH"/>
        </w:rPr>
        <w:tab/>
        <w:t>نشر البروتوكول الاختياري والتدريب</w:t>
      </w:r>
      <w:r w:rsidRPr="006A41B3">
        <w:rPr>
          <w:szCs w:val="28"/>
          <w:rtl/>
          <w:lang w:val="fr-CH"/>
        </w:rPr>
        <w:tab/>
      </w:r>
      <w:r>
        <w:rPr>
          <w:rFonts w:hint="cs"/>
          <w:szCs w:val="28"/>
          <w:rtl/>
          <w:lang w:val="fr-CH"/>
        </w:rPr>
        <w:tab/>
      </w:r>
      <w:r w:rsidR="009D491A">
        <w:rPr>
          <w:rFonts w:hint="cs"/>
          <w:szCs w:val="28"/>
          <w:rtl/>
          <w:lang w:val="fr-CH"/>
        </w:rPr>
        <w:t>1</w:t>
      </w:r>
      <w:r w:rsidR="007A7603">
        <w:rPr>
          <w:rFonts w:hint="cs"/>
          <w:szCs w:val="28"/>
          <w:rtl/>
          <w:lang w:val="fr-CH"/>
        </w:rPr>
        <w:t>3</w:t>
      </w:r>
      <w:r w:rsidR="009D491A">
        <w:rPr>
          <w:rFonts w:hint="cs"/>
          <w:szCs w:val="28"/>
          <w:rtl/>
          <w:lang w:val="fr-CH"/>
        </w:rPr>
        <w:t>-1</w:t>
      </w:r>
      <w:r w:rsidR="007A7603">
        <w:rPr>
          <w:rFonts w:hint="cs"/>
          <w:szCs w:val="28"/>
          <w:rtl/>
          <w:lang w:val="fr-CH"/>
        </w:rPr>
        <w:t>5</w:t>
      </w:r>
      <w:r>
        <w:rPr>
          <w:rFonts w:hint="cs"/>
          <w:szCs w:val="28"/>
          <w:rtl/>
          <w:lang w:val="fr-CH"/>
        </w:rPr>
        <w:tab/>
      </w:r>
      <w:r w:rsidRPr="006A41B3">
        <w:rPr>
          <w:szCs w:val="28"/>
          <w:rtl/>
          <w:lang w:val="fr-CH"/>
        </w:rPr>
        <w:t>7</w:t>
      </w:r>
    </w:p>
    <w:p w:rsidR="006A41B3" w:rsidRPr="006A41B3" w:rsidRDefault="006A41B3" w:rsidP="000B75BB">
      <w:pPr>
        <w:tabs>
          <w:tab w:val="right" w:pos="1021"/>
          <w:tab w:val="left" w:pos="1077"/>
          <w:tab w:val="left" w:pos="1525"/>
          <w:tab w:val="left" w:pos="1842"/>
          <w:tab w:val="left" w:pos="2206"/>
          <w:tab w:val="left" w:pos="2681"/>
          <w:tab w:val="left" w:leader="dot" w:pos="7469"/>
          <w:tab w:val="left" w:pos="7972"/>
          <w:tab w:val="right" w:pos="9638"/>
        </w:tabs>
        <w:spacing w:line="360" w:lineRule="exact"/>
        <w:ind w:left="2206" w:right="2200" w:hanging="2206"/>
        <w:rPr>
          <w:rFonts w:hint="cs"/>
          <w:szCs w:val="28"/>
          <w:rtl/>
          <w:lang w:val="fr-CH"/>
        </w:rPr>
      </w:pPr>
      <w:r>
        <w:rPr>
          <w:rFonts w:hint="cs"/>
          <w:szCs w:val="28"/>
          <w:rtl/>
          <w:lang w:val="fr-CH"/>
        </w:rPr>
        <w:tab/>
      </w:r>
      <w:r>
        <w:rPr>
          <w:szCs w:val="28"/>
          <w:rtl/>
          <w:lang w:val="fr-CH"/>
        </w:rPr>
        <w:tab/>
      </w:r>
      <w:r>
        <w:rPr>
          <w:rFonts w:hint="cs"/>
          <w:szCs w:val="28"/>
          <w:rtl/>
          <w:lang w:val="fr-CH"/>
        </w:rPr>
        <w:tab/>
      </w:r>
      <w:r w:rsidRPr="006A41B3">
        <w:rPr>
          <w:szCs w:val="28"/>
          <w:rtl/>
          <w:lang w:val="fr-CH"/>
        </w:rPr>
        <w:t>زاي</w:t>
      </w:r>
      <w:r>
        <w:rPr>
          <w:rFonts w:hint="cs"/>
          <w:szCs w:val="28"/>
          <w:rtl/>
          <w:lang w:val="fr-CH"/>
        </w:rPr>
        <w:tab/>
      </w:r>
      <w:r w:rsidRPr="006A41B3">
        <w:rPr>
          <w:szCs w:val="28"/>
          <w:rtl/>
          <w:lang w:val="fr-CH"/>
        </w:rPr>
        <w:t>-</w:t>
      </w:r>
      <w:r w:rsidRPr="006A41B3">
        <w:rPr>
          <w:szCs w:val="28"/>
          <w:rtl/>
          <w:lang w:val="fr-CH"/>
        </w:rPr>
        <w:tab/>
        <w:t>بيانات عن عدد الأطفال الذين أشركوا أو تطوعوا أو تم اتهامهم بالمشاركة في الحروب المسلحة</w:t>
      </w:r>
      <w:r w:rsidRPr="006A41B3">
        <w:rPr>
          <w:szCs w:val="28"/>
          <w:rtl/>
          <w:lang w:val="fr-CH"/>
        </w:rPr>
        <w:tab/>
      </w:r>
      <w:r>
        <w:rPr>
          <w:rFonts w:hint="cs"/>
          <w:szCs w:val="28"/>
          <w:rtl/>
          <w:lang w:val="fr-CH"/>
        </w:rPr>
        <w:tab/>
      </w:r>
      <w:r w:rsidR="009D491A">
        <w:rPr>
          <w:rFonts w:hint="cs"/>
          <w:szCs w:val="28"/>
          <w:rtl/>
          <w:lang w:val="fr-CH"/>
        </w:rPr>
        <w:t>1</w:t>
      </w:r>
      <w:r w:rsidR="007A7603">
        <w:rPr>
          <w:rFonts w:hint="cs"/>
          <w:szCs w:val="28"/>
          <w:rtl/>
          <w:lang w:val="fr-CH"/>
        </w:rPr>
        <w:t>6</w:t>
      </w:r>
      <w:r w:rsidR="009D491A">
        <w:rPr>
          <w:rFonts w:hint="cs"/>
          <w:szCs w:val="28"/>
          <w:rtl/>
          <w:lang w:val="fr-CH"/>
        </w:rPr>
        <w:t>-1</w:t>
      </w:r>
      <w:r w:rsidR="007A7603">
        <w:rPr>
          <w:rFonts w:hint="cs"/>
          <w:szCs w:val="28"/>
          <w:rtl/>
          <w:lang w:val="fr-CH"/>
        </w:rPr>
        <w:t>7</w:t>
      </w:r>
      <w:r>
        <w:rPr>
          <w:rFonts w:hint="cs"/>
          <w:szCs w:val="28"/>
          <w:rtl/>
          <w:lang w:val="fr-CH"/>
        </w:rPr>
        <w:tab/>
      </w:r>
      <w:r w:rsidR="000B75BB">
        <w:rPr>
          <w:rFonts w:hint="cs"/>
          <w:szCs w:val="28"/>
          <w:rtl/>
          <w:lang w:val="fr-CH"/>
        </w:rPr>
        <w:t>9</w:t>
      </w:r>
    </w:p>
    <w:p w:rsidR="006A41B3" w:rsidRPr="006A41B3" w:rsidRDefault="006A41B3" w:rsidP="007A7603">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Pr>
          <w:szCs w:val="28"/>
          <w:rtl/>
          <w:lang w:val="fr-CH"/>
        </w:rPr>
        <w:tab/>
      </w:r>
      <w:r>
        <w:rPr>
          <w:rFonts w:hint="cs"/>
          <w:szCs w:val="28"/>
          <w:rtl/>
          <w:lang w:val="fr-CH"/>
        </w:rPr>
        <w:tab/>
      </w:r>
      <w:r w:rsidRPr="006A41B3">
        <w:rPr>
          <w:szCs w:val="28"/>
          <w:rtl/>
          <w:lang w:val="fr-CH"/>
        </w:rPr>
        <w:t>حاء</w:t>
      </w:r>
      <w:r>
        <w:rPr>
          <w:rFonts w:hint="cs"/>
          <w:szCs w:val="28"/>
          <w:rtl/>
          <w:lang w:val="fr-CH"/>
        </w:rPr>
        <w:tab/>
      </w:r>
      <w:r w:rsidRPr="006A41B3">
        <w:rPr>
          <w:szCs w:val="28"/>
          <w:rtl/>
          <w:lang w:val="fr-CH"/>
        </w:rPr>
        <w:t>-</w:t>
      </w:r>
      <w:r w:rsidRPr="006A41B3">
        <w:rPr>
          <w:szCs w:val="28"/>
          <w:rtl/>
          <w:lang w:val="fr-CH"/>
        </w:rPr>
        <w:tab/>
        <w:t>مؤسسات وطنية للرصد والمتابعة</w:t>
      </w:r>
      <w:r w:rsidRPr="006A41B3">
        <w:rPr>
          <w:szCs w:val="28"/>
          <w:rtl/>
          <w:lang w:val="fr-CH"/>
        </w:rPr>
        <w:tab/>
      </w:r>
      <w:r>
        <w:rPr>
          <w:rFonts w:hint="cs"/>
          <w:szCs w:val="28"/>
          <w:rtl/>
          <w:lang w:val="fr-CH"/>
        </w:rPr>
        <w:tab/>
      </w:r>
      <w:r w:rsidR="009D491A">
        <w:rPr>
          <w:rFonts w:hint="cs"/>
          <w:szCs w:val="28"/>
          <w:rtl/>
          <w:lang w:val="fr-CH"/>
        </w:rPr>
        <w:t>1</w:t>
      </w:r>
      <w:r w:rsidR="007A7603">
        <w:rPr>
          <w:rFonts w:hint="cs"/>
          <w:szCs w:val="28"/>
          <w:rtl/>
          <w:lang w:val="fr-CH"/>
        </w:rPr>
        <w:t>8</w:t>
      </w:r>
      <w:r>
        <w:rPr>
          <w:rFonts w:hint="cs"/>
          <w:szCs w:val="28"/>
          <w:rtl/>
          <w:lang w:val="fr-CH"/>
        </w:rPr>
        <w:tab/>
      </w:r>
      <w:r w:rsidRPr="006A41B3">
        <w:rPr>
          <w:szCs w:val="28"/>
          <w:rtl/>
          <w:lang w:val="fr-CH"/>
        </w:rPr>
        <w:t>10</w:t>
      </w:r>
    </w:p>
    <w:p w:rsidR="006A41B3" w:rsidRPr="006A41B3" w:rsidRDefault="006A41B3" w:rsidP="000B75BB">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ind w:left="2206" w:right="2200" w:hanging="2206"/>
        <w:rPr>
          <w:rFonts w:hint="cs"/>
          <w:szCs w:val="28"/>
          <w:rtl/>
          <w:lang w:val="fr-CH"/>
        </w:rPr>
      </w:pPr>
      <w:r>
        <w:rPr>
          <w:rFonts w:hint="cs"/>
          <w:szCs w:val="28"/>
          <w:rtl/>
          <w:lang w:val="fr-CH"/>
        </w:rPr>
        <w:tab/>
      </w:r>
      <w:r>
        <w:rPr>
          <w:szCs w:val="28"/>
          <w:rtl/>
          <w:lang w:val="fr-CH"/>
        </w:rPr>
        <w:tab/>
      </w:r>
      <w:r>
        <w:rPr>
          <w:rFonts w:hint="cs"/>
          <w:szCs w:val="28"/>
          <w:rtl/>
          <w:lang w:val="fr-CH"/>
        </w:rPr>
        <w:tab/>
      </w:r>
      <w:r w:rsidRPr="006A41B3">
        <w:rPr>
          <w:szCs w:val="28"/>
          <w:rtl/>
          <w:lang w:val="fr-CH"/>
        </w:rPr>
        <w:t>طاء</w:t>
      </w:r>
      <w:r>
        <w:rPr>
          <w:rFonts w:hint="cs"/>
          <w:szCs w:val="28"/>
          <w:rtl/>
          <w:lang w:val="fr-CH"/>
        </w:rPr>
        <w:tab/>
      </w:r>
      <w:r w:rsidRPr="006A41B3">
        <w:rPr>
          <w:szCs w:val="28"/>
          <w:rtl/>
          <w:lang w:val="fr-CH"/>
        </w:rPr>
        <w:t>-</w:t>
      </w:r>
      <w:r w:rsidRPr="006A41B3">
        <w:rPr>
          <w:szCs w:val="28"/>
          <w:rtl/>
          <w:lang w:val="fr-CH"/>
        </w:rPr>
        <w:tab/>
        <w:t>الصعوبات والمشاكل المؤثرة في درجة الوفاء بالتزامات الدولة اتجاه البروتوكول الاختياري</w:t>
      </w:r>
      <w:r w:rsidRPr="006A41B3">
        <w:rPr>
          <w:szCs w:val="28"/>
          <w:rtl/>
          <w:lang w:val="fr-CH"/>
        </w:rPr>
        <w:tab/>
      </w:r>
      <w:r>
        <w:rPr>
          <w:rFonts w:hint="cs"/>
          <w:szCs w:val="28"/>
          <w:rtl/>
          <w:lang w:val="fr-CH"/>
        </w:rPr>
        <w:tab/>
      </w:r>
      <w:r w:rsidR="007A7603">
        <w:rPr>
          <w:rFonts w:hint="cs"/>
          <w:szCs w:val="28"/>
          <w:rtl/>
          <w:lang w:val="fr-CH"/>
        </w:rPr>
        <w:t>19</w:t>
      </w:r>
      <w:r>
        <w:rPr>
          <w:rFonts w:hint="cs"/>
          <w:szCs w:val="28"/>
          <w:rtl/>
          <w:lang w:val="fr-CH"/>
        </w:rPr>
        <w:tab/>
      </w:r>
      <w:r w:rsidRPr="006A41B3">
        <w:rPr>
          <w:szCs w:val="28"/>
          <w:rtl/>
          <w:lang w:val="fr-CH"/>
        </w:rPr>
        <w:t>1</w:t>
      </w:r>
      <w:r w:rsidR="000B75BB">
        <w:rPr>
          <w:rFonts w:hint="cs"/>
          <w:szCs w:val="28"/>
          <w:rtl/>
          <w:lang w:val="fr-CH"/>
        </w:rPr>
        <w:t>0</w:t>
      </w:r>
    </w:p>
    <w:p w:rsidR="006A41B3" w:rsidRPr="006A41B3" w:rsidRDefault="006A41B3" w:rsidP="003104FD">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sidRPr="006A41B3">
        <w:rPr>
          <w:szCs w:val="28"/>
          <w:rtl/>
          <w:lang w:val="fr-CH"/>
        </w:rPr>
        <w:t>ثالثاً</w:t>
      </w:r>
      <w:r>
        <w:rPr>
          <w:rFonts w:hint="cs"/>
          <w:szCs w:val="28"/>
          <w:rtl/>
          <w:lang w:val="fr-CH"/>
        </w:rPr>
        <w:tab/>
      </w:r>
      <w:r w:rsidRPr="006A41B3">
        <w:rPr>
          <w:szCs w:val="28"/>
          <w:rtl/>
          <w:lang w:val="fr-CH"/>
        </w:rPr>
        <w:t>-</w:t>
      </w:r>
      <w:r w:rsidRPr="006A41B3">
        <w:rPr>
          <w:szCs w:val="28"/>
          <w:rtl/>
          <w:lang w:val="fr-CH"/>
        </w:rPr>
        <w:tab/>
        <w:t>الوقاية (المادتان 1</w:t>
      </w:r>
      <w:r w:rsidR="00F660BF">
        <w:rPr>
          <w:rFonts w:hint="cs"/>
          <w:szCs w:val="28"/>
          <w:rtl/>
          <w:lang w:val="fr-CH"/>
        </w:rPr>
        <w:t xml:space="preserve"> </w:t>
      </w:r>
      <w:r w:rsidRPr="006A41B3">
        <w:rPr>
          <w:szCs w:val="28"/>
          <w:rtl/>
          <w:lang w:val="fr-CH"/>
        </w:rPr>
        <w:t>و2، والفقرة 2</w:t>
      </w:r>
      <w:r w:rsidR="00F660BF">
        <w:rPr>
          <w:rFonts w:hint="cs"/>
          <w:szCs w:val="28"/>
          <w:rtl/>
          <w:lang w:val="fr-CH"/>
        </w:rPr>
        <w:t xml:space="preserve"> </w:t>
      </w:r>
      <w:r w:rsidRPr="006A41B3">
        <w:rPr>
          <w:szCs w:val="28"/>
          <w:rtl/>
          <w:lang w:val="fr-CH"/>
        </w:rPr>
        <w:t>من المادة 4، والفقرة 2 من المادة 6)</w:t>
      </w:r>
      <w:r w:rsidRPr="006A41B3">
        <w:rPr>
          <w:szCs w:val="28"/>
          <w:rtl/>
          <w:lang w:val="fr-CH"/>
        </w:rPr>
        <w:tab/>
      </w:r>
      <w:r>
        <w:rPr>
          <w:rFonts w:hint="cs"/>
          <w:szCs w:val="28"/>
          <w:rtl/>
          <w:lang w:val="fr-CH"/>
        </w:rPr>
        <w:tab/>
      </w:r>
      <w:r w:rsidR="009D491A">
        <w:rPr>
          <w:rFonts w:hint="cs"/>
          <w:szCs w:val="28"/>
          <w:rtl/>
          <w:lang w:val="fr-CH"/>
        </w:rPr>
        <w:t>2</w:t>
      </w:r>
      <w:r w:rsidR="007A7603">
        <w:rPr>
          <w:rFonts w:hint="cs"/>
          <w:szCs w:val="28"/>
          <w:rtl/>
          <w:lang w:val="fr-CH"/>
        </w:rPr>
        <w:t>0</w:t>
      </w:r>
      <w:r w:rsidR="009D491A">
        <w:rPr>
          <w:rFonts w:hint="cs"/>
          <w:szCs w:val="28"/>
          <w:rtl/>
          <w:lang w:val="fr-CH"/>
        </w:rPr>
        <w:t>-11</w:t>
      </w:r>
      <w:r w:rsidR="007A7603">
        <w:rPr>
          <w:rFonts w:hint="cs"/>
          <w:szCs w:val="28"/>
          <w:rtl/>
          <w:lang w:val="fr-CH"/>
        </w:rPr>
        <w:t>2</w:t>
      </w:r>
      <w:r>
        <w:rPr>
          <w:rFonts w:hint="cs"/>
          <w:szCs w:val="28"/>
          <w:rtl/>
          <w:lang w:val="fr-CH"/>
        </w:rPr>
        <w:tab/>
      </w:r>
      <w:r w:rsidRPr="006A41B3">
        <w:rPr>
          <w:szCs w:val="28"/>
          <w:rtl/>
          <w:lang w:val="fr-CH"/>
        </w:rPr>
        <w:t>1</w:t>
      </w:r>
      <w:r w:rsidR="003104FD">
        <w:rPr>
          <w:rFonts w:hint="cs"/>
          <w:szCs w:val="28"/>
          <w:rtl/>
          <w:lang w:val="fr-CH"/>
        </w:rPr>
        <w:t>1</w:t>
      </w:r>
    </w:p>
    <w:p w:rsidR="006A41B3" w:rsidRPr="006A41B3" w:rsidRDefault="006A41B3" w:rsidP="003104FD">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szCs w:val="28"/>
          <w:rtl/>
          <w:lang w:val="fr-CH"/>
        </w:rPr>
        <w:tab/>
      </w:r>
      <w:r>
        <w:rPr>
          <w:rFonts w:hint="cs"/>
          <w:szCs w:val="28"/>
          <w:rtl/>
          <w:lang w:val="fr-CH"/>
        </w:rPr>
        <w:tab/>
      </w:r>
      <w:r w:rsidRPr="006A41B3">
        <w:rPr>
          <w:szCs w:val="28"/>
          <w:rtl/>
          <w:lang w:val="fr-CH"/>
        </w:rPr>
        <w:t>ألف</w:t>
      </w:r>
      <w:r>
        <w:rPr>
          <w:rFonts w:hint="cs"/>
          <w:szCs w:val="28"/>
          <w:rtl/>
          <w:lang w:val="fr-CH"/>
        </w:rPr>
        <w:tab/>
      </w:r>
      <w:r w:rsidRPr="006A41B3">
        <w:rPr>
          <w:szCs w:val="28"/>
          <w:rtl/>
          <w:lang w:val="fr-CH"/>
        </w:rPr>
        <w:t>-</w:t>
      </w:r>
      <w:r w:rsidRPr="006A41B3">
        <w:rPr>
          <w:szCs w:val="28"/>
          <w:rtl/>
          <w:lang w:val="fr-CH"/>
        </w:rPr>
        <w:tab/>
        <w:t>ضمان عدم تجنيد الأطفال واستخدامهم في الحروب</w:t>
      </w:r>
      <w:r w:rsidRPr="006A41B3">
        <w:rPr>
          <w:szCs w:val="28"/>
          <w:rtl/>
          <w:lang w:val="fr-CH"/>
        </w:rPr>
        <w:tab/>
      </w:r>
      <w:r>
        <w:rPr>
          <w:rFonts w:hint="cs"/>
          <w:szCs w:val="28"/>
          <w:rtl/>
          <w:lang w:val="fr-CH"/>
        </w:rPr>
        <w:tab/>
      </w:r>
      <w:r w:rsidR="009D491A">
        <w:rPr>
          <w:rFonts w:hint="cs"/>
          <w:szCs w:val="28"/>
          <w:rtl/>
          <w:lang w:val="fr-CH"/>
        </w:rPr>
        <w:t>2</w:t>
      </w:r>
      <w:r w:rsidR="007A7603">
        <w:rPr>
          <w:rFonts w:hint="cs"/>
          <w:szCs w:val="28"/>
          <w:rtl/>
          <w:lang w:val="fr-CH"/>
        </w:rPr>
        <w:t>0</w:t>
      </w:r>
      <w:r w:rsidR="009D491A">
        <w:rPr>
          <w:rFonts w:hint="cs"/>
          <w:szCs w:val="28"/>
          <w:rtl/>
          <w:lang w:val="fr-CH"/>
        </w:rPr>
        <w:t>-4</w:t>
      </w:r>
      <w:r w:rsidR="007A7603">
        <w:rPr>
          <w:rFonts w:hint="cs"/>
          <w:szCs w:val="28"/>
          <w:rtl/>
          <w:lang w:val="fr-CH"/>
        </w:rPr>
        <w:t>3</w:t>
      </w:r>
      <w:r>
        <w:rPr>
          <w:rFonts w:hint="cs"/>
          <w:szCs w:val="28"/>
          <w:rtl/>
          <w:lang w:val="fr-CH"/>
        </w:rPr>
        <w:tab/>
      </w:r>
      <w:r w:rsidR="003104FD">
        <w:rPr>
          <w:rFonts w:hint="cs"/>
          <w:szCs w:val="28"/>
          <w:rtl/>
          <w:lang w:val="fr-CH"/>
        </w:rPr>
        <w:t>11</w:t>
      </w:r>
    </w:p>
    <w:p w:rsidR="006A41B3" w:rsidRPr="006A41B3" w:rsidRDefault="006A41B3" w:rsidP="000477B4">
      <w:pPr>
        <w:tabs>
          <w:tab w:val="right" w:pos="1021"/>
          <w:tab w:val="left" w:pos="1077"/>
          <w:tab w:val="left" w:pos="1525"/>
          <w:tab w:val="left" w:pos="1842"/>
          <w:tab w:val="left" w:pos="2206"/>
          <w:tab w:val="left" w:pos="2681"/>
          <w:tab w:val="left" w:leader="dot" w:pos="7469"/>
          <w:tab w:val="left" w:pos="7972"/>
          <w:tab w:val="right" w:pos="9638"/>
        </w:tabs>
        <w:spacing w:line="360" w:lineRule="exact"/>
        <w:ind w:left="2206" w:right="2200" w:hanging="2206"/>
        <w:rPr>
          <w:rFonts w:hint="cs"/>
          <w:szCs w:val="28"/>
          <w:rtl/>
          <w:lang w:val="fr-CH"/>
        </w:rPr>
      </w:pPr>
      <w:r>
        <w:rPr>
          <w:rFonts w:hint="cs"/>
          <w:szCs w:val="28"/>
          <w:rtl/>
          <w:lang w:val="fr-CH"/>
        </w:rPr>
        <w:tab/>
      </w:r>
      <w:r>
        <w:rPr>
          <w:szCs w:val="28"/>
          <w:rtl/>
          <w:lang w:val="fr-CH"/>
        </w:rPr>
        <w:tab/>
      </w:r>
      <w:r>
        <w:rPr>
          <w:rFonts w:hint="cs"/>
          <w:szCs w:val="28"/>
          <w:rtl/>
          <w:lang w:val="fr-CH"/>
        </w:rPr>
        <w:tab/>
      </w:r>
      <w:r w:rsidRPr="006A41B3">
        <w:rPr>
          <w:szCs w:val="28"/>
          <w:rtl/>
          <w:lang w:val="fr-CH"/>
        </w:rPr>
        <w:t>باء</w:t>
      </w:r>
      <w:r>
        <w:rPr>
          <w:rFonts w:hint="cs"/>
          <w:szCs w:val="28"/>
          <w:rtl/>
          <w:lang w:val="fr-CH"/>
        </w:rPr>
        <w:tab/>
      </w:r>
      <w:r w:rsidRPr="006A41B3">
        <w:rPr>
          <w:szCs w:val="28"/>
          <w:rtl/>
          <w:lang w:val="fr-CH"/>
        </w:rPr>
        <w:t>-</w:t>
      </w:r>
      <w:r w:rsidRPr="006A41B3">
        <w:rPr>
          <w:szCs w:val="28"/>
          <w:rtl/>
          <w:lang w:val="fr-CH"/>
        </w:rPr>
        <w:tab/>
        <w:t>التدابير المتخذة للأطفال في المنازعات المسلحة، بما في ذلك التأهيل البدني والنفسي وإعادة الاندماج الاجتماعي</w:t>
      </w:r>
      <w:r w:rsidRPr="006A41B3">
        <w:rPr>
          <w:szCs w:val="28"/>
          <w:rtl/>
          <w:lang w:val="fr-CH"/>
        </w:rPr>
        <w:tab/>
      </w:r>
      <w:r>
        <w:rPr>
          <w:rFonts w:hint="cs"/>
          <w:szCs w:val="28"/>
          <w:rtl/>
          <w:lang w:val="fr-CH"/>
        </w:rPr>
        <w:tab/>
      </w:r>
      <w:r w:rsidR="009D491A">
        <w:rPr>
          <w:rFonts w:hint="cs"/>
          <w:szCs w:val="28"/>
          <w:rtl/>
          <w:lang w:val="fr-CH"/>
        </w:rPr>
        <w:t>4</w:t>
      </w:r>
      <w:r w:rsidR="007A7603">
        <w:rPr>
          <w:rFonts w:hint="cs"/>
          <w:szCs w:val="28"/>
          <w:rtl/>
          <w:lang w:val="fr-CH"/>
        </w:rPr>
        <w:t>4</w:t>
      </w:r>
      <w:r w:rsidR="009D491A">
        <w:rPr>
          <w:rFonts w:hint="cs"/>
          <w:szCs w:val="28"/>
          <w:rtl/>
          <w:lang w:val="fr-CH"/>
        </w:rPr>
        <w:t>-</w:t>
      </w:r>
      <w:r w:rsidR="007A7603">
        <w:rPr>
          <w:rFonts w:hint="cs"/>
          <w:szCs w:val="28"/>
          <w:rtl/>
          <w:lang w:val="fr-CH"/>
        </w:rPr>
        <w:t>66</w:t>
      </w:r>
      <w:r>
        <w:rPr>
          <w:rFonts w:hint="cs"/>
          <w:szCs w:val="28"/>
          <w:rtl/>
          <w:lang w:val="fr-CH"/>
        </w:rPr>
        <w:tab/>
      </w:r>
      <w:r w:rsidRPr="006A41B3">
        <w:rPr>
          <w:szCs w:val="28"/>
          <w:rtl/>
          <w:lang w:val="fr-CH"/>
        </w:rPr>
        <w:t>1</w:t>
      </w:r>
      <w:r w:rsidR="000477B4">
        <w:rPr>
          <w:rFonts w:hint="cs"/>
          <w:szCs w:val="28"/>
          <w:rtl/>
          <w:lang w:val="fr-CH"/>
        </w:rPr>
        <w:t>8</w:t>
      </w:r>
    </w:p>
    <w:p w:rsidR="006A41B3" w:rsidRPr="006A41B3" w:rsidRDefault="006A41B3" w:rsidP="007A7603">
      <w:pPr>
        <w:tabs>
          <w:tab w:val="right" w:pos="1021"/>
          <w:tab w:val="left" w:pos="1077"/>
          <w:tab w:val="left" w:pos="1525"/>
          <w:tab w:val="left" w:pos="1842"/>
          <w:tab w:val="left" w:pos="2206"/>
          <w:tab w:val="left" w:pos="2681"/>
          <w:tab w:val="left" w:leader="dot" w:pos="7469"/>
          <w:tab w:val="left" w:pos="7972"/>
          <w:tab w:val="right" w:pos="9638"/>
        </w:tabs>
        <w:spacing w:line="360" w:lineRule="exact"/>
        <w:ind w:left="2206" w:right="2200" w:hanging="2206"/>
        <w:rPr>
          <w:szCs w:val="28"/>
          <w:rtl/>
          <w:lang w:val="fr-CH"/>
        </w:rPr>
      </w:pPr>
      <w:r>
        <w:rPr>
          <w:rFonts w:hint="cs"/>
          <w:szCs w:val="28"/>
          <w:rtl/>
          <w:lang w:val="fr-CH"/>
        </w:rPr>
        <w:tab/>
      </w:r>
      <w:r>
        <w:rPr>
          <w:szCs w:val="28"/>
          <w:rtl/>
          <w:lang w:val="fr-CH"/>
        </w:rPr>
        <w:tab/>
      </w:r>
      <w:r>
        <w:rPr>
          <w:rFonts w:hint="cs"/>
          <w:szCs w:val="28"/>
          <w:rtl/>
          <w:lang w:val="fr-CH"/>
        </w:rPr>
        <w:tab/>
      </w:r>
      <w:r w:rsidRPr="006A41B3">
        <w:rPr>
          <w:szCs w:val="28"/>
          <w:rtl/>
          <w:lang w:val="fr-CH"/>
        </w:rPr>
        <w:t>جيم</w:t>
      </w:r>
      <w:r>
        <w:rPr>
          <w:rFonts w:hint="cs"/>
          <w:szCs w:val="28"/>
          <w:rtl/>
          <w:lang w:val="fr-CH"/>
        </w:rPr>
        <w:tab/>
      </w:r>
      <w:r w:rsidRPr="006A41B3">
        <w:rPr>
          <w:szCs w:val="28"/>
          <w:rtl/>
          <w:lang w:val="fr-CH"/>
        </w:rPr>
        <w:t>-</w:t>
      </w:r>
      <w:r w:rsidRPr="006A41B3">
        <w:rPr>
          <w:szCs w:val="28"/>
          <w:rtl/>
          <w:lang w:val="fr-CH"/>
        </w:rPr>
        <w:tab/>
        <w:t xml:space="preserve">الأطفال الأكثر عرضة لممارسات تتنافى والبروتوكول الاختياري بما في ذلك الأطفال </w:t>
      </w:r>
      <w:r w:rsidR="00F660BF">
        <w:rPr>
          <w:szCs w:val="28"/>
          <w:rtl/>
          <w:lang w:val="fr-CH"/>
        </w:rPr>
        <w:t>اللاجئون</w:t>
      </w:r>
      <w:r w:rsidRPr="006A41B3">
        <w:rPr>
          <w:szCs w:val="28"/>
          <w:rtl/>
          <w:lang w:val="fr-CH"/>
        </w:rPr>
        <w:tab/>
      </w:r>
      <w:r>
        <w:rPr>
          <w:rFonts w:hint="cs"/>
          <w:szCs w:val="28"/>
          <w:rtl/>
          <w:lang w:val="fr-CH"/>
        </w:rPr>
        <w:tab/>
      </w:r>
      <w:r w:rsidR="009D491A">
        <w:rPr>
          <w:rFonts w:hint="cs"/>
          <w:szCs w:val="28"/>
          <w:rtl/>
          <w:lang w:val="fr-CH"/>
        </w:rPr>
        <w:t>6</w:t>
      </w:r>
      <w:r w:rsidR="007A7603">
        <w:rPr>
          <w:rFonts w:hint="cs"/>
          <w:szCs w:val="28"/>
          <w:rtl/>
          <w:lang w:val="fr-CH"/>
        </w:rPr>
        <w:t>7</w:t>
      </w:r>
      <w:r w:rsidR="009D491A">
        <w:rPr>
          <w:rFonts w:hint="cs"/>
          <w:szCs w:val="28"/>
          <w:rtl/>
          <w:lang w:val="fr-CH"/>
        </w:rPr>
        <w:t>-9</w:t>
      </w:r>
      <w:r w:rsidR="007A7603">
        <w:rPr>
          <w:rFonts w:hint="cs"/>
          <w:szCs w:val="28"/>
          <w:rtl/>
          <w:lang w:val="fr-CH"/>
        </w:rPr>
        <w:t>3</w:t>
      </w:r>
      <w:r>
        <w:rPr>
          <w:rFonts w:hint="cs"/>
          <w:szCs w:val="28"/>
          <w:rtl/>
          <w:lang w:val="fr-CH"/>
        </w:rPr>
        <w:tab/>
      </w:r>
      <w:r w:rsidRPr="006A41B3">
        <w:rPr>
          <w:szCs w:val="28"/>
          <w:rtl/>
          <w:lang w:val="fr-CH"/>
        </w:rPr>
        <w:t>41</w:t>
      </w:r>
    </w:p>
    <w:p w:rsidR="006A41B3" w:rsidRPr="006A41B3" w:rsidRDefault="006A41B3" w:rsidP="007A7603">
      <w:pPr>
        <w:tabs>
          <w:tab w:val="right" w:pos="1021"/>
          <w:tab w:val="left" w:pos="1077"/>
          <w:tab w:val="left" w:pos="1525"/>
          <w:tab w:val="left" w:pos="1842"/>
          <w:tab w:val="left" w:pos="2206"/>
          <w:tab w:val="left" w:pos="2681"/>
          <w:tab w:val="left" w:leader="dot" w:pos="7469"/>
          <w:tab w:val="left" w:pos="7972"/>
          <w:tab w:val="right" w:pos="9638"/>
        </w:tabs>
        <w:spacing w:line="360" w:lineRule="exact"/>
        <w:ind w:left="2206" w:right="2200" w:hanging="2206"/>
        <w:rPr>
          <w:szCs w:val="28"/>
          <w:rtl/>
          <w:lang w:val="fr-CH"/>
        </w:rPr>
      </w:pPr>
      <w:r>
        <w:rPr>
          <w:rFonts w:hint="cs"/>
          <w:szCs w:val="28"/>
          <w:rtl/>
          <w:lang w:val="fr-CH"/>
        </w:rPr>
        <w:tab/>
      </w:r>
      <w:r>
        <w:rPr>
          <w:szCs w:val="28"/>
          <w:rtl/>
          <w:lang w:val="fr-CH"/>
        </w:rPr>
        <w:tab/>
      </w:r>
      <w:r>
        <w:rPr>
          <w:rFonts w:hint="cs"/>
          <w:szCs w:val="28"/>
          <w:rtl/>
          <w:lang w:val="fr-CH"/>
        </w:rPr>
        <w:tab/>
      </w:r>
      <w:r w:rsidRPr="006A41B3">
        <w:rPr>
          <w:szCs w:val="28"/>
          <w:rtl/>
          <w:lang w:val="fr-CH"/>
        </w:rPr>
        <w:t>دال</w:t>
      </w:r>
      <w:r>
        <w:rPr>
          <w:rFonts w:hint="cs"/>
          <w:szCs w:val="28"/>
          <w:rtl/>
          <w:lang w:val="fr-CH"/>
        </w:rPr>
        <w:tab/>
      </w:r>
      <w:r w:rsidRPr="006A41B3">
        <w:rPr>
          <w:szCs w:val="28"/>
          <w:rtl/>
          <w:lang w:val="fr-CH"/>
        </w:rPr>
        <w:t>-</w:t>
      </w:r>
      <w:r w:rsidRPr="006A41B3">
        <w:rPr>
          <w:szCs w:val="28"/>
          <w:rtl/>
          <w:lang w:val="fr-CH"/>
        </w:rPr>
        <w:tab/>
        <w:t>التدابير المتخذة لمنع الاعتداء على الأهداف المدنية المحمية بموجب القانون الإنساني الدولي</w:t>
      </w:r>
      <w:r w:rsidRPr="006A41B3">
        <w:rPr>
          <w:szCs w:val="28"/>
          <w:rtl/>
          <w:lang w:val="fr-CH"/>
        </w:rPr>
        <w:tab/>
      </w:r>
      <w:r>
        <w:rPr>
          <w:rFonts w:hint="cs"/>
          <w:szCs w:val="28"/>
          <w:rtl/>
          <w:lang w:val="fr-CH"/>
        </w:rPr>
        <w:tab/>
      </w:r>
      <w:r w:rsidR="009D491A">
        <w:rPr>
          <w:rFonts w:hint="cs"/>
          <w:szCs w:val="28"/>
          <w:rtl/>
          <w:lang w:val="fr-CH"/>
        </w:rPr>
        <w:t>9</w:t>
      </w:r>
      <w:r w:rsidR="007A7603">
        <w:rPr>
          <w:rFonts w:hint="cs"/>
          <w:szCs w:val="28"/>
          <w:rtl/>
          <w:lang w:val="fr-CH"/>
        </w:rPr>
        <w:t>4</w:t>
      </w:r>
      <w:r w:rsidR="009D491A">
        <w:rPr>
          <w:rFonts w:hint="cs"/>
          <w:szCs w:val="28"/>
          <w:rtl/>
          <w:lang w:val="fr-CH"/>
        </w:rPr>
        <w:t>-9</w:t>
      </w:r>
      <w:r w:rsidR="007A7603">
        <w:rPr>
          <w:rFonts w:hint="cs"/>
          <w:szCs w:val="28"/>
          <w:rtl/>
          <w:lang w:val="fr-CH"/>
        </w:rPr>
        <w:t>6</w:t>
      </w:r>
      <w:r>
        <w:rPr>
          <w:rFonts w:hint="cs"/>
          <w:szCs w:val="28"/>
          <w:rtl/>
          <w:lang w:val="fr-CH"/>
        </w:rPr>
        <w:tab/>
      </w:r>
      <w:r w:rsidRPr="006A41B3">
        <w:rPr>
          <w:szCs w:val="28"/>
          <w:rtl/>
          <w:lang w:val="fr-CH"/>
        </w:rPr>
        <w:t>47</w:t>
      </w:r>
    </w:p>
    <w:p w:rsidR="006A41B3" w:rsidRPr="006A41B3" w:rsidRDefault="006A41B3" w:rsidP="007A7603">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Pr>
          <w:szCs w:val="28"/>
          <w:rtl/>
          <w:lang w:val="fr-CH"/>
        </w:rPr>
        <w:tab/>
      </w:r>
      <w:r>
        <w:rPr>
          <w:rFonts w:hint="cs"/>
          <w:szCs w:val="28"/>
          <w:rtl/>
          <w:lang w:val="fr-CH"/>
        </w:rPr>
        <w:tab/>
      </w:r>
      <w:r w:rsidRPr="006A41B3">
        <w:rPr>
          <w:szCs w:val="28"/>
          <w:rtl/>
          <w:lang w:val="fr-CH"/>
        </w:rPr>
        <w:t>هاء</w:t>
      </w:r>
      <w:r>
        <w:rPr>
          <w:rFonts w:hint="cs"/>
          <w:szCs w:val="28"/>
          <w:rtl/>
          <w:lang w:val="fr-CH"/>
        </w:rPr>
        <w:tab/>
      </w:r>
      <w:r w:rsidRPr="006A41B3">
        <w:rPr>
          <w:szCs w:val="28"/>
          <w:rtl/>
          <w:lang w:val="fr-CH"/>
        </w:rPr>
        <w:t>-</w:t>
      </w:r>
      <w:r w:rsidRPr="006A41B3">
        <w:rPr>
          <w:szCs w:val="28"/>
          <w:rtl/>
          <w:lang w:val="fr-CH"/>
        </w:rPr>
        <w:tab/>
        <w:t>التوعية بالبروتوكول</w:t>
      </w:r>
      <w:r w:rsidRPr="006A41B3">
        <w:rPr>
          <w:szCs w:val="28"/>
          <w:rtl/>
          <w:lang w:val="fr-CH"/>
        </w:rPr>
        <w:tab/>
      </w:r>
      <w:r>
        <w:rPr>
          <w:rFonts w:hint="cs"/>
          <w:szCs w:val="28"/>
          <w:rtl/>
          <w:lang w:val="fr-CH"/>
        </w:rPr>
        <w:tab/>
      </w:r>
      <w:r w:rsidR="009D491A">
        <w:rPr>
          <w:rFonts w:hint="cs"/>
          <w:szCs w:val="28"/>
          <w:rtl/>
          <w:lang w:val="fr-CH"/>
        </w:rPr>
        <w:t>9</w:t>
      </w:r>
      <w:r w:rsidR="007A7603">
        <w:rPr>
          <w:rFonts w:hint="cs"/>
          <w:szCs w:val="28"/>
          <w:rtl/>
          <w:lang w:val="fr-CH"/>
        </w:rPr>
        <w:t>7</w:t>
      </w:r>
      <w:r w:rsidR="009D491A">
        <w:rPr>
          <w:rFonts w:hint="cs"/>
          <w:szCs w:val="28"/>
          <w:rtl/>
          <w:lang w:val="fr-CH"/>
        </w:rPr>
        <w:t>-10</w:t>
      </w:r>
      <w:r w:rsidR="007A7603">
        <w:rPr>
          <w:rFonts w:hint="cs"/>
          <w:szCs w:val="28"/>
          <w:rtl/>
          <w:lang w:val="fr-CH"/>
        </w:rPr>
        <w:t>5</w:t>
      </w:r>
      <w:r>
        <w:rPr>
          <w:rFonts w:hint="cs"/>
          <w:szCs w:val="28"/>
          <w:rtl/>
          <w:lang w:val="fr-CH"/>
        </w:rPr>
        <w:tab/>
      </w:r>
      <w:r w:rsidRPr="006A41B3">
        <w:rPr>
          <w:szCs w:val="28"/>
          <w:rtl/>
          <w:lang w:val="fr-CH"/>
        </w:rPr>
        <w:t>48</w:t>
      </w:r>
    </w:p>
    <w:p w:rsidR="006A41B3" w:rsidRPr="006A41B3" w:rsidRDefault="006A41B3" w:rsidP="007A7603">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szCs w:val="28"/>
          <w:rtl/>
          <w:lang w:val="fr-CH"/>
        </w:rPr>
      </w:pPr>
      <w:r>
        <w:rPr>
          <w:rFonts w:hint="cs"/>
          <w:szCs w:val="28"/>
          <w:rtl/>
          <w:lang w:val="fr-CH"/>
        </w:rPr>
        <w:tab/>
      </w:r>
      <w:r>
        <w:rPr>
          <w:szCs w:val="28"/>
          <w:rtl/>
          <w:lang w:val="fr-CH"/>
        </w:rPr>
        <w:tab/>
      </w:r>
      <w:r>
        <w:rPr>
          <w:rFonts w:hint="cs"/>
          <w:szCs w:val="28"/>
          <w:rtl/>
          <w:lang w:val="fr-CH"/>
        </w:rPr>
        <w:tab/>
      </w:r>
      <w:r w:rsidRPr="006A41B3">
        <w:rPr>
          <w:szCs w:val="28"/>
          <w:rtl/>
          <w:lang w:val="fr-CH"/>
        </w:rPr>
        <w:t>واو</w:t>
      </w:r>
      <w:r>
        <w:rPr>
          <w:rFonts w:hint="cs"/>
          <w:szCs w:val="28"/>
          <w:rtl/>
          <w:lang w:val="fr-CH"/>
        </w:rPr>
        <w:tab/>
      </w:r>
      <w:r w:rsidRPr="006A41B3">
        <w:rPr>
          <w:szCs w:val="28"/>
          <w:rtl/>
          <w:lang w:val="fr-CH"/>
        </w:rPr>
        <w:t>-</w:t>
      </w:r>
      <w:r w:rsidRPr="006A41B3">
        <w:rPr>
          <w:szCs w:val="28"/>
          <w:rtl/>
          <w:lang w:val="fr-CH"/>
        </w:rPr>
        <w:tab/>
        <w:t>أهداف التعليم</w:t>
      </w:r>
      <w:r w:rsidRPr="006A41B3">
        <w:rPr>
          <w:szCs w:val="28"/>
          <w:rtl/>
          <w:lang w:val="fr-CH"/>
        </w:rPr>
        <w:tab/>
      </w:r>
      <w:r>
        <w:rPr>
          <w:rFonts w:hint="cs"/>
          <w:szCs w:val="28"/>
          <w:rtl/>
          <w:lang w:val="fr-CH"/>
        </w:rPr>
        <w:tab/>
      </w:r>
      <w:r w:rsidR="009D491A">
        <w:rPr>
          <w:rFonts w:hint="cs"/>
          <w:szCs w:val="28"/>
          <w:rtl/>
          <w:lang w:val="fr-CH"/>
        </w:rPr>
        <w:t>10</w:t>
      </w:r>
      <w:r w:rsidR="007A7603">
        <w:rPr>
          <w:rFonts w:hint="cs"/>
          <w:szCs w:val="28"/>
          <w:rtl/>
          <w:lang w:val="fr-CH"/>
        </w:rPr>
        <w:t>6</w:t>
      </w:r>
      <w:r w:rsidR="009D491A">
        <w:rPr>
          <w:rFonts w:hint="cs"/>
          <w:szCs w:val="28"/>
          <w:rtl/>
          <w:lang w:val="fr-CH"/>
        </w:rPr>
        <w:t>-11</w:t>
      </w:r>
      <w:r w:rsidR="007A7603">
        <w:rPr>
          <w:rFonts w:hint="cs"/>
          <w:szCs w:val="28"/>
          <w:rtl/>
          <w:lang w:val="fr-CH"/>
        </w:rPr>
        <w:t>2</w:t>
      </w:r>
      <w:r>
        <w:rPr>
          <w:rFonts w:hint="cs"/>
          <w:szCs w:val="28"/>
          <w:rtl/>
          <w:lang w:val="fr-CH"/>
        </w:rPr>
        <w:tab/>
      </w:r>
      <w:r w:rsidRPr="006A41B3">
        <w:rPr>
          <w:szCs w:val="28"/>
          <w:rtl/>
          <w:lang w:val="fr-CH"/>
        </w:rPr>
        <w:t>53</w:t>
      </w:r>
    </w:p>
    <w:p w:rsidR="006A41B3" w:rsidRPr="006A41B3" w:rsidRDefault="006A41B3" w:rsidP="007A7603">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sidRPr="006A41B3">
        <w:rPr>
          <w:szCs w:val="28"/>
          <w:rtl/>
          <w:lang w:val="fr-CH"/>
        </w:rPr>
        <w:t>رابعاً</w:t>
      </w:r>
      <w:r>
        <w:rPr>
          <w:rFonts w:hint="cs"/>
          <w:szCs w:val="28"/>
          <w:rtl/>
          <w:lang w:val="fr-CH"/>
        </w:rPr>
        <w:tab/>
      </w:r>
      <w:r w:rsidRPr="006A41B3">
        <w:rPr>
          <w:szCs w:val="28"/>
          <w:rtl/>
          <w:lang w:val="fr-CH"/>
        </w:rPr>
        <w:t>-</w:t>
      </w:r>
      <w:r w:rsidRPr="006A41B3">
        <w:rPr>
          <w:szCs w:val="28"/>
          <w:rtl/>
          <w:lang w:val="fr-CH"/>
        </w:rPr>
        <w:tab/>
        <w:t>الحظر والمسائل ذات الصلة (المادتان 1</w:t>
      </w:r>
      <w:r w:rsidR="00F660BF">
        <w:rPr>
          <w:rFonts w:hint="cs"/>
          <w:szCs w:val="28"/>
          <w:rtl/>
          <w:lang w:val="fr-CH"/>
        </w:rPr>
        <w:t xml:space="preserve"> </w:t>
      </w:r>
      <w:r w:rsidRPr="006A41B3">
        <w:rPr>
          <w:szCs w:val="28"/>
          <w:rtl/>
          <w:lang w:val="fr-CH"/>
        </w:rPr>
        <w:t>و2 والفقرتان 1</w:t>
      </w:r>
      <w:r w:rsidR="00F660BF">
        <w:rPr>
          <w:rFonts w:hint="cs"/>
          <w:szCs w:val="28"/>
          <w:rtl/>
          <w:lang w:val="fr-CH"/>
        </w:rPr>
        <w:t xml:space="preserve"> </w:t>
      </w:r>
      <w:r w:rsidRPr="006A41B3">
        <w:rPr>
          <w:szCs w:val="28"/>
          <w:rtl/>
          <w:lang w:val="fr-CH"/>
        </w:rPr>
        <w:t>و2 من المادة 4)</w:t>
      </w:r>
      <w:r w:rsidRPr="006A41B3">
        <w:rPr>
          <w:szCs w:val="28"/>
          <w:rtl/>
          <w:lang w:val="fr-CH"/>
        </w:rPr>
        <w:tab/>
      </w:r>
      <w:r>
        <w:rPr>
          <w:rFonts w:hint="cs"/>
          <w:szCs w:val="28"/>
          <w:rtl/>
          <w:lang w:val="fr-CH"/>
        </w:rPr>
        <w:tab/>
      </w:r>
      <w:r w:rsidR="009D491A">
        <w:rPr>
          <w:rFonts w:hint="cs"/>
          <w:szCs w:val="28"/>
          <w:rtl/>
          <w:lang w:val="fr-CH"/>
        </w:rPr>
        <w:t>11</w:t>
      </w:r>
      <w:r w:rsidR="007A7603">
        <w:rPr>
          <w:rFonts w:hint="cs"/>
          <w:szCs w:val="28"/>
          <w:rtl/>
          <w:lang w:val="fr-CH"/>
        </w:rPr>
        <w:t>3</w:t>
      </w:r>
      <w:r w:rsidR="009D491A">
        <w:rPr>
          <w:rFonts w:hint="cs"/>
          <w:szCs w:val="28"/>
          <w:rtl/>
          <w:lang w:val="fr-CH"/>
        </w:rPr>
        <w:t>-13</w:t>
      </w:r>
      <w:r w:rsidR="007A7603">
        <w:rPr>
          <w:rFonts w:hint="cs"/>
          <w:szCs w:val="28"/>
          <w:rtl/>
          <w:lang w:val="fr-CH"/>
        </w:rPr>
        <w:t>0</w:t>
      </w:r>
      <w:r>
        <w:rPr>
          <w:rFonts w:hint="cs"/>
          <w:szCs w:val="28"/>
          <w:rtl/>
          <w:lang w:val="fr-CH"/>
        </w:rPr>
        <w:tab/>
      </w:r>
      <w:r w:rsidRPr="006A41B3">
        <w:rPr>
          <w:szCs w:val="28"/>
          <w:rtl/>
          <w:lang w:val="fr-CH"/>
        </w:rPr>
        <w:t>55</w:t>
      </w:r>
    </w:p>
    <w:p w:rsidR="006A41B3" w:rsidRPr="006A41B3" w:rsidRDefault="006A41B3" w:rsidP="00646955">
      <w:pPr>
        <w:tabs>
          <w:tab w:val="right" w:pos="1021"/>
          <w:tab w:val="left" w:pos="1077"/>
          <w:tab w:val="left" w:pos="1525"/>
          <w:tab w:val="left" w:pos="1842"/>
          <w:tab w:val="left" w:pos="2206"/>
          <w:tab w:val="left" w:pos="2681"/>
          <w:tab w:val="left" w:leader="dot" w:pos="7469"/>
          <w:tab w:val="left" w:pos="7972"/>
          <w:tab w:val="right" w:pos="9638"/>
        </w:tabs>
        <w:spacing w:line="360" w:lineRule="exact"/>
        <w:ind w:left="2206" w:right="2200" w:hanging="2206"/>
        <w:rPr>
          <w:szCs w:val="28"/>
          <w:rtl/>
          <w:lang w:val="fr-CH"/>
        </w:rPr>
      </w:pPr>
      <w:r>
        <w:rPr>
          <w:rFonts w:hint="cs"/>
          <w:szCs w:val="28"/>
          <w:rtl/>
          <w:lang w:val="fr-CH"/>
        </w:rPr>
        <w:tab/>
      </w:r>
      <w:r>
        <w:rPr>
          <w:szCs w:val="28"/>
          <w:rtl/>
          <w:lang w:val="fr-CH"/>
        </w:rPr>
        <w:tab/>
      </w:r>
      <w:r>
        <w:rPr>
          <w:rFonts w:hint="cs"/>
          <w:szCs w:val="28"/>
          <w:rtl/>
          <w:lang w:val="fr-CH"/>
        </w:rPr>
        <w:tab/>
      </w:r>
      <w:r w:rsidRPr="006A41B3">
        <w:rPr>
          <w:szCs w:val="28"/>
          <w:rtl/>
          <w:lang w:val="fr-CH"/>
        </w:rPr>
        <w:t>ألف</w:t>
      </w:r>
      <w:r>
        <w:rPr>
          <w:rFonts w:hint="cs"/>
          <w:szCs w:val="28"/>
          <w:rtl/>
          <w:lang w:val="fr-CH"/>
        </w:rPr>
        <w:tab/>
      </w:r>
      <w:r w:rsidRPr="006A41B3">
        <w:rPr>
          <w:szCs w:val="28"/>
          <w:rtl/>
          <w:lang w:val="fr-CH"/>
        </w:rPr>
        <w:t>-</w:t>
      </w:r>
      <w:r w:rsidRPr="006A41B3">
        <w:rPr>
          <w:szCs w:val="28"/>
          <w:rtl/>
          <w:lang w:val="fr-CH"/>
        </w:rPr>
        <w:tab/>
        <w:t>معلومات عن جميع القوانين والتشريعات الجنائية السارية التي تتعلق بما</w:t>
      </w:r>
      <w:r>
        <w:rPr>
          <w:rFonts w:hint="cs"/>
          <w:szCs w:val="28"/>
          <w:rtl/>
          <w:lang w:val="fr-CH"/>
        </w:rPr>
        <w:t> </w:t>
      </w:r>
      <w:r w:rsidRPr="006A41B3">
        <w:rPr>
          <w:szCs w:val="28"/>
          <w:rtl/>
          <w:lang w:val="fr-CH"/>
        </w:rPr>
        <w:t xml:space="preserve">ورد في </w:t>
      </w:r>
      <w:r w:rsidR="00646955">
        <w:rPr>
          <w:rFonts w:hint="cs"/>
          <w:szCs w:val="28"/>
          <w:rtl/>
          <w:lang w:val="fr-CH"/>
        </w:rPr>
        <w:t>المادتين</w:t>
      </w:r>
      <w:r w:rsidRPr="006A41B3">
        <w:rPr>
          <w:szCs w:val="28"/>
          <w:rtl/>
          <w:lang w:val="fr-CH"/>
        </w:rPr>
        <w:t xml:space="preserve"> 1</w:t>
      </w:r>
      <w:r w:rsidR="00F660BF">
        <w:rPr>
          <w:rFonts w:hint="cs"/>
          <w:szCs w:val="28"/>
          <w:rtl/>
          <w:lang w:val="fr-CH"/>
        </w:rPr>
        <w:t xml:space="preserve"> </w:t>
      </w:r>
      <w:r w:rsidRPr="006A41B3">
        <w:rPr>
          <w:szCs w:val="28"/>
          <w:rtl/>
          <w:lang w:val="fr-CH"/>
        </w:rPr>
        <w:t>و2 من البروتوكول الاختياري</w:t>
      </w:r>
      <w:r w:rsidRPr="006A41B3">
        <w:rPr>
          <w:szCs w:val="28"/>
          <w:rtl/>
          <w:lang w:val="fr-CH"/>
        </w:rPr>
        <w:tab/>
      </w:r>
      <w:r>
        <w:rPr>
          <w:rFonts w:hint="cs"/>
          <w:szCs w:val="28"/>
          <w:rtl/>
          <w:lang w:val="fr-CH"/>
        </w:rPr>
        <w:tab/>
      </w:r>
      <w:r w:rsidR="009D491A">
        <w:rPr>
          <w:rFonts w:hint="cs"/>
          <w:szCs w:val="28"/>
          <w:rtl/>
          <w:lang w:val="fr-CH"/>
        </w:rPr>
        <w:t>11</w:t>
      </w:r>
      <w:r w:rsidR="007A7603">
        <w:rPr>
          <w:rFonts w:hint="cs"/>
          <w:szCs w:val="28"/>
          <w:rtl/>
          <w:lang w:val="fr-CH"/>
        </w:rPr>
        <w:t>3</w:t>
      </w:r>
      <w:r w:rsidR="009D491A">
        <w:rPr>
          <w:rFonts w:hint="cs"/>
          <w:szCs w:val="28"/>
          <w:rtl/>
          <w:lang w:val="fr-CH"/>
        </w:rPr>
        <w:t>-11</w:t>
      </w:r>
      <w:r w:rsidR="007A7603">
        <w:rPr>
          <w:rFonts w:hint="cs"/>
          <w:szCs w:val="28"/>
          <w:rtl/>
          <w:lang w:val="fr-CH"/>
        </w:rPr>
        <w:t>5</w:t>
      </w:r>
      <w:r>
        <w:rPr>
          <w:rFonts w:hint="cs"/>
          <w:szCs w:val="28"/>
          <w:rtl/>
          <w:lang w:val="fr-CH"/>
        </w:rPr>
        <w:tab/>
      </w:r>
      <w:r w:rsidRPr="006A41B3">
        <w:rPr>
          <w:szCs w:val="28"/>
          <w:rtl/>
          <w:lang w:val="fr-CH"/>
        </w:rPr>
        <w:t>55</w:t>
      </w:r>
    </w:p>
    <w:p w:rsidR="006A41B3" w:rsidRPr="006A41B3" w:rsidRDefault="006A41B3" w:rsidP="007A7603">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Pr>
          <w:szCs w:val="28"/>
          <w:rtl/>
          <w:lang w:val="fr-CH"/>
        </w:rPr>
        <w:tab/>
      </w:r>
      <w:r>
        <w:rPr>
          <w:rFonts w:hint="cs"/>
          <w:szCs w:val="28"/>
          <w:rtl/>
          <w:lang w:val="fr-CH"/>
        </w:rPr>
        <w:tab/>
      </w:r>
      <w:r w:rsidRPr="006A41B3">
        <w:rPr>
          <w:szCs w:val="28"/>
          <w:rtl/>
          <w:lang w:val="fr-CH"/>
        </w:rPr>
        <w:t>باء</w:t>
      </w:r>
      <w:r>
        <w:rPr>
          <w:rFonts w:hint="cs"/>
          <w:szCs w:val="28"/>
          <w:rtl/>
          <w:lang w:val="fr-CH"/>
        </w:rPr>
        <w:tab/>
      </w:r>
      <w:r w:rsidRPr="006A41B3">
        <w:rPr>
          <w:szCs w:val="28"/>
          <w:rtl/>
          <w:lang w:val="fr-CH"/>
        </w:rPr>
        <w:t>-</w:t>
      </w:r>
      <w:r w:rsidRPr="006A41B3">
        <w:rPr>
          <w:szCs w:val="28"/>
          <w:rtl/>
          <w:lang w:val="fr-CH"/>
        </w:rPr>
        <w:tab/>
        <w:t>الصعوبات القانونية أمام تنفيذ البروتوكول الاختياري</w:t>
      </w:r>
      <w:r w:rsidRPr="006A41B3">
        <w:rPr>
          <w:szCs w:val="28"/>
          <w:rtl/>
          <w:lang w:val="fr-CH"/>
        </w:rPr>
        <w:tab/>
      </w:r>
      <w:r>
        <w:rPr>
          <w:rFonts w:hint="cs"/>
          <w:szCs w:val="28"/>
          <w:rtl/>
          <w:lang w:val="fr-CH"/>
        </w:rPr>
        <w:tab/>
      </w:r>
      <w:r w:rsidR="009D491A">
        <w:rPr>
          <w:rFonts w:hint="cs"/>
          <w:szCs w:val="28"/>
          <w:rtl/>
          <w:lang w:val="fr-CH"/>
        </w:rPr>
        <w:t>11</w:t>
      </w:r>
      <w:r w:rsidR="007A7603">
        <w:rPr>
          <w:rFonts w:hint="cs"/>
          <w:szCs w:val="28"/>
          <w:rtl/>
          <w:lang w:val="fr-CH"/>
        </w:rPr>
        <w:t>6</w:t>
      </w:r>
      <w:r>
        <w:rPr>
          <w:rFonts w:hint="cs"/>
          <w:szCs w:val="28"/>
          <w:rtl/>
          <w:lang w:val="fr-CH"/>
        </w:rPr>
        <w:tab/>
      </w:r>
      <w:r w:rsidRPr="006A41B3">
        <w:rPr>
          <w:szCs w:val="28"/>
          <w:rtl/>
          <w:lang w:val="fr-CH"/>
        </w:rPr>
        <w:t>60</w:t>
      </w:r>
    </w:p>
    <w:p w:rsidR="006A41B3" w:rsidRPr="006A41B3" w:rsidRDefault="006A41B3" w:rsidP="007A7603">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Pr>
          <w:szCs w:val="28"/>
          <w:rtl/>
          <w:lang w:val="fr-CH"/>
        </w:rPr>
        <w:tab/>
      </w:r>
      <w:r>
        <w:rPr>
          <w:rFonts w:hint="cs"/>
          <w:szCs w:val="28"/>
          <w:rtl/>
          <w:lang w:val="fr-CH"/>
        </w:rPr>
        <w:tab/>
      </w:r>
      <w:r w:rsidRPr="006A41B3">
        <w:rPr>
          <w:szCs w:val="28"/>
          <w:rtl/>
          <w:lang w:val="fr-CH"/>
        </w:rPr>
        <w:t>جيم</w:t>
      </w:r>
      <w:r>
        <w:rPr>
          <w:rFonts w:hint="cs"/>
          <w:szCs w:val="28"/>
          <w:rtl/>
          <w:lang w:val="fr-CH"/>
        </w:rPr>
        <w:tab/>
      </w:r>
      <w:r w:rsidRPr="006A41B3">
        <w:rPr>
          <w:szCs w:val="28"/>
          <w:rtl/>
          <w:lang w:val="fr-CH"/>
        </w:rPr>
        <w:t>-</w:t>
      </w:r>
      <w:r w:rsidRPr="006A41B3">
        <w:rPr>
          <w:szCs w:val="28"/>
          <w:rtl/>
          <w:lang w:val="fr-CH"/>
        </w:rPr>
        <w:tab/>
        <w:t>موقف الدولة من بعض الاتفاقيات الدولية</w:t>
      </w:r>
      <w:r w:rsidRPr="006A41B3">
        <w:rPr>
          <w:szCs w:val="28"/>
          <w:rtl/>
          <w:lang w:val="fr-CH"/>
        </w:rPr>
        <w:tab/>
      </w:r>
      <w:r>
        <w:rPr>
          <w:rFonts w:hint="cs"/>
          <w:szCs w:val="28"/>
          <w:rtl/>
          <w:lang w:val="fr-CH"/>
        </w:rPr>
        <w:tab/>
      </w:r>
      <w:r w:rsidR="009D491A">
        <w:rPr>
          <w:rFonts w:hint="cs"/>
          <w:szCs w:val="28"/>
          <w:rtl/>
          <w:lang w:val="fr-CH"/>
        </w:rPr>
        <w:t>11</w:t>
      </w:r>
      <w:r w:rsidR="007A7603">
        <w:rPr>
          <w:rFonts w:hint="cs"/>
          <w:szCs w:val="28"/>
          <w:rtl/>
          <w:lang w:val="fr-CH"/>
        </w:rPr>
        <w:t>7</w:t>
      </w:r>
      <w:r>
        <w:rPr>
          <w:rFonts w:hint="cs"/>
          <w:szCs w:val="28"/>
          <w:rtl/>
          <w:lang w:val="fr-CH"/>
        </w:rPr>
        <w:tab/>
      </w:r>
      <w:r w:rsidRPr="006A41B3">
        <w:rPr>
          <w:szCs w:val="28"/>
          <w:rtl/>
          <w:lang w:val="fr-CH"/>
        </w:rPr>
        <w:t>61</w:t>
      </w:r>
    </w:p>
    <w:p w:rsidR="006A41B3" w:rsidRPr="006A41B3" w:rsidRDefault="006A41B3" w:rsidP="007A7603">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Pr>
          <w:szCs w:val="28"/>
          <w:rtl/>
          <w:lang w:val="fr-CH"/>
        </w:rPr>
        <w:tab/>
      </w:r>
      <w:r>
        <w:rPr>
          <w:rFonts w:hint="cs"/>
          <w:szCs w:val="28"/>
          <w:rtl/>
          <w:lang w:val="fr-CH"/>
        </w:rPr>
        <w:tab/>
      </w:r>
      <w:r w:rsidRPr="006A41B3">
        <w:rPr>
          <w:szCs w:val="28"/>
          <w:rtl/>
          <w:lang w:val="fr-CH"/>
        </w:rPr>
        <w:t>دال</w:t>
      </w:r>
      <w:r>
        <w:rPr>
          <w:rFonts w:hint="cs"/>
          <w:szCs w:val="28"/>
          <w:rtl/>
          <w:lang w:val="fr-CH"/>
        </w:rPr>
        <w:tab/>
      </w:r>
      <w:r w:rsidRPr="006A41B3">
        <w:rPr>
          <w:szCs w:val="28"/>
          <w:rtl/>
          <w:lang w:val="fr-CH"/>
        </w:rPr>
        <w:t>-</w:t>
      </w:r>
      <w:r w:rsidRPr="006A41B3">
        <w:rPr>
          <w:szCs w:val="28"/>
          <w:rtl/>
          <w:lang w:val="fr-CH"/>
        </w:rPr>
        <w:tab/>
        <w:t>المسؤولية الجنائية للأشخاص الاعتباريين</w:t>
      </w:r>
      <w:r w:rsidRPr="006A41B3">
        <w:rPr>
          <w:szCs w:val="28"/>
          <w:rtl/>
          <w:lang w:val="fr-CH"/>
        </w:rPr>
        <w:tab/>
      </w:r>
      <w:r>
        <w:rPr>
          <w:rFonts w:hint="cs"/>
          <w:szCs w:val="28"/>
          <w:rtl/>
          <w:lang w:val="fr-CH"/>
        </w:rPr>
        <w:tab/>
      </w:r>
      <w:r w:rsidR="009D491A">
        <w:rPr>
          <w:rFonts w:hint="cs"/>
          <w:szCs w:val="28"/>
          <w:rtl/>
          <w:lang w:val="fr-CH"/>
        </w:rPr>
        <w:t>11</w:t>
      </w:r>
      <w:r w:rsidR="007A7603">
        <w:rPr>
          <w:rFonts w:hint="cs"/>
          <w:szCs w:val="28"/>
          <w:rtl/>
          <w:lang w:val="fr-CH"/>
        </w:rPr>
        <w:t>8</w:t>
      </w:r>
      <w:r w:rsidR="009D491A">
        <w:rPr>
          <w:rFonts w:hint="cs"/>
          <w:szCs w:val="28"/>
          <w:rtl/>
          <w:lang w:val="fr-CH"/>
        </w:rPr>
        <w:t>-12</w:t>
      </w:r>
      <w:r w:rsidR="007A7603">
        <w:rPr>
          <w:rFonts w:hint="cs"/>
          <w:szCs w:val="28"/>
          <w:rtl/>
          <w:lang w:val="fr-CH"/>
        </w:rPr>
        <w:t>1</w:t>
      </w:r>
      <w:r>
        <w:rPr>
          <w:rFonts w:hint="cs"/>
          <w:szCs w:val="28"/>
          <w:rtl/>
          <w:lang w:val="fr-CH"/>
        </w:rPr>
        <w:tab/>
      </w:r>
      <w:r w:rsidRPr="006A41B3">
        <w:rPr>
          <w:szCs w:val="28"/>
          <w:rtl/>
          <w:lang w:val="fr-CH"/>
        </w:rPr>
        <w:t>62</w:t>
      </w:r>
    </w:p>
    <w:p w:rsidR="006A41B3" w:rsidRPr="006A41B3" w:rsidRDefault="006A41B3" w:rsidP="007A7603">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ind w:left="2206" w:right="2200" w:hanging="2206"/>
        <w:rPr>
          <w:szCs w:val="28"/>
          <w:rtl/>
          <w:lang w:val="fr-CH"/>
        </w:rPr>
      </w:pPr>
      <w:r>
        <w:rPr>
          <w:rFonts w:hint="cs"/>
          <w:szCs w:val="28"/>
          <w:rtl/>
          <w:lang w:val="fr-CH"/>
        </w:rPr>
        <w:tab/>
      </w:r>
      <w:r>
        <w:rPr>
          <w:szCs w:val="28"/>
          <w:rtl/>
          <w:lang w:val="fr-CH"/>
        </w:rPr>
        <w:tab/>
      </w:r>
      <w:r>
        <w:rPr>
          <w:rFonts w:hint="cs"/>
          <w:szCs w:val="28"/>
          <w:rtl/>
          <w:lang w:val="fr-CH"/>
        </w:rPr>
        <w:tab/>
      </w:r>
      <w:r w:rsidRPr="006A41B3">
        <w:rPr>
          <w:szCs w:val="28"/>
          <w:rtl/>
          <w:lang w:val="fr-CH"/>
        </w:rPr>
        <w:t>هاء</w:t>
      </w:r>
      <w:r>
        <w:rPr>
          <w:rFonts w:hint="cs"/>
          <w:szCs w:val="28"/>
          <w:rtl/>
          <w:lang w:val="fr-CH"/>
        </w:rPr>
        <w:tab/>
      </w:r>
      <w:r w:rsidRPr="006A41B3">
        <w:rPr>
          <w:szCs w:val="28"/>
          <w:rtl/>
          <w:lang w:val="fr-CH"/>
        </w:rPr>
        <w:t>-</w:t>
      </w:r>
      <w:r w:rsidRPr="006A41B3">
        <w:rPr>
          <w:szCs w:val="28"/>
          <w:rtl/>
          <w:lang w:val="fr-CH"/>
        </w:rPr>
        <w:tab/>
        <w:t>الولاية القضائية على الأفعال والجرائم المشار إليها في المواد 1 و2 و4 من البروتوكول الاختياري</w:t>
      </w:r>
      <w:r w:rsidRPr="006A41B3">
        <w:rPr>
          <w:szCs w:val="28"/>
          <w:rtl/>
          <w:lang w:val="fr-CH"/>
        </w:rPr>
        <w:tab/>
      </w:r>
      <w:r>
        <w:rPr>
          <w:rFonts w:hint="cs"/>
          <w:szCs w:val="28"/>
          <w:rtl/>
          <w:lang w:val="fr-CH"/>
        </w:rPr>
        <w:tab/>
      </w:r>
      <w:r w:rsidR="009D491A">
        <w:rPr>
          <w:rFonts w:hint="cs"/>
          <w:szCs w:val="28"/>
          <w:rtl/>
          <w:lang w:val="fr-CH"/>
        </w:rPr>
        <w:t>12</w:t>
      </w:r>
      <w:r w:rsidR="007A7603">
        <w:rPr>
          <w:rFonts w:hint="cs"/>
          <w:szCs w:val="28"/>
          <w:rtl/>
          <w:lang w:val="fr-CH"/>
        </w:rPr>
        <w:t>2</w:t>
      </w:r>
      <w:r w:rsidR="009D491A">
        <w:rPr>
          <w:rFonts w:hint="cs"/>
          <w:szCs w:val="28"/>
          <w:rtl/>
          <w:lang w:val="fr-CH"/>
        </w:rPr>
        <w:t>-13</w:t>
      </w:r>
      <w:r w:rsidR="007A7603">
        <w:rPr>
          <w:rFonts w:hint="cs"/>
          <w:szCs w:val="28"/>
          <w:rtl/>
          <w:lang w:val="fr-CH"/>
        </w:rPr>
        <w:t>0</w:t>
      </w:r>
      <w:r>
        <w:rPr>
          <w:rFonts w:hint="cs"/>
          <w:szCs w:val="28"/>
          <w:rtl/>
          <w:lang w:val="fr-CH"/>
        </w:rPr>
        <w:tab/>
      </w:r>
      <w:r w:rsidRPr="006A41B3">
        <w:rPr>
          <w:szCs w:val="28"/>
          <w:rtl/>
          <w:lang w:val="fr-CH"/>
        </w:rPr>
        <w:t>63</w:t>
      </w:r>
    </w:p>
    <w:p w:rsidR="006A41B3" w:rsidRPr="006A41B3" w:rsidRDefault="006A41B3" w:rsidP="007A7603">
      <w:pPr>
        <w:keepNext/>
        <w:keepLines/>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sidRPr="006A41B3">
        <w:rPr>
          <w:szCs w:val="28"/>
          <w:rtl/>
          <w:lang w:val="fr-CH"/>
        </w:rPr>
        <w:t>خامساً</w:t>
      </w:r>
      <w:r>
        <w:rPr>
          <w:rFonts w:hint="cs"/>
          <w:szCs w:val="28"/>
          <w:rtl/>
          <w:lang w:val="fr-CH"/>
        </w:rPr>
        <w:tab/>
      </w:r>
      <w:r w:rsidRPr="006A41B3">
        <w:rPr>
          <w:szCs w:val="28"/>
          <w:rtl/>
          <w:lang w:val="fr-CH"/>
        </w:rPr>
        <w:t>-</w:t>
      </w:r>
      <w:r w:rsidRPr="006A41B3">
        <w:rPr>
          <w:szCs w:val="28"/>
          <w:rtl/>
          <w:lang w:val="fr-CH"/>
        </w:rPr>
        <w:tab/>
        <w:t>الحماية والتعافي وإعادة الإدماج (الفقرة 3 من المادة 6)</w:t>
      </w:r>
      <w:r w:rsidRPr="006A41B3">
        <w:rPr>
          <w:szCs w:val="28"/>
          <w:rtl/>
          <w:lang w:val="fr-CH"/>
        </w:rPr>
        <w:tab/>
      </w:r>
      <w:r>
        <w:rPr>
          <w:rFonts w:hint="cs"/>
          <w:szCs w:val="28"/>
          <w:rtl/>
          <w:lang w:val="fr-CH"/>
        </w:rPr>
        <w:tab/>
      </w:r>
      <w:r w:rsidR="009D491A">
        <w:rPr>
          <w:rFonts w:hint="cs"/>
          <w:szCs w:val="28"/>
          <w:rtl/>
          <w:lang w:val="fr-CH"/>
        </w:rPr>
        <w:t>13</w:t>
      </w:r>
      <w:r w:rsidR="007A7603">
        <w:rPr>
          <w:rFonts w:hint="cs"/>
          <w:szCs w:val="28"/>
          <w:rtl/>
          <w:lang w:val="fr-CH"/>
        </w:rPr>
        <w:t>1</w:t>
      </w:r>
      <w:r w:rsidR="009D491A">
        <w:rPr>
          <w:rFonts w:hint="cs"/>
          <w:szCs w:val="28"/>
          <w:rtl/>
          <w:lang w:val="fr-CH"/>
        </w:rPr>
        <w:t>-13</w:t>
      </w:r>
      <w:r w:rsidR="007A7603">
        <w:rPr>
          <w:rFonts w:hint="cs"/>
          <w:szCs w:val="28"/>
          <w:rtl/>
          <w:lang w:val="fr-CH"/>
        </w:rPr>
        <w:t>7</w:t>
      </w:r>
      <w:r>
        <w:rPr>
          <w:rFonts w:hint="cs"/>
          <w:szCs w:val="28"/>
          <w:rtl/>
          <w:lang w:val="fr-CH"/>
        </w:rPr>
        <w:tab/>
      </w:r>
      <w:r w:rsidRPr="006A41B3">
        <w:rPr>
          <w:szCs w:val="28"/>
          <w:rtl/>
          <w:lang w:val="fr-CH"/>
        </w:rPr>
        <w:t>68</w:t>
      </w:r>
    </w:p>
    <w:p w:rsidR="006A41B3" w:rsidRPr="006A41B3" w:rsidRDefault="006A41B3" w:rsidP="007A7603">
      <w:pPr>
        <w:tabs>
          <w:tab w:val="right" w:pos="1021"/>
          <w:tab w:val="left" w:pos="1077"/>
          <w:tab w:val="left" w:pos="1525"/>
          <w:tab w:val="left" w:pos="1842"/>
          <w:tab w:val="left" w:pos="2206"/>
          <w:tab w:val="left" w:pos="2681"/>
          <w:tab w:val="left" w:leader="dot" w:pos="7469"/>
          <w:tab w:val="left" w:pos="7972"/>
          <w:tab w:val="right" w:pos="9638"/>
        </w:tabs>
        <w:spacing w:line="360" w:lineRule="exact"/>
        <w:ind w:left="2206" w:right="2200" w:hanging="2206"/>
        <w:rPr>
          <w:szCs w:val="28"/>
          <w:rtl/>
          <w:lang w:val="fr-CH"/>
        </w:rPr>
      </w:pPr>
      <w:r>
        <w:rPr>
          <w:rFonts w:hint="cs"/>
          <w:szCs w:val="28"/>
          <w:rtl/>
          <w:lang w:val="fr-CH"/>
        </w:rPr>
        <w:tab/>
      </w:r>
      <w:r>
        <w:rPr>
          <w:szCs w:val="28"/>
          <w:rtl/>
          <w:lang w:val="fr-CH"/>
        </w:rPr>
        <w:tab/>
      </w:r>
      <w:r>
        <w:rPr>
          <w:rFonts w:hint="cs"/>
          <w:szCs w:val="28"/>
          <w:rtl/>
          <w:lang w:val="fr-CH"/>
        </w:rPr>
        <w:tab/>
      </w:r>
      <w:r w:rsidRPr="006A41B3">
        <w:rPr>
          <w:szCs w:val="28"/>
          <w:rtl/>
          <w:lang w:val="fr-CH"/>
        </w:rPr>
        <w:t>ألف</w:t>
      </w:r>
      <w:r>
        <w:rPr>
          <w:rFonts w:hint="cs"/>
          <w:szCs w:val="28"/>
          <w:rtl/>
          <w:lang w:val="fr-CH"/>
        </w:rPr>
        <w:tab/>
      </w:r>
      <w:r w:rsidRPr="006A41B3">
        <w:rPr>
          <w:szCs w:val="28"/>
          <w:rtl/>
          <w:lang w:val="fr-CH"/>
        </w:rPr>
        <w:t>-</w:t>
      </w:r>
      <w:r w:rsidRPr="006A41B3">
        <w:rPr>
          <w:szCs w:val="28"/>
          <w:rtl/>
          <w:lang w:val="fr-CH"/>
        </w:rPr>
        <w:tab/>
        <w:t>التدابير المتخذة لتنفيذ الفقرة 3 من المادة 6 لضمان مراعاة وحماية الحقوق والمصالح الفضلى للأطفال ضحايا الممارسات المحظورة بموجب البروتوكول الاختياري</w:t>
      </w:r>
      <w:r w:rsidRPr="006A41B3">
        <w:rPr>
          <w:szCs w:val="28"/>
          <w:rtl/>
          <w:lang w:val="fr-CH"/>
        </w:rPr>
        <w:tab/>
      </w:r>
      <w:r>
        <w:rPr>
          <w:rFonts w:hint="cs"/>
          <w:szCs w:val="28"/>
          <w:rtl/>
          <w:lang w:val="fr-CH"/>
        </w:rPr>
        <w:tab/>
      </w:r>
      <w:r w:rsidR="009D491A">
        <w:rPr>
          <w:rFonts w:hint="cs"/>
          <w:szCs w:val="28"/>
          <w:rtl/>
          <w:lang w:val="fr-CH"/>
        </w:rPr>
        <w:t>13</w:t>
      </w:r>
      <w:r w:rsidR="007A7603">
        <w:rPr>
          <w:rFonts w:hint="cs"/>
          <w:szCs w:val="28"/>
          <w:rtl/>
          <w:lang w:val="fr-CH"/>
        </w:rPr>
        <w:t>1</w:t>
      </w:r>
      <w:r w:rsidR="009D491A">
        <w:rPr>
          <w:rFonts w:hint="cs"/>
          <w:szCs w:val="28"/>
          <w:rtl/>
          <w:lang w:val="fr-CH"/>
        </w:rPr>
        <w:t>-13</w:t>
      </w:r>
      <w:r w:rsidR="007A7603">
        <w:rPr>
          <w:rFonts w:hint="cs"/>
          <w:szCs w:val="28"/>
          <w:rtl/>
          <w:lang w:val="fr-CH"/>
        </w:rPr>
        <w:t>2</w:t>
      </w:r>
      <w:r>
        <w:rPr>
          <w:rFonts w:hint="cs"/>
          <w:szCs w:val="28"/>
          <w:rtl/>
          <w:lang w:val="fr-CH"/>
        </w:rPr>
        <w:tab/>
      </w:r>
      <w:r w:rsidRPr="006A41B3">
        <w:rPr>
          <w:szCs w:val="28"/>
          <w:rtl/>
          <w:lang w:val="fr-CH"/>
        </w:rPr>
        <w:t>68</w:t>
      </w:r>
    </w:p>
    <w:p w:rsidR="006A41B3" w:rsidRPr="00845FAB" w:rsidRDefault="006A41B3" w:rsidP="007A7603">
      <w:pPr>
        <w:tabs>
          <w:tab w:val="right" w:pos="1021"/>
          <w:tab w:val="left" w:pos="1077"/>
          <w:tab w:val="left" w:pos="1525"/>
          <w:tab w:val="left" w:pos="1842"/>
          <w:tab w:val="left" w:pos="2206"/>
          <w:tab w:val="left" w:pos="2681"/>
          <w:tab w:val="left" w:leader="dot" w:pos="7469"/>
          <w:tab w:val="left" w:pos="7972"/>
          <w:tab w:val="right" w:pos="9638"/>
        </w:tabs>
        <w:spacing w:line="360" w:lineRule="exact"/>
        <w:ind w:left="2206" w:right="2200" w:hanging="2206"/>
        <w:rPr>
          <w:spacing w:val="-4"/>
          <w:szCs w:val="28"/>
          <w:rtl/>
          <w:lang w:val="fr-CH"/>
        </w:rPr>
      </w:pPr>
      <w:r w:rsidRPr="00845FAB">
        <w:rPr>
          <w:rFonts w:hint="cs"/>
          <w:spacing w:val="-4"/>
          <w:szCs w:val="28"/>
          <w:rtl/>
          <w:lang w:val="fr-CH"/>
        </w:rPr>
        <w:tab/>
      </w:r>
      <w:r w:rsidRPr="00845FAB">
        <w:rPr>
          <w:spacing w:val="-4"/>
          <w:szCs w:val="28"/>
          <w:rtl/>
          <w:lang w:val="fr-CH"/>
        </w:rPr>
        <w:tab/>
      </w:r>
      <w:r w:rsidRPr="00845FAB">
        <w:rPr>
          <w:rFonts w:hint="cs"/>
          <w:spacing w:val="-4"/>
          <w:szCs w:val="28"/>
          <w:rtl/>
          <w:lang w:val="fr-CH"/>
        </w:rPr>
        <w:tab/>
      </w:r>
      <w:r w:rsidRPr="00845FAB">
        <w:rPr>
          <w:spacing w:val="-4"/>
          <w:szCs w:val="28"/>
          <w:rtl/>
          <w:lang w:val="fr-CH"/>
        </w:rPr>
        <w:t>باء</w:t>
      </w:r>
      <w:r w:rsidRPr="00845FAB">
        <w:rPr>
          <w:rFonts w:hint="cs"/>
          <w:spacing w:val="-4"/>
          <w:szCs w:val="28"/>
          <w:rtl/>
          <w:lang w:val="fr-CH"/>
        </w:rPr>
        <w:tab/>
      </w:r>
      <w:r w:rsidRPr="00845FAB">
        <w:rPr>
          <w:spacing w:val="-4"/>
          <w:szCs w:val="28"/>
          <w:rtl/>
          <w:lang w:val="fr-CH"/>
        </w:rPr>
        <w:t>-</w:t>
      </w:r>
      <w:r w:rsidRPr="00845FAB">
        <w:rPr>
          <w:spacing w:val="-4"/>
          <w:szCs w:val="28"/>
          <w:rtl/>
          <w:lang w:val="fr-CH"/>
        </w:rPr>
        <w:tab/>
        <w:t>التدابير المتخذة لضمان توفير التدريب القانوني والنفساني للأشخاص العاملين إلى جانب ضحايا الجرائم المحظورة بموجب البروتوكول الاختياري</w:t>
      </w:r>
      <w:r w:rsidRPr="00845FAB">
        <w:rPr>
          <w:spacing w:val="-4"/>
          <w:szCs w:val="28"/>
          <w:rtl/>
          <w:lang w:val="fr-CH"/>
        </w:rPr>
        <w:tab/>
      </w:r>
      <w:r w:rsidRPr="00845FAB">
        <w:rPr>
          <w:rFonts w:hint="cs"/>
          <w:spacing w:val="-4"/>
          <w:szCs w:val="28"/>
          <w:rtl/>
          <w:lang w:val="fr-CH"/>
        </w:rPr>
        <w:tab/>
      </w:r>
      <w:r w:rsidR="009D491A" w:rsidRPr="00845FAB">
        <w:rPr>
          <w:rFonts w:hint="cs"/>
          <w:spacing w:val="-4"/>
          <w:szCs w:val="28"/>
          <w:rtl/>
          <w:lang w:val="fr-CH"/>
        </w:rPr>
        <w:t>13</w:t>
      </w:r>
      <w:r w:rsidR="007A7603">
        <w:rPr>
          <w:rFonts w:hint="cs"/>
          <w:spacing w:val="-4"/>
          <w:szCs w:val="28"/>
          <w:rtl/>
          <w:lang w:val="fr-CH"/>
        </w:rPr>
        <w:t>3</w:t>
      </w:r>
      <w:r w:rsidR="009D491A" w:rsidRPr="00845FAB">
        <w:rPr>
          <w:rFonts w:hint="cs"/>
          <w:spacing w:val="-4"/>
          <w:szCs w:val="28"/>
          <w:rtl/>
          <w:lang w:val="fr-CH"/>
        </w:rPr>
        <w:t>-13</w:t>
      </w:r>
      <w:r w:rsidR="007A7603">
        <w:rPr>
          <w:rFonts w:hint="cs"/>
          <w:spacing w:val="-4"/>
          <w:szCs w:val="28"/>
          <w:rtl/>
          <w:lang w:val="fr-CH"/>
        </w:rPr>
        <w:t>5</w:t>
      </w:r>
      <w:r w:rsidRPr="00845FAB">
        <w:rPr>
          <w:rFonts w:hint="cs"/>
          <w:spacing w:val="-4"/>
          <w:szCs w:val="28"/>
          <w:rtl/>
          <w:lang w:val="fr-CH"/>
        </w:rPr>
        <w:tab/>
      </w:r>
      <w:r w:rsidRPr="00845FAB">
        <w:rPr>
          <w:spacing w:val="-4"/>
          <w:szCs w:val="28"/>
          <w:rtl/>
          <w:lang w:val="fr-CH"/>
        </w:rPr>
        <w:t>69</w:t>
      </w:r>
    </w:p>
    <w:p w:rsidR="006A41B3" w:rsidRPr="006A41B3" w:rsidRDefault="006A41B3" w:rsidP="007A7603">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ind w:left="2206" w:right="2200" w:hanging="2206"/>
        <w:rPr>
          <w:rFonts w:hint="cs"/>
          <w:szCs w:val="28"/>
          <w:rtl/>
          <w:lang w:val="fr-CH"/>
        </w:rPr>
      </w:pPr>
      <w:r>
        <w:rPr>
          <w:rFonts w:hint="cs"/>
          <w:szCs w:val="28"/>
          <w:rtl/>
          <w:lang w:val="fr-CH"/>
        </w:rPr>
        <w:tab/>
      </w:r>
      <w:r>
        <w:rPr>
          <w:szCs w:val="28"/>
          <w:rtl/>
          <w:lang w:val="fr-CH"/>
        </w:rPr>
        <w:tab/>
      </w:r>
      <w:r>
        <w:rPr>
          <w:rFonts w:hint="cs"/>
          <w:szCs w:val="28"/>
          <w:rtl/>
          <w:lang w:val="fr-CH"/>
        </w:rPr>
        <w:tab/>
      </w:r>
      <w:r w:rsidRPr="006A41B3">
        <w:rPr>
          <w:szCs w:val="28"/>
          <w:rtl/>
          <w:lang w:val="fr-CH"/>
        </w:rPr>
        <w:t>جيم</w:t>
      </w:r>
      <w:r>
        <w:rPr>
          <w:rFonts w:hint="cs"/>
          <w:szCs w:val="28"/>
          <w:rtl/>
          <w:lang w:val="fr-CH"/>
        </w:rPr>
        <w:tab/>
      </w:r>
      <w:r w:rsidRPr="006A41B3">
        <w:rPr>
          <w:szCs w:val="28"/>
          <w:rtl/>
          <w:lang w:val="fr-CH"/>
        </w:rPr>
        <w:t>-</w:t>
      </w:r>
      <w:r w:rsidRPr="006A41B3">
        <w:rPr>
          <w:szCs w:val="28"/>
          <w:rtl/>
          <w:lang w:val="fr-CH"/>
        </w:rPr>
        <w:tab/>
        <w:t>برامج التسريح التي توفر للأطفال ضحايا القتال المساعدة في إعادة الإدماج الاجتماعي ولم شمل الأسرة والتعافي البدني والنفسي</w:t>
      </w:r>
      <w:r>
        <w:rPr>
          <w:rFonts w:hint="cs"/>
          <w:szCs w:val="28"/>
          <w:rtl/>
          <w:lang w:val="fr-CH"/>
        </w:rPr>
        <w:tab/>
      </w:r>
      <w:r>
        <w:rPr>
          <w:rFonts w:hint="cs"/>
          <w:szCs w:val="28"/>
          <w:rtl/>
          <w:lang w:val="fr-CH"/>
        </w:rPr>
        <w:tab/>
      </w:r>
      <w:r w:rsidR="009D491A">
        <w:rPr>
          <w:rFonts w:hint="cs"/>
          <w:szCs w:val="28"/>
          <w:rtl/>
          <w:lang w:val="fr-CH"/>
        </w:rPr>
        <w:t>13</w:t>
      </w:r>
      <w:r w:rsidR="007A7603">
        <w:rPr>
          <w:rFonts w:hint="cs"/>
          <w:szCs w:val="28"/>
          <w:rtl/>
          <w:lang w:val="fr-CH"/>
        </w:rPr>
        <w:t>6</w:t>
      </w:r>
      <w:r w:rsidR="009D491A">
        <w:rPr>
          <w:rFonts w:hint="cs"/>
          <w:szCs w:val="28"/>
          <w:rtl/>
          <w:lang w:val="fr-CH"/>
        </w:rPr>
        <w:t>-13</w:t>
      </w:r>
      <w:r w:rsidR="007A7603">
        <w:rPr>
          <w:rFonts w:hint="cs"/>
          <w:szCs w:val="28"/>
          <w:rtl/>
          <w:lang w:val="fr-CH"/>
        </w:rPr>
        <w:t>7</w:t>
      </w:r>
      <w:r w:rsidRPr="006A41B3">
        <w:rPr>
          <w:szCs w:val="28"/>
          <w:rtl/>
          <w:lang w:val="fr-CH"/>
        </w:rPr>
        <w:tab/>
      </w:r>
      <w:r w:rsidR="003F41C3">
        <w:rPr>
          <w:rFonts w:hint="cs"/>
          <w:szCs w:val="28"/>
          <w:rtl/>
          <w:lang w:val="fr-CH"/>
        </w:rPr>
        <w:t>70</w:t>
      </w:r>
    </w:p>
    <w:p w:rsidR="006A41B3" w:rsidRPr="006A41B3" w:rsidRDefault="006A41B3" w:rsidP="007A7603">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szCs w:val="28"/>
          <w:rtl/>
          <w:lang w:val="fr-CH"/>
        </w:rPr>
      </w:pPr>
      <w:r>
        <w:rPr>
          <w:rFonts w:hint="cs"/>
          <w:szCs w:val="28"/>
          <w:rtl/>
          <w:lang w:val="fr-CH"/>
        </w:rPr>
        <w:tab/>
      </w:r>
      <w:r w:rsidRPr="006A41B3">
        <w:rPr>
          <w:szCs w:val="28"/>
          <w:rtl/>
          <w:lang w:val="fr-CH"/>
        </w:rPr>
        <w:t>سادساً</w:t>
      </w:r>
      <w:r>
        <w:rPr>
          <w:rFonts w:hint="cs"/>
          <w:szCs w:val="28"/>
          <w:rtl/>
          <w:lang w:val="fr-CH"/>
        </w:rPr>
        <w:tab/>
      </w:r>
      <w:r w:rsidRPr="006A41B3">
        <w:rPr>
          <w:szCs w:val="28"/>
          <w:rtl/>
          <w:lang w:val="fr-CH"/>
        </w:rPr>
        <w:t>-</w:t>
      </w:r>
      <w:r w:rsidRPr="006A41B3">
        <w:rPr>
          <w:szCs w:val="28"/>
          <w:rtl/>
          <w:lang w:val="fr-CH"/>
        </w:rPr>
        <w:tab/>
        <w:t>المساعدة والتعاون الدوليان</w:t>
      </w:r>
      <w:r w:rsidRPr="006A41B3">
        <w:rPr>
          <w:szCs w:val="28"/>
          <w:rtl/>
          <w:lang w:val="fr-CH"/>
        </w:rPr>
        <w:tab/>
      </w:r>
      <w:r>
        <w:rPr>
          <w:rFonts w:hint="cs"/>
          <w:szCs w:val="28"/>
          <w:rtl/>
          <w:lang w:val="fr-CH"/>
        </w:rPr>
        <w:tab/>
      </w:r>
      <w:r w:rsidR="009D491A">
        <w:rPr>
          <w:rFonts w:hint="cs"/>
          <w:szCs w:val="28"/>
          <w:rtl/>
          <w:lang w:val="fr-CH"/>
        </w:rPr>
        <w:t>13</w:t>
      </w:r>
      <w:r w:rsidR="007A7603">
        <w:rPr>
          <w:rFonts w:hint="cs"/>
          <w:szCs w:val="28"/>
          <w:rtl/>
          <w:lang w:val="fr-CH"/>
        </w:rPr>
        <w:t>8</w:t>
      </w:r>
      <w:r w:rsidR="009D491A">
        <w:rPr>
          <w:rFonts w:hint="cs"/>
          <w:szCs w:val="28"/>
          <w:rtl/>
          <w:lang w:val="fr-CH"/>
        </w:rPr>
        <w:t>-14</w:t>
      </w:r>
      <w:r w:rsidR="007A7603">
        <w:rPr>
          <w:rFonts w:hint="cs"/>
          <w:szCs w:val="28"/>
          <w:rtl/>
          <w:lang w:val="fr-CH"/>
        </w:rPr>
        <w:t>8</w:t>
      </w:r>
      <w:r>
        <w:rPr>
          <w:rFonts w:hint="cs"/>
          <w:szCs w:val="28"/>
          <w:rtl/>
          <w:lang w:val="fr-CH"/>
        </w:rPr>
        <w:tab/>
      </w:r>
      <w:r w:rsidRPr="006A41B3">
        <w:rPr>
          <w:szCs w:val="28"/>
          <w:rtl/>
          <w:lang w:val="fr-CH"/>
        </w:rPr>
        <w:t>70</w:t>
      </w:r>
    </w:p>
    <w:p w:rsidR="003D0FE3" w:rsidRPr="000A46B9" w:rsidRDefault="003D0FE3" w:rsidP="006A41B3">
      <w:pPr>
        <w:pStyle w:val="HChGA"/>
        <w:pageBreakBefore/>
        <w:spacing w:before="120"/>
        <w:rPr>
          <w:rFonts w:hint="cs"/>
          <w:rtl/>
        </w:rPr>
      </w:pPr>
      <w:r>
        <w:rPr>
          <w:rFonts w:cs="Arabic11 BT" w:hint="cs"/>
          <w:rtl/>
        </w:rPr>
        <w:tab/>
      </w:r>
      <w:r>
        <w:rPr>
          <w:rFonts w:cs="Arabic11 BT"/>
          <w:rtl/>
        </w:rPr>
        <w:tab/>
      </w:r>
      <w:bookmarkStart w:id="1" w:name="_Toc347406002"/>
      <w:r w:rsidRPr="00C8241B">
        <w:rPr>
          <w:rFonts w:hint="cs"/>
          <w:rtl/>
        </w:rPr>
        <w:t xml:space="preserve">تقرير الجمهورية اليمنية الأولي حول مستوى تنفيذ بنود </w:t>
      </w:r>
      <w:r>
        <w:rPr>
          <w:rFonts w:hint="cs"/>
          <w:rtl/>
        </w:rPr>
        <w:t>ال</w:t>
      </w:r>
      <w:r w:rsidRPr="00C8241B">
        <w:rPr>
          <w:rFonts w:hint="cs"/>
          <w:rtl/>
        </w:rPr>
        <w:t xml:space="preserve">بروتوكول </w:t>
      </w:r>
      <w:r>
        <w:rPr>
          <w:rFonts w:hint="cs"/>
          <w:rtl/>
        </w:rPr>
        <w:t xml:space="preserve">الاختياري لاتفاقية </w:t>
      </w:r>
      <w:r w:rsidRPr="000A46B9">
        <w:rPr>
          <w:rFonts w:hint="cs"/>
          <w:rtl/>
        </w:rPr>
        <w:t>حقوق الطفل المتعلق بحظر اشتراك الأطفال في الن</w:t>
      </w:r>
      <w:r w:rsidR="009D491A">
        <w:rPr>
          <w:rFonts w:hint="cs"/>
          <w:rtl/>
        </w:rPr>
        <w:t>‍</w:t>
      </w:r>
      <w:r w:rsidRPr="000A46B9">
        <w:rPr>
          <w:rFonts w:hint="cs"/>
          <w:rtl/>
        </w:rPr>
        <w:t>زاعات المسلحة</w:t>
      </w:r>
      <w:bookmarkEnd w:id="1"/>
      <w:r w:rsidRPr="000A46B9">
        <w:rPr>
          <w:rFonts w:hint="cs"/>
          <w:rtl/>
        </w:rPr>
        <w:t xml:space="preserve"> </w:t>
      </w:r>
    </w:p>
    <w:p w:rsidR="003D0FE3" w:rsidRPr="001B08F7" w:rsidRDefault="003D0FE3" w:rsidP="00CD10F3">
      <w:pPr>
        <w:pStyle w:val="HChGA"/>
        <w:spacing w:before="120"/>
        <w:rPr>
          <w:rFonts w:hint="cs"/>
          <w:rtl/>
        </w:rPr>
      </w:pPr>
      <w:bookmarkStart w:id="2" w:name="_Toc281916555"/>
      <w:bookmarkStart w:id="3" w:name="_Toc281916770"/>
      <w:bookmarkStart w:id="4" w:name="_Toc281916926"/>
      <w:bookmarkStart w:id="5" w:name="_Toc282337878"/>
      <w:r>
        <w:rPr>
          <w:rtl/>
          <w:lang w:bidi="ar-QA"/>
        </w:rPr>
        <w:tab/>
      </w:r>
      <w:bookmarkStart w:id="6" w:name="_Toc347406003"/>
      <w:r w:rsidRPr="000A46B9">
        <w:rPr>
          <w:rFonts w:hint="cs"/>
          <w:rtl/>
          <w:lang w:bidi="ar-QA"/>
        </w:rPr>
        <w:t>أولا</w:t>
      </w:r>
      <w:r>
        <w:rPr>
          <w:rFonts w:hint="cs"/>
          <w:rtl/>
        </w:rPr>
        <w:t>ً-</w:t>
      </w:r>
      <w:r>
        <w:rPr>
          <w:rFonts w:hint="cs"/>
          <w:rtl/>
        </w:rPr>
        <w:tab/>
      </w:r>
      <w:r w:rsidRPr="000A46B9">
        <w:rPr>
          <w:rtl/>
          <w:lang w:bidi="ar-QA"/>
        </w:rPr>
        <w:t>مقدمة</w:t>
      </w:r>
      <w:bookmarkEnd w:id="2"/>
      <w:bookmarkEnd w:id="3"/>
      <w:bookmarkEnd w:id="4"/>
      <w:bookmarkEnd w:id="5"/>
      <w:bookmarkEnd w:id="6"/>
    </w:p>
    <w:p w:rsidR="003D0FE3" w:rsidRPr="00D551A0" w:rsidRDefault="00F725FF" w:rsidP="00CD10F3">
      <w:pPr>
        <w:pStyle w:val="SingleTxtGA"/>
        <w:rPr>
          <w:rFonts w:hint="cs"/>
        </w:rPr>
      </w:pPr>
      <w:r>
        <w:rPr>
          <w:rFonts w:hint="cs"/>
          <w:rtl/>
        </w:rPr>
        <w:t>1</w:t>
      </w:r>
      <w:r w:rsidR="00681CC8">
        <w:rPr>
          <w:rFonts w:hint="cs"/>
          <w:rtl/>
        </w:rPr>
        <w:t>-</w:t>
      </w:r>
      <w:r w:rsidR="00681CC8">
        <w:rPr>
          <w:rFonts w:hint="cs"/>
          <w:rtl/>
        </w:rPr>
        <w:tab/>
      </w:r>
      <w:r w:rsidR="003D0FE3" w:rsidRPr="00C75EB1">
        <w:rPr>
          <w:rFonts w:hint="cs"/>
          <w:rtl/>
        </w:rPr>
        <w:t>يأتي</w:t>
      </w:r>
      <w:r w:rsidR="003D0FE3" w:rsidRPr="00D551A0">
        <w:rPr>
          <w:rFonts w:hint="cs"/>
          <w:rtl/>
        </w:rPr>
        <w:t xml:space="preserve"> تقديم تقرير الجمهورية اليمنية حول مستوى تنفيذ</w:t>
      </w:r>
      <w:r w:rsidR="003D0FE3">
        <w:rPr>
          <w:rFonts w:hint="cs"/>
          <w:rtl/>
        </w:rPr>
        <w:t xml:space="preserve"> </w:t>
      </w:r>
      <w:r w:rsidR="003D0FE3" w:rsidRPr="00D551A0">
        <w:rPr>
          <w:rFonts w:hint="cs"/>
          <w:rtl/>
        </w:rPr>
        <w:t>البروتوكول الاختياري الملحق بالاتفاقية الدولية لحقوق الطفل المتعلق بحظر إشراك الأطفال في النزاعات المسلحة في إطار التزامها بكامل بنود البروتوكول ومن منطلق أهمية توضيح الوضع القائم للوصول إلى تقييم لمتطلبات التقدم والتطور اللازمة لإعمال المفاهي</w:t>
      </w:r>
      <w:r w:rsidR="003D0FE3">
        <w:rPr>
          <w:rFonts w:hint="cs"/>
          <w:rtl/>
        </w:rPr>
        <w:t>م والمبادئ ذات الصلة و</w:t>
      </w:r>
      <w:r w:rsidR="003D0FE3" w:rsidRPr="00D551A0">
        <w:rPr>
          <w:rFonts w:hint="cs"/>
          <w:rtl/>
        </w:rPr>
        <w:t>الآخ</w:t>
      </w:r>
      <w:r w:rsidR="003D0FE3">
        <w:rPr>
          <w:rFonts w:hint="cs"/>
          <w:rtl/>
        </w:rPr>
        <w:t>ذ بها إلى واقع التنفيذ الفعال و</w:t>
      </w:r>
      <w:r w:rsidR="003D0FE3" w:rsidRPr="00D551A0">
        <w:rPr>
          <w:rFonts w:hint="cs"/>
          <w:rtl/>
        </w:rPr>
        <w:t xml:space="preserve">البناء </w:t>
      </w:r>
      <w:r w:rsidR="003D0FE3">
        <w:rPr>
          <w:rFonts w:hint="cs"/>
          <w:rtl/>
        </w:rPr>
        <w:t>و</w:t>
      </w:r>
      <w:r w:rsidR="003D0FE3" w:rsidRPr="00D551A0">
        <w:rPr>
          <w:rFonts w:hint="cs"/>
          <w:rtl/>
        </w:rPr>
        <w:t xml:space="preserve">المناسب </w:t>
      </w:r>
      <w:r w:rsidR="003D0FE3">
        <w:rPr>
          <w:rFonts w:hint="cs"/>
          <w:rtl/>
        </w:rPr>
        <w:t>و</w:t>
      </w:r>
      <w:r w:rsidR="003D0FE3" w:rsidRPr="00D551A0">
        <w:rPr>
          <w:rFonts w:hint="cs"/>
          <w:rtl/>
        </w:rPr>
        <w:t>الذي لن يتأتى إلا بتجسيد الرؤية الدولية لمفهوم الاحتياجات الخاصة باليمن والذي تأخذ فيه الدولة منحاً واضحاً نحو التمسك</w:t>
      </w:r>
      <w:r w:rsidR="003D0FE3" w:rsidRPr="00247E7D">
        <w:rPr>
          <w:rFonts w:hint="cs"/>
          <w:rtl/>
        </w:rPr>
        <w:t xml:space="preserve"> </w:t>
      </w:r>
      <w:r w:rsidR="003D0FE3">
        <w:rPr>
          <w:rFonts w:hint="cs"/>
          <w:rtl/>
        </w:rPr>
        <w:t>و</w:t>
      </w:r>
      <w:r w:rsidR="003D0FE3" w:rsidRPr="00247E7D">
        <w:rPr>
          <w:rFonts w:hint="cs"/>
          <w:rtl/>
        </w:rPr>
        <w:t>التقيد</w:t>
      </w:r>
      <w:r w:rsidR="003D0FE3" w:rsidRPr="00D551A0">
        <w:rPr>
          <w:rFonts w:hint="cs"/>
          <w:rtl/>
        </w:rPr>
        <w:t xml:space="preserve"> بحقوق الإنسان بمختلف مجالاتها </w:t>
      </w:r>
      <w:r w:rsidR="007B0F79">
        <w:rPr>
          <w:rFonts w:hint="cs"/>
          <w:rtl/>
        </w:rPr>
        <w:t>لا سيما</w:t>
      </w:r>
      <w:r w:rsidR="003D0FE3" w:rsidRPr="00D551A0">
        <w:rPr>
          <w:rFonts w:hint="cs"/>
          <w:rtl/>
        </w:rPr>
        <w:t xml:space="preserve"> حقوق الطفل وبتقديم اليمن لهذا التقرير </w:t>
      </w:r>
      <w:r w:rsidR="003D0FE3">
        <w:rPr>
          <w:rFonts w:hint="cs"/>
          <w:rtl/>
        </w:rPr>
        <w:t>وما</w:t>
      </w:r>
      <w:r w:rsidR="003D0FE3" w:rsidRPr="00D551A0">
        <w:rPr>
          <w:rFonts w:hint="cs"/>
          <w:rtl/>
        </w:rPr>
        <w:t xml:space="preserve"> سبقه من تقارير تتمحور في إطار تنفيذ الاتفاقية الدولية لحقوق الطفل إذ تؤكد اهتمامها بقضايا حقوق الطفل وحمايته ورعايته في مختلف المجالات وفق</w:t>
      </w:r>
      <w:r w:rsidR="003D0FE3">
        <w:rPr>
          <w:rFonts w:hint="cs"/>
          <w:rtl/>
        </w:rPr>
        <w:t xml:space="preserve"> </w:t>
      </w:r>
      <w:r w:rsidR="003D0FE3" w:rsidRPr="00D551A0">
        <w:rPr>
          <w:rFonts w:hint="cs"/>
          <w:rtl/>
        </w:rPr>
        <w:t>الاتفاقيات والصكوك والمواثيق الدولية التي تم</w:t>
      </w:r>
      <w:r w:rsidR="00681CC8">
        <w:rPr>
          <w:rFonts w:hint="eastAsia"/>
          <w:rtl/>
        </w:rPr>
        <w:t> </w:t>
      </w:r>
      <w:r w:rsidR="003D0FE3" w:rsidRPr="00D551A0">
        <w:rPr>
          <w:rFonts w:hint="cs"/>
          <w:rtl/>
        </w:rPr>
        <w:t>الم</w:t>
      </w:r>
      <w:r w:rsidR="00DE1492">
        <w:rPr>
          <w:rFonts w:hint="cs"/>
          <w:rtl/>
        </w:rPr>
        <w:t>صادقة عليها من قبل اليمن وبناءً</w:t>
      </w:r>
      <w:r w:rsidR="003D0FE3" w:rsidRPr="00D551A0">
        <w:rPr>
          <w:rFonts w:hint="cs"/>
          <w:rtl/>
        </w:rPr>
        <w:t xml:space="preserve"> على ما نصت عليه أحكام الشريعة الإسلامية</w:t>
      </w:r>
      <w:r w:rsidR="003D0FE3">
        <w:rPr>
          <w:rFonts w:hint="cs"/>
          <w:rtl/>
        </w:rPr>
        <w:t>.</w:t>
      </w:r>
    </w:p>
    <w:p w:rsidR="00CD10F3" w:rsidRDefault="00F725FF" w:rsidP="00CD10F3">
      <w:pPr>
        <w:pStyle w:val="SingleTxtGA"/>
        <w:rPr>
          <w:rFonts w:hint="cs"/>
          <w:rtl/>
        </w:rPr>
      </w:pPr>
      <w:r>
        <w:rPr>
          <w:rFonts w:hint="cs"/>
          <w:rtl/>
        </w:rPr>
        <w:t>2</w:t>
      </w:r>
      <w:r w:rsidR="00681CC8">
        <w:rPr>
          <w:rFonts w:hint="cs"/>
          <w:rtl/>
        </w:rPr>
        <w:t>-</w:t>
      </w:r>
      <w:r w:rsidR="00681CC8">
        <w:rPr>
          <w:rFonts w:hint="cs"/>
          <w:rtl/>
        </w:rPr>
        <w:tab/>
      </w:r>
      <w:r w:rsidR="003D0FE3" w:rsidRPr="00C75EB1">
        <w:rPr>
          <w:rFonts w:hint="cs"/>
          <w:rtl/>
        </w:rPr>
        <w:t>وفي</w:t>
      </w:r>
      <w:r w:rsidR="003D0FE3" w:rsidRPr="00D551A0">
        <w:rPr>
          <w:rFonts w:hint="cs"/>
          <w:rtl/>
        </w:rPr>
        <w:t xml:space="preserve"> </w:t>
      </w:r>
      <w:r w:rsidR="003D0FE3" w:rsidRPr="00C3334D">
        <w:rPr>
          <w:rFonts w:hint="cs"/>
          <w:rtl/>
        </w:rPr>
        <w:t>الإجمال</w:t>
      </w:r>
      <w:r w:rsidR="003D0FE3" w:rsidRPr="00D551A0">
        <w:rPr>
          <w:rFonts w:hint="cs"/>
          <w:rtl/>
        </w:rPr>
        <w:t xml:space="preserve"> فإن التقرير يركز على الإجراءات </w:t>
      </w:r>
      <w:r w:rsidR="003D0FE3">
        <w:rPr>
          <w:rFonts w:hint="cs"/>
          <w:rtl/>
        </w:rPr>
        <w:t>و</w:t>
      </w:r>
      <w:r w:rsidR="003D0FE3" w:rsidRPr="00D551A0">
        <w:rPr>
          <w:rFonts w:hint="cs"/>
          <w:rtl/>
        </w:rPr>
        <w:t>التدابير التي اتخذتها الحكومة اليمنية</w:t>
      </w:r>
      <w:r w:rsidR="003D0FE3">
        <w:rPr>
          <w:rFonts w:hint="cs"/>
          <w:rtl/>
        </w:rPr>
        <w:t xml:space="preserve"> </w:t>
      </w:r>
      <w:r w:rsidR="003D0FE3" w:rsidRPr="00D551A0">
        <w:rPr>
          <w:rFonts w:hint="cs"/>
          <w:rtl/>
        </w:rPr>
        <w:t>لحماية الأطفا</w:t>
      </w:r>
      <w:r w:rsidR="003D0FE3" w:rsidRPr="00D551A0">
        <w:rPr>
          <w:rFonts w:hint="eastAsia"/>
          <w:rtl/>
        </w:rPr>
        <w:t>ل</w:t>
      </w:r>
      <w:r w:rsidR="003D0FE3" w:rsidRPr="00D551A0">
        <w:rPr>
          <w:rFonts w:hint="cs"/>
          <w:rtl/>
        </w:rPr>
        <w:t xml:space="preserve"> من الاشتراك في النزاعات المسلحة بشكل عام وأثناء حرب الفتنة مع العناصر المتمردة في محافظة صعدة</w:t>
      </w:r>
      <w:r w:rsidR="003D0FE3">
        <w:rPr>
          <w:rFonts w:hint="cs"/>
          <w:rtl/>
        </w:rPr>
        <w:t xml:space="preserve"> </w:t>
      </w:r>
      <w:r w:rsidR="003D0FE3" w:rsidRPr="00D551A0">
        <w:rPr>
          <w:rFonts w:hint="cs"/>
          <w:rtl/>
        </w:rPr>
        <w:t>بشكل خاص إضافة إلى ذلك يوضح التقرير ما</w:t>
      </w:r>
      <w:r w:rsidR="003D0FE3">
        <w:rPr>
          <w:rFonts w:hint="cs"/>
          <w:rtl/>
        </w:rPr>
        <w:t xml:space="preserve"> </w:t>
      </w:r>
      <w:r w:rsidR="003D0FE3" w:rsidRPr="00D551A0">
        <w:rPr>
          <w:rFonts w:hint="cs"/>
          <w:rtl/>
        </w:rPr>
        <w:t>تم</w:t>
      </w:r>
      <w:r w:rsidR="003D0FE3">
        <w:rPr>
          <w:rFonts w:hint="cs"/>
          <w:rtl/>
        </w:rPr>
        <w:t xml:space="preserve"> </w:t>
      </w:r>
      <w:r w:rsidR="003D0FE3" w:rsidRPr="00D551A0">
        <w:rPr>
          <w:rFonts w:hint="cs"/>
          <w:rtl/>
        </w:rPr>
        <w:t xml:space="preserve">تقديمه من خدمات اجتماعية ونفسية وصحية وتعليمية للأطفال خلال النزاعات المسلحة التي واجهتها اليمن. مثمنين سلفاً اهتمام اللجنة الدولية </w:t>
      </w:r>
      <w:r w:rsidR="003D0FE3">
        <w:rPr>
          <w:rFonts w:hint="cs"/>
          <w:rtl/>
        </w:rPr>
        <w:t>بشؤون</w:t>
      </w:r>
      <w:r w:rsidR="003D0FE3" w:rsidRPr="00D551A0">
        <w:rPr>
          <w:rFonts w:hint="cs"/>
          <w:rtl/>
        </w:rPr>
        <w:t xml:space="preserve"> الطفل اليمني وكل من هو خاضع للولاية القضائية للجمهورية اليمنية</w:t>
      </w:r>
      <w:r w:rsidR="00CD10F3">
        <w:rPr>
          <w:rFonts w:hint="cs"/>
          <w:rtl/>
        </w:rPr>
        <w:t>.</w:t>
      </w:r>
    </w:p>
    <w:p w:rsidR="003D0FE3" w:rsidRPr="00DC308A" w:rsidRDefault="003D0FE3" w:rsidP="00CD10F3">
      <w:pPr>
        <w:pStyle w:val="HChGA"/>
        <w:spacing w:before="120"/>
        <w:rPr>
          <w:rFonts w:hint="cs"/>
          <w:rtl/>
          <w:lang w:bidi="ar-QA"/>
        </w:rPr>
      </w:pPr>
      <w:bookmarkStart w:id="7" w:name="_Toc347406004"/>
      <w:r w:rsidRPr="00DC308A">
        <w:rPr>
          <w:rFonts w:hint="cs"/>
          <w:rtl/>
          <w:lang w:bidi="ar-QA"/>
        </w:rPr>
        <w:t>ثانيا</w:t>
      </w:r>
      <w:r w:rsidR="00681CC8">
        <w:rPr>
          <w:rFonts w:hint="cs"/>
          <w:rtl/>
          <w:lang w:bidi="ar-QA"/>
        </w:rPr>
        <w:t>ً-</w:t>
      </w:r>
      <w:r w:rsidR="00681CC8">
        <w:rPr>
          <w:rFonts w:hint="cs"/>
          <w:rtl/>
          <w:lang w:bidi="ar-QA"/>
        </w:rPr>
        <w:tab/>
      </w:r>
      <w:r w:rsidRPr="00DC308A">
        <w:rPr>
          <w:rFonts w:hint="cs"/>
          <w:rtl/>
          <w:lang w:bidi="ar-QA"/>
        </w:rPr>
        <w:t>تدابير التنفيذ العامة</w:t>
      </w:r>
      <w:bookmarkEnd w:id="7"/>
    </w:p>
    <w:p w:rsidR="003D0FE3" w:rsidRPr="00D551A0" w:rsidRDefault="00681CC8" w:rsidP="00681CC8">
      <w:pPr>
        <w:pStyle w:val="H1GA"/>
        <w:rPr>
          <w:rFonts w:hint="cs"/>
          <w:sz w:val="30"/>
          <w:rtl/>
        </w:rPr>
      </w:pPr>
      <w:r>
        <w:rPr>
          <w:rFonts w:hint="cs"/>
          <w:rtl/>
        </w:rPr>
        <w:tab/>
      </w:r>
      <w:bookmarkStart w:id="8" w:name="_Toc347406005"/>
      <w:r>
        <w:rPr>
          <w:rFonts w:hint="cs"/>
          <w:rtl/>
        </w:rPr>
        <w:t>ألف-</w:t>
      </w:r>
      <w:r>
        <w:rPr>
          <w:rFonts w:hint="cs"/>
          <w:rtl/>
        </w:rPr>
        <w:tab/>
      </w:r>
      <w:r w:rsidR="003D0FE3" w:rsidRPr="00C75EB1">
        <w:rPr>
          <w:rFonts w:hint="cs"/>
          <w:rtl/>
        </w:rPr>
        <w:t>عملية إعداد التقرير</w:t>
      </w:r>
      <w:bookmarkEnd w:id="8"/>
    </w:p>
    <w:p w:rsidR="003D0FE3" w:rsidRDefault="00871F12" w:rsidP="00681CC8">
      <w:pPr>
        <w:pStyle w:val="SingleTxtGA"/>
        <w:rPr>
          <w:rFonts w:hint="cs"/>
          <w:rtl/>
        </w:rPr>
      </w:pPr>
      <w:r>
        <w:rPr>
          <w:rFonts w:hint="cs"/>
          <w:rtl/>
        </w:rPr>
        <w:t>3</w:t>
      </w:r>
      <w:r w:rsidR="00681CC8">
        <w:rPr>
          <w:rFonts w:hint="cs"/>
          <w:rtl/>
        </w:rPr>
        <w:t>-</w:t>
      </w:r>
      <w:r w:rsidR="00681CC8">
        <w:rPr>
          <w:rFonts w:hint="cs"/>
          <w:rtl/>
        </w:rPr>
        <w:tab/>
      </w:r>
      <w:r w:rsidR="003D0FE3" w:rsidRPr="00D551A0">
        <w:rPr>
          <w:rFonts w:hint="cs"/>
          <w:rtl/>
        </w:rPr>
        <w:t xml:space="preserve">أُعد التقرير من خلال تشكيل لجنة تضم في عضويتها ممثلين عن الجانب الحكومي </w:t>
      </w:r>
      <w:r w:rsidR="003D0FE3">
        <w:rPr>
          <w:rFonts w:hint="cs"/>
          <w:rtl/>
        </w:rPr>
        <w:t>و</w:t>
      </w:r>
      <w:r w:rsidR="003D0FE3" w:rsidRPr="00D551A0">
        <w:rPr>
          <w:rFonts w:hint="cs"/>
          <w:rtl/>
        </w:rPr>
        <w:t>منظمات المجتمع المدني إلا أن بعض تلك المنظمات</w:t>
      </w:r>
      <w:r w:rsidR="003D0FE3">
        <w:rPr>
          <w:rFonts w:hint="cs"/>
          <w:rtl/>
        </w:rPr>
        <w:t xml:space="preserve"> </w:t>
      </w:r>
      <w:r w:rsidR="003D0FE3" w:rsidRPr="00D551A0">
        <w:rPr>
          <w:rFonts w:hint="cs"/>
          <w:rtl/>
        </w:rPr>
        <w:t>لم تسهم في</w:t>
      </w:r>
      <w:r w:rsidR="003D0FE3">
        <w:rPr>
          <w:rFonts w:hint="cs"/>
          <w:rtl/>
        </w:rPr>
        <w:t xml:space="preserve"> </w:t>
      </w:r>
      <w:r w:rsidR="003D0FE3" w:rsidRPr="00D551A0">
        <w:rPr>
          <w:rFonts w:hint="cs"/>
          <w:rtl/>
        </w:rPr>
        <w:t xml:space="preserve">أداء دورها في إعداد هذا التقرير رغم الشفافية ومبدءا الشراكة اللذان تم انتهاجهما كأساس في إعداد التقرير </w:t>
      </w:r>
      <w:r w:rsidR="003D0FE3">
        <w:rPr>
          <w:rFonts w:hint="cs"/>
          <w:rtl/>
        </w:rPr>
        <w:t>و</w:t>
      </w:r>
      <w:r w:rsidR="003D0FE3" w:rsidRPr="00D551A0">
        <w:rPr>
          <w:rFonts w:hint="cs"/>
          <w:rtl/>
        </w:rPr>
        <w:t xml:space="preserve">مراجعته </w:t>
      </w:r>
      <w:r w:rsidR="003D0FE3">
        <w:rPr>
          <w:rFonts w:hint="cs"/>
          <w:rtl/>
        </w:rPr>
        <w:t>و</w:t>
      </w:r>
      <w:r w:rsidR="003D0FE3" w:rsidRPr="00D551A0">
        <w:rPr>
          <w:rFonts w:hint="cs"/>
          <w:rtl/>
        </w:rPr>
        <w:t>مناقشته</w:t>
      </w:r>
      <w:r w:rsidR="003D0FE3">
        <w:rPr>
          <w:rFonts w:hint="cs"/>
          <w:rtl/>
        </w:rPr>
        <w:t>.</w:t>
      </w:r>
      <w:r w:rsidR="003D0FE3" w:rsidRPr="00D551A0">
        <w:rPr>
          <w:rFonts w:hint="cs"/>
          <w:rtl/>
        </w:rPr>
        <w:t xml:space="preserve"> ويرأس اللجنة أمين عام المجلس الأعلى للأمومة والطفولة وبعضوية </w:t>
      </w:r>
      <w:r w:rsidR="003D0FE3" w:rsidRPr="00F750D3">
        <w:rPr>
          <w:rFonts w:hint="cs"/>
          <w:rtl/>
        </w:rPr>
        <w:t>ست عشرة ج</w:t>
      </w:r>
      <w:r w:rsidR="003D0FE3" w:rsidRPr="00D551A0">
        <w:rPr>
          <w:rFonts w:hint="cs"/>
          <w:rtl/>
        </w:rPr>
        <w:t xml:space="preserve">هة على النحو التالي: </w:t>
      </w:r>
    </w:p>
    <w:tbl>
      <w:tblPr>
        <w:bidiVisual/>
        <w:tblW w:w="7174" w:type="dxa"/>
        <w:tblInd w:w="1247" w:type="dxa"/>
        <w:tblLayout w:type="fixed"/>
        <w:tblCellMar>
          <w:left w:w="0" w:type="dxa"/>
          <w:right w:w="0" w:type="dxa"/>
        </w:tblCellMar>
        <w:tblLook w:val="01E0" w:firstRow="1" w:lastRow="1" w:firstColumn="1" w:lastColumn="1" w:noHBand="0" w:noVBand="0"/>
      </w:tblPr>
      <w:tblGrid>
        <w:gridCol w:w="609"/>
        <w:gridCol w:w="2978"/>
        <w:gridCol w:w="633"/>
        <w:gridCol w:w="2954"/>
      </w:tblGrid>
      <w:tr w:rsidR="00681CC8" w:rsidRPr="009577A5" w:rsidTr="009577A5">
        <w:tc>
          <w:tcPr>
            <w:tcW w:w="3587" w:type="dxa"/>
            <w:gridSpan w:val="2"/>
            <w:tcBorders>
              <w:top w:val="single" w:sz="4" w:space="0" w:color="auto"/>
              <w:bottom w:val="single" w:sz="12" w:space="0" w:color="auto"/>
            </w:tcBorders>
            <w:shd w:val="clear" w:color="auto" w:fill="auto"/>
            <w:vAlign w:val="bottom"/>
          </w:tcPr>
          <w:p w:rsidR="00681CC8" w:rsidRPr="009577A5" w:rsidRDefault="00681CC8" w:rsidP="009577A5">
            <w:pPr>
              <w:pStyle w:val="SingleTxtGA"/>
              <w:spacing w:before="40" w:after="60" w:line="320" w:lineRule="exact"/>
              <w:ind w:left="57" w:right="57"/>
              <w:jc w:val="left"/>
              <w:rPr>
                <w:rFonts w:hint="cs"/>
                <w:i/>
                <w:iCs/>
                <w:szCs w:val="28"/>
                <w:rtl/>
              </w:rPr>
            </w:pPr>
            <w:r w:rsidRPr="009577A5">
              <w:rPr>
                <w:rFonts w:hint="cs"/>
                <w:i/>
                <w:iCs/>
                <w:color w:val="000000"/>
                <w:szCs w:val="28"/>
                <w:rtl/>
              </w:rPr>
              <w:t>الجهات الحكومية</w:t>
            </w:r>
          </w:p>
        </w:tc>
        <w:tc>
          <w:tcPr>
            <w:tcW w:w="3587" w:type="dxa"/>
            <w:gridSpan w:val="2"/>
            <w:tcBorders>
              <w:top w:val="single" w:sz="4" w:space="0" w:color="auto"/>
              <w:bottom w:val="single" w:sz="12" w:space="0" w:color="auto"/>
            </w:tcBorders>
            <w:shd w:val="clear" w:color="auto" w:fill="auto"/>
            <w:vAlign w:val="bottom"/>
          </w:tcPr>
          <w:p w:rsidR="00681CC8" w:rsidRPr="009577A5" w:rsidRDefault="00681CC8" w:rsidP="009577A5">
            <w:pPr>
              <w:pStyle w:val="SingleTxtGA"/>
              <w:spacing w:before="40" w:after="60" w:line="320" w:lineRule="exact"/>
              <w:ind w:left="57" w:right="57"/>
              <w:jc w:val="left"/>
              <w:rPr>
                <w:rFonts w:hint="cs"/>
                <w:i/>
                <w:iCs/>
                <w:szCs w:val="28"/>
                <w:rtl/>
              </w:rPr>
            </w:pPr>
            <w:r w:rsidRPr="009577A5">
              <w:rPr>
                <w:rFonts w:hint="cs"/>
                <w:i/>
                <w:iCs/>
                <w:color w:val="000000"/>
                <w:szCs w:val="28"/>
                <w:rtl/>
              </w:rPr>
              <w:t>منظمات المجتمع المدني</w:t>
            </w:r>
          </w:p>
        </w:tc>
      </w:tr>
      <w:tr w:rsidR="00681CC8" w:rsidRPr="009577A5" w:rsidTr="009577A5">
        <w:tc>
          <w:tcPr>
            <w:tcW w:w="609" w:type="dxa"/>
            <w:tcBorders>
              <w:top w:val="single" w:sz="12" w:space="0" w:color="auto"/>
            </w:tcBorders>
            <w:shd w:val="clear" w:color="auto" w:fill="auto"/>
          </w:tcPr>
          <w:p w:rsidR="00681CC8" w:rsidRPr="009577A5" w:rsidRDefault="00681CC8" w:rsidP="009577A5">
            <w:pPr>
              <w:pStyle w:val="SingleTxtGA"/>
              <w:spacing w:before="40" w:after="60" w:line="320" w:lineRule="exact"/>
              <w:ind w:left="57" w:right="57"/>
              <w:jc w:val="left"/>
              <w:rPr>
                <w:rFonts w:hint="cs"/>
                <w:szCs w:val="28"/>
                <w:rtl/>
              </w:rPr>
            </w:pPr>
            <w:r w:rsidRPr="009577A5">
              <w:rPr>
                <w:rFonts w:hint="cs"/>
                <w:szCs w:val="28"/>
                <w:rtl/>
              </w:rPr>
              <w:t>1-</w:t>
            </w:r>
          </w:p>
        </w:tc>
        <w:tc>
          <w:tcPr>
            <w:tcW w:w="2978" w:type="dxa"/>
            <w:tcBorders>
              <w:top w:val="single" w:sz="12" w:space="0" w:color="auto"/>
            </w:tcBorders>
            <w:shd w:val="clear" w:color="auto" w:fill="auto"/>
          </w:tcPr>
          <w:p w:rsidR="00681CC8" w:rsidRPr="009577A5" w:rsidRDefault="00681CC8" w:rsidP="009577A5">
            <w:pPr>
              <w:pStyle w:val="SingleTxtGA"/>
              <w:spacing w:before="40" w:after="60" w:line="320" w:lineRule="exact"/>
              <w:ind w:left="57" w:right="227"/>
              <w:rPr>
                <w:rFonts w:hint="cs"/>
                <w:szCs w:val="28"/>
                <w:rtl/>
              </w:rPr>
            </w:pPr>
            <w:r w:rsidRPr="009577A5">
              <w:rPr>
                <w:rFonts w:hint="cs"/>
                <w:color w:val="000000"/>
                <w:szCs w:val="28"/>
                <w:rtl/>
              </w:rPr>
              <w:t>الأمانة الفنية للمجلس الأعلى للأمومة والطفولة</w:t>
            </w:r>
          </w:p>
        </w:tc>
        <w:tc>
          <w:tcPr>
            <w:tcW w:w="633" w:type="dxa"/>
            <w:tcBorders>
              <w:top w:val="single" w:sz="12" w:space="0" w:color="auto"/>
            </w:tcBorders>
            <w:shd w:val="clear" w:color="auto" w:fill="auto"/>
          </w:tcPr>
          <w:p w:rsidR="00681CC8" w:rsidRPr="009577A5" w:rsidRDefault="00681CC8" w:rsidP="009577A5">
            <w:pPr>
              <w:pStyle w:val="SingleTxtGA"/>
              <w:spacing w:before="40" w:after="60" w:line="320" w:lineRule="exact"/>
              <w:ind w:left="57" w:right="57"/>
              <w:jc w:val="left"/>
              <w:rPr>
                <w:rFonts w:hint="cs"/>
                <w:szCs w:val="28"/>
                <w:rtl/>
              </w:rPr>
            </w:pPr>
            <w:r w:rsidRPr="009577A5">
              <w:rPr>
                <w:rFonts w:hint="cs"/>
                <w:szCs w:val="28"/>
                <w:rtl/>
              </w:rPr>
              <w:t>11-</w:t>
            </w:r>
          </w:p>
        </w:tc>
        <w:tc>
          <w:tcPr>
            <w:tcW w:w="2954" w:type="dxa"/>
            <w:tcBorders>
              <w:top w:val="single" w:sz="12" w:space="0" w:color="auto"/>
            </w:tcBorders>
            <w:shd w:val="clear" w:color="auto" w:fill="auto"/>
          </w:tcPr>
          <w:p w:rsidR="00681CC8" w:rsidRPr="009577A5" w:rsidRDefault="00681CC8" w:rsidP="009577A5">
            <w:pPr>
              <w:pStyle w:val="SingleTxtGA"/>
              <w:spacing w:before="40" w:after="60" w:line="320" w:lineRule="exact"/>
              <w:ind w:left="57" w:right="57"/>
              <w:rPr>
                <w:rFonts w:hint="cs"/>
                <w:szCs w:val="28"/>
                <w:rtl/>
              </w:rPr>
            </w:pPr>
            <w:r w:rsidRPr="009577A5">
              <w:rPr>
                <w:rFonts w:hint="cs"/>
                <w:color w:val="000000"/>
                <w:szCs w:val="28"/>
                <w:rtl/>
              </w:rPr>
              <w:t>مؤسسة الصالح</w:t>
            </w:r>
          </w:p>
        </w:tc>
      </w:tr>
      <w:tr w:rsidR="00681CC8" w:rsidRPr="009577A5" w:rsidTr="009577A5">
        <w:tc>
          <w:tcPr>
            <w:tcW w:w="609" w:type="dxa"/>
            <w:shd w:val="clear" w:color="auto" w:fill="auto"/>
          </w:tcPr>
          <w:p w:rsidR="00681CC8" w:rsidRPr="009577A5" w:rsidRDefault="00681CC8" w:rsidP="009577A5">
            <w:pPr>
              <w:pStyle w:val="SingleTxtGA"/>
              <w:spacing w:before="40" w:after="60" w:line="320" w:lineRule="exact"/>
              <w:ind w:left="57" w:right="57"/>
              <w:jc w:val="left"/>
              <w:rPr>
                <w:rFonts w:hint="cs"/>
                <w:szCs w:val="28"/>
                <w:rtl/>
              </w:rPr>
            </w:pPr>
            <w:r w:rsidRPr="009577A5">
              <w:rPr>
                <w:rFonts w:hint="cs"/>
                <w:szCs w:val="28"/>
                <w:rtl/>
              </w:rPr>
              <w:t>2-</w:t>
            </w:r>
          </w:p>
        </w:tc>
        <w:tc>
          <w:tcPr>
            <w:tcW w:w="2978" w:type="dxa"/>
            <w:shd w:val="clear" w:color="auto" w:fill="auto"/>
          </w:tcPr>
          <w:p w:rsidR="00681CC8" w:rsidRPr="009577A5" w:rsidRDefault="00681CC8" w:rsidP="009577A5">
            <w:pPr>
              <w:pStyle w:val="SingleTxtGA"/>
              <w:spacing w:before="40" w:after="60" w:line="320" w:lineRule="exact"/>
              <w:ind w:left="57" w:right="57"/>
              <w:rPr>
                <w:rFonts w:hint="cs"/>
                <w:szCs w:val="28"/>
                <w:rtl/>
              </w:rPr>
            </w:pPr>
            <w:r w:rsidRPr="009577A5">
              <w:rPr>
                <w:rFonts w:hint="cs"/>
                <w:color w:val="000000"/>
                <w:szCs w:val="28"/>
                <w:rtl/>
              </w:rPr>
              <w:t>وزارة حقوق الإنسان</w:t>
            </w:r>
          </w:p>
        </w:tc>
        <w:tc>
          <w:tcPr>
            <w:tcW w:w="633" w:type="dxa"/>
            <w:shd w:val="clear" w:color="auto" w:fill="auto"/>
          </w:tcPr>
          <w:p w:rsidR="00681CC8" w:rsidRPr="009577A5" w:rsidRDefault="00681CC8" w:rsidP="009577A5">
            <w:pPr>
              <w:pStyle w:val="SingleTxtGA"/>
              <w:spacing w:before="40" w:after="60" w:line="320" w:lineRule="exact"/>
              <w:ind w:left="57" w:right="57"/>
              <w:jc w:val="left"/>
              <w:rPr>
                <w:rFonts w:hint="cs"/>
                <w:szCs w:val="28"/>
                <w:rtl/>
              </w:rPr>
            </w:pPr>
            <w:r w:rsidRPr="009577A5">
              <w:rPr>
                <w:rFonts w:hint="cs"/>
                <w:szCs w:val="28"/>
                <w:rtl/>
              </w:rPr>
              <w:t>12-</w:t>
            </w:r>
          </w:p>
        </w:tc>
        <w:tc>
          <w:tcPr>
            <w:tcW w:w="2954" w:type="dxa"/>
            <w:shd w:val="clear" w:color="auto" w:fill="auto"/>
          </w:tcPr>
          <w:p w:rsidR="00681CC8" w:rsidRPr="009577A5" w:rsidRDefault="00681CC8" w:rsidP="009577A5">
            <w:pPr>
              <w:pStyle w:val="SingleTxtGA"/>
              <w:spacing w:before="40" w:after="60" w:line="320" w:lineRule="exact"/>
              <w:ind w:left="57" w:right="57"/>
              <w:rPr>
                <w:rFonts w:hint="cs"/>
                <w:szCs w:val="28"/>
                <w:rtl/>
              </w:rPr>
            </w:pPr>
            <w:r w:rsidRPr="009577A5">
              <w:rPr>
                <w:rFonts w:hint="cs"/>
                <w:color w:val="000000"/>
                <w:szCs w:val="28"/>
                <w:rtl/>
              </w:rPr>
              <w:t>المدرسة الديمقراطية (الأمانة العامة لبرلمان الأطفال)</w:t>
            </w:r>
          </w:p>
        </w:tc>
      </w:tr>
      <w:tr w:rsidR="00681CC8" w:rsidRPr="009577A5" w:rsidTr="009577A5">
        <w:tc>
          <w:tcPr>
            <w:tcW w:w="609" w:type="dxa"/>
            <w:shd w:val="clear" w:color="auto" w:fill="auto"/>
          </w:tcPr>
          <w:p w:rsidR="00681CC8" w:rsidRPr="009577A5" w:rsidRDefault="00681CC8" w:rsidP="009577A5">
            <w:pPr>
              <w:pStyle w:val="SingleTxtGA"/>
              <w:spacing w:before="40" w:after="60" w:line="320" w:lineRule="exact"/>
              <w:ind w:left="57" w:right="57"/>
              <w:jc w:val="left"/>
              <w:rPr>
                <w:rFonts w:hint="cs"/>
                <w:szCs w:val="28"/>
                <w:rtl/>
              </w:rPr>
            </w:pPr>
            <w:r w:rsidRPr="009577A5">
              <w:rPr>
                <w:rFonts w:hint="cs"/>
                <w:szCs w:val="28"/>
                <w:rtl/>
              </w:rPr>
              <w:t>3-</w:t>
            </w:r>
          </w:p>
        </w:tc>
        <w:tc>
          <w:tcPr>
            <w:tcW w:w="2978" w:type="dxa"/>
            <w:shd w:val="clear" w:color="auto" w:fill="auto"/>
          </w:tcPr>
          <w:p w:rsidR="00681CC8" w:rsidRPr="009577A5" w:rsidRDefault="00681CC8" w:rsidP="009577A5">
            <w:pPr>
              <w:pStyle w:val="SingleTxtGA"/>
              <w:spacing w:before="40" w:after="60" w:line="320" w:lineRule="exact"/>
              <w:ind w:left="57" w:right="57"/>
              <w:rPr>
                <w:rFonts w:hint="cs"/>
                <w:szCs w:val="28"/>
                <w:rtl/>
              </w:rPr>
            </w:pPr>
            <w:r w:rsidRPr="009577A5">
              <w:rPr>
                <w:rFonts w:hint="cs"/>
                <w:color w:val="000000"/>
                <w:szCs w:val="28"/>
                <w:rtl/>
              </w:rPr>
              <w:t>وزارة الشؤون الاجتماعية والعمل</w:t>
            </w:r>
          </w:p>
        </w:tc>
        <w:tc>
          <w:tcPr>
            <w:tcW w:w="633" w:type="dxa"/>
            <w:shd w:val="clear" w:color="auto" w:fill="auto"/>
          </w:tcPr>
          <w:p w:rsidR="00681CC8" w:rsidRPr="009577A5" w:rsidRDefault="00681CC8" w:rsidP="009577A5">
            <w:pPr>
              <w:pStyle w:val="SingleTxtGA"/>
              <w:spacing w:before="40" w:after="60" w:line="320" w:lineRule="exact"/>
              <w:ind w:left="57" w:right="57"/>
              <w:jc w:val="left"/>
              <w:rPr>
                <w:rFonts w:hint="cs"/>
                <w:szCs w:val="28"/>
                <w:rtl/>
              </w:rPr>
            </w:pPr>
            <w:r w:rsidRPr="009577A5">
              <w:rPr>
                <w:rFonts w:hint="cs"/>
                <w:szCs w:val="28"/>
                <w:rtl/>
              </w:rPr>
              <w:t>13-</w:t>
            </w:r>
          </w:p>
        </w:tc>
        <w:tc>
          <w:tcPr>
            <w:tcW w:w="2954" w:type="dxa"/>
            <w:shd w:val="clear" w:color="auto" w:fill="auto"/>
          </w:tcPr>
          <w:p w:rsidR="00681CC8" w:rsidRPr="009577A5" w:rsidRDefault="00681CC8" w:rsidP="009577A5">
            <w:pPr>
              <w:pStyle w:val="SingleTxtGA"/>
              <w:spacing w:before="40" w:after="60" w:line="320" w:lineRule="exact"/>
              <w:ind w:left="57" w:right="57"/>
              <w:rPr>
                <w:rFonts w:hint="cs"/>
                <w:szCs w:val="28"/>
                <w:rtl/>
              </w:rPr>
            </w:pPr>
            <w:r w:rsidRPr="009577A5">
              <w:rPr>
                <w:rFonts w:hint="cs"/>
                <w:color w:val="000000"/>
                <w:szCs w:val="28"/>
                <w:rtl/>
              </w:rPr>
              <w:t>هيئة التنسيق لمنظمات المجتمع المدني</w:t>
            </w:r>
          </w:p>
        </w:tc>
      </w:tr>
      <w:tr w:rsidR="00681CC8" w:rsidRPr="009577A5" w:rsidTr="009577A5">
        <w:tc>
          <w:tcPr>
            <w:tcW w:w="609" w:type="dxa"/>
            <w:shd w:val="clear" w:color="auto" w:fill="auto"/>
          </w:tcPr>
          <w:p w:rsidR="00681CC8" w:rsidRPr="009577A5" w:rsidRDefault="00681CC8" w:rsidP="009577A5">
            <w:pPr>
              <w:pStyle w:val="SingleTxtGA"/>
              <w:spacing w:before="40" w:after="60" w:line="320" w:lineRule="exact"/>
              <w:ind w:left="57" w:right="57"/>
              <w:jc w:val="left"/>
              <w:rPr>
                <w:rFonts w:hint="cs"/>
                <w:szCs w:val="28"/>
                <w:rtl/>
              </w:rPr>
            </w:pPr>
            <w:r w:rsidRPr="009577A5">
              <w:rPr>
                <w:rFonts w:hint="cs"/>
                <w:szCs w:val="28"/>
                <w:rtl/>
              </w:rPr>
              <w:t>4-</w:t>
            </w:r>
          </w:p>
        </w:tc>
        <w:tc>
          <w:tcPr>
            <w:tcW w:w="2978" w:type="dxa"/>
            <w:shd w:val="clear" w:color="auto" w:fill="auto"/>
          </w:tcPr>
          <w:p w:rsidR="00681CC8" w:rsidRPr="009577A5" w:rsidRDefault="00681CC8" w:rsidP="009577A5">
            <w:pPr>
              <w:pStyle w:val="SingleTxtGA"/>
              <w:spacing w:before="40" w:after="60" w:line="320" w:lineRule="exact"/>
              <w:ind w:left="57" w:right="57"/>
              <w:rPr>
                <w:rFonts w:hint="cs"/>
                <w:szCs w:val="28"/>
                <w:rtl/>
              </w:rPr>
            </w:pPr>
            <w:r w:rsidRPr="009577A5">
              <w:rPr>
                <w:rFonts w:hint="cs"/>
                <w:color w:val="000000"/>
                <w:szCs w:val="28"/>
                <w:rtl/>
              </w:rPr>
              <w:t>وزارة العدل</w:t>
            </w:r>
          </w:p>
        </w:tc>
        <w:tc>
          <w:tcPr>
            <w:tcW w:w="633" w:type="dxa"/>
            <w:shd w:val="clear" w:color="auto" w:fill="auto"/>
          </w:tcPr>
          <w:p w:rsidR="00681CC8" w:rsidRPr="009577A5" w:rsidRDefault="00681CC8" w:rsidP="009577A5">
            <w:pPr>
              <w:pStyle w:val="SingleTxtGA"/>
              <w:spacing w:before="40" w:after="60" w:line="320" w:lineRule="exact"/>
              <w:ind w:left="57" w:right="57"/>
              <w:jc w:val="left"/>
              <w:rPr>
                <w:rFonts w:hint="cs"/>
                <w:szCs w:val="28"/>
                <w:rtl/>
              </w:rPr>
            </w:pPr>
            <w:r w:rsidRPr="009577A5">
              <w:rPr>
                <w:rFonts w:hint="cs"/>
                <w:szCs w:val="28"/>
                <w:rtl/>
              </w:rPr>
              <w:t>14-</w:t>
            </w:r>
          </w:p>
        </w:tc>
        <w:tc>
          <w:tcPr>
            <w:tcW w:w="2954" w:type="dxa"/>
            <w:shd w:val="clear" w:color="auto" w:fill="auto"/>
          </w:tcPr>
          <w:p w:rsidR="00681CC8" w:rsidRPr="009577A5" w:rsidRDefault="00681CC8" w:rsidP="009577A5">
            <w:pPr>
              <w:pStyle w:val="SingleTxtGA"/>
              <w:spacing w:before="40" w:after="60" w:line="320" w:lineRule="exact"/>
              <w:ind w:left="57" w:right="57"/>
              <w:rPr>
                <w:rFonts w:hint="cs"/>
                <w:szCs w:val="28"/>
                <w:rtl/>
              </w:rPr>
            </w:pPr>
            <w:r w:rsidRPr="009577A5">
              <w:rPr>
                <w:rFonts w:hint="cs"/>
                <w:color w:val="000000"/>
                <w:szCs w:val="28"/>
                <w:rtl/>
              </w:rPr>
              <w:t>جمعية الإصلاح الخيرية</w:t>
            </w:r>
          </w:p>
        </w:tc>
      </w:tr>
      <w:tr w:rsidR="00681CC8" w:rsidRPr="009577A5" w:rsidTr="009577A5">
        <w:tc>
          <w:tcPr>
            <w:tcW w:w="609" w:type="dxa"/>
            <w:shd w:val="clear" w:color="auto" w:fill="auto"/>
          </w:tcPr>
          <w:p w:rsidR="00681CC8" w:rsidRPr="009577A5" w:rsidRDefault="00681CC8" w:rsidP="009577A5">
            <w:pPr>
              <w:pStyle w:val="SingleTxtGA"/>
              <w:spacing w:before="40" w:after="60" w:line="320" w:lineRule="exact"/>
              <w:ind w:left="57" w:right="57"/>
              <w:jc w:val="left"/>
              <w:rPr>
                <w:rFonts w:hint="cs"/>
                <w:szCs w:val="28"/>
                <w:rtl/>
              </w:rPr>
            </w:pPr>
            <w:r w:rsidRPr="009577A5">
              <w:rPr>
                <w:rFonts w:hint="cs"/>
                <w:szCs w:val="28"/>
                <w:rtl/>
              </w:rPr>
              <w:t>5-</w:t>
            </w:r>
          </w:p>
        </w:tc>
        <w:tc>
          <w:tcPr>
            <w:tcW w:w="2978" w:type="dxa"/>
            <w:shd w:val="clear" w:color="auto" w:fill="auto"/>
          </w:tcPr>
          <w:p w:rsidR="00681CC8" w:rsidRPr="009577A5" w:rsidRDefault="00681CC8" w:rsidP="009577A5">
            <w:pPr>
              <w:pStyle w:val="SingleTxtGA"/>
              <w:spacing w:before="40" w:after="60" w:line="320" w:lineRule="exact"/>
              <w:ind w:left="57" w:right="57"/>
              <w:rPr>
                <w:rFonts w:hint="cs"/>
                <w:szCs w:val="28"/>
                <w:rtl/>
              </w:rPr>
            </w:pPr>
            <w:r w:rsidRPr="009577A5">
              <w:rPr>
                <w:rFonts w:hint="cs"/>
                <w:color w:val="000000"/>
                <w:szCs w:val="28"/>
                <w:rtl/>
              </w:rPr>
              <w:t>وزارة الخارجية</w:t>
            </w:r>
          </w:p>
        </w:tc>
        <w:tc>
          <w:tcPr>
            <w:tcW w:w="633" w:type="dxa"/>
            <w:shd w:val="clear" w:color="auto" w:fill="auto"/>
          </w:tcPr>
          <w:p w:rsidR="00681CC8" w:rsidRPr="009577A5" w:rsidRDefault="00681CC8" w:rsidP="009577A5">
            <w:pPr>
              <w:pStyle w:val="SingleTxtGA"/>
              <w:spacing w:before="40" w:after="60" w:line="320" w:lineRule="exact"/>
              <w:ind w:left="57" w:right="57"/>
              <w:jc w:val="left"/>
              <w:rPr>
                <w:rFonts w:hint="cs"/>
                <w:szCs w:val="28"/>
                <w:rtl/>
              </w:rPr>
            </w:pPr>
            <w:r w:rsidRPr="009577A5">
              <w:rPr>
                <w:rFonts w:hint="cs"/>
                <w:szCs w:val="28"/>
                <w:rtl/>
              </w:rPr>
              <w:t>15-</w:t>
            </w:r>
          </w:p>
        </w:tc>
        <w:tc>
          <w:tcPr>
            <w:tcW w:w="2954" w:type="dxa"/>
            <w:shd w:val="clear" w:color="auto" w:fill="auto"/>
          </w:tcPr>
          <w:p w:rsidR="00681CC8" w:rsidRPr="009577A5" w:rsidRDefault="00681CC8" w:rsidP="009577A5">
            <w:pPr>
              <w:pStyle w:val="SingleTxtGA"/>
              <w:spacing w:before="40" w:after="60" w:line="320" w:lineRule="exact"/>
              <w:ind w:left="57" w:right="57"/>
              <w:rPr>
                <w:rFonts w:hint="cs"/>
                <w:szCs w:val="28"/>
                <w:rtl/>
              </w:rPr>
            </w:pPr>
            <w:r w:rsidRPr="009577A5">
              <w:rPr>
                <w:rFonts w:hint="cs"/>
                <w:color w:val="000000"/>
                <w:szCs w:val="28"/>
                <w:rtl/>
              </w:rPr>
              <w:t>منظمة سياج</w:t>
            </w:r>
          </w:p>
        </w:tc>
      </w:tr>
      <w:tr w:rsidR="00681CC8" w:rsidRPr="009577A5" w:rsidTr="009577A5">
        <w:tc>
          <w:tcPr>
            <w:tcW w:w="609" w:type="dxa"/>
            <w:shd w:val="clear" w:color="auto" w:fill="auto"/>
          </w:tcPr>
          <w:p w:rsidR="00681CC8" w:rsidRPr="009577A5" w:rsidRDefault="00681CC8" w:rsidP="009577A5">
            <w:pPr>
              <w:pStyle w:val="SingleTxtGA"/>
              <w:spacing w:before="40" w:after="60" w:line="320" w:lineRule="exact"/>
              <w:ind w:left="57" w:right="57"/>
              <w:jc w:val="left"/>
              <w:rPr>
                <w:rFonts w:hint="cs"/>
                <w:szCs w:val="28"/>
                <w:rtl/>
              </w:rPr>
            </w:pPr>
            <w:r w:rsidRPr="009577A5">
              <w:rPr>
                <w:rFonts w:hint="cs"/>
                <w:szCs w:val="28"/>
                <w:rtl/>
              </w:rPr>
              <w:t>6-</w:t>
            </w:r>
          </w:p>
        </w:tc>
        <w:tc>
          <w:tcPr>
            <w:tcW w:w="2978" w:type="dxa"/>
            <w:shd w:val="clear" w:color="auto" w:fill="auto"/>
          </w:tcPr>
          <w:p w:rsidR="00681CC8" w:rsidRPr="009577A5" w:rsidRDefault="00681CC8" w:rsidP="009577A5">
            <w:pPr>
              <w:pStyle w:val="SingleTxtGA"/>
              <w:spacing w:before="40" w:after="60" w:line="320" w:lineRule="exact"/>
              <w:ind w:left="57" w:right="57"/>
              <w:rPr>
                <w:rFonts w:hint="cs"/>
                <w:szCs w:val="28"/>
                <w:rtl/>
              </w:rPr>
            </w:pPr>
            <w:r w:rsidRPr="009577A5">
              <w:rPr>
                <w:rFonts w:hint="cs"/>
                <w:color w:val="000000"/>
                <w:szCs w:val="28"/>
                <w:rtl/>
              </w:rPr>
              <w:t>وزارة الداخلية</w:t>
            </w:r>
          </w:p>
        </w:tc>
        <w:tc>
          <w:tcPr>
            <w:tcW w:w="633" w:type="dxa"/>
            <w:shd w:val="clear" w:color="auto" w:fill="auto"/>
          </w:tcPr>
          <w:p w:rsidR="00681CC8" w:rsidRPr="009577A5" w:rsidRDefault="00681CC8" w:rsidP="009577A5">
            <w:pPr>
              <w:pStyle w:val="SingleTxtGA"/>
              <w:spacing w:before="40" w:after="60" w:line="320" w:lineRule="exact"/>
              <w:ind w:left="57" w:right="57"/>
              <w:jc w:val="left"/>
              <w:rPr>
                <w:rFonts w:hint="cs"/>
                <w:szCs w:val="28"/>
                <w:rtl/>
              </w:rPr>
            </w:pPr>
            <w:r w:rsidRPr="009577A5">
              <w:rPr>
                <w:rFonts w:hint="cs"/>
                <w:szCs w:val="28"/>
                <w:rtl/>
              </w:rPr>
              <w:t>16-</w:t>
            </w:r>
          </w:p>
        </w:tc>
        <w:tc>
          <w:tcPr>
            <w:tcW w:w="2954" w:type="dxa"/>
            <w:shd w:val="clear" w:color="auto" w:fill="auto"/>
          </w:tcPr>
          <w:p w:rsidR="00681CC8" w:rsidRPr="009577A5" w:rsidRDefault="00681CC8" w:rsidP="009577A5">
            <w:pPr>
              <w:pStyle w:val="SingleTxtGA"/>
              <w:spacing w:before="40" w:after="60" w:line="320" w:lineRule="exact"/>
              <w:ind w:left="57" w:right="57"/>
              <w:rPr>
                <w:rFonts w:hint="cs"/>
                <w:szCs w:val="28"/>
                <w:rtl/>
              </w:rPr>
            </w:pPr>
            <w:r w:rsidRPr="009577A5">
              <w:rPr>
                <w:rFonts w:hint="cs"/>
                <w:color w:val="000000"/>
                <w:szCs w:val="28"/>
                <w:rtl/>
              </w:rPr>
              <w:t>المرصد اليمني لحقوق الإنسان</w:t>
            </w:r>
          </w:p>
        </w:tc>
      </w:tr>
      <w:tr w:rsidR="00681CC8" w:rsidRPr="009577A5" w:rsidTr="009577A5">
        <w:tc>
          <w:tcPr>
            <w:tcW w:w="609" w:type="dxa"/>
            <w:shd w:val="clear" w:color="auto" w:fill="auto"/>
          </w:tcPr>
          <w:p w:rsidR="00681CC8" w:rsidRPr="009577A5" w:rsidRDefault="00681CC8" w:rsidP="009577A5">
            <w:pPr>
              <w:pStyle w:val="SingleTxtGA"/>
              <w:spacing w:before="40" w:after="60" w:line="320" w:lineRule="exact"/>
              <w:ind w:left="57" w:right="57"/>
              <w:jc w:val="left"/>
              <w:rPr>
                <w:rFonts w:hint="cs"/>
                <w:szCs w:val="28"/>
                <w:rtl/>
              </w:rPr>
            </w:pPr>
            <w:r w:rsidRPr="009577A5">
              <w:rPr>
                <w:rFonts w:hint="cs"/>
                <w:szCs w:val="28"/>
                <w:rtl/>
              </w:rPr>
              <w:t>7-</w:t>
            </w:r>
          </w:p>
        </w:tc>
        <w:tc>
          <w:tcPr>
            <w:tcW w:w="2978" w:type="dxa"/>
            <w:shd w:val="clear" w:color="auto" w:fill="auto"/>
          </w:tcPr>
          <w:p w:rsidR="00681CC8" w:rsidRPr="009577A5" w:rsidRDefault="00681CC8" w:rsidP="009577A5">
            <w:pPr>
              <w:pStyle w:val="SingleTxtGA"/>
              <w:spacing w:before="40" w:after="60" w:line="320" w:lineRule="exact"/>
              <w:ind w:left="57" w:right="57"/>
              <w:rPr>
                <w:rFonts w:hint="cs"/>
                <w:szCs w:val="28"/>
                <w:rtl/>
              </w:rPr>
            </w:pPr>
            <w:r w:rsidRPr="009577A5">
              <w:rPr>
                <w:rFonts w:hint="cs"/>
                <w:color w:val="000000"/>
                <w:szCs w:val="28"/>
                <w:rtl/>
              </w:rPr>
              <w:t>وزارة الدفاع</w:t>
            </w:r>
          </w:p>
        </w:tc>
        <w:tc>
          <w:tcPr>
            <w:tcW w:w="633" w:type="dxa"/>
            <w:shd w:val="clear" w:color="auto" w:fill="auto"/>
          </w:tcPr>
          <w:p w:rsidR="00681CC8" w:rsidRPr="009577A5" w:rsidRDefault="00681CC8" w:rsidP="009577A5">
            <w:pPr>
              <w:pStyle w:val="SingleTxtGA"/>
              <w:spacing w:before="40" w:after="60" w:line="320" w:lineRule="exact"/>
              <w:ind w:left="57" w:right="57"/>
              <w:jc w:val="left"/>
              <w:rPr>
                <w:rFonts w:hint="cs"/>
                <w:szCs w:val="28"/>
                <w:rtl/>
              </w:rPr>
            </w:pPr>
          </w:p>
        </w:tc>
        <w:tc>
          <w:tcPr>
            <w:tcW w:w="2954" w:type="dxa"/>
            <w:shd w:val="clear" w:color="auto" w:fill="auto"/>
          </w:tcPr>
          <w:p w:rsidR="00681CC8" w:rsidRPr="009577A5" w:rsidRDefault="00681CC8" w:rsidP="009577A5">
            <w:pPr>
              <w:pStyle w:val="SingleTxtGA"/>
              <w:spacing w:before="40" w:after="60" w:line="320" w:lineRule="exact"/>
              <w:ind w:left="57" w:right="57"/>
              <w:jc w:val="left"/>
              <w:rPr>
                <w:rFonts w:hint="cs"/>
                <w:szCs w:val="28"/>
                <w:rtl/>
              </w:rPr>
            </w:pPr>
          </w:p>
        </w:tc>
      </w:tr>
      <w:tr w:rsidR="00681CC8" w:rsidRPr="009577A5" w:rsidTr="009577A5">
        <w:tc>
          <w:tcPr>
            <w:tcW w:w="609" w:type="dxa"/>
            <w:shd w:val="clear" w:color="auto" w:fill="auto"/>
          </w:tcPr>
          <w:p w:rsidR="00681CC8" w:rsidRPr="009577A5" w:rsidRDefault="00681CC8" w:rsidP="009577A5">
            <w:pPr>
              <w:pStyle w:val="SingleTxtGA"/>
              <w:spacing w:before="40" w:after="60" w:line="320" w:lineRule="exact"/>
              <w:ind w:left="57" w:right="57"/>
              <w:jc w:val="left"/>
              <w:rPr>
                <w:rFonts w:hint="cs"/>
                <w:szCs w:val="28"/>
                <w:rtl/>
              </w:rPr>
            </w:pPr>
            <w:r w:rsidRPr="009577A5">
              <w:rPr>
                <w:rFonts w:hint="cs"/>
                <w:szCs w:val="28"/>
                <w:rtl/>
              </w:rPr>
              <w:t>8-</w:t>
            </w:r>
          </w:p>
        </w:tc>
        <w:tc>
          <w:tcPr>
            <w:tcW w:w="2978" w:type="dxa"/>
            <w:shd w:val="clear" w:color="auto" w:fill="auto"/>
          </w:tcPr>
          <w:p w:rsidR="00681CC8" w:rsidRPr="009577A5" w:rsidRDefault="00681CC8" w:rsidP="009577A5">
            <w:pPr>
              <w:pStyle w:val="SingleTxtGA"/>
              <w:spacing w:before="40" w:after="60" w:line="320" w:lineRule="exact"/>
              <w:ind w:left="57" w:right="57"/>
              <w:rPr>
                <w:rFonts w:hint="cs"/>
                <w:szCs w:val="28"/>
                <w:rtl/>
              </w:rPr>
            </w:pPr>
            <w:r w:rsidRPr="009577A5">
              <w:rPr>
                <w:rFonts w:hint="cs"/>
                <w:color w:val="000000"/>
                <w:szCs w:val="28"/>
                <w:rtl/>
              </w:rPr>
              <w:t>وزارة الشؤون القانونية</w:t>
            </w:r>
          </w:p>
        </w:tc>
        <w:tc>
          <w:tcPr>
            <w:tcW w:w="633" w:type="dxa"/>
            <w:shd w:val="clear" w:color="auto" w:fill="auto"/>
          </w:tcPr>
          <w:p w:rsidR="00681CC8" w:rsidRPr="009577A5" w:rsidRDefault="00681CC8" w:rsidP="009577A5">
            <w:pPr>
              <w:pStyle w:val="SingleTxtGA"/>
              <w:spacing w:before="40" w:after="60" w:line="320" w:lineRule="exact"/>
              <w:ind w:left="57" w:right="57"/>
              <w:jc w:val="left"/>
              <w:rPr>
                <w:rFonts w:hint="cs"/>
                <w:szCs w:val="28"/>
                <w:rtl/>
              </w:rPr>
            </w:pPr>
          </w:p>
        </w:tc>
        <w:tc>
          <w:tcPr>
            <w:tcW w:w="2954" w:type="dxa"/>
            <w:shd w:val="clear" w:color="auto" w:fill="auto"/>
          </w:tcPr>
          <w:p w:rsidR="00681CC8" w:rsidRPr="009577A5" w:rsidRDefault="00681CC8" w:rsidP="009577A5">
            <w:pPr>
              <w:pStyle w:val="SingleTxtGA"/>
              <w:spacing w:before="40" w:after="60" w:line="320" w:lineRule="exact"/>
              <w:ind w:left="57" w:right="57"/>
              <w:jc w:val="left"/>
              <w:rPr>
                <w:rFonts w:hint="cs"/>
                <w:szCs w:val="28"/>
                <w:rtl/>
              </w:rPr>
            </w:pPr>
          </w:p>
        </w:tc>
      </w:tr>
      <w:tr w:rsidR="00681CC8" w:rsidRPr="009577A5" w:rsidTr="009577A5">
        <w:tc>
          <w:tcPr>
            <w:tcW w:w="609" w:type="dxa"/>
            <w:shd w:val="clear" w:color="auto" w:fill="auto"/>
          </w:tcPr>
          <w:p w:rsidR="00681CC8" w:rsidRPr="009577A5" w:rsidRDefault="00681CC8" w:rsidP="009577A5">
            <w:pPr>
              <w:pStyle w:val="SingleTxtGA"/>
              <w:spacing w:before="40" w:after="60" w:line="320" w:lineRule="exact"/>
              <w:ind w:left="57" w:right="57"/>
              <w:jc w:val="left"/>
              <w:rPr>
                <w:rFonts w:hint="cs"/>
                <w:szCs w:val="28"/>
                <w:rtl/>
              </w:rPr>
            </w:pPr>
            <w:r w:rsidRPr="009577A5">
              <w:rPr>
                <w:rFonts w:hint="cs"/>
                <w:szCs w:val="28"/>
                <w:rtl/>
              </w:rPr>
              <w:t>9-</w:t>
            </w:r>
          </w:p>
        </w:tc>
        <w:tc>
          <w:tcPr>
            <w:tcW w:w="2978" w:type="dxa"/>
            <w:shd w:val="clear" w:color="auto" w:fill="auto"/>
          </w:tcPr>
          <w:p w:rsidR="00681CC8" w:rsidRPr="009577A5" w:rsidRDefault="00681CC8" w:rsidP="009577A5">
            <w:pPr>
              <w:pStyle w:val="SingleTxtGA"/>
              <w:spacing w:before="40" w:after="60" w:line="320" w:lineRule="exact"/>
              <w:ind w:left="57" w:right="57"/>
              <w:rPr>
                <w:rFonts w:hint="cs"/>
                <w:szCs w:val="28"/>
                <w:rtl/>
              </w:rPr>
            </w:pPr>
            <w:r w:rsidRPr="009577A5">
              <w:rPr>
                <w:rFonts w:hint="cs"/>
                <w:color w:val="000000"/>
                <w:szCs w:val="28"/>
                <w:rtl/>
              </w:rPr>
              <w:t>مصلحة شؤون القبائل</w:t>
            </w:r>
          </w:p>
        </w:tc>
        <w:tc>
          <w:tcPr>
            <w:tcW w:w="633" w:type="dxa"/>
            <w:shd w:val="clear" w:color="auto" w:fill="auto"/>
          </w:tcPr>
          <w:p w:rsidR="00681CC8" w:rsidRPr="009577A5" w:rsidRDefault="00681CC8" w:rsidP="009577A5">
            <w:pPr>
              <w:pStyle w:val="SingleTxtGA"/>
              <w:spacing w:before="40" w:after="60" w:line="320" w:lineRule="exact"/>
              <w:ind w:left="57" w:right="57"/>
              <w:jc w:val="left"/>
              <w:rPr>
                <w:rFonts w:hint="cs"/>
                <w:szCs w:val="28"/>
                <w:rtl/>
              </w:rPr>
            </w:pPr>
          </w:p>
        </w:tc>
        <w:tc>
          <w:tcPr>
            <w:tcW w:w="2954" w:type="dxa"/>
            <w:shd w:val="clear" w:color="auto" w:fill="auto"/>
          </w:tcPr>
          <w:p w:rsidR="00681CC8" w:rsidRPr="009577A5" w:rsidRDefault="00681CC8" w:rsidP="009577A5">
            <w:pPr>
              <w:pStyle w:val="SingleTxtGA"/>
              <w:spacing w:before="40" w:after="60" w:line="320" w:lineRule="exact"/>
              <w:ind w:left="57" w:right="57"/>
              <w:jc w:val="left"/>
              <w:rPr>
                <w:rFonts w:hint="cs"/>
                <w:szCs w:val="28"/>
                <w:rtl/>
              </w:rPr>
            </w:pPr>
          </w:p>
        </w:tc>
      </w:tr>
      <w:tr w:rsidR="00681CC8" w:rsidRPr="009577A5" w:rsidTr="009577A5">
        <w:tc>
          <w:tcPr>
            <w:tcW w:w="609" w:type="dxa"/>
            <w:tcBorders>
              <w:bottom w:val="single" w:sz="12" w:space="0" w:color="auto"/>
            </w:tcBorders>
            <w:shd w:val="clear" w:color="auto" w:fill="auto"/>
          </w:tcPr>
          <w:p w:rsidR="00681CC8" w:rsidRPr="009577A5" w:rsidRDefault="00681CC8" w:rsidP="009577A5">
            <w:pPr>
              <w:pStyle w:val="SingleTxtGA"/>
              <w:spacing w:before="40" w:after="60" w:line="320" w:lineRule="exact"/>
              <w:ind w:left="57" w:right="57"/>
              <w:jc w:val="left"/>
              <w:rPr>
                <w:rFonts w:hint="cs"/>
                <w:szCs w:val="28"/>
                <w:rtl/>
              </w:rPr>
            </w:pPr>
            <w:r w:rsidRPr="009577A5">
              <w:rPr>
                <w:rFonts w:hint="cs"/>
                <w:szCs w:val="28"/>
                <w:rtl/>
              </w:rPr>
              <w:t>10-</w:t>
            </w:r>
          </w:p>
        </w:tc>
        <w:tc>
          <w:tcPr>
            <w:tcW w:w="2978" w:type="dxa"/>
            <w:tcBorders>
              <w:bottom w:val="single" w:sz="12" w:space="0" w:color="auto"/>
            </w:tcBorders>
            <w:shd w:val="clear" w:color="auto" w:fill="auto"/>
          </w:tcPr>
          <w:p w:rsidR="00681CC8" w:rsidRPr="009577A5" w:rsidRDefault="00681CC8" w:rsidP="009577A5">
            <w:pPr>
              <w:pStyle w:val="SingleTxtGA"/>
              <w:spacing w:before="40" w:after="60" w:line="320" w:lineRule="exact"/>
              <w:ind w:left="57" w:right="57"/>
              <w:rPr>
                <w:rFonts w:hint="cs"/>
                <w:szCs w:val="28"/>
                <w:rtl/>
              </w:rPr>
            </w:pPr>
            <w:r w:rsidRPr="009577A5">
              <w:rPr>
                <w:rFonts w:hint="cs"/>
                <w:color w:val="000000"/>
                <w:szCs w:val="28"/>
                <w:rtl/>
              </w:rPr>
              <w:t>الجهاز المركزي للأمن السياسي</w:t>
            </w:r>
          </w:p>
        </w:tc>
        <w:tc>
          <w:tcPr>
            <w:tcW w:w="633" w:type="dxa"/>
            <w:tcBorders>
              <w:bottom w:val="single" w:sz="12" w:space="0" w:color="auto"/>
            </w:tcBorders>
            <w:shd w:val="clear" w:color="auto" w:fill="auto"/>
          </w:tcPr>
          <w:p w:rsidR="00681CC8" w:rsidRPr="009577A5" w:rsidRDefault="00681CC8" w:rsidP="009577A5">
            <w:pPr>
              <w:pStyle w:val="SingleTxtGA"/>
              <w:spacing w:before="40" w:after="60" w:line="320" w:lineRule="exact"/>
              <w:ind w:left="57" w:right="57"/>
              <w:jc w:val="left"/>
              <w:rPr>
                <w:rFonts w:hint="cs"/>
                <w:szCs w:val="28"/>
                <w:rtl/>
              </w:rPr>
            </w:pPr>
          </w:p>
        </w:tc>
        <w:tc>
          <w:tcPr>
            <w:tcW w:w="2954" w:type="dxa"/>
            <w:tcBorders>
              <w:bottom w:val="single" w:sz="12" w:space="0" w:color="auto"/>
            </w:tcBorders>
            <w:shd w:val="clear" w:color="auto" w:fill="auto"/>
          </w:tcPr>
          <w:p w:rsidR="00681CC8" w:rsidRPr="009577A5" w:rsidRDefault="00681CC8" w:rsidP="009577A5">
            <w:pPr>
              <w:pStyle w:val="SingleTxtGA"/>
              <w:spacing w:before="40" w:after="60" w:line="320" w:lineRule="exact"/>
              <w:ind w:left="57" w:right="57"/>
              <w:jc w:val="left"/>
              <w:rPr>
                <w:rFonts w:hint="cs"/>
                <w:szCs w:val="28"/>
                <w:rtl/>
              </w:rPr>
            </w:pPr>
          </w:p>
        </w:tc>
      </w:tr>
    </w:tbl>
    <w:p w:rsidR="003D0FE3" w:rsidRPr="00D551A0" w:rsidRDefault="00871F12" w:rsidP="00681CC8">
      <w:pPr>
        <w:pStyle w:val="SingleTxtGA"/>
        <w:spacing w:before="240"/>
        <w:rPr>
          <w:rFonts w:hint="cs"/>
          <w:rtl/>
        </w:rPr>
      </w:pPr>
      <w:r>
        <w:rPr>
          <w:rFonts w:hint="cs"/>
          <w:rtl/>
        </w:rPr>
        <w:t>4</w:t>
      </w:r>
      <w:r w:rsidR="00681CC8">
        <w:rPr>
          <w:rFonts w:hint="cs"/>
          <w:rtl/>
        </w:rPr>
        <w:t>-</w:t>
      </w:r>
      <w:r w:rsidR="00681CC8">
        <w:rPr>
          <w:rFonts w:hint="cs"/>
          <w:rtl/>
        </w:rPr>
        <w:tab/>
      </w:r>
      <w:r w:rsidR="003D0FE3" w:rsidRPr="00D551A0">
        <w:rPr>
          <w:rFonts w:hint="cs"/>
          <w:rtl/>
        </w:rPr>
        <w:t>وقد عمل أعضاء اللجنة</w:t>
      </w:r>
      <w:r w:rsidR="003D0FE3" w:rsidRPr="00D551A0">
        <w:rPr>
          <w:rtl/>
          <w:lang w:bidi="ar-YE"/>
        </w:rPr>
        <w:t xml:space="preserve"> </w:t>
      </w:r>
      <w:r w:rsidR="003D0FE3" w:rsidRPr="00D551A0">
        <w:rPr>
          <w:rFonts w:hint="cs"/>
          <w:rtl/>
          <w:lang w:bidi="ar-YE"/>
        </w:rPr>
        <w:t>ب</w:t>
      </w:r>
      <w:r w:rsidR="003D0FE3" w:rsidRPr="00D551A0">
        <w:rPr>
          <w:rtl/>
          <w:lang w:bidi="ar-YE"/>
        </w:rPr>
        <w:t xml:space="preserve">إشراف مباشر من أمين عام </w:t>
      </w:r>
      <w:r w:rsidR="003D0FE3" w:rsidRPr="00D551A0">
        <w:rPr>
          <w:rFonts w:hint="cs"/>
          <w:rtl/>
          <w:lang w:bidi="ar-YE"/>
        </w:rPr>
        <w:t>ا</w:t>
      </w:r>
      <w:r w:rsidR="003D0FE3" w:rsidRPr="00D551A0">
        <w:rPr>
          <w:rtl/>
          <w:lang w:bidi="ar-YE"/>
        </w:rPr>
        <w:t>لمجلس الأعلى للأمومة والطفولة</w:t>
      </w:r>
      <w:r w:rsidR="003D0FE3" w:rsidRPr="00D551A0">
        <w:rPr>
          <w:rFonts w:hint="cs"/>
          <w:rtl/>
        </w:rPr>
        <w:t xml:space="preserve"> على جمع المعلومات والبيانات الخاصة بمدى تنفيذ بنود البروتوكول من مختلف الجهات الحكومية وغير الحكومية</w:t>
      </w:r>
      <w:r w:rsidR="003D0FE3">
        <w:rPr>
          <w:rFonts w:hint="cs"/>
          <w:rtl/>
        </w:rPr>
        <w:t>.</w:t>
      </w:r>
    </w:p>
    <w:p w:rsidR="003D0FE3" w:rsidRPr="00D551A0" w:rsidRDefault="00871F12" w:rsidP="00681CC8">
      <w:pPr>
        <w:pStyle w:val="SingleTxtGA"/>
        <w:rPr>
          <w:rFonts w:hint="cs"/>
          <w:rtl/>
        </w:rPr>
      </w:pPr>
      <w:r>
        <w:rPr>
          <w:rFonts w:hint="cs"/>
          <w:rtl/>
        </w:rPr>
        <w:t>5</w:t>
      </w:r>
      <w:r w:rsidR="00681CC8">
        <w:rPr>
          <w:rFonts w:hint="cs"/>
          <w:rtl/>
        </w:rPr>
        <w:t>-</w:t>
      </w:r>
      <w:r w:rsidR="00681CC8">
        <w:rPr>
          <w:rFonts w:hint="cs"/>
          <w:rtl/>
        </w:rPr>
        <w:tab/>
      </w:r>
      <w:r w:rsidR="003D0FE3" w:rsidRPr="00D551A0">
        <w:rPr>
          <w:rFonts w:hint="cs"/>
          <w:rtl/>
        </w:rPr>
        <w:t>تم تشكيل لجنة لصياغة التقرير من خبراء وطنيين</w:t>
      </w:r>
      <w:r w:rsidR="003D0FE3">
        <w:rPr>
          <w:rFonts w:hint="cs"/>
          <w:rtl/>
        </w:rPr>
        <w:t xml:space="preserve"> </w:t>
      </w:r>
      <w:r w:rsidR="003D0FE3" w:rsidRPr="00D551A0">
        <w:rPr>
          <w:rFonts w:hint="cs"/>
          <w:rtl/>
        </w:rPr>
        <w:t>(الأمانة الفنية للمجلس الأعلى للأمومة والطفولة</w:t>
      </w:r>
      <w:r w:rsidR="003D0FE3">
        <w:rPr>
          <w:rFonts w:hint="cs"/>
          <w:rtl/>
        </w:rPr>
        <w:t>،</w:t>
      </w:r>
      <w:r w:rsidR="003D0FE3" w:rsidRPr="00D551A0">
        <w:rPr>
          <w:rFonts w:hint="cs"/>
          <w:rtl/>
        </w:rPr>
        <w:t xml:space="preserve"> </w:t>
      </w:r>
      <w:r w:rsidR="003D0FE3">
        <w:rPr>
          <w:rFonts w:hint="cs"/>
          <w:rtl/>
        </w:rPr>
        <w:t>و</w:t>
      </w:r>
      <w:r w:rsidR="003D0FE3" w:rsidRPr="00D551A0">
        <w:rPr>
          <w:rFonts w:hint="cs"/>
          <w:rtl/>
        </w:rPr>
        <w:t>وزارة الشؤون الاجتماعية والعمل</w:t>
      </w:r>
      <w:r w:rsidR="003D0FE3">
        <w:rPr>
          <w:rFonts w:hint="cs"/>
          <w:rtl/>
        </w:rPr>
        <w:t>،</w:t>
      </w:r>
      <w:r w:rsidR="003D0FE3" w:rsidRPr="00D551A0">
        <w:rPr>
          <w:rFonts w:hint="cs"/>
          <w:rtl/>
        </w:rPr>
        <w:t xml:space="preserve"> </w:t>
      </w:r>
      <w:r w:rsidR="003D0FE3">
        <w:rPr>
          <w:rFonts w:hint="cs"/>
          <w:rtl/>
        </w:rPr>
        <w:t>و</w:t>
      </w:r>
      <w:r w:rsidR="003D0FE3" w:rsidRPr="00D551A0">
        <w:rPr>
          <w:rFonts w:hint="cs"/>
          <w:rtl/>
        </w:rPr>
        <w:t>وزارة حقوق الإنسان) سبق لهم المشاركة في صياغة ومراجعة ومناقشة التقارير الدورية الوطنية المتعلقة بحقوق الطفل كما قامت اللجنة ب</w:t>
      </w:r>
      <w:r w:rsidR="003D0FE3" w:rsidRPr="00D551A0">
        <w:rPr>
          <w:rtl/>
        </w:rPr>
        <w:t xml:space="preserve">صياغة المسودة الأولى للتقرير </w:t>
      </w:r>
      <w:r w:rsidR="003D0FE3" w:rsidRPr="00D551A0">
        <w:rPr>
          <w:rFonts w:hint="cs"/>
          <w:rtl/>
        </w:rPr>
        <w:t>مستندةً في ذلك إلى المبادئ التوجيهية الخاصة بإعداد التقارير الوطنية بشأن البروتوكول.</w:t>
      </w:r>
    </w:p>
    <w:p w:rsidR="003D0FE3" w:rsidRPr="00D551A0" w:rsidRDefault="00871F12" w:rsidP="00681CC8">
      <w:pPr>
        <w:pStyle w:val="SingleTxtGA"/>
        <w:rPr>
          <w:rFonts w:hint="cs"/>
        </w:rPr>
      </w:pPr>
      <w:r>
        <w:rPr>
          <w:rFonts w:hint="cs"/>
          <w:rtl/>
        </w:rPr>
        <w:t>6</w:t>
      </w:r>
      <w:r w:rsidR="00681CC8">
        <w:rPr>
          <w:rFonts w:hint="cs"/>
          <w:rtl/>
        </w:rPr>
        <w:t>-</w:t>
      </w:r>
      <w:r w:rsidR="00681CC8">
        <w:rPr>
          <w:rFonts w:hint="cs"/>
          <w:rtl/>
        </w:rPr>
        <w:tab/>
      </w:r>
      <w:r w:rsidR="003D0FE3" w:rsidRPr="00D551A0">
        <w:rPr>
          <w:rFonts w:hint="cs"/>
          <w:rtl/>
        </w:rPr>
        <w:t xml:space="preserve">وفي إطار الإعداد لهذا التقرير تم عقد ورشة عمل خلال الفترة من 13-14 </w:t>
      </w:r>
      <w:r w:rsidR="003D0FE3">
        <w:rPr>
          <w:rFonts w:hint="cs"/>
          <w:rtl/>
        </w:rPr>
        <w:t>شباط/</w:t>
      </w:r>
      <w:r w:rsidR="003D0FE3" w:rsidRPr="00D551A0">
        <w:rPr>
          <w:rFonts w:hint="cs"/>
          <w:rtl/>
        </w:rPr>
        <w:t>فبراير 2011 وبحضور 40 مشارك</w:t>
      </w:r>
      <w:r w:rsidR="003D0FE3">
        <w:rPr>
          <w:rFonts w:hint="cs"/>
          <w:rtl/>
        </w:rPr>
        <w:t>ا</w:t>
      </w:r>
      <w:r w:rsidR="00DE1492">
        <w:rPr>
          <w:rFonts w:hint="cs"/>
          <w:rtl/>
        </w:rPr>
        <w:t>ً</w:t>
      </w:r>
      <w:r w:rsidR="003D0FE3" w:rsidRPr="00D551A0">
        <w:rPr>
          <w:rFonts w:hint="cs"/>
          <w:rtl/>
        </w:rPr>
        <w:t xml:space="preserve"> ومشاركة من جهات مختلفة حكومية وغير حكومية بهدف مناقشة المسودة الأولية للتقرير وإثرائه بالملاحظات والتعقيبات والتي تم التوصل من خلالها إلى مدخلاتٍ هامةٍ ساهمت في تطوير وتحديث التقرير بحيث عَبَر مضمونه عن واقع السياق بدقةٍ أكثر وبمفهوم أوضح.</w:t>
      </w:r>
    </w:p>
    <w:p w:rsidR="003D0FE3" w:rsidRPr="009A281A" w:rsidRDefault="00871F12" w:rsidP="00681CC8">
      <w:pPr>
        <w:pStyle w:val="SingleTxtGA"/>
        <w:rPr>
          <w:spacing w:val="-5"/>
          <w:rtl/>
          <w:lang w:bidi="ar-YE"/>
        </w:rPr>
      </w:pPr>
      <w:r>
        <w:rPr>
          <w:rFonts w:hint="cs"/>
          <w:spacing w:val="-5"/>
          <w:rtl/>
          <w:lang w:bidi="ar-YE"/>
        </w:rPr>
        <w:t>7</w:t>
      </w:r>
      <w:r w:rsidR="00681CC8" w:rsidRPr="009A281A">
        <w:rPr>
          <w:rFonts w:hint="cs"/>
          <w:spacing w:val="-5"/>
          <w:rtl/>
          <w:lang w:bidi="ar-YE"/>
        </w:rPr>
        <w:t>-</w:t>
      </w:r>
      <w:r w:rsidR="00681CC8" w:rsidRPr="009A281A">
        <w:rPr>
          <w:rFonts w:hint="cs"/>
          <w:spacing w:val="-5"/>
          <w:rtl/>
          <w:lang w:bidi="ar-YE"/>
        </w:rPr>
        <w:tab/>
      </w:r>
      <w:r w:rsidR="003D0FE3" w:rsidRPr="009A281A">
        <w:rPr>
          <w:rFonts w:hint="cs"/>
          <w:spacing w:val="-5"/>
          <w:rtl/>
          <w:lang w:bidi="ar-YE"/>
        </w:rPr>
        <w:t>و</w:t>
      </w:r>
      <w:r w:rsidR="003D0FE3" w:rsidRPr="009A281A">
        <w:rPr>
          <w:spacing w:val="-5"/>
          <w:rtl/>
          <w:lang w:bidi="ar-YE"/>
        </w:rPr>
        <w:t xml:space="preserve">تم </w:t>
      </w:r>
      <w:r w:rsidR="003D0FE3" w:rsidRPr="009A281A">
        <w:rPr>
          <w:spacing w:val="-5"/>
          <w:rtl/>
        </w:rPr>
        <w:t>عرض</w:t>
      </w:r>
      <w:r w:rsidR="003D0FE3" w:rsidRPr="009A281A">
        <w:rPr>
          <w:spacing w:val="-5"/>
          <w:rtl/>
          <w:lang w:bidi="ar-YE"/>
        </w:rPr>
        <w:t xml:space="preserve"> المسودة النهائية للتقرير على </w:t>
      </w:r>
      <w:r w:rsidR="003D0FE3" w:rsidRPr="009A281A">
        <w:rPr>
          <w:rFonts w:hint="cs"/>
          <w:spacing w:val="-5"/>
          <w:rtl/>
          <w:lang w:bidi="ar-YE"/>
        </w:rPr>
        <w:t xml:space="preserve">اللجنة الفنية لحقوق الإنسان التي تشرف على أعمالها وزارة حقوق الإنسان وتضم في عضويتها ممثلين عن الجهات الحكومية ذات العلاقة بحقوق الإنسان، بعد ذلك تم </w:t>
      </w:r>
      <w:r w:rsidR="003D0FE3" w:rsidRPr="009A281A">
        <w:rPr>
          <w:spacing w:val="-5"/>
          <w:rtl/>
          <w:lang w:bidi="ar-YE"/>
        </w:rPr>
        <w:t>إرسال</w:t>
      </w:r>
      <w:r w:rsidR="003D0FE3" w:rsidRPr="009A281A">
        <w:rPr>
          <w:rFonts w:hint="cs"/>
          <w:spacing w:val="-5"/>
          <w:rtl/>
          <w:lang w:bidi="ar-YE"/>
        </w:rPr>
        <w:t xml:space="preserve"> التقرير</w:t>
      </w:r>
      <w:r w:rsidR="003D0FE3" w:rsidRPr="009A281A">
        <w:rPr>
          <w:spacing w:val="-5"/>
          <w:rtl/>
          <w:lang w:bidi="ar-YE"/>
        </w:rPr>
        <w:t xml:space="preserve"> رسميا</w:t>
      </w:r>
      <w:r w:rsidR="003D0FE3" w:rsidRPr="009A281A">
        <w:rPr>
          <w:rFonts w:hint="cs"/>
          <w:spacing w:val="-5"/>
          <w:rtl/>
          <w:lang w:bidi="ar-YE"/>
        </w:rPr>
        <w:t>ً</w:t>
      </w:r>
      <w:r w:rsidR="003D0FE3" w:rsidRPr="009A281A">
        <w:rPr>
          <w:spacing w:val="-5"/>
          <w:rtl/>
          <w:lang w:bidi="ar-YE"/>
        </w:rPr>
        <w:t xml:space="preserve"> للجنة </w:t>
      </w:r>
      <w:r w:rsidR="003D0FE3" w:rsidRPr="009A281A">
        <w:rPr>
          <w:rFonts w:hint="cs"/>
          <w:spacing w:val="-5"/>
          <w:rtl/>
          <w:lang w:bidi="ar-YE"/>
        </w:rPr>
        <w:t xml:space="preserve">الدولية لحقوق الطفل عبر وزارة الخارجية بتاريخ حزيران/يونيه 2011. وتجدر </w:t>
      </w:r>
      <w:r w:rsidR="003D0FE3" w:rsidRPr="009A281A">
        <w:rPr>
          <w:spacing w:val="-5"/>
          <w:rtl/>
          <w:lang w:bidi="ar-YE"/>
        </w:rPr>
        <w:t>الإشارة إل</w:t>
      </w:r>
      <w:r w:rsidR="003D0FE3" w:rsidRPr="009A281A">
        <w:rPr>
          <w:rFonts w:hint="cs"/>
          <w:spacing w:val="-5"/>
          <w:rtl/>
          <w:lang w:bidi="ar-YE"/>
        </w:rPr>
        <w:t>ى</w:t>
      </w:r>
      <w:r w:rsidR="003D0FE3" w:rsidRPr="009A281A">
        <w:rPr>
          <w:spacing w:val="-5"/>
          <w:rtl/>
          <w:lang w:bidi="ar-YE"/>
        </w:rPr>
        <w:t xml:space="preserve"> أن تأخر إرسال التقرير</w:t>
      </w:r>
      <w:r w:rsidR="003D0FE3" w:rsidRPr="009A281A">
        <w:rPr>
          <w:rFonts w:hint="cs"/>
          <w:spacing w:val="-5"/>
          <w:rtl/>
          <w:lang w:bidi="ar-YE"/>
        </w:rPr>
        <w:t xml:space="preserve"> عن موعده</w:t>
      </w:r>
      <w:r w:rsidR="003D0FE3" w:rsidRPr="009A281A">
        <w:rPr>
          <w:spacing w:val="-5"/>
          <w:rtl/>
          <w:lang w:bidi="ar-YE"/>
        </w:rPr>
        <w:t xml:space="preserve"> جاء نتيجة </w:t>
      </w:r>
      <w:r w:rsidR="003D0FE3" w:rsidRPr="009A281A">
        <w:rPr>
          <w:rFonts w:hint="cs"/>
          <w:spacing w:val="-5"/>
          <w:rtl/>
          <w:lang w:bidi="ar-YE"/>
        </w:rPr>
        <w:t>لما يلي</w:t>
      </w:r>
      <w:r w:rsidR="003D0FE3" w:rsidRPr="009A281A">
        <w:rPr>
          <w:spacing w:val="-5"/>
          <w:rtl/>
          <w:lang w:bidi="ar-YE"/>
        </w:rPr>
        <w:t>:</w:t>
      </w:r>
    </w:p>
    <w:p w:rsidR="003D0FE3" w:rsidRPr="00D551A0" w:rsidRDefault="003D0FE3" w:rsidP="00681CC8">
      <w:pPr>
        <w:pStyle w:val="Bullet1GA"/>
        <w:tabs>
          <w:tab w:val="clear" w:pos="2041"/>
          <w:tab w:val="num" w:pos="1926"/>
        </w:tabs>
        <w:bidi/>
        <w:ind w:left="1926"/>
        <w:rPr>
          <w:rtl/>
        </w:rPr>
      </w:pPr>
      <w:r w:rsidRPr="00D551A0">
        <w:rPr>
          <w:rFonts w:hint="cs"/>
          <w:rtl/>
        </w:rPr>
        <w:t xml:space="preserve">صعوبة في </w:t>
      </w:r>
      <w:r w:rsidRPr="00D551A0">
        <w:rPr>
          <w:rtl/>
        </w:rPr>
        <w:t>الحصول على المعلومات والتقارير من الجهات ذات العلاقة</w:t>
      </w:r>
      <w:r>
        <w:rPr>
          <w:rFonts w:hint="cs"/>
          <w:rtl/>
        </w:rPr>
        <w:t xml:space="preserve"> </w:t>
      </w:r>
      <w:r w:rsidRPr="00D551A0">
        <w:rPr>
          <w:rFonts w:hint="cs"/>
          <w:rtl/>
        </w:rPr>
        <w:t>نظراً لمرور البلاد بظروف استثنائية تمثلت بحدوث نزاعات مسلحة في بعض مناطق اليمن إضافةً إلى موجة الاضطرابات الأمنية والسياسية التي تعمل الدولة على معالجتها منذ فترة بالوسائل المتاحة في سياق حواراتٍ ومشاو</w:t>
      </w:r>
      <w:r w:rsidR="00681CC8">
        <w:rPr>
          <w:rFonts w:hint="cs"/>
          <w:rtl/>
        </w:rPr>
        <w:t>راتٍ وطنية؛</w:t>
      </w:r>
    </w:p>
    <w:p w:rsidR="003D0FE3" w:rsidRPr="00D551A0" w:rsidRDefault="003D0FE3" w:rsidP="0088000B">
      <w:pPr>
        <w:pStyle w:val="Bullet1GA"/>
        <w:tabs>
          <w:tab w:val="clear" w:pos="2041"/>
          <w:tab w:val="num" w:pos="1926"/>
        </w:tabs>
        <w:bidi/>
        <w:spacing w:after="0"/>
        <w:ind w:left="1928"/>
        <w:rPr>
          <w:rtl/>
        </w:rPr>
      </w:pPr>
      <w:r w:rsidRPr="00D551A0">
        <w:rPr>
          <w:rtl/>
        </w:rPr>
        <w:t xml:space="preserve">عدم </w:t>
      </w:r>
      <w:r w:rsidRPr="00D551A0">
        <w:rPr>
          <w:rFonts w:hint="cs"/>
          <w:rtl/>
        </w:rPr>
        <w:t>ال</w:t>
      </w:r>
      <w:r w:rsidRPr="00D551A0">
        <w:rPr>
          <w:rtl/>
        </w:rPr>
        <w:t xml:space="preserve">توافق </w:t>
      </w:r>
      <w:r w:rsidRPr="00D551A0">
        <w:rPr>
          <w:rFonts w:hint="cs"/>
          <w:rtl/>
        </w:rPr>
        <w:t>الكامل لبعض</w:t>
      </w:r>
      <w:r>
        <w:rPr>
          <w:rFonts w:hint="cs"/>
          <w:rtl/>
        </w:rPr>
        <w:t xml:space="preserve"> </w:t>
      </w:r>
      <w:r w:rsidRPr="00D551A0">
        <w:rPr>
          <w:rtl/>
        </w:rPr>
        <w:t>المعلومات</w:t>
      </w:r>
      <w:r>
        <w:rPr>
          <w:rtl/>
        </w:rPr>
        <w:t xml:space="preserve"> </w:t>
      </w:r>
      <w:r w:rsidRPr="00D551A0">
        <w:rPr>
          <w:rtl/>
        </w:rPr>
        <w:t xml:space="preserve">مع متطلبات المبادئ التوجيهية مما أدى إلى تكثيف العمل لإعادة مراجعة المعلومات والتأكد </w:t>
      </w:r>
      <w:r w:rsidRPr="00D551A0">
        <w:rPr>
          <w:rFonts w:hint="cs"/>
          <w:rtl/>
        </w:rPr>
        <w:t>مباشرةً من ال</w:t>
      </w:r>
      <w:r w:rsidRPr="00D551A0">
        <w:rPr>
          <w:rtl/>
        </w:rPr>
        <w:t>مصادر الرئيسية</w:t>
      </w:r>
      <w:r>
        <w:rPr>
          <w:rtl/>
        </w:rPr>
        <w:t>.</w:t>
      </w:r>
    </w:p>
    <w:p w:rsidR="003D0FE3" w:rsidRPr="00C75EB1" w:rsidRDefault="00681CC8" w:rsidP="0088000B">
      <w:pPr>
        <w:pStyle w:val="H1GA"/>
        <w:spacing w:before="180"/>
        <w:rPr>
          <w:rFonts w:hint="cs"/>
          <w:sz w:val="30"/>
        </w:rPr>
      </w:pPr>
      <w:r>
        <w:rPr>
          <w:rtl/>
        </w:rPr>
        <w:tab/>
      </w:r>
      <w:bookmarkStart w:id="9" w:name="_Toc347406006"/>
      <w:r w:rsidR="003D0FE3" w:rsidRPr="00C75EB1">
        <w:rPr>
          <w:rFonts w:hint="cs"/>
          <w:rtl/>
        </w:rPr>
        <w:t>باء-</w:t>
      </w:r>
      <w:r w:rsidR="003D0FE3">
        <w:rPr>
          <w:rFonts w:hint="cs"/>
          <w:rtl/>
        </w:rPr>
        <w:tab/>
      </w:r>
      <w:r w:rsidR="003D0FE3" w:rsidRPr="00C75EB1">
        <w:rPr>
          <w:rFonts w:hint="cs"/>
          <w:rtl/>
        </w:rPr>
        <w:t>المركز القانوني للبروتوكول الاختياري في القانون الوطني</w:t>
      </w:r>
      <w:bookmarkEnd w:id="9"/>
    </w:p>
    <w:p w:rsidR="003D0FE3" w:rsidRPr="00C75EB1" w:rsidRDefault="00871F12" w:rsidP="0088000B">
      <w:pPr>
        <w:pStyle w:val="SingleTxtGA"/>
        <w:spacing w:after="0"/>
        <w:rPr>
          <w:rFonts w:hint="cs"/>
          <w:lang w:bidi="ar-YE"/>
        </w:rPr>
      </w:pPr>
      <w:r>
        <w:rPr>
          <w:rFonts w:hint="cs"/>
          <w:rtl/>
          <w:lang w:bidi="ar-YE"/>
        </w:rPr>
        <w:t>8</w:t>
      </w:r>
      <w:r w:rsidR="00681CC8">
        <w:rPr>
          <w:rFonts w:hint="cs"/>
          <w:rtl/>
          <w:lang w:bidi="ar-YE"/>
        </w:rPr>
        <w:t>-</w:t>
      </w:r>
      <w:r w:rsidR="00681CC8">
        <w:rPr>
          <w:rFonts w:hint="cs"/>
          <w:rtl/>
          <w:lang w:bidi="ar-YE"/>
        </w:rPr>
        <w:tab/>
      </w:r>
      <w:r w:rsidR="003D0FE3" w:rsidRPr="00C75EB1">
        <w:rPr>
          <w:rtl/>
        </w:rPr>
        <w:t>اكتسب</w:t>
      </w:r>
      <w:r w:rsidR="003D0FE3" w:rsidRPr="00C75EB1">
        <w:rPr>
          <w:rtl/>
          <w:lang w:bidi="ar-YE"/>
        </w:rPr>
        <w:t xml:space="preserve"> البروتوكول القوة القانونية بصدور القانون رقم </w:t>
      </w:r>
      <w:r w:rsidR="003D0FE3" w:rsidRPr="00C75EB1">
        <w:rPr>
          <w:rFonts w:hint="cs"/>
          <w:rtl/>
          <w:lang w:bidi="ar-YE"/>
        </w:rPr>
        <w:t>19</w:t>
      </w:r>
      <w:r w:rsidR="003D0FE3" w:rsidRPr="00C75EB1">
        <w:rPr>
          <w:rtl/>
          <w:lang w:bidi="ar-YE"/>
        </w:rPr>
        <w:t xml:space="preserve"> لسنة 2004</w:t>
      </w:r>
      <w:r w:rsidR="003D0FE3" w:rsidRPr="00C75EB1">
        <w:rPr>
          <w:rFonts w:hint="cs"/>
          <w:rtl/>
          <w:lang w:bidi="ar-YE"/>
        </w:rPr>
        <w:t xml:space="preserve">، ودخوله حيز التنفيذ في آذار/مارس 2007؛ فأصبحت له حجية قانونية في سياق التشريع الوطني، علماً بأن معظم </w:t>
      </w:r>
      <w:r w:rsidR="003D0FE3" w:rsidRPr="00C75EB1">
        <w:rPr>
          <w:rtl/>
          <w:lang w:bidi="ar-YE"/>
        </w:rPr>
        <w:t xml:space="preserve">التشريعات </w:t>
      </w:r>
      <w:r w:rsidR="003D0FE3" w:rsidRPr="00C75EB1">
        <w:rPr>
          <w:rFonts w:hint="cs"/>
          <w:rtl/>
          <w:lang w:bidi="ar-YE"/>
        </w:rPr>
        <w:t>الوطنية</w:t>
      </w:r>
      <w:r w:rsidR="003D0FE3" w:rsidRPr="00C75EB1">
        <w:rPr>
          <w:rtl/>
          <w:lang w:bidi="ar-YE"/>
        </w:rPr>
        <w:t xml:space="preserve"> تتسق </w:t>
      </w:r>
      <w:r w:rsidR="003D0FE3" w:rsidRPr="00C75EB1">
        <w:rPr>
          <w:rFonts w:hint="cs"/>
          <w:rtl/>
          <w:lang w:bidi="ar-YE"/>
        </w:rPr>
        <w:t>و</w:t>
      </w:r>
      <w:r w:rsidR="003D0FE3" w:rsidRPr="00C75EB1">
        <w:rPr>
          <w:rtl/>
          <w:lang w:bidi="ar-YE"/>
        </w:rPr>
        <w:t>روح البروتوكول</w:t>
      </w:r>
      <w:r w:rsidR="003D0FE3" w:rsidRPr="00C75EB1">
        <w:rPr>
          <w:rFonts w:hint="cs"/>
          <w:rtl/>
          <w:lang w:bidi="ar-YE"/>
        </w:rPr>
        <w:t>.</w:t>
      </w:r>
    </w:p>
    <w:p w:rsidR="003D0FE3" w:rsidRPr="00C75EB1" w:rsidRDefault="00681CC8" w:rsidP="00681CC8">
      <w:pPr>
        <w:pStyle w:val="H1GA"/>
        <w:rPr>
          <w:rFonts w:hint="cs"/>
          <w:sz w:val="30"/>
          <w:rtl/>
        </w:rPr>
      </w:pPr>
      <w:r>
        <w:rPr>
          <w:rFonts w:hint="cs"/>
          <w:rtl/>
        </w:rPr>
        <w:tab/>
      </w:r>
      <w:bookmarkStart w:id="10" w:name="_Toc347406007"/>
      <w:r w:rsidR="003D0FE3" w:rsidRPr="00C75EB1">
        <w:rPr>
          <w:rFonts w:hint="cs"/>
          <w:rtl/>
        </w:rPr>
        <w:t>جيم-</w:t>
      </w:r>
      <w:r w:rsidR="003D0FE3">
        <w:rPr>
          <w:rFonts w:hint="cs"/>
          <w:rtl/>
        </w:rPr>
        <w:tab/>
      </w:r>
      <w:r w:rsidR="003D0FE3" w:rsidRPr="00C75EB1">
        <w:rPr>
          <w:rFonts w:hint="cs"/>
          <w:rtl/>
        </w:rPr>
        <w:t>تنفيذ البروتوكول الاختياري في أنحاء الجمهورية اليمنية</w:t>
      </w:r>
      <w:bookmarkEnd w:id="10"/>
    </w:p>
    <w:p w:rsidR="003D0FE3" w:rsidRPr="00C75EB1" w:rsidRDefault="00871F12" w:rsidP="0088000B">
      <w:pPr>
        <w:pStyle w:val="SingleTxtGA"/>
        <w:spacing w:after="0"/>
        <w:rPr>
          <w:rFonts w:hint="cs"/>
          <w:lang w:bidi="ar-YE"/>
        </w:rPr>
      </w:pPr>
      <w:r>
        <w:rPr>
          <w:rFonts w:hint="cs"/>
          <w:spacing w:val="-4"/>
          <w:rtl/>
          <w:lang w:bidi="ar-YE"/>
        </w:rPr>
        <w:t>9</w:t>
      </w:r>
      <w:r w:rsidR="00681CC8" w:rsidRPr="009A281A">
        <w:rPr>
          <w:rFonts w:hint="cs"/>
          <w:spacing w:val="-4"/>
          <w:rtl/>
          <w:lang w:bidi="ar-YE"/>
        </w:rPr>
        <w:t>-</w:t>
      </w:r>
      <w:r w:rsidR="00681CC8" w:rsidRPr="009A281A">
        <w:rPr>
          <w:rFonts w:hint="cs"/>
          <w:spacing w:val="-4"/>
          <w:rtl/>
          <w:lang w:bidi="ar-YE"/>
        </w:rPr>
        <w:tab/>
      </w:r>
      <w:r w:rsidR="003D0FE3" w:rsidRPr="009A281A">
        <w:rPr>
          <w:spacing w:val="-4"/>
          <w:rtl/>
        </w:rPr>
        <w:t>بما</w:t>
      </w:r>
      <w:r w:rsidR="003D0FE3" w:rsidRPr="009A281A">
        <w:rPr>
          <w:spacing w:val="-4"/>
          <w:rtl/>
          <w:lang w:bidi="ar-YE"/>
        </w:rPr>
        <w:t xml:space="preserve"> أن الجمهورية اليمنية قد صادقت على البروتوكول بالقانون رقم </w:t>
      </w:r>
      <w:r w:rsidR="003D0FE3" w:rsidRPr="009A281A">
        <w:rPr>
          <w:rFonts w:hint="cs"/>
          <w:spacing w:val="-4"/>
          <w:rtl/>
          <w:lang w:bidi="ar-YE"/>
        </w:rPr>
        <w:t>19</w:t>
      </w:r>
      <w:r w:rsidR="003D0FE3" w:rsidRPr="009A281A">
        <w:rPr>
          <w:spacing w:val="-4"/>
          <w:rtl/>
          <w:lang w:bidi="ar-YE"/>
        </w:rPr>
        <w:t xml:space="preserve"> لسنة 2004</w:t>
      </w:r>
      <w:r w:rsidR="003D0FE3" w:rsidRPr="00C75EB1">
        <w:rPr>
          <w:rtl/>
          <w:lang w:bidi="ar-YE"/>
        </w:rPr>
        <w:t xml:space="preserve"> فانه بذلك قد اكتسب القوة القانونية للنفاذ في كافة أرجاء الجمهورية</w:t>
      </w:r>
      <w:r w:rsidR="003D0FE3" w:rsidRPr="00C75EB1">
        <w:rPr>
          <w:rFonts w:hint="cs"/>
          <w:rtl/>
          <w:lang w:bidi="ar-YE"/>
        </w:rPr>
        <w:t>.</w:t>
      </w:r>
    </w:p>
    <w:p w:rsidR="003D0FE3" w:rsidRPr="00D551A0" w:rsidRDefault="00681CC8" w:rsidP="0088000B">
      <w:pPr>
        <w:pStyle w:val="H1GA"/>
        <w:spacing w:before="180"/>
        <w:rPr>
          <w:rFonts w:hint="cs"/>
          <w:sz w:val="30"/>
        </w:rPr>
      </w:pPr>
      <w:r>
        <w:rPr>
          <w:rFonts w:hint="cs"/>
          <w:rtl/>
        </w:rPr>
        <w:tab/>
      </w:r>
      <w:bookmarkStart w:id="11" w:name="_Toc347406008"/>
      <w:r w:rsidR="003D0FE3" w:rsidRPr="00C75EB1">
        <w:rPr>
          <w:rFonts w:hint="cs"/>
          <w:rtl/>
        </w:rPr>
        <w:t>دال-</w:t>
      </w:r>
      <w:r w:rsidR="003D0FE3">
        <w:rPr>
          <w:rFonts w:hint="cs"/>
          <w:rtl/>
        </w:rPr>
        <w:tab/>
      </w:r>
      <w:r w:rsidR="003D0FE3" w:rsidRPr="00C75EB1">
        <w:rPr>
          <w:rFonts w:hint="cs"/>
          <w:rtl/>
        </w:rPr>
        <w:t>سن التجنيد</w:t>
      </w:r>
      <w:bookmarkEnd w:id="11"/>
    </w:p>
    <w:p w:rsidR="003D0FE3" w:rsidRPr="00C75EB1" w:rsidRDefault="00681CC8" w:rsidP="0088000B">
      <w:pPr>
        <w:pStyle w:val="SingleTxtGA"/>
        <w:spacing w:after="0" w:line="360" w:lineRule="exact"/>
        <w:rPr>
          <w:rtl/>
          <w:lang w:bidi="ar-YE"/>
        </w:rPr>
      </w:pPr>
      <w:r>
        <w:rPr>
          <w:rtl/>
          <w:lang w:bidi="ar-YE"/>
        </w:rPr>
        <w:t>1</w:t>
      </w:r>
      <w:r w:rsidR="00871F12">
        <w:rPr>
          <w:rFonts w:hint="cs"/>
          <w:rtl/>
          <w:lang w:bidi="ar-YE"/>
        </w:rPr>
        <w:t>0</w:t>
      </w:r>
      <w:r>
        <w:rPr>
          <w:rFonts w:hint="cs"/>
          <w:rtl/>
          <w:lang w:bidi="ar-YE"/>
        </w:rPr>
        <w:t>-</w:t>
      </w:r>
      <w:r>
        <w:rPr>
          <w:rFonts w:hint="cs"/>
          <w:rtl/>
          <w:lang w:bidi="ar-YE"/>
        </w:rPr>
        <w:tab/>
      </w:r>
      <w:r w:rsidR="003D0FE3" w:rsidRPr="00D551A0">
        <w:rPr>
          <w:rFonts w:hint="cs"/>
          <w:rtl/>
          <w:lang w:bidi="ar-YE"/>
        </w:rPr>
        <w:t xml:space="preserve">إن </w:t>
      </w:r>
      <w:r w:rsidR="003D0FE3" w:rsidRPr="00D551A0">
        <w:rPr>
          <w:rtl/>
          <w:lang w:bidi="ar-YE"/>
        </w:rPr>
        <w:t xml:space="preserve">جميع التشريعات العسكرية </w:t>
      </w:r>
      <w:r w:rsidR="003D0FE3" w:rsidRPr="00D551A0">
        <w:rPr>
          <w:rFonts w:hint="cs"/>
          <w:rtl/>
          <w:lang w:bidi="ar-YE"/>
        </w:rPr>
        <w:t>الوطنية</w:t>
      </w:r>
      <w:r w:rsidR="003D0FE3" w:rsidRPr="00D551A0">
        <w:rPr>
          <w:rtl/>
          <w:lang w:bidi="ar-YE"/>
        </w:rPr>
        <w:t xml:space="preserve"> ذات العلاقة قد نصت على القبول في التجنيد</w:t>
      </w:r>
      <w:r w:rsidR="003D0FE3" w:rsidRPr="00D551A0">
        <w:rPr>
          <w:rFonts w:hint="cs"/>
          <w:rtl/>
          <w:lang w:bidi="ar-YE"/>
        </w:rPr>
        <w:t xml:space="preserve"> الإلزامي أو الطوعي</w:t>
      </w:r>
      <w:r w:rsidR="003D0FE3" w:rsidRPr="00D551A0">
        <w:rPr>
          <w:rtl/>
          <w:lang w:bidi="ar-YE"/>
        </w:rPr>
        <w:t xml:space="preserve"> لمن بلغ سن الثامنة عشرة كحد </w:t>
      </w:r>
      <w:r w:rsidR="00DE1492">
        <w:rPr>
          <w:rFonts w:hint="cs"/>
          <w:rtl/>
          <w:lang w:bidi="ar-YE"/>
        </w:rPr>
        <w:t>أ</w:t>
      </w:r>
      <w:r w:rsidR="00DE1492">
        <w:rPr>
          <w:rtl/>
          <w:lang w:bidi="ar-YE"/>
        </w:rPr>
        <w:t>دن</w:t>
      </w:r>
      <w:r w:rsidR="00DE1492">
        <w:rPr>
          <w:rFonts w:hint="cs"/>
          <w:rtl/>
          <w:lang w:bidi="ar-YE"/>
        </w:rPr>
        <w:t>ى</w:t>
      </w:r>
      <w:r w:rsidR="003D0FE3" w:rsidRPr="00D551A0">
        <w:rPr>
          <w:rtl/>
          <w:lang w:bidi="ar-YE"/>
        </w:rPr>
        <w:t xml:space="preserve"> للتجنيد</w:t>
      </w:r>
      <w:r w:rsidR="003D0FE3">
        <w:rPr>
          <w:rFonts w:hint="cs"/>
          <w:rtl/>
          <w:lang w:bidi="ar-YE"/>
        </w:rPr>
        <w:t>،</w:t>
      </w:r>
      <w:r w:rsidR="00DE1492">
        <w:rPr>
          <w:rFonts w:hint="cs"/>
          <w:rtl/>
          <w:lang w:bidi="ar-YE"/>
        </w:rPr>
        <w:t xml:space="preserve"> </w:t>
      </w:r>
      <w:r w:rsidR="003D0FE3" w:rsidRPr="00D551A0">
        <w:rPr>
          <w:rFonts w:hint="cs"/>
          <w:rtl/>
          <w:lang w:bidi="ar-YE"/>
        </w:rPr>
        <w:t xml:space="preserve">ومن تلك القوانين </w:t>
      </w:r>
      <w:r w:rsidR="00DE1492">
        <w:rPr>
          <w:rFonts w:hint="cs"/>
          <w:rtl/>
          <w:lang w:bidi="ar-YE"/>
        </w:rPr>
        <w:t>ال</w:t>
      </w:r>
      <w:r w:rsidR="003D0FE3" w:rsidRPr="00D551A0">
        <w:rPr>
          <w:rtl/>
          <w:lang w:bidi="ar-YE"/>
        </w:rPr>
        <w:t xml:space="preserve">قانون رقم </w:t>
      </w:r>
      <w:r w:rsidR="003D0FE3">
        <w:rPr>
          <w:rFonts w:hint="cs"/>
          <w:rtl/>
          <w:lang w:bidi="ar-YE"/>
        </w:rPr>
        <w:t>67</w:t>
      </w:r>
      <w:r w:rsidR="003D0FE3" w:rsidRPr="00D551A0">
        <w:rPr>
          <w:rtl/>
          <w:lang w:bidi="ar-YE"/>
        </w:rPr>
        <w:t xml:space="preserve"> لسنة 1991</w:t>
      </w:r>
      <w:r w:rsidR="003D0FE3">
        <w:rPr>
          <w:rtl/>
          <w:lang w:bidi="ar-YE"/>
        </w:rPr>
        <w:t xml:space="preserve"> </w:t>
      </w:r>
      <w:r w:rsidR="003D0FE3" w:rsidRPr="00D551A0">
        <w:rPr>
          <w:rtl/>
          <w:lang w:bidi="ar-YE"/>
        </w:rPr>
        <w:t>بشأن الخدمة في القوات المسلحة والأمن</w:t>
      </w:r>
      <w:r w:rsidR="003D0FE3">
        <w:rPr>
          <w:rtl/>
          <w:lang w:bidi="ar-YE"/>
        </w:rPr>
        <w:t>،</w:t>
      </w:r>
      <w:r w:rsidR="003D0FE3" w:rsidRPr="00D551A0">
        <w:rPr>
          <w:rtl/>
          <w:lang w:bidi="ar-YE"/>
        </w:rPr>
        <w:t xml:space="preserve"> </w:t>
      </w:r>
      <w:r w:rsidR="003D0FE3">
        <w:rPr>
          <w:rFonts w:hint="cs"/>
          <w:rtl/>
          <w:lang w:bidi="ar-YE"/>
        </w:rPr>
        <w:t>و</w:t>
      </w:r>
      <w:r w:rsidR="003D0FE3" w:rsidRPr="00D551A0">
        <w:rPr>
          <w:rFonts w:hint="cs"/>
          <w:rtl/>
          <w:lang w:bidi="ar-YE"/>
        </w:rPr>
        <w:t>ال</w:t>
      </w:r>
      <w:r w:rsidR="003D0FE3" w:rsidRPr="00D551A0">
        <w:rPr>
          <w:rtl/>
          <w:lang w:bidi="ar-YE"/>
        </w:rPr>
        <w:t xml:space="preserve">قانون رقم </w:t>
      </w:r>
      <w:r w:rsidR="003D0FE3">
        <w:rPr>
          <w:rFonts w:hint="cs"/>
          <w:rtl/>
          <w:lang w:bidi="ar-YE"/>
        </w:rPr>
        <w:t>23</w:t>
      </w:r>
      <w:r w:rsidR="003D0FE3" w:rsidRPr="00D551A0">
        <w:rPr>
          <w:rtl/>
          <w:lang w:bidi="ar-YE"/>
        </w:rPr>
        <w:t xml:space="preserve"> لسنة</w:t>
      </w:r>
      <w:r w:rsidR="009A281A">
        <w:rPr>
          <w:rFonts w:hint="cs"/>
          <w:rtl/>
          <w:lang w:bidi="ar-YE"/>
        </w:rPr>
        <w:t> </w:t>
      </w:r>
      <w:r w:rsidR="003D0FE3" w:rsidRPr="00D551A0">
        <w:rPr>
          <w:rtl/>
          <w:lang w:bidi="ar-YE"/>
        </w:rPr>
        <w:t>1990</w:t>
      </w:r>
      <w:r w:rsidR="003D0FE3" w:rsidRPr="00D551A0">
        <w:rPr>
          <w:rFonts w:hint="cs"/>
          <w:rtl/>
          <w:lang w:bidi="ar-YE"/>
        </w:rPr>
        <w:t xml:space="preserve"> بشأن</w:t>
      </w:r>
      <w:r w:rsidR="003D0FE3" w:rsidRPr="00D551A0">
        <w:rPr>
          <w:rtl/>
          <w:lang w:bidi="ar-YE"/>
        </w:rPr>
        <w:t xml:space="preserve"> الاحتياط العام</w:t>
      </w:r>
      <w:r w:rsidR="003D0FE3">
        <w:rPr>
          <w:rtl/>
          <w:lang w:bidi="ar-YE"/>
        </w:rPr>
        <w:t>،</w:t>
      </w:r>
      <w:r w:rsidR="003D0FE3" w:rsidRPr="00D551A0">
        <w:rPr>
          <w:rtl/>
          <w:lang w:bidi="ar-YE"/>
        </w:rPr>
        <w:t xml:space="preserve"> </w:t>
      </w:r>
      <w:r w:rsidR="003D0FE3">
        <w:rPr>
          <w:rFonts w:hint="cs"/>
          <w:rtl/>
          <w:lang w:bidi="ar-YE"/>
        </w:rPr>
        <w:t>و</w:t>
      </w:r>
      <w:r w:rsidR="003D0FE3" w:rsidRPr="00D551A0">
        <w:rPr>
          <w:rtl/>
          <w:lang w:bidi="ar-YE"/>
        </w:rPr>
        <w:t xml:space="preserve">القانون رقم </w:t>
      </w:r>
      <w:r w:rsidR="003D0FE3">
        <w:rPr>
          <w:rFonts w:hint="cs"/>
          <w:rtl/>
          <w:lang w:bidi="ar-YE"/>
        </w:rPr>
        <w:t>22</w:t>
      </w:r>
      <w:r w:rsidR="003D0FE3" w:rsidRPr="00D551A0">
        <w:rPr>
          <w:rtl/>
          <w:lang w:bidi="ar-YE"/>
        </w:rPr>
        <w:t xml:space="preserve"> لسنة 1990بشأن خدمة الدفاع الوطني الإلزامية</w:t>
      </w:r>
      <w:r w:rsidR="003D0FE3" w:rsidRPr="00D551A0">
        <w:rPr>
          <w:rFonts w:hint="cs"/>
          <w:rtl/>
          <w:lang w:bidi="ar-YE"/>
        </w:rPr>
        <w:t xml:space="preserve"> الأمر </w:t>
      </w:r>
      <w:r w:rsidR="003D0FE3" w:rsidRPr="00C75EB1">
        <w:rPr>
          <w:rFonts w:hint="cs"/>
          <w:rtl/>
          <w:lang w:bidi="ar-YE"/>
        </w:rPr>
        <w:t>الذي يجعلها متوافقة مع البروتوكول الاختياري والإعلان الملزم.</w:t>
      </w:r>
    </w:p>
    <w:p w:rsidR="003D0FE3" w:rsidRPr="00C75EB1" w:rsidRDefault="00681CC8" w:rsidP="009A281A">
      <w:pPr>
        <w:pStyle w:val="H1GA"/>
        <w:spacing w:before="120"/>
        <w:rPr>
          <w:rFonts w:hint="cs"/>
        </w:rPr>
      </w:pPr>
      <w:r>
        <w:rPr>
          <w:rFonts w:hint="cs"/>
          <w:rtl/>
        </w:rPr>
        <w:tab/>
      </w:r>
      <w:bookmarkStart w:id="12" w:name="_Toc347406009"/>
      <w:r w:rsidR="003D0FE3" w:rsidRPr="00C75EB1">
        <w:rPr>
          <w:rFonts w:hint="cs"/>
          <w:rtl/>
        </w:rPr>
        <w:t>هاء-</w:t>
      </w:r>
      <w:r w:rsidR="003D0FE3">
        <w:rPr>
          <w:rFonts w:hint="cs"/>
          <w:rtl/>
        </w:rPr>
        <w:tab/>
      </w:r>
      <w:r w:rsidR="003D0FE3" w:rsidRPr="00C75EB1">
        <w:rPr>
          <w:rFonts w:hint="cs"/>
          <w:rtl/>
        </w:rPr>
        <w:t>الجهات المعنية بتنفيذ البروتوكول الاختياري</w:t>
      </w:r>
      <w:bookmarkEnd w:id="12"/>
    </w:p>
    <w:p w:rsidR="003D0FE3" w:rsidRPr="00D551A0" w:rsidRDefault="00681CC8" w:rsidP="0088000B">
      <w:pPr>
        <w:pStyle w:val="SingleTxtGA"/>
        <w:spacing w:line="360" w:lineRule="exact"/>
        <w:rPr>
          <w:rFonts w:hint="cs"/>
          <w:lang w:bidi="ar-YE"/>
        </w:rPr>
      </w:pPr>
      <w:r>
        <w:rPr>
          <w:rFonts w:hint="cs"/>
          <w:rtl/>
          <w:lang w:bidi="ar-YE"/>
        </w:rPr>
        <w:t>1</w:t>
      </w:r>
      <w:r w:rsidR="00871F12">
        <w:rPr>
          <w:rFonts w:hint="cs"/>
          <w:rtl/>
          <w:lang w:bidi="ar-YE"/>
        </w:rPr>
        <w:t>1</w:t>
      </w:r>
      <w:r>
        <w:rPr>
          <w:rFonts w:hint="cs"/>
          <w:rtl/>
          <w:lang w:bidi="ar-YE"/>
        </w:rPr>
        <w:t>-</w:t>
      </w:r>
      <w:r>
        <w:rPr>
          <w:rFonts w:hint="cs"/>
          <w:rtl/>
          <w:lang w:bidi="ar-YE"/>
        </w:rPr>
        <w:tab/>
      </w:r>
      <w:r w:rsidR="003D0FE3" w:rsidRPr="00C75EB1">
        <w:rPr>
          <w:rFonts w:hint="cs"/>
          <w:rtl/>
        </w:rPr>
        <w:t>هناك</w:t>
      </w:r>
      <w:r w:rsidR="003D0FE3" w:rsidRPr="00C75EB1">
        <w:rPr>
          <w:rFonts w:hint="cs"/>
          <w:rtl/>
          <w:lang w:bidi="ar-YE"/>
        </w:rPr>
        <w:t xml:space="preserve"> عدد</w:t>
      </w:r>
      <w:r w:rsidR="003D0FE3" w:rsidRPr="00D551A0">
        <w:rPr>
          <w:rFonts w:hint="cs"/>
          <w:rtl/>
          <w:lang w:bidi="ar-YE"/>
        </w:rPr>
        <w:t xml:space="preserve"> من الجهات المعنية بتنفيذ بنود وأحكام البروتوكول </w:t>
      </w:r>
      <w:r w:rsidR="003D0FE3">
        <w:rPr>
          <w:rFonts w:hint="cs"/>
          <w:rtl/>
          <w:lang w:bidi="ar-YE"/>
        </w:rPr>
        <w:t xml:space="preserve">الاختياري </w:t>
      </w:r>
      <w:r w:rsidR="003D0FE3" w:rsidRPr="00D551A0">
        <w:rPr>
          <w:rFonts w:hint="cs"/>
          <w:rtl/>
          <w:lang w:bidi="ar-YE"/>
        </w:rPr>
        <w:t>أهمها</w:t>
      </w:r>
      <w:r w:rsidR="003D0FE3">
        <w:rPr>
          <w:rFonts w:hint="cs"/>
          <w:rtl/>
          <w:lang w:bidi="ar-YE"/>
        </w:rPr>
        <w:t xml:space="preserve"> </w:t>
      </w:r>
      <w:r w:rsidR="003D0FE3" w:rsidRPr="00D551A0">
        <w:rPr>
          <w:rFonts w:hint="cs"/>
          <w:rtl/>
          <w:lang w:bidi="ar-YE"/>
        </w:rPr>
        <w:t>وزارة الدفاع</w:t>
      </w:r>
      <w:r w:rsidR="003D0FE3">
        <w:rPr>
          <w:rFonts w:hint="cs"/>
          <w:rtl/>
          <w:lang w:bidi="ar-YE"/>
        </w:rPr>
        <w:t>، و</w:t>
      </w:r>
      <w:r w:rsidR="003D0FE3" w:rsidRPr="00D551A0">
        <w:rPr>
          <w:rFonts w:hint="cs"/>
          <w:rtl/>
          <w:lang w:bidi="ar-YE"/>
        </w:rPr>
        <w:t>وزارة الداخلية</w:t>
      </w:r>
      <w:r w:rsidR="003D0FE3">
        <w:rPr>
          <w:rFonts w:hint="cs"/>
          <w:rtl/>
          <w:lang w:bidi="ar-YE"/>
        </w:rPr>
        <w:t>، و</w:t>
      </w:r>
      <w:r w:rsidR="003D0FE3" w:rsidRPr="00D551A0">
        <w:rPr>
          <w:rFonts w:hint="cs"/>
          <w:rtl/>
          <w:lang w:bidi="ar-YE"/>
        </w:rPr>
        <w:t>وزارة العدل</w:t>
      </w:r>
      <w:r w:rsidR="003D0FE3">
        <w:rPr>
          <w:rFonts w:hint="cs"/>
          <w:rtl/>
          <w:lang w:bidi="ar-YE"/>
        </w:rPr>
        <w:t>، و</w:t>
      </w:r>
      <w:r w:rsidR="003D0FE3" w:rsidRPr="00D551A0">
        <w:rPr>
          <w:rFonts w:hint="cs"/>
          <w:rtl/>
          <w:lang w:bidi="ar-YE"/>
        </w:rPr>
        <w:t>وزارة الشؤون الاجتماعية والعمل</w:t>
      </w:r>
      <w:r w:rsidR="003D0FE3">
        <w:rPr>
          <w:rFonts w:hint="cs"/>
          <w:rtl/>
          <w:lang w:bidi="ar-YE"/>
        </w:rPr>
        <w:t>.</w:t>
      </w:r>
      <w:r w:rsidR="003D0FE3" w:rsidRPr="00D551A0">
        <w:rPr>
          <w:rFonts w:hint="cs"/>
          <w:rtl/>
          <w:lang w:bidi="ar-YE"/>
        </w:rPr>
        <w:t xml:space="preserve"> ويتم ذلك بالتنسيق مع المجلس الأعلى للأمومة والطفولة ووزارة حقوق الإنسان اللتان تعملان جنباً إلى جنب لتنسيق الجهود الرامية إلى تنفيذ بنود البروتوكول، </w:t>
      </w:r>
    </w:p>
    <w:p w:rsidR="003D0FE3" w:rsidRPr="00D551A0" w:rsidRDefault="00681CC8" w:rsidP="00871F12">
      <w:pPr>
        <w:pStyle w:val="SingleTxtGA"/>
        <w:rPr>
          <w:rFonts w:hint="cs"/>
          <w:lang w:bidi="ar-YE"/>
        </w:rPr>
      </w:pPr>
      <w:r>
        <w:rPr>
          <w:rFonts w:hint="cs"/>
          <w:rtl/>
          <w:lang w:bidi="ar-YE"/>
        </w:rPr>
        <w:t>1</w:t>
      </w:r>
      <w:r w:rsidR="00871F12">
        <w:rPr>
          <w:rFonts w:hint="cs"/>
          <w:rtl/>
          <w:lang w:bidi="ar-YE"/>
        </w:rPr>
        <w:t>2</w:t>
      </w:r>
      <w:r>
        <w:rPr>
          <w:rFonts w:hint="cs"/>
          <w:rtl/>
          <w:lang w:bidi="ar-YE"/>
        </w:rPr>
        <w:t>-</w:t>
      </w:r>
      <w:r>
        <w:rPr>
          <w:rFonts w:hint="cs"/>
          <w:rtl/>
          <w:lang w:bidi="ar-YE"/>
        </w:rPr>
        <w:tab/>
      </w:r>
      <w:r w:rsidR="003D0FE3" w:rsidRPr="00D551A0">
        <w:rPr>
          <w:rFonts w:hint="cs"/>
          <w:rtl/>
          <w:lang w:bidi="ar-YE"/>
        </w:rPr>
        <w:t xml:space="preserve">تم </w:t>
      </w:r>
      <w:r w:rsidR="003D0FE3" w:rsidRPr="00D551A0">
        <w:rPr>
          <w:rFonts w:hint="cs"/>
          <w:rtl/>
        </w:rPr>
        <w:t>إنشاء</w:t>
      </w:r>
      <w:r w:rsidR="003D0FE3" w:rsidRPr="00D551A0">
        <w:rPr>
          <w:rFonts w:hint="cs"/>
          <w:rtl/>
          <w:lang w:bidi="ar-YE"/>
        </w:rPr>
        <w:t xml:space="preserve"> عدد من اللجان والشبكات الوطنية الخاصة بحماية ورعاية حقوق الطفل في مختلف المجالات منها اللجنة الوطنية العليا للطفولة والشباب برئاسة نائب رئيس الجمهورية</w:t>
      </w:r>
      <w:r w:rsidR="003D0FE3">
        <w:rPr>
          <w:rFonts w:hint="cs"/>
          <w:rtl/>
          <w:lang w:bidi="ar-YE"/>
        </w:rPr>
        <w:t>،</w:t>
      </w:r>
      <w:r w:rsidR="003D0FE3" w:rsidRPr="00D551A0">
        <w:rPr>
          <w:rFonts w:hint="cs"/>
          <w:rtl/>
          <w:lang w:bidi="ar-YE"/>
        </w:rPr>
        <w:t xml:space="preserve"> </w:t>
      </w:r>
      <w:r w:rsidR="003D0FE3">
        <w:rPr>
          <w:rFonts w:hint="cs"/>
          <w:rtl/>
          <w:lang w:bidi="ar-YE"/>
        </w:rPr>
        <w:t>و</w:t>
      </w:r>
      <w:r w:rsidR="003D0FE3" w:rsidRPr="00D551A0">
        <w:rPr>
          <w:rFonts w:hint="cs"/>
          <w:rtl/>
          <w:lang w:bidi="ar-YE"/>
        </w:rPr>
        <w:t>اللجنة الفنية لحقوق الإنسان والتي تشرف على أعمالها وزارة حقوق الإنسان</w:t>
      </w:r>
      <w:r w:rsidR="003D0FE3">
        <w:rPr>
          <w:rFonts w:hint="cs"/>
          <w:rtl/>
          <w:lang w:bidi="ar-YE"/>
        </w:rPr>
        <w:t>،</w:t>
      </w:r>
      <w:r w:rsidR="003D0FE3" w:rsidRPr="00D551A0">
        <w:rPr>
          <w:rFonts w:hint="cs"/>
          <w:rtl/>
          <w:lang w:bidi="ar-YE"/>
        </w:rPr>
        <w:t xml:space="preserve"> </w:t>
      </w:r>
      <w:r w:rsidR="003D0FE3">
        <w:rPr>
          <w:rFonts w:hint="cs"/>
          <w:rtl/>
          <w:lang w:bidi="ar-YE"/>
        </w:rPr>
        <w:t>و</w:t>
      </w:r>
      <w:r w:rsidR="003D0FE3" w:rsidRPr="00D551A0">
        <w:rPr>
          <w:rFonts w:hint="cs"/>
          <w:rtl/>
          <w:lang w:bidi="ar-YE"/>
        </w:rPr>
        <w:t>اللجنة الفنية لمكافحة تهريب الأطفال</w:t>
      </w:r>
      <w:r w:rsidR="003D0FE3">
        <w:rPr>
          <w:rFonts w:hint="cs"/>
          <w:rtl/>
          <w:lang w:bidi="ar-YE"/>
        </w:rPr>
        <w:t>،</w:t>
      </w:r>
      <w:r w:rsidR="003D0FE3" w:rsidRPr="00D551A0">
        <w:rPr>
          <w:rFonts w:hint="cs"/>
          <w:rtl/>
          <w:lang w:bidi="ar-YE"/>
        </w:rPr>
        <w:t xml:space="preserve"> </w:t>
      </w:r>
      <w:r w:rsidR="003D0FE3">
        <w:rPr>
          <w:rFonts w:hint="cs"/>
          <w:rtl/>
          <w:lang w:bidi="ar-YE"/>
        </w:rPr>
        <w:t>و</w:t>
      </w:r>
      <w:r w:rsidR="003D0FE3" w:rsidRPr="00D551A0">
        <w:rPr>
          <w:rFonts w:hint="cs"/>
          <w:rtl/>
          <w:lang w:bidi="ar-YE"/>
        </w:rPr>
        <w:t>الشبكة الوطنية لحماية الطفل</w:t>
      </w:r>
      <w:r w:rsidR="003D0FE3">
        <w:rPr>
          <w:rFonts w:hint="cs"/>
          <w:rtl/>
          <w:lang w:bidi="ar-YE"/>
        </w:rPr>
        <w:t>،</w:t>
      </w:r>
      <w:r w:rsidR="003D0FE3" w:rsidRPr="00D551A0">
        <w:rPr>
          <w:rFonts w:hint="cs"/>
          <w:rtl/>
          <w:lang w:bidi="ar-YE"/>
        </w:rPr>
        <w:t xml:space="preserve"> كما يتم حالياً إنشاء عشر شبكات خاصة بحماية ورعاية حقوق الطفل في عشر محافظات</w:t>
      </w:r>
      <w:r w:rsidR="003D0FE3">
        <w:rPr>
          <w:rFonts w:hint="cs"/>
          <w:rtl/>
          <w:lang w:bidi="ar-YE"/>
        </w:rPr>
        <w:t>.</w:t>
      </w:r>
    </w:p>
    <w:p w:rsidR="003D0FE3" w:rsidRPr="00C75EB1" w:rsidRDefault="00681CC8" w:rsidP="00681CC8">
      <w:pPr>
        <w:pStyle w:val="H1GA"/>
        <w:rPr>
          <w:rFonts w:hint="cs"/>
        </w:rPr>
      </w:pPr>
      <w:r>
        <w:rPr>
          <w:rFonts w:hint="cs"/>
          <w:rtl/>
        </w:rPr>
        <w:tab/>
      </w:r>
      <w:bookmarkStart w:id="13" w:name="_Toc347406010"/>
      <w:r w:rsidR="003D0FE3" w:rsidRPr="00C75EB1">
        <w:rPr>
          <w:rFonts w:hint="cs"/>
          <w:rtl/>
        </w:rPr>
        <w:t>واو-</w:t>
      </w:r>
      <w:r w:rsidR="003D0FE3">
        <w:rPr>
          <w:rFonts w:hint="cs"/>
          <w:rtl/>
        </w:rPr>
        <w:tab/>
      </w:r>
      <w:r w:rsidR="003D0FE3" w:rsidRPr="00C75EB1">
        <w:rPr>
          <w:rFonts w:hint="cs"/>
          <w:rtl/>
        </w:rPr>
        <w:t>نشر البروتوكول الاختياري والتدريب</w:t>
      </w:r>
      <w:bookmarkEnd w:id="13"/>
      <w:r w:rsidR="003D0FE3" w:rsidRPr="00C75EB1">
        <w:rPr>
          <w:rFonts w:hint="cs"/>
          <w:rtl/>
        </w:rPr>
        <w:t xml:space="preserve"> </w:t>
      </w:r>
    </w:p>
    <w:p w:rsidR="003D0FE3" w:rsidRPr="009A281A" w:rsidRDefault="00681CC8" w:rsidP="00871F12">
      <w:pPr>
        <w:pStyle w:val="SingleTxtGA"/>
        <w:rPr>
          <w:rFonts w:hint="cs"/>
          <w:spacing w:val="4"/>
        </w:rPr>
      </w:pPr>
      <w:r w:rsidRPr="009A281A">
        <w:rPr>
          <w:rFonts w:hint="cs"/>
          <w:spacing w:val="4"/>
          <w:rtl/>
        </w:rPr>
        <w:t>1</w:t>
      </w:r>
      <w:r w:rsidR="00871F12">
        <w:rPr>
          <w:rFonts w:hint="cs"/>
          <w:spacing w:val="4"/>
          <w:rtl/>
        </w:rPr>
        <w:t>3</w:t>
      </w:r>
      <w:r w:rsidRPr="009A281A">
        <w:rPr>
          <w:rFonts w:hint="cs"/>
          <w:spacing w:val="4"/>
          <w:rtl/>
        </w:rPr>
        <w:t>-</w:t>
      </w:r>
      <w:r w:rsidRPr="009A281A">
        <w:rPr>
          <w:rFonts w:hint="cs"/>
          <w:spacing w:val="4"/>
          <w:rtl/>
        </w:rPr>
        <w:tab/>
      </w:r>
      <w:r w:rsidR="003D0FE3" w:rsidRPr="009A281A">
        <w:rPr>
          <w:rFonts w:hint="cs"/>
          <w:spacing w:val="4"/>
          <w:rtl/>
        </w:rPr>
        <w:t>عملت</w:t>
      </w:r>
      <w:r w:rsidR="003D0FE3" w:rsidRPr="009A281A">
        <w:rPr>
          <w:spacing w:val="4"/>
          <w:rtl/>
        </w:rPr>
        <w:t xml:space="preserve"> ال</w:t>
      </w:r>
      <w:r w:rsidR="003D0FE3" w:rsidRPr="009A281A">
        <w:rPr>
          <w:rFonts w:hint="cs"/>
          <w:spacing w:val="4"/>
          <w:rtl/>
        </w:rPr>
        <w:t>حكومة عبر أجهزتها المعنية وبالتعاون مع منظمات المجتمع المدني على</w:t>
      </w:r>
      <w:r w:rsidR="003D0FE3" w:rsidRPr="009A281A">
        <w:rPr>
          <w:spacing w:val="4"/>
          <w:rtl/>
        </w:rPr>
        <w:t xml:space="preserve"> نشر </w:t>
      </w:r>
      <w:r w:rsidR="003D0FE3" w:rsidRPr="009A281A">
        <w:rPr>
          <w:rFonts w:hint="cs"/>
          <w:spacing w:val="4"/>
          <w:rtl/>
        </w:rPr>
        <w:t>الوعي ب</w:t>
      </w:r>
      <w:r w:rsidR="003D0FE3" w:rsidRPr="009A281A">
        <w:rPr>
          <w:spacing w:val="4"/>
          <w:rtl/>
        </w:rPr>
        <w:t>مبادئ القانون الدولي الإنساني و</w:t>
      </w:r>
      <w:r w:rsidR="003D0FE3" w:rsidRPr="009A281A">
        <w:rPr>
          <w:rFonts w:hint="cs"/>
          <w:spacing w:val="4"/>
          <w:rtl/>
        </w:rPr>
        <w:t>نصوص</w:t>
      </w:r>
      <w:r w:rsidR="003D0FE3" w:rsidRPr="009A281A">
        <w:rPr>
          <w:spacing w:val="4"/>
          <w:rtl/>
        </w:rPr>
        <w:t xml:space="preserve"> البروتوكول الاختياري</w:t>
      </w:r>
      <w:r w:rsidR="003D0FE3" w:rsidRPr="009A281A">
        <w:rPr>
          <w:rFonts w:hint="cs"/>
          <w:spacing w:val="4"/>
          <w:rtl/>
        </w:rPr>
        <w:t xml:space="preserve"> المتعلق باشتراك</w:t>
      </w:r>
      <w:r w:rsidR="003D0FE3" w:rsidRPr="009A281A">
        <w:rPr>
          <w:spacing w:val="4"/>
          <w:rtl/>
        </w:rPr>
        <w:t xml:space="preserve"> الأطفال في النزاعات المسلحة</w:t>
      </w:r>
      <w:r w:rsidR="003D0FE3" w:rsidRPr="009A281A">
        <w:rPr>
          <w:rFonts w:hint="cs"/>
          <w:spacing w:val="4"/>
          <w:rtl/>
        </w:rPr>
        <w:t>،</w:t>
      </w:r>
      <w:r w:rsidR="003D0FE3" w:rsidRPr="009A281A">
        <w:rPr>
          <w:spacing w:val="4"/>
          <w:rtl/>
        </w:rPr>
        <w:t xml:space="preserve"> كما تم</w:t>
      </w:r>
      <w:r w:rsidR="003D0FE3" w:rsidRPr="009A281A">
        <w:rPr>
          <w:rFonts w:hint="cs"/>
          <w:spacing w:val="4"/>
          <w:rtl/>
        </w:rPr>
        <w:t xml:space="preserve"> عقد العديد من الندوات ودورات التأهيل وال</w:t>
      </w:r>
      <w:r w:rsidR="003D0FE3" w:rsidRPr="009A281A">
        <w:rPr>
          <w:spacing w:val="4"/>
          <w:rtl/>
        </w:rPr>
        <w:t xml:space="preserve">تدريب </w:t>
      </w:r>
      <w:r w:rsidR="003D0FE3" w:rsidRPr="009A281A">
        <w:rPr>
          <w:rFonts w:hint="cs"/>
          <w:spacing w:val="4"/>
          <w:rtl/>
        </w:rPr>
        <w:t>إضافةً إلى إصدار عدد من الأدلة الإرشادية والتوج</w:t>
      </w:r>
      <w:r w:rsidR="00DE1492">
        <w:rPr>
          <w:rFonts w:hint="cs"/>
          <w:spacing w:val="4"/>
          <w:rtl/>
        </w:rPr>
        <w:t>يهية في هذا المجال على النحو الآ</w:t>
      </w:r>
      <w:r w:rsidR="003D0FE3" w:rsidRPr="009A281A">
        <w:rPr>
          <w:rFonts w:hint="cs"/>
          <w:spacing w:val="4"/>
          <w:rtl/>
        </w:rPr>
        <w:t>تي:</w:t>
      </w:r>
    </w:p>
    <w:p w:rsidR="003D0FE3" w:rsidRDefault="00681CC8" w:rsidP="00681CC8">
      <w:pPr>
        <w:pStyle w:val="H23GA"/>
        <w:rPr>
          <w:rFonts w:hint="cs"/>
          <w:rtl/>
        </w:rPr>
      </w:pPr>
      <w:r>
        <w:rPr>
          <w:rFonts w:hint="cs"/>
          <w:rtl/>
        </w:rPr>
        <w:tab/>
      </w:r>
      <w:r>
        <w:rPr>
          <w:rFonts w:hint="cs"/>
          <w:rtl/>
        </w:rPr>
        <w:tab/>
      </w:r>
      <w:r w:rsidR="003D0FE3" w:rsidRPr="00C31289">
        <w:rPr>
          <w:rFonts w:hint="cs"/>
          <w:rtl/>
        </w:rPr>
        <w:t xml:space="preserve">الأدلة الإرشادية </w:t>
      </w:r>
      <w:r w:rsidR="003D0FE3">
        <w:rPr>
          <w:rFonts w:hint="cs"/>
          <w:rtl/>
        </w:rPr>
        <w:t>و</w:t>
      </w:r>
      <w:r w:rsidR="003D0FE3" w:rsidRPr="00C31289">
        <w:rPr>
          <w:rFonts w:hint="cs"/>
          <w:rtl/>
        </w:rPr>
        <w:t>التوجيهية</w:t>
      </w:r>
    </w:p>
    <w:p w:rsidR="003D0FE3" w:rsidRPr="00501565" w:rsidRDefault="00681CC8" w:rsidP="00871F12">
      <w:pPr>
        <w:pStyle w:val="SingleTxtGA"/>
        <w:rPr>
          <w:rFonts w:hint="cs"/>
          <w:rtl/>
        </w:rPr>
      </w:pPr>
      <w:r>
        <w:rPr>
          <w:rtl/>
        </w:rPr>
        <w:t>1</w:t>
      </w:r>
      <w:r w:rsidR="00871F12">
        <w:rPr>
          <w:rFonts w:hint="cs"/>
          <w:rtl/>
        </w:rPr>
        <w:t>4</w:t>
      </w:r>
      <w:r>
        <w:rPr>
          <w:rFonts w:hint="cs"/>
          <w:rtl/>
        </w:rPr>
        <w:t>-</w:t>
      </w:r>
      <w:r>
        <w:rPr>
          <w:rFonts w:hint="cs"/>
          <w:rtl/>
        </w:rPr>
        <w:tab/>
      </w:r>
      <w:r w:rsidR="003D0FE3" w:rsidRPr="00501565">
        <w:rPr>
          <w:rFonts w:hint="cs"/>
          <w:rtl/>
        </w:rPr>
        <w:t xml:space="preserve">تتمثل لأدلة الإرشادية </w:t>
      </w:r>
      <w:r w:rsidR="003D0FE3">
        <w:rPr>
          <w:rFonts w:hint="cs"/>
          <w:rtl/>
        </w:rPr>
        <w:t>و</w:t>
      </w:r>
      <w:r w:rsidR="003D0FE3" w:rsidRPr="00501565">
        <w:rPr>
          <w:rFonts w:hint="cs"/>
          <w:rtl/>
        </w:rPr>
        <w:t>التوجيهية</w:t>
      </w:r>
      <w:r w:rsidR="003D0FE3">
        <w:rPr>
          <w:rFonts w:hint="cs"/>
          <w:rtl/>
        </w:rPr>
        <w:t xml:space="preserve"> فيما يلي:</w:t>
      </w:r>
    </w:p>
    <w:p w:rsidR="003D0FE3" w:rsidRPr="00681CC8" w:rsidRDefault="003D0FE3" w:rsidP="00681CC8">
      <w:pPr>
        <w:pStyle w:val="Bullet1GA"/>
        <w:tabs>
          <w:tab w:val="clear" w:pos="2041"/>
          <w:tab w:val="num" w:pos="1926"/>
        </w:tabs>
        <w:bidi/>
        <w:ind w:left="1926"/>
        <w:rPr>
          <w:rFonts w:hint="cs"/>
          <w:rtl/>
        </w:rPr>
      </w:pPr>
      <w:r w:rsidRPr="00681CC8">
        <w:rPr>
          <w:rtl/>
        </w:rPr>
        <w:t xml:space="preserve">إعداد مادة تعليمية ودليل معلم </w:t>
      </w:r>
      <w:r w:rsidRPr="00681CC8">
        <w:rPr>
          <w:rFonts w:hint="cs"/>
          <w:rtl/>
        </w:rPr>
        <w:t>خاص باستكشاف</w:t>
      </w:r>
      <w:r w:rsidRPr="00681CC8">
        <w:rPr>
          <w:rtl/>
        </w:rPr>
        <w:t xml:space="preserve"> القانون الدولي الإنساني للصفوف الدراسية (7-11)</w:t>
      </w:r>
      <w:r w:rsidRPr="00681CC8">
        <w:rPr>
          <w:rFonts w:hint="cs"/>
          <w:rtl/>
        </w:rPr>
        <w:t>.</w:t>
      </w:r>
      <w:r w:rsidRPr="00681CC8">
        <w:rPr>
          <w:rtl/>
        </w:rPr>
        <w:t xml:space="preserve"> </w:t>
      </w:r>
      <w:r w:rsidRPr="00681CC8">
        <w:rPr>
          <w:rFonts w:hint="cs"/>
          <w:rtl/>
        </w:rPr>
        <w:t xml:space="preserve">أعدت هذه المادة </w:t>
      </w:r>
      <w:r w:rsidR="00681CC8">
        <w:rPr>
          <w:rtl/>
        </w:rPr>
        <w:t>وزارة التربية والتعليم</w:t>
      </w:r>
      <w:r w:rsidR="00681CC8">
        <w:rPr>
          <w:rFonts w:hint="cs"/>
          <w:rtl/>
        </w:rPr>
        <w:t>؛</w:t>
      </w:r>
    </w:p>
    <w:p w:rsidR="0088000B" w:rsidRPr="0088000B" w:rsidRDefault="003D0FE3" w:rsidP="0088000B">
      <w:pPr>
        <w:pStyle w:val="Bullet1GA"/>
        <w:tabs>
          <w:tab w:val="clear" w:pos="2041"/>
          <w:tab w:val="num" w:pos="1926"/>
        </w:tabs>
        <w:bidi/>
        <w:ind w:left="1926"/>
        <w:rPr>
          <w:rFonts w:hint="cs"/>
          <w:b/>
          <w:bCs/>
        </w:rPr>
      </w:pPr>
      <w:r w:rsidRPr="009A281A">
        <w:rPr>
          <w:rtl/>
        </w:rPr>
        <w:t xml:space="preserve">إعداد دليل إرشادي </w:t>
      </w:r>
      <w:r w:rsidRPr="009A281A">
        <w:rPr>
          <w:rFonts w:hint="cs"/>
          <w:rtl/>
        </w:rPr>
        <w:t>ل</w:t>
      </w:r>
      <w:r w:rsidRPr="009A281A">
        <w:rPr>
          <w:rtl/>
        </w:rPr>
        <w:t>تدريب العاملين</w:t>
      </w:r>
      <w:r w:rsidRPr="009A281A">
        <w:rPr>
          <w:rFonts w:hint="cs"/>
          <w:rtl/>
        </w:rPr>
        <w:t xml:space="preserve"> في المجال النفسي على </w:t>
      </w:r>
      <w:r w:rsidRPr="009A281A">
        <w:rPr>
          <w:rtl/>
        </w:rPr>
        <w:t xml:space="preserve">معالجة </w:t>
      </w:r>
      <w:r w:rsidRPr="009A281A">
        <w:rPr>
          <w:rFonts w:hint="cs"/>
          <w:rtl/>
        </w:rPr>
        <w:t>الاضطرابا</w:t>
      </w:r>
      <w:r w:rsidRPr="009A281A">
        <w:rPr>
          <w:rFonts w:hint="eastAsia"/>
          <w:rtl/>
        </w:rPr>
        <w:t>ت</w:t>
      </w:r>
      <w:r w:rsidRPr="009A281A">
        <w:rPr>
          <w:rtl/>
        </w:rPr>
        <w:t xml:space="preserve"> النفسية </w:t>
      </w:r>
      <w:r w:rsidRPr="009A281A">
        <w:rPr>
          <w:rFonts w:hint="cs"/>
          <w:rtl/>
        </w:rPr>
        <w:t>لدى</w:t>
      </w:r>
      <w:r w:rsidRPr="009A281A">
        <w:rPr>
          <w:rtl/>
        </w:rPr>
        <w:t xml:space="preserve"> الأطفال </w:t>
      </w:r>
      <w:r w:rsidRPr="009A281A">
        <w:rPr>
          <w:rFonts w:hint="cs"/>
          <w:rtl/>
        </w:rPr>
        <w:t>المعرضين ل</w:t>
      </w:r>
      <w:r w:rsidRPr="009A281A">
        <w:rPr>
          <w:rtl/>
        </w:rPr>
        <w:t>صدمات نفسية</w:t>
      </w:r>
      <w:r w:rsidRPr="009A281A">
        <w:rPr>
          <w:rFonts w:hint="cs"/>
          <w:rtl/>
        </w:rPr>
        <w:t xml:space="preserve"> بسبب الحروب والنزاعات المسلحة</w:t>
      </w:r>
      <w:r w:rsidRPr="009A281A">
        <w:rPr>
          <w:rtl/>
        </w:rPr>
        <w:t xml:space="preserve"> </w:t>
      </w:r>
      <w:r w:rsidRPr="009A281A">
        <w:rPr>
          <w:rFonts w:hint="cs"/>
          <w:rtl/>
        </w:rPr>
        <w:t>أعدت هذه المادة</w:t>
      </w:r>
      <w:r w:rsidRPr="009A281A">
        <w:rPr>
          <w:rtl/>
        </w:rPr>
        <w:t xml:space="preserve"> بدعم من منظمة </w:t>
      </w:r>
      <w:r w:rsidRPr="009A281A">
        <w:rPr>
          <w:rFonts w:hint="cs"/>
          <w:rtl/>
        </w:rPr>
        <w:t>اليونيسي</w:t>
      </w:r>
      <w:r w:rsidRPr="009A281A">
        <w:rPr>
          <w:rFonts w:hint="eastAsia"/>
          <w:rtl/>
        </w:rPr>
        <w:t>ف</w:t>
      </w:r>
      <w:r w:rsidRPr="009A281A">
        <w:rPr>
          <w:rFonts w:hint="cs"/>
          <w:rtl/>
        </w:rPr>
        <w:t xml:space="preserve"> من قبل</w:t>
      </w:r>
      <w:r w:rsidRPr="009A281A">
        <w:rPr>
          <w:rtl/>
        </w:rPr>
        <w:t xml:space="preserve"> الجمعية الطبية الخيرية اليمنية</w:t>
      </w:r>
      <w:r w:rsidRPr="009A281A">
        <w:rPr>
          <w:rFonts w:hint="cs"/>
          <w:rtl/>
        </w:rPr>
        <w:t>.</w:t>
      </w:r>
    </w:p>
    <w:p w:rsidR="003D0FE3" w:rsidRPr="00681CC8" w:rsidRDefault="003D0FE3" w:rsidP="0088000B">
      <w:pPr>
        <w:pStyle w:val="Bullet1GA"/>
        <w:numPr>
          <w:ilvl w:val="0"/>
          <w:numId w:val="0"/>
        </w:numPr>
        <w:bidi/>
        <w:ind w:left="1529"/>
        <w:rPr>
          <w:rFonts w:hint="cs"/>
          <w:b/>
          <w:bCs/>
          <w:rtl/>
        </w:rPr>
      </w:pPr>
      <w:r w:rsidRPr="00681CC8">
        <w:rPr>
          <w:rFonts w:hint="cs"/>
          <w:b/>
          <w:bCs/>
          <w:rtl/>
        </w:rPr>
        <w:t>أنشطة وبرامج التدريب والتوعية والندوات وورش العمل</w:t>
      </w:r>
    </w:p>
    <w:tbl>
      <w:tblPr>
        <w:bidiVisual/>
        <w:tblW w:w="8385" w:type="dxa"/>
        <w:tblInd w:w="1240" w:type="dxa"/>
        <w:tblCellMar>
          <w:left w:w="0" w:type="dxa"/>
          <w:right w:w="0" w:type="dxa"/>
        </w:tblCellMar>
        <w:tblLook w:val="01E0" w:firstRow="1" w:lastRow="1" w:firstColumn="1" w:lastColumn="1" w:noHBand="0" w:noVBand="0"/>
      </w:tblPr>
      <w:tblGrid>
        <w:gridCol w:w="490"/>
        <w:gridCol w:w="2631"/>
        <w:gridCol w:w="2632"/>
        <w:gridCol w:w="2632"/>
      </w:tblGrid>
      <w:tr w:rsidR="003D0FE3" w:rsidRPr="00052351" w:rsidTr="00052351">
        <w:trPr>
          <w:cantSplit/>
          <w:tblHeader/>
        </w:trPr>
        <w:tc>
          <w:tcPr>
            <w:tcW w:w="490" w:type="dxa"/>
            <w:tcBorders>
              <w:top w:val="single" w:sz="4" w:space="0" w:color="auto"/>
              <w:bottom w:val="single" w:sz="12" w:space="0" w:color="auto"/>
            </w:tcBorders>
          </w:tcPr>
          <w:p w:rsidR="003D0FE3" w:rsidRPr="004C2DDC" w:rsidRDefault="003D0FE3" w:rsidP="0088000B">
            <w:pPr>
              <w:pStyle w:val="a"/>
              <w:tabs>
                <w:tab w:val="left" w:pos="386"/>
                <w:tab w:val="left" w:pos="566"/>
              </w:tabs>
              <w:spacing w:before="60" w:line="220" w:lineRule="exact"/>
              <w:ind w:left="57" w:right="57"/>
              <w:jc w:val="lowKashida"/>
              <w:rPr>
                <w:rFonts w:cs="Traditional Arabic" w:hint="cs"/>
                <w:i/>
                <w:iCs/>
                <w:color w:val="000000"/>
                <w:sz w:val="18"/>
                <w:szCs w:val="25"/>
                <w:rtl/>
              </w:rPr>
            </w:pPr>
            <w:r w:rsidRPr="004C2DDC">
              <w:rPr>
                <w:rFonts w:cs="Traditional Arabic" w:hint="cs"/>
                <w:i/>
                <w:iCs/>
                <w:color w:val="000000"/>
                <w:sz w:val="18"/>
                <w:szCs w:val="25"/>
                <w:rtl/>
              </w:rPr>
              <w:t>م</w:t>
            </w:r>
          </w:p>
        </w:tc>
        <w:tc>
          <w:tcPr>
            <w:tcW w:w="2631" w:type="dxa"/>
            <w:tcBorders>
              <w:top w:val="single" w:sz="4" w:space="0" w:color="auto"/>
              <w:bottom w:val="single" w:sz="12" w:space="0" w:color="auto"/>
            </w:tcBorders>
          </w:tcPr>
          <w:p w:rsidR="003D0FE3" w:rsidRPr="004C2DDC" w:rsidRDefault="003D0FE3" w:rsidP="0088000B">
            <w:pPr>
              <w:pStyle w:val="a"/>
              <w:tabs>
                <w:tab w:val="left" w:pos="386"/>
                <w:tab w:val="left" w:pos="566"/>
              </w:tabs>
              <w:spacing w:before="60" w:line="220" w:lineRule="exact"/>
              <w:ind w:left="57" w:right="227"/>
              <w:jc w:val="lowKashida"/>
              <w:rPr>
                <w:rFonts w:cs="Traditional Arabic" w:hint="cs"/>
                <w:i/>
                <w:iCs/>
                <w:color w:val="000000"/>
                <w:sz w:val="18"/>
                <w:szCs w:val="25"/>
                <w:rtl/>
              </w:rPr>
            </w:pPr>
            <w:r w:rsidRPr="004C2DDC">
              <w:rPr>
                <w:rFonts w:cs="Traditional Arabic" w:hint="cs"/>
                <w:i/>
                <w:iCs/>
                <w:color w:val="000000"/>
                <w:sz w:val="18"/>
                <w:szCs w:val="25"/>
                <w:rtl/>
              </w:rPr>
              <w:t>البرنامج</w:t>
            </w:r>
          </w:p>
        </w:tc>
        <w:tc>
          <w:tcPr>
            <w:tcW w:w="2632" w:type="dxa"/>
            <w:tcBorders>
              <w:top w:val="single" w:sz="4" w:space="0" w:color="auto"/>
              <w:bottom w:val="single" w:sz="12" w:space="0" w:color="auto"/>
            </w:tcBorders>
          </w:tcPr>
          <w:p w:rsidR="003D0FE3" w:rsidRPr="004C2DDC" w:rsidRDefault="003D0FE3" w:rsidP="0088000B">
            <w:pPr>
              <w:pStyle w:val="a"/>
              <w:tabs>
                <w:tab w:val="left" w:pos="386"/>
                <w:tab w:val="left" w:pos="566"/>
              </w:tabs>
              <w:spacing w:before="60" w:line="220" w:lineRule="exact"/>
              <w:ind w:left="57" w:right="227"/>
              <w:jc w:val="lowKashida"/>
              <w:rPr>
                <w:rFonts w:cs="Traditional Arabic" w:hint="cs"/>
                <w:i/>
                <w:iCs/>
                <w:color w:val="000000"/>
                <w:sz w:val="18"/>
                <w:szCs w:val="25"/>
                <w:rtl/>
              </w:rPr>
            </w:pPr>
            <w:r w:rsidRPr="004C2DDC">
              <w:rPr>
                <w:rFonts w:cs="Traditional Arabic" w:hint="cs"/>
                <w:i/>
                <w:iCs/>
                <w:color w:val="000000"/>
                <w:sz w:val="18"/>
                <w:szCs w:val="25"/>
                <w:rtl/>
              </w:rPr>
              <w:t>الهدف الرئيسي</w:t>
            </w:r>
          </w:p>
        </w:tc>
        <w:tc>
          <w:tcPr>
            <w:tcW w:w="2632" w:type="dxa"/>
            <w:tcBorders>
              <w:top w:val="single" w:sz="4" w:space="0" w:color="auto"/>
              <w:bottom w:val="single" w:sz="12" w:space="0" w:color="auto"/>
            </w:tcBorders>
          </w:tcPr>
          <w:p w:rsidR="003D0FE3" w:rsidRPr="004C2DDC" w:rsidRDefault="003D0FE3" w:rsidP="0088000B">
            <w:pPr>
              <w:pStyle w:val="a"/>
              <w:tabs>
                <w:tab w:val="left" w:pos="386"/>
                <w:tab w:val="left" w:pos="566"/>
              </w:tabs>
              <w:spacing w:before="60" w:line="220" w:lineRule="exact"/>
              <w:ind w:left="57" w:right="57"/>
              <w:jc w:val="lowKashida"/>
              <w:rPr>
                <w:rFonts w:cs="Traditional Arabic" w:hint="cs"/>
                <w:i/>
                <w:iCs/>
                <w:color w:val="000000"/>
                <w:sz w:val="18"/>
                <w:szCs w:val="25"/>
                <w:rtl/>
              </w:rPr>
            </w:pPr>
            <w:r w:rsidRPr="004C2DDC">
              <w:rPr>
                <w:rFonts w:cs="Traditional Arabic" w:hint="cs"/>
                <w:i/>
                <w:iCs/>
                <w:color w:val="000000"/>
                <w:sz w:val="18"/>
                <w:szCs w:val="25"/>
                <w:rtl/>
              </w:rPr>
              <w:t xml:space="preserve">المستهدفون </w:t>
            </w:r>
          </w:p>
        </w:tc>
      </w:tr>
      <w:tr w:rsidR="003D0FE3" w:rsidRPr="00052351" w:rsidTr="00052351">
        <w:trPr>
          <w:cantSplit/>
        </w:trPr>
        <w:tc>
          <w:tcPr>
            <w:tcW w:w="490" w:type="dxa"/>
            <w:tcBorders>
              <w:top w:val="single" w:sz="12" w:space="0" w:color="auto"/>
            </w:tcBorders>
          </w:tcPr>
          <w:p w:rsidR="003D0FE3" w:rsidRPr="00052351" w:rsidRDefault="003D0FE3" w:rsidP="0088000B">
            <w:pPr>
              <w:pStyle w:val="a"/>
              <w:tabs>
                <w:tab w:val="left" w:pos="386"/>
                <w:tab w:val="left" w:pos="566"/>
              </w:tabs>
              <w:spacing w:before="60" w:line="220" w:lineRule="exact"/>
              <w:ind w:left="57" w:right="57"/>
              <w:jc w:val="lowKashida"/>
              <w:rPr>
                <w:rFonts w:cs="Traditional Arabic" w:hint="cs"/>
                <w:color w:val="000000"/>
                <w:sz w:val="18"/>
                <w:szCs w:val="25"/>
                <w:rtl/>
              </w:rPr>
            </w:pPr>
            <w:r w:rsidRPr="00052351">
              <w:rPr>
                <w:rFonts w:cs="Traditional Arabic" w:hint="cs"/>
                <w:color w:val="000000"/>
                <w:sz w:val="18"/>
                <w:szCs w:val="25"/>
                <w:rtl/>
              </w:rPr>
              <w:t>1</w:t>
            </w:r>
          </w:p>
        </w:tc>
        <w:tc>
          <w:tcPr>
            <w:tcW w:w="2631" w:type="dxa"/>
            <w:tcBorders>
              <w:top w:val="single" w:sz="12" w:space="0" w:color="auto"/>
            </w:tcBorders>
          </w:tcPr>
          <w:p w:rsidR="003D0FE3" w:rsidRPr="00052351" w:rsidRDefault="003D0FE3" w:rsidP="0088000B">
            <w:pPr>
              <w:pStyle w:val="a"/>
              <w:tabs>
                <w:tab w:val="left" w:pos="386"/>
                <w:tab w:val="left" w:pos="566"/>
              </w:tabs>
              <w:spacing w:before="60" w:line="220" w:lineRule="exact"/>
              <w:ind w:left="57" w:right="227"/>
              <w:jc w:val="lowKashida"/>
              <w:rPr>
                <w:rFonts w:cs="Traditional Arabic" w:hint="cs"/>
                <w:color w:val="000000"/>
                <w:sz w:val="18"/>
                <w:szCs w:val="25"/>
                <w:rtl/>
              </w:rPr>
            </w:pPr>
            <w:r w:rsidRPr="00052351">
              <w:rPr>
                <w:rFonts w:cs="Traditional Arabic"/>
                <w:color w:val="000000"/>
                <w:sz w:val="18"/>
                <w:szCs w:val="25"/>
                <w:rtl/>
              </w:rPr>
              <w:t xml:space="preserve">تنفيذ البرنامج التعريفي بالقانون الدولي الإنساني </w:t>
            </w:r>
            <w:r w:rsidRPr="00052351">
              <w:rPr>
                <w:rFonts w:cs="Traditional Arabic" w:hint="cs"/>
                <w:color w:val="000000"/>
                <w:sz w:val="18"/>
                <w:szCs w:val="25"/>
                <w:rtl/>
              </w:rPr>
              <w:t xml:space="preserve">خلال الأعوام </w:t>
            </w:r>
            <w:r w:rsidRPr="00052351">
              <w:rPr>
                <w:rFonts w:cs="Traditional Arabic"/>
                <w:color w:val="000000"/>
                <w:sz w:val="18"/>
                <w:szCs w:val="25"/>
                <w:rtl/>
              </w:rPr>
              <w:t>2003</w:t>
            </w:r>
            <w:r w:rsidRPr="00052351">
              <w:rPr>
                <w:rFonts w:cs="Traditional Arabic" w:hint="cs"/>
                <w:color w:val="000000"/>
                <w:sz w:val="18"/>
                <w:szCs w:val="25"/>
                <w:rtl/>
              </w:rPr>
              <w:t xml:space="preserve">-2008 </w:t>
            </w:r>
            <w:r w:rsidRPr="00052351">
              <w:rPr>
                <w:rFonts w:cs="Traditional Arabic"/>
                <w:color w:val="000000"/>
                <w:sz w:val="18"/>
                <w:szCs w:val="25"/>
                <w:rtl/>
              </w:rPr>
              <w:t>وتوسيع نشاطاته لتشمل (48) مدرسة في (16) محافظة عام 2008</w:t>
            </w:r>
            <w:r w:rsidRPr="00052351">
              <w:rPr>
                <w:rFonts w:cs="Traditional Arabic" w:hint="cs"/>
                <w:color w:val="000000"/>
                <w:sz w:val="18"/>
                <w:szCs w:val="25"/>
                <w:rtl/>
              </w:rPr>
              <w:t xml:space="preserve"> - وزارة التربية والتعليم ب</w:t>
            </w:r>
            <w:r w:rsidRPr="00052351">
              <w:rPr>
                <w:rFonts w:cs="Traditional Arabic"/>
                <w:color w:val="000000"/>
                <w:sz w:val="18"/>
                <w:szCs w:val="25"/>
                <w:rtl/>
              </w:rPr>
              <w:t xml:space="preserve">التعاون مع اللجنة الدولية للصليب الأحمر، وعدد من الجهات الحكومية أهمها وزارة </w:t>
            </w:r>
            <w:r w:rsidRPr="00052351">
              <w:rPr>
                <w:rFonts w:cs="Traditional Arabic" w:hint="cs"/>
                <w:color w:val="000000"/>
                <w:sz w:val="18"/>
                <w:szCs w:val="25"/>
                <w:rtl/>
              </w:rPr>
              <w:t>الخارجية</w:t>
            </w:r>
            <w:r w:rsidRPr="00052351">
              <w:rPr>
                <w:rFonts w:cs="Traditional Arabic"/>
                <w:color w:val="000000"/>
                <w:sz w:val="18"/>
                <w:szCs w:val="25"/>
                <w:rtl/>
              </w:rPr>
              <w:t xml:space="preserve"> وجمعية الهلال الأحمر اليمني</w:t>
            </w:r>
          </w:p>
        </w:tc>
        <w:tc>
          <w:tcPr>
            <w:tcW w:w="2632" w:type="dxa"/>
            <w:tcBorders>
              <w:top w:val="single" w:sz="12" w:space="0" w:color="auto"/>
            </w:tcBorders>
          </w:tcPr>
          <w:p w:rsidR="003D0FE3" w:rsidRPr="00052351" w:rsidRDefault="003D0FE3" w:rsidP="0088000B">
            <w:pPr>
              <w:pStyle w:val="a"/>
              <w:tabs>
                <w:tab w:val="left" w:pos="386"/>
                <w:tab w:val="left" w:pos="566"/>
              </w:tabs>
              <w:spacing w:before="60" w:line="220" w:lineRule="exact"/>
              <w:ind w:left="57" w:right="227"/>
              <w:jc w:val="lowKashida"/>
              <w:rPr>
                <w:rFonts w:cs="Traditional Arabic" w:hint="cs"/>
                <w:color w:val="000000"/>
                <w:sz w:val="18"/>
                <w:szCs w:val="25"/>
                <w:rtl/>
              </w:rPr>
            </w:pPr>
            <w:r w:rsidRPr="00052351">
              <w:rPr>
                <w:rFonts w:cs="Traditional Arabic" w:hint="cs"/>
                <w:color w:val="000000"/>
                <w:sz w:val="18"/>
                <w:szCs w:val="25"/>
                <w:rtl/>
              </w:rPr>
              <w:t>التعريف ب</w:t>
            </w:r>
            <w:r w:rsidRPr="00052351">
              <w:rPr>
                <w:rFonts w:cs="Traditional Arabic"/>
                <w:color w:val="000000"/>
                <w:sz w:val="18"/>
                <w:szCs w:val="25"/>
                <w:rtl/>
              </w:rPr>
              <w:t>القانون الدولي الإنساني</w:t>
            </w:r>
          </w:p>
        </w:tc>
        <w:tc>
          <w:tcPr>
            <w:tcW w:w="2632" w:type="dxa"/>
            <w:tcBorders>
              <w:top w:val="single" w:sz="12" w:space="0" w:color="auto"/>
            </w:tcBorders>
          </w:tcPr>
          <w:p w:rsidR="003D0FE3" w:rsidRPr="00052351" w:rsidRDefault="003D0FE3" w:rsidP="0088000B">
            <w:pPr>
              <w:pStyle w:val="a"/>
              <w:tabs>
                <w:tab w:val="left" w:pos="386"/>
                <w:tab w:val="left" w:pos="566"/>
              </w:tabs>
              <w:spacing w:before="60" w:line="220" w:lineRule="exact"/>
              <w:ind w:left="57" w:right="57"/>
              <w:jc w:val="lowKashida"/>
              <w:rPr>
                <w:rFonts w:cs="Traditional Arabic" w:hint="cs"/>
                <w:color w:val="000000"/>
                <w:sz w:val="18"/>
                <w:szCs w:val="25"/>
                <w:rtl/>
              </w:rPr>
            </w:pPr>
            <w:r w:rsidRPr="00052351">
              <w:rPr>
                <w:rFonts w:cs="Traditional Arabic" w:hint="cs"/>
                <w:color w:val="000000"/>
                <w:sz w:val="18"/>
                <w:szCs w:val="25"/>
                <w:rtl/>
              </w:rPr>
              <w:t>ا</w:t>
            </w:r>
            <w:r w:rsidRPr="00052351">
              <w:rPr>
                <w:rFonts w:cs="Traditional Arabic"/>
                <w:color w:val="000000"/>
                <w:sz w:val="18"/>
                <w:szCs w:val="25"/>
                <w:rtl/>
              </w:rPr>
              <w:t>لمعلمين</w:t>
            </w:r>
          </w:p>
        </w:tc>
      </w:tr>
      <w:tr w:rsidR="003D0FE3" w:rsidRPr="00052351" w:rsidTr="009A281A">
        <w:trPr>
          <w:cantSplit/>
        </w:trPr>
        <w:tc>
          <w:tcPr>
            <w:tcW w:w="490" w:type="dxa"/>
          </w:tcPr>
          <w:p w:rsidR="003D0FE3" w:rsidRPr="00052351" w:rsidRDefault="003D0FE3" w:rsidP="0088000B">
            <w:pPr>
              <w:pStyle w:val="a"/>
              <w:tabs>
                <w:tab w:val="left" w:pos="386"/>
                <w:tab w:val="left" w:pos="566"/>
              </w:tabs>
              <w:spacing w:before="60" w:line="220" w:lineRule="exact"/>
              <w:ind w:left="57" w:right="57"/>
              <w:jc w:val="lowKashida"/>
              <w:rPr>
                <w:rFonts w:cs="Traditional Arabic" w:hint="cs"/>
                <w:color w:val="000000"/>
                <w:sz w:val="18"/>
                <w:szCs w:val="25"/>
                <w:rtl/>
              </w:rPr>
            </w:pPr>
            <w:r w:rsidRPr="00052351">
              <w:rPr>
                <w:rFonts w:cs="Traditional Arabic" w:hint="cs"/>
                <w:color w:val="000000"/>
                <w:sz w:val="18"/>
                <w:szCs w:val="25"/>
                <w:rtl/>
              </w:rPr>
              <w:t>2</w:t>
            </w:r>
          </w:p>
        </w:tc>
        <w:tc>
          <w:tcPr>
            <w:tcW w:w="2631" w:type="dxa"/>
          </w:tcPr>
          <w:p w:rsidR="003D0FE3" w:rsidRPr="00052351" w:rsidRDefault="003D0FE3" w:rsidP="0088000B">
            <w:pPr>
              <w:pStyle w:val="a"/>
              <w:tabs>
                <w:tab w:val="left" w:pos="386"/>
                <w:tab w:val="left" w:pos="566"/>
              </w:tabs>
              <w:spacing w:before="60" w:line="220" w:lineRule="exact"/>
              <w:ind w:left="57" w:right="227"/>
              <w:jc w:val="lowKashida"/>
              <w:rPr>
                <w:rFonts w:cs="Traditional Arabic" w:hint="cs"/>
                <w:color w:val="000000"/>
                <w:sz w:val="18"/>
                <w:szCs w:val="25"/>
                <w:rtl/>
              </w:rPr>
            </w:pPr>
            <w:r w:rsidRPr="00052351">
              <w:rPr>
                <w:rFonts w:cs="Traditional Arabic"/>
                <w:color w:val="000000"/>
                <w:sz w:val="18"/>
                <w:szCs w:val="25"/>
                <w:rtl/>
              </w:rPr>
              <w:t xml:space="preserve">عقد دورتين لتدريب مدربين </w:t>
            </w:r>
            <w:r w:rsidRPr="00052351">
              <w:rPr>
                <w:rFonts w:cs="Traditional Arabic" w:hint="cs"/>
                <w:color w:val="000000"/>
                <w:sz w:val="18"/>
                <w:szCs w:val="25"/>
                <w:rtl/>
              </w:rPr>
              <w:t xml:space="preserve">حول حماية الأطفال في الطوارئ </w:t>
            </w:r>
            <w:r w:rsidRPr="00052351">
              <w:rPr>
                <w:rFonts w:cs="Traditional Arabic"/>
                <w:color w:val="000000"/>
                <w:sz w:val="18"/>
                <w:szCs w:val="25"/>
                <w:rtl/>
              </w:rPr>
              <w:t>للمحافظات الثلاث (صعده، عمران، حجة</w:t>
            </w:r>
            <w:r w:rsidRPr="00052351">
              <w:rPr>
                <w:rFonts w:cs="Traditional Arabic" w:hint="cs"/>
                <w:color w:val="000000"/>
                <w:sz w:val="18"/>
                <w:szCs w:val="25"/>
                <w:rtl/>
              </w:rPr>
              <w:t>)</w:t>
            </w:r>
            <w:r w:rsidRPr="00052351">
              <w:rPr>
                <w:rFonts w:cs="Traditional Arabic"/>
                <w:color w:val="000000"/>
                <w:sz w:val="18"/>
                <w:szCs w:val="25"/>
                <w:rtl/>
              </w:rPr>
              <w:t xml:space="preserve"> لعدد 30 شخص</w:t>
            </w:r>
            <w:r w:rsidR="00FE7DDC">
              <w:rPr>
                <w:rFonts w:cs="Traditional Arabic" w:hint="cs"/>
                <w:color w:val="000000"/>
                <w:sz w:val="18"/>
                <w:szCs w:val="25"/>
                <w:rtl/>
              </w:rPr>
              <w:t>اً</w:t>
            </w:r>
            <w:r w:rsidRPr="00052351">
              <w:rPr>
                <w:rFonts w:cs="Traditional Arabic"/>
                <w:color w:val="000000"/>
                <w:sz w:val="18"/>
                <w:szCs w:val="25"/>
                <w:rtl/>
              </w:rPr>
              <w:t xml:space="preserve"> </w:t>
            </w:r>
            <w:r w:rsidRPr="00052351">
              <w:rPr>
                <w:rFonts w:cs="Traditional Arabic" w:hint="cs"/>
                <w:color w:val="000000"/>
                <w:sz w:val="18"/>
                <w:szCs w:val="25"/>
                <w:rtl/>
              </w:rPr>
              <w:t>و</w:t>
            </w:r>
            <w:r w:rsidRPr="00052351">
              <w:rPr>
                <w:rFonts w:cs="Traditional Arabic"/>
                <w:color w:val="000000"/>
                <w:sz w:val="18"/>
                <w:szCs w:val="25"/>
                <w:rtl/>
              </w:rPr>
              <w:t xml:space="preserve">تدريب لعدد 75 </w:t>
            </w:r>
            <w:r w:rsidRPr="00052351">
              <w:rPr>
                <w:rFonts w:cs="Traditional Arabic" w:hint="cs"/>
                <w:color w:val="000000"/>
                <w:sz w:val="18"/>
                <w:szCs w:val="25"/>
                <w:rtl/>
              </w:rPr>
              <w:t>مشارك</w:t>
            </w:r>
            <w:r w:rsidR="00FE7DDC">
              <w:rPr>
                <w:rFonts w:cs="Traditional Arabic" w:hint="cs"/>
                <w:color w:val="000000"/>
                <w:sz w:val="18"/>
                <w:szCs w:val="25"/>
                <w:rtl/>
              </w:rPr>
              <w:t>اً</w:t>
            </w:r>
            <w:r w:rsidRPr="00052351">
              <w:rPr>
                <w:rFonts w:cs="Traditional Arabic" w:hint="cs"/>
                <w:color w:val="000000"/>
                <w:sz w:val="18"/>
                <w:szCs w:val="25"/>
                <w:rtl/>
              </w:rPr>
              <w:t xml:space="preserve"> ومشاركة أواخر العام 2009، </w:t>
            </w:r>
          </w:p>
          <w:p w:rsidR="003D0FE3" w:rsidRPr="00052351" w:rsidRDefault="003D0FE3" w:rsidP="0088000B">
            <w:pPr>
              <w:pStyle w:val="a"/>
              <w:tabs>
                <w:tab w:val="left" w:pos="386"/>
                <w:tab w:val="left" w:pos="566"/>
              </w:tabs>
              <w:spacing w:before="60" w:line="220" w:lineRule="exact"/>
              <w:ind w:left="57" w:right="227"/>
              <w:jc w:val="lowKashida"/>
              <w:rPr>
                <w:rFonts w:cs="Traditional Arabic"/>
                <w:color w:val="000000"/>
                <w:sz w:val="18"/>
                <w:szCs w:val="25"/>
                <w:rtl/>
              </w:rPr>
            </w:pPr>
            <w:r w:rsidRPr="00052351">
              <w:rPr>
                <w:rFonts w:cs="Traditional Arabic" w:hint="cs"/>
                <w:color w:val="000000"/>
                <w:sz w:val="18"/>
                <w:szCs w:val="25"/>
                <w:rtl/>
              </w:rPr>
              <w:t xml:space="preserve">كما تم تنفيذ </w:t>
            </w:r>
            <w:r w:rsidRPr="00052351">
              <w:rPr>
                <w:rFonts w:cs="Traditional Arabic"/>
                <w:color w:val="000000"/>
                <w:sz w:val="18"/>
                <w:szCs w:val="25"/>
                <w:rtl/>
              </w:rPr>
              <w:t xml:space="preserve">3 ورش تدريبية حول حماية الأطفال في الطوارئ بواقع </w:t>
            </w:r>
            <w:r w:rsidRPr="00052351">
              <w:rPr>
                <w:rFonts w:cs="Traditional Arabic" w:hint="cs"/>
                <w:color w:val="000000"/>
                <w:sz w:val="18"/>
                <w:szCs w:val="25"/>
                <w:rtl/>
              </w:rPr>
              <w:t>35</w:t>
            </w:r>
            <w:r w:rsidRPr="00052351">
              <w:rPr>
                <w:rFonts w:cs="Traditional Arabic"/>
                <w:color w:val="000000"/>
                <w:sz w:val="18"/>
                <w:szCs w:val="25"/>
                <w:rtl/>
              </w:rPr>
              <w:t xml:space="preserve"> </w:t>
            </w:r>
            <w:r w:rsidRPr="00052351">
              <w:rPr>
                <w:rFonts w:cs="Traditional Arabic" w:hint="cs"/>
                <w:color w:val="000000"/>
                <w:sz w:val="18"/>
                <w:szCs w:val="25"/>
                <w:rtl/>
              </w:rPr>
              <w:t>مشارك</w:t>
            </w:r>
            <w:r w:rsidR="00FE7DDC">
              <w:rPr>
                <w:rFonts w:cs="Traditional Arabic" w:hint="cs"/>
                <w:color w:val="000000"/>
                <w:sz w:val="18"/>
                <w:szCs w:val="25"/>
                <w:rtl/>
              </w:rPr>
              <w:t>اً</w:t>
            </w:r>
            <w:r w:rsidRPr="00052351">
              <w:rPr>
                <w:rFonts w:cs="Traditional Arabic" w:hint="cs"/>
                <w:color w:val="000000"/>
                <w:sz w:val="18"/>
                <w:szCs w:val="25"/>
                <w:rtl/>
              </w:rPr>
              <w:t xml:space="preserve"> ومشاركة </w:t>
            </w:r>
            <w:r w:rsidRPr="00052351">
              <w:rPr>
                <w:rFonts w:cs="Traditional Arabic"/>
                <w:color w:val="000000"/>
                <w:sz w:val="18"/>
                <w:szCs w:val="25"/>
                <w:rtl/>
              </w:rPr>
              <w:t>في كل محافظة (صعده،</w:t>
            </w:r>
            <w:r w:rsidRPr="00052351">
              <w:rPr>
                <w:rFonts w:cs="Traditional Arabic" w:hint="cs"/>
                <w:color w:val="000000"/>
                <w:sz w:val="18"/>
                <w:szCs w:val="25"/>
                <w:rtl/>
              </w:rPr>
              <w:t xml:space="preserve"> </w:t>
            </w:r>
            <w:r w:rsidRPr="00052351">
              <w:rPr>
                <w:rFonts w:cs="Traditional Arabic"/>
                <w:color w:val="000000"/>
                <w:sz w:val="18"/>
                <w:szCs w:val="25"/>
                <w:rtl/>
              </w:rPr>
              <w:t>عمران، حجة</w:t>
            </w:r>
            <w:r w:rsidRPr="00052351">
              <w:rPr>
                <w:rFonts w:cs="Traditional Arabic" w:hint="cs"/>
                <w:color w:val="000000"/>
                <w:sz w:val="18"/>
                <w:szCs w:val="25"/>
                <w:rtl/>
              </w:rPr>
              <w:t xml:space="preserve"> في العام 2010، نفذتها وزارة الشؤون الاجتماعية والعمل بدعم من منظمة اليونيسيف</w:t>
            </w:r>
          </w:p>
        </w:tc>
        <w:tc>
          <w:tcPr>
            <w:tcW w:w="2632" w:type="dxa"/>
          </w:tcPr>
          <w:p w:rsidR="003D0FE3" w:rsidRPr="00052351" w:rsidRDefault="003D0FE3" w:rsidP="0088000B">
            <w:pPr>
              <w:pStyle w:val="a"/>
              <w:tabs>
                <w:tab w:val="left" w:pos="386"/>
                <w:tab w:val="left" w:pos="566"/>
              </w:tabs>
              <w:spacing w:before="60" w:line="220" w:lineRule="exact"/>
              <w:ind w:left="57" w:right="227"/>
              <w:jc w:val="lowKashida"/>
              <w:rPr>
                <w:rFonts w:cs="Traditional Arabic" w:hint="cs"/>
                <w:color w:val="000000"/>
                <w:sz w:val="18"/>
                <w:szCs w:val="25"/>
                <w:rtl/>
              </w:rPr>
            </w:pPr>
            <w:r w:rsidRPr="00052351">
              <w:rPr>
                <w:rFonts w:cs="Traditional Arabic" w:hint="cs"/>
                <w:color w:val="000000"/>
                <w:sz w:val="18"/>
                <w:szCs w:val="25"/>
                <w:rtl/>
              </w:rPr>
              <w:t>حماية الأطفال في الطوارئ</w:t>
            </w:r>
          </w:p>
        </w:tc>
        <w:tc>
          <w:tcPr>
            <w:tcW w:w="2632" w:type="dxa"/>
          </w:tcPr>
          <w:p w:rsidR="003D0FE3" w:rsidRPr="00052351" w:rsidRDefault="009A281A" w:rsidP="0088000B">
            <w:pPr>
              <w:pStyle w:val="a"/>
              <w:tabs>
                <w:tab w:val="left" w:pos="386"/>
                <w:tab w:val="left" w:pos="566"/>
              </w:tabs>
              <w:spacing w:before="60" w:line="220" w:lineRule="exact"/>
              <w:ind w:left="57" w:right="57"/>
              <w:jc w:val="lowKashida"/>
              <w:rPr>
                <w:rFonts w:cs="Traditional Arabic" w:hint="cs"/>
                <w:color w:val="000000"/>
                <w:sz w:val="18"/>
                <w:szCs w:val="25"/>
                <w:rtl/>
              </w:rPr>
            </w:pPr>
            <w:r w:rsidRPr="00052351">
              <w:rPr>
                <w:rFonts w:cs="Traditional Arabic" w:hint="cs"/>
                <w:color w:val="000000"/>
                <w:sz w:val="18"/>
                <w:szCs w:val="25"/>
                <w:rtl/>
              </w:rPr>
              <w:t>•</w:t>
            </w:r>
            <w:r w:rsidRPr="00052351">
              <w:rPr>
                <w:rFonts w:cs="Traditional Arabic"/>
                <w:color w:val="000000"/>
                <w:sz w:val="18"/>
                <w:szCs w:val="25"/>
                <w:rtl/>
              </w:rPr>
              <w:tab/>
            </w:r>
            <w:r w:rsidR="003D0FE3" w:rsidRPr="00052351">
              <w:rPr>
                <w:rFonts w:cs="Traditional Arabic" w:hint="cs"/>
                <w:color w:val="000000"/>
                <w:sz w:val="18"/>
                <w:szCs w:val="25"/>
                <w:rtl/>
              </w:rPr>
              <w:t>أخصائيين اجتماعيين</w:t>
            </w:r>
            <w:r w:rsidRPr="00052351">
              <w:rPr>
                <w:rFonts w:cs="Traditional Arabic" w:hint="cs"/>
                <w:color w:val="000000"/>
                <w:sz w:val="18"/>
                <w:szCs w:val="25"/>
                <w:rtl/>
              </w:rPr>
              <w:t>؛</w:t>
            </w:r>
          </w:p>
          <w:p w:rsidR="003D0FE3" w:rsidRPr="00052351" w:rsidRDefault="009A281A" w:rsidP="0088000B">
            <w:pPr>
              <w:pStyle w:val="a"/>
              <w:tabs>
                <w:tab w:val="left" w:pos="386"/>
                <w:tab w:val="left" w:pos="566"/>
              </w:tabs>
              <w:spacing w:before="60" w:line="220" w:lineRule="exact"/>
              <w:ind w:left="57" w:right="57"/>
              <w:jc w:val="lowKashida"/>
              <w:rPr>
                <w:rFonts w:cs="Traditional Arabic" w:hint="cs"/>
                <w:color w:val="000000"/>
                <w:sz w:val="18"/>
                <w:szCs w:val="25"/>
                <w:rtl/>
              </w:rPr>
            </w:pPr>
            <w:r w:rsidRPr="00052351">
              <w:rPr>
                <w:rFonts w:cs="Traditional Arabic" w:hint="cs"/>
                <w:color w:val="000000"/>
                <w:sz w:val="18"/>
                <w:szCs w:val="25"/>
                <w:rtl/>
              </w:rPr>
              <w:t>•</w:t>
            </w:r>
            <w:r w:rsidRPr="00052351">
              <w:rPr>
                <w:rFonts w:cs="Traditional Arabic"/>
                <w:color w:val="000000"/>
                <w:sz w:val="18"/>
                <w:szCs w:val="25"/>
                <w:rtl/>
              </w:rPr>
              <w:tab/>
            </w:r>
            <w:r w:rsidR="003D0FE3" w:rsidRPr="00052351">
              <w:rPr>
                <w:rFonts w:cs="Traditional Arabic"/>
                <w:color w:val="000000"/>
                <w:sz w:val="18"/>
                <w:szCs w:val="25"/>
                <w:rtl/>
              </w:rPr>
              <w:t>مرشدين الاجتماعيين</w:t>
            </w:r>
          </w:p>
        </w:tc>
      </w:tr>
    </w:tbl>
    <w:p w:rsidR="0088000B" w:rsidRDefault="0088000B"/>
    <w:tbl>
      <w:tblPr>
        <w:bidiVisual/>
        <w:tblW w:w="8385" w:type="dxa"/>
        <w:tblInd w:w="1240" w:type="dxa"/>
        <w:tblCellMar>
          <w:left w:w="0" w:type="dxa"/>
          <w:right w:w="0" w:type="dxa"/>
        </w:tblCellMar>
        <w:tblLook w:val="01E0" w:firstRow="1" w:lastRow="1" w:firstColumn="1" w:lastColumn="1" w:noHBand="0" w:noVBand="0"/>
      </w:tblPr>
      <w:tblGrid>
        <w:gridCol w:w="490"/>
        <w:gridCol w:w="2631"/>
        <w:gridCol w:w="2632"/>
        <w:gridCol w:w="2632"/>
      </w:tblGrid>
      <w:tr w:rsidR="003D0FE3" w:rsidRPr="00052351" w:rsidTr="009A281A">
        <w:trPr>
          <w:cantSplit/>
        </w:trPr>
        <w:tc>
          <w:tcPr>
            <w:tcW w:w="490" w:type="dxa"/>
          </w:tcPr>
          <w:p w:rsidR="003D0FE3" w:rsidRPr="00052351" w:rsidRDefault="003D0FE3" w:rsidP="00052351">
            <w:pPr>
              <w:pStyle w:val="a"/>
              <w:tabs>
                <w:tab w:val="left" w:pos="386"/>
                <w:tab w:val="left" w:pos="566"/>
              </w:tabs>
              <w:spacing w:before="60" w:line="156" w:lineRule="auto"/>
              <w:ind w:left="57" w:right="57"/>
              <w:jc w:val="lowKashida"/>
              <w:rPr>
                <w:rFonts w:cs="Traditional Arabic" w:hint="cs"/>
                <w:color w:val="000000"/>
                <w:sz w:val="18"/>
                <w:szCs w:val="25"/>
                <w:rtl/>
              </w:rPr>
            </w:pPr>
            <w:r w:rsidRPr="00052351">
              <w:rPr>
                <w:rFonts w:cs="Traditional Arabic" w:hint="cs"/>
                <w:color w:val="000000"/>
                <w:sz w:val="18"/>
                <w:szCs w:val="25"/>
                <w:rtl/>
              </w:rPr>
              <w:t>3</w:t>
            </w:r>
          </w:p>
        </w:tc>
        <w:tc>
          <w:tcPr>
            <w:tcW w:w="2631" w:type="dxa"/>
          </w:tcPr>
          <w:p w:rsidR="003D0FE3" w:rsidRPr="00052351" w:rsidRDefault="003D0FE3" w:rsidP="00052351">
            <w:pPr>
              <w:pStyle w:val="a"/>
              <w:tabs>
                <w:tab w:val="left" w:pos="386"/>
                <w:tab w:val="left" w:pos="566"/>
              </w:tabs>
              <w:spacing w:before="60" w:line="156" w:lineRule="auto"/>
              <w:ind w:left="57" w:right="227"/>
              <w:jc w:val="lowKashida"/>
              <w:rPr>
                <w:rFonts w:cs="Traditional Arabic"/>
                <w:color w:val="000000"/>
                <w:spacing w:val="-2"/>
                <w:sz w:val="18"/>
                <w:szCs w:val="25"/>
                <w:rtl/>
              </w:rPr>
            </w:pPr>
            <w:r w:rsidRPr="00052351">
              <w:rPr>
                <w:rFonts w:cs="Traditional Arabic"/>
                <w:color w:val="000000"/>
                <w:spacing w:val="-2"/>
                <w:sz w:val="18"/>
                <w:szCs w:val="25"/>
                <w:rtl/>
              </w:rPr>
              <w:t>تدريب 25 متدرب</w:t>
            </w:r>
            <w:r w:rsidR="00FE7DDC">
              <w:rPr>
                <w:rFonts w:cs="Traditional Arabic" w:hint="cs"/>
                <w:color w:val="000000"/>
                <w:spacing w:val="-2"/>
                <w:sz w:val="18"/>
                <w:szCs w:val="25"/>
                <w:rtl/>
              </w:rPr>
              <w:t>اً</w:t>
            </w:r>
            <w:r w:rsidRPr="00052351">
              <w:rPr>
                <w:rFonts w:cs="Traditional Arabic" w:hint="cs"/>
                <w:color w:val="000000"/>
                <w:spacing w:val="-2"/>
                <w:sz w:val="18"/>
                <w:szCs w:val="25"/>
                <w:rtl/>
              </w:rPr>
              <w:t xml:space="preserve"> </w:t>
            </w:r>
            <w:r w:rsidRPr="00052351">
              <w:rPr>
                <w:rFonts w:cs="Traditional Arabic"/>
                <w:color w:val="000000"/>
                <w:spacing w:val="-2"/>
                <w:sz w:val="18"/>
                <w:szCs w:val="25"/>
                <w:rtl/>
              </w:rPr>
              <w:t xml:space="preserve">حول تقديم الدعم النفسي والاجتماعي للأطفال ضحايا النزاع المسلح داخل مخيمات النازحين في م/صعدة </w:t>
            </w:r>
            <w:r w:rsidRPr="00052351">
              <w:rPr>
                <w:rFonts w:cs="Traditional Arabic" w:hint="cs"/>
                <w:color w:val="000000"/>
                <w:spacing w:val="-2"/>
                <w:sz w:val="18"/>
                <w:szCs w:val="25"/>
                <w:rtl/>
              </w:rPr>
              <w:t xml:space="preserve">في </w:t>
            </w:r>
            <w:r w:rsidRPr="00052351">
              <w:rPr>
                <w:rFonts w:cs="Traditional Arabic"/>
                <w:color w:val="000000"/>
                <w:spacing w:val="-2"/>
                <w:sz w:val="18"/>
                <w:szCs w:val="25"/>
                <w:rtl/>
              </w:rPr>
              <w:t>2008</w:t>
            </w:r>
            <w:r w:rsidRPr="00052351">
              <w:rPr>
                <w:rFonts w:cs="Traditional Arabic" w:hint="cs"/>
                <w:color w:val="000000"/>
                <w:spacing w:val="-2"/>
                <w:sz w:val="18"/>
                <w:szCs w:val="25"/>
                <w:rtl/>
              </w:rPr>
              <w:t xml:space="preserve"> نفذتها </w:t>
            </w:r>
            <w:r w:rsidRPr="00052351">
              <w:rPr>
                <w:rFonts w:cs="Traditional Arabic"/>
                <w:color w:val="000000"/>
                <w:spacing w:val="-2"/>
                <w:sz w:val="18"/>
                <w:szCs w:val="25"/>
                <w:rtl/>
              </w:rPr>
              <w:t xml:space="preserve">جمعية نساء صعدة بدعم من منظمة </w:t>
            </w:r>
            <w:r w:rsidRPr="00052351">
              <w:rPr>
                <w:rFonts w:cs="Traditional Arabic" w:hint="cs"/>
                <w:color w:val="000000"/>
                <w:spacing w:val="-2"/>
                <w:sz w:val="18"/>
                <w:szCs w:val="25"/>
                <w:rtl/>
              </w:rPr>
              <w:t>اليونيسي</w:t>
            </w:r>
            <w:r w:rsidRPr="00052351">
              <w:rPr>
                <w:rFonts w:cs="Traditional Arabic" w:hint="eastAsia"/>
                <w:color w:val="000000"/>
                <w:spacing w:val="-2"/>
                <w:sz w:val="18"/>
                <w:szCs w:val="25"/>
                <w:rtl/>
              </w:rPr>
              <w:t>ف</w:t>
            </w:r>
            <w:r w:rsidRPr="00052351">
              <w:rPr>
                <w:rFonts w:cs="Traditional Arabic" w:hint="cs"/>
                <w:color w:val="000000"/>
                <w:spacing w:val="-2"/>
                <w:sz w:val="18"/>
                <w:szCs w:val="25"/>
                <w:rtl/>
              </w:rPr>
              <w:t>.</w:t>
            </w:r>
          </w:p>
        </w:tc>
        <w:tc>
          <w:tcPr>
            <w:tcW w:w="2632" w:type="dxa"/>
          </w:tcPr>
          <w:p w:rsidR="003D0FE3" w:rsidRPr="00052351" w:rsidRDefault="003D0FE3" w:rsidP="00052351">
            <w:pPr>
              <w:pStyle w:val="a"/>
              <w:tabs>
                <w:tab w:val="left" w:pos="386"/>
                <w:tab w:val="left" w:pos="566"/>
              </w:tabs>
              <w:spacing w:before="60" w:line="156" w:lineRule="auto"/>
              <w:ind w:left="57" w:right="227"/>
              <w:jc w:val="lowKashida"/>
              <w:rPr>
                <w:rFonts w:cs="Traditional Arabic" w:hint="cs"/>
                <w:color w:val="000000"/>
                <w:sz w:val="18"/>
                <w:szCs w:val="25"/>
                <w:rtl/>
              </w:rPr>
            </w:pPr>
            <w:r w:rsidRPr="00052351">
              <w:rPr>
                <w:rFonts w:cs="Traditional Arabic"/>
                <w:color w:val="000000"/>
                <w:sz w:val="18"/>
                <w:szCs w:val="25"/>
                <w:rtl/>
              </w:rPr>
              <w:t>تقديم الدعم النفسي والاجتماعي للأطفال ضحايا النزاع المسلح</w:t>
            </w:r>
          </w:p>
        </w:tc>
        <w:tc>
          <w:tcPr>
            <w:tcW w:w="2632" w:type="dxa"/>
          </w:tcPr>
          <w:p w:rsidR="003D0FE3" w:rsidRPr="00052351" w:rsidRDefault="003D0FE3" w:rsidP="00052351">
            <w:pPr>
              <w:pStyle w:val="a"/>
              <w:tabs>
                <w:tab w:val="left" w:pos="386"/>
                <w:tab w:val="left" w:pos="566"/>
              </w:tabs>
              <w:spacing w:before="60" w:line="156" w:lineRule="auto"/>
              <w:ind w:left="57" w:right="57"/>
              <w:jc w:val="lowKashida"/>
              <w:rPr>
                <w:rFonts w:cs="Traditional Arabic" w:hint="cs"/>
                <w:color w:val="000000"/>
                <w:sz w:val="18"/>
                <w:szCs w:val="25"/>
                <w:rtl/>
              </w:rPr>
            </w:pPr>
            <w:r w:rsidRPr="00052351">
              <w:rPr>
                <w:rFonts w:cs="Traditional Arabic" w:hint="cs"/>
                <w:color w:val="000000"/>
                <w:sz w:val="18"/>
                <w:szCs w:val="25"/>
                <w:rtl/>
              </w:rPr>
              <w:t>ا</w:t>
            </w:r>
            <w:r w:rsidRPr="00052351">
              <w:rPr>
                <w:rFonts w:cs="Traditional Arabic"/>
                <w:color w:val="000000"/>
                <w:sz w:val="18"/>
                <w:szCs w:val="25"/>
                <w:rtl/>
              </w:rPr>
              <w:t>لمعلمين</w:t>
            </w:r>
          </w:p>
        </w:tc>
      </w:tr>
      <w:tr w:rsidR="003D0FE3" w:rsidRPr="00052351" w:rsidTr="009A281A">
        <w:trPr>
          <w:cantSplit/>
        </w:trPr>
        <w:tc>
          <w:tcPr>
            <w:tcW w:w="490" w:type="dxa"/>
          </w:tcPr>
          <w:p w:rsidR="003D0FE3" w:rsidRPr="00052351" w:rsidRDefault="003D0FE3" w:rsidP="00052351">
            <w:pPr>
              <w:pStyle w:val="a"/>
              <w:tabs>
                <w:tab w:val="left" w:pos="386"/>
                <w:tab w:val="left" w:pos="566"/>
              </w:tabs>
              <w:spacing w:before="60" w:line="156" w:lineRule="auto"/>
              <w:ind w:left="57" w:right="57"/>
              <w:jc w:val="lowKashida"/>
              <w:rPr>
                <w:rFonts w:cs="Traditional Arabic" w:hint="cs"/>
                <w:color w:val="000000"/>
                <w:sz w:val="18"/>
                <w:szCs w:val="25"/>
                <w:rtl/>
              </w:rPr>
            </w:pPr>
            <w:r w:rsidRPr="00052351">
              <w:rPr>
                <w:rFonts w:cs="Traditional Arabic" w:hint="cs"/>
                <w:color w:val="000000"/>
                <w:sz w:val="18"/>
                <w:szCs w:val="25"/>
                <w:rtl/>
              </w:rPr>
              <w:t>4</w:t>
            </w:r>
          </w:p>
        </w:tc>
        <w:tc>
          <w:tcPr>
            <w:tcW w:w="2631" w:type="dxa"/>
          </w:tcPr>
          <w:p w:rsidR="003D0FE3" w:rsidRPr="00052351" w:rsidRDefault="003D0FE3" w:rsidP="00052351">
            <w:pPr>
              <w:pStyle w:val="a"/>
              <w:tabs>
                <w:tab w:val="left" w:pos="386"/>
                <w:tab w:val="left" w:pos="566"/>
              </w:tabs>
              <w:spacing w:before="60" w:line="156" w:lineRule="auto"/>
              <w:ind w:left="57" w:right="227"/>
              <w:jc w:val="lowKashida"/>
              <w:rPr>
                <w:rFonts w:cs="Traditional Arabic"/>
                <w:color w:val="000000"/>
                <w:spacing w:val="-6"/>
                <w:sz w:val="18"/>
                <w:szCs w:val="25"/>
              </w:rPr>
            </w:pPr>
            <w:r w:rsidRPr="00052351">
              <w:rPr>
                <w:rFonts w:cs="Traditional Arabic"/>
                <w:color w:val="000000"/>
                <w:spacing w:val="-6"/>
                <w:sz w:val="18"/>
                <w:szCs w:val="25"/>
                <w:rtl/>
              </w:rPr>
              <w:t>تنفيذ 10 حملات توعية حول حقوق الطفل في مناطق النزاع المسلح م/صعدة 2008</w:t>
            </w:r>
            <w:r w:rsidRPr="00052351">
              <w:rPr>
                <w:rFonts w:cs="Traditional Arabic" w:hint="cs"/>
                <w:color w:val="000000"/>
                <w:spacing w:val="-6"/>
                <w:sz w:val="18"/>
                <w:szCs w:val="25"/>
                <w:rtl/>
              </w:rPr>
              <w:t xml:space="preserve"> </w:t>
            </w:r>
            <w:r w:rsidR="009A281A" w:rsidRPr="00052351">
              <w:rPr>
                <w:rFonts w:cs="Traditional Arabic" w:hint="cs"/>
                <w:color w:val="000000"/>
                <w:spacing w:val="-6"/>
                <w:sz w:val="18"/>
                <w:szCs w:val="25"/>
                <w:rtl/>
              </w:rPr>
              <w:t xml:space="preserve">- </w:t>
            </w:r>
            <w:r w:rsidRPr="00052351">
              <w:rPr>
                <w:rFonts w:cs="Traditional Arabic" w:hint="cs"/>
                <w:color w:val="000000"/>
                <w:spacing w:val="-6"/>
                <w:sz w:val="18"/>
                <w:szCs w:val="25"/>
                <w:rtl/>
              </w:rPr>
              <w:t xml:space="preserve">منظمة </w:t>
            </w:r>
            <w:r w:rsidRPr="00052351">
              <w:rPr>
                <w:rFonts w:cs="Traditional Arabic"/>
                <w:color w:val="000000"/>
                <w:spacing w:val="-6"/>
                <w:sz w:val="18"/>
                <w:szCs w:val="25"/>
                <w:rtl/>
              </w:rPr>
              <w:t xml:space="preserve">الإغاثة الإسلامية بدعم </w:t>
            </w:r>
            <w:r w:rsidR="00FE7DDC">
              <w:rPr>
                <w:rFonts w:cs="Traditional Arabic" w:hint="cs"/>
                <w:color w:val="000000"/>
                <w:spacing w:val="-6"/>
                <w:sz w:val="18"/>
                <w:szCs w:val="25"/>
                <w:rtl/>
              </w:rPr>
              <w:t xml:space="preserve">من </w:t>
            </w:r>
            <w:r w:rsidRPr="00052351">
              <w:rPr>
                <w:rFonts w:cs="Traditional Arabic"/>
                <w:color w:val="000000"/>
                <w:spacing w:val="-6"/>
                <w:sz w:val="18"/>
                <w:szCs w:val="25"/>
                <w:rtl/>
              </w:rPr>
              <w:t xml:space="preserve">منظمة </w:t>
            </w:r>
            <w:r w:rsidRPr="00052351">
              <w:rPr>
                <w:rFonts w:cs="Traditional Arabic" w:hint="cs"/>
                <w:color w:val="000000"/>
                <w:spacing w:val="-6"/>
                <w:sz w:val="18"/>
                <w:szCs w:val="25"/>
                <w:rtl/>
              </w:rPr>
              <w:t>اليونيسي</w:t>
            </w:r>
            <w:r w:rsidRPr="00052351">
              <w:rPr>
                <w:rFonts w:cs="Traditional Arabic" w:hint="eastAsia"/>
                <w:color w:val="000000"/>
                <w:spacing w:val="-6"/>
                <w:sz w:val="18"/>
                <w:szCs w:val="25"/>
                <w:rtl/>
              </w:rPr>
              <w:t>ف</w:t>
            </w:r>
          </w:p>
        </w:tc>
        <w:tc>
          <w:tcPr>
            <w:tcW w:w="2632" w:type="dxa"/>
          </w:tcPr>
          <w:p w:rsidR="003D0FE3" w:rsidRPr="00052351" w:rsidRDefault="003D0FE3" w:rsidP="00052351">
            <w:pPr>
              <w:pStyle w:val="a"/>
              <w:tabs>
                <w:tab w:val="left" w:pos="386"/>
                <w:tab w:val="left" w:pos="566"/>
              </w:tabs>
              <w:spacing w:before="60" w:line="156" w:lineRule="auto"/>
              <w:ind w:left="57" w:right="227"/>
              <w:jc w:val="lowKashida"/>
              <w:rPr>
                <w:rFonts w:cs="Traditional Arabic" w:hint="cs"/>
                <w:color w:val="000000"/>
                <w:sz w:val="18"/>
                <w:szCs w:val="25"/>
                <w:rtl/>
              </w:rPr>
            </w:pPr>
            <w:r w:rsidRPr="00052351">
              <w:rPr>
                <w:rFonts w:cs="Traditional Arabic" w:hint="cs"/>
                <w:color w:val="000000"/>
                <w:sz w:val="18"/>
                <w:szCs w:val="25"/>
                <w:rtl/>
              </w:rPr>
              <w:t>ال</w:t>
            </w:r>
            <w:r w:rsidRPr="00052351">
              <w:rPr>
                <w:rFonts w:cs="Traditional Arabic"/>
                <w:color w:val="000000"/>
                <w:sz w:val="18"/>
                <w:szCs w:val="25"/>
                <w:rtl/>
              </w:rPr>
              <w:t xml:space="preserve">توعية </w:t>
            </w:r>
            <w:r w:rsidRPr="00052351">
              <w:rPr>
                <w:rFonts w:cs="Traditional Arabic" w:hint="cs"/>
                <w:color w:val="000000"/>
                <w:sz w:val="18"/>
                <w:szCs w:val="25"/>
                <w:rtl/>
              </w:rPr>
              <w:t>ب</w:t>
            </w:r>
            <w:r w:rsidRPr="00052351">
              <w:rPr>
                <w:rFonts w:cs="Traditional Arabic"/>
                <w:color w:val="000000"/>
                <w:sz w:val="18"/>
                <w:szCs w:val="25"/>
                <w:rtl/>
              </w:rPr>
              <w:t>حقوق الطفل في مناطق النزاع المسلح</w:t>
            </w:r>
          </w:p>
        </w:tc>
        <w:tc>
          <w:tcPr>
            <w:tcW w:w="2632" w:type="dxa"/>
          </w:tcPr>
          <w:p w:rsidR="003D0FE3" w:rsidRPr="00052351" w:rsidRDefault="009A281A" w:rsidP="00052351">
            <w:pPr>
              <w:pStyle w:val="a"/>
              <w:tabs>
                <w:tab w:val="left" w:pos="386"/>
                <w:tab w:val="left" w:pos="566"/>
              </w:tabs>
              <w:spacing w:before="60" w:line="156" w:lineRule="auto"/>
              <w:ind w:left="57" w:right="57"/>
              <w:jc w:val="lowKashida"/>
              <w:rPr>
                <w:rFonts w:cs="Traditional Arabic" w:hint="cs"/>
                <w:color w:val="000000"/>
                <w:sz w:val="18"/>
                <w:szCs w:val="25"/>
              </w:rPr>
            </w:pPr>
            <w:r w:rsidRPr="00052351">
              <w:rPr>
                <w:rFonts w:cs="Traditional Arabic" w:hint="cs"/>
                <w:color w:val="000000"/>
                <w:sz w:val="18"/>
                <w:szCs w:val="25"/>
                <w:rtl/>
              </w:rPr>
              <w:t>•</w:t>
            </w:r>
            <w:r w:rsidRPr="00052351">
              <w:rPr>
                <w:rFonts w:cs="Traditional Arabic" w:hint="cs"/>
                <w:color w:val="000000"/>
                <w:sz w:val="18"/>
                <w:szCs w:val="25"/>
                <w:rtl/>
              </w:rPr>
              <w:tab/>
            </w:r>
            <w:r w:rsidRPr="00052351">
              <w:rPr>
                <w:rFonts w:cs="Traditional Arabic"/>
                <w:color w:val="000000"/>
                <w:sz w:val="18"/>
                <w:szCs w:val="25"/>
                <w:rtl/>
              </w:rPr>
              <w:t>معلمين</w:t>
            </w:r>
            <w:r w:rsidRPr="00052351">
              <w:rPr>
                <w:rFonts w:cs="Traditional Arabic" w:hint="cs"/>
                <w:color w:val="000000"/>
                <w:sz w:val="18"/>
                <w:szCs w:val="25"/>
                <w:rtl/>
              </w:rPr>
              <w:t>؛</w:t>
            </w:r>
          </w:p>
          <w:p w:rsidR="003D0FE3" w:rsidRPr="00052351" w:rsidRDefault="009A281A" w:rsidP="00052351">
            <w:pPr>
              <w:pStyle w:val="a"/>
              <w:tabs>
                <w:tab w:val="left" w:pos="386"/>
                <w:tab w:val="left" w:pos="566"/>
              </w:tabs>
              <w:spacing w:before="60" w:line="156" w:lineRule="auto"/>
              <w:ind w:left="57" w:right="57"/>
              <w:jc w:val="lowKashida"/>
              <w:rPr>
                <w:rFonts w:cs="Traditional Arabic" w:hint="cs"/>
                <w:color w:val="000000"/>
                <w:sz w:val="18"/>
                <w:szCs w:val="25"/>
                <w:rtl/>
              </w:rPr>
            </w:pPr>
            <w:r w:rsidRPr="00052351">
              <w:rPr>
                <w:rFonts w:cs="Traditional Arabic" w:hint="cs"/>
                <w:color w:val="000000"/>
                <w:sz w:val="18"/>
                <w:szCs w:val="25"/>
                <w:rtl/>
              </w:rPr>
              <w:t>•</w:t>
            </w:r>
            <w:r w:rsidRPr="00052351">
              <w:rPr>
                <w:rFonts w:cs="Traditional Arabic" w:hint="cs"/>
                <w:color w:val="000000"/>
                <w:sz w:val="18"/>
                <w:szCs w:val="25"/>
                <w:rtl/>
              </w:rPr>
              <w:tab/>
            </w:r>
            <w:r w:rsidR="003D0FE3" w:rsidRPr="00052351">
              <w:rPr>
                <w:rFonts w:cs="Traditional Arabic"/>
                <w:color w:val="000000"/>
                <w:sz w:val="18"/>
                <w:szCs w:val="25"/>
                <w:rtl/>
              </w:rPr>
              <w:t>العاملين الصحيين</w:t>
            </w:r>
            <w:r w:rsidR="003D0FE3" w:rsidRPr="00052351">
              <w:rPr>
                <w:rFonts w:cs="Traditional Arabic" w:hint="cs"/>
                <w:color w:val="000000"/>
                <w:sz w:val="18"/>
                <w:szCs w:val="25"/>
                <w:rtl/>
              </w:rPr>
              <w:t>.</w:t>
            </w:r>
          </w:p>
        </w:tc>
      </w:tr>
      <w:tr w:rsidR="003D0FE3" w:rsidRPr="00052351" w:rsidTr="009A281A">
        <w:trPr>
          <w:cantSplit/>
        </w:trPr>
        <w:tc>
          <w:tcPr>
            <w:tcW w:w="490" w:type="dxa"/>
          </w:tcPr>
          <w:p w:rsidR="003D0FE3" w:rsidRPr="00052351" w:rsidRDefault="003D0FE3" w:rsidP="00052351">
            <w:pPr>
              <w:pStyle w:val="a"/>
              <w:tabs>
                <w:tab w:val="left" w:pos="386"/>
                <w:tab w:val="left" w:pos="566"/>
              </w:tabs>
              <w:spacing w:before="60" w:line="156" w:lineRule="auto"/>
              <w:ind w:left="57" w:right="57"/>
              <w:jc w:val="lowKashida"/>
              <w:rPr>
                <w:rFonts w:cs="Traditional Arabic" w:hint="cs"/>
                <w:color w:val="000000"/>
                <w:sz w:val="18"/>
                <w:szCs w:val="25"/>
                <w:rtl/>
              </w:rPr>
            </w:pPr>
            <w:r w:rsidRPr="00052351">
              <w:rPr>
                <w:rFonts w:cs="Traditional Arabic" w:hint="cs"/>
                <w:color w:val="000000"/>
                <w:sz w:val="18"/>
                <w:szCs w:val="25"/>
                <w:rtl/>
              </w:rPr>
              <w:t>5</w:t>
            </w:r>
          </w:p>
        </w:tc>
        <w:tc>
          <w:tcPr>
            <w:tcW w:w="2631" w:type="dxa"/>
          </w:tcPr>
          <w:p w:rsidR="003D0FE3" w:rsidRPr="00052351" w:rsidRDefault="003D0FE3" w:rsidP="00052351">
            <w:pPr>
              <w:pStyle w:val="a"/>
              <w:tabs>
                <w:tab w:val="left" w:pos="386"/>
                <w:tab w:val="left" w:pos="566"/>
              </w:tabs>
              <w:spacing w:before="60" w:line="156" w:lineRule="auto"/>
              <w:ind w:left="57" w:right="227"/>
              <w:jc w:val="lowKashida"/>
              <w:rPr>
                <w:rFonts w:cs="Traditional Arabic"/>
                <w:color w:val="000000"/>
                <w:sz w:val="18"/>
                <w:szCs w:val="25"/>
              </w:rPr>
            </w:pPr>
            <w:r w:rsidRPr="00052351">
              <w:rPr>
                <w:rFonts w:cs="Traditional Arabic"/>
                <w:color w:val="000000"/>
                <w:sz w:val="18"/>
                <w:szCs w:val="25"/>
                <w:rtl/>
              </w:rPr>
              <w:t xml:space="preserve">تدريب عدد (3) أطباء حول معالجة </w:t>
            </w:r>
            <w:r w:rsidRPr="00052351">
              <w:rPr>
                <w:rFonts w:cs="Traditional Arabic" w:hint="cs"/>
                <w:color w:val="000000"/>
                <w:sz w:val="18"/>
                <w:szCs w:val="25"/>
                <w:rtl/>
              </w:rPr>
              <w:t>الاضطرابا</w:t>
            </w:r>
            <w:r w:rsidRPr="00052351">
              <w:rPr>
                <w:rFonts w:cs="Traditional Arabic" w:hint="eastAsia"/>
                <w:color w:val="000000"/>
                <w:sz w:val="18"/>
                <w:szCs w:val="25"/>
                <w:rtl/>
              </w:rPr>
              <w:t>ت</w:t>
            </w:r>
            <w:r w:rsidRPr="00052351">
              <w:rPr>
                <w:rFonts w:cs="Traditional Arabic"/>
                <w:color w:val="000000"/>
                <w:sz w:val="18"/>
                <w:szCs w:val="25"/>
                <w:rtl/>
              </w:rPr>
              <w:t xml:space="preserve"> النفسية عند الأطفال بعد الحروب</w:t>
            </w:r>
            <w:r w:rsidRPr="00052351">
              <w:rPr>
                <w:rFonts w:cs="Traditional Arabic" w:hint="cs"/>
                <w:color w:val="000000"/>
                <w:sz w:val="18"/>
                <w:szCs w:val="25"/>
                <w:rtl/>
              </w:rPr>
              <w:t xml:space="preserve"> في </w:t>
            </w:r>
            <w:r w:rsidRPr="00052351">
              <w:rPr>
                <w:rFonts w:cs="Traditional Arabic"/>
                <w:color w:val="000000"/>
                <w:sz w:val="18"/>
                <w:szCs w:val="25"/>
                <w:rtl/>
              </w:rPr>
              <w:t>شرم الشيخ</w:t>
            </w:r>
            <w:r w:rsidRPr="00052351">
              <w:rPr>
                <w:rFonts w:cs="Traditional Arabic" w:hint="cs"/>
                <w:color w:val="000000"/>
                <w:sz w:val="18"/>
                <w:szCs w:val="25"/>
                <w:rtl/>
              </w:rPr>
              <w:t xml:space="preserve"> </w:t>
            </w:r>
            <w:r w:rsidRPr="00052351">
              <w:rPr>
                <w:rFonts w:cs="Traditional Arabic"/>
                <w:color w:val="000000"/>
                <w:sz w:val="18"/>
                <w:szCs w:val="25"/>
                <w:rtl/>
              </w:rPr>
              <w:t>2005</w:t>
            </w:r>
            <w:r w:rsidRPr="00052351">
              <w:rPr>
                <w:rFonts w:cs="Traditional Arabic" w:hint="cs"/>
                <w:color w:val="000000"/>
                <w:sz w:val="18"/>
                <w:szCs w:val="25"/>
                <w:rtl/>
              </w:rPr>
              <w:t xml:space="preserve"> </w:t>
            </w:r>
            <w:r w:rsidR="009A281A" w:rsidRPr="00052351">
              <w:rPr>
                <w:rFonts w:cs="Traditional Arabic" w:hint="cs"/>
                <w:color w:val="000000"/>
                <w:sz w:val="18"/>
                <w:szCs w:val="25"/>
                <w:rtl/>
              </w:rPr>
              <w:t>-</w:t>
            </w:r>
            <w:r w:rsidRPr="00052351">
              <w:rPr>
                <w:rFonts w:cs="Traditional Arabic" w:hint="cs"/>
                <w:color w:val="000000"/>
                <w:sz w:val="18"/>
                <w:szCs w:val="25"/>
                <w:rtl/>
              </w:rPr>
              <w:t xml:space="preserve"> وزارة الشؤون الاجتماعية والعمل بالتنسيق ودعم من منظمة اليونيسيف.</w:t>
            </w:r>
          </w:p>
        </w:tc>
        <w:tc>
          <w:tcPr>
            <w:tcW w:w="2632" w:type="dxa"/>
          </w:tcPr>
          <w:p w:rsidR="003D0FE3" w:rsidRPr="00052351" w:rsidRDefault="003D0FE3" w:rsidP="00052351">
            <w:pPr>
              <w:pStyle w:val="a"/>
              <w:tabs>
                <w:tab w:val="left" w:pos="386"/>
                <w:tab w:val="left" w:pos="566"/>
              </w:tabs>
              <w:spacing w:before="60" w:line="156" w:lineRule="auto"/>
              <w:ind w:left="57" w:right="227"/>
              <w:jc w:val="lowKashida"/>
              <w:rPr>
                <w:rFonts w:cs="Traditional Arabic" w:hint="cs"/>
                <w:color w:val="000000"/>
                <w:sz w:val="18"/>
                <w:szCs w:val="25"/>
                <w:rtl/>
              </w:rPr>
            </w:pPr>
            <w:r w:rsidRPr="00052351">
              <w:rPr>
                <w:rFonts w:cs="Traditional Arabic" w:hint="cs"/>
                <w:color w:val="000000"/>
                <w:sz w:val="18"/>
                <w:szCs w:val="25"/>
                <w:rtl/>
              </w:rPr>
              <w:t>تكوين قدرات وطنية للتعامل مع ضحايا الحروب</w:t>
            </w:r>
          </w:p>
        </w:tc>
        <w:tc>
          <w:tcPr>
            <w:tcW w:w="2632" w:type="dxa"/>
          </w:tcPr>
          <w:p w:rsidR="003D0FE3" w:rsidRPr="00052351" w:rsidRDefault="003D0FE3" w:rsidP="00052351">
            <w:pPr>
              <w:pStyle w:val="a"/>
              <w:tabs>
                <w:tab w:val="left" w:pos="386"/>
                <w:tab w:val="left" w:pos="566"/>
              </w:tabs>
              <w:spacing w:before="60" w:line="156" w:lineRule="auto"/>
              <w:ind w:left="57" w:right="57"/>
              <w:jc w:val="lowKashida"/>
              <w:rPr>
                <w:rFonts w:cs="Traditional Arabic" w:hint="cs"/>
                <w:color w:val="000000"/>
                <w:sz w:val="18"/>
                <w:szCs w:val="25"/>
                <w:rtl/>
              </w:rPr>
            </w:pPr>
            <w:r w:rsidRPr="00052351">
              <w:rPr>
                <w:rFonts w:cs="Traditional Arabic" w:hint="cs"/>
                <w:color w:val="000000"/>
                <w:sz w:val="18"/>
                <w:szCs w:val="25"/>
                <w:rtl/>
              </w:rPr>
              <w:t xml:space="preserve">أطباء </w:t>
            </w:r>
          </w:p>
        </w:tc>
      </w:tr>
      <w:tr w:rsidR="003D0FE3" w:rsidRPr="00052351" w:rsidTr="009A281A">
        <w:trPr>
          <w:cantSplit/>
        </w:trPr>
        <w:tc>
          <w:tcPr>
            <w:tcW w:w="490" w:type="dxa"/>
          </w:tcPr>
          <w:p w:rsidR="003D0FE3" w:rsidRPr="00052351" w:rsidRDefault="003D0FE3" w:rsidP="00052351">
            <w:pPr>
              <w:pStyle w:val="a"/>
              <w:tabs>
                <w:tab w:val="left" w:pos="386"/>
                <w:tab w:val="left" w:pos="566"/>
              </w:tabs>
              <w:spacing w:before="60" w:line="156" w:lineRule="auto"/>
              <w:ind w:left="57" w:right="57"/>
              <w:jc w:val="lowKashida"/>
              <w:rPr>
                <w:rFonts w:cs="Traditional Arabic" w:hint="cs"/>
                <w:color w:val="000000"/>
                <w:sz w:val="18"/>
                <w:szCs w:val="25"/>
                <w:rtl/>
              </w:rPr>
            </w:pPr>
            <w:r w:rsidRPr="00052351">
              <w:rPr>
                <w:rFonts w:cs="Traditional Arabic" w:hint="cs"/>
                <w:color w:val="000000"/>
                <w:sz w:val="18"/>
                <w:szCs w:val="25"/>
                <w:rtl/>
              </w:rPr>
              <w:t>6</w:t>
            </w:r>
          </w:p>
        </w:tc>
        <w:tc>
          <w:tcPr>
            <w:tcW w:w="2631" w:type="dxa"/>
          </w:tcPr>
          <w:p w:rsidR="003D0FE3" w:rsidRPr="00052351" w:rsidRDefault="003D0FE3" w:rsidP="00052351">
            <w:pPr>
              <w:pStyle w:val="a"/>
              <w:tabs>
                <w:tab w:val="left" w:pos="386"/>
                <w:tab w:val="left" w:pos="566"/>
              </w:tabs>
              <w:spacing w:before="60" w:line="156" w:lineRule="auto"/>
              <w:ind w:left="57" w:right="227"/>
              <w:jc w:val="lowKashida"/>
              <w:rPr>
                <w:rFonts w:cs="Traditional Arabic"/>
                <w:color w:val="000000"/>
                <w:spacing w:val="-4"/>
                <w:sz w:val="18"/>
                <w:szCs w:val="25"/>
              </w:rPr>
            </w:pPr>
            <w:r w:rsidRPr="00052351">
              <w:rPr>
                <w:rFonts w:cs="Traditional Arabic"/>
                <w:color w:val="000000"/>
                <w:spacing w:val="-4"/>
                <w:sz w:val="18"/>
                <w:szCs w:val="25"/>
                <w:rtl/>
              </w:rPr>
              <w:t xml:space="preserve">تدريب </w:t>
            </w:r>
            <w:r w:rsidRPr="00052351">
              <w:rPr>
                <w:rFonts w:cs="Traditional Arabic" w:hint="cs"/>
                <w:color w:val="000000"/>
                <w:spacing w:val="-4"/>
                <w:sz w:val="18"/>
                <w:szCs w:val="25"/>
                <w:rtl/>
              </w:rPr>
              <w:t>70 من ا</w:t>
            </w:r>
            <w:r w:rsidRPr="00052351">
              <w:rPr>
                <w:rFonts w:cs="Traditional Arabic"/>
                <w:color w:val="000000"/>
                <w:spacing w:val="-4"/>
                <w:sz w:val="18"/>
                <w:szCs w:val="25"/>
                <w:rtl/>
              </w:rPr>
              <w:t xml:space="preserve">لمختصين من المعلمين العاملين الصحيين وممثلي المجتمع المحلي في م/صعدة حول كيفية التعامل مع الأشخاص والأطفال الذين يعانون من الصدمات النفسية بعد الحرب في مناطق النزاعات المسلحة م/صعدة 2007-2008 </w:t>
            </w:r>
            <w:r w:rsidRPr="00052351">
              <w:rPr>
                <w:rFonts w:cs="Traditional Arabic" w:hint="cs"/>
                <w:color w:val="000000"/>
                <w:spacing w:val="-4"/>
                <w:sz w:val="18"/>
                <w:szCs w:val="25"/>
                <w:rtl/>
              </w:rPr>
              <w:t xml:space="preserve">نفذتها </w:t>
            </w:r>
            <w:r w:rsidRPr="00052351">
              <w:rPr>
                <w:rFonts w:cs="Traditional Arabic"/>
                <w:color w:val="000000"/>
                <w:spacing w:val="-4"/>
                <w:sz w:val="18"/>
                <w:szCs w:val="25"/>
                <w:rtl/>
              </w:rPr>
              <w:t xml:space="preserve">الجمعية الطبية الخيرية اليمنية بدعم من منظمة </w:t>
            </w:r>
            <w:r w:rsidRPr="00052351">
              <w:rPr>
                <w:rFonts w:cs="Traditional Arabic" w:hint="cs"/>
                <w:color w:val="000000"/>
                <w:spacing w:val="-4"/>
                <w:sz w:val="18"/>
                <w:szCs w:val="25"/>
                <w:rtl/>
              </w:rPr>
              <w:t>اليونيسي</w:t>
            </w:r>
            <w:r w:rsidRPr="00052351">
              <w:rPr>
                <w:rFonts w:cs="Traditional Arabic" w:hint="eastAsia"/>
                <w:color w:val="000000"/>
                <w:spacing w:val="-4"/>
                <w:sz w:val="18"/>
                <w:szCs w:val="25"/>
                <w:rtl/>
              </w:rPr>
              <w:t>ف</w:t>
            </w:r>
          </w:p>
        </w:tc>
        <w:tc>
          <w:tcPr>
            <w:tcW w:w="2632" w:type="dxa"/>
          </w:tcPr>
          <w:p w:rsidR="003D0FE3" w:rsidRPr="00052351" w:rsidRDefault="003D0FE3" w:rsidP="00052351">
            <w:pPr>
              <w:pStyle w:val="a"/>
              <w:tabs>
                <w:tab w:val="left" w:pos="386"/>
                <w:tab w:val="left" w:pos="566"/>
              </w:tabs>
              <w:spacing w:before="60" w:line="156" w:lineRule="auto"/>
              <w:ind w:left="57" w:right="227"/>
              <w:jc w:val="lowKashida"/>
              <w:rPr>
                <w:rFonts w:cs="Traditional Arabic" w:hint="cs"/>
                <w:color w:val="000000"/>
                <w:sz w:val="18"/>
                <w:szCs w:val="25"/>
                <w:rtl/>
              </w:rPr>
            </w:pPr>
            <w:r w:rsidRPr="00052351">
              <w:rPr>
                <w:rFonts w:cs="Traditional Arabic"/>
                <w:color w:val="000000"/>
                <w:sz w:val="18"/>
                <w:szCs w:val="25"/>
                <w:rtl/>
              </w:rPr>
              <w:t xml:space="preserve">كيفية </w:t>
            </w:r>
            <w:r w:rsidRPr="00052351">
              <w:rPr>
                <w:rFonts w:cs="Traditional Arabic" w:hint="cs"/>
                <w:color w:val="000000"/>
                <w:sz w:val="18"/>
                <w:szCs w:val="25"/>
                <w:rtl/>
              </w:rPr>
              <w:t xml:space="preserve">معالجة </w:t>
            </w:r>
            <w:r w:rsidRPr="00052351">
              <w:rPr>
                <w:rFonts w:cs="Traditional Arabic"/>
                <w:color w:val="000000"/>
                <w:sz w:val="18"/>
                <w:szCs w:val="25"/>
                <w:rtl/>
              </w:rPr>
              <w:t>الأشخاص والأطفال</w:t>
            </w:r>
            <w:r w:rsidRPr="00052351">
              <w:rPr>
                <w:rFonts w:cs="Traditional Arabic" w:hint="cs"/>
                <w:color w:val="000000"/>
                <w:sz w:val="18"/>
                <w:szCs w:val="25"/>
                <w:rtl/>
              </w:rPr>
              <w:t xml:space="preserve"> المتأثرين نفسياً بسب الحرب</w:t>
            </w:r>
          </w:p>
        </w:tc>
        <w:tc>
          <w:tcPr>
            <w:tcW w:w="2632" w:type="dxa"/>
          </w:tcPr>
          <w:p w:rsidR="003D0FE3" w:rsidRPr="00052351" w:rsidRDefault="009A281A" w:rsidP="00052351">
            <w:pPr>
              <w:pStyle w:val="a"/>
              <w:tabs>
                <w:tab w:val="left" w:pos="386"/>
                <w:tab w:val="left" w:pos="566"/>
              </w:tabs>
              <w:spacing w:before="60" w:line="156" w:lineRule="auto"/>
              <w:ind w:left="57" w:right="57"/>
              <w:jc w:val="lowKashida"/>
              <w:rPr>
                <w:rFonts w:cs="Traditional Arabic" w:hint="cs"/>
                <w:color w:val="000000"/>
                <w:sz w:val="18"/>
                <w:szCs w:val="25"/>
                <w:rtl/>
              </w:rPr>
            </w:pPr>
            <w:r w:rsidRPr="00052351">
              <w:rPr>
                <w:rFonts w:cs="Traditional Arabic" w:hint="cs"/>
                <w:color w:val="000000"/>
                <w:sz w:val="18"/>
                <w:szCs w:val="25"/>
                <w:rtl/>
              </w:rPr>
              <w:t>•</w:t>
            </w:r>
            <w:r w:rsidRPr="00052351">
              <w:rPr>
                <w:rFonts w:cs="Traditional Arabic"/>
                <w:color w:val="000000"/>
                <w:sz w:val="18"/>
                <w:szCs w:val="25"/>
                <w:rtl/>
              </w:rPr>
              <w:tab/>
              <w:t>المعلمين</w:t>
            </w:r>
            <w:r w:rsidRPr="00052351">
              <w:rPr>
                <w:rFonts w:cs="Traditional Arabic" w:hint="cs"/>
                <w:color w:val="000000"/>
                <w:sz w:val="18"/>
                <w:szCs w:val="25"/>
                <w:rtl/>
              </w:rPr>
              <w:t>؛</w:t>
            </w:r>
          </w:p>
          <w:p w:rsidR="003D0FE3" w:rsidRPr="00052351" w:rsidRDefault="009A281A" w:rsidP="00052351">
            <w:pPr>
              <w:pStyle w:val="a"/>
              <w:tabs>
                <w:tab w:val="left" w:pos="386"/>
                <w:tab w:val="left" w:pos="566"/>
              </w:tabs>
              <w:spacing w:before="60" w:line="156" w:lineRule="auto"/>
              <w:ind w:left="57" w:right="57"/>
              <w:jc w:val="lowKashida"/>
              <w:rPr>
                <w:rFonts w:cs="Traditional Arabic" w:hint="cs"/>
                <w:color w:val="000000"/>
                <w:sz w:val="18"/>
                <w:szCs w:val="25"/>
                <w:rtl/>
              </w:rPr>
            </w:pPr>
            <w:r w:rsidRPr="00052351">
              <w:rPr>
                <w:rFonts w:cs="Traditional Arabic" w:hint="cs"/>
                <w:color w:val="000000"/>
                <w:sz w:val="18"/>
                <w:szCs w:val="25"/>
                <w:rtl/>
              </w:rPr>
              <w:t>•</w:t>
            </w:r>
            <w:r w:rsidRPr="00052351">
              <w:rPr>
                <w:rFonts w:cs="Traditional Arabic"/>
                <w:color w:val="000000"/>
                <w:sz w:val="18"/>
                <w:szCs w:val="25"/>
                <w:rtl/>
              </w:rPr>
              <w:tab/>
            </w:r>
            <w:r w:rsidR="003D0FE3" w:rsidRPr="00052351">
              <w:rPr>
                <w:rFonts w:cs="Traditional Arabic"/>
                <w:color w:val="000000"/>
                <w:sz w:val="18"/>
                <w:szCs w:val="25"/>
                <w:rtl/>
              </w:rPr>
              <w:t>العاملين الصحيين</w:t>
            </w:r>
            <w:r w:rsidRPr="00052351">
              <w:rPr>
                <w:rFonts w:cs="Traditional Arabic" w:hint="cs"/>
                <w:color w:val="000000"/>
                <w:sz w:val="18"/>
                <w:szCs w:val="25"/>
                <w:rtl/>
              </w:rPr>
              <w:t>؛</w:t>
            </w:r>
            <w:r w:rsidR="003D0FE3" w:rsidRPr="00052351">
              <w:rPr>
                <w:rFonts w:cs="Traditional Arabic"/>
                <w:color w:val="000000"/>
                <w:sz w:val="18"/>
                <w:szCs w:val="25"/>
                <w:rtl/>
              </w:rPr>
              <w:t xml:space="preserve"> </w:t>
            </w:r>
          </w:p>
          <w:p w:rsidR="003D0FE3" w:rsidRPr="00052351" w:rsidRDefault="009A281A" w:rsidP="00052351">
            <w:pPr>
              <w:pStyle w:val="a"/>
              <w:tabs>
                <w:tab w:val="left" w:pos="386"/>
                <w:tab w:val="left" w:pos="566"/>
              </w:tabs>
              <w:spacing w:before="60" w:line="156" w:lineRule="auto"/>
              <w:ind w:left="386" w:right="57" w:hanging="329"/>
              <w:jc w:val="lowKashida"/>
              <w:rPr>
                <w:rFonts w:cs="Traditional Arabic" w:hint="cs"/>
                <w:color w:val="000000"/>
                <w:sz w:val="18"/>
                <w:szCs w:val="25"/>
                <w:rtl/>
              </w:rPr>
            </w:pPr>
            <w:r w:rsidRPr="00052351">
              <w:rPr>
                <w:rFonts w:cs="Traditional Arabic" w:hint="cs"/>
                <w:color w:val="000000"/>
                <w:sz w:val="18"/>
                <w:szCs w:val="25"/>
                <w:rtl/>
              </w:rPr>
              <w:t>•</w:t>
            </w:r>
            <w:r w:rsidRPr="00052351">
              <w:rPr>
                <w:rFonts w:cs="Traditional Arabic"/>
                <w:color w:val="000000"/>
                <w:sz w:val="18"/>
                <w:szCs w:val="25"/>
                <w:rtl/>
              </w:rPr>
              <w:tab/>
            </w:r>
            <w:r w:rsidR="003D0FE3" w:rsidRPr="00052351">
              <w:rPr>
                <w:rFonts w:cs="Traditional Arabic"/>
                <w:color w:val="000000"/>
                <w:spacing w:val="-6"/>
                <w:sz w:val="18"/>
                <w:szCs w:val="25"/>
                <w:rtl/>
              </w:rPr>
              <w:t>ممثلي</w:t>
            </w:r>
            <w:r w:rsidR="003D0FE3" w:rsidRPr="00052351">
              <w:rPr>
                <w:rFonts w:cs="Traditional Arabic" w:hint="cs"/>
                <w:color w:val="000000"/>
                <w:spacing w:val="-6"/>
                <w:sz w:val="18"/>
                <w:szCs w:val="25"/>
                <w:rtl/>
              </w:rPr>
              <w:t>ن</w:t>
            </w:r>
            <w:r w:rsidR="003D0FE3" w:rsidRPr="00052351">
              <w:rPr>
                <w:rFonts w:cs="Traditional Arabic"/>
                <w:color w:val="000000"/>
                <w:spacing w:val="-6"/>
                <w:sz w:val="18"/>
                <w:szCs w:val="25"/>
                <w:rtl/>
              </w:rPr>
              <w:t xml:space="preserve"> </w:t>
            </w:r>
            <w:r w:rsidR="003D0FE3" w:rsidRPr="00052351">
              <w:rPr>
                <w:rFonts w:cs="Traditional Arabic" w:hint="cs"/>
                <w:color w:val="000000"/>
                <w:spacing w:val="-6"/>
                <w:sz w:val="18"/>
                <w:szCs w:val="25"/>
                <w:rtl/>
              </w:rPr>
              <w:t xml:space="preserve">من </w:t>
            </w:r>
            <w:r w:rsidR="003D0FE3" w:rsidRPr="00052351">
              <w:rPr>
                <w:rFonts w:cs="Traditional Arabic"/>
                <w:color w:val="000000"/>
                <w:spacing w:val="-6"/>
                <w:sz w:val="18"/>
                <w:szCs w:val="25"/>
                <w:rtl/>
              </w:rPr>
              <w:t>المجتمع المحلي في م/صعدة</w:t>
            </w:r>
            <w:r w:rsidRPr="00052351">
              <w:rPr>
                <w:rFonts w:cs="Traditional Arabic" w:hint="cs"/>
                <w:color w:val="000000"/>
                <w:spacing w:val="-6"/>
                <w:sz w:val="18"/>
                <w:szCs w:val="25"/>
                <w:rtl/>
              </w:rPr>
              <w:t>.</w:t>
            </w:r>
          </w:p>
        </w:tc>
      </w:tr>
      <w:tr w:rsidR="003D0FE3" w:rsidRPr="00052351" w:rsidTr="009A281A">
        <w:trPr>
          <w:cantSplit/>
        </w:trPr>
        <w:tc>
          <w:tcPr>
            <w:tcW w:w="490" w:type="dxa"/>
          </w:tcPr>
          <w:p w:rsidR="003D0FE3" w:rsidRPr="00052351" w:rsidRDefault="003D0FE3" w:rsidP="00052351">
            <w:pPr>
              <w:pStyle w:val="a"/>
              <w:tabs>
                <w:tab w:val="left" w:pos="386"/>
                <w:tab w:val="left" w:pos="566"/>
              </w:tabs>
              <w:spacing w:before="60" w:line="156" w:lineRule="auto"/>
              <w:ind w:left="57" w:right="57"/>
              <w:jc w:val="lowKashida"/>
              <w:rPr>
                <w:rFonts w:cs="Traditional Arabic" w:hint="cs"/>
                <w:color w:val="000000"/>
                <w:sz w:val="18"/>
                <w:szCs w:val="25"/>
                <w:rtl/>
              </w:rPr>
            </w:pPr>
            <w:r w:rsidRPr="00052351">
              <w:rPr>
                <w:rFonts w:cs="Traditional Arabic" w:hint="cs"/>
                <w:color w:val="000000"/>
                <w:sz w:val="18"/>
                <w:szCs w:val="25"/>
                <w:rtl/>
              </w:rPr>
              <w:t>7</w:t>
            </w:r>
          </w:p>
        </w:tc>
        <w:tc>
          <w:tcPr>
            <w:tcW w:w="2631" w:type="dxa"/>
          </w:tcPr>
          <w:p w:rsidR="003D0FE3" w:rsidRPr="00052351" w:rsidRDefault="003D0FE3" w:rsidP="00052351">
            <w:pPr>
              <w:pStyle w:val="a"/>
              <w:tabs>
                <w:tab w:val="left" w:pos="386"/>
                <w:tab w:val="left" w:pos="566"/>
              </w:tabs>
              <w:spacing w:before="60" w:line="156" w:lineRule="auto"/>
              <w:ind w:left="57" w:right="227"/>
              <w:jc w:val="lowKashida"/>
              <w:rPr>
                <w:rFonts w:cs="Traditional Arabic"/>
                <w:color w:val="000000"/>
                <w:sz w:val="18"/>
                <w:szCs w:val="25"/>
              </w:rPr>
            </w:pPr>
            <w:r w:rsidRPr="00052351">
              <w:rPr>
                <w:rFonts w:cs="Traditional Arabic"/>
                <w:color w:val="000000"/>
                <w:sz w:val="18"/>
                <w:szCs w:val="25"/>
                <w:rtl/>
              </w:rPr>
              <w:t>ندوة حول حماية ضحايا الحرب في كل من الشريعة الإسلامية والقانون الدولي الإنساني 40 شخص</w:t>
            </w:r>
            <w:r w:rsidR="00FE7DDC">
              <w:rPr>
                <w:rFonts w:cs="Traditional Arabic" w:hint="cs"/>
                <w:color w:val="000000"/>
                <w:sz w:val="18"/>
                <w:szCs w:val="25"/>
                <w:rtl/>
              </w:rPr>
              <w:t>اً</w:t>
            </w:r>
            <w:r w:rsidRPr="00052351">
              <w:rPr>
                <w:rFonts w:cs="Traditional Arabic"/>
                <w:color w:val="000000"/>
                <w:sz w:val="18"/>
                <w:szCs w:val="25"/>
                <w:rtl/>
              </w:rPr>
              <w:t xml:space="preserve"> </w:t>
            </w:r>
            <w:r w:rsidRPr="00052351">
              <w:rPr>
                <w:rFonts w:cs="Traditional Arabic" w:hint="cs"/>
                <w:color w:val="000000"/>
                <w:sz w:val="18"/>
                <w:szCs w:val="25"/>
                <w:rtl/>
              </w:rPr>
              <w:t xml:space="preserve">تمت في مدينة </w:t>
            </w:r>
            <w:r w:rsidRPr="00052351">
              <w:rPr>
                <w:rFonts w:cs="Traditional Arabic"/>
                <w:color w:val="000000"/>
                <w:sz w:val="18"/>
                <w:szCs w:val="25"/>
                <w:rtl/>
              </w:rPr>
              <w:t>عدن</w:t>
            </w:r>
            <w:r w:rsidRPr="00052351">
              <w:rPr>
                <w:rFonts w:cs="Traditional Arabic" w:hint="cs"/>
                <w:color w:val="000000"/>
                <w:sz w:val="18"/>
                <w:szCs w:val="25"/>
                <w:rtl/>
              </w:rPr>
              <w:t xml:space="preserve"> في نيسان/أ</w:t>
            </w:r>
            <w:r w:rsidRPr="00052351">
              <w:rPr>
                <w:rFonts w:cs="Traditional Arabic"/>
                <w:color w:val="000000"/>
                <w:sz w:val="18"/>
                <w:szCs w:val="25"/>
                <w:rtl/>
              </w:rPr>
              <w:t>بريل 2005</w:t>
            </w:r>
            <w:r w:rsidRPr="00052351">
              <w:rPr>
                <w:rFonts w:cs="Traditional Arabic" w:hint="cs"/>
                <w:color w:val="000000"/>
                <w:sz w:val="18"/>
                <w:szCs w:val="25"/>
                <w:rtl/>
              </w:rPr>
              <w:t xml:space="preserve">، نفذتها </w:t>
            </w:r>
            <w:r w:rsidRPr="00052351">
              <w:rPr>
                <w:rFonts w:cs="Traditional Arabic"/>
                <w:color w:val="000000"/>
                <w:sz w:val="18"/>
                <w:szCs w:val="25"/>
                <w:rtl/>
              </w:rPr>
              <w:t>جمعية الهلال الأحمر اليمني وجامعة عدن واللجنة الدولية للصليب الأحمر</w:t>
            </w:r>
          </w:p>
        </w:tc>
        <w:tc>
          <w:tcPr>
            <w:tcW w:w="2632" w:type="dxa"/>
          </w:tcPr>
          <w:p w:rsidR="003D0FE3" w:rsidRPr="00052351" w:rsidRDefault="003D0FE3" w:rsidP="00052351">
            <w:pPr>
              <w:pStyle w:val="a"/>
              <w:tabs>
                <w:tab w:val="left" w:pos="386"/>
                <w:tab w:val="left" w:pos="566"/>
              </w:tabs>
              <w:spacing w:before="60" w:line="156" w:lineRule="auto"/>
              <w:ind w:left="57" w:right="227"/>
              <w:jc w:val="lowKashida"/>
              <w:rPr>
                <w:rFonts w:cs="Traditional Arabic" w:hint="cs"/>
                <w:color w:val="000000"/>
                <w:sz w:val="18"/>
                <w:szCs w:val="25"/>
                <w:rtl/>
              </w:rPr>
            </w:pPr>
            <w:r w:rsidRPr="00052351">
              <w:rPr>
                <w:rFonts w:cs="Traditional Arabic" w:hint="cs"/>
                <w:color w:val="000000"/>
                <w:sz w:val="18"/>
                <w:szCs w:val="25"/>
                <w:rtl/>
              </w:rPr>
              <w:t>التعرف على وسائل حماية الضحايا</w:t>
            </w:r>
          </w:p>
        </w:tc>
        <w:tc>
          <w:tcPr>
            <w:tcW w:w="2632" w:type="dxa"/>
          </w:tcPr>
          <w:p w:rsidR="003D0FE3" w:rsidRPr="00052351" w:rsidRDefault="009A281A" w:rsidP="00052351">
            <w:pPr>
              <w:pStyle w:val="a"/>
              <w:tabs>
                <w:tab w:val="left" w:pos="386"/>
                <w:tab w:val="left" w:pos="566"/>
              </w:tabs>
              <w:spacing w:before="60" w:line="156" w:lineRule="auto"/>
              <w:ind w:left="57" w:right="57"/>
              <w:jc w:val="lowKashida"/>
              <w:rPr>
                <w:rFonts w:cs="Traditional Arabic" w:hint="cs"/>
                <w:color w:val="000000"/>
                <w:sz w:val="18"/>
                <w:szCs w:val="25"/>
              </w:rPr>
            </w:pPr>
            <w:r w:rsidRPr="00052351">
              <w:rPr>
                <w:rFonts w:cs="Traditional Arabic" w:hint="cs"/>
                <w:color w:val="000000"/>
                <w:sz w:val="18"/>
                <w:szCs w:val="25"/>
                <w:rtl/>
              </w:rPr>
              <w:t>•</w:t>
            </w:r>
            <w:r w:rsidRPr="00052351">
              <w:rPr>
                <w:rFonts w:cs="Traditional Arabic"/>
                <w:color w:val="000000"/>
                <w:sz w:val="18"/>
                <w:szCs w:val="25"/>
                <w:rtl/>
              </w:rPr>
              <w:tab/>
            </w:r>
            <w:r w:rsidR="003D0FE3" w:rsidRPr="00052351">
              <w:rPr>
                <w:rFonts w:cs="Traditional Arabic"/>
                <w:color w:val="000000"/>
                <w:sz w:val="18"/>
                <w:szCs w:val="25"/>
                <w:rtl/>
              </w:rPr>
              <w:t>علماء</w:t>
            </w:r>
            <w:r w:rsidRPr="00052351">
              <w:rPr>
                <w:rFonts w:cs="Traditional Arabic" w:hint="cs"/>
                <w:color w:val="000000"/>
                <w:sz w:val="18"/>
                <w:szCs w:val="25"/>
                <w:rtl/>
              </w:rPr>
              <w:t>؛</w:t>
            </w:r>
          </w:p>
          <w:p w:rsidR="003D0FE3" w:rsidRPr="00052351" w:rsidRDefault="009A281A" w:rsidP="00052351">
            <w:pPr>
              <w:pStyle w:val="a"/>
              <w:tabs>
                <w:tab w:val="left" w:pos="386"/>
                <w:tab w:val="left" w:pos="566"/>
              </w:tabs>
              <w:spacing w:before="60" w:line="156" w:lineRule="auto"/>
              <w:ind w:left="57" w:right="57"/>
              <w:jc w:val="lowKashida"/>
              <w:rPr>
                <w:rFonts w:cs="Traditional Arabic" w:hint="cs"/>
                <w:color w:val="000000"/>
                <w:sz w:val="18"/>
                <w:szCs w:val="25"/>
              </w:rPr>
            </w:pPr>
            <w:r w:rsidRPr="00052351">
              <w:rPr>
                <w:rFonts w:cs="Traditional Arabic" w:hint="cs"/>
                <w:color w:val="000000"/>
                <w:sz w:val="18"/>
                <w:szCs w:val="25"/>
                <w:rtl/>
              </w:rPr>
              <w:t>•</w:t>
            </w:r>
            <w:r w:rsidRPr="00052351">
              <w:rPr>
                <w:rFonts w:cs="Traditional Arabic"/>
                <w:color w:val="000000"/>
                <w:sz w:val="18"/>
                <w:szCs w:val="25"/>
                <w:rtl/>
              </w:rPr>
              <w:tab/>
            </w:r>
            <w:r w:rsidR="003D0FE3" w:rsidRPr="00052351">
              <w:rPr>
                <w:rFonts w:cs="Traditional Arabic" w:hint="cs"/>
                <w:color w:val="000000"/>
                <w:sz w:val="18"/>
                <w:szCs w:val="25"/>
                <w:rtl/>
              </w:rPr>
              <w:t>أكاديميي</w:t>
            </w:r>
            <w:r w:rsidR="003D0FE3" w:rsidRPr="00052351">
              <w:rPr>
                <w:rFonts w:cs="Traditional Arabic" w:hint="eastAsia"/>
                <w:color w:val="000000"/>
                <w:sz w:val="18"/>
                <w:szCs w:val="25"/>
                <w:rtl/>
              </w:rPr>
              <w:t>ن</w:t>
            </w:r>
            <w:r w:rsidRPr="00052351">
              <w:rPr>
                <w:rFonts w:cs="Traditional Arabic" w:hint="cs"/>
                <w:color w:val="000000"/>
                <w:sz w:val="18"/>
                <w:szCs w:val="25"/>
                <w:rtl/>
              </w:rPr>
              <w:t>؛</w:t>
            </w:r>
          </w:p>
          <w:p w:rsidR="003D0FE3" w:rsidRPr="00052351" w:rsidRDefault="009A281A" w:rsidP="00052351">
            <w:pPr>
              <w:pStyle w:val="a"/>
              <w:tabs>
                <w:tab w:val="left" w:pos="386"/>
                <w:tab w:val="left" w:pos="566"/>
              </w:tabs>
              <w:spacing w:before="60" w:line="156" w:lineRule="auto"/>
              <w:ind w:left="57" w:right="57"/>
              <w:jc w:val="lowKashida"/>
              <w:rPr>
                <w:rFonts w:cs="Traditional Arabic" w:hint="cs"/>
                <w:color w:val="000000"/>
                <w:sz w:val="18"/>
                <w:szCs w:val="25"/>
              </w:rPr>
            </w:pPr>
            <w:r w:rsidRPr="00052351">
              <w:rPr>
                <w:rFonts w:cs="Traditional Arabic" w:hint="cs"/>
                <w:color w:val="000000"/>
                <w:sz w:val="18"/>
                <w:szCs w:val="25"/>
                <w:rtl/>
              </w:rPr>
              <w:t>•</w:t>
            </w:r>
            <w:r w:rsidRPr="00052351">
              <w:rPr>
                <w:rFonts w:cs="Traditional Arabic"/>
                <w:color w:val="000000"/>
                <w:sz w:val="18"/>
                <w:szCs w:val="25"/>
                <w:rtl/>
              </w:rPr>
              <w:tab/>
              <w:t>رجال دين</w:t>
            </w:r>
            <w:r w:rsidRPr="00052351">
              <w:rPr>
                <w:rFonts w:cs="Traditional Arabic" w:hint="cs"/>
                <w:color w:val="000000"/>
                <w:sz w:val="18"/>
                <w:szCs w:val="25"/>
                <w:rtl/>
              </w:rPr>
              <w:t>؛</w:t>
            </w:r>
          </w:p>
          <w:p w:rsidR="003D0FE3" w:rsidRPr="00052351" w:rsidRDefault="009A281A" w:rsidP="00052351">
            <w:pPr>
              <w:pStyle w:val="a"/>
              <w:tabs>
                <w:tab w:val="left" w:pos="386"/>
                <w:tab w:val="left" w:pos="566"/>
              </w:tabs>
              <w:spacing w:before="60" w:line="156" w:lineRule="auto"/>
              <w:ind w:left="57" w:right="57"/>
              <w:jc w:val="lowKashida"/>
              <w:rPr>
                <w:rFonts w:cs="Traditional Arabic" w:hint="cs"/>
                <w:color w:val="000000"/>
                <w:sz w:val="18"/>
                <w:szCs w:val="25"/>
                <w:rtl/>
              </w:rPr>
            </w:pPr>
            <w:r w:rsidRPr="00052351">
              <w:rPr>
                <w:rFonts w:cs="Traditional Arabic" w:hint="cs"/>
                <w:color w:val="000000"/>
                <w:sz w:val="18"/>
                <w:szCs w:val="25"/>
                <w:rtl/>
              </w:rPr>
              <w:t>•</w:t>
            </w:r>
            <w:r w:rsidRPr="00052351">
              <w:rPr>
                <w:rFonts w:cs="Traditional Arabic"/>
                <w:color w:val="000000"/>
                <w:sz w:val="18"/>
                <w:szCs w:val="25"/>
                <w:rtl/>
              </w:rPr>
              <w:tab/>
            </w:r>
            <w:r w:rsidR="003D0FE3" w:rsidRPr="00052351">
              <w:rPr>
                <w:rFonts w:cs="Traditional Arabic" w:hint="cs"/>
                <w:color w:val="000000"/>
                <w:sz w:val="18"/>
                <w:szCs w:val="25"/>
                <w:rtl/>
              </w:rPr>
              <w:t xml:space="preserve">ممثلين </w:t>
            </w:r>
            <w:r w:rsidR="003D0FE3" w:rsidRPr="00052351">
              <w:rPr>
                <w:rFonts w:cs="Traditional Arabic"/>
                <w:color w:val="000000"/>
                <w:sz w:val="18"/>
                <w:szCs w:val="25"/>
                <w:rtl/>
              </w:rPr>
              <w:t>منظمات حقوقية محلية</w:t>
            </w:r>
            <w:r w:rsidRPr="00052351">
              <w:rPr>
                <w:rFonts w:cs="Traditional Arabic" w:hint="cs"/>
                <w:color w:val="000000"/>
                <w:sz w:val="18"/>
                <w:szCs w:val="25"/>
                <w:rtl/>
              </w:rPr>
              <w:t>.</w:t>
            </w:r>
          </w:p>
        </w:tc>
      </w:tr>
      <w:tr w:rsidR="003D0FE3" w:rsidRPr="00052351" w:rsidTr="009A281A">
        <w:trPr>
          <w:cantSplit/>
        </w:trPr>
        <w:tc>
          <w:tcPr>
            <w:tcW w:w="490" w:type="dxa"/>
          </w:tcPr>
          <w:p w:rsidR="003D0FE3" w:rsidRPr="00052351" w:rsidRDefault="003D0FE3" w:rsidP="00052351">
            <w:pPr>
              <w:pStyle w:val="a"/>
              <w:tabs>
                <w:tab w:val="left" w:pos="386"/>
                <w:tab w:val="left" w:pos="566"/>
              </w:tabs>
              <w:spacing w:before="60" w:line="156" w:lineRule="auto"/>
              <w:ind w:left="57" w:right="57"/>
              <w:jc w:val="lowKashida"/>
              <w:rPr>
                <w:rFonts w:cs="Traditional Arabic" w:hint="cs"/>
                <w:color w:val="000000"/>
                <w:sz w:val="18"/>
                <w:szCs w:val="25"/>
                <w:rtl/>
              </w:rPr>
            </w:pPr>
            <w:r w:rsidRPr="00052351">
              <w:rPr>
                <w:rFonts w:cs="Traditional Arabic" w:hint="cs"/>
                <w:color w:val="000000"/>
                <w:sz w:val="18"/>
                <w:szCs w:val="25"/>
                <w:rtl/>
              </w:rPr>
              <w:t>8</w:t>
            </w:r>
          </w:p>
        </w:tc>
        <w:tc>
          <w:tcPr>
            <w:tcW w:w="2631" w:type="dxa"/>
          </w:tcPr>
          <w:p w:rsidR="003D0FE3" w:rsidRPr="00052351" w:rsidRDefault="003D0FE3" w:rsidP="00052351">
            <w:pPr>
              <w:pStyle w:val="a"/>
              <w:tabs>
                <w:tab w:val="left" w:pos="386"/>
                <w:tab w:val="left" w:pos="566"/>
              </w:tabs>
              <w:spacing w:before="60" w:line="156" w:lineRule="auto"/>
              <w:ind w:left="57" w:right="227"/>
              <w:jc w:val="lowKashida"/>
              <w:rPr>
                <w:rFonts w:cs="Traditional Arabic"/>
                <w:color w:val="000000"/>
                <w:spacing w:val="-4"/>
                <w:sz w:val="18"/>
                <w:szCs w:val="25"/>
              </w:rPr>
            </w:pPr>
            <w:r w:rsidRPr="00052351">
              <w:rPr>
                <w:rFonts w:cs="Traditional Arabic"/>
                <w:color w:val="000000"/>
                <w:spacing w:val="-4"/>
                <w:sz w:val="18"/>
                <w:szCs w:val="25"/>
                <w:rtl/>
              </w:rPr>
              <w:t>ورشة عمل تدريبية ل</w:t>
            </w:r>
            <w:r w:rsidRPr="00052351">
              <w:rPr>
                <w:rFonts w:cs="Traditional Arabic" w:hint="cs"/>
                <w:color w:val="000000"/>
                <w:spacing w:val="-4"/>
                <w:sz w:val="18"/>
                <w:szCs w:val="25"/>
                <w:rtl/>
              </w:rPr>
              <w:t>لعدد 30 طفل</w:t>
            </w:r>
            <w:r w:rsidR="00FE7DDC">
              <w:rPr>
                <w:rFonts w:cs="Traditional Arabic" w:hint="cs"/>
                <w:color w:val="000000"/>
                <w:spacing w:val="-4"/>
                <w:sz w:val="18"/>
                <w:szCs w:val="25"/>
                <w:rtl/>
              </w:rPr>
              <w:t>اً</w:t>
            </w:r>
            <w:r w:rsidRPr="00052351">
              <w:rPr>
                <w:rFonts w:cs="Traditional Arabic" w:hint="cs"/>
                <w:color w:val="000000"/>
                <w:spacing w:val="-4"/>
                <w:sz w:val="18"/>
                <w:szCs w:val="25"/>
                <w:rtl/>
              </w:rPr>
              <w:t xml:space="preserve"> وطفلة </w:t>
            </w:r>
            <w:r w:rsidRPr="00052351">
              <w:rPr>
                <w:rFonts w:cs="Traditional Arabic"/>
                <w:color w:val="000000"/>
                <w:spacing w:val="-4"/>
                <w:sz w:val="18"/>
                <w:szCs w:val="25"/>
                <w:rtl/>
              </w:rPr>
              <w:t>حول النزاعات المسلحة من خلال الرسم</w:t>
            </w:r>
            <w:r w:rsidRPr="00052351">
              <w:rPr>
                <w:rFonts w:cs="Traditional Arabic" w:hint="cs"/>
                <w:color w:val="000000"/>
                <w:spacing w:val="-4"/>
                <w:sz w:val="18"/>
                <w:szCs w:val="25"/>
                <w:rtl/>
              </w:rPr>
              <w:t xml:space="preserve"> </w:t>
            </w:r>
            <w:r w:rsidRPr="00052351">
              <w:rPr>
                <w:rFonts w:cs="Traditional Arabic" w:hint="cs"/>
                <w:spacing w:val="-4"/>
                <w:sz w:val="18"/>
                <w:szCs w:val="25"/>
                <w:rtl/>
              </w:rPr>
              <w:t>في العام</w:t>
            </w:r>
            <w:r w:rsidRPr="00052351">
              <w:rPr>
                <w:rFonts w:cs="Traditional Arabic"/>
                <w:spacing w:val="-4"/>
                <w:sz w:val="18"/>
                <w:szCs w:val="25"/>
                <w:rtl/>
              </w:rPr>
              <w:t xml:space="preserve"> </w:t>
            </w:r>
            <w:r w:rsidRPr="00052351">
              <w:rPr>
                <w:rFonts w:cs="Traditional Arabic" w:hint="cs"/>
                <w:spacing w:val="-4"/>
                <w:sz w:val="18"/>
                <w:szCs w:val="25"/>
                <w:rtl/>
              </w:rPr>
              <w:t xml:space="preserve">2007 نفذتها </w:t>
            </w:r>
            <w:r w:rsidRPr="00052351">
              <w:rPr>
                <w:rFonts w:cs="Traditional Arabic"/>
                <w:spacing w:val="-4"/>
                <w:sz w:val="18"/>
                <w:szCs w:val="25"/>
                <w:rtl/>
              </w:rPr>
              <w:t xml:space="preserve">مؤسسة </w:t>
            </w:r>
            <w:r w:rsidRPr="00052351">
              <w:rPr>
                <w:rFonts w:cs="Traditional Arabic" w:hint="cs"/>
                <w:spacing w:val="-4"/>
                <w:sz w:val="18"/>
                <w:szCs w:val="25"/>
                <w:rtl/>
              </w:rPr>
              <w:t xml:space="preserve">إبحار للطفولة والإبداع </w:t>
            </w:r>
          </w:p>
        </w:tc>
        <w:tc>
          <w:tcPr>
            <w:tcW w:w="2632" w:type="dxa"/>
          </w:tcPr>
          <w:p w:rsidR="003D0FE3" w:rsidRPr="00052351" w:rsidRDefault="003D0FE3" w:rsidP="00052351">
            <w:pPr>
              <w:pStyle w:val="a"/>
              <w:tabs>
                <w:tab w:val="left" w:pos="386"/>
                <w:tab w:val="left" w:pos="566"/>
              </w:tabs>
              <w:spacing w:before="60" w:line="156" w:lineRule="auto"/>
              <w:ind w:left="57" w:right="227"/>
              <w:jc w:val="lowKashida"/>
              <w:rPr>
                <w:rFonts w:cs="Traditional Arabic" w:hint="cs"/>
                <w:color w:val="000000"/>
                <w:sz w:val="18"/>
                <w:szCs w:val="25"/>
                <w:rtl/>
              </w:rPr>
            </w:pPr>
            <w:r w:rsidRPr="00052351">
              <w:rPr>
                <w:rFonts w:cs="Traditional Arabic" w:hint="cs"/>
                <w:color w:val="000000"/>
                <w:sz w:val="18"/>
                <w:szCs w:val="25"/>
                <w:rtl/>
              </w:rPr>
              <w:t>تكوين قناعة لرفض الحروب أو المشاركة فيها من قبل فئة الأطفال</w:t>
            </w:r>
          </w:p>
        </w:tc>
        <w:tc>
          <w:tcPr>
            <w:tcW w:w="2632" w:type="dxa"/>
          </w:tcPr>
          <w:p w:rsidR="003D0FE3" w:rsidRPr="00052351" w:rsidRDefault="003D0FE3" w:rsidP="00052351">
            <w:pPr>
              <w:pStyle w:val="a"/>
              <w:tabs>
                <w:tab w:val="left" w:pos="386"/>
                <w:tab w:val="left" w:pos="566"/>
              </w:tabs>
              <w:spacing w:before="60" w:line="156" w:lineRule="auto"/>
              <w:ind w:left="57" w:right="57"/>
              <w:jc w:val="lowKashida"/>
              <w:rPr>
                <w:rFonts w:cs="Traditional Arabic" w:hint="cs"/>
                <w:color w:val="000000"/>
                <w:sz w:val="18"/>
                <w:szCs w:val="25"/>
                <w:rtl/>
              </w:rPr>
            </w:pPr>
            <w:r w:rsidRPr="00052351">
              <w:rPr>
                <w:rFonts w:cs="Traditional Arabic" w:hint="cs"/>
                <w:color w:val="000000"/>
                <w:sz w:val="18"/>
                <w:szCs w:val="25"/>
                <w:rtl/>
              </w:rPr>
              <w:t>ا</w:t>
            </w:r>
            <w:r w:rsidRPr="00052351">
              <w:rPr>
                <w:rFonts w:cs="Traditional Arabic"/>
                <w:color w:val="000000"/>
                <w:sz w:val="18"/>
                <w:szCs w:val="25"/>
                <w:rtl/>
              </w:rPr>
              <w:t>لأطفال</w:t>
            </w:r>
          </w:p>
        </w:tc>
      </w:tr>
      <w:tr w:rsidR="003D0FE3" w:rsidRPr="00052351" w:rsidTr="009A281A">
        <w:trPr>
          <w:cantSplit/>
        </w:trPr>
        <w:tc>
          <w:tcPr>
            <w:tcW w:w="490" w:type="dxa"/>
          </w:tcPr>
          <w:p w:rsidR="003D0FE3" w:rsidRPr="00052351" w:rsidRDefault="003D0FE3" w:rsidP="00052351">
            <w:pPr>
              <w:pStyle w:val="a"/>
              <w:tabs>
                <w:tab w:val="left" w:pos="386"/>
                <w:tab w:val="left" w:pos="566"/>
              </w:tabs>
              <w:spacing w:before="60" w:line="156" w:lineRule="auto"/>
              <w:ind w:left="57" w:right="57"/>
              <w:jc w:val="lowKashida"/>
              <w:rPr>
                <w:rFonts w:cs="Traditional Arabic" w:hint="cs"/>
                <w:color w:val="000000"/>
                <w:sz w:val="18"/>
                <w:szCs w:val="25"/>
                <w:rtl/>
              </w:rPr>
            </w:pPr>
            <w:r w:rsidRPr="00052351">
              <w:rPr>
                <w:rFonts w:cs="Traditional Arabic" w:hint="cs"/>
                <w:color w:val="000000"/>
                <w:sz w:val="18"/>
                <w:szCs w:val="25"/>
                <w:rtl/>
              </w:rPr>
              <w:t>9</w:t>
            </w:r>
          </w:p>
        </w:tc>
        <w:tc>
          <w:tcPr>
            <w:tcW w:w="2631" w:type="dxa"/>
          </w:tcPr>
          <w:p w:rsidR="003D0FE3" w:rsidRPr="00052351" w:rsidRDefault="003D0FE3" w:rsidP="00052351">
            <w:pPr>
              <w:pStyle w:val="a"/>
              <w:tabs>
                <w:tab w:val="left" w:pos="386"/>
                <w:tab w:val="left" w:pos="566"/>
              </w:tabs>
              <w:spacing w:before="60" w:line="156" w:lineRule="auto"/>
              <w:ind w:left="57" w:right="227"/>
              <w:jc w:val="lowKashida"/>
              <w:rPr>
                <w:rFonts w:cs="Traditional Arabic"/>
                <w:color w:val="000000"/>
                <w:spacing w:val="-6"/>
                <w:sz w:val="18"/>
                <w:szCs w:val="25"/>
              </w:rPr>
            </w:pPr>
            <w:r w:rsidRPr="00052351">
              <w:rPr>
                <w:rFonts w:cs="Traditional Arabic"/>
                <w:color w:val="000000"/>
                <w:spacing w:val="-6"/>
                <w:sz w:val="18"/>
                <w:szCs w:val="25"/>
                <w:rtl/>
              </w:rPr>
              <w:t xml:space="preserve">تدريب عدد 8 من الأطباء والنفسانيين والأخصائيين الاجتماعيين من وزارة الصحة </w:t>
            </w:r>
            <w:r w:rsidRPr="00052351">
              <w:rPr>
                <w:rFonts w:cs="Traditional Arabic" w:hint="cs"/>
                <w:color w:val="000000"/>
                <w:spacing w:val="-6"/>
                <w:sz w:val="18"/>
                <w:szCs w:val="25"/>
                <w:rtl/>
              </w:rPr>
              <w:t xml:space="preserve">العامة والسكان </w:t>
            </w:r>
            <w:r w:rsidRPr="00052351">
              <w:rPr>
                <w:rFonts w:cs="Traditional Arabic"/>
                <w:color w:val="000000"/>
                <w:spacing w:val="-6"/>
                <w:sz w:val="18"/>
                <w:szCs w:val="25"/>
                <w:rtl/>
              </w:rPr>
              <w:t>و</w:t>
            </w:r>
            <w:r w:rsidRPr="00052351">
              <w:rPr>
                <w:rFonts w:cs="Traditional Arabic" w:hint="cs"/>
                <w:color w:val="000000"/>
                <w:spacing w:val="-6"/>
                <w:sz w:val="18"/>
                <w:szCs w:val="25"/>
                <w:rtl/>
              </w:rPr>
              <w:t>وزارة الشؤون</w:t>
            </w:r>
            <w:r w:rsidRPr="00052351">
              <w:rPr>
                <w:rFonts w:cs="Traditional Arabic"/>
                <w:color w:val="000000"/>
                <w:spacing w:val="-6"/>
                <w:sz w:val="18"/>
                <w:szCs w:val="25"/>
                <w:rtl/>
              </w:rPr>
              <w:t xml:space="preserve"> الاجتماعية والعمل وجمعية الإصلاح من خلال إشراكهم في ورشة العمل التدريبية حول إدارة الصدمات النفسية في أوساط الأطفال والمراهقين والمجتمع أثناء الكوارث</w:t>
            </w:r>
            <w:r w:rsidRPr="00052351">
              <w:rPr>
                <w:rFonts w:cs="Traditional Arabic" w:hint="cs"/>
                <w:color w:val="000000"/>
                <w:spacing w:val="-6"/>
                <w:sz w:val="18"/>
                <w:szCs w:val="25"/>
                <w:rtl/>
              </w:rPr>
              <w:t xml:space="preserve"> في</w:t>
            </w:r>
            <w:r w:rsidRPr="00052351">
              <w:rPr>
                <w:rFonts w:cs="Traditional Arabic"/>
                <w:color w:val="000000"/>
                <w:spacing w:val="-6"/>
                <w:sz w:val="18"/>
                <w:szCs w:val="25"/>
                <w:rtl/>
              </w:rPr>
              <w:t xml:space="preserve"> </w:t>
            </w:r>
            <w:r w:rsidRPr="00052351">
              <w:rPr>
                <w:rFonts w:cs="Traditional Arabic" w:hint="cs"/>
                <w:color w:val="000000"/>
                <w:spacing w:val="-6"/>
                <w:sz w:val="18"/>
                <w:szCs w:val="25"/>
                <w:rtl/>
              </w:rPr>
              <w:t>الإسكندرية</w:t>
            </w:r>
            <w:r w:rsidRPr="00052351">
              <w:rPr>
                <w:rFonts w:cs="Traditional Arabic"/>
                <w:color w:val="000000"/>
                <w:spacing w:val="-6"/>
                <w:sz w:val="18"/>
                <w:szCs w:val="25"/>
                <w:rtl/>
              </w:rPr>
              <w:t xml:space="preserve"> -</w:t>
            </w:r>
            <w:r w:rsidRPr="00052351">
              <w:rPr>
                <w:rFonts w:cs="Traditional Arabic" w:hint="cs"/>
                <w:color w:val="000000"/>
                <w:spacing w:val="-6"/>
                <w:sz w:val="18"/>
                <w:szCs w:val="25"/>
                <w:rtl/>
              </w:rPr>
              <w:t xml:space="preserve"> بجمهورية مصر العربية</w:t>
            </w:r>
            <w:r w:rsidRPr="00052351">
              <w:rPr>
                <w:rFonts w:cs="Traditional Arabic"/>
                <w:color w:val="000000"/>
                <w:spacing w:val="-6"/>
                <w:sz w:val="18"/>
                <w:szCs w:val="25"/>
                <w:rtl/>
              </w:rPr>
              <w:t xml:space="preserve"> </w:t>
            </w:r>
            <w:r w:rsidRPr="00052351">
              <w:rPr>
                <w:rFonts w:cs="Traditional Arabic" w:hint="cs"/>
                <w:color w:val="000000"/>
                <w:spacing w:val="-6"/>
                <w:sz w:val="18"/>
                <w:szCs w:val="25"/>
                <w:rtl/>
              </w:rPr>
              <w:t>أيار/</w:t>
            </w:r>
            <w:r w:rsidRPr="00052351">
              <w:rPr>
                <w:rFonts w:cs="Traditional Arabic"/>
                <w:color w:val="000000"/>
                <w:spacing w:val="-6"/>
                <w:sz w:val="18"/>
                <w:szCs w:val="25"/>
                <w:rtl/>
              </w:rPr>
              <w:t>مايو 2007.</w:t>
            </w:r>
          </w:p>
        </w:tc>
        <w:tc>
          <w:tcPr>
            <w:tcW w:w="2632" w:type="dxa"/>
          </w:tcPr>
          <w:p w:rsidR="003D0FE3" w:rsidRPr="00052351" w:rsidRDefault="003D0FE3" w:rsidP="00052351">
            <w:pPr>
              <w:pStyle w:val="a"/>
              <w:tabs>
                <w:tab w:val="left" w:pos="386"/>
                <w:tab w:val="left" w:pos="566"/>
              </w:tabs>
              <w:spacing w:before="60" w:line="156" w:lineRule="auto"/>
              <w:ind w:left="57" w:right="227"/>
              <w:jc w:val="lowKashida"/>
              <w:rPr>
                <w:rFonts w:cs="Traditional Arabic" w:hint="cs"/>
                <w:color w:val="000000"/>
                <w:sz w:val="18"/>
                <w:szCs w:val="25"/>
                <w:rtl/>
              </w:rPr>
            </w:pPr>
            <w:r w:rsidRPr="00052351">
              <w:rPr>
                <w:rFonts w:cs="Traditional Arabic" w:hint="cs"/>
                <w:color w:val="000000"/>
                <w:sz w:val="18"/>
                <w:szCs w:val="25"/>
                <w:rtl/>
              </w:rPr>
              <w:t xml:space="preserve">التدريب حول </w:t>
            </w:r>
            <w:r w:rsidRPr="00052351">
              <w:rPr>
                <w:rFonts w:cs="Traditional Arabic"/>
                <w:color w:val="000000"/>
                <w:sz w:val="18"/>
                <w:szCs w:val="25"/>
                <w:rtl/>
              </w:rPr>
              <w:t>إدارة الصدمات النفسية في أوساط الأطفال والمراهقين والمجتمع أثناء الكوارث</w:t>
            </w:r>
            <w:r w:rsidRPr="00052351">
              <w:rPr>
                <w:rFonts w:cs="Traditional Arabic" w:hint="cs"/>
                <w:color w:val="000000"/>
                <w:sz w:val="18"/>
                <w:szCs w:val="25"/>
                <w:rtl/>
              </w:rPr>
              <w:t>.</w:t>
            </w:r>
          </w:p>
        </w:tc>
        <w:tc>
          <w:tcPr>
            <w:tcW w:w="2632" w:type="dxa"/>
          </w:tcPr>
          <w:p w:rsidR="003D0FE3" w:rsidRPr="00052351" w:rsidRDefault="009A281A" w:rsidP="00052351">
            <w:pPr>
              <w:pStyle w:val="a"/>
              <w:tabs>
                <w:tab w:val="left" w:pos="386"/>
                <w:tab w:val="left" w:pos="566"/>
              </w:tabs>
              <w:spacing w:before="60" w:line="156" w:lineRule="auto"/>
              <w:ind w:left="57" w:right="57"/>
              <w:jc w:val="lowKashida"/>
              <w:rPr>
                <w:rFonts w:cs="Traditional Arabic" w:hint="cs"/>
                <w:color w:val="000000"/>
                <w:sz w:val="18"/>
                <w:szCs w:val="25"/>
              </w:rPr>
            </w:pPr>
            <w:r w:rsidRPr="00052351">
              <w:rPr>
                <w:rFonts w:cs="Traditional Arabic" w:hint="cs"/>
                <w:color w:val="000000"/>
                <w:sz w:val="18"/>
                <w:szCs w:val="25"/>
                <w:rtl/>
              </w:rPr>
              <w:t>•</w:t>
            </w:r>
            <w:r w:rsidRPr="00052351">
              <w:rPr>
                <w:rFonts w:cs="Traditional Arabic"/>
                <w:color w:val="000000"/>
                <w:sz w:val="18"/>
                <w:szCs w:val="25"/>
                <w:rtl/>
              </w:rPr>
              <w:tab/>
            </w:r>
            <w:r w:rsidR="003D0FE3" w:rsidRPr="00052351">
              <w:rPr>
                <w:rFonts w:cs="Traditional Arabic"/>
                <w:color w:val="000000"/>
                <w:sz w:val="18"/>
                <w:szCs w:val="25"/>
                <w:rtl/>
              </w:rPr>
              <w:t>الأطباء</w:t>
            </w:r>
            <w:r w:rsidR="003D0FE3" w:rsidRPr="00052351">
              <w:rPr>
                <w:rFonts w:cs="Traditional Arabic" w:hint="cs"/>
                <w:color w:val="000000"/>
                <w:sz w:val="18"/>
                <w:szCs w:val="25"/>
                <w:rtl/>
              </w:rPr>
              <w:t xml:space="preserve"> </w:t>
            </w:r>
            <w:r w:rsidRPr="00052351">
              <w:rPr>
                <w:rFonts w:cs="Traditional Arabic"/>
                <w:color w:val="000000"/>
                <w:sz w:val="18"/>
                <w:szCs w:val="25"/>
                <w:rtl/>
              </w:rPr>
              <w:t>النفسانيين</w:t>
            </w:r>
            <w:r w:rsidRPr="00052351">
              <w:rPr>
                <w:rFonts w:cs="Traditional Arabic" w:hint="cs"/>
                <w:color w:val="000000"/>
                <w:sz w:val="18"/>
                <w:szCs w:val="25"/>
                <w:rtl/>
              </w:rPr>
              <w:t>؛</w:t>
            </w:r>
          </w:p>
          <w:p w:rsidR="003D0FE3" w:rsidRPr="00052351" w:rsidRDefault="009A281A" w:rsidP="00052351">
            <w:pPr>
              <w:pStyle w:val="a"/>
              <w:tabs>
                <w:tab w:val="left" w:pos="386"/>
                <w:tab w:val="left" w:pos="566"/>
              </w:tabs>
              <w:spacing w:before="60" w:line="156" w:lineRule="auto"/>
              <w:ind w:left="57" w:right="57"/>
              <w:jc w:val="lowKashida"/>
              <w:rPr>
                <w:rFonts w:cs="Traditional Arabic" w:hint="cs"/>
                <w:color w:val="000000"/>
                <w:sz w:val="18"/>
                <w:szCs w:val="25"/>
                <w:rtl/>
              </w:rPr>
            </w:pPr>
            <w:r w:rsidRPr="00052351">
              <w:rPr>
                <w:rFonts w:cs="Traditional Arabic" w:hint="cs"/>
                <w:color w:val="000000"/>
                <w:sz w:val="18"/>
                <w:szCs w:val="25"/>
                <w:rtl/>
              </w:rPr>
              <w:t>•</w:t>
            </w:r>
            <w:r w:rsidRPr="00052351">
              <w:rPr>
                <w:rFonts w:cs="Traditional Arabic"/>
                <w:color w:val="000000"/>
                <w:sz w:val="18"/>
                <w:szCs w:val="25"/>
                <w:rtl/>
              </w:rPr>
              <w:tab/>
            </w:r>
            <w:r w:rsidR="003D0FE3" w:rsidRPr="00052351">
              <w:rPr>
                <w:rFonts w:cs="Traditional Arabic"/>
                <w:color w:val="000000"/>
                <w:sz w:val="18"/>
                <w:szCs w:val="25"/>
                <w:rtl/>
              </w:rPr>
              <w:t>الأخصائيين الاجتماعيين</w:t>
            </w:r>
            <w:r w:rsidRPr="00052351">
              <w:rPr>
                <w:rFonts w:cs="Traditional Arabic" w:hint="cs"/>
                <w:color w:val="000000"/>
                <w:sz w:val="18"/>
                <w:szCs w:val="25"/>
                <w:rtl/>
              </w:rPr>
              <w:t>.</w:t>
            </w:r>
          </w:p>
        </w:tc>
      </w:tr>
      <w:tr w:rsidR="003D0FE3" w:rsidRPr="00052351" w:rsidTr="00052351">
        <w:trPr>
          <w:cantSplit/>
        </w:trPr>
        <w:tc>
          <w:tcPr>
            <w:tcW w:w="490" w:type="dxa"/>
          </w:tcPr>
          <w:p w:rsidR="003D0FE3" w:rsidRPr="00052351" w:rsidRDefault="003D0FE3" w:rsidP="00052351">
            <w:pPr>
              <w:pStyle w:val="a"/>
              <w:tabs>
                <w:tab w:val="left" w:pos="386"/>
                <w:tab w:val="left" w:pos="566"/>
              </w:tabs>
              <w:spacing w:before="60" w:line="156" w:lineRule="auto"/>
              <w:ind w:left="57" w:right="57"/>
              <w:jc w:val="lowKashida"/>
              <w:rPr>
                <w:rFonts w:cs="Traditional Arabic" w:hint="cs"/>
                <w:color w:val="000000"/>
                <w:sz w:val="18"/>
                <w:szCs w:val="25"/>
                <w:rtl/>
              </w:rPr>
            </w:pPr>
            <w:r w:rsidRPr="00052351">
              <w:rPr>
                <w:rFonts w:cs="Traditional Arabic" w:hint="cs"/>
                <w:color w:val="000000"/>
                <w:sz w:val="18"/>
                <w:szCs w:val="25"/>
                <w:rtl/>
              </w:rPr>
              <w:t>10</w:t>
            </w:r>
          </w:p>
        </w:tc>
        <w:tc>
          <w:tcPr>
            <w:tcW w:w="2631" w:type="dxa"/>
          </w:tcPr>
          <w:p w:rsidR="003D0FE3" w:rsidRPr="00052351" w:rsidRDefault="003D0FE3" w:rsidP="00052351">
            <w:pPr>
              <w:pStyle w:val="a"/>
              <w:tabs>
                <w:tab w:val="left" w:pos="386"/>
                <w:tab w:val="left" w:pos="566"/>
              </w:tabs>
              <w:spacing w:before="60" w:line="156" w:lineRule="auto"/>
              <w:ind w:left="57" w:right="227"/>
              <w:jc w:val="lowKashida"/>
              <w:rPr>
                <w:rFonts w:cs="Traditional Arabic"/>
                <w:color w:val="000000"/>
                <w:spacing w:val="-2"/>
                <w:sz w:val="18"/>
                <w:szCs w:val="25"/>
              </w:rPr>
            </w:pPr>
            <w:r w:rsidRPr="00052351">
              <w:rPr>
                <w:rFonts w:cs="Traditional Arabic"/>
                <w:color w:val="000000"/>
                <w:spacing w:val="-2"/>
                <w:sz w:val="18"/>
                <w:szCs w:val="25"/>
                <w:rtl/>
              </w:rPr>
              <w:t>ندوة حول القانون الدولي الإنساني ونظام المحكمة الجنائية الدولية</w:t>
            </w:r>
            <w:r w:rsidRPr="00052351">
              <w:rPr>
                <w:rFonts w:cs="Traditional Arabic" w:hint="cs"/>
                <w:color w:val="000000"/>
                <w:spacing w:val="-2"/>
                <w:sz w:val="18"/>
                <w:szCs w:val="25"/>
                <w:rtl/>
              </w:rPr>
              <w:t xml:space="preserve"> شارك فيها </w:t>
            </w:r>
            <w:r w:rsidRPr="00052351">
              <w:rPr>
                <w:rFonts w:cs="Traditional Arabic"/>
                <w:color w:val="000000"/>
                <w:spacing w:val="-2"/>
                <w:sz w:val="18"/>
                <w:szCs w:val="25"/>
                <w:rtl/>
              </w:rPr>
              <w:t>44 شخص</w:t>
            </w:r>
            <w:r w:rsidR="00FE7DDC">
              <w:rPr>
                <w:rFonts w:cs="Traditional Arabic" w:hint="cs"/>
                <w:color w:val="000000"/>
                <w:spacing w:val="-2"/>
                <w:sz w:val="18"/>
                <w:szCs w:val="25"/>
                <w:rtl/>
              </w:rPr>
              <w:t>اً</w:t>
            </w:r>
            <w:r w:rsidRPr="00052351">
              <w:rPr>
                <w:rFonts w:cs="Traditional Arabic"/>
                <w:color w:val="000000"/>
                <w:spacing w:val="-2"/>
                <w:sz w:val="18"/>
                <w:szCs w:val="25"/>
                <w:rtl/>
              </w:rPr>
              <w:t xml:space="preserve"> من </w:t>
            </w:r>
            <w:r w:rsidRPr="00052351">
              <w:rPr>
                <w:rFonts w:cs="Traditional Arabic" w:hint="cs"/>
                <w:color w:val="000000"/>
                <w:spacing w:val="-2"/>
                <w:sz w:val="18"/>
                <w:szCs w:val="25"/>
                <w:rtl/>
              </w:rPr>
              <w:t>القضاة</w:t>
            </w:r>
            <w:r w:rsidRPr="00052351">
              <w:rPr>
                <w:rFonts w:cs="Traditional Arabic"/>
                <w:color w:val="000000"/>
                <w:spacing w:val="-2"/>
                <w:sz w:val="18"/>
                <w:szCs w:val="25"/>
                <w:rtl/>
              </w:rPr>
              <w:t xml:space="preserve"> ورجال النيابة العامة</w:t>
            </w:r>
            <w:r w:rsidRPr="00052351">
              <w:rPr>
                <w:rFonts w:cs="Traditional Arabic" w:hint="cs"/>
                <w:color w:val="000000"/>
                <w:spacing w:val="-2"/>
                <w:sz w:val="18"/>
                <w:szCs w:val="25"/>
                <w:rtl/>
              </w:rPr>
              <w:t xml:space="preserve"> كانون الثاني/</w:t>
            </w:r>
            <w:r w:rsidR="00052351" w:rsidRPr="00052351">
              <w:rPr>
                <w:rFonts w:cs="Traditional Arabic" w:hint="cs"/>
                <w:color w:val="000000"/>
                <w:spacing w:val="-2"/>
                <w:sz w:val="18"/>
                <w:szCs w:val="25"/>
                <w:rtl/>
              </w:rPr>
              <w:t xml:space="preserve"> </w:t>
            </w:r>
            <w:r w:rsidRPr="00052351">
              <w:rPr>
                <w:rFonts w:cs="Traditional Arabic"/>
                <w:color w:val="000000"/>
                <w:spacing w:val="-2"/>
                <w:sz w:val="18"/>
                <w:szCs w:val="25"/>
                <w:rtl/>
              </w:rPr>
              <w:t>يناير</w:t>
            </w:r>
            <w:r w:rsidR="00052351" w:rsidRPr="00052351">
              <w:rPr>
                <w:rFonts w:cs="Traditional Arabic" w:hint="cs"/>
                <w:color w:val="000000"/>
                <w:spacing w:val="-2"/>
                <w:sz w:val="18"/>
                <w:szCs w:val="25"/>
                <w:rtl/>
              </w:rPr>
              <w:t> </w:t>
            </w:r>
            <w:r w:rsidRPr="00052351">
              <w:rPr>
                <w:rFonts w:cs="Traditional Arabic"/>
                <w:color w:val="000000"/>
                <w:spacing w:val="-2"/>
                <w:sz w:val="18"/>
                <w:szCs w:val="25"/>
                <w:rtl/>
              </w:rPr>
              <w:t>2004</w:t>
            </w:r>
            <w:r w:rsidRPr="00052351">
              <w:rPr>
                <w:rFonts w:cs="Traditional Arabic" w:hint="cs"/>
                <w:color w:val="000000"/>
                <w:spacing w:val="-2"/>
                <w:sz w:val="18"/>
                <w:szCs w:val="25"/>
                <w:rtl/>
              </w:rPr>
              <w:t xml:space="preserve"> نضمها </w:t>
            </w:r>
            <w:r w:rsidRPr="00052351">
              <w:rPr>
                <w:rFonts w:cs="Traditional Arabic"/>
                <w:color w:val="000000"/>
                <w:spacing w:val="-2"/>
                <w:sz w:val="18"/>
                <w:szCs w:val="25"/>
                <w:rtl/>
              </w:rPr>
              <w:t xml:space="preserve">المعهد العالي </w:t>
            </w:r>
            <w:r w:rsidRPr="00052351">
              <w:rPr>
                <w:rFonts w:cs="Traditional Arabic" w:hint="cs"/>
                <w:color w:val="000000"/>
                <w:spacing w:val="-2"/>
                <w:sz w:val="18"/>
                <w:szCs w:val="25"/>
                <w:rtl/>
              </w:rPr>
              <w:t>للقضاة</w:t>
            </w:r>
            <w:r w:rsidRPr="00052351">
              <w:rPr>
                <w:rFonts w:cs="Traditional Arabic"/>
                <w:color w:val="000000"/>
                <w:spacing w:val="-2"/>
                <w:sz w:val="18"/>
                <w:szCs w:val="25"/>
                <w:rtl/>
              </w:rPr>
              <w:t xml:space="preserve"> وبعثة الصليب لأحمر الدولي</w:t>
            </w:r>
          </w:p>
        </w:tc>
        <w:tc>
          <w:tcPr>
            <w:tcW w:w="2632" w:type="dxa"/>
          </w:tcPr>
          <w:p w:rsidR="003D0FE3" w:rsidRPr="00052351" w:rsidRDefault="003D0FE3" w:rsidP="00052351">
            <w:pPr>
              <w:pStyle w:val="a"/>
              <w:tabs>
                <w:tab w:val="left" w:pos="386"/>
                <w:tab w:val="left" w:pos="566"/>
              </w:tabs>
              <w:spacing w:before="60" w:line="156" w:lineRule="auto"/>
              <w:ind w:left="57" w:right="227"/>
              <w:jc w:val="lowKashida"/>
              <w:rPr>
                <w:rFonts w:cs="Traditional Arabic" w:hint="cs"/>
                <w:color w:val="000000"/>
                <w:sz w:val="18"/>
                <w:szCs w:val="25"/>
                <w:rtl/>
              </w:rPr>
            </w:pPr>
            <w:r w:rsidRPr="00052351">
              <w:rPr>
                <w:rFonts w:cs="Traditional Arabic" w:hint="cs"/>
                <w:color w:val="000000"/>
                <w:sz w:val="18"/>
                <w:szCs w:val="25"/>
                <w:rtl/>
              </w:rPr>
              <w:t>التعريف بنظام المحكمة الجنائية الدولية</w:t>
            </w:r>
          </w:p>
        </w:tc>
        <w:tc>
          <w:tcPr>
            <w:tcW w:w="2632" w:type="dxa"/>
          </w:tcPr>
          <w:p w:rsidR="003D0FE3" w:rsidRPr="00052351" w:rsidRDefault="003D0FE3" w:rsidP="00052351">
            <w:pPr>
              <w:pStyle w:val="a"/>
              <w:tabs>
                <w:tab w:val="left" w:pos="386"/>
                <w:tab w:val="left" w:pos="566"/>
              </w:tabs>
              <w:spacing w:before="60" w:line="156" w:lineRule="auto"/>
              <w:ind w:left="57" w:right="57"/>
              <w:jc w:val="lowKashida"/>
              <w:rPr>
                <w:rFonts w:cs="Traditional Arabic" w:hint="cs"/>
                <w:color w:val="000000"/>
                <w:sz w:val="18"/>
                <w:szCs w:val="25"/>
                <w:rtl/>
              </w:rPr>
            </w:pPr>
            <w:r w:rsidRPr="00052351">
              <w:rPr>
                <w:rFonts w:cs="Traditional Arabic" w:hint="cs"/>
                <w:color w:val="000000"/>
                <w:sz w:val="18"/>
                <w:szCs w:val="25"/>
                <w:rtl/>
              </w:rPr>
              <w:t>ممثلين من الجهات الحكومية</w:t>
            </w:r>
          </w:p>
        </w:tc>
      </w:tr>
      <w:tr w:rsidR="003D0FE3" w:rsidRPr="00052351" w:rsidTr="00052351">
        <w:trPr>
          <w:cantSplit/>
        </w:trPr>
        <w:tc>
          <w:tcPr>
            <w:tcW w:w="490" w:type="dxa"/>
            <w:tcBorders>
              <w:bottom w:val="single" w:sz="12" w:space="0" w:color="auto"/>
            </w:tcBorders>
          </w:tcPr>
          <w:p w:rsidR="003D0FE3" w:rsidRPr="00052351" w:rsidRDefault="003D0FE3" w:rsidP="00052351">
            <w:pPr>
              <w:pStyle w:val="a"/>
              <w:tabs>
                <w:tab w:val="left" w:pos="386"/>
                <w:tab w:val="left" w:pos="566"/>
              </w:tabs>
              <w:spacing w:before="60" w:line="156" w:lineRule="auto"/>
              <w:ind w:left="57" w:right="57"/>
              <w:jc w:val="lowKashida"/>
              <w:rPr>
                <w:rFonts w:cs="Traditional Arabic" w:hint="cs"/>
                <w:color w:val="000000"/>
                <w:sz w:val="18"/>
                <w:szCs w:val="25"/>
                <w:rtl/>
              </w:rPr>
            </w:pPr>
            <w:r w:rsidRPr="00052351">
              <w:rPr>
                <w:rFonts w:cs="Traditional Arabic" w:hint="cs"/>
                <w:color w:val="000000"/>
                <w:sz w:val="18"/>
                <w:szCs w:val="25"/>
                <w:rtl/>
              </w:rPr>
              <w:t>11</w:t>
            </w:r>
          </w:p>
        </w:tc>
        <w:tc>
          <w:tcPr>
            <w:tcW w:w="2631" w:type="dxa"/>
            <w:tcBorders>
              <w:bottom w:val="single" w:sz="12" w:space="0" w:color="auto"/>
            </w:tcBorders>
          </w:tcPr>
          <w:p w:rsidR="003D0FE3" w:rsidRPr="00052351" w:rsidRDefault="009A281A" w:rsidP="00052351">
            <w:pPr>
              <w:pStyle w:val="a"/>
              <w:tabs>
                <w:tab w:val="left" w:pos="386"/>
                <w:tab w:val="left" w:pos="566"/>
              </w:tabs>
              <w:spacing w:before="60" w:line="156" w:lineRule="auto"/>
              <w:ind w:left="57" w:right="227"/>
              <w:jc w:val="lowKashida"/>
              <w:rPr>
                <w:rFonts w:cs="Traditional Arabic" w:hint="cs"/>
                <w:color w:val="000000"/>
                <w:spacing w:val="-3"/>
                <w:sz w:val="18"/>
                <w:szCs w:val="25"/>
                <w:rtl/>
              </w:rPr>
            </w:pPr>
            <w:r w:rsidRPr="00052351">
              <w:rPr>
                <w:rFonts w:cs="Traditional Arabic"/>
                <w:color w:val="000000"/>
                <w:spacing w:val="-3"/>
                <w:sz w:val="18"/>
                <w:szCs w:val="25"/>
                <w:rtl/>
              </w:rPr>
              <w:t>تدريب 90 من الشرطة وحرس الحدود العاملين مع الأطفال ضحايا التهريب في منطقة الحدود وكذا من النيابة والجوازات بواقع 3 دورات تدريبية كانت محاورها اتفاقية حقوق الطفل خلال الفترة نيسان/أبريل - حزيران/يونيه 2009،</w:t>
            </w:r>
          </w:p>
          <w:p w:rsidR="003D0FE3" w:rsidRPr="00052351" w:rsidRDefault="003D0FE3" w:rsidP="00052351">
            <w:pPr>
              <w:pStyle w:val="a"/>
              <w:tabs>
                <w:tab w:val="left" w:pos="386"/>
                <w:tab w:val="left" w:pos="566"/>
              </w:tabs>
              <w:spacing w:before="60" w:line="156" w:lineRule="auto"/>
              <w:ind w:left="57" w:right="227"/>
              <w:jc w:val="lowKashida"/>
              <w:rPr>
                <w:rFonts w:cs="Traditional Arabic"/>
                <w:color w:val="000000"/>
                <w:spacing w:val="-2"/>
                <w:sz w:val="18"/>
                <w:szCs w:val="25"/>
              </w:rPr>
            </w:pPr>
            <w:r w:rsidRPr="00052351">
              <w:rPr>
                <w:rFonts w:cs="Traditional Arabic" w:hint="cs"/>
                <w:color w:val="000000"/>
                <w:spacing w:val="-2"/>
                <w:sz w:val="18"/>
                <w:szCs w:val="25"/>
                <w:rtl/>
              </w:rPr>
              <w:t>تدريب 200 طفل في الدور والمراكز التابعة للمؤسسة حول حقوق الطفل والاتفاقية الدولية لحقوق الطفل بالتنسيق مع المدرسة الديمقراطية في شهر تشرين الثاني/نوفمبر 2009 نفذتها مؤسسة الصالح بتمويل من اليونيسيف.</w:t>
            </w:r>
          </w:p>
        </w:tc>
        <w:tc>
          <w:tcPr>
            <w:tcW w:w="2632" w:type="dxa"/>
            <w:tcBorders>
              <w:bottom w:val="single" w:sz="12" w:space="0" w:color="auto"/>
            </w:tcBorders>
          </w:tcPr>
          <w:p w:rsidR="003D0FE3" w:rsidRPr="00052351" w:rsidRDefault="003D0FE3" w:rsidP="00052351">
            <w:pPr>
              <w:pStyle w:val="a"/>
              <w:tabs>
                <w:tab w:val="left" w:pos="386"/>
                <w:tab w:val="left" w:pos="566"/>
              </w:tabs>
              <w:spacing w:before="60" w:line="156" w:lineRule="auto"/>
              <w:ind w:left="57" w:right="227"/>
              <w:jc w:val="lowKashida"/>
              <w:rPr>
                <w:rFonts w:cs="Traditional Arabic" w:hint="cs"/>
                <w:color w:val="000000"/>
                <w:sz w:val="18"/>
                <w:szCs w:val="25"/>
                <w:rtl/>
              </w:rPr>
            </w:pPr>
            <w:r w:rsidRPr="00052351">
              <w:rPr>
                <w:rFonts w:cs="Traditional Arabic" w:hint="cs"/>
                <w:color w:val="000000"/>
                <w:sz w:val="18"/>
                <w:szCs w:val="25"/>
                <w:rtl/>
              </w:rPr>
              <w:t xml:space="preserve">التعريف بالاتفاقية الدولية لحقوق الطفل </w:t>
            </w:r>
          </w:p>
        </w:tc>
        <w:tc>
          <w:tcPr>
            <w:tcW w:w="2632" w:type="dxa"/>
            <w:tcBorders>
              <w:bottom w:val="single" w:sz="12" w:space="0" w:color="auto"/>
            </w:tcBorders>
          </w:tcPr>
          <w:p w:rsidR="003D0FE3" w:rsidRPr="00052351" w:rsidRDefault="009A281A" w:rsidP="00052351">
            <w:pPr>
              <w:pStyle w:val="a"/>
              <w:tabs>
                <w:tab w:val="left" w:pos="386"/>
                <w:tab w:val="left" w:pos="566"/>
              </w:tabs>
              <w:spacing w:before="60" w:line="156" w:lineRule="auto"/>
              <w:ind w:left="57" w:right="57"/>
              <w:jc w:val="lowKashida"/>
              <w:rPr>
                <w:rFonts w:cs="Traditional Arabic" w:hint="cs"/>
                <w:color w:val="000000"/>
                <w:sz w:val="18"/>
                <w:szCs w:val="25"/>
                <w:rtl/>
              </w:rPr>
            </w:pPr>
            <w:r w:rsidRPr="00052351">
              <w:rPr>
                <w:rFonts w:cs="Traditional Arabic" w:hint="cs"/>
                <w:color w:val="000000"/>
                <w:sz w:val="18"/>
                <w:szCs w:val="25"/>
                <w:rtl/>
              </w:rPr>
              <w:t>•</w:t>
            </w:r>
            <w:r w:rsidRPr="00052351">
              <w:rPr>
                <w:rFonts w:cs="Traditional Arabic"/>
                <w:color w:val="000000"/>
                <w:sz w:val="18"/>
                <w:szCs w:val="25"/>
                <w:rtl/>
              </w:rPr>
              <w:tab/>
            </w:r>
            <w:r w:rsidR="003D0FE3" w:rsidRPr="00052351">
              <w:rPr>
                <w:rFonts w:cs="Traditional Arabic"/>
                <w:color w:val="000000"/>
                <w:sz w:val="18"/>
                <w:szCs w:val="25"/>
                <w:rtl/>
              </w:rPr>
              <w:t xml:space="preserve">رؤساء </w:t>
            </w:r>
            <w:r w:rsidR="003D0FE3" w:rsidRPr="00052351">
              <w:rPr>
                <w:rFonts w:cs="Traditional Arabic" w:hint="cs"/>
                <w:color w:val="000000"/>
                <w:sz w:val="18"/>
                <w:szCs w:val="25"/>
                <w:rtl/>
              </w:rPr>
              <w:t>ال</w:t>
            </w:r>
            <w:r w:rsidRPr="00052351">
              <w:rPr>
                <w:rFonts w:cs="Traditional Arabic"/>
                <w:color w:val="000000"/>
                <w:sz w:val="18"/>
                <w:szCs w:val="25"/>
                <w:rtl/>
              </w:rPr>
              <w:t>محاكم</w:t>
            </w:r>
            <w:r w:rsidRPr="00052351">
              <w:rPr>
                <w:rFonts w:cs="Traditional Arabic" w:hint="cs"/>
                <w:color w:val="000000"/>
                <w:sz w:val="18"/>
                <w:szCs w:val="25"/>
                <w:rtl/>
              </w:rPr>
              <w:t>؛</w:t>
            </w:r>
          </w:p>
          <w:p w:rsidR="003D0FE3" w:rsidRPr="00052351" w:rsidRDefault="009A281A" w:rsidP="00052351">
            <w:pPr>
              <w:pStyle w:val="a"/>
              <w:tabs>
                <w:tab w:val="left" w:pos="386"/>
                <w:tab w:val="left" w:pos="566"/>
              </w:tabs>
              <w:spacing w:before="60" w:line="156" w:lineRule="auto"/>
              <w:ind w:left="57" w:right="57"/>
              <w:jc w:val="lowKashida"/>
              <w:rPr>
                <w:rFonts w:cs="Traditional Arabic" w:hint="cs"/>
                <w:color w:val="000000"/>
                <w:sz w:val="18"/>
                <w:szCs w:val="25"/>
                <w:rtl/>
              </w:rPr>
            </w:pPr>
            <w:r w:rsidRPr="00052351">
              <w:rPr>
                <w:rFonts w:cs="Traditional Arabic" w:hint="cs"/>
                <w:color w:val="000000"/>
                <w:sz w:val="18"/>
                <w:szCs w:val="25"/>
                <w:rtl/>
              </w:rPr>
              <w:t>•</w:t>
            </w:r>
            <w:r w:rsidRPr="00052351">
              <w:rPr>
                <w:rFonts w:cs="Traditional Arabic" w:hint="cs"/>
                <w:color w:val="000000"/>
                <w:sz w:val="18"/>
                <w:szCs w:val="25"/>
                <w:rtl/>
              </w:rPr>
              <w:tab/>
            </w:r>
            <w:r w:rsidR="00052351" w:rsidRPr="00052351">
              <w:rPr>
                <w:rFonts w:cs="Traditional Arabic"/>
                <w:color w:val="000000"/>
                <w:sz w:val="18"/>
                <w:szCs w:val="25"/>
                <w:rtl/>
              </w:rPr>
              <w:t>أعضاء نيابة</w:t>
            </w:r>
            <w:r w:rsidR="003D0FE3" w:rsidRPr="00052351">
              <w:rPr>
                <w:rFonts w:cs="Traditional Arabic" w:hint="cs"/>
                <w:color w:val="000000"/>
                <w:sz w:val="18"/>
                <w:szCs w:val="25"/>
                <w:rtl/>
              </w:rPr>
              <w:t xml:space="preserve"> ال</w:t>
            </w:r>
            <w:r w:rsidRPr="00052351">
              <w:rPr>
                <w:rFonts w:cs="Traditional Arabic"/>
                <w:color w:val="000000"/>
                <w:sz w:val="18"/>
                <w:szCs w:val="25"/>
                <w:rtl/>
              </w:rPr>
              <w:t>محامون</w:t>
            </w:r>
            <w:r w:rsidRPr="00052351">
              <w:rPr>
                <w:rFonts w:cs="Traditional Arabic" w:hint="cs"/>
                <w:color w:val="000000"/>
                <w:sz w:val="18"/>
                <w:szCs w:val="25"/>
                <w:rtl/>
              </w:rPr>
              <w:t>؛</w:t>
            </w:r>
          </w:p>
          <w:p w:rsidR="003D0FE3" w:rsidRPr="00052351" w:rsidRDefault="009A281A" w:rsidP="00052351">
            <w:pPr>
              <w:pStyle w:val="a"/>
              <w:tabs>
                <w:tab w:val="left" w:pos="386"/>
                <w:tab w:val="left" w:pos="566"/>
              </w:tabs>
              <w:spacing w:before="60" w:line="156" w:lineRule="auto"/>
              <w:ind w:left="57" w:right="57"/>
              <w:jc w:val="lowKashida"/>
              <w:rPr>
                <w:rFonts w:cs="Traditional Arabic" w:hint="cs"/>
                <w:color w:val="000000"/>
                <w:sz w:val="18"/>
                <w:szCs w:val="25"/>
                <w:rtl/>
              </w:rPr>
            </w:pPr>
            <w:r w:rsidRPr="00052351">
              <w:rPr>
                <w:rFonts w:cs="Traditional Arabic" w:hint="cs"/>
                <w:color w:val="000000"/>
                <w:sz w:val="18"/>
                <w:szCs w:val="25"/>
                <w:rtl/>
              </w:rPr>
              <w:t>•</w:t>
            </w:r>
            <w:r w:rsidRPr="00052351">
              <w:rPr>
                <w:rFonts w:cs="Traditional Arabic"/>
                <w:color w:val="000000"/>
                <w:sz w:val="18"/>
                <w:szCs w:val="25"/>
                <w:rtl/>
              </w:rPr>
              <w:tab/>
              <w:t>شرطة الأحداث</w:t>
            </w:r>
            <w:r w:rsidRPr="00052351">
              <w:rPr>
                <w:rFonts w:cs="Traditional Arabic" w:hint="cs"/>
                <w:color w:val="000000"/>
                <w:sz w:val="18"/>
                <w:szCs w:val="25"/>
                <w:rtl/>
              </w:rPr>
              <w:t>؛</w:t>
            </w:r>
          </w:p>
          <w:p w:rsidR="003D0FE3" w:rsidRPr="00052351" w:rsidRDefault="009A281A" w:rsidP="00052351">
            <w:pPr>
              <w:pStyle w:val="a"/>
              <w:tabs>
                <w:tab w:val="left" w:pos="386"/>
                <w:tab w:val="left" w:pos="566"/>
              </w:tabs>
              <w:spacing w:before="60" w:line="156" w:lineRule="auto"/>
              <w:ind w:left="57" w:right="57"/>
              <w:jc w:val="lowKashida"/>
              <w:rPr>
                <w:rFonts w:cs="Traditional Arabic" w:hint="cs"/>
                <w:color w:val="000000"/>
                <w:sz w:val="18"/>
                <w:szCs w:val="25"/>
              </w:rPr>
            </w:pPr>
            <w:r w:rsidRPr="00052351">
              <w:rPr>
                <w:rFonts w:cs="Traditional Arabic" w:hint="cs"/>
                <w:color w:val="000000"/>
                <w:sz w:val="18"/>
                <w:szCs w:val="25"/>
                <w:rtl/>
              </w:rPr>
              <w:t>•</w:t>
            </w:r>
            <w:r w:rsidRPr="00052351">
              <w:rPr>
                <w:rFonts w:cs="Traditional Arabic"/>
                <w:color w:val="000000"/>
                <w:sz w:val="18"/>
                <w:szCs w:val="25"/>
                <w:rtl/>
              </w:rPr>
              <w:tab/>
            </w:r>
            <w:r w:rsidR="003D0FE3" w:rsidRPr="00052351">
              <w:rPr>
                <w:rFonts w:cs="Traditional Arabic"/>
                <w:color w:val="000000"/>
                <w:sz w:val="18"/>
                <w:szCs w:val="25"/>
                <w:rtl/>
              </w:rPr>
              <w:t>الشرطة النسائية</w:t>
            </w:r>
            <w:r w:rsidRPr="00052351">
              <w:rPr>
                <w:rFonts w:cs="Traditional Arabic" w:hint="cs"/>
                <w:color w:val="000000"/>
                <w:sz w:val="18"/>
                <w:szCs w:val="25"/>
                <w:rtl/>
              </w:rPr>
              <w:t>؛</w:t>
            </w:r>
          </w:p>
          <w:p w:rsidR="003D0FE3" w:rsidRPr="00052351" w:rsidRDefault="009A281A" w:rsidP="00052351">
            <w:pPr>
              <w:pStyle w:val="a"/>
              <w:tabs>
                <w:tab w:val="left" w:pos="386"/>
                <w:tab w:val="left" w:pos="566"/>
              </w:tabs>
              <w:spacing w:before="60" w:line="156" w:lineRule="auto"/>
              <w:ind w:left="57" w:right="57"/>
              <w:jc w:val="lowKashida"/>
              <w:rPr>
                <w:rFonts w:cs="Traditional Arabic" w:hint="cs"/>
                <w:color w:val="000000"/>
                <w:sz w:val="18"/>
                <w:szCs w:val="25"/>
                <w:rtl/>
              </w:rPr>
            </w:pPr>
            <w:r w:rsidRPr="00052351">
              <w:rPr>
                <w:rFonts w:cs="Traditional Arabic" w:hint="cs"/>
                <w:color w:val="000000"/>
                <w:sz w:val="18"/>
                <w:szCs w:val="25"/>
                <w:rtl/>
              </w:rPr>
              <w:t>•</w:t>
            </w:r>
            <w:r w:rsidRPr="00052351">
              <w:rPr>
                <w:rFonts w:cs="Traditional Arabic"/>
                <w:color w:val="000000"/>
                <w:sz w:val="18"/>
                <w:szCs w:val="25"/>
                <w:rtl/>
              </w:rPr>
              <w:tab/>
            </w:r>
            <w:r w:rsidR="003D0FE3" w:rsidRPr="00052351">
              <w:rPr>
                <w:rFonts w:cs="Traditional Arabic" w:hint="cs"/>
                <w:color w:val="000000"/>
                <w:sz w:val="18"/>
                <w:szCs w:val="25"/>
                <w:rtl/>
              </w:rPr>
              <w:t>أطفال.</w:t>
            </w:r>
          </w:p>
        </w:tc>
      </w:tr>
    </w:tbl>
    <w:p w:rsidR="003D0FE3" w:rsidRPr="00D551A0" w:rsidRDefault="00052351" w:rsidP="00871F12">
      <w:pPr>
        <w:pStyle w:val="SingleTxtGA"/>
        <w:spacing w:before="240"/>
        <w:rPr>
          <w:rFonts w:hint="cs"/>
        </w:rPr>
      </w:pPr>
      <w:r>
        <w:rPr>
          <w:rFonts w:hint="cs"/>
          <w:rtl/>
        </w:rPr>
        <w:t>1</w:t>
      </w:r>
      <w:r w:rsidR="00871F12">
        <w:rPr>
          <w:rFonts w:hint="cs"/>
          <w:rtl/>
        </w:rPr>
        <w:t>5</w:t>
      </w:r>
      <w:r>
        <w:rPr>
          <w:rFonts w:hint="cs"/>
          <w:rtl/>
        </w:rPr>
        <w:t>-</w:t>
      </w:r>
      <w:r>
        <w:rPr>
          <w:rFonts w:hint="cs"/>
          <w:rtl/>
        </w:rPr>
        <w:tab/>
      </w:r>
      <w:r w:rsidR="003D0FE3" w:rsidRPr="00D551A0">
        <w:rPr>
          <w:rFonts w:hint="cs"/>
          <w:rtl/>
        </w:rPr>
        <w:t>ومن جانبٍ آخر</w:t>
      </w:r>
      <w:r w:rsidR="003D0FE3" w:rsidRPr="00D551A0">
        <w:rPr>
          <w:rtl/>
        </w:rPr>
        <w:t xml:space="preserve"> </w:t>
      </w:r>
      <w:r w:rsidR="003D0FE3">
        <w:rPr>
          <w:rFonts w:hint="cs"/>
          <w:rtl/>
        </w:rPr>
        <w:t>استضافت</w:t>
      </w:r>
      <w:r w:rsidR="003D0FE3" w:rsidRPr="00D551A0">
        <w:rPr>
          <w:rtl/>
        </w:rPr>
        <w:t xml:space="preserve"> اليمن الملتقى الإقليمي الخامس لبرنامج استكشاف القانون الدولي الإنساني </w:t>
      </w:r>
      <w:r>
        <w:rPr>
          <w:rFonts w:hint="cs"/>
          <w:rtl/>
        </w:rPr>
        <w:t>-</w:t>
      </w:r>
      <w:r w:rsidR="003D0FE3" w:rsidRPr="00D551A0">
        <w:rPr>
          <w:rtl/>
        </w:rPr>
        <w:t xml:space="preserve"> </w:t>
      </w:r>
      <w:r w:rsidR="003D0FE3" w:rsidRPr="00D551A0">
        <w:rPr>
          <w:rFonts w:hint="cs"/>
          <w:rtl/>
        </w:rPr>
        <w:t>الموسوم بعنوان (</w:t>
      </w:r>
      <w:r w:rsidR="003D0FE3" w:rsidRPr="00D551A0">
        <w:rPr>
          <w:rtl/>
        </w:rPr>
        <w:t>خمس سنوات على تجربة التطبيق</w:t>
      </w:r>
      <w:r w:rsidR="003D0FE3" w:rsidRPr="00D551A0">
        <w:rPr>
          <w:rFonts w:hint="cs"/>
          <w:rtl/>
        </w:rPr>
        <w:t>)</w:t>
      </w:r>
      <w:r>
        <w:rPr>
          <w:rFonts w:hint="cs"/>
          <w:rtl/>
        </w:rPr>
        <w:t xml:space="preserve"> </w:t>
      </w:r>
      <w:r w:rsidR="003D0FE3" w:rsidRPr="00D551A0">
        <w:rPr>
          <w:rtl/>
        </w:rPr>
        <w:t>- الذي عقد</w:t>
      </w:r>
      <w:r w:rsidR="003D0FE3">
        <w:rPr>
          <w:rtl/>
        </w:rPr>
        <w:t xml:space="preserve"> </w:t>
      </w:r>
      <w:r w:rsidR="003D0FE3" w:rsidRPr="00D551A0">
        <w:rPr>
          <w:rFonts w:hint="cs"/>
          <w:rtl/>
        </w:rPr>
        <w:t>ب</w:t>
      </w:r>
      <w:r w:rsidR="003D0FE3" w:rsidRPr="00D551A0">
        <w:rPr>
          <w:rtl/>
        </w:rPr>
        <w:t>صنعاء في</w:t>
      </w:r>
      <w:r w:rsidR="003D0FE3" w:rsidRPr="00D551A0">
        <w:rPr>
          <w:rFonts w:hint="cs"/>
          <w:rtl/>
        </w:rPr>
        <w:t xml:space="preserve"> شهر</w:t>
      </w:r>
      <w:r w:rsidR="003D0FE3" w:rsidRPr="00D551A0">
        <w:rPr>
          <w:rtl/>
        </w:rPr>
        <w:t xml:space="preserve"> </w:t>
      </w:r>
      <w:r w:rsidR="003D0FE3">
        <w:rPr>
          <w:rFonts w:hint="cs"/>
          <w:rtl/>
        </w:rPr>
        <w:t>تشرين الثاني/</w:t>
      </w:r>
      <w:r w:rsidR="003D0FE3" w:rsidRPr="00D551A0">
        <w:rPr>
          <w:rtl/>
        </w:rPr>
        <w:t>نوفمبر</w:t>
      </w:r>
      <w:r w:rsidR="003D0FE3" w:rsidRPr="00D551A0">
        <w:rPr>
          <w:rFonts w:hint="cs"/>
          <w:rtl/>
        </w:rPr>
        <w:t xml:space="preserve"> من العام</w:t>
      </w:r>
      <w:r w:rsidR="003D0FE3" w:rsidRPr="00D551A0">
        <w:rPr>
          <w:rtl/>
        </w:rPr>
        <w:t xml:space="preserve"> 2007 وشارك فيه </w:t>
      </w:r>
      <w:r w:rsidR="003D0FE3">
        <w:rPr>
          <w:rFonts w:hint="cs"/>
          <w:rtl/>
        </w:rPr>
        <w:t>13</w:t>
      </w:r>
      <w:r w:rsidR="003D0FE3" w:rsidRPr="00D551A0">
        <w:rPr>
          <w:rtl/>
        </w:rPr>
        <w:t xml:space="preserve"> دولة عربية</w:t>
      </w:r>
      <w:r w:rsidR="003D0FE3" w:rsidRPr="00D551A0">
        <w:rPr>
          <w:rFonts w:hint="cs"/>
          <w:rtl/>
        </w:rPr>
        <w:t xml:space="preserve"> </w:t>
      </w:r>
      <w:r>
        <w:rPr>
          <w:rFonts w:hint="cs"/>
          <w:rtl/>
        </w:rPr>
        <w:t>-</w:t>
      </w:r>
      <w:r w:rsidR="003D0FE3" w:rsidRPr="00D551A0">
        <w:rPr>
          <w:rFonts w:hint="cs"/>
          <w:rtl/>
        </w:rPr>
        <w:t xml:space="preserve"> نظمته </w:t>
      </w:r>
      <w:r w:rsidR="003D0FE3" w:rsidRPr="00D551A0">
        <w:rPr>
          <w:rtl/>
        </w:rPr>
        <w:t xml:space="preserve">وزارة التربية والتعليم وجمعية الهلال الأحمر اليمني </w:t>
      </w:r>
      <w:r w:rsidR="003D0FE3" w:rsidRPr="00D551A0">
        <w:rPr>
          <w:rFonts w:hint="cs"/>
          <w:rtl/>
        </w:rPr>
        <w:t>و</w:t>
      </w:r>
      <w:r w:rsidR="003D0FE3" w:rsidRPr="00D551A0">
        <w:rPr>
          <w:rtl/>
        </w:rPr>
        <w:t>الصليب الأحمر الدولي.</w:t>
      </w:r>
    </w:p>
    <w:p w:rsidR="003D0FE3" w:rsidRPr="00C75EB1" w:rsidRDefault="00052351" w:rsidP="00052351">
      <w:pPr>
        <w:pStyle w:val="H1GA"/>
        <w:spacing w:before="120"/>
        <w:rPr>
          <w:rFonts w:hint="cs"/>
          <w:rtl/>
        </w:rPr>
      </w:pPr>
      <w:r>
        <w:rPr>
          <w:rtl/>
        </w:rPr>
        <w:tab/>
      </w:r>
      <w:bookmarkStart w:id="14" w:name="_Toc347406011"/>
      <w:r w:rsidR="003D0FE3" w:rsidRPr="00C75EB1">
        <w:rPr>
          <w:rFonts w:hint="cs"/>
          <w:rtl/>
        </w:rPr>
        <w:t>زاي-</w:t>
      </w:r>
      <w:r w:rsidR="003D0FE3">
        <w:rPr>
          <w:rFonts w:hint="cs"/>
          <w:rtl/>
        </w:rPr>
        <w:tab/>
      </w:r>
      <w:r w:rsidR="003D0FE3" w:rsidRPr="00C75EB1">
        <w:rPr>
          <w:rFonts w:hint="cs"/>
          <w:rtl/>
        </w:rPr>
        <w:t>بيانات عن عدد الأطفال الذين أشركوا أو تطوعوا أو تم اتهامهم بالمشاركة في الحروب المسلحة</w:t>
      </w:r>
      <w:bookmarkEnd w:id="14"/>
    </w:p>
    <w:p w:rsidR="003D0FE3" w:rsidRPr="00D551A0" w:rsidRDefault="00052351" w:rsidP="00871F12">
      <w:pPr>
        <w:pStyle w:val="SingleTxtGA"/>
        <w:rPr>
          <w:rFonts w:hint="cs"/>
        </w:rPr>
      </w:pPr>
      <w:r>
        <w:rPr>
          <w:rFonts w:hint="cs"/>
          <w:rtl/>
        </w:rPr>
        <w:t>1</w:t>
      </w:r>
      <w:r w:rsidR="00871F12">
        <w:rPr>
          <w:rFonts w:hint="cs"/>
          <w:rtl/>
        </w:rPr>
        <w:t>6</w:t>
      </w:r>
      <w:r>
        <w:rPr>
          <w:rFonts w:hint="cs"/>
          <w:rtl/>
        </w:rPr>
        <w:t>-</w:t>
      </w:r>
      <w:r>
        <w:rPr>
          <w:rFonts w:hint="cs"/>
          <w:rtl/>
        </w:rPr>
        <w:tab/>
      </w:r>
      <w:r w:rsidR="003D0FE3" w:rsidRPr="00C75EB1">
        <w:rPr>
          <w:rFonts w:hint="cs"/>
          <w:rtl/>
        </w:rPr>
        <w:t>بما أن التشريع الوطني ق</w:t>
      </w:r>
      <w:r w:rsidR="003D0FE3" w:rsidRPr="00D551A0">
        <w:rPr>
          <w:rFonts w:hint="cs"/>
          <w:rtl/>
        </w:rPr>
        <w:t>د حدد سن التجنيد الطو</w:t>
      </w:r>
      <w:r w:rsidR="00FE7DDC">
        <w:rPr>
          <w:rFonts w:hint="cs"/>
          <w:rtl/>
        </w:rPr>
        <w:t>عي والإجباري بسن الثامنة عشرة فإ</w:t>
      </w:r>
      <w:r w:rsidR="003D0FE3" w:rsidRPr="00D551A0">
        <w:rPr>
          <w:rFonts w:hint="cs"/>
          <w:rtl/>
        </w:rPr>
        <w:t>نه لا توجد أية إحصاءات رسمية وفقا</w:t>
      </w:r>
      <w:r w:rsidR="00FE7DDC">
        <w:rPr>
          <w:rFonts w:hint="cs"/>
          <w:rtl/>
        </w:rPr>
        <w:t>ً</w:t>
      </w:r>
      <w:r w:rsidR="003D0FE3" w:rsidRPr="00E211C9">
        <w:rPr>
          <w:rFonts w:hint="cs"/>
          <w:rtl/>
        </w:rPr>
        <w:t xml:space="preserve"> لدائر</w:t>
      </w:r>
      <w:r w:rsidR="003D0FE3" w:rsidRPr="00D551A0">
        <w:rPr>
          <w:rFonts w:hint="cs"/>
          <w:rtl/>
        </w:rPr>
        <w:t>ة شؤون الأفراد والاحتياط</w:t>
      </w:r>
      <w:r w:rsidR="003D0FE3">
        <w:rPr>
          <w:rFonts w:hint="cs"/>
          <w:rtl/>
        </w:rPr>
        <w:t xml:space="preserve"> </w:t>
      </w:r>
      <w:r w:rsidR="003D0FE3" w:rsidRPr="00D551A0">
        <w:rPr>
          <w:rFonts w:hint="cs"/>
          <w:rtl/>
        </w:rPr>
        <w:t>العام (الدائرة المعنية بتسجيل وتجنيد أفراد القوات المسلحة بوزارة الداخلية ووزارة الدفاع</w:t>
      </w:r>
      <w:r w:rsidR="003D0FE3">
        <w:rPr>
          <w:rFonts w:hint="cs"/>
          <w:rtl/>
        </w:rPr>
        <w:t>)</w:t>
      </w:r>
      <w:r w:rsidR="003D0FE3" w:rsidRPr="00D551A0">
        <w:rPr>
          <w:rFonts w:hint="cs"/>
          <w:rtl/>
        </w:rPr>
        <w:t xml:space="preserve"> عن عدد الأطفال المجندين الذين أشركو</w:t>
      </w:r>
      <w:r w:rsidR="003D0FE3" w:rsidRPr="00D551A0">
        <w:rPr>
          <w:rFonts w:hint="eastAsia"/>
          <w:rtl/>
        </w:rPr>
        <w:t>ا</w:t>
      </w:r>
      <w:r w:rsidR="003D0FE3" w:rsidRPr="00D551A0">
        <w:rPr>
          <w:rFonts w:hint="cs"/>
          <w:rtl/>
        </w:rPr>
        <w:t xml:space="preserve"> في نزاعات مسلحة وهم دون السن القانونية للتجنيد،</w:t>
      </w:r>
    </w:p>
    <w:p w:rsidR="003D0FE3" w:rsidRPr="00052351" w:rsidRDefault="00052351" w:rsidP="00871F12">
      <w:pPr>
        <w:pStyle w:val="SingleTxtGA"/>
        <w:rPr>
          <w:rFonts w:hint="cs"/>
          <w:spacing w:val="1"/>
          <w:rtl/>
        </w:rPr>
      </w:pPr>
      <w:r w:rsidRPr="00052351">
        <w:rPr>
          <w:spacing w:val="1"/>
          <w:rtl/>
        </w:rPr>
        <w:t>1</w:t>
      </w:r>
      <w:r w:rsidR="00871F12">
        <w:rPr>
          <w:rFonts w:hint="cs"/>
          <w:spacing w:val="1"/>
          <w:rtl/>
        </w:rPr>
        <w:t>7</w:t>
      </w:r>
      <w:r w:rsidRPr="00052351">
        <w:rPr>
          <w:rFonts w:hint="cs"/>
          <w:spacing w:val="1"/>
          <w:rtl/>
        </w:rPr>
        <w:t>-</w:t>
      </w:r>
      <w:r w:rsidRPr="00052351">
        <w:rPr>
          <w:rFonts w:hint="cs"/>
          <w:spacing w:val="1"/>
          <w:rtl/>
        </w:rPr>
        <w:tab/>
      </w:r>
      <w:r w:rsidR="003D0FE3" w:rsidRPr="00052351">
        <w:rPr>
          <w:rFonts w:hint="cs"/>
          <w:spacing w:val="1"/>
          <w:rtl/>
        </w:rPr>
        <w:t xml:space="preserve">ولا توجد بيانات أو إحصائيات عن عدد الأطفال الذين تم استخدامهم من قبل الحوثيين في فتنة التمرد في بعض مديريات محافظة صعدة. ويشير تقرير </w:t>
      </w:r>
      <w:r w:rsidR="003D0FE3" w:rsidRPr="00052351">
        <w:rPr>
          <w:spacing w:val="1"/>
          <w:rtl/>
        </w:rPr>
        <w:t xml:space="preserve">التقييم الشامل حول قضايا حماية </w:t>
      </w:r>
      <w:r w:rsidR="003D0FE3" w:rsidRPr="00052351">
        <w:rPr>
          <w:rFonts w:hint="cs"/>
          <w:spacing w:val="1"/>
          <w:rtl/>
        </w:rPr>
        <w:t>الطفل</w:t>
      </w:r>
      <w:r w:rsidR="003D0FE3" w:rsidRPr="00052351">
        <w:rPr>
          <w:spacing w:val="1"/>
          <w:rtl/>
        </w:rPr>
        <w:t xml:space="preserve"> في المحافظات المتأثرة بأزمة شمال اليمن</w:t>
      </w:r>
      <w:r w:rsidR="003D0FE3" w:rsidRPr="00052351">
        <w:rPr>
          <w:rFonts w:hint="cs"/>
          <w:spacing w:val="1"/>
          <w:rtl/>
        </w:rPr>
        <w:t xml:space="preserve"> الذي نفذته </w:t>
      </w:r>
      <w:r w:rsidR="003D0FE3" w:rsidRPr="00052351">
        <w:rPr>
          <w:spacing w:val="1"/>
          <w:rtl/>
        </w:rPr>
        <w:t>اللجنة الفرعية لتنسيق حماية الطفل في اليمن</w:t>
      </w:r>
      <w:r w:rsidR="003D0FE3" w:rsidRPr="00052351">
        <w:rPr>
          <w:rFonts w:hint="cs"/>
          <w:spacing w:val="1"/>
          <w:rtl/>
        </w:rPr>
        <w:t xml:space="preserve"> بدعم من منظمة اليونيسيف الصادر في آب/أغسطس 2010، أن</w:t>
      </w:r>
      <w:r w:rsidR="00FE7DDC">
        <w:rPr>
          <w:rFonts w:hint="eastAsia"/>
          <w:spacing w:val="1"/>
          <w:rtl/>
        </w:rPr>
        <w:t> </w:t>
      </w:r>
      <w:r w:rsidR="003D0FE3" w:rsidRPr="00052351">
        <w:rPr>
          <w:spacing w:val="1"/>
          <w:rtl/>
        </w:rPr>
        <w:t xml:space="preserve">67.5 </w:t>
      </w:r>
      <w:r w:rsidR="003D0FE3" w:rsidRPr="00052351">
        <w:rPr>
          <w:rFonts w:hint="cs"/>
          <w:spacing w:val="1"/>
          <w:rtl/>
        </w:rPr>
        <w:t>في المائة</w:t>
      </w:r>
      <w:r w:rsidR="003D0FE3" w:rsidRPr="00052351">
        <w:rPr>
          <w:spacing w:val="1"/>
          <w:rtl/>
        </w:rPr>
        <w:t xml:space="preserve"> من أولياء الأمور المشاركون في مجموعات النقاش البؤرية</w:t>
      </w:r>
      <w:r w:rsidR="003D0FE3" w:rsidRPr="00052351">
        <w:rPr>
          <w:rFonts w:hint="cs"/>
          <w:spacing w:val="1"/>
          <w:rtl/>
        </w:rPr>
        <w:t xml:space="preserve"> أفادوا بأن</w:t>
      </w:r>
      <w:r w:rsidR="003D0FE3" w:rsidRPr="00052351">
        <w:rPr>
          <w:spacing w:val="1"/>
          <w:rtl/>
        </w:rPr>
        <w:t xml:space="preserve"> تجنيد الأطفال أصبح يشكل لهم مصدر قلق كبير ودائم.</w:t>
      </w:r>
      <w:r w:rsidR="003D0FE3" w:rsidRPr="00052351">
        <w:rPr>
          <w:rFonts w:hint="cs"/>
          <w:spacing w:val="1"/>
          <w:rtl/>
        </w:rPr>
        <w:t xml:space="preserve"> </w:t>
      </w:r>
      <w:r w:rsidR="003D0FE3" w:rsidRPr="00052351">
        <w:rPr>
          <w:spacing w:val="1"/>
          <w:rtl/>
        </w:rPr>
        <w:t xml:space="preserve">كما أفاد 16.9 </w:t>
      </w:r>
      <w:r w:rsidR="003D0FE3" w:rsidRPr="00052351">
        <w:rPr>
          <w:rFonts w:hint="cs"/>
          <w:spacing w:val="1"/>
          <w:rtl/>
        </w:rPr>
        <w:t>في المائة</w:t>
      </w:r>
      <w:r w:rsidR="003D0FE3" w:rsidRPr="00052351">
        <w:rPr>
          <w:spacing w:val="1"/>
          <w:rtl/>
        </w:rPr>
        <w:t xml:space="preserve"> من</w:t>
      </w:r>
      <w:r w:rsidR="003D0FE3" w:rsidRPr="00052351">
        <w:rPr>
          <w:rFonts w:hint="cs"/>
          <w:spacing w:val="1"/>
          <w:rtl/>
        </w:rPr>
        <w:t xml:space="preserve"> نفس الفئة</w:t>
      </w:r>
      <w:r w:rsidR="003D0FE3" w:rsidRPr="00052351">
        <w:rPr>
          <w:spacing w:val="1"/>
          <w:rtl/>
        </w:rPr>
        <w:t xml:space="preserve"> أن </w:t>
      </w:r>
      <w:r w:rsidR="00FE7DDC">
        <w:rPr>
          <w:rFonts w:hint="cs"/>
          <w:spacing w:val="1"/>
          <w:rtl/>
        </w:rPr>
        <w:t>أ</w:t>
      </w:r>
      <w:r w:rsidR="003D0FE3" w:rsidRPr="00052351">
        <w:rPr>
          <w:spacing w:val="1"/>
          <w:rtl/>
        </w:rPr>
        <w:t>حد أبنائه</w:t>
      </w:r>
      <w:r w:rsidR="003D0FE3" w:rsidRPr="00052351">
        <w:rPr>
          <w:rFonts w:hint="cs"/>
          <w:spacing w:val="1"/>
          <w:rtl/>
        </w:rPr>
        <w:t>م</w:t>
      </w:r>
      <w:r w:rsidR="003D0FE3" w:rsidRPr="00052351">
        <w:rPr>
          <w:spacing w:val="1"/>
          <w:rtl/>
        </w:rPr>
        <w:t xml:space="preserve"> الذكور قد اضطر بطريقة أو بأخرى للمشاركة في الصراع المسلح الدائر بين الحكومة اليمنية والمتمردين الحوثيين.</w:t>
      </w:r>
      <w:r w:rsidR="003D0FE3" w:rsidRPr="00052351">
        <w:rPr>
          <w:rFonts w:hint="cs"/>
          <w:spacing w:val="1"/>
          <w:rtl/>
        </w:rPr>
        <w:t xml:space="preserve"> </w:t>
      </w:r>
      <w:r w:rsidR="003D0FE3" w:rsidRPr="00052351">
        <w:rPr>
          <w:spacing w:val="1"/>
          <w:rtl/>
        </w:rPr>
        <w:t xml:space="preserve">كما أفاد العديد من النازحين بأنه تم </w:t>
      </w:r>
      <w:r w:rsidR="003D0FE3" w:rsidRPr="00052351">
        <w:rPr>
          <w:rFonts w:hint="cs"/>
          <w:spacing w:val="1"/>
          <w:rtl/>
        </w:rPr>
        <w:t xml:space="preserve">إشراك </w:t>
      </w:r>
      <w:r w:rsidR="003D0FE3" w:rsidRPr="00052351">
        <w:rPr>
          <w:spacing w:val="1"/>
          <w:rtl/>
        </w:rPr>
        <w:t xml:space="preserve">الأطفال والمراهقين ممن هم دون سن الثامنة عشرة </w:t>
      </w:r>
      <w:r w:rsidR="003D0FE3" w:rsidRPr="00052351">
        <w:rPr>
          <w:rFonts w:hint="cs"/>
          <w:spacing w:val="1"/>
          <w:rtl/>
        </w:rPr>
        <w:t>و</w:t>
      </w:r>
      <w:r w:rsidR="003D0FE3" w:rsidRPr="00052351">
        <w:rPr>
          <w:spacing w:val="1"/>
          <w:rtl/>
        </w:rPr>
        <w:t>الرابعة عشرة والخامسة عشر</w:t>
      </w:r>
      <w:r w:rsidR="00FE7DDC">
        <w:rPr>
          <w:rFonts w:hint="cs"/>
          <w:spacing w:val="1"/>
          <w:rtl/>
        </w:rPr>
        <w:t>ة</w:t>
      </w:r>
      <w:r w:rsidR="003D0FE3" w:rsidRPr="00052351">
        <w:rPr>
          <w:spacing w:val="1"/>
          <w:rtl/>
        </w:rPr>
        <w:t xml:space="preserve"> من العمر بشكل منهجي ومنظم من قبل المجموعات المسلحة في كافة مناطق الصراع،</w:t>
      </w:r>
      <w:r w:rsidR="003D0FE3" w:rsidRPr="00052351">
        <w:rPr>
          <w:rFonts w:hint="cs"/>
          <w:spacing w:val="1"/>
          <w:rtl/>
        </w:rPr>
        <w:t xml:space="preserve"> و</w:t>
      </w:r>
      <w:r w:rsidR="003D0FE3" w:rsidRPr="00052351">
        <w:rPr>
          <w:spacing w:val="1"/>
          <w:rtl/>
        </w:rPr>
        <w:t>قدر بعض قادة المجتمع المحلي</w:t>
      </w:r>
      <w:r w:rsidR="003D0FE3" w:rsidRPr="00052351">
        <w:rPr>
          <w:rFonts w:hint="cs"/>
          <w:spacing w:val="1"/>
          <w:rtl/>
        </w:rPr>
        <w:t xml:space="preserve"> في محافظة صعدة</w:t>
      </w:r>
      <w:r w:rsidR="003D0FE3" w:rsidRPr="00052351">
        <w:rPr>
          <w:spacing w:val="1"/>
          <w:rtl/>
        </w:rPr>
        <w:t xml:space="preserve"> بأن الأطفال يشكلون أكثر م</w:t>
      </w:r>
      <w:r w:rsidR="003D0FE3" w:rsidRPr="00052351">
        <w:rPr>
          <w:rFonts w:hint="cs"/>
          <w:spacing w:val="1"/>
          <w:rtl/>
        </w:rPr>
        <w:t>ن</w:t>
      </w:r>
      <w:r w:rsidR="003D0FE3" w:rsidRPr="00052351">
        <w:rPr>
          <w:spacing w:val="1"/>
          <w:rtl/>
        </w:rPr>
        <w:t xml:space="preserve"> (20 </w:t>
      </w:r>
      <w:r w:rsidR="003D0FE3" w:rsidRPr="00052351">
        <w:rPr>
          <w:rFonts w:hint="cs"/>
          <w:spacing w:val="1"/>
          <w:rtl/>
        </w:rPr>
        <w:t>في المائة</w:t>
      </w:r>
      <w:r w:rsidR="003D0FE3" w:rsidRPr="00052351">
        <w:rPr>
          <w:spacing w:val="1"/>
          <w:rtl/>
        </w:rPr>
        <w:t>)</w:t>
      </w:r>
      <w:r w:rsidR="003D0FE3" w:rsidRPr="00052351">
        <w:rPr>
          <w:rFonts w:hint="cs"/>
          <w:spacing w:val="1"/>
          <w:rtl/>
        </w:rPr>
        <w:t xml:space="preserve"> من</w:t>
      </w:r>
      <w:r w:rsidR="003D0FE3" w:rsidRPr="00052351">
        <w:rPr>
          <w:spacing w:val="1"/>
          <w:rtl/>
        </w:rPr>
        <w:t xml:space="preserve"> مجموع مقاتلي جماعة الحوثي.</w:t>
      </w:r>
      <w:r w:rsidR="003D0FE3" w:rsidRPr="00052351">
        <w:rPr>
          <w:rFonts w:hint="cs"/>
          <w:spacing w:val="1"/>
          <w:rtl/>
        </w:rPr>
        <w:t xml:space="preserve"> </w:t>
      </w:r>
      <w:r w:rsidR="003D0FE3" w:rsidRPr="00052351">
        <w:rPr>
          <w:spacing w:val="1"/>
          <w:rtl/>
        </w:rPr>
        <w:t xml:space="preserve">كما أفاد 15.3 </w:t>
      </w:r>
      <w:r w:rsidR="003D0FE3" w:rsidRPr="00052351">
        <w:rPr>
          <w:rFonts w:hint="cs"/>
          <w:spacing w:val="1"/>
          <w:rtl/>
        </w:rPr>
        <w:t>في المائة</w:t>
      </w:r>
      <w:r w:rsidR="003D0FE3" w:rsidRPr="00052351">
        <w:rPr>
          <w:spacing w:val="1"/>
          <w:rtl/>
        </w:rPr>
        <w:t xml:space="preserve"> من النازحين اليافعين الذين تمت مقابلتهم أنهم يتلقون دعوات مستمرة للانضمام إلى جماعة الحوثي. زيادة على ذلك أبدى ثلث أولياء الأمور النازحين قلقهم وخوفهم من انضمام أبنائهم إلى جماعة الحوثي إما طوعا أو كرها إذا هم عادوا إلى مناطقهم الأصلية، </w:t>
      </w:r>
      <w:r w:rsidR="003D0FE3" w:rsidRPr="00052351">
        <w:rPr>
          <w:rFonts w:hint="cs"/>
          <w:spacing w:val="1"/>
          <w:rtl/>
        </w:rPr>
        <w:t>و</w:t>
      </w:r>
      <w:r w:rsidR="003D0FE3" w:rsidRPr="00052351">
        <w:rPr>
          <w:spacing w:val="1"/>
          <w:rtl/>
        </w:rPr>
        <w:t>أفاد الكثير من قادة المجتمع المحلي بأن ما لا يقل عن 15</w:t>
      </w:r>
      <w:r w:rsidR="003D0FE3" w:rsidRPr="00052351">
        <w:rPr>
          <w:rFonts w:hint="cs"/>
          <w:spacing w:val="1"/>
          <w:rtl/>
        </w:rPr>
        <w:t xml:space="preserve"> في المائة</w:t>
      </w:r>
      <w:r w:rsidR="003D0FE3" w:rsidRPr="00052351">
        <w:rPr>
          <w:spacing w:val="1"/>
          <w:rtl/>
        </w:rPr>
        <w:t xml:space="preserve"> من العدد الإجمالي ل</w:t>
      </w:r>
      <w:r w:rsidR="003D0FE3" w:rsidRPr="00052351">
        <w:rPr>
          <w:rFonts w:hint="cs"/>
          <w:spacing w:val="1"/>
          <w:rtl/>
        </w:rPr>
        <w:t>عناصر ما تسميه القبائل ب</w:t>
      </w:r>
      <w:r w:rsidR="003D0FE3" w:rsidRPr="00052351">
        <w:rPr>
          <w:spacing w:val="1"/>
          <w:rtl/>
        </w:rPr>
        <w:t>الجيش الشعبي</w:t>
      </w:r>
      <w:r w:rsidR="003D0FE3" w:rsidRPr="00052351">
        <w:rPr>
          <w:rFonts w:hint="cs"/>
          <w:spacing w:val="1"/>
          <w:rtl/>
        </w:rPr>
        <w:t xml:space="preserve"> في محافظة صعدة</w:t>
      </w:r>
      <w:r w:rsidR="003D0FE3" w:rsidRPr="00052351">
        <w:rPr>
          <w:spacing w:val="1"/>
          <w:rtl/>
        </w:rPr>
        <w:t xml:space="preserve"> </w:t>
      </w:r>
      <w:r w:rsidR="003D0FE3" w:rsidRPr="00052351">
        <w:rPr>
          <w:rFonts w:hint="cs"/>
          <w:spacing w:val="1"/>
          <w:rtl/>
        </w:rPr>
        <w:t xml:space="preserve">المعاونين </w:t>
      </w:r>
      <w:r w:rsidR="003D0FE3" w:rsidRPr="00052351">
        <w:rPr>
          <w:spacing w:val="1"/>
          <w:rtl/>
        </w:rPr>
        <w:t xml:space="preserve">للحكومة هم دون 18 سنة من العمر. </w:t>
      </w:r>
    </w:p>
    <w:p w:rsidR="003D0FE3" w:rsidRPr="001B08F7" w:rsidRDefault="00052351" w:rsidP="00052351">
      <w:pPr>
        <w:pStyle w:val="H1GA"/>
        <w:rPr>
          <w:rFonts w:hint="cs"/>
          <w:rtl/>
        </w:rPr>
      </w:pPr>
      <w:r>
        <w:rPr>
          <w:rFonts w:hint="cs"/>
          <w:rtl/>
        </w:rPr>
        <w:tab/>
      </w:r>
      <w:bookmarkStart w:id="15" w:name="_Toc347406012"/>
      <w:r w:rsidR="003D0FE3" w:rsidRPr="00C75EB1">
        <w:rPr>
          <w:rFonts w:hint="cs"/>
          <w:rtl/>
        </w:rPr>
        <w:t>ح</w:t>
      </w:r>
      <w:r>
        <w:rPr>
          <w:rFonts w:hint="cs"/>
          <w:rtl/>
        </w:rPr>
        <w:t>اء-</w:t>
      </w:r>
      <w:r>
        <w:rPr>
          <w:rFonts w:hint="cs"/>
          <w:rtl/>
        </w:rPr>
        <w:tab/>
      </w:r>
      <w:r w:rsidR="003D0FE3" w:rsidRPr="00EA369E">
        <w:rPr>
          <w:rFonts w:hint="cs"/>
          <w:rtl/>
        </w:rPr>
        <w:t>مؤسسات وطنية للرص</w:t>
      </w:r>
      <w:r w:rsidR="003D0FE3" w:rsidRPr="001B08F7">
        <w:rPr>
          <w:rFonts w:hint="cs"/>
          <w:rtl/>
        </w:rPr>
        <w:t>د والمتابعة</w:t>
      </w:r>
      <w:bookmarkEnd w:id="15"/>
    </w:p>
    <w:p w:rsidR="003D0FE3" w:rsidRPr="00D551A0" w:rsidRDefault="00052351" w:rsidP="00871F12">
      <w:pPr>
        <w:pStyle w:val="SingleTxtGA"/>
        <w:rPr>
          <w:rFonts w:hint="cs"/>
        </w:rPr>
      </w:pPr>
      <w:r>
        <w:rPr>
          <w:rFonts w:hint="cs"/>
          <w:rtl/>
        </w:rPr>
        <w:t>1</w:t>
      </w:r>
      <w:r w:rsidR="00871F12">
        <w:rPr>
          <w:rFonts w:hint="cs"/>
          <w:rtl/>
        </w:rPr>
        <w:t>8</w:t>
      </w:r>
      <w:r>
        <w:rPr>
          <w:rFonts w:hint="cs"/>
          <w:rtl/>
        </w:rPr>
        <w:t>-</w:t>
      </w:r>
      <w:r>
        <w:rPr>
          <w:rFonts w:hint="cs"/>
          <w:rtl/>
        </w:rPr>
        <w:tab/>
      </w:r>
      <w:r w:rsidR="003D0FE3" w:rsidRPr="00D551A0">
        <w:rPr>
          <w:rFonts w:hint="cs"/>
          <w:rtl/>
        </w:rPr>
        <w:t>لا يوجد حاليا</w:t>
      </w:r>
      <w:r w:rsidR="00436617">
        <w:rPr>
          <w:rFonts w:hint="cs"/>
          <w:rtl/>
        </w:rPr>
        <w:t>ً</w:t>
      </w:r>
      <w:r w:rsidR="003D0FE3" w:rsidRPr="00D551A0">
        <w:rPr>
          <w:rFonts w:hint="cs"/>
          <w:rtl/>
        </w:rPr>
        <w:t xml:space="preserve"> مؤسسة وطنية مستقلة للرصد والمتابعة فالمجلس الأعلى للأمومة والطفولة المنشأ بالقرار الجمهوري رقم </w:t>
      </w:r>
      <w:r w:rsidR="003D0FE3">
        <w:rPr>
          <w:rFonts w:hint="cs"/>
          <w:rtl/>
        </w:rPr>
        <w:t>321</w:t>
      </w:r>
      <w:r w:rsidR="003D0FE3" w:rsidRPr="00D551A0">
        <w:rPr>
          <w:rFonts w:hint="cs"/>
          <w:rtl/>
        </w:rPr>
        <w:t xml:space="preserve"> لسنة 1999 يتولى هذه المهمة</w:t>
      </w:r>
      <w:r w:rsidR="003D0FE3">
        <w:rPr>
          <w:rFonts w:hint="cs"/>
          <w:rtl/>
        </w:rPr>
        <w:t>،</w:t>
      </w:r>
      <w:r w:rsidR="003D0FE3" w:rsidRPr="00D551A0">
        <w:rPr>
          <w:rFonts w:hint="cs"/>
          <w:rtl/>
        </w:rPr>
        <w:t xml:space="preserve"> وهناك جهود تبذل من قبل الأمانة الفنية للمجلس المجلس بالتعاون مع الجهات الحكومية وغير الحكومية ذات العلاقة وبدعم من منظمة اليونيسي</w:t>
      </w:r>
      <w:r w:rsidR="003D0FE3" w:rsidRPr="00D551A0">
        <w:rPr>
          <w:rFonts w:hint="eastAsia"/>
          <w:rtl/>
        </w:rPr>
        <w:t>ف</w:t>
      </w:r>
      <w:r w:rsidR="003D0FE3" w:rsidRPr="00D551A0">
        <w:rPr>
          <w:rFonts w:hint="cs"/>
          <w:rtl/>
        </w:rPr>
        <w:t xml:space="preserve"> ووفقا</w:t>
      </w:r>
      <w:r w:rsidR="00436617">
        <w:rPr>
          <w:rFonts w:hint="cs"/>
          <w:rtl/>
        </w:rPr>
        <w:t>ً</w:t>
      </w:r>
      <w:r w:rsidR="003D0FE3" w:rsidRPr="00D551A0">
        <w:rPr>
          <w:rFonts w:hint="cs"/>
          <w:rtl/>
        </w:rPr>
        <w:t xml:space="preserve"> لخطة وبرنامج زمني محدد لاستكمال خطوات إنشاء مرصد وطني لحقوق الطفل سيعمل على رصد </w:t>
      </w:r>
      <w:r w:rsidR="003D0FE3" w:rsidRPr="00D551A0">
        <w:rPr>
          <w:rtl/>
        </w:rPr>
        <w:t xml:space="preserve">الانتهاكات </w:t>
      </w:r>
      <w:r w:rsidR="003D0FE3" w:rsidRPr="00D551A0">
        <w:rPr>
          <w:rFonts w:hint="cs"/>
          <w:rtl/>
        </w:rPr>
        <w:t xml:space="preserve">الموجودة </w:t>
      </w:r>
      <w:r w:rsidR="003D0FE3" w:rsidRPr="00D551A0">
        <w:rPr>
          <w:rtl/>
        </w:rPr>
        <w:t xml:space="preserve">ضد الأطفال من عنف وإساءة وإهمال واستغلال </w:t>
      </w:r>
      <w:r w:rsidR="003D0FE3" w:rsidRPr="00D551A0">
        <w:rPr>
          <w:rFonts w:hint="cs"/>
          <w:rtl/>
        </w:rPr>
        <w:t>و</w:t>
      </w:r>
      <w:r w:rsidR="003D0FE3" w:rsidRPr="00D551A0">
        <w:rPr>
          <w:rtl/>
        </w:rPr>
        <w:t xml:space="preserve">متابعة وتقييم مستوى تنفيذ وإعمال حقوق الطفل وحمايته </w:t>
      </w:r>
      <w:r w:rsidR="003D0FE3" w:rsidRPr="00D551A0">
        <w:rPr>
          <w:rFonts w:hint="cs"/>
          <w:rtl/>
        </w:rPr>
        <w:t>ب</w:t>
      </w:r>
      <w:r w:rsidR="003D0FE3" w:rsidRPr="00D551A0">
        <w:rPr>
          <w:rtl/>
        </w:rPr>
        <w:t xml:space="preserve">التنسيق والتشبيك </w:t>
      </w:r>
      <w:r w:rsidR="003D0FE3" w:rsidRPr="00D551A0">
        <w:rPr>
          <w:rFonts w:hint="cs"/>
          <w:rtl/>
        </w:rPr>
        <w:t>المعلوماتي</w:t>
      </w:r>
      <w:r w:rsidR="003D0FE3" w:rsidRPr="00D551A0">
        <w:rPr>
          <w:rtl/>
        </w:rPr>
        <w:t xml:space="preserve"> الفعال بين مختلف الجهات ذات العلاقة</w:t>
      </w:r>
      <w:r w:rsidR="003D0FE3" w:rsidRPr="00D551A0">
        <w:rPr>
          <w:rFonts w:hint="cs"/>
          <w:rtl/>
        </w:rPr>
        <w:t xml:space="preserve">. ويمكن القول بأنه خلال الفترة القادمة سيتم الإعلان عن المرصد والبدء في تنفيذ أعماله. من جهة أخرى وبشكل عام هناك توجه لدى الحكومة في إنشاء مؤسسة وطنية مستقلة لحقوق الإنسان </w:t>
      </w:r>
      <w:r w:rsidR="007B0F79">
        <w:rPr>
          <w:rFonts w:hint="cs"/>
          <w:rtl/>
        </w:rPr>
        <w:t>لا سيما</w:t>
      </w:r>
      <w:r w:rsidR="003D0FE3" w:rsidRPr="00D551A0">
        <w:rPr>
          <w:rFonts w:hint="cs"/>
          <w:rtl/>
        </w:rPr>
        <w:t xml:space="preserve"> </w:t>
      </w:r>
      <w:r w:rsidR="003D0FE3">
        <w:rPr>
          <w:rFonts w:hint="cs"/>
          <w:rtl/>
        </w:rPr>
        <w:t>و</w:t>
      </w:r>
      <w:r w:rsidR="003D0FE3" w:rsidRPr="00D551A0">
        <w:rPr>
          <w:rFonts w:hint="cs"/>
          <w:rtl/>
        </w:rPr>
        <w:t xml:space="preserve">أن الجهات المعنية تعمل على دراسة عدد من المبادرات </w:t>
      </w:r>
      <w:r w:rsidR="003D0FE3">
        <w:rPr>
          <w:rFonts w:hint="cs"/>
          <w:rtl/>
        </w:rPr>
        <w:t>و</w:t>
      </w:r>
      <w:r w:rsidR="003D0FE3" w:rsidRPr="00D551A0">
        <w:rPr>
          <w:rFonts w:hint="cs"/>
          <w:rtl/>
        </w:rPr>
        <w:t>التوصيات التي تقدم بها ال</w:t>
      </w:r>
      <w:r w:rsidR="00291061">
        <w:rPr>
          <w:rFonts w:hint="cs"/>
          <w:rtl/>
        </w:rPr>
        <w:t>اتحاد</w:t>
      </w:r>
      <w:r w:rsidR="003D0FE3" w:rsidRPr="00D551A0">
        <w:rPr>
          <w:rFonts w:hint="cs"/>
          <w:rtl/>
        </w:rPr>
        <w:t xml:space="preserve"> الأوروبي وغيره من الأطر الدولية ذات الصلة ومن المؤمل إنشاء هذه المؤسسة في المستقبل المنظور.</w:t>
      </w:r>
      <w:r w:rsidR="003D0FE3">
        <w:rPr>
          <w:rFonts w:hint="cs"/>
          <w:rtl/>
        </w:rPr>
        <w:t xml:space="preserve"> وجدير</w:t>
      </w:r>
      <w:r w:rsidR="003D0FE3" w:rsidRPr="00D551A0">
        <w:rPr>
          <w:rFonts w:hint="cs"/>
          <w:rtl/>
        </w:rPr>
        <w:t xml:space="preserve"> بالذكر أن هناك بعض منظمات المجتمع المدني تقوم بعملية الرصد والمتابعة في هذا المجال بالتعاون مع الجهات الحكومية ذات العلاقة</w:t>
      </w:r>
      <w:r w:rsidR="003D0FE3">
        <w:rPr>
          <w:rFonts w:hint="cs"/>
          <w:rtl/>
        </w:rPr>
        <w:t>.</w:t>
      </w:r>
    </w:p>
    <w:p w:rsidR="003D0FE3" w:rsidRPr="001B08F7" w:rsidRDefault="00052351" w:rsidP="00291061">
      <w:pPr>
        <w:pStyle w:val="H1GA"/>
        <w:rPr>
          <w:rFonts w:hint="cs"/>
        </w:rPr>
      </w:pPr>
      <w:r>
        <w:rPr>
          <w:rFonts w:hint="cs"/>
          <w:rtl/>
        </w:rPr>
        <w:tab/>
      </w:r>
      <w:bookmarkStart w:id="16" w:name="_Toc347406013"/>
      <w:r w:rsidR="003D0FE3" w:rsidRPr="001B08F7">
        <w:rPr>
          <w:rFonts w:hint="cs"/>
          <w:rtl/>
        </w:rPr>
        <w:t>ط</w:t>
      </w:r>
      <w:r w:rsidR="003D0FE3" w:rsidRPr="00C75EB1">
        <w:rPr>
          <w:rFonts w:hint="cs"/>
          <w:rtl/>
        </w:rPr>
        <w:t>اء-</w:t>
      </w:r>
      <w:r w:rsidR="003D0FE3">
        <w:rPr>
          <w:rFonts w:hint="cs"/>
          <w:rtl/>
        </w:rPr>
        <w:tab/>
      </w:r>
      <w:r w:rsidR="003D0FE3" w:rsidRPr="00C75EB1">
        <w:rPr>
          <w:rFonts w:hint="cs"/>
          <w:rtl/>
        </w:rPr>
        <w:t>الصعوبات والمشاكل المؤثرة في درجة الوفاء بالتزامات الدولة تجاه البروتوكول</w:t>
      </w:r>
      <w:r>
        <w:rPr>
          <w:rFonts w:hint="eastAsia"/>
          <w:rtl/>
        </w:rPr>
        <w:t> </w:t>
      </w:r>
      <w:r w:rsidR="003D0FE3" w:rsidRPr="00C75EB1">
        <w:rPr>
          <w:rFonts w:hint="cs"/>
          <w:rtl/>
        </w:rPr>
        <w:t>الاختياري</w:t>
      </w:r>
      <w:bookmarkEnd w:id="16"/>
    </w:p>
    <w:p w:rsidR="003D0FE3" w:rsidRPr="00D551A0" w:rsidRDefault="00871F12" w:rsidP="00291061">
      <w:pPr>
        <w:pStyle w:val="SingleTxtGA"/>
        <w:rPr>
          <w:rFonts w:hint="cs"/>
          <w:rtl/>
        </w:rPr>
      </w:pPr>
      <w:r>
        <w:rPr>
          <w:rFonts w:hint="cs"/>
          <w:rtl/>
        </w:rPr>
        <w:t>19</w:t>
      </w:r>
      <w:r w:rsidR="00052351">
        <w:rPr>
          <w:rFonts w:hint="cs"/>
          <w:rtl/>
        </w:rPr>
        <w:t>-</w:t>
      </w:r>
      <w:r w:rsidR="00052351">
        <w:rPr>
          <w:rFonts w:hint="cs"/>
          <w:rtl/>
        </w:rPr>
        <w:tab/>
      </w:r>
      <w:r w:rsidR="003D0FE3" w:rsidRPr="00D551A0">
        <w:rPr>
          <w:rFonts w:hint="cs"/>
          <w:rtl/>
        </w:rPr>
        <w:t xml:space="preserve">تواجه عملية إنفاذ بنود البروتوكول </w:t>
      </w:r>
      <w:r w:rsidR="003D0FE3">
        <w:rPr>
          <w:rFonts w:hint="cs"/>
          <w:rtl/>
        </w:rPr>
        <w:t xml:space="preserve">الاختياري </w:t>
      </w:r>
      <w:r w:rsidR="003D0FE3" w:rsidRPr="00D551A0">
        <w:rPr>
          <w:rFonts w:hint="cs"/>
          <w:rtl/>
        </w:rPr>
        <w:t>عدد</w:t>
      </w:r>
      <w:r w:rsidR="00291061">
        <w:rPr>
          <w:rFonts w:hint="cs"/>
          <w:rtl/>
        </w:rPr>
        <w:t>اً</w:t>
      </w:r>
      <w:r w:rsidR="003D0FE3" w:rsidRPr="00D551A0">
        <w:rPr>
          <w:rFonts w:hint="cs"/>
          <w:rtl/>
        </w:rPr>
        <w:t xml:space="preserve"> من العوامل التي تمس بشكلٍ خاص إطار الحماية المرجو تحقيقه للأطفال وتتخذ هذه</w:t>
      </w:r>
      <w:r w:rsidR="00291061">
        <w:rPr>
          <w:rFonts w:hint="cs"/>
          <w:rtl/>
        </w:rPr>
        <w:t xml:space="preserve"> العوامل وصف مشاكل وصعوبات عائدة</w:t>
      </w:r>
      <w:r w:rsidR="003D0FE3" w:rsidRPr="00D551A0">
        <w:rPr>
          <w:rFonts w:hint="cs"/>
          <w:rtl/>
        </w:rPr>
        <w:t xml:space="preserve"> إلى خصوصيات الوضع الاقتصادي في اليمن وموروثات تقليدية وقبلية</w:t>
      </w:r>
      <w:r w:rsidR="003D0FE3">
        <w:rPr>
          <w:rFonts w:hint="cs"/>
          <w:rtl/>
        </w:rPr>
        <w:t xml:space="preserve"> </w:t>
      </w:r>
      <w:r w:rsidR="003D0FE3" w:rsidRPr="00D551A0">
        <w:rPr>
          <w:rFonts w:hint="cs"/>
          <w:rtl/>
        </w:rPr>
        <w:t>نذكر منها على سبيل المثال لا الحصر</w:t>
      </w:r>
      <w:r w:rsidR="003D0FE3">
        <w:rPr>
          <w:rFonts w:hint="cs"/>
          <w:rtl/>
        </w:rPr>
        <w:t xml:space="preserve"> </w:t>
      </w:r>
      <w:r w:rsidR="003D0FE3" w:rsidRPr="00D551A0">
        <w:rPr>
          <w:rFonts w:hint="cs"/>
          <w:rtl/>
        </w:rPr>
        <w:t>ما يأتي:</w:t>
      </w:r>
    </w:p>
    <w:p w:rsidR="003D0FE3" w:rsidRPr="00D551A0" w:rsidRDefault="003D0FE3" w:rsidP="00052351">
      <w:pPr>
        <w:pStyle w:val="Bullet1GA"/>
        <w:tabs>
          <w:tab w:val="clear" w:pos="2041"/>
          <w:tab w:val="num" w:pos="1940"/>
        </w:tabs>
        <w:bidi/>
        <w:ind w:left="1940"/>
        <w:rPr>
          <w:rFonts w:hint="cs"/>
        </w:rPr>
      </w:pPr>
      <w:r w:rsidRPr="00D551A0">
        <w:rPr>
          <w:rFonts w:hint="cs"/>
          <w:rtl/>
        </w:rPr>
        <w:t>النزاعات القبلية المؤدي</w:t>
      </w:r>
      <w:r w:rsidR="00052351">
        <w:rPr>
          <w:rFonts w:hint="cs"/>
          <w:rtl/>
        </w:rPr>
        <w:t>ة إلى حروب دائمة في بعض المناطق؛</w:t>
      </w:r>
    </w:p>
    <w:p w:rsidR="003D0FE3" w:rsidRPr="00D551A0" w:rsidRDefault="003D0FE3" w:rsidP="00052351">
      <w:pPr>
        <w:pStyle w:val="Bullet1GA"/>
        <w:tabs>
          <w:tab w:val="clear" w:pos="2041"/>
          <w:tab w:val="num" w:pos="1940"/>
        </w:tabs>
        <w:bidi/>
        <w:ind w:left="1940"/>
        <w:rPr>
          <w:rFonts w:hint="cs"/>
        </w:rPr>
      </w:pPr>
      <w:r w:rsidRPr="00D551A0">
        <w:rPr>
          <w:rFonts w:hint="cs"/>
          <w:rtl/>
        </w:rPr>
        <w:t xml:space="preserve">انتشار واقتناء الأسلحة </w:t>
      </w:r>
      <w:r w:rsidR="00052351">
        <w:rPr>
          <w:rFonts w:hint="cs"/>
          <w:rtl/>
        </w:rPr>
        <w:t>الشخصية غير المرخصة؛</w:t>
      </w:r>
    </w:p>
    <w:p w:rsidR="003D0FE3" w:rsidRPr="00D551A0" w:rsidRDefault="003D0FE3" w:rsidP="00052351">
      <w:pPr>
        <w:pStyle w:val="Bullet1GA"/>
        <w:tabs>
          <w:tab w:val="clear" w:pos="2041"/>
          <w:tab w:val="num" w:pos="1940"/>
        </w:tabs>
        <w:bidi/>
        <w:ind w:left="1940"/>
        <w:rPr>
          <w:rFonts w:hint="cs"/>
        </w:rPr>
      </w:pPr>
      <w:r w:rsidRPr="00D551A0">
        <w:rPr>
          <w:rFonts w:hint="cs"/>
          <w:rtl/>
        </w:rPr>
        <w:t>قصور في الالتزام بتسجيل وقيد المواليد وخاصة في المناطق القبلية والنائية</w:t>
      </w:r>
      <w:r w:rsidR="00052351">
        <w:rPr>
          <w:rFonts w:hint="cs"/>
          <w:rtl/>
        </w:rPr>
        <w:t>؛</w:t>
      </w:r>
    </w:p>
    <w:p w:rsidR="003D0FE3" w:rsidRPr="00D551A0" w:rsidRDefault="003D0FE3" w:rsidP="00052351">
      <w:pPr>
        <w:pStyle w:val="Bullet1GA"/>
        <w:tabs>
          <w:tab w:val="clear" w:pos="2041"/>
          <w:tab w:val="num" w:pos="1940"/>
        </w:tabs>
        <w:bidi/>
        <w:ind w:left="1940"/>
        <w:rPr>
          <w:rFonts w:hint="cs"/>
        </w:rPr>
      </w:pPr>
      <w:r w:rsidRPr="00D551A0">
        <w:rPr>
          <w:rFonts w:hint="cs"/>
          <w:rtl/>
        </w:rPr>
        <w:t>العادات والتقاليد الموروثة بالتفاخر في حمل الأطفال لل</w:t>
      </w:r>
      <w:r w:rsidR="00052351">
        <w:rPr>
          <w:rFonts w:hint="cs"/>
          <w:rtl/>
        </w:rPr>
        <w:t>سلاح في سن مبكر لدى بعض القبائل؛</w:t>
      </w:r>
    </w:p>
    <w:p w:rsidR="003D0FE3" w:rsidRPr="00D551A0" w:rsidRDefault="003D0FE3" w:rsidP="00052351">
      <w:pPr>
        <w:pStyle w:val="Bullet1GA"/>
        <w:tabs>
          <w:tab w:val="clear" w:pos="2041"/>
          <w:tab w:val="num" w:pos="1940"/>
        </w:tabs>
        <w:bidi/>
        <w:ind w:left="1940"/>
        <w:rPr>
          <w:rFonts w:hint="cs"/>
        </w:rPr>
      </w:pPr>
      <w:r w:rsidRPr="00D551A0">
        <w:rPr>
          <w:rFonts w:hint="cs"/>
          <w:rtl/>
        </w:rPr>
        <w:t>مشكلة الثأ</w:t>
      </w:r>
      <w:r w:rsidRPr="00D551A0">
        <w:rPr>
          <w:rFonts w:hint="eastAsia"/>
          <w:rtl/>
        </w:rPr>
        <w:t>ر</w:t>
      </w:r>
      <w:r w:rsidR="00052351">
        <w:rPr>
          <w:rFonts w:hint="cs"/>
          <w:rtl/>
        </w:rPr>
        <w:t>؛</w:t>
      </w:r>
    </w:p>
    <w:p w:rsidR="003D0FE3" w:rsidRPr="00D551A0" w:rsidRDefault="003D0FE3" w:rsidP="00052351">
      <w:pPr>
        <w:pStyle w:val="Bullet1GA"/>
        <w:tabs>
          <w:tab w:val="clear" w:pos="2041"/>
          <w:tab w:val="num" w:pos="1940"/>
        </w:tabs>
        <w:bidi/>
        <w:ind w:left="1940"/>
        <w:rPr>
          <w:rFonts w:hint="cs"/>
        </w:rPr>
      </w:pPr>
      <w:r w:rsidRPr="00D551A0">
        <w:rPr>
          <w:rFonts w:hint="cs"/>
          <w:rtl/>
        </w:rPr>
        <w:t>صعوبة التضاريس والطبيعة الجغرافية لليمن</w:t>
      </w:r>
      <w:r w:rsidR="00052351">
        <w:rPr>
          <w:rFonts w:hint="cs"/>
          <w:rtl/>
        </w:rPr>
        <w:t>؛</w:t>
      </w:r>
    </w:p>
    <w:p w:rsidR="003D0FE3" w:rsidRPr="00052351" w:rsidRDefault="00291061" w:rsidP="00052351">
      <w:pPr>
        <w:pStyle w:val="Bullet1GA"/>
        <w:tabs>
          <w:tab w:val="clear" w:pos="2041"/>
          <w:tab w:val="num" w:pos="1940"/>
        </w:tabs>
        <w:bidi/>
        <w:ind w:left="1940"/>
        <w:rPr>
          <w:rFonts w:hint="cs"/>
          <w:spacing w:val="2"/>
        </w:rPr>
      </w:pPr>
      <w:r>
        <w:rPr>
          <w:rFonts w:hint="cs"/>
          <w:spacing w:val="2"/>
          <w:rtl/>
        </w:rPr>
        <w:t>قصور النصوص القانونية في</w:t>
      </w:r>
      <w:r w:rsidR="003D0FE3" w:rsidRPr="00052351">
        <w:rPr>
          <w:rFonts w:hint="cs"/>
          <w:spacing w:val="2"/>
          <w:rtl/>
        </w:rPr>
        <w:t>ما يتعلق بتحديد عقوبة الأفعال المتعلقة بتجنيد الأطفال والزج بهم في النزاعات المسلحة رغم أن المشرع جرم هذا الفعل غير الإنساني إلا أنه تم مؤخراً إدراج نص قانوني يحدد عقوبة تجنيد من هم دون السن القانوني للتجنيد وذلك في مشروع التعديلات الذي يتم دراسته حالياً من قبل لجنة</w:t>
      </w:r>
      <w:r w:rsidR="00052351">
        <w:rPr>
          <w:rFonts w:hint="eastAsia"/>
          <w:spacing w:val="2"/>
          <w:rtl/>
        </w:rPr>
        <w:t> </w:t>
      </w:r>
      <w:r w:rsidR="003D0FE3" w:rsidRPr="00052351">
        <w:rPr>
          <w:rFonts w:hint="cs"/>
          <w:spacing w:val="2"/>
          <w:rtl/>
        </w:rPr>
        <w:t>متخصصة.</w:t>
      </w:r>
    </w:p>
    <w:p w:rsidR="003D0FE3" w:rsidRPr="009E27D9" w:rsidRDefault="00052351" w:rsidP="00052351">
      <w:pPr>
        <w:pStyle w:val="HChGA"/>
        <w:spacing w:before="120"/>
        <w:rPr>
          <w:rFonts w:ascii="Times New Roman Bold" w:hAnsi="Times New Roman Bold" w:hint="cs"/>
          <w:spacing w:val="-4"/>
          <w:rtl/>
          <w:lang w:bidi="ar-QA"/>
        </w:rPr>
      </w:pPr>
      <w:r w:rsidRPr="009E27D9">
        <w:rPr>
          <w:rFonts w:ascii="Times New Roman Bold" w:hAnsi="Times New Roman Bold" w:hint="cs"/>
          <w:spacing w:val="-4"/>
          <w:rtl/>
          <w:lang w:bidi="ar-QA"/>
        </w:rPr>
        <w:tab/>
      </w:r>
      <w:bookmarkStart w:id="17" w:name="_Toc347406014"/>
      <w:r w:rsidR="003D0FE3" w:rsidRPr="009E27D9">
        <w:rPr>
          <w:rFonts w:ascii="Times New Roman Bold" w:hAnsi="Times New Roman Bold" w:hint="cs"/>
          <w:spacing w:val="-4"/>
          <w:rtl/>
          <w:lang w:bidi="ar-QA"/>
        </w:rPr>
        <w:t>ثالثا</w:t>
      </w:r>
      <w:r w:rsidRPr="009E27D9">
        <w:rPr>
          <w:rFonts w:ascii="Times New Roman Bold" w:hAnsi="Times New Roman Bold" w:hint="cs"/>
          <w:spacing w:val="-4"/>
          <w:rtl/>
          <w:lang w:bidi="ar-QA"/>
        </w:rPr>
        <w:t>ً</w:t>
      </w:r>
      <w:r w:rsidR="003D0FE3" w:rsidRPr="009E27D9">
        <w:rPr>
          <w:rFonts w:ascii="Times New Roman Bold" w:hAnsi="Times New Roman Bold" w:hint="cs"/>
          <w:spacing w:val="-4"/>
          <w:rtl/>
          <w:lang w:bidi="ar-QA"/>
        </w:rPr>
        <w:t>-</w:t>
      </w:r>
      <w:r w:rsidR="003D0FE3" w:rsidRPr="009E27D9">
        <w:rPr>
          <w:rFonts w:ascii="Times New Roman Bold" w:hAnsi="Times New Roman Bold" w:hint="cs"/>
          <w:spacing w:val="-4"/>
          <w:rtl/>
          <w:lang w:bidi="ar-QA"/>
        </w:rPr>
        <w:tab/>
        <w:t>الوقاية (المادتان 1</w:t>
      </w:r>
      <w:r w:rsidR="009E27D9" w:rsidRPr="009E27D9">
        <w:rPr>
          <w:rFonts w:ascii="Times New Roman Bold" w:hAnsi="Times New Roman Bold" w:hint="cs"/>
          <w:spacing w:val="-4"/>
          <w:rtl/>
          <w:lang w:bidi="ar-QA"/>
        </w:rPr>
        <w:t xml:space="preserve"> </w:t>
      </w:r>
      <w:r w:rsidR="003D0FE3" w:rsidRPr="009E27D9">
        <w:rPr>
          <w:rFonts w:ascii="Times New Roman Bold" w:hAnsi="Times New Roman Bold" w:hint="cs"/>
          <w:spacing w:val="-4"/>
          <w:rtl/>
          <w:lang w:bidi="ar-QA"/>
        </w:rPr>
        <w:t>و2، والفقرة 2</w:t>
      </w:r>
      <w:r w:rsidR="009E27D9" w:rsidRPr="009E27D9">
        <w:rPr>
          <w:rFonts w:ascii="Times New Roman Bold" w:hAnsi="Times New Roman Bold" w:hint="cs"/>
          <w:spacing w:val="-4"/>
          <w:rtl/>
          <w:lang w:bidi="ar-QA"/>
        </w:rPr>
        <w:t xml:space="preserve"> </w:t>
      </w:r>
      <w:r w:rsidR="003D0FE3" w:rsidRPr="009E27D9">
        <w:rPr>
          <w:rFonts w:ascii="Times New Roman Bold" w:hAnsi="Times New Roman Bold" w:hint="cs"/>
          <w:spacing w:val="-4"/>
          <w:rtl/>
          <w:lang w:bidi="ar-QA"/>
        </w:rPr>
        <w:t>من المادة 4، والفقرة 2 من المادة 6)</w:t>
      </w:r>
      <w:bookmarkEnd w:id="17"/>
    </w:p>
    <w:p w:rsidR="003D0FE3" w:rsidRPr="001B08F7" w:rsidRDefault="00052351" w:rsidP="00052351">
      <w:pPr>
        <w:pStyle w:val="H1GA"/>
        <w:rPr>
          <w:rFonts w:hint="cs"/>
          <w:rtl/>
        </w:rPr>
      </w:pPr>
      <w:r>
        <w:rPr>
          <w:rFonts w:hint="cs"/>
          <w:rtl/>
        </w:rPr>
        <w:tab/>
      </w:r>
      <w:bookmarkStart w:id="18" w:name="_Toc347406015"/>
      <w:r w:rsidR="003D0FE3" w:rsidRPr="00C75EB1">
        <w:rPr>
          <w:rFonts w:hint="cs"/>
          <w:rtl/>
        </w:rPr>
        <w:t>ألف-</w:t>
      </w:r>
      <w:r w:rsidR="003D0FE3" w:rsidRPr="00C75EB1">
        <w:rPr>
          <w:rFonts w:hint="cs"/>
          <w:rtl/>
        </w:rPr>
        <w:tab/>
        <w:t>ضمان عدم تجنيد الأطفال واستخدامهم في الحروب</w:t>
      </w:r>
      <w:bookmarkEnd w:id="18"/>
    </w:p>
    <w:p w:rsidR="003D0FE3" w:rsidRPr="00D551A0" w:rsidRDefault="00052351" w:rsidP="00871F12">
      <w:pPr>
        <w:pStyle w:val="SingleTxtGA"/>
        <w:rPr>
          <w:rFonts w:hint="cs"/>
        </w:rPr>
      </w:pPr>
      <w:r>
        <w:rPr>
          <w:rFonts w:hint="cs"/>
          <w:rtl/>
        </w:rPr>
        <w:t>2</w:t>
      </w:r>
      <w:r w:rsidR="00871F12">
        <w:rPr>
          <w:rFonts w:hint="cs"/>
          <w:rtl/>
        </w:rPr>
        <w:t>0</w:t>
      </w:r>
      <w:r>
        <w:rPr>
          <w:rFonts w:hint="cs"/>
          <w:rtl/>
        </w:rPr>
        <w:t>-</w:t>
      </w:r>
      <w:r>
        <w:rPr>
          <w:rFonts w:hint="cs"/>
          <w:rtl/>
        </w:rPr>
        <w:tab/>
      </w:r>
      <w:r w:rsidR="003D0FE3" w:rsidRPr="00D551A0">
        <w:rPr>
          <w:rFonts w:hint="cs"/>
          <w:rtl/>
        </w:rPr>
        <w:t>الجمهورية اليمنية</w:t>
      </w:r>
      <w:r w:rsidR="003D0FE3">
        <w:rPr>
          <w:rFonts w:hint="cs"/>
          <w:rtl/>
        </w:rPr>
        <w:t xml:space="preserve"> </w:t>
      </w:r>
      <w:r w:rsidR="003D0FE3" w:rsidRPr="00D551A0">
        <w:rPr>
          <w:rFonts w:hint="cs"/>
          <w:rtl/>
        </w:rPr>
        <w:t>انطلاقا</w:t>
      </w:r>
      <w:r w:rsidR="009E27D9">
        <w:rPr>
          <w:rFonts w:hint="cs"/>
          <w:rtl/>
        </w:rPr>
        <w:t>ً</w:t>
      </w:r>
      <w:r w:rsidR="003D0FE3" w:rsidRPr="00D551A0">
        <w:rPr>
          <w:rFonts w:hint="cs"/>
          <w:rtl/>
        </w:rPr>
        <w:t xml:space="preserve"> من التزامها</w:t>
      </w:r>
      <w:r w:rsidR="003D0FE3">
        <w:rPr>
          <w:rFonts w:hint="cs"/>
          <w:rtl/>
        </w:rPr>
        <w:t xml:space="preserve"> </w:t>
      </w:r>
      <w:r w:rsidR="003D0FE3" w:rsidRPr="00D551A0">
        <w:rPr>
          <w:rFonts w:hint="cs"/>
          <w:rtl/>
        </w:rPr>
        <w:t xml:space="preserve">الثابت والمبدئي بروح ونصوص البروتوكول الاختياري لاتفاقية حقوق الطفل </w:t>
      </w:r>
      <w:r w:rsidR="003D0FE3">
        <w:rPr>
          <w:rFonts w:hint="cs"/>
          <w:rtl/>
        </w:rPr>
        <w:t>المتعلق باشتراك</w:t>
      </w:r>
      <w:r w:rsidR="003D0FE3" w:rsidRPr="00D551A0">
        <w:rPr>
          <w:rFonts w:hint="cs"/>
          <w:rtl/>
        </w:rPr>
        <w:t xml:space="preserve"> الأطفال في المنازعات المسلحة</w:t>
      </w:r>
      <w:r w:rsidR="003D0FE3">
        <w:rPr>
          <w:rFonts w:hint="cs"/>
          <w:rtl/>
        </w:rPr>
        <w:t>، و</w:t>
      </w:r>
      <w:r w:rsidR="003D0FE3" w:rsidRPr="00D551A0">
        <w:rPr>
          <w:rFonts w:hint="cs"/>
          <w:rtl/>
        </w:rPr>
        <w:t>إيماناً منها بأن حقوق الأطفال تتطلب حماية خاصة</w:t>
      </w:r>
      <w:r w:rsidR="003D0FE3">
        <w:rPr>
          <w:rFonts w:hint="cs"/>
          <w:rtl/>
        </w:rPr>
        <w:t>،</w:t>
      </w:r>
      <w:r w:rsidR="003D0FE3" w:rsidRPr="00D551A0">
        <w:rPr>
          <w:rFonts w:hint="cs"/>
          <w:rtl/>
        </w:rPr>
        <w:t xml:space="preserve"> وبأن مصالح الطفل الفضلى تقتضي رفع السن الذي يمكن عندها تجنيد الأشخاص في القوات المسلحة واشتراكهم في الأعمال العسكرية</w:t>
      </w:r>
      <w:r w:rsidR="009E27D9">
        <w:rPr>
          <w:rFonts w:hint="cs"/>
          <w:rtl/>
        </w:rPr>
        <w:t>،</w:t>
      </w:r>
      <w:r w:rsidR="003D0FE3" w:rsidRPr="00D551A0">
        <w:rPr>
          <w:rFonts w:hint="cs"/>
          <w:rtl/>
        </w:rPr>
        <w:t xml:space="preserve"> تؤكد أن النظام القانوني والإداري فيها لا يسمح بالتجنيد الإجباري أو الطوعي لمن هم دون سن الثامنة عشرة حتى في حالات الطوارئ</w:t>
      </w:r>
      <w:r w:rsidR="003D0FE3">
        <w:rPr>
          <w:rFonts w:hint="cs"/>
          <w:rtl/>
        </w:rPr>
        <w:t xml:space="preserve"> </w:t>
      </w:r>
      <w:r w:rsidR="003D0FE3" w:rsidRPr="00D551A0">
        <w:rPr>
          <w:rFonts w:hint="cs"/>
          <w:rtl/>
        </w:rPr>
        <w:t>بالإضافة إلى أنه لا يسمح باستخدام أو تجنيد من هم دون سن الثامنة عشرة في الأعمال الحربية فالمشرع اليمني لم يفرق بين التجنيد الإجباري أو الطوعي</w:t>
      </w:r>
      <w:r w:rsidR="003D0FE3">
        <w:rPr>
          <w:rFonts w:hint="cs"/>
          <w:rtl/>
        </w:rPr>
        <w:t>.</w:t>
      </w:r>
    </w:p>
    <w:p w:rsidR="003D0FE3" w:rsidRDefault="003D53D9" w:rsidP="003D53D9">
      <w:pPr>
        <w:pStyle w:val="H23GA"/>
        <w:rPr>
          <w:rFonts w:hint="cs"/>
          <w:rtl/>
        </w:rPr>
      </w:pPr>
      <w:r>
        <w:rPr>
          <w:rFonts w:hint="cs"/>
          <w:rtl/>
        </w:rPr>
        <w:tab/>
      </w:r>
      <w:r>
        <w:rPr>
          <w:rFonts w:hint="cs"/>
          <w:rtl/>
        </w:rPr>
        <w:tab/>
      </w:r>
      <w:r w:rsidR="003D0FE3">
        <w:rPr>
          <w:rFonts w:hint="cs"/>
          <w:rtl/>
        </w:rPr>
        <w:t>أ</w:t>
      </w:r>
      <w:r w:rsidR="003D0FE3" w:rsidRPr="00247E7D">
        <w:rPr>
          <w:rFonts w:hint="cs"/>
          <w:rtl/>
        </w:rPr>
        <w:t>هم التدابير التشريعية والإدارية التي تتخذها الدولة لضمان عدم تجنيد الأطفال في القوات المسلحة أو استخدامهم في الأعمال العسكرية</w:t>
      </w:r>
      <w:r w:rsidR="003D0FE3">
        <w:rPr>
          <w:rFonts w:hint="cs"/>
          <w:rtl/>
        </w:rPr>
        <w:t xml:space="preserve"> </w:t>
      </w:r>
    </w:p>
    <w:p w:rsidR="003D0FE3" w:rsidRPr="00D551A0" w:rsidRDefault="003D53D9" w:rsidP="003D53D9">
      <w:pPr>
        <w:pStyle w:val="H23GA"/>
        <w:rPr>
          <w:rFonts w:hint="cs"/>
          <w:rtl/>
        </w:rPr>
      </w:pPr>
      <w:r>
        <w:rPr>
          <w:rFonts w:hint="cs"/>
          <w:rtl/>
        </w:rPr>
        <w:tab/>
      </w:r>
      <w:r>
        <w:rPr>
          <w:rFonts w:hint="cs"/>
          <w:rtl/>
        </w:rPr>
        <w:tab/>
      </w:r>
      <w:r w:rsidR="003D0FE3" w:rsidRPr="00247E7D">
        <w:rPr>
          <w:rFonts w:hint="cs"/>
          <w:rtl/>
        </w:rPr>
        <w:t>التجنيد</w:t>
      </w:r>
      <w:r w:rsidR="003D0FE3" w:rsidRPr="00D551A0">
        <w:rPr>
          <w:rFonts w:hint="cs"/>
          <w:rtl/>
        </w:rPr>
        <w:t xml:space="preserve"> الإجباري </w:t>
      </w:r>
    </w:p>
    <w:p w:rsidR="003D0FE3" w:rsidRPr="00D551A0" w:rsidRDefault="003D53D9" w:rsidP="00871F12">
      <w:pPr>
        <w:pStyle w:val="SingleTxtGA"/>
        <w:rPr>
          <w:rFonts w:hint="cs"/>
        </w:rPr>
      </w:pPr>
      <w:r>
        <w:rPr>
          <w:rFonts w:hint="cs"/>
          <w:rtl/>
        </w:rPr>
        <w:t>2</w:t>
      </w:r>
      <w:r w:rsidR="00871F12">
        <w:rPr>
          <w:rFonts w:hint="cs"/>
          <w:rtl/>
        </w:rPr>
        <w:t>1</w:t>
      </w:r>
      <w:r>
        <w:rPr>
          <w:rFonts w:hint="cs"/>
          <w:rtl/>
        </w:rPr>
        <w:t>-</w:t>
      </w:r>
      <w:r>
        <w:rPr>
          <w:rFonts w:hint="cs"/>
          <w:rtl/>
        </w:rPr>
        <w:tab/>
      </w:r>
      <w:r w:rsidR="003D0FE3" w:rsidRPr="00D551A0">
        <w:rPr>
          <w:rtl/>
        </w:rPr>
        <w:t>جميع التشريعات العسكرية</w:t>
      </w:r>
      <w:r w:rsidR="003D0FE3">
        <w:rPr>
          <w:rtl/>
        </w:rPr>
        <w:t xml:space="preserve"> </w:t>
      </w:r>
      <w:r w:rsidR="003D0FE3" w:rsidRPr="00D551A0">
        <w:rPr>
          <w:rtl/>
        </w:rPr>
        <w:t xml:space="preserve">ذات العلاقة قد نصت على القبول في التجنيد لمن بلغ سن الثامنة عشرة كحد </w:t>
      </w:r>
      <w:r w:rsidR="009E27D9">
        <w:rPr>
          <w:rFonts w:hint="cs"/>
          <w:rtl/>
        </w:rPr>
        <w:t>أ</w:t>
      </w:r>
      <w:r w:rsidR="003D0FE3" w:rsidRPr="00D551A0">
        <w:rPr>
          <w:rtl/>
        </w:rPr>
        <w:t>دني للتجنيد</w:t>
      </w:r>
      <w:r w:rsidR="003D0FE3">
        <w:rPr>
          <w:rtl/>
        </w:rPr>
        <w:t>،</w:t>
      </w:r>
      <w:r w:rsidR="003D0FE3" w:rsidRPr="00D551A0">
        <w:rPr>
          <w:rFonts w:hint="cs"/>
          <w:rtl/>
        </w:rPr>
        <w:t xml:space="preserve"> </w:t>
      </w:r>
      <w:r w:rsidR="003D0FE3" w:rsidRPr="00D551A0">
        <w:rPr>
          <w:rtl/>
        </w:rPr>
        <w:t xml:space="preserve">نورد هنا على سبيل المثال لا الحصر بعض النصوص القانونية الدالة على ذلك: </w:t>
      </w:r>
    </w:p>
    <w:p w:rsidR="003D0FE3" w:rsidRPr="00D551A0" w:rsidRDefault="003D53D9" w:rsidP="00871F12">
      <w:pPr>
        <w:pStyle w:val="SingleTxtGA"/>
        <w:rPr>
          <w:rFonts w:hint="cs"/>
        </w:rPr>
      </w:pPr>
      <w:r>
        <w:rPr>
          <w:rFonts w:hint="cs"/>
          <w:rtl/>
        </w:rPr>
        <w:t>2</w:t>
      </w:r>
      <w:r w:rsidR="00871F12">
        <w:rPr>
          <w:rFonts w:hint="cs"/>
          <w:rtl/>
        </w:rPr>
        <w:t>2</w:t>
      </w:r>
      <w:r>
        <w:rPr>
          <w:rFonts w:hint="cs"/>
          <w:rtl/>
        </w:rPr>
        <w:t>-</w:t>
      </w:r>
      <w:r>
        <w:rPr>
          <w:rFonts w:hint="cs"/>
          <w:rtl/>
        </w:rPr>
        <w:tab/>
      </w:r>
      <w:r w:rsidR="003D0FE3">
        <w:rPr>
          <w:rFonts w:hint="cs"/>
          <w:rtl/>
        </w:rPr>
        <w:t xml:space="preserve">ونصت المادة 3 من </w:t>
      </w:r>
      <w:r w:rsidR="003D0FE3" w:rsidRPr="00D551A0">
        <w:rPr>
          <w:rtl/>
        </w:rPr>
        <w:t xml:space="preserve">القانون رقم </w:t>
      </w:r>
      <w:r w:rsidR="003D0FE3">
        <w:rPr>
          <w:rFonts w:hint="cs"/>
          <w:rtl/>
        </w:rPr>
        <w:t>22</w:t>
      </w:r>
      <w:r w:rsidR="003D0FE3" w:rsidRPr="00D551A0">
        <w:rPr>
          <w:rtl/>
        </w:rPr>
        <w:t xml:space="preserve"> لسنة 1990 بشأن خدمة الدفاع الوطني الإلزامي</w:t>
      </w:r>
      <w:r w:rsidR="003D0FE3" w:rsidRPr="00D551A0">
        <w:rPr>
          <w:rFonts w:hint="cs"/>
          <w:rtl/>
        </w:rPr>
        <w:t>ة على</w:t>
      </w:r>
      <w:r w:rsidR="003D0FE3">
        <w:rPr>
          <w:rFonts w:hint="cs"/>
          <w:rtl/>
        </w:rPr>
        <w:t xml:space="preserve"> ما يلي</w:t>
      </w:r>
      <w:r w:rsidR="003D0FE3" w:rsidRPr="00D551A0">
        <w:rPr>
          <w:rFonts w:hint="cs"/>
          <w:rtl/>
        </w:rPr>
        <w:t xml:space="preserve"> "</w:t>
      </w:r>
      <w:r w:rsidR="003D0FE3">
        <w:rPr>
          <w:rtl/>
        </w:rPr>
        <w:t xml:space="preserve"> </w:t>
      </w:r>
      <w:r w:rsidR="003D0FE3" w:rsidRPr="00D551A0">
        <w:rPr>
          <w:rtl/>
        </w:rPr>
        <w:t>تفرض الخدمة العسكرية الوطنية على كل يمني من الذكور أتم الثامنة عشر</w:t>
      </w:r>
      <w:r w:rsidR="009E27D9">
        <w:rPr>
          <w:rFonts w:hint="cs"/>
          <w:rtl/>
        </w:rPr>
        <w:t>ة</w:t>
      </w:r>
      <w:r w:rsidR="003D0FE3" w:rsidRPr="00D551A0">
        <w:rPr>
          <w:rtl/>
        </w:rPr>
        <w:t xml:space="preserve"> من عمره</w:t>
      </w:r>
      <w:r w:rsidR="003D0FE3">
        <w:rPr>
          <w:rFonts w:hint="cs"/>
          <w:rtl/>
        </w:rPr>
        <w:t>".</w:t>
      </w:r>
      <w:r w:rsidR="003D0FE3" w:rsidRPr="00D551A0">
        <w:rPr>
          <w:rtl/>
        </w:rPr>
        <w:t xml:space="preserve"> </w:t>
      </w:r>
      <w:r w:rsidR="003D0FE3" w:rsidRPr="00D551A0">
        <w:rPr>
          <w:rFonts w:hint="cs"/>
          <w:rtl/>
        </w:rPr>
        <w:t>كما نصت ال</w:t>
      </w:r>
      <w:r w:rsidR="003D0FE3" w:rsidRPr="00D551A0">
        <w:rPr>
          <w:rtl/>
        </w:rPr>
        <w:t xml:space="preserve">مادة </w:t>
      </w:r>
      <w:r w:rsidR="003D0FE3">
        <w:rPr>
          <w:rFonts w:hint="cs"/>
          <w:rtl/>
        </w:rPr>
        <w:t>10</w:t>
      </w:r>
      <w:r w:rsidR="003D0FE3" w:rsidRPr="00D551A0">
        <w:rPr>
          <w:rFonts w:hint="cs"/>
          <w:rtl/>
        </w:rPr>
        <w:t xml:space="preserve"> أنه</w:t>
      </w:r>
      <w:r w:rsidR="009E27D9">
        <w:rPr>
          <w:rFonts w:hint="cs"/>
          <w:rtl/>
        </w:rPr>
        <w:t xml:space="preserve"> </w:t>
      </w:r>
      <w:r w:rsidR="003D0FE3" w:rsidRPr="00D551A0">
        <w:rPr>
          <w:rFonts w:hint="cs"/>
          <w:rtl/>
        </w:rPr>
        <w:t>"</w:t>
      </w:r>
      <w:r w:rsidR="003D0FE3" w:rsidRPr="00D551A0">
        <w:rPr>
          <w:rtl/>
        </w:rPr>
        <w:t xml:space="preserve">على كل مواطن بلغ سن الثامنة عشرة الحضور إلى الجهات المختصة بالتجنيد لتسجيل </w:t>
      </w:r>
      <w:r w:rsidR="003D0FE3" w:rsidRPr="00D551A0">
        <w:rPr>
          <w:rFonts w:hint="cs"/>
          <w:rtl/>
        </w:rPr>
        <w:t>نفسه".</w:t>
      </w:r>
    </w:p>
    <w:p w:rsidR="003D0FE3" w:rsidRPr="00D551A0" w:rsidRDefault="003D53D9" w:rsidP="00871F12">
      <w:pPr>
        <w:pStyle w:val="SingleTxtGA"/>
        <w:rPr>
          <w:rFonts w:hint="cs"/>
        </w:rPr>
      </w:pPr>
      <w:r>
        <w:rPr>
          <w:rFonts w:hint="cs"/>
          <w:rtl/>
        </w:rPr>
        <w:t>2</w:t>
      </w:r>
      <w:r w:rsidR="00871F12">
        <w:rPr>
          <w:rFonts w:hint="cs"/>
          <w:rtl/>
        </w:rPr>
        <w:t>3</w:t>
      </w:r>
      <w:r>
        <w:rPr>
          <w:rFonts w:hint="cs"/>
          <w:rtl/>
        </w:rPr>
        <w:t>-</w:t>
      </w:r>
      <w:r>
        <w:rPr>
          <w:rFonts w:hint="cs"/>
          <w:rtl/>
        </w:rPr>
        <w:tab/>
      </w:r>
      <w:r w:rsidR="003D0FE3" w:rsidRPr="00D551A0">
        <w:rPr>
          <w:rFonts w:hint="cs"/>
          <w:rtl/>
        </w:rPr>
        <w:t>ونصت ال</w:t>
      </w:r>
      <w:r w:rsidR="003D0FE3" w:rsidRPr="00D551A0">
        <w:rPr>
          <w:rtl/>
        </w:rPr>
        <w:t>مادة</w:t>
      </w:r>
      <w:r w:rsidR="003D0FE3">
        <w:rPr>
          <w:rFonts w:hint="cs"/>
          <w:rtl/>
        </w:rPr>
        <w:t xml:space="preserve"> 11 على ما يلي:</w:t>
      </w:r>
      <w:r w:rsidR="003D0FE3" w:rsidRPr="00D551A0">
        <w:rPr>
          <w:rtl/>
        </w:rPr>
        <w:t xml:space="preserve"> يحق لدوائر التجنيد طلب المعلومات الضرورية من الوزارات ومرافق الدولة والهيئات والمؤسسات العامة والمدارس وغيرها من الأجهزة</w:t>
      </w:r>
      <w:r w:rsidR="003D0FE3">
        <w:rPr>
          <w:rtl/>
        </w:rPr>
        <w:t>،</w:t>
      </w:r>
      <w:r w:rsidR="003D0FE3" w:rsidRPr="00D551A0">
        <w:rPr>
          <w:rtl/>
        </w:rPr>
        <w:t xml:space="preserve"> وعلى هذه الأجهزة مساعدة جهات الاختصاص لتنفيذ مهامها في التسجيل والفرز والحصول على البيانات المطلوبة على أن يتم قرار الالتحاق بالخدمة من قبل دوائر التجنيد.</w:t>
      </w:r>
    </w:p>
    <w:p w:rsidR="003D0FE3" w:rsidRPr="00D551A0" w:rsidRDefault="003D53D9" w:rsidP="00871F12">
      <w:pPr>
        <w:pStyle w:val="SingleTxtGA"/>
        <w:rPr>
          <w:rFonts w:hint="cs"/>
        </w:rPr>
      </w:pPr>
      <w:r>
        <w:rPr>
          <w:rFonts w:hint="cs"/>
          <w:rtl/>
        </w:rPr>
        <w:t>2</w:t>
      </w:r>
      <w:r w:rsidR="00871F12">
        <w:rPr>
          <w:rFonts w:hint="cs"/>
          <w:rtl/>
        </w:rPr>
        <w:t>4</w:t>
      </w:r>
      <w:r>
        <w:rPr>
          <w:rFonts w:hint="cs"/>
          <w:rtl/>
        </w:rPr>
        <w:t>-</w:t>
      </w:r>
      <w:r>
        <w:rPr>
          <w:rFonts w:hint="cs"/>
          <w:rtl/>
        </w:rPr>
        <w:tab/>
      </w:r>
      <w:r w:rsidR="003D0FE3" w:rsidRPr="00D551A0">
        <w:rPr>
          <w:rFonts w:hint="cs"/>
          <w:rtl/>
        </w:rPr>
        <w:t>كما جاء في</w:t>
      </w:r>
      <w:r w:rsidR="003D0FE3">
        <w:rPr>
          <w:rFonts w:hint="cs"/>
          <w:rtl/>
        </w:rPr>
        <w:t xml:space="preserve"> </w:t>
      </w:r>
      <w:r w:rsidR="003D0FE3" w:rsidRPr="00D551A0">
        <w:rPr>
          <w:rFonts w:hint="cs"/>
          <w:rtl/>
        </w:rPr>
        <w:t>الق</w:t>
      </w:r>
      <w:r w:rsidR="003D0FE3" w:rsidRPr="00D551A0">
        <w:rPr>
          <w:rtl/>
        </w:rPr>
        <w:t>انون رقم</w:t>
      </w:r>
      <w:r w:rsidR="003D0FE3">
        <w:rPr>
          <w:rFonts w:hint="cs"/>
          <w:rtl/>
        </w:rPr>
        <w:t xml:space="preserve"> 67</w:t>
      </w:r>
      <w:r w:rsidR="003D0FE3" w:rsidRPr="00D551A0">
        <w:rPr>
          <w:rtl/>
        </w:rPr>
        <w:t xml:space="preserve"> لسنة 1991</w:t>
      </w:r>
      <w:r w:rsidR="003D0FE3" w:rsidRPr="00D551A0">
        <w:rPr>
          <w:rFonts w:hint="cs"/>
          <w:rtl/>
        </w:rPr>
        <w:t xml:space="preserve"> </w:t>
      </w:r>
      <w:r w:rsidR="003D0FE3" w:rsidRPr="00D551A0">
        <w:rPr>
          <w:rtl/>
        </w:rPr>
        <w:t>بشأن الخدمة في القوات المسلحة والأمن</w:t>
      </w:r>
      <w:r w:rsidR="003D0FE3" w:rsidRPr="00D551A0">
        <w:rPr>
          <w:rFonts w:hint="cs"/>
          <w:rtl/>
        </w:rPr>
        <w:t xml:space="preserve"> في المادة </w:t>
      </w:r>
      <w:r w:rsidR="003D0FE3">
        <w:rPr>
          <w:rFonts w:hint="cs"/>
          <w:rtl/>
        </w:rPr>
        <w:t>23</w:t>
      </w:r>
      <w:r w:rsidR="003D0FE3" w:rsidRPr="00D551A0">
        <w:rPr>
          <w:rtl/>
        </w:rPr>
        <w:t>:</w:t>
      </w:r>
      <w:r w:rsidR="003D0FE3">
        <w:rPr>
          <w:rFonts w:hint="cs"/>
          <w:rtl/>
        </w:rPr>
        <w:t xml:space="preserve"> (أ)</w:t>
      </w:r>
      <w:r w:rsidR="003D0FE3" w:rsidRPr="00D551A0">
        <w:rPr>
          <w:rtl/>
        </w:rPr>
        <w:t xml:space="preserve"> ينظم لكل عسكري عند بدء التحاقه بالخدمة عدد من السجلات والملفات تحفظ في الدوائر والإدارات العامة إضافة إلى القوى والتشكيلات والوحدات المباشرة على أن تصدر تعليمات تنظيمية توضح ذلك بقرار من الوزير المختص</w:t>
      </w:r>
      <w:r w:rsidR="003D0FE3">
        <w:rPr>
          <w:rFonts w:hint="cs"/>
          <w:rtl/>
        </w:rPr>
        <w:t>؛</w:t>
      </w:r>
      <w:r w:rsidR="003D0FE3" w:rsidRPr="00D551A0">
        <w:rPr>
          <w:rtl/>
        </w:rPr>
        <w:t xml:space="preserve"> </w:t>
      </w:r>
      <w:r w:rsidR="003D0FE3">
        <w:rPr>
          <w:rFonts w:hint="cs"/>
          <w:rtl/>
        </w:rPr>
        <w:t>(ب)</w:t>
      </w:r>
      <w:r w:rsidR="003D0FE3">
        <w:rPr>
          <w:rtl/>
        </w:rPr>
        <w:t xml:space="preserve"> </w:t>
      </w:r>
      <w:r w:rsidR="003D0FE3" w:rsidRPr="00D551A0">
        <w:rPr>
          <w:rtl/>
        </w:rPr>
        <w:t xml:space="preserve">تبين اللائحة التنفيذية الإجراءات الخاصة بإعداد تقارير الكفاءة والقواعد والأسس التي تتبع في وضعها. </w:t>
      </w:r>
    </w:p>
    <w:p w:rsidR="003D0FE3" w:rsidRPr="00D551A0" w:rsidRDefault="003D53D9" w:rsidP="00871F12">
      <w:pPr>
        <w:pStyle w:val="SingleTxtGA"/>
        <w:rPr>
          <w:rFonts w:hint="cs"/>
          <w:rtl/>
        </w:rPr>
      </w:pPr>
      <w:r>
        <w:rPr>
          <w:rtl/>
        </w:rPr>
        <w:t>2</w:t>
      </w:r>
      <w:r w:rsidR="00871F12">
        <w:rPr>
          <w:rFonts w:hint="cs"/>
          <w:rtl/>
        </w:rPr>
        <w:t>5</w:t>
      </w:r>
      <w:r>
        <w:rPr>
          <w:rFonts w:hint="cs"/>
          <w:rtl/>
        </w:rPr>
        <w:t>-</w:t>
      </w:r>
      <w:r>
        <w:rPr>
          <w:rFonts w:hint="cs"/>
          <w:rtl/>
        </w:rPr>
        <w:tab/>
      </w:r>
      <w:r w:rsidR="003D0FE3" w:rsidRPr="00D551A0">
        <w:rPr>
          <w:rFonts w:hint="cs"/>
          <w:rtl/>
        </w:rPr>
        <w:t>ونصت ال</w:t>
      </w:r>
      <w:r w:rsidR="003D0FE3" w:rsidRPr="00D551A0">
        <w:rPr>
          <w:rtl/>
        </w:rPr>
        <w:t>مادة</w:t>
      </w:r>
      <w:r w:rsidR="003D0FE3">
        <w:rPr>
          <w:rFonts w:hint="cs"/>
          <w:rtl/>
        </w:rPr>
        <w:t xml:space="preserve"> 5</w:t>
      </w:r>
      <w:r w:rsidR="003D0FE3" w:rsidRPr="00D551A0">
        <w:rPr>
          <w:rtl/>
        </w:rPr>
        <w:t>:</w:t>
      </w:r>
      <w:r w:rsidR="003D0FE3">
        <w:rPr>
          <w:rFonts w:hint="cs"/>
          <w:rtl/>
        </w:rPr>
        <w:t xml:space="preserve"> (أ)</w:t>
      </w:r>
      <w:r w:rsidR="003D0FE3" w:rsidRPr="00D551A0">
        <w:rPr>
          <w:rtl/>
        </w:rPr>
        <w:t xml:space="preserve"> مدة خدمة الدفاع الوطني الإلزامية سنتان ويجوز للمجند أن يتطوع لمدة أخرى بناء على موافقة الجهات المختصة طبقاً للشواغر ويطبق عليه قانون شروط الخدمة للقوات المسلحة والأمن وقان</w:t>
      </w:r>
      <w:r w:rsidR="009E27D9">
        <w:rPr>
          <w:rtl/>
        </w:rPr>
        <w:t>ون المعاشات والمكافآت وعلى وزار</w:t>
      </w:r>
      <w:r w:rsidR="009E27D9">
        <w:rPr>
          <w:rFonts w:hint="cs"/>
          <w:rtl/>
        </w:rPr>
        <w:t>ة</w:t>
      </w:r>
      <w:r w:rsidR="003D0FE3" w:rsidRPr="00D551A0">
        <w:rPr>
          <w:rtl/>
        </w:rPr>
        <w:t xml:space="preserve"> الدفاع وضع برامج دراسية تبقي الطالب على صلة بتخصصه الدراسي</w:t>
      </w:r>
      <w:r w:rsidR="003D0FE3">
        <w:rPr>
          <w:rFonts w:hint="cs"/>
          <w:rtl/>
        </w:rPr>
        <w:t>؛ (ب)</w:t>
      </w:r>
      <w:r w:rsidR="003D0FE3" w:rsidRPr="00D551A0">
        <w:rPr>
          <w:rtl/>
        </w:rPr>
        <w:t xml:space="preserve"> تحسب مدة خدمة الدفاع الوطني الإلزامية عند التطوع من أصل الخدمة الفعلية إذا تطوع خلال خدمة الدفاع الوطني</w:t>
      </w:r>
      <w:r w:rsidR="003D0FE3">
        <w:rPr>
          <w:rtl/>
        </w:rPr>
        <w:t>،</w:t>
      </w:r>
      <w:r w:rsidR="003D0FE3" w:rsidRPr="00D551A0">
        <w:rPr>
          <w:rtl/>
        </w:rPr>
        <w:t xml:space="preserve"> ولا</w:t>
      </w:r>
      <w:r w:rsidR="007B0F79">
        <w:rPr>
          <w:rFonts w:hint="cs"/>
          <w:rtl/>
        </w:rPr>
        <w:t> </w:t>
      </w:r>
      <w:r w:rsidR="003D0FE3" w:rsidRPr="00D551A0">
        <w:rPr>
          <w:rtl/>
        </w:rPr>
        <w:t>تحسب لمن سرح من الخدمة الوطنية الإلزامية وأراد التطوع في الخدمة</w:t>
      </w:r>
      <w:r w:rsidR="003D0FE3" w:rsidRPr="00D551A0">
        <w:rPr>
          <w:rFonts w:hint="cs"/>
          <w:rtl/>
        </w:rPr>
        <w:t xml:space="preserve"> الثابتة.</w:t>
      </w:r>
    </w:p>
    <w:p w:rsidR="003D0FE3" w:rsidRPr="00D551A0" w:rsidRDefault="003D53D9" w:rsidP="00871F12">
      <w:pPr>
        <w:pStyle w:val="SingleTxtGA"/>
      </w:pPr>
      <w:r>
        <w:rPr>
          <w:rFonts w:hint="cs"/>
          <w:rtl/>
        </w:rPr>
        <w:t>2</w:t>
      </w:r>
      <w:r w:rsidR="00871F12">
        <w:rPr>
          <w:rFonts w:hint="cs"/>
          <w:rtl/>
        </w:rPr>
        <w:t>6</w:t>
      </w:r>
      <w:r>
        <w:rPr>
          <w:rFonts w:hint="cs"/>
          <w:rtl/>
        </w:rPr>
        <w:t>-</w:t>
      </w:r>
      <w:r>
        <w:rPr>
          <w:rFonts w:hint="cs"/>
          <w:rtl/>
        </w:rPr>
        <w:tab/>
      </w:r>
      <w:r w:rsidR="003D0FE3">
        <w:rPr>
          <w:rFonts w:hint="cs"/>
          <w:rtl/>
        </w:rPr>
        <w:t xml:space="preserve">ونصت المادة رقم </w:t>
      </w:r>
      <w:r w:rsidR="003D0FE3" w:rsidRPr="00D551A0">
        <w:rPr>
          <w:rFonts w:hint="cs"/>
          <w:rtl/>
        </w:rPr>
        <w:t>149</w:t>
      </w:r>
      <w:r w:rsidR="003D0FE3">
        <w:rPr>
          <w:rFonts w:hint="cs"/>
          <w:rtl/>
        </w:rPr>
        <w:t xml:space="preserve">من </w:t>
      </w:r>
      <w:r w:rsidR="003D0FE3" w:rsidRPr="00D551A0">
        <w:rPr>
          <w:rFonts w:hint="cs"/>
          <w:rtl/>
        </w:rPr>
        <w:t>القانون رقم</w:t>
      </w:r>
      <w:r w:rsidR="003D0FE3">
        <w:rPr>
          <w:rFonts w:hint="cs"/>
          <w:rtl/>
        </w:rPr>
        <w:t xml:space="preserve"> 45</w:t>
      </w:r>
      <w:r w:rsidR="003D0FE3" w:rsidRPr="00D551A0">
        <w:rPr>
          <w:rFonts w:hint="cs"/>
          <w:rtl/>
        </w:rPr>
        <w:t xml:space="preserve"> لسنة 2002 بشأن حقوق الطفل</w:t>
      </w:r>
      <w:r w:rsidR="003D0FE3">
        <w:rPr>
          <w:rFonts w:hint="cs"/>
          <w:rtl/>
        </w:rPr>
        <w:t xml:space="preserve"> </w:t>
      </w:r>
      <w:r w:rsidR="003D0FE3" w:rsidRPr="00D551A0">
        <w:rPr>
          <w:rFonts w:hint="cs"/>
          <w:rtl/>
        </w:rPr>
        <w:t>على</w:t>
      </w:r>
      <w:r w:rsidR="003D0FE3">
        <w:rPr>
          <w:rFonts w:hint="cs"/>
          <w:rtl/>
        </w:rPr>
        <w:t xml:space="preserve"> ما يلي</w:t>
      </w:r>
      <w:r w:rsidR="003D0FE3" w:rsidRPr="00D551A0">
        <w:rPr>
          <w:rFonts w:hint="cs"/>
          <w:rtl/>
        </w:rPr>
        <w:t xml:space="preserve"> "تعمل الدولة على احترام قواعد القانون الدولي المنطبق عليها في المنازعات المسلحة ذات الصلة بالطفل وحمايته من خلال:</w:t>
      </w:r>
    </w:p>
    <w:p w:rsidR="003D0FE3" w:rsidRPr="00D551A0" w:rsidRDefault="003D53D9" w:rsidP="003D53D9">
      <w:pPr>
        <w:pStyle w:val="SingleTxtGA"/>
        <w:rPr>
          <w:rFonts w:hint="cs"/>
          <w:rtl/>
        </w:rPr>
      </w:pPr>
      <w:r>
        <w:rPr>
          <w:rtl/>
        </w:rPr>
        <w:tab/>
      </w:r>
      <w:r w:rsidR="003D0FE3">
        <w:rPr>
          <w:rFonts w:hint="cs"/>
          <w:rtl/>
        </w:rPr>
        <w:t>(أ)</w:t>
      </w:r>
      <w:r w:rsidR="003D0FE3">
        <w:rPr>
          <w:rFonts w:hint="cs"/>
          <w:rtl/>
        </w:rPr>
        <w:tab/>
      </w:r>
      <w:r w:rsidR="003D0FE3" w:rsidRPr="00D551A0">
        <w:rPr>
          <w:rFonts w:hint="cs"/>
          <w:rtl/>
        </w:rPr>
        <w:t>حظر حمل السلاح على الأطفال</w:t>
      </w:r>
      <w:r w:rsidR="003D0FE3">
        <w:rPr>
          <w:rFonts w:hint="cs"/>
          <w:rtl/>
        </w:rPr>
        <w:t>؛</w:t>
      </w:r>
    </w:p>
    <w:p w:rsidR="003D0FE3" w:rsidRPr="00D551A0" w:rsidRDefault="003D53D9" w:rsidP="009E27D9">
      <w:pPr>
        <w:pStyle w:val="SingleTxtGA"/>
        <w:rPr>
          <w:rFonts w:hint="cs"/>
          <w:rtl/>
        </w:rPr>
      </w:pPr>
      <w:r>
        <w:rPr>
          <w:rtl/>
        </w:rPr>
        <w:tab/>
      </w:r>
      <w:r w:rsidR="003D0FE3">
        <w:rPr>
          <w:rFonts w:hint="cs"/>
          <w:rtl/>
        </w:rPr>
        <w:t>(ب)</w:t>
      </w:r>
      <w:r w:rsidR="003D0FE3">
        <w:rPr>
          <w:rFonts w:hint="cs"/>
          <w:rtl/>
        </w:rPr>
        <w:tab/>
      </w:r>
      <w:r w:rsidR="003D0FE3" w:rsidRPr="00D551A0">
        <w:rPr>
          <w:rFonts w:hint="cs"/>
          <w:rtl/>
        </w:rPr>
        <w:t xml:space="preserve">حماية الأطفال من </w:t>
      </w:r>
      <w:r w:rsidR="009E27D9">
        <w:rPr>
          <w:rFonts w:hint="cs"/>
          <w:rtl/>
        </w:rPr>
        <w:t>آ</w:t>
      </w:r>
      <w:r w:rsidR="003D0FE3" w:rsidRPr="00D551A0">
        <w:rPr>
          <w:rFonts w:hint="cs"/>
          <w:rtl/>
        </w:rPr>
        <w:t>ثار النزاع المسلح</w:t>
      </w:r>
      <w:r w:rsidR="003D0FE3">
        <w:rPr>
          <w:rFonts w:hint="cs"/>
          <w:rtl/>
        </w:rPr>
        <w:t>؛</w:t>
      </w:r>
    </w:p>
    <w:p w:rsidR="003D0FE3" w:rsidRPr="00D551A0" w:rsidRDefault="003D53D9" w:rsidP="003D53D9">
      <w:pPr>
        <w:pStyle w:val="SingleTxtGA"/>
        <w:rPr>
          <w:rFonts w:hint="cs"/>
          <w:rtl/>
        </w:rPr>
      </w:pPr>
      <w:r>
        <w:rPr>
          <w:rtl/>
        </w:rPr>
        <w:tab/>
      </w:r>
      <w:r w:rsidR="003D0FE3">
        <w:rPr>
          <w:rFonts w:hint="cs"/>
          <w:rtl/>
        </w:rPr>
        <w:t>(ج)</w:t>
      </w:r>
      <w:r w:rsidR="003D0FE3">
        <w:rPr>
          <w:rFonts w:hint="cs"/>
          <w:rtl/>
        </w:rPr>
        <w:tab/>
      </w:r>
      <w:r w:rsidR="003D0FE3" w:rsidRPr="00D551A0">
        <w:rPr>
          <w:rFonts w:hint="cs"/>
          <w:rtl/>
        </w:rPr>
        <w:t>حماية الأطفال الذين يعانون من قضايا الثأر</w:t>
      </w:r>
      <w:r w:rsidR="003D0FE3">
        <w:rPr>
          <w:rFonts w:hint="cs"/>
          <w:rtl/>
        </w:rPr>
        <w:t>؛</w:t>
      </w:r>
    </w:p>
    <w:p w:rsidR="003D0FE3" w:rsidRPr="00D551A0" w:rsidRDefault="003D53D9" w:rsidP="003D53D9">
      <w:pPr>
        <w:pStyle w:val="SingleTxtGA"/>
        <w:rPr>
          <w:rFonts w:hint="cs"/>
          <w:rtl/>
        </w:rPr>
      </w:pPr>
      <w:r>
        <w:rPr>
          <w:rtl/>
        </w:rPr>
        <w:tab/>
      </w:r>
      <w:r w:rsidR="003D0FE3">
        <w:rPr>
          <w:rFonts w:hint="cs"/>
          <w:rtl/>
        </w:rPr>
        <w:t>(د)</w:t>
      </w:r>
      <w:r w:rsidR="003D0FE3">
        <w:rPr>
          <w:rFonts w:hint="cs"/>
          <w:rtl/>
        </w:rPr>
        <w:tab/>
      </w:r>
      <w:r w:rsidR="003D0FE3" w:rsidRPr="00D551A0">
        <w:rPr>
          <w:rFonts w:hint="cs"/>
          <w:rtl/>
        </w:rPr>
        <w:t>عدم إشراك الأطفال إشراكاً مباشراً في الحرب</w:t>
      </w:r>
      <w:r w:rsidR="003D0FE3">
        <w:rPr>
          <w:rFonts w:hint="cs"/>
          <w:rtl/>
        </w:rPr>
        <w:t>؛</w:t>
      </w:r>
    </w:p>
    <w:p w:rsidR="003D0FE3" w:rsidRPr="00D551A0" w:rsidRDefault="003D53D9" w:rsidP="003D53D9">
      <w:pPr>
        <w:pStyle w:val="SingleTxtGA"/>
        <w:rPr>
          <w:rFonts w:hint="cs"/>
          <w:rtl/>
        </w:rPr>
      </w:pPr>
      <w:r>
        <w:rPr>
          <w:rtl/>
        </w:rPr>
        <w:tab/>
      </w:r>
      <w:r w:rsidR="003D0FE3">
        <w:rPr>
          <w:rFonts w:hint="cs"/>
          <w:rtl/>
        </w:rPr>
        <w:t>(</w:t>
      </w:r>
      <w:r w:rsidR="003D0FE3" w:rsidRPr="00D551A0">
        <w:rPr>
          <w:rFonts w:hint="cs"/>
          <w:rtl/>
        </w:rPr>
        <w:t>ه</w:t>
      </w:r>
      <w:r w:rsidR="00871F12">
        <w:rPr>
          <w:rFonts w:hint="cs"/>
          <w:rtl/>
        </w:rPr>
        <w:t>‍)</w:t>
      </w:r>
      <w:r w:rsidR="003D0FE3">
        <w:rPr>
          <w:rFonts w:hint="cs"/>
          <w:rtl/>
        </w:rPr>
        <w:tab/>
      </w:r>
      <w:r w:rsidR="003D0FE3" w:rsidRPr="00D551A0">
        <w:rPr>
          <w:rFonts w:hint="cs"/>
          <w:rtl/>
        </w:rPr>
        <w:t>عدم تجنيد أي شخص لم يتجاوز سنه الثامنة عشرة."</w:t>
      </w:r>
    </w:p>
    <w:p w:rsidR="003D0FE3" w:rsidRPr="00D551A0" w:rsidRDefault="003D53D9" w:rsidP="00871F12">
      <w:pPr>
        <w:pStyle w:val="SingleTxtGA"/>
        <w:rPr>
          <w:rFonts w:hint="cs"/>
          <w:rtl/>
        </w:rPr>
      </w:pPr>
      <w:r>
        <w:rPr>
          <w:rtl/>
        </w:rPr>
        <w:t>2</w:t>
      </w:r>
      <w:r w:rsidR="00871F12">
        <w:rPr>
          <w:rFonts w:hint="cs"/>
          <w:rtl/>
        </w:rPr>
        <w:t>7</w:t>
      </w:r>
      <w:r>
        <w:rPr>
          <w:rFonts w:hint="cs"/>
          <w:rtl/>
        </w:rPr>
        <w:t>-</w:t>
      </w:r>
      <w:r>
        <w:rPr>
          <w:rFonts w:hint="cs"/>
          <w:rtl/>
        </w:rPr>
        <w:tab/>
      </w:r>
      <w:r w:rsidR="003D0FE3">
        <w:rPr>
          <w:rFonts w:hint="cs"/>
          <w:rtl/>
        </w:rPr>
        <w:t>وجدير بالذكر أن</w:t>
      </w:r>
      <w:r w:rsidR="003D0FE3" w:rsidRPr="00D551A0">
        <w:rPr>
          <w:rFonts w:hint="cs"/>
          <w:rtl/>
        </w:rPr>
        <w:t xml:space="preserve"> مشروع تعديلات قانون حقوق الطفل المنظور حالياً أمام مجلس النواب قد تضمن تعديلاً لهذه المادة وهو على النحو التالي:</w:t>
      </w:r>
    </w:p>
    <w:p w:rsidR="003D0FE3" w:rsidRPr="00D551A0" w:rsidRDefault="003D0FE3" w:rsidP="003D53D9">
      <w:pPr>
        <w:pStyle w:val="SingleTxtGA"/>
        <w:ind w:left="1928"/>
        <w:rPr>
          <w:rFonts w:hint="cs"/>
          <w:rtl/>
        </w:rPr>
      </w:pPr>
      <w:r>
        <w:rPr>
          <w:rFonts w:hint="cs"/>
          <w:rtl/>
        </w:rPr>
        <w:tab/>
      </w:r>
      <w:r w:rsidRPr="00D551A0">
        <w:rPr>
          <w:rFonts w:hint="cs"/>
          <w:rtl/>
        </w:rPr>
        <w:t xml:space="preserve">"تعمل الدولة على احترام قواعد القانون الدولي الإنساني ذات الصلة بحماية الطفل من أخطار المنازعات المسلحة وذلك من خلال: </w:t>
      </w:r>
    </w:p>
    <w:p w:rsidR="003D0FE3" w:rsidRPr="00D551A0" w:rsidRDefault="003D53D9" w:rsidP="009E27D9">
      <w:pPr>
        <w:pStyle w:val="SingleTxtGA"/>
        <w:ind w:left="1928"/>
        <w:rPr>
          <w:rFonts w:hint="cs"/>
          <w:rtl/>
        </w:rPr>
      </w:pPr>
      <w:r>
        <w:rPr>
          <w:rtl/>
        </w:rPr>
        <w:tab/>
      </w:r>
      <w:r w:rsidR="003D0FE3">
        <w:rPr>
          <w:rFonts w:hint="cs"/>
          <w:rtl/>
        </w:rPr>
        <w:t>(أ)</w:t>
      </w:r>
      <w:r w:rsidR="003D0FE3">
        <w:rPr>
          <w:rFonts w:hint="cs"/>
          <w:rtl/>
        </w:rPr>
        <w:tab/>
      </w:r>
      <w:r w:rsidR="003D0FE3" w:rsidRPr="00D551A0">
        <w:rPr>
          <w:rFonts w:hint="cs"/>
          <w:rtl/>
        </w:rPr>
        <w:t>حظر حمل السلاح عليه</w:t>
      </w:r>
      <w:r w:rsidR="003D0FE3">
        <w:rPr>
          <w:rFonts w:hint="cs"/>
          <w:rtl/>
        </w:rPr>
        <w:t>؛</w:t>
      </w:r>
    </w:p>
    <w:p w:rsidR="003D0FE3" w:rsidRPr="00D551A0" w:rsidRDefault="003D53D9" w:rsidP="009E27D9">
      <w:pPr>
        <w:pStyle w:val="SingleTxtGA"/>
        <w:ind w:left="1928"/>
        <w:rPr>
          <w:rFonts w:hint="cs"/>
        </w:rPr>
      </w:pPr>
      <w:r>
        <w:rPr>
          <w:rtl/>
        </w:rPr>
        <w:tab/>
      </w:r>
      <w:r w:rsidR="003D0FE3">
        <w:rPr>
          <w:rFonts w:hint="cs"/>
          <w:rtl/>
        </w:rPr>
        <w:t>(ب)</w:t>
      </w:r>
      <w:r w:rsidR="003D0FE3">
        <w:rPr>
          <w:rFonts w:hint="cs"/>
          <w:rtl/>
        </w:rPr>
        <w:tab/>
      </w:r>
      <w:r w:rsidR="003D0FE3" w:rsidRPr="00D551A0">
        <w:rPr>
          <w:rFonts w:hint="cs"/>
          <w:rtl/>
        </w:rPr>
        <w:t>تجنيبه خطر النزاع المسلح وآثاره</w:t>
      </w:r>
      <w:r w:rsidR="003D0FE3">
        <w:rPr>
          <w:rFonts w:hint="cs"/>
          <w:rtl/>
        </w:rPr>
        <w:t>؛</w:t>
      </w:r>
    </w:p>
    <w:p w:rsidR="003D0FE3" w:rsidRPr="00D551A0" w:rsidRDefault="003D53D9" w:rsidP="009E27D9">
      <w:pPr>
        <w:pStyle w:val="SingleTxtGA"/>
        <w:ind w:left="1928"/>
        <w:rPr>
          <w:rFonts w:hint="cs"/>
        </w:rPr>
      </w:pPr>
      <w:r>
        <w:rPr>
          <w:rtl/>
        </w:rPr>
        <w:tab/>
      </w:r>
      <w:r w:rsidR="003D0FE3">
        <w:rPr>
          <w:rFonts w:hint="cs"/>
          <w:rtl/>
        </w:rPr>
        <w:t>(ج)</w:t>
      </w:r>
      <w:r w:rsidR="003D0FE3">
        <w:rPr>
          <w:rFonts w:hint="cs"/>
          <w:rtl/>
        </w:rPr>
        <w:tab/>
      </w:r>
      <w:r w:rsidR="003D0FE3" w:rsidRPr="00D551A0">
        <w:rPr>
          <w:rFonts w:hint="cs"/>
          <w:rtl/>
        </w:rPr>
        <w:t>تجنيبه مخاطر الثأر والنزاعات القبلية</w:t>
      </w:r>
      <w:r w:rsidR="003D0FE3">
        <w:rPr>
          <w:rFonts w:hint="cs"/>
          <w:rtl/>
        </w:rPr>
        <w:t>؛</w:t>
      </w:r>
    </w:p>
    <w:p w:rsidR="003D0FE3" w:rsidRPr="009E27D9" w:rsidRDefault="003D53D9" w:rsidP="009E27D9">
      <w:pPr>
        <w:pStyle w:val="SingleTxtGA"/>
        <w:ind w:left="1928"/>
        <w:rPr>
          <w:rFonts w:hint="cs"/>
          <w:spacing w:val="-4"/>
        </w:rPr>
      </w:pPr>
      <w:r w:rsidRPr="009E27D9">
        <w:rPr>
          <w:spacing w:val="-4"/>
          <w:rtl/>
        </w:rPr>
        <w:tab/>
      </w:r>
      <w:r w:rsidR="003D0FE3" w:rsidRPr="009E27D9">
        <w:rPr>
          <w:rFonts w:hint="cs"/>
          <w:spacing w:val="-4"/>
          <w:rtl/>
        </w:rPr>
        <w:t>(د)</w:t>
      </w:r>
      <w:r w:rsidR="003D0FE3" w:rsidRPr="009E27D9">
        <w:rPr>
          <w:rFonts w:hint="cs"/>
          <w:spacing w:val="-4"/>
          <w:rtl/>
        </w:rPr>
        <w:tab/>
        <w:t>حظر إشراكه إشراكاً مباشراً في الأعمال الحربية والنزاعات المسلحة؛</w:t>
      </w:r>
    </w:p>
    <w:p w:rsidR="003D0FE3" w:rsidRPr="00D551A0" w:rsidRDefault="003D53D9" w:rsidP="009E27D9">
      <w:pPr>
        <w:pStyle w:val="SingleTxtGA"/>
        <w:ind w:left="1928"/>
        <w:rPr>
          <w:rFonts w:hint="cs"/>
          <w:rtl/>
        </w:rPr>
      </w:pPr>
      <w:r>
        <w:rPr>
          <w:rtl/>
        </w:rPr>
        <w:tab/>
      </w:r>
      <w:r w:rsidR="003D0FE3">
        <w:rPr>
          <w:rFonts w:hint="cs"/>
          <w:rtl/>
        </w:rPr>
        <w:t>(</w:t>
      </w:r>
      <w:r w:rsidR="003D0FE3" w:rsidRPr="00D551A0">
        <w:rPr>
          <w:rFonts w:hint="cs"/>
          <w:rtl/>
        </w:rPr>
        <w:t>ه</w:t>
      </w:r>
      <w:r w:rsidR="0088000B">
        <w:rPr>
          <w:rFonts w:hint="cs"/>
          <w:rtl/>
        </w:rPr>
        <w:t>‍)</w:t>
      </w:r>
      <w:r w:rsidR="003D0FE3">
        <w:rPr>
          <w:rFonts w:hint="cs"/>
          <w:rtl/>
        </w:rPr>
        <w:tab/>
      </w:r>
      <w:r w:rsidR="003D0FE3" w:rsidRPr="00D551A0">
        <w:rPr>
          <w:rFonts w:hint="cs"/>
          <w:rtl/>
        </w:rPr>
        <w:t>حظر تجنيده في أي عمل عسكري."</w:t>
      </w:r>
      <w:r w:rsidR="003D0FE3">
        <w:rPr>
          <w:rFonts w:hint="cs"/>
          <w:rtl/>
        </w:rPr>
        <w:t>.</w:t>
      </w:r>
    </w:p>
    <w:p w:rsidR="003D0FE3" w:rsidRPr="00D551A0" w:rsidRDefault="003D53D9" w:rsidP="003D53D9">
      <w:pPr>
        <w:pStyle w:val="H23GA"/>
        <w:rPr>
          <w:rFonts w:hint="cs"/>
          <w:rtl/>
        </w:rPr>
      </w:pPr>
      <w:r>
        <w:rPr>
          <w:rFonts w:hint="cs"/>
          <w:rtl/>
        </w:rPr>
        <w:tab/>
      </w:r>
      <w:r>
        <w:rPr>
          <w:rFonts w:hint="cs"/>
          <w:rtl/>
        </w:rPr>
        <w:tab/>
      </w:r>
      <w:r w:rsidR="003D0FE3" w:rsidRPr="00D551A0">
        <w:rPr>
          <w:rFonts w:hint="cs"/>
          <w:rtl/>
        </w:rPr>
        <w:t xml:space="preserve">الوثائق المطلوبة للتحقق من عمر المجند </w:t>
      </w:r>
    </w:p>
    <w:p w:rsidR="003D0FE3" w:rsidRPr="00D551A0" w:rsidRDefault="003D53D9" w:rsidP="00871F12">
      <w:pPr>
        <w:pStyle w:val="SingleTxtGA"/>
        <w:rPr>
          <w:rFonts w:hint="cs"/>
        </w:rPr>
      </w:pPr>
      <w:r>
        <w:rPr>
          <w:rFonts w:hint="cs"/>
          <w:rtl/>
        </w:rPr>
        <w:t>2</w:t>
      </w:r>
      <w:r w:rsidR="00871F12">
        <w:rPr>
          <w:rFonts w:hint="cs"/>
          <w:rtl/>
        </w:rPr>
        <w:t>8</w:t>
      </w:r>
      <w:r>
        <w:rPr>
          <w:rFonts w:hint="cs"/>
          <w:rtl/>
        </w:rPr>
        <w:t>-</w:t>
      </w:r>
      <w:r>
        <w:rPr>
          <w:rFonts w:hint="cs"/>
          <w:rtl/>
        </w:rPr>
        <w:tab/>
      </w:r>
      <w:r w:rsidR="003D0FE3" w:rsidRPr="00D551A0">
        <w:rPr>
          <w:rFonts w:hint="cs"/>
          <w:rtl/>
        </w:rPr>
        <w:t xml:space="preserve">تتضمن عملية التجنيد للخدمة الإجبارية والطوعية اتخاذ عدداً من الإجراءات تتمثل في التالي: </w:t>
      </w:r>
    </w:p>
    <w:p w:rsidR="003D0FE3" w:rsidRPr="00D551A0" w:rsidRDefault="003D53D9" w:rsidP="003D53D9">
      <w:pPr>
        <w:pStyle w:val="SingleTxtGA"/>
        <w:rPr>
          <w:rFonts w:hint="cs"/>
        </w:rPr>
      </w:pPr>
      <w:r>
        <w:rPr>
          <w:rFonts w:hint="cs"/>
          <w:rtl/>
        </w:rPr>
        <w:tab/>
      </w:r>
      <w:r w:rsidR="003D0FE3">
        <w:rPr>
          <w:rFonts w:hint="cs"/>
          <w:rtl/>
        </w:rPr>
        <w:t>(أ)</w:t>
      </w:r>
      <w:r w:rsidR="003D0FE3">
        <w:rPr>
          <w:rFonts w:hint="cs"/>
          <w:rtl/>
        </w:rPr>
        <w:tab/>
      </w:r>
      <w:r w:rsidR="009E27D9">
        <w:rPr>
          <w:rFonts w:hint="cs"/>
          <w:rtl/>
        </w:rPr>
        <w:t>إجراءات سابقة</w:t>
      </w:r>
      <w:r w:rsidR="003D0FE3" w:rsidRPr="00D551A0">
        <w:rPr>
          <w:rFonts w:hint="cs"/>
          <w:rtl/>
        </w:rPr>
        <w:t xml:space="preserve"> للتجنيد</w:t>
      </w:r>
      <w:r w:rsidR="003D0FE3">
        <w:rPr>
          <w:rFonts w:hint="cs"/>
          <w:rtl/>
        </w:rPr>
        <w:t>:</w:t>
      </w:r>
    </w:p>
    <w:p w:rsidR="003D0FE3" w:rsidRPr="00D551A0" w:rsidRDefault="003D0FE3" w:rsidP="003D53D9">
      <w:pPr>
        <w:pStyle w:val="Roman1GA"/>
        <w:tabs>
          <w:tab w:val="clear" w:pos="2041"/>
          <w:tab w:val="num" w:pos="2612"/>
        </w:tabs>
        <w:bidi/>
        <w:ind w:left="2612"/>
        <w:rPr>
          <w:rFonts w:hint="cs"/>
          <w:rtl/>
        </w:rPr>
      </w:pPr>
      <w:r w:rsidRPr="00D551A0">
        <w:rPr>
          <w:rFonts w:hint="cs"/>
          <w:rtl/>
        </w:rPr>
        <w:t>الإعلان عن بدء التسجيل وتاريخ</w:t>
      </w:r>
      <w:r w:rsidR="003D53D9">
        <w:rPr>
          <w:rFonts w:hint="cs"/>
          <w:rtl/>
        </w:rPr>
        <w:t>ه؛</w:t>
      </w:r>
    </w:p>
    <w:p w:rsidR="003D0FE3" w:rsidRPr="00D551A0" w:rsidRDefault="003D0FE3" w:rsidP="003D53D9">
      <w:pPr>
        <w:pStyle w:val="Roman1GA"/>
        <w:tabs>
          <w:tab w:val="clear" w:pos="2041"/>
          <w:tab w:val="num" w:pos="2612"/>
        </w:tabs>
        <w:bidi/>
        <w:ind w:left="2612"/>
        <w:rPr>
          <w:rFonts w:hint="cs"/>
          <w:rtl/>
        </w:rPr>
      </w:pPr>
      <w:r w:rsidRPr="00D551A0">
        <w:rPr>
          <w:rFonts w:hint="cs"/>
          <w:rtl/>
        </w:rPr>
        <w:t>ا</w:t>
      </w:r>
      <w:r w:rsidR="003D53D9">
        <w:rPr>
          <w:rFonts w:hint="cs"/>
          <w:rtl/>
        </w:rPr>
        <w:t>لإعلان عن شروط ومتطلبات التسجيل؛</w:t>
      </w:r>
    </w:p>
    <w:p w:rsidR="003D0FE3" w:rsidRPr="00D551A0" w:rsidRDefault="003D0FE3" w:rsidP="004C2DDC">
      <w:pPr>
        <w:pStyle w:val="Roman1GA"/>
        <w:tabs>
          <w:tab w:val="clear" w:pos="2041"/>
          <w:tab w:val="num" w:pos="2612"/>
        </w:tabs>
        <w:bidi/>
        <w:ind w:left="2612"/>
        <w:rPr>
          <w:rFonts w:hint="cs"/>
        </w:rPr>
      </w:pPr>
      <w:r w:rsidRPr="00D551A0">
        <w:rPr>
          <w:rFonts w:hint="cs"/>
          <w:rtl/>
        </w:rPr>
        <w:t>تشكيل لجان من دائرة شؤو</w:t>
      </w:r>
      <w:r w:rsidRPr="00D551A0">
        <w:rPr>
          <w:rFonts w:hint="eastAsia"/>
          <w:rtl/>
        </w:rPr>
        <w:t>ن</w:t>
      </w:r>
      <w:r w:rsidRPr="00D551A0">
        <w:rPr>
          <w:rFonts w:hint="cs"/>
          <w:rtl/>
        </w:rPr>
        <w:t xml:space="preserve"> الأفراد والاحتياط العام وبعض الجهات المعنية لغرض التحقق من توافر الشروط القانونية العامة والخاصة المطلوب توافرها في المتقدم</w:t>
      </w:r>
      <w:r w:rsidR="004C2DDC">
        <w:rPr>
          <w:rFonts w:hint="cs"/>
          <w:rtl/>
        </w:rPr>
        <w:t>؛</w:t>
      </w:r>
    </w:p>
    <w:p w:rsidR="003D0FE3" w:rsidRPr="00D551A0" w:rsidRDefault="003D53D9" w:rsidP="003D53D9">
      <w:pPr>
        <w:pStyle w:val="SingleTxtGA"/>
        <w:rPr>
          <w:rFonts w:hint="cs"/>
          <w:rtl/>
        </w:rPr>
      </w:pPr>
      <w:r>
        <w:rPr>
          <w:rFonts w:hint="cs"/>
          <w:rtl/>
        </w:rPr>
        <w:tab/>
      </w:r>
      <w:r w:rsidR="003D0FE3">
        <w:rPr>
          <w:rFonts w:hint="cs"/>
          <w:rtl/>
        </w:rPr>
        <w:t>(ب)</w:t>
      </w:r>
      <w:r w:rsidR="003D0FE3">
        <w:rPr>
          <w:rFonts w:hint="cs"/>
          <w:rtl/>
        </w:rPr>
        <w:tab/>
      </w:r>
      <w:r w:rsidR="003D0FE3" w:rsidRPr="00D551A0">
        <w:rPr>
          <w:rFonts w:hint="cs"/>
          <w:rtl/>
        </w:rPr>
        <w:t>إجراءات مصاحبة للتجنيد تتمثل في تقديم المجند ملف التجنيد الخا</w:t>
      </w:r>
      <w:r w:rsidR="003D0FE3" w:rsidRPr="00D551A0">
        <w:rPr>
          <w:rFonts w:hint="eastAsia"/>
          <w:rtl/>
        </w:rPr>
        <w:t>ص</w:t>
      </w:r>
      <w:r w:rsidR="003D0FE3" w:rsidRPr="00D551A0">
        <w:rPr>
          <w:rFonts w:hint="cs"/>
          <w:rtl/>
        </w:rPr>
        <w:t xml:space="preserve"> به مشتملا</w:t>
      </w:r>
      <w:r w:rsidR="004C2DDC">
        <w:rPr>
          <w:rFonts w:hint="cs"/>
          <w:rtl/>
        </w:rPr>
        <w:t>ً</w:t>
      </w:r>
      <w:r w:rsidR="009E27D9">
        <w:rPr>
          <w:rFonts w:hint="cs"/>
          <w:rtl/>
        </w:rPr>
        <w:t xml:space="preserve"> الآ</w:t>
      </w:r>
      <w:r w:rsidR="003D0FE3" w:rsidRPr="00D551A0">
        <w:rPr>
          <w:rFonts w:hint="cs"/>
          <w:rtl/>
        </w:rPr>
        <w:t>تي:</w:t>
      </w:r>
    </w:p>
    <w:p w:rsidR="003D0FE3" w:rsidRPr="00D551A0" w:rsidRDefault="004C2DDC" w:rsidP="00323259">
      <w:pPr>
        <w:pStyle w:val="Roman1GA"/>
        <w:numPr>
          <w:ilvl w:val="0"/>
          <w:numId w:val="9"/>
        </w:numPr>
        <w:tabs>
          <w:tab w:val="clear" w:pos="2041"/>
          <w:tab w:val="num" w:pos="2612"/>
        </w:tabs>
        <w:bidi/>
        <w:ind w:left="2598"/>
        <w:rPr>
          <w:rFonts w:hint="cs"/>
        </w:rPr>
      </w:pPr>
      <w:r>
        <w:rPr>
          <w:rFonts w:hint="cs"/>
          <w:rtl/>
        </w:rPr>
        <w:t>البطاقة الشخصية؛</w:t>
      </w:r>
    </w:p>
    <w:p w:rsidR="003D0FE3" w:rsidRPr="00D551A0" w:rsidRDefault="003D0FE3" w:rsidP="003D53D9">
      <w:pPr>
        <w:pStyle w:val="Roman1GA"/>
        <w:tabs>
          <w:tab w:val="clear" w:pos="2041"/>
          <w:tab w:val="num" w:pos="2612"/>
        </w:tabs>
        <w:bidi/>
        <w:ind w:left="2612"/>
        <w:rPr>
          <w:rFonts w:hint="cs"/>
        </w:rPr>
      </w:pPr>
      <w:r w:rsidRPr="00D551A0">
        <w:rPr>
          <w:rFonts w:hint="cs"/>
          <w:rtl/>
        </w:rPr>
        <w:t>شهادة الم</w:t>
      </w:r>
      <w:r w:rsidR="004C2DDC">
        <w:rPr>
          <w:rFonts w:hint="cs"/>
          <w:rtl/>
        </w:rPr>
        <w:t>يلاد (إن وجدت) أو شهادة التسنين؛</w:t>
      </w:r>
    </w:p>
    <w:p w:rsidR="003D0FE3" w:rsidRPr="00D551A0" w:rsidRDefault="004C2DDC" w:rsidP="003D53D9">
      <w:pPr>
        <w:pStyle w:val="Roman1GA"/>
        <w:tabs>
          <w:tab w:val="clear" w:pos="2041"/>
          <w:tab w:val="num" w:pos="2612"/>
        </w:tabs>
        <w:bidi/>
        <w:ind w:left="2612"/>
        <w:rPr>
          <w:rFonts w:hint="cs"/>
        </w:rPr>
      </w:pPr>
      <w:r>
        <w:rPr>
          <w:rFonts w:hint="cs"/>
          <w:rtl/>
        </w:rPr>
        <w:t>شهادة حسن السيرة والسلوك؛</w:t>
      </w:r>
    </w:p>
    <w:p w:rsidR="003D0FE3" w:rsidRPr="00D551A0" w:rsidRDefault="003D0FE3" w:rsidP="003D53D9">
      <w:pPr>
        <w:pStyle w:val="Roman1GA"/>
        <w:tabs>
          <w:tab w:val="clear" w:pos="2041"/>
          <w:tab w:val="num" w:pos="2612"/>
        </w:tabs>
        <w:bidi/>
        <w:ind w:left="2612"/>
        <w:rPr>
          <w:rFonts w:hint="cs"/>
        </w:rPr>
      </w:pPr>
      <w:r w:rsidRPr="00D551A0">
        <w:rPr>
          <w:rFonts w:hint="cs"/>
          <w:rtl/>
        </w:rPr>
        <w:t>صور شخصي</w:t>
      </w:r>
      <w:r w:rsidRPr="00D551A0">
        <w:rPr>
          <w:rFonts w:hint="eastAsia"/>
          <w:rtl/>
        </w:rPr>
        <w:t>ة</w:t>
      </w:r>
      <w:r w:rsidR="004C2DDC">
        <w:rPr>
          <w:rFonts w:hint="cs"/>
          <w:rtl/>
        </w:rPr>
        <w:t xml:space="preserve"> للمتقدم؛</w:t>
      </w:r>
    </w:p>
    <w:p w:rsidR="003D0FE3" w:rsidRPr="00D551A0" w:rsidRDefault="003D0FE3" w:rsidP="003D53D9">
      <w:pPr>
        <w:pStyle w:val="Roman1GA"/>
        <w:tabs>
          <w:tab w:val="clear" w:pos="2041"/>
          <w:tab w:val="num" w:pos="2612"/>
        </w:tabs>
        <w:bidi/>
        <w:ind w:left="2612"/>
        <w:rPr>
          <w:rFonts w:hint="cs"/>
        </w:rPr>
      </w:pPr>
      <w:r w:rsidRPr="00D551A0">
        <w:rPr>
          <w:rFonts w:hint="cs"/>
          <w:rtl/>
        </w:rPr>
        <w:t>استمارة الالتحاق الممنوحة للمتقدم للتجنيد الطوعي أو الإجباري بعد تعبئة البيانات الوارد</w:t>
      </w:r>
      <w:r w:rsidRPr="00D551A0">
        <w:rPr>
          <w:rFonts w:hint="eastAsia"/>
          <w:rtl/>
        </w:rPr>
        <w:t>ة</w:t>
      </w:r>
      <w:r w:rsidRPr="00D551A0">
        <w:rPr>
          <w:rFonts w:hint="cs"/>
          <w:rtl/>
        </w:rPr>
        <w:t xml:space="preserve"> فيها وتعمد من</w:t>
      </w:r>
      <w:r w:rsidR="004C2DDC">
        <w:rPr>
          <w:rFonts w:hint="cs"/>
          <w:rtl/>
        </w:rPr>
        <w:t xml:space="preserve"> قبل عاقل الحارة والبحث الجنائي؛</w:t>
      </w:r>
    </w:p>
    <w:p w:rsidR="003D0FE3" w:rsidRPr="00D551A0" w:rsidRDefault="003D0FE3" w:rsidP="003D53D9">
      <w:pPr>
        <w:pStyle w:val="Roman1GA"/>
        <w:tabs>
          <w:tab w:val="clear" w:pos="2041"/>
          <w:tab w:val="num" w:pos="2612"/>
        </w:tabs>
        <w:bidi/>
        <w:ind w:left="2612"/>
        <w:rPr>
          <w:rFonts w:hint="cs"/>
        </w:rPr>
      </w:pPr>
      <w:r w:rsidRPr="00D551A0">
        <w:rPr>
          <w:rFonts w:hint="cs"/>
          <w:rtl/>
        </w:rPr>
        <w:t>تحديد المسئولية القانونية في حالة الإدلاء ببيانات كاذبة</w:t>
      </w:r>
      <w:r w:rsidR="004C2DDC">
        <w:rPr>
          <w:rFonts w:hint="cs"/>
          <w:rtl/>
        </w:rPr>
        <w:t>؛</w:t>
      </w:r>
    </w:p>
    <w:p w:rsidR="003D0FE3" w:rsidRPr="00D551A0" w:rsidRDefault="003D53D9" w:rsidP="003D53D9">
      <w:pPr>
        <w:pStyle w:val="SingleTxtGA"/>
        <w:rPr>
          <w:rFonts w:hint="cs"/>
          <w:rtl/>
        </w:rPr>
      </w:pPr>
      <w:r>
        <w:rPr>
          <w:rFonts w:hint="cs"/>
          <w:rtl/>
        </w:rPr>
        <w:tab/>
      </w:r>
      <w:r w:rsidR="003D0FE3">
        <w:rPr>
          <w:rFonts w:hint="cs"/>
          <w:rtl/>
        </w:rPr>
        <w:t>(ج)</w:t>
      </w:r>
      <w:r w:rsidR="003D0FE3">
        <w:rPr>
          <w:rFonts w:hint="cs"/>
          <w:rtl/>
        </w:rPr>
        <w:tab/>
      </w:r>
      <w:r w:rsidR="003D0FE3" w:rsidRPr="00D551A0">
        <w:rPr>
          <w:rFonts w:hint="cs"/>
          <w:rtl/>
        </w:rPr>
        <w:t>إجراءات لاحقة لتقديم ملف التجنيد</w:t>
      </w:r>
      <w:r w:rsidR="003D0FE3">
        <w:rPr>
          <w:rFonts w:hint="cs"/>
          <w:rtl/>
        </w:rPr>
        <w:t>:</w:t>
      </w:r>
    </w:p>
    <w:p w:rsidR="003D0FE3" w:rsidRPr="00D551A0" w:rsidRDefault="003D0FE3" w:rsidP="00323259">
      <w:pPr>
        <w:pStyle w:val="Roman1GA"/>
        <w:numPr>
          <w:ilvl w:val="0"/>
          <w:numId w:val="12"/>
        </w:numPr>
        <w:tabs>
          <w:tab w:val="clear" w:pos="2041"/>
          <w:tab w:val="num" w:pos="2612"/>
        </w:tabs>
        <w:bidi/>
        <w:ind w:left="2612"/>
        <w:rPr>
          <w:rFonts w:hint="cs"/>
        </w:rPr>
      </w:pPr>
      <w:r w:rsidRPr="00D551A0">
        <w:rPr>
          <w:rFonts w:hint="cs"/>
          <w:rtl/>
        </w:rPr>
        <w:t>يعرض المتقدم على عدد من اللجان منها اللجنة الطبية (دائرة التامين الطبي)</w:t>
      </w:r>
      <w:r>
        <w:rPr>
          <w:rFonts w:hint="cs"/>
          <w:rtl/>
        </w:rPr>
        <w:t xml:space="preserve"> </w:t>
      </w:r>
      <w:r w:rsidRPr="00D551A0">
        <w:rPr>
          <w:rFonts w:hint="cs"/>
          <w:rtl/>
        </w:rPr>
        <w:t>المكونة من ستة أطباء (الباطنية</w:t>
      </w:r>
      <w:r>
        <w:rPr>
          <w:rFonts w:hint="cs"/>
          <w:rtl/>
        </w:rPr>
        <w:t>، و</w:t>
      </w:r>
      <w:r w:rsidRPr="00D551A0">
        <w:rPr>
          <w:rFonts w:hint="cs"/>
          <w:rtl/>
        </w:rPr>
        <w:t xml:space="preserve">العيون، </w:t>
      </w:r>
      <w:r>
        <w:rPr>
          <w:rFonts w:hint="cs"/>
          <w:rtl/>
        </w:rPr>
        <w:t>و</w:t>
      </w:r>
      <w:r w:rsidRPr="00D551A0">
        <w:rPr>
          <w:rFonts w:hint="cs"/>
          <w:rtl/>
        </w:rPr>
        <w:t xml:space="preserve">الجراحة، </w:t>
      </w:r>
      <w:r>
        <w:rPr>
          <w:rFonts w:hint="cs"/>
          <w:rtl/>
        </w:rPr>
        <w:t>و</w:t>
      </w:r>
      <w:r w:rsidRPr="00D551A0">
        <w:rPr>
          <w:rFonts w:hint="cs"/>
          <w:rtl/>
        </w:rPr>
        <w:t xml:space="preserve">الرأس، </w:t>
      </w:r>
      <w:r>
        <w:rPr>
          <w:rFonts w:hint="cs"/>
          <w:rtl/>
        </w:rPr>
        <w:t>و</w:t>
      </w:r>
      <w:r w:rsidRPr="00D551A0">
        <w:rPr>
          <w:rFonts w:hint="cs"/>
          <w:rtl/>
        </w:rPr>
        <w:t xml:space="preserve">الجلد، </w:t>
      </w:r>
      <w:r>
        <w:rPr>
          <w:rFonts w:hint="cs"/>
          <w:rtl/>
        </w:rPr>
        <w:t>و</w:t>
      </w:r>
      <w:r w:rsidRPr="00D551A0">
        <w:rPr>
          <w:rFonts w:hint="cs"/>
          <w:rtl/>
        </w:rPr>
        <w:t>الأسنان</w:t>
      </w:r>
      <w:r>
        <w:rPr>
          <w:rFonts w:hint="cs"/>
          <w:rtl/>
        </w:rPr>
        <w:t>)</w:t>
      </w:r>
      <w:r w:rsidRPr="00D551A0">
        <w:rPr>
          <w:rFonts w:hint="cs"/>
          <w:rtl/>
        </w:rPr>
        <w:t>، ولجنة المقابلة الشخصية</w:t>
      </w:r>
      <w:r>
        <w:rPr>
          <w:rFonts w:hint="cs"/>
          <w:rtl/>
        </w:rPr>
        <w:t>،</w:t>
      </w:r>
      <w:r w:rsidRPr="00D551A0">
        <w:rPr>
          <w:rFonts w:hint="cs"/>
          <w:rtl/>
        </w:rPr>
        <w:t xml:space="preserve"> ولجنة اللياقة البدنية</w:t>
      </w:r>
      <w:r>
        <w:rPr>
          <w:rFonts w:hint="cs"/>
          <w:rtl/>
        </w:rPr>
        <w:t>.</w:t>
      </w:r>
      <w:r w:rsidRPr="00D551A0">
        <w:rPr>
          <w:rFonts w:hint="cs"/>
          <w:rtl/>
        </w:rPr>
        <w:t xml:space="preserve"> ويتم اخذ بصمات المتق</w:t>
      </w:r>
      <w:r w:rsidR="004C2DDC">
        <w:rPr>
          <w:rFonts w:hint="cs"/>
          <w:rtl/>
        </w:rPr>
        <w:t>دم للتجنيد (نظام العشر الأصابع)؛</w:t>
      </w:r>
    </w:p>
    <w:p w:rsidR="003D0FE3" w:rsidRPr="00D551A0" w:rsidRDefault="003D0FE3" w:rsidP="004C2DDC">
      <w:pPr>
        <w:pStyle w:val="Roman1GA"/>
        <w:tabs>
          <w:tab w:val="clear" w:pos="2041"/>
          <w:tab w:val="num" w:pos="2612"/>
        </w:tabs>
        <w:bidi/>
        <w:ind w:left="2612"/>
        <w:rPr>
          <w:rFonts w:hint="cs"/>
        </w:rPr>
      </w:pPr>
      <w:r w:rsidRPr="00D551A0">
        <w:rPr>
          <w:rFonts w:hint="cs"/>
          <w:rtl/>
        </w:rPr>
        <w:t>لجنة القبول التي تصد</w:t>
      </w:r>
      <w:r w:rsidR="004C2DDC">
        <w:rPr>
          <w:rFonts w:hint="cs"/>
          <w:rtl/>
        </w:rPr>
        <w:t>ر قرارها بالقبول أو الرفض مسببا</w:t>
      </w:r>
      <w:r w:rsidR="009112F9">
        <w:rPr>
          <w:rFonts w:hint="cs"/>
          <w:rtl/>
        </w:rPr>
        <w:t>ً</w:t>
      </w:r>
      <w:r w:rsidR="004C2DDC">
        <w:rPr>
          <w:rFonts w:hint="cs"/>
          <w:rtl/>
        </w:rPr>
        <w:t>؛</w:t>
      </w:r>
    </w:p>
    <w:p w:rsidR="003D0FE3" w:rsidRPr="00D551A0" w:rsidRDefault="003D0FE3" w:rsidP="003D53D9">
      <w:pPr>
        <w:pStyle w:val="SingleTxtGA"/>
        <w:rPr>
          <w:rFonts w:hint="cs"/>
          <w:rtl/>
        </w:rPr>
      </w:pPr>
      <w:r w:rsidRPr="00D551A0">
        <w:rPr>
          <w:rFonts w:hint="cs"/>
          <w:rtl/>
        </w:rPr>
        <w:t>وكل هذه الإجراءات تتم بقصد التحقق من سن وصحة وسلامة ولياقة المتقدم للتجنيد.</w:t>
      </w:r>
    </w:p>
    <w:p w:rsidR="003D0FE3" w:rsidRPr="00D551A0" w:rsidRDefault="003D53D9" w:rsidP="003D53D9">
      <w:pPr>
        <w:pStyle w:val="H23GA"/>
        <w:rPr>
          <w:rFonts w:hint="cs"/>
          <w:rtl/>
        </w:rPr>
      </w:pPr>
      <w:r>
        <w:rPr>
          <w:rFonts w:hint="cs"/>
          <w:rtl/>
        </w:rPr>
        <w:tab/>
      </w:r>
      <w:r>
        <w:rPr>
          <w:rFonts w:hint="cs"/>
          <w:rtl/>
        </w:rPr>
        <w:tab/>
      </w:r>
      <w:r w:rsidR="003D0FE3" w:rsidRPr="00D551A0">
        <w:rPr>
          <w:rFonts w:hint="cs"/>
          <w:rtl/>
        </w:rPr>
        <w:t>تخفيض سن التجنيد في حالة الطوارئ</w:t>
      </w:r>
    </w:p>
    <w:p w:rsidR="003D0FE3" w:rsidRPr="00D551A0" w:rsidRDefault="00871F12" w:rsidP="003D53D9">
      <w:pPr>
        <w:pStyle w:val="SingleTxtGA"/>
        <w:rPr>
          <w:rFonts w:hint="cs"/>
        </w:rPr>
      </w:pPr>
      <w:r>
        <w:rPr>
          <w:rFonts w:hint="cs"/>
          <w:rtl/>
        </w:rPr>
        <w:t>29</w:t>
      </w:r>
      <w:r w:rsidR="003D53D9">
        <w:rPr>
          <w:rFonts w:hint="cs"/>
          <w:rtl/>
        </w:rPr>
        <w:t>-</w:t>
      </w:r>
      <w:r w:rsidR="003D53D9">
        <w:rPr>
          <w:rFonts w:hint="cs"/>
          <w:rtl/>
        </w:rPr>
        <w:tab/>
      </w:r>
      <w:r w:rsidR="003D0FE3" w:rsidRPr="00D551A0">
        <w:rPr>
          <w:rtl/>
        </w:rPr>
        <w:t>وفي حالة الطوارئ أو الحرب أو التعبئة العامة</w:t>
      </w:r>
      <w:r w:rsidR="003D0FE3">
        <w:rPr>
          <w:rtl/>
        </w:rPr>
        <w:t xml:space="preserve"> </w:t>
      </w:r>
      <w:r w:rsidR="003D0FE3" w:rsidRPr="00D551A0">
        <w:rPr>
          <w:rFonts w:hint="cs"/>
          <w:rtl/>
        </w:rPr>
        <w:t>فإنه لا يتم استدعاء من هم دون سن الثامنة عشرة للخدمة في صفوف القوات المسلحة والأمن</w:t>
      </w:r>
      <w:r w:rsidR="003D0FE3">
        <w:rPr>
          <w:rFonts w:hint="cs"/>
          <w:rtl/>
        </w:rPr>
        <w:t>،</w:t>
      </w:r>
      <w:r w:rsidR="003D0FE3" w:rsidRPr="00D551A0">
        <w:rPr>
          <w:rFonts w:hint="cs"/>
          <w:rtl/>
        </w:rPr>
        <w:t xml:space="preserve"> حيث حدد</w:t>
      </w:r>
      <w:r w:rsidR="003D0FE3">
        <w:rPr>
          <w:rFonts w:hint="cs"/>
          <w:rtl/>
        </w:rPr>
        <w:t xml:space="preserve"> </w:t>
      </w:r>
      <w:r w:rsidR="003D0FE3" w:rsidRPr="00D551A0">
        <w:rPr>
          <w:rFonts w:hint="cs"/>
          <w:rtl/>
        </w:rPr>
        <w:t>ال</w:t>
      </w:r>
      <w:r w:rsidR="003D0FE3" w:rsidRPr="00D551A0">
        <w:rPr>
          <w:rtl/>
        </w:rPr>
        <w:t>قانون رقم</w:t>
      </w:r>
      <w:r w:rsidR="003D0FE3" w:rsidRPr="00D551A0">
        <w:rPr>
          <w:rFonts w:hint="cs"/>
          <w:rtl/>
        </w:rPr>
        <w:t xml:space="preserve"> </w:t>
      </w:r>
      <w:r w:rsidR="003D0FE3">
        <w:rPr>
          <w:rFonts w:hint="cs"/>
          <w:rtl/>
        </w:rPr>
        <w:t>23</w:t>
      </w:r>
      <w:r w:rsidR="003D0FE3" w:rsidRPr="00D551A0">
        <w:rPr>
          <w:rFonts w:hint="cs"/>
          <w:rtl/>
        </w:rPr>
        <w:t xml:space="preserve"> </w:t>
      </w:r>
      <w:r w:rsidR="003D0FE3" w:rsidRPr="00D551A0">
        <w:rPr>
          <w:rtl/>
        </w:rPr>
        <w:t>لسنة</w:t>
      </w:r>
      <w:r w:rsidR="003D53D9">
        <w:rPr>
          <w:rFonts w:hint="cs"/>
          <w:rtl/>
        </w:rPr>
        <w:t> </w:t>
      </w:r>
      <w:r w:rsidR="003D0FE3" w:rsidRPr="00D551A0">
        <w:rPr>
          <w:rtl/>
        </w:rPr>
        <w:t>1990</w:t>
      </w:r>
      <w:r w:rsidR="003D0FE3" w:rsidRPr="00D551A0">
        <w:rPr>
          <w:rFonts w:hint="cs"/>
          <w:rtl/>
        </w:rPr>
        <w:t xml:space="preserve"> </w:t>
      </w:r>
      <w:r w:rsidR="003D0FE3" w:rsidRPr="00D551A0">
        <w:rPr>
          <w:rtl/>
        </w:rPr>
        <w:t>بشأن الاحتياط العام</w:t>
      </w:r>
      <w:r w:rsidR="003D0FE3" w:rsidRPr="00D551A0">
        <w:rPr>
          <w:rFonts w:hint="cs"/>
          <w:rtl/>
        </w:rPr>
        <w:t xml:space="preserve"> في المادة </w:t>
      </w:r>
      <w:r w:rsidR="003D0FE3">
        <w:rPr>
          <w:rFonts w:hint="cs"/>
          <w:rtl/>
        </w:rPr>
        <w:t>3</w:t>
      </w:r>
      <w:r w:rsidR="003D0FE3" w:rsidRPr="00D551A0">
        <w:rPr>
          <w:rFonts w:hint="cs"/>
          <w:rtl/>
        </w:rPr>
        <w:t xml:space="preserve"> أن </w:t>
      </w:r>
      <w:r w:rsidR="003D0FE3" w:rsidRPr="00D551A0">
        <w:rPr>
          <w:rtl/>
        </w:rPr>
        <w:t>الاحتياط العام</w:t>
      </w:r>
      <w:r w:rsidR="003D0FE3" w:rsidRPr="00D551A0">
        <w:rPr>
          <w:rFonts w:hint="cs"/>
          <w:rtl/>
        </w:rPr>
        <w:t xml:space="preserve"> يتكون </w:t>
      </w:r>
      <w:r w:rsidR="003D0FE3" w:rsidRPr="00D551A0">
        <w:rPr>
          <w:rtl/>
        </w:rPr>
        <w:t>من الاحتياط البشري</w:t>
      </w:r>
      <w:r w:rsidR="003D0FE3" w:rsidRPr="00D551A0">
        <w:rPr>
          <w:rFonts w:hint="cs"/>
          <w:rtl/>
        </w:rPr>
        <w:t>، وا</w:t>
      </w:r>
      <w:r w:rsidR="003D0FE3" w:rsidRPr="00D551A0">
        <w:rPr>
          <w:rtl/>
        </w:rPr>
        <w:t>لاحتياط المادي</w:t>
      </w:r>
      <w:r w:rsidR="003D0FE3" w:rsidRPr="00D551A0">
        <w:rPr>
          <w:rFonts w:hint="cs"/>
          <w:rtl/>
        </w:rPr>
        <w:t>، و</w:t>
      </w:r>
      <w:r w:rsidR="003D0FE3" w:rsidRPr="00D551A0">
        <w:rPr>
          <w:rtl/>
        </w:rPr>
        <w:t>الاحتياط العسكري.</w:t>
      </w:r>
      <w:r w:rsidR="003D0FE3" w:rsidRPr="00D551A0">
        <w:rPr>
          <w:rFonts w:hint="cs"/>
          <w:rtl/>
        </w:rPr>
        <w:t xml:space="preserve"> وقد بينت المادة </w:t>
      </w:r>
      <w:r w:rsidR="003D0FE3">
        <w:rPr>
          <w:rFonts w:hint="cs"/>
          <w:rtl/>
        </w:rPr>
        <w:t>4</w:t>
      </w:r>
      <w:r w:rsidR="003D0FE3" w:rsidRPr="00D551A0">
        <w:rPr>
          <w:rFonts w:hint="cs"/>
          <w:rtl/>
        </w:rPr>
        <w:t xml:space="preserve"> أنه "</w:t>
      </w:r>
      <w:r w:rsidR="003D0FE3" w:rsidRPr="00D551A0">
        <w:rPr>
          <w:rtl/>
        </w:rPr>
        <w:t>يتكون الاحتياط البشري العام من الفئات التالية:</w:t>
      </w:r>
    </w:p>
    <w:p w:rsidR="003D0FE3" w:rsidRPr="00D551A0" w:rsidRDefault="003D53D9" w:rsidP="003D53D9">
      <w:pPr>
        <w:pStyle w:val="SingleTxtGA"/>
        <w:rPr>
          <w:rFonts w:hint="cs"/>
          <w:rtl/>
        </w:rPr>
      </w:pPr>
      <w:r>
        <w:rPr>
          <w:rFonts w:hint="cs"/>
          <w:rtl/>
        </w:rPr>
        <w:tab/>
      </w:r>
      <w:r w:rsidR="003D0FE3">
        <w:rPr>
          <w:rFonts w:hint="cs"/>
          <w:rtl/>
        </w:rPr>
        <w:t>(أ)</w:t>
      </w:r>
      <w:r w:rsidR="003D0FE3">
        <w:rPr>
          <w:rFonts w:hint="cs"/>
          <w:rtl/>
        </w:rPr>
        <w:tab/>
      </w:r>
      <w:r w:rsidR="003D0FE3" w:rsidRPr="00D551A0">
        <w:rPr>
          <w:rtl/>
        </w:rPr>
        <w:t>كل المواطنين الذين انتهت خدماتهم من القوات المسلحة والأمن بأي شكل كان حتى بلوغهم سن الخمسين عاماً</w:t>
      </w:r>
      <w:r w:rsidR="003D0FE3">
        <w:rPr>
          <w:rtl/>
        </w:rPr>
        <w:t>،</w:t>
      </w:r>
      <w:r w:rsidR="003D0FE3" w:rsidRPr="00D551A0">
        <w:rPr>
          <w:rtl/>
        </w:rPr>
        <w:t xml:space="preserve"> إلا من استثني منهم بقرار من الوزير</w:t>
      </w:r>
      <w:r w:rsidR="003D0FE3">
        <w:rPr>
          <w:rFonts w:hint="cs"/>
          <w:rtl/>
        </w:rPr>
        <w:t>؛</w:t>
      </w:r>
    </w:p>
    <w:p w:rsidR="003D0FE3" w:rsidRPr="00D551A0" w:rsidRDefault="003D53D9" w:rsidP="004C2DDC">
      <w:pPr>
        <w:pStyle w:val="SingleTxtGA"/>
        <w:spacing w:after="100"/>
        <w:rPr>
          <w:rFonts w:hint="cs"/>
          <w:rtl/>
        </w:rPr>
      </w:pPr>
      <w:r>
        <w:rPr>
          <w:rFonts w:hint="cs"/>
          <w:rtl/>
        </w:rPr>
        <w:tab/>
      </w:r>
      <w:r w:rsidR="003D0FE3">
        <w:rPr>
          <w:rFonts w:hint="cs"/>
          <w:rtl/>
        </w:rPr>
        <w:t>(ب)</w:t>
      </w:r>
      <w:r w:rsidR="003D0FE3">
        <w:rPr>
          <w:rFonts w:hint="cs"/>
          <w:rtl/>
        </w:rPr>
        <w:tab/>
      </w:r>
      <w:r w:rsidR="003D0FE3" w:rsidRPr="00D551A0">
        <w:rPr>
          <w:rtl/>
        </w:rPr>
        <w:t>كل المواطنين من الذكور الذين تتراوح أعمارهم بين سن الثامنة عشرة وحتى الخمسين من العمر</w:t>
      </w:r>
      <w:r w:rsidR="003D0FE3">
        <w:rPr>
          <w:rFonts w:hint="cs"/>
          <w:rtl/>
        </w:rPr>
        <w:t>؛</w:t>
      </w:r>
      <w:r w:rsidR="003D0FE3" w:rsidRPr="00D551A0">
        <w:rPr>
          <w:rtl/>
        </w:rPr>
        <w:t xml:space="preserve"> </w:t>
      </w:r>
    </w:p>
    <w:p w:rsidR="003D0FE3" w:rsidRPr="00D551A0" w:rsidRDefault="003D53D9" w:rsidP="004C2DDC">
      <w:pPr>
        <w:pStyle w:val="SingleTxtGA"/>
        <w:spacing w:after="100"/>
        <w:rPr>
          <w:rFonts w:hint="cs"/>
        </w:rPr>
      </w:pPr>
      <w:r>
        <w:rPr>
          <w:rFonts w:hint="cs"/>
          <w:rtl/>
        </w:rPr>
        <w:tab/>
      </w:r>
      <w:r w:rsidR="003D0FE3">
        <w:rPr>
          <w:rFonts w:hint="cs"/>
          <w:rtl/>
        </w:rPr>
        <w:t>(ج)</w:t>
      </w:r>
      <w:r w:rsidR="003D0FE3">
        <w:rPr>
          <w:rFonts w:hint="cs"/>
          <w:rtl/>
        </w:rPr>
        <w:tab/>
      </w:r>
      <w:r w:rsidR="003D0FE3" w:rsidRPr="00D551A0">
        <w:rPr>
          <w:rtl/>
        </w:rPr>
        <w:t>يجوز للوزير بقرار رفع السن المحددة في الفقرتين</w:t>
      </w:r>
      <w:r w:rsidR="003D0FE3">
        <w:rPr>
          <w:rFonts w:hint="cs"/>
          <w:rtl/>
        </w:rPr>
        <w:t xml:space="preserve"> </w:t>
      </w:r>
      <w:r w:rsidR="003D0FE3" w:rsidRPr="00D551A0">
        <w:rPr>
          <w:rtl/>
        </w:rPr>
        <w:t>(</w:t>
      </w:r>
      <w:r w:rsidR="003D0FE3">
        <w:rPr>
          <w:rFonts w:hint="cs"/>
          <w:rtl/>
        </w:rPr>
        <w:t>أ</w:t>
      </w:r>
      <w:r w:rsidR="003D0FE3">
        <w:rPr>
          <w:rtl/>
        </w:rPr>
        <w:t>)</w:t>
      </w:r>
      <w:r w:rsidR="007B0F79">
        <w:rPr>
          <w:rFonts w:hint="cs"/>
          <w:rtl/>
        </w:rPr>
        <w:t xml:space="preserve"> و</w:t>
      </w:r>
      <w:r w:rsidR="003D0FE3" w:rsidRPr="00D551A0">
        <w:rPr>
          <w:rtl/>
        </w:rPr>
        <w:t>(ب)</w:t>
      </w:r>
      <w:r w:rsidR="003D0FE3">
        <w:rPr>
          <w:rFonts w:hint="cs"/>
          <w:rtl/>
        </w:rPr>
        <w:t xml:space="preserve"> </w:t>
      </w:r>
      <w:r w:rsidR="003D0FE3" w:rsidRPr="00D551A0">
        <w:rPr>
          <w:rtl/>
        </w:rPr>
        <w:t>من هذه المادة عند نشوء المواقف العسكرية التي تتطلب ذلك شريطة توافر القدرة لدى الشخص المستدعى لخدمة الاحتياط</w:t>
      </w:r>
      <w:r w:rsidR="003D0FE3" w:rsidRPr="00D551A0">
        <w:rPr>
          <w:rFonts w:hint="cs"/>
          <w:rtl/>
        </w:rPr>
        <w:t>".</w:t>
      </w:r>
    </w:p>
    <w:p w:rsidR="003D0FE3" w:rsidRPr="00D551A0" w:rsidRDefault="003D0FE3" w:rsidP="004C2DDC">
      <w:pPr>
        <w:pStyle w:val="SingleTxtGA"/>
        <w:spacing w:after="100"/>
        <w:rPr>
          <w:rFonts w:hint="cs"/>
          <w:rtl/>
        </w:rPr>
      </w:pPr>
      <w:r w:rsidRPr="00D551A0">
        <w:rPr>
          <w:rFonts w:hint="cs"/>
          <w:rtl/>
        </w:rPr>
        <w:t>فهذه المادة قد أجازت للوزير وفقا</w:t>
      </w:r>
      <w:r>
        <w:rPr>
          <w:rFonts w:hint="cs"/>
          <w:rtl/>
        </w:rPr>
        <w:t xml:space="preserve"> لقرار</w:t>
      </w:r>
      <w:r w:rsidRPr="00D551A0">
        <w:rPr>
          <w:rFonts w:hint="cs"/>
          <w:rtl/>
        </w:rPr>
        <w:t xml:space="preserve"> صادر عنه رفع السن المحددة في الفقرات </w:t>
      </w:r>
      <w:r>
        <w:rPr>
          <w:rFonts w:hint="cs"/>
          <w:rtl/>
        </w:rPr>
        <w:t>(أ) و(ب)،</w:t>
      </w:r>
      <w:r w:rsidRPr="00D551A0">
        <w:rPr>
          <w:rFonts w:hint="cs"/>
          <w:rtl/>
        </w:rPr>
        <w:t xml:space="preserve"> وبالتالي لا توجد نصوص تشريعية تجيز تخفيض سن التجنيد في أية ظروف استثنائية.</w:t>
      </w:r>
      <w:r>
        <w:rPr>
          <w:rFonts w:hint="cs"/>
          <w:rtl/>
        </w:rPr>
        <w:t xml:space="preserve"> </w:t>
      </w:r>
    </w:p>
    <w:p w:rsidR="003D0FE3" w:rsidRPr="00D551A0" w:rsidRDefault="003D53D9" w:rsidP="00871F12">
      <w:pPr>
        <w:pStyle w:val="SingleTxtGA"/>
        <w:spacing w:after="100"/>
        <w:rPr>
          <w:rFonts w:hint="cs"/>
        </w:rPr>
      </w:pPr>
      <w:r>
        <w:rPr>
          <w:rFonts w:hint="cs"/>
          <w:rtl/>
        </w:rPr>
        <w:t>3</w:t>
      </w:r>
      <w:r w:rsidR="00871F12">
        <w:rPr>
          <w:rFonts w:hint="cs"/>
          <w:rtl/>
        </w:rPr>
        <w:t>0</w:t>
      </w:r>
      <w:r>
        <w:rPr>
          <w:rFonts w:hint="cs"/>
          <w:rtl/>
        </w:rPr>
        <w:t>-</w:t>
      </w:r>
      <w:r>
        <w:rPr>
          <w:rFonts w:hint="cs"/>
          <w:rtl/>
        </w:rPr>
        <w:tab/>
      </w:r>
      <w:r w:rsidR="003D0FE3">
        <w:rPr>
          <w:rFonts w:hint="cs"/>
          <w:rtl/>
        </w:rPr>
        <w:t>و</w:t>
      </w:r>
      <w:r w:rsidR="003D0FE3" w:rsidRPr="00D551A0">
        <w:rPr>
          <w:rFonts w:hint="cs"/>
          <w:rtl/>
        </w:rPr>
        <w:t>تتضمن سجلات الاحتياط العام المواطنين الذين تتراوح أعمارهم بين الثامنة عشرة وحتى الخمسين عاماً</w:t>
      </w:r>
      <w:r w:rsidR="003D0FE3">
        <w:rPr>
          <w:rFonts w:hint="cs"/>
          <w:rtl/>
        </w:rPr>
        <w:t>،</w:t>
      </w:r>
      <w:r w:rsidR="003D0FE3" w:rsidRPr="00D551A0">
        <w:rPr>
          <w:rFonts w:hint="cs"/>
          <w:rtl/>
        </w:rPr>
        <w:t xml:space="preserve"> بحسب ما جاء في المادة</w:t>
      </w:r>
      <w:r w:rsidR="003D0FE3" w:rsidRPr="00D551A0">
        <w:rPr>
          <w:rtl/>
        </w:rPr>
        <w:t xml:space="preserve"> </w:t>
      </w:r>
      <w:r w:rsidR="003D0FE3">
        <w:rPr>
          <w:rFonts w:hint="cs"/>
          <w:rtl/>
        </w:rPr>
        <w:t>5</w:t>
      </w:r>
      <w:r w:rsidR="003D0FE3" w:rsidRPr="00D551A0">
        <w:rPr>
          <w:rFonts w:hint="cs"/>
          <w:rtl/>
        </w:rPr>
        <w:t xml:space="preserve"> التي نصت على أنه "</w:t>
      </w:r>
      <w:r w:rsidR="003D0FE3" w:rsidRPr="00D551A0">
        <w:rPr>
          <w:rtl/>
        </w:rPr>
        <w:t xml:space="preserve">يجب أن يُسجل في سجلات الاحتياط العام كل العسكريين الذين انتهت خدماتهم في القوات المسلحة والأمن والمواطنين الذين </w:t>
      </w:r>
      <w:r w:rsidR="003D0FE3" w:rsidRPr="00D551A0">
        <w:rPr>
          <w:rFonts w:hint="cs"/>
          <w:rtl/>
        </w:rPr>
        <w:t>تتراوح</w:t>
      </w:r>
      <w:r w:rsidR="003D0FE3" w:rsidRPr="00D551A0">
        <w:rPr>
          <w:rtl/>
        </w:rPr>
        <w:t xml:space="preserve"> أعمارهم بين الثامنة عشرة وحتى الخمسين عاماً المنصوص عليهم في</w:t>
      </w:r>
      <w:r w:rsidR="003D0FE3">
        <w:rPr>
          <w:rtl/>
        </w:rPr>
        <w:t xml:space="preserve"> </w:t>
      </w:r>
      <w:r w:rsidR="003D0FE3" w:rsidRPr="00D551A0">
        <w:rPr>
          <w:rtl/>
        </w:rPr>
        <w:t>المادة</w:t>
      </w:r>
      <w:r w:rsidR="003D0FE3">
        <w:rPr>
          <w:rFonts w:hint="cs"/>
          <w:rtl/>
        </w:rPr>
        <w:t xml:space="preserve"> 4 </w:t>
      </w:r>
      <w:r w:rsidR="003D0FE3" w:rsidRPr="00D551A0">
        <w:rPr>
          <w:rtl/>
        </w:rPr>
        <w:t>من هذا القانون</w:t>
      </w:r>
      <w:r w:rsidR="003D0FE3" w:rsidRPr="00D551A0">
        <w:rPr>
          <w:rFonts w:hint="cs"/>
          <w:rtl/>
        </w:rPr>
        <w:t>"</w:t>
      </w:r>
      <w:r w:rsidR="003D0FE3" w:rsidRPr="00D551A0">
        <w:rPr>
          <w:rtl/>
        </w:rPr>
        <w:t>.</w:t>
      </w:r>
    </w:p>
    <w:p w:rsidR="003D0FE3" w:rsidRPr="00D551A0" w:rsidRDefault="003D53D9" w:rsidP="003D53D9">
      <w:pPr>
        <w:pStyle w:val="H23GA"/>
        <w:rPr>
          <w:rFonts w:hint="cs"/>
          <w:rtl/>
        </w:rPr>
      </w:pPr>
      <w:r>
        <w:rPr>
          <w:rFonts w:hint="cs"/>
          <w:rtl/>
        </w:rPr>
        <w:tab/>
      </w:r>
      <w:r>
        <w:rPr>
          <w:rFonts w:hint="cs"/>
          <w:rtl/>
        </w:rPr>
        <w:tab/>
      </w:r>
      <w:r w:rsidR="003D0FE3" w:rsidRPr="00D551A0">
        <w:rPr>
          <w:rFonts w:hint="cs"/>
          <w:rtl/>
        </w:rPr>
        <w:t xml:space="preserve">تعليق الخدمة العسكرية الإجبارية </w:t>
      </w:r>
    </w:p>
    <w:p w:rsidR="003D0FE3" w:rsidRPr="00D551A0" w:rsidRDefault="003D53D9" w:rsidP="00871F12">
      <w:pPr>
        <w:pStyle w:val="SingleTxtGA"/>
        <w:spacing w:after="100"/>
        <w:rPr>
          <w:rFonts w:hint="cs"/>
        </w:rPr>
      </w:pPr>
      <w:r>
        <w:rPr>
          <w:rFonts w:hint="cs"/>
          <w:rtl/>
        </w:rPr>
        <w:t>3</w:t>
      </w:r>
      <w:r w:rsidR="00871F12">
        <w:rPr>
          <w:rFonts w:hint="cs"/>
          <w:rtl/>
        </w:rPr>
        <w:t>1</w:t>
      </w:r>
      <w:r>
        <w:rPr>
          <w:rFonts w:hint="cs"/>
          <w:rtl/>
        </w:rPr>
        <w:t>-</w:t>
      </w:r>
      <w:r>
        <w:rPr>
          <w:rFonts w:hint="cs"/>
          <w:rtl/>
        </w:rPr>
        <w:tab/>
      </w:r>
      <w:r w:rsidR="003D0FE3" w:rsidRPr="00D551A0">
        <w:rPr>
          <w:rFonts w:hint="cs"/>
          <w:rtl/>
        </w:rPr>
        <w:t>تجدر الإشارة أنه تم تجميد العمل بخدمة الدفاع الوطني الإلزامي. حيث أجازت المادة</w:t>
      </w:r>
      <w:r>
        <w:rPr>
          <w:rFonts w:hint="eastAsia"/>
          <w:rtl/>
        </w:rPr>
        <w:t> </w:t>
      </w:r>
      <w:r w:rsidR="003D0FE3">
        <w:rPr>
          <w:rFonts w:hint="cs"/>
          <w:rtl/>
        </w:rPr>
        <w:t>2</w:t>
      </w:r>
      <w:r w:rsidR="003D0FE3" w:rsidRPr="00D551A0">
        <w:rPr>
          <w:rFonts w:hint="cs"/>
          <w:rtl/>
        </w:rPr>
        <w:t xml:space="preserve"> من القانون </w:t>
      </w:r>
      <w:r w:rsidR="003D0FE3" w:rsidRPr="00D551A0">
        <w:rPr>
          <w:rtl/>
        </w:rPr>
        <w:t xml:space="preserve">رقم </w:t>
      </w:r>
      <w:r w:rsidR="003D0FE3">
        <w:rPr>
          <w:rFonts w:hint="cs"/>
          <w:rtl/>
        </w:rPr>
        <w:t>3</w:t>
      </w:r>
      <w:r w:rsidR="003D0FE3" w:rsidRPr="00D551A0">
        <w:rPr>
          <w:rtl/>
        </w:rPr>
        <w:t xml:space="preserve"> لسنة 2001</w:t>
      </w:r>
      <w:r w:rsidR="003D0FE3" w:rsidRPr="00D551A0">
        <w:rPr>
          <w:rFonts w:hint="cs"/>
          <w:rtl/>
        </w:rPr>
        <w:t xml:space="preserve"> </w:t>
      </w:r>
      <w:r w:rsidR="003D0FE3" w:rsidRPr="00D551A0">
        <w:rPr>
          <w:rtl/>
        </w:rPr>
        <w:t xml:space="preserve">بتعديل بعض أحكام القانون رقم </w:t>
      </w:r>
      <w:r w:rsidR="003D0FE3">
        <w:rPr>
          <w:rFonts w:hint="cs"/>
          <w:rtl/>
        </w:rPr>
        <w:t>22</w:t>
      </w:r>
      <w:r w:rsidR="003D0FE3" w:rsidRPr="00D551A0">
        <w:rPr>
          <w:rtl/>
        </w:rPr>
        <w:t xml:space="preserve"> لسنة 1990 والقانون المعدل له رقم </w:t>
      </w:r>
      <w:r w:rsidR="003D0FE3">
        <w:rPr>
          <w:rFonts w:hint="cs"/>
          <w:rtl/>
        </w:rPr>
        <w:t>34</w:t>
      </w:r>
      <w:r w:rsidR="003D0FE3" w:rsidRPr="00D551A0">
        <w:rPr>
          <w:rtl/>
        </w:rPr>
        <w:t xml:space="preserve"> لسنة 1998 بشأن خدمة الدفاع الوطني الإلزامية </w:t>
      </w:r>
      <w:r w:rsidR="003D0FE3" w:rsidRPr="00D551A0">
        <w:rPr>
          <w:rFonts w:hint="cs"/>
          <w:rtl/>
        </w:rPr>
        <w:t xml:space="preserve">أنه </w:t>
      </w:r>
      <w:r w:rsidR="003D0FE3">
        <w:rPr>
          <w:rFonts w:hint="cs"/>
          <w:rtl/>
        </w:rPr>
        <w:t>"</w:t>
      </w:r>
      <w:r w:rsidR="003D0FE3" w:rsidRPr="00D551A0">
        <w:rPr>
          <w:rtl/>
        </w:rPr>
        <w:t>يجوز للمجلس الأعلى للدفاع الوطني تجميد العمل ببعض أحكام قانون خدمة الدفاع الوطني وتعديلاته بعد العرض على مجلس النواب</w:t>
      </w:r>
      <w:r w:rsidR="003D0FE3">
        <w:rPr>
          <w:rtl/>
        </w:rPr>
        <w:t>،</w:t>
      </w:r>
      <w:r w:rsidR="003D0FE3" w:rsidRPr="00D551A0">
        <w:rPr>
          <w:rtl/>
        </w:rPr>
        <w:t xml:space="preserve"> وعلى أن يتضمن القرار بدء سريان التجميد وينشر في الجريدة الرسمية</w:t>
      </w:r>
      <w:r w:rsidR="003D0FE3">
        <w:rPr>
          <w:rFonts w:hint="cs"/>
          <w:rtl/>
        </w:rPr>
        <w:t>"</w:t>
      </w:r>
      <w:r w:rsidR="003D0FE3" w:rsidRPr="00D551A0">
        <w:rPr>
          <w:rtl/>
        </w:rPr>
        <w:t>.</w:t>
      </w:r>
      <w:r w:rsidR="003D0FE3" w:rsidRPr="00D551A0">
        <w:rPr>
          <w:rFonts w:hint="cs"/>
          <w:rtl/>
        </w:rPr>
        <w:t xml:space="preserve"> ويتم إعادة العمل بناءً على قرار من المجلس الأعلى للدفاع الوطني</w:t>
      </w:r>
      <w:r w:rsidR="003D0FE3">
        <w:rPr>
          <w:rFonts w:hint="cs"/>
          <w:rtl/>
        </w:rPr>
        <w:t>،</w:t>
      </w:r>
      <w:r w:rsidR="003D0FE3" w:rsidRPr="00D551A0">
        <w:rPr>
          <w:rFonts w:hint="cs"/>
          <w:rtl/>
        </w:rPr>
        <w:t xml:space="preserve"> أو في حالة التعبئة العامة أو الطوارئ</w:t>
      </w:r>
      <w:r w:rsidR="003D0FE3">
        <w:rPr>
          <w:rFonts w:hint="cs"/>
          <w:rtl/>
        </w:rPr>
        <w:t>.</w:t>
      </w:r>
    </w:p>
    <w:p w:rsidR="003D0FE3" w:rsidRPr="00D551A0" w:rsidRDefault="003D53D9" w:rsidP="003D53D9">
      <w:pPr>
        <w:pStyle w:val="H23GA"/>
        <w:rPr>
          <w:rFonts w:hint="cs"/>
        </w:rPr>
      </w:pPr>
      <w:r>
        <w:rPr>
          <w:rFonts w:hint="cs"/>
          <w:rtl/>
        </w:rPr>
        <w:tab/>
      </w:r>
      <w:r>
        <w:rPr>
          <w:rFonts w:hint="cs"/>
          <w:rtl/>
        </w:rPr>
        <w:tab/>
      </w:r>
      <w:r w:rsidR="003D0FE3" w:rsidRPr="00D551A0">
        <w:rPr>
          <w:rFonts w:hint="cs"/>
          <w:rtl/>
        </w:rPr>
        <w:t xml:space="preserve">التجنيد الطوعي </w:t>
      </w:r>
    </w:p>
    <w:p w:rsidR="003D0FE3" w:rsidRPr="00D551A0" w:rsidRDefault="003D53D9" w:rsidP="003D53D9">
      <w:pPr>
        <w:pStyle w:val="H23GA"/>
        <w:rPr>
          <w:rFonts w:hint="cs"/>
          <w:rtl/>
        </w:rPr>
      </w:pPr>
      <w:r>
        <w:rPr>
          <w:rFonts w:hint="cs"/>
          <w:rtl/>
        </w:rPr>
        <w:tab/>
      </w:r>
      <w:r>
        <w:rPr>
          <w:rFonts w:hint="cs"/>
          <w:rtl/>
        </w:rPr>
        <w:tab/>
      </w:r>
      <w:r w:rsidR="003D0FE3" w:rsidRPr="00C10347">
        <w:rPr>
          <w:rFonts w:hint="cs"/>
          <w:rtl/>
        </w:rPr>
        <w:t xml:space="preserve">عملية التجنيد الطوعي </w:t>
      </w:r>
    </w:p>
    <w:p w:rsidR="003D0FE3" w:rsidRPr="00D551A0" w:rsidRDefault="003D53D9" w:rsidP="00871F12">
      <w:pPr>
        <w:pStyle w:val="SingleTxtGA"/>
        <w:spacing w:after="100"/>
        <w:rPr>
          <w:rtl/>
        </w:rPr>
      </w:pPr>
      <w:r>
        <w:rPr>
          <w:rtl/>
        </w:rPr>
        <w:t>3</w:t>
      </w:r>
      <w:r w:rsidR="00871F12">
        <w:rPr>
          <w:rFonts w:hint="cs"/>
          <w:rtl/>
        </w:rPr>
        <w:t>2</w:t>
      </w:r>
      <w:r>
        <w:rPr>
          <w:rFonts w:hint="cs"/>
          <w:rtl/>
        </w:rPr>
        <w:t>-</w:t>
      </w:r>
      <w:r>
        <w:rPr>
          <w:rFonts w:hint="cs"/>
          <w:rtl/>
        </w:rPr>
        <w:tab/>
      </w:r>
      <w:r w:rsidR="003D0FE3" w:rsidRPr="00D551A0">
        <w:rPr>
          <w:rFonts w:hint="cs"/>
          <w:rtl/>
        </w:rPr>
        <w:t>من المهم هنا التذكير بأن المشرع اليمني لم يفرق بين التجنيد الإجباري أو الطوعي بالنسبة للسن الدنيا للالتحاق في مؤسسات الدولة العسكرية والأمنية أو الاشتراك في الأعمال العسكرية التي حددها بسن الثامنة عشرة</w:t>
      </w:r>
      <w:r w:rsidR="003D0FE3">
        <w:rPr>
          <w:rFonts w:hint="cs"/>
          <w:rtl/>
        </w:rPr>
        <w:t>.</w:t>
      </w:r>
      <w:r w:rsidR="003D0FE3" w:rsidRPr="00D551A0">
        <w:rPr>
          <w:rFonts w:hint="cs"/>
          <w:rtl/>
        </w:rPr>
        <w:t xml:space="preserve"> فقد تضمن ال</w:t>
      </w:r>
      <w:r w:rsidR="003D0FE3" w:rsidRPr="00D551A0">
        <w:rPr>
          <w:rtl/>
        </w:rPr>
        <w:t xml:space="preserve">قانون رقم </w:t>
      </w:r>
      <w:r w:rsidR="003D0FE3">
        <w:rPr>
          <w:rFonts w:hint="cs"/>
          <w:rtl/>
        </w:rPr>
        <w:t>67</w:t>
      </w:r>
      <w:r w:rsidR="003D0FE3" w:rsidRPr="00D551A0">
        <w:rPr>
          <w:rtl/>
        </w:rPr>
        <w:t xml:space="preserve"> لسنة 1991 بشأن الخدمة في القوات المسلحة والأمن </w:t>
      </w:r>
      <w:r w:rsidR="003D0FE3" w:rsidRPr="00D551A0">
        <w:rPr>
          <w:rFonts w:hint="cs"/>
          <w:rtl/>
        </w:rPr>
        <w:t xml:space="preserve">في المادة </w:t>
      </w:r>
      <w:r w:rsidR="003D0FE3">
        <w:rPr>
          <w:rFonts w:hint="cs"/>
          <w:rtl/>
        </w:rPr>
        <w:t>21</w:t>
      </w:r>
      <w:r w:rsidR="003D0FE3" w:rsidRPr="00D551A0">
        <w:rPr>
          <w:rFonts w:hint="cs"/>
          <w:rtl/>
        </w:rPr>
        <w:t xml:space="preserve"> منه النص على شروط قبول المتطوعين في القوات المسلحة والأمن حيث نصت المادة على أنه "</w:t>
      </w:r>
      <w:r w:rsidR="003D0FE3" w:rsidRPr="00D551A0">
        <w:rPr>
          <w:rtl/>
        </w:rPr>
        <w:t>يتم قبول المتطوعين في القوات المسلحة والأمن ممن أدوا خدمة الدفاع الوطني</w:t>
      </w:r>
      <w:r w:rsidR="003D0FE3">
        <w:rPr>
          <w:rtl/>
        </w:rPr>
        <w:t>،</w:t>
      </w:r>
      <w:r w:rsidR="003D0FE3" w:rsidRPr="00D551A0">
        <w:rPr>
          <w:rtl/>
        </w:rPr>
        <w:t xml:space="preserve"> وفقاً للشروط التالية: </w:t>
      </w:r>
    </w:p>
    <w:p w:rsidR="003D0FE3" w:rsidRPr="00D551A0" w:rsidRDefault="003D53D9" w:rsidP="003D53D9">
      <w:pPr>
        <w:pStyle w:val="Bullet1GA"/>
        <w:tabs>
          <w:tab w:val="clear" w:pos="2041"/>
          <w:tab w:val="num" w:pos="1940"/>
        </w:tabs>
        <w:bidi/>
        <w:ind w:left="1940"/>
        <w:rPr>
          <w:rtl/>
        </w:rPr>
      </w:pPr>
      <w:r>
        <w:rPr>
          <w:rtl/>
        </w:rPr>
        <w:t>أن يكون يمنياً</w:t>
      </w:r>
      <w:r>
        <w:rPr>
          <w:rFonts w:hint="cs"/>
          <w:rtl/>
        </w:rPr>
        <w:t>؛</w:t>
      </w:r>
    </w:p>
    <w:p w:rsidR="003D0FE3" w:rsidRPr="003D53D9" w:rsidRDefault="003D0FE3" w:rsidP="003D53D9">
      <w:pPr>
        <w:pStyle w:val="Bullet1GA"/>
        <w:tabs>
          <w:tab w:val="clear" w:pos="2041"/>
          <w:tab w:val="num" w:pos="1940"/>
        </w:tabs>
        <w:bidi/>
        <w:ind w:left="1940"/>
        <w:rPr>
          <w:rtl/>
        </w:rPr>
      </w:pPr>
      <w:r w:rsidRPr="003D53D9">
        <w:rPr>
          <w:rtl/>
        </w:rPr>
        <w:t>غير محكوم عليه بجريمة مخلة بالشرف ما</w:t>
      </w:r>
      <w:r w:rsidRPr="003D53D9">
        <w:rPr>
          <w:rFonts w:hint="cs"/>
          <w:rtl/>
        </w:rPr>
        <w:t xml:space="preserve"> </w:t>
      </w:r>
      <w:r w:rsidR="003D53D9">
        <w:rPr>
          <w:rtl/>
        </w:rPr>
        <w:t>لم يكن قد رد إليه اعتباره</w:t>
      </w:r>
      <w:r w:rsidR="003D53D9">
        <w:rPr>
          <w:rFonts w:hint="cs"/>
          <w:rtl/>
        </w:rPr>
        <w:t>؛</w:t>
      </w:r>
    </w:p>
    <w:p w:rsidR="003D0FE3" w:rsidRPr="003D53D9" w:rsidRDefault="003D0FE3" w:rsidP="004C2DDC">
      <w:pPr>
        <w:pStyle w:val="Bullet1GA"/>
        <w:tabs>
          <w:tab w:val="clear" w:pos="2041"/>
          <w:tab w:val="num" w:pos="1940"/>
        </w:tabs>
        <w:bidi/>
        <w:spacing w:after="100"/>
        <w:ind w:left="1940"/>
        <w:rPr>
          <w:rFonts w:hint="cs"/>
          <w:rtl/>
        </w:rPr>
      </w:pPr>
      <w:r w:rsidRPr="003D53D9">
        <w:rPr>
          <w:rtl/>
        </w:rPr>
        <w:t>أن لا يكون قد سرح أو فصل من القوات المسلحة والأمن بحكم قضائي نهائي</w:t>
      </w:r>
      <w:r w:rsidRPr="003D53D9">
        <w:rPr>
          <w:rFonts w:hint="cs"/>
          <w:rtl/>
        </w:rPr>
        <w:t>،</w:t>
      </w:r>
      <w:r w:rsidRPr="003D53D9">
        <w:rPr>
          <w:rtl/>
        </w:rPr>
        <w:t xml:space="preserve"> وتبين اللائحة التنفيذية الأحكام الأخرى المتعلقة بالتطوع كما تحدد بقية شروط التطوع كالسن والطول والمستوى الدراسي والشروط الصحية</w:t>
      </w:r>
      <w:r w:rsidRPr="003D53D9">
        <w:rPr>
          <w:rFonts w:hint="cs"/>
          <w:rtl/>
        </w:rPr>
        <w:t>.</w:t>
      </w:r>
    </w:p>
    <w:p w:rsidR="003D0FE3" w:rsidRPr="00D551A0" w:rsidRDefault="003D53D9" w:rsidP="00871F12">
      <w:pPr>
        <w:pStyle w:val="SingleTxtGA"/>
        <w:spacing w:after="100"/>
        <w:rPr>
          <w:rFonts w:hint="cs"/>
        </w:rPr>
      </w:pPr>
      <w:r>
        <w:rPr>
          <w:rFonts w:hint="cs"/>
          <w:rtl/>
        </w:rPr>
        <w:t>3</w:t>
      </w:r>
      <w:r w:rsidR="00871F12">
        <w:rPr>
          <w:rFonts w:hint="cs"/>
          <w:rtl/>
        </w:rPr>
        <w:t>3</w:t>
      </w:r>
      <w:r>
        <w:rPr>
          <w:rFonts w:hint="cs"/>
          <w:rtl/>
        </w:rPr>
        <w:t>-</w:t>
      </w:r>
      <w:r>
        <w:rPr>
          <w:rFonts w:hint="cs"/>
          <w:rtl/>
        </w:rPr>
        <w:tab/>
      </w:r>
      <w:r w:rsidR="003D0FE3">
        <w:rPr>
          <w:rFonts w:hint="cs"/>
          <w:rtl/>
        </w:rPr>
        <w:t xml:space="preserve">اشترط </w:t>
      </w:r>
      <w:r w:rsidR="003D0FE3" w:rsidRPr="00D551A0">
        <w:rPr>
          <w:rFonts w:hint="cs"/>
          <w:rtl/>
        </w:rPr>
        <w:t>المشرع اليمني لقبول المتطوعين في القوات العسكرية أن يكون المتطوع قد أدى خدمة الدفاع الوطني الإلزامية التي لا يكلف بأدائها لا من أتم الثامنة عشرة وفقا</w:t>
      </w:r>
      <w:r w:rsidR="005A4746">
        <w:rPr>
          <w:rFonts w:hint="cs"/>
          <w:rtl/>
        </w:rPr>
        <w:t>ً</w:t>
      </w:r>
      <w:r w:rsidR="003D0FE3" w:rsidRPr="00D551A0">
        <w:rPr>
          <w:rFonts w:hint="cs"/>
          <w:rtl/>
        </w:rPr>
        <w:t xml:space="preserve"> للنصوص القانونية المشار إليها سابقا</w:t>
      </w:r>
      <w:r w:rsidR="005A4746">
        <w:rPr>
          <w:rFonts w:hint="cs"/>
          <w:rtl/>
        </w:rPr>
        <w:t>ً</w:t>
      </w:r>
      <w:r w:rsidR="003D0FE3" w:rsidRPr="00D551A0">
        <w:rPr>
          <w:rFonts w:hint="cs"/>
          <w:rtl/>
        </w:rPr>
        <w:t xml:space="preserve"> والمادة </w:t>
      </w:r>
      <w:r w:rsidR="003D0FE3">
        <w:rPr>
          <w:rFonts w:hint="cs"/>
          <w:rtl/>
        </w:rPr>
        <w:t>21</w:t>
      </w:r>
      <w:r w:rsidR="003D0FE3" w:rsidRPr="00D551A0">
        <w:rPr>
          <w:rFonts w:hint="cs"/>
          <w:rtl/>
        </w:rPr>
        <w:t xml:space="preserve"> المذكورة أعلاه أوردت حكما</w:t>
      </w:r>
      <w:r w:rsidR="005A4746">
        <w:rPr>
          <w:rFonts w:hint="cs"/>
          <w:rtl/>
        </w:rPr>
        <w:t>ً</w:t>
      </w:r>
      <w:r w:rsidR="003D0FE3" w:rsidRPr="00D551A0">
        <w:rPr>
          <w:rFonts w:hint="cs"/>
          <w:rtl/>
        </w:rPr>
        <w:t xml:space="preserve"> استثنائيا</w:t>
      </w:r>
      <w:r w:rsidR="005A4746">
        <w:rPr>
          <w:rFonts w:hint="cs"/>
          <w:rtl/>
        </w:rPr>
        <w:t>ً</w:t>
      </w:r>
      <w:r w:rsidR="003D0FE3" w:rsidRPr="00D551A0">
        <w:rPr>
          <w:rFonts w:hint="cs"/>
          <w:rtl/>
        </w:rPr>
        <w:t xml:space="preserve"> يفهم من سياق النص بجواز التجنيد الطوعي لمن هم دون سن الثامنة عشرة</w:t>
      </w:r>
      <w:r w:rsidR="003D0FE3">
        <w:rPr>
          <w:rFonts w:hint="cs"/>
          <w:rtl/>
        </w:rPr>
        <w:t xml:space="preserve"> </w:t>
      </w:r>
      <w:r w:rsidR="005A4746">
        <w:rPr>
          <w:rFonts w:hint="cs"/>
          <w:rtl/>
        </w:rPr>
        <w:t>حيث نصت على</w:t>
      </w:r>
      <w:r w:rsidR="003D0FE3" w:rsidRPr="00D551A0">
        <w:rPr>
          <w:rFonts w:hint="cs"/>
          <w:rtl/>
        </w:rPr>
        <w:t xml:space="preserve"> أن تبين اللائحة التنفيذية للقانون بقية</w:t>
      </w:r>
      <w:r w:rsidR="003D0FE3">
        <w:rPr>
          <w:rFonts w:hint="cs"/>
          <w:rtl/>
        </w:rPr>
        <w:t xml:space="preserve"> </w:t>
      </w:r>
      <w:r w:rsidR="003D0FE3" w:rsidRPr="00D551A0">
        <w:rPr>
          <w:rtl/>
        </w:rPr>
        <w:t>شروط التطوع كالسن والطول والمستوى الدراسي والشروط الصحية</w:t>
      </w:r>
      <w:r w:rsidR="003D0FE3" w:rsidRPr="00D551A0">
        <w:rPr>
          <w:rFonts w:hint="cs"/>
          <w:rtl/>
        </w:rPr>
        <w:t xml:space="preserve"> إلا أن اللائحة لم تصدر بعد</w:t>
      </w:r>
      <w:r w:rsidR="005A4746">
        <w:rPr>
          <w:rFonts w:hint="cs"/>
          <w:rtl/>
        </w:rPr>
        <w:t>.</w:t>
      </w:r>
    </w:p>
    <w:p w:rsidR="003D0FE3" w:rsidRPr="00D551A0" w:rsidRDefault="003D53D9" w:rsidP="00871F12">
      <w:pPr>
        <w:pStyle w:val="SingleTxtGA"/>
        <w:spacing w:after="100"/>
        <w:rPr>
          <w:rtl/>
        </w:rPr>
      </w:pPr>
      <w:r>
        <w:rPr>
          <w:rtl/>
        </w:rPr>
        <w:t>3</w:t>
      </w:r>
      <w:r w:rsidR="00871F12">
        <w:rPr>
          <w:rFonts w:hint="cs"/>
          <w:rtl/>
        </w:rPr>
        <w:t>4</w:t>
      </w:r>
      <w:r>
        <w:rPr>
          <w:rFonts w:hint="cs"/>
          <w:rtl/>
        </w:rPr>
        <w:t>-</w:t>
      </w:r>
      <w:r>
        <w:rPr>
          <w:rFonts w:hint="cs"/>
          <w:rtl/>
        </w:rPr>
        <w:tab/>
      </w:r>
      <w:r w:rsidR="003D0FE3" w:rsidRPr="00D551A0">
        <w:rPr>
          <w:rFonts w:hint="cs"/>
          <w:rtl/>
        </w:rPr>
        <w:t xml:space="preserve">كما أن القانون </w:t>
      </w:r>
      <w:r w:rsidR="003D0FE3" w:rsidRPr="00D551A0">
        <w:rPr>
          <w:rtl/>
        </w:rPr>
        <w:t xml:space="preserve">رقم </w:t>
      </w:r>
      <w:r w:rsidR="003D0FE3">
        <w:rPr>
          <w:rFonts w:hint="cs"/>
          <w:rtl/>
        </w:rPr>
        <w:t>15</w:t>
      </w:r>
      <w:r w:rsidR="003D0FE3" w:rsidRPr="00D551A0">
        <w:rPr>
          <w:rtl/>
        </w:rPr>
        <w:t xml:space="preserve"> لسنة 2000 بشأن هيئة الشرطة</w:t>
      </w:r>
      <w:r w:rsidR="003D0FE3" w:rsidRPr="00D551A0">
        <w:rPr>
          <w:rFonts w:hint="cs"/>
          <w:rtl/>
        </w:rPr>
        <w:t xml:space="preserve"> قد أشترط فيمن يعين في الشرطة أن لا يقل عمره عن </w:t>
      </w:r>
      <w:r w:rsidR="003D0FE3">
        <w:rPr>
          <w:rFonts w:hint="cs"/>
          <w:rtl/>
        </w:rPr>
        <w:t>18</w:t>
      </w:r>
      <w:r w:rsidR="003D0FE3" w:rsidRPr="00D551A0">
        <w:rPr>
          <w:rFonts w:hint="cs"/>
          <w:rtl/>
        </w:rPr>
        <w:t xml:space="preserve"> عاماً حيث نصت المادة</w:t>
      </w:r>
      <w:r w:rsidR="003D0FE3">
        <w:rPr>
          <w:rFonts w:hint="cs"/>
          <w:rtl/>
        </w:rPr>
        <w:t xml:space="preserve"> 139</w:t>
      </w:r>
      <w:r w:rsidR="003D0FE3">
        <w:rPr>
          <w:rtl/>
        </w:rPr>
        <w:t xml:space="preserve"> </w:t>
      </w:r>
      <w:r w:rsidR="003D0FE3" w:rsidRPr="00D551A0">
        <w:rPr>
          <w:rtl/>
        </w:rPr>
        <w:t>يشترط فيمن يعين في الشرطة من الأفراد ما يلي:</w:t>
      </w:r>
    </w:p>
    <w:p w:rsidR="003D0FE3" w:rsidRPr="00D551A0" w:rsidRDefault="003D0FE3" w:rsidP="004C2DDC">
      <w:pPr>
        <w:pStyle w:val="Bullet1GA"/>
        <w:tabs>
          <w:tab w:val="clear" w:pos="2041"/>
          <w:tab w:val="num" w:pos="1940"/>
        </w:tabs>
        <w:bidi/>
        <w:spacing w:after="100"/>
        <w:ind w:left="1940"/>
        <w:rPr>
          <w:rtl/>
        </w:rPr>
      </w:pPr>
      <w:r w:rsidRPr="00D551A0">
        <w:rPr>
          <w:rtl/>
        </w:rPr>
        <w:t>أن يكون متمتع</w:t>
      </w:r>
      <w:r w:rsidR="003D53D9">
        <w:rPr>
          <w:rtl/>
        </w:rPr>
        <w:t>ا</w:t>
      </w:r>
      <w:r w:rsidR="005A4746">
        <w:rPr>
          <w:rFonts w:hint="cs"/>
          <w:rtl/>
        </w:rPr>
        <w:t>ً</w:t>
      </w:r>
      <w:r w:rsidR="003D53D9">
        <w:rPr>
          <w:rtl/>
        </w:rPr>
        <w:t xml:space="preserve"> بالجنسية اليمنية ومن أب يمني</w:t>
      </w:r>
      <w:r w:rsidR="003D53D9">
        <w:rPr>
          <w:rFonts w:hint="cs"/>
          <w:rtl/>
        </w:rPr>
        <w:t>؛</w:t>
      </w:r>
    </w:p>
    <w:p w:rsidR="003D0FE3" w:rsidRPr="003D53D9" w:rsidRDefault="003D0FE3" w:rsidP="004C2DDC">
      <w:pPr>
        <w:pStyle w:val="Bullet1GA"/>
        <w:tabs>
          <w:tab w:val="clear" w:pos="2041"/>
          <w:tab w:val="num" w:pos="1940"/>
        </w:tabs>
        <w:bidi/>
        <w:spacing w:after="100"/>
        <w:ind w:left="1940"/>
        <w:rPr>
          <w:rtl/>
        </w:rPr>
      </w:pPr>
      <w:r w:rsidRPr="003D53D9">
        <w:rPr>
          <w:rtl/>
        </w:rPr>
        <w:t>ألا يقل عمره عن (18) عاما</w:t>
      </w:r>
      <w:r w:rsidR="005A4746">
        <w:rPr>
          <w:rFonts w:hint="cs"/>
          <w:rtl/>
        </w:rPr>
        <w:t>ً</w:t>
      </w:r>
      <w:r w:rsidRPr="003D53D9">
        <w:rPr>
          <w:rtl/>
        </w:rPr>
        <w:t xml:space="preserve"> ولا يزيد عن (25)</w:t>
      </w:r>
      <w:r w:rsidRPr="003D53D9">
        <w:rPr>
          <w:rFonts w:hint="cs"/>
          <w:rtl/>
        </w:rPr>
        <w:t xml:space="preserve"> </w:t>
      </w:r>
      <w:r w:rsidR="003D53D9">
        <w:rPr>
          <w:rtl/>
        </w:rPr>
        <w:t>عاما</w:t>
      </w:r>
      <w:r w:rsidR="003D53D9">
        <w:rPr>
          <w:rFonts w:hint="cs"/>
          <w:rtl/>
        </w:rPr>
        <w:t>ً؛</w:t>
      </w:r>
    </w:p>
    <w:p w:rsidR="003D0FE3" w:rsidRPr="003D53D9" w:rsidRDefault="003D0FE3" w:rsidP="004C2DDC">
      <w:pPr>
        <w:pStyle w:val="Bullet1GA"/>
        <w:tabs>
          <w:tab w:val="clear" w:pos="2041"/>
          <w:tab w:val="num" w:pos="1940"/>
        </w:tabs>
        <w:bidi/>
        <w:spacing w:after="100"/>
        <w:ind w:left="1940"/>
        <w:rPr>
          <w:rtl/>
        </w:rPr>
      </w:pPr>
      <w:r w:rsidRPr="003D53D9">
        <w:rPr>
          <w:rtl/>
        </w:rPr>
        <w:t>أن يكون م</w:t>
      </w:r>
      <w:r w:rsidR="003D53D9">
        <w:rPr>
          <w:rtl/>
        </w:rPr>
        <w:t>تمتعاً باللياقة الصحية والبدنية</w:t>
      </w:r>
      <w:r w:rsidR="003D53D9">
        <w:rPr>
          <w:rFonts w:hint="cs"/>
          <w:rtl/>
        </w:rPr>
        <w:t>؛</w:t>
      </w:r>
    </w:p>
    <w:p w:rsidR="003D0FE3" w:rsidRPr="003D53D9" w:rsidRDefault="003D0FE3" w:rsidP="004C2DDC">
      <w:pPr>
        <w:pStyle w:val="Bullet1GA"/>
        <w:tabs>
          <w:tab w:val="clear" w:pos="2041"/>
          <w:tab w:val="num" w:pos="1940"/>
        </w:tabs>
        <w:bidi/>
        <w:spacing w:after="100"/>
        <w:ind w:left="1940"/>
        <w:rPr>
          <w:rtl/>
        </w:rPr>
      </w:pPr>
      <w:r w:rsidRPr="003D53D9">
        <w:rPr>
          <w:rtl/>
        </w:rPr>
        <w:t xml:space="preserve">أن </w:t>
      </w:r>
      <w:r w:rsidR="003D53D9">
        <w:rPr>
          <w:rtl/>
        </w:rPr>
        <w:t>لا يقل طوله عن (150) سنتيمتراً</w:t>
      </w:r>
      <w:r w:rsidR="003D53D9">
        <w:rPr>
          <w:rFonts w:hint="cs"/>
          <w:rtl/>
        </w:rPr>
        <w:t>؛</w:t>
      </w:r>
    </w:p>
    <w:p w:rsidR="003D0FE3" w:rsidRPr="003D53D9" w:rsidRDefault="003D53D9" w:rsidP="004C2DDC">
      <w:pPr>
        <w:pStyle w:val="Bullet1GA"/>
        <w:tabs>
          <w:tab w:val="clear" w:pos="2041"/>
          <w:tab w:val="num" w:pos="1940"/>
        </w:tabs>
        <w:bidi/>
        <w:spacing w:after="100"/>
        <w:ind w:left="1940"/>
        <w:rPr>
          <w:rtl/>
        </w:rPr>
      </w:pPr>
      <w:r>
        <w:rPr>
          <w:rtl/>
        </w:rPr>
        <w:t>أن يكون حسن السيرة والسلوك</w:t>
      </w:r>
      <w:r>
        <w:rPr>
          <w:rFonts w:hint="cs"/>
          <w:rtl/>
        </w:rPr>
        <w:t>؛</w:t>
      </w:r>
    </w:p>
    <w:p w:rsidR="003D0FE3" w:rsidRPr="003D53D9" w:rsidRDefault="003D0FE3" w:rsidP="007B0F79">
      <w:pPr>
        <w:pStyle w:val="Bullet1GA"/>
        <w:tabs>
          <w:tab w:val="clear" w:pos="2041"/>
          <w:tab w:val="num" w:pos="1940"/>
        </w:tabs>
        <w:bidi/>
        <w:spacing w:after="100"/>
        <w:ind w:left="1940"/>
        <w:rPr>
          <w:rtl/>
        </w:rPr>
      </w:pPr>
      <w:r w:rsidRPr="003D53D9">
        <w:rPr>
          <w:rtl/>
        </w:rPr>
        <w:t>أن لا يكون قد حكم عليه بعقوبة مقيدة للحرية في جريمة مخلة بالشرف أو الأمانة ما</w:t>
      </w:r>
      <w:r w:rsidR="007B0F79">
        <w:rPr>
          <w:rFonts w:hint="eastAsia"/>
          <w:rtl/>
        </w:rPr>
        <w:t> </w:t>
      </w:r>
      <w:r w:rsidRPr="003D53D9">
        <w:rPr>
          <w:rtl/>
        </w:rPr>
        <w:t>لم يكن قد رد إل</w:t>
      </w:r>
      <w:r w:rsidR="003D53D9">
        <w:rPr>
          <w:rtl/>
        </w:rPr>
        <w:t>يه اعتباره</w:t>
      </w:r>
      <w:r w:rsidR="003D53D9">
        <w:rPr>
          <w:rFonts w:hint="cs"/>
          <w:rtl/>
        </w:rPr>
        <w:t>؛</w:t>
      </w:r>
    </w:p>
    <w:p w:rsidR="003D0FE3" w:rsidRPr="003D53D9" w:rsidRDefault="003D0FE3" w:rsidP="004C2DDC">
      <w:pPr>
        <w:pStyle w:val="Bullet1GA"/>
        <w:tabs>
          <w:tab w:val="clear" w:pos="2041"/>
          <w:tab w:val="num" w:pos="1940"/>
        </w:tabs>
        <w:bidi/>
        <w:spacing w:after="100"/>
        <w:ind w:left="1940"/>
        <w:rPr>
          <w:rtl/>
        </w:rPr>
      </w:pPr>
      <w:r w:rsidRPr="003D53D9">
        <w:rPr>
          <w:rtl/>
        </w:rPr>
        <w:t>أن لا يك</w:t>
      </w:r>
      <w:r w:rsidR="003D53D9">
        <w:rPr>
          <w:rtl/>
        </w:rPr>
        <w:t>ون قد سبق فصله من الخدمة العامة</w:t>
      </w:r>
      <w:r w:rsidR="003D53D9">
        <w:rPr>
          <w:rFonts w:hint="cs"/>
          <w:rtl/>
        </w:rPr>
        <w:t>؛</w:t>
      </w:r>
    </w:p>
    <w:p w:rsidR="003D0FE3" w:rsidRPr="003D53D9" w:rsidRDefault="003D0FE3" w:rsidP="004C2DDC">
      <w:pPr>
        <w:pStyle w:val="Bullet1GA"/>
        <w:tabs>
          <w:tab w:val="clear" w:pos="2041"/>
          <w:tab w:val="num" w:pos="1940"/>
        </w:tabs>
        <w:bidi/>
        <w:spacing w:after="100"/>
        <w:ind w:left="1940"/>
        <w:rPr>
          <w:rtl/>
        </w:rPr>
      </w:pPr>
      <w:r w:rsidRPr="003D53D9">
        <w:rPr>
          <w:rtl/>
        </w:rPr>
        <w:t>أن يكون حاصلاً ع</w:t>
      </w:r>
      <w:r w:rsidR="003D53D9">
        <w:rPr>
          <w:rtl/>
        </w:rPr>
        <w:t>لى المؤهلات التي تحددها اللائحة</w:t>
      </w:r>
      <w:r w:rsidR="003D53D9">
        <w:rPr>
          <w:rFonts w:hint="cs"/>
          <w:rtl/>
        </w:rPr>
        <w:t>؛</w:t>
      </w:r>
    </w:p>
    <w:p w:rsidR="003D0FE3" w:rsidRPr="003D53D9" w:rsidRDefault="003D0FE3" w:rsidP="004C2DDC">
      <w:pPr>
        <w:pStyle w:val="Bullet1GA"/>
        <w:tabs>
          <w:tab w:val="clear" w:pos="2041"/>
          <w:tab w:val="num" w:pos="1940"/>
        </w:tabs>
        <w:bidi/>
        <w:spacing w:after="100"/>
        <w:ind w:left="1940"/>
        <w:rPr>
          <w:rFonts w:hint="cs"/>
          <w:rtl/>
        </w:rPr>
      </w:pPr>
      <w:r w:rsidRPr="003D53D9">
        <w:rPr>
          <w:rtl/>
        </w:rPr>
        <w:t>أن لا يكون منتمياً لأي حزب سياسي</w:t>
      </w:r>
      <w:r w:rsidR="003D53D9">
        <w:rPr>
          <w:rFonts w:hint="cs"/>
          <w:rtl/>
        </w:rPr>
        <w:t>.</w:t>
      </w:r>
    </w:p>
    <w:p w:rsidR="003D0FE3" w:rsidRPr="00D551A0" w:rsidRDefault="003D53D9" w:rsidP="00871F12">
      <w:pPr>
        <w:pStyle w:val="SingleTxtGA"/>
        <w:spacing w:after="100"/>
      </w:pPr>
      <w:r>
        <w:rPr>
          <w:rFonts w:hint="cs"/>
          <w:rtl/>
        </w:rPr>
        <w:t>3</w:t>
      </w:r>
      <w:r w:rsidR="00871F12">
        <w:rPr>
          <w:rFonts w:hint="cs"/>
          <w:rtl/>
        </w:rPr>
        <w:t>5</w:t>
      </w:r>
      <w:r>
        <w:rPr>
          <w:rFonts w:hint="cs"/>
          <w:rtl/>
        </w:rPr>
        <w:t>-</w:t>
      </w:r>
      <w:r>
        <w:rPr>
          <w:rFonts w:hint="cs"/>
          <w:rtl/>
        </w:rPr>
        <w:tab/>
      </w:r>
      <w:r w:rsidR="003D0FE3">
        <w:rPr>
          <w:rFonts w:hint="cs"/>
          <w:rtl/>
        </w:rPr>
        <w:t>و</w:t>
      </w:r>
      <w:r w:rsidR="003D0FE3" w:rsidRPr="00C10347">
        <w:rPr>
          <w:rFonts w:hint="cs"/>
          <w:rtl/>
        </w:rPr>
        <w:t>وفقا</w:t>
      </w:r>
      <w:r>
        <w:rPr>
          <w:rFonts w:hint="cs"/>
          <w:rtl/>
        </w:rPr>
        <w:t>ً</w:t>
      </w:r>
      <w:r w:rsidR="003D0FE3" w:rsidRPr="00C10347">
        <w:rPr>
          <w:rFonts w:hint="cs"/>
          <w:rtl/>
        </w:rPr>
        <w:t xml:space="preserve"> للتشريعات الوطنية لا يتم </w:t>
      </w:r>
      <w:r w:rsidR="003D0FE3" w:rsidRPr="006D64F0">
        <w:rPr>
          <w:rFonts w:hint="cs"/>
          <w:rtl/>
        </w:rPr>
        <w:t>التجنيد</w:t>
      </w:r>
      <w:r w:rsidR="003D0FE3" w:rsidRPr="00C10347">
        <w:rPr>
          <w:rFonts w:hint="cs"/>
          <w:rtl/>
        </w:rPr>
        <w:t xml:space="preserve"> الطوعي </w:t>
      </w:r>
      <w:r w:rsidR="003D0FE3">
        <w:rPr>
          <w:rFonts w:hint="cs"/>
          <w:rtl/>
        </w:rPr>
        <w:t>إ</w:t>
      </w:r>
      <w:r w:rsidR="003D0FE3" w:rsidRPr="00C10347">
        <w:rPr>
          <w:rFonts w:hint="cs"/>
          <w:rtl/>
        </w:rPr>
        <w:t>لا وفقا</w:t>
      </w:r>
      <w:r w:rsidR="005A4746">
        <w:rPr>
          <w:rFonts w:hint="cs"/>
          <w:rtl/>
        </w:rPr>
        <w:t>ً</w:t>
      </w:r>
      <w:r w:rsidR="003D0FE3" w:rsidRPr="00C10347">
        <w:rPr>
          <w:rFonts w:hint="cs"/>
          <w:rtl/>
        </w:rPr>
        <w:t xml:space="preserve"> للإرادة الحرة الخالص</w:t>
      </w:r>
      <w:r w:rsidR="003D0FE3" w:rsidRPr="00C10347">
        <w:rPr>
          <w:rFonts w:hint="eastAsia"/>
          <w:rtl/>
        </w:rPr>
        <w:t>ة</w:t>
      </w:r>
      <w:r w:rsidR="003D0FE3" w:rsidRPr="00C10347">
        <w:rPr>
          <w:rFonts w:hint="cs"/>
          <w:rtl/>
        </w:rPr>
        <w:t xml:space="preserve"> للأشخاص طالبي التجنيد حيث يتم الإعلان عن فتح باب التجنيد الطوعي في أي وحدة من والوحدات العسكرية وفقا</w:t>
      </w:r>
      <w:r w:rsidR="005A4746">
        <w:rPr>
          <w:rFonts w:hint="cs"/>
          <w:rtl/>
        </w:rPr>
        <w:t>ً</w:t>
      </w:r>
      <w:r w:rsidR="003D0FE3" w:rsidRPr="00C10347">
        <w:rPr>
          <w:rFonts w:hint="cs"/>
          <w:rtl/>
        </w:rPr>
        <w:t xml:space="preserve"> للإجراءات المتبعة عموم</w:t>
      </w:r>
      <w:r w:rsidR="006A41B3">
        <w:rPr>
          <w:rFonts w:hint="cs"/>
          <w:rtl/>
        </w:rPr>
        <w:t xml:space="preserve">اً، </w:t>
      </w:r>
      <w:r w:rsidR="003D0FE3">
        <w:rPr>
          <w:rFonts w:hint="cs"/>
          <w:rtl/>
        </w:rPr>
        <w:t xml:space="preserve">من بينها إجراء </w:t>
      </w:r>
      <w:r w:rsidR="003D0FE3" w:rsidRPr="00C10347">
        <w:rPr>
          <w:rFonts w:hint="cs"/>
          <w:rtl/>
        </w:rPr>
        <w:t>الفحوصات الطبية للمتقدمين للتجنيد الطوعي</w:t>
      </w:r>
      <w:r w:rsidR="003D0FE3">
        <w:rPr>
          <w:rFonts w:hint="cs"/>
          <w:rtl/>
        </w:rPr>
        <w:t xml:space="preserve">، ومراجعة </w:t>
      </w:r>
      <w:r w:rsidR="003D0FE3" w:rsidRPr="00C10347">
        <w:rPr>
          <w:rFonts w:hint="cs"/>
          <w:rtl/>
        </w:rPr>
        <w:t>الوثائق المطلوبة للتحقق من سن المتطوعين</w:t>
      </w:r>
      <w:r w:rsidR="003D0FE3">
        <w:rPr>
          <w:rFonts w:hint="cs"/>
          <w:rtl/>
        </w:rPr>
        <w:t>.</w:t>
      </w:r>
    </w:p>
    <w:p w:rsidR="003D0FE3" w:rsidRPr="00C10347" w:rsidRDefault="003D53D9" w:rsidP="002F3E3E">
      <w:pPr>
        <w:pStyle w:val="SingleTxtGA"/>
        <w:rPr>
          <w:rFonts w:hint="cs"/>
          <w:rtl/>
        </w:rPr>
      </w:pPr>
      <w:r>
        <w:rPr>
          <w:rtl/>
        </w:rPr>
        <w:t>3</w:t>
      </w:r>
      <w:r w:rsidR="00871F12">
        <w:rPr>
          <w:rFonts w:hint="cs"/>
          <w:rtl/>
        </w:rPr>
        <w:t>6</w:t>
      </w:r>
      <w:r>
        <w:rPr>
          <w:rFonts w:hint="cs"/>
          <w:rtl/>
        </w:rPr>
        <w:t>-</w:t>
      </w:r>
      <w:r>
        <w:rPr>
          <w:rFonts w:hint="cs"/>
          <w:rtl/>
        </w:rPr>
        <w:tab/>
      </w:r>
      <w:r w:rsidR="003D0FE3">
        <w:rPr>
          <w:rFonts w:hint="cs"/>
          <w:rtl/>
        </w:rPr>
        <w:t xml:space="preserve">إن </w:t>
      </w:r>
      <w:r w:rsidR="003D0FE3" w:rsidRPr="00C10347">
        <w:rPr>
          <w:rFonts w:hint="cs"/>
          <w:rtl/>
        </w:rPr>
        <w:t>مدة الخدم</w:t>
      </w:r>
      <w:r w:rsidR="003D0FE3" w:rsidRPr="00014D21">
        <w:rPr>
          <w:rFonts w:hint="cs"/>
          <w:rtl/>
        </w:rPr>
        <w:t xml:space="preserve">ة الفعلية الدنيا </w:t>
      </w:r>
      <w:r w:rsidR="003D0FE3">
        <w:rPr>
          <w:rFonts w:hint="cs"/>
          <w:rtl/>
        </w:rPr>
        <w:t xml:space="preserve">20 </w:t>
      </w:r>
      <w:r w:rsidR="003D0FE3" w:rsidRPr="00014D21">
        <w:rPr>
          <w:rFonts w:hint="cs"/>
          <w:rtl/>
        </w:rPr>
        <w:t>سنة خ</w:t>
      </w:r>
      <w:r w:rsidR="003D0FE3" w:rsidRPr="00C10347">
        <w:rPr>
          <w:rFonts w:hint="cs"/>
          <w:rtl/>
        </w:rPr>
        <w:t>دمة فعلية أو بلوغ المجند سن الخمسين وفقا</w:t>
      </w:r>
      <w:r w:rsidR="005A4746">
        <w:rPr>
          <w:rFonts w:hint="cs"/>
          <w:rtl/>
        </w:rPr>
        <w:t>ً</w:t>
      </w:r>
      <w:r w:rsidR="003D0FE3" w:rsidRPr="00C10347">
        <w:rPr>
          <w:rFonts w:hint="cs"/>
          <w:rtl/>
        </w:rPr>
        <w:t xml:space="preserve"> للمادة رقم </w:t>
      </w:r>
      <w:r w:rsidR="003D0FE3">
        <w:rPr>
          <w:rFonts w:hint="cs"/>
          <w:rtl/>
        </w:rPr>
        <w:t>105</w:t>
      </w:r>
      <w:r w:rsidR="003D0FE3" w:rsidRPr="00C10347">
        <w:rPr>
          <w:rFonts w:hint="cs"/>
          <w:rtl/>
        </w:rPr>
        <w:t xml:space="preserve"> من القانون رقم 67</w:t>
      </w:r>
      <w:r w:rsidR="003D0FE3" w:rsidRPr="00C10347">
        <w:rPr>
          <w:rtl/>
        </w:rPr>
        <w:t xml:space="preserve"> لسنة</w:t>
      </w:r>
      <w:r w:rsidR="003D0FE3">
        <w:rPr>
          <w:rFonts w:hint="cs"/>
          <w:rtl/>
        </w:rPr>
        <w:t xml:space="preserve"> 1991</w:t>
      </w:r>
      <w:r w:rsidR="003D0FE3">
        <w:rPr>
          <w:rtl/>
        </w:rPr>
        <w:t xml:space="preserve"> </w:t>
      </w:r>
      <w:r w:rsidR="003D0FE3" w:rsidRPr="00C10347">
        <w:rPr>
          <w:rtl/>
        </w:rPr>
        <w:t>بشأن الخدمة في القوات المسلحة والأمن</w:t>
      </w:r>
      <w:r w:rsidR="003D0FE3" w:rsidRPr="00C10347">
        <w:rPr>
          <w:rFonts w:hint="cs"/>
          <w:rtl/>
        </w:rPr>
        <w:t>، ولا تتوفر بيانات عن بقية ما ورد بهذه الفقرة والفقرة (ه</w:t>
      </w:r>
      <w:r>
        <w:rPr>
          <w:rFonts w:hint="cs"/>
          <w:rtl/>
        </w:rPr>
        <w:t>‍</w:t>
      </w:r>
      <w:r w:rsidR="002F3E3E">
        <w:rPr>
          <w:rFonts w:hint="cs"/>
          <w:rtl/>
        </w:rPr>
        <w:t>)</w:t>
      </w:r>
      <w:r w:rsidR="003D0FE3" w:rsidRPr="00C10347">
        <w:rPr>
          <w:rFonts w:hint="cs"/>
          <w:rtl/>
        </w:rPr>
        <w:t xml:space="preserve"> من الفقرة </w:t>
      </w:r>
      <w:r w:rsidR="003D0FE3">
        <w:rPr>
          <w:rFonts w:hint="cs"/>
          <w:rtl/>
        </w:rPr>
        <w:t>13</w:t>
      </w:r>
      <w:r w:rsidR="003D0FE3" w:rsidRPr="00C10347">
        <w:rPr>
          <w:rFonts w:hint="cs"/>
          <w:rtl/>
        </w:rPr>
        <w:t xml:space="preserve"> من المبادئ التوجيهية لإعداد تقرير الدول الأطراف في البروتوكول. </w:t>
      </w:r>
    </w:p>
    <w:p w:rsidR="003D0FE3" w:rsidRPr="00C10347" w:rsidRDefault="003D53D9" w:rsidP="00871F12">
      <w:pPr>
        <w:pStyle w:val="SingleTxtGA"/>
        <w:rPr>
          <w:rFonts w:hint="cs"/>
          <w:b/>
          <w:bCs/>
          <w:rtl/>
        </w:rPr>
      </w:pPr>
      <w:r>
        <w:rPr>
          <w:rtl/>
        </w:rPr>
        <w:t>3</w:t>
      </w:r>
      <w:r w:rsidR="00871F12">
        <w:rPr>
          <w:rFonts w:hint="cs"/>
          <w:rtl/>
        </w:rPr>
        <w:t>7</w:t>
      </w:r>
      <w:r>
        <w:rPr>
          <w:rFonts w:hint="cs"/>
          <w:rtl/>
        </w:rPr>
        <w:t>-</w:t>
      </w:r>
      <w:r>
        <w:rPr>
          <w:rFonts w:hint="cs"/>
          <w:rtl/>
        </w:rPr>
        <w:tab/>
      </w:r>
      <w:r w:rsidR="003D0FE3">
        <w:rPr>
          <w:rFonts w:hint="cs"/>
          <w:rtl/>
        </w:rPr>
        <w:t>و</w:t>
      </w:r>
      <w:r w:rsidR="003D0FE3" w:rsidRPr="00C10347">
        <w:rPr>
          <w:rFonts w:hint="cs"/>
          <w:rtl/>
        </w:rPr>
        <w:t>تتمثل المزاي</w:t>
      </w:r>
      <w:r w:rsidR="003D0FE3" w:rsidRPr="00C10347">
        <w:rPr>
          <w:rFonts w:hint="eastAsia"/>
          <w:rtl/>
        </w:rPr>
        <w:t>ا</w:t>
      </w:r>
      <w:r w:rsidR="003D0FE3" w:rsidRPr="00C10347">
        <w:rPr>
          <w:rFonts w:hint="cs"/>
          <w:rtl/>
        </w:rPr>
        <w:t xml:space="preserve"> والحوافز الت</w:t>
      </w:r>
      <w:r w:rsidR="003D0FE3" w:rsidRPr="00C10347">
        <w:rPr>
          <w:rFonts w:hint="eastAsia"/>
          <w:rtl/>
        </w:rPr>
        <w:t>ي</w:t>
      </w:r>
      <w:r w:rsidR="003D0FE3" w:rsidRPr="00C10347">
        <w:rPr>
          <w:rFonts w:hint="cs"/>
          <w:rtl/>
        </w:rPr>
        <w:t xml:space="preserve"> تمنحها القوات المسلحة لتشج</w:t>
      </w:r>
      <w:r w:rsidR="005A4746">
        <w:rPr>
          <w:rFonts w:hint="cs"/>
          <w:rtl/>
        </w:rPr>
        <w:t>يع المتطوعين على الانضمام في الآ</w:t>
      </w:r>
      <w:r w:rsidR="003D0FE3" w:rsidRPr="00C10347">
        <w:rPr>
          <w:rFonts w:hint="cs"/>
          <w:rtl/>
        </w:rPr>
        <w:t>تي:</w:t>
      </w:r>
    </w:p>
    <w:p w:rsidR="003D0FE3" w:rsidRPr="00D551A0" w:rsidRDefault="005A4746" w:rsidP="00323259">
      <w:pPr>
        <w:pStyle w:val="Roman1GA"/>
        <w:numPr>
          <w:ilvl w:val="0"/>
          <w:numId w:val="11"/>
        </w:numPr>
        <w:tabs>
          <w:tab w:val="clear" w:pos="2041"/>
          <w:tab w:val="num" w:pos="2612"/>
        </w:tabs>
        <w:bidi/>
        <w:ind w:left="2612"/>
        <w:rPr>
          <w:rFonts w:hint="cs"/>
        </w:rPr>
      </w:pPr>
      <w:r>
        <w:rPr>
          <w:rFonts w:hint="cs"/>
          <w:rtl/>
        </w:rPr>
        <w:t>الراتب الشهري؛</w:t>
      </w:r>
    </w:p>
    <w:p w:rsidR="003D0FE3" w:rsidRPr="00D551A0" w:rsidRDefault="003D0FE3" w:rsidP="003D53D9">
      <w:pPr>
        <w:pStyle w:val="Roman1GA"/>
        <w:tabs>
          <w:tab w:val="clear" w:pos="2041"/>
          <w:tab w:val="num" w:pos="2612"/>
        </w:tabs>
        <w:bidi/>
        <w:ind w:left="2612"/>
        <w:rPr>
          <w:rFonts w:hint="cs"/>
        </w:rPr>
      </w:pPr>
      <w:r w:rsidRPr="00D551A0">
        <w:rPr>
          <w:rFonts w:hint="cs"/>
          <w:rtl/>
        </w:rPr>
        <w:t>الم</w:t>
      </w:r>
      <w:r w:rsidR="005A4746">
        <w:rPr>
          <w:rFonts w:hint="cs"/>
          <w:rtl/>
        </w:rPr>
        <w:t>نح الدراسية؛</w:t>
      </w:r>
    </w:p>
    <w:p w:rsidR="003D0FE3" w:rsidRPr="00D551A0" w:rsidRDefault="003D0FE3" w:rsidP="003D53D9">
      <w:pPr>
        <w:pStyle w:val="Roman1GA"/>
        <w:tabs>
          <w:tab w:val="clear" w:pos="2041"/>
          <w:tab w:val="num" w:pos="2612"/>
        </w:tabs>
        <w:bidi/>
        <w:ind w:left="2612"/>
        <w:rPr>
          <w:rFonts w:hint="cs"/>
        </w:rPr>
      </w:pPr>
      <w:r w:rsidRPr="00D551A0">
        <w:rPr>
          <w:rFonts w:hint="cs"/>
          <w:rtl/>
        </w:rPr>
        <w:t>الدور</w:t>
      </w:r>
      <w:r w:rsidR="005A4746">
        <w:rPr>
          <w:rFonts w:hint="cs"/>
          <w:rtl/>
        </w:rPr>
        <w:t>ات التدريبية المتنوعة والمتخصصة؛</w:t>
      </w:r>
    </w:p>
    <w:p w:rsidR="003D0FE3" w:rsidRPr="003D53D9" w:rsidRDefault="003D0FE3" w:rsidP="003D53D9">
      <w:pPr>
        <w:pStyle w:val="Roman1GA"/>
        <w:tabs>
          <w:tab w:val="clear" w:pos="2041"/>
          <w:tab w:val="num" w:pos="2612"/>
        </w:tabs>
        <w:bidi/>
        <w:ind w:left="2612"/>
        <w:rPr>
          <w:rFonts w:hint="cs"/>
          <w:spacing w:val="-4"/>
        </w:rPr>
      </w:pPr>
      <w:r w:rsidRPr="003D53D9">
        <w:rPr>
          <w:rFonts w:hint="cs"/>
          <w:spacing w:val="-4"/>
          <w:rtl/>
        </w:rPr>
        <w:t>الترقي الوظيفي بحسب المدة والرتب العسكرية المنصوص عليها ف</w:t>
      </w:r>
      <w:r w:rsidRPr="003D53D9">
        <w:rPr>
          <w:rFonts w:hint="eastAsia"/>
          <w:spacing w:val="-4"/>
          <w:rtl/>
        </w:rPr>
        <w:t>ي</w:t>
      </w:r>
      <w:r w:rsidRPr="003D53D9">
        <w:rPr>
          <w:rFonts w:hint="cs"/>
          <w:spacing w:val="-4"/>
          <w:rtl/>
        </w:rPr>
        <w:t xml:space="preserve"> المادة رقم</w:t>
      </w:r>
      <w:r w:rsidR="003D53D9" w:rsidRPr="003D53D9">
        <w:rPr>
          <w:rFonts w:hint="eastAsia"/>
          <w:spacing w:val="-4"/>
          <w:rtl/>
        </w:rPr>
        <w:t> </w:t>
      </w:r>
      <w:r w:rsidRPr="003D53D9">
        <w:rPr>
          <w:rFonts w:hint="cs"/>
          <w:spacing w:val="-4"/>
          <w:rtl/>
        </w:rPr>
        <w:t>10 من القانون رقم 67</w:t>
      </w:r>
      <w:r w:rsidRPr="003D53D9">
        <w:rPr>
          <w:spacing w:val="-4"/>
          <w:rtl/>
        </w:rPr>
        <w:t xml:space="preserve"> لسنة 1991</w:t>
      </w:r>
      <w:r w:rsidRPr="003D53D9">
        <w:rPr>
          <w:rFonts w:hint="cs"/>
          <w:spacing w:val="-4"/>
          <w:rtl/>
        </w:rPr>
        <w:t xml:space="preserve"> </w:t>
      </w:r>
      <w:r w:rsidRPr="003D53D9">
        <w:rPr>
          <w:spacing w:val="-4"/>
          <w:rtl/>
        </w:rPr>
        <w:t>بشأن الخدمة في القوات المسلحة</w:t>
      </w:r>
      <w:r w:rsidR="005A4746">
        <w:rPr>
          <w:rFonts w:hint="cs"/>
          <w:spacing w:val="-4"/>
          <w:rtl/>
        </w:rPr>
        <w:t>؛</w:t>
      </w:r>
    </w:p>
    <w:p w:rsidR="003D0FE3" w:rsidRPr="00D551A0" w:rsidRDefault="003D0FE3" w:rsidP="003D53D9">
      <w:pPr>
        <w:pStyle w:val="Roman1GA"/>
        <w:tabs>
          <w:tab w:val="clear" w:pos="2041"/>
          <w:tab w:val="num" w:pos="2612"/>
        </w:tabs>
        <w:bidi/>
        <w:ind w:left="2612"/>
        <w:rPr>
          <w:rFonts w:hint="cs"/>
        </w:rPr>
      </w:pPr>
      <w:r w:rsidRPr="00D551A0">
        <w:rPr>
          <w:rFonts w:hint="cs"/>
          <w:rtl/>
        </w:rPr>
        <w:t>المسابقات والألع</w:t>
      </w:r>
      <w:r w:rsidR="005A4746">
        <w:rPr>
          <w:rFonts w:hint="cs"/>
          <w:rtl/>
        </w:rPr>
        <w:t>اب الرياضية والترفيهية المختلفة؛</w:t>
      </w:r>
    </w:p>
    <w:p w:rsidR="003D0FE3" w:rsidRPr="00D551A0" w:rsidRDefault="003D0FE3" w:rsidP="003D53D9">
      <w:pPr>
        <w:pStyle w:val="Roman1GA"/>
        <w:tabs>
          <w:tab w:val="clear" w:pos="2041"/>
          <w:tab w:val="num" w:pos="2612"/>
        </w:tabs>
        <w:bidi/>
        <w:ind w:left="2612"/>
        <w:rPr>
          <w:rFonts w:hint="cs"/>
        </w:rPr>
      </w:pPr>
      <w:r w:rsidRPr="00D551A0">
        <w:rPr>
          <w:rFonts w:hint="cs"/>
          <w:rtl/>
        </w:rPr>
        <w:t>المعونات العينية التي تم</w:t>
      </w:r>
      <w:r w:rsidR="005A4746">
        <w:rPr>
          <w:rFonts w:hint="cs"/>
          <w:rtl/>
        </w:rPr>
        <w:t>نح في الوحدات العسكرية؛</w:t>
      </w:r>
    </w:p>
    <w:p w:rsidR="003D0FE3" w:rsidRPr="00D551A0" w:rsidRDefault="005A4746" w:rsidP="003D53D9">
      <w:pPr>
        <w:pStyle w:val="Roman1GA"/>
        <w:tabs>
          <w:tab w:val="clear" w:pos="2041"/>
          <w:tab w:val="num" w:pos="2612"/>
        </w:tabs>
        <w:bidi/>
        <w:ind w:left="2612"/>
        <w:rPr>
          <w:rFonts w:hint="cs"/>
        </w:rPr>
      </w:pPr>
      <w:r>
        <w:rPr>
          <w:rFonts w:hint="cs"/>
          <w:rtl/>
        </w:rPr>
        <w:t>مكافأة نهاية الخدمة؛</w:t>
      </w:r>
    </w:p>
    <w:p w:rsidR="003D0FE3" w:rsidRPr="00D551A0" w:rsidRDefault="003D0FE3" w:rsidP="003D53D9">
      <w:pPr>
        <w:pStyle w:val="Roman1GA"/>
        <w:tabs>
          <w:tab w:val="clear" w:pos="2041"/>
          <w:tab w:val="num" w:pos="2612"/>
        </w:tabs>
        <w:bidi/>
        <w:ind w:left="2612"/>
        <w:rPr>
          <w:rFonts w:hint="cs"/>
        </w:rPr>
      </w:pPr>
      <w:r w:rsidRPr="00D551A0">
        <w:rPr>
          <w:rFonts w:hint="cs"/>
          <w:rtl/>
        </w:rPr>
        <w:t>الرعاية الطبية المجانية للجندي ومن هم في رعايته</w:t>
      </w:r>
      <w:r>
        <w:rPr>
          <w:rFonts w:hint="cs"/>
          <w:rtl/>
        </w:rPr>
        <w:t xml:space="preserve">. </w:t>
      </w:r>
    </w:p>
    <w:p w:rsidR="003D0FE3" w:rsidRPr="00C75EB1" w:rsidRDefault="003D53D9" w:rsidP="003D53D9">
      <w:pPr>
        <w:pStyle w:val="H23GA"/>
        <w:rPr>
          <w:rFonts w:hint="cs"/>
          <w:rtl/>
        </w:rPr>
      </w:pPr>
      <w:r>
        <w:rPr>
          <w:rFonts w:hint="cs"/>
          <w:rtl/>
        </w:rPr>
        <w:tab/>
      </w:r>
      <w:r>
        <w:rPr>
          <w:rFonts w:hint="cs"/>
          <w:rtl/>
        </w:rPr>
        <w:tab/>
      </w:r>
      <w:r w:rsidR="003D0FE3" w:rsidRPr="00C75EB1">
        <w:rPr>
          <w:rFonts w:hint="cs"/>
          <w:rtl/>
        </w:rPr>
        <w:t xml:space="preserve">المدارس العسكرية </w:t>
      </w:r>
      <w:r w:rsidR="003D0FE3">
        <w:rPr>
          <w:rFonts w:hint="cs"/>
          <w:rtl/>
        </w:rPr>
        <w:t>(</w:t>
      </w:r>
      <w:r w:rsidR="003D0FE3" w:rsidRPr="00C75EB1">
        <w:rPr>
          <w:rFonts w:hint="cs"/>
          <w:rtl/>
        </w:rPr>
        <w:t>الفقرة 5 من المادة 3)</w:t>
      </w:r>
    </w:p>
    <w:p w:rsidR="003D0FE3" w:rsidRPr="00D551A0" w:rsidRDefault="003D53D9" w:rsidP="00871F12">
      <w:pPr>
        <w:pStyle w:val="SingleTxtGA"/>
        <w:rPr>
          <w:rFonts w:hint="cs"/>
        </w:rPr>
      </w:pPr>
      <w:r>
        <w:rPr>
          <w:rFonts w:hint="cs"/>
          <w:rtl/>
        </w:rPr>
        <w:t>3</w:t>
      </w:r>
      <w:r w:rsidR="00871F12">
        <w:rPr>
          <w:rFonts w:hint="cs"/>
          <w:rtl/>
        </w:rPr>
        <w:t>8</w:t>
      </w:r>
      <w:r>
        <w:rPr>
          <w:rFonts w:hint="cs"/>
          <w:rtl/>
        </w:rPr>
        <w:t>-</w:t>
      </w:r>
      <w:r>
        <w:rPr>
          <w:rFonts w:hint="cs"/>
          <w:rtl/>
        </w:rPr>
        <w:tab/>
      </w:r>
      <w:r w:rsidR="003D0FE3" w:rsidRPr="00D551A0">
        <w:rPr>
          <w:rFonts w:hint="cs"/>
          <w:rtl/>
        </w:rPr>
        <w:t>لا تدير القوات المسلحة والأمن أيا</w:t>
      </w:r>
      <w:r w:rsidR="005A4746">
        <w:rPr>
          <w:rFonts w:hint="cs"/>
          <w:rtl/>
        </w:rPr>
        <w:t>ً</w:t>
      </w:r>
      <w:r w:rsidR="003D0FE3" w:rsidRPr="00D551A0">
        <w:rPr>
          <w:rFonts w:hint="cs"/>
          <w:rtl/>
        </w:rPr>
        <w:t xml:space="preserve"> من مدارس التعليم العام </w:t>
      </w:r>
      <w:r w:rsidR="003D0FE3">
        <w:rPr>
          <w:rFonts w:hint="cs"/>
          <w:rtl/>
        </w:rPr>
        <w:t>(</w:t>
      </w:r>
      <w:r w:rsidR="003D0FE3" w:rsidRPr="00D551A0">
        <w:rPr>
          <w:rFonts w:hint="cs"/>
          <w:rtl/>
        </w:rPr>
        <w:t>الأساسية</w:t>
      </w:r>
      <w:r w:rsidR="003D0FE3">
        <w:rPr>
          <w:rFonts w:hint="cs"/>
          <w:rtl/>
        </w:rPr>
        <w:t>،</w:t>
      </w:r>
      <w:r w:rsidR="003D0FE3" w:rsidRPr="00D551A0">
        <w:rPr>
          <w:rFonts w:hint="cs"/>
          <w:rtl/>
        </w:rPr>
        <w:t xml:space="preserve"> ثانوية</w:t>
      </w:r>
      <w:r w:rsidR="003D0FE3">
        <w:rPr>
          <w:rFonts w:hint="cs"/>
          <w:rtl/>
        </w:rPr>
        <w:t xml:space="preserve">) </w:t>
      </w:r>
      <w:r w:rsidR="003D0FE3" w:rsidRPr="00D551A0">
        <w:rPr>
          <w:rFonts w:hint="cs"/>
          <w:rtl/>
        </w:rPr>
        <w:t>ولا</w:t>
      </w:r>
      <w:r w:rsidR="007B0F79">
        <w:rPr>
          <w:rFonts w:hint="eastAsia"/>
          <w:rtl/>
        </w:rPr>
        <w:t> </w:t>
      </w:r>
      <w:r w:rsidR="003D0FE3" w:rsidRPr="00D551A0">
        <w:rPr>
          <w:rFonts w:hint="cs"/>
          <w:rtl/>
        </w:rPr>
        <w:t>تشرف على أي نوع من هذه المدارس</w:t>
      </w:r>
      <w:r w:rsidR="003D0FE3">
        <w:rPr>
          <w:rFonts w:hint="cs"/>
          <w:rtl/>
        </w:rPr>
        <w:t>،</w:t>
      </w:r>
      <w:r w:rsidR="003D0FE3" w:rsidRPr="00D551A0">
        <w:rPr>
          <w:rFonts w:hint="cs"/>
          <w:rtl/>
        </w:rPr>
        <w:t xml:space="preserve"> وإنما لديها معاهد وكليات وأكاديميات</w:t>
      </w:r>
      <w:r w:rsidR="003D0FE3">
        <w:rPr>
          <w:rFonts w:hint="cs"/>
          <w:rtl/>
        </w:rPr>
        <w:t xml:space="preserve"> </w:t>
      </w:r>
      <w:r w:rsidR="003D0FE3" w:rsidRPr="00D551A0">
        <w:rPr>
          <w:rFonts w:hint="cs"/>
          <w:rtl/>
        </w:rPr>
        <w:t>ومدارس عسكرية لتأهيل ضباط وصف ضباط وجنود القوات المسلحة</w:t>
      </w:r>
      <w:r w:rsidR="003D0FE3">
        <w:rPr>
          <w:rFonts w:hint="cs"/>
          <w:rtl/>
        </w:rPr>
        <w:t>،</w:t>
      </w:r>
      <w:r w:rsidR="003D0FE3" w:rsidRPr="00D551A0">
        <w:rPr>
          <w:rFonts w:hint="cs"/>
          <w:rtl/>
        </w:rPr>
        <w:t xml:space="preserve"> ولها أنظمة وقوانين وشروط للقبول فيها تنظمها القوانين الخاصة بها نستعرضها في الفقرات الآتية</w:t>
      </w:r>
      <w:r w:rsidR="003D0FE3">
        <w:rPr>
          <w:rFonts w:hint="cs"/>
          <w:rtl/>
        </w:rPr>
        <w:t>:</w:t>
      </w:r>
    </w:p>
    <w:p w:rsidR="003D0FE3" w:rsidRPr="00D551A0" w:rsidRDefault="003D53D9" w:rsidP="003D53D9">
      <w:pPr>
        <w:pStyle w:val="H23GA"/>
        <w:rPr>
          <w:rFonts w:hint="cs"/>
        </w:rPr>
      </w:pPr>
      <w:r>
        <w:rPr>
          <w:rFonts w:hint="cs"/>
          <w:rtl/>
        </w:rPr>
        <w:tab/>
      </w:r>
      <w:r>
        <w:rPr>
          <w:rFonts w:hint="cs"/>
          <w:rtl/>
        </w:rPr>
        <w:tab/>
      </w:r>
      <w:r w:rsidR="003D0FE3">
        <w:rPr>
          <w:rFonts w:hint="cs"/>
          <w:rtl/>
        </w:rPr>
        <w:t>ال</w:t>
      </w:r>
      <w:r w:rsidR="003D0FE3" w:rsidRPr="00D551A0">
        <w:rPr>
          <w:rFonts w:hint="cs"/>
          <w:rtl/>
        </w:rPr>
        <w:t>التحاق</w:t>
      </w:r>
      <w:r w:rsidR="003D0FE3" w:rsidRPr="00D551A0">
        <w:rPr>
          <w:rtl/>
        </w:rPr>
        <w:t xml:space="preserve"> بالكليات العسكرية</w:t>
      </w:r>
      <w:r w:rsidR="003D0FE3" w:rsidRPr="00D551A0">
        <w:rPr>
          <w:rFonts w:hint="cs"/>
          <w:rtl/>
        </w:rPr>
        <w:t xml:space="preserve"> </w:t>
      </w:r>
    </w:p>
    <w:p w:rsidR="003D0FE3" w:rsidRPr="00D551A0" w:rsidRDefault="00871F12" w:rsidP="003D53D9">
      <w:pPr>
        <w:pStyle w:val="SingleTxtGA"/>
        <w:rPr>
          <w:rtl/>
        </w:rPr>
      </w:pPr>
      <w:r>
        <w:rPr>
          <w:rFonts w:hint="cs"/>
          <w:rtl/>
        </w:rPr>
        <w:t>39</w:t>
      </w:r>
      <w:r w:rsidR="003D53D9">
        <w:rPr>
          <w:rFonts w:hint="cs"/>
          <w:rtl/>
        </w:rPr>
        <w:t>-</w:t>
      </w:r>
      <w:r w:rsidR="003D53D9">
        <w:rPr>
          <w:rFonts w:hint="cs"/>
          <w:rtl/>
        </w:rPr>
        <w:tab/>
      </w:r>
      <w:r w:rsidR="003D0FE3" w:rsidRPr="00D551A0">
        <w:rPr>
          <w:rFonts w:hint="cs"/>
          <w:rtl/>
        </w:rPr>
        <w:t xml:space="preserve">نصت المادة </w:t>
      </w:r>
      <w:r w:rsidR="003D0FE3">
        <w:rPr>
          <w:rFonts w:hint="cs"/>
          <w:rtl/>
        </w:rPr>
        <w:t xml:space="preserve">17 من </w:t>
      </w:r>
      <w:r w:rsidR="003D0FE3" w:rsidRPr="00D551A0">
        <w:rPr>
          <w:rFonts w:hint="cs"/>
          <w:rtl/>
        </w:rPr>
        <w:t xml:space="preserve">القانون </w:t>
      </w:r>
      <w:r w:rsidR="003D0FE3" w:rsidRPr="00D551A0">
        <w:rPr>
          <w:rtl/>
        </w:rPr>
        <w:t xml:space="preserve">رقم </w:t>
      </w:r>
      <w:r w:rsidR="003D0FE3">
        <w:rPr>
          <w:rFonts w:hint="cs"/>
          <w:rtl/>
        </w:rPr>
        <w:t>35</w:t>
      </w:r>
      <w:r w:rsidR="003D0FE3" w:rsidRPr="00D551A0">
        <w:rPr>
          <w:rtl/>
        </w:rPr>
        <w:t xml:space="preserve"> لسنة 1992 بشأن تنظيم الكليات العسكرية</w:t>
      </w:r>
      <w:r w:rsidR="003D0FE3" w:rsidRPr="00D551A0">
        <w:rPr>
          <w:rFonts w:hint="cs"/>
          <w:rtl/>
        </w:rPr>
        <w:t xml:space="preserve"> على أنه "</w:t>
      </w:r>
      <w:r w:rsidR="003D0FE3" w:rsidRPr="00D551A0">
        <w:rPr>
          <w:rtl/>
        </w:rPr>
        <w:t>يشترط في الطالب الذي يقبل للالتحاق في الكلية الشروط التالية:</w:t>
      </w:r>
    </w:p>
    <w:p w:rsidR="003D0FE3" w:rsidRPr="003D53D9" w:rsidRDefault="003D0FE3" w:rsidP="003D53D9">
      <w:pPr>
        <w:pStyle w:val="Bullet1GA"/>
        <w:tabs>
          <w:tab w:val="clear" w:pos="2041"/>
          <w:tab w:val="num" w:pos="1940"/>
        </w:tabs>
        <w:bidi/>
        <w:ind w:left="1940"/>
        <w:rPr>
          <w:spacing w:val="-4"/>
          <w:rtl/>
        </w:rPr>
      </w:pPr>
      <w:r w:rsidRPr="003D53D9">
        <w:rPr>
          <w:spacing w:val="-4"/>
          <w:rtl/>
        </w:rPr>
        <w:t>أن يكون حاصلاً على شهادة الثانوية العامة (عل</w:t>
      </w:r>
      <w:r w:rsidR="003D53D9" w:rsidRPr="003D53D9">
        <w:rPr>
          <w:spacing w:val="-4"/>
          <w:rtl/>
        </w:rPr>
        <w:t>مي أو أدبي) حسب متطلبات كل</w:t>
      </w:r>
      <w:r w:rsidR="003D53D9">
        <w:rPr>
          <w:rFonts w:hint="cs"/>
          <w:spacing w:val="-4"/>
          <w:rtl/>
        </w:rPr>
        <w:t> </w:t>
      </w:r>
      <w:r w:rsidR="003D53D9" w:rsidRPr="003D53D9">
        <w:rPr>
          <w:spacing w:val="-4"/>
          <w:rtl/>
        </w:rPr>
        <w:t>كلية</w:t>
      </w:r>
      <w:r w:rsidR="003D53D9" w:rsidRPr="003D53D9">
        <w:rPr>
          <w:rFonts w:hint="cs"/>
          <w:spacing w:val="-4"/>
          <w:rtl/>
        </w:rPr>
        <w:t>؛</w:t>
      </w:r>
    </w:p>
    <w:p w:rsidR="003D0FE3" w:rsidRPr="003D53D9" w:rsidRDefault="003D0FE3" w:rsidP="003D53D9">
      <w:pPr>
        <w:pStyle w:val="Bullet1GA"/>
        <w:tabs>
          <w:tab w:val="clear" w:pos="2041"/>
          <w:tab w:val="num" w:pos="1940"/>
        </w:tabs>
        <w:bidi/>
        <w:ind w:left="1940"/>
        <w:rPr>
          <w:rtl/>
        </w:rPr>
      </w:pPr>
      <w:r w:rsidRPr="003D53D9">
        <w:rPr>
          <w:rtl/>
        </w:rPr>
        <w:t xml:space="preserve">لا يقل سنه عن </w:t>
      </w:r>
      <w:r w:rsidRPr="003D53D9">
        <w:rPr>
          <w:rFonts w:hint="cs"/>
          <w:rtl/>
        </w:rPr>
        <w:t>18</w:t>
      </w:r>
      <w:r w:rsidRPr="003D53D9">
        <w:rPr>
          <w:rtl/>
        </w:rPr>
        <w:t xml:space="preserve"> سنة ولا يزيد عن </w:t>
      </w:r>
      <w:r w:rsidRPr="003D53D9">
        <w:rPr>
          <w:rFonts w:hint="cs"/>
          <w:rtl/>
        </w:rPr>
        <w:t>25</w:t>
      </w:r>
      <w:r w:rsidR="003D53D9">
        <w:rPr>
          <w:rtl/>
        </w:rPr>
        <w:t xml:space="preserve"> سنة</w:t>
      </w:r>
      <w:r w:rsidR="003D53D9">
        <w:rPr>
          <w:rFonts w:hint="cs"/>
          <w:rtl/>
        </w:rPr>
        <w:t>؛</w:t>
      </w:r>
    </w:p>
    <w:p w:rsidR="003D0FE3" w:rsidRPr="003D53D9" w:rsidRDefault="003D0FE3" w:rsidP="003D53D9">
      <w:pPr>
        <w:pStyle w:val="Bullet1GA"/>
        <w:tabs>
          <w:tab w:val="clear" w:pos="2041"/>
          <w:tab w:val="num" w:pos="1940"/>
        </w:tabs>
        <w:bidi/>
        <w:ind w:left="1940"/>
        <w:rPr>
          <w:rtl/>
        </w:rPr>
      </w:pPr>
      <w:r w:rsidRPr="003D53D9">
        <w:rPr>
          <w:rtl/>
        </w:rPr>
        <w:t>لا يقل طوله عن 160 سم</w:t>
      </w:r>
      <w:r w:rsidR="003D53D9">
        <w:rPr>
          <w:rFonts w:hint="cs"/>
          <w:rtl/>
        </w:rPr>
        <w:t>؛</w:t>
      </w:r>
    </w:p>
    <w:p w:rsidR="003D0FE3" w:rsidRPr="003D53D9" w:rsidRDefault="003D0FE3" w:rsidP="003D53D9">
      <w:pPr>
        <w:pStyle w:val="Bullet1GA"/>
        <w:tabs>
          <w:tab w:val="clear" w:pos="2041"/>
          <w:tab w:val="num" w:pos="1940"/>
        </w:tabs>
        <w:bidi/>
        <w:ind w:left="1940"/>
        <w:rPr>
          <w:rtl/>
        </w:rPr>
      </w:pPr>
      <w:r w:rsidRPr="003D53D9">
        <w:rPr>
          <w:rtl/>
        </w:rPr>
        <w:t>أل</w:t>
      </w:r>
      <w:r w:rsidRPr="003D53D9">
        <w:rPr>
          <w:rFonts w:hint="cs"/>
          <w:rtl/>
        </w:rPr>
        <w:t>ا</w:t>
      </w:r>
      <w:r w:rsidRPr="003D53D9">
        <w:rPr>
          <w:rtl/>
        </w:rPr>
        <w:t xml:space="preserve"> يكون قد حكم عليه بجريمة مخلة بالشرف </w:t>
      </w:r>
      <w:r w:rsidR="003D53D9">
        <w:rPr>
          <w:rtl/>
        </w:rPr>
        <w:t>والأمانة ما لم يرد إليه اعتباره</w:t>
      </w:r>
      <w:r w:rsidR="003D53D9">
        <w:rPr>
          <w:rFonts w:hint="cs"/>
          <w:rtl/>
        </w:rPr>
        <w:t>؛</w:t>
      </w:r>
    </w:p>
    <w:p w:rsidR="003D0FE3" w:rsidRPr="003D53D9" w:rsidRDefault="003D0FE3" w:rsidP="003D53D9">
      <w:pPr>
        <w:pStyle w:val="Bullet1GA"/>
        <w:tabs>
          <w:tab w:val="clear" w:pos="2041"/>
          <w:tab w:val="num" w:pos="1940"/>
        </w:tabs>
        <w:bidi/>
        <w:ind w:left="1940"/>
        <w:rPr>
          <w:spacing w:val="-2"/>
          <w:rtl/>
        </w:rPr>
      </w:pPr>
      <w:r w:rsidRPr="003D53D9">
        <w:rPr>
          <w:spacing w:val="-2"/>
          <w:rtl/>
        </w:rPr>
        <w:t>ألا يكون قد فصل من الكلية أو من القوات المسلحة لأسباب تخل ب</w:t>
      </w:r>
      <w:r w:rsidR="003D53D9" w:rsidRPr="003D53D9">
        <w:rPr>
          <w:spacing w:val="-2"/>
          <w:rtl/>
        </w:rPr>
        <w:t>الشرف والأمانة</w:t>
      </w:r>
      <w:r w:rsidR="003D53D9" w:rsidRPr="003D53D9">
        <w:rPr>
          <w:rFonts w:hint="cs"/>
          <w:spacing w:val="-2"/>
          <w:rtl/>
        </w:rPr>
        <w:t>؛</w:t>
      </w:r>
    </w:p>
    <w:p w:rsidR="003D0FE3" w:rsidRPr="003D53D9" w:rsidRDefault="003D0FE3" w:rsidP="003D53D9">
      <w:pPr>
        <w:pStyle w:val="Bullet1GA"/>
        <w:tabs>
          <w:tab w:val="clear" w:pos="2041"/>
          <w:tab w:val="num" w:pos="1940"/>
        </w:tabs>
        <w:bidi/>
        <w:ind w:left="1940"/>
        <w:rPr>
          <w:rtl/>
        </w:rPr>
      </w:pPr>
      <w:r w:rsidRPr="003D53D9">
        <w:rPr>
          <w:rtl/>
        </w:rPr>
        <w:t>ألا يكون منتمياً إلى أي حزب</w:t>
      </w:r>
      <w:r w:rsidR="003D53D9">
        <w:rPr>
          <w:rtl/>
        </w:rPr>
        <w:t xml:space="preserve"> أو تنظيم سياسي عند تقديم الطلب</w:t>
      </w:r>
      <w:r w:rsidR="003D53D9">
        <w:rPr>
          <w:rFonts w:hint="cs"/>
          <w:rtl/>
        </w:rPr>
        <w:t>؛</w:t>
      </w:r>
    </w:p>
    <w:p w:rsidR="003D0FE3" w:rsidRPr="003D53D9" w:rsidRDefault="003D53D9" w:rsidP="003D53D9">
      <w:pPr>
        <w:pStyle w:val="Bullet1GA"/>
        <w:tabs>
          <w:tab w:val="clear" w:pos="2041"/>
          <w:tab w:val="num" w:pos="1940"/>
        </w:tabs>
        <w:bidi/>
        <w:ind w:left="1940"/>
        <w:rPr>
          <w:rtl/>
        </w:rPr>
      </w:pPr>
      <w:r>
        <w:rPr>
          <w:rtl/>
        </w:rPr>
        <w:t>أن يجتاز امتحان القبول بنجاح</w:t>
      </w:r>
      <w:r>
        <w:rPr>
          <w:rFonts w:hint="cs"/>
          <w:rtl/>
        </w:rPr>
        <w:t>؛</w:t>
      </w:r>
    </w:p>
    <w:p w:rsidR="003D0FE3" w:rsidRPr="003D53D9" w:rsidRDefault="003D0FE3" w:rsidP="003D53D9">
      <w:pPr>
        <w:pStyle w:val="Bullet1GA"/>
        <w:tabs>
          <w:tab w:val="clear" w:pos="2041"/>
          <w:tab w:val="num" w:pos="1940"/>
        </w:tabs>
        <w:bidi/>
        <w:ind w:left="1940"/>
        <w:rPr>
          <w:rtl/>
        </w:rPr>
      </w:pPr>
      <w:r w:rsidRPr="003D53D9">
        <w:rPr>
          <w:rtl/>
        </w:rPr>
        <w:t>أن يكون قد أدى الخدمة ا</w:t>
      </w:r>
      <w:r w:rsidR="003D53D9">
        <w:rPr>
          <w:rtl/>
        </w:rPr>
        <w:t>لوطنية الإلزامية أو معفياً منها</w:t>
      </w:r>
      <w:r w:rsidR="003D53D9">
        <w:rPr>
          <w:rFonts w:hint="cs"/>
          <w:rtl/>
        </w:rPr>
        <w:t>؛</w:t>
      </w:r>
    </w:p>
    <w:p w:rsidR="003D0FE3" w:rsidRPr="003D53D9" w:rsidRDefault="003D0FE3" w:rsidP="003D53D9">
      <w:pPr>
        <w:pStyle w:val="Bullet1GA"/>
        <w:tabs>
          <w:tab w:val="clear" w:pos="2041"/>
          <w:tab w:val="num" w:pos="1940"/>
        </w:tabs>
        <w:bidi/>
        <w:ind w:left="1940"/>
        <w:rPr>
          <w:rFonts w:hint="cs"/>
          <w:rtl/>
        </w:rPr>
      </w:pPr>
      <w:r w:rsidRPr="003D53D9">
        <w:rPr>
          <w:rtl/>
        </w:rPr>
        <w:t>أن يكون مستوفياً لشروط اللياقة البدنية والسلامة الصحية والعقلية في جميع الفحوصات والاختبارات المحددة لكل كلية</w:t>
      </w:r>
      <w:r w:rsidRPr="003D53D9">
        <w:rPr>
          <w:rFonts w:hint="cs"/>
          <w:rtl/>
        </w:rPr>
        <w:t>.".</w:t>
      </w:r>
    </w:p>
    <w:p w:rsidR="003D0FE3" w:rsidRPr="008D0E6F" w:rsidRDefault="003D53D9" w:rsidP="003D53D9">
      <w:pPr>
        <w:pStyle w:val="H4GA"/>
        <w:rPr>
          <w:rFonts w:hint="cs"/>
          <w:b/>
          <w:bCs/>
          <w:rtl/>
        </w:rPr>
      </w:pPr>
      <w:r>
        <w:rPr>
          <w:rFonts w:hint="cs"/>
          <w:rtl/>
        </w:rPr>
        <w:tab/>
      </w:r>
      <w:r>
        <w:rPr>
          <w:rFonts w:hint="cs"/>
          <w:rtl/>
        </w:rPr>
        <w:tab/>
      </w:r>
      <w:r w:rsidR="003D0FE3" w:rsidRPr="008D0E6F">
        <w:rPr>
          <w:rFonts w:hint="cs"/>
          <w:rtl/>
        </w:rPr>
        <w:t>ن</w:t>
      </w:r>
      <w:r w:rsidR="003D0FE3" w:rsidRPr="008D0E6F">
        <w:rPr>
          <w:rFonts w:hint="eastAsia"/>
          <w:rtl/>
        </w:rPr>
        <w:t>ظام</w:t>
      </w:r>
      <w:r w:rsidR="003D0FE3" w:rsidRPr="008D0E6F">
        <w:rPr>
          <w:rtl/>
        </w:rPr>
        <w:t xml:space="preserve"> </w:t>
      </w:r>
      <w:r w:rsidR="003D0FE3" w:rsidRPr="008D0E6F">
        <w:rPr>
          <w:rFonts w:hint="eastAsia"/>
          <w:rtl/>
        </w:rPr>
        <w:t>القبول</w:t>
      </w:r>
      <w:r w:rsidR="003D0FE3" w:rsidRPr="008D0E6F">
        <w:rPr>
          <w:rtl/>
        </w:rPr>
        <w:t xml:space="preserve"> </w:t>
      </w:r>
      <w:r w:rsidR="003D0FE3" w:rsidRPr="008D0E6F">
        <w:rPr>
          <w:rFonts w:hint="cs"/>
          <w:rtl/>
        </w:rPr>
        <w:t>في كلية الشرطة</w:t>
      </w:r>
    </w:p>
    <w:p w:rsidR="003D0FE3" w:rsidRPr="0078117E" w:rsidRDefault="003D53D9" w:rsidP="00871F12">
      <w:pPr>
        <w:pStyle w:val="SingleTxtGA"/>
        <w:rPr>
          <w:rtl/>
        </w:rPr>
      </w:pPr>
      <w:r>
        <w:rPr>
          <w:rtl/>
        </w:rPr>
        <w:t>4</w:t>
      </w:r>
      <w:r w:rsidR="00871F12">
        <w:rPr>
          <w:rFonts w:hint="cs"/>
          <w:rtl/>
        </w:rPr>
        <w:t>0</w:t>
      </w:r>
      <w:r>
        <w:rPr>
          <w:rFonts w:hint="cs"/>
          <w:rtl/>
        </w:rPr>
        <w:t>-</w:t>
      </w:r>
      <w:r>
        <w:rPr>
          <w:rFonts w:hint="cs"/>
          <w:rtl/>
        </w:rPr>
        <w:tab/>
      </w:r>
      <w:r w:rsidR="003D0FE3" w:rsidRPr="00D551A0">
        <w:rPr>
          <w:rFonts w:hint="cs"/>
          <w:rtl/>
        </w:rPr>
        <w:t xml:space="preserve">تضمنت المادة </w:t>
      </w:r>
      <w:r w:rsidR="003D0FE3">
        <w:rPr>
          <w:rFonts w:hint="cs"/>
          <w:rtl/>
        </w:rPr>
        <w:t>45</w:t>
      </w:r>
      <w:r w:rsidR="003D0FE3" w:rsidRPr="00D551A0">
        <w:rPr>
          <w:rFonts w:hint="cs"/>
          <w:rtl/>
        </w:rPr>
        <w:t xml:space="preserve"> </w:t>
      </w:r>
      <w:r w:rsidR="003D0FE3">
        <w:rPr>
          <w:rFonts w:hint="cs"/>
          <w:rtl/>
        </w:rPr>
        <w:t xml:space="preserve">من </w:t>
      </w:r>
      <w:r w:rsidR="003D0FE3" w:rsidRPr="00D551A0">
        <w:rPr>
          <w:rFonts w:hint="cs"/>
          <w:rtl/>
        </w:rPr>
        <w:t>القانون رقم</w:t>
      </w:r>
      <w:r w:rsidR="003D0FE3" w:rsidRPr="00D551A0">
        <w:rPr>
          <w:rtl/>
        </w:rPr>
        <w:t xml:space="preserve"> </w:t>
      </w:r>
      <w:r w:rsidR="003D0FE3">
        <w:rPr>
          <w:rFonts w:hint="cs"/>
          <w:rtl/>
        </w:rPr>
        <w:t>10</w:t>
      </w:r>
      <w:r w:rsidR="003D0FE3" w:rsidRPr="00D551A0">
        <w:rPr>
          <w:rtl/>
        </w:rPr>
        <w:t xml:space="preserve"> </w:t>
      </w:r>
      <w:r w:rsidR="003D0FE3" w:rsidRPr="00D551A0">
        <w:rPr>
          <w:rFonts w:hint="eastAsia"/>
          <w:rtl/>
        </w:rPr>
        <w:t>لسنة</w:t>
      </w:r>
      <w:r w:rsidR="003D0FE3" w:rsidRPr="00D551A0">
        <w:rPr>
          <w:rtl/>
        </w:rPr>
        <w:t xml:space="preserve"> 2001 </w:t>
      </w:r>
      <w:r w:rsidR="003D0FE3" w:rsidRPr="00D551A0">
        <w:rPr>
          <w:rFonts w:hint="eastAsia"/>
          <w:rtl/>
        </w:rPr>
        <w:t>بشأن</w:t>
      </w:r>
      <w:r w:rsidR="003D0FE3" w:rsidRPr="00D551A0">
        <w:rPr>
          <w:rtl/>
        </w:rPr>
        <w:t xml:space="preserve"> </w:t>
      </w:r>
      <w:r w:rsidR="003D0FE3" w:rsidRPr="00D551A0">
        <w:rPr>
          <w:rFonts w:hint="eastAsia"/>
          <w:rtl/>
        </w:rPr>
        <w:t>إنشاء</w:t>
      </w:r>
      <w:r w:rsidR="003D0FE3" w:rsidRPr="00D551A0">
        <w:rPr>
          <w:rtl/>
        </w:rPr>
        <w:t xml:space="preserve"> </w:t>
      </w:r>
      <w:r w:rsidR="003D0FE3" w:rsidRPr="00D551A0">
        <w:rPr>
          <w:rFonts w:hint="eastAsia"/>
          <w:rtl/>
        </w:rPr>
        <w:t>أكاديمية</w:t>
      </w:r>
      <w:r w:rsidR="003D0FE3" w:rsidRPr="00D551A0">
        <w:rPr>
          <w:rtl/>
        </w:rPr>
        <w:t xml:space="preserve"> </w:t>
      </w:r>
      <w:r w:rsidR="003D0FE3" w:rsidRPr="00D551A0">
        <w:rPr>
          <w:rFonts w:hint="eastAsia"/>
          <w:rtl/>
        </w:rPr>
        <w:t>الشرط</w:t>
      </w:r>
      <w:r w:rsidR="003D0FE3">
        <w:rPr>
          <w:rFonts w:hint="cs"/>
          <w:rtl/>
        </w:rPr>
        <w:t xml:space="preserve">ة </w:t>
      </w:r>
      <w:r w:rsidR="003D0FE3" w:rsidRPr="00D551A0">
        <w:rPr>
          <w:rFonts w:hint="cs"/>
          <w:rtl/>
        </w:rPr>
        <w:t>عدداً من</w:t>
      </w:r>
      <w:r w:rsidR="003D0FE3" w:rsidRPr="00D551A0">
        <w:rPr>
          <w:rtl/>
        </w:rPr>
        <w:t xml:space="preserve"> </w:t>
      </w:r>
      <w:r w:rsidR="003D0FE3" w:rsidRPr="00D551A0">
        <w:rPr>
          <w:rFonts w:hint="eastAsia"/>
          <w:rtl/>
        </w:rPr>
        <w:t>الشروط</w:t>
      </w:r>
      <w:r w:rsidR="003D0FE3" w:rsidRPr="00D551A0">
        <w:rPr>
          <w:rtl/>
        </w:rPr>
        <w:t xml:space="preserve"> </w:t>
      </w:r>
      <w:r w:rsidR="003D0FE3" w:rsidRPr="00D551A0">
        <w:rPr>
          <w:rFonts w:hint="cs"/>
          <w:rtl/>
        </w:rPr>
        <w:t xml:space="preserve">في </w:t>
      </w:r>
      <w:r w:rsidR="003D0FE3" w:rsidRPr="00D551A0">
        <w:rPr>
          <w:rFonts w:hint="eastAsia"/>
          <w:rtl/>
        </w:rPr>
        <w:t>طالب</w:t>
      </w:r>
      <w:r w:rsidR="003D0FE3" w:rsidRPr="00D551A0">
        <w:rPr>
          <w:rtl/>
        </w:rPr>
        <w:t xml:space="preserve"> </w:t>
      </w:r>
      <w:r w:rsidR="003D0FE3" w:rsidRPr="00D551A0">
        <w:rPr>
          <w:rFonts w:hint="eastAsia"/>
          <w:rtl/>
        </w:rPr>
        <w:t>الالتحاق</w:t>
      </w:r>
      <w:r w:rsidR="003D0FE3" w:rsidRPr="00D551A0">
        <w:rPr>
          <w:rtl/>
        </w:rPr>
        <w:t xml:space="preserve"> </w:t>
      </w:r>
      <w:r w:rsidR="003D0FE3" w:rsidRPr="00D551A0">
        <w:rPr>
          <w:rFonts w:hint="cs"/>
          <w:rtl/>
        </w:rPr>
        <w:t>في ال</w:t>
      </w:r>
      <w:r w:rsidR="003D0FE3" w:rsidRPr="00D551A0">
        <w:rPr>
          <w:rFonts w:hint="eastAsia"/>
          <w:rtl/>
        </w:rPr>
        <w:t>كلية</w:t>
      </w:r>
      <w:r w:rsidR="003D0FE3" w:rsidRPr="00D551A0">
        <w:rPr>
          <w:rtl/>
        </w:rPr>
        <w:t xml:space="preserve"> </w:t>
      </w:r>
      <w:r w:rsidR="003D0FE3" w:rsidRPr="00D551A0">
        <w:rPr>
          <w:rFonts w:hint="cs"/>
          <w:rtl/>
        </w:rPr>
        <w:t>ومن بين تلك الشروط (أ</w:t>
      </w:r>
      <w:r w:rsidR="003D0FE3" w:rsidRPr="00D551A0">
        <w:rPr>
          <w:rFonts w:hint="eastAsia"/>
          <w:rtl/>
        </w:rPr>
        <w:t>ن</w:t>
      </w:r>
      <w:r w:rsidR="003D0FE3" w:rsidRPr="00D551A0">
        <w:rPr>
          <w:rtl/>
        </w:rPr>
        <w:t xml:space="preserve"> </w:t>
      </w:r>
      <w:r w:rsidR="003D0FE3" w:rsidRPr="00D551A0">
        <w:rPr>
          <w:rFonts w:hint="eastAsia"/>
          <w:rtl/>
        </w:rPr>
        <w:t>يكون</w:t>
      </w:r>
      <w:r w:rsidR="003D0FE3" w:rsidRPr="00D551A0">
        <w:rPr>
          <w:rtl/>
        </w:rPr>
        <w:t xml:space="preserve"> </w:t>
      </w:r>
      <w:r w:rsidR="003D0FE3" w:rsidRPr="00D551A0">
        <w:rPr>
          <w:rFonts w:hint="eastAsia"/>
          <w:rtl/>
        </w:rPr>
        <w:t>حاصلاً</w:t>
      </w:r>
      <w:r w:rsidR="003D0FE3" w:rsidRPr="00D551A0">
        <w:rPr>
          <w:rtl/>
        </w:rPr>
        <w:t xml:space="preserve"> </w:t>
      </w:r>
      <w:r w:rsidR="003D0FE3" w:rsidRPr="00D551A0">
        <w:rPr>
          <w:rFonts w:hint="eastAsia"/>
          <w:rtl/>
        </w:rPr>
        <w:t>على</w:t>
      </w:r>
      <w:r w:rsidR="003D0FE3" w:rsidRPr="00D551A0">
        <w:rPr>
          <w:rtl/>
        </w:rPr>
        <w:t xml:space="preserve"> </w:t>
      </w:r>
      <w:r w:rsidR="003D0FE3" w:rsidRPr="00D551A0">
        <w:rPr>
          <w:rFonts w:hint="eastAsia"/>
          <w:rtl/>
        </w:rPr>
        <w:t>الثانوية</w:t>
      </w:r>
      <w:r w:rsidR="003D0FE3" w:rsidRPr="00D551A0">
        <w:rPr>
          <w:rtl/>
        </w:rPr>
        <w:t xml:space="preserve"> </w:t>
      </w:r>
      <w:r w:rsidR="003D0FE3" w:rsidRPr="00D551A0">
        <w:rPr>
          <w:rFonts w:hint="eastAsia"/>
          <w:rtl/>
        </w:rPr>
        <w:t>العامة</w:t>
      </w:r>
      <w:r w:rsidR="003D0FE3">
        <w:rPr>
          <w:rFonts w:hint="cs"/>
          <w:rtl/>
        </w:rPr>
        <w:t>،</w:t>
      </w:r>
      <w:r w:rsidR="003D0FE3" w:rsidRPr="00D551A0">
        <w:rPr>
          <w:rFonts w:hint="cs"/>
          <w:rtl/>
        </w:rPr>
        <w:t>أ</w:t>
      </w:r>
      <w:r w:rsidR="003D0FE3" w:rsidRPr="00D551A0">
        <w:rPr>
          <w:rFonts w:hint="eastAsia"/>
          <w:rtl/>
        </w:rPr>
        <w:t>ن</w:t>
      </w:r>
      <w:r w:rsidR="003D0FE3" w:rsidRPr="00D551A0">
        <w:rPr>
          <w:rtl/>
        </w:rPr>
        <w:t xml:space="preserve"> </w:t>
      </w:r>
      <w:r w:rsidR="003D0FE3" w:rsidRPr="00D551A0">
        <w:rPr>
          <w:rFonts w:hint="eastAsia"/>
          <w:rtl/>
        </w:rPr>
        <w:t>لا</w:t>
      </w:r>
      <w:r w:rsidR="003D0FE3" w:rsidRPr="00D551A0">
        <w:rPr>
          <w:rtl/>
        </w:rPr>
        <w:t xml:space="preserve"> </w:t>
      </w:r>
      <w:r w:rsidR="003D0FE3" w:rsidRPr="00D551A0">
        <w:rPr>
          <w:rFonts w:hint="eastAsia"/>
          <w:rtl/>
        </w:rPr>
        <w:t>يقل</w:t>
      </w:r>
      <w:r w:rsidR="003D0FE3" w:rsidRPr="00D551A0">
        <w:rPr>
          <w:rtl/>
        </w:rPr>
        <w:t xml:space="preserve"> </w:t>
      </w:r>
      <w:r w:rsidR="003D0FE3" w:rsidRPr="00D551A0">
        <w:rPr>
          <w:rFonts w:hint="eastAsia"/>
          <w:rtl/>
        </w:rPr>
        <w:t>عن</w:t>
      </w:r>
      <w:r w:rsidR="003D0FE3" w:rsidRPr="00D551A0">
        <w:rPr>
          <w:rtl/>
        </w:rPr>
        <w:t xml:space="preserve"> 18 </w:t>
      </w:r>
      <w:r w:rsidR="003D0FE3" w:rsidRPr="00D551A0">
        <w:rPr>
          <w:rFonts w:hint="eastAsia"/>
          <w:rtl/>
        </w:rPr>
        <w:t>سنة،</w:t>
      </w:r>
      <w:r w:rsidR="003D0FE3" w:rsidRPr="00D551A0">
        <w:rPr>
          <w:rtl/>
        </w:rPr>
        <w:t xml:space="preserve"> </w:t>
      </w:r>
      <w:r w:rsidR="003D0FE3" w:rsidRPr="00D551A0">
        <w:rPr>
          <w:rFonts w:hint="eastAsia"/>
          <w:rtl/>
        </w:rPr>
        <w:t>ولا</w:t>
      </w:r>
      <w:r w:rsidR="003D0FE3" w:rsidRPr="00D551A0">
        <w:rPr>
          <w:rtl/>
        </w:rPr>
        <w:t xml:space="preserve"> </w:t>
      </w:r>
      <w:r w:rsidR="003D0FE3" w:rsidRPr="00D551A0">
        <w:rPr>
          <w:rFonts w:hint="eastAsia"/>
          <w:rtl/>
        </w:rPr>
        <w:t>يزيد</w:t>
      </w:r>
      <w:r w:rsidR="003D0FE3" w:rsidRPr="00D551A0">
        <w:rPr>
          <w:rtl/>
        </w:rPr>
        <w:t xml:space="preserve"> </w:t>
      </w:r>
      <w:r w:rsidR="003D0FE3" w:rsidRPr="00D551A0">
        <w:rPr>
          <w:rFonts w:hint="eastAsia"/>
          <w:rtl/>
        </w:rPr>
        <w:t>عن</w:t>
      </w:r>
      <w:r w:rsidR="003D0FE3" w:rsidRPr="00D551A0">
        <w:rPr>
          <w:rtl/>
        </w:rPr>
        <w:t xml:space="preserve"> 23 </w:t>
      </w:r>
      <w:r w:rsidR="003D0FE3" w:rsidRPr="00D551A0">
        <w:rPr>
          <w:rFonts w:hint="eastAsia"/>
          <w:rtl/>
        </w:rPr>
        <w:t>سنة</w:t>
      </w:r>
      <w:r w:rsidR="003D0FE3">
        <w:rPr>
          <w:rFonts w:hint="cs"/>
          <w:rtl/>
        </w:rPr>
        <w:t xml:space="preserve">)، </w:t>
      </w:r>
      <w:r w:rsidR="003D0FE3" w:rsidRPr="00D551A0">
        <w:rPr>
          <w:rFonts w:hint="cs"/>
          <w:rtl/>
        </w:rPr>
        <w:t xml:space="preserve">وبالتالي لا مكان لوجود </w:t>
      </w:r>
      <w:r w:rsidR="00B443FB">
        <w:rPr>
          <w:rFonts w:hint="cs"/>
          <w:rtl/>
        </w:rPr>
        <w:t xml:space="preserve">من هم </w:t>
      </w:r>
      <w:r w:rsidR="003D0FE3" w:rsidRPr="00D551A0">
        <w:rPr>
          <w:rFonts w:hint="cs"/>
          <w:rtl/>
        </w:rPr>
        <w:t>دون سن الثامنة عشر</w:t>
      </w:r>
      <w:r w:rsidR="00B443FB">
        <w:rPr>
          <w:rFonts w:hint="cs"/>
          <w:rtl/>
        </w:rPr>
        <w:t>ة</w:t>
      </w:r>
      <w:r w:rsidR="003D0FE3" w:rsidRPr="00D551A0">
        <w:rPr>
          <w:rFonts w:hint="cs"/>
          <w:rtl/>
        </w:rPr>
        <w:t xml:space="preserve"> للالتحاق بالكليات والمعاهد العسكرية كون هذه المعاهد والكليات والأكاديميات لا يتم القبول فيها إلا لمن </w:t>
      </w:r>
      <w:r w:rsidR="003D0FE3" w:rsidRPr="000E2BCD">
        <w:rPr>
          <w:rFonts w:hint="cs"/>
          <w:rtl/>
        </w:rPr>
        <w:t>بلغ سن الثامنة عشر</w:t>
      </w:r>
      <w:r w:rsidR="00B443FB">
        <w:rPr>
          <w:rFonts w:hint="cs"/>
          <w:rtl/>
        </w:rPr>
        <w:t>ة</w:t>
      </w:r>
      <w:r w:rsidR="003D0FE3" w:rsidRPr="000E2BCD">
        <w:rPr>
          <w:rFonts w:hint="cs"/>
          <w:rtl/>
        </w:rPr>
        <w:t xml:space="preserve"> وما فوق. </w:t>
      </w:r>
    </w:p>
    <w:p w:rsidR="003D0FE3" w:rsidRPr="00A80B60" w:rsidRDefault="003D53D9" w:rsidP="003D53D9">
      <w:pPr>
        <w:pStyle w:val="H23GA"/>
        <w:rPr>
          <w:rFonts w:hint="cs"/>
          <w:rtl/>
        </w:rPr>
      </w:pPr>
      <w:r>
        <w:rPr>
          <w:rFonts w:hint="cs"/>
          <w:rtl/>
        </w:rPr>
        <w:tab/>
      </w:r>
      <w:r>
        <w:rPr>
          <w:rFonts w:hint="cs"/>
          <w:rtl/>
        </w:rPr>
        <w:tab/>
      </w:r>
      <w:r w:rsidR="003D0FE3" w:rsidRPr="00A80B60">
        <w:rPr>
          <w:rFonts w:hint="cs"/>
          <w:rtl/>
        </w:rPr>
        <w:t xml:space="preserve">تجنيد الأطفال من قبل قوات مسلحة مختلفة عن قوات الدولة </w:t>
      </w:r>
    </w:p>
    <w:p w:rsidR="003D0FE3" w:rsidRPr="002E4B96" w:rsidRDefault="003D53D9" w:rsidP="003D53D9">
      <w:pPr>
        <w:pStyle w:val="H23GA"/>
        <w:rPr>
          <w:rFonts w:hint="cs"/>
          <w:rtl/>
        </w:rPr>
      </w:pPr>
      <w:r>
        <w:rPr>
          <w:rFonts w:hint="cs"/>
          <w:rtl/>
        </w:rPr>
        <w:tab/>
      </w:r>
      <w:r>
        <w:rPr>
          <w:rFonts w:hint="cs"/>
          <w:rtl/>
        </w:rPr>
        <w:tab/>
      </w:r>
      <w:r w:rsidR="003D0FE3" w:rsidRPr="002E4B96">
        <w:rPr>
          <w:rFonts w:hint="cs"/>
          <w:rtl/>
        </w:rPr>
        <w:t xml:space="preserve">المجموعات المسلحة في إقليم الدولة </w:t>
      </w:r>
    </w:p>
    <w:p w:rsidR="003D0FE3" w:rsidRPr="00D551A0" w:rsidRDefault="003D53D9" w:rsidP="00871F12">
      <w:pPr>
        <w:pStyle w:val="SingleTxtGA"/>
        <w:rPr>
          <w:rFonts w:hint="cs"/>
        </w:rPr>
      </w:pPr>
      <w:r>
        <w:rPr>
          <w:rFonts w:hint="cs"/>
          <w:rtl/>
        </w:rPr>
        <w:t>4</w:t>
      </w:r>
      <w:r w:rsidR="00871F12">
        <w:rPr>
          <w:rFonts w:hint="cs"/>
          <w:rtl/>
        </w:rPr>
        <w:t>1</w:t>
      </w:r>
      <w:r>
        <w:rPr>
          <w:rFonts w:hint="cs"/>
          <w:rtl/>
        </w:rPr>
        <w:t>-</w:t>
      </w:r>
      <w:r>
        <w:rPr>
          <w:rFonts w:hint="cs"/>
          <w:rtl/>
        </w:rPr>
        <w:tab/>
      </w:r>
      <w:r w:rsidR="003D0FE3" w:rsidRPr="00D551A0">
        <w:rPr>
          <w:rtl/>
        </w:rPr>
        <w:t xml:space="preserve">شهدت الجمهورية اليمنية خلال الفترة </w:t>
      </w:r>
      <w:r w:rsidR="003D0FE3">
        <w:rPr>
          <w:rtl/>
        </w:rPr>
        <w:t>(</w:t>
      </w:r>
      <w:r w:rsidR="004C2DDC">
        <w:rPr>
          <w:rtl/>
        </w:rPr>
        <w:t>2004</w:t>
      </w:r>
      <w:r w:rsidR="004C2DDC">
        <w:rPr>
          <w:rFonts w:hint="cs"/>
          <w:rtl/>
        </w:rPr>
        <w:t>-</w:t>
      </w:r>
      <w:r w:rsidR="003D0FE3" w:rsidRPr="00D551A0">
        <w:rPr>
          <w:rtl/>
        </w:rPr>
        <w:t>20</w:t>
      </w:r>
      <w:r w:rsidR="003D0FE3" w:rsidRPr="00D551A0">
        <w:rPr>
          <w:rFonts w:hint="cs"/>
          <w:rtl/>
        </w:rPr>
        <w:t>10</w:t>
      </w:r>
      <w:r w:rsidR="003D0FE3">
        <w:rPr>
          <w:rtl/>
        </w:rPr>
        <w:t>)</w:t>
      </w:r>
      <w:r w:rsidR="003D0FE3" w:rsidRPr="00D551A0">
        <w:rPr>
          <w:rtl/>
        </w:rPr>
        <w:t xml:space="preserve"> تمردا</w:t>
      </w:r>
      <w:r w:rsidR="003D0FE3" w:rsidRPr="00D551A0">
        <w:rPr>
          <w:rFonts w:hint="cs"/>
          <w:rtl/>
        </w:rPr>
        <w:t>ً</w:t>
      </w:r>
      <w:r w:rsidR="003D0FE3" w:rsidRPr="00D551A0">
        <w:rPr>
          <w:rtl/>
        </w:rPr>
        <w:t xml:space="preserve"> مسلحا</w:t>
      </w:r>
      <w:r w:rsidR="003D0FE3" w:rsidRPr="00D551A0">
        <w:rPr>
          <w:rFonts w:hint="cs"/>
          <w:rtl/>
        </w:rPr>
        <w:t xml:space="preserve">ً </w:t>
      </w:r>
      <w:r w:rsidR="003D0FE3" w:rsidRPr="00D551A0">
        <w:rPr>
          <w:rtl/>
        </w:rPr>
        <w:t xml:space="preserve">في محافظة صعدة </w:t>
      </w:r>
      <w:r w:rsidR="003D0FE3">
        <w:rPr>
          <w:rtl/>
        </w:rPr>
        <w:t>(</w:t>
      </w:r>
      <w:r w:rsidR="003D0FE3" w:rsidRPr="00D551A0">
        <w:rPr>
          <w:rtl/>
        </w:rPr>
        <w:t>شمال البلاد</w:t>
      </w:r>
      <w:r w:rsidR="003D0FE3">
        <w:rPr>
          <w:rtl/>
        </w:rPr>
        <w:t>)</w:t>
      </w:r>
      <w:r w:rsidR="003D0FE3">
        <w:rPr>
          <w:rFonts w:hint="cs"/>
          <w:rtl/>
        </w:rPr>
        <w:t xml:space="preserve"> </w:t>
      </w:r>
      <w:r w:rsidR="003D0FE3" w:rsidRPr="00D551A0">
        <w:rPr>
          <w:rtl/>
        </w:rPr>
        <w:t>من قبل مجاميع مسلحة</w:t>
      </w:r>
      <w:r w:rsidR="003D0FE3" w:rsidRPr="00D551A0">
        <w:rPr>
          <w:rFonts w:hint="cs"/>
          <w:rtl/>
        </w:rPr>
        <w:t xml:space="preserve"> </w:t>
      </w:r>
      <w:r w:rsidR="003D0FE3" w:rsidRPr="00D551A0">
        <w:rPr>
          <w:rtl/>
        </w:rPr>
        <w:t xml:space="preserve">خارجة عن القانون </w:t>
      </w:r>
      <w:r w:rsidR="003D0FE3" w:rsidRPr="00D551A0">
        <w:rPr>
          <w:rFonts w:hint="cs"/>
          <w:rtl/>
        </w:rPr>
        <w:t>من الحوثيين</w:t>
      </w:r>
      <w:r w:rsidR="003D0FE3" w:rsidRPr="00D551A0">
        <w:rPr>
          <w:rtl/>
        </w:rPr>
        <w:t xml:space="preserve"> قامت بالاعتداء على المواطنين وطردهم من مناطقهم </w:t>
      </w:r>
      <w:r w:rsidR="003D0FE3" w:rsidRPr="00D551A0">
        <w:rPr>
          <w:rFonts w:hint="cs"/>
          <w:rtl/>
        </w:rPr>
        <w:t>وإثارة</w:t>
      </w:r>
      <w:r w:rsidR="003D0FE3" w:rsidRPr="00D551A0">
        <w:rPr>
          <w:rtl/>
        </w:rPr>
        <w:t xml:space="preserve"> النعرات الطائفية والمذهبية وممارسة </w:t>
      </w:r>
      <w:r w:rsidR="003D0FE3" w:rsidRPr="00D551A0">
        <w:rPr>
          <w:rFonts w:hint="cs"/>
          <w:rtl/>
        </w:rPr>
        <w:t>أعمال</w:t>
      </w:r>
      <w:r w:rsidR="003D0FE3" w:rsidRPr="00D551A0">
        <w:rPr>
          <w:rtl/>
        </w:rPr>
        <w:t xml:space="preserve"> التقطع والنهب والتدمير وقتل </w:t>
      </w:r>
      <w:r w:rsidR="003D0FE3" w:rsidRPr="00D551A0">
        <w:rPr>
          <w:rFonts w:hint="cs"/>
          <w:rtl/>
        </w:rPr>
        <w:t>مواطنين</w:t>
      </w:r>
      <w:r w:rsidR="003D0FE3" w:rsidRPr="00D551A0">
        <w:rPr>
          <w:rtl/>
        </w:rPr>
        <w:t xml:space="preserve"> الأمر الذي دفع الحكومة ل</w:t>
      </w:r>
      <w:r w:rsidR="003D0FE3" w:rsidRPr="00D551A0">
        <w:rPr>
          <w:rFonts w:hint="cs"/>
          <w:rtl/>
        </w:rPr>
        <w:t>ل</w:t>
      </w:r>
      <w:r w:rsidR="003D0FE3" w:rsidRPr="00D551A0">
        <w:rPr>
          <w:rtl/>
        </w:rPr>
        <w:t>ق</w:t>
      </w:r>
      <w:r w:rsidR="003D0FE3" w:rsidRPr="00D551A0">
        <w:rPr>
          <w:rFonts w:hint="cs"/>
          <w:rtl/>
        </w:rPr>
        <w:t>يام</w:t>
      </w:r>
      <w:r w:rsidR="003D0FE3" w:rsidRPr="00D551A0">
        <w:rPr>
          <w:rtl/>
        </w:rPr>
        <w:t xml:space="preserve"> بواجبها في التصدي لهذا التمرد المسلح حماية</w:t>
      </w:r>
      <w:r w:rsidR="003D0FE3" w:rsidRPr="00D551A0">
        <w:rPr>
          <w:rFonts w:hint="cs"/>
          <w:rtl/>
        </w:rPr>
        <w:t>ً</w:t>
      </w:r>
      <w:r w:rsidR="003D0FE3" w:rsidRPr="00D551A0">
        <w:rPr>
          <w:rtl/>
        </w:rPr>
        <w:t xml:space="preserve"> </w:t>
      </w:r>
      <w:r w:rsidR="003D0FE3" w:rsidRPr="00D551A0">
        <w:rPr>
          <w:rFonts w:hint="cs"/>
          <w:rtl/>
        </w:rPr>
        <w:t>لأرواح المواطنين</w:t>
      </w:r>
      <w:r w:rsidR="003D0FE3">
        <w:rPr>
          <w:rtl/>
        </w:rPr>
        <w:t xml:space="preserve"> </w:t>
      </w:r>
      <w:r w:rsidR="003D0FE3" w:rsidRPr="00D551A0">
        <w:rPr>
          <w:rtl/>
        </w:rPr>
        <w:t>وممتلكات</w:t>
      </w:r>
      <w:r w:rsidR="003D0FE3" w:rsidRPr="00D551A0">
        <w:rPr>
          <w:rFonts w:hint="cs"/>
          <w:rtl/>
        </w:rPr>
        <w:t>هم</w:t>
      </w:r>
      <w:r w:rsidR="003D0FE3" w:rsidRPr="00D551A0">
        <w:rPr>
          <w:rtl/>
        </w:rPr>
        <w:t xml:space="preserve"> الخاصة و</w:t>
      </w:r>
      <w:r w:rsidR="003D0FE3" w:rsidRPr="00D551A0">
        <w:rPr>
          <w:rFonts w:hint="cs"/>
          <w:rtl/>
        </w:rPr>
        <w:t xml:space="preserve">حماية الممتلكات والمشاريع </w:t>
      </w:r>
      <w:r w:rsidR="003D0FE3" w:rsidRPr="00D551A0">
        <w:rPr>
          <w:rtl/>
        </w:rPr>
        <w:t xml:space="preserve">الحكومية </w:t>
      </w:r>
      <w:r w:rsidR="003D0FE3" w:rsidRPr="00D551A0">
        <w:rPr>
          <w:rFonts w:hint="cs"/>
          <w:rtl/>
        </w:rPr>
        <w:t xml:space="preserve">وتشير التقارير إلى قيام جماعة الحوثي بتجنيد أطفال في صفوفها والزج بهم في العمليات العسكرية التي تقوم بها ضد القوات الحكومية واستغلال الأطفال للقيام بتنفيذ عمليات إرهابية، وخلال مؤتمرٍ صحفي حول الانتهاكات التي مارستها عناصر الإرهاب والتخريب الحوثية </w:t>
      </w:r>
      <w:r>
        <w:rPr>
          <w:rFonts w:hint="cs"/>
          <w:rtl/>
        </w:rPr>
        <w:t>-</w:t>
      </w:r>
      <w:r w:rsidR="003D0FE3" w:rsidRPr="00D551A0">
        <w:rPr>
          <w:rFonts w:hint="cs"/>
          <w:rtl/>
        </w:rPr>
        <w:t xml:space="preserve"> ظهر على شاشات التلفزيون طفل من أبناء محافظة صعده لم يتجاوز عمره سن العاشرة </w:t>
      </w:r>
      <w:r>
        <w:rPr>
          <w:rFonts w:hint="cs"/>
          <w:rtl/>
        </w:rPr>
        <w:t>-</w:t>
      </w:r>
      <w:r w:rsidR="003D0FE3" w:rsidRPr="00D551A0">
        <w:rPr>
          <w:rFonts w:hint="cs"/>
          <w:rtl/>
        </w:rPr>
        <w:t xml:space="preserve"> تم تفخيخ جسده بمتفجرات تحتوي عشرين صاعقاً من الألغام لتنفيذ عملية إرهابية في مدينة صعدة القديمة وما هذه الواقعة إلا دليل على مدى جرائم الحوثيين ضد الأطفال </w:t>
      </w:r>
      <w:r w:rsidR="003D0FE3">
        <w:rPr>
          <w:rFonts w:hint="cs"/>
          <w:rtl/>
        </w:rPr>
        <w:t>و</w:t>
      </w:r>
      <w:r w:rsidR="003D0FE3" w:rsidRPr="00D551A0">
        <w:rPr>
          <w:rFonts w:hint="cs"/>
          <w:rtl/>
        </w:rPr>
        <w:t xml:space="preserve">المجتمع. </w:t>
      </w:r>
    </w:p>
    <w:p w:rsidR="003D0FE3" w:rsidRPr="003D53D9" w:rsidRDefault="003D53D9" w:rsidP="00871F12">
      <w:pPr>
        <w:pStyle w:val="SingleTxtGA"/>
        <w:rPr>
          <w:rFonts w:hint="cs"/>
          <w:spacing w:val="2"/>
        </w:rPr>
      </w:pPr>
      <w:r w:rsidRPr="003D53D9">
        <w:rPr>
          <w:rFonts w:hint="cs"/>
          <w:spacing w:val="2"/>
          <w:rtl/>
        </w:rPr>
        <w:t>4</w:t>
      </w:r>
      <w:r w:rsidR="00871F12">
        <w:rPr>
          <w:rFonts w:hint="cs"/>
          <w:spacing w:val="2"/>
          <w:rtl/>
        </w:rPr>
        <w:t>2</w:t>
      </w:r>
      <w:r w:rsidRPr="003D53D9">
        <w:rPr>
          <w:rFonts w:hint="cs"/>
          <w:spacing w:val="2"/>
          <w:rtl/>
        </w:rPr>
        <w:t>-</w:t>
      </w:r>
      <w:r w:rsidRPr="003D53D9">
        <w:rPr>
          <w:rFonts w:hint="cs"/>
          <w:spacing w:val="2"/>
          <w:rtl/>
        </w:rPr>
        <w:tab/>
      </w:r>
      <w:r w:rsidR="003D0FE3" w:rsidRPr="003D53D9">
        <w:rPr>
          <w:rFonts w:hint="cs"/>
          <w:spacing w:val="2"/>
          <w:rtl/>
        </w:rPr>
        <w:t>وقد وجهت الحكومة نداءات متعددة للحوثي وأعوانه للكف عن التجنيد بما في ذلك تجنيد الأطفال والزج بهم في العمليات العسكرية، الأمر الذي لم يلق آذاناً صاغية لدى</w:t>
      </w:r>
      <w:r>
        <w:rPr>
          <w:rFonts w:hint="eastAsia"/>
          <w:spacing w:val="2"/>
          <w:rtl/>
        </w:rPr>
        <w:t> </w:t>
      </w:r>
      <w:r w:rsidR="003D0FE3" w:rsidRPr="003D53D9">
        <w:rPr>
          <w:rFonts w:hint="cs"/>
          <w:spacing w:val="2"/>
          <w:rtl/>
        </w:rPr>
        <w:t>الحوثي وقياداته الميدانية، وكان آخر هذه النداءات بيان أصدره المجلس الأعلى للأمومة</w:t>
      </w:r>
      <w:r>
        <w:rPr>
          <w:rFonts w:hint="eastAsia"/>
          <w:spacing w:val="2"/>
          <w:rtl/>
        </w:rPr>
        <w:t> </w:t>
      </w:r>
      <w:r w:rsidR="003D0FE3" w:rsidRPr="003D53D9">
        <w:rPr>
          <w:rFonts w:hint="cs"/>
          <w:spacing w:val="2"/>
          <w:rtl/>
        </w:rPr>
        <w:t>والطفولة.</w:t>
      </w:r>
    </w:p>
    <w:p w:rsidR="003D0FE3" w:rsidRPr="00D551A0" w:rsidRDefault="003D53D9" w:rsidP="00871F12">
      <w:pPr>
        <w:pStyle w:val="SingleTxtGA"/>
      </w:pPr>
      <w:r>
        <w:rPr>
          <w:rFonts w:hint="cs"/>
          <w:rtl/>
        </w:rPr>
        <w:t>4</w:t>
      </w:r>
      <w:r w:rsidR="00871F12">
        <w:rPr>
          <w:rFonts w:hint="cs"/>
          <w:rtl/>
        </w:rPr>
        <w:t>3</w:t>
      </w:r>
      <w:r>
        <w:rPr>
          <w:rFonts w:hint="cs"/>
          <w:rtl/>
        </w:rPr>
        <w:t>-</w:t>
      </w:r>
      <w:r>
        <w:rPr>
          <w:rFonts w:hint="cs"/>
          <w:rtl/>
        </w:rPr>
        <w:tab/>
      </w:r>
      <w:r w:rsidR="003D0FE3" w:rsidRPr="00D551A0">
        <w:rPr>
          <w:rFonts w:hint="cs"/>
          <w:rtl/>
        </w:rPr>
        <w:t xml:space="preserve">وقد </w:t>
      </w:r>
      <w:r w:rsidR="003D0FE3" w:rsidRPr="00D551A0">
        <w:rPr>
          <w:rtl/>
        </w:rPr>
        <w:t xml:space="preserve">سعت الدولة إلى </w:t>
      </w:r>
      <w:r w:rsidR="003D0FE3" w:rsidRPr="00D551A0">
        <w:rPr>
          <w:rFonts w:hint="cs"/>
          <w:rtl/>
        </w:rPr>
        <w:t>إنهاء</w:t>
      </w:r>
      <w:r w:rsidR="003D0FE3" w:rsidRPr="00D551A0">
        <w:rPr>
          <w:rtl/>
        </w:rPr>
        <w:t xml:space="preserve"> النزاع المسلح باتخاذ التدابير التالية:</w:t>
      </w:r>
    </w:p>
    <w:p w:rsidR="003D0FE3" w:rsidRPr="003D53D9" w:rsidRDefault="003D0FE3" w:rsidP="003D53D9">
      <w:pPr>
        <w:pStyle w:val="Bullet1GA"/>
        <w:tabs>
          <w:tab w:val="clear" w:pos="2041"/>
          <w:tab w:val="num" w:pos="1940"/>
        </w:tabs>
        <w:bidi/>
        <w:ind w:left="1940"/>
        <w:rPr>
          <w:rFonts w:hint="cs"/>
        </w:rPr>
      </w:pPr>
      <w:r w:rsidRPr="003D53D9">
        <w:rPr>
          <w:rtl/>
        </w:rPr>
        <w:t>تشكيل لج</w:t>
      </w:r>
      <w:r w:rsidRPr="003D53D9">
        <w:rPr>
          <w:rFonts w:hint="cs"/>
          <w:rtl/>
        </w:rPr>
        <w:t>ان</w:t>
      </w:r>
      <w:r w:rsidRPr="003D53D9">
        <w:rPr>
          <w:rtl/>
        </w:rPr>
        <w:t xml:space="preserve"> وساطة من القيادات والمشايخ </w:t>
      </w:r>
      <w:r w:rsidRPr="003D53D9">
        <w:rPr>
          <w:rFonts w:hint="cs"/>
          <w:rtl/>
        </w:rPr>
        <w:t>والأعيان</w:t>
      </w:r>
      <w:r w:rsidRPr="003D53D9">
        <w:rPr>
          <w:rtl/>
        </w:rPr>
        <w:t xml:space="preserve"> والشخصيات الاجتماعية</w:t>
      </w:r>
      <w:r w:rsidRPr="003D53D9">
        <w:rPr>
          <w:rFonts w:hint="cs"/>
          <w:rtl/>
        </w:rPr>
        <w:t xml:space="preserve"> لإنهاء النزاع المسلح</w:t>
      </w:r>
      <w:r w:rsidR="003D53D9">
        <w:rPr>
          <w:rFonts w:hint="cs"/>
          <w:rtl/>
        </w:rPr>
        <w:t>؛</w:t>
      </w:r>
    </w:p>
    <w:p w:rsidR="003D0FE3" w:rsidRPr="003D53D9" w:rsidRDefault="003D0FE3" w:rsidP="003D53D9">
      <w:pPr>
        <w:pStyle w:val="Bullet1GA"/>
        <w:tabs>
          <w:tab w:val="clear" w:pos="2041"/>
          <w:tab w:val="num" w:pos="1940"/>
        </w:tabs>
        <w:bidi/>
        <w:ind w:left="1940"/>
        <w:rPr>
          <w:rtl/>
        </w:rPr>
      </w:pPr>
      <w:r w:rsidRPr="003D53D9">
        <w:rPr>
          <w:rFonts w:hint="cs"/>
          <w:rtl/>
        </w:rPr>
        <w:t>إصدار قرار وقف إطلاق النار الذي لم تلتزم به قوات الحوثي</w:t>
      </w:r>
      <w:r w:rsidR="003D53D9">
        <w:rPr>
          <w:rFonts w:hint="cs"/>
          <w:rtl/>
        </w:rPr>
        <w:t>؛</w:t>
      </w:r>
    </w:p>
    <w:p w:rsidR="003D0FE3" w:rsidRPr="003D53D9" w:rsidRDefault="003D0FE3" w:rsidP="003D53D9">
      <w:pPr>
        <w:pStyle w:val="Bullet1GA"/>
        <w:tabs>
          <w:tab w:val="clear" w:pos="2041"/>
          <w:tab w:val="num" w:pos="1940"/>
        </w:tabs>
        <w:bidi/>
        <w:ind w:left="1940"/>
      </w:pPr>
      <w:r w:rsidRPr="003D53D9">
        <w:rPr>
          <w:rtl/>
        </w:rPr>
        <w:t xml:space="preserve">صدور قرار عفو عام </w:t>
      </w:r>
      <w:r w:rsidRPr="003D53D9">
        <w:rPr>
          <w:rFonts w:hint="cs"/>
          <w:rtl/>
        </w:rPr>
        <w:t>عن جميع المحتجزين بما فيهم الأطفال الملتحقين في صفوف قوات جماعة المتمرد الحوثي</w:t>
      </w:r>
      <w:r w:rsidRPr="003D53D9">
        <w:rPr>
          <w:rtl/>
        </w:rPr>
        <w:t>.</w:t>
      </w:r>
    </w:p>
    <w:p w:rsidR="003D0FE3" w:rsidRPr="001B08F7" w:rsidRDefault="004C2DDC" w:rsidP="004C2DDC">
      <w:pPr>
        <w:pStyle w:val="H1GA"/>
        <w:rPr>
          <w:rFonts w:hint="cs"/>
        </w:rPr>
      </w:pPr>
      <w:r>
        <w:rPr>
          <w:rFonts w:hint="cs"/>
          <w:rtl/>
        </w:rPr>
        <w:tab/>
      </w:r>
      <w:bookmarkStart w:id="19" w:name="_Toc347406016"/>
      <w:r w:rsidR="003D0FE3" w:rsidRPr="00C921C8">
        <w:rPr>
          <w:rFonts w:hint="cs"/>
          <w:rtl/>
        </w:rPr>
        <w:t>باء</w:t>
      </w:r>
      <w:r w:rsidR="003D0FE3" w:rsidRPr="00C75EB1">
        <w:rPr>
          <w:rFonts w:hint="cs"/>
          <w:rtl/>
        </w:rPr>
        <w:t>-</w:t>
      </w:r>
      <w:r w:rsidR="003D0FE3">
        <w:rPr>
          <w:rFonts w:hint="cs"/>
          <w:rtl/>
        </w:rPr>
        <w:tab/>
      </w:r>
      <w:r w:rsidR="003D0FE3" w:rsidRPr="00C75EB1">
        <w:rPr>
          <w:rtl/>
        </w:rPr>
        <w:t>التدابير المتخذة</w:t>
      </w:r>
      <w:r w:rsidR="003D0FE3" w:rsidRPr="00C75EB1">
        <w:rPr>
          <w:rFonts w:hint="cs"/>
          <w:rtl/>
        </w:rPr>
        <w:t xml:space="preserve"> ل</w:t>
      </w:r>
      <w:r w:rsidR="003D0FE3" w:rsidRPr="00C75EB1">
        <w:rPr>
          <w:rtl/>
        </w:rPr>
        <w:t>لأطفال في المنازعات المسلحة، بما في ذلك التأهيل البدني والنفسي وإعادة الاندماج الاجتماعي</w:t>
      </w:r>
      <w:bookmarkEnd w:id="19"/>
    </w:p>
    <w:p w:rsidR="003D0FE3" w:rsidRPr="00D551A0" w:rsidRDefault="004C2DDC" w:rsidP="00871F12">
      <w:pPr>
        <w:pStyle w:val="SingleTxtGA"/>
        <w:rPr>
          <w:rFonts w:hint="cs"/>
          <w:rtl/>
        </w:rPr>
      </w:pPr>
      <w:r>
        <w:rPr>
          <w:rtl/>
        </w:rPr>
        <w:t>4</w:t>
      </w:r>
      <w:r w:rsidR="00871F12">
        <w:rPr>
          <w:rFonts w:hint="cs"/>
          <w:rtl/>
        </w:rPr>
        <w:t>4</w:t>
      </w:r>
      <w:r>
        <w:rPr>
          <w:rFonts w:hint="cs"/>
          <w:rtl/>
        </w:rPr>
        <w:t>-</w:t>
      </w:r>
      <w:r>
        <w:rPr>
          <w:rFonts w:hint="cs"/>
          <w:rtl/>
        </w:rPr>
        <w:tab/>
      </w:r>
      <w:r w:rsidR="003D0FE3" w:rsidRPr="00D551A0">
        <w:rPr>
          <w:rFonts w:hint="cs"/>
          <w:rtl/>
        </w:rPr>
        <w:t>قامت الحكومة باتخاذ</w:t>
      </w:r>
      <w:r w:rsidR="003D0FE3">
        <w:rPr>
          <w:rFonts w:hint="cs"/>
          <w:rtl/>
        </w:rPr>
        <w:t xml:space="preserve"> </w:t>
      </w:r>
      <w:r w:rsidR="003D0FE3" w:rsidRPr="00D551A0">
        <w:rPr>
          <w:rFonts w:hint="cs"/>
          <w:rtl/>
        </w:rPr>
        <w:t>عدة تدابير لاستيعاب النازحين وتقديم الخدمات الإنسانية لهم في مخيمات الإيواء</w:t>
      </w:r>
      <w:r w:rsidR="003D0FE3">
        <w:rPr>
          <w:rFonts w:hint="cs"/>
          <w:rtl/>
        </w:rPr>
        <w:t>،</w:t>
      </w:r>
      <w:r w:rsidR="003D0FE3" w:rsidRPr="00D551A0">
        <w:rPr>
          <w:rFonts w:hint="cs"/>
          <w:rtl/>
        </w:rPr>
        <w:t xml:space="preserve"> والعمل بالتنسيق مع المجتمع الدولي والمنظمات الإنسانية المحلية والدولية لمعالجة الأضرار في مناطق النزاع</w:t>
      </w:r>
      <w:r w:rsidR="003D0FE3">
        <w:rPr>
          <w:rFonts w:hint="cs"/>
          <w:rtl/>
        </w:rPr>
        <w:t xml:space="preserve">، </w:t>
      </w:r>
      <w:r w:rsidR="003D0FE3" w:rsidRPr="00D551A0">
        <w:rPr>
          <w:rtl/>
        </w:rPr>
        <w:t xml:space="preserve">والبدء بعمليات </w:t>
      </w:r>
      <w:r w:rsidR="003D0FE3" w:rsidRPr="00D551A0">
        <w:rPr>
          <w:rFonts w:hint="cs"/>
          <w:rtl/>
        </w:rPr>
        <w:t>إغاثة</w:t>
      </w:r>
      <w:r w:rsidR="003D0FE3" w:rsidRPr="00D551A0">
        <w:rPr>
          <w:rtl/>
        </w:rPr>
        <w:t xml:space="preserve"> موسعة للمناطق المتضررة وتقديم الخدمات والمساعدات المطلوبة للمواط</w:t>
      </w:r>
      <w:r w:rsidR="003D0FE3" w:rsidRPr="00171D18">
        <w:rPr>
          <w:rtl/>
        </w:rPr>
        <w:t xml:space="preserve">نين في هذه المناطق ومن بينهم </w:t>
      </w:r>
      <w:r w:rsidR="003D0FE3" w:rsidRPr="00171D18">
        <w:rPr>
          <w:rFonts w:hint="cs"/>
          <w:rtl/>
        </w:rPr>
        <w:t>الأطفال</w:t>
      </w:r>
      <w:r w:rsidR="003D0FE3" w:rsidRPr="00171D18">
        <w:rPr>
          <w:rtl/>
        </w:rPr>
        <w:t>.</w:t>
      </w:r>
      <w:r w:rsidR="00B443FB">
        <w:rPr>
          <w:rFonts w:hint="cs"/>
          <w:rtl/>
        </w:rPr>
        <w:t xml:space="preserve"> </w:t>
      </w:r>
      <w:r w:rsidR="003D0FE3" w:rsidRPr="00171D18">
        <w:rPr>
          <w:rFonts w:hint="cs"/>
          <w:rtl/>
        </w:rPr>
        <w:t>ونستعرض في هذا الجزء أوضاع النازحين، والجهود الوطنية لإعادة إعمار ما دمرته الحرب، والتدابير المتخذة لمعالجة الآثار النفسية على الأطفال نتيجة للنزاع، بالإضافة إلى دور المجتمع الدولي والمنظمات الإنسانية الوطنية والدولية</w:t>
      </w:r>
      <w:r w:rsidR="003D0FE3">
        <w:rPr>
          <w:rFonts w:hint="cs"/>
          <w:rtl/>
        </w:rPr>
        <w:t>.</w:t>
      </w:r>
    </w:p>
    <w:p w:rsidR="003D0FE3" w:rsidRDefault="004C2DDC" w:rsidP="004C2DDC">
      <w:pPr>
        <w:pStyle w:val="H23GA"/>
        <w:rPr>
          <w:rFonts w:hint="cs"/>
        </w:rPr>
      </w:pPr>
      <w:r>
        <w:rPr>
          <w:rFonts w:hint="cs"/>
          <w:rtl/>
        </w:rPr>
        <w:tab/>
      </w:r>
      <w:r w:rsidR="003D0FE3">
        <w:rPr>
          <w:rFonts w:hint="cs"/>
          <w:rtl/>
        </w:rPr>
        <w:t>1-</w:t>
      </w:r>
      <w:r w:rsidR="003D0FE3">
        <w:rPr>
          <w:rFonts w:hint="cs"/>
          <w:rtl/>
        </w:rPr>
        <w:tab/>
      </w:r>
      <w:r w:rsidR="003D0FE3" w:rsidRPr="009A0172">
        <w:rPr>
          <w:rFonts w:hint="cs"/>
          <w:rtl/>
        </w:rPr>
        <w:t>التدابير المتخذة لمعالجة أوضاع النازحين</w:t>
      </w:r>
    </w:p>
    <w:p w:rsidR="003D0FE3" w:rsidRDefault="004C2DDC" w:rsidP="00871F12">
      <w:pPr>
        <w:pStyle w:val="SingleTxtGA"/>
        <w:rPr>
          <w:rFonts w:hint="cs"/>
        </w:rPr>
      </w:pPr>
      <w:r>
        <w:rPr>
          <w:rFonts w:hint="cs"/>
          <w:rtl/>
        </w:rPr>
        <w:t>4</w:t>
      </w:r>
      <w:r w:rsidR="00871F12">
        <w:rPr>
          <w:rFonts w:hint="cs"/>
          <w:rtl/>
        </w:rPr>
        <w:t>5</w:t>
      </w:r>
      <w:r>
        <w:rPr>
          <w:rFonts w:hint="cs"/>
          <w:rtl/>
        </w:rPr>
        <w:t>-</w:t>
      </w:r>
      <w:r>
        <w:rPr>
          <w:rFonts w:hint="cs"/>
          <w:rtl/>
        </w:rPr>
        <w:tab/>
      </w:r>
      <w:r w:rsidR="003D0FE3">
        <w:rPr>
          <w:rFonts w:hint="cs"/>
          <w:rtl/>
        </w:rPr>
        <w:t xml:space="preserve">يتم </w:t>
      </w:r>
      <w:r w:rsidR="003D0FE3" w:rsidRPr="00C11748">
        <w:rPr>
          <w:rFonts w:hint="cs"/>
          <w:rtl/>
        </w:rPr>
        <w:t>بناء المخيمات لإيواء النازحين</w:t>
      </w:r>
      <w:r w:rsidR="003D0FE3">
        <w:rPr>
          <w:rFonts w:hint="cs"/>
          <w:rtl/>
        </w:rPr>
        <w:t>،</w:t>
      </w:r>
      <w:r w:rsidR="003D0FE3" w:rsidRPr="00C11748">
        <w:rPr>
          <w:rFonts w:hint="cs"/>
          <w:rtl/>
        </w:rPr>
        <w:t xml:space="preserve"> وتوفير الخدمات الأساسية فيها</w:t>
      </w:r>
      <w:r w:rsidR="003D0FE3">
        <w:rPr>
          <w:rFonts w:hint="cs"/>
          <w:rtl/>
        </w:rPr>
        <w:t>، وتشكيل</w:t>
      </w:r>
      <w:r w:rsidR="003D0FE3" w:rsidRPr="00C11748">
        <w:rPr>
          <w:rFonts w:hint="cs"/>
          <w:rtl/>
        </w:rPr>
        <w:t xml:space="preserve"> فرق طبية</w:t>
      </w:r>
      <w:r w:rsidR="003D0FE3">
        <w:rPr>
          <w:rFonts w:hint="cs"/>
          <w:rtl/>
        </w:rPr>
        <w:t xml:space="preserve"> </w:t>
      </w:r>
      <w:r w:rsidR="003D0FE3" w:rsidRPr="00C11748">
        <w:rPr>
          <w:rFonts w:hint="cs"/>
          <w:rtl/>
        </w:rPr>
        <w:t>وبناء المراكز الصحية وتوفير الخدمات الطبية والصحية المناسبة في مخيمات النزوح</w:t>
      </w:r>
      <w:r w:rsidR="003D0FE3">
        <w:rPr>
          <w:rFonts w:hint="cs"/>
          <w:rtl/>
        </w:rPr>
        <w:t>.</w:t>
      </w:r>
      <w:r w:rsidR="003D0FE3" w:rsidRPr="00C11748">
        <w:rPr>
          <w:rFonts w:hint="cs"/>
          <w:rtl/>
        </w:rPr>
        <w:t xml:space="preserve"> وقد بلغت كميات الأدوية والمستلزمات الطبية التي تم توفيرها وإيصالها للنازحين في صعده وحجة وعمران والجوف منذ 20</w:t>
      </w:r>
      <w:r w:rsidR="003D0FE3">
        <w:rPr>
          <w:rFonts w:hint="cs"/>
          <w:rtl/>
        </w:rPr>
        <w:t xml:space="preserve"> آب/أغسطس 2009،</w:t>
      </w:r>
      <w:r w:rsidR="003D0FE3" w:rsidRPr="00C11748">
        <w:rPr>
          <w:rFonts w:hint="cs"/>
          <w:rtl/>
        </w:rPr>
        <w:t xml:space="preserve"> </w:t>
      </w:r>
      <w:r w:rsidR="003D0FE3">
        <w:rPr>
          <w:rFonts w:hint="cs"/>
          <w:rtl/>
        </w:rPr>
        <w:t>32</w:t>
      </w:r>
      <w:r w:rsidR="003D0FE3" w:rsidRPr="00C11748">
        <w:rPr>
          <w:rFonts w:hint="cs"/>
          <w:rtl/>
        </w:rPr>
        <w:t xml:space="preserve"> طن بكلفة إجمالية قدرها (</w:t>
      </w:r>
      <w:r w:rsidR="007B0F79">
        <w:rPr>
          <w:rFonts w:hint="cs"/>
          <w:rtl/>
        </w:rPr>
        <w:t>256000</w:t>
      </w:r>
      <w:r w:rsidR="003D0FE3" w:rsidRPr="00C11748">
        <w:rPr>
          <w:rFonts w:hint="cs"/>
          <w:rtl/>
        </w:rPr>
        <w:t>) دولار بدعم من منظمة الصحة العالمية.</w:t>
      </w:r>
    </w:p>
    <w:p w:rsidR="003D0FE3" w:rsidRDefault="004C2DDC" w:rsidP="00871F12">
      <w:pPr>
        <w:pStyle w:val="SingleTxtGA"/>
      </w:pPr>
      <w:r>
        <w:rPr>
          <w:rFonts w:hint="cs"/>
          <w:rtl/>
        </w:rPr>
        <w:t>4</w:t>
      </w:r>
      <w:r w:rsidR="00871F12">
        <w:rPr>
          <w:rFonts w:hint="cs"/>
          <w:rtl/>
        </w:rPr>
        <w:t>6</w:t>
      </w:r>
      <w:r>
        <w:rPr>
          <w:rFonts w:hint="cs"/>
          <w:rtl/>
        </w:rPr>
        <w:t>-</w:t>
      </w:r>
      <w:r>
        <w:rPr>
          <w:rFonts w:hint="cs"/>
          <w:rtl/>
        </w:rPr>
        <w:tab/>
      </w:r>
      <w:r w:rsidR="003D0FE3">
        <w:rPr>
          <w:rFonts w:hint="cs"/>
          <w:rtl/>
        </w:rPr>
        <w:t xml:space="preserve">ويتم </w:t>
      </w:r>
      <w:r w:rsidR="003D0FE3" w:rsidRPr="00C11748">
        <w:rPr>
          <w:rFonts w:hint="cs"/>
          <w:rtl/>
        </w:rPr>
        <w:t>إنشاء المؤسسات لتيسير التبادل الإنساني والتنسيق</w:t>
      </w:r>
      <w:r w:rsidR="003D0FE3">
        <w:rPr>
          <w:rFonts w:hint="cs"/>
          <w:rtl/>
        </w:rPr>
        <w:t xml:space="preserve"> حيث</w:t>
      </w:r>
      <w:r w:rsidR="003D0FE3" w:rsidRPr="00C11748">
        <w:rPr>
          <w:rFonts w:hint="cs"/>
          <w:rtl/>
        </w:rPr>
        <w:t xml:space="preserve"> تم في شهر </w:t>
      </w:r>
      <w:r w:rsidR="003D0FE3">
        <w:rPr>
          <w:rFonts w:hint="cs"/>
          <w:rtl/>
        </w:rPr>
        <w:t>آب/</w:t>
      </w:r>
      <w:r>
        <w:rPr>
          <w:rFonts w:hint="cs"/>
          <w:rtl/>
        </w:rPr>
        <w:t xml:space="preserve"> </w:t>
      </w:r>
      <w:r w:rsidR="003D0FE3" w:rsidRPr="00C11748">
        <w:rPr>
          <w:rFonts w:hint="cs"/>
          <w:rtl/>
        </w:rPr>
        <w:t>أغسطس 2009 إنشاء اللجنة الرفيعة المستوى المشتركة بين الوزارا</w:t>
      </w:r>
      <w:r w:rsidR="003D0FE3" w:rsidRPr="00C11748">
        <w:rPr>
          <w:rFonts w:hint="eastAsia"/>
          <w:rtl/>
        </w:rPr>
        <w:t>ت</w:t>
      </w:r>
      <w:r w:rsidR="003D0FE3" w:rsidRPr="00C11748">
        <w:rPr>
          <w:rFonts w:hint="cs"/>
          <w:rtl/>
        </w:rPr>
        <w:t xml:space="preserve"> لعمليات الإغاثة</w:t>
      </w:r>
      <w:r w:rsidR="003D0FE3">
        <w:rPr>
          <w:rFonts w:hint="cs"/>
          <w:rtl/>
        </w:rPr>
        <w:t xml:space="preserve">، </w:t>
      </w:r>
      <w:r w:rsidR="003D0FE3" w:rsidRPr="00C11748">
        <w:rPr>
          <w:rFonts w:hint="cs"/>
          <w:rtl/>
        </w:rPr>
        <w:t>يرأسها وزير الصحة وتكملها الوحدة التنفيذية للنازحين داخلياً على المستوى العملي</w:t>
      </w:r>
      <w:r w:rsidR="003D0FE3">
        <w:rPr>
          <w:rFonts w:hint="cs"/>
          <w:rtl/>
        </w:rPr>
        <w:t>.</w:t>
      </w:r>
    </w:p>
    <w:p w:rsidR="003D0FE3" w:rsidRPr="00C11748" w:rsidRDefault="004C2DDC" w:rsidP="00871F12">
      <w:pPr>
        <w:pStyle w:val="SingleTxtGA"/>
        <w:rPr>
          <w:rFonts w:hint="cs"/>
        </w:rPr>
      </w:pPr>
      <w:r>
        <w:rPr>
          <w:rFonts w:hint="cs"/>
          <w:rtl/>
        </w:rPr>
        <w:t>4</w:t>
      </w:r>
      <w:r w:rsidR="00871F12">
        <w:rPr>
          <w:rFonts w:hint="cs"/>
          <w:rtl/>
        </w:rPr>
        <w:t>7</w:t>
      </w:r>
      <w:r>
        <w:rPr>
          <w:rFonts w:hint="cs"/>
          <w:rtl/>
        </w:rPr>
        <w:t>-</w:t>
      </w:r>
      <w:r>
        <w:rPr>
          <w:rFonts w:hint="cs"/>
          <w:rtl/>
        </w:rPr>
        <w:tab/>
      </w:r>
      <w:r w:rsidR="003D0FE3">
        <w:rPr>
          <w:rFonts w:hint="cs"/>
          <w:rtl/>
        </w:rPr>
        <w:t>واستضافت</w:t>
      </w:r>
      <w:r w:rsidR="003D0FE3" w:rsidRPr="00C11748">
        <w:rPr>
          <w:rFonts w:hint="cs"/>
          <w:rtl/>
        </w:rPr>
        <w:t xml:space="preserve"> الحكومة في </w:t>
      </w:r>
      <w:r w:rsidR="003D0FE3">
        <w:rPr>
          <w:rFonts w:hint="cs"/>
          <w:rtl/>
        </w:rPr>
        <w:t>نيسان/أبريل،</w:t>
      </w:r>
      <w:r w:rsidR="003D0FE3" w:rsidRPr="00C11748">
        <w:rPr>
          <w:rFonts w:hint="cs"/>
          <w:rtl/>
        </w:rPr>
        <w:t xml:space="preserve"> </w:t>
      </w:r>
      <w:r w:rsidR="003D0FE3" w:rsidRPr="008A429C">
        <w:rPr>
          <w:rFonts w:hint="cs"/>
          <w:rtl/>
        </w:rPr>
        <w:t>ممثل الأمين العام المعني بالمشردين داخلياً</w:t>
      </w:r>
      <w:r w:rsidR="003D0FE3" w:rsidRPr="00C11748">
        <w:rPr>
          <w:rFonts w:hint="cs"/>
          <w:rtl/>
        </w:rPr>
        <w:t xml:space="preserve"> لتقييم الوضع وتقديم التوصيات بشأن الخطوات التي يجب اتخاذها لاحقاً.</w:t>
      </w:r>
    </w:p>
    <w:p w:rsidR="003D0FE3" w:rsidRDefault="004C2DDC" w:rsidP="00871F12">
      <w:pPr>
        <w:pStyle w:val="SingleTxtGA"/>
        <w:rPr>
          <w:rFonts w:hint="cs"/>
        </w:rPr>
      </w:pPr>
      <w:r>
        <w:rPr>
          <w:rFonts w:hint="cs"/>
          <w:rtl/>
        </w:rPr>
        <w:t>4</w:t>
      </w:r>
      <w:r w:rsidR="00871F12">
        <w:rPr>
          <w:rFonts w:hint="cs"/>
          <w:rtl/>
        </w:rPr>
        <w:t>8</w:t>
      </w:r>
      <w:r>
        <w:rPr>
          <w:rFonts w:hint="cs"/>
          <w:rtl/>
        </w:rPr>
        <w:t>-</w:t>
      </w:r>
      <w:r>
        <w:rPr>
          <w:rFonts w:hint="cs"/>
          <w:rtl/>
        </w:rPr>
        <w:tab/>
      </w:r>
      <w:r w:rsidR="003D0FE3">
        <w:rPr>
          <w:rFonts w:hint="cs"/>
          <w:rtl/>
        </w:rPr>
        <w:t xml:space="preserve">وتم </w:t>
      </w:r>
      <w:r w:rsidR="003D0FE3" w:rsidRPr="008A429C">
        <w:rPr>
          <w:rFonts w:hint="cs"/>
          <w:rtl/>
        </w:rPr>
        <w:t>تشكيل هيئة وطنية شعبية</w:t>
      </w:r>
      <w:r w:rsidR="003D0FE3">
        <w:rPr>
          <w:rFonts w:hint="cs"/>
          <w:b/>
          <w:bCs/>
          <w:rtl/>
        </w:rPr>
        <w:t>،</w:t>
      </w:r>
      <w:r w:rsidR="003D0FE3">
        <w:rPr>
          <w:rFonts w:hint="cs"/>
          <w:rtl/>
        </w:rPr>
        <w:t xml:space="preserve"> </w:t>
      </w:r>
      <w:r w:rsidR="003D0FE3" w:rsidRPr="00D551A0">
        <w:rPr>
          <w:rFonts w:hint="cs"/>
          <w:rtl/>
        </w:rPr>
        <w:t xml:space="preserve">وبالتنسيق مع السلطات المحلية في المحافظات تم تقديم أكثر من </w:t>
      </w:r>
      <w:r w:rsidR="003D0FE3">
        <w:rPr>
          <w:rFonts w:hint="cs"/>
          <w:rtl/>
        </w:rPr>
        <w:t>20</w:t>
      </w:r>
      <w:r w:rsidR="003D0FE3" w:rsidRPr="00D551A0">
        <w:rPr>
          <w:rFonts w:hint="cs"/>
          <w:rtl/>
        </w:rPr>
        <w:t xml:space="preserve"> قافلة من مختلف محافظات الجمهورية تضمنت مواد غذائية وأدوية وألبسة ومفروشات وأدوات منزلية بلغت أكثر من 883 شاحنة كبيرة وصغيرة</w:t>
      </w:r>
      <w:r w:rsidR="003D0FE3">
        <w:rPr>
          <w:rFonts w:hint="cs"/>
          <w:rtl/>
        </w:rPr>
        <w:t>.</w:t>
      </w:r>
    </w:p>
    <w:p w:rsidR="003D0FE3" w:rsidRPr="00D551A0" w:rsidRDefault="00871F12" w:rsidP="004C2DDC">
      <w:pPr>
        <w:pStyle w:val="SingleTxtGA"/>
        <w:rPr>
          <w:rFonts w:hint="cs"/>
        </w:rPr>
      </w:pPr>
      <w:r>
        <w:rPr>
          <w:rFonts w:hint="cs"/>
          <w:rtl/>
        </w:rPr>
        <w:t>49</w:t>
      </w:r>
      <w:r w:rsidR="004C2DDC">
        <w:rPr>
          <w:rFonts w:hint="cs"/>
          <w:rtl/>
        </w:rPr>
        <w:t>-</w:t>
      </w:r>
      <w:r w:rsidR="004C2DDC">
        <w:rPr>
          <w:rFonts w:hint="cs"/>
          <w:rtl/>
        </w:rPr>
        <w:tab/>
      </w:r>
      <w:r w:rsidR="003D0FE3" w:rsidRPr="008A429C">
        <w:rPr>
          <w:rFonts w:hint="cs"/>
          <w:rtl/>
        </w:rPr>
        <w:t>وتم السماح للوكالات الإنسانية بتوسيع نطاق وصولها في بعض أنحاء م/صعدة وعمران وحجة والجوف وصنعاء</w:t>
      </w:r>
      <w:r w:rsidR="003D0FE3">
        <w:rPr>
          <w:rFonts w:hint="cs"/>
          <w:rtl/>
        </w:rPr>
        <w:t>،</w:t>
      </w:r>
      <w:r w:rsidR="003D0FE3" w:rsidRPr="008A429C">
        <w:rPr>
          <w:rFonts w:hint="cs"/>
          <w:rtl/>
        </w:rPr>
        <w:t xml:space="preserve"> على الرغم من بقاء هذا الوصول متفرقاً ومحدوداً. وعملت هذه الوكالات مع الوزارا</w:t>
      </w:r>
      <w:r w:rsidR="003D0FE3" w:rsidRPr="008A429C">
        <w:rPr>
          <w:rFonts w:hint="eastAsia"/>
          <w:rtl/>
        </w:rPr>
        <w:t>ت</w:t>
      </w:r>
      <w:r w:rsidR="003D0FE3" w:rsidRPr="008A429C">
        <w:rPr>
          <w:rFonts w:hint="cs"/>
          <w:rtl/>
        </w:rPr>
        <w:t xml:space="preserve"> الحكومية على توفير الغذاء والمواد غير الغذائية والمأوى المؤقت والمياه والصرف الصحي والدعم النفسي والاجتماعي والتعليم والمساعدة الطبية للنازحين داخلياً والعائدين والمجتمعات المحلية المتضررة من جراء الحرب حيثما أمكن الوصول إليهم. وهذه الوكالات هي:</w:t>
      </w:r>
    </w:p>
    <w:p w:rsidR="003D0FE3" w:rsidRPr="00D551A0" w:rsidRDefault="003D0FE3" w:rsidP="00297491">
      <w:pPr>
        <w:pStyle w:val="Bullet1GA"/>
        <w:tabs>
          <w:tab w:val="clear" w:pos="2041"/>
          <w:tab w:val="num" w:pos="1940"/>
        </w:tabs>
        <w:bidi/>
        <w:spacing w:line="360" w:lineRule="exact"/>
        <w:ind w:left="1939"/>
        <w:rPr>
          <w:rFonts w:hint="cs"/>
        </w:rPr>
      </w:pPr>
      <w:r w:rsidRPr="00D551A0">
        <w:rPr>
          <w:rFonts w:hint="cs"/>
          <w:rtl/>
        </w:rPr>
        <w:t>برنامج الأغذية العالمي</w:t>
      </w:r>
      <w:r w:rsidR="004C2DDC">
        <w:rPr>
          <w:rFonts w:hint="cs"/>
          <w:rtl/>
        </w:rPr>
        <w:t>؛</w:t>
      </w:r>
    </w:p>
    <w:p w:rsidR="003D0FE3" w:rsidRPr="004C2DDC" w:rsidRDefault="003D0FE3" w:rsidP="00297491">
      <w:pPr>
        <w:pStyle w:val="Bullet1GA"/>
        <w:tabs>
          <w:tab w:val="clear" w:pos="2041"/>
          <w:tab w:val="num" w:pos="1940"/>
        </w:tabs>
        <w:bidi/>
        <w:spacing w:line="360" w:lineRule="exact"/>
        <w:ind w:left="1939"/>
        <w:rPr>
          <w:rFonts w:hint="cs"/>
        </w:rPr>
      </w:pPr>
      <w:r w:rsidRPr="004C2DDC">
        <w:rPr>
          <w:rFonts w:hint="cs"/>
          <w:rtl/>
        </w:rPr>
        <w:t>اللجنة الدولية للصليب الأحمر</w:t>
      </w:r>
      <w:r w:rsidR="004C2DDC">
        <w:rPr>
          <w:rFonts w:hint="cs"/>
          <w:rtl/>
        </w:rPr>
        <w:t>؛</w:t>
      </w:r>
    </w:p>
    <w:p w:rsidR="003D0FE3" w:rsidRPr="004C2DDC" w:rsidRDefault="003D0FE3" w:rsidP="00297491">
      <w:pPr>
        <w:pStyle w:val="Bullet1GA"/>
        <w:tabs>
          <w:tab w:val="clear" w:pos="2041"/>
          <w:tab w:val="num" w:pos="1940"/>
        </w:tabs>
        <w:bidi/>
        <w:spacing w:line="360" w:lineRule="exact"/>
        <w:ind w:left="1939"/>
        <w:rPr>
          <w:rFonts w:hint="cs"/>
        </w:rPr>
      </w:pPr>
      <w:r w:rsidRPr="004C2DDC">
        <w:rPr>
          <w:rFonts w:hint="cs"/>
          <w:rtl/>
        </w:rPr>
        <w:t>مفوضية الأمم المتحدة لشؤون اللاجئي</w:t>
      </w:r>
      <w:r w:rsidRPr="004C2DDC">
        <w:rPr>
          <w:rFonts w:hint="eastAsia"/>
          <w:rtl/>
        </w:rPr>
        <w:t>ن</w:t>
      </w:r>
      <w:r w:rsidR="004C2DDC">
        <w:rPr>
          <w:rFonts w:hint="cs"/>
          <w:rtl/>
        </w:rPr>
        <w:t>؛</w:t>
      </w:r>
    </w:p>
    <w:p w:rsidR="003D0FE3" w:rsidRPr="004C2DDC" w:rsidRDefault="003D0FE3" w:rsidP="00297491">
      <w:pPr>
        <w:pStyle w:val="Bullet1GA"/>
        <w:tabs>
          <w:tab w:val="clear" w:pos="2041"/>
          <w:tab w:val="num" w:pos="1940"/>
        </w:tabs>
        <w:bidi/>
        <w:spacing w:line="360" w:lineRule="exact"/>
        <w:ind w:left="1939"/>
        <w:rPr>
          <w:rFonts w:hint="cs"/>
        </w:rPr>
      </w:pPr>
      <w:r w:rsidRPr="004C2DDC">
        <w:rPr>
          <w:rFonts w:hint="cs"/>
          <w:rtl/>
        </w:rPr>
        <w:t xml:space="preserve">منظمة أطباء بلا </w:t>
      </w:r>
      <w:r w:rsidR="004C2DDC">
        <w:rPr>
          <w:rFonts w:hint="cs"/>
          <w:rtl/>
        </w:rPr>
        <w:t>حدود؛</w:t>
      </w:r>
    </w:p>
    <w:p w:rsidR="003D0FE3" w:rsidRPr="004C2DDC" w:rsidRDefault="003D0FE3" w:rsidP="00297491">
      <w:pPr>
        <w:pStyle w:val="Bullet1GA"/>
        <w:tabs>
          <w:tab w:val="clear" w:pos="2041"/>
          <w:tab w:val="num" w:pos="1940"/>
        </w:tabs>
        <w:bidi/>
        <w:spacing w:line="360" w:lineRule="exact"/>
        <w:ind w:left="1939"/>
        <w:rPr>
          <w:rFonts w:hint="cs"/>
        </w:rPr>
      </w:pPr>
      <w:r w:rsidRPr="004C2DDC">
        <w:rPr>
          <w:rFonts w:hint="cs"/>
          <w:rtl/>
        </w:rPr>
        <w:t>منظمة اليونيسيف</w:t>
      </w:r>
      <w:r w:rsidR="004C2DDC">
        <w:rPr>
          <w:rFonts w:hint="cs"/>
          <w:rtl/>
        </w:rPr>
        <w:t>؛</w:t>
      </w:r>
    </w:p>
    <w:p w:rsidR="003D0FE3" w:rsidRPr="004C2DDC" w:rsidRDefault="003D0FE3" w:rsidP="004C2DDC">
      <w:pPr>
        <w:pStyle w:val="Bullet1GA"/>
        <w:tabs>
          <w:tab w:val="clear" w:pos="2041"/>
          <w:tab w:val="num" w:pos="1940"/>
        </w:tabs>
        <w:bidi/>
        <w:ind w:left="1940"/>
        <w:rPr>
          <w:rFonts w:hint="cs"/>
        </w:rPr>
      </w:pPr>
      <w:r w:rsidRPr="004C2DDC">
        <w:rPr>
          <w:rFonts w:hint="cs"/>
          <w:rtl/>
        </w:rPr>
        <w:t>منظمة الصحة العالمية.</w:t>
      </w:r>
    </w:p>
    <w:p w:rsidR="003D0FE3" w:rsidRPr="00D551A0" w:rsidRDefault="004C2DDC" w:rsidP="0082776D">
      <w:pPr>
        <w:pStyle w:val="SingleTxtGA"/>
        <w:rPr>
          <w:rFonts w:hint="cs"/>
        </w:rPr>
      </w:pPr>
      <w:r>
        <w:rPr>
          <w:rFonts w:hint="cs"/>
          <w:rtl/>
        </w:rPr>
        <w:t>5</w:t>
      </w:r>
      <w:r w:rsidR="0082776D">
        <w:rPr>
          <w:rFonts w:hint="cs"/>
          <w:rtl/>
        </w:rPr>
        <w:t>0</w:t>
      </w:r>
      <w:r>
        <w:rPr>
          <w:rFonts w:hint="cs"/>
          <w:rtl/>
        </w:rPr>
        <w:t>-</w:t>
      </w:r>
      <w:r>
        <w:rPr>
          <w:rFonts w:hint="cs"/>
          <w:rtl/>
        </w:rPr>
        <w:tab/>
      </w:r>
      <w:r w:rsidR="003D0FE3" w:rsidRPr="00D551A0">
        <w:rPr>
          <w:rFonts w:hint="cs"/>
          <w:rtl/>
        </w:rPr>
        <w:t>وفي هذا الصدد تم تسجيل ما يقارب (342000) شخص كنازحين داخلياً وذلك بدعم من مفوضية الأمم المتحدة لشؤون اللاجئين، كما تضرر أكثر من (800000) شخص بشكل غير مباشر من</w:t>
      </w:r>
      <w:r w:rsidR="003D0FE3">
        <w:rPr>
          <w:rFonts w:hint="cs"/>
          <w:rtl/>
        </w:rPr>
        <w:t xml:space="preserve"> </w:t>
      </w:r>
      <w:r w:rsidR="003D0FE3" w:rsidRPr="00D551A0">
        <w:rPr>
          <w:rFonts w:hint="cs"/>
          <w:rtl/>
        </w:rPr>
        <w:t>جراء النزاع</w:t>
      </w:r>
      <w:r w:rsidR="003D0FE3">
        <w:rPr>
          <w:rFonts w:hint="cs"/>
          <w:rtl/>
        </w:rPr>
        <w:t>،</w:t>
      </w:r>
      <w:r w:rsidR="003D0FE3" w:rsidRPr="00D551A0">
        <w:rPr>
          <w:rFonts w:hint="cs"/>
          <w:rtl/>
        </w:rPr>
        <w:t xml:space="preserve"> بما في ذلك المجتمعات المضيفة للنازحين والسكان المقيمون الذين فقدوا فرص الحصول على الخدمات الأساسية</w:t>
      </w:r>
      <w:r w:rsidR="003D0FE3">
        <w:rPr>
          <w:rFonts w:hint="cs"/>
          <w:rtl/>
        </w:rPr>
        <w:t>.</w:t>
      </w:r>
      <w:r w:rsidR="003D0FE3" w:rsidRPr="00D551A0">
        <w:rPr>
          <w:rFonts w:hint="cs"/>
          <w:rtl/>
        </w:rPr>
        <w:t xml:space="preserve"> وقد تأثرت محافظات صعدة وعمران وحجة والجوف بشكل خاص من جراء هذه الاعتداءات</w:t>
      </w:r>
      <w:r w:rsidR="003D0FE3">
        <w:rPr>
          <w:rFonts w:hint="cs"/>
          <w:rtl/>
        </w:rPr>
        <w:t xml:space="preserve">. </w:t>
      </w:r>
    </w:p>
    <w:p w:rsidR="003D0FE3" w:rsidRDefault="004C2DDC" w:rsidP="0082776D">
      <w:pPr>
        <w:pStyle w:val="SingleTxtGA"/>
        <w:rPr>
          <w:rtl/>
        </w:rPr>
      </w:pPr>
      <w:r>
        <w:rPr>
          <w:rtl/>
        </w:rPr>
        <w:t>5</w:t>
      </w:r>
      <w:r w:rsidR="0082776D">
        <w:rPr>
          <w:rFonts w:hint="cs"/>
          <w:rtl/>
        </w:rPr>
        <w:t>1</w:t>
      </w:r>
      <w:r>
        <w:rPr>
          <w:rFonts w:hint="cs"/>
          <w:rtl/>
        </w:rPr>
        <w:t>-</w:t>
      </w:r>
      <w:r>
        <w:rPr>
          <w:rFonts w:hint="cs"/>
          <w:rtl/>
        </w:rPr>
        <w:tab/>
      </w:r>
      <w:r w:rsidR="003D0FE3" w:rsidRPr="00D551A0">
        <w:rPr>
          <w:rFonts w:hint="cs"/>
          <w:rtl/>
        </w:rPr>
        <w:t>وعموماً بقيت عودة النازحين محدودة بسبب مجموعة واسعة من المخاوف والشواغل على صعيدي الحماية والشؤون الإنسانية في مواطنهم الأصلية</w:t>
      </w:r>
      <w:r w:rsidR="003D0FE3">
        <w:rPr>
          <w:rFonts w:hint="cs"/>
          <w:rtl/>
        </w:rPr>
        <w:t>،</w:t>
      </w:r>
      <w:r w:rsidR="003D0FE3" w:rsidRPr="00D551A0">
        <w:rPr>
          <w:rFonts w:hint="cs"/>
          <w:rtl/>
        </w:rPr>
        <w:t xml:space="preserve"> فضلاً عن الشكوك حول وقف إطلاق النار. في غضون ذلك</w:t>
      </w:r>
      <w:r w:rsidR="003D0FE3">
        <w:rPr>
          <w:rFonts w:hint="cs"/>
          <w:rtl/>
        </w:rPr>
        <w:t>،</w:t>
      </w:r>
      <w:r w:rsidR="003D0FE3" w:rsidRPr="00D551A0">
        <w:rPr>
          <w:rFonts w:hint="cs"/>
          <w:rtl/>
        </w:rPr>
        <w:t xml:space="preserve"> لا تزال محدودية قدرة الوصول وعدم اتساقها تعرقل أنشطة الإغاثة الإنسانية</w:t>
      </w:r>
      <w:r w:rsidR="003D0FE3">
        <w:rPr>
          <w:rFonts w:hint="cs"/>
          <w:rtl/>
        </w:rPr>
        <w:t>،</w:t>
      </w:r>
      <w:r w:rsidR="003D0FE3" w:rsidRPr="00D551A0">
        <w:rPr>
          <w:rFonts w:hint="cs"/>
          <w:rtl/>
        </w:rPr>
        <w:t xml:space="preserve"> </w:t>
      </w:r>
      <w:r w:rsidR="007B0F79">
        <w:rPr>
          <w:rFonts w:hint="cs"/>
          <w:rtl/>
        </w:rPr>
        <w:t>لا سيما</w:t>
      </w:r>
      <w:r w:rsidR="003D0FE3" w:rsidRPr="00D551A0">
        <w:rPr>
          <w:rFonts w:hint="cs"/>
          <w:rtl/>
        </w:rPr>
        <w:t xml:space="preserve"> تلك التي تستهدف النازحين الذين يعيشون ضمن المجتمعات المضيفة ومعظم النازحين في م/صعدة</w:t>
      </w:r>
      <w:r w:rsidR="003D0FE3">
        <w:rPr>
          <w:rFonts w:hint="cs"/>
          <w:rtl/>
        </w:rPr>
        <w:t>.</w:t>
      </w:r>
      <w:r w:rsidR="003D0FE3" w:rsidRPr="00D551A0">
        <w:rPr>
          <w:rFonts w:hint="cs"/>
          <w:rtl/>
        </w:rPr>
        <w:t xml:space="preserve"> كما أن استجابة المجتمع الدولي المحدودة لنداءات جمع الأموال يؤثر سلباً إلى حد كبير في تقديم المساعدة إلى النازحين داخلياً.</w:t>
      </w:r>
      <w:r w:rsidR="003D0FE3" w:rsidRPr="002E4B96">
        <w:rPr>
          <w:rFonts w:hint="cs"/>
          <w:rtl/>
        </w:rPr>
        <w:t xml:space="preserve"> </w:t>
      </w:r>
      <w:r w:rsidR="003D0FE3" w:rsidRPr="00D551A0">
        <w:rPr>
          <w:rFonts w:hint="cs"/>
          <w:rtl/>
        </w:rPr>
        <w:t>ويستعرض الجدول الآتي تفاصيل عن أهم الأنشطة والتدابير المقدم</w:t>
      </w:r>
      <w:r w:rsidR="003D0FE3" w:rsidRPr="00D551A0">
        <w:rPr>
          <w:rFonts w:hint="eastAsia"/>
          <w:rtl/>
        </w:rPr>
        <w:t>ة</w:t>
      </w:r>
      <w:r w:rsidR="003D0FE3" w:rsidRPr="00D551A0">
        <w:rPr>
          <w:rFonts w:hint="cs"/>
          <w:rtl/>
        </w:rPr>
        <w:t xml:space="preserve"> للنازحين</w:t>
      </w:r>
      <w:r w:rsidR="003D0FE3">
        <w:rPr>
          <w:rFonts w:hint="cs"/>
          <w:rtl/>
        </w:rPr>
        <w:t>:</w:t>
      </w:r>
    </w:p>
    <w:tbl>
      <w:tblPr>
        <w:bidiVisual/>
        <w:tblW w:w="9658" w:type="dxa"/>
        <w:jc w:val="center"/>
        <w:tblInd w:w="83" w:type="dxa"/>
        <w:tblCellMar>
          <w:left w:w="0" w:type="dxa"/>
          <w:right w:w="0" w:type="dxa"/>
        </w:tblCellMar>
        <w:tblLook w:val="01E0" w:firstRow="1" w:lastRow="1" w:firstColumn="1" w:lastColumn="1" w:noHBand="0" w:noVBand="0"/>
      </w:tblPr>
      <w:tblGrid>
        <w:gridCol w:w="393"/>
        <w:gridCol w:w="2037"/>
        <w:gridCol w:w="7228"/>
        <w:tblGridChange w:id="20">
          <w:tblGrid>
            <w:gridCol w:w="393"/>
            <w:gridCol w:w="2037"/>
            <w:gridCol w:w="7228"/>
          </w:tblGrid>
        </w:tblGridChange>
      </w:tblGrid>
      <w:tr w:rsidR="00D644C1" w:rsidRPr="004C2DDC" w:rsidTr="00D644C1">
        <w:trPr>
          <w:tblHeader/>
          <w:jc w:val="center"/>
        </w:trPr>
        <w:tc>
          <w:tcPr>
            <w:tcW w:w="393" w:type="dxa"/>
            <w:tcBorders>
              <w:top w:val="single" w:sz="4" w:space="0" w:color="auto"/>
              <w:bottom w:val="single" w:sz="12" w:space="0" w:color="auto"/>
            </w:tcBorders>
          </w:tcPr>
          <w:p w:rsidR="00D644C1" w:rsidRPr="004C2DDC" w:rsidRDefault="00D644C1" w:rsidP="004C2DDC">
            <w:pPr>
              <w:pStyle w:val="a"/>
              <w:spacing w:before="20" w:after="40" w:line="280" w:lineRule="exact"/>
              <w:ind w:left="57" w:right="57"/>
              <w:jc w:val="lowKashida"/>
              <w:rPr>
                <w:rFonts w:cs="Traditional Arabic" w:hint="cs"/>
                <w:color w:val="000000"/>
                <w:sz w:val="18"/>
                <w:szCs w:val="26"/>
                <w:rtl/>
              </w:rPr>
            </w:pPr>
            <w:r w:rsidRPr="004C2DDC">
              <w:rPr>
                <w:rFonts w:cs="Traditional Arabic" w:hint="cs"/>
                <w:i/>
                <w:iCs/>
                <w:color w:val="000000"/>
                <w:sz w:val="18"/>
                <w:szCs w:val="26"/>
                <w:rtl/>
              </w:rPr>
              <w:t>م</w:t>
            </w:r>
          </w:p>
        </w:tc>
        <w:tc>
          <w:tcPr>
            <w:tcW w:w="2037" w:type="dxa"/>
            <w:tcBorders>
              <w:top w:val="single" w:sz="4" w:space="0" w:color="auto"/>
              <w:bottom w:val="single" w:sz="12" w:space="0" w:color="auto"/>
            </w:tcBorders>
          </w:tcPr>
          <w:p w:rsidR="00D644C1" w:rsidRPr="004C2DDC" w:rsidRDefault="00D644C1" w:rsidP="00D644C1">
            <w:pPr>
              <w:pStyle w:val="a"/>
              <w:spacing w:before="20" w:after="40" w:line="280" w:lineRule="exact"/>
              <w:ind w:left="57" w:right="227"/>
              <w:jc w:val="lowKashida"/>
              <w:rPr>
                <w:rFonts w:cs="Traditional Arabic" w:hint="cs"/>
                <w:color w:val="000000"/>
                <w:sz w:val="18"/>
                <w:szCs w:val="26"/>
                <w:rtl/>
              </w:rPr>
            </w:pPr>
            <w:r w:rsidRPr="004C2DDC">
              <w:rPr>
                <w:rFonts w:cs="Traditional Arabic" w:hint="cs"/>
                <w:i/>
                <w:iCs/>
                <w:color w:val="000000"/>
                <w:sz w:val="18"/>
                <w:szCs w:val="26"/>
                <w:rtl/>
              </w:rPr>
              <w:t>الجهة</w:t>
            </w:r>
          </w:p>
        </w:tc>
        <w:tc>
          <w:tcPr>
            <w:tcW w:w="7228" w:type="dxa"/>
            <w:tcBorders>
              <w:top w:val="single" w:sz="4" w:space="0" w:color="auto"/>
              <w:bottom w:val="single" w:sz="12" w:space="0" w:color="auto"/>
            </w:tcBorders>
          </w:tcPr>
          <w:p w:rsidR="00D644C1" w:rsidRPr="004C2DDC" w:rsidRDefault="00D644C1" w:rsidP="004C2DDC">
            <w:pPr>
              <w:pStyle w:val="a"/>
              <w:spacing w:before="20" w:after="40" w:line="280" w:lineRule="exact"/>
              <w:ind w:left="57" w:right="57"/>
              <w:jc w:val="lowKashida"/>
              <w:rPr>
                <w:rFonts w:cs="Traditional Arabic" w:hint="cs"/>
                <w:color w:val="000000"/>
                <w:sz w:val="18"/>
                <w:szCs w:val="26"/>
                <w:rtl/>
              </w:rPr>
            </w:pPr>
            <w:r w:rsidRPr="004C2DDC">
              <w:rPr>
                <w:rFonts w:cs="Traditional Arabic" w:hint="cs"/>
                <w:i/>
                <w:iCs/>
                <w:color w:val="000000"/>
                <w:sz w:val="18"/>
                <w:szCs w:val="26"/>
                <w:rtl/>
              </w:rPr>
              <w:t>التفاصيل</w:t>
            </w:r>
          </w:p>
        </w:tc>
      </w:tr>
      <w:tr w:rsidR="003D0FE3" w:rsidRPr="004C2DDC" w:rsidTr="00D644C1">
        <w:trPr>
          <w:jc w:val="center"/>
        </w:trPr>
        <w:tc>
          <w:tcPr>
            <w:tcW w:w="393" w:type="dxa"/>
            <w:vMerge w:val="restart"/>
            <w:tcBorders>
              <w:top w:val="single" w:sz="12" w:space="0" w:color="auto"/>
            </w:tcBorders>
          </w:tcPr>
          <w:p w:rsidR="003D0FE3" w:rsidRPr="004C2DDC" w:rsidRDefault="003D0FE3" w:rsidP="004C2DDC">
            <w:pPr>
              <w:pStyle w:val="a"/>
              <w:spacing w:before="20" w:after="40" w:line="280" w:lineRule="exact"/>
              <w:ind w:left="57" w:right="57"/>
              <w:jc w:val="lowKashida"/>
              <w:rPr>
                <w:rFonts w:cs="Traditional Arabic" w:hint="cs"/>
                <w:color w:val="000000"/>
                <w:sz w:val="18"/>
                <w:szCs w:val="26"/>
                <w:rtl/>
              </w:rPr>
            </w:pPr>
            <w:r w:rsidRPr="004C2DDC">
              <w:rPr>
                <w:rFonts w:cs="Traditional Arabic" w:hint="cs"/>
                <w:color w:val="000000"/>
                <w:sz w:val="18"/>
                <w:szCs w:val="26"/>
                <w:rtl/>
              </w:rPr>
              <w:t>1</w:t>
            </w:r>
          </w:p>
        </w:tc>
        <w:tc>
          <w:tcPr>
            <w:tcW w:w="2037" w:type="dxa"/>
            <w:vMerge w:val="restart"/>
            <w:tcBorders>
              <w:top w:val="single" w:sz="12" w:space="0" w:color="auto"/>
            </w:tcBorders>
          </w:tcPr>
          <w:p w:rsidR="003D0FE3" w:rsidRPr="004C2DDC" w:rsidRDefault="003D0FE3" w:rsidP="00D644C1">
            <w:pPr>
              <w:pStyle w:val="a"/>
              <w:spacing w:before="20" w:after="40" w:line="280" w:lineRule="exact"/>
              <w:ind w:left="57" w:right="227"/>
              <w:jc w:val="lowKashida"/>
              <w:rPr>
                <w:rFonts w:cs="Traditional Arabic" w:hint="cs"/>
                <w:color w:val="000000"/>
                <w:sz w:val="18"/>
                <w:szCs w:val="26"/>
                <w:rtl/>
              </w:rPr>
            </w:pPr>
            <w:r w:rsidRPr="004C2DDC">
              <w:rPr>
                <w:rFonts w:cs="Traditional Arabic" w:hint="cs"/>
                <w:color w:val="000000"/>
                <w:sz w:val="18"/>
                <w:szCs w:val="26"/>
                <w:rtl/>
              </w:rPr>
              <w:t xml:space="preserve">اللجنة الحكومية </w:t>
            </w:r>
          </w:p>
        </w:tc>
        <w:tc>
          <w:tcPr>
            <w:tcW w:w="7228" w:type="dxa"/>
            <w:tcBorders>
              <w:top w:val="single" w:sz="12" w:space="0" w:color="auto"/>
            </w:tcBorders>
          </w:tcPr>
          <w:p w:rsidR="003D0FE3" w:rsidRPr="004C2DDC" w:rsidRDefault="00D644C1" w:rsidP="004C2DDC">
            <w:pPr>
              <w:pStyle w:val="a"/>
              <w:spacing w:before="20" w:after="40" w:line="280" w:lineRule="exact"/>
              <w:ind w:left="57" w:right="57"/>
              <w:jc w:val="lowKashida"/>
              <w:rPr>
                <w:rFonts w:cs="Traditional Arabic" w:hint="cs"/>
                <w:color w:val="000000"/>
                <w:sz w:val="18"/>
                <w:szCs w:val="26"/>
                <w:rtl/>
              </w:rPr>
            </w:pPr>
            <w:r>
              <w:rPr>
                <w:rFonts w:cs="Traditional Arabic"/>
                <w:color w:val="000000"/>
                <w:sz w:val="18"/>
                <w:szCs w:val="26"/>
                <w:rtl/>
              </w:rPr>
              <w:tab/>
            </w:r>
            <w:r w:rsidR="003D0FE3" w:rsidRPr="004C2DDC">
              <w:rPr>
                <w:rFonts w:cs="Traditional Arabic" w:hint="cs"/>
                <w:color w:val="000000"/>
                <w:sz w:val="18"/>
                <w:szCs w:val="26"/>
                <w:rtl/>
              </w:rPr>
              <w:t>تشكيل فرق طبية وتوفير الخدمات الطبية والصحية المناسبة في مخيمات النزوح. حيث بلغ عدد الفرق الطبية المتنقلة العاملة داخل المخيمات وخارجها في محافظة حجة (11) فرقة طبية تضم (14) طبيباً و(39) ممرضاً وممرضة وفنياً و(8) قابلات و(18) عاملاً صحياً مساعداً.</w:t>
            </w:r>
          </w:p>
        </w:tc>
      </w:tr>
      <w:tr w:rsidR="003D0FE3" w:rsidRPr="004C2DDC" w:rsidTr="00D644C1">
        <w:trPr>
          <w:jc w:val="center"/>
        </w:trPr>
        <w:tc>
          <w:tcPr>
            <w:tcW w:w="393" w:type="dxa"/>
            <w:vMerge/>
          </w:tcPr>
          <w:p w:rsidR="003D0FE3" w:rsidRPr="004C2DDC" w:rsidRDefault="003D0FE3" w:rsidP="004C2DDC">
            <w:pPr>
              <w:pStyle w:val="a"/>
              <w:spacing w:before="20" w:after="40" w:line="280" w:lineRule="exact"/>
              <w:ind w:left="57" w:right="57"/>
              <w:jc w:val="lowKashida"/>
              <w:rPr>
                <w:rFonts w:cs="Traditional Arabic" w:hint="cs"/>
                <w:color w:val="000000"/>
                <w:sz w:val="18"/>
                <w:szCs w:val="26"/>
                <w:rtl/>
              </w:rPr>
            </w:pPr>
          </w:p>
        </w:tc>
        <w:tc>
          <w:tcPr>
            <w:tcW w:w="2037" w:type="dxa"/>
            <w:vMerge/>
          </w:tcPr>
          <w:p w:rsidR="003D0FE3" w:rsidRPr="004C2DDC" w:rsidRDefault="003D0FE3" w:rsidP="00D644C1">
            <w:pPr>
              <w:pStyle w:val="a"/>
              <w:spacing w:before="20" w:after="40" w:line="280" w:lineRule="exact"/>
              <w:ind w:left="57" w:right="227"/>
              <w:jc w:val="lowKashida"/>
              <w:rPr>
                <w:rFonts w:cs="Traditional Arabic" w:hint="cs"/>
                <w:color w:val="000000"/>
                <w:sz w:val="18"/>
                <w:szCs w:val="26"/>
                <w:rtl/>
              </w:rPr>
            </w:pPr>
          </w:p>
        </w:tc>
        <w:tc>
          <w:tcPr>
            <w:tcW w:w="7228" w:type="dxa"/>
          </w:tcPr>
          <w:p w:rsidR="003D0FE3" w:rsidRPr="004C2DDC" w:rsidRDefault="00D644C1" w:rsidP="004C2DDC">
            <w:pPr>
              <w:pStyle w:val="a"/>
              <w:spacing w:before="20" w:after="40" w:line="280" w:lineRule="exact"/>
              <w:ind w:left="57" w:right="57"/>
              <w:jc w:val="lowKashida"/>
              <w:rPr>
                <w:rFonts w:cs="Traditional Arabic" w:hint="cs"/>
                <w:color w:val="000000"/>
                <w:sz w:val="18"/>
                <w:szCs w:val="26"/>
                <w:rtl/>
              </w:rPr>
            </w:pPr>
            <w:r>
              <w:rPr>
                <w:rFonts w:cs="Traditional Arabic"/>
                <w:color w:val="000000"/>
                <w:sz w:val="18"/>
                <w:szCs w:val="26"/>
                <w:rtl/>
              </w:rPr>
              <w:tab/>
            </w:r>
            <w:r w:rsidR="003D0FE3" w:rsidRPr="004C2DDC">
              <w:rPr>
                <w:rFonts w:cs="Traditional Arabic" w:hint="cs"/>
                <w:color w:val="000000"/>
                <w:sz w:val="18"/>
                <w:szCs w:val="26"/>
                <w:rtl/>
              </w:rPr>
              <w:t>تأسيس مركزين صحيين لرعاية النازحين في مخيمي المزرق للقيام بكافة أنواع الرعاية الصحية الأولية وتقديم كافة أنواع الخدمات العلاجية والتشخيصية بما في ذلك مختبر وعيادات لرعاية الحوامل والولادة ومعالجة سوء التغذية وكافة الأمراض المختلفة</w:t>
            </w:r>
            <w:r w:rsidR="00357858">
              <w:rPr>
                <w:rFonts w:cs="Traditional Arabic" w:hint="cs"/>
                <w:color w:val="000000"/>
                <w:sz w:val="18"/>
                <w:szCs w:val="26"/>
                <w:rtl/>
              </w:rPr>
              <w:t>.</w:t>
            </w:r>
          </w:p>
        </w:tc>
      </w:tr>
      <w:tr w:rsidR="003D0FE3" w:rsidRPr="004C2DDC" w:rsidTr="00D644C1">
        <w:trPr>
          <w:jc w:val="center"/>
        </w:trPr>
        <w:tc>
          <w:tcPr>
            <w:tcW w:w="393" w:type="dxa"/>
            <w:vMerge/>
          </w:tcPr>
          <w:p w:rsidR="003D0FE3" w:rsidRPr="004C2DDC" w:rsidRDefault="003D0FE3" w:rsidP="004C2DDC">
            <w:pPr>
              <w:pStyle w:val="a"/>
              <w:spacing w:before="20" w:after="40" w:line="280" w:lineRule="exact"/>
              <w:ind w:left="57" w:right="57"/>
              <w:jc w:val="lowKashida"/>
              <w:rPr>
                <w:rFonts w:cs="Traditional Arabic" w:hint="cs"/>
                <w:color w:val="000000"/>
                <w:sz w:val="18"/>
                <w:szCs w:val="26"/>
                <w:rtl/>
              </w:rPr>
            </w:pPr>
          </w:p>
        </w:tc>
        <w:tc>
          <w:tcPr>
            <w:tcW w:w="2037" w:type="dxa"/>
            <w:vMerge/>
          </w:tcPr>
          <w:p w:rsidR="003D0FE3" w:rsidRPr="004C2DDC" w:rsidRDefault="003D0FE3" w:rsidP="00D644C1">
            <w:pPr>
              <w:pStyle w:val="a"/>
              <w:spacing w:before="20" w:after="40" w:line="280" w:lineRule="exact"/>
              <w:ind w:left="57" w:right="227"/>
              <w:jc w:val="lowKashida"/>
              <w:rPr>
                <w:rFonts w:cs="Traditional Arabic" w:hint="cs"/>
                <w:color w:val="000000"/>
                <w:sz w:val="18"/>
                <w:szCs w:val="26"/>
                <w:rtl/>
              </w:rPr>
            </w:pPr>
          </w:p>
        </w:tc>
        <w:tc>
          <w:tcPr>
            <w:tcW w:w="7228" w:type="dxa"/>
          </w:tcPr>
          <w:p w:rsidR="003D0FE3" w:rsidRPr="004C2DDC" w:rsidRDefault="00D644C1" w:rsidP="004C2DDC">
            <w:pPr>
              <w:pStyle w:val="a"/>
              <w:spacing w:before="20" w:after="40" w:line="280" w:lineRule="exact"/>
              <w:ind w:left="57" w:right="57"/>
              <w:jc w:val="lowKashida"/>
              <w:rPr>
                <w:rFonts w:cs="Traditional Arabic" w:hint="cs"/>
                <w:color w:val="000000"/>
                <w:sz w:val="18"/>
                <w:szCs w:val="26"/>
                <w:rtl/>
              </w:rPr>
            </w:pPr>
            <w:r>
              <w:rPr>
                <w:rFonts w:cs="Traditional Arabic"/>
                <w:color w:val="000000"/>
                <w:sz w:val="18"/>
                <w:szCs w:val="26"/>
                <w:rtl/>
              </w:rPr>
              <w:tab/>
            </w:r>
            <w:r w:rsidR="003D0FE3" w:rsidRPr="004C2DDC">
              <w:rPr>
                <w:rFonts w:cs="Traditional Arabic" w:hint="cs"/>
                <w:color w:val="000000"/>
                <w:sz w:val="18"/>
                <w:szCs w:val="26"/>
                <w:rtl/>
              </w:rPr>
              <w:t>إنشاء وحدة معالجة سوء التغذية وتزويد المخيمات ب</w:t>
            </w:r>
            <w:r w:rsidR="00681CC8" w:rsidRPr="004C2DDC">
              <w:rPr>
                <w:rFonts w:cs="Traditional Arabic" w:hint="cs"/>
                <w:color w:val="000000"/>
                <w:sz w:val="18"/>
                <w:szCs w:val="26"/>
                <w:rtl/>
              </w:rPr>
              <w:t>‍</w:t>
            </w:r>
            <w:r w:rsidR="00357858">
              <w:rPr>
                <w:rFonts w:cs="Traditional Arabic" w:hint="eastAsia"/>
                <w:color w:val="000000"/>
                <w:sz w:val="18"/>
                <w:szCs w:val="26"/>
                <w:rtl/>
              </w:rPr>
              <w:t> </w:t>
            </w:r>
            <w:r w:rsidR="003D0FE3" w:rsidRPr="004C2DDC">
              <w:rPr>
                <w:rFonts w:cs="Traditional Arabic" w:hint="cs"/>
                <w:color w:val="000000"/>
                <w:sz w:val="18"/>
                <w:szCs w:val="26"/>
                <w:rtl/>
              </w:rPr>
              <w:t>4 سيارات إسعاف لنقل الحالات التي تتطلب رعاية أكبر إلى مستشفى حرض لتلقي الرعاية الكاملة كما تم تشكيل فرق طبية متنقلة في مخيم خيوان ومحافظة الجوف بالإضافة إلى إقامة المخيمات الطبية لتقديم الخدمات العلاجية المختلفة استفاد منها (235.745)</w:t>
            </w:r>
            <w:r w:rsidR="00357858">
              <w:rPr>
                <w:rFonts w:cs="Traditional Arabic" w:hint="cs"/>
                <w:color w:val="000000"/>
                <w:sz w:val="18"/>
                <w:szCs w:val="26"/>
                <w:rtl/>
              </w:rPr>
              <w:t xml:space="preserve"> </w:t>
            </w:r>
            <w:r w:rsidR="003D0FE3" w:rsidRPr="004C2DDC">
              <w:rPr>
                <w:rFonts w:cs="Traditional Arabic" w:hint="cs"/>
                <w:color w:val="000000"/>
                <w:sz w:val="18"/>
                <w:szCs w:val="26"/>
                <w:rtl/>
              </w:rPr>
              <w:t>حالة.</w:t>
            </w:r>
          </w:p>
        </w:tc>
      </w:tr>
      <w:tr w:rsidR="003D0FE3" w:rsidRPr="004C2DDC" w:rsidTr="00D644C1">
        <w:trPr>
          <w:jc w:val="center"/>
        </w:trPr>
        <w:tc>
          <w:tcPr>
            <w:tcW w:w="393" w:type="dxa"/>
            <w:vMerge/>
          </w:tcPr>
          <w:p w:rsidR="003D0FE3" w:rsidRPr="004C2DDC" w:rsidRDefault="003D0FE3" w:rsidP="004C2DDC">
            <w:pPr>
              <w:pStyle w:val="a"/>
              <w:spacing w:before="20" w:after="40" w:line="280" w:lineRule="exact"/>
              <w:ind w:left="57" w:right="57"/>
              <w:jc w:val="lowKashida"/>
              <w:rPr>
                <w:rFonts w:cs="Traditional Arabic" w:hint="cs"/>
                <w:color w:val="000000"/>
                <w:sz w:val="18"/>
                <w:szCs w:val="26"/>
                <w:rtl/>
              </w:rPr>
            </w:pPr>
          </w:p>
        </w:tc>
        <w:tc>
          <w:tcPr>
            <w:tcW w:w="2037" w:type="dxa"/>
            <w:vMerge/>
          </w:tcPr>
          <w:p w:rsidR="003D0FE3" w:rsidRPr="004C2DDC" w:rsidRDefault="003D0FE3" w:rsidP="00D644C1">
            <w:pPr>
              <w:pStyle w:val="a"/>
              <w:spacing w:before="20" w:after="40" w:line="280" w:lineRule="exact"/>
              <w:ind w:left="57" w:right="227"/>
              <w:jc w:val="lowKashida"/>
              <w:rPr>
                <w:rFonts w:cs="Traditional Arabic" w:hint="cs"/>
                <w:color w:val="000000"/>
                <w:sz w:val="18"/>
                <w:szCs w:val="26"/>
                <w:rtl/>
              </w:rPr>
            </w:pPr>
          </w:p>
        </w:tc>
        <w:tc>
          <w:tcPr>
            <w:tcW w:w="7228" w:type="dxa"/>
          </w:tcPr>
          <w:p w:rsidR="003D0FE3" w:rsidRPr="004C2DDC" w:rsidRDefault="004C2DDC" w:rsidP="0088000B">
            <w:pPr>
              <w:pStyle w:val="a"/>
              <w:spacing w:before="20" w:after="40" w:line="260" w:lineRule="exact"/>
              <w:ind w:left="936" w:right="57" w:hanging="386"/>
              <w:jc w:val="lowKashida"/>
              <w:rPr>
                <w:rFonts w:cs="Traditional Arabic" w:hint="cs"/>
                <w:color w:val="000000"/>
                <w:sz w:val="18"/>
                <w:szCs w:val="26"/>
                <w:rtl/>
              </w:rPr>
            </w:pPr>
            <w:r>
              <w:rPr>
                <w:rFonts w:cs="Traditional Arabic" w:hint="cs"/>
                <w:color w:val="000000"/>
                <w:sz w:val="18"/>
                <w:szCs w:val="26"/>
                <w:rtl/>
              </w:rPr>
              <w:t>•</w:t>
            </w:r>
            <w:r>
              <w:rPr>
                <w:rFonts w:cs="Traditional Arabic"/>
                <w:color w:val="000000"/>
                <w:sz w:val="18"/>
                <w:szCs w:val="26"/>
                <w:rtl/>
              </w:rPr>
              <w:tab/>
            </w:r>
            <w:r w:rsidR="003D0FE3" w:rsidRPr="004C2DDC">
              <w:rPr>
                <w:rFonts w:cs="Traditional Arabic" w:hint="cs"/>
                <w:color w:val="000000"/>
                <w:sz w:val="18"/>
                <w:szCs w:val="26"/>
                <w:rtl/>
              </w:rPr>
              <w:t xml:space="preserve">إنشاء مركز صحي بمخيم </w:t>
            </w:r>
            <w:r>
              <w:rPr>
                <w:rFonts w:cs="Traditional Arabic" w:hint="cs"/>
                <w:color w:val="000000"/>
                <w:sz w:val="18"/>
                <w:szCs w:val="26"/>
                <w:rtl/>
              </w:rPr>
              <w:t>المزرق2 بكادر صحي مماثل تقريباً؛</w:t>
            </w:r>
          </w:p>
          <w:p w:rsidR="003D0FE3" w:rsidRPr="004C2DDC" w:rsidRDefault="004C2DDC" w:rsidP="0088000B">
            <w:pPr>
              <w:pStyle w:val="a"/>
              <w:spacing w:before="20" w:after="40" w:line="260" w:lineRule="exact"/>
              <w:ind w:left="936" w:right="57" w:hanging="386"/>
              <w:jc w:val="lowKashida"/>
              <w:rPr>
                <w:rFonts w:cs="Traditional Arabic" w:hint="cs"/>
                <w:color w:val="000000"/>
                <w:sz w:val="18"/>
                <w:szCs w:val="26"/>
                <w:rtl/>
              </w:rPr>
            </w:pPr>
            <w:r>
              <w:rPr>
                <w:rFonts w:cs="Traditional Arabic" w:hint="cs"/>
                <w:color w:val="000000"/>
                <w:sz w:val="18"/>
                <w:szCs w:val="26"/>
                <w:rtl/>
              </w:rPr>
              <w:t>•</w:t>
            </w:r>
            <w:r>
              <w:rPr>
                <w:rFonts w:cs="Traditional Arabic"/>
                <w:color w:val="000000"/>
                <w:sz w:val="18"/>
                <w:szCs w:val="26"/>
                <w:rtl/>
              </w:rPr>
              <w:tab/>
            </w:r>
            <w:r w:rsidR="003D0FE3" w:rsidRPr="004C2DDC">
              <w:rPr>
                <w:rFonts w:cs="Traditional Arabic" w:hint="cs"/>
                <w:color w:val="000000"/>
                <w:sz w:val="18"/>
                <w:szCs w:val="26"/>
                <w:rtl/>
              </w:rPr>
              <w:t>إنشاء وحدة معالجة سوء التغذية التخصصي، كما يتم التحضير حالياً لتشغيل المركز الصحي لمخيم المزرق3 وكذلك الوحدة التخصصية لمعالجة سوء التغذية، كما تم تزويد المخيمين ب</w:t>
            </w:r>
            <w:r w:rsidR="00681CC8" w:rsidRPr="004C2DDC">
              <w:rPr>
                <w:rFonts w:cs="Traditional Arabic" w:hint="cs"/>
                <w:color w:val="000000"/>
                <w:sz w:val="18"/>
                <w:szCs w:val="26"/>
                <w:rtl/>
              </w:rPr>
              <w:t>‍</w:t>
            </w:r>
            <w:r w:rsidR="00681CC8" w:rsidRPr="004C2DDC">
              <w:rPr>
                <w:rFonts w:cs="Traditional Arabic" w:hint="eastAsia"/>
                <w:color w:val="000000"/>
                <w:sz w:val="18"/>
                <w:szCs w:val="26"/>
                <w:rtl/>
              </w:rPr>
              <w:t> </w:t>
            </w:r>
            <w:r w:rsidR="003D0FE3" w:rsidRPr="004C2DDC">
              <w:rPr>
                <w:rFonts w:cs="Traditional Arabic" w:hint="cs"/>
                <w:color w:val="000000"/>
                <w:sz w:val="18"/>
                <w:szCs w:val="26"/>
                <w:rtl/>
              </w:rPr>
              <w:t>4 سيارات إسعاف لنقل الحالات التي تتطلب رعاية أكبر إلى مستشفى حرض لتلقي الرعاية الكاملة فيه والذي أصبح يعمل على مدار 24 ساعة وقد بلغ إجمالي الحالات التي تم استقبالها من النازحين في المستشفى خلال الفترة من أغسطس إلى ديسمبر (14578) حالة مرضية وأُجريت (166) عملية ج</w:t>
            </w:r>
            <w:r w:rsidR="00357858">
              <w:rPr>
                <w:rFonts w:cs="Traditional Arabic" w:hint="cs"/>
                <w:color w:val="000000"/>
                <w:sz w:val="18"/>
                <w:szCs w:val="26"/>
                <w:rtl/>
              </w:rPr>
              <w:t>راحية وأكثر من (422) حالة ولادة</w:t>
            </w:r>
            <w:r w:rsidR="003D0FE3" w:rsidRPr="004C2DDC">
              <w:rPr>
                <w:rFonts w:cs="Traditional Arabic" w:hint="cs"/>
                <w:color w:val="000000"/>
                <w:sz w:val="18"/>
                <w:szCs w:val="26"/>
                <w:rtl/>
              </w:rPr>
              <w:t>.</w:t>
            </w:r>
          </w:p>
        </w:tc>
      </w:tr>
      <w:tr w:rsidR="003D0FE3" w:rsidRPr="004C2DDC" w:rsidTr="00D644C1">
        <w:trPr>
          <w:jc w:val="center"/>
        </w:trPr>
        <w:tc>
          <w:tcPr>
            <w:tcW w:w="393" w:type="dxa"/>
            <w:vMerge/>
          </w:tcPr>
          <w:p w:rsidR="003D0FE3" w:rsidRPr="004C2DDC" w:rsidRDefault="003D0FE3" w:rsidP="004C2DDC">
            <w:pPr>
              <w:pStyle w:val="a"/>
              <w:spacing w:before="20" w:after="40" w:line="280" w:lineRule="exact"/>
              <w:ind w:left="57" w:right="57"/>
              <w:jc w:val="lowKashida"/>
              <w:rPr>
                <w:rFonts w:cs="Traditional Arabic" w:hint="cs"/>
                <w:color w:val="000000"/>
                <w:sz w:val="18"/>
                <w:szCs w:val="26"/>
                <w:rtl/>
              </w:rPr>
            </w:pPr>
          </w:p>
        </w:tc>
        <w:tc>
          <w:tcPr>
            <w:tcW w:w="2037" w:type="dxa"/>
            <w:vMerge/>
          </w:tcPr>
          <w:p w:rsidR="003D0FE3" w:rsidRPr="004C2DDC" w:rsidRDefault="003D0FE3" w:rsidP="00D644C1">
            <w:pPr>
              <w:pStyle w:val="a"/>
              <w:spacing w:before="20" w:after="40" w:line="280" w:lineRule="exact"/>
              <w:ind w:left="57" w:right="227"/>
              <w:jc w:val="lowKashida"/>
              <w:rPr>
                <w:rFonts w:cs="Traditional Arabic" w:hint="cs"/>
                <w:color w:val="000000"/>
                <w:sz w:val="18"/>
                <w:szCs w:val="26"/>
                <w:rtl/>
              </w:rPr>
            </w:pPr>
          </w:p>
        </w:tc>
        <w:tc>
          <w:tcPr>
            <w:tcW w:w="7228" w:type="dxa"/>
          </w:tcPr>
          <w:p w:rsidR="003D0FE3" w:rsidRPr="004C2DDC" w:rsidRDefault="004C2DDC" w:rsidP="0088000B">
            <w:pPr>
              <w:pStyle w:val="a"/>
              <w:spacing w:before="20" w:after="40" w:line="260" w:lineRule="exact"/>
              <w:ind w:left="57" w:right="57"/>
              <w:jc w:val="lowKashida"/>
              <w:rPr>
                <w:rFonts w:cs="Traditional Arabic" w:hint="cs"/>
                <w:color w:val="000000"/>
                <w:sz w:val="18"/>
                <w:szCs w:val="26"/>
                <w:rtl/>
              </w:rPr>
            </w:pPr>
            <w:r>
              <w:rPr>
                <w:rFonts w:cs="Traditional Arabic"/>
                <w:color w:val="000000"/>
                <w:sz w:val="18"/>
                <w:szCs w:val="26"/>
                <w:rtl/>
              </w:rPr>
              <w:tab/>
            </w:r>
            <w:r w:rsidR="003D0FE3" w:rsidRPr="004C2DDC">
              <w:rPr>
                <w:rFonts w:cs="Traditional Arabic" w:hint="cs"/>
                <w:color w:val="000000"/>
                <w:sz w:val="18"/>
                <w:szCs w:val="26"/>
                <w:rtl/>
              </w:rPr>
              <w:t>إنشاء مخيمين طبيين في مخيمات المزرق (1، 2) في المجالات (أمراض الأطفال</w:t>
            </w:r>
            <w:r>
              <w:rPr>
                <w:rFonts w:cs="Traditional Arabic" w:hint="cs"/>
                <w:color w:val="000000"/>
                <w:sz w:val="18"/>
                <w:szCs w:val="26"/>
                <w:rtl/>
              </w:rPr>
              <w:t xml:space="preserve"> </w:t>
            </w:r>
            <w:r w:rsidR="003D0FE3" w:rsidRPr="004C2DDC">
              <w:rPr>
                <w:rFonts w:cs="Traditional Arabic" w:hint="cs"/>
                <w:color w:val="000000"/>
                <w:sz w:val="18"/>
                <w:szCs w:val="26"/>
                <w:rtl/>
              </w:rPr>
              <w:t xml:space="preserve">- الأمراض الجلدية </w:t>
            </w:r>
            <w:r>
              <w:rPr>
                <w:rFonts w:cs="Traditional Arabic" w:hint="cs"/>
                <w:color w:val="000000"/>
                <w:sz w:val="18"/>
                <w:szCs w:val="26"/>
                <w:rtl/>
              </w:rPr>
              <w:t>-</w:t>
            </w:r>
            <w:r w:rsidR="003D0FE3" w:rsidRPr="004C2DDC">
              <w:rPr>
                <w:rFonts w:cs="Traditional Arabic" w:hint="cs"/>
                <w:color w:val="000000"/>
                <w:sz w:val="18"/>
                <w:szCs w:val="26"/>
                <w:rtl/>
              </w:rPr>
              <w:t xml:space="preserve"> الأمراض التناسلية </w:t>
            </w:r>
            <w:r>
              <w:rPr>
                <w:rFonts w:cs="Traditional Arabic" w:hint="cs"/>
                <w:color w:val="000000"/>
                <w:sz w:val="18"/>
                <w:szCs w:val="26"/>
                <w:rtl/>
              </w:rPr>
              <w:t>-</w:t>
            </w:r>
            <w:r w:rsidR="003D0FE3" w:rsidRPr="004C2DDC">
              <w:rPr>
                <w:rFonts w:cs="Traditional Arabic" w:hint="cs"/>
                <w:color w:val="000000"/>
                <w:sz w:val="18"/>
                <w:szCs w:val="26"/>
                <w:rtl/>
              </w:rPr>
              <w:t xml:space="preserve"> الأمراض النفسية والعصبية </w:t>
            </w:r>
            <w:r>
              <w:rPr>
                <w:rFonts w:cs="Traditional Arabic" w:hint="cs"/>
                <w:color w:val="000000"/>
                <w:sz w:val="18"/>
                <w:szCs w:val="26"/>
                <w:rtl/>
              </w:rPr>
              <w:t>-</w:t>
            </w:r>
            <w:r w:rsidR="003D0FE3" w:rsidRPr="004C2DDC">
              <w:rPr>
                <w:rFonts w:cs="Traditional Arabic" w:hint="cs"/>
                <w:color w:val="000000"/>
                <w:sz w:val="18"/>
                <w:szCs w:val="26"/>
                <w:rtl/>
              </w:rPr>
              <w:t xml:space="preserve"> أمراض الأنف والأذن والحنجرة </w:t>
            </w:r>
            <w:r>
              <w:rPr>
                <w:rFonts w:cs="Traditional Arabic" w:hint="cs"/>
                <w:color w:val="000000"/>
                <w:sz w:val="18"/>
                <w:szCs w:val="26"/>
                <w:rtl/>
              </w:rPr>
              <w:t>-</w:t>
            </w:r>
            <w:r w:rsidR="003D0FE3" w:rsidRPr="004C2DDC">
              <w:rPr>
                <w:rFonts w:cs="Traditional Arabic" w:hint="cs"/>
                <w:color w:val="000000"/>
                <w:sz w:val="18"/>
                <w:szCs w:val="26"/>
                <w:rtl/>
              </w:rPr>
              <w:t xml:space="preserve"> أمراض العيون </w:t>
            </w:r>
            <w:r>
              <w:rPr>
                <w:rFonts w:cs="Traditional Arabic" w:hint="cs"/>
                <w:color w:val="000000"/>
                <w:sz w:val="18"/>
                <w:szCs w:val="26"/>
                <w:rtl/>
              </w:rPr>
              <w:t>-</w:t>
            </w:r>
            <w:r w:rsidR="003D0FE3" w:rsidRPr="004C2DDC">
              <w:rPr>
                <w:rFonts w:cs="Traditional Arabic" w:hint="cs"/>
                <w:color w:val="000000"/>
                <w:sz w:val="18"/>
                <w:szCs w:val="26"/>
                <w:rtl/>
              </w:rPr>
              <w:t xml:space="preserve"> الجراحة العامة والتجميلية</w:t>
            </w:r>
            <w:r>
              <w:rPr>
                <w:rFonts w:cs="Traditional Arabic" w:hint="cs"/>
                <w:color w:val="000000"/>
                <w:sz w:val="18"/>
                <w:szCs w:val="26"/>
                <w:rtl/>
              </w:rPr>
              <w:t xml:space="preserve"> </w:t>
            </w:r>
            <w:r w:rsidR="003D0FE3" w:rsidRPr="004C2DDC">
              <w:rPr>
                <w:rFonts w:cs="Traditional Arabic" w:hint="cs"/>
                <w:color w:val="000000"/>
                <w:sz w:val="18"/>
                <w:szCs w:val="26"/>
                <w:rtl/>
              </w:rPr>
              <w:t xml:space="preserve">- إجراء التداخل الجراحي للمحتاجين من النازحين في المركز الطبي للمخيم والذي كان يضم (22) كادراً بمختلف التخصصات الطبية بما فيها التخصصات التشخيصية والتوعوية والفنيين </w:t>
            </w:r>
            <w:r w:rsidR="00357858">
              <w:rPr>
                <w:rFonts w:cs="Traditional Arabic" w:hint="cs"/>
                <w:color w:val="000000"/>
                <w:sz w:val="18"/>
                <w:szCs w:val="26"/>
                <w:rtl/>
              </w:rPr>
              <w:t>ا</w:t>
            </w:r>
            <w:r w:rsidR="003D0FE3" w:rsidRPr="004C2DDC">
              <w:rPr>
                <w:rFonts w:cs="Traditional Arabic" w:hint="cs"/>
                <w:color w:val="000000"/>
                <w:sz w:val="18"/>
                <w:szCs w:val="26"/>
                <w:rtl/>
              </w:rPr>
              <w:t>ستمر 3 أسابيع، كما تم التعاون مع محافظة صنعاء في إقامة مخيم طبي ثاني في مخيم المزرق2 والذي ضم (50) من الكوادر الطبية في مختلف التخصصات لتقديم الخدمات العلاجية للنازحين بالإضافة لإجراء العمليات الصغرى والتدخل الجراحي، وتقديم الأدوية والاستشارات الطبية لهم وقد بلغ عدد المستفيدين من هذين المخيمين الطبيين (13021) نازح</w:t>
            </w:r>
            <w:r w:rsidR="00E315C5">
              <w:rPr>
                <w:rFonts w:cs="Traditional Arabic" w:hint="cs"/>
                <w:color w:val="000000"/>
                <w:sz w:val="18"/>
                <w:szCs w:val="26"/>
                <w:rtl/>
              </w:rPr>
              <w:t>ا</w:t>
            </w:r>
            <w:r w:rsidR="003D0FE3" w:rsidRPr="004C2DDC">
              <w:rPr>
                <w:rFonts w:cs="Traditional Arabic" w:hint="cs"/>
                <w:color w:val="000000"/>
                <w:sz w:val="18"/>
                <w:szCs w:val="26"/>
                <w:rtl/>
              </w:rPr>
              <w:t>.</w:t>
            </w:r>
          </w:p>
        </w:tc>
      </w:tr>
      <w:tr w:rsidR="003D0FE3" w:rsidRPr="004C2DDC" w:rsidTr="00D644C1">
        <w:trPr>
          <w:trHeight w:val="1641"/>
          <w:jc w:val="center"/>
        </w:trPr>
        <w:tc>
          <w:tcPr>
            <w:tcW w:w="393" w:type="dxa"/>
            <w:vMerge/>
          </w:tcPr>
          <w:p w:rsidR="003D0FE3" w:rsidRPr="004C2DDC" w:rsidRDefault="003D0FE3" w:rsidP="004C2DDC">
            <w:pPr>
              <w:pStyle w:val="a"/>
              <w:spacing w:before="20" w:after="40" w:line="280" w:lineRule="exact"/>
              <w:ind w:left="57" w:right="57"/>
              <w:jc w:val="lowKashida"/>
              <w:rPr>
                <w:rFonts w:cs="Traditional Arabic" w:hint="cs"/>
                <w:color w:val="000000"/>
                <w:sz w:val="18"/>
                <w:szCs w:val="26"/>
                <w:rtl/>
              </w:rPr>
            </w:pPr>
          </w:p>
        </w:tc>
        <w:tc>
          <w:tcPr>
            <w:tcW w:w="2037" w:type="dxa"/>
            <w:vMerge/>
          </w:tcPr>
          <w:p w:rsidR="003D0FE3" w:rsidRPr="004C2DDC" w:rsidRDefault="003D0FE3" w:rsidP="004D32AA">
            <w:pPr>
              <w:pStyle w:val="a"/>
              <w:spacing w:before="20" w:after="40" w:line="280" w:lineRule="exact"/>
              <w:ind w:left="57" w:right="227"/>
              <w:jc w:val="lowKashida"/>
              <w:rPr>
                <w:rFonts w:cs="Traditional Arabic" w:hint="cs"/>
                <w:color w:val="000000"/>
                <w:sz w:val="18"/>
                <w:szCs w:val="26"/>
                <w:rtl/>
              </w:rPr>
            </w:pPr>
          </w:p>
        </w:tc>
        <w:tc>
          <w:tcPr>
            <w:tcW w:w="7228" w:type="dxa"/>
          </w:tcPr>
          <w:p w:rsidR="003D0FE3" w:rsidRPr="00D644C1" w:rsidRDefault="00D644C1" w:rsidP="004D32AA">
            <w:pPr>
              <w:pStyle w:val="a"/>
              <w:spacing w:before="20" w:after="40" w:line="280" w:lineRule="exact"/>
              <w:ind w:left="57" w:right="57"/>
              <w:jc w:val="lowKashida"/>
              <w:rPr>
                <w:rFonts w:cs="Traditional Arabic" w:hint="cs"/>
                <w:color w:val="000000"/>
                <w:spacing w:val="-1"/>
                <w:sz w:val="18"/>
                <w:szCs w:val="26"/>
                <w:rtl/>
              </w:rPr>
            </w:pPr>
            <w:r>
              <w:rPr>
                <w:rFonts w:cs="Traditional Arabic"/>
                <w:color w:val="000000"/>
                <w:spacing w:val="-1"/>
                <w:sz w:val="18"/>
                <w:szCs w:val="26"/>
                <w:rtl/>
              </w:rPr>
              <w:tab/>
            </w:r>
            <w:r w:rsidR="003D0FE3" w:rsidRPr="00D644C1">
              <w:rPr>
                <w:rFonts w:cs="Traditional Arabic" w:hint="cs"/>
                <w:color w:val="000000"/>
                <w:spacing w:val="-1"/>
                <w:sz w:val="18"/>
                <w:szCs w:val="26"/>
                <w:rtl/>
              </w:rPr>
              <w:t>تنفيذ حملات للتحصين ضد الحصبة وشلل الأطفال بين النازحين لقح فيها (9018) طفل، وكذلك تم تنفيذ حملة رش بالمبيد ذي الأثر الباقي لمكافحة البعوض وتم توزيع 4300 ناموسية مشبعة على النازحين في مخيم المزرق 1، وفي مخيم المزرق2 والنازحين خارج المخيمات، وأيضاً تم تدريب 44 نازحاً ونازحة في مجال التثقيف الصحي،كما</w:t>
            </w:r>
            <w:r w:rsidRPr="00D644C1">
              <w:rPr>
                <w:rFonts w:cs="Traditional Arabic" w:hint="eastAsia"/>
                <w:color w:val="000000"/>
                <w:spacing w:val="-1"/>
                <w:sz w:val="18"/>
                <w:szCs w:val="26"/>
                <w:rtl/>
              </w:rPr>
              <w:t> </w:t>
            </w:r>
            <w:r w:rsidR="003D0FE3" w:rsidRPr="00D644C1">
              <w:rPr>
                <w:rFonts w:cs="Traditional Arabic" w:hint="cs"/>
                <w:color w:val="000000"/>
                <w:spacing w:val="-1"/>
                <w:sz w:val="18"/>
                <w:szCs w:val="26"/>
                <w:rtl/>
              </w:rPr>
              <w:t>قامت الوزارة بترميم وتأثيث وتجهيز وحدة المزرق الصحية لتقديم خدمات الصحة الإنجابية والرعاية الصحية الأولية للنازحين.</w:t>
            </w:r>
            <w:r w:rsidR="00357858">
              <w:rPr>
                <w:rFonts w:cs="Traditional Arabic" w:hint="cs"/>
                <w:color w:val="000000"/>
                <w:spacing w:val="-1"/>
                <w:sz w:val="18"/>
                <w:szCs w:val="26"/>
                <w:rtl/>
              </w:rPr>
              <w:t xml:space="preserve"> </w:t>
            </w:r>
            <w:r w:rsidR="003D0FE3" w:rsidRPr="00D644C1">
              <w:rPr>
                <w:rFonts w:cs="Traditional Arabic" w:hint="cs"/>
                <w:color w:val="000000"/>
                <w:spacing w:val="-1"/>
                <w:sz w:val="18"/>
                <w:szCs w:val="26"/>
                <w:rtl/>
              </w:rPr>
              <w:t>وبذلك يبلغ إجمالي النازحين المستفيدين من الخدمات الصحية في م/حجة (96748) نازحا</w:t>
            </w:r>
            <w:r w:rsidR="001F5790">
              <w:rPr>
                <w:rFonts w:cs="Traditional Arabic" w:hint="cs"/>
                <w:color w:val="000000"/>
                <w:spacing w:val="-1"/>
                <w:sz w:val="18"/>
                <w:szCs w:val="26"/>
                <w:rtl/>
              </w:rPr>
              <w:t>ً</w:t>
            </w:r>
            <w:r w:rsidR="003D0FE3" w:rsidRPr="00D644C1">
              <w:rPr>
                <w:rFonts w:cs="Traditional Arabic" w:hint="cs"/>
                <w:color w:val="000000"/>
                <w:spacing w:val="-1"/>
                <w:sz w:val="18"/>
                <w:szCs w:val="26"/>
                <w:rtl/>
              </w:rPr>
              <w:t>.</w:t>
            </w:r>
          </w:p>
        </w:tc>
      </w:tr>
      <w:tr w:rsidR="003D0FE3" w:rsidRPr="004C2DDC" w:rsidTr="00D644C1">
        <w:trPr>
          <w:trHeight w:val="1691"/>
          <w:jc w:val="center"/>
        </w:trPr>
        <w:tc>
          <w:tcPr>
            <w:tcW w:w="393" w:type="dxa"/>
          </w:tcPr>
          <w:p w:rsidR="003D0FE3" w:rsidRPr="004C2DDC" w:rsidRDefault="003D0FE3" w:rsidP="004C2DDC">
            <w:pPr>
              <w:pStyle w:val="a"/>
              <w:spacing w:before="20" w:after="40" w:line="280" w:lineRule="exact"/>
              <w:ind w:left="57" w:right="57"/>
              <w:jc w:val="lowKashida"/>
              <w:rPr>
                <w:rFonts w:cs="Traditional Arabic" w:hint="cs"/>
                <w:color w:val="000000"/>
                <w:sz w:val="18"/>
                <w:szCs w:val="26"/>
                <w:rtl/>
              </w:rPr>
            </w:pPr>
            <w:r w:rsidRPr="004C2DDC">
              <w:rPr>
                <w:rFonts w:cs="Traditional Arabic" w:hint="cs"/>
                <w:color w:val="000000"/>
                <w:sz w:val="18"/>
                <w:szCs w:val="26"/>
                <w:rtl/>
              </w:rPr>
              <w:t>2</w:t>
            </w:r>
          </w:p>
        </w:tc>
        <w:tc>
          <w:tcPr>
            <w:tcW w:w="2037" w:type="dxa"/>
          </w:tcPr>
          <w:p w:rsidR="003D0FE3" w:rsidRPr="004C2DDC" w:rsidRDefault="003D0FE3" w:rsidP="004D32AA">
            <w:pPr>
              <w:pStyle w:val="a"/>
              <w:spacing w:before="20" w:after="40" w:line="280" w:lineRule="exact"/>
              <w:ind w:left="57" w:right="227"/>
              <w:jc w:val="lowKashida"/>
              <w:rPr>
                <w:rFonts w:cs="Traditional Arabic" w:hint="cs"/>
                <w:color w:val="000000"/>
                <w:sz w:val="18"/>
                <w:szCs w:val="26"/>
                <w:rtl/>
              </w:rPr>
            </w:pPr>
            <w:r w:rsidRPr="004C2DDC">
              <w:rPr>
                <w:rFonts w:cs="Traditional Arabic"/>
                <w:color w:val="000000"/>
                <w:sz w:val="18"/>
                <w:szCs w:val="26"/>
                <w:rtl/>
              </w:rPr>
              <w:t>جمعية الهلال الأحمر اليمني وبدعم من الصليب الأحمر</w:t>
            </w:r>
          </w:p>
        </w:tc>
        <w:tc>
          <w:tcPr>
            <w:tcW w:w="7228" w:type="dxa"/>
          </w:tcPr>
          <w:p w:rsidR="003D0FE3" w:rsidRPr="004C2DDC" w:rsidRDefault="004C2DDC" w:rsidP="004D32AA">
            <w:pPr>
              <w:pStyle w:val="a"/>
              <w:spacing w:before="20" w:after="40" w:line="280" w:lineRule="exact"/>
              <w:ind w:left="57" w:right="57"/>
              <w:jc w:val="lowKashida"/>
              <w:rPr>
                <w:rFonts w:cs="Traditional Arabic"/>
                <w:color w:val="000000"/>
                <w:sz w:val="18"/>
                <w:szCs w:val="26"/>
                <w:rtl/>
              </w:rPr>
            </w:pPr>
            <w:r>
              <w:rPr>
                <w:rFonts w:cs="Traditional Arabic"/>
                <w:color w:val="000000"/>
                <w:sz w:val="18"/>
                <w:szCs w:val="26"/>
                <w:rtl/>
              </w:rPr>
              <w:tab/>
            </w:r>
            <w:r w:rsidR="003D0FE3" w:rsidRPr="004C2DDC">
              <w:rPr>
                <w:rFonts w:cs="Traditional Arabic" w:hint="cs"/>
                <w:color w:val="000000"/>
                <w:sz w:val="18"/>
                <w:szCs w:val="26"/>
                <w:rtl/>
              </w:rPr>
              <w:t>إيجاد</w:t>
            </w:r>
            <w:r w:rsidR="003D0FE3" w:rsidRPr="004C2DDC">
              <w:rPr>
                <w:rFonts w:cs="Traditional Arabic"/>
                <w:color w:val="000000"/>
                <w:sz w:val="18"/>
                <w:szCs w:val="26"/>
                <w:rtl/>
              </w:rPr>
              <w:t xml:space="preserve"> عيادات متنقلة وسيارات </w:t>
            </w:r>
            <w:r w:rsidR="001F5790">
              <w:rPr>
                <w:rFonts w:cs="Traditional Arabic" w:hint="cs"/>
                <w:color w:val="000000"/>
                <w:sz w:val="18"/>
                <w:szCs w:val="26"/>
                <w:rtl/>
              </w:rPr>
              <w:t>إ</w:t>
            </w:r>
            <w:r w:rsidR="003D0FE3" w:rsidRPr="004C2DDC">
              <w:rPr>
                <w:rFonts w:cs="Traditional Arabic"/>
                <w:color w:val="000000"/>
                <w:sz w:val="18"/>
                <w:szCs w:val="26"/>
                <w:rtl/>
              </w:rPr>
              <w:t>سعاف لتقديم خدمات الرعاية الصحية والطبية للأطفال النازحين في مخيمات (العند وسام</w:t>
            </w:r>
            <w:r w:rsidR="003D0FE3" w:rsidRPr="004C2DDC">
              <w:rPr>
                <w:rFonts w:cs="Traditional Arabic" w:hint="cs"/>
                <w:color w:val="000000"/>
                <w:sz w:val="18"/>
                <w:szCs w:val="26"/>
                <w:rtl/>
              </w:rPr>
              <w:t>)</w:t>
            </w:r>
            <w:r w:rsidR="003D0FE3" w:rsidRPr="004C2DDC">
              <w:rPr>
                <w:rFonts w:cs="Traditional Arabic"/>
                <w:color w:val="000000"/>
                <w:sz w:val="18"/>
                <w:szCs w:val="26"/>
                <w:rtl/>
              </w:rPr>
              <w:t xml:space="preserve"> كما تم إيجاد عيادات متنقلة جديدة في </w:t>
            </w:r>
            <w:r w:rsidR="003D0FE3" w:rsidRPr="004C2DDC">
              <w:rPr>
                <w:rFonts w:cs="Traditional Arabic" w:hint="cs"/>
                <w:color w:val="000000"/>
                <w:sz w:val="18"/>
                <w:szCs w:val="26"/>
                <w:rtl/>
              </w:rPr>
              <w:t>شباط/</w:t>
            </w:r>
            <w:r w:rsidR="003D0FE3" w:rsidRPr="004C2DDC">
              <w:rPr>
                <w:rFonts w:cs="Traditional Arabic"/>
                <w:color w:val="000000"/>
                <w:sz w:val="18"/>
                <w:szCs w:val="26"/>
                <w:rtl/>
              </w:rPr>
              <w:t xml:space="preserve">فبراير </w:t>
            </w:r>
            <w:smartTag w:uri="urn:schemas-microsoft-com:office:smarttags" w:element="metricconverter">
              <w:smartTagPr>
                <w:attr w:name="ProductID" w:val="2008 م"/>
              </w:smartTagPr>
              <w:r w:rsidR="003D0FE3" w:rsidRPr="004C2DDC">
                <w:rPr>
                  <w:rFonts w:cs="Traditional Arabic"/>
                  <w:color w:val="000000"/>
                  <w:sz w:val="18"/>
                  <w:szCs w:val="26"/>
                  <w:rtl/>
                </w:rPr>
                <w:t>2008 م</w:t>
              </w:r>
            </w:smartTag>
            <w:r w:rsidR="003D0FE3" w:rsidRPr="004C2DDC">
              <w:rPr>
                <w:rFonts w:cs="Traditional Arabic"/>
                <w:color w:val="000000"/>
                <w:sz w:val="18"/>
                <w:szCs w:val="26"/>
                <w:rtl/>
              </w:rPr>
              <w:t xml:space="preserve"> في مخيم (بقلات</w:t>
            </w:r>
            <w:r w:rsidR="003D0FE3" w:rsidRPr="004C2DDC">
              <w:rPr>
                <w:rFonts w:cs="Traditional Arabic" w:hint="cs"/>
                <w:color w:val="000000"/>
                <w:sz w:val="18"/>
                <w:szCs w:val="26"/>
                <w:rtl/>
              </w:rPr>
              <w:t>)</w:t>
            </w:r>
            <w:r w:rsidR="003D0FE3" w:rsidRPr="004C2DDC">
              <w:rPr>
                <w:rFonts w:cs="Traditional Arabic"/>
                <w:color w:val="000000"/>
                <w:sz w:val="18"/>
                <w:szCs w:val="26"/>
                <w:rtl/>
              </w:rPr>
              <w:t xml:space="preserve"> وتم إعادة تأهيل مركز قطابر الصحي الذي يقدم خدمات العلاج لعدد (23</w:t>
            </w:r>
            <w:r w:rsidR="003D0FE3" w:rsidRPr="004C2DDC">
              <w:rPr>
                <w:rFonts w:cs="Traditional Arabic" w:hint="cs"/>
                <w:color w:val="000000"/>
                <w:sz w:val="18"/>
                <w:szCs w:val="26"/>
                <w:rtl/>
              </w:rPr>
              <w:t>)</w:t>
            </w:r>
            <w:r w:rsidR="003D0FE3" w:rsidRPr="004C2DDC">
              <w:rPr>
                <w:rFonts w:cs="Traditional Arabic"/>
                <w:color w:val="000000"/>
                <w:sz w:val="18"/>
                <w:szCs w:val="26"/>
                <w:rtl/>
              </w:rPr>
              <w:t xml:space="preserve"> ألف من النازحين منهم أطفال. وتم تزويد هذا المركز بالمعدات والأدوية لتقديمها للنازحين وأطفالهم.</w:t>
            </w:r>
          </w:p>
          <w:p w:rsidR="003D0FE3" w:rsidRPr="004C2DDC" w:rsidRDefault="004C2DDC" w:rsidP="004D32AA">
            <w:pPr>
              <w:pStyle w:val="a"/>
              <w:spacing w:before="20" w:after="40" w:line="280" w:lineRule="exact"/>
              <w:ind w:left="57" w:right="57"/>
              <w:jc w:val="lowKashida"/>
              <w:rPr>
                <w:rFonts w:cs="Traditional Arabic" w:hint="cs"/>
                <w:color w:val="000000"/>
                <w:sz w:val="18"/>
                <w:szCs w:val="26"/>
                <w:rtl/>
              </w:rPr>
            </w:pPr>
            <w:r>
              <w:rPr>
                <w:rFonts w:cs="Traditional Arabic"/>
                <w:color w:val="000000"/>
                <w:sz w:val="18"/>
                <w:szCs w:val="26"/>
                <w:rtl/>
              </w:rPr>
              <w:tab/>
            </w:r>
            <w:r w:rsidR="003D0FE3" w:rsidRPr="004C2DDC">
              <w:rPr>
                <w:rFonts w:cs="Traditional Arabic" w:hint="cs"/>
                <w:color w:val="000000"/>
                <w:sz w:val="18"/>
                <w:szCs w:val="26"/>
                <w:rtl/>
              </w:rPr>
              <w:t>توفير</w:t>
            </w:r>
            <w:r w:rsidR="003D0FE3" w:rsidRPr="004C2DDC">
              <w:rPr>
                <w:rFonts w:cs="Traditional Arabic"/>
                <w:color w:val="000000"/>
                <w:sz w:val="18"/>
                <w:szCs w:val="26"/>
                <w:rtl/>
              </w:rPr>
              <w:t xml:space="preserve"> 5 عيادات طبية متنقلة لمواجهة احتياجات الذين تشردوا بسبب النزاع في المخيمات وساهمت هذه الخمس</w:t>
            </w:r>
            <w:r w:rsidR="003D0FE3" w:rsidRPr="004C2DDC">
              <w:rPr>
                <w:rFonts w:cs="Traditional Arabic" w:hint="cs"/>
                <w:color w:val="000000"/>
                <w:sz w:val="18"/>
                <w:szCs w:val="26"/>
                <w:rtl/>
              </w:rPr>
              <w:t xml:space="preserve"> عيادات</w:t>
            </w:r>
            <w:r w:rsidR="003D0FE3" w:rsidRPr="004C2DDC">
              <w:rPr>
                <w:rFonts w:cs="Traditional Arabic"/>
                <w:color w:val="000000"/>
                <w:sz w:val="18"/>
                <w:szCs w:val="26"/>
                <w:rtl/>
              </w:rPr>
              <w:t xml:space="preserve"> المتنقلة </w:t>
            </w:r>
            <w:r w:rsidR="003D0FE3" w:rsidRPr="004C2DDC">
              <w:rPr>
                <w:rFonts w:cs="Traditional Arabic" w:hint="cs"/>
                <w:color w:val="000000"/>
                <w:sz w:val="18"/>
                <w:szCs w:val="26"/>
                <w:rtl/>
              </w:rPr>
              <w:t>بتقديم</w:t>
            </w:r>
            <w:r w:rsidR="003D0FE3" w:rsidRPr="004C2DDC">
              <w:rPr>
                <w:rFonts w:cs="Traditional Arabic"/>
                <w:color w:val="000000"/>
                <w:sz w:val="18"/>
                <w:szCs w:val="26"/>
                <w:rtl/>
              </w:rPr>
              <w:t xml:space="preserve"> الرعاية الصحية للأطفال دون (5) سنوات.</w:t>
            </w:r>
          </w:p>
        </w:tc>
      </w:tr>
      <w:tr w:rsidR="003D0FE3" w:rsidRPr="004C2DDC" w:rsidTr="00D644C1">
        <w:trPr>
          <w:jc w:val="center"/>
        </w:trPr>
        <w:tc>
          <w:tcPr>
            <w:tcW w:w="393" w:type="dxa"/>
          </w:tcPr>
          <w:p w:rsidR="003D0FE3" w:rsidRPr="004C2DDC" w:rsidRDefault="003D0FE3" w:rsidP="004C2DDC">
            <w:pPr>
              <w:pStyle w:val="a"/>
              <w:spacing w:before="20" w:after="40" w:line="280" w:lineRule="exact"/>
              <w:ind w:left="57" w:right="57"/>
              <w:jc w:val="lowKashida"/>
              <w:rPr>
                <w:rFonts w:cs="Traditional Arabic" w:hint="cs"/>
                <w:color w:val="000000"/>
                <w:sz w:val="18"/>
                <w:szCs w:val="26"/>
                <w:rtl/>
              </w:rPr>
            </w:pPr>
            <w:r w:rsidRPr="004C2DDC">
              <w:rPr>
                <w:rFonts w:cs="Traditional Arabic" w:hint="cs"/>
                <w:color w:val="000000"/>
                <w:sz w:val="18"/>
                <w:szCs w:val="26"/>
                <w:rtl/>
              </w:rPr>
              <w:t>3</w:t>
            </w:r>
          </w:p>
        </w:tc>
        <w:tc>
          <w:tcPr>
            <w:tcW w:w="2037" w:type="dxa"/>
          </w:tcPr>
          <w:p w:rsidR="003D0FE3" w:rsidRPr="004C2DDC" w:rsidRDefault="003D0FE3" w:rsidP="004D32AA">
            <w:pPr>
              <w:pStyle w:val="a"/>
              <w:spacing w:before="20" w:after="40" w:line="280" w:lineRule="exact"/>
              <w:ind w:left="57" w:right="227"/>
              <w:jc w:val="lowKashida"/>
              <w:rPr>
                <w:rFonts w:cs="Traditional Arabic" w:hint="cs"/>
                <w:color w:val="000000"/>
                <w:sz w:val="18"/>
                <w:szCs w:val="26"/>
                <w:rtl/>
              </w:rPr>
            </w:pPr>
            <w:r w:rsidRPr="004C2DDC">
              <w:rPr>
                <w:rFonts w:cs="Traditional Arabic"/>
                <w:color w:val="000000"/>
                <w:sz w:val="18"/>
                <w:szCs w:val="26"/>
                <w:rtl/>
              </w:rPr>
              <w:t>وزارة الصحة</w:t>
            </w:r>
          </w:p>
        </w:tc>
        <w:tc>
          <w:tcPr>
            <w:tcW w:w="7228" w:type="dxa"/>
          </w:tcPr>
          <w:p w:rsidR="003D0FE3" w:rsidRPr="004C2DDC" w:rsidRDefault="004C2DDC" w:rsidP="004D32AA">
            <w:pPr>
              <w:pStyle w:val="a"/>
              <w:spacing w:before="20" w:after="40" w:line="280" w:lineRule="exact"/>
              <w:ind w:left="57" w:right="57"/>
              <w:jc w:val="lowKashida"/>
              <w:rPr>
                <w:rFonts w:cs="Traditional Arabic" w:hint="cs"/>
                <w:color w:val="000000"/>
                <w:sz w:val="18"/>
                <w:szCs w:val="26"/>
                <w:rtl/>
              </w:rPr>
            </w:pPr>
            <w:r>
              <w:rPr>
                <w:rFonts w:cs="Traditional Arabic" w:hint="cs"/>
                <w:color w:val="000000"/>
                <w:sz w:val="18"/>
                <w:szCs w:val="26"/>
                <w:rtl/>
              </w:rPr>
              <w:tab/>
            </w:r>
            <w:r w:rsidR="003D0FE3" w:rsidRPr="004C2DDC">
              <w:rPr>
                <w:rFonts w:cs="Traditional Arabic"/>
                <w:color w:val="000000"/>
                <w:sz w:val="18"/>
                <w:szCs w:val="26"/>
                <w:rtl/>
              </w:rPr>
              <w:t>تقديم الأدوية المجانية الخ</w:t>
            </w:r>
            <w:r w:rsidR="001F5790">
              <w:rPr>
                <w:rFonts w:cs="Traditional Arabic"/>
                <w:color w:val="000000"/>
                <w:sz w:val="18"/>
                <w:szCs w:val="26"/>
                <w:rtl/>
              </w:rPr>
              <w:t>اصة بمعالجة الأمراض الشائعة وال</w:t>
            </w:r>
            <w:r w:rsidR="001F5790">
              <w:rPr>
                <w:rFonts w:cs="Traditional Arabic" w:hint="cs"/>
                <w:color w:val="000000"/>
                <w:sz w:val="18"/>
                <w:szCs w:val="26"/>
                <w:rtl/>
              </w:rPr>
              <w:t>إ</w:t>
            </w:r>
            <w:r w:rsidR="003D0FE3" w:rsidRPr="004C2DDC">
              <w:rPr>
                <w:rFonts w:cs="Traditional Arabic"/>
                <w:color w:val="000000"/>
                <w:sz w:val="18"/>
                <w:szCs w:val="26"/>
                <w:rtl/>
              </w:rPr>
              <w:t xml:space="preserve">سهالات عند </w:t>
            </w:r>
            <w:r w:rsidR="003D0FE3" w:rsidRPr="004C2DDC">
              <w:rPr>
                <w:rFonts w:cs="Traditional Arabic" w:hint="cs"/>
                <w:color w:val="000000"/>
                <w:sz w:val="18"/>
                <w:szCs w:val="26"/>
                <w:rtl/>
              </w:rPr>
              <w:t>الأطفال</w:t>
            </w:r>
            <w:r w:rsidR="003D0FE3" w:rsidRPr="004C2DDC">
              <w:rPr>
                <w:rFonts w:cs="Traditional Arabic"/>
                <w:color w:val="000000"/>
                <w:sz w:val="18"/>
                <w:szCs w:val="26"/>
                <w:rtl/>
              </w:rPr>
              <w:t xml:space="preserve"> والتحصين ضد شلل الأطفال </w:t>
            </w:r>
            <w:r w:rsidR="003D0FE3" w:rsidRPr="004C2DDC">
              <w:rPr>
                <w:rFonts w:cs="Traditional Arabic" w:hint="cs"/>
                <w:color w:val="000000"/>
                <w:sz w:val="18"/>
                <w:szCs w:val="26"/>
                <w:rtl/>
              </w:rPr>
              <w:t>وأنشأت</w:t>
            </w:r>
            <w:r w:rsidR="003D0FE3" w:rsidRPr="004C2DDC">
              <w:rPr>
                <w:rFonts w:cs="Traditional Arabic"/>
                <w:color w:val="000000"/>
                <w:sz w:val="18"/>
                <w:szCs w:val="26"/>
                <w:rtl/>
              </w:rPr>
              <w:t xml:space="preserve"> (3</w:t>
            </w:r>
            <w:r w:rsidR="003D0FE3" w:rsidRPr="004C2DDC">
              <w:rPr>
                <w:rFonts w:cs="Traditional Arabic" w:hint="cs"/>
                <w:color w:val="000000"/>
                <w:sz w:val="18"/>
                <w:szCs w:val="26"/>
                <w:rtl/>
              </w:rPr>
              <w:t>)</w:t>
            </w:r>
            <w:r w:rsidR="003D0FE3" w:rsidRPr="004C2DDC">
              <w:rPr>
                <w:rFonts w:cs="Traditional Arabic"/>
                <w:color w:val="000000"/>
                <w:sz w:val="18"/>
                <w:szCs w:val="26"/>
                <w:rtl/>
              </w:rPr>
              <w:t xml:space="preserve"> عيادات صحية لفحص ومعالجة النازحين وأطفالهم.</w:t>
            </w:r>
          </w:p>
        </w:tc>
      </w:tr>
      <w:tr w:rsidR="003D0FE3" w:rsidRPr="004C2DDC" w:rsidTr="00D644C1">
        <w:trPr>
          <w:jc w:val="center"/>
        </w:trPr>
        <w:tc>
          <w:tcPr>
            <w:tcW w:w="393" w:type="dxa"/>
          </w:tcPr>
          <w:p w:rsidR="003D0FE3" w:rsidRPr="004C2DDC" w:rsidRDefault="003D0FE3" w:rsidP="004C2DDC">
            <w:pPr>
              <w:pStyle w:val="a"/>
              <w:spacing w:before="20" w:after="40" w:line="280" w:lineRule="exact"/>
              <w:ind w:left="57" w:right="57"/>
              <w:jc w:val="lowKashida"/>
              <w:rPr>
                <w:rFonts w:cs="Traditional Arabic" w:hint="cs"/>
                <w:color w:val="000000"/>
                <w:sz w:val="18"/>
                <w:szCs w:val="26"/>
                <w:rtl/>
              </w:rPr>
            </w:pPr>
            <w:r w:rsidRPr="004C2DDC">
              <w:rPr>
                <w:rFonts w:cs="Traditional Arabic" w:hint="cs"/>
                <w:color w:val="000000"/>
                <w:sz w:val="18"/>
                <w:szCs w:val="26"/>
                <w:rtl/>
              </w:rPr>
              <w:t>4</w:t>
            </w:r>
          </w:p>
        </w:tc>
        <w:tc>
          <w:tcPr>
            <w:tcW w:w="2037" w:type="dxa"/>
          </w:tcPr>
          <w:p w:rsidR="003D0FE3" w:rsidRPr="00D644C1" w:rsidRDefault="003D0FE3" w:rsidP="004D32AA">
            <w:pPr>
              <w:pStyle w:val="a"/>
              <w:spacing w:before="20" w:after="40" w:line="280" w:lineRule="exact"/>
              <w:ind w:left="57" w:right="227"/>
              <w:jc w:val="lowKashida"/>
              <w:rPr>
                <w:rFonts w:cs="Traditional Arabic" w:hint="cs"/>
                <w:color w:val="000000"/>
                <w:spacing w:val="-4"/>
                <w:sz w:val="18"/>
                <w:szCs w:val="26"/>
                <w:rtl/>
              </w:rPr>
            </w:pPr>
            <w:r w:rsidRPr="00D644C1">
              <w:rPr>
                <w:rFonts w:cs="Traditional Arabic"/>
                <w:color w:val="000000"/>
                <w:spacing w:val="-4"/>
                <w:sz w:val="18"/>
                <w:szCs w:val="26"/>
                <w:rtl/>
              </w:rPr>
              <w:t xml:space="preserve">صندوق رعاية وتأهيل المعاقين التابع لوزارة الشؤون </w:t>
            </w:r>
            <w:r w:rsidRPr="00D644C1">
              <w:rPr>
                <w:rFonts w:cs="Traditional Arabic" w:hint="cs"/>
                <w:color w:val="000000"/>
                <w:spacing w:val="-4"/>
                <w:sz w:val="18"/>
                <w:szCs w:val="26"/>
                <w:rtl/>
              </w:rPr>
              <w:t>الاجتماعية</w:t>
            </w:r>
            <w:r w:rsidRPr="00D644C1">
              <w:rPr>
                <w:rFonts w:cs="Traditional Arabic"/>
                <w:color w:val="000000"/>
                <w:spacing w:val="-4"/>
                <w:sz w:val="18"/>
                <w:szCs w:val="26"/>
                <w:rtl/>
              </w:rPr>
              <w:t xml:space="preserve"> والعمل</w:t>
            </w:r>
          </w:p>
        </w:tc>
        <w:tc>
          <w:tcPr>
            <w:tcW w:w="7228" w:type="dxa"/>
          </w:tcPr>
          <w:p w:rsidR="003D0FE3" w:rsidRPr="004C2DDC" w:rsidRDefault="004C2DDC" w:rsidP="004D32AA">
            <w:pPr>
              <w:pStyle w:val="a"/>
              <w:spacing w:before="20" w:after="40" w:line="280" w:lineRule="exact"/>
              <w:ind w:left="57" w:right="57"/>
              <w:jc w:val="lowKashida"/>
              <w:rPr>
                <w:rFonts w:cs="Traditional Arabic" w:hint="cs"/>
                <w:color w:val="000000"/>
                <w:sz w:val="18"/>
                <w:szCs w:val="26"/>
                <w:rtl/>
              </w:rPr>
            </w:pPr>
            <w:r>
              <w:rPr>
                <w:rFonts w:cs="Traditional Arabic" w:hint="cs"/>
                <w:color w:val="000000"/>
                <w:sz w:val="18"/>
                <w:szCs w:val="26"/>
                <w:rtl/>
              </w:rPr>
              <w:tab/>
            </w:r>
            <w:r w:rsidR="003D0FE3" w:rsidRPr="004C2DDC">
              <w:rPr>
                <w:rFonts w:cs="Traditional Arabic"/>
                <w:color w:val="000000"/>
                <w:sz w:val="18"/>
                <w:szCs w:val="26"/>
                <w:rtl/>
              </w:rPr>
              <w:t xml:space="preserve">تقديم مساعدات مالية وعينية للمعاقين الذين يتأثرون بالنزاع المسلح سواء من الأطفال أو أفراد أسرهم بالتنسيق مع جمعية رعاية المعاقين </w:t>
            </w:r>
            <w:r w:rsidR="003D0FE3" w:rsidRPr="004C2DDC">
              <w:rPr>
                <w:rFonts w:cs="Traditional Arabic" w:hint="cs"/>
                <w:color w:val="000000"/>
                <w:sz w:val="18"/>
                <w:szCs w:val="26"/>
                <w:rtl/>
              </w:rPr>
              <w:t xml:space="preserve">في محافظة </w:t>
            </w:r>
            <w:r w:rsidR="003D0FE3" w:rsidRPr="004C2DDC">
              <w:rPr>
                <w:rFonts w:cs="Traditional Arabic"/>
                <w:color w:val="000000"/>
                <w:sz w:val="18"/>
                <w:szCs w:val="26"/>
                <w:rtl/>
              </w:rPr>
              <w:t>صعدة وتتمثل المساعدات المالية بتقديم نفقات العمليات الجراحية وصرف الأدوية ونفقات العلاج الطبيعي والوظيفي للحالات المحتاجة.أما المساعدات العينية فتتمثل بتوفير الكراسي المتحركة والعكاكيز والمشايات المختلفة والأطراف الصناعية ومساعدات العلاج خارج اليمن للحالات التي تحتاج لعمليات جراحية غير متوفرة في اليمن.</w:t>
            </w:r>
          </w:p>
        </w:tc>
      </w:tr>
      <w:tr w:rsidR="003D0FE3" w:rsidRPr="004C2DDC" w:rsidTr="00D644C1">
        <w:trPr>
          <w:jc w:val="center"/>
        </w:trPr>
        <w:tc>
          <w:tcPr>
            <w:tcW w:w="393" w:type="dxa"/>
          </w:tcPr>
          <w:p w:rsidR="003D0FE3" w:rsidRPr="004C2DDC" w:rsidRDefault="003D0FE3" w:rsidP="004C2DDC">
            <w:pPr>
              <w:pStyle w:val="a"/>
              <w:spacing w:before="20" w:after="40" w:line="280" w:lineRule="exact"/>
              <w:ind w:left="57" w:right="57"/>
              <w:jc w:val="lowKashida"/>
              <w:rPr>
                <w:rFonts w:cs="Traditional Arabic" w:hint="cs"/>
                <w:color w:val="000000"/>
                <w:sz w:val="18"/>
                <w:szCs w:val="26"/>
                <w:rtl/>
              </w:rPr>
            </w:pPr>
            <w:r w:rsidRPr="004C2DDC">
              <w:rPr>
                <w:rFonts w:cs="Traditional Arabic" w:hint="cs"/>
                <w:color w:val="000000"/>
                <w:sz w:val="18"/>
                <w:szCs w:val="26"/>
                <w:rtl/>
              </w:rPr>
              <w:t>5</w:t>
            </w:r>
          </w:p>
        </w:tc>
        <w:tc>
          <w:tcPr>
            <w:tcW w:w="2037" w:type="dxa"/>
          </w:tcPr>
          <w:p w:rsidR="003D0FE3" w:rsidRPr="004C2DDC" w:rsidRDefault="003D0FE3" w:rsidP="004D32AA">
            <w:pPr>
              <w:pStyle w:val="a"/>
              <w:spacing w:before="20" w:after="40" w:line="280" w:lineRule="exact"/>
              <w:ind w:left="57" w:right="227"/>
              <w:jc w:val="lowKashida"/>
              <w:rPr>
                <w:rFonts w:cs="Traditional Arabic" w:hint="cs"/>
                <w:color w:val="000000"/>
                <w:sz w:val="18"/>
                <w:szCs w:val="26"/>
                <w:rtl/>
              </w:rPr>
            </w:pPr>
            <w:r w:rsidRPr="004C2DDC">
              <w:rPr>
                <w:rFonts w:cs="Traditional Arabic" w:hint="cs"/>
                <w:color w:val="000000"/>
                <w:sz w:val="18"/>
                <w:szCs w:val="26"/>
                <w:rtl/>
              </w:rPr>
              <w:t>وزارة الإدارة المحلية</w:t>
            </w:r>
          </w:p>
        </w:tc>
        <w:tc>
          <w:tcPr>
            <w:tcW w:w="7228" w:type="dxa"/>
          </w:tcPr>
          <w:p w:rsidR="003D0FE3" w:rsidRPr="004C2DDC" w:rsidRDefault="004C2DDC" w:rsidP="004D32AA">
            <w:pPr>
              <w:pStyle w:val="a"/>
              <w:tabs>
                <w:tab w:val="left" w:pos="571"/>
              </w:tabs>
              <w:spacing w:before="20" w:after="40" w:line="280" w:lineRule="exact"/>
              <w:ind w:left="57" w:right="57"/>
              <w:jc w:val="lowKashida"/>
              <w:rPr>
                <w:rFonts w:cs="Traditional Arabic" w:hint="cs"/>
                <w:color w:val="000000"/>
                <w:sz w:val="18"/>
                <w:szCs w:val="26"/>
              </w:rPr>
            </w:pPr>
            <w:r>
              <w:rPr>
                <w:rFonts w:cs="Traditional Arabic"/>
                <w:color w:val="000000"/>
                <w:sz w:val="18"/>
                <w:szCs w:val="26"/>
                <w:rtl/>
              </w:rPr>
              <w:tab/>
            </w:r>
            <w:r w:rsidR="003D0FE3" w:rsidRPr="004C2DDC">
              <w:rPr>
                <w:rFonts w:cs="Traditional Arabic" w:hint="cs"/>
                <w:color w:val="000000"/>
                <w:sz w:val="18"/>
                <w:szCs w:val="26"/>
                <w:rtl/>
              </w:rPr>
              <w:t>تقديم معونات ومساعدات للنازحين ومن تلك المعونات:</w:t>
            </w:r>
          </w:p>
          <w:p w:rsidR="003D0FE3" w:rsidRPr="004C2DDC" w:rsidRDefault="004C2DDC" w:rsidP="004D32AA">
            <w:pPr>
              <w:pStyle w:val="a"/>
              <w:spacing w:before="20" w:after="40" w:line="280" w:lineRule="exact"/>
              <w:ind w:left="948" w:right="57" w:hanging="386"/>
              <w:jc w:val="lowKashida"/>
              <w:rPr>
                <w:rFonts w:cs="Traditional Arabic"/>
                <w:color w:val="000000"/>
                <w:sz w:val="18"/>
                <w:szCs w:val="26"/>
              </w:rPr>
            </w:pPr>
            <w:r>
              <w:rPr>
                <w:rFonts w:cs="Traditional Arabic" w:hint="cs"/>
                <w:color w:val="000000"/>
                <w:sz w:val="18"/>
                <w:szCs w:val="26"/>
                <w:rtl/>
              </w:rPr>
              <w:t>•</w:t>
            </w:r>
            <w:r>
              <w:rPr>
                <w:rFonts w:cs="Traditional Arabic"/>
                <w:color w:val="000000"/>
                <w:sz w:val="18"/>
                <w:szCs w:val="26"/>
                <w:rtl/>
              </w:rPr>
              <w:tab/>
            </w:r>
            <w:r w:rsidR="001F5790">
              <w:rPr>
                <w:rFonts w:cs="Traditional Arabic" w:hint="cs"/>
                <w:color w:val="000000"/>
                <w:sz w:val="18"/>
                <w:szCs w:val="26"/>
                <w:rtl/>
              </w:rPr>
              <w:t>تسيير قافلتين للمخيمات؛</w:t>
            </w:r>
          </w:p>
          <w:p w:rsidR="003D0FE3" w:rsidRPr="004C2DDC" w:rsidRDefault="004C2DDC" w:rsidP="004D32AA">
            <w:pPr>
              <w:pStyle w:val="a"/>
              <w:spacing w:before="20" w:after="40" w:line="280" w:lineRule="exact"/>
              <w:ind w:left="948" w:right="57" w:hanging="386"/>
              <w:jc w:val="lowKashida"/>
              <w:rPr>
                <w:rFonts w:cs="Traditional Arabic" w:hint="cs"/>
                <w:color w:val="000000"/>
                <w:sz w:val="18"/>
                <w:szCs w:val="26"/>
              </w:rPr>
            </w:pPr>
            <w:r>
              <w:rPr>
                <w:rFonts w:cs="Traditional Arabic" w:hint="cs"/>
                <w:color w:val="000000"/>
                <w:sz w:val="18"/>
                <w:szCs w:val="26"/>
                <w:rtl/>
              </w:rPr>
              <w:t>•</w:t>
            </w:r>
            <w:r>
              <w:rPr>
                <w:rFonts w:cs="Traditional Arabic"/>
                <w:color w:val="000000"/>
                <w:sz w:val="18"/>
                <w:szCs w:val="26"/>
                <w:rtl/>
              </w:rPr>
              <w:tab/>
            </w:r>
            <w:r w:rsidR="001F5790">
              <w:rPr>
                <w:rFonts w:cs="Traditional Arabic" w:hint="cs"/>
                <w:color w:val="000000"/>
                <w:sz w:val="18"/>
                <w:szCs w:val="26"/>
                <w:rtl/>
              </w:rPr>
              <w:t>توزيع عشرة ألف خيمة؛</w:t>
            </w:r>
          </w:p>
          <w:p w:rsidR="003D0FE3" w:rsidRPr="004C2DDC" w:rsidRDefault="004C2DDC" w:rsidP="004D32AA">
            <w:pPr>
              <w:pStyle w:val="a"/>
              <w:spacing w:before="20" w:after="40" w:line="280" w:lineRule="exact"/>
              <w:ind w:left="948" w:right="57" w:hanging="386"/>
              <w:jc w:val="lowKashida"/>
              <w:rPr>
                <w:rFonts w:cs="Traditional Arabic"/>
                <w:color w:val="000000"/>
                <w:sz w:val="18"/>
                <w:szCs w:val="26"/>
              </w:rPr>
            </w:pPr>
            <w:r>
              <w:rPr>
                <w:rFonts w:cs="Traditional Arabic" w:hint="cs"/>
                <w:color w:val="000000"/>
                <w:sz w:val="18"/>
                <w:szCs w:val="26"/>
                <w:rtl/>
              </w:rPr>
              <w:t>•</w:t>
            </w:r>
            <w:r>
              <w:rPr>
                <w:rFonts w:cs="Traditional Arabic"/>
                <w:color w:val="000000"/>
                <w:sz w:val="18"/>
                <w:szCs w:val="26"/>
                <w:rtl/>
              </w:rPr>
              <w:tab/>
            </w:r>
            <w:r w:rsidR="003D0FE3" w:rsidRPr="004C2DDC">
              <w:rPr>
                <w:rFonts w:cs="Traditional Arabic" w:hint="cs"/>
                <w:color w:val="000000"/>
                <w:sz w:val="18"/>
                <w:szCs w:val="26"/>
                <w:rtl/>
              </w:rPr>
              <w:t>توزيع 25 ألف بطانية للنازحين في مخيمات مديرية حرض ومحافظة صعد</w:t>
            </w:r>
            <w:r w:rsidR="001F5790">
              <w:rPr>
                <w:rFonts w:cs="Traditional Arabic" w:hint="cs"/>
                <w:color w:val="000000"/>
                <w:sz w:val="18"/>
                <w:szCs w:val="26"/>
                <w:rtl/>
              </w:rPr>
              <w:t>ة؛</w:t>
            </w:r>
          </w:p>
          <w:p w:rsidR="003D0FE3" w:rsidRPr="004C2DDC" w:rsidRDefault="004C2DDC" w:rsidP="004D32AA">
            <w:pPr>
              <w:pStyle w:val="a"/>
              <w:spacing w:before="20" w:after="40" w:line="280" w:lineRule="exact"/>
              <w:ind w:left="948" w:right="57" w:hanging="386"/>
              <w:jc w:val="lowKashida"/>
              <w:rPr>
                <w:rFonts w:cs="Traditional Arabic" w:hint="cs"/>
                <w:color w:val="000000"/>
                <w:sz w:val="18"/>
                <w:szCs w:val="26"/>
                <w:rtl/>
              </w:rPr>
            </w:pPr>
            <w:r>
              <w:rPr>
                <w:rFonts w:cs="Traditional Arabic" w:hint="cs"/>
                <w:color w:val="000000"/>
                <w:sz w:val="18"/>
                <w:szCs w:val="26"/>
                <w:rtl/>
              </w:rPr>
              <w:t>•</w:t>
            </w:r>
            <w:r>
              <w:rPr>
                <w:rFonts w:cs="Traditional Arabic"/>
                <w:color w:val="000000"/>
                <w:sz w:val="18"/>
                <w:szCs w:val="26"/>
                <w:rtl/>
              </w:rPr>
              <w:tab/>
            </w:r>
            <w:r w:rsidR="003D0FE3" w:rsidRPr="004C2DDC">
              <w:rPr>
                <w:rFonts w:cs="Traditional Arabic" w:hint="cs"/>
                <w:color w:val="000000"/>
                <w:sz w:val="18"/>
                <w:szCs w:val="26"/>
                <w:rtl/>
              </w:rPr>
              <w:t>توزيع 5000 زي مدرسي وحقيبة مدرسية في مخيمات النازحين بمحافظتي عمران وصعدة.</w:t>
            </w:r>
          </w:p>
        </w:tc>
      </w:tr>
      <w:tr w:rsidR="003D0FE3" w:rsidRPr="004C2DDC" w:rsidTr="00D644C1">
        <w:trPr>
          <w:jc w:val="center"/>
        </w:trPr>
        <w:tc>
          <w:tcPr>
            <w:tcW w:w="393" w:type="dxa"/>
            <w:tcBorders>
              <w:bottom w:val="single" w:sz="12" w:space="0" w:color="auto"/>
            </w:tcBorders>
          </w:tcPr>
          <w:p w:rsidR="003D0FE3" w:rsidRPr="004C2DDC" w:rsidRDefault="003D0FE3" w:rsidP="004C2DDC">
            <w:pPr>
              <w:pStyle w:val="a"/>
              <w:spacing w:before="20" w:after="40" w:line="280" w:lineRule="exact"/>
              <w:ind w:left="57" w:right="57"/>
              <w:jc w:val="lowKashida"/>
              <w:rPr>
                <w:rFonts w:cs="Traditional Arabic" w:hint="cs"/>
                <w:color w:val="000000"/>
                <w:sz w:val="18"/>
                <w:szCs w:val="26"/>
                <w:rtl/>
              </w:rPr>
            </w:pPr>
            <w:r w:rsidRPr="004C2DDC">
              <w:rPr>
                <w:rFonts w:cs="Traditional Arabic" w:hint="cs"/>
                <w:color w:val="000000"/>
                <w:sz w:val="18"/>
                <w:szCs w:val="26"/>
                <w:rtl/>
              </w:rPr>
              <w:t>6</w:t>
            </w:r>
          </w:p>
        </w:tc>
        <w:tc>
          <w:tcPr>
            <w:tcW w:w="2037" w:type="dxa"/>
            <w:tcBorders>
              <w:bottom w:val="single" w:sz="12" w:space="0" w:color="auto"/>
            </w:tcBorders>
          </w:tcPr>
          <w:p w:rsidR="003D0FE3" w:rsidRPr="004C2DDC" w:rsidRDefault="003D0FE3" w:rsidP="004D32AA">
            <w:pPr>
              <w:pStyle w:val="a"/>
              <w:spacing w:before="20" w:after="40" w:line="280" w:lineRule="exact"/>
              <w:ind w:left="57" w:right="227"/>
              <w:jc w:val="lowKashida"/>
              <w:rPr>
                <w:rFonts w:cs="Traditional Arabic" w:hint="cs"/>
                <w:color w:val="000000"/>
                <w:sz w:val="18"/>
                <w:szCs w:val="26"/>
                <w:rtl/>
              </w:rPr>
            </w:pPr>
            <w:r w:rsidRPr="004C2DDC">
              <w:rPr>
                <w:rFonts w:cs="Traditional Arabic" w:hint="cs"/>
                <w:color w:val="000000"/>
                <w:sz w:val="18"/>
                <w:szCs w:val="26"/>
                <w:rtl/>
              </w:rPr>
              <w:t>مؤسسة الصالح بالتعاون مع الهلال الأحمر الإماراتي</w:t>
            </w:r>
          </w:p>
        </w:tc>
        <w:tc>
          <w:tcPr>
            <w:tcW w:w="7228" w:type="dxa"/>
            <w:tcBorders>
              <w:bottom w:val="single" w:sz="12" w:space="0" w:color="auto"/>
            </w:tcBorders>
          </w:tcPr>
          <w:p w:rsidR="003D0FE3" w:rsidRPr="004C2DDC" w:rsidRDefault="004C2DDC" w:rsidP="004D32AA">
            <w:pPr>
              <w:pStyle w:val="a"/>
              <w:spacing w:before="20" w:after="40" w:line="280" w:lineRule="exact"/>
              <w:ind w:left="57" w:right="57"/>
              <w:jc w:val="lowKashida"/>
              <w:rPr>
                <w:rFonts w:cs="Traditional Arabic" w:hint="cs"/>
                <w:color w:val="000000"/>
                <w:sz w:val="18"/>
                <w:szCs w:val="26"/>
                <w:rtl/>
              </w:rPr>
            </w:pPr>
            <w:r>
              <w:rPr>
                <w:rFonts w:cs="Traditional Arabic"/>
                <w:color w:val="000000"/>
                <w:sz w:val="18"/>
                <w:szCs w:val="26"/>
                <w:rtl/>
              </w:rPr>
              <w:tab/>
            </w:r>
            <w:r w:rsidR="003D0FE3" w:rsidRPr="004C2DDC">
              <w:rPr>
                <w:rFonts w:cs="Traditional Arabic" w:hint="cs"/>
                <w:color w:val="000000"/>
                <w:sz w:val="18"/>
                <w:szCs w:val="26"/>
                <w:rtl/>
              </w:rPr>
              <w:t xml:space="preserve">إنشاء مخيم المزرق 2 وتم تسكين ولم شمل الأسر المتضررين من الحرب والنازحين من محافظة صعدة وقد بلغ عددهم حوالي 9000 شخص تقدم لهم كافة أوجه الرعاية كما تقدم الكثير من الخدمات </w:t>
            </w:r>
            <w:r w:rsidR="001F5790">
              <w:rPr>
                <w:rFonts w:cs="Traditional Arabic" w:hint="cs"/>
                <w:color w:val="000000"/>
                <w:sz w:val="18"/>
                <w:szCs w:val="26"/>
                <w:rtl/>
              </w:rPr>
              <w:t>للأطفال في المخيمين المزرق (1-</w:t>
            </w:r>
            <w:r w:rsidR="003D0FE3" w:rsidRPr="004C2DDC">
              <w:rPr>
                <w:rFonts w:cs="Traditional Arabic" w:hint="cs"/>
                <w:color w:val="000000"/>
                <w:sz w:val="18"/>
                <w:szCs w:val="26"/>
                <w:rtl/>
              </w:rPr>
              <w:t>3) ووفقا</w:t>
            </w:r>
            <w:r w:rsidR="001F5790">
              <w:rPr>
                <w:rFonts w:cs="Traditional Arabic" w:hint="cs"/>
                <w:color w:val="000000"/>
                <w:sz w:val="18"/>
                <w:szCs w:val="26"/>
                <w:rtl/>
              </w:rPr>
              <w:t>ً</w:t>
            </w:r>
            <w:r w:rsidR="003D0FE3" w:rsidRPr="004C2DDC">
              <w:rPr>
                <w:rFonts w:cs="Traditional Arabic" w:hint="cs"/>
                <w:color w:val="000000"/>
                <w:sz w:val="18"/>
                <w:szCs w:val="26"/>
                <w:rtl/>
              </w:rPr>
              <w:t xml:space="preserve"> للتفاصيل المذكورة في الجداول أدناه</w:t>
            </w:r>
            <w:r w:rsidR="001F5790">
              <w:rPr>
                <w:rFonts w:cs="Traditional Arabic" w:hint="cs"/>
                <w:color w:val="000000"/>
                <w:sz w:val="18"/>
                <w:szCs w:val="26"/>
                <w:rtl/>
              </w:rPr>
              <w:t>.</w:t>
            </w:r>
          </w:p>
        </w:tc>
      </w:tr>
    </w:tbl>
    <w:p w:rsidR="003D0FE3" w:rsidRPr="00D644C1" w:rsidRDefault="003D0FE3" w:rsidP="00834B5B">
      <w:pPr>
        <w:pStyle w:val="SingleTxtGA"/>
        <w:keepNext/>
        <w:keepLines/>
        <w:spacing w:before="240"/>
        <w:rPr>
          <w:rFonts w:hint="cs"/>
          <w:b/>
          <w:bCs/>
          <w:rtl/>
        </w:rPr>
      </w:pPr>
      <w:r w:rsidRPr="00D644C1">
        <w:rPr>
          <w:rFonts w:hint="cs"/>
          <w:b/>
          <w:bCs/>
          <w:rtl/>
        </w:rPr>
        <w:t xml:space="preserve">إحصائية بعدد الأطفال متلقي الخدمة في مخيم المزرق </w:t>
      </w:r>
    </w:p>
    <w:tbl>
      <w:tblPr>
        <w:bidiVisual/>
        <w:tblW w:w="0" w:type="auto"/>
        <w:tblInd w:w="1254" w:type="dxa"/>
        <w:tblCellMar>
          <w:left w:w="0" w:type="dxa"/>
          <w:right w:w="0" w:type="dxa"/>
        </w:tblCellMar>
        <w:tblLook w:val="01E0" w:firstRow="1" w:lastRow="1" w:firstColumn="1" w:lastColumn="1" w:noHBand="0" w:noVBand="0"/>
      </w:tblPr>
      <w:tblGrid>
        <w:gridCol w:w="2165"/>
        <w:gridCol w:w="2165"/>
        <w:gridCol w:w="2165"/>
        <w:gridCol w:w="658"/>
      </w:tblGrid>
      <w:tr w:rsidR="003D0FE3" w:rsidRPr="00D644C1" w:rsidTr="00D644C1">
        <w:trPr>
          <w:cantSplit/>
        </w:trPr>
        <w:tc>
          <w:tcPr>
            <w:tcW w:w="2165" w:type="dxa"/>
            <w:tcBorders>
              <w:top w:val="single" w:sz="4" w:space="0" w:color="auto"/>
              <w:bottom w:val="single" w:sz="12" w:space="0" w:color="auto"/>
            </w:tcBorders>
          </w:tcPr>
          <w:p w:rsidR="003D0FE3" w:rsidRPr="00D644C1" w:rsidRDefault="003D0FE3" w:rsidP="00D644C1">
            <w:pPr>
              <w:pStyle w:val="1"/>
              <w:spacing w:before="20" w:after="40" w:line="280" w:lineRule="exact"/>
              <w:ind w:left="57" w:right="57"/>
              <w:jc w:val="lowKashida"/>
              <w:rPr>
                <w:rFonts w:cs="Traditional Arabic" w:hint="cs"/>
                <w:i/>
                <w:iCs/>
                <w:sz w:val="18"/>
                <w:szCs w:val="26"/>
                <w:rtl/>
                <w:lang w:bidi="ar-YE"/>
              </w:rPr>
            </w:pPr>
            <w:r w:rsidRPr="00D644C1">
              <w:rPr>
                <w:rFonts w:cs="Traditional Arabic" w:hint="cs"/>
                <w:i/>
                <w:iCs/>
                <w:sz w:val="18"/>
                <w:szCs w:val="26"/>
                <w:rtl/>
                <w:lang w:bidi="ar-YE"/>
              </w:rPr>
              <w:t>العمر</w:t>
            </w:r>
          </w:p>
        </w:tc>
        <w:tc>
          <w:tcPr>
            <w:tcW w:w="2165" w:type="dxa"/>
            <w:tcBorders>
              <w:top w:val="single" w:sz="4" w:space="0" w:color="auto"/>
              <w:bottom w:val="single" w:sz="12" w:space="0" w:color="auto"/>
            </w:tcBorders>
          </w:tcPr>
          <w:p w:rsidR="003D0FE3" w:rsidRPr="00D644C1" w:rsidRDefault="003D0FE3" w:rsidP="00D644C1">
            <w:pPr>
              <w:pStyle w:val="1"/>
              <w:spacing w:before="20" w:after="40" w:line="280" w:lineRule="exact"/>
              <w:ind w:left="57" w:right="57"/>
              <w:jc w:val="lowKashida"/>
              <w:rPr>
                <w:rFonts w:cs="Traditional Arabic" w:hint="cs"/>
                <w:i/>
                <w:iCs/>
                <w:sz w:val="18"/>
                <w:szCs w:val="26"/>
                <w:rtl/>
                <w:lang w:bidi="ar-YE"/>
              </w:rPr>
            </w:pPr>
            <w:r w:rsidRPr="00D644C1">
              <w:rPr>
                <w:rFonts w:cs="Traditional Arabic" w:hint="cs"/>
                <w:i/>
                <w:iCs/>
                <w:sz w:val="18"/>
                <w:szCs w:val="26"/>
                <w:rtl/>
                <w:lang w:bidi="ar-YE"/>
              </w:rPr>
              <w:t>ذكور</w:t>
            </w:r>
          </w:p>
        </w:tc>
        <w:tc>
          <w:tcPr>
            <w:tcW w:w="2165" w:type="dxa"/>
            <w:tcBorders>
              <w:top w:val="single" w:sz="4" w:space="0" w:color="auto"/>
              <w:bottom w:val="single" w:sz="12" w:space="0" w:color="auto"/>
            </w:tcBorders>
          </w:tcPr>
          <w:p w:rsidR="003D0FE3" w:rsidRPr="00D644C1" w:rsidRDefault="003D0FE3" w:rsidP="00D644C1">
            <w:pPr>
              <w:pStyle w:val="1"/>
              <w:spacing w:before="20" w:after="40" w:line="280" w:lineRule="exact"/>
              <w:ind w:left="57" w:right="57"/>
              <w:jc w:val="lowKashida"/>
              <w:rPr>
                <w:rFonts w:cs="Traditional Arabic" w:hint="cs"/>
                <w:i/>
                <w:iCs/>
                <w:sz w:val="18"/>
                <w:szCs w:val="26"/>
                <w:rtl/>
                <w:lang w:bidi="ar-YE"/>
              </w:rPr>
            </w:pPr>
            <w:r w:rsidRPr="00D644C1">
              <w:rPr>
                <w:rFonts w:cs="Traditional Arabic" w:hint="cs"/>
                <w:i/>
                <w:iCs/>
                <w:sz w:val="18"/>
                <w:szCs w:val="26"/>
                <w:rtl/>
                <w:lang w:bidi="ar-YE"/>
              </w:rPr>
              <w:t>إناث</w:t>
            </w:r>
          </w:p>
        </w:tc>
        <w:tc>
          <w:tcPr>
            <w:tcW w:w="658" w:type="dxa"/>
            <w:tcBorders>
              <w:top w:val="single" w:sz="4" w:space="0" w:color="auto"/>
              <w:bottom w:val="single" w:sz="12" w:space="0" w:color="auto"/>
            </w:tcBorders>
          </w:tcPr>
          <w:p w:rsidR="003D0FE3" w:rsidRPr="00D644C1" w:rsidRDefault="003D0FE3" w:rsidP="00D644C1">
            <w:pPr>
              <w:pStyle w:val="1"/>
              <w:spacing w:before="20" w:after="40" w:line="280" w:lineRule="exact"/>
              <w:ind w:left="57" w:right="57"/>
              <w:jc w:val="lowKashida"/>
              <w:rPr>
                <w:rFonts w:cs="Traditional Arabic" w:hint="cs"/>
                <w:i/>
                <w:iCs/>
                <w:sz w:val="18"/>
                <w:szCs w:val="26"/>
                <w:rtl/>
                <w:lang w:bidi="ar-YE"/>
              </w:rPr>
            </w:pPr>
            <w:r w:rsidRPr="00D644C1">
              <w:rPr>
                <w:rFonts w:cs="Traditional Arabic" w:hint="cs"/>
                <w:i/>
                <w:iCs/>
                <w:sz w:val="18"/>
                <w:szCs w:val="26"/>
                <w:rtl/>
                <w:lang w:bidi="ar-YE"/>
              </w:rPr>
              <w:t>جملة</w:t>
            </w:r>
          </w:p>
        </w:tc>
      </w:tr>
      <w:tr w:rsidR="003D0FE3" w:rsidRPr="00D644C1" w:rsidTr="00D644C1">
        <w:trPr>
          <w:cantSplit/>
        </w:trPr>
        <w:tc>
          <w:tcPr>
            <w:tcW w:w="2165" w:type="dxa"/>
            <w:tcBorders>
              <w:top w:val="single" w:sz="12" w:space="0" w:color="auto"/>
            </w:tcBorders>
          </w:tcPr>
          <w:p w:rsidR="003D0FE3" w:rsidRPr="00D644C1" w:rsidRDefault="003D0FE3" w:rsidP="00D644C1">
            <w:pPr>
              <w:pStyle w:val="1"/>
              <w:spacing w:before="20" w:after="40" w:line="280" w:lineRule="exact"/>
              <w:ind w:left="57" w:right="57"/>
              <w:jc w:val="lowKashida"/>
              <w:rPr>
                <w:rFonts w:cs="Traditional Arabic" w:hint="cs"/>
                <w:sz w:val="18"/>
                <w:szCs w:val="26"/>
                <w:rtl/>
                <w:lang w:bidi="ar-YE"/>
              </w:rPr>
            </w:pPr>
            <w:r w:rsidRPr="00D644C1">
              <w:rPr>
                <w:rFonts w:cs="Traditional Arabic" w:hint="cs"/>
                <w:sz w:val="18"/>
                <w:szCs w:val="26"/>
                <w:rtl/>
                <w:lang w:bidi="ar-YE"/>
              </w:rPr>
              <w:t>شهر</w:t>
            </w:r>
            <w:r w:rsidR="00D644C1">
              <w:rPr>
                <w:rFonts w:cs="Traditional Arabic" w:hint="cs"/>
                <w:sz w:val="18"/>
                <w:szCs w:val="26"/>
                <w:rtl/>
                <w:lang w:bidi="ar-YE"/>
              </w:rPr>
              <w:t xml:space="preserve"> </w:t>
            </w:r>
            <w:r w:rsidRPr="00D644C1">
              <w:rPr>
                <w:rFonts w:cs="Traditional Arabic" w:hint="cs"/>
                <w:sz w:val="18"/>
                <w:szCs w:val="26"/>
                <w:rtl/>
                <w:lang w:bidi="ar-YE"/>
              </w:rPr>
              <w:t>- 2</w:t>
            </w:r>
            <w:r w:rsidR="001F5790">
              <w:rPr>
                <w:rFonts w:cs="Traditional Arabic" w:hint="cs"/>
                <w:sz w:val="18"/>
                <w:szCs w:val="26"/>
                <w:rtl/>
                <w:lang w:bidi="ar-YE"/>
              </w:rPr>
              <w:t xml:space="preserve"> </w:t>
            </w:r>
            <w:r w:rsidRPr="00D644C1">
              <w:rPr>
                <w:rFonts w:cs="Traditional Arabic" w:hint="cs"/>
                <w:sz w:val="18"/>
                <w:szCs w:val="26"/>
                <w:rtl/>
                <w:lang w:bidi="ar-YE"/>
              </w:rPr>
              <w:t>سنوات</w:t>
            </w:r>
          </w:p>
        </w:tc>
        <w:tc>
          <w:tcPr>
            <w:tcW w:w="2165" w:type="dxa"/>
            <w:tcBorders>
              <w:top w:val="single" w:sz="12" w:space="0" w:color="auto"/>
            </w:tcBorders>
          </w:tcPr>
          <w:p w:rsidR="003D0FE3" w:rsidRPr="00D644C1" w:rsidRDefault="003D0FE3" w:rsidP="00D644C1">
            <w:pPr>
              <w:pStyle w:val="1"/>
              <w:spacing w:before="20" w:after="40" w:line="280" w:lineRule="exact"/>
              <w:ind w:left="57" w:right="57"/>
              <w:jc w:val="lowKashida"/>
              <w:rPr>
                <w:rFonts w:cs="Traditional Arabic" w:hint="cs"/>
                <w:sz w:val="18"/>
                <w:szCs w:val="26"/>
                <w:rtl/>
                <w:lang w:bidi="ar-YE"/>
              </w:rPr>
            </w:pPr>
            <w:r w:rsidRPr="00D644C1">
              <w:rPr>
                <w:rFonts w:cs="Traditional Arabic" w:hint="cs"/>
                <w:sz w:val="18"/>
                <w:szCs w:val="26"/>
                <w:rtl/>
                <w:lang w:bidi="ar-YE"/>
              </w:rPr>
              <w:t>338</w:t>
            </w:r>
          </w:p>
        </w:tc>
        <w:tc>
          <w:tcPr>
            <w:tcW w:w="2165" w:type="dxa"/>
            <w:tcBorders>
              <w:top w:val="single" w:sz="12" w:space="0" w:color="auto"/>
            </w:tcBorders>
          </w:tcPr>
          <w:p w:rsidR="003D0FE3" w:rsidRPr="00D644C1" w:rsidRDefault="003D0FE3" w:rsidP="00D644C1">
            <w:pPr>
              <w:pStyle w:val="1"/>
              <w:spacing w:before="20" w:after="40" w:line="280" w:lineRule="exact"/>
              <w:ind w:left="57" w:right="57"/>
              <w:jc w:val="lowKashida"/>
              <w:rPr>
                <w:rFonts w:cs="Traditional Arabic" w:hint="cs"/>
                <w:sz w:val="18"/>
                <w:szCs w:val="26"/>
                <w:rtl/>
                <w:lang w:bidi="ar-YE"/>
              </w:rPr>
            </w:pPr>
            <w:r w:rsidRPr="00D644C1">
              <w:rPr>
                <w:rFonts w:cs="Traditional Arabic" w:hint="cs"/>
                <w:sz w:val="18"/>
                <w:szCs w:val="26"/>
                <w:rtl/>
                <w:lang w:bidi="ar-YE"/>
              </w:rPr>
              <w:t>290</w:t>
            </w:r>
          </w:p>
        </w:tc>
        <w:tc>
          <w:tcPr>
            <w:tcW w:w="658" w:type="dxa"/>
            <w:tcBorders>
              <w:top w:val="single" w:sz="12" w:space="0" w:color="auto"/>
            </w:tcBorders>
          </w:tcPr>
          <w:p w:rsidR="003D0FE3" w:rsidRPr="00D644C1" w:rsidRDefault="003D0FE3" w:rsidP="00D644C1">
            <w:pPr>
              <w:pStyle w:val="1"/>
              <w:spacing w:before="20" w:after="40" w:line="280" w:lineRule="exact"/>
              <w:ind w:left="57" w:right="57"/>
              <w:jc w:val="lowKashida"/>
              <w:rPr>
                <w:rFonts w:cs="Traditional Arabic" w:hint="cs"/>
                <w:sz w:val="18"/>
                <w:szCs w:val="26"/>
                <w:rtl/>
                <w:lang w:bidi="ar-YE"/>
              </w:rPr>
            </w:pPr>
            <w:r w:rsidRPr="00D644C1">
              <w:rPr>
                <w:rFonts w:cs="Traditional Arabic" w:hint="cs"/>
                <w:sz w:val="18"/>
                <w:szCs w:val="26"/>
                <w:rtl/>
                <w:lang w:bidi="ar-YE"/>
              </w:rPr>
              <w:t>628</w:t>
            </w:r>
          </w:p>
        </w:tc>
      </w:tr>
      <w:tr w:rsidR="003D0FE3" w:rsidRPr="00D644C1" w:rsidTr="00D644C1">
        <w:trPr>
          <w:cantSplit/>
        </w:trPr>
        <w:tc>
          <w:tcPr>
            <w:tcW w:w="2165" w:type="dxa"/>
          </w:tcPr>
          <w:p w:rsidR="003D0FE3" w:rsidRPr="00D644C1" w:rsidRDefault="003D0FE3" w:rsidP="00D644C1">
            <w:pPr>
              <w:pStyle w:val="1"/>
              <w:spacing w:before="20" w:after="40" w:line="280" w:lineRule="exact"/>
              <w:ind w:left="57" w:right="57"/>
              <w:jc w:val="lowKashida"/>
              <w:rPr>
                <w:rFonts w:cs="Traditional Arabic" w:hint="cs"/>
                <w:sz w:val="18"/>
                <w:szCs w:val="26"/>
                <w:rtl/>
                <w:lang w:bidi="ar-YE"/>
              </w:rPr>
            </w:pPr>
            <w:r w:rsidRPr="00D644C1">
              <w:rPr>
                <w:rFonts w:cs="Traditional Arabic" w:hint="cs"/>
                <w:sz w:val="18"/>
                <w:szCs w:val="26"/>
                <w:rtl/>
                <w:lang w:bidi="ar-YE"/>
              </w:rPr>
              <w:t>3-5 سنوات</w:t>
            </w:r>
          </w:p>
        </w:tc>
        <w:tc>
          <w:tcPr>
            <w:tcW w:w="2165" w:type="dxa"/>
          </w:tcPr>
          <w:p w:rsidR="003D0FE3" w:rsidRPr="00D644C1" w:rsidRDefault="003D0FE3" w:rsidP="00D644C1">
            <w:pPr>
              <w:pStyle w:val="1"/>
              <w:spacing w:before="20" w:after="40" w:line="280" w:lineRule="exact"/>
              <w:ind w:left="57" w:right="57"/>
              <w:jc w:val="lowKashida"/>
              <w:rPr>
                <w:rFonts w:cs="Traditional Arabic" w:hint="cs"/>
                <w:sz w:val="18"/>
                <w:szCs w:val="26"/>
                <w:rtl/>
                <w:lang w:bidi="ar-YE"/>
              </w:rPr>
            </w:pPr>
            <w:r w:rsidRPr="00D644C1">
              <w:rPr>
                <w:rFonts w:cs="Traditional Arabic" w:hint="cs"/>
                <w:sz w:val="18"/>
                <w:szCs w:val="26"/>
                <w:rtl/>
                <w:lang w:bidi="ar-YE"/>
              </w:rPr>
              <w:t>448</w:t>
            </w:r>
          </w:p>
        </w:tc>
        <w:tc>
          <w:tcPr>
            <w:tcW w:w="2165" w:type="dxa"/>
          </w:tcPr>
          <w:p w:rsidR="003D0FE3" w:rsidRPr="00D644C1" w:rsidRDefault="003D0FE3" w:rsidP="00D644C1">
            <w:pPr>
              <w:pStyle w:val="1"/>
              <w:spacing w:before="20" w:after="40" w:line="280" w:lineRule="exact"/>
              <w:ind w:left="57" w:right="57"/>
              <w:jc w:val="lowKashida"/>
              <w:rPr>
                <w:rFonts w:cs="Traditional Arabic" w:hint="cs"/>
                <w:sz w:val="18"/>
                <w:szCs w:val="26"/>
                <w:rtl/>
                <w:lang w:bidi="ar-YE"/>
              </w:rPr>
            </w:pPr>
            <w:r w:rsidRPr="00D644C1">
              <w:rPr>
                <w:rFonts w:cs="Traditional Arabic" w:hint="cs"/>
                <w:sz w:val="18"/>
                <w:szCs w:val="26"/>
                <w:rtl/>
                <w:lang w:bidi="ar-YE"/>
              </w:rPr>
              <w:t>410</w:t>
            </w:r>
          </w:p>
        </w:tc>
        <w:tc>
          <w:tcPr>
            <w:tcW w:w="658" w:type="dxa"/>
          </w:tcPr>
          <w:p w:rsidR="003D0FE3" w:rsidRPr="00D644C1" w:rsidRDefault="003D0FE3" w:rsidP="00D644C1">
            <w:pPr>
              <w:pStyle w:val="1"/>
              <w:spacing w:before="20" w:after="40" w:line="280" w:lineRule="exact"/>
              <w:ind w:left="57" w:right="57"/>
              <w:jc w:val="lowKashida"/>
              <w:rPr>
                <w:rFonts w:cs="Traditional Arabic" w:hint="cs"/>
                <w:sz w:val="18"/>
                <w:szCs w:val="26"/>
                <w:rtl/>
                <w:lang w:bidi="ar-YE"/>
              </w:rPr>
            </w:pPr>
            <w:r w:rsidRPr="00D644C1">
              <w:rPr>
                <w:rFonts w:cs="Traditional Arabic" w:hint="cs"/>
                <w:sz w:val="18"/>
                <w:szCs w:val="26"/>
                <w:rtl/>
                <w:lang w:bidi="ar-YE"/>
              </w:rPr>
              <w:t>858</w:t>
            </w:r>
          </w:p>
        </w:tc>
      </w:tr>
      <w:tr w:rsidR="003D0FE3" w:rsidRPr="00D644C1" w:rsidTr="00D644C1">
        <w:trPr>
          <w:cantSplit/>
        </w:trPr>
        <w:tc>
          <w:tcPr>
            <w:tcW w:w="2165" w:type="dxa"/>
          </w:tcPr>
          <w:p w:rsidR="003D0FE3" w:rsidRPr="00D644C1" w:rsidRDefault="003D0FE3" w:rsidP="00D644C1">
            <w:pPr>
              <w:pStyle w:val="1"/>
              <w:spacing w:before="20" w:after="40" w:line="280" w:lineRule="exact"/>
              <w:ind w:left="57" w:right="57"/>
              <w:jc w:val="lowKashida"/>
              <w:rPr>
                <w:rFonts w:cs="Traditional Arabic" w:hint="cs"/>
                <w:sz w:val="18"/>
                <w:szCs w:val="26"/>
                <w:rtl/>
                <w:lang w:bidi="ar-YE"/>
              </w:rPr>
            </w:pPr>
            <w:r w:rsidRPr="00D644C1">
              <w:rPr>
                <w:rFonts w:cs="Traditional Arabic" w:hint="cs"/>
                <w:sz w:val="18"/>
                <w:szCs w:val="26"/>
                <w:rtl/>
                <w:lang w:bidi="ar-YE"/>
              </w:rPr>
              <w:t>6-12 سنة</w:t>
            </w:r>
          </w:p>
        </w:tc>
        <w:tc>
          <w:tcPr>
            <w:tcW w:w="2165" w:type="dxa"/>
          </w:tcPr>
          <w:p w:rsidR="003D0FE3" w:rsidRPr="00D644C1" w:rsidRDefault="003D0FE3" w:rsidP="00D644C1">
            <w:pPr>
              <w:pStyle w:val="1"/>
              <w:spacing w:before="20" w:after="40" w:line="280" w:lineRule="exact"/>
              <w:ind w:left="57" w:right="57"/>
              <w:jc w:val="lowKashida"/>
              <w:rPr>
                <w:rFonts w:cs="Traditional Arabic" w:hint="cs"/>
                <w:sz w:val="18"/>
                <w:szCs w:val="26"/>
                <w:rtl/>
                <w:lang w:bidi="ar-YE"/>
              </w:rPr>
            </w:pPr>
            <w:r w:rsidRPr="00D644C1">
              <w:rPr>
                <w:rFonts w:cs="Traditional Arabic" w:hint="cs"/>
                <w:sz w:val="18"/>
                <w:szCs w:val="26"/>
                <w:rtl/>
                <w:lang w:bidi="ar-YE"/>
              </w:rPr>
              <w:t>869</w:t>
            </w:r>
          </w:p>
        </w:tc>
        <w:tc>
          <w:tcPr>
            <w:tcW w:w="2165" w:type="dxa"/>
          </w:tcPr>
          <w:p w:rsidR="003D0FE3" w:rsidRPr="00D644C1" w:rsidRDefault="003D0FE3" w:rsidP="00D644C1">
            <w:pPr>
              <w:pStyle w:val="1"/>
              <w:spacing w:before="20" w:after="40" w:line="280" w:lineRule="exact"/>
              <w:ind w:left="57" w:right="57"/>
              <w:jc w:val="lowKashida"/>
              <w:rPr>
                <w:rFonts w:cs="Traditional Arabic" w:hint="cs"/>
                <w:sz w:val="18"/>
                <w:szCs w:val="26"/>
                <w:rtl/>
                <w:lang w:bidi="ar-YE"/>
              </w:rPr>
            </w:pPr>
            <w:r w:rsidRPr="00D644C1">
              <w:rPr>
                <w:rFonts w:cs="Traditional Arabic" w:hint="cs"/>
                <w:sz w:val="18"/>
                <w:szCs w:val="26"/>
                <w:rtl/>
                <w:lang w:bidi="ar-YE"/>
              </w:rPr>
              <w:t>732</w:t>
            </w:r>
          </w:p>
        </w:tc>
        <w:tc>
          <w:tcPr>
            <w:tcW w:w="658" w:type="dxa"/>
          </w:tcPr>
          <w:p w:rsidR="003D0FE3" w:rsidRPr="00D644C1" w:rsidRDefault="003D0FE3" w:rsidP="00D644C1">
            <w:pPr>
              <w:pStyle w:val="1"/>
              <w:spacing w:before="20" w:after="40" w:line="280" w:lineRule="exact"/>
              <w:ind w:left="57" w:right="57"/>
              <w:jc w:val="lowKashida"/>
              <w:rPr>
                <w:rFonts w:cs="Traditional Arabic" w:hint="cs"/>
                <w:sz w:val="18"/>
                <w:szCs w:val="26"/>
                <w:rtl/>
                <w:lang w:bidi="ar-YE"/>
              </w:rPr>
            </w:pPr>
            <w:r w:rsidRPr="00D644C1">
              <w:rPr>
                <w:rFonts w:cs="Traditional Arabic" w:hint="cs"/>
                <w:sz w:val="18"/>
                <w:szCs w:val="26"/>
                <w:rtl/>
                <w:lang w:bidi="ar-YE"/>
              </w:rPr>
              <w:t>1601</w:t>
            </w:r>
          </w:p>
        </w:tc>
      </w:tr>
      <w:tr w:rsidR="003D0FE3" w:rsidRPr="00D644C1" w:rsidTr="00D644C1">
        <w:trPr>
          <w:cantSplit/>
        </w:trPr>
        <w:tc>
          <w:tcPr>
            <w:tcW w:w="2165" w:type="dxa"/>
          </w:tcPr>
          <w:p w:rsidR="003D0FE3" w:rsidRPr="00D644C1" w:rsidRDefault="003D0FE3" w:rsidP="00D644C1">
            <w:pPr>
              <w:pStyle w:val="1"/>
              <w:spacing w:before="20" w:after="40" w:line="280" w:lineRule="exact"/>
              <w:ind w:left="57" w:right="57"/>
              <w:jc w:val="lowKashida"/>
              <w:rPr>
                <w:rFonts w:cs="Traditional Arabic" w:hint="cs"/>
                <w:sz w:val="18"/>
                <w:szCs w:val="26"/>
                <w:rtl/>
                <w:lang w:bidi="ar-YE"/>
              </w:rPr>
            </w:pPr>
            <w:r w:rsidRPr="00D644C1">
              <w:rPr>
                <w:rFonts w:cs="Traditional Arabic" w:hint="cs"/>
                <w:sz w:val="18"/>
                <w:szCs w:val="26"/>
                <w:rtl/>
                <w:lang w:bidi="ar-YE"/>
              </w:rPr>
              <w:t>13-15 سنة</w:t>
            </w:r>
          </w:p>
        </w:tc>
        <w:tc>
          <w:tcPr>
            <w:tcW w:w="2165" w:type="dxa"/>
          </w:tcPr>
          <w:p w:rsidR="003D0FE3" w:rsidRPr="00D644C1" w:rsidRDefault="003D0FE3" w:rsidP="00D644C1">
            <w:pPr>
              <w:pStyle w:val="1"/>
              <w:spacing w:before="20" w:after="40" w:line="280" w:lineRule="exact"/>
              <w:ind w:left="57" w:right="57"/>
              <w:jc w:val="lowKashida"/>
              <w:rPr>
                <w:rFonts w:cs="Traditional Arabic" w:hint="cs"/>
                <w:sz w:val="18"/>
                <w:szCs w:val="26"/>
                <w:rtl/>
                <w:lang w:bidi="ar-YE"/>
              </w:rPr>
            </w:pPr>
            <w:r w:rsidRPr="00D644C1">
              <w:rPr>
                <w:rFonts w:cs="Traditional Arabic" w:hint="cs"/>
                <w:sz w:val="18"/>
                <w:szCs w:val="26"/>
                <w:rtl/>
                <w:lang w:bidi="ar-YE"/>
              </w:rPr>
              <w:t>274</w:t>
            </w:r>
          </w:p>
        </w:tc>
        <w:tc>
          <w:tcPr>
            <w:tcW w:w="2165" w:type="dxa"/>
          </w:tcPr>
          <w:p w:rsidR="003D0FE3" w:rsidRPr="00D644C1" w:rsidRDefault="003D0FE3" w:rsidP="00D644C1">
            <w:pPr>
              <w:pStyle w:val="1"/>
              <w:spacing w:before="20" w:after="40" w:line="280" w:lineRule="exact"/>
              <w:ind w:left="57" w:right="57"/>
              <w:jc w:val="lowKashida"/>
              <w:rPr>
                <w:rFonts w:cs="Traditional Arabic" w:hint="cs"/>
                <w:sz w:val="18"/>
                <w:szCs w:val="26"/>
                <w:rtl/>
                <w:lang w:bidi="ar-YE"/>
              </w:rPr>
            </w:pPr>
            <w:r w:rsidRPr="00D644C1">
              <w:rPr>
                <w:rFonts w:cs="Traditional Arabic" w:hint="cs"/>
                <w:sz w:val="18"/>
                <w:szCs w:val="26"/>
                <w:rtl/>
                <w:lang w:bidi="ar-YE"/>
              </w:rPr>
              <w:t>226</w:t>
            </w:r>
          </w:p>
        </w:tc>
        <w:tc>
          <w:tcPr>
            <w:tcW w:w="658" w:type="dxa"/>
          </w:tcPr>
          <w:p w:rsidR="003D0FE3" w:rsidRPr="00D644C1" w:rsidRDefault="003D0FE3" w:rsidP="00D644C1">
            <w:pPr>
              <w:pStyle w:val="1"/>
              <w:spacing w:before="20" w:after="40" w:line="280" w:lineRule="exact"/>
              <w:ind w:left="57" w:right="57"/>
              <w:jc w:val="lowKashida"/>
              <w:rPr>
                <w:rFonts w:cs="Traditional Arabic" w:hint="cs"/>
                <w:sz w:val="18"/>
                <w:szCs w:val="26"/>
                <w:rtl/>
                <w:lang w:bidi="ar-YE"/>
              </w:rPr>
            </w:pPr>
            <w:r w:rsidRPr="00D644C1">
              <w:rPr>
                <w:rFonts w:cs="Traditional Arabic" w:hint="cs"/>
                <w:sz w:val="18"/>
                <w:szCs w:val="26"/>
                <w:rtl/>
                <w:lang w:bidi="ar-YE"/>
              </w:rPr>
              <w:t>500</w:t>
            </w:r>
          </w:p>
        </w:tc>
      </w:tr>
      <w:tr w:rsidR="003D0FE3" w:rsidRPr="00D644C1" w:rsidTr="00D644C1">
        <w:trPr>
          <w:cantSplit/>
        </w:trPr>
        <w:tc>
          <w:tcPr>
            <w:tcW w:w="2165" w:type="dxa"/>
            <w:tcBorders>
              <w:bottom w:val="single" w:sz="4" w:space="0" w:color="auto"/>
            </w:tcBorders>
          </w:tcPr>
          <w:p w:rsidR="003D0FE3" w:rsidRPr="00D644C1" w:rsidRDefault="00D644C1" w:rsidP="00D644C1">
            <w:pPr>
              <w:pStyle w:val="1"/>
              <w:spacing w:before="20" w:after="40" w:line="280" w:lineRule="exact"/>
              <w:ind w:left="57" w:right="57"/>
              <w:jc w:val="lowKashida"/>
              <w:rPr>
                <w:rFonts w:cs="Traditional Arabic" w:hint="cs"/>
                <w:sz w:val="18"/>
                <w:szCs w:val="26"/>
                <w:rtl/>
                <w:lang w:bidi="ar-YE"/>
              </w:rPr>
            </w:pPr>
            <w:r>
              <w:rPr>
                <w:rFonts w:cs="Traditional Arabic" w:hint="cs"/>
                <w:sz w:val="18"/>
                <w:szCs w:val="26"/>
                <w:rtl/>
                <w:lang w:bidi="ar-YE"/>
              </w:rPr>
              <w:t>16-</w:t>
            </w:r>
            <w:r w:rsidR="003D0FE3" w:rsidRPr="00D644C1">
              <w:rPr>
                <w:rFonts w:cs="Traditional Arabic" w:hint="cs"/>
                <w:sz w:val="18"/>
                <w:szCs w:val="26"/>
                <w:rtl/>
                <w:lang w:bidi="ar-YE"/>
              </w:rPr>
              <w:t>18 سنة</w:t>
            </w:r>
          </w:p>
        </w:tc>
        <w:tc>
          <w:tcPr>
            <w:tcW w:w="2165" w:type="dxa"/>
            <w:tcBorders>
              <w:bottom w:val="single" w:sz="4" w:space="0" w:color="auto"/>
            </w:tcBorders>
          </w:tcPr>
          <w:p w:rsidR="003D0FE3" w:rsidRPr="00D644C1" w:rsidRDefault="003D0FE3" w:rsidP="00D644C1">
            <w:pPr>
              <w:pStyle w:val="1"/>
              <w:spacing w:before="20" w:after="40" w:line="280" w:lineRule="exact"/>
              <w:ind w:left="57" w:right="57"/>
              <w:jc w:val="lowKashida"/>
              <w:rPr>
                <w:rFonts w:cs="Traditional Arabic" w:hint="cs"/>
                <w:sz w:val="18"/>
                <w:szCs w:val="26"/>
                <w:rtl/>
                <w:lang w:bidi="ar-YE"/>
              </w:rPr>
            </w:pPr>
            <w:r w:rsidRPr="00D644C1">
              <w:rPr>
                <w:rFonts w:cs="Traditional Arabic" w:hint="cs"/>
                <w:sz w:val="18"/>
                <w:szCs w:val="26"/>
                <w:rtl/>
                <w:lang w:bidi="ar-YE"/>
              </w:rPr>
              <w:t>174</w:t>
            </w:r>
          </w:p>
        </w:tc>
        <w:tc>
          <w:tcPr>
            <w:tcW w:w="2165" w:type="dxa"/>
            <w:tcBorders>
              <w:bottom w:val="single" w:sz="4" w:space="0" w:color="auto"/>
            </w:tcBorders>
          </w:tcPr>
          <w:p w:rsidR="003D0FE3" w:rsidRPr="00D644C1" w:rsidRDefault="003D0FE3" w:rsidP="00D644C1">
            <w:pPr>
              <w:pStyle w:val="1"/>
              <w:spacing w:before="20" w:after="40" w:line="280" w:lineRule="exact"/>
              <w:ind w:left="57" w:right="57"/>
              <w:jc w:val="lowKashida"/>
              <w:rPr>
                <w:rFonts w:cs="Traditional Arabic" w:hint="cs"/>
                <w:sz w:val="18"/>
                <w:szCs w:val="26"/>
                <w:rtl/>
                <w:lang w:bidi="ar-YE"/>
              </w:rPr>
            </w:pPr>
            <w:r w:rsidRPr="00D644C1">
              <w:rPr>
                <w:rFonts w:cs="Traditional Arabic" w:hint="cs"/>
                <w:sz w:val="18"/>
                <w:szCs w:val="26"/>
                <w:rtl/>
                <w:lang w:bidi="ar-YE"/>
              </w:rPr>
              <w:t>209</w:t>
            </w:r>
          </w:p>
        </w:tc>
        <w:tc>
          <w:tcPr>
            <w:tcW w:w="658" w:type="dxa"/>
            <w:tcBorders>
              <w:bottom w:val="single" w:sz="4" w:space="0" w:color="auto"/>
            </w:tcBorders>
          </w:tcPr>
          <w:p w:rsidR="003D0FE3" w:rsidRPr="00D644C1" w:rsidRDefault="003D0FE3" w:rsidP="00D644C1">
            <w:pPr>
              <w:pStyle w:val="1"/>
              <w:spacing w:before="20" w:after="40" w:line="280" w:lineRule="exact"/>
              <w:ind w:left="57" w:right="57"/>
              <w:jc w:val="lowKashida"/>
              <w:rPr>
                <w:rFonts w:cs="Traditional Arabic" w:hint="cs"/>
                <w:sz w:val="18"/>
                <w:szCs w:val="26"/>
                <w:rtl/>
                <w:lang w:bidi="ar-YE"/>
              </w:rPr>
            </w:pPr>
            <w:r w:rsidRPr="00D644C1">
              <w:rPr>
                <w:rFonts w:cs="Traditional Arabic" w:hint="cs"/>
                <w:sz w:val="18"/>
                <w:szCs w:val="26"/>
                <w:rtl/>
                <w:lang w:bidi="ar-YE"/>
              </w:rPr>
              <w:t>383</w:t>
            </w:r>
          </w:p>
        </w:tc>
      </w:tr>
      <w:tr w:rsidR="003D0FE3" w:rsidRPr="00D644C1" w:rsidTr="00D644C1">
        <w:trPr>
          <w:cantSplit/>
        </w:trPr>
        <w:tc>
          <w:tcPr>
            <w:tcW w:w="2165" w:type="dxa"/>
            <w:tcBorders>
              <w:top w:val="single" w:sz="4" w:space="0" w:color="auto"/>
              <w:bottom w:val="single" w:sz="12" w:space="0" w:color="auto"/>
            </w:tcBorders>
          </w:tcPr>
          <w:p w:rsidR="003D0FE3" w:rsidRPr="001F5790" w:rsidRDefault="003D0FE3" w:rsidP="001F5790">
            <w:pPr>
              <w:pStyle w:val="1"/>
              <w:spacing w:before="20" w:after="40" w:line="280" w:lineRule="exact"/>
              <w:ind w:left="57" w:right="57" w:firstLine="228"/>
              <w:jc w:val="lowKashida"/>
              <w:rPr>
                <w:rFonts w:cs="Traditional Arabic" w:hint="cs"/>
                <w:b/>
                <w:bCs/>
                <w:sz w:val="18"/>
                <w:szCs w:val="26"/>
                <w:rtl/>
                <w:lang w:bidi="ar-YE"/>
              </w:rPr>
            </w:pPr>
            <w:r w:rsidRPr="001F5790">
              <w:rPr>
                <w:rFonts w:cs="Traditional Arabic" w:hint="cs"/>
                <w:b/>
                <w:bCs/>
                <w:sz w:val="18"/>
                <w:szCs w:val="26"/>
                <w:rtl/>
                <w:lang w:bidi="ar-YE"/>
              </w:rPr>
              <w:t>الإجمالي</w:t>
            </w:r>
          </w:p>
        </w:tc>
        <w:tc>
          <w:tcPr>
            <w:tcW w:w="2165" w:type="dxa"/>
            <w:tcBorders>
              <w:top w:val="single" w:sz="4" w:space="0" w:color="auto"/>
              <w:bottom w:val="single" w:sz="12" w:space="0" w:color="auto"/>
            </w:tcBorders>
          </w:tcPr>
          <w:p w:rsidR="003D0FE3" w:rsidRPr="001F5790" w:rsidRDefault="003D0FE3" w:rsidP="00D644C1">
            <w:pPr>
              <w:pStyle w:val="1"/>
              <w:spacing w:before="20" w:after="40" w:line="280" w:lineRule="exact"/>
              <w:ind w:left="57" w:right="57"/>
              <w:jc w:val="lowKashida"/>
              <w:rPr>
                <w:rFonts w:cs="Traditional Arabic" w:hint="cs"/>
                <w:b/>
                <w:bCs/>
                <w:sz w:val="18"/>
                <w:szCs w:val="26"/>
                <w:rtl/>
                <w:lang w:bidi="ar-YE"/>
              </w:rPr>
            </w:pPr>
            <w:r w:rsidRPr="001F5790">
              <w:rPr>
                <w:rFonts w:cs="Traditional Arabic" w:hint="cs"/>
                <w:b/>
                <w:bCs/>
                <w:sz w:val="18"/>
                <w:szCs w:val="26"/>
                <w:rtl/>
                <w:lang w:bidi="ar-YE"/>
              </w:rPr>
              <w:t>2103</w:t>
            </w:r>
          </w:p>
        </w:tc>
        <w:tc>
          <w:tcPr>
            <w:tcW w:w="2165" w:type="dxa"/>
            <w:tcBorders>
              <w:top w:val="single" w:sz="4" w:space="0" w:color="auto"/>
              <w:bottom w:val="single" w:sz="12" w:space="0" w:color="auto"/>
            </w:tcBorders>
          </w:tcPr>
          <w:p w:rsidR="003D0FE3" w:rsidRPr="001F5790" w:rsidRDefault="003D0FE3" w:rsidP="00D644C1">
            <w:pPr>
              <w:pStyle w:val="1"/>
              <w:spacing w:before="20" w:after="40" w:line="280" w:lineRule="exact"/>
              <w:ind w:left="57" w:right="57"/>
              <w:jc w:val="lowKashida"/>
              <w:rPr>
                <w:rFonts w:cs="Traditional Arabic" w:hint="cs"/>
                <w:b/>
                <w:bCs/>
                <w:sz w:val="18"/>
                <w:szCs w:val="26"/>
                <w:rtl/>
                <w:lang w:bidi="ar-YE"/>
              </w:rPr>
            </w:pPr>
            <w:r w:rsidRPr="001F5790">
              <w:rPr>
                <w:rFonts w:cs="Traditional Arabic" w:hint="cs"/>
                <w:b/>
                <w:bCs/>
                <w:sz w:val="18"/>
                <w:szCs w:val="26"/>
                <w:rtl/>
                <w:lang w:bidi="ar-YE"/>
              </w:rPr>
              <w:t>1867</w:t>
            </w:r>
          </w:p>
        </w:tc>
        <w:tc>
          <w:tcPr>
            <w:tcW w:w="658" w:type="dxa"/>
            <w:tcBorders>
              <w:top w:val="single" w:sz="4" w:space="0" w:color="auto"/>
              <w:bottom w:val="single" w:sz="12" w:space="0" w:color="auto"/>
            </w:tcBorders>
          </w:tcPr>
          <w:p w:rsidR="003D0FE3" w:rsidRPr="001F5790" w:rsidRDefault="003D0FE3" w:rsidP="00D644C1">
            <w:pPr>
              <w:pStyle w:val="1"/>
              <w:spacing w:before="20" w:after="40" w:line="280" w:lineRule="exact"/>
              <w:ind w:left="57" w:right="57"/>
              <w:jc w:val="lowKashida"/>
              <w:rPr>
                <w:rFonts w:cs="Traditional Arabic" w:hint="cs"/>
                <w:b/>
                <w:bCs/>
                <w:sz w:val="18"/>
                <w:szCs w:val="26"/>
                <w:rtl/>
                <w:lang w:bidi="ar-YE"/>
              </w:rPr>
            </w:pPr>
            <w:r w:rsidRPr="001F5790">
              <w:rPr>
                <w:rFonts w:cs="Traditional Arabic" w:hint="cs"/>
                <w:b/>
                <w:bCs/>
                <w:sz w:val="18"/>
                <w:szCs w:val="26"/>
                <w:rtl/>
                <w:lang w:bidi="ar-YE"/>
              </w:rPr>
              <w:t>3970</w:t>
            </w:r>
          </w:p>
        </w:tc>
      </w:tr>
    </w:tbl>
    <w:p w:rsidR="001114C1" w:rsidRPr="001114C1" w:rsidRDefault="001114C1" w:rsidP="001114C1">
      <w:pPr>
        <w:pStyle w:val="SingleTxtGA"/>
        <w:rPr>
          <w:rFonts w:hint="cs"/>
          <w:rtl/>
        </w:rPr>
      </w:pPr>
    </w:p>
    <w:p w:rsidR="003D0FE3" w:rsidRPr="001114C1" w:rsidRDefault="003D0FE3" w:rsidP="00834B5B">
      <w:pPr>
        <w:pStyle w:val="SingleTxtGA"/>
        <w:keepNext/>
        <w:keepLines/>
        <w:rPr>
          <w:rFonts w:hint="cs"/>
          <w:b/>
          <w:bCs/>
          <w:rtl/>
        </w:rPr>
      </w:pPr>
      <w:r w:rsidRPr="001114C1">
        <w:rPr>
          <w:rFonts w:hint="cs"/>
          <w:b/>
          <w:bCs/>
          <w:rtl/>
        </w:rPr>
        <w:t>الخدما</w:t>
      </w:r>
      <w:r w:rsidR="001F5790" w:rsidRPr="001114C1">
        <w:rPr>
          <w:rFonts w:hint="cs"/>
          <w:b/>
          <w:bCs/>
          <w:rtl/>
        </w:rPr>
        <w:t>ت الصحية المقدمة في مخيم المزرق</w:t>
      </w:r>
      <w:r w:rsidRPr="001114C1">
        <w:rPr>
          <w:rFonts w:hint="cs"/>
          <w:b/>
          <w:bCs/>
          <w:rtl/>
        </w:rPr>
        <w:t>2</w:t>
      </w:r>
    </w:p>
    <w:tbl>
      <w:tblPr>
        <w:bidiVisual/>
        <w:tblW w:w="7059" w:type="dxa"/>
        <w:tblInd w:w="1362" w:type="dxa"/>
        <w:tblCellMar>
          <w:left w:w="0" w:type="dxa"/>
          <w:right w:w="0" w:type="dxa"/>
        </w:tblCellMar>
        <w:tblLook w:val="01E0" w:firstRow="1" w:lastRow="1" w:firstColumn="1" w:lastColumn="1" w:noHBand="0" w:noVBand="0"/>
      </w:tblPr>
      <w:tblGrid>
        <w:gridCol w:w="1400"/>
        <w:gridCol w:w="3937"/>
        <w:gridCol w:w="1722"/>
      </w:tblGrid>
      <w:tr w:rsidR="003D0FE3" w:rsidRPr="00D644C1" w:rsidTr="00D644C1">
        <w:trPr>
          <w:tblHeader/>
        </w:trPr>
        <w:tc>
          <w:tcPr>
            <w:tcW w:w="1400" w:type="dxa"/>
            <w:tcBorders>
              <w:top w:val="single" w:sz="4" w:space="0" w:color="auto"/>
              <w:bottom w:val="single" w:sz="12" w:space="0" w:color="auto"/>
            </w:tcBorders>
          </w:tcPr>
          <w:p w:rsidR="003D0FE3" w:rsidRPr="001F5790" w:rsidRDefault="003D0FE3" w:rsidP="001114C1">
            <w:pPr>
              <w:pStyle w:val="a1"/>
              <w:spacing w:before="20" w:after="40" w:line="260" w:lineRule="exact"/>
              <w:ind w:left="57" w:right="170"/>
              <w:jc w:val="lowKashida"/>
              <w:rPr>
                <w:rFonts w:ascii="Times New Roman" w:hAnsi="Times New Roman" w:cs="Traditional Arabic" w:hint="cs"/>
                <w:i/>
                <w:iCs/>
                <w:sz w:val="18"/>
                <w:szCs w:val="26"/>
                <w:rtl/>
                <w:lang w:bidi="ar-YE"/>
              </w:rPr>
            </w:pPr>
            <w:r w:rsidRPr="001F5790">
              <w:rPr>
                <w:rFonts w:ascii="Times New Roman" w:hAnsi="Times New Roman" w:cs="Traditional Arabic" w:hint="cs"/>
                <w:i/>
                <w:iCs/>
                <w:sz w:val="18"/>
                <w:szCs w:val="26"/>
                <w:rtl/>
                <w:lang w:bidi="ar-YE"/>
              </w:rPr>
              <w:t>العمر</w:t>
            </w:r>
          </w:p>
        </w:tc>
        <w:tc>
          <w:tcPr>
            <w:tcW w:w="3937" w:type="dxa"/>
            <w:tcBorders>
              <w:top w:val="single" w:sz="4" w:space="0" w:color="auto"/>
              <w:bottom w:val="single" w:sz="12" w:space="0" w:color="auto"/>
            </w:tcBorders>
          </w:tcPr>
          <w:p w:rsidR="003D0FE3" w:rsidRPr="001F5790" w:rsidRDefault="003D0FE3" w:rsidP="001114C1">
            <w:pPr>
              <w:pStyle w:val="a1"/>
              <w:spacing w:before="20" w:after="40" w:line="260" w:lineRule="exact"/>
              <w:ind w:left="57" w:right="170"/>
              <w:jc w:val="lowKashida"/>
              <w:rPr>
                <w:rFonts w:ascii="Times New Roman" w:hAnsi="Times New Roman" w:cs="Traditional Arabic" w:hint="cs"/>
                <w:i/>
                <w:iCs/>
                <w:sz w:val="18"/>
                <w:szCs w:val="26"/>
                <w:rtl/>
                <w:lang w:bidi="ar-YE"/>
              </w:rPr>
            </w:pPr>
            <w:r w:rsidRPr="001F5790">
              <w:rPr>
                <w:rFonts w:ascii="Times New Roman" w:hAnsi="Times New Roman" w:cs="Traditional Arabic" w:hint="cs"/>
                <w:i/>
                <w:iCs/>
                <w:sz w:val="18"/>
                <w:szCs w:val="26"/>
                <w:rtl/>
                <w:lang w:bidi="ar-YE"/>
              </w:rPr>
              <w:t>الخدمات المقدمة</w:t>
            </w:r>
          </w:p>
        </w:tc>
        <w:tc>
          <w:tcPr>
            <w:tcW w:w="1722" w:type="dxa"/>
            <w:tcBorders>
              <w:top w:val="single" w:sz="4" w:space="0" w:color="auto"/>
              <w:bottom w:val="single" w:sz="12" w:space="0" w:color="auto"/>
            </w:tcBorders>
          </w:tcPr>
          <w:p w:rsidR="003D0FE3" w:rsidRPr="001F5790" w:rsidRDefault="003D0FE3" w:rsidP="001114C1">
            <w:pPr>
              <w:pStyle w:val="a1"/>
              <w:spacing w:before="20" w:after="40" w:line="260" w:lineRule="exact"/>
              <w:ind w:left="57" w:right="57"/>
              <w:jc w:val="lowKashida"/>
              <w:rPr>
                <w:rFonts w:ascii="Times New Roman" w:hAnsi="Times New Roman" w:cs="Traditional Arabic" w:hint="cs"/>
                <w:i/>
                <w:iCs/>
                <w:sz w:val="18"/>
                <w:szCs w:val="26"/>
                <w:rtl/>
                <w:lang w:bidi="ar-YE"/>
              </w:rPr>
            </w:pPr>
            <w:r w:rsidRPr="001F5790">
              <w:rPr>
                <w:rFonts w:ascii="Times New Roman" w:hAnsi="Times New Roman" w:cs="Traditional Arabic" w:hint="cs"/>
                <w:i/>
                <w:iCs/>
                <w:sz w:val="18"/>
                <w:szCs w:val="26"/>
                <w:rtl/>
                <w:lang w:bidi="ar-YE"/>
              </w:rPr>
              <w:t>عدد المستفيدين</w:t>
            </w:r>
          </w:p>
        </w:tc>
      </w:tr>
      <w:tr w:rsidR="003D0FE3" w:rsidRPr="00D644C1" w:rsidTr="00D644C1">
        <w:tc>
          <w:tcPr>
            <w:tcW w:w="1400" w:type="dxa"/>
            <w:vMerge w:val="restart"/>
            <w:tcBorders>
              <w:top w:val="single" w:sz="12" w:space="0" w:color="auto"/>
            </w:tcBorders>
          </w:tcPr>
          <w:p w:rsidR="003D0FE3" w:rsidRPr="00D644C1" w:rsidRDefault="003D0FE3" w:rsidP="001114C1">
            <w:pPr>
              <w:pStyle w:val="a1"/>
              <w:spacing w:before="20" w:after="40" w:line="260" w:lineRule="exact"/>
              <w:ind w:left="57" w:right="170"/>
              <w:jc w:val="lowKashida"/>
              <w:rPr>
                <w:rFonts w:ascii="Times New Roman" w:hAnsi="Times New Roman" w:cs="Traditional Arabic" w:hint="cs"/>
                <w:color w:val="000000"/>
                <w:sz w:val="18"/>
                <w:szCs w:val="26"/>
                <w:rtl/>
                <w:lang w:bidi="ar-YE"/>
              </w:rPr>
            </w:pPr>
            <w:r w:rsidRPr="00D644C1">
              <w:rPr>
                <w:rFonts w:ascii="Times New Roman" w:hAnsi="Times New Roman" w:cs="Traditional Arabic" w:hint="cs"/>
                <w:color w:val="000000"/>
                <w:sz w:val="18"/>
                <w:szCs w:val="26"/>
                <w:rtl/>
                <w:lang w:bidi="ar-YE"/>
              </w:rPr>
              <w:t xml:space="preserve">جميع الأعمار من الجنسين </w:t>
            </w:r>
          </w:p>
        </w:tc>
        <w:tc>
          <w:tcPr>
            <w:tcW w:w="3937" w:type="dxa"/>
            <w:tcBorders>
              <w:top w:val="single" w:sz="12" w:space="0" w:color="auto"/>
            </w:tcBorders>
          </w:tcPr>
          <w:p w:rsidR="003D0FE3" w:rsidRPr="00D644C1" w:rsidRDefault="003D0FE3" w:rsidP="001114C1">
            <w:pPr>
              <w:pStyle w:val="a1"/>
              <w:spacing w:before="20" w:after="40" w:line="260" w:lineRule="exact"/>
              <w:ind w:left="57" w:right="170"/>
              <w:jc w:val="lowKashida"/>
              <w:rPr>
                <w:rFonts w:ascii="Times New Roman" w:hAnsi="Times New Roman" w:cs="Traditional Arabic" w:hint="cs"/>
                <w:color w:val="000000"/>
                <w:spacing w:val="-2"/>
                <w:sz w:val="18"/>
                <w:szCs w:val="26"/>
                <w:rtl/>
                <w:lang w:bidi="ar-YE"/>
              </w:rPr>
            </w:pPr>
            <w:r w:rsidRPr="00D644C1">
              <w:rPr>
                <w:rFonts w:ascii="Times New Roman" w:hAnsi="Times New Roman" w:cs="Traditional Arabic" w:hint="cs"/>
                <w:color w:val="000000"/>
                <w:spacing w:val="-2"/>
                <w:sz w:val="18"/>
                <w:szCs w:val="26"/>
                <w:rtl/>
                <w:lang w:bidi="ar-YE"/>
              </w:rPr>
              <w:t xml:space="preserve">يتم تقديم مختلف الخدمات الطبية المجانية للأطفال من المخيم وخارجه من خلال العيادة الخاصة بالأطفال في المركز الصحي في المخيم ويتم صرف الأدوية اللازمة لهم </w:t>
            </w:r>
          </w:p>
        </w:tc>
        <w:tc>
          <w:tcPr>
            <w:tcW w:w="1722" w:type="dxa"/>
            <w:tcBorders>
              <w:top w:val="single" w:sz="12" w:space="0" w:color="auto"/>
            </w:tcBorders>
          </w:tcPr>
          <w:p w:rsidR="003D0FE3" w:rsidRPr="00D644C1" w:rsidRDefault="003D0FE3" w:rsidP="001114C1">
            <w:pPr>
              <w:pStyle w:val="a1"/>
              <w:spacing w:before="20" w:after="40" w:line="260" w:lineRule="exact"/>
              <w:ind w:left="57" w:right="57"/>
              <w:jc w:val="lowKashida"/>
              <w:rPr>
                <w:rFonts w:ascii="Times New Roman" w:hAnsi="Times New Roman" w:cs="Traditional Arabic" w:hint="cs"/>
                <w:color w:val="000000"/>
                <w:sz w:val="18"/>
                <w:szCs w:val="26"/>
                <w:rtl/>
                <w:lang w:bidi="ar-YE"/>
              </w:rPr>
            </w:pPr>
            <w:r w:rsidRPr="00D644C1">
              <w:rPr>
                <w:rFonts w:ascii="Times New Roman" w:hAnsi="Times New Roman" w:cs="Traditional Arabic" w:hint="cs"/>
                <w:color w:val="000000"/>
                <w:sz w:val="18"/>
                <w:szCs w:val="26"/>
                <w:rtl/>
                <w:lang w:bidi="ar-YE"/>
              </w:rPr>
              <w:t>أكثر من 3500 طفل وطفلة</w:t>
            </w:r>
          </w:p>
        </w:tc>
      </w:tr>
      <w:tr w:rsidR="003D0FE3" w:rsidRPr="00D644C1" w:rsidTr="00D644C1">
        <w:tc>
          <w:tcPr>
            <w:tcW w:w="1400" w:type="dxa"/>
            <w:vMerge/>
          </w:tcPr>
          <w:p w:rsidR="003D0FE3" w:rsidRPr="00D644C1" w:rsidRDefault="003D0FE3" w:rsidP="001114C1">
            <w:pPr>
              <w:pStyle w:val="a1"/>
              <w:spacing w:before="20" w:after="40" w:line="260" w:lineRule="exact"/>
              <w:ind w:left="57" w:right="170"/>
              <w:jc w:val="lowKashida"/>
              <w:rPr>
                <w:rFonts w:ascii="Times New Roman" w:hAnsi="Times New Roman" w:cs="Traditional Arabic" w:hint="cs"/>
                <w:color w:val="000000"/>
                <w:sz w:val="18"/>
                <w:szCs w:val="26"/>
                <w:rtl/>
                <w:lang w:bidi="ar-YE"/>
              </w:rPr>
            </w:pPr>
          </w:p>
        </w:tc>
        <w:tc>
          <w:tcPr>
            <w:tcW w:w="3937" w:type="dxa"/>
          </w:tcPr>
          <w:p w:rsidR="003D0FE3" w:rsidRPr="00D644C1" w:rsidRDefault="003D0FE3" w:rsidP="001114C1">
            <w:pPr>
              <w:pStyle w:val="a1"/>
              <w:spacing w:before="20" w:after="40" w:line="260" w:lineRule="exact"/>
              <w:ind w:left="57" w:right="170"/>
              <w:jc w:val="lowKashida"/>
              <w:rPr>
                <w:rFonts w:ascii="Times New Roman" w:hAnsi="Times New Roman" w:cs="Traditional Arabic" w:hint="cs"/>
                <w:color w:val="000000"/>
                <w:spacing w:val="-6"/>
                <w:sz w:val="18"/>
                <w:szCs w:val="26"/>
                <w:rtl/>
                <w:lang w:bidi="ar-YE"/>
              </w:rPr>
            </w:pPr>
            <w:r w:rsidRPr="00D644C1">
              <w:rPr>
                <w:rFonts w:ascii="Times New Roman" w:hAnsi="Times New Roman" w:cs="Traditional Arabic" w:hint="cs"/>
                <w:color w:val="000000"/>
                <w:spacing w:val="-6"/>
                <w:sz w:val="18"/>
                <w:szCs w:val="26"/>
                <w:rtl/>
                <w:lang w:bidi="ar-YE"/>
              </w:rPr>
              <w:t xml:space="preserve">توزيع الأجهزة التعويضية للأطفال من ذوي الاحتياجات الخاصة مثل الكراسي المتحركة والعكاكيز </w:t>
            </w:r>
          </w:p>
        </w:tc>
        <w:tc>
          <w:tcPr>
            <w:tcW w:w="1722" w:type="dxa"/>
          </w:tcPr>
          <w:p w:rsidR="003D0FE3" w:rsidRPr="00D644C1" w:rsidRDefault="003D0FE3" w:rsidP="001114C1">
            <w:pPr>
              <w:pStyle w:val="a1"/>
              <w:spacing w:before="20" w:after="40" w:line="260" w:lineRule="exact"/>
              <w:ind w:left="57" w:right="57"/>
              <w:jc w:val="lowKashida"/>
              <w:rPr>
                <w:rFonts w:ascii="Times New Roman" w:hAnsi="Times New Roman" w:cs="Traditional Arabic" w:hint="cs"/>
                <w:color w:val="000000"/>
                <w:sz w:val="18"/>
                <w:szCs w:val="26"/>
                <w:rtl/>
                <w:lang w:bidi="ar-YE"/>
              </w:rPr>
            </w:pPr>
            <w:r w:rsidRPr="00D644C1">
              <w:rPr>
                <w:rFonts w:ascii="Times New Roman" w:hAnsi="Times New Roman" w:cs="Traditional Arabic" w:hint="cs"/>
                <w:color w:val="000000"/>
                <w:sz w:val="18"/>
                <w:szCs w:val="26"/>
                <w:rtl/>
                <w:lang w:bidi="ar-YE"/>
              </w:rPr>
              <w:t>29 طفل</w:t>
            </w:r>
          </w:p>
        </w:tc>
      </w:tr>
      <w:tr w:rsidR="003D0FE3" w:rsidRPr="00D644C1" w:rsidTr="00D644C1">
        <w:tc>
          <w:tcPr>
            <w:tcW w:w="1400" w:type="dxa"/>
            <w:vMerge/>
          </w:tcPr>
          <w:p w:rsidR="003D0FE3" w:rsidRPr="00D644C1" w:rsidRDefault="003D0FE3" w:rsidP="001114C1">
            <w:pPr>
              <w:pStyle w:val="a1"/>
              <w:spacing w:before="20" w:after="40" w:line="260" w:lineRule="exact"/>
              <w:ind w:left="57" w:right="170"/>
              <w:jc w:val="lowKashida"/>
              <w:rPr>
                <w:rFonts w:ascii="Times New Roman" w:hAnsi="Times New Roman" w:cs="Traditional Arabic" w:hint="cs"/>
                <w:color w:val="000000"/>
                <w:sz w:val="18"/>
                <w:szCs w:val="26"/>
                <w:rtl/>
                <w:lang w:bidi="ar-YE"/>
              </w:rPr>
            </w:pPr>
          </w:p>
        </w:tc>
        <w:tc>
          <w:tcPr>
            <w:tcW w:w="3937" w:type="dxa"/>
          </w:tcPr>
          <w:p w:rsidR="003D0FE3" w:rsidRPr="00D644C1" w:rsidRDefault="003D0FE3" w:rsidP="001114C1">
            <w:pPr>
              <w:pStyle w:val="a1"/>
              <w:spacing w:before="20" w:after="40" w:line="260" w:lineRule="exact"/>
              <w:ind w:left="57" w:right="170"/>
              <w:jc w:val="lowKashida"/>
              <w:rPr>
                <w:rFonts w:ascii="Times New Roman" w:hAnsi="Times New Roman" w:cs="Traditional Arabic" w:hint="cs"/>
                <w:color w:val="000000"/>
                <w:sz w:val="18"/>
                <w:szCs w:val="26"/>
                <w:rtl/>
                <w:lang w:bidi="ar-YE"/>
              </w:rPr>
            </w:pPr>
            <w:r w:rsidRPr="00D644C1">
              <w:rPr>
                <w:rFonts w:ascii="Times New Roman" w:hAnsi="Times New Roman" w:cs="Traditional Arabic" w:hint="cs"/>
                <w:color w:val="000000"/>
                <w:sz w:val="18"/>
                <w:szCs w:val="26"/>
                <w:rtl/>
                <w:lang w:bidi="ar-YE"/>
              </w:rPr>
              <w:t xml:space="preserve">توزيع الناموسيات على الأسر داخل المخيم للوقاية من مرض الملاريا </w:t>
            </w:r>
          </w:p>
        </w:tc>
        <w:tc>
          <w:tcPr>
            <w:tcW w:w="1722" w:type="dxa"/>
          </w:tcPr>
          <w:p w:rsidR="003D0FE3" w:rsidRPr="00D644C1" w:rsidRDefault="003D0FE3" w:rsidP="001114C1">
            <w:pPr>
              <w:pStyle w:val="a1"/>
              <w:spacing w:before="20" w:after="40" w:line="260" w:lineRule="exact"/>
              <w:ind w:left="57" w:right="57"/>
              <w:jc w:val="lowKashida"/>
              <w:rPr>
                <w:rFonts w:ascii="Times New Roman" w:hAnsi="Times New Roman" w:cs="Traditional Arabic" w:hint="cs"/>
                <w:color w:val="000000"/>
                <w:sz w:val="18"/>
                <w:szCs w:val="26"/>
                <w:rtl/>
                <w:lang w:bidi="ar-YE"/>
              </w:rPr>
            </w:pPr>
            <w:r w:rsidRPr="00D644C1">
              <w:rPr>
                <w:rFonts w:ascii="Times New Roman" w:hAnsi="Times New Roman" w:cs="Traditional Arabic" w:hint="cs"/>
                <w:color w:val="000000"/>
                <w:sz w:val="18"/>
                <w:szCs w:val="26"/>
                <w:rtl/>
                <w:lang w:bidi="ar-YE"/>
              </w:rPr>
              <w:t>1000</w:t>
            </w:r>
            <w:r w:rsidR="001F5790">
              <w:rPr>
                <w:rFonts w:ascii="Times New Roman" w:hAnsi="Times New Roman" w:cs="Traditional Arabic" w:hint="cs"/>
                <w:color w:val="000000"/>
                <w:sz w:val="18"/>
                <w:szCs w:val="26"/>
                <w:rtl/>
                <w:lang w:bidi="ar-YE"/>
              </w:rPr>
              <w:t xml:space="preserve"> </w:t>
            </w:r>
            <w:r w:rsidRPr="00D644C1">
              <w:rPr>
                <w:rFonts w:ascii="Times New Roman" w:hAnsi="Times New Roman" w:cs="Traditional Arabic" w:hint="cs"/>
                <w:color w:val="000000"/>
                <w:sz w:val="18"/>
                <w:szCs w:val="26"/>
                <w:rtl/>
                <w:lang w:bidi="ar-YE"/>
              </w:rPr>
              <w:t>طفل</w:t>
            </w:r>
          </w:p>
        </w:tc>
      </w:tr>
      <w:tr w:rsidR="003D0FE3" w:rsidRPr="00D644C1" w:rsidTr="00D644C1">
        <w:tc>
          <w:tcPr>
            <w:tcW w:w="1400" w:type="dxa"/>
            <w:vMerge/>
          </w:tcPr>
          <w:p w:rsidR="003D0FE3" w:rsidRPr="00D644C1" w:rsidRDefault="003D0FE3" w:rsidP="001114C1">
            <w:pPr>
              <w:pStyle w:val="a1"/>
              <w:spacing w:before="20" w:after="40" w:line="260" w:lineRule="exact"/>
              <w:ind w:left="57" w:right="170"/>
              <w:jc w:val="lowKashida"/>
              <w:rPr>
                <w:rFonts w:ascii="Times New Roman" w:hAnsi="Times New Roman" w:cs="Traditional Arabic" w:hint="cs"/>
                <w:color w:val="000000"/>
                <w:sz w:val="18"/>
                <w:szCs w:val="26"/>
                <w:rtl/>
                <w:lang w:bidi="ar-YE"/>
              </w:rPr>
            </w:pPr>
          </w:p>
        </w:tc>
        <w:tc>
          <w:tcPr>
            <w:tcW w:w="3937" w:type="dxa"/>
          </w:tcPr>
          <w:p w:rsidR="003D0FE3" w:rsidRPr="00D644C1" w:rsidRDefault="003D0FE3" w:rsidP="001114C1">
            <w:pPr>
              <w:pStyle w:val="a1"/>
              <w:spacing w:before="20" w:after="40" w:line="260" w:lineRule="exact"/>
              <w:ind w:left="57" w:right="170"/>
              <w:jc w:val="lowKashida"/>
              <w:rPr>
                <w:rFonts w:ascii="Times New Roman" w:hAnsi="Times New Roman" w:cs="Traditional Arabic" w:hint="cs"/>
                <w:color w:val="000000"/>
                <w:sz w:val="18"/>
                <w:szCs w:val="26"/>
                <w:rtl/>
                <w:lang w:bidi="ar-YE"/>
              </w:rPr>
            </w:pPr>
            <w:r w:rsidRPr="00D644C1">
              <w:rPr>
                <w:rFonts w:ascii="Times New Roman" w:hAnsi="Times New Roman" w:cs="Traditional Arabic" w:hint="cs"/>
                <w:color w:val="000000"/>
                <w:sz w:val="18"/>
                <w:szCs w:val="26"/>
                <w:rtl/>
                <w:lang w:bidi="ar-YE"/>
              </w:rPr>
              <w:t xml:space="preserve">تنفيذ حملة شاملة ضد مرض الحصبة داخل المخيم لجميع الأطفال في عمر (1-15) بالتعاون مع منظمة أطباء بلا حدود </w:t>
            </w:r>
          </w:p>
        </w:tc>
        <w:tc>
          <w:tcPr>
            <w:tcW w:w="1722" w:type="dxa"/>
          </w:tcPr>
          <w:p w:rsidR="003D0FE3" w:rsidRPr="00D644C1" w:rsidRDefault="003D0FE3" w:rsidP="001114C1">
            <w:pPr>
              <w:pStyle w:val="a1"/>
              <w:spacing w:before="20" w:after="40" w:line="260" w:lineRule="exact"/>
              <w:ind w:left="57" w:right="57"/>
              <w:jc w:val="lowKashida"/>
              <w:rPr>
                <w:rFonts w:ascii="Times New Roman" w:hAnsi="Times New Roman" w:cs="Traditional Arabic" w:hint="cs"/>
                <w:color w:val="000000"/>
                <w:sz w:val="18"/>
                <w:szCs w:val="26"/>
                <w:rtl/>
                <w:lang w:bidi="ar-YE"/>
              </w:rPr>
            </w:pPr>
            <w:r w:rsidRPr="00D644C1">
              <w:rPr>
                <w:rFonts w:ascii="Times New Roman" w:hAnsi="Times New Roman" w:cs="Traditional Arabic" w:hint="cs"/>
                <w:color w:val="000000"/>
                <w:sz w:val="18"/>
                <w:szCs w:val="26"/>
                <w:rtl/>
                <w:lang w:bidi="ar-YE"/>
              </w:rPr>
              <w:t>5000 طفل وطفلة</w:t>
            </w:r>
          </w:p>
        </w:tc>
      </w:tr>
      <w:tr w:rsidR="003D0FE3" w:rsidRPr="00D644C1" w:rsidTr="00D644C1">
        <w:tc>
          <w:tcPr>
            <w:tcW w:w="1400" w:type="dxa"/>
            <w:vMerge/>
          </w:tcPr>
          <w:p w:rsidR="003D0FE3" w:rsidRPr="00D644C1" w:rsidRDefault="003D0FE3" w:rsidP="001114C1">
            <w:pPr>
              <w:pStyle w:val="a1"/>
              <w:spacing w:before="20" w:after="40" w:line="260" w:lineRule="exact"/>
              <w:ind w:left="57" w:right="170"/>
              <w:jc w:val="lowKashida"/>
              <w:rPr>
                <w:rFonts w:ascii="Times New Roman" w:hAnsi="Times New Roman" w:cs="Traditional Arabic" w:hint="cs"/>
                <w:color w:val="000000"/>
                <w:sz w:val="18"/>
                <w:szCs w:val="26"/>
                <w:rtl/>
                <w:lang w:bidi="ar-YE"/>
              </w:rPr>
            </w:pPr>
          </w:p>
        </w:tc>
        <w:tc>
          <w:tcPr>
            <w:tcW w:w="3937" w:type="dxa"/>
          </w:tcPr>
          <w:p w:rsidR="003D0FE3" w:rsidRPr="00D644C1" w:rsidRDefault="003D0FE3" w:rsidP="001114C1">
            <w:pPr>
              <w:pStyle w:val="a1"/>
              <w:spacing w:before="20" w:after="40" w:line="260" w:lineRule="exact"/>
              <w:ind w:left="57" w:right="170"/>
              <w:jc w:val="lowKashida"/>
              <w:rPr>
                <w:rFonts w:ascii="Times New Roman" w:hAnsi="Times New Roman" w:cs="Traditional Arabic" w:hint="cs"/>
                <w:color w:val="000000"/>
                <w:sz w:val="18"/>
                <w:szCs w:val="26"/>
                <w:rtl/>
                <w:lang w:bidi="ar-YE"/>
              </w:rPr>
            </w:pPr>
            <w:r w:rsidRPr="00D644C1">
              <w:rPr>
                <w:rFonts w:ascii="Times New Roman" w:hAnsi="Times New Roman" w:cs="Traditional Arabic" w:hint="cs"/>
                <w:color w:val="000000"/>
                <w:sz w:val="18"/>
                <w:szCs w:val="26"/>
                <w:rtl/>
                <w:lang w:bidi="ar-YE"/>
              </w:rPr>
              <w:t>تم تقديم العلاج للطفل حمد والذي كان يعاني من مرض خطير في القلب وقد تم نقل</w:t>
            </w:r>
            <w:r w:rsidR="001F5790">
              <w:rPr>
                <w:rFonts w:ascii="Times New Roman" w:hAnsi="Times New Roman" w:cs="Traditional Arabic" w:hint="cs"/>
                <w:color w:val="000000"/>
                <w:sz w:val="18"/>
                <w:szCs w:val="26"/>
                <w:rtl/>
                <w:lang w:bidi="ar-YE"/>
              </w:rPr>
              <w:t>ة إلى دولة الإمارات وخضع للعلاج</w:t>
            </w:r>
          </w:p>
        </w:tc>
        <w:tc>
          <w:tcPr>
            <w:tcW w:w="1722" w:type="dxa"/>
          </w:tcPr>
          <w:p w:rsidR="003D0FE3" w:rsidRPr="00D644C1" w:rsidRDefault="003D0FE3" w:rsidP="001114C1">
            <w:pPr>
              <w:pStyle w:val="a1"/>
              <w:spacing w:before="20" w:after="40" w:line="260" w:lineRule="exact"/>
              <w:ind w:left="57" w:right="57"/>
              <w:jc w:val="lowKashida"/>
              <w:rPr>
                <w:rFonts w:ascii="Times New Roman" w:hAnsi="Times New Roman" w:cs="Traditional Arabic" w:hint="cs"/>
                <w:color w:val="000000"/>
                <w:sz w:val="18"/>
                <w:szCs w:val="26"/>
                <w:rtl/>
                <w:lang w:bidi="ar-YE"/>
              </w:rPr>
            </w:pPr>
            <w:r w:rsidRPr="00D644C1">
              <w:rPr>
                <w:rFonts w:ascii="Times New Roman" w:hAnsi="Times New Roman" w:cs="Traditional Arabic" w:hint="cs"/>
                <w:color w:val="000000"/>
                <w:sz w:val="18"/>
                <w:szCs w:val="26"/>
                <w:rtl/>
                <w:lang w:bidi="ar-YE"/>
              </w:rPr>
              <w:t>طفل واحد</w:t>
            </w:r>
          </w:p>
        </w:tc>
      </w:tr>
      <w:tr w:rsidR="003D0FE3" w:rsidRPr="00D644C1" w:rsidTr="00D644C1">
        <w:tc>
          <w:tcPr>
            <w:tcW w:w="1400" w:type="dxa"/>
            <w:vMerge/>
          </w:tcPr>
          <w:p w:rsidR="003D0FE3" w:rsidRPr="00D644C1" w:rsidRDefault="003D0FE3" w:rsidP="001114C1">
            <w:pPr>
              <w:pStyle w:val="a1"/>
              <w:spacing w:before="20" w:after="40" w:line="260" w:lineRule="exact"/>
              <w:ind w:left="57" w:right="170"/>
              <w:jc w:val="lowKashida"/>
              <w:rPr>
                <w:rFonts w:ascii="Times New Roman" w:hAnsi="Times New Roman" w:cs="Traditional Arabic" w:hint="cs"/>
                <w:color w:val="000000"/>
                <w:sz w:val="18"/>
                <w:szCs w:val="26"/>
                <w:rtl/>
                <w:lang w:bidi="ar-YE"/>
              </w:rPr>
            </w:pPr>
          </w:p>
        </w:tc>
        <w:tc>
          <w:tcPr>
            <w:tcW w:w="3937" w:type="dxa"/>
          </w:tcPr>
          <w:p w:rsidR="003D0FE3" w:rsidRPr="00D644C1" w:rsidRDefault="003D0FE3" w:rsidP="001114C1">
            <w:pPr>
              <w:pStyle w:val="a1"/>
              <w:spacing w:before="20" w:after="40" w:line="260" w:lineRule="exact"/>
              <w:ind w:left="57" w:right="170"/>
              <w:jc w:val="lowKashida"/>
              <w:rPr>
                <w:rFonts w:ascii="Times New Roman" w:hAnsi="Times New Roman" w:cs="Traditional Arabic" w:hint="cs"/>
                <w:color w:val="000000"/>
                <w:sz w:val="18"/>
                <w:szCs w:val="26"/>
                <w:rtl/>
                <w:lang w:bidi="ar-YE"/>
              </w:rPr>
            </w:pPr>
            <w:r w:rsidRPr="00D644C1">
              <w:rPr>
                <w:rFonts w:ascii="Times New Roman" w:hAnsi="Times New Roman" w:cs="Traditional Arabic" w:hint="cs"/>
                <w:color w:val="000000"/>
                <w:sz w:val="18"/>
                <w:szCs w:val="26"/>
                <w:rtl/>
                <w:lang w:bidi="ar-YE"/>
              </w:rPr>
              <w:t xml:space="preserve">تقديم الرعاية الصحية في مجال أمراض سوء التغذية </w:t>
            </w:r>
          </w:p>
        </w:tc>
        <w:tc>
          <w:tcPr>
            <w:tcW w:w="1722" w:type="dxa"/>
          </w:tcPr>
          <w:p w:rsidR="003D0FE3" w:rsidRPr="00D644C1" w:rsidRDefault="003D0FE3" w:rsidP="001114C1">
            <w:pPr>
              <w:pStyle w:val="a1"/>
              <w:spacing w:before="20" w:after="40" w:line="260" w:lineRule="exact"/>
              <w:ind w:left="57" w:right="57"/>
              <w:jc w:val="lowKashida"/>
              <w:rPr>
                <w:rFonts w:ascii="Times New Roman" w:hAnsi="Times New Roman" w:cs="Traditional Arabic" w:hint="cs"/>
                <w:color w:val="000000"/>
                <w:sz w:val="18"/>
                <w:szCs w:val="26"/>
                <w:rtl/>
                <w:lang w:bidi="ar-YE"/>
              </w:rPr>
            </w:pPr>
            <w:r w:rsidRPr="00D644C1">
              <w:rPr>
                <w:rFonts w:ascii="Times New Roman" w:hAnsi="Times New Roman" w:cs="Traditional Arabic" w:hint="cs"/>
                <w:color w:val="000000"/>
                <w:sz w:val="18"/>
                <w:szCs w:val="26"/>
                <w:rtl/>
                <w:lang w:bidi="ar-YE"/>
              </w:rPr>
              <w:t>1000 طفل وطفلة</w:t>
            </w:r>
          </w:p>
        </w:tc>
      </w:tr>
      <w:tr w:rsidR="003D0FE3" w:rsidRPr="00D644C1" w:rsidTr="00D644C1">
        <w:tc>
          <w:tcPr>
            <w:tcW w:w="1400" w:type="dxa"/>
            <w:vMerge/>
          </w:tcPr>
          <w:p w:rsidR="003D0FE3" w:rsidRPr="00D644C1" w:rsidRDefault="003D0FE3" w:rsidP="001114C1">
            <w:pPr>
              <w:pStyle w:val="a1"/>
              <w:spacing w:before="20" w:after="40" w:line="260" w:lineRule="exact"/>
              <w:ind w:left="57" w:right="170"/>
              <w:jc w:val="lowKashida"/>
              <w:rPr>
                <w:rFonts w:ascii="Times New Roman" w:hAnsi="Times New Roman" w:cs="Traditional Arabic" w:hint="cs"/>
                <w:color w:val="000000"/>
                <w:sz w:val="18"/>
                <w:szCs w:val="26"/>
                <w:rtl/>
                <w:lang w:bidi="ar-YE"/>
              </w:rPr>
            </w:pPr>
          </w:p>
        </w:tc>
        <w:tc>
          <w:tcPr>
            <w:tcW w:w="3937" w:type="dxa"/>
          </w:tcPr>
          <w:p w:rsidR="003D0FE3" w:rsidRPr="00D644C1" w:rsidRDefault="003D0FE3" w:rsidP="001114C1">
            <w:pPr>
              <w:pStyle w:val="a1"/>
              <w:spacing w:before="20" w:after="40" w:line="260" w:lineRule="exact"/>
              <w:ind w:left="57" w:right="170"/>
              <w:jc w:val="lowKashida"/>
              <w:rPr>
                <w:rFonts w:ascii="Times New Roman" w:hAnsi="Times New Roman" w:cs="Traditional Arabic" w:hint="cs"/>
                <w:color w:val="000000"/>
                <w:sz w:val="18"/>
                <w:szCs w:val="26"/>
                <w:rtl/>
                <w:lang w:bidi="ar-YE"/>
              </w:rPr>
            </w:pPr>
            <w:r w:rsidRPr="00D644C1">
              <w:rPr>
                <w:rFonts w:ascii="Times New Roman" w:hAnsi="Times New Roman" w:cs="Traditional Arabic" w:hint="cs"/>
                <w:color w:val="000000"/>
                <w:sz w:val="18"/>
                <w:szCs w:val="26"/>
                <w:rtl/>
                <w:lang w:bidi="ar-YE"/>
              </w:rPr>
              <w:t xml:space="preserve">تم تنفيذ دورة تدريبية حول منهجية تثقيف النظراء </w:t>
            </w:r>
          </w:p>
        </w:tc>
        <w:tc>
          <w:tcPr>
            <w:tcW w:w="1722" w:type="dxa"/>
          </w:tcPr>
          <w:p w:rsidR="003D0FE3" w:rsidRPr="00D644C1" w:rsidRDefault="003D0FE3" w:rsidP="001114C1">
            <w:pPr>
              <w:pStyle w:val="a1"/>
              <w:spacing w:before="20" w:after="40" w:line="260" w:lineRule="exact"/>
              <w:ind w:left="57" w:right="57"/>
              <w:jc w:val="lowKashida"/>
              <w:rPr>
                <w:rFonts w:ascii="Times New Roman" w:hAnsi="Times New Roman" w:cs="Traditional Arabic" w:hint="cs"/>
                <w:color w:val="000000"/>
                <w:sz w:val="18"/>
                <w:szCs w:val="26"/>
                <w:rtl/>
                <w:lang w:bidi="ar-YE"/>
              </w:rPr>
            </w:pPr>
            <w:r w:rsidRPr="00D644C1">
              <w:rPr>
                <w:rFonts w:ascii="Times New Roman" w:hAnsi="Times New Roman" w:cs="Traditional Arabic" w:hint="cs"/>
                <w:color w:val="000000"/>
                <w:sz w:val="18"/>
                <w:szCs w:val="26"/>
                <w:rtl/>
                <w:lang w:bidi="ar-YE"/>
              </w:rPr>
              <w:t>22 شخص</w:t>
            </w:r>
          </w:p>
        </w:tc>
      </w:tr>
      <w:tr w:rsidR="003D0FE3" w:rsidRPr="00D644C1" w:rsidTr="00D644C1">
        <w:tc>
          <w:tcPr>
            <w:tcW w:w="1400" w:type="dxa"/>
            <w:vMerge/>
          </w:tcPr>
          <w:p w:rsidR="003D0FE3" w:rsidRPr="00D644C1" w:rsidRDefault="003D0FE3" w:rsidP="001114C1">
            <w:pPr>
              <w:pStyle w:val="a1"/>
              <w:spacing w:before="20" w:after="40" w:line="260" w:lineRule="exact"/>
              <w:ind w:left="57" w:right="170"/>
              <w:jc w:val="lowKashida"/>
              <w:rPr>
                <w:rFonts w:ascii="Times New Roman" w:hAnsi="Times New Roman" w:cs="Traditional Arabic" w:hint="cs"/>
                <w:color w:val="000000"/>
                <w:sz w:val="18"/>
                <w:szCs w:val="26"/>
                <w:rtl/>
                <w:lang w:bidi="ar-YE"/>
              </w:rPr>
            </w:pPr>
          </w:p>
        </w:tc>
        <w:tc>
          <w:tcPr>
            <w:tcW w:w="3937" w:type="dxa"/>
          </w:tcPr>
          <w:p w:rsidR="003D0FE3" w:rsidRPr="00D644C1" w:rsidRDefault="003D0FE3" w:rsidP="001114C1">
            <w:pPr>
              <w:pStyle w:val="a1"/>
              <w:spacing w:before="20" w:after="40" w:line="260" w:lineRule="exact"/>
              <w:ind w:left="57" w:right="170"/>
              <w:jc w:val="lowKashida"/>
              <w:rPr>
                <w:rFonts w:ascii="Times New Roman" w:hAnsi="Times New Roman" w:cs="Traditional Arabic" w:hint="cs"/>
                <w:color w:val="000000"/>
                <w:sz w:val="18"/>
                <w:szCs w:val="26"/>
                <w:rtl/>
                <w:lang w:bidi="ar-YE"/>
              </w:rPr>
            </w:pPr>
            <w:r w:rsidRPr="00D644C1">
              <w:rPr>
                <w:rFonts w:ascii="Times New Roman" w:hAnsi="Times New Roman" w:cs="Traditional Arabic" w:hint="cs"/>
                <w:color w:val="000000"/>
                <w:sz w:val="18"/>
                <w:szCs w:val="26"/>
                <w:rtl/>
                <w:lang w:bidi="ar-YE"/>
              </w:rPr>
              <w:t xml:space="preserve">التحصين والتطعيم ضد العديد من الأمراض </w:t>
            </w:r>
          </w:p>
        </w:tc>
        <w:tc>
          <w:tcPr>
            <w:tcW w:w="1722" w:type="dxa"/>
          </w:tcPr>
          <w:p w:rsidR="003D0FE3" w:rsidRPr="00D644C1" w:rsidRDefault="003D0FE3" w:rsidP="001114C1">
            <w:pPr>
              <w:pStyle w:val="a1"/>
              <w:spacing w:before="20" w:after="40" w:line="260" w:lineRule="exact"/>
              <w:ind w:left="57" w:right="57"/>
              <w:jc w:val="lowKashida"/>
              <w:rPr>
                <w:rFonts w:ascii="Times New Roman" w:hAnsi="Times New Roman" w:cs="Traditional Arabic" w:hint="cs"/>
                <w:color w:val="000000"/>
                <w:sz w:val="18"/>
                <w:szCs w:val="26"/>
                <w:rtl/>
                <w:lang w:bidi="ar-YE"/>
              </w:rPr>
            </w:pPr>
            <w:r w:rsidRPr="00D644C1">
              <w:rPr>
                <w:rFonts w:ascii="Times New Roman" w:hAnsi="Times New Roman" w:cs="Traditional Arabic" w:hint="cs"/>
                <w:color w:val="000000"/>
                <w:sz w:val="18"/>
                <w:szCs w:val="26"/>
                <w:rtl/>
                <w:lang w:bidi="ar-YE"/>
              </w:rPr>
              <w:t>1601</w:t>
            </w:r>
            <w:r w:rsidR="001F5790">
              <w:rPr>
                <w:rFonts w:ascii="Times New Roman" w:hAnsi="Times New Roman" w:cs="Traditional Arabic" w:hint="cs"/>
                <w:color w:val="000000"/>
                <w:sz w:val="18"/>
                <w:szCs w:val="26"/>
                <w:rtl/>
                <w:lang w:bidi="ar-YE"/>
              </w:rPr>
              <w:t xml:space="preserve"> </w:t>
            </w:r>
            <w:r w:rsidRPr="00D644C1">
              <w:rPr>
                <w:rFonts w:ascii="Times New Roman" w:hAnsi="Times New Roman" w:cs="Traditional Arabic" w:hint="cs"/>
                <w:color w:val="000000"/>
                <w:sz w:val="18"/>
                <w:szCs w:val="26"/>
                <w:rtl/>
                <w:lang w:bidi="ar-YE"/>
              </w:rPr>
              <w:t>طفل وطفلة</w:t>
            </w:r>
          </w:p>
        </w:tc>
      </w:tr>
      <w:tr w:rsidR="003D0FE3" w:rsidRPr="00D644C1" w:rsidTr="00D644C1">
        <w:tc>
          <w:tcPr>
            <w:tcW w:w="1400" w:type="dxa"/>
            <w:vMerge/>
          </w:tcPr>
          <w:p w:rsidR="003D0FE3" w:rsidRPr="00D644C1" w:rsidRDefault="003D0FE3" w:rsidP="001114C1">
            <w:pPr>
              <w:pStyle w:val="a1"/>
              <w:spacing w:before="20" w:after="40" w:line="260" w:lineRule="exact"/>
              <w:ind w:left="57" w:right="170"/>
              <w:jc w:val="lowKashida"/>
              <w:rPr>
                <w:rFonts w:ascii="Times New Roman" w:hAnsi="Times New Roman" w:cs="Traditional Arabic" w:hint="cs"/>
                <w:color w:val="000000"/>
                <w:sz w:val="18"/>
                <w:szCs w:val="26"/>
                <w:rtl/>
                <w:lang w:bidi="ar-YE"/>
              </w:rPr>
            </w:pPr>
          </w:p>
        </w:tc>
        <w:tc>
          <w:tcPr>
            <w:tcW w:w="3937" w:type="dxa"/>
          </w:tcPr>
          <w:p w:rsidR="003D0FE3" w:rsidRPr="00D644C1" w:rsidRDefault="003D0FE3" w:rsidP="001114C1">
            <w:pPr>
              <w:pStyle w:val="a1"/>
              <w:spacing w:before="20" w:after="40" w:line="260" w:lineRule="exact"/>
              <w:ind w:left="57" w:right="170"/>
              <w:jc w:val="lowKashida"/>
              <w:rPr>
                <w:rFonts w:ascii="Times New Roman" w:hAnsi="Times New Roman" w:cs="Traditional Arabic" w:hint="cs"/>
                <w:color w:val="000000"/>
                <w:sz w:val="18"/>
                <w:szCs w:val="26"/>
                <w:rtl/>
                <w:lang w:bidi="ar-YE"/>
              </w:rPr>
            </w:pPr>
            <w:r w:rsidRPr="00D644C1">
              <w:rPr>
                <w:rFonts w:ascii="Times New Roman" w:hAnsi="Times New Roman" w:cs="Traditional Arabic" w:hint="cs"/>
                <w:color w:val="000000"/>
                <w:sz w:val="18"/>
                <w:szCs w:val="26"/>
                <w:rtl/>
                <w:lang w:bidi="ar-YE"/>
              </w:rPr>
              <w:t xml:space="preserve">تم تنفيذ العديد من الأنشطة للأطفال من الجنسين في كل من (بناء الثقة </w:t>
            </w:r>
            <w:r w:rsidR="00D644C1">
              <w:rPr>
                <w:rFonts w:ascii="Times New Roman" w:hAnsi="Times New Roman" w:cs="Traditional Arabic" w:hint="cs"/>
                <w:color w:val="000000"/>
                <w:sz w:val="18"/>
                <w:szCs w:val="26"/>
                <w:rtl/>
                <w:lang w:bidi="ar-YE"/>
              </w:rPr>
              <w:t>-</w:t>
            </w:r>
            <w:r w:rsidRPr="00D644C1">
              <w:rPr>
                <w:rFonts w:ascii="Times New Roman" w:hAnsi="Times New Roman" w:cs="Traditional Arabic" w:hint="cs"/>
                <w:color w:val="000000"/>
                <w:sz w:val="18"/>
                <w:szCs w:val="26"/>
                <w:rtl/>
                <w:lang w:bidi="ar-YE"/>
              </w:rPr>
              <w:t xml:space="preserve"> المعلومات والأمان </w:t>
            </w:r>
            <w:r w:rsidR="00D644C1">
              <w:rPr>
                <w:rFonts w:ascii="Times New Roman" w:hAnsi="Times New Roman" w:cs="Traditional Arabic" w:hint="cs"/>
                <w:color w:val="000000"/>
                <w:sz w:val="18"/>
                <w:szCs w:val="26"/>
                <w:rtl/>
                <w:lang w:bidi="ar-YE"/>
              </w:rPr>
              <w:t>-</w:t>
            </w:r>
            <w:r w:rsidRPr="00D644C1">
              <w:rPr>
                <w:rFonts w:ascii="Times New Roman" w:hAnsi="Times New Roman" w:cs="Traditional Arabic" w:hint="cs"/>
                <w:color w:val="000000"/>
                <w:sz w:val="18"/>
                <w:szCs w:val="26"/>
                <w:rtl/>
                <w:lang w:bidi="ar-YE"/>
              </w:rPr>
              <w:t xml:space="preserve"> التعبير عن المشاعر </w:t>
            </w:r>
            <w:r w:rsidR="00D644C1">
              <w:rPr>
                <w:rFonts w:ascii="Times New Roman" w:hAnsi="Times New Roman" w:cs="Traditional Arabic" w:hint="cs"/>
                <w:color w:val="000000"/>
                <w:sz w:val="18"/>
                <w:szCs w:val="26"/>
                <w:rtl/>
                <w:lang w:bidi="ar-YE"/>
              </w:rPr>
              <w:t>-</w:t>
            </w:r>
            <w:r w:rsidRPr="00D644C1">
              <w:rPr>
                <w:rFonts w:ascii="Times New Roman" w:hAnsi="Times New Roman" w:cs="Traditional Arabic" w:hint="cs"/>
                <w:color w:val="000000"/>
                <w:sz w:val="18"/>
                <w:szCs w:val="26"/>
                <w:rtl/>
                <w:lang w:bidi="ar-YE"/>
              </w:rPr>
              <w:t xml:space="preserve"> كيفية التصرف وقت الخطر </w:t>
            </w:r>
            <w:r w:rsidR="00D644C1">
              <w:rPr>
                <w:rFonts w:ascii="Times New Roman" w:hAnsi="Times New Roman" w:cs="Traditional Arabic" w:hint="cs"/>
                <w:color w:val="000000"/>
                <w:sz w:val="18"/>
                <w:szCs w:val="26"/>
                <w:rtl/>
                <w:lang w:bidi="ar-YE"/>
              </w:rPr>
              <w:t>-</w:t>
            </w:r>
            <w:r w:rsidRPr="00D644C1">
              <w:rPr>
                <w:rFonts w:ascii="Times New Roman" w:hAnsi="Times New Roman" w:cs="Traditional Arabic" w:hint="cs"/>
                <w:color w:val="000000"/>
                <w:sz w:val="18"/>
                <w:szCs w:val="26"/>
                <w:rtl/>
                <w:lang w:bidi="ar-YE"/>
              </w:rPr>
              <w:t xml:space="preserve"> مهارات المواجهة </w:t>
            </w:r>
            <w:r w:rsidR="00D644C1">
              <w:rPr>
                <w:rFonts w:ascii="Times New Roman" w:hAnsi="Times New Roman" w:cs="Traditional Arabic" w:hint="cs"/>
                <w:color w:val="000000"/>
                <w:sz w:val="18"/>
                <w:szCs w:val="26"/>
                <w:rtl/>
                <w:lang w:bidi="ar-YE"/>
              </w:rPr>
              <w:t>-</w:t>
            </w:r>
            <w:r w:rsidRPr="00D644C1">
              <w:rPr>
                <w:rFonts w:ascii="Times New Roman" w:hAnsi="Times New Roman" w:cs="Traditional Arabic" w:hint="cs"/>
                <w:color w:val="000000"/>
                <w:sz w:val="18"/>
                <w:szCs w:val="26"/>
                <w:rtl/>
                <w:lang w:bidi="ar-YE"/>
              </w:rPr>
              <w:t xml:space="preserve"> حقوق الطفل </w:t>
            </w:r>
            <w:r w:rsidR="00D644C1">
              <w:rPr>
                <w:rFonts w:ascii="Times New Roman" w:hAnsi="Times New Roman" w:cs="Traditional Arabic" w:hint="cs"/>
                <w:color w:val="000000"/>
                <w:sz w:val="18"/>
                <w:szCs w:val="26"/>
                <w:rtl/>
                <w:lang w:bidi="ar-YE"/>
              </w:rPr>
              <w:t>-</w:t>
            </w:r>
            <w:r w:rsidRPr="00D644C1">
              <w:rPr>
                <w:rFonts w:ascii="Times New Roman" w:hAnsi="Times New Roman" w:cs="Traditional Arabic" w:hint="cs"/>
                <w:color w:val="000000"/>
                <w:sz w:val="18"/>
                <w:szCs w:val="26"/>
                <w:rtl/>
                <w:lang w:bidi="ar-YE"/>
              </w:rPr>
              <w:t xml:space="preserve"> العنف ضد الأطفال </w:t>
            </w:r>
            <w:r w:rsidR="00D644C1">
              <w:rPr>
                <w:rFonts w:ascii="Times New Roman" w:hAnsi="Times New Roman" w:cs="Traditional Arabic" w:hint="cs"/>
                <w:color w:val="000000"/>
                <w:sz w:val="18"/>
                <w:szCs w:val="26"/>
                <w:rtl/>
                <w:lang w:bidi="ar-YE"/>
              </w:rPr>
              <w:t>-</w:t>
            </w:r>
            <w:r w:rsidRPr="00D644C1">
              <w:rPr>
                <w:rFonts w:ascii="Times New Roman" w:hAnsi="Times New Roman" w:cs="Traditional Arabic" w:hint="cs"/>
                <w:color w:val="000000"/>
                <w:sz w:val="18"/>
                <w:szCs w:val="26"/>
                <w:rtl/>
                <w:lang w:bidi="ar-YE"/>
              </w:rPr>
              <w:t xml:space="preserve"> حماية الطفل في الطوارئ </w:t>
            </w:r>
            <w:r w:rsidR="00D644C1">
              <w:rPr>
                <w:rFonts w:ascii="Times New Roman" w:hAnsi="Times New Roman" w:cs="Traditional Arabic" w:hint="cs"/>
                <w:color w:val="000000"/>
                <w:sz w:val="18"/>
                <w:szCs w:val="26"/>
                <w:rtl/>
                <w:lang w:bidi="ar-YE"/>
              </w:rPr>
              <w:t>-</w:t>
            </w:r>
            <w:r w:rsidR="001F5790">
              <w:rPr>
                <w:rFonts w:ascii="Times New Roman" w:hAnsi="Times New Roman" w:cs="Traditional Arabic" w:hint="cs"/>
                <w:color w:val="000000"/>
                <w:sz w:val="18"/>
                <w:szCs w:val="26"/>
                <w:rtl/>
                <w:lang w:bidi="ar-YE"/>
              </w:rPr>
              <w:t xml:space="preserve"> التوعية من</w:t>
            </w:r>
            <w:r w:rsidRPr="00D644C1">
              <w:rPr>
                <w:rFonts w:ascii="Times New Roman" w:hAnsi="Times New Roman" w:cs="Traditional Arabic" w:hint="cs"/>
                <w:color w:val="000000"/>
                <w:sz w:val="18"/>
                <w:szCs w:val="26"/>
                <w:rtl/>
                <w:lang w:bidi="ar-YE"/>
              </w:rPr>
              <w:t xml:space="preserve"> خطورة الألغام</w:t>
            </w:r>
            <w:r w:rsidR="00ED190B">
              <w:rPr>
                <w:rFonts w:ascii="Times New Roman" w:hAnsi="Times New Roman" w:cs="Traditional Arabic" w:hint="cs"/>
                <w:color w:val="000000"/>
                <w:sz w:val="18"/>
                <w:szCs w:val="26"/>
                <w:rtl/>
                <w:lang w:bidi="ar-YE"/>
              </w:rPr>
              <w:t>)</w:t>
            </w:r>
            <w:r w:rsidRPr="00D644C1">
              <w:rPr>
                <w:rFonts w:ascii="Times New Roman" w:hAnsi="Times New Roman" w:cs="Traditional Arabic" w:hint="cs"/>
                <w:color w:val="000000"/>
                <w:sz w:val="18"/>
                <w:szCs w:val="26"/>
                <w:rtl/>
                <w:lang w:bidi="ar-YE"/>
              </w:rPr>
              <w:t xml:space="preserve"> </w:t>
            </w:r>
          </w:p>
        </w:tc>
        <w:tc>
          <w:tcPr>
            <w:tcW w:w="1722" w:type="dxa"/>
          </w:tcPr>
          <w:p w:rsidR="003D0FE3" w:rsidRPr="00D644C1" w:rsidRDefault="003D0FE3" w:rsidP="001114C1">
            <w:pPr>
              <w:pStyle w:val="a1"/>
              <w:spacing w:before="20" w:after="40" w:line="260" w:lineRule="exact"/>
              <w:ind w:left="57" w:right="57"/>
              <w:jc w:val="lowKashida"/>
              <w:rPr>
                <w:rFonts w:ascii="Times New Roman" w:hAnsi="Times New Roman" w:cs="Traditional Arabic" w:hint="cs"/>
                <w:color w:val="000000"/>
                <w:sz w:val="18"/>
                <w:szCs w:val="26"/>
                <w:rtl/>
                <w:lang w:bidi="ar-YE"/>
              </w:rPr>
            </w:pPr>
            <w:r w:rsidRPr="00D644C1">
              <w:rPr>
                <w:rFonts w:ascii="Times New Roman" w:hAnsi="Times New Roman" w:cs="Traditional Arabic" w:hint="cs"/>
                <w:color w:val="000000"/>
                <w:sz w:val="18"/>
                <w:szCs w:val="26"/>
                <w:rtl/>
                <w:lang w:bidi="ar-YE"/>
              </w:rPr>
              <w:t>600 طفل وطفلة</w:t>
            </w:r>
          </w:p>
        </w:tc>
      </w:tr>
      <w:tr w:rsidR="003D0FE3" w:rsidRPr="00D644C1" w:rsidTr="00D644C1">
        <w:tc>
          <w:tcPr>
            <w:tcW w:w="1400" w:type="dxa"/>
            <w:vMerge/>
            <w:tcBorders>
              <w:bottom w:val="single" w:sz="12" w:space="0" w:color="auto"/>
            </w:tcBorders>
          </w:tcPr>
          <w:p w:rsidR="003D0FE3" w:rsidRPr="00D644C1" w:rsidRDefault="003D0FE3" w:rsidP="001114C1">
            <w:pPr>
              <w:pStyle w:val="a1"/>
              <w:spacing w:before="20" w:after="40" w:line="260" w:lineRule="exact"/>
              <w:ind w:left="57" w:right="170"/>
              <w:jc w:val="lowKashida"/>
              <w:rPr>
                <w:rFonts w:ascii="Times New Roman" w:hAnsi="Times New Roman" w:cs="Traditional Arabic" w:hint="cs"/>
                <w:color w:val="000000"/>
                <w:sz w:val="18"/>
                <w:szCs w:val="26"/>
                <w:rtl/>
                <w:lang w:bidi="ar-YE"/>
              </w:rPr>
            </w:pPr>
          </w:p>
        </w:tc>
        <w:tc>
          <w:tcPr>
            <w:tcW w:w="3937" w:type="dxa"/>
            <w:tcBorders>
              <w:bottom w:val="single" w:sz="12" w:space="0" w:color="auto"/>
            </w:tcBorders>
          </w:tcPr>
          <w:p w:rsidR="003D0FE3" w:rsidRPr="00D644C1" w:rsidRDefault="003D0FE3" w:rsidP="001114C1">
            <w:pPr>
              <w:pStyle w:val="a1"/>
              <w:spacing w:before="20" w:after="40" w:line="260" w:lineRule="exact"/>
              <w:ind w:left="57" w:right="170"/>
              <w:jc w:val="lowKashida"/>
              <w:rPr>
                <w:rFonts w:ascii="Times New Roman" w:hAnsi="Times New Roman" w:cs="Traditional Arabic" w:hint="cs"/>
                <w:color w:val="000000"/>
                <w:spacing w:val="-2"/>
                <w:sz w:val="18"/>
                <w:szCs w:val="26"/>
                <w:rtl/>
                <w:lang w:bidi="ar-YE"/>
              </w:rPr>
            </w:pPr>
            <w:r w:rsidRPr="00D644C1">
              <w:rPr>
                <w:rFonts w:ascii="Times New Roman" w:hAnsi="Times New Roman" w:cs="Traditional Arabic" w:hint="cs"/>
                <w:color w:val="000000"/>
                <w:spacing w:val="-2"/>
                <w:sz w:val="18"/>
                <w:szCs w:val="26"/>
                <w:rtl/>
                <w:lang w:bidi="ar-YE"/>
              </w:rPr>
              <w:t xml:space="preserve">تنفيذ دورة تدريبية داخل المخيم في مجال الصحة الإنجابية </w:t>
            </w:r>
          </w:p>
        </w:tc>
        <w:tc>
          <w:tcPr>
            <w:tcW w:w="1722" w:type="dxa"/>
            <w:tcBorders>
              <w:bottom w:val="single" w:sz="12" w:space="0" w:color="auto"/>
            </w:tcBorders>
          </w:tcPr>
          <w:p w:rsidR="003D0FE3" w:rsidRPr="00D644C1" w:rsidRDefault="003D0FE3" w:rsidP="001114C1">
            <w:pPr>
              <w:pStyle w:val="a1"/>
              <w:spacing w:before="20" w:after="40" w:line="260" w:lineRule="exact"/>
              <w:ind w:left="57" w:right="57"/>
              <w:jc w:val="lowKashida"/>
              <w:rPr>
                <w:rFonts w:ascii="Times New Roman" w:hAnsi="Times New Roman" w:cs="Traditional Arabic" w:hint="cs"/>
                <w:color w:val="000000"/>
                <w:sz w:val="18"/>
                <w:szCs w:val="26"/>
                <w:rtl/>
                <w:lang w:bidi="ar-YE"/>
              </w:rPr>
            </w:pPr>
          </w:p>
        </w:tc>
      </w:tr>
    </w:tbl>
    <w:p w:rsidR="003D0FE3" w:rsidRPr="00D644C1" w:rsidRDefault="003D0FE3" w:rsidP="001114C1">
      <w:pPr>
        <w:pStyle w:val="SingleTxtGA"/>
        <w:spacing w:before="240"/>
        <w:rPr>
          <w:rFonts w:hint="cs"/>
          <w:b/>
          <w:bCs/>
          <w:rtl/>
        </w:rPr>
      </w:pPr>
      <w:r w:rsidRPr="00D644C1">
        <w:rPr>
          <w:rFonts w:hint="cs"/>
          <w:b/>
          <w:bCs/>
          <w:rtl/>
        </w:rPr>
        <w:t>الخدمات التعليمية المقدم</w:t>
      </w:r>
      <w:r w:rsidRPr="00D644C1">
        <w:rPr>
          <w:rFonts w:hint="eastAsia"/>
          <w:b/>
          <w:bCs/>
          <w:rtl/>
        </w:rPr>
        <w:t>ة</w:t>
      </w:r>
      <w:r w:rsidRPr="00D644C1">
        <w:rPr>
          <w:rFonts w:hint="cs"/>
          <w:b/>
          <w:bCs/>
          <w:rtl/>
        </w:rPr>
        <w:t xml:space="preserve"> في مخيم المزرق</w:t>
      </w:r>
    </w:p>
    <w:tbl>
      <w:tblPr>
        <w:bidiVisual/>
        <w:tblW w:w="7153" w:type="dxa"/>
        <w:tblInd w:w="1254" w:type="dxa"/>
        <w:tblCellMar>
          <w:left w:w="0" w:type="dxa"/>
          <w:right w:w="0" w:type="dxa"/>
        </w:tblCellMar>
        <w:tblLook w:val="01E0" w:firstRow="1" w:lastRow="1" w:firstColumn="1" w:lastColumn="1" w:noHBand="0" w:noVBand="0"/>
      </w:tblPr>
      <w:tblGrid>
        <w:gridCol w:w="1064"/>
        <w:gridCol w:w="1078"/>
        <w:gridCol w:w="3543"/>
        <w:gridCol w:w="1468"/>
      </w:tblGrid>
      <w:tr w:rsidR="003D0FE3" w:rsidRPr="00D644C1" w:rsidTr="001945C3">
        <w:tc>
          <w:tcPr>
            <w:tcW w:w="1064" w:type="dxa"/>
            <w:tcBorders>
              <w:top w:val="single" w:sz="4" w:space="0" w:color="auto"/>
              <w:bottom w:val="single" w:sz="12" w:space="0" w:color="auto"/>
            </w:tcBorders>
          </w:tcPr>
          <w:p w:rsidR="003D0FE3" w:rsidRPr="001945C3" w:rsidRDefault="003D0FE3" w:rsidP="001114C1">
            <w:pPr>
              <w:pStyle w:val="a1"/>
              <w:spacing w:before="60" w:line="280" w:lineRule="exact"/>
              <w:ind w:left="57" w:right="57"/>
              <w:rPr>
                <w:rFonts w:cs="Traditional Arabic" w:hint="cs"/>
                <w:i/>
                <w:iCs/>
                <w:sz w:val="18"/>
                <w:szCs w:val="26"/>
                <w:rtl/>
                <w:lang w:bidi="ar-YE"/>
              </w:rPr>
            </w:pPr>
            <w:r w:rsidRPr="001945C3">
              <w:rPr>
                <w:rFonts w:cs="Traditional Arabic" w:hint="cs"/>
                <w:i/>
                <w:iCs/>
                <w:sz w:val="18"/>
                <w:szCs w:val="26"/>
                <w:rtl/>
                <w:lang w:bidi="ar-YE"/>
              </w:rPr>
              <w:t>العمر</w:t>
            </w:r>
          </w:p>
        </w:tc>
        <w:tc>
          <w:tcPr>
            <w:tcW w:w="1078" w:type="dxa"/>
            <w:tcBorders>
              <w:top w:val="single" w:sz="4" w:space="0" w:color="auto"/>
              <w:bottom w:val="single" w:sz="12" w:space="0" w:color="auto"/>
            </w:tcBorders>
          </w:tcPr>
          <w:p w:rsidR="003D0FE3" w:rsidRPr="001945C3" w:rsidRDefault="003D0FE3" w:rsidP="001114C1">
            <w:pPr>
              <w:pStyle w:val="a1"/>
              <w:spacing w:before="60" w:line="280" w:lineRule="exact"/>
              <w:ind w:left="57" w:right="57"/>
              <w:rPr>
                <w:rFonts w:cs="Traditional Arabic" w:hint="cs"/>
                <w:i/>
                <w:iCs/>
                <w:sz w:val="18"/>
                <w:szCs w:val="26"/>
                <w:rtl/>
                <w:lang w:bidi="ar-YE"/>
              </w:rPr>
            </w:pPr>
            <w:r w:rsidRPr="001945C3">
              <w:rPr>
                <w:rFonts w:cs="Traditional Arabic" w:hint="cs"/>
                <w:i/>
                <w:iCs/>
                <w:sz w:val="18"/>
                <w:szCs w:val="26"/>
                <w:rtl/>
                <w:lang w:bidi="ar-YE"/>
              </w:rPr>
              <w:t>النوع</w:t>
            </w:r>
          </w:p>
        </w:tc>
        <w:tc>
          <w:tcPr>
            <w:tcW w:w="3543" w:type="dxa"/>
            <w:tcBorders>
              <w:top w:val="single" w:sz="4" w:space="0" w:color="auto"/>
              <w:bottom w:val="single" w:sz="12" w:space="0" w:color="auto"/>
            </w:tcBorders>
          </w:tcPr>
          <w:p w:rsidR="003D0FE3" w:rsidRPr="001945C3" w:rsidRDefault="003D0FE3" w:rsidP="001114C1">
            <w:pPr>
              <w:pStyle w:val="a1"/>
              <w:spacing w:before="60" w:line="280" w:lineRule="exact"/>
              <w:ind w:left="57" w:right="57"/>
              <w:jc w:val="lowKashida"/>
              <w:rPr>
                <w:rFonts w:cs="Traditional Arabic" w:hint="cs"/>
                <w:i/>
                <w:iCs/>
                <w:sz w:val="18"/>
                <w:szCs w:val="26"/>
                <w:rtl/>
                <w:lang w:bidi="ar-YE"/>
              </w:rPr>
            </w:pPr>
            <w:r w:rsidRPr="001945C3">
              <w:rPr>
                <w:rFonts w:cs="Traditional Arabic" w:hint="cs"/>
                <w:i/>
                <w:iCs/>
                <w:sz w:val="18"/>
                <w:szCs w:val="26"/>
                <w:rtl/>
                <w:lang w:bidi="ar-YE"/>
              </w:rPr>
              <w:t xml:space="preserve">الخدمات المقدمة </w:t>
            </w:r>
          </w:p>
        </w:tc>
        <w:tc>
          <w:tcPr>
            <w:tcW w:w="1468" w:type="dxa"/>
            <w:tcBorders>
              <w:top w:val="single" w:sz="4" w:space="0" w:color="auto"/>
              <w:bottom w:val="single" w:sz="12" w:space="0" w:color="auto"/>
            </w:tcBorders>
          </w:tcPr>
          <w:p w:rsidR="003D0FE3" w:rsidRPr="001945C3" w:rsidRDefault="003D0FE3" w:rsidP="001114C1">
            <w:pPr>
              <w:pStyle w:val="a1"/>
              <w:spacing w:before="60" w:line="280" w:lineRule="exact"/>
              <w:ind w:left="57" w:right="57"/>
              <w:rPr>
                <w:rFonts w:cs="Traditional Arabic" w:hint="cs"/>
                <w:i/>
                <w:iCs/>
                <w:sz w:val="18"/>
                <w:szCs w:val="26"/>
                <w:rtl/>
                <w:lang w:bidi="ar-YE"/>
              </w:rPr>
            </w:pPr>
            <w:r w:rsidRPr="001945C3">
              <w:rPr>
                <w:rFonts w:cs="Traditional Arabic" w:hint="cs"/>
                <w:i/>
                <w:iCs/>
                <w:sz w:val="18"/>
                <w:szCs w:val="26"/>
                <w:rtl/>
                <w:lang w:bidi="ar-YE"/>
              </w:rPr>
              <w:t xml:space="preserve">عدد المستفيدين </w:t>
            </w:r>
          </w:p>
        </w:tc>
      </w:tr>
      <w:tr w:rsidR="003D0FE3" w:rsidRPr="00D644C1" w:rsidTr="001945C3">
        <w:tc>
          <w:tcPr>
            <w:tcW w:w="1064" w:type="dxa"/>
            <w:vMerge w:val="restart"/>
            <w:tcBorders>
              <w:top w:val="single" w:sz="12" w:space="0" w:color="auto"/>
            </w:tcBorders>
          </w:tcPr>
          <w:p w:rsidR="003D0FE3" w:rsidRPr="00D644C1" w:rsidRDefault="003D0FE3" w:rsidP="001114C1">
            <w:pPr>
              <w:pStyle w:val="a1"/>
              <w:spacing w:before="60" w:line="280" w:lineRule="exact"/>
              <w:ind w:left="57" w:right="57"/>
              <w:rPr>
                <w:rFonts w:cs="Traditional Arabic" w:hint="cs"/>
                <w:sz w:val="18"/>
                <w:szCs w:val="26"/>
                <w:rtl/>
                <w:lang w:bidi="ar-YE"/>
              </w:rPr>
            </w:pPr>
            <w:r w:rsidRPr="00D644C1">
              <w:rPr>
                <w:rFonts w:cs="Traditional Arabic" w:hint="cs"/>
                <w:sz w:val="18"/>
                <w:szCs w:val="26"/>
                <w:rtl/>
                <w:lang w:bidi="ar-YE"/>
              </w:rPr>
              <w:t xml:space="preserve">6-12 سنة </w:t>
            </w:r>
          </w:p>
        </w:tc>
        <w:tc>
          <w:tcPr>
            <w:tcW w:w="1078" w:type="dxa"/>
            <w:vMerge w:val="restart"/>
            <w:tcBorders>
              <w:top w:val="single" w:sz="12" w:space="0" w:color="auto"/>
            </w:tcBorders>
          </w:tcPr>
          <w:p w:rsidR="003D0FE3" w:rsidRPr="00D644C1" w:rsidRDefault="003D0FE3" w:rsidP="001114C1">
            <w:pPr>
              <w:pStyle w:val="a1"/>
              <w:spacing w:before="60" w:line="280" w:lineRule="exact"/>
              <w:ind w:left="57" w:right="57"/>
              <w:rPr>
                <w:rFonts w:cs="Traditional Arabic" w:hint="cs"/>
                <w:sz w:val="18"/>
                <w:szCs w:val="26"/>
                <w:rtl/>
                <w:lang w:bidi="ar-YE"/>
              </w:rPr>
            </w:pPr>
            <w:r w:rsidRPr="00D644C1">
              <w:rPr>
                <w:rFonts w:cs="Traditional Arabic" w:hint="cs"/>
                <w:sz w:val="18"/>
                <w:szCs w:val="26"/>
                <w:rtl/>
                <w:lang w:bidi="ar-YE"/>
              </w:rPr>
              <w:t>ذكور وإناث</w:t>
            </w:r>
          </w:p>
        </w:tc>
        <w:tc>
          <w:tcPr>
            <w:tcW w:w="3543" w:type="dxa"/>
            <w:tcBorders>
              <w:top w:val="single" w:sz="12" w:space="0" w:color="auto"/>
            </w:tcBorders>
          </w:tcPr>
          <w:p w:rsidR="003D0FE3" w:rsidRPr="00D644C1" w:rsidRDefault="001945C3" w:rsidP="001114C1">
            <w:pPr>
              <w:pStyle w:val="a1"/>
              <w:spacing w:before="60" w:line="280" w:lineRule="exact"/>
              <w:ind w:left="57" w:right="227"/>
              <w:jc w:val="lowKashida"/>
              <w:rPr>
                <w:rFonts w:cs="Traditional Arabic" w:hint="cs"/>
                <w:sz w:val="18"/>
                <w:szCs w:val="26"/>
                <w:rtl/>
                <w:lang w:bidi="ar-YE"/>
              </w:rPr>
            </w:pPr>
            <w:r>
              <w:rPr>
                <w:rFonts w:cs="Traditional Arabic" w:hint="cs"/>
                <w:sz w:val="18"/>
                <w:szCs w:val="26"/>
                <w:rtl/>
                <w:lang w:bidi="ar-YE"/>
              </w:rPr>
              <w:t>1-</w:t>
            </w:r>
            <w:r>
              <w:rPr>
                <w:rFonts w:cs="Traditional Arabic"/>
                <w:sz w:val="18"/>
                <w:szCs w:val="26"/>
                <w:rtl/>
                <w:lang w:bidi="ar-YE"/>
              </w:rPr>
              <w:tab/>
            </w:r>
            <w:r w:rsidR="003D0FE3" w:rsidRPr="00D644C1">
              <w:rPr>
                <w:rFonts w:cs="Traditional Arabic" w:hint="cs"/>
                <w:sz w:val="18"/>
                <w:szCs w:val="26"/>
                <w:rtl/>
                <w:lang w:bidi="ar-YE"/>
              </w:rPr>
              <w:t xml:space="preserve">إنشاء مدرسة في المخيم </w:t>
            </w:r>
          </w:p>
          <w:p w:rsidR="003D0FE3" w:rsidRPr="00D644C1" w:rsidRDefault="001945C3" w:rsidP="001114C1">
            <w:pPr>
              <w:pStyle w:val="a1"/>
              <w:spacing w:before="60" w:line="280" w:lineRule="exact"/>
              <w:ind w:left="57" w:right="227"/>
              <w:jc w:val="lowKashida"/>
              <w:rPr>
                <w:rFonts w:cs="Traditional Arabic" w:hint="cs"/>
                <w:sz w:val="18"/>
                <w:szCs w:val="26"/>
                <w:rtl/>
                <w:lang w:bidi="ar-YE"/>
              </w:rPr>
            </w:pPr>
            <w:r>
              <w:rPr>
                <w:rFonts w:cs="Traditional Arabic" w:hint="cs"/>
                <w:sz w:val="18"/>
                <w:szCs w:val="26"/>
                <w:rtl/>
                <w:lang w:bidi="ar-YE"/>
              </w:rPr>
              <w:t>2-</w:t>
            </w:r>
            <w:r>
              <w:rPr>
                <w:rFonts w:cs="Traditional Arabic"/>
                <w:sz w:val="18"/>
                <w:szCs w:val="26"/>
                <w:rtl/>
                <w:lang w:bidi="ar-YE"/>
              </w:rPr>
              <w:tab/>
            </w:r>
            <w:r w:rsidR="003D0FE3" w:rsidRPr="00D644C1">
              <w:rPr>
                <w:rFonts w:cs="Traditional Arabic" w:hint="cs"/>
                <w:sz w:val="18"/>
                <w:szCs w:val="26"/>
                <w:rtl/>
                <w:lang w:bidi="ar-YE"/>
              </w:rPr>
              <w:t xml:space="preserve">إلحاق الأطفال </w:t>
            </w:r>
            <w:r w:rsidR="0066098A">
              <w:rPr>
                <w:rFonts w:cs="Traditional Arabic" w:hint="cs"/>
                <w:sz w:val="18"/>
                <w:szCs w:val="26"/>
                <w:rtl/>
                <w:lang w:bidi="ar-YE"/>
              </w:rPr>
              <w:t>في المدرسة</w:t>
            </w:r>
          </w:p>
        </w:tc>
        <w:tc>
          <w:tcPr>
            <w:tcW w:w="1468" w:type="dxa"/>
            <w:tcBorders>
              <w:top w:val="single" w:sz="12" w:space="0" w:color="auto"/>
            </w:tcBorders>
          </w:tcPr>
          <w:p w:rsidR="003D0FE3" w:rsidRPr="00D644C1" w:rsidRDefault="003D0FE3" w:rsidP="001114C1">
            <w:pPr>
              <w:pStyle w:val="a1"/>
              <w:spacing w:before="60" w:line="280" w:lineRule="exact"/>
              <w:ind w:left="57" w:right="57"/>
              <w:rPr>
                <w:rFonts w:cs="Traditional Arabic" w:hint="cs"/>
                <w:sz w:val="18"/>
                <w:szCs w:val="26"/>
                <w:rtl/>
                <w:lang w:bidi="ar-YE"/>
              </w:rPr>
            </w:pPr>
            <w:r w:rsidRPr="00D644C1">
              <w:rPr>
                <w:rFonts w:cs="Traditional Arabic" w:hint="cs"/>
                <w:sz w:val="18"/>
                <w:szCs w:val="26"/>
                <w:rtl/>
                <w:lang w:bidi="ar-YE"/>
              </w:rPr>
              <w:t>1279 طفل وطفلة</w:t>
            </w:r>
          </w:p>
        </w:tc>
      </w:tr>
      <w:tr w:rsidR="003D0FE3" w:rsidRPr="00D644C1" w:rsidTr="001945C3">
        <w:tc>
          <w:tcPr>
            <w:tcW w:w="1064" w:type="dxa"/>
            <w:vMerge/>
          </w:tcPr>
          <w:p w:rsidR="003D0FE3" w:rsidRPr="00D644C1" w:rsidRDefault="003D0FE3" w:rsidP="001114C1">
            <w:pPr>
              <w:pStyle w:val="a1"/>
              <w:spacing w:before="60" w:line="280" w:lineRule="exact"/>
              <w:ind w:left="57" w:right="57"/>
              <w:rPr>
                <w:rFonts w:cs="Traditional Arabic" w:hint="cs"/>
                <w:sz w:val="18"/>
                <w:szCs w:val="26"/>
                <w:rtl/>
                <w:lang w:bidi="ar-YE"/>
              </w:rPr>
            </w:pPr>
          </w:p>
        </w:tc>
        <w:tc>
          <w:tcPr>
            <w:tcW w:w="1078" w:type="dxa"/>
            <w:vMerge/>
          </w:tcPr>
          <w:p w:rsidR="003D0FE3" w:rsidRPr="00D644C1" w:rsidRDefault="003D0FE3" w:rsidP="001114C1">
            <w:pPr>
              <w:pStyle w:val="a1"/>
              <w:spacing w:before="60" w:line="280" w:lineRule="exact"/>
              <w:ind w:left="57" w:right="57"/>
              <w:rPr>
                <w:rFonts w:cs="Traditional Arabic" w:hint="cs"/>
                <w:sz w:val="18"/>
                <w:szCs w:val="26"/>
                <w:rtl/>
                <w:lang w:bidi="ar-YE"/>
              </w:rPr>
            </w:pPr>
          </w:p>
        </w:tc>
        <w:tc>
          <w:tcPr>
            <w:tcW w:w="3543" w:type="dxa"/>
          </w:tcPr>
          <w:p w:rsidR="003D0FE3" w:rsidRPr="00D644C1" w:rsidRDefault="003D0FE3" w:rsidP="001114C1">
            <w:pPr>
              <w:pStyle w:val="a1"/>
              <w:spacing w:before="60" w:line="280" w:lineRule="exact"/>
              <w:ind w:left="57" w:right="227"/>
              <w:jc w:val="lowKashida"/>
              <w:rPr>
                <w:rFonts w:cs="Traditional Arabic" w:hint="cs"/>
                <w:sz w:val="18"/>
                <w:szCs w:val="26"/>
                <w:rtl/>
                <w:lang w:bidi="ar-YE"/>
              </w:rPr>
            </w:pPr>
            <w:r w:rsidRPr="00D644C1">
              <w:rPr>
                <w:rFonts w:cs="Traditional Arabic" w:hint="cs"/>
                <w:sz w:val="18"/>
                <w:szCs w:val="26"/>
                <w:rtl/>
                <w:lang w:bidi="ar-YE"/>
              </w:rPr>
              <w:t xml:space="preserve">توزيع الزي المدرسي والحقيبة المدرسية </w:t>
            </w:r>
          </w:p>
        </w:tc>
        <w:tc>
          <w:tcPr>
            <w:tcW w:w="1468" w:type="dxa"/>
          </w:tcPr>
          <w:p w:rsidR="003D0FE3" w:rsidRPr="00D644C1" w:rsidRDefault="003D0FE3" w:rsidP="001114C1">
            <w:pPr>
              <w:pStyle w:val="a1"/>
              <w:spacing w:before="60" w:line="280" w:lineRule="exact"/>
              <w:ind w:left="57" w:right="57"/>
              <w:rPr>
                <w:rFonts w:cs="Traditional Arabic" w:hint="cs"/>
                <w:sz w:val="18"/>
                <w:szCs w:val="26"/>
                <w:rtl/>
                <w:lang w:bidi="ar-YE"/>
              </w:rPr>
            </w:pPr>
            <w:r w:rsidRPr="00D644C1">
              <w:rPr>
                <w:rFonts w:cs="Traditional Arabic" w:hint="cs"/>
                <w:sz w:val="18"/>
                <w:szCs w:val="26"/>
                <w:rtl/>
                <w:lang w:bidi="ar-YE"/>
              </w:rPr>
              <w:t>1279</w:t>
            </w:r>
            <w:r w:rsidR="001945C3">
              <w:rPr>
                <w:rFonts w:cs="Traditional Arabic" w:hint="cs"/>
                <w:sz w:val="18"/>
                <w:szCs w:val="26"/>
                <w:rtl/>
                <w:lang w:bidi="ar-YE"/>
              </w:rPr>
              <w:t xml:space="preserve"> </w:t>
            </w:r>
            <w:r w:rsidRPr="00D644C1">
              <w:rPr>
                <w:rFonts w:cs="Traditional Arabic" w:hint="cs"/>
                <w:sz w:val="18"/>
                <w:szCs w:val="26"/>
                <w:rtl/>
                <w:lang w:bidi="ar-YE"/>
              </w:rPr>
              <w:t xml:space="preserve">طفل وطفلة </w:t>
            </w:r>
          </w:p>
        </w:tc>
      </w:tr>
      <w:tr w:rsidR="003D0FE3" w:rsidRPr="00D644C1" w:rsidTr="001945C3">
        <w:tc>
          <w:tcPr>
            <w:tcW w:w="1064" w:type="dxa"/>
            <w:vMerge/>
          </w:tcPr>
          <w:p w:rsidR="003D0FE3" w:rsidRPr="00D644C1" w:rsidRDefault="003D0FE3" w:rsidP="001114C1">
            <w:pPr>
              <w:pStyle w:val="a1"/>
              <w:spacing w:before="60" w:line="280" w:lineRule="exact"/>
              <w:ind w:left="57" w:right="57"/>
              <w:rPr>
                <w:rFonts w:cs="Traditional Arabic" w:hint="cs"/>
                <w:sz w:val="18"/>
                <w:szCs w:val="26"/>
                <w:rtl/>
                <w:lang w:bidi="ar-YE"/>
              </w:rPr>
            </w:pPr>
          </w:p>
        </w:tc>
        <w:tc>
          <w:tcPr>
            <w:tcW w:w="1078" w:type="dxa"/>
            <w:vMerge/>
          </w:tcPr>
          <w:p w:rsidR="003D0FE3" w:rsidRPr="00D644C1" w:rsidRDefault="003D0FE3" w:rsidP="001114C1">
            <w:pPr>
              <w:pStyle w:val="a1"/>
              <w:spacing w:before="60" w:line="280" w:lineRule="exact"/>
              <w:ind w:left="57" w:right="57"/>
              <w:rPr>
                <w:rFonts w:cs="Traditional Arabic" w:hint="cs"/>
                <w:sz w:val="18"/>
                <w:szCs w:val="26"/>
                <w:rtl/>
                <w:lang w:bidi="ar-YE"/>
              </w:rPr>
            </w:pPr>
          </w:p>
        </w:tc>
        <w:tc>
          <w:tcPr>
            <w:tcW w:w="3543" w:type="dxa"/>
          </w:tcPr>
          <w:p w:rsidR="003D0FE3" w:rsidRPr="00D644C1" w:rsidRDefault="003D0FE3" w:rsidP="001114C1">
            <w:pPr>
              <w:pStyle w:val="a1"/>
              <w:spacing w:before="60" w:line="280" w:lineRule="exact"/>
              <w:ind w:left="57" w:right="227"/>
              <w:jc w:val="lowKashida"/>
              <w:rPr>
                <w:rFonts w:cs="Traditional Arabic" w:hint="cs"/>
                <w:sz w:val="18"/>
                <w:szCs w:val="26"/>
                <w:rtl/>
                <w:lang w:bidi="ar-YE"/>
              </w:rPr>
            </w:pPr>
            <w:r w:rsidRPr="00D644C1">
              <w:rPr>
                <w:rFonts w:cs="Traditional Arabic" w:hint="cs"/>
                <w:sz w:val="18"/>
                <w:szCs w:val="26"/>
                <w:rtl/>
                <w:lang w:bidi="ar-YE"/>
              </w:rPr>
              <w:t xml:space="preserve">توزيع الألعاب الترفيهية والتعليمية على الأطفال </w:t>
            </w:r>
          </w:p>
        </w:tc>
        <w:tc>
          <w:tcPr>
            <w:tcW w:w="1468" w:type="dxa"/>
          </w:tcPr>
          <w:p w:rsidR="003D0FE3" w:rsidRPr="00D644C1" w:rsidRDefault="003D0FE3" w:rsidP="001114C1">
            <w:pPr>
              <w:pStyle w:val="a1"/>
              <w:spacing w:before="60" w:line="280" w:lineRule="exact"/>
              <w:ind w:left="57" w:right="57"/>
              <w:rPr>
                <w:rFonts w:cs="Traditional Arabic" w:hint="cs"/>
                <w:sz w:val="18"/>
                <w:szCs w:val="26"/>
                <w:rtl/>
                <w:lang w:bidi="ar-YE"/>
              </w:rPr>
            </w:pPr>
            <w:r w:rsidRPr="00D644C1">
              <w:rPr>
                <w:rFonts w:cs="Traditional Arabic" w:hint="cs"/>
                <w:sz w:val="18"/>
                <w:szCs w:val="26"/>
                <w:rtl/>
                <w:lang w:bidi="ar-YE"/>
              </w:rPr>
              <w:t>3500</w:t>
            </w:r>
            <w:r w:rsidR="001945C3">
              <w:rPr>
                <w:rFonts w:cs="Traditional Arabic" w:hint="cs"/>
                <w:sz w:val="18"/>
                <w:szCs w:val="26"/>
                <w:rtl/>
                <w:lang w:bidi="ar-YE"/>
              </w:rPr>
              <w:t xml:space="preserve"> </w:t>
            </w:r>
            <w:r w:rsidRPr="00D644C1">
              <w:rPr>
                <w:rFonts w:cs="Traditional Arabic" w:hint="cs"/>
                <w:sz w:val="18"/>
                <w:szCs w:val="26"/>
                <w:rtl/>
                <w:lang w:bidi="ar-YE"/>
              </w:rPr>
              <w:t xml:space="preserve">طفل وطفلة </w:t>
            </w:r>
          </w:p>
        </w:tc>
      </w:tr>
      <w:tr w:rsidR="003D0FE3" w:rsidRPr="00D644C1" w:rsidTr="001945C3">
        <w:tc>
          <w:tcPr>
            <w:tcW w:w="1064" w:type="dxa"/>
            <w:vMerge/>
          </w:tcPr>
          <w:p w:rsidR="003D0FE3" w:rsidRPr="00D644C1" w:rsidRDefault="003D0FE3" w:rsidP="001114C1">
            <w:pPr>
              <w:pStyle w:val="a1"/>
              <w:spacing w:before="60" w:line="280" w:lineRule="exact"/>
              <w:ind w:left="57" w:right="57"/>
              <w:rPr>
                <w:rFonts w:cs="Traditional Arabic" w:hint="cs"/>
                <w:sz w:val="18"/>
                <w:szCs w:val="26"/>
                <w:rtl/>
                <w:lang w:bidi="ar-YE"/>
              </w:rPr>
            </w:pPr>
          </w:p>
        </w:tc>
        <w:tc>
          <w:tcPr>
            <w:tcW w:w="1078" w:type="dxa"/>
            <w:vMerge/>
          </w:tcPr>
          <w:p w:rsidR="003D0FE3" w:rsidRPr="00D644C1" w:rsidRDefault="003D0FE3" w:rsidP="001114C1">
            <w:pPr>
              <w:pStyle w:val="a1"/>
              <w:spacing w:before="60" w:line="280" w:lineRule="exact"/>
              <w:ind w:left="57" w:right="57"/>
              <w:rPr>
                <w:rFonts w:cs="Traditional Arabic" w:hint="cs"/>
                <w:sz w:val="18"/>
                <w:szCs w:val="26"/>
                <w:rtl/>
                <w:lang w:bidi="ar-YE"/>
              </w:rPr>
            </w:pPr>
          </w:p>
        </w:tc>
        <w:tc>
          <w:tcPr>
            <w:tcW w:w="3543" w:type="dxa"/>
          </w:tcPr>
          <w:p w:rsidR="003D0FE3" w:rsidRPr="00D644C1" w:rsidRDefault="003D0FE3" w:rsidP="001114C1">
            <w:pPr>
              <w:pStyle w:val="a1"/>
              <w:spacing w:before="60" w:line="280" w:lineRule="exact"/>
              <w:ind w:left="57" w:right="227"/>
              <w:jc w:val="lowKashida"/>
              <w:rPr>
                <w:rFonts w:cs="Traditional Arabic" w:hint="cs"/>
                <w:sz w:val="18"/>
                <w:szCs w:val="26"/>
                <w:rtl/>
                <w:lang w:bidi="ar-YE"/>
              </w:rPr>
            </w:pPr>
            <w:r w:rsidRPr="00D644C1">
              <w:rPr>
                <w:rFonts w:cs="Traditional Arabic" w:hint="cs"/>
                <w:sz w:val="18"/>
                <w:szCs w:val="26"/>
                <w:rtl/>
                <w:lang w:bidi="ar-YE"/>
              </w:rPr>
              <w:t xml:space="preserve">توزيع الملابس الرياضية على الأطفال من الذكور </w:t>
            </w:r>
          </w:p>
        </w:tc>
        <w:tc>
          <w:tcPr>
            <w:tcW w:w="1468" w:type="dxa"/>
          </w:tcPr>
          <w:p w:rsidR="003D0FE3" w:rsidRPr="00D644C1" w:rsidRDefault="003D0FE3" w:rsidP="001114C1">
            <w:pPr>
              <w:pStyle w:val="a1"/>
              <w:spacing w:before="60" w:line="280" w:lineRule="exact"/>
              <w:ind w:left="57" w:right="57"/>
              <w:rPr>
                <w:rFonts w:cs="Traditional Arabic" w:hint="cs"/>
                <w:sz w:val="18"/>
                <w:szCs w:val="26"/>
                <w:rtl/>
                <w:lang w:bidi="ar-YE"/>
              </w:rPr>
            </w:pPr>
            <w:r w:rsidRPr="00D644C1">
              <w:rPr>
                <w:rFonts w:cs="Traditional Arabic" w:hint="cs"/>
                <w:sz w:val="18"/>
                <w:szCs w:val="26"/>
                <w:rtl/>
                <w:lang w:bidi="ar-YE"/>
              </w:rPr>
              <w:t>200</w:t>
            </w:r>
            <w:r w:rsidR="001945C3">
              <w:rPr>
                <w:rFonts w:cs="Traditional Arabic" w:hint="cs"/>
                <w:sz w:val="18"/>
                <w:szCs w:val="26"/>
                <w:rtl/>
                <w:lang w:bidi="ar-YE"/>
              </w:rPr>
              <w:t xml:space="preserve"> </w:t>
            </w:r>
            <w:r w:rsidRPr="00D644C1">
              <w:rPr>
                <w:rFonts w:cs="Traditional Arabic" w:hint="cs"/>
                <w:sz w:val="18"/>
                <w:szCs w:val="26"/>
                <w:rtl/>
                <w:lang w:bidi="ar-YE"/>
              </w:rPr>
              <w:t xml:space="preserve">طفل </w:t>
            </w:r>
          </w:p>
        </w:tc>
      </w:tr>
      <w:tr w:rsidR="003D0FE3" w:rsidRPr="00D644C1" w:rsidTr="001945C3">
        <w:tc>
          <w:tcPr>
            <w:tcW w:w="1064" w:type="dxa"/>
            <w:vMerge/>
          </w:tcPr>
          <w:p w:rsidR="003D0FE3" w:rsidRPr="00D644C1" w:rsidRDefault="003D0FE3" w:rsidP="001114C1">
            <w:pPr>
              <w:pStyle w:val="a1"/>
              <w:spacing w:before="60" w:line="280" w:lineRule="exact"/>
              <w:ind w:left="57" w:right="57"/>
              <w:rPr>
                <w:rFonts w:cs="Traditional Arabic" w:hint="cs"/>
                <w:sz w:val="18"/>
                <w:szCs w:val="26"/>
                <w:rtl/>
                <w:lang w:bidi="ar-YE"/>
              </w:rPr>
            </w:pPr>
          </w:p>
        </w:tc>
        <w:tc>
          <w:tcPr>
            <w:tcW w:w="1078" w:type="dxa"/>
            <w:vMerge/>
          </w:tcPr>
          <w:p w:rsidR="003D0FE3" w:rsidRPr="00D644C1" w:rsidRDefault="003D0FE3" w:rsidP="001114C1">
            <w:pPr>
              <w:pStyle w:val="a1"/>
              <w:spacing w:before="60" w:line="280" w:lineRule="exact"/>
              <w:ind w:left="57" w:right="57"/>
              <w:rPr>
                <w:rFonts w:cs="Traditional Arabic" w:hint="cs"/>
                <w:sz w:val="18"/>
                <w:szCs w:val="26"/>
                <w:rtl/>
                <w:lang w:bidi="ar-YE"/>
              </w:rPr>
            </w:pPr>
          </w:p>
        </w:tc>
        <w:tc>
          <w:tcPr>
            <w:tcW w:w="3543" w:type="dxa"/>
          </w:tcPr>
          <w:p w:rsidR="003D0FE3" w:rsidRPr="00D644C1" w:rsidRDefault="003D0FE3" w:rsidP="001114C1">
            <w:pPr>
              <w:pStyle w:val="a1"/>
              <w:spacing w:before="60" w:line="280" w:lineRule="exact"/>
              <w:ind w:left="57" w:right="227"/>
              <w:jc w:val="lowKashida"/>
              <w:rPr>
                <w:rFonts w:cs="Traditional Arabic" w:hint="cs"/>
                <w:sz w:val="18"/>
                <w:szCs w:val="26"/>
                <w:rtl/>
                <w:lang w:bidi="ar-YE"/>
              </w:rPr>
            </w:pPr>
            <w:r w:rsidRPr="00D644C1">
              <w:rPr>
                <w:rFonts w:cs="Traditional Arabic" w:hint="cs"/>
                <w:sz w:val="18"/>
                <w:szCs w:val="26"/>
                <w:rtl/>
                <w:lang w:bidi="ar-YE"/>
              </w:rPr>
              <w:t>فتح فصل لتحفيظ القرآن الكريم للفتيات</w:t>
            </w:r>
          </w:p>
        </w:tc>
        <w:tc>
          <w:tcPr>
            <w:tcW w:w="1468" w:type="dxa"/>
          </w:tcPr>
          <w:p w:rsidR="003D0FE3" w:rsidRPr="00D644C1" w:rsidRDefault="003D0FE3" w:rsidP="001114C1">
            <w:pPr>
              <w:pStyle w:val="a1"/>
              <w:spacing w:before="60" w:line="280" w:lineRule="exact"/>
              <w:ind w:left="57" w:right="57"/>
              <w:rPr>
                <w:rFonts w:cs="Traditional Arabic" w:hint="cs"/>
                <w:sz w:val="18"/>
                <w:szCs w:val="26"/>
                <w:rtl/>
                <w:lang w:bidi="ar-YE"/>
              </w:rPr>
            </w:pPr>
            <w:r w:rsidRPr="00D644C1">
              <w:rPr>
                <w:rFonts w:cs="Traditional Arabic" w:hint="cs"/>
                <w:sz w:val="18"/>
                <w:szCs w:val="26"/>
                <w:rtl/>
                <w:lang w:bidi="ar-YE"/>
              </w:rPr>
              <w:t>58 طفلة</w:t>
            </w:r>
          </w:p>
        </w:tc>
      </w:tr>
      <w:tr w:rsidR="003D0FE3" w:rsidRPr="00D644C1" w:rsidTr="001945C3">
        <w:tc>
          <w:tcPr>
            <w:tcW w:w="1064" w:type="dxa"/>
            <w:vMerge/>
            <w:tcBorders>
              <w:bottom w:val="single" w:sz="12" w:space="0" w:color="auto"/>
            </w:tcBorders>
          </w:tcPr>
          <w:p w:rsidR="003D0FE3" w:rsidRPr="00D644C1" w:rsidRDefault="003D0FE3" w:rsidP="001114C1">
            <w:pPr>
              <w:pStyle w:val="a1"/>
              <w:spacing w:before="60" w:line="280" w:lineRule="exact"/>
              <w:ind w:left="57" w:right="57"/>
              <w:rPr>
                <w:rFonts w:cs="Traditional Arabic" w:hint="cs"/>
                <w:sz w:val="18"/>
                <w:szCs w:val="26"/>
                <w:rtl/>
                <w:lang w:bidi="ar-YE"/>
              </w:rPr>
            </w:pPr>
          </w:p>
        </w:tc>
        <w:tc>
          <w:tcPr>
            <w:tcW w:w="1078" w:type="dxa"/>
            <w:vMerge/>
            <w:tcBorders>
              <w:bottom w:val="single" w:sz="12" w:space="0" w:color="auto"/>
            </w:tcBorders>
          </w:tcPr>
          <w:p w:rsidR="003D0FE3" w:rsidRPr="00D644C1" w:rsidRDefault="003D0FE3" w:rsidP="001114C1">
            <w:pPr>
              <w:pStyle w:val="a1"/>
              <w:spacing w:before="60" w:line="280" w:lineRule="exact"/>
              <w:ind w:left="57" w:right="57"/>
              <w:rPr>
                <w:rFonts w:cs="Traditional Arabic" w:hint="cs"/>
                <w:sz w:val="18"/>
                <w:szCs w:val="26"/>
                <w:rtl/>
                <w:lang w:bidi="ar-YE"/>
              </w:rPr>
            </w:pPr>
          </w:p>
        </w:tc>
        <w:tc>
          <w:tcPr>
            <w:tcW w:w="3543" w:type="dxa"/>
            <w:tcBorders>
              <w:bottom w:val="single" w:sz="12" w:space="0" w:color="auto"/>
            </w:tcBorders>
          </w:tcPr>
          <w:p w:rsidR="003D0FE3" w:rsidRPr="00D644C1" w:rsidRDefault="003D0FE3" w:rsidP="001114C1">
            <w:pPr>
              <w:pStyle w:val="a1"/>
              <w:spacing w:before="60" w:line="280" w:lineRule="exact"/>
              <w:ind w:left="57" w:right="227"/>
              <w:jc w:val="lowKashida"/>
              <w:rPr>
                <w:rFonts w:cs="Traditional Arabic" w:hint="cs"/>
                <w:sz w:val="18"/>
                <w:szCs w:val="26"/>
                <w:rtl/>
                <w:lang w:bidi="ar-YE"/>
              </w:rPr>
            </w:pPr>
            <w:r w:rsidRPr="00D644C1">
              <w:rPr>
                <w:rFonts w:cs="Traditional Arabic" w:hint="cs"/>
                <w:sz w:val="18"/>
                <w:szCs w:val="26"/>
                <w:rtl/>
                <w:lang w:bidi="ar-YE"/>
              </w:rPr>
              <w:t xml:space="preserve">تنظيم دوري رياضي لكرة القدم للناشئين في عمر (13-16) </w:t>
            </w:r>
          </w:p>
        </w:tc>
        <w:tc>
          <w:tcPr>
            <w:tcW w:w="1468" w:type="dxa"/>
            <w:tcBorders>
              <w:bottom w:val="single" w:sz="12" w:space="0" w:color="auto"/>
            </w:tcBorders>
          </w:tcPr>
          <w:p w:rsidR="003D0FE3" w:rsidRPr="00D644C1" w:rsidRDefault="003D0FE3" w:rsidP="001114C1">
            <w:pPr>
              <w:pStyle w:val="a1"/>
              <w:spacing w:before="60" w:line="280" w:lineRule="exact"/>
              <w:ind w:left="57" w:right="57"/>
              <w:rPr>
                <w:rFonts w:cs="Traditional Arabic" w:hint="cs"/>
                <w:sz w:val="18"/>
                <w:szCs w:val="26"/>
                <w:rtl/>
                <w:lang w:bidi="ar-YE"/>
              </w:rPr>
            </w:pPr>
            <w:r w:rsidRPr="00D644C1">
              <w:rPr>
                <w:rFonts w:cs="Traditional Arabic" w:hint="cs"/>
                <w:sz w:val="18"/>
                <w:szCs w:val="26"/>
                <w:rtl/>
                <w:lang w:bidi="ar-YE"/>
              </w:rPr>
              <w:t>110 ذكور</w:t>
            </w:r>
          </w:p>
        </w:tc>
      </w:tr>
    </w:tbl>
    <w:p w:rsidR="001114C1" w:rsidRDefault="001114C1" w:rsidP="00ED190B">
      <w:pPr>
        <w:pStyle w:val="a"/>
        <w:spacing w:before="120" w:after="120" w:line="360" w:lineRule="exact"/>
        <w:ind w:left="1247" w:right="1247"/>
        <w:contextualSpacing w:val="0"/>
        <w:jc w:val="lowKashida"/>
        <w:rPr>
          <w:rFonts w:cs="Traditional Arabic"/>
          <w:color w:val="000000"/>
          <w:sz w:val="30"/>
          <w:szCs w:val="30"/>
          <w:rtl/>
        </w:rPr>
      </w:pPr>
    </w:p>
    <w:p w:rsidR="003D0FE3" w:rsidRPr="00D551A0" w:rsidRDefault="001114C1" w:rsidP="00ED190B">
      <w:pPr>
        <w:pStyle w:val="a"/>
        <w:spacing w:before="120" w:after="120" w:line="360" w:lineRule="exact"/>
        <w:ind w:left="1247" w:right="1247"/>
        <w:contextualSpacing w:val="0"/>
        <w:jc w:val="lowKashida"/>
        <w:rPr>
          <w:rFonts w:cs="Traditional Arabic" w:hint="cs"/>
          <w:color w:val="000000"/>
          <w:sz w:val="30"/>
          <w:szCs w:val="30"/>
          <w:rtl/>
        </w:rPr>
      </w:pPr>
      <w:r>
        <w:rPr>
          <w:rFonts w:cs="Traditional Arabic"/>
          <w:b/>
          <w:bCs/>
          <w:color w:val="000000"/>
          <w:sz w:val="30"/>
          <w:szCs w:val="30"/>
          <w:rtl/>
        </w:rPr>
        <w:br w:type="page"/>
      </w:r>
      <w:r w:rsidR="003D0FE3" w:rsidRPr="00236774">
        <w:rPr>
          <w:rFonts w:cs="Traditional Arabic" w:hint="cs"/>
          <w:b/>
          <w:bCs/>
          <w:color w:val="000000"/>
          <w:sz w:val="30"/>
          <w:szCs w:val="30"/>
          <w:rtl/>
        </w:rPr>
        <w:t xml:space="preserve">خدمات التغذية المقدمة للأطفال في مخيم المزرق </w:t>
      </w:r>
    </w:p>
    <w:tbl>
      <w:tblPr>
        <w:bidiVisual/>
        <w:tblW w:w="0" w:type="auto"/>
        <w:tblInd w:w="1254" w:type="dxa"/>
        <w:tblCellMar>
          <w:left w:w="0" w:type="dxa"/>
          <w:right w:w="0" w:type="dxa"/>
        </w:tblCellMar>
        <w:tblLook w:val="01E0" w:firstRow="1" w:lastRow="1" w:firstColumn="1" w:lastColumn="1" w:noHBand="0" w:noVBand="0"/>
      </w:tblPr>
      <w:tblGrid>
        <w:gridCol w:w="1120"/>
        <w:gridCol w:w="1148"/>
        <w:gridCol w:w="3424"/>
        <w:gridCol w:w="1461"/>
      </w:tblGrid>
      <w:tr w:rsidR="00ED190B" w:rsidRPr="00ED190B" w:rsidTr="00ED190B">
        <w:trPr>
          <w:cantSplit/>
          <w:tblHeader/>
        </w:trPr>
        <w:tc>
          <w:tcPr>
            <w:tcW w:w="1120" w:type="dxa"/>
            <w:tcBorders>
              <w:top w:val="single" w:sz="4" w:space="0" w:color="auto"/>
              <w:bottom w:val="single" w:sz="12" w:space="0" w:color="auto"/>
            </w:tcBorders>
          </w:tcPr>
          <w:p w:rsidR="003D0FE3" w:rsidRPr="00ED190B" w:rsidRDefault="003D0FE3" w:rsidP="00ED190B">
            <w:pPr>
              <w:pStyle w:val="a1"/>
              <w:spacing w:before="60" w:line="168" w:lineRule="auto"/>
              <w:ind w:left="57" w:right="227"/>
              <w:jc w:val="lowKashida"/>
              <w:rPr>
                <w:rFonts w:ascii="Times New Roman" w:hAnsi="Times New Roman" w:cs="Traditional Arabic" w:hint="cs"/>
                <w:i/>
                <w:iCs/>
                <w:sz w:val="18"/>
                <w:szCs w:val="26"/>
                <w:rtl/>
                <w:lang w:bidi="ar-YE"/>
              </w:rPr>
            </w:pPr>
            <w:r w:rsidRPr="00ED190B">
              <w:rPr>
                <w:rFonts w:ascii="Times New Roman" w:hAnsi="Times New Roman" w:cs="Traditional Arabic" w:hint="cs"/>
                <w:i/>
                <w:iCs/>
                <w:sz w:val="18"/>
                <w:szCs w:val="26"/>
                <w:rtl/>
                <w:lang w:bidi="ar-YE"/>
              </w:rPr>
              <w:t>العمر</w:t>
            </w:r>
          </w:p>
        </w:tc>
        <w:tc>
          <w:tcPr>
            <w:tcW w:w="1148" w:type="dxa"/>
            <w:tcBorders>
              <w:top w:val="single" w:sz="4" w:space="0" w:color="auto"/>
              <w:bottom w:val="single" w:sz="12" w:space="0" w:color="auto"/>
            </w:tcBorders>
          </w:tcPr>
          <w:p w:rsidR="003D0FE3" w:rsidRPr="00ED190B" w:rsidRDefault="003D0FE3" w:rsidP="00ED190B">
            <w:pPr>
              <w:pStyle w:val="a1"/>
              <w:spacing w:before="60" w:line="168" w:lineRule="auto"/>
              <w:ind w:left="57"/>
              <w:jc w:val="lowKashida"/>
              <w:rPr>
                <w:rFonts w:ascii="Times New Roman" w:hAnsi="Times New Roman" w:cs="Traditional Arabic" w:hint="cs"/>
                <w:i/>
                <w:iCs/>
                <w:sz w:val="18"/>
                <w:szCs w:val="26"/>
                <w:rtl/>
                <w:lang w:bidi="ar-YE"/>
              </w:rPr>
            </w:pPr>
            <w:r w:rsidRPr="00ED190B">
              <w:rPr>
                <w:rFonts w:ascii="Times New Roman" w:hAnsi="Times New Roman" w:cs="Traditional Arabic" w:hint="cs"/>
                <w:i/>
                <w:iCs/>
                <w:sz w:val="18"/>
                <w:szCs w:val="26"/>
                <w:rtl/>
                <w:lang w:bidi="ar-YE"/>
              </w:rPr>
              <w:t>النوع</w:t>
            </w:r>
          </w:p>
        </w:tc>
        <w:tc>
          <w:tcPr>
            <w:tcW w:w="3424" w:type="dxa"/>
            <w:tcBorders>
              <w:top w:val="single" w:sz="4" w:space="0" w:color="auto"/>
              <w:bottom w:val="single" w:sz="12" w:space="0" w:color="auto"/>
            </w:tcBorders>
          </w:tcPr>
          <w:p w:rsidR="003D0FE3" w:rsidRPr="00ED190B" w:rsidRDefault="003D0FE3" w:rsidP="00ED190B">
            <w:pPr>
              <w:pStyle w:val="a1"/>
              <w:spacing w:before="60" w:line="168" w:lineRule="auto"/>
              <w:ind w:left="57" w:right="227"/>
              <w:jc w:val="lowKashida"/>
              <w:rPr>
                <w:rFonts w:ascii="Times New Roman" w:hAnsi="Times New Roman" w:cs="Traditional Arabic" w:hint="cs"/>
                <w:i/>
                <w:iCs/>
                <w:sz w:val="18"/>
                <w:szCs w:val="26"/>
                <w:rtl/>
                <w:lang w:bidi="ar-YE"/>
              </w:rPr>
            </w:pPr>
            <w:r w:rsidRPr="00ED190B">
              <w:rPr>
                <w:rFonts w:ascii="Times New Roman" w:hAnsi="Times New Roman" w:cs="Traditional Arabic" w:hint="cs"/>
                <w:i/>
                <w:iCs/>
                <w:sz w:val="18"/>
                <w:szCs w:val="26"/>
                <w:rtl/>
                <w:lang w:bidi="ar-YE"/>
              </w:rPr>
              <w:t>الخدمات المقدمة</w:t>
            </w:r>
          </w:p>
        </w:tc>
        <w:tc>
          <w:tcPr>
            <w:tcW w:w="1461" w:type="dxa"/>
            <w:tcBorders>
              <w:top w:val="single" w:sz="4" w:space="0" w:color="auto"/>
              <w:bottom w:val="single" w:sz="12" w:space="0" w:color="auto"/>
            </w:tcBorders>
          </w:tcPr>
          <w:p w:rsidR="003D0FE3" w:rsidRPr="00ED190B" w:rsidRDefault="003D0FE3" w:rsidP="00ED190B">
            <w:pPr>
              <w:pStyle w:val="a1"/>
              <w:spacing w:before="60" w:line="168" w:lineRule="auto"/>
              <w:ind w:left="57" w:right="57"/>
              <w:jc w:val="lowKashida"/>
              <w:rPr>
                <w:rFonts w:ascii="Times New Roman" w:hAnsi="Times New Roman" w:cs="Traditional Arabic" w:hint="cs"/>
                <w:i/>
                <w:iCs/>
                <w:sz w:val="18"/>
                <w:szCs w:val="26"/>
                <w:rtl/>
                <w:lang w:bidi="ar-YE"/>
              </w:rPr>
            </w:pPr>
            <w:r w:rsidRPr="00ED190B">
              <w:rPr>
                <w:rFonts w:ascii="Times New Roman" w:hAnsi="Times New Roman" w:cs="Traditional Arabic" w:hint="cs"/>
                <w:i/>
                <w:iCs/>
                <w:sz w:val="18"/>
                <w:szCs w:val="26"/>
                <w:rtl/>
                <w:lang w:bidi="ar-YE"/>
              </w:rPr>
              <w:t>عدد المستفيدين</w:t>
            </w:r>
          </w:p>
        </w:tc>
      </w:tr>
      <w:tr w:rsidR="00ED190B" w:rsidRPr="00ED190B" w:rsidTr="00ED190B">
        <w:trPr>
          <w:cantSplit/>
        </w:trPr>
        <w:tc>
          <w:tcPr>
            <w:tcW w:w="1120" w:type="dxa"/>
            <w:vMerge w:val="restart"/>
            <w:tcBorders>
              <w:top w:val="single" w:sz="12" w:space="0" w:color="auto"/>
            </w:tcBorders>
          </w:tcPr>
          <w:p w:rsidR="003D0FE3" w:rsidRPr="00ED190B" w:rsidRDefault="003D0FE3" w:rsidP="00ED190B">
            <w:pPr>
              <w:pStyle w:val="a1"/>
              <w:spacing w:before="60" w:line="168" w:lineRule="auto"/>
              <w:ind w:left="57" w:right="227"/>
              <w:jc w:val="lowKashida"/>
              <w:rPr>
                <w:rFonts w:ascii="Times New Roman" w:hAnsi="Times New Roman" w:cs="Traditional Arabic" w:hint="cs"/>
                <w:sz w:val="18"/>
                <w:szCs w:val="26"/>
                <w:rtl/>
                <w:lang w:bidi="ar-YE"/>
              </w:rPr>
            </w:pPr>
            <w:r w:rsidRPr="00ED190B">
              <w:rPr>
                <w:rFonts w:ascii="Times New Roman" w:hAnsi="Times New Roman" w:cs="Traditional Arabic" w:hint="cs"/>
                <w:sz w:val="18"/>
                <w:szCs w:val="26"/>
                <w:rtl/>
                <w:lang w:bidi="ar-YE"/>
              </w:rPr>
              <w:t xml:space="preserve">شهر إلى سنتين </w:t>
            </w:r>
          </w:p>
        </w:tc>
        <w:tc>
          <w:tcPr>
            <w:tcW w:w="1148" w:type="dxa"/>
            <w:vMerge w:val="restart"/>
            <w:tcBorders>
              <w:top w:val="single" w:sz="12" w:space="0" w:color="auto"/>
            </w:tcBorders>
          </w:tcPr>
          <w:p w:rsidR="003D0FE3" w:rsidRPr="00ED190B" w:rsidRDefault="003D0FE3" w:rsidP="00ED190B">
            <w:pPr>
              <w:pStyle w:val="a1"/>
              <w:spacing w:before="60" w:line="168" w:lineRule="auto"/>
              <w:ind w:left="57"/>
              <w:jc w:val="lowKashida"/>
              <w:rPr>
                <w:rFonts w:ascii="Times New Roman" w:hAnsi="Times New Roman" w:cs="Traditional Arabic" w:hint="cs"/>
                <w:sz w:val="18"/>
                <w:szCs w:val="26"/>
                <w:rtl/>
                <w:lang w:bidi="ar-YE"/>
              </w:rPr>
            </w:pPr>
            <w:r w:rsidRPr="00ED190B">
              <w:rPr>
                <w:rFonts w:ascii="Times New Roman" w:hAnsi="Times New Roman" w:cs="Traditional Arabic" w:hint="cs"/>
                <w:sz w:val="18"/>
                <w:szCs w:val="26"/>
                <w:rtl/>
                <w:lang w:bidi="ar-YE"/>
              </w:rPr>
              <w:t>ذكور وإناث</w:t>
            </w:r>
          </w:p>
        </w:tc>
        <w:tc>
          <w:tcPr>
            <w:tcW w:w="3424" w:type="dxa"/>
            <w:tcBorders>
              <w:top w:val="single" w:sz="12" w:space="0" w:color="auto"/>
            </w:tcBorders>
          </w:tcPr>
          <w:p w:rsidR="003D0FE3" w:rsidRPr="00ED190B" w:rsidRDefault="003D0FE3" w:rsidP="00ED190B">
            <w:pPr>
              <w:pStyle w:val="a1"/>
              <w:spacing w:before="60" w:line="168" w:lineRule="auto"/>
              <w:ind w:left="57" w:right="227"/>
              <w:jc w:val="lowKashida"/>
              <w:rPr>
                <w:rFonts w:ascii="Times New Roman" w:hAnsi="Times New Roman" w:cs="Traditional Arabic" w:hint="cs"/>
                <w:sz w:val="18"/>
                <w:szCs w:val="26"/>
                <w:rtl/>
                <w:lang w:bidi="ar-YE"/>
              </w:rPr>
            </w:pPr>
            <w:r w:rsidRPr="00ED190B">
              <w:rPr>
                <w:rFonts w:ascii="Times New Roman" w:hAnsi="Times New Roman" w:cs="Traditional Arabic" w:hint="cs"/>
                <w:sz w:val="18"/>
                <w:szCs w:val="26"/>
                <w:rtl/>
                <w:lang w:bidi="ar-YE"/>
              </w:rPr>
              <w:t>توعية الأمهات بأهمية الرضاع</w:t>
            </w:r>
            <w:r w:rsidRPr="00ED190B">
              <w:rPr>
                <w:rFonts w:ascii="Times New Roman" w:hAnsi="Times New Roman" w:cs="Traditional Arabic" w:hint="eastAsia"/>
                <w:sz w:val="18"/>
                <w:szCs w:val="26"/>
                <w:rtl/>
                <w:lang w:bidi="ar-YE"/>
              </w:rPr>
              <w:t>ة</w:t>
            </w:r>
            <w:r w:rsidRPr="00ED190B">
              <w:rPr>
                <w:rFonts w:ascii="Times New Roman" w:hAnsi="Times New Roman" w:cs="Traditional Arabic" w:hint="cs"/>
                <w:sz w:val="18"/>
                <w:szCs w:val="26"/>
                <w:rtl/>
                <w:lang w:bidi="ar-YE"/>
              </w:rPr>
              <w:t xml:space="preserve"> الطبيعية </w:t>
            </w:r>
          </w:p>
        </w:tc>
        <w:tc>
          <w:tcPr>
            <w:tcW w:w="1461" w:type="dxa"/>
            <w:tcBorders>
              <w:top w:val="single" w:sz="12" w:space="0" w:color="auto"/>
            </w:tcBorders>
          </w:tcPr>
          <w:p w:rsidR="003D0FE3" w:rsidRPr="00ED190B" w:rsidRDefault="003D0FE3" w:rsidP="00ED190B">
            <w:pPr>
              <w:pStyle w:val="a1"/>
              <w:spacing w:before="60" w:line="168" w:lineRule="auto"/>
              <w:ind w:left="57" w:right="57"/>
              <w:jc w:val="lowKashida"/>
              <w:rPr>
                <w:rFonts w:ascii="Times New Roman" w:hAnsi="Times New Roman" w:cs="Traditional Arabic" w:hint="cs"/>
                <w:sz w:val="18"/>
                <w:szCs w:val="26"/>
                <w:rtl/>
                <w:lang w:bidi="ar-YE"/>
              </w:rPr>
            </w:pPr>
            <w:r w:rsidRPr="00ED190B">
              <w:rPr>
                <w:rFonts w:ascii="Times New Roman" w:hAnsi="Times New Roman" w:cs="Traditional Arabic" w:hint="cs"/>
                <w:sz w:val="18"/>
                <w:szCs w:val="26"/>
                <w:rtl/>
                <w:lang w:bidi="ar-YE"/>
              </w:rPr>
              <w:t>682</w:t>
            </w:r>
          </w:p>
        </w:tc>
      </w:tr>
      <w:tr w:rsidR="00ED190B" w:rsidRPr="00ED190B" w:rsidTr="00ED190B">
        <w:trPr>
          <w:cantSplit/>
        </w:trPr>
        <w:tc>
          <w:tcPr>
            <w:tcW w:w="1120" w:type="dxa"/>
            <w:vMerge/>
          </w:tcPr>
          <w:p w:rsidR="003D0FE3" w:rsidRPr="00ED190B" w:rsidRDefault="003D0FE3" w:rsidP="00ED190B">
            <w:pPr>
              <w:pStyle w:val="a1"/>
              <w:spacing w:before="60" w:line="168" w:lineRule="auto"/>
              <w:ind w:left="57" w:right="227"/>
              <w:jc w:val="lowKashida"/>
              <w:rPr>
                <w:rFonts w:ascii="Times New Roman" w:hAnsi="Times New Roman" w:cs="Traditional Arabic" w:hint="cs"/>
                <w:sz w:val="18"/>
                <w:szCs w:val="26"/>
                <w:rtl/>
                <w:lang w:bidi="ar-YE"/>
              </w:rPr>
            </w:pPr>
          </w:p>
        </w:tc>
        <w:tc>
          <w:tcPr>
            <w:tcW w:w="1148" w:type="dxa"/>
            <w:vMerge/>
          </w:tcPr>
          <w:p w:rsidR="003D0FE3" w:rsidRPr="00ED190B" w:rsidRDefault="003D0FE3" w:rsidP="00ED190B">
            <w:pPr>
              <w:pStyle w:val="a1"/>
              <w:spacing w:before="60" w:line="168" w:lineRule="auto"/>
              <w:ind w:left="57"/>
              <w:jc w:val="lowKashida"/>
              <w:rPr>
                <w:rFonts w:ascii="Times New Roman" w:hAnsi="Times New Roman" w:cs="Traditional Arabic" w:hint="cs"/>
                <w:sz w:val="18"/>
                <w:szCs w:val="26"/>
                <w:rtl/>
                <w:lang w:bidi="ar-YE"/>
              </w:rPr>
            </w:pPr>
          </w:p>
        </w:tc>
        <w:tc>
          <w:tcPr>
            <w:tcW w:w="3424" w:type="dxa"/>
          </w:tcPr>
          <w:p w:rsidR="003D0FE3" w:rsidRPr="00ED190B" w:rsidRDefault="003D0FE3" w:rsidP="00ED190B">
            <w:pPr>
              <w:pStyle w:val="a1"/>
              <w:spacing w:before="60" w:line="168" w:lineRule="auto"/>
              <w:ind w:left="57" w:right="227"/>
              <w:jc w:val="lowKashida"/>
              <w:rPr>
                <w:rFonts w:ascii="Times New Roman" w:hAnsi="Times New Roman" w:cs="Traditional Arabic" w:hint="cs"/>
                <w:sz w:val="18"/>
                <w:szCs w:val="26"/>
                <w:rtl/>
                <w:lang w:bidi="ar-YE"/>
              </w:rPr>
            </w:pPr>
            <w:r w:rsidRPr="00ED190B">
              <w:rPr>
                <w:rFonts w:ascii="Times New Roman" w:hAnsi="Times New Roman" w:cs="Traditional Arabic" w:hint="cs"/>
                <w:sz w:val="18"/>
                <w:szCs w:val="26"/>
                <w:rtl/>
                <w:lang w:bidi="ar-YE"/>
              </w:rPr>
              <w:t xml:space="preserve">توزيع الملبس للمواليد الجدد </w:t>
            </w:r>
          </w:p>
        </w:tc>
        <w:tc>
          <w:tcPr>
            <w:tcW w:w="1461" w:type="dxa"/>
          </w:tcPr>
          <w:p w:rsidR="003D0FE3" w:rsidRPr="00ED190B" w:rsidRDefault="003D0FE3" w:rsidP="00ED190B">
            <w:pPr>
              <w:pStyle w:val="a1"/>
              <w:spacing w:before="60" w:line="168" w:lineRule="auto"/>
              <w:ind w:left="57" w:right="57"/>
              <w:jc w:val="lowKashida"/>
              <w:rPr>
                <w:rFonts w:ascii="Times New Roman" w:hAnsi="Times New Roman" w:cs="Traditional Arabic" w:hint="cs"/>
                <w:sz w:val="18"/>
                <w:szCs w:val="26"/>
                <w:rtl/>
                <w:lang w:bidi="ar-YE"/>
              </w:rPr>
            </w:pPr>
            <w:r w:rsidRPr="00ED190B">
              <w:rPr>
                <w:rFonts w:ascii="Times New Roman" w:hAnsi="Times New Roman" w:cs="Traditional Arabic" w:hint="cs"/>
                <w:sz w:val="18"/>
                <w:szCs w:val="26"/>
                <w:rtl/>
                <w:lang w:bidi="ar-YE"/>
              </w:rPr>
              <w:t>1469</w:t>
            </w:r>
            <w:r w:rsidR="00ED190B">
              <w:rPr>
                <w:rFonts w:ascii="Times New Roman" w:hAnsi="Times New Roman" w:cs="Traditional Arabic" w:hint="cs"/>
                <w:sz w:val="18"/>
                <w:szCs w:val="26"/>
                <w:rtl/>
                <w:lang w:bidi="ar-YE"/>
              </w:rPr>
              <w:t xml:space="preserve"> </w:t>
            </w:r>
            <w:r w:rsidRPr="00ED190B">
              <w:rPr>
                <w:rFonts w:ascii="Times New Roman" w:hAnsi="Times New Roman" w:cs="Traditional Arabic" w:hint="cs"/>
                <w:sz w:val="18"/>
                <w:szCs w:val="26"/>
                <w:rtl/>
                <w:lang w:bidi="ar-YE"/>
              </w:rPr>
              <w:t>طفل وطفلة</w:t>
            </w:r>
          </w:p>
        </w:tc>
      </w:tr>
      <w:tr w:rsidR="00ED190B" w:rsidRPr="00ED190B" w:rsidTr="00ED190B">
        <w:trPr>
          <w:cantSplit/>
        </w:trPr>
        <w:tc>
          <w:tcPr>
            <w:tcW w:w="1120" w:type="dxa"/>
            <w:vMerge/>
          </w:tcPr>
          <w:p w:rsidR="003D0FE3" w:rsidRPr="00ED190B" w:rsidRDefault="003D0FE3" w:rsidP="00ED190B">
            <w:pPr>
              <w:pStyle w:val="a1"/>
              <w:spacing w:before="60" w:line="168" w:lineRule="auto"/>
              <w:ind w:left="57" w:right="227"/>
              <w:jc w:val="lowKashida"/>
              <w:rPr>
                <w:rFonts w:ascii="Times New Roman" w:hAnsi="Times New Roman" w:cs="Traditional Arabic" w:hint="cs"/>
                <w:sz w:val="18"/>
                <w:szCs w:val="26"/>
                <w:rtl/>
                <w:lang w:bidi="ar-YE"/>
              </w:rPr>
            </w:pPr>
          </w:p>
        </w:tc>
        <w:tc>
          <w:tcPr>
            <w:tcW w:w="1148" w:type="dxa"/>
            <w:vMerge/>
          </w:tcPr>
          <w:p w:rsidR="003D0FE3" w:rsidRPr="00ED190B" w:rsidRDefault="003D0FE3" w:rsidP="00ED190B">
            <w:pPr>
              <w:pStyle w:val="a1"/>
              <w:spacing w:before="60" w:line="168" w:lineRule="auto"/>
              <w:ind w:left="57"/>
              <w:jc w:val="lowKashida"/>
              <w:rPr>
                <w:rFonts w:ascii="Times New Roman" w:hAnsi="Times New Roman" w:cs="Traditional Arabic" w:hint="cs"/>
                <w:sz w:val="18"/>
                <w:szCs w:val="26"/>
                <w:rtl/>
                <w:lang w:bidi="ar-YE"/>
              </w:rPr>
            </w:pPr>
          </w:p>
        </w:tc>
        <w:tc>
          <w:tcPr>
            <w:tcW w:w="3424" w:type="dxa"/>
          </w:tcPr>
          <w:p w:rsidR="003D0FE3" w:rsidRPr="00ED190B" w:rsidRDefault="003D0FE3" w:rsidP="00ED190B">
            <w:pPr>
              <w:pStyle w:val="a1"/>
              <w:spacing w:before="60" w:line="168" w:lineRule="auto"/>
              <w:ind w:left="57" w:right="227"/>
              <w:jc w:val="lowKashida"/>
              <w:rPr>
                <w:rFonts w:ascii="Times New Roman" w:hAnsi="Times New Roman" w:cs="Traditional Arabic" w:hint="cs"/>
                <w:sz w:val="18"/>
                <w:szCs w:val="26"/>
                <w:rtl/>
                <w:lang w:bidi="ar-YE"/>
              </w:rPr>
            </w:pPr>
            <w:r w:rsidRPr="00ED190B">
              <w:rPr>
                <w:rFonts w:ascii="Times New Roman" w:hAnsi="Times New Roman" w:cs="Traditional Arabic" w:hint="cs"/>
                <w:sz w:val="18"/>
                <w:szCs w:val="26"/>
                <w:rtl/>
                <w:lang w:bidi="ar-YE"/>
              </w:rPr>
              <w:t xml:space="preserve">تقديم الوجبات الغذائية الثلاث المتكاملة لجميع الساكنين في المخيم </w:t>
            </w:r>
          </w:p>
        </w:tc>
        <w:tc>
          <w:tcPr>
            <w:tcW w:w="1461" w:type="dxa"/>
          </w:tcPr>
          <w:p w:rsidR="003D0FE3" w:rsidRPr="00ED190B" w:rsidRDefault="003D0FE3" w:rsidP="00ED190B">
            <w:pPr>
              <w:pStyle w:val="a1"/>
              <w:spacing w:before="60" w:line="168" w:lineRule="auto"/>
              <w:ind w:left="57" w:right="57"/>
              <w:jc w:val="lowKashida"/>
              <w:rPr>
                <w:rFonts w:ascii="Times New Roman" w:hAnsi="Times New Roman" w:cs="Traditional Arabic" w:hint="cs"/>
                <w:sz w:val="18"/>
                <w:szCs w:val="26"/>
                <w:rtl/>
                <w:lang w:bidi="ar-YE"/>
              </w:rPr>
            </w:pPr>
            <w:r w:rsidRPr="00ED190B">
              <w:rPr>
                <w:rFonts w:ascii="Times New Roman" w:hAnsi="Times New Roman" w:cs="Traditional Arabic" w:hint="cs"/>
                <w:sz w:val="18"/>
                <w:szCs w:val="26"/>
                <w:rtl/>
                <w:lang w:bidi="ar-YE"/>
              </w:rPr>
              <w:t>9000</w:t>
            </w:r>
            <w:r w:rsidR="00ED190B">
              <w:rPr>
                <w:rFonts w:ascii="Times New Roman" w:hAnsi="Times New Roman" w:cs="Traditional Arabic" w:hint="cs"/>
                <w:sz w:val="18"/>
                <w:szCs w:val="26"/>
                <w:rtl/>
                <w:lang w:bidi="ar-YE"/>
              </w:rPr>
              <w:t xml:space="preserve"> </w:t>
            </w:r>
            <w:r w:rsidRPr="00ED190B">
              <w:rPr>
                <w:rFonts w:ascii="Times New Roman" w:hAnsi="Times New Roman" w:cs="Traditional Arabic" w:hint="cs"/>
                <w:sz w:val="18"/>
                <w:szCs w:val="26"/>
                <w:rtl/>
                <w:lang w:bidi="ar-YE"/>
              </w:rPr>
              <w:t>شخص</w:t>
            </w:r>
          </w:p>
        </w:tc>
      </w:tr>
      <w:tr w:rsidR="00ED190B" w:rsidRPr="00ED190B" w:rsidTr="00ED190B">
        <w:trPr>
          <w:cantSplit/>
        </w:trPr>
        <w:tc>
          <w:tcPr>
            <w:tcW w:w="1120" w:type="dxa"/>
            <w:vMerge/>
          </w:tcPr>
          <w:p w:rsidR="003D0FE3" w:rsidRPr="00ED190B" w:rsidRDefault="003D0FE3" w:rsidP="00ED190B">
            <w:pPr>
              <w:pStyle w:val="a1"/>
              <w:spacing w:before="60" w:line="168" w:lineRule="auto"/>
              <w:ind w:left="57" w:right="227"/>
              <w:jc w:val="lowKashida"/>
              <w:rPr>
                <w:rFonts w:ascii="Times New Roman" w:hAnsi="Times New Roman" w:cs="Traditional Arabic" w:hint="cs"/>
                <w:sz w:val="18"/>
                <w:szCs w:val="26"/>
                <w:rtl/>
                <w:lang w:bidi="ar-YE"/>
              </w:rPr>
            </w:pPr>
          </w:p>
        </w:tc>
        <w:tc>
          <w:tcPr>
            <w:tcW w:w="1148" w:type="dxa"/>
            <w:vMerge/>
          </w:tcPr>
          <w:p w:rsidR="003D0FE3" w:rsidRPr="00ED190B" w:rsidRDefault="003D0FE3" w:rsidP="00ED190B">
            <w:pPr>
              <w:pStyle w:val="a1"/>
              <w:spacing w:before="60" w:line="168" w:lineRule="auto"/>
              <w:ind w:left="57"/>
              <w:jc w:val="lowKashida"/>
              <w:rPr>
                <w:rFonts w:ascii="Times New Roman" w:hAnsi="Times New Roman" w:cs="Traditional Arabic" w:hint="cs"/>
                <w:sz w:val="18"/>
                <w:szCs w:val="26"/>
                <w:rtl/>
                <w:lang w:bidi="ar-YE"/>
              </w:rPr>
            </w:pPr>
          </w:p>
        </w:tc>
        <w:tc>
          <w:tcPr>
            <w:tcW w:w="3424" w:type="dxa"/>
          </w:tcPr>
          <w:p w:rsidR="003D0FE3" w:rsidRPr="00ED190B" w:rsidRDefault="003D0FE3" w:rsidP="00ED190B">
            <w:pPr>
              <w:pStyle w:val="a1"/>
              <w:spacing w:before="60" w:line="168" w:lineRule="auto"/>
              <w:ind w:left="57" w:right="227"/>
              <w:jc w:val="lowKashida"/>
              <w:rPr>
                <w:rFonts w:ascii="Times New Roman" w:hAnsi="Times New Roman" w:cs="Traditional Arabic" w:hint="cs"/>
                <w:spacing w:val="-6"/>
                <w:w w:val="95"/>
                <w:sz w:val="18"/>
                <w:szCs w:val="26"/>
                <w:rtl/>
                <w:lang w:bidi="ar-YE"/>
              </w:rPr>
            </w:pPr>
            <w:r w:rsidRPr="00ED190B">
              <w:rPr>
                <w:rFonts w:ascii="Times New Roman" w:hAnsi="Times New Roman" w:cs="Traditional Arabic" w:hint="cs"/>
                <w:spacing w:val="-6"/>
                <w:w w:val="95"/>
                <w:sz w:val="18"/>
                <w:szCs w:val="26"/>
                <w:rtl/>
                <w:lang w:bidi="ar-YE"/>
              </w:rPr>
              <w:t xml:space="preserve">تخصيص وتوزيع الغذاء المناسب للأمهات المرضعات </w:t>
            </w:r>
          </w:p>
        </w:tc>
        <w:tc>
          <w:tcPr>
            <w:tcW w:w="1461" w:type="dxa"/>
          </w:tcPr>
          <w:p w:rsidR="003D0FE3" w:rsidRPr="00ED190B" w:rsidRDefault="003D0FE3" w:rsidP="00ED190B">
            <w:pPr>
              <w:pStyle w:val="a1"/>
              <w:spacing w:before="60" w:line="168" w:lineRule="auto"/>
              <w:ind w:left="57" w:right="57"/>
              <w:jc w:val="lowKashida"/>
              <w:rPr>
                <w:rFonts w:ascii="Times New Roman" w:hAnsi="Times New Roman" w:cs="Traditional Arabic" w:hint="cs"/>
                <w:sz w:val="18"/>
                <w:szCs w:val="26"/>
                <w:rtl/>
                <w:lang w:bidi="ar-YE"/>
              </w:rPr>
            </w:pPr>
            <w:r w:rsidRPr="00ED190B">
              <w:rPr>
                <w:rFonts w:ascii="Times New Roman" w:hAnsi="Times New Roman" w:cs="Traditional Arabic" w:hint="cs"/>
                <w:sz w:val="18"/>
                <w:szCs w:val="26"/>
                <w:rtl/>
                <w:lang w:bidi="ar-YE"/>
              </w:rPr>
              <w:t>628</w:t>
            </w:r>
          </w:p>
        </w:tc>
      </w:tr>
      <w:tr w:rsidR="00ED190B" w:rsidRPr="00ED190B" w:rsidTr="00ED190B">
        <w:trPr>
          <w:cantSplit/>
        </w:trPr>
        <w:tc>
          <w:tcPr>
            <w:tcW w:w="1120" w:type="dxa"/>
            <w:vMerge w:val="restart"/>
          </w:tcPr>
          <w:p w:rsidR="003D0FE3" w:rsidRPr="00ED190B" w:rsidRDefault="003D0FE3" w:rsidP="00ED190B">
            <w:pPr>
              <w:pStyle w:val="a1"/>
              <w:spacing w:before="60" w:line="168" w:lineRule="auto"/>
              <w:ind w:left="57" w:right="227"/>
              <w:jc w:val="lowKashida"/>
              <w:rPr>
                <w:rFonts w:ascii="Times New Roman" w:hAnsi="Times New Roman" w:cs="Traditional Arabic" w:hint="cs"/>
                <w:sz w:val="18"/>
                <w:szCs w:val="26"/>
                <w:rtl/>
                <w:lang w:bidi="ar-YE"/>
              </w:rPr>
            </w:pPr>
            <w:r w:rsidRPr="00ED190B">
              <w:rPr>
                <w:rFonts w:ascii="Times New Roman" w:hAnsi="Times New Roman" w:cs="Traditional Arabic" w:hint="cs"/>
                <w:sz w:val="18"/>
                <w:szCs w:val="26"/>
                <w:rtl/>
                <w:lang w:bidi="ar-YE"/>
              </w:rPr>
              <w:t>من 3</w:t>
            </w:r>
            <w:r w:rsidR="00ED190B">
              <w:rPr>
                <w:rFonts w:ascii="Times New Roman" w:hAnsi="Times New Roman" w:cs="Traditional Arabic" w:hint="cs"/>
                <w:sz w:val="18"/>
                <w:szCs w:val="26"/>
                <w:rtl/>
                <w:lang w:bidi="ar-YE"/>
              </w:rPr>
              <w:t xml:space="preserve"> إ</w:t>
            </w:r>
            <w:r w:rsidRPr="00ED190B">
              <w:rPr>
                <w:rFonts w:ascii="Times New Roman" w:hAnsi="Times New Roman" w:cs="Traditional Arabic" w:hint="cs"/>
                <w:sz w:val="18"/>
                <w:szCs w:val="26"/>
                <w:rtl/>
                <w:lang w:bidi="ar-YE"/>
              </w:rPr>
              <w:t>لى 5 سنوات</w:t>
            </w:r>
          </w:p>
        </w:tc>
        <w:tc>
          <w:tcPr>
            <w:tcW w:w="1148" w:type="dxa"/>
            <w:vMerge w:val="restart"/>
          </w:tcPr>
          <w:p w:rsidR="003D0FE3" w:rsidRPr="00ED190B" w:rsidRDefault="003D0FE3" w:rsidP="00ED190B">
            <w:pPr>
              <w:pStyle w:val="a1"/>
              <w:spacing w:before="60" w:line="168" w:lineRule="auto"/>
              <w:ind w:left="57"/>
              <w:jc w:val="lowKashida"/>
              <w:rPr>
                <w:rFonts w:ascii="Times New Roman" w:hAnsi="Times New Roman" w:cs="Traditional Arabic" w:hint="cs"/>
                <w:sz w:val="18"/>
                <w:szCs w:val="26"/>
                <w:rtl/>
                <w:lang w:bidi="ar-YE"/>
              </w:rPr>
            </w:pPr>
          </w:p>
        </w:tc>
        <w:tc>
          <w:tcPr>
            <w:tcW w:w="3424" w:type="dxa"/>
          </w:tcPr>
          <w:p w:rsidR="003D0FE3" w:rsidRPr="00ED190B" w:rsidRDefault="003D0FE3" w:rsidP="00ED190B">
            <w:pPr>
              <w:pStyle w:val="a1"/>
              <w:spacing w:before="60" w:line="168" w:lineRule="auto"/>
              <w:ind w:left="57" w:right="227"/>
              <w:jc w:val="lowKashida"/>
              <w:rPr>
                <w:rFonts w:ascii="Times New Roman" w:hAnsi="Times New Roman" w:cs="Traditional Arabic" w:hint="cs"/>
                <w:sz w:val="18"/>
                <w:szCs w:val="26"/>
                <w:rtl/>
                <w:lang w:bidi="ar-YE"/>
              </w:rPr>
            </w:pPr>
            <w:r w:rsidRPr="00ED190B">
              <w:rPr>
                <w:rFonts w:ascii="Times New Roman" w:hAnsi="Times New Roman" w:cs="Traditional Arabic" w:hint="cs"/>
                <w:sz w:val="18"/>
                <w:szCs w:val="26"/>
                <w:rtl/>
                <w:lang w:bidi="ar-YE"/>
              </w:rPr>
              <w:t xml:space="preserve">توزيع الملابس </w:t>
            </w:r>
          </w:p>
        </w:tc>
        <w:tc>
          <w:tcPr>
            <w:tcW w:w="1461" w:type="dxa"/>
          </w:tcPr>
          <w:p w:rsidR="003D0FE3" w:rsidRPr="00ED190B" w:rsidRDefault="003D0FE3" w:rsidP="00ED190B">
            <w:pPr>
              <w:pStyle w:val="a1"/>
              <w:spacing w:before="60" w:line="168" w:lineRule="auto"/>
              <w:ind w:left="57" w:right="57"/>
              <w:jc w:val="lowKashida"/>
              <w:rPr>
                <w:rFonts w:ascii="Times New Roman" w:hAnsi="Times New Roman" w:cs="Traditional Arabic" w:hint="cs"/>
                <w:sz w:val="18"/>
                <w:szCs w:val="26"/>
                <w:rtl/>
                <w:lang w:bidi="ar-YE"/>
              </w:rPr>
            </w:pPr>
            <w:r w:rsidRPr="00ED190B">
              <w:rPr>
                <w:rFonts w:ascii="Times New Roman" w:hAnsi="Times New Roman" w:cs="Traditional Arabic" w:hint="cs"/>
                <w:sz w:val="18"/>
                <w:szCs w:val="26"/>
                <w:rtl/>
                <w:lang w:bidi="ar-YE"/>
              </w:rPr>
              <w:t>858</w:t>
            </w:r>
            <w:r w:rsidR="00ED190B">
              <w:rPr>
                <w:rFonts w:ascii="Times New Roman" w:hAnsi="Times New Roman" w:cs="Traditional Arabic" w:hint="cs"/>
                <w:sz w:val="18"/>
                <w:szCs w:val="26"/>
                <w:rtl/>
                <w:lang w:bidi="ar-YE"/>
              </w:rPr>
              <w:t xml:space="preserve"> </w:t>
            </w:r>
            <w:r w:rsidRPr="00ED190B">
              <w:rPr>
                <w:rFonts w:ascii="Times New Roman" w:hAnsi="Times New Roman" w:cs="Traditional Arabic" w:hint="cs"/>
                <w:sz w:val="18"/>
                <w:szCs w:val="26"/>
                <w:rtl/>
                <w:lang w:bidi="ar-YE"/>
              </w:rPr>
              <w:t>طفل وطفلة</w:t>
            </w:r>
          </w:p>
        </w:tc>
      </w:tr>
      <w:tr w:rsidR="00ED190B" w:rsidRPr="00ED190B" w:rsidTr="00ED190B">
        <w:trPr>
          <w:cantSplit/>
        </w:trPr>
        <w:tc>
          <w:tcPr>
            <w:tcW w:w="1120" w:type="dxa"/>
            <w:vMerge/>
          </w:tcPr>
          <w:p w:rsidR="003D0FE3" w:rsidRPr="00ED190B" w:rsidRDefault="003D0FE3" w:rsidP="00ED190B">
            <w:pPr>
              <w:pStyle w:val="a1"/>
              <w:spacing w:before="60" w:line="168" w:lineRule="auto"/>
              <w:ind w:left="57" w:right="227"/>
              <w:jc w:val="lowKashida"/>
              <w:rPr>
                <w:rFonts w:ascii="Times New Roman" w:hAnsi="Times New Roman" w:cs="Traditional Arabic" w:hint="cs"/>
                <w:sz w:val="18"/>
                <w:szCs w:val="26"/>
                <w:rtl/>
                <w:lang w:bidi="ar-YE"/>
              </w:rPr>
            </w:pPr>
          </w:p>
        </w:tc>
        <w:tc>
          <w:tcPr>
            <w:tcW w:w="1148" w:type="dxa"/>
            <w:vMerge/>
          </w:tcPr>
          <w:p w:rsidR="003D0FE3" w:rsidRPr="00ED190B" w:rsidRDefault="003D0FE3" w:rsidP="00ED190B">
            <w:pPr>
              <w:pStyle w:val="a1"/>
              <w:spacing w:before="60" w:line="168" w:lineRule="auto"/>
              <w:ind w:left="57"/>
              <w:jc w:val="lowKashida"/>
              <w:rPr>
                <w:rFonts w:ascii="Times New Roman" w:hAnsi="Times New Roman" w:cs="Traditional Arabic" w:hint="cs"/>
                <w:sz w:val="18"/>
                <w:szCs w:val="26"/>
                <w:rtl/>
                <w:lang w:bidi="ar-YE"/>
              </w:rPr>
            </w:pPr>
          </w:p>
        </w:tc>
        <w:tc>
          <w:tcPr>
            <w:tcW w:w="3424" w:type="dxa"/>
          </w:tcPr>
          <w:p w:rsidR="003D0FE3" w:rsidRPr="00ED190B" w:rsidRDefault="003D0FE3" w:rsidP="00ED190B">
            <w:pPr>
              <w:pStyle w:val="a1"/>
              <w:spacing w:before="60" w:line="168" w:lineRule="auto"/>
              <w:ind w:left="57" w:right="227"/>
              <w:jc w:val="lowKashida"/>
              <w:rPr>
                <w:rFonts w:ascii="Times New Roman" w:hAnsi="Times New Roman" w:cs="Traditional Arabic" w:hint="cs"/>
                <w:sz w:val="18"/>
                <w:szCs w:val="26"/>
                <w:rtl/>
                <w:lang w:bidi="ar-YE"/>
              </w:rPr>
            </w:pPr>
            <w:r w:rsidRPr="00ED190B">
              <w:rPr>
                <w:rFonts w:ascii="Times New Roman" w:hAnsi="Times New Roman" w:cs="Traditional Arabic" w:hint="cs"/>
                <w:sz w:val="18"/>
                <w:szCs w:val="26"/>
                <w:rtl/>
                <w:lang w:bidi="ar-YE"/>
              </w:rPr>
              <w:t xml:space="preserve">تنظيم دوري رياضي لكرة القدم للناشئين في عمر (13-16) </w:t>
            </w:r>
          </w:p>
        </w:tc>
        <w:tc>
          <w:tcPr>
            <w:tcW w:w="1461" w:type="dxa"/>
          </w:tcPr>
          <w:p w:rsidR="003D0FE3" w:rsidRPr="00ED190B" w:rsidRDefault="003D0FE3" w:rsidP="00ED190B">
            <w:pPr>
              <w:pStyle w:val="a1"/>
              <w:spacing w:before="60" w:line="168" w:lineRule="auto"/>
              <w:ind w:left="57" w:right="57"/>
              <w:jc w:val="lowKashida"/>
              <w:rPr>
                <w:rFonts w:ascii="Times New Roman" w:hAnsi="Times New Roman" w:cs="Traditional Arabic" w:hint="cs"/>
                <w:sz w:val="18"/>
                <w:szCs w:val="26"/>
                <w:rtl/>
                <w:lang w:bidi="ar-YE"/>
              </w:rPr>
            </w:pPr>
            <w:r w:rsidRPr="00ED190B">
              <w:rPr>
                <w:rFonts w:ascii="Times New Roman" w:hAnsi="Times New Roman" w:cs="Traditional Arabic" w:hint="cs"/>
                <w:sz w:val="18"/>
                <w:szCs w:val="26"/>
                <w:rtl/>
                <w:lang w:bidi="ar-YE"/>
              </w:rPr>
              <w:t>110 ذكور</w:t>
            </w:r>
          </w:p>
        </w:tc>
      </w:tr>
      <w:tr w:rsidR="00ED190B" w:rsidRPr="00ED190B" w:rsidTr="00ED190B">
        <w:trPr>
          <w:cantSplit/>
        </w:trPr>
        <w:tc>
          <w:tcPr>
            <w:tcW w:w="1120" w:type="dxa"/>
            <w:vMerge/>
          </w:tcPr>
          <w:p w:rsidR="003D0FE3" w:rsidRPr="00ED190B" w:rsidRDefault="003D0FE3" w:rsidP="00ED190B">
            <w:pPr>
              <w:pStyle w:val="a1"/>
              <w:spacing w:before="60" w:line="168" w:lineRule="auto"/>
              <w:ind w:left="57" w:right="227"/>
              <w:jc w:val="lowKashida"/>
              <w:rPr>
                <w:rFonts w:ascii="Times New Roman" w:hAnsi="Times New Roman" w:cs="Traditional Arabic" w:hint="cs"/>
                <w:sz w:val="18"/>
                <w:szCs w:val="26"/>
                <w:rtl/>
                <w:lang w:bidi="ar-YE"/>
              </w:rPr>
            </w:pPr>
          </w:p>
        </w:tc>
        <w:tc>
          <w:tcPr>
            <w:tcW w:w="1148" w:type="dxa"/>
            <w:vMerge/>
          </w:tcPr>
          <w:p w:rsidR="003D0FE3" w:rsidRPr="00ED190B" w:rsidRDefault="003D0FE3" w:rsidP="00ED190B">
            <w:pPr>
              <w:pStyle w:val="a1"/>
              <w:spacing w:before="60" w:line="168" w:lineRule="auto"/>
              <w:ind w:left="57"/>
              <w:jc w:val="lowKashida"/>
              <w:rPr>
                <w:rFonts w:ascii="Times New Roman" w:hAnsi="Times New Roman" w:cs="Traditional Arabic" w:hint="cs"/>
                <w:sz w:val="18"/>
                <w:szCs w:val="26"/>
                <w:rtl/>
                <w:lang w:bidi="ar-YE"/>
              </w:rPr>
            </w:pPr>
          </w:p>
        </w:tc>
        <w:tc>
          <w:tcPr>
            <w:tcW w:w="3424" w:type="dxa"/>
          </w:tcPr>
          <w:p w:rsidR="003D0FE3" w:rsidRPr="00ED190B" w:rsidRDefault="003D0FE3" w:rsidP="00ED190B">
            <w:pPr>
              <w:pStyle w:val="a1"/>
              <w:spacing w:before="60" w:line="168" w:lineRule="auto"/>
              <w:ind w:left="57" w:right="227"/>
              <w:jc w:val="lowKashida"/>
              <w:rPr>
                <w:rFonts w:ascii="Times New Roman" w:hAnsi="Times New Roman" w:cs="Traditional Arabic" w:hint="cs"/>
                <w:spacing w:val="-3"/>
                <w:sz w:val="18"/>
                <w:szCs w:val="26"/>
                <w:rtl/>
                <w:lang w:bidi="ar-YE"/>
              </w:rPr>
            </w:pPr>
            <w:r w:rsidRPr="00ED190B">
              <w:rPr>
                <w:rFonts w:ascii="Times New Roman" w:hAnsi="Times New Roman" w:cs="Traditional Arabic" w:hint="cs"/>
                <w:spacing w:val="-3"/>
                <w:sz w:val="18"/>
                <w:szCs w:val="26"/>
                <w:rtl/>
                <w:lang w:bidi="ar-YE"/>
              </w:rPr>
              <w:t>إقامة الأنشطة الترفيهية في الخيام التي تم تخصيصها للأطفال في المخيم وممارسة بعض الألعاب ومشاهدة برام</w:t>
            </w:r>
            <w:r w:rsidR="001F5790">
              <w:rPr>
                <w:rFonts w:ascii="Times New Roman" w:hAnsi="Times New Roman" w:cs="Traditional Arabic" w:hint="cs"/>
                <w:spacing w:val="-3"/>
                <w:sz w:val="18"/>
                <w:szCs w:val="26"/>
                <w:rtl/>
                <w:lang w:bidi="ar-YE"/>
              </w:rPr>
              <w:t>ج الأطفال الهادفة في التلفزيون</w:t>
            </w:r>
          </w:p>
        </w:tc>
        <w:tc>
          <w:tcPr>
            <w:tcW w:w="1461" w:type="dxa"/>
          </w:tcPr>
          <w:p w:rsidR="003D0FE3" w:rsidRPr="00ED190B" w:rsidRDefault="003D0FE3" w:rsidP="00ED190B">
            <w:pPr>
              <w:pStyle w:val="a1"/>
              <w:spacing w:before="60" w:line="168" w:lineRule="auto"/>
              <w:ind w:left="57" w:right="57"/>
              <w:jc w:val="lowKashida"/>
              <w:rPr>
                <w:rFonts w:ascii="Times New Roman" w:hAnsi="Times New Roman" w:cs="Traditional Arabic" w:hint="cs"/>
                <w:sz w:val="18"/>
                <w:szCs w:val="26"/>
                <w:rtl/>
                <w:lang w:bidi="ar-YE"/>
              </w:rPr>
            </w:pPr>
            <w:r w:rsidRPr="00ED190B">
              <w:rPr>
                <w:rFonts w:ascii="Times New Roman" w:hAnsi="Times New Roman" w:cs="Traditional Arabic" w:hint="cs"/>
                <w:sz w:val="18"/>
                <w:szCs w:val="26"/>
                <w:rtl/>
                <w:lang w:bidi="ar-YE"/>
              </w:rPr>
              <w:t>450 طفل وطفلة</w:t>
            </w:r>
          </w:p>
        </w:tc>
      </w:tr>
      <w:tr w:rsidR="00ED190B" w:rsidRPr="00ED190B" w:rsidTr="00ED190B">
        <w:trPr>
          <w:cantSplit/>
          <w:trHeight w:val="99"/>
        </w:trPr>
        <w:tc>
          <w:tcPr>
            <w:tcW w:w="1120" w:type="dxa"/>
            <w:vMerge w:val="restart"/>
          </w:tcPr>
          <w:p w:rsidR="003D0FE3" w:rsidRPr="00ED190B" w:rsidRDefault="003D0FE3" w:rsidP="00ED190B">
            <w:pPr>
              <w:pStyle w:val="a1"/>
              <w:spacing w:before="60" w:line="168" w:lineRule="auto"/>
              <w:ind w:left="57" w:right="227"/>
              <w:jc w:val="lowKashida"/>
              <w:rPr>
                <w:rFonts w:ascii="Times New Roman" w:hAnsi="Times New Roman" w:cs="Traditional Arabic" w:hint="cs"/>
                <w:sz w:val="18"/>
                <w:szCs w:val="26"/>
                <w:rtl/>
                <w:lang w:bidi="ar-YE"/>
              </w:rPr>
            </w:pPr>
            <w:r w:rsidRPr="00ED190B">
              <w:rPr>
                <w:rFonts w:ascii="Times New Roman" w:hAnsi="Times New Roman" w:cs="Traditional Arabic" w:hint="cs"/>
                <w:sz w:val="18"/>
                <w:szCs w:val="26"/>
                <w:rtl/>
                <w:lang w:bidi="ar-YE"/>
              </w:rPr>
              <w:t>جميع الفئات العمرية</w:t>
            </w:r>
          </w:p>
        </w:tc>
        <w:tc>
          <w:tcPr>
            <w:tcW w:w="1148" w:type="dxa"/>
            <w:vMerge w:val="restart"/>
          </w:tcPr>
          <w:p w:rsidR="003D0FE3" w:rsidRPr="00ED190B" w:rsidRDefault="003D0FE3" w:rsidP="00ED190B">
            <w:pPr>
              <w:pStyle w:val="a1"/>
              <w:spacing w:before="60" w:line="168" w:lineRule="auto"/>
              <w:ind w:left="57"/>
              <w:jc w:val="lowKashida"/>
              <w:rPr>
                <w:rFonts w:ascii="Times New Roman" w:hAnsi="Times New Roman" w:cs="Traditional Arabic" w:hint="cs"/>
                <w:sz w:val="18"/>
                <w:szCs w:val="26"/>
                <w:rtl/>
                <w:lang w:bidi="ar-YE"/>
              </w:rPr>
            </w:pPr>
            <w:r w:rsidRPr="00ED190B">
              <w:rPr>
                <w:rFonts w:ascii="Times New Roman" w:hAnsi="Times New Roman" w:cs="Traditional Arabic" w:hint="cs"/>
                <w:sz w:val="18"/>
                <w:szCs w:val="26"/>
                <w:rtl/>
                <w:lang w:bidi="ar-YE"/>
              </w:rPr>
              <w:t>ذكور وإناث</w:t>
            </w:r>
          </w:p>
        </w:tc>
        <w:tc>
          <w:tcPr>
            <w:tcW w:w="3424" w:type="dxa"/>
          </w:tcPr>
          <w:p w:rsidR="003D0FE3" w:rsidRPr="00ED190B" w:rsidRDefault="003D0FE3" w:rsidP="00ED190B">
            <w:pPr>
              <w:pStyle w:val="a1"/>
              <w:spacing w:before="60" w:line="168" w:lineRule="auto"/>
              <w:ind w:left="57" w:right="227"/>
              <w:jc w:val="lowKashida"/>
              <w:rPr>
                <w:rFonts w:ascii="Times New Roman" w:hAnsi="Times New Roman" w:cs="Traditional Arabic" w:hint="cs"/>
                <w:spacing w:val="-4"/>
                <w:sz w:val="18"/>
                <w:szCs w:val="26"/>
                <w:rtl/>
                <w:lang w:bidi="ar-YE"/>
              </w:rPr>
            </w:pPr>
            <w:r w:rsidRPr="00ED190B">
              <w:rPr>
                <w:rFonts w:ascii="Times New Roman" w:hAnsi="Times New Roman" w:cs="Traditional Arabic" w:hint="cs"/>
                <w:spacing w:val="-4"/>
                <w:sz w:val="18"/>
                <w:szCs w:val="26"/>
                <w:rtl/>
                <w:lang w:bidi="ar-YE"/>
              </w:rPr>
              <w:t xml:space="preserve">تقديم الوجبات الثلاث المتكاملة لجميع الساكنين من النازحين من خلال المطبخ المركزي </w:t>
            </w:r>
          </w:p>
        </w:tc>
        <w:tc>
          <w:tcPr>
            <w:tcW w:w="1461" w:type="dxa"/>
          </w:tcPr>
          <w:p w:rsidR="003D0FE3" w:rsidRPr="00ED190B" w:rsidRDefault="003D0FE3" w:rsidP="00ED190B">
            <w:pPr>
              <w:pStyle w:val="a1"/>
              <w:spacing w:before="60" w:line="168" w:lineRule="auto"/>
              <w:ind w:left="57" w:right="57"/>
              <w:jc w:val="lowKashida"/>
              <w:rPr>
                <w:rFonts w:ascii="Times New Roman" w:hAnsi="Times New Roman" w:cs="Traditional Arabic" w:hint="cs"/>
                <w:sz w:val="18"/>
                <w:szCs w:val="26"/>
                <w:rtl/>
                <w:lang w:bidi="ar-YE"/>
              </w:rPr>
            </w:pPr>
            <w:r w:rsidRPr="00ED190B">
              <w:rPr>
                <w:rFonts w:ascii="Times New Roman" w:hAnsi="Times New Roman" w:cs="Traditional Arabic" w:hint="cs"/>
                <w:sz w:val="18"/>
                <w:szCs w:val="26"/>
                <w:rtl/>
                <w:lang w:bidi="ar-YE"/>
              </w:rPr>
              <w:t>9000</w:t>
            </w:r>
          </w:p>
        </w:tc>
      </w:tr>
      <w:tr w:rsidR="00ED190B" w:rsidRPr="00ED190B" w:rsidTr="00ED190B">
        <w:trPr>
          <w:cantSplit/>
          <w:trHeight w:val="99"/>
        </w:trPr>
        <w:tc>
          <w:tcPr>
            <w:tcW w:w="1120" w:type="dxa"/>
            <w:vMerge/>
          </w:tcPr>
          <w:p w:rsidR="003D0FE3" w:rsidRPr="00ED190B" w:rsidRDefault="003D0FE3" w:rsidP="00ED190B">
            <w:pPr>
              <w:pStyle w:val="a1"/>
              <w:spacing w:before="60" w:line="168" w:lineRule="auto"/>
              <w:ind w:left="57" w:right="227"/>
              <w:jc w:val="lowKashida"/>
              <w:rPr>
                <w:rFonts w:ascii="Times New Roman" w:hAnsi="Times New Roman" w:cs="Traditional Arabic" w:hint="cs"/>
                <w:sz w:val="18"/>
                <w:szCs w:val="26"/>
                <w:rtl/>
                <w:lang w:bidi="ar-YE"/>
              </w:rPr>
            </w:pPr>
          </w:p>
        </w:tc>
        <w:tc>
          <w:tcPr>
            <w:tcW w:w="1148" w:type="dxa"/>
            <w:vMerge/>
          </w:tcPr>
          <w:p w:rsidR="003D0FE3" w:rsidRPr="00ED190B" w:rsidRDefault="003D0FE3" w:rsidP="00ED190B">
            <w:pPr>
              <w:pStyle w:val="a1"/>
              <w:spacing w:before="60" w:line="168" w:lineRule="auto"/>
              <w:ind w:left="57"/>
              <w:jc w:val="lowKashida"/>
              <w:rPr>
                <w:rFonts w:ascii="Times New Roman" w:hAnsi="Times New Roman" w:cs="Traditional Arabic" w:hint="cs"/>
                <w:sz w:val="18"/>
                <w:szCs w:val="26"/>
                <w:rtl/>
                <w:lang w:bidi="ar-YE"/>
              </w:rPr>
            </w:pPr>
          </w:p>
        </w:tc>
        <w:tc>
          <w:tcPr>
            <w:tcW w:w="3424" w:type="dxa"/>
          </w:tcPr>
          <w:p w:rsidR="003D0FE3" w:rsidRPr="00ED190B" w:rsidRDefault="003D0FE3" w:rsidP="00ED190B">
            <w:pPr>
              <w:pStyle w:val="a1"/>
              <w:spacing w:before="60" w:line="168" w:lineRule="auto"/>
              <w:ind w:left="57" w:right="227"/>
              <w:jc w:val="lowKashida"/>
              <w:rPr>
                <w:rFonts w:ascii="Times New Roman" w:hAnsi="Times New Roman" w:cs="Traditional Arabic" w:hint="cs"/>
                <w:sz w:val="18"/>
                <w:szCs w:val="26"/>
                <w:rtl/>
                <w:lang w:bidi="ar-YE"/>
              </w:rPr>
            </w:pPr>
            <w:r w:rsidRPr="00ED190B">
              <w:rPr>
                <w:rFonts w:ascii="Times New Roman" w:hAnsi="Times New Roman" w:cs="Traditional Arabic" w:hint="cs"/>
                <w:sz w:val="18"/>
                <w:szCs w:val="26"/>
                <w:rtl/>
                <w:lang w:bidi="ar-YE"/>
              </w:rPr>
              <w:t xml:space="preserve">توزيع الشاي بمعدل مرتين لكل أسرة </w:t>
            </w:r>
          </w:p>
        </w:tc>
        <w:tc>
          <w:tcPr>
            <w:tcW w:w="1461" w:type="dxa"/>
          </w:tcPr>
          <w:p w:rsidR="003D0FE3" w:rsidRPr="00ED190B" w:rsidRDefault="003D0FE3" w:rsidP="00ED190B">
            <w:pPr>
              <w:pStyle w:val="a1"/>
              <w:spacing w:before="60" w:line="168" w:lineRule="auto"/>
              <w:ind w:left="57" w:right="57"/>
              <w:jc w:val="lowKashida"/>
              <w:rPr>
                <w:rFonts w:ascii="Times New Roman" w:hAnsi="Times New Roman" w:cs="Traditional Arabic" w:hint="cs"/>
                <w:sz w:val="18"/>
                <w:szCs w:val="26"/>
                <w:rtl/>
                <w:lang w:bidi="ar-YE"/>
              </w:rPr>
            </w:pPr>
            <w:r w:rsidRPr="00ED190B">
              <w:rPr>
                <w:rFonts w:ascii="Times New Roman" w:hAnsi="Times New Roman" w:cs="Traditional Arabic" w:hint="cs"/>
                <w:sz w:val="18"/>
                <w:szCs w:val="26"/>
                <w:rtl/>
                <w:lang w:bidi="ar-YE"/>
              </w:rPr>
              <w:t>9000</w:t>
            </w:r>
          </w:p>
        </w:tc>
      </w:tr>
      <w:tr w:rsidR="00ED190B" w:rsidRPr="00ED190B" w:rsidTr="00ED190B">
        <w:trPr>
          <w:cantSplit/>
          <w:trHeight w:val="99"/>
        </w:trPr>
        <w:tc>
          <w:tcPr>
            <w:tcW w:w="1120" w:type="dxa"/>
            <w:vMerge/>
          </w:tcPr>
          <w:p w:rsidR="003D0FE3" w:rsidRPr="00ED190B" w:rsidRDefault="003D0FE3" w:rsidP="00ED190B">
            <w:pPr>
              <w:pStyle w:val="a1"/>
              <w:spacing w:before="60" w:line="168" w:lineRule="auto"/>
              <w:ind w:left="57" w:right="227"/>
              <w:jc w:val="lowKashida"/>
              <w:rPr>
                <w:rFonts w:ascii="Times New Roman" w:hAnsi="Times New Roman" w:cs="Traditional Arabic" w:hint="cs"/>
                <w:sz w:val="18"/>
                <w:szCs w:val="26"/>
                <w:rtl/>
                <w:lang w:bidi="ar-YE"/>
              </w:rPr>
            </w:pPr>
          </w:p>
        </w:tc>
        <w:tc>
          <w:tcPr>
            <w:tcW w:w="1148" w:type="dxa"/>
            <w:vMerge/>
          </w:tcPr>
          <w:p w:rsidR="003D0FE3" w:rsidRPr="00ED190B" w:rsidRDefault="003D0FE3" w:rsidP="00ED190B">
            <w:pPr>
              <w:pStyle w:val="a1"/>
              <w:spacing w:before="60" w:line="168" w:lineRule="auto"/>
              <w:ind w:left="57"/>
              <w:jc w:val="lowKashida"/>
              <w:rPr>
                <w:rFonts w:ascii="Times New Roman" w:hAnsi="Times New Roman" w:cs="Traditional Arabic" w:hint="cs"/>
                <w:sz w:val="18"/>
                <w:szCs w:val="26"/>
                <w:rtl/>
                <w:lang w:bidi="ar-YE"/>
              </w:rPr>
            </w:pPr>
          </w:p>
        </w:tc>
        <w:tc>
          <w:tcPr>
            <w:tcW w:w="3424" w:type="dxa"/>
          </w:tcPr>
          <w:p w:rsidR="003D0FE3" w:rsidRPr="00ED190B" w:rsidRDefault="003D0FE3" w:rsidP="00ED190B">
            <w:pPr>
              <w:pStyle w:val="a1"/>
              <w:spacing w:before="60" w:line="168" w:lineRule="auto"/>
              <w:ind w:left="57" w:right="227"/>
              <w:jc w:val="lowKashida"/>
              <w:rPr>
                <w:rFonts w:ascii="Times New Roman" w:hAnsi="Times New Roman" w:cs="Traditional Arabic" w:hint="cs"/>
                <w:sz w:val="18"/>
                <w:szCs w:val="26"/>
                <w:rtl/>
                <w:lang w:bidi="ar-YE"/>
              </w:rPr>
            </w:pPr>
            <w:r w:rsidRPr="00ED190B">
              <w:rPr>
                <w:rFonts w:ascii="Times New Roman" w:hAnsi="Times New Roman" w:cs="Traditional Arabic" w:hint="cs"/>
                <w:sz w:val="18"/>
                <w:szCs w:val="26"/>
                <w:rtl/>
                <w:lang w:bidi="ar-YE"/>
              </w:rPr>
              <w:t xml:space="preserve">توفير الماء النقي لجميع النازحين </w:t>
            </w:r>
          </w:p>
        </w:tc>
        <w:tc>
          <w:tcPr>
            <w:tcW w:w="1461" w:type="dxa"/>
          </w:tcPr>
          <w:p w:rsidR="003D0FE3" w:rsidRPr="00ED190B" w:rsidRDefault="003D0FE3" w:rsidP="00ED190B">
            <w:pPr>
              <w:pStyle w:val="a1"/>
              <w:spacing w:before="60" w:line="168" w:lineRule="auto"/>
              <w:ind w:left="57" w:right="57"/>
              <w:jc w:val="lowKashida"/>
              <w:rPr>
                <w:rFonts w:ascii="Times New Roman" w:hAnsi="Times New Roman" w:cs="Traditional Arabic" w:hint="cs"/>
                <w:sz w:val="18"/>
                <w:szCs w:val="26"/>
                <w:rtl/>
                <w:lang w:bidi="ar-YE"/>
              </w:rPr>
            </w:pPr>
            <w:r w:rsidRPr="00ED190B">
              <w:rPr>
                <w:rFonts w:ascii="Times New Roman" w:hAnsi="Times New Roman" w:cs="Traditional Arabic" w:hint="cs"/>
                <w:sz w:val="18"/>
                <w:szCs w:val="26"/>
                <w:rtl/>
                <w:lang w:bidi="ar-YE"/>
              </w:rPr>
              <w:t>9000</w:t>
            </w:r>
          </w:p>
        </w:tc>
      </w:tr>
      <w:tr w:rsidR="00ED190B" w:rsidRPr="00ED190B" w:rsidTr="00ED190B">
        <w:trPr>
          <w:cantSplit/>
          <w:trHeight w:val="99"/>
        </w:trPr>
        <w:tc>
          <w:tcPr>
            <w:tcW w:w="1120" w:type="dxa"/>
            <w:vMerge/>
          </w:tcPr>
          <w:p w:rsidR="003D0FE3" w:rsidRPr="00ED190B" w:rsidRDefault="003D0FE3" w:rsidP="00ED190B">
            <w:pPr>
              <w:pStyle w:val="a1"/>
              <w:spacing w:before="60" w:line="168" w:lineRule="auto"/>
              <w:ind w:left="57" w:right="227"/>
              <w:jc w:val="lowKashida"/>
              <w:rPr>
                <w:rFonts w:ascii="Times New Roman" w:hAnsi="Times New Roman" w:cs="Traditional Arabic" w:hint="cs"/>
                <w:sz w:val="18"/>
                <w:szCs w:val="26"/>
                <w:rtl/>
                <w:lang w:bidi="ar-YE"/>
              </w:rPr>
            </w:pPr>
          </w:p>
        </w:tc>
        <w:tc>
          <w:tcPr>
            <w:tcW w:w="1148" w:type="dxa"/>
            <w:vMerge/>
          </w:tcPr>
          <w:p w:rsidR="003D0FE3" w:rsidRPr="00ED190B" w:rsidRDefault="003D0FE3" w:rsidP="00ED190B">
            <w:pPr>
              <w:pStyle w:val="a1"/>
              <w:spacing w:before="60" w:line="168" w:lineRule="auto"/>
              <w:ind w:left="57"/>
              <w:jc w:val="lowKashida"/>
              <w:rPr>
                <w:rFonts w:ascii="Times New Roman" w:hAnsi="Times New Roman" w:cs="Traditional Arabic" w:hint="cs"/>
                <w:sz w:val="18"/>
                <w:szCs w:val="26"/>
                <w:rtl/>
                <w:lang w:bidi="ar-YE"/>
              </w:rPr>
            </w:pPr>
          </w:p>
        </w:tc>
        <w:tc>
          <w:tcPr>
            <w:tcW w:w="3424" w:type="dxa"/>
          </w:tcPr>
          <w:p w:rsidR="003D0FE3" w:rsidRPr="00ED190B" w:rsidRDefault="003D0FE3" w:rsidP="00ED190B">
            <w:pPr>
              <w:pStyle w:val="a1"/>
              <w:spacing w:before="60" w:line="168" w:lineRule="auto"/>
              <w:ind w:left="57" w:right="227"/>
              <w:jc w:val="lowKashida"/>
              <w:rPr>
                <w:rFonts w:ascii="Times New Roman" w:hAnsi="Times New Roman" w:cs="Traditional Arabic" w:hint="cs"/>
                <w:sz w:val="18"/>
                <w:szCs w:val="26"/>
                <w:rtl/>
                <w:lang w:bidi="ar-YE"/>
              </w:rPr>
            </w:pPr>
            <w:r w:rsidRPr="00ED190B">
              <w:rPr>
                <w:rFonts w:ascii="Times New Roman" w:hAnsi="Times New Roman" w:cs="Traditional Arabic" w:hint="cs"/>
                <w:sz w:val="18"/>
                <w:szCs w:val="26"/>
                <w:rtl/>
                <w:lang w:bidi="ar-YE"/>
              </w:rPr>
              <w:t>تقديم خدمة الصرف الصحي</w:t>
            </w:r>
          </w:p>
        </w:tc>
        <w:tc>
          <w:tcPr>
            <w:tcW w:w="1461" w:type="dxa"/>
          </w:tcPr>
          <w:p w:rsidR="003D0FE3" w:rsidRPr="00ED190B" w:rsidRDefault="003D0FE3" w:rsidP="00ED190B">
            <w:pPr>
              <w:pStyle w:val="a1"/>
              <w:spacing w:before="60" w:line="168" w:lineRule="auto"/>
              <w:ind w:left="57" w:right="57"/>
              <w:jc w:val="lowKashida"/>
              <w:rPr>
                <w:rFonts w:ascii="Times New Roman" w:hAnsi="Times New Roman" w:cs="Traditional Arabic" w:hint="cs"/>
                <w:sz w:val="18"/>
                <w:szCs w:val="26"/>
                <w:rtl/>
                <w:lang w:bidi="ar-YE"/>
              </w:rPr>
            </w:pPr>
            <w:r w:rsidRPr="00ED190B">
              <w:rPr>
                <w:rFonts w:ascii="Times New Roman" w:hAnsi="Times New Roman" w:cs="Traditional Arabic" w:hint="cs"/>
                <w:sz w:val="18"/>
                <w:szCs w:val="26"/>
                <w:rtl/>
                <w:lang w:bidi="ar-YE"/>
              </w:rPr>
              <w:t>9000</w:t>
            </w:r>
          </w:p>
        </w:tc>
      </w:tr>
      <w:tr w:rsidR="00ED190B" w:rsidRPr="00ED190B" w:rsidTr="00ED190B">
        <w:trPr>
          <w:cantSplit/>
          <w:trHeight w:val="99"/>
        </w:trPr>
        <w:tc>
          <w:tcPr>
            <w:tcW w:w="1120" w:type="dxa"/>
            <w:vMerge/>
            <w:tcBorders>
              <w:bottom w:val="single" w:sz="12" w:space="0" w:color="auto"/>
            </w:tcBorders>
          </w:tcPr>
          <w:p w:rsidR="003D0FE3" w:rsidRPr="00ED190B" w:rsidRDefault="003D0FE3" w:rsidP="00ED190B">
            <w:pPr>
              <w:pStyle w:val="a1"/>
              <w:spacing w:before="60" w:line="168" w:lineRule="auto"/>
              <w:ind w:left="57" w:right="227"/>
              <w:jc w:val="lowKashida"/>
              <w:rPr>
                <w:rFonts w:ascii="Times New Roman" w:hAnsi="Times New Roman" w:cs="Traditional Arabic" w:hint="cs"/>
                <w:sz w:val="18"/>
                <w:szCs w:val="26"/>
                <w:rtl/>
                <w:lang w:bidi="ar-YE"/>
              </w:rPr>
            </w:pPr>
          </w:p>
        </w:tc>
        <w:tc>
          <w:tcPr>
            <w:tcW w:w="1148" w:type="dxa"/>
            <w:vMerge/>
            <w:tcBorders>
              <w:bottom w:val="single" w:sz="12" w:space="0" w:color="auto"/>
            </w:tcBorders>
          </w:tcPr>
          <w:p w:rsidR="003D0FE3" w:rsidRPr="00ED190B" w:rsidRDefault="003D0FE3" w:rsidP="00ED190B">
            <w:pPr>
              <w:pStyle w:val="a1"/>
              <w:spacing w:before="60" w:line="168" w:lineRule="auto"/>
              <w:ind w:left="57"/>
              <w:jc w:val="lowKashida"/>
              <w:rPr>
                <w:rFonts w:ascii="Times New Roman" w:hAnsi="Times New Roman" w:cs="Traditional Arabic" w:hint="cs"/>
                <w:sz w:val="18"/>
                <w:szCs w:val="26"/>
                <w:rtl/>
                <w:lang w:bidi="ar-YE"/>
              </w:rPr>
            </w:pPr>
          </w:p>
        </w:tc>
        <w:tc>
          <w:tcPr>
            <w:tcW w:w="3424" w:type="dxa"/>
            <w:tcBorders>
              <w:bottom w:val="single" w:sz="12" w:space="0" w:color="auto"/>
            </w:tcBorders>
          </w:tcPr>
          <w:p w:rsidR="003D0FE3" w:rsidRPr="00ED190B" w:rsidRDefault="003D0FE3" w:rsidP="00ED190B">
            <w:pPr>
              <w:pStyle w:val="a1"/>
              <w:spacing w:before="60" w:line="168" w:lineRule="auto"/>
              <w:ind w:left="57" w:right="227"/>
              <w:jc w:val="lowKashida"/>
              <w:rPr>
                <w:rFonts w:ascii="Times New Roman" w:hAnsi="Times New Roman" w:cs="Traditional Arabic" w:hint="cs"/>
                <w:w w:val="91"/>
                <w:sz w:val="18"/>
                <w:szCs w:val="26"/>
                <w:rtl/>
                <w:lang w:bidi="ar-YE"/>
              </w:rPr>
            </w:pPr>
            <w:r w:rsidRPr="00ED190B">
              <w:rPr>
                <w:rFonts w:ascii="Times New Roman" w:hAnsi="Times New Roman" w:cs="Traditional Arabic" w:hint="cs"/>
                <w:w w:val="91"/>
                <w:sz w:val="18"/>
                <w:szCs w:val="26"/>
                <w:rtl/>
                <w:lang w:bidi="ar-YE"/>
              </w:rPr>
              <w:t xml:space="preserve">تخصيص وتوزيع الغذاء المناسب للأمهات المرضعات </w:t>
            </w:r>
          </w:p>
        </w:tc>
        <w:tc>
          <w:tcPr>
            <w:tcW w:w="1461" w:type="dxa"/>
            <w:tcBorders>
              <w:bottom w:val="single" w:sz="12" w:space="0" w:color="auto"/>
            </w:tcBorders>
          </w:tcPr>
          <w:p w:rsidR="003D0FE3" w:rsidRPr="00ED190B" w:rsidRDefault="003D0FE3" w:rsidP="00ED190B">
            <w:pPr>
              <w:pStyle w:val="a1"/>
              <w:spacing w:before="60" w:line="168" w:lineRule="auto"/>
              <w:ind w:left="57" w:right="57"/>
              <w:jc w:val="lowKashida"/>
              <w:rPr>
                <w:rFonts w:ascii="Times New Roman" w:hAnsi="Times New Roman" w:cs="Traditional Arabic" w:hint="cs"/>
                <w:sz w:val="18"/>
                <w:szCs w:val="26"/>
                <w:rtl/>
                <w:lang w:bidi="ar-YE"/>
              </w:rPr>
            </w:pPr>
            <w:r w:rsidRPr="00ED190B">
              <w:rPr>
                <w:rFonts w:ascii="Times New Roman" w:hAnsi="Times New Roman" w:cs="Traditional Arabic" w:hint="cs"/>
                <w:sz w:val="18"/>
                <w:szCs w:val="26"/>
                <w:rtl/>
                <w:lang w:bidi="ar-YE"/>
              </w:rPr>
              <w:t>628</w:t>
            </w:r>
          </w:p>
        </w:tc>
      </w:tr>
    </w:tbl>
    <w:p w:rsidR="003D0FE3" w:rsidRPr="00ED190B" w:rsidRDefault="003D0FE3" w:rsidP="00ED190B">
      <w:pPr>
        <w:pStyle w:val="SingleTxtGA"/>
        <w:spacing w:before="120" w:line="360" w:lineRule="exact"/>
        <w:rPr>
          <w:rFonts w:hint="cs"/>
          <w:b/>
          <w:bCs/>
          <w:rtl/>
        </w:rPr>
      </w:pPr>
      <w:r w:rsidRPr="00ED190B">
        <w:rPr>
          <w:rFonts w:hint="cs"/>
          <w:b/>
          <w:bCs/>
          <w:rtl/>
        </w:rPr>
        <w:t>إحصائية بعدد الأطفال متلقي الخدمة في مخيم المزرق</w:t>
      </w:r>
    </w:p>
    <w:tbl>
      <w:tblPr>
        <w:bidiVisual/>
        <w:tblW w:w="0" w:type="auto"/>
        <w:tblInd w:w="1254" w:type="dxa"/>
        <w:tblCellMar>
          <w:left w:w="0" w:type="dxa"/>
          <w:right w:w="0" w:type="dxa"/>
        </w:tblCellMar>
        <w:tblLook w:val="01E0" w:firstRow="1" w:lastRow="1" w:firstColumn="1" w:lastColumn="1" w:noHBand="0" w:noVBand="0"/>
      </w:tblPr>
      <w:tblGrid>
        <w:gridCol w:w="2157"/>
        <w:gridCol w:w="2157"/>
        <w:gridCol w:w="2157"/>
        <w:gridCol w:w="668"/>
      </w:tblGrid>
      <w:tr w:rsidR="003D0FE3" w:rsidRPr="00ED190B" w:rsidTr="00ED190B">
        <w:tc>
          <w:tcPr>
            <w:tcW w:w="2157" w:type="dxa"/>
            <w:tcBorders>
              <w:top w:val="single" w:sz="4" w:space="0" w:color="auto"/>
              <w:bottom w:val="single" w:sz="12" w:space="0" w:color="auto"/>
            </w:tcBorders>
          </w:tcPr>
          <w:p w:rsidR="003D0FE3" w:rsidRPr="00ED190B" w:rsidRDefault="003D0FE3" w:rsidP="00ED190B">
            <w:pPr>
              <w:pStyle w:val="a1"/>
              <w:spacing w:before="60" w:line="168" w:lineRule="auto"/>
              <w:ind w:left="57" w:right="57"/>
              <w:jc w:val="lowKashida"/>
              <w:rPr>
                <w:rFonts w:ascii="Times New Roman" w:hAnsi="Times New Roman" w:cs="Traditional Arabic" w:hint="cs"/>
                <w:i/>
                <w:iCs/>
                <w:sz w:val="18"/>
                <w:szCs w:val="26"/>
                <w:rtl/>
                <w:lang w:bidi="ar-YE"/>
              </w:rPr>
            </w:pPr>
            <w:r w:rsidRPr="00ED190B">
              <w:rPr>
                <w:rFonts w:ascii="Times New Roman" w:hAnsi="Times New Roman" w:cs="Traditional Arabic" w:hint="cs"/>
                <w:i/>
                <w:iCs/>
                <w:sz w:val="18"/>
                <w:szCs w:val="26"/>
                <w:rtl/>
                <w:lang w:bidi="ar-YE"/>
              </w:rPr>
              <w:t>العمر</w:t>
            </w:r>
          </w:p>
        </w:tc>
        <w:tc>
          <w:tcPr>
            <w:tcW w:w="2157" w:type="dxa"/>
            <w:tcBorders>
              <w:top w:val="single" w:sz="4" w:space="0" w:color="auto"/>
              <w:bottom w:val="single" w:sz="12" w:space="0" w:color="auto"/>
            </w:tcBorders>
          </w:tcPr>
          <w:p w:rsidR="003D0FE3" w:rsidRPr="00ED190B" w:rsidRDefault="003D0FE3" w:rsidP="00ED190B">
            <w:pPr>
              <w:pStyle w:val="a1"/>
              <w:spacing w:before="60" w:line="168" w:lineRule="auto"/>
              <w:ind w:left="57" w:right="57"/>
              <w:jc w:val="lowKashida"/>
              <w:rPr>
                <w:rFonts w:ascii="Times New Roman" w:hAnsi="Times New Roman" w:cs="Traditional Arabic" w:hint="cs"/>
                <w:i/>
                <w:iCs/>
                <w:sz w:val="18"/>
                <w:szCs w:val="26"/>
                <w:rtl/>
                <w:lang w:bidi="ar-YE"/>
              </w:rPr>
            </w:pPr>
            <w:r w:rsidRPr="00ED190B">
              <w:rPr>
                <w:rFonts w:ascii="Times New Roman" w:hAnsi="Times New Roman" w:cs="Traditional Arabic" w:hint="cs"/>
                <w:i/>
                <w:iCs/>
                <w:sz w:val="18"/>
                <w:szCs w:val="26"/>
                <w:rtl/>
                <w:lang w:bidi="ar-YE"/>
              </w:rPr>
              <w:t>ذكور</w:t>
            </w:r>
          </w:p>
        </w:tc>
        <w:tc>
          <w:tcPr>
            <w:tcW w:w="2157" w:type="dxa"/>
            <w:tcBorders>
              <w:top w:val="single" w:sz="4" w:space="0" w:color="auto"/>
              <w:bottom w:val="single" w:sz="12" w:space="0" w:color="auto"/>
            </w:tcBorders>
          </w:tcPr>
          <w:p w:rsidR="003D0FE3" w:rsidRPr="00ED190B" w:rsidRDefault="003D0FE3" w:rsidP="00ED190B">
            <w:pPr>
              <w:pStyle w:val="a1"/>
              <w:spacing w:before="60" w:line="168" w:lineRule="auto"/>
              <w:ind w:left="57" w:right="57"/>
              <w:jc w:val="lowKashida"/>
              <w:rPr>
                <w:rFonts w:ascii="Times New Roman" w:hAnsi="Times New Roman" w:cs="Traditional Arabic" w:hint="cs"/>
                <w:i/>
                <w:iCs/>
                <w:sz w:val="18"/>
                <w:szCs w:val="26"/>
                <w:rtl/>
                <w:lang w:bidi="ar-YE"/>
              </w:rPr>
            </w:pPr>
            <w:r w:rsidRPr="00ED190B">
              <w:rPr>
                <w:rFonts w:ascii="Times New Roman" w:hAnsi="Times New Roman" w:cs="Traditional Arabic" w:hint="cs"/>
                <w:i/>
                <w:iCs/>
                <w:sz w:val="18"/>
                <w:szCs w:val="26"/>
                <w:rtl/>
                <w:lang w:bidi="ar-YE"/>
              </w:rPr>
              <w:t>إناث</w:t>
            </w:r>
          </w:p>
        </w:tc>
        <w:tc>
          <w:tcPr>
            <w:tcW w:w="668" w:type="dxa"/>
            <w:tcBorders>
              <w:top w:val="single" w:sz="4" w:space="0" w:color="auto"/>
              <w:bottom w:val="single" w:sz="12" w:space="0" w:color="auto"/>
            </w:tcBorders>
          </w:tcPr>
          <w:p w:rsidR="003D0FE3" w:rsidRPr="00ED190B" w:rsidRDefault="003D0FE3" w:rsidP="00ED190B">
            <w:pPr>
              <w:pStyle w:val="a1"/>
              <w:spacing w:before="60" w:line="168" w:lineRule="auto"/>
              <w:ind w:left="57" w:right="57"/>
              <w:jc w:val="lowKashida"/>
              <w:rPr>
                <w:rFonts w:ascii="Times New Roman" w:hAnsi="Times New Roman" w:cs="Traditional Arabic" w:hint="cs"/>
                <w:i/>
                <w:iCs/>
                <w:sz w:val="18"/>
                <w:szCs w:val="26"/>
                <w:rtl/>
                <w:lang w:bidi="ar-YE"/>
              </w:rPr>
            </w:pPr>
            <w:r w:rsidRPr="00ED190B">
              <w:rPr>
                <w:rFonts w:ascii="Times New Roman" w:hAnsi="Times New Roman" w:cs="Traditional Arabic" w:hint="cs"/>
                <w:i/>
                <w:iCs/>
                <w:sz w:val="18"/>
                <w:szCs w:val="26"/>
                <w:rtl/>
                <w:lang w:bidi="ar-YE"/>
              </w:rPr>
              <w:t>جملة</w:t>
            </w:r>
          </w:p>
        </w:tc>
      </w:tr>
      <w:tr w:rsidR="003D0FE3" w:rsidRPr="00ED190B" w:rsidTr="00ED190B">
        <w:tc>
          <w:tcPr>
            <w:tcW w:w="2157" w:type="dxa"/>
            <w:tcBorders>
              <w:top w:val="single" w:sz="12" w:space="0" w:color="auto"/>
            </w:tcBorders>
          </w:tcPr>
          <w:p w:rsidR="003D0FE3" w:rsidRPr="00ED190B" w:rsidRDefault="003D0FE3" w:rsidP="00ED190B">
            <w:pPr>
              <w:pStyle w:val="a1"/>
              <w:spacing w:before="60" w:line="168" w:lineRule="auto"/>
              <w:ind w:left="57" w:right="57"/>
              <w:jc w:val="lowKashida"/>
              <w:rPr>
                <w:rFonts w:ascii="Times New Roman" w:hAnsi="Times New Roman" w:cs="Traditional Arabic" w:hint="cs"/>
                <w:sz w:val="18"/>
                <w:szCs w:val="26"/>
                <w:rtl/>
                <w:lang w:bidi="ar-YE"/>
              </w:rPr>
            </w:pPr>
            <w:r w:rsidRPr="00ED190B">
              <w:rPr>
                <w:rFonts w:ascii="Times New Roman" w:hAnsi="Times New Roman" w:cs="Traditional Arabic" w:hint="cs"/>
                <w:sz w:val="18"/>
                <w:szCs w:val="26"/>
                <w:rtl/>
                <w:lang w:bidi="ar-YE"/>
              </w:rPr>
              <w:t>شهر</w:t>
            </w:r>
            <w:r w:rsidR="001F5790">
              <w:rPr>
                <w:rFonts w:ascii="Times New Roman" w:hAnsi="Times New Roman" w:cs="Traditional Arabic" w:hint="cs"/>
                <w:sz w:val="18"/>
                <w:szCs w:val="26"/>
                <w:rtl/>
                <w:lang w:bidi="ar-YE"/>
              </w:rPr>
              <w:t xml:space="preserve"> </w:t>
            </w:r>
            <w:r w:rsidRPr="00ED190B">
              <w:rPr>
                <w:rFonts w:ascii="Times New Roman" w:hAnsi="Times New Roman" w:cs="Traditional Arabic" w:hint="cs"/>
                <w:sz w:val="18"/>
                <w:szCs w:val="26"/>
                <w:rtl/>
                <w:lang w:bidi="ar-YE"/>
              </w:rPr>
              <w:t>- 2سنوات</w:t>
            </w:r>
          </w:p>
        </w:tc>
        <w:tc>
          <w:tcPr>
            <w:tcW w:w="2157" w:type="dxa"/>
            <w:tcBorders>
              <w:top w:val="single" w:sz="12" w:space="0" w:color="auto"/>
            </w:tcBorders>
          </w:tcPr>
          <w:p w:rsidR="003D0FE3" w:rsidRPr="00ED190B" w:rsidRDefault="003D0FE3" w:rsidP="00ED190B">
            <w:pPr>
              <w:pStyle w:val="a1"/>
              <w:spacing w:before="60" w:line="168" w:lineRule="auto"/>
              <w:ind w:left="57" w:right="57"/>
              <w:jc w:val="lowKashida"/>
              <w:rPr>
                <w:rFonts w:ascii="Times New Roman" w:hAnsi="Times New Roman" w:cs="Traditional Arabic" w:hint="cs"/>
                <w:sz w:val="18"/>
                <w:szCs w:val="26"/>
                <w:rtl/>
                <w:lang w:bidi="ar-YE"/>
              </w:rPr>
            </w:pPr>
            <w:r w:rsidRPr="00ED190B">
              <w:rPr>
                <w:rFonts w:ascii="Times New Roman" w:hAnsi="Times New Roman" w:cs="Traditional Arabic" w:hint="cs"/>
                <w:sz w:val="18"/>
                <w:szCs w:val="26"/>
                <w:rtl/>
                <w:lang w:bidi="ar-YE"/>
              </w:rPr>
              <w:t>642</w:t>
            </w:r>
          </w:p>
        </w:tc>
        <w:tc>
          <w:tcPr>
            <w:tcW w:w="2157" w:type="dxa"/>
            <w:tcBorders>
              <w:top w:val="single" w:sz="12" w:space="0" w:color="auto"/>
            </w:tcBorders>
          </w:tcPr>
          <w:p w:rsidR="003D0FE3" w:rsidRPr="00ED190B" w:rsidRDefault="003D0FE3" w:rsidP="00ED190B">
            <w:pPr>
              <w:pStyle w:val="a1"/>
              <w:spacing w:before="60" w:line="168" w:lineRule="auto"/>
              <w:ind w:left="57" w:right="57"/>
              <w:jc w:val="lowKashida"/>
              <w:rPr>
                <w:rFonts w:ascii="Times New Roman" w:hAnsi="Times New Roman" w:cs="Traditional Arabic" w:hint="cs"/>
                <w:sz w:val="18"/>
                <w:szCs w:val="26"/>
                <w:rtl/>
                <w:lang w:bidi="ar-YE"/>
              </w:rPr>
            </w:pPr>
            <w:r w:rsidRPr="00ED190B">
              <w:rPr>
                <w:rFonts w:ascii="Times New Roman" w:hAnsi="Times New Roman" w:cs="Traditional Arabic" w:hint="cs"/>
                <w:sz w:val="18"/>
                <w:szCs w:val="26"/>
                <w:rtl/>
                <w:lang w:bidi="ar-YE"/>
              </w:rPr>
              <w:t>603</w:t>
            </w:r>
          </w:p>
        </w:tc>
        <w:tc>
          <w:tcPr>
            <w:tcW w:w="668" w:type="dxa"/>
            <w:tcBorders>
              <w:top w:val="single" w:sz="12" w:space="0" w:color="auto"/>
            </w:tcBorders>
          </w:tcPr>
          <w:p w:rsidR="003D0FE3" w:rsidRPr="00ED190B" w:rsidRDefault="003D0FE3" w:rsidP="00ED190B">
            <w:pPr>
              <w:pStyle w:val="a1"/>
              <w:spacing w:before="60" w:line="168" w:lineRule="auto"/>
              <w:ind w:left="57" w:right="57"/>
              <w:jc w:val="lowKashida"/>
              <w:rPr>
                <w:rFonts w:ascii="Times New Roman" w:hAnsi="Times New Roman" w:cs="Traditional Arabic" w:hint="cs"/>
                <w:sz w:val="18"/>
                <w:szCs w:val="26"/>
                <w:rtl/>
                <w:lang w:bidi="ar-YE"/>
              </w:rPr>
            </w:pPr>
            <w:r w:rsidRPr="00ED190B">
              <w:rPr>
                <w:rFonts w:ascii="Times New Roman" w:hAnsi="Times New Roman" w:cs="Traditional Arabic" w:hint="cs"/>
                <w:sz w:val="18"/>
                <w:szCs w:val="26"/>
                <w:rtl/>
                <w:lang w:bidi="ar-YE"/>
              </w:rPr>
              <w:t>1245</w:t>
            </w:r>
          </w:p>
        </w:tc>
      </w:tr>
      <w:tr w:rsidR="003D0FE3" w:rsidRPr="00ED190B" w:rsidTr="00ED190B">
        <w:tc>
          <w:tcPr>
            <w:tcW w:w="2157" w:type="dxa"/>
          </w:tcPr>
          <w:p w:rsidR="003D0FE3" w:rsidRPr="00ED190B" w:rsidRDefault="003D0FE3" w:rsidP="00ED190B">
            <w:pPr>
              <w:pStyle w:val="a1"/>
              <w:spacing w:before="60" w:line="168" w:lineRule="auto"/>
              <w:ind w:left="57" w:right="57"/>
              <w:jc w:val="lowKashida"/>
              <w:rPr>
                <w:rFonts w:ascii="Times New Roman" w:hAnsi="Times New Roman" w:cs="Traditional Arabic" w:hint="cs"/>
                <w:sz w:val="18"/>
                <w:szCs w:val="26"/>
                <w:rtl/>
                <w:lang w:bidi="ar-YE"/>
              </w:rPr>
            </w:pPr>
            <w:r w:rsidRPr="00ED190B">
              <w:rPr>
                <w:rFonts w:ascii="Times New Roman" w:hAnsi="Times New Roman" w:cs="Traditional Arabic" w:hint="cs"/>
                <w:sz w:val="18"/>
                <w:szCs w:val="26"/>
                <w:rtl/>
                <w:lang w:bidi="ar-YE"/>
              </w:rPr>
              <w:t>3-5 سنوات</w:t>
            </w:r>
          </w:p>
        </w:tc>
        <w:tc>
          <w:tcPr>
            <w:tcW w:w="2157" w:type="dxa"/>
          </w:tcPr>
          <w:p w:rsidR="003D0FE3" w:rsidRPr="00ED190B" w:rsidRDefault="003D0FE3" w:rsidP="00ED190B">
            <w:pPr>
              <w:pStyle w:val="a1"/>
              <w:spacing w:before="60" w:line="168" w:lineRule="auto"/>
              <w:ind w:left="57" w:right="57"/>
              <w:jc w:val="lowKashida"/>
              <w:rPr>
                <w:rFonts w:ascii="Times New Roman" w:hAnsi="Times New Roman" w:cs="Traditional Arabic" w:hint="cs"/>
                <w:sz w:val="18"/>
                <w:szCs w:val="26"/>
                <w:rtl/>
                <w:lang w:bidi="ar-YE"/>
              </w:rPr>
            </w:pPr>
            <w:r w:rsidRPr="00ED190B">
              <w:rPr>
                <w:rFonts w:ascii="Times New Roman" w:hAnsi="Times New Roman" w:cs="Traditional Arabic" w:hint="cs"/>
                <w:sz w:val="18"/>
                <w:szCs w:val="26"/>
                <w:rtl/>
                <w:lang w:bidi="ar-YE"/>
              </w:rPr>
              <w:t>1025</w:t>
            </w:r>
          </w:p>
        </w:tc>
        <w:tc>
          <w:tcPr>
            <w:tcW w:w="2157" w:type="dxa"/>
          </w:tcPr>
          <w:p w:rsidR="003D0FE3" w:rsidRPr="00ED190B" w:rsidRDefault="003D0FE3" w:rsidP="00ED190B">
            <w:pPr>
              <w:pStyle w:val="a1"/>
              <w:spacing w:before="60" w:line="168" w:lineRule="auto"/>
              <w:ind w:left="57" w:right="57"/>
              <w:jc w:val="lowKashida"/>
              <w:rPr>
                <w:rFonts w:ascii="Times New Roman" w:hAnsi="Times New Roman" w:cs="Traditional Arabic" w:hint="cs"/>
                <w:sz w:val="18"/>
                <w:szCs w:val="26"/>
                <w:rtl/>
                <w:lang w:bidi="ar-YE"/>
              </w:rPr>
            </w:pPr>
            <w:r w:rsidRPr="00ED190B">
              <w:rPr>
                <w:rFonts w:ascii="Times New Roman" w:hAnsi="Times New Roman" w:cs="Traditional Arabic" w:hint="cs"/>
                <w:sz w:val="18"/>
                <w:szCs w:val="26"/>
                <w:rtl/>
                <w:lang w:bidi="ar-YE"/>
              </w:rPr>
              <w:t>1006</w:t>
            </w:r>
          </w:p>
        </w:tc>
        <w:tc>
          <w:tcPr>
            <w:tcW w:w="668" w:type="dxa"/>
          </w:tcPr>
          <w:p w:rsidR="003D0FE3" w:rsidRPr="00ED190B" w:rsidRDefault="003D0FE3" w:rsidP="00ED190B">
            <w:pPr>
              <w:pStyle w:val="a1"/>
              <w:spacing w:before="60" w:line="168" w:lineRule="auto"/>
              <w:ind w:left="57" w:right="57"/>
              <w:jc w:val="lowKashida"/>
              <w:rPr>
                <w:rFonts w:ascii="Times New Roman" w:hAnsi="Times New Roman" w:cs="Traditional Arabic" w:hint="cs"/>
                <w:sz w:val="18"/>
                <w:szCs w:val="26"/>
                <w:rtl/>
                <w:lang w:bidi="ar-YE"/>
              </w:rPr>
            </w:pPr>
            <w:r w:rsidRPr="00ED190B">
              <w:rPr>
                <w:rFonts w:ascii="Times New Roman" w:hAnsi="Times New Roman" w:cs="Traditional Arabic" w:hint="cs"/>
                <w:sz w:val="18"/>
                <w:szCs w:val="26"/>
                <w:rtl/>
                <w:lang w:bidi="ar-YE"/>
              </w:rPr>
              <w:t>2031</w:t>
            </w:r>
          </w:p>
        </w:tc>
      </w:tr>
      <w:tr w:rsidR="003D0FE3" w:rsidRPr="00ED190B" w:rsidTr="00ED190B">
        <w:tc>
          <w:tcPr>
            <w:tcW w:w="2157" w:type="dxa"/>
          </w:tcPr>
          <w:p w:rsidR="003D0FE3" w:rsidRPr="00ED190B" w:rsidRDefault="003D0FE3" w:rsidP="00ED190B">
            <w:pPr>
              <w:pStyle w:val="a1"/>
              <w:spacing w:before="60" w:line="168" w:lineRule="auto"/>
              <w:ind w:left="57" w:right="57"/>
              <w:jc w:val="lowKashida"/>
              <w:rPr>
                <w:rFonts w:ascii="Times New Roman" w:hAnsi="Times New Roman" w:cs="Traditional Arabic" w:hint="cs"/>
                <w:sz w:val="18"/>
                <w:szCs w:val="26"/>
                <w:rtl/>
                <w:lang w:bidi="ar-YE"/>
              </w:rPr>
            </w:pPr>
            <w:r w:rsidRPr="00ED190B">
              <w:rPr>
                <w:rFonts w:ascii="Times New Roman" w:hAnsi="Times New Roman" w:cs="Traditional Arabic" w:hint="cs"/>
                <w:sz w:val="18"/>
                <w:szCs w:val="26"/>
                <w:rtl/>
                <w:lang w:bidi="ar-YE"/>
              </w:rPr>
              <w:t>6-12 سنة</w:t>
            </w:r>
          </w:p>
        </w:tc>
        <w:tc>
          <w:tcPr>
            <w:tcW w:w="2157" w:type="dxa"/>
          </w:tcPr>
          <w:p w:rsidR="003D0FE3" w:rsidRPr="00ED190B" w:rsidRDefault="003D0FE3" w:rsidP="00ED190B">
            <w:pPr>
              <w:pStyle w:val="a1"/>
              <w:spacing w:before="60" w:line="168" w:lineRule="auto"/>
              <w:ind w:left="57" w:right="57"/>
              <w:jc w:val="lowKashida"/>
              <w:rPr>
                <w:rFonts w:ascii="Times New Roman" w:hAnsi="Times New Roman" w:cs="Traditional Arabic" w:hint="cs"/>
                <w:sz w:val="18"/>
                <w:szCs w:val="26"/>
                <w:rtl/>
                <w:lang w:bidi="ar-YE"/>
              </w:rPr>
            </w:pPr>
            <w:r w:rsidRPr="00ED190B">
              <w:rPr>
                <w:rFonts w:ascii="Times New Roman" w:hAnsi="Times New Roman" w:cs="Traditional Arabic" w:hint="cs"/>
                <w:sz w:val="18"/>
                <w:szCs w:val="26"/>
                <w:rtl/>
                <w:lang w:bidi="ar-YE"/>
              </w:rPr>
              <w:t>2217</w:t>
            </w:r>
          </w:p>
        </w:tc>
        <w:tc>
          <w:tcPr>
            <w:tcW w:w="2157" w:type="dxa"/>
          </w:tcPr>
          <w:p w:rsidR="003D0FE3" w:rsidRPr="00ED190B" w:rsidRDefault="003D0FE3" w:rsidP="00ED190B">
            <w:pPr>
              <w:pStyle w:val="a1"/>
              <w:spacing w:before="60" w:line="168" w:lineRule="auto"/>
              <w:ind w:left="57" w:right="57"/>
              <w:jc w:val="lowKashida"/>
              <w:rPr>
                <w:rFonts w:ascii="Times New Roman" w:hAnsi="Times New Roman" w:cs="Traditional Arabic" w:hint="cs"/>
                <w:sz w:val="18"/>
                <w:szCs w:val="26"/>
                <w:rtl/>
                <w:lang w:bidi="ar-YE"/>
              </w:rPr>
            </w:pPr>
            <w:r w:rsidRPr="00ED190B">
              <w:rPr>
                <w:rFonts w:ascii="Times New Roman" w:hAnsi="Times New Roman" w:cs="Traditional Arabic" w:hint="cs"/>
                <w:sz w:val="18"/>
                <w:szCs w:val="26"/>
                <w:rtl/>
                <w:lang w:bidi="ar-YE"/>
              </w:rPr>
              <w:t>1810</w:t>
            </w:r>
          </w:p>
        </w:tc>
        <w:tc>
          <w:tcPr>
            <w:tcW w:w="668" w:type="dxa"/>
          </w:tcPr>
          <w:p w:rsidR="003D0FE3" w:rsidRPr="00ED190B" w:rsidRDefault="003D0FE3" w:rsidP="00ED190B">
            <w:pPr>
              <w:pStyle w:val="a1"/>
              <w:spacing w:before="60" w:line="168" w:lineRule="auto"/>
              <w:ind w:left="57" w:right="57"/>
              <w:jc w:val="lowKashida"/>
              <w:rPr>
                <w:rFonts w:ascii="Times New Roman" w:hAnsi="Times New Roman" w:cs="Traditional Arabic" w:hint="cs"/>
                <w:sz w:val="18"/>
                <w:szCs w:val="26"/>
                <w:rtl/>
                <w:lang w:bidi="ar-YE"/>
              </w:rPr>
            </w:pPr>
            <w:r w:rsidRPr="00ED190B">
              <w:rPr>
                <w:rFonts w:ascii="Times New Roman" w:hAnsi="Times New Roman" w:cs="Traditional Arabic" w:hint="cs"/>
                <w:sz w:val="18"/>
                <w:szCs w:val="26"/>
                <w:rtl/>
                <w:lang w:bidi="ar-YE"/>
              </w:rPr>
              <w:t>4027</w:t>
            </w:r>
          </w:p>
        </w:tc>
      </w:tr>
      <w:tr w:rsidR="003D0FE3" w:rsidRPr="00ED190B" w:rsidTr="00ED190B">
        <w:tc>
          <w:tcPr>
            <w:tcW w:w="2157" w:type="dxa"/>
          </w:tcPr>
          <w:p w:rsidR="003D0FE3" w:rsidRPr="00ED190B" w:rsidRDefault="003D0FE3" w:rsidP="00ED190B">
            <w:pPr>
              <w:pStyle w:val="a1"/>
              <w:spacing w:before="60" w:line="168" w:lineRule="auto"/>
              <w:ind w:left="57" w:right="57"/>
              <w:jc w:val="lowKashida"/>
              <w:rPr>
                <w:rFonts w:ascii="Times New Roman" w:hAnsi="Times New Roman" w:cs="Traditional Arabic" w:hint="cs"/>
                <w:sz w:val="18"/>
                <w:szCs w:val="26"/>
                <w:rtl/>
                <w:lang w:bidi="ar-YE"/>
              </w:rPr>
            </w:pPr>
            <w:r w:rsidRPr="00ED190B">
              <w:rPr>
                <w:rFonts w:ascii="Times New Roman" w:hAnsi="Times New Roman" w:cs="Traditional Arabic" w:hint="cs"/>
                <w:sz w:val="18"/>
                <w:szCs w:val="26"/>
                <w:rtl/>
                <w:lang w:bidi="ar-YE"/>
              </w:rPr>
              <w:t>13-15 سنة</w:t>
            </w:r>
          </w:p>
        </w:tc>
        <w:tc>
          <w:tcPr>
            <w:tcW w:w="2157" w:type="dxa"/>
          </w:tcPr>
          <w:p w:rsidR="003D0FE3" w:rsidRPr="00ED190B" w:rsidRDefault="003D0FE3" w:rsidP="00ED190B">
            <w:pPr>
              <w:pStyle w:val="a1"/>
              <w:spacing w:before="60" w:line="168" w:lineRule="auto"/>
              <w:ind w:left="57" w:right="57"/>
              <w:jc w:val="lowKashida"/>
              <w:rPr>
                <w:rFonts w:ascii="Times New Roman" w:hAnsi="Times New Roman" w:cs="Traditional Arabic" w:hint="cs"/>
                <w:sz w:val="18"/>
                <w:szCs w:val="26"/>
                <w:rtl/>
                <w:lang w:bidi="ar-YE"/>
              </w:rPr>
            </w:pPr>
            <w:r w:rsidRPr="00ED190B">
              <w:rPr>
                <w:rFonts w:ascii="Times New Roman" w:hAnsi="Times New Roman" w:cs="Traditional Arabic" w:hint="cs"/>
                <w:sz w:val="18"/>
                <w:szCs w:val="26"/>
                <w:rtl/>
                <w:lang w:bidi="ar-YE"/>
              </w:rPr>
              <w:t>529</w:t>
            </w:r>
          </w:p>
        </w:tc>
        <w:tc>
          <w:tcPr>
            <w:tcW w:w="2157" w:type="dxa"/>
          </w:tcPr>
          <w:p w:rsidR="003D0FE3" w:rsidRPr="00ED190B" w:rsidRDefault="003D0FE3" w:rsidP="00ED190B">
            <w:pPr>
              <w:pStyle w:val="a1"/>
              <w:spacing w:before="60" w:line="168" w:lineRule="auto"/>
              <w:ind w:left="57" w:right="57"/>
              <w:jc w:val="lowKashida"/>
              <w:rPr>
                <w:rFonts w:ascii="Times New Roman" w:hAnsi="Times New Roman" w:cs="Traditional Arabic" w:hint="cs"/>
                <w:sz w:val="18"/>
                <w:szCs w:val="26"/>
                <w:rtl/>
                <w:lang w:bidi="ar-YE"/>
              </w:rPr>
            </w:pPr>
            <w:r w:rsidRPr="00ED190B">
              <w:rPr>
                <w:rFonts w:ascii="Times New Roman" w:hAnsi="Times New Roman" w:cs="Traditional Arabic" w:hint="cs"/>
                <w:sz w:val="18"/>
                <w:szCs w:val="26"/>
                <w:rtl/>
                <w:lang w:bidi="ar-YE"/>
              </w:rPr>
              <w:t>437</w:t>
            </w:r>
          </w:p>
        </w:tc>
        <w:tc>
          <w:tcPr>
            <w:tcW w:w="668" w:type="dxa"/>
          </w:tcPr>
          <w:p w:rsidR="003D0FE3" w:rsidRPr="00ED190B" w:rsidRDefault="003D0FE3" w:rsidP="00ED190B">
            <w:pPr>
              <w:pStyle w:val="a1"/>
              <w:spacing w:before="60" w:line="168" w:lineRule="auto"/>
              <w:ind w:left="57" w:right="57"/>
              <w:jc w:val="lowKashida"/>
              <w:rPr>
                <w:rFonts w:ascii="Times New Roman" w:hAnsi="Times New Roman" w:cs="Traditional Arabic" w:hint="cs"/>
                <w:sz w:val="18"/>
                <w:szCs w:val="26"/>
                <w:rtl/>
                <w:lang w:bidi="ar-YE"/>
              </w:rPr>
            </w:pPr>
            <w:r w:rsidRPr="00ED190B">
              <w:rPr>
                <w:rFonts w:ascii="Times New Roman" w:hAnsi="Times New Roman" w:cs="Traditional Arabic" w:hint="cs"/>
                <w:sz w:val="18"/>
                <w:szCs w:val="26"/>
                <w:rtl/>
                <w:lang w:bidi="ar-YE"/>
              </w:rPr>
              <w:t>1002</w:t>
            </w:r>
          </w:p>
        </w:tc>
      </w:tr>
      <w:tr w:rsidR="003D0FE3" w:rsidRPr="00ED190B" w:rsidTr="00ED190B">
        <w:tc>
          <w:tcPr>
            <w:tcW w:w="2157" w:type="dxa"/>
            <w:tcBorders>
              <w:bottom w:val="single" w:sz="4" w:space="0" w:color="auto"/>
            </w:tcBorders>
          </w:tcPr>
          <w:p w:rsidR="003D0FE3" w:rsidRPr="00ED190B" w:rsidRDefault="003D0FE3" w:rsidP="00ED190B">
            <w:pPr>
              <w:pStyle w:val="a1"/>
              <w:spacing w:before="60" w:line="168" w:lineRule="auto"/>
              <w:ind w:left="57" w:right="57"/>
              <w:jc w:val="lowKashida"/>
              <w:rPr>
                <w:rFonts w:ascii="Times New Roman" w:hAnsi="Times New Roman" w:cs="Traditional Arabic" w:hint="cs"/>
                <w:sz w:val="18"/>
                <w:szCs w:val="26"/>
                <w:rtl/>
                <w:lang w:bidi="ar-YE"/>
              </w:rPr>
            </w:pPr>
            <w:r w:rsidRPr="00ED190B">
              <w:rPr>
                <w:rFonts w:ascii="Times New Roman" w:hAnsi="Times New Roman" w:cs="Traditional Arabic" w:hint="cs"/>
                <w:sz w:val="18"/>
                <w:szCs w:val="26"/>
                <w:rtl/>
                <w:lang w:bidi="ar-YE"/>
              </w:rPr>
              <w:t>16-18 سنة</w:t>
            </w:r>
          </w:p>
        </w:tc>
        <w:tc>
          <w:tcPr>
            <w:tcW w:w="2157" w:type="dxa"/>
            <w:tcBorders>
              <w:bottom w:val="single" w:sz="4" w:space="0" w:color="auto"/>
            </w:tcBorders>
          </w:tcPr>
          <w:p w:rsidR="003D0FE3" w:rsidRPr="00ED190B" w:rsidRDefault="003D0FE3" w:rsidP="00ED190B">
            <w:pPr>
              <w:pStyle w:val="a1"/>
              <w:spacing w:before="60" w:line="168" w:lineRule="auto"/>
              <w:ind w:left="57" w:right="57"/>
              <w:jc w:val="lowKashida"/>
              <w:rPr>
                <w:rFonts w:ascii="Times New Roman" w:hAnsi="Times New Roman" w:cs="Traditional Arabic" w:hint="cs"/>
                <w:sz w:val="18"/>
                <w:szCs w:val="26"/>
                <w:rtl/>
                <w:lang w:bidi="ar-YE"/>
              </w:rPr>
            </w:pPr>
            <w:r w:rsidRPr="00ED190B">
              <w:rPr>
                <w:rFonts w:ascii="Times New Roman" w:hAnsi="Times New Roman" w:cs="Traditional Arabic" w:hint="cs"/>
                <w:sz w:val="18"/>
                <w:szCs w:val="26"/>
                <w:rtl/>
                <w:lang w:bidi="ar-YE"/>
              </w:rPr>
              <w:t>352</w:t>
            </w:r>
          </w:p>
        </w:tc>
        <w:tc>
          <w:tcPr>
            <w:tcW w:w="2157" w:type="dxa"/>
            <w:tcBorders>
              <w:bottom w:val="single" w:sz="4" w:space="0" w:color="auto"/>
            </w:tcBorders>
          </w:tcPr>
          <w:p w:rsidR="003D0FE3" w:rsidRPr="00ED190B" w:rsidRDefault="003D0FE3" w:rsidP="00ED190B">
            <w:pPr>
              <w:pStyle w:val="a1"/>
              <w:spacing w:before="60" w:line="168" w:lineRule="auto"/>
              <w:ind w:left="57" w:right="57"/>
              <w:jc w:val="lowKashida"/>
              <w:rPr>
                <w:rFonts w:ascii="Times New Roman" w:hAnsi="Times New Roman" w:cs="Traditional Arabic" w:hint="cs"/>
                <w:sz w:val="18"/>
                <w:szCs w:val="26"/>
                <w:rtl/>
                <w:lang w:bidi="ar-YE"/>
              </w:rPr>
            </w:pPr>
            <w:r w:rsidRPr="00ED190B">
              <w:rPr>
                <w:rFonts w:ascii="Times New Roman" w:hAnsi="Times New Roman" w:cs="Traditional Arabic" w:hint="cs"/>
                <w:sz w:val="18"/>
                <w:szCs w:val="26"/>
                <w:rtl/>
                <w:lang w:bidi="ar-YE"/>
              </w:rPr>
              <w:t>278</w:t>
            </w:r>
          </w:p>
        </w:tc>
        <w:tc>
          <w:tcPr>
            <w:tcW w:w="668" w:type="dxa"/>
            <w:tcBorders>
              <w:bottom w:val="single" w:sz="4" w:space="0" w:color="auto"/>
            </w:tcBorders>
          </w:tcPr>
          <w:p w:rsidR="003D0FE3" w:rsidRPr="00ED190B" w:rsidRDefault="003D0FE3" w:rsidP="00ED190B">
            <w:pPr>
              <w:pStyle w:val="a1"/>
              <w:spacing w:before="60" w:line="168" w:lineRule="auto"/>
              <w:ind w:left="57" w:right="57"/>
              <w:jc w:val="lowKashida"/>
              <w:rPr>
                <w:rFonts w:ascii="Times New Roman" w:hAnsi="Times New Roman" w:cs="Traditional Arabic" w:hint="cs"/>
                <w:sz w:val="18"/>
                <w:szCs w:val="26"/>
                <w:rtl/>
                <w:lang w:bidi="ar-YE"/>
              </w:rPr>
            </w:pPr>
            <w:r w:rsidRPr="00ED190B">
              <w:rPr>
                <w:rFonts w:ascii="Times New Roman" w:hAnsi="Times New Roman" w:cs="Traditional Arabic" w:hint="cs"/>
                <w:sz w:val="18"/>
                <w:szCs w:val="26"/>
                <w:rtl/>
                <w:lang w:bidi="ar-YE"/>
              </w:rPr>
              <w:t>630</w:t>
            </w:r>
          </w:p>
        </w:tc>
      </w:tr>
      <w:tr w:rsidR="003D0FE3" w:rsidRPr="00ED190B" w:rsidTr="00ED190B">
        <w:tc>
          <w:tcPr>
            <w:tcW w:w="2157" w:type="dxa"/>
            <w:tcBorders>
              <w:top w:val="single" w:sz="4" w:space="0" w:color="auto"/>
              <w:bottom w:val="single" w:sz="12" w:space="0" w:color="auto"/>
            </w:tcBorders>
          </w:tcPr>
          <w:p w:rsidR="003D0FE3" w:rsidRPr="001F5790" w:rsidRDefault="003D0FE3" w:rsidP="001F5790">
            <w:pPr>
              <w:pStyle w:val="a1"/>
              <w:spacing w:before="60" w:line="168" w:lineRule="auto"/>
              <w:ind w:left="57" w:right="57" w:firstLine="228"/>
              <w:jc w:val="lowKashida"/>
              <w:rPr>
                <w:rFonts w:ascii="Times New Roman" w:hAnsi="Times New Roman" w:cs="Traditional Arabic" w:hint="cs"/>
                <w:b/>
                <w:bCs/>
                <w:sz w:val="18"/>
                <w:szCs w:val="26"/>
                <w:rtl/>
                <w:lang w:bidi="ar-YE"/>
              </w:rPr>
            </w:pPr>
            <w:r w:rsidRPr="001F5790">
              <w:rPr>
                <w:rFonts w:ascii="Times New Roman" w:hAnsi="Times New Roman" w:cs="Traditional Arabic" w:hint="cs"/>
                <w:b/>
                <w:bCs/>
                <w:sz w:val="18"/>
                <w:szCs w:val="26"/>
                <w:rtl/>
                <w:lang w:bidi="ar-YE"/>
              </w:rPr>
              <w:t>الإجمالي</w:t>
            </w:r>
          </w:p>
        </w:tc>
        <w:tc>
          <w:tcPr>
            <w:tcW w:w="2157" w:type="dxa"/>
            <w:tcBorders>
              <w:top w:val="single" w:sz="4" w:space="0" w:color="auto"/>
              <w:bottom w:val="single" w:sz="12" w:space="0" w:color="auto"/>
            </w:tcBorders>
          </w:tcPr>
          <w:p w:rsidR="003D0FE3" w:rsidRPr="001F5790" w:rsidRDefault="003D0FE3" w:rsidP="00ED190B">
            <w:pPr>
              <w:pStyle w:val="a1"/>
              <w:spacing w:before="60" w:line="168" w:lineRule="auto"/>
              <w:ind w:left="57" w:right="57"/>
              <w:jc w:val="lowKashida"/>
              <w:rPr>
                <w:rFonts w:ascii="Times New Roman" w:hAnsi="Times New Roman" w:cs="Traditional Arabic" w:hint="cs"/>
                <w:b/>
                <w:bCs/>
                <w:sz w:val="18"/>
                <w:szCs w:val="26"/>
                <w:rtl/>
                <w:lang w:bidi="ar-YE"/>
              </w:rPr>
            </w:pPr>
            <w:r w:rsidRPr="001F5790">
              <w:rPr>
                <w:rFonts w:ascii="Times New Roman" w:hAnsi="Times New Roman" w:cs="Traditional Arabic" w:hint="cs"/>
                <w:b/>
                <w:bCs/>
                <w:sz w:val="18"/>
                <w:szCs w:val="26"/>
                <w:rtl/>
                <w:lang w:bidi="ar-YE"/>
              </w:rPr>
              <w:t>4765</w:t>
            </w:r>
          </w:p>
        </w:tc>
        <w:tc>
          <w:tcPr>
            <w:tcW w:w="2157" w:type="dxa"/>
            <w:tcBorders>
              <w:top w:val="single" w:sz="4" w:space="0" w:color="auto"/>
              <w:bottom w:val="single" w:sz="12" w:space="0" w:color="auto"/>
            </w:tcBorders>
          </w:tcPr>
          <w:p w:rsidR="003D0FE3" w:rsidRPr="001F5790" w:rsidRDefault="003D0FE3" w:rsidP="00ED190B">
            <w:pPr>
              <w:pStyle w:val="a1"/>
              <w:spacing w:before="60" w:line="168" w:lineRule="auto"/>
              <w:ind w:left="57" w:right="57"/>
              <w:jc w:val="lowKashida"/>
              <w:rPr>
                <w:rFonts w:ascii="Times New Roman" w:hAnsi="Times New Roman" w:cs="Traditional Arabic" w:hint="cs"/>
                <w:b/>
                <w:bCs/>
                <w:sz w:val="18"/>
                <w:szCs w:val="26"/>
                <w:rtl/>
                <w:lang w:bidi="ar-YE"/>
              </w:rPr>
            </w:pPr>
            <w:r w:rsidRPr="001F5790">
              <w:rPr>
                <w:rFonts w:ascii="Times New Roman" w:hAnsi="Times New Roman" w:cs="Traditional Arabic" w:hint="cs"/>
                <w:b/>
                <w:bCs/>
                <w:sz w:val="18"/>
                <w:szCs w:val="26"/>
                <w:rtl/>
                <w:lang w:bidi="ar-YE"/>
              </w:rPr>
              <w:t>4170</w:t>
            </w:r>
          </w:p>
        </w:tc>
        <w:tc>
          <w:tcPr>
            <w:tcW w:w="668" w:type="dxa"/>
            <w:tcBorders>
              <w:top w:val="single" w:sz="4" w:space="0" w:color="auto"/>
              <w:bottom w:val="single" w:sz="12" w:space="0" w:color="auto"/>
            </w:tcBorders>
          </w:tcPr>
          <w:p w:rsidR="003D0FE3" w:rsidRPr="001F5790" w:rsidRDefault="003D0FE3" w:rsidP="00ED190B">
            <w:pPr>
              <w:pStyle w:val="a1"/>
              <w:spacing w:before="60" w:line="168" w:lineRule="auto"/>
              <w:ind w:left="57" w:right="57"/>
              <w:jc w:val="lowKashida"/>
              <w:rPr>
                <w:rFonts w:ascii="Times New Roman" w:hAnsi="Times New Roman" w:cs="Traditional Arabic" w:hint="cs"/>
                <w:b/>
                <w:bCs/>
                <w:sz w:val="18"/>
                <w:szCs w:val="26"/>
                <w:rtl/>
                <w:lang w:bidi="ar-YE"/>
              </w:rPr>
            </w:pPr>
            <w:r w:rsidRPr="001F5790">
              <w:rPr>
                <w:rFonts w:ascii="Times New Roman" w:hAnsi="Times New Roman" w:cs="Traditional Arabic" w:hint="cs"/>
                <w:b/>
                <w:bCs/>
                <w:sz w:val="18"/>
                <w:szCs w:val="26"/>
                <w:rtl/>
                <w:lang w:bidi="ar-YE"/>
              </w:rPr>
              <w:t>8935</w:t>
            </w:r>
          </w:p>
        </w:tc>
      </w:tr>
    </w:tbl>
    <w:p w:rsidR="003D0FE3" w:rsidRPr="00D551A0" w:rsidRDefault="00ED190B" w:rsidP="001114C1">
      <w:pPr>
        <w:pStyle w:val="SingleTxtGA"/>
        <w:spacing w:before="240"/>
        <w:rPr>
          <w:rtl/>
        </w:rPr>
      </w:pPr>
      <w:r>
        <w:rPr>
          <w:rtl/>
        </w:rPr>
        <w:t>5</w:t>
      </w:r>
      <w:r w:rsidR="003523E2">
        <w:rPr>
          <w:rFonts w:hint="cs"/>
          <w:rtl/>
        </w:rPr>
        <w:t>2</w:t>
      </w:r>
      <w:r>
        <w:rPr>
          <w:rFonts w:hint="cs"/>
          <w:rtl/>
        </w:rPr>
        <w:t>-</w:t>
      </w:r>
      <w:r>
        <w:rPr>
          <w:rFonts w:hint="cs"/>
          <w:rtl/>
        </w:rPr>
        <w:tab/>
      </w:r>
      <w:r w:rsidR="003D0FE3" w:rsidRPr="00D551A0">
        <w:rPr>
          <w:rFonts w:hint="cs"/>
          <w:rtl/>
        </w:rPr>
        <w:t>كما نفذت جمعية الإصلاح الاجتماعي الخيرية عدد</w:t>
      </w:r>
      <w:r w:rsidR="001F5790">
        <w:rPr>
          <w:rFonts w:hint="cs"/>
          <w:rtl/>
        </w:rPr>
        <w:t>اً</w:t>
      </w:r>
      <w:r w:rsidR="003D0FE3" w:rsidRPr="00D551A0">
        <w:rPr>
          <w:rFonts w:hint="cs"/>
          <w:rtl/>
        </w:rPr>
        <w:t xml:space="preserve"> من الأنشطة والفعاليات وتقديم الخدمات للأطفال في مخيمات النازحين خلال الربع الأول لعام 2010 منها:</w:t>
      </w:r>
    </w:p>
    <w:p w:rsidR="003D0FE3" w:rsidRDefault="001114C1" w:rsidP="00ED190B">
      <w:pPr>
        <w:pStyle w:val="SingleTxtGA"/>
        <w:keepNext/>
        <w:keepLines/>
        <w:rPr>
          <w:rFonts w:hint="cs"/>
          <w:b/>
          <w:bCs/>
          <w:rtl/>
        </w:rPr>
      </w:pPr>
      <w:r>
        <w:rPr>
          <w:b/>
          <w:bCs/>
          <w:rtl/>
        </w:rPr>
        <w:br w:type="page"/>
      </w:r>
      <w:r w:rsidR="003D0FE3" w:rsidRPr="00ED190B">
        <w:rPr>
          <w:rFonts w:hint="cs"/>
          <w:b/>
          <w:bCs/>
          <w:rtl/>
        </w:rPr>
        <w:t xml:space="preserve">بناء القدرات </w:t>
      </w:r>
    </w:p>
    <w:tbl>
      <w:tblPr>
        <w:bidiVisual/>
        <w:tblW w:w="8390" w:type="dxa"/>
        <w:tblInd w:w="1247" w:type="dxa"/>
        <w:tblLayout w:type="fixed"/>
        <w:tblCellMar>
          <w:left w:w="0" w:type="dxa"/>
          <w:right w:w="0" w:type="dxa"/>
        </w:tblCellMar>
        <w:tblLook w:val="01E0" w:firstRow="1" w:lastRow="1" w:firstColumn="1" w:lastColumn="1" w:noHBand="0" w:noVBand="0"/>
      </w:tblPr>
      <w:tblGrid>
        <w:gridCol w:w="399"/>
        <w:gridCol w:w="2939"/>
        <w:gridCol w:w="798"/>
        <w:gridCol w:w="658"/>
        <w:gridCol w:w="1120"/>
        <w:gridCol w:w="686"/>
        <w:gridCol w:w="630"/>
        <w:gridCol w:w="1160"/>
      </w:tblGrid>
      <w:tr w:rsidR="00D939A6" w:rsidRPr="009577A5" w:rsidTr="009577A5">
        <w:tc>
          <w:tcPr>
            <w:tcW w:w="399" w:type="dxa"/>
            <w:vMerge w:val="restart"/>
            <w:tcBorders>
              <w:top w:val="single" w:sz="4" w:space="0" w:color="auto"/>
            </w:tcBorders>
            <w:shd w:val="clear" w:color="auto" w:fill="auto"/>
            <w:vAlign w:val="bottom"/>
          </w:tcPr>
          <w:p w:rsidR="00D939A6" w:rsidRPr="009577A5" w:rsidRDefault="00D939A6" w:rsidP="009577A5">
            <w:pPr>
              <w:pStyle w:val="SingleTxtGA"/>
              <w:spacing w:before="40" w:after="60" w:line="320" w:lineRule="exact"/>
              <w:ind w:left="57" w:right="57"/>
              <w:jc w:val="left"/>
              <w:rPr>
                <w:rFonts w:hint="cs"/>
                <w:i/>
                <w:iCs/>
                <w:sz w:val="18"/>
                <w:szCs w:val="26"/>
                <w:rtl/>
              </w:rPr>
            </w:pPr>
            <w:r w:rsidRPr="009577A5">
              <w:rPr>
                <w:rFonts w:hint="cs"/>
                <w:i/>
                <w:iCs/>
                <w:sz w:val="18"/>
                <w:szCs w:val="26"/>
                <w:rtl/>
              </w:rPr>
              <w:t>م</w:t>
            </w:r>
          </w:p>
        </w:tc>
        <w:tc>
          <w:tcPr>
            <w:tcW w:w="2939" w:type="dxa"/>
            <w:vMerge w:val="restart"/>
            <w:tcBorders>
              <w:top w:val="single" w:sz="4" w:space="0" w:color="auto"/>
            </w:tcBorders>
            <w:shd w:val="clear" w:color="auto" w:fill="auto"/>
            <w:vAlign w:val="bottom"/>
          </w:tcPr>
          <w:p w:rsidR="00D939A6" w:rsidRPr="009577A5" w:rsidRDefault="00D939A6" w:rsidP="009577A5">
            <w:pPr>
              <w:pStyle w:val="SingleTxtGA"/>
              <w:spacing w:before="40" w:after="60" w:line="320" w:lineRule="exact"/>
              <w:ind w:left="57" w:right="57"/>
              <w:jc w:val="left"/>
              <w:rPr>
                <w:rFonts w:hint="cs"/>
                <w:i/>
                <w:iCs/>
                <w:sz w:val="18"/>
                <w:szCs w:val="26"/>
                <w:rtl/>
              </w:rPr>
            </w:pPr>
            <w:r w:rsidRPr="009577A5">
              <w:rPr>
                <w:rFonts w:hint="cs"/>
                <w:i/>
                <w:iCs/>
                <w:sz w:val="18"/>
                <w:szCs w:val="26"/>
                <w:rtl/>
              </w:rPr>
              <w:t>المستفيدين</w:t>
            </w:r>
          </w:p>
        </w:tc>
        <w:tc>
          <w:tcPr>
            <w:tcW w:w="2576" w:type="dxa"/>
            <w:gridSpan w:val="3"/>
            <w:tcBorders>
              <w:top w:val="single" w:sz="4" w:space="0" w:color="auto"/>
              <w:bottom w:val="single" w:sz="4" w:space="0" w:color="auto"/>
            </w:tcBorders>
            <w:shd w:val="clear" w:color="auto" w:fill="auto"/>
            <w:vAlign w:val="bottom"/>
          </w:tcPr>
          <w:p w:rsidR="00D939A6" w:rsidRPr="009577A5" w:rsidRDefault="00D939A6" w:rsidP="009577A5">
            <w:pPr>
              <w:pStyle w:val="SingleTxtGA"/>
              <w:spacing w:before="40" w:after="60" w:line="320" w:lineRule="exact"/>
              <w:ind w:left="57" w:right="57"/>
              <w:jc w:val="center"/>
              <w:rPr>
                <w:rFonts w:hint="cs"/>
                <w:i/>
                <w:iCs/>
                <w:sz w:val="18"/>
                <w:szCs w:val="26"/>
                <w:rtl/>
              </w:rPr>
            </w:pPr>
            <w:r w:rsidRPr="009577A5">
              <w:rPr>
                <w:rFonts w:hint="cs"/>
                <w:i/>
                <w:iCs/>
                <w:sz w:val="18"/>
                <w:szCs w:val="26"/>
                <w:rtl/>
              </w:rPr>
              <w:t>مخيم خيوان</w:t>
            </w:r>
          </w:p>
        </w:tc>
        <w:tc>
          <w:tcPr>
            <w:tcW w:w="2476" w:type="dxa"/>
            <w:gridSpan w:val="3"/>
            <w:tcBorders>
              <w:top w:val="single" w:sz="4" w:space="0" w:color="auto"/>
              <w:bottom w:val="single" w:sz="4" w:space="0" w:color="auto"/>
            </w:tcBorders>
            <w:shd w:val="clear" w:color="auto" w:fill="auto"/>
            <w:vAlign w:val="bottom"/>
          </w:tcPr>
          <w:p w:rsidR="00D939A6" w:rsidRPr="009577A5" w:rsidRDefault="00D939A6" w:rsidP="009577A5">
            <w:pPr>
              <w:pStyle w:val="SingleTxtGA"/>
              <w:spacing w:before="40" w:after="60" w:line="320" w:lineRule="exact"/>
              <w:ind w:left="57" w:right="57"/>
              <w:jc w:val="center"/>
              <w:rPr>
                <w:rFonts w:hint="cs"/>
                <w:i/>
                <w:iCs/>
                <w:sz w:val="18"/>
                <w:szCs w:val="26"/>
                <w:rtl/>
              </w:rPr>
            </w:pPr>
            <w:r w:rsidRPr="009577A5">
              <w:rPr>
                <w:rFonts w:hint="cs"/>
                <w:i/>
                <w:iCs/>
                <w:sz w:val="18"/>
                <w:szCs w:val="26"/>
                <w:rtl/>
              </w:rPr>
              <w:t>المركز الاجتماعي بحرض</w:t>
            </w:r>
          </w:p>
        </w:tc>
      </w:tr>
      <w:tr w:rsidR="00D939A6" w:rsidRPr="009577A5" w:rsidTr="009577A5">
        <w:tc>
          <w:tcPr>
            <w:tcW w:w="399" w:type="dxa"/>
            <w:vMerge/>
            <w:shd w:val="clear" w:color="auto" w:fill="auto"/>
            <w:vAlign w:val="bottom"/>
          </w:tcPr>
          <w:p w:rsidR="00D939A6" w:rsidRPr="009577A5" w:rsidRDefault="00D939A6" w:rsidP="009577A5">
            <w:pPr>
              <w:pStyle w:val="SingleTxtGA"/>
              <w:spacing w:before="40" w:after="60" w:line="320" w:lineRule="exact"/>
              <w:ind w:left="57" w:right="57"/>
              <w:jc w:val="left"/>
              <w:rPr>
                <w:rFonts w:hint="cs"/>
                <w:i/>
                <w:iCs/>
                <w:sz w:val="18"/>
                <w:szCs w:val="26"/>
                <w:rtl/>
              </w:rPr>
            </w:pPr>
          </w:p>
        </w:tc>
        <w:tc>
          <w:tcPr>
            <w:tcW w:w="2939" w:type="dxa"/>
            <w:vMerge/>
            <w:shd w:val="clear" w:color="auto" w:fill="auto"/>
            <w:vAlign w:val="bottom"/>
          </w:tcPr>
          <w:p w:rsidR="00D939A6" w:rsidRPr="009577A5" w:rsidRDefault="00D939A6" w:rsidP="009577A5">
            <w:pPr>
              <w:pStyle w:val="SingleTxtGA"/>
              <w:spacing w:before="40" w:after="60" w:line="320" w:lineRule="exact"/>
              <w:ind w:left="57" w:right="57"/>
              <w:jc w:val="left"/>
              <w:rPr>
                <w:rFonts w:hint="cs"/>
                <w:i/>
                <w:iCs/>
                <w:sz w:val="18"/>
                <w:szCs w:val="26"/>
                <w:rtl/>
              </w:rPr>
            </w:pPr>
          </w:p>
        </w:tc>
        <w:tc>
          <w:tcPr>
            <w:tcW w:w="1456" w:type="dxa"/>
            <w:gridSpan w:val="2"/>
            <w:tcBorders>
              <w:top w:val="single" w:sz="4" w:space="0" w:color="auto"/>
              <w:bottom w:val="single" w:sz="4" w:space="0" w:color="auto"/>
            </w:tcBorders>
            <w:shd w:val="clear" w:color="auto" w:fill="auto"/>
            <w:vAlign w:val="bottom"/>
          </w:tcPr>
          <w:p w:rsidR="00D939A6" w:rsidRPr="009577A5" w:rsidRDefault="00D939A6" w:rsidP="009577A5">
            <w:pPr>
              <w:pStyle w:val="SingleTxtGA"/>
              <w:spacing w:before="40" w:after="60" w:line="320" w:lineRule="exact"/>
              <w:ind w:left="57" w:right="57"/>
              <w:jc w:val="center"/>
              <w:rPr>
                <w:rFonts w:hint="cs"/>
                <w:i/>
                <w:iCs/>
                <w:sz w:val="18"/>
                <w:szCs w:val="26"/>
                <w:rtl/>
              </w:rPr>
            </w:pPr>
            <w:r w:rsidRPr="009577A5">
              <w:rPr>
                <w:rFonts w:hint="cs"/>
                <w:i/>
                <w:iCs/>
                <w:sz w:val="18"/>
                <w:szCs w:val="26"/>
                <w:rtl/>
              </w:rPr>
              <w:t>عدد المستفيدين</w:t>
            </w:r>
          </w:p>
        </w:tc>
        <w:tc>
          <w:tcPr>
            <w:tcW w:w="1120" w:type="dxa"/>
            <w:tcBorders>
              <w:top w:val="single" w:sz="4" w:space="0" w:color="auto"/>
            </w:tcBorders>
            <w:shd w:val="clear" w:color="auto" w:fill="auto"/>
            <w:vAlign w:val="bottom"/>
          </w:tcPr>
          <w:p w:rsidR="00D939A6" w:rsidRPr="009577A5" w:rsidRDefault="00D939A6" w:rsidP="009577A5">
            <w:pPr>
              <w:pStyle w:val="SingleTxtGA"/>
              <w:spacing w:before="40" w:after="60" w:line="320" w:lineRule="exact"/>
              <w:ind w:left="57" w:right="57"/>
              <w:jc w:val="left"/>
              <w:rPr>
                <w:rFonts w:hint="cs"/>
                <w:i/>
                <w:iCs/>
                <w:sz w:val="18"/>
                <w:szCs w:val="26"/>
                <w:rtl/>
              </w:rPr>
            </w:pPr>
          </w:p>
        </w:tc>
        <w:tc>
          <w:tcPr>
            <w:tcW w:w="1316" w:type="dxa"/>
            <w:gridSpan w:val="2"/>
            <w:tcBorders>
              <w:top w:val="single" w:sz="4" w:space="0" w:color="auto"/>
              <w:bottom w:val="single" w:sz="4" w:space="0" w:color="auto"/>
            </w:tcBorders>
            <w:shd w:val="clear" w:color="auto" w:fill="auto"/>
            <w:vAlign w:val="bottom"/>
          </w:tcPr>
          <w:p w:rsidR="00D939A6" w:rsidRPr="009577A5" w:rsidRDefault="00D939A6" w:rsidP="009577A5">
            <w:pPr>
              <w:pStyle w:val="SingleTxtGA"/>
              <w:spacing w:before="40" w:after="60" w:line="320" w:lineRule="exact"/>
              <w:ind w:left="57" w:right="57"/>
              <w:jc w:val="center"/>
              <w:rPr>
                <w:rFonts w:hint="cs"/>
                <w:i/>
                <w:iCs/>
                <w:sz w:val="18"/>
                <w:szCs w:val="26"/>
                <w:rtl/>
              </w:rPr>
            </w:pPr>
            <w:r w:rsidRPr="009577A5">
              <w:rPr>
                <w:rFonts w:hint="cs"/>
                <w:i/>
                <w:iCs/>
                <w:sz w:val="18"/>
                <w:szCs w:val="26"/>
                <w:rtl/>
              </w:rPr>
              <w:t>عدد المستفيدين</w:t>
            </w:r>
          </w:p>
        </w:tc>
        <w:tc>
          <w:tcPr>
            <w:tcW w:w="1160" w:type="dxa"/>
            <w:tcBorders>
              <w:top w:val="single" w:sz="4" w:space="0" w:color="auto"/>
            </w:tcBorders>
            <w:shd w:val="clear" w:color="auto" w:fill="auto"/>
            <w:vAlign w:val="bottom"/>
          </w:tcPr>
          <w:p w:rsidR="00D939A6" w:rsidRPr="009577A5" w:rsidRDefault="00D939A6" w:rsidP="009577A5">
            <w:pPr>
              <w:pStyle w:val="SingleTxtGA"/>
              <w:spacing w:before="40" w:after="60" w:line="320" w:lineRule="exact"/>
              <w:ind w:left="57" w:right="57"/>
              <w:jc w:val="left"/>
              <w:rPr>
                <w:rFonts w:hint="cs"/>
                <w:i/>
                <w:iCs/>
                <w:sz w:val="18"/>
                <w:szCs w:val="26"/>
                <w:rtl/>
              </w:rPr>
            </w:pPr>
          </w:p>
        </w:tc>
      </w:tr>
      <w:tr w:rsidR="00D939A6" w:rsidRPr="009577A5" w:rsidTr="009577A5">
        <w:tc>
          <w:tcPr>
            <w:tcW w:w="399" w:type="dxa"/>
            <w:vMerge/>
            <w:tcBorders>
              <w:bottom w:val="single" w:sz="12" w:space="0" w:color="auto"/>
            </w:tcBorders>
            <w:shd w:val="clear" w:color="auto" w:fill="auto"/>
            <w:vAlign w:val="bottom"/>
          </w:tcPr>
          <w:p w:rsidR="00D939A6" w:rsidRPr="009577A5" w:rsidRDefault="00D939A6" w:rsidP="009577A5">
            <w:pPr>
              <w:pStyle w:val="SingleTxtGA"/>
              <w:spacing w:before="40" w:after="60" w:line="320" w:lineRule="exact"/>
              <w:ind w:left="57" w:right="57"/>
              <w:jc w:val="left"/>
              <w:rPr>
                <w:rFonts w:hint="cs"/>
                <w:i/>
                <w:iCs/>
                <w:sz w:val="18"/>
                <w:szCs w:val="26"/>
                <w:rtl/>
              </w:rPr>
            </w:pPr>
          </w:p>
        </w:tc>
        <w:tc>
          <w:tcPr>
            <w:tcW w:w="2939" w:type="dxa"/>
            <w:vMerge/>
            <w:tcBorders>
              <w:bottom w:val="single" w:sz="12" w:space="0" w:color="auto"/>
            </w:tcBorders>
            <w:shd w:val="clear" w:color="auto" w:fill="auto"/>
            <w:vAlign w:val="bottom"/>
          </w:tcPr>
          <w:p w:rsidR="00D939A6" w:rsidRPr="009577A5" w:rsidRDefault="00D939A6" w:rsidP="009577A5">
            <w:pPr>
              <w:pStyle w:val="SingleTxtGA"/>
              <w:spacing w:before="40" w:after="60" w:line="320" w:lineRule="exact"/>
              <w:ind w:left="57" w:right="57"/>
              <w:jc w:val="left"/>
              <w:rPr>
                <w:rFonts w:hint="cs"/>
                <w:i/>
                <w:iCs/>
                <w:sz w:val="18"/>
                <w:szCs w:val="26"/>
                <w:rtl/>
              </w:rPr>
            </w:pPr>
          </w:p>
        </w:tc>
        <w:tc>
          <w:tcPr>
            <w:tcW w:w="798" w:type="dxa"/>
            <w:tcBorders>
              <w:top w:val="single" w:sz="4" w:space="0" w:color="auto"/>
              <w:bottom w:val="single" w:sz="12" w:space="0" w:color="auto"/>
            </w:tcBorders>
            <w:shd w:val="clear" w:color="auto" w:fill="auto"/>
            <w:vAlign w:val="bottom"/>
          </w:tcPr>
          <w:p w:rsidR="00D939A6" w:rsidRPr="009577A5" w:rsidRDefault="00D939A6" w:rsidP="009577A5">
            <w:pPr>
              <w:pStyle w:val="SingleTxtGA"/>
              <w:spacing w:before="40" w:after="60" w:line="320" w:lineRule="exact"/>
              <w:ind w:left="57" w:right="57"/>
              <w:jc w:val="left"/>
              <w:rPr>
                <w:rFonts w:hint="cs"/>
                <w:i/>
                <w:iCs/>
                <w:sz w:val="18"/>
                <w:szCs w:val="26"/>
                <w:rtl/>
              </w:rPr>
            </w:pPr>
            <w:r w:rsidRPr="009577A5">
              <w:rPr>
                <w:rFonts w:hint="cs"/>
                <w:i/>
                <w:iCs/>
                <w:sz w:val="18"/>
                <w:szCs w:val="26"/>
                <w:rtl/>
              </w:rPr>
              <w:t>ذكور</w:t>
            </w:r>
          </w:p>
        </w:tc>
        <w:tc>
          <w:tcPr>
            <w:tcW w:w="658" w:type="dxa"/>
            <w:tcBorders>
              <w:top w:val="single" w:sz="4" w:space="0" w:color="auto"/>
              <w:bottom w:val="single" w:sz="12" w:space="0" w:color="auto"/>
            </w:tcBorders>
            <w:shd w:val="clear" w:color="auto" w:fill="auto"/>
            <w:vAlign w:val="bottom"/>
          </w:tcPr>
          <w:p w:rsidR="00D939A6" w:rsidRPr="009577A5" w:rsidRDefault="00D939A6" w:rsidP="009577A5">
            <w:pPr>
              <w:pStyle w:val="SingleTxtGA"/>
              <w:spacing w:before="40" w:after="60" w:line="320" w:lineRule="exact"/>
              <w:ind w:left="57" w:right="57"/>
              <w:jc w:val="left"/>
              <w:rPr>
                <w:rFonts w:hint="cs"/>
                <w:i/>
                <w:iCs/>
                <w:sz w:val="18"/>
                <w:szCs w:val="26"/>
                <w:rtl/>
              </w:rPr>
            </w:pPr>
            <w:r w:rsidRPr="009577A5">
              <w:rPr>
                <w:rFonts w:hint="cs"/>
                <w:i/>
                <w:iCs/>
                <w:sz w:val="18"/>
                <w:szCs w:val="26"/>
                <w:rtl/>
              </w:rPr>
              <w:t>إناث</w:t>
            </w:r>
          </w:p>
        </w:tc>
        <w:tc>
          <w:tcPr>
            <w:tcW w:w="1120" w:type="dxa"/>
            <w:tcBorders>
              <w:bottom w:val="single" w:sz="12" w:space="0" w:color="auto"/>
            </w:tcBorders>
            <w:shd w:val="clear" w:color="auto" w:fill="auto"/>
            <w:vAlign w:val="bottom"/>
          </w:tcPr>
          <w:p w:rsidR="00D939A6" w:rsidRPr="009577A5" w:rsidRDefault="00D939A6" w:rsidP="009577A5">
            <w:pPr>
              <w:pStyle w:val="SingleTxtGA"/>
              <w:spacing w:before="40" w:after="60" w:line="320" w:lineRule="exact"/>
              <w:ind w:left="57" w:right="57"/>
              <w:jc w:val="left"/>
              <w:rPr>
                <w:rFonts w:hint="cs"/>
                <w:b/>
                <w:bCs/>
                <w:i/>
                <w:iCs/>
                <w:sz w:val="18"/>
                <w:szCs w:val="26"/>
                <w:rtl/>
              </w:rPr>
            </w:pPr>
            <w:r w:rsidRPr="009577A5">
              <w:rPr>
                <w:rFonts w:hint="cs"/>
                <w:b/>
                <w:bCs/>
                <w:i/>
                <w:iCs/>
                <w:sz w:val="18"/>
                <w:szCs w:val="26"/>
                <w:rtl/>
              </w:rPr>
              <w:t>الإجمالي</w:t>
            </w:r>
          </w:p>
        </w:tc>
        <w:tc>
          <w:tcPr>
            <w:tcW w:w="686" w:type="dxa"/>
            <w:tcBorders>
              <w:top w:val="single" w:sz="4" w:space="0" w:color="auto"/>
              <w:bottom w:val="single" w:sz="12" w:space="0" w:color="auto"/>
            </w:tcBorders>
            <w:shd w:val="clear" w:color="auto" w:fill="auto"/>
            <w:vAlign w:val="bottom"/>
          </w:tcPr>
          <w:p w:rsidR="00D939A6" w:rsidRPr="009577A5" w:rsidRDefault="00D939A6" w:rsidP="009577A5">
            <w:pPr>
              <w:pStyle w:val="SingleTxtGA"/>
              <w:spacing w:before="40" w:after="60" w:line="320" w:lineRule="exact"/>
              <w:ind w:left="57" w:right="57"/>
              <w:jc w:val="left"/>
              <w:rPr>
                <w:rFonts w:hint="cs"/>
                <w:i/>
                <w:iCs/>
                <w:sz w:val="18"/>
                <w:szCs w:val="26"/>
                <w:rtl/>
              </w:rPr>
            </w:pPr>
            <w:r w:rsidRPr="009577A5">
              <w:rPr>
                <w:rFonts w:hint="cs"/>
                <w:i/>
                <w:iCs/>
                <w:sz w:val="18"/>
                <w:szCs w:val="26"/>
                <w:rtl/>
              </w:rPr>
              <w:t>ذكور</w:t>
            </w:r>
          </w:p>
        </w:tc>
        <w:tc>
          <w:tcPr>
            <w:tcW w:w="630" w:type="dxa"/>
            <w:tcBorders>
              <w:top w:val="single" w:sz="4" w:space="0" w:color="auto"/>
              <w:bottom w:val="single" w:sz="12" w:space="0" w:color="auto"/>
            </w:tcBorders>
            <w:shd w:val="clear" w:color="auto" w:fill="auto"/>
            <w:vAlign w:val="bottom"/>
          </w:tcPr>
          <w:p w:rsidR="00D939A6" w:rsidRPr="009577A5" w:rsidRDefault="00D939A6" w:rsidP="009577A5">
            <w:pPr>
              <w:pStyle w:val="SingleTxtGA"/>
              <w:spacing w:before="40" w:after="60" w:line="320" w:lineRule="exact"/>
              <w:ind w:left="57" w:right="57"/>
              <w:jc w:val="left"/>
              <w:rPr>
                <w:rFonts w:hint="cs"/>
                <w:i/>
                <w:iCs/>
                <w:sz w:val="18"/>
                <w:szCs w:val="26"/>
                <w:rtl/>
              </w:rPr>
            </w:pPr>
            <w:r w:rsidRPr="009577A5">
              <w:rPr>
                <w:rFonts w:hint="cs"/>
                <w:i/>
                <w:iCs/>
                <w:sz w:val="18"/>
                <w:szCs w:val="26"/>
                <w:rtl/>
              </w:rPr>
              <w:t>إناث</w:t>
            </w:r>
          </w:p>
        </w:tc>
        <w:tc>
          <w:tcPr>
            <w:tcW w:w="1160" w:type="dxa"/>
            <w:tcBorders>
              <w:bottom w:val="single" w:sz="12" w:space="0" w:color="auto"/>
            </w:tcBorders>
            <w:shd w:val="clear" w:color="auto" w:fill="auto"/>
            <w:vAlign w:val="bottom"/>
          </w:tcPr>
          <w:p w:rsidR="00D939A6" w:rsidRPr="009577A5" w:rsidRDefault="00D939A6" w:rsidP="009577A5">
            <w:pPr>
              <w:pStyle w:val="SingleTxtGA"/>
              <w:spacing w:before="40" w:after="60" w:line="320" w:lineRule="exact"/>
              <w:ind w:left="57" w:right="57"/>
              <w:jc w:val="left"/>
              <w:rPr>
                <w:rFonts w:hint="cs"/>
                <w:b/>
                <w:bCs/>
                <w:i/>
                <w:iCs/>
                <w:sz w:val="18"/>
                <w:szCs w:val="26"/>
                <w:rtl/>
              </w:rPr>
            </w:pPr>
            <w:r w:rsidRPr="009577A5">
              <w:rPr>
                <w:rFonts w:hint="cs"/>
                <w:b/>
                <w:bCs/>
                <w:i/>
                <w:iCs/>
                <w:sz w:val="18"/>
                <w:szCs w:val="26"/>
                <w:rtl/>
              </w:rPr>
              <w:t>الإجمالي</w:t>
            </w:r>
          </w:p>
        </w:tc>
      </w:tr>
      <w:tr w:rsidR="00D939A6" w:rsidRPr="009577A5" w:rsidTr="009577A5">
        <w:tc>
          <w:tcPr>
            <w:tcW w:w="399" w:type="dxa"/>
            <w:tcBorders>
              <w:top w:val="single" w:sz="12" w:space="0" w:color="auto"/>
            </w:tcBorders>
            <w:shd w:val="clear" w:color="auto" w:fill="auto"/>
          </w:tcPr>
          <w:p w:rsidR="00D939A6" w:rsidRPr="009577A5" w:rsidRDefault="00D939A6" w:rsidP="009577A5">
            <w:pPr>
              <w:pStyle w:val="a1"/>
              <w:spacing w:before="40" w:after="60" w:line="320" w:lineRule="exact"/>
              <w:ind w:left="57" w:right="57"/>
              <w:rPr>
                <w:rFonts w:ascii="Times New Roman" w:hAnsi="Times New Roman" w:cs="Traditional Arabic"/>
                <w:sz w:val="18"/>
                <w:szCs w:val="26"/>
                <w:rtl/>
              </w:rPr>
            </w:pPr>
            <w:r w:rsidRPr="009577A5">
              <w:rPr>
                <w:rFonts w:ascii="Times New Roman" w:hAnsi="Times New Roman" w:cs="Traditional Arabic" w:hint="cs"/>
                <w:sz w:val="18"/>
                <w:szCs w:val="26"/>
                <w:rtl/>
              </w:rPr>
              <w:t>1</w:t>
            </w:r>
          </w:p>
        </w:tc>
        <w:tc>
          <w:tcPr>
            <w:tcW w:w="2939" w:type="dxa"/>
            <w:tcBorders>
              <w:top w:val="single" w:sz="12" w:space="0" w:color="auto"/>
            </w:tcBorders>
            <w:shd w:val="clear" w:color="auto" w:fill="auto"/>
          </w:tcPr>
          <w:p w:rsidR="00D939A6" w:rsidRPr="009577A5" w:rsidRDefault="00D939A6" w:rsidP="009577A5">
            <w:pPr>
              <w:pStyle w:val="a1"/>
              <w:spacing w:before="40" w:after="60" w:line="320" w:lineRule="exact"/>
              <w:ind w:left="57" w:right="227"/>
              <w:jc w:val="lowKashida"/>
              <w:rPr>
                <w:rFonts w:ascii="Times New Roman" w:hAnsi="Times New Roman" w:cs="Traditional Arabic"/>
                <w:sz w:val="18"/>
                <w:szCs w:val="26"/>
                <w:rtl/>
              </w:rPr>
            </w:pPr>
            <w:r w:rsidRPr="009577A5">
              <w:rPr>
                <w:rFonts w:ascii="Times New Roman" w:hAnsi="Times New Roman" w:cs="Traditional Arabic" w:hint="cs"/>
                <w:sz w:val="18"/>
                <w:szCs w:val="26"/>
                <w:rtl/>
              </w:rPr>
              <w:t>عدد الدورات التي نفذت أو</w:t>
            </w:r>
            <w:r w:rsidRPr="009577A5">
              <w:rPr>
                <w:rFonts w:ascii="Times New Roman" w:hAnsi="Times New Roman" w:cs="Traditional Arabic" w:hint="eastAsia"/>
                <w:sz w:val="18"/>
                <w:szCs w:val="26"/>
                <w:rtl/>
              </w:rPr>
              <w:t> </w:t>
            </w:r>
            <w:r w:rsidRPr="009577A5">
              <w:rPr>
                <w:rFonts w:ascii="Times New Roman" w:hAnsi="Times New Roman" w:cs="Traditional Arabic" w:hint="cs"/>
                <w:sz w:val="18"/>
                <w:szCs w:val="26"/>
                <w:rtl/>
              </w:rPr>
              <w:t>تم المشاركة في مجال حماية الطفولة</w:t>
            </w:r>
          </w:p>
        </w:tc>
        <w:tc>
          <w:tcPr>
            <w:tcW w:w="798" w:type="dxa"/>
            <w:tcBorders>
              <w:top w:val="single" w:sz="12" w:space="0" w:color="auto"/>
            </w:tcBorders>
            <w:shd w:val="clear" w:color="auto" w:fill="auto"/>
          </w:tcPr>
          <w:p w:rsidR="00D939A6" w:rsidRPr="009577A5" w:rsidRDefault="00D939A6" w:rsidP="009577A5">
            <w:pPr>
              <w:pStyle w:val="a1"/>
              <w:spacing w:before="40" w:after="60" w:line="320" w:lineRule="exact"/>
              <w:ind w:left="57" w:right="57"/>
              <w:rPr>
                <w:rFonts w:ascii="Times New Roman" w:hAnsi="Times New Roman" w:cs="Traditional Arabic"/>
                <w:sz w:val="18"/>
                <w:szCs w:val="26"/>
                <w:rtl/>
              </w:rPr>
            </w:pPr>
          </w:p>
        </w:tc>
        <w:tc>
          <w:tcPr>
            <w:tcW w:w="658" w:type="dxa"/>
            <w:tcBorders>
              <w:top w:val="single" w:sz="12" w:space="0" w:color="auto"/>
            </w:tcBorders>
            <w:shd w:val="clear" w:color="auto" w:fill="auto"/>
          </w:tcPr>
          <w:p w:rsidR="00D939A6" w:rsidRPr="009577A5" w:rsidRDefault="00D939A6" w:rsidP="009577A5">
            <w:pPr>
              <w:pStyle w:val="a1"/>
              <w:spacing w:before="40" w:after="60" w:line="320" w:lineRule="exact"/>
              <w:ind w:left="57" w:right="57"/>
              <w:rPr>
                <w:rFonts w:ascii="Times New Roman" w:hAnsi="Times New Roman" w:cs="Traditional Arabic"/>
                <w:sz w:val="18"/>
                <w:szCs w:val="26"/>
                <w:rtl/>
              </w:rPr>
            </w:pPr>
          </w:p>
        </w:tc>
        <w:tc>
          <w:tcPr>
            <w:tcW w:w="1120" w:type="dxa"/>
            <w:tcBorders>
              <w:top w:val="single" w:sz="12" w:space="0" w:color="auto"/>
            </w:tcBorders>
            <w:shd w:val="clear" w:color="auto" w:fill="auto"/>
          </w:tcPr>
          <w:p w:rsidR="00D939A6" w:rsidRPr="009577A5" w:rsidRDefault="00D939A6" w:rsidP="009577A5">
            <w:pPr>
              <w:pStyle w:val="a1"/>
              <w:spacing w:before="40" w:after="60" w:line="320" w:lineRule="exact"/>
              <w:ind w:left="57" w:right="57"/>
              <w:rPr>
                <w:rFonts w:ascii="Times New Roman" w:hAnsi="Times New Roman" w:cs="Traditional Arabic"/>
                <w:b/>
                <w:bCs/>
                <w:sz w:val="18"/>
                <w:szCs w:val="26"/>
                <w:rtl/>
              </w:rPr>
            </w:pPr>
            <w:r w:rsidRPr="009577A5">
              <w:rPr>
                <w:rFonts w:ascii="Times New Roman" w:hAnsi="Times New Roman" w:cs="Traditional Arabic" w:hint="cs"/>
                <w:b/>
                <w:bCs/>
                <w:sz w:val="18"/>
                <w:szCs w:val="26"/>
                <w:rtl/>
              </w:rPr>
              <w:t>5</w:t>
            </w:r>
          </w:p>
        </w:tc>
        <w:tc>
          <w:tcPr>
            <w:tcW w:w="686" w:type="dxa"/>
            <w:tcBorders>
              <w:top w:val="single" w:sz="12" w:space="0" w:color="auto"/>
            </w:tcBorders>
            <w:shd w:val="clear" w:color="auto" w:fill="auto"/>
          </w:tcPr>
          <w:p w:rsidR="00D939A6" w:rsidRPr="009577A5" w:rsidRDefault="00D939A6" w:rsidP="009577A5">
            <w:pPr>
              <w:pStyle w:val="a1"/>
              <w:spacing w:before="40" w:after="60" w:line="320" w:lineRule="exact"/>
              <w:ind w:left="57" w:right="57"/>
              <w:rPr>
                <w:rFonts w:ascii="Times New Roman" w:hAnsi="Times New Roman" w:cs="Traditional Arabic"/>
                <w:sz w:val="18"/>
                <w:szCs w:val="26"/>
                <w:rtl/>
              </w:rPr>
            </w:pPr>
          </w:p>
        </w:tc>
        <w:tc>
          <w:tcPr>
            <w:tcW w:w="630" w:type="dxa"/>
            <w:tcBorders>
              <w:top w:val="single" w:sz="12" w:space="0" w:color="auto"/>
            </w:tcBorders>
            <w:shd w:val="clear" w:color="auto" w:fill="auto"/>
          </w:tcPr>
          <w:p w:rsidR="00D939A6" w:rsidRPr="009577A5" w:rsidRDefault="00D939A6" w:rsidP="009577A5">
            <w:pPr>
              <w:pStyle w:val="a1"/>
              <w:spacing w:before="40" w:after="60" w:line="320" w:lineRule="exact"/>
              <w:ind w:left="57" w:right="57"/>
              <w:rPr>
                <w:rFonts w:ascii="Times New Roman" w:hAnsi="Times New Roman" w:cs="Traditional Arabic"/>
                <w:sz w:val="18"/>
                <w:szCs w:val="26"/>
                <w:rtl/>
              </w:rPr>
            </w:pPr>
          </w:p>
        </w:tc>
        <w:tc>
          <w:tcPr>
            <w:tcW w:w="1160" w:type="dxa"/>
            <w:tcBorders>
              <w:top w:val="single" w:sz="12" w:space="0" w:color="auto"/>
            </w:tcBorders>
            <w:shd w:val="clear" w:color="auto" w:fill="auto"/>
          </w:tcPr>
          <w:p w:rsidR="00D939A6" w:rsidRPr="009577A5" w:rsidRDefault="00D939A6" w:rsidP="009577A5">
            <w:pPr>
              <w:pStyle w:val="a1"/>
              <w:spacing w:before="40" w:after="60" w:line="320" w:lineRule="exact"/>
              <w:ind w:left="57" w:right="57"/>
              <w:rPr>
                <w:rFonts w:ascii="Times New Roman" w:hAnsi="Times New Roman" w:cs="Traditional Arabic"/>
                <w:b/>
                <w:bCs/>
                <w:sz w:val="18"/>
                <w:szCs w:val="26"/>
                <w:rtl/>
              </w:rPr>
            </w:pPr>
            <w:r w:rsidRPr="009577A5">
              <w:rPr>
                <w:rFonts w:ascii="Times New Roman" w:hAnsi="Times New Roman" w:cs="Traditional Arabic" w:hint="cs"/>
                <w:b/>
                <w:bCs/>
                <w:sz w:val="18"/>
                <w:szCs w:val="26"/>
                <w:rtl/>
              </w:rPr>
              <w:t>8</w:t>
            </w:r>
          </w:p>
        </w:tc>
      </w:tr>
      <w:tr w:rsidR="00D939A6" w:rsidRPr="009577A5" w:rsidTr="009577A5">
        <w:tc>
          <w:tcPr>
            <w:tcW w:w="399" w:type="dxa"/>
            <w:shd w:val="clear" w:color="auto" w:fill="auto"/>
          </w:tcPr>
          <w:p w:rsidR="00D939A6" w:rsidRPr="009577A5" w:rsidRDefault="00D939A6" w:rsidP="009577A5">
            <w:pPr>
              <w:pStyle w:val="a1"/>
              <w:spacing w:before="40" w:after="60" w:line="320" w:lineRule="exact"/>
              <w:ind w:left="57" w:right="57"/>
              <w:rPr>
                <w:rFonts w:ascii="Times New Roman" w:hAnsi="Times New Roman" w:cs="Traditional Arabic"/>
                <w:sz w:val="18"/>
                <w:szCs w:val="26"/>
                <w:rtl/>
              </w:rPr>
            </w:pPr>
            <w:r w:rsidRPr="009577A5">
              <w:rPr>
                <w:rFonts w:ascii="Times New Roman" w:hAnsi="Times New Roman" w:cs="Traditional Arabic" w:hint="cs"/>
                <w:sz w:val="18"/>
                <w:szCs w:val="26"/>
                <w:rtl/>
              </w:rPr>
              <w:t>2</w:t>
            </w:r>
          </w:p>
        </w:tc>
        <w:tc>
          <w:tcPr>
            <w:tcW w:w="2939" w:type="dxa"/>
            <w:shd w:val="clear" w:color="auto" w:fill="auto"/>
          </w:tcPr>
          <w:p w:rsidR="00D939A6" w:rsidRPr="009577A5" w:rsidRDefault="00D939A6" w:rsidP="009577A5">
            <w:pPr>
              <w:pStyle w:val="a1"/>
              <w:spacing w:before="40" w:after="60" w:line="320" w:lineRule="exact"/>
              <w:ind w:left="57" w:right="227"/>
              <w:jc w:val="lowKashida"/>
              <w:rPr>
                <w:rFonts w:ascii="Times New Roman" w:hAnsi="Times New Roman" w:cs="Traditional Arabic"/>
                <w:sz w:val="18"/>
                <w:szCs w:val="26"/>
                <w:rtl/>
              </w:rPr>
            </w:pPr>
            <w:r w:rsidRPr="009577A5">
              <w:rPr>
                <w:rFonts w:ascii="Times New Roman" w:hAnsi="Times New Roman" w:cs="Traditional Arabic" w:hint="cs"/>
                <w:sz w:val="18"/>
                <w:szCs w:val="26"/>
                <w:rtl/>
              </w:rPr>
              <w:t>عدد المتدربين</w:t>
            </w:r>
          </w:p>
        </w:tc>
        <w:tc>
          <w:tcPr>
            <w:tcW w:w="798" w:type="dxa"/>
            <w:shd w:val="clear" w:color="auto" w:fill="auto"/>
          </w:tcPr>
          <w:p w:rsidR="00D939A6" w:rsidRPr="009577A5" w:rsidRDefault="00D939A6" w:rsidP="009577A5">
            <w:pPr>
              <w:pStyle w:val="a1"/>
              <w:spacing w:before="40" w:after="60" w:line="320" w:lineRule="exact"/>
              <w:ind w:left="57" w:right="57"/>
              <w:rPr>
                <w:rFonts w:ascii="Times New Roman" w:hAnsi="Times New Roman" w:cs="Traditional Arabic"/>
                <w:sz w:val="18"/>
                <w:szCs w:val="26"/>
                <w:rtl/>
              </w:rPr>
            </w:pPr>
          </w:p>
        </w:tc>
        <w:tc>
          <w:tcPr>
            <w:tcW w:w="658" w:type="dxa"/>
            <w:shd w:val="clear" w:color="auto" w:fill="auto"/>
          </w:tcPr>
          <w:p w:rsidR="00D939A6" w:rsidRPr="009577A5" w:rsidRDefault="00D939A6" w:rsidP="009577A5">
            <w:pPr>
              <w:pStyle w:val="a1"/>
              <w:spacing w:before="40" w:after="60" w:line="320" w:lineRule="exact"/>
              <w:ind w:left="57" w:right="57"/>
              <w:rPr>
                <w:rFonts w:ascii="Times New Roman" w:hAnsi="Times New Roman" w:cs="Traditional Arabic"/>
                <w:sz w:val="18"/>
                <w:szCs w:val="26"/>
                <w:rtl/>
              </w:rPr>
            </w:pPr>
          </w:p>
        </w:tc>
        <w:tc>
          <w:tcPr>
            <w:tcW w:w="1120" w:type="dxa"/>
            <w:shd w:val="clear" w:color="auto" w:fill="auto"/>
          </w:tcPr>
          <w:p w:rsidR="00D939A6" w:rsidRPr="009577A5" w:rsidRDefault="00D939A6" w:rsidP="009577A5">
            <w:pPr>
              <w:pStyle w:val="a1"/>
              <w:spacing w:before="40" w:after="60" w:line="320" w:lineRule="exact"/>
              <w:ind w:left="57" w:right="57"/>
              <w:rPr>
                <w:rFonts w:ascii="Times New Roman" w:hAnsi="Times New Roman" w:cs="Traditional Arabic"/>
                <w:b/>
                <w:bCs/>
                <w:sz w:val="18"/>
                <w:szCs w:val="26"/>
                <w:rtl/>
              </w:rPr>
            </w:pPr>
            <w:r w:rsidRPr="009577A5">
              <w:rPr>
                <w:rFonts w:ascii="Times New Roman" w:hAnsi="Times New Roman" w:cs="Traditional Arabic" w:hint="cs"/>
                <w:b/>
                <w:bCs/>
                <w:sz w:val="18"/>
                <w:szCs w:val="26"/>
                <w:rtl/>
              </w:rPr>
              <w:t>88</w:t>
            </w:r>
          </w:p>
        </w:tc>
        <w:tc>
          <w:tcPr>
            <w:tcW w:w="686" w:type="dxa"/>
            <w:shd w:val="clear" w:color="auto" w:fill="auto"/>
          </w:tcPr>
          <w:p w:rsidR="00D939A6" w:rsidRPr="009577A5" w:rsidRDefault="00D939A6" w:rsidP="009577A5">
            <w:pPr>
              <w:pStyle w:val="a1"/>
              <w:spacing w:before="40" w:after="60" w:line="320" w:lineRule="exact"/>
              <w:ind w:left="57" w:right="57"/>
              <w:rPr>
                <w:rFonts w:ascii="Times New Roman" w:hAnsi="Times New Roman" w:cs="Traditional Arabic"/>
                <w:sz w:val="18"/>
                <w:szCs w:val="26"/>
                <w:rtl/>
              </w:rPr>
            </w:pPr>
          </w:p>
        </w:tc>
        <w:tc>
          <w:tcPr>
            <w:tcW w:w="630" w:type="dxa"/>
            <w:shd w:val="clear" w:color="auto" w:fill="auto"/>
          </w:tcPr>
          <w:p w:rsidR="00D939A6" w:rsidRPr="009577A5" w:rsidRDefault="00D939A6" w:rsidP="009577A5">
            <w:pPr>
              <w:pStyle w:val="a1"/>
              <w:spacing w:before="40" w:after="60" w:line="320" w:lineRule="exact"/>
              <w:ind w:left="57" w:right="57"/>
              <w:rPr>
                <w:rFonts w:ascii="Times New Roman" w:hAnsi="Times New Roman" w:cs="Traditional Arabic"/>
                <w:sz w:val="18"/>
                <w:szCs w:val="26"/>
                <w:rtl/>
              </w:rPr>
            </w:pPr>
          </w:p>
        </w:tc>
        <w:tc>
          <w:tcPr>
            <w:tcW w:w="1160" w:type="dxa"/>
            <w:shd w:val="clear" w:color="auto" w:fill="auto"/>
          </w:tcPr>
          <w:p w:rsidR="00D939A6" w:rsidRPr="009577A5" w:rsidRDefault="00D939A6" w:rsidP="009577A5">
            <w:pPr>
              <w:pStyle w:val="a1"/>
              <w:spacing w:before="40" w:after="60" w:line="320" w:lineRule="exact"/>
              <w:ind w:left="57" w:right="57"/>
              <w:rPr>
                <w:rFonts w:ascii="Times New Roman" w:hAnsi="Times New Roman" w:cs="Traditional Arabic"/>
                <w:b/>
                <w:bCs/>
                <w:sz w:val="18"/>
                <w:szCs w:val="26"/>
                <w:rtl/>
              </w:rPr>
            </w:pPr>
            <w:r w:rsidRPr="009577A5">
              <w:rPr>
                <w:rFonts w:ascii="Times New Roman" w:hAnsi="Times New Roman" w:cs="Traditional Arabic" w:hint="cs"/>
                <w:b/>
                <w:bCs/>
                <w:sz w:val="18"/>
                <w:szCs w:val="26"/>
                <w:rtl/>
              </w:rPr>
              <w:t>118</w:t>
            </w:r>
          </w:p>
        </w:tc>
      </w:tr>
      <w:tr w:rsidR="00D939A6" w:rsidRPr="009577A5" w:rsidTr="009577A5">
        <w:tc>
          <w:tcPr>
            <w:tcW w:w="399" w:type="dxa"/>
            <w:shd w:val="clear" w:color="auto" w:fill="auto"/>
          </w:tcPr>
          <w:p w:rsidR="00D939A6" w:rsidRPr="009577A5" w:rsidRDefault="00D939A6" w:rsidP="009577A5">
            <w:pPr>
              <w:pStyle w:val="a1"/>
              <w:spacing w:before="40" w:after="60" w:line="320" w:lineRule="exact"/>
              <w:ind w:left="57" w:right="57"/>
              <w:rPr>
                <w:rFonts w:ascii="Times New Roman" w:hAnsi="Times New Roman" w:cs="Traditional Arabic"/>
                <w:sz w:val="18"/>
                <w:szCs w:val="26"/>
                <w:rtl/>
              </w:rPr>
            </w:pPr>
            <w:r w:rsidRPr="009577A5">
              <w:rPr>
                <w:rFonts w:ascii="Times New Roman" w:hAnsi="Times New Roman" w:cs="Traditional Arabic" w:hint="cs"/>
                <w:sz w:val="18"/>
                <w:szCs w:val="26"/>
                <w:rtl/>
              </w:rPr>
              <w:t>3</w:t>
            </w:r>
          </w:p>
        </w:tc>
        <w:tc>
          <w:tcPr>
            <w:tcW w:w="2939" w:type="dxa"/>
            <w:shd w:val="clear" w:color="auto" w:fill="auto"/>
          </w:tcPr>
          <w:p w:rsidR="00D939A6" w:rsidRPr="009577A5" w:rsidRDefault="00D939A6" w:rsidP="009577A5">
            <w:pPr>
              <w:pStyle w:val="a1"/>
              <w:spacing w:before="40" w:after="60" w:line="320" w:lineRule="exact"/>
              <w:ind w:left="57" w:right="227"/>
              <w:jc w:val="lowKashida"/>
              <w:rPr>
                <w:rFonts w:ascii="Times New Roman" w:hAnsi="Times New Roman" w:cs="Traditional Arabic"/>
                <w:sz w:val="18"/>
                <w:szCs w:val="26"/>
                <w:rtl/>
              </w:rPr>
            </w:pPr>
            <w:r w:rsidRPr="009577A5">
              <w:rPr>
                <w:rFonts w:ascii="Times New Roman" w:hAnsi="Times New Roman" w:cs="Traditional Arabic" w:hint="cs"/>
                <w:sz w:val="18"/>
                <w:szCs w:val="26"/>
                <w:rtl/>
              </w:rPr>
              <w:t>عدد ال</w:t>
            </w:r>
            <w:r w:rsidR="00E91E64" w:rsidRPr="009577A5">
              <w:rPr>
                <w:rFonts w:ascii="Times New Roman" w:hAnsi="Times New Roman" w:cs="Traditional Arabic" w:hint="cs"/>
                <w:sz w:val="18"/>
                <w:szCs w:val="26"/>
                <w:rtl/>
              </w:rPr>
              <w:t>م</w:t>
            </w:r>
            <w:r w:rsidRPr="009577A5">
              <w:rPr>
                <w:rFonts w:ascii="Times New Roman" w:hAnsi="Times New Roman" w:cs="Traditional Arabic" w:hint="cs"/>
                <w:sz w:val="18"/>
                <w:szCs w:val="26"/>
                <w:rtl/>
              </w:rPr>
              <w:t>دربين</w:t>
            </w:r>
          </w:p>
        </w:tc>
        <w:tc>
          <w:tcPr>
            <w:tcW w:w="798" w:type="dxa"/>
            <w:shd w:val="clear" w:color="auto" w:fill="auto"/>
          </w:tcPr>
          <w:p w:rsidR="00D939A6" w:rsidRPr="009577A5" w:rsidRDefault="00D939A6" w:rsidP="009577A5">
            <w:pPr>
              <w:pStyle w:val="a1"/>
              <w:spacing w:before="40" w:after="60" w:line="320" w:lineRule="exact"/>
              <w:ind w:left="57" w:right="57"/>
              <w:rPr>
                <w:rFonts w:ascii="Times New Roman" w:hAnsi="Times New Roman" w:cs="Traditional Arabic"/>
                <w:sz w:val="18"/>
                <w:szCs w:val="26"/>
                <w:rtl/>
              </w:rPr>
            </w:pPr>
            <w:r w:rsidRPr="009577A5">
              <w:rPr>
                <w:rFonts w:ascii="Times New Roman" w:hAnsi="Times New Roman" w:cs="Traditional Arabic" w:hint="cs"/>
                <w:sz w:val="18"/>
                <w:szCs w:val="26"/>
                <w:rtl/>
              </w:rPr>
              <w:t>5</w:t>
            </w:r>
          </w:p>
        </w:tc>
        <w:tc>
          <w:tcPr>
            <w:tcW w:w="658" w:type="dxa"/>
            <w:shd w:val="clear" w:color="auto" w:fill="auto"/>
          </w:tcPr>
          <w:p w:rsidR="00D939A6" w:rsidRPr="009577A5" w:rsidRDefault="00D939A6" w:rsidP="009577A5">
            <w:pPr>
              <w:pStyle w:val="a1"/>
              <w:spacing w:before="40" w:after="60" w:line="320" w:lineRule="exact"/>
              <w:ind w:left="57" w:right="57"/>
              <w:rPr>
                <w:rFonts w:ascii="Times New Roman" w:hAnsi="Times New Roman" w:cs="Traditional Arabic"/>
                <w:sz w:val="18"/>
                <w:szCs w:val="26"/>
                <w:rtl/>
              </w:rPr>
            </w:pPr>
            <w:r w:rsidRPr="009577A5">
              <w:rPr>
                <w:rFonts w:ascii="Times New Roman" w:hAnsi="Times New Roman" w:cs="Traditional Arabic" w:hint="cs"/>
                <w:sz w:val="18"/>
                <w:szCs w:val="26"/>
                <w:rtl/>
              </w:rPr>
              <w:t>-</w:t>
            </w:r>
          </w:p>
        </w:tc>
        <w:tc>
          <w:tcPr>
            <w:tcW w:w="1120" w:type="dxa"/>
            <w:shd w:val="clear" w:color="auto" w:fill="auto"/>
          </w:tcPr>
          <w:p w:rsidR="00D939A6" w:rsidRPr="009577A5" w:rsidRDefault="00D939A6" w:rsidP="009577A5">
            <w:pPr>
              <w:pStyle w:val="a1"/>
              <w:spacing w:before="40" w:after="60" w:line="320" w:lineRule="exact"/>
              <w:ind w:left="57" w:right="57"/>
              <w:rPr>
                <w:rFonts w:ascii="Times New Roman" w:hAnsi="Times New Roman" w:cs="Traditional Arabic"/>
                <w:b/>
                <w:bCs/>
                <w:sz w:val="18"/>
                <w:szCs w:val="26"/>
                <w:rtl/>
              </w:rPr>
            </w:pPr>
            <w:r w:rsidRPr="009577A5">
              <w:rPr>
                <w:rFonts w:ascii="Times New Roman" w:hAnsi="Times New Roman" w:cs="Traditional Arabic" w:hint="cs"/>
                <w:b/>
                <w:bCs/>
                <w:sz w:val="18"/>
                <w:szCs w:val="26"/>
                <w:rtl/>
              </w:rPr>
              <w:t>5</w:t>
            </w:r>
          </w:p>
        </w:tc>
        <w:tc>
          <w:tcPr>
            <w:tcW w:w="686" w:type="dxa"/>
            <w:shd w:val="clear" w:color="auto" w:fill="auto"/>
          </w:tcPr>
          <w:p w:rsidR="00D939A6" w:rsidRPr="009577A5" w:rsidRDefault="00D939A6" w:rsidP="009577A5">
            <w:pPr>
              <w:pStyle w:val="a1"/>
              <w:spacing w:before="40" w:after="60" w:line="320" w:lineRule="exact"/>
              <w:ind w:left="57" w:right="57"/>
              <w:rPr>
                <w:rFonts w:ascii="Times New Roman" w:hAnsi="Times New Roman" w:cs="Traditional Arabic"/>
                <w:sz w:val="18"/>
                <w:szCs w:val="26"/>
                <w:rtl/>
              </w:rPr>
            </w:pPr>
            <w:r w:rsidRPr="009577A5">
              <w:rPr>
                <w:rFonts w:ascii="Times New Roman" w:hAnsi="Times New Roman" w:cs="Traditional Arabic" w:hint="cs"/>
                <w:sz w:val="18"/>
                <w:szCs w:val="26"/>
                <w:rtl/>
              </w:rPr>
              <w:t>3</w:t>
            </w:r>
          </w:p>
        </w:tc>
        <w:tc>
          <w:tcPr>
            <w:tcW w:w="630" w:type="dxa"/>
            <w:shd w:val="clear" w:color="auto" w:fill="auto"/>
          </w:tcPr>
          <w:p w:rsidR="00D939A6" w:rsidRPr="009577A5" w:rsidRDefault="00D939A6" w:rsidP="009577A5">
            <w:pPr>
              <w:pStyle w:val="a1"/>
              <w:spacing w:before="40" w:after="60" w:line="320" w:lineRule="exact"/>
              <w:ind w:left="57" w:right="57"/>
              <w:rPr>
                <w:rFonts w:ascii="Times New Roman" w:hAnsi="Times New Roman" w:cs="Traditional Arabic"/>
                <w:sz w:val="18"/>
                <w:szCs w:val="26"/>
                <w:rtl/>
              </w:rPr>
            </w:pPr>
            <w:r w:rsidRPr="009577A5">
              <w:rPr>
                <w:rFonts w:ascii="Times New Roman" w:hAnsi="Times New Roman" w:cs="Traditional Arabic" w:hint="cs"/>
                <w:sz w:val="18"/>
                <w:szCs w:val="26"/>
                <w:rtl/>
              </w:rPr>
              <w:t>2</w:t>
            </w:r>
          </w:p>
        </w:tc>
        <w:tc>
          <w:tcPr>
            <w:tcW w:w="1160" w:type="dxa"/>
            <w:shd w:val="clear" w:color="auto" w:fill="auto"/>
          </w:tcPr>
          <w:p w:rsidR="00D939A6" w:rsidRPr="009577A5" w:rsidRDefault="00D939A6" w:rsidP="009577A5">
            <w:pPr>
              <w:pStyle w:val="a1"/>
              <w:spacing w:before="40" w:after="60" w:line="320" w:lineRule="exact"/>
              <w:ind w:left="57" w:right="57"/>
              <w:rPr>
                <w:rFonts w:ascii="Times New Roman" w:hAnsi="Times New Roman" w:cs="Traditional Arabic"/>
                <w:b/>
                <w:bCs/>
                <w:sz w:val="18"/>
                <w:szCs w:val="26"/>
                <w:rtl/>
              </w:rPr>
            </w:pPr>
            <w:r w:rsidRPr="009577A5">
              <w:rPr>
                <w:rFonts w:ascii="Times New Roman" w:hAnsi="Times New Roman" w:cs="Traditional Arabic" w:hint="cs"/>
                <w:b/>
                <w:bCs/>
                <w:sz w:val="18"/>
                <w:szCs w:val="26"/>
                <w:rtl/>
              </w:rPr>
              <w:t>5</w:t>
            </w:r>
          </w:p>
        </w:tc>
      </w:tr>
      <w:tr w:rsidR="00D939A6" w:rsidRPr="009577A5" w:rsidTr="009577A5">
        <w:tc>
          <w:tcPr>
            <w:tcW w:w="399" w:type="dxa"/>
            <w:shd w:val="clear" w:color="auto" w:fill="auto"/>
          </w:tcPr>
          <w:p w:rsidR="00D939A6" w:rsidRPr="009577A5" w:rsidRDefault="00D939A6" w:rsidP="009577A5">
            <w:pPr>
              <w:pStyle w:val="a1"/>
              <w:spacing w:before="40" w:after="60" w:line="320" w:lineRule="exact"/>
              <w:ind w:left="57" w:right="57"/>
              <w:rPr>
                <w:rFonts w:ascii="Times New Roman" w:hAnsi="Times New Roman" w:cs="Traditional Arabic"/>
                <w:sz w:val="18"/>
                <w:szCs w:val="26"/>
                <w:rtl/>
              </w:rPr>
            </w:pPr>
            <w:r w:rsidRPr="009577A5">
              <w:rPr>
                <w:rFonts w:ascii="Times New Roman" w:hAnsi="Times New Roman" w:cs="Traditional Arabic" w:hint="cs"/>
                <w:sz w:val="18"/>
                <w:szCs w:val="26"/>
                <w:rtl/>
              </w:rPr>
              <w:t>4</w:t>
            </w:r>
          </w:p>
        </w:tc>
        <w:tc>
          <w:tcPr>
            <w:tcW w:w="2939" w:type="dxa"/>
            <w:shd w:val="clear" w:color="auto" w:fill="auto"/>
          </w:tcPr>
          <w:p w:rsidR="00D939A6" w:rsidRPr="009577A5" w:rsidRDefault="00D939A6" w:rsidP="009577A5">
            <w:pPr>
              <w:pStyle w:val="a1"/>
              <w:spacing w:before="40" w:after="60" w:line="320" w:lineRule="exact"/>
              <w:ind w:left="57" w:right="227"/>
              <w:jc w:val="lowKashida"/>
              <w:rPr>
                <w:rFonts w:ascii="Times New Roman" w:hAnsi="Times New Roman" w:cs="Traditional Arabic"/>
                <w:sz w:val="18"/>
                <w:szCs w:val="26"/>
                <w:rtl/>
              </w:rPr>
            </w:pPr>
            <w:r w:rsidRPr="009577A5">
              <w:rPr>
                <w:rFonts w:ascii="Times New Roman" w:hAnsi="Times New Roman" w:cs="Traditional Arabic" w:hint="cs"/>
                <w:sz w:val="18"/>
                <w:szCs w:val="26"/>
                <w:rtl/>
              </w:rPr>
              <w:t>جلسات التوعية حول حماية الطفل في الطوارئ</w:t>
            </w:r>
          </w:p>
        </w:tc>
        <w:tc>
          <w:tcPr>
            <w:tcW w:w="798" w:type="dxa"/>
            <w:shd w:val="clear" w:color="auto" w:fill="auto"/>
          </w:tcPr>
          <w:p w:rsidR="00D939A6" w:rsidRPr="009577A5" w:rsidRDefault="00D939A6" w:rsidP="009577A5">
            <w:pPr>
              <w:pStyle w:val="a1"/>
              <w:spacing w:before="40" w:after="60" w:line="320" w:lineRule="exact"/>
              <w:ind w:left="57" w:right="57"/>
              <w:rPr>
                <w:rFonts w:ascii="Times New Roman" w:hAnsi="Times New Roman" w:cs="Traditional Arabic"/>
                <w:sz w:val="18"/>
                <w:szCs w:val="26"/>
                <w:rtl/>
              </w:rPr>
            </w:pPr>
          </w:p>
        </w:tc>
        <w:tc>
          <w:tcPr>
            <w:tcW w:w="658" w:type="dxa"/>
            <w:shd w:val="clear" w:color="auto" w:fill="auto"/>
          </w:tcPr>
          <w:p w:rsidR="00D939A6" w:rsidRPr="009577A5" w:rsidRDefault="00D939A6" w:rsidP="009577A5">
            <w:pPr>
              <w:pStyle w:val="a1"/>
              <w:spacing w:before="40" w:after="60" w:line="320" w:lineRule="exact"/>
              <w:ind w:left="57" w:right="57"/>
              <w:rPr>
                <w:rFonts w:ascii="Times New Roman" w:hAnsi="Times New Roman" w:cs="Traditional Arabic"/>
                <w:sz w:val="18"/>
                <w:szCs w:val="26"/>
                <w:rtl/>
              </w:rPr>
            </w:pPr>
          </w:p>
        </w:tc>
        <w:tc>
          <w:tcPr>
            <w:tcW w:w="1120" w:type="dxa"/>
            <w:shd w:val="clear" w:color="auto" w:fill="auto"/>
          </w:tcPr>
          <w:p w:rsidR="00D939A6" w:rsidRPr="009577A5" w:rsidRDefault="00D939A6" w:rsidP="009577A5">
            <w:pPr>
              <w:pStyle w:val="a1"/>
              <w:spacing w:before="40" w:after="60" w:line="320" w:lineRule="exact"/>
              <w:ind w:left="57" w:right="57"/>
              <w:rPr>
                <w:rFonts w:ascii="Times New Roman" w:hAnsi="Times New Roman" w:cs="Traditional Arabic"/>
                <w:b/>
                <w:bCs/>
                <w:sz w:val="18"/>
                <w:szCs w:val="26"/>
                <w:rtl/>
              </w:rPr>
            </w:pPr>
            <w:r w:rsidRPr="009577A5">
              <w:rPr>
                <w:rFonts w:ascii="Times New Roman" w:hAnsi="Times New Roman" w:cs="Traditional Arabic" w:hint="cs"/>
                <w:b/>
                <w:bCs/>
                <w:sz w:val="18"/>
                <w:szCs w:val="26"/>
                <w:rtl/>
              </w:rPr>
              <w:t>4 جلسات</w:t>
            </w:r>
          </w:p>
          <w:p w:rsidR="00D939A6" w:rsidRPr="009577A5" w:rsidRDefault="00D939A6" w:rsidP="009577A5">
            <w:pPr>
              <w:pStyle w:val="a1"/>
              <w:spacing w:before="40" w:after="60" w:line="320" w:lineRule="exact"/>
              <w:ind w:left="57" w:right="57"/>
              <w:rPr>
                <w:rFonts w:ascii="Times New Roman" w:hAnsi="Times New Roman" w:cs="Traditional Arabic"/>
                <w:b/>
                <w:bCs/>
                <w:sz w:val="18"/>
                <w:szCs w:val="26"/>
                <w:rtl/>
              </w:rPr>
            </w:pPr>
            <w:r w:rsidRPr="009577A5">
              <w:rPr>
                <w:rFonts w:ascii="Times New Roman" w:hAnsi="Times New Roman" w:cs="Traditional Arabic" w:hint="cs"/>
                <w:b/>
                <w:bCs/>
                <w:sz w:val="18"/>
                <w:szCs w:val="26"/>
                <w:rtl/>
              </w:rPr>
              <w:t>205</w:t>
            </w:r>
            <w:r w:rsidR="003D31D3" w:rsidRPr="009577A5">
              <w:rPr>
                <w:rFonts w:ascii="Times New Roman" w:hAnsi="Times New Roman" w:cs="Traditional Arabic" w:hint="cs"/>
                <w:b/>
                <w:bCs/>
                <w:sz w:val="18"/>
                <w:szCs w:val="26"/>
                <w:rtl/>
              </w:rPr>
              <w:t xml:space="preserve"> </w:t>
            </w:r>
            <w:r w:rsidRPr="009577A5">
              <w:rPr>
                <w:rFonts w:ascii="Times New Roman" w:hAnsi="Times New Roman" w:cs="Traditional Arabic" w:hint="cs"/>
                <w:b/>
                <w:bCs/>
                <w:sz w:val="18"/>
                <w:szCs w:val="26"/>
                <w:rtl/>
              </w:rPr>
              <w:t>مستفيد</w:t>
            </w:r>
          </w:p>
        </w:tc>
        <w:tc>
          <w:tcPr>
            <w:tcW w:w="686" w:type="dxa"/>
            <w:shd w:val="clear" w:color="auto" w:fill="auto"/>
          </w:tcPr>
          <w:p w:rsidR="00D939A6" w:rsidRPr="009577A5" w:rsidRDefault="00D939A6" w:rsidP="009577A5">
            <w:pPr>
              <w:pStyle w:val="a1"/>
              <w:spacing w:before="40" w:after="60" w:line="320" w:lineRule="exact"/>
              <w:ind w:left="57" w:right="57"/>
              <w:rPr>
                <w:rFonts w:ascii="Times New Roman" w:hAnsi="Times New Roman" w:cs="Traditional Arabic"/>
                <w:sz w:val="18"/>
                <w:szCs w:val="26"/>
                <w:rtl/>
              </w:rPr>
            </w:pPr>
          </w:p>
        </w:tc>
        <w:tc>
          <w:tcPr>
            <w:tcW w:w="630" w:type="dxa"/>
            <w:shd w:val="clear" w:color="auto" w:fill="auto"/>
          </w:tcPr>
          <w:p w:rsidR="00D939A6" w:rsidRPr="009577A5" w:rsidRDefault="00D939A6" w:rsidP="009577A5">
            <w:pPr>
              <w:pStyle w:val="a1"/>
              <w:spacing w:before="40" w:after="60" w:line="320" w:lineRule="exact"/>
              <w:ind w:left="57" w:right="57"/>
              <w:rPr>
                <w:rFonts w:ascii="Times New Roman" w:hAnsi="Times New Roman" w:cs="Traditional Arabic"/>
                <w:sz w:val="18"/>
                <w:szCs w:val="26"/>
                <w:rtl/>
              </w:rPr>
            </w:pPr>
          </w:p>
        </w:tc>
        <w:tc>
          <w:tcPr>
            <w:tcW w:w="1160" w:type="dxa"/>
            <w:shd w:val="clear" w:color="auto" w:fill="auto"/>
          </w:tcPr>
          <w:p w:rsidR="00D939A6" w:rsidRPr="009577A5" w:rsidRDefault="00D939A6" w:rsidP="009577A5">
            <w:pPr>
              <w:pStyle w:val="a1"/>
              <w:spacing w:before="40" w:after="60" w:line="320" w:lineRule="exact"/>
              <w:ind w:left="57" w:right="57"/>
              <w:rPr>
                <w:rFonts w:ascii="Times New Roman" w:hAnsi="Times New Roman" w:cs="Traditional Arabic"/>
                <w:b/>
                <w:bCs/>
                <w:sz w:val="18"/>
                <w:szCs w:val="26"/>
                <w:rtl/>
              </w:rPr>
            </w:pPr>
            <w:r w:rsidRPr="009577A5">
              <w:rPr>
                <w:rFonts w:ascii="Times New Roman" w:hAnsi="Times New Roman" w:cs="Traditional Arabic" w:hint="cs"/>
                <w:b/>
                <w:bCs/>
                <w:sz w:val="18"/>
                <w:szCs w:val="26"/>
                <w:rtl/>
              </w:rPr>
              <w:t>19جلسة</w:t>
            </w:r>
          </w:p>
          <w:p w:rsidR="00D939A6" w:rsidRPr="009577A5" w:rsidRDefault="00D939A6" w:rsidP="009577A5">
            <w:pPr>
              <w:pStyle w:val="a1"/>
              <w:spacing w:before="40" w:after="60" w:line="320" w:lineRule="exact"/>
              <w:ind w:left="57" w:right="57"/>
              <w:rPr>
                <w:rFonts w:ascii="Times New Roman" w:hAnsi="Times New Roman" w:cs="Traditional Arabic"/>
                <w:b/>
                <w:bCs/>
                <w:sz w:val="18"/>
                <w:szCs w:val="26"/>
                <w:rtl/>
              </w:rPr>
            </w:pPr>
            <w:r w:rsidRPr="009577A5">
              <w:rPr>
                <w:rFonts w:ascii="Times New Roman" w:hAnsi="Times New Roman" w:cs="Traditional Arabic" w:hint="cs"/>
                <w:b/>
                <w:bCs/>
                <w:sz w:val="18"/>
                <w:szCs w:val="26"/>
                <w:rtl/>
              </w:rPr>
              <w:t>682 مستفيدا</w:t>
            </w:r>
            <w:r w:rsidR="001F5790" w:rsidRPr="009577A5">
              <w:rPr>
                <w:rFonts w:ascii="Times New Roman" w:hAnsi="Times New Roman" w:cs="Traditional Arabic" w:hint="cs"/>
                <w:b/>
                <w:bCs/>
                <w:sz w:val="18"/>
                <w:szCs w:val="26"/>
                <w:rtl/>
              </w:rPr>
              <w:t>ً</w:t>
            </w:r>
            <w:r w:rsidRPr="009577A5">
              <w:rPr>
                <w:rFonts w:ascii="Times New Roman" w:hAnsi="Times New Roman" w:cs="Traditional Arabic" w:hint="cs"/>
                <w:b/>
                <w:bCs/>
                <w:sz w:val="18"/>
                <w:szCs w:val="26"/>
                <w:rtl/>
              </w:rPr>
              <w:t xml:space="preserve"> ومستفيدة</w:t>
            </w:r>
          </w:p>
        </w:tc>
      </w:tr>
      <w:tr w:rsidR="00D939A6" w:rsidRPr="009577A5" w:rsidTr="009577A5">
        <w:tc>
          <w:tcPr>
            <w:tcW w:w="399" w:type="dxa"/>
            <w:shd w:val="clear" w:color="auto" w:fill="auto"/>
          </w:tcPr>
          <w:p w:rsidR="00D939A6" w:rsidRPr="009577A5" w:rsidRDefault="00D939A6" w:rsidP="009577A5">
            <w:pPr>
              <w:pStyle w:val="a1"/>
              <w:spacing w:before="40" w:after="60" w:line="320" w:lineRule="exact"/>
              <w:ind w:left="57" w:right="57"/>
              <w:rPr>
                <w:rFonts w:ascii="Times New Roman" w:hAnsi="Times New Roman" w:cs="Traditional Arabic"/>
                <w:sz w:val="18"/>
                <w:szCs w:val="26"/>
                <w:rtl/>
              </w:rPr>
            </w:pPr>
            <w:r w:rsidRPr="009577A5">
              <w:rPr>
                <w:rFonts w:ascii="Times New Roman" w:hAnsi="Times New Roman" w:cs="Traditional Arabic" w:hint="cs"/>
                <w:sz w:val="18"/>
                <w:szCs w:val="26"/>
                <w:rtl/>
              </w:rPr>
              <w:t>5</w:t>
            </w:r>
          </w:p>
        </w:tc>
        <w:tc>
          <w:tcPr>
            <w:tcW w:w="2939" w:type="dxa"/>
            <w:shd w:val="clear" w:color="auto" w:fill="auto"/>
          </w:tcPr>
          <w:p w:rsidR="00D939A6" w:rsidRPr="009577A5" w:rsidRDefault="00D939A6" w:rsidP="009577A5">
            <w:pPr>
              <w:pStyle w:val="a1"/>
              <w:spacing w:before="40" w:after="60" w:line="320" w:lineRule="exact"/>
              <w:ind w:left="57" w:right="227"/>
              <w:jc w:val="lowKashida"/>
              <w:rPr>
                <w:rFonts w:ascii="Times New Roman" w:hAnsi="Times New Roman" w:cs="Traditional Arabic"/>
                <w:spacing w:val="-4"/>
                <w:sz w:val="18"/>
                <w:szCs w:val="26"/>
                <w:rtl/>
              </w:rPr>
            </w:pPr>
            <w:r w:rsidRPr="009577A5">
              <w:rPr>
                <w:rFonts w:ascii="Times New Roman" w:hAnsi="Times New Roman" w:cs="Traditional Arabic" w:hint="cs"/>
                <w:spacing w:val="-4"/>
                <w:sz w:val="18"/>
                <w:szCs w:val="26"/>
                <w:rtl/>
              </w:rPr>
              <w:t>عدد لجان الحماية المجتمعية التي تم تشكيلها</w:t>
            </w:r>
          </w:p>
        </w:tc>
        <w:tc>
          <w:tcPr>
            <w:tcW w:w="798" w:type="dxa"/>
            <w:shd w:val="clear" w:color="auto" w:fill="auto"/>
          </w:tcPr>
          <w:p w:rsidR="00D939A6" w:rsidRPr="009577A5" w:rsidRDefault="00D939A6" w:rsidP="009577A5">
            <w:pPr>
              <w:pStyle w:val="a1"/>
              <w:spacing w:before="40" w:after="60" w:line="320" w:lineRule="exact"/>
              <w:ind w:left="57" w:right="57"/>
              <w:rPr>
                <w:rFonts w:ascii="Times New Roman" w:hAnsi="Times New Roman" w:cs="Traditional Arabic"/>
                <w:sz w:val="18"/>
                <w:szCs w:val="26"/>
                <w:rtl/>
              </w:rPr>
            </w:pPr>
          </w:p>
        </w:tc>
        <w:tc>
          <w:tcPr>
            <w:tcW w:w="658" w:type="dxa"/>
            <w:shd w:val="clear" w:color="auto" w:fill="auto"/>
          </w:tcPr>
          <w:p w:rsidR="00D939A6" w:rsidRPr="009577A5" w:rsidRDefault="00D939A6" w:rsidP="009577A5">
            <w:pPr>
              <w:pStyle w:val="a1"/>
              <w:spacing w:before="40" w:after="60" w:line="320" w:lineRule="exact"/>
              <w:ind w:left="57" w:right="57"/>
              <w:rPr>
                <w:rFonts w:ascii="Times New Roman" w:hAnsi="Times New Roman" w:cs="Traditional Arabic"/>
                <w:sz w:val="18"/>
                <w:szCs w:val="26"/>
                <w:rtl/>
              </w:rPr>
            </w:pPr>
          </w:p>
        </w:tc>
        <w:tc>
          <w:tcPr>
            <w:tcW w:w="1120" w:type="dxa"/>
            <w:shd w:val="clear" w:color="auto" w:fill="auto"/>
          </w:tcPr>
          <w:p w:rsidR="00D939A6" w:rsidRPr="009577A5" w:rsidRDefault="00D939A6" w:rsidP="009577A5">
            <w:pPr>
              <w:pStyle w:val="a1"/>
              <w:spacing w:before="40" w:after="60" w:line="320" w:lineRule="exact"/>
              <w:ind w:left="57" w:right="57"/>
              <w:rPr>
                <w:rFonts w:ascii="Times New Roman" w:hAnsi="Times New Roman" w:cs="Traditional Arabic"/>
                <w:b/>
                <w:bCs/>
                <w:sz w:val="18"/>
                <w:szCs w:val="26"/>
                <w:rtl/>
              </w:rPr>
            </w:pPr>
            <w:r w:rsidRPr="009577A5">
              <w:rPr>
                <w:rFonts w:ascii="Times New Roman" w:hAnsi="Times New Roman" w:cs="Traditional Arabic" w:hint="cs"/>
                <w:b/>
                <w:bCs/>
                <w:sz w:val="18"/>
                <w:szCs w:val="26"/>
                <w:rtl/>
              </w:rPr>
              <w:t>1</w:t>
            </w:r>
          </w:p>
        </w:tc>
        <w:tc>
          <w:tcPr>
            <w:tcW w:w="686" w:type="dxa"/>
            <w:shd w:val="clear" w:color="auto" w:fill="auto"/>
          </w:tcPr>
          <w:p w:rsidR="00D939A6" w:rsidRPr="009577A5" w:rsidRDefault="00D939A6" w:rsidP="009577A5">
            <w:pPr>
              <w:pStyle w:val="a1"/>
              <w:spacing w:before="40" w:after="60" w:line="320" w:lineRule="exact"/>
              <w:ind w:left="57" w:right="57"/>
              <w:rPr>
                <w:rFonts w:ascii="Times New Roman" w:hAnsi="Times New Roman" w:cs="Traditional Arabic"/>
                <w:sz w:val="18"/>
                <w:szCs w:val="26"/>
                <w:rtl/>
              </w:rPr>
            </w:pPr>
          </w:p>
        </w:tc>
        <w:tc>
          <w:tcPr>
            <w:tcW w:w="630" w:type="dxa"/>
            <w:shd w:val="clear" w:color="auto" w:fill="auto"/>
          </w:tcPr>
          <w:p w:rsidR="00D939A6" w:rsidRPr="009577A5" w:rsidRDefault="00D939A6" w:rsidP="009577A5">
            <w:pPr>
              <w:pStyle w:val="a1"/>
              <w:spacing w:before="40" w:after="60" w:line="320" w:lineRule="exact"/>
              <w:ind w:left="57" w:right="57"/>
              <w:rPr>
                <w:rFonts w:ascii="Times New Roman" w:hAnsi="Times New Roman" w:cs="Traditional Arabic"/>
                <w:sz w:val="18"/>
                <w:szCs w:val="26"/>
                <w:rtl/>
              </w:rPr>
            </w:pPr>
          </w:p>
        </w:tc>
        <w:tc>
          <w:tcPr>
            <w:tcW w:w="1160" w:type="dxa"/>
            <w:shd w:val="clear" w:color="auto" w:fill="auto"/>
          </w:tcPr>
          <w:p w:rsidR="00D939A6" w:rsidRPr="009577A5" w:rsidRDefault="00D939A6" w:rsidP="009577A5">
            <w:pPr>
              <w:pStyle w:val="a1"/>
              <w:spacing w:before="40" w:after="60" w:line="320" w:lineRule="exact"/>
              <w:ind w:left="57" w:right="57"/>
              <w:rPr>
                <w:rFonts w:ascii="Times New Roman" w:hAnsi="Times New Roman" w:cs="Traditional Arabic"/>
                <w:b/>
                <w:bCs/>
                <w:sz w:val="18"/>
                <w:szCs w:val="26"/>
                <w:rtl/>
              </w:rPr>
            </w:pPr>
            <w:r w:rsidRPr="009577A5">
              <w:rPr>
                <w:rFonts w:ascii="Times New Roman" w:hAnsi="Times New Roman" w:cs="Traditional Arabic" w:hint="cs"/>
                <w:b/>
                <w:bCs/>
                <w:sz w:val="18"/>
                <w:szCs w:val="26"/>
                <w:rtl/>
              </w:rPr>
              <w:t>4</w:t>
            </w:r>
          </w:p>
        </w:tc>
      </w:tr>
      <w:tr w:rsidR="00D939A6" w:rsidRPr="009577A5" w:rsidTr="009577A5">
        <w:tc>
          <w:tcPr>
            <w:tcW w:w="399" w:type="dxa"/>
            <w:shd w:val="clear" w:color="auto" w:fill="auto"/>
          </w:tcPr>
          <w:p w:rsidR="00D939A6" w:rsidRPr="009577A5" w:rsidRDefault="00D939A6" w:rsidP="009577A5">
            <w:pPr>
              <w:pStyle w:val="a1"/>
              <w:spacing w:before="40" w:after="60" w:line="320" w:lineRule="exact"/>
              <w:ind w:left="57" w:right="57"/>
              <w:rPr>
                <w:rFonts w:ascii="Times New Roman" w:hAnsi="Times New Roman" w:cs="Traditional Arabic"/>
                <w:sz w:val="18"/>
                <w:szCs w:val="26"/>
                <w:rtl/>
              </w:rPr>
            </w:pPr>
          </w:p>
        </w:tc>
        <w:tc>
          <w:tcPr>
            <w:tcW w:w="2939" w:type="dxa"/>
            <w:shd w:val="clear" w:color="auto" w:fill="auto"/>
          </w:tcPr>
          <w:p w:rsidR="00D939A6" w:rsidRPr="009577A5" w:rsidRDefault="00D939A6" w:rsidP="009577A5">
            <w:pPr>
              <w:pStyle w:val="a1"/>
              <w:spacing w:before="40" w:after="60" w:line="320" w:lineRule="exact"/>
              <w:ind w:left="57" w:right="227"/>
              <w:jc w:val="lowKashida"/>
              <w:rPr>
                <w:rFonts w:ascii="Times New Roman" w:hAnsi="Times New Roman" w:cs="Traditional Arabic"/>
                <w:sz w:val="18"/>
                <w:szCs w:val="26"/>
                <w:rtl/>
              </w:rPr>
            </w:pPr>
            <w:r w:rsidRPr="009577A5">
              <w:rPr>
                <w:rFonts w:ascii="Times New Roman" w:hAnsi="Times New Roman" w:cs="Traditional Arabic" w:hint="cs"/>
                <w:sz w:val="18"/>
                <w:szCs w:val="26"/>
                <w:rtl/>
              </w:rPr>
              <w:t>عدد أعضاء اللجان</w:t>
            </w:r>
          </w:p>
        </w:tc>
        <w:tc>
          <w:tcPr>
            <w:tcW w:w="798" w:type="dxa"/>
            <w:shd w:val="clear" w:color="auto" w:fill="auto"/>
          </w:tcPr>
          <w:p w:rsidR="00D939A6" w:rsidRPr="009577A5" w:rsidRDefault="00D939A6" w:rsidP="009577A5">
            <w:pPr>
              <w:pStyle w:val="a1"/>
              <w:spacing w:before="40" w:after="60" w:line="320" w:lineRule="exact"/>
              <w:ind w:left="57" w:right="57"/>
              <w:rPr>
                <w:rFonts w:ascii="Times New Roman" w:hAnsi="Times New Roman" w:cs="Traditional Arabic"/>
                <w:sz w:val="18"/>
                <w:szCs w:val="26"/>
                <w:rtl/>
              </w:rPr>
            </w:pPr>
            <w:r w:rsidRPr="009577A5">
              <w:rPr>
                <w:rFonts w:ascii="Times New Roman" w:hAnsi="Times New Roman" w:cs="Traditional Arabic" w:hint="cs"/>
                <w:sz w:val="18"/>
                <w:szCs w:val="26"/>
                <w:rtl/>
              </w:rPr>
              <w:t>25</w:t>
            </w:r>
          </w:p>
        </w:tc>
        <w:tc>
          <w:tcPr>
            <w:tcW w:w="658" w:type="dxa"/>
            <w:shd w:val="clear" w:color="auto" w:fill="auto"/>
          </w:tcPr>
          <w:p w:rsidR="00D939A6" w:rsidRPr="009577A5" w:rsidRDefault="00D939A6" w:rsidP="009577A5">
            <w:pPr>
              <w:pStyle w:val="a1"/>
              <w:spacing w:before="40" w:after="60" w:line="320" w:lineRule="exact"/>
              <w:ind w:left="57" w:right="57"/>
              <w:rPr>
                <w:rFonts w:ascii="Times New Roman" w:hAnsi="Times New Roman" w:cs="Traditional Arabic"/>
                <w:sz w:val="18"/>
                <w:szCs w:val="26"/>
                <w:rtl/>
              </w:rPr>
            </w:pPr>
            <w:r w:rsidRPr="009577A5">
              <w:rPr>
                <w:rFonts w:ascii="Times New Roman" w:hAnsi="Times New Roman" w:cs="Traditional Arabic" w:hint="cs"/>
                <w:sz w:val="18"/>
                <w:szCs w:val="26"/>
                <w:rtl/>
              </w:rPr>
              <w:t>15</w:t>
            </w:r>
          </w:p>
        </w:tc>
        <w:tc>
          <w:tcPr>
            <w:tcW w:w="1120" w:type="dxa"/>
            <w:shd w:val="clear" w:color="auto" w:fill="auto"/>
          </w:tcPr>
          <w:p w:rsidR="00D939A6" w:rsidRPr="009577A5" w:rsidRDefault="00D939A6" w:rsidP="009577A5">
            <w:pPr>
              <w:pStyle w:val="a1"/>
              <w:spacing w:before="40" w:after="60" w:line="320" w:lineRule="exact"/>
              <w:ind w:left="57" w:right="57"/>
              <w:rPr>
                <w:rFonts w:ascii="Times New Roman" w:hAnsi="Times New Roman" w:cs="Traditional Arabic"/>
                <w:b/>
                <w:bCs/>
                <w:sz w:val="18"/>
                <w:szCs w:val="26"/>
                <w:rtl/>
              </w:rPr>
            </w:pPr>
            <w:r w:rsidRPr="009577A5">
              <w:rPr>
                <w:rFonts w:ascii="Times New Roman" w:hAnsi="Times New Roman" w:cs="Traditional Arabic" w:hint="cs"/>
                <w:b/>
                <w:bCs/>
                <w:sz w:val="18"/>
                <w:szCs w:val="26"/>
                <w:rtl/>
              </w:rPr>
              <w:t>40</w:t>
            </w:r>
          </w:p>
        </w:tc>
        <w:tc>
          <w:tcPr>
            <w:tcW w:w="686" w:type="dxa"/>
            <w:shd w:val="clear" w:color="auto" w:fill="auto"/>
          </w:tcPr>
          <w:p w:rsidR="00D939A6" w:rsidRPr="009577A5" w:rsidRDefault="00D939A6" w:rsidP="009577A5">
            <w:pPr>
              <w:pStyle w:val="a1"/>
              <w:spacing w:before="40" w:after="60" w:line="320" w:lineRule="exact"/>
              <w:ind w:left="57" w:right="57"/>
              <w:rPr>
                <w:rFonts w:ascii="Times New Roman" w:hAnsi="Times New Roman" w:cs="Traditional Arabic"/>
                <w:sz w:val="18"/>
                <w:szCs w:val="26"/>
                <w:rtl/>
              </w:rPr>
            </w:pPr>
            <w:r w:rsidRPr="009577A5">
              <w:rPr>
                <w:rFonts w:ascii="Times New Roman" w:hAnsi="Times New Roman" w:cs="Traditional Arabic" w:hint="cs"/>
                <w:sz w:val="18"/>
                <w:szCs w:val="26"/>
                <w:rtl/>
              </w:rPr>
              <w:t>32</w:t>
            </w:r>
          </w:p>
        </w:tc>
        <w:tc>
          <w:tcPr>
            <w:tcW w:w="630" w:type="dxa"/>
            <w:shd w:val="clear" w:color="auto" w:fill="auto"/>
          </w:tcPr>
          <w:p w:rsidR="00D939A6" w:rsidRPr="009577A5" w:rsidRDefault="00D939A6" w:rsidP="009577A5">
            <w:pPr>
              <w:pStyle w:val="a1"/>
              <w:spacing w:before="40" w:after="60" w:line="320" w:lineRule="exact"/>
              <w:ind w:left="57" w:right="57"/>
              <w:rPr>
                <w:rFonts w:ascii="Times New Roman" w:hAnsi="Times New Roman" w:cs="Traditional Arabic"/>
                <w:sz w:val="18"/>
                <w:szCs w:val="26"/>
                <w:rtl/>
              </w:rPr>
            </w:pPr>
            <w:r w:rsidRPr="009577A5">
              <w:rPr>
                <w:rFonts w:ascii="Times New Roman" w:hAnsi="Times New Roman" w:cs="Traditional Arabic" w:hint="cs"/>
                <w:sz w:val="18"/>
                <w:szCs w:val="26"/>
                <w:rtl/>
              </w:rPr>
              <w:t>18</w:t>
            </w:r>
          </w:p>
        </w:tc>
        <w:tc>
          <w:tcPr>
            <w:tcW w:w="1160" w:type="dxa"/>
            <w:shd w:val="clear" w:color="auto" w:fill="auto"/>
          </w:tcPr>
          <w:p w:rsidR="00D939A6" w:rsidRPr="009577A5" w:rsidRDefault="00D939A6" w:rsidP="009577A5">
            <w:pPr>
              <w:pStyle w:val="a1"/>
              <w:spacing w:before="40" w:after="60" w:line="320" w:lineRule="exact"/>
              <w:ind w:left="57" w:right="57"/>
              <w:rPr>
                <w:rFonts w:ascii="Times New Roman" w:hAnsi="Times New Roman" w:cs="Traditional Arabic"/>
                <w:b/>
                <w:bCs/>
                <w:sz w:val="18"/>
                <w:szCs w:val="26"/>
                <w:rtl/>
              </w:rPr>
            </w:pPr>
            <w:r w:rsidRPr="009577A5">
              <w:rPr>
                <w:rFonts w:ascii="Times New Roman" w:hAnsi="Times New Roman" w:cs="Traditional Arabic" w:hint="cs"/>
                <w:b/>
                <w:bCs/>
                <w:sz w:val="18"/>
                <w:szCs w:val="26"/>
                <w:rtl/>
              </w:rPr>
              <w:t>50</w:t>
            </w:r>
          </w:p>
        </w:tc>
      </w:tr>
      <w:tr w:rsidR="00D939A6" w:rsidRPr="009577A5" w:rsidTr="009577A5">
        <w:tc>
          <w:tcPr>
            <w:tcW w:w="399" w:type="dxa"/>
            <w:shd w:val="clear" w:color="auto" w:fill="auto"/>
          </w:tcPr>
          <w:p w:rsidR="00D939A6" w:rsidRPr="009577A5" w:rsidRDefault="00D939A6" w:rsidP="009577A5">
            <w:pPr>
              <w:pStyle w:val="a1"/>
              <w:spacing w:before="40" w:after="60" w:line="320" w:lineRule="exact"/>
              <w:ind w:left="57" w:right="57"/>
              <w:rPr>
                <w:rFonts w:ascii="Times New Roman" w:hAnsi="Times New Roman" w:cs="Traditional Arabic"/>
                <w:sz w:val="18"/>
                <w:szCs w:val="26"/>
                <w:rtl/>
              </w:rPr>
            </w:pPr>
            <w:r w:rsidRPr="009577A5">
              <w:rPr>
                <w:rFonts w:ascii="Times New Roman" w:hAnsi="Times New Roman" w:cs="Traditional Arabic" w:hint="cs"/>
                <w:sz w:val="18"/>
                <w:szCs w:val="26"/>
                <w:rtl/>
              </w:rPr>
              <w:t>6</w:t>
            </w:r>
          </w:p>
        </w:tc>
        <w:tc>
          <w:tcPr>
            <w:tcW w:w="2939" w:type="dxa"/>
            <w:shd w:val="clear" w:color="auto" w:fill="auto"/>
          </w:tcPr>
          <w:p w:rsidR="00D939A6" w:rsidRPr="009577A5" w:rsidRDefault="00D939A6" w:rsidP="009577A5">
            <w:pPr>
              <w:pStyle w:val="a1"/>
              <w:spacing w:before="40" w:after="60" w:line="320" w:lineRule="exact"/>
              <w:ind w:left="57" w:right="227"/>
              <w:jc w:val="lowKashida"/>
              <w:rPr>
                <w:rFonts w:ascii="Times New Roman" w:hAnsi="Times New Roman" w:cs="Traditional Arabic"/>
                <w:spacing w:val="-4"/>
                <w:sz w:val="18"/>
                <w:szCs w:val="26"/>
                <w:rtl/>
              </w:rPr>
            </w:pPr>
            <w:r w:rsidRPr="009577A5">
              <w:rPr>
                <w:rFonts w:ascii="Times New Roman" w:hAnsi="Times New Roman" w:cs="Traditional Arabic" w:hint="cs"/>
                <w:spacing w:val="-4"/>
                <w:sz w:val="18"/>
                <w:szCs w:val="26"/>
                <w:rtl/>
              </w:rPr>
              <w:t>رصد وإحالة أو مناصرة الأطفال والأسر والذين بحاجة لخدمات حماية من أي نوع ع</w:t>
            </w:r>
            <w:r w:rsidR="00E91E64" w:rsidRPr="009577A5">
              <w:rPr>
                <w:rFonts w:ascii="Times New Roman" w:hAnsi="Times New Roman" w:cs="Traditional Arabic" w:hint="cs"/>
                <w:spacing w:val="-4"/>
                <w:sz w:val="18"/>
                <w:szCs w:val="26"/>
                <w:rtl/>
              </w:rPr>
              <w:t>ب</w:t>
            </w:r>
            <w:r w:rsidRPr="009577A5">
              <w:rPr>
                <w:rFonts w:ascii="Times New Roman" w:hAnsi="Times New Roman" w:cs="Traditional Arabic" w:hint="cs"/>
                <w:spacing w:val="-4"/>
                <w:sz w:val="18"/>
                <w:szCs w:val="26"/>
                <w:rtl/>
              </w:rPr>
              <w:t>ر زيا</w:t>
            </w:r>
            <w:r w:rsidR="00E91E64" w:rsidRPr="009577A5">
              <w:rPr>
                <w:rFonts w:ascii="Times New Roman" w:hAnsi="Times New Roman" w:cs="Traditional Arabic" w:hint="cs"/>
                <w:spacing w:val="-4"/>
                <w:sz w:val="18"/>
                <w:szCs w:val="26"/>
                <w:rtl/>
              </w:rPr>
              <w:t>ر</w:t>
            </w:r>
            <w:r w:rsidRPr="009577A5">
              <w:rPr>
                <w:rFonts w:ascii="Times New Roman" w:hAnsi="Times New Roman" w:cs="Traditional Arabic" w:hint="cs"/>
                <w:spacing w:val="-4"/>
                <w:sz w:val="18"/>
                <w:szCs w:val="26"/>
                <w:rtl/>
              </w:rPr>
              <w:t>ة الأسر من قبل العمال المجتمعيين</w:t>
            </w:r>
          </w:p>
        </w:tc>
        <w:tc>
          <w:tcPr>
            <w:tcW w:w="798" w:type="dxa"/>
            <w:shd w:val="clear" w:color="auto" w:fill="auto"/>
          </w:tcPr>
          <w:p w:rsidR="00D939A6" w:rsidRPr="009577A5" w:rsidRDefault="00D939A6" w:rsidP="009577A5">
            <w:pPr>
              <w:pStyle w:val="a1"/>
              <w:spacing w:before="40" w:after="60" w:line="320" w:lineRule="exact"/>
              <w:ind w:left="57" w:right="57"/>
              <w:rPr>
                <w:rFonts w:ascii="Times New Roman" w:hAnsi="Times New Roman" w:cs="Traditional Arabic"/>
                <w:sz w:val="18"/>
                <w:szCs w:val="26"/>
                <w:rtl/>
              </w:rPr>
            </w:pPr>
          </w:p>
        </w:tc>
        <w:tc>
          <w:tcPr>
            <w:tcW w:w="658" w:type="dxa"/>
            <w:shd w:val="clear" w:color="auto" w:fill="auto"/>
          </w:tcPr>
          <w:p w:rsidR="00D939A6" w:rsidRPr="009577A5" w:rsidRDefault="00D939A6" w:rsidP="009577A5">
            <w:pPr>
              <w:pStyle w:val="a1"/>
              <w:spacing w:before="40" w:after="60" w:line="320" w:lineRule="exact"/>
              <w:ind w:left="57" w:right="57"/>
              <w:rPr>
                <w:rFonts w:ascii="Times New Roman" w:hAnsi="Times New Roman" w:cs="Traditional Arabic"/>
                <w:sz w:val="18"/>
                <w:szCs w:val="26"/>
                <w:rtl/>
              </w:rPr>
            </w:pPr>
          </w:p>
        </w:tc>
        <w:tc>
          <w:tcPr>
            <w:tcW w:w="1120" w:type="dxa"/>
            <w:shd w:val="clear" w:color="auto" w:fill="auto"/>
          </w:tcPr>
          <w:p w:rsidR="00D939A6" w:rsidRPr="009577A5" w:rsidRDefault="00D939A6" w:rsidP="009577A5">
            <w:pPr>
              <w:pStyle w:val="a1"/>
              <w:spacing w:before="40" w:after="60" w:line="320" w:lineRule="exact"/>
              <w:ind w:left="57" w:right="57"/>
              <w:rPr>
                <w:rFonts w:ascii="Times New Roman" w:hAnsi="Times New Roman" w:cs="Traditional Arabic"/>
                <w:b/>
                <w:bCs/>
                <w:sz w:val="18"/>
                <w:szCs w:val="26"/>
                <w:rtl/>
              </w:rPr>
            </w:pPr>
            <w:r w:rsidRPr="009577A5">
              <w:rPr>
                <w:rFonts w:ascii="Times New Roman" w:hAnsi="Times New Roman" w:cs="Traditional Arabic" w:hint="cs"/>
                <w:b/>
                <w:bCs/>
                <w:sz w:val="18"/>
                <w:szCs w:val="26"/>
                <w:rtl/>
              </w:rPr>
              <w:t>450</w:t>
            </w:r>
          </w:p>
        </w:tc>
        <w:tc>
          <w:tcPr>
            <w:tcW w:w="686" w:type="dxa"/>
            <w:shd w:val="clear" w:color="auto" w:fill="auto"/>
          </w:tcPr>
          <w:p w:rsidR="00D939A6" w:rsidRPr="009577A5" w:rsidRDefault="00D939A6" w:rsidP="009577A5">
            <w:pPr>
              <w:pStyle w:val="a1"/>
              <w:spacing w:before="40" w:after="60" w:line="320" w:lineRule="exact"/>
              <w:ind w:left="57" w:right="57"/>
              <w:rPr>
                <w:rFonts w:ascii="Times New Roman" w:hAnsi="Times New Roman" w:cs="Traditional Arabic"/>
                <w:sz w:val="18"/>
                <w:szCs w:val="26"/>
                <w:rtl/>
              </w:rPr>
            </w:pPr>
          </w:p>
        </w:tc>
        <w:tc>
          <w:tcPr>
            <w:tcW w:w="630" w:type="dxa"/>
            <w:shd w:val="clear" w:color="auto" w:fill="auto"/>
          </w:tcPr>
          <w:p w:rsidR="00D939A6" w:rsidRPr="009577A5" w:rsidRDefault="00D939A6" w:rsidP="009577A5">
            <w:pPr>
              <w:pStyle w:val="a1"/>
              <w:spacing w:before="40" w:after="60" w:line="320" w:lineRule="exact"/>
              <w:ind w:left="57" w:right="57"/>
              <w:rPr>
                <w:rFonts w:ascii="Times New Roman" w:hAnsi="Times New Roman" w:cs="Traditional Arabic"/>
                <w:sz w:val="18"/>
                <w:szCs w:val="26"/>
                <w:rtl/>
              </w:rPr>
            </w:pPr>
          </w:p>
        </w:tc>
        <w:tc>
          <w:tcPr>
            <w:tcW w:w="1160" w:type="dxa"/>
            <w:shd w:val="clear" w:color="auto" w:fill="auto"/>
          </w:tcPr>
          <w:p w:rsidR="00D939A6" w:rsidRPr="009577A5" w:rsidRDefault="00D939A6" w:rsidP="009577A5">
            <w:pPr>
              <w:pStyle w:val="a1"/>
              <w:spacing w:before="40" w:after="60" w:line="320" w:lineRule="exact"/>
              <w:ind w:left="57" w:right="57"/>
              <w:rPr>
                <w:rFonts w:ascii="Times New Roman" w:hAnsi="Times New Roman" w:cs="Traditional Arabic"/>
                <w:b/>
                <w:bCs/>
                <w:sz w:val="18"/>
                <w:szCs w:val="26"/>
                <w:rtl/>
              </w:rPr>
            </w:pPr>
            <w:r w:rsidRPr="009577A5">
              <w:rPr>
                <w:rFonts w:ascii="Times New Roman" w:hAnsi="Times New Roman" w:cs="Traditional Arabic" w:hint="cs"/>
                <w:b/>
                <w:bCs/>
                <w:sz w:val="18"/>
                <w:szCs w:val="26"/>
                <w:rtl/>
              </w:rPr>
              <w:t>1075</w:t>
            </w:r>
          </w:p>
        </w:tc>
      </w:tr>
      <w:tr w:rsidR="00D939A6" w:rsidRPr="009577A5" w:rsidTr="009577A5">
        <w:tc>
          <w:tcPr>
            <w:tcW w:w="399" w:type="dxa"/>
            <w:tcBorders>
              <w:bottom w:val="single" w:sz="12" w:space="0" w:color="auto"/>
            </w:tcBorders>
            <w:shd w:val="clear" w:color="auto" w:fill="auto"/>
          </w:tcPr>
          <w:p w:rsidR="00D939A6" w:rsidRPr="009577A5" w:rsidRDefault="00D939A6" w:rsidP="009577A5">
            <w:pPr>
              <w:pStyle w:val="a1"/>
              <w:spacing w:before="40" w:after="60" w:line="320" w:lineRule="exact"/>
              <w:ind w:left="57" w:right="57"/>
              <w:rPr>
                <w:rFonts w:ascii="Times New Roman" w:hAnsi="Times New Roman" w:cs="Traditional Arabic" w:hint="cs"/>
                <w:sz w:val="18"/>
                <w:szCs w:val="26"/>
                <w:rtl/>
              </w:rPr>
            </w:pPr>
          </w:p>
        </w:tc>
        <w:tc>
          <w:tcPr>
            <w:tcW w:w="2939" w:type="dxa"/>
            <w:tcBorders>
              <w:bottom w:val="single" w:sz="12" w:space="0" w:color="auto"/>
            </w:tcBorders>
            <w:shd w:val="clear" w:color="auto" w:fill="auto"/>
          </w:tcPr>
          <w:p w:rsidR="00D939A6" w:rsidRPr="009577A5" w:rsidRDefault="00D939A6" w:rsidP="009577A5">
            <w:pPr>
              <w:pStyle w:val="a1"/>
              <w:spacing w:before="40" w:after="60" w:line="320" w:lineRule="exact"/>
              <w:ind w:left="57" w:right="57"/>
              <w:rPr>
                <w:rFonts w:ascii="Times New Roman" w:hAnsi="Times New Roman" w:cs="Traditional Arabic"/>
                <w:sz w:val="18"/>
                <w:szCs w:val="26"/>
                <w:rtl/>
              </w:rPr>
            </w:pPr>
            <w:r w:rsidRPr="009577A5">
              <w:rPr>
                <w:rFonts w:ascii="Times New Roman" w:hAnsi="Times New Roman" w:cs="Traditional Arabic" w:hint="cs"/>
                <w:sz w:val="18"/>
                <w:szCs w:val="26"/>
                <w:rtl/>
              </w:rPr>
              <w:t>الإجمالي</w:t>
            </w:r>
          </w:p>
        </w:tc>
        <w:tc>
          <w:tcPr>
            <w:tcW w:w="798" w:type="dxa"/>
            <w:tcBorders>
              <w:bottom w:val="single" w:sz="12" w:space="0" w:color="auto"/>
            </w:tcBorders>
            <w:shd w:val="clear" w:color="auto" w:fill="auto"/>
          </w:tcPr>
          <w:p w:rsidR="00D939A6" w:rsidRPr="009577A5" w:rsidRDefault="00D939A6" w:rsidP="009577A5">
            <w:pPr>
              <w:pStyle w:val="a1"/>
              <w:spacing w:before="40" w:after="60" w:line="320" w:lineRule="exact"/>
              <w:ind w:left="57" w:right="57"/>
              <w:rPr>
                <w:rFonts w:ascii="Times New Roman" w:hAnsi="Times New Roman" w:cs="Traditional Arabic"/>
                <w:sz w:val="18"/>
                <w:szCs w:val="26"/>
                <w:rtl/>
              </w:rPr>
            </w:pPr>
          </w:p>
        </w:tc>
        <w:tc>
          <w:tcPr>
            <w:tcW w:w="658" w:type="dxa"/>
            <w:tcBorders>
              <w:bottom w:val="single" w:sz="12" w:space="0" w:color="auto"/>
            </w:tcBorders>
            <w:shd w:val="clear" w:color="auto" w:fill="auto"/>
          </w:tcPr>
          <w:p w:rsidR="00D939A6" w:rsidRPr="009577A5" w:rsidRDefault="00D939A6" w:rsidP="009577A5">
            <w:pPr>
              <w:pStyle w:val="a1"/>
              <w:spacing w:before="40" w:after="60" w:line="320" w:lineRule="exact"/>
              <w:ind w:left="57" w:right="57"/>
              <w:rPr>
                <w:rFonts w:ascii="Times New Roman" w:hAnsi="Times New Roman" w:cs="Traditional Arabic"/>
                <w:sz w:val="18"/>
                <w:szCs w:val="26"/>
                <w:rtl/>
              </w:rPr>
            </w:pPr>
          </w:p>
        </w:tc>
        <w:tc>
          <w:tcPr>
            <w:tcW w:w="1120" w:type="dxa"/>
            <w:tcBorders>
              <w:bottom w:val="single" w:sz="12" w:space="0" w:color="auto"/>
            </w:tcBorders>
            <w:shd w:val="clear" w:color="auto" w:fill="auto"/>
          </w:tcPr>
          <w:p w:rsidR="00D939A6" w:rsidRPr="009577A5" w:rsidRDefault="00D939A6" w:rsidP="009577A5">
            <w:pPr>
              <w:pStyle w:val="a1"/>
              <w:spacing w:before="40" w:after="60" w:line="320" w:lineRule="exact"/>
              <w:ind w:left="57" w:right="57"/>
              <w:rPr>
                <w:rFonts w:ascii="Times New Roman" w:hAnsi="Times New Roman" w:cs="Traditional Arabic"/>
                <w:b/>
                <w:bCs/>
                <w:sz w:val="18"/>
                <w:szCs w:val="26"/>
                <w:rtl/>
              </w:rPr>
            </w:pPr>
            <w:r w:rsidRPr="009577A5">
              <w:rPr>
                <w:rFonts w:ascii="Times New Roman" w:hAnsi="Times New Roman" w:cs="Traditional Arabic" w:hint="cs"/>
                <w:b/>
                <w:bCs/>
                <w:sz w:val="18"/>
                <w:szCs w:val="26"/>
                <w:rtl/>
              </w:rPr>
              <w:t>987</w:t>
            </w:r>
          </w:p>
        </w:tc>
        <w:tc>
          <w:tcPr>
            <w:tcW w:w="686" w:type="dxa"/>
            <w:tcBorders>
              <w:bottom w:val="single" w:sz="12" w:space="0" w:color="auto"/>
            </w:tcBorders>
            <w:shd w:val="clear" w:color="auto" w:fill="auto"/>
          </w:tcPr>
          <w:p w:rsidR="00D939A6" w:rsidRPr="009577A5" w:rsidRDefault="00D939A6" w:rsidP="009577A5">
            <w:pPr>
              <w:pStyle w:val="a1"/>
              <w:spacing w:before="40" w:after="60" w:line="320" w:lineRule="exact"/>
              <w:ind w:left="57" w:right="57"/>
              <w:rPr>
                <w:rFonts w:ascii="Times New Roman" w:hAnsi="Times New Roman" w:cs="Traditional Arabic"/>
                <w:sz w:val="18"/>
                <w:szCs w:val="26"/>
                <w:rtl/>
              </w:rPr>
            </w:pPr>
          </w:p>
        </w:tc>
        <w:tc>
          <w:tcPr>
            <w:tcW w:w="630" w:type="dxa"/>
            <w:tcBorders>
              <w:bottom w:val="single" w:sz="12" w:space="0" w:color="auto"/>
            </w:tcBorders>
            <w:shd w:val="clear" w:color="auto" w:fill="auto"/>
          </w:tcPr>
          <w:p w:rsidR="00D939A6" w:rsidRPr="009577A5" w:rsidRDefault="00D939A6" w:rsidP="009577A5">
            <w:pPr>
              <w:pStyle w:val="a1"/>
              <w:spacing w:before="40" w:after="60" w:line="320" w:lineRule="exact"/>
              <w:ind w:left="57" w:right="57"/>
              <w:rPr>
                <w:rFonts w:ascii="Times New Roman" w:hAnsi="Times New Roman" w:cs="Traditional Arabic"/>
                <w:sz w:val="18"/>
                <w:szCs w:val="26"/>
                <w:rtl/>
              </w:rPr>
            </w:pPr>
          </w:p>
        </w:tc>
        <w:tc>
          <w:tcPr>
            <w:tcW w:w="1160" w:type="dxa"/>
            <w:tcBorders>
              <w:bottom w:val="single" w:sz="12" w:space="0" w:color="auto"/>
            </w:tcBorders>
            <w:shd w:val="clear" w:color="auto" w:fill="auto"/>
          </w:tcPr>
          <w:p w:rsidR="00D939A6" w:rsidRPr="009577A5" w:rsidRDefault="00D939A6" w:rsidP="009577A5">
            <w:pPr>
              <w:pStyle w:val="a1"/>
              <w:spacing w:before="40" w:after="60" w:line="320" w:lineRule="exact"/>
              <w:ind w:left="57" w:right="57"/>
              <w:rPr>
                <w:rFonts w:ascii="Times New Roman" w:hAnsi="Times New Roman" w:cs="Traditional Arabic"/>
                <w:b/>
                <w:bCs/>
                <w:sz w:val="18"/>
                <w:szCs w:val="26"/>
                <w:rtl/>
              </w:rPr>
            </w:pPr>
            <w:r w:rsidRPr="009577A5">
              <w:rPr>
                <w:rFonts w:ascii="Times New Roman" w:hAnsi="Times New Roman" w:cs="Traditional Arabic" w:hint="cs"/>
                <w:b/>
                <w:bCs/>
                <w:sz w:val="18"/>
                <w:szCs w:val="26"/>
                <w:rtl/>
              </w:rPr>
              <w:t>1934</w:t>
            </w:r>
          </w:p>
        </w:tc>
      </w:tr>
    </w:tbl>
    <w:p w:rsidR="003D0FE3" w:rsidRPr="00D939A6" w:rsidRDefault="003D0FE3" w:rsidP="00D939A6">
      <w:pPr>
        <w:pStyle w:val="SingleTxtGA"/>
        <w:keepNext/>
        <w:keepLines/>
        <w:spacing w:before="240"/>
        <w:rPr>
          <w:b/>
          <w:bCs/>
          <w:rtl/>
        </w:rPr>
      </w:pPr>
      <w:r w:rsidRPr="00D939A6">
        <w:rPr>
          <w:rFonts w:hint="cs"/>
          <w:b/>
          <w:bCs/>
          <w:rtl/>
        </w:rPr>
        <w:t>الحماية</w:t>
      </w:r>
    </w:p>
    <w:tbl>
      <w:tblPr>
        <w:bidiVisual/>
        <w:tblW w:w="8371" w:type="dxa"/>
        <w:tblInd w:w="1254" w:type="dxa"/>
        <w:tblLayout w:type="fixed"/>
        <w:tblCellMar>
          <w:left w:w="0" w:type="dxa"/>
          <w:right w:w="0" w:type="dxa"/>
        </w:tblCellMar>
        <w:tblLook w:val="04A0" w:firstRow="1" w:lastRow="0" w:firstColumn="1" w:lastColumn="0" w:noHBand="0" w:noVBand="1"/>
      </w:tblPr>
      <w:tblGrid>
        <w:gridCol w:w="434"/>
        <w:gridCol w:w="2925"/>
        <w:gridCol w:w="686"/>
        <w:gridCol w:w="770"/>
        <w:gridCol w:w="770"/>
        <w:gridCol w:w="742"/>
        <w:gridCol w:w="896"/>
        <w:gridCol w:w="1148"/>
      </w:tblGrid>
      <w:tr w:rsidR="00D939A6" w:rsidRPr="00D939A6" w:rsidTr="00E91E64">
        <w:trPr>
          <w:tblHeader/>
        </w:trPr>
        <w:tc>
          <w:tcPr>
            <w:tcW w:w="434" w:type="dxa"/>
            <w:vMerge w:val="restart"/>
            <w:tcBorders>
              <w:top w:val="single" w:sz="4" w:space="0" w:color="auto"/>
              <w:bottom w:val="single" w:sz="12" w:space="0" w:color="auto"/>
            </w:tcBorders>
            <w:vAlign w:val="bottom"/>
          </w:tcPr>
          <w:p w:rsidR="00D939A6" w:rsidRPr="00206F6D" w:rsidRDefault="00D939A6" w:rsidP="00206F6D">
            <w:pPr>
              <w:pStyle w:val="a1"/>
              <w:spacing w:before="20" w:after="40" w:line="280" w:lineRule="exact"/>
              <w:ind w:left="57" w:right="57"/>
              <w:rPr>
                <w:rFonts w:ascii="Times New Roman" w:hAnsi="Times New Roman" w:cs="Traditional Arabic"/>
                <w:i/>
                <w:iCs/>
                <w:sz w:val="18"/>
                <w:szCs w:val="26"/>
                <w:rtl/>
              </w:rPr>
            </w:pPr>
            <w:r w:rsidRPr="00206F6D">
              <w:rPr>
                <w:rFonts w:ascii="Times New Roman" w:hAnsi="Times New Roman" w:cs="Traditional Arabic" w:hint="cs"/>
                <w:i/>
                <w:iCs/>
                <w:sz w:val="18"/>
                <w:szCs w:val="26"/>
                <w:rtl/>
              </w:rPr>
              <w:t>م</w:t>
            </w:r>
          </w:p>
        </w:tc>
        <w:tc>
          <w:tcPr>
            <w:tcW w:w="2925" w:type="dxa"/>
            <w:vMerge w:val="restart"/>
            <w:tcBorders>
              <w:top w:val="single" w:sz="4" w:space="0" w:color="auto"/>
              <w:bottom w:val="single" w:sz="12" w:space="0" w:color="auto"/>
            </w:tcBorders>
            <w:vAlign w:val="bottom"/>
          </w:tcPr>
          <w:p w:rsidR="00D939A6" w:rsidRPr="00206F6D" w:rsidRDefault="00D939A6" w:rsidP="00206F6D">
            <w:pPr>
              <w:pStyle w:val="a1"/>
              <w:spacing w:before="20" w:after="40" w:line="280" w:lineRule="exact"/>
              <w:ind w:left="57" w:right="57"/>
              <w:rPr>
                <w:rFonts w:ascii="Times New Roman" w:hAnsi="Times New Roman" w:cs="Traditional Arabic"/>
                <w:i/>
                <w:iCs/>
                <w:sz w:val="18"/>
                <w:szCs w:val="26"/>
                <w:rtl/>
              </w:rPr>
            </w:pPr>
            <w:r w:rsidRPr="00206F6D">
              <w:rPr>
                <w:rFonts w:ascii="Times New Roman" w:hAnsi="Times New Roman" w:cs="Traditional Arabic" w:hint="cs"/>
                <w:i/>
                <w:iCs/>
                <w:sz w:val="18"/>
                <w:szCs w:val="26"/>
                <w:rtl/>
              </w:rPr>
              <w:t>المستفيدين</w:t>
            </w:r>
          </w:p>
        </w:tc>
        <w:tc>
          <w:tcPr>
            <w:tcW w:w="2226" w:type="dxa"/>
            <w:gridSpan w:val="3"/>
            <w:tcBorders>
              <w:top w:val="single" w:sz="4" w:space="0" w:color="auto"/>
              <w:bottom w:val="single" w:sz="4" w:space="0" w:color="auto"/>
            </w:tcBorders>
          </w:tcPr>
          <w:p w:rsidR="00D939A6" w:rsidRPr="00206F6D" w:rsidRDefault="00206F6D" w:rsidP="00206F6D">
            <w:pPr>
              <w:pStyle w:val="a1"/>
              <w:spacing w:before="20" w:after="40" w:line="280" w:lineRule="exact"/>
              <w:ind w:left="57" w:right="57"/>
              <w:jc w:val="center"/>
              <w:rPr>
                <w:rFonts w:ascii="Times New Roman" w:hAnsi="Times New Roman" w:cs="Traditional Arabic" w:hint="cs"/>
                <w:i/>
                <w:iCs/>
                <w:sz w:val="18"/>
                <w:szCs w:val="26"/>
                <w:rtl/>
              </w:rPr>
            </w:pPr>
            <w:r w:rsidRPr="00206F6D">
              <w:rPr>
                <w:rFonts w:ascii="Times New Roman" w:hAnsi="Times New Roman" w:cs="Traditional Arabic" w:hint="cs"/>
                <w:i/>
                <w:iCs/>
                <w:sz w:val="18"/>
                <w:szCs w:val="26"/>
                <w:rtl/>
              </w:rPr>
              <w:t>مخيم خيوان</w:t>
            </w:r>
          </w:p>
        </w:tc>
        <w:tc>
          <w:tcPr>
            <w:tcW w:w="2786" w:type="dxa"/>
            <w:gridSpan w:val="3"/>
            <w:tcBorders>
              <w:top w:val="single" w:sz="4" w:space="0" w:color="auto"/>
              <w:bottom w:val="single" w:sz="4" w:space="0" w:color="auto"/>
            </w:tcBorders>
          </w:tcPr>
          <w:p w:rsidR="00D939A6" w:rsidRPr="00206F6D" w:rsidRDefault="00206F6D" w:rsidP="00206F6D">
            <w:pPr>
              <w:pStyle w:val="a1"/>
              <w:spacing w:before="20" w:after="40" w:line="280" w:lineRule="exact"/>
              <w:ind w:left="57" w:right="57"/>
              <w:jc w:val="center"/>
              <w:rPr>
                <w:rFonts w:ascii="Times New Roman" w:hAnsi="Times New Roman" w:cs="Traditional Arabic" w:hint="cs"/>
                <w:i/>
                <w:iCs/>
                <w:sz w:val="18"/>
                <w:szCs w:val="26"/>
                <w:rtl/>
              </w:rPr>
            </w:pPr>
            <w:r w:rsidRPr="00206F6D">
              <w:rPr>
                <w:rFonts w:ascii="Times New Roman" w:hAnsi="Times New Roman" w:cs="Traditional Arabic" w:hint="cs"/>
                <w:i/>
                <w:iCs/>
                <w:sz w:val="18"/>
                <w:szCs w:val="26"/>
                <w:rtl/>
              </w:rPr>
              <w:t>المركز الاجتماعي بحرض</w:t>
            </w:r>
          </w:p>
        </w:tc>
      </w:tr>
      <w:tr w:rsidR="00206F6D" w:rsidRPr="00D939A6" w:rsidTr="00E91E64">
        <w:trPr>
          <w:tblHeader/>
        </w:trPr>
        <w:tc>
          <w:tcPr>
            <w:tcW w:w="434" w:type="dxa"/>
            <w:vMerge/>
            <w:tcBorders>
              <w:bottom w:val="single" w:sz="12" w:space="0" w:color="auto"/>
            </w:tcBorders>
          </w:tcPr>
          <w:p w:rsidR="00206F6D" w:rsidRPr="00206F6D" w:rsidRDefault="00206F6D" w:rsidP="00D939A6">
            <w:pPr>
              <w:pStyle w:val="a1"/>
              <w:spacing w:before="20" w:after="40" w:line="280" w:lineRule="exact"/>
              <w:ind w:left="57" w:right="57"/>
              <w:jc w:val="lowKashida"/>
              <w:rPr>
                <w:rFonts w:ascii="Times New Roman" w:hAnsi="Times New Roman" w:cs="Traditional Arabic" w:hint="cs"/>
                <w:i/>
                <w:iCs/>
                <w:sz w:val="18"/>
                <w:szCs w:val="26"/>
                <w:rtl/>
              </w:rPr>
            </w:pPr>
          </w:p>
        </w:tc>
        <w:tc>
          <w:tcPr>
            <w:tcW w:w="2925" w:type="dxa"/>
            <w:vMerge/>
            <w:tcBorders>
              <w:bottom w:val="single" w:sz="12" w:space="0" w:color="auto"/>
            </w:tcBorders>
          </w:tcPr>
          <w:p w:rsidR="00206F6D" w:rsidRPr="00206F6D" w:rsidRDefault="00206F6D" w:rsidP="00D939A6">
            <w:pPr>
              <w:pStyle w:val="a1"/>
              <w:spacing w:before="20" w:after="40" w:line="280" w:lineRule="exact"/>
              <w:ind w:left="57" w:right="57"/>
              <w:jc w:val="lowKashida"/>
              <w:rPr>
                <w:rFonts w:ascii="Times New Roman" w:hAnsi="Times New Roman" w:cs="Traditional Arabic" w:hint="cs"/>
                <w:i/>
                <w:iCs/>
                <w:sz w:val="18"/>
                <w:szCs w:val="26"/>
                <w:rtl/>
              </w:rPr>
            </w:pPr>
          </w:p>
        </w:tc>
        <w:tc>
          <w:tcPr>
            <w:tcW w:w="1456" w:type="dxa"/>
            <w:gridSpan w:val="2"/>
            <w:tcBorders>
              <w:top w:val="single" w:sz="4" w:space="0" w:color="auto"/>
              <w:bottom w:val="single" w:sz="4" w:space="0" w:color="auto"/>
            </w:tcBorders>
          </w:tcPr>
          <w:p w:rsidR="00206F6D" w:rsidRPr="00206F6D" w:rsidRDefault="00206F6D" w:rsidP="00206F6D">
            <w:pPr>
              <w:pStyle w:val="a1"/>
              <w:spacing w:before="20" w:after="40" w:line="280" w:lineRule="exact"/>
              <w:ind w:left="57" w:right="57"/>
              <w:jc w:val="center"/>
              <w:rPr>
                <w:rFonts w:ascii="Times New Roman" w:hAnsi="Times New Roman" w:cs="Traditional Arabic"/>
                <w:i/>
                <w:iCs/>
                <w:sz w:val="18"/>
                <w:szCs w:val="26"/>
                <w:rtl/>
              </w:rPr>
            </w:pPr>
            <w:r w:rsidRPr="00206F6D">
              <w:rPr>
                <w:rFonts w:ascii="Times New Roman" w:hAnsi="Times New Roman" w:cs="Traditional Arabic" w:hint="cs"/>
                <w:i/>
                <w:iCs/>
                <w:sz w:val="18"/>
                <w:szCs w:val="26"/>
                <w:rtl/>
              </w:rPr>
              <w:t>عدد المستفيدين</w:t>
            </w:r>
          </w:p>
        </w:tc>
        <w:tc>
          <w:tcPr>
            <w:tcW w:w="770" w:type="dxa"/>
            <w:tcBorders>
              <w:top w:val="single" w:sz="4" w:space="0" w:color="auto"/>
              <w:bottom w:val="single" w:sz="4" w:space="0" w:color="auto"/>
            </w:tcBorders>
          </w:tcPr>
          <w:p w:rsidR="00206F6D" w:rsidRPr="00E91E64" w:rsidRDefault="00206F6D" w:rsidP="00CF2CF7">
            <w:pPr>
              <w:pStyle w:val="a1"/>
              <w:spacing w:before="20" w:after="40" w:line="280" w:lineRule="exact"/>
              <w:ind w:left="57" w:right="57"/>
              <w:jc w:val="lowKashida"/>
              <w:rPr>
                <w:rFonts w:ascii="Times New Roman" w:hAnsi="Times New Roman" w:cs="Traditional Arabic"/>
                <w:b/>
                <w:bCs/>
                <w:i/>
                <w:iCs/>
                <w:sz w:val="18"/>
                <w:szCs w:val="26"/>
                <w:rtl/>
              </w:rPr>
            </w:pPr>
            <w:r w:rsidRPr="00E91E64">
              <w:rPr>
                <w:rFonts w:ascii="Times New Roman" w:hAnsi="Times New Roman" w:cs="Traditional Arabic" w:hint="cs"/>
                <w:b/>
                <w:bCs/>
                <w:i/>
                <w:iCs/>
                <w:sz w:val="18"/>
                <w:szCs w:val="26"/>
                <w:rtl/>
              </w:rPr>
              <w:t>الإجمالي</w:t>
            </w:r>
          </w:p>
        </w:tc>
        <w:tc>
          <w:tcPr>
            <w:tcW w:w="1638" w:type="dxa"/>
            <w:gridSpan w:val="2"/>
            <w:tcBorders>
              <w:top w:val="single" w:sz="4" w:space="0" w:color="auto"/>
              <w:bottom w:val="single" w:sz="4" w:space="0" w:color="auto"/>
            </w:tcBorders>
          </w:tcPr>
          <w:p w:rsidR="00206F6D" w:rsidRPr="00206F6D" w:rsidRDefault="00206F6D" w:rsidP="00206F6D">
            <w:pPr>
              <w:pStyle w:val="a1"/>
              <w:spacing w:before="20" w:after="40" w:line="280" w:lineRule="exact"/>
              <w:ind w:left="57" w:right="57"/>
              <w:jc w:val="center"/>
              <w:rPr>
                <w:rFonts w:ascii="Times New Roman" w:hAnsi="Times New Roman" w:cs="Traditional Arabic"/>
                <w:i/>
                <w:iCs/>
                <w:sz w:val="18"/>
                <w:szCs w:val="26"/>
                <w:rtl/>
              </w:rPr>
            </w:pPr>
            <w:r w:rsidRPr="00206F6D">
              <w:rPr>
                <w:rFonts w:ascii="Times New Roman" w:hAnsi="Times New Roman" w:cs="Traditional Arabic" w:hint="cs"/>
                <w:i/>
                <w:iCs/>
                <w:sz w:val="18"/>
                <w:szCs w:val="26"/>
                <w:rtl/>
              </w:rPr>
              <w:t>عدد المستفيدين</w:t>
            </w:r>
          </w:p>
        </w:tc>
        <w:tc>
          <w:tcPr>
            <w:tcW w:w="1148" w:type="dxa"/>
            <w:tcBorders>
              <w:top w:val="single" w:sz="4" w:space="0" w:color="auto"/>
              <w:bottom w:val="single" w:sz="4" w:space="0" w:color="auto"/>
            </w:tcBorders>
          </w:tcPr>
          <w:p w:rsidR="00206F6D" w:rsidRPr="00E91E64" w:rsidRDefault="00206F6D" w:rsidP="00CF2CF7">
            <w:pPr>
              <w:pStyle w:val="a1"/>
              <w:spacing w:before="20" w:after="40" w:line="280" w:lineRule="exact"/>
              <w:ind w:left="57" w:right="57"/>
              <w:jc w:val="lowKashida"/>
              <w:rPr>
                <w:rFonts w:ascii="Times New Roman" w:hAnsi="Times New Roman" w:cs="Traditional Arabic"/>
                <w:b/>
                <w:bCs/>
                <w:i/>
                <w:iCs/>
                <w:sz w:val="18"/>
                <w:szCs w:val="26"/>
                <w:rtl/>
              </w:rPr>
            </w:pPr>
            <w:r w:rsidRPr="00E91E64">
              <w:rPr>
                <w:rFonts w:ascii="Times New Roman" w:hAnsi="Times New Roman" w:cs="Traditional Arabic" w:hint="cs"/>
                <w:b/>
                <w:bCs/>
                <w:i/>
                <w:iCs/>
                <w:sz w:val="18"/>
                <w:szCs w:val="26"/>
                <w:rtl/>
              </w:rPr>
              <w:t>الإجمالي</w:t>
            </w:r>
          </w:p>
        </w:tc>
      </w:tr>
      <w:tr w:rsidR="00206F6D" w:rsidRPr="00D939A6" w:rsidTr="00E91E64">
        <w:trPr>
          <w:tblHeader/>
        </w:trPr>
        <w:tc>
          <w:tcPr>
            <w:tcW w:w="434" w:type="dxa"/>
            <w:vMerge/>
            <w:tcBorders>
              <w:bottom w:val="single" w:sz="12" w:space="0" w:color="auto"/>
            </w:tcBorders>
          </w:tcPr>
          <w:p w:rsidR="00206F6D" w:rsidRPr="00206F6D" w:rsidRDefault="00206F6D" w:rsidP="00D939A6">
            <w:pPr>
              <w:pStyle w:val="a1"/>
              <w:spacing w:before="20" w:after="40" w:line="280" w:lineRule="exact"/>
              <w:ind w:left="57" w:right="57"/>
              <w:jc w:val="lowKashida"/>
              <w:rPr>
                <w:rFonts w:ascii="Times New Roman" w:hAnsi="Times New Roman" w:cs="Traditional Arabic" w:hint="cs"/>
                <w:i/>
                <w:iCs/>
                <w:sz w:val="18"/>
                <w:szCs w:val="26"/>
                <w:rtl/>
              </w:rPr>
            </w:pPr>
          </w:p>
        </w:tc>
        <w:tc>
          <w:tcPr>
            <w:tcW w:w="2925" w:type="dxa"/>
            <w:vMerge/>
            <w:tcBorders>
              <w:bottom w:val="single" w:sz="12" w:space="0" w:color="auto"/>
            </w:tcBorders>
          </w:tcPr>
          <w:p w:rsidR="00206F6D" w:rsidRPr="00206F6D" w:rsidRDefault="00206F6D" w:rsidP="00D939A6">
            <w:pPr>
              <w:pStyle w:val="a1"/>
              <w:spacing w:before="20" w:after="40" w:line="280" w:lineRule="exact"/>
              <w:ind w:left="57" w:right="57"/>
              <w:jc w:val="lowKashida"/>
              <w:rPr>
                <w:rFonts w:ascii="Times New Roman" w:hAnsi="Times New Roman" w:cs="Traditional Arabic" w:hint="cs"/>
                <w:i/>
                <w:iCs/>
                <w:sz w:val="18"/>
                <w:szCs w:val="26"/>
                <w:rtl/>
              </w:rPr>
            </w:pPr>
          </w:p>
        </w:tc>
        <w:tc>
          <w:tcPr>
            <w:tcW w:w="686" w:type="dxa"/>
            <w:tcBorders>
              <w:top w:val="single" w:sz="4" w:space="0" w:color="auto"/>
              <w:bottom w:val="single" w:sz="12" w:space="0" w:color="auto"/>
            </w:tcBorders>
          </w:tcPr>
          <w:p w:rsidR="00206F6D" w:rsidRPr="00206F6D" w:rsidRDefault="00206F6D" w:rsidP="00CF2CF7">
            <w:pPr>
              <w:pStyle w:val="a1"/>
              <w:spacing w:before="20" w:after="40" w:line="280" w:lineRule="exact"/>
              <w:ind w:left="57" w:right="57"/>
              <w:jc w:val="lowKashida"/>
              <w:rPr>
                <w:rFonts w:ascii="Times New Roman" w:hAnsi="Times New Roman" w:cs="Traditional Arabic"/>
                <w:i/>
                <w:iCs/>
                <w:sz w:val="18"/>
                <w:szCs w:val="26"/>
                <w:rtl/>
              </w:rPr>
            </w:pPr>
            <w:r w:rsidRPr="00206F6D">
              <w:rPr>
                <w:rFonts w:ascii="Times New Roman" w:hAnsi="Times New Roman" w:cs="Traditional Arabic" w:hint="cs"/>
                <w:i/>
                <w:iCs/>
                <w:sz w:val="18"/>
                <w:szCs w:val="26"/>
                <w:rtl/>
              </w:rPr>
              <w:t>ذكور</w:t>
            </w:r>
          </w:p>
        </w:tc>
        <w:tc>
          <w:tcPr>
            <w:tcW w:w="770" w:type="dxa"/>
            <w:tcBorders>
              <w:top w:val="single" w:sz="4" w:space="0" w:color="auto"/>
              <w:bottom w:val="single" w:sz="12" w:space="0" w:color="auto"/>
            </w:tcBorders>
          </w:tcPr>
          <w:p w:rsidR="00206F6D" w:rsidRPr="00206F6D" w:rsidRDefault="00206F6D" w:rsidP="00CF2CF7">
            <w:pPr>
              <w:pStyle w:val="a1"/>
              <w:spacing w:before="20" w:after="40" w:line="280" w:lineRule="exact"/>
              <w:ind w:left="57" w:right="57"/>
              <w:jc w:val="lowKashida"/>
              <w:rPr>
                <w:rFonts w:ascii="Times New Roman" w:hAnsi="Times New Roman" w:cs="Traditional Arabic"/>
                <w:i/>
                <w:iCs/>
                <w:sz w:val="18"/>
                <w:szCs w:val="26"/>
                <w:rtl/>
              </w:rPr>
            </w:pPr>
            <w:r w:rsidRPr="00206F6D">
              <w:rPr>
                <w:rFonts w:ascii="Times New Roman" w:hAnsi="Times New Roman" w:cs="Traditional Arabic" w:hint="cs"/>
                <w:i/>
                <w:iCs/>
                <w:sz w:val="18"/>
                <w:szCs w:val="26"/>
                <w:rtl/>
              </w:rPr>
              <w:t>إناث</w:t>
            </w:r>
          </w:p>
        </w:tc>
        <w:tc>
          <w:tcPr>
            <w:tcW w:w="770" w:type="dxa"/>
            <w:tcBorders>
              <w:top w:val="single" w:sz="4" w:space="0" w:color="auto"/>
              <w:bottom w:val="single" w:sz="12" w:space="0" w:color="auto"/>
            </w:tcBorders>
          </w:tcPr>
          <w:p w:rsidR="00206F6D" w:rsidRPr="00E91E64" w:rsidRDefault="00206F6D" w:rsidP="00CF2CF7">
            <w:pPr>
              <w:pStyle w:val="a1"/>
              <w:spacing w:before="20" w:after="40" w:line="280" w:lineRule="exact"/>
              <w:ind w:left="57" w:right="57"/>
              <w:jc w:val="lowKashida"/>
              <w:rPr>
                <w:rFonts w:ascii="Times New Roman" w:hAnsi="Times New Roman" w:cs="Traditional Arabic"/>
                <w:b/>
                <w:bCs/>
                <w:i/>
                <w:iCs/>
                <w:sz w:val="18"/>
                <w:szCs w:val="26"/>
                <w:rtl/>
              </w:rPr>
            </w:pPr>
            <w:r w:rsidRPr="00E91E64">
              <w:rPr>
                <w:rFonts w:ascii="Times New Roman" w:hAnsi="Times New Roman" w:cs="Traditional Arabic" w:hint="cs"/>
                <w:b/>
                <w:bCs/>
                <w:i/>
                <w:iCs/>
                <w:sz w:val="18"/>
                <w:szCs w:val="26"/>
                <w:rtl/>
              </w:rPr>
              <w:t>ذكور</w:t>
            </w:r>
          </w:p>
        </w:tc>
        <w:tc>
          <w:tcPr>
            <w:tcW w:w="742" w:type="dxa"/>
            <w:tcBorders>
              <w:top w:val="single" w:sz="4" w:space="0" w:color="auto"/>
              <w:bottom w:val="single" w:sz="12" w:space="0" w:color="auto"/>
            </w:tcBorders>
          </w:tcPr>
          <w:p w:rsidR="00206F6D" w:rsidRPr="00206F6D" w:rsidRDefault="00206F6D" w:rsidP="00CF2CF7">
            <w:pPr>
              <w:pStyle w:val="a1"/>
              <w:spacing w:before="20" w:after="40" w:line="280" w:lineRule="exact"/>
              <w:ind w:left="57" w:right="57"/>
              <w:jc w:val="lowKashida"/>
              <w:rPr>
                <w:rFonts w:ascii="Times New Roman" w:hAnsi="Times New Roman" w:cs="Traditional Arabic"/>
                <w:i/>
                <w:iCs/>
                <w:sz w:val="18"/>
                <w:szCs w:val="26"/>
                <w:rtl/>
              </w:rPr>
            </w:pPr>
            <w:r w:rsidRPr="00206F6D">
              <w:rPr>
                <w:rFonts w:ascii="Times New Roman" w:hAnsi="Times New Roman" w:cs="Traditional Arabic" w:hint="cs"/>
                <w:i/>
                <w:iCs/>
                <w:sz w:val="18"/>
                <w:szCs w:val="26"/>
                <w:rtl/>
              </w:rPr>
              <w:t>إناث</w:t>
            </w:r>
          </w:p>
        </w:tc>
        <w:tc>
          <w:tcPr>
            <w:tcW w:w="896" w:type="dxa"/>
            <w:tcBorders>
              <w:top w:val="single" w:sz="4" w:space="0" w:color="auto"/>
              <w:bottom w:val="single" w:sz="12" w:space="0" w:color="auto"/>
            </w:tcBorders>
          </w:tcPr>
          <w:p w:rsidR="00206F6D" w:rsidRPr="00206F6D" w:rsidRDefault="00206F6D" w:rsidP="00CF2CF7">
            <w:pPr>
              <w:pStyle w:val="a1"/>
              <w:spacing w:before="20" w:after="40" w:line="280" w:lineRule="exact"/>
              <w:ind w:left="57" w:right="57"/>
              <w:jc w:val="lowKashida"/>
              <w:rPr>
                <w:rFonts w:ascii="Times New Roman" w:hAnsi="Times New Roman" w:cs="Traditional Arabic"/>
                <w:i/>
                <w:iCs/>
                <w:sz w:val="18"/>
                <w:szCs w:val="26"/>
                <w:rtl/>
              </w:rPr>
            </w:pPr>
            <w:r w:rsidRPr="00206F6D">
              <w:rPr>
                <w:rFonts w:ascii="Times New Roman" w:hAnsi="Times New Roman" w:cs="Traditional Arabic" w:hint="cs"/>
                <w:i/>
                <w:iCs/>
                <w:sz w:val="18"/>
                <w:szCs w:val="26"/>
                <w:rtl/>
              </w:rPr>
              <w:t>ذكور</w:t>
            </w:r>
          </w:p>
        </w:tc>
        <w:tc>
          <w:tcPr>
            <w:tcW w:w="1148" w:type="dxa"/>
            <w:tcBorders>
              <w:top w:val="single" w:sz="4" w:space="0" w:color="auto"/>
              <w:bottom w:val="single" w:sz="12" w:space="0" w:color="auto"/>
            </w:tcBorders>
          </w:tcPr>
          <w:p w:rsidR="00206F6D" w:rsidRPr="00E91E64" w:rsidRDefault="00206F6D" w:rsidP="00CF2CF7">
            <w:pPr>
              <w:pStyle w:val="a1"/>
              <w:spacing w:before="20" w:after="40" w:line="280" w:lineRule="exact"/>
              <w:ind w:left="57" w:right="57"/>
              <w:jc w:val="lowKashida"/>
              <w:rPr>
                <w:rFonts w:ascii="Times New Roman" w:hAnsi="Times New Roman" w:cs="Traditional Arabic"/>
                <w:b/>
                <w:bCs/>
                <w:i/>
                <w:iCs/>
                <w:sz w:val="18"/>
                <w:szCs w:val="26"/>
                <w:rtl/>
              </w:rPr>
            </w:pPr>
            <w:r w:rsidRPr="00E91E64">
              <w:rPr>
                <w:rFonts w:ascii="Times New Roman" w:hAnsi="Times New Roman" w:cs="Traditional Arabic" w:hint="cs"/>
                <w:b/>
                <w:bCs/>
                <w:i/>
                <w:iCs/>
                <w:sz w:val="18"/>
                <w:szCs w:val="26"/>
                <w:rtl/>
              </w:rPr>
              <w:t>إناث</w:t>
            </w:r>
          </w:p>
        </w:tc>
      </w:tr>
      <w:tr w:rsidR="00206F6D" w:rsidRPr="00D939A6" w:rsidTr="00E91E64">
        <w:tc>
          <w:tcPr>
            <w:tcW w:w="434" w:type="dxa"/>
            <w:tcBorders>
              <w:top w:val="single" w:sz="12" w:space="0" w:color="auto"/>
            </w:tcBorders>
          </w:tcPr>
          <w:p w:rsidR="00206F6D" w:rsidRPr="00D939A6" w:rsidRDefault="00206F6D" w:rsidP="00D939A6">
            <w:pPr>
              <w:pStyle w:val="a1"/>
              <w:spacing w:before="20" w:after="40" w:line="280" w:lineRule="exact"/>
              <w:ind w:left="57" w:right="57"/>
              <w:jc w:val="lowKashida"/>
              <w:rPr>
                <w:rFonts w:ascii="Times New Roman" w:hAnsi="Times New Roman" w:cs="Traditional Arabic"/>
                <w:sz w:val="18"/>
                <w:szCs w:val="26"/>
                <w:rtl/>
              </w:rPr>
            </w:pPr>
            <w:r w:rsidRPr="00D939A6">
              <w:rPr>
                <w:rFonts w:ascii="Times New Roman" w:hAnsi="Times New Roman" w:cs="Traditional Arabic" w:hint="cs"/>
                <w:sz w:val="18"/>
                <w:szCs w:val="26"/>
                <w:rtl/>
              </w:rPr>
              <w:t>1</w:t>
            </w:r>
          </w:p>
        </w:tc>
        <w:tc>
          <w:tcPr>
            <w:tcW w:w="2925" w:type="dxa"/>
            <w:tcBorders>
              <w:top w:val="single" w:sz="12" w:space="0" w:color="auto"/>
            </w:tcBorders>
          </w:tcPr>
          <w:p w:rsidR="00206F6D" w:rsidRPr="00D939A6" w:rsidRDefault="00206F6D" w:rsidP="00206F6D">
            <w:pPr>
              <w:pStyle w:val="a1"/>
              <w:spacing w:before="20" w:after="40" w:line="280" w:lineRule="exact"/>
              <w:ind w:left="57" w:right="227"/>
              <w:jc w:val="lowKashida"/>
              <w:rPr>
                <w:rFonts w:ascii="Times New Roman" w:hAnsi="Times New Roman" w:cs="Traditional Arabic"/>
                <w:sz w:val="18"/>
                <w:szCs w:val="26"/>
                <w:rtl/>
              </w:rPr>
            </w:pPr>
            <w:r w:rsidRPr="00D939A6">
              <w:rPr>
                <w:rFonts w:ascii="Times New Roman" w:hAnsi="Times New Roman" w:cs="Traditional Arabic" w:hint="cs"/>
                <w:sz w:val="18"/>
                <w:szCs w:val="26"/>
                <w:rtl/>
              </w:rPr>
              <w:t>تقديم جلسات توعية حول حقوق الأطفال والالتحاق بالتعليم</w:t>
            </w:r>
          </w:p>
        </w:tc>
        <w:tc>
          <w:tcPr>
            <w:tcW w:w="686" w:type="dxa"/>
            <w:tcBorders>
              <w:top w:val="single" w:sz="12" w:space="0" w:color="auto"/>
            </w:tcBorders>
          </w:tcPr>
          <w:p w:rsidR="00206F6D" w:rsidRPr="00D939A6" w:rsidRDefault="00206F6D" w:rsidP="00D939A6">
            <w:pPr>
              <w:pStyle w:val="a1"/>
              <w:spacing w:before="20" w:after="40" w:line="280" w:lineRule="exact"/>
              <w:ind w:left="57" w:right="57"/>
              <w:jc w:val="lowKashida"/>
              <w:rPr>
                <w:rFonts w:ascii="Times New Roman" w:hAnsi="Times New Roman" w:cs="Traditional Arabic"/>
                <w:sz w:val="18"/>
                <w:szCs w:val="26"/>
                <w:rtl/>
              </w:rPr>
            </w:pPr>
            <w:r w:rsidRPr="00D939A6">
              <w:rPr>
                <w:rFonts w:ascii="Times New Roman" w:hAnsi="Times New Roman" w:cs="Traditional Arabic" w:hint="cs"/>
                <w:sz w:val="18"/>
                <w:szCs w:val="26"/>
                <w:rtl/>
              </w:rPr>
              <w:t>176</w:t>
            </w:r>
          </w:p>
        </w:tc>
        <w:tc>
          <w:tcPr>
            <w:tcW w:w="770" w:type="dxa"/>
            <w:tcBorders>
              <w:top w:val="single" w:sz="12" w:space="0" w:color="auto"/>
            </w:tcBorders>
          </w:tcPr>
          <w:p w:rsidR="00206F6D" w:rsidRPr="00D939A6" w:rsidRDefault="00206F6D" w:rsidP="00D939A6">
            <w:pPr>
              <w:pStyle w:val="a1"/>
              <w:spacing w:before="20" w:after="40" w:line="280" w:lineRule="exact"/>
              <w:ind w:left="57" w:right="57"/>
              <w:jc w:val="lowKashida"/>
              <w:rPr>
                <w:rFonts w:ascii="Times New Roman" w:hAnsi="Times New Roman" w:cs="Traditional Arabic"/>
                <w:sz w:val="18"/>
                <w:szCs w:val="26"/>
                <w:rtl/>
              </w:rPr>
            </w:pPr>
            <w:r w:rsidRPr="00D939A6">
              <w:rPr>
                <w:rFonts w:ascii="Times New Roman" w:hAnsi="Times New Roman" w:cs="Traditional Arabic" w:hint="cs"/>
                <w:sz w:val="18"/>
                <w:szCs w:val="26"/>
                <w:rtl/>
              </w:rPr>
              <w:t>161</w:t>
            </w:r>
          </w:p>
        </w:tc>
        <w:tc>
          <w:tcPr>
            <w:tcW w:w="770" w:type="dxa"/>
            <w:tcBorders>
              <w:top w:val="single" w:sz="12" w:space="0" w:color="auto"/>
            </w:tcBorders>
          </w:tcPr>
          <w:p w:rsidR="00206F6D" w:rsidRPr="00E91E64" w:rsidRDefault="00206F6D" w:rsidP="00D939A6">
            <w:pPr>
              <w:pStyle w:val="a1"/>
              <w:spacing w:before="20" w:after="40" w:line="280" w:lineRule="exact"/>
              <w:ind w:left="57" w:right="57"/>
              <w:jc w:val="lowKashida"/>
              <w:rPr>
                <w:rFonts w:ascii="Times New Roman" w:hAnsi="Times New Roman" w:cs="Traditional Arabic"/>
                <w:b/>
                <w:bCs/>
                <w:sz w:val="18"/>
                <w:szCs w:val="26"/>
                <w:rtl/>
              </w:rPr>
            </w:pPr>
            <w:r w:rsidRPr="00E91E64">
              <w:rPr>
                <w:rFonts w:ascii="Times New Roman" w:hAnsi="Times New Roman" w:cs="Traditional Arabic" w:hint="cs"/>
                <w:b/>
                <w:bCs/>
                <w:sz w:val="18"/>
                <w:szCs w:val="26"/>
                <w:rtl/>
              </w:rPr>
              <w:t>334</w:t>
            </w:r>
          </w:p>
        </w:tc>
        <w:tc>
          <w:tcPr>
            <w:tcW w:w="742" w:type="dxa"/>
            <w:tcBorders>
              <w:top w:val="single" w:sz="12" w:space="0" w:color="auto"/>
            </w:tcBorders>
          </w:tcPr>
          <w:p w:rsidR="00206F6D" w:rsidRPr="00D939A6" w:rsidRDefault="00206F6D" w:rsidP="00D939A6">
            <w:pPr>
              <w:pStyle w:val="a1"/>
              <w:spacing w:before="20" w:after="40" w:line="280" w:lineRule="exact"/>
              <w:ind w:left="57" w:right="57"/>
              <w:jc w:val="lowKashida"/>
              <w:rPr>
                <w:rFonts w:ascii="Times New Roman" w:hAnsi="Times New Roman" w:cs="Traditional Arabic"/>
                <w:sz w:val="18"/>
                <w:szCs w:val="26"/>
                <w:rtl/>
              </w:rPr>
            </w:pPr>
            <w:r w:rsidRPr="00D939A6">
              <w:rPr>
                <w:rFonts w:ascii="Times New Roman" w:hAnsi="Times New Roman" w:cs="Traditional Arabic" w:hint="cs"/>
                <w:sz w:val="18"/>
                <w:szCs w:val="26"/>
                <w:rtl/>
              </w:rPr>
              <w:t>172</w:t>
            </w:r>
          </w:p>
        </w:tc>
        <w:tc>
          <w:tcPr>
            <w:tcW w:w="896" w:type="dxa"/>
            <w:tcBorders>
              <w:top w:val="single" w:sz="12" w:space="0" w:color="auto"/>
            </w:tcBorders>
          </w:tcPr>
          <w:p w:rsidR="00206F6D" w:rsidRPr="00D939A6" w:rsidRDefault="00206F6D" w:rsidP="00D939A6">
            <w:pPr>
              <w:pStyle w:val="a1"/>
              <w:spacing w:before="20" w:after="40" w:line="280" w:lineRule="exact"/>
              <w:ind w:left="57" w:right="57"/>
              <w:jc w:val="lowKashida"/>
              <w:rPr>
                <w:rFonts w:ascii="Times New Roman" w:hAnsi="Times New Roman" w:cs="Traditional Arabic"/>
                <w:sz w:val="18"/>
                <w:szCs w:val="26"/>
                <w:rtl/>
              </w:rPr>
            </w:pPr>
            <w:r w:rsidRPr="00D939A6">
              <w:rPr>
                <w:rFonts w:ascii="Times New Roman" w:hAnsi="Times New Roman" w:cs="Traditional Arabic" w:hint="cs"/>
                <w:sz w:val="18"/>
                <w:szCs w:val="26"/>
                <w:rtl/>
              </w:rPr>
              <w:t>129</w:t>
            </w:r>
          </w:p>
        </w:tc>
        <w:tc>
          <w:tcPr>
            <w:tcW w:w="1148" w:type="dxa"/>
            <w:tcBorders>
              <w:top w:val="single" w:sz="12" w:space="0" w:color="auto"/>
            </w:tcBorders>
          </w:tcPr>
          <w:p w:rsidR="00206F6D" w:rsidRPr="00E91E64" w:rsidRDefault="00206F6D" w:rsidP="00D939A6">
            <w:pPr>
              <w:pStyle w:val="a1"/>
              <w:spacing w:before="20" w:after="40" w:line="280" w:lineRule="exact"/>
              <w:ind w:left="57" w:right="57"/>
              <w:jc w:val="lowKashida"/>
              <w:rPr>
                <w:rFonts w:ascii="Times New Roman" w:hAnsi="Times New Roman" w:cs="Traditional Arabic"/>
                <w:b/>
                <w:bCs/>
                <w:sz w:val="18"/>
                <w:szCs w:val="26"/>
                <w:rtl/>
              </w:rPr>
            </w:pPr>
            <w:r w:rsidRPr="00E91E64">
              <w:rPr>
                <w:rFonts w:ascii="Times New Roman" w:hAnsi="Times New Roman" w:cs="Traditional Arabic" w:hint="cs"/>
                <w:b/>
                <w:bCs/>
                <w:sz w:val="18"/>
                <w:szCs w:val="26"/>
                <w:rtl/>
              </w:rPr>
              <w:t>301</w:t>
            </w:r>
          </w:p>
        </w:tc>
      </w:tr>
      <w:tr w:rsidR="00206F6D" w:rsidRPr="00D939A6" w:rsidTr="00E91E64">
        <w:tc>
          <w:tcPr>
            <w:tcW w:w="434" w:type="dxa"/>
          </w:tcPr>
          <w:p w:rsidR="00206F6D" w:rsidRPr="00D939A6" w:rsidRDefault="00206F6D" w:rsidP="00D939A6">
            <w:pPr>
              <w:pStyle w:val="a1"/>
              <w:spacing w:before="20" w:after="40" w:line="280" w:lineRule="exact"/>
              <w:ind w:left="57" w:right="57"/>
              <w:jc w:val="lowKashida"/>
              <w:rPr>
                <w:rFonts w:ascii="Times New Roman" w:hAnsi="Times New Roman" w:cs="Traditional Arabic"/>
                <w:sz w:val="18"/>
                <w:szCs w:val="26"/>
                <w:rtl/>
              </w:rPr>
            </w:pPr>
            <w:r w:rsidRPr="00D939A6">
              <w:rPr>
                <w:rFonts w:ascii="Times New Roman" w:hAnsi="Times New Roman" w:cs="Traditional Arabic" w:hint="cs"/>
                <w:sz w:val="18"/>
                <w:szCs w:val="26"/>
                <w:rtl/>
              </w:rPr>
              <w:t>2</w:t>
            </w:r>
          </w:p>
        </w:tc>
        <w:tc>
          <w:tcPr>
            <w:tcW w:w="2925" w:type="dxa"/>
          </w:tcPr>
          <w:p w:rsidR="00206F6D" w:rsidRPr="00D939A6" w:rsidRDefault="00206F6D" w:rsidP="00206F6D">
            <w:pPr>
              <w:pStyle w:val="a1"/>
              <w:spacing w:before="20" w:after="40" w:line="280" w:lineRule="exact"/>
              <w:ind w:left="57" w:right="227"/>
              <w:jc w:val="lowKashida"/>
              <w:rPr>
                <w:rFonts w:ascii="Times New Roman" w:hAnsi="Times New Roman" w:cs="Traditional Arabic"/>
                <w:sz w:val="18"/>
                <w:szCs w:val="26"/>
                <w:rtl/>
              </w:rPr>
            </w:pPr>
            <w:r w:rsidRPr="00D939A6">
              <w:rPr>
                <w:rFonts w:ascii="Times New Roman" w:hAnsi="Times New Roman" w:cs="Traditional Arabic" w:hint="cs"/>
                <w:sz w:val="18"/>
                <w:szCs w:val="26"/>
                <w:rtl/>
              </w:rPr>
              <w:t>التوعية بمخاطر الألغام</w:t>
            </w:r>
          </w:p>
        </w:tc>
        <w:tc>
          <w:tcPr>
            <w:tcW w:w="686" w:type="dxa"/>
          </w:tcPr>
          <w:p w:rsidR="00206F6D" w:rsidRPr="00D939A6" w:rsidRDefault="00206F6D" w:rsidP="00D939A6">
            <w:pPr>
              <w:pStyle w:val="a1"/>
              <w:spacing w:before="20" w:after="40" w:line="280" w:lineRule="exact"/>
              <w:ind w:left="57" w:right="57"/>
              <w:jc w:val="lowKashida"/>
              <w:rPr>
                <w:rFonts w:ascii="Times New Roman" w:hAnsi="Times New Roman" w:cs="Traditional Arabic"/>
                <w:sz w:val="18"/>
                <w:szCs w:val="26"/>
                <w:rtl/>
              </w:rPr>
            </w:pPr>
            <w:r w:rsidRPr="00D939A6">
              <w:rPr>
                <w:rFonts w:ascii="Times New Roman" w:hAnsi="Times New Roman" w:cs="Traditional Arabic" w:hint="cs"/>
                <w:sz w:val="18"/>
                <w:szCs w:val="26"/>
                <w:rtl/>
              </w:rPr>
              <w:t>-</w:t>
            </w:r>
          </w:p>
        </w:tc>
        <w:tc>
          <w:tcPr>
            <w:tcW w:w="770" w:type="dxa"/>
          </w:tcPr>
          <w:p w:rsidR="00206F6D" w:rsidRPr="00D939A6" w:rsidRDefault="00206F6D" w:rsidP="00D939A6">
            <w:pPr>
              <w:pStyle w:val="a1"/>
              <w:spacing w:before="20" w:after="40" w:line="280" w:lineRule="exact"/>
              <w:ind w:left="57" w:right="57"/>
              <w:jc w:val="lowKashida"/>
              <w:rPr>
                <w:rFonts w:ascii="Times New Roman" w:hAnsi="Times New Roman" w:cs="Traditional Arabic"/>
                <w:sz w:val="18"/>
                <w:szCs w:val="26"/>
                <w:rtl/>
              </w:rPr>
            </w:pPr>
            <w:r w:rsidRPr="00D939A6">
              <w:rPr>
                <w:rFonts w:ascii="Times New Roman" w:hAnsi="Times New Roman" w:cs="Traditional Arabic" w:hint="cs"/>
                <w:sz w:val="18"/>
                <w:szCs w:val="26"/>
                <w:rtl/>
              </w:rPr>
              <w:t>-</w:t>
            </w:r>
          </w:p>
        </w:tc>
        <w:tc>
          <w:tcPr>
            <w:tcW w:w="770" w:type="dxa"/>
          </w:tcPr>
          <w:p w:rsidR="00206F6D" w:rsidRPr="00E91E64" w:rsidRDefault="00206F6D" w:rsidP="00D939A6">
            <w:pPr>
              <w:pStyle w:val="a1"/>
              <w:spacing w:before="20" w:after="40" w:line="280" w:lineRule="exact"/>
              <w:ind w:left="57" w:right="57"/>
              <w:jc w:val="lowKashida"/>
              <w:rPr>
                <w:rFonts w:ascii="Times New Roman" w:hAnsi="Times New Roman" w:cs="Traditional Arabic"/>
                <w:b/>
                <w:bCs/>
                <w:sz w:val="18"/>
                <w:szCs w:val="26"/>
                <w:rtl/>
              </w:rPr>
            </w:pPr>
            <w:r w:rsidRPr="00E91E64">
              <w:rPr>
                <w:rFonts w:ascii="Times New Roman" w:hAnsi="Times New Roman" w:cs="Traditional Arabic" w:hint="cs"/>
                <w:b/>
                <w:bCs/>
                <w:sz w:val="18"/>
                <w:szCs w:val="26"/>
                <w:rtl/>
              </w:rPr>
              <w:t>-</w:t>
            </w:r>
          </w:p>
        </w:tc>
        <w:tc>
          <w:tcPr>
            <w:tcW w:w="742" w:type="dxa"/>
          </w:tcPr>
          <w:p w:rsidR="00206F6D" w:rsidRPr="00D939A6" w:rsidRDefault="00206F6D" w:rsidP="00D939A6">
            <w:pPr>
              <w:pStyle w:val="a1"/>
              <w:spacing w:before="20" w:after="40" w:line="280" w:lineRule="exact"/>
              <w:ind w:left="57" w:right="57"/>
              <w:jc w:val="lowKashida"/>
              <w:rPr>
                <w:rFonts w:ascii="Times New Roman" w:hAnsi="Times New Roman" w:cs="Traditional Arabic"/>
                <w:sz w:val="18"/>
                <w:szCs w:val="26"/>
                <w:rtl/>
              </w:rPr>
            </w:pPr>
            <w:r w:rsidRPr="00D939A6">
              <w:rPr>
                <w:rFonts w:ascii="Times New Roman" w:hAnsi="Times New Roman" w:cs="Traditional Arabic" w:hint="cs"/>
                <w:sz w:val="18"/>
                <w:szCs w:val="26"/>
                <w:rtl/>
              </w:rPr>
              <w:t>172</w:t>
            </w:r>
          </w:p>
        </w:tc>
        <w:tc>
          <w:tcPr>
            <w:tcW w:w="896" w:type="dxa"/>
          </w:tcPr>
          <w:p w:rsidR="00206F6D" w:rsidRPr="00D939A6" w:rsidRDefault="00206F6D" w:rsidP="00D939A6">
            <w:pPr>
              <w:pStyle w:val="a1"/>
              <w:spacing w:before="20" w:after="40" w:line="280" w:lineRule="exact"/>
              <w:ind w:left="57" w:right="57"/>
              <w:jc w:val="lowKashida"/>
              <w:rPr>
                <w:rFonts w:ascii="Times New Roman" w:hAnsi="Times New Roman" w:cs="Traditional Arabic"/>
                <w:sz w:val="18"/>
                <w:szCs w:val="26"/>
                <w:rtl/>
              </w:rPr>
            </w:pPr>
            <w:r w:rsidRPr="00D939A6">
              <w:rPr>
                <w:rFonts w:ascii="Times New Roman" w:hAnsi="Times New Roman" w:cs="Traditional Arabic" w:hint="cs"/>
                <w:sz w:val="18"/>
                <w:szCs w:val="26"/>
                <w:rtl/>
              </w:rPr>
              <w:t>129</w:t>
            </w:r>
          </w:p>
        </w:tc>
        <w:tc>
          <w:tcPr>
            <w:tcW w:w="1148" w:type="dxa"/>
          </w:tcPr>
          <w:p w:rsidR="00206F6D" w:rsidRPr="00E91E64" w:rsidRDefault="00206F6D" w:rsidP="00D939A6">
            <w:pPr>
              <w:pStyle w:val="a1"/>
              <w:spacing w:before="20" w:after="40" w:line="280" w:lineRule="exact"/>
              <w:ind w:left="57" w:right="57"/>
              <w:jc w:val="lowKashida"/>
              <w:rPr>
                <w:rFonts w:ascii="Times New Roman" w:hAnsi="Times New Roman" w:cs="Traditional Arabic"/>
                <w:b/>
                <w:bCs/>
                <w:sz w:val="18"/>
                <w:szCs w:val="26"/>
                <w:rtl/>
              </w:rPr>
            </w:pPr>
            <w:r w:rsidRPr="00E91E64">
              <w:rPr>
                <w:rFonts w:ascii="Times New Roman" w:hAnsi="Times New Roman" w:cs="Traditional Arabic" w:hint="cs"/>
                <w:b/>
                <w:bCs/>
                <w:sz w:val="18"/>
                <w:szCs w:val="26"/>
                <w:rtl/>
              </w:rPr>
              <w:t>301</w:t>
            </w:r>
          </w:p>
        </w:tc>
      </w:tr>
      <w:tr w:rsidR="00206F6D" w:rsidRPr="00D939A6" w:rsidTr="00E91E64">
        <w:tc>
          <w:tcPr>
            <w:tcW w:w="434" w:type="dxa"/>
          </w:tcPr>
          <w:p w:rsidR="00206F6D" w:rsidRPr="00D939A6" w:rsidRDefault="00206F6D" w:rsidP="00D939A6">
            <w:pPr>
              <w:pStyle w:val="a1"/>
              <w:spacing w:before="20" w:after="40" w:line="280" w:lineRule="exact"/>
              <w:ind w:left="57" w:right="57"/>
              <w:jc w:val="lowKashida"/>
              <w:rPr>
                <w:rFonts w:ascii="Times New Roman" w:hAnsi="Times New Roman" w:cs="Traditional Arabic"/>
                <w:sz w:val="18"/>
                <w:szCs w:val="26"/>
                <w:rtl/>
              </w:rPr>
            </w:pPr>
            <w:r w:rsidRPr="00D939A6">
              <w:rPr>
                <w:rFonts w:ascii="Times New Roman" w:hAnsi="Times New Roman" w:cs="Traditional Arabic" w:hint="cs"/>
                <w:sz w:val="18"/>
                <w:szCs w:val="26"/>
                <w:rtl/>
              </w:rPr>
              <w:t>3</w:t>
            </w:r>
          </w:p>
        </w:tc>
        <w:tc>
          <w:tcPr>
            <w:tcW w:w="2925" w:type="dxa"/>
          </w:tcPr>
          <w:p w:rsidR="00206F6D" w:rsidRPr="00D939A6" w:rsidRDefault="00206F6D" w:rsidP="00206F6D">
            <w:pPr>
              <w:pStyle w:val="a1"/>
              <w:spacing w:before="20" w:after="40" w:line="280" w:lineRule="exact"/>
              <w:ind w:left="57" w:right="227"/>
              <w:jc w:val="lowKashida"/>
              <w:rPr>
                <w:rFonts w:ascii="Times New Roman" w:hAnsi="Times New Roman" w:cs="Traditional Arabic"/>
                <w:sz w:val="18"/>
                <w:szCs w:val="26"/>
                <w:rtl/>
              </w:rPr>
            </w:pPr>
            <w:r w:rsidRPr="00D939A6">
              <w:rPr>
                <w:rFonts w:ascii="Times New Roman" w:hAnsi="Times New Roman" w:cs="Traditional Arabic" w:hint="cs"/>
                <w:sz w:val="18"/>
                <w:szCs w:val="26"/>
                <w:rtl/>
              </w:rPr>
              <w:t xml:space="preserve">حصر أسماء الأطفال الغير ملتحقين بالتعليم وتسليمها لليونيسيف والمفوضية لدراسة </w:t>
            </w:r>
            <w:r w:rsidR="00E91E64">
              <w:rPr>
                <w:rFonts w:ascii="Times New Roman" w:hAnsi="Times New Roman" w:cs="Traditional Arabic" w:hint="cs"/>
                <w:sz w:val="18"/>
                <w:szCs w:val="26"/>
                <w:rtl/>
              </w:rPr>
              <w:t>إ</w:t>
            </w:r>
            <w:r w:rsidRPr="00D939A6">
              <w:rPr>
                <w:rFonts w:ascii="Times New Roman" w:hAnsi="Times New Roman" w:cs="Traditional Arabic" w:hint="cs"/>
                <w:sz w:val="18"/>
                <w:szCs w:val="26"/>
                <w:rtl/>
              </w:rPr>
              <w:t>مكانية التحاقهم بالمدارس</w:t>
            </w:r>
          </w:p>
        </w:tc>
        <w:tc>
          <w:tcPr>
            <w:tcW w:w="686" w:type="dxa"/>
          </w:tcPr>
          <w:p w:rsidR="00206F6D" w:rsidRPr="00D939A6" w:rsidRDefault="00206F6D" w:rsidP="00D939A6">
            <w:pPr>
              <w:pStyle w:val="a1"/>
              <w:spacing w:before="20" w:after="40" w:line="280" w:lineRule="exact"/>
              <w:ind w:left="57" w:right="57"/>
              <w:jc w:val="lowKashida"/>
              <w:rPr>
                <w:rFonts w:ascii="Times New Roman" w:hAnsi="Times New Roman" w:cs="Traditional Arabic"/>
                <w:sz w:val="18"/>
                <w:szCs w:val="26"/>
                <w:rtl/>
              </w:rPr>
            </w:pPr>
            <w:r w:rsidRPr="00D939A6">
              <w:rPr>
                <w:rFonts w:ascii="Times New Roman" w:hAnsi="Times New Roman" w:cs="Traditional Arabic" w:hint="cs"/>
                <w:sz w:val="18"/>
                <w:szCs w:val="26"/>
                <w:rtl/>
              </w:rPr>
              <w:t>197</w:t>
            </w:r>
          </w:p>
        </w:tc>
        <w:tc>
          <w:tcPr>
            <w:tcW w:w="770" w:type="dxa"/>
          </w:tcPr>
          <w:p w:rsidR="00206F6D" w:rsidRPr="00D939A6" w:rsidRDefault="00206F6D" w:rsidP="00D939A6">
            <w:pPr>
              <w:pStyle w:val="a1"/>
              <w:spacing w:before="20" w:after="40" w:line="280" w:lineRule="exact"/>
              <w:ind w:left="57" w:right="57"/>
              <w:jc w:val="lowKashida"/>
              <w:rPr>
                <w:rFonts w:ascii="Times New Roman" w:hAnsi="Times New Roman" w:cs="Traditional Arabic"/>
                <w:sz w:val="18"/>
                <w:szCs w:val="26"/>
                <w:rtl/>
              </w:rPr>
            </w:pPr>
            <w:r w:rsidRPr="00D939A6">
              <w:rPr>
                <w:rFonts w:ascii="Times New Roman" w:hAnsi="Times New Roman" w:cs="Traditional Arabic" w:hint="cs"/>
                <w:sz w:val="18"/>
                <w:szCs w:val="26"/>
                <w:rtl/>
              </w:rPr>
              <w:t>131</w:t>
            </w:r>
          </w:p>
        </w:tc>
        <w:tc>
          <w:tcPr>
            <w:tcW w:w="770" w:type="dxa"/>
          </w:tcPr>
          <w:p w:rsidR="00206F6D" w:rsidRPr="00E91E64" w:rsidRDefault="00206F6D" w:rsidP="00D939A6">
            <w:pPr>
              <w:pStyle w:val="a1"/>
              <w:spacing w:before="20" w:after="40" w:line="280" w:lineRule="exact"/>
              <w:ind w:left="57" w:right="57"/>
              <w:jc w:val="lowKashida"/>
              <w:rPr>
                <w:rFonts w:ascii="Times New Roman" w:hAnsi="Times New Roman" w:cs="Traditional Arabic"/>
                <w:b/>
                <w:bCs/>
                <w:sz w:val="18"/>
                <w:szCs w:val="26"/>
                <w:rtl/>
              </w:rPr>
            </w:pPr>
            <w:r w:rsidRPr="00E91E64">
              <w:rPr>
                <w:rFonts w:ascii="Times New Roman" w:hAnsi="Times New Roman" w:cs="Traditional Arabic" w:hint="cs"/>
                <w:b/>
                <w:bCs/>
                <w:sz w:val="18"/>
                <w:szCs w:val="26"/>
                <w:rtl/>
              </w:rPr>
              <w:t>328</w:t>
            </w:r>
          </w:p>
        </w:tc>
        <w:tc>
          <w:tcPr>
            <w:tcW w:w="742" w:type="dxa"/>
          </w:tcPr>
          <w:p w:rsidR="00206F6D" w:rsidRPr="00D939A6" w:rsidRDefault="00206F6D" w:rsidP="00D939A6">
            <w:pPr>
              <w:pStyle w:val="a1"/>
              <w:spacing w:before="20" w:after="40" w:line="280" w:lineRule="exact"/>
              <w:ind w:left="57" w:right="57"/>
              <w:jc w:val="lowKashida"/>
              <w:rPr>
                <w:rFonts w:ascii="Times New Roman" w:hAnsi="Times New Roman" w:cs="Traditional Arabic"/>
                <w:sz w:val="18"/>
                <w:szCs w:val="26"/>
                <w:rtl/>
              </w:rPr>
            </w:pPr>
            <w:r w:rsidRPr="00D939A6">
              <w:rPr>
                <w:rFonts w:ascii="Times New Roman" w:hAnsi="Times New Roman" w:cs="Traditional Arabic" w:hint="cs"/>
                <w:sz w:val="18"/>
                <w:szCs w:val="26"/>
                <w:rtl/>
              </w:rPr>
              <w:t>172</w:t>
            </w:r>
          </w:p>
        </w:tc>
        <w:tc>
          <w:tcPr>
            <w:tcW w:w="896" w:type="dxa"/>
          </w:tcPr>
          <w:p w:rsidR="00206F6D" w:rsidRPr="00D939A6" w:rsidRDefault="00206F6D" w:rsidP="00D939A6">
            <w:pPr>
              <w:pStyle w:val="a1"/>
              <w:spacing w:before="20" w:after="40" w:line="280" w:lineRule="exact"/>
              <w:ind w:left="57" w:right="57"/>
              <w:jc w:val="lowKashida"/>
              <w:rPr>
                <w:rFonts w:ascii="Times New Roman" w:hAnsi="Times New Roman" w:cs="Traditional Arabic"/>
                <w:sz w:val="18"/>
                <w:szCs w:val="26"/>
                <w:rtl/>
              </w:rPr>
            </w:pPr>
            <w:r w:rsidRPr="00D939A6">
              <w:rPr>
                <w:rFonts w:ascii="Times New Roman" w:hAnsi="Times New Roman" w:cs="Traditional Arabic" w:hint="cs"/>
                <w:sz w:val="18"/>
                <w:szCs w:val="26"/>
                <w:rtl/>
              </w:rPr>
              <w:t>129</w:t>
            </w:r>
          </w:p>
        </w:tc>
        <w:tc>
          <w:tcPr>
            <w:tcW w:w="1148" w:type="dxa"/>
          </w:tcPr>
          <w:p w:rsidR="00206F6D" w:rsidRPr="00E91E64" w:rsidRDefault="00206F6D" w:rsidP="00D939A6">
            <w:pPr>
              <w:pStyle w:val="a1"/>
              <w:spacing w:before="20" w:after="40" w:line="280" w:lineRule="exact"/>
              <w:ind w:left="57" w:right="57"/>
              <w:jc w:val="lowKashida"/>
              <w:rPr>
                <w:rFonts w:ascii="Times New Roman" w:hAnsi="Times New Roman" w:cs="Traditional Arabic"/>
                <w:b/>
                <w:bCs/>
                <w:sz w:val="18"/>
                <w:szCs w:val="26"/>
                <w:rtl/>
              </w:rPr>
            </w:pPr>
            <w:r w:rsidRPr="00E91E64">
              <w:rPr>
                <w:rFonts w:ascii="Times New Roman" w:hAnsi="Times New Roman" w:cs="Traditional Arabic" w:hint="cs"/>
                <w:b/>
                <w:bCs/>
                <w:sz w:val="18"/>
                <w:szCs w:val="26"/>
                <w:rtl/>
              </w:rPr>
              <w:t>301</w:t>
            </w:r>
          </w:p>
        </w:tc>
      </w:tr>
      <w:tr w:rsidR="00206F6D" w:rsidRPr="00D939A6" w:rsidTr="00E91E64">
        <w:tc>
          <w:tcPr>
            <w:tcW w:w="434" w:type="dxa"/>
          </w:tcPr>
          <w:p w:rsidR="00206F6D" w:rsidRPr="00D939A6" w:rsidRDefault="00206F6D" w:rsidP="00D939A6">
            <w:pPr>
              <w:pStyle w:val="a1"/>
              <w:spacing w:before="20" w:after="40" w:line="280" w:lineRule="exact"/>
              <w:ind w:left="57" w:right="57"/>
              <w:jc w:val="lowKashida"/>
              <w:rPr>
                <w:rFonts w:ascii="Times New Roman" w:hAnsi="Times New Roman" w:cs="Traditional Arabic"/>
                <w:sz w:val="18"/>
                <w:szCs w:val="26"/>
                <w:rtl/>
              </w:rPr>
            </w:pPr>
            <w:r w:rsidRPr="00D939A6">
              <w:rPr>
                <w:rFonts w:ascii="Times New Roman" w:hAnsi="Times New Roman" w:cs="Traditional Arabic" w:hint="cs"/>
                <w:sz w:val="18"/>
                <w:szCs w:val="26"/>
                <w:rtl/>
              </w:rPr>
              <w:t>4</w:t>
            </w:r>
          </w:p>
        </w:tc>
        <w:tc>
          <w:tcPr>
            <w:tcW w:w="2925" w:type="dxa"/>
          </w:tcPr>
          <w:p w:rsidR="00206F6D" w:rsidRPr="00D939A6" w:rsidRDefault="00206F6D" w:rsidP="00206F6D">
            <w:pPr>
              <w:pStyle w:val="a1"/>
              <w:spacing w:before="20" w:after="40" w:line="280" w:lineRule="exact"/>
              <w:ind w:left="57" w:right="227"/>
              <w:jc w:val="lowKashida"/>
              <w:rPr>
                <w:rFonts w:ascii="Times New Roman" w:hAnsi="Times New Roman" w:cs="Traditional Arabic"/>
                <w:sz w:val="18"/>
                <w:szCs w:val="26"/>
                <w:rtl/>
              </w:rPr>
            </w:pPr>
            <w:r w:rsidRPr="00D939A6">
              <w:rPr>
                <w:rFonts w:ascii="Times New Roman" w:hAnsi="Times New Roman" w:cs="Traditional Arabic" w:hint="cs"/>
                <w:sz w:val="18"/>
                <w:szCs w:val="26"/>
                <w:rtl/>
              </w:rPr>
              <w:t>حصر الأطفال اقل من (5) سنوات داخل المخيم</w:t>
            </w:r>
          </w:p>
        </w:tc>
        <w:tc>
          <w:tcPr>
            <w:tcW w:w="686" w:type="dxa"/>
          </w:tcPr>
          <w:p w:rsidR="00206F6D" w:rsidRPr="00D939A6" w:rsidRDefault="00206F6D" w:rsidP="00D939A6">
            <w:pPr>
              <w:pStyle w:val="a1"/>
              <w:spacing w:before="20" w:after="40" w:line="280" w:lineRule="exact"/>
              <w:ind w:left="57" w:right="57"/>
              <w:jc w:val="lowKashida"/>
              <w:rPr>
                <w:rFonts w:ascii="Times New Roman" w:hAnsi="Times New Roman" w:cs="Traditional Arabic"/>
                <w:sz w:val="18"/>
                <w:szCs w:val="26"/>
                <w:rtl/>
              </w:rPr>
            </w:pPr>
            <w:r w:rsidRPr="00D939A6">
              <w:rPr>
                <w:rFonts w:ascii="Times New Roman" w:hAnsi="Times New Roman" w:cs="Traditional Arabic" w:hint="cs"/>
                <w:sz w:val="18"/>
                <w:szCs w:val="26"/>
                <w:rtl/>
              </w:rPr>
              <w:t>132</w:t>
            </w:r>
          </w:p>
        </w:tc>
        <w:tc>
          <w:tcPr>
            <w:tcW w:w="770" w:type="dxa"/>
          </w:tcPr>
          <w:p w:rsidR="00206F6D" w:rsidRPr="00D939A6" w:rsidRDefault="00206F6D" w:rsidP="00D939A6">
            <w:pPr>
              <w:pStyle w:val="a1"/>
              <w:spacing w:before="20" w:after="40" w:line="280" w:lineRule="exact"/>
              <w:ind w:left="57" w:right="57"/>
              <w:jc w:val="lowKashida"/>
              <w:rPr>
                <w:rFonts w:ascii="Times New Roman" w:hAnsi="Times New Roman" w:cs="Traditional Arabic"/>
                <w:sz w:val="18"/>
                <w:szCs w:val="26"/>
                <w:rtl/>
              </w:rPr>
            </w:pPr>
            <w:r w:rsidRPr="00D939A6">
              <w:rPr>
                <w:rFonts w:ascii="Times New Roman" w:hAnsi="Times New Roman" w:cs="Traditional Arabic" w:hint="cs"/>
                <w:sz w:val="18"/>
                <w:szCs w:val="26"/>
                <w:rtl/>
              </w:rPr>
              <w:t>125</w:t>
            </w:r>
          </w:p>
        </w:tc>
        <w:tc>
          <w:tcPr>
            <w:tcW w:w="770" w:type="dxa"/>
          </w:tcPr>
          <w:p w:rsidR="00206F6D" w:rsidRPr="00E91E64" w:rsidRDefault="00206F6D" w:rsidP="00D939A6">
            <w:pPr>
              <w:pStyle w:val="a1"/>
              <w:spacing w:before="20" w:after="40" w:line="280" w:lineRule="exact"/>
              <w:ind w:left="57" w:right="57"/>
              <w:jc w:val="lowKashida"/>
              <w:rPr>
                <w:rFonts w:ascii="Times New Roman" w:hAnsi="Times New Roman" w:cs="Traditional Arabic"/>
                <w:b/>
                <w:bCs/>
                <w:sz w:val="18"/>
                <w:szCs w:val="26"/>
                <w:rtl/>
              </w:rPr>
            </w:pPr>
            <w:r w:rsidRPr="00E91E64">
              <w:rPr>
                <w:rFonts w:ascii="Times New Roman" w:hAnsi="Times New Roman" w:cs="Traditional Arabic" w:hint="cs"/>
                <w:b/>
                <w:bCs/>
                <w:sz w:val="18"/>
                <w:szCs w:val="26"/>
                <w:rtl/>
              </w:rPr>
              <w:t>257</w:t>
            </w:r>
          </w:p>
        </w:tc>
        <w:tc>
          <w:tcPr>
            <w:tcW w:w="742" w:type="dxa"/>
          </w:tcPr>
          <w:p w:rsidR="00206F6D" w:rsidRPr="00D939A6" w:rsidRDefault="00206F6D" w:rsidP="00D939A6">
            <w:pPr>
              <w:pStyle w:val="a1"/>
              <w:spacing w:before="20" w:after="40" w:line="280" w:lineRule="exact"/>
              <w:ind w:left="57" w:right="57"/>
              <w:jc w:val="lowKashida"/>
              <w:rPr>
                <w:rFonts w:ascii="Times New Roman" w:hAnsi="Times New Roman" w:cs="Traditional Arabic"/>
                <w:sz w:val="18"/>
                <w:szCs w:val="26"/>
                <w:rtl/>
              </w:rPr>
            </w:pPr>
            <w:r w:rsidRPr="00D939A6">
              <w:rPr>
                <w:rFonts w:ascii="Times New Roman" w:hAnsi="Times New Roman" w:cs="Traditional Arabic" w:hint="cs"/>
                <w:sz w:val="18"/>
                <w:szCs w:val="26"/>
                <w:rtl/>
              </w:rPr>
              <w:t>-</w:t>
            </w:r>
          </w:p>
        </w:tc>
        <w:tc>
          <w:tcPr>
            <w:tcW w:w="896" w:type="dxa"/>
          </w:tcPr>
          <w:p w:rsidR="00206F6D" w:rsidRPr="00D939A6" w:rsidRDefault="00206F6D" w:rsidP="00D939A6">
            <w:pPr>
              <w:pStyle w:val="a1"/>
              <w:spacing w:before="20" w:after="40" w:line="280" w:lineRule="exact"/>
              <w:ind w:left="57" w:right="57"/>
              <w:jc w:val="lowKashida"/>
              <w:rPr>
                <w:rFonts w:ascii="Times New Roman" w:hAnsi="Times New Roman" w:cs="Traditional Arabic"/>
                <w:sz w:val="18"/>
                <w:szCs w:val="26"/>
                <w:rtl/>
              </w:rPr>
            </w:pPr>
            <w:r w:rsidRPr="00D939A6">
              <w:rPr>
                <w:rFonts w:ascii="Times New Roman" w:hAnsi="Times New Roman" w:cs="Traditional Arabic" w:hint="cs"/>
                <w:sz w:val="18"/>
                <w:szCs w:val="26"/>
                <w:rtl/>
              </w:rPr>
              <w:t>-</w:t>
            </w:r>
          </w:p>
        </w:tc>
        <w:tc>
          <w:tcPr>
            <w:tcW w:w="1148" w:type="dxa"/>
          </w:tcPr>
          <w:p w:rsidR="00206F6D" w:rsidRPr="00E91E64" w:rsidRDefault="00206F6D" w:rsidP="00D939A6">
            <w:pPr>
              <w:pStyle w:val="a1"/>
              <w:spacing w:before="20" w:after="40" w:line="280" w:lineRule="exact"/>
              <w:ind w:left="57" w:right="57"/>
              <w:jc w:val="lowKashida"/>
              <w:rPr>
                <w:rFonts w:ascii="Times New Roman" w:hAnsi="Times New Roman" w:cs="Traditional Arabic"/>
                <w:b/>
                <w:bCs/>
                <w:sz w:val="18"/>
                <w:szCs w:val="26"/>
                <w:rtl/>
              </w:rPr>
            </w:pPr>
            <w:r w:rsidRPr="00E91E64">
              <w:rPr>
                <w:rFonts w:ascii="Times New Roman" w:hAnsi="Times New Roman" w:cs="Traditional Arabic" w:hint="cs"/>
                <w:b/>
                <w:bCs/>
                <w:sz w:val="18"/>
                <w:szCs w:val="26"/>
                <w:rtl/>
              </w:rPr>
              <w:t>-</w:t>
            </w:r>
          </w:p>
        </w:tc>
      </w:tr>
      <w:tr w:rsidR="00206F6D" w:rsidRPr="00D939A6" w:rsidTr="00E91E64">
        <w:tc>
          <w:tcPr>
            <w:tcW w:w="434" w:type="dxa"/>
          </w:tcPr>
          <w:p w:rsidR="00206F6D" w:rsidRPr="00D939A6" w:rsidRDefault="00206F6D" w:rsidP="00D939A6">
            <w:pPr>
              <w:pStyle w:val="a1"/>
              <w:spacing w:before="20" w:after="40" w:line="280" w:lineRule="exact"/>
              <w:ind w:left="57" w:right="57"/>
              <w:jc w:val="lowKashida"/>
              <w:rPr>
                <w:rFonts w:ascii="Times New Roman" w:hAnsi="Times New Roman" w:cs="Traditional Arabic"/>
                <w:sz w:val="18"/>
                <w:szCs w:val="26"/>
                <w:rtl/>
              </w:rPr>
            </w:pPr>
            <w:r w:rsidRPr="00D939A6">
              <w:rPr>
                <w:rFonts w:ascii="Times New Roman" w:hAnsi="Times New Roman" w:cs="Traditional Arabic" w:hint="cs"/>
                <w:sz w:val="18"/>
                <w:szCs w:val="26"/>
                <w:rtl/>
              </w:rPr>
              <w:t>5</w:t>
            </w:r>
          </w:p>
        </w:tc>
        <w:tc>
          <w:tcPr>
            <w:tcW w:w="2925" w:type="dxa"/>
          </w:tcPr>
          <w:p w:rsidR="00206F6D" w:rsidRPr="00D939A6" w:rsidRDefault="00206F6D" w:rsidP="00206F6D">
            <w:pPr>
              <w:pStyle w:val="a1"/>
              <w:spacing w:before="20" w:after="40" w:line="280" w:lineRule="exact"/>
              <w:ind w:left="57" w:right="227"/>
              <w:jc w:val="lowKashida"/>
              <w:rPr>
                <w:rFonts w:ascii="Times New Roman" w:hAnsi="Times New Roman" w:cs="Traditional Arabic"/>
                <w:sz w:val="18"/>
                <w:szCs w:val="26"/>
                <w:rtl/>
              </w:rPr>
            </w:pPr>
            <w:r w:rsidRPr="00D939A6">
              <w:rPr>
                <w:rFonts w:ascii="Times New Roman" w:hAnsi="Times New Roman" w:cs="Traditional Arabic" w:hint="cs"/>
                <w:sz w:val="18"/>
                <w:szCs w:val="26"/>
                <w:rtl/>
              </w:rPr>
              <w:t>حصر الأيتام من النازحين</w:t>
            </w:r>
          </w:p>
        </w:tc>
        <w:tc>
          <w:tcPr>
            <w:tcW w:w="686" w:type="dxa"/>
          </w:tcPr>
          <w:p w:rsidR="00206F6D" w:rsidRPr="00D939A6" w:rsidRDefault="00206F6D" w:rsidP="00D939A6">
            <w:pPr>
              <w:pStyle w:val="a1"/>
              <w:spacing w:before="20" w:after="40" w:line="280" w:lineRule="exact"/>
              <w:ind w:left="57" w:right="57"/>
              <w:jc w:val="lowKashida"/>
              <w:rPr>
                <w:rFonts w:ascii="Times New Roman" w:hAnsi="Times New Roman" w:cs="Traditional Arabic"/>
                <w:sz w:val="18"/>
                <w:szCs w:val="26"/>
                <w:rtl/>
              </w:rPr>
            </w:pPr>
            <w:r w:rsidRPr="00D939A6">
              <w:rPr>
                <w:rFonts w:ascii="Times New Roman" w:hAnsi="Times New Roman" w:cs="Traditional Arabic" w:hint="cs"/>
                <w:sz w:val="18"/>
                <w:szCs w:val="26"/>
                <w:rtl/>
              </w:rPr>
              <w:t>96</w:t>
            </w:r>
          </w:p>
        </w:tc>
        <w:tc>
          <w:tcPr>
            <w:tcW w:w="770" w:type="dxa"/>
          </w:tcPr>
          <w:p w:rsidR="00206F6D" w:rsidRPr="00D939A6" w:rsidRDefault="00206F6D" w:rsidP="00D939A6">
            <w:pPr>
              <w:pStyle w:val="a1"/>
              <w:spacing w:before="20" w:after="40" w:line="280" w:lineRule="exact"/>
              <w:ind w:left="57" w:right="57"/>
              <w:jc w:val="lowKashida"/>
              <w:rPr>
                <w:rFonts w:ascii="Times New Roman" w:hAnsi="Times New Roman" w:cs="Traditional Arabic"/>
                <w:sz w:val="18"/>
                <w:szCs w:val="26"/>
                <w:rtl/>
              </w:rPr>
            </w:pPr>
            <w:r w:rsidRPr="00D939A6">
              <w:rPr>
                <w:rFonts w:ascii="Times New Roman" w:hAnsi="Times New Roman" w:cs="Traditional Arabic" w:hint="cs"/>
                <w:sz w:val="18"/>
                <w:szCs w:val="26"/>
                <w:rtl/>
              </w:rPr>
              <w:t>104</w:t>
            </w:r>
          </w:p>
        </w:tc>
        <w:tc>
          <w:tcPr>
            <w:tcW w:w="770" w:type="dxa"/>
          </w:tcPr>
          <w:p w:rsidR="00206F6D" w:rsidRPr="00E91E64" w:rsidRDefault="00206F6D" w:rsidP="00D939A6">
            <w:pPr>
              <w:pStyle w:val="a1"/>
              <w:spacing w:before="20" w:after="40" w:line="280" w:lineRule="exact"/>
              <w:ind w:left="57" w:right="57"/>
              <w:jc w:val="lowKashida"/>
              <w:rPr>
                <w:rFonts w:ascii="Times New Roman" w:hAnsi="Times New Roman" w:cs="Traditional Arabic"/>
                <w:b/>
                <w:bCs/>
                <w:sz w:val="18"/>
                <w:szCs w:val="26"/>
                <w:rtl/>
              </w:rPr>
            </w:pPr>
            <w:r w:rsidRPr="00E91E64">
              <w:rPr>
                <w:rFonts w:ascii="Times New Roman" w:hAnsi="Times New Roman" w:cs="Traditional Arabic" w:hint="cs"/>
                <w:b/>
                <w:bCs/>
                <w:sz w:val="18"/>
                <w:szCs w:val="26"/>
                <w:rtl/>
              </w:rPr>
              <w:t>200</w:t>
            </w:r>
          </w:p>
        </w:tc>
        <w:tc>
          <w:tcPr>
            <w:tcW w:w="742" w:type="dxa"/>
          </w:tcPr>
          <w:p w:rsidR="00206F6D" w:rsidRPr="00D939A6" w:rsidRDefault="00206F6D" w:rsidP="00D939A6">
            <w:pPr>
              <w:pStyle w:val="a1"/>
              <w:spacing w:before="20" w:after="40" w:line="280" w:lineRule="exact"/>
              <w:ind w:left="57" w:right="57"/>
              <w:jc w:val="lowKashida"/>
              <w:rPr>
                <w:rFonts w:ascii="Times New Roman" w:hAnsi="Times New Roman" w:cs="Traditional Arabic"/>
                <w:sz w:val="18"/>
                <w:szCs w:val="26"/>
                <w:rtl/>
              </w:rPr>
            </w:pPr>
            <w:r w:rsidRPr="00D939A6">
              <w:rPr>
                <w:rFonts w:ascii="Times New Roman" w:hAnsi="Times New Roman" w:cs="Traditional Arabic" w:hint="cs"/>
                <w:sz w:val="18"/>
                <w:szCs w:val="26"/>
                <w:rtl/>
              </w:rPr>
              <w:t>314</w:t>
            </w:r>
          </w:p>
        </w:tc>
        <w:tc>
          <w:tcPr>
            <w:tcW w:w="896" w:type="dxa"/>
          </w:tcPr>
          <w:p w:rsidR="00206F6D" w:rsidRPr="00D939A6" w:rsidRDefault="00206F6D" w:rsidP="00D939A6">
            <w:pPr>
              <w:pStyle w:val="a1"/>
              <w:spacing w:before="20" w:after="40" w:line="280" w:lineRule="exact"/>
              <w:ind w:left="57" w:right="57"/>
              <w:jc w:val="lowKashida"/>
              <w:rPr>
                <w:rFonts w:ascii="Times New Roman" w:hAnsi="Times New Roman" w:cs="Traditional Arabic"/>
                <w:sz w:val="18"/>
                <w:szCs w:val="26"/>
                <w:rtl/>
              </w:rPr>
            </w:pPr>
            <w:r w:rsidRPr="00D939A6">
              <w:rPr>
                <w:rFonts w:ascii="Times New Roman" w:hAnsi="Times New Roman" w:cs="Traditional Arabic" w:hint="cs"/>
                <w:sz w:val="18"/>
                <w:szCs w:val="26"/>
                <w:rtl/>
              </w:rPr>
              <w:t>298</w:t>
            </w:r>
          </w:p>
        </w:tc>
        <w:tc>
          <w:tcPr>
            <w:tcW w:w="1148" w:type="dxa"/>
          </w:tcPr>
          <w:p w:rsidR="00206F6D" w:rsidRPr="00E91E64" w:rsidRDefault="00206F6D" w:rsidP="00D939A6">
            <w:pPr>
              <w:pStyle w:val="a1"/>
              <w:spacing w:before="20" w:after="40" w:line="280" w:lineRule="exact"/>
              <w:ind w:left="57" w:right="57"/>
              <w:jc w:val="lowKashida"/>
              <w:rPr>
                <w:rFonts w:ascii="Times New Roman" w:hAnsi="Times New Roman" w:cs="Traditional Arabic"/>
                <w:b/>
                <w:bCs/>
                <w:sz w:val="18"/>
                <w:szCs w:val="26"/>
                <w:rtl/>
              </w:rPr>
            </w:pPr>
            <w:r w:rsidRPr="00E91E64">
              <w:rPr>
                <w:rFonts w:ascii="Times New Roman" w:hAnsi="Times New Roman" w:cs="Traditional Arabic" w:hint="cs"/>
                <w:b/>
                <w:bCs/>
                <w:sz w:val="18"/>
                <w:szCs w:val="26"/>
                <w:rtl/>
              </w:rPr>
              <w:t>612</w:t>
            </w:r>
          </w:p>
        </w:tc>
      </w:tr>
      <w:tr w:rsidR="00206F6D" w:rsidRPr="00D939A6" w:rsidTr="00E91E64">
        <w:tc>
          <w:tcPr>
            <w:tcW w:w="434" w:type="dxa"/>
          </w:tcPr>
          <w:p w:rsidR="00206F6D" w:rsidRPr="00D939A6" w:rsidRDefault="00206F6D" w:rsidP="00D939A6">
            <w:pPr>
              <w:pStyle w:val="a1"/>
              <w:spacing w:before="20" w:after="40" w:line="280" w:lineRule="exact"/>
              <w:ind w:left="57" w:right="57"/>
              <w:jc w:val="lowKashida"/>
              <w:rPr>
                <w:rFonts w:ascii="Times New Roman" w:hAnsi="Times New Roman" w:cs="Traditional Arabic"/>
                <w:sz w:val="18"/>
                <w:szCs w:val="26"/>
                <w:rtl/>
              </w:rPr>
            </w:pPr>
            <w:r w:rsidRPr="00D939A6">
              <w:rPr>
                <w:rFonts w:ascii="Times New Roman" w:hAnsi="Times New Roman" w:cs="Traditional Arabic" w:hint="cs"/>
                <w:sz w:val="18"/>
                <w:szCs w:val="26"/>
                <w:rtl/>
              </w:rPr>
              <w:t>6</w:t>
            </w:r>
          </w:p>
        </w:tc>
        <w:tc>
          <w:tcPr>
            <w:tcW w:w="2925" w:type="dxa"/>
          </w:tcPr>
          <w:p w:rsidR="00206F6D" w:rsidRPr="00D939A6" w:rsidRDefault="00206F6D" w:rsidP="00206F6D">
            <w:pPr>
              <w:pStyle w:val="a1"/>
              <w:spacing w:before="20" w:after="40" w:line="280" w:lineRule="exact"/>
              <w:ind w:left="57" w:right="227"/>
              <w:jc w:val="lowKashida"/>
              <w:rPr>
                <w:rFonts w:ascii="Times New Roman" w:hAnsi="Times New Roman" w:cs="Traditional Arabic"/>
                <w:sz w:val="18"/>
                <w:szCs w:val="26"/>
                <w:rtl/>
              </w:rPr>
            </w:pPr>
            <w:r w:rsidRPr="00D939A6">
              <w:rPr>
                <w:rFonts w:ascii="Times New Roman" w:hAnsi="Times New Roman" w:cs="Traditional Arabic" w:hint="cs"/>
                <w:sz w:val="18"/>
                <w:szCs w:val="26"/>
                <w:rtl/>
              </w:rPr>
              <w:t>الأنشطة الترويحية للأطفال النازحين</w:t>
            </w:r>
          </w:p>
        </w:tc>
        <w:tc>
          <w:tcPr>
            <w:tcW w:w="686" w:type="dxa"/>
          </w:tcPr>
          <w:p w:rsidR="00206F6D" w:rsidRPr="00D939A6" w:rsidRDefault="00206F6D" w:rsidP="00D939A6">
            <w:pPr>
              <w:pStyle w:val="a1"/>
              <w:spacing w:before="20" w:after="40" w:line="280" w:lineRule="exact"/>
              <w:ind w:left="57" w:right="57"/>
              <w:jc w:val="lowKashida"/>
              <w:rPr>
                <w:rFonts w:ascii="Times New Roman" w:hAnsi="Times New Roman" w:cs="Traditional Arabic"/>
                <w:sz w:val="18"/>
                <w:szCs w:val="26"/>
                <w:rtl/>
              </w:rPr>
            </w:pPr>
            <w:r w:rsidRPr="00D939A6">
              <w:rPr>
                <w:rFonts w:ascii="Times New Roman" w:hAnsi="Times New Roman" w:cs="Traditional Arabic" w:hint="cs"/>
                <w:sz w:val="18"/>
                <w:szCs w:val="26"/>
                <w:rtl/>
              </w:rPr>
              <w:t>153</w:t>
            </w:r>
          </w:p>
        </w:tc>
        <w:tc>
          <w:tcPr>
            <w:tcW w:w="770" w:type="dxa"/>
          </w:tcPr>
          <w:p w:rsidR="00206F6D" w:rsidRPr="00D939A6" w:rsidRDefault="00206F6D" w:rsidP="00D939A6">
            <w:pPr>
              <w:pStyle w:val="a1"/>
              <w:spacing w:before="20" w:after="40" w:line="280" w:lineRule="exact"/>
              <w:ind w:left="57" w:right="57"/>
              <w:jc w:val="lowKashida"/>
              <w:rPr>
                <w:rFonts w:ascii="Times New Roman" w:hAnsi="Times New Roman" w:cs="Traditional Arabic"/>
                <w:sz w:val="18"/>
                <w:szCs w:val="26"/>
                <w:rtl/>
              </w:rPr>
            </w:pPr>
            <w:r w:rsidRPr="00D939A6">
              <w:rPr>
                <w:rFonts w:ascii="Times New Roman" w:hAnsi="Times New Roman" w:cs="Traditional Arabic" w:hint="cs"/>
                <w:sz w:val="18"/>
                <w:szCs w:val="26"/>
                <w:rtl/>
              </w:rPr>
              <w:t>71</w:t>
            </w:r>
          </w:p>
        </w:tc>
        <w:tc>
          <w:tcPr>
            <w:tcW w:w="770" w:type="dxa"/>
          </w:tcPr>
          <w:p w:rsidR="00206F6D" w:rsidRPr="00E91E64" w:rsidRDefault="00206F6D" w:rsidP="00D939A6">
            <w:pPr>
              <w:pStyle w:val="a1"/>
              <w:spacing w:before="20" w:after="40" w:line="280" w:lineRule="exact"/>
              <w:ind w:left="57" w:right="57"/>
              <w:jc w:val="lowKashida"/>
              <w:rPr>
                <w:rFonts w:ascii="Times New Roman" w:hAnsi="Times New Roman" w:cs="Traditional Arabic"/>
                <w:b/>
                <w:bCs/>
                <w:sz w:val="18"/>
                <w:szCs w:val="26"/>
                <w:rtl/>
              </w:rPr>
            </w:pPr>
            <w:r w:rsidRPr="00E91E64">
              <w:rPr>
                <w:rFonts w:ascii="Times New Roman" w:hAnsi="Times New Roman" w:cs="Traditional Arabic" w:hint="cs"/>
                <w:b/>
                <w:bCs/>
                <w:sz w:val="18"/>
                <w:szCs w:val="26"/>
                <w:rtl/>
              </w:rPr>
              <w:t>224</w:t>
            </w:r>
          </w:p>
        </w:tc>
        <w:tc>
          <w:tcPr>
            <w:tcW w:w="742" w:type="dxa"/>
          </w:tcPr>
          <w:p w:rsidR="00206F6D" w:rsidRPr="00D939A6" w:rsidRDefault="00206F6D" w:rsidP="00D939A6">
            <w:pPr>
              <w:pStyle w:val="a1"/>
              <w:spacing w:before="20" w:after="40" w:line="280" w:lineRule="exact"/>
              <w:ind w:left="57" w:right="57"/>
              <w:jc w:val="lowKashida"/>
              <w:rPr>
                <w:rFonts w:ascii="Times New Roman" w:hAnsi="Times New Roman" w:cs="Traditional Arabic"/>
                <w:sz w:val="18"/>
                <w:szCs w:val="26"/>
                <w:rtl/>
              </w:rPr>
            </w:pPr>
            <w:r w:rsidRPr="00D939A6">
              <w:rPr>
                <w:rFonts w:ascii="Times New Roman" w:hAnsi="Times New Roman" w:cs="Traditional Arabic" w:hint="cs"/>
                <w:sz w:val="18"/>
                <w:szCs w:val="26"/>
                <w:rtl/>
              </w:rPr>
              <w:t>208</w:t>
            </w:r>
          </w:p>
        </w:tc>
        <w:tc>
          <w:tcPr>
            <w:tcW w:w="896" w:type="dxa"/>
          </w:tcPr>
          <w:p w:rsidR="00206F6D" w:rsidRPr="00D939A6" w:rsidRDefault="00206F6D" w:rsidP="00D939A6">
            <w:pPr>
              <w:pStyle w:val="a1"/>
              <w:spacing w:before="20" w:after="40" w:line="280" w:lineRule="exact"/>
              <w:ind w:left="57" w:right="57"/>
              <w:jc w:val="lowKashida"/>
              <w:rPr>
                <w:rFonts w:ascii="Times New Roman" w:hAnsi="Times New Roman" w:cs="Traditional Arabic"/>
                <w:sz w:val="18"/>
                <w:szCs w:val="26"/>
                <w:rtl/>
              </w:rPr>
            </w:pPr>
            <w:r w:rsidRPr="00D939A6">
              <w:rPr>
                <w:rFonts w:ascii="Times New Roman" w:hAnsi="Times New Roman" w:cs="Traditional Arabic" w:hint="cs"/>
                <w:sz w:val="18"/>
                <w:szCs w:val="26"/>
                <w:rtl/>
              </w:rPr>
              <w:t>85</w:t>
            </w:r>
          </w:p>
        </w:tc>
        <w:tc>
          <w:tcPr>
            <w:tcW w:w="1148" w:type="dxa"/>
          </w:tcPr>
          <w:p w:rsidR="00206F6D" w:rsidRPr="00E91E64" w:rsidRDefault="00206F6D" w:rsidP="00D939A6">
            <w:pPr>
              <w:pStyle w:val="a1"/>
              <w:spacing w:before="20" w:after="40" w:line="280" w:lineRule="exact"/>
              <w:ind w:left="57" w:right="57"/>
              <w:jc w:val="lowKashida"/>
              <w:rPr>
                <w:rFonts w:ascii="Times New Roman" w:hAnsi="Times New Roman" w:cs="Traditional Arabic"/>
                <w:b/>
                <w:bCs/>
                <w:sz w:val="18"/>
                <w:szCs w:val="26"/>
                <w:rtl/>
              </w:rPr>
            </w:pPr>
            <w:r w:rsidRPr="00E91E64">
              <w:rPr>
                <w:rFonts w:ascii="Times New Roman" w:hAnsi="Times New Roman" w:cs="Traditional Arabic" w:hint="cs"/>
                <w:b/>
                <w:bCs/>
                <w:sz w:val="18"/>
                <w:szCs w:val="26"/>
                <w:rtl/>
              </w:rPr>
              <w:t>293</w:t>
            </w:r>
          </w:p>
        </w:tc>
      </w:tr>
      <w:tr w:rsidR="00206F6D" w:rsidRPr="00D939A6" w:rsidTr="00E91E64">
        <w:tc>
          <w:tcPr>
            <w:tcW w:w="434" w:type="dxa"/>
          </w:tcPr>
          <w:p w:rsidR="00206F6D" w:rsidRPr="00D939A6" w:rsidRDefault="00206F6D" w:rsidP="00D939A6">
            <w:pPr>
              <w:pStyle w:val="a1"/>
              <w:spacing w:before="20" w:after="40" w:line="280" w:lineRule="exact"/>
              <w:ind w:left="57" w:right="57"/>
              <w:jc w:val="lowKashida"/>
              <w:rPr>
                <w:rFonts w:ascii="Times New Roman" w:hAnsi="Times New Roman" w:cs="Traditional Arabic"/>
                <w:sz w:val="18"/>
                <w:szCs w:val="26"/>
                <w:rtl/>
              </w:rPr>
            </w:pPr>
            <w:r w:rsidRPr="00D939A6">
              <w:rPr>
                <w:rFonts w:ascii="Times New Roman" w:hAnsi="Times New Roman" w:cs="Traditional Arabic" w:hint="cs"/>
                <w:sz w:val="18"/>
                <w:szCs w:val="26"/>
                <w:rtl/>
              </w:rPr>
              <w:t>7</w:t>
            </w:r>
          </w:p>
        </w:tc>
        <w:tc>
          <w:tcPr>
            <w:tcW w:w="2925" w:type="dxa"/>
          </w:tcPr>
          <w:p w:rsidR="00206F6D" w:rsidRPr="00D939A6" w:rsidRDefault="00206F6D" w:rsidP="00206F6D">
            <w:pPr>
              <w:pStyle w:val="a1"/>
              <w:spacing w:before="20" w:after="40" w:line="280" w:lineRule="exact"/>
              <w:ind w:left="57" w:right="227"/>
              <w:jc w:val="lowKashida"/>
              <w:rPr>
                <w:rFonts w:ascii="Times New Roman" w:hAnsi="Times New Roman" w:cs="Traditional Arabic"/>
                <w:sz w:val="18"/>
                <w:szCs w:val="26"/>
                <w:rtl/>
              </w:rPr>
            </w:pPr>
            <w:r w:rsidRPr="00D939A6">
              <w:rPr>
                <w:rFonts w:ascii="Times New Roman" w:hAnsi="Times New Roman" w:cs="Traditional Arabic" w:hint="cs"/>
                <w:sz w:val="18"/>
                <w:szCs w:val="26"/>
                <w:rtl/>
              </w:rPr>
              <w:t>الأطفال المستفيدون من خدمات القوافل الصحية</w:t>
            </w:r>
          </w:p>
        </w:tc>
        <w:tc>
          <w:tcPr>
            <w:tcW w:w="686" w:type="dxa"/>
          </w:tcPr>
          <w:p w:rsidR="00206F6D" w:rsidRPr="00D939A6" w:rsidRDefault="00206F6D" w:rsidP="00D939A6">
            <w:pPr>
              <w:pStyle w:val="a1"/>
              <w:spacing w:before="20" w:after="40" w:line="280" w:lineRule="exact"/>
              <w:ind w:left="57" w:right="57"/>
              <w:jc w:val="lowKashida"/>
              <w:rPr>
                <w:rFonts w:ascii="Times New Roman" w:hAnsi="Times New Roman" w:cs="Traditional Arabic"/>
                <w:sz w:val="18"/>
                <w:szCs w:val="26"/>
                <w:rtl/>
              </w:rPr>
            </w:pPr>
            <w:r w:rsidRPr="00D939A6">
              <w:rPr>
                <w:rFonts w:ascii="Times New Roman" w:hAnsi="Times New Roman" w:cs="Traditional Arabic" w:hint="cs"/>
                <w:sz w:val="18"/>
                <w:szCs w:val="26"/>
                <w:rtl/>
              </w:rPr>
              <w:t>299</w:t>
            </w:r>
          </w:p>
        </w:tc>
        <w:tc>
          <w:tcPr>
            <w:tcW w:w="770" w:type="dxa"/>
          </w:tcPr>
          <w:p w:rsidR="00206F6D" w:rsidRPr="00D939A6" w:rsidRDefault="00206F6D" w:rsidP="00D939A6">
            <w:pPr>
              <w:pStyle w:val="a1"/>
              <w:spacing w:before="20" w:after="40" w:line="280" w:lineRule="exact"/>
              <w:ind w:left="57" w:right="57"/>
              <w:jc w:val="lowKashida"/>
              <w:rPr>
                <w:rFonts w:ascii="Times New Roman" w:hAnsi="Times New Roman" w:cs="Traditional Arabic"/>
                <w:sz w:val="18"/>
                <w:szCs w:val="26"/>
                <w:rtl/>
              </w:rPr>
            </w:pPr>
            <w:r w:rsidRPr="00D939A6">
              <w:rPr>
                <w:rFonts w:ascii="Times New Roman" w:hAnsi="Times New Roman" w:cs="Traditional Arabic" w:hint="cs"/>
                <w:sz w:val="18"/>
                <w:szCs w:val="26"/>
                <w:rtl/>
              </w:rPr>
              <w:t>312</w:t>
            </w:r>
          </w:p>
        </w:tc>
        <w:tc>
          <w:tcPr>
            <w:tcW w:w="770" w:type="dxa"/>
          </w:tcPr>
          <w:p w:rsidR="00206F6D" w:rsidRPr="00E91E64" w:rsidRDefault="00206F6D" w:rsidP="00D939A6">
            <w:pPr>
              <w:pStyle w:val="a1"/>
              <w:spacing w:before="20" w:after="40" w:line="280" w:lineRule="exact"/>
              <w:ind w:left="57" w:right="57"/>
              <w:jc w:val="lowKashida"/>
              <w:rPr>
                <w:rFonts w:ascii="Times New Roman" w:hAnsi="Times New Roman" w:cs="Traditional Arabic"/>
                <w:b/>
                <w:bCs/>
                <w:sz w:val="18"/>
                <w:szCs w:val="26"/>
                <w:rtl/>
              </w:rPr>
            </w:pPr>
            <w:r w:rsidRPr="00E91E64">
              <w:rPr>
                <w:rFonts w:ascii="Times New Roman" w:hAnsi="Times New Roman" w:cs="Traditional Arabic" w:hint="cs"/>
                <w:b/>
                <w:bCs/>
                <w:sz w:val="18"/>
                <w:szCs w:val="26"/>
                <w:rtl/>
              </w:rPr>
              <w:t>611</w:t>
            </w:r>
          </w:p>
        </w:tc>
        <w:tc>
          <w:tcPr>
            <w:tcW w:w="742" w:type="dxa"/>
          </w:tcPr>
          <w:p w:rsidR="00206F6D" w:rsidRPr="00D939A6" w:rsidRDefault="00206F6D" w:rsidP="00D939A6">
            <w:pPr>
              <w:pStyle w:val="a1"/>
              <w:spacing w:before="20" w:after="40" w:line="280" w:lineRule="exact"/>
              <w:ind w:left="57" w:right="57"/>
              <w:jc w:val="lowKashida"/>
              <w:rPr>
                <w:rFonts w:ascii="Times New Roman" w:hAnsi="Times New Roman" w:cs="Traditional Arabic"/>
                <w:sz w:val="18"/>
                <w:szCs w:val="26"/>
                <w:rtl/>
              </w:rPr>
            </w:pPr>
            <w:r w:rsidRPr="00D939A6">
              <w:rPr>
                <w:rFonts w:ascii="Times New Roman" w:hAnsi="Times New Roman" w:cs="Traditional Arabic" w:hint="cs"/>
                <w:sz w:val="18"/>
                <w:szCs w:val="26"/>
                <w:rtl/>
              </w:rPr>
              <w:t>281</w:t>
            </w:r>
          </w:p>
        </w:tc>
        <w:tc>
          <w:tcPr>
            <w:tcW w:w="896" w:type="dxa"/>
          </w:tcPr>
          <w:p w:rsidR="00206F6D" w:rsidRPr="00D939A6" w:rsidRDefault="00206F6D" w:rsidP="00D939A6">
            <w:pPr>
              <w:pStyle w:val="a1"/>
              <w:spacing w:before="20" w:after="40" w:line="280" w:lineRule="exact"/>
              <w:ind w:left="57" w:right="57"/>
              <w:jc w:val="lowKashida"/>
              <w:rPr>
                <w:rFonts w:ascii="Times New Roman" w:hAnsi="Times New Roman" w:cs="Traditional Arabic"/>
                <w:sz w:val="18"/>
                <w:szCs w:val="26"/>
                <w:rtl/>
              </w:rPr>
            </w:pPr>
            <w:r w:rsidRPr="00D939A6">
              <w:rPr>
                <w:rFonts w:ascii="Times New Roman" w:hAnsi="Times New Roman" w:cs="Traditional Arabic" w:hint="cs"/>
                <w:sz w:val="18"/>
                <w:szCs w:val="26"/>
                <w:rtl/>
              </w:rPr>
              <w:t>305</w:t>
            </w:r>
          </w:p>
        </w:tc>
        <w:tc>
          <w:tcPr>
            <w:tcW w:w="1148" w:type="dxa"/>
          </w:tcPr>
          <w:p w:rsidR="00206F6D" w:rsidRPr="00E91E64" w:rsidRDefault="00206F6D" w:rsidP="00D939A6">
            <w:pPr>
              <w:pStyle w:val="a1"/>
              <w:spacing w:before="20" w:after="40" w:line="280" w:lineRule="exact"/>
              <w:ind w:left="57" w:right="57"/>
              <w:jc w:val="lowKashida"/>
              <w:rPr>
                <w:rFonts w:ascii="Times New Roman" w:hAnsi="Times New Roman" w:cs="Traditional Arabic"/>
                <w:b/>
                <w:bCs/>
                <w:sz w:val="18"/>
                <w:szCs w:val="26"/>
                <w:rtl/>
              </w:rPr>
            </w:pPr>
            <w:r w:rsidRPr="00E91E64">
              <w:rPr>
                <w:rFonts w:ascii="Times New Roman" w:hAnsi="Times New Roman" w:cs="Traditional Arabic" w:hint="cs"/>
                <w:b/>
                <w:bCs/>
                <w:sz w:val="18"/>
                <w:szCs w:val="26"/>
                <w:rtl/>
              </w:rPr>
              <w:t>586</w:t>
            </w:r>
          </w:p>
        </w:tc>
      </w:tr>
      <w:tr w:rsidR="00206F6D" w:rsidRPr="00D939A6" w:rsidTr="00E91E64">
        <w:tc>
          <w:tcPr>
            <w:tcW w:w="434" w:type="dxa"/>
          </w:tcPr>
          <w:p w:rsidR="00206F6D" w:rsidRPr="00D939A6" w:rsidRDefault="00206F6D" w:rsidP="00D939A6">
            <w:pPr>
              <w:pStyle w:val="a1"/>
              <w:spacing w:before="20" w:after="40" w:line="280" w:lineRule="exact"/>
              <w:ind w:left="57" w:right="57"/>
              <w:jc w:val="lowKashida"/>
              <w:rPr>
                <w:rFonts w:ascii="Times New Roman" w:hAnsi="Times New Roman" w:cs="Traditional Arabic"/>
                <w:sz w:val="18"/>
                <w:szCs w:val="26"/>
                <w:rtl/>
              </w:rPr>
            </w:pPr>
            <w:r w:rsidRPr="00D939A6">
              <w:rPr>
                <w:rFonts w:ascii="Times New Roman" w:hAnsi="Times New Roman" w:cs="Traditional Arabic" w:hint="cs"/>
                <w:sz w:val="18"/>
                <w:szCs w:val="26"/>
                <w:rtl/>
              </w:rPr>
              <w:t>8</w:t>
            </w:r>
          </w:p>
        </w:tc>
        <w:tc>
          <w:tcPr>
            <w:tcW w:w="2925" w:type="dxa"/>
          </w:tcPr>
          <w:p w:rsidR="00206F6D" w:rsidRPr="00D939A6" w:rsidRDefault="00206F6D" w:rsidP="00206F6D">
            <w:pPr>
              <w:pStyle w:val="a1"/>
              <w:spacing w:before="20" w:after="40" w:line="280" w:lineRule="exact"/>
              <w:ind w:left="57" w:right="227"/>
              <w:jc w:val="lowKashida"/>
              <w:rPr>
                <w:rFonts w:ascii="Times New Roman" w:hAnsi="Times New Roman" w:cs="Traditional Arabic"/>
                <w:sz w:val="18"/>
                <w:szCs w:val="26"/>
                <w:rtl/>
              </w:rPr>
            </w:pPr>
            <w:r w:rsidRPr="00D939A6">
              <w:rPr>
                <w:rFonts w:ascii="Times New Roman" w:hAnsi="Times New Roman" w:cs="Traditional Arabic" w:hint="cs"/>
                <w:sz w:val="18"/>
                <w:szCs w:val="26"/>
                <w:rtl/>
              </w:rPr>
              <w:t>الوقاية من الاستغلال</w:t>
            </w:r>
          </w:p>
        </w:tc>
        <w:tc>
          <w:tcPr>
            <w:tcW w:w="686" w:type="dxa"/>
          </w:tcPr>
          <w:p w:rsidR="00206F6D" w:rsidRPr="00D939A6" w:rsidRDefault="00206F6D" w:rsidP="00D939A6">
            <w:pPr>
              <w:pStyle w:val="a1"/>
              <w:spacing w:before="20" w:after="40" w:line="280" w:lineRule="exact"/>
              <w:ind w:left="57" w:right="57"/>
              <w:jc w:val="lowKashida"/>
              <w:rPr>
                <w:rFonts w:ascii="Times New Roman" w:hAnsi="Times New Roman" w:cs="Traditional Arabic"/>
                <w:sz w:val="18"/>
                <w:szCs w:val="26"/>
                <w:rtl/>
              </w:rPr>
            </w:pPr>
          </w:p>
        </w:tc>
        <w:tc>
          <w:tcPr>
            <w:tcW w:w="770" w:type="dxa"/>
          </w:tcPr>
          <w:p w:rsidR="00206F6D" w:rsidRPr="00D939A6" w:rsidRDefault="00206F6D" w:rsidP="00D939A6">
            <w:pPr>
              <w:pStyle w:val="a1"/>
              <w:spacing w:before="20" w:after="40" w:line="280" w:lineRule="exact"/>
              <w:ind w:left="57" w:right="57"/>
              <w:jc w:val="lowKashida"/>
              <w:rPr>
                <w:rFonts w:ascii="Times New Roman" w:hAnsi="Times New Roman" w:cs="Traditional Arabic"/>
                <w:sz w:val="18"/>
                <w:szCs w:val="26"/>
                <w:rtl/>
              </w:rPr>
            </w:pPr>
          </w:p>
        </w:tc>
        <w:tc>
          <w:tcPr>
            <w:tcW w:w="770" w:type="dxa"/>
          </w:tcPr>
          <w:p w:rsidR="00206F6D" w:rsidRPr="00E91E64" w:rsidRDefault="00206F6D" w:rsidP="00D939A6">
            <w:pPr>
              <w:pStyle w:val="a1"/>
              <w:spacing w:before="20" w:after="40" w:line="280" w:lineRule="exact"/>
              <w:ind w:left="57" w:right="57"/>
              <w:jc w:val="lowKashida"/>
              <w:rPr>
                <w:rFonts w:ascii="Times New Roman" w:hAnsi="Times New Roman" w:cs="Traditional Arabic"/>
                <w:b/>
                <w:bCs/>
                <w:sz w:val="18"/>
                <w:szCs w:val="26"/>
                <w:rtl/>
              </w:rPr>
            </w:pPr>
          </w:p>
        </w:tc>
        <w:tc>
          <w:tcPr>
            <w:tcW w:w="742" w:type="dxa"/>
          </w:tcPr>
          <w:p w:rsidR="00206F6D" w:rsidRPr="00D939A6" w:rsidRDefault="00206F6D" w:rsidP="00D939A6">
            <w:pPr>
              <w:pStyle w:val="a1"/>
              <w:spacing w:before="20" w:after="40" w:line="280" w:lineRule="exact"/>
              <w:ind w:left="57" w:right="57"/>
              <w:jc w:val="lowKashida"/>
              <w:rPr>
                <w:rFonts w:ascii="Times New Roman" w:hAnsi="Times New Roman" w:cs="Traditional Arabic"/>
                <w:sz w:val="18"/>
                <w:szCs w:val="26"/>
                <w:rtl/>
              </w:rPr>
            </w:pPr>
          </w:p>
        </w:tc>
        <w:tc>
          <w:tcPr>
            <w:tcW w:w="896" w:type="dxa"/>
          </w:tcPr>
          <w:p w:rsidR="00206F6D" w:rsidRPr="00D939A6" w:rsidRDefault="00206F6D" w:rsidP="00D939A6">
            <w:pPr>
              <w:pStyle w:val="a1"/>
              <w:spacing w:before="20" w:after="40" w:line="280" w:lineRule="exact"/>
              <w:ind w:left="57" w:right="57"/>
              <w:jc w:val="lowKashida"/>
              <w:rPr>
                <w:rFonts w:ascii="Times New Roman" w:hAnsi="Times New Roman" w:cs="Traditional Arabic"/>
                <w:sz w:val="18"/>
                <w:szCs w:val="26"/>
                <w:rtl/>
              </w:rPr>
            </w:pPr>
          </w:p>
        </w:tc>
        <w:tc>
          <w:tcPr>
            <w:tcW w:w="1148" w:type="dxa"/>
          </w:tcPr>
          <w:p w:rsidR="00206F6D" w:rsidRPr="00E91E64" w:rsidRDefault="00206F6D" w:rsidP="00D939A6">
            <w:pPr>
              <w:pStyle w:val="a1"/>
              <w:spacing w:before="20" w:after="40" w:line="280" w:lineRule="exact"/>
              <w:ind w:left="57" w:right="57"/>
              <w:jc w:val="lowKashida"/>
              <w:rPr>
                <w:rFonts w:ascii="Times New Roman" w:hAnsi="Times New Roman" w:cs="Traditional Arabic"/>
                <w:b/>
                <w:bCs/>
                <w:sz w:val="18"/>
                <w:szCs w:val="26"/>
                <w:rtl/>
              </w:rPr>
            </w:pPr>
          </w:p>
        </w:tc>
      </w:tr>
      <w:tr w:rsidR="00206F6D" w:rsidRPr="00D939A6" w:rsidTr="00E91E64">
        <w:tc>
          <w:tcPr>
            <w:tcW w:w="434" w:type="dxa"/>
          </w:tcPr>
          <w:p w:rsidR="00206F6D" w:rsidRPr="00D939A6" w:rsidRDefault="00206F6D" w:rsidP="00D939A6">
            <w:pPr>
              <w:pStyle w:val="a1"/>
              <w:spacing w:before="20" w:after="40" w:line="280" w:lineRule="exact"/>
              <w:ind w:left="57" w:right="57"/>
              <w:jc w:val="lowKashida"/>
              <w:rPr>
                <w:rFonts w:ascii="Times New Roman" w:hAnsi="Times New Roman" w:cs="Traditional Arabic"/>
                <w:sz w:val="18"/>
                <w:szCs w:val="26"/>
                <w:rtl/>
              </w:rPr>
            </w:pPr>
            <w:r w:rsidRPr="00D939A6">
              <w:rPr>
                <w:rFonts w:ascii="Times New Roman" w:hAnsi="Times New Roman" w:cs="Traditional Arabic" w:hint="cs"/>
                <w:sz w:val="18"/>
                <w:szCs w:val="26"/>
                <w:rtl/>
              </w:rPr>
              <w:t>9</w:t>
            </w:r>
          </w:p>
        </w:tc>
        <w:tc>
          <w:tcPr>
            <w:tcW w:w="2925" w:type="dxa"/>
          </w:tcPr>
          <w:p w:rsidR="00206F6D" w:rsidRPr="00D939A6" w:rsidRDefault="00206F6D" w:rsidP="00206F6D">
            <w:pPr>
              <w:pStyle w:val="a1"/>
              <w:spacing w:before="20" w:after="40" w:line="280" w:lineRule="exact"/>
              <w:ind w:left="57" w:right="227"/>
              <w:jc w:val="lowKashida"/>
              <w:rPr>
                <w:rFonts w:ascii="Times New Roman" w:hAnsi="Times New Roman" w:cs="Traditional Arabic"/>
                <w:sz w:val="18"/>
                <w:szCs w:val="26"/>
                <w:rtl/>
              </w:rPr>
            </w:pPr>
            <w:r w:rsidRPr="00D939A6">
              <w:rPr>
                <w:rFonts w:ascii="Times New Roman" w:hAnsi="Times New Roman" w:cs="Traditional Arabic" w:hint="cs"/>
                <w:sz w:val="18"/>
                <w:szCs w:val="26"/>
                <w:rtl/>
              </w:rPr>
              <w:t>التهريب</w:t>
            </w:r>
          </w:p>
        </w:tc>
        <w:tc>
          <w:tcPr>
            <w:tcW w:w="686" w:type="dxa"/>
          </w:tcPr>
          <w:p w:rsidR="00206F6D" w:rsidRPr="00D939A6" w:rsidRDefault="00206F6D" w:rsidP="00D939A6">
            <w:pPr>
              <w:pStyle w:val="a1"/>
              <w:spacing w:before="20" w:after="40" w:line="280" w:lineRule="exact"/>
              <w:ind w:left="57" w:right="57"/>
              <w:jc w:val="lowKashida"/>
              <w:rPr>
                <w:rFonts w:ascii="Times New Roman" w:hAnsi="Times New Roman" w:cs="Traditional Arabic"/>
                <w:sz w:val="18"/>
                <w:szCs w:val="26"/>
                <w:rtl/>
              </w:rPr>
            </w:pPr>
          </w:p>
        </w:tc>
        <w:tc>
          <w:tcPr>
            <w:tcW w:w="770" w:type="dxa"/>
          </w:tcPr>
          <w:p w:rsidR="00206F6D" w:rsidRPr="00D939A6" w:rsidRDefault="00206F6D" w:rsidP="00D939A6">
            <w:pPr>
              <w:pStyle w:val="a1"/>
              <w:spacing w:before="20" w:after="40" w:line="280" w:lineRule="exact"/>
              <w:ind w:left="57" w:right="57"/>
              <w:jc w:val="lowKashida"/>
              <w:rPr>
                <w:rFonts w:ascii="Times New Roman" w:hAnsi="Times New Roman" w:cs="Traditional Arabic"/>
                <w:sz w:val="18"/>
                <w:szCs w:val="26"/>
                <w:rtl/>
              </w:rPr>
            </w:pPr>
          </w:p>
        </w:tc>
        <w:tc>
          <w:tcPr>
            <w:tcW w:w="770" w:type="dxa"/>
          </w:tcPr>
          <w:p w:rsidR="00206F6D" w:rsidRPr="00E91E64" w:rsidRDefault="00206F6D" w:rsidP="00D939A6">
            <w:pPr>
              <w:pStyle w:val="a1"/>
              <w:spacing w:before="20" w:after="40" w:line="280" w:lineRule="exact"/>
              <w:ind w:left="57" w:right="57"/>
              <w:jc w:val="lowKashida"/>
              <w:rPr>
                <w:rFonts w:ascii="Times New Roman" w:hAnsi="Times New Roman" w:cs="Traditional Arabic"/>
                <w:b/>
                <w:bCs/>
                <w:sz w:val="18"/>
                <w:szCs w:val="26"/>
                <w:rtl/>
              </w:rPr>
            </w:pPr>
          </w:p>
        </w:tc>
        <w:tc>
          <w:tcPr>
            <w:tcW w:w="742" w:type="dxa"/>
          </w:tcPr>
          <w:p w:rsidR="00206F6D" w:rsidRPr="00D939A6" w:rsidRDefault="00206F6D" w:rsidP="00D939A6">
            <w:pPr>
              <w:pStyle w:val="a1"/>
              <w:spacing w:before="20" w:after="40" w:line="280" w:lineRule="exact"/>
              <w:ind w:left="57" w:right="57"/>
              <w:jc w:val="lowKashida"/>
              <w:rPr>
                <w:rFonts w:ascii="Times New Roman" w:hAnsi="Times New Roman" w:cs="Traditional Arabic"/>
                <w:sz w:val="18"/>
                <w:szCs w:val="26"/>
                <w:rtl/>
              </w:rPr>
            </w:pPr>
            <w:r w:rsidRPr="00D939A6">
              <w:rPr>
                <w:rFonts w:ascii="Times New Roman" w:hAnsi="Times New Roman" w:cs="Traditional Arabic" w:hint="cs"/>
                <w:sz w:val="18"/>
                <w:szCs w:val="26"/>
                <w:rtl/>
              </w:rPr>
              <w:t>184</w:t>
            </w:r>
          </w:p>
        </w:tc>
        <w:tc>
          <w:tcPr>
            <w:tcW w:w="896" w:type="dxa"/>
          </w:tcPr>
          <w:p w:rsidR="00206F6D" w:rsidRPr="00D939A6" w:rsidRDefault="00206F6D" w:rsidP="00D939A6">
            <w:pPr>
              <w:pStyle w:val="a1"/>
              <w:spacing w:before="20" w:after="40" w:line="280" w:lineRule="exact"/>
              <w:ind w:left="57" w:right="57"/>
              <w:jc w:val="lowKashida"/>
              <w:rPr>
                <w:rFonts w:ascii="Times New Roman" w:hAnsi="Times New Roman" w:cs="Traditional Arabic"/>
                <w:sz w:val="18"/>
                <w:szCs w:val="26"/>
                <w:rtl/>
              </w:rPr>
            </w:pPr>
            <w:r w:rsidRPr="00D939A6">
              <w:rPr>
                <w:rFonts w:ascii="Times New Roman" w:hAnsi="Times New Roman" w:cs="Traditional Arabic" w:hint="cs"/>
                <w:sz w:val="18"/>
                <w:szCs w:val="26"/>
                <w:rtl/>
              </w:rPr>
              <w:t>145</w:t>
            </w:r>
          </w:p>
        </w:tc>
        <w:tc>
          <w:tcPr>
            <w:tcW w:w="1148" w:type="dxa"/>
          </w:tcPr>
          <w:p w:rsidR="00206F6D" w:rsidRPr="00E91E64" w:rsidRDefault="00206F6D" w:rsidP="00D939A6">
            <w:pPr>
              <w:pStyle w:val="a1"/>
              <w:spacing w:before="20" w:after="40" w:line="280" w:lineRule="exact"/>
              <w:ind w:left="57" w:right="57"/>
              <w:jc w:val="lowKashida"/>
              <w:rPr>
                <w:rFonts w:ascii="Times New Roman" w:hAnsi="Times New Roman" w:cs="Traditional Arabic"/>
                <w:b/>
                <w:bCs/>
                <w:sz w:val="18"/>
                <w:szCs w:val="26"/>
                <w:rtl/>
              </w:rPr>
            </w:pPr>
            <w:r w:rsidRPr="00E91E64">
              <w:rPr>
                <w:rFonts w:ascii="Times New Roman" w:hAnsi="Times New Roman" w:cs="Traditional Arabic" w:hint="cs"/>
                <w:b/>
                <w:bCs/>
                <w:sz w:val="18"/>
                <w:szCs w:val="26"/>
                <w:rtl/>
              </w:rPr>
              <w:t xml:space="preserve">329 تدريب مهني عبر </w:t>
            </w:r>
            <w:r w:rsidRPr="00E91E64">
              <w:rPr>
                <w:rFonts w:ascii="Times New Roman" w:hAnsi="Times New Roman" w:cs="Traditional Arabic" w:hint="cs"/>
                <w:b/>
                <w:bCs/>
                <w:i/>
                <w:iCs/>
                <w:sz w:val="18"/>
                <w:szCs w:val="26"/>
                <w:rtl/>
              </w:rPr>
              <w:t>أكسس بلاس</w:t>
            </w:r>
          </w:p>
        </w:tc>
      </w:tr>
      <w:tr w:rsidR="00206F6D" w:rsidRPr="00D939A6" w:rsidTr="00E91E64">
        <w:tc>
          <w:tcPr>
            <w:tcW w:w="434" w:type="dxa"/>
          </w:tcPr>
          <w:p w:rsidR="00206F6D" w:rsidRPr="00D939A6" w:rsidRDefault="00206F6D" w:rsidP="00D939A6">
            <w:pPr>
              <w:pStyle w:val="a1"/>
              <w:spacing w:before="20" w:after="40" w:line="280" w:lineRule="exact"/>
              <w:ind w:left="57" w:right="57"/>
              <w:jc w:val="lowKashida"/>
              <w:rPr>
                <w:rFonts w:ascii="Times New Roman" w:hAnsi="Times New Roman" w:cs="Traditional Arabic"/>
                <w:sz w:val="18"/>
                <w:szCs w:val="26"/>
                <w:rtl/>
              </w:rPr>
            </w:pPr>
            <w:r w:rsidRPr="00D939A6">
              <w:rPr>
                <w:rFonts w:ascii="Times New Roman" w:hAnsi="Times New Roman" w:cs="Traditional Arabic" w:hint="cs"/>
                <w:sz w:val="18"/>
                <w:szCs w:val="26"/>
                <w:rtl/>
              </w:rPr>
              <w:t>10</w:t>
            </w:r>
          </w:p>
        </w:tc>
        <w:tc>
          <w:tcPr>
            <w:tcW w:w="2925" w:type="dxa"/>
          </w:tcPr>
          <w:p w:rsidR="00206F6D" w:rsidRPr="00D939A6" w:rsidRDefault="00206F6D" w:rsidP="00206F6D">
            <w:pPr>
              <w:pStyle w:val="a1"/>
              <w:spacing w:before="20" w:after="40" w:line="280" w:lineRule="exact"/>
              <w:ind w:left="57" w:right="227"/>
              <w:jc w:val="lowKashida"/>
              <w:rPr>
                <w:rFonts w:ascii="Times New Roman" w:hAnsi="Times New Roman" w:cs="Traditional Arabic"/>
                <w:sz w:val="18"/>
                <w:szCs w:val="26"/>
                <w:rtl/>
              </w:rPr>
            </w:pPr>
            <w:r w:rsidRPr="00D939A6">
              <w:rPr>
                <w:rFonts w:ascii="Times New Roman" w:hAnsi="Times New Roman" w:cs="Traditional Arabic" w:hint="cs"/>
                <w:sz w:val="18"/>
                <w:szCs w:val="26"/>
                <w:rtl/>
              </w:rPr>
              <w:t>عمالة الأطفال</w:t>
            </w:r>
          </w:p>
        </w:tc>
        <w:tc>
          <w:tcPr>
            <w:tcW w:w="686" w:type="dxa"/>
          </w:tcPr>
          <w:p w:rsidR="00206F6D" w:rsidRPr="00D939A6" w:rsidRDefault="00206F6D" w:rsidP="00D939A6">
            <w:pPr>
              <w:pStyle w:val="a1"/>
              <w:spacing w:before="20" w:after="40" w:line="280" w:lineRule="exact"/>
              <w:ind w:left="57" w:right="57"/>
              <w:jc w:val="lowKashida"/>
              <w:rPr>
                <w:rFonts w:ascii="Times New Roman" w:hAnsi="Times New Roman" w:cs="Traditional Arabic"/>
                <w:sz w:val="18"/>
                <w:szCs w:val="26"/>
                <w:rtl/>
              </w:rPr>
            </w:pPr>
          </w:p>
        </w:tc>
        <w:tc>
          <w:tcPr>
            <w:tcW w:w="770" w:type="dxa"/>
          </w:tcPr>
          <w:p w:rsidR="00206F6D" w:rsidRPr="00D939A6" w:rsidRDefault="00206F6D" w:rsidP="00D939A6">
            <w:pPr>
              <w:pStyle w:val="a1"/>
              <w:spacing w:before="20" w:after="40" w:line="280" w:lineRule="exact"/>
              <w:ind w:left="57" w:right="57"/>
              <w:jc w:val="lowKashida"/>
              <w:rPr>
                <w:rFonts w:ascii="Times New Roman" w:hAnsi="Times New Roman" w:cs="Traditional Arabic"/>
                <w:sz w:val="18"/>
                <w:szCs w:val="26"/>
                <w:rtl/>
              </w:rPr>
            </w:pPr>
          </w:p>
        </w:tc>
        <w:tc>
          <w:tcPr>
            <w:tcW w:w="770" w:type="dxa"/>
          </w:tcPr>
          <w:p w:rsidR="00206F6D" w:rsidRPr="00E91E64" w:rsidRDefault="00206F6D" w:rsidP="00D939A6">
            <w:pPr>
              <w:pStyle w:val="a1"/>
              <w:spacing w:before="20" w:after="40" w:line="280" w:lineRule="exact"/>
              <w:ind w:left="57" w:right="57"/>
              <w:jc w:val="lowKashida"/>
              <w:rPr>
                <w:rFonts w:ascii="Times New Roman" w:hAnsi="Times New Roman" w:cs="Traditional Arabic"/>
                <w:b/>
                <w:bCs/>
                <w:sz w:val="18"/>
                <w:szCs w:val="26"/>
                <w:rtl/>
              </w:rPr>
            </w:pPr>
          </w:p>
        </w:tc>
        <w:tc>
          <w:tcPr>
            <w:tcW w:w="742" w:type="dxa"/>
          </w:tcPr>
          <w:p w:rsidR="00206F6D" w:rsidRPr="00D939A6" w:rsidRDefault="00206F6D" w:rsidP="00D939A6">
            <w:pPr>
              <w:pStyle w:val="a1"/>
              <w:spacing w:before="20" w:after="40" w:line="280" w:lineRule="exact"/>
              <w:ind w:left="57" w:right="57"/>
              <w:jc w:val="lowKashida"/>
              <w:rPr>
                <w:rFonts w:ascii="Times New Roman" w:hAnsi="Times New Roman" w:cs="Traditional Arabic"/>
                <w:sz w:val="18"/>
                <w:szCs w:val="26"/>
                <w:rtl/>
              </w:rPr>
            </w:pPr>
            <w:r w:rsidRPr="00D939A6">
              <w:rPr>
                <w:rFonts w:ascii="Times New Roman" w:hAnsi="Times New Roman" w:cs="Traditional Arabic" w:hint="cs"/>
                <w:sz w:val="18"/>
                <w:szCs w:val="26"/>
                <w:rtl/>
              </w:rPr>
              <w:t>487</w:t>
            </w:r>
          </w:p>
        </w:tc>
        <w:tc>
          <w:tcPr>
            <w:tcW w:w="896" w:type="dxa"/>
          </w:tcPr>
          <w:p w:rsidR="00206F6D" w:rsidRPr="00D939A6" w:rsidRDefault="00206F6D" w:rsidP="00D939A6">
            <w:pPr>
              <w:pStyle w:val="a1"/>
              <w:spacing w:before="20" w:after="40" w:line="280" w:lineRule="exact"/>
              <w:ind w:left="57" w:right="57"/>
              <w:jc w:val="lowKashida"/>
              <w:rPr>
                <w:rFonts w:ascii="Times New Roman" w:hAnsi="Times New Roman" w:cs="Traditional Arabic"/>
                <w:sz w:val="18"/>
                <w:szCs w:val="26"/>
                <w:rtl/>
              </w:rPr>
            </w:pPr>
            <w:r w:rsidRPr="00D939A6">
              <w:rPr>
                <w:rFonts w:ascii="Times New Roman" w:hAnsi="Times New Roman" w:cs="Traditional Arabic" w:hint="cs"/>
                <w:sz w:val="18"/>
                <w:szCs w:val="26"/>
                <w:rtl/>
              </w:rPr>
              <w:t>260</w:t>
            </w:r>
          </w:p>
        </w:tc>
        <w:tc>
          <w:tcPr>
            <w:tcW w:w="1148" w:type="dxa"/>
          </w:tcPr>
          <w:p w:rsidR="00206F6D" w:rsidRPr="00E91E64" w:rsidRDefault="00206F6D" w:rsidP="00D939A6">
            <w:pPr>
              <w:pStyle w:val="a1"/>
              <w:spacing w:before="20" w:after="40" w:line="280" w:lineRule="exact"/>
              <w:ind w:left="57" w:right="57"/>
              <w:jc w:val="lowKashida"/>
              <w:rPr>
                <w:rFonts w:ascii="Times New Roman" w:hAnsi="Times New Roman" w:cs="Traditional Arabic"/>
                <w:b/>
                <w:bCs/>
                <w:sz w:val="18"/>
                <w:szCs w:val="26"/>
                <w:rtl/>
              </w:rPr>
            </w:pPr>
            <w:r w:rsidRPr="00E91E64">
              <w:rPr>
                <w:rFonts w:ascii="Times New Roman" w:hAnsi="Times New Roman" w:cs="Traditional Arabic" w:hint="cs"/>
                <w:b/>
                <w:bCs/>
                <w:sz w:val="18"/>
                <w:szCs w:val="26"/>
                <w:rtl/>
              </w:rPr>
              <w:t>747 إعادة دمج الأطفال</w:t>
            </w:r>
          </w:p>
        </w:tc>
      </w:tr>
      <w:tr w:rsidR="00206F6D" w:rsidRPr="00D939A6" w:rsidTr="00E91E64">
        <w:tc>
          <w:tcPr>
            <w:tcW w:w="434" w:type="dxa"/>
          </w:tcPr>
          <w:p w:rsidR="00206F6D" w:rsidRPr="00D939A6" w:rsidRDefault="00206F6D" w:rsidP="00D939A6">
            <w:pPr>
              <w:pStyle w:val="a1"/>
              <w:spacing w:before="20" w:after="40" w:line="280" w:lineRule="exact"/>
              <w:ind w:left="57" w:right="57"/>
              <w:jc w:val="lowKashida"/>
              <w:rPr>
                <w:rFonts w:ascii="Times New Roman" w:hAnsi="Times New Roman" w:cs="Traditional Arabic"/>
                <w:sz w:val="18"/>
                <w:szCs w:val="26"/>
                <w:rtl/>
              </w:rPr>
            </w:pPr>
            <w:r w:rsidRPr="00D939A6">
              <w:rPr>
                <w:rFonts w:ascii="Times New Roman" w:hAnsi="Times New Roman" w:cs="Traditional Arabic" w:hint="cs"/>
                <w:sz w:val="18"/>
                <w:szCs w:val="26"/>
                <w:rtl/>
              </w:rPr>
              <w:t>11</w:t>
            </w:r>
          </w:p>
        </w:tc>
        <w:tc>
          <w:tcPr>
            <w:tcW w:w="2925" w:type="dxa"/>
          </w:tcPr>
          <w:p w:rsidR="00206F6D" w:rsidRPr="00D939A6" w:rsidRDefault="00206F6D" w:rsidP="00206F6D">
            <w:pPr>
              <w:pStyle w:val="a1"/>
              <w:spacing w:before="20" w:after="40" w:line="280" w:lineRule="exact"/>
              <w:ind w:left="57" w:right="227"/>
              <w:jc w:val="lowKashida"/>
              <w:rPr>
                <w:rFonts w:ascii="Times New Roman" w:hAnsi="Times New Roman" w:cs="Traditional Arabic"/>
                <w:sz w:val="18"/>
                <w:szCs w:val="26"/>
                <w:rtl/>
              </w:rPr>
            </w:pPr>
            <w:r w:rsidRPr="00D939A6">
              <w:rPr>
                <w:rFonts w:ascii="Times New Roman" w:hAnsi="Times New Roman" w:cs="Traditional Arabic" w:hint="cs"/>
                <w:sz w:val="18"/>
                <w:szCs w:val="26"/>
                <w:rtl/>
              </w:rPr>
              <w:t>حصر الأطفال المنفصلين</w:t>
            </w:r>
          </w:p>
        </w:tc>
        <w:tc>
          <w:tcPr>
            <w:tcW w:w="686" w:type="dxa"/>
          </w:tcPr>
          <w:p w:rsidR="00206F6D" w:rsidRPr="00D939A6" w:rsidRDefault="00206F6D" w:rsidP="00D939A6">
            <w:pPr>
              <w:pStyle w:val="a1"/>
              <w:spacing w:before="20" w:after="40" w:line="280" w:lineRule="exact"/>
              <w:ind w:left="57" w:right="57"/>
              <w:jc w:val="lowKashida"/>
              <w:rPr>
                <w:rFonts w:ascii="Times New Roman" w:hAnsi="Times New Roman" w:cs="Traditional Arabic"/>
                <w:sz w:val="18"/>
                <w:szCs w:val="26"/>
                <w:rtl/>
              </w:rPr>
            </w:pPr>
            <w:r w:rsidRPr="00D939A6">
              <w:rPr>
                <w:rFonts w:ascii="Times New Roman" w:hAnsi="Times New Roman" w:cs="Traditional Arabic" w:hint="cs"/>
                <w:sz w:val="18"/>
                <w:szCs w:val="26"/>
                <w:rtl/>
              </w:rPr>
              <w:t>1</w:t>
            </w:r>
          </w:p>
        </w:tc>
        <w:tc>
          <w:tcPr>
            <w:tcW w:w="770" w:type="dxa"/>
          </w:tcPr>
          <w:p w:rsidR="00206F6D" w:rsidRPr="00D939A6" w:rsidRDefault="00206F6D" w:rsidP="00D939A6">
            <w:pPr>
              <w:pStyle w:val="a1"/>
              <w:spacing w:before="20" w:after="40" w:line="280" w:lineRule="exact"/>
              <w:ind w:left="57" w:right="57"/>
              <w:jc w:val="lowKashida"/>
              <w:rPr>
                <w:rFonts w:ascii="Times New Roman" w:hAnsi="Times New Roman" w:cs="Traditional Arabic"/>
                <w:sz w:val="18"/>
                <w:szCs w:val="26"/>
                <w:rtl/>
              </w:rPr>
            </w:pPr>
            <w:r w:rsidRPr="00D939A6">
              <w:rPr>
                <w:rFonts w:ascii="Times New Roman" w:hAnsi="Times New Roman" w:cs="Traditional Arabic" w:hint="cs"/>
                <w:sz w:val="18"/>
                <w:szCs w:val="26"/>
                <w:rtl/>
              </w:rPr>
              <w:t>-</w:t>
            </w:r>
          </w:p>
        </w:tc>
        <w:tc>
          <w:tcPr>
            <w:tcW w:w="770" w:type="dxa"/>
          </w:tcPr>
          <w:p w:rsidR="00206F6D" w:rsidRPr="00E91E64" w:rsidRDefault="00206F6D" w:rsidP="00D939A6">
            <w:pPr>
              <w:pStyle w:val="a1"/>
              <w:spacing w:before="20" w:after="40" w:line="280" w:lineRule="exact"/>
              <w:ind w:left="57" w:right="57"/>
              <w:jc w:val="lowKashida"/>
              <w:rPr>
                <w:rFonts w:ascii="Times New Roman" w:hAnsi="Times New Roman" w:cs="Traditional Arabic"/>
                <w:b/>
                <w:bCs/>
                <w:sz w:val="18"/>
                <w:szCs w:val="26"/>
                <w:rtl/>
              </w:rPr>
            </w:pPr>
            <w:r w:rsidRPr="00E91E64">
              <w:rPr>
                <w:rFonts w:ascii="Times New Roman" w:hAnsi="Times New Roman" w:cs="Traditional Arabic" w:hint="cs"/>
                <w:b/>
                <w:bCs/>
                <w:sz w:val="18"/>
                <w:szCs w:val="26"/>
                <w:rtl/>
              </w:rPr>
              <w:t>1</w:t>
            </w:r>
          </w:p>
        </w:tc>
        <w:tc>
          <w:tcPr>
            <w:tcW w:w="742" w:type="dxa"/>
          </w:tcPr>
          <w:p w:rsidR="00206F6D" w:rsidRPr="00D939A6" w:rsidRDefault="00206F6D" w:rsidP="00D939A6">
            <w:pPr>
              <w:pStyle w:val="a1"/>
              <w:spacing w:before="20" w:after="40" w:line="280" w:lineRule="exact"/>
              <w:ind w:left="57" w:right="57"/>
              <w:jc w:val="lowKashida"/>
              <w:rPr>
                <w:rFonts w:ascii="Times New Roman" w:hAnsi="Times New Roman" w:cs="Traditional Arabic"/>
                <w:sz w:val="18"/>
                <w:szCs w:val="26"/>
                <w:rtl/>
              </w:rPr>
            </w:pPr>
            <w:r w:rsidRPr="00D939A6">
              <w:rPr>
                <w:rFonts w:ascii="Times New Roman" w:hAnsi="Times New Roman" w:cs="Traditional Arabic" w:hint="cs"/>
                <w:sz w:val="18"/>
                <w:szCs w:val="26"/>
                <w:rtl/>
              </w:rPr>
              <w:t>-</w:t>
            </w:r>
          </w:p>
        </w:tc>
        <w:tc>
          <w:tcPr>
            <w:tcW w:w="896" w:type="dxa"/>
          </w:tcPr>
          <w:p w:rsidR="00206F6D" w:rsidRPr="00D939A6" w:rsidRDefault="00206F6D" w:rsidP="00D939A6">
            <w:pPr>
              <w:pStyle w:val="a1"/>
              <w:spacing w:before="20" w:after="40" w:line="280" w:lineRule="exact"/>
              <w:ind w:left="57" w:right="57"/>
              <w:jc w:val="lowKashida"/>
              <w:rPr>
                <w:rFonts w:ascii="Times New Roman" w:hAnsi="Times New Roman" w:cs="Traditional Arabic"/>
                <w:sz w:val="18"/>
                <w:szCs w:val="26"/>
                <w:rtl/>
              </w:rPr>
            </w:pPr>
            <w:r w:rsidRPr="00D939A6">
              <w:rPr>
                <w:rFonts w:ascii="Times New Roman" w:hAnsi="Times New Roman" w:cs="Traditional Arabic" w:hint="cs"/>
                <w:sz w:val="18"/>
                <w:szCs w:val="26"/>
                <w:rtl/>
              </w:rPr>
              <w:t>-</w:t>
            </w:r>
          </w:p>
        </w:tc>
        <w:tc>
          <w:tcPr>
            <w:tcW w:w="1148" w:type="dxa"/>
          </w:tcPr>
          <w:p w:rsidR="00206F6D" w:rsidRPr="00E91E64" w:rsidRDefault="00206F6D" w:rsidP="00D939A6">
            <w:pPr>
              <w:pStyle w:val="a1"/>
              <w:spacing w:before="20" w:after="40" w:line="280" w:lineRule="exact"/>
              <w:ind w:left="57" w:right="57"/>
              <w:jc w:val="lowKashida"/>
              <w:rPr>
                <w:rFonts w:ascii="Times New Roman" w:hAnsi="Times New Roman" w:cs="Traditional Arabic"/>
                <w:b/>
                <w:bCs/>
                <w:sz w:val="18"/>
                <w:szCs w:val="26"/>
                <w:rtl/>
              </w:rPr>
            </w:pPr>
            <w:r w:rsidRPr="00E91E64">
              <w:rPr>
                <w:rFonts w:ascii="Times New Roman" w:hAnsi="Times New Roman" w:cs="Traditional Arabic" w:hint="cs"/>
                <w:b/>
                <w:bCs/>
                <w:sz w:val="18"/>
                <w:szCs w:val="26"/>
                <w:rtl/>
              </w:rPr>
              <w:t>-</w:t>
            </w:r>
          </w:p>
        </w:tc>
      </w:tr>
      <w:tr w:rsidR="00206F6D" w:rsidRPr="00D939A6" w:rsidTr="00E91E64">
        <w:tc>
          <w:tcPr>
            <w:tcW w:w="434" w:type="dxa"/>
          </w:tcPr>
          <w:p w:rsidR="00206F6D" w:rsidRPr="00D939A6" w:rsidRDefault="00206F6D" w:rsidP="00D939A6">
            <w:pPr>
              <w:pStyle w:val="a1"/>
              <w:spacing w:before="20" w:after="40" w:line="280" w:lineRule="exact"/>
              <w:ind w:left="57" w:right="57"/>
              <w:jc w:val="lowKashida"/>
              <w:rPr>
                <w:rFonts w:ascii="Times New Roman" w:hAnsi="Times New Roman" w:cs="Traditional Arabic"/>
                <w:sz w:val="18"/>
                <w:szCs w:val="26"/>
                <w:rtl/>
              </w:rPr>
            </w:pPr>
            <w:r w:rsidRPr="00D939A6">
              <w:rPr>
                <w:rFonts w:ascii="Times New Roman" w:hAnsi="Times New Roman" w:cs="Traditional Arabic" w:hint="cs"/>
                <w:sz w:val="18"/>
                <w:szCs w:val="26"/>
                <w:rtl/>
              </w:rPr>
              <w:t>12</w:t>
            </w:r>
          </w:p>
        </w:tc>
        <w:tc>
          <w:tcPr>
            <w:tcW w:w="2925" w:type="dxa"/>
          </w:tcPr>
          <w:p w:rsidR="00206F6D" w:rsidRPr="00D939A6" w:rsidRDefault="00206F6D" w:rsidP="00206F6D">
            <w:pPr>
              <w:pStyle w:val="a1"/>
              <w:spacing w:before="20" w:after="40" w:line="280" w:lineRule="exact"/>
              <w:ind w:left="57" w:right="227"/>
              <w:jc w:val="lowKashida"/>
              <w:rPr>
                <w:rFonts w:ascii="Times New Roman" w:hAnsi="Times New Roman" w:cs="Traditional Arabic"/>
                <w:sz w:val="18"/>
                <w:szCs w:val="26"/>
                <w:rtl/>
              </w:rPr>
            </w:pPr>
            <w:r w:rsidRPr="00D939A6">
              <w:rPr>
                <w:rFonts w:ascii="Times New Roman" w:hAnsi="Times New Roman" w:cs="Traditional Arabic" w:hint="cs"/>
                <w:sz w:val="18"/>
                <w:szCs w:val="26"/>
                <w:rtl/>
              </w:rPr>
              <w:t>الأطفال المفقودين</w:t>
            </w:r>
          </w:p>
        </w:tc>
        <w:tc>
          <w:tcPr>
            <w:tcW w:w="686" w:type="dxa"/>
          </w:tcPr>
          <w:p w:rsidR="00206F6D" w:rsidRPr="00D939A6" w:rsidRDefault="00206F6D" w:rsidP="00D939A6">
            <w:pPr>
              <w:pStyle w:val="a1"/>
              <w:spacing w:before="20" w:after="40" w:line="280" w:lineRule="exact"/>
              <w:ind w:left="57" w:right="57"/>
              <w:jc w:val="lowKashida"/>
              <w:rPr>
                <w:rFonts w:ascii="Times New Roman" w:hAnsi="Times New Roman" w:cs="Traditional Arabic"/>
                <w:sz w:val="18"/>
                <w:szCs w:val="26"/>
                <w:rtl/>
              </w:rPr>
            </w:pPr>
            <w:r w:rsidRPr="00D939A6">
              <w:rPr>
                <w:rFonts w:ascii="Times New Roman" w:hAnsi="Times New Roman" w:cs="Traditional Arabic" w:hint="cs"/>
                <w:sz w:val="18"/>
                <w:szCs w:val="26"/>
                <w:rtl/>
              </w:rPr>
              <w:t>-</w:t>
            </w:r>
          </w:p>
        </w:tc>
        <w:tc>
          <w:tcPr>
            <w:tcW w:w="770" w:type="dxa"/>
          </w:tcPr>
          <w:p w:rsidR="00206F6D" w:rsidRPr="00D939A6" w:rsidRDefault="00206F6D" w:rsidP="00D939A6">
            <w:pPr>
              <w:pStyle w:val="a1"/>
              <w:spacing w:before="20" w:after="40" w:line="280" w:lineRule="exact"/>
              <w:ind w:left="57" w:right="57"/>
              <w:jc w:val="lowKashida"/>
              <w:rPr>
                <w:rFonts w:ascii="Times New Roman" w:hAnsi="Times New Roman" w:cs="Traditional Arabic"/>
                <w:sz w:val="18"/>
                <w:szCs w:val="26"/>
                <w:rtl/>
              </w:rPr>
            </w:pPr>
            <w:r w:rsidRPr="00D939A6">
              <w:rPr>
                <w:rFonts w:ascii="Times New Roman" w:hAnsi="Times New Roman" w:cs="Traditional Arabic" w:hint="cs"/>
                <w:sz w:val="18"/>
                <w:szCs w:val="26"/>
                <w:rtl/>
              </w:rPr>
              <w:t>-</w:t>
            </w:r>
          </w:p>
        </w:tc>
        <w:tc>
          <w:tcPr>
            <w:tcW w:w="770" w:type="dxa"/>
          </w:tcPr>
          <w:p w:rsidR="00206F6D" w:rsidRPr="00E91E64" w:rsidRDefault="00206F6D" w:rsidP="00D939A6">
            <w:pPr>
              <w:pStyle w:val="a1"/>
              <w:spacing w:before="20" w:after="40" w:line="280" w:lineRule="exact"/>
              <w:ind w:left="57" w:right="57"/>
              <w:jc w:val="lowKashida"/>
              <w:rPr>
                <w:rFonts w:ascii="Times New Roman" w:hAnsi="Times New Roman" w:cs="Traditional Arabic"/>
                <w:b/>
                <w:bCs/>
                <w:sz w:val="18"/>
                <w:szCs w:val="26"/>
                <w:rtl/>
              </w:rPr>
            </w:pPr>
            <w:r w:rsidRPr="00E91E64">
              <w:rPr>
                <w:rFonts w:ascii="Times New Roman" w:hAnsi="Times New Roman" w:cs="Traditional Arabic" w:hint="cs"/>
                <w:b/>
                <w:bCs/>
                <w:sz w:val="18"/>
                <w:szCs w:val="26"/>
                <w:rtl/>
              </w:rPr>
              <w:t>-</w:t>
            </w:r>
          </w:p>
        </w:tc>
        <w:tc>
          <w:tcPr>
            <w:tcW w:w="742" w:type="dxa"/>
          </w:tcPr>
          <w:p w:rsidR="00206F6D" w:rsidRPr="00D939A6" w:rsidRDefault="00206F6D" w:rsidP="00D939A6">
            <w:pPr>
              <w:pStyle w:val="a1"/>
              <w:spacing w:before="20" w:after="40" w:line="280" w:lineRule="exact"/>
              <w:ind w:left="57" w:right="57"/>
              <w:jc w:val="lowKashida"/>
              <w:rPr>
                <w:rFonts w:ascii="Times New Roman" w:hAnsi="Times New Roman" w:cs="Traditional Arabic"/>
                <w:sz w:val="18"/>
                <w:szCs w:val="26"/>
                <w:rtl/>
              </w:rPr>
            </w:pPr>
            <w:r w:rsidRPr="00D939A6">
              <w:rPr>
                <w:rFonts w:ascii="Times New Roman" w:hAnsi="Times New Roman" w:cs="Traditional Arabic" w:hint="cs"/>
                <w:sz w:val="18"/>
                <w:szCs w:val="26"/>
                <w:rtl/>
              </w:rPr>
              <w:t>-</w:t>
            </w:r>
          </w:p>
        </w:tc>
        <w:tc>
          <w:tcPr>
            <w:tcW w:w="896" w:type="dxa"/>
          </w:tcPr>
          <w:p w:rsidR="00206F6D" w:rsidRPr="00D939A6" w:rsidRDefault="00206F6D" w:rsidP="00D939A6">
            <w:pPr>
              <w:pStyle w:val="a1"/>
              <w:spacing w:before="20" w:after="40" w:line="280" w:lineRule="exact"/>
              <w:ind w:left="57" w:right="57"/>
              <w:jc w:val="lowKashida"/>
              <w:rPr>
                <w:rFonts w:ascii="Times New Roman" w:hAnsi="Times New Roman" w:cs="Traditional Arabic"/>
                <w:sz w:val="18"/>
                <w:szCs w:val="26"/>
                <w:rtl/>
              </w:rPr>
            </w:pPr>
            <w:r w:rsidRPr="00D939A6">
              <w:rPr>
                <w:rFonts w:ascii="Times New Roman" w:hAnsi="Times New Roman" w:cs="Traditional Arabic" w:hint="cs"/>
                <w:sz w:val="18"/>
                <w:szCs w:val="26"/>
                <w:rtl/>
              </w:rPr>
              <w:t>-</w:t>
            </w:r>
          </w:p>
        </w:tc>
        <w:tc>
          <w:tcPr>
            <w:tcW w:w="1148" w:type="dxa"/>
          </w:tcPr>
          <w:p w:rsidR="00206F6D" w:rsidRPr="00E91E64" w:rsidRDefault="00206F6D" w:rsidP="00D939A6">
            <w:pPr>
              <w:pStyle w:val="a1"/>
              <w:spacing w:before="20" w:after="40" w:line="280" w:lineRule="exact"/>
              <w:ind w:left="57" w:right="57"/>
              <w:jc w:val="lowKashida"/>
              <w:rPr>
                <w:rFonts w:ascii="Times New Roman" w:hAnsi="Times New Roman" w:cs="Traditional Arabic"/>
                <w:b/>
                <w:bCs/>
                <w:sz w:val="18"/>
                <w:szCs w:val="26"/>
                <w:rtl/>
              </w:rPr>
            </w:pPr>
            <w:r w:rsidRPr="00E91E64">
              <w:rPr>
                <w:rFonts w:ascii="Times New Roman" w:hAnsi="Times New Roman" w:cs="Traditional Arabic" w:hint="cs"/>
                <w:b/>
                <w:bCs/>
                <w:sz w:val="18"/>
                <w:szCs w:val="26"/>
                <w:rtl/>
              </w:rPr>
              <w:t>-</w:t>
            </w:r>
          </w:p>
        </w:tc>
      </w:tr>
      <w:tr w:rsidR="00206F6D" w:rsidRPr="00D939A6" w:rsidTr="00E91E64">
        <w:tc>
          <w:tcPr>
            <w:tcW w:w="434" w:type="dxa"/>
            <w:tcBorders>
              <w:bottom w:val="single" w:sz="12" w:space="0" w:color="auto"/>
            </w:tcBorders>
          </w:tcPr>
          <w:p w:rsidR="00206F6D" w:rsidRPr="00D939A6" w:rsidRDefault="00206F6D" w:rsidP="00D939A6">
            <w:pPr>
              <w:pStyle w:val="a1"/>
              <w:spacing w:before="20" w:after="40" w:line="280" w:lineRule="exact"/>
              <w:ind w:left="57" w:right="57"/>
              <w:jc w:val="lowKashida"/>
              <w:rPr>
                <w:rFonts w:ascii="Times New Roman" w:hAnsi="Times New Roman" w:cs="Traditional Arabic"/>
                <w:sz w:val="18"/>
                <w:szCs w:val="26"/>
                <w:rtl/>
              </w:rPr>
            </w:pPr>
            <w:r w:rsidRPr="00D939A6">
              <w:rPr>
                <w:rFonts w:ascii="Times New Roman" w:hAnsi="Times New Roman" w:cs="Traditional Arabic" w:hint="cs"/>
                <w:sz w:val="18"/>
                <w:szCs w:val="26"/>
                <w:rtl/>
              </w:rPr>
              <w:t>13</w:t>
            </w:r>
          </w:p>
        </w:tc>
        <w:tc>
          <w:tcPr>
            <w:tcW w:w="2925" w:type="dxa"/>
            <w:tcBorders>
              <w:bottom w:val="single" w:sz="12" w:space="0" w:color="auto"/>
            </w:tcBorders>
          </w:tcPr>
          <w:p w:rsidR="00206F6D" w:rsidRPr="00206F6D" w:rsidRDefault="00206F6D" w:rsidP="00206F6D">
            <w:pPr>
              <w:pStyle w:val="a1"/>
              <w:spacing w:before="20" w:after="40" w:line="280" w:lineRule="exact"/>
              <w:ind w:left="57" w:right="227"/>
              <w:jc w:val="lowKashida"/>
              <w:rPr>
                <w:rFonts w:ascii="Times New Roman" w:hAnsi="Times New Roman" w:cs="Traditional Arabic"/>
                <w:spacing w:val="-6"/>
                <w:sz w:val="18"/>
                <w:szCs w:val="26"/>
                <w:rtl/>
              </w:rPr>
            </w:pPr>
            <w:r w:rsidRPr="00206F6D">
              <w:rPr>
                <w:rFonts w:ascii="Times New Roman" w:hAnsi="Times New Roman" w:cs="Traditional Arabic" w:hint="cs"/>
                <w:spacing w:val="-6"/>
                <w:sz w:val="18"/>
                <w:szCs w:val="26"/>
                <w:rtl/>
              </w:rPr>
              <w:t>عدد حالات العنف الجنسي المكتشفة والمعلقة</w:t>
            </w:r>
          </w:p>
        </w:tc>
        <w:tc>
          <w:tcPr>
            <w:tcW w:w="686" w:type="dxa"/>
            <w:tcBorders>
              <w:bottom w:val="single" w:sz="12" w:space="0" w:color="auto"/>
            </w:tcBorders>
          </w:tcPr>
          <w:p w:rsidR="00206F6D" w:rsidRPr="00D939A6" w:rsidRDefault="00206F6D" w:rsidP="00D939A6">
            <w:pPr>
              <w:pStyle w:val="a1"/>
              <w:spacing w:before="20" w:after="40" w:line="280" w:lineRule="exact"/>
              <w:ind w:left="57" w:right="57"/>
              <w:jc w:val="lowKashida"/>
              <w:rPr>
                <w:rFonts w:ascii="Times New Roman" w:hAnsi="Times New Roman" w:cs="Traditional Arabic"/>
                <w:sz w:val="18"/>
                <w:szCs w:val="26"/>
                <w:rtl/>
              </w:rPr>
            </w:pPr>
            <w:r w:rsidRPr="00D939A6">
              <w:rPr>
                <w:rFonts w:ascii="Times New Roman" w:hAnsi="Times New Roman" w:cs="Traditional Arabic" w:hint="cs"/>
                <w:sz w:val="18"/>
                <w:szCs w:val="26"/>
                <w:rtl/>
              </w:rPr>
              <w:t>-</w:t>
            </w:r>
          </w:p>
        </w:tc>
        <w:tc>
          <w:tcPr>
            <w:tcW w:w="770" w:type="dxa"/>
            <w:tcBorders>
              <w:bottom w:val="single" w:sz="12" w:space="0" w:color="auto"/>
            </w:tcBorders>
          </w:tcPr>
          <w:p w:rsidR="00206F6D" w:rsidRPr="00D939A6" w:rsidRDefault="00206F6D" w:rsidP="00D939A6">
            <w:pPr>
              <w:pStyle w:val="a1"/>
              <w:spacing w:before="20" w:after="40" w:line="280" w:lineRule="exact"/>
              <w:ind w:left="57" w:right="57"/>
              <w:jc w:val="lowKashida"/>
              <w:rPr>
                <w:rFonts w:ascii="Times New Roman" w:hAnsi="Times New Roman" w:cs="Traditional Arabic"/>
                <w:sz w:val="18"/>
                <w:szCs w:val="26"/>
                <w:rtl/>
              </w:rPr>
            </w:pPr>
            <w:r w:rsidRPr="00D939A6">
              <w:rPr>
                <w:rFonts w:ascii="Times New Roman" w:hAnsi="Times New Roman" w:cs="Traditional Arabic" w:hint="cs"/>
                <w:sz w:val="18"/>
                <w:szCs w:val="26"/>
                <w:rtl/>
              </w:rPr>
              <w:t>-</w:t>
            </w:r>
          </w:p>
        </w:tc>
        <w:tc>
          <w:tcPr>
            <w:tcW w:w="770" w:type="dxa"/>
            <w:tcBorders>
              <w:bottom w:val="single" w:sz="12" w:space="0" w:color="auto"/>
            </w:tcBorders>
          </w:tcPr>
          <w:p w:rsidR="00206F6D" w:rsidRPr="00E91E64" w:rsidRDefault="00206F6D" w:rsidP="00D939A6">
            <w:pPr>
              <w:pStyle w:val="a1"/>
              <w:spacing w:before="20" w:after="40" w:line="280" w:lineRule="exact"/>
              <w:ind w:left="57" w:right="57"/>
              <w:jc w:val="lowKashida"/>
              <w:rPr>
                <w:rFonts w:ascii="Times New Roman" w:hAnsi="Times New Roman" w:cs="Traditional Arabic"/>
                <w:b/>
                <w:bCs/>
                <w:sz w:val="18"/>
                <w:szCs w:val="26"/>
                <w:rtl/>
              </w:rPr>
            </w:pPr>
            <w:r w:rsidRPr="00E91E64">
              <w:rPr>
                <w:rFonts w:ascii="Times New Roman" w:hAnsi="Times New Roman" w:cs="Traditional Arabic" w:hint="cs"/>
                <w:b/>
                <w:bCs/>
                <w:sz w:val="18"/>
                <w:szCs w:val="26"/>
                <w:rtl/>
              </w:rPr>
              <w:t>-</w:t>
            </w:r>
          </w:p>
        </w:tc>
        <w:tc>
          <w:tcPr>
            <w:tcW w:w="742" w:type="dxa"/>
            <w:tcBorders>
              <w:bottom w:val="single" w:sz="12" w:space="0" w:color="auto"/>
            </w:tcBorders>
          </w:tcPr>
          <w:p w:rsidR="00206F6D" w:rsidRPr="00D939A6" w:rsidRDefault="00206F6D" w:rsidP="00D939A6">
            <w:pPr>
              <w:pStyle w:val="a1"/>
              <w:spacing w:before="20" w:after="40" w:line="280" w:lineRule="exact"/>
              <w:ind w:left="57" w:right="57"/>
              <w:jc w:val="lowKashida"/>
              <w:rPr>
                <w:rFonts w:ascii="Times New Roman" w:hAnsi="Times New Roman" w:cs="Traditional Arabic"/>
                <w:sz w:val="18"/>
                <w:szCs w:val="26"/>
                <w:rtl/>
              </w:rPr>
            </w:pPr>
            <w:r w:rsidRPr="00D939A6">
              <w:rPr>
                <w:rFonts w:ascii="Times New Roman" w:hAnsi="Times New Roman" w:cs="Traditional Arabic" w:hint="cs"/>
                <w:sz w:val="18"/>
                <w:szCs w:val="26"/>
                <w:rtl/>
              </w:rPr>
              <w:t>-</w:t>
            </w:r>
          </w:p>
        </w:tc>
        <w:tc>
          <w:tcPr>
            <w:tcW w:w="896" w:type="dxa"/>
            <w:tcBorders>
              <w:bottom w:val="single" w:sz="12" w:space="0" w:color="auto"/>
            </w:tcBorders>
          </w:tcPr>
          <w:p w:rsidR="00206F6D" w:rsidRPr="00D939A6" w:rsidRDefault="00206F6D" w:rsidP="00D939A6">
            <w:pPr>
              <w:pStyle w:val="a1"/>
              <w:spacing w:before="20" w:after="40" w:line="280" w:lineRule="exact"/>
              <w:ind w:left="57" w:right="57"/>
              <w:jc w:val="lowKashida"/>
              <w:rPr>
                <w:rFonts w:ascii="Times New Roman" w:hAnsi="Times New Roman" w:cs="Traditional Arabic"/>
                <w:sz w:val="18"/>
                <w:szCs w:val="26"/>
                <w:rtl/>
              </w:rPr>
            </w:pPr>
            <w:r w:rsidRPr="00D939A6">
              <w:rPr>
                <w:rFonts w:ascii="Times New Roman" w:hAnsi="Times New Roman" w:cs="Traditional Arabic" w:hint="cs"/>
                <w:sz w:val="18"/>
                <w:szCs w:val="26"/>
                <w:rtl/>
              </w:rPr>
              <w:t>3</w:t>
            </w:r>
          </w:p>
        </w:tc>
        <w:tc>
          <w:tcPr>
            <w:tcW w:w="1148" w:type="dxa"/>
            <w:tcBorders>
              <w:bottom w:val="single" w:sz="12" w:space="0" w:color="auto"/>
            </w:tcBorders>
          </w:tcPr>
          <w:p w:rsidR="00206F6D" w:rsidRPr="00E91E64" w:rsidRDefault="00206F6D" w:rsidP="00D939A6">
            <w:pPr>
              <w:pStyle w:val="a1"/>
              <w:spacing w:before="20" w:after="40" w:line="280" w:lineRule="exact"/>
              <w:ind w:left="57" w:right="57"/>
              <w:jc w:val="lowKashida"/>
              <w:rPr>
                <w:rFonts w:ascii="Times New Roman" w:hAnsi="Times New Roman" w:cs="Traditional Arabic"/>
                <w:b/>
                <w:bCs/>
                <w:sz w:val="18"/>
                <w:szCs w:val="26"/>
                <w:rtl/>
              </w:rPr>
            </w:pPr>
            <w:r w:rsidRPr="00E91E64">
              <w:rPr>
                <w:rFonts w:ascii="Times New Roman" w:hAnsi="Times New Roman" w:cs="Traditional Arabic" w:hint="cs"/>
                <w:b/>
                <w:bCs/>
                <w:sz w:val="18"/>
                <w:szCs w:val="26"/>
                <w:rtl/>
              </w:rPr>
              <w:t>3</w:t>
            </w:r>
          </w:p>
        </w:tc>
      </w:tr>
    </w:tbl>
    <w:p w:rsidR="003D0FE3" w:rsidRPr="00206F6D" w:rsidRDefault="003D0FE3" w:rsidP="00206F6D">
      <w:pPr>
        <w:pStyle w:val="SingleTxtGA"/>
        <w:spacing w:before="240"/>
        <w:rPr>
          <w:b/>
          <w:bCs/>
          <w:rtl/>
        </w:rPr>
      </w:pPr>
      <w:r w:rsidRPr="00206F6D">
        <w:rPr>
          <w:rFonts w:hint="cs"/>
          <w:b/>
          <w:bCs/>
          <w:rtl/>
        </w:rPr>
        <w:t xml:space="preserve">الدعم النفسي </w:t>
      </w:r>
      <w:r w:rsidR="00206F6D">
        <w:rPr>
          <w:rFonts w:hint="cs"/>
          <w:b/>
          <w:bCs/>
          <w:rtl/>
        </w:rPr>
        <w:t>-</w:t>
      </w:r>
      <w:r w:rsidRPr="00206F6D">
        <w:rPr>
          <w:rFonts w:hint="cs"/>
          <w:b/>
          <w:bCs/>
          <w:rtl/>
        </w:rPr>
        <w:t xml:space="preserve"> الاجتماعي </w:t>
      </w:r>
    </w:p>
    <w:tbl>
      <w:tblPr>
        <w:bidiVisual/>
        <w:tblW w:w="8371" w:type="dxa"/>
        <w:tblInd w:w="1259" w:type="dxa"/>
        <w:tblCellMar>
          <w:left w:w="0" w:type="dxa"/>
          <w:right w:w="0" w:type="dxa"/>
        </w:tblCellMar>
        <w:tblLook w:val="04A0" w:firstRow="1" w:lastRow="0" w:firstColumn="1" w:lastColumn="0" w:noHBand="0" w:noVBand="1"/>
      </w:tblPr>
      <w:tblGrid>
        <w:gridCol w:w="392"/>
        <w:gridCol w:w="3698"/>
        <w:gridCol w:w="734"/>
        <w:gridCol w:w="616"/>
        <w:gridCol w:w="798"/>
        <w:gridCol w:w="770"/>
        <w:gridCol w:w="719"/>
        <w:gridCol w:w="644"/>
      </w:tblGrid>
      <w:tr w:rsidR="003D0FE3" w:rsidRPr="00206F6D" w:rsidTr="00CF2CF7">
        <w:trPr>
          <w:cantSplit/>
          <w:trHeight w:val="52"/>
          <w:tblHeader/>
        </w:trPr>
        <w:tc>
          <w:tcPr>
            <w:tcW w:w="392" w:type="dxa"/>
            <w:vMerge w:val="restart"/>
            <w:tcBorders>
              <w:top w:val="single" w:sz="4" w:space="0" w:color="auto"/>
              <w:bottom w:val="single" w:sz="12" w:space="0" w:color="auto"/>
            </w:tcBorders>
            <w:vAlign w:val="bottom"/>
          </w:tcPr>
          <w:p w:rsidR="003D0FE3" w:rsidRPr="00E91E64" w:rsidRDefault="003D0FE3" w:rsidP="00CF2CF7">
            <w:pPr>
              <w:pStyle w:val="a1"/>
              <w:spacing w:before="20" w:after="40" w:line="280" w:lineRule="exact"/>
              <w:ind w:left="57" w:right="57"/>
              <w:rPr>
                <w:rFonts w:ascii="Times New Roman" w:hAnsi="Times New Roman" w:cs="Traditional Arabic"/>
                <w:i/>
                <w:iCs/>
                <w:sz w:val="18"/>
                <w:szCs w:val="26"/>
                <w:rtl/>
              </w:rPr>
            </w:pPr>
            <w:r w:rsidRPr="00E91E64">
              <w:rPr>
                <w:rFonts w:ascii="Times New Roman" w:hAnsi="Times New Roman" w:cs="Traditional Arabic" w:hint="cs"/>
                <w:i/>
                <w:iCs/>
                <w:sz w:val="18"/>
                <w:szCs w:val="26"/>
                <w:rtl/>
              </w:rPr>
              <w:t>م</w:t>
            </w:r>
          </w:p>
        </w:tc>
        <w:tc>
          <w:tcPr>
            <w:tcW w:w="3698" w:type="dxa"/>
            <w:vMerge w:val="restart"/>
            <w:tcBorders>
              <w:top w:val="single" w:sz="4" w:space="0" w:color="auto"/>
              <w:bottom w:val="single" w:sz="12" w:space="0" w:color="auto"/>
            </w:tcBorders>
            <w:vAlign w:val="bottom"/>
          </w:tcPr>
          <w:p w:rsidR="003D0FE3" w:rsidRPr="00E91E64" w:rsidRDefault="003D0FE3" w:rsidP="00CF2CF7">
            <w:pPr>
              <w:pStyle w:val="a1"/>
              <w:spacing w:before="20" w:after="40" w:line="280" w:lineRule="exact"/>
              <w:ind w:left="57" w:right="57"/>
              <w:rPr>
                <w:rFonts w:ascii="Times New Roman" w:hAnsi="Times New Roman" w:cs="Traditional Arabic"/>
                <w:i/>
                <w:iCs/>
                <w:sz w:val="18"/>
                <w:szCs w:val="26"/>
                <w:rtl/>
              </w:rPr>
            </w:pPr>
            <w:r w:rsidRPr="00E91E64">
              <w:rPr>
                <w:rFonts w:ascii="Times New Roman" w:hAnsi="Times New Roman" w:cs="Traditional Arabic" w:hint="cs"/>
                <w:i/>
                <w:iCs/>
                <w:sz w:val="18"/>
                <w:szCs w:val="26"/>
                <w:rtl/>
              </w:rPr>
              <w:t>المستفيدين</w:t>
            </w:r>
          </w:p>
        </w:tc>
        <w:tc>
          <w:tcPr>
            <w:tcW w:w="2148" w:type="dxa"/>
            <w:gridSpan w:val="3"/>
            <w:tcBorders>
              <w:top w:val="single" w:sz="4" w:space="0" w:color="auto"/>
              <w:bottom w:val="single" w:sz="4" w:space="0" w:color="auto"/>
            </w:tcBorders>
          </w:tcPr>
          <w:p w:rsidR="003D0FE3" w:rsidRPr="00E91E64" w:rsidRDefault="003D0FE3" w:rsidP="00206F6D">
            <w:pPr>
              <w:pStyle w:val="a1"/>
              <w:spacing w:before="20" w:after="40" w:line="280" w:lineRule="exact"/>
              <w:ind w:left="57" w:right="57"/>
              <w:jc w:val="center"/>
              <w:rPr>
                <w:rFonts w:ascii="Times New Roman" w:hAnsi="Times New Roman" w:cs="Traditional Arabic"/>
                <w:i/>
                <w:iCs/>
                <w:sz w:val="18"/>
                <w:szCs w:val="26"/>
                <w:rtl/>
              </w:rPr>
            </w:pPr>
            <w:r w:rsidRPr="00E91E64">
              <w:rPr>
                <w:rFonts w:ascii="Times New Roman" w:hAnsi="Times New Roman" w:cs="Traditional Arabic" w:hint="cs"/>
                <w:i/>
                <w:iCs/>
                <w:sz w:val="18"/>
                <w:szCs w:val="26"/>
                <w:rtl/>
              </w:rPr>
              <w:t>مخيم خيوان</w:t>
            </w:r>
          </w:p>
        </w:tc>
        <w:tc>
          <w:tcPr>
            <w:tcW w:w="2133" w:type="dxa"/>
            <w:gridSpan w:val="3"/>
            <w:tcBorders>
              <w:top w:val="single" w:sz="4" w:space="0" w:color="auto"/>
              <w:bottom w:val="single" w:sz="4" w:space="0" w:color="auto"/>
            </w:tcBorders>
          </w:tcPr>
          <w:p w:rsidR="003D0FE3" w:rsidRPr="00E91E64" w:rsidRDefault="003D0FE3" w:rsidP="00206F6D">
            <w:pPr>
              <w:pStyle w:val="a1"/>
              <w:spacing w:before="20" w:after="40" w:line="280" w:lineRule="exact"/>
              <w:ind w:left="57" w:right="57"/>
              <w:jc w:val="center"/>
              <w:rPr>
                <w:rFonts w:ascii="Times New Roman" w:hAnsi="Times New Roman" w:cs="Traditional Arabic"/>
                <w:i/>
                <w:iCs/>
                <w:sz w:val="18"/>
                <w:szCs w:val="26"/>
                <w:rtl/>
              </w:rPr>
            </w:pPr>
            <w:r w:rsidRPr="00E91E64">
              <w:rPr>
                <w:rFonts w:ascii="Times New Roman" w:hAnsi="Times New Roman" w:cs="Traditional Arabic" w:hint="cs"/>
                <w:i/>
                <w:iCs/>
                <w:sz w:val="18"/>
                <w:szCs w:val="26"/>
                <w:rtl/>
              </w:rPr>
              <w:t>المركز الاجتماعي بحرض</w:t>
            </w:r>
          </w:p>
        </w:tc>
      </w:tr>
      <w:tr w:rsidR="00206F6D" w:rsidRPr="00206F6D" w:rsidTr="00CF2CF7">
        <w:trPr>
          <w:cantSplit/>
          <w:tblHeader/>
        </w:trPr>
        <w:tc>
          <w:tcPr>
            <w:tcW w:w="392" w:type="dxa"/>
            <w:vMerge/>
            <w:tcBorders>
              <w:bottom w:val="single" w:sz="12" w:space="0" w:color="auto"/>
            </w:tcBorders>
          </w:tcPr>
          <w:p w:rsidR="003D0FE3" w:rsidRPr="00206F6D" w:rsidRDefault="003D0FE3" w:rsidP="00206F6D">
            <w:pPr>
              <w:pStyle w:val="a1"/>
              <w:spacing w:before="20" w:after="40" w:line="280" w:lineRule="exact"/>
              <w:ind w:left="57" w:right="57"/>
              <w:rPr>
                <w:rFonts w:ascii="Times New Roman" w:hAnsi="Times New Roman" w:cs="Traditional Arabic"/>
                <w:sz w:val="18"/>
                <w:szCs w:val="26"/>
                <w:rtl/>
              </w:rPr>
            </w:pPr>
          </w:p>
        </w:tc>
        <w:tc>
          <w:tcPr>
            <w:tcW w:w="3698" w:type="dxa"/>
            <w:vMerge/>
            <w:tcBorders>
              <w:bottom w:val="single" w:sz="12" w:space="0" w:color="auto"/>
            </w:tcBorders>
          </w:tcPr>
          <w:p w:rsidR="003D0FE3" w:rsidRPr="00206F6D" w:rsidRDefault="003D0FE3" w:rsidP="00206F6D">
            <w:pPr>
              <w:pStyle w:val="a1"/>
              <w:spacing w:before="20" w:after="40" w:line="280" w:lineRule="exact"/>
              <w:ind w:left="57" w:right="57"/>
              <w:rPr>
                <w:rFonts w:ascii="Times New Roman" w:hAnsi="Times New Roman" w:cs="Traditional Arabic"/>
                <w:sz w:val="18"/>
                <w:szCs w:val="26"/>
                <w:rtl/>
              </w:rPr>
            </w:pPr>
          </w:p>
        </w:tc>
        <w:tc>
          <w:tcPr>
            <w:tcW w:w="1350" w:type="dxa"/>
            <w:gridSpan w:val="2"/>
            <w:tcBorders>
              <w:top w:val="single" w:sz="4" w:space="0" w:color="auto"/>
              <w:bottom w:val="single" w:sz="4" w:space="0" w:color="auto"/>
            </w:tcBorders>
          </w:tcPr>
          <w:p w:rsidR="003D0FE3" w:rsidRPr="00E91E64" w:rsidRDefault="003D0FE3" w:rsidP="00206F6D">
            <w:pPr>
              <w:pStyle w:val="a1"/>
              <w:spacing w:before="20" w:after="40" w:line="280" w:lineRule="exact"/>
              <w:ind w:left="57" w:right="57"/>
              <w:jc w:val="center"/>
              <w:rPr>
                <w:rFonts w:ascii="Times New Roman" w:hAnsi="Times New Roman" w:cs="Traditional Arabic"/>
                <w:i/>
                <w:iCs/>
                <w:sz w:val="18"/>
                <w:szCs w:val="26"/>
                <w:rtl/>
              </w:rPr>
            </w:pPr>
            <w:r w:rsidRPr="00E91E64">
              <w:rPr>
                <w:rFonts w:ascii="Times New Roman" w:hAnsi="Times New Roman" w:cs="Traditional Arabic" w:hint="cs"/>
                <w:i/>
                <w:iCs/>
                <w:sz w:val="18"/>
                <w:szCs w:val="26"/>
                <w:rtl/>
              </w:rPr>
              <w:t>عدد المستفيدين</w:t>
            </w:r>
          </w:p>
        </w:tc>
        <w:tc>
          <w:tcPr>
            <w:tcW w:w="798" w:type="dxa"/>
            <w:tcBorders>
              <w:top w:val="single" w:sz="4" w:space="0" w:color="auto"/>
              <w:bottom w:val="single" w:sz="4" w:space="0" w:color="auto"/>
            </w:tcBorders>
          </w:tcPr>
          <w:p w:rsidR="003D0FE3" w:rsidRPr="00E91E64" w:rsidRDefault="003D0FE3" w:rsidP="00206F6D">
            <w:pPr>
              <w:pStyle w:val="a1"/>
              <w:spacing w:before="20" w:after="40" w:line="280" w:lineRule="exact"/>
              <w:ind w:left="57" w:right="57"/>
              <w:rPr>
                <w:rFonts w:ascii="Times New Roman" w:hAnsi="Times New Roman" w:cs="Traditional Arabic"/>
                <w:i/>
                <w:iCs/>
                <w:sz w:val="18"/>
                <w:szCs w:val="26"/>
                <w:rtl/>
              </w:rPr>
            </w:pPr>
            <w:r w:rsidRPr="00E91E64">
              <w:rPr>
                <w:rFonts w:ascii="Times New Roman" w:hAnsi="Times New Roman" w:cs="Traditional Arabic" w:hint="cs"/>
                <w:i/>
                <w:iCs/>
                <w:sz w:val="18"/>
                <w:szCs w:val="26"/>
                <w:rtl/>
              </w:rPr>
              <w:t>الإجمالي</w:t>
            </w:r>
          </w:p>
        </w:tc>
        <w:tc>
          <w:tcPr>
            <w:tcW w:w="1489" w:type="dxa"/>
            <w:gridSpan w:val="2"/>
            <w:tcBorders>
              <w:top w:val="single" w:sz="4" w:space="0" w:color="auto"/>
              <w:bottom w:val="single" w:sz="4" w:space="0" w:color="auto"/>
            </w:tcBorders>
          </w:tcPr>
          <w:p w:rsidR="003D0FE3" w:rsidRPr="00E91E64" w:rsidRDefault="003D0FE3" w:rsidP="00206F6D">
            <w:pPr>
              <w:pStyle w:val="a1"/>
              <w:spacing w:before="20" w:after="40" w:line="280" w:lineRule="exact"/>
              <w:ind w:left="57" w:right="57"/>
              <w:jc w:val="center"/>
              <w:rPr>
                <w:rFonts w:ascii="Times New Roman" w:hAnsi="Times New Roman" w:cs="Traditional Arabic"/>
                <w:i/>
                <w:iCs/>
                <w:sz w:val="18"/>
                <w:szCs w:val="26"/>
                <w:rtl/>
              </w:rPr>
            </w:pPr>
            <w:r w:rsidRPr="00E91E64">
              <w:rPr>
                <w:rFonts w:ascii="Times New Roman" w:hAnsi="Times New Roman" w:cs="Traditional Arabic" w:hint="cs"/>
                <w:i/>
                <w:iCs/>
                <w:sz w:val="18"/>
                <w:szCs w:val="26"/>
                <w:rtl/>
              </w:rPr>
              <w:t>عدد المستفيدين</w:t>
            </w:r>
          </w:p>
        </w:tc>
        <w:tc>
          <w:tcPr>
            <w:tcW w:w="644" w:type="dxa"/>
            <w:tcBorders>
              <w:top w:val="single" w:sz="4" w:space="0" w:color="auto"/>
              <w:bottom w:val="single" w:sz="4" w:space="0" w:color="auto"/>
            </w:tcBorders>
          </w:tcPr>
          <w:p w:rsidR="003D0FE3" w:rsidRPr="00E91E64" w:rsidRDefault="003D0FE3" w:rsidP="00206F6D">
            <w:pPr>
              <w:pStyle w:val="a1"/>
              <w:spacing w:before="20" w:after="40" w:line="280" w:lineRule="exact"/>
              <w:ind w:left="57" w:right="57"/>
              <w:rPr>
                <w:rFonts w:ascii="Times New Roman" w:hAnsi="Times New Roman" w:cs="Traditional Arabic"/>
                <w:i/>
                <w:iCs/>
                <w:sz w:val="18"/>
                <w:szCs w:val="26"/>
                <w:rtl/>
              </w:rPr>
            </w:pPr>
            <w:r w:rsidRPr="00E91E64">
              <w:rPr>
                <w:rFonts w:ascii="Times New Roman" w:hAnsi="Times New Roman" w:cs="Traditional Arabic" w:hint="cs"/>
                <w:i/>
                <w:iCs/>
                <w:sz w:val="18"/>
                <w:szCs w:val="26"/>
                <w:rtl/>
              </w:rPr>
              <w:t>الإجمالي</w:t>
            </w:r>
          </w:p>
        </w:tc>
      </w:tr>
      <w:tr w:rsidR="00206F6D" w:rsidRPr="00206F6D" w:rsidTr="00CF2CF7">
        <w:trPr>
          <w:cantSplit/>
          <w:tblHeader/>
        </w:trPr>
        <w:tc>
          <w:tcPr>
            <w:tcW w:w="392" w:type="dxa"/>
            <w:vMerge/>
            <w:tcBorders>
              <w:bottom w:val="single" w:sz="12" w:space="0" w:color="auto"/>
            </w:tcBorders>
          </w:tcPr>
          <w:p w:rsidR="003D0FE3" w:rsidRPr="00206F6D" w:rsidRDefault="003D0FE3" w:rsidP="00206F6D">
            <w:pPr>
              <w:pStyle w:val="a1"/>
              <w:spacing w:before="20" w:after="40" w:line="280" w:lineRule="exact"/>
              <w:ind w:left="57" w:right="57"/>
              <w:rPr>
                <w:rFonts w:ascii="Times New Roman" w:hAnsi="Times New Roman" w:cs="Traditional Arabic"/>
                <w:sz w:val="18"/>
                <w:szCs w:val="26"/>
                <w:rtl/>
              </w:rPr>
            </w:pPr>
          </w:p>
        </w:tc>
        <w:tc>
          <w:tcPr>
            <w:tcW w:w="3698" w:type="dxa"/>
            <w:vMerge/>
            <w:tcBorders>
              <w:bottom w:val="single" w:sz="12" w:space="0" w:color="auto"/>
            </w:tcBorders>
          </w:tcPr>
          <w:p w:rsidR="003D0FE3" w:rsidRPr="00206F6D" w:rsidRDefault="003D0FE3" w:rsidP="00206F6D">
            <w:pPr>
              <w:pStyle w:val="a1"/>
              <w:spacing w:before="20" w:after="40" w:line="280" w:lineRule="exact"/>
              <w:ind w:left="57" w:right="57"/>
              <w:rPr>
                <w:rFonts w:ascii="Times New Roman" w:hAnsi="Times New Roman" w:cs="Traditional Arabic"/>
                <w:sz w:val="18"/>
                <w:szCs w:val="26"/>
                <w:rtl/>
              </w:rPr>
            </w:pPr>
          </w:p>
        </w:tc>
        <w:tc>
          <w:tcPr>
            <w:tcW w:w="734" w:type="dxa"/>
            <w:tcBorders>
              <w:top w:val="single" w:sz="4" w:space="0" w:color="auto"/>
              <w:bottom w:val="single" w:sz="12" w:space="0" w:color="auto"/>
            </w:tcBorders>
          </w:tcPr>
          <w:p w:rsidR="003D0FE3" w:rsidRPr="00E91E64" w:rsidRDefault="003D0FE3" w:rsidP="00206F6D">
            <w:pPr>
              <w:pStyle w:val="a1"/>
              <w:spacing w:before="20" w:after="40" w:line="280" w:lineRule="exact"/>
              <w:ind w:left="57" w:right="57"/>
              <w:rPr>
                <w:rFonts w:ascii="Times New Roman" w:hAnsi="Times New Roman" w:cs="Traditional Arabic"/>
                <w:i/>
                <w:iCs/>
                <w:sz w:val="18"/>
                <w:szCs w:val="26"/>
                <w:rtl/>
              </w:rPr>
            </w:pPr>
            <w:r w:rsidRPr="00E91E64">
              <w:rPr>
                <w:rFonts w:ascii="Times New Roman" w:hAnsi="Times New Roman" w:cs="Traditional Arabic" w:hint="cs"/>
                <w:i/>
                <w:iCs/>
                <w:sz w:val="18"/>
                <w:szCs w:val="26"/>
                <w:rtl/>
              </w:rPr>
              <w:t>ذكور</w:t>
            </w:r>
          </w:p>
        </w:tc>
        <w:tc>
          <w:tcPr>
            <w:tcW w:w="616" w:type="dxa"/>
            <w:tcBorders>
              <w:top w:val="single" w:sz="4" w:space="0" w:color="auto"/>
              <w:bottom w:val="single" w:sz="12" w:space="0" w:color="auto"/>
            </w:tcBorders>
          </w:tcPr>
          <w:p w:rsidR="003D0FE3" w:rsidRPr="00E91E64" w:rsidRDefault="003D0FE3" w:rsidP="00206F6D">
            <w:pPr>
              <w:pStyle w:val="a1"/>
              <w:spacing w:before="20" w:after="40" w:line="280" w:lineRule="exact"/>
              <w:ind w:left="57" w:right="57"/>
              <w:rPr>
                <w:rFonts w:ascii="Times New Roman" w:hAnsi="Times New Roman" w:cs="Traditional Arabic"/>
                <w:i/>
                <w:iCs/>
                <w:sz w:val="18"/>
                <w:szCs w:val="26"/>
                <w:rtl/>
              </w:rPr>
            </w:pPr>
            <w:r w:rsidRPr="00E91E64">
              <w:rPr>
                <w:rFonts w:ascii="Times New Roman" w:hAnsi="Times New Roman" w:cs="Traditional Arabic" w:hint="cs"/>
                <w:i/>
                <w:iCs/>
                <w:sz w:val="18"/>
                <w:szCs w:val="26"/>
                <w:rtl/>
              </w:rPr>
              <w:t>إناث</w:t>
            </w:r>
          </w:p>
        </w:tc>
        <w:tc>
          <w:tcPr>
            <w:tcW w:w="798" w:type="dxa"/>
            <w:tcBorders>
              <w:top w:val="single" w:sz="4" w:space="0" w:color="auto"/>
              <w:bottom w:val="single" w:sz="12" w:space="0" w:color="auto"/>
            </w:tcBorders>
          </w:tcPr>
          <w:p w:rsidR="003D0FE3" w:rsidRPr="00E91E64" w:rsidRDefault="003D0FE3" w:rsidP="00206F6D">
            <w:pPr>
              <w:pStyle w:val="a1"/>
              <w:spacing w:before="20" w:after="40" w:line="280" w:lineRule="exact"/>
              <w:ind w:left="57" w:right="57"/>
              <w:rPr>
                <w:rFonts w:ascii="Times New Roman" w:hAnsi="Times New Roman" w:cs="Traditional Arabic"/>
                <w:i/>
                <w:iCs/>
                <w:sz w:val="18"/>
                <w:szCs w:val="26"/>
                <w:rtl/>
              </w:rPr>
            </w:pPr>
            <w:r w:rsidRPr="00E91E64">
              <w:rPr>
                <w:rFonts w:ascii="Times New Roman" w:hAnsi="Times New Roman" w:cs="Traditional Arabic" w:hint="cs"/>
                <w:i/>
                <w:iCs/>
                <w:sz w:val="18"/>
                <w:szCs w:val="26"/>
                <w:rtl/>
              </w:rPr>
              <w:t>ذكور</w:t>
            </w:r>
          </w:p>
        </w:tc>
        <w:tc>
          <w:tcPr>
            <w:tcW w:w="770" w:type="dxa"/>
            <w:tcBorders>
              <w:top w:val="single" w:sz="4" w:space="0" w:color="auto"/>
              <w:bottom w:val="single" w:sz="12" w:space="0" w:color="auto"/>
            </w:tcBorders>
          </w:tcPr>
          <w:p w:rsidR="003D0FE3" w:rsidRPr="00E91E64" w:rsidRDefault="003D0FE3" w:rsidP="00206F6D">
            <w:pPr>
              <w:pStyle w:val="a1"/>
              <w:spacing w:before="20" w:after="40" w:line="280" w:lineRule="exact"/>
              <w:ind w:left="57" w:right="57"/>
              <w:rPr>
                <w:rFonts w:ascii="Times New Roman" w:hAnsi="Times New Roman" w:cs="Traditional Arabic"/>
                <w:i/>
                <w:iCs/>
                <w:sz w:val="18"/>
                <w:szCs w:val="26"/>
                <w:rtl/>
              </w:rPr>
            </w:pPr>
            <w:r w:rsidRPr="00E91E64">
              <w:rPr>
                <w:rFonts w:ascii="Times New Roman" w:hAnsi="Times New Roman" w:cs="Traditional Arabic" w:hint="cs"/>
                <w:i/>
                <w:iCs/>
                <w:sz w:val="18"/>
                <w:szCs w:val="26"/>
                <w:rtl/>
              </w:rPr>
              <w:t>إناث</w:t>
            </w:r>
          </w:p>
        </w:tc>
        <w:tc>
          <w:tcPr>
            <w:tcW w:w="719" w:type="dxa"/>
            <w:tcBorders>
              <w:top w:val="single" w:sz="4" w:space="0" w:color="auto"/>
              <w:bottom w:val="single" w:sz="12" w:space="0" w:color="auto"/>
            </w:tcBorders>
          </w:tcPr>
          <w:p w:rsidR="003D0FE3" w:rsidRPr="00E91E64" w:rsidRDefault="003D0FE3" w:rsidP="00206F6D">
            <w:pPr>
              <w:pStyle w:val="a1"/>
              <w:spacing w:before="20" w:after="40" w:line="280" w:lineRule="exact"/>
              <w:ind w:left="57" w:right="57"/>
              <w:rPr>
                <w:rFonts w:ascii="Times New Roman" w:hAnsi="Times New Roman" w:cs="Traditional Arabic"/>
                <w:i/>
                <w:iCs/>
                <w:sz w:val="18"/>
                <w:szCs w:val="26"/>
                <w:rtl/>
              </w:rPr>
            </w:pPr>
            <w:r w:rsidRPr="00E91E64">
              <w:rPr>
                <w:rFonts w:ascii="Times New Roman" w:hAnsi="Times New Roman" w:cs="Traditional Arabic" w:hint="cs"/>
                <w:i/>
                <w:iCs/>
                <w:sz w:val="18"/>
                <w:szCs w:val="26"/>
                <w:rtl/>
              </w:rPr>
              <w:t>ذكور</w:t>
            </w:r>
          </w:p>
        </w:tc>
        <w:tc>
          <w:tcPr>
            <w:tcW w:w="644" w:type="dxa"/>
            <w:tcBorders>
              <w:top w:val="single" w:sz="4" w:space="0" w:color="auto"/>
              <w:bottom w:val="single" w:sz="12" w:space="0" w:color="auto"/>
            </w:tcBorders>
          </w:tcPr>
          <w:p w:rsidR="003D0FE3" w:rsidRPr="00E91E64" w:rsidRDefault="003D0FE3" w:rsidP="00206F6D">
            <w:pPr>
              <w:pStyle w:val="a1"/>
              <w:spacing w:before="20" w:after="40" w:line="280" w:lineRule="exact"/>
              <w:ind w:left="57" w:right="57"/>
              <w:rPr>
                <w:rFonts w:ascii="Times New Roman" w:hAnsi="Times New Roman" w:cs="Traditional Arabic"/>
                <w:i/>
                <w:iCs/>
                <w:sz w:val="18"/>
                <w:szCs w:val="26"/>
                <w:rtl/>
              </w:rPr>
            </w:pPr>
            <w:r w:rsidRPr="00E91E64">
              <w:rPr>
                <w:rFonts w:ascii="Times New Roman" w:hAnsi="Times New Roman" w:cs="Traditional Arabic" w:hint="cs"/>
                <w:i/>
                <w:iCs/>
                <w:sz w:val="18"/>
                <w:szCs w:val="26"/>
                <w:rtl/>
              </w:rPr>
              <w:t>إناث</w:t>
            </w:r>
          </w:p>
        </w:tc>
      </w:tr>
      <w:tr w:rsidR="00206F6D" w:rsidRPr="00206F6D" w:rsidTr="00CF2CF7">
        <w:trPr>
          <w:cantSplit/>
        </w:trPr>
        <w:tc>
          <w:tcPr>
            <w:tcW w:w="392" w:type="dxa"/>
            <w:tcBorders>
              <w:top w:val="single" w:sz="12" w:space="0" w:color="auto"/>
            </w:tcBorders>
          </w:tcPr>
          <w:p w:rsidR="003D0FE3" w:rsidRPr="00206F6D" w:rsidRDefault="003D0FE3" w:rsidP="00206F6D">
            <w:pPr>
              <w:pStyle w:val="a1"/>
              <w:spacing w:before="20" w:after="40" w:line="280" w:lineRule="exact"/>
              <w:ind w:left="57" w:right="57"/>
              <w:rPr>
                <w:rFonts w:ascii="Times New Roman" w:hAnsi="Times New Roman" w:cs="Traditional Arabic"/>
                <w:sz w:val="18"/>
                <w:szCs w:val="26"/>
                <w:rtl/>
              </w:rPr>
            </w:pPr>
            <w:r w:rsidRPr="00206F6D">
              <w:rPr>
                <w:rFonts w:ascii="Times New Roman" w:hAnsi="Times New Roman" w:cs="Traditional Arabic" w:hint="cs"/>
                <w:sz w:val="18"/>
                <w:szCs w:val="26"/>
                <w:rtl/>
              </w:rPr>
              <w:t>1</w:t>
            </w:r>
          </w:p>
        </w:tc>
        <w:tc>
          <w:tcPr>
            <w:tcW w:w="3698" w:type="dxa"/>
            <w:tcBorders>
              <w:top w:val="single" w:sz="12" w:space="0" w:color="auto"/>
            </w:tcBorders>
          </w:tcPr>
          <w:p w:rsidR="003D0FE3" w:rsidRPr="00206F6D" w:rsidRDefault="003D0FE3" w:rsidP="00206F6D">
            <w:pPr>
              <w:pStyle w:val="a1"/>
              <w:spacing w:before="20" w:after="40" w:line="280" w:lineRule="exact"/>
              <w:ind w:left="57" w:right="57"/>
              <w:rPr>
                <w:rFonts w:ascii="Times New Roman" w:hAnsi="Times New Roman" w:cs="Traditional Arabic"/>
                <w:sz w:val="18"/>
                <w:szCs w:val="26"/>
                <w:rtl/>
              </w:rPr>
            </w:pPr>
            <w:r w:rsidRPr="00206F6D">
              <w:rPr>
                <w:rFonts w:ascii="Times New Roman" w:hAnsi="Times New Roman" w:cs="Traditional Arabic" w:hint="cs"/>
                <w:sz w:val="18"/>
                <w:szCs w:val="26"/>
                <w:rtl/>
              </w:rPr>
              <w:t>تقديم الدعم النفسي للأطفال</w:t>
            </w:r>
          </w:p>
        </w:tc>
        <w:tc>
          <w:tcPr>
            <w:tcW w:w="734" w:type="dxa"/>
            <w:tcBorders>
              <w:top w:val="single" w:sz="12" w:space="0" w:color="auto"/>
            </w:tcBorders>
          </w:tcPr>
          <w:p w:rsidR="003D0FE3" w:rsidRPr="00206F6D" w:rsidRDefault="003D0FE3" w:rsidP="00206F6D">
            <w:pPr>
              <w:pStyle w:val="a1"/>
              <w:spacing w:before="20" w:after="40" w:line="280" w:lineRule="exact"/>
              <w:ind w:left="57" w:right="57"/>
              <w:rPr>
                <w:rFonts w:ascii="Times New Roman" w:hAnsi="Times New Roman" w:cs="Traditional Arabic"/>
                <w:sz w:val="18"/>
                <w:szCs w:val="26"/>
                <w:rtl/>
              </w:rPr>
            </w:pPr>
            <w:r w:rsidRPr="00206F6D">
              <w:rPr>
                <w:rFonts w:ascii="Times New Roman" w:hAnsi="Times New Roman" w:cs="Traditional Arabic" w:hint="cs"/>
                <w:sz w:val="18"/>
                <w:szCs w:val="26"/>
                <w:rtl/>
              </w:rPr>
              <w:t>5</w:t>
            </w:r>
          </w:p>
        </w:tc>
        <w:tc>
          <w:tcPr>
            <w:tcW w:w="616" w:type="dxa"/>
            <w:tcBorders>
              <w:top w:val="single" w:sz="12" w:space="0" w:color="auto"/>
            </w:tcBorders>
          </w:tcPr>
          <w:p w:rsidR="003D0FE3" w:rsidRPr="00206F6D" w:rsidRDefault="003D0FE3" w:rsidP="00206F6D">
            <w:pPr>
              <w:pStyle w:val="a1"/>
              <w:spacing w:before="20" w:after="40" w:line="280" w:lineRule="exact"/>
              <w:ind w:left="57" w:right="57"/>
              <w:rPr>
                <w:rFonts w:ascii="Times New Roman" w:hAnsi="Times New Roman" w:cs="Traditional Arabic"/>
                <w:sz w:val="18"/>
                <w:szCs w:val="26"/>
                <w:rtl/>
              </w:rPr>
            </w:pPr>
            <w:r w:rsidRPr="00206F6D">
              <w:rPr>
                <w:rFonts w:ascii="Times New Roman" w:hAnsi="Times New Roman" w:cs="Traditional Arabic" w:hint="cs"/>
                <w:sz w:val="18"/>
                <w:szCs w:val="26"/>
                <w:rtl/>
              </w:rPr>
              <w:t>8</w:t>
            </w:r>
          </w:p>
        </w:tc>
        <w:tc>
          <w:tcPr>
            <w:tcW w:w="798" w:type="dxa"/>
            <w:tcBorders>
              <w:top w:val="single" w:sz="12" w:space="0" w:color="auto"/>
            </w:tcBorders>
          </w:tcPr>
          <w:p w:rsidR="003D0FE3" w:rsidRPr="00206F6D" w:rsidRDefault="003D0FE3" w:rsidP="00206F6D">
            <w:pPr>
              <w:pStyle w:val="a1"/>
              <w:spacing w:before="20" w:after="40" w:line="280" w:lineRule="exact"/>
              <w:ind w:left="57" w:right="57"/>
              <w:rPr>
                <w:rFonts w:ascii="Times New Roman" w:hAnsi="Times New Roman" w:cs="Traditional Arabic"/>
                <w:sz w:val="18"/>
                <w:szCs w:val="26"/>
                <w:rtl/>
              </w:rPr>
            </w:pPr>
            <w:r w:rsidRPr="00206F6D">
              <w:rPr>
                <w:rFonts w:ascii="Times New Roman" w:hAnsi="Times New Roman" w:cs="Traditional Arabic" w:hint="cs"/>
                <w:sz w:val="18"/>
                <w:szCs w:val="26"/>
                <w:rtl/>
              </w:rPr>
              <w:t>13</w:t>
            </w:r>
          </w:p>
        </w:tc>
        <w:tc>
          <w:tcPr>
            <w:tcW w:w="770" w:type="dxa"/>
            <w:tcBorders>
              <w:top w:val="single" w:sz="12" w:space="0" w:color="auto"/>
            </w:tcBorders>
          </w:tcPr>
          <w:p w:rsidR="003D0FE3" w:rsidRPr="00206F6D" w:rsidRDefault="003D0FE3" w:rsidP="00206F6D">
            <w:pPr>
              <w:pStyle w:val="a1"/>
              <w:spacing w:before="20" w:after="40" w:line="280" w:lineRule="exact"/>
              <w:ind w:left="57" w:right="57"/>
              <w:rPr>
                <w:rFonts w:ascii="Times New Roman" w:hAnsi="Times New Roman" w:cs="Traditional Arabic"/>
                <w:sz w:val="18"/>
                <w:szCs w:val="26"/>
                <w:rtl/>
              </w:rPr>
            </w:pPr>
            <w:r w:rsidRPr="00206F6D">
              <w:rPr>
                <w:rFonts w:ascii="Times New Roman" w:hAnsi="Times New Roman" w:cs="Traditional Arabic" w:hint="cs"/>
                <w:sz w:val="18"/>
                <w:szCs w:val="26"/>
                <w:rtl/>
              </w:rPr>
              <w:t>226</w:t>
            </w:r>
          </w:p>
        </w:tc>
        <w:tc>
          <w:tcPr>
            <w:tcW w:w="719" w:type="dxa"/>
            <w:tcBorders>
              <w:top w:val="single" w:sz="12" w:space="0" w:color="auto"/>
            </w:tcBorders>
          </w:tcPr>
          <w:p w:rsidR="003D0FE3" w:rsidRPr="00206F6D" w:rsidRDefault="003D0FE3" w:rsidP="00206F6D">
            <w:pPr>
              <w:pStyle w:val="a1"/>
              <w:spacing w:before="20" w:after="40" w:line="280" w:lineRule="exact"/>
              <w:ind w:left="57" w:right="57"/>
              <w:rPr>
                <w:rFonts w:ascii="Times New Roman" w:hAnsi="Times New Roman" w:cs="Traditional Arabic"/>
                <w:sz w:val="18"/>
                <w:szCs w:val="26"/>
                <w:rtl/>
              </w:rPr>
            </w:pPr>
            <w:r w:rsidRPr="00206F6D">
              <w:rPr>
                <w:rFonts w:ascii="Times New Roman" w:hAnsi="Times New Roman" w:cs="Traditional Arabic" w:hint="cs"/>
                <w:sz w:val="18"/>
                <w:szCs w:val="26"/>
                <w:rtl/>
              </w:rPr>
              <w:t>89</w:t>
            </w:r>
          </w:p>
        </w:tc>
        <w:tc>
          <w:tcPr>
            <w:tcW w:w="644" w:type="dxa"/>
            <w:tcBorders>
              <w:top w:val="single" w:sz="12" w:space="0" w:color="auto"/>
            </w:tcBorders>
          </w:tcPr>
          <w:p w:rsidR="003D0FE3" w:rsidRPr="00206F6D" w:rsidRDefault="003D0FE3" w:rsidP="00206F6D">
            <w:pPr>
              <w:pStyle w:val="a1"/>
              <w:spacing w:before="20" w:after="40" w:line="280" w:lineRule="exact"/>
              <w:ind w:left="57" w:right="57"/>
              <w:rPr>
                <w:rFonts w:ascii="Times New Roman" w:hAnsi="Times New Roman" w:cs="Traditional Arabic"/>
                <w:sz w:val="18"/>
                <w:szCs w:val="26"/>
                <w:rtl/>
              </w:rPr>
            </w:pPr>
            <w:r w:rsidRPr="00206F6D">
              <w:rPr>
                <w:rFonts w:ascii="Times New Roman" w:hAnsi="Times New Roman" w:cs="Traditional Arabic" w:hint="cs"/>
                <w:sz w:val="18"/>
                <w:szCs w:val="26"/>
                <w:rtl/>
              </w:rPr>
              <w:t>315</w:t>
            </w:r>
          </w:p>
        </w:tc>
      </w:tr>
      <w:tr w:rsidR="00206F6D" w:rsidRPr="00206F6D" w:rsidTr="00206F6D">
        <w:trPr>
          <w:cantSplit/>
        </w:trPr>
        <w:tc>
          <w:tcPr>
            <w:tcW w:w="392" w:type="dxa"/>
          </w:tcPr>
          <w:p w:rsidR="003D0FE3" w:rsidRPr="00206F6D" w:rsidRDefault="003D0FE3" w:rsidP="00206F6D">
            <w:pPr>
              <w:pStyle w:val="a1"/>
              <w:spacing w:before="20" w:after="40" w:line="280" w:lineRule="exact"/>
              <w:ind w:left="57" w:right="57"/>
              <w:rPr>
                <w:rFonts w:ascii="Times New Roman" w:hAnsi="Times New Roman" w:cs="Traditional Arabic"/>
                <w:sz w:val="18"/>
                <w:szCs w:val="26"/>
                <w:rtl/>
              </w:rPr>
            </w:pPr>
            <w:r w:rsidRPr="00206F6D">
              <w:rPr>
                <w:rFonts w:ascii="Times New Roman" w:hAnsi="Times New Roman" w:cs="Traditional Arabic" w:hint="cs"/>
                <w:sz w:val="18"/>
                <w:szCs w:val="26"/>
                <w:rtl/>
              </w:rPr>
              <w:t>2</w:t>
            </w:r>
          </w:p>
        </w:tc>
        <w:tc>
          <w:tcPr>
            <w:tcW w:w="3698" w:type="dxa"/>
          </w:tcPr>
          <w:p w:rsidR="003D0FE3" w:rsidRPr="00206F6D" w:rsidRDefault="003D0FE3" w:rsidP="00206F6D">
            <w:pPr>
              <w:pStyle w:val="a1"/>
              <w:spacing w:before="20" w:after="40" w:line="280" w:lineRule="exact"/>
              <w:ind w:left="57" w:right="57"/>
              <w:rPr>
                <w:rFonts w:ascii="Times New Roman" w:hAnsi="Times New Roman" w:cs="Traditional Arabic"/>
                <w:sz w:val="18"/>
                <w:szCs w:val="26"/>
                <w:rtl/>
              </w:rPr>
            </w:pPr>
            <w:r w:rsidRPr="00206F6D">
              <w:rPr>
                <w:rFonts w:ascii="Times New Roman" w:hAnsi="Times New Roman" w:cs="Traditional Arabic" w:hint="cs"/>
                <w:sz w:val="18"/>
                <w:szCs w:val="26"/>
                <w:rtl/>
              </w:rPr>
              <w:t>جلسات العلاج الجماعي مع الأطفال</w:t>
            </w:r>
          </w:p>
        </w:tc>
        <w:tc>
          <w:tcPr>
            <w:tcW w:w="734" w:type="dxa"/>
          </w:tcPr>
          <w:p w:rsidR="003D0FE3" w:rsidRPr="00206F6D" w:rsidRDefault="003D0FE3" w:rsidP="00206F6D">
            <w:pPr>
              <w:pStyle w:val="a1"/>
              <w:spacing w:before="20" w:after="40" w:line="280" w:lineRule="exact"/>
              <w:ind w:left="57" w:right="57"/>
              <w:rPr>
                <w:rFonts w:ascii="Times New Roman" w:hAnsi="Times New Roman" w:cs="Traditional Arabic"/>
                <w:sz w:val="18"/>
                <w:szCs w:val="26"/>
                <w:rtl/>
              </w:rPr>
            </w:pPr>
            <w:r w:rsidRPr="00206F6D">
              <w:rPr>
                <w:rFonts w:ascii="Times New Roman" w:hAnsi="Times New Roman" w:cs="Traditional Arabic" w:hint="cs"/>
                <w:sz w:val="18"/>
                <w:szCs w:val="26"/>
                <w:rtl/>
              </w:rPr>
              <w:t>12</w:t>
            </w:r>
          </w:p>
        </w:tc>
        <w:tc>
          <w:tcPr>
            <w:tcW w:w="616" w:type="dxa"/>
          </w:tcPr>
          <w:p w:rsidR="003D0FE3" w:rsidRPr="00206F6D" w:rsidRDefault="003D0FE3" w:rsidP="00206F6D">
            <w:pPr>
              <w:pStyle w:val="a1"/>
              <w:spacing w:before="20" w:after="40" w:line="280" w:lineRule="exact"/>
              <w:ind w:left="57" w:right="57"/>
              <w:rPr>
                <w:rFonts w:ascii="Times New Roman" w:hAnsi="Times New Roman" w:cs="Traditional Arabic"/>
                <w:sz w:val="18"/>
                <w:szCs w:val="26"/>
                <w:rtl/>
              </w:rPr>
            </w:pPr>
            <w:r w:rsidRPr="00206F6D">
              <w:rPr>
                <w:rFonts w:ascii="Times New Roman" w:hAnsi="Times New Roman" w:cs="Traditional Arabic" w:hint="cs"/>
                <w:sz w:val="18"/>
                <w:szCs w:val="26"/>
                <w:rtl/>
              </w:rPr>
              <w:t>14</w:t>
            </w:r>
          </w:p>
        </w:tc>
        <w:tc>
          <w:tcPr>
            <w:tcW w:w="798" w:type="dxa"/>
          </w:tcPr>
          <w:p w:rsidR="003D0FE3" w:rsidRPr="00206F6D" w:rsidRDefault="003D0FE3" w:rsidP="00206F6D">
            <w:pPr>
              <w:pStyle w:val="a1"/>
              <w:spacing w:before="20" w:after="40" w:line="280" w:lineRule="exact"/>
              <w:ind w:left="57" w:right="57"/>
              <w:rPr>
                <w:rFonts w:ascii="Times New Roman" w:hAnsi="Times New Roman" w:cs="Traditional Arabic"/>
                <w:sz w:val="18"/>
                <w:szCs w:val="26"/>
                <w:rtl/>
              </w:rPr>
            </w:pPr>
            <w:r w:rsidRPr="00206F6D">
              <w:rPr>
                <w:rFonts w:ascii="Times New Roman" w:hAnsi="Times New Roman" w:cs="Traditional Arabic" w:hint="cs"/>
                <w:sz w:val="18"/>
                <w:szCs w:val="26"/>
                <w:rtl/>
              </w:rPr>
              <w:t>26</w:t>
            </w:r>
          </w:p>
        </w:tc>
        <w:tc>
          <w:tcPr>
            <w:tcW w:w="770" w:type="dxa"/>
          </w:tcPr>
          <w:p w:rsidR="003D0FE3" w:rsidRPr="00206F6D" w:rsidRDefault="003D0FE3" w:rsidP="00206F6D">
            <w:pPr>
              <w:pStyle w:val="a1"/>
              <w:spacing w:before="20" w:after="40" w:line="280" w:lineRule="exact"/>
              <w:ind w:left="57" w:right="57"/>
              <w:rPr>
                <w:rFonts w:ascii="Times New Roman" w:hAnsi="Times New Roman" w:cs="Traditional Arabic"/>
                <w:sz w:val="18"/>
                <w:szCs w:val="26"/>
                <w:rtl/>
              </w:rPr>
            </w:pPr>
            <w:r w:rsidRPr="00206F6D">
              <w:rPr>
                <w:rFonts w:ascii="Times New Roman" w:hAnsi="Times New Roman" w:cs="Traditional Arabic" w:hint="cs"/>
                <w:sz w:val="18"/>
                <w:szCs w:val="26"/>
                <w:rtl/>
              </w:rPr>
              <w:t>144</w:t>
            </w:r>
          </w:p>
        </w:tc>
        <w:tc>
          <w:tcPr>
            <w:tcW w:w="719" w:type="dxa"/>
          </w:tcPr>
          <w:p w:rsidR="003D0FE3" w:rsidRPr="00206F6D" w:rsidRDefault="003D0FE3" w:rsidP="00206F6D">
            <w:pPr>
              <w:pStyle w:val="a1"/>
              <w:spacing w:before="20" w:after="40" w:line="280" w:lineRule="exact"/>
              <w:ind w:left="57" w:right="57"/>
              <w:rPr>
                <w:rFonts w:ascii="Times New Roman" w:hAnsi="Times New Roman" w:cs="Traditional Arabic"/>
                <w:sz w:val="18"/>
                <w:szCs w:val="26"/>
                <w:rtl/>
              </w:rPr>
            </w:pPr>
            <w:r w:rsidRPr="00206F6D">
              <w:rPr>
                <w:rFonts w:ascii="Times New Roman" w:hAnsi="Times New Roman" w:cs="Traditional Arabic" w:hint="cs"/>
                <w:sz w:val="18"/>
                <w:szCs w:val="26"/>
                <w:rtl/>
              </w:rPr>
              <w:t>73</w:t>
            </w:r>
          </w:p>
        </w:tc>
        <w:tc>
          <w:tcPr>
            <w:tcW w:w="644" w:type="dxa"/>
          </w:tcPr>
          <w:p w:rsidR="003D0FE3" w:rsidRPr="00206F6D" w:rsidRDefault="003D0FE3" w:rsidP="00206F6D">
            <w:pPr>
              <w:pStyle w:val="a1"/>
              <w:spacing w:before="20" w:after="40" w:line="280" w:lineRule="exact"/>
              <w:ind w:left="57" w:right="57"/>
              <w:rPr>
                <w:rFonts w:ascii="Times New Roman" w:hAnsi="Times New Roman" w:cs="Traditional Arabic"/>
                <w:sz w:val="18"/>
                <w:szCs w:val="26"/>
                <w:rtl/>
              </w:rPr>
            </w:pPr>
            <w:r w:rsidRPr="00206F6D">
              <w:rPr>
                <w:rFonts w:ascii="Times New Roman" w:hAnsi="Times New Roman" w:cs="Traditional Arabic" w:hint="cs"/>
                <w:sz w:val="18"/>
                <w:szCs w:val="26"/>
                <w:rtl/>
              </w:rPr>
              <w:t>317</w:t>
            </w:r>
          </w:p>
        </w:tc>
      </w:tr>
      <w:tr w:rsidR="00206F6D" w:rsidRPr="00206F6D" w:rsidTr="00206F6D">
        <w:trPr>
          <w:cantSplit/>
        </w:trPr>
        <w:tc>
          <w:tcPr>
            <w:tcW w:w="392" w:type="dxa"/>
          </w:tcPr>
          <w:p w:rsidR="003D0FE3" w:rsidRPr="00206F6D" w:rsidRDefault="003D0FE3" w:rsidP="00206F6D">
            <w:pPr>
              <w:pStyle w:val="a1"/>
              <w:spacing w:before="20" w:after="40" w:line="280" w:lineRule="exact"/>
              <w:ind w:left="57" w:right="57"/>
              <w:rPr>
                <w:rFonts w:ascii="Times New Roman" w:hAnsi="Times New Roman" w:cs="Traditional Arabic"/>
                <w:sz w:val="18"/>
                <w:szCs w:val="26"/>
                <w:rtl/>
              </w:rPr>
            </w:pPr>
            <w:r w:rsidRPr="00206F6D">
              <w:rPr>
                <w:rFonts w:ascii="Times New Roman" w:hAnsi="Times New Roman" w:cs="Traditional Arabic" w:hint="cs"/>
                <w:sz w:val="18"/>
                <w:szCs w:val="26"/>
                <w:rtl/>
              </w:rPr>
              <w:t>3</w:t>
            </w:r>
          </w:p>
        </w:tc>
        <w:tc>
          <w:tcPr>
            <w:tcW w:w="3698" w:type="dxa"/>
          </w:tcPr>
          <w:p w:rsidR="003D0FE3" w:rsidRPr="00206F6D" w:rsidRDefault="003D0FE3" w:rsidP="00206F6D">
            <w:pPr>
              <w:pStyle w:val="a1"/>
              <w:spacing w:before="20" w:after="40" w:line="280" w:lineRule="exact"/>
              <w:ind w:left="57" w:right="57"/>
              <w:rPr>
                <w:rFonts w:ascii="Times New Roman" w:hAnsi="Times New Roman" w:cs="Traditional Arabic"/>
                <w:sz w:val="18"/>
                <w:szCs w:val="26"/>
                <w:rtl/>
              </w:rPr>
            </w:pPr>
            <w:r w:rsidRPr="00206F6D">
              <w:rPr>
                <w:rFonts w:ascii="Times New Roman" w:hAnsi="Times New Roman" w:cs="Traditional Arabic" w:hint="cs"/>
                <w:sz w:val="18"/>
                <w:szCs w:val="26"/>
                <w:rtl/>
              </w:rPr>
              <w:t>جلسات الدعم النفسي من خلال الأنشطة للأطفال</w:t>
            </w:r>
          </w:p>
        </w:tc>
        <w:tc>
          <w:tcPr>
            <w:tcW w:w="734" w:type="dxa"/>
          </w:tcPr>
          <w:p w:rsidR="003D0FE3" w:rsidRPr="00206F6D" w:rsidRDefault="003D0FE3" w:rsidP="00206F6D">
            <w:pPr>
              <w:pStyle w:val="a1"/>
              <w:spacing w:before="20" w:after="40" w:line="280" w:lineRule="exact"/>
              <w:ind w:left="57" w:right="57"/>
              <w:rPr>
                <w:rFonts w:ascii="Times New Roman" w:hAnsi="Times New Roman" w:cs="Traditional Arabic"/>
                <w:sz w:val="18"/>
                <w:szCs w:val="26"/>
                <w:rtl/>
              </w:rPr>
            </w:pPr>
            <w:r w:rsidRPr="00206F6D">
              <w:rPr>
                <w:rFonts w:ascii="Times New Roman" w:hAnsi="Times New Roman" w:cs="Traditional Arabic" w:hint="cs"/>
                <w:sz w:val="18"/>
                <w:szCs w:val="26"/>
                <w:rtl/>
              </w:rPr>
              <w:t>6</w:t>
            </w:r>
          </w:p>
        </w:tc>
        <w:tc>
          <w:tcPr>
            <w:tcW w:w="616" w:type="dxa"/>
          </w:tcPr>
          <w:p w:rsidR="003D0FE3" w:rsidRPr="00206F6D" w:rsidRDefault="003D0FE3" w:rsidP="00206F6D">
            <w:pPr>
              <w:pStyle w:val="a1"/>
              <w:spacing w:before="20" w:after="40" w:line="280" w:lineRule="exact"/>
              <w:ind w:left="57" w:right="57"/>
              <w:rPr>
                <w:rFonts w:ascii="Times New Roman" w:hAnsi="Times New Roman" w:cs="Traditional Arabic"/>
                <w:sz w:val="18"/>
                <w:szCs w:val="26"/>
                <w:rtl/>
              </w:rPr>
            </w:pPr>
            <w:r w:rsidRPr="00206F6D">
              <w:rPr>
                <w:rFonts w:ascii="Times New Roman" w:hAnsi="Times New Roman" w:cs="Traditional Arabic" w:hint="cs"/>
                <w:sz w:val="18"/>
                <w:szCs w:val="26"/>
                <w:rtl/>
              </w:rPr>
              <w:t>8</w:t>
            </w:r>
          </w:p>
        </w:tc>
        <w:tc>
          <w:tcPr>
            <w:tcW w:w="798" w:type="dxa"/>
          </w:tcPr>
          <w:p w:rsidR="003D0FE3" w:rsidRPr="00206F6D" w:rsidRDefault="003D0FE3" w:rsidP="00206F6D">
            <w:pPr>
              <w:pStyle w:val="a1"/>
              <w:spacing w:before="20" w:after="40" w:line="280" w:lineRule="exact"/>
              <w:ind w:left="57" w:right="57"/>
              <w:rPr>
                <w:rFonts w:ascii="Times New Roman" w:hAnsi="Times New Roman" w:cs="Traditional Arabic"/>
                <w:sz w:val="18"/>
                <w:szCs w:val="26"/>
                <w:rtl/>
              </w:rPr>
            </w:pPr>
            <w:r w:rsidRPr="00206F6D">
              <w:rPr>
                <w:rFonts w:ascii="Times New Roman" w:hAnsi="Times New Roman" w:cs="Traditional Arabic" w:hint="cs"/>
                <w:sz w:val="18"/>
                <w:szCs w:val="26"/>
                <w:rtl/>
              </w:rPr>
              <w:t>14</w:t>
            </w:r>
          </w:p>
        </w:tc>
        <w:tc>
          <w:tcPr>
            <w:tcW w:w="770" w:type="dxa"/>
          </w:tcPr>
          <w:p w:rsidR="003D0FE3" w:rsidRPr="00206F6D" w:rsidRDefault="003D0FE3" w:rsidP="00206F6D">
            <w:pPr>
              <w:pStyle w:val="a1"/>
              <w:spacing w:before="20" w:after="40" w:line="280" w:lineRule="exact"/>
              <w:ind w:left="57" w:right="57"/>
              <w:rPr>
                <w:rFonts w:ascii="Times New Roman" w:hAnsi="Times New Roman" w:cs="Traditional Arabic"/>
                <w:sz w:val="18"/>
                <w:szCs w:val="26"/>
                <w:rtl/>
              </w:rPr>
            </w:pPr>
            <w:r w:rsidRPr="00206F6D">
              <w:rPr>
                <w:rFonts w:ascii="Times New Roman" w:hAnsi="Times New Roman" w:cs="Traditional Arabic" w:hint="cs"/>
                <w:sz w:val="18"/>
                <w:szCs w:val="26"/>
                <w:rtl/>
              </w:rPr>
              <w:t>46</w:t>
            </w:r>
          </w:p>
        </w:tc>
        <w:tc>
          <w:tcPr>
            <w:tcW w:w="719" w:type="dxa"/>
          </w:tcPr>
          <w:p w:rsidR="003D0FE3" w:rsidRPr="00206F6D" w:rsidRDefault="003D0FE3" w:rsidP="00206F6D">
            <w:pPr>
              <w:pStyle w:val="a1"/>
              <w:spacing w:before="20" w:after="40" w:line="280" w:lineRule="exact"/>
              <w:ind w:left="57" w:right="57"/>
              <w:rPr>
                <w:rFonts w:ascii="Times New Roman" w:hAnsi="Times New Roman" w:cs="Traditional Arabic"/>
                <w:sz w:val="18"/>
                <w:szCs w:val="26"/>
                <w:rtl/>
              </w:rPr>
            </w:pPr>
            <w:r w:rsidRPr="00206F6D">
              <w:rPr>
                <w:rFonts w:ascii="Times New Roman" w:hAnsi="Times New Roman" w:cs="Traditional Arabic" w:hint="cs"/>
                <w:sz w:val="18"/>
                <w:szCs w:val="26"/>
                <w:rtl/>
              </w:rPr>
              <w:t>12</w:t>
            </w:r>
          </w:p>
        </w:tc>
        <w:tc>
          <w:tcPr>
            <w:tcW w:w="644" w:type="dxa"/>
          </w:tcPr>
          <w:p w:rsidR="003D0FE3" w:rsidRPr="00206F6D" w:rsidRDefault="003D0FE3" w:rsidP="00206F6D">
            <w:pPr>
              <w:pStyle w:val="a1"/>
              <w:spacing w:before="20" w:after="40" w:line="280" w:lineRule="exact"/>
              <w:ind w:left="57" w:right="57"/>
              <w:rPr>
                <w:rFonts w:ascii="Times New Roman" w:hAnsi="Times New Roman" w:cs="Traditional Arabic"/>
                <w:sz w:val="18"/>
                <w:szCs w:val="26"/>
                <w:rtl/>
              </w:rPr>
            </w:pPr>
            <w:r w:rsidRPr="00206F6D">
              <w:rPr>
                <w:rFonts w:ascii="Times New Roman" w:hAnsi="Times New Roman" w:cs="Traditional Arabic" w:hint="cs"/>
                <w:sz w:val="18"/>
                <w:szCs w:val="26"/>
                <w:rtl/>
              </w:rPr>
              <w:t>76</w:t>
            </w:r>
          </w:p>
        </w:tc>
      </w:tr>
      <w:tr w:rsidR="00206F6D" w:rsidRPr="00206F6D" w:rsidTr="00CF2CF7">
        <w:trPr>
          <w:cantSplit/>
        </w:trPr>
        <w:tc>
          <w:tcPr>
            <w:tcW w:w="392" w:type="dxa"/>
            <w:tcBorders>
              <w:bottom w:val="single" w:sz="4" w:space="0" w:color="auto"/>
            </w:tcBorders>
          </w:tcPr>
          <w:p w:rsidR="003D0FE3" w:rsidRPr="00206F6D" w:rsidRDefault="003D0FE3" w:rsidP="00206F6D">
            <w:pPr>
              <w:pStyle w:val="a1"/>
              <w:spacing w:before="20" w:after="40" w:line="280" w:lineRule="exact"/>
              <w:ind w:left="57" w:right="57"/>
              <w:rPr>
                <w:rFonts w:ascii="Times New Roman" w:hAnsi="Times New Roman" w:cs="Traditional Arabic"/>
                <w:sz w:val="18"/>
                <w:szCs w:val="26"/>
                <w:rtl/>
              </w:rPr>
            </w:pPr>
            <w:r w:rsidRPr="00206F6D">
              <w:rPr>
                <w:rFonts w:ascii="Times New Roman" w:hAnsi="Times New Roman" w:cs="Traditional Arabic" w:hint="cs"/>
                <w:sz w:val="18"/>
                <w:szCs w:val="26"/>
                <w:rtl/>
              </w:rPr>
              <w:t>4</w:t>
            </w:r>
          </w:p>
        </w:tc>
        <w:tc>
          <w:tcPr>
            <w:tcW w:w="3698" w:type="dxa"/>
            <w:tcBorders>
              <w:bottom w:val="single" w:sz="4" w:space="0" w:color="auto"/>
            </w:tcBorders>
          </w:tcPr>
          <w:p w:rsidR="003D0FE3" w:rsidRPr="00206F6D" w:rsidRDefault="003D0FE3" w:rsidP="00206F6D">
            <w:pPr>
              <w:pStyle w:val="a1"/>
              <w:spacing w:before="20" w:after="40" w:line="280" w:lineRule="exact"/>
              <w:ind w:left="57" w:right="57"/>
              <w:rPr>
                <w:rFonts w:ascii="Times New Roman" w:hAnsi="Times New Roman" w:cs="Traditional Arabic"/>
                <w:sz w:val="18"/>
                <w:szCs w:val="26"/>
                <w:rtl/>
              </w:rPr>
            </w:pPr>
            <w:r w:rsidRPr="00206F6D">
              <w:rPr>
                <w:rFonts w:ascii="Times New Roman" w:hAnsi="Times New Roman" w:cs="Traditional Arabic" w:hint="cs"/>
                <w:sz w:val="18"/>
                <w:szCs w:val="26"/>
                <w:rtl/>
              </w:rPr>
              <w:t>جلسات العلاج الفردي مع الأطفال</w:t>
            </w:r>
          </w:p>
        </w:tc>
        <w:tc>
          <w:tcPr>
            <w:tcW w:w="734" w:type="dxa"/>
            <w:tcBorders>
              <w:bottom w:val="single" w:sz="4" w:space="0" w:color="auto"/>
            </w:tcBorders>
          </w:tcPr>
          <w:p w:rsidR="003D0FE3" w:rsidRPr="00206F6D" w:rsidRDefault="003D0FE3" w:rsidP="00206F6D">
            <w:pPr>
              <w:pStyle w:val="a1"/>
              <w:spacing w:before="20" w:after="40" w:line="280" w:lineRule="exact"/>
              <w:ind w:left="57" w:right="57"/>
              <w:rPr>
                <w:rFonts w:ascii="Times New Roman" w:hAnsi="Times New Roman" w:cs="Traditional Arabic"/>
                <w:sz w:val="18"/>
                <w:szCs w:val="26"/>
                <w:rtl/>
              </w:rPr>
            </w:pPr>
            <w:r w:rsidRPr="00206F6D">
              <w:rPr>
                <w:rFonts w:ascii="Times New Roman" w:hAnsi="Times New Roman" w:cs="Traditional Arabic" w:hint="cs"/>
                <w:sz w:val="18"/>
                <w:szCs w:val="26"/>
                <w:rtl/>
              </w:rPr>
              <w:t>4</w:t>
            </w:r>
          </w:p>
        </w:tc>
        <w:tc>
          <w:tcPr>
            <w:tcW w:w="616" w:type="dxa"/>
            <w:tcBorders>
              <w:bottom w:val="single" w:sz="4" w:space="0" w:color="auto"/>
            </w:tcBorders>
          </w:tcPr>
          <w:p w:rsidR="003D0FE3" w:rsidRPr="00206F6D" w:rsidRDefault="003D0FE3" w:rsidP="00206F6D">
            <w:pPr>
              <w:pStyle w:val="a1"/>
              <w:spacing w:before="20" w:after="40" w:line="280" w:lineRule="exact"/>
              <w:ind w:left="57" w:right="57"/>
              <w:rPr>
                <w:rFonts w:ascii="Times New Roman" w:hAnsi="Times New Roman" w:cs="Traditional Arabic"/>
                <w:sz w:val="18"/>
                <w:szCs w:val="26"/>
                <w:rtl/>
              </w:rPr>
            </w:pPr>
            <w:r w:rsidRPr="00206F6D">
              <w:rPr>
                <w:rFonts w:ascii="Times New Roman" w:hAnsi="Times New Roman" w:cs="Traditional Arabic" w:hint="cs"/>
                <w:sz w:val="18"/>
                <w:szCs w:val="26"/>
                <w:rtl/>
              </w:rPr>
              <w:t>5</w:t>
            </w:r>
          </w:p>
        </w:tc>
        <w:tc>
          <w:tcPr>
            <w:tcW w:w="798" w:type="dxa"/>
            <w:tcBorders>
              <w:bottom w:val="single" w:sz="4" w:space="0" w:color="auto"/>
            </w:tcBorders>
          </w:tcPr>
          <w:p w:rsidR="003D0FE3" w:rsidRPr="00206F6D" w:rsidRDefault="003D0FE3" w:rsidP="00206F6D">
            <w:pPr>
              <w:pStyle w:val="a1"/>
              <w:spacing w:before="20" w:after="40" w:line="280" w:lineRule="exact"/>
              <w:ind w:left="57" w:right="57"/>
              <w:rPr>
                <w:rFonts w:ascii="Times New Roman" w:hAnsi="Times New Roman" w:cs="Traditional Arabic"/>
                <w:sz w:val="18"/>
                <w:szCs w:val="26"/>
                <w:rtl/>
              </w:rPr>
            </w:pPr>
            <w:r w:rsidRPr="00206F6D">
              <w:rPr>
                <w:rFonts w:ascii="Times New Roman" w:hAnsi="Times New Roman" w:cs="Traditional Arabic" w:hint="cs"/>
                <w:sz w:val="18"/>
                <w:szCs w:val="26"/>
                <w:rtl/>
              </w:rPr>
              <w:t>9</w:t>
            </w:r>
          </w:p>
        </w:tc>
        <w:tc>
          <w:tcPr>
            <w:tcW w:w="770" w:type="dxa"/>
            <w:tcBorders>
              <w:bottom w:val="single" w:sz="4" w:space="0" w:color="auto"/>
            </w:tcBorders>
          </w:tcPr>
          <w:p w:rsidR="003D0FE3" w:rsidRPr="00206F6D" w:rsidRDefault="003D0FE3" w:rsidP="00206F6D">
            <w:pPr>
              <w:pStyle w:val="a1"/>
              <w:spacing w:before="20" w:after="40" w:line="280" w:lineRule="exact"/>
              <w:ind w:left="57" w:right="57"/>
              <w:rPr>
                <w:rFonts w:ascii="Times New Roman" w:hAnsi="Times New Roman" w:cs="Traditional Arabic"/>
                <w:sz w:val="18"/>
                <w:szCs w:val="26"/>
                <w:rtl/>
              </w:rPr>
            </w:pPr>
            <w:r w:rsidRPr="00206F6D">
              <w:rPr>
                <w:rFonts w:ascii="Times New Roman" w:hAnsi="Times New Roman" w:cs="Traditional Arabic" w:hint="cs"/>
                <w:sz w:val="18"/>
                <w:szCs w:val="26"/>
                <w:rtl/>
              </w:rPr>
              <w:t>11</w:t>
            </w:r>
          </w:p>
        </w:tc>
        <w:tc>
          <w:tcPr>
            <w:tcW w:w="719" w:type="dxa"/>
            <w:tcBorders>
              <w:bottom w:val="single" w:sz="4" w:space="0" w:color="auto"/>
            </w:tcBorders>
          </w:tcPr>
          <w:p w:rsidR="003D0FE3" w:rsidRPr="00206F6D" w:rsidRDefault="003D0FE3" w:rsidP="00206F6D">
            <w:pPr>
              <w:pStyle w:val="a1"/>
              <w:spacing w:before="20" w:after="40" w:line="280" w:lineRule="exact"/>
              <w:ind w:left="57" w:right="57"/>
              <w:rPr>
                <w:rFonts w:ascii="Times New Roman" w:hAnsi="Times New Roman" w:cs="Traditional Arabic"/>
                <w:sz w:val="18"/>
                <w:szCs w:val="26"/>
                <w:rtl/>
              </w:rPr>
            </w:pPr>
            <w:r w:rsidRPr="00206F6D">
              <w:rPr>
                <w:rFonts w:ascii="Times New Roman" w:hAnsi="Times New Roman" w:cs="Traditional Arabic" w:hint="cs"/>
                <w:sz w:val="18"/>
                <w:szCs w:val="26"/>
                <w:rtl/>
              </w:rPr>
              <w:t>4</w:t>
            </w:r>
          </w:p>
        </w:tc>
        <w:tc>
          <w:tcPr>
            <w:tcW w:w="644" w:type="dxa"/>
            <w:tcBorders>
              <w:bottom w:val="single" w:sz="4" w:space="0" w:color="auto"/>
            </w:tcBorders>
          </w:tcPr>
          <w:p w:rsidR="003D0FE3" w:rsidRPr="00206F6D" w:rsidRDefault="003D0FE3" w:rsidP="00206F6D">
            <w:pPr>
              <w:pStyle w:val="a1"/>
              <w:spacing w:before="20" w:after="40" w:line="280" w:lineRule="exact"/>
              <w:ind w:left="57" w:right="57"/>
              <w:rPr>
                <w:rFonts w:ascii="Times New Roman" w:hAnsi="Times New Roman" w:cs="Traditional Arabic"/>
                <w:sz w:val="18"/>
                <w:szCs w:val="26"/>
                <w:rtl/>
              </w:rPr>
            </w:pPr>
            <w:r w:rsidRPr="00206F6D">
              <w:rPr>
                <w:rFonts w:ascii="Times New Roman" w:hAnsi="Times New Roman" w:cs="Traditional Arabic" w:hint="cs"/>
                <w:sz w:val="18"/>
                <w:szCs w:val="26"/>
                <w:rtl/>
              </w:rPr>
              <w:t>15</w:t>
            </w:r>
          </w:p>
        </w:tc>
      </w:tr>
      <w:tr w:rsidR="00206F6D" w:rsidRPr="00CF2CF7" w:rsidTr="00CF2CF7">
        <w:trPr>
          <w:cantSplit/>
        </w:trPr>
        <w:tc>
          <w:tcPr>
            <w:tcW w:w="392" w:type="dxa"/>
            <w:tcBorders>
              <w:top w:val="single" w:sz="4" w:space="0" w:color="auto"/>
              <w:bottom w:val="single" w:sz="12" w:space="0" w:color="auto"/>
            </w:tcBorders>
          </w:tcPr>
          <w:p w:rsidR="003D0FE3" w:rsidRPr="00E91E64" w:rsidRDefault="003D0FE3" w:rsidP="00206F6D">
            <w:pPr>
              <w:pStyle w:val="a1"/>
              <w:spacing w:before="20" w:after="40" w:line="280" w:lineRule="exact"/>
              <w:ind w:left="57" w:right="57"/>
              <w:rPr>
                <w:rFonts w:ascii="Times New Roman" w:hAnsi="Times New Roman" w:cs="Traditional Arabic"/>
                <w:b/>
                <w:bCs/>
                <w:sz w:val="18"/>
                <w:szCs w:val="26"/>
                <w:rtl/>
              </w:rPr>
            </w:pPr>
          </w:p>
        </w:tc>
        <w:tc>
          <w:tcPr>
            <w:tcW w:w="5048" w:type="dxa"/>
            <w:gridSpan w:val="3"/>
            <w:tcBorders>
              <w:top w:val="single" w:sz="4" w:space="0" w:color="auto"/>
              <w:bottom w:val="single" w:sz="12" w:space="0" w:color="auto"/>
            </w:tcBorders>
          </w:tcPr>
          <w:p w:rsidR="003D0FE3" w:rsidRPr="00E91E64" w:rsidRDefault="003D0FE3" w:rsidP="00E91E64">
            <w:pPr>
              <w:pStyle w:val="a1"/>
              <w:spacing w:before="20" w:after="40" w:line="280" w:lineRule="exact"/>
              <w:ind w:left="57" w:right="57" w:firstLine="231"/>
              <w:rPr>
                <w:rFonts w:ascii="Times New Roman" w:hAnsi="Times New Roman" w:cs="Traditional Arabic"/>
                <w:b/>
                <w:bCs/>
                <w:sz w:val="18"/>
                <w:szCs w:val="26"/>
                <w:rtl/>
              </w:rPr>
            </w:pPr>
            <w:r w:rsidRPr="00E91E64">
              <w:rPr>
                <w:rFonts w:ascii="Times New Roman" w:hAnsi="Times New Roman" w:cs="Traditional Arabic" w:hint="cs"/>
                <w:b/>
                <w:bCs/>
                <w:sz w:val="18"/>
                <w:szCs w:val="26"/>
                <w:rtl/>
              </w:rPr>
              <w:t>الإجمالي</w:t>
            </w:r>
          </w:p>
        </w:tc>
        <w:tc>
          <w:tcPr>
            <w:tcW w:w="798" w:type="dxa"/>
            <w:tcBorders>
              <w:top w:val="single" w:sz="4" w:space="0" w:color="auto"/>
              <w:bottom w:val="single" w:sz="12" w:space="0" w:color="auto"/>
            </w:tcBorders>
          </w:tcPr>
          <w:p w:rsidR="003D0FE3" w:rsidRPr="00E91E64" w:rsidRDefault="003D0FE3" w:rsidP="00206F6D">
            <w:pPr>
              <w:pStyle w:val="a1"/>
              <w:spacing w:before="20" w:after="40" w:line="280" w:lineRule="exact"/>
              <w:ind w:left="57" w:right="57"/>
              <w:rPr>
                <w:rFonts w:ascii="Times New Roman" w:hAnsi="Times New Roman" w:cs="Traditional Arabic"/>
                <w:b/>
                <w:bCs/>
                <w:sz w:val="18"/>
                <w:szCs w:val="26"/>
                <w:rtl/>
              </w:rPr>
            </w:pPr>
            <w:r w:rsidRPr="00E91E64">
              <w:rPr>
                <w:rFonts w:ascii="Times New Roman" w:hAnsi="Times New Roman" w:cs="Traditional Arabic" w:hint="cs"/>
                <w:b/>
                <w:bCs/>
                <w:sz w:val="18"/>
                <w:szCs w:val="26"/>
                <w:rtl/>
              </w:rPr>
              <w:t>62</w:t>
            </w:r>
          </w:p>
        </w:tc>
        <w:tc>
          <w:tcPr>
            <w:tcW w:w="770" w:type="dxa"/>
            <w:tcBorders>
              <w:top w:val="single" w:sz="4" w:space="0" w:color="auto"/>
              <w:bottom w:val="single" w:sz="12" w:space="0" w:color="auto"/>
            </w:tcBorders>
          </w:tcPr>
          <w:p w:rsidR="003D0FE3" w:rsidRPr="00E91E64" w:rsidRDefault="003D0FE3" w:rsidP="00206F6D">
            <w:pPr>
              <w:pStyle w:val="a1"/>
              <w:spacing w:before="20" w:after="40" w:line="280" w:lineRule="exact"/>
              <w:ind w:left="57" w:right="57"/>
              <w:rPr>
                <w:rFonts w:ascii="Times New Roman" w:hAnsi="Times New Roman" w:cs="Traditional Arabic"/>
                <w:b/>
                <w:bCs/>
                <w:sz w:val="18"/>
                <w:szCs w:val="26"/>
                <w:rtl/>
              </w:rPr>
            </w:pPr>
          </w:p>
        </w:tc>
        <w:tc>
          <w:tcPr>
            <w:tcW w:w="719" w:type="dxa"/>
            <w:tcBorders>
              <w:top w:val="single" w:sz="4" w:space="0" w:color="auto"/>
              <w:bottom w:val="single" w:sz="12" w:space="0" w:color="auto"/>
            </w:tcBorders>
          </w:tcPr>
          <w:p w:rsidR="003D0FE3" w:rsidRPr="00E91E64" w:rsidRDefault="003D0FE3" w:rsidP="00206F6D">
            <w:pPr>
              <w:pStyle w:val="a1"/>
              <w:spacing w:before="20" w:after="40" w:line="280" w:lineRule="exact"/>
              <w:ind w:left="57" w:right="57"/>
              <w:rPr>
                <w:rFonts w:ascii="Times New Roman" w:hAnsi="Times New Roman" w:cs="Traditional Arabic"/>
                <w:b/>
                <w:bCs/>
                <w:sz w:val="18"/>
                <w:szCs w:val="26"/>
                <w:rtl/>
              </w:rPr>
            </w:pPr>
          </w:p>
        </w:tc>
        <w:tc>
          <w:tcPr>
            <w:tcW w:w="644" w:type="dxa"/>
            <w:tcBorders>
              <w:top w:val="single" w:sz="4" w:space="0" w:color="auto"/>
              <w:bottom w:val="single" w:sz="12" w:space="0" w:color="auto"/>
            </w:tcBorders>
          </w:tcPr>
          <w:p w:rsidR="003D0FE3" w:rsidRPr="00E91E64" w:rsidRDefault="003D0FE3" w:rsidP="00206F6D">
            <w:pPr>
              <w:pStyle w:val="a1"/>
              <w:spacing w:before="20" w:after="40" w:line="280" w:lineRule="exact"/>
              <w:ind w:left="57" w:right="57"/>
              <w:rPr>
                <w:rFonts w:ascii="Times New Roman" w:hAnsi="Times New Roman" w:cs="Traditional Arabic"/>
                <w:b/>
                <w:bCs/>
                <w:sz w:val="18"/>
                <w:szCs w:val="26"/>
                <w:rtl/>
              </w:rPr>
            </w:pPr>
            <w:r w:rsidRPr="00E91E64">
              <w:rPr>
                <w:rFonts w:ascii="Times New Roman" w:hAnsi="Times New Roman" w:cs="Traditional Arabic" w:hint="cs"/>
                <w:b/>
                <w:bCs/>
                <w:sz w:val="18"/>
                <w:szCs w:val="26"/>
                <w:rtl/>
              </w:rPr>
              <w:t>623</w:t>
            </w:r>
          </w:p>
        </w:tc>
      </w:tr>
    </w:tbl>
    <w:p w:rsidR="003D0FE3" w:rsidRPr="00CF2CF7" w:rsidRDefault="003D0FE3" w:rsidP="00CF2CF7">
      <w:pPr>
        <w:pStyle w:val="SingleTxtGA"/>
        <w:spacing w:before="240"/>
        <w:rPr>
          <w:b/>
          <w:bCs/>
          <w:rtl/>
        </w:rPr>
      </w:pPr>
      <w:r w:rsidRPr="00CF2CF7">
        <w:rPr>
          <w:rFonts w:hint="cs"/>
          <w:b/>
          <w:bCs/>
          <w:rtl/>
        </w:rPr>
        <w:t xml:space="preserve">المساعدات الاجتماعية </w:t>
      </w:r>
    </w:p>
    <w:tbl>
      <w:tblPr>
        <w:bidiVisual/>
        <w:tblW w:w="8371" w:type="dxa"/>
        <w:tblInd w:w="1254" w:type="dxa"/>
        <w:tblLayout w:type="fixed"/>
        <w:tblCellMar>
          <w:left w:w="0" w:type="dxa"/>
          <w:right w:w="0" w:type="dxa"/>
        </w:tblCellMar>
        <w:tblLook w:val="04A0" w:firstRow="1" w:lastRow="0" w:firstColumn="1" w:lastColumn="0" w:noHBand="0" w:noVBand="1"/>
      </w:tblPr>
      <w:tblGrid>
        <w:gridCol w:w="392"/>
        <w:gridCol w:w="2767"/>
        <w:gridCol w:w="994"/>
        <w:gridCol w:w="896"/>
        <w:gridCol w:w="978"/>
        <w:gridCol w:w="982"/>
        <w:gridCol w:w="700"/>
        <w:gridCol w:w="662"/>
        <w:tblGridChange w:id="21">
          <w:tblGrid>
            <w:gridCol w:w="392"/>
            <w:gridCol w:w="2767"/>
            <w:gridCol w:w="994"/>
            <w:gridCol w:w="896"/>
            <w:gridCol w:w="978"/>
            <w:gridCol w:w="982"/>
            <w:gridCol w:w="700"/>
            <w:gridCol w:w="662"/>
          </w:tblGrid>
        </w:tblGridChange>
      </w:tblGrid>
      <w:tr w:rsidR="003D0FE3" w:rsidRPr="00CF2CF7" w:rsidTr="00E91E64">
        <w:trPr>
          <w:cantSplit/>
          <w:tblHeader/>
        </w:trPr>
        <w:tc>
          <w:tcPr>
            <w:tcW w:w="392" w:type="dxa"/>
            <w:vMerge w:val="restart"/>
            <w:tcBorders>
              <w:top w:val="single" w:sz="4" w:space="0" w:color="auto"/>
              <w:bottom w:val="single" w:sz="12" w:space="0" w:color="auto"/>
            </w:tcBorders>
            <w:vAlign w:val="bottom"/>
          </w:tcPr>
          <w:p w:rsidR="003D0FE3" w:rsidRPr="00E91E64" w:rsidRDefault="003D0FE3" w:rsidP="00CF2CF7">
            <w:pPr>
              <w:pStyle w:val="a1"/>
              <w:spacing w:before="20" w:after="40" w:line="280" w:lineRule="exact"/>
              <w:ind w:left="57" w:right="57"/>
              <w:rPr>
                <w:rFonts w:ascii="Times New Roman" w:hAnsi="Times New Roman" w:cs="Traditional Arabic"/>
                <w:i/>
                <w:iCs/>
                <w:sz w:val="18"/>
                <w:szCs w:val="26"/>
                <w:rtl/>
              </w:rPr>
            </w:pPr>
            <w:r w:rsidRPr="00E91E64">
              <w:rPr>
                <w:rFonts w:ascii="Times New Roman" w:hAnsi="Times New Roman" w:cs="Traditional Arabic" w:hint="cs"/>
                <w:i/>
                <w:iCs/>
                <w:sz w:val="18"/>
                <w:szCs w:val="26"/>
                <w:rtl/>
              </w:rPr>
              <w:t>م</w:t>
            </w:r>
          </w:p>
        </w:tc>
        <w:tc>
          <w:tcPr>
            <w:tcW w:w="2767" w:type="dxa"/>
            <w:vMerge w:val="restart"/>
            <w:tcBorders>
              <w:top w:val="single" w:sz="4" w:space="0" w:color="auto"/>
              <w:bottom w:val="single" w:sz="12" w:space="0" w:color="auto"/>
            </w:tcBorders>
            <w:vAlign w:val="bottom"/>
          </w:tcPr>
          <w:p w:rsidR="003D0FE3" w:rsidRPr="00E91E64" w:rsidRDefault="003D0FE3" w:rsidP="00CF2CF7">
            <w:pPr>
              <w:pStyle w:val="a1"/>
              <w:spacing w:before="20" w:after="40" w:line="280" w:lineRule="exact"/>
              <w:ind w:left="57" w:right="57"/>
              <w:rPr>
                <w:rFonts w:ascii="Times New Roman" w:hAnsi="Times New Roman" w:cs="Traditional Arabic"/>
                <w:i/>
                <w:iCs/>
                <w:sz w:val="18"/>
                <w:szCs w:val="26"/>
                <w:rtl/>
              </w:rPr>
            </w:pPr>
            <w:r w:rsidRPr="00E91E64">
              <w:rPr>
                <w:rFonts w:ascii="Times New Roman" w:hAnsi="Times New Roman" w:cs="Traditional Arabic" w:hint="cs"/>
                <w:i/>
                <w:iCs/>
                <w:sz w:val="18"/>
                <w:szCs w:val="26"/>
                <w:rtl/>
              </w:rPr>
              <w:t>المستفيدين</w:t>
            </w:r>
          </w:p>
        </w:tc>
        <w:tc>
          <w:tcPr>
            <w:tcW w:w="2868" w:type="dxa"/>
            <w:gridSpan w:val="3"/>
            <w:tcBorders>
              <w:top w:val="single" w:sz="4" w:space="0" w:color="auto"/>
              <w:bottom w:val="single" w:sz="4" w:space="0" w:color="auto"/>
            </w:tcBorders>
          </w:tcPr>
          <w:p w:rsidR="003D0FE3" w:rsidRPr="00E91E64" w:rsidRDefault="003D0FE3" w:rsidP="00CF2CF7">
            <w:pPr>
              <w:pStyle w:val="a1"/>
              <w:spacing w:before="20" w:after="40" w:line="280" w:lineRule="exact"/>
              <w:ind w:left="57" w:right="57"/>
              <w:jc w:val="center"/>
              <w:rPr>
                <w:rFonts w:ascii="Times New Roman" w:hAnsi="Times New Roman" w:cs="Traditional Arabic"/>
                <w:i/>
                <w:iCs/>
                <w:sz w:val="18"/>
                <w:szCs w:val="26"/>
                <w:rtl/>
              </w:rPr>
            </w:pPr>
            <w:r w:rsidRPr="00E91E64">
              <w:rPr>
                <w:rFonts w:ascii="Times New Roman" w:hAnsi="Times New Roman" w:cs="Traditional Arabic" w:hint="cs"/>
                <w:i/>
                <w:iCs/>
                <w:sz w:val="18"/>
                <w:szCs w:val="26"/>
                <w:rtl/>
              </w:rPr>
              <w:t>مخيم خيوان</w:t>
            </w:r>
          </w:p>
        </w:tc>
        <w:tc>
          <w:tcPr>
            <w:tcW w:w="2344" w:type="dxa"/>
            <w:gridSpan w:val="3"/>
            <w:tcBorders>
              <w:top w:val="single" w:sz="4" w:space="0" w:color="auto"/>
              <w:bottom w:val="single" w:sz="4" w:space="0" w:color="auto"/>
            </w:tcBorders>
          </w:tcPr>
          <w:p w:rsidR="003D0FE3" w:rsidRPr="00E91E64" w:rsidRDefault="003D0FE3" w:rsidP="00CF2CF7">
            <w:pPr>
              <w:pStyle w:val="a1"/>
              <w:spacing w:before="20" w:after="40" w:line="280" w:lineRule="exact"/>
              <w:ind w:left="57" w:right="57"/>
              <w:jc w:val="center"/>
              <w:rPr>
                <w:rFonts w:ascii="Times New Roman" w:hAnsi="Times New Roman" w:cs="Traditional Arabic"/>
                <w:i/>
                <w:iCs/>
                <w:sz w:val="18"/>
                <w:szCs w:val="26"/>
                <w:rtl/>
              </w:rPr>
            </w:pPr>
            <w:r w:rsidRPr="00E91E64">
              <w:rPr>
                <w:rFonts w:ascii="Times New Roman" w:hAnsi="Times New Roman" w:cs="Traditional Arabic" w:hint="cs"/>
                <w:i/>
                <w:iCs/>
                <w:sz w:val="18"/>
                <w:szCs w:val="26"/>
                <w:rtl/>
              </w:rPr>
              <w:t>المركز الاجتماعي بحرض</w:t>
            </w:r>
          </w:p>
        </w:tc>
      </w:tr>
      <w:tr w:rsidR="00CF2CF7" w:rsidRPr="00CF2CF7" w:rsidTr="00E91E64">
        <w:trPr>
          <w:cantSplit/>
          <w:tblHeader/>
        </w:trPr>
        <w:tc>
          <w:tcPr>
            <w:tcW w:w="392" w:type="dxa"/>
            <w:vMerge/>
            <w:tcBorders>
              <w:bottom w:val="single" w:sz="12" w:space="0" w:color="auto"/>
            </w:tcBorders>
          </w:tcPr>
          <w:p w:rsidR="003D0FE3" w:rsidRPr="00E91E64" w:rsidRDefault="003D0FE3" w:rsidP="00CF2CF7">
            <w:pPr>
              <w:pStyle w:val="a1"/>
              <w:spacing w:before="20" w:after="40" w:line="280" w:lineRule="exact"/>
              <w:ind w:left="57" w:right="57"/>
              <w:rPr>
                <w:rFonts w:ascii="Times New Roman" w:hAnsi="Times New Roman" w:cs="Traditional Arabic"/>
                <w:i/>
                <w:iCs/>
                <w:sz w:val="18"/>
                <w:szCs w:val="26"/>
                <w:rtl/>
              </w:rPr>
            </w:pPr>
          </w:p>
        </w:tc>
        <w:tc>
          <w:tcPr>
            <w:tcW w:w="2767" w:type="dxa"/>
            <w:vMerge/>
            <w:tcBorders>
              <w:bottom w:val="single" w:sz="12" w:space="0" w:color="auto"/>
            </w:tcBorders>
          </w:tcPr>
          <w:p w:rsidR="003D0FE3" w:rsidRPr="00E91E64" w:rsidRDefault="003D0FE3" w:rsidP="00CF2CF7">
            <w:pPr>
              <w:pStyle w:val="a1"/>
              <w:spacing w:before="20" w:after="40" w:line="280" w:lineRule="exact"/>
              <w:ind w:left="57" w:right="57"/>
              <w:rPr>
                <w:rFonts w:ascii="Times New Roman" w:hAnsi="Times New Roman" w:cs="Traditional Arabic"/>
                <w:i/>
                <w:iCs/>
                <w:sz w:val="18"/>
                <w:szCs w:val="26"/>
                <w:rtl/>
              </w:rPr>
            </w:pPr>
          </w:p>
        </w:tc>
        <w:tc>
          <w:tcPr>
            <w:tcW w:w="1890" w:type="dxa"/>
            <w:gridSpan w:val="2"/>
            <w:tcBorders>
              <w:top w:val="single" w:sz="4" w:space="0" w:color="auto"/>
              <w:bottom w:val="single" w:sz="4" w:space="0" w:color="auto"/>
            </w:tcBorders>
          </w:tcPr>
          <w:p w:rsidR="003D0FE3" w:rsidRPr="00E91E64" w:rsidRDefault="003D0FE3" w:rsidP="00CF2CF7">
            <w:pPr>
              <w:pStyle w:val="a1"/>
              <w:spacing w:before="20" w:after="40" w:line="280" w:lineRule="exact"/>
              <w:ind w:left="57" w:right="57"/>
              <w:jc w:val="center"/>
              <w:rPr>
                <w:rFonts w:ascii="Times New Roman" w:hAnsi="Times New Roman" w:cs="Traditional Arabic"/>
                <w:i/>
                <w:iCs/>
                <w:sz w:val="18"/>
                <w:szCs w:val="26"/>
                <w:rtl/>
              </w:rPr>
            </w:pPr>
            <w:r w:rsidRPr="00E91E64">
              <w:rPr>
                <w:rFonts w:ascii="Times New Roman" w:hAnsi="Times New Roman" w:cs="Traditional Arabic" w:hint="cs"/>
                <w:i/>
                <w:iCs/>
                <w:sz w:val="18"/>
                <w:szCs w:val="26"/>
                <w:rtl/>
              </w:rPr>
              <w:t>عدد المستفيدين</w:t>
            </w:r>
          </w:p>
        </w:tc>
        <w:tc>
          <w:tcPr>
            <w:tcW w:w="978" w:type="dxa"/>
            <w:tcBorders>
              <w:top w:val="single" w:sz="4" w:space="0" w:color="auto"/>
              <w:bottom w:val="single" w:sz="4" w:space="0" w:color="auto"/>
            </w:tcBorders>
          </w:tcPr>
          <w:p w:rsidR="003D0FE3" w:rsidRPr="00E91E64" w:rsidRDefault="003D0FE3" w:rsidP="00CF2CF7">
            <w:pPr>
              <w:pStyle w:val="a1"/>
              <w:spacing w:before="20" w:after="40" w:line="280" w:lineRule="exact"/>
              <w:ind w:left="57" w:right="57"/>
              <w:rPr>
                <w:rFonts w:ascii="Times New Roman" w:hAnsi="Times New Roman" w:cs="Traditional Arabic"/>
                <w:b/>
                <w:bCs/>
                <w:i/>
                <w:iCs/>
                <w:sz w:val="18"/>
                <w:szCs w:val="26"/>
                <w:rtl/>
              </w:rPr>
            </w:pPr>
            <w:r w:rsidRPr="00E91E64">
              <w:rPr>
                <w:rFonts w:ascii="Times New Roman" w:hAnsi="Times New Roman" w:cs="Traditional Arabic" w:hint="cs"/>
                <w:b/>
                <w:bCs/>
                <w:i/>
                <w:iCs/>
                <w:sz w:val="18"/>
                <w:szCs w:val="26"/>
                <w:rtl/>
              </w:rPr>
              <w:t>الإجمالي</w:t>
            </w:r>
          </w:p>
        </w:tc>
        <w:tc>
          <w:tcPr>
            <w:tcW w:w="1682" w:type="dxa"/>
            <w:gridSpan w:val="2"/>
            <w:tcBorders>
              <w:top w:val="single" w:sz="4" w:space="0" w:color="auto"/>
              <w:bottom w:val="single" w:sz="4" w:space="0" w:color="auto"/>
            </w:tcBorders>
          </w:tcPr>
          <w:p w:rsidR="003D0FE3" w:rsidRPr="00E91E64" w:rsidRDefault="003D0FE3" w:rsidP="00CF2CF7">
            <w:pPr>
              <w:pStyle w:val="a1"/>
              <w:spacing w:before="20" w:after="40" w:line="280" w:lineRule="exact"/>
              <w:ind w:left="57" w:right="57"/>
              <w:jc w:val="center"/>
              <w:rPr>
                <w:rFonts w:ascii="Times New Roman" w:hAnsi="Times New Roman" w:cs="Traditional Arabic"/>
                <w:i/>
                <w:iCs/>
                <w:sz w:val="18"/>
                <w:szCs w:val="26"/>
                <w:rtl/>
              </w:rPr>
            </w:pPr>
            <w:r w:rsidRPr="00E91E64">
              <w:rPr>
                <w:rFonts w:ascii="Times New Roman" w:hAnsi="Times New Roman" w:cs="Traditional Arabic" w:hint="cs"/>
                <w:i/>
                <w:iCs/>
                <w:sz w:val="18"/>
                <w:szCs w:val="26"/>
                <w:rtl/>
              </w:rPr>
              <w:t>عدد المستفيدين</w:t>
            </w:r>
          </w:p>
        </w:tc>
        <w:tc>
          <w:tcPr>
            <w:tcW w:w="662" w:type="dxa"/>
            <w:tcBorders>
              <w:top w:val="single" w:sz="4" w:space="0" w:color="auto"/>
              <w:bottom w:val="single" w:sz="4" w:space="0" w:color="auto"/>
            </w:tcBorders>
          </w:tcPr>
          <w:p w:rsidR="003D0FE3" w:rsidRPr="00E91E64" w:rsidRDefault="003D0FE3" w:rsidP="00CF2CF7">
            <w:pPr>
              <w:pStyle w:val="a1"/>
              <w:spacing w:before="20" w:after="40" w:line="280" w:lineRule="exact"/>
              <w:ind w:left="57" w:right="57"/>
              <w:rPr>
                <w:rFonts w:ascii="Times New Roman" w:hAnsi="Times New Roman" w:cs="Traditional Arabic"/>
                <w:b/>
                <w:bCs/>
                <w:i/>
                <w:iCs/>
                <w:sz w:val="18"/>
                <w:szCs w:val="26"/>
                <w:rtl/>
              </w:rPr>
            </w:pPr>
            <w:r w:rsidRPr="00E91E64">
              <w:rPr>
                <w:rFonts w:ascii="Times New Roman" w:hAnsi="Times New Roman" w:cs="Traditional Arabic" w:hint="cs"/>
                <w:b/>
                <w:bCs/>
                <w:i/>
                <w:iCs/>
                <w:sz w:val="18"/>
                <w:szCs w:val="26"/>
                <w:rtl/>
              </w:rPr>
              <w:t>الإجمالي</w:t>
            </w:r>
          </w:p>
        </w:tc>
      </w:tr>
      <w:tr w:rsidR="00CF2CF7" w:rsidRPr="00CF2CF7" w:rsidTr="00E91E64">
        <w:trPr>
          <w:cantSplit/>
          <w:tblHeader/>
        </w:trPr>
        <w:tc>
          <w:tcPr>
            <w:tcW w:w="392" w:type="dxa"/>
            <w:vMerge/>
            <w:tcBorders>
              <w:bottom w:val="single" w:sz="12" w:space="0" w:color="auto"/>
            </w:tcBorders>
          </w:tcPr>
          <w:p w:rsidR="003D0FE3" w:rsidRPr="00E91E64" w:rsidRDefault="003D0FE3" w:rsidP="00CF2CF7">
            <w:pPr>
              <w:pStyle w:val="a1"/>
              <w:spacing w:before="20" w:after="40" w:line="280" w:lineRule="exact"/>
              <w:ind w:left="57" w:right="57"/>
              <w:rPr>
                <w:rFonts w:ascii="Times New Roman" w:hAnsi="Times New Roman" w:cs="Traditional Arabic"/>
                <w:i/>
                <w:iCs/>
                <w:sz w:val="18"/>
                <w:szCs w:val="26"/>
                <w:rtl/>
              </w:rPr>
            </w:pPr>
          </w:p>
        </w:tc>
        <w:tc>
          <w:tcPr>
            <w:tcW w:w="2767" w:type="dxa"/>
            <w:vMerge/>
            <w:tcBorders>
              <w:bottom w:val="single" w:sz="12" w:space="0" w:color="auto"/>
            </w:tcBorders>
          </w:tcPr>
          <w:p w:rsidR="003D0FE3" w:rsidRPr="00E91E64" w:rsidRDefault="003D0FE3" w:rsidP="00CF2CF7">
            <w:pPr>
              <w:pStyle w:val="a1"/>
              <w:spacing w:before="20" w:after="40" w:line="280" w:lineRule="exact"/>
              <w:ind w:left="57" w:right="57"/>
              <w:rPr>
                <w:rFonts w:ascii="Times New Roman" w:hAnsi="Times New Roman" w:cs="Traditional Arabic"/>
                <w:i/>
                <w:iCs/>
                <w:sz w:val="18"/>
                <w:szCs w:val="26"/>
                <w:rtl/>
              </w:rPr>
            </w:pPr>
          </w:p>
        </w:tc>
        <w:tc>
          <w:tcPr>
            <w:tcW w:w="994" w:type="dxa"/>
            <w:tcBorders>
              <w:top w:val="single" w:sz="4" w:space="0" w:color="auto"/>
              <w:bottom w:val="single" w:sz="12" w:space="0" w:color="auto"/>
            </w:tcBorders>
          </w:tcPr>
          <w:p w:rsidR="003D0FE3" w:rsidRPr="00E91E64" w:rsidRDefault="003D0FE3" w:rsidP="00CF2CF7">
            <w:pPr>
              <w:pStyle w:val="a1"/>
              <w:spacing w:before="20" w:after="40" w:line="280" w:lineRule="exact"/>
              <w:ind w:left="57" w:right="57"/>
              <w:rPr>
                <w:rFonts w:ascii="Times New Roman" w:hAnsi="Times New Roman" w:cs="Traditional Arabic"/>
                <w:i/>
                <w:iCs/>
                <w:sz w:val="18"/>
                <w:szCs w:val="26"/>
                <w:rtl/>
              </w:rPr>
            </w:pPr>
            <w:r w:rsidRPr="00E91E64">
              <w:rPr>
                <w:rFonts w:ascii="Times New Roman" w:hAnsi="Times New Roman" w:cs="Traditional Arabic" w:hint="cs"/>
                <w:i/>
                <w:iCs/>
                <w:sz w:val="18"/>
                <w:szCs w:val="26"/>
                <w:rtl/>
              </w:rPr>
              <w:t>ذكور</w:t>
            </w:r>
          </w:p>
        </w:tc>
        <w:tc>
          <w:tcPr>
            <w:tcW w:w="896" w:type="dxa"/>
            <w:tcBorders>
              <w:top w:val="single" w:sz="4" w:space="0" w:color="auto"/>
              <w:bottom w:val="single" w:sz="12" w:space="0" w:color="auto"/>
            </w:tcBorders>
          </w:tcPr>
          <w:p w:rsidR="003D0FE3" w:rsidRPr="00E91E64" w:rsidRDefault="003D0FE3" w:rsidP="00CF2CF7">
            <w:pPr>
              <w:pStyle w:val="a1"/>
              <w:spacing w:before="20" w:after="40" w:line="280" w:lineRule="exact"/>
              <w:ind w:left="57" w:right="57"/>
              <w:rPr>
                <w:rFonts w:ascii="Times New Roman" w:hAnsi="Times New Roman" w:cs="Traditional Arabic"/>
                <w:i/>
                <w:iCs/>
                <w:sz w:val="18"/>
                <w:szCs w:val="26"/>
                <w:rtl/>
              </w:rPr>
            </w:pPr>
            <w:r w:rsidRPr="00E91E64">
              <w:rPr>
                <w:rFonts w:ascii="Times New Roman" w:hAnsi="Times New Roman" w:cs="Traditional Arabic" w:hint="cs"/>
                <w:i/>
                <w:iCs/>
                <w:sz w:val="18"/>
                <w:szCs w:val="26"/>
                <w:rtl/>
              </w:rPr>
              <w:t>إناث</w:t>
            </w:r>
          </w:p>
        </w:tc>
        <w:tc>
          <w:tcPr>
            <w:tcW w:w="978" w:type="dxa"/>
            <w:tcBorders>
              <w:top w:val="single" w:sz="4" w:space="0" w:color="auto"/>
              <w:bottom w:val="single" w:sz="12" w:space="0" w:color="auto"/>
            </w:tcBorders>
          </w:tcPr>
          <w:p w:rsidR="003D0FE3" w:rsidRPr="00E91E64" w:rsidRDefault="003D0FE3" w:rsidP="00CF2CF7">
            <w:pPr>
              <w:pStyle w:val="a1"/>
              <w:spacing w:before="20" w:after="40" w:line="280" w:lineRule="exact"/>
              <w:ind w:left="57" w:right="57"/>
              <w:rPr>
                <w:rFonts w:ascii="Times New Roman" w:hAnsi="Times New Roman" w:cs="Traditional Arabic"/>
                <w:b/>
                <w:bCs/>
                <w:i/>
                <w:iCs/>
                <w:sz w:val="18"/>
                <w:szCs w:val="26"/>
                <w:rtl/>
              </w:rPr>
            </w:pPr>
            <w:r w:rsidRPr="00E91E64">
              <w:rPr>
                <w:rFonts w:ascii="Times New Roman" w:hAnsi="Times New Roman" w:cs="Traditional Arabic" w:hint="cs"/>
                <w:b/>
                <w:bCs/>
                <w:i/>
                <w:iCs/>
                <w:sz w:val="18"/>
                <w:szCs w:val="26"/>
                <w:rtl/>
              </w:rPr>
              <w:t>ذكور</w:t>
            </w:r>
          </w:p>
        </w:tc>
        <w:tc>
          <w:tcPr>
            <w:tcW w:w="982" w:type="dxa"/>
            <w:tcBorders>
              <w:top w:val="single" w:sz="4" w:space="0" w:color="auto"/>
              <w:bottom w:val="single" w:sz="12" w:space="0" w:color="auto"/>
            </w:tcBorders>
          </w:tcPr>
          <w:p w:rsidR="003D0FE3" w:rsidRPr="00E91E64" w:rsidRDefault="003D0FE3" w:rsidP="00CF2CF7">
            <w:pPr>
              <w:pStyle w:val="a1"/>
              <w:spacing w:before="20" w:after="40" w:line="280" w:lineRule="exact"/>
              <w:ind w:left="57" w:right="57"/>
              <w:rPr>
                <w:rFonts w:ascii="Times New Roman" w:hAnsi="Times New Roman" w:cs="Traditional Arabic"/>
                <w:i/>
                <w:iCs/>
                <w:sz w:val="18"/>
                <w:szCs w:val="26"/>
                <w:rtl/>
              </w:rPr>
            </w:pPr>
            <w:r w:rsidRPr="00E91E64">
              <w:rPr>
                <w:rFonts w:ascii="Times New Roman" w:hAnsi="Times New Roman" w:cs="Traditional Arabic" w:hint="cs"/>
                <w:i/>
                <w:iCs/>
                <w:sz w:val="18"/>
                <w:szCs w:val="26"/>
                <w:rtl/>
              </w:rPr>
              <w:t>إناث</w:t>
            </w:r>
          </w:p>
        </w:tc>
        <w:tc>
          <w:tcPr>
            <w:tcW w:w="700" w:type="dxa"/>
            <w:tcBorders>
              <w:top w:val="single" w:sz="4" w:space="0" w:color="auto"/>
              <w:bottom w:val="single" w:sz="12" w:space="0" w:color="auto"/>
            </w:tcBorders>
          </w:tcPr>
          <w:p w:rsidR="003D0FE3" w:rsidRPr="00E91E64" w:rsidRDefault="003D0FE3" w:rsidP="00CF2CF7">
            <w:pPr>
              <w:pStyle w:val="a1"/>
              <w:spacing w:before="20" w:after="40" w:line="280" w:lineRule="exact"/>
              <w:ind w:left="57" w:right="57"/>
              <w:rPr>
                <w:rFonts w:ascii="Times New Roman" w:hAnsi="Times New Roman" w:cs="Traditional Arabic"/>
                <w:i/>
                <w:iCs/>
                <w:sz w:val="18"/>
                <w:szCs w:val="26"/>
                <w:rtl/>
              </w:rPr>
            </w:pPr>
            <w:r w:rsidRPr="00E91E64">
              <w:rPr>
                <w:rFonts w:ascii="Times New Roman" w:hAnsi="Times New Roman" w:cs="Traditional Arabic" w:hint="cs"/>
                <w:i/>
                <w:iCs/>
                <w:sz w:val="18"/>
                <w:szCs w:val="26"/>
                <w:rtl/>
              </w:rPr>
              <w:t>ذكور</w:t>
            </w:r>
          </w:p>
        </w:tc>
        <w:tc>
          <w:tcPr>
            <w:tcW w:w="662" w:type="dxa"/>
            <w:tcBorders>
              <w:top w:val="single" w:sz="4" w:space="0" w:color="auto"/>
              <w:bottom w:val="single" w:sz="12" w:space="0" w:color="auto"/>
            </w:tcBorders>
          </w:tcPr>
          <w:p w:rsidR="003D0FE3" w:rsidRPr="00E91E64" w:rsidRDefault="003D0FE3" w:rsidP="00CF2CF7">
            <w:pPr>
              <w:pStyle w:val="a1"/>
              <w:spacing w:before="20" w:after="40" w:line="280" w:lineRule="exact"/>
              <w:ind w:left="57" w:right="57"/>
              <w:rPr>
                <w:rFonts w:ascii="Times New Roman" w:hAnsi="Times New Roman" w:cs="Traditional Arabic"/>
                <w:b/>
                <w:bCs/>
                <w:i/>
                <w:iCs/>
                <w:sz w:val="18"/>
                <w:szCs w:val="26"/>
                <w:rtl/>
              </w:rPr>
            </w:pPr>
            <w:r w:rsidRPr="00E91E64">
              <w:rPr>
                <w:rFonts w:ascii="Times New Roman" w:hAnsi="Times New Roman" w:cs="Traditional Arabic" w:hint="cs"/>
                <w:b/>
                <w:bCs/>
                <w:i/>
                <w:iCs/>
                <w:sz w:val="18"/>
                <w:szCs w:val="26"/>
                <w:rtl/>
              </w:rPr>
              <w:t>إناث</w:t>
            </w:r>
          </w:p>
        </w:tc>
      </w:tr>
      <w:tr w:rsidR="00CF2CF7" w:rsidRPr="00CF2CF7" w:rsidTr="00E91E64">
        <w:trPr>
          <w:cantSplit/>
        </w:trPr>
        <w:tc>
          <w:tcPr>
            <w:tcW w:w="392" w:type="dxa"/>
            <w:tcBorders>
              <w:top w:val="single" w:sz="12" w:space="0" w:color="auto"/>
            </w:tcBorders>
          </w:tcPr>
          <w:p w:rsidR="003D0FE3" w:rsidRPr="00CF2CF7" w:rsidRDefault="003D0FE3" w:rsidP="00CF2CF7">
            <w:pPr>
              <w:pStyle w:val="a1"/>
              <w:spacing w:before="20" w:after="40" w:line="280" w:lineRule="exact"/>
              <w:ind w:left="57" w:right="57"/>
              <w:rPr>
                <w:rFonts w:ascii="Times New Roman" w:hAnsi="Times New Roman" w:cs="Traditional Arabic"/>
                <w:sz w:val="18"/>
                <w:szCs w:val="26"/>
                <w:rtl/>
              </w:rPr>
            </w:pPr>
            <w:r w:rsidRPr="00CF2CF7">
              <w:rPr>
                <w:rFonts w:ascii="Times New Roman" w:hAnsi="Times New Roman" w:cs="Traditional Arabic" w:hint="cs"/>
                <w:sz w:val="18"/>
                <w:szCs w:val="26"/>
                <w:rtl/>
              </w:rPr>
              <w:t>1</w:t>
            </w:r>
          </w:p>
        </w:tc>
        <w:tc>
          <w:tcPr>
            <w:tcW w:w="2767" w:type="dxa"/>
            <w:tcBorders>
              <w:top w:val="single" w:sz="12" w:space="0" w:color="auto"/>
            </w:tcBorders>
          </w:tcPr>
          <w:p w:rsidR="003D0FE3" w:rsidRPr="00CF2CF7" w:rsidRDefault="003D0FE3" w:rsidP="00CF2CF7">
            <w:pPr>
              <w:pStyle w:val="a1"/>
              <w:spacing w:before="20" w:after="40" w:line="280" w:lineRule="exact"/>
              <w:ind w:left="57" w:right="57"/>
              <w:rPr>
                <w:rFonts w:ascii="Times New Roman" w:hAnsi="Times New Roman" w:cs="Traditional Arabic"/>
                <w:sz w:val="18"/>
                <w:szCs w:val="26"/>
                <w:rtl/>
              </w:rPr>
            </w:pPr>
            <w:r w:rsidRPr="00CF2CF7">
              <w:rPr>
                <w:rFonts w:ascii="Times New Roman" w:hAnsi="Times New Roman" w:cs="Traditional Arabic" w:hint="cs"/>
                <w:sz w:val="18"/>
                <w:szCs w:val="26"/>
                <w:rtl/>
              </w:rPr>
              <w:t>توزيع كراسي وعكازات</w:t>
            </w:r>
          </w:p>
        </w:tc>
        <w:tc>
          <w:tcPr>
            <w:tcW w:w="994" w:type="dxa"/>
            <w:tcBorders>
              <w:top w:val="single" w:sz="12" w:space="0" w:color="auto"/>
            </w:tcBorders>
          </w:tcPr>
          <w:p w:rsidR="003D0FE3" w:rsidRPr="00CF2CF7" w:rsidRDefault="003D0FE3" w:rsidP="00CF2CF7">
            <w:pPr>
              <w:pStyle w:val="a1"/>
              <w:spacing w:before="20" w:after="40" w:line="280" w:lineRule="exact"/>
              <w:ind w:left="57" w:right="57"/>
              <w:rPr>
                <w:rFonts w:ascii="Times New Roman" w:hAnsi="Times New Roman" w:cs="Traditional Arabic"/>
                <w:sz w:val="18"/>
                <w:szCs w:val="26"/>
                <w:rtl/>
              </w:rPr>
            </w:pPr>
            <w:r w:rsidRPr="00CF2CF7">
              <w:rPr>
                <w:rFonts w:ascii="Times New Roman" w:hAnsi="Times New Roman" w:cs="Traditional Arabic" w:hint="cs"/>
                <w:sz w:val="18"/>
                <w:szCs w:val="26"/>
                <w:rtl/>
              </w:rPr>
              <w:t>-</w:t>
            </w:r>
          </w:p>
        </w:tc>
        <w:tc>
          <w:tcPr>
            <w:tcW w:w="896" w:type="dxa"/>
            <w:tcBorders>
              <w:top w:val="single" w:sz="12" w:space="0" w:color="auto"/>
            </w:tcBorders>
          </w:tcPr>
          <w:p w:rsidR="003D0FE3" w:rsidRPr="00CF2CF7" w:rsidRDefault="003D0FE3" w:rsidP="00CF2CF7">
            <w:pPr>
              <w:pStyle w:val="a1"/>
              <w:spacing w:before="20" w:after="40" w:line="280" w:lineRule="exact"/>
              <w:ind w:left="57" w:right="57"/>
              <w:rPr>
                <w:rFonts w:ascii="Times New Roman" w:hAnsi="Times New Roman" w:cs="Traditional Arabic"/>
                <w:sz w:val="18"/>
                <w:szCs w:val="26"/>
                <w:rtl/>
              </w:rPr>
            </w:pPr>
            <w:r w:rsidRPr="00CF2CF7">
              <w:rPr>
                <w:rFonts w:ascii="Times New Roman" w:hAnsi="Times New Roman" w:cs="Traditional Arabic" w:hint="cs"/>
                <w:sz w:val="18"/>
                <w:szCs w:val="26"/>
                <w:rtl/>
              </w:rPr>
              <w:t>-</w:t>
            </w:r>
          </w:p>
        </w:tc>
        <w:tc>
          <w:tcPr>
            <w:tcW w:w="978" w:type="dxa"/>
            <w:tcBorders>
              <w:top w:val="single" w:sz="12" w:space="0" w:color="auto"/>
            </w:tcBorders>
          </w:tcPr>
          <w:p w:rsidR="003D0FE3" w:rsidRPr="00E91E64" w:rsidRDefault="003D0FE3" w:rsidP="00CF2CF7">
            <w:pPr>
              <w:pStyle w:val="a1"/>
              <w:spacing w:before="20" w:after="40" w:line="280" w:lineRule="exact"/>
              <w:ind w:left="57" w:right="57"/>
              <w:rPr>
                <w:rFonts w:ascii="Times New Roman" w:hAnsi="Times New Roman" w:cs="Traditional Arabic"/>
                <w:b/>
                <w:bCs/>
                <w:sz w:val="18"/>
                <w:szCs w:val="26"/>
                <w:rtl/>
              </w:rPr>
            </w:pPr>
            <w:r w:rsidRPr="00E91E64">
              <w:rPr>
                <w:rFonts w:ascii="Times New Roman" w:hAnsi="Times New Roman" w:cs="Traditional Arabic" w:hint="cs"/>
                <w:b/>
                <w:bCs/>
                <w:sz w:val="18"/>
                <w:szCs w:val="26"/>
                <w:rtl/>
              </w:rPr>
              <w:t>-</w:t>
            </w:r>
          </w:p>
        </w:tc>
        <w:tc>
          <w:tcPr>
            <w:tcW w:w="982" w:type="dxa"/>
            <w:tcBorders>
              <w:top w:val="single" w:sz="12" w:space="0" w:color="auto"/>
            </w:tcBorders>
          </w:tcPr>
          <w:p w:rsidR="003D0FE3" w:rsidRPr="00CF2CF7" w:rsidRDefault="003D0FE3" w:rsidP="00CF2CF7">
            <w:pPr>
              <w:pStyle w:val="a1"/>
              <w:spacing w:before="20" w:after="40" w:line="280" w:lineRule="exact"/>
              <w:ind w:left="57" w:right="57"/>
              <w:rPr>
                <w:rFonts w:ascii="Times New Roman" w:hAnsi="Times New Roman" w:cs="Traditional Arabic"/>
                <w:sz w:val="18"/>
                <w:szCs w:val="26"/>
                <w:rtl/>
              </w:rPr>
            </w:pPr>
            <w:r w:rsidRPr="00CF2CF7">
              <w:rPr>
                <w:rFonts w:ascii="Times New Roman" w:hAnsi="Times New Roman" w:cs="Traditional Arabic" w:hint="cs"/>
                <w:sz w:val="18"/>
                <w:szCs w:val="26"/>
                <w:rtl/>
              </w:rPr>
              <w:t>13</w:t>
            </w:r>
          </w:p>
        </w:tc>
        <w:tc>
          <w:tcPr>
            <w:tcW w:w="700" w:type="dxa"/>
            <w:tcBorders>
              <w:top w:val="single" w:sz="12" w:space="0" w:color="auto"/>
            </w:tcBorders>
          </w:tcPr>
          <w:p w:rsidR="003D0FE3" w:rsidRPr="00CF2CF7" w:rsidRDefault="003D0FE3" w:rsidP="00CF2CF7">
            <w:pPr>
              <w:pStyle w:val="a1"/>
              <w:spacing w:before="20" w:after="40" w:line="280" w:lineRule="exact"/>
              <w:ind w:left="57" w:right="57"/>
              <w:rPr>
                <w:rFonts w:ascii="Times New Roman" w:hAnsi="Times New Roman" w:cs="Traditional Arabic"/>
                <w:sz w:val="18"/>
                <w:szCs w:val="26"/>
                <w:rtl/>
              </w:rPr>
            </w:pPr>
            <w:r w:rsidRPr="00CF2CF7">
              <w:rPr>
                <w:rFonts w:ascii="Times New Roman" w:hAnsi="Times New Roman" w:cs="Traditional Arabic" w:hint="cs"/>
                <w:sz w:val="18"/>
                <w:szCs w:val="26"/>
                <w:rtl/>
              </w:rPr>
              <w:t>12</w:t>
            </w:r>
          </w:p>
        </w:tc>
        <w:tc>
          <w:tcPr>
            <w:tcW w:w="662" w:type="dxa"/>
            <w:tcBorders>
              <w:top w:val="single" w:sz="12" w:space="0" w:color="auto"/>
            </w:tcBorders>
          </w:tcPr>
          <w:p w:rsidR="003D0FE3" w:rsidRPr="00E91E64" w:rsidRDefault="003D0FE3" w:rsidP="00CF2CF7">
            <w:pPr>
              <w:pStyle w:val="a1"/>
              <w:spacing w:before="20" w:after="40" w:line="280" w:lineRule="exact"/>
              <w:ind w:left="57" w:right="57"/>
              <w:rPr>
                <w:rFonts w:ascii="Times New Roman" w:hAnsi="Times New Roman" w:cs="Traditional Arabic"/>
                <w:b/>
                <w:bCs/>
                <w:sz w:val="18"/>
                <w:szCs w:val="26"/>
                <w:rtl/>
              </w:rPr>
            </w:pPr>
            <w:r w:rsidRPr="00E91E64">
              <w:rPr>
                <w:rFonts w:ascii="Times New Roman" w:hAnsi="Times New Roman" w:cs="Traditional Arabic" w:hint="cs"/>
                <w:b/>
                <w:bCs/>
                <w:sz w:val="18"/>
                <w:szCs w:val="26"/>
                <w:rtl/>
              </w:rPr>
              <w:t>25</w:t>
            </w:r>
          </w:p>
        </w:tc>
      </w:tr>
      <w:tr w:rsidR="00CF2CF7" w:rsidRPr="00CF2CF7" w:rsidTr="00E91E64">
        <w:trPr>
          <w:cantSplit/>
        </w:trPr>
        <w:tc>
          <w:tcPr>
            <w:tcW w:w="392" w:type="dxa"/>
          </w:tcPr>
          <w:p w:rsidR="003D0FE3" w:rsidRPr="00CF2CF7" w:rsidRDefault="003D0FE3" w:rsidP="00CF2CF7">
            <w:pPr>
              <w:pStyle w:val="a1"/>
              <w:spacing w:before="20" w:after="40" w:line="280" w:lineRule="exact"/>
              <w:ind w:left="57" w:right="57"/>
              <w:rPr>
                <w:rFonts w:ascii="Times New Roman" w:hAnsi="Times New Roman" w:cs="Traditional Arabic"/>
                <w:sz w:val="18"/>
                <w:szCs w:val="26"/>
                <w:rtl/>
              </w:rPr>
            </w:pPr>
            <w:r w:rsidRPr="00CF2CF7">
              <w:rPr>
                <w:rFonts w:ascii="Times New Roman" w:hAnsi="Times New Roman" w:cs="Traditional Arabic" w:hint="cs"/>
                <w:sz w:val="18"/>
                <w:szCs w:val="26"/>
                <w:rtl/>
              </w:rPr>
              <w:t>2</w:t>
            </w:r>
          </w:p>
        </w:tc>
        <w:tc>
          <w:tcPr>
            <w:tcW w:w="2767" w:type="dxa"/>
          </w:tcPr>
          <w:p w:rsidR="003D0FE3" w:rsidRPr="00CF2CF7" w:rsidRDefault="003D0FE3" w:rsidP="00CF2CF7">
            <w:pPr>
              <w:pStyle w:val="a1"/>
              <w:spacing w:before="20" w:after="40" w:line="280" w:lineRule="exact"/>
              <w:ind w:left="57" w:right="57"/>
              <w:rPr>
                <w:rFonts w:ascii="Times New Roman" w:hAnsi="Times New Roman" w:cs="Traditional Arabic"/>
                <w:sz w:val="18"/>
                <w:szCs w:val="26"/>
                <w:rtl/>
              </w:rPr>
            </w:pPr>
            <w:r w:rsidRPr="00CF2CF7">
              <w:rPr>
                <w:rFonts w:ascii="Times New Roman" w:hAnsi="Times New Roman" w:cs="Traditional Arabic" w:hint="cs"/>
                <w:sz w:val="18"/>
                <w:szCs w:val="26"/>
                <w:rtl/>
              </w:rPr>
              <w:t>مساعدات علاجية</w:t>
            </w:r>
          </w:p>
        </w:tc>
        <w:tc>
          <w:tcPr>
            <w:tcW w:w="994" w:type="dxa"/>
          </w:tcPr>
          <w:p w:rsidR="003D0FE3" w:rsidRPr="00CF2CF7" w:rsidRDefault="003D0FE3" w:rsidP="00CF2CF7">
            <w:pPr>
              <w:pStyle w:val="a1"/>
              <w:spacing w:before="20" w:after="40" w:line="280" w:lineRule="exact"/>
              <w:ind w:left="57" w:right="57"/>
              <w:rPr>
                <w:rFonts w:ascii="Times New Roman" w:hAnsi="Times New Roman" w:cs="Traditional Arabic"/>
                <w:sz w:val="18"/>
                <w:szCs w:val="26"/>
                <w:rtl/>
              </w:rPr>
            </w:pPr>
            <w:r w:rsidRPr="00CF2CF7">
              <w:rPr>
                <w:rFonts w:ascii="Times New Roman" w:hAnsi="Times New Roman" w:cs="Traditional Arabic" w:hint="cs"/>
                <w:sz w:val="18"/>
                <w:szCs w:val="26"/>
                <w:rtl/>
              </w:rPr>
              <w:t>3</w:t>
            </w:r>
          </w:p>
        </w:tc>
        <w:tc>
          <w:tcPr>
            <w:tcW w:w="896" w:type="dxa"/>
          </w:tcPr>
          <w:p w:rsidR="003D0FE3" w:rsidRPr="00CF2CF7" w:rsidRDefault="003D0FE3" w:rsidP="00CF2CF7">
            <w:pPr>
              <w:pStyle w:val="a1"/>
              <w:spacing w:before="20" w:after="40" w:line="280" w:lineRule="exact"/>
              <w:ind w:left="57" w:right="57"/>
              <w:rPr>
                <w:rFonts w:ascii="Times New Roman" w:hAnsi="Times New Roman" w:cs="Traditional Arabic"/>
                <w:sz w:val="18"/>
                <w:szCs w:val="26"/>
                <w:rtl/>
              </w:rPr>
            </w:pPr>
            <w:r w:rsidRPr="00CF2CF7">
              <w:rPr>
                <w:rFonts w:ascii="Times New Roman" w:hAnsi="Times New Roman" w:cs="Traditional Arabic" w:hint="cs"/>
                <w:sz w:val="18"/>
                <w:szCs w:val="26"/>
                <w:rtl/>
              </w:rPr>
              <w:t>2</w:t>
            </w:r>
          </w:p>
        </w:tc>
        <w:tc>
          <w:tcPr>
            <w:tcW w:w="978" w:type="dxa"/>
          </w:tcPr>
          <w:p w:rsidR="003D0FE3" w:rsidRPr="00E91E64" w:rsidRDefault="003D0FE3" w:rsidP="00CF2CF7">
            <w:pPr>
              <w:pStyle w:val="a1"/>
              <w:spacing w:before="20" w:after="40" w:line="280" w:lineRule="exact"/>
              <w:ind w:left="57" w:right="57"/>
              <w:rPr>
                <w:rFonts w:ascii="Times New Roman" w:hAnsi="Times New Roman" w:cs="Traditional Arabic"/>
                <w:b/>
                <w:bCs/>
                <w:sz w:val="18"/>
                <w:szCs w:val="26"/>
                <w:rtl/>
              </w:rPr>
            </w:pPr>
            <w:r w:rsidRPr="00E91E64">
              <w:rPr>
                <w:rFonts w:ascii="Times New Roman" w:hAnsi="Times New Roman" w:cs="Traditional Arabic" w:hint="cs"/>
                <w:b/>
                <w:bCs/>
                <w:sz w:val="18"/>
                <w:szCs w:val="26"/>
                <w:rtl/>
              </w:rPr>
              <w:t>5</w:t>
            </w:r>
          </w:p>
        </w:tc>
        <w:tc>
          <w:tcPr>
            <w:tcW w:w="982" w:type="dxa"/>
          </w:tcPr>
          <w:p w:rsidR="003D0FE3" w:rsidRPr="00CF2CF7" w:rsidRDefault="003D0FE3" w:rsidP="00CF2CF7">
            <w:pPr>
              <w:pStyle w:val="a1"/>
              <w:spacing w:before="20" w:after="40" w:line="280" w:lineRule="exact"/>
              <w:ind w:left="57" w:right="57"/>
              <w:rPr>
                <w:rFonts w:ascii="Times New Roman" w:hAnsi="Times New Roman" w:cs="Traditional Arabic"/>
                <w:sz w:val="18"/>
                <w:szCs w:val="26"/>
                <w:rtl/>
              </w:rPr>
            </w:pPr>
            <w:r w:rsidRPr="00CF2CF7">
              <w:rPr>
                <w:rFonts w:ascii="Times New Roman" w:hAnsi="Times New Roman" w:cs="Traditional Arabic" w:hint="cs"/>
                <w:sz w:val="18"/>
                <w:szCs w:val="26"/>
                <w:rtl/>
              </w:rPr>
              <w:t>30</w:t>
            </w:r>
          </w:p>
        </w:tc>
        <w:tc>
          <w:tcPr>
            <w:tcW w:w="700" w:type="dxa"/>
          </w:tcPr>
          <w:p w:rsidR="003D0FE3" w:rsidRPr="00CF2CF7" w:rsidRDefault="003D0FE3" w:rsidP="00CF2CF7">
            <w:pPr>
              <w:pStyle w:val="a1"/>
              <w:spacing w:before="20" w:after="40" w:line="280" w:lineRule="exact"/>
              <w:ind w:left="57" w:right="57"/>
              <w:rPr>
                <w:rFonts w:ascii="Times New Roman" w:hAnsi="Times New Roman" w:cs="Traditional Arabic"/>
                <w:sz w:val="18"/>
                <w:szCs w:val="26"/>
                <w:rtl/>
              </w:rPr>
            </w:pPr>
            <w:r w:rsidRPr="00CF2CF7">
              <w:rPr>
                <w:rFonts w:ascii="Times New Roman" w:hAnsi="Times New Roman" w:cs="Traditional Arabic" w:hint="cs"/>
                <w:sz w:val="18"/>
                <w:szCs w:val="26"/>
                <w:rtl/>
              </w:rPr>
              <w:t>18</w:t>
            </w:r>
          </w:p>
        </w:tc>
        <w:tc>
          <w:tcPr>
            <w:tcW w:w="662" w:type="dxa"/>
          </w:tcPr>
          <w:p w:rsidR="003D0FE3" w:rsidRPr="00E91E64" w:rsidRDefault="003D0FE3" w:rsidP="00CF2CF7">
            <w:pPr>
              <w:pStyle w:val="a1"/>
              <w:spacing w:before="20" w:after="40" w:line="280" w:lineRule="exact"/>
              <w:ind w:left="57" w:right="57"/>
              <w:rPr>
                <w:rFonts w:ascii="Times New Roman" w:hAnsi="Times New Roman" w:cs="Traditional Arabic"/>
                <w:b/>
                <w:bCs/>
                <w:sz w:val="18"/>
                <w:szCs w:val="26"/>
                <w:rtl/>
              </w:rPr>
            </w:pPr>
            <w:r w:rsidRPr="00E91E64">
              <w:rPr>
                <w:rFonts w:ascii="Times New Roman" w:hAnsi="Times New Roman" w:cs="Traditional Arabic" w:hint="cs"/>
                <w:b/>
                <w:bCs/>
                <w:sz w:val="18"/>
                <w:szCs w:val="26"/>
                <w:rtl/>
              </w:rPr>
              <w:t>48</w:t>
            </w:r>
          </w:p>
        </w:tc>
      </w:tr>
      <w:tr w:rsidR="00CF2CF7" w:rsidRPr="00CF2CF7" w:rsidTr="00E91E64">
        <w:trPr>
          <w:cantSplit/>
        </w:trPr>
        <w:tc>
          <w:tcPr>
            <w:tcW w:w="392" w:type="dxa"/>
          </w:tcPr>
          <w:p w:rsidR="003D0FE3" w:rsidRPr="00CF2CF7" w:rsidRDefault="003D0FE3" w:rsidP="00CF2CF7">
            <w:pPr>
              <w:pStyle w:val="a1"/>
              <w:spacing w:before="20" w:after="40" w:line="280" w:lineRule="exact"/>
              <w:ind w:left="57" w:right="57"/>
              <w:rPr>
                <w:rFonts w:ascii="Times New Roman" w:hAnsi="Times New Roman" w:cs="Traditional Arabic"/>
                <w:sz w:val="18"/>
                <w:szCs w:val="26"/>
                <w:rtl/>
              </w:rPr>
            </w:pPr>
            <w:r w:rsidRPr="00CF2CF7">
              <w:rPr>
                <w:rFonts w:ascii="Times New Roman" w:hAnsi="Times New Roman" w:cs="Traditional Arabic" w:hint="cs"/>
                <w:sz w:val="18"/>
                <w:szCs w:val="26"/>
                <w:rtl/>
              </w:rPr>
              <w:t>3</w:t>
            </w:r>
          </w:p>
        </w:tc>
        <w:tc>
          <w:tcPr>
            <w:tcW w:w="2767" w:type="dxa"/>
          </w:tcPr>
          <w:p w:rsidR="003D0FE3" w:rsidRPr="00CF2CF7" w:rsidRDefault="003D0FE3" w:rsidP="00CF2CF7">
            <w:pPr>
              <w:pStyle w:val="a1"/>
              <w:spacing w:before="20" w:after="40" w:line="280" w:lineRule="exact"/>
              <w:ind w:left="57" w:right="57"/>
              <w:rPr>
                <w:rFonts w:ascii="Times New Roman" w:hAnsi="Times New Roman" w:cs="Traditional Arabic"/>
                <w:sz w:val="18"/>
                <w:szCs w:val="26"/>
                <w:rtl/>
              </w:rPr>
            </w:pPr>
            <w:r w:rsidRPr="00CF2CF7">
              <w:rPr>
                <w:rFonts w:ascii="Times New Roman" w:hAnsi="Times New Roman" w:cs="Traditional Arabic" w:hint="cs"/>
                <w:sz w:val="18"/>
                <w:szCs w:val="26"/>
                <w:rtl/>
              </w:rPr>
              <w:t>كفالة ورعاية الأيتام من النازحين</w:t>
            </w:r>
          </w:p>
        </w:tc>
        <w:tc>
          <w:tcPr>
            <w:tcW w:w="994" w:type="dxa"/>
          </w:tcPr>
          <w:p w:rsidR="003D0FE3" w:rsidRPr="00CF2CF7" w:rsidRDefault="003D0FE3" w:rsidP="00CF2CF7">
            <w:pPr>
              <w:pStyle w:val="a1"/>
              <w:spacing w:before="20" w:after="40" w:line="280" w:lineRule="exact"/>
              <w:ind w:left="57" w:right="57"/>
              <w:rPr>
                <w:rFonts w:ascii="Times New Roman" w:hAnsi="Times New Roman" w:cs="Traditional Arabic"/>
                <w:sz w:val="18"/>
                <w:szCs w:val="26"/>
                <w:rtl/>
              </w:rPr>
            </w:pPr>
            <w:r w:rsidRPr="00CF2CF7">
              <w:rPr>
                <w:rFonts w:ascii="Times New Roman" w:hAnsi="Times New Roman" w:cs="Traditional Arabic" w:hint="cs"/>
                <w:sz w:val="18"/>
                <w:szCs w:val="26"/>
                <w:rtl/>
              </w:rPr>
              <w:t>96</w:t>
            </w:r>
          </w:p>
        </w:tc>
        <w:tc>
          <w:tcPr>
            <w:tcW w:w="896" w:type="dxa"/>
          </w:tcPr>
          <w:p w:rsidR="003D0FE3" w:rsidRPr="00CF2CF7" w:rsidRDefault="003D0FE3" w:rsidP="00CF2CF7">
            <w:pPr>
              <w:pStyle w:val="a1"/>
              <w:spacing w:before="20" w:after="40" w:line="280" w:lineRule="exact"/>
              <w:ind w:left="57" w:right="57"/>
              <w:rPr>
                <w:rFonts w:ascii="Times New Roman" w:hAnsi="Times New Roman" w:cs="Traditional Arabic"/>
                <w:sz w:val="18"/>
                <w:szCs w:val="26"/>
                <w:rtl/>
              </w:rPr>
            </w:pPr>
            <w:r w:rsidRPr="00CF2CF7">
              <w:rPr>
                <w:rFonts w:ascii="Times New Roman" w:hAnsi="Times New Roman" w:cs="Traditional Arabic" w:hint="cs"/>
                <w:sz w:val="18"/>
                <w:szCs w:val="26"/>
                <w:rtl/>
              </w:rPr>
              <w:t>104</w:t>
            </w:r>
          </w:p>
        </w:tc>
        <w:tc>
          <w:tcPr>
            <w:tcW w:w="978" w:type="dxa"/>
          </w:tcPr>
          <w:p w:rsidR="003D0FE3" w:rsidRPr="00E91E64" w:rsidRDefault="003D0FE3" w:rsidP="00CF2CF7">
            <w:pPr>
              <w:pStyle w:val="a1"/>
              <w:spacing w:before="20" w:after="40" w:line="280" w:lineRule="exact"/>
              <w:ind w:left="57" w:right="57"/>
              <w:rPr>
                <w:rFonts w:ascii="Times New Roman" w:hAnsi="Times New Roman" w:cs="Traditional Arabic"/>
                <w:b/>
                <w:bCs/>
                <w:sz w:val="18"/>
                <w:szCs w:val="26"/>
                <w:rtl/>
              </w:rPr>
            </w:pPr>
            <w:r w:rsidRPr="00E91E64">
              <w:rPr>
                <w:rFonts w:ascii="Times New Roman" w:hAnsi="Times New Roman" w:cs="Traditional Arabic" w:hint="cs"/>
                <w:b/>
                <w:bCs/>
                <w:sz w:val="18"/>
                <w:szCs w:val="26"/>
                <w:rtl/>
              </w:rPr>
              <w:t>200</w:t>
            </w:r>
          </w:p>
        </w:tc>
        <w:tc>
          <w:tcPr>
            <w:tcW w:w="982" w:type="dxa"/>
          </w:tcPr>
          <w:p w:rsidR="003D0FE3" w:rsidRPr="00CF2CF7" w:rsidRDefault="003D0FE3" w:rsidP="00CF2CF7">
            <w:pPr>
              <w:pStyle w:val="a1"/>
              <w:spacing w:before="20" w:after="40" w:line="280" w:lineRule="exact"/>
              <w:ind w:left="57" w:right="57"/>
              <w:rPr>
                <w:rFonts w:ascii="Times New Roman" w:hAnsi="Times New Roman" w:cs="Traditional Arabic"/>
                <w:sz w:val="18"/>
                <w:szCs w:val="26"/>
                <w:rtl/>
              </w:rPr>
            </w:pPr>
            <w:r w:rsidRPr="00CF2CF7">
              <w:rPr>
                <w:rFonts w:ascii="Times New Roman" w:hAnsi="Times New Roman" w:cs="Traditional Arabic" w:hint="cs"/>
                <w:sz w:val="18"/>
                <w:szCs w:val="26"/>
                <w:rtl/>
              </w:rPr>
              <w:t>72</w:t>
            </w:r>
          </w:p>
        </w:tc>
        <w:tc>
          <w:tcPr>
            <w:tcW w:w="700" w:type="dxa"/>
          </w:tcPr>
          <w:p w:rsidR="003D0FE3" w:rsidRPr="00CF2CF7" w:rsidRDefault="003D0FE3" w:rsidP="00CF2CF7">
            <w:pPr>
              <w:pStyle w:val="a1"/>
              <w:spacing w:before="20" w:after="40" w:line="280" w:lineRule="exact"/>
              <w:ind w:left="57" w:right="57"/>
              <w:rPr>
                <w:rFonts w:ascii="Times New Roman" w:hAnsi="Times New Roman" w:cs="Traditional Arabic"/>
                <w:sz w:val="18"/>
                <w:szCs w:val="26"/>
                <w:rtl/>
              </w:rPr>
            </w:pPr>
            <w:r w:rsidRPr="00CF2CF7">
              <w:rPr>
                <w:rFonts w:ascii="Times New Roman" w:hAnsi="Times New Roman" w:cs="Traditional Arabic" w:hint="cs"/>
                <w:sz w:val="18"/>
                <w:szCs w:val="26"/>
                <w:rtl/>
              </w:rPr>
              <w:t>60</w:t>
            </w:r>
          </w:p>
        </w:tc>
        <w:tc>
          <w:tcPr>
            <w:tcW w:w="662" w:type="dxa"/>
          </w:tcPr>
          <w:p w:rsidR="003D0FE3" w:rsidRPr="00E91E64" w:rsidRDefault="003D0FE3" w:rsidP="00CF2CF7">
            <w:pPr>
              <w:pStyle w:val="a1"/>
              <w:spacing w:before="20" w:after="40" w:line="280" w:lineRule="exact"/>
              <w:ind w:left="57" w:right="57"/>
              <w:rPr>
                <w:rFonts w:ascii="Times New Roman" w:hAnsi="Times New Roman" w:cs="Traditional Arabic"/>
                <w:b/>
                <w:bCs/>
                <w:sz w:val="18"/>
                <w:szCs w:val="26"/>
                <w:rtl/>
              </w:rPr>
            </w:pPr>
            <w:r w:rsidRPr="00E91E64">
              <w:rPr>
                <w:rFonts w:ascii="Times New Roman" w:hAnsi="Times New Roman" w:cs="Traditional Arabic" w:hint="cs"/>
                <w:b/>
                <w:bCs/>
                <w:sz w:val="18"/>
                <w:szCs w:val="26"/>
                <w:rtl/>
              </w:rPr>
              <w:t>132</w:t>
            </w:r>
          </w:p>
        </w:tc>
      </w:tr>
      <w:tr w:rsidR="003D0FE3" w:rsidRPr="00CF2CF7" w:rsidTr="00E91E64">
        <w:trPr>
          <w:cantSplit/>
        </w:trPr>
        <w:tc>
          <w:tcPr>
            <w:tcW w:w="392" w:type="dxa"/>
            <w:tcBorders>
              <w:bottom w:val="single" w:sz="4" w:space="0" w:color="auto"/>
            </w:tcBorders>
          </w:tcPr>
          <w:p w:rsidR="003D0FE3" w:rsidRPr="00CF2CF7" w:rsidRDefault="003D0FE3" w:rsidP="00CF2CF7">
            <w:pPr>
              <w:pStyle w:val="a1"/>
              <w:spacing w:before="20" w:after="40" w:line="280" w:lineRule="exact"/>
              <w:ind w:left="57" w:right="57"/>
              <w:rPr>
                <w:rFonts w:ascii="Times New Roman" w:hAnsi="Times New Roman" w:cs="Traditional Arabic"/>
                <w:sz w:val="18"/>
                <w:szCs w:val="26"/>
                <w:rtl/>
              </w:rPr>
            </w:pPr>
            <w:r w:rsidRPr="00CF2CF7">
              <w:rPr>
                <w:rFonts w:ascii="Times New Roman" w:hAnsi="Times New Roman" w:cs="Traditional Arabic" w:hint="cs"/>
                <w:sz w:val="18"/>
                <w:szCs w:val="26"/>
                <w:rtl/>
              </w:rPr>
              <w:t>4</w:t>
            </w:r>
          </w:p>
        </w:tc>
        <w:tc>
          <w:tcPr>
            <w:tcW w:w="4657" w:type="dxa"/>
            <w:gridSpan w:val="3"/>
            <w:tcBorders>
              <w:bottom w:val="single" w:sz="4" w:space="0" w:color="auto"/>
            </w:tcBorders>
          </w:tcPr>
          <w:p w:rsidR="003D0FE3" w:rsidRPr="00CF2CF7" w:rsidRDefault="003D0FE3" w:rsidP="00CF2CF7">
            <w:pPr>
              <w:pStyle w:val="a1"/>
              <w:spacing w:before="20" w:after="40" w:line="280" w:lineRule="exact"/>
              <w:ind w:left="57" w:right="57"/>
              <w:rPr>
                <w:rFonts w:ascii="Times New Roman" w:hAnsi="Times New Roman" w:cs="Traditional Arabic"/>
                <w:sz w:val="18"/>
                <w:szCs w:val="26"/>
                <w:rtl/>
              </w:rPr>
            </w:pPr>
            <w:r w:rsidRPr="00CF2CF7">
              <w:rPr>
                <w:rFonts w:ascii="Times New Roman" w:hAnsi="Times New Roman" w:cs="Traditional Arabic" w:hint="cs"/>
                <w:sz w:val="18"/>
                <w:szCs w:val="26"/>
                <w:rtl/>
              </w:rPr>
              <w:t>الإجمالي</w:t>
            </w:r>
          </w:p>
        </w:tc>
        <w:tc>
          <w:tcPr>
            <w:tcW w:w="978" w:type="dxa"/>
            <w:tcBorders>
              <w:bottom w:val="single" w:sz="4" w:space="0" w:color="auto"/>
            </w:tcBorders>
          </w:tcPr>
          <w:p w:rsidR="003D0FE3" w:rsidRPr="00E91E64" w:rsidRDefault="003D0FE3" w:rsidP="00CF2CF7">
            <w:pPr>
              <w:pStyle w:val="a1"/>
              <w:spacing w:before="20" w:after="40" w:line="280" w:lineRule="exact"/>
              <w:ind w:left="57" w:right="57"/>
              <w:rPr>
                <w:rFonts w:ascii="Times New Roman" w:hAnsi="Times New Roman" w:cs="Traditional Arabic"/>
                <w:b/>
                <w:bCs/>
                <w:sz w:val="18"/>
                <w:szCs w:val="26"/>
                <w:rtl/>
              </w:rPr>
            </w:pPr>
            <w:r w:rsidRPr="00E91E64">
              <w:rPr>
                <w:rFonts w:ascii="Times New Roman" w:hAnsi="Times New Roman" w:cs="Traditional Arabic" w:hint="cs"/>
                <w:b/>
                <w:bCs/>
                <w:sz w:val="18"/>
                <w:szCs w:val="26"/>
                <w:rtl/>
              </w:rPr>
              <w:t>205</w:t>
            </w:r>
          </w:p>
        </w:tc>
        <w:tc>
          <w:tcPr>
            <w:tcW w:w="982" w:type="dxa"/>
            <w:tcBorders>
              <w:bottom w:val="single" w:sz="4" w:space="0" w:color="auto"/>
            </w:tcBorders>
          </w:tcPr>
          <w:p w:rsidR="003D0FE3" w:rsidRPr="00CF2CF7" w:rsidRDefault="003D0FE3" w:rsidP="00CF2CF7">
            <w:pPr>
              <w:pStyle w:val="a1"/>
              <w:spacing w:before="20" w:after="40" w:line="280" w:lineRule="exact"/>
              <w:ind w:left="57" w:right="57"/>
              <w:rPr>
                <w:rFonts w:ascii="Times New Roman" w:hAnsi="Times New Roman" w:cs="Traditional Arabic"/>
                <w:sz w:val="18"/>
                <w:szCs w:val="26"/>
                <w:rtl/>
              </w:rPr>
            </w:pPr>
          </w:p>
        </w:tc>
        <w:tc>
          <w:tcPr>
            <w:tcW w:w="700" w:type="dxa"/>
            <w:tcBorders>
              <w:bottom w:val="single" w:sz="4" w:space="0" w:color="auto"/>
            </w:tcBorders>
          </w:tcPr>
          <w:p w:rsidR="003D0FE3" w:rsidRPr="00CF2CF7" w:rsidRDefault="003D0FE3" w:rsidP="00CF2CF7">
            <w:pPr>
              <w:pStyle w:val="a1"/>
              <w:spacing w:before="20" w:after="40" w:line="280" w:lineRule="exact"/>
              <w:ind w:left="57" w:right="57"/>
              <w:rPr>
                <w:rFonts w:ascii="Times New Roman" w:hAnsi="Times New Roman" w:cs="Traditional Arabic"/>
                <w:sz w:val="18"/>
                <w:szCs w:val="26"/>
                <w:rtl/>
              </w:rPr>
            </w:pPr>
          </w:p>
        </w:tc>
        <w:tc>
          <w:tcPr>
            <w:tcW w:w="662" w:type="dxa"/>
            <w:tcBorders>
              <w:bottom w:val="single" w:sz="4" w:space="0" w:color="auto"/>
            </w:tcBorders>
          </w:tcPr>
          <w:p w:rsidR="003D0FE3" w:rsidRPr="00E91E64" w:rsidRDefault="003D0FE3" w:rsidP="00CF2CF7">
            <w:pPr>
              <w:pStyle w:val="a1"/>
              <w:spacing w:before="20" w:after="40" w:line="280" w:lineRule="exact"/>
              <w:ind w:left="57" w:right="57"/>
              <w:rPr>
                <w:rFonts w:ascii="Times New Roman" w:hAnsi="Times New Roman" w:cs="Traditional Arabic"/>
                <w:b/>
                <w:bCs/>
                <w:sz w:val="18"/>
                <w:szCs w:val="26"/>
                <w:rtl/>
              </w:rPr>
            </w:pPr>
            <w:r w:rsidRPr="00E91E64">
              <w:rPr>
                <w:rFonts w:ascii="Times New Roman" w:hAnsi="Times New Roman" w:cs="Traditional Arabic" w:hint="cs"/>
                <w:b/>
                <w:bCs/>
                <w:sz w:val="18"/>
                <w:szCs w:val="26"/>
                <w:rtl/>
              </w:rPr>
              <w:t>205</w:t>
            </w:r>
          </w:p>
        </w:tc>
      </w:tr>
      <w:tr w:rsidR="003D0FE3" w:rsidRPr="00CF2CF7" w:rsidTr="00E91E64">
        <w:trPr>
          <w:cantSplit/>
        </w:trPr>
        <w:tc>
          <w:tcPr>
            <w:tcW w:w="392" w:type="dxa"/>
            <w:tcBorders>
              <w:top w:val="single" w:sz="4" w:space="0" w:color="auto"/>
              <w:bottom w:val="single" w:sz="12" w:space="0" w:color="auto"/>
            </w:tcBorders>
          </w:tcPr>
          <w:p w:rsidR="003D0FE3" w:rsidRPr="00E91E64" w:rsidRDefault="003D0FE3" w:rsidP="00CF2CF7">
            <w:pPr>
              <w:pStyle w:val="a1"/>
              <w:spacing w:before="20" w:after="40" w:line="280" w:lineRule="exact"/>
              <w:ind w:left="57" w:right="57"/>
              <w:rPr>
                <w:rFonts w:ascii="Times New Roman" w:hAnsi="Times New Roman" w:cs="Traditional Arabic"/>
                <w:b/>
                <w:bCs/>
                <w:sz w:val="18"/>
                <w:szCs w:val="26"/>
                <w:rtl/>
              </w:rPr>
            </w:pPr>
          </w:p>
        </w:tc>
        <w:tc>
          <w:tcPr>
            <w:tcW w:w="4657" w:type="dxa"/>
            <w:gridSpan w:val="3"/>
            <w:tcBorders>
              <w:top w:val="single" w:sz="4" w:space="0" w:color="auto"/>
              <w:bottom w:val="single" w:sz="12" w:space="0" w:color="auto"/>
            </w:tcBorders>
          </w:tcPr>
          <w:p w:rsidR="003D0FE3" w:rsidRPr="00E91E64" w:rsidRDefault="003D0FE3" w:rsidP="00E91E64">
            <w:pPr>
              <w:pStyle w:val="a1"/>
              <w:spacing w:before="20" w:after="40" w:line="280" w:lineRule="exact"/>
              <w:ind w:left="57" w:right="57" w:firstLine="114"/>
              <w:rPr>
                <w:rFonts w:ascii="Times New Roman" w:hAnsi="Times New Roman" w:cs="Traditional Arabic"/>
                <w:b/>
                <w:bCs/>
                <w:sz w:val="18"/>
                <w:szCs w:val="26"/>
                <w:rtl/>
              </w:rPr>
            </w:pPr>
            <w:r w:rsidRPr="00E91E64">
              <w:rPr>
                <w:rFonts w:ascii="Times New Roman" w:hAnsi="Times New Roman" w:cs="Traditional Arabic" w:hint="cs"/>
                <w:b/>
                <w:bCs/>
                <w:sz w:val="18"/>
                <w:szCs w:val="26"/>
                <w:rtl/>
              </w:rPr>
              <w:t>الإجمالي العام</w:t>
            </w:r>
          </w:p>
        </w:tc>
        <w:tc>
          <w:tcPr>
            <w:tcW w:w="978" w:type="dxa"/>
            <w:tcBorders>
              <w:top w:val="single" w:sz="4" w:space="0" w:color="auto"/>
              <w:bottom w:val="single" w:sz="12" w:space="0" w:color="auto"/>
            </w:tcBorders>
          </w:tcPr>
          <w:p w:rsidR="003D0FE3" w:rsidRPr="00E91E64" w:rsidRDefault="003D0FE3" w:rsidP="00CF2CF7">
            <w:pPr>
              <w:pStyle w:val="a1"/>
              <w:spacing w:before="20" w:after="40" w:line="280" w:lineRule="exact"/>
              <w:ind w:left="57" w:right="57"/>
              <w:rPr>
                <w:rFonts w:ascii="Times New Roman" w:hAnsi="Times New Roman" w:cs="Traditional Arabic"/>
                <w:b/>
                <w:bCs/>
                <w:sz w:val="18"/>
                <w:szCs w:val="26"/>
                <w:rtl/>
              </w:rPr>
            </w:pPr>
            <w:r w:rsidRPr="00E91E64">
              <w:rPr>
                <w:rFonts w:ascii="Times New Roman" w:hAnsi="Times New Roman" w:cs="Traditional Arabic" w:hint="cs"/>
                <w:b/>
                <w:bCs/>
                <w:sz w:val="18"/>
                <w:szCs w:val="26"/>
                <w:rtl/>
              </w:rPr>
              <w:t>3211</w:t>
            </w:r>
          </w:p>
        </w:tc>
        <w:tc>
          <w:tcPr>
            <w:tcW w:w="982" w:type="dxa"/>
            <w:tcBorders>
              <w:top w:val="single" w:sz="4" w:space="0" w:color="auto"/>
              <w:bottom w:val="single" w:sz="12" w:space="0" w:color="auto"/>
            </w:tcBorders>
          </w:tcPr>
          <w:p w:rsidR="003D0FE3" w:rsidRPr="00E91E64" w:rsidRDefault="003D0FE3" w:rsidP="00CF2CF7">
            <w:pPr>
              <w:pStyle w:val="a1"/>
              <w:spacing w:before="20" w:after="40" w:line="280" w:lineRule="exact"/>
              <w:ind w:left="57" w:right="57"/>
              <w:rPr>
                <w:rFonts w:ascii="Times New Roman" w:hAnsi="Times New Roman" w:cs="Traditional Arabic"/>
                <w:b/>
                <w:bCs/>
                <w:sz w:val="18"/>
                <w:szCs w:val="26"/>
                <w:rtl/>
              </w:rPr>
            </w:pPr>
          </w:p>
        </w:tc>
        <w:tc>
          <w:tcPr>
            <w:tcW w:w="700" w:type="dxa"/>
            <w:tcBorders>
              <w:top w:val="single" w:sz="4" w:space="0" w:color="auto"/>
              <w:bottom w:val="single" w:sz="12" w:space="0" w:color="auto"/>
            </w:tcBorders>
          </w:tcPr>
          <w:p w:rsidR="003D0FE3" w:rsidRPr="00E91E64" w:rsidRDefault="003D0FE3" w:rsidP="00CF2CF7">
            <w:pPr>
              <w:pStyle w:val="a1"/>
              <w:spacing w:before="20" w:after="40" w:line="280" w:lineRule="exact"/>
              <w:ind w:left="57" w:right="57"/>
              <w:rPr>
                <w:rFonts w:ascii="Times New Roman" w:hAnsi="Times New Roman" w:cs="Traditional Arabic"/>
                <w:b/>
                <w:bCs/>
                <w:sz w:val="18"/>
                <w:szCs w:val="26"/>
                <w:rtl/>
              </w:rPr>
            </w:pPr>
          </w:p>
        </w:tc>
        <w:tc>
          <w:tcPr>
            <w:tcW w:w="662" w:type="dxa"/>
            <w:tcBorders>
              <w:top w:val="single" w:sz="4" w:space="0" w:color="auto"/>
              <w:bottom w:val="single" w:sz="12" w:space="0" w:color="auto"/>
            </w:tcBorders>
          </w:tcPr>
          <w:p w:rsidR="003D0FE3" w:rsidRPr="00E91E64" w:rsidRDefault="003D0FE3" w:rsidP="00CF2CF7">
            <w:pPr>
              <w:pStyle w:val="a1"/>
              <w:spacing w:before="20" w:after="40" w:line="280" w:lineRule="exact"/>
              <w:ind w:left="57" w:right="57"/>
              <w:rPr>
                <w:rFonts w:ascii="Times New Roman" w:hAnsi="Times New Roman" w:cs="Traditional Arabic"/>
                <w:b/>
                <w:bCs/>
                <w:sz w:val="18"/>
                <w:szCs w:val="26"/>
                <w:rtl/>
              </w:rPr>
            </w:pPr>
            <w:r w:rsidRPr="00E91E64">
              <w:rPr>
                <w:rFonts w:ascii="Times New Roman" w:hAnsi="Times New Roman" w:cs="Traditional Arabic" w:hint="cs"/>
                <w:b/>
                <w:bCs/>
                <w:sz w:val="18"/>
                <w:szCs w:val="26"/>
                <w:rtl/>
              </w:rPr>
              <w:t>5634</w:t>
            </w:r>
          </w:p>
        </w:tc>
      </w:tr>
    </w:tbl>
    <w:p w:rsidR="003D0FE3" w:rsidRPr="00D551A0" w:rsidRDefault="00CF2CF7" w:rsidP="00E91E64">
      <w:pPr>
        <w:pStyle w:val="H23GA"/>
        <w:rPr>
          <w:rFonts w:hint="cs"/>
          <w:rtl/>
        </w:rPr>
      </w:pPr>
      <w:r>
        <w:rPr>
          <w:rFonts w:hint="cs"/>
          <w:rtl/>
        </w:rPr>
        <w:tab/>
        <w:t>2-</w:t>
      </w:r>
      <w:r>
        <w:rPr>
          <w:rFonts w:hint="cs"/>
          <w:rtl/>
        </w:rPr>
        <w:tab/>
      </w:r>
      <w:r w:rsidR="003D0FE3" w:rsidRPr="00D551A0">
        <w:rPr>
          <w:rFonts w:hint="cs"/>
          <w:rtl/>
        </w:rPr>
        <w:t xml:space="preserve">الجهود الوطنية لإعادة </w:t>
      </w:r>
      <w:r w:rsidR="00E91E64">
        <w:rPr>
          <w:rFonts w:hint="cs"/>
          <w:rtl/>
        </w:rPr>
        <w:t>إ</w:t>
      </w:r>
      <w:r w:rsidR="003D0FE3" w:rsidRPr="00D551A0">
        <w:rPr>
          <w:rFonts w:hint="cs"/>
          <w:rtl/>
        </w:rPr>
        <w:t>عمار ما دمرته الحرب</w:t>
      </w:r>
    </w:p>
    <w:p w:rsidR="003D0FE3" w:rsidRPr="00D551A0" w:rsidRDefault="00CF2CF7" w:rsidP="003523E2">
      <w:pPr>
        <w:pStyle w:val="SingleTxtGA"/>
        <w:spacing w:after="100" w:line="372" w:lineRule="exact"/>
      </w:pPr>
      <w:r>
        <w:rPr>
          <w:rFonts w:hint="cs"/>
          <w:rtl/>
        </w:rPr>
        <w:t>5</w:t>
      </w:r>
      <w:r w:rsidR="003523E2">
        <w:rPr>
          <w:rFonts w:hint="cs"/>
          <w:rtl/>
        </w:rPr>
        <w:t>3</w:t>
      </w:r>
      <w:r>
        <w:rPr>
          <w:rFonts w:hint="cs"/>
          <w:rtl/>
        </w:rPr>
        <w:t>-</w:t>
      </w:r>
      <w:r>
        <w:rPr>
          <w:rFonts w:hint="cs"/>
          <w:rtl/>
        </w:rPr>
        <w:tab/>
      </w:r>
      <w:r w:rsidR="003D0FE3" w:rsidRPr="00D551A0">
        <w:rPr>
          <w:rtl/>
        </w:rPr>
        <w:t xml:space="preserve">وضع عدد من السياسات والبرامج لمعالجة </w:t>
      </w:r>
      <w:r w:rsidR="003D0FE3" w:rsidRPr="00D551A0">
        <w:rPr>
          <w:rFonts w:hint="cs"/>
          <w:rtl/>
        </w:rPr>
        <w:t>الآثار</w:t>
      </w:r>
      <w:r w:rsidR="003D0FE3" w:rsidRPr="00D551A0">
        <w:rPr>
          <w:rtl/>
        </w:rPr>
        <w:t xml:space="preserve"> والأضرار الناتجة عن النزاع بمحافظة صعدة </w:t>
      </w:r>
      <w:r w:rsidR="003D0FE3" w:rsidRPr="00D551A0">
        <w:rPr>
          <w:rFonts w:hint="cs"/>
          <w:rtl/>
        </w:rPr>
        <w:t xml:space="preserve">بالتعاون مع </w:t>
      </w:r>
      <w:r w:rsidR="003D0FE3" w:rsidRPr="00D551A0">
        <w:rPr>
          <w:rtl/>
        </w:rPr>
        <w:t xml:space="preserve">بعض المنظمات الدولية </w:t>
      </w:r>
      <w:r w:rsidR="003D0FE3">
        <w:rPr>
          <w:rFonts w:hint="cs"/>
          <w:rtl/>
        </w:rPr>
        <w:t>و</w:t>
      </w:r>
      <w:r>
        <w:rPr>
          <w:rtl/>
        </w:rPr>
        <w:t>بعض الجهات الأهلية في م/</w:t>
      </w:r>
      <w:r w:rsidR="003D0FE3" w:rsidRPr="00D551A0">
        <w:rPr>
          <w:rtl/>
        </w:rPr>
        <w:t>صعدة ومن هذه السياسات والبرامج ما يلي</w:t>
      </w:r>
      <w:r w:rsidR="003D0FE3">
        <w:rPr>
          <w:rtl/>
        </w:rPr>
        <w:t>:</w:t>
      </w:r>
    </w:p>
    <w:p w:rsidR="003D0FE3" w:rsidRPr="00CF2CF7" w:rsidRDefault="003D0FE3" w:rsidP="00CF2CF7">
      <w:pPr>
        <w:pStyle w:val="Bullet1GA"/>
        <w:tabs>
          <w:tab w:val="clear" w:pos="2041"/>
          <w:tab w:val="num" w:pos="1940"/>
        </w:tabs>
        <w:bidi/>
        <w:spacing w:after="100" w:line="372" w:lineRule="exact"/>
        <w:ind w:left="1940"/>
      </w:pPr>
      <w:r w:rsidRPr="00CF2CF7">
        <w:rPr>
          <w:rtl/>
        </w:rPr>
        <w:t xml:space="preserve">استحداث خطط وآليات عمل وهياكل ولجان تنسيق لحصر </w:t>
      </w:r>
      <w:r w:rsidRPr="00CF2CF7">
        <w:rPr>
          <w:rFonts w:hint="cs"/>
          <w:rtl/>
        </w:rPr>
        <w:t>الآثار</w:t>
      </w:r>
      <w:r w:rsidRPr="00CF2CF7">
        <w:rPr>
          <w:rtl/>
        </w:rPr>
        <w:t xml:space="preserve"> والأضرار وتنسيق جهود المعالجة</w:t>
      </w:r>
      <w:r w:rsidRPr="00CF2CF7">
        <w:rPr>
          <w:rFonts w:hint="cs"/>
          <w:rtl/>
        </w:rPr>
        <w:t xml:space="preserve"> وفي هذا الإطار تم </w:t>
      </w:r>
      <w:r w:rsidRPr="00CF2CF7">
        <w:rPr>
          <w:rtl/>
        </w:rPr>
        <w:t>تشكيل عدد من اللجان المختصة ومنها:</w:t>
      </w:r>
    </w:p>
    <w:p w:rsidR="003D0FE3" w:rsidRPr="00D551A0" w:rsidRDefault="003D0FE3" w:rsidP="00E91E64">
      <w:pPr>
        <w:pStyle w:val="Bullet2GA"/>
        <w:bidi/>
        <w:spacing w:after="100" w:line="372" w:lineRule="exact"/>
      </w:pPr>
      <w:r w:rsidRPr="00D551A0">
        <w:rPr>
          <w:rtl/>
        </w:rPr>
        <w:t xml:space="preserve">اللجنة العليا لمعالجة </w:t>
      </w:r>
      <w:r w:rsidR="00E91E64">
        <w:rPr>
          <w:rFonts w:hint="cs"/>
          <w:rtl/>
        </w:rPr>
        <w:t>آ</w:t>
      </w:r>
      <w:r w:rsidRPr="00D551A0">
        <w:rPr>
          <w:rtl/>
        </w:rPr>
        <w:t>ثار وتداعيات الأحداث وإعادة إعمار المناطق المتضررة من النزاع برئاسة رئيس الوزراء وعدد من الوزراء المختصين</w:t>
      </w:r>
      <w:r w:rsidR="00CF2CF7">
        <w:rPr>
          <w:rFonts w:hint="cs"/>
          <w:rtl/>
        </w:rPr>
        <w:t>؛</w:t>
      </w:r>
    </w:p>
    <w:p w:rsidR="003D0FE3" w:rsidRPr="00D551A0" w:rsidRDefault="003D0FE3" w:rsidP="00CF2CF7">
      <w:pPr>
        <w:pStyle w:val="Bullet2GA"/>
        <w:bidi/>
        <w:spacing w:after="100" w:line="372" w:lineRule="exact"/>
      </w:pPr>
      <w:r w:rsidRPr="00D551A0">
        <w:rPr>
          <w:rtl/>
        </w:rPr>
        <w:t xml:space="preserve">لجنة حصر الآثار </w:t>
      </w:r>
      <w:r w:rsidRPr="00D551A0">
        <w:rPr>
          <w:rFonts w:hint="cs"/>
          <w:rtl/>
        </w:rPr>
        <w:t>والأضرار</w:t>
      </w:r>
      <w:r w:rsidRPr="00D551A0">
        <w:rPr>
          <w:rtl/>
        </w:rPr>
        <w:t xml:space="preserve"> الناتجة عن النزاع وقد قامت هذه اللجنة بحصر الآثار والأضرار وتقديمها للحكومة</w:t>
      </w:r>
      <w:r w:rsidR="00CF2CF7">
        <w:rPr>
          <w:rFonts w:hint="cs"/>
          <w:rtl/>
        </w:rPr>
        <w:t>؛</w:t>
      </w:r>
    </w:p>
    <w:p w:rsidR="003D0FE3" w:rsidRPr="00D551A0" w:rsidRDefault="003D0FE3" w:rsidP="00CF2CF7">
      <w:pPr>
        <w:pStyle w:val="Bullet2GA"/>
        <w:bidi/>
        <w:spacing w:after="100" w:line="372" w:lineRule="exact"/>
        <w:rPr>
          <w:rFonts w:hint="cs"/>
        </w:rPr>
      </w:pPr>
      <w:r w:rsidRPr="00D551A0">
        <w:rPr>
          <w:rtl/>
        </w:rPr>
        <w:t>لجنة متابعة تنفيذ البرنامج التنفيذي المزمن لمعالجة آثار وإعادة الإعمار برئاسة وزير الإدارة المحلية وعدد من المسئول</w:t>
      </w:r>
      <w:r w:rsidR="00CF2CF7">
        <w:rPr>
          <w:rtl/>
        </w:rPr>
        <w:t>ين في الحكومة والسلطة المحلية م</w:t>
      </w:r>
      <w:r w:rsidRPr="00D551A0">
        <w:rPr>
          <w:rtl/>
        </w:rPr>
        <w:t>/صعده</w:t>
      </w:r>
      <w:r w:rsidR="00CF2CF7">
        <w:rPr>
          <w:rFonts w:hint="cs"/>
          <w:rtl/>
        </w:rPr>
        <w:t>؛</w:t>
      </w:r>
    </w:p>
    <w:p w:rsidR="003D0FE3" w:rsidRPr="00CF2CF7" w:rsidRDefault="003D0FE3" w:rsidP="00CF2CF7">
      <w:pPr>
        <w:pStyle w:val="Bullet1GA"/>
        <w:tabs>
          <w:tab w:val="clear" w:pos="2041"/>
          <w:tab w:val="num" w:pos="1940"/>
        </w:tabs>
        <w:bidi/>
        <w:spacing w:after="100" w:line="372" w:lineRule="exact"/>
        <w:ind w:left="1940"/>
        <w:rPr>
          <w:spacing w:val="-4"/>
        </w:rPr>
      </w:pPr>
      <w:r w:rsidRPr="00CF2CF7">
        <w:rPr>
          <w:spacing w:val="-4"/>
          <w:rtl/>
        </w:rPr>
        <w:t xml:space="preserve">إنشاء صندوق إعادة </w:t>
      </w:r>
      <w:r w:rsidRPr="00CF2CF7">
        <w:rPr>
          <w:rFonts w:hint="cs"/>
          <w:spacing w:val="-4"/>
          <w:rtl/>
        </w:rPr>
        <w:t>إعمار</w:t>
      </w:r>
      <w:r w:rsidRPr="00CF2CF7">
        <w:rPr>
          <w:spacing w:val="-4"/>
          <w:rtl/>
        </w:rPr>
        <w:t xml:space="preserve"> المناطق المتضررة من النزاع في م/صعدة واعتمدت له الحكومة الإمكانيات المادية والمالية لتنفيذ أنشطة وجهود برامج المعالجة وإعادة الإعمار</w:t>
      </w:r>
      <w:r w:rsidR="00CF2CF7" w:rsidRPr="00CF2CF7">
        <w:rPr>
          <w:rFonts w:hint="cs"/>
          <w:spacing w:val="-4"/>
          <w:rtl/>
        </w:rPr>
        <w:t>؛</w:t>
      </w:r>
    </w:p>
    <w:p w:rsidR="003D0FE3" w:rsidRPr="00CF2CF7" w:rsidRDefault="003D0FE3" w:rsidP="00CF2CF7">
      <w:pPr>
        <w:pStyle w:val="Bullet1GA"/>
        <w:tabs>
          <w:tab w:val="clear" w:pos="2041"/>
          <w:tab w:val="num" w:pos="1940"/>
        </w:tabs>
        <w:bidi/>
        <w:spacing w:after="100" w:line="372" w:lineRule="exact"/>
        <w:ind w:left="1940"/>
      </w:pPr>
      <w:r w:rsidRPr="00CF2CF7">
        <w:rPr>
          <w:rtl/>
        </w:rPr>
        <w:t>وضع برنامج تنفيذي لمعالجة آثار وتداعيات الأحداث في م/صعدة تم البدء بتنفيذ أنشطته من منتصف عام 2008 وتساهم في تنفيذ أنشطة هذا البرنامج معظم الأجهزة والهيئات الحكوم</w:t>
      </w:r>
      <w:r w:rsidRPr="00CF2CF7">
        <w:rPr>
          <w:rFonts w:hint="cs"/>
          <w:rtl/>
        </w:rPr>
        <w:t>ي</w:t>
      </w:r>
      <w:r w:rsidRPr="00CF2CF7">
        <w:rPr>
          <w:rtl/>
        </w:rPr>
        <w:t>ة والمجالس الم</w:t>
      </w:r>
      <w:r w:rsidR="00CF2CF7">
        <w:rPr>
          <w:rtl/>
        </w:rPr>
        <w:t>حلية وبعض الجمعيات الأهلية في م/</w:t>
      </w:r>
      <w:r w:rsidRPr="00CF2CF7">
        <w:rPr>
          <w:rtl/>
        </w:rPr>
        <w:t>صعدة بالإضافة إلى بعض المنظمات الدولية والجهات المانحة التي تدعم بعض الأنشطة وتتوزع أنشطة هذا البرنامج على عدد من المحاور تتركز في:</w:t>
      </w:r>
    </w:p>
    <w:p w:rsidR="003D0FE3" w:rsidRPr="00CF2CF7" w:rsidRDefault="003D0FE3" w:rsidP="00CF2CF7">
      <w:pPr>
        <w:pStyle w:val="Bullet2GA"/>
        <w:bidi/>
        <w:spacing w:after="100" w:line="372" w:lineRule="exact"/>
      </w:pPr>
      <w:r w:rsidRPr="00CF2CF7">
        <w:rPr>
          <w:rtl/>
        </w:rPr>
        <w:t>إعادة إعمار المشاريع الخدمية والتعليمية والصحية المتضررة ومشاريع الكهرباء والمياه والطرقات</w:t>
      </w:r>
      <w:r w:rsidR="00CF2CF7">
        <w:rPr>
          <w:rFonts w:hint="cs"/>
          <w:rtl/>
        </w:rPr>
        <w:t>؛</w:t>
      </w:r>
    </w:p>
    <w:p w:rsidR="003D0FE3" w:rsidRPr="00CF2CF7" w:rsidRDefault="003D0FE3" w:rsidP="00CF2CF7">
      <w:pPr>
        <w:pStyle w:val="Bullet2GA"/>
        <w:bidi/>
        <w:spacing w:after="100" w:line="372" w:lineRule="exact"/>
      </w:pPr>
      <w:r w:rsidRPr="00CF2CF7">
        <w:rPr>
          <w:rtl/>
        </w:rPr>
        <w:t xml:space="preserve">تحسين الأوضاع الاقتصادية والاجتماعية للأسر </w:t>
      </w:r>
      <w:r w:rsidRPr="00CF2CF7">
        <w:rPr>
          <w:rFonts w:hint="cs"/>
          <w:rtl/>
        </w:rPr>
        <w:t>المتأثرة</w:t>
      </w:r>
      <w:r w:rsidRPr="00CF2CF7">
        <w:rPr>
          <w:rtl/>
        </w:rPr>
        <w:t xml:space="preserve"> من النزاع المسلح وجهود مكافحة الفقر وبناء منازل للأسر التي تضررت منازلها </w:t>
      </w:r>
      <w:r w:rsidRPr="00CF2CF7">
        <w:rPr>
          <w:rFonts w:hint="cs"/>
          <w:rtl/>
        </w:rPr>
        <w:t xml:space="preserve">وقد شملت الاستفادة من هذا البرنامج جميع الفئات بما فيها الأقليات الدينية في المحافظة والفئات الأشد فقراً </w:t>
      </w:r>
      <w:r w:rsidRPr="00CF2CF7">
        <w:rPr>
          <w:rtl/>
        </w:rPr>
        <w:t>وتوسيع مظلة الضمان الاجتماعي ليشمل أكبر عدد من الأسر الفقيرة المتضررة وقد تم</w:t>
      </w:r>
      <w:r w:rsidRPr="00CF2CF7">
        <w:rPr>
          <w:rFonts w:hint="cs"/>
          <w:rtl/>
        </w:rPr>
        <w:t xml:space="preserve"> في</w:t>
      </w:r>
      <w:r w:rsidRPr="00CF2CF7">
        <w:rPr>
          <w:rtl/>
        </w:rPr>
        <w:t xml:space="preserve"> هذا الجانب اعتماد وصرف مساعدات الضمان الاجتماعي من قبل صندوق الرعاية الاجتماعية التابع لوزارة الشؤون </w:t>
      </w:r>
      <w:r w:rsidRPr="00CF2CF7">
        <w:rPr>
          <w:rFonts w:hint="cs"/>
          <w:rtl/>
        </w:rPr>
        <w:t>الاجتماعية</w:t>
      </w:r>
      <w:r w:rsidRPr="00CF2CF7">
        <w:rPr>
          <w:rtl/>
        </w:rPr>
        <w:t xml:space="preserve"> والعمل حيث قام الصندوق بصرف مساعدات ضمان اجتماعي ل</w:t>
      </w:r>
      <w:r w:rsidR="00681CC8" w:rsidRPr="00CF2CF7">
        <w:rPr>
          <w:rFonts w:hint="cs"/>
          <w:rtl/>
        </w:rPr>
        <w:t>‍</w:t>
      </w:r>
      <w:r w:rsidR="00681CC8" w:rsidRPr="00CF2CF7">
        <w:rPr>
          <w:rFonts w:hint="eastAsia"/>
          <w:rtl/>
        </w:rPr>
        <w:t> </w:t>
      </w:r>
      <w:r w:rsidRPr="00CF2CF7">
        <w:rPr>
          <w:rtl/>
        </w:rPr>
        <w:t>33.154</w:t>
      </w:r>
      <w:r w:rsidRPr="00CF2CF7">
        <w:rPr>
          <w:rFonts w:hint="cs"/>
          <w:rtl/>
        </w:rPr>
        <w:t>9</w:t>
      </w:r>
      <w:r w:rsidRPr="00CF2CF7">
        <w:rPr>
          <w:rtl/>
        </w:rPr>
        <w:t xml:space="preserve"> حالة.كما قام صندوق الرعاية الاجتماعية باعتماد مساعدات إعاشة شهرية وبشكل استثنائي ل</w:t>
      </w:r>
      <w:r w:rsidR="00681CC8" w:rsidRPr="00CF2CF7">
        <w:rPr>
          <w:rFonts w:hint="cs"/>
          <w:rtl/>
        </w:rPr>
        <w:t>‍</w:t>
      </w:r>
      <w:r w:rsidR="00681CC8" w:rsidRPr="00CF2CF7">
        <w:rPr>
          <w:rFonts w:hint="eastAsia"/>
          <w:rtl/>
        </w:rPr>
        <w:t> </w:t>
      </w:r>
      <w:r w:rsidRPr="00CF2CF7">
        <w:rPr>
          <w:rFonts w:hint="cs"/>
          <w:rtl/>
        </w:rPr>
        <w:t>43 شخصا</w:t>
      </w:r>
      <w:r w:rsidR="00E91E64">
        <w:rPr>
          <w:rFonts w:hint="cs"/>
          <w:rtl/>
        </w:rPr>
        <w:t>ً</w:t>
      </w:r>
      <w:r w:rsidRPr="00CF2CF7">
        <w:rPr>
          <w:rtl/>
        </w:rPr>
        <w:t xml:space="preserve"> مع أطفالهم من اليمنيين من اليهود (يهود آل سالم) في م</w:t>
      </w:r>
      <w:r w:rsidR="006A41B3">
        <w:rPr>
          <w:rtl/>
        </w:rPr>
        <w:t>/</w:t>
      </w:r>
      <w:r w:rsidRPr="00CF2CF7">
        <w:rPr>
          <w:rtl/>
        </w:rPr>
        <w:t>صعدة وهذا يؤكد مبد</w:t>
      </w:r>
      <w:r w:rsidRPr="00CF2CF7">
        <w:rPr>
          <w:rFonts w:hint="cs"/>
          <w:rtl/>
        </w:rPr>
        <w:t>أ</w:t>
      </w:r>
      <w:r w:rsidRPr="00CF2CF7">
        <w:rPr>
          <w:rtl/>
        </w:rPr>
        <w:t xml:space="preserve"> عدم التمييز في التعامل مع الأقليات الدينية في منطقة النزاع المسلح ومساواتهم ببقية المواطنين.</w:t>
      </w:r>
    </w:p>
    <w:p w:rsidR="003D0FE3" w:rsidRPr="00D551A0" w:rsidRDefault="003D0FE3" w:rsidP="003523E2">
      <w:pPr>
        <w:pStyle w:val="SingleTxtGA"/>
        <w:rPr>
          <w:rFonts w:hint="cs"/>
          <w:rtl/>
        </w:rPr>
      </w:pPr>
      <w:r w:rsidRPr="00577252">
        <w:rPr>
          <w:rtl/>
        </w:rPr>
        <w:t>5</w:t>
      </w:r>
      <w:r w:rsidR="003523E2">
        <w:rPr>
          <w:rFonts w:hint="cs"/>
          <w:rtl/>
        </w:rPr>
        <w:t>4</w:t>
      </w:r>
      <w:r w:rsidR="00CF2CF7">
        <w:rPr>
          <w:rFonts w:hint="cs"/>
          <w:rtl/>
        </w:rPr>
        <w:t>-</w:t>
      </w:r>
      <w:r w:rsidR="00CF2CF7">
        <w:rPr>
          <w:rFonts w:hint="cs"/>
          <w:rtl/>
        </w:rPr>
        <w:tab/>
      </w:r>
      <w:r w:rsidRPr="00D551A0">
        <w:rPr>
          <w:rFonts w:hint="cs"/>
          <w:rtl/>
        </w:rPr>
        <w:t>و</w:t>
      </w:r>
      <w:r w:rsidRPr="00D551A0">
        <w:rPr>
          <w:rtl/>
        </w:rPr>
        <w:t xml:space="preserve">تضمن البرنامج التنفيذي الذي وضعته الحكومة أنشطة لحماية الأطفال ومعالجة </w:t>
      </w:r>
      <w:r w:rsidRPr="00D551A0">
        <w:rPr>
          <w:rFonts w:hint="cs"/>
          <w:rtl/>
        </w:rPr>
        <w:t>الآثار</w:t>
      </w:r>
      <w:r w:rsidRPr="00D551A0">
        <w:rPr>
          <w:rtl/>
        </w:rPr>
        <w:t xml:space="preserve"> الاجتماعية والنفسية للأطفال بعد النزاع المسلح حيث وقعت وزارة ال</w:t>
      </w:r>
      <w:r>
        <w:rPr>
          <w:rtl/>
        </w:rPr>
        <w:t>شؤون</w:t>
      </w:r>
      <w:r w:rsidRPr="00D551A0">
        <w:rPr>
          <w:rtl/>
        </w:rPr>
        <w:t xml:space="preserve"> الاجتماعية والعمل على خطة عمل مع منظمة </w:t>
      </w:r>
      <w:r>
        <w:rPr>
          <w:rFonts w:hint="cs"/>
          <w:rtl/>
        </w:rPr>
        <w:t>اليونيسيف</w:t>
      </w:r>
      <w:r w:rsidRPr="00D551A0">
        <w:rPr>
          <w:rtl/>
        </w:rPr>
        <w:t xml:space="preserve"> لعام 2008 تتضمن عدد</w:t>
      </w:r>
      <w:r w:rsidR="00FE68B2">
        <w:rPr>
          <w:rFonts w:hint="cs"/>
          <w:rtl/>
        </w:rPr>
        <w:t>اً</w:t>
      </w:r>
      <w:r w:rsidRPr="00D551A0">
        <w:rPr>
          <w:rtl/>
        </w:rPr>
        <w:t xml:space="preserve"> من أنشطة حماية الطفولة في منطق</w:t>
      </w:r>
      <w:r>
        <w:rPr>
          <w:rtl/>
        </w:rPr>
        <w:t>ة النزاع المسلح في م/</w:t>
      </w:r>
      <w:r w:rsidRPr="00D551A0">
        <w:rPr>
          <w:rtl/>
        </w:rPr>
        <w:t xml:space="preserve">صعدة ومن ضمنها أنشطة لمعالجة الآثار النفسية عند </w:t>
      </w:r>
      <w:r w:rsidR="00FE68B2">
        <w:rPr>
          <w:rFonts w:hint="cs"/>
          <w:rtl/>
        </w:rPr>
        <w:t>ا</w:t>
      </w:r>
      <w:r w:rsidRPr="00D551A0">
        <w:rPr>
          <w:rtl/>
        </w:rPr>
        <w:t>لأطفال تساهم في تنفيذها عدد من الجمعيات الأهلية م/صعدة</w:t>
      </w:r>
      <w:r>
        <w:rPr>
          <w:rtl/>
        </w:rPr>
        <w:t>.</w:t>
      </w:r>
    </w:p>
    <w:p w:rsidR="003D0FE3" w:rsidRPr="00D551A0" w:rsidRDefault="00CF2CF7" w:rsidP="003523E2">
      <w:pPr>
        <w:pStyle w:val="SingleTxtGA"/>
        <w:rPr>
          <w:rFonts w:hint="cs"/>
          <w:rtl/>
        </w:rPr>
      </w:pPr>
      <w:r>
        <w:rPr>
          <w:rtl/>
        </w:rPr>
        <w:t>5</w:t>
      </w:r>
      <w:r w:rsidR="003523E2">
        <w:rPr>
          <w:rFonts w:hint="cs"/>
          <w:rtl/>
        </w:rPr>
        <w:t>5</w:t>
      </w:r>
      <w:r>
        <w:rPr>
          <w:rFonts w:hint="cs"/>
          <w:rtl/>
        </w:rPr>
        <w:t>-</w:t>
      </w:r>
      <w:r>
        <w:rPr>
          <w:rFonts w:hint="cs"/>
          <w:rtl/>
        </w:rPr>
        <w:tab/>
      </w:r>
      <w:r w:rsidR="003D0FE3">
        <w:rPr>
          <w:rFonts w:hint="cs"/>
          <w:rtl/>
        </w:rPr>
        <w:t xml:space="preserve">وتم </w:t>
      </w:r>
      <w:r w:rsidR="003D0FE3" w:rsidRPr="00AB5C33">
        <w:rPr>
          <w:rFonts w:hint="cs"/>
          <w:rtl/>
        </w:rPr>
        <w:t>إنشاء صندوق خاص بإعمار صعدة بهدف</w:t>
      </w:r>
      <w:r w:rsidR="003D0FE3">
        <w:rPr>
          <w:rFonts w:hint="cs"/>
          <w:rtl/>
        </w:rPr>
        <w:t xml:space="preserve"> </w:t>
      </w:r>
      <w:r w:rsidR="003D0FE3" w:rsidRPr="00AB5C33">
        <w:rPr>
          <w:rFonts w:hint="cs"/>
          <w:rtl/>
        </w:rPr>
        <w:t>إزالة أثار حروب الفت</w:t>
      </w:r>
      <w:r w:rsidR="003D0FE3" w:rsidRPr="00D551A0">
        <w:rPr>
          <w:rFonts w:hint="cs"/>
          <w:rtl/>
        </w:rPr>
        <w:t>نة التي أشعلها الحوثيون</w:t>
      </w:r>
      <w:r w:rsidR="003D0FE3">
        <w:rPr>
          <w:rFonts w:hint="cs"/>
          <w:rtl/>
        </w:rPr>
        <w:t>.</w:t>
      </w:r>
      <w:r w:rsidR="003D0FE3" w:rsidRPr="00D551A0">
        <w:rPr>
          <w:rFonts w:hint="cs"/>
          <w:rtl/>
        </w:rPr>
        <w:t xml:space="preserve"> وواصل </w:t>
      </w:r>
      <w:r w:rsidR="003D0FE3">
        <w:rPr>
          <w:rFonts w:hint="cs"/>
          <w:rtl/>
        </w:rPr>
        <w:t>ال</w:t>
      </w:r>
      <w:r w:rsidR="003D0FE3" w:rsidRPr="00D551A0">
        <w:rPr>
          <w:rFonts w:hint="cs"/>
          <w:rtl/>
        </w:rPr>
        <w:t>صندوق ا تنفيذ أهدافه في إعادة الإعمار حيث تم</w:t>
      </w:r>
      <w:r w:rsidR="003D0FE3">
        <w:rPr>
          <w:rFonts w:hint="cs"/>
          <w:rtl/>
        </w:rPr>
        <w:t xml:space="preserve"> </w:t>
      </w:r>
      <w:r w:rsidR="003D0FE3" w:rsidRPr="00D551A0">
        <w:rPr>
          <w:rFonts w:hint="cs"/>
          <w:rtl/>
        </w:rPr>
        <w:t>استكمال حصر الأضرار التي لحقت بالمنشآت العامة والممتلكات الخاصة في مديريات محافظة صعدة ومديرية حرف سفيان بمحافظة عمران وبني حشيش في محافظة صنعاء حيث بلغت (10.996) منشأة عامة وخاصة</w:t>
      </w:r>
      <w:r w:rsidR="003D0FE3">
        <w:rPr>
          <w:rFonts w:hint="cs"/>
          <w:rtl/>
        </w:rPr>
        <w:t>.</w:t>
      </w:r>
    </w:p>
    <w:p w:rsidR="003D0FE3" w:rsidRPr="00CF2CF7" w:rsidRDefault="00CF2CF7" w:rsidP="003523E2">
      <w:pPr>
        <w:pStyle w:val="SingleTxtGA"/>
        <w:rPr>
          <w:rFonts w:hint="cs"/>
          <w:spacing w:val="-2"/>
          <w:rtl/>
        </w:rPr>
      </w:pPr>
      <w:r w:rsidRPr="00CF2CF7">
        <w:rPr>
          <w:spacing w:val="-2"/>
          <w:rtl/>
        </w:rPr>
        <w:t>5</w:t>
      </w:r>
      <w:r w:rsidR="003523E2">
        <w:rPr>
          <w:rFonts w:hint="cs"/>
          <w:spacing w:val="-2"/>
          <w:rtl/>
        </w:rPr>
        <w:t>6</w:t>
      </w:r>
      <w:r w:rsidRPr="00CF2CF7">
        <w:rPr>
          <w:rFonts w:hint="cs"/>
          <w:spacing w:val="-2"/>
          <w:rtl/>
        </w:rPr>
        <w:t>-</w:t>
      </w:r>
      <w:r w:rsidRPr="00CF2CF7">
        <w:rPr>
          <w:rFonts w:hint="cs"/>
          <w:spacing w:val="-2"/>
          <w:rtl/>
        </w:rPr>
        <w:tab/>
      </w:r>
      <w:r w:rsidR="003D0FE3" w:rsidRPr="00CF2CF7">
        <w:rPr>
          <w:rFonts w:hint="cs"/>
          <w:spacing w:val="-2"/>
          <w:rtl/>
        </w:rPr>
        <w:t xml:space="preserve">وباشر الصندوق في مطلع عام 2009 تنفيذ برنامجه لإعادة الإعمار ومعالجة الأضرار وتعويض المتضررين من أحداث الفتنة وفق منهجية وآلية واضحة وشفافة بالاستعانة بطاقم مهني وفني متخصص وذوي كفاءة وبمشاركة من المجتمع المحلي وأبناء المناطق المتضررة في مختلف المراحل بدءً من عملية الحصر وانتهاءً بأعمال البناء والتشييد وعلى الرغم من الصعوبات التي واجهت الصندوق إلا أنه قد حقق الكثير خلال عام 2009 نبرز أهمها في الآتي: </w:t>
      </w:r>
    </w:p>
    <w:p w:rsidR="003D0FE3" w:rsidRPr="00D551A0" w:rsidRDefault="00CF2CF7" w:rsidP="00CF2CF7">
      <w:pPr>
        <w:pStyle w:val="H23GA"/>
        <w:rPr>
          <w:rFonts w:hint="cs"/>
          <w:rtl/>
          <w:lang w:val="fr-CH"/>
        </w:rPr>
      </w:pPr>
      <w:r>
        <w:rPr>
          <w:rFonts w:hint="cs"/>
          <w:rtl/>
          <w:lang w:val="fr-CH"/>
        </w:rPr>
        <w:tab/>
      </w:r>
      <w:r>
        <w:rPr>
          <w:rFonts w:hint="cs"/>
          <w:rtl/>
          <w:lang w:val="fr-CH"/>
        </w:rPr>
        <w:tab/>
      </w:r>
      <w:r w:rsidR="003D0FE3" w:rsidRPr="00D551A0">
        <w:rPr>
          <w:rFonts w:hint="cs"/>
          <w:rtl/>
          <w:lang w:val="fr-CH"/>
        </w:rPr>
        <w:t>المنشآت العامة</w:t>
      </w:r>
    </w:p>
    <w:p w:rsidR="003D0FE3" w:rsidRPr="00D551A0" w:rsidRDefault="00CF2CF7" w:rsidP="003523E2">
      <w:pPr>
        <w:pStyle w:val="SingleTxtGA"/>
        <w:rPr>
          <w:rFonts w:hint="cs"/>
          <w:rtl/>
        </w:rPr>
      </w:pPr>
      <w:r>
        <w:rPr>
          <w:rtl/>
        </w:rPr>
        <w:t>5</w:t>
      </w:r>
      <w:r w:rsidR="003523E2">
        <w:rPr>
          <w:rFonts w:hint="cs"/>
          <w:rtl/>
        </w:rPr>
        <w:t>7</w:t>
      </w:r>
      <w:r>
        <w:rPr>
          <w:rFonts w:hint="cs"/>
          <w:rtl/>
        </w:rPr>
        <w:t>-</w:t>
      </w:r>
      <w:r>
        <w:rPr>
          <w:rFonts w:hint="cs"/>
          <w:rtl/>
        </w:rPr>
        <w:tab/>
      </w:r>
      <w:r w:rsidR="003D0FE3">
        <w:rPr>
          <w:rFonts w:hint="cs"/>
          <w:rtl/>
        </w:rPr>
        <w:t xml:space="preserve">تم </w:t>
      </w:r>
      <w:r w:rsidR="003D0FE3" w:rsidRPr="00D551A0">
        <w:rPr>
          <w:rFonts w:hint="cs"/>
          <w:rtl/>
        </w:rPr>
        <w:t xml:space="preserve">تنفيذ وتسليم </w:t>
      </w:r>
      <w:r w:rsidR="003D0FE3">
        <w:rPr>
          <w:rFonts w:hint="cs"/>
          <w:rtl/>
        </w:rPr>
        <w:t>33</w:t>
      </w:r>
      <w:r w:rsidR="003D0FE3" w:rsidRPr="00D551A0">
        <w:rPr>
          <w:rFonts w:hint="cs"/>
          <w:rtl/>
        </w:rPr>
        <w:t xml:space="preserve"> مشروعاً توزعت على ترميم وبناء جديد لمدارس ومباني حكومية ووحدات صحية وبتكلفة إجمالية بلغت (366) مليون ريال تقريباً، وعدد (13) مشروعاً قيد التنفيذ</w:t>
      </w:r>
      <w:r w:rsidR="003D0FE3">
        <w:rPr>
          <w:rFonts w:hint="cs"/>
          <w:rtl/>
        </w:rPr>
        <w:t xml:space="preserve">. </w:t>
      </w:r>
      <w:r w:rsidR="003D0FE3" w:rsidRPr="00D551A0">
        <w:rPr>
          <w:rFonts w:hint="cs"/>
          <w:rtl/>
        </w:rPr>
        <w:t xml:space="preserve">ويتم الاقتراب </w:t>
      </w:r>
      <w:r w:rsidR="003D0FE3">
        <w:rPr>
          <w:rFonts w:hint="cs"/>
          <w:rtl/>
        </w:rPr>
        <w:t xml:space="preserve">من إنهاء العمل في (13) مشروع </w:t>
      </w:r>
      <w:r w:rsidR="003D0FE3" w:rsidRPr="00D551A0">
        <w:rPr>
          <w:rFonts w:hint="cs"/>
          <w:rtl/>
        </w:rPr>
        <w:t>تم إنجازها</w:t>
      </w:r>
      <w:r w:rsidR="003D0FE3">
        <w:rPr>
          <w:rFonts w:hint="cs"/>
          <w:rtl/>
        </w:rPr>
        <w:t xml:space="preserve"> </w:t>
      </w:r>
      <w:r w:rsidR="003D0FE3" w:rsidRPr="00D551A0">
        <w:rPr>
          <w:rFonts w:hint="cs"/>
          <w:rtl/>
        </w:rPr>
        <w:t>بنسبة 80</w:t>
      </w:r>
      <w:r w:rsidR="003D0FE3">
        <w:rPr>
          <w:rFonts w:hint="cs"/>
          <w:rtl/>
        </w:rPr>
        <w:t xml:space="preserve"> في المائة</w:t>
      </w:r>
      <w:r w:rsidR="003D0FE3" w:rsidRPr="00D551A0">
        <w:rPr>
          <w:rFonts w:hint="cs"/>
          <w:rtl/>
        </w:rPr>
        <w:t xml:space="preserve"> وبتكلفة إجمالية بلغت (233) مليون ريال تقريباً.</w:t>
      </w:r>
    </w:p>
    <w:p w:rsidR="003D0FE3" w:rsidRPr="00D551A0" w:rsidRDefault="00CF2CF7" w:rsidP="00CF2CF7">
      <w:pPr>
        <w:pStyle w:val="H23GA"/>
        <w:rPr>
          <w:rFonts w:hint="cs"/>
          <w:rtl/>
          <w:lang w:val="fr-CH"/>
        </w:rPr>
      </w:pPr>
      <w:r>
        <w:rPr>
          <w:rFonts w:hint="cs"/>
          <w:rtl/>
          <w:lang w:val="fr-CH"/>
        </w:rPr>
        <w:tab/>
      </w:r>
      <w:r>
        <w:rPr>
          <w:rFonts w:hint="cs"/>
          <w:rtl/>
          <w:lang w:val="fr-CH"/>
        </w:rPr>
        <w:tab/>
      </w:r>
      <w:r w:rsidR="003D0FE3" w:rsidRPr="00D551A0">
        <w:rPr>
          <w:rFonts w:hint="cs"/>
          <w:rtl/>
          <w:lang w:val="fr-CH"/>
        </w:rPr>
        <w:t xml:space="preserve">المنشآت الخاصة </w:t>
      </w:r>
    </w:p>
    <w:p w:rsidR="003D0FE3" w:rsidRPr="00D551A0" w:rsidRDefault="00CF2CF7" w:rsidP="003523E2">
      <w:pPr>
        <w:pStyle w:val="SingleTxtGA"/>
        <w:rPr>
          <w:rFonts w:hint="cs"/>
          <w:rtl/>
        </w:rPr>
      </w:pPr>
      <w:r>
        <w:rPr>
          <w:rtl/>
        </w:rPr>
        <w:t>5</w:t>
      </w:r>
      <w:r w:rsidR="003523E2">
        <w:rPr>
          <w:rFonts w:hint="cs"/>
          <w:rtl/>
        </w:rPr>
        <w:t>8</w:t>
      </w:r>
      <w:r>
        <w:rPr>
          <w:rFonts w:hint="cs"/>
          <w:rtl/>
        </w:rPr>
        <w:t>-</w:t>
      </w:r>
      <w:r>
        <w:rPr>
          <w:rFonts w:hint="cs"/>
          <w:rtl/>
        </w:rPr>
        <w:tab/>
      </w:r>
      <w:r w:rsidR="003D0FE3" w:rsidRPr="00D551A0">
        <w:rPr>
          <w:rFonts w:hint="cs"/>
          <w:rtl/>
        </w:rPr>
        <w:t xml:space="preserve">اتبع الصندوق في إعادة </w:t>
      </w:r>
      <w:r w:rsidR="003D0FE3">
        <w:rPr>
          <w:rFonts w:hint="cs"/>
          <w:rtl/>
        </w:rPr>
        <w:t>إعمار</w:t>
      </w:r>
      <w:r w:rsidR="003D0FE3" w:rsidRPr="00D551A0">
        <w:rPr>
          <w:rFonts w:hint="cs"/>
          <w:rtl/>
        </w:rPr>
        <w:t xml:space="preserve"> المنشآت الخاصة </w:t>
      </w:r>
      <w:r w:rsidR="003D0FE3">
        <w:rPr>
          <w:rFonts w:hint="cs"/>
          <w:rtl/>
        </w:rPr>
        <w:t>(</w:t>
      </w:r>
      <w:r w:rsidR="003D0FE3" w:rsidRPr="00D551A0">
        <w:rPr>
          <w:rFonts w:hint="cs"/>
          <w:rtl/>
        </w:rPr>
        <w:t>منازل</w:t>
      </w:r>
      <w:r w:rsidR="003D0FE3">
        <w:rPr>
          <w:rFonts w:hint="cs"/>
          <w:rtl/>
        </w:rPr>
        <w:t>،</w:t>
      </w:r>
      <w:r w:rsidR="003D0FE3" w:rsidRPr="00D551A0">
        <w:rPr>
          <w:rFonts w:hint="cs"/>
          <w:rtl/>
        </w:rPr>
        <w:t xml:space="preserve"> مزارع</w:t>
      </w:r>
      <w:r w:rsidR="003D0FE3">
        <w:rPr>
          <w:rFonts w:hint="cs"/>
          <w:rtl/>
        </w:rPr>
        <w:t>، الخ</w:t>
      </w:r>
      <w:r w:rsidR="003D0FE3" w:rsidRPr="00D551A0">
        <w:rPr>
          <w:rFonts w:hint="cs"/>
          <w:rtl/>
        </w:rPr>
        <w:t>) آلية شفافة تتمثل في تعويض المواطنين المتضررين نقداً بعد تقييم الأضرار مجزأة إلى (5) دفعات</w:t>
      </w:r>
      <w:r w:rsidR="003D0FE3">
        <w:rPr>
          <w:rFonts w:hint="cs"/>
          <w:rtl/>
        </w:rPr>
        <w:t>،</w:t>
      </w:r>
      <w:r w:rsidR="003D0FE3" w:rsidRPr="00D551A0">
        <w:rPr>
          <w:rFonts w:hint="cs"/>
          <w:rtl/>
        </w:rPr>
        <w:t xml:space="preserve"> تمثل كل دفعة نسبة (20</w:t>
      </w:r>
      <w:r w:rsidR="003D0FE3">
        <w:rPr>
          <w:rFonts w:hint="cs"/>
          <w:rtl/>
        </w:rPr>
        <w:t xml:space="preserve"> في المائة</w:t>
      </w:r>
      <w:r w:rsidR="003D0FE3" w:rsidRPr="00D551A0">
        <w:rPr>
          <w:rFonts w:hint="cs"/>
          <w:rtl/>
        </w:rPr>
        <w:t>) من قيمة الأضرار</w:t>
      </w:r>
      <w:r w:rsidR="003D0FE3">
        <w:rPr>
          <w:rFonts w:hint="cs"/>
          <w:rtl/>
        </w:rPr>
        <w:t>.</w:t>
      </w:r>
      <w:r w:rsidR="003D0FE3" w:rsidRPr="00D551A0">
        <w:rPr>
          <w:rFonts w:hint="cs"/>
          <w:rtl/>
        </w:rPr>
        <w:t xml:space="preserve"> وقد قام الصندوق وفق هذه الآلية بالانتهاء من إعادة صيانة وترميم (1355) منزلاً و(23) مزرعة، حيث بلغ إجمالي مبالغ التعويضات بالنسبة للمنازل (979) مليون ريال</w:t>
      </w:r>
      <w:r w:rsidR="003D0FE3">
        <w:rPr>
          <w:rFonts w:hint="cs"/>
          <w:rtl/>
        </w:rPr>
        <w:t>،</w:t>
      </w:r>
      <w:r w:rsidR="003D0FE3" w:rsidRPr="00D551A0">
        <w:rPr>
          <w:rFonts w:hint="cs"/>
          <w:rtl/>
        </w:rPr>
        <w:t xml:space="preserve"> وللمزارع ما يزيد عن (34) مليون ريال</w:t>
      </w:r>
      <w:r w:rsidR="003D0FE3">
        <w:rPr>
          <w:rFonts w:hint="cs"/>
          <w:rtl/>
        </w:rPr>
        <w:t>.</w:t>
      </w:r>
      <w:r w:rsidR="003D0FE3" w:rsidRPr="00D551A0">
        <w:rPr>
          <w:rFonts w:hint="cs"/>
          <w:rtl/>
        </w:rPr>
        <w:t xml:space="preserve"> وبلغ إجمالي ما أنفقه الصندوق لتغطية أنشطة إعادة الإعمار ما يقارب من (1.5) مليار ريال في عام</w:t>
      </w:r>
      <w:r w:rsidR="00FE68B2">
        <w:rPr>
          <w:rFonts w:hint="eastAsia"/>
          <w:rtl/>
        </w:rPr>
        <w:t> </w:t>
      </w:r>
      <w:r w:rsidR="003D0FE3" w:rsidRPr="00D551A0">
        <w:rPr>
          <w:rFonts w:hint="cs"/>
          <w:rtl/>
        </w:rPr>
        <w:t>2009</w:t>
      </w:r>
      <w:r w:rsidR="003D0FE3">
        <w:rPr>
          <w:rFonts w:hint="cs"/>
          <w:rtl/>
        </w:rPr>
        <w:t>.</w:t>
      </w:r>
      <w:r w:rsidR="003D0FE3" w:rsidRPr="00D551A0">
        <w:rPr>
          <w:rFonts w:hint="cs"/>
          <w:rtl/>
        </w:rPr>
        <w:t>كما تم اعتماد (20) مليار في ميزانية 2010 لمواجهة نفقات إعادة الإعمار. وتم</w:t>
      </w:r>
      <w:r w:rsidR="00FE68B2">
        <w:rPr>
          <w:rFonts w:hint="eastAsia"/>
          <w:rtl/>
        </w:rPr>
        <w:t> </w:t>
      </w:r>
      <w:r w:rsidR="003D0FE3" w:rsidRPr="00D551A0">
        <w:rPr>
          <w:rFonts w:hint="cs"/>
          <w:rtl/>
        </w:rPr>
        <w:t>إعداد وتنفيذ خطة تنموية للنهوض بالمحافظات المتضررة ورفع كفاءة السلطة المحلية فيها.</w:t>
      </w:r>
    </w:p>
    <w:p w:rsidR="003D0FE3" w:rsidRPr="00D551A0" w:rsidRDefault="00CF2CF7" w:rsidP="00CF2CF7">
      <w:pPr>
        <w:pStyle w:val="H23GA"/>
        <w:rPr>
          <w:rFonts w:hint="cs"/>
          <w:rtl/>
        </w:rPr>
      </w:pPr>
      <w:r>
        <w:rPr>
          <w:rFonts w:hint="cs"/>
          <w:rtl/>
        </w:rPr>
        <w:tab/>
      </w:r>
      <w:r w:rsidR="003D0FE3">
        <w:rPr>
          <w:rFonts w:hint="cs"/>
          <w:rtl/>
        </w:rPr>
        <w:t>3-</w:t>
      </w:r>
      <w:r w:rsidR="003D0FE3">
        <w:rPr>
          <w:rFonts w:hint="cs"/>
          <w:rtl/>
        </w:rPr>
        <w:tab/>
      </w:r>
      <w:r w:rsidR="003D0FE3" w:rsidRPr="00D551A0">
        <w:rPr>
          <w:rtl/>
        </w:rPr>
        <w:t xml:space="preserve">معالجة الآثار النفسية عند الأطفال نتيجة النزاع المسلح </w:t>
      </w:r>
    </w:p>
    <w:p w:rsidR="003D0FE3" w:rsidRPr="00D551A0" w:rsidRDefault="003523E2" w:rsidP="00CF2CF7">
      <w:pPr>
        <w:pStyle w:val="SingleTxtGA"/>
        <w:rPr>
          <w:rtl/>
        </w:rPr>
      </w:pPr>
      <w:r>
        <w:rPr>
          <w:rFonts w:hint="cs"/>
          <w:rtl/>
        </w:rPr>
        <w:t>59</w:t>
      </w:r>
      <w:r w:rsidR="00CF2CF7">
        <w:rPr>
          <w:rFonts w:hint="cs"/>
          <w:rtl/>
        </w:rPr>
        <w:t>-</w:t>
      </w:r>
      <w:r w:rsidR="00CF2CF7">
        <w:rPr>
          <w:rFonts w:hint="cs"/>
          <w:rtl/>
        </w:rPr>
        <w:tab/>
      </w:r>
      <w:r w:rsidR="003D0FE3">
        <w:rPr>
          <w:rFonts w:hint="cs"/>
          <w:rtl/>
        </w:rPr>
        <w:t xml:space="preserve">تم </w:t>
      </w:r>
      <w:r w:rsidR="003D0FE3" w:rsidRPr="00AB5C33">
        <w:rPr>
          <w:rFonts w:hint="cs"/>
          <w:rtl/>
        </w:rPr>
        <w:t>ت</w:t>
      </w:r>
      <w:r w:rsidR="003D0FE3" w:rsidRPr="00AB5C33">
        <w:rPr>
          <w:rtl/>
        </w:rPr>
        <w:t>وق</w:t>
      </w:r>
      <w:r w:rsidR="003D0FE3" w:rsidRPr="00AB5C33">
        <w:rPr>
          <w:rFonts w:hint="cs"/>
          <w:rtl/>
        </w:rPr>
        <w:t xml:space="preserve">يع مذكرة تفاهم بين </w:t>
      </w:r>
      <w:r w:rsidR="003D0FE3" w:rsidRPr="00AB5C33">
        <w:rPr>
          <w:rtl/>
        </w:rPr>
        <w:t>وزارة ال</w:t>
      </w:r>
      <w:r w:rsidR="003D0FE3">
        <w:rPr>
          <w:rtl/>
        </w:rPr>
        <w:t>شؤون</w:t>
      </w:r>
      <w:r w:rsidR="003D0FE3" w:rsidRPr="00AB5C33">
        <w:rPr>
          <w:rtl/>
        </w:rPr>
        <w:t xml:space="preserve"> الاجتماعية والعمل </w:t>
      </w:r>
      <w:r w:rsidR="003D0FE3">
        <w:rPr>
          <w:rFonts w:hint="cs"/>
          <w:rtl/>
        </w:rPr>
        <w:t>و</w:t>
      </w:r>
      <w:r w:rsidR="003D0FE3" w:rsidRPr="00AB5C33">
        <w:rPr>
          <w:rtl/>
        </w:rPr>
        <w:t>منظمة اليونيس</w:t>
      </w:r>
      <w:r w:rsidR="003D0FE3" w:rsidRPr="00AB5C33">
        <w:rPr>
          <w:rFonts w:hint="cs"/>
          <w:rtl/>
        </w:rPr>
        <w:t>ي</w:t>
      </w:r>
      <w:r w:rsidR="003D0FE3" w:rsidRPr="00AB5C33">
        <w:rPr>
          <w:rtl/>
        </w:rPr>
        <w:t xml:space="preserve">ف في بداية عام 2008 </w:t>
      </w:r>
      <w:r w:rsidR="003D0FE3" w:rsidRPr="00AB5C33">
        <w:rPr>
          <w:rFonts w:hint="cs"/>
          <w:rtl/>
        </w:rPr>
        <w:t xml:space="preserve">في إطار </w:t>
      </w:r>
      <w:r w:rsidR="003D0FE3" w:rsidRPr="00AB5C33">
        <w:rPr>
          <w:rtl/>
        </w:rPr>
        <w:t>خطة عمل تتضمن أن</w:t>
      </w:r>
      <w:r w:rsidR="003D0FE3" w:rsidRPr="00D551A0">
        <w:rPr>
          <w:rtl/>
        </w:rPr>
        <w:t>شطة لمعالجة الآثار النفسية عند الأطفال</w:t>
      </w:r>
      <w:r w:rsidR="003D0FE3" w:rsidRPr="00D551A0">
        <w:rPr>
          <w:rFonts w:hint="cs"/>
          <w:rtl/>
        </w:rPr>
        <w:t xml:space="preserve"> حيث </w:t>
      </w:r>
      <w:r w:rsidR="003D0FE3" w:rsidRPr="00D551A0">
        <w:rPr>
          <w:rtl/>
        </w:rPr>
        <w:t xml:space="preserve">أجرت وزارة </w:t>
      </w:r>
      <w:r w:rsidR="003D0FE3">
        <w:rPr>
          <w:rFonts w:hint="cs"/>
          <w:rtl/>
        </w:rPr>
        <w:t>الشؤون</w:t>
      </w:r>
      <w:r w:rsidR="003D0FE3" w:rsidRPr="00D551A0">
        <w:rPr>
          <w:rtl/>
        </w:rPr>
        <w:t xml:space="preserve"> الاجتماعية والعمل بالتعاون مع اليونيسيف تقييما</w:t>
      </w:r>
      <w:r w:rsidR="003D0FE3" w:rsidRPr="00D551A0">
        <w:rPr>
          <w:rFonts w:hint="cs"/>
          <w:rtl/>
        </w:rPr>
        <w:t>ً</w:t>
      </w:r>
      <w:r w:rsidR="003D0FE3">
        <w:rPr>
          <w:rtl/>
        </w:rPr>
        <w:t xml:space="preserve"> </w:t>
      </w:r>
      <w:r w:rsidR="003D0FE3" w:rsidRPr="00D551A0">
        <w:rPr>
          <w:rtl/>
        </w:rPr>
        <w:t xml:space="preserve">منتصف </w:t>
      </w:r>
      <w:r w:rsidR="003D0FE3">
        <w:rPr>
          <w:rFonts w:hint="cs"/>
          <w:rtl/>
        </w:rPr>
        <w:t>أيلول/</w:t>
      </w:r>
      <w:r w:rsidR="003D0FE3" w:rsidRPr="00D551A0">
        <w:rPr>
          <w:rtl/>
        </w:rPr>
        <w:t xml:space="preserve">سبتمبر 2009 في مخيم المزرق في محافظة حجة </w:t>
      </w:r>
      <w:r w:rsidR="003D0FE3">
        <w:rPr>
          <w:rtl/>
        </w:rPr>
        <w:t>و</w:t>
      </w:r>
      <w:r w:rsidR="003D0FE3" w:rsidRPr="00D551A0">
        <w:rPr>
          <w:rtl/>
        </w:rPr>
        <w:t>كان التركيز الرئيسي على الآثار النفسية والاجتماعية على الأطفال والأسر</w:t>
      </w:r>
      <w:r w:rsidR="003D0FE3">
        <w:rPr>
          <w:rFonts w:hint="cs"/>
          <w:rtl/>
        </w:rPr>
        <w:t>،</w:t>
      </w:r>
      <w:r w:rsidR="003D0FE3">
        <w:rPr>
          <w:rtl/>
        </w:rPr>
        <w:t xml:space="preserve"> </w:t>
      </w:r>
      <w:r w:rsidR="003D0FE3" w:rsidRPr="00D551A0">
        <w:rPr>
          <w:rFonts w:hint="cs"/>
          <w:rtl/>
        </w:rPr>
        <w:t xml:space="preserve">حيث أن </w:t>
      </w:r>
      <w:r w:rsidR="003D0FE3" w:rsidRPr="00D551A0">
        <w:rPr>
          <w:rtl/>
        </w:rPr>
        <w:t>ارتفاع معدلات التعرض للعنف، وفقدان سبل العيش</w:t>
      </w:r>
      <w:r w:rsidR="003D0FE3">
        <w:rPr>
          <w:rtl/>
        </w:rPr>
        <w:t>،</w:t>
      </w:r>
      <w:r w:rsidR="003D0FE3" w:rsidRPr="00D551A0">
        <w:rPr>
          <w:rtl/>
        </w:rPr>
        <w:t xml:space="preserve"> </w:t>
      </w:r>
      <w:r w:rsidR="003D0FE3">
        <w:rPr>
          <w:rtl/>
        </w:rPr>
        <w:t>و</w:t>
      </w:r>
      <w:r w:rsidR="003D0FE3" w:rsidRPr="00D551A0">
        <w:rPr>
          <w:rtl/>
        </w:rPr>
        <w:t>النزوح المتكرر ومشاعر تخوفات أمنية داخل المخيم قد أشار آنذاك لمعدلات عالية من الآثار النفسية عند المتضررين.</w:t>
      </w:r>
    </w:p>
    <w:p w:rsidR="003D0FE3" w:rsidRPr="00D551A0" w:rsidRDefault="00CF2CF7" w:rsidP="003523E2">
      <w:pPr>
        <w:pStyle w:val="SingleTxtGA"/>
        <w:rPr>
          <w:rFonts w:hint="cs"/>
        </w:rPr>
      </w:pPr>
      <w:r>
        <w:rPr>
          <w:rFonts w:hint="cs"/>
          <w:rtl/>
        </w:rPr>
        <w:t>6</w:t>
      </w:r>
      <w:r w:rsidR="003523E2">
        <w:rPr>
          <w:rFonts w:hint="cs"/>
          <w:rtl/>
        </w:rPr>
        <w:t>0</w:t>
      </w:r>
      <w:r>
        <w:rPr>
          <w:rFonts w:hint="cs"/>
          <w:rtl/>
        </w:rPr>
        <w:t>-</w:t>
      </w:r>
      <w:r>
        <w:rPr>
          <w:rFonts w:hint="cs"/>
          <w:rtl/>
        </w:rPr>
        <w:tab/>
      </w:r>
      <w:r w:rsidR="003D0FE3">
        <w:rPr>
          <w:rFonts w:hint="cs"/>
          <w:rtl/>
        </w:rPr>
        <w:t>و</w:t>
      </w:r>
      <w:r w:rsidR="003D0FE3" w:rsidRPr="00D551A0">
        <w:rPr>
          <w:rFonts w:hint="cs"/>
          <w:rtl/>
        </w:rPr>
        <w:t xml:space="preserve">قامت </w:t>
      </w:r>
      <w:r w:rsidR="003D0FE3" w:rsidRPr="00D551A0">
        <w:rPr>
          <w:rtl/>
        </w:rPr>
        <w:t>اللجنة الفرعية لتنسيق حماية الطفل في اليمن</w:t>
      </w:r>
      <w:r w:rsidR="003D0FE3" w:rsidRPr="00D551A0">
        <w:rPr>
          <w:rFonts w:hint="cs"/>
          <w:rtl/>
        </w:rPr>
        <w:t xml:space="preserve"> بدراسة </w:t>
      </w:r>
      <w:r w:rsidR="003D0FE3" w:rsidRPr="00D551A0">
        <w:rPr>
          <w:rtl/>
        </w:rPr>
        <w:t xml:space="preserve">التقييم الشامل حول قضايا حماية </w:t>
      </w:r>
      <w:r w:rsidR="003D0FE3" w:rsidRPr="00D551A0">
        <w:rPr>
          <w:rFonts w:hint="cs"/>
          <w:rtl/>
        </w:rPr>
        <w:t>الطفل</w:t>
      </w:r>
      <w:r w:rsidR="003D0FE3" w:rsidRPr="00D551A0">
        <w:rPr>
          <w:rtl/>
        </w:rPr>
        <w:t xml:space="preserve"> في المحافظات المتأثرة بأزمة شمال اليمن</w:t>
      </w:r>
      <w:r w:rsidR="003D0FE3">
        <w:rPr>
          <w:rFonts w:hint="cs"/>
          <w:rtl/>
        </w:rPr>
        <w:t>،</w:t>
      </w:r>
      <w:r w:rsidR="003D0FE3" w:rsidRPr="00D551A0">
        <w:rPr>
          <w:rFonts w:hint="cs"/>
          <w:rtl/>
        </w:rPr>
        <w:t xml:space="preserve"> وقد صدر تقرير التقييم في </w:t>
      </w:r>
      <w:r w:rsidR="003D0FE3">
        <w:rPr>
          <w:rFonts w:hint="cs"/>
          <w:rtl/>
        </w:rPr>
        <w:t>آب/أغسطس 2010.</w:t>
      </w:r>
      <w:r w:rsidR="00FE68B2">
        <w:rPr>
          <w:rFonts w:hint="cs"/>
          <w:rtl/>
        </w:rPr>
        <w:t xml:space="preserve"> </w:t>
      </w:r>
      <w:r w:rsidR="003D0FE3" w:rsidRPr="00D551A0">
        <w:rPr>
          <w:rFonts w:hint="cs"/>
          <w:rtl/>
        </w:rPr>
        <w:t xml:space="preserve">وكان الهدف </w:t>
      </w:r>
      <w:r w:rsidR="003D0FE3" w:rsidRPr="00D551A0">
        <w:rPr>
          <w:rtl/>
        </w:rPr>
        <w:t>العام من هذا التقييم توفير المعلومات عن الاحتياجات الحالية والمخاطر والمشكلات في مجال حماية الطفل</w:t>
      </w:r>
      <w:r w:rsidR="003D0FE3">
        <w:rPr>
          <w:rtl/>
        </w:rPr>
        <w:t>،</w:t>
      </w:r>
      <w:r w:rsidR="003D0FE3" w:rsidRPr="00D551A0">
        <w:rPr>
          <w:rtl/>
        </w:rPr>
        <w:t xml:space="preserve"> والظروف النفسية والاجتماعية</w:t>
      </w:r>
      <w:r w:rsidR="003D0FE3">
        <w:rPr>
          <w:rtl/>
        </w:rPr>
        <w:t>،</w:t>
      </w:r>
      <w:r w:rsidR="00FE68B2">
        <w:rPr>
          <w:rFonts w:hint="cs"/>
          <w:rtl/>
        </w:rPr>
        <w:t xml:space="preserve"> </w:t>
      </w:r>
      <w:r w:rsidR="003D0FE3" w:rsidRPr="00D551A0">
        <w:rPr>
          <w:rtl/>
        </w:rPr>
        <w:t>لتمكين كل العاملين في حماية الأطفال والإغاثة من المعلومات حول الوضع الحالي والاحتياجات للعمل بشكل صحيح وفاعل</w:t>
      </w:r>
      <w:r w:rsidR="003D0FE3">
        <w:rPr>
          <w:rtl/>
        </w:rPr>
        <w:t>،</w:t>
      </w:r>
      <w:r w:rsidR="003D0FE3" w:rsidRPr="00D551A0">
        <w:rPr>
          <w:rtl/>
        </w:rPr>
        <w:t xml:space="preserve"> لتحديد فرص للتعاون والتخفيف من الازدواجية في تقديم الخدمات في جميع المحافظات المتضررة من النزاع.</w:t>
      </w:r>
      <w:r w:rsidR="00DE5996">
        <w:rPr>
          <w:rFonts w:hint="cs"/>
          <w:rtl/>
        </w:rPr>
        <w:t xml:space="preserve"> </w:t>
      </w:r>
      <w:r w:rsidR="003D0FE3" w:rsidRPr="00D551A0">
        <w:rPr>
          <w:rFonts w:hint="cs"/>
          <w:rtl/>
        </w:rPr>
        <w:t>تمت الدراسة بدعم من منظمة اليونيسيف.</w:t>
      </w:r>
    </w:p>
    <w:p w:rsidR="003D0FE3" w:rsidRPr="00D551A0" w:rsidRDefault="00CF2CF7" w:rsidP="003523E2">
      <w:pPr>
        <w:pStyle w:val="SingleTxtGA"/>
        <w:rPr>
          <w:rFonts w:hint="cs"/>
        </w:rPr>
      </w:pPr>
      <w:r>
        <w:rPr>
          <w:rFonts w:hint="cs"/>
          <w:rtl/>
        </w:rPr>
        <w:t>6</w:t>
      </w:r>
      <w:r w:rsidR="003523E2">
        <w:rPr>
          <w:rFonts w:hint="cs"/>
          <w:rtl/>
        </w:rPr>
        <w:t>1</w:t>
      </w:r>
      <w:r>
        <w:rPr>
          <w:rFonts w:hint="cs"/>
          <w:rtl/>
        </w:rPr>
        <w:t>-</w:t>
      </w:r>
      <w:r>
        <w:rPr>
          <w:rFonts w:hint="cs"/>
          <w:rtl/>
        </w:rPr>
        <w:tab/>
      </w:r>
      <w:r w:rsidR="003D0FE3" w:rsidRPr="00D551A0">
        <w:rPr>
          <w:rtl/>
        </w:rPr>
        <w:t xml:space="preserve">ومن خلال الشراكة </w:t>
      </w:r>
      <w:r w:rsidR="003D0FE3" w:rsidRPr="00D551A0">
        <w:rPr>
          <w:rFonts w:hint="cs"/>
          <w:rtl/>
        </w:rPr>
        <w:t xml:space="preserve">بين </w:t>
      </w:r>
      <w:r w:rsidR="003D0FE3" w:rsidRPr="00D551A0">
        <w:rPr>
          <w:rtl/>
        </w:rPr>
        <w:t xml:space="preserve">وزارة </w:t>
      </w:r>
      <w:r w:rsidR="003D0FE3">
        <w:rPr>
          <w:rFonts w:hint="cs"/>
          <w:rtl/>
        </w:rPr>
        <w:t>الشؤون</w:t>
      </w:r>
      <w:r w:rsidR="003D0FE3" w:rsidRPr="00D551A0">
        <w:rPr>
          <w:rtl/>
        </w:rPr>
        <w:t xml:space="preserve"> الاجتماعية والعمل ومنظمة اليونيسيف تم ت</w:t>
      </w:r>
      <w:r w:rsidR="003D0FE3" w:rsidRPr="00D551A0">
        <w:rPr>
          <w:rFonts w:hint="cs"/>
          <w:rtl/>
        </w:rPr>
        <w:t>نفيذ</w:t>
      </w:r>
      <w:r w:rsidR="003D0FE3" w:rsidRPr="00D551A0">
        <w:rPr>
          <w:rtl/>
        </w:rPr>
        <w:t xml:space="preserve"> عدة برامج خاصة بحماية الطفل وخاصة في حالات الطوارئ</w:t>
      </w:r>
      <w:r w:rsidR="003D0FE3">
        <w:rPr>
          <w:rtl/>
        </w:rPr>
        <w:t xml:space="preserve"> </w:t>
      </w:r>
      <w:r w:rsidR="003D0FE3" w:rsidRPr="00D551A0">
        <w:rPr>
          <w:rFonts w:hint="cs"/>
          <w:rtl/>
        </w:rPr>
        <w:t xml:space="preserve">منها </w:t>
      </w:r>
      <w:r w:rsidR="003D0FE3" w:rsidRPr="00D551A0">
        <w:rPr>
          <w:rtl/>
        </w:rPr>
        <w:t>برنامج الدعم النفسي والاجتماعي تحت مظلة حماية الطفل</w:t>
      </w:r>
      <w:r w:rsidR="003D0FE3">
        <w:rPr>
          <w:rtl/>
        </w:rPr>
        <w:t>،</w:t>
      </w:r>
      <w:r w:rsidR="003D0FE3" w:rsidRPr="00D551A0">
        <w:rPr>
          <w:rtl/>
        </w:rPr>
        <w:t xml:space="preserve"> </w:t>
      </w:r>
      <w:r w:rsidR="003D0FE3" w:rsidRPr="00D551A0">
        <w:rPr>
          <w:rFonts w:hint="cs"/>
          <w:rtl/>
        </w:rPr>
        <w:t>حيث تم</w:t>
      </w:r>
      <w:r w:rsidR="003D0FE3" w:rsidRPr="00D551A0">
        <w:rPr>
          <w:rtl/>
        </w:rPr>
        <w:t xml:space="preserve"> الاستعانة بخبير دولي وبعض الخبراء المحليين لتنفيذ </w:t>
      </w:r>
      <w:r w:rsidR="003D0FE3" w:rsidRPr="00D551A0">
        <w:rPr>
          <w:rFonts w:hint="cs"/>
          <w:rtl/>
        </w:rPr>
        <w:t>أنشطة</w:t>
      </w:r>
      <w:r w:rsidR="003D0FE3">
        <w:rPr>
          <w:rtl/>
        </w:rPr>
        <w:t xml:space="preserve"> </w:t>
      </w:r>
      <w:r w:rsidR="003D0FE3" w:rsidRPr="00D551A0">
        <w:rPr>
          <w:rtl/>
        </w:rPr>
        <w:t>المشروع وبدأت الخطوات الأولى</w:t>
      </w:r>
      <w:r w:rsidR="003D0FE3">
        <w:rPr>
          <w:rtl/>
        </w:rPr>
        <w:t xml:space="preserve"> </w:t>
      </w:r>
      <w:r w:rsidR="003D0FE3" w:rsidRPr="00D551A0">
        <w:rPr>
          <w:rFonts w:hint="cs"/>
          <w:rtl/>
        </w:rPr>
        <w:t>ب</w:t>
      </w:r>
      <w:r w:rsidR="003D0FE3" w:rsidRPr="00D551A0">
        <w:rPr>
          <w:rtl/>
        </w:rPr>
        <w:t>تدريب فريق وطني ي</w:t>
      </w:r>
      <w:r w:rsidR="003D0FE3" w:rsidRPr="00D551A0">
        <w:rPr>
          <w:rFonts w:hint="cs"/>
          <w:rtl/>
        </w:rPr>
        <w:t>عمل على</w:t>
      </w:r>
      <w:r w:rsidR="003D0FE3" w:rsidRPr="00D551A0">
        <w:rPr>
          <w:rtl/>
        </w:rPr>
        <w:t xml:space="preserve"> الإشراف والتنفيذ في الميدان حيث </w:t>
      </w:r>
      <w:r w:rsidR="003D0FE3" w:rsidRPr="00D551A0">
        <w:rPr>
          <w:rFonts w:hint="cs"/>
          <w:rtl/>
        </w:rPr>
        <w:t xml:space="preserve">تم </w:t>
      </w:r>
      <w:r w:rsidR="003D0FE3" w:rsidRPr="00D551A0">
        <w:rPr>
          <w:rtl/>
        </w:rPr>
        <w:t xml:space="preserve">تدريب </w:t>
      </w:r>
      <w:r w:rsidR="003D0FE3">
        <w:rPr>
          <w:rFonts w:hint="cs"/>
          <w:rtl/>
        </w:rPr>
        <w:t>22 شخصا</w:t>
      </w:r>
      <w:r w:rsidR="00AD3105">
        <w:rPr>
          <w:rFonts w:hint="cs"/>
          <w:rtl/>
        </w:rPr>
        <w:t>ً</w:t>
      </w:r>
      <w:r w:rsidR="003D0FE3" w:rsidRPr="00D551A0">
        <w:rPr>
          <w:rFonts w:hint="cs"/>
          <w:rtl/>
        </w:rPr>
        <w:t xml:space="preserve"> </w:t>
      </w:r>
      <w:r w:rsidR="003D0FE3" w:rsidRPr="00D551A0">
        <w:rPr>
          <w:rtl/>
        </w:rPr>
        <w:t>من صعده</w:t>
      </w:r>
      <w:r w:rsidR="007B0F79">
        <w:rPr>
          <w:rtl/>
        </w:rPr>
        <w:t xml:space="preserve"> و</w:t>
      </w:r>
      <w:r w:rsidR="003D0FE3">
        <w:rPr>
          <w:rtl/>
        </w:rPr>
        <w:t>(</w:t>
      </w:r>
      <w:r w:rsidR="003D0FE3" w:rsidRPr="00D551A0">
        <w:rPr>
          <w:rtl/>
        </w:rPr>
        <w:t>5</w:t>
      </w:r>
      <w:r w:rsidR="003D0FE3">
        <w:rPr>
          <w:rtl/>
        </w:rPr>
        <w:t>)</w:t>
      </w:r>
      <w:r w:rsidR="003D0FE3" w:rsidRPr="00D551A0">
        <w:rPr>
          <w:rtl/>
        </w:rPr>
        <w:t xml:space="preserve"> </w:t>
      </w:r>
      <w:r w:rsidR="003D0FE3">
        <w:rPr>
          <w:rFonts w:hint="cs"/>
          <w:rtl/>
        </w:rPr>
        <w:t xml:space="preserve">من </w:t>
      </w:r>
      <w:r w:rsidR="003D0FE3" w:rsidRPr="00D551A0">
        <w:rPr>
          <w:rtl/>
        </w:rPr>
        <w:t>حجة</w:t>
      </w:r>
      <w:r w:rsidR="007B0F79">
        <w:rPr>
          <w:rtl/>
        </w:rPr>
        <w:t xml:space="preserve"> و</w:t>
      </w:r>
      <w:r w:rsidR="003D0FE3">
        <w:rPr>
          <w:rtl/>
        </w:rPr>
        <w:t>(</w:t>
      </w:r>
      <w:r w:rsidR="003D0FE3" w:rsidRPr="00D551A0">
        <w:rPr>
          <w:rtl/>
        </w:rPr>
        <w:t>3</w:t>
      </w:r>
      <w:r w:rsidR="003D0FE3">
        <w:rPr>
          <w:rFonts w:hint="cs"/>
          <w:rtl/>
        </w:rPr>
        <w:t xml:space="preserve">) </w:t>
      </w:r>
      <w:r w:rsidR="003D0FE3" w:rsidRPr="00D551A0">
        <w:rPr>
          <w:rFonts w:hint="cs"/>
          <w:rtl/>
        </w:rPr>
        <w:t>من</w:t>
      </w:r>
      <w:r w:rsidR="003D0FE3" w:rsidRPr="00D551A0">
        <w:rPr>
          <w:rtl/>
        </w:rPr>
        <w:t xml:space="preserve"> عمران</w:t>
      </w:r>
      <w:r w:rsidR="003D0FE3">
        <w:rPr>
          <w:rtl/>
        </w:rPr>
        <w:t xml:space="preserve"> </w:t>
      </w:r>
      <w:r w:rsidR="003D0FE3" w:rsidRPr="00D551A0">
        <w:rPr>
          <w:rtl/>
        </w:rPr>
        <w:t>كمرحلة أولى</w:t>
      </w:r>
      <w:r w:rsidR="003D0FE3">
        <w:rPr>
          <w:rtl/>
        </w:rPr>
        <w:t>،</w:t>
      </w:r>
      <w:r w:rsidR="003D0FE3" w:rsidRPr="00D551A0">
        <w:rPr>
          <w:rtl/>
        </w:rPr>
        <w:t xml:space="preserve"> بعده تم تدريب الفريق المساعد من صعده </w:t>
      </w:r>
      <w:r w:rsidR="003D0FE3">
        <w:rPr>
          <w:rtl/>
        </w:rPr>
        <w:t>(</w:t>
      </w:r>
      <w:r w:rsidR="003D0FE3" w:rsidRPr="00D551A0">
        <w:rPr>
          <w:rtl/>
        </w:rPr>
        <w:t>45</w:t>
      </w:r>
      <w:r w:rsidR="003D0FE3">
        <w:rPr>
          <w:rtl/>
        </w:rPr>
        <w:t>)</w:t>
      </w:r>
      <w:r w:rsidR="003D0FE3" w:rsidRPr="00D551A0">
        <w:rPr>
          <w:rtl/>
        </w:rPr>
        <w:t xml:space="preserve"> ومن عمران (15) ومن حجة (15)</w:t>
      </w:r>
      <w:r w:rsidR="003D0FE3">
        <w:rPr>
          <w:rtl/>
        </w:rPr>
        <w:t>.</w:t>
      </w:r>
      <w:r w:rsidR="003D0FE3" w:rsidRPr="00D551A0">
        <w:rPr>
          <w:rFonts w:hint="cs"/>
          <w:rtl/>
        </w:rPr>
        <w:t xml:space="preserve"> </w:t>
      </w:r>
      <w:r w:rsidR="003D0FE3" w:rsidRPr="00D551A0">
        <w:rPr>
          <w:rtl/>
        </w:rPr>
        <w:t xml:space="preserve">وبدأ العمل بتهيئة المجتمعات المحلية في </w:t>
      </w:r>
      <w:r w:rsidR="003D0FE3" w:rsidRPr="00D551A0">
        <w:rPr>
          <w:rFonts w:hint="cs"/>
          <w:rtl/>
        </w:rPr>
        <w:t>ال</w:t>
      </w:r>
      <w:r w:rsidR="003D0FE3" w:rsidRPr="00D551A0">
        <w:rPr>
          <w:rtl/>
        </w:rPr>
        <w:t>ثلاث محافظات ومن أجل تسهيل الظروف أمام الفرق التي سوف تنزل للميدان وتباشر عملها تم تنفيذ ثلاث ورش جمعت السلطات المحلية والجمعيات والمنظمات الأهلية وقيادة المخيمات وبعض من النازحين في كل من (صعده وعمران وحجة</w:t>
      </w:r>
      <w:r w:rsidR="003D0FE3" w:rsidRPr="00D551A0">
        <w:rPr>
          <w:rFonts w:hint="cs"/>
          <w:rtl/>
        </w:rPr>
        <w:t xml:space="preserve"> </w:t>
      </w:r>
      <w:r w:rsidR="003D0FE3">
        <w:rPr>
          <w:rFonts w:hint="cs"/>
          <w:rtl/>
        </w:rPr>
        <w:t>و</w:t>
      </w:r>
      <w:r w:rsidR="003D0FE3" w:rsidRPr="00D551A0">
        <w:rPr>
          <w:rtl/>
        </w:rPr>
        <w:t xml:space="preserve">تم تدريب </w:t>
      </w:r>
      <w:r w:rsidR="003D0FE3">
        <w:rPr>
          <w:rFonts w:hint="cs"/>
          <w:rtl/>
        </w:rPr>
        <w:t>35 شخصا</w:t>
      </w:r>
      <w:r w:rsidR="00AD3105">
        <w:rPr>
          <w:rFonts w:hint="cs"/>
          <w:rtl/>
        </w:rPr>
        <w:t>ً</w:t>
      </w:r>
      <w:r w:rsidR="003D0FE3" w:rsidRPr="00D551A0">
        <w:rPr>
          <w:rtl/>
        </w:rPr>
        <w:t xml:space="preserve"> في كل محافظة وهذه الورش سهلت الشيء الكثير للأعمال التي تلتها</w:t>
      </w:r>
      <w:r w:rsidR="003D0FE3">
        <w:rPr>
          <w:rtl/>
        </w:rPr>
        <w:t>.</w:t>
      </w:r>
      <w:r w:rsidR="003D0FE3" w:rsidRPr="00D551A0">
        <w:rPr>
          <w:rFonts w:hint="cs"/>
        </w:rPr>
        <w:t xml:space="preserve"> </w:t>
      </w:r>
    </w:p>
    <w:p w:rsidR="003D0FE3" w:rsidRPr="00D551A0" w:rsidRDefault="00CF2CF7" w:rsidP="003523E2">
      <w:pPr>
        <w:pStyle w:val="SingleTxtGA"/>
        <w:rPr>
          <w:rtl/>
        </w:rPr>
      </w:pPr>
      <w:r>
        <w:rPr>
          <w:rtl/>
        </w:rPr>
        <w:t>6</w:t>
      </w:r>
      <w:r w:rsidR="003523E2">
        <w:rPr>
          <w:rFonts w:hint="cs"/>
          <w:rtl/>
        </w:rPr>
        <w:t>2</w:t>
      </w:r>
      <w:r>
        <w:rPr>
          <w:rFonts w:hint="cs"/>
          <w:rtl/>
        </w:rPr>
        <w:t>-</w:t>
      </w:r>
      <w:r>
        <w:rPr>
          <w:rFonts w:hint="cs"/>
          <w:rtl/>
        </w:rPr>
        <w:tab/>
      </w:r>
      <w:r w:rsidR="003D0FE3" w:rsidRPr="00D551A0">
        <w:rPr>
          <w:rFonts w:hint="cs"/>
          <w:rtl/>
        </w:rPr>
        <w:t>ونستعرض فيما يأتي</w:t>
      </w:r>
      <w:r w:rsidR="003D0FE3" w:rsidRPr="00D551A0">
        <w:rPr>
          <w:rtl/>
        </w:rPr>
        <w:t xml:space="preserve"> مجالات وأنواع الأنشطة</w:t>
      </w:r>
      <w:r w:rsidR="003D0FE3">
        <w:rPr>
          <w:rtl/>
        </w:rPr>
        <w:t xml:space="preserve"> </w:t>
      </w:r>
      <w:r w:rsidR="003D0FE3" w:rsidRPr="00D551A0">
        <w:rPr>
          <w:rFonts w:hint="cs"/>
          <w:rtl/>
        </w:rPr>
        <w:t>التي تم تنفيذها من قبل وزارة الشؤون الاجتماعية والعمل</w:t>
      </w:r>
      <w:r w:rsidR="003D0FE3">
        <w:rPr>
          <w:rFonts w:hint="cs"/>
          <w:rtl/>
        </w:rPr>
        <w:t xml:space="preserve"> </w:t>
      </w:r>
      <w:r w:rsidR="00AD3105">
        <w:rPr>
          <w:rFonts w:hint="cs"/>
          <w:rtl/>
        </w:rPr>
        <w:t xml:space="preserve">من خلال </w:t>
      </w:r>
      <w:r w:rsidR="003D0FE3" w:rsidRPr="00D551A0">
        <w:rPr>
          <w:rFonts w:hint="cs"/>
          <w:rtl/>
        </w:rPr>
        <w:t>الشراكة مع منظمة اليونيسيف:</w:t>
      </w:r>
    </w:p>
    <w:p w:rsidR="003D0FE3" w:rsidRPr="00D551A0" w:rsidRDefault="00CF2CF7" w:rsidP="00CF2CF7">
      <w:pPr>
        <w:pStyle w:val="H23GA"/>
      </w:pPr>
      <w:r>
        <w:rPr>
          <w:rFonts w:hint="cs"/>
          <w:rtl/>
        </w:rPr>
        <w:tab/>
      </w:r>
      <w:r>
        <w:rPr>
          <w:rFonts w:hint="cs"/>
          <w:rtl/>
        </w:rPr>
        <w:tab/>
      </w:r>
      <w:r w:rsidR="003D0FE3" w:rsidRPr="00D551A0">
        <w:rPr>
          <w:rtl/>
        </w:rPr>
        <w:t>بناء قدرات الجهات الرسمية والمجتمعية</w:t>
      </w:r>
      <w:r w:rsidR="003D0FE3" w:rsidRPr="00D551A0">
        <w:rPr>
          <w:rFonts w:hint="cs"/>
          <w:rtl/>
        </w:rPr>
        <w:t xml:space="preserve"> </w:t>
      </w:r>
    </w:p>
    <w:p w:rsidR="003D0FE3" w:rsidRPr="00D551A0" w:rsidRDefault="003D0FE3" w:rsidP="00CF2CF7">
      <w:pPr>
        <w:pStyle w:val="Bullet1GA"/>
        <w:tabs>
          <w:tab w:val="clear" w:pos="2041"/>
          <w:tab w:val="num" w:pos="1940"/>
        </w:tabs>
        <w:bidi/>
        <w:spacing w:after="100" w:line="372" w:lineRule="exact"/>
        <w:ind w:left="1940"/>
        <w:rPr>
          <w:rFonts w:hint="cs"/>
        </w:rPr>
      </w:pPr>
      <w:r w:rsidRPr="00D551A0">
        <w:rPr>
          <w:rtl/>
        </w:rPr>
        <w:t xml:space="preserve">عقد دورتين لتدريب مدربين للمحافظات الثلاث </w:t>
      </w:r>
      <w:r>
        <w:rPr>
          <w:rtl/>
        </w:rPr>
        <w:t>(</w:t>
      </w:r>
      <w:r w:rsidRPr="00D551A0">
        <w:rPr>
          <w:rtl/>
        </w:rPr>
        <w:t>صعده</w:t>
      </w:r>
      <w:r>
        <w:rPr>
          <w:rtl/>
        </w:rPr>
        <w:t>،</w:t>
      </w:r>
      <w:r w:rsidRPr="00D551A0">
        <w:rPr>
          <w:rtl/>
        </w:rPr>
        <w:t xml:space="preserve"> عمران</w:t>
      </w:r>
      <w:r>
        <w:rPr>
          <w:rtl/>
        </w:rPr>
        <w:t>،</w:t>
      </w:r>
      <w:r w:rsidRPr="00D551A0">
        <w:rPr>
          <w:rtl/>
        </w:rPr>
        <w:t xml:space="preserve"> حجة</w:t>
      </w:r>
      <w:r>
        <w:rPr>
          <w:rtl/>
        </w:rPr>
        <w:t>)</w:t>
      </w:r>
      <w:r w:rsidRPr="00D551A0">
        <w:rPr>
          <w:rtl/>
        </w:rPr>
        <w:t xml:space="preserve"> لعدد 30 شخص وكذا تدريب المرشدين الاجتماعيين لعدد 75 شخص</w:t>
      </w:r>
      <w:r w:rsidR="00CF2CF7">
        <w:rPr>
          <w:rFonts w:hint="cs"/>
          <w:rtl/>
        </w:rPr>
        <w:t>؛</w:t>
      </w:r>
    </w:p>
    <w:p w:rsidR="003D0FE3" w:rsidRPr="00CF2CF7" w:rsidRDefault="003D0FE3" w:rsidP="00AD3105">
      <w:pPr>
        <w:pStyle w:val="Bullet1GA"/>
        <w:tabs>
          <w:tab w:val="clear" w:pos="2041"/>
          <w:tab w:val="num" w:pos="1940"/>
        </w:tabs>
        <w:bidi/>
        <w:spacing w:after="100" w:line="372" w:lineRule="exact"/>
        <w:ind w:left="1940"/>
      </w:pPr>
      <w:r w:rsidRPr="00CF2CF7">
        <w:rPr>
          <w:rtl/>
        </w:rPr>
        <w:t>تنفيذ دورات تدريبية لعدد (70</w:t>
      </w:r>
      <w:r w:rsidRPr="00CF2CF7">
        <w:rPr>
          <w:rFonts w:hint="cs"/>
          <w:rtl/>
        </w:rPr>
        <w:t>)</w:t>
      </w:r>
      <w:r w:rsidRPr="00CF2CF7">
        <w:rPr>
          <w:rtl/>
        </w:rPr>
        <w:t xml:space="preserve"> شخص من العاملين في قطاعات الصحة والتربية والجمعيات الأهلية والمجالس المحلية في منطقة النزاع المسلح حول كيفية التعامل مع الأشخاص الذين يعانون من مشاكل نفسية نتيجة النزاع وتم إرسال هؤلاء المتدربين إلى المناطق المتأثرة بالنزاع لتدريب السكان والأسر حول كيفية تقديم الدعم النفسي للأطفال والأشخاص المتأثرين بالنزاع ويستهدف البرنامج (1000</w:t>
      </w:r>
      <w:r w:rsidR="00AD3105">
        <w:rPr>
          <w:rFonts w:hint="cs"/>
          <w:rtl/>
        </w:rPr>
        <w:t>)</w:t>
      </w:r>
      <w:r w:rsidRPr="00CF2CF7">
        <w:rPr>
          <w:rtl/>
        </w:rPr>
        <w:t xml:space="preserve"> </w:t>
      </w:r>
      <w:r w:rsidRPr="00CF2CF7">
        <w:rPr>
          <w:rFonts w:hint="cs"/>
          <w:rtl/>
        </w:rPr>
        <w:t>أسرة</w:t>
      </w:r>
      <w:r w:rsidR="007B0F79">
        <w:rPr>
          <w:rtl/>
        </w:rPr>
        <w:t xml:space="preserve"> و</w:t>
      </w:r>
      <w:r w:rsidRPr="00CF2CF7">
        <w:rPr>
          <w:rFonts w:hint="cs"/>
          <w:rtl/>
        </w:rPr>
        <w:t>(</w:t>
      </w:r>
      <w:r w:rsidRPr="00CF2CF7">
        <w:rPr>
          <w:rtl/>
        </w:rPr>
        <w:t>5000</w:t>
      </w:r>
      <w:r w:rsidRPr="00CF2CF7">
        <w:rPr>
          <w:rFonts w:hint="cs"/>
          <w:rtl/>
        </w:rPr>
        <w:t>)</w:t>
      </w:r>
      <w:r w:rsidRPr="00CF2CF7">
        <w:rPr>
          <w:rtl/>
        </w:rPr>
        <w:t xml:space="preserve"> طفل في مرحلته الأخيرة. أما الحالات التي تعاني من صدمات نفسية قوية نتيجة النزاع </w:t>
      </w:r>
      <w:r w:rsidRPr="00CF2CF7">
        <w:rPr>
          <w:rFonts w:hint="cs"/>
          <w:rtl/>
        </w:rPr>
        <w:t>فإذا</w:t>
      </w:r>
      <w:r w:rsidR="00AD3105">
        <w:rPr>
          <w:rtl/>
        </w:rPr>
        <w:t xml:space="preserve"> كان الدعم والعلاج النفسي الأول</w:t>
      </w:r>
      <w:r w:rsidR="00AD3105">
        <w:rPr>
          <w:rFonts w:hint="cs"/>
          <w:rtl/>
        </w:rPr>
        <w:t>ي</w:t>
      </w:r>
      <w:r w:rsidRPr="00CF2CF7">
        <w:rPr>
          <w:rtl/>
        </w:rPr>
        <w:t xml:space="preserve"> في مناطقهم غير كاف</w:t>
      </w:r>
      <w:r w:rsidRPr="00CF2CF7">
        <w:rPr>
          <w:rFonts w:hint="cs"/>
          <w:rtl/>
        </w:rPr>
        <w:t>ٍ</w:t>
      </w:r>
      <w:r w:rsidRPr="00CF2CF7">
        <w:rPr>
          <w:rtl/>
        </w:rPr>
        <w:t xml:space="preserve"> ف</w:t>
      </w:r>
      <w:r w:rsidR="00AD3105">
        <w:rPr>
          <w:rFonts w:hint="cs"/>
          <w:rtl/>
        </w:rPr>
        <w:t>إ</w:t>
      </w:r>
      <w:r w:rsidRPr="00CF2CF7">
        <w:rPr>
          <w:rtl/>
        </w:rPr>
        <w:t>نه يتم إرسالهم إلى متخصصين في العاصمة أو مراكز المدن للحصول على تأهيل وعلاج نفسي أكثر تخصصاً</w:t>
      </w:r>
      <w:r w:rsidR="00CF2CF7">
        <w:rPr>
          <w:rFonts w:hint="cs"/>
          <w:rtl/>
        </w:rPr>
        <w:t>؛</w:t>
      </w:r>
    </w:p>
    <w:p w:rsidR="003D0FE3" w:rsidRPr="00CF2CF7" w:rsidRDefault="003D0FE3" w:rsidP="00CF2CF7">
      <w:pPr>
        <w:pStyle w:val="Bullet1GA"/>
        <w:tabs>
          <w:tab w:val="clear" w:pos="2041"/>
          <w:tab w:val="num" w:pos="1940"/>
        </w:tabs>
        <w:bidi/>
        <w:spacing w:after="100" w:line="372" w:lineRule="exact"/>
        <w:ind w:left="1940"/>
        <w:rPr>
          <w:rtl/>
        </w:rPr>
      </w:pPr>
      <w:r w:rsidRPr="00CF2CF7">
        <w:rPr>
          <w:rtl/>
        </w:rPr>
        <w:t xml:space="preserve">عقد </w:t>
      </w:r>
      <w:r w:rsidRPr="00CF2CF7">
        <w:rPr>
          <w:rFonts w:hint="cs"/>
          <w:rtl/>
        </w:rPr>
        <w:t>ثلاثة</w:t>
      </w:r>
      <w:r w:rsidRPr="00CF2CF7">
        <w:rPr>
          <w:rtl/>
        </w:rPr>
        <w:t xml:space="preserve"> ورش تدريبية حول حماية الأطفال في الطوارئ بواقع (35) شخص في كل محافظة (صعده،</w:t>
      </w:r>
      <w:r w:rsidRPr="00CF2CF7">
        <w:rPr>
          <w:rFonts w:hint="cs"/>
          <w:rtl/>
        </w:rPr>
        <w:t xml:space="preserve"> و</w:t>
      </w:r>
      <w:r w:rsidRPr="00CF2CF7">
        <w:rPr>
          <w:rtl/>
        </w:rPr>
        <w:t xml:space="preserve">عمران، </w:t>
      </w:r>
      <w:r w:rsidRPr="00CF2CF7">
        <w:rPr>
          <w:rFonts w:hint="cs"/>
          <w:rtl/>
        </w:rPr>
        <w:t>و</w:t>
      </w:r>
      <w:r w:rsidRPr="00CF2CF7">
        <w:rPr>
          <w:rtl/>
        </w:rPr>
        <w:t>حجة</w:t>
      </w:r>
      <w:r w:rsidRPr="00CF2CF7">
        <w:rPr>
          <w:rFonts w:hint="cs"/>
          <w:rtl/>
        </w:rPr>
        <w:t>)</w:t>
      </w:r>
      <w:r w:rsidRPr="00CF2CF7">
        <w:rPr>
          <w:rtl/>
        </w:rPr>
        <w:t>.</w:t>
      </w:r>
    </w:p>
    <w:p w:rsidR="003D0FE3" w:rsidRPr="00D551A0" w:rsidRDefault="00CF2CF7" w:rsidP="00CF2CF7">
      <w:pPr>
        <w:pStyle w:val="H23GA"/>
      </w:pPr>
      <w:r>
        <w:rPr>
          <w:rFonts w:hint="cs"/>
          <w:rtl/>
        </w:rPr>
        <w:tab/>
      </w:r>
      <w:r>
        <w:rPr>
          <w:rFonts w:hint="cs"/>
          <w:rtl/>
        </w:rPr>
        <w:tab/>
      </w:r>
      <w:r w:rsidR="003D0FE3" w:rsidRPr="00D551A0">
        <w:rPr>
          <w:rtl/>
        </w:rPr>
        <w:t>بناء قدرات النازحين والمتضررين</w:t>
      </w:r>
      <w:r w:rsidR="003D0FE3" w:rsidRPr="00D551A0">
        <w:rPr>
          <w:rFonts w:hint="cs"/>
          <w:rtl/>
        </w:rPr>
        <w:t xml:space="preserve"> </w:t>
      </w:r>
    </w:p>
    <w:p w:rsidR="003D0FE3" w:rsidRPr="00D551A0" w:rsidRDefault="003D0FE3" w:rsidP="00CF2CF7">
      <w:pPr>
        <w:pStyle w:val="Bullet1GA"/>
        <w:tabs>
          <w:tab w:val="clear" w:pos="2041"/>
          <w:tab w:val="num" w:pos="1940"/>
        </w:tabs>
        <w:bidi/>
        <w:spacing w:after="100" w:line="372" w:lineRule="exact"/>
        <w:ind w:left="1940"/>
      </w:pPr>
      <w:r w:rsidRPr="00D551A0">
        <w:rPr>
          <w:rtl/>
        </w:rPr>
        <w:t xml:space="preserve">تم عقد </w:t>
      </w:r>
      <w:r>
        <w:rPr>
          <w:rtl/>
        </w:rPr>
        <w:t>(</w:t>
      </w:r>
      <w:r w:rsidRPr="00D551A0">
        <w:rPr>
          <w:rtl/>
        </w:rPr>
        <w:t>3</w:t>
      </w:r>
      <w:r w:rsidR="00AD3105">
        <w:rPr>
          <w:rFonts w:hint="cs"/>
          <w:rtl/>
        </w:rPr>
        <w:t>)</w:t>
      </w:r>
      <w:r w:rsidRPr="00D551A0">
        <w:rPr>
          <w:rtl/>
        </w:rPr>
        <w:t xml:space="preserve"> دورات تدريبية للمتطوعين النازحين في كل من المحافظات الثلاث (صعده</w:t>
      </w:r>
      <w:r>
        <w:rPr>
          <w:rtl/>
        </w:rPr>
        <w:t>،</w:t>
      </w:r>
      <w:r>
        <w:rPr>
          <w:rFonts w:hint="cs"/>
          <w:rtl/>
        </w:rPr>
        <w:t xml:space="preserve"> و</w:t>
      </w:r>
      <w:r w:rsidRPr="00D551A0">
        <w:rPr>
          <w:rtl/>
        </w:rPr>
        <w:t>عمران</w:t>
      </w:r>
      <w:r>
        <w:rPr>
          <w:rtl/>
        </w:rPr>
        <w:t>،</w:t>
      </w:r>
      <w:r w:rsidRPr="00D551A0">
        <w:rPr>
          <w:rtl/>
        </w:rPr>
        <w:t xml:space="preserve"> </w:t>
      </w:r>
      <w:r>
        <w:rPr>
          <w:rFonts w:hint="cs"/>
          <w:rtl/>
        </w:rPr>
        <w:t>و</w:t>
      </w:r>
      <w:r w:rsidRPr="00D551A0">
        <w:rPr>
          <w:rtl/>
        </w:rPr>
        <w:t>حجة</w:t>
      </w:r>
      <w:r>
        <w:rPr>
          <w:rFonts w:hint="cs"/>
          <w:rtl/>
        </w:rPr>
        <w:t>)</w:t>
      </w:r>
      <w:r w:rsidR="00CF2CF7">
        <w:rPr>
          <w:rFonts w:hint="cs"/>
          <w:rtl/>
        </w:rPr>
        <w:t>؛</w:t>
      </w:r>
    </w:p>
    <w:p w:rsidR="003D0FE3" w:rsidRPr="00CF2CF7" w:rsidRDefault="003D0FE3" w:rsidP="00CF2CF7">
      <w:pPr>
        <w:pStyle w:val="Bullet1GA"/>
        <w:tabs>
          <w:tab w:val="clear" w:pos="2041"/>
          <w:tab w:val="num" w:pos="1940"/>
        </w:tabs>
        <w:bidi/>
        <w:spacing w:after="100" w:line="372" w:lineRule="exact"/>
        <w:ind w:left="1940"/>
      </w:pPr>
      <w:r w:rsidRPr="00CF2CF7">
        <w:rPr>
          <w:rtl/>
        </w:rPr>
        <w:t>في محافظة صعده</w:t>
      </w:r>
      <w:r w:rsidRPr="00CF2CF7">
        <w:rPr>
          <w:rFonts w:hint="cs"/>
          <w:rtl/>
        </w:rPr>
        <w:t>،</w:t>
      </w:r>
      <w:r w:rsidRPr="00CF2CF7">
        <w:rPr>
          <w:rtl/>
        </w:rPr>
        <w:t xml:space="preserve"> تم تقديم الخدمات ذكور (11218)</w:t>
      </w:r>
      <w:r w:rsidRPr="00CF2CF7">
        <w:rPr>
          <w:rFonts w:hint="cs"/>
          <w:rtl/>
        </w:rPr>
        <w:t>،</w:t>
      </w:r>
      <w:r w:rsidRPr="00CF2CF7">
        <w:rPr>
          <w:rtl/>
        </w:rPr>
        <w:t xml:space="preserve"> إناث (9374)</w:t>
      </w:r>
      <w:r w:rsidRPr="00CF2CF7">
        <w:rPr>
          <w:rFonts w:hint="cs"/>
          <w:rtl/>
        </w:rPr>
        <w:t>،</w:t>
      </w:r>
      <w:r w:rsidRPr="00CF2CF7">
        <w:rPr>
          <w:rtl/>
        </w:rPr>
        <w:t xml:space="preserve"> إجمالي (20592)</w:t>
      </w:r>
      <w:r w:rsidR="00CF2CF7">
        <w:rPr>
          <w:rFonts w:hint="cs"/>
          <w:rtl/>
        </w:rPr>
        <w:t>؛</w:t>
      </w:r>
    </w:p>
    <w:p w:rsidR="003D0FE3" w:rsidRPr="00CF2CF7" w:rsidRDefault="003D0FE3" w:rsidP="00CF2CF7">
      <w:pPr>
        <w:pStyle w:val="Bullet1GA"/>
        <w:tabs>
          <w:tab w:val="clear" w:pos="2041"/>
          <w:tab w:val="num" w:pos="1940"/>
        </w:tabs>
        <w:bidi/>
        <w:spacing w:after="100" w:line="372" w:lineRule="exact"/>
        <w:ind w:left="1940"/>
      </w:pPr>
      <w:r w:rsidRPr="00CF2CF7">
        <w:rPr>
          <w:rtl/>
        </w:rPr>
        <w:t>في محافظة عمران</w:t>
      </w:r>
      <w:r w:rsidRPr="00CF2CF7">
        <w:rPr>
          <w:rFonts w:hint="cs"/>
          <w:rtl/>
        </w:rPr>
        <w:t>،</w:t>
      </w:r>
      <w:r w:rsidRPr="00CF2CF7">
        <w:rPr>
          <w:rtl/>
        </w:rPr>
        <w:t xml:space="preserve"> تم تقديم الخدمات للذكور (954)</w:t>
      </w:r>
      <w:r w:rsidRPr="00CF2CF7">
        <w:rPr>
          <w:rFonts w:hint="cs"/>
          <w:rtl/>
        </w:rPr>
        <w:t>،</w:t>
      </w:r>
      <w:r w:rsidRPr="00CF2CF7">
        <w:rPr>
          <w:rtl/>
        </w:rPr>
        <w:t xml:space="preserve"> إناث (1446)</w:t>
      </w:r>
      <w:r w:rsidRPr="00CF2CF7">
        <w:rPr>
          <w:rFonts w:hint="cs"/>
          <w:rtl/>
        </w:rPr>
        <w:t>،</w:t>
      </w:r>
      <w:r w:rsidRPr="00CF2CF7">
        <w:rPr>
          <w:rtl/>
        </w:rPr>
        <w:t xml:space="preserve"> إجمالي (2400)</w:t>
      </w:r>
      <w:r w:rsidR="00CF2CF7">
        <w:rPr>
          <w:rFonts w:hint="cs"/>
          <w:rtl/>
        </w:rPr>
        <w:t>؛</w:t>
      </w:r>
    </w:p>
    <w:p w:rsidR="003D0FE3" w:rsidRPr="00CF2CF7" w:rsidRDefault="003D0FE3" w:rsidP="00CF2CF7">
      <w:pPr>
        <w:pStyle w:val="Bullet1GA"/>
        <w:tabs>
          <w:tab w:val="clear" w:pos="2041"/>
          <w:tab w:val="num" w:pos="1940"/>
        </w:tabs>
        <w:bidi/>
        <w:spacing w:after="100" w:line="372" w:lineRule="exact"/>
        <w:ind w:left="1940"/>
        <w:rPr>
          <w:rtl/>
        </w:rPr>
      </w:pPr>
      <w:r w:rsidRPr="00CF2CF7">
        <w:rPr>
          <w:rtl/>
        </w:rPr>
        <w:t>في محافظة حجة (حرض</w:t>
      </w:r>
      <w:r w:rsidRPr="00CF2CF7">
        <w:rPr>
          <w:rFonts w:hint="cs"/>
          <w:rtl/>
        </w:rPr>
        <w:t>)،</w:t>
      </w:r>
      <w:r w:rsidRPr="00CF2CF7">
        <w:rPr>
          <w:rtl/>
        </w:rPr>
        <w:t xml:space="preserve"> تم تقديم الخدمات للذكور (1390)</w:t>
      </w:r>
      <w:r w:rsidRPr="00CF2CF7">
        <w:rPr>
          <w:rFonts w:hint="cs"/>
          <w:rtl/>
        </w:rPr>
        <w:t xml:space="preserve">، </w:t>
      </w:r>
      <w:r w:rsidRPr="00CF2CF7">
        <w:rPr>
          <w:rtl/>
        </w:rPr>
        <w:t>إناث (963)</w:t>
      </w:r>
      <w:r w:rsidRPr="00CF2CF7">
        <w:rPr>
          <w:rFonts w:hint="cs"/>
          <w:rtl/>
        </w:rPr>
        <w:t xml:space="preserve">، </w:t>
      </w:r>
      <w:r w:rsidR="00CF2CF7">
        <w:rPr>
          <w:rtl/>
        </w:rPr>
        <w:t>إجمالي (2353)</w:t>
      </w:r>
      <w:r w:rsidR="00CF2CF7">
        <w:rPr>
          <w:rFonts w:hint="cs"/>
          <w:rtl/>
        </w:rPr>
        <w:t>؛</w:t>
      </w:r>
    </w:p>
    <w:p w:rsidR="003D0FE3" w:rsidRPr="00CF2CF7" w:rsidRDefault="003D0FE3" w:rsidP="00CF2CF7">
      <w:pPr>
        <w:pStyle w:val="Bullet1GA"/>
        <w:tabs>
          <w:tab w:val="clear" w:pos="2041"/>
          <w:tab w:val="num" w:pos="1940"/>
        </w:tabs>
        <w:bidi/>
        <w:spacing w:after="100" w:line="372" w:lineRule="exact"/>
        <w:ind w:left="1940"/>
        <w:rPr>
          <w:rtl/>
        </w:rPr>
      </w:pPr>
      <w:r w:rsidRPr="00CF2CF7">
        <w:rPr>
          <w:rtl/>
        </w:rPr>
        <w:t>تقديم أنشطة الدعم النفسي والاجتماعي والأنشطة الترفيهية للأطفال واليافعين عبر الأماكن الآمنة والفرق المتنقلة حيث تم تقديم أنشطة الدعم النفسي في المحافظات الثلاث على النحو التالي:</w:t>
      </w:r>
    </w:p>
    <w:p w:rsidR="003D0FE3" w:rsidRPr="00D551A0" w:rsidRDefault="003D0FE3" w:rsidP="00CF2CF7">
      <w:pPr>
        <w:pStyle w:val="Bullet2GA"/>
        <w:bidi/>
      </w:pPr>
      <w:r w:rsidRPr="00D551A0">
        <w:rPr>
          <w:rtl/>
        </w:rPr>
        <w:t>في محافظة صعده تم تقديم الخدمات ذكور (30220)</w:t>
      </w:r>
      <w:r>
        <w:rPr>
          <w:rFonts w:hint="cs"/>
          <w:rtl/>
        </w:rPr>
        <w:t>،</w:t>
      </w:r>
      <w:r w:rsidRPr="00D551A0">
        <w:rPr>
          <w:rtl/>
        </w:rPr>
        <w:t xml:space="preserve"> إناث</w:t>
      </w:r>
      <w:r>
        <w:rPr>
          <w:rtl/>
        </w:rPr>
        <w:t xml:space="preserve"> </w:t>
      </w:r>
      <w:r>
        <w:rPr>
          <w:rFonts w:hint="cs"/>
          <w:rtl/>
        </w:rPr>
        <w:t>(</w:t>
      </w:r>
      <w:r w:rsidRPr="00D551A0">
        <w:rPr>
          <w:rtl/>
        </w:rPr>
        <w:t>23270)</w:t>
      </w:r>
      <w:r>
        <w:rPr>
          <w:rFonts w:hint="cs"/>
          <w:rtl/>
        </w:rPr>
        <w:t>،</w:t>
      </w:r>
      <w:r w:rsidRPr="00D551A0">
        <w:rPr>
          <w:rtl/>
        </w:rPr>
        <w:t xml:space="preserve"> إجمالي (53490)</w:t>
      </w:r>
      <w:r w:rsidR="00CF2CF7">
        <w:rPr>
          <w:rFonts w:hint="cs"/>
          <w:rtl/>
        </w:rPr>
        <w:t>؛</w:t>
      </w:r>
    </w:p>
    <w:p w:rsidR="003D0FE3" w:rsidRPr="00D551A0" w:rsidRDefault="003D0FE3" w:rsidP="00CF2CF7">
      <w:pPr>
        <w:pStyle w:val="Bullet2GA"/>
        <w:bidi/>
      </w:pPr>
      <w:r w:rsidRPr="00D551A0">
        <w:rPr>
          <w:rtl/>
        </w:rPr>
        <w:t>في محافظة عمران تم تقديم الخدمات للذكور (6768)</w:t>
      </w:r>
      <w:r>
        <w:rPr>
          <w:rFonts w:hint="cs"/>
          <w:rtl/>
        </w:rPr>
        <w:t>،</w:t>
      </w:r>
      <w:r w:rsidRPr="00D551A0">
        <w:rPr>
          <w:rtl/>
        </w:rPr>
        <w:t xml:space="preserve"> إناث (9366)</w:t>
      </w:r>
      <w:r>
        <w:rPr>
          <w:rFonts w:hint="cs"/>
          <w:rtl/>
        </w:rPr>
        <w:t>،</w:t>
      </w:r>
      <w:r w:rsidRPr="00D551A0">
        <w:rPr>
          <w:rtl/>
        </w:rPr>
        <w:t xml:space="preserve"> إجمالي (16134)</w:t>
      </w:r>
      <w:r w:rsidR="00CF2CF7">
        <w:rPr>
          <w:rFonts w:hint="cs"/>
          <w:rtl/>
        </w:rPr>
        <w:t>؛</w:t>
      </w:r>
    </w:p>
    <w:p w:rsidR="003D0FE3" w:rsidRPr="00D551A0" w:rsidRDefault="003D0FE3" w:rsidP="00AD3105">
      <w:pPr>
        <w:pStyle w:val="Bullet2GA"/>
        <w:bidi/>
      </w:pPr>
      <w:r w:rsidRPr="00D551A0">
        <w:rPr>
          <w:rtl/>
        </w:rPr>
        <w:t>في محافظة حجة (حرض</w:t>
      </w:r>
      <w:r w:rsidR="00AD3105">
        <w:rPr>
          <w:rFonts w:hint="cs"/>
          <w:rtl/>
        </w:rPr>
        <w:t>)</w:t>
      </w:r>
      <w:r w:rsidRPr="00D551A0">
        <w:rPr>
          <w:rtl/>
        </w:rPr>
        <w:t xml:space="preserve"> تم تقديم الخدمات للذكور (4878)</w:t>
      </w:r>
      <w:r>
        <w:rPr>
          <w:rFonts w:hint="cs"/>
          <w:rtl/>
        </w:rPr>
        <w:t xml:space="preserve">، </w:t>
      </w:r>
      <w:r w:rsidRPr="00D551A0">
        <w:rPr>
          <w:rtl/>
        </w:rPr>
        <w:t>إناث (3294)</w:t>
      </w:r>
      <w:r>
        <w:rPr>
          <w:rFonts w:hint="cs"/>
          <w:rtl/>
        </w:rPr>
        <w:t xml:space="preserve">، </w:t>
      </w:r>
      <w:r w:rsidRPr="00D551A0">
        <w:rPr>
          <w:rtl/>
        </w:rPr>
        <w:t>إجمالي (</w:t>
      </w:r>
      <w:r w:rsidR="00AD3105">
        <w:rPr>
          <w:rFonts w:hint="cs"/>
          <w:rtl/>
        </w:rPr>
        <w:t>8172</w:t>
      </w:r>
      <w:r w:rsidRPr="00D551A0">
        <w:rPr>
          <w:rtl/>
        </w:rPr>
        <w:t>).</w:t>
      </w:r>
    </w:p>
    <w:p w:rsidR="003D0FE3" w:rsidRPr="00D551A0" w:rsidRDefault="00C06A89" w:rsidP="00C06A89">
      <w:pPr>
        <w:pStyle w:val="H23GA"/>
        <w:spacing w:after="100" w:line="366" w:lineRule="exact"/>
      </w:pPr>
      <w:r>
        <w:rPr>
          <w:rFonts w:hint="cs"/>
          <w:rtl/>
        </w:rPr>
        <w:tab/>
      </w:r>
      <w:r>
        <w:rPr>
          <w:rtl/>
        </w:rPr>
        <w:tab/>
      </w:r>
      <w:r w:rsidR="003D0FE3" w:rsidRPr="00D551A0">
        <w:rPr>
          <w:rtl/>
        </w:rPr>
        <w:t>رصد وإحالة أو مناصرة الأطفال والأسر الذين بحاجة لخدمات حماية من أي نوع كانت عبر زيارة لأسر النازحة من قبل المتطوعين والمرشدين</w:t>
      </w:r>
    </w:p>
    <w:p w:rsidR="003D0FE3" w:rsidRPr="00C06A89" w:rsidRDefault="003D0FE3" w:rsidP="00C06A89">
      <w:pPr>
        <w:pStyle w:val="Bullet1GA"/>
        <w:tabs>
          <w:tab w:val="clear" w:pos="2041"/>
          <w:tab w:val="num" w:pos="1940"/>
        </w:tabs>
        <w:bidi/>
        <w:spacing w:after="100" w:line="366" w:lineRule="exact"/>
        <w:ind w:left="1939"/>
        <w:rPr>
          <w:spacing w:val="-6"/>
        </w:rPr>
      </w:pPr>
      <w:r w:rsidRPr="00C06A89">
        <w:rPr>
          <w:spacing w:val="-6"/>
          <w:rtl/>
        </w:rPr>
        <w:t>في محافظة صعده تم تقديم الخدمات ذكور (874)</w:t>
      </w:r>
      <w:r w:rsidRPr="00C06A89">
        <w:rPr>
          <w:rFonts w:hint="cs"/>
          <w:spacing w:val="-6"/>
          <w:rtl/>
        </w:rPr>
        <w:t>،</w:t>
      </w:r>
      <w:r w:rsidRPr="00C06A89">
        <w:rPr>
          <w:spacing w:val="-6"/>
          <w:rtl/>
        </w:rPr>
        <w:t xml:space="preserve"> إناث (952)</w:t>
      </w:r>
      <w:r w:rsidRPr="00C06A89">
        <w:rPr>
          <w:rFonts w:hint="cs"/>
          <w:spacing w:val="-6"/>
          <w:rtl/>
        </w:rPr>
        <w:t>،</w:t>
      </w:r>
      <w:r w:rsidRPr="00C06A89">
        <w:rPr>
          <w:spacing w:val="-6"/>
          <w:rtl/>
        </w:rPr>
        <w:t xml:space="preserve"> إجمالي (1826)</w:t>
      </w:r>
      <w:r w:rsidR="00C06A89" w:rsidRPr="00C06A89">
        <w:rPr>
          <w:rFonts w:hint="cs"/>
          <w:spacing w:val="-6"/>
          <w:rtl/>
        </w:rPr>
        <w:t>؛</w:t>
      </w:r>
    </w:p>
    <w:p w:rsidR="003D0FE3" w:rsidRPr="00C06A89" w:rsidRDefault="003D0FE3" w:rsidP="00C06A89">
      <w:pPr>
        <w:pStyle w:val="Bullet1GA"/>
        <w:tabs>
          <w:tab w:val="clear" w:pos="2041"/>
          <w:tab w:val="num" w:pos="1940"/>
        </w:tabs>
        <w:bidi/>
        <w:spacing w:after="100" w:line="366" w:lineRule="exact"/>
        <w:ind w:left="1939"/>
        <w:rPr>
          <w:spacing w:val="-4"/>
        </w:rPr>
      </w:pPr>
      <w:r w:rsidRPr="00C06A89">
        <w:rPr>
          <w:spacing w:val="-4"/>
          <w:rtl/>
        </w:rPr>
        <w:t>في محافظة عمران تم تقديم الخدمات للذكور (508)</w:t>
      </w:r>
      <w:r w:rsidRPr="00C06A89">
        <w:rPr>
          <w:rFonts w:hint="cs"/>
          <w:spacing w:val="-4"/>
          <w:rtl/>
        </w:rPr>
        <w:t>،</w:t>
      </w:r>
      <w:r w:rsidRPr="00C06A89">
        <w:rPr>
          <w:spacing w:val="-4"/>
          <w:rtl/>
        </w:rPr>
        <w:t xml:space="preserve"> إناث (664)</w:t>
      </w:r>
      <w:r w:rsidRPr="00C06A89">
        <w:rPr>
          <w:rFonts w:hint="cs"/>
          <w:spacing w:val="-4"/>
          <w:rtl/>
        </w:rPr>
        <w:t>،</w:t>
      </w:r>
      <w:r w:rsidRPr="00C06A89">
        <w:rPr>
          <w:spacing w:val="-4"/>
          <w:rtl/>
        </w:rPr>
        <w:t xml:space="preserve"> إجمالي (1172)</w:t>
      </w:r>
      <w:r w:rsidR="00C06A89" w:rsidRPr="00C06A89">
        <w:rPr>
          <w:rFonts w:hint="cs"/>
          <w:spacing w:val="-4"/>
          <w:rtl/>
        </w:rPr>
        <w:t>؛</w:t>
      </w:r>
    </w:p>
    <w:p w:rsidR="003D0FE3" w:rsidRPr="00C06A89" w:rsidRDefault="003D0FE3" w:rsidP="00C06A89">
      <w:pPr>
        <w:pStyle w:val="Bullet1GA"/>
        <w:tabs>
          <w:tab w:val="clear" w:pos="2041"/>
          <w:tab w:val="num" w:pos="1940"/>
        </w:tabs>
        <w:bidi/>
        <w:spacing w:after="100" w:line="366" w:lineRule="exact"/>
        <w:ind w:left="1939"/>
        <w:rPr>
          <w:spacing w:val="-6"/>
          <w:rtl/>
        </w:rPr>
      </w:pPr>
      <w:r w:rsidRPr="00C06A89">
        <w:rPr>
          <w:spacing w:val="-6"/>
          <w:rtl/>
        </w:rPr>
        <w:t>في محافظة حجة (حرض</w:t>
      </w:r>
      <w:r w:rsidRPr="00C06A89">
        <w:rPr>
          <w:rFonts w:hint="cs"/>
          <w:spacing w:val="-6"/>
          <w:rtl/>
        </w:rPr>
        <w:t>)</w:t>
      </w:r>
      <w:r w:rsidRPr="00C06A89">
        <w:rPr>
          <w:spacing w:val="-6"/>
          <w:rtl/>
        </w:rPr>
        <w:t xml:space="preserve"> تم تقديم الخدمات للذكور (609)</w:t>
      </w:r>
      <w:r w:rsidRPr="00C06A89">
        <w:rPr>
          <w:rFonts w:hint="cs"/>
          <w:spacing w:val="-6"/>
          <w:rtl/>
        </w:rPr>
        <w:t xml:space="preserve">، </w:t>
      </w:r>
      <w:r w:rsidRPr="00C06A89">
        <w:rPr>
          <w:spacing w:val="-6"/>
          <w:rtl/>
        </w:rPr>
        <w:t>إناث (510)</w:t>
      </w:r>
      <w:r w:rsidRPr="00C06A89">
        <w:rPr>
          <w:rFonts w:hint="cs"/>
          <w:spacing w:val="-6"/>
          <w:rtl/>
        </w:rPr>
        <w:t xml:space="preserve">، </w:t>
      </w:r>
      <w:r w:rsidRPr="00C06A89">
        <w:rPr>
          <w:spacing w:val="-6"/>
          <w:rtl/>
        </w:rPr>
        <w:t>إجمالي</w:t>
      </w:r>
      <w:r w:rsidR="00C06A89">
        <w:rPr>
          <w:rFonts w:hint="cs"/>
          <w:spacing w:val="-6"/>
          <w:rtl/>
        </w:rPr>
        <w:t> </w:t>
      </w:r>
      <w:r w:rsidRPr="00C06A89">
        <w:rPr>
          <w:spacing w:val="-6"/>
          <w:rtl/>
        </w:rPr>
        <w:t>(1119).</w:t>
      </w:r>
    </w:p>
    <w:p w:rsidR="003D0FE3" w:rsidRPr="00D551A0" w:rsidRDefault="00C06A89" w:rsidP="00C06A89">
      <w:pPr>
        <w:pStyle w:val="H23GA"/>
        <w:spacing w:after="100" w:line="366" w:lineRule="exact"/>
      </w:pPr>
      <w:r>
        <w:rPr>
          <w:rFonts w:hint="cs"/>
          <w:rtl/>
        </w:rPr>
        <w:tab/>
      </w:r>
      <w:r>
        <w:rPr>
          <w:rFonts w:hint="cs"/>
          <w:rtl/>
        </w:rPr>
        <w:tab/>
      </w:r>
      <w:r w:rsidR="003D0FE3" w:rsidRPr="00D551A0">
        <w:rPr>
          <w:rFonts w:hint="cs"/>
          <w:rtl/>
        </w:rPr>
        <w:t>تهيئة و</w:t>
      </w:r>
      <w:r w:rsidR="003D0FE3" w:rsidRPr="00D551A0">
        <w:rPr>
          <w:rtl/>
        </w:rPr>
        <w:t xml:space="preserve">دعم المجتمعات </w:t>
      </w:r>
      <w:r w:rsidR="003D0FE3" w:rsidRPr="00D551A0">
        <w:rPr>
          <w:rFonts w:hint="cs"/>
          <w:rtl/>
        </w:rPr>
        <w:t xml:space="preserve">المحلية </w:t>
      </w:r>
      <w:r w:rsidR="003D0FE3" w:rsidRPr="00D551A0">
        <w:rPr>
          <w:rtl/>
        </w:rPr>
        <w:t>من خلال تنظيم لجان أهلية من النازحين في المخيمات على مستوى المربعات والمخيم</w:t>
      </w:r>
      <w:r w:rsidR="003D0FE3" w:rsidRPr="00D551A0">
        <w:rPr>
          <w:rFonts w:hint="cs"/>
          <w:rtl/>
        </w:rPr>
        <w:t xml:space="preserve"> </w:t>
      </w:r>
    </w:p>
    <w:p w:rsidR="003D0FE3" w:rsidRPr="00C06A89" w:rsidRDefault="003D0FE3" w:rsidP="00C06A89">
      <w:pPr>
        <w:pStyle w:val="Bullet1GA"/>
        <w:tabs>
          <w:tab w:val="clear" w:pos="2041"/>
          <w:tab w:val="num" w:pos="1940"/>
        </w:tabs>
        <w:bidi/>
        <w:spacing w:after="100" w:line="366" w:lineRule="exact"/>
        <w:ind w:left="1939"/>
        <w:rPr>
          <w:spacing w:val="-6"/>
        </w:rPr>
      </w:pPr>
      <w:r w:rsidRPr="00C06A89">
        <w:rPr>
          <w:spacing w:val="-6"/>
          <w:rtl/>
        </w:rPr>
        <w:t>في محافظة صعده تم تقديم الخدمات ذكور (73)</w:t>
      </w:r>
      <w:r w:rsidRPr="00C06A89">
        <w:rPr>
          <w:rFonts w:hint="cs"/>
          <w:spacing w:val="-6"/>
          <w:rtl/>
        </w:rPr>
        <w:t>،</w:t>
      </w:r>
      <w:r w:rsidRPr="00C06A89">
        <w:rPr>
          <w:spacing w:val="-6"/>
          <w:rtl/>
        </w:rPr>
        <w:t xml:space="preserve"> إناث (69)</w:t>
      </w:r>
      <w:r w:rsidRPr="00C06A89">
        <w:rPr>
          <w:rFonts w:hint="cs"/>
          <w:spacing w:val="-6"/>
          <w:rtl/>
        </w:rPr>
        <w:t>،</w:t>
      </w:r>
      <w:r w:rsidRPr="00C06A89">
        <w:rPr>
          <w:spacing w:val="-6"/>
          <w:rtl/>
        </w:rPr>
        <w:t xml:space="preserve"> إجمالي (142)</w:t>
      </w:r>
      <w:r w:rsidR="00C06A89" w:rsidRPr="00C06A89">
        <w:rPr>
          <w:rFonts w:hint="cs"/>
          <w:spacing w:val="-6"/>
          <w:rtl/>
        </w:rPr>
        <w:t>؛</w:t>
      </w:r>
    </w:p>
    <w:p w:rsidR="003D0FE3" w:rsidRPr="00C06A89" w:rsidRDefault="003D0FE3" w:rsidP="00C06A89">
      <w:pPr>
        <w:pStyle w:val="Bullet1GA"/>
        <w:tabs>
          <w:tab w:val="clear" w:pos="2041"/>
          <w:tab w:val="num" w:pos="1940"/>
        </w:tabs>
        <w:bidi/>
        <w:spacing w:after="100" w:line="366" w:lineRule="exact"/>
        <w:ind w:left="1939"/>
        <w:rPr>
          <w:spacing w:val="-6"/>
        </w:rPr>
      </w:pPr>
      <w:r w:rsidRPr="00C06A89">
        <w:rPr>
          <w:spacing w:val="-6"/>
          <w:rtl/>
        </w:rPr>
        <w:t>في محافظة عمران تم تقديم الخدمات للذكور (6)</w:t>
      </w:r>
      <w:r w:rsidRPr="00C06A89">
        <w:rPr>
          <w:rFonts w:hint="cs"/>
          <w:spacing w:val="-6"/>
          <w:rtl/>
        </w:rPr>
        <w:t>،</w:t>
      </w:r>
      <w:r w:rsidRPr="00C06A89">
        <w:rPr>
          <w:spacing w:val="-6"/>
          <w:rtl/>
        </w:rPr>
        <w:t xml:space="preserve"> إناث (4)</w:t>
      </w:r>
      <w:r w:rsidRPr="00C06A89">
        <w:rPr>
          <w:rFonts w:hint="cs"/>
          <w:spacing w:val="-6"/>
          <w:rtl/>
        </w:rPr>
        <w:t>،</w:t>
      </w:r>
      <w:r w:rsidRPr="00C06A89">
        <w:rPr>
          <w:spacing w:val="-6"/>
          <w:rtl/>
        </w:rPr>
        <w:t xml:space="preserve"> إجمالي (10)</w:t>
      </w:r>
      <w:r w:rsidR="00C06A89" w:rsidRPr="00C06A89">
        <w:rPr>
          <w:rFonts w:hint="cs"/>
          <w:spacing w:val="-6"/>
          <w:rtl/>
        </w:rPr>
        <w:t>؛</w:t>
      </w:r>
    </w:p>
    <w:p w:rsidR="003D0FE3" w:rsidRPr="00C06A89" w:rsidRDefault="003D0FE3" w:rsidP="00C06A89">
      <w:pPr>
        <w:pStyle w:val="Bullet1GA"/>
        <w:tabs>
          <w:tab w:val="clear" w:pos="2041"/>
          <w:tab w:val="num" w:pos="1940"/>
        </w:tabs>
        <w:bidi/>
        <w:spacing w:after="100" w:line="366" w:lineRule="exact"/>
        <w:ind w:left="1939"/>
        <w:rPr>
          <w:spacing w:val="-6"/>
          <w:rtl/>
        </w:rPr>
      </w:pPr>
      <w:r w:rsidRPr="00C06A89">
        <w:rPr>
          <w:spacing w:val="-6"/>
          <w:rtl/>
        </w:rPr>
        <w:t>في محافظة حجة (حرض</w:t>
      </w:r>
      <w:r w:rsidRPr="00C06A89">
        <w:rPr>
          <w:rFonts w:hint="cs"/>
          <w:spacing w:val="-6"/>
          <w:rtl/>
        </w:rPr>
        <w:t>)</w:t>
      </w:r>
      <w:r w:rsidRPr="00C06A89">
        <w:rPr>
          <w:spacing w:val="-6"/>
          <w:rtl/>
        </w:rPr>
        <w:t xml:space="preserve"> تم تقديم الخدمات للذكور (16</w:t>
      </w:r>
      <w:r w:rsidRPr="00C06A89">
        <w:rPr>
          <w:rFonts w:hint="cs"/>
          <w:spacing w:val="-6"/>
          <w:rtl/>
        </w:rPr>
        <w:t xml:space="preserve">)، </w:t>
      </w:r>
      <w:r w:rsidRPr="00C06A89">
        <w:rPr>
          <w:spacing w:val="-6"/>
          <w:rtl/>
        </w:rPr>
        <w:t>إناث (8)</w:t>
      </w:r>
      <w:r w:rsidRPr="00C06A89">
        <w:rPr>
          <w:rFonts w:hint="cs"/>
          <w:spacing w:val="-6"/>
          <w:rtl/>
        </w:rPr>
        <w:t xml:space="preserve">، </w:t>
      </w:r>
      <w:r w:rsidRPr="00C06A89">
        <w:rPr>
          <w:spacing w:val="-6"/>
          <w:rtl/>
        </w:rPr>
        <w:t>إجمالي</w:t>
      </w:r>
      <w:r w:rsidRPr="00C06A89">
        <w:rPr>
          <w:rFonts w:hint="cs"/>
          <w:spacing w:val="-6"/>
          <w:rtl/>
        </w:rPr>
        <w:t xml:space="preserve"> (24)</w:t>
      </w:r>
      <w:r w:rsidRPr="00C06A89">
        <w:rPr>
          <w:spacing w:val="-6"/>
          <w:rtl/>
        </w:rPr>
        <w:t>.</w:t>
      </w:r>
    </w:p>
    <w:p w:rsidR="003D0FE3" w:rsidRPr="00D551A0" w:rsidRDefault="00C06A89" w:rsidP="003523E2">
      <w:pPr>
        <w:pStyle w:val="SingleTxtGA"/>
        <w:spacing w:after="100" w:line="366" w:lineRule="exact"/>
        <w:rPr>
          <w:rFonts w:hint="cs"/>
        </w:rPr>
      </w:pPr>
      <w:r>
        <w:rPr>
          <w:rFonts w:hint="cs"/>
          <w:rtl/>
        </w:rPr>
        <w:t>6</w:t>
      </w:r>
      <w:r w:rsidR="003523E2">
        <w:rPr>
          <w:rFonts w:hint="cs"/>
          <w:rtl/>
        </w:rPr>
        <w:t>3</w:t>
      </w:r>
      <w:r>
        <w:rPr>
          <w:rFonts w:hint="cs"/>
          <w:rtl/>
        </w:rPr>
        <w:t>-</w:t>
      </w:r>
      <w:r>
        <w:rPr>
          <w:rFonts w:hint="cs"/>
          <w:rtl/>
        </w:rPr>
        <w:tab/>
      </w:r>
      <w:r w:rsidR="003D0FE3" w:rsidRPr="00D551A0">
        <w:rPr>
          <w:rFonts w:hint="cs"/>
          <w:rtl/>
        </w:rPr>
        <w:t xml:space="preserve">وفي إطار </w:t>
      </w:r>
      <w:r w:rsidR="003D0FE3" w:rsidRPr="00D551A0">
        <w:rPr>
          <w:rtl/>
        </w:rPr>
        <w:t xml:space="preserve">خطة عمل </w:t>
      </w:r>
      <w:r w:rsidR="003D0FE3" w:rsidRPr="00D551A0">
        <w:rPr>
          <w:rFonts w:hint="cs"/>
          <w:rtl/>
        </w:rPr>
        <w:t xml:space="preserve">بين وزارة </w:t>
      </w:r>
      <w:r w:rsidR="003D0FE3">
        <w:rPr>
          <w:rFonts w:hint="cs"/>
          <w:rtl/>
        </w:rPr>
        <w:t>الشؤون</w:t>
      </w:r>
      <w:r w:rsidR="003D0FE3" w:rsidRPr="00D551A0">
        <w:rPr>
          <w:rFonts w:hint="cs"/>
          <w:rtl/>
        </w:rPr>
        <w:t xml:space="preserve"> الاجتماعية والعمل واليونيسيف تم تنفيذ عدة </w:t>
      </w:r>
      <w:r w:rsidR="003D0FE3" w:rsidRPr="00D551A0">
        <w:rPr>
          <w:rtl/>
        </w:rPr>
        <w:t xml:space="preserve">أنشطة لمعالجة الآثار النفسية عند الأطفال على مستوى الأسرة والمجتمع </w:t>
      </w:r>
      <w:r w:rsidR="003D0FE3" w:rsidRPr="00D551A0">
        <w:rPr>
          <w:rFonts w:hint="cs"/>
          <w:rtl/>
        </w:rPr>
        <w:t xml:space="preserve">عبر </w:t>
      </w:r>
      <w:r w:rsidR="003D0FE3" w:rsidRPr="00D551A0">
        <w:rPr>
          <w:rtl/>
        </w:rPr>
        <w:t xml:space="preserve">عدد من الجمعيات ومن هذه الأنشطة ما </w:t>
      </w:r>
      <w:r w:rsidR="003D0FE3" w:rsidRPr="00D551A0">
        <w:rPr>
          <w:rFonts w:hint="cs"/>
          <w:rtl/>
        </w:rPr>
        <w:t>يأتي</w:t>
      </w:r>
      <w:r w:rsidR="003D0FE3" w:rsidRPr="00D551A0">
        <w:rPr>
          <w:rtl/>
        </w:rPr>
        <w:t>:</w:t>
      </w:r>
    </w:p>
    <w:tbl>
      <w:tblPr>
        <w:bidiVisual/>
        <w:tblW w:w="7135" w:type="dxa"/>
        <w:tblInd w:w="1245" w:type="dxa"/>
        <w:tblCellMar>
          <w:left w:w="0" w:type="dxa"/>
          <w:right w:w="0" w:type="dxa"/>
        </w:tblCellMar>
        <w:tblLook w:val="01E0" w:firstRow="1" w:lastRow="1" w:firstColumn="1" w:lastColumn="1" w:noHBand="0" w:noVBand="0"/>
      </w:tblPr>
      <w:tblGrid>
        <w:gridCol w:w="378"/>
        <w:gridCol w:w="2393"/>
        <w:gridCol w:w="4364"/>
        <w:tblGridChange w:id="22">
          <w:tblGrid>
            <w:gridCol w:w="378"/>
            <w:gridCol w:w="2393"/>
            <w:gridCol w:w="4364"/>
          </w:tblGrid>
        </w:tblGridChange>
      </w:tblGrid>
      <w:tr w:rsidR="003D0FE3" w:rsidRPr="00C06A89" w:rsidTr="00C06A89">
        <w:trPr>
          <w:tblHeader/>
        </w:trPr>
        <w:tc>
          <w:tcPr>
            <w:tcW w:w="378" w:type="dxa"/>
            <w:tcBorders>
              <w:top w:val="single" w:sz="4" w:space="0" w:color="auto"/>
              <w:bottom w:val="single" w:sz="12" w:space="0" w:color="auto"/>
            </w:tcBorders>
          </w:tcPr>
          <w:p w:rsidR="003D0FE3" w:rsidRPr="00C06A89" w:rsidRDefault="003D0FE3" w:rsidP="00C06A89">
            <w:pPr>
              <w:pStyle w:val="a"/>
              <w:tabs>
                <w:tab w:val="left" w:pos="206"/>
                <w:tab w:val="left" w:pos="386"/>
              </w:tabs>
              <w:spacing w:before="20" w:after="40" w:line="280" w:lineRule="exact"/>
              <w:ind w:left="57" w:right="57"/>
              <w:jc w:val="lowKashida"/>
              <w:rPr>
                <w:rFonts w:cs="Traditional Arabic" w:hint="cs"/>
                <w:i/>
                <w:iCs/>
                <w:color w:val="000000"/>
                <w:sz w:val="18"/>
                <w:szCs w:val="26"/>
                <w:rtl/>
              </w:rPr>
            </w:pPr>
            <w:r w:rsidRPr="00C06A89">
              <w:rPr>
                <w:rFonts w:cs="Traditional Arabic" w:hint="cs"/>
                <w:i/>
                <w:iCs/>
                <w:color w:val="000000"/>
                <w:sz w:val="18"/>
                <w:szCs w:val="26"/>
                <w:rtl/>
              </w:rPr>
              <w:t>م</w:t>
            </w:r>
          </w:p>
        </w:tc>
        <w:tc>
          <w:tcPr>
            <w:tcW w:w="2393" w:type="dxa"/>
            <w:tcBorders>
              <w:top w:val="single" w:sz="4" w:space="0" w:color="auto"/>
              <w:bottom w:val="single" w:sz="12" w:space="0" w:color="auto"/>
            </w:tcBorders>
          </w:tcPr>
          <w:p w:rsidR="003D0FE3" w:rsidRPr="00C06A89" w:rsidRDefault="003D0FE3" w:rsidP="00C06A89">
            <w:pPr>
              <w:pStyle w:val="a"/>
              <w:tabs>
                <w:tab w:val="left" w:pos="206"/>
                <w:tab w:val="left" w:pos="386"/>
              </w:tabs>
              <w:spacing w:before="20" w:after="40" w:line="280" w:lineRule="exact"/>
              <w:ind w:left="57" w:right="227"/>
              <w:jc w:val="lowKashida"/>
              <w:rPr>
                <w:rFonts w:cs="Traditional Arabic" w:hint="cs"/>
                <w:i/>
                <w:iCs/>
                <w:color w:val="000000"/>
                <w:sz w:val="18"/>
                <w:szCs w:val="26"/>
                <w:rtl/>
              </w:rPr>
            </w:pPr>
            <w:r w:rsidRPr="00C06A89">
              <w:rPr>
                <w:rFonts w:cs="Traditional Arabic" w:hint="cs"/>
                <w:i/>
                <w:iCs/>
                <w:color w:val="000000"/>
                <w:sz w:val="18"/>
                <w:szCs w:val="26"/>
                <w:rtl/>
              </w:rPr>
              <w:t>الجهة المنفذة</w:t>
            </w:r>
          </w:p>
        </w:tc>
        <w:tc>
          <w:tcPr>
            <w:tcW w:w="4364" w:type="dxa"/>
            <w:tcBorders>
              <w:top w:val="single" w:sz="4" w:space="0" w:color="auto"/>
              <w:bottom w:val="single" w:sz="12" w:space="0" w:color="auto"/>
            </w:tcBorders>
          </w:tcPr>
          <w:p w:rsidR="003D0FE3" w:rsidRPr="00C06A89" w:rsidRDefault="003D0FE3" w:rsidP="00C06A89">
            <w:pPr>
              <w:pStyle w:val="a"/>
              <w:tabs>
                <w:tab w:val="left" w:pos="206"/>
                <w:tab w:val="left" w:pos="386"/>
              </w:tabs>
              <w:spacing w:before="20" w:after="40" w:line="280" w:lineRule="exact"/>
              <w:ind w:left="57" w:right="57"/>
              <w:jc w:val="lowKashida"/>
              <w:rPr>
                <w:rFonts w:cs="Traditional Arabic" w:hint="cs"/>
                <w:i/>
                <w:iCs/>
                <w:color w:val="000000"/>
                <w:sz w:val="18"/>
                <w:szCs w:val="26"/>
                <w:rtl/>
              </w:rPr>
            </w:pPr>
            <w:r w:rsidRPr="00C06A89">
              <w:rPr>
                <w:rFonts w:cs="Traditional Arabic" w:hint="cs"/>
                <w:i/>
                <w:iCs/>
                <w:color w:val="000000"/>
                <w:sz w:val="18"/>
                <w:szCs w:val="26"/>
                <w:rtl/>
              </w:rPr>
              <w:t>التفاصيل</w:t>
            </w:r>
          </w:p>
        </w:tc>
      </w:tr>
      <w:tr w:rsidR="003D0FE3" w:rsidRPr="00C06A89" w:rsidTr="00C06A89">
        <w:tc>
          <w:tcPr>
            <w:tcW w:w="378" w:type="dxa"/>
            <w:tcBorders>
              <w:top w:val="single" w:sz="12" w:space="0" w:color="auto"/>
            </w:tcBorders>
          </w:tcPr>
          <w:p w:rsidR="003D0FE3" w:rsidRPr="00C06A89" w:rsidRDefault="003D0FE3" w:rsidP="00C06A89">
            <w:pPr>
              <w:pStyle w:val="a"/>
              <w:tabs>
                <w:tab w:val="left" w:pos="206"/>
                <w:tab w:val="left" w:pos="386"/>
              </w:tabs>
              <w:spacing w:before="20" w:after="40" w:line="280" w:lineRule="exact"/>
              <w:ind w:left="57" w:right="57"/>
              <w:jc w:val="lowKashida"/>
              <w:rPr>
                <w:rFonts w:cs="Traditional Arabic" w:hint="cs"/>
                <w:color w:val="000000"/>
                <w:sz w:val="18"/>
                <w:szCs w:val="26"/>
                <w:rtl/>
              </w:rPr>
            </w:pPr>
            <w:r w:rsidRPr="00C06A89">
              <w:rPr>
                <w:rFonts w:cs="Traditional Arabic" w:hint="cs"/>
                <w:color w:val="000000"/>
                <w:sz w:val="18"/>
                <w:szCs w:val="26"/>
                <w:rtl/>
              </w:rPr>
              <w:t>1</w:t>
            </w:r>
          </w:p>
        </w:tc>
        <w:tc>
          <w:tcPr>
            <w:tcW w:w="2393" w:type="dxa"/>
            <w:tcBorders>
              <w:top w:val="single" w:sz="12" w:space="0" w:color="auto"/>
            </w:tcBorders>
          </w:tcPr>
          <w:p w:rsidR="003D0FE3" w:rsidRPr="00C06A89" w:rsidRDefault="003D0FE3" w:rsidP="00C06A89">
            <w:pPr>
              <w:pStyle w:val="a"/>
              <w:tabs>
                <w:tab w:val="left" w:pos="206"/>
                <w:tab w:val="left" w:pos="386"/>
              </w:tabs>
              <w:spacing w:before="20" w:after="40" w:line="280" w:lineRule="exact"/>
              <w:ind w:left="57" w:right="227"/>
              <w:jc w:val="lowKashida"/>
              <w:rPr>
                <w:rFonts w:cs="Traditional Arabic" w:hint="cs"/>
                <w:color w:val="000000"/>
                <w:sz w:val="18"/>
                <w:szCs w:val="26"/>
                <w:rtl/>
              </w:rPr>
            </w:pPr>
            <w:r w:rsidRPr="00C06A89">
              <w:rPr>
                <w:rFonts w:cs="Traditional Arabic"/>
                <w:color w:val="000000"/>
                <w:sz w:val="18"/>
                <w:szCs w:val="26"/>
                <w:rtl/>
              </w:rPr>
              <w:t xml:space="preserve">الجمعية الطبية الخيرية بتمويل من منظمة </w:t>
            </w:r>
            <w:r w:rsidRPr="00C06A89">
              <w:rPr>
                <w:rFonts w:cs="Traditional Arabic" w:hint="cs"/>
                <w:color w:val="000000"/>
                <w:sz w:val="18"/>
                <w:szCs w:val="26"/>
                <w:rtl/>
              </w:rPr>
              <w:t>اليونيسي</w:t>
            </w:r>
            <w:r w:rsidRPr="00C06A89">
              <w:rPr>
                <w:rFonts w:cs="Traditional Arabic" w:hint="eastAsia"/>
                <w:color w:val="000000"/>
                <w:sz w:val="18"/>
                <w:szCs w:val="26"/>
                <w:rtl/>
              </w:rPr>
              <w:t>ف</w:t>
            </w:r>
            <w:r w:rsidRPr="00C06A89">
              <w:rPr>
                <w:rFonts w:cs="Traditional Arabic" w:hint="cs"/>
                <w:color w:val="000000"/>
                <w:sz w:val="18"/>
                <w:szCs w:val="26"/>
                <w:rtl/>
              </w:rPr>
              <w:t xml:space="preserve"> بصنعاء</w:t>
            </w:r>
          </w:p>
        </w:tc>
        <w:tc>
          <w:tcPr>
            <w:tcW w:w="4364" w:type="dxa"/>
            <w:tcBorders>
              <w:top w:val="single" w:sz="12" w:space="0" w:color="auto"/>
            </w:tcBorders>
          </w:tcPr>
          <w:p w:rsidR="003D0FE3" w:rsidRPr="00C06A89" w:rsidRDefault="003D0FE3" w:rsidP="00C06A89">
            <w:pPr>
              <w:pStyle w:val="a"/>
              <w:tabs>
                <w:tab w:val="left" w:pos="206"/>
                <w:tab w:val="left" w:pos="386"/>
              </w:tabs>
              <w:spacing w:before="20" w:after="40" w:line="280" w:lineRule="exact"/>
              <w:ind w:left="57" w:right="57"/>
              <w:jc w:val="lowKashida"/>
              <w:rPr>
                <w:rFonts w:cs="Traditional Arabic" w:hint="cs"/>
                <w:color w:val="000000"/>
                <w:sz w:val="18"/>
                <w:szCs w:val="26"/>
                <w:rtl/>
              </w:rPr>
            </w:pPr>
            <w:r w:rsidRPr="00C06A89">
              <w:rPr>
                <w:rFonts w:cs="Traditional Arabic" w:hint="cs"/>
                <w:color w:val="000000"/>
                <w:sz w:val="18"/>
                <w:szCs w:val="26"/>
                <w:rtl/>
              </w:rPr>
              <w:t>تنفيذ</w:t>
            </w:r>
            <w:r w:rsidRPr="00C06A89">
              <w:rPr>
                <w:rFonts w:cs="Traditional Arabic"/>
                <w:color w:val="000000"/>
                <w:sz w:val="18"/>
                <w:szCs w:val="26"/>
                <w:rtl/>
              </w:rPr>
              <w:t xml:space="preserve"> مسحاً اجتماعياً ونفسياً عن حالات الأطفال المتأثرين،</w:t>
            </w:r>
            <w:r w:rsidR="00C06A89">
              <w:rPr>
                <w:rFonts w:cs="Traditional Arabic" w:hint="cs"/>
                <w:color w:val="000000"/>
                <w:sz w:val="18"/>
                <w:szCs w:val="26"/>
                <w:rtl/>
              </w:rPr>
              <w:t xml:space="preserve"> </w:t>
            </w:r>
            <w:r w:rsidRPr="00C06A89">
              <w:rPr>
                <w:rFonts w:cs="Traditional Arabic"/>
                <w:color w:val="000000"/>
                <w:sz w:val="18"/>
                <w:szCs w:val="26"/>
                <w:rtl/>
              </w:rPr>
              <w:t>وأظهرت نتائج المسح التي شملت عينه تعدادها (1400) فرد منهم (630) طفل أن (92 في المائة) تقريباً كانوا شهوداً على النزاع المسلح</w:t>
            </w:r>
            <w:r w:rsidRPr="00C06A89">
              <w:rPr>
                <w:rFonts w:cs="Traditional Arabic" w:hint="cs"/>
                <w:color w:val="000000"/>
                <w:sz w:val="18"/>
                <w:szCs w:val="26"/>
                <w:rtl/>
              </w:rPr>
              <w:t xml:space="preserve">، </w:t>
            </w:r>
            <w:r w:rsidRPr="00C06A89">
              <w:rPr>
                <w:rFonts w:cs="Traditional Arabic"/>
                <w:color w:val="000000"/>
                <w:sz w:val="18"/>
                <w:szCs w:val="26"/>
                <w:rtl/>
              </w:rPr>
              <w:t xml:space="preserve">وأجبر </w:t>
            </w:r>
            <w:r w:rsidRPr="00C06A89">
              <w:rPr>
                <w:rFonts w:cs="Traditional Arabic" w:hint="cs"/>
                <w:color w:val="000000"/>
                <w:sz w:val="18"/>
                <w:szCs w:val="26"/>
                <w:rtl/>
              </w:rPr>
              <w:t>(</w:t>
            </w:r>
            <w:r w:rsidRPr="00C06A89">
              <w:rPr>
                <w:rFonts w:cs="Traditional Arabic"/>
                <w:color w:val="000000"/>
                <w:sz w:val="18"/>
                <w:szCs w:val="26"/>
                <w:rtl/>
              </w:rPr>
              <w:t>44 في المائة</w:t>
            </w:r>
            <w:r w:rsidRPr="00C06A89">
              <w:rPr>
                <w:rFonts w:cs="Traditional Arabic" w:hint="cs"/>
                <w:color w:val="000000"/>
                <w:sz w:val="18"/>
                <w:szCs w:val="26"/>
                <w:rtl/>
              </w:rPr>
              <w:t>)</w:t>
            </w:r>
            <w:r w:rsidR="00AD3105">
              <w:rPr>
                <w:rFonts w:cs="Traditional Arabic"/>
                <w:color w:val="000000"/>
                <w:sz w:val="18"/>
                <w:szCs w:val="26"/>
                <w:rtl/>
              </w:rPr>
              <w:t xml:space="preserve"> على الاختباء ل</w:t>
            </w:r>
            <w:r w:rsidR="00AD3105">
              <w:rPr>
                <w:rFonts w:cs="Traditional Arabic" w:hint="cs"/>
                <w:color w:val="000000"/>
                <w:sz w:val="18"/>
                <w:szCs w:val="26"/>
                <w:rtl/>
              </w:rPr>
              <w:t>إ</w:t>
            </w:r>
            <w:r w:rsidRPr="00C06A89">
              <w:rPr>
                <w:rFonts w:cs="Traditional Arabic"/>
                <w:color w:val="000000"/>
                <w:sz w:val="18"/>
                <w:szCs w:val="26"/>
                <w:rtl/>
              </w:rPr>
              <w:t>نقا</w:t>
            </w:r>
            <w:r w:rsidR="00AD3105">
              <w:rPr>
                <w:rFonts w:cs="Traditional Arabic" w:hint="cs"/>
                <w:color w:val="000000"/>
                <w:sz w:val="18"/>
                <w:szCs w:val="26"/>
                <w:rtl/>
              </w:rPr>
              <w:t>ذ</w:t>
            </w:r>
            <w:r w:rsidRPr="00C06A89">
              <w:rPr>
                <w:rFonts w:cs="Traditional Arabic"/>
                <w:color w:val="000000"/>
                <w:sz w:val="18"/>
                <w:szCs w:val="26"/>
                <w:rtl/>
              </w:rPr>
              <w:t xml:space="preserve"> حياتهم،</w:t>
            </w:r>
            <w:r w:rsidR="007B0F79">
              <w:rPr>
                <w:rFonts w:cs="Traditional Arabic" w:hint="cs"/>
                <w:color w:val="000000"/>
                <w:sz w:val="18"/>
                <w:szCs w:val="26"/>
                <w:rtl/>
              </w:rPr>
              <w:t xml:space="preserve"> و</w:t>
            </w:r>
            <w:r w:rsidRPr="00C06A89">
              <w:rPr>
                <w:rFonts w:cs="Traditional Arabic"/>
                <w:color w:val="000000"/>
                <w:sz w:val="18"/>
                <w:szCs w:val="26"/>
                <w:rtl/>
              </w:rPr>
              <w:t>(43 في المائة) كان شهوداً على تدمير بيوتهم أو</w:t>
            </w:r>
            <w:r w:rsidR="00C06A89">
              <w:rPr>
                <w:rFonts w:cs="Traditional Arabic" w:hint="cs"/>
                <w:color w:val="000000"/>
                <w:sz w:val="18"/>
                <w:szCs w:val="26"/>
                <w:rtl/>
              </w:rPr>
              <w:t> </w:t>
            </w:r>
            <w:r w:rsidRPr="00C06A89">
              <w:rPr>
                <w:rFonts w:cs="Traditional Arabic"/>
                <w:color w:val="000000"/>
                <w:sz w:val="18"/>
                <w:szCs w:val="26"/>
                <w:rtl/>
              </w:rPr>
              <w:t>بيوت أصدقائهم وشعر</w:t>
            </w:r>
            <w:r w:rsidRPr="00C06A89">
              <w:rPr>
                <w:rFonts w:cs="Traditional Arabic" w:hint="cs"/>
                <w:color w:val="000000"/>
                <w:sz w:val="18"/>
                <w:szCs w:val="26"/>
                <w:rtl/>
              </w:rPr>
              <w:t>َ</w:t>
            </w:r>
            <w:r w:rsidRPr="00C06A89">
              <w:rPr>
                <w:rFonts w:cs="Traditional Arabic"/>
                <w:color w:val="000000"/>
                <w:sz w:val="18"/>
                <w:szCs w:val="26"/>
                <w:rtl/>
              </w:rPr>
              <w:t xml:space="preserve"> (28 في المائة) أنهم كان</w:t>
            </w:r>
            <w:r w:rsidR="00AD3105">
              <w:rPr>
                <w:rFonts w:cs="Traditional Arabic" w:hint="cs"/>
                <w:color w:val="000000"/>
                <w:sz w:val="18"/>
                <w:szCs w:val="26"/>
                <w:rtl/>
              </w:rPr>
              <w:t>وا</w:t>
            </w:r>
            <w:r w:rsidRPr="00C06A89">
              <w:rPr>
                <w:rFonts w:cs="Traditional Arabic"/>
                <w:color w:val="000000"/>
                <w:sz w:val="18"/>
                <w:szCs w:val="26"/>
                <w:rtl/>
              </w:rPr>
              <w:t xml:space="preserve"> على وشك أن يلقوا حتفهم،</w:t>
            </w:r>
            <w:r w:rsidRPr="00C06A89">
              <w:rPr>
                <w:rFonts w:cs="Traditional Arabic" w:hint="cs"/>
                <w:color w:val="000000"/>
                <w:sz w:val="18"/>
                <w:szCs w:val="26"/>
                <w:rtl/>
              </w:rPr>
              <w:t xml:space="preserve"> </w:t>
            </w:r>
            <w:r w:rsidRPr="00C06A89">
              <w:rPr>
                <w:rFonts w:cs="Traditional Arabic"/>
                <w:color w:val="000000"/>
                <w:sz w:val="18"/>
                <w:szCs w:val="26"/>
                <w:rtl/>
              </w:rPr>
              <w:t xml:space="preserve">وأصيب </w:t>
            </w:r>
            <w:r w:rsidRPr="00C06A89">
              <w:rPr>
                <w:rFonts w:cs="Traditional Arabic" w:hint="cs"/>
                <w:color w:val="000000"/>
                <w:sz w:val="18"/>
                <w:szCs w:val="26"/>
                <w:rtl/>
              </w:rPr>
              <w:t>(</w:t>
            </w:r>
            <w:r w:rsidRPr="00C06A89">
              <w:rPr>
                <w:rFonts w:cs="Traditional Arabic"/>
                <w:color w:val="000000"/>
                <w:sz w:val="18"/>
                <w:szCs w:val="26"/>
                <w:rtl/>
              </w:rPr>
              <w:t>15 في المائة</w:t>
            </w:r>
            <w:r w:rsidRPr="00C06A89">
              <w:rPr>
                <w:rFonts w:cs="Traditional Arabic" w:hint="cs"/>
                <w:color w:val="000000"/>
                <w:sz w:val="18"/>
                <w:szCs w:val="26"/>
                <w:rtl/>
              </w:rPr>
              <w:t>)</w:t>
            </w:r>
            <w:r w:rsidRPr="00C06A89">
              <w:rPr>
                <w:rFonts w:cs="Traditional Arabic"/>
                <w:color w:val="000000"/>
                <w:sz w:val="18"/>
                <w:szCs w:val="26"/>
                <w:rtl/>
              </w:rPr>
              <w:t xml:space="preserve"> بجروح،</w:t>
            </w:r>
            <w:r w:rsidRPr="00C06A89">
              <w:rPr>
                <w:rFonts w:cs="Traditional Arabic" w:hint="cs"/>
                <w:color w:val="000000"/>
                <w:sz w:val="18"/>
                <w:szCs w:val="26"/>
                <w:rtl/>
              </w:rPr>
              <w:t xml:space="preserve"> </w:t>
            </w:r>
            <w:r w:rsidRPr="00C06A89">
              <w:rPr>
                <w:rFonts w:cs="Traditional Arabic"/>
                <w:color w:val="000000"/>
                <w:sz w:val="18"/>
                <w:szCs w:val="26"/>
                <w:rtl/>
              </w:rPr>
              <w:t xml:space="preserve">في حين عانى </w:t>
            </w:r>
            <w:r w:rsidRPr="00C06A89">
              <w:rPr>
                <w:rFonts w:cs="Traditional Arabic" w:hint="cs"/>
                <w:color w:val="000000"/>
                <w:sz w:val="18"/>
                <w:szCs w:val="26"/>
                <w:rtl/>
              </w:rPr>
              <w:t>(</w:t>
            </w:r>
            <w:r w:rsidRPr="00C06A89">
              <w:rPr>
                <w:rFonts w:cs="Traditional Arabic"/>
                <w:color w:val="000000"/>
                <w:sz w:val="18"/>
                <w:szCs w:val="26"/>
                <w:rtl/>
              </w:rPr>
              <w:t>13.8 في المائة) من فقدان واحد من أفراد الأسرة على الأقل</w:t>
            </w:r>
            <w:r w:rsidRPr="00C06A89">
              <w:rPr>
                <w:rFonts w:cs="Traditional Arabic" w:hint="cs"/>
                <w:color w:val="000000"/>
                <w:sz w:val="18"/>
                <w:szCs w:val="26"/>
                <w:rtl/>
              </w:rPr>
              <w:t xml:space="preserve">، </w:t>
            </w:r>
            <w:r w:rsidRPr="00C06A89">
              <w:rPr>
                <w:rFonts w:cs="Traditional Arabic"/>
                <w:color w:val="000000"/>
                <w:sz w:val="18"/>
                <w:szCs w:val="26"/>
                <w:rtl/>
              </w:rPr>
              <w:t>ولم</w:t>
            </w:r>
            <w:r w:rsidR="007B0F79">
              <w:rPr>
                <w:rFonts w:cs="Traditional Arabic" w:hint="cs"/>
                <w:color w:val="000000"/>
                <w:sz w:val="18"/>
                <w:szCs w:val="26"/>
                <w:rtl/>
              </w:rPr>
              <w:t> </w:t>
            </w:r>
            <w:r w:rsidRPr="00C06A89">
              <w:rPr>
                <w:rFonts w:cs="Traditional Arabic"/>
                <w:color w:val="000000"/>
                <w:sz w:val="18"/>
                <w:szCs w:val="26"/>
                <w:rtl/>
              </w:rPr>
              <w:t>يتمكن (10 في المائة) من العثور على أحد أفراد أسرهم الذين يعتبرون في عداد المفقودين. كما أن (53 في المائة) يعانون من أعراض اكتئاب شديد ونسبة (49 في المائة) يعانون من أعراض ما بعد الصدمة النفسية.</w:t>
            </w:r>
          </w:p>
        </w:tc>
      </w:tr>
      <w:tr w:rsidR="003D0FE3" w:rsidRPr="00C06A89" w:rsidTr="00C06A89">
        <w:tc>
          <w:tcPr>
            <w:tcW w:w="378" w:type="dxa"/>
            <w:vMerge w:val="restart"/>
          </w:tcPr>
          <w:p w:rsidR="003D0FE3" w:rsidRPr="00C06A89" w:rsidRDefault="003D0FE3" w:rsidP="00C06A89">
            <w:pPr>
              <w:pStyle w:val="a"/>
              <w:tabs>
                <w:tab w:val="left" w:pos="206"/>
                <w:tab w:val="left" w:pos="386"/>
              </w:tabs>
              <w:spacing w:before="20" w:after="40" w:line="280" w:lineRule="exact"/>
              <w:ind w:left="57" w:right="57"/>
              <w:jc w:val="lowKashida"/>
              <w:rPr>
                <w:rFonts w:cs="Traditional Arabic" w:hint="cs"/>
                <w:color w:val="000000"/>
                <w:sz w:val="18"/>
                <w:szCs w:val="26"/>
                <w:rtl/>
              </w:rPr>
            </w:pPr>
            <w:r w:rsidRPr="00C06A89">
              <w:rPr>
                <w:rFonts w:cs="Traditional Arabic" w:hint="cs"/>
                <w:color w:val="000000"/>
                <w:sz w:val="18"/>
                <w:szCs w:val="26"/>
                <w:rtl/>
              </w:rPr>
              <w:t>2</w:t>
            </w:r>
          </w:p>
        </w:tc>
        <w:tc>
          <w:tcPr>
            <w:tcW w:w="2393" w:type="dxa"/>
            <w:vMerge w:val="restart"/>
          </w:tcPr>
          <w:p w:rsidR="003D0FE3" w:rsidRPr="00C06A89" w:rsidRDefault="003D0FE3" w:rsidP="00C06A89">
            <w:pPr>
              <w:pStyle w:val="a"/>
              <w:tabs>
                <w:tab w:val="left" w:pos="206"/>
                <w:tab w:val="left" w:pos="386"/>
              </w:tabs>
              <w:spacing w:before="20" w:after="40" w:line="280" w:lineRule="exact"/>
              <w:ind w:left="57" w:right="227"/>
              <w:jc w:val="lowKashida"/>
              <w:rPr>
                <w:rFonts w:cs="Traditional Arabic"/>
                <w:color w:val="000000"/>
                <w:sz w:val="18"/>
                <w:szCs w:val="26"/>
                <w:rtl/>
              </w:rPr>
            </w:pPr>
            <w:r w:rsidRPr="00C06A89">
              <w:rPr>
                <w:rFonts w:cs="Traditional Arabic"/>
                <w:color w:val="000000"/>
                <w:sz w:val="18"/>
                <w:szCs w:val="26"/>
                <w:rtl/>
              </w:rPr>
              <w:t>جمعية صعدة النسو</w:t>
            </w:r>
            <w:r w:rsidRPr="00C06A89">
              <w:rPr>
                <w:rFonts w:cs="Traditional Arabic" w:hint="cs"/>
                <w:color w:val="000000"/>
                <w:sz w:val="18"/>
                <w:szCs w:val="26"/>
                <w:rtl/>
              </w:rPr>
              <w:t>ي</w:t>
            </w:r>
            <w:r w:rsidRPr="00C06A89">
              <w:rPr>
                <w:rFonts w:cs="Traditional Arabic"/>
                <w:color w:val="000000"/>
                <w:sz w:val="18"/>
                <w:szCs w:val="26"/>
                <w:rtl/>
              </w:rPr>
              <w:t xml:space="preserve">ة </w:t>
            </w:r>
          </w:p>
          <w:p w:rsidR="003D0FE3" w:rsidRPr="00C06A89" w:rsidRDefault="003D0FE3" w:rsidP="00C06A89">
            <w:pPr>
              <w:pStyle w:val="a"/>
              <w:tabs>
                <w:tab w:val="left" w:pos="206"/>
                <w:tab w:val="left" w:pos="386"/>
              </w:tabs>
              <w:spacing w:before="20" w:after="40" w:line="280" w:lineRule="exact"/>
              <w:ind w:left="57" w:right="227"/>
              <w:jc w:val="lowKashida"/>
              <w:rPr>
                <w:rFonts w:cs="Traditional Arabic"/>
                <w:color w:val="000000"/>
                <w:sz w:val="18"/>
                <w:szCs w:val="26"/>
                <w:rtl/>
              </w:rPr>
            </w:pPr>
          </w:p>
        </w:tc>
        <w:tc>
          <w:tcPr>
            <w:tcW w:w="4364" w:type="dxa"/>
          </w:tcPr>
          <w:p w:rsidR="003D0FE3" w:rsidRPr="00C06A89" w:rsidRDefault="003D0FE3" w:rsidP="00C06A89">
            <w:pPr>
              <w:pStyle w:val="a"/>
              <w:spacing w:before="20" w:after="40" w:line="280" w:lineRule="exact"/>
              <w:ind w:left="57" w:right="57"/>
              <w:jc w:val="lowKashida"/>
              <w:rPr>
                <w:rFonts w:cs="Traditional Arabic"/>
                <w:color w:val="000000"/>
                <w:sz w:val="18"/>
                <w:szCs w:val="26"/>
                <w:rtl/>
              </w:rPr>
            </w:pPr>
            <w:r w:rsidRPr="00C06A89">
              <w:rPr>
                <w:rFonts w:cs="Traditional Arabic"/>
                <w:color w:val="000000"/>
                <w:sz w:val="18"/>
                <w:szCs w:val="26"/>
                <w:rtl/>
              </w:rPr>
              <w:t>تنفيذ برنامج الدعم النفسي والتربوي للأطفال النازحين في المخيمات ب</w:t>
            </w:r>
            <w:r w:rsidRPr="00C06A89">
              <w:rPr>
                <w:rFonts w:cs="Traditional Arabic" w:hint="cs"/>
                <w:color w:val="000000"/>
                <w:sz w:val="18"/>
                <w:szCs w:val="26"/>
                <w:rtl/>
              </w:rPr>
              <w:t xml:space="preserve">محافظة صعدة </w:t>
            </w:r>
            <w:r w:rsidRPr="00C06A89">
              <w:rPr>
                <w:rFonts w:cs="Traditional Arabic"/>
                <w:color w:val="000000"/>
                <w:sz w:val="18"/>
                <w:szCs w:val="26"/>
                <w:rtl/>
              </w:rPr>
              <w:t xml:space="preserve">من سن (6-15) سنة ويستفيد منه (800) طفل وطفلة من المتأثرين بالنزاع وتنفذه </w:t>
            </w:r>
            <w:r w:rsidR="00AD3105">
              <w:rPr>
                <w:rFonts w:cs="Traditional Arabic" w:hint="cs"/>
                <w:color w:val="000000"/>
                <w:sz w:val="18"/>
                <w:szCs w:val="26"/>
                <w:rtl/>
              </w:rPr>
              <w:t>ب</w:t>
            </w:r>
            <w:r w:rsidRPr="00C06A89">
              <w:rPr>
                <w:rFonts w:cs="Traditional Arabic"/>
                <w:color w:val="000000"/>
                <w:sz w:val="18"/>
                <w:szCs w:val="26"/>
                <w:rtl/>
              </w:rPr>
              <w:t>تمويل من المفوضية السامية لشؤون اللاجئين.</w:t>
            </w:r>
          </w:p>
        </w:tc>
      </w:tr>
      <w:tr w:rsidR="003D0FE3" w:rsidRPr="00C06A89" w:rsidTr="00C06A89">
        <w:tc>
          <w:tcPr>
            <w:tcW w:w="378" w:type="dxa"/>
            <w:vMerge/>
          </w:tcPr>
          <w:p w:rsidR="003D0FE3" w:rsidRPr="00C06A89" w:rsidRDefault="003D0FE3" w:rsidP="00C06A89">
            <w:pPr>
              <w:pStyle w:val="a"/>
              <w:tabs>
                <w:tab w:val="left" w:pos="206"/>
                <w:tab w:val="left" w:pos="386"/>
              </w:tabs>
              <w:spacing w:before="20" w:after="40" w:line="280" w:lineRule="exact"/>
              <w:ind w:left="57" w:right="57"/>
              <w:jc w:val="lowKashida"/>
              <w:rPr>
                <w:rFonts w:cs="Traditional Arabic" w:hint="cs"/>
                <w:color w:val="000000"/>
                <w:sz w:val="18"/>
                <w:szCs w:val="26"/>
                <w:rtl/>
              </w:rPr>
            </w:pPr>
          </w:p>
        </w:tc>
        <w:tc>
          <w:tcPr>
            <w:tcW w:w="2393" w:type="dxa"/>
            <w:vMerge/>
          </w:tcPr>
          <w:p w:rsidR="003D0FE3" w:rsidRPr="00C06A89" w:rsidRDefault="003D0FE3" w:rsidP="00C06A89">
            <w:pPr>
              <w:pStyle w:val="a"/>
              <w:tabs>
                <w:tab w:val="left" w:pos="206"/>
                <w:tab w:val="left" w:pos="386"/>
              </w:tabs>
              <w:spacing w:before="20" w:after="40" w:line="280" w:lineRule="exact"/>
              <w:ind w:left="57" w:right="227"/>
              <w:jc w:val="lowKashida"/>
              <w:rPr>
                <w:rFonts w:cs="Traditional Arabic"/>
                <w:color w:val="000000"/>
                <w:sz w:val="18"/>
                <w:szCs w:val="26"/>
                <w:rtl/>
              </w:rPr>
            </w:pPr>
          </w:p>
        </w:tc>
        <w:tc>
          <w:tcPr>
            <w:tcW w:w="4364" w:type="dxa"/>
          </w:tcPr>
          <w:p w:rsidR="003D0FE3" w:rsidRPr="00C06A89" w:rsidRDefault="003D0FE3" w:rsidP="00C06A89">
            <w:pPr>
              <w:pStyle w:val="a"/>
              <w:spacing w:before="20" w:after="40" w:line="280" w:lineRule="exact"/>
              <w:ind w:left="57" w:right="57"/>
              <w:jc w:val="lowKashida"/>
              <w:rPr>
                <w:rFonts w:cs="Traditional Arabic"/>
                <w:color w:val="000000"/>
                <w:sz w:val="18"/>
                <w:szCs w:val="26"/>
                <w:rtl/>
              </w:rPr>
            </w:pPr>
            <w:r w:rsidRPr="00C06A89">
              <w:rPr>
                <w:rFonts w:cs="Traditional Arabic"/>
                <w:color w:val="000000"/>
                <w:sz w:val="18"/>
                <w:szCs w:val="26"/>
                <w:rtl/>
              </w:rPr>
              <w:t>في سبيل تخفيف آثار الصدمات النفسية عند الأطفال بعد النزاع المسلح تم تنفيذ عدد من الأنشطة الرياضية والترفيهية والثقافية للأطفال النازحين في المخيمات وتوفير</w:t>
            </w:r>
            <w:r w:rsidR="003B77DF">
              <w:rPr>
                <w:rFonts w:cs="Traditional Arabic"/>
                <w:color w:val="000000"/>
                <w:sz w:val="18"/>
                <w:szCs w:val="26"/>
                <w:rtl/>
              </w:rPr>
              <w:t xml:space="preserve"> أماكن للعب في المخيمات وتوفير </w:t>
            </w:r>
            <w:r w:rsidR="003B77DF">
              <w:rPr>
                <w:rFonts w:cs="Traditional Arabic" w:hint="cs"/>
                <w:color w:val="000000"/>
                <w:sz w:val="18"/>
                <w:szCs w:val="26"/>
                <w:rtl/>
              </w:rPr>
              <w:t>أ</w:t>
            </w:r>
            <w:r w:rsidRPr="00C06A89">
              <w:rPr>
                <w:rFonts w:cs="Traditional Arabic"/>
                <w:color w:val="000000"/>
                <w:sz w:val="18"/>
                <w:szCs w:val="26"/>
                <w:rtl/>
              </w:rPr>
              <w:t xml:space="preserve">لعاب للأطفال حتى </w:t>
            </w:r>
            <w:r w:rsidRPr="00C06A89">
              <w:rPr>
                <w:rFonts w:cs="Traditional Arabic" w:hint="cs"/>
                <w:color w:val="000000"/>
                <w:sz w:val="18"/>
                <w:szCs w:val="26"/>
                <w:rtl/>
              </w:rPr>
              <w:t xml:space="preserve">يمكنهم التمتع </w:t>
            </w:r>
            <w:r w:rsidRPr="00C06A89">
              <w:rPr>
                <w:rFonts w:cs="Traditional Arabic"/>
                <w:color w:val="000000"/>
                <w:sz w:val="18"/>
                <w:szCs w:val="26"/>
                <w:rtl/>
              </w:rPr>
              <w:t xml:space="preserve">بحقهم في اللعب ولا يظلون في عزلة داخل المخيمات حيث قامت بتقديم </w:t>
            </w:r>
            <w:r w:rsidR="003B77DF">
              <w:rPr>
                <w:rFonts w:cs="Traditional Arabic" w:hint="cs"/>
                <w:color w:val="000000"/>
                <w:sz w:val="18"/>
                <w:szCs w:val="26"/>
                <w:rtl/>
              </w:rPr>
              <w:t>أ</w:t>
            </w:r>
            <w:r w:rsidRPr="00C06A89">
              <w:rPr>
                <w:rFonts w:cs="Traditional Arabic"/>
                <w:color w:val="000000"/>
                <w:sz w:val="18"/>
                <w:szCs w:val="26"/>
                <w:rtl/>
              </w:rPr>
              <w:t>لعاب لعدد (288) طف</w:t>
            </w:r>
            <w:r w:rsidRPr="00C06A89">
              <w:rPr>
                <w:rFonts w:cs="Traditional Arabic" w:hint="cs"/>
                <w:color w:val="000000"/>
                <w:sz w:val="18"/>
                <w:szCs w:val="26"/>
                <w:rtl/>
              </w:rPr>
              <w:t xml:space="preserve">ل </w:t>
            </w:r>
            <w:r w:rsidRPr="00C06A89">
              <w:rPr>
                <w:rFonts w:cs="Traditional Arabic"/>
                <w:color w:val="000000"/>
                <w:sz w:val="18"/>
                <w:szCs w:val="26"/>
                <w:rtl/>
              </w:rPr>
              <w:t xml:space="preserve">بدعم من </w:t>
            </w:r>
            <w:r w:rsidRPr="00C06A89">
              <w:rPr>
                <w:rFonts w:cs="Traditional Arabic" w:hint="cs"/>
                <w:color w:val="000000"/>
                <w:sz w:val="18"/>
                <w:szCs w:val="26"/>
                <w:rtl/>
              </w:rPr>
              <w:t>اليونيسي</w:t>
            </w:r>
            <w:r w:rsidRPr="00C06A89">
              <w:rPr>
                <w:rFonts w:cs="Traditional Arabic" w:hint="eastAsia"/>
                <w:color w:val="000000"/>
                <w:sz w:val="18"/>
                <w:szCs w:val="26"/>
                <w:rtl/>
              </w:rPr>
              <w:t>ف</w:t>
            </w:r>
            <w:r w:rsidRPr="00C06A89">
              <w:rPr>
                <w:rFonts w:cs="Traditional Arabic" w:hint="cs"/>
                <w:color w:val="000000"/>
                <w:sz w:val="18"/>
                <w:szCs w:val="26"/>
                <w:rtl/>
              </w:rPr>
              <w:t>.</w:t>
            </w:r>
          </w:p>
        </w:tc>
      </w:tr>
      <w:tr w:rsidR="003D0FE3" w:rsidRPr="00C06A89" w:rsidTr="00C06A89">
        <w:tc>
          <w:tcPr>
            <w:tcW w:w="378" w:type="dxa"/>
            <w:vMerge/>
          </w:tcPr>
          <w:p w:rsidR="003D0FE3" w:rsidRPr="00C06A89" w:rsidRDefault="003D0FE3" w:rsidP="00C06A89">
            <w:pPr>
              <w:pStyle w:val="a"/>
              <w:tabs>
                <w:tab w:val="left" w:pos="206"/>
                <w:tab w:val="left" w:pos="386"/>
              </w:tabs>
              <w:spacing w:before="20" w:after="40" w:line="280" w:lineRule="exact"/>
              <w:ind w:left="57" w:right="57"/>
              <w:jc w:val="lowKashida"/>
              <w:rPr>
                <w:rFonts w:cs="Traditional Arabic" w:hint="cs"/>
                <w:color w:val="000000"/>
                <w:sz w:val="18"/>
                <w:szCs w:val="26"/>
                <w:rtl/>
              </w:rPr>
            </w:pPr>
          </w:p>
        </w:tc>
        <w:tc>
          <w:tcPr>
            <w:tcW w:w="2393" w:type="dxa"/>
            <w:vMerge/>
          </w:tcPr>
          <w:p w:rsidR="003D0FE3" w:rsidRPr="00C06A89" w:rsidRDefault="003D0FE3" w:rsidP="00C06A89">
            <w:pPr>
              <w:pStyle w:val="a"/>
              <w:tabs>
                <w:tab w:val="left" w:pos="206"/>
                <w:tab w:val="left" w:pos="386"/>
              </w:tabs>
              <w:spacing w:before="20" w:after="40" w:line="280" w:lineRule="exact"/>
              <w:ind w:left="57" w:right="227"/>
              <w:jc w:val="lowKashida"/>
              <w:rPr>
                <w:rFonts w:cs="Traditional Arabic" w:hint="cs"/>
                <w:color w:val="000000"/>
                <w:sz w:val="18"/>
                <w:szCs w:val="26"/>
                <w:rtl/>
              </w:rPr>
            </w:pPr>
          </w:p>
        </w:tc>
        <w:tc>
          <w:tcPr>
            <w:tcW w:w="4364" w:type="dxa"/>
          </w:tcPr>
          <w:p w:rsidR="003D0FE3" w:rsidRPr="00C06A89" w:rsidRDefault="003D0FE3" w:rsidP="00C06A89">
            <w:pPr>
              <w:pStyle w:val="a"/>
              <w:spacing w:before="20" w:after="40" w:line="280" w:lineRule="exact"/>
              <w:ind w:left="57" w:right="57"/>
              <w:jc w:val="lowKashida"/>
              <w:rPr>
                <w:rFonts w:cs="Traditional Arabic" w:hint="cs"/>
                <w:color w:val="000000"/>
                <w:sz w:val="18"/>
                <w:szCs w:val="26"/>
                <w:rtl/>
              </w:rPr>
            </w:pPr>
            <w:r w:rsidRPr="00C06A89">
              <w:rPr>
                <w:rFonts w:cs="Traditional Arabic"/>
                <w:color w:val="000000"/>
                <w:sz w:val="18"/>
                <w:szCs w:val="26"/>
                <w:rtl/>
              </w:rPr>
              <w:t>تنفذ جمعية صعدة النسوية برنامج ثقافي ورياضي وتوعوي للأطفال والنساء داخل المخيمات كنوع من الأنشطة الترفيهية والتوعوية ومنها (مسر</w:t>
            </w:r>
            <w:r w:rsidR="003B77DF">
              <w:rPr>
                <w:rFonts w:cs="Traditional Arabic"/>
                <w:color w:val="000000"/>
                <w:sz w:val="18"/>
                <w:szCs w:val="26"/>
                <w:rtl/>
              </w:rPr>
              <w:t xml:space="preserve">ح الدمى </w:t>
            </w:r>
            <w:r w:rsidR="003B77DF">
              <w:rPr>
                <w:rFonts w:cs="Traditional Arabic" w:hint="cs"/>
                <w:color w:val="000000"/>
                <w:sz w:val="18"/>
                <w:szCs w:val="26"/>
                <w:rtl/>
              </w:rPr>
              <w:t>-</w:t>
            </w:r>
            <w:r w:rsidRPr="00C06A89">
              <w:rPr>
                <w:rFonts w:cs="Traditional Arabic"/>
                <w:color w:val="000000"/>
                <w:sz w:val="18"/>
                <w:szCs w:val="26"/>
                <w:rtl/>
              </w:rPr>
              <w:t xml:space="preserve"> عرض مسرحية حول حماية الأطفال من التهريب وعمل الأطفال والعنف </w:t>
            </w:r>
            <w:r w:rsidRPr="00C06A89">
              <w:rPr>
                <w:rFonts w:cs="Traditional Arabic" w:hint="cs"/>
                <w:color w:val="000000"/>
                <w:sz w:val="18"/>
                <w:szCs w:val="26"/>
                <w:rtl/>
              </w:rPr>
              <w:t>والإهمال</w:t>
            </w:r>
            <w:r w:rsidRPr="00C06A89">
              <w:rPr>
                <w:rFonts w:cs="Traditional Arabic"/>
                <w:color w:val="000000"/>
                <w:sz w:val="18"/>
                <w:szCs w:val="26"/>
                <w:rtl/>
              </w:rPr>
              <w:t xml:space="preserve"> الأسري وتوعوية صحية وبيئة يستفيد منها ما</w:t>
            </w:r>
            <w:r w:rsidRPr="00C06A89">
              <w:rPr>
                <w:rFonts w:cs="Traditional Arabic" w:hint="cs"/>
                <w:color w:val="000000"/>
                <w:sz w:val="18"/>
                <w:szCs w:val="26"/>
                <w:rtl/>
              </w:rPr>
              <w:t xml:space="preserve"> </w:t>
            </w:r>
            <w:r w:rsidRPr="00C06A89">
              <w:rPr>
                <w:rFonts w:cs="Traditional Arabic"/>
                <w:color w:val="000000"/>
                <w:sz w:val="18"/>
                <w:szCs w:val="26"/>
                <w:rtl/>
              </w:rPr>
              <w:t xml:space="preserve">يقارب 3000 طفل </w:t>
            </w:r>
            <w:r w:rsidRPr="00C06A89">
              <w:rPr>
                <w:rFonts w:cs="Traditional Arabic" w:hint="cs"/>
                <w:color w:val="000000"/>
                <w:sz w:val="18"/>
                <w:szCs w:val="26"/>
                <w:rtl/>
              </w:rPr>
              <w:t>وامرأة</w:t>
            </w:r>
            <w:r w:rsidRPr="00C06A89">
              <w:rPr>
                <w:rFonts w:cs="Traditional Arabic"/>
                <w:color w:val="000000"/>
                <w:sz w:val="18"/>
                <w:szCs w:val="26"/>
                <w:rtl/>
              </w:rPr>
              <w:t xml:space="preserve"> من المتأثرين بالنزاع المسلح.</w:t>
            </w:r>
          </w:p>
        </w:tc>
      </w:tr>
      <w:tr w:rsidR="003D0FE3" w:rsidRPr="00C06A89" w:rsidTr="00C06A89">
        <w:tc>
          <w:tcPr>
            <w:tcW w:w="378" w:type="dxa"/>
            <w:tcBorders>
              <w:bottom w:val="single" w:sz="12" w:space="0" w:color="auto"/>
            </w:tcBorders>
          </w:tcPr>
          <w:p w:rsidR="003D0FE3" w:rsidRPr="00C06A89" w:rsidRDefault="003D0FE3" w:rsidP="00C06A89">
            <w:pPr>
              <w:pStyle w:val="a"/>
              <w:tabs>
                <w:tab w:val="left" w:pos="206"/>
                <w:tab w:val="left" w:pos="386"/>
              </w:tabs>
              <w:spacing w:before="20" w:after="40" w:line="280" w:lineRule="exact"/>
              <w:ind w:left="57" w:right="57"/>
              <w:jc w:val="lowKashida"/>
              <w:rPr>
                <w:rFonts w:cs="Traditional Arabic" w:hint="cs"/>
                <w:color w:val="000000"/>
                <w:sz w:val="18"/>
                <w:szCs w:val="26"/>
                <w:rtl/>
              </w:rPr>
            </w:pPr>
            <w:r w:rsidRPr="00C06A89">
              <w:rPr>
                <w:rFonts w:cs="Traditional Arabic" w:hint="cs"/>
                <w:color w:val="000000"/>
                <w:sz w:val="18"/>
                <w:szCs w:val="26"/>
                <w:rtl/>
              </w:rPr>
              <w:t>3</w:t>
            </w:r>
          </w:p>
        </w:tc>
        <w:tc>
          <w:tcPr>
            <w:tcW w:w="2393" w:type="dxa"/>
            <w:tcBorders>
              <w:bottom w:val="single" w:sz="12" w:space="0" w:color="auto"/>
            </w:tcBorders>
          </w:tcPr>
          <w:p w:rsidR="003D0FE3" w:rsidRPr="00C06A89" w:rsidRDefault="003D0FE3" w:rsidP="00C06A89">
            <w:pPr>
              <w:pStyle w:val="a"/>
              <w:tabs>
                <w:tab w:val="left" w:pos="206"/>
                <w:tab w:val="left" w:pos="386"/>
              </w:tabs>
              <w:spacing w:before="20" w:after="40" w:line="280" w:lineRule="exact"/>
              <w:ind w:left="57" w:right="227"/>
              <w:jc w:val="lowKashida"/>
              <w:rPr>
                <w:rFonts w:cs="Traditional Arabic" w:hint="cs"/>
                <w:color w:val="000000"/>
                <w:sz w:val="18"/>
                <w:szCs w:val="26"/>
                <w:rtl/>
              </w:rPr>
            </w:pPr>
            <w:r w:rsidRPr="00C06A89">
              <w:rPr>
                <w:rFonts w:cs="Traditional Arabic"/>
                <w:color w:val="000000"/>
                <w:sz w:val="18"/>
                <w:szCs w:val="26"/>
                <w:rtl/>
              </w:rPr>
              <w:t xml:space="preserve">جمعية الهلال الأحمر اليمني بدعم من </w:t>
            </w:r>
            <w:r w:rsidRPr="00C06A89">
              <w:rPr>
                <w:rFonts w:cs="Traditional Arabic" w:hint="cs"/>
                <w:color w:val="000000"/>
                <w:sz w:val="18"/>
                <w:szCs w:val="26"/>
                <w:rtl/>
              </w:rPr>
              <w:t>اليونيسي</w:t>
            </w:r>
            <w:r w:rsidRPr="00C06A89">
              <w:rPr>
                <w:rFonts w:cs="Traditional Arabic" w:hint="eastAsia"/>
                <w:color w:val="000000"/>
                <w:sz w:val="18"/>
                <w:szCs w:val="26"/>
                <w:rtl/>
              </w:rPr>
              <w:t>ف</w:t>
            </w:r>
          </w:p>
        </w:tc>
        <w:tc>
          <w:tcPr>
            <w:tcW w:w="4364" w:type="dxa"/>
            <w:tcBorders>
              <w:bottom w:val="single" w:sz="12" w:space="0" w:color="auto"/>
            </w:tcBorders>
          </w:tcPr>
          <w:p w:rsidR="003D0FE3" w:rsidRPr="00C06A89" w:rsidRDefault="003D0FE3" w:rsidP="00C06A89">
            <w:pPr>
              <w:pStyle w:val="a"/>
              <w:spacing w:before="20" w:after="40" w:line="280" w:lineRule="exact"/>
              <w:ind w:left="57" w:right="57"/>
              <w:jc w:val="lowKashida"/>
              <w:rPr>
                <w:rFonts w:cs="Traditional Arabic" w:hint="cs"/>
                <w:color w:val="000000"/>
                <w:sz w:val="18"/>
                <w:szCs w:val="26"/>
                <w:rtl/>
              </w:rPr>
            </w:pPr>
            <w:r w:rsidRPr="00C06A89">
              <w:rPr>
                <w:rFonts w:cs="Traditional Arabic"/>
                <w:color w:val="000000"/>
                <w:sz w:val="18"/>
                <w:szCs w:val="26"/>
                <w:rtl/>
              </w:rPr>
              <w:t>تركيب العاب للأطفال داخل المخيمات</w:t>
            </w:r>
            <w:r w:rsidRPr="00C06A89">
              <w:rPr>
                <w:rFonts w:cs="Traditional Arabic" w:hint="cs"/>
                <w:color w:val="000000"/>
                <w:sz w:val="18"/>
                <w:szCs w:val="26"/>
                <w:rtl/>
              </w:rPr>
              <w:t>.</w:t>
            </w:r>
          </w:p>
        </w:tc>
      </w:tr>
    </w:tbl>
    <w:p w:rsidR="003D0FE3" w:rsidRPr="00D551A0" w:rsidRDefault="00C06A89" w:rsidP="003523E2">
      <w:pPr>
        <w:pStyle w:val="SingleTxtGA"/>
        <w:spacing w:before="240"/>
        <w:rPr>
          <w:rFonts w:hint="cs"/>
          <w:rtl/>
        </w:rPr>
      </w:pPr>
      <w:r>
        <w:rPr>
          <w:rtl/>
        </w:rPr>
        <w:t>6</w:t>
      </w:r>
      <w:r w:rsidR="003523E2">
        <w:rPr>
          <w:rFonts w:hint="cs"/>
          <w:rtl/>
        </w:rPr>
        <w:t>4</w:t>
      </w:r>
      <w:r>
        <w:rPr>
          <w:rFonts w:hint="cs"/>
          <w:rtl/>
        </w:rPr>
        <w:t>-</w:t>
      </w:r>
      <w:r>
        <w:rPr>
          <w:rFonts w:hint="cs"/>
          <w:rtl/>
        </w:rPr>
        <w:tab/>
      </w:r>
      <w:r w:rsidR="003D0FE3" w:rsidRPr="00D551A0">
        <w:rPr>
          <w:rFonts w:hint="cs"/>
          <w:rtl/>
        </w:rPr>
        <w:t xml:space="preserve">كما قامت </w:t>
      </w:r>
      <w:r w:rsidR="003D0FE3" w:rsidRPr="00D551A0">
        <w:rPr>
          <w:rtl/>
        </w:rPr>
        <w:t xml:space="preserve">وزارة </w:t>
      </w:r>
      <w:r w:rsidR="003D0FE3">
        <w:rPr>
          <w:rFonts w:hint="cs"/>
          <w:rtl/>
        </w:rPr>
        <w:t>الشؤون</w:t>
      </w:r>
      <w:r w:rsidR="003D0FE3" w:rsidRPr="00D551A0">
        <w:rPr>
          <w:rtl/>
        </w:rPr>
        <w:t xml:space="preserve"> الاجتماعية والعمل</w:t>
      </w:r>
      <w:r w:rsidR="003D0FE3" w:rsidRPr="00D551A0">
        <w:rPr>
          <w:rFonts w:hint="cs"/>
          <w:rtl/>
        </w:rPr>
        <w:t xml:space="preserve"> بالتوازي مع ما ذكر أعلاه أيضاً خلال العام 2010</w:t>
      </w:r>
      <w:r w:rsidR="003D0FE3" w:rsidRPr="00D551A0">
        <w:rPr>
          <w:rtl/>
        </w:rPr>
        <w:t xml:space="preserve"> </w:t>
      </w:r>
      <w:r w:rsidR="003D0FE3" w:rsidRPr="00D551A0">
        <w:rPr>
          <w:rFonts w:hint="cs"/>
          <w:rtl/>
        </w:rPr>
        <w:t xml:space="preserve">بتنفيذ عدد من الأنشطة والفعاليات في مجال حماية الطفل والدعم النفسي بدعم من منظمة اليونيسيف في محافظات </w:t>
      </w:r>
      <w:r w:rsidR="003D0FE3">
        <w:rPr>
          <w:rFonts w:hint="cs"/>
          <w:rtl/>
        </w:rPr>
        <w:t>(</w:t>
      </w:r>
      <w:r w:rsidR="003D0FE3" w:rsidRPr="00D551A0">
        <w:rPr>
          <w:rFonts w:hint="cs"/>
          <w:rtl/>
        </w:rPr>
        <w:t>صعده</w:t>
      </w:r>
      <w:r w:rsidR="003D0FE3">
        <w:rPr>
          <w:rFonts w:hint="cs"/>
          <w:rtl/>
        </w:rPr>
        <w:t>، و</w:t>
      </w:r>
      <w:r w:rsidR="003D0FE3" w:rsidRPr="00D551A0">
        <w:rPr>
          <w:rFonts w:hint="cs"/>
          <w:rtl/>
        </w:rPr>
        <w:t>حجة</w:t>
      </w:r>
      <w:r w:rsidR="003D0FE3">
        <w:rPr>
          <w:rFonts w:hint="cs"/>
          <w:rtl/>
        </w:rPr>
        <w:t>،</w:t>
      </w:r>
      <w:r w:rsidR="003D0FE3" w:rsidRPr="00D551A0">
        <w:rPr>
          <w:rFonts w:hint="cs"/>
          <w:rtl/>
        </w:rPr>
        <w:t xml:space="preserve"> </w:t>
      </w:r>
      <w:r w:rsidR="003D0FE3">
        <w:rPr>
          <w:rFonts w:hint="cs"/>
          <w:rtl/>
        </w:rPr>
        <w:t>و</w:t>
      </w:r>
      <w:r w:rsidR="003D0FE3" w:rsidRPr="00D551A0">
        <w:rPr>
          <w:rFonts w:hint="cs"/>
          <w:rtl/>
        </w:rPr>
        <w:t>عمران</w:t>
      </w:r>
      <w:r w:rsidR="003D0FE3">
        <w:rPr>
          <w:rFonts w:hint="cs"/>
          <w:rtl/>
        </w:rPr>
        <w:t>،</w:t>
      </w:r>
      <w:r w:rsidR="003D0FE3" w:rsidRPr="00D551A0">
        <w:rPr>
          <w:rFonts w:hint="cs"/>
          <w:rtl/>
        </w:rPr>
        <w:t xml:space="preserve"> </w:t>
      </w:r>
      <w:r w:rsidR="003D0FE3">
        <w:rPr>
          <w:rFonts w:hint="cs"/>
          <w:rtl/>
        </w:rPr>
        <w:t>و</w:t>
      </w:r>
      <w:r w:rsidR="003D0FE3" w:rsidRPr="00D551A0">
        <w:rPr>
          <w:rFonts w:hint="cs"/>
          <w:rtl/>
        </w:rPr>
        <w:t>الجوف</w:t>
      </w:r>
      <w:r w:rsidR="003D0FE3">
        <w:rPr>
          <w:rFonts w:hint="cs"/>
          <w:rtl/>
        </w:rPr>
        <w:t>)</w:t>
      </w:r>
      <w:r w:rsidR="003D0FE3" w:rsidRPr="00D551A0">
        <w:rPr>
          <w:rFonts w:hint="cs"/>
          <w:rtl/>
        </w:rPr>
        <w:t xml:space="preserve"> ومن تلك الأنشطة والفعاليات ما يلي</w:t>
      </w:r>
      <w:r w:rsidR="003D0FE3">
        <w:rPr>
          <w:rFonts w:hint="cs"/>
          <w:rtl/>
        </w:rPr>
        <w:t>:</w:t>
      </w:r>
    </w:p>
    <w:p w:rsidR="003D0FE3" w:rsidRPr="00C06A89" w:rsidRDefault="003D0FE3" w:rsidP="00C06A89">
      <w:pPr>
        <w:pStyle w:val="Bullet1GA"/>
        <w:tabs>
          <w:tab w:val="clear" w:pos="2041"/>
          <w:tab w:val="num" w:pos="1940"/>
        </w:tabs>
        <w:bidi/>
        <w:ind w:left="1939"/>
        <w:rPr>
          <w:spacing w:val="-6"/>
        </w:rPr>
      </w:pPr>
      <w:r w:rsidRPr="00C06A89">
        <w:rPr>
          <w:rFonts w:hint="cs"/>
          <w:spacing w:val="-6"/>
          <w:rtl/>
        </w:rPr>
        <w:t>بناء قدرات الجهات الرسمية والمجتمعية في مخيمات النازحين حيث تم استهداف (موظفي الشؤون الاجتماعية،</w:t>
      </w:r>
      <w:r w:rsidR="003B77DF">
        <w:rPr>
          <w:rFonts w:hint="cs"/>
          <w:spacing w:val="-6"/>
          <w:rtl/>
        </w:rPr>
        <w:t xml:space="preserve"> </w:t>
      </w:r>
      <w:r w:rsidRPr="00C06A89">
        <w:rPr>
          <w:rFonts w:hint="cs"/>
          <w:spacing w:val="-6"/>
          <w:rtl/>
        </w:rPr>
        <w:t>موظف الصحة، تعليم،</w:t>
      </w:r>
      <w:r w:rsidR="003B77DF">
        <w:rPr>
          <w:rFonts w:hint="cs"/>
          <w:spacing w:val="-6"/>
          <w:rtl/>
        </w:rPr>
        <w:t xml:space="preserve"> </w:t>
      </w:r>
      <w:r w:rsidRPr="00C06A89">
        <w:rPr>
          <w:rFonts w:hint="cs"/>
          <w:spacing w:val="-6"/>
          <w:rtl/>
        </w:rPr>
        <w:t>شرطة،</w:t>
      </w:r>
      <w:r w:rsidR="003B77DF">
        <w:rPr>
          <w:rFonts w:hint="cs"/>
          <w:spacing w:val="-6"/>
          <w:rtl/>
        </w:rPr>
        <w:t xml:space="preserve"> </w:t>
      </w:r>
      <w:r w:rsidRPr="00C06A89">
        <w:rPr>
          <w:rFonts w:hint="cs"/>
          <w:spacing w:val="-6"/>
          <w:rtl/>
        </w:rPr>
        <w:t xml:space="preserve">رجال دين، إدارة المخيم، </w:t>
      </w:r>
      <w:r w:rsidR="00C06A89">
        <w:rPr>
          <w:rFonts w:hint="cs"/>
          <w:spacing w:val="-6"/>
          <w:rtl/>
        </w:rPr>
        <w:t>أ</w:t>
      </w:r>
      <w:r w:rsidRPr="00C06A89">
        <w:rPr>
          <w:rFonts w:hint="cs"/>
          <w:spacing w:val="-6"/>
          <w:rtl/>
        </w:rPr>
        <w:t>من مخيم، وغير ذلك) وقد بلغ عددهم (381) مشاركا</w:t>
      </w:r>
      <w:r w:rsidR="003B77DF">
        <w:rPr>
          <w:rFonts w:hint="cs"/>
          <w:spacing w:val="-6"/>
          <w:rtl/>
        </w:rPr>
        <w:t>ً</w:t>
      </w:r>
      <w:r w:rsidRPr="00C06A89">
        <w:rPr>
          <w:rFonts w:hint="cs"/>
          <w:spacing w:val="-6"/>
          <w:rtl/>
        </w:rPr>
        <w:t xml:space="preserve"> ومشاركة</w:t>
      </w:r>
      <w:r w:rsidR="00C06A89">
        <w:rPr>
          <w:rFonts w:hint="cs"/>
          <w:spacing w:val="-6"/>
          <w:rtl/>
        </w:rPr>
        <w:t>؛</w:t>
      </w:r>
    </w:p>
    <w:p w:rsidR="003D0FE3" w:rsidRPr="00C06A89" w:rsidRDefault="003D0FE3" w:rsidP="00C06A89">
      <w:pPr>
        <w:pStyle w:val="Bullet1GA"/>
        <w:tabs>
          <w:tab w:val="clear" w:pos="2041"/>
          <w:tab w:val="num" w:pos="1940"/>
        </w:tabs>
        <w:bidi/>
        <w:ind w:left="1939"/>
        <w:rPr>
          <w:spacing w:val="-6"/>
        </w:rPr>
      </w:pPr>
      <w:r w:rsidRPr="00C06A89">
        <w:rPr>
          <w:rFonts w:hint="cs"/>
          <w:spacing w:val="-6"/>
          <w:rtl/>
        </w:rPr>
        <w:t>بناء قدرات النازحين والمتضررين من أولياء أمور، أطفال، يافعين، عقال، رجال دين، متطوعين، غير ذلك وقد بلغ عددهم (103656) مشاركا</w:t>
      </w:r>
      <w:r w:rsidR="003B77DF">
        <w:rPr>
          <w:rFonts w:hint="cs"/>
          <w:spacing w:val="-6"/>
          <w:rtl/>
        </w:rPr>
        <w:t>ً</w:t>
      </w:r>
      <w:r w:rsidR="00C06A89">
        <w:rPr>
          <w:rFonts w:hint="cs"/>
          <w:spacing w:val="-6"/>
          <w:rtl/>
        </w:rPr>
        <w:t xml:space="preserve"> ومشاركة؛</w:t>
      </w:r>
    </w:p>
    <w:p w:rsidR="003D0FE3" w:rsidRPr="00C06A89" w:rsidRDefault="003D0FE3" w:rsidP="00C06A89">
      <w:pPr>
        <w:pStyle w:val="Bullet1GA"/>
        <w:tabs>
          <w:tab w:val="clear" w:pos="2041"/>
          <w:tab w:val="num" w:pos="1940"/>
        </w:tabs>
        <w:bidi/>
        <w:ind w:left="1939"/>
        <w:rPr>
          <w:spacing w:val="-6"/>
        </w:rPr>
      </w:pPr>
      <w:r w:rsidRPr="00C06A89">
        <w:rPr>
          <w:rFonts w:hint="cs"/>
          <w:spacing w:val="-6"/>
          <w:rtl/>
        </w:rPr>
        <w:t xml:space="preserve">تقديم أنشطة الدعم النفسي والاجتماعي والأنشطة الترفيهية للأطفال واليافعين عبر الأماكن الآمنة من قبل المتطوعين والمشرفين في مخيمات النازحين؛ وقد بلغ عدد المستفيدين من أطفال ويافعين ذكور وإناث (339145) </w:t>
      </w:r>
      <w:r w:rsidR="00C06A89">
        <w:rPr>
          <w:rFonts w:hint="cs"/>
          <w:spacing w:val="-6"/>
          <w:rtl/>
        </w:rPr>
        <w:t>طفلا</w:t>
      </w:r>
      <w:r w:rsidR="003B77DF">
        <w:rPr>
          <w:rFonts w:hint="cs"/>
          <w:spacing w:val="-6"/>
          <w:rtl/>
        </w:rPr>
        <w:t>ً</w:t>
      </w:r>
      <w:r w:rsidR="00C06A89">
        <w:rPr>
          <w:rFonts w:hint="cs"/>
          <w:spacing w:val="-6"/>
          <w:rtl/>
        </w:rPr>
        <w:t xml:space="preserve"> ويافعاً؛</w:t>
      </w:r>
    </w:p>
    <w:p w:rsidR="003D0FE3" w:rsidRPr="00C06A89" w:rsidRDefault="003D0FE3" w:rsidP="00C06A89">
      <w:pPr>
        <w:pStyle w:val="Bullet1GA"/>
        <w:tabs>
          <w:tab w:val="clear" w:pos="2041"/>
          <w:tab w:val="num" w:pos="1940"/>
        </w:tabs>
        <w:bidi/>
        <w:ind w:left="1939"/>
        <w:rPr>
          <w:rFonts w:hint="cs"/>
          <w:spacing w:val="-6"/>
        </w:rPr>
      </w:pPr>
      <w:r w:rsidRPr="00C06A89">
        <w:rPr>
          <w:rFonts w:hint="cs"/>
          <w:spacing w:val="-6"/>
          <w:rtl/>
        </w:rPr>
        <w:t>رصد وإحالة أو مناصرة الأطفال والأسر الذين بحاجة لخدمات حماية من أي نوع كانت عبر زيارة الأسر النازحة من قبل المتطوعين والمرشدين وقد بلغ إجمالي عدد الحالات التي تم رصدها والاستجابة لها وعدد الأطفال والأسر الضعيفة التي تلقت خدمات الحماية الخاصة (12813)</w:t>
      </w:r>
      <w:r w:rsidR="00C06A89">
        <w:rPr>
          <w:rFonts w:hint="cs"/>
          <w:spacing w:val="-6"/>
          <w:rtl/>
        </w:rPr>
        <w:t xml:space="preserve"> حالة؛</w:t>
      </w:r>
    </w:p>
    <w:p w:rsidR="003D0FE3" w:rsidRDefault="003D0FE3" w:rsidP="00C06A89">
      <w:pPr>
        <w:pStyle w:val="Bullet1GA"/>
        <w:tabs>
          <w:tab w:val="clear" w:pos="2041"/>
          <w:tab w:val="num" w:pos="1940"/>
        </w:tabs>
        <w:bidi/>
        <w:ind w:left="1939"/>
        <w:rPr>
          <w:rFonts w:hint="cs"/>
          <w:spacing w:val="-6"/>
        </w:rPr>
      </w:pPr>
      <w:r w:rsidRPr="00C06A89">
        <w:rPr>
          <w:rFonts w:hint="cs"/>
          <w:spacing w:val="-6"/>
          <w:rtl/>
        </w:rPr>
        <w:t>دعم المجتمعات النازحة من خلال تنظيم لجان أهلية من النازحين في المخيمات على مستوى المربعات والمخيم حيث تم تشكيل لجان أطفال فاعلة ولجان أهلية</w:t>
      </w:r>
      <w:r w:rsidR="00C06A89">
        <w:rPr>
          <w:rFonts w:hint="cs"/>
          <w:spacing w:val="-6"/>
          <w:rtl/>
        </w:rPr>
        <w:t>.</w:t>
      </w:r>
    </w:p>
    <w:p w:rsidR="00C06A89" w:rsidRDefault="00C06A89" w:rsidP="00C06A89">
      <w:pPr>
        <w:pStyle w:val="Bullet1GA"/>
        <w:numPr>
          <w:ilvl w:val="0"/>
          <w:numId w:val="0"/>
        </w:numPr>
        <w:bidi/>
        <w:ind w:left="2041" w:hanging="397"/>
        <w:rPr>
          <w:rFonts w:hint="cs"/>
          <w:spacing w:val="-6"/>
          <w:rtl/>
        </w:rPr>
      </w:pPr>
    </w:p>
    <w:p w:rsidR="00C06A89" w:rsidRPr="00C06A89" w:rsidRDefault="00C06A89" w:rsidP="00C06A89">
      <w:pPr>
        <w:pStyle w:val="Bullet1GA"/>
        <w:numPr>
          <w:ilvl w:val="0"/>
          <w:numId w:val="0"/>
        </w:numPr>
        <w:bidi/>
        <w:ind w:left="2041" w:hanging="397"/>
        <w:rPr>
          <w:spacing w:val="-6"/>
          <w:rtl/>
        </w:rPr>
        <w:sectPr w:rsidR="00C06A89" w:rsidRPr="00C06A89" w:rsidSect="003D0FE3">
          <w:headerReference w:type="even" r:id="rId8"/>
          <w:headerReference w:type="default" r:id="rId9"/>
          <w:footerReference w:type="even" r:id="rId10"/>
          <w:footerReference w:type="default" r:id="rId11"/>
          <w:headerReference w:type="first" r:id="rId12"/>
          <w:footerReference w:type="first" r:id="rId13"/>
          <w:footnotePr>
            <w:numFmt w:val="chicago"/>
            <w:numStart w:val="5"/>
          </w:footnotePr>
          <w:endnotePr>
            <w:numFmt w:val="decimal"/>
          </w:endnotePr>
          <w:type w:val="continuous"/>
          <w:pgSz w:w="11907" w:h="16840" w:code="9"/>
          <w:pgMar w:top="1701" w:right="1134" w:bottom="2268" w:left="1134" w:header="1134" w:footer="1701" w:gutter="0"/>
          <w:cols w:space="720"/>
          <w:titlePg/>
          <w:docGrid w:linePitch="272"/>
        </w:sectPr>
      </w:pPr>
    </w:p>
    <w:tbl>
      <w:tblPr>
        <w:bidiVisual/>
        <w:tblW w:w="0" w:type="auto"/>
        <w:tblBorders>
          <w:bottom w:val="single" w:sz="12" w:space="0" w:color="auto"/>
        </w:tblBorders>
        <w:tblCellMar>
          <w:left w:w="0" w:type="dxa"/>
          <w:right w:w="0" w:type="dxa"/>
        </w:tblCellMar>
        <w:tblLook w:val="04A0" w:firstRow="1" w:lastRow="0" w:firstColumn="1" w:lastColumn="0" w:noHBand="0" w:noVBand="1"/>
      </w:tblPr>
      <w:tblGrid>
        <w:gridCol w:w="364"/>
        <w:gridCol w:w="1847"/>
        <w:gridCol w:w="1792"/>
        <w:gridCol w:w="1708"/>
        <w:gridCol w:w="798"/>
        <w:gridCol w:w="784"/>
        <w:gridCol w:w="503"/>
        <w:gridCol w:w="476"/>
        <w:gridCol w:w="714"/>
        <w:gridCol w:w="700"/>
        <w:gridCol w:w="812"/>
        <w:gridCol w:w="770"/>
        <w:gridCol w:w="777"/>
        <w:gridCol w:w="826"/>
      </w:tblGrid>
      <w:tr w:rsidR="003D0FE3" w:rsidRPr="00E3469F" w:rsidTr="005B504D">
        <w:trPr>
          <w:tblHeader/>
        </w:trPr>
        <w:tc>
          <w:tcPr>
            <w:tcW w:w="364" w:type="dxa"/>
            <w:tcBorders>
              <w:top w:val="single" w:sz="4" w:space="0" w:color="auto"/>
              <w:bottom w:val="single" w:sz="12" w:space="0" w:color="auto"/>
            </w:tcBorders>
            <w:shd w:val="clear" w:color="auto" w:fill="auto"/>
          </w:tcPr>
          <w:p w:rsidR="003D0FE3" w:rsidRPr="005B504D" w:rsidRDefault="003D0FE3" w:rsidP="00E3469F">
            <w:pPr>
              <w:spacing w:before="20" w:after="40" w:line="276" w:lineRule="exact"/>
              <w:ind w:left="57" w:right="57"/>
              <w:rPr>
                <w:rFonts w:hint="cs"/>
                <w:i/>
                <w:iCs/>
                <w:color w:val="000000"/>
                <w:sz w:val="28"/>
                <w:szCs w:val="24"/>
                <w:rtl/>
              </w:rPr>
            </w:pPr>
            <w:r w:rsidRPr="005B504D">
              <w:rPr>
                <w:rFonts w:hint="cs"/>
                <w:i/>
                <w:iCs/>
                <w:color w:val="000000"/>
                <w:sz w:val="28"/>
                <w:szCs w:val="24"/>
                <w:rtl/>
              </w:rPr>
              <w:t>م</w:t>
            </w:r>
          </w:p>
        </w:tc>
        <w:tc>
          <w:tcPr>
            <w:tcW w:w="12507" w:type="dxa"/>
            <w:gridSpan w:val="13"/>
            <w:tcBorders>
              <w:top w:val="single" w:sz="4" w:space="0" w:color="auto"/>
              <w:bottom w:val="single" w:sz="12" w:space="0" w:color="auto"/>
            </w:tcBorders>
            <w:shd w:val="clear" w:color="auto" w:fill="auto"/>
          </w:tcPr>
          <w:p w:rsidR="003D0FE3" w:rsidRPr="005B504D" w:rsidRDefault="003D0FE3" w:rsidP="00E3469F">
            <w:pPr>
              <w:spacing w:before="20" w:after="40" w:line="276" w:lineRule="exact"/>
              <w:ind w:left="57" w:right="57"/>
              <w:jc w:val="center"/>
              <w:rPr>
                <w:i/>
                <w:iCs/>
                <w:color w:val="000000"/>
                <w:spacing w:val="-4"/>
                <w:sz w:val="28"/>
                <w:szCs w:val="24"/>
                <w:rtl/>
              </w:rPr>
            </w:pPr>
            <w:r w:rsidRPr="005B504D">
              <w:rPr>
                <w:rFonts w:hint="cs"/>
                <w:i/>
                <w:iCs/>
                <w:color w:val="000000"/>
                <w:spacing w:val="-4"/>
                <w:sz w:val="28"/>
                <w:szCs w:val="24"/>
                <w:rtl/>
              </w:rPr>
              <w:t xml:space="preserve">خلاصة التقرير الربع سنوي (كانون الثاني/يناير </w:t>
            </w:r>
            <w:r w:rsidR="00E3469F" w:rsidRPr="005B504D">
              <w:rPr>
                <w:rFonts w:hint="cs"/>
                <w:i/>
                <w:iCs/>
                <w:color w:val="000000"/>
                <w:spacing w:val="-4"/>
                <w:sz w:val="28"/>
                <w:szCs w:val="24"/>
                <w:rtl/>
              </w:rPr>
              <w:t>-</w:t>
            </w:r>
            <w:r w:rsidRPr="005B504D">
              <w:rPr>
                <w:rFonts w:hint="cs"/>
                <w:i/>
                <w:iCs/>
                <w:color w:val="000000"/>
                <w:spacing w:val="-4"/>
                <w:sz w:val="28"/>
                <w:szCs w:val="24"/>
                <w:rtl/>
              </w:rPr>
              <w:t xml:space="preserve"> آذار/مارس 2010) للأنشطة المنفذة في مجال حماية الطفل والدعم النفسي من قبل (وزارة الشؤون الاجتماعية والعمل بدعم من منظمة اليونيسيف بمحافظة صعده)</w:t>
            </w:r>
          </w:p>
        </w:tc>
      </w:tr>
      <w:tr w:rsidR="00A03888" w:rsidRPr="00E3469F" w:rsidTr="00A03888">
        <w:tc>
          <w:tcPr>
            <w:tcW w:w="364" w:type="dxa"/>
            <w:vMerge w:val="restart"/>
            <w:tcBorders>
              <w:top w:val="single" w:sz="12" w:space="0" w:color="auto"/>
            </w:tcBorders>
            <w:shd w:val="clear" w:color="auto" w:fill="auto"/>
          </w:tcPr>
          <w:p w:rsidR="00A03888" w:rsidRPr="00E3469F" w:rsidRDefault="00A03888" w:rsidP="00E3469F">
            <w:pPr>
              <w:spacing w:before="20" w:after="40" w:line="276" w:lineRule="exact"/>
              <w:ind w:left="57" w:right="57"/>
              <w:rPr>
                <w:rFonts w:hint="cs"/>
                <w:color w:val="000000"/>
                <w:sz w:val="28"/>
                <w:szCs w:val="24"/>
                <w:rtl/>
              </w:rPr>
            </w:pPr>
            <w:r w:rsidRPr="00E3469F">
              <w:rPr>
                <w:rFonts w:hint="cs"/>
                <w:color w:val="000000"/>
                <w:sz w:val="28"/>
                <w:szCs w:val="24"/>
                <w:rtl/>
              </w:rPr>
              <w:t>1</w:t>
            </w:r>
          </w:p>
        </w:tc>
        <w:tc>
          <w:tcPr>
            <w:tcW w:w="1847" w:type="dxa"/>
            <w:tcBorders>
              <w:top w:val="single" w:sz="12" w:space="0" w:color="auto"/>
            </w:tcBorders>
            <w:shd w:val="clear" w:color="auto" w:fill="auto"/>
          </w:tcPr>
          <w:p w:rsidR="00A03888" w:rsidRPr="00E3469F" w:rsidRDefault="00A03888" w:rsidP="005B504D">
            <w:pPr>
              <w:spacing w:before="20" w:after="40" w:line="276" w:lineRule="exact"/>
              <w:ind w:left="57" w:right="170"/>
              <w:rPr>
                <w:color w:val="000000"/>
                <w:sz w:val="28"/>
                <w:szCs w:val="24"/>
                <w:rtl/>
              </w:rPr>
            </w:pPr>
            <w:r w:rsidRPr="00E3469F">
              <w:rPr>
                <w:rFonts w:hint="cs"/>
                <w:color w:val="000000"/>
                <w:sz w:val="28"/>
                <w:szCs w:val="24"/>
                <w:rtl/>
              </w:rPr>
              <w:t>النشاط 1</w:t>
            </w:r>
          </w:p>
        </w:tc>
        <w:tc>
          <w:tcPr>
            <w:tcW w:w="1792" w:type="dxa"/>
            <w:tcBorders>
              <w:top w:val="single" w:sz="12" w:space="0" w:color="auto"/>
            </w:tcBorders>
            <w:shd w:val="clear" w:color="auto" w:fill="auto"/>
          </w:tcPr>
          <w:p w:rsidR="00A03888" w:rsidRPr="00E3469F" w:rsidRDefault="00A03888" w:rsidP="00E3469F">
            <w:pPr>
              <w:spacing w:before="20" w:after="40" w:line="276" w:lineRule="exact"/>
              <w:ind w:left="57" w:right="57"/>
              <w:rPr>
                <w:color w:val="000000"/>
                <w:sz w:val="28"/>
                <w:szCs w:val="24"/>
                <w:rtl/>
              </w:rPr>
            </w:pPr>
            <w:r w:rsidRPr="00E3469F">
              <w:rPr>
                <w:rFonts w:hint="cs"/>
                <w:color w:val="000000"/>
                <w:sz w:val="28"/>
                <w:szCs w:val="24"/>
                <w:rtl/>
              </w:rPr>
              <w:t>المؤشرات</w:t>
            </w:r>
          </w:p>
        </w:tc>
        <w:tc>
          <w:tcPr>
            <w:tcW w:w="1708" w:type="dxa"/>
            <w:tcBorders>
              <w:top w:val="single" w:sz="12" w:space="0" w:color="auto"/>
            </w:tcBorders>
            <w:shd w:val="clear" w:color="auto" w:fill="auto"/>
          </w:tcPr>
          <w:p w:rsidR="00A03888" w:rsidRPr="00E3469F" w:rsidRDefault="00A03888" w:rsidP="00E3469F">
            <w:pPr>
              <w:spacing w:before="20" w:after="40" w:line="276" w:lineRule="exact"/>
              <w:ind w:left="57" w:right="57"/>
              <w:rPr>
                <w:color w:val="000000"/>
                <w:sz w:val="28"/>
                <w:szCs w:val="24"/>
                <w:rtl/>
              </w:rPr>
            </w:pPr>
            <w:r w:rsidRPr="00E3469F">
              <w:rPr>
                <w:rFonts w:hint="cs"/>
                <w:color w:val="000000"/>
                <w:sz w:val="28"/>
                <w:szCs w:val="24"/>
                <w:rtl/>
              </w:rPr>
              <w:t>الفئة المستهدفة</w:t>
            </w:r>
          </w:p>
        </w:tc>
        <w:tc>
          <w:tcPr>
            <w:tcW w:w="1582" w:type="dxa"/>
            <w:gridSpan w:val="2"/>
            <w:tcBorders>
              <w:top w:val="single" w:sz="12" w:space="0" w:color="auto"/>
            </w:tcBorders>
            <w:shd w:val="clear" w:color="auto" w:fill="auto"/>
          </w:tcPr>
          <w:p w:rsidR="00A03888" w:rsidRPr="00E3469F" w:rsidRDefault="00A03888" w:rsidP="005B504D">
            <w:pPr>
              <w:spacing w:before="20" w:after="40" w:line="276" w:lineRule="exact"/>
              <w:ind w:left="57" w:right="57"/>
              <w:jc w:val="center"/>
              <w:rPr>
                <w:color w:val="000000"/>
                <w:sz w:val="28"/>
                <w:szCs w:val="24"/>
                <w:rtl/>
              </w:rPr>
            </w:pPr>
            <w:r w:rsidRPr="00E3469F">
              <w:rPr>
                <w:rFonts w:hint="cs"/>
                <w:color w:val="000000"/>
                <w:sz w:val="28"/>
                <w:szCs w:val="24"/>
                <w:rtl/>
              </w:rPr>
              <w:t>يناير</w:t>
            </w:r>
          </w:p>
        </w:tc>
        <w:tc>
          <w:tcPr>
            <w:tcW w:w="979" w:type="dxa"/>
            <w:gridSpan w:val="2"/>
            <w:tcBorders>
              <w:top w:val="single" w:sz="12" w:space="0" w:color="auto"/>
            </w:tcBorders>
            <w:shd w:val="clear" w:color="auto" w:fill="auto"/>
          </w:tcPr>
          <w:p w:rsidR="00A03888" w:rsidRPr="00E3469F" w:rsidRDefault="00A03888" w:rsidP="005B504D">
            <w:pPr>
              <w:spacing w:before="20" w:after="40" w:line="276" w:lineRule="exact"/>
              <w:ind w:left="57" w:right="57"/>
              <w:jc w:val="center"/>
              <w:rPr>
                <w:color w:val="000000"/>
                <w:sz w:val="28"/>
                <w:szCs w:val="24"/>
                <w:rtl/>
              </w:rPr>
            </w:pPr>
            <w:r w:rsidRPr="00E3469F">
              <w:rPr>
                <w:rFonts w:hint="cs"/>
                <w:color w:val="000000"/>
                <w:sz w:val="28"/>
                <w:szCs w:val="24"/>
                <w:rtl/>
              </w:rPr>
              <w:t>فبراير</w:t>
            </w:r>
          </w:p>
        </w:tc>
        <w:tc>
          <w:tcPr>
            <w:tcW w:w="1414" w:type="dxa"/>
            <w:gridSpan w:val="2"/>
            <w:tcBorders>
              <w:top w:val="single" w:sz="12" w:space="0" w:color="auto"/>
            </w:tcBorders>
            <w:shd w:val="clear" w:color="auto" w:fill="auto"/>
          </w:tcPr>
          <w:p w:rsidR="00A03888" w:rsidRPr="00E3469F" w:rsidRDefault="00A03888" w:rsidP="005B504D">
            <w:pPr>
              <w:spacing w:before="20" w:after="40" w:line="276" w:lineRule="exact"/>
              <w:ind w:left="57" w:right="57"/>
              <w:jc w:val="center"/>
              <w:rPr>
                <w:color w:val="000000"/>
                <w:sz w:val="28"/>
                <w:szCs w:val="24"/>
                <w:rtl/>
              </w:rPr>
            </w:pPr>
            <w:r w:rsidRPr="00E3469F">
              <w:rPr>
                <w:rFonts w:hint="cs"/>
                <w:color w:val="000000"/>
                <w:sz w:val="28"/>
                <w:szCs w:val="24"/>
                <w:rtl/>
              </w:rPr>
              <w:t>مارس</w:t>
            </w:r>
          </w:p>
        </w:tc>
        <w:tc>
          <w:tcPr>
            <w:tcW w:w="2359" w:type="dxa"/>
            <w:gridSpan w:val="3"/>
            <w:tcBorders>
              <w:top w:val="single" w:sz="12" w:space="0" w:color="auto"/>
            </w:tcBorders>
            <w:shd w:val="clear" w:color="auto" w:fill="auto"/>
          </w:tcPr>
          <w:p w:rsidR="00A03888" w:rsidRPr="00E3469F" w:rsidRDefault="00A03888" w:rsidP="00A03888">
            <w:pPr>
              <w:spacing w:before="20" w:after="40" w:line="276" w:lineRule="exact"/>
              <w:ind w:right="57"/>
              <w:jc w:val="center"/>
              <w:rPr>
                <w:color w:val="000000"/>
                <w:sz w:val="28"/>
                <w:szCs w:val="24"/>
                <w:rtl/>
              </w:rPr>
            </w:pPr>
            <w:r w:rsidRPr="00E3469F">
              <w:rPr>
                <w:rFonts w:hint="cs"/>
                <w:color w:val="000000"/>
                <w:sz w:val="28"/>
                <w:szCs w:val="24"/>
                <w:rtl/>
              </w:rPr>
              <w:t>الإجمالي</w:t>
            </w:r>
          </w:p>
        </w:tc>
        <w:tc>
          <w:tcPr>
            <w:tcW w:w="826" w:type="dxa"/>
            <w:tcBorders>
              <w:top w:val="single" w:sz="12" w:space="0" w:color="auto"/>
              <w:left w:val="nil"/>
              <w:bottom w:val="nil"/>
            </w:tcBorders>
            <w:shd w:val="clear" w:color="auto" w:fill="auto"/>
          </w:tcPr>
          <w:p w:rsidR="00A03888" w:rsidRPr="00E3469F" w:rsidRDefault="00A03888" w:rsidP="00A03888">
            <w:pPr>
              <w:spacing w:before="20" w:after="40" w:line="276" w:lineRule="exact"/>
              <w:ind w:right="57"/>
              <w:jc w:val="right"/>
              <w:rPr>
                <w:color w:val="000000"/>
                <w:sz w:val="28"/>
                <w:szCs w:val="24"/>
                <w:rtl/>
              </w:rPr>
            </w:pPr>
            <w:r w:rsidRPr="00E3469F">
              <w:rPr>
                <w:rFonts w:hint="cs"/>
                <w:color w:val="000000"/>
                <w:sz w:val="28"/>
                <w:szCs w:val="24"/>
                <w:rtl/>
              </w:rPr>
              <w:t>ملاحظات</w:t>
            </w:r>
          </w:p>
        </w:tc>
      </w:tr>
      <w:tr w:rsidR="00A03888" w:rsidRPr="00E3469F" w:rsidTr="00A03888">
        <w:tc>
          <w:tcPr>
            <w:tcW w:w="364" w:type="dxa"/>
            <w:vMerge/>
            <w:tcBorders>
              <w:top w:val="nil"/>
            </w:tcBorders>
            <w:shd w:val="clear" w:color="auto" w:fill="auto"/>
          </w:tcPr>
          <w:p w:rsidR="003D0FE3" w:rsidRPr="00E3469F" w:rsidRDefault="003D0FE3" w:rsidP="00E3469F">
            <w:pPr>
              <w:spacing w:before="20" w:after="40" w:line="276" w:lineRule="exact"/>
              <w:ind w:left="57" w:right="57"/>
              <w:rPr>
                <w:color w:val="000000"/>
                <w:sz w:val="28"/>
                <w:szCs w:val="24"/>
                <w:rtl/>
              </w:rPr>
            </w:pPr>
          </w:p>
        </w:tc>
        <w:tc>
          <w:tcPr>
            <w:tcW w:w="1847" w:type="dxa"/>
            <w:vMerge w:val="restart"/>
            <w:tcBorders>
              <w:top w:val="nil"/>
            </w:tcBorders>
            <w:shd w:val="clear" w:color="auto" w:fill="auto"/>
          </w:tcPr>
          <w:p w:rsidR="003D0FE3" w:rsidRPr="005B504D" w:rsidRDefault="003D0FE3" w:rsidP="005B504D">
            <w:pPr>
              <w:spacing w:before="20" w:after="40" w:line="276" w:lineRule="exact"/>
              <w:ind w:left="57" w:right="170"/>
              <w:rPr>
                <w:color w:val="000000"/>
                <w:spacing w:val="-6"/>
                <w:sz w:val="28"/>
                <w:szCs w:val="24"/>
                <w:rtl/>
              </w:rPr>
            </w:pPr>
            <w:r w:rsidRPr="005B504D">
              <w:rPr>
                <w:rFonts w:hint="cs"/>
                <w:color w:val="000000"/>
                <w:spacing w:val="-6"/>
                <w:sz w:val="28"/>
                <w:szCs w:val="24"/>
                <w:rtl/>
              </w:rPr>
              <w:t>بناء قدرات الجهات الرسمية والمجتمعية</w:t>
            </w:r>
          </w:p>
        </w:tc>
        <w:tc>
          <w:tcPr>
            <w:tcW w:w="1792" w:type="dxa"/>
            <w:vMerge w:val="restart"/>
            <w:tcBorders>
              <w:top w:val="nil"/>
            </w:tcBorders>
            <w:shd w:val="clear" w:color="auto" w:fill="auto"/>
          </w:tcPr>
          <w:p w:rsidR="003D0FE3" w:rsidRPr="00E3469F" w:rsidRDefault="003D0FE3" w:rsidP="005B504D">
            <w:pPr>
              <w:spacing w:before="20" w:after="40" w:line="276" w:lineRule="exact"/>
              <w:ind w:left="57" w:right="170"/>
              <w:rPr>
                <w:color w:val="000000"/>
                <w:sz w:val="28"/>
                <w:szCs w:val="24"/>
                <w:rtl/>
              </w:rPr>
            </w:pPr>
            <w:r w:rsidRPr="00E3469F">
              <w:rPr>
                <w:rFonts w:hint="cs"/>
                <w:color w:val="000000"/>
                <w:sz w:val="28"/>
                <w:szCs w:val="24"/>
                <w:rtl/>
              </w:rPr>
              <w:t>عدد الأفراد الذين قد تلقوا تدريب</w:t>
            </w:r>
          </w:p>
        </w:tc>
        <w:tc>
          <w:tcPr>
            <w:tcW w:w="1708" w:type="dxa"/>
            <w:tcBorders>
              <w:top w:val="nil"/>
            </w:tcBorders>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ذكور/إناث</w:t>
            </w:r>
          </w:p>
        </w:tc>
        <w:tc>
          <w:tcPr>
            <w:tcW w:w="798" w:type="dxa"/>
            <w:tcBorders>
              <w:top w:val="nil"/>
            </w:tcBorders>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ذ</w:t>
            </w:r>
          </w:p>
        </w:tc>
        <w:tc>
          <w:tcPr>
            <w:tcW w:w="784" w:type="dxa"/>
            <w:tcBorders>
              <w:top w:val="nil"/>
            </w:tcBorders>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ث</w:t>
            </w:r>
          </w:p>
        </w:tc>
        <w:tc>
          <w:tcPr>
            <w:tcW w:w="503" w:type="dxa"/>
            <w:tcBorders>
              <w:top w:val="nil"/>
            </w:tcBorders>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ذ</w:t>
            </w:r>
          </w:p>
        </w:tc>
        <w:tc>
          <w:tcPr>
            <w:tcW w:w="476" w:type="dxa"/>
            <w:tcBorders>
              <w:top w:val="nil"/>
            </w:tcBorders>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ث</w:t>
            </w:r>
          </w:p>
        </w:tc>
        <w:tc>
          <w:tcPr>
            <w:tcW w:w="714" w:type="dxa"/>
            <w:tcBorders>
              <w:top w:val="nil"/>
            </w:tcBorders>
            <w:shd w:val="clear" w:color="auto" w:fill="auto"/>
          </w:tcPr>
          <w:p w:rsidR="003D0FE3" w:rsidRPr="00E3469F" w:rsidRDefault="003D0FE3" w:rsidP="00E3469F">
            <w:pPr>
              <w:spacing w:before="20" w:after="40" w:line="276" w:lineRule="exact"/>
              <w:ind w:left="57" w:right="57"/>
              <w:rPr>
                <w:rFonts w:hint="cs"/>
                <w:color w:val="000000"/>
                <w:sz w:val="28"/>
                <w:szCs w:val="24"/>
                <w:rtl/>
              </w:rPr>
            </w:pPr>
            <w:r w:rsidRPr="00E3469F">
              <w:rPr>
                <w:rFonts w:hint="cs"/>
                <w:color w:val="000000"/>
                <w:sz w:val="28"/>
                <w:szCs w:val="24"/>
                <w:rtl/>
              </w:rPr>
              <w:t>ذ</w:t>
            </w:r>
          </w:p>
        </w:tc>
        <w:tc>
          <w:tcPr>
            <w:tcW w:w="700" w:type="dxa"/>
            <w:tcBorders>
              <w:top w:val="nil"/>
            </w:tcBorders>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ث</w:t>
            </w:r>
          </w:p>
        </w:tc>
        <w:tc>
          <w:tcPr>
            <w:tcW w:w="812" w:type="dxa"/>
            <w:tcBorders>
              <w:top w:val="nil"/>
            </w:tcBorders>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ذ</w:t>
            </w:r>
          </w:p>
        </w:tc>
        <w:tc>
          <w:tcPr>
            <w:tcW w:w="770" w:type="dxa"/>
            <w:tcBorders>
              <w:top w:val="nil"/>
            </w:tcBorders>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ث</w:t>
            </w:r>
          </w:p>
        </w:tc>
        <w:tc>
          <w:tcPr>
            <w:tcW w:w="777" w:type="dxa"/>
            <w:tcBorders>
              <w:top w:val="nil"/>
            </w:tcBorders>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ذ/ث</w:t>
            </w:r>
          </w:p>
        </w:tc>
        <w:tc>
          <w:tcPr>
            <w:tcW w:w="826" w:type="dxa"/>
            <w:vMerge w:val="restart"/>
            <w:tcBorders>
              <w:top w:val="nil"/>
            </w:tcBorders>
            <w:shd w:val="clear" w:color="auto" w:fill="auto"/>
            <w:textDirection w:val="btLr"/>
          </w:tcPr>
          <w:p w:rsidR="003D0FE3" w:rsidRPr="00E3469F" w:rsidRDefault="003D0FE3" w:rsidP="00E3469F">
            <w:pPr>
              <w:spacing w:before="20" w:after="40" w:line="276" w:lineRule="exact"/>
              <w:ind w:left="57" w:right="57"/>
              <w:jc w:val="center"/>
              <w:rPr>
                <w:rFonts w:hint="cs"/>
                <w:color w:val="000000"/>
                <w:sz w:val="28"/>
                <w:szCs w:val="24"/>
                <w:rtl/>
              </w:rPr>
            </w:pPr>
          </w:p>
        </w:tc>
      </w:tr>
      <w:tr w:rsidR="00A03888" w:rsidRPr="00E3469F" w:rsidTr="00A03888">
        <w:tc>
          <w:tcPr>
            <w:tcW w:w="364" w:type="dxa"/>
            <w:vMerge w:val="restart"/>
            <w:shd w:val="clear" w:color="auto" w:fill="auto"/>
          </w:tcPr>
          <w:p w:rsidR="003D0FE3" w:rsidRPr="00E3469F" w:rsidRDefault="003D0FE3" w:rsidP="00E3469F">
            <w:pPr>
              <w:spacing w:before="20" w:after="40" w:line="276" w:lineRule="exact"/>
              <w:ind w:left="57" w:right="57"/>
              <w:rPr>
                <w:color w:val="000000"/>
                <w:sz w:val="28"/>
                <w:szCs w:val="24"/>
                <w:rtl/>
              </w:rPr>
            </w:pPr>
          </w:p>
        </w:tc>
        <w:tc>
          <w:tcPr>
            <w:tcW w:w="1847" w:type="dxa"/>
            <w:vMerge/>
            <w:shd w:val="clear" w:color="auto" w:fill="auto"/>
          </w:tcPr>
          <w:p w:rsidR="003D0FE3" w:rsidRPr="00E3469F" w:rsidRDefault="003D0FE3" w:rsidP="005B504D">
            <w:pPr>
              <w:spacing w:before="20" w:after="40" w:line="276" w:lineRule="exact"/>
              <w:ind w:left="57" w:right="170"/>
              <w:rPr>
                <w:color w:val="000000"/>
                <w:sz w:val="28"/>
                <w:szCs w:val="24"/>
                <w:rtl/>
              </w:rPr>
            </w:pPr>
          </w:p>
        </w:tc>
        <w:tc>
          <w:tcPr>
            <w:tcW w:w="1792" w:type="dxa"/>
            <w:vMerge/>
            <w:shd w:val="clear" w:color="auto" w:fill="auto"/>
          </w:tcPr>
          <w:p w:rsidR="003D0FE3" w:rsidRPr="00E3469F" w:rsidRDefault="003D0FE3" w:rsidP="005B504D">
            <w:pPr>
              <w:spacing w:before="20" w:after="40" w:line="276" w:lineRule="exact"/>
              <w:ind w:left="57" w:right="170"/>
              <w:rPr>
                <w:color w:val="000000"/>
                <w:sz w:val="28"/>
                <w:szCs w:val="24"/>
                <w:rtl/>
              </w:rPr>
            </w:pPr>
          </w:p>
        </w:tc>
        <w:tc>
          <w:tcPr>
            <w:tcW w:w="1708" w:type="dxa"/>
            <w:shd w:val="clear" w:color="auto" w:fill="auto"/>
          </w:tcPr>
          <w:p w:rsidR="003D0FE3" w:rsidRPr="00A03888" w:rsidRDefault="003D0FE3" w:rsidP="00A03888">
            <w:pPr>
              <w:spacing w:before="20" w:after="40" w:line="276" w:lineRule="exact"/>
              <w:ind w:left="57" w:right="170"/>
              <w:rPr>
                <w:color w:val="000000"/>
                <w:spacing w:val="-6"/>
                <w:sz w:val="28"/>
                <w:szCs w:val="24"/>
                <w:rtl/>
              </w:rPr>
            </w:pPr>
            <w:r w:rsidRPr="00A03888">
              <w:rPr>
                <w:rFonts w:hint="cs"/>
                <w:color w:val="000000"/>
                <w:spacing w:val="-6"/>
                <w:sz w:val="28"/>
                <w:szCs w:val="24"/>
                <w:rtl/>
              </w:rPr>
              <w:t>موظف شؤون اجتماعية</w:t>
            </w:r>
          </w:p>
        </w:tc>
        <w:tc>
          <w:tcPr>
            <w:tcW w:w="798" w:type="dxa"/>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9</w:t>
            </w:r>
          </w:p>
        </w:tc>
        <w:tc>
          <w:tcPr>
            <w:tcW w:w="784" w:type="dxa"/>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5</w:t>
            </w:r>
          </w:p>
        </w:tc>
        <w:tc>
          <w:tcPr>
            <w:tcW w:w="503" w:type="dxa"/>
            <w:shd w:val="clear" w:color="auto" w:fill="auto"/>
          </w:tcPr>
          <w:p w:rsidR="003D0FE3" w:rsidRPr="00E3469F" w:rsidRDefault="003D0FE3" w:rsidP="00E3469F">
            <w:pPr>
              <w:spacing w:before="20" w:after="40" w:line="276" w:lineRule="exact"/>
              <w:ind w:left="57" w:right="57"/>
              <w:rPr>
                <w:color w:val="000000"/>
                <w:sz w:val="28"/>
                <w:szCs w:val="24"/>
                <w:rtl/>
              </w:rPr>
            </w:pPr>
          </w:p>
        </w:tc>
        <w:tc>
          <w:tcPr>
            <w:tcW w:w="476" w:type="dxa"/>
            <w:shd w:val="clear" w:color="auto" w:fill="auto"/>
          </w:tcPr>
          <w:p w:rsidR="003D0FE3" w:rsidRPr="00E3469F" w:rsidRDefault="003D0FE3" w:rsidP="00E3469F">
            <w:pPr>
              <w:spacing w:before="20" w:after="40" w:line="276" w:lineRule="exact"/>
              <w:ind w:left="57" w:right="57"/>
              <w:rPr>
                <w:color w:val="000000"/>
                <w:sz w:val="28"/>
                <w:szCs w:val="24"/>
                <w:rtl/>
              </w:rPr>
            </w:pPr>
          </w:p>
        </w:tc>
        <w:tc>
          <w:tcPr>
            <w:tcW w:w="714" w:type="dxa"/>
            <w:shd w:val="clear" w:color="auto" w:fill="auto"/>
          </w:tcPr>
          <w:p w:rsidR="003D0FE3" w:rsidRPr="00E3469F" w:rsidRDefault="003D0FE3" w:rsidP="00E3469F">
            <w:pPr>
              <w:spacing w:before="20" w:after="40" w:line="276" w:lineRule="exact"/>
              <w:ind w:left="57" w:right="57"/>
              <w:rPr>
                <w:color w:val="000000"/>
                <w:sz w:val="28"/>
                <w:szCs w:val="24"/>
                <w:rtl/>
              </w:rPr>
            </w:pPr>
          </w:p>
        </w:tc>
        <w:tc>
          <w:tcPr>
            <w:tcW w:w="700" w:type="dxa"/>
            <w:shd w:val="clear" w:color="auto" w:fill="auto"/>
          </w:tcPr>
          <w:p w:rsidR="003D0FE3" w:rsidRPr="00E3469F" w:rsidRDefault="003D0FE3" w:rsidP="00E3469F">
            <w:pPr>
              <w:spacing w:before="20" w:after="40" w:line="276" w:lineRule="exact"/>
              <w:ind w:left="57" w:right="57"/>
              <w:rPr>
                <w:color w:val="000000"/>
                <w:sz w:val="28"/>
                <w:szCs w:val="24"/>
                <w:rtl/>
              </w:rPr>
            </w:pPr>
          </w:p>
        </w:tc>
        <w:tc>
          <w:tcPr>
            <w:tcW w:w="812" w:type="dxa"/>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9</w:t>
            </w:r>
          </w:p>
        </w:tc>
        <w:tc>
          <w:tcPr>
            <w:tcW w:w="770" w:type="dxa"/>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5</w:t>
            </w:r>
          </w:p>
        </w:tc>
        <w:tc>
          <w:tcPr>
            <w:tcW w:w="777" w:type="dxa"/>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14</w:t>
            </w:r>
          </w:p>
        </w:tc>
        <w:tc>
          <w:tcPr>
            <w:tcW w:w="826" w:type="dxa"/>
            <w:vMerge/>
            <w:shd w:val="clear" w:color="auto" w:fill="auto"/>
          </w:tcPr>
          <w:p w:rsidR="003D0FE3" w:rsidRPr="00E3469F" w:rsidRDefault="003D0FE3" w:rsidP="00E3469F">
            <w:pPr>
              <w:spacing w:before="20" w:after="40" w:line="276" w:lineRule="exact"/>
              <w:ind w:left="57" w:right="57"/>
              <w:jc w:val="center"/>
              <w:rPr>
                <w:color w:val="000000"/>
                <w:sz w:val="28"/>
                <w:szCs w:val="24"/>
                <w:rtl/>
              </w:rPr>
            </w:pPr>
          </w:p>
        </w:tc>
      </w:tr>
      <w:tr w:rsidR="00A03888" w:rsidRPr="00E3469F" w:rsidTr="00A03888">
        <w:tc>
          <w:tcPr>
            <w:tcW w:w="364" w:type="dxa"/>
            <w:vMerge/>
            <w:shd w:val="clear" w:color="auto" w:fill="auto"/>
          </w:tcPr>
          <w:p w:rsidR="003D0FE3" w:rsidRPr="00E3469F" w:rsidRDefault="003D0FE3" w:rsidP="00E3469F">
            <w:pPr>
              <w:spacing w:before="20" w:after="40" w:line="276" w:lineRule="exact"/>
              <w:ind w:left="57" w:right="57"/>
              <w:jc w:val="center"/>
              <w:rPr>
                <w:color w:val="000000"/>
                <w:sz w:val="28"/>
                <w:szCs w:val="24"/>
                <w:rtl/>
              </w:rPr>
            </w:pPr>
          </w:p>
        </w:tc>
        <w:tc>
          <w:tcPr>
            <w:tcW w:w="1847" w:type="dxa"/>
            <w:vMerge/>
            <w:shd w:val="clear" w:color="auto" w:fill="auto"/>
          </w:tcPr>
          <w:p w:rsidR="003D0FE3" w:rsidRPr="00E3469F" w:rsidRDefault="003D0FE3" w:rsidP="005B504D">
            <w:pPr>
              <w:spacing w:before="20" w:after="40" w:line="276" w:lineRule="exact"/>
              <w:ind w:left="57" w:right="170"/>
              <w:rPr>
                <w:color w:val="000000"/>
                <w:sz w:val="28"/>
                <w:szCs w:val="24"/>
                <w:rtl/>
              </w:rPr>
            </w:pPr>
          </w:p>
        </w:tc>
        <w:tc>
          <w:tcPr>
            <w:tcW w:w="1792" w:type="dxa"/>
            <w:vMerge/>
            <w:shd w:val="clear" w:color="auto" w:fill="auto"/>
          </w:tcPr>
          <w:p w:rsidR="003D0FE3" w:rsidRPr="00E3469F" w:rsidRDefault="003D0FE3" w:rsidP="005B504D">
            <w:pPr>
              <w:spacing w:before="20" w:after="40" w:line="276" w:lineRule="exact"/>
              <w:ind w:left="57" w:right="170"/>
              <w:rPr>
                <w:color w:val="000000"/>
                <w:sz w:val="28"/>
                <w:szCs w:val="24"/>
                <w:rtl/>
              </w:rPr>
            </w:pPr>
          </w:p>
        </w:tc>
        <w:tc>
          <w:tcPr>
            <w:tcW w:w="1708" w:type="dxa"/>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موظف صحة</w:t>
            </w:r>
          </w:p>
        </w:tc>
        <w:tc>
          <w:tcPr>
            <w:tcW w:w="798" w:type="dxa"/>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7</w:t>
            </w:r>
          </w:p>
        </w:tc>
        <w:tc>
          <w:tcPr>
            <w:tcW w:w="784" w:type="dxa"/>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5</w:t>
            </w:r>
          </w:p>
        </w:tc>
        <w:tc>
          <w:tcPr>
            <w:tcW w:w="503" w:type="dxa"/>
            <w:shd w:val="clear" w:color="auto" w:fill="auto"/>
          </w:tcPr>
          <w:p w:rsidR="003D0FE3" w:rsidRPr="00E3469F" w:rsidRDefault="003D0FE3" w:rsidP="00E3469F">
            <w:pPr>
              <w:spacing w:before="20" w:after="40" w:line="276" w:lineRule="exact"/>
              <w:ind w:left="57" w:right="57"/>
              <w:rPr>
                <w:color w:val="000000"/>
                <w:sz w:val="28"/>
                <w:szCs w:val="24"/>
                <w:rtl/>
              </w:rPr>
            </w:pPr>
          </w:p>
        </w:tc>
        <w:tc>
          <w:tcPr>
            <w:tcW w:w="476" w:type="dxa"/>
            <w:shd w:val="clear" w:color="auto" w:fill="auto"/>
          </w:tcPr>
          <w:p w:rsidR="003D0FE3" w:rsidRPr="00E3469F" w:rsidRDefault="003D0FE3" w:rsidP="00E3469F">
            <w:pPr>
              <w:spacing w:before="20" w:after="40" w:line="276" w:lineRule="exact"/>
              <w:ind w:left="57" w:right="57"/>
              <w:rPr>
                <w:color w:val="000000"/>
                <w:sz w:val="28"/>
                <w:szCs w:val="24"/>
                <w:rtl/>
              </w:rPr>
            </w:pPr>
          </w:p>
        </w:tc>
        <w:tc>
          <w:tcPr>
            <w:tcW w:w="714" w:type="dxa"/>
            <w:shd w:val="clear" w:color="auto" w:fill="auto"/>
          </w:tcPr>
          <w:p w:rsidR="003D0FE3" w:rsidRPr="00E3469F" w:rsidRDefault="003D0FE3" w:rsidP="00E3469F">
            <w:pPr>
              <w:spacing w:before="20" w:after="40" w:line="276" w:lineRule="exact"/>
              <w:ind w:left="57" w:right="57"/>
              <w:rPr>
                <w:color w:val="000000"/>
                <w:sz w:val="28"/>
                <w:szCs w:val="24"/>
                <w:rtl/>
              </w:rPr>
            </w:pPr>
          </w:p>
        </w:tc>
        <w:tc>
          <w:tcPr>
            <w:tcW w:w="700" w:type="dxa"/>
            <w:shd w:val="clear" w:color="auto" w:fill="auto"/>
          </w:tcPr>
          <w:p w:rsidR="003D0FE3" w:rsidRPr="00E3469F" w:rsidRDefault="003D0FE3" w:rsidP="00E3469F">
            <w:pPr>
              <w:spacing w:before="20" w:after="40" w:line="276" w:lineRule="exact"/>
              <w:ind w:left="57" w:right="57"/>
              <w:rPr>
                <w:color w:val="000000"/>
                <w:sz w:val="28"/>
                <w:szCs w:val="24"/>
                <w:rtl/>
              </w:rPr>
            </w:pPr>
          </w:p>
        </w:tc>
        <w:tc>
          <w:tcPr>
            <w:tcW w:w="812" w:type="dxa"/>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7</w:t>
            </w:r>
          </w:p>
        </w:tc>
        <w:tc>
          <w:tcPr>
            <w:tcW w:w="770" w:type="dxa"/>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5</w:t>
            </w:r>
          </w:p>
        </w:tc>
        <w:tc>
          <w:tcPr>
            <w:tcW w:w="777" w:type="dxa"/>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12</w:t>
            </w:r>
          </w:p>
        </w:tc>
        <w:tc>
          <w:tcPr>
            <w:tcW w:w="826" w:type="dxa"/>
            <w:vMerge/>
            <w:shd w:val="clear" w:color="auto" w:fill="auto"/>
          </w:tcPr>
          <w:p w:rsidR="003D0FE3" w:rsidRPr="00E3469F" w:rsidRDefault="003D0FE3" w:rsidP="00E3469F">
            <w:pPr>
              <w:spacing w:before="20" w:after="40" w:line="276" w:lineRule="exact"/>
              <w:ind w:left="57" w:right="57"/>
              <w:jc w:val="center"/>
              <w:rPr>
                <w:color w:val="000000"/>
                <w:sz w:val="28"/>
                <w:szCs w:val="24"/>
                <w:rtl/>
              </w:rPr>
            </w:pPr>
          </w:p>
        </w:tc>
      </w:tr>
      <w:tr w:rsidR="00A03888" w:rsidRPr="00E3469F" w:rsidTr="00A03888">
        <w:tc>
          <w:tcPr>
            <w:tcW w:w="364" w:type="dxa"/>
            <w:vMerge/>
            <w:shd w:val="clear" w:color="auto" w:fill="auto"/>
          </w:tcPr>
          <w:p w:rsidR="003D0FE3" w:rsidRPr="00E3469F" w:rsidRDefault="003D0FE3" w:rsidP="00E3469F">
            <w:pPr>
              <w:spacing w:before="20" w:after="40" w:line="276" w:lineRule="exact"/>
              <w:ind w:left="57" w:right="57"/>
              <w:jc w:val="center"/>
              <w:rPr>
                <w:color w:val="000000"/>
                <w:sz w:val="28"/>
                <w:szCs w:val="24"/>
                <w:rtl/>
              </w:rPr>
            </w:pPr>
          </w:p>
        </w:tc>
        <w:tc>
          <w:tcPr>
            <w:tcW w:w="1847" w:type="dxa"/>
            <w:vMerge/>
            <w:shd w:val="clear" w:color="auto" w:fill="auto"/>
          </w:tcPr>
          <w:p w:rsidR="003D0FE3" w:rsidRPr="00E3469F" w:rsidRDefault="003D0FE3" w:rsidP="005B504D">
            <w:pPr>
              <w:spacing w:before="20" w:after="40" w:line="276" w:lineRule="exact"/>
              <w:ind w:left="57" w:right="170"/>
              <w:rPr>
                <w:color w:val="000000"/>
                <w:sz w:val="28"/>
                <w:szCs w:val="24"/>
                <w:rtl/>
              </w:rPr>
            </w:pPr>
          </w:p>
        </w:tc>
        <w:tc>
          <w:tcPr>
            <w:tcW w:w="1792" w:type="dxa"/>
            <w:vMerge/>
            <w:shd w:val="clear" w:color="auto" w:fill="auto"/>
          </w:tcPr>
          <w:p w:rsidR="003D0FE3" w:rsidRPr="00E3469F" w:rsidRDefault="003D0FE3" w:rsidP="005B504D">
            <w:pPr>
              <w:spacing w:before="20" w:after="40" w:line="276" w:lineRule="exact"/>
              <w:ind w:left="57" w:right="170"/>
              <w:rPr>
                <w:color w:val="000000"/>
                <w:sz w:val="28"/>
                <w:szCs w:val="24"/>
                <w:rtl/>
              </w:rPr>
            </w:pPr>
          </w:p>
        </w:tc>
        <w:tc>
          <w:tcPr>
            <w:tcW w:w="1708" w:type="dxa"/>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تعليم</w:t>
            </w:r>
          </w:p>
        </w:tc>
        <w:tc>
          <w:tcPr>
            <w:tcW w:w="798" w:type="dxa"/>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12</w:t>
            </w:r>
          </w:p>
        </w:tc>
        <w:tc>
          <w:tcPr>
            <w:tcW w:w="784" w:type="dxa"/>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11</w:t>
            </w:r>
          </w:p>
        </w:tc>
        <w:tc>
          <w:tcPr>
            <w:tcW w:w="503" w:type="dxa"/>
            <w:shd w:val="clear" w:color="auto" w:fill="auto"/>
          </w:tcPr>
          <w:p w:rsidR="003D0FE3" w:rsidRPr="00E3469F" w:rsidRDefault="003D0FE3" w:rsidP="00E3469F">
            <w:pPr>
              <w:spacing w:before="20" w:after="40" w:line="276" w:lineRule="exact"/>
              <w:ind w:left="57" w:right="57"/>
              <w:rPr>
                <w:color w:val="000000"/>
                <w:sz w:val="28"/>
                <w:szCs w:val="24"/>
                <w:rtl/>
              </w:rPr>
            </w:pPr>
          </w:p>
        </w:tc>
        <w:tc>
          <w:tcPr>
            <w:tcW w:w="476" w:type="dxa"/>
            <w:shd w:val="clear" w:color="auto" w:fill="auto"/>
          </w:tcPr>
          <w:p w:rsidR="003D0FE3" w:rsidRPr="00E3469F" w:rsidRDefault="003D0FE3" w:rsidP="00E3469F">
            <w:pPr>
              <w:spacing w:before="20" w:after="40" w:line="276" w:lineRule="exact"/>
              <w:ind w:left="57" w:right="57"/>
              <w:rPr>
                <w:color w:val="000000"/>
                <w:sz w:val="28"/>
                <w:szCs w:val="24"/>
                <w:rtl/>
              </w:rPr>
            </w:pPr>
          </w:p>
        </w:tc>
        <w:tc>
          <w:tcPr>
            <w:tcW w:w="714" w:type="dxa"/>
            <w:shd w:val="clear" w:color="auto" w:fill="auto"/>
          </w:tcPr>
          <w:p w:rsidR="003D0FE3" w:rsidRPr="00E3469F" w:rsidRDefault="003D0FE3" w:rsidP="00E3469F">
            <w:pPr>
              <w:spacing w:before="20" w:after="40" w:line="276" w:lineRule="exact"/>
              <w:ind w:left="57" w:right="57"/>
              <w:rPr>
                <w:color w:val="000000"/>
                <w:sz w:val="28"/>
                <w:szCs w:val="24"/>
                <w:rtl/>
              </w:rPr>
            </w:pPr>
          </w:p>
        </w:tc>
        <w:tc>
          <w:tcPr>
            <w:tcW w:w="700" w:type="dxa"/>
            <w:shd w:val="clear" w:color="auto" w:fill="auto"/>
          </w:tcPr>
          <w:p w:rsidR="003D0FE3" w:rsidRPr="00E3469F" w:rsidRDefault="003D0FE3" w:rsidP="00E3469F">
            <w:pPr>
              <w:spacing w:before="20" w:after="40" w:line="276" w:lineRule="exact"/>
              <w:ind w:left="57" w:right="57"/>
              <w:rPr>
                <w:color w:val="000000"/>
                <w:sz w:val="28"/>
                <w:szCs w:val="24"/>
                <w:rtl/>
              </w:rPr>
            </w:pPr>
          </w:p>
        </w:tc>
        <w:tc>
          <w:tcPr>
            <w:tcW w:w="812" w:type="dxa"/>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12</w:t>
            </w:r>
          </w:p>
        </w:tc>
        <w:tc>
          <w:tcPr>
            <w:tcW w:w="770" w:type="dxa"/>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11</w:t>
            </w:r>
          </w:p>
        </w:tc>
        <w:tc>
          <w:tcPr>
            <w:tcW w:w="777" w:type="dxa"/>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23</w:t>
            </w:r>
          </w:p>
        </w:tc>
        <w:tc>
          <w:tcPr>
            <w:tcW w:w="826" w:type="dxa"/>
            <w:vMerge/>
            <w:shd w:val="clear" w:color="auto" w:fill="auto"/>
          </w:tcPr>
          <w:p w:rsidR="003D0FE3" w:rsidRPr="00E3469F" w:rsidRDefault="003D0FE3" w:rsidP="00E3469F">
            <w:pPr>
              <w:spacing w:before="20" w:after="40" w:line="276" w:lineRule="exact"/>
              <w:ind w:left="57" w:right="57"/>
              <w:jc w:val="center"/>
              <w:rPr>
                <w:color w:val="000000"/>
                <w:sz w:val="28"/>
                <w:szCs w:val="24"/>
                <w:rtl/>
              </w:rPr>
            </w:pPr>
          </w:p>
        </w:tc>
      </w:tr>
      <w:tr w:rsidR="00A03888" w:rsidRPr="00E3469F" w:rsidTr="00A03888">
        <w:tc>
          <w:tcPr>
            <w:tcW w:w="364" w:type="dxa"/>
            <w:vMerge/>
            <w:shd w:val="clear" w:color="auto" w:fill="auto"/>
          </w:tcPr>
          <w:p w:rsidR="003D0FE3" w:rsidRPr="00E3469F" w:rsidRDefault="003D0FE3" w:rsidP="00E3469F">
            <w:pPr>
              <w:spacing w:before="20" w:after="40" w:line="276" w:lineRule="exact"/>
              <w:ind w:left="57" w:right="57"/>
              <w:jc w:val="center"/>
              <w:rPr>
                <w:color w:val="000000"/>
                <w:sz w:val="28"/>
                <w:szCs w:val="24"/>
                <w:rtl/>
              </w:rPr>
            </w:pPr>
          </w:p>
        </w:tc>
        <w:tc>
          <w:tcPr>
            <w:tcW w:w="1847" w:type="dxa"/>
            <w:vMerge/>
            <w:shd w:val="clear" w:color="auto" w:fill="auto"/>
          </w:tcPr>
          <w:p w:rsidR="003D0FE3" w:rsidRPr="00E3469F" w:rsidRDefault="003D0FE3" w:rsidP="005B504D">
            <w:pPr>
              <w:spacing w:before="20" w:after="40" w:line="276" w:lineRule="exact"/>
              <w:ind w:left="57" w:right="170"/>
              <w:rPr>
                <w:color w:val="000000"/>
                <w:sz w:val="28"/>
                <w:szCs w:val="24"/>
                <w:rtl/>
              </w:rPr>
            </w:pPr>
          </w:p>
        </w:tc>
        <w:tc>
          <w:tcPr>
            <w:tcW w:w="1792" w:type="dxa"/>
            <w:vMerge/>
            <w:shd w:val="clear" w:color="auto" w:fill="auto"/>
          </w:tcPr>
          <w:p w:rsidR="003D0FE3" w:rsidRPr="00E3469F" w:rsidRDefault="003D0FE3" w:rsidP="005B504D">
            <w:pPr>
              <w:spacing w:before="20" w:after="40" w:line="276" w:lineRule="exact"/>
              <w:ind w:left="57" w:right="170"/>
              <w:rPr>
                <w:color w:val="000000"/>
                <w:sz w:val="28"/>
                <w:szCs w:val="24"/>
                <w:rtl/>
              </w:rPr>
            </w:pPr>
          </w:p>
        </w:tc>
        <w:tc>
          <w:tcPr>
            <w:tcW w:w="1708" w:type="dxa"/>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شرطة</w:t>
            </w:r>
          </w:p>
        </w:tc>
        <w:tc>
          <w:tcPr>
            <w:tcW w:w="798" w:type="dxa"/>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5</w:t>
            </w:r>
          </w:p>
        </w:tc>
        <w:tc>
          <w:tcPr>
            <w:tcW w:w="784" w:type="dxa"/>
            <w:shd w:val="clear" w:color="auto" w:fill="auto"/>
          </w:tcPr>
          <w:p w:rsidR="003D0FE3" w:rsidRPr="00E3469F" w:rsidRDefault="003D0FE3" w:rsidP="00E3469F">
            <w:pPr>
              <w:spacing w:before="20" w:after="40" w:line="276" w:lineRule="exact"/>
              <w:ind w:left="57" w:right="57"/>
              <w:rPr>
                <w:color w:val="000000"/>
                <w:sz w:val="28"/>
                <w:szCs w:val="24"/>
                <w:rtl/>
              </w:rPr>
            </w:pPr>
          </w:p>
        </w:tc>
        <w:tc>
          <w:tcPr>
            <w:tcW w:w="503" w:type="dxa"/>
            <w:shd w:val="clear" w:color="auto" w:fill="auto"/>
          </w:tcPr>
          <w:p w:rsidR="003D0FE3" w:rsidRPr="00E3469F" w:rsidRDefault="003D0FE3" w:rsidP="00E3469F">
            <w:pPr>
              <w:spacing w:before="20" w:after="40" w:line="276" w:lineRule="exact"/>
              <w:ind w:left="57" w:right="57"/>
              <w:rPr>
                <w:color w:val="000000"/>
                <w:sz w:val="28"/>
                <w:szCs w:val="24"/>
                <w:rtl/>
              </w:rPr>
            </w:pPr>
          </w:p>
        </w:tc>
        <w:tc>
          <w:tcPr>
            <w:tcW w:w="476" w:type="dxa"/>
            <w:shd w:val="clear" w:color="auto" w:fill="auto"/>
          </w:tcPr>
          <w:p w:rsidR="003D0FE3" w:rsidRPr="00E3469F" w:rsidRDefault="003D0FE3" w:rsidP="00E3469F">
            <w:pPr>
              <w:spacing w:before="20" w:after="40" w:line="276" w:lineRule="exact"/>
              <w:ind w:left="57" w:right="57"/>
              <w:rPr>
                <w:color w:val="000000"/>
                <w:sz w:val="28"/>
                <w:szCs w:val="24"/>
                <w:rtl/>
              </w:rPr>
            </w:pPr>
          </w:p>
        </w:tc>
        <w:tc>
          <w:tcPr>
            <w:tcW w:w="714" w:type="dxa"/>
            <w:shd w:val="clear" w:color="auto" w:fill="auto"/>
          </w:tcPr>
          <w:p w:rsidR="003D0FE3" w:rsidRPr="00E3469F" w:rsidRDefault="003D0FE3" w:rsidP="00E3469F">
            <w:pPr>
              <w:spacing w:before="20" w:after="40" w:line="276" w:lineRule="exact"/>
              <w:ind w:left="57" w:right="57"/>
              <w:rPr>
                <w:color w:val="000000"/>
                <w:sz w:val="28"/>
                <w:szCs w:val="24"/>
                <w:rtl/>
              </w:rPr>
            </w:pPr>
          </w:p>
        </w:tc>
        <w:tc>
          <w:tcPr>
            <w:tcW w:w="700" w:type="dxa"/>
            <w:shd w:val="clear" w:color="auto" w:fill="auto"/>
          </w:tcPr>
          <w:p w:rsidR="003D0FE3" w:rsidRPr="00E3469F" w:rsidRDefault="003D0FE3" w:rsidP="00E3469F">
            <w:pPr>
              <w:spacing w:before="20" w:after="40" w:line="276" w:lineRule="exact"/>
              <w:ind w:left="57" w:right="57"/>
              <w:rPr>
                <w:color w:val="000000"/>
                <w:sz w:val="28"/>
                <w:szCs w:val="24"/>
                <w:rtl/>
              </w:rPr>
            </w:pPr>
          </w:p>
        </w:tc>
        <w:tc>
          <w:tcPr>
            <w:tcW w:w="812" w:type="dxa"/>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5</w:t>
            </w:r>
          </w:p>
        </w:tc>
        <w:tc>
          <w:tcPr>
            <w:tcW w:w="770" w:type="dxa"/>
            <w:shd w:val="clear" w:color="auto" w:fill="auto"/>
          </w:tcPr>
          <w:p w:rsidR="003D0FE3" w:rsidRPr="00E3469F" w:rsidRDefault="003D0FE3" w:rsidP="00E3469F">
            <w:pPr>
              <w:spacing w:before="20" w:after="40" w:line="276" w:lineRule="exact"/>
              <w:ind w:left="57" w:right="57"/>
              <w:rPr>
                <w:color w:val="000000"/>
                <w:sz w:val="28"/>
                <w:szCs w:val="24"/>
                <w:rtl/>
              </w:rPr>
            </w:pPr>
          </w:p>
        </w:tc>
        <w:tc>
          <w:tcPr>
            <w:tcW w:w="777" w:type="dxa"/>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5</w:t>
            </w:r>
          </w:p>
        </w:tc>
        <w:tc>
          <w:tcPr>
            <w:tcW w:w="826" w:type="dxa"/>
            <w:vMerge/>
            <w:shd w:val="clear" w:color="auto" w:fill="auto"/>
          </w:tcPr>
          <w:p w:rsidR="003D0FE3" w:rsidRPr="00E3469F" w:rsidRDefault="003D0FE3" w:rsidP="00E3469F">
            <w:pPr>
              <w:spacing w:before="20" w:after="40" w:line="276" w:lineRule="exact"/>
              <w:ind w:left="57" w:right="57"/>
              <w:jc w:val="center"/>
              <w:rPr>
                <w:color w:val="000000"/>
                <w:sz w:val="28"/>
                <w:szCs w:val="24"/>
                <w:rtl/>
              </w:rPr>
            </w:pPr>
          </w:p>
        </w:tc>
      </w:tr>
      <w:tr w:rsidR="00A03888" w:rsidRPr="00E3469F" w:rsidTr="00A03888">
        <w:tc>
          <w:tcPr>
            <w:tcW w:w="364" w:type="dxa"/>
            <w:vMerge/>
            <w:shd w:val="clear" w:color="auto" w:fill="auto"/>
          </w:tcPr>
          <w:p w:rsidR="003D0FE3" w:rsidRPr="00E3469F" w:rsidRDefault="003D0FE3" w:rsidP="00E3469F">
            <w:pPr>
              <w:spacing w:before="20" w:after="40" w:line="276" w:lineRule="exact"/>
              <w:ind w:left="57" w:right="57"/>
              <w:jc w:val="center"/>
              <w:rPr>
                <w:color w:val="000000"/>
                <w:sz w:val="28"/>
                <w:szCs w:val="24"/>
                <w:rtl/>
              </w:rPr>
            </w:pPr>
          </w:p>
        </w:tc>
        <w:tc>
          <w:tcPr>
            <w:tcW w:w="1847" w:type="dxa"/>
            <w:vMerge/>
            <w:shd w:val="clear" w:color="auto" w:fill="auto"/>
          </w:tcPr>
          <w:p w:rsidR="003D0FE3" w:rsidRPr="00E3469F" w:rsidRDefault="003D0FE3" w:rsidP="005B504D">
            <w:pPr>
              <w:spacing w:before="20" w:after="40" w:line="276" w:lineRule="exact"/>
              <w:ind w:left="57" w:right="170"/>
              <w:rPr>
                <w:color w:val="000000"/>
                <w:sz w:val="28"/>
                <w:szCs w:val="24"/>
                <w:rtl/>
              </w:rPr>
            </w:pPr>
          </w:p>
        </w:tc>
        <w:tc>
          <w:tcPr>
            <w:tcW w:w="1792" w:type="dxa"/>
            <w:vMerge/>
            <w:shd w:val="clear" w:color="auto" w:fill="auto"/>
          </w:tcPr>
          <w:p w:rsidR="003D0FE3" w:rsidRPr="00E3469F" w:rsidRDefault="003D0FE3" w:rsidP="005B504D">
            <w:pPr>
              <w:spacing w:before="20" w:after="40" w:line="276" w:lineRule="exact"/>
              <w:ind w:left="57" w:right="170"/>
              <w:rPr>
                <w:color w:val="000000"/>
                <w:sz w:val="28"/>
                <w:szCs w:val="24"/>
                <w:rtl/>
              </w:rPr>
            </w:pPr>
          </w:p>
        </w:tc>
        <w:tc>
          <w:tcPr>
            <w:tcW w:w="1708" w:type="dxa"/>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رجال دين</w:t>
            </w:r>
          </w:p>
        </w:tc>
        <w:tc>
          <w:tcPr>
            <w:tcW w:w="798" w:type="dxa"/>
            <w:shd w:val="clear" w:color="auto" w:fill="auto"/>
          </w:tcPr>
          <w:p w:rsidR="003D0FE3" w:rsidRPr="00E3469F" w:rsidRDefault="003D0FE3" w:rsidP="00E3469F">
            <w:pPr>
              <w:spacing w:before="20" w:after="40" w:line="276" w:lineRule="exact"/>
              <w:ind w:left="57" w:right="57"/>
              <w:rPr>
                <w:rFonts w:hint="cs"/>
                <w:color w:val="000000"/>
                <w:sz w:val="28"/>
                <w:szCs w:val="24"/>
                <w:rtl/>
              </w:rPr>
            </w:pPr>
            <w:r w:rsidRPr="00E3469F">
              <w:rPr>
                <w:rFonts w:hint="cs"/>
                <w:color w:val="000000"/>
                <w:sz w:val="28"/>
                <w:szCs w:val="24"/>
                <w:rtl/>
              </w:rPr>
              <w:t>1</w:t>
            </w:r>
          </w:p>
        </w:tc>
        <w:tc>
          <w:tcPr>
            <w:tcW w:w="784" w:type="dxa"/>
            <w:shd w:val="clear" w:color="auto" w:fill="auto"/>
          </w:tcPr>
          <w:p w:rsidR="003D0FE3" w:rsidRPr="00E3469F" w:rsidRDefault="003D0FE3" w:rsidP="00E3469F">
            <w:pPr>
              <w:spacing w:before="20" w:after="40" w:line="276" w:lineRule="exact"/>
              <w:ind w:left="57" w:right="57"/>
              <w:rPr>
                <w:color w:val="000000"/>
                <w:sz w:val="28"/>
                <w:szCs w:val="24"/>
                <w:rtl/>
              </w:rPr>
            </w:pPr>
          </w:p>
        </w:tc>
        <w:tc>
          <w:tcPr>
            <w:tcW w:w="503" w:type="dxa"/>
            <w:shd w:val="clear" w:color="auto" w:fill="auto"/>
          </w:tcPr>
          <w:p w:rsidR="003D0FE3" w:rsidRPr="00E3469F" w:rsidRDefault="003D0FE3" w:rsidP="00E3469F">
            <w:pPr>
              <w:spacing w:before="20" w:after="40" w:line="276" w:lineRule="exact"/>
              <w:ind w:left="57" w:right="57"/>
              <w:rPr>
                <w:color w:val="000000"/>
                <w:sz w:val="28"/>
                <w:szCs w:val="24"/>
                <w:rtl/>
              </w:rPr>
            </w:pPr>
          </w:p>
        </w:tc>
        <w:tc>
          <w:tcPr>
            <w:tcW w:w="476" w:type="dxa"/>
            <w:shd w:val="clear" w:color="auto" w:fill="auto"/>
          </w:tcPr>
          <w:p w:rsidR="003D0FE3" w:rsidRPr="00E3469F" w:rsidRDefault="003D0FE3" w:rsidP="00E3469F">
            <w:pPr>
              <w:spacing w:before="20" w:after="40" w:line="276" w:lineRule="exact"/>
              <w:ind w:left="57" w:right="57"/>
              <w:rPr>
                <w:color w:val="000000"/>
                <w:sz w:val="28"/>
                <w:szCs w:val="24"/>
                <w:rtl/>
              </w:rPr>
            </w:pPr>
          </w:p>
        </w:tc>
        <w:tc>
          <w:tcPr>
            <w:tcW w:w="714" w:type="dxa"/>
            <w:shd w:val="clear" w:color="auto" w:fill="auto"/>
          </w:tcPr>
          <w:p w:rsidR="003D0FE3" w:rsidRPr="00E3469F" w:rsidRDefault="003D0FE3" w:rsidP="00E3469F">
            <w:pPr>
              <w:spacing w:before="20" w:after="40" w:line="276" w:lineRule="exact"/>
              <w:ind w:left="57" w:right="57"/>
              <w:rPr>
                <w:color w:val="000000"/>
                <w:sz w:val="28"/>
                <w:szCs w:val="24"/>
                <w:rtl/>
              </w:rPr>
            </w:pPr>
          </w:p>
        </w:tc>
        <w:tc>
          <w:tcPr>
            <w:tcW w:w="700" w:type="dxa"/>
            <w:shd w:val="clear" w:color="auto" w:fill="auto"/>
          </w:tcPr>
          <w:p w:rsidR="003D0FE3" w:rsidRPr="00E3469F" w:rsidRDefault="003D0FE3" w:rsidP="00E3469F">
            <w:pPr>
              <w:spacing w:before="20" w:after="40" w:line="276" w:lineRule="exact"/>
              <w:ind w:left="57" w:right="57"/>
              <w:rPr>
                <w:color w:val="000000"/>
                <w:sz w:val="28"/>
                <w:szCs w:val="24"/>
                <w:rtl/>
              </w:rPr>
            </w:pPr>
          </w:p>
        </w:tc>
        <w:tc>
          <w:tcPr>
            <w:tcW w:w="812" w:type="dxa"/>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1</w:t>
            </w:r>
          </w:p>
        </w:tc>
        <w:tc>
          <w:tcPr>
            <w:tcW w:w="770" w:type="dxa"/>
            <w:shd w:val="clear" w:color="auto" w:fill="auto"/>
          </w:tcPr>
          <w:p w:rsidR="003D0FE3" w:rsidRPr="00E3469F" w:rsidRDefault="003D0FE3" w:rsidP="00E3469F">
            <w:pPr>
              <w:spacing w:before="20" w:after="40" w:line="276" w:lineRule="exact"/>
              <w:ind w:left="57" w:right="57"/>
              <w:rPr>
                <w:color w:val="000000"/>
                <w:sz w:val="28"/>
                <w:szCs w:val="24"/>
                <w:rtl/>
              </w:rPr>
            </w:pPr>
          </w:p>
        </w:tc>
        <w:tc>
          <w:tcPr>
            <w:tcW w:w="777" w:type="dxa"/>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1</w:t>
            </w:r>
          </w:p>
        </w:tc>
        <w:tc>
          <w:tcPr>
            <w:tcW w:w="826" w:type="dxa"/>
            <w:vMerge/>
            <w:shd w:val="clear" w:color="auto" w:fill="auto"/>
          </w:tcPr>
          <w:p w:rsidR="003D0FE3" w:rsidRPr="00E3469F" w:rsidRDefault="003D0FE3" w:rsidP="00E3469F">
            <w:pPr>
              <w:spacing w:before="20" w:after="40" w:line="276" w:lineRule="exact"/>
              <w:ind w:left="57" w:right="57"/>
              <w:jc w:val="center"/>
              <w:rPr>
                <w:color w:val="000000"/>
                <w:sz w:val="28"/>
                <w:szCs w:val="24"/>
                <w:rtl/>
              </w:rPr>
            </w:pPr>
          </w:p>
        </w:tc>
      </w:tr>
      <w:tr w:rsidR="00A03888" w:rsidRPr="00E3469F" w:rsidTr="00A03888">
        <w:tc>
          <w:tcPr>
            <w:tcW w:w="364" w:type="dxa"/>
            <w:vMerge/>
            <w:shd w:val="clear" w:color="auto" w:fill="auto"/>
          </w:tcPr>
          <w:p w:rsidR="003D0FE3" w:rsidRPr="00E3469F" w:rsidRDefault="003D0FE3" w:rsidP="00E3469F">
            <w:pPr>
              <w:spacing w:before="20" w:after="40" w:line="276" w:lineRule="exact"/>
              <w:ind w:left="57" w:right="57"/>
              <w:jc w:val="center"/>
              <w:rPr>
                <w:color w:val="000000"/>
                <w:sz w:val="28"/>
                <w:szCs w:val="24"/>
                <w:rtl/>
              </w:rPr>
            </w:pPr>
          </w:p>
        </w:tc>
        <w:tc>
          <w:tcPr>
            <w:tcW w:w="1847" w:type="dxa"/>
            <w:vMerge/>
            <w:shd w:val="clear" w:color="auto" w:fill="auto"/>
          </w:tcPr>
          <w:p w:rsidR="003D0FE3" w:rsidRPr="00E3469F" w:rsidRDefault="003D0FE3" w:rsidP="005B504D">
            <w:pPr>
              <w:spacing w:before="20" w:after="40" w:line="276" w:lineRule="exact"/>
              <w:ind w:left="57" w:right="170"/>
              <w:rPr>
                <w:color w:val="000000"/>
                <w:sz w:val="28"/>
                <w:szCs w:val="24"/>
                <w:rtl/>
              </w:rPr>
            </w:pPr>
          </w:p>
        </w:tc>
        <w:tc>
          <w:tcPr>
            <w:tcW w:w="1792" w:type="dxa"/>
            <w:vMerge/>
            <w:shd w:val="clear" w:color="auto" w:fill="auto"/>
          </w:tcPr>
          <w:p w:rsidR="003D0FE3" w:rsidRPr="00E3469F" w:rsidRDefault="003D0FE3" w:rsidP="005B504D">
            <w:pPr>
              <w:spacing w:before="20" w:after="40" w:line="276" w:lineRule="exact"/>
              <w:ind w:left="57" w:right="170"/>
              <w:rPr>
                <w:color w:val="000000"/>
                <w:sz w:val="28"/>
                <w:szCs w:val="24"/>
                <w:rtl/>
              </w:rPr>
            </w:pPr>
          </w:p>
        </w:tc>
        <w:tc>
          <w:tcPr>
            <w:tcW w:w="1708" w:type="dxa"/>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إدارة مخيم</w:t>
            </w:r>
          </w:p>
        </w:tc>
        <w:tc>
          <w:tcPr>
            <w:tcW w:w="798" w:type="dxa"/>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5</w:t>
            </w:r>
          </w:p>
        </w:tc>
        <w:tc>
          <w:tcPr>
            <w:tcW w:w="784" w:type="dxa"/>
            <w:shd w:val="clear" w:color="auto" w:fill="auto"/>
          </w:tcPr>
          <w:p w:rsidR="003D0FE3" w:rsidRPr="00E3469F" w:rsidRDefault="003D0FE3" w:rsidP="00E3469F">
            <w:pPr>
              <w:spacing w:before="20" w:after="40" w:line="276" w:lineRule="exact"/>
              <w:ind w:left="57" w:right="57"/>
              <w:rPr>
                <w:color w:val="000000"/>
                <w:sz w:val="28"/>
                <w:szCs w:val="24"/>
                <w:rtl/>
              </w:rPr>
            </w:pPr>
          </w:p>
        </w:tc>
        <w:tc>
          <w:tcPr>
            <w:tcW w:w="503" w:type="dxa"/>
            <w:shd w:val="clear" w:color="auto" w:fill="auto"/>
          </w:tcPr>
          <w:p w:rsidR="003D0FE3" w:rsidRPr="00E3469F" w:rsidRDefault="003D0FE3" w:rsidP="00E3469F">
            <w:pPr>
              <w:spacing w:before="20" w:after="40" w:line="276" w:lineRule="exact"/>
              <w:ind w:left="57" w:right="57"/>
              <w:rPr>
                <w:color w:val="000000"/>
                <w:sz w:val="28"/>
                <w:szCs w:val="24"/>
                <w:rtl/>
              </w:rPr>
            </w:pPr>
          </w:p>
        </w:tc>
        <w:tc>
          <w:tcPr>
            <w:tcW w:w="476" w:type="dxa"/>
            <w:shd w:val="clear" w:color="auto" w:fill="auto"/>
          </w:tcPr>
          <w:p w:rsidR="003D0FE3" w:rsidRPr="00E3469F" w:rsidRDefault="003D0FE3" w:rsidP="00E3469F">
            <w:pPr>
              <w:spacing w:before="20" w:after="40" w:line="276" w:lineRule="exact"/>
              <w:ind w:left="57" w:right="57"/>
              <w:rPr>
                <w:color w:val="000000"/>
                <w:sz w:val="28"/>
                <w:szCs w:val="24"/>
                <w:rtl/>
              </w:rPr>
            </w:pPr>
          </w:p>
        </w:tc>
        <w:tc>
          <w:tcPr>
            <w:tcW w:w="714" w:type="dxa"/>
            <w:shd w:val="clear" w:color="auto" w:fill="auto"/>
          </w:tcPr>
          <w:p w:rsidR="003D0FE3" w:rsidRPr="00E3469F" w:rsidRDefault="003D0FE3" w:rsidP="00E3469F">
            <w:pPr>
              <w:spacing w:before="20" w:after="40" w:line="276" w:lineRule="exact"/>
              <w:ind w:left="57" w:right="57"/>
              <w:rPr>
                <w:color w:val="000000"/>
                <w:sz w:val="28"/>
                <w:szCs w:val="24"/>
                <w:rtl/>
              </w:rPr>
            </w:pPr>
          </w:p>
        </w:tc>
        <w:tc>
          <w:tcPr>
            <w:tcW w:w="700" w:type="dxa"/>
            <w:shd w:val="clear" w:color="auto" w:fill="auto"/>
          </w:tcPr>
          <w:p w:rsidR="003D0FE3" w:rsidRPr="00E3469F" w:rsidRDefault="003D0FE3" w:rsidP="00E3469F">
            <w:pPr>
              <w:spacing w:before="20" w:after="40" w:line="276" w:lineRule="exact"/>
              <w:ind w:left="57" w:right="57"/>
              <w:rPr>
                <w:color w:val="000000"/>
                <w:sz w:val="28"/>
                <w:szCs w:val="24"/>
                <w:rtl/>
              </w:rPr>
            </w:pPr>
          </w:p>
        </w:tc>
        <w:tc>
          <w:tcPr>
            <w:tcW w:w="812" w:type="dxa"/>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5</w:t>
            </w:r>
          </w:p>
        </w:tc>
        <w:tc>
          <w:tcPr>
            <w:tcW w:w="770" w:type="dxa"/>
            <w:shd w:val="clear" w:color="auto" w:fill="auto"/>
          </w:tcPr>
          <w:p w:rsidR="003D0FE3" w:rsidRPr="00E3469F" w:rsidRDefault="003D0FE3" w:rsidP="00E3469F">
            <w:pPr>
              <w:spacing w:before="20" w:after="40" w:line="276" w:lineRule="exact"/>
              <w:ind w:left="57" w:right="57"/>
              <w:rPr>
                <w:color w:val="000000"/>
                <w:sz w:val="28"/>
                <w:szCs w:val="24"/>
                <w:rtl/>
              </w:rPr>
            </w:pPr>
          </w:p>
        </w:tc>
        <w:tc>
          <w:tcPr>
            <w:tcW w:w="777" w:type="dxa"/>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3</w:t>
            </w:r>
          </w:p>
        </w:tc>
        <w:tc>
          <w:tcPr>
            <w:tcW w:w="826" w:type="dxa"/>
            <w:vMerge/>
            <w:shd w:val="clear" w:color="auto" w:fill="auto"/>
          </w:tcPr>
          <w:p w:rsidR="003D0FE3" w:rsidRPr="00E3469F" w:rsidRDefault="003D0FE3" w:rsidP="00E3469F">
            <w:pPr>
              <w:spacing w:before="20" w:after="40" w:line="276" w:lineRule="exact"/>
              <w:ind w:left="57" w:right="57"/>
              <w:jc w:val="center"/>
              <w:rPr>
                <w:color w:val="000000"/>
                <w:sz w:val="28"/>
                <w:szCs w:val="24"/>
                <w:rtl/>
              </w:rPr>
            </w:pPr>
          </w:p>
        </w:tc>
      </w:tr>
      <w:tr w:rsidR="00A03888" w:rsidRPr="00E3469F" w:rsidTr="00A03888">
        <w:tc>
          <w:tcPr>
            <w:tcW w:w="364" w:type="dxa"/>
            <w:vMerge/>
            <w:shd w:val="clear" w:color="auto" w:fill="auto"/>
          </w:tcPr>
          <w:p w:rsidR="003D0FE3" w:rsidRPr="00E3469F" w:rsidRDefault="003D0FE3" w:rsidP="00E3469F">
            <w:pPr>
              <w:spacing w:before="20" w:after="40" w:line="276" w:lineRule="exact"/>
              <w:ind w:left="57" w:right="57"/>
              <w:jc w:val="center"/>
              <w:rPr>
                <w:color w:val="000000"/>
                <w:sz w:val="28"/>
                <w:szCs w:val="24"/>
                <w:rtl/>
              </w:rPr>
            </w:pPr>
          </w:p>
        </w:tc>
        <w:tc>
          <w:tcPr>
            <w:tcW w:w="1847" w:type="dxa"/>
            <w:vMerge/>
            <w:shd w:val="clear" w:color="auto" w:fill="auto"/>
          </w:tcPr>
          <w:p w:rsidR="003D0FE3" w:rsidRPr="00E3469F" w:rsidRDefault="003D0FE3" w:rsidP="005B504D">
            <w:pPr>
              <w:spacing w:before="20" w:after="40" w:line="276" w:lineRule="exact"/>
              <w:ind w:left="57" w:right="170"/>
              <w:rPr>
                <w:color w:val="000000"/>
                <w:sz w:val="28"/>
                <w:szCs w:val="24"/>
                <w:rtl/>
              </w:rPr>
            </w:pPr>
          </w:p>
        </w:tc>
        <w:tc>
          <w:tcPr>
            <w:tcW w:w="1792" w:type="dxa"/>
            <w:vMerge/>
            <w:shd w:val="clear" w:color="auto" w:fill="auto"/>
          </w:tcPr>
          <w:p w:rsidR="003D0FE3" w:rsidRPr="00E3469F" w:rsidRDefault="003D0FE3" w:rsidP="005B504D">
            <w:pPr>
              <w:spacing w:before="20" w:after="40" w:line="276" w:lineRule="exact"/>
              <w:ind w:left="57" w:right="170"/>
              <w:rPr>
                <w:color w:val="000000"/>
                <w:sz w:val="28"/>
                <w:szCs w:val="24"/>
                <w:rtl/>
              </w:rPr>
            </w:pPr>
          </w:p>
        </w:tc>
        <w:tc>
          <w:tcPr>
            <w:tcW w:w="1708" w:type="dxa"/>
            <w:shd w:val="clear" w:color="auto" w:fill="auto"/>
          </w:tcPr>
          <w:p w:rsidR="003D0FE3" w:rsidRPr="00E3469F" w:rsidRDefault="00582339" w:rsidP="00E3469F">
            <w:pPr>
              <w:spacing w:before="20" w:after="40" w:line="276" w:lineRule="exact"/>
              <w:ind w:left="57" w:right="57"/>
              <w:rPr>
                <w:color w:val="000000"/>
                <w:sz w:val="28"/>
                <w:szCs w:val="24"/>
                <w:rtl/>
              </w:rPr>
            </w:pPr>
            <w:r>
              <w:rPr>
                <w:rFonts w:hint="cs"/>
                <w:color w:val="000000"/>
                <w:sz w:val="28"/>
                <w:szCs w:val="24"/>
                <w:rtl/>
              </w:rPr>
              <w:t>أ</w:t>
            </w:r>
            <w:r w:rsidR="003D0FE3" w:rsidRPr="00E3469F">
              <w:rPr>
                <w:rFonts w:hint="cs"/>
                <w:color w:val="000000"/>
                <w:sz w:val="28"/>
                <w:szCs w:val="24"/>
                <w:rtl/>
              </w:rPr>
              <w:t>من مخيم</w:t>
            </w:r>
          </w:p>
        </w:tc>
        <w:tc>
          <w:tcPr>
            <w:tcW w:w="798" w:type="dxa"/>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4</w:t>
            </w:r>
          </w:p>
        </w:tc>
        <w:tc>
          <w:tcPr>
            <w:tcW w:w="784" w:type="dxa"/>
            <w:shd w:val="clear" w:color="auto" w:fill="auto"/>
          </w:tcPr>
          <w:p w:rsidR="003D0FE3" w:rsidRPr="00E3469F" w:rsidRDefault="003D0FE3" w:rsidP="00E3469F">
            <w:pPr>
              <w:spacing w:before="20" w:after="40" w:line="276" w:lineRule="exact"/>
              <w:ind w:left="57" w:right="57"/>
              <w:rPr>
                <w:color w:val="000000"/>
                <w:sz w:val="28"/>
                <w:szCs w:val="24"/>
                <w:rtl/>
              </w:rPr>
            </w:pPr>
          </w:p>
        </w:tc>
        <w:tc>
          <w:tcPr>
            <w:tcW w:w="503" w:type="dxa"/>
            <w:shd w:val="clear" w:color="auto" w:fill="auto"/>
          </w:tcPr>
          <w:p w:rsidR="003D0FE3" w:rsidRPr="00E3469F" w:rsidRDefault="003D0FE3" w:rsidP="00E3469F">
            <w:pPr>
              <w:spacing w:before="20" w:after="40" w:line="276" w:lineRule="exact"/>
              <w:ind w:left="57" w:right="57"/>
              <w:rPr>
                <w:color w:val="000000"/>
                <w:sz w:val="28"/>
                <w:szCs w:val="24"/>
                <w:rtl/>
              </w:rPr>
            </w:pPr>
          </w:p>
        </w:tc>
        <w:tc>
          <w:tcPr>
            <w:tcW w:w="476" w:type="dxa"/>
            <w:shd w:val="clear" w:color="auto" w:fill="auto"/>
          </w:tcPr>
          <w:p w:rsidR="003D0FE3" w:rsidRPr="00E3469F" w:rsidRDefault="003D0FE3" w:rsidP="00E3469F">
            <w:pPr>
              <w:spacing w:before="20" w:after="40" w:line="276" w:lineRule="exact"/>
              <w:ind w:left="57" w:right="57"/>
              <w:rPr>
                <w:color w:val="000000"/>
                <w:sz w:val="28"/>
                <w:szCs w:val="24"/>
                <w:rtl/>
              </w:rPr>
            </w:pPr>
          </w:p>
        </w:tc>
        <w:tc>
          <w:tcPr>
            <w:tcW w:w="714" w:type="dxa"/>
            <w:shd w:val="clear" w:color="auto" w:fill="auto"/>
          </w:tcPr>
          <w:p w:rsidR="003D0FE3" w:rsidRPr="00E3469F" w:rsidRDefault="003D0FE3" w:rsidP="00E3469F">
            <w:pPr>
              <w:spacing w:before="20" w:after="40" w:line="276" w:lineRule="exact"/>
              <w:ind w:left="57" w:right="57"/>
              <w:rPr>
                <w:color w:val="000000"/>
                <w:sz w:val="28"/>
                <w:szCs w:val="24"/>
                <w:rtl/>
              </w:rPr>
            </w:pPr>
          </w:p>
        </w:tc>
        <w:tc>
          <w:tcPr>
            <w:tcW w:w="700" w:type="dxa"/>
            <w:shd w:val="clear" w:color="auto" w:fill="auto"/>
          </w:tcPr>
          <w:p w:rsidR="003D0FE3" w:rsidRPr="00E3469F" w:rsidRDefault="003D0FE3" w:rsidP="00E3469F">
            <w:pPr>
              <w:spacing w:before="20" w:after="40" w:line="276" w:lineRule="exact"/>
              <w:ind w:left="57" w:right="57"/>
              <w:rPr>
                <w:color w:val="000000"/>
                <w:sz w:val="28"/>
                <w:szCs w:val="24"/>
                <w:rtl/>
              </w:rPr>
            </w:pPr>
          </w:p>
        </w:tc>
        <w:tc>
          <w:tcPr>
            <w:tcW w:w="812" w:type="dxa"/>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4</w:t>
            </w:r>
          </w:p>
        </w:tc>
        <w:tc>
          <w:tcPr>
            <w:tcW w:w="770" w:type="dxa"/>
            <w:shd w:val="clear" w:color="auto" w:fill="auto"/>
          </w:tcPr>
          <w:p w:rsidR="003D0FE3" w:rsidRPr="00E3469F" w:rsidRDefault="003D0FE3" w:rsidP="00E3469F">
            <w:pPr>
              <w:spacing w:before="20" w:after="40" w:line="276" w:lineRule="exact"/>
              <w:ind w:left="57" w:right="57"/>
              <w:rPr>
                <w:color w:val="000000"/>
                <w:sz w:val="28"/>
                <w:szCs w:val="24"/>
                <w:rtl/>
              </w:rPr>
            </w:pPr>
          </w:p>
        </w:tc>
        <w:tc>
          <w:tcPr>
            <w:tcW w:w="777" w:type="dxa"/>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4</w:t>
            </w:r>
          </w:p>
        </w:tc>
        <w:tc>
          <w:tcPr>
            <w:tcW w:w="826" w:type="dxa"/>
            <w:vMerge/>
            <w:shd w:val="clear" w:color="auto" w:fill="auto"/>
          </w:tcPr>
          <w:p w:rsidR="003D0FE3" w:rsidRPr="00E3469F" w:rsidRDefault="003D0FE3" w:rsidP="00E3469F">
            <w:pPr>
              <w:spacing w:before="20" w:after="40" w:line="276" w:lineRule="exact"/>
              <w:ind w:left="57" w:right="57"/>
              <w:jc w:val="center"/>
              <w:rPr>
                <w:color w:val="000000"/>
                <w:sz w:val="28"/>
                <w:szCs w:val="24"/>
                <w:rtl/>
              </w:rPr>
            </w:pPr>
          </w:p>
        </w:tc>
      </w:tr>
      <w:tr w:rsidR="00A03888" w:rsidRPr="00E3469F" w:rsidTr="00A03888">
        <w:tc>
          <w:tcPr>
            <w:tcW w:w="364" w:type="dxa"/>
            <w:vMerge/>
            <w:shd w:val="clear" w:color="auto" w:fill="auto"/>
          </w:tcPr>
          <w:p w:rsidR="003D0FE3" w:rsidRPr="00E3469F" w:rsidRDefault="003D0FE3" w:rsidP="00E3469F">
            <w:pPr>
              <w:spacing w:before="20" w:after="40" w:line="276" w:lineRule="exact"/>
              <w:ind w:left="57" w:right="57"/>
              <w:jc w:val="center"/>
              <w:rPr>
                <w:color w:val="000000"/>
                <w:sz w:val="28"/>
                <w:szCs w:val="24"/>
                <w:rtl/>
              </w:rPr>
            </w:pPr>
          </w:p>
        </w:tc>
        <w:tc>
          <w:tcPr>
            <w:tcW w:w="1847" w:type="dxa"/>
            <w:vMerge/>
            <w:shd w:val="clear" w:color="auto" w:fill="auto"/>
          </w:tcPr>
          <w:p w:rsidR="003D0FE3" w:rsidRPr="00E3469F" w:rsidRDefault="003D0FE3" w:rsidP="005B504D">
            <w:pPr>
              <w:spacing w:before="20" w:after="40" w:line="276" w:lineRule="exact"/>
              <w:ind w:left="57" w:right="170"/>
              <w:rPr>
                <w:color w:val="000000"/>
                <w:sz w:val="28"/>
                <w:szCs w:val="24"/>
                <w:rtl/>
              </w:rPr>
            </w:pPr>
          </w:p>
        </w:tc>
        <w:tc>
          <w:tcPr>
            <w:tcW w:w="1792" w:type="dxa"/>
            <w:vMerge/>
            <w:shd w:val="clear" w:color="auto" w:fill="auto"/>
          </w:tcPr>
          <w:p w:rsidR="003D0FE3" w:rsidRPr="00E3469F" w:rsidRDefault="003D0FE3" w:rsidP="005B504D">
            <w:pPr>
              <w:spacing w:before="20" w:after="40" w:line="276" w:lineRule="exact"/>
              <w:ind w:left="57" w:right="170"/>
              <w:rPr>
                <w:color w:val="000000"/>
                <w:sz w:val="28"/>
                <w:szCs w:val="24"/>
                <w:rtl/>
              </w:rPr>
            </w:pPr>
          </w:p>
        </w:tc>
        <w:tc>
          <w:tcPr>
            <w:tcW w:w="1708" w:type="dxa"/>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غير</w:t>
            </w:r>
          </w:p>
        </w:tc>
        <w:tc>
          <w:tcPr>
            <w:tcW w:w="798" w:type="dxa"/>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49</w:t>
            </w:r>
          </w:p>
        </w:tc>
        <w:tc>
          <w:tcPr>
            <w:tcW w:w="784" w:type="dxa"/>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35</w:t>
            </w:r>
          </w:p>
        </w:tc>
        <w:tc>
          <w:tcPr>
            <w:tcW w:w="503" w:type="dxa"/>
            <w:shd w:val="clear" w:color="auto" w:fill="auto"/>
          </w:tcPr>
          <w:p w:rsidR="003D0FE3" w:rsidRPr="00E3469F" w:rsidRDefault="003D0FE3" w:rsidP="00E3469F">
            <w:pPr>
              <w:spacing w:before="20" w:after="40" w:line="276" w:lineRule="exact"/>
              <w:ind w:left="57" w:right="57"/>
              <w:rPr>
                <w:color w:val="000000"/>
                <w:sz w:val="28"/>
                <w:szCs w:val="24"/>
                <w:rtl/>
              </w:rPr>
            </w:pPr>
          </w:p>
        </w:tc>
        <w:tc>
          <w:tcPr>
            <w:tcW w:w="476" w:type="dxa"/>
            <w:shd w:val="clear" w:color="auto" w:fill="auto"/>
          </w:tcPr>
          <w:p w:rsidR="003D0FE3" w:rsidRPr="00E3469F" w:rsidRDefault="003D0FE3" w:rsidP="00E3469F">
            <w:pPr>
              <w:spacing w:before="20" w:after="40" w:line="276" w:lineRule="exact"/>
              <w:ind w:left="57" w:right="57"/>
              <w:rPr>
                <w:color w:val="000000"/>
                <w:sz w:val="28"/>
                <w:szCs w:val="24"/>
                <w:rtl/>
              </w:rPr>
            </w:pPr>
          </w:p>
        </w:tc>
        <w:tc>
          <w:tcPr>
            <w:tcW w:w="714" w:type="dxa"/>
            <w:shd w:val="clear" w:color="auto" w:fill="auto"/>
          </w:tcPr>
          <w:p w:rsidR="003D0FE3" w:rsidRPr="00E3469F" w:rsidRDefault="003D0FE3" w:rsidP="00E3469F">
            <w:pPr>
              <w:spacing w:before="20" w:after="40" w:line="276" w:lineRule="exact"/>
              <w:ind w:left="57" w:right="57"/>
              <w:rPr>
                <w:color w:val="000000"/>
                <w:sz w:val="28"/>
                <w:szCs w:val="24"/>
                <w:rtl/>
              </w:rPr>
            </w:pPr>
          </w:p>
        </w:tc>
        <w:tc>
          <w:tcPr>
            <w:tcW w:w="700" w:type="dxa"/>
            <w:shd w:val="clear" w:color="auto" w:fill="auto"/>
          </w:tcPr>
          <w:p w:rsidR="003D0FE3" w:rsidRPr="00E3469F" w:rsidRDefault="003D0FE3" w:rsidP="00E3469F">
            <w:pPr>
              <w:spacing w:before="20" w:after="40" w:line="276" w:lineRule="exact"/>
              <w:ind w:left="57" w:right="57"/>
              <w:rPr>
                <w:color w:val="000000"/>
                <w:sz w:val="28"/>
                <w:szCs w:val="24"/>
                <w:rtl/>
              </w:rPr>
            </w:pPr>
          </w:p>
        </w:tc>
        <w:tc>
          <w:tcPr>
            <w:tcW w:w="812" w:type="dxa"/>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49</w:t>
            </w:r>
          </w:p>
        </w:tc>
        <w:tc>
          <w:tcPr>
            <w:tcW w:w="770" w:type="dxa"/>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35</w:t>
            </w:r>
          </w:p>
        </w:tc>
        <w:tc>
          <w:tcPr>
            <w:tcW w:w="777" w:type="dxa"/>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84</w:t>
            </w:r>
          </w:p>
        </w:tc>
        <w:tc>
          <w:tcPr>
            <w:tcW w:w="826" w:type="dxa"/>
            <w:vMerge/>
            <w:shd w:val="clear" w:color="auto" w:fill="auto"/>
          </w:tcPr>
          <w:p w:rsidR="003D0FE3" w:rsidRPr="00E3469F" w:rsidRDefault="003D0FE3" w:rsidP="00E3469F">
            <w:pPr>
              <w:spacing w:before="20" w:after="40" w:line="276" w:lineRule="exact"/>
              <w:ind w:left="57" w:right="57"/>
              <w:jc w:val="center"/>
              <w:rPr>
                <w:color w:val="000000"/>
                <w:sz w:val="28"/>
                <w:szCs w:val="24"/>
                <w:rtl/>
              </w:rPr>
            </w:pPr>
          </w:p>
        </w:tc>
      </w:tr>
      <w:tr w:rsidR="00A03888" w:rsidRPr="00E3469F" w:rsidTr="00A03888">
        <w:tc>
          <w:tcPr>
            <w:tcW w:w="364" w:type="dxa"/>
            <w:vMerge/>
            <w:shd w:val="clear" w:color="auto" w:fill="auto"/>
          </w:tcPr>
          <w:p w:rsidR="003D0FE3" w:rsidRPr="00E3469F" w:rsidRDefault="003D0FE3" w:rsidP="00E3469F">
            <w:pPr>
              <w:spacing w:before="20" w:after="40" w:line="276" w:lineRule="exact"/>
              <w:ind w:left="57" w:right="57"/>
              <w:jc w:val="center"/>
              <w:rPr>
                <w:color w:val="000000"/>
                <w:sz w:val="28"/>
                <w:szCs w:val="24"/>
                <w:rtl/>
              </w:rPr>
            </w:pPr>
          </w:p>
        </w:tc>
        <w:tc>
          <w:tcPr>
            <w:tcW w:w="1847" w:type="dxa"/>
            <w:vMerge/>
            <w:shd w:val="clear" w:color="auto" w:fill="auto"/>
          </w:tcPr>
          <w:p w:rsidR="003D0FE3" w:rsidRPr="00E3469F" w:rsidRDefault="003D0FE3" w:rsidP="005B504D">
            <w:pPr>
              <w:spacing w:before="20" w:after="40" w:line="276" w:lineRule="exact"/>
              <w:ind w:left="57" w:right="170"/>
              <w:rPr>
                <w:color w:val="000000"/>
                <w:sz w:val="28"/>
                <w:szCs w:val="24"/>
                <w:rtl/>
              </w:rPr>
            </w:pPr>
          </w:p>
        </w:tc>
        <w:tc>
          <w:tcPr>
            <w:tcW w:w="1792" w:type="dxa"/>
            <w:shd w:val="clear" w:color="auto" w:fill="auto"/>
          </w:tcPr>
          <w:p w:rsidR="003D0FE3" w:rsidRPr="00E3469F" w:rsidRDefault="003D0FE3" w:rsidP="005B504D">
            <w:pPr>
              <w:spacing w:before="20" w:after="40" w:line="276" w:lineRule="exact"/>
              <w:ind w:left="57" w:right="170"/>
              <w:rPr>
                <w:color w:val="000000"/>
                <w:sz w:val="28"/>
                <w:szCs w:val="24"/>
                <w:rtl/>
              </w:rPr>
            </w:pPr>
            <w:r w:rsidRPr="00E3469F">
              <w:rPr>
                <w:rFonts w:hint="cs"/>
                <w:color w:val="000000"/>
                <w:sz w:val="28"/>
                <w:szCs w:val="24"/>
                <w:rtl/>
              </w:rPr>
              <w:t>عدد الجلسات المنجزة</w:t>
            </w:r>
          </w:p>
        </w:tc>
        <w:tc>
          <w:tcPr>
            <w:tcW w:w="1708" w:type="dxa"/>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جلسات</w:t>
            </w:r>
          </w:p>
        </w:tc>
        <w:tc>
          <w:tcPr>
            <w:tcW w:w="798" w:type="dxa"/>
            <w:shd w:val="clear" w:color="auto" w:fill="auto"/>
          </w:tcPr>
          <w:p w:rsidR="003D0FE3" w:rsidRPr="00E3469F" w:rsidRDefault="003D0FE3" w:rsidP="00E3469F">
            <w:pPr>
              <w:spacing w:before="20" w:after="40" w:line="276" w:lineRule="exact"/>
              <w:ind w:left="57" w:right="57"/>
              <w:rPr>
                <w:color w:val="000000"/>
                <w:sz w:val="28"/>
                <w:szCs w:val="24"/>
                <w:rtl/>
              </w:rPr>
            </w:pPr>
          </w:p>
        </w:tc>
        <w:tc>
          <w:tcPr>
            <w:tcW w:w="784" w:type="dxa"/>
            <w:shd w:val="clear" w:color="auto" w:fill="auto"/>
          </w:tcPr>
          <w:p w:rsidR="003D0FE3" w:rsidRPr="00E3469F" w:rsidRDefault="003D0FE3" w:rsidP="00E3469F">
            <w:pPr>
              <w:spacing w:before="20" w:after="40" w:line="276" w:lineRule="exact"/>
              <w:ind w:left="57" w:right="57"/>
              <w:rPr>
                <w:color w:val="000000"/>
                <w:sz w:val="28"/>
                <w:szCs w:val="24"/>
                <w:rtl/>
              </w:rPr>
            </w:pPr>
          </w:p>
        </w:tc>
        <w:tc>
          <w:tcPr>
            <w:tcW w:w="503" w:type="dxa"/>
            <w:shd w:val="clear" w:color="auto" w:fill="auto"/>
          </w:tcPr>
          <w:p w:rsidR="003D0FE3" w:rsidRPr="00E3469F" w:rsidRDefault="003D0FE3" w:rsidP="00E3469F">
            <w:pPr>
              <w:spacing w:before="20" w:after="40" w:line="276" w:lineRule="exact"/>
              <w:ind w:left="57" w:right="57"/>
              <w:rPr>
                <w:color w:val="000000"/>
                <w:sz w:val="28"/>
                <w:szCs w:val="24"/>
                <w:rtl/>
              </w:rPr>
            </w:pPr>
          </w:p>
        </w:tc>
        <w:tc>
          <w:tcPr>
            <w:tcW w:w="476" w:type="dxa"/>
            <w:shd w:val="clear" w:color="auto" w:fill="auto"/>
          </w:tcPr>
          <w:p w:rsidR="003D0FE3" w:rsidRPr="00E3469F" w:rsidRDefault="003D0FE3" w:rsidP="00E3469F">
            <w:pPr>
              <w:spacing w:before="20" w:after="40" w:line="276" w:lineRule="exact"/>
              <w:ind w:left="57" w:right="57"/>
              <w:rPr>
                <w:color w:val="000000"/>
                <w:sz w:val="28"/>
                <w:szCs w:val="24"/>
                <w:rtl/>
              </w:rPr>
            </w:pPr>
          </w:p>
        </w:tc>
        <w:tc>
          <w:tcPr>
            <w:tcW w:w="714" w:type="dxa"/>
            <w:shd w:val="clear" w:color="auto" w:fill="auto"/>
          </w:tcPr>
          <w:p w:rsidR="003D0FE3" w:rsidRPr="00E3469F" w:rsidRDefault="003D0FE3" w:rsidP="00E3469F">
            <w:pPr>
              <w:spacing w:before="20" w:after="40" w:line="276" w:lineRule="exact"/>
              <w:ind w:left="57" w:right="57"/>
              <w:rPr>
                <w:color w:val="000000"/>
                <w:sz w:val="28"/>
                <w:szCs w:val="24"/>
                <w:rtl/>
              </w:rPr>
            </w:pPr>
          </w:p>
        </w:tc>
        <w:tc>
          <w:tcPr>
            <w:tcW w:w="700" w:type="dxa"/>
            <w:shd w:val="clear" w:color="auto" w:fill="auto"/>
          </w:tcPr>
          <w:p w:rsidR="003D0FE3" w:rsidRPr="00E3469F" w:rsidRDefault="003D0FE3" w:rsidP="00E3469F">
            <w:pPr>
              <w:spacing w:before="20" w:after="40" w:line="276" w:lineRule="exact"/>
              <w:ind w:left="57" w:right="57"/>
              <w:rPr>
                <w:color w:val="000000"/>
                <w:sz w:val="28"/>
                <w:szCs w:val="24"/>
                <w:rtl/>
              </w:rPr>
            </w:pPr>
          </w:p>
        </w:tc>
        <w:tc>
          <w:tcPr>
            <w:tcW w:w="812" w:type="dxa"/>
            <w:shd w:val="clear" w:color="auto" w:fill="auto"/>
          </w:tcPr>
          <w:p w:rsidR="003D0FE3" w:rsidRPr="00E3469F" w:rsidRDefault="003D0FE3" w:rsidP="00E3469F">
            <w:pPr>
              <w:spacing w:before="20" w:after="40" w:line="276" w:lineRule="exact"/>
              <w:ind w:left="57" w:right="57"/>
              <w:rPr>
                <w:color w:val="000000"/>
                <w:sz w:val="28"/>
                <w:szCs w:val="24"/>
                <w:rtl/>
              </w:rPr>
            </w:pPr>
          </w:p>
        </w:tc>
        <w:tc>
          <w:tcPr>
            <w:tcW w:w="770" w:type="dxa"/>
            <w:shd w:val="clear" w:color="auto" w:fill="auto"/>
          </w:tcPr>
          <w:p w:rsidR="003D0FE3" w:rsidRPr="00E3469F" w:rsidRDefault="003D0FE3" w:rsidP="00E3469F">
            <w:pPr>
              <w:spacing w:before="20" w:after="40" w:line="276" w:lineRule="exact"/>
              <w:ind w:left="57" w:right="57"/>
              <w:rPr>
                <w:color w:val="000000"/>
                <w:sz w:val="28"/>
                <w:szCs w:val="24"/>
                <w:rtl/>
              </w:rPr>
            </w:pPr>
          </w:p>
        </w:tc>
        <w:tc>
          <w:tcPr>
            <w:tcW w:w="777" w:type="dxa"/>
            <w:shd w:val="clear" w:color="auto" w:fill="auto"/>
          </w:tcPr>
          <w:p w:rsidR="003D0FE3" w:rsidRPr="00E3469F" w:rsidRDefault="003D0FE3" w:rsidP="00E3469F">
            <w:pPr>
              <w:spacing w:before="20" w:after="40" w:line="276" w:lineRule="exact"/>
              <w:ind w:left="57" w:right="57"/>
              <w:rPr>
                <w:color w:val="000000"/>
                <w:sz w:val="28"/>
                <w:szCs w:val="24"/>
                <w:rtl/>
              </w:rPr>
            </w:pPr>
          </w:p>
        </w:tc>
        <w:tc>
          <w:tcPr>
            <w:tcW w:w="826" w:type="dxa"/>
            <w:vMerge/>
            <w:shd w:val="clear" w:color="auto" w:fill="auto"/>
          </w:tcPr>
          <w:p w:rsidR="003D0FE3" w:rsidRPr="00E3469F" w:rsidRDefault="003D0FE3" w:rsidP="00E3469F">
            <w:pPr>
              <w:spacing w:before="20" w:after="40" w:line="276" w:lineRule="exact"/>
              <w:ind w:left="57" w:right="57"/>
              <w:jc w:val="center"/>
              <w:rPr>
                <w:color w:val="000000"/>
                <w:sz w:val="28"/>
                <w:szCs w:val="24"/>
                <w:rtl/>
              </w:rPr>
            </w:pPr>
          </w:p>
        </w:tc>
      </w:tr>
      <w:tr w:rsidR="00A03888" w:rsidRPr="00E3469F" w:rsidTr="00A03888">
        <w:tc>
          <w:tcPr>
            <w:tcW w:w="364" w:type="dxa"/>
            <w:vMerge/>
            <w:shd w:val="clear" w:color="auto" w:fill="auto"/>
          </w:tcPr>
          <w:p w:rsidR="003D0FE3" w:rsidRPr="00E3469F" w:rsidRDefault="003D0FE3" w:rsidP="00E3469F">
            <w:pPr>
              <w:spacing w:before="20" w:after="40" w:line="276" w:lineRule="exact"/>
              <w:ind w:left="57" w:right="57"/>
              <w:jc w:val="center"/>
              <w:rPr>
                <w:color w:val="000000"/>
                <w:sz w:val="28"/>
                <w:szCs w:val="24"/>
                <w:rtl/>
              </w:rPr>
            </w:pPr>
          </w:p>
        </w:tc>
        <w:tc>
          <w:tcPr>
            <w:tcW w:w="1847" w:type="dxa"/>
            <w:vMerge/>
            <w:shd w:val="clear" w:color="auto" w:fill="auto"/>
          </w:tcPr>
          <w:p w:rsidR="003D0FE3" w:rsidRPr="00E3469F" w:rsidRDefault="003D0FE3" w:rsidP="005B504D">
            <w:pPr>
              <w:spacing w:before="20" w:after="40" w:line="276" w:lineRule="exact"/>
              <w:ind w:left="57" w:right="170"/>
              <w:rPr>
                <w:color w:val="000000"/>
                <w:sz w:val="28"/>
                <w:szCs w:val="24"/>
                <w:rtl/>
              </w:rPr>
            </w:pPr>
          </w:p>
        </w:tc>
        <w:tc>
          <w:tcPr>
            <w:tcW w:w="1792" w:type="dxa"/>
            <w:shd w:val="clear" w:color="auto" w:fill="auto"/>
          </w:tcPr>
          <w:p w:rsidR="003D0FE3" w:rsidRPr="00E3469F" w:rsidRDefault="003D0FE3" w:rsidP="005B504D">
            <w:pPr>
              <w:spacing w:before="20" w:after="40" w:line="276" w:lineRule="exact"/>
              <w:ind w:left="57" w:right="170"/>
              <w:rPr>
                <w:color w:val="000000"/>
                <w:sz w:val="28"/>
                <w:szCs w:val="24"/>
                <w:rtl/>
              </w:rPr>
            </w:pPr>
            <w:r w:rsidRPr="00E3469F">
              <w:rPr>
                <w:rFonts w:hint="cs"/>
                <w:color w:val="000000"/>
                <w:sz w:val="28"/>
                <w:szCs w:val="24"/>
                <w:rtl/>
              </w:rPr>
              <w:t>عدد ورش العمل المنفذة</w:t>
            </w:r>
          </w:p>
        </w:tc>
        <w:tc>
          <w:tcPr>
            <w:tcW w:w="1708" w:type="dxa"/>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ورش عمل</w:t>
            </w:r>
          </w:p>
        </w:tc>
        <w:tc>
          <w:tcPr>
            <w:tcW w:w="798" w:type="dxa"/>
            <w:shd w:val="clear" w:color="auto" w:fill="auto"/>
          </w:tcPr>
          <w:p w:rsidR="003D0FE3" w:rsidRPr="00E3469F" w:rsidRDefault="003D0FE3" w:rsidP="00E3469F">
            <w:pPr>
              <w:spacing w:before="20" w:after="40" w:line="276" w:lineRule="exact"/>
              <w:ind w:left="57" w:right="57"/>
              <w:rPr>
                <w:color w:val="000000"/>
                <w:sz w:val="28"/>
                <w:szCs w:val="24"/>
                <w:rtl/>
              </w:rPr>
            </w:pPr>
          </w:p>
        </w:tc>
        <w:tc>
          <w:tcPr>
            <w:tcW w:w="784" w:type="dxa"/>
            <w:shd w:val="clear" w:color="auto" w:fill="auto"/>
          </w:tcPr>
          <w:p w:rsidR="003D0FE3" w:rsidRPr="00E3469F" w:rsidRDefault="003D0FE3" w:rsidP="00E3469F">
            <w:pPr>
              <w:spacing w:before="20" w:after="40" w:line="276" w:lineRule="exact"/>
              <w:ind w:left="57" w:right="57"/>
              <w:rPr>
                <w:color w:val="000000"/>
                <w:sz w:val="28"/>
                <w:szCs w:val="24"/>
                <w:rtl/>
              </w:rPr>
            </w:pPr>
          </w:p>
        </w:tc>
        <w:tc>
          <w:tcPr>
            <w:tcW w:w="503" w:type="dxa"/>
            <w:shd w:val="clear" w:color="auto" w:fill="auto"/>
          </w:tcPr>
          <w:p w:rsidR="003D0FE3" w:rsidRPr="00E3469F" w:rsidRDefault="003D0FE3" w:rsidP="00E3469F">
            <w:pPr>
              <w:spacing w:before="20" w:after="40" w:line="276" w:lineRule="exact"/>
              <w:ind w:left="57" w:right="57"/>
              <w:rPr>
                <w:color w:val="000000"/>
                <w:sz w:val="28"/>
                <w:szCs w:val="24"/>
                <w:rtl/>
              </w:rPr>
            </w:pPr>
          </w:p>
        </w:tc>
        <w:tc>
          <w:tcPr>
            <w:tcW w:w="476" w:type="dxa"/>
            <w:shd w:val="clear" w:color="auto" w:fill="auto"/>
          </w:tcPr>
          <w:p w:rsidR="003D0FE3" w:rsidRPr="00E3469F" w:rsidRDefault="003D0FE3" w:rsidP="00E3469F">
            <w:pPr>
              <w:spacing w:before="20" w:after="40" w:line="276" w:lineRule="exact"/>
              <w:ind w:left="57" w:right="57"/>
              <w:rPr>
                <w:color w:val="000000"/>
                <w:sz w:val="28"/>
                <w:szCs w:val="24"/>
                <w:rtl/>
              </w:rPr>
            </w:pPr>
          </w:p>
        </w:tc>
        <w:tc>
          <w:tcPr>
            <w:tcW w:w="714" w:type="dxa"/>
            <w:shd w:val="clear" w:color="auto" w:fill="auto"/>
          </w:tcPr>
          <w:p w:rsidR="003D0FE3" w:rsidRPr="00E3469F" w:rsidRDefault="003D0FE3" w:rsidP="00E3469F">
            <w:pPr>
              <w:spacing w:before="20" w:after="40" w:line="276" w:lineRule="exact"/>
              <w:ind w:left="57" w:right="57"/>
              <w:rPr>
                <w:color w:val="000000"/>
                <w:sz w:val="28"/>
                <w:szCs w:val="24"/>
                <w:rtl/>
              </w:rPr>
            </w:pPr>
          </w:p>
        </w:tc>
        <w:tc>
          <w:tcPr>
            <w:tcW w:w="700" w:type="dxa"/>
            <w:shd w:val="clear" w:color="auto" w:fill="auto"/>
          </w:tcPr>
          <w:p w:rsidR="003D0FE3" w:rsidRPr="00E3469F" w:rsidRDefault="003D0FE3" w:rsidP="00E3469F">
            <w:pPr>
              <w:spacing w:before="20" w:after="40" w:line="276" w:lineRule="exact"/>
              <w:ind w:left="57" w:right="57"/>
              <w:rPr>
                <w:color w:val="000000"/>
                <w:sz w:val="28"/>
                <w:szCs w:val="24"/>
                <w:rtl/>
              </w:rPr>
            </w:pPr>
          </w:p>
        </w:tc>
        <w:tc>
          <w:tcPr>
            <w:tcW w:w="812" w:type="dxa"/>
            <w:shd w:val="clear" w:color="auto" w:fill="auto"/>
          </w:tcPr>
          <w:p w:rsidR="003D0FE3" w:rsidRPr="00E3469F" w:rsidRDefault="003D0FE3" w:rsidP="00E3469F">
            <w:pPr>
              <w:spacing w:before="20" w:after="40" w:line="276" w:lineRule="exact"/>
              <w:ind w:left="57" w:right="57"/>
              <w:rPr>
                <w:color w:val="000000"/>
                <w:sz w:val="28"/>
                <w:szCs w:val="24"/>
                <w:rtl/>
              </w:rPr>
            </w:pPr>
          </w:p>
        </w:tc>
        <w:tc>
          <w:tcPr>
            <w:tcW w:w="770" w:type="dxa"/>
            <w:shd w:val="clear" w:color="auto" w:fill="auto"/>
          </w:tcPr>
          <w:p w:rsidR="003D0FE3" w:rsidRPr="00E3469F" w:rsidRDefault="003D0FE3" w:rsidP="00E3469F">
            <w:pPr>
              <w:spacing w:before="20" w:after="40" w:line="276" w:lineRule="exact"/>
              <w:ind w:left="57" w:right="57"/>
              <w:rPr>
                <w:color w:val="000000"/>
                <w:sz w:val="28"/>
                <w:szCs w:val="24"/>
                <w:rtl/>
              </w:rPr>
            </w:pPr>
          </w:p>
        </w:tc>
        <w:tc>
          <w:tcPr>
            <w:tcW w:w="777" w:type="dxa"/>
            <w:shd w:val="clear" w:color="auto" w:fill="auto"/>
          </w:tcPr>
          <w:p w:rsidR="003D0FE3" w:rsidRPr="00E3469F" w:rsidRDefault="003D0FE3" w:rsidP="00E3469F">
            <w:pPr>
              <w:spacing w:before="20" w:after="40" w:line="276" w:lineRule="exact"/>
              <w:ind w:left="57" w:right="57"/>
              <w:rPr>
                <w:color w:val="000000"/>
                <w:sz w:val="28"/>
                <w:szCs w:val="24"/>
                <w:rtl/>
              </w:rPr>
            </w:pPr>
          </w:p>
        </w:tc>
        <w:tc>
          <w:tcPr>
            <w:tcW w:w="826" w:type="dxa"/>
            <w:vMerge/>
            <w:shd w:val="clear" w:color="auto" w:fill="auto"/>
          </w:tcPr>
          <w:p w:rsidR="003D0FE3" w:rsidRPr="00E3469F" w:rsidRDefault="003D0FE3" w:rsidP="00E3469F">
            <w:pPr>
              <w:spacing w:before="20" w:after="40" w:line="276" w:lineRule="exact"/>
              <w:ind w:left="57" w:right="57"/>
              <w:jc w:val="center"/>
              <w:rPr>
                <w:color w:val="000000"/>
                <w:sz w:val="28"/>
                <w:szCs w:val="24"/>
                <w:rtl/>
              </w:rPr>
            </w:pPr>
          </w:p>
        </w:tc>
      </w:tr>
      <w:tr w:rsidR="00A03888" w:rsidRPr="00E3469F" w:rsidTr="00A03888">
        <w:tc>
          <w:tcPr>
            <w:tcW w:w="364" w:type="dxa"/>
            <w:vMerge/>
            <w:shd w:val="clear" w:color="auto" w:fill="auto"/>
          </w:tcPr>
          <w:p w:rsidR="003D0FE3" w:rsidRPr="00E3469F" w:rsidRDefault="003D0FE3" w:rsidP="00E3469F">
            <w:pPr>
              <w:spacing w:before="20" w:after="40" w:line="276" w:lineRule="exact"/>
              <w:ind w:left="57" w:right="57"/>
              <w:jc w:val="center"/>
              <w:rPr>
                <w:color w:val="000000"/>
                <w:sz w:val="28"/>
                <w:szCs w:val="24"/>
                <w:rtl/>
              </w:rPr>
            </w:pPr>
          </w:p>
        </w:tc>
        <w:tc>
          <w:tcPr>
            <w:tcW w:w="1847" w:type="dxa"/>
            <w:vMerge/>
            <w:shd w:val="clear" w:color="auto" w:fill="auto"/>
          </w:tcPr>
          <w:p w:rsidR="003D0FE3" w:rsidRPr="00E3469F" w:rsidRDefault="003D0FE3" w:rsidP="005B504D">
            <w:pPr>
              <w:spacing w:before="20" w:after="40" w:line="276" w:lineRule="exact"/>
              <w:ind w:left="57" w:right="170"/>
              <w:rPr>
                <w:color w:val="000000"/>
                <w:sz w:val="28"/>
                <w:szCs w:val="24"/>
                <w:rtl/>
              </w:rPr>
            </w:pPr>
          </w:p>
        </w:tc>
        <w:tc>
          <w:tcPr>
            <w:tcW w:w="1792" w:type="dxa"/>
            <w:shd w:val="clear" w:color="auto" w:fill="auto"/>
          </w:tcPr>
          <w:p w:rsidR="003D0FE3" w:rsidRPr="00E3469F" w:rsidRDefault="003D0FE3" w:rsidP="005B504D">
            <w:pPr>
              <w:spacing w:before="20" w:after="40" w:line="276" w:lineRule="exact"/>
              <w:ind w:left="57" w:right="170"/>
              <w:rPr>
                <w:color w:val="000000"/>
                <w:sz w:val="28"/>
                <w:szCs w:val="24"/>
                <w:rtl/>
              </w:rPr>
            </w:pPr>
          </w:p>
        </w:tc>
        <w:tc>
          <w:tcPr>
            <w:tcW w:w="1708" w:type="dxa"/>
            <w:shd w:val="clear" w:color="auto" w:fill="auto"/>
          </w:tcPr>
          <w:p w:rsidR="003D0FE3" w:rsidRPr="00582339" w:rsidRDefault="003D0FE3" w:rsidP="00582339">
            <w:pPr>
              <w:spacing w:before="20" w:after="40" w:line="274" w:lineRule="exact"/>
              <w:ind w:left="57" w:right="57" w:firstLine="191"/>
              <w:rPr>
                <w:b/>
                <w:bCs/>
                <w:color w:val="000000"/>
                <w:sz w:val="28"/>
                <w:szCs w:val="24"/>
                <w:rtl/>
              </w:rPr>
            </w:pPr>
            <w:r w:rsidRPr="00582339">
              <w:rPr>
                <w:rFonts w:hint="cs"/>
                <w:b/>
                <w:bCs/>
                <w:color w:val="000000"/>
                <w:sz w:val="28"/>
                <w:szCs w:val="24"/>
                <w:rtl/>
              </w:rPr>
              <w:t>الإجمالي</w:t>
            </w:r>
          </w:p>
        </w:tc>
        <w:tc>
          <w:tcPr>
            <w:tcW w:w="798" w:type="dxa"/>
            <w:shd w:val="clear" w:color="auto" w:fill="auto"/>
          </w:tcPr>
          <w:p w:rsidR="003D0FE3" w:rsidRPr="00582339" w:rsidRDefault="003D0FE3" w:rsidP="00E3469F">
            <w:pPr>
              <w:spacing w:before="20" w:after="40" w:line="276" w:lineRule="exact"/>
              <w:ind w:left="57" w:right="57"/>
              <w:rPr>
                <w:b/>
                <w:bCs/>
                <w:color w:val="000000"/>
                <w:sz w:val="28"/>
                <w:szCs w:val="24"/>
                <w:rtl/>
              </w:rPr>
            </w:pPr>
            <w:r w:rsidRPr="00582339">
              <w:rPr>
                <w:rFonts w:hint="cs"/>
                <w:b/>
                <w:bCs/>
                <w:color w:val="000000"/>
                <w:sz w:val="28"/>
                <w:szCs w:val="24"/>
                <w:rtl/>
              </w:rPr>
              <w:t>92</w:t>
            </w:r>
          </w:p>
        </w:tc>
        <w:tc>
          <w:tcPr>
            <w:tcW w:w="784" w:type="dxa"/>
            <w:shd w:val="clear" w:color="auto" w:fill="auto"/>
          </w:tcPr>
          <w:p w:rsidR="003D0FE3" w:rsidRPr="00582339" w:rsidRDefault="003D0FE3" w:rsidP="00E3469F">
            <w:pPr>
              <w:spacing w:before="20" w:after="40" w:line="276" w:lineRule="exact"/>
              <w:ind w:left="57" w:right="57"/>
              <w:rPr>
                <w:b/>
                <w:bCs/>
                <w:color w:val="000000"/>
                <w:sz w:val="28"/>
                <w:szCs w:val="24"/>
                <w:rtl/>
              </w:rPr>
            </w:pPr>
            <w:r w:rsidRPr="00582339">
              <w:rPr>
                <w:rFonts w:hint="cs"/>
                <w:b/>
                <w:bCs/>
                <w:color w:val="000000"/>
                <w:sz w:val="28"/>
                <w:szCs w:val="24"/>
                <w:rtl/>
              </w:rPr>
              <w:t>74</w:t>
            </w:r>
          </w:p>
        </w:tc>
        <w:tc>
          <w:tcPr>
            <w:tcW w:w="503" w:type="dxa"/>
            <w:shd w:val="clear" w:color="auto" w:fill="auto"/>
          </w:tcPr>
          <w:p w:rsidR="003D0FE3" w:rsidRPr="00582339" w:rsidRDefault="003D0FE3" w:rsidP="00E3469F">
            <w:pPr>
              <w:spacing w:before="20" w:after="40" w:line="276" w:lineRule="exact"/>
              <w:ind w:left="57" w:right="57"/>
              <w:rPr>
                <w:b/>
                <w:bCs/>
                <w:color w:val="000000"/>
                <w:sz w:val="28"/>
                <w:szCs w:val="24"/>
                <w:rtl/>
              </w:rPr>
            </w:pPr>
          </w:p>
        </w:tc>
        <w:tc>
          <w:tcPr>
            <w:tcW w:w="476" w:type="dxa"/>
            <w:shd w:val="clear" w:color="auto" w:fill="auto"/>
          </w:tcPr>
          <w:p w:rsidR="003D0FE3" w:rsidRPr="00582339" w:rsidRDefault="003D0FE3" w:rsidP="00E3469F">
            <w:pPr>
              <w:spacing w:before="20" w:after="40" w:line="276" w:lineRule="exact"/>
              <w:ind w:left="57" w:right="57"/>
              <w:rPr>
                <w:b/>
                <w:bCs/>
                <w:color w:val="000000"/>
                <w:sz w:val="28"/>
                <w:szCs w:val="24"/>
                <w:rtl/>
              </w:rPr>
            </w:pPr>
          </w:p>
        </w:tc>
        <w:tc>
          <w:tcPr>
            <w:tcW w:w="714" w:type="dxa"/>
            <w:shd w:val="clear" w:color="auto" w:fill="auto"/>
          </w:tcPr>
          <w:p w:rsidR="003D0FE3" w:rsidRPr="00582339" w:rsidRDefault="003D0FE3" w:rsidP="00E3469F">
            <w:pPr>
              <w:spacing w:before="20" w:after="40" w:line="276" w:lineRule="exact"/>
              <w:ind w:left="57" w:right="57"/>
              <w:rPr>
                <w:b/>
                <w:bCs/>
                <w:color w:val="000000"/>
                <w:sz w:val="28"/>
                <w:szCs w:val="24"/>
                <w:rtl/>
              </w:rPr>
            </w:pPr>
          </w:p>
        </w:tc>
        <w:tc>
          <w:tcPr>
            <w:tcW w:w="700" w:type="dxa"/>
            <w:shd w:val="clear" w:color="auto" w:fill="auto"/>
          </w:tcPr>
          <w:p w:rsidR="003D0FE3" w:rsidRPr="00582339" w:rsidRDefault="003D0FE3" w:rsidP="00E3469F">
            <w:pPr>
              <w:spacing w:before="20" w:after="40" w:line="276" w:lineRule="exact"/>
              <w:ind w:left="57" w:right="57"/>
              <w:rPr>
                <w:b/>
                <w:bCs/>
                <w:color w:val="000000"/>
                <w:sz w:val="28"/>
                <w:szCs w:val="24"/>
                <w:rtl/>
              </w:rPr>
            </w:pPr>
          </w:p>
        </w:tc>
        <w:tc>
          <w:tcPr>
            <w:tcW w:w="812" w:type="dxa"/>
            <w:shd w:val="clear" w:color="auto" w:fill="auto"/>
          </w:tcPr>
          <w:p w:rsidR="003D0FE3" w:rsidRPr="00582339" w:rsidRDefault="003D0FE3" w:rsidP="00E3469F">
            <w:pPr>
              <w:spacing w:before="20" w:after="40" w:line="276" w:lineRule="exact"/>
              <w:ind w:left="57" w:right="57"/>
              <w:rPr>
                <w:b/>
                <w:bCs/>
                <w:color w:val="000000"/>
                <w:sz w:val="28"/>
                <w:szCs w:val="24"/>
                <w:rtl/>
              </w:rPr>
            </w:pPr>
            <w:r w:rsidRPr="00582339">
              <w:rPr>
                <w:rFonts w:hint="cs"/>
                <w:b/>
                <w:bCs/>
                <w:color w:val="000000"/>
                <w:sz w:val="28"/>
                <w:szCs w:val="24"/>
                <w:rtl/>
              </w:rPr>
              <w:t>92</w:t>
            </w:r>
          </w:p>
        </w:tc>
        <w:tc>
          <w:tcPr>
            <w:tcW w:w="770" w:type="dxa"/>
            <w:tcBorders>
              <w:bottom w:val="nil"/>
            </w:tcBorders>
            <w:shd w:val="clear" w:color="auto" w:fill="auto"/>
          </w:tcPr>
          <w:p w:rsidR="003D0FE3" w:rsidRPr="00582339" w:rsidRDefault="003D0FE3" w:rsidP="00E3469F">
            <w:pPr>
              <w:spacing w:before="20" w:after="40" w:line="276" w:lineRule="exact"/>
              <w:ind w:left="57" w:right="57"/>
              <w:rPr>
                <w:b/>
                <w:bCs/>
                <w:color w:val="000000"/>
                <w:sz w:val="28"/>
                <w:szCs w:val="24"/>
                <w:rtl/>
              </w:rPr>
            </w:pPr>
            <w:r w:rsidRPr="00582339">
              <w:rPr>
                <w:rFonts w:hint="cs"/>
                <w:b/>
                <w:bCs/>
                <w:color w:val="000000"/>
                <w:sz w:val="28"/>
                <w:szCs w:val="24"/>
                <w:rtl/>
              </w:rPr>
              <w:t>74</w:t>
            </w:r>
          </w:p>
        </w:tc>
        <w:tc>
          <w:tcPr>
            <w:tcW w:w="777" w:type="dxa"/>
            <w:tcBorders>
              <w:bottom w:val="nil"/>
            </w:tcBorders>
            <w:shd w:val="clear" w:color="auto" w:fill="auto"/>
          </w:tcPr>
          <w:p w:rsidR="003D0FE3" w:rsidRPr="00582339" w:rsidRDefault="003D0FE3" w:rsidP="00E3469F">
            <w:pPr>
              <w:spacing w:before="20" w:after="40" w:line="276" w:lineRule="exact"/>
              <w:ind w:left="57" w:right="57"/>
              <w:rPr>
                <w:b/>
                <w:bCs/>
                <w:color w:val="000000"/>
                <w:sz w:val="28"/>
                <w:szCs w:val="24"/>
                <w:rtl/>
              </w:rPr>
            </w:pPr>
            <w:r w:rsidRPr="00582339">
              <w:rPr>
                <w:rFonts w:hint="cs"/>
                <w:b/>
                <w:bCs/>
                <w:color w:val="000000"/>
                <w:sz w:val="28"/>
                <w:szCs w:val="24"/>
                <w:rtl/>
              </w:rPr>
              <w:t>127</w:t>
            </w:r>
          </w:p>
        </w:tc>
        <w:tc>
          <w:tcPr>
            <w:tcW w:w="826" w:type="dxa"/>
            <w:vMerge/>
            <w:tcBorders>
              <w:bottom w:val="nil"/>
            </w:tcBorders>
            <w:shd w:val="clear" w:color="auto" w:fill="auto"/>
          </w:tcPr>
          <w:p w:rsidR="003D0FE3" w:rsidRPr="00582339" w:rsidRDefault="003D0FE3" w:rsidP="00E3469F">
            <w:pPr>
              <w:spacing w:before="20" w:after="40" w:line="276" w:lineRule="exact"/>
              <w:ind w:left="57" w:right="57"/>
              <w:jc w:val="center"/>
              <w:rPr>
                <w:b/>
                <w:bCs/>
                <w:color w:val="000000"/>
                <w:sz w:val="28"/>
                <w:szCs w:val="24"/>
                <w:rtl/>
              </w:rPr>
            </w:pPr>
          </w:p>
        </w:tc>
      </w:tr>
      <w:tr w:rsidR="00A03888" w:rsidRPr="00E3469F" w:rsidTr="00582339">
        <w:tc>
          <w:tcPr>
            <w:tcW w:w="364" w:type="dxa"/>
            <w:vMerge w:val="restart"/>
            <w:shd w:val="clear" w:color="auto" w:fill="auto"/>
          </w:tcPr>
          <w:p w:rsidR="00A03888" w:rsidRPr="00E3469F" w:rsidRDefault="00A03888" w:rsidP="00E3469F">
            <w:pPr>
              <w:spacing w:before="20" w:after="40" w:line="276" w:lineRule="exact"/>
              <w:ind w:left="57" w:right="57"/>
              <w:rPr>
                <w:rFonts w:hint="cs"/>
                <w:color w:val="000000"/>
                <w:sz w:val="28"/>
                <w:szCs w:val="24"/>
                <w:rtl/>
              </w:rPr>
            </w:pPr>
            <w:r w:rsidRPr="00E3469F">
              <w:rPr>
                <w:rFonts w:hint="cs"/>
                <w:color w:val="000000"/>
                <w:sz w:val="28"/>
                <w:szCs w:val="24"/>
                <w:rtl/>
              </w:rPr>
              <w:t>2</w:t>
            </w:r>
          </w:p>
        </w:tc>
        <w:tc>
          <w:tcPr>
            <w:tcW w:w="1847" w:type="dxa"/>
            <w:tcBorders>
              <w:bottom w:val="nil"/>
            </w:tcBorders>
            <w:shd w:val="clear" w:color="auto" w:fill="auto"/>
          </w:tcPr>
          <w:p w:rsidR="00A03888" w:rsidRPr="00E3469F" w:rsidRDefault="00A03888" w:rsidP="005B504D">
            <w:pPr>
              <w:spacing w:before="20" w:after="40" w:line="276" w:lineRule="exact"/>
              <w:ind w:left="57" w:right="170"/>
              <w:rPr>
                <w:color w:val="000000"/>
                <w:sz w:val="28"/>
                <w:szCs w:val="24"/>
                <w:rtl/>
              </w:rPr>
            </w:pPr>
            <w:r w:rsidRPr="00E3469F">
              <w:rPr>
                <w:rFonts w:hint="cs"/>
                <w:color w:val="000000"/>
                <w:sz w:val="28"/>
                <w:szCs w:val="24"/>
                <w:rtl/>
              </w:rPr>
              <w:t>النشاط 2</w:t>
            </w:r>
          </w:p>
        </w:tc>
        <w:tc>
          <w:tcPr>
            <w:tcW w:w="1792" w:type="dxa"/>
            <w:tcBorders>
              <w:bottom w:val="nil"/>
            </w:tcBorders>
            <w:shd w:val="clear" w:color="auto" w:fill="auto"/>
          </w:tcPr>
          <w:p w:rsidR="00A03888" w:rsidRPr="00E3469F" w:rsidRDefault="00A03888" w:rsidP="005B504D">
            <w:pPr>
              <w:spacing w:before="20" w:after="40" w:line="276" w:lineRule="exact"/>
              <w:ind w:left="57" w:right="170"/>
              <w:rPr>
                <w:color w:val="000000"/>
                <w:sz w:val="28"/>
                <w:szCs w:val="24"/>
                <w:rtl/>
              </w:rPr>
            </w:pPr>
            <w:r w:rsidRPr="00E3469F">
              <w:rPr>
                <w:rFonts w:hint="cs"/>
                <w:color w:val="000000"/>
                <w:sz w:val="28"/>
                <w:szCs w:val="24"/>
                <w:rtl/>
              </w:rPr>
              <w:t>المؤشرات</w:t>
            </w:r>
          </w:p>
        </w:tc>
        <w:tc>
          <w:tcPr>
            <w:tcW w:w="1708" w:type="dxa"/>
            <w:shd w:val="clear" w:color="auto" w:fill="auto"/>
          </w:tcPr>
          <w:p w:rsidR="00A03888" w:rsidRPr="00E3469F" w:rsidRDefault="00A03888" w:rsidP="00E3469F">
            <w:pPr>
              <w:spacing w:before="20" w:after="40" w:line="276" w:lineRule="exact"/>
              <w:ind w:left="57" w:right="57"/>
              <w:rPr>
                <w:color w:val="000000"/>
                <w:sz w:val="28"/>
                <w:szCs w:val="24"/>
                <w:rtl/>
              </w:rPr>
            </w:pPr>
            <w:r w:rsidRPr="00E3469F">
              <w:rPr>
                <w:rFonts w:hint="cs"/>
                <w:color w:val="000000"/>
                <w:sz w:val="28"/>
                <w:szCs w:val="24"/>
                <w:rtl/>
              </w:rPr>
              <w:t>الفئة المستهدفة</w:t>
            </w:r>
          </w:p>
        </w:tc>
        <w:tc>
          <w:tcPr>
            <w:tcW w:w="1582" w:type="dxa"/>
            <w:gridSpan w:val="2"/>
            <w:shd w:val="clear" w:color="auto" w:fill="auto"/>
          </w:tcPr>
          <w:p w:rsidR="00A03888" w:rsidRPr="00E3469F" w:rsidRDefault="00A03888" w:rsidP="00E3469F">
            <w:pPr>
              <w:spacing w:before="20" w:after="40" w:line="276" w:lineRule="exact"/>
              <w:ind w:left="57" w:right="57"/>
              <w:rPr>
                <w:color w:val="000000"/>
                <w:sz w:val="28"/>
                <w:szCs w:val="24"/>
                <w:rtl/>
              </w:rPr>
            </w:pPr>
            <w:r w:rsidRPr="00E3469F">
              <w:rPr>
                <w:rFonts w:hint="cs"/>
                <w:color w:val="000000"/>
                <w:sz w:val="28"/>
                <w:szCs w:val="24"/>
                <w:rtl/>
              </w:rPr>
              <w:t>يناير</w:t>
            </w:r>
          </w:p>
        </w:tc>
        <w:tc>
          <w:tcPr>
            <w:tcW w:w="979" w:type="dxa"/>
            <w:gridSpan w:val="2"/>
            <w:shd w:val="clear" w:color="auto" w:fill="auto"/>
          </w:tcPr>
          <w:p w:rsidR="00A03888" w:rsidRPr="00E3469F" w:rsidRDefault="00A03888" w:rsidP="005B504D">
            <w:pPr>
              <w:spacing w:before="20" w:after="40" w:line="276" w:lineRule="exact"/>
              <w:ind w:left="57" w:right="57"/>
              <w:jc w:val="center"/>
              <w:rPr>
                <w:color w:val="000000"/>
                <w:sz w:val="28"/>
                <w:szCs w:val="24"/>
                <w:rtl/>
              </w:rPr>
            </w:pPr>
            <w:r w:rsidRPr="00E3469F">
              <w:rPr>
                <w:rFonts w:hint="cs"/>
                <w:color w:val="000000"/>
                <w:sz w:val="28"/>
                <w:szCs w:val="24"/>
                <w:rtl/>
              </w:rPr>
              <w:t>فبراير</w:t>
            </w:r>
          </w:p>
        </w:tc>
        <w:tc>
          <w:tcPr>
            <w:tcW w:w="1414" w:type="dxa"/>
            <w:gridSpan w:val="2"/>
            <w:shd w:val="clear" w:color="auto" w:fill="auto"/>
          </w:tcPr>
          <w:p w:rsidR="00A03888" w:rsidRPr="00E3469F" w:rsidRDefault="00A03888" w:rsidP="005B504D">
            <w:pPr>
              <w:spacing w:before="20" w:after="40" w:line="276" w:lineRule="exact"/>
              <w:ind w:left="57" w:right="57"/>
              <w:jc w:val="center"/>
              <w:rPr>
                <w:color w:val="000000"/>
                <w:sz w:val="28"/>
                <w:szCs w:val="24"/>
                <w:rtl/>
              </w:rPr>
            </w:pPr>
            <w:r w:rsidRPr="00E3469F">
              <w:rPr>
                <w:rFonts w:hint="cs"/>
                <w:color w:val="000000"/>
                <w:sz w:val="28"/>
                <w:szCs w:val="24"/>
                <w:rtl/>
              </w:rPr>
              <w:t>مارس</w:t>
            </w:r>
          </w:p>
        </w:tc>
        <w:tc>
          <w:tcPr>
            <w:tcW w:w="2359" w:type="dxa"/>
            <w:gridSpan w:val="3"/>
            <w:shd w:val="clear" w:color="auto" w:fill="auto"/>
          </w:tcPr>
          <w:p w:rsidR="00A03888" w:rsidRPr="00E3469F" w:rsidRDefault="00A03888" w:rsidP="00A03888">
            <w:pPr>
              <w:spacing w:before="20" w:after="40" w:line="276" w:lineRule="exact"/>
              <w:ind w:right="57"/>
              <w:jc w:val="center"/>
              <w:rPr>
                <w:color w:val="000000"/>
                <w:sz w:val="28"/>
                <w:szCs w:val="24"/>
                <w:rtl/>
              </w:rPr>
            </w:pPr>
            <w:r w:rsidRPr="00E3469F">
              <w:rPr>
                <w:rFonts w:hint="cs"/>
                <w:color w:val="000000"/>
                <w:sz w:val="28"/>
                <w:szCs w:val="24"/>
                <w:rtl/>
              </w:rPr>
              <w:t>الإجمالي</w:t>
            </w:r>
          </w:p>
        </w:tc>
        <w:tc>
          <w:tcPr>
            <w:tcW w:w="826" w:type="dxa"/>
            <w:tcBorders>
              <w:left w:val="nil"/>
              <w:bottom w:val="nil"/>
            </w:tcBorders>
            <w:shd w:val="clear" w:color="auto" w:fill="auto"/>
          </w:tcPr>
          <w:p w:rsidR="00A03888" w:rsidRPr="00E3469F" w:rsidRDefault="00A03888" w:rsidP="00A03888">
            <w:pPr>
              <w:spacing w:before="20" w:after="40" w:line="276" w:lineRule="exact"/>
              <w:ind w:right="57"/>
              <w:jc w:val="right"/>
              <w:rPr>
                <w:color w:val="000000"/>
                <w:sz w:val="28"/>
                <w:szCs w:val="24"/>
                <w:rtl/>
              </w:rPr>
            </w:pPr>
            <w:r w:rsidRPr="00E3469F">
              <w:rPr>
                <w:rFonts w:hint="cs"/>
                <w:color w:val="000000"/>
                <w:sz w:val="28"/>
                <w:szCs w:val="24"/>
                <w:rtl/>
              </w:rPr>
              <w:t>ملاحظات</w:t>
            </w:r>
          </w:p>
        </w:tc>
      </w:tr>
      <w:tr w:rsidR="00A03888" w:rsidRPr="00E3469F" w:rsidTr="00582339">
        <w:tc>
          <w:tcPr>
            <w:tcW w:w="364" w:type="dxa"/>
            <w:vMerge/>
            <w:tcBorders>
              <w:top w:val="nil"/>
              <w:bottom w:val="nil"/>
            </w:tcBorders>
            <w:shd w:val="clear" w:color="auto" w:fill="auto"/>
          </w:tcPr>
          <w:p w:rsidR="003D0FE3" w:rsidRPr="00E3469F" w:rsidRDefault="003D0FE3" w:rsidP="00E3469F">
            <w:pPr>
              <w:spacing w:before="20" w:after="40" w:line="276" w:lineRule="exact"/>
              <w:ind w:left="57" w:right="57"/>
              <w:rPr>
                <w:color w:val="000000"/>
                <w:sz w:val="28"/>
                <w:szCs w:val="24"/>
                <w:rtl/>
              </w:rPr>
            </w:pPr>
          </w:p>
        </w:tc>
        <w:tc>
          <w:tcPr>
            <w:tcW w:w="1847" w:type="dxa"/>
            <w:vMerge w:val="restart"/>
            <w:tcBorders>
              <w:top w:val="nil"/>
              <w:bottom w:val="nil"/>
            </w:tcBorders>
            <w:shd w:val="clear" w:color="auto" w:fill="auto"/>
          </w:tcPr>
          <w:p w:rsidR="003D0FE3" w:rsidRPr="005B504D" w:rsidRDefault="003D0FE3" w:rsidP="005B504D">
            <w:pPr>
              <w:spacing w:before="20" w:after="40" w:line="276" w:lineRule="exact"/>
              <w:ind w:left="57" w:right="170"/>
              <w:rPr>
                <w:color w:val="000000"/>
                <w:spacing w:val="-4"/>
                <w:sz w:val="28"/>
                <w:szCs w:val="24"/>
                <w:rtl/>
              </w:rPr>
            </w:pPr>
            <w:r w:rsidRPr="005B504D">
              <w:rPr>
                <w:rFonts w:hint="cs"/>
                <w:color w:val="000000"/>
                <w:spacing w:val="-4"/>
                <w:sz w:val="28"/>
                <w:szCs w:val="24"/>
                <w:rtl/>
              </w:rPr>
              <w:t>بناء قدرات النازحين والمتضررين</w:t>
            </w:r>
          </w:p>
        </w:tc>
        <w:tc>
          <w:tcPr>
            <w:tcW w:w="1792" w:type="dxa"/>
            <w:vMerge w:val="restart"/>
            <w:tcBorders>
              <w:top w:val="nil"/>
              <w:bottom w:val="nil"/>
            </w:tcBorders>
            <w:shd w:val="clear" w:color="auto" w:fill="auto"/>
          </w:tcPr>
          <w:p w:rsidR="003D0FE3" w:rsidRPr="00E3469F" w:rsidRDefault="003D0FE3" w:rsidP="005B504D">
            <w:pPr>
              <w:spacing w:before="20" w:after="40" w:line="276" w:lineRule="exact"/>
              <w:ind w:left="57" w:right="170"/>
              <w:rPr>
                <w:color w:val="000000"/>
                <w:sz w:val="28"/>
                <w:szCs w:val="24"/>
                <w:rtl/>
              </w:rPr>
            </w:pPr>
            <w:r w:rsidRPr="00E3469F">
              <w:rPr>
                <w:rFonts w:hint="cs"/>
                <w:color w:val="000000"/>
                <w:sz w:val="28"/>
                <w:szCs w:val="24"/>
                <w:rtl/>
              </w:rPr>
              <w:t>عدد النازحين المستفيدين من أنشطة</w:t>
            </w:r>
          </w:p>
        </w:tc>
        <w:tc>
          <w:tcPr>
            <w:tcW w:w="1708" w:type="dxa"/>
            <w:tcBorders>
              <w:top w:val="nil"/>
            </w:tcBorders>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ذكور/إناث</w:t>
            </w:r>
          </w:p>
        </w:tc>
        <w:tc>
          <w:tcPr>
            <w:tcW w:w="798" w:type="dxa"/>
            <w:tcBorders>
              <w:top w:val="nil"/>
            </w:tcBorders>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ذ</w:t>
            </w:r>
          </w:p>
        </w:tc>
        <w:tc>
          <w:tcPr>
            <w:tcW w:w="784" w:type="dxa"/>
            <w:tcBorders>
              <w:top w:val="nil"/>
            </w:tcBorders>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ث</w:t>
            </w:r>
          </w:p>
        </w:tc>
        <w:tc>
          <w:tcPr>
            <w:tcW w:w="503" w:type="dxa"/>
            <w:tcBorders>
              <w:top w:val="nil"/>
            </w:tcBorders>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ذ</w:t>
            </w:r>
          </w:p>
        </w:tc>
        <w:tc>
          <w:tcPr>
            <w:tcW w:w="476" w:type="dxa"/>
            <w:tcBorders>
              <w:top w:val="nil"/>
            </w:tcBorders>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ث</w:t>
            </w:r>
          </w:p>
        </w:tc>
        <w:tc>
          <w:tcPr>
            <w:tcW w:w="714" w:type="dxa"/>
            <w:tcBorders>
              <w:top w:val="nil"/>
            </w:tcBorders>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ذ</w:t>
            </w:r>
          </w:p>
        </w:tc>
        <w:tc>
          <w:tcPr>
            <w:tcW w:w="700" w:type="dxa"/>
            <w:tcBorders>
              <w:top w:val="nil"/>
            </w:tcBorders>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ث</w:t>
            </w:r>
          </w:p>
        </w:tc>
        <w:tc>
          <w:tcPr>
            <w:tcW w:w="812" w:type="dxa"/>
            <w:tcBorders>
              <w:top w:val="nil"/>
            </w:tcBorders>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ذ</w:t>
            </w:r>
          </w:p>
        </w:tc>
        <w:tc>
          <w:tcPr>
            <w:tcW w:w="770" w:type="dxa"/>
            <w:tcBorders>
              <w:top w:val="nil"/>
            </w:tcBorders>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ث</w:t>
            </w:r>
          </w:p>
        </w:tc>
        <w:tc>
          <w:tcPr>
            <w:tcW w:w="777" w:type="dxa"/>
            <w:tcBorders>
              <w:top w:val="nil"/>
            </w:tcBorders>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ذ/ث</w:t>
            </w:r>
          </w:p>
        </w:tc>
        <w:tc>
          <w:tcPr>
            <w:tcW w:w="826" w:type="dxa"/>
            <w:vMerge w:val="restart"/>
            <w:tcBorders>
              <w:top w:val="nil"/>
            </w:tcBorders>
            <w:shd w:val="clear" w:color="auto" w:fill="auto"/>
          </w:tcPr>
          <w:p w:rsidR="003D0FE3" w:rsidRPr="00E3469F" w:rsidRDefault="003D0FE3" w:rsidP="00E3469F">
            <w:pPr>
              <w:spacing w:before="20" w:after="40" w:line="276" w:lineRule="exact"/>
              <w:ind w:left="57" w:right="57"/>
              <w:jc w:val="center"/>
              <w:rPr>
                <w:color w:val="000000"/>
                <w:sz w:val="28"/>
                <w:szCs w:val="24"/>
                <w:rtl/>
              </w:rPr>
            </w:pPr>
          </w:p>
        </w:tc>
      </w:tr>
      <w:tr w:rsidR="00A03888" w:rsidRPr="00E3469F" w:rsidTr="00582339">
        <w:tc>
          <w:tcPr>
            <w:tcW w:w="364" w:type="dxa"/>
            <w:vMerge w:val="restart"/>
            <w:tcBorders>
              <w:bottom w:val="nil"/>
            </w:tcBorders>
            <w:shd w:val="clear" w:color="auto" w:fill="auto"/>
          </w:tcPr>
          <w:p w:rsidR="003D0FE3" w:rsidRPr="00E3469F" w:rsidRDefault="003D0FE3" w:rsidP="00E3469F">
            <w:pPr>
              <w:spacing w:before="20" w:after="40" w:line="276" w:lineRule="exact"/>
              <w:ind w:left="57" w:right="57"/>
              <w:rPr>
                <w:color w:val="000000"/>
                <w:sz w:val="28"/>
                <w:szCs w:val="24"/>
                <w:rtl/>
              </w:rPr>
            </w:pPr>
          </w:p>
        </w:tc>
        <w:tc>
          <w:tcPr>
            <w:tcW w:w="1847" w:type="dxa"/>
            <w:vMerge/>
            <w:tcBorders>
              <w:bottom w:val="nil"/>
            </w:tcBorders>
            <w:shd w:val="clear" w:color="auto" w:fill="auto"/>
          </w:tcPr>
          <w:p w:rsidR="003D0FE3" w:rsidRPr="00E3469F" w:rsidRDefault="003D0FE3" w:rsidP="005B504D">
            <w:pPr>
              <w:spacing w:before="20" w:after="40" w:line="276" w:lineRule="exact"/>
              <w:ind w:left="57" w:right="170"/>
              <w:rPr>
                <w:color w:val="000000"/>
                <w:sz w:val="28"/>
                <w:szCs w:val="24"/>
                <w:rtl/>
              </w:rPr>
            </w:pPr>
          </w:p>
        </w:tc>
        <w:tc>
          <w:tcPr>
            <w:tcW w:w="1792" w:type="dxa"/>
            <w:vMerge/>
            <w:tcBorders>
              <w:bottom w:val="nil"/>
            </w:tcBorders>
            <w:shd w:val="clear" w:color="auto" w:fill="auto"/>
          </w:tcPr>
          <w:p w:rsidR="003D0FE3" w:rsidRPr="00E3469F" w:rsidRDefault="003D0FE3" w:rsidP="005B504D">
            <w:pPr>
              <w:spacing w:before="20" w:after="40" w:line="276" w:lineRule="exact"/>
              <w:ind w:left="57" w:right="170"/>
              <w:rPr>
                <w:color w:val="000000"/>
                <w:sz w:val="28"/>
                <w:szCs w:val="24"/>
                <w:rtl/>
              </w:rPr>
            </w:pPr>
          </w:p>
        </w:tc>
        <w:tc>
          <w:tcPr>
            <w:tcW w:w="1708" w:type="dxa"/>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أولياء أمر</w:t>
            </w:r>
          </w:p>
        </w:tc>
        <w:tc>
          <w:tcPr>
            <w:tcW w:w="798" w:type="dxa"/>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1587</w:t>
            </w:r>
          </w:p>
        </w:tc>
        <w:tc>
          <w:tcPr>
            <w:tcW w:w="784" w:type="dxa"/>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1625</w:t>
            </w:r>
          </w:p>
        </w:tc>
        <w:tc>
          <w:tcPr>
            <w:tcW w:w="503" w:type="dxa"/>
            <w:shd w:val="clear" w:color="auto" w:fill="auto"/>
          </w:tcPr>
          <w:p w:rsidR="003D0FE3" w:rsidRPr="00E3469F" w:rsidRDefault="003D0FE3" w:rsidP="00E3469F">
            <w:pPr>
              <w:spacing w:before="20" w:after="40" w:line="276" w:lineRule="exact"/>
              <w:ind w:left="57" w:right="57"/>
              <w:rPr>
                <w:color w:val="000000"/>
                <w:sz w:val="28"/>
                <w:szCs w:val="24"/>
                <w:rtl/>
              </w:rPr>
            </w:pPr>
          </w:p>
        </w:tc>
        <w:tc>
          <w:tcPr>
            <w:tcW w:w="476" w:type="dxa"/>
            <w:shd w:val="clear" w:color="auto" w:fill="auto"/>
          </w:tcPr>
          <w:p w:rsidR="003D0FE3" w:rsidRPr="00E3469F" w:rsidRDefault="003D0FE3" w:rsidP="00E3469F">
            <w:pPr>
              <w:spacing w:before="20" w:after="40" w:line="276" w:lineRule="exact"/>
              <w:ind w:left="57" w:right="57"/>
              <w:rPr>
                <w:color w:val="000000"/>
                <w:sz w:val="28"/>
                <w:szCs w:val="24"/>
                <w:rtl/>
              </w:rPr>
            </w:pPr>
          </w:p>
        </w:tc>
        <w:tc>
          <w:tcPr>
            <w:tcW w:w="714" w:type="dxa"/>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2207</w:t>
            </w:r>
          </w:p>
        </w:tc>
        <w:tc>
          <w:tcPr>
            <w:tcW w:w="700" w:type="dxa"/>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1714</w:t>
            </w:r>
          </w:p>
        </w:tc>
        <w:tc>
          <w:tcPr>
            <w:tcW w:w="812" w:type="dxa"/>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3794</w:t>
            </w:r>
          </w:p>
        </w:tc>
        <w:tc>
          <w:tcPr>
            <w:tcW w:w="770" w:type="dxa"/>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3339</w:t>
            </w:r>
          </w:p>
        </w:tc>
        <w:tc>
          <w:tcPr>
            <w:tcW w:w="777" w:type="dxa"/>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7133</w:t>
            </w:r>
          </w:p>
        </w:tc>
        <w:tc>
          <w:tcPr>
            <w:tcW w:w="826" w:type="dxa"/>
            <w:vMerge/>
            <w:shd w:val="clear" w:color="auto" w:fill="auto"/>
          </w:tcPr>
          <w:p w:rsidR="003D0FE3" w:rsidRPr="00E3469F" w:rsidRDefault="003D0FE3" w:rsidP="00E3469F">
            <w:pPr>
              <w:spacing w:before="20" w:after="40" w:line="276" w:lineRule="exact"/>
              <w:ind w:left="57" w:right="57"/>
              <w:jc w:val="center"/>
              <w:rPr>
                <w:color w:val="000000"/>
                <w:sz w:val="28"/>
                <w:szCs w:val="24"/>
                <w:rtl/>
              </w:rPr>
            </w:pPr>
          </w:p>
        </w:tc>
      </w:tr>
      <w:tr w:rsidR="00A03888" w:rsidRPr="00E3469F" w:rsidTr="00582339">
        <w:tc>
          <w:tcPr>
            <w:tcW w:w="364" w:type="dxa"/>
            <w:vMerge/>
            <w:tcBorders>
              <w:top w:val="single" w:sz="4" w:space="0" w:color="auto"/>
              <w:bottom w:val="nil"/>
            </w:tcBorders>
            <w:shd w:val="clear" w:color="auto" w:fill="auto"/>
          </w:tcPr>
          <w:p w:rsidR="003D0FE3" w:rsidRPr="00E3469F" w:rsidRDefault="003D0FE3" w:rsidP="00E3469F">
            <w:pPr>
              <w:spacing w:before="20" w:after="40" w:line="276" w:lineRule="exact"/>
              <w:ind w:left="57" w:right="57"/>
              <w:rPr>
                <w:color w:val="000000"/>
                <w:sz w:val="28"/>
                <w:szCs w:val="24"/>
                <w:rtl/>
              </w:rPr>
            </w:pPr>
          </w:p>
        </w:tc>
        <w:tc>
          <w:tcPr>
            <w:tcW w:w="1847" w:type="dxa"/>
            <w:vMerge/>
            <w:tcBorders>
              <w:bottom w:val="nil"/>
            </w:tcBorders>
            <w:shd w:val="clear" w:color="auto" w:fill="auto"/>
          </w:tcPr>
          <w:p w:rsidR="003D0FE3" w:rsidRPr="00E3469F" w:rsidRDefault="003D0FE3" w:rsidP="005B504D">
            <w:pPr>
              <w:spacing w:before="20" w:after="40" w:line="276" w:lineRule="exact"/>
              <w:ind w:left="57" w:right="170"/>
              <w:rPr>
                <w:color w:val="000000"/>
                <w:sz w:val="28"/>
                <w:szCs w:val="24"/>
                <w:rtl/>
              </w:rPr>
            </w:pPr>
          </w:p>
        </w:tc>
        <w:tc>
          <w:tcPr>
            <w:tcW w:w="1792" w:type="dxa"/>
            <w:vMerge/>
            <w:tcBorders>
              <w:bottom w:val="nil"/>
            </w:tcBorders>
            <w:shd w:val="clear" w:color="auto" w:fill="auto"/>
          </w:tcPr>
          <w:p w:rsidR="003D0FE3" w:rsidRPr="00E3469F" w:rsidRDefault="003D0FE3" w:rsidP="005B504D">
            <w:pPr>
              <w:spacing w:before="20" w:after="40" w:line="276" w:lineRule="exact"/>
              <w:ind w:left="57" w:right="170"/>
              <w:rPr>
                <w:color w:val="000000"/>
                <w:sz w:val="28"/>
                <w:szCs w:val="24"/>
                <w:rtl/>
              </w:rPr>
            </w:pPr>
          </w:p>
        </w:tc>
        <w:tc>
          <w:tcPr>
            <w:tcW w:w="1708" w:type="dxa"/>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أطفال</w:t>
            </w:r>
          </w:p>
        </w:tc>
        <w:tc>
          <w:tcPr>
            <w:tcW w:w="798" w:type="dxa"/>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1279</w:t>
            </w:r>
          </w:p>
        </w:tc>
        <w:tc>
          <w:tcPr>
            <w:tcW w:w="784" w:type="dxa"/>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1360</w:t>
            </w:r>
          </w:p>
        </w:tc>
        <w:tc>
          <w:tcPr>
            <w:tcW w:w="503" w:type="dxa"/>
            <w:shd w:val="clear" w:color="auto" w:fill="auto"/>
          </w:tcPr>
          <w:p w:rsidR="003D0FE3" w:rsidRPr="00E3469F" w:rsidRDefault="003D0FE3" w:rsidP="00E3469F">
            <w:pPr>
              <w:spacing w:before="20" w:after="40" w:line="276" w:lineRule="exact"/>
              <w:ind w:left="57" w:right="57"/>
              <w:rPr>
                <w:color w:val="000000"/>
                <w:sz w:val="28"/>
                <w:szCs w:val="24"/>
                <w:rtl/>
              </w:rPr>
            </w:pPr>
          </w:p>
        </w:tc>
        <w:tc>
          <w:tcPr>
            <w:tcW w:w="476" w:type="dxa"/>
            <w:shd w:val="clear" w:color="auto" w:fill="auto"/>
          </w:tcPr>
          <w:p w:rsidR="003D0FE3" w:rsidRPr="00E3469F" w:rsidRDefault="003D0FE3" w:rsidP="00E3469F">
            <w:pPr>
              <w:spacing w:before="20" w:after="40" w:line="276" w:lineRule="exact"/>
              <w:ind w:left="57" w:right="57"/>
              <w:rPr>
                <w:color w:val="000000"/>
                <w:sz w:val="28"/>
                <w:szCs w:val="24"/>
                <w:rtl/>
              </w:rPr>
            </w:pPr>
          </w:p>
        </w:tc>
        <w:tc>
          <w:tcPr>
            <w:tcW w:w="714" w:type="dxa"/>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1488</w:t>
            </w:r>
          </w:p>
        </w:tc>
        <w:tc>
          <w:tcPr>
            <w:tcW w:w="700" w:type="dxa"/>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1248</w:t>
            </w:r>
          </w:p>
        </w:tc>
        <w:tc>
          <w:tcPr>
            <w:tcW w:w="812" w:type="dxa"/>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2767</w:t>
            </w:r>
          </w:p>
        </w:tc>
        <w:tc>
          <w:tcPr>
            <w:tcW w:w="770" w:type="dxa"/>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2608</w:t>
            </w:r>
          </w:p>
        </w:tc>
        <w:tc>
          <w:tcPr>
            <w:tcW w:w="777" w:type="dxa"/>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5375</w:t>
            </w:r>
          </w:p>
        </w:tc>
        <w:tc>
          <w:tcPr>
            <w:tcW w:w="826" w:type="dxa"/>
            <w:vMerge/>
            <w:shd w:val="clear" w:color="auto" w:fill="auto"/>
          </w:tcPr>
          <w:p w:rsidR="003D0FE3" w:rsidRPr="00E3469F" w:rsidRDefault="003D0FE3" w:rsidP="00E3469F">
            <w:pPr>
              <w:spacing w:before="20" w:after="40" w:line="276" w:lineRule="exact"/>
              <w:ind w:left="57" w:right="57"/>
              <w:jc w:val="center"/>
              <w:rPr>
                <w:color w:val="000000"/>
                <w:sz w:val="28"/>
                <w:szCs w:val="24"/>
                <w:rtl/>
              </w:rPr>
            </w:pPr>
          </w:p>
        </w:tc>
      </w:tr>
      <w:tr w:rsidR="00A03888" w:rsidRPr="00E3469F" w:rsidTr="00582339">
        <w:tc>
          <w:tcPr>
            <w:tcW w:w="364" w:type="dxa"/>
            <w:vMerge/>
            <w:tcBorders>
              <w:top w:val="single" w:sz="4" w:space="0" w:color="auto"/>
              <w:bottom w:val="nil"/>
            </w:tcBorders>
            <w:shd w:val="clear" w:color="auto" w:fill="auto"/>
          </w:tcPr>
          <w:p w:rsidR="003D0FE3" w:rsidRPr="00E3469F" w:rsidRDefault="003D0FE3" w:rsidP="00E3469F">
            <w:pPr>
              <w:spacing w:before="20" w:after="40" w:line="276" w:lineRule="exact"/>
              <w:ind w:left="57" w:right="57"/>
              <w:rPr>
                <w:color w:val="000000"/>
                <w:sz w:val="28"/>
                <w:szCs w:val="24"/>
                <w:rtl/>
              </w:rPr>
            </w:pPr>
          </w:p>
        </w:tc>
        <w:tc>
          <w:tcPr>
            <w:tcW w:w="1847" w:type="dxa"/>
            <w:vMerge/>
            <w:tcBorders>
              <w:bottom w:val="nil"/>
            </w:tcBorders>
            <w:shd w:val="clear" w:color="auto" w:fill="auto"/>
          </w:tcPr>
          <w:p w:rsidR="003D0FE3" w:rsidRPr="00E3469F" w:rsidRDefault="003D0FE3" w:rsidP="005B504D">
            <w:pPr>
              <w:spacing w:before="20" w:after="40" w:line="276" w:lineRule="exact"/>
              <w:ind w:left="57" w:right="170"/>
              <w:rPr>
                <w:color w:val="000000"/>
                <w:sz w:val="28"/>
                <w:szCs w:val="24"/>
                <w:rtl/>
              </w:rPr>
            </w:pPr>
          </w:p>
        </w:tc>
        <w:tc>
          <w:tcPr>
            <w:tcW w:w="1792" w:type="dxa"/>
            <w:vMerge/>
            <w:tcBorders>
              <w:bottom w:val="nil"/>
            </w:tcBorders>
            <w:shd w:val="clear" w:color="auto" w:fill="auto"/>
          </w:tcPr>
          <w:p w:rsidR="003D0FE3" w:rsidRPr="00E3469F" w:rsidRDefault="003D0FE3" w:rsidP="005B504D">
            <w:pPr>
              <w:spacing w:before="20" w:after="40" w:line="276" w:lineRule="exact"/>
              <w:ind w:left="57" w:right="170"/>
              <w:rPr>
                <w:color w:val="000000"/>
                <w:sz w:val="28"/>
                <w:szCs w:val="24"/>
                <w:rtl/>
              </w:rPr>
            </w:pPr>
          </w:p>
        </w:tc>
        <w:tc>
          <w:tcPr>
            <w:tcW w:w="1708" w:type="dxa"/>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يافعين</w:t>
            </w:r>
          </w:p>
        </w:tc>
        <w:tc>
          <w:tcPr>
            <w:tcW w:w="798" w:type="dxa"/>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1858</w:t>
            </w:r>
          </w:p>
        </w:tc>
        <w:tc>
          <w:tcPr>
            <w:tcW w:w="784" w:type="dxa"/>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1570</w:t>
            </w:r>
          </w:p>
        </w:tc>
        <w:tc>
          <w:tcPr>
            <w:tcW w:w="503" w:type="dxa"/>
            <w:shd w:val="clear" w:color="auto" w:fill="auto"/>
          </w:tcPr>
          <w:p w:rsidR="003D0FE3" w:rsidRPr="00E3469F" w:rsidRDefault="003D0FE3" w:rsidP="00E3469F">
            <w:pPr>
              <w:spacing w:before="20" w:after="40" w:line="276" w:lineRule="exact"/>
              <w:ind w:left="57" w:right="57"/>
              <w:rPr>
                <w:color w:val="000000"/>
                <w:sz w:val="28"/>
                <w:szCs w:val="24"/>
                <w:rtl/>
              </w:rPr>
            </w:pPr>
          </w:p>
        </w:tc>
        <w:tc>
          <w:tcPr>
            <w:tcW w:w="476" w:type="dxa"/>
            <w:shd w:val="clear" w:color="auto" w:fill="auto"/>
          </w:tcPr>
          <w:p w:rsidR="003D0FE3" w:rsidRPr="00E3469F" w:rsidRDefault="003D0FE3" w:rsidP="00E3469F">
            <w:pPr>
              <w:spacing w:before="20" w:after="40" w:line="276" w:lineRule="exact"/>
              <w:ind w:left="57" w:right="57"/>
              <w:rPr>
                <w:color w:val="000000"/>
                <w:sz w:val="28"/>
                <w:szCs w:val="24"/>
                <w:rtl/>
              </w:rPr>
            </w:pPr>
          </w:p>
        </w:tc>
        <w:tc>
          <w:tcPr>
            <w:tcW w:w="714" w:type="dxa"/>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1682</w:t>
            </w:r>
          </w:p>
        </w:tc>
        <w:tc>
          <w:tcPr>
            <w:tcW w:w="700" w:type="dxa"/>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1331</w:t>
            </w:r>
          </w:p>
        </w:tc>
        <w:tc>
          <w:tcPr>
            <w:tcW w:w="812" w:type="dxa"/>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3540</w:t>
            </w:r>
          </w:p>
        </w:tc>
        <w:tc>
          <w:tcPr>
            <w:tcW w:w="770" w:type="dxa"/>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2901</w:t>
            </w:r>
          </w:p>
        </w:tc>
        <w:tc>
          <w:tcPr>
            <w:tcW w:w="777" w:type="dxa"/>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6441</w:t>
            </w:r>
          </w:p>
        </w:tc>
        <w:tc>
          <w:tcPr>
            <w:tcW w:w="826" w:type="dxa"/>
            <w:vMerge/>
            <w:shd w:val="clear" w:color="auto" w:fill="auto"/>
          </w:tcPr>
          <w:p w:rsidR="003D0FE3" w:rsidRPr="00E3469F" w:rsidRDefault="003D0FE3" w:rsidP="00E3469F">
            <w:pPr>
              <w:spacing w:before="20" w:after="40" w:line="276" w:lineRule="exact"/>
              <w:ind w:left="57" w:right="57"/>
              <w:jc w:val="center"/>
              <w:rPr>
                <w:color w:val="000000"/>
                <w:sz w:val="28"/>
                <w:szCs w:val="24"/>
                <w:rtl/>
              </w:rPr>
            </w:pPr>
          </w:p>
        </w:tc>
      </w:tr>
      <w:tr w:rsidR="00A03888" w:rsidRPr="00E3469F" w:rsidTr="00582339">
        <w:tc>
          <w:tcPr>
            <w:tcW w:w="364" w:type="dxa"/>
            <w:vMerge/>
            <w:tcBorders>
              <w:top w:val="single" w:sz="4" w:space="0" w:color="auto"/>
              <w:bottom w:val="nil"/>
            </w:tcBorders>
            <w:shd w:val="clear" w:color="auto" w:fill="auto"/>
          </w:tcPr>
          <w:p w:rsidR="003D0FE3" w:rsidRPr="00E3469F" w:rsidRDefault="003D0FE3" w:rsidP="00E3469F">
            <w:pPr>
              <w:spacing w:before="20" w:after="40" w:line="276" w:lineRule="exact"/>
              <w:ind w:left="57" w:right="57"/>
              <w:rPr>
                <w:color w:val="000000"/>
                <w:sz w:val="28"/>
                <w:szCs w:val="24"/>
                <w:rtl/>
              </w:rPr>
            </w:pPr>
          </w:p>
        </w:tc>
        <w:tc>
          <w:tcPr>
            <w:tcW w:w="1847" w:type="dxa"/>
            <w:vMerge/>
            <w:tcBorders>
              <w:bottom w:val="nil"/>
            </w:tcBorders>
            <w:shd w:val="clear" w:color="auto" w:fill="auto"/>
          </w:tcPr>
          <w:p w:rsidR="003D0FE3" w:rsidRPr="00E3469F" w:rsidRDefault="003D0FE3" w:rsidP="005B504D">
            <w:pPr>
              <w:spacing w:before="20" w:after="40" w:line="276" w:lineRule="exact"/>
              <w:ind w:left="57" w:right="170"/>
              <w:rPr>
                <w:color w:val="000000"/>
                <w:sz w:val="28"/>
                <w:szCs w:val="24"/>
                <w:rtl/>
              </w:rPr>
            </w:pPr>
          </w:p>
        </w:tc>
        <w:tc>
          <w:tcPr>
            <w:tcW w:w="1792" w:type="dxa"/>
            <w:vMerge/>
            <w:tcBorders>
              <w:bottom w:val="nil"/>
            </w:tcBorders>
            <w:shd w:val="clear" w:color="auto" w:fill="auto"/>
          </w:tcPr>
          <w:p w:rsidR="003D0FE3" w:rsidRPr="00E3469F" w:rsidRDefault="003D0FE3" w:rsidP="005B504D">
            <w:pPr>
              <w:spacing w:before="20" w:after="40" w:line="276" w:lineRule="exact"/>
              <w:ind w:left="57" w:right="170"/>
              <w:rPr>
                <w:color w:val="000000"/>
                <w:sz w:val="28"/>
                <w:szCs w:val="24"/>
                <w:rtl/>
              </w:rPr>
            </w:pPr>
          </w:p>
        </w:tc>
        <w:tc>
          <w:tcPr>
            <w:tcW w:w="1708" w:type="dxa"/>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عقال</w:t>
            </w:r>
          </w:p>
        </w:tc>
        <w:tc>
          <w:tcPr>
            <w:tcW w:w="798" w:type="dxa"/>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147</w:t>
            </w:r>
          </w:p>
        </w:tc>
        <w:tc>
          <w:tcPr>
            <w:tcW w:w="784" w:type="dxa"/>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43</w:t>
            </w:r>
          </w:p>
        </w:tc>
        <w:tc>
          <w:tcPr>
            <w:tcW w:w="503" w:type="dxa"/>
            <w:shd w:val="clear" w:color="auto" w:fill="auto"/>
          </w:tcPr>
          <w:p w:rsidR="003D0FE3" w:rsidRPr="00E3469F" w:rsidRDefault="003D0FE3" w:rsidP="00E3469F">
            <w:pPr>
              <w:spacing w:before="20" w:after="40" w:line="276" w:lineRule="exact"/>
              <w:ind w:left="57" w:right="57"/>
              <w:rPr>
                <w:color w:val="000000"/>
                <w:sz w:val="28"/>
                <w:szCs w:val="24"/>
                <w:rtl/>
              </w:rPr>
            </w:pPr>
          </w:p>
        </w:tc>
        <w:tc>
          <w:tcPr>
            <w:tcW w:w="476" w:type="dxa"/>
            <w:shd w:val="clear" w:color="auto" w:fill="auto"/>
          </w:tcPr>
          <w:p w:rsidR="003D0FE3" w:rsidRPr="00E3469F" w:rsidRDefault="003D0FE3" w:rsidP="00E3469F">
            <w:pPr>
              <w:spacing w:before="20" w:after="40" w:line="276" w:lineRule="exact"/>
              <w:ind w:left="57" w:right="57"/>
              <w:rPr>
                <w:color w:val="000000"/>
                <w:sz w:val="28"/>
                <w:szCs w:val="24"/>
                <w:rtl/>
              </w:rPr>
            </w:pPr>
          </w:p>
        </w:tc>
        <w:tc>
          <w:tcPr>
            <w:tcW w:w="714" w:type="dxa"/>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306</w:t>
            </w:r>
          </w:p>
        </w:tc>
        <w:tc>
          <w:tcPr>
            <w:tcW w:w="700" w:type="dxa"/>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123</w:t>
            </w:r>
          </w:p>
        </w:tc>
        <w:tc>
          <w:tcPr>
            <w:tcW w:w="812" w:type="dxa"/>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453</w:t>
            </w:r>
          </w:p>
        </w:tc>
        <w:tc>
          <w:tcPr>
            <w:tcW w:w="770" w:type="dxa"/>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166</w:t>
            </w:r>
          </w:p>
        </w:tc>
        <w:tc>
          <w:tcPr>
            <w:tcW w:w="777" w:type="dxa"/>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619</w:t>
            </w:r>
          </w:p>
        </w:tc>
        <w:tc>
          <w:tcPr>
            <w:tcW w:w="826" w:type="dxa"/>
            <w:vMerge/>
            <w:shd w:val="clear" w:color="auto" w:fill="auto"/>
          </w:tcPr>
          <w:p w:rsidR="003D0FE3" w:rsidRPr="00E3469F" w:rsidRDefault="003D0FE3" w:rsidP="00E3469F">
            <w:pPr>
              <w:spacing w:before="20" w:after="40" w:line="276" w:lineRule="exact"/>
              <w:ind w:left="57" w:right="57"/>
              <w:jc w:val="center"/>
              <w:rPr>
                <w:color w:val="000000"/>
                <w:sz w:val="28"/>
                <w:szCs w:val="24"/>
                <w:rtl/>
              </w:rPr>
            </w:pPr>
          </w:p>
        </w:tc>
      </w:tr>
      <w:tr w:rsidR="00A03888" w:rsidRPr="00E3469F" w:rsidTr="00582339">
        <w:tc>
          <w:tcPr>
            <w:tcW w:w="364" w:type="dxa"/>
            <w:vMerge/>
            <w:tcBorders>
              <w:top w:val="single" w:sz="4" w:space="0" w:color="auto"/>
              <w:bottom w:val="nil"/>
            </w:tcBorders>
            <w:shd w:val="clear" w:color="auto" w:fill="auto"/>
          </w:tcPr>
          <w:p w:rsidR="003D0FE3" w:rsidRPr="00E3469F" w:rsidRDefault="003D0FE3" w:rsidP="00E3469F">
            <w:pPr>
              <w:spacing w:before="20" w:after="40" w:line="276" w:lineRule="exact"/>
              <w:ind w:left="57" w:right="57"/>
              <w:rPr>
                <w:color w:val="000000"/>
                <w:sz w:val="28"/>
                <w:szCs w:val="24"/>
                <w:rtl/>
              </w:rPr>
            </w:pPr>
          </w:p>
        </w:tc>
        <w:tc>
          <w:tcPr>
            <w:tcW w:w="1847" w:type="dxa"/>
            <w:vMerge/>
            <w:tcBorders>
              <w:bottom w:val="nil"/>
            </w:tcBorders>
            <w:shd w:val="clear" w:color="auto" w:fill="auto"/>
          </w:tcPr>
          <w:p w:rsidR="003D0FE3" w:rsidRPr="00E3469F" w:rsidRDefault="003D0FE3" w:rsidP="005B504D">
            <w:pPr>
              <w:spacing w:before="20" w:after="40" w:line="276" w:lineRule="exact"/>
              <w:ind w:left="57" w:right="170"/>
              <w:rPr>
                <w:color w:val="000000"/>
                <w:sz w:val="28"/>
                <w:szCs w:val="24"/>
                <w:rtl/>
              </w:rPr>
            </w:pPr>
          </w:p>
        </w:tc>
        <w:tc>
          <w:tcPr>
            <w:tcW w:w="1792" w:type="dxa"/>
            <w:vMerge/>
            <w:tcBorders>
              <w:bottom w:val="nil"/>
            </w:tcBorders>
            <w:shd w:val="clear" w:color="auto" w:fill="auto"/>
          </w:tcPr>
          <w:p w:rsidR="003D0FE3" w:rsidRPr="00E3469F" w:rsidRDefault="003D0FE3" w:rsidP="005B504D">
            <w:pPr>
              <w:spacing w:before="20" w:after="40" w:line="276" w:lineRule="exact"/>
              <w:ind w:left="57" w:right="170"/>
              <w:rPr>
                <w:color w:val="000000"/>
                <w:sz w:val="28"/>
                <w:szCs w:val="24"/>
                <w:rtl/>
              </w:rPr>
            </w:pPr>
          </w:p>
        </w:tc>
        <w:tc>
          <w:tcPr>
            <w:tcW w:w="1708" w:type="dxa"/>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رجال دين</w:t>
            </w:r>
          </w:p>
        </w:tc>
        <w:tc>
          <w:tcPr>
            <w:tcW w:w="798" w:type="dxa"/>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5</w:t>
            </w:r>
          </w:p>
        </w:tc>
        <w:tc>
          <w:tcPr>
            <w:tcW w:w="784" w:type="dxa"/>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w:t>
            </w:r>
          </w:p>
        </w:tc>
        <w:tc>
          <w:tcPr>
            <w:tcW w:w="503" w:type="dxa"/>
            <w:shd w:val="clear" w:color="auto" w:fill="auto"/>
          </w:tcPr>
          <w:p w:rsidR="003D0FE3" w:rsidRPr="00E3469F" w:rsidRDefault="003D0FE3" w:rsidP="00E3469F">
            <w:pPr>
              <w:spacing w:before="20" w:after="40" w:line="276" w:lineRule="exact"/>
              <w:ind w:left="57" w:right="57"/>
              <w:rPr>
                <w:color w:val="000000"/>
                <w:sz w:val="28"/>
                <w:szCs w:val="24"/>
                <w:rtl/>
              </w:rPr>
            </w:pPr>
          </w:p>
        </w:tc>
        <w:tc>
          <w:tcPr>
            <w:tcW w:w="476" w:type="dxa"/>
            <w:shd w:val="clear" w:color="auto" w:fill="auto"/>
          </w:tcPr>
          <w:p w:rsidR="003D0FE3" w:rsidRPr="00E3469F" w:rsidRDefault="003D0FE3" w:rsidP="00E3469F">
            <w:pPr>
              <w:spacing w:before="20" w:after="40" w:line="276" w:lineRule="exact"/>
              <w:ind w:left="57" w:right="57"/>
              <w:rPr>
                <w:color w:val="000000"/>
                <w:sz w:val="28"/>
                <w:szCs w:val="24"/>
                <w:rtl/>
              </w:rPr>
            </w:pPr>
          </w:p>
        </w:tc>
        <w:tc>
          <w:tcPr>
            <w:tcW w:w="714" w:type="dxa"/>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15</w:t>
            </w:r>
          </w:p>
        </w:tc>
        <w:tc>
          <w:tcPr>
            <w:tcW w:w="700" w:type="dxa"/>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15</w:t>
            </w:r>
          </w:p>
        </w:tc>
        <w:tc>
          <w:tcPr>
            <w:tcW w:w="812" w:type="dxa"/>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20</w:t>
            </w:r>
          </w:p>
        </w:tc>
        <w:tc>
          <w:tcPr>
            <w:tcW w:w="770" w:type="dxa"/>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15</w:t>
            </w:r>
          </w:p>
        </w:tc>
        <w:tc>
          <w:tcPr>
            <w:tcW w:w="777" w:type="dxa"/>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35</w:t>
            </w:r>
          </w:p>
        </w:tc>
        <w:tc>
          <w:tcPr>
            <w:tcW w:w="826" w:type="dxa"/>
            <w:vMerge/>
            <w:shd w:val="clear" w:color="auto" w:fill="auto"/>
          </w:tcPr>
          <w:p w:rsidR="003D0FE3" w:rsidRPr="00E3469F" w:rsidRDefault="003D0FE3" w:rsidP="00E3469F">
            <w:pPr>
              <w:spacing w:before="20" w:after="40" w:line="276" w:lineRule="exact"/>
              <w:ind w:left="57" w:right="57"/>
              <w:jc w:val="center"/>
              <w:rPr>
                <w:color w:val="000000"/>
                <w:sz w:val="28"/>
                <w:szCs w:val="24"/>
                <w:rtl/>
              </w:rPr>
            </w:pPr>
          </w:p>
        </w:tc>
      </w:tr>
      <w:tr w:rsidR="00A03888" w:rsidRPr="00E3469F" w:rsidTr="00582339">
        <w:tc>
          <w:tcPr>
            <w:tcW w:w="364" w:type="dxa"/>
            <w:vMerge/>
            <w:tcBorders>
              <w:top w:val="single" w:sz="4" w:space="0" w:color="auto"/>
              <w:bottom w:val="nil"/>
            </w:tcBorders>
            <w:shd w:val="clear" w:color="auto" w:fill="auto"/>
          </w:tcPr>
          <w:p w:rsidR="003D0FE3" w:rsidRPr="00E3469F" w:rsidRDefault="003D0FE3" w:rsidP="00E3469F">
            <w:pPr>
              <w:spacing w:before="20" w:after="40" w:line="276" w:lineRule="exact"/>
              <w:ind w:left="57" w:right="57"/>
              <w:rPr>
                <w:color w:val="000000"/>
                <w:sz w:val="28"/>
                <w:szCs w:val="24"/>
                <w:rtl/>
              </w:rPr>
            </w:pPr>
          </w:p>
        </w:tc>
        <w:tc>
          <w:tcPr>
            <w:tcW w:w="1847" w:type="dxa"/>
            <w:vMerge/>
            <w:tcBorders>
              <w:bottom w:val="nil"/>
            </w:tcBorders>
            <w:shd w:val="clear" w:color="auto" w:fill="auto"/>
          </w:tcPr>
          <w:p w:rsidR="003D0FE3" w:rsidRPr="00E3469F" w:rsidRDefault="003D0FE3" w:rsidP="005B504D">
            <w:pPr>
              <w:spacing w:before="20" w:after="40" w:line="276" w:lineRule="exact"/>
              <w:ind w:left="57" w:right="170"/>
              <w:rPr>
                <w:color w:val="000000"/>
                <w:sz w:val="28"/>
                <w:szCs w:val="24"/>
                <w:rtl/>
              </w:rPr>
            </w:pPr>
          </w:p>
        </w:tc>
        <w:tc>
          <w:tcPr>
            <w:tcW w:w="1792" w:type="dxa"/>
            <w:vMerge/>
            <w:tcBorders>
              <w:bottom w:val="nil"/>
            </w:tcBorders>
            <w:shd w:val="clear" w:color="auto" w:fill="auto"/>
          </w:tcPr>
          <w:p w:rsidR="003D0FE3" w:rsidRPr="00E3469F" w:rsidRDefault="003D0FE3" w:rsidP="005B504D">
            <w:pPr>
              <w:spacing w:before="20" w:after="40" w:line="276" w:lineRule="exact"/>
              <w:ind w:left="57" w:right="170"/>
              <w:rPr>
                <w:color w:val="000000"/>
                <w:sz w:val="28"/>
                <w:szCs w:val="24"/>
                <w:rtl/>
              </w:rPr>
            </w:pPr>
          </w:p>
        </w:tc>
        <w:tc>
          <w:tcPr>
            <w:tcW w:w="1708" w:type="dxa"/>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متطوعين</w:t>
            </w:r>
          </w:p>
        </w:tc>
        <w:tc>
          <w:tcPr>
            <w:tcW w:w="798" w:type="dxa"/>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192</w:t>
            </w:r>
          </w:p>
        </w:tc>
        <w:tc>
          <w:tcPr>
            <w:tcW w:w="784" w:type="dxa"/>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43</w:t>
            </w:r>
          </w:p>
        </w:tc>
        <w:tc>
          <w:tcPr>
            <w:tcW w:w="503" w:type="dxa"/>
            <w:shd w:val="clear" w:color="auto" w:fill="auto"/>
          </w:tcPr>
          <w:p w:rsidR="003D0FE3" w:rsidRPr="00E3469F" w:rsidRDefault="003D0FE3" w:rsidP="00E3469F">
            <w:pPr>
              <w:spacing w:before="20" w:after="40" w:line="276" w:lineRule="exact"/>
              <w:ind w:left="57" w:right="57"/>
              <w:rPr>
                <w:color w:val="000000"/>
                <w:sz w:val="28"/>
                <w:szCs w:val="24"/>
                <w:rtl/>
              </w:rPr>
            </w:pPr>
          </w:p>
        </w:tc>
        <w:tc>
          <w:tcPr>
            <w:tcW w:w="476" w:type="dxa"/>
            <w:shd w:val="clear" w:color="auto" w:fill="auto"/>
          </w:tcPr>
          <w:p w:rsidR="003D0FE3" w:rsidRPr="00E3469F" w:rsidRDefault="003D0FE3" w:rsidP="00E3469F">
            <w:pPr>
              <w:spacing w:before="20" w:after="40" w:line="276" w:lineRule="exact"/>
              <w:ind w:left="57" w:right="57"/>
              <w:rPr>
                <w:color w:val="000000"/>
                <w:sz w:val="28"/>
                <w:szCs w:val="24"/>
                <w:rtl/>
              </w:rPr>
            </w:pPr>
          </w:p>
        </w:tc>
        <w:tc>
          <w:tcPr>
            <w:tcW w:w="714" w:type="dxa"/>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302</w:t>
            </w:r>
          </w:p>
        </w:tc>
        <w:tc>
          <w:tcPr>
            <w:tcW w:w="700" w:type="dxa"/>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238</w:t>
            </w:r>
          </w:p>
        </w:tc>
        <w:tc>
          <w:tcPr>
            <w:tcW w:w="812" w:type="dxa"/>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494</w:t>
            </w:r>
          </w:p>
        </w:tc>
        <w:tc>
          <w:tcPr>
            <w:tcW w:w="770" w:type="dxa"/>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281</w:t>
            </w:r>
          </w:p>
        </w:tc>
        <w:tc>
          <w:tcPr>
            <w:tcW w:w="777" w:type="dxa"/>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775</w:t>
            </w:r>
          </w:p>
        </w:tc>
        <w:tc>
          <w:tcPr>
            <w:tcW w:w="826" w:type="dxa"/>
            <w:vMerge/>
            <w:shd w:val="clear" w:color="auto" w:fill="auto"/>
          </w:tcPr>
          <w:p w:rsidR="003D0FE3" w:rsidRPr="00E3469F" w:rsidRDefault="003D0FE3" w:rsidP="00E3469F">
            <w:pPr>
              <w:spacing w:before="20" w:after="40" w:line="276" w:lineRule="exact"/>
              <w:ind w:left="57" w:right="57"/>
              <w:jc w:val="center"/>
              <w:rPr>
                <w:color w:val="000000"/>
                <w:sz w:val="28"/>
                <w:szCs w:val="24"/>
                <w:rtl/>
              </w:rPr>
            </w:pPr>
          </w:p>
        </w:tc>
      </w:tr>
      <w:tr w:rsidR="00A03888" w:rsidRPr="00E3469F" w:rsidTr="00582339">
        <w:tc>
          <w:tcPr>
            <w:tcW w:w="364" w:type="dxa"/>
            <w:vMerge/>
            <w:tcBorders>
              <w:top w:val="single" w:sz="4" w:space="0" w:color="auto"/>
              <w:bottom w:val="nil"/>
            </w:tcBorders>
            <w:shd w:val="clear" w:color="auto" w:fill="auto"/>
          </w:tcPr>
          <w:p w:rsidR="003D0FE3" w:rsidRPr="00E3469F" w:rsidRDefault="003D0FE3" w:rsidP="00E3469F">
            <w:pPr>
              <w:spacing w:before="20" w:after="40" w:line="276" w:lineRule="exact"/>
              <w:ind w:left="57" w:right="57"/>
              <w:rPr>
                <w:color w:val="000000"/>
                <w:sz w:val="28"/>
                <w:szCs w:val="24"/>
                <w:rtl/>
              </w:rPr>
            </w:pPr>
          </w:p>
        </w:tc>
        <w:tc>
          <w:tcPr>
            <w:tcW w:w="1847" w:type="dxa"/>
            <w:vMerge/>
            <w:tcBorders>
              <w:bottom w:val="nil"/>
            </w:tcBorders>
            <w:shd w:val="clear" w:color="auto" w:fill="auto"/>
          </w:tcPr>
          <w:p w:rsidR="003D0FE3" w:rsidRPr="00E3469F" w:rsidRDefault="003D0FE3" w:rsidP="005B504D">
            <w:pPr>
              <w:spacing w:before="20" w:after="40" w:line="276" w:lineRule="exact"/>
              <w:ind w:left="57" w:right="170"/>
              <w:rPr>
                <w:color w:val="000000"/>
                <w:sz w:val="28"/>
                <w:szCs w:val="24"/>
                <w:rtl/>
              </w:rPr>
            </w:pPr>
          </w:p>
        </w:tc>
        <w:tc>
          <w:tcPr>
            <w:tcW w:w="1792" w:type="dxa"/>
            <w:vMerge/>
            <w:tcBorders>
              <w:bottom w:val="nil"/>
            </w:tcBorders>
            <w:shd w:val="clear" w:color="auto" w:fill="auto"/>
          </w:tcPr>
          <w:p w:rsidR="003D0FE3" w:rsidRPr="00E3469F" w:rsidRDefault="003D0FE3" w:rsidP="005B504D">
            <w:pPr>
              <w:spacing w:before="20" w:after="40" w:line="276" w:lineRule="exact"/>
              <w:ind w:left="57" w:right="170"/>
              <w:rPr>
                <w:color w:val="000000"/>
                <w:sz w:val="28"/>
                <w:szCs w:val="24"/>
                <w:rtl/>
              </w:rPr>
            </w:pPr>
          </w:p>
        </w:tc>
        <w:tc>
          <w:tcPr>
            <w:tcW w:w="1708" w:type="dxa"/>
            <w:tcBorders>
              <w:bottom w:val="nil"/>
            </w:tcBorders>
            <w:shd w:val="clear" w:color="auto" w:fill="auto"/>
          </w:tcPr>
          <w:p w:rsidR="003D0FE3" w:rsidRPr="00E3469F" w:rsidRDefault="003D0FE3" w:rsidP="00E3469F">
            <w:pPr>
              <w:tabs>
                <w:tab w:val="center" w:pos="279"/>
              </w:tabs>
              <w:spacing w:before="20" w:after="40" w:line="276" w:lineRule="exact"/>
              <w:ind w:left="57" w:right="57"/>
              <w:rPr>
                <w:color w:val="000000"/>
                <w:sz w:val="28"/>
                <w:szCs w:val="24"/>
                <w:rtl/>
              </w:rPr>
            </w:pPr>
            <w:r w:rsidRPr="00E3469F">
              <w:rPr>
                <w:rFonts w:hint="cs"/>
                <w:color w:val="000000"/>
                <w:sz w:val="28"/>
                <w:szCs w:val="24"/>
                <w:rtl/>
              </w:rPr>
              <w:t>غير</w:t>
            </w:r>
          </w:p>
        </w:tc>
        <w:tc>
          <w:tcPr>
            <w:tcW w:w="798" w:type="dxa"/>
            <w:tcBorders>
              <w:bottom w:val="nil"/>
            </w:tcBorders>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80</w:t>
            </w:r>
          </w:p>
        </w:tc>
        <w:tc>
          <w:tcPr>
            <w:tcW w:w="784" w:type="dxa"/>
            <w:tcBorders>
              <w:bottom w:val="nil"/>
            </w:tcBorders>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13</w:t>
            </w:r>
          </w:p>
        </w:tc>
        <w:tc>
          <w:tcPr>
            <w:tcW w:w="503" w:type="dxa"/>
            <w:tcBorders>
              <w:bottom w:val="nil"/>
            </w:tcBorders>
            <w:shd w:val="clear" w:color="auto" w:fill="auto"/>
          </w:tcPr>
          <w:p w:rsidR="003D0FE3" w:rsidRPr="00E3469F" w:rsidRDefault="003D0FE3" w:rsidP="00E3469F">
            <w:pPr>
              <w:spacing w:before="20" w:after="40" w:line="276" w:lineRule="exact"/>
              <w:ind w:left="57" w:right="57"/>
              <w:rPr>
                <w:color w:val="000000"/>
                <w:sz w:val="28"/>
                <w:szCs w:val="24"/>
                <w:rtl/>
              </w:rPr>
            </w:pPr>
          </w:p>
        </w:tc>
        <w:tc>
          <w:tcPr>
            <w:tcW w:w="476" w:type="dxa"/>
            <w:tcBorders>
              <w:bottom w:val="nil"/>
            </w:tcBorders>
            <w:shd w:val="clear" w:color="auto" w:fill="auto"/>
          </w:tcPr>
          <w:p w:rsidR="003D0FE3" w:rsidRPr="00E3469F" w:rsidRDefault="003D0FE3" w:rsidP="00E3469F">
            <w:pPr>
              <w:spacing w:before="20" w:after="40" w:line="276" w:lineRule="exact"/>
              <w:ind w:left="57" w:right="57"/>
              <w:rPr>
                <w:color w:val="000000"/>
                <w:sz w:val="28"/>
                <w:szCs w:val="24"/>
                <w:rtl/>
              </w:rPr>
            </w:pPr>
          </w:p>
        </w:tc>
        <w:tc>
          <w:tcPr>
            <w:tcW w:w="714" w:type="dxa"/>
            <w:tcBorders>
              <w:bottom w:val="nil"/>
            </w:tcBorders>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70</w:t>
            </w:r>
          </w:p>
        </w:tc>
        <w:tc>
          <w:tcPr>
            <w:tcW w:w="700" w:type="dxa"/>
            <w:tcBorders>
              <w:bottom w:val="nil"/>
            </w:tcBorders>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51</w:t>
            </w:r>
          </w:p>
        </w:tc>
        <w:tc>
          <w:tcPr>
            <w:tcW w:w="812" w:type="dxa"/>
            <w:tcBorders>
              <w:bottom w:val="nil"/>
            </w:tcBorders>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150</w:t>
            </w:r>
          </w:p>
        </w:tc>
        <w:tc>
          <w:tcPr>
            <w:tcW w:w="770" w:type="dxa"/>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64</w:t>
            </w:r>
          </w:p>
        </w:tc>
        <w:tc>
          <w:tcPr>
            <w:tcW w:w="777" w:type="dxa"/>
            <w:shd w:val="clear" w:color="auto" w:fill="auto"/>
          </w:tcPr>
          <w:p w:rsidR="003D0FE3" w:rsidRPr="00E3469F" w:rsidRDefault="003D0FE3" w:rsidP="00E3469F">
            <w:pPr>
              <w:spacing w:before="20" w:after="40" w:line="276" w:lineRule="exact"/>
              <w:ind w:left="57" w:right="57"/>
              <w:rPr>
                <w:color w:val="000000"/>
                <w:sz w:val="28"/>
                <w:szCs w:val="24"/>
                <w:rtl/>
              </w:rPr>
            </w:pPr>
            <w:r w:rsidRPr="00E3469F">
              <w:rPr>
                <w:rFonts w:hint="cs"/>
                <w:color w:val="000000"/>
                <w:sz w:val="28"/>
                <w:szCs w:val="24"/>
                <w:rtl/>
              </w:rPr>
              <w:t>214</w:t>
            </w:r>
          </w:p>
        </w:tc>
        <w:tc>
          <w:tcPr>
            <w:tcW w:w="826" w:type="dxa"/>
            <w:vMerge/>
            <w:shd w:val="clear" w:color="auto" w:fill="auto"/>
          </w:tcPr>
          <w:p w:rsidR="003D0FE3" w:rsidRPr="00E3469F" w:rsidRDefault="003D0FE3" w:rsidP="00E3469F">
            <w:pPr>
              <w:spacing w:before="20" w:after="40" w:line="276" w:lineRule="exact"/>
              <w:ind w:left="57" w:right="57"/>
              <w:jc w:val="center"/>
              <w:rPr>
                <w:color w:val="000000"/>
                <w:sz w:val="28"/>
                <w:szCs w:val="24"/>
                <w:rtl/>
              </w:rPr>
            </w:pPr>
          </w:p>
        </w:tc>
      </w:tr>
      <w:tr w:rsidR="00A03888" w:rsidRPr="00E3469F" w:rsidTr="00582339">
        <w:tc>
          <w:tcPr>
            <w:tcW w:w="364" w:type="dxa"/>
            <w:vMerge/>
            <w:tcBorders>
              <w:top w:val="single" w:sz="4" w:space="0" w:color="auto"/>
              <w:bottom w:val="nil"/>
            </w:tcBorders>
            <w:shd w:val="clear" w:color="auto" w:fill="auto"/>
          </w:tcPr>
          <w:p w:rsidR="003D0FE3" w:rsidRPr="00E3469F" w:rsidRDefault="003D0FE3" w:rsidP="00E3469F">
            <w:pPr>
              <w:spacing w:before="20" w:after="40" w:line="276" w:lineRule="exact"/>
              <w:ind w:left="57" w:right="57"/>
              <w:rPr>
                <w:color w:val="000000"/>
                <w:sz w:val="28"/>
                <w:szCs w:val="24"/>
                <w:rtl/>
              </w:rPr>
            </w:pPr>
          </w:p>
        </w:tc>
        <w:tc>
          <w:tcPr>
            <w:tcW w:w="1847" w:type="dxa"/>
            <w:vMerge/>
            <w:tcBorders>
              <w:bottom w:val="nil"/>
            </w:tcBorders>
            <w:shd w:val="clear" w:color="auto" w:fill="auto"/>
          </w:tcPr>
          <w:p w:rsidR="003D0FE3" w:rsidRPr="00E3469F" w:rsidRDefault="003D0FE3" w:rsidP="005B504D">
            <w:pPr>
              <w:spacing w:before="20" w:after="40" w:line="276" w:lineRule="exact"/>
              <w:ind w:left="57" w:right="170"/>
              <w:rPr>
                <w:color w:val="000000"/>
                <w:sz w:val="28"/>
                <w:szCs w:val="24"/>
                <w:rtl/>
              </w:rPr>
            </w:pPr>
          </w:p>
        </w:tc>
        <w:tc>
          <w:tcPr>
            <w:tcW w:w="1792" w:type="dxa"/>
            <w:vMerge/>
            <w:tcBorders>
              <w:bottom w:val="nil"/>
            </w:tcBorders>
            <w:shd w:val="clear" w:color="auto" w:fill="auto"/>
          </w:tcPr>
          <w:p w:rsidR="003D0FE3" w:rsidRPr="00E3469F" w:rsidRDefault="003D0FE3" w:rsidP="005B504D">
            <w:pPr>
              <w:spacing w:before="20" w:after="40" w:line="276" w:lineRule="exact"/>
              <w:ind w:left="57" w:right="170"/>
              <w:rPr>
                <w:color w:val="000000"/>
                <w:sz w:val="28"/>
                <w:szCs w:val="24"/>
                <w:rtl/>
              </w:rPr>
            </w:pPr>
          </w:p>
        </w:tc>
        <w:tc>
          <w:tcPr>
            <w:tcW w:w="1708" w:type="dxa"/>
            <w:tcBorders>
              <w:bottom w:val="nil"/>
            </w:tcBorders>
            <w:shd w:val="clear" w:color="auto" w:fill="auto"/>
          </w:tcPr>
          <w:p w:rsidR="003D0FE3" w:rsidRPr="00582339" w:rsidRDefault="003D0FE3" w:rsidP="00582339">
            <w:pPr>
              <w:spacing w:before="20" w:after="40" w:line="274" w:lineRule="exact"/>
              <w:ind w:left="57" w:right="57" w:firstLine="191"/>
              <w:rPr>
                <w:b/>
                <w:bCs/>
                <w:color w:val="000000"/>
                <w:sz w:val="28"/>
                <w:szCs w:val="24"/>
                <w:rtl/>
              </w:rPr>
            </w:pPr>
            <w:r w:rsidRPr="00582339">
              <w:rPr>
                <w:rFonts w:hint="cs"/>
                <w:b/>
                <w:bCs/>
                <w:color w:val="000000"/>
                <w:sz w:val="28"/>
                <w:szCs w:val="24"/>
                <w:rtl/>
              </w:rPr>
              <w:t>الإجمالي</w:t>
            </w:r>
          </w:p>
        </w:tc>
        <w:tc>
          <w:tcPr>
            <w:tcW w:w="798" w:type="dxa"/>
            <w:tcBorders>
              <w:bottom w:val="nil"/>
            </w:tcBorders>
            <w:shd w:val="clear" w:color="auto" w:fill="auto"/>
          </w:tcPr>
          <w:p w:rsidR="003D0FE3" w:rsidRPr="00582339" w:rsidRDefault="003D0FE3" w:rsidP="00E3469F">
            <w:pPr>
              <w:spacing w:before="20" w:after="40" w:line="276" w:lineRule="exact"/>
              <w:ind w:left="57" w:right="57"/>
              <w:rPr>
                <w:b/>
                <w:bCs/>
                <w:color w:val="000000"/>
                <w:sz w:val="28"/>
                <w:szCs w:val="24"/>
                <w:rtl/>
              </w:rPr>
            </w:pPr>
            <w:r w:rsidRPr="00582339">
              <w:rPr>
                <w:rFonts w:hint="cs"/>
                <w:b/>
                <w:bCs/>
                <w:color w:val="000000"/>
                <w:sz w:val="28"/>
                <w:szCs w:val="24"/>
                <w:rtl/>
              </w:rPr>
              <w:t>5148</w:t>
            </w:r>
          </w:p>
        </w:tc>
        <w:tc>
          <w:tcPr>
            <w:tcW w:w="784" w:type="dxa"/>
            <w:tcBorders>
              <w:bottom w:val="nil"/>
            </w:tcBorders>
            <w:shd w:val="clear" w:color="auto" w:fill="auto"/>
          </w:tcPr>
          <w:p w:rsidR="003D0FE3" w:rsidRPr="00582339" w:rsidRDefault="003D0FE3" w:rsidP="00E3469F">
            <w:pPr>
              <w:spacing w:before="20" w:after="40" w:line="276" w:lineRule="exact"/>
              <w:ind w:left="57" w:right="57"/>
              <w:rPr>
                <w:b/>
                <w:bCs/>
                <w:color w:val="000000"/>
                <w:sz w:val="28"/>
                <w:szCs w:val="24"/>
                <w:rtl/>
              </w:rPr>
            </w:pPr>
            <w:r w:rsidRPr="00582339">
              <w:rPr>
                <w:rFonts w:hint="cs"/>
                <w:b/>
                <w:bCs/>
                <w:color w:val="000000"/>
                <w:sz w:val="28"/>
                <w:szCs w:val="24"/>
                <w:rtl/>
              </w:rPr>
              <w:t>4654</w:t>
            </w:r>
          </w:p>
        </w:tc>
        <w:tc>
          <w:tcPr>
            <w:tcW w:w="503" w:type="dxa"/>
            <w:tcBorders>
              <w:bottom w:val="nil"/>
            </w:tcBorders>
            <w:shd w:val="clear" w:color="auto" w:fill="auto"/>
          </w:tcPr>
          <w:p w:rsidR="003D0FE3" w:rsidRPr="00582339" w:rsidRDefault="003D0FE3" w:rsidP="00E3469F">
            <w:pPr>
              <w:spacing w:before="20" w:after="40" w:line="276" w:lineRule="exact"/>
              <w:ind w:left="57" w:right="57"/>
              <w:rPr>
                <w:b/>
                <w:bCs/>
                <w:color w:val="000000"/>
                <w:sz w:val="28"/>
                <w:szCs w:val="24"/>
                <w:rtl/>
              </w:rPr>
            </w:pPr>
          </w:p>
        </w:tc>
        <w:tc>
          <w:tcPr>
            <w:tcW w:w="476" w:type="dxa"/>
            <w:tcBorders>
              <w:bottom w:val="nil"/>
            </w:tcBorders>
            <w:shd w:val="clear" w:color="auto" w:fill="auto"/>
          </w:tcPr>
          <w:p w:rsidR="003D0FE3" w:rsidRPr="00582339" w:rsidRDefault="003D0FE3" w:rsidP="00E3469F">
            <w:pPr>
              <w:spacing w:before="20" w:after="40" w:line="276" w:lineRule="exact"/>
              <w:ind w:left="57" w:right="57"/>
              <w:rPr>
                <w:b/>
                <w:bCs/>
                <w:color w:val="000000"/>
                <w:sz w:val="28"/>
                <w:szCs w:val="24"/>
                <w:rtl/>
              </w:rPr>
            </w:pPr>
          </w:p>
        </w:tc>
        <w:tc>
          <w:tcPr>
            <w:tcW w:w="714" w:type="dxa"/>
            <w:tcBorders>
              <w:bottom w:val="nil"/>
            </w:tcBorders>
            <w:shd w:val="clear" w:color="auto" w:fill="auto"/>
          </w:tcPr>
          <w:p w:rsidR="003D0FE3" w:rsidRPr="00582339" w:rsidRDefault="003D0FE3" w:rsidP="00E3469F">
            <w:pPr>
              <w:spacing w:before="20" w:after="40" w:line="276" w:lineRule="exact"/>
              <w:ind w:left="57" w:right="57"/>
              <w:rPr>
                <w:b/>
                <w:bCs/>
                <w:color w:val="000000"/>
                <w:sz w:val="28"/>
                <w:szCs w:val="24"/>
                <w:rtl/>
              </w:rPr>
            </w:pPr>
            <w:r w:rsidRPr="00582339">
              <w:rPr>
                <w:rFonts w:hint="cs"/>
                <w:b/>
                <w:bCs/>
                <w:color w:val="000000"/>
                <w:sz w:val="28"/>
                <w:szCs w:val="24"/>
                <w:rtl/>
              </w:rPr>
              <w:t>6070</w:t>
            </w:r>
          </w:p>
        </w:tc>
        <w:tc>
          <w:tcPr>
            <w:tcW w:w="700" w:type="dxa"/>
            <w:tcBorders>
              <w:bottom w:val="nil"/>
            </w:tcBorders>
            <w:shd w:val="clear" w:color="auto" w:fill="auto"/>
          </w:tcPr>
          <w:p w:rsidR="003D0FE3" w:rsidRPr="00582339" w:rsidRDefault="003D0FE3" w:rsidP="00E3469F">
            <w:pPr>
              <w:spacing w:before="20" w:after="40" w:line="276" w:lineRule="exact"/>
              <w:ind w:left="57" w:right="57"/>
              <w:rPr>
                <w:b/>
                <w:bCs/>
                <w:color w:val="000000"/>
                <w:sz w:val="28"/>
                <w:szCs w:val="24"/>
                <w:rtl/>
              </w:rPr>
            </w:pPr>
            <w:r w:rsidRPr="00582339">
              <w:rPr>
                <w:rFonts w:hint="cs"/>
                <w:b/>
                <w:bCs/>
                <w:color w:val="000000"/>
                <w:sz w:val="28"/>
                <w:szCs w:val="24"/>
                <w:rtl/>
              </w:rPr>
              <w:t>4720</w:t>
            </w:r>
          </w:p>
        </w:tc>
        <w:tc>
          <w:tcPr>
            <w:tcW w:w="812" w:type="dxa"/>
            <w:tcBorders>
              <w:bottom w:val="nil"/>
            </w:tcBorders>
            <w:shd w:val="clear" w:color="auto" w:fill="auto"/>
          </w:tcPr>
          <w:p w:rsidR="003D0FE3" w:rsidRPr="00582339" w:rsidRDefault="003D0FE3" w:rsidP="00E3469F">
            <w:pPr>
              <w:spacing w:before="20" w:after="40" w:line="276" w:lineRule="exact"/>
              <w:ind w:left="57" w:right="57"/>
              <w:rPr>
                <w:b/>
                <w:bCs/>
                <w:color w:val="000000"/>
                <w:sz w:val="28"/>
                <w:szCs w:val="24"/>
                <w:rtl/>
              </w:rPr>
            </w:pPr>
            <w:r w:rsidRPr="00582339">
              <w:rPr>
                <w:rFonts w:hint="cs"/>
                <w:b/>
                <w:bCs/>
                <w:color w:val="000000"/>
                <w:sz w:val="28"/>
                <w:szCs w:val="24"/>
                <w:rtl/>
              </w:rPr>
              <w:t>11218</w:t>
            </w:r>
          </w:p>
        </w:tc>
        <w:tc>
          <w:tcPr>
            <w:tcW w:w="770" w:type="dxa"/>
            <w:tcBorders>
              <w:bottom w:val="nil"/>
            </w:tcBorders>
            <w:shd w:val="clear" w:color="auto" w:fill="auto"/>
          </w:tcPr>
          <w:p w:rsidR="003D0FE3" w:rsidRPr="00582339" w:rsidRDefault="003D0FE3" w:rsidP="00E3469F">
            <w:pPr>
              <w:spacing w:before="20" w:after="40" w:line="276" w:lineRule="exact"/>
              <w:ind w:left="57" w:right="57"/>
              <w:rPr>
                <w:b/>
                <w:bCs/>
                <w:color w:val="000000"/>
                <w:sz w:val="28"/>
                <w:szCs w:val="24"/>
                <w:rtl/>
              </w:rPr>
            </w:pPr>
            <w:r w:rsidRPr="00582339">
              <w:rPr>
                <w:rFonts w:hint="cs"/>
                <w:b/>
                <w:bCs/>
                <w:color w:val="000000"/>
                <w:sz w:val="28"/>
                <w:szCs w:val="24"/>
                <w:rtl/>
              </w:rPr>
              <w:t>9374</w:t>
            </w:r>
          </w:p>
        </w:tc>
        <w:tc>
          <w:tcPr>
            <w:tcW w:w="777" w:type="dxa"/>
            <w:tcBorders>
              <w:bottom w:val="nil"/>
            </w:tcBorders>
            <w:shd w:val="clear" w:color="auto" w:fill="auto"/>
          </w:tcPr>
          <w:p w:rsidR="003D0FE3" w:rsidRPr="00582339" w:rsidRDefault="003D0FE3" w:rsidP="00E3469F">
            <w:pPr>
              <w:spacing w:before="20" w:after="40" w:line="276" w:lineRule="exact"/>
              <w:ind w:left="57" w:right="57"/>
              <w:rPr>
                <w:b/>
                <w:bCs/>
                <w:color w:val="000000"/>
                <w:sz w:val="28"/>
                <w:szCs w:val="24"/>
                <w:rtl/>
              </w:rPr>
            </w:pPr>
            <w:r w:rsidRPr="00582339">
              <w:rPr>
                <w:rFonts w:hint="cs"/>
                <w:b/>
                <w:bCs/>
                <w:color w:val="000000"/>
                <w:sz w:val="28"/>
                <w:szCs w:val="24"/>
                <w:rtl/>
              </w:rPr>
              <w:t>20592</w:t>
            </w:r>
          </w:p>
        </w:tc>
        <w:tc>
          <w:tcPr>
            <w:tcW w:w="826" w:type="dxa"/>
            <w:vMerge/>
            <w:tcBorders>
              <w:bottom w:val="nil"/>
            </w:tcBorders>
            <w:shd w:val="clear" w:color="auto" w:fill="auto"/>
          </w:tcPr>
          <w:p w:rsidR="003D0FE3" w:rsidRPr="00E3469F" w:rsidRDefault="003D0FE3" w:rsidP="00E3469F">
            <w:pPr>
              <w:spacing w:before="20" w:after="40" w:line="276" w:lineRule="exact"/>
              <w:ind w:left="57" w:right="57"/>
              <w:jc w:val="center"/>
              <w:rPr>
                <w:color w:val="000000"/>
                <w:sz w:val="28"/>
                <w:szCs w:val="24"/>
                <w:rtl/>
              </w:rPr>
            </w:pPr>
          </w:p>
        </w:tc>
      </w:tr>
    </w:tbl>
    <w:p w:rsidR="00A03888" w:rsidRDefault="00A03888">
      <w:pPr>
        <w:rPr>
          <w:rFonts w:hint="cs"/>
          <w:rtl/>
        </w:rPr>
      </w:pPr>
    </w:p>
    <w:tbl>
      <w:tblPr>
        <w:bidiVisual/>
        <w:tblW w:w="0" w:type="auto"/>
        <w:tblBorders>
          <w:bottom w:val="single" w:sz="12" w:space="0" w:color="auto"/>
        </w:tblBorders>
        <w:tblCellMar>
          <w:left w:w="0" w:type="dxa"/>
          <w:right w:w="0" w:type="dxa"/>
        </w:tblCellMar>
        <w:tblLook w:val="04A0" w:firstRow="1" w:lastRow="0" w:firstColumn="1" w:lastColumn="0" w:noHBand="0" w:noVBand="1"/>
      </w:tblPr>
      <w:tblGrid>
        <w:gridCol w:w="364"/>
        <w:gridCol w:w="1847"/>
        <w:gridCol w:w="1792"/>
        <w:gridCol w:w="1708"/>
        <w:gridCol w:w="763"/>
        <w:gridCol w:w="783"/>
        <w:gridCol w:w="434"/>
        <w:gridCol w:w="504"/>
        <w:gridCol w:w="812"/>
        <w:gridCol w:w="700"/>
        <w:gridCol w:w="791"/>
        <w:gridCol w:w="777"/>
        <w:gridCol w:w="812"/>
        <w:gridCol w:w="784"/>
      </w:tblGrid>
      <w:tr w:rsidR="00A03888" w:rsidRPr="005B504D" w:rsidTr="006B7E8B">
        <w:trPr>
          <w:tblHeader/>
        </w:trPr>
        <w:tc>
          <w:tcPr>
            <w:tcW w:w="364" w:type="dxa"/>
            <w:tcBorders>
              <w:top w:val="single" w:sz="4" w:space="0" w:color="auto"/>
              <w:bottom w:val="single" w:sz="12" w:space="0" w:color="auto"/>
            </w:tcBorders>
            <w:shd w:val="clear" w:color="auto" w:fill="auto"/>
          </w:tcPr>
          <w:p w:rsidR="00A03888" w:rsidRPr="005B504D" w:rsidRDefault="00A03888" w:rsidP="00A03888">
            <w:pPr>
              <w:pageBreakBefore/>
              <w:spacing w:before="20" w:after="40" w:line="276" w:lineRule="exact"/>
              <w:ind w:left="57" w:right="57"/>
              <w:rPr>
                <w:rFonts w:hint="cs"/>
                <w:i/>
                <w:iCs/>
                <w:color w:val="000000"/>
                <w:sz w:val="28"/>
                <w:szCs w:val="24"/>
                <w:rtl/>
              </w:rPr>
            </w:pPr>
            <w:r w:rsidRPr="005B504D">
              <w:rPr>
                <w:rFonts w:hint="cs"/>
                <w:i/>
                <w:iCs/>
                <w:color w:val="000000"/>
                <w:sz w:val="28"/>
                <w:szCs w:val="24"/>
                <w:rtl/>
              </w:rPr>
              <w:t>م</w:t>
            </w:r>
          </w:p>
        </w:tc>
        <w:tc>
          <w:tcPr>
            <w:tcW w:w="12507" w:type="dxa"/>
            <w:gridSpan w:val="13"/>
            <w:tcBorders>
              <w:top w:val="single" w:sz="4" w:space="0" w:color="auto"/>
              <w:bottom w:val="single" w:sz="12" w:space="0" w:color="auto"/>
            </w:tcBorders>
            <w:shd w:val="clear" w:color="auto" w:fill="auto"/>
          </w:tcPr>
          <w:p w:rsidR="00A03888" w:rsidRPr="005B504D" w:rsidRDefault="00A03888" w:rsidP="00A03888">
            <w:pPr>
              <w:pageBreakBefore/>
              <w:spacing w:before="20" w:after="40" w:line="276" w:lineRule="exact"/>
              <w:ind w:left="57" w:right="57"/>
              <w:jc w:val="center"/>
              <w:rPr>
                <w:i/>
                <w:iCs/>
                <w:color w:val="000000"/>
                <w:spacing w:val="-4"/>
                <w:sz w:val="28"/>
                <w:szCs w:val="24"/>
                <w:rtl/>
              </w:rPr>
            </w:pPr>
            <w:r w:rsidRPr="005B504D">
              <w:rPr>
                <w:rFonts w:hint="cs"/>
                <w:i/>
                <w:iCs/>
                <w:color w:val="000000"/>
                <w:spacing w:val="-4"/>
                <w:sz w:val="28"/>
                <w:szCs w:val="24"/>
                <w:rtl/>
              </w:rPr>
              <w:t>خلاصة التقرير الربع سنوي (كانون الثاني/يناير - آذار/مارس 2010) للأنشطة المنفذة في مجال حماية الطفل والدعم النفسي من قبل (وزارة الشؤون الاجتماعية والعمل بدعم من منظمة اليونيسيف بمحافظة صعده)</w:t>
            </w:r>
          </w:p>
        </w:tc>
      </w:tr>
      <w:tr w:rsidR="00A03888" w:rsidRPr="00E3469F" w:rsidTr="00582339">
        <w:tc>
          <w:tcPr>
            <w:tcW w:w="364" w:type="dxa"/>
            <w:vMerge w:val="restart"/>
            <w:shd w:val="clear" w:color="auto" w:fill="auto"/>
          </w:tcPr>
          <w:p w:rsidR="00A03888" w:rsidRPr="00E3469F" w:rsidRDefault="00A03888" w:rsidP="005B504D">
            <w:pPr>
              <w:keepNext/>
              <w:keepLines/>
              <w:spacing w:before="20" w:after="40" w:line="274" w:lineRule="exact"/>
              <w:ind w:left="57" w:right="57"/>
              <w:rPr>
                <w:rFonts w:hint="cs"/>
                <w:color w:val="000000"/>
                <w:sz w:val="28"/>
                <w:szCs w:val="24"/>
                <w:rtl/>
              </w:rPr>
            </w:pPr>
            <w:r w:rsidRPr="00E3469F">
              <w:rPr>
                <w:rFonts w:hint="cs"/>
                <w:color w:val="000000"/>
                <w:sz w:val="28"/>
                <w:szCs w:val="24"/>
                <w:rtl/>
              </w:rPr>
              <w:t>3</w:t>
            </w:r>
          </w:p>
        </w:tc>
        <w:tc>
          <w:tcPr>
            <w:tcW w:w="1847" w:type="dxa"/>
            <w:shd w:val="clear" w:color="auto" w:fill="auto"/>
          </w:tcPr>
          <w:p w:rsidR="00A03888" w:rsidRPr="00E3469F" w:rsidRDefault="00A03888" w:rsidP="005B504D">
            <w:pPr>
              <w:keepNext/>
              <w:keepLines/>
              <w:spacing w:before="20" w:after="40" w:line="274" w:lineRule="exact"/>
              <w:ind w:left="57" w:right="170"/>
              <w:rPr>
                <w:color w:val="000000"/>
                <w:sz w:val="28"/>
                <w:szCs w:val="24"/>
                <w:rtl/>
              </w:rPr>
            </w:pPr>
            <w:r w:rsidRPr="00E3469F">
              <w:rPr>
                <w:rFonts w:hint="cs"/>
                <w:color w:val="000000"/>
                <w:sz w:val="28"/>
                <w:szCs w:val="24"/>
                <w:rtl/>
              </w:rPr>
              <w:t>النشاط 3</w:t>
            </w:r>
          </w:p>
        </w:tc>
        <w:tc>
          <w:tcPr>
            <w:tcW w:w="1792" w:type="dxa"/>
            <w:shd w:val="clear" w:color="auto" w:fill="auto"/>
          </w:tcPr>
          <w:p w:rsidR="00A03888" w:rsidRPr="00E3469F" w:rsidRDefault="00A03888" w:rsidP="005B504D">
            <w:pPr>
              <w:keepNext/>
              <w:keepLines/>
              <w:spacing w:before="20" w:after="40" w:line="274" w:lineRule="exact"/>
              <w:ind w:left="57" w:right="170"/>
              <w:rPr>
                <w:color w:val="000000"/>
                <w:sz w:val="28"/>
                <w:szCs w:val="24"/>
                <w:rtl/>
              </w:rPr>
            </w:pPr>
            <w:r w:rsidRPr="00E3469F">
              <w:rPr>
                <w:rFonts w:hint="cs"/>
                <w:color w:val="000000"/>
                <w:sz w:val="28"/>
                <w:szCs w:val="24"/>
                <w:rtl/>
              </w:rPr>
              <w:t>المؤشرات</w:t>
            </w:r>
          </w:p>
        </w:tc>
        <w:tc>
          <w:tcPr>
            <w:tcW w:w="1708" w:type="dxa"/>
            <w:shd w:val="clear" w:color="auto" w:fill="auto"/>
          </w:tcPr>
          <w:p w:rsidR="00A03888" w:rsidRPr="00E3469F" w:rsidRDefault="00A03888" w:rsidP="005B504D">
            <w:pPr>
              <w:keepNext/>
              <w:keepLines/>
              <w:spacing w:before="20" w:after="40" w:line="274" w:lineRule="exact"/>
              <w:ind w:left="57" w:right="57"/>
              <w:rPr>
                <w:color w:val="000000"/>
                <w:sz w:val="28"/>
                <w:szCs w:val="24"/>
                <w:rtl/>
              </w:rPr>
            </w:pPr>
            <w:r w:rsidRPr="00E3469F">
              <w:rPr>
                <w:rFonts w:hint="cs"/>
                <w:color w:val="000000"/>
                <w:sz w:val="28"/>
                <w:szCs w:val="24"/>
                <w:rtl/>
              </w:rPr>
              <w:t>الفئة المستهدفة</w:t>
            </w:r>
          </w:p>
        </w:tc>
        <w:tc>
          <w:tcPr>
            <w:tcW w:w="1546" w:type="dxa"/>
            <w:gridSpan w:val="2"/>
            <w:shd w:val="clear" w:color="auto" w:fill="auto"/>
          </w:tcPr>
          <w:p w:rsidR="00A03888" w:rsidRPr="00E3469F" w:rsidRDefault="00A03888" w:rsidP="005B504D">
            <w:pPr>
              <w:keepNext/>
              <w:keepLines/>
              <w:spacing w:before="20" w:after="40" w:line="274" w:lineRule="exact"/>
              <w:ind w:left="57" w:right="57"/>
              <w:jc w:val="center"/>
              <w:rPr>
                <w:color w:val="000000"/>
                <w:sz w:val="28"/>
                <w:szCs w:val="24"/>
                <w:rtl/>
              </w:rPr>
            </w:pPr>
            <w:r w:rsidRPr="00E3469F">
              <w:rPr>
                <w:rFonts w:hint="cs"/>
                <w:color w:val="000000"/>
                <w:sz w:val="28"/>
                <w:szCs w:val="24"/>
                <w:rtl/>
              </w:rPr>
              <w:t>يناير</w:t>
            </w:r>
          </w:p>
        </w:tc>
        <w:tc>
          <w:tcPr>
            <w:tcW w:w="938" w:type="dxa"/>
            <w:gridSpan w:val="2"/>
            <w:shd w:val="clear" w:color="auto" w:fill="auto"/>
          </w:tcPr>
          <w:p w:rsidR="00A03888" w:rsidRPr="00E3469F" w:rsidRDefault="00A03888" w:rsidP="005B504D">
            <w:pPr>
              <w:keepNext/>
              <w:keepLines/>
              <w:spacing w:before="20" w:after="40" w:line="274" w:lineRule="exact"/>
              <w:ind w:left="57" w:right="57"/>
              <w:jc w:val="center"/>
              <w:rPr>
                <w:color w:val="000000"/>
                <w:sz w:val="28"/>
                <w:szCs w:val="24"/>
                <w:rtl/>
              </w:rPr>
            </w:pPr>
            <w:r w:rsidRPr="00E3469F">
              <w:rPr>
                <w:rFonts w:hint="cs"/>
                <w:color w:val="000000"/>
                <w:sz w:val="28"/>
                <w:szCs w:val="24"/>
                <w:rtl/>
              </w:rPr>
              <w:t>فبراير</w:t>
            </w:r>
          </w:p>
        </w:tc>
        <w:tc>
          <w:tcPr>
            <w:tcW w:w="1512" w:type="dxa"/>
            <w:gridSpan w:val="2"/>
            <w:shd w:val="clear" w:color="auto" w:fill="auto"/>
          </w:tcPr>
          <w:p w:rsidR="00A03888" w:rsidRPr="00E3469F" w:rsidRDefault="00A03888" w:rsidP="005B504D">
            <w:pPr>
              <w:keepNext/>
              <w:keepLines/>
              <w:spacing w:before="20" w:after="40" w:line="274" w:lineRule="exact"/>
              <w:ind w:left="57" w:right="57"/>
              <w:jc w:val="center"/>
              <w:rPr>
                <w:color w:val="000000"/>
                <w:sz w:val="28"/>
                <w:szCs w:val="24"/>
                <w:rtl/>
              </w:rPr>
            </w:pPr>
            <w:r w:rsidRPr="00E3469F">
              <w:rPr>
                <w:rFonts w:hint="cs"/>
                <w:color w:val="000000"/>
                <w:sz w:val="28"/>
                <w:szCs w:val="24"/>
                <w:rtl/>
              </w:rPr>
              <w:t>مارس</w:t>
            </w:r>
          </w:p>
        </w:tc>
        <w:tc>
          <w:tcPr>
            <w:tcW w:w="2380" w:type="dxa"/>
            <w:gridSpan w:val="3"/>
            <w:shd w:val="clear" w:color="auto" w:fill="auto"/>
          </w:tcPr>
          <w:p w:rsidR="00A03888" w:rsidRPr="00E3469F" w:rsidRDefault="00A03888" w:rsidP="00A03888">
            <w:pPr>
              <w:keepNext/>
              <w:keepLines/>
              <w:spacing w:before="20" w:after="40" w:line="274" w:lineRule="exact"/>
              <w:ind w:right="57"/>
              <w:jc w:val="center"/>
              <w:rPr>
                <w:color w:val="000000"/>
                <w:sz w:val="28"/>
                <w:szCs w:val="24"/>
                <w:rtl/>
              </w:rPr>
            </w:pPr>
            <w:r w:rsidRPr="00E3469F">
              <w:rPr>
                <w:rFonts w:hint="cs"/>
                <w:color w:val="000000"/>
                <w:sz w:val="28"/>
                <w:szCs w:val="24"/>
                <w:rtl/>
              </w:rPr>
              <w:t>الإجمالي</w:t>
            </w:r>
          </w:p>
        </w:tc>
        <w:tc>
          <w:tcPr>
            <w:tcW w:w="784" w:type="dxa"/>
            <w:tcBorders>
              <w:left w:val="nil"/>
              <w:bottom w:val="nil"/>
            </w:tcBorders>
            <w:shd w:val="clear" w:color="auto" w:fill="auto"/>
          </w:tcPr>
          <w:p w:rsidR="00A03888" w:rsidRPr="00E3469F" w:rsidRDefault="00A03888" w:rsidP="00A03888">
            <w:pPr>
              <w:keepNext/>
              <w:keepLines/>
              <w:spacing w:before="20" w:after="40" w:line="274" w:lineRule="exact"/>
              <w:ind w:right="57"/>
              <w:jc w:val="right"/>
              <w:rPr>
                <w:color w:val="000000"/>
                <w:sz w:val="28"/>
                <w:szCs w:val="24"/>
                <w:rtl/>
              </w:rPr>
            </w:pPr>
            <w:r w:rsidRPr="00E3469F">
              <w:rPr>
                <w:rFonts w:hint="cs"/>
                <w:color w:val="000000"/>
                <w:sz w:val="28"/>
                <w:szCs w:val="24"/>
                <w:rtl/>
              </w:rPr>
              <w:t>ملاحظات</w:t>
            </w:r>
          </w:p>
        </w:tc>
      </w:tr>
      <w:tr w:rsidR="00A03888" w:rsidRPr="00E3469F" w:rsidTr="00582339">
        <w:tc>
          <w:tcPr>
            <w:tcW w:w="364" w:type="dxa"/>
            <w:vMerge/>
            <w:tcBorders>
              <w:top w:val="nil"/>
            </w:tcBorders>
            <w:shd w:val="clear" w:color="auto" w:fill="auto"/>
          </w:tcPr>
          <w:p w:rsidR="003D0FE3" w:rsidRPr="00E3469F" w:rsidRDefault="003D0FE3" w:rsidP="005B504D">
            <w:pPr>
              <w:keepNext/>
              <w:keepLines/>
              <w:spacing w:before="20" w:after="40" w:line="274" w:lineRule="exact"/>
              <w:ind w:left="57" w:right="57"/>
              <w:rPr>
                <w:color w:val="000000"/>
                <w:sz w:val="28"/>
                <w:szCs w:val="24"/>
                <w:rtl/>
              </w:rPr>
            </w:pPr>
          </w:p>
        </w:tc>
        <w:tc>
          <w:tcPr>
            <w:tcW w:w="1847" w:type="dxa"/>
            <w:vMerge w:val="restart"/>
            <w:tcBorders>
              <w:top w:val="nil"/>
            </w:tcBorders>
            <w:shd w:val="clear" w:color="auto" w:fill="auto"/>
          </w:tcPr>
          <w:p w:rsidR="003D0FE3" w:rsidRPr="00E3469F" w:rsidRDefault="003D0FE3" w:rsidP="005B504D">
            <w:pPr>
              <w:keepNext/>
              <w:keepLines/>
              <w:spacing w:before="20" w:after="40" w:line="274" w:lineRule="exact"/>
              <w:ind w:left="57" w:right="170"/>
              <w:rPr>
                <w:color w:val="000000"/>
                <w:sz w:val="28"/>
                <w:szCs w:val="24"/>
                <w:rtl/>
              </w:rPr>
            </w:pPr>
            <w:r w:rsidRPr="00E3469F">
              <w:rPr>
                <w:rFonts w:hint="cs"/>
                <w:color w:val="000000"/>
                <w:sz w:val="28"/>
                <w:szCs w:val="24"/>
                <w:rtl/>
              </w:rPr>
              <w:t>تقديم أنشطة الدعم النفسي والاجتماعي والأنشطة الترفيهية للأطفال واليافعين عبر الأماكن الآمنة والفرق المتنقلة</w:t>
            </w:r>
          </w:p>
        </w:tc>
        <w:tc>
          <w:tcPr>
            <w:tcW w:w="1792" w:type="dxa"/>
            <w:vMerge w:val="restart"/>
            <w:tcBorders>
              <w:top w:val="nil"/>
            </w:tcBorders>
            <w:shd w:val="clear" w:color="auto" w:fill="auto"/>
          </w:tcPr>
          <w:p w:rsidR="003D0FE3" w:rsidRPr="00E3469F" w:rsidRDefault="003D0FE3" w:rsidP="005B504D">
            <w:pPr>
              <w:keepNext/>
              <w:keepLines/>
              <w:spacing w:before="20" w:after="40" w:line="274" w:lineRule="exact"/>
              <w:ind w:left="57" w:right="170"/>
              <w:rPr>
                <w:color w:val="000000"/>
                <w:sz w:val="28"/>
                <w:szCs w:val="24"/>
                <w:rtl/>
              </w:rPr>
            </w:pPr>
            <w:r w:rsidRPr="00E3469F">
              <w:rPr>
                <w:rFonts w:hint="cs"/>
                <w:color w:val="000000"/>
                <w:sz w:val="28"/>
                <w:szCs w:val="24"/>
                <w:rtl/>
              </w:rPr>
              <w:t>عدد الأطفال واليافعين المستفيدين من الدعم النفسي والاجتماعي</w:t>
            </w:r>
          </w:p>
        </w:tc>
        <w:tc>
          <w:tcPr>
            <w:tcW w:w="1708" w:type="dxa"/>
            <w:tcBorders>
              <w:top w:val="nil"/>
            </w:tcBorders>
            <w:shd w:val="clear" w:color="auto" w:fill="auto"/>
          </w:tcPr>
          <w:p w:rsidR="003D0FE3" w:rsidRPr="00E3469F" w:rsidRDefault="003D0FE3" w:rsidP="005B504D">
            <w:pPr>
              <w:keepNext/>
              <w:keepLines/>
              <w:spacing w:before="20" w:after="40" w:line="274" w:lineRule="exact"/>
              <w:ind w:left="57" w:right="57"/>
              <w:rPr>
                <w:color w:val="000000"/>
                <w:sz w:val="28"/>
                <w:szCs w:val="24"/>
                <w:rtl/>
              </w:rPr>
            </w:pPr>
            <w:r w:rsidRPr="00E3469F">
              <w:rPr>
                <w:rFonts w:hint="cs"/>
                <w:color w:val="000000"/>
                <w:sz w:val="28"/>
                <w:szCs w:val="24"/>
                <w:rtl/>
              </w:rPr>
              <w:t>ذكور/إناث</w:t>
            </w:r>
          </w:p>
        </w:tc>
        <w:tc>
          <w:tcPr>
            <w:tcW w:w="763" w:type="dxa"/>
            <w:tcBorders>
              <w:top w:val="nil"/>
            </w:tcBorders>
            <w:shd w:val="clear" w:color="auto" w:fill="auto"/>
          </w:tcPr>
          <w:p w:rsidR="003D0FE3" w:rsidRPr="00E3469F" w:rsidRDefault="003D0FE3" w:rsidP="005B504D">
            <w:pPr>
              <w:keepNext/>
              <w:keepLines/>
              <w:spacing w:before="20" w:after="40" w:line="274" w:lineRule="exact"/>
              <w:ind w:left="57" w:right="57"/>
              <w:rPr>
                <w:color w:val="000000"/>
                <w:sz w:val="28"/>
                <w:szCs w:val="24"/>
                <w:rtl/>
              </w:rPr>
            </w:pPr>
            <w:r w:rsidRPr="00E3469F">
              <w:rPr>
                <w:rFonts w:hint="cs"/>
                <w:color w:val="000000"/>
                <w:sz w:val="28"/>
                <w:szCs w:val="24"/>
                <w:rtl/>
              </w:rPr>
              <w:t>ذ</w:t>
            </w:r>
          </w:p>
        </w:tc>
        <w:tc>
          <w:tcPr>
            <w:tcW w:w="783" w:type="dxa"/>
            <w:tcBorders>
              <w:top w:val="nil"/>
            </w:tcBorders>
            <w:shd w:val="clear" w:color="auto" w:fill="auto"/>
          </w:tcPr>
          <w:p w:rsidR="003D0FE3" w:rsidRPr="00E3469F" w:rsidRDefault="003D0FE3" w:rsidP="005B504D">
            <w:pPr>
              <w:keepNext/>
              <w:keepLines/>
              <w:spacing w:before="20" w:after="40" w:line="274" w:lineRule="exact"/>
              <w:ind w:left="57" w:right="57"/>
              <w:rPr>
                <w:color w:val="000000"/>
                <w:sz w:val="28"/>
                <w:szCs w:val="24"/>
                <w:rtl/>
              </w:rPr>
            </w:pPr>
            <w:r w:rsidRPr="00E3469F">
              <w:rPr>
                <w:rFonts w:hint="cs"/>
                <w:color w:val="000000"/>
                <w:sz w:val="28"/>
                <w:szCs w:val="24"/>
                <w:rtl/>
              </w:rPr>
              <w:t>ث</w:t>
            </w:r>
          </w:p>
        </w:tc>
        <w:tc>
          <w:tcPr>
            <w:tcW w:w="434" w:type="dxa"/>
            <w:tcBorders>
              <w:top w:val="nil"/>
            </w:tcBorders>
            <w:shd w:val="clear" w:color="auto" w:fill="auto"/>
          </w:tcPr>
          <w:p w:rsidR="003D0FE3" w:rsidRPr="00E3469F" w:rsidRDefault="003D0FE3" w:rsidP="005B504D">
            <w:pPr>
              <w:keepNext/>
              <w:keepLines/>
              <w:spacing w:before="20" w:after="40" w:line="274" w:lineRule="exact"/>
              <w:ind w:left="57" w:right="57"/>
              <w:rPr>
                <w:color w:val="000000"/>
                <w:sz w:val="28"/>
                <w:szCs w:val="24"/>
                <w:rtl/>
              </w:rPr>
            </w:pPr>
            <w:r w:rsidRPr="00E3469F">
              <w:rPr>
                <w:rFonts w:hint="cs"/>
                <w:color w:val="000000"/>
                <w:sz w:val="28"/>
                <w:szCs w:val="24"/>
                <w:rtl/>
              </w:rPr>
              <w:t>ذ</w:t>
            </w:r>
          </w:p>
        </w:tc>
        <w:tc>
          <w:tcPr>
            <w:tcW w:w="504" w:type="dxa"/>
            <w:tcBorders>
              <w:top w:val="nil"/>
            </w:tcBorders>
            <w:shd w:val="clear" w:color="auto" w:fill="auto"/>
          </w:tcPr>
          <w:p w:rsidR="003D0FE3" w:rsidRPr="00E3469F" w:rsidRDefault="003D0FE3" w:rsidP="005B504D">
            <w:pPr>
              <w:keepNext/>
              <w:keepLines/>
              <w:spacing w:before="20" w:after="40" w:line="274" w:lineRule="exact"/>
              <w:ind w:left="57" w:right="57"/>
              <w:rPr>
                <w:color w:val="000000"/>
                <w:sz w:val="28"/>
                <w:szCs w:val="24"/>
                <w:rtl/>
              </w:rPr>
            </w:pPr>
            <w:r w:rsidRPr="00E3469F">
              <w:rPr>
                <w:rFonts w:hint="cs"/>
                <w:color w:val="000000"/>
                <w:sz w:val="28"/>
                <w:szCs w:val="24"/>
                <w:rtl/>
              </w:rPr>
              <w:t>ث</w:t>
            </w:r>
          </w:p>
        </w:tc>
        <w:tc>
          <w:tcPr>
            <w:tcW w:w="812" w:type="dxa"/>
            <w:tcBorders>
              <w:top w:val="nil"/>
            </w:tcBorders>
            <w:shd w:val="clear" w:color="auto" w:fill="auto"/>
          </w:tcPr>
          <w:p w:rsidR="003D0FE3" w:rsidRPr="00E3469F" w:rsidRDefault="003D0FE3" w:rsidP="005B504D">
            <w:pPr>
              <w:keepNext/>
              <w:keepLines/>
              <w:spacing w:before="20" w:after="40" w:line="274" w:lineRule="exact"/>
              <w:ind w:left="57" w:right="57"/>
              <w:rPr>
                <w:color w:val="000000"/>
                <w:sz w:val="28"/>
                <w:szCs w:val="24"/>
                <w:rtl/>
              </w:rPr>
            </w:pPr>
            <w:r w:rsidRPr="00E3469F">
              <w:rPr>
                <w:rFonts w:hint="cs"/>
                <w:color w:val="000000"/>
                <w:sz w:val="28"/>
                <w:szCs w:val="24"/>
                <w:rtl/>
              </w:rPr>
              <w:t>ذ</w:t>
            </w:r>
          </w:p>
        </w:tc>
        <w:tc>
          <w:tcPr>
            <w:tcW w:w="700" w:type="dxa"/>
            <w:tcBorders>
              <w:top w:val="nil"/>
            </w:tcBorders>
            <w:shd w:val="clear" w:color="auto" w:fill="auto"/>
          </w:tcPr>
          <w:p w:rsidR="003D0FE3" w:rsidRPr="00E3469F" w:rsidRDefault="003D0FE3" w:rsidP="005B504D">
            <w:pPr>
              <w:keepNext/>
              <w:keepLines/>
              <w:spacing w:before="20" w:after="40" w:line="274" w:lineRule="exact"/>
              <w:ind w:left="57" w:right="57"/>
              <w:rPr>
                <w:color w:val="000000"/>
                <w:sz w:val="28"/>
                <w:szCs w:val="24"/>
                <w:rtl/>
              </w:rPr>
            </w:pPr>
            <w:r w:rsidRPr="00E3469F">
              <w:rPr>
                <w:rFonts w:hint="cs"/>
                <w:color w:val="000000"/>
                <w:sz w:val="28"/>
                <w:szCs w:val="24"/>
                <w:rtl/>
              </w:rPr>
              <w:t>ث</w:t>
            </w:r>
          </w:p>
        </w:tc>
        <w:tc>
          <w:tcPr>
            <w:tcW w:w="791" w:type="dxa"/>
            <w:tcBorders>
              <w:top w:val="nil"/>
            </w:tcBorders>
            <w:shd w:val="clear" w:color="auto" w:fill="auto"/>
          </w:tcPr>
          <w:p w:rsidR="003D0FE3" w:rsidRPr="00E3469F" w:rsidRDefault="003D0FE3" w:rsidP="005B504D">
            <w:pPr>
              <w:keepNext/>
              <w:keepLines/>
              <w:spacing w:before="20" w:after="40" w:line="274" w:lineRule="exact"/>
              <w:ind w:left="57" w:right="57"/>
              <w:rPr>
                <w:color w:val="000000"/>
                <w:sz w:val="28"/>
                <w:szCs w:val="24"/>
                <w:rtl/>
              </w:rPr>
            </w:pPr>
            <w:r w:rsidRPr="00E3469F">
              <w:rPr>
                <w:rFonts w:hint="cs"/>
                <w:color w:val="000000"/>
                <w:sz w:val="28"/>
                <w:szCs w:val="24"/>
                <w:rtl/>
              </w:rPr>
              <w:t>ذ</w:t>
            </w:r>
          </w:p>
        </w:tc>
        <w:tc>
          <w:tcPr>
            <w:tcW w:w="777" w:type="dxa"/>
            <w:tcBorders>
              <w:top w:val="nil"/>
            </w:tcBorders>
            <w:shd w:val="clear" w:color="auto" w:fill="auto"/>
          </w:tcPr>
          <w:p w:rsidR="003D0FE3" w:rsidRPr="00E3469F" w:rsidRDefault="003D0FE3" w:rsidP="005B504D">
            <w:pPr>
              <w:keepNext/>
              <w:keepLines/>
              <w:spacing w:before="20" w:after="40" w:line="274" w:lineRule="exact"/>
              <w:ind w:left="57" w:right="57"/>
              <w:rPr>
                <w:color w:val="000000"/>
                <w:sz w:val="28"/>
                <w:szCs w:val="24"/>
                <w:rtl/>
              </w:rPr>
            </w:pPr>
            <w:r w:rsidRPr="00E3469F">
              <w:rPr>
                <w:rFonts w:hint="cs"/>
                <w:color w:val="000000"/>
                <w:sz w:val="28"/>
                <w:szCs w:val="24"/>
                <w:rtl/>
              </w:rPr>
              <w:t>ث</w:t>
            </w:r>
          </w:p>
        </w:tc>
        <w:tc>
          <w:tcPr>
            <w:tcW w:w="812" w:type="dxa"/>
            <w:tcBorders>
              <w:top w:val="nil"/>
            </w:tcBorders>
            <w:shd w:val="clear" w:color="auto" w:fill="auto"/>
          </w:tcPr>
          <w:p w:rsidR="003D0FE3" w:rsidRPr="00E3469F" w:rsidRDefault="003D0FE3" w:rsidP="005B504D">
            <w:pPr>
              <w:keepNext/>
              <w:keepLines/>
              <w:spacing w:before="20" w:after="40" w:line="274" w:lineRule="exact"/>
              <w:ind w:left="57" w:right="57"/>
              <w:rPr>
                <w:color w:val="000000"/>
                <w:sz w:val="28"/>
                <w:szCs w:val="24"/>
                <w:rtl/>
              </w:rPr>
            </w:pPr>
            <w:r w:rsidRPr="00E3469F">
              <w:rPr>
                <w:rFonts w:hint="cs"/>
                <w:color w:val="000000"/>
                <w:sz w:val="28"/>
                <w:szCs w:val="24"/>
                <w:rtl/>
              </w:rPr>
              <w:t>ذ/ث</w:t>
            </w:r>
          </w:p>
        </w:tc>
        <w:tc>
          <w:tcPr>
            <w:tcW w:w="784" w:type="dxa"/>
            <w:vMerge w:val="restart"/>
            <w:tcBorders>
              <w:top w:val="nil"/>
            </w:tcBorders>
            <w:shd w:val="clear" w:color="auto" w:fill="auto"/>
          </w:tcPr>
          <w:p w:rsidR="003D0FE3" w:rsidRPr="00E3469F" w:rsidRDefault="003D0FE3" w:rsidP="00E3469F">
            <w:pPr>
              <w:spacing w:before="20" w:after="40" w:line="276" w:lineRule="exact"/>
              <w:ind w:left="57" w:right="57"/>
              <w:jc w:val="center"/>
              <w:rPr>
                <w:color w:val="000000"/>
                <w:sz w:val="28"/>
                <w:szCs w:val="24"/>
                <w:rtl/>
              </w:rPr>
            </w:pPr>
          </w:p>
        </w:tc>
      </w:tr>
      <w:tr w:rsidR="00A03888" w:rsidRPr="00E3469F" w:rsidTr="00582339">
        <w:tc>
          <w:tcPr>
            <w:tcW w:w="364" w:type="dxa"/>
            <w:vMerge w:val="restart"/>
            <w:shd w:val="clear" w:color="auto" w:fill="auto"/>
          </w:tcPr>
          <w:p w:rsidR="003D0FE3" w:rsidRPr="00E3469F" w:rsidRDefault="003D0FE3" w:rsidP="005B504D">
            <w:pPr>
              <w:keepNext/>
              <w:keepLines/>
              <w:spacing w:before="20" w:after="40" w:line="274" w:lineRule="exact"/>
              <w:ind w:left="57" w:right="57"/>
              <w:rPr>
                <w:color w:val="000000"/>
                <w:sz w:val="28"/>
                <w:szCs w:val="24"/>
                <w:rtl/>
              </w:rPr>
            </w:pPr>
          </w:p>
        </w:tc>
        <w:tc>
          <w:tcPr>
            <w:tcW w:w="1847" w:type="dxa"/>
            <w:vMerge/>
            <w:shd w:val="clear" w:color="auto" w:fill="auto"/>
          </w:tcPr>
          <w:p w:rsidR="003D0FE3" w:rsidRPr="00E3469F" w:rsidRDefault="003D0FE3" w:rsidP="005B504D">
            <w:pPr>
              <w:keepNext/>
              <w:keepLines/>
              <w:spacing w:before="20" w:after="40" w:line="274" w:lineRule="exact"/>
              <w:ind w:left="57" w:right="170"/>
              <w:rPr>
                <w:color w:val="000000"/>
                <w:sz w:val="28"/>
                <w:szCs w:val="24"/>
                <w:rtl/>
              </w:rPr>
            </w:pPr>
          </w:p>
        </w:tc>
        <w:tc>
          <w:tcPr>
            <w:tcW w:w="1792" w:type="dxa"/>
            <w:vMerge/>
            <w:shd w:val="clear" w:color="auto" w:fill="auto"/>
          </w:tcPr>
          <w:p w:rsidR="003D0FE3" w:rsidRPr="00E3469F" w:rsidRDefault="003D0FE3" w:rsidP="005B504D">
            <w:pPr>
              <w:keepNext/>
              <w:keepLines/>
              <w:spacing w:before="20" w:after="40" w:line="274" w:lineRule="exact"/>
              <w:ind w:left="57" w:right="170"/>
              <w:rPr>
                <w:color w:val="000000"/>
                <w:sz w:val="28"/>
                <w:szCs w:val="24"/>
                <w:rtl/>
              </w:rPr>
            </w:pPr>
          </w:p>
        </w:tc>
        <w:tc>
          <w:tcPr>
            <w:tcW w:w="1708" w:type="dxa"/>
            <w:shd w:val="clear" w:color="auto" w:fill="auto"/>
          </w:tcPr>
          <w:p w:rsidR="003D0FE3" w:rsidRPr="00E3469F" w:rsidRDefault="003D0FE3" w:rsidP="005B504D">
            <w:pPr>
              <w:keepNext/>
              <w:keepLines/>
              <w:spacing w:before="20" w:after="40" w:line="274" w:lineRule="exact"/>
              <w:ind w:left="57" w:right="57"/>
              <w:rPr>
                <w:color w:val="000000"/>
                <w:sz w:val="28"/>
                <w:szCs w:val="24"/>
                <w:rtl/>
              </w:rPr>
            </w:pPr>
            <w:r w:rsidRPr="00E3469F">
              <w:rPr>
                <w:rFonts w:hint="cs"/>
                <w:color w:val="000000"/>
                <w:sz w:val="28"/>
                <w:szCs w:val="24"/>
                <w:rtl/>
              </w:rPr>
              <w:t>أطفال</w:t>
            </w:r>
          </w:p>
        </w:tc>
        <w:tc>
          <w:tcPr>
            <w:tcW w:w="763" w:type="dxa"/>
            <w:shd w:val="clear" w:color="auto" w:fill="auto"/>
          </w:tcPr>
          <w:p w:rsidR="003D0FE3" w:rsidRPr="00E3469F" w:rsidRDefault="003D0FE3" w:rsidP="005B504D">
            <w:pPr>
              <w:keepNext/>
              <w:keepLines/>
              <w:spacing w:before="20" w:after="40" w:line="274" w:lineRule="exact"/>
              <w:ind w:left="57" w:right="57"/>
              <w:rPr>
                <w:color w:val="000000"/>
                <w:sz w:val="28"/>
                <w:szCs w:val="24"/>
                <w:rtl/>
              </w:rPr>
            </w:pPr>
            <w:r w:rsidRPr="00E3469F">
              <w:rPr>
                <w:rFonts w:hint="cs"/>
                <w:color w:val="000000"/>
                <w:sz w:val="28"/>
                <w:szCs w:val="24"/>
                <w:rtl/>
              </w:rPr>
              <w:t>10242</w:t>
            </w:r>
          </w:p>
        </w:tc>
        <w:tc>
          <w:tcPr>
            <w:tcW w:w="783" w:type="dxa"/>
            <w:shd w:val="clear" w:color="auto" w:fill="auto"/>
          </w:tcPr>
          <w:p w:rsidR="003D0FE3" w:rsidRPr="00E3469F" w:rsidRDefault="003D0FE3" w:rsidP="005B504D">
            <w:pPr>
              <w:keepNext/>
              <w:keepLines/>
              <w:spacing w:before="20" w:after="40" w:line="274" w:lineRule="exact"/>
              <w:ind w:left="57" w:right="57"/>
              <w:rPr>
                <w:color w:val="000000"/>
                <w:sz w:val="28"/>
                <w:szCs w:val="24"/>
                <w:rtl/>
              </w:rPr>
            </w:pPr>
            <w:r w:rsidRPr="00E3469F">
              <w:rPr>
                <w:rFonts w:hint="cs"/>
                <w:color w:val="000000"/>
                <w:sz w:val="28"/>
                <w:szCs w:val="24"/>
                <w:rtl/>
              </w:rPr>
              <w:t>8912</w:t>
            </w:r>
          </w:p>
        </w:tc>
        <w:tc>
          <w:tcPr>
            <w:tcW w:w="434" w:type="dxa"/>
            <w:shd w:val="clear" w:color="auto" w:fill="auto"/>
          </w:tcPr>
          <w:p w:rsidR="003D0FE3" w:rsidRPr="00E3469F" w:rsidRDefault="003D0FE3" w:rsidP="005B504D">
            <w:pPr>
              <w:keepNext/>
              <w:keepLines/>
              <w:spacing w:before="20" w:after="40" w:line="274" w:lineRule="exact"/>
              <w:ind w:left="57" w:right="57"/>
              <w:rPr>
                <w:color w:val="000000"/>
                <w:sz w:val="28"/>
                <w:szCs w:val="24"/>
                <w:rtl/>
              </w:rPr>
            </w:pPr>
          </w:p>
        </w:tc>
        <w:tc>
          <w:tcPr>
            <w:tcW w:w="504" w:type="dxa"/>
            <w:shd w:val="clear" w:color="auto" w:fill="auto"/>
          </w:tcPr>
          <w:p w:rsidR="003D0FE3" w:rsidRPr="00E3469F" w:rsidRDefault="003D0FE3" w:rsidP="005B504D">
            <w:pPr>
              <w:keepNext/>
              <w:keepLines/>
              <w:spacing w:before="20" w:after="40" w:line="274" w:lineRule="exact"/>
              <w:ind w:left="57" w:right="57"/>
              <w:rPr>
                <w:color w:val="000000"/>
                <w:sz w:val="28"/>
                <w:szCs w:val="24"/>
                <w:rtl/>
              </w:rPr>
            </w:pPr>
          </w:p>
        </w:tc>
        <w:tc>
          <w:tcPr>
            <w:tcW w:w="812" w:type="dxa"/>
            <w:shd w:val="clear" w:color="auto" w:fill="auto"/>
          </w:tcPr>
          <w:p w:rsidR="003D0FE3" w:rsidRPr="00E3469F" w:rsidRDefault="003D0FE3" w:rsidP="005B504D">
            <w:pPr>
              <w:keepNext/>
              <w:keepLines/>
              <w:spacing w:before="20" w:after="40" w:line="274" w:lineRule="exact"/>
              <w:ind w:left="57" w:right="57"/>
              <w:rPr>
                <w:color w:val="000000"/>
                <w:sz w:val="28"/>
                <w:szCs w:val="24"/>
                <w:rtl/>
              </w:rPr>
            </w:pPr>
            <w:r w:rsidRPr="00E3469F">
              <w:rPr>
                <w:rFonts w:hint="cs"/>
                <w:color w:val="000000"/>
                <w:sz w:val="28"/>
                <w:szCs w:val="24"/>
                <w:rtl/>
              </w:rPr>
              <w:t>8561</w:t>
            </w:r>
          </w:p>
        </w:tc>
        <w:tc>
          <w:tcPr>
            <w:tcW w:w="700" w:type="dxa"/>
            <w:shd w:val="clear" w:color="auto" w:fill="auto"/>
          </w:tcPr>
          <w:p w:rsidR="003D0FE3" w:rsidRPr="00E3469F" w:rsidRDefault="003D0FE3" w:rsidP="005B504D">
            <w:pPr>
              <w:keepNext/>
              <w:keepLines/>
              <w:spacing w:before="20" w:after="40" w:line="274" w:lineRule="exact"/>
              <w:ind w:left="57" w:right="57"/>
              <w:rPr>
                <w:color w:val="000000"/>
                <w:sz w:val="28"/>
                <w:szCs w:val="24"/>
                <w:rtl/>
              </w:rPr>
            </w:pPr>
            <w:r w:rsidRPr="00E3469F">
              <w:rPr>
                <w:rFonts w:hint="cs"/>
                <w:color w:val="000000"/>
                <w:sz w:val="28"/>
                <w:szCs w:val="24"/>
                <w:rtl/>
              </w:rPr>
              <w:t>5796</w:t>
            </w:r>
          </w:p>
        </w:tc>
        <w:tc>
          <w:tcPr>
            <w:tcW w:w="791" w:type="dxa"/>
            <w:shd w:val="clear" w:color="auto" w:fill="auto"/>
          </w:tcPr>
          <w:p w:rsidR="003D0FE3" w:rsidRPr="00E3469F" w:rsidRDefault="003D0FE3" w:rsidP="005B504D">
            <w:pPr>
              <w:keepNext/>
              <w:keepLines/>
              <w:spacing w:before="20" w:after="40" w:line="274" w:lineRule="exact"/>
              <w:ind w:left="57" w:right="57"/>
              <w:rPr>
                <w:color w:val="000000"/>
                <w:sz w:val="28"/>
                <w:szCs w:val="24"/>
                <w:rtl/>
              </w:rPr>
            </w:pPr>
            <w:r w:rsidRPr="00E3469F">
              <w:rPr>
                <w:rFonts w:hint="cs"/>
                <w:color w:val="000000"/>
                <w:sz w:val="28"/>
                <w:szCs w:val="24"/>
                <w:rtl/>
              </w:rPr>
              <w:t>18803</w:t>
            </w:r>
          </w:p>
        </w:tc>
        <w:tc>
          <w:tcPr>
            <w:tcW w:w="777" w:type="dxa"/>
            <w:shd w:val="clear" w:color="auto" w:fill="auto"/>
          </w:tcPr>
          <w:p w:rsidR="003D0FE3" w:rsidRPr="00E3469F" w:rsidRDefault="003D0FE3" w:rsidP="005B504D">
            <w:pPr>
              <w:keepNext/>
              <w:keepLines/>
              <w:spacing w:before="20" w:after="40" w:line="274" w:lineRule="exact"/>
              <w:ind w:left="57" w:right="57"/>
              <w:rPr>
                <w:color w:val="000000"/>
                <w:sz w:val="28"/>
                <w:szCs w:val="24"/>
                <w:rtl/>
              </w:rPr>
            </w:pPr>
            <w:r w:rsidRPr="00E3469F">
              <w:rPr>
                <w:rFonts w:hint="cs"/>
                <w:color w:val="000000"/>
                <w:sz w:val="28"/>
                <w:szCs w:val="24"/>
                <w:rtl/>
              </w:rPr>
              <w:t>14708</w:t>
            </w:r>
          </w:p>
        </w:tc>
        <w:tc>
          <w:tcPr>
            <w:tcW w:w="812" w:type="dxa"/>
            <w:shd w:val="clear" w:color="auto" w:fill="auto"/>
          </w:tcPr>
          <w:p w:rsidR="003D0FE3" w:rsidRPr="00E3469F" w:rsidRDefault="003D0FE3" w:rsidP="005B504D">
            <w:pPr>
              <w:keepNext/>
              <w:keepLines/>
              <w:spacing w:before="20" w:after="40" w:line="274" w:lineRule="exact"/>
              <w:ind w:left="57" w:right="57"/>
              <w:rPr>
                <w:color w:val="000000"/>
                <w:sz w:val="28"/>
                <w:szCs w:val="24"/>
                <w:rtl/>
              </w:rPr>
            </w:pPr>
            <w:r w:rsidRPr="00E3469F">
              <w:rPr>
                <w:rFonts w:hint="cs"/>
                <w:color w:val="000000"/>
                <w:sz w:val="28"/>
                <w:szCs w:val="24"/>
                <w:rtl/>
              </w:rPr>
              <w:t>33511</w:t>
            </w:r>
          </w:p>
        </w:tc>
        <w:tc>
          <w:tcPr>
            <w:tcW w:w="784" w:type="dxa"/>
            <w:vMerge/>
            <w:shd w:val="clear" w:color="auto" w:fill="auto"/>
          </w:tcPr>
          <w:p w:rsidR="003D0FE3" w:rsidRPr="00E3469F" w:rsidRDefault="003D0FE3" w:rsidP="00E3469F">
            <w:pPr>
              <w:spacing w:before="20" w:after="40" w:line="276" w:lineRule="exact"/>
              <w:ind w:left="57" w:right="57"/>
              <w:jc w:val="center"/>
              <w:rPr>
                <w:color w:val="000000"/>
                <w:sz w:val="28"/>
                <w:szCs w:val="24"/>
                <w:rtl/>
              </w:rPr>
            </w:pPr>
          </w:p>
        </w:tc>
      </w:tr>
      <w:tr w:rsidR="00A03888" w:rsidRPr="00E3469F" w:rsidTr="00582339">
        <w:tc>
          <w:tcPr>
            <w:tcW w:w="364" w:type="dxa"/>
            <w:vMerge/>
            <w:shd w:val="clear" w:color="auto" w:fill="auto"/>
          </w:tcPr>
          <w:p w:rsidR="003D0FE3" w:rsidRPr="00E3469F" w:rsidRDefault="003D0FE3" w:rsidP="005B504D">
            <w:pPr>
              <w:keepNext/>
              <w:keepLines/>
              <w:spacing w:before="20" w:after="40" w:line="274" w:lineRule="exact"/>
              <w:ind w:left="57" w:right="57"/>
              <w:rPr>
                <w:color w:val="000000"/>
                <w:sz w:val="28"/>
                <w:szCs w:val="24"/>
                <w:rtl/>
              </w:rPr>
            </w:pPr>
          </w:p>
        </w:tc>
        <w:tc>
          <w:tcPr>
            <w:tcW w:w="1847" w:type="dxa"/>
            <w:vMerge/>
            <w:shd w:val="clear" w:color="auto" w:fill="auto"/>
          </w:tcPr>
          <w:p w:rsidR="003D0FE3" w:rsidRPr="00E3469F" w:rsidRDefault="003D0FE3" w:rsidP="005B504D">
            <w:pPr>
              <w:keepNext/>
              <w:keepLines/>
              <w:spacing w:before="20" w:after="40" w:line="274" w:lineRule="exact"/>
              <w:ind w:left="57" w:right="170"/>
              <w:rPr>
                <w:color w:val="000000"/>
                <w:sz w:val="28"/>
                <w:szCs w:val="24"/>
                <w:rtl/>
              </w:rPr>
            </w:pPr>
          </w:p>
        </w:tc>
        <w:tc>
          <w:tcPr>
            <w:tcW w:w="1792" w:type="dxa"/>
            <w:vMerge/>
            <w:shd w:val="clear" w:color="auto" w:fill="auto"/>
          </w:tcPr>
          <w:p w:rsidR="003D0FE3" w:rsidRPr="00E3469F" w:rsidRDefault="003D0FE3" w:rsidP="005B504D">
            <w:pPr>
              <w:keepNext/>
              <w:keepLines/>
              <w:spacing w:before="20" w:after="40" w:line="274" w:lineRule="exact"/>
              <w:ind w:left="57" w:right="170"/>
              <w:rPr>
                <w:color w:val="000000"/>
                <w:sz w:val="28"/>
                <w:szCs w:val="24"/>
                <w:rtl/>
              </w:rPr>
            </w:pPr>
          </w:p>
        </w:tc>
        <w:tc>
          <w:tcPr>
            <w:tcW w:w="1708" w:type="dxa"/>
            <w:shd w:val="clear" w:color="auto" w:fill="auto"/>
          </w:tcPr>
          <w:p w:rsidR="003D0FE3" w:rsidRPr="00E3469F" w:rsidRDefault="003D0FE3" w:rsidP="005B504D">
            <w:pPr>
              <w:keepNext/>
              <w:keepLines/>
              <w:spacing w:before="20" w:after="40" w:line="274" w:lineRule="exact"/>
              <w:ind w:left="57" w:right="57"/>
              <w:rPr>
                <w:color w:val="000000"/>
                <w:sz w:val="28"/>
                <w:szCs w:val="24"/>
                <w:rtl/>
              </w:rPr>
            </w:pPr>
            <w:r w:rsidRPr="00E3469F">
              <w:rPr>
                <w:rFonts w:hint="cs"/>
                <w:color w:val="000000"/>
                <w:sz w:val="28"/>
                <w:szCs w:val="24"/>
                <w:rtl/>
              </w:rPr>
              <w:t>يافعين</w:t>
            </w:r>
          </w:p>
        </w:tc>
        <w:tc>
          <w:tcPr>
            <w:tcW w:w="763" w:type="dxa"/>
            <w:shd w:val="clear" w:color="auto" w:fill="auto"/>
          </w:tcPr>
          <w:p w:rsidR="003D0FE3" w:rsidRPr="00E3469F" w:rsidRDefault="003D0FE3" w:rsidP="005B504D">
            <w:pPr>
              <w:keepNext/>
              <w:keepLines/>
              <w:spacing w:before="20" w:after="40" w:line="274" w:lineRule="exact"/>
              <w:ind w:left="57" w:right="57"/>
              <w:rPr>
                <w:color w:val="000000"/>
                <w:sz w:val="28"/>
                <w:szCs w:val="24"/>
                <w:rtl/>
              </w:rPr>
            </w:pPr>
            <w:r w:rsidRPr="00E3469F">
              <w:rPr>
                <w:rFonts w:hint="cs"/>
                <w:color w:val="000000"/>
                <w:sz w:val="28"/>
                <w:szCs w:val="24"/>
                <w:rtl/>
              </w:rPr>
              <w:t>6892</w:t>
            </w:r>
          </w:p>
        </w:tc>
        <w:tc>
          <w:tcPr>
            <w:tcW w:w="783" w:type="dxa"/>
            <w:shd w:val="clear" w:color="auto" w:fill="auto"/>
          </w:tcPr>
          <w:p w:rsidR="003D0FE3" w:rsidRPr="00E3469F" w:rsidRDefault="003D0FE3" w:rsidP="005B504D">
            <w:pPr>
              <w:keepNext/>
              <w:keepLines/>
              <w:spacing w:before="20" w:after="40" w:line="274" w:lineRule="exact"/>
              <w:ind w:left="57" w:right="57"/>
              <w:rPr>
                <w:color w:val="000000"/>
                <w:sz w:val="28"/>
                <w:szCs w:val="24"/>
                <w:rtl/>
              </w:rPr>
            </w:pPr>
            <w:r w:rsidRPr="00E3469F">
              <w:rPr>
                <w:rFonts w:hint="cs"/>
                <w:color w:val="000000"/>
                <w:sz w:val="28"/>
                <w:szCs w:val="24"/>
                <w:rtl/>
              </w:rPr>
              <w:t>5530</w:t>
            </w:r>
          </w:p>
        </w:tc>
        <w:tc>
          <w:tcPr>
            <w:tcW w:w="434" w:type="dxa"/>
            <w:shd w:val="clear" w:color="auto" w:fill="auto"/>
          </w:tcPr>
          <w:p w:rsidR="003D0FE3" w:rsidRPr="00E3469F" w:rsidRDefault="003D0FE3" w:rsidP="005B504D">
            <w:pPr>
              <w:keepNext/>
              <w:keepLines/>
              <w:spacing w:before="20" w:after="40" w:line="274" w:lineRule="exact"/>
              <w:ind w:left="57" w:right="57"/>
              <w:rPr>
                <w:color w:val="000000"/>
                <w:sz w:val="28"/>
                <w:szCs w:val="24"/>
                <w:rtl/>
              </w:rPr>
            </w:pPr>
          </w:p>
        </w:tc>
        <w:tc>
          <w:tcPr>
            <w:tcW w:w="504" w:type="dxa"/>
            <w:shd w:val="clear" w:color="auto" w:fill="auto"/>
          </w:tcPr>
          <w:p w:rsidR="003D0FE3" w:rsidRPr="00E3469F" w:rsidRDefault="003D0FE3" w:rsidP="005B504D">
            <w:pPr>
              <w:keepNext/>
              <w:keepLines/>
              <w:spacing w:before="20" w:after="40" w:line="274" w:lineRule="exact"/>
              <w:ind w:left="57" w:right="57"/>
              <w:rPr>
                <w:color w:val="000000"/>
                <w:sz w:val="28"/>
                <w:szCs w:val="24"/>
                <w:rtl/>
              </w:rPr>
            </w:pPr>
          </w:p>
        </w:tc>
        <w:tc>
          <w:tcPr>
            <w:tcW w:w="812" w:type="dxa"/>
            <w:shd w:val="clear" w:color="auto" w:fill="auto"/>
          </w:tcPr>
          <w:p w:rsidR="003D0FE3" w:rsidRPr="00E3469F" w:rsidRDefault="003D0FE3" w:rsidP="005B504D">
            <w:pPr>
              <w:keepNext/>
              <w:keepLines/>
              <w:spacing w:before="20" w:after="40" w:line="274" w:lineRule="exact"/>
              <w:ind w:left="57" w:right="57"/>
              <w:rPr>
                <w:color w:val="000000"/>
                <w:sz w:val="28"/>
                <w:szCs w:val="24"/>
                <w:rtl/>
              </w:rPr>
            </w:pPr>
            <w:r w:rsidRPr="00E3469F">
              <w:rPr>
                <w:rFonts w:hint="cs"/>
                <w:color w:val="000000"/>
                <w:sz w:val="28"/>
                <w:szCs w:val="24"/>
                <w:rtl/>
              </w:rPr>
              <w:t>2974</w:t>
            </w:r>
          </w:p>
        </w:tc>
        <w:tc>
          <w:tcPr>
            <w:tcW w:w="700" w:type="dxa"/>
            <w:shd w:val="clear" w:color="auto" w:fill="auto"/>
          </w:tcPr>
          <w:p w:rsidR="003D0FE3" w:rsidRPr="00E3469F" w:rsidRDefault="003D0FE3" w:rsidP="005B504D">
            <w:pPr>
              <w:keepNext/>
              <w:keepLines/>
              <w:spacing w:before="20" w:after="40" w:line="274" w:lineRule="exact"/>
              <w:ind w:left="57" w:right="57"/>
              <w:rPr>
                <w:color w:val="000000"/>
                <w:sz w:val="28"/>
                <w:szCs w:val="24"/>
                <w:rtl/>
              </w:rPr>
            </w:pPr>
            <w:r w:rsidRPr="00E3469F">
              <w:rPr>
                <w:rFonts w:hint="cs"/>
                <w:color w:val="000000"/>
                <w:sz w:val="28"/>
                <w:szCs w:val="24"/>
                <w:rtl/>
              </w:rPr>
              <w:t>2661</w:t>
            </w:r>
          </w:p>
        </w:tc>
        <w:tc>
          <w:tcPr>
            <w:tcW w:w="791" w:type="dxa"/>
            <w:shd w:val="clear" w:color="auto" w:fill="auto"/>
          </w:tcPr>
          <w:p w:rsidR="003D0FE3" w:rsidRPr="00E3469F" w:rsidRDefault="003D0FE3" w:rsidP="005B504D">
            <w:pPr>
              <w:keepNext/>
              <w:keepLines/>
              <w:spacing w:before="20" w:after="40" w:line="274" w:lineRule="exact"/>
              <w:ind w:left="57" w:right="57"/>
              <w:rPr>
                <w:color w:val="000000"/>
                <w:sz w:val="28"/>
                <w:szCs w:val="24"/>
                <w:rtl/>
              </w:rPr>
            </w:pPr>
            <w:r w:rsidRPr="00E3469F">
              <w:rPr>
                <w:rFonts w:hint="cs"/>
                <w:color w:val="000000"/>
                <w:sz w:val="28"/>
                <w:szCs w:val="24"/>
                <w:rtl/>
              </w:rPr>
              <w:t>9866</w:t>
            </w:r>
          </w:p>
        </w:tc>
        <w:tc>
          <w:tcPr>
            <w:tcW w:w="777" w:type="dxa"/>
            <w:shd w:val="clear" w:color="auto" w:fill="auto"/>
          </w:tcPr>
          <w:p w:rsidR="003D0FE3" w:rsidRPr="00E3469F" w:rsidRDefault="003D0FE3" w:rsidP="005B504D">
            <w:pPr>
              <w:keepNext/>
              <w:keepLines/>
              <w:spacing w:before="20" w:after="40" w:line="274" w:lineRule="exact"/>
              <w:ind w:left="57" w:right="57"/>
              <w:rPr>
                <w:color w:val="000000"/>
                <w:sz w:val="28"/>
                <w:szCs w:val="24"/>
                <w:rtl/>
              </w:rPr>
            </w:pPr>
            <w:r w:rsidRPr="00E3469F">
              <w:rPr>
                <w:rFonts w:hint="cs"/>
                <w:color w:val="000000"/>
                <w:sz w:val="28"/>
                <w:szCs w:val="24"/>
                <w:rtl/>
              </w:rPr>
              <w:t>8191</w:t>
            </w:r>
          </w:p>
        </w:tc>
        <w:tc>
          <w:tcPr>
            <w:tcW w:w="812" w:type="dxa"/>
            <w:shd w:val="clear" w:color="auto" w:fill="auto"/>
          </w:tcPr>
          <w:p w:rsidR="003D0FE3" w:rsidRPr="00E3469F" w:rsidRDefault="003D0FE3" w:rsidP="005B504D">
            <w:pPr>
              <w:keepNext/>
              <w:keepLines/>
              <w:spacing w:before="20" w:after="40" w:line="274" w:lineRule="exact"/>
              <w:ind w:left="57" w:right="57"/>
              <w:rPr>
                <w:color w:val="000000"/>
                <w:sz w:val="28"/>
                <w:szCs w:val="24"/>
                <w:rtl/>
              </w:rPr>
            </w:pPr>
            <w:r w:rsidRPr="00E3469F">
              <w:rPr>
                <w:rFonts w:hint="cs"/>
                <w:color w:val="000000"/>
                <w:sz w:val="28"/>
                <w:szCs w:val="24"/>
                <w:rtl/>
              </w:rPr>
              <w:t>18057</w:t>
            </w:r>
          </w:p>
        </w:tc>
        <w:tc>
          <w:tcPr>
            <w:tcW w:w="784" w:type="dxa"/>
            <w:vMerge/>
            <w:shd w:val="clear" w:color="auto" w:fill="auto"/>
          </w:tcPr>
          <w:p w:rsidR="003D0FE3" w:rsidRPr="00E3469F" w:rsidRDefault="003D0FE3" w:rsidP="00E3469F">
            <w:pPr>
              <w:spacing w:before="20" w:after="40" w:line="276" w:lineRule="exact"/>
              <w:ind w:left="57" w:right="57"/>
              <w:jc w:val="center"/>
              <w:rPr>
                <w:color w:val="000000"/>
                <w:sz w:val="28"/>
                <w:szCs w:val="24"/>
                <w:rtl/>
              </w:rPr>
            </w:pPr>
          </w:p>
        </w:tc>
      </w:tr>
      <w:tr w:rsidR="00A03888" w:rsidRPr="00E3469F" w:rsidTr="00582339">
        <w:tc>
          <w:tcPr>
            <w:tcW w:w="364" w:type="dxa"/>
            <w:vMerge/>
            <w:shd w:val="clear" w:color="auto" w:fill="auto"/>
          </w:tcPr>
          <w:p w:rsidR="003D0FE3" w:rsidRPr="00E3469F" w:rsidRDefault="003D0FE3" w:rsidP="005B504D">
            <w:pPr>
              <w:spacing w:before="20" w:after="40" w:line="274" w:lineRule="exact"/>
              <w:ind w:left="57" w:right="57"/>
              <w:rPr>
                <w:color w:val="000000"/>
                <w:sz w:val="28"/>
                <w:szCs w:val="24"/>
                <w:rtl/>
              </w:rPr>
            </w:pPr>
          </w:p>
        </w:tc>
        <w:tc>
          <w:tcPr>
            <w:tcW w:w="1847" w:type="dxa"/>
            <w:vMerge/>
            <w:shd w:val="clear" w:color="auto" w:fill="auto"/>
          </w:tcPr>
          <w:p w:rsidR="003D0FE3" w:rsidRPr="00E3469F" w:rsidRDefault="003D0FE3" w:rsidP="005B504D">
            <w:pPr>
              <w:spacing w:before="20" w:after="40" w:line="274" w:lineRule="exact"/>
              <w:ind w:left="57" w:right="170"/>
              <w:rPr>
                <w:color w:val="000000"/>
                <w:sz w:val="28"/>
                <w:szCs w:val="24"/>
                <w:rtl/>
              </w:rPr>
            </w:pPr>
          </w:p>
        </w:tc>
        <w:tc>
          <w:tcPr>
            <w:tcW w:w="1792" w:type="dxa"/>
            <w:vMerge/>
            <w:shd w:val="clear" w:color="auto" w:fill="auto"/>
          </w:tcPr>
          <w:p w:rsidR="003D0FE3" w:rsidRPr="00E3469F" w:rsidRDefault="003D0FE3" w:rsidP="005B504D">
            <w:pPr>
              <w:spacing w:before="20" w:after="40" w:line="274" w:lineRule="exact"/>
              <w:ind w:left="57" w:right="170"/>
              <w:rPr>
                <w:color w:val="000000"/>
                <w:sz w:val="28"/>
                <w:szCs w:val="24"/>
                <w:rtl/>
              </w:rPr>
            </w:pPr>
          </w:p>
        </w:tc>
        <w:tc>
          <w:tcPr>
            <w:tcW w:w="1708" w:type="dxa"/>
            <w:shd w:val="clear" w:color="auto" w:fill="auto"/>
          </w:tcPr>
          <w:p w:rsidR="003D0FE3" w:rsidRPr="00E3469F" w:rsidRDefault="003D0FE3" w:rsidP="005B504D">
            <w:pPr>
              <w:spacing w:before="20" w:after="40" w:line="274" w:lineRule="exact"/>
              <w:ind w:left="57" w:right="57"/>
              <w:rPr>
                <w:color w:val="000000"/>
                <w:sz w:val="28"/>
                <w:szCs w:val="24"/>
                <w:rtl/>
              </w:rPr>
            </w:pPr>
            <w:r w:rsidRPr="00E3469F">
              <w:rPr>
                <w:rFonts w:hint="cs"/>
                <w:color w:val="000000"/>
                <w:sz w:val="28"/>
                <w:szCs w:val="24"/>
                <w:rtl/>
              </w:rPr>
              <w:t>غير</w:t>
            </w:r>
          </w:p>
        </w:tc>
        <w:tc>
          <w:tcPr>
            <w:tcW w:w="763" w:type="dxa"/>
            <w:shd w:val="clear" w:color="auto" w:fill="auto"/>
          </w:tcPr>
          <w:p w:rsidR="003D0FE3" w:rsidRPr="00E3469F" w:rsidRDefault="003D0FE3" w:rsidP="005B504D">
            <w:pPr>
              <w:spacing w:before="20" w:after="40" w:line="274" w:lineRule="exact"/>
              <w:ind w:left="57" w:right="57"/>
              <w:rPr>
                <w:color w:val="000000"/>
                <w:sz w:val="28"/>
                <w:szCs w:val="24"/>
                <w:rtl/>
              </w:rPr>
            </w:pPr>
            <w:r w:rsidRPr="00E3469F">
              <w:rPr>
                <w:rFonts w:hint="cs"/>
                <w:color w:val="000000"/>
                <w:sz w:val="28"/>
                <w:szCs w:val="24"/>
                <w:rtl/>
              </w:rPr>
              <w:t>1142</w:t>
            </w:r>
          </w:p>
        </w:tc>
        <w:tc>
          <w:tcPr>
            <w:tcW w:w="783" w:type="dxa"/>
            <w:shd w:val="clear" w:color="auto" w:fill="auto"/>
          </w:tcPr>
          <w:p w:rsidR="003D0FE3" w:rsidRPr="00E3469F" w:rsidRDefault="003D0FE3" w:rsidP="005B504D">
            <w:pPr>
              <w:spacing w:before="20" w:after="40" w:line="274" w:lineRule="exact"/>
              <w:ind w:left="57" w:right="57"/>
              <w:rPr>
                <w:color w:val="000000"/>
                <w:sz w:val="28"/>
                <w:szCs w:val="24"/>
                <w:rtl/>
              </w:rPr>
            </w:pPr>
            <w:r w:rsidRPr="00E3469F">
              <w:rPr>
                <w:rFonts w:hint="cs"/>
                <w:color w:val="000000"/>
                <w:sz w:val="28"/>
                <w:szCs w:val="24"/>
                <w:rtl/>
              </w:rPr>
              <w:t>150</w:t>
            </w:r>
          </w:p>
        </w:tc>
        <w:tc>
          <w:tcPr>
            <w:tcW w:w="434" w:type="dxa"/>
            <w:shd w:val="clear" w:color="auto" w:fill="auto"/>
          </w:tcPr>
          <w:p w:rsidR="003D0FE3" w:rsidRPr="00E3469F" w:rsidRDefault="003D0FE3" w:rsidP="005B504D">
            <w:pPr>
              <w:spacing w:before="20" w:after="40" w:line="274" w:lineRule="exact"/>
              <w:ind w:left="57" w:right="57"/>
              <w:rPr>
                <w:color w:val="000000"/>
                <w:sz w:val="28"/>
                <w:szCs w:val="24"/>
                <w:rtl/>
              </w:rPr>
            </w:pPr>
          </w:p>
        </w:tc>
        <w:tc>
          <w:tcPr>
            <w:tcW w:w="504" w:type="dxa"/>
            <w:shd w:val="clear" w:color="auto" w:fill="auto"/>
          </w:tcPr>
          <w:p w:rsidR="003D0FE3" w:rsidRPr="00E3469F" w:rsidRDefault="003D0FE3" w:rsidP="005B504D">
            <w:pPr>
              <w:spacing w:before="20" w:after="40" w:line="274" w:lineRule="exact"/>
              <w:ind w:left="57" w:right="57"/>
              <w:rPr>
                <w:color w:val="000000"/>
                <w:sz w:val="28"/>
                <w:szCs w:val="24"/>
                <w:rtl/>
              </w:rPr>
            </w:pPr>
          </w:p>
        </w:tc>
        <w:tc>
          <w:tcPr>
            <w:tcW w:w="812" w:type="dxa"/>
            <w:shd w:val="clear" w:color="auto" w:fill="auto"/>
          </w:tcPr>
          <w:p w:rsidR="003D0FE3" w:rsidRPr="00E3469F" w:rsidRDefault="003D0FE3" w:rsidP="005B504D">
            <w:pPr>
              <w:spacing w:before="20" w:after="40" w:line="274" w:lineRule="exact"/>
              <w:ind w:left="57" w:right="57"/>
              <w:rPr>
                <w:color w:val="000000"/>
                <w:sz w:val="28"/>
                <w:szCs w:val="24"/>
                <w:rtl/>
              </w:rPr>
            </w:pPr>
            <w:r w:rsidRPr="00E3469F">
              <w:rPr>
                <w:rFonts w:hint="cs"/>
                <w:color w:val="000000"/>
                <w:sz w:val="28"/>
                <w:szCs w:val="24"/>
                <w:rtl/>
              </w:rPr>
              <w:t>326</w:t>
            </w:r>
          </w:p>
        </w:tc>
        <w:tc>
          <w:tcPr>
            <w:tcW w:w="700" w:type="dxa"/>
            <w:shd w:val="clear" w:color="auto" w:fill="auto"/>
          </w:tcPr>
          <w:p w:rsidR="003D0FE3" w:rsidRPr="00E3469F" w:rsidRDefault="003D0FE3" w:rsidP="005B504D">
            <w:pPr>
              <w:spacing w:before="20" w:after="40" w:line="274" w:lineRule="exact"/>
              <w:ind w:left="57" w:right="57"/>
              <w:rPr>
                <w:color w:val="000000"/>
                <w:sz w:val="28"/>
                <w:szCs w:val="24"/>
                <w:rtl/>
              </w:rPr>
            </w:pPr>
            <w:r w:rsidRPr="00E3469F">
              <w:rPr>
                <w:rFonts w:hint="cs"/>
                <w:color w:val="000000"/>
                <w:sz w:val="28"/>
                <w:szCs w:val="24"/>
                <w:rtl/>
              </w:rPr>
              <w:t>182</w:t>
            </w:r>
          </w:p>
        </w:tc>
        <w:tc>
          <w:tcPr>
            <w:tcW w:w="791" w:type="dxa"/>
            <w:shd w:val="clear" w:color="auto" w:fill="auto"/>
          </w:tcPr>
          <w:p w:rsidR="003D0FE3" w:rsidRPr="00E3469F" w:rsidRDefault="003D0FE3" w:rsidP="005B504D">
            <w:pPr>
              <w:spacing w:before="20" w:after="40" w:line="274" w:lineRule="exact"/>
              <w:ind w:left="57" w:right="57"/>
              <w:rPr>
                <w:color w:val="000000"/>
                <w:sz w:val="28"/>
                <w:szCs w:val="24"/>
                <w:rtl/>
              </w:rPr>
            </w:pPr>
            <w:r w:rsidRPr="00E3469F">
              <w:rPr>
                <w:rFonts w:hint="cs"/>
                <w:color w:val="000000"/>
                <w:sz w:val="28"/>
                <w:szCs w:val="24"/>
                <w:rtl/>
              </w:rPr>
              <w:t>1468</w:t>
            </w:r>
          </w:p>
        </w:tc>
        <w:tc>
          <w:tcPr>
            <w:tcW w:w="777" w:type="dxa"/>
            <w:shd w:val="clear" w:color="auto" w:fill="auto"/>
          </w:tcPr>
          <w:p w:rsidR="003D0FE3" w:rsidRPr="00E3469F" w:rsidRDefault="003D0FE3" w:rsidP="005B504D">
            <w:pPr>
              <w:spacing w:before="20" w:after="40" w:line="274" w:lineRule="exact"/>
              <w:ind w:left="57" w:right="57"/>
              <w:rPr>
                <w:color w:val="000000"/>
                <w:sz w:val="28"/>
                <w:szCs w:val="24"/>
                <w:rtl/>
              </w:rPr>
            </w:pPr>
            <w:r w:rsidRPr="00E3469F">
              <w:rPr>
                <w:rFonts w:hint="cs"/>
                <w:color w:val="000000"/>
                <w:sz w:val="28"/>
                <w:szCs w:val="24"/>
                <w:rtl/>
              </w:rPr>
              <w:t>332</w:t>
            </w:r>
          </w:p>
        </w:tc>
        <w:tc>
          <w:tcPr>
            <w:tcW w:w="812" w:type="dxa"/>
            <w:shd w:val="clear" w:color="auto" w:fill="auto"/>
          </w:tcPr>
          <w:p w:rsidR="003D0FE3" w:rsidRPr="00E3469F" w:rsidRDefault="003D0FE3" w:rsidP="005B504D">
            <w:pPr>
              <w:spacing w:before="20" w:after="40" w:line="274" w:lineRule="exact"/>
              <w:ind w:left="57" w:right="57"/>
              <w:rPr>
                <w:color w:val="000000"/>
                <w:sz w:val="28"/>
                <w:szCs w:val="24"/>
                <w:rtl/>
              </w:rPr>
            </w:pPr>
            <w:r w:rsidRPr="00E3469F">
              <w:rPr>
                <w:rFonts w:hint="cs"/>
                <w:color w:val="000000"/>
                <w:sz w:val="28"/>
                <w:szCs w:val="24"/>
                <w:rtl/>
              </w:rPr>
              <w:t>1800</w:t>
            </w:r>
          </w:p>
        </w:tc>
        <w:tc>
          <w:tcPr>
            <w:tcW w:w="784" w:type="dxa"/>
            <w:vMerge/>
            <w:shd w:val="clear" w:color="auto" w:fill="auto"/>
          </w:tcPr>
          <w:p w:rsidR="003D0FE3" w:rsidRPr="00E3469F" w:rsidRDefault="003D0FE3" w:rsidP="00E3469F">
            <w:pPr>
              <w:spacing w:before="20" w:after="40" w:line="276" w:lineRule="exact"/>
              <w:ind w:left="57" w:right="57"/>
              <w:jc w:val="center"/>
              <w:rPr>
                <w:color w:val="000000"/>
                <w:sz w:val="28"/>
                <w:szCs w:val="24"/>
                <w:rtl/>
              </w:rPr>
            </w:pPr>
          </w:p>
        </w:tc>
      </w:tr>
      <w:tr w:rsidR="00A03888" w:rsidRPr="00E3469F" w:rsidTr="00582339">
        <w:tc>
          <w:tcPr>
            <w:tcW w:w="364" w:type="dxa"/>
            <w:vMerge/>
            <w:shd w:val="clear" w:color="auto" w:fill="auto"/>
          </w:tcPr>
          <w:p w:rsidR="003D0FE3" w:rsidRPr="00E3469F" w:rsidRDefault="003D0FE3" w:rsidP="005B504D">
            <w:pPr>
              <w:spacing w:before="20" w:after="40" w:line="274" w:lineRule="exact"/>
              <w:ind w:left="57" w:right="57"/>
              <w:rPr>
                <w:color w:val="000000"/>
                <w:sz w:val="28"/>
                <w:szCs w:val="24"/>
                <w:rtl/>
              </w:rPr>
            </w:pPr>
          </w:p>
        </w:tc>
        <w:tc>
          <w:tcPr>
            <w:tcW w:w="1847" w:type="dxa"/>
            <w:vMerge/>
            <w:shd w:val="clear" w:color="auto" w:fill="auto"/>
          </w:tcPr>
          <w:p w:rsidR="003D0FE3" w:rsidRPr="00E3469F" w:rsidRDefault="003D0FE3" w:rsidP="005B504D">
            <w:pPr>
              <w:spacing w:before="20" w:after="40" w:line="274" w:lineRule="exact"/>
              <w:ind w:left="57" w:right="170"/>
              <w:rPr>
                <w:color w:val="000000"/>
                <w:sz w:val="28"/>
                <w:szCs w:val="24"/>
                <w:rtl/>
              </w:rPr>
            </w:pPr>
          </w:p>
        </w:tc>
        <w:tc>
          <w:tcPr>
            <w:tcW w:w="1792" w:type="dxa"/>
            <w:vMerge/>
            <w:shd w:val="clear" w:color="auto" w:fill="auto"/>
          </w:tcPr>
          <w:p w:rsidR="003D0FE3" w:rsidRPr="00E3469F" w:rsidRDefault="003D0FE3" w:rsidP="005B504D">
            <w:pPr>
              <w:spacing w:before="20" w:after="40" w:line="274" w:lineRule="exact"/>
              <w:ind w:left="57" w:right="170"/>
              <w:rPr>
                <w:color w:val="000000"/>
                <w:sz w:val="28"/>
                <w:szCs w:val="24"/>
                <w:rtl/>
              </w:rPr>
            </w:pPr>
          </w:p>
        </w:tc>
        <w:tc>
          <w:tcPr>
            <w:tcW w:w="1708" w:type="dxa"/>
            <w:shd w:val="clear" w:color="auto" w:fill="auto"/>
          </w:tcPr>
          <w:p w:rsidR="003D0FE3" w:rsidRPr="00E3469F" w:rsidRDefault="003D0FE3" w:rsidP="005B504D">
            <w:pPr>
              <w:spacing w:before="20" w:after="40" w:line="274" w:lineRule="exact"/>
              <w:ind w:left="57" w:right="57"/>
              <w:rPr>
                <w:color w:val="000000"/>
                <w:sz w:val="28"/>
                <w:szCs w:val="24"/>
                <w:rtl/>
              </w:rPr>
            </w:pPr>
            <w:r w:rsidRPr="00E3469F">
              <w:rPr>
                <w:rFonts w:hint="cs"/>
                <w:color w:val="000000"/>
                <w:sz w:val="28"/>
                <w:szCs w:val="24"/>
                <w:rtl/>
              </w:rPr>
              <w:t>أخرى</w:t>
            </w:r>
          </w:p>
        </w:tc>
        <w:tc>
          <w:tcPr>
            <w:tcW w:w="763" w:type="dxa"/>
            <w:shd w:val="clear" w:color="auto" w:fill="auto"/>
          </w:tcPr>
          <w:p w:rsidR="003D0FE3" w:rsidRPr="00E3469F" w:rsidRDefault="003D0FE3" w:rsidP="005B504D">
            <w:pPr>
              <w:spacing w:before="20" w:after="40" w:line="274" w:lineRule="exact"/>
              <w:ind w:left="57" w:right="57"/>
              <w:rPr>
                <w:color w:val="000000"/>
                <w:sz w:val="28"/>
                <w:szCs w:val="24"/>
                <w:rtl/>
              </w:rPr>
            </w:pPr>
          </w:p>
        </w:tc>
        <w:tc>
          <w:tcPr>
            <w:tcW w:w="783" w:type="dxa"/>
            <w:shd w:val="clear" w:color="auto" w:fill="auto"/>
          </w:tcPr>
          <w:p w:rsidR="003D0FE3" w:rsidRPr="00E3469F" w:rsidRDefault="003D0FE3" w:rsidP="005B504D">
            <w:pPr>
              <w:spacing w:before="20" w:after="40" w:line="274" w:lineRule="exact"/>
              <w:ind w:left="57" w:right="57"/>
              <w:rPr>
                <w:color w:val="000000"/>
                <w:sz w:val="28"/>
                <w:szCs w:val="24"/>
                <w:rtl/>
              </w:rPr>
            </w:pPr>
          </w:p>
        </w:tc>
        <w:tc>
          <w:tcPr>
            <w:tcW w:w="434" w:type="dxa"/>
            <w:shd w:val="clear" w:color="auto" w:fill="auto"/>
          </w:tcPr>
          <w:p w:rsidR="003D0FE3" w:rsidRPr="00E3469F" w:rsidRDefault="003D0FE3" w:rsidP="005B504D">
            <w:pPr>
              <w:spacing w:before="20" w:after="40" w:line="274" w:lineRule="exact"/>
              <w:ind w:left="57" w:right="57"/>
              <w:rPr>
                <w:color w:val="000000"/>
                <w:sz w:val="28"/>
                <w:szCs w:val="24"/>
                <w:rtl/>
              </w:rPr>
            </w:pPr>
          </w:p>
        </w:tc>
        <w:tc>
          <w:tcPr>
            <w:tcW w:w="504" w:type="dxa"/>
            <w:shd w:val="clear" w:color="auto" w:fill="auto"/>
          </w:tcPr>
          <w:p w:rsidR="003D0FE3" w:rsidRPr="00E3469F" w:rsidRDefault="003D0FE3" w:rsidP="005B504D">
            <w:pPr>
              <w:spacing w:before="20" w:after="40" w:line="274" w:lineRule="exact"/>
              <w:ind w:left="57" w:right="57"/>
              <w:rPr>
                <w:color w:val="000000"/>
                <w:sz w:val="28"/>
                <w:szCs w:val="24"/>
                <w:rtl/>
              </w:rPr>
            </w:pPr>
          </w:p>
        </w:tc>
        <w:tc>
          <w:tcPr>
            <w:tcW w:w="812" w:type="dxa"/>
            <w:shd w:val="clear" w:color="auto" w:fill="auto"/>
          </w:tcPr>
          <w:p w:rsidR="003D0FE3" w:rsidRPr="00E3469F" w:rsidRDefault="003D0FE3" w:rsidP="005B504D">
            <w:pPr>
              <w:spacing w:before="20" w:after="40" w:line="274" w:lineRule="exact"/>
              <w:ind w:left="57" w:right="57"/>
              <w:rPr>
                <w:color w:val="000000"/>
                <w:sz w:val="28"/>
                <w:szCs w:val="24"/>
                <w:rtl/>
              </w:rPr>
            </w:pPr>
            <w:r w:rsidRPr="00E3469F">
              <w:rPr>
                <w:rFonts w:hint="cs"/>
                <w:color w:val="000000"/>
                <w:sz w:val="28"/>
                <w:szCs w:val="24"/>
                <w:rtl/>
              </w:rPr>
              <w:t>83</w:t>
            </w:r>
          </w:p>
        </w:tc>
        <w:tc>
          <w:tcPr>
            <w:tcW w:w="700" w:type="dxa"/>
            <w:shd w:val="clear" w:color="auto" w:fill="auto"/>
          </w:tcPr>
          <w:p w:rsidR="003D0FE3" w:rsidRPr="00E3469F" w:rsidRDefault="003D0FE3" w:rsidP="005B504D">
            <w:pPr>
              <w:spacing w:before="20" w:after="40" w:line="274" w:lineRule="exact"/>
              <w:ind w:left="57" w:right="57"/>
              <w:rPr>
                <w:color w:val="000000"/>
                <w:sz w:val="28"/>
                <w:szCs w:val="24"/>
                <w:rtl/>
              </w:rPr>
            </w:pPr>
            <w:r w:rsidRPr="00E3469F">
              <w:rPr>
                <w:rFonts w:hint="cs"/>
                <w:color w:val="000000"/>
                <w:sz w:val="28"/>
                <w:szCs w:val="24"/>
                <w:rtl/>
              </w:rPr>
              <w:t>39</w:t>
            </w:r>
          </w:p>
        </w:tc>
        <w:tc>
          <w:tcPr>
            <w:tcW w:w="791" w:type="dxa"/>
            <w:shd w:val="clear" w:color="auto" w:fill="auto"/>
          </w:tcPr>
          <w:p w:rsidR="003D0FE3" w:rsidRPr="00E3469F" w:rsidRDefault="003D0FE3" w:rsidP="005B504D">
            <w:pPr>
              <w:spacing w:before="20" w:after="40" w:line="274" w:lineRule="exact"/>
              <w:ind w:left="57" w:right="57"/>
              <w:rPr>
                <w:color w:val="000000"/>
                <w:sz w:val="28"/>
                <w:szCs w:val="24"/>
                <w:rtl/>
              </w:rPr>
            </w:pPr>
            <w:r w:rsidRPr="00E3469F">
              <w:rPr>
                <w:rFonts w:hint="cs"/>
                <w:color w:val="000000"/>
                <w:sz w:val="28"/>
                <w:szCs w:val="24"/>
                <w:rtl/>
              </w:rPr>
              <w:t>83</w:t>
            </w:r>
          </w:p>
        </w:tc>
        <w:tc>
          <w:tcPr>
            <w:tcW w:w="777" w:type="dxa"/>
            <w:shd w:val="clear" w:color="auto" w:fill="auto"/>
          </w:tcPr>
          <w:p w:rsidR="003D0FE3" w:rsidRPr="00E3469F" w:rsidRDefault="003D0FE3" w:rsidP="005B504D">
            <w:pPr>
              <w:spacing w:before="20" w:after="40" w:line="274" w:lineRule="exact"/>
              <w:ind w:left="57" w:right="57"/>
              <w:rPr>
                <w:color w:val="000000"/>
                <w:sz w:val="28"/>
                <w:szCs w:val="24"/>
                <w:rtl/>
              </w:rPr>
            </w:pPr>
            <w:r w:rsidRPr="00E3469F">
              <w:rPr>
                <w:rFonts w:hint="cs"/>
                <w:color w:val="000000"/>
                <w:sz w:val="28"/>
                <w:szCs w:val="24"/>
                <w:rtl/>
              </w:rPr>
              <w:t>39</w:t>
            </w:r>
          </w:p>
        </w:tc>
        <w:tc>
          <w:tcPr>
            <w:tcW w:w="812" w:type="dxa"/>
            <w:shd w:val="clear" w:color="auto" w:fill="auto"/>
          </w:tcPr>
          <w:p w:rsidR="003D0FE3" w:rsidRPr="00E3469F" w:rsidRDefault="003D0FE3" w:rsidP="005B504D">
            <w:pPr>
              <w:spacing w:before="20" w:after="40" w:line="274" w:lineRule="exact"/>
              <w:ind w:left="57" w:right="57"/>
              <w:rPr>
                <w:color w:val="000000"/>
                <w:sz w:val="28"/>
                <w:szCs w:val="24"/>
                <w:rtl/>
              </w:rPr>
            </w:pPr>
            <w:r w:rsidRPr="00E3469F">
              <w:rPr>
                <w:rFonts w:hint="cs"/>
                <w:color w:val="000000"/>
                <w:sz w:val="28"/>
                <w:szCs w:val="24"/>
                <w:rtl/>
              </w:rPr>
              <w:t>122</w:t>
            </w:r>
          </w:p>
        </w:tc>
        <w:tc>
          <w:tcPr>
            <w:tcW w:w="784" w:type="dxa"/>
            <w:vMerge/>
            <w:shd w:val="clear" w:color="auto" w:fill="auto"/>
          </w:tcPr>
          <w:p w:rsidR="003D0FE3" w:rsidRPr="00E3469F" w:rsidRDefault="003D0FE3" w:rsidP="00E3469F">
            <w:pPr>
              <w:spacing w:before="20" w:after="40" w:line="276" w:lineRule="exact"/>
              <w:ind w:left="57" w:right="57"/>
              <w:jc w:val="center"/>
              <w:rPr>
                <w:color w:val="000000"/>
                <w:sz w:val="28"/>
                <w:szCs w:val="24"/>
                <w:rtl/>
              </w:rPr>
            </w:pPr>
          </w:p>
        </w:tc>
      </w:tr>
      <w:tr w:rsidR="00A03888" w:rsidRPr="00E3469F" w:rsidTr="00582339">
        <w:tc>
          <w:tcPr>
            <w:tcW w:w="364" w:type="dxa"/>
            <w:vMerge/>
            <w:shd w:val="clear" w:color="auto" w:fill="auto"/>
          </w:tcPr>
          <w:p w:rsidR="003D0FE3" w:rsidRPr="00E3469F" w:rsidRDefault="003D0FE3" w:rsidP="005B504D">
            <w:pPr>
              <w:spacing w:before="20" w:after="40" w:line="274" w:lineRule="exact"/>
              <w:ind w:left="57" w:right="57"/>
              <w:rPr>
                <w:color w:val="000000"/>
                <w:sz w:val="28"/>
                <w:szCs w:val="24"/>
                <w:rtl/>
              </w:rPr>
            </w:pPr>
          </w:p>
        </w:tc>
        <w:tc>
          <w:tcPr>
            <w:tcW w:w="1847" w:type="dxa"/>
            <w:vMerge/>
            <w:shd w:val="clear" w:color="auto" w:fill="auto"/>
          </w:tcPr>
          <w:p w:rsidR="003D0FE3" w:rsidRPr="00E3469F" w:rsidRDefault="003D0FE3" w:rsidP="005B504D">
            <w:pPr>
              <w:spacing w:before="20" w:after="40" w:line="274" w:lineRule="exact"/>
              <w:ind w:left="57" w:right="170"/>
              <w:rPr>
                <w:color w:val="000000"/>
                <w:sz w:val="28"/>
                <w:szCs w:val="24"/>
                <w:rtl/>
              </w:rPr>
            </w:pPr>
          </w:p>
        </w:tc>
        <w:tc>
          <w:tcPr>
            <w:tcW w:w="1792" w:type="dxa"/>
            <w:vMerge/>
            <w:shd w:val="clear" w:color="auto" w:fill="auto"/>
          </w:tcPr>
          <w:p w:rsidR="003D0FE3" w:rsidRPr="00E3469F" w:rsidRDefault="003D0FE3" w:rsidP="005B504D">
            <w:pPr>
              <w:spacing w:before="20" w:after="40" w:line="274" w:lineRule="exact"/>
              <w:ind w:left="57" w:right="170"/>
              <w:rPr>
                <w:color w:val="000000"/>
                <w:sz w:val="28"/>
                <w:szCs w:val="24"/>
                <w:rtl/>
              </w:rPr>
            </w:pPr>
          </w:p>
        </w:tc>
        <w:tc>
          <w:tcPr>
            <w:tcW w:w="1708" w:type="dxa"/>
            <w:shd w:val="clear" w:color="auto" w:fill="auto"/>
          </w:tcPr>
          <w:p w:rsidR="003D0FE3" w:rsidRPr="00582339" w:rsidRDefault="003D0FE3" w:rsidP="00582339">
            <w:pPr>
              <w:spacing w:before="20" w:after="40" w:line="274" w:lineRule="exact"/>
              <w:ind w:left="57" w:right="57" w:firstLine="191"/>
              <w:rPr>
                <w:b/>
                <w:bCs/>
                <w:color w:val="000000"/>
                <w:sz w:val="28"/>
                <w:szCs w:val="24"/>
                <w:rtl/>
              </w:rPr>
            </w:pPr>
            <w:r w:rsidRPr="00582339">
              <w:rPr>
                <w:rFonts w:hint="cs"/>
                <w:b/>
                <w:bCs/>
                <w:color w:val="000000"/>
                <w:sz w:val="28"/>
                <w:szCs w:val="24"/>
                <w:rtl/>
              </w:rPr>
              <w:t>الإجمالي</w:t>
            </w:r>
          </w:p>
        </w:tc>
        <w:tc>
          <w:tcPr>
            <w:tcW w:w="763" w:type="dxa"/>
            <w:shd w:val="clear" w:color="auto" w:fill="auto"/>
          </w:tcPr>
          <w:p w:rsidR="003D0FE3" w:rsidRPr="00582339" w:rsidRDefault="003D0FE3" w:rsidP="005B504D">
            <w:pPr>
              <w:spacing w:before="20" w:after="40" w:line="274" w:lineRule="exact"/>
              <w:ind w:left="57" w:right="57"/>
              <w:rPr>
                <w:b/>
                <w:bCs/>
                <w:color w:val="000000"/>
                <w:sz w:val="28"/>
                <w:szCs w:val="24"/>
                <w:rtl/>
              </w:rPr>
            </w:pPr>
            <w:r w:rsidRPr="00582339">
              <w:rPr>
                <w:rFonts w:hint="cs"/>
                <w:b/>
                <w:bCs/>
                <w:color w:val="000000"/>
                <w:sz w:val="28"/>
                <w:szCs w:val="24"/>
                <w:rtl/>
              </w:rPr>
              <w:t>18276</w:t>
            </w:r>
          </w:p>
        </w:tc>
        <w:tc>
          <w:tcPr>
            <w:tcW w:w="783" w:type="dxa"/>
            <w:shd w:val="clear" w:color="auto" w:fill="auto"/>
          </w:tcPr>
          <w:p w:rsidR="003D0FE3" w:rsidRPr="00582339" w:rsidRDefault="003D0FE3" w:rsidP="005B504D">
            <w:pPr>
              <w:spacing w:before="20" w:after="40" w:line="274" w:lineRule="exact"/>
              <w:ind w:left="57" w:right="57"/>
              <w:rPr>
                <w:b/>
                <w:bCs/>
                <w:color w:val="000000"/>
                <w:sz w:val="28"/>
                <w:szCs w:val="24"/>
                <w:rtl/>
              </w:rPr>
            </w:pPr>
            <w:r w:rsidRPr="00582339">
              <w:rPr>
                <w:rFonts w:hint="cs"/>
                <w:b/>
                <w:bCs/>
                <w:color w:val="000000"/>
                <w:sz w:val="28"/>
                <w:szCs w:val="24"/>
                <w:rtl/>
              </w:rPr>
              <w:t>14592</w:t>
            </w:r>
          </w:p>
        </w:tc>
        <w:tc>
          <w:tcPr>
            <w:tcW w:w="434" w:type="dxa"/>
            <w:shd w:val="clear" w:color="auto" w:fill="auto"/>
          </w:tcPr>
          <w:p w:rsidR="003D0FE3" w:rsidRPr="00582339" w:rsidRDefault="003D0FE3" w:rsidP="005B504D">
            <w:pPr>
              <w:spacing w:before="20" w:after="40" w:line="274" w:lineRule="exact"/>
              <w:ind w:left="57" w:right="57"/>
              <w:rPr>
                <w:b/>
                <w:bCs/>
                <w:color w:val="000000"/>
                <w:sz w:val="28"/>
                <w:szCs w:val="24"/>
                <w:rtl/>
              </w:rPr>
            </w:pPr>
          </w:p>
        </w:tc>
        <w:tc>
          <w:tcPr>
            <w:tcW w:w="504" w:type="dxa"/>
            <w:shd w:val="clear" w:color="auto" w:fill="auto"/>
          </w:tcPr>
          <w:p w:rsidR="003D0FE3" w:rsidRPr="00582339" w:rsidRDefault="003D0FE3" w:rsidP="005B504D">
            <w:pPr>
              <w:spacing w:before="20" w:after="40" w:line="274" w:lineRule="exact"/>
              <w:ind w:left="57" w:right="57"/>
              <w:rPr>
                <w:b/>
                <w:bCs/>
                <w:color w:val="000000"/>
                <w:sz w:val="28"/>
                <w:szCs w:val="24"/>
                <w:rtl/>
              </w:rPr>
            </w:pPr>
          </w:p>
        </w:tc>
        <w:tc>
          <w:tcPr>
            <w:tcW w:w="812" w:type="dxa"/>
            <w:shd w:val="clear" w:color="auto" w:fill="auto"/>
          </w:tcPr>
          <w:p w:rsidR="003D0FE3" w:rsidRPr="00582339" w:rsidRDefault="003D0FE3" w:rsidP="005B504D">
            <w:pPr>
              <w:spacing w:before="20" w:after="40" w:line="274" w:lineRule="exact"/>
              <w:ind w:left="57" w:right="57"/>
              <w:rPr>
                <w:rFonts w:ascii="Times New Roman Bold" w:hAnsi="Times New Roman Bold"/>
                <w:b/>
                <w:bCs/>
                <w:color w:val="000000"/>
                <w:spacing w:val="-6"/>
                <w:sz w:val="28"/>
                <w:szCs w:val="24"/>
                <w:rtl/>
              </w:rPr>
            </w:pPr>
            <w:r w:rsidRPr="00582339">
              <w:rPr>
                <w:rFonts w:ascii="Times New Roman Bold" w:hAnsi="Times New Roman Bold" w:hint="cs"/>
                <w:b/>
                <w:bCs/>
                <w:color w:val="000000"/>
                <w:spacing w:val="-6"/>
                <w:sz w:val="28"/>
                <w:szCs w:val="24"/>
                <w:rtl/>
              </w:rPr>
              <w:t>11944</w:t>
            </w:r>
          </w:p>
        </w:tc>
        <w:tc>
          <w:tcPr>
            <w:tcW w:w="700" w:type="dxa"/>
            <w:shd w:val="clear" w:color="auto" w:fill="auto"/>
          </w:tcPr>
          <w:p w:rsidR="003D0FE3" w:rsidRPr="00582339" w:rsidRDefault="003D0FE3" w:rsidP="005B504D">
            <w:pPr>
              <w:spacing w:before="20" w:after="40" w:line="274" w:lineRule="exact"/>
              <w:ind w:left="57" w:right="57"/>
              <w:rPr>
                <w:b/>
                <w:bCs/>
                <w:color w:val="000000"/>
                <w:sz w:val="28"/>
                <w:szCs w:val="24"/>
                <w:rtl/>
              </w:rPr>
            </w:pPr>
            <w:r w:rsidRPr="00582339">
              <w:rPr>
                <w:rFonts w:hint="cs"/>
                <w:b/>
                <w:bCs/>
                <w:color w:val="000000"/>
                <w:sz w:val="28"/>
                <w:szCs w:val="24"/>
                <w:rtl/>
              </w:rPr>
              <w:t>8678</w:t>
            </w:r>
          </w:p>
        </w:tc>
        <w:tc>
          <w:tcPr>
            <w:tcW w:w="791" w:type="dxa"/>
            <w:shd w:val="clear" w:color="auto" w:fill="auto"/>
          </w:tcPr>
          <w:p w:rsidR="003D0FE3" w:rsidRPr="00582339" w:rsidRDefault="003D0FE3" w:rsidP="005B504D">
            <w:pPr>
              <w:spacing w:before="20" w:after="40" w:line="274" w:lineRule="exact"/>
              <w:ind w:left="57" w:right="57"/>
              <w:rPr>
                <w:b/>
                <w:bCs/>
                <w:color w:val="000000"/>
                <w:sz w:val="28"/>
                <w:szCs w:val="24"/>
                <w:rtl/>
              </w:rPr>
            </w:pPr>
            <w:r w:rsidRPr="00582339">
              <w:rPr>
                <w:rFonts w:hint="cs"/>
                <w:b/>
                <w:bCs/>
                <w:color w:val="000000"/>
                <w:sz w:val="28"/>
                <w:szCs w:val="24"/>
                <w:rtl/>
              </w:rPr>
              <w:t>30220</w:t>
            </w:r>
          </w:p>
        </w:tc>
        <w:tc>
          <w:tcPr>
            <w:tcW w:w="777" w:type="dxa"/>
            <w:tcBorders>
              <w:bottom w:val="nil"/>
            </w:tcBorders>
            <w:shd w:val="clear" w:color="auto" w:fill="auto"/>
          </w:tcPr>
          <w:p w:rsidR="003D0FE3" w:rsidRPr="00582339" w:rsidRDefault="003D0FE3" w:rsidP="005B504D">
            <w:pPr>
              <w:spacing w:before="20" w:after="40" w:line="274" w:lineRule="exact"/>
              <w:ind w:left="57" w:right="57"/>
              <w:rPr>
                <w:b/>
                <w:bCs/>
                <w:color w:val="000000"/>
                <w:sz w:val="28"/>
                <w:szCs w:val="24"/>
                <w:rtl/>
              </w:rPr>
            </w:pPr>
            <w:r w:rsidRPr="00582339">
              <w:rPr>
                <w:rFonts w:hint="cs"/>
                <w:b/>
                <w:bCs/>
                <w:color w:val="000000"/>
                <w:sz w:val="28"/>
                <w:szCs w:val="24"/>
                <w:rtl/>
              </w:rPr>
              <w:t>23270</w:t>
            </w:r>
          </w:p>
        </w:tc>
        <w:tc>
          <w:tcPr>
            <w:tcW w:w="812" w:type="dxa"/>
            <w:tcBorders>
              <w:bottom w:val="nil"/>
            </w:tcBorders>
            <w:shd w:val="clear" w:color="auto" w:fill="auto"/>
          </w:tcPr>
          <w:p w:rsidR="003D0FE3" w:rsidRPr="00582339" w:rsidRDefault="003D0FE3" w:rsidP="005B504D">
            <w:pPr>
              <w:spacing w:before="20" w:after="40" w:line="274" w:lineRule="exact"/>
              <w:ind w:left="57" w:right="57"/>
              <w:rPr>
                <w:b/>
                <w:bCs/>
                <w:color w:val="000000"/>
                <w:sz w:val="28"/>
                <w:szCs w:val="24"/>
                <w:rtl/>
              </w:rPr>
            </w:pPr>
            <w:r w:rsidRPr="00582339">
              <w:rPr>
                <w:rFonts w:hint="cs"/>
                <w:b/>
                <w:bCs/>
                <w:color w:val="000000"/>
                <w:sz w:val="28"/>
                <w:szCs w:val="24"/>
                <w:rtl/>
              </w:rPr>
              <w:t>53490</w:t>
            </w:r>
          </w:p>
        </w:tc>
        <w:tc>
          <w:tcPr>
            <w:tcW w:w="784" w:type="dxa"/>
            <w:vMerge/>
            <w:tcBorders>
              <w:bottom w:val="nil"/>
            </w:tcBorders>
            <w:shd w:val="clear" w:color="auto" w:fill="auto"/>
          </w:tcPr>
          <w:p w:rsidR="003D0FE3" w:rsidRPr="00582339" w:rsidRDefault="003D0FE3" w:rsidP="00E3469F">
            <w:pPr>
              <w:spacing w:before="20" w:after="40" w:line="276" w:lineRule="exact"/>
              <w:ind w:left="57" w:right="57"/>
              <w:jc w:val="center"/>
              <w:rPr>
                <w:b/>
                <w:bCs/>
                <w:color w:val="000000"/>
                <w:sz w:val="28"/>
                <w:szCs w:val="24"/>
                <w:rtl/>
              </w:rPr>
            </w:pPr>
          </w:p>
        </w:tc>
      </w:tr>
      <w:tr w:rsidR="00A03888" w:rsidRPr="00E3469F" w:rsidTr="00582339">
        <w:tc>
          <w:tcPr>
            <w:tcW w:w="364" w:type="dxa"/>
            <w:vMerge w:val="restart"/>
            <w:shd w:val="clear" w:color="auto" w:fill="auto"/>
          </w:tcPr>
          <w:p w:rsidR="00A03888" w:rsidRPr="00E3469F" w:rsidRDefault="00A03888" w:rsidP="005B504D">
            <w:pPr>
              <w:spacing w:before="20" w:after="40" w:line="274" w:lineRule="exact"/>
              <w:ind w:left="57" w:right="57"/>
              <w:rPr>
                <w:rFonts w:hint="cs"/>
                <w:color w:val="000000"/>
                <w:sz w:val="28"/>
                <w:szCs w:val="24"/>
                <w:rtl/>
              </w:rPr>
            </w:pPr>
            <w:r w:rsidRPr="00E3469F">
              <w:rPr>
                <w:rFonts w:hint="cs"/>
                <w:color w:val="000000"/>
                <w:sz w:val="28"/>
                <w:szCs w:val="24"/>
                <w:rtl/>
              </w:rPr>
              <w:t>4</w:t>
            </w:r>
          </w:p>
        </w:tc>
        <w:tc>
          <w:tcPr>
            <w:tcW w:w="1847" w:type="dxa"/>
            <w:shd w:val="clear" w:color="auto" w:fill="auto"/>
          </w:tcPr>
          <w:p w:rsidR="00A03888" w:rsidRPr="00E3469F" w:rsidRDefault="00A03888" w:rsidP="005B504D">
            <w:pPr>
              <w:spacing w:before="20" w:after="40" w:line="274" w:lineRule="exact"/>
              <w:ind w:left="57" w:right="170"/>
              <w:rPr>
                <w:color w:val="000000"/>
                <w:sz w:val="28"/>
                <w:szCs w:val="24"/>
                <w:rtl/>
              </w:rPr>
            </w:pPr>
            <w:r w:rsidRPr="00E3469F">
              <w:rPr>
                <w:rFonts w:hint="cs"/>
                <w:color w:val="000000"/>
                <w:sz w:val="28"/>
                <w:szCs w:val="24"/>
                <w:rtl/>
              </w:rPr>
              <w:t>النشاط 4</w:t>
            </w:r>
          </w:p>
        </w:tc>
        <w:tc>
          <w:tcPr>
            <w:tcW w:w="1792" w:type="dxa"/>
            <w:shd w:val="clear" w:color="auto" w:fill="auto"/>
          </w:tcPr>
          <w:p w:rsidR="00A03888" w:rsidRPr="00E3469F" w:rsidRDefault="00A03888" w:rsidP="005B504D">
            <w:pPr>
              <w:spacing w:before="20" w:after="40" w:line="274" w:lineRule="exact"/>
              <w:ind w:left="57" w:right="170"/>
              <w:rPr>
                <w:color w:val="000000"/>
                <w:sz w:val="28"/>
                <w:szCs w:val="24"/>
                <w:rtl/>
              </w:rPr>
            </w:pPr>
            <w:r w:rsidRPr="00E3469F">
              <w:rPr>
                <w:rFonts w:hint="cs"/>
                <w:color w:val="000000"/>
                <w:sz w:val="28"/>
                <w:szCs w:val="24"/>
                <w:rtl/>
              </w:rPr>
              <w:t>المؤشرات</w:t>
            </w:r>
          </w:p>
        </w:tc>
        <w:tc>
          <w:tcPr>
            <w:tcW w:w="1708" w:type="dxa"/>
            <w:shd w:val="clear" w:color="auto" w:fill="auto"/>
          </w:tcPr>
          <w:p w:rsidR="00A03888" w:rsidRPr="00E3469F" w:rsidRDefault="00A03888" w:rsidP="005B504D">
            <w:pPr>
              <w:spacing w:before="20" w:after="40" w:line="274" w:lineRule="exact"/>
              <w:ind w:left="57" w:right="57"/>
              <w:rPr>
                <w:color w:val="000000"/>
                <w:sz w:val="28"/>
                <w:szCs w:val="24"/>
                <w:rtl/>
              </w:rPr>
            </w:pPr>
            <w:r w:rsidRPr="00E3469F">
              <w:rPr>
                <w:rFonts w:hint="cs"/>
                <w:color w:val="000000"/>
                <w:sz w:val="28"/>
                <w:szCs w:val="24"/>
                <w:rtl/>
              </w:rPr>
              <w:t>الفئة المستهدفة</w:t>
            </w:r>
          </w:p>
        </w:tc>
        <w:tc>
          <w:tcPr>
            <w:tcW w:w="1546" w:type="dxa"/>
            <w:gridSpan w:val="2"/>
            <w:shd w:val="clear" w:color="auto" w:fill="auto"/>
          </w:tcPr>
          <w:p w:rsidR="00A03888" w:rsidRPr="00E3469F" w:rsidRDefault="00A03888" w:rsidP="005B504D">
            <w:pPr>
              <w:spacing w:before="20" w:after="40" w:line="274" w:lineRule="exact"/>
              <w:ind w:left="57" w:right="57"/>
              <w:jc w:val="center"/>
              <w:rPr>
                <w:color w:val="000000"/>
                <w:sz w:val="28"/>
                <w:szCs w:val="24"/>
                <w:rtl/>
              </w:rPr>
            </w:pPr>
            <w:r w:rsidRPr="00E3469F">
              <w:rPr>
                <w:rFonts w:hint="cs"/>
                <w:color w:val="000000"/>
                <w:sz w:val="28"/>
                <w:szCs w:val="24"/>
                <w:rtl/>
              </w:rPr>
              <w:t>يناير</w:t>
            </w:r>
          </w:p>
        </w:tc>
        <w:tc>
          <w:tcPr>
            <w:tcW w:w="938" w:type="dxa"/>
            <w:gridSpan w:val="2"/>
            <w:shd w:val="clear" w:color="auto" w:fill="auto"/>
          </w:tcPr>
          <w:p w:rsidR="00A03888" w:rsidRPr="00E3469F" w:rsidRDefault="00A03888" w:rsidP="005B504D">
            <w:pPr>
              <w:spacing w:before="20" w:after="40" w:line="274" w:lineRule="exact"/>
              <w:ind w:left="57" w:right="57"/>
              <w:jc w:val="center"/>
              <w:rPr>
                <w:color w:val="000000"/>
                <w:sz w:val="28"/>
                <w:szCs w:val="24"/>
                <w:rtl/>
              </w:rPr>
            </w:pPr>
            <w:r w:rsidRPr="00E3469F">
              <w:rPr>
                <w:rFonts w:hint="cs"/>
                <w:color w:val="000000"/>
                <w:sz w:val="28"/>
                <w:szCs w:val="24"/>
                <w:rtl/>
              </w:rPr>
              <w:t>فبراير</w:t>
            </w:r>
          </w:p>
        </w:tc>
        <w:tc>
          <w:tcPr>
            <w:tcW w:w="1512" w:type="dxa"/>
            <w:gridSpan w:val="2"/>
            <w:shd w:val="clear" w:color="auto" w:fill="auto"/>
          </w:tcPr>
          <w:p w:rsidR="00A03888" w:rsidRPr="00E3469F" w:rsidRDefault="00A03888" w:rsidP="005B504D">
            <w:pPr>
              <w:spacing w:before="20" w:after="40" w:line="274" w:lineRule="exact"/>
              <w:ind w:left="57" w:right="57"/>
              <w:jc w:val="center"/>
              <w:rPr>
                <w:color w:val="000000"/>
                <w:sz w:val="28"/>
                <w:szCs w:val="24"/>
                <w:rtl/>
              </w:rPr>
            </w:pPr>
            <w:r w:rsidRPr="00E3469F">
              <w:rPr>
                <w:rFonts w:hint="cs"/>
                <w:color w:val="000000"/>
                <w:sz w:val="28"/>
                <w:szCs w:val="24"/>
                <w:rtl/>
              </w:rPr>
              <w:t>مارس</w:t>
            </w:r>
          </w:p>
        </w:tc>
        <w:tc>
          <w:tcPr>
            <w:tcW w:w="2380" w:type="dxa"/>
            <w:gridSpan w:val="3"/>
            <w:shd w:val="clear" w:color="auto" w:fill="auto"/>
          </w:tcPr>
          <w:p w:rsidR="00A03888" w:rsidRPr="00E3469F" w:rsidRDefault="00A03888" w:rsidP="00A03888">
            <w:pPr>
              <w:spacing w:before="20" w:after="40" w:line="274" w:lineRule="exact"/>
              <w:ind w:right="57"/>
              <w:jc w:val="center"/>
              <w:rPr>
                <w:color w:val="000000"/>
                <w:sz w:val="28"/>
                <w:szCs w:val="24"/>
                <w:rtl/>
              </w:rPr>
            </w:pPr>
            <w:r w:rsidRPr="00E3469F">
              <w:rPr>
                <w:rFonts w:hint="cs"/>
                <w:color w:val="000000"/>
                <w:sz w:val="28"/>
                <w:szCs w:val="24"/>
                <w:rtl/>
              </w:rPr>
              <w:t>الإجمالي</w:t>
            </w:r>
          </w:p>
        </w:tc>
        <w:tc>
          <w:tcPr>
            <w:tcW w:w="784" w:type="dxa"/>
            <w:tcBorders>
              <w:left w:val="nil"/>
              <w:bottom w:val="nil"/>
            </w:tcBorders>
            <w:shd w:val="clear" w:color="auto" w:fill="auto"/>
          </w:tcPr>
          <w:p w:rsidR="00A03888" w:rsidRPr="00E3469F" w:rsidRDefault="00A03888" w:rsidP="00A03888">
            <w:pPr>
              <w:spacing w:before="20" w:after="40" w:line="274" w:lineRule="exact"/>
              <w:ind w:right="57"/>
              <w:jc w:val="right"/>
              <w:rPr>
                <w:color w:val="000000"/>
                <w:sz w:val="28"/>
                <w:szCs w:val="24"/>
                <w:rtl/>
              </w:rPr>
            </w:pPr>
            <w:r w:rsidRPr="00E3469F">
              <w:rPr>
                <w:rFonts w:hint="cs"/>
                <w:color w:val="000000"/>
                <w:sz w:val="28"/>
                <w:szCs w:val="24"/>
                <w:rtl/>
              </w:rPr>
              <w:t>ملاحظات</w:t>
            </w:r>
          </w:p>
        </w:tc>
      </w:tr>
      <w:tr w:rsidR="00A03888" w:rsidRPr="00E3469F" w:rsidTr="00582339">
        <w:tc>
          <w:tcPr>
            <w:tcW w:w="364" w:type="dxa"/>
            <w:vMerge/>
            <w:tcBorders>
              <w:top w:val="nil"/>
            </w:tcBorders>
            <w:shd w:val="clear" w:color="auto" w:fill="auto"/>
          </w:tcPr>
          <w:p w:rsidR="003D0FE3" w:rsidRPr="00E3469F" w:rsidRDefault="003D0FE3" w:rsidP="005B504D">
            <w:pPr>
              <w:spacing w:before="20" w:after="40" w:line="274" w:lineRule="exact"/>
              <w:ind w:left="57" w:right="57"/>
              <w:rPr>
                <w:color w:val="000000"/>
                <w:sz w:val="28"/>
                <w:szCs w:val="24"/>
                <w:rtl/>
              </w:rPr>
            </w:pPr>
          </w:p>
        </w:tc>
        <w:tc>
          <w:tcPr>
            <w:tcW w:w="1847" w:type="dxa"/>
            <w:vMerge w:val="restart"/>
            <w:tcBorders>
              <w:top w:val="nil"/>
            </w:tcBorders>
            <w:shd w:val="clear" w:color="auto" w:fill="auto"/>
          </w:tcPr>
          <w:p w:rsidR="003D0FE3" w:rsidRPr="00E3469F" w:rsidRDefault="003D0FE3" w:rsidP="005B504D">
            <w:pPr>
              <w:spacing w:before="20" w:after="40" w:line="274" w:lineRule="exact"/>
              <w:ind w:left="57" w:right="170"/>
              <w:rPr>
                <w:color w:val="000000"/>
                <w:sz w:val="28"/>
                <w:szCs w:val="24"/>
                <w:rtl/>
              </w:rPr>
            </w:pPr>
            <w:r w:rsidRPr="00E3469F">
              <w:rPr>
                <w:rFonts w:hint="cs"/>
                <w:color w:val="000000"/>
                <w:sz w:val="28"/>
                <w:szCs w:val="24"/>
                <w:rtl/>
              </w:rPr>
              <w:t xml:space="preserve">رصد وإحالة أو مناصرة الأطفال والأسر الذين بحاجة لخدمات حماية من أي نوع كانت عبر زيارة </w:t>
            </w:r>
            <w:r w:rsidR="00582339">
              <w:rPr>
                <w:rFonts w:hint="cs"/>
                <w:color w:val="000000"/>
                <w:sz w:val="28"/>
                <w:szCs w:val="24"/>
                <w:rtl/>
              </w:rPr>
              <w:t>ا</w:t>
            </w:r>
            <w:r w:rsidRPr="00E3469F">
              <w:rPr>
                <w:rFonts w:hint="cs"/>
                <w:color w:val="000000"/>
                <w:sz w:val="28"/>
                <w:szCs w:val="24"/>
                <w:rtl/>
              </w:rPr>
              <w:t>لأسر النازحة من قبل المتطوعين والمرشدين</w:t>
            </w:r>
          </w:p>
        </w:tc>
        <w:tc>
          <w:tcPr>
            <w:tcW w:w="1792" w:type="dxa"/>
            <w:vMerge w:val="restart"/>
            <w:tcBorders>
              <w:top w:val="nil"/>
            </w:tcBorders>
            <w:shd w:val="clear" w:color="auto" w:fill="auto"/>
          </w:tcPr>
          <w:p w:rsidR="003D0FE3" w:rsidRPr="00E3469F" w:rsidRDefault="003D0FE3" w:rsidP="005B504D">
            <w:pPr>
              <w:spacing w:before="20" w:after="40" w:line="274" w:lineRule="exact"/>
              <w:ind w:left="57" w:right="170"/>
              <w:rPr>
                <w:color w:val="000000"/>
                <w:sz w:val="28"/>
                <w:szCs w:val="24"/>
                <w:rtl/>
              </w:rPr>
            </w:pPr>
            <w:r w:rsidRPr="00E3469F">
              <w:rPr>
                <w:rFonts w:hint="cs"/>
                <w:color w:val="000000"/>
                <w:sz w:val="28"/>
                <w:szCs w:val="24"/>
                <w:rtl/>
              </w:rPr>
              <w:t>عدد الحالات التي قد تم رصدها والاستجابة لها</w:t>
            </w:r>
          </w:p>
          <w:p w:rsidR="003D0FE3" w:rsidRPr="00E3469F" w:rsidRDefault="003D0FE3" w:rsidP="005B504D">
            <w:pPr>
              <w:spacing w:before="20" w:after="40" w:line="274" w:lineRule="exact"/>
              <w:ind w:left="57" w:right="170"/>
              <w:rPr>
                <w:color w:val="000000"/>
                <w:sz w:val="28"/>
                <w:szCs w:val="24"/>
                <w:rtl/>
              </w:rPr>
            </w:pPr>
            <w:r w:rsidRPr="00E3469F">
              <w:rPr>
                <w:rFonts w:hint="cs"/>
                <w:color w:val="000000"/>
                <w:sz w:val="28"/>
                <w:szCs w:val="24"/>
                <w:rtl/>
              </w:rPr>
              <w:t>عدد الأطفال والأسر الضعيفة التي تلقت خدمات الحماية الخاصة</w:t>
            </w:r>
          </w:p>
        </w:tc>
        <w:tc>
          <w:tcPr>
            <w:tcW w:w="1708" w:type="dxa"/>
            <w:tcBorders>
              <w:top w:val="nil"/>
            </w:tcBorders>
            <w:shd w:val="clear" w:color="auto" w:fill="auto"/>
          </w:tcPr>
          <w:p w:rsidR="003D0FE3" w:rsidRPr="00E3469F" w:rsidRDefault="003D0FE3" w:rsidP="005B504D">
            <w:pPr>
              <w:spacing w:before="20" w:after="40" w:line="274" w:lineRule="exact"/>
              <w:ind w:left="57" w:right="57"/>
              <w:rPr>
                <w:color w:val="000000"/>
                <w:sz w:val="28"/>
                <w:szCs w:val="24"/>
                <w:rtl/>
              </w:rPr>
            </w:pPr>
            <w:r w:rsidRPr="00E3469F">
              <w:rPr>
                <w:rFonts w:hint="cs"/>
                <w:color w:val="000000"/>
                <w:sz w:val="28"/>
                <w:szCs w:val="24"/>
                <w:rtl/>
              </w:rPr>
              <w:t>ذكور/إناث</w:t>
            </w:r>
          </w:p>
        </w:tc>
        <w:tc>
          <w:tcPr>
            <w:tcW w:w="763" w:type="dxa"/>
            <w:tcBorders>
              <w:top w:val="nil"/>
            </w:tcBorders>
            <w:shd w:val="clear" w:color="auto" w:fill="auto"/>
          </w:tcPr>
          <w:p w:rsidR="003D0FE3" w:rsidRPr="00E3469F" w:rsidRDefault="003D0FE3" w:rsidP="005B504D">
            <w:pPr>
              <w:spacing w:before="20" w:after="40" w:line="274" w:lineRule="exact"/>
              <w:ind w:left="57" w:right="57"/>
              <w:rPr>
                <w:color w:val="000000"/>
                <w:sz w:val="28"/>
                <w:szCs w:val="24"/>
                <w:rtl/>
              </w:rPr>
            </w:pPr>
            <w:r w:rsidRPr="00E3469F">
              <w:rPr>
                <w:rFonts w:hint="cs"/>
                <w:color w:val="000000"/>
                <w:sz w:val="28"/>
                <w:szCs w:val="24"/>
                <w:rtl/>
              </w:rPr>
              <w:t>ذ</w:t>
            </w:r>
          </w:p>
        </w:tc>
        <w:tc>
          <w:tcPr>
            <w:tcW w:w="783" w:type="dxa"/>
            <w:tcBorders>
              <w:top w:val="nil"/>
            </w:tcBorders>
            <w:shd w:val="clear" w:color="auto" w:fill="auto"/>
          </w:tcPr>
          <w:p w:rsidR="003D0FE3" w:rsidRPr="00E3469F" w:rsidRDefault="003D0FE3" w:rsidP="005B504D">
            <w:pPr>
              <w:spacing w:before="20" w:after="40" w:line="274" w:lineRule="exact"/>
              <w:ind w:left="57" w:right="57"/>
              <w:rPr>
                <w:color w:val="000000"/>
                <w:sz w:val="28"/>
                <w:szCs w:val="24"/>
                <w:rtl/>
              </w:rPr>
            </w:pPr>
            <w:r w:rsidRPr="00E3469F">
              <w:rPr>
                <w:rFonts w:hint="cs"/>
                <w:color w:val="000000"/>
                <w:sz w:val="28"/>
                <w:szCs w:val="24"/>
                <w:rtl/>
              </w:rPr>
              <w:t>ث</w:t>
            </w:r>
          </w:p>
        </w:tc>
        <w:tc>
          <w:tcPr>
            <w:tcW w:w="434" w:type="dxa"/>
            <w:tcBorders>
              <w:top w:val="nil"/>
            </w:tcBorders>
            <w:shd w:val="clear" w:color="auto" w:fill="auto"/>
          </w:tcPr>
          <w:p w:rsidR="003D0FE3" w:rsidRPr="00E3469F" w:rsidRDefault="003D0FE3" w:rsidP="005B504D">
            <w:pPr>
              <w:spacing w:before="20" w:after="40" w:line="274" w:lineRule="exact"/>
              <w:ind w:left="57" w:right="57"/>
              <w:rPr>
                <w:color w:val="000000"/>
                <w:sz w:val="28"/>
                <w:szCs w:val="24"/>
                <w:rtl/>
              </w:rPr>
            </w:pPr>
            <w:r w:rsidRPr="00E3469F">
              <w:rPr>
                <w:rFonts w:hint="cs"/>
                <w:color w:val="000000"/>
                <w:sz w:val="28"/>
                <w:szCs w:val="24"/>
                <w:rtl/>
              </w:rPr>
              <w:t>ذ</w:t>
            </w:r>
          </w:p>
        </w:tc>
        <w:tc>
          <w:tcPr>
            <w:tcW w:w="504" w:type="dxa"/>
            <w:tcBorders>
              <w:top w:val="nil"/>
            </w:tcBorders>
            <w:shd w:val="clear" w:color="auto" w:fill="auto"/>
          </w:tcPr>
          <w:p w:rsidR="003D0FE3" w:rsidRPr="00E3469F" w:rsidRDefault="003D0FE3" w:rsidP="005B504D">
            <w:pPr>
              <w:spacing w:before="20" w:after="40" w:line="274" w:lineRule="exact"/>
              <w:ind w:left="57" w:right="57"/>
              <w:rPr>
                <w:color w:val="000000"/>
                <w:sz w:val="28"/>
                <w:szCs w:val="24"/>
                <w:rtl/>
              </w:rPr>
            </w:pPr>
            <w:r w:rsidRPr="00E3469F">
              <w:rPr>
                <w:rFonts w:hint="cs"/>
                <w:color w:val="000000"/>
                <w:sz w:val="28"/>
                <w:szCs w:val="24"/>
                <w:rtl/>
              </w:rPr>
              <w:t>ث</w:t>
            </w:r>
          </w:p>
        </w:tc>
        <w:tc>
          <w:tcPr>
            <w:tcW w:w="812" w:type="dxa"/>
            <w:tcBorders>
              <w:top w:val="nil"/>
            </w:tcBorders>
            <w:shd w:val="clear" w:color="auto" w:fill="auto"/>
          </w:tcPr>
          <w:p w:rsidR="003D0FE3" w:rsidRPr="00E3469F" w:rsidRDefault="003D0FE3" w:rsidP="005B504D">
            <w:pPr>
              <w:spacing w:before="20" w:after="40" w:line="274" w:lineRule="exact"/>
              <w:ind w:left="57" w:right="57"/>
              <w:rPr>
                <w:color w:val="000000"/>
                <w:sz w:val="28"/>
                <w:szCs w:val="24"/>
                <w:rtl/>
              </w:rPr>
            </w:pPr>
            <w:r w:rsidRPr="00E3469F">
              <w:rPr>
                <w:rFonts w:hint="cs"/>
                <w:color w:val="000000"/>
                <w:sz w:val="28"/>
                <w:szCs w:val="24"/>
                <w:rtl/>
              </w:rPr>
              <w:t>ذ</w:t>
            </w:r>
          </w:p>
        </w:tc>
        <w:tc>
          <w:tcPr>
            <w:tcW w:w="700" w:type="dxa"/>
            <w:tcBorders>
              <w:top w:val="nil"/>
            </w:tcBorders>
            <w:shd w:val="clear" w:color="auto" w:fill="auto"/>
          </w:tcPr>
          <w:p w:rsidR="003D0FE3" w:rsidRPr="00E3469F" w:rsidRDefault="003D0FE3" w:rsidP="005B504D">
            <w:pPr>
              <w:spacing w:before="20" w:after="40" w:line="274" w:lineRule="exact"/>
              <w:ind w:left="57" w:right="57"/>
              <w:rPr>
                <w:color w:val="000000"/>
                <w:sz w:val="28"/>
                <w:szCs w:val="24"/>
                <w:rtl/>
              </w:rPr>
            </w:pPr>
            <w:r w:rsidRPr="00E3469F">
              <w:rPr>
                <w:rFonts w:hint="cs"/>
                <w:color w:val="000000"/>
                <w:sz w:val="28"/>
                <w:szCs w:val="24"/>
                <w:rtl/>
              </w:rPr>
              <w:t>ث</w:t>
            </w:r>
          </w:p>
        </w:tc>
        <w:tc>
          <w:tcPr>
            <w:tcW w:w="791" w:type="dxa"/>
            <w:tcBorders>
              <w:top w:val="nil"/>
            </w:tcBorders>
            <w:shd w:val="clear" w:color="auto" w:fill="auto"/>
          </w:tcPr>
          <w:p w:rsidR="003D0FE3" w:rsidRPr="00E3469F" w:rsidRDefault="003D0FE3" w:rsidP="005B504D">
            <w:pPr>
              <w:spacing w:before="20" w:after="40" w:line="274" w:lineRule="exact"/>
              <w:ind w:left="57" w:right="57"/>
              <w:rPr>
                <w:color w:val="000000"/>
                <w:sz w:val="28"/>
                <w:szCs w:val="24"/>
                <w:rtl/>
              </w:rPr>
            </w:pPr>
            <w:r w:rsidRPr="00E3469F">
              <w:rPr>
                <w:rFonts w:hint="cs"/>
                <w:color w:val="000000"/>
                <w:sz w:val="28"/>
                <w:szCs w:val="24"/>
                <w:rtl/>
              </w:rPr>
              <w:t>ذ</w:t>
            </w:r>
          </w:p>
        </w:tc>
        <w:tc>
          <w:tcPr>
            <w:tcW w:w="777" w:type="dxa"/>
            <w:tcBorders>
              <w:top w:val="nil"/>
            </w:tcBorders>
            <w:shd w:val="clear" w:color="auto" w:fill="auto"/>
          </w:tcPr>
          <w:p w:rsidR="003D0FE3" w:rsidRPr="00E3469F" w:rsidRDefault="003D0FE3" w:rsidP="005B504D">
            <w:pPr>
              <w:spacing w:before="20" w:after="40" w:line="274" w:lineRule="exact"/>
              <w:ind w:left="57" w:right="57"/>
              <w:rPr>
                <w:color w:val="000000"/>
                <w:sz w:val="28"/>
                <w:szCs w:val="24"/>
                <w:rtl/>
              </w:rPr>
            </w:pPr>
            <w:r w:rsidRPr="00E3469F">
              <w:rPr>
                <w:rFonts w:hint="cs"/>
                <w:color w:val="000000"/>
                <w:sz w:val="28"/>
                <w:szCs w:val="24"/>
                <w:rtl/>
              </w:rPr>
              <w:t>ث</w:t>
            </w:r>
          </w:p>
        </w:tc>
        <w:tc>
          <w:tcPr>
            <w:tcW w:w="812" w:type="dxa"/>
            <w:tcBorders>
              <w:top w:val="nil"/>
            </w:tcBorders>
            <w:shd w:val="clear" w:color="auto" w:fill="auto"/>
          </w:tcPr>
          <w:p w:rsidR="003D0FE3" w:rsidRPr="00E3469F" w:rsidRDefault="003D0FE3" w:rsidP="005B504D">
            <w:pPr>
              <w:spacing w:before="20" w:after="40" w:line="274" w:lineRule="exact"/>
              <w:ind w:left="57" w:right="57"/>
              <w:rPr>
                <w:color w:val="000000"/>
                <w:sz w:val="28"/>
                <w:szCs w:val="24"/>
                <w:rtl/>
              </w:rPr>
            </w:pPr>
            <w:r w:rsidRPr="00E3469F">
              <w:rPr>
                <w:rFonts w:hint="cs"/>
                <w:color w:val="000000"/>
                <w:sz w:val="28"/>
                <w:szCs w:val="24"/>
                <w:rtl/>
              </w:rPr>
              <w:t>ذ/ث</w:t>
            </w:r>
          </w:p>
        </w:tc>
        <w:tc>
          <w:tcPr>
            <w:tcW w:w="784" w:type="dxa"/>
            <w:vMerge w:val="restart"/>
            <w:tcBorders>
              <w:top w:val="nil"/>
            </w:tcBorders>
            <w:shd w:val="clear" w:color="auto" w:fill="auto"/>
          </w:tcPr>
          <w:p w:rsidR="003D0FE3" w:rsidRPr="00E3469F" w:rsidRDefault="003D0FE3" w:rsidP="00E3469F">
            <w:pPr>
              <w:spacing w:before="20" w:after="40" w:line="276" w:lineRule="exact"/>
              <w:ind w:left="57" w:right="57"/>
              <w:jc w:val="center"/>
              <w:rPr>
                <w:color w:val="000000"/>
                <w:sz w:val="28"/>
                <w:szCs w:val="24"/>
                <w:rtl/>
              </w:rPr>
            </w:pPr>
          </w:p>
        </w:tc>
      </w:tr>
      <w:tr w:rsidR="00A03888" w:rsidRPr="00E3469F" w:rsidTr="00582339">
        <w:tc>
          <w:tcPr>
            <w:tcW w:w="364" w:type="dxa"/>
            <w:vMerge w:val="restart"/>
            <w:shd w:val="clear" w:color="auto" w:fill="auto"/>
          </w:tcPr>
          <w:p w:rsidR="003D0FE3" w:rsidRPr="00E3469F" w:rsidRDefault="003D0FE3" w:rsidP="005B504D">
            <w:pPr>
              <w:spacing w:before="20" w:after="40" w:line="274" w:lineRule="exact"/>
              <w:ind w:left="57" w:right="57"/>
              <w:rPr>
                <w:color w:val="000000"/>
                <w:sz w:val="28"/>
                <w:szCs w:val="24"/>
                <w:rtl/>
              </w:rPr>
            </w:pPr>
          </w:p>
        </w:tc>
        <w:tc>
          <w:tcPr>
            <w:tcW w:w="1847" w:type="dxa"/>
            <w:vMerge/>
            <w:shd w:val="clear" w:color="auto" w:fill="auto"/>
          </w:tcPr>
          <w:p w:rsidR="003D0FE3" w:rsidRPr="00E3469F" w:rsidRDefault="003D0FE3" w:rsidP="005B504D">
            <w:pPr>
              <w:spacing w:before="20" w:after="40" w:line="274" w:lineRule="exact"/>
              <w:ind w:left="57" w:right="170"/>
              <w:rPr>
                <w:color w:val="000000"/>
                <w:sz w:val="28"/>
                <w:szCs w:val="24"/>
                <w:rtl/>
              </w:rPr>
            </w:pPr>
          </w:p>
        </w:tc>
        <w:tc>
          <w:tcPr>
            <w:tcW w:w="1792" w:type="dxa"/>
            <w:vMerge/>
            <w:shd w:val="clear" w:color="auto" w:fill="auto"/>
          </w:tcPr>
          <w:p w:rsidR="003D0FE3" w:rsidRPr="00E3469F" w:rsidRDefault="003D0FE3" w:rsidP="005B504D">
            <w:pPr>
              <w:spacing w:before="20" w:after="40" w:line="274" w:lineRule="exact"/>
              <w:ind w:left="57" w:right="170"/>
              <w:rPr>
                <w:color w:val="000000"/>
                <w:sz w:val="28"/>
                <w:szCs w:val="24"/>
                <w:rtl/>
              </w:rPr>
            </w:pPr>
          </w:p>
        </w:tc>
        <w:tc>
          <w:tcPr>
            <w:tcW w:w="1708" w:type="dxa"/>
            <w:shd w:val="clear" w:color="auto" w:fill="auto"/>
          </w:tcPr>
          <w:p w:rsidR="003D0FE3" w:rsidRPr="00E3469F" w:rsidRDefault="003D0FE3" w:rsidP="005B504D">
            <w:pPr>
              <w:spacing w:before="20" w:after="40" w:line="274" w:lineRule="exact"/>
              <w:ind w:left="57" w:right="57"/>
              <w:rPr>
                <w:color w:val="000000"/>
                <w:sz w:val="28"/>
                <w:szCs w:val="24"/>
                <w:rtl/>
              </w:rPr>
            </w:pPr>
            <w:r w:rsidRPr="00E3469F">
              <w:rPr>
                <w:rFonts w:hint="cs"/>
                <w:color w:val="000000"/>
                <w:sz w:val="28"/>
                <w:szCs w:val="24"/>
                <w:rtl/>
              </w:rPr>
              <w:t>عدد الحالات المرصودة</w:t>
            </w:r>
          </w:p>
        </w:tc>
        <w:tc>
          <w:tcPr>
            <w:tcW w:w="763" w:type="dxa"/>
            <w:shd w:val="clear" w:color="auto" w:fill="auto"/>
          </w:tcPr>
          <w:p w:rsidR="003D0FE3" w:rsidRPr="00E3469F" w:rsidRDefault="003D0FE3" w:rsidP="005B504D">
            <w:pPr>
              <w:spacing w:before="20" w:after="40" w:line="274" w:lineRule="exact"/>
              <w:ind w:left="57" w:right="57"/>
              <w:rPr>
                <w:color w:val="000000"/>
                <w:sz w:val="28"/>
                <w:szCs w:val="24"/>
                <w:rtl/>
              </w:rPr>
            </w:pPr>
            <w:r w:rsidRPr="00E3469F">
              <w:rPr>
                <w:rFonts w:hint="cs"/>
                <w:color w:val="000000"/>
                <w:sz w:val="28"/>
                <w:szCs w:val="24"/>
                <w:rtl/>
              </w:rPr>
              <w:t>135</w:t>
            </w:r>
          </w:p>
        </w:tc>
        <w:tc>
          <w:tcPr>
            <w:tcW w:w="783" w:type="dxa"/>
            <w:shd w:val="clear" w:color="auto" w:fill="auto"/>
          </w:tcPr>
          <w:p w:rsidR="003D0FE3" w:rsidRPr="00E3469F" w:rsidRDefault="003D0FE3" w:rsidP="005B504D">
            <w:pPr>
              <w:spacing w:before="20" w:after="40" w:line="274" w:lineRule="exact"/>
              <w:ind w:left="57" w:right="57"/>
              <w:rPr>
                <w:color w:val="000000"/>
                <w:sz w:val="28"/>
                <w:szCs w:val="24"/>
                <w:rtl/>
              </w:rPr>
            </w:pPr>
            <w:r w:rsidRPr="00E3469F">
              <w:rPr>
                <w:rFonts w:hint="cs"/>
                <w:color w:val="000000"/>
                <w:sz w:val="28"/>
                <w:szCs w:val="24"/>
                <w:rtl/>
              </w:rPr>
              <w:t>131</w:t>
            </w:r>
          </w:p>
        </w:tc>
        <w:tc>
          <w:tcPr>
            <w:tcW w:w="434" w:type="dxa"/>
            <w:shd w:val="clear" w:color="auto" w:fill="auto"/>
          </w:tcPr>
          <w:p w:rsidR="003D0FE3" w:rsidRPr="00E3469F" w:rsidRDefault="003D0FE3" w:rsidP="005B504D">
            <w:pPr>
              <w:spacing w:before="20" w:after="40" w:line="274" w:lineRule="exact"/>
              <w:ind w:left="57" w:right="57"/>
              <w:rPr>
                <w:color w:val="000000"/>
                <w:sz w:val="28"/>
                <w:szCs w:val="24"/>
                <w:rtl/>
              </w:rPr>
            </w:pPr>
          </w:p>
        </w:tc>
        <w:tc>
          <w:tcPr>
            <w:tcW w:w="504" w:type="dxa"/>
            <w:shd w:val="clear" w:color="auto" w:fill="auto"/>
          </w:tcPr>
          <w:p w:rsidR="003D0FE3" w:rsidRPr="00E3469F" w:rsidRDefault="003D0FE3" w:rsidP="005B504D">
            <w:pPr>
              <w:spacing w:before="20" w:after="40" w:line="274" w:lineRule="exact"/>
              <w:ind w:left="57" w:right="57"/>
              <w:rPr>
                <w:color w:val="000000"/>
                <w:sz w:val="28"/>
                <w:szCs w:val="24"/>
                <w:rtl/>
              </w:rPr>
            </w:pPr>
          </w:p>
        </w:tc>
        <w:tc>
          <w:tcPr>
            <w:tcW w:w="812" w:type="dxa"/>
            <w:shd w:val="clear" w:color="auto" w:fill="auto"/>
          </w:tcPr>
          <w:p w:rsidR="003D0FE3" w:rsidRPr="00E3469F" w:rsidRDefault="003D0FE3" w:rsidP="005B504D">
            <w:pPr>
              <w:spacing w:before="20" w:after="40" w:line="274" w:lineRule="exact"/>
              <w:ind w:left="57" w:right="57"/>
              <w:rPr>
                <w:color w:val="000000"/>
                <w:sz w:val="28"/>
                <w:szCs w:val="24"/>
                <w:rtl/>
              </w:rPr>
            </w:pPr>
            <w:r w:rsidRPr="00E3469F">
              <w:rPr>
                <w:rFonts w:hint="cs"/>
                <w:color w:val="000000"/>
                <w:sz w:val="28"/>
                <w:szCs w:val="24"/>
                <w:rtl/>
              </w:rPr>
              <w:t>311</w:t>
            </w:r>
          </w:p>
        </w:tc>
        <w:tc>
          <w:tcPr>
            <w:tcW w:w="700" w:type="dxa"/>
            <w:shd w:val="clear" w:color="auto" w:fill="auto"/>
          </w:tcPr>
          <w:p w:rsidR="003D0FE3" w:rsidRPr="00E3469F" w:rsidRDefault="003D0FE3" w:rsidP="005B504D">
            <w:pPr>
              <w:spacing w:before="20" w:after="40" w:line="274" w:lineRule="exact"/>
              <w:ind w:left="57" w:right="57"/>
              <w:rPr>
                <w:color w:val="000000"/>
                <w:sz w:val="28"/>
                <w:szCs w:val="24"/>
                <w:rtl/>
              </w:rPr>
            </w:pPr>
            <w:r w:rsidRPr="00E3469F">
              <w:rPr>
                <w:rFonts w:hint="cs"/>
                <w:color w:val="000000"/>
                <w:sz w:val="28"/>
                <w:szCs w:val="24"/>
                <w:rtl/>
              </w:rPr>
              <w:t>252</w:t>
            </w:r>
          </w:p>
        </w:tc>
        <w:tc>
          <w:tcPr>
            <w:tcW w:w="791" w:type="dxa"/>
            <w:shd w:val="clear" w:color="auto" w:fill="auto"/>
          </w:tcPr>
          <w:p w:rsidR="003D0FE3" w:rsidRPr="00E3469F" w:rsidRDefault="003D0FE3" w:rsidP="005B504D">
            <w:pPr>
              <w:spacing w:before="20" w:after="40" w:line="274" w:lineRule="exact"/>
              <w:ind w:left="57" w:right="57"/>
              <w:rPr>
                <w:color w:val="000000"/>
                <w:sz w:val="28"/>
                <w:szCs w:val="24"/>
                <w:rtl/>
              </w:rPr>
            </w:pPr>
            <w:r w:rsidRPr="00E3469F">
              <w:rPr>
                <w:rFonts w:hint="cs"/>
                <w:color w:val="000000"/>
                <w:sz w:val="28"/>
                <w:szCs w:val="24"/>
                <w:rtl/>
              </w:rPr>
              <w:t>446</w:t>
            </w:r>
          </w:p>
        </w:tc>
        <w:tc>
          <w:tcPr>
            <w:tcW w:w="777" w:type="dxa"/>
            <w:shd w:val="clear" w:color="auto" w:fill="auto"/>
          </w:tcPr>
          <w:p w:rsidR="003D0FE3" w:rsidRPr="00E3469F" w:rsidRDefault="003D0FE3" w:rsidP="005B504D">
            <w:pPr>
              <w:spacing w:before="20" w:after="40" w:line="274" w:lineRule="exact"/>
              <w:ind w:left="57" w:right="57"/>
              <w:rPr>
                <w:color w:val="000000"/>
                <w:sz w:val="28"/>
                <w:szCs w:val="24"/>
                <w:rtl/>
              </w:rPr>
            </w:pPr>
            <w:r w:rsidRPr="00E3469F">
              <w:rPr>
                <w:rFonts w:hint="cs"/>
                <w:color w:val="000000"/>
                <w:sz w:val="28"/>
                <w:szCs w:val="24"/>
                <w:rtl/>
              </w:rPr>
              <w:t>383</w:t>
            </w:r>
          </w:p>
        </w:tc>
        <w:tc>
          <w:tcPr>
            <w:tcW w:w="812" w:type="dxa"/>
            <w:shd w:val="clear" w:color="auto" w:fill="auto"/>
          </w:tcPr>
          <w:p w:rsidR="003D0FE3" w:rsidRPr="00E3469F" w:rsidRDefault="003D0FE3" w:rsidP="005B504D">
            <w:pPr>
              <w:spacing w:before="20" w:after="40" w:line="274" w:lineRule="exact"/>
              <w:ind w:left="57" w:right="57"/>
              <w:rPr>
                <w:color w:val="000000"/>
                <w:sz w:val="28"/>
                <w:szCs w:val="24"/>
                <w:rtl/>
              </w:rPr>
            </w:pPr>
            <w:r w:rsidRPr="00E3469F">
              <w:rPr>
                <w:rFonts w:hint="cs"/>
                <w:color w:val="000000"/>
                <w:sz w:val="28"/>
                <w:szCs w:val="24"/>
                <w:rtl/>
              </w:rPr>
              <w:t>829</w:t>
            </w:r>
          </w:p>
        </w:tc>
        <w:tc>
          <w:tcPr>
            <w:tcW w:w="784" w:type="dxa"/>
            <w:vMerge/>
            <w:shd w:val="clear" w:color="auto" w:fill="auto"/>
          </w:tcPr>
          <w:p w:rsidR="003D0FE3" w:rsidRPr="00E3469F" w:rsidRDefault="003D0FE3" w:rsidP="00E3469F">
            <w:pPr>
              <w:spacing w:before="20" w:after="40" w:line="276" w:lineRule="exact"/>
              <w:ind w:left="57" w:right="57"/>
              <w:jc w:val="center"/>
              <w:rPr>
                <w:color w:val="000000"/>
                <w:sz w:val="28"/>
                <w:szCs w:val="24"/>
                <w:rtl/>
              </w:rPr>
            </w:pPr>
          </w:p>
        </w:tc>
      </w:tr>
      <w:tr w:rsidR="00A03888" w:rsidRPr="00E3469F" w:rsidTr="00582339">
        <w:tc>
          <w:tcPr>
            <w:tcW w:w="364" w:type="dxa"/>
            <w:vMerge/>
            <w:shd w:val="clear" w:color="auto" w:fill="auto"/>
          </w:tcPr>
          <w:p w:rsidR="003D0FE3" w:rsidRPr="00E3469F" w:rsidRDefault="003D0FE3" w:rsidP="005B504D">
            <w:pPr>
              <w:spacing w:before="20" w:after="40" w:line="274" w:lineRule="exact"/>
              <w:ind w:left="57" w:right="57"/>
              <w:rPr>
                <w:color w:val="000000"/>
                <w:sz w:val="28"/>
                <w:szCs w:val="24"/>
                <w:rtl/>
              </w:rPr>
            </w:pPr>
          </w:p>
        </w:tc>
        <w:tc>
          <w:tcPr>
            <w:tcW w:w="1847" w:type="dxa"/>
            <w:vMerge/>
            <w:shd w:val="clear" w:color="auto" w:fill="auto"/>
          </w:tcPr>
          <w:p w:rsidR="003D0FE3" w:rsidRPr="00E3469F" w:rsidRDefault="003D0FE3" w:rsidP="005B504D">
            <w:pPr>
              <w:spacing w:before="20" w:after="40" w:line="274" w:lineRule="exact"/>
              <w:ind w:left="57" w:right="170"/>
              <w:rPr>
                <w:color w:val="000000"/>
                <w:sz w:val="28"/>
                <w:szCs w:val="24"/>
                <w:rtl/>
              </w:rPr>
            </w:pPr>
          </w:p>
        </w:tc>
        <w:tc>
          <w:tcPr>
            <w:tcW w:w="1792" w:type="dxa"/>
            <w:vMerge/>
            <w:shd w:val="clear" w:color="auto" w:fill="auto"/>
          </w:tcPr>
          <w:p w:rsidR="003D0FE3" w:rsidRPr="00E3469F" w:rsidRDefault="003D0FE3" w:rsidP="005B504D">
            <w:pPr>
              <w:spacing w:before="20" w:after="40" w:line="274" w:lineRule="exact"/>
              <w:ind w:left="57" w:right="170"/>
              <w:rPr>
                <w:color w:val="000000"/>
                <w:sz w:val="28"/>
                <w:szCs w:val="24"/>
                <w:rtl/>
              </w:rPr>
            </w:pPr>
          </w:p>
        </w:tc>
        <w:tc>
          <w:tcPr>
            <w:tcW w:w="1708" w:type="dxa"/>
            <w:shd w:val="clear" w:color="auto" w:fill="auto"/>
          </w:tcPr>
          <w:p w:rsidR="003D0FE3" w:rsidRPr="00E3469F" w:rsidRDefault="003D0FE3" w:rsidP="005B504D">
            <w:pPr>
              <w:spacing w:before="20" w:after="40" w:line="274" w:lineRule="exact"/>
              <w:ind w:left="57" w:right="57"/>
              <w:rPr>
                <w:color w:val="000000"/>
                <w:sz w:val="28"/>
                <w:szCs w:val="24"/>
                <w:rtl/>
              </w:rPr>
            </w:pPr>
            <w:r w:rsidRPr="00E3469F">
              <w:rPr>
                <w:rFonts w:hint="cs"/>
                <w:color w:val="000000"/>
                <w:sz w:val="28"/>
                <w:szCs w:val="24"/>
                <w:rtl/>
              </w:rPr>
              <w:t>عدد الحالات المحالة</w:t>
            </w:r>
          </w:p>
        </w:tc>
        <w:tc>
          <w:tcPr>
            <w:tcW w:w="763" w:type="dxa"/>
            <w:shd w:val="clear" w:color="auto" w:fill="auto"/>
          </w:tcPr>
          <w:p w:rsidR="003D0FE3" w:rsidRPr="00E3469F" w:rsidRDefault="003D0FE3" w:rsidP="005B504D">
            <w:pPr>
              <w:spacing w:before="20" w:after="40" w:line="274" w:lineRule="exact"/>
              <w:ind w:left="57" w:right="57"/>
              <w:rPr>
                <w:color w:val="000000"/>
                <w:sz w:val="28"/>
                <w:szCs w:val="24"/>
                <w:rtl/>
              </w:rPr>
            </w:pPr>
            <w:r w:rsidRPr="00E3469F">
              <w:rPr>
                <w:rFonts w:hint="cs"/>
                <w:color w:val="000000"/>
                <w:sz w:val="28"/>
                <w:szCs w:val="24"/>
                <w:rtl/>
              </w:rPr>
              <w:t>73</w:t>
            </w:r>
          </w:p>
        </w:tc>
        <w:tc>
          <w:tcPr>
            <w:tcW w:w="783" w:type="dxa"/>
            <w:shd w:val="clear" w:color="auto" w:fill="auto"/>
          </w:tcPr>
          <w:p w:rsidR="003D0FE3" w:rsidRPr="00E3469F" w:rsidRDefault="003D0FE3" w:rsidP="005B504D">
            <w:pPr>
              <w:spacing w:before="20" w:after="40" w:line="274" w:lineRule="exact"/>
              <w:ind w:left="57" w:right="57"/>
              <w:rPr>
                <w:color w:val="000000"/>
                <w:sz w:val="28"/>
                <w:szCs w:val="24"/>
                <w:rtl/>
              </w:rPr>
            </w:pPr>
            <w:r w:rsidRPr="00E3469F">
              <w:rPr>
                <w:rFonts w:hint="cs"/>
                <w:color w:val="000000"/>
                <w:sz w:val="28"/>
                <w:szCs w:val="24"/>
                <w:rtl/>
              </w:rPr>
              <w:t>83</w:t>
            </w:r>
          </w:p>
        </w:tc>
        <w:tc>
          <w:tcPr>
            <w:tcW w:w="434" w:type="dxa"/>
            <w:shd w:val="clear" w:color="auto" w:fill="auto"/>
          </w:tcPr>
          <w:p w:rsidR="003D0FE3" w:rsidRPr="00E3469F" w:rsidRDefault="003D0FE3" w:rsidP="005B504D">
            <w:pPr>
              <w:spacing w:before="20" w:after="40" w:line="274" w:lineRule="exact"/>
              <w:ind w:left="57" w:right="57"/>
              <w:rPr>
                <w:color w:val="000000"/>
                <w:sz w:val="28"/>
                <w:szCs w:val="24"/>
                <w:rtl/>
              </w:rPr>
            </w:pPr>
          </w:p>
        </w:tc>
        <w:tc>
          <w:tcPr>
            <w:tcW w:w="504" w:type="dxa"/>
            <w:shd w:val="clear" w:color="auto" w:fill="auto"/>
          </w:tcPr>
          <w:p w:rsidR="003D0FE3" w:rsidRPr="00E3469F" w:rsidRDefault="003D0FE3" w:rsidP="005B504D">
            <w:pPr>
              <w:spacing w:before="20" w:after="40" w:line="274" w:lineRule="exact"/>
              <w:ind w:left="57" w:right="57"/>
              <w:rPr>
                <w:color w:val="000000"/>
                <w:sz w:val="28"/>
                <w:szCs w:val="24"/>
                <w:rtl/>
              </w:rPr>
            </w:pPr>
          </w:p>
        </w:tc>
        <w:tc>
          <w:tcPr>
            <w:tcW w:w="812" w:type="dxa"/>
            <w:shd w:val="clear" w:color="auto" w:fill="auto"/>
          </w:tcPr>
          <w:p w:rsidR="003D0FE3" w:rsidRPr="00E3469F" w:rsidRDefault="003D0FE3" w:rsidP="005B504D">
            <w:pPr>
              <w:spacing w:before="20" w:after="40" w:line="274" w:lineRule="exact"/>
              <w:ind w:left="57" w:right="57"/>
              <w:rPr>
                <w:color w:val="000000"/>
                <w:sz w:val="28"/>
                <w:szCs w:val="24"/>
                <w:rtl/>
              </w:rPr>
            </w:pPr>
            <w:r w:rsidRPr="00E3469F">
              <w:rPr>
                <w:rFonts w:hint="cs"/>
                <w:color w:val="000000"/>
                <w:sz w:val="28"/>
                <w:szCs w:val="24"/>
                <w:rtl/>
              </w:rPr>
              <w:t>282</w:t>
            </w:r>
          </w:p>
        </w:tc>
        <w:tc>
          <w:tcPr>
            <w:tcW w:w="700" w:type="dxa"/>
            <w:shd w:val="clear" w:color="auto" w:fill="auto"/>
          </w:tcPr>
          <w:p w:rsidR="003D0FE3" w:rsidRPr="00E3469F" w:rsidRDefault="003D0FE3" w:rsidP="005B504D">
            <w:pPr>
              <w:spacing w:before="20" w:after="40" w:line="274" w:lineRule="exact"/>
              <w:ind w:left="57" w:right="57"/>
              <w:rPr>
                <w:color w:val="000000"/>
                <w:sz w:val="28"/>
                <w:szCs w:val="24"/>
                <w:rtl/>
              </w:rPr>
            </w:pPr>
            <w:r w:rsidRPr="00E3469F">
              <w:rPr>
                <w:rFonts w:hint="cs"/>
                <w:color w:val="000000"/>
                <w:sz w:val="28"/>
                <w:szCs w:val="24"/>
                <w:rtl/>
              </w:rPr>
              <w:t>417</w:t>
            </w:r>
          </w:p>
        </w:tc>
        <w:tc>
          <w:tcPr>
            <w:tcW w:w="791" w:type="dxa"/>
            <w:shd w:val="clear" w:color="auto" w:fill="auto"/>
          </w:tcPr>
          <w:p w:rsidR="003D0FE3" w:rsidRPr="00E3469F" w:rsidRDefault="003D0FE3" w:rsidP="005B504D">
            <w:pPr>
              <w:spacing w:before="20" w:after="40" w:line="274" w:lineRule="exact"/>
              <w:ind w:left="57" w:right="57"/>
              <w:rPr>
                <w:color w:val="000000"/>
                <w:sz w:val="28"/>
                <w:szCs w:val="24"/>
                <w:rtl/>
              </w:rPr>
            </w:pPr>
            <w:r w:rsidRPr="00E3469F">
              <w:rPr>
                <w:rFonts w:hint="cs"/>
                <w:color w:val="000000"/>
                <w:sz w:val="28"/>
                <w:szCs w:val="24"/>
                <w:rtl/>
              </w:rPr>
              <w:t>355</w:t>
            </w:r>
          </w:p>
        </w:tc>
        <w:tc>
          <w:tcPr>
            <w:tcW w:w="777" w:type="dxa"/>
            <w:shd w:val="clear" w:color="auto" w:fill="auto"/>
          </w:tcPr>
          <w:p w:rsidR="003D0FE3" w:rsidRPr="00E3469F" w:rsidRDefault="003D0FE3" w:rsidP="005B504D">
            <w:pPr>
              <w:spacing w:before="20" w:after="40" w:line="274" w:lineRule="exact"/>
              <w:ind w:left="57" w:right="57"/>
              <w:rPr>
                <w:color w:val="000000"/>
                <w:sz w:val="28"/>
                <w:szCs w:val="24"/>
                <w:rtl/>
              </w:rPr>
            </w:pPr>
            <w:r w:rsidRPr="00E3469F">
              <w:rPr>
                <w:rFonts w:hint="cs"/>
                <w:color w:val="000000"/>
                <w:sz w:val="28"/>
                <w:szCs w:val="24"/>
                <w:rtl/>
              </w:rPr>
              <w:t>500</w:t>
            </w:r>
          </w:p>
        </w:tc>
        <w:tc>
          <w:tcPr>
            <w:tcW w:w="812" w:type="dxa"/>
            <w:shd w:val="clear" w:color="auto" w:fill="auto"/>
          </w:tcPr>
          <w:p w:rsidR="003D0FE3" w:rsidRPr="00E3469F" w:rsidRDefault="003D0FE3" w:rsidP="005B504D">
            <w:pPr>
              <w:spacing w:before="20" w:after="40" w:line="274" w:lineRule="exact"/>
              <w:ind w:left="57" w:right="57"/>
              <w:rPr>
                <w:color w:val="000000"/>
                <w:sz w:val="28"/>
                <w:szCs w:val="24"/>
                <w:rtl/>
              </w:rPr>
            </w:pPr>
            <w:r w:rsidRPr="00E3469F">
              <w:rPr>
                <w:rFonts w:hint="cs"/>
                <w:color w:val="000000"/>
                <w:sz w:val="28"/>
                <w:szCs w:val="24"/>
                <w:rtl/>
              </w:rPr>
              <w:t>855</w:t>
            </w:r>
          </w:p>
        </w:tc>
        <w:tc>
          <w:tcPr>
            <w:tcW w:w="784" w:type="dxa"/>
            <w:vMerge/>
            <w:shd w:val="clear" w:color="auto" w:fill="auto"/>
          </w:tcPr>
          <w:p w:rsidR="003D0FE3" w:rsidRPr="00E3469F" w:rsidRDefault="003D0FE3" w:rsidP="00E3469F">
            <w:pPr>
              <w:spacing w:before="20" w:after="40" w:line="276" w:lineRule="exact"/>
              <w:ind w:left="57" w:right="57"/>
              <w:jc w:val="center"/>
              <w:rPr>
                <w:color w:val="000000"/>
                <w:sz w:val="28"/>
                <w:szCs w:val="24"/>
                <w:rtl/>
              </w:rPr>
            </w:pPr>
          </w:p>
        </w:tc>
      </w:tr>
      <w:tr w:rsidR="00A03888" w:rsidRPr="00E3469F" w:rsidTr="00582339">
        <w:tc>
          <w:tcPr>
            <w:tcW w:w="364" w:type="dxa"/>
            <w:vMerge/>
            <w:shd w:val="clear" w:color="auto" w:fill="auto"/>
          </w:tcPr>
          <w:p w:rsidR="003D0FE3" w:rsidRPr="00E3469F" w:rsidRDefault="003D0FE3" w:rsidP="005B504D">
            <w:pPr>
              <w:spacing w:before="20" w:after="40" w:line="274" w:lineRule="exact"/>
              <w:ind w:left="57" w:right="57"/>
              <w:rPr>
                <w:color w:val="000000"/>
                <w:sz w:val="28"/>
                <w:szCs w:val="24"/>
                <w:rtl/>
              </w:rPr>
            </w:pPr>
          </w:p>
        </w:tc>
        <w:tc>
          <w:tcPr>
            <w:tcW w:w="1847" w:type="dxa"/>
            <w:vMerge/>
            <w:shd w:val="clear" w:color="auto" w:fill="auto"/>
          </w:tcPr>
          <w:p w:rsidR="003D0FE3" w:rsidRPr="00E3469F" w:rsidRDefault="003D0FE3" w:rsidP="005B504D">
            <w:pPr>
              <w:spacing w:before="20" w:after="40" w:line="274" w:lineRule="exact"/>
              <w:ind w:left="57" w:right="170"/>
              <w:rPr>
                <w:color w:val="000000"/>
                <w:sz w:val="28"/>
                <w:szCs w:val="24"/>
                <w:rtl/>
              </w:rPr>
            </w:pPr>
          </w:p>
        </w:tc>
        <w:tc>
          <w:tcPr>
            <w:tcW w:w="1792" w:type="dxa"/>
            <w:vMerge/>
            <w:shd w:val="clear" w:color="auto" w:fill="auto"/>
          </w:tcPr>
          <w:p w:rsidR="003D0FE3" w:rsidRPr="00E3469F" w:rsidRDefault="003D0FE3" w:rsidP="005B504D">
            <w:pPr>
              <w:spacing w:before="20" w:after="40" w:line="274" w:lineRule="exact"/>
              <w:ind w:left="57" w:right="170"/>
              <w:rPr>
                <w:color w:val="000000"/>
                <w:sz w:val="28"/>
                <w:szCs w:val="24"/>
                <w:rtl/>
              </w:rPr>
            </w:pPr>
          </w:p>
        </w:tc>
        <w:tc>
          <w:tcPr>
            <w:tcW w:w="1708" w:type="dxa"/>
            <w:shd w:val="clear" w:color="auto" w:fill="auto"/>
          </w:tcPr>
          <w:p w:rsidR="003D0FE3" w:rsidRPr="00E3469F" w:rsidRDefault="003D0FE3" w:rsidP="00582339">
            <w:pPr>
              <w:spacing w:before="20" w:after="40" w:line="274" w:lineRule="exact"/>
              <w:ind w:left="57" w:right="170"/>
              <w:rPr>
                <w:color w:val="000000"/>
                <w:sz w:val="28"/>
                <w:szCs w:val="24"/>
                <w:rtl/>
              </w:rPr>
            </w:pPr>
            <w:r w:rsidRPr="00E3469F">
              <w:rPr>
                <w:rFonts w:hint="cs"/>
                <w:color w:val="000000"/>
                <w:sz w:val="28"/>
                <w:szCs w:val="24"/>
                <w:rtl/>
              </w:rPr>
              <w:t>عدد الأفراد الذين تلقوا مساعدة مباشرة من طاقم الحماية</w:t>
            </w:r>
          </w:p>
        </w:tc>
        <w:tc>
          <w:tcPr>
            <w:tcW w:w="763" w:type="dxa"/>
            <w:shd w:val="clear" w:color="auto" w:fill="auto"/>
          </w:tcPr>
          <w:p w:rsidR="003D0FE3" w:rsidRPr="00E3469F" w:rsidRDefault="003D0FE3" w:rsidP="005B504D">
            <w:pPr>
              <w:spacing w:before="20" w:after="40" w:line="274" w:lineRule="exact"/>
              <w:ind w:left="57" w:right="57"/>
              <w:rPr>
                <w:color w:val="000000"/>
                <w:sz w:val="28"/>
                <w:szCs w:val="24"/>
                <w:rtl/>
              </w:rPr>
            </w:pPr>
            <w:r w:rsidRPr="00E3469F">
              <w:rPr>
                <w:rFonts w:hint="cs"/>
                <w:color w:val="000000"/>
                <w:sz w:val="28"/>
                <w:szCs w:val="24"/>
                <w:rtl/>
              </w:rPr>
              <w:t>31</w:t>
            </w:r>
          </w:p>
        </w:tc>
        <w:tc>
          <w:tcPr>
            <w:tcW w:w="783" w:type="dxa"/>
            <w:shd w:val="clear" w:color="auto" w:fill="auto"/>
          </w:tcPr>
          <w:p w:rsidR="003D0FE3" w:rsidRPr="00E3469F" w:rsidRDefault="003D0FE3" w:rsidP="005B504D">
            <w:pPr>
              <w:spacing w:before="20" w:after="40" w:line="274" w:lineRule="exact"/>
              <w:ind w:left="57" w:right="57"/>
              <w:rPr>
                <w:color w:val="000000"/>
                <w:sz w:val="28"/>
                <w:szCs w:val="24"/>
                <w:rtl/>
              </w:rPr>
            </w:pPr>
            <w:r w:rsidRPr="00E3469F">
              <w:rPr>
                <w:rFonts w:hint="cs"/>
                <w:color w:val="000000"/>
                <w:sz w:val="28"/>
                <w:szCs w:val="24"/>
                <w:rtl/>
              </w:rPr>
              <w:t>28</w:t>
            </w:r>
          </w:p>
        </w:tc>
        <w:tc>
          <w:tcPr>
            <w:tcW w:w="434" w:type="dxa"/>
            <w:shd w:val="clear" w:color="auto" w:fill="auto"/>
          </w:tcPr>
          <w:p w:rsidR="003D0FE3" w:rsidRPr="00E3469F" w:rsidRDefault="003D0FE3" w:rsidP="005B504D">
            <w:pPr>
              <w:spacing w:before="20" w:after="40" w:line="274" w:lineRule="exact"/>
              <w:ind w:left="57" w:right="57"/>
              <w:rPr>
                <w:color w:val="000000"/>
                <w:sz w:val="28"/>
                <w:szCs w:val="24"/>
                <w:rtl/>
              </w:rPr>
            </w:pPr>
          </w:p>
        </w:tc>
        <w:tc>
          <w:tcPr>
            <w:tcW w:w="504" w:type="dxa"/>
            <w:shd w:val="clear" w:color="auto" w:fill="auto"/>
          </w:tcPr>
          <w:p w:rsidR="003D0FE3" w:rsidRPr="00E3469F" w:rsidRDefault="003D0FE3" w:rsidP="005B504D">
            <w:pPr>
              <w:spacing w:before="20" w:after="40" w:line="274" w:lineRule="exact"/>
              <w:ind w:left="57" w:right="57"/>
              <w:rPr>
                <w:color w:val="000000"/>
                <w:sz w:val="28"/>
                <w:szCs w:val="24"/>
                <w:rtl/>
              </w:rPr>
            </w:pPr>
          </w:p>
        </w:tc>
        <w:tc>
          <w:tcPr>
            <w:tcW w:w="812" w:type="dxa"/>
            <w:shd w:val="clear" w:color="auto" w:fill="auto"/>
          </w:tcPr>
          <w:p w:rsidR="003D0FE3" w:rsidRPr="00E3469F" w:rsidRDefault="003D0FE3" w:rsidP="005B504D">
            <w:pPr>
              <w:spacing w:before="20" w:after="40" w:line="274" w:lineRule="exact"/>
              <w:ind w:left="57" w:right="57"/>
              <w:rPr>
                <w:color w:val="000000"/>
                <w:sz w:val="28"/>
                <w:szCs w:val="24"/>
                <w:rtl/>
              </w:rPr>
            </w:pPr>
            <w:r w:rsidRPr="00E3469F">
              <w:rPr>
                <w:rFonts w:hint="cs"/>
                <w:color w:val="000000"/>
                <w:sz w:val="28"/>
                <w:szCs w:val="24"/>
                <w:rtl/>
              </w:rPr>
              <w:t>21</w:t>
            </w:r>
          </w:p>
        </w:tc>
        <w:tc>
          <w:tcPr>
            <w:tcW w:w="700" w:type="dxa"/>
            <w:shd w:val="clear" w:color="auto" w:fill="auto"/>
          </w:tcPr>
          <w:p w:rsidR="003D0FE3" w:rsidRPr="00E3469F" w:rsidRDefault="003D0FE3" w:rsidP="005B504D">
            <w:pPr>
              <w:spacing w:before="20" w:after="40" w:line="274" w:lineRule="exact"/>
              <w:ind w:left="57" w:right="57"/>
              <w:rPr>
                <w:color w:val="000000"/>
                <w:sz w:val="28"/>
                <w:szCs w:val="24"/>
                <w:rtl/>
              </w:rPr>
            </w:pPr>
            <w:r w:rsidRPr="00E3469F">
              <w:rPr>
                <w:rFonts w:hint="cs"/>
                <w:color w:val="000000"/>
                <w:sz w:val="28"/>
                <w:szCs w:val="24"/>
                <w:rtl/>
              </w:rPr>
              <w:t>23</w:t>
            </w:r>
          </w:p>
        </w:tc>
        <w:tc>
          <w:tcPr>
            <w:tcW w:w="791" w:type="dxa"/>
            <w:shd w:val="clear" w:color="auto" w:fill="auto"/>
          </w:tcPr>
          <w:p w:rsidR="003D0FE3" w:rsidRPr="00E3469F" w:rsidRDefault="003D0FE3" w:rsidP="005B504D">
            <w:pPr>
              <w:spacing w:before="20" w:after="40" w:line="274" w:lineRule="exact"/>
              <w:ind w:left="57" w:right="57"/>
              <w:rPr>
                <w:color w:val="000000"/>
                <w:sz w:val="28"/>
                <w:szCs w:val="24"/>
                <w:rtl/>
              </w:rPr>
            </w:pPr>
            <w:r w:rsidRPr="00E3469F">
              <w:rPr>
                <w:rFonts w:hint="cs"/>
                <w:color w:val="000000"/>
                <w:sz w:val="28"/>
                <w:szCs w:val="24"/>
                <w:rtl/>
              </w:rPr>
              <w:t>52</w:t>
            </w:r>
          </w:p>
        </w:tc>
        <w:tc>
          <w:tcPr>
            <w:tcW w:w="777" w:type="dxa"/>
            <w:shd w:val="clear" w:color="auto" w:fill="auto"/>
          </w:tcPr>
          <w:p w:rsidR="003D0FE3" w:rsidRPr="00E3469F" w:rsidRDefault="003D0FE3" w:rsidP="005B504D">
            <w:pPr>
              <w:spacing w:before="20" w:after="40" w:line="274" w:lineRule="exact"/>
              <w:ind w:left="57" w:right="57"/>
              <w:rPr>
                <w:color w:val="000000"/>
                <w:sz w:val="28"/>
                <w:szCs w:val="24"/>
                <w:rtl/>
              </w:rPr>
            </w:pPr>
            <w:r w:rsidRPr="00E3469F">
              <w:rPr>
                <w:rFonts w:hint="cs"/>
                <w:color w:val="000000"/>
                <w:sz w:val="28"/>
                <w:szCs w:val="24"/>
                <w:rtl/>
              </w:rPr>
              <w:t>51</w:t>
            </w:r>
          </w:p>
        </w:tc>
        <w:tc>
          <w:tcPr>
            <w:tcW w:w="812" w:type="dxa"/>
            <w:shd w:val="clear" w:color="auto" w:fill="auto"/>
          </w:tcPr>
          <w:p w:rsidR="003D0FE3" w:rsidRPr="00E3469F" w:rsidRDefault="003D0FE3" w:rsidP="005B504D">
            <w:pPr>
              <w:spacing w:before="20" w:after="40" w:line="274" w:lineRule="exact"/>
              <w:ind w:left="57" w:right="57"/>
              <w:rPr>
                <w:color w:val="000000"/>
                <w:sz w:val="28"/>
                <w:szCs w:val="24"/>
                <w:rtl/>
              </w:rPr>
            </w:pPr>
            <w:r w:rsidRPr="00E3469F">
              <w:rPr>
                <w:rFonts w:hint="cs"/>
                <w:color w:val="000000"/>
                <w:sz w:val="28"/>
                <w:szCs w:val="24"/>
                <w:rtl/>
              </w:rPr>
              <w:t>103</w:t>
            </w:r>
          </w:p>
        </w:tc>
        <w:tc>
          <w:tcPr>
            <w:tcW w:w="784" w:type="dxa"/>
            <w:vMerge/>
            <w:shd w:val="clear" w:color="auto" w:fill="auto"/>
          </w:tcPr>
          <w:p w:rsidR="003D0FE3" w:rsidRPr="00E3469F" w:rsidRDefault="003D0FE3" w:rsidP="00E3469F">
            <w:pPr>
              <w:spacing w:before="20" w:after="40" w:line="276" w:lineRule="exact"/>
              <w:ind w:left="57" w:right="57"/>
              <w:jc w:val="center"/>
              <w:rPr>
                <w:color w:val="000000"/>
                <w:sz w:val="28"/>
                <w:szCs w:val="24"/>
                <w:rtl/>
              </w:rPr>
            </w:pPr>
          </w:p>
        </w:tc>
      </w:tr>
      <w:tr w:rsidR="00A03888" w:rsidRPr="00E3469F" w:rsidTr="00582339">
        <w:tc>
          <w:tcPr>
            <w:tcW w:w="364" w:type="dxa"/>
            <w:vMerge/>
            <w:shd w:val="clear" w:color="auto" w:fill="auto"/>
          </w:tcPr>
          <w:p w:rsidR="003D0FE3" w:rsidRPr="00E3469F" w:rsidRDefault="003D0FE3" w:rsidP="005B504D">
            <w:pPr>
              <w:spacing w:before="20" w:after="40" w:line="274" w:lineRule="exact"/>
              <w:ind w:left="57" w:right="57"/>
              <w:rPr>
                <w:color w:val="000000"/>
                <w:sz w:val="28"/>
                <w:szCs w:val="24"/>
                <w:rtl/>
              </w:rPr>
            </w:pPr>
          </w:p>
        </w:tc>
        <w:tc>
          <w:tcPr>
            <w:tcW w:w="1847" w:type="dxa"/>
            <w:vMerge/>
            <w:shd w:val="clear" w:color="auto" w:fill="auto"/>
          </w:tcPr>
          <w:p w:rsidR="003D0FE3" w:rsidRPr="00E3469F" w:rsidRDefault="003D0FE3" w:rsidP="005B504D">
            <w:pPr>
              <w:spacing w:before="20" w:after="40" w:line="274" w:lineRule="exact"/>
              <w:ind w:left="57" w:right="170"/>
              <w:rPr>
                <w:color w:val="000000"/>
                <w:sz w:val="28"/>
                <w:szCs w:val="24"/>
                <w:rtl/>
              </w:rPr>
            </w:pPr>
          </w:p>
        </w:tc>
        <w:tc>
          <w:tcPr>
            <w:tcW w:w="1792" w:type="dxa"/>
            <w:vMerge/>
            <w:shd w:val="clear" w:color="auto" w:fill="auto"/>
          </w:tcPr>
          <w:p w:rsidR="003D0FE3" w:rsidRPr="00E3469F" w:rsidRDefault="003D0FE3" w:rsidP="005B504D">
            <w:pPr>
              <w:spacing w:before="20" w:after="40" w:line="274" w:lineRule="exact"/>
              <w:ind w:left="57" w:right="170"/>
              <w:rPr>
                <w:color w:val="000000"/>
                <w:sz w:val="28"/>
                <w:szCs w:val="24"/>
                <w:rtl/>
              </w:rPr>
            </w:pPr>
          </w:p>
        </w:tc>
        <w:tc>
          <w:tcPr>
            <w:tcW w:w="1708" w:type="dxa"/>
            <w:shd w:val="clear" w:color="auto" w:fill="auto"/>
          </w:tcPr>
          <w:p w:rsidR="003D0FE3" w:rsidRPr="00582339" w:rsidRDefault="003D0FE3" w:rsidP="00582339">
            <w:pPr>
              <w:spacing w:before="20" w:after="40" w:line="274" w:lineRule="exact"/>
              <w:ind w:left="57" w:right="170"/>
              <w:rPr>
                <w:color w:val="000000"/>
                <w:spacing w:val="-4"/>
                <w:sz w:val="28"/>
                <w:szCs w:val="24"/>
                <w:rtl/>
              </w:rPr>
            </w:pPr>
            <w:r w:rsidRPr="00582339">
              <w:rPr>
                <w:rFonts w:hint="cs"/>
                <w:color w:val="000000"/>
                <w:spacing w:val="-4"/>
                <w:sz w:val="28"/>
                <w:szCs w:val="24"/>
                <w:rtl/>
              </w:rPr>
              <w:t>عدد الأطفال الذين تلقوا خدمات حماية خاصة</w:t>
            </w:r>
          </w:p>
        </w:tc>
        <w:tc>
          <w:tcPr>
            <w:tcW w:w="763" w:type="dxa"/>
            <w:shd w:val="clear" w:color="auto" w:fill="auto"/>
          </w:tcPr>
          <w:p w:rsidR="003D0FE3" w:rsidRPr="00E3469F" w:rsidRDefault="003D0FE3" w:rsidP="005B504D">
            <w:pPr>
              <w:spacing w:before="20" w:after="40" w:line="274" w:lineRule="exact"/>
              <w:ind w:left="57" w:right="57"/>
              <w:rPr>
                <w:color w:val="000000"/>
                <w:sz w:val="28"/>
                <w:szCs w:val="24"/>
                <w:rtl/>
              </w:rPr>
            </w:pPr>
          </w:p>
        </w:tc>
        <w:tc>
          <w:tcPr>
            <w:tcW w:w="783" w:type="dxa"/>
            <w:shd w:val="clear" w:color="auto" w:fill="auto"/>
          </w:tcPr>
          <w:p w:rsidR="003D0FE3" w:rsidRPr="00E3469F" w:rsidRDefault="003D0FE3" w:rsidP="005B504D">
            <w:pPr>
              <w:spacing w:before="20" w:after="40" w:line="274" w:lineRule="exact"/>
              <w:ind w:left="57" w:right="57"/>
              <w:rPr>
                <w:color w:val="000000"/>
                <w:sz w:val="28"/>
                <w:szCs w:val="24"/>
                <w:rtl/>
              </w:rPr>
            </w:pPr>
          </w:p>
        </w:tc>
        <w:tc>
          <w:tcPr>
            <w:tcW w:w="434" w:type="dxa"/>
            <w:shd w:val="clear" w:color="auto" w:fill="auto"/>
          </w:tcPr>
          <w:p w:rsidR="003D0FE3" w:rsidRPr="00E3469F" w:rsidRDefault="003D0FE3" w:rsidP="005B504D">
            <w:pPr>
              <w:spacing w:before="20" w:after="40" w:line="274" w:lineRule="exact"/>
              <w:ind w:left="57" w:right="57"/>
              <w:rPr>
                <w:color w:val="000000"/>
                <w:sz w:val="28"/>
                <w:szCs w:val="24"/>
                <w:rtl/>
              </w:rPr>
            </w:pPr>
          </w:p>
        </w:tc>
        <w:tc>
          <w:tcPr>
            <w:tcW w:w="504" w:type="dxa"/>
            <w:shd w:val="clear" w:color="auto" w:fill="auto"/>
          </w:tcPr>
          <w:p w:rsidR="003D0FE3" w:rsidRPr="00E3469F" w:rsidRDefault="003D0FE3" w:rsidP="005B504D">
            <w:pPr>
              <w:spacing w:before="20" w:after="40" w:line="274" w:lineRule="exact"/>
              <w:ind w:left="57" w:right="57"/>
              <w:rPr>
                <w:color w:val="000000"/>
                <w:sz w:val="28"/>
                <w:szCs w:val="24"/>
                <w:rtl/>
              </w:rPr>
            </w:pPr>
          </w:p>
        </w:tc>
        <w:tc>
          <w:tcPr>
            <w:tcW w:w="812" w:type="dxa"/>
            <w:shd w:val="clear" w:color="auto" w:fill="auto"/>
          </w:tcPr>
          <w:p w:rsidR="003D0FE3" w:rsidRPr="00E3469F" w:rsidRDefault="003D0FE3" w:rsidP="005B504D">
            <w:pPr>
              <w:spacing w:before="20" w:after="40" w:line="274" w:lineRule="exact"/>
              <w:ind w:left="57" w:right="57"/>
              <w:rPr>
                <w:color w:val="000000"/>
                <w:sz w:val="28"/>
                <w:szCs w:val="24"/>
                <w:rtl/>
              </w:rPr>
            </w:pPr>
          </w:p>
        </w:tc>
        <w:tc>
          <w:tcPr>
            <w:tcW w:w="700" w:type="dxa"/>
            <w:shd w:val="clear" w:color="auto" w:fill="auto"/>
          </w:tcPr>
          <w:p w:rsidR="003D0FE3" w:rsidRPr="00E3469F" w:rsidRDefault="003D0FE3" w:rsidP="005B504D">
            <w:pPr>
              <w:spacing w:before="20" w:after="40" w:line="274" w:lineRule="exact"/>
              <w:ind w:left="57" w:right="57"/>
              <w:rPr>
                <w:color w:val="000000"/>
                <w:sz w:val="28"/>
                <w:szCs w:val="24"/>
                <w:rtl/>
              </w:rPr>
            </w:pPr>
          </w:p>
        </w:tc>
        <w:tc>
          <w:tcPr>
            <w:tcW w:w="791" w:type="dxa"/>
            <w:shd w:val="clear" w:color="auto" w:fill="auto"/>
          </w:tcPr>
          <w:p w:rsidR="003D0FE3" w:rsidRPr="00E3469F" w:rsidRDefault="003D0FE3" w:rsidP="005B504D">
            <w:pPr>
              <w:spacing w:before="20" w:after="40" w:line="274" w:lineRule="exact"/>
              <w:ind w:left="57" w:right="57"/>
              <w:rPr>
                <w:color w:val="000000"/>
                <w:sz w:val="28"/>
                <w:szCs w:val="24"/>
                <w:rtl/>
              </w:rPr>
            </w:pPr>
          </w:p>
        </w:tc>
        <w:tc>
          <w:tcPr>
            <w:tcW w:w="777" w:type="dxa"/>
            <w:shd w:val="clear" w:color="auto" w:fill="auto"/>
          </w:tcPr>
          <w:p w:rsidR="003D0FE3" w:rsidRPr="00E3469F" w:rsidRDefault="003D0FE3" w:rsidP="005B504D">
            <w:pPr>
              <w:spacing w:before="20" w:after="40" w:line="274" w:lineRule="exact"/>
              <w:ind w:left="57" w:right="57"/>
              <w:rPr>
                <w:color w:val="000000"/>
                <w:sz w:val="28"/>
                <w:szCs w:val="24"/>
                <w:rtl/>
              </w:rPr>
            </w:pPr>
          </w:p>
        </w:tc>
        <w:tc>
          <w:tcPr>
            <w:tcW w:w="812" w:type="dxa"/>
            <w:shd w:val="clear" w:color="auto" w:fill="auto"/>
          </w:tcPr>
          <w:p w:rsidR="003D0FE3" w:rsidRPr="00E3469F" w:rsidRDefault="003D0FE3" w:rsidP="005B504D">
            <w:pPr>
              <w:spacing w:before="20" w:after="40" w:line="274" w:lineRule="exact"/>
              <w:ind w:left="57" w:right="57"/>
              <w:rPr>
                <w:color w:val="000000"/>
                <w:sz w:val="28"/>
                <w:szCs w:val="24"/>
                <w:rtl/>
              </w:rPr>
            </w:pPr>
          </w:p>
        </w:tc>
        <w:tc>
          <w:tcPr>
            <w:tcW w:w="784" w:type="dxa"/>
            <w:vMerge/>
            <w:shd w:val="clear" w:color="auto" w:fill="auto"/>
          </w:tcPr>
          <w:p w:rsidR="003D0FE3" w:rsidRPr="00E3469F" w:rsidRDefault="003D0FE3" w:rsidP="00E3469F">
            <w:pPr>
              <w:spacing w:before="20" w:after="40" w:line="276" w:lineRule="exact"/>
              <w:ind w:left="57" w:right="57"/>
              <w:jc w:val="center"/>
              <w:rPr>
                <w:color w:val="000000"/>
                <w:sz w:val="28"/>
                <w:szCs w:val="24"/>
                <w:rtl/>
              </w:rPr>
            </w:pPr>
          </w:p>
        </w:tc>
      </w:tr>
      <w:tr w:rsidR="00A03888" w:rsidRPr="00E3469F" w:rsidTr="00582339">
        <w:tc>
          <w:tcPr>
            <w:tcW w:w="364" w:type="dxa"/>
            <w:vMerge/>
            <w:shd w:val="clear" w:color="auto" w:fill="auto"/>
          </w:tcPr>
          <w:p w:rsidR="003D0FE3" w:rsidRPr="00E3469F" w:rsidRDefault="003D0FE3" w:rsidP="005B504D">
            <w:pPr>
              <w:spacing w:before="20" w:after="40" w:line="274" w:lineRule="exact"/>
              <w:ind w:left="57" w:right="57"/>
              <w:rPr>
                <w:color w:val="000000"/>
                <w:sz w:val="28"/>
                <w:szCs w:val="24"/>
                <w:rtl/>
              </w:rPr>
            </w:pPr>
          </w:p>
        </w:tc>
        <w:tc>
          <w:tcPr>
            <w:tcW w:w="1847" w:type="dxa"/>
            <w:vMerge/>
            <w:shd w:val="clear" w:color="auto" w:fill="auto"/>
          </w:tcPr>
          <w:p w:rsidR="003D0FE3" w:rsidRPr="00E3469F" w:rsidRDefault="003D0FE3" w:rsidP="005B504D">
            <w:pPr>
              <w:spacing w:before="20" w:after="40" w:line="274" w:lineRule="exact"/>
              <w:ind w:left="57" w:right="170"/>
              <w:rPr>
                <w:color w:val="000000"/>
                <w:sz w:val="28"/>
                <w:szCs w:val="24"/>
                <w:rtl/>
              </w:rPr>
            </w:pPr>
          </w:p>
        </w:tc>
        <w:tc>
          <w:tcPr>
            <w:tcW w:w="1792" w:type="dxa"/>
            <w:vMerge/>
            <w:shd w:val="clear" w:color="auto" w:fill="auto"/>
          </w:tcPr>
          <w:p w:rsidR="003D0FE3" w:rsidRPr="00E3469F" w:rsidRDefault="003D0FE3" w:rsidP="005B504D">
            <w:pPr>
              <w:spacing w:before="20" w:after="40" w:line="274" w:lineRule="exact"/>
              <w:ind w:left="57" w:right="170"/>
              <w:rPr>
                <w:color w:val="000000"/>
                <w:sz w:val="28"/>
                <w:szCs w:val="24"/>
                <w:rtl/>
              </w:rPr>
            </w:pPr>
          </w:p>
        </w:tc>
        <w:tc>
          <w:tcPr>
            <w:tcW w:w="1708" w:type="dxa"/>
            <w:shd w:val="clear" w:color="auto" w:fill="auto"/>
          </w:tcPr>
          <w:p w:rsidR="003D0FE3" w:rsidRPr="00E3469F" w:rsidRDefault="003D0FE3" w:rsidP="00582339">
            <w:pPr>
              <w:spacing w:before="20" w:after="40" w:line="274" w:lineRule="exact"/>
              <w:ind w:left="57" w:right="170"/>
              <w:rPr>
                <w:color w:val="000000"/>
                <w:sz w:val="28"/>
                <w:szCs w:val="24"/>
                <w:rtl/>
              </w:rPr>
            </w:pPr>
            <w:r w:rsidRPr="00E3469F">
              <w:rPr>
                <w:rFonts w:hint="cs"/>
                <w:color w:val="000000"/>
                <w:sz w:val="28"/>
                <w:szCs w:val="24"/>
                <w:rtl/>
              </w:rPr>
              <w:t>عدد الراشدين الذين تلقوا خدمات حماية خاصة</w:t>
            </w:r>
          </w:p>
        </w:tc>
        <w:tc>
          <w:tcPr>
            <w:tcW w:w="763" w:type="dxa"/>
            <w:shd w:val="clear" w:color="auto" w:fill="auto"/>
          </w:tcPr>
          <w:p w:rsidR="003D0FE3" w:rsidRPr="00E3469F" w:rsidRDefault="003D0FE3" w:rsidP="005B504D">
            <w:pPr>
              <w:spacing w:before="20" w:after="40" w:line="274" w:lineRule="exact"/>
              <w:ind w:left="57" w:right="57"/>
              <w:rPr>
                <w:color w:val="000000"/>
                <w:sz w:val="28"/>
                <w:szCs w:val="24"/>
                <w:rtl/>
              </w:rPr>
            </w:pPr>
            <w:r w:rsidRPr="00E3469F">
              <w:rPr>
                <w:rFonts w:hint="cs"/>
                <w:color w:val="000000"/>
                <w:sz w:val="28"/>
                <w:szCs w:val="24"/>
                <w:rtl/>
              </w:rPr>
              <w:t>10</w:t>
            </w:r>
          </w:p>
        </w:tc>
        <w:tc>
          <w:tcPr>
            <w:tcW w:w="783" w:type="dxa"/>
            <w:shd w:val="clear" w:color="auto" w:fill="auto"/>
          </w:tcPr>
          <w:p w:rsidR="003D0FE3" w:rsidRPr="00E3469F" w:rsidRDefault="003D0FE3" w:rsidP="005B504D">
            <w:pPr>
              <w:spacing w:before="20" w:after="40" w:line="274" w:lineRule="exact"/>
              <w:ind w:left="57" w:right="57"/>
              <w:rPr>
                <w:color w:val="000000"/>
                <w:sz w:val="28"/>
                <w:szCs w:val="24"/>
                <w:rtl/>
              </w:rPr>
            </w:pPr>
            <w:r w:rsidRPr="00E3469F">
              <w:rPr>
                <w:rFonts w:hint="cs"/>
                <w:color w:val="000000"/>
                <w:sz w:val="28"/>
                <w:szCs w:val="24"/>
                <w:rtl/>
              </w:rPr>
              <w:t>9</w:t>
            </w:r>
          </w:p>
        </w:tc>
        <w:tc>
          <w:tcPr>
            <w:tcW w:w="434" w:type="dxa"/>
            <w:shd w:val="clear" w:color="auto" w:fill="auto"/>
          </w:tcPr>
          <w:p w:rsidR="003D0FE3" w:rsidRPr="00E3469F" w:rsidRDefault="003D0FE3" w:rsidP="005B504D">
            <w:pPr>
              <w:spacing w:before="20" w:after="40" w:line="274" w:lineRule="exact"/>
              <w:ind w:left="57" w:right="57"/>
              <w:rPr>
                <w:color w:val="000000"/>
                <w:sz w:val="28"/>
                <w:szCs w:val="24"/>
                <w:rtl/>
              </w:rPr>
            </w:pPr>
          </w:p>
        </w:tc>
        <w:tc>
          <w:tcPr>
            <w:tcW w:w="504" w:type="dxa"/>
            <w:shd w:val="clear" w:color="auto" w:fill="auto"/>
          </w:tcPr>
          <w:p w:rsidR="003D0FE3" w:rsidRPr="00E3469F" w:rsidRDefault="003D0FE3" w:rsidP="005B504D">
            <w:pPr>
              <w:spacing w:before="20" w:after="40" w:line="274" w:lineRule="exact"/>
              <w:ind w:left="57" w:right="57"/>
              <w:rPr>
                <w:color w:val="000000"/>
                <w:sz w:val="28"/>
                <w:szCs w:val="24"/>
                <w:rtl/>
              </w:rPr>
            </w:pPr>
          </w:p>
        </w:tc>
        <w:tc>
          <w:tcPr>
            <w:tcW w:w="812" w:type="dxa"/>
            <w:shd w:val="clear" w:color="auto" w:fill="auto"/>
          </w:tcPr>
          <w:p w:rsidR="003D0FE3" w:rsidRPr="00E3469F" w:rsidRDefault="003D0FE3" w:rsidP="005B504D">
            <w:pPr>
              <w:spacing w:before="20" w:after="40" w:line="274" w:lineRule="exact"/>
              <w:ind w:left="57" w:right="57"/>
              <w:rPr>
                <w:color w:val="000000"/>
                <w:sz w:val="28"/>
                <w:szCs w:val="24"/>
                <w:rtl/>
              </w:rPr>
            </w:pPr>
            <w:r w:rsidRPr="00E3469F">
              <w:rPr>
                <w:rFonts w:hint="cs"/>
                <w:color w:val="000000"/>
                <w:sz w:val="28"/>
                <w:szCs w:val="24"/>
                <w:rtl/>
              </w:rPr>
              <w:t>11</w:t>
            </w:r>
          </w:p>
        </w:tc>
        <w:tc>
          <w:tcPr>
            <w:tcW w:w="700" w:type="dxa"/>
            <w:shd w:val="clear" w:color="auto" w:fill="auto"/>
          </w:tcPr>
          <w:p w:rsidR="003D0FE3" w:rsidRPr="00E3469F" w:rsidRDefault="003D0FE3" w:rsidP="005B504D">
            <w:pPr>
              <w:spacing w:before="20" w:after="40" w:line="274" w:lineRule="exact"/>
              <w:ind w:left="57" w:right="57"/>
              <w:rPr>
                <w:color w:val="000000"/>
                <w:sz w:val="28"/>
                <w:szCs w:val="24"/>
                <w:rtl/>
              </w:rPr>
            </w:pPr>
            <w:r w:rsidRPr="00E3469F">
              <w:rPr>
                <w:rFonts w:hint="cs"/>
                <w:color w:val="000000"/>
                <w:sz w:val="28"/>
                <w:szCs w:val="24"/>
                <w:rtl/>
              </w:rPr>
              <w:t>9</w:t>
            </w:r>
          </w:p>
        </w:tc>
        <w:tc>
          <w:tcPr>
            <w:tcW w:w="791" w:type="dxa"/>
            <w:shd w:val="clear" w:color="auto" w:fill="auto"/>
          </w:tcPr>
          <w:p w:rsidR="003D0FE3" w:rsidRPr="00E3469F" w:rsidRDefault="003D0FE3" w:rsidP="005B504D">
            <w:pPr>
              <w:spacing w:before="20" w:after="40" w:line="274" w:lineRule="exact"/>
              <w:ind w:left="57" w:right="57"/>
              <w:rPr>
                <w:color w:val="000000"/>
                <w:sz w:val="28"/>
                <w:szCs w:val="24"/>
                <w:rtl/>
              </w:rPr>
            </w:pPr>
            <w:r w:rsidRPr="00E3469F">
              <w:rPr>
                <w:rFonts w:hint="cs"/>
                <w:color w:val="000000"/>
                <w:sz w:val="28"/>
                <w:szCs w:val="24"/>
                <w:rtl/>
              </w:rPr>
              <w:t>21</w:t>
            </w:r>
          </w:p>
        </w:tc>
        <w:tc>
          <w:tcPr>
            <w:tcW w:w="777" w:type="dxa"/>
            <w:shd w:val="clear" w:color="auto" w:fill="auto"/>
          </w:tcPr>
          <w:p w:rsidR="003D0FE3" w:rsidRPr="00E3469F" w:rsidRDefault="003D0FE3" w:rsidP="005B504D">
            <w:pPr>
              <w:spacing w:before="20" w:after="40" w:line="274" w:lineRule="exact"/>
              <w:ind w:left="57" w:right="57"/>
              <w:rPr>
                <w:color w:val="000000"/>
                <w:sz w:val="28"/>
                <w:szCs w:val="24"/>
                <w:rtl/>
              </w:rPr>
            </w:pPr>
            <w:r w:rsidRPr="00E3469F">
              <w:rPr>
                <w:rFonts w:hint="cs"/>
                <w:color w:val="000000"/>
                <w:sz w:val="28"/>
                <w:szCs w:val="24"/>
                <w:rtl/>
              </w:rPr>
              <w:t>18</w:t>
            </w:r>
          </w:p>
        </w:tc>
        <w:tc>
          <w:tcPr>
            <w:tcW w:w="812" w:type="dxa"/>
            <w:shd w:val="clear" w:color="auto" w:fill="auto"/>
          </w:tcPr>
          <w:p w:rsidR="003D0FE3" w:rsidRPr="00E3469F" w:rsidRDefault="003D0FE3" w:rsidP="005B504D">
            <w:pPr>
              <w:spacing w:before="20" w:after="40" w:line="274" w:lineRule="exact"/>
              <w:ind w:left="57" w:right="57"/>
              <w:rPr>
                <w:color w:val="000000"/>
                <w:sz w:val="28"/>
                <w:szCs w:val="24"/>
                <w:rtl/>
              </w:rPr>
            </w:pPr>
            <w:r w:rsidRPr="00E3469F">
              <w:rPr>
                <w:rFonts w:hint="cs"/>
                <w:color w:val="000000"/>
                <w:sz w:val="28"/>
                <w:szCs w:val="24"/>
                <w:rtl/>
              </w:rPr>
              <w:t>39</w:t>
            </w:r>
          </w:p>
        </w:tc>
        <w:tc>
          <w:tcPr>
            <w:tcW w:w="784" w:type="dxa"/>
            <w:vMerge/>
            <w:shd w:val="clear" w:color="auto" w:fill="auto"/>
          </w:tcPr>
          <w:p w:rsidR="003D0FE3" w:rsidRPr="00E3469F" w:rsidRDefault="003D0FE3" w:rsidP="00E3469F">
            <w:pPr>
              <w:spacing w:before="20" w:after="40" w:line="276" w:lineRule="exact"/>
              <w:ind w:left="57" w:right="57"/>
              <w:jc w:val="center"/>
              <w:rPr>
                <w:color w:val="000000"/>
                <w:sz w:val="28"/>
                <w:szCs w:val="24"/>
                <w:rtl/>
              </w:rPr>
            </w:pPr>
          </w:p>
        </w:tc>
      </w:tr>
      <w:tr w:rsidR="00A03888" w:rsidRPr="00E3469F" w:rsidTr="00582339">
        <w:tc>
          <w:tcPr>
            <w:tcW w:w="364" w:type="dxa"/>
            <w:vMerge/>
            <w:shd w:val="clear" w:color="auto" w:fill="auto"/>
          </w:tcPr>
          <w:p w:rsidR="003D0FE3" w:rsidRPr="00E3469F" w:rsidRDefault="003D0FE3" w:rsidP="005B504D">
            <w:pPr>
              <w:spacing w:before="20" w:after="40" w:line="274" w:lineRule="exact"/>
              <w:ind w:left="57" w:right="57"/>
              <w:rPr>
                <w:color w:val="000000"/>
                <w:sz w:val="28"/>
                <w:szCs w:val="24"/>
                <w:rtl/>
              </w:rPr>
            </w:pPr>
          </w:p>
        </w:tc>
        <w:tc>
          <w:tcPr>
            <w:tcW w:w="1847" w:type="dxa"/>
            <w:vMerge/>
            <w:shd w:val="clear" w:color="auto" w:fill="auto"/>
          </w:tcPr>
          <w:p w:rsidR="003D0FE3" w:rsidRPr="00E3469F" w:rsidRDefault="003D0FE3" w:rsidP="005B504D">
            <w:pPr>
              <w:spacing w:before="20" w:after="40" w:line="274" w:lineRule="exact"/>
              <w:ind w:left="57" w:right="170"/>
              <w:rPr>
                <w:color w:val="000000"/>
                <w:sz w:val="28"/>
                <w:szCs w:val="24"/>
                <w:rtl/>
              </w:rPr>
            </w:pPr>
          </w:p>
        </w:tc>
        <w:tc>
          <w:tcPr>
            <w:tcW w:w="1792" w:type="dxa"/>
            <w:vMerge/>
            <w:shd w:val="clear" w:color="auto" w:fill="auto"/>
          </w:tcPr>
          <w:p w:rsidR="003D0FE3" w:rsidRPr="00E3469F" w:rsidRDefault="003D0FE3" w:rsidP="005B504D">
            <w:pPr>
              <w:spacing w:before="20" w:after="40" w:line="274" w:lineRule="exact"/>
              <w:ind w:left="57" w:right="170"/>
              <w:rPr>
                <w:color w:val="000000"/>
                <w:sz w:val="28"/>
                <w:szCs w:val="24"/>
                <w:rtl/>
              </w:rPr>
            </w:pPr>
          </w:p>
        </w:tc>
        <w:tc>
          <w:tcPr>
            <w:tcW w:w="1708" w:type="dxa"/>
            <w:shd w:val="clear" w:color="auto" w:fill="auto"/>
          </w:tcPr>
          <w:p w:rsidR="003D0FE3" w:rsidRPr="00582339" w:rsidRDefault="003D0FE3" w:rsidP="00582339">
            <w:pPr>
              <w:spacing w:before="20" w:after="40" w:line="274" w:lineRule="exact"/>
              <w:ind w:left="57" w:right="57" w:firstLine="191"/>
              <w:rPr>
                <w:b/>
                <w:bCs/>
                <w:color w:val="000000"/>
                <w:sz w:val="28"/>
                <w:szCs w:val="24"/>
                <w:rtl/>
              </w:rPr>
            </w:pPr>
            <w:r w:rsidRPr="00582339">
              <w:rPr>
                <w:rFonts w:hint="cs"/>
                <w:b/>
                <w:bCs/>
                <w:color w:val="000000"/>
                <w:sz w:val="28"/>
                <w:szCs w:val="24"/>
                <w:rtl/>
              </w:rPr>
              <w:t>الإجمالي</w:t>
            </w:r>
          </w:p>
        </w:tc>
        <w:tc>
          <w:tcPr>
            <w:tcW w:w="763" w:type="dxa"/>
            <w:shd w:val="clear" w:color="auto" w:fill="auto"/>
          </w:tcPr>
          <w:p w:rsidR="003D0FE3" w:rsidRPr="00582339" w:rsidRDefault="003D0FE3" w:rsidP="005B504D">
            <w:pPr>
              <w:spacing w:before="20" w:after="40" w:line="274" w:lineRule="exact"/>
              <w:ind w:left="57" w:right="57"/>
              <w:rPr>
                <w:b/>
                <w:bCs/>
                <w:color w:val="000000"/>
                <w:sz w:val="28"/>
                <w:szCs w:val="24"/>
                <w:rtl/>
              </w:rPr>
            </w:pPr>
            <w:r w:rsidRPr="00582339">
              <w:rPr>
                <w:rFonts w:hint="cs"/>
                <w:b/>
                <w:bCs/>
                <w:color w:val="000000"/>
                <w:sz w:val="28"/>
                <w:szCs w:val="24"/>
                <w:rtl/>
              </w:rPr>
              <w:t>249</w:t>
            </w:r>
          </w:p>
        </w:tc>
        <w:tc>
          <w:tcPr>
            <w:tcW w:w="783" w:type="dxa"/>
            <w:shd w:val="clear" w:color="auto" w:fill="auto"/>
          </w:tcPr>
          <w:p w:rsidR="003D0FE3" w:rsidRPr="00582339" w:rsidRDefault="003D0FE3" w:rsidP="005B504D">
            <w:pPr>
              <w:spacing w:before="20" w:after="40" w:line="274" w:lineRule="exact"/>
              <w:ind w:left="57" w:right="57"/>
              <w:rPr>
                <w:b/>
                <w:bCs/>
                <w:color w:val="000000"/>
                <w:sz w:val="28"/>
                <w:szCs w:val="24"/>
                <w:rtl/>
              </w:rPr>
            </w:pPr>
            <w:r w:rsidRPr="00582339">
              <w:rPr>
                <w:rFonts w:hint="cs"/>
                <w:b/>
                <w:bCs/>
                <w:color w:val="000000"/>
                <w:sz w:val="28"/>
                <w:szCs w:val="24"/>
                <w:rtl/>
              </w:rPr>
              <w:t>251</w:t>
            </w:r>
          </w:p>
        </w:tc>
        <w:tc>
          <w:tcPr>
            <w:tcW w:w="434" w:type="dxa"/>
            <w:shd w:val="clear" w:color="auto" w:fill="auto"/>
          </w:tcPr>
          <w:p w:rsidR="003D0FE3" w:rsidRPr="00582339" w:rsidRDefault="003D0FE3" w:rsidP="005B504D">
            <w:pPr>
              <w:spacing w:before="20" w:after="40" w:line="274" w:lineRule="exact"/>
              <w:ind w:left="57" w:right="57"/>
              <w:rPr>
                <w:b/>
                <w:bCs/>
                <w:color w:val="000000"/>
                <w:sz w:val="28"/>
                <w:szCs w:val="24"/>
                <w:rtl/>
              </w:rPr>
            </w:pPr>
          </w:p>
        </w:tc>
        <w:tc>
          <w:tcPr>
            <w:tcW w:w="504" w:type="dxa"/>
            <w:shd w:val="clear" w:color="auto" w:fill="auto"/>
          </w:tcPr>
          <w:p w:rsidR="003D0FE3" w:rsidRPr="00582339" w:rsidRDefault="003D0FE3" w:rsidP="005B504D">
            <w:pPr>
              <w:spacing w:before="20" w:after="40" w:line="274" w:lineRule="exact"/>
              <w:ind w:left="57" w:right="57"/>
              <w:rPr>
                <w:b/>
                <w:bCs/>
                <w:color w:val="000000"/>
                <w:sz w:val="28"/>
                <w:szCs w:val="24"/>
                <w:rtl/>
              </w:rPr>
            </w:pPr>
          </w:p>
        </w:tc>
        <w:tc>
          <w:tcPr>
            <w:tcW w:w="812" w:type="dxa"/>
            <w:shd w:val="clear" w:color="auto" w:fill="auto"/>
          </w:tcPr>
          <w:p w:rsidR="003D0FE3" w:rsidRPr="00582339" w:rsidRDefault="003D0FE3" w:rsidP="005B504D">
            <w:pPr>
              <w:spacing w:before="20" w:after="40" w:line="274" w:lineRule="exact"/>
              <w:ind w:left="57" w:right="57"/>
              <w:rPr>
                <w:b/>
                <w:bCs/>
                <w:color w:val="000000"/>
                <w:sz w:val="28"/>
                <w:szCs w:val="24"/>
                <w:rtl/>
              </w:rPr>
            </w:pPr>
            <w:r w:rsidRPr="00582339">
              <w:rPr>
                <w:rFonts w:hint="cs"/>
                <w:b/>
                <w:bCs/>
                <w:color w:val="000000"/>
                <w:sz w:val="28"/>
                <w:szCs w:val="24"/>
                <w:rtl/>
              </w:rPr>
              <w:t>625</w:t>
            </w:r>
          </w:p>
        </w:tc>
        <w:tc>
          <w:tcPr>
            <w:tcW w:w="700" w:type="dxa"/>
            <w:shd w:val="clear" w:color="auto" w:fill="auto"/>
          </w:tcPr>
          <w:p w:rsidR="003D0FE3" w:rsidRPr="00582339" w:rsidRDefault="003D0FE3" w:rsidP="005B504D">
            <w:pPr>
              <w:spacing w:before="20" w:after="40" w:line="274" w:lineRule="exact"/>
              <w:ind w:left="57" w:right="57"/>
              <w:rPr>
                <w:b/>
                <w:bCs/>
                <w:color w:val="000000"/>
                <w:sz w:val="28"/>
                <w:szCs w:val="24"/>
                <w:rtl/>
              </w:rPr>
            </w:pPr>
            <w:r w:rsidRPr="00582339">
              <w:rPr>
                <w:rFonts w:hint="cs"/>
                <w:b/>
                <w:bCs/>
                <w:color w:val="000000"/>
                <w:sz w:val="28"/>
                <w:szCs w:val="24"/>
                <w:rtl/>
              </w:rPr>
              <w:t>701</w:t>
            </w:r>
          </w:p>
        </w:tc>
        <w:tc>
          <w:tcPr>
            <w:tcW w:w="791" w:type="dxa"/>
            <w:shd w:val="clear" w:color="auto" w:fill="auto"/>
          </w:tcPr>
          <w:p w:rsidR="003D0FE3" w:rsidRPr="00582339" w:rsidRDefault="003D0FE3" w:rsidP="005B504D">
            <w:pPr>
              <w:spacing w:before="20" w:after="40" w:line="274" w:lineRule="exact"/>
              <w:ind w:left="57" w:right="57"/>
              <w:rPr>
                <w:b/>
                <w:bCs/>
                <w:color w:val="000000"/>
                <w:sz w:val="28"/>
                <w:szCs w:val="24"/>
                <w:rtl/>
              </w:rPr>
            </w:pPr>
            <w:r w:rsidRPr="00582339">
              <w:rPr>
                <w:rFonts w:hint="cs"/>
                <w:b/>
                <w:bCs/>
                <w:color w:val="000000"/>
                <w:sz w:val="28"/>
                <w:szCs w:val="24"/>
                <w:rtl/>
              </w:rPr>
              <w:t>874</w:t>
            </w:r>
          </w:p>
        </w:tc>
        <w:tc>
          <w:tcPr>
            <w:tcW w:w="777" w:type="dxa"/>
            <w:tcBorders>
              <w:bottom w:val="nil"/>
            </w:tcBorders>
            <w:shd w:val="clear" w:color="auto" w:fill="auto"/>
          </w:tcPr>
          <w:p w:rsidR="003D0FE3" w:rsidRPr="00582339" w:rsidRDefault="003D0FE3" w:rsidP="005B504D">
            <w:pPr>
              <w:spacing w:before="20" w:after="40" w:line="274" w:lineRule="exact"/>
              <w:ind w:left="57" w:right="57"/>
              <w:rPr>
                <w:b/>
                <w:bCs/>
                <w:color w:val="000000"/>
                <w:sz w:val="28"/>
                <w:szCs w:val="24"/>
                <w:rtl/>
              </w:rPr>
            </w:pPr>
            <w:r w:rsidRPr="00582339">
              <w:rPr>
                <w:rFonts w:hint="cs"/>
                <w:b/>
                <w:bCs/>
                <w:color w:val="000000"/>
                <w:sz w:val="28"/>
                <w:szCs w:val="24"/>
                <w:rtl/>
              </w:rPr>
              <w:t>952</w:t>
            </w:r>
          </w:p>
        </w:tc>
        <w:tc>
          <w:tcPr>
            <w:tcW w:w="812" w:type="dxa"/>
            <w:tcBorders>
              <w:bottom w:val="nil"/>
            </w:tcBorders>
            <w:shd w:val="clear" w:color="auto" w:fill="auto"/>
          </w:tcPr>
          <w:p w:rsidR="003D0FE3" w:rsidRPr="00582339" w:rsidRDefault="003D0FE3" w:rsidP="005B504D">
            <w:pPr>
              <w:spacing w:before="20" w:after="40" w:line="274" w:lineRule="exact"/>
              <w:ind w:left="57" w:right="57"/>
              <w:rPr>
                <w:b/>
                <w:bCs/>
                <w:color w:val="000000"/>
                <w:sz w:val="28"/>
                <w:szCs w:val="24"/>
                <w:rtl/>
              </w:rPr>
            </w:pPr>
            <w:r w:rsidRPr="00582339">
              <w:rPr>
                <w:rFonts w:hint="cs"/>
                <w:b/>
                <w:bCs/>
                <w:color w:val="000000"/>
                <w:sz w:val="28"/>
                <w:szCs w:val="24"/>
                <w:rtl/>
              </w:rPr>
              <w:t>1826</w:t>
            </w:r>
          </w:p>
        </w:tc>
        <w:tc>
          <w:tcPr>
            <w:tcW w:w="784" w:type="dxa"/>
            <w:vMerge/>
            <w:tcBorders>
              <w:bottom w:val="nil"/>
            </w:tcBorders>
            <w:shd w:val="clear" w:color="auto" w:fill="auto"/>
          </w:tcPr>
          <w:p w:rsidR="003D0FE3" w:rsidRPr="00582339" w:rsidRDefault="003D0FE3" w:rsidP="00E3469F">
            <w:pPr>
              <w:spacing w:before="20" w:after="40" w:line="276" w:lineRule="exact"/>
              <w:ind w:left="57" w:right="57"/>
              <w:jc w:val="center"/>
              <w:rPr>
                <w:b/>
                <w:bCs/>
                <w:color w:val="000000"/>
                <w:sz w:val="28"/>
                <w:szCs w:val="24"/>
                <w:rtl/>
              </w:rPr>
            </w:pPr>
          </w:p>
        </w:tc>
      </w:tr>
      <w:tr w:rsidR="00A03888" w:rsidRPr="00E3469F" w:rsidTr="00582339">
        <w:trPr>
          <w:trHeight w:val="240"/>
        </w:trPr>
        <w:tc>
          <w:tcPr>
            <w:tcW w:w="364" w:type="dxa"/>
            <w:vMerge w:val="restart"/>
            <w:shd w:val="clear" w:color="auto" w:fill="auto"/>
          </w:tcPr>
          <w:p w:rsidR="00A03888" w:rsidRPr="00E3469F" w:rsidRDefault="00A03888" w:rsidP="005B504D">
            <w:pPr>
              <w:spacing w:before="20" w:after="40" w:line="274" w:lineRule="exact"/>
              <w:ind w:left="57" w:right="57"/>
              <w:rPr>
                <w:rFonts w:hint="cs"/>
                <w:color w:val="000000"/>
                <w:sz w:val="28"/>
                <w:szCs w:val="24"/>
                <w:rtl/>
              </w:rPr>
            </w:pPr>
            <w:r w:rsidRPr="00E3469F">
              <w:rPr>
                <w:rFonts w:hint="cs"/>
                <w:color w:val="000000"/>
                <w:sz w:val="28"/>
                <w:szCs w:val="24"/>
                <w:rtl/>
              </w:rPr>
              <w:t>5</w:t>
            </w:r>
          </w:p>
        </w:tc>
        <w:tc>
          <w:tcPr>
            <w:tcW w:w="1847" w:type="dxa"/>
            <w:shd w:val="clear" w:color="auto" w:fill="auto"/>
          </w:tcPr>
          <w:p w:rsidR="00A03888" w:rsidRPr="00E3469F" w:rsidRDefault="00A03888" w:rsidP="005B504D">
            <w:pPr>
              <w:spacing w:before="20" w:after="40" w:line="274" w:lineRule="exact"/>
              <w:ind w:left="57" w:right="170"/>
              <w:rPr>
                <w:color w:val="000000"/>
                <w:sz w:val="28"/>
                <w:szCs w:val="24"/>
                <w:rtl/>
              </w:rPr>
            </w:pPr>
            <w:r w:rsidRPr="00E3469F">
              <w:rPr>
                <w:rFonts w:hint="cs"/>
                <w:color w:val="000000"/>
                <w:sz w:val="28"/>
                <w:szCs w:val="24"/>
                <w:rtl/>
              </w:rPr>
              <w:t xml:space="preserve">النشاط 5 </w:t>
            </w:r>
          </w:p>
        </w:tc>
        <w:tc>
          <w:tcPr>
            <w:tcW w:w="1792" w:type="dxa"/>
            <w:shd w:val="clear" w:color="auto" w:fill="auto"/>
          </w:tcPr>
          <w:p w:rsidR="00A03888" w:rsidRPr="00E3469F" w:rsidRDefault="00A03888" w:rsidP="005B504D">
            <w:pPr>
              <w:spacing w:before="20" w:after="40" w:line="274" w:lineRule="exact"/>
              <w:ind w:left="57" w:right="170"/>
              <w:rPr>
                <w:color w:val="000000"/>
                <w:sz w:val="28"/>
                <w:szCs w:val="24"/>
                <w:rtl/>
              </w:rPr>
            </w:pPr>
            <w:r w:rsidRPr="00E3469F">
              <w:rPr>
                <w:rFonts w:hint="cs"/>
                <w:color w:val="000000"/>
                <w:sz w:val="28"/>
                <w:szCs w:val="24"/>
                <w:rtl/>
              </w:rPr>
              <w:t>المؤشرات</w:t>
            </w:r>
          </w:p>
        </w:tc>
        <w:tc>
          <w:tcPr>
            <w:tcW w:w="1708" w:type="dxa"/>
            <w:shd w:val="clear" w:color="auto" w:fill="auto"/>
          </w:tcPr>
          <w:p w:rsidR="00A03888" w:rsidRPr="00E3469F" w:rsidRDefault="00A03888" w:rsidP="005B504D">
            <w:pPr>
              <w:spacing w:before="20" w:after="40" w:line="274" w:lineRule="exact"/>
              <w:ind w:left="57" w:right="57"/>
              <w:rPr>
                <w:color w:val="000000"/>
                <w:sz w:val="28"/>
                <w:szCs w:val="24"/>
                <w:rtl/>
              </w:rPr>
            </w:pPr>
            <w:r w:rsidRPr="00E3469F">
              <w:rPr>
                <w:rFonts w:hint="cs"/>
                <w:color w:val="000000"/>
                <w:sz w:val="28"/>
                <w:szCs w:val="24"/>
                <w:rtl/>
              </w:rPr>
              <w:t>الفئة المستهدفة</w:t>
            </w:r>
          </w:p>
        </w:tc>
        <w:tc>
          <w:tcPr>
            <w:tcW w:w="1546" w:type="dxa"/>
            <w:gridSpan w:val="2"/>
            <w:shd w:val="clear" w:color="auto" w:fill="auto"/>
          </w:tcPr>
          <w:p w:rsidR="00A03888" w:rsidRPr="00E3469F" w:rsidRDefault="00A03888" w:rsidP="005B504D">
            <w:pPr>
              <w:spacing w:before="20" w:after="40" w:line="274" w:lineRule="exact"/>
              <w:ind w:left="57" w:right="57"/>
              <w:jc w:val="center"/>
              <w:rPr>
                <w:color w:val="000000"/>
                <w:sz w:val="28"/>
                <w:szCs w:val="24"/>
                <w:rtl/>
              </w:rPr>
            </w:pPr>
            <w:r w:rsidRPr="00E3469F">
              <w:rPr>
                <w:rFonts w:hint="cs"/>
                <w:color w:val="000000"/>
                <w:sz w:val="28"/>
                <w:szCs w:val="24"/>
                <w:rtl/>
              </w:rPr>
              <w:t>يناير</w:t>
            </w:r>
          </w:p>
        </w:tc>
        <w:tc>
          <w:tcPr>
            <w:tcW w:w="938" w:type="dxa"/>
            <w:gridSpan w:val="2"/>
            <w:shd w:val="clear" w:color="auto" w:fill="auto"/>
          </w:tcPr>
          <w:p w:rsidR="00A03888" w:rsidRPr="00E3469F" w:rsidRDefault="00A03888" w:rsidP="005B504D">
            <w:pPr>
              <w:spacing w:before="20" w:after="40" w:line="274" w:lineRule="exact"/>
              <w:ind w:left="57" w:right="57"/>
              <w:jc w:val="center"/>
              <w:rPr>
                <w:color w:val="000000"/>
                <w:sz w:val="28"/>
                <w:szCs w:val="24"/>
                <w:rtl/>
              </w:rPr>
            </w:pPr>
            <w:r w:rsidRPr="00E3469F">
              <w:rPr>
                <w:rFonts w:hint="cs"/>
                <w:color w:val="000000"/>
                <w:sz w:val="28"/>
                <w:szCs w:val="24"/>
                <w:rtl/>
              </w:rPr>
              <w:t>فبراير</w:t>
            </w:r>
          </w:p>
        </w:tc>
        <w:tc>
          <w:tcPr>
            <w:tcW w:w="1512" w:type="dxa"/>
            <w:gridSpan w:val="2"/>
            <w:shd w:val="clear" w:color="auto" w:fill="auto"/>
          </w:tcPr>
          <w:p w:rsidR="00A03888" w:rsidRPr="00E3469F" w:rsidRDefault="00A03888" w:rsidP="005B504D">
            <w:pPr>
              <w:spacing w:before="20" w:after="40" w:line="274" w:lineRule="exact"/>
              <w:ind w:left="57" w:right="57"/>
              <w:jc w:val="center"/>
              <w:rPr>
                <w:color w:val="000000"/>
                <w:sz w:val="28"/>
                <w:szCs w:val="24"/>
                <w:rtl/>
              </w:rPr>
            </w:pPr>
            <w:r w:rsidRPr="00E3469F">
              <w:rPr>
                <w:rFonts w:hint="cs"/>
                <w:color w:val="000000"/>
                <w:sz w:val="28"/>
                <w:szCs w:val="24"/>
                <w:rtl/>
              </w:rPr>
              <w:t>مارس</w:t>
            </w:r>
          </w:p>
        </w:tc>
        <w:tc>
          <w:tcPr>
            <w:tcW w:w="2380" w:type="dxa"/>
            <w:gridSpan w:val="3"/>
            <w:shd w:val="clear" w:color="auto" w:fill="auto"/>
          </w:tcPr>
          <w:p w:rsidR="00A03888" w:rsidRPr="00E3469F" w:rsidRDefault="00A03888" w:rsidP="00A03888">
            <w:pPr>
              <w:spacing w:before="20" w:after="40" w:line="274" w:lineRule="exact"/>
              <w:ind w:right="57"/>
              <w:jc w:val="center"/>
              <w:rPr>
                <w:color w:val="000000"/>
                <w:sz w:val="28"/>
                <w:szCs w:val="24"/>
                <w:rtl/>
              </w:rPr>
            </w:pPr>
            <w:r w:rsidRPr="00E3469F">
              <w:rPr>
                <w:rFonts w:hint="cs"/>
                <w:color w:val="000000"/>
                <w:sz w:val="28"/>
                <w:szCs w:val="24"/>
                <w:rtl/>
              </w:rPr>
              <w:t>الإجمالي</w:t>
            </w:r>
          </w:p>
        </w:tc>
        <w:tc>
          <w:tcPr>
            <w:tcW w:w="784" w:type="dxa"/>
            <w:tcBorders>
              <w:left w:val="nil"/>
              <w:bottom w:val="nil"/>
            </w:tcBorders>
            <w:shd w:val="clear" w:color="auto" w:fill="auto"/>
          </w:tcPr>
          <w:p w:rsidR="00A03888" w:rsidRPr="00E3469F" w:rsidRDefault="00A03888" w:rsidP="00A03888">
            <w:pPr>
              <w:spacing w:before="20" w:after="40" w:line="274" w:lineRule="exact"/>
              <w:ind w:right="57"/>
              <w:jc w:val="right"/>
              <w:rPr>
                <w:color w:val="000000"/>
                <w:sz w:val="28"/>
                <w:szCs w:val="24"/>
                <w:rtl/>
              </w:rPr>
            </w:pPr>
            <w:r w:rsidRPr="00E3469F">
              <w:rPr>
                <w:rFonts w:hint="cs"/>
                <w:color w:val="000000"/>
                <w:sz w:val="28"/>
                <w:szCs w:val="24"/>
                <w:rtl/>
              </w:rPr>
              <w:t>ملاحظات</w:t>
            </w:r>
          </w:p>
        </w:tc>
      </w:tr>
      <w:tr w:rsidR="00A03888" w:rsidRPr="00E3469F" w:rsidTr="00582339">
        <w:tc>
          <w:tcPr>
            <w:tcW w:w="364" w:type="dxa"/>
            <w:vMerge/>
            <w:tcBorders>
              <w:top w:val="nil"/>
            </w:tcBorders>
            <w:shd w:val="clear" w:color="auto" w:fill="auto"/>
          </w:tcPr>
          <w:p w:rsidR="003D0FE3" w:rsidRPr="00E3469F" w:rsidRDefault="003D0FE3" w:rsidP="005B504D">
            <w:pPr>
              <w:spacing w:before="20" w:after="40" w:line="274" w:lineRule="exact"/>
              <w:ind w:left="57" w:right="57"/>
              <w:rPr>
                <w:color w:val="000000"/>
                <w:sz w:val="28"/>
                <w:szCs w:val="24"/>
                <w:rtl/>
              </w:rPr>
            </w:pPr>
          </w:p>
        </w:tc>
        <w:tc>
          <w:tcPr>
            <w:tcW w:w="1847" w:type="dxa"/>
            <w:vMerge w:val="restart"/>
            <w:tcBorders>
              <w:top w:val="nil"/>
            </w:tcBorders>
            <w:shd w:val="clear" w:color="auto" w:fill="auto"/>
          </w:tcPr>
          <w:p w:rsidR="003D0FE3" w:rsidRPr="00E3469F" w:rsidRDefault="003D0FE3" w:rsidP="005B504D">
            <w:pPr>
              <w:spacing w:before="20" w:after="40" w:line="274" w:lineRule="exact"/>
              <w:ind w:left="57" w:right="170"/>
              <w:rPr>
                <w:color w:val="000000"/>
                <w:sz w:val="28"/>
                <w:szCs w:val="24"/>
                <w:rtl/>
              </w:rPr>
            </w:pPr>
            <w:r w:rsidRPr="00E3469F">
              <w:rPr>
                <w:rFonts w:hint="cs"/>
                <w:color w:val="000000"/>
                <w:sz w:val="28"/>
                <w:szCs w:val="24"/>
                <w:rtl/>
              </w:rPr>
              <w:t>دعم المجتمعات النازحة من خلال تنظيم لجان أهلية من النازحين في المخيمات على مستوى المربعات والمخيم</w:t>
            </w:r>
          </w:p>
        </w:tc>
        <w:tc>
          <w:tcPr>
            <w:tcW w:w="1792" w:type="dxa"/>
            <w:vMerge w:val="restart"/>
            <w:tcBorders>
              <w:top w:val="nil"/>
            </w:tcBorders>
            <w:shd w:val="clear" w:color="auto" w:fill="auto"/>
          </w:tcPr>
          <w:p w:rsidR="003D0FE3" w:rsidRPr="00E3469F" w:rsidRDefault="003D0FE3" w:rsidP="005B504D">
            <w:pPr>
              <w:spacing w:before="20" w:after="40" w:line="274" w:lineRule="exact"/>
              <w:ind w:left="57" w:right="170"/>
              <w:rPr>
                <w:color w:val="000000"/>
                <w:sz w:val="28"/>
                <w:szCs w:val="24"/>
                <w:rtl/>
              </w:rPr>
            </w:pPr>
            <w:r w:rsidRPr="00E3469F">
              <w:rPr>
                <w:rFonts w:hint="cs"/>
                <w:color w:val="000000"/>
                <w:sz w:val="28"/>
                <w:szCs w:val="24"/>
                <w:rtl/>
              </w:rPr>
              <w:t>عدد الاجتماعات التي تم عقدها</w:t>
            </w:r>
          </w:p>
        </w:tc>
        <w:tc>
          <w:tcPr>
            <w:tcW w:w="1708" w:type="dxa"/>
            <w:tcBorders>
              <w:top w:val="nil"/>
            </w:tcBorders>
            <w:shd w:val="clear" w:color="auto" w:fill="auto"/>
          </w:tcPr>
          <w:p w:rsidR="003D0FE3" w:rsidRPr="00E3469F" w:rsidRDefault="003D0FE3" w:rsidP="005B504D">
            <w:pPr>
              <w:spacing w:before="20" w:after="40" w:line="274" w:lineRule="exact"/>
              <w:ind w:left="57" w:right="57"/>
              <w:rPr>
                <w:color w:val="000000"/>
                <w:sz w:val="28"/>
                <w:szCs w:val="24"/>
                <w:rtl/>
              </w:rPr>
            </w:pPr>
            <w:r w:rsidRPr="00E3469F">
              <w:rPr>
                <w:rFonts w:hint="cs"/>
                <w:color w:val="000000"/>
                <w:sz w:val="28"/>
                <w:szCs w:val="24"/>
                <w:rtl/>
              </w:rPr>
              <w:t>ذكور</w:t>
            </w:r>
            <w:r w:rsidRPr="00E3469F">
              <w:rPr>
                <w:color w:val="000000"/>
                <w:sz w:val="28"/>
                <w:szCs w:val="24"/>
              </w:rPr>
              <w:t>/</w:t>
            </w:r>
            <w:r w:rsidRPr="00E3469F">
              <w:rPr>
                <w:rFonts w:hint="cs"/>
                <w:color w:val="000000"/>
                <w:sz w:val="28"/>
                <w:szCs w:val="24"/>
                <w:rtl/>
              </w:rPr>
              <w:t>إناث</w:t>
            </w:r>
          </w:p>
        </w:tc>
        <w:tc>
          <w:tcPr>
            <w:tcW w:w="763" w:type="dxa"/>
            <w:tcBorders>
              <w:top w:val="nil"/>
            </w:tcBorders>
            <w:shd w:val="clear" w:color="auto" w:fill="auto"/>
          </w:tcPr>
          <w:p w:rsidR="003D0FE3" w:rsidRPr="00E3469F" w:rsidRDefault="003D0FE3" w:rsidP="005B504D">
            <w:pPr>
              <w:spacing w:before="20" w:after="40" w:line="274" w:lineRule="exact"/>
              <w:ind w:left="57" w:right="57"/>
              <w:rPr>
                <w:color w:val="000000"/>
                <w:sz w:val="28"/>
                <w:szCs w:val="24"/>
                <w:rtl/>
              </w:rPr>
            </w:pPr>
            <w:r w:rsidRPr="00E3469F">
              <w:rPr>
                <w:rFonts w:hint="cs"/>
                <w:color w:val="000000"/>
                <w:sz w:val="28"/>
                <w:szCs w:val="24"/>
                <w:rtl/>
              </w:rPr>
              <w:t>ذ</w:t>
            </w:r>
          </w:p>
        </w:tc>
        <w:tc>
          <w:tcPr>
            <w:tcW w:w="783" w:type="dxa"/>
            <w:tcBorders>
              <w:top w:val="nil"/>
            </w:tcBorders>
            <w:shd w:val="clear" w:color="auto" w:fill="auto"/>
          </w:tcPr>
          <w:p w:rsidR="003D0FE3" w:rsidRPr="00E3469F" w:rsidRDefault="003D0FE3" w:rsidP="005B504D">
            <w:pPr>
              <w:spacing w:before="20" w:after="40" w:line="274" w:lineRule="exact"/>
              <w:ind w:left="57" w:right="57"/>
              <w:rPr>
                <w:color w:val="000000"/>
                <w:sz w:val="28"/>
                <w:szCs w:val="24"/>
                <w:rtl/>
              </w:rPr>
            </w:pPr>
            <w:r w:rsidRPr="00E3469F">
              <w:rPr>
                <w:rFonts w:hint="cs"/>
                <w:color w:val="000000"/>
                <w:sz w:val="28"/>
                <w:szCs w:val="24"/>
                <w:rtl/>
              </w:rPr>
              <w:t>ث</w:t>
            </w:r>
          </w:p>
        </w:tc>
        <w:tc>
          <w:tcPr>
            <w:tcW w:w="434" w:type="dxa"/>
            <w:tcBorders>
              <w:top w:val="nil"/>
            </w:tcBorders>
            <w:shd w:val="clear" w:color="auto" w:fill="auto"/>
          </w:tcPr>
          <w:p w:rsidR="003D0FE3" w:rsidRPr="00E3469F" w:rsidRDefault="003D0FE3" w:rsidP="005B504D">
            <w:pPr>
              <w:spacing w:before="20" w:after="40" w:line="274" w:lineRule="exact"/>
              <w:ind w:left="57" w:right="57"/>
              <w:rPr>
                <w:color w:val="000000"/>
                <w:sz w:val="28"/>
                <w:szCs w:val="24"/>
                <w:rtl/>
              </w:rPr>
            </w:pPr>
            <w:r w:rsidRPr="00E3469F">
              <w:rPr>
                <w:rFonts w:hint="cs"/>
                <w:color w:val="000000"/>
                <w:sz w:val="28"/>
                <w:szCs w:val="24"/>
                <w:rtl/>
              </w:rPr>
              <w:t>ذ</w:t>
            </w:r>
          </w:p>
        </w:tc>
        <w:tc>
          <w:tcPr>
            <w:tcW w:w="504" w:type="dxa"/>
            <w:tcBorders>
              <w:top w:val="nil"/>
            </w:tcBorders>
            <w:shd w:val="clear" w:color="auto" w:fill="auto"/>
          </w:tcPr>
          <w:p w:rsidR="003D0FE3" w:rsidRPr="00E3469F" w:rsidRDefault="003D0FE3" w:rsidP="005B504D">
            <w:pPr>
              <w:spacing w:before="20" w:after="40" w:line="274" w:lineRule="exact"/>
              <w:ind w:left="57" w:right="57"/>
              <w:rPr>
                <w:color w:val="000000"/>
                <w:sz w:val="28"/>
                <w:szCs w:val="24"/>
                <w:rtl/>
              </w:rPr>
            </w:pPr>
            <w:r w:rsidRPr="00E3469F">
              <w:rPr>
                <w:rFonts w:hint="cs"/>
                <w:color w:val="000000"/>
                <w:sz w:val="28"/>
                <w:szCs w:val="24"/>
                <w:rtl/>
              </w:rPr>
              <w:t>ث</w:t>
            </w:r>
          </w:p>
        </w:tc>
        <w:tc>
          <w:tcPr>
            <w:tcW w:w="812" w:type="dxa"/>
            <w:tcBorders>
              <w:top w:val="nil"/>
            </w:tcBorders>
            <w:shd w:val="clear" w:color="auto" w:fill="auto"/>
          </w:tcPr>
          <w:p w:rsidR="003D0FE3" w:rsidRPr="00E3469F" w:rsidRDefault="003D0FE3" w:rsidP="005B504D">
            <w:pPr>
              <w:spacing w:before="20" w:after="40" w:line="274" w:lineRule="exact"/>
              <w:ind w:left="57" w:right="57"/>
              <w:rPr>
                <w:color w:val="000000"/>
                <w:sz w:val="28"/>
                <w:szCs w:val="24"/>
                <w:rtl/>
              </w:rPr>
            </w:pPr>
            <w:r w:rsidRPr="00E3469F">
              <w:rPr>
                <w:rFonts w:hint="cs"/>
                <w:color w:val="000000"/>
                <w:sz w:val="28"/>
                <w:szCs w:val="24"/>
                <w:rtl/>
              </w:rPr>
              <w:t>ذ</w:t>
            </w:r>
          </w:p>
        </w:tc>
        <w:tc>
          <w:tcPr>
            <w:tcW w:w="700" w:type="dxa"/>
            <w:tcBorders>
              <w:top w:val="nil"/>
            </w:tcBorders>
            <w:shd w:val="clear" w:color="auto" w:fill="auto"/>
          </w:tcPr>
          <w:p w:rsidR="003D0FE3" w:rsidRPr="00E3469F" w:rsidRDefault="003D0FE3" w:rsidP="005B504D">
            <w:pPr>
              <w:spacing w:before="20" w:after="40" w:line="274" w:lineRule="exact"/>
              <w:ind w:left="57" w:right="57"/>
              <w:rPr>
                <w:color w:val="000000"/>
                <w:sz w:val="28"/>
                <w:szCs w:val="24"/>
                <w:rtl/>
              </w:rPr>
            </w:pPr>
            <w:r w:rsidRPr="00E3469F">
              <w:rPr>
                <w:rFonts w:hint="cs"/>
                <w:color w:val="000000"/>
                <w:sz w:val="28"/>
                <w:szCs w:val="24"/>
                <w:rtl/>
              </w:rPr>
              <w:t>ث</w:t>
            </w:r>
          </w:p>
        </w:tc>
        <w:tc>
          <w:tcPr>
            <w:tcW w:w="791" w:type="dxa"/>
            <w:tcBorders>
              <w:top w:val="nil"/>
            </w:tcBorders>
            <w:shd w:val="clear" w:color="auto" w:fill="auto"/>
          </w:tcPr>
          <w:p w:rsidR="003D0FE3" w:rsidRPr="00E3469F" w:rsidRDefault="003D0FE3" w:rsidP="005B504D">
            <w:pPr>
              <w:spacing w:before="20" w:after="40" w:line="274" w:lineRule="exact"/>
              <w:ind w:left="57" w:right="57"/>
              <w:rPr>
                <w:color w:val="000000"/>
                <w:sz w:val="28"/>
                <w:szCs w:val="24"/>
                <w:rtl/>
              </w:rPr>
            </w:pPr>
            <w:r w:rsidRPr="00E3469F">
              <w:rPr>
                <w:rFonts w:hint="cs"/>
                <w:color w:val="000000"/>
                <w:sz w:val="28"/>
                <w:szCs w:val="24"/>
                <w:rtl/>
              </w:rPr>
              <w:t>ذ</w:t>
            </w:r>
          </w:p>
        </w:tc>
        <w:tc>
          <w:tcPr>
            <w:tcW w:w="777" w:type="dxa"/>
            <w:tcBorders>
              <w:top w:val="nil"/>
            </w:tcBorders>
            <w:shd w:val="clear" w:color="auto" w:fill="auto"/>
          </w:tcPr>
          <w:p w:rsidR="003D0FE3" w:rsidRPr="00E3469F" w:rsidRDefault="003D0FE3" w:rsidP="005B504D">
            <w:pPr>
              <w:spacing w:before="20" w:after="40" w:line="274" w:lineRule="exact"/>
              <w:ind w:left="57" w:right="57"/>
              <w:rPr>
                <w:color w:val="000000"/>
                <w:sz w:val="28"/>
                <w:szCs w:val="24"/>
                <w:rtl/>
              </w:rPr>
            </w:pPr>
            <w:r w:rsidRPr="00E3469F">
              <w:rPr>
                <w:rFonts w:hint="cs"/>
                <w:color w:val="000000"/>
                <w:sz w:val="28"/>
                <w:szCs w:val="24"/>
                <w:rtl/>
              </w:rPr>
              <w:t>ث</w:t>
            </w:r>
          </w:p>
        </w:tc>
        <w:tc>
          <w:tcPr>
            <w:tcW w:w="812" w:type="dxa"/>
            <w:tcBorders>
              <w:top w:val="nil"/>
            </w:tcBorders>
            <w:shd w:val="clear" w:color="auto" w:fill="auto"/>
          </w:tcPr>
          <w:p w:rsidR="003D0FE3" w:rsidRPr="00E3469F" w:rsidRDefault="003D0FE3" w:rsidP="005B504D">
            <w:pPr>
              <w:spacing w:before="20" w:after="40" w:line="274" w:lineRule="exact"/>
              <w:ind w:left="57" w:right="57"/>
              <w:rPr>
                <w:color w:val="000000"/>
                <w:sz w:val="28"/>
                <w:szCs w:val="24"/>
                <w:rtl/>
              </w:rPr>
            </w:pPr>
            <w:r w:rsidRPr="00E3469F">
              <w:rPr>
                <w:rFonts w:hint="cs"/>
                <w:color w:val="000000"/>
                <w:sz w:val="28"/>
                <w:szCs w:val="24"/>
                <w:rtl/>
              </w:rPr>
              <w:t>ذ/ث</w:t>
            </w:r>
          </w:p>
        </w:tc>
        <w:tc>
          <w:tcPr>
            <w:tcW w:w="784" w:type="dxa"/>
            <w:vMerge w:val="restart"/>
            <w:tcBorders>
              <w:top w:val="nil"/>
            </w:tcBorders>
            <w:shd w:val="clear" w:color="auto" w:fill="auto"/>
          </w:tcPr>
          <w:p w:rsidR="003D0FE3" w:rsidRPr="00E3469F" w:rsidRDefault="003D0FE3" w:rsidP="00E3469F">
            <w:pPr>
              <w:spacing w:before="20" w:after="40" w:line="276" w:lineRule="exact"/>
              <w:ind w:left="57" w:right="57"/>
              <w:jc w:val="center"/>
              <w:rPr>
                <w:color w:val="000000"/>
                <w:sz w:val="28"/>
                <w:szCs w:val="24"/>
                <w:rtl/>
              </w:rPr>
            </w:pPr>
          </w:p>
        </w:tc>
      </w:tr>
      <w:tr w:rsidR="00A03888" w:rsidRPr="00E3469F" w:rsidTr="00582339">
        <w:tc>
          <w:tcPr>
            <w:tcW w:w="364" w:type="dxa"/>
            <w:vMerge w:val="restart"/>
            <w:shd w:val="clear" w:color="auto" w:fill="auto"/>
          </w:tcPr>
          <w:p w:rsidR="003D0FE3" w:rsidRPr="00E3469F" w:rsidRDefault="003D0FE3" w:rsidP="005B504D">
            <w:pPr>
              <w:spacing w:before="20" w:after="40" w:line="274" w:lineRule="exact"/>
              <w:ind w:left="57" w:right="57"/>
              <w:rPr>
                <w:color w:val="000000"/>
                <w:sz w:val="28"/>
                <w:szCs w:val="24"/>
                <w:rtl/>
              </w:rPr>
            </w:pPr>
          </w:p>
        </w:tc>
        <w:tc>
          <w:tcPr>
            <w:tcW w:w="1847" w:type="dxa"/>
            <w:vMerge/>
            <w:shd w:val="clear" w:color="auto" w:fill="auto"/>
          </w:tcPr>
          <w:p w:rsidR="003D0FE3" w:rsidRPr="00E3469F" w:rsidRDefault="003D0FE3" w:rsidP="005B504D">
            <w:pPr>
              <w:spacing w:before="20" w:after="40" w:line="274" w:lineRule="exact"/>
              <w:ind w:left="57" w:right="57"/>
              <w:rPr>
                <w:color w:val="000000"/>
                <w:sz w:val="28"/>
                <w:szCs w:val="24"/>
                <w:rtl/>
              </w:rPr>
            </w:pPr>
          </w:p>
        </w:tc>
        <w:tc>
          <w:tcPr>
            <w:tcW w:w="1792" w:type="dxa"/>
            <w:vMerge/>
            <w:shd w:val="clear" w:color="auto" w:fill="auto"/>
          </w:tcPr>
          <w:p w:rsidR="003D0FE3" w:rsidRPr="00E3469F" w:rsidRDefault="003D0FE3" w:rsidP="005B504D">
            <w:pPr>
              <w:spacing w:before="20" w:after="40" w:line="274" w:lineRule="exact"/>
              <w:ind w:left="57" w:right="57"/>
              <w:rPr>
                <w:color w:val="000000"/>
                <w:sz w:val="28"/>
                <w:szCs w:val="24"/>
                <w:rtl/>
              </w:rPr>
            </w:pPr>
          </w:p>
        </w:tc>
        <w:tc>
          <w:tcPr>
            <w:tcW w:w="1708" w:type="dxa"/>
            <w:shd w:val="clear" w:color="auto" w:fill="auto"/>
          </w:tcPr>
          <w:p w:rsidR="003D0FE3" w:rsidRPr="00E3469F" w:rsidRDefault="003D0FE3" w:rsidP="00582339">
            <w:pPr>
              <w:spacing w:before="20" w:after="40" w:line="274" w:lineRule="exact"/>
              <w:ind w:left="57" w:right="170"/>
              <w:rPr>
                <w:color w:val="000000"/>
                <w:sz w:val="28"/>
                <w:szCs w:val="24"/>
                <w:rtl/>
              </w:rPr>
            </w:pPr>
            <w:r w:rsidRPr="00E3469F">
              <w:rPr>
                <w:rFonts w:hint="cs"/>
                <w:color w:val="000000"/>
                <w:sz w:val="28"/>
                <w:szCs w:val="24"/>
                <w:rtl/>
              </w:rPr>
              <w:t>عدد لجان الأطفال الفاعلة</w:t>
            </w:r>
          </w:p>
        </w:tc>
        <w:tc>
          <w:tcPr>
            <w:tcW w:w="763" w:type="dxa"/>
            <w:shd w:val="clear" w:color="auto" w:fill="auto"/>
          </w:tcPr>
          <w:p w:rsidR="003D0FE3" w:rsidRPr="00E3469F" w:rsidRDefault="003D0FE3" w:rsidP="005B504D">
            <w:pPr>
              <w:spacing w:before="20" w:after="40" w:line="274" w:lineRule="exact"/>
              <w:ind w:left="57" w:right="57"/>
              <w:rPr>
                <w:color w:val="000000"/>
                <w:sz w:val="28"/>
                <w:szCs w:val="24"/>
                <w:rtl/>
              </w:rPr>
            </w:pPr>
            <w:r w:rsidRPr="00E3469F">
              <w:rPr>
                <w:rFonts w:hint="cs"/>
                <w:color w:val="000000"/>
                <w:sz w:val="28"/>
                <w:szCs w:val="24"/>
                <w:rtl/>
              </w:rPr>
              <w:t>12</w:t>
            </w:r>
          </w:p>
        </w:tc>
        <w:tc>
          <w:tcPr>
            <w:tcW w:w="783" w:type="dxa"/>
            <w:shd w:val="clear" w:color="auto" w:fill="auto"/>
          </w:tcPr>
          <w:p w:rsidR="003D0FE3" w:rsidRPr="00E3469F" w:rsidRDefault="003D0FE3" w:rsidP="005B504D">
            <w:pPr>
              <w:spacing w:before="20" w:after="40" w:line="274" w:lineRule="exact"/>
              <w:ind w:left="57" w:right="57"/>
              <w:rPr>
                <w:color w:val="000000"/>
                <w:sz w:val="28"/>
                <w:szCs w:val="24"/>
                <w:rtl/>
              </w:rPr>
            </w:pPr>
            <w:r w:rsidRPr="00E3469F">
              <w:rPr>
                <w:rFonts w:hint="cs"/>
                <w:color w:val="000000"/>
                <w:sz w:val="28"/>
                <w:szCs w:val="24"/>
                <w:rtl/>
              </w:rPr>
              <w:t>10</w:t>
            </w:r>
          </w:p>
        </w:tc>
        <w:tc>
          <w:tcPr>
            <w:tcW w:w="434" w:type="dxa"/>
            <w:shd w:val="clear" w:color="auto" w:fill="auto"/>
          </w:tcPr>
          <w:p w:rsidR="003D0FE3" w:rsidRPr="00E3469F" w:rsidRDefault="003D0FE3" w:rsidP="005B504D">
            <w:pPr>
              <w:spacing w:before="20" w:after="40" w:line="274" w:lineRule="exact"/>
              <w:ind w:left="57" w:right="57"/>
              <w:rPr>
                <w:color w:val="000000"/>
                <w:sz w:val="28"/>
                <w:szCs w:val="24"/>
                <w:rtl/>
              </w:rPr>
            </w:pPr>
          </w:p>
        </w:tc>
        <w:tc>
          <w:tcPr>
            <w:tcW w:w="504" w:type="dxa"/>
            <w:shd w:val="clear" w:color="auto" w:fill="auto"/>
          </w:tcPr>
          <w:p w:rsidR="003D0FE3" w:rsidRPr="00E3469F" w:rsidRDefault="003D0FE3" w:rsidP="005B504D">
            <w:pPr>
              <w:spacing w:before="20" w:after="40" w:line="274" w:lineRule="exact"/>
              <w:ind w:left="57" w:right="57"/>
              <w:rPr>
                <w:color w:val="000000"/>
                <w:sz w:val="28"/>
                <w:szCs w:val="24"/>
                <w:rtl/>
              </w:rPr>
            </w:pPr>
          </w:p>
        </w:tc>
        <w:tc>
          <w:tcPr>
            <w:tcW w:w="812" w:type="dxa"/>
            <w:shd w:val="clear" w:color="auto" w:fill="auto"/>
          </w:tcPr>
          <w:p w:rsidR="003D0FE3" w:rsidRPr="00E3469F" w:rsidRDefault="003D0FE3" w:rsidP="005B504D">
            <w:pPr>
              <w:spacing w:before="20" w:after="40" w:line="274" w:lineRule="exact"/>
              <w:ind w:left="57" w:right="57"/>
              <w:rPr>
                <w:color w:val="000000"/>
                <w:sz w:val="28"/>
                <w:szCs w:val="24"/>
                <w:rtl/>
              </w:rPr>
            </w:pPr>
            <w:r w:rsidRPr="00E3469F">
              <w:rPr>
                <w:rFonts w:hint="cs"/>
                <w:color w:val="000000"/>
                <w:sz w:val="28"/>
                <w:szCs w:val="24"/>
                <w:rtl/>
              </w:rPr>
              <w:t>7</w:t>
            </w:r>
          </w:p>
        </w:tc>
        <w:tc>
          <w:tcPr>
            <w:tcW w:w="700" w:type="dxa"/>
            <w:shd w:val="clear" w:color="auto" w:fill="auto"/>
          </w:tcPr>
          <w:p w:rsidR="003D0FE3" w:rsidRPr="00E3469F" w:rsidRDefault="003D0FE3" w:rsidP="005B504D">
            <w:pPr>
              <w:spacing w:before="20" w:after="40" w:line="274" w:lineRule="exact"/>
              <w:ind w:left="57" w:right="57"/>
              <w:rPr>
                <w:color w:val="000000"/>
                <w:sz w:val="28"/>
                <w:szCs w:val="24"/>
                <w:rtl/>
              </w:rPr>
            </w:pPr>
            <w:r w:rsidRPr="00E3469F">
              <w:rPr>
                <w:rFonts w:hint="cs"/>
                <w:color w:val="000000"/>
                <w:sz w:val="28"/>
                <w:szCs w:val="24"/>
                <w:rtl/>
              </w:rPr>
              <w:t>7</w:t>
            </w:r>
          </w:p>
        </w:tc>
        <w:tc>
          <w:tcPr>
            <w:tcW w:w="791" w:type="dxa"/>
            <w:shd w:val="clear" w:color="auto" w:fill="auto"/>
          </w:tcPr>
          <w:p w:rsidR="003D0FE3" w:rsidRPr="00E3469F" w:rsidRDefault="003D0FE3" w:rsidP="005B504D">
            <w:pPr>
              <w:spacing w:before="20" w:after="40" w:line="274" w:lineRule="exact"/>
              <w:ind w:left="57" w:right="57"/>
              <w:rPr>
                <w:color w:val="000000"/>
                <w:sz w:val="28"/>
                <w:szCs w:val="24"/>
                <w:rtl/>
              </w:rPr>
            </w:pPr>
            <w:r w:rsidRPr="00E3469F">
              <w:rPr>
                <w:rFonts w:hint="cs"/>
                <w:color w:val="000000"/>
                <w:sz w:val="28"/>
                <w:szCs w:val="24"/>
                <w:rtl/>
              </w:rPr>
              <w:t>19</w:t>
            </w:r>
          </w:p>
        </w:tc>
        <w:tc>
          <w:tcPr>
            <w:tcW w:w="777" w:type="dxa"/>
            <w:shd w:val="clear" w:color="auto" w:fill="auto"/>
          </w:tcPr>
          <w:p w:rsidR="003D0FE3" w:rsidRPr="00E3469F" w:rsidRDefault="003D0FE3" w:rsidP="005B504D">
            <w:pPr>
              <w:spacing w:before="20" w:after="40" w:line="274" w:lineRule="exact"/>
              <w:ind w:left="57" w:right="57"/>
              <w:rPr>
                <w:color w:val="000000"/>
                <w:sz w:val="28"/>
                <w:szCs w:val="24"/>
                <w:rtl/>
              </w:rPr>
            </w:pPr>
            <w:r w:rsidRPr="00E3469F">
              <w:rPr>
                <w:rFonts w:hint="cs"/>
                <w:color w:val="000000"/>
                <w:sz w:val="28"/>
                <w:szCs w:val="24"/>
                <w:rtl/>
              </w:rPr>
              <w:t>17</w:t>
            </w:r>
          </w:p>
        </w:tc>
        <w:tc>
          <w:tcPr>
            <w:tcW w:w="812" w:type="dxa"/>
            <w:shd w:val="clear" w:color="auto" w:fill="auto"/>
          </w:tcPr>
          <w:p w:rsidR="003D0FE3" w:rsidRPr="00E3469F" w:rsidRDefault="003D0FE3" w:rsidP="005B504D">
            <w:pPr>
              <w:spacing w:before="20" w:after="40" w:line="274" w:lineRule="exact"/>
              <w:ind w:left="57" w:right="57"/>
              <w:rPr>
                <w:color w:val="000000"/>
                <w:sz w:val="28"/>
                <w:szCs w:val="24"/>
                <w:rtl/>
              </w:rPr>
            </w:pPr>
            <w:r w:rsidRPr="00E3469F">
              <w:rPr>
                <w:rFonts w:hint="cs"/>
                <w:color w:val="000000"/>
                <w:sz w:val="28"/>
                <w:szCs w:val="24"/>
                <w:rtl/>
              </w:rPr>
              <w:t>36</w:t>
            </w:r>
          </w:p>
        </w:tc>
        <w:tc>
          <w:tcPr>
            <w:tcW w:w="784" w:type="dxa"/>
            <w:vMerge/>
            <w:shd w:val="clear" w:color="auto" w:fill="auto"/>
          </w:tcPr>
          <w:p w:rsidR="003D0FE3" w:rsidRPr="00E3469F" w:rsidRDefault="003D0FE3" w:rsidP="00E3469F">
            <w:pPr>
              <w:spacing w:before="20" w:after="40" w:line="276" w:lineRule="exact"/>
              <w:ind w:left="57" w:right="57"/>
              <w:jc w:val="center"/>
              <w:rPr>
                <w:color w:val="000000"/>
                <w:sz w:val="28"/>
                <w:szCs w:val="24"/>
                <w:rtl/>
              </w:rPr>
            </w:pPr>
          </w:p>
        </w:tc>
      </w:tr>
      <w:tr w:rsidR="00A03888" w:rsidRPr="00E3469F" w:rsidTr="00582339">
        <w:tc>
          <w:tcPr>
            <w:tcW w:w="364" w:type="dxa"/>
            <w:vMerge/>
            <w:shd w:val="clear" w:color="auto" w:fill="auto"/>
          </w:tcPr>
          <w:p w:rsidR="003D0FE3" w:rsidRPr="00E3469F" w:rsidRDefault="003D0FE3" w:rsidP="005B504D">
            <w:pPr>
              <w:spacing w:before="20" w:after="40" w:line="274" w:lineRule="exact"/>
              <w:ind w:left="57" w:right="57"/>
              <w:jc w:val="center"/>
              <w:rPr>
                <w:color w:val="000000"/>
                <w:sz w:val="28"/>
                <w:szCs w:val="24"/>
                <w:rtl/>
              </w:rPr>
            </w:pPr>
          </w:p>
        </w:tc>
        <w:tc>
          <w:tcPr>
            <w:tcW w:w="1847" w:type="dxa"/>
            <w:vMerge/>
            <w:shd w:val="clear" w:color="auto" w:fill="auto"/>
          </w:tcPr>
          <w:p w:rsidR="003D0FE3" w:rsidRPr="00E3469F" w:rsidRDefault="003D0FE3" w:rsidP="005B504D">
            <w:pPr>
              <w:spacing w:before="20" w:after="40" w:line="274" w:lineRule="exact"/>
              <w:ind w:left="57" w:right="57"/>
              <w:rPr>
                <w:color w:val="000000"/>
                <w:sz w:val="28"/>
                <w:szCs w:val="24"/>
                <w:rtl/>
              </w:rPr>
            </w:pPr>
          </w:p>
        </w:tc>
        <w:tc>
          <w:tcPr>
            <w:tcW w:w="1792" w:type="dxa"/>
            <w:vMerge/>
            <w:shd w:val="clear" w:color="auto" w:fill="auto"/>
          </w:tcPr>
          <w:p w:rsidR="003D0FE3" w:rsidRPr="00E3469F" w:rsidRDefault="003D0FE3" w:rsidP="005B504D">
            <w:pPr>
              <w:spacing w:before="20" w:after="40" w:line="274" w:lineRule="exact"/>
              <w:ind w:left="57" w:right="57"/>
              <w:rPr>
                <w:color w:val="000000"/>
                <w:sz w:val="28"/>
                <w:szCs w:val="24"/>
                <w:rtl/>
              </w:rPr>
            </w:pPr>
          </w:p>
        </w:tc>
        <w:tc>
          <w:tcPr>
            <w:tcW w:w="1708" w:type="dxa"/>
            <w:shd w:val="clear" w:color="auto" w:fill="auto"/>
          </w:tcPr>
          <w:p w:rsidR="003D0FE3" w:rsidRPr="00E3469F" w:rsidRDefault="003D0FE3" w:rsidP="005B504D">
            <w:pPr>
              <w:spacing w:before="20" w:after="40" w:line="274" w:lineRule="exact"/>
              <w:ind w:left="57" w:right="57"/>
              <w:rPr>
                <w:color w:val="000000"/>
                <w:sz w:val="28"/>
                <w:szCs w:val="24"/>
                <w:rtl/>
              </w:rPr>
            </w:pPr>
            <w:r w:rsidRPr="00E3469F">
              <w:rPr>
                <w:rFonts w:hint="cs"/>
                <w:color w:val="000000"/>
                <w:sz w:val="28"/>
                <w:szCs w:val="24"/>
                <w:rtl/>
              </w:rPr>
              <w:t>عدد الاجتماعات</w:t>
            </w:r>
          </w:p>
        </w:tc>
        <w:tc>
          <w:tcPr>
            <w:tcW w:w="763" w:type="dxa"/>
            <w:shd w:val="clear" w:color="auto" w:fill="auto"/>
          </w:tcPr>
          <w:p w:rsidR="003D0FE3" w:rsidRPr="00E3469F" w:rsidRDefault="003D0FE3" w:rsidP="005B504D">
            <w:pPr>
              <w:spacing w:before="20" w:after="40" w:line="274" w:lineRule="exact"/>
              <w:ind w:left="57" w:right="57"/>
              <w:rPr>
                <w:color w:val="000000"/>
                <w:sz w:val="28"/>
                <w:szCs w:val="24"/>
                <w:rtl/>
              </w:rPr>
            </w:pPr>
            <w:r w:rsidRPr="00E3469F">
              <w:rPr>
                <w:rFonts w:hint="cs"/>
                <w:color w:val="000000"/>
                <w:sz w:val="28"/>
                <w:szCs w:val="24"/>
                <w:rtl/>
              </w:rPr>
              <w:t>19</w:t>
            </w:r>
          </w:p>
        </w:tc>
        <w:tc>
          <w:tcPr>
            <w:tcW w:w="783" w:type="dxa"/>
            <w:shd w:val="clear" w:color="auto" w:fill="auto"/>
          </w:tcPr>
          <w:p w:rsidR="003D0FE3" w:rsidRPr="00E3469F" w:rsidRDefault="003D0FE3" w:rsidP="005B504D">
            <w:pPr>
              <w:spacing w:before="20" w:after="40" w:line="274" w:lineRule="exact"/>
              <w:ind w:left="57" w:right="57"/>
              <w:rPr>
                <w:color w:val="000000"/>
                <w:sz w:val="28"/>
                <w:szCs w:val="24"/>
                <w:rtl/>
              </w:rPr>
            </w:pPr>
            <w:r w:rsidRPr="00E3469F">
              <w:rPr>
                <w:rFonts w:hint="cs"/>
                <w:color w:val="000000"/>
                <w:sz w:val="28"/>
                <w:szCs w:val="24"/>
                <w:rtl/>
              </w:rPr>
              <w:t>18</w:t>
            </w:r>
          </w:p>
        </w:tc>
        <w:tc>
          <w:tcPr>
            <w:tcW w:w="434" w:type="dxa"/>
            <w:shd w:val="clear" w:color="auto" w:fill="auto"/>
          </w:tcPr>
          <w:p w:rsidR="003D0FE3" w:rsidRPr="00E3469F" w:rsidRDefault="003D0FE3" w:rsidP="005B504D">
            <w:pPr>
              <w:spacing w:before="20" w:after="40" w:line="274" w:lineRule="exact"/>
              <w:ind w:left="57" w:right="57"/>
              <w:rPr>
                <w:color w:val="000000"/>
                <w:sz w:val="28"/>
                <w:szCs w:val="24"/>
                <w:rtl/>
              </w:rPr>
            </w:pPr>
          </w:p>
        </w:tc>
        <w:tc>
          <w:tcPr>
            <w:tcW w:w="504" w:type="dxa"/>
            <w:shd w:val="clear" w:color="auto" w:fill="auto"/>
          </w:tcPr>
          <w:p w:rsidR="003D0FE3" w:rsidRPr="00E3469F" w:rsidRDefault="003D0FE3" w:rsidP="005B504D">
            <w:pPr>
              <w:spacing w:before="20" w:after="40" w:line="274" w:lineRule="exact"/>
              <w:ind w:left="57" w:right="57"/>
              <w:rPr>
                <w:color w:val="000000"/>
                <w:sz w:val="28"/>
                <w:szCs w:val="24"/>
                <w:rtl/>
              </w:rPr>
            </w:pPr>
          </w:p>
        </w:tc>
        <w:tc>
          <w:tcPr>
            <w:tcW w:w="812" w:type="dxa"/>
            <w:shd w:val="clear" w:color="auto" w:fill="auto"/>
          </w:tcPr>
          <w:p w:rsidR="003D0FE3" w:rsidRPr="00E3469F" w:rsidRDefault="003D0FE3" w:rsidP="005B504D">
            <w:pPr>
              <w:spacing w:before="20" w:after="40" w:line="274" w:lineRule="exact"/>
              <w:ind w:left="57" w:right="57"/>
              <w:rPr>
                <w:color w:val="000000"/>
                <w:sz w:val="28"/>
                <w:szCs w:val="24"/>
                <w:rtl/>
              </w:rPr>
            </w:pPr>
            <w:r w:rsidRPr="00E3469F">
              <w:rPr>
                <w:rFonts w:hint="cs"/>
                <w:color w:val="000000"/>
                <w:sz w:val="28"/>
                <w:szCs w:val="24"/>
                <w:rtl/>
              </w:rPr>
              <w:t>14</w:t>
            </w:r>
          </w:p>
        </w:tc>
        <w:tc>
          <w:tcPr>
            <w:tcW w:w="700" w:type="dxa"/>
            <w:shd w:val="clear" w:color="auto" w:fill="auto"/>
          </w:tcPr>
          <w:p w:rsidR="003D0FE3" w:rsidRPr="00E3469F" w:rsidRDefault="003D0FE3" w:rsidP="005B504D">
            <w:pPr>
              <w:spacing w:before="20" w:after="40" w:line="274" w:lineRule="exact"/>
              <w:ind w:left="57" w:right="57"/>
              <w:rPr>
                <w:color w:val="000000"/>
                <w:sz w:val="28"/>
                <w:szCs w:val="24"/>
                <w:rtl/>
              </w:rPr>
            </w:pPr>
            <w:r w:rsidRPr="00E3469F">
              <w:rPr>
                <w:rFonts w:hint="cs"/>
                <w:color w:val="000000"/>
                <w:sz w:val="28"/>
                <w:szCs w:val="24"/>
                <w:rtl/>
              </w:rPr>
              <w:t>16</w:t>
            </w:r>
          </w:p>
        </w:tc>
        <w:tc>
          <w:tcPr>
            <w:tcW w:w="791" w:type="dxa"/>
            <w:shd w:val="clear" w:color="auto" w:fill="auto"/>
          </w:tcPr>
          <w:p w:rsidR="003D0FE3" w:rsidRPr="00E3469F" w:rsidRDefault="003D0FE3" w:rsidP="005B504D">
            <w:pPr>
              <w:spacing w:before="20" w:after="40" w:line="274" w:lineRule="exact"/>
              <w:ind w:left="57" w:right="57"/>
              <w:rPr>
                <w:color w:val="000000"/>
                <w:sz w:val="28"/>
                <w:szCs w:val="24"/>
                <w:rtl/>
              </w:rPr>
            </w:pPr>
            <w:r w:rsidRPr="00E3469F">
              <w:rPr>
                <w:rFonts w:hint="cs"/>
                <w:color w:val="000000"/>
                <w:sz w:val="28"/>
                <w:szCs w:val="24"/>
                <w:rtl/>
              </w:rPr>
              <w:t>33</w:t>
            </w:r>
          </w:p>
        </w:tc>
        <w:tc>
          <w:tcPr>
            <w:tcW w:w="777" w:type="dxa"/>
            <w:shd w:val="clear" w:color="auto" w:fill="auto"/>
          </w:tcPr>
          <w:p w:rsidR="003D0FE3" w:rsidRPr="00E3469F" w:rsidRDefault="003D0FE3" w:rsidP="005B504D">
            <w:pPr>
              <w:spacing w:before="20" w:after="40" w:line="274" w:lineRule="exact"/>
              <w:ind w:left="57" w:right="57"/>
              <w:rPr>
                <w:color w:val="000000"/>
                <w:sz w:val="28"/>
                <w:szCs w:val="24"/>
                <w:rtl/>
              </w:rPr>
            </w:pPr>
            <w:r w:rsidRPr="00E3469F">
              <w:rPr>
                <w:rFonts w:hint="cs"/>
                <w:color w:val="000000"/>
                <w:sz w:val="28"/>
                <w:szCs w:val="24"/>
                <w:rtl/>
              </w:rPr>
              <w:t>34</w:t>
            </w:r>
          </w:p>
        </w:tc>
        <w:tc>
          <w:tcPr>
            <w:tcW w:w="812" w:type="dxa"/>
            <w:shd w:val="clear" w:color="auto" w:fill="auto"/>
          </w:tcPr>
          <w:p w:rsidR="003D0FE3" w:rsidRPr="00E3469F" w:rsidRDefault="003D0FE3" w:rsidP="005B504D">
            <w:pPr>
              <w:spacing w:before="20" w:after="40" w:line="274" w:lineRule="exact"/>
              <w:ind w:left="57" w:right="57"/>
              <w:rPr>
                <w:color w:val="000000"/>
                <w:sz w:val="28"/>
                <w:szCs w:val="24"/>
                <w:rtl/>
              </w:rPr>
            </w:pPr>
            <w:r w:rsidRPr="00E3469F">
              <w:rPr>
                <w:rFonts w:hint="cs"/>
                <w:color w:val="000000"/>
                <w:sz w:val="28"/>
                <w:szCs w:val="24"/>
                <w:rtl/>
              </w:rPr>
              <w:t>67</w:t>
            </w:r>
          </w:p>
        </w:tc>
        <w:tc>
          <w:tcPr>
            <w:tcW w:w="784" w:type="dxa"/>
            <w:vMerge/>
            <w:shd w:val="clear" w:color="auto" w:fill="auto"/>
          </w:tcPr>
          <w:p w:rsidR="003D0FE3" w:rsidRPr="00E3469F" w:rsidRDefault="003D0FE3" w:rsidP="00E3469F">
            <w:pPr>
              <w:spacing w:before="20" w:after="40" w:line="276" w:lineRule="exact"/>
              <w:ind w:left="57" w:right="57"/>
              <w:jc w:val="center"/>
              <w:rPr>
                <w:color w:val="000000"/>
                <w:sz w:val="28"/>
                <w:szCs w:val="24"/>
                <w:rtl/>
              </w:rPr>
            </w:pPr>
          </w:p>
        </w:tc>
      </w:tr>
      <w:tr w:rsidR="00A03888" w:rsidRPr="00E3469F" w:rsidTr="00582339">
        <w:tc>
          <w:tcPr>
            <w:tcW w:w="364" w:type="dxa"/>
            <w:vMerge/>
            <w:shd w:val="clear" w:color="auto" w:fill="auto"/>
          </w:tcPr>
          <w:p w:rsidR="003D0FE3" w:rsidRPr="00E3469F" w:rsidRDefault="003D0FE3" w:rsidP="005B504D">
            <w:pPr>
              <w:spacing w:before="20" w:after="40" w:line="274" w:lineRule="exact"/>
              <w:ind w:left="57" w:right="57"/>
              <w:jc w:val="center"/>
              <w:rPr>
                <w:color w:val="000000"/>
                <w:sz w:val="28"/>
                <w:szCs w:val="24"/>
                <w:rtl/>
              </w:rPr>
            </w:pPr>
          </w:p>
        </w:tc>
        <w:tc>
          <w:tcPr>
            <w:tcW w:w="1847" w:type="dxa"/>
            <w:vMerge/>
            <w:shd w:val="clear" w:color="auto" w:fill="auto"/>
          </w:tcPr>
          <w:p w:rsidR="003D0FE3" w:rsidRPr="00E3469F" w:rsidRDefault="003D0FE3" w:rsidP="005B504D">
            <w:pPr>
              <w:spacing w:before="20" w:after="40" w:line="274" w:lineRule="exact"/>
              <w:ind w:left="57" w:right="57"/>
              <w:rPr>
                <w:color w:val="000000"/>
                <w:sz w:val="28"/>
                <w:szCs w:val="24"/>
                <w:rtl/>
              </w:rPr>
            </w:pPr>
          </w:p>
        </w:tc>
        <w:tc>
          <w:tcPr>
            <w:tcW w:w="1792" w:type="dxa"/>
            <w:vMerge/>
            <w:shd w:val="clear" w:color="auto" w:fill="auto"/>
          </w:tcPr>
          <w:p w:rsidR="003D0FE3" w:rsidRPr="00E3469F" w:rsidRDefault="003D0FE3" w:rsidP="005B504D">
            <w:pPr>
              <w:spacing w:before="20" w:after="40" w:line="274" w:lineRule="exact"/>
              <w:ind w:left="57" w:right="57"/>
              <w:rPr>
                <w:color w:val="000000"/>
                <w:sz w:val="28"/>
                <w:szCs w:val="24"/>
                <w:rtl/>
              </w:rPr>
            </w:pPr>
          </w:p>
        </w:tc>
        <w:tc>
          <w:tcPr>
            <w:tcW w:w="1708" w:type="dxa"/>
            <w:shd w:val="clear" w:color="auto" w:fill="auto"/>
          </w:tcPr>
          <w:p w:rsidR="003D0FE3" w:rsidRPr="00E3469F" w:rsidRDefault="003D0FE3" w:rsidP="005B504D">
            <w:pPr>
              <w:spacing w:before="20" w:after="40" w:line="274" w:lineRule="exact"/>
              <w:ind w:left="57" w:right="57"/>
              <w:rPr>
                <w:color w:val="000000"/>
                <w:sz w:val="28"/>
                <w:szCs w:val="24"/>
                <w:rtl/>
              </w:rPr>
            </w:pPr>
            <w:r w:rsidRPr="00E3469F">
              <w:rPr>
                <w:rFonts w:hint="cs"/>
                <w:color w:val="000000"/>
                <w:sz w:val="28"/>
                <w:szCs w:val="24"/>
                <w:rtl/>
              </w:rPr>
              <w:t>عدد اللجان الأهلية</w:t>
            </w:r>
          </w:p>
        </w:tc>
        <w:tc>
          <w:tcPr>
            <w:tcW w:w="763" w:type="dxa"/>
            <w:shd w:val="clear" w:color="auto" w:fill="auto"/>
          </w:tcPr>
          <w:p w:rsidR="003D0FE3" w:rsidRPr="00E3469F" w:rsidRDefault="003D0FE3" w:rsidP="005B504D">
            <w:pPr>
              <w:spacing w:before="20" w:after="40" w:line="274" w:lineRule="exact"/>
              <w:ind w:left="57" w:right="57"/>
              <w:rPr>
                <w:color w:val="000000"/>
                <w:sz w:val="28"/>
                <w:szCs w:val="24"/>
                <w:rtl/>
              </w:rPr>
            </w:pPr>
            <w:r w:rsidRPr="00E3469F">
              <w:rPr>
                <w:rFonts w:hint="cs"/>
                <w:color w:val="000000"/>
                <w:sz w:val="28"/>
                <w:szCs w:val="24"/>
                <w:rtl/>
              </w:rPr>
              <w:t>4</w:t>
            </w:r>
          </w:p>
        </w:tc>
        <w:tc>
          <w:tcPr>
            <w:tcW w:w="783" w:type="dxa"/>
            <w:shd w:val="clear" w:color="auto" w:fill="auto"/>
          </w:tcPr>
          <w:p w:rsidR="003D0FE3" w:rsidRPr="00E3469F" w:rsidRDefault="003D0FE3" w:rsidP="005B504D">
            <w:pPr>
              <w:spacing w:before="20" w:after="40" w:line="274" w:lineRule="exact"/>
              <w:ind w:left="57" w:right="57"/>
              <w:rPr>
                <w:color w:val="000000"/>
                <w:sz w:val="28"/>
                <w:szCs w:val="24"/>
                <w:rtl/>
              </w:rPr>
            </w:pPr>
            <w:r w:rsidRPr="00E3469F">
              <w:rPr>
                <w:rFonts w:hint="cs"/>
                <w:color w:val="000000"/>
                <w:sz w:val="28"/>
                <w:szCs w:val="24"/>
                <w:rtl/>
              </w:rPr>
              <w:t>4</w:t>
            </w:r>
          </w:p>
        </w:tc>
        <w:tc>
          <w:tcPr>
            <w:tcW w:w="434" w:type="dxa"/>
            <w:shd w:val="clear" w:color="auto" w:fill="auto"/>
          </w:tcPr>
          <w:p w:rsidR="003D0FE3" w:rsidRPr="00E3469F" w:rsidRDefault="003D0FE3" w:rsidP="005B504D">
            <w:pPr>
              <w:spacing w:before="20" w:after="40" w:line="274" w:lineRule="exact"/>
              <w:ind w:left="57" w:right="57"/>
              <w:rPr>
                <w:color w:val="000000"/>
                <w:sz w:val="28"/>
                <w:szCs w:val="24"/>
                <w:rtl/>
              </w:rPr>
            </w:pPr>
          </w:p>
        </w:tc>
        <w:tc>
          <w:tcPr>
            <w:tcW w:w="504" w:type="dxa"/>
            <w:shd w:val="clear" w:color="auto" w:fill="auto"/>
          </w:tcPr>
          <w:p w:rsidR="003D0FE3" w:rsidRPr="00E3469F" w:rsidRDefault="003D0FE3" w:rsidP="005B504D">
            <w:pPr>
              <w:spacing w:before="20" w:after="40" w:line="274" w:lineRule="exact"/>
              <w:ind w:left="57" w:right="57"/>
              <w:rPr>
                <w:color w:val="000000"/>
                <w:sz w:val="28"/>
                <w:szCs w:val="24"/>
                <w:rtl/>
              </w:rPr>
            </w:pPr>
          </w:p>
        </w:tc>
        <w:tc>
          <w:tcPr>
            <w:tcW w:w="812" w:type="dxa"/>
            <w:shd w:val="clear" w:color="auto" w:fill="auto"/>
          </w:tcPr>
          <w:p w:rsidR="003D0FE3" w:rsidRPr="00E3469F" w:rsidRDefault="003D0FE3" w:rsidP="005B504D">
            <w:pPr>
              <w:spacing w:before="20" w:after="40" w:line="274" w:lineRule="exact"/>
              <w:ind w:left="57" w:right="57"/>
              <w:rPr>
                <w:color w:val="000000"/>
                <w:sz w:val="28"/>
                <w:szCs w:val="24"/>
                <w:rtl/>
              </w:rPr>
            </w:pPr>
            <w:r w:rsidRPr="00E3469F">
              <w:rPr>
                <w:rFonts w:hint="cs"/>
                <w:color w:val="000000"/>
                <w:sz w:val="28"/>
                <w:szCs w:val="24"/>
                <w:rtl/>
              </w:rPr>
              <w:t>4</w:t>
            </w:r>
          </w:p>
        </w:tc>
        <w:tc>
          <w:tcPr>
            <w:tcW w:w="700" w:type="dxa"/>
            <w:shd w:val="clear" w:color="auto" w:fill="auto"/>
          </w:tcPr>
          <w:p w:rsidR="003D0FE3" w:rsidRPr="00E3469F" w:rsidRDefault="003D0FE3" w:rsidP="005B504D">
            <w:pPr>
              <w:spacing w:before="20" w:after="40" w:line="274" w:lineRule="exact"/>
              <w:ind w:left="57" w:right="57"/>
              <w:rPr>
                <w:color w:val="000000"/>
                <w:sz w:val="28"/>
                <w:szCs w:val="24"/>
                <w:rtl/>
              </w:rPr>
            </w:pPr>
            <w:r w:rsidRPr="00E3469F">
              <w:rPr>
                <w:rFonts w:hint="cs"/>
                <w:color w:val="000000"/>
                <w:sz w:val="28"/>
                <w:szCs w:val="24"/>
                <w:rtl/>
              </w:rPr>
              <w:t>4</w:t>
            </w:r>
          </w:p>
        </w:tc>
        <w:tc>
          <w:tcPr>
            <w:tcW w:w="791" w:type="dxa"/>
            <w:shd w:val="clear" w:color="auto" w:fill="auto"/>
          </w:tcPr>
          <w:p w:rsidR="003D0FE3" w:rsidRPr="00E3469F" w:rsidRDefault="003D0FE3" w:rsidP="005B504D">
            <w:pPr>
              <w:spacing w:before="20" w:after="40" w:line="274" w:lineRule="exact"/>
              <w:ind w:left="57" w:right="57"/>
              <w:rPr>
                <w:color w:val="000000"/>
                <w:sz w:val="28"/>
                <w:szCs w:val="24"/>
                <w:rtl/>
              </w:rPr>
            </w:pPr>
            <w:r w:rsidRPr="00E3469F">
              <w:rPr>
                <w:rFonts w:hint="cs"/>
                <w:color w:val="000000"/>
                <w:sz w:val="28"/>
                <w:szCs w:val="24"/>
                <w:rtl/>
              </w:rPr>
              <w:t>8</w:t>
            </w:r>
          </w:p>
        </w:tc>
        <w:tc>
          <w:tcPr>
            <w:tcW w:w="777" w:type="dxa"/>
            <w:shd w:val="clear" w:color="auto" w:fill="auto"/>
          </w:tcPr>
          <w:p w:rsidR="003D0FE3" w:rsidRPr="00E3469F" w:rsidRDefault="003D0FE3" w:rsidP="005B504D">
            <w:pPr>
              <w:spacing w:before="20" w:after="40" w:line="274" w:lineRule="exact"/>
              <w:ind w:left="57" w:right="57"/>
              <w:rPr>
                <w:color w:val="000000"/>
                <w:sz w:val="28"/>
                <w:szCs w:val="24"/>
                <w:rtl/>
              </w:rPr>
            </w:pPr>
            <w:r w:rsidRPr="00E3469F">
              <w:rPr>
                <w:rFonts w:hint="cs"/>
                <w:color w:val="000000"/>
                <w:sz w:val="28"/>
                <w:szCs w:val="24"/>
                <w:rtl/>
              </w:rPr>
              <w:t>8</w:t>
            </w:r>
          </w:p>
        </w:tc>
        <w:tc>
          <w:tcPr>
            <w:tcW w:w="812" w:type="dxa"/>
            <w:shd w:val="clear" w:color="auto" w:fill="auto"/>
          </w:tcPr>
          <w:p w:rsidR="003D0FE3" w:rsidRPr="00E3469F" w:rsidRDefault="003D0FE3" w:rsidP="005B504D">
            <w:pPr>
              <w:spacing w:before="20" w:after="40" w:line="274" w:lineRule="exact"/>
              <w:ind w:left="57" w:right="57"/>
              <w:rPr>
                <w:color w:val="000000"/>
                <w:sz w:val="28"/>
                <w:szCs w:val="24"/>
                <w:rtl/>
              </w:rPr>
            </w:pPr>
            <w:r w:rsidRPr="00E3469F">
              <w:rPr>
                <w:rFonts w:hint="cs"/>
                <w:color w:val="000000"/>
                <w:sz w:val="28"/>
                <w:szCs w:val="24"/>
                <w:rtl/>
              </w:rPr>
              <w:t>16</w:t>
            </w:r>
          </w:p>
        </w:tc>
        <w:tc>
          <w:tcPr>
            <w:tcW w:w="784" w:type="dxa"/>
            <w:vMerge/>
            <w:shd w:val="clear" w:color="auto" w:fill="auto"/>
          </w:tcPr>
          <w:p w:rsidR="003D0FE3" w:rsidRPr="00E3469F" w:rsidRDefault="003D0FE3" w:rsidP="00E3469F">
            <w:pPr>
              <w:spacing w:before="20" w:after="40" w:line="276" w:lineRule="exact"/>
              <w:ind w:left="57" w:right="57"/>
              <w:jc w:val="center"/>
              <w:rPr>
                <w:color w:val="000000"/>
                <w:sz w:val="28"/>
                <w:szCs w:val="24"/>
                <w:rtl/>
              </w:rPr>
            </w:pPr>
          </w:p>
        </w:tc>
      </w:tr>
      <w:tr w:rsidR="00A03888" w:rsidRPr="00E3469F" w:rsidTr="00582339">
        <w:tc>
          <w:tcPr>
            <w:tcW w:w="364" w:type="dxa"/>
            <w:vMerge/>
            <w:shd w:val="clear" w:color="auto" w:fill="auto"/>
          </w:tcPr>
          <w:p w:rsidR="003D0FE3" w:rsidRPr="00E3469F" w:rsidRDefault="003D0FE3" w:rsidP="005B504D">
            <w:pPr>
              <w:spacing w:before="20" w:after="40" w:line="274" w:lineRule="exact"/>
              <w:ind w:left="57" w:right="57"/>
              <w:jc w:val="center"/>
              <w:rPr>
                <w:color w:val="000000"/>
                <w:sz w:val="28"/>
                <w:szCs w:val="24"/>
                <w:rtl/>
              </w:rPr>
            </w:pPr>
          </w:p>
        </w:tc>
        <w:tc>
          <w:tcPr>
            <w:tcW w:w="1847" w:type="dxa"/>
            <w:vMerge/>
            <w:shd w:val="clear" w:color="auto" w:fill="auto"/>
          </w:tcPr>
          <w:p w:rsidR="003D0FE3" w:rsidRPr="00E3469F" w:rsidRDefault="003D0FE3" w:rsidP="005B504D">
            <w:pPr>
              <w:spacing w:before="20" w:after="40" w:line="274" w:lineRule="exact"/>
              <w:ind w:left="57" w:right="57"/>
              <w:rPr>
                <w:color w:val="000000"/>
                <w:sz w:val="28"/>
                <w:szCs w:val="24"/>
                <w:rtl/>
              </w:rPr>
            </w:pPr>
          </w:p>
        </w:tc>
        <w:tc>
          <w:tcPr>
            <w:tcW w:w="1792" w:type="dxa"/>
            <w:vMerge/>
            <w:shd w:val="clear" w:color="auto" w:fill="auto"/>
          </w:tcPr>
          <w:p w:rsidR="003D0FE3" w:rsidRPr="00E3469F" w:rsidRDefault="003D0FE3" w:rsidP="005B504D">
            <w:pPr>
              <w:spacing w:before="20" w:after="40" w:line="274" w:lineRule="exact"/>
              <w:ind w:left="57" w:right="57"/>
              <w:rPr>
                <w:color w:val="000000"/>
                <w:sz w:val="28"/>
                <w:szCs w:val="24"/>
                <w:rtl/>
              </w:rPr>
            </w:pPr>
          </w:p>
        </w:tc>
        <w:tc>
          <w:tcPr>
            <w:tcW w:w="1708" w:type="dxa"/>
            <w:shd w:val="clear" w:color="auto" w:fill="auto"/>
          </w:tcPr>
          <w:p w:rsidR="003D0FE3" w:rsidRPr="00E3469F" w:rsidRDefault="003D0FE3" w:rsidP="005B504D">
            <w:pPr>
              <w:spacing w:before="20" w:after="40" w:line="274" w:lineRule="exact"/>
              <w:ind w:left="57" w:right="57"/>
              <w:rPr>
                <w:color w:val="000000"/>
                <w:sz w:val="28"/>
                <w:szCs w:val="24"/>
                <w:rtl/>
              </w:rPr>
            </w:pPr>
            <w:r w:rsidRPr="00E3469F">
              <w:rPr>
                <w:rFonts w:hint="cs"/>
                <w:color w:val="000000"/>
                <w:sz w:val="28"/>
                <w:szCs w:val="24"/>
                <w:rtl/>
              </w:rPr>
              <w:t>عدد الاجتماعات</w:t>
            </w:r>
          </w:p>
        </w:tc>
        <w:tc>
          <w:tcPr>
            <w:tcW w:w="763" w:type="dxa"/>
            <w:shd w:val="clear" w:color="auto" w:fill="auto"/>
          </w:tcPr>
          <w:p w:rsidR="003D0FE3" w:rsidRPr="00E3469F" w:rsidRDefault="003D0FE3" w:rsidP="005B504D">
            <w:pPr>
              <w:spacing w:before="20" w:after="40" w:line="274" w:lineRule="exact"/>
              <w:ind w:left="57" w:right="57"/>
              <w:rPr>
                <w:color w:val="000000"/>
                <w:sz w:val="28"/>
                <w:szCs w:val="24"/>
                <w:rtl/>
              </w:rPr>
            </w:pPr>
            <w:r w:rsidRPr="00E3469F">
              <w:rPr>
                <w:rFonts w:hint="cs"/>
                <w:color w:val="000000"/>
                <w:sz w:val="28"/>
                <w:szCs w:val="24"/>
                <w:rtl/>
              </w:rPr>
              <w:t>6</w:t>
            </w:r>
          </w:p>
        </w:tc>
        <w:tc>
          <w:tcPr>
            <w:tcW w:w="783" w:type="dxa"/>
            <w:shd w:val="clear" w:color="auto" w:fill="auto"/>
          </w:tcPr>
          <w:p w:rsidR="003D0FE3" w:rsidRPr="00E3469F" w:rsidRDefault="003D0FE3" w:rsidP="005B504D">
            <w:pPr>
              <w:spacing w:before="20" w:after="40" w:line="274" w:lineRule="exact"/>
              <w:ind w:left="57" w:right="57"/>
              <w:rPr>
                <w:color w:val="000000"/>
                <w:sz w:val="28"/>
                <w:szCs w:val="24"/>
                <w:rtl/>
              </w:rPr>
            </w:pPr>
            <w:r w:rsidRPr="00E3469F">
              <w:rPr>
                <w:rFonts w:hint="cs"/>
                <w:color w:val="000000"/>
                <w:sz w:val="28"/>
                <w:szCs w:val="24"/>
                <w:rtl/>
              </w:rPr>
              <w:t>5</w:t>
            </w:r>
          </w:p>
        </w:tc>
        <w:tc>
          <w:tcPr>
            <w:tcW w:w="434" w:type="dxa"/>
            <w:shd w:val="clear" w:color="auto" w:fill="auto"/>
          </w:tcPr>
          <w:p w:rsidR="003D0FE3" w:rsidRPr="00E3469F" w:rsidRDefault="003D0FE3" w:rsidP="005B504D">
            <w:pPr>
              <w:spacing w:before="20" w:after="40" w:line="274" w:lineRule="exact"/>
              <w:ind w:left="57" w:right="57"/>
              <w:rPr>
                <w:color w:val="000000"/>
                <w:sz w:val="28"/>
                <w:szCs w:val="24"/>
                <w:rtl/>
              </w:rPr>
            </w:pPr>
          </w:p>
        </w:tc>
        <w:tc>
          <w:tcPr>
            <w:tcW w:w="504" w:type="dxa"/>
            <w:shd w:val="clear" w:color="auto" w:fill="auto"/>
          </w:tcPr>
          <w:p w:rsidR="003D0FE3" w:rsidRPr="00E3469F" w:rsidRDefault="003D0FE3" w:rsidP="005B504D">
            <w:pPr>
              <w:spacing w:before="20" w:after="40" w:line="274" w:lineRule="exact"/>
              <w:ind w:left="57" w:right="57"/>
              <w:rPr>
                <w:color w:val="000000"/>
                <w:sz w:val="28"/>
                <w:szCs w:val="24"/>
                <w:rtl/>
              </w:rPr>
            </w:pPr>
          </w:p>
        </w:tc>
        <w:tc>
          <w:tcPr>
            <w:tcW w:w="812" w:type="dxa"/>
            <w:shd w:val="clear" w:color="auto" w:fill="auto"/>
          </w:tcPr>
          <w:p w:rsidR="003D0FE3" w:rsidRPr="00E3469F" w:rsidRDefault="003D0FE3" w:rsidP="005B504D">
            <w:pPr>
              <w:spacing w:before="20" w:after="40" w:line="274" w:lineRule="exact"/>
              <w:ind w:left="57" w:right="57"/>
              <w:rPr>
                <w:color w:val="000000"/>
                <w:sz w:val="28"/>
                <w:szCs w:val="24"/>
                <w:rtl/>
              </w:rPr>
            </w:pPr>
            <w:r w:rsidRPr="00E3469F">
              <w:rPr>
                <w:rFonts w:hint="cs"/>
                <w:color w:val="000000"/>
                <w:sz w:val="28"/>
                <w:szCs w:val="24"/>
                <w:rtl/>
              </w:rPr>
              <w:t>7</w:t>
            </w:r>
          </w:p>
        </w:tc>
        <w:tc>
          <w:tcPr>
            <w:tcW w:w="700" w:type="dxa"/>
            <w:shd w:val="clear" w:color="auto" w:fill="auto"/>
          </w:tcPr>
          <w:p w:rsidR="003D0FE3" w:rsidRPr="00E3469F" w:rsidRDefault="003D0FE3" w:rsidP="005B504D">
            <w:pPr>
              <w:spacing w:before="20" w:after="40" w:line="274" w:lineRule="exact"/>
              <w:ind w:left="57" w:right="57"/>
              <w:rPr>
                <w:color w:val="000000"/>
                <w:sz w:val="28"/>
                <w:szCs w:val="24"/>
                <w:rtl/>
              </w:rPr>
            </w:pPr>
            <w:r w:rsidRPr="00E3469F">
              <w:rPr>
                <w:rFonts w:hint="cs"/>
                <w:color w:val="000000"/>
                <w:sz w:val="28"/>
                <w:szCs w:val="24"/>
                <w:rtl/>
              </w:rPr>
              <w:t>5</w:t>
            </w:r>
          </w:p>
        </w:tc>
        <w:tc>
          <w:tcPr>
            <w:tcW w:w="791" w:type="dxa"/>
            <w:shd w:val="clear" w:color="auto" w:fill="auto"/>
          </w:tcPr>
          <w:p w:rsidR="003D0FE3" w:rsidRPr="00E3469F" w:rsidRDefault="003D0FE3" w:rsidP="005B504D">
            <w:pPr>
              <w:spacing w:before="20" w:after="40" w:line="274" w:lineRule="exact"/>
              <w:ind w:left="57" w:right="57"/>
              <w:rPr>
                <w:color w:val="000000"/>
                <w:sz w:val="28"/>
                <w:szCs w:val="24"/>
                <w:rtl/>
              </w:rPr>
            </w:pPr>
            <w:r w:rsidRPr="00E3469F">
              <w:rPr>
                <w:rFonts w:hint="cs"/>
                <w:color w:val="000000"/>
                <w:sz w:val="28"/>
                <w:szCs w:val="24"/>
                <w:rtl/>
              </w:rPr>
              <w:t>13</w:t>
            </w:r>
          </w:p>
        </w:tc>
        <w:tc>
          <w:tcPr>
            <w:tcW w:w="777" w:type="dxa"/>
            <w:shd w:val="clear" w:color="auto" w:fill="auto"/>
          </w:tcPr>
          <w:p w:rsidR="003D0FE3" w:rsidRPr="00E3469F" w:rsidRDefault="003D0FE3" w:rsidP="005B504D">
            <w:pPr>
              <w:spacing w:before="20" w:after="40" w:line="274" w:lineRule="exact"/>
              <w:ind w:left="57" w:right="57"/>
              <w:rPr>
                <w:color w:val="000000"/>
                <w:sz w:val="28"/>
                <w:szCs w:val="24"/>
                <w:rtl/>
              </w:rPr>
            </w:pPr>
            <w:r w:rsidRPr="00E3469F">
              <w:rPr>
                <w:rFonts w:hint="cs"/>
                <w:color w:val="000000"/>
                <w:sz w:val="28"/>
                <w:szCs w:val="24"/>
                <w:rtl/>
              </w:rPr>
              <w:t>10</w:t>
            </w:r>
          </w:p>
        </w:tc>
        <w:tc>
          <w:tcPr>
            <w:tcW w:w="812" w:type="dxa"/>
            <w:shd w:val="clear" w:color="auto" w:fill="auto"/>
          </w:tcPr>
          <w:p w:rsidR="003D0FE3" w:rsidRPr="00E3469F" w:rsidRDefault="003D0FE3" w:rsidP="005B504D">
            <w:pPr>
              <w:spacing w:before="20" w:after="40" w:line="274" w:lineRule="exact"/>
              <w:ind w:left="57" w:right="57"/>
              <w:rPr>
                <w:color w:val="000000"/>
                <w:sz w:val="28"/>
                <w:szCs w:val="24"/>
                <w:rtl/>
              </w:rPr>
            </w:pPr>
            <w:r w:rsidRPr="00E3469F">
              <w:rPr>
                <w:rFonts w:hint="cs"/>
                <w:color w:val="000000"/>
                <w:sz w:val="28"/>
                <w:szCs w:val="24"/>
                <w:rtl/>
              </w:rPr>
              <w:t>23</w:t>
            </w:r>
          </w:p>
        </w:tc>
        <w:tc>
          <w:tcPr>
            <w:tcW w:w="784" w:type="dxa"/>
            <w:vMerge/>
            <w:shd w:val="clear" w:color="auto" w:fill="auto"/>
          </w:tcPr>
          <w:p w:rsidR="003D0FE3" w:rsidRPr="00E3469F" w:rsidRDefault="003D0FE3" w:rsidP="00E3469F">
            <w:pPr>
              <w:spacing w:before="20" w:after="40" w:line="276" w:lineRule="exact"/>
              <w:ind w:left="57" w:right="57"/>
              <w:jc w:val="center"/>
              <w:rPr>
                <w:color w:val="000000"/>
                <w:sz w:val="28"/>
                <w:szCs w:val="24"/>
                <w:rtl/>
              </w:rPr>
            </w:pPr>
          </w:p>
        </w:tc>
      </w:tr>
      <w:tr w:rsidR="00A03888" w:rsidRPr="00E3469F" w:rsidTr="00582339">
        <w:tc>
          <w:tcPr>
            <w:tcW w:w="364" w:type="dxa"/>
            <w:vMerge/>
            <w:shd w:val="clear" w:color="auto" w:fill="auto"/>
          </w:tcPr>
          <w:p w:rsidR="003D0FE3" w:rsidRPr="00E3469F" w:rsidRDefault="003D0FE3" w:rsidP="005B504D">
            <w:pPr>
              <w:spacing w:before="20" w:after="40" w:line="274" w:lineRule="exact"/>
              <w:ind w:left="57" w:right="57"/>
              <w:jc w:val="center"/>
              <w:rPr>
                <w:color w:val="000000"/>
                <w:sz w:val="28"/>
                <w:szCs w:val="24"/>
                <w:rtl/>
              </w:rPr>
            </w:pPr>
          </w:p>
        </w:tc>
        <w:tc>
          <w:tcPr>
            <w:tcW w:w="1847" w:type="dxa"/>
            <w:vMerge/>
            <w:shd w:val="clear" w:color="auto" w:fill="auto"/>
          </w:tcPr>
          <w:p w:rsidR="003D0FE3" w:rsidRPr="00E3469F" w:rsidRDefault="003D0FE3" w:rsidP="005B504D">
            <w:pPr>
              <w:spacing w:before="20" w:after="40" w:line="274" w:lineRule="exact"/>
              <w:ind w:left="57" w:right="57"/>
              <w:rPr>
                <w:color w:val="000000"/>
                <w:sz w:val="28"/>
                <w:szCs w:val="24"/>
                <w:rtl/>
              </w:rPr>
            </w:pPr>
          </w:p>
        </w:tc>
        <w:tc>
          <w:tcPr>
            <w:tcW w:w="1792" w:type="dxa"/>
            <w:vMerge/>
            <w:shd w:val="clear" w:color="auto" w:fill="auto"/>
          </w:tcPr>
          <w:p w:rsidR="003D0FE3" w:rsidRPr="00E3469F" w:rsidRDefault="003D0FE3" w:rsidP="005B504D">
            <w:pPr>
              <w:spacing w:before="20" w:after="40" w:line="274" w:lineRule="exact"/>
              <w:ind w:left="57" w:right="57"/>
              <w:rPr>
                <w:color w:val="000000"/>
                <w:sz w:val="28"/>
                <w:szCs w:val="24"/>
                <w:rtl/>
              </w:rPr>
            </w:pPr>
          </w:p>
        </w:tc>
        <w:tc>
          <w:tcPr>
            <w:tcW w:w="1708" w:type="dxa"/>
            <w:shd w:val="clear" w:color="auto" w:fill="auto"/>
          </w:tcPr>
          <w:p w:rsidR="003D0FE3" w:rsidRPr="00582339" w:rsidRDefault="003D0FE3" w:rsidP="00582339">
            <w:pPr>
              <w:spacing w:before="20" w:after="40" w:line="274" w:lineRule="exact"/>
              <w:ind w:left="57" w:right="57" w:firstLine="191"/>
              <w:rPr>
                <w:b/>
                <w:bCs/>
                <w:color w:val="000000"/>
                <w:sz w:val="28"/>
                <w:szCs w:val="24"/>
                <w:rtl/>
              </w:rPr>
            </w:pPr>
            <w:r w:rsidRPr="00582339">
              <w:rPr>
                <w:rFonts w:hint="cs"/>
                <w:b/>
                <w:bCs/>
                <w:color w:val="000000"/>
                <w:sz w:val="28"/>
                <w:szCs w:val="24"/>
                <w:rtl/>
              </w:rPr>
              <w:t>الإجمالي</w:t>
            </w:r>
          </w:p>
        </w:tc>
        <w:tc>
          <w:tcPr>
            <w:tcW w:w="763" w:type="dxa"/>
            <w:shd w:val="clear" w:color="auto" w:fill="auto"/>
          </w:tcPr>
          <w:p w:rsidR="003D0FE3" w:rsidRPr="00582339" w:rsidRDefault="003D0FE3" w:rsidP="005B504D">
            <w:pPr>
              <w:spacing w:before="20" w:after="40" w:line="274" w:lineRule="exact"/>
              <w:ind w:left="57" w:right="57"/>
              <w:rPr>
                <w:b/>
                <w:bCs/>
                <w:color w:val="000000"/>
                <w:sz w:val="28"/>
                <w:szCs w:val="24"/>
                <w:rtl/>
              </w:rPr>
            </w:pPr>
            <w:r w:rsidRPr="00582339">
              <w:rPr>
                <w:rFonts w:hint="cs"/>
                <w:b/>
                <w:bCs/>
                <w:color w:val="000000"/>
                <w:sz w:val="28"/>
                <w:szCs w:val="24"/>
                <w:rtl/>
              </w:rPr>
              <w:t>41</w:t>
            </w:r>
          </w:p>
        </w:tc>
        <w:tc>
          <w:tcPr>
            <w:tcW w:w="783" w:type="dxa"/>
            <w:shd w:val="clear" w:color="auto" w:fill="auto"/>
          </w:tcPr>
          <w:p w:rsidR="003D0FE3" w:rsidRPr="00582339" w:rsidRDefault="003D0FE3" w:rsidP="005B504D">
            <w:pPr>
              <w:spacing w:before="20" w:after="40" w:line="274" w:lineRule="exact"/>
              <w:ind w:left="57" w:right="57"/>
              <w:rPr>
                <w:b/>
                <w:bCs/>
                <w:color w:val="000000"/>
                <w:sz w:val="28"/>
                <w:szCs w:val="24"/>
                <w:rtl/>
              </w:rPr>
            </w:pPr>
            <w:r w:rsidRPr="00582339">
              <w:rPr>
                <w:rFonts w:hint="cs"/>
                <w:b/>
                <w:bCs/>
                <w:color w:val="000000"/>
                <w:sz w:val="28"/>
                <w:szCs w:val="24"/>
                <w:rtl/>
              </w:rPr>
              <w:t>37</w:t>
            </w:r>
          </w:p>
        </w:tc>
        <w:tc>
          <w:tcPr>
            <w:tcW w:w="434" w:type="dxa"/>
            <w:shd w:val="clear" w:color="auto" w:fill="auto"/>
          </w:tcPr>
          <w:p w:rsidR="003D0FE3" w:rsidRPr="00582339" w:rsidRDefault="003D0FE3" w:rsidP="005B504D">
            <w:pPr>
              <w:spacing w:before="20" w:after="40" w:line="274" w:lineRule="exact"/>
              <w:ind w:left="57" w:right="57"/>
              <w:rPr>
                <w:b/>
                <w:bCs/>
                <w:color w:val="000000"/>
                <w:sz w:val="28"/>
                <w:szCs w:val="24"/>
                <w:rtl/>
              </w:rPr>
            </w:pPr>
          </w:p>
        </w:tc>
        <w:tc>
          <w:tcPr>
            <w:tcW w:w="504" w:type="dxa"/>
            <w:shd w:val="clear" w:color="auto" w:fill="auto"/>
          </w:tcPr>
          <w:p w:rsidR="003D0FE3" w:rsidRPr="00582339" w:rsidRDefault="003D0FE3" w:rsidP="005B504D">
            <w:pPr>
              <w:spacing w:before="20" w:after="40" w:line="274" w:lineRule="exact"/>
              <w:ind w:left="57" w:right="57"/>
              <w:rPr>
                <w:b/>
                <w:bCs/>
                <w:color w:val="000000"/>
                <w:sz w:val="28"/>
                <w:szCs w:val="24"/>
                <w:rtl/>
              </w:rPr>
            </w:pPr>
          </w:p>
        </w:tc>
        <w:tc>
          <w:tcPr>
            <w:tcW w:w="812" w:type="dxa"/>
            <w:shd w:val="clear" w:color="auto" w:fill="auto"/>
          </w:tcPr>
          <w:p w:rsidR="003D0FE3" w:rsidRPr="00582339" w:rsidRDefault="003D0FE3" w:rsidP="005B504D">
            <w:pPr>
              <w:spacing w:before="20" w:after="40" w:line="274" w:lineRule="exact"/>
              <w:ind w:left="57" w:right="57"/>
              <w:rPr>
                <w:b/>
                <w:bCs/>
                <w:color w:val="000000"/>
                <w:sz w:val="28"/>
                <w:szCs w:val="24"/>
                <w:rtl/>
              </w:rPr>
            </w:pPr>
            <w:r w:rsidRPr="00582339">
              <w:rPr>
                <w:rFonts w:hint="cs"/>
                <w:b/>
                <w:bCs/>
                <w:color w:val="000000"/>
                <w:sz w:val="28"/>
                <w:szCs w:val="24"/>
                <w:rtl/>
              </w:rPr>
              <w:t>32</w:t>
            </w:r>
          </w:p>
        </w:tc>
        <w:tc>
          <w:tcPr>
            <w:tcW w:w="700" w:type="dxa"/>
            <w:shd w:val="clear" w:color="auto" w:fill="auto"/>
          </w:tcPr>
          <w:p w:rsidR="003D0FE3" w:rsidRPr="00582339" w:rsidRDefault="003D0FE3" w:rsidP="005B504D">
            <w:pPr>
              <w:spacing w:before="20" w:after="40" w:line="274" w:lineRule="exact"/>
              <w:ind w:left="57" w:right="57"/>
              <w:rPr>
                <w:b/>
                <w:bCs/>
                <w:color w:val="000000"/>
                <w:sz w:val="28"/>
                <w:szCs w:val="24"/>
                <w:rtl/>
              </w:rPr>
            </w:pPr>
            <w:r w:rsidRPr="00582339">
              <w:rPr>
                <w:rFonts w:hint="cs"/>
                <w:b/>
                <w:bCs/>
                <w:color w:val="000000"/>
                <w:sz w:val="28"/>
                <w:szCs w:val="24"/>
                <w:rtl/>
              </w:rPr>
              <w:t>32</w:t>
            </w:r>
          </w:p>
        </w:tc>
        <w:tc>
          <w:tcPr>
            <w:tcW w:w="791" w:type="dxa"/>
            <w:shd w:val="clear" w:color="auto" w:fill="auto"/>
          </w:tcPr>
          <w:p w:rsidR="003D0FE3" w:rsidRPr="00582339" w:rsidRDefault="003D0FE3" w:rsidP="005B504D">
            <w:pPr>
              <w:spacing w:before="20" w:after="40" w:line="274" w:lineRule="exact"/>
              <w:ind w:left="57" w:right="57"/>
              <w:rPr>
                <w:b/>
                <w:bCs/>
                <w:color w:val="000000"/>
                <w:sz w:val="28"/>
                <w:szCs w:val="24"/>
                <w:rtl/>
              </w:rPr>
            </w:pPr>
            <w:r w:rsidRPr="00582339">
              <w:rPr>
                <w:rFonts w:hint="cs"/>
                <w:b/>
                <w:bCs/>
                <w:color w:val="000000"/>
                <w:sz w:val="28"/>
                <w:szCs w:val="24"/>
                <w:rtl/>
              </w:rPr>
              <w:t>73</w:t>
            </w:r>
          </w:p>
        </w:tc>
        <w:tc>
          <w:tcPr>
            <w:tcW w:w="777" w:type="dxa"/>
            <w:shd w:val="clear" w:color="auto" w:fill="auto"/>
          </w:tcPr>
          <w:p w:rsidR="003D0FE3" w:rsidRPr="00582339" w:rsidRDefault="003D0FE3" w:rsidP="005B504D">
            <w:pPr>
              <w:spacing w:before="20" w:after="40" w:line="274" w:lineRule="exact"/>
              <w:ind w:left="57" w:right="57"/>
              <w:rPr>
                <w:b/>
                <w:bCs/>
                <w:color w:val="000000"/>
                <w:sz w:val="28"/>
                <w:szCs w:val="24"/>
                <w:rtl/>
              </w:rPr>
            </w:pPr>
            <w:r w:rsidRPr="00582339">
              <w:rPr>
                <w:rFonts w:hint="cs"/>
                <w:b/>
                <w:bCs/>
                <w:color w:val="000000"/>
                <w:sz w:val="28"/>
                <w:szCs w:val="24"/>
                <w:rtl/>
              </w:rPr>
              <w:t>69</w:t>
            </w:r>
          </w:p>
        </w:tc>
        <w:tc>
          <w:tcPr>
            <w:tcW w:w="812" w:type="dxa"/>
            <w:shd w:val="clear" w:color="auto" w:fill="auto"/>
          </w:tcPr>
          <w:p w:rsidR="003D0FE3" w:rsidRPr="00582339" w:rsidRDefault="003D0FE3" w:rsidP="005B504D">
            <w:pPr>
              <w:spacing w:before="20" w:after="40" w:line="274" w:lineRule="exact"/>
              <w:ind w:left="57" w:right="57"/>
              <w:rPr>
                <w:b/>
                <w:bCs/>
                <w:color w:val="000000"/>
                <w:sz w:val="28"/>
                <w:szCs w:val="24"/>
                <w:rtl/>
              </w:rPr>
            </w:pPr>
            <w:r w:rsidRPr="00582339">
              <w:rPr>
                <w:rFonts w:hint="cs"/>
                <w:b/>
                <w:bCs/>
                <w:color w:val="000000"/>
                <w:sz w:val="28"/>
                <w:szCs w:val="24"/>
                <w:rtl/>
              </w:rPr>
              <w:t>142</w:t>
            </w:r>
          </w:p>
        </w:tc>
        <w:tc>
          <w:tcPr>
            <w:tcW w:w="784" w:type="dxa"/>
            <w:vMerge/>
            <w:shd w:val="clear" w:color="auto" w:fill="auto"/>
          </w:tcPr>
          <w:p w:rsidR="003D0FE3" w:rsidRPr="00582339" w:rsidRDefault="003D0FE3" w:rsidP="00E3469F">
            <w:pPr>
              <w:spacing w:before="20" w:after="40" w:line="276" w:lineRule="exact"/>
              <w:ind w:left="57" w:right="57"/>
              <w:jc w:val="center"/>
              <w:rPr>
                <w:b/>
                <w:bCs/>
                <w:color w:val="000000"/>
                <w:sz w:val="28"/>
                <w:szCs w:val="24"/>
                <w:rtl/>
              </w:rPr>
            </w:pPr>
          </w:p>
        </w:tc>
      </w:tr>
    </w:tbl>
    <w:p w:rsidR="003D0FE3" w:rsidRPr="00D551A0" w:rsidRDefault="003D0FE3" w:rsidP="005B504D">
      <w:pPr>
        <w:spacing w:after="120" w:line="220" w:lineRule="exact"/>
        <w:rPr>
          <w:rFonts w:hint="cs"/>
          <w:b/>
          <w:bCs/>
          <w:color w:val="000000"/>
          <w:sz w:val="30"/>
        </w:rPr>
      </w:pPr>
    </w:p>
    <w:tbl>
      <w:tblPr>
        <w:bidiVisual/>
        <w:tblW w:w="0" w:type="auto"/>
        <w:tblBorders>
          <w:bottom w:val="single" w:sz="12" w:space="0" w:color="auto"/>
        </w:tblBorders>
        <w:tblLayout w:type="fixed"/>
        <w:tblCellMar>
          <w:left w:w="0" w:type="dxa"/>
          <w:right w:w="0" w:type="dxa"/>
        </w:tblCellMar>
        <w:tblLook w:val="04A0" w:firstRow="1" w:lastRow="0" w:firstColumn="1" w:lastColumn="0" w:noHBand="0" w:noVBand="1"/>
      </w:tblPr>
      <w:tblGrid>
        <w:gridCol w:w="323"/>
        <w:gridCol w:w="1981"/>
        <w:gridCol w:w="1783"/>
        <w:gridCol w:w="1701"/>
        <w:gridCol w:w="686"/>
        <w:gridCol w:w="686"/>
        <w:gridCol w:w="657"/>
        <w:gridCol w:w="672"/>
        <w:gridCol w:w="686"/>
        <w:gridCol w:w="686"/>
        <w:gridCol w:w="721"/>
        <w:gridCol w:w="714"/>
        <w:gridCol w:w="693"/>
        <w:gridCol w:w="882"/>
      </w:tblGrid>
      <w:tr w:rsidR="003D0FE3" w:rsidRPr="005B504D" w:rsidTr="00221B13">
        <w:trPr>
          <w:tblHeader/>
        </w:trPr>
        <w:tc>
          <w:tcPr>
            <w:tcW w:w="323" w:type="dxa"/>
            <w:tcBorders>
              <w:top w:val="single" w:sz="4" w:space="0" w:color="auto"/>
              <w:bottom w:val="single" w:sz="12" w:space="0" w:color="auto"/>
            </w:tcBorders>
            <w:shd w:val="clear" w:color="auto" w:fill="auto"/>
          </w:tcPr>
          <w:p w:rsidR="003D0FE3" w:rsidRPr="00221B13" w:rsidRDefault="003D0FE3" w:rsidP="005B504D">
            <w:pPr>
              <w:spacing w:before="20" w:after="40" w:line="280" w:lineRule="exact"/>
              <w:ind w:left="57" w:right="57"/>
              <w:rPr>
                <w:rFonts w:hint="cs"/>
                <w:i/>
                <w:iCs/>
                <w:color w:val="000000"/>
                <w:sz w:val="18"/>
                <w:szCs w:val="24"/>
                <w:rtl/>
              </w:rPr>
            </w:pPr>
            <w:r w:rsidRPr="00221B13">
              <w:rPr>
                <w:rFonts w:hint="cs"/>
                <w:i/>
                <w:iCs/>
                <w:color w:val="000000"/>
                <w:sz w:val="18"/>
                <w:szCs w:val="24"/>
                <w:rtl/>
              </w:rPr>
              <w:t>م</w:t>
            </w:r>
          </w:p>
        </w:tc>
        <w:tc>
          <w:tcPr>
            <w:tcW w:w="12548" w:type="dxa"/>
            <w:gridSpan w:val="13"/>
            <w:tcBorders>
              <w:top w:val="single" w:sz="4" w:space="0" w:color="auto"/>
              <w:bottom w:val="single" w:sz="12" w:space="0" w:color="auto"/>
            </w:tcBorders>
            <w:shd w:val="clear" w:color="auto" w:fill="auto"/>
          </w:tcPr>
          <w:p w:rsidR="003D0FE3" w:rsidRPr="00221B13" w:rsidRDefault="003D0FE3" w:rsidP="005B504D">
            <w:pPr>
              <w:spacing w:before="20" w:after="40" w:line="280" w:lineRule="exact"/>
              <w:ind w:left="57" w:right="57"/>
              <w:jc w:val="center"/>
              <w:rPr>
                <w:i/>
                <w:iCs/>
                <w:color w:val="000000"/>
                <w:spacing w:val="-4"/>
                <w:sz w:val="18"/>
                <w:szCs w:val="24"/>
                <w:rtl/>
              </w:rPr>
            </w:pPr>
            <w:r w:rsidRPr="00221B13">
              <w:rPr>
                <w:rFonts w:hint="cs"/>
                <w:i/>
                <w:iCs/>
                <w:color w:val="000000"/>
                <w:spacing w:val="-4"/>
                <w:sz w:val="18"/>
                <w:szCs w:val="24"/>
                <w:rtl/>
              </w:rPr>
              <w:t>خلاصة التقرير الربع سنوي (كانون الثاني/يناير</w:t>
            </w:r>
            <w:r w:rsidR="005B504D" w:rsidRPr="00221B13">
              <w:rPr>
                <w:rFonts w:hint="cs"/>
                <w:i/>
                <w:iCs/>
                <w:color w:val="000000"/>
                <w:spacing w:val="-4"/>
                <w:sz w:val="18"/>
                <w:szCs w:val="24"/>
                <w:rtl/>
              </w:rPr>
              <w:t xml:space="preserve"> -</w:t>
            </w:r>
            <w:r w:rsidRPr="00221B13">
              <w:rPr>
                <w:rFonts w:hint="cs"/>
                <w:i/>
                <w:iCs/>
                <w:color w:val="000000"/>
                <w:spacing w:val="-4"/>
                <w:sz w:val="18"/>
                <w:szCs w:val="24"/>
                <w:rtl/>
              </w:rPr>
              <w:t xml:space="preserve"> آذار/مارس 2010) للأنشطة المنفذة في مجال حماية الطفل والدعم النفسي من قبل (وزارة الشؤون الاجتماعية والعمل بدعم من منظمة اليونيسيف بمحافظة عمران)</w:t>
            </w:r>
          </w:p>
        </w:tc>
      </w:tr>
      <w:tr w:rsidR="00221B13" w:rsidRPr="005B504D" w:rsidTr="00221B13">
        <w:tc>
          <w:tcPr>
            <w:tcW w:w="323" w:type="dxa"/>
            <w:vMerge w:val="restart"/>
            <w:tcBorders>
              <w:top w:val="single" w:sz="12" w:space="0" w:color="auto"/>
            </w:tcBorders>
            <w:shd w:val="clear" w:color="auto" w:fill="auto"/>
          </w:tcPr>
          <w:p w:rsidR="003D0FE3" w:rsidRPr="005B504D" w:rsidRDefault="003D0FE3" w:rsidP="005B504D">
            <w:pPr>
              <w:spacing w:before="20" w:after="40" w:line="280" w:lineRule="exact"/>
              <w:ind w:left="57" w:right="57"/>
              <w:rPr>
                <w:rFonts w:hint="cs"/>
                <w:color w:val="000000"/>
                <w:sz w:val="18"/>
                <w:szCs w:val="24"/>
                <w:rtl/>
              </w:rPr>
            </w:pPr>
            <w:r w:rsidRPr="005B504D">
              <w:rPr>
                <w:rFonts w:hint="cs"/>
                <w:color w:val="000000"/>
                <w:sz w:val="18"/>
                <w:szCs w:val="24"/>
                <w:rtl/>
              </w:rPr>
              <w:t>1</w:t>
            </w:r>
          </w:p>
        </w:tc>
        <w:tc>
          <w:tcPr>
            <w:tcW w:w="1981" w:type="dxa"/>
            <w:tcBorders>
              <w:top w:val="single" w:sz="12" w:space="0" w:color="auto"/>
            </w:tcBorders>
            <w:shd w:val="clear" w:color="auto" w:fill="auto"/>
          </w:tcPr>
          <w:p w:rsidR="003D0FE3" w:rsidRPr="005B504D" w:rsidRDefault="003D0FE3" w:rsidP="005B504D">
            <w:pPr>
              <w:spacing w:before="20" w:after="40" w:line="280" w:lineRule="exact"/>
              <w:ind w:left="57" w:right="57"/>
              <w:rPr>
                <w:color w:val="000000"/>
                <w:sz w:val="18"/>
                <w:szCs w:val="24"/>
                <w:rtl/>
              </w:rPr>
            </w:pPr>
            <w:r w:rsidRPr="005B504D">
              <w:rPr>
                <w:rFonts w:hint="cs"/>
                <w:color w:val="000000"/>
                <w:sz w:val="18"/>
                <w:szCs w:val="24"/>
                <w:rtl/>
              </w:rPr>
              <w:t>النشاط 1</w:t>
            </w:r>
          </w:p>
        </w:tc>
        <w:tc>
          <w:tcPr>
            <w:tcW w:w="1783" w:type="dxa"/>
            <w:tcBorders>
              <w:top w:val="single" w:sz="12" w:space="0" w:color="auto"/>
            </w:tcBorders>
            <w:shd w:val="clear" w:color="auto" w:fill="auto"/>
          </w:tcPr>
          <w:p w:rsidR="003D0FE3" w:rsidRPr="005B504D" w:rsidRDefault="003D0FE3" w:rsidP="005B504D">
            <w:pPr>
              <w:spacing w:before="20" w:after="40" w:line="280" w:lineRule="exact"/>
              <w:ind w:left="57" w:right="57"/>
              <w:rPr>
                <w:color w:val="000000"/>
                <w:sz w:val="18"/>
                <w:szCs w:val="24"/>
                <w:rtl/>
              </w:rPr>
            </w:pPr>
            <w:r w:rsidRPr="005B504D">
              <w:rPr>
                <w:rFonts w:hint="cs"/>
                <w:color w:val="000000"/>
                <w:sz w:val="18"/>
                <w:szCs w:val="24"/>
                <w:rtl/>
              </w:rPr>
              <w:t>المؤشرات</w:t>
            </w:r>
          </w:p>
        </w:tc>
        <w:tc>
          <w:tcPr>
            <w:tcW w:w="1701" w:type="dxa"/>
            <w:tcBorders>
              <w:top w:val="single" w:sz="12" w:space="0" w:color="auto"/>
            </w:tcBorders>
            <w:shd w:val="clear" w:color="auto" w:fill="auto"/>
          </w:tcPr>
          <w:p w:rsidR="003D0FE3" w:rsidRPr="005B504D" w:rsidRDefault="003D0FE3" w:rsidP="005B504D">
            <w:pPr>
              <w:spacing w:before="20" w:after="40" w:line="280" w:lineRule="exact"/>
              <w:ind w:left="57" w:right="57"/>
              <w:rPr>
                <w:color w:val="000000"/>
                <w:sz w:val="18"/>
                <w:szCs w:val="24"/>
                <w:rtl/>
              </w:rPr>
            </w:pPr>
            <w:r w:rsidRPr="005B504D">
              <w:rPr>
                <w:rFonts w:hint="cs"/>
                <w:color w:val="000000"/>
                <w:sz w:val="18"/>
                <w:szCs w:val="24"/>
                <w:rtl/>
              </w:rPr>
              <w:t>الفئة المستهدفة</w:t>
            </w:r>
          </w:p>
        </w:tc>
        <w:tc>
          <w:tcPr>
            <w:tcW w:w="1372" w:type="dxa"/>
            <w:gridSpan w:val="2"/>
            <w:tcBorders>
              <w:top w:val="single" w:sz="12" w:space="0" w:color="auto"/>
            </w:tcBorders>
            <w:shd w:val="clear" w:color="auto" w:fill="auto"/>
          </w:tcPr>
          <w:p w:rsidR="003D0FE3" w:rsidRPr="005B504D" w:rsidRDefault="003D0FE3" w:rsidP="005B504D">
            <w:pPr>
              <w:spacing w:before="20" w:after="40" w:line="280" w:lineRule="exact"/>
              <w:ind w:left="57" w:right="57"/>
              <w:rPr>
                <w:color w:val="000000"/>
                <w:sz w:val="18"/>
                <w:szCs w:val="24"/>
                <w:rtl/>
              </w:rPr>
            </w:pPr>
            <w:r w:rsidRPr="005B504D">
              <w:rPr>
                <w:rFonts w:hint="cs"/>
                <w:color w:val="000000"/>
                <w:sz w:val="18"/>
                <w:szCs w:val="24"/>
                <w:rtl/>
              </w:rPr>
              <w:t>يناير</w:t>
            </w:r>
          </w:p>
        </w:tc>
        <w:tc>
          <w:tcPr>
            <w:tcW w:w="1329" w:type="dxa"/>
            <w:gridSpan w:val="2"/>
            <w:tcBorders>
              <w:top w:val="single" w:sz="12" w:space="0" w:color="auto"/>
            </w:tcBorders>
            <w:shd w:val="clear" w:color="auto" w:fill="auto"/>
          </w:tcPr>
          <w:p w:rsidR="003D0FE3" w:rsidRPr="005B504D" w:rsidRDefault="003D0FE3" w:rsidP="005B504D">
            <w:pPr>
              <w:spacing w:before="20" w:after="40" w:line="280" w:lineRule="exact"/>
              <w:ind w:left="57" w:right="57"/>
              <w:rPr>
                <w:color w:val="000000"/>
                <w:sz w:val="18"/>
                <w:szCs w:val="24"/>
                <w:rtl/>
              </w:rPr>
            </w:pPr>
            <w:r w:rsidRPr="005B504D">
              <w:rPr>
                <w:rFonts w:hint="cs"/>
                <w:color w:val="000000"/>
                <w:sz w:val="18"/>
                <w:szCs w:val="24"/>
                <w:rtl/>
              </w:rPr>
              <w:t>فبراير</w:t>
            </w:r>
          </w:p>
        </w:tc>
        <w:tc>
          <w:tcPr>
            <w:tcW w:w="1372" w:type="dxa"/>
            <w:gridSpan w:val="2"/>
            <w:tcBorders>
              <w:top w:val="single" w:sz="12" w:space="0" w:color="auto"/>
            </w:tcBorders>
            <w:shd w:val="clear" w:color="auto" w:fill="auto"/>
          </w:tcPr>
          <w:p w:rsidR="003D0FE3" w:rsidRPr="005B504D" w:rsidRDefault="003D0FE3" w:rsidP="005B504D">
            <w:pPr>
              <w:spacing w:before="20" w:after="40" w:line="280" w:lineRule="exact"/>
              <w:ind w:left="57" w:right="57"/>
              <w:rPr>
                <w:color w:val="000000"/>
                <w:sz w:val="18"/>
                <w:szCs w:val="24"/>
                <w:rtl/>
              </w:rPr>
            </w:pPr>
            <w:r w:rsidRPr="005B504D">
              <w:rPr>
                <w:rFonts w:hint="cs"/>
                <w:color w:val="000000"/>
                <w:sz w:val="18"/>
                <w:szCs w:val="24"/>
                <w:rtl/>
              </w:rPr>
              <w:t>مارس</w:t>
            </w:r>
          </w:p>
        </w:tc>
        <w:tc>
          <w:tcPr>
            <w:tcW w:w="2128" w:type="dxa"/>
            <w:gridSpan w:val="3"/>
            <w:tcBorders>
              <w:top w:val="single" w:sz="12" w:space="0" w:color="auto"/>
            </w:tcBorders>
            <w:shd w:val="clear" w:color="auto" w:fill="auto"/>
          </w:tcPr>
          <w:p w:rsidR="003D0FE3" w:rsidRPr="005B504D" w:rsidRDefault="003D0FE3" w:rsidP="005B504D">
            <w:pPr>
              <w:spacing w:before="20" w:after="40" w:line="280" w:lineRule="exact"/>
              <w:ind w:left="57" w:right="57"/>
              <w:rPr>
                <w:color w:val="000000"/>
                <w:sz w:val="18"/>
                <w:szCs w:val="24"/>
                <w:rtl/>
              </w:rPr>
            </w:pPr>
            <w:r w:rsidRPr="005B504D">
              <w:rPr>
                <w:rFonts w:hint="cs"/>
                <w:color w:val="000000"/>
                <w:sz w:val="18"/>
                <w:szCs w:val="24"/>
                <w:rtl/>
              </w:rPr>
              <w:t>الإجمالي</w:t>
            </w:r>
          </w:p>
        </w:tc>
        <w:tc>
          <w:tcPr>
            <w:tcW w:w="882" w:type="dxa"/>
            <w:tcBorders>
              <w:top w:val="single" w:sz="12" w:space="0" w:color="auto"/>
            </w:tcBorders>
            <w:shd w:val="clear" w:color="auto" w:fill="auto"/>
          </w:tcPr>
          <w:p w:rsidR="003D0FE3" w:rsidRPr="005B504D" w:rsidRDefault="003D0FE3" w:rsidP="005B504D">
            <w:pPr>
              <w:spacing w:before="20" w:after="40" w:line="280" w:lineRule="exact"/>
              <w:ind w:left="57" w:right="57"/>
              <w:rPr>
                <w:color w:val="000000"/>
                <w:sz w:val="18"/>
                <w:szCs w:val="24"/>
                <w:rtl/>
              </w:rPr>
            </w:pPr>
            <w:r w:rsidRPr="005B504D">
              <w:rPr>
                <w:rFonts w:hint="cs"/>
                <w:color w:val="000000"/>
                <w:sz w:val="18"/>
                <w:szCs w:val="24"/>
                <w:rtl/>
              </w:rPr>
              <w:t>ملاحظات</w:t>
            </w:r>
          </w:p>
        </w:tc>
      </w:tr>
      <w:tr w:rsidR="00221B13" w:rsidRPr="005B504D" w:rsidTr="00221B13">
        <w:tc>
          <w:tcPr>
            <w:tcW w:w="323" w:type="dxa"/>
            <w:vMerge/>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1981" w:type="dxa"/>
            <w:vMerge w:val="restart"/>
            <w:shd w:val="clear" w:color="auto" w:fill="auto"/>
          </w:tcPr>
          <w:p w:rsidR="003D0FE3" w:rsidRPr="005B504D" w:rsidRDefault="003D0FE3" w:rsidP="00221B13">
            <w:pPr>
              <w:spacing w:before="20" w:after="40" w:line="280" w:lineRule="exact"/>
              <w:ind w:left="57" w:right="170"/>
              <w:rPr>
                <w:color w:val="000000"/>
                <w:sz w:val="18"/>
                <w:szCs w:val="24"/>
                <w:rtl/>
              </w:rPr>
            </w:pPr>
            <w:r w:rsidRPr="005B504D">
              <w:rPr>
                <w:rFonts w:hint="cs"/>
                <w:color w:val="000000"/>
                <w:sz w:val="18"/>
                <w:szCs w:val="24"/>
                <w:rtl/>
              </w:rPr>
              <w:t>بناء قدرات الجهات الرسمية والمجتمعية</w:t>
            </w:r>
          </w:p>
        </w:tc>
        <w:tc>
          <w:tcPr>
            <w:tcW w:w="1783" w:type="dxa"/>
            <w:vMerge w:val="restart"/>
            <w:shd w:val="clear" w:color="auto" w:fill="auto"/>
          </w:tcPr>
          <w:p w:rsidR="003D0FE3" w:rsidRPr="005B504D" w:rsidRDefault="003D0FE3" w:rsidP="00221B13">
            <w:pPr>
              <w:spacing w:before="20" w:after="40" w:line="280" w:lineRule="exact"/>
              <w:ind w:left="57" w:right="170"/>
              <w:rPr>
                <w:color w:val="000000"/>
                <w:sz w:val="18"/>
                <w:szCs w:val="24"/>
                <w:rtl/>
              </w:rPr>
            </w:pPr>
            <w:r w:rsidRPr="005B504D">
              <w:rPr>
                <w:rFonts w:hint="cs"/>
                <w:color w:val="000000"/>
                <w:sz w:val="18"/>
                <w:szCs w:val="24"/>
                <w:rtl/>
              </w:rPr>
              <w:t>عدد الأفراد الذين قد تلقوا تدريبا</w:t>
            </w:r>
          </w:p>
        </w:tc>
        <w:tc>
          <w:tcPr>
            <w:tcW w:w="1701" w:type="dxa"/>
            <w:shd w:val="clear" w:color="auto" w:fill="auto"/>
          </w:tcPr>
          <w:p w:rsidR="003D0FE3" w:rsidRPr="005B504D" w:rsidRDefault="003D0FE3" w:rsidP="005B504D">
            <w:pPr>
              <w:spacing w:before="20" w:after="40" w:line="280" w:lineRule="exact"/>
              <w:ind w:left="57" w:right="57"/>
              <w:rPr>
                <w:color w:val="000000"/>
                <w:sz w:val="18"/>
                <w:szCs w:val="24"/>
                <w:rtl/>
              </w:rPr>
            </w:pPr>
            <w:r w:rsidRPr="005B504D">
              <w:rPr>
                <w:rFonts w:hint="cs"/>
                <w:color w:val="000000"/>
                <w:sz w:val="18"/>
                <w:szCs w:val="24"/>
                <w:rtl/>
              </w:rPr>
              <w:t>ذكور/إناث</w:t>
            </w:r>
          </w:p>
        </w:tc>
        <w:tc>
          <w:tcPr>
            <w:tcW w:w="686" w:type="dxa"/>
            <w:shd w:val="clear" w:color="auto" w:fill="auto"/>
          </w:tcPr>
          <w:p w:rsidR="003D0FE3" w:rsidRPr="005B504D" w:rsidRDefault="003D0FE3" w:rsidP="005B504D">
            <w:pPr>
              <w:spacing w:before="20" w:after="40" w:line="280" w:lineRule="exact"/>
              <w:ind w:left="57" w:right="57"/>
              <w:rPr>
                <w:color w:val="000000"/>
                <w:sz w:val="18"/>
                <w:szCs w:val="24"/>
                <w:rtl/>
              </w:rPr>
            </w:pPr>
            <w:r w:rsidRPr="005B504D">
              <w:rPr>
                <w:rFonts w:hint="cs"/>
                <w:color w:val="000000"/>
                <w:sz w:val="18"/>
                <w:szCs w:val="24"/>
                <w:rtl/>
              </w:rPr>
              <w:t>ذ</w:t>
            </w:r>
          </w:p>
        </w:tc>
        <w:tc>
          <w:tcPr>
            <w:tcW w:w="686" w:type="dxa"/>
            <w:shd w:val="clear" w:color="auto" w:fill="auto"/>
          </w:tcPr>
          <w:p w:rsidR="003D0FE3" w:rsidRPr="005B504D" w:rsidRDefault="003D0FE3" w:rsidP="005B504D">
            <w:pPr>
              <w:spacing w:before="20" w:after="40" w:line="280" w:lineRule="exact"/>
              <w:ind w:left="57" w:right="57"/>
              <w:rPr>
                <w:color w:val="000000"/>
                <w:sz w:val="18"/>
                <w:szCs w:val="24"/>
                <w:rtl/>
              </w:rPr>
            </w:pPr>
            <w:r w:rsidRPr="005B504D">
              <w:rPr>
                <w:rFonts w:hint="cs"/>
                <w:color w:val="000000"/>
                <w:sz w:val="18"/>
                <w:szCs w:val="24"/>
                <w:rtl/>
              </w:rPr>
              <w:t>ث</w:t>
            </w:r>
          </w:p>
        </w:tc>
        <w:tc>
          <w:tcPr>
            <w:tcW w:w="657" w:type="dxa"/>
            <w:shd w:val="clear" w:color="auto" w:fill="auto"/>
          </w:tcPr>
          <w:p w:rsidR="003D0FE3" w:rsidRPr="005B504D" w:rsidRDefault="003D0FE3" w:rsidP="005B504D">
            <w:pPr>
              <w:spacing w:before="20" w:after="40" w:line="280" w:lineRule="exact"/>
              <w:ind w:left="57" w:right="57"/>
              <w:rPr>
                <w:color w:val="000000"/>
                <w:sz w:val="18"/>
                <w:szCs w:val="24"/>
                <w:rtl/>
              </w:rPr>
            </w:pPr>
            <w:r w:rsidRPr="005B504D">
              <w:rPr>
                <w:rFonts w:hint="cs"/>
                <w:color w:val="000000"/>
                <w:sz w:val="18"/>
                <w:szCs w:val="24"/>
                <w:rtl/>
              </w:rPr>
              <w:t>ذ</w:t>
            </w:r>
          </w:p>
        </w:tc>
        <w:tc>
          <w:tcPr>
            <w:tcW w:w="672" w:type="dxa"/>
            <w:shd w:val="clear" w:color="auto" w:fill="auto"/>
          </w:tcPr>
          <w:p w:rsidR="003D0FE3" w:rsidRPr="005B504D" w:rsidRDefault="003D0FE3" w:rsidP="005B504D">
            <w:pPr>
              <w:spacing w:before="20" w:after="40" w:line="280" w:lineRule="exact"/>
              <w:ind w:left="57" w:right="57"/>
              <w:rPr>
                <w:color w:val="000000"/>
                <w:sz w:val="18"/>
                <w:szCs w:val="24"/>
                <w:rtl/>
              </w:rPr>
            </w:pPr>
            <w:r w:rsidRPr="005B504D">
              <w:rPr>
                <w:rFonts w:hint="cs"/>
                <w:color w:val="000000"/>
                <w:sz w:val="18"/>
                <w:szCs w:val="24"/>
                <w:rtl/>
              </w:rPr>
              <w:t>ث</w:t>
            </w:r>
          </w:p>
        </w:tc>
        <w:tc>
          <w:tcPr>
            <w:tcW w:w="686" w:type="dxa"/>
            <w:shd w:val="clear" w:color="auto" w:fill="auto"/>
          </w:tcPr>
          <w:p w:rsidR="003D0FE3" w:rsidRPr="005B504D" w:rsidRDefault="003D0FE3" w:rsidP="005B504D">
            <w:pPr>
              <w:spacing w:before="20" w:after="40" w:line="280" w:lineRule="exact"/>
              <w:ind w:left="57" w:right="57"/>
              <w:rPr>
                <w:color w:val="000000"/>
                <w:sz w:val="18"/>
                <w:szCs w:val="24"/>
                <w:rtl/>
              </w:rPr>
            </w:pPr>
            <w:r w:rsidRPr="005B504D">
              <w:rPr>
                <w:rFonts w:hint="cs"/>
                <w:color w:val="000000"/>
                <w:sz w:val="18"/>
                <w:szCs w:val="24"/>
                <w:rtl/>
              </w:rPr>
              <w:t>ذ</w:t>
            </w:r>
          </w:p>
        </w:tc>
        <w:tc>
          <w:tcPr>
            <w:tcW w:w="686" w:type="dxa"/>
            <w:shd w:val="clear" w:color="auto" w:fill="auto"/>
          </w:tcPr>
          <w:p w:rsidR="003D0FE3" w:rsidRPr="005B504D" w:rsidRDefault="003D0FE3" w:rsidP="005B504D">
            <w:pPr>
              <w:spacing w:before="20" w:after="40" w:line="280" w:lineRule="exact"/>
              <w:ind w:left="57" w:right="57"/>
              <w:rPr>
                <w:color w:val="000000"/>
                <w:sz w:val="18"/>
                <w:szCs w:val="24"/>
                <w:rtl/>
              </w:rPr>
            </w:pPr>
            <w:r w:rsidRPr="005B504D">
              <w:rPr>
                <w:rFonts w:hint="cs"/>
                <w:color w:val="000000"/>
                <w:sz w:val="18"/>
                <w:szCs w:val="24"/>
                <w:rtl/>
              </w:rPr>
              <w:t>ث</w:t>
            </w:r>
          </w:p>
        </w:tc>
        <w:tc>
          <w:tcPr>
            <w:tcW w:w="721" w:type="dxa"/>
            <w:shd w:val="clear" w:color="auto" w:fill="auto"/>
          </w:tcPr>
          <w:p w:rsidR="003D0FE3" w:rsidRPr="005B504D" w:rsidRDefault="003D0FE3" w:rsidP="005B504D">
            <w:pPr>
              <w:spacing w:before="20" w:after="40" w:line="280" w:lineRule="exact"/>
              <w:ind w:left="57" w:right="57"/>
              <w:rPr>
                <w:color w:val="000000"/>
                <w:sz w:val="18"/>
                <w:szCs w:val="24"/>
                <w:rtl/>
              </w:rPr>
            </w:pPr>
            <w:r w:rsidRPr="005B504D">
              <w:rPr>
                <w:rFonts w:hint="cs"/>
                <w:color w:val="000000"/>
                <w:sz w:val="18"/>
                <w:szCs w:val="24"/>
                <w:rtl/>
              </w:rPr>
              <w:t>ذ</w:t>
            </w:r>
          </w:p>
        </w:tc>
        <w:tc>
          <w:tcPr>
            <w:tcW w:w="714" w:type="dxa"/>
            <w:shd w:val="clear" w:color="auto" w:fill="auto"/>
          </w:tcPr>
          <w:p w:rsidR="003D0FE3" w:rsidRPr="005B504D" w:rsidRDefault="003D0FE3" w:rsidP="005B504D">
            <w:pPr>
              <w:spacing w:before="20" w:after="40" w:line="280" w:lineRule="exact"/>
              <w:ind w:left="57" w:right="57"/>
              <w:rPr>
                <w:color w:val="000000"/>
                <w:sz w:val="18"/>
                <w:szCs w:val="24"/>
                <w:rtl/>
              </w:rPr>
            </w:pPr>
            <w:r w:rsidRPr="005B504D">
              <w:rPr>
                <w:rFonts w:hint="cs"/>
                <w:color w:val="000000"/>
                <w:sz w:val="18"/>
                <w:szCs w:val="24"/>
                <w:rtl/>
              </w:rPr>
              <w:t>ث</w:t>
            </w:r>
          </w:p>
        </w:tc>
        <w:tc>
          <w:tcPr>
            <w:tcW w:w="693" w:type="dxa"/>
            <w:shd w:val="clear" w:color="auto" w:fill="auto"/>
          </w:tcPr>
          <w:p w:rsidR="003D0FE3" w:rsidRPr="005B504D" w:rsidRDefault="003D0FE3" w:rsidP="005B504D">
            <w:pPr>
              <w:spacing w:before="20" w:after="40" w:line="280" w:lineRule="exact"/>
              <w:ind w:left="57" w:right="57"/>
              <w:rPr>
                <w:color w:val="000000"/>
                <w:sz w:val="18"/>
                <w:szCs w:val="24"/>
                <w:rtl/>
              </w:rPr>
            </w:pPr>
            <w:r w:rsidRPr="005B504D">
              <w:rPr>
                <w:rFonts w:hint="cs"/>
                <w:color w:val="000000"/>
                <w:sz w:val="18"/>
                <w:szCs w:val="24"/>
                <w:rtl/>
              </w:rPr>
              <w:t>ذ/ث</w:t>
            </w:r>
          </w:p>
        </w:tc>
        <w:tc>
          <w:tcPr>
            <w:tcW w:w="882" w:type="dxa"/>
            <w:vMerge w:val="restart"/>
            <w:shd w:val="clear" w:color="auto" w:fill="auto"/>
            <w:textDirection w:val="btLr"/>
          </w:tcPr>
          <w:p w:rsidR="003D0FE3" w:rsidRPr="005B504D" w:rsidRDefault="003D0FE3" w:rsidP="005B504D">
            <w:pPr>
              <w:spacing w:before="20" w:after="40" w:line="280" w:lineRule="exact"/>
              <w:ind w:left="57" w:right="57"/>
              <w:jc w:val="center"/>
              <w:rPr>
                <w:color w:val="000000"/>
                <w:sz w:val="18"/>
                <w:szCs w:val="24"/>
                <w:rtl/>
              </w:rPr>
            </w:pPr>
          </w:p>
        </w:tc>
      </w:tr>
      <w:tr w:rsidR="00221B13" w:rsidRPr="005B504D" w:rsidTr="00221B13">
        <w:tc>
          <w:tcPr>
            <w:tcW w:w="323" w:type="dxa"/>
            <w:vMerge w:val="restart"/>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1981" w:type="dxa"/>
            <w:vMerge/>
            <w:shd w:val="clear" w:color="auto" w:fill="auto"/>
          </w:tcPr>
          <w:p w:rsidR="003D0FE3" w:rsidRPr="005B504D" w:rsidRDefault="003D0FE3" w:rsidP="00221B13">
            <w:pPr>
              <w:spacing w:before="20" w:after="40" w:line="280" w:lineRule="exact"/>
              <w:ind w:left="57" w:right="170"/>
              <w:rPr>
                <w:color w:val="000000"/>
                <w:sz w:val="18"/>
                <w:szCs w:val="24"/>
                <w:rtl/>
              </w:rPr>
            </w:pPr>
          </w:p>
        </w:tc>
        <w:tc>
          <w:tcPr>
            <w:tcW w:w="1783" w:type="dxa"/>
            <w:vMerge/>
            <w:shd w:val="clear" w:color="auto" w:fill="auto"/>
          </w:tcPr>
          <w:p w:rsidR="003D0FE3" w:rsidRPr="005B504D" w:rsidRDefault="003D0FE3" w:rsidP="00221B13">
            <w:pPr>
              <w:spacing w:before="20" w:after="40" w:line="280" w:lineRule="exact"/>
              <w:ind w:left="57" w:right="170"/>
              <w:rPr>
                <w:color w:val="000000"/>
                <w:sz w:val="18"/>
                <w:szCs w:val="24"/>
                <w:rtl/>
              </w:rPr>
            </w:pPr>
          </w:p>
        </w:tc>
        <w:tc>
          <w:tcPr>
            <w:tcW w:w="1701" w:type="dxa"/>
            <w:shd w:val="clear" w:color="auto" w:fill="auto"/>
          </w:tcPr>
          <w:p w:rsidR="003D0FE3" w:rsidRPr="005B504D" w:rsidRDefault="003D0FE3" w:rsidP="005B504D">
            <w:pPr>
              <w:spacing w:before="20" w:after="40" w:line="280" w:lineRule="exact"/>
              <w:ind w:left="57" w:right="57"/>
              <w:rPr>
                <w:color w:val="000000"/>
                <w:sz w:val="18"/>
                <w:szCs w:val="24"/>
                <w:rtl/>
              </w:rPr>
            </w:pPr>
            <w:r w:rsidRPr="005B504D">
              <w:rPr>
                <w:rFonts w:hint="cs"/>
                <w:color w:val="000000"/>
                <w:sz w:val="18"/>
                <w:szCs w:val="24"/>
                <w:rtl/>
              </w:rPr>
              <w:t>موظف شؤون اجتماعية</w:t>
            </w:r>
          </w:p>
        </w:tc>
        <w:tc>
          <w:tcPr>
            <w:tcW w:w="686"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686"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657"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672"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686"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686"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721"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714"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693"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882" w:type="dxa"/>
            <w:vMerge/>
            <w:shd w:val="clear" w:color="auto" w:fill="auto"/>
          </w:tcPr>
          <w:p w:rsidR="003D0FE3" w:rsidRPr="005B504D" w:rsidRDefault="003D0FE3" w:rsidP="005B504D">
            <w:pPr>
              <w:spacing w:before="20" w:after="40" w:line="280" w:lineRule="exact"/>
              <w:ind w:left="57" w:right="57"/>
              <w:jc w:val="center"/>
              <w:rPr>
                <w:color w:val="000000"/>
                <w:sz w:val="18"/>
                <w:szCs w:val="24"/>
                <w:rtl/>
              </w:rPr>
            </w:pPr>
          </w:p>
        </w:tc>
      </w:tr>
      <w:tr w:rsidR="00221B13" w:rsidRPr="005B504D" w:rsidTr="00221B13">
        <w:tc>
          <w:tcPr>
            <w:tcW w:w="323" w:type="dxa"/>
            <w:vMerge/>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1981" w:type="dxa"/>
            <w:vMerge/>
            <w:shd w:val="clear" w:color="auto" w:fill="auto"/>
          </w:tcPr>
          <w:p w:rsidR="003D0FE3" w:rsidRPr="005B504D" w:rsidRDefault="003D0FE3" w:rsidP="00221B13">
            <w:pPr>
              <w:spacing w:before="20" w:after="40" w:line="280" w:lineRule="exact"/>
              <w:ind w:left="57" w:right="170"/>
              <w:rPr>
                <w:color w:val="000000"/>
                <w:sz w:val="18"/>
                <w:szCs w:val="24"/>
                <w:rtl/>
              </w:rPr>
            </w:pPr>
          </w:p>
        </w:tc>
        <w:tc>
          <w:tcPr>
            <w:tcW w:w="1783" w:type="dxa"/>
            <w:vMerge/>
            <w:shd w:val="clear" w:color="auto" w:fill="auto"/>
          </w:tcPr>
          <w:p w:rsidR="003D0FE3" w:rsidRPr="005B504D" w:rsidRDefault="003D0FE3" w:rsidP="00221B13">
            <w:pPr>
              <w:spacing w:before="20" w:after="40" w:line="280" w:lineRule="exact"/>
              <w:ind w:left="57" w:right="170"/>
              <w:rPr>
                <w:color w:val="000000"/>
                <w:sz w:val="18"/>
                <w:szCs w:val="24"/>
                <w:rtl/>
              </w:rPr>
            </w:pPr>
          </w:p>
        </w:tc>
        <w:tc>
          <w:tcPr>
            <w:tcW w:w="1701" w:type="dxa"/>
            <w:shd w:val="clear" w:color="auto" w:fill="auto"/>
          </w:tcPr>
          <w:p w:rsidR="003D0FE3" w:rsidRPr="005B504D" w:rsidRDefault="003D0FE3" w:rsidP="005B504D">
            <w:pPr>
              <w:spacing w:before="20" w:after="40" w:line="280" w:lineRule="exact"/>
              <w:ind w:left="57" w:right="57"/>
              <w:rPr>
                <w:color w:val="000000"/>
                <w:sz w:val="18"/>
                <w:szCs w:val="24"/>
                <w:rtl/>
              </w:rPr>
            </w:pPr>
            <w:r w:rsidRPr="005B504D">
              <w:rPr>
                <w:rFonts w:hint="cs"/>
                <w:color w:val="000000"/>
                <w:sz w:val="18"/>
                <w:szCs w:val="24"/>
                <w:rtl/>
              </w:rPr>
              <w:t>موظف صحة</w:t>
            </w:r>
          </w:p>
        </w:tc>
        <w:tc>
          <w:tcPr>
            <w:tcW w:w="686"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686"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657"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672"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686"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686"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721"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714"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693"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882" w:type="dxa"/>
            <w:vMerge/>
            <w:shd w:val="clear" w:color="auto" w:fill="auto"/>
          </w:tcPr>
          <w:p w:rsidR="003D0FE3" w:rsidRPr="005B504D" w:rsidRDefault="003D0FE3" w:rsidP="005B504D">
            <w:pPr>
              <w:spacing w:before="20" w:after="40" w:line="280" w:lineRule="exact"/>
              <w:ind w:left="57" w:right="57"/>
              <w:jc w:val="center"/>
              <w:rPr>
                <w:color w:val="000000"/>
                <w:sz w:val="18"/>
                <w:szCs w:val="24"/>
                <w:rtl/>
              </w:rPr>
            </w:pPr>
          </w:p>
        </w:tc>
      </w:tr>
      <w:tr w:rsidR="00221B13" w:rsidRPr="005B504D" w:rsidTr="00221B13">
        <w:tc>
          <w:tcPr>
            <w:tcW w:w="323" w:type="dxa"/>
            <w:vMerge/>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1981" w:type="dxa"/>
            <w:vMerge/>
            <w:shd w:val="clear" w:color="auto" w:fill="auto"/>
          </w:tcPr>
          <w:p w:rsidR="003D0FE3" w:rsidRPr="005B504D" w:rsidRDefault="003D0FE3" w:rsidP="00221B13">
            <w:pPr>
              <w:spacing w:before="20" w:after="40" w:line="280" w:lineRule="exact"/>
              <w:ind w:left="57" w:right="170"/>
              <w:rPr>
                <w:color w:val="000000"/>
                <w:sz w:val="18"/>
                <w:szCs w:val="24"/>
                <w:rtl/>
              </w:rPr>
            </w:pPr>
          </w:p>
        </w:tc>
        <w:tc>
          <w:tcPr>
            <w:tcW w:w="1783" w:type="dxa"/>
            <w:vMerge/>
            <w:shd w:val="clear" w:color="auto" w:fill="auto"/>
          </w:tcPr>
          <w:p w:rsidR="003D0FE3" w:rsidRPr="005B504D" w:rsidRDefault="003D0FE3" w:rsidP="00221B13">
            <w:pPr>
              <w:spacing w:before="20" w:after="40" w:line="280" w:lineRule="exact"/>
              <w:ind w:left="57" w:right="170"/>
              <w:rPr>
                <w:color w:val="000000"/>
                <w:sz w:val="18"/>
                <w:szCs w:val="24"/>
                <w:rtl/>
              </w:rPr>
            </w:pPr>
          </w:p>
        </w:tc>
        <w:tc>
          <w:tcPr>
            <w:tcW w:w="1701" w:type="dxa"/>
            <w:shd w:val="clear" w:color="auto" w:fill="auto"/>
          </w:tcPr>
          <w:p w:rsidR="003D0FE3" w:rsidRPr="005B504D" w:rsidRDefault="003D0FE3" w:rsidP="005B504D">
            <w:pPr>
              <w:spacing w:before="20" w:after="40" w:line="280" w:lineRule="exact"/>
              <w:ind w:left="57" w:right="57"/>
              <w:rPr>
                <w:color w:val="000000"/>
                <w:sz w:val="18"/>
                <w:szCs w:val="24"/>
                <w:rtl/>
              </w:rPr>
            </w:pPr>
            <w:r w:rsidRPr="005B504D">
              <w:rPr>
                <w:rFonts w:hint="cs"/>
                <w:color w:val="000000"/>
                <w:sz w:val="18"/>
                <w:szCs w:val="24"/>
                <w:rtl/>
              </w:rPr>
              <w:t>تعليم</w:t>
            </w:r>
          </w:p>
        </w:tc>
        <w:tc>
          <w:tcPr>
            <w:tcW w:w="686"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686"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657"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672"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686"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686"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721"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714"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693"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882" w:type="dxa"/>
            <w:vMerge/>
            <w:shd w:val="clear" w:color="auto" w:fill="auto"/>
          </w:tcPr>
          <w:p w:rsidR="003D0FE3" w:rsidRPr="005B504D" w:rsidRDefault="003D0FE3" w:rsidP="005B504D">
            <w:pPr>
              <w:spacing w:before="20" w:after="40" w:line="280" w:lineRule="exact"/>
              <w:ind w:left="57" w:right="57"/>
              <w:jc w:val="center"/>
              <w:rPr>
                <w:color w:val="000000"/>
                <w:sz w:val="18"/>
                <w:szCs w:val="24"/>
                <w:rtl/>
              </w:rPr>
            </w:pPr>
          </w:p>
        </w:tc>
      </w:tr>
      <w:tr w:rsidR="00221B13" w:rsidRPr="005B504D" w:rsidTr="00221B13">
        <w:tc>
          <w:tcPr>
            <w:tcW w:w="323" w:type="dxa"/>
            <w:vMerge/>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1981" w:type="dxa"/>
            <w:vMerge/>
            <w:shd w:val="clear" w:color="auto" w:fill="auto"/>
          </w:tcPr>
          <w:p w:rsidR="003D0FE3" w:rsidRPr="005B504D" w:rsidRDefault="003D0FE3" w:rsidP="00221B13">
            <w:pPr>
              <w:spacing w:before="20" w:after="40" w:line="280" w:lineRule="exact"/>
              <w:ind w:left="57" w:right="170"/>
              <w:rPr>
                <w:color w:val="000000"/>
                <w:sz w:val="18"/>
                <w:szCs w:val="24"/>
                <w:rtl/>
              </w:rPr>
            </w:pPr>
          </w:p>
        </w:tc>
        <w:tc>
          <w:tcPr>
            <w:tcW w:w="1783" w:type="dxa"/>
            <w:vMerge/>
            <w:shd w:val="clear" w:color="auto" w:fill="auto"/>
          </w:tcPr>
          <w:p w:rsidR="003D0FE3" w:rsidRPr="005B504D" w:rsidRDefault="003D0FE3" w:rsidP="00221B13">
            <w:pPr>
              <w:spacing w:before="20" w:after="40" w:line="280" w:lineRule="exact"/>
              <w:ind w:left="57" w:right="170"/>
              <w:rPr>
                <w:color w:val="000000"/>
                <w:sz w:val="18"/>
                <w:szCs w:val="24"/>
                <w:rtl/>
              </w:rPr>
            </w:pPr>
          </w:p>
        </w:tc>
        <w:tc>
          <w:tcPr>
            <w:tcW w:w="1701" w:type="dxa"/>
            <w:shd w:val="clear" w:color="auto" w:fill="auto"/>
          </w:tcPr>
          <w:p w:rsidR="003D0FE3" w:rsidRPr="005B504D" w:rsidRDefault="003D0FE3" w:rsidP="005B504D">
            <w:pPr>
              <w:spacing w:before="20" w:after="40" w:line="280" w:lineRule="exact"/>
              <w:ind w:left="57" w:right="57"/>
              <w:rPr>
                <w:color w:val="000000"/>
                <w:sz w:val="18"/>
                <w:szCs w:val="24"/>
                <w:rtl/>
              </w:rPr>
            </w:pPr>
            <w:r w:rsidRPr="005B504D">
              <w:rPr>
                <w:rFonts w:hint="cs"/>
                <w:color w:val="000000"/>
                <w:sz w:val="18"/>
                <w:szCs w:val="24"/>
                <w:rtl/>
              </w:rPr>
              <w:t>شرطة</w:t>
            </w:r>
          </w:p>
        </w:tc>
        <w:tc>
          <w:tcPr>
            <w:tcW w:w="686"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686"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657"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672"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686"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686"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721"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714"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693"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882" w:type="dxa"/>
            <w:vMerge/>
            <w:shd w:val="clear" w:color="auto" w:fill="auto"/>
          </w:tcPr>
          <w:p w:rsidR="003D0FE3" w:rsidRPr="005B504D" w:rsidRDefault="003D0FE3" w:rsidP="005B504D">
            <w:pPr>
              <w:spacing w:before="20" w:after="40" w:line="280" w:lineRule="exact"/>
              <w:ind w:left="57" w:right="57"/>
              <w:jc w:val="center"/>
              <w:rPr>
                <w:color w:val="000000"/>
                <w:sz w:val="18"/>
                <w:szCs w:val="24"/>
                <w:rtl/>
              </w:rPr>
            </w:pPr>
          </w:p>
        </w:tc>
      </w:tr>
      <w:tr w:rsidR="00221B13" w:rsidRPr="005B504D" w:rsidTr="00221B13">
        <w:tc>
          <w:tcPr>
            <w:tcW w:w="323" w:type="dxa"/>
            <w:vMerge/>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1981" w:type="dxa"/>
            <w:vMerge/>
            <w:shd w:val="clear" w:color="auto" w:fill="auto"/>
          </w:tcPr>
          <w:p w:rsidR="003D0FE3" w:rsidRPr="005B504D" w:rsidRDefault="003D0FE3" w:rsidP="00221B13">
            <w:pPr>
              <w:spacing w:before="20" w:after="40" w:line="280" w:lineRule="exact"/>
              <w:ind w:left="57" w:right="170"/>
              <w:rPr>
                <w:color w:val="000000"/>
                <w:sz w:val="18"/>
                <w:szCs w:val="24"/>
                <w:rtl/>
              </w:rPr>
            </w:pPr>
          </w:p>
        </w:tc>
        <w:tc>
          <w:tcPr>
            <w:tcW w:w="1783" w:type="dxa"/>
            <w:vMerge/>
            <w:shd w:val="clear" w:color="auto" w:fill="auto"/>
          </w:tcPr>
          <w:p w:rsidR="003D0FE3" w:rsidRPr="005B504D" w:rsidRDefault="003D0FE3" w:rsidP="00221B13">
            <w:pPr>
              <w:spacing w:before="20" w:after="40" w:line="280" w:lineRule="exact"/>
              <w:ind w:left="57" w:right="170"/>
              <w:rPr>
                <w:color w:val="000000"/>
                <w:sz w:val="18"/>
                <w:szCs w:val="24"/>
                <w:rtl/>
              </w:rPr>
            </w:pPr>
          </w:p>
        </w:tc>
        <w:tc>
          <w:tcPr>
            <w:tcW w:w="1701" w:type="dxa"/>
            <w:shd w:val="clear" w:color="auto" w:fill="auto"/>
          </w:tcPr>
          <w:p w:rsidR="003D0FE3" w:rsidRPr="005B504D" w:rsidRDefault="003D0FE3" w:rsidP="005B504D">
            <w:pPr>
              <w:spacing w:before="20" w:after="40" w:line="280" w:lineRule="exact"/>
              <w:ind w:left="57" w:right="57"/>
              <w:rPr>
                <w:color w:val="000000"/>
                <w:sz w:val="18"/>
                <w:szCs w:val="24"/>
                <w:rtl/>
              </w:rPr>
            </w:pPr>
            <w:r w:rsidRPr="005B504D">
              <w:rPr>
                <w:rFonts w:hint="cs"/>
                <w:color w:val="000000"/>
                <w:sz w:val="18"/>
                <w:szCs w:val="24"/>
                <w:rtl/>
              </w:rPr>
              <w:t>رجال دين</w:t>
            </w:r>
          </w:p>
        </w:tc>
        <w:tc>
          <w:tcPr>
            <w:tcW w:w="686"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686"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657"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672"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686"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686"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721"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714"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693"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882" w:type="dxa"/>
            <w:vMerge/>
            <w:shd w:val="clear" w:color="auto" w:fill="auto"/>
          </w:tcPr>
          <w:p w:rsidR="003D0FE3" w:rsidRPr="005B504D" w:rsidRDefault="003D0FE3" w:rsidP="005B504D">
            <w:pPr>
              <w:spacing w:before="20" w:after="40" w:line="280" w:lineRule="exact"/>
              <w:ind w:left="57" w:right="57"/>
              <w:jc w:val="center"/>
              <w:rPr>
                <w:color w:val="000000"/>
                <w:sz w:val="18"/>
                <w:szCs w:val="24"/>
                <w:rtl/>
              </w:rPr>
            </w:pPr>
          </w:p>
        </w:tc>
      </w:tr>
      <w:tr w:rsidR="00221B13" w:rsidRPr="005B504D" w:rsidTr="00221B13">
        <w:tc>
          <w:tcPr>
            <w:tcW w:w="323" w:type="dxa"/>
            <w:vMerge/>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1981" w:type="dxa"/>
            <w:vMerge/>
            <w:shd w:val="clear" w:color="auto" w:fill="auto"/>
          </w:tcPr>
          <w:p w:rsidR="003D0FE3" w:rsidRPr="005B504D" w:rsidRDefault="003D0FE3" w:rsidP="00221B13">
            <w:pPr>
              <w:spacing w:before="20" w:after="40" w:line="280" w:lineRule="exact"/>
              <w:ind w:left="57" w:right="170"/>
              <w:rPr>
                <w:color w:val="000000"/>
                <w:sz w:val="18"/>
                <w:szCs w:val="24"/>
                <w:rtl/>
              </w:rPr>
            </w:pPr>
          </w:p>
        </w:tc>
        <w:tc>
          <w:tcPr>
            <w:tcW w:w="1783" w:type="dxa"/>
            <w:vMerge/>
            <w:shd w:val="clear" w:color="auto" w:fill="auto"/>
          </w:tcPr>
          <w:p w:rsidR="003D0FE3" w:rsidRPr="005B504D" w:rsidRDefault="003D0FE3" w:rsidP="00221B13">
            <w:pPr>
              <w:spacing w:before="20" w:after="40" w:line="280" w:lineRule="exact"/>
              <w:ind w:left="57" w:right="170"/>
              <w:rPr>
                <w:color w:val="000000"/>
                <w:sz w:val="18"/>
                <w:szCs w:val="24"/>
                <w:rtl/>
              </w:rPr>
            </w:pPr>
          </w:p>
        </w:tc>
        <w:tc>
          <w:tcPr>
            <w:tcW w:w="1701" w:type="dxa"/>
            <w:shd w:val="clear" w:color="auto" w:fill="auto"/>
          </w:tcPr>
          <w:p w:rsidR="003D0FE3" w:rsidRPr="005B504D" w:rsidRDefault="003D0FE3" w:rsidP="005B504D">
            <w:pPr>
              <w:spacing w:before="20" w:after="40" w:line="280" w:lineRule="exact"/>
              <w:ind w:left="57" w:right="57"/>
              <w:rPr>
                <w:color w:val="000000"/>
                <w:sz w:val="18"/>
                <w:szCs w:val="24"/>
                <w:rtl/>
              </w:rPr>
            </w:pPr>
            <w:r w:rsidRPr="005B504D">
              <w:rPr>
                <w:rFonts w:hint="cs"/>
                <w:color w:val="000000"/>
                <w:sz w:val="18"/>
                <w:szCs w:val="24"/>
                <w:rtl/>
              </w:rPr>
              <w:t>إدارة مخيم</w:t>
            </w:r>
          </w:p>
        </w:tc>
        <w:tc>
          <w:tcPr>
            <w:tcW w:w="686"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686"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657"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672"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686"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686"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721"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714"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693"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882" w:type="dxa"/>
            <w:vMerge/>
            <w:shd w:val="clear" w:color="auto" w:fill="auto"/>
          </w:tcPr>
          <w:p w:rsidR="003D0FE3" w:rsidRPr="005B504D" w:rsidRDefault="003D0FE3" w:rsidP="005B504D">
            <w:pPr>
              <w:spacing w:before="20" w:after="40" w:line="280" w:lineRule="exact"/>
              <w:ind w:left="57" w:right="57"/>
              <w:jc w:val="center"/>
              <w:rPr>
                <w:color w:val="000000"/>
                <w:sz w:val="18"/>
                <w:szCs w:val="24"/>
                <w:rtl/>
              </w:rPr>
            </w:pPr>
          </w:p>
        </w:tc>
      </w:tr>
      <w:tr w:rsidR="00221B13" w:rsidRPr="005B504D" w:rsidTr="00221B13">
        <w:tc>
          <w:tcPr>
            <w:tcW w:w="323" w:type="dxa"/>
            <w:vMerge/>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1981" w:type="dxa"/>
            <w:vMerge/>
            <w:shd w:val="clear" w:color="auto" w:fill="auto"/>
          </w:tcPr>
          <w:p w:rsidR="003D0FE3" w:rsidRPr="005B504D" w:rsidRDefault="003D0FE3" w:rsidP="00221B13">
            <w:pPr>
              <w:spacing w:before="20" w:after="40" w:line="280" w:lineRule="exact"/>
              <w:ind w:left="57" w:right="170"/>
              <w:rPr>
                <w:color w:val="000000"/>
                <w:sz w:val="18"/>
                <w:szCs w:val="24"/>
                <w:rtl/>
              </w:rPr>
            </w:pPr>
          </w:p>
        </w:tc>
        <w:tc>
          <w:tcPr>
            <w:tcW w:w="1783" w:type="dxa"/>
            <w:vMerge/>
            <w:shd w:val="clear" w:color="auto" w:fill="auto"/>
          </w:tcPr>
          <w:p w:rsidR="003D0FE3" w:rsidRPr="005B504D" w:rsidRDefault="003D0FE3" w:rsidP="00221B13">
            <w:pPr>
              <w:spacing w:before="20" w:after="40" w:line="280" w:lineRule="exact"/>
              <w:ind w:left="57" w:right="170"/>
              <w:rPr>
                <w:color w:val="000000"/>
                <w:sz w:val="18"/>
                <w:szCs w:val="24"/>
                <w:rtl/>
              </w:rPr>
            </w:pPr>
          </w:p>
        </w:tc>
        <w:tc>
          <w:tcPr>
            <w:tcW w:w="1701" w:type="dxa"/>
            <w:shd w:val="clear" w:color="auto" w:fill="auto"/>
          </w:tcPr>
          <w:p w:rsidR="003D0FE3" w:rsidRPr="005B504D" w:rsidRDefault="00582339" w:rsidP="005B504D">
            <w:pPr>
              <w:spacing w:before="20" w:after="40" w:line="280" w:lineRule="exact"/>
              <w:ind w:left="57" w:right="57"/>
              <w:rPr>
                <w:color w:val="000000"/>
                <w:sz w:val="18"/>
                <w:szCs w:val="24"/>
                <w:rtl/>
              </w:rPr>
            </w:pPr>
            <w:r>
              <w:rPr>
                <w:rFonts w:hint="cs"/>
                <w:color w:val="000000"/>
                <w:sz w:val="18"/>
                <w:szCs w:val="24"/>
                <w:rtl/>
              </w:rPr>
              <w:t>أمن</w:t>
            </w:r>
            <w:r w:rsidR="003D0FE3" w:rsidRPr="005B504D">
              <w:rPr>
                <w:rFonts w:hint="cs"/>
                <w:color w:val="000000"/>
                <w:sz w:val="18"/>
                <w:szCs w:val="24"/>
                <w:rtl/>
              </w:rPr>
              <w:t xml:space="preserve"> مخيم</w:t>
            </w:r>
          </w:p>
        </w:tc>
        <w:tc>
          <w:tcPr>
            <w:tcW w:w="686"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686"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657"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672"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686"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686"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721"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714"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693"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882" w:type="dxa"/>
            <w:vMerge/>
            <w:shd w:val="clear" w:color="auto" w:fill="auto"/>
          </w:tcPr>
          <w:p w:rsidR="003D0FE3" w:rsidRPr="005B504D" w:rsidRDefault="003D0FE3" w:rsidP="005B504D">
            <w:pPr>
              <w:spacing w:before="20" w:after="40" w:line="280" w:lineRule="exact"/>
              <w:ind w:left="57" w:right="57"/>
              <w:jc w:val="center"/>
              <w:rPr>
                <w:color w:val="000000"/>
                <w:sz w:val="18"/>
                <w:szCs w:val="24"/>
                <w:rtl/>
              </w:rPr>
            </w:pPr>
          </w:p>
        </w:tc>
      </w:tr>
      <w:tr w:rsidR="00221B13" w:rsidRPr="005B504D" w:rsidTr="00221B13">
        <w:tc>
          <w:tcPr>
            <w:tcW w:w="323" w:type="dxa"/>
            <w:vMerge/>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1981" w:type="dxa"/>
            <w:vMerge/>
            <w:shd w:val="clear" w:color="auto" w:fill="auto"/>
          </w:tcPr>
          <w:p w:rsidR="003D0FE3" w:rsidRPr="005B504D" w:rsidRDefault="003D0FE3" w:rsidP="00221B13">
            <w:pPr>
              <w:spacing w:before="20" w:after="40" w:line="280" w:lineRule="exact"/>
              <w:ind w:left="57" w:right="170"/>
              <w:rPr>
                <w:color w:val="000000"/>
                <w:sz w:val="18"/>
                <w:szCs w:val="24"/>
                <w:rtl/>
              </w:rPr>
            </w:pPr>
          </w:p>
        </w:tc>
        <w:tc>
          <w:tcPr>
            <w:tcW w:w="1783" w:type="dxa"/>
            <w:vMerge/>
            <w:shd w:val="clear" w:color="auto" w:fill="auto"/>
          </w:tcPr>
          <w:p w:rsidR="003D0FE3" w:rsidRPr="005B504D" w:rsidRDefault="003D0FE3" w:rsidP="00221B13">
            <w:pPr>
              <w:spacing w:before="20" w:after="40" w:line="280" w:lineRule="exact"/>
              <w:ind w:left="57" w:right="170"/>
              <w:rPr>
                <w:color w:val="000000"/>
                <w:sz w:val="18"/>
                <w:szCs w:val="24"/>
                <w:rtl/>
              </w:rPr>
            </w:pPr>
          </w:p>
        </w:tc>
        <w:tc>
          <w:tcPr>
            <w:tcW w:w="1701" w:type="dxa"/>
            <w:shd w:val="clear" w:color="auto" w:fill="auto"/>
          </w:tcPr>
          <w:p w:rsidR="003D0FE3" w:rsidRPr="005B504D" w:rsidRDefault="003D0FE3" w:rsidP="005B504D">
            <w:pPr>
              <w:spacing w:before="20" w:after="40" w:line="280" w:lineRule="exact"/>
              <w:ind w:left="57" w:right="57"/>
              <w:rPr>
                <w:color w:val="000000"/>
                <w:sz w:val="18"/>
                <w:szCs w:val="24"/>
                <w:rtl/>
              </w:rPr>
            </w:pPr>
            <w:r w:rsidRPr="005B504D">
              <w:rPr>
                <w:rFonts w:hint="cs"/>
                <w:color w:val="000000"/>
                <w:sz w:val="18"/>
                <w:szCs w:val="24"/>
                <w:rtl/>
              </w:rPr>
              <w:t>غير</w:t>
            </w:r>
          </w:p>
        </w:tc>
        <w:tc>
          <w:tcPr>
            <w:tcW w:w="686"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686"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657" w:type="dxa"/>
            <w:shd w:val="clear" w:color="auto" w:fill="auto"/>
          </w:tcPr>
          <w:p w:rsidR="003D0FE3" w:rsidRPr="005B504D" w:rsidRDefault="003D0FE3" w:rsidP="005B504D">
            <w:pPr>
              <w:spacing w:before="20" w:after="40" w:line="280" w:lineRule="exact"/>
              <w:ind w:left="57" w:right="57"/>
              <w:rPr>
                <w:color w:val="000000"/>
                <w:sz w:val="18"/>
                <w:szCs w:val="24"/>
                <w:rtl/>
              </w:rPr>
            </w:pPr>
            <w:r w:rsidRPr="005B504D">
              <w:rPr>
                <w:rFonts w:hint="cs"/>
                <w:color w:val="000000"/>
                <w:sz w:val="18"/>
                <w:szCs w:val="24"/>
                <w:rtl/>
              </w:rPr>
              <w:t>10</w:t>
            </w:r>
          </w:p>
        </w:tc>
        <w:tc>
          <w:tcPr>
            <w:tcW w:w="672" w:type="dxa"/>
            <w:shd w:val="clear" w:color="auto" w:fill="auto"/>
          </w:tcPr>
          <w:p w:rsidR="003D0FE3" w:rsidRPr="005B504D" w:rsidRDefault="003D0FE3" w:rsidP="005B504D">
            <w:pPr>
              <w:spacing w:before="20" w:after="40" w:line="280" w:lineRule="exact"/>
              <w:ind w:left="57" w:right="57"/>
              <w:rPr>
                <w:color w:val="000000"/>
                <w:sz w:val="18"/>
                <w:szCs w:val="24"/>
                <w:rtl/>
              </w:rPr>
            </w:pPr>
            <w:r w:rsidRPr="005B504D">
              <w:rPr>
                <w:rFonts w:hint="cs"/>
                <w:color w:val="000000"/>
                <w:sz w:val="18"/>
                <w:szCs w:val="24"/>
                <w:rtl/>
              </w:rPr>
              <w:t>10</w:t>
            </w:r>
          </w:p>
        </w:tc>
        <w:tc>
          <w:tcPr>
            <w:tcW w:w="686"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686"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721" w:type="dxa"/>
            <w:shd w:val="clear" w:color="auto" w:fill="auto"/>
          </w:tcPr>
          <w:p w:rsidR="003D0FE3" w:rsidRPr="005B504D" w:rsidRDefault="003D0FE3" w:rsidP="005B504D">
            <w:pPr>
              <w:spacing w:before="20" w:after="40" w:line="280" w:lineRule="exact"/>
              <w:ind w:left="57" w:right="57"/>
              <w:rPr>
                <w:color w:val="000000"/>
                <w:sz w:val="18"/>
                <w:szCs w:val="24"/>
                <w:rtl/>
              </w:rPr>
            </w:pPr>
            <w:r w:rsidRPr="005B504D">
              <w:rPr>
                <w:rFonts w:hint="cs"/>
                <w:color w:val="000000"/>
                <w:sz w:val="18"/>
                <w:szCs w:val="24"/>
                <w:rtl/>
              </w:rPr>
              <w:t>10</w:t>
            </w:r>
          </w:p>
        </w:tc>
        <w:tc>
          <w:tcPr>
            <w:tcW w:w="714" w:type="dxa"/>
            <w:shd w:val="clear" w:color="auto" w:fill="auto"/>
          </w:tcPr>
          <w:p w:rsidR="003D0FE3" w:rsidRPr="005B504D" w:rsidRDefault="003D0FE3" w:rsidP="005B504D">
            <w:pPr>
              <w:spacing w:before="20" w:after="40" w:line="280" w:lineRule="exact"/>
              <w:ind w:left="57" w:right="57"/>
              <w:rPr>
                <w:color w:val="000000"/>
                <w:sz w:val="18"/>
                <w:szCs w:val="24"/>
                <w:rtl/>
              </w:rPr>
            </w:pPr>
            <w:r w:rsidRPr="005B504D">
              <w:rPr>
                <w:rFonts w:hint="cs"/>
                <w:color w:val="000000"/>
                <w:sz w:val="18"/>
                <w:szCs w:val="24"/>
                <w:rtl/>
              </w:rPr>
              <w:t>10</w:t>
            </w:r>
          </w:p>
        </w:tc>
        <w:tc>
          <w:tcPr>
            <w:tcW w:w="693" w:type="dxa"/>
            <w:shd w:val="clear" w:color="auto" w:fill="auto"/>
          </w:tcPr>
          <w:p w:rsidR="003D0FE3" w:rsidRPr="005B504D" w:rsidRDefault="003D0FE3" w:rsidP="005B504D">
            <w:pPr>
              <w:spacing w:before="20" w:after="40" w:line="280" w:lineRule="exact"/>
              <w:ind w:left="57" w:right="57"/>
              <w:rPr>
                <w:color w:val="000000"/>
                <w:sz w:val="18"/>
                <w:szCs w:val="24"/>
                <w:rtl/>
              </w:rPr>
            </w:pPr>
            <w:r w:rsidRPr="005B504D">
              <w:rPr>
                <w:rFonts w:hint="cs"/>
                <w:color w:val="000000"/>
                <w:sz w:val="18"/>
                <w:szCs w:val="24"/>
                <w:rtl/>
              </w:rPr>
              <w:t>20</w:t>
            </w:r>
          </w:p>
        </w:tc>
        <w:tc>
          <w:tcPr>
            <w:tcW w:w="882" w:type="dxa"/>
            <w:vMerge/>
            <w:shd w:val="clear" w:color="auto" w:fill="auto"/>
          </w:tcPr>
          <w:p w:rsidR="003D0FE3" w:rsidRPr="005B504D" w:rsidRDefault="003D0FE3" w:rsidP="005B504D">
            <w:pPr>
              <w:spacing w:before="20" w:after="40" w:line="280" w:lineRule="exact"/>
              <w:ind w:left="57" w:right="57"/>
              <w:jc w:val="center"/>
              <w:rPr>
                <w:color w:val="000000"/>
                <w:sz w:val="18"/>
                <w:szCs w:val="24"/>
                <w:rtl/>
              </w:rPr>
            </w:pPr>
          </w:p>
        </w:tc>
      </w:tr>
      <w:tr w:rsidR="00221B13" w:rsidRPr="005B504D" w:rsidTr="00221B13">
        <w:tc>
          <w:tcPr>
            <w:tcW w:w="323" w:type="dxa"/>
            <w:vMerge/>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1981" w:type="dxa"/>
            <w:vMerge/>
            <w:shd w:val="clear" w:color="auto" w:fill="auto"/>
          </w:tcPr>
          <w:p w:rsidR="003D0FE3" w:rsidRPr="005B504D" w:rsidRDefault="003D0FE3" w:rsidP="00221B13">
            <w:pPr>
              <w:spacing w:before="20" w:after="40" w:line="280" w:lineRule="exact"/>
              <w:ind w:left="57" w:right="170"/>
              <w:rPr>
                <w:color w:val="000000"/>
                <w:sz w:val="18"/>
                <w:szCs w:val="24"/>
                <w:rtl/>
              </w:rPr>
            </w:pPr>
          </w:p>
        </w:tc>
        <w:tc>
          <w:tcPr>
            <w:tcW w:w="1783" w:type="dxa"/>
            <w:shd w:val="clear" w:color="auto" w:fill="auto"/>
          </w:tcPr>
          <w:p w:rsidR="003D0FE3" w:rsidRPr="005B504D" w:rsidRDefault="003D0FE3" w:rsidP="00221B13">
            <w:pPr>
              <w:spacing w:before="20" w:after="40" w:line="280" w:lineRule="exact"/>
              <w:ind w:left="57" w:right="170"/>
              <w:rPr>
                <w:color w:val="000000"/>
                <w:sz w:val="18"/>
                <w:szCs w:val="24"/>
                <w:rtl/>
              </w:rPr>
            </w:pPr>
            <w:r w:rsidRPr="005B504D">
              <w:rPr>
                <w:rFonts w:hint="cs"/>
                <w:color w:val="000000"/>
                <w:sz w:val="18"/>
                <w:szCs w:val="24"/>
                <w:rtl/>
              </w:rPr>
              <w:t>عدد الجلسات المنجزة</w:t>
            </w:r>
          </w:p>
        </w:tc>
        <w:tc>
          <w:tcPr>
            <w:tcW w:w="1701" w:type="dxa"/>
            <w:shd w:val="clear" w:color="auto" w:fill="auto"/>
          </w:tcPr>
          <w:p w:rsidR="003D0FE3" w:rsidRPr="005B504D" w:rsidRDefault="003D0FE3" w:rsidP="005B504D">
            <w:pPr>
              <w:spacing w:before="20" w:after="40" w:line="280" w:lineRule="exact"/>
              <w:ind w:left="57" w:right="57"/>
              <w:rPr>
                <w:color w:val="000000"/>
                <w:sz w:val="18"/>
                <w:szCs w:val="24"/>
                <w:rtl/>
              </w:rPr>
            </w:pPr>
            <w:r w:rsidRPr="005B504D">
              <w:rPr>
                <w:rFonts w:hint="cs"/>
                <w:color w:val="000000"/>
                <w:sz w:val="18"/>
                <w:szCs w:val="24"/>
                <w:rtl/>
              </w:rPr>
              <w:t>جلسات</w:t>
            </w:r>
          </w:p>
        </w:tc>
        <w:tc>
          <w:tcPr>
            <w:tcW w:w="686"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686"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657"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672"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686"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686"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721"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714"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693"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882" w:type="dxa"/>
            <w:vMerge/>
            <w:shd w:val="clear" w:color="auto" w:fill="auto"/>
          </w:tcPr>
          <w:p w:rsidR="003D0FE3" w:rsidRPr="005B504D" w:rsidRDefault="003D0FE3" w:rsidP="005B504D">
            <w:pPr>
              <w:spacing w:before="20" w:after="40" w:line="280" w:lineRule="exact"/>
              <w:ind w:left="57" w:right="57"/>
              <w:jc w:val="center"/>
              <w:rPr>
                <w:color w:val="000000"/>
                <w:sz w:val="18"/>
                <w:szCs w:val="24"/>
                <w:rtl/>
              </w:rPr>
            </w:pPr>
          </w:p>
        </w:tc>
      </w:tr>
      <w:tr w:rsidR="00221B13" w:rsidRPr="005B504D" w:rsidTr="00221B13">
        <w:tc>
          <w:tcPr>
            <w:tcW w:w="323" w:type="dxa"/>
            <w:vMerge/>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1981" w:type="dxa"/>
            <w:vMerge/>
            <w:shd w:val="clear" w:color="auto" w:fill="auto"/>
          </w:tcPr>
          <w:p w:rsidR="003D0FE3" w:rsidRPr="005B504D" w:rsidRDefault="003D0FE3" w:rsidP="00221B13">
            <w:pPr>
              <w:spacing w:before="20" w:after="40" w:line="280" w:lineRule="exact"/>
              <w:ind w:left="57" w:right="170"/>
              <w:rPr>
                <w:color w:val="000000"/>
                <w:sz w:val="18"/>
                <w:szCs w:val="24"/>
                <w:rtl/>
              </w:rPr>
            </w:pPr>
          </w:p>
        </w:tc>
        <w:tc>
          <w:tcPr>
            <w:tcW w:w="1783" w:type="dxa"/>
            <w:shd w:val="clear" w:color="auto" w:fill="auto"/>
          </w:tcPr>
          <w:p w:rsidR="003D0FE3" w:rsidRPr="005B504D" w:rsidRDefault="003D0FE3" w:rsidP="00221B13">
            <w:pPr>
              <w:spacing w:before="20" w:after="40" w:line="280" w:lineRule="exact"/>
              <w:ind w:left="57" w:right="170"/>
              <w:rPr>
                <w:color w:val="000000"/>
                <w:sz w:val="18"/>
                <w:szCs w:val="24"/>
                <w:rtl/>
              </w:rPr>
            </w:pPr>
            <w:r w:rsidRPr="005B504D">
              <w:rPr>
                <w:rFonts w:hint="cs"/>
                <w:color w:val="000000"/>
                <w:sz w:val="18"/>
                <w:szCs w:val="24"/>
                <w:rtl/>
              </w:rPr>
              <w:t>عدد ورش العمل المنفذة</w:t>
            </w:r>
          </w:p>
        </w:tc>
        <w:tc>
          <w:tcPr>
            <w:tcW w:w="1701" w:type="dxa"/>
            <w:shd w:val="clear" w:color="auto" w:fill="auto"/>
          </w:tcPr>
          <w:p w:rsidR="003D0FE3" w:rsidRPr="005B504D" w:rsidRDefault="003D0FE3" w:rsidP="005B504D">
            <w:pPr>
              <w:spacing w:before="20" w:after="40" w:line="280" w:lineRule="exact"/>
              <w:ind w:left="57" w:right="57"/>
              <w:rPr>
                <w:color w:val="000000"/>
                <w:sz w:val="18"/>
                <w:szCs w:val="24"/>
                <w:rtl/>
              </w:rPr>
            </w:pPr>
            <w:r w:rsidRPr="005B504D">
              <w:rPr>
                <w:rFonts w:hint="cs"/>
                <w:color w:val="000000"/>
                <w:sz w:val="18"/>
                <w:szCs w:val="24"/>
                <w:rtl/>
              </w:rPr>
              <w:t>ورش عمل</w:t>
            </w:r>
          </w:p>
        </w:tc>
        <w:tc>
          <w:tcPr>
            <w:tcW w:w="686"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686"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657"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672"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686"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686"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721"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714"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693"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882" w:type="dxa"/>
            <w:vMerge/>
            <w:shd w:val="clear" w:color="auto" w:fill="auto"/>
          </w:tcPr>
          <w:p w:rsidR="003D0FE3" w:rsidRPr="005B504D" w:rsidRDefault="003D0FE3" w:rsidP="005B504D">
            <w:pPr>
              <w:spacing w:before="20" w:after="40" w:line="280" w:lineRule="exact"/>
              <w:ind w:left="57" w:right="57"/>
              <w:jc w:val="center"/>
              <w:rPr>
                <w:color w:val="000000"/>
                <w:sz w:val="18"/>
                <w:szCs w:val="24"/>
                <w:rtl/>
              </w:rPr>
            </w:pPr>
          </w:p>
        </w:tc>
      </w:tr>
      <w:tr w:rsidR="00221B13" w:rsidRPr="005B504D" w:rsidTr="00221B13">
        <w:tc>
          <w:tcPr>
            <w:tcW w:w="323" w:type="dxa"/>
            <w:vMerge/>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1981" w:type="dxa"/>
            <w:vMerge/>
            <w:shd w:val="clear" w:color="auto" w:fill="auto"/>
          </w:tcPr>
          <w:p w:rsidR="003D0FE3" w:rsidRPr="005B504D" w:rsidRDefault="003D0FE3" w:rsidP="00221B13">
            <w:pPr>
              <w:spacing w:before="20" w:after="40" w:line="280" w:lineRule="exact"/>
              <w:ind w:left="57" w:right="170"/>
              <w:rPr>
                <w:color w:val="000000"/>
                <w:sz w:val="18"/>
                <w:szCs w:val="24"/>
                <w:rtl/>
              </w:rPr>
            </w:pPr>
          </w:p>
        </w:tc>
        <w:tc>
          <w:tcPr>
            <w:tcW w:w="1783" w:type="dxa"/>
            <w:shd w:val="clear" w:color="auto" w:fill="auto"/>
          </w:tcPr>
          <w:p w:rsidR="003D0FE3" w:rsidRPr="005B504D" w:rsidRDefault="003D0FE3" w:rsidP="00221B13">
            <w:pPr>
              <w:spacing w:before="20" w:after="40" w:line="280" w:lineRule="exact"/>
              <w:ind w:left="57" w:right="170"/>
              <w:rPr>
                <w:color w:val="000000"/>
                <w:sz w:val="18"/>
                <w:szCs w:val="24"/>
                <w:rtl/>
              </w:rPr>
            </w:pPr>
          </w:p>
        </w:tc>
        <w:tc>
          <w:tcPr>
            <w:tcW w:w="1701" w:type="dxa"/>
            <w:shd w:val="clear" w:color="auto" w:fill="auto"/>
          </w:tcPr>
          <w:p w:rsidR="003D0FE3" w:rsidRPr="00582339" w:rsidRDefault="003D0FE3" w:rsidP="00582339">
            <w:pPr>
              <w:spacing w:before="20" w:after="40" w:line="280" w:lineRule="exact"/>
              <w:ind w:left="57" w:right="57" w:firstLine="191"/>
              <w:rPr>
                <w:b/>
                <w:bCs/>
                <w:color w:val="000000"/>
                <w:sz w:val="18"/>
                <w:szCs w:val="24"/>
                <w:rtl/>
              </w:rPr>
            </w:pPr>
            <w:r w:rsidRPr="00582339">
              <w:rPr>
                <w:rFonts w:hint="cs"/>
                <w:b/>
                <w:bCs/>
                <w:color w:val="000000"/>
                <w:sz w:val="18"/>
                <w:szCs w:val="24"/>
                <w:rtl/>
              </w:rPr>
              <w:t>الإجمالي</w:t>
            </w:r>
          </w:p>
        </w:tc>
        <w:tc>
          <w:tcPr>
            <w:tcW w:w="686" w:type="dxa"/>
            <w:shd w:val="clear" w:color="auto" w:fill="auto"/>
          </w:tcPr>
          <w:p w:rsidR="003D0FE3" w:rsidRPr="00582339" w:rsidRDefault="003D0FE3" w:rsidP="005B504D">
            <w:pPr>
              <w:spacing w:before="20" w:after="40" w:line="280" w:lineRule="exact"/>
              <w:ind w:left="57" w:right="57"/>
              <w:rPr>
                <w:b/>
                <w:bCs/>
                <w:color w:val="000000"/>
                <w:sz w:val="18"/>
                <w:szCs w:val="24"/>
                <w:rtl/>
              </w:rPr>
            </w:pPr>
          </w:p>
        </w:tc>
        <w:tc>
          <w:tcPr>
            <w:tcW w:w="686" w:type="dxa"/>
            <w:shd w:val="clear" w:color="auto" w:fill="auto"/>
          </w:tcPr>
          <w:p w:rsidR="003D0FE3" w:rsidRPr="00582339" w:rsidRDefault="003D0FE3" w:rsidP="005B504D">
            <w:pPr>
              <w:spacing w:before="20" w:after="40" w:line="280" w:lineRule="exact"/>
              <w:ind w:left="57" w:right="57"/>
              <w:rPr>
                <w:b/>
                <w:bCs/>
                <w:color w:val="000000"/>
                <w:sz w:val="18"/>
                <w:szCs w:val="24"/>
                <w:rtl/>
              </w:rPr>
            </w:pPr>
          </w:p>
        </w:tc>
        <w:tc>
          <w:tcPr>
            <w:tcW w:w="657" w:type="dxa"/>
            <w:shd w:val="clear" w:color="auto" w:fill="auto"/>
          </w:tcPr>
          <w:p w:rsidR="003D0FE3" w:rsidRPr="00582339" w:rsidRDefault="003D0FE3" w:rsidP="005B504D">
            <w:pPr>
              <w:spacing w:before="20" w:after="40" w:line="280" w:lineRule="exact"/>
              <w:ind w:left="57" w:right="57"/>
              <w:rPr>
                <w:b/>
                <w:bCs/>
                <w:color w:val="000000"/>
                <w:sz w:val="18"/>
                <w:szCs w:val="24"/>
                <w:rtl/>
              </w:rPr>
            </w:pPr>
            <w:r w:rsidRPr="00582339">
              <w:rPr>
                <w:rFonts w:hint="cs"/>
                <w:b/>
                <w:bCs/>
                <w:color w:val="000000"/>
                <w:sz w:val="18"/>
                <w:szCs w:val="24"/>
                <w:rtl/>
              </w:rPr>
              <w:t>10</w:t>
            </w:r>
          </w:p>
        </w:tc>
        <w:tc>
          <w:tcPr>
            <w:tcW w:w="672" w:type="dxa"/>
            <w:shd w:val="clear" w:color="auto" w:fill="auto"/>
          </w:tcPr>
          <w:p w:rsidR="003D0FE3" w:rsidRPr="00582339" w:rsidRDefault="003D0FE3" w:rsidP="005B504D">
            <w:pPr>
              <w:spacing w:before="20" w:after="40" w:line="280" w:lineRule="exact"/>
              <w:ind w:left="57" w:right="57"/>
              <w:rPr>
                <w:b/>
                <w:bCs/>
                <w:color w:val="000000"/>
                <w:sz w:val="18"/>
                <w:szCs w:val="24"/>
                <w:rtl/>
              </w:rPr>
            </w:pPr>
            <w:r w:rsidRPr="00582339">
              <w:rPr>
                <w:rFonts w:hint="cs"/>
                <w:b/>
                <w:bCs/>
                <w:color w:val="000000"/>
                <w:sz w:val="18"/>
                <w:szCs w:val="24"/>
                <w:rtl/>
              </w:rPr>
              <w:t>10</w:t>
            </w:r>
          </w:p>
        </w:tc>
        <w:tc>
          <w:tcPr>
            <w:tcW w:w="686" w:type="dxa"/>
            <w:shd w:val="clear" w:color="auto" w:fill="auto"/>
          </w:tcPr>
          <w:p w:rsidR="003D0FE3" w:rsidRPr="00582339" w:rsidRDefault="003D0FE3" w:rsidP="005B504D">
            <w:pPr>
              <w:spacing w:before="20" w:after="40" w:line="280" w:lineRule="exact"/>
              <w:ind w:left="57" w:right="57"/>
              <w:rPr>
                <w:b/>
                <w:bCs/>
                <w:color w:val="000000"/>
                <w:sz w:val="18"/>
                <w:szCs w:val="24"/>
                <w:rtl/>
              </w:rPr>
            </w:pPr>
          </w:p>
        </w:tc>
        <w:tc>
          <w:tcPr>
            <w:tcW w:w="686" w:type="dxa"/>
            <w:shd w:val="clear" w:color="auto" w:fill="auto"/>
          </w:tcPr>
          <w:p w:rsidR="003D0FE3" w:rsidRPr="00582339" w:rsidRDefault="003D0FE3" w:rsidP="005B504D">
            <w:pPr>
              <w:spacing w:before="20" w:after="40" w:line="280" w:lineRule="exact"/>
              <w:ind w:left="57" w:right="57"/>
              <w:rPr>
                <w:b/>
                <w:bCs/>
                <w:color w:val="000000"/>
                <w:sz w:val="18"/>
                <w:szCs w:val="24"/>
                <w:rtl/>
              </w:rPr>
            </w:pPr>
          </w:p>
        </w:tc>
        <w:tc>
          <w:tcPr>
            <w:tcW w:w="721" w:type="dxa"/>
            <w:shd w:val="clear" w:color="auto" w:fill="auto"/>
          </w:tcPr>
          <w:p w:rsidR="003D0FE3" w:rsidRPr="00582339" w:rsidRDefault="003D0FE3" w:rsidP="005B504D">
            <w:pPr>
              <w:spacing w:before="20" w:after="40" w:line="280" w:lineRule="exact"/>
              <w:ind w:left="57" w:right="57"/>
              <w:rPr>
                <w:b/>
                <w:bCs/>
                <w:color w:val="000000"/>
                <w:sz w:val="18"/>
                <w:szCs w:val="24"/>
                <w:rtl/>
              </w:rPr>
            </w:pPr>
            <w:r w:rsidRPr="00582339">
              <w:rPr>
                <w:rFonts w:hint="cs"/>
                <w:b/>
                <w:bCs/>
                <w:color w:val="000000"/>
                <w:sz w:val="18"/>
                <w:szCs w:val="24"/>
                <w:rtl/>
              </w:rPr>
              <w:t>10</w:t>
            </w:r>
          </w:p>
        </w:tc>
        <w:tc>
          <w:tcPr>
            <w:tcW w:w="714" w:type="dxa"/>
            <w:shd w:val="clear" w:color="auto" w:fill="auto"/>
          </w:tcPr>
          <w:p w:rsidR="003D0FE3" w:rsidRPr="00582339" w:rsidRDefault="003D0FE3" w:rsidP="005B504D">
            <w:pPr>
              <w:spacing w:before="20" w:after="40" w:line="280" w:lineRule="exact"/>
              <w:ind w:left="57" w:right="57"/>
              <w:rPr>
                <w:b/>
                <w:bCs/>
                <w:color w:val="000000"/>
                <w:sz w:val="18"/>
                <w:szCs w:val="24"/>
                <w:rtl/>
              </w:rPr>
            </w:pPr>
            <w:r w:rsidRPr="00582339">
              <w:rPr>
                <w:rFonts w:hint="cs"/>
                <w:b/>
                <w:bCs/>
                <w:color w:val="000000"/>
                <w:sz w:val="18"/>
                <w:szCs w:val="24"/>
                <w:rtl/>
              </w:rPr>
              <w:t>10</w:t>
            </w:r>
          </w:p>
        </w:tc>
        <w:tc>
          <w:tcPr>
            <w:tcW w:w="693" w:type="dxa"/>
            <w:shd w:val="clear" w:color="auto" w:fill="auto"/>
          </w:tcPr>
          <w:p w:rsidR="003D0FE3" w:rsidRPr="00582339" w:rsidRDefault="003D0FE3" w:rsidP="005B504D">
            <w:pPr>
              <w:spacing w:before="20" w:after="40" w:line="280" w:lineRule="exact"/>
              <w:ind w:left="57" w:right="57"/>
              <w:rPr>
                <w:b/>
                <w:bCs/>
                <w:color w:val="000000"/>
                <w:sz w:val="18"/>
                <w:szCs w:val="24"/>
                <w:rtl/>
              </w:rPr>
            </w:pPr>
            <w:r w:rsidRPr="00582339">
              <w:rPr>
                <w:rFonts w:hint="cs"/>
                <w:b/>
                <w:bCs/>
                <w:color w:val="000000"/>
                <w:sz w:val="18"/>
                <w:szCs w:val="24"/>
                <w:rtl/>
              </w:rPr>
              <w:t>20</w:t>
            </w:r>
          </w:p>
        </w:tc>
        <w:tc>
          <w:tcPr>
            <w:tcW w:w="882" w:type="dxa"/>
            <w:vMerge/>
            <w:shd w:val="clear" w:color="auto" w:fill="auto"/>
          </w:tcPr>
          <w:p w:rsidR="003D0FE3" w:rsidRPr="00582339" w:rsidRDefault="003D0FE3" w:rsidP="005B504D">
            <w:pPr>
              <w:spacing w:before="20" w:after="40" w:line="280" w:lineRule="exact"/>
              <w:ind w:left="57" w:right="57"/>
              <w:jc w:val="center"/>
              <w:rPr>
                <w:b/>
                <w:bCs/>
                <w:color w:val="000000"/>
                <w:sz w:val="18"/>
                <w:szCs w:val="24"/>
                <w:rtl/>
              </w:rPr>
            </w:pPr>
          </w:p>
        </w:tc>
      </w:tr>
      <w:tr w:rsidR="00221B13" w:rsidRPr="005B504D" w:rsidTr="00221B13">
        <w:tc>
          <w:tcPr>
            <w:tcW w:w="323" w:type="dxa"/>
            <w:vMerge w:val="restart"/>
            <w:shd w:val="clear" w:color="auto" w:fill="auto"/>
          </w:tcPr>
          <w:p w:rsidR="003D0FE3" w:rsidRPr="005B504D" w:rsidRDefault="003D0FE3" w:rsidP="005B504D">
            <w:pPr>
              <w:spacing w:before="20" w:after="40" w:line="280" w:lineRule="exact"/>
              <w:ind w:left="57" w:right="57"/>
              <w:rPr>
                <w:rFonts w:hint="cs"/>
                <w:color w:val="000000"/>
                <w:sz w:val="18"/>
                <w:szCs w:val="24"/>
                <w:rtl/>
              </w:rPr>
            </w:pPr>
            <w:r w:rsidRPr="005B504D">
              <w:rPr>
                <w:rFonts w:hint="cs"/>
                <w:color w:val="000000"/>
                <w:sz w:val="18"/>
                <w:szCs w:val="24"/>
                <w:rtl/>
              </w:rPr>
              <w:t>2</w:t>
            </w:r>
          </w:p>
        </w:tc>
        <w:tc>
          <w:tcPr>
            <w:tcW w:w="1981" w:type="dxa"/>
            <w:shd w:val="clear" w:color="auto" w:fill="auto"/>
          </w:tcPr>
          <w:p w:rsidR="003D0FE3" w:rsidRPr="005B504D" w:rsidRDefault="003D0FE3" w:rsidP="00221B13">
            <w:pPr>
              <w:spacing w:before="20" w:after="40" w:line="280" w:lineRule="exact"/>
              <w:ind w:left="57" w:right="170"/>
              <w:rPr>
                <w:color w:val="000000"/>
                <w:sz w:val="18"/>
                <w:szCs w:val="24"/>
                <w:rtl/>
              </w:rPr>
            </w:pPr>
            <w:r w:rsidRPr="005B504D">
              <w:rPr>
                <w:rFonts w:hint="cs"/>
                <w:color w:val="000000"/>
                <w:sz w:val="18"/>
                <w:szCs w:val="24"/>
                <w:rtl/>
              </w:rPr>
              <w:t>النشاط 2</w:t>
            </w:r>
          </w:p>
        </w:tc>
        <w:tc>
          <w:tcPr>
            <w:tcW w:w="1783" w:type="dxa"/>
            <w:shd w:val="clear" w:color="auto" w:fill="auto"/>
          </w:tcPr>
          <w:p w:rsidR="003D0FE3" w:rsidRPr="005B504D" w:rsidRDefault="003D0FE3" w:rsidP="00221B13">
            <w:pPr>
              <w:spacing w:before="20" w:after="40" w:line="280" w:lineRule="exact"/>
              <w:ind w:left="57" w:right="170"/>
              <w:rPr>
                <w:color w:val="000000"/>
                <w:sz w:val="18"/>
                <w:szCs w:val="24"/>
                <w:rtl/>
              </w:rPr>
            </w:pPr>
            <w:r w:rsidRPr="005B504D">
              <w:rPr>
                <w:rFonts w:hint="cs"/>
                <w:color w:val="000000"/>
                <w:sz w:val="18"/>
                <w:szCs w:val="24"/>
                <w:rtl/>
              </w:rPr>
              <w:t>المؤشرات</w:t>
            </w:r>
          </w:p>
        </w:tc>
        <w:tc>
          <w:tcPr>
            <w:tcW w:w="1701" w:type="dxa"/>
            <w:shd w:val="clear" w:color="auto" w:fill="auto"/>
          </w:tcPr>
          <w:p w:rsidR="003D0FE3" w:rsidRPr="005B504D" w:rsidRDefault="003D0FE3" w:rsidP="005B504D">
            <w:pPr>
              <w:spacing w:before="20" w:after="40" w:line="280" w:lineRule="exact"/>
              <w:ind w:left="57" w:right="57"/>
              <w:rPr>
                <w:color w:val="000000"/>
                <w:sz w:val="18"/>
                <w:szCs w:val="24"/>
                <w:rtl/>
              </w:rPr>
            </w:pPr>
            <w:r w:rsidRPr="005B504D">
              <w:rPr>
                <w:rFonts w:hint="cs"/>
                <w:color w:val="000000"/>
                <w:sz w:val="18"/>
                <w:szCs w:val="24"/>
                <w:rtl/>
              </w:rPr>
              <w:t>الفئة المستهدفة</w:t>
            </w:r>
          </w:p>
        </w:tc>
        <w:tc>
          <w:tcPr>
            <w:tcW w:w="1372" w:type="dxa"/>
            <w:gridSpan w:val="2"/>
            <w:shd w:val="clear" w:color="auto" w:fill="auto"/>
          </w:tcPr>
          <w:p w:rsidR="003D0FE3" w:rsidRPr="005B504D" w:rsidRDefault="003D0FE3" w:rsidP="005B504D">
            <w:pPr>
              <w:spacing w:before="20" w:after="40" w:line="280" w:lineRule="exact"/>
              <w:ind w:left="57" w:right="57"/>
              <w:rPr>
                <w:color w:val="000000"/>
                <w:sz w:val="18"/>
                <w:szCs w:val="24"/>
                <w:rtl/>
              </w:rPr>
            </w:pPr>
            <w:r w:rsidRPr="005B504D">
              <w:rPr>
                <w:rFonts w:hint="cs"/>
                <w:color w:val="000000"/>
                <w:sz w:val="18"/>
                <w:szCs w:val="24"/>
                <w:rtl/>
              </w:rPr>
              <w:t>يناير</w:t>
            </w:r>
          </w:p>
        </w:tc>
        <w:tc>
          <w:tcPr>
            <w:tcW w:w="1329" w:type="dxa"/>
            <w:gridSpan w:val="2"/>
            <w:shd w:val="clear" w:color="auto" w:fill="auto"/>
          </w:tcPr>
          <w:p w:rsidR="003D0FE3" w:rsidRPr="005B504D" w:rsidRDefault="003D0FE3" w:rsidP="005B504D">
            <w:pPr>
              <w:spacing w:before="20" w:after="40" w:line="280" w:lineRule="exact"/>
              <w:ind w:left="57" w:right="57"/>
              <w:rPr>
                <w:color w:val="000000"/>
                <w:sz w:val="18"/>
                <w:szCs w:val="24"/>
                <w:rtl/>
              </w:rPr>
            </w:pPr>
            <w:r w:rsidRPr="005B504D">
              <w:rPr>
                <w:rFonts w:hint="cs"/>
                <w:color w:val="000000"/>
                <w:sz w:val="18"/>
                <w:szCs w:val="24"/>
                <w:rtl/>
              </w:rPr>
              <w:t>فبراير</w:t>
            </w:r>
          </w:p>
        </w:tc>
        <w:tc>
          <w:tcPr>
            <w:tcW w:w="1372" w:type="dxa"/>
            <w:gridSpan w:val="2"/>
            <w:shd w:val="clear" w:color="auto" w:fill="auto"/>
          </w:tcPr>
          <w:p w:rsidR="003D0FE3" w:rsidRPr="005B504D" w:rsidRDefault="003D0FE3" w:rsidP="005B504D">
            <w:pPr>
              <w:spacing w:before="20" w:after="40" w:line="280" w:lineRule="exact"/>
              <w:ind w:left="57" w:right="57"/>
              <w:rPr>
                <w:color w:val="000000"/>
                <w:sz w:val="18"/>
                <w:szCs w:val="24"/>
                <w:rtl/>
              </w:rPr>
            </w:pPr>
            <w:r w:rsidRPr="005B504D">
              <w:rPr>
                <w:rFonts w:hint="cs"/>
                <w:color w:val="000000"/>
                <w:sz w:val="18"/>
                <w:szCs w:val="24"/>
                <w:rtl/>
              </w:rPr>
              <w:t>مارس</w:t>
            </w:r>
          </w:p>
        </w:tc>
        <w:tc>
          <w:tcPr>
            <w:tcW w:w="2128" w:type="dxa"/>
            <w:gridSpan w:val="3"/>
            <w:shd w:val="clear" w:color="auto" w:fill="auto"/>
          </w:tcPr>
          <w:p w:rsidR="003D0FE3" w:rsidRPr="005B504D" w:rsidRDefault="003D0FE3" w:rsidP="005B504D">
            <w:pPr>
              <w:spacing w:before="20" w:after="40" w:line="280" w:lineRule="exact"/>
              <w:ind w:left="57" w:right="57"/>
              <w:rPr>
                <w:color w:val="000000"/>
                <w:sz w:val="18"/>
                <w:szCs w:val="24"/>
                <w:rtl/>
              </w:rPr>
            </w:pPr>
            <w:r w:rsidRPr="005B504D">
              <w:rPr>
                <w:rFonts w:hint="cs"/>
                <w:color w:val="000000"/>
                <w:sz w:val="18"/>
                <w:szCs w:val="24"/>
                <w:rtl/>
              </w:rPr>
              <w:t>الإجمالي</w:t>
            </w:r>
          </w:p>
        </w:tc>
        <w:tc>
          <w:tcPr>
            <w:tcW w:w="882" w:type="dxa"/>
            <w:shd w:val="clear" w:color="auto" w:fill="auto"/>
          </w:tcPr>
          <w:p w:rsidR="003D0FE3" w:rsidRPr="005B504D" w:rsidRDefault="003D0FE3" w:rsidP="005B504D">
            <w:pPr>
              <w:spacing w:before="20" w:after="40" w:line="280" w:lineRule="exact"/>
              <w:ind w:left="57" w:right="57"/>
              <w:rPr>
                <w:color w:val="000000"/>
                <w:sz w:val="18"/>
                <w:szCs w:val="24"/>
                <w:rtl/>
              </w:rPr>
            </w:pPr>
            <w:r w:rsidRPr="005B504D">
              <w:rPr>
                <w:rFonts w:hint="cs"/>
                <w:color w:val="000000"/>
                <w:sz w:val="18"/>
                <w:szCs w:val="24"/>
                <w:rtl/>
              </w:rPr>
              <w:t>ملاحظات</w:t>
            </w:r>
          </w:p>
        </w:tc>
      </w:tr>
      <w:tr w:rsidR="00221B13" w:rsidRPr="005B504D" w:rsidTr="00221B13">
        <w:tc>
          <w:tcPr>
            <w:tcW w:w="323" w:type="dxa"/>
            <w:vMerge/>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1981" w:type="dxa"/>
            <w:vMerge w:val="restart"/>
            <w:shd w:val="clear" w:color="auto" w:fill="auto"/>
          </w:tcPr>
          <w:p w:rsidR="003D0FE3" w:rsidRPr="005B504D" w:rsidRDefault="003D0FE3" w:rsidP="00221B13">
            <w:pPr>
              <w:spacing w:before="20" w:after="40" w:line="280" w:lineRule="exact"/>
              <w:ind w:left="57" w:right="170"/>
              <w:rPr>
                <w:color w:val="000000"/>
                <w:sz w:val="18"/>
                <w:szCs w:val="24"/>
                <w:rtl/>
              </w:rPr>
            </w:pPr>
            <w:r w:rsidRPr="005B504D">
              <w:rPr>
                <w:rFonts w:hint="cs"/>
                <w:color w:val="000000"/>
                <w:sz w:val="18"/>
                <w:szCs w:val="24"/>
                <w:rtl/>
              </w:rPr>
              <w:t>بناء قدرات النازحين والمتضررين</w:t>
            </w:r>
          </w:p>
        </w:tc>
        <w:tc>
          <w:tcPr>
            <w:tcW w:w="1783" w:type="dxa"/>
            <w:vMerge w:val="restart"/>
            <w:shd w:val="clear" w:color="auto" w:fill="auto"/>
          </w:tcPr>
          <w:p w:rsidR="003D0FE3" w:rsidRPr="005B504D" w:rsidRDefault="003D0FE3" w:rsidP="00221B13">
            <w:pPr>
              <w:spacing w:before="20" w:after="40" w:line="280" w:lineRule="exact"/>
              <w:ind w:left="57" w:right="170"/>
              <w:rPr>
                <w:color w:val="000000"/>
                <w:sz w:val="18"/>
                <w:szCs w:val="24"/>
                <w:rtl/>
              </w:rPr>
            </w:pPr>
            <w:r w:rsidRPr="005B504D">
              <w:rPr>
                <w:rFonts w:hint="cs"/>
                <w:color w:val="000000"/>
                <w:sz w:val="18"/>
                <w:szCs w:val="24"/>
                <w:rtl/>
              </w:rPr>
              <w:t>عدد النازحين المستفيدين من أنشطة</w:t>
            </w:r>
          </w:p>
        </w:tc>
        <w:tc>
          <w:tcPr>
            <w:tcW w:w="1701" w:type="dxa"/>
            <w:shd w:val="clear" w:color="auto" w:fill="auto"/>
          </w:tcPr>
          <w:p w:rsidR="003D0FE3" w:rsidRPr="005B504D" w:rsidRDefault="003D0FE3" w:rsidP="005B504D">
            <w:pPr>
              <w:spacing w:before="20" w:after="40" w:line="280" w:lineRule="exact"/>
              <w:ind w:left="57" w:right="57"/>
              <w:rPr>
                <w:color w:val="000000"/>
                <w:sz w:val="18"/>
                <w:szCs w:val="24"/>
                <w:rtl/>
              </w:rPr>
            </w:pPr>
            <w:r w:rsidRPr="005B504D">
              <w:rPr>
                <w:rFonts w:hint="cs"/>
                <w:color w:val="000000"/>
                <w:sz w:val="18"/>
                <w:szCs w:val="24"/>
                <w:rtl/>
              </w:rPr>
              <w:t>ذكور</w:t>
            </w:r>
            <w:r w:rsidR="006A41B3">
              <w:rPr>
                <w:rFonts w:hint="cs"/>
                <w:color w:val="000000"/>
                <w:sz w:val="18"/>
                <w:szCs w:val="24"/>
                <w:rtl/>
              </w:rPr>
              <w:t>/</w:t>
            </w:r>
            <w:r w:rsidRPr="005B504D">
              <w:rPr>
                <w:rFonts w:hint="cs"/>
                <w:color w:val="000000"/>
                <w:sz w:val="18"/>
                <w:szCs w:val="24"/>
                <w:rtl/>
              </w:rPr>
              <w:t>إناث</w:t>
            </w:r>
          </w:p>
        </w:tc>
        <w:tc>
          <w:tcPr>
            <w:tcW w:w="686" w:type="dxa"/>
            <w:shd w:val="clear" w:color="auto" w:fill="auto"/>
          </w:tcPr>
          <w:p w:rsidR="003D0FE3" w:rsidRPr="005B504D" w:rsidRDefault="003D0FE3" w:rsidP="005B504D">
            <w:pPr>
              <w:spacing w:before="20" w:after="40" w:line="280" w:lineRule="exact"/>
              <w:ind w:left="57" w:right="57"/>
              <w:rPr>
                <w:color w:val="000000"/>
                <w:sz w:val="18"/>
                <w:szCs w:val="24"/>
                <w:rtl/>
              </w:rPr>
            </w:pPr>
            <w:r w:rsidRPr="005B504D">
              <w:rPr>
                <w:rFonts w:hint="cs"/>
                <w:color w:val="000000"/>
                <w:sz w:val="18"/>
                <w:szCs w:val="24"/>
                <w:rtl/>
              </w:rPr>
              <w:t>ذ</w:t>
            </w:r>
          </w:p>
        </w:tc>
        <w:tc>
          <w:tcPr>
            <w:tcW w:w="686" w:type="dxa"/>
            <w:shd w:val="clear" w:color="auto" w:fill="auto"/>
          </w:tcPr>
          <w:p w:rsidR="003D0FE3" w:rsidRPr="005B504D" w:rsidRDefault="003D0FE3" w:rsidP="005B504D">
            <w:pPr>
              <w:spacing w:before="20" w:after="40" w:line="280" w:lineRule="exact"/>
              <w:ind w:left="57" w:right="57"/>
              <w:rPr>
                <w:color w:val="000000"/>
                <w:sz w:val="18"/>
                <w:szCs w:val="24"/>
                <w:rtl/>
              </w:rPr>
            </w:pPr>
            <w:r w:rsidRPr="005B504D">
              <w:rPr>
                <w:rFonts w:hint="cs"/>
                <w:color w:val="000000"/>
                <w:sz w:val="18"/>
                <w:szCs w:val="24"/>
                <w:rtl/>
              </w:rPr>
              <w:t>ث</w:t>
            </w:r>
          </w:p>
        </w:tc>
        <w:tc>
          <w:tcPr>
            <w:tcW w:w="657" w:type="dxa"/>
            <w:shd w:val="clear" w:color="auto" w:fill="auto"/>
          </w:tcPr>
          <w:p w:rsidR="003D0FE3" w:rsidRPr="005B504D" w:rsidRDefault="003D0FE3" w:rsidP="005B504D">
            <w:pPr>
              <w:spacing w:before="20" w:after="40" w:line="280" w:lineRule="exact"/>
              <w:ind w:left="57" w:right="57"/>
              <w:rPr>
                <w:color w:val="000000"/>
                <w:sz w:val="18"/>
                <w:szCs w:val="24"/>
                <w:rtl/>
              </w:rPr>
            </w:pPr>
            <w:r w:rsidRPr="005B504D">
              <w:rPr>
                <w:rFonts w:hint="cs"/>
                <w:color w:val="000000"/>
                <w:sz w:val="18"/>
                <w:szCs w:val="24"/>
                <w:rtl/>
              </w:rPr>
              <w:t>ذ</w:t>
            </w:r>
          </w:p>
        </w:tc>
        <w:tc>
          <w:tcPr>
            <w:tcW w:w="672" w:type="dxa"/>
            <w:shd w:val="clear" w:color="auto" w:fill="auto"/>
          </w:tcPr>
          <w:p w:rsidR="003D0FE3" w:rsidRPr="005B504D" w:rsidRDefault="003D0FE3" w:rsidP="005B504D">
            <w:pPr>
              <w:spacing w:before="20" w:after="40" w:line="280" w:lineRule="exact"/>
              <w:ind w:left="57" w:right="57"/>
              <w:rPr>
                <w:color w:val="000000"/>
                <w:sz w:val="18"/>
                <w:szCs w:val="24"/>
                <w:rtl/>
              </w:rPr>
            </w:pPr>
            <w:r w:rsidRPr="005B504D">
              <w:rPr>
                <w:rFonts w:hint="cs"/>
                <w:color w:val="000000"/>
                <w:sz w:val="18"/>
                <w:szCs w:val="24"/>
                <w:rtl/>
              </w:rPr>
              <w:t>ث</w:t>
            </w:r>
          </w:p>
        </w:tc>
        <w:tc>
          <w:tcPr>
            <w:tcW w:w="686" w:type="dxa"/>
            <w:shd w:val="clear" w:color="auto" w:fill="auto"/>
          </w:tcPr>
          <w:p w:rsidR="003D0FE3" w:rsidRPr="005B504D" w:rsidRDefault="003D0FE3" w:rsidP="005B504D">
            <w:pPr>
              <w:spacing w:before="20" w:after="40" w:line="280" w:lineRule="exact"/>
              <w:ind w:left="57" w:right="57"/>
              <w:rPr>
                <w:color w:val="000000"/>
                <w:sz w:val="18"/>
                <w:szCs w:val="24"/>
                <w:rtl/>
              </w:rPr>
            </w:pPr>
            <w:r w:rsidRPr="005B504D">
              <w:rPr>
                <w:rFonts w:hint="cs"/>
                <w:color w:val="000000"/>
                <w:sz w:val="18"/>
                <w:szCs w:val="24"/>
                <w:rtl/>
              </w:rPr>
              <w:t>ذ</w:t>
            </w:r>
          </w:p>
        </w:tc>
        <w:tc>
          <w:tcPr>
            <w:tcW w:w="686" w:type="dxa"/>
            <w:shd w:val="clear" w:color="auto" w:fill="auto"/>
          </w:tcPr>
          <w:p w:rsidR="003D0FE3" w:rsidRPr="005B504D" w:rsidRDefault="003D0FE3" w:rsidP="005B504D">
            <w:pPr>
              <w:spacing w:before="20" w:after="40" w:line="280" w:lineRule="exact"/>
              <w:ind w:left="57" w:right="57"/>
              <w:rPr>
                <w:color w:val="000000"/>
                <w:sz w:val="18"/>
                <w:szCs w:val="24"/>
                <w:rtl/>
              </w:rPr>
            </w:pPr>
            <w:r w:rsidRPr="005B504D">
              <w:rPr>
                <w:rFonts w:hint="cs"/>
                <w:color w:val="000000"/>
                <w:sz w:val="18"/>
                <w:szCs w:val="24"/>
                <w:rtl/>
              </w:rPr>
              <w:t>ث</w:t>
            </w:r>
          </w:p>
        </w:tc>
        <w:tc>
          <w:tcPr>
            <w:tcW w:w="721" w:type="dxa"/>
            <w:shd w:val="clear" w:color="auto" w:fill="auto"/>
          </w:tcPr>
          <w:p w:rsidR="003D0FE3" w:rsidRPr="005B504D" w:rsidRDefault="003D0FE3" w:rsidP="005B504D">
            <w:pPr>
              <w:spacing w:before="20" w:after="40" w:line="280" w:lineRule="exact"/>
              <w:ind w:left="57" w:right="57"/>
              <w:rPr>
                <w:color w:val="000000"/>
                <w:sz w:val="18"/>
                <w:szCs w:val="24"/>
                <w:rtl/>
              </w:rPr>
            </w:pPr>
            <w:r w:rsidRPr="005B504D">
              <w:rPr>
                <w:rFonts w:hint="cs"/>
                <w:color w:val="000000"/>
                <w:sz w:val="18"/>
                <w:szCs w:val="24"/>
                <w:rtl/>
              </w:rPr>
              <w:t>ذ</w:t>
            </w:r>
          </w:p>
        </w:tc>
        <w:tc>
          <w:tcPr>
            <w:tcW w:w="714" w:type="dxa"/>
            <w:shd w:val="clear" w:color="auto" w:fill="auto"/>
          </w:tcPr>
          <w:p w:rsidR="003D0FE3" w:rsidRPr="005B504D" w:rsidRDefault="003D0FE3" w:rsidP="005B504D">
            <w:pPr>
              <w:spacing w:before="20" w:after="40" w:line="280" w:lineRule="exact"/>
              <w:ind w:left="57" w:right="57"/>
              <w:rPr>
                <w:color w:val="000000"/>
                <w:sz w:val="18"/>
                <w:szCs w:val="24"/>
                <w:rtl/>
              </w:rPr>
            </w:pPr>
            <w:r w:rsidRPr="005B504D">
              <w:rPr>
                <w:rFonts w:hint="cs"/>
                <w:color w:val="000000"/>
                <w:sz w:val="18"/>
                <w:szCs w:val="24"/>
                <w:rtl/>
              </w:rPr>
              <w:t>ث</w:t>
            </w:r>
          </w:p>
        </w:tc>
        <w:tc>
          <w:tcPr>
            <w:tcW w:w="693" w:type="dxa"/>
            <w:shd w:val="clear" w:color="auto" w:fill="auto"/>
          </w:tcPr>
          <w:p w:rsidR="003D0FE3" w:rsidRPr="005B504D" w:rsidRDefault="003D0FE3" w:rsidP="005B504D">
            <w:pPr>
              <w:spacing w:before="20" w:after="40" w:line="280" w:lineRule="exact"/>
              <w:ind w:left="57" w:right="57"/>
              <w:rPr>
                <w:color w:val="000000"/>
                <w:sz w:val="18"/>
                <w:szCs w:val="24"/>
                <w:rtl/>
              </w:rPr>
            </w:pPr>
            <w:r w:rsidRPr="005B504D">
              <w:rPr>
                <w:rFonts w:hint="cs"/>
                <w:color w:val="000000"/>
                <w:sz w:val="18"/>
                <w:szCs w:val="24"/>
                <w:rtl/>
              </w:rPr>
              <w:t>ذ/ث</w:t>
            </w:r>
          </w:p>
        </w:tc>
        <w:tc>
          <w:tcPr>
            <w:tcW w:w="882" w:type="dxa"/>
            <w:vMerge w:val="restart"/>
            <w:shd w:val="clear" w:color="auto" w:fill="auto"/>
          </w:tcPr>
          <w:p w:rsidR="003D0FE3" w:rsidRPr="005B504D" w:rsidRDefault="003D0FE3" w:rsidP="005B504D">
            <w:pPr>
              <w:spacing w:before="20" w:after="40" w:line="280" w:lineRule="exact"/>
              <w:ind w:left="57" w:right="57"/>
              <w:jc w:val="center"/>
              <w:rPr>
                <w:color w:val="000000"/>
                <w:sz w:val="18"/>
                <w:szCs w:val="24"/>
                <w:rtl/>
              </w:rPr>
            </w:pPr>
          </w:p>
        </w:tc>
      </w:tr>
      <w:tr w:rsidR="00221B13" w:rsidRPr="005B504D" w:rsidTr="00221B13">
        <w:tc>
          <w:tcPr>
            <w:tcW w:w="323" w:type="dxa"/>
            <w:vMerge w:val="restart"/>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1981" w:type="dxa"/>
            <w:vMerge/>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1783" w:type="dxa"/>
            <w:vMerge/>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1701" w:type="dxa"/>
            <w:shd w:val="clear" w:color="auto" w:fill="auto"/>
          </w:tcPr>
          <w:p w:rsidR="003D0FE3" w:rsidRPr="005B504D" w:rsidRDefault="003D0FE3" w:rsidP="005B504D">
            <w:pPr>
              <w:spacing w:before="20" w:after="40" w:line="280" w:lineRule="exact"/>
              <w:ind w:left="57" w:right="57"/>
              <w:rPr>
                <w:color w:val="000000"/>
                <w:sz w:val="18"/>
                <w:szCs w:val="24"/>
                <w:rtl/>
              </w:rPr>
            </w:pPr>
            <w:r w:rsidRPr="005B504D">
              <w:rPr>
                <w:rFonts w:hint="cs"/>
                <w:color w:val="000000"/>
                <w:sz w:val="18"/>
                <w:szCs w:val="24"/>
                <w:rtl/>
              </w:rPr>
              <w:t>أولياء أمر</w:t>
            </w:r>
          </w:p>
        </w:tc>
        <w:tc>
          <w:tcPr>
            <w:tcW w:w="686" w:type="dxa"/>
            <w:shd w:val="clear" w:color="auto" w:fill="auto"/>
          </w:tcPr>
          <w:p w:rsidR="003D0FE3" w:rsidRPr="005B504D" w:rsidRDefault="003D0FE3" w:rsidP="005B504D">
            <w:pPr>
              <w:spacing w:before="20" w:after="40" w:line="280" w:lineRule="exact"/>
              <w:ind w:left="57" w:right="57"/>
              <w:rPr>
                <w:color w:val="000000"/>
                <w:sz w:val="18"/>
                <w:szCs w:val="24"/>
                <w:rtl/>
              </w:rPr>
            </w:pPr>
            <w:r w:rsidRPr="005B504D">
              <w:rPr>
                <w:rFonts w:hint="cs"/>
                <w:color w:val="000000"/>
                <w:sz w:val="18"/>
                <w:szCs w:val="24"/>
                <w:rtl/>
              </w:rPr>
              <w:t>138</w:t>
            </w:r>
          </w:p>
        </w:tc>
        <w:tc>
          <w:tcPr>
            <w:tcW w:w="686" w:type="dxa"/>
            <w:shd w:val="clear" w:color="auto" w:fill="auto"/>
          </w:tcPr>
          <w:p w:rsidR="003D0FE3" w:rsidRPr="005B504D" w:rsidRDefault="003D0FE3" w:rsidP="005B504D">
            <w:pPr>
              <w:spacing w:before="20" w:after="40" w:line="280" w:lineRule="exact"/>
              <w:ind w:left="57" w:right="57"/>
              <w:rPr>
                <w:color w:val="000000"/>
                <w:sz w:val="18"/>
                <w:szCs w:val="24"/>
                <w:rtl/>
              </w:rPr>
            </w:pPr>
            <w:r w:rsidRPr="005B504D">
              <w:rPr>
                <w:rFonts w:hint="cs"/>
                <w:color w:val="000000"/>
                <w:sz w:val="18"/>
                <w:szCs w:val="24"/>
                <w:rtl/>
              </w:rPr>
              <w:t>232</w:t>
            </w:r>
          </w:p>
        </w:tc>
        <w:tc>
          <w:tcPr>
            <w:tcW w:w="657" w:type="dxa"/>
            <w:shd w:val="clear" w:color="auto" w:fill="auto"/>
          </w:tcPr>
          <w:p w:rsidR="003D0FE3" w:rsidRPr="005B504D" w:rsidRDefault="003D0FE3" w:rsidP="005B504D">
            <w:pPr>
              <w:spacing w:before="20" w:after="40" w:line="280" w:lineRule="exact"/>
              <w:ind w:left="57" w:right="57"/>
              <w:rPr>
                <w:color w:val="000000"/>
                <w:sz w:val="18"/>
                <w:szCs w:val="24"/>
                <w:rtl/>
              </w:rPr>
            </w:pPr>
            <w:r w:rsidRPr="005B504D">
              <w:rPr>
                <w:rFonts w:hint="cs"/>
                <w:color w:val="000000"/>
                <w:sz w:val="18"/>
                <w:szCs w:val="24"/>
                <w:rtl/>
              </w:rPr>
              <w:t>700</w:t>
            </w:r>
          </w:p>
        </w:tc>
        <w:tc>
          <w:tcPr>
            <w:tcW w:w="672" w:type="dxa"/>
            <w:shd w:val="clear" w:color="auto" w:fill="auto"/>
          </w:tcPr>
          <w:p w:rsidR="003D0FE3" w:rsidRPr="005B504D" w:rsidRDefault="003D0FE3" w:rsidP="005B504D">
            <w:pPr>
              <w:spacing w:before="20" w:after="40" w:line="280" w:lineRule="exact"/>
              <w:ind w:left="57" w:right="57"/>
              <w:rPr>
                <w:color w:val="000000"/>
                <w:sz w:val="18"/>
                <w:szCs w:val="24"/>
                <w:rtl/>
              </w:rPr>
            </w:pPr>
            <w:r w:rsidRPr="005B504D">
              <w:rPr>
                <w:rFonts w:hint="cs"/>
                <w:color w:val="000000"/>
                <w:sz w:val="18"/>
                <w:szCs w:val="24"/>
                <w:rtl/>
              </w:rPr>
              <w:t>912</w:t>
            </w:r>
          </w:p>
        </w:tc>
        <w:tc>
          <w:tcPr>
            <w:tcW w:w="686" w:type="dxa"/>
            <w:shd w:val="clear" w:color="auto" w:fill="auto"/>
          </w:tcPr>
          <w:p w:rsidR="003D0FE3" w:rsidRPr="005B504D" w:rsidRDefault="003D0FE3" w:rsidP="005B504D">
            <w:pPr>
              <w:spacing w:before="20" w:after="40" w:line="280" w:lineRule="exact"/>
              <w:ind w:left="57" w:right="57"/>
              <w:rPr>
                <w:color w:val="000000"/>
                <w:sz w:val="18"/>
                <w:szCs w:val="24"/>
                <w:rtl/>
              </w:rPr>
            </w:pPr>
            <w:r w:rsidRPr="005B504D">
              <w:rPr>
                <w:rFonts w:hint="cs"/>
                <w:color w:val="000000"/>
                <w:sz w:val="18"/>
                <w:szCs w:val="24"/>
                <w:rtl/>
              </w:rPr>
              <w:t>116</w:t>
            </w:r>
          </w:p>
        </w:tc>
        <w:tc>
          <w:tcPr>
            <w:tcW w:w="686" w:type="dxa"/>
            <w:shd w:val="clear" w:color="auto" w:fill="auto"/>
          </w:tcPr>
          <w:p w:rsidR="003D0FE3" w:rsidRPr="005B504D" w:rsidRDefault="003D0FE3" w:rsidP="005B504D">
            <w:pPr>
              <w:spacing w:before="20" w:after="40" w:line="280" w:lineRule="exact"/>
              <w:ind w:left="57" w:right="57"/>
              <w:rPr>
                <w:color w:val="000000"/>
                <w:sz w:val="18"/>
                <w:szCs w:val="24"/>
                <w:rtl/>
              </w:rPr>
            </w:pPr>
            <w:r w:rsidRPr="005B504D">
              <w:rPr>
                <w:rFonts w:hint="cs"/>
                <w:color w:val="000000"/>
                <w:sz w:val="18"/>
                <w:szCs w:val="24"/>
                <w:rtl/>
              </w:rPr>
              <w:t>302</w:t>
            </w:r>
          </w:p>
        </w:tc>
        <w:tc>
          <w:tcPr>
            <w:tcW w:w="721" w:type="dxa"/>
            <w:shd w:val="clear" w:color="auto" w:fill="auto"/>
          </w:tcPr>
          <w:p w:rsidR="003D0FE3" w:rsidRPr="005B504D" w:rsidRDefault="003D0FE3" w:rsidP="005B504D">
            <w:pPr>
              <w:spacing w:before="20" w:after="40" w:line="280" w:lineRule="exact"/>
              <w:ind w:left="57" w:right="57"/>
              <w:rPr>
                <w:color w:val="000000"/>
                <w:sz w:val="18"/>
                <w:szCs w:val="24"/>
                <w:rtl/>
              </w:rPr>
            </w:pPr>
            <w:r w:rsidRPr="005B504D">
              <w:rPr>
                <w:rFonts w:hint="cs"/>
                <w:color w:val="000000"/>
                <w:sz w:val="18"/>
                <w:szCs w:val="24"/>
                <w:rtl/>
              </w:rPr>
              <w:t>954</w:t>
            </w:r>
          </w:p>
        </w:tc>
        <w:tc>
          <w:tcPr>
            <w:tcW w:w="714" w:type="dxa"/>
            <w:shd w:val="clear" w:color="auto" w:fill="auto"/>
          </w:tcPr>
          <w:p w:rsidR="003D0FE3" w:rsidRPr="005B504D" w:rsidRDefault="003D0FE3" w:rsidP="005B504D">
            <w:pPr>
              <w:spacing w:before="20" w:after="40" w:line="280" w:lineRule="exact"/>
              <w:ind w:left="57" w:right="57"/>
              <w:rPr>
                <w:color w:val="000000"/>
                <w:sz w:val="18"/>
                <w:szCs w:val="24"/>
                <w:rtl/>
              </w:rPr>
            </w:pPr>
            <w:r w:rsidRPr="005B504D">
              <w:rPr>
                <w:rFonts w:hint="cs"/>
                <w:color w:val="000000"/>
                <w:sz w:val="18"/>
                <w:szCs w:val="24"/>
                <w:rtl/>
              </w:rPr>
              <w:t>1446</w:t>
            </w:r>
          </w:p>
        </w:tc>
        <w:tc>
          <w:tcPr>
            <w:tcW w:w="693" w:type="dxa"/>
            <w:shd w:val="clear" w:color="auto" w:fill="auto"/>
          </w:tcPr>
          <w:p w:rsidR="003D0FE3" w:rsidRPr="005B504D" w:rsidRDefault="003D0FE3" w:rsidP="005B504D">
            <w:pPr>
              <w:spacing w:before="20" w:after="40" w:line="280" w:lineRule="exact"/>
              <w:ind w:left="57" w:right="57"/>
              <w:rPr>
                <w:color w:val="000000"/>
                <w:sz w:val="18"/>
                <w:szCs w:val="24"/>
                <w:rtl/>
              </w:rPr>
            </w:pPr>
            <w:r w:rsidRPr="005B504D">
              <w:rPr>
                <w:rFonts w:hint="cs"/>
                <w:color w:val="000000"/>
                <w:sz w:val="18"/>
                <w:szCs w:val="24"/>
                <w:rtl/>
              </w:rPr>
              <w:t>2400</w:t>
            </w:r>
          </w:p>
        </w:tc>
        <w:tc>
          <w:tcPr>
            <w:tcW w:w="882" w:type="dxa"/>
            <w:vMerge/>
            <w:shd w:val="clear" w:color="auto" w:fill="auto"/>
          </w:tcPr>
          <w:p w:rsidR="003D0FE3" w:rsidRPr="005B504D" w:rsidRDefault="003D0FE3" w:rsidP="005B504D">
            <w:pPr>
              <w:spacing w:before="20" w:after="40" w:line="280" w:lineRule="exact"/>
              <w:ind w:left="57" w:right="57"/>
              <w:jc w:val="center"/>
              <w:rPr>
                <w:color w:val="000000"/>
                <w:sz w:val="18"/>
                <w:szCs w:val="24"/>
                <w:rtl/>
              </w:rPr>
            </w:pPr>
          </w:p>
        </w:tc>
      </w:tr>
      <w:tr w:rsidR="00221B13" w:rsidRPr="005B504D" w:rsidTr="00221B13">
        <w:tc>
          <w:tcPr>
            <w:tcW w:w="323" w:type="dxa"/>
            <w:vMerge/>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1981" w:type="dxa"/>
            <w:vMerge/>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1783" w:type="dxa"/>
            <w:vMerge/>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1701" w:type="dxa"/>
            <w:shd w:val="clear" w:color="auto" w:fill="auto"/>
          </w:tcPr>
          <w:p w:rsidR="003D0FE3" w:rsidRPr="005B504D" w:rsidRDefault="003D0FE3" w:rsidP="005B504D">
            <w:pPr>
              <w:spacing w:before="20" w:after="40" w:line="280" w:lineRule="exact"/>
              <w:ind w:left="57" w:right="57"/>
              <w:rPr>
                <w:color w:val="000000"/>
                <w:sz w:val="18"/>
                <w:szCs w:val="24"/>
                <w:rtl/>
              </w:rPr>
            </w:pPr>
            <w:r w:rsidRPr="005B504D">
              <w:rPr>
                <w:rFonts w:hint="cs"/>
                <w:color w:val="000000"/>
                <w:sz w:val="18"/>
                <w:szCs w:val="24"/>
                <w:rtl/>
              </w:rPr>
              <w:t>أطفال</w:t>
            </w:r>
          </w:p>
        </w:tc>
        <w:tc>
          <w:tcPr>
            <w:tcW w:w="686"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686"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657"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672"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686"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686"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721"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714"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693"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882" w:type="dxa"/>
            <w:vMerge/>
            <w:shd w:val="clear" w:color="auto" w:fill="auto"/>
          </w:tcPr>
          <w:p w:rsidR="003D0FE3" w:rsidRPr="005B504D" w:rsidRDefault="003D0FE3" w:rsidP="005B504D">
            <w:pPr>
              <w:spacing w:before="20" w:after="40" w:line="280" w:lineRule="exact"/>
              <w:ind w:left="57" w:right="57"/>
              <w:jc w:val="center"/>
              <w:rPr>
                <w:color w:val="000000"/>
                <w:sz w:val="18"/>
                <w:szCs w:val="24"/>
                <w:rtl/>
              </w:rPr>
            </w:pPr>
          </w:p>
        </w:tc>
      </w:tr>
      <w:tr w:rsidR="00221B13" w:rsidRPr="005B504D" w:rsidTr="00221B13">
        <w:tc>
          <w:tcPr>
            <w:tcW w:w="323" w:type="dxa"/>
            <w:vMerge/>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1981" w:type="dxa"/>
            <w:vMerge/>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1783" w:type="dxa"/>
            <w:vMerge/>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1701" w:type="dxa"/>
            <w:shd w:val="clear" w:color="auto" w:fill="auto"/>
          </w:tcPr>
          <w:p w:rsidR="003D0FE3" w:rsidRPr="005B504D" w:rsidRDefault="003D0FE3" w:rsidP="005B504D">
            <w:pPr>
              <w:spacing w:before="20" w:after="40" w:line="280" w:lineRule="exact"/>
              <w:ind w:left="57" w:right="57"/>
              <w:rPr>
                <w:color w:val="000000"/>
                <w:sz w:val="18"/>
                <w:szCs w:val="24"/>
                <w:rtl/>
              </w:rPr>
            </w:pPr>
            <w:r w:rsidRPr="005B504D">
              <w:rPr>
                <w:rFonts w:hint="cs"/>
                <w:color w:val="000000"/>
                <w:sz w:val="18"/>
                <w:szCs w:val="24"/>
                <w:rtl/>
              </w:rPr>
              <w:t>يافعين</w:t>
            </w:r>
          </w:p>
        </w:tc>
        <w:tc>
          <w:tcPr>
            <w:tcW w:w="686"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686"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657"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672"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686"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686"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721"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714"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693"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882" w:type="dxa"/>
            <w:vMerge/>
            <w:shd w:val="clear" w:color="auto" w:fill="auto"/>
          </w:tcPr>
          <w:p w:rsidR="003D0FE3" w:rsidRPr="005B504D" w:rsidRDefault="003D0FE3" w:rsidP="005B504D">
            <w:pPr>
              <w:spacing w:before="20" w:after="40" w:line="280" w:lineRule="exact"/>
              <w:ind w:left="57" w:right="57"/>
              <w:jc w:val="center"/>
              <w:rPr>
                <w:color w:val="000000"/>
                <w:sz w:val="18"/>
                <w:szCs w:val="24"/>
                <w:rtl/>
              </w:rPr>
            </w:pPr>
          </w:p>
        </w:tc>
      </w:tr>
      <w:tr w:rsidR="00221B13" w:rsidRPr="005B504D" w:rsidTr="00221B13">
        <w:tc>
          <w:tcPr>
            <w:tcW w:w="323" w:type="dxa"/>
            <w:vMerge/>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1981" w:type="dxa"/>
            <w:vMerge/>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1783" w:type="dxa"/>
            <w:vMerge/>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1701" w:type="dxa"/>
            <w:shd w:val="clear" w:color="auto" w:fill="auto"/>
          </w:tcPr>
          <w:p w:rsidR="003D0FE3" w:rsidRPr="005B504D" w:rsidRDefault="003D0FE3" w:rsidP="005B504D">
            <w:pPr>
              <w:spacing w:before="20" w:after="40" w:line="280" w:lineRule="exact"/>
              <w:ind w:left="57" w:right="57"/>
              <w:rPr>
                <w:color w:val="000000"/>
                <w:sz w:val="18"/>
                <w:szCs w:val="24"/>
                <w:rtl/>
              </w:rPr>
            </w:pPr>
            <w:r w:rsidRPr="005B504D">
              <w:rPr>
                <w:rFonts w:hint="cs"/>
                <w:color w:val="000000"/>
                <w:sz w:val="18"/>
                <w:szCs w:val="24"/>
                <w:rtl/>
              </w:rPr>
              <w:t>عقال</w:t>
            </w:r>
          </w:p>
        </w:tc>
        <w:tc>
          <w:tcPr>
            <w:tcW w:w="686"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686"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657"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672"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686"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686"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721"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714"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693"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882" w:type="dxa"/>
            <w:vMerge/>
            <w:shd w:val="clear" w:color="auto" w:fill="auto"/>
          </w:tcPr>
          <w:p w:rsidR="003D0FE3" w:rsidRPr="005B504D" w:rsidRDefault="003D0FE3" w:rsidP="005B504D">
            <w:pPr>
              <w:spacing w:before="20" w:after="40" w:line="280" w:lineRule="exact"/>
              <w:ind w:left="57" w:right="57"/>
              <w:jc w:val="center"/>
              <w:rPr>
                <w:color w:val="000000"/>
                <w:sz w:val="18"/>
                <w:szCs w:val="24"/>
                <w:rtl/>
              </w:rPr>
            </w:pPr>
          </w:p>
        </w:tc>
      </w:tr>
      <w:tr w:rsidR="00221B13" w:rsidRPr="005B504D" w:rsidTr="00221B13">
        <w:tc>
          <w:tcPr>
            <w:tcW w:w="323" w:type="dxa"/>
            <w:vMerge/>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1981" w:type="dxa"/>
            <w:vMerge/>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1783" w:type="dxa"/>
            <w:vMerge/>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1701" w:type="dxa"/>
            <w:shd w:val="clear" w:color="auto" w:fill="auto"/>
          </w:tcPr>
          <w:p w:rsidR="003D0FE3" w:rsidRPr="005B504D" w:rsidRDefault="003D0FE3" w:rsidP="005B504D">
            <w:pPr>
              <w:spacing w:before="20" w:after="40" w:line="280" w:lineRule="exact"/>
              <w:ind w:left="57" w:right="57"/>
              <w:rPr>
                <w:color w:val="000000"/>
                <w:sz w:val="18"/>
                <w:szCs w:val="24"/>
                <w:rtl/>
              </w:rPr>
            </w:pPr>
            <w:r w:rsidRPr="005B504D">
              <w:rPr>
                <w:rFonts w:hint="cs"/>
                <w:color w:val="000000"/>
                <w:sz w:val="18"/>
                <w:szCs w:val="24"/>
                <w:rtl/>
              </w:rPr>
              <w:t>رجال دين</w:t>
            </w:r>
          </w:p>
        </w:tc>
        <w:tc>
          <w:tcPr>
            <w:tcW w:w="686"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686"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657"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672"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686"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686"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721"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714"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693"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882" w:type="dxa"/>
            <w:vMerge/>
            <w:shd w:val="clear" w:color="auto" w:fill="auto"/>
          </w:tcPr>
          <w:p w:rsidR="003D0FE3" w:rsidRPr="005B504D" w:rsidRDefault="003D0FE3" w:rsidP="005B504D">
            <w:pPr>
              <w:spacing w:before="20" w:after="40" w:line="280" w:lineRule="exact"/>
              <w:ind w:left="57" w:right="57"/>
              <w:jc w:val="center"/>
              <w:rPr>
                <w:color w:val="000000"/>
                <w:sz w:val="18"/>
                <w:szCs w:val="24"/>
                <w:rtl/>
              </w:rPr>
            </w:pPr>
          </w:p>
        </w:tc>
      </w:tr>
      <w:tr w:rsidR="00221B13" w:rsidRPr="005B504D" w:rsidTr="00221B13">
        <w:tc>
          <w:tcPr>
            <w:tcW w:w="323" w:type="dxa"/>
            <w:vMerge/>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1981" w:type="dxa"/>
            <w:vMerge/>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1783" w:type="dxa"/>
            <w:vMerge/>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1701" w:type="dxa"/>
            <w:shd w:val="clear" w:color="auto" w:fill="auto"/>
          </w:tcPr>
          <w:p w:rsidR="003D0FE3" w:rsidRPr="005B504D" w:rsidRDefault="003D0FE3" w:rsidP="005B504D">
            <w:pPr>
              <w:spacing w:before="20" w:after="40" w:line="280" w:lineRule="exact"/>
              <w:ind w:left="57" w:right="57"/>
              <w:rPr>
                <w:color w:val="000000"/>
                <w:sz w:val="18"/>
                <w:szCs w:val="24"/>
                <w:rtl/>
              </w:rPr>
            </w:pPr>
            <w:r w:rsidRPr="005B504D">
              <w:rPr>
                <w:rFonts w:hint="cs"/>
                <w:color w:val="000000"/>
                <w:sz w:val="18"/>
                <w:szCs w:val="24"/>
                <w:rtl/>
              </w:rPr>
              <w:t>متطوعين</w:t>
            </w:r>
          </w:p>
        </w:tc>
        <w:tc>
          <w:tcPr>
            <w:tcW w:w="686"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686"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657"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672"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686"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686"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721"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714"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693"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882" w:type="dxa"/>
            <w:vMerge/>
            <w:shd w:val="clear" w:color="auto" w:fill="auto"/>
          </w:tcPr>
          <w:p w:rsidR="003D0FE3" w:rsidRPr="005B504D" w:rsidRDefault="003D0FE3" w:rsidP="005B504D">
            <w:pPr>
              <w:spacing w:before="20" w:after="40" w:line="280" w:lineRule="exact"/>
              <w:ind w:left="57" w:right="57"/>
              <w:jc w:val="center"/>
              <w:rPr>
                <w:color w:val="000000"/>
                <w:sz w:val="18"/>
                <w:szCs w:val="24"/>
                <w:rtl/>
              </w:rPr>
            </w:pPr>
          </w:p>
        </w:tc>
      </w:tr>
      <w:tr w:rsidR="00221B13" w:rsidRPr="005B504D" w:rsidTr="00221B13">
        <w:tc>
          <w:tcPr>
            <w:tcW w:w="323" w:type="dxa"/>
            <w:vMerge/>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1981" w:type="dxa"/>
            <w:vMerge/>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1783" w:type="dxa"/>
            <w:vMerge/>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1701" w:type="dxa"/>
            <w:shd w:val="clear" w:color="auto" w:fill="auto"/>
          </w:tcPr>
          <w:p w:rsidR="003D0FE3" w:rsidRPr="005B504D" w:rsidRDefault="003D0FE3" w:rsidP="005B504D">
            <w:pPr>
              <w:spacing w:before="20" w:after="40" w:line="280" w:lineRule="exact"/>
              <w:ind w:left="57" w:right="57"/>
              <w:rPr>
                <w:color w:val="000000"/>
                <w:sz w:val="18"/>
                <w:szCs w:val="24"/>
                <w:rtl/>
              </w:rPr>
            </w:pPr>
            <w:r w:rsidRPr="005B504D">
              <w:rPr>
                <w:rFonts w:hint="cs"/>
                <w:color w:val="000000"/>
                <w:sz w:val="18"/>
                <w:szCs w:val="24"/>
                <w:rtl/>
              </w:rPr>
              <w:t>غير</w:t>
            </w:r>
          </w:p>
        </w:tc>
        <w:tc>
          <w:tcPr>
            <w:tcW w:w="686"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686"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657"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672"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686"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686"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721"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714"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693" w:type="dxa"/>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882" w:type="dxa"/>
            <w:vMerge/>
            <w:shd w:val="clear" w:color="auto" w:fill="auto"/>
          </w:tcPr>
          <w:p w:rsidR="003D0FE3" w:rsidRPr="005B504D" w:rsidRDefault="003D0FE3" w:rsidP="005B504D">
            <w:pPr>
              <w:spacing w:before="20" w:after="40" w:line="280" w:lineRule="exact"/>
              <w:ind w:left="57" w:right="57"/>
              <w:jc w:val="center"/>
              <w:rPr>
                <w:color w:val="000000"/>
                <w:sz w:val="18"/>
                <w:szCs w:val="24"/>
                <w:rtl/>
              </w:rPr>
            </w:pPr>
          </w:p>
        </w:tc>
      </w:tr>
      <w:tr w:rsidR="00221B13" w:rsidRPr="005B504D" w:rsidTr="00221B13">
        <w:tc>
          <w:tcPr>
            <w:tcW w:w="323" w:type="dxa"/>
            <w:vMerge/>
            <w:tcBorders>
              <w:bottom w:val="nil"/>
            </w:tcBorders>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1981" w:type="dxa"/>
            <w:vMerge/>
            <w:tcBorders>
              <w:bottom w:val="nil"/>
            </w:tcBorders>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1783" w:type="dxa"/>
            <w:vMerge/>
            <w:tcBorders>
              <w:bottom w:val="nil"/>
            </w:tcBorders>
            <w:shd w:val="clear" w:color="auto" w:fill="auto"/>
          </w:tcPr>
          <w:p w:rsidR="003D0FE3" w:rsidRPr="005B504D" w:rsidRDefault="003D0FE3" w:rsidP="005B504D">
            <w:pPr>
              <w:spacing w:before="20" w:after="40" w:line="280" w:lineRule="exact"/>
              <w:ind w:left="57" w:right="57"/>
              <w:rPr>
                <w:color w:val="000000"/>
                <w:sz w:val="18"/>
                <w:szCs w:val="24"/>
                <w:rtl/>
              </w:rPr>
            </w:pPr>
          </w:p>
        </w:tc>
        <w:tc>
          <w:tcPr>
            <w:tcW w:w="1701" w:type="dxa"/>
            <w:tcBorders>
              <w:bottom w:val="nil"/>
            </w:tcBorders>
            <w:shd w:val="clear" w:color="auto" w:fill="auto"/>
          </w:tcPr>
          <w:p w:rsidR="003D0FE3" w:rsidRPr="00582339" w:rsidRDefault="003D0FE3" w:rsidP="00582339">
            <w:pPr>
              <w:spacing w:before="20" w:after="40" w:line="280" w:lineRule="exact"/>
              <w:ind w:left="57" w:right="57" w:firstLine="191"/>
              <w:rPr>
                <w:b/>
                <w:bCs/>
                <w:color w:val="000000"/>
                <w:sz w:val="18"/>
                <w:szCs w:val="24"/>
                <w:rtl/>
              </w:rPr>
            </w:pPr>
            <w:r w:rsidRPr="00582339">
              <w:rPr>
                <w:rFonts w:hint="cs"/>
                <w:b/>
                <w:bCs/>
                <w:color w:val="000000"/>
                <w:sz w:val="18"/>
                <w:szCs w:val="24"/>
                <w:rtl/>
              </w:rPr>
              <w:t>الإجمالي</w:t>
            </w:r>
          </w:p>
        </w:tc>
        <w:tc>
          <w:tcPr>
            <w:tcW w:w="686" w:type="dxa"/>
            <w:tcBorders>
              <w:bottom w:val="nil"/>
            </w:tcBorders>
            <w:shd w:val="clear" w:color="auto" w:fill="auto"/>
          </w:tcPr>
          <w:p w:rsidR="003D0FE3" w:rsidRPr="00582339" w:rsidRDefault="003D0FE3" w:rsidP="005B504D">
            <w:pPr>
              <w:spacing w:before="20" w:after="40" w:line="280" w:lineRule="exact"/>
              <w:ind w:left="57" w:right="57"/>
              <w:rPr>
                <w:b/>
                <w:bCs/>
                <w:color w:val="000000"/>
                <w:sz w:val="18"/>
                <w:szCs w:val="24"/>
                <w:rtl/>
              </w:rPr>
            </w:pPr>
            <w:r w:rsidRPr="00582339">
              <w:rPr>
                <w:rFonts w:hint="cs"/>
                <w:b/>
                <w:bCs/>
                <w:color w:val="000000"/>
                <w:sz w:val="18"/>
                <w:szCs w:val="24"/>
                <w:rtl/>
              </w:rPr>
              <w:t>138</w:t>
            </w:r>
          </w:p>
        </w:tc>
        <w:tc>
          <w:tcPr>
            <w:tcW w:w="686" w:type="dxa"/>
            <w:tcBorders>
              <w:bottom w:val="nil"/>
            </w:tcBorders>
            <w:shd w:val="clear" w:color="auto" w:fill="auto"/>
          </w:tcPr>
          <w:p w:rsidR="003D0FE3" w:rsidRPr="00582339" w:rsidRDefault="003D0FE3" w:rsidP="005B504D">
            <w:pPr>
              <w:spacing w:before="20" w:after="40" w:line="280" w:lineRule="exact"/>
              <w:ind w:left="57" w:right="57"/>
              <w:rPr>
                <w:b/>
                <w:bCs/>
                <w:color w:val="000000"/>
                <w:sz w:val="18"/>
                <w:szCs w:val="24"/>
                <w:rtl/>
              </w:rPr>
            </w:pPr>
            <w:r w:rsidRPr="00582339">
              <w:rPr>
                <w:rFonts w:hint="cs"/>
                <w:b/>
                <w:bCs/>
                <w:color w:val="000000"/>
                <w:sz w:val="18"/>
                <w:szCs w:val="24"/>
                <w:rtl/>
              </w:rPr>
              <w:t>232</w:t>
            </w:r>
          </w:p>
        </w:tc>
        <w:tc>
          <w:tcPr>
            <w:tcW w:w="657" w:type="dxa"/>
            <w:tcBorders>
              <w:bottom w:val="nil"/>
            </w:tcBorders>
            <w:shd w:val="clear" w:color="auto" w:fill="auto"/>
          </w:tcPr>
          <w:p w:rsidR="003D0FE3" w:rsidRPr="00582339" w:rsidRDefault="003D0FE3" w:rsidP="005B504D">
            <w:pPr>
              <w:spacing w:before="20" w:after="40" w:line="280" w:lineRule="exact"/>
              <w:ind w:left="57" w:right="57"/>
              <w:rPr>
                <w:b/>
                <w:bCs/>
                <w:color w:val="000000"/>
                <w:sz w:val="18"/>
                <w:szCs w:val="24"/>
                <w:rtl/>
              </w:rPr>
            </w:pPr>
            <w:r w:rsidRPr="00582339">
              <w:rPr>
                <w:rFonts w:hint="cs"/>
                <w:b/>
                <w:bCs/>
                <w:color w:val="000000"/>
                <w:sz w:val="18"/>
                <w:szCs w:val="24"/>
                <w:rtl/>
              </w:rPr>
              <w:t>700</w:t>
            </w:r>
          </w:p>
        </w:tc>
        <w:tc>
          <w:tcPr>
            <w:tcW w:w="672" w:type="dxa"/>
            <w:tcBorders>
              <w:bottom w:val="nil"/>
            </w:tcBorders>
            <w:shd w:val="clear" w:color="auto" w:fill="auto"/>
          </w:tcPr>
          <w:p w:rsidR="003D0FE3" w:rsidRPr="00582339" w:rsidRDefault="003D0FE3" w:rsidP="005B504D">
            <w:pPr>
              <w:spacing w:before="20" w:after="40" w:line="280" w:lineRule="exact"/>
              <w:ind w:left="57" w:right="57"/>
              <w:rPr>
                <w:b/>
                <w:bCs/>
                <w:color w:val="000000"/>
                <w:sz w:val="18"/>
                <w:szCs w:val="24"/>
                <w:rtl/>
              </w:rPr>
            </w:pPr>
            <w:r w:rsidRPr="00582339">
              <w:rPr>
                <w:rFonts w:hint="cs"/>
                <w:b/>
                <w:bCs/>
                <w:color w:val="000000"/>
                <w:sz w:val="18"/>
                <w:szCs w:val="24"/>
                <w:rtl/>
              </w:rPr>
              <w:t>912</w:t>
            </w:r>
          </w:p>
        </w:tc>
        <w:tc>
          <w:tcPr>
            <w:tcW w:w="686" w:type="dxa"/>
            <w:tcBorders>
              <w:bottom w:val="nil"/>
            </w:tcBorders>
            <w:shd w:val="clear" w:color="auto" w:fill="auto"/>
          </w:tcPr>
          <w:p w:rsidR="003D0FE3" w:rsidRPr="00582339" w:rsidRDefault="003D0FE3" w:rsidP="005B504D">
            <w:pPr>
              <w:spacing w:before="20" w:after="40" w:line="280" w:lineRule="exact"/>
              <w:ind w:left="57" w:right="57"/>
              <w:rPr>
                <w:b/>
                <w:bCs/>
                <w:color w:val="000000"/>
                <w:sz w:val="18"/>
                <w:szCs w:val="24"/>
                <w:rtl/>
              </w:rPr>
            </w:pPr>
            <w:r w:rsidRPr="00582339">
              <w:rPr>
                <w:rFonts w:hint="cs"/>
                <w:b/>
                <w:bCs/>
                <w:color w:val="000000"/>
                <w:sz w:val="18"/>
                <w:szCs w:val="24"/>
                <w:rtl/>
              </w:rPr>
              <w:t>116</w:t>
            </w:r>
          </w:p>
        </w:tc>
        <w:tc>
          <w:tcPr>
            <w:tcW w:w="686" w:type="dxa"/>
            <w:tcBorders>
              <w:bottom w:val="nil"/>
            </w:tcBorders>
            <w:shd w:val="clear" w:color="auto" w:fill="auto"/>
          </w:tcPr>
          <w:p w:rsidR="003D0FE3" w:rsidRPr="00582339" w:rsidRDefault="003D0FE3" w:rsidP="005B504D">
            <w:pPr>
              <w:spacing w:before="20" w:after="40" w:line="280" w:lineRule="exact"/>
              <w:ind w:left="57" w:right="57"/>
              <w:rPr>
                <w:b/>
                <w:bCs/>
                <w:color w:val="000000"/>
                <w:sz w:val="18"/>
                <w:szCs w:val="24"/>
                <w:rtl/>
              </w:rPr>
            </w:pPr>
            <w:r w:rsidRPr="00582339">
              <w:rPr>
                <w:rFonts w:hint="cs"/>
                <w:b/>
                <w:bCs/>
                <w:color w:val="000000"/>
                <w:sz w:val="18"/>
                <w:szCs w:val="24"/>
                <w:rtl/>
              </w:rPr>
              <w:t>302</w:t>
            </w:r>
          </w:p>
        </w:tc>
        <w:tc>
          <w:tcPr>
            <w:tcW w:w="721" w:type="dxa"/>
            <w:tcBorders>
              <w:bottom w:val="nil"/>
            </w:tcBorders>
            <w:shd w:val="clear" w:color="auto" w:fill="auto"/>
          </w:tcPr>
          <w:p w:rsidR="003D0FE3" w:rsidRPr="00582339" w:rsidRDefault="003D0FE3" w:rsidP="005B504D">
            <w:pPr>
              <w:spacing w:before="20" w:after="40" w:line="280" w:lineRule="exact"/>
              <w:ind w:left="57" w:right="57"/>
              <w:rPr>
                <w:b/>
                <w:bCs/>
                <w:color w:val="000000"/>
                <w:sz w:val="18"/>
                <w:szCs w:val="24"/>
                <w:rtl/>
              </w:rPr>
            </w:pPr>
            <w:r w:rsidRPr="00582339">
              <w:rPr>
                <w:rFonts w:hint="cs"/>
                <w:b/>
                <w:bCs/>
                <w:color w:val="000000"/>
                <w:sz w:val="18"/>
                <w:szCs w:val="24"/>
                <w:rtl/>
              </w:rPr>
              <w:t>954</w:t>
            </w:r>
          </w:p>
        </w:tc>
        <w:tc>
          <w:tcPr>
            <w:tcW w:w="714" w:type="dxa"/>
            <w:tcBorders>
              <w:bottom w:val="nil"/>
            </w:tcBorders>
            <w:shd w:val="clear" w:color="auto" w:fill="auto"/>
          </w:tcPr>
          <w:p w:rsidR="003D0FE3" w:rsidRPr="00582339" w:rsidRDefault="003D0FE3" w:rsidP="005B504D">
            <w:pPr>
              <w:spacing w:before="20" w:after="40" w:line="280" w:lineRule="exact"/>
              <w:ind w:left="57" w:right="57"/>
              <w:rPr>
                <w:b/>
                <w:bCs/>
                <w:color w:val="000000"/>
                <w:sz w:val="18"/>
                <w:szCs w:val="24"/>
                <w:rtl/>
              </w:rPr>
            </w:pPr>
            <w:r w:rsidRPr="00582339">
              <w:rPr>
                <w:rFonts w:hint="cs"/>
                <w:b/>
                <w:bCs/>
                <w:color w:val="000000"/>
                <w:sz w:val="18"/>
                <w:szCs w:val="24"/>
                <w:rtl/>
              </w:rPr>
              <w:t>1446</w:t>
            </w:r>
          </w:p>
        </w:tc>
        <w:tc>
          <w:tcPr>
            <w:tcW w:w="693" w:type="dxa"/>
            <w:tcBorders>
              <w:bottom w:val="nil"/>
            </w:tcBorders>
            <w:shd w:val="clear" w:color="auto" w:fill="auto"/>
          </w:tcPr>
          <w:p w:rsidR="003D0FE3" w:rsidRPr="00582339" w:rsidRDefault="003D0FE3" w:rsidP="005B504D">
            <w:pPr>
              <w:spacing w:before="20" w:after="40" w:line="280" w:lineRule="exact"/>
              <w:ind w:left="57" w:right="57"/>
              <w:rPr>
                <w:b/>
                <w:bCs/>
                <w:color w:val="000000"/>
                <w:sz w:val="18"/>
                <w:szCs w:val="24"/>
                <w:rtl/>
              </w:rPr>
            </w:pPr>
            <w:r w:rsidRPr="00582339">
              <w:rPr>
                <w:rFonts w:hint="cs"/>
                <w:b/>
                <w:bCs/>
                <w:color w:val="000000"/>
                <w:sz w:val="18"/>
                <w:szCs w:val="24"/>
                <w:rtl/>
              </w:rPr>
              <w:t>2400</w:t>
            </w:r>
          </w:p>
        </w:tc>
        <w:tc>
          <w:tcPr>
            <w:tcW w:w="882" w:type="dxa"/>
            <w:vMerge/>
            <w:tcBorders>
              <w:bottom w:val="nil"/>
            </w:tcBorders>
            <w:shd w:val="clear" w:color="auto" w:fill="auto"/>
          </w:tcPr>
          <w:p w:rsidR="003D0FE3" w:rsidRPr="00582339" w:rsidRDefault="003D0FE3" w:rsidP="005B504D">
            <w:pPr>
              <w:spacing w:before="20" w:after="40" w:line="280" w:lineRule="exact"/>
              <w:ind w:left="57" w:right="57"/>
              <w:jc w:val="center"/>
              <w:rPr>
                <w:b/>
                <w:bCs/>
                <w:color w:val="000000"/>
                <w:sz w:val="18"/>
                <w:szCs w:val="24"/>
                <w:rtl/>
              </w:rPr>
            </w:pPr>
          </w:p>
        </w:tc>
      </w:tr>
    </w:tbl>
    <w:p w:rsidR="00221B13" w:rsidRDefault="00221B13">
      <w:pPr>
        <w:rPr>
          <w:rFonts w:hint="cs"/>
          <w:rtl/>
        </w:rPr>
      </w:pPr>
    </w:p>
    <w:tbl>
      <w:tblPr>
        <w:bidiVisual/>
        <w:tblW w:w="0" w:type="auto"/>
        <w:tblBorders>
          <w:bottom w:val="single" w:sz="12" w:space="0" w:color="auto"/>
        </w:tblBorders>
        <w:tblLayout w:type="fixed"/>
        <w:tblCellMar>
          <w:left w:w="0" w:type="dxa"/>
          <w:right w:w="0" w:type="dxa"/>
        </w:tblCellMar>
        <w:tblLook w:val="04A0" w:firstRow="1" w:lastRow="0" w:firstColumn="1" w:lastColumn="0" w:noHBand="0" w:noVBand="1"/>
      </w:tblPr>
      <w:tblGrid>
        <w:gridCol w:w="323"/>
        <w:gridCol w:w="1981"/>
        <w:gridCol w:w="1783"/>
        <w:gridCol w:w="1701"/>
        <w:gridCol w:w="686"/>
        <w:gridCol w:w="686"/>
        <w:gridCol w:w="657"/>
        <w:gridCol w:w="672"/>
        <w:gridCol w:w="686"/>
        <w:gridCol w:w="686"/>
        <w:gridCol w:w="721"/>
        <w:gridCol w:w="714"/>
        <w:gridCol w:w="777"/>
        <w:gridCol w:w="798"/>
      </w:tblGrid>
      <w:tr w:rsidR="00221B13" w:rsidRPr="005B504D" w:rsidTr="00323259">
        <w:trPr>
          <w:tblHeader/>
        </w:trPr>
        <w:tc>
          <w:tcPr>
            <w:tcW w:w="323" w:type="dxa"/>
            <w:tcBorders>
              <w:top w:val="single" w:sz="4" w:space="0" w:color="auto"/>
              <w:bottom w:val="single" w:sz="12" w:space="0" w:color="auto"/>
            </w:tcBorders>
            <w:shd w:val="clear" w:color="auto" w:fill="auto"/>
          </w:tcPr>
          <w:p w:rsidR="00221B13" w:rsidRPr="00221B13" w:rsidRDefault="00221B13" w:rsidP="00221B13">
            <w:pPr>
              <w:keepNext/>
              <w:keepLines/>
              <w:pageBreakBefore/>
              <w:spacing w:before="20" w:after="40" w:line="280" w:lineRule="exact"/>
              <w:ind w:left="57" w:right="57"/>
              <w:rPr>
                <w:rFonts w:hint="cs"/>
                <w:i/>
                <w:iCs/>
                <w:color w:val="000000"/>
                <w:sz w:val="18"/>
                <w:szCs w:val="24"/>
                <w:rtl/>
              </w:rPr>
            </w:pPr>
            <w:r w:rsidRPr="00221B13">
              <w:rPr>
                <w:rFonts w:hint="cs"/>
                <w:i/>
                <w:iCs/>
                <w:color w:val="000000"/>
                <w:sz w:val="18"/>
                <w:szCs w:val="24"/>
                <w:rtl/>
              </w:rPr>
              <w:t>م</w:t>
            </w:r>
          </w:p>
        </w:tc>
        <w:tc>
          <w:tcPr>
            <w:tcW w:w="12548" w:type="dxa"/>
            <w:gridSpan w:val="13"/>
            <w:tcBorders>
              <w:top w:val="single" w:sz="4" w:space="0" w:color="auto"/>
              <w:bottom w:val="single" w:sz="12" w:space="0" w:color="auto"/>
            </w:tcBorders>
            <w:shd w:val="clear" w:color="auto" w:fill="auto"/>
          </w:tcPr>
          <w:p w:rsidR="00221B13" w:rsidRPr="00221B13" w:rsidRDefault="00221B13" w:rsidP="00221B13">
            <w:pPr>
              <w:keepNext/>
              <w:keepLines/>
              <w:pageBreakBefore/>
              <w:spacing w:before="20" w:after="40" w:line="280" w:lineRule="exact"/>
              <w:ind w:left="57" w:right="57"/>
              <w:jc w:val="center"/>
              <w:rPr>
                <w:i/>
                <w:iCs/>
                <w:color w:val="000000"/>
                <w:spacing w:val="-4"/>
                <w:sz w:val="18"/>
                <w:szCs w:val="24"/>
                <w:rtl/>
              </w:rPr>
            </w:pPr>
            <w:r w:rsidRPr="00221B13">
              <w:rPr>
                <w:rFonts w:hint="cs"/>
                <w:i/>
                <w:iCs/>
                <w:color w:val="000000"/>
                <w:spacing w:val="-4"/>
                <w:sz w:val="18"/>
                <w:szCs w:val="24"/>
                <w:rtl/>
              </w:rPr>
              <w:t>خلاصة التقرير الربع سنوي (كانون الثاني/يناير - آذار/مارس 2010) للأنشطة المنفذة في مجال حماية الطفل والدعم النفسي من قبل (وزارة الشؤون الاجتماعية والعمل بدعم من منظمة اليونيسيف بمحافظة عمران)</w:t>
            </w:r>
          </w:p>
        </w:tc>
      </w:tr>
      <w:tr w:rsidR="00221B13" w:rsidRPr="005B504D" w:rsidTr="00582339">
        <w:tc>
          <w:tcPr>
            <w:tcW w:w="323" w:type="dxa"/>
            <w:vMerge w:val="restart"/>
            <w:shd w:val="clear" w:color="auto" w:fill="auto"/>
          </w:tcPr>
          <w:p w:rsidR="003D0FE3" w:rsidRPr="005B504D" w:rsidRDefault="003D0FE3" w:rsidP="00221B13">
            <w:pPr>
              <w:keepNext/>
              <w:keepLines/>
              <w:spacing w:before="20" w:after="40" w:line="280" w:lineRule="exact"/>
              <w:ind w:left="57" w:right="57"/>
              <w:rPr>
                <w:rFonts w:hint="cs"/>
                <w:color w:val="000000"/>
                <w:sz w:val="18"/>
                <w:szCs w:val="24"/>
                <w:rtl/>
              </w:rPr>
            </w:pPr>
            <w:r w:rsidRPr="005B504D">
              <w:rPr>
                <w:rFonts w:hint="cs"/>
                <w:color w:val="000000"/>
                <w:sz w:val="18"/>
                <w:szCs w:val="24"/>
                <w:rtl/>
              </w:rPr>
              <w:t>3</w:t>
            </w:r>
          </w:p>
        </w:tc>
        <w:tc>
          <w:tcPr>
            <w:tcW w:w="1981"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r w:rsidRPr="005B504D">
              <w:rPr>
                <w:rFonts w:hint="cs"/>
                <w:color w:val="000000"/>
                <w:sz w:val="18"/>
                <w:szCs w:val="24"/>
                <w:rtl/>
              </w:rPr>
              <w:t>النشاط 3</w:t>
            </w:r>
          </w:p>
        </w:tc>
        <w:tc>
          <w:tcPr>
            <w:tcW w:w="1783"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r w:rsidRPr="005B504D">
              <w:rPr>
                <w:rFonts w:hint="cs"/>
                <w:color w:val="000000"/>
                <w:sz w:val="18"/>
                <w:szCs w:val="24"/>
                <w:rtl/>
              </w:rPr>
              <w:t>المؤشرات</w:t>
            </w:r>
          </w:p>
        </w:tc>
        <w:tc>
          <w:tcPr>
            <w:tcW w:w="1701"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r w:rsidRPr="005B504D">
              <w:rPr>
                <w:rFonts w:hint="cs"/>
                <w:color w:val="000000"/>
                <w:sz w:val="18"/>
                <w:szCs w:val="24"/>
                <w:rtl/>
              </w:rPr>
              <w:t>الفئة المستهدفة</w:t>
            </w:r>
          </w:p>
        </w:tc>
        <w:tc>
          <w:tcPr>
            <w:tcW w:w="1372" w:type="dxa"/>
            <w:gridSpan w:val="2"/>
            <w:shd w:val="clear" w:color="auto" w:fill="auto"/>
          </w:tcPr>
          <w:p w:rsidR="003D0FE3" w:rsidRPr="005B504D" w:rsidRDefault="003D0FE3" w:rsidP="00221B13">
            <w:pPr>
              <w:keepNext/>
              <w:keepLines/>
              <w:spacing w:before="20" w:after="40" w:line="280" w:lineRule="exact"/>
              <w:ind w:left="57" w:right="57"/>
              <w:rPr>
                <w:color w:val="000000"/>
                <w:sz w:val="18"/>
                <w:szCs w:val="24"/>
                <w:rtl/>
              </w:rPr>
            </w:pPr>
            <w:r w:rsidRPr="005B504D">
              <w:rPr>
                <w:rFonts w:hint="cs"/>
                <w:color w:val="000000"/>
                <w:sz w:val="18"/>
                <w:szCs w:val="24"/>
                <w:rtl/>
              </w:rPr>
              <w:t>يناير</w:t>
            </w:r>
          </w:p>
        </w:tc>
        <w:tc>
          <w:tcPr>
            <w:tcW w:w="1329" w:type="dxa"/>
            <w:gridSpan w:val="2"/>
            <w:shd w:val="clear" w:color="auto" w:fill="auto"/>
          </w:tcPr>
          <w:p w:rsidR="003D0FE3" w:rsidRPr="005B504D" w:rsidRDefault="003D0FE3" w:rsidP="00221B13">
            <w:pPr>
              <w:keepNext/>
              <w:keepLines/>
              <w:spacing w:before="20" w:after="40" w:line="280" w:lineRule="exact"/>
              <w:ind w:left="57" w:right="57"/>
              <w:rPr>
                <w:color w:val="000000"/>
                <w:sz w:val="18"/>
                <w:szCs w:val="24"/>
                <w:rtl/>
              </w:rPr>
            </w:pPr>
            <w:r w:rsidRPr="005B504D">
              <w:rPr>
                <w:rFonts w:hint="cs"/>
                <w:color w:val="000000"/>
                <w:sz w:val="18"/>
                <w:szCs w:val="24"/>
                <w:rtl/>
              </w:rPr>
              <w:t>فبراير</w:t>
            </w:r>
          </w:p>
        </w:tc>
        <w:tc>
          <w:tcPr>
            <w:tcW w:w="1372" w:type="dxa"/>
            <w:gridSpan w:val="2"/>
            <w:shd w:val="clear" w:color="auto" w:fill="auto"/>
          </w:tcPr>
          <w:p w:rsidR="003D0FE3" w:rsidRPr="005B504D" w:rsidRDefault="003D0FE3" w:rsidP="00221B13">
            <w:pPr>
              <w:keepNext/>
              <w:keepLines/>
              <w:spacing w:before="20" w:after="40" w:line="280" w:lineRule="exact"/>
              <w:ind w:left="57" w:right="57"/>
              <w:rPr>
                <w:color w:val="000000"/>
                <w:sz w:val="18"/>
                <w:szCs w:val="24"/>
                <w:rtl/>
              </w:rPr>
            </w:pPr>
            <w:r w:rsidRPr="005B504D">
              <w:rPr>
                <w:rFonts w:hint="cs"/>
                <w:color w:val="000000"/>
                <w:sz w:val="18"/>
                <w:szCs w:val="24"/>
                <w:rtl/>
              </w:rPr>
              <w:t>مارس</w:t>
            </w:r>
          </w:p>
        </w:tc>
        <w:tc>
          <w:tcPr>
            <w:tcW w:w="2212" w:type="dxa"/>
            <w:gridSpan w:val="3"/>
            <w:shd w:val="clear" w:color="auto" w:fill="auto"/>
          </w:tcPr>
          <w:p w:rsidR="003D0FE3" w:rsidRPr="005B504D" w:rsidRDefault="003D0FE3" w:rsidP="00221B13">
            <w:pPr>
              <w:keepNext/>
              <w:keepLines/>
              <w:spacing w:before="20" w:after="40" w:line="280" w:lineRule="exact"/>
              <w:ind w:left="57" w:right="57"/>
              <w:rPr>
                <w:color w:val="000000"/>
                <w:sz w:val="18"/>
                <w:szCs w:val="24"/>
                <w:rtl/>
              </w:rPr>
            </w:pPr>
            <w:r w:rsidRPr="005B504D">
              <w:rPr>
                <w:rFonts w:hint="cs"/>
                <w:color w:val="000000"/>
                <w:sz w:val="18"/>
                <w:szCs w:val="24"/>
                <w:rtl/>
              </w:rPr>
              <w:t>الإجمالي</w:t>
            </w:r>
          </w:p>
        </w:tc>
        <w:tc>
          <w:tcPr>
            <w:tcW w:w="798"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r w:rsidRPr="005B504D">
              <w:rPr>
                <w:rFonts w:hint="cs"/>
                <w:color w:val="000000"/>
                <w:sz w:val="18"/>
                <w:szCs w:val="24"/>
                <w:rtl/>
              </w:rPr>
              <w:t>ملاحظات</w:t>
            </w:r>
          </w:p>
        </w:tc>
      </w:tr>
      <w:tr w:rsidR="00221B13" w:rsidRPr="005B504D" w:rsidTr="00582339">
        <w:tc>
          <w:tcPr>
            <w:tcW w:w="323" w:type="dxa"/>
            <w:vMerge/>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1981" w:type="dxa"/>
            <w:vMerge w:val="restart"/>
            <w:shd w:val="clear" w:color="auto" w:fill="auto"/>
          </w:tcPr>
          <w:p w:rsidR="003D0FE3" w:rsidRPr="00221B13" w:rsidRDefault="003D0FE3" w:rsidP="00221B13">
            <w:pPr>
              <w:keepNext/>
              <w:keepLines/>
              <w:spacing w:before="20" w:after="40" w:line="280" w:lineRule="exact"/>
              <w:ind w:left="57" w:right="170"/>
              <w:rPr>
                <w:color w:val="000000"/>
                <w:spacing w:val="-6"/>
                <w:sz w:val="18"/>
                <w:szCs w:val="24"/>
                <w:rtl/>
              </w:rPr>
            </w:pPr>
            <w:r w:rsidRPr="00221B13">
              <w:rPr>
                <w:rFonts w:hint="cs"/>
                <w:color w:val="000000"/>
                <w:spacing w:val="-6"/>
                <w:sz w:val="18"/>
                <w:szCs w:val="24"/>
                <w:rtl/>
              </w:rPr>
              <w:t>تقديم أنشطة الدعم النفسي والاجتماعي والأنشطة الترفيهية للأطفال واليافعين عبر الأماكن الآمنة والفرق المتنقلة</w:t>
            </w:r>
          </w:p>
        </w:tc>
        <w:tc>
          <w:tcPr>
            <w:tcW w:w="1783" w:type="dxa"/>
            <w:vMerge w:val="restart"/>
            <w:shd w:val="clear" w:color="auto" w:fill="auto"/>
          </w:tcPr>
          <w:p w:rsidR="003D0FE3" w:rsidRPr="005B504D" w:rsidRDefault="003D0FE3" w:rsidP="00221B13">
            <w:pPr>
              <w:keepNext/>
              <w:keepLines/>
              <w:spacing w:before="20" w:after="40" w:line="280" w:lineRule="exact"/>
              <w:ind w:left="57" w:right="170"/>
              <w:rPr>
                <w:color w:val="000000"/>
                <w:sz w:val="18"/>
                <w:szCs w:val="24"/>
                <w:rtl/>
              </w:rPr>
            </w:pPr>
            <w:r w:rsidRPr="005B504D">
              <w:rPr>
                <w:rFonts w:hint="cs"/>
                <w:color w:val="000000"/>
                <w:sz w:val="18"/>
                <w:szCs w:val="24"/>
                <w:rtl/>
              </w:rPr>
              <w:t>عدد الأطفال واليافعين المستفيدين من الدعم النفسي والاجتماعي</w:t>
            </w:r>
          </w:p>
        </w:tc>
        <w:tc>
          <w:tcPr>
            <w:tcW w:w="1701"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r w:rsidRPr="005B504D">
              <w:rPr>
                <w:rFonts w:hint="cs"/>
                <w:color w:val="000000"/>
                <w:sz w:val="18"/>
                <w:szCs w:val="24"/>
                <w:rtl/>
              </w:rPr>
              <w:t>ذكور</w:t>
            </w:r>
            <w:r w:rsidR="006A41B3">
              <w:rPr>
                <w:rFonts w:hint="cs"/>
                <w:color w:val="000000"/>
                <w:sz w:val="18"/>
                <w:szCs w:val="24"/>
                <w:rtl/>
              </w:rPr>
              <w:t>/</w:t>
            </w:r>
            <w:r w:rsidRPr="005B504D">
              <w:rPr>
                <w:rFonts w:hint="cs"/>
                <w:color w:val="000000"/>
                <w:sz w:val="18"/>
                <w:szCs w:val="24"/>
                <w:rtl/>
              </w:rPr>
              <w:t>إناث</w:t>
            </w:r>
          </w:p>
        </w:tc>
        <w:tc>
          <w:tcPr>
            <w:tcW w:w="686"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r w:rsidRPr="005B504D">
              <w:rPr>
                <w:rFonts w:hint="cs"/>
                <w:color w:val="000000"/>
                <w:sz w:val="18"/>
                <w:szCs w:val="24"/>
                <w:rtl/>
              </w:rPr>
              <w:t>ذ</w:t>
            </w:r>
          </w:p>
        </w:tc>
        <w:tc>
          <w:tcPr>
            <w:tcW w:w="686"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r w:rsidRPr="005B504D">
              <w:rPr>
                <w:rFonts w:hint="cs"/>
                <w:color w:val="000000"/>
                <w:sz w:val="18"/>
                <w:szCs w:val="24"/>
                <w:rtl/>
              </w:rPr>
              <w:t>ث</w:t>
            </w:r>
          </w:p>
        </w:tc>
        <w:tc>
          <w:tcPr>
            <w:tcW w:w="657"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r w:rsidRPr="005B504D">
              <w:rPr>
                <w:rFonts w:hint="cs"/>
                <w:color w:val="000000"/>
                <w:sz w:val="18"/>
                <w:szCs w:val="24"/>
                <w:rtl/>
              </w:rPr>
              <w:t>ذ</w:t>
            </w:r>
          </w:p>
        </w:tc>
        <w:tc>
          <w:tcPr>
            <w:tcW w:w="672"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r w:rsidRPr="005B504D">
              <w:rPr>
                <w:rFonts w:hint="cs"/>
                <w:color w:val="000000"/>
                <w:sz w:val="18"/>
                <w:szCs w:val="24"/>
                <w:rtl/>
              </w:rPr>
              <w:t>ث</w:t>
            </w:r>
          </w:p>
        </w:tc>
        <w:tc>
          <w:tcPr>
            <w:tcW w:w="686"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r w:rsidRPr="005B504D">
              <w:rPr>
                <w:rFonts w:hint="cs"/>
                <w:color w:val="000000"/>
                <w:sz w:val="18"/>
                <w:szCs w:val="24"/>
                <w:rtl/>
              </w:rPr>
              <w:t>ذ</w:t>
            </w:r>
          </w:p>
        </w:tc>
        <w:tc>
          <w:tcPr>
            <w:tcW w:w="686"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r w:rsidRPr="005B504D">
              <w:rPr>
                <w:rFonts w:hint="cs"/>
                <w:color w:val="000000"/>
                <w:sz w:val="18"/>
                <w:szCs w:val="24"/>
                <w:rtl/>
              </w:rPr>
              <w:t>ث</w:t>
            </w:r>
          </w:p>
        </w:tc>
        <w:tc>
          <w:tcPr>
            <w:tcW w:w="721"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r w:rsidRPr="005B504D">
              <w:rPr>
                <w:rFonts w:hint="cs"/>
                <w:color w:val="000000"/>
                <w:sz w:val="18"/>
                <w:szCs w:val="24"/>
                <w:rtl/>
              </w:rPr>
              <w:t>ذ</w:t>
            </w:r>
          </w:p>
        </w:tc>
        <w:tc>
          <w:tcPr>
            <w:tcW w:w="714"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r w:rsidRPr="005B504D">
              <w:rPr>
                <w:rFonts w:hint="cs"/>
                <w:color w:val="000000"/>
                <w:sz w:val="18"/>
                <w:szCs w:val="24"/>
                <w:rtl/>
              </w:rPr>
              <w:t>ث</w:t>
            </w:r>
          </w:p>
        </w:tc>
        <w:tc>
          <w:tcPr>
            <w:tcW w:w="777"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r w:rsidRPr="005B504D">
              <w:rPr>
                <w:rFonts w:hint="cs"/>
                <w:color w:val="000000"/>
                <w:sz w:val="18"/>
                <w:szCs w:val="24"/>
                <w:rtl/>
              </w:rPr>
              <w:t>ذ/ث</w:t>
            </w:r>
          </w:p>
        </w:tc>
        <w:tc>
          <w:tcPr>
            <w:tcW w:w="798" w:type="dxa"/>
            <w:vMerge w:val="restart"/>
            <w:shd w:val="clear" w:color="auto" w:fill="auto"/>
          </w:tcPr>
          <w:p w:rsidR="003D0FE3" w:rsidRPr="005B504D" w:rsidRDefault="003D0FE3" w:rsidP="00221B13">
            <w:pPr>
              <w:keepNext/>
              <w:keepLines/>
              <w:spacing w:before="20" w:after="40" w:line="280" w:lineRule="exact"/>
              <w:ind w:left="57" w:right="57"/>
              <w:jc w:val="center"/>
              <w:rPr>
                <w:color w:val="000000"/>
                <w:sz w:val="18"/>
                <w:szCs w:val="24"/>
                <w:rtl/>
              </w:rPr>
            </w:pPr>
          </w:p>
        </w:tc>
      </w:tr>
      <w:tr w:rsidR="00221B13" w:rsidRPr="005B504D" w:rsidTr="00582339">
        <w:tc>
          <w:tcPr>
            <w:tcW w:w="323" w:type="dxa"/>
            <w:vMerge w:val="restart"/>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1981" w:type="dxa"/>
            <w:vMerge/>
            <w:shd w:val="clear" w:color="auto" w:fill="auto"/>
          </w:tcPr>
          <w:p w:rsidR="003D0FE3" w:rsidRPr="005B504D" w:rsidRDefault="003D0FE3" w:rsidP="00221B13">
            <w:pPr>
              <w:keepNext/>
              <w:keepLines/>
              <w:spacing w:before="20" w:after="40" w:line="280" w:lineRule="exact"/>
              <w:ind w:left="57" w:right="170"/>
              <w:rPr>
                <w:color w:val="000000"/>
                <w:sz w:val="18"/>
                <w:szCs w:val="24"/>
                <w:rtl/>
              </w:rPr>
            </w:pPr>
          </w:p>
        </w:tc>
        <w:tc>
          <w:tcPr>
            <w:tcW w:w="1783" w:type="dxa"/>
            <w:vMerge/>
            <w:shd w:val="clear" w:color="auto" w:fill="auto"/>
          </w:tcPr>
          <w:p w:rsidR="003D0FE3" w:rsidRPr="005B504D" w:rsidRDefault="003D0FE3" w:rsidP="00221B13">
            <w:pPr>
              <w:keepNext/>
              <w:keepLines/>
              <w:spacing w:before="20" w:after="40" w:line="280" w:lineRule="exact"/>
              <w:ind w:left="57" w:right="170"/>
              <w:rPr>
                <w:color w:val="000000"/>
                <w:sz w:val="18"/>
                <w:szCs w:val="24"/>
                <w:rtl/>
              </w:rPr>
            </w:pPr>
          </w:p>
        </w:tc>
        <w:tc>
          <w:tcPr>
            <w:tcW w:w="1701"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r w:rsidRPr="005B504D">
              <w:rPr>
                <w:rFonts w:hint="cs"/>
                <w:color w:val="000000"/>
                <w:sz w:val="18"/>
                <w:szCs w:val="24"/>
                <w:rtl/>
              </w:rPr>
              <w:t>أطفال</w:t>
            </w:r>
          </w:p>
        </w:tc>
        <w:tc>
          <w:tcPr>
            <w:tcW w:w="686"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r w:rsidRPr="005B504D">
              <w:rPr>
                <w:rFonts w:hint="cs"/>
                <w:color w:val="000000"/>
                <w:sz w:val="18"/>
                <w:szCs w:val="24"/>
                <w:rtl/>
              </w:rPr>
              <w:t>1030</w:t>
            </w:r>
          </w:p>
        </w:tc>
        <w:tc>
          <w:tcPr>
            <w:tcW w:w="686"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r w:rsidRPr="005B504D">
              <w:rPr>
                <w:rFonts w:hint="cs"/>
                <w:color w:val="000000"/>
                <w:sz w:val="18"/>
                <w:szCs w:val="24"/>
                <w:rtl/>
              </w:rPr>
              <w:t>2070</w:t>
            </w:r>
          </w:p>
        </w:tc>
        <w:tc>
          <w:tcPr>
            <w:tcW w:w="657"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r w:rsidRPr="005B504D">
              <w:rPr>
                <w:rFonts w:hint="cs"/>
                <w:color w:val="000000"/>
                <w:sz w:val="18"/>
                <w:szCs w:val="24"/>
                <w:rtl/>
              </w:rPr>
              <w:t>2690</w:t>
            </w:r>
          </w:p>
        </w:tc>
        <w:tc>
          <w:tcPr>
            <w:tcW w:w="672"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r w:rsidRPr="005B504D">
              <w:rPr>
                <w:rFonts w:hint="cs"/>
                <w:color w:val="000000"/>
                <w:sz w:val="18"/>
                <w:szCs w:val="24"/>
                <w:rtl/>
              </w:rPr>
              <w:t>3422</w:t>
            </w:r>
          </w:p>
        </w:tc>
        <w:tc>
          <w:tcPr>
            <w:tcW w:w="686"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r w:rsidRPr="005B504D">
              <w:rPr>
                <w:rFonts w:hint="cs"/>
                <w:color w:val="000000"/>
                <w:sz w:val="18"/>
                <w:szCs w:val="24"/>
                <w:rtl/>
              </w:rPr>
              <w:t>3048</w:t>
            </w:r>
          </w:p>
        </w:tc>
        <w:tc>
          <w:tcPr>
            <w:tcW w:w="686"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r w:rsidRPr="005B504D">
              <w:rPr>
                <w:rFonts w:hint="cs"/>
                <w:color w:val="000000"/>
                <w:sz w:val="18"/>
                <w:szCs w:val="24"/>
                <w:rtl/>
              </w:rPr>
              <w:t>3874</w:t>
            </w:r>
          </w:p>
        </w:tc>
        <w:tc>
          <w:tcPr>
            <w:tcW w:w="721"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r w:rsidRPr="005B504D">
              <w:rPr>
                <w:rFonts w:hint="cs"/>
                <w:color w:val="000000"/>
                <w:sz w:val="18"/>
                <w:szCs w:val="24"/>
                <w:rtl/>
              </w:rPr>
              <w:t>6768</w:t>
            </w:r>
          </w:p>
        </w:tc>
        <w:tc>
          <w:tcPr>
            <w:tcW w:w="714"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r w:rsidRPr="005B504D">
              <w:rPr>
                <w:rFonts w:hint="cs"/>
                <w:color w:val="000000"/>
                <w:sz w:val="18"/>
                <w:szCs w:val="24"/>
                <w:rtl/>
              </w:rPr>
              <w:t>9366</w:t>
            </w:r>
          </w:p>
        </w:tc>
        <w:tc>
          <w:tcPr>
            <w:tcW w:w="777"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r w:rsidRPr="005B504D">
              <w:rPr>
                <w:rFonts w:hint="cs"/>
                <w:color w:val="000000"/>
                <w:sz w:val="18"/>
                <w:szCs w:val="24"/>
                <w:rtl/>
              </w:rPr>
              <w:t>16134</w:t>
            </w:r>
          </w:p>
        </w:tc>
        <w:tc>
          <w:tcPr>
            <w:tcW w:w="798" w:type="dxa"/>
            <w:vMerge/>
            <w:shd w:val="clear" w:color="auto" w:fill="auto"/>
          </w:tcPr>
          <w:p w:rsidR="003D0FE3" w:rsidRPr="005B504D" w:rsidRDefault="003D0FE3" w:rsidP="00221B13">
            <w:pPr>
              <w:keepNext/>
              <w:keepLines/>
              <w:spacing w:before="20" w:after="40" w:line="280" w:lineRule="exact"/>
              <w:ind w:left="57" w:right="57"/>
              <w:jc w:val="center"/>
              <w:rPr>
                <w:color w:val="000000"/>
                <w:sz w:val="18"/>
                <w:szCs w:val="24"/>
                <w:rtl/>
              </w:rPr>
            </w:pPr>
          </w:p>
        </w:tc>
      </w:tr>
      <w:tr w:rsidR="00221B13" w:rsidRPr="005B504D" w:rsidTr="00582339">
        <w:tc>
          <w:tcPr>
            <w:tcW w:w="323" w:type="dxa"/>
            <w:vMerge/>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1981" w:type="dxa"/>
            <w:vMerge/>
            <w:shd w:val="clear" w:color="auto" w:fill="auto"/>
          </w:tcPr>
          <w:p w:rsidR="003D0FE3" w:rsidRPr="005B504D" w:rsidRDefault="003D0FE3" w:rsidP="00221B13">
            <w:pPr>
              <w:keepNext/>
              <w:keepLines/>
              <w:spacing w:before="20" w:after="40" w:line="280" w:lineRule="exact"/>
              <w:ind w:left="57" w:right="170"/>
              <w:rPr>
                <w:color w:val="000000"/>
                <w:sz w:val="18"/>
                <w:szCs w:val="24"/>
                <w:rtl/>
              </w:rPr>
            </w:pPr>
          </w:p>
        </w:tc>
        <w:tc>
          <w:tcPr>
            <w:tcW w:w="1783" w:type="dxa"/>
            <w:vMerge/>
            <w:shd w:val="clear" w:color="auto" w:fill="auto"/>
          </w:tcPr>
          <w:p w:rsidR="003D0FE3" w:rsidRPr="005B504D" w:rsidRDefault="003D0FE3" w:rsidP="00221B13">
            <w:pPr>
              <w:keepNext/>
              <w:keepLines/>
              <w:spacing w:before="20" w:after="40" w:line="280" w:lineRule="exact"/>
              <w:ind w:left="57" w:right="170"/>
              <w:rPr>
                <w:color w:val="000000"/>
                <w:sz w:val="18"/>
                <w:szCs w:val="24"/>
                <w:rtl/>
              </w:rPr>
            </w:pPr>
          </w:p>
        </w:tc>
        <w:tc>
          <w:tcPr>
            <w:tcW w:w="1701"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r w:rsidRPr="005B504D">
              <w:rPr>
                <w:rFonts w:hint="cs"/>
                <w:color w:val="000000"/>
                <w:sz w:val="18"/>
                <w:szCs w:val="24"/>
                <w:rtl/>
              </w:rPr>
              <w:t>يافعين</w:t>
            </w:r>
          </w:p>
        </w:tc>
        <w:tc>
          <w:tcPr>
            <w:tcW w:w="686"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686"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657"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672"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686"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686"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721"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714"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777"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798" w:type="dxa"/>
            <w:vMerge/>
            <w:shd w:val="clear" w:color="auto" w:fill="auto"/>
          </w:tcPr>
          <w:p w:rsidR="003D0FE3" w:rsidRPr="005B504D" w:rsidRDefault="003D0FE3" w:rsidP="00221B13">
            <w:pPr>
              <w:keepNext/>
              <w:keepLines/>
              <w:spacing w:before="20" w:after="40" w:line="280" w:lineRule="exact"/>
              <w:ind w:left="57" w:right="57"/>
              <w:jc w:val="center"/>
              <w:rPr>
                <w:color w:val="000000"/>
                <w:sz w:val="18"/>
                <w:szCs w:val="24"/>
                <w:rtl/>
              </w:rPr>
            </w:pPr>
          </w:p>
        </w:tc>
      </w:tr>
      <w:tr w:rsidR="00221B13" w:rsidRPr="005B504D" w:rsidTr="00582339">
        <w:tc>
          <w:tcPr>
            <w:tcW w:w="323" w:type="dxa"/>
            <w:vMerge/>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1981" w:type="dxa"/>
            <w:vMerge/>
            <w:shd w:val="clear" w:color="auto" w:fill="auto"/>
          </w:tcPr>
          <w:p w:rsidR="003D0FE3" w:rsidRPr="005B504D" w:rsidRDefault="003D0FE3" w:rsidP="00221B13">
            <w:pPr>
              <w:keepNext/>
              <w:keepLines/>
              <w:spacing w:before="20" w:after="40" w:line="280" w:lineRule="exact"/>
              <w:ind w:left="57" w:right="170"/>
              <w:rPr>
                <w:color w:val="000000"/>
                <w:sz w:val="18"/>
                <w:szCs w:val="24"/>
                <w:rtl/>
              </w:rPr>
            </w:pPr>
          </w:p>
        </w:tc>
        <w:tc>
          <w:tcPr>
            <w:tcW w:w="1783" w:type="dxa"/>
            <w:vMerge/>
            <w:shd w:val="clear" w:color="auto" w:fill="auto"/>
          </w:tcPr>
          <w:p w:rsidR="003D0FE3" w:rsidRPr="005B504D" w:rsidRDefault="003D0FE3" w:rsidP="00221B13">
            <w:pPr>
              <w:keepNext/>
              <w:keepLines/>
              <w:spacing w:before="20" w:after="40" w:line="280" w:lineRule="exact"/>
              <w:ind w:left="57" w:right="170"/>
              <w:rPr>
                <w:color w:val="000000"/>
                <w:sz w:val="18"/>
                <w:szCs w:val="24"/>
                <w:rtl/>
              </w:rPr>
            </w:pPr>
          </w:p>
        </w:tc>
        <w:tc>
          <w:tcPr>
            <w:tcW w:w="1701"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r w:rsidRPr="005B504D">
              <w:rPr>
                <w:rFonts w:hint="cs"/>
                <w:color w:val="000000"/>
                <w:sz w:val="18"/>
                <w:szCs w:val="24"/>
                <w:rtl/>
              </w:rPr>
              <w:t>غير</w:t>
            </w:r>
          </w:p>
        </w:tc>
        <w:tc>
          <w:tcPr>
            <w:tcW w:w="686"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686"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657"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672"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686"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686"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721"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714"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777"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798" w:type="dxa"/>
            <w:vMerge/>
            <w:shd w:val="clear" w:color="auto" w:fill="auto"/>
          </w:tcPr>
          <w:p w:rsidR="003D0FE3" w:rsidRPr="005B504D" w:rsidRDefault="003D0FE3" w:rsidP="00221B13">
            <w:pPr>
              <w:keepNext/>
              <w:keepLines/>
              <w:spacing w:before="20" w:after="40" w:line="280" w:lineRule="exact"/>
              <w:ind w:left="57" w:right="57"/>
              <w:jc w:val="center"/>
              <w:rPr>
                <w:color w:val="000000"/>
                <w:sz w:val="18"/>
                <w:szCs w:val="24"/>
                <w:rtl/>
              </w:rPr>
            </w:pPr>
          </w:p>
        </w:tc>
      </w:tr>
      <w:tr w:rsidR="00221B13" w:rsidRPr="005B504D" w:rsidTr="00582339">
        <w:tc>
          <w:tcPr>
            <w:tcW w:w="323" w:type="dxa"/>
            <w:vMerge/>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1981" w:type="dxa"/>
            <w:vMerge/>
            <w:shd w:val="clear" w:color="auto" w:fill="auto"/>
          </w:tcPr>
          <w:p w:rsidR="003D0FE3" w:rsidRPr="005B504D" w:rsidRDefault="003D0FE3" w:rsidP="00221B13">
            <w:pPr>
              <w:keepNext/>
              <w:keepLines/>
              <w:spacing w:before="20" w:after="40" w:line="280" w:lineRule="exact"/>
              <w:ind w:left="57" w:right="170"/>
              <w:rPr>
                <w:color w:val="000000"/>
                <w:sz w:val="18"/>
                <w:szCs w:val="24"/>
                <w:rtl/>
              </w:rPr>
            </w:pPr>
          </w:p>
        </w:tc>
        <w:tc>
          <w:tcPr>
            <w:tcW w:w="1783" w:type="dxa"/>
            <w:vMerge/>
            <w:shd w:val="clear" w:color="auto" w:fill="auto"/>
          </w:tcPr>
          <w:p w:rsidR="003D0FE3" w:rsidRPr="005B504D" w:rsidRDefault="003D0FE3" w:rsidP="00221B13">
            <w:pPr>
              <w:keepNext/>
              <w:keepLines/>
              <w:spacing w:before="20" w:after="40" w:line="280" w:lineRule="exact"/>
              <w:ind w:left="57" w:right="170"/>
              <w:rPr>
                <w:color w:val="000000"/>
                <w:sz w:val="18"/>
                <w:szCs w:val="24"/>
                <w:rtl/>
              </w:rPr>
            </w:pPr>
          </w:p>
        </w:tc>
        <w:tc>
          <w:tcPr>
            <w:tcW w:w="1701"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r w:rsidRPr="005B504D">
              <w:rPr>
                <w:rFonts w:hint="cs"/>
                <w:color w:val="000000"/>
                <w:sz w:val="18"/>
                <w:szCs w:val="24"/>
                <w:rtl/>
              </w:rPr>
              <w:t>أخرى</w:t>
            </w:r>
          </w:p>
        </w:tc>
        <w:tc>
          <w:tcPr>
            <w:tcW w:w="686"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686"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657"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672"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686"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686"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721"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714"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777"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798" w:type="dxa"/>
            <w:vMerge/>
            <w:shd w:val="clear" w:color="auto" w:fill="auto"/>
          </w:tcPr>
          <w:p w:rsidR="003D0FE3" w:rsidRPr="005B504D" w:rsidRDefault="003D0FE3" w:rsidP="00221B13">
            <w:pPr>
              <w:keepNext/>
              <w:keepLines/>
              <w:spacing w:before="20" w:after="40" w:line="280" w:lineRule="exact"/>
              <w:ind w:left="57" w:right="57"/>
              <w:jc w:val="center"/>
              <w:rPr>
                <w:color w:val="000000"/>
                <w:sz w:val="18"/>
                <w:szCs w:val="24"/>
                <w:rtl/>
              </w:rPr>
            </w:pPr>
          </w:p>
        </w:tc>
      </w:tr>
      <w:tr w:rsidR="00221B13" w:rsidRPr="005B504D" w:rsidTr="00582339">
        <w:tc>
          <w:tcPr>
            <w:tcW w:w="323" w:type="dxa"/>
            <w:vMerge/>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1981" w:type="dxa"/>
            <w:vMerge/>
            <w:shd w:val="clear" w:color="auto" w:fill="auto"/>
          </w:tcPr>
          <w:p w:rsidR="003D0FE3" w:rsidRPr="005B504D" w:rsidRDefault="003D0FE3" w:rsidP="00221B13">
            <w:pPr>
              <w:keepNext/>
              <w:keepLines/>
              <w:spacing w:before="20" w:after="40" w:line="280" w:lineRule="exact"/>
              <w:ind w:left="57" w:right="170"/>
              <w:rPr>
                <w:color w:val="000000"/>
                <w:sz w:val="18"/>
                <w:szCs w:val="24"/>
                <w:rtl/>
              </w:rPr>
            </w:pPr>
          </w:p>
        </w:tc>
        <w:tc>
          <w:tcPr>
            <w:tcW w:w="1783" w:type="dxa"/>
            <w:vMerge/>
            <w:shd w:val="clear" w:color="auto" w:fill="auto"/>
          </w:tcPr>
          <w:p w:rsidR="003D0FE3" w:rsidRPr="005B504D" w:rsidRDefault="003D0FE3" w:rsidP="00221B13">
            <w:pPr>
              <w:keepNext/>
              <w:keepLines/>
              <w:spacing w:before="20" w:after="40" w:line="280" w:lineRule="exact"/>
              <w:ind w:left="57" w:right="170"/>
              <w:rPr>
                <w:color w:val="000000"/>
                <w:sz w:val="18"/>
                <w:szCs w:val="24"/>
                <w:rtl/>
              </w:rPr>
            </w:pPr>
          </w:p>
        </w:tc>
        <w:tc>
          <w:tcPr>
            <w:tcW w:w="1701" w:type="dxa"/>
            <w:shd w:val="clear" w:color="auto" w:fill="auto"/>
          </w:tcPr>
          <w:p w:rsidR="003D0FE3" w:rsidRPr="00582339" w:rsidRDefault="003D0FE3" w:rsidP="00582339">
            <w:pPr>
              <w:keepNext/>
              <w:keepLines/>
              <w:spacing w:before="20" w:after="40" w:line="280" w:lineRule="exact"/>
              <w:ind w:left="57" w:right="57" w:firstLine="191"/>
              <w:rPr>
                <w:b/>
                <w:bCs/>
                <w:color w:val="000000"/>
                <w:sz w:val="18"/>
                <w:szCs w:val="24"/>
                <w:rtl/>
              </w:rPr>
            </w:pPr>
            <w:r w:rsidRPr="00582339">
              <w:rPr>
                <w:rFonts w:hint="cs"/>
                <w:b/>
                <w:bCs/>
                <w:color w:val="000000"/>
                <w:sz w:val="18"/>
                <w:szCs w:val="24"/>
                <w:rtl/>
              </w:rPr>
              <w:t>الإجمالي</w:t>
            </w:r>
          </w:p>
        </w:tc>
        <w:tc>
          <w:tcPr>
            <w:tcW w:w="686" w:type="dxa"/>
            <w:shd w:val="clear" w:color="auto" w:fill="auto"/>
          </w:tcPr>
          <w:p w:rsidR="003D0FE3" w:rsidRPr="00582339" w:rsidRDefault="003D0FE3" w:rsidP="00221B13">
            <w:pPr>
              <w:keepNext/>
              <w:keepLines/>
              <w:spacing w:before="20" w:after="40" w:line="280" w:lineRule="exact"/>
              <w:ind w:left="57" w:right="57"/>
              <w:rPr>
                <w:b/>
                <w:bCs/>
                <w:color w:val="000000"/>
                <w:sz w:val="18"/>
                <w:szCs w:val="24"/>
                <w:rtl/>
              </w:rPr>
            </w:pPr>
            <w:r w:rsidRPr="00582339">
              <w:rPr>
                <w:rFonts w:hint="cs"/>
                <w:b/>
                <w:bCs/>
                <w:color w:val="000000"/>
                <w:sz w:val="18"/>
                <w:szCs w:val="24"/>
                <w:rtl/>
              </w:rPr>
              <w:t>1030</w:t>
            </w:r>
          </w:p>
        </w:tc>
        <w:tc>
          <w:tcPr>
            <w:tcW w:w="686" w:type="dxa"/>
            <w:shd w:val="clear" w:color="auto" w:fill="auto"/>
          </w:tcPr>
          <w:p w:rsidR="003D0FE3" w:rsidRPr="00582339" w:rsidRDefault="003D0FE3" w:rsidP="00221B13">
            <w:pPr>
              <w:keepNext/>
              <w:keepLines/>
              <w:spacing w:before="20" w:after="40" w:line="280" w:lineRule="exact"/>
              <w:ind w:left="57" w:right="57"/>
              <w:rPr>
                <w:b/>
                <w:bCs/>
                <w:color w:val="000000"/>
                <w:sz w:val="18"/>
                <w:szCs w:val="24"/>
                <w:rtl/>
              </w:rPr>
            </w:pPr>
            <w:r w:rsidRPr="00582339">
              <w:rPr>
                <w:rFonts w:hint="cs"/>
                <w:b/>
                <w:bCs/>
                <w:color w:val="000000"/>
                <w:sz w:val="18"/>
                <w:szCs w:val="24"/>
                <w:rtl/>
              </w:rPr>
              <w:t>2070</w:t>
            </w:r>
          </w:p>
        </w:tc>
        <w:tc>
          <w:tcPr>
            <w:tcW w:w="657" w:type="dxa"/>
            <w:shd w:val="clear" w:color="auto" w:fill="auto"/>
          </w:tcPr>
          <w:p w:rsidR="003D0FE3" w:rsidRPr="00582339" w:rsidRDefault="003D0FE3" w:rsidP="00221B13">
            <w:pPr>
              <w:keepNext/>
              <w:keepLines/>
              <w:spacing w:before="20" w:after="40" w:line="280" w:lineRule="exact"/>
              <w:ind w:left="57" w:right="57"/>
              <w:rPr>
                <w:b/>
                <w:bCs/>
                <w:color w:val="000000"/>
                <w:sz w:val="18"/>
                <w:szCs w:val="24"/>
                <w:rtl/>
              </w:rPr>
            </w:pPr>
            <w:r w:rsidRPr="00582339">
              <w:rPr>
                <w:rFonts w:hint="cs"/>
                <w:b/>
                <w:bCs/>
                <w:color w:val="000000"/>
                <w:sz w:val="18"/>
                <w:szCs w:val="24"/>
                <w:rtl/>
              </w:rPr>
              <w:t>2690</w:t>
            </w:r>
          </w:p>
        </w:tc>
        <w:tc>
          <w:tcPr>
            <w:tcW w:w="672" w:type="dxa"/>
            <w:shd w:val="clear" w:color="auto" w:fill="auto"/>
          </w:tcPr>
          <w:p w:rsidR="003D0FE3" w:rsidRPr="00582339" w:rsidRDefault="003D0FE3" w:rsidP="00221B13">
            <w:pPr>
              <w:keepNext/>
              <w:keepLines/>
              <w:spacing w:before="20" w:after="40" w:line="280" w:lineRule="exact"/>
              <w:ind w:left="57" w:right="57"/>
              <w:rPr>
                <w:b/>
                <w:bCs/>
                <w:color w:val="000000"/>
                <w:sz w:val="18"/>
                <w:szCs w:val="24"/>
                <w:rtl/>
              </w:rPr>
            </w:pPr>
            <w:r w:rsidRPr="00582339">
              <w:rPr>
                <w:rFonts w:hint="cs"/>
                <w:b/>
                <w:bCs/>
                <w:color w:val="000000"/>
                <w:sz w:val="18"/>
                <w:szCs w:val="24"/>
                <w:rtl/>
              </w:rPr>
              <w:t>3422</w:t>
            </w:r>
          </w:p>
        </w:tc>
        <w:tc>
          <w:tcPr>
            <w:tcW w:w="686" w:type="dxa"/>
            <w:shd w:val="clear" w:color="auto" w:fill="auto"/>
          </w:tcPr>
          <w:p w:rsidR="003D0FE3" w:rsidRPr="00582339" w:rsidRDefault="003D0FE3" w:rsidP="00221B13">
            <w:pPr>
              <w:keepNext/>
              <w:keepLines/>
              <w:spacing w:before="20" w:after="40" w:line="280" w:lineRule="exact"/>
              <w:ind w:left="57" w:right="57"/>
              <w:rPr>
                <w:b/>
                <w:bCs/>
                <w:color w:val="000000"/>
                <w:sz w:val="18"/>
                <w:szCs w:val="24"/>
                <w:rtl/>
              </w:rPr>
            </w:pPr>
            <w:r w:rsidRPr="00582339">
              <w:rPr>
                <w:rFonts w:hint="cs"/>
                <w:b/>
                <w:bCs/>
                <w:color w:val="000000"/>
                <w:sz w:val="18"/>
                <w:szCs w:val="24"/>
                <w:rtl/>
              </w:rPr>
              <w:t>3048</w:t>
            </w:r>
          </w:p>
        </w:tc>
        <w:tc>
          <w:tcPr>
            <w:tcW w:w="686" w:type="dxa"/>
            <w:shd w:val="clear" w:color="auto" w:fill="auto"/>
          </w:tcPr>
          <w:p w:rsidR="003D0FE3" w:rsidRPr="00582339" w:rsidRDefault="003D0FE3" w:rsidP="00221B13">
            <w:pPr>
              <w:keepNext/>
              <w:keepLines/>
              <w:spacing w:before="20" w:after="40" w:line="280" w:lineRule="exact"/>
              <w:ind w:left="57" w:right="57"/>
              <w:rPr>
                <w:b/>
                <w:bCs/>
                <w:color w:val="000000"/>
                <w:sz w:val="18"/>
                <w:szCs w:val="24"/>
                <w:rtl/>
              </w:rPr>
            </w:pPr>
            <w:r w:rsidRPr="00582339">
              <w:rPr>
                <w:rFonts w:hint="cs"/>
                <w:b/>
                <w:bCs/>
                <w:color w:val="000000"/>
                <w:sz w:val="18"/>
                <w:szCs w:val="24"/>
                <w:rtl/>
              </w:rPr>
              <w:t>3874</w:t>
            </w:r>
          </w:p>
        </w:tc>
        <w:tc>
          <w:tcPr>
            <w:tcW w:w="721" w:type="dxa"/>
            <w:shd w:val="clear" w:color="auto" w:fill="auto"/>
          </w:tcPr>
          <w:p w:rsidR="003D0FE3" w:rsidRPr="00582339" w:rsidRDefault="003D0FE3" w:rsidP="00221B13">
            <w:pPr>
              <w:keepNext/>
              <w:keepLines/>
              <w:spacing w:before="20" w:after="40" w:line="280" w:lineRule="exact"/>
              <w:ind w:left="57" w:right="57"/>
              <w:rPr>
                <w:b/>
                <w:bCs/>
                <w:color w:val="000000"/>
                <w:sz w:val="18"/>
                <w:szCs w:val="24"/>
                <w:rtl/>
              </w:rPr>
            </w:pPr>
            <w:r w:rsidRPr="00582339">
              <w:rPr>
                <w:rFonts w:hint="cs"/>
                <w:b/>
                <w:bCs/>
                <w:color w:val="000000"/>
                <w:sz w:val="18"/>
                <w:szCs w:val="24"/>
                <w:rtl/>
              </w:rPr>
              <w:t>6768</w:t>
            </w:r>
          </w:p>
        </w:tc>
        <w:tc>
          <w:tcPr>
            <w:tcW w:w="714" w:type="dxa"/>
            <w:shd w:val="clear" w:color="auto" w:fill="auto"/>
          </w:tcPr>
          <w:p w:rsidR="003D0FE3" w:rsidRPr="00582339" w:rsidRDefault="003D0FE3" w:rsidP="00221B13">
            <w:pPr>
              <w:keepNext/>
              <w:keepLines/>
              <w:spacing w:before="20" w:after="40" w:line="280" w:lineRule="exact"/>
              <w:ind w:left="57" w:right="57"/>
              <w:rPr>
                <w:b/>
                <w:bCs/>
                <w:color w:val="000000"/>
                <w:sz w:val="18"/>
                <w:szCs w:val="24"/>
                <w:rtl/>
              </w:rPr>
            </w:pPr>
            <w:r w:rsidRPr="00582339">
              <w:rPr>
                <w:rFonts w:hint="cs"/>
                <w:b/>
                <w:bCs/>
                <w:color w:val="000000"/>
                <w:sz w:val="18"/>
                <w:szCs w:val="24"/>
                <w:rtl/>
              </w:rPr>
              <w:t>9366</w:t>
            </w:r>
          </w:p>
        </w:tc>
        <w:tc>
          <w:tcPr>
            <w:tcW w:w="777" w:type="dxa"/>
            <w:shd w:val="clear" w:color="auto" w:fill="auto"/>
          </w:tcPr>
          <w:p w:rsidR="003D0FE3" w:rsidRPr="00582339" w:rsidRDefault="003D0FE3" w:rsidP="00221B13">
            <w:pPr>
              <w:keepNext/>
              <w:keepLines/>
              <w:spacing w:before="20" w:after="40" w:line="280" w:lineRule="exact"/>
              <w:ind w:left="57" w:right="57"/>
              <w:rPr>
                <w:b/>
                <w:bCs/>
                <w:color w:val="000000"/>
                <w:sz w:val="18"/>
                <w:szCs w:val="24"/>
                <w:rtl/>
              </w:rPr>
            </w:pPr>
            <w:r w:rsidRPr="00582339">
              <w:rPr>
                <w:rFonts w:hint="cs"/>
                <w:b/>
                <w:bCs/>
                <w:color w:val="000000"/>
                <w:sz w:val="18"/>
                <w:szCs w:val="24"/>
                <w:rtl/>
              </w:rPr>
              <w:t>16134</w:t>
            </w:r>
          </w:p>
        </w:tc>
        <w:tc>
          <w:tcPr>
            <w:tcW w:w="798" w:type="dxa"/>
            <w:vMerge/>
            <w:shd w:val="clear" w:color="auto" w:fill="auto"/>
          </w:tcPr>
          <w:p w:rsidR="003D0FE3" w:rsidRPr="00582339" w:rsidRDefault="003D0FE3" w:rsidP="00221B13">
            <w:pPr>
              <w:keepNext/>
              <w:keepLines/>
              <w:spacing w:before="20" w:after="40" w:line="280" w:lineRule="exact"/>
              <w:ind w:left="57" w:right="57"/>
              <w:jc w:val="center"/>
              <w:rPr>
                <w:b/>
                <w:bCs/>
                <w:color w:val="000000"/>
                <w:sz w:val="18"/>
                <w:szCs w:val="24"/>
                <w:rtl/>
              </w:rPr>
            </w:pPr>
          </w:p>
        </w:tc>
      </w:tr>
      <w:tr w:rsidR="00221B13" w:rsidRPr="005B504D" w:rsidTr="00582339">
        <w:tc>
          <w:tcPr>
            <w:tcW w:w="323" w:type="dxa"/>
            <w:vMerge w:val="restart"/>
            <w:shd w:val="clear" w:color="auto" w:fill="auto"/>
          </w:tcPr>
          <w:p w:rsidR="003D0FE3" w:rsidRPr="005B504D" w:rsidRDefault="003D0FE3" w:rsidP="00221B13">
            <w:pPr>
              <w:keepNext/>
              <w:keepLines/>
              <w:spacing w:before="20" w:after="40" w:line="280" w:lineRule="exact"/>
              <w:ind w:left="57" w:right="57"/>
              <w:rPr>
                <w:rFonts w:hint="cs"/>
                <w:color w:val="000000"/>
                <w:sz w:val="18"/>
                <w:szCs w:val="24"/>
                <w:rtl/>
              </w:rPr>
            </w:pPr>
            <w:r w:rsidRPr="005B504D">
              <w:rPr>
                <w:rFonts w:hint="cs"/>
                <w:color w:val="000000"/>
                <w:sz w:val="18"/>
                <w:szCs w:val="24"/>
                <w:rtl/>
              </w:rPr>
              <w:t>4</w:t>
            </w:r>
          </w:p>
        </w:tc>
        <w:tc>
          <w:tcPr>
            <w:tcW w:w="1981" w:type="dxa"/>
            <w:shd w:val="clear" w:color="auto" w:fill="auto"/>
          </w:tcPr>
          <w:p w:rsidR="003D0FE3" w:rsidRPr="005B504D" w:rsidRDefault="003D0FE3" w:rsidP="00221B13">
            <w:pPr>
              <w:keepNext/>
              <w:keepLines/>
              <w:spacing w:before="20" w:after="40" w:line="280" w:lineRule="exact"/>
              <w:ind w:left="57" w:right="170"/>
              <w:rPr>
                <w:color w:val="000000"/>
                <w:sz w:val="18"/>
                <w:szCs w:val="24"/>
                <w:rtl/>
              </w:rPr>
            </w:pPr>
            <w:r w:rsidRPr="005B504D">
              <w:rPr>
                <w:rFonts w:hint="cs"/>
                <w:color w:val="000000"/>
                <w:sz w:val="18"/>
                <w:szCs w:val="24"/>
                <w:rtl/>
              </w:rPr>
              <w:t>النشاط 4</w:t>
            </w:r>
          </w:p>
        </w:tc>
        <w:tc>
          <w:tcPr>
            <w:tcW w:w="1783" w:type="dxa"/>
            <w:shd w:val="clear" w:color="auto" w:fill="auto"/>
          </w:tcPr>
          <w:p w:rsidR="003D0FE3" w:rsidRPr="005B504D" w:rsidRDefault="003D0FE3" w:rsidP="00221B13">
            <w:pPr>
              <w:keepNext/>
              <w:keepLines/>
              <w:spacing w:before="20" w:after="40" w:line="280" w:lineRule="exact"/>
              <w:ind w:left="57" w:right="170"/>
              <w:rPr>
                <w:color w:val="000000"/>
                <w:sz w:val="18"/>
                <w:szCs w:val="24"/>
                <w:rtl/>
              </w:rPr>
            </w:pPr>
            <w:r w:rsidRPr="005B504D">
              <w:rPr>
                <w:rFonts w:hint="cs"/>
                <w:color w:val="000000"/>
                <w:sz w:val="18"/>
                <w:szCs w:val="24"/>
                <w:rtl/>
              </w:rPr>
              <w:t>المؤشرات</w:t>
            </w:r>
          </w:p>
        </w:tc>
        <w:tc>
          <w:tcPr>
            <w:tcW w:w="1701"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r w:rsidRPr="005B504D">
              <w:rPr>
                <w:rFonts w:hint="cs"/>
                <w:color w:val="000000"/>
                <w:sz w:val="18"/>
                <w:szCs w:val="24"/>
                <w:rtl/>
              </w:rPr>
              <w:t>الفئة المستهدفة</w:t>
            </w:r>
          </w:p>
        </w:tc>
        <w:tc>
          <w:tcPr>
            <w:tcW w:w="1372" w:type="dxa"/>
            <w:gridSpan w:val="2"/>
            <w:shd w:val="clear" w:color="auto" w:fill="auto"/>
          </w:tcPr>
          <w:p w:rsidR="003D0FE3" w:rsidRPr="005B504D" w:rsidRDefault="003D0FE3" w:rsidP="00221B13">
            <w:pPr>
              <w:keepNext/>
              <w:keepLines/>
              <w:spacing w:before="20" w:after="40" w:line="280" w:lineRule="exact"/>
              <w:ind w:left="57" w:right="57"/>
              <w:rPr>
                <w:color w:val="000000"/>
                <w:sz w:val="18"/>
                <w:szCs w:val="24"/>
                <w:rtl/>
              </w:rPr>
            </w:pPr>
            <w:r w:rsidRPr="005B504D">
              <w:rPr>
                <w:rFonts w:hint="cs"/>
                <w:color w:val="000000"/>
                <w:sz w:val="18"/>
                <w:szCs w:val="24"/>
                <w:rtl/>
              </w:rPr>
              <w:t>يناير</w:t>
            </w:r>
          </w:p>
        </w:tc>
        <w:tc>
          <w:tcPr>
            <w:tcW w:w="1329" w:type="dxa"/>
            <w:gridSpan w:val="2"/>
            <w:shd w:val="clear" w:color="auto" w:fill="auto"/>
          </w:tcPr>
          <w:p w:rsidR="003D0FE3" w:rsidRPr="005B504D" w:rsidRDefault="003D0FE3" w:rsidP="00221B13">
            <w:pPr>
              <w:keepNext/>
              <w:keepLines/>
              <w:spacing w:before="20" w:after="40" w:line="280" w:lineRule="exact"/>
              <w:ind w:left="57" w:right="57"/>
              <w:rPr>
                <w:color w:val="000000"/>
                <w:sz w:val="18"/>
                <w:szCs w:val="24"/>
                <w:rtl/>
              </w:rPr>
            </w:pPr>
            <w:r w:rsidRPr="005B504D">
              <w:rPr>
                <w:rFonts w:hint="cs"/>
                <w:color w:val="000000"/>
                <w:sz w:val="18"/>
                <w:szCs w:val="24"/>
                <w:rtl/>
              </w:rPr>
              <w:t>فبراير</w:t>
            </w:r>
          </w:p>
        </w:tc>
        <w:tc>
          <w:tcPr>
            <w:tcW w:w="1372" w:type="dxa"/>
            <w:gridSpan w:val="2"/>
            <w:shd w:val="clear" w:color="auto" w:fill="auto"/>
          </w:tcPr>
          <w:p w:rsidR="003D0FE3" w:rsidRPr="005B504D" w:rsidRDefault="003D0FE3" w:rsidP="00221B13">
            <w:pPr>
              <w:keepNext/>
              <w:keepLines/>
              <w:spacing w:before="20" w:after="40" w:line="280" w:lineRule="exact"/>
              <w:ind w:left="57" w:right="57"/>
              <w:rPr>
                <w:color w:val="000000"/>
                <w:sz w:val="18"/>
                <w:szCs w:val="24"/>
                <w:rtl/>
              </w:rPr>
            </w:pPr>
            <w:r w:rsidRPr="005B504D">
              <w:rPr>
                <w:rFonts w:hint="cs"/>
                <w:color w:val="000000"/>
                <w:sz w:val="18"/>
                <w:szCs w:val="24"/>
                <w:rtl/>
              </w:rPr>
              <w:t>مارس</w:t>
            </w:r>
          </w:p>
        </w:tc>
        <w:tc>
          <w:tcPr>
            <w:tcW w:w="2212" w:type="dxa"/>
            <w:gridSpan w:val="3"/>
            <w:shd w:val="clear" w:color="auto" w:fill="auto"/>
          </w:tcPr>
          <w:p w:rsidR="003D0FE3" w:rsidRPr="005B504D" w:rsidRDefault="003D0FE3" w:rsidP="00221B13">
            <w:pPr>
              <w:keepNext/>
              <w:keepLines/>
              <w:spacing w:before="20" w:after="40" w:line="280" w:lineRule="exact"/>
              <w:ind w:left="57" w:right="57"/>
              <w:rPr>
                <w:color w:val="000000"/>
                <w:sz w:val="18"/>
                <w:szCs w:val="24"/>
                <w:rtl/>
              </w:rPr>
            </w:pPr>
            <w:r w:rsidRPr="005B504D">
              <w:rPr>
                <w:rFonts w:hint="cs"/>
                <w:color w:val="000000"/>
                <w:sz w:val="18"/>
                <w:szCs w:val="24"/>
                <w:rtl/>
              </w:rPr>
              <w:t>الإجمالي</w:t>
            </w:r>
          </w:p>
        </w:tc>
        <w:tc>
          <w:tcPr>
            <w:tcW w:w="798"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r w:rsidRPr="005B504D">
              <w:rPr>
                <w:rFonts w:hint="cs"/>
                <w:color w:val="000000"/>
                <w:sz w:val="18"/>
                <w:szCs w:val="24"/>
                <w:rtl/>
              </w:rPr>
              <w:t>ملاحظات</w:t>
            </w:r>
          </w:p>
        </w:tc>
      </w:tr>
      <w:tr w:rsidR="00221B13" w:rsidRPr="005B504D" w:rsidTr="00582339">
        <w:tc>
          <w:tcPr>
            <w:tcW w:w="323" w:type="dxa"/>
            <w:vMerge/>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1981" w:type="dxa"/>
            <w:vMerge w:val="restart"/>
            <w:shd w:val="clear" w:color="auto" w:fill="auto"/>
          </w:tcPr>
          <w:p w:rsidR="003D0FE3" w:rsidRPr="00221B13" w:rsidRDefault="003D0FE3" w:rsidP="00221B13">
            <w:pPr>
              <w:keepNext/>
              <w:keepLines/>
              <w:spacing w:before="20" w:after="40" w:line="280" w:lineRule="exact"/>
              <w:ind w:left="57" w:right="170"/>
              <w:rPr>
                <w:color w:val="000000"/>
                <w:spacing w:val="-6"/>
                <w:sz w:val="18"/>
                <w:szCs w:val="24"/>
                <w:rtl/>
              </w:rPr>
            </w:pPr>
            <w:r w:rsidRPr="00221B13">
              <w:rPr>
                <w:rFonts w:hint="cs"/>
                <w:color w:val="000000"/>
                <w:spacing w:val="-6"/>
                <w:sz w:val="18"/>
                <w:szCs w:val="24"/>
                <w:rtl/>
              </w:rPr>
              <w:t>رصد وإحالة أو مناصرة الأطفال والأسر الذين بحاجة لخدمات حماية من أي نوع كانت عبر زيارة لأسر النازحة من قبل المتطوعين والمرشدين</w:t>
            </w:r>
          </w:p>
        </w:tc>
        <w:tc>
          <w:tcPr>
            <w:tcW w:w="1783" w:type="dxa"/>
            <w:vMerge w:val="restart"/>
            <w:shd w:val="clear" w:color="auto" w:fill="auto"/>
          </w:tcPr>
          <w:p w:rsidR="003D0FE3" w:rsidRPr="005B504D" w:rsidRDefault="003D0FE3" w:rsidP="00221B13">
            <w:pPr>
              <w:keepNext/>
              <w:keepLines/>
              <w:spacing w:before="20" w:after="40" w:line="280" w:lineRule="exact"/>
              <w:ind w:left="57" w:right="170"/>
              <w:rPr>
                <w:color w:val="000000"/>
                <w:sz w:val="18"/>
                <w:szCs w:val="24"/>
                <w:rtl/>
              </w:rPr>
            </w:pPr>
            <w:r w:rsidRPr="005B504D">
              <w:rPr>
                <w:rFonts w:hint="cs"/>
                <w:color w:val="000000"/>
                <w:sz w:val="18"/>
                <w:szCs w:val="24"/>
                <w:rtl/>
              </w:rPr>
              <w:t>عدد الحالات التي قد تم رصدها والاستجابة لها</w:t>
            </w:r>
          </w:p>
          <w:p w:rsidR="003D0FE3" w:rsidRPr="005B504D" w:rsidRDefault="003D0FE3" w:rsidP="00221B13">
            <w:pPr>
              <w:keepNext/>
              <w:keepLines/>
              <w:spacing w:before="20" w:after="40" w:line="280" w:lineRule="exact"/>
              <w:ind w:left="57" w:right="170"/>
              <w:rPr>
                <w:color w:val="000000"/>
                <w:sz w:val="18"/>
                <w:szCs w:val="24"/>
                <w:rtl/>
              </w:rPr>
            </w:pPr>
            <w:r w:rsidRPr="005B504D">
              <w:rPr>
                <w:rFonts w:hint="cs"/>
                <w:color w:val="000000"/>
                <w:sz w:val="18"/>
                <w:szCs w:val="24"/>
                <w:rtl/>
              </w:rPr>
              <w:t>عدد الأطفال والأسر الضعيفة التي تلقت خدمات الحماية الخاصة</w:t>
            </w:r>
          </w:p>
        </w:tc>
        <w:tc>
          <w:tcPr>
            <w:tcW w:w="1701"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r w:rsidRPr="005B504D">
              <w:rPr>
                <w:rFonts w:hint="cs"/>
                <w:color w:val="000000"/>
                <w:sz w:val="18"/>
                <w:szCs w:val="24"/>
                <w:rtl/>
              </w:rPr>
              <w:t>ذكور/إناث</w:t>
            </w:r>
          </w:p>
        </w:tc>
        <w:tc>
          <w:tcPr>
            <w:tcW w:w="686"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r w:rsidRPr="005B504D">
              <w:rPr>
                <w:rFonts w:hint="cs"/>
                <w:color w:val="000000"/>
                <w:sz w:val="18"/>
                <w:szCs w:val="24"/>
                <w:rtl/>
              </w:rPr>
              <w:t>ذ</w:t>
            </w:r>
          </w:p>
        </w:tc>
        <w:tc>
          <w:tcPr>
            <w:tcW w:w="686"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r w:rsidRPr="005B504D">
              <w:rPr>
                <w:rFonts w:hint="cs"/>
                <w:color w:val="000000"/>
                <w:sz w:val="18"/>
                <w:szCs w:val="24"/>
                <w:rtl/>
              </w:rPr>
              <w:t>ث</w:t>
            </w:r>
          </w:p>
        </w:tc>
        <w:tc>
          <w:tcPr>
            <w:tcW w:w="657"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r w:rsidRPr="005B504D">
              <w:rPr>
                <w:rFonts w:hint="cs"/>
                <w:color w:val="000000"/>
                <w:sz w:val="18"/>
                <w:szCs w:val="24"/>
                <w:rtl/>
              </w:rPr>
              <w:t>ذ</w:t>
            </w:r>
          </w:p>
        </w:tc>
        <w:tc>
          <w:tcPr>
            <w:tcW w:w="672"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r w:rsidRPr="005B504D">
              <w:rPr>
                <w:rFonts w:hint="cs"/>
                <w:color w:val="000000"/>
                <w:sz w:val="18"/>
                <w:szCs w:val="24"/>
                <w:rtl/>
              </w:rPr>
              <w:t>ث</w:t>
            </w:r>
          </w:p>
        </w:tc>
        <w:tc>
          <w:tcPr>
            <w:tcW w:w="686"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r w:rsidRPr="005B504D">
              <w:rPr>
                <w:rFonts w:hint="cs"/>
                <w:color w:val="000000"/>
                <w:sz w:val="18"/>
                <w:szCs w:val="24"/>
                <w:rtl/>
              </w:rPr>
              <w:t>ذ</w:t>
            </w:r>
          </w:p>
        </w:tc>
        <w:tc>
          <w:tcPr>
            <w:tcW w:w="686"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r w:rsidRPr="005B504D">
              <w:rPr>
                <w:rFonts w:hint="cs"/>
                <w:color w:val="000000"/>
                <w:sz w:val="18"/>
                <w:szCs w:val="24"/>
                <w:rtl/>
              </w:rPr>
              <w:t>ث</w:t>
            </w:r>
          </w:p>
        </w:tc>
        <w:tc>
          <w:tcPr>
            <w:tcW w:w="721"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r w:rsidRPr="005B504D">
              <w:rPr>
                <w:rFonts w:hint="cs"/>
                <w:color w:val="000000"/>
                <w:sz w:val="18"/>
                <w:szCs w:val="24"/>
                <w:rtl/>
              </w:rPr>
              <w:t>ذ</w:t>
            </w:r>
          </w:p>
        </w:tc>
        <w:tc>
          <w:tcPr>
            <w:tcW w:w="714"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r w:rsidRPr="005B504D">
              <w:rPr>
                <w:rFonts w:hint="cs"/>
                <w:color w:val="000000"/>
                <w:sz w:val="18"/>
                <w:szCs w:val="24"/>
                <w:rtl/>
              </w:rPr>
              <w:t>ث</w:t>
            </w:r>
          </w:p>
        </w:tc>
        <w:tc>
          <w:tcPr>
            <w:tcW w:w="777"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r w:rsidRPr="005B504D">
              <w:rPr>
                <w:rFonts w:hint="cs"/>
                <w:color w:val="000000"/>
                <w:sz w:val="18"/>
                <w:szCs w:val="24"/>
                <w:rtl/>
              </w:rPr>
              <w:t>ذ/ث</w:t>
            </w:r>
          </w:p>
        </w:tc>
        <w:tc>
          <w:tcPr>
            <w:tcW w:w="798" w:type="dxa"/>
            <w:vMerge w:val="restart"/>
            <w:shd w:val="clear" w:color="auto" w:fill="auto"/>
          </w:tcPr>
          <w:p w:rsidR="003D0FE3" w:rsidRPr="005B504D" w:rsidRDefault="003D0FE3" w:rsidP="00221B13">
            <w:pPr>
              <w:keepNext/>
              <w:keepLines/>
              <w:spacing w:before="20" w:after="40" w:line="280" w:lineRule="exact"/>
              <w:ind w:left="57" w:right="57"/>
              <w:jc w:val="center"/>
              <w:rPr>
                <w:color w:val="000000"/>
                <w:sz w:val="18"/>
                <w:szCs w:val="24"/>
                <w:rtl/>
              </w:rPr>
            </w:pPr>
          </w:p>
        </w:tc>
      </w:tr>
      <w:tr w:rsidR="00221B13" w:rsidRPr="005B504D" w:rsidTr="00582339">
        <w:tc>
          <w:tcPr>
            <w:tcW w:w="323" w:type="dxa"/>
            <w:vMerge w:val="restart"/>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1981" w:type="dxa"/>
            <w:vMerge/>
            <w:shd w:val="clear" w:color="auto" w:fill="auto"/>
          </w:tcPr>
          <w:p w:rsidR="003D0FE3" w:rsidRPr="005B504D" w:rsidRDefault="003D0FE3" w:rsidP="00221B13">
            <w:pPr>
              <w:keepNext/>
              <w:keepLines/>
              <w:spacing w:before="20" w:after="40" w:line="280" w:lineRule="exact"/>
              <w:ind w:left="57" w:right="170"/>
              <w:rPr>
                <w:color w:val="000000"/>
                <w:sz w:val="18"/>
                <w:szCs w:val="24"/>
                <w:rtl/>
              </w:rPr>
            </w:pPr>
          </w:p>
        </w:tc>
        <w:tc>
          <w:tcPr>
            <w:tcW w:w="1783" w:type="dxa"/>
            <w:vMerge/>
            <w:shd w:val="clear" w:color="auto" w:fill="auto"/>
          </w:tcPr>
          <w:p w:rsidR="003D0FE3" w:rsidRPr="005B504D" w:rsidRDefault="003D0FE3" w:rsidP="00221B13">
            <w:pPr>
              <w:keepNext/>
              <w:keepLines/>
              <w:spacing w:before="20" w:after="40" w:line="280" w:lineRule="exact"/>
              <w:ind w:left="57" w:right="170"/>
              <w:rPr>
                <w:color w:val="000000"/>
                <w:sz w:val="18"/>
                <w:szCs w:val="24"/>
                <w:rtl/>
              </w:rPr>
            </w:pPr>
          </w:p>
        </w:tc>
        <w:tc>
          <w:tcPr>
            <w:tcW w:w="1701"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r w:rsidRPr="005B504D">
              <w:rPr>
                <w:rFonts w:hint="cs"/>
                <w:color w:val="000000"/>
                <w:sz w:val="18"/>
                <w:szCs w:val="24"/>
                <w:rtl/>
              </w:rPr>
              <w:t>عدد الحالات المرصودة</w:t>
            </w:r>
          </w:p>
        </w:tc>
        <w:tc>
          <w:tcPr>
            <w:tcW w:w="686"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686"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657"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r w:rsidRPr="005B504D">
              <w:rPr>
                <w:rFonts w:hint="cs"/>
                <w:color w:val="000000"/>
                <w:sz w:val="18"/>
                <w:szCs w:val="24"/>
                <w:rtl/>
              </w:rPr>
              <w:t>402</w:t>
            </w:r>
          </w:p>
        </w:tc>
        <w:tc>
          <w:tcPr>
            <w:tcW w:w="672"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r w:rsidRPr="005B504D">
              <w:rPr>
                <w:rFonts w:hint="cs"/>
                <w:color w:val="000000"/>
                <w:sz w:val="18"/>
                <w:szCs w:val="24"/>
                <w:rtl/>
              </w:rPr>
              <w:t>530</w:t>
            </w:r>
          </w:p>
        </w:tc>
        <w:tc>
          <w:tcPr>
            <w:tcW w:w="686"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r w:rsidRPr="005B504D">
              <w:rPr>
                <w:rFonts w:hint="cs"/>
                <w:color w:val="000000"/>
                <w:sz w:val="18"/>
                <w:szCs w:val="24"/>
                <w:rtl/>
              </w:rPr>
              <w:t>118</w:t>
            </w:r>
          </w:p>
        </w:tc>
        <w:tc>
          <w:tcPr>
            <w:tcW w:w="686"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r w:rsidRPr="005B504D">
              <w:rPr>
                <w:rFonts w:hint="cs"/>
                <w:color w:val="000000"/>
                <w:sz w:val="18"/>
                <w:szCs w:val="24"/>
                <w:rtl/>
              </w:rPr>
              <w:t>130</w:t>
            </w:r>
          </w:p>
        </w:tc>
        <w:tc>
          <w:tcPr>
            <w:tcW w:w="721"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r w:rsidRPr="005B504D">
              <w:rPr>
                <w:rFonts w:hint="cs"/>
                <w:color w:val="000000"/>
                <w:sz w:val="18"/>
                <w:szCs w:val="24"/>
                <w:rtl/>
              </w:rPr>
              <w:t>502</w:t>
            </w:r>
          </w:p>
        </w:tc>
        <w:tc>
          <w:tcPr>
            <w:tcW w:w="714"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r w:rsidRPr="005B504D">
              <w:rPr>
                <w:rFonts w:hint="cs"/>
                <w:color w:val="000000"/>
                <w:sz w:val="18"/>
                <w:szCs w:val="24"/>
                <w:rtl/>
              </w:rPr>
              <w:t>660</w:t>
            </w:r>
          </w:p>
        </w:tc>
        <w:tc>
          <w:tcPr>
            <w:tcW w:w="777"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r w:rsidRPr="005B504D">
              <w:rPr>
                <w:rFonts w:hint="cs"/>
                <w:color w:val="000000"/>
                <w:sz w:val="18"/>
                <w:szCs w:val="24"/>
                <w:rtl/>
              </w:rPr>
              <w:t>1162</w:t>
            </w:r>
          </w:p>
        </w:tc>
        <w:tc>
          <w:tcPr>
            <w:tcW w:w="798" w:type="dxa"/>
            <w:vMerge/>
            <w:shd w:val="clear" w:color="auto" w:fill="auto"/>
          </w:tcPr>
          <w:p w:rsidR="003D0FE3" w:rsidRPr="005B504D" w:rsidRDefault="003D0FE3" w:rsidP="00221B13">
            <w:pPr>
              <w:keepNext/>
              <w:keepLines/>
              <w:spacing w:before="20" w:after="40" w:line="280" w:lineRule="exact"/>
              <w:ind w:left="57" w:right="57"/>
              <w:jc w:val="center"/>
              <w:rPr>
                <w:color w:val="000000"/>
                <w:sz w:val="18"/>
                <w:szCs w:val="24"/>
                <w:rtl/>
              </w:rPr>
            </w:pPr>
          </w:p>
        </w:tc>
      </w:tr>
      <w:tr w:rsidR="00221B13" w:rsidRPr="005B504D" w:rsidTr="00582339">
        <w:tc>
          <w:tcPr>
            <w:tcW w:w="323" w:type="dxa"/>
            <w:vMerge/>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1981" w:type="dxa"/>
            <w:vMerge/>
            <w:shd w:val="clear" w:color="auto" w:fill="auto"/>
          </w:tcPr>
          <w:p w:rsidR="003D0FE3" w:rsidRPr="005B504D" w:rsidRDefault="003D0FE3" w:rsidP="00221B13">
            <w:pPr>
              <w:keepNext/>
              <w:keepLines/>
              <w:spacing w:before="20" w:after="40" w:line="280" w:lineRule="exact"/>
              <w:ind w:left="57" w:right="170"/>
              <w:rPr>
                <w:color w:val="000000"/>
                <w:sz w:val="18"/>
                <w:szCs w:val="24"/>
                <w:rtl/>
              </w:rPr>
            </w:pPr>
          </w:p>
        </w:tc>
        <w:tc>
          <w:tcPr>
            <w:tcW w:w="1783" w:type="dxa"/>
            <w:vMerge/>
            <w:shd w:val="clear" w:color="auto" w:fill="auto"/>
          </w:tcPr>
          <w:p w:rsidR="003D0FE3" w:rsidRPr="005B504D" w:rsidRDefault="003D0FE3" w:rsidP="00221B13">
            <w:pPr>
              <w:keepNext/>
              <w:keepLines/>
              <w:spacing w:before="20" w:after="40" w:line="280" w:lineRule="exact"/>
              <w:ind w:left="57" w:right="170"/>
              <w:rPr>
                <w:color w:val="000000"/>
                <w:sz w:val="18"/>
                <w:szCs w:val="24"/>
                <w:rtl/>
              </w:rPr>
            </w:pPr>
          </w:p>
        </w:tc>
        <w:tc>
          <w:tcPr>
            <w:tcW w:w="1701"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r w:rsidRPr="005B504D">
              <w:rPr>
                <w:rFonts w:hint="cs"/>
                <w:color w:val="000000"/>
                <w:sz w:val="18"/>
                <w:szCs w:val="24"/>
                <w:rtl/>
              </w:rPr>
              <w:t>عدد الحالات المحالة</w:t>
            </w:r>
          </w:p>
        </w:tc>
        <w:tc>
          <w:tcPr>
            <w:tcW w:w="686"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r w:rsidRPr="005B504D">
              <w:rPr>
                <w:rFonts w:hint="cs"/>
                <w:color w:val="000000"/>
                <w:sz w:val="18"/>
                <w:szCs w:val="24"/>
                <w:rtl/>
              </w:rPr>
              <w:t>48</w:t>
            </w:r>
          </w:p>
        </w:tc>
        <w:tc>
          <w:tcPr>
            <w:tcW w:w="686"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r w:rsidRPr="005B504D">
              <w:rPr>
                <w:rFonts w:hint="cs"/>
                <w:color w:val="000000"/>
                <w:sz w:val="18"/>
                <w:szCs w:val="24"/>
                <w:rtl/>
              </w:rPr>
              <w:t>33</w:t>
            </w:r>
          </w:p>
        </w:tc>
        <w:tc>
          <w:tcPr>
            <w:tcW w:w="657"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r w:rsidRPr="005B504D">
              <w:rPr>
                <w:rFonts w:hint="cs"/>
                <w:color w:val="000000"/>
                <w:sz w:val="18"/>
                <w:szCs w:val="24"/>
                <w:rtl/>
              </w:rPr>
              <w:t>209</w:t>
            </w:r>
          </w:p>
        </w:tc>
        <w:tc>
          <w:tcPr>
            <w:tcW w:w="672"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r w:rsidRPr="005B504D">
              <w:rPr>
                <w:rFonts w:hint="cs"/>
                <w:color w:val="000000"/>
                <w:sz w:val="18"/>
                <w:szCs w:val="24"/>
                <w:rtl/>
              </w:rPr>
              <w:t>201</w:t>
            </w:r>
          </w:p>
        </w:tc>
        <w:tc>
          <w:tcPr>
            <w:tcW w:w="686"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686"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721"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r w:rsidRPr="005B504D">
              <w:rPr>
                <w:rFonts w:hint="cs"/>
                <w:color w:val="000000"/>
                <w:sz w:val="18"/>
                <w:szCs w:val="24"/>
                <w:rtl/>
              </w:rPr>
              <w:t>257</w:t>
            </w:r>
          </w:p>
        </w:tc>
        <w:tc>
          <w:tcPr>
            <w:tcW w:w="714"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r w:rsidRPr="005B504D">
              <w:rPr>
                <w:rFonts w:hint="cs"/>
                <w:color w:val="000000"/>
                <w:sz w:val="18"/>
                <w:szCs w:val="24"/>
                <w:rtl/>
              </w:rPr>
              <w:t>234</w:t>
            </w:r>
          </w:p>
        </w:tc>
        <w:tc>
          <w:tcPr>
            <w:tcW w:w="777"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r w:rsidRPr="005B504D">
              <w:rPr>
                <w:rFonts w:hint="cs"/>
                <w:color w:val="000000"/>
                <w:sz w:val="18"/>
                <w:szCs w:val="24"/>
                <w:rtl/>
              </w:rPr>
              <w:t>491</w:t>
            </w:r>
          </w:p>
        </w:tc>
        <w:tc>
          <w:tcPr>
            <w:tcW w:w="798" w:type="dxa"/>
            <w:vMerge/>
            <w:shd w:val="clear" w:color="auto" w:fill="auto"/>
          </w:tcPr>
          <w:p w:rsidR="003D0FE3" w:rsidRPr="005B504D" w:rsidRDefault="003D0FE3" w:rsidP="00221B13">
            <w:pPr>
              <w:keepNext/>
              <w:keepLines/>
              <w:spacing w:before="20" w:after="40" w:line="280" w:lineRule="exact"/>
              <w:ind w:left="57" w:right="57"/>
              <w:jc w:val="center"/>
              <w:rPr>
                <w:color w:val="000000"/>
                <w:sz w:val="18"/>
                <w:szCs w:val="24"/>
                <w:rtl/>
              </w:rPr>
            </w:pPr>
          </w:p>
        </w:tc>
      </w:tr>
      <w:tr w:rsidR="00221B13" w:rsidRPr="005B504D" w:rsidTr="00582339">
        <w:tc>
          <w:tcPr>
            <w:tcW w:w="323" w:type="dxa"/>
            <w:vMerge/>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1981" w:type="dxa"/>
            <w:vMerge/>
            <w:shd w:val="clear" w:color="auto" w:fill="auto"/>
          </w:tcPr>
          <w:p w:rsidR="003D0FE3" w:rsidRPr="005B504D" w:rsidRDefault="003D0FE3" w:rsidP="00221B13">
            <w:pPr>
              <w:keepNext/>
              <w:keepLines/>
              <w:spacing w:before="20" w:after="40" w:line="280" w:lineRule="exact"/>
              <w:ind w:left="57" w:right="170"/>
              <w:rPr>
                <w:color w:val="000000"/>
                <w:sz w:val="18"/>
                <w:szCs w:val="24"/>
                <w:rtl/>
              </w:rPr>
            </w:pPr>
          </w:p>
        </w:tc>
        <w:tc>
          <w:tcPr>
            <w:tcW w:w="1783" w:type="dxa"/>
            <w:vMerge/>
            <w:shd w:val="clear" w:color="auto" w:fill="auto"/>
          </w:tcPr>
          <w:p w:rsidR="003D0FE3" w:rsidRPr="005B504D" w:rsidRDefault="003D0FE3" w:rsidP="00221B13">
            <w:pPr>
              <w:keepNext/>
              <w:keepLines/>
              <w:spacing w:before="20" w:after="40" w:line="280" w:lineRule="exact"/>
              <w:ind w:left="57" w:right="170"/>
              <w:rPr>
                <w:color w:val="000000"/>
                <w:sz w:val="18"/>
                <w:szCs w:val="24"/>
                <w:rtl/>
              </w:rPr>
            </w:pPr>
          </w:p>
        </w:tc>
        <w:tc>
          <w:tcPr>
            <w:tcW w:w="1701" w:type="dxa"/>
            <w:shd w:val="clear" w:color="auto" w:fill="auto"/>
          </w:tcPr>
          <w:p w:rsidR="003D0FE3" w:rsidRPr="005B504D" w:rsidRDefault="003D0FE3" w:rsidP="00221B13">
            <w:pPr>
              <w:keepNext/>
              <w:keepLines/>
              <w:spacing w:before="20" w:after="40" w:line="280" w:lineRule="exact"/>
              <w:ind w:left="57" w:right="170"/>
              <w:rPr>
                <w:color w:val="000000"/>
                <w:sz w:val="18"/>
                <w:szCs w:val="24"/>
                <w:rtl/>
              </w:rPr>
            </w:pPr>
            <w:r w:rsidRPr="005B504D">
              <w:rPr>
                <w:rFonts w:hint="cs"/>
                <w:color w:val="000000"/>
                <w:sz w:val="18"/>
                <w:szCs w:val="24"/>
                <w:rtl/>
              </w:rPr>
              <w:t>عدد الأفراد الذين تلقوا مساعدة مباشرة من طاقم الحماية</w:t>
            </w:r>
          </w:p>
        </w:tc>
        <w:tc>
          <w:tcPr>
            <w:tcW w:w="686"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686"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657"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672"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686"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686"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721"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714"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777"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798" w:type="dxa"/>
            <w:vMerge/>
            <w:shd w:val="clear" w:color="auto" w:fill="auto"/>
          </w:tcPr>
          <w:p w:rsidR="003D0FE3" w:rsidRPr="005B504D" w:rsidRDefault="003D0FE3" w:rsidP="00221B13">
            <w:pPr>
              <w:keepNext/>
              <w:keepLines/>
              <w:spacing w:before="20" w:after="40" w:line="280" w:lineRule="exact"/>
              <w:ind w:left="57" w:right="57"/>
              <w:jc w:val="center"/>
              <w:rPr>
                <w:color w:val="000000"/>
                <w:sz w:val="18"/>
                <w:szCs w:val="24"/>
                <w:rtl/>
              </w:rPr>
            </w:pPr>
          </w:p>
        </w:tc>
      </w:tr>
      <w:tr w:rsidR="00221B13" w:rsidRPr="005B504D" w:rsidTr="00582339">
        <w:tc>
          <w:tcPr>
            <w:tcW w:w="323" w:type="dxa"/>
            <w:vMerge/>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1981" w:type="dxa"/>
            <w:vMerge/>
            <w:shd w:val="clear" w:color="auto" w:fill="auto"/>
          </w:tcPr>
          <w:p w:rsidR="003D0FE3" w:rsidRPr="005B504D" w:rsidRDefault="003D0FE3" w:rsidP="00221B13">
            <w:pPr>
              <w:keepNext/>
              <w:keepLines/>
              <w:spacing w:before="20" w:after="40" w:line="280" w:lineRule="exact"/>
              <w:ind w:left="57" w:right="170"/>
              <w:rPr>
                <w:color w:val="000000"/>
                <w:sz w:val="18"/>
                <w:szCs w:val="24"/>
                <w:rtl/>
              </w:rPr>
            </w:pPr>
          </w:p>
        </w:tc>
        <w:tc>
          <w:tcPr>
            <w:tcW w:w="1783" w:type="dxa"/>
            <w:vMerge/>
            <w:shd w:val="clear" w:color="auto" w:fill="auto"/>
          </w:tcPr>
          <w:p w:rsidR="003D0FE3" w:rsidRPr="005B504D" w:rsidRDefault="003D0FE3" w:rsidP="00221B13">
            <w:pPr>
              <w:keepNext/>
              <w:keepLines/>
              <w:spacing w:before="20" w:after="40" w:line="280" w:lineRule="exact"/>
              <w:ind w:left="57" w:right="170"/>
              <w:rPr>
                <w:color w:val="000000"/>
                <w:sz w:val="18"/>
                <w:szCs w:val="24"/>
                <w:rtl/>
              </w:rPr>
            </w:pPr>
          </w:p>
        </w:tc>
        <w:tc>
          <w:tcPr>
            <w:tcW w:w="1701" w:type="dxa"/>
            <w:shd w:val="clear" w:color="auto" w:fill="auto"/>
          </w:tcPr>
          <w:p w:rsidR="003D0FE3" w:rsidRPr="00221B13" w:rsidRDefault="003D0FE3" w:rsidP="00221B13">
            <w:pPr>
              <w:keepNext/>
              <w:keepLines/>
              <w:spacing w:before="20" w:after="40" w:line="280" w:lineRule="exact"/>
              <w:ind w:left="57" w:right="170"/>
              <w:rPr>
                <w:color w:val="000000"/>
                <w:spacing w:val="-4"/>
                <w:sz w:val="18"/>
                <w:szCs w:val="24"/>
                <w:rtl/>
              </w:rPr>
            </w:pPr>
            <w:r w:rsidRPr="00221B13">
              <w:rPr>
                <w:rFonts w:hint="cs"/>
                <w:color w:val="000000"/>
                <w:spacing w:val="-4"/>
                <w:sz w:val="18"/>
                <w:szCs w:val="24"/>
                <w:rtl/>
              </w:rPr>
              <w:t>عدد الأطفال الذين تلقوا خدمات حماية خاصة</w:t>
            </w:r>
          </w:p>
        </w:tc>
        <w:tc>
          <w:tcPr>
            <w:tcW w:w="686"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686"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657"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r w:rsidRPr="005B504D">
              <w:rPr>
                <w:rFonts w:hint="cs"/>
                <w:color w:val="000000"/>
                <w:sz w:val="18"/>
                <w:szCs w:val="24"/>
                <w:rtl/>
              </w:rPr>
              <w:t>3</w:t>
            </w:r>
          </w:p>
        </w:tc>
        <w:tc>
          <w:tcPr>
            <w:tcW w:w="672"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r w:rsidRPr="005B504D">
              <w:rPr>
                <w:rFonts w:hint="cs"/>
                <w:color w:val="000000"/>
                <w:sz w:val="18"/>
                <w:szCs w:val="24"/>
                <w:rtl/>
              </w:rPr>
              <w:t>2</w:t>
            </w:r>
          </w:p>
        </w:tc>
        <w:tc>
          <w:tcPr>
            <w:tcW w:w="686"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r w:rsidRPr="005B504D">
              <w:rPr>
                <w:rFonts w:hint="cs"/>
                <w:color w:val="000000"/>
                <w:sz w:val="18"/>
                <w:szCs w:val="24"/>
                <w:rtl/>
              </w:rPr>
              <w:t>3</w:t>
            </w:r>
          </w:p>
        </w:tc>
        <w:tc>
          <w:tcPr>
            <w:tcW w:w="686"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r w:rsidRPr="005B504D">
              <w:rPr>
                <w:rFonts w:hint="cs"/>
                <w:color w:val="000000"/>
                <w:sz w:val="18"/>
                <w:szCs w:val="24"/>
                <w:rtl/>
              </w:rPr>
              <w:t>2</w:t>
            </w:r>
          </w:p>
        </w:tc>
        <w:tc>
          <w:tcPr>
            <w:tcW w:w="721"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r w:rsidRPr="005B504D">
              <w:rPr>
                <w:rFonts w:hint="cs"/>
                <w:color w:val="000000"/>
                <w:sz w:val="18"/>
                <w:szCs w:val="24"/>
                <w:rtl/>
              </w:rPr>
              <w:t>6</w:t>
            </w:r>
          </w:p>
        </w:tc>
        <w:tc>
          <w:tcPr>
            <w:tcW w:w="714"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r w:rsidRPr="005B504D">
              <w:rPr>
                <w:rFonts w:hint="cs"/>
                <w:color w:val="000000"/>
                <w:sz w:val="18"/>
                <w:szCs w:val="24"/>
                <w:rtl/>
              </w:rPr>
              <w:t>4</w:t>
            </w:r>
          </w:p>
        </w:tc>
        <w:tc>
          <w:tcPr>
            <w:tcW w:w="777"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r w:rsidRPr="005B504D">
              <w:rPr>
                <w:rFonts w:hint="cs"/>
                <w:color w:val="000000"/>
                <w:sz w:val="18"/>
                <w:szCs w:val="24"/>
                <w:rtl/>
              </w:rPr>
              <w:t>10</w:t>
            </w:r>
          </w:p>
        </w:tc>
        <w:tc>
          <w:tcPr>
            <w:tcW w:w="798" w:type="dxa"/>
            <w:vMerge/>
            <w:shd w:val="clear" w:color="auto" w:fill="auto"/>
          </w:tcPr>
          <w:p w:rsidR="003D0FE3" w:rsidRPr="005B504D" w:rsidRDefault="003D0FE3" w:rsidP="00221B13">
            <w:pPr>
              <w:keepNext/>
              <w:keepLines/>
              <w:spacing w:before="20" w:after="40" w:line="280" w:lineRule="exact"/>
              <w:ind w:left="57" w:right="57"/>
              <w:jc w:val="center"/>
              <w:rPr>
                <w:color w:val="000000"/>
                <w:sz w:val="18"/>
                <w:szCs w:val="24"/>
                <w:rtl/>
              </w:rPr>
            </w:pPr>
          </w:p>
        </w:tc>
      </w:tr>
      <w:tr w:rsidR="00221B13" w:rsidRPr="005B504D" w:rsidTr="00582339">
        <w:tc>
          <w:tcPr>
            <w:tcW w:w="323" w:type="dxa"/>
            <w:vMerge/>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1981" w:type="dxa"/>
            <w:vMerge/>
            <w:shd w:val="clear" w:color="auto" w:fill="auto"/>
          </w:tcPr>
          <w:p w:rsidR="003D0FE3" w:rsidRPr="005B504D" w:rsidRDefault="003D0FE3" w:rsidP="00221B13">
            <w:pPr>
              <w:keepNext/>
              <w:keepLines/>
              <w:spacing w:before="20" w:after="40" w:line="280" w:lineRule="exact"/>
              <w:ind w:left="57" w:right="170"/>
              <w:rPr>
                <w:color w:val="000000"/>
                <w:sz w:val="18"/>
                <w:szCs w:val="24"/>
                <w:rtl/>
              </w:rPr>
            </w:pPr>
          </w:p>
        </w:tc>
        <w:tc>
          <w:tcPr>
            <w:tcW w:w="1783" w:type="dxa"/>
            <w:vMerge/>
            <w:shd w:val="clear" w:color="auto" w:fill="auto"/>
          </w:tcPr>
          <w:p w:rsidR="003D0FE3" w:rsidRPr="005B504D" w:rsidRDefault="003D0FE3" w:rsidP="00221B13">
            <w:pPr>
              <w:keepNext/>
              <w:keepLines/>
              <w:spacing w:before="20" w:after="40" w:line="280" w:lineRule="exact"/>
              <w:ind w:left="57" w:right="170"/>
              <w:rPr>
                <w:color w:val="000000"/>
                <w:sz w:val="18"/>
                <w:szCs w:val="24"/>
                <w:rtl/>
              </w:rPr>
            </w:pPr>
          </w:p>
        </w:tc>
        <w:tc>
          <w:tcPr>
            <w:tcW w:w="1701" w:type="dxa"/>
            <w:shd w:val="clear" w:color="auto" w:fill="auto"/>
          </w:tcPr>
          <w:p w:rsidR="003D0FE3" w:rsidRPr="00221B13" w:rsidRDefault="003D0FE3" w:rsidP="00221B13">
            <w:pPr>
              <w:keepNext/>
              <w:keepLines/>
              <w:spacing w:before="20" w:after="40" w:line="280" w:lineRule="exact"/>
              <w:ind w:left="57" w:right="170"/>
              <w:rPr>
                <w:color w:val="000000"/>
                <w:spacing w:val="-6"/>
                <w:sz w:val="18"/>
                <w:szCs w:val="24"/>
                <w:rtl/>
              </w:rPr>
            </w:pPr>
            <w:r w:rsidRPr="00221B13">
              <w:rPr>
                <w:rFonts w:hint="cs"/>
                <w:color w:val="000000"/>
                <w:spacing w:val="-6"/>
                <w:sz w:val="18"/>
                <w:szCs w:val="24"/>
                <w:rtl/>
              </w:rPr>
              <w:t>عدد الراشدين الذين تلقوا خدمات حماية خاصة</w:t>
            </w:r>
          </w:p>
        </w:tc>
        <w:tc>
          <w:tcPr>
            <w:tcW w:w="686"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686"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657"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672"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686"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686"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721"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714"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777"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798" w:type="dxa"/>
            <w:vMerge/>
            <w:shd w:val="clear" w:color="auto" w:fill="auto"/>
          </w:tcPr>
          <w:p w:rsidR="003D0FE3" w:rsidRPr="005B504D" w:rsidRDefault="003D0FE3" w:rsidP="00221B13">
            <w:pPr>
              <w:keepNext/>
              <w:keepLines/>
              <w:spacing w:before="20" w:after="40" w:line="280" w:lineRule="exact"/>
              <w:ind w:left="57" w:right="57"/>
              <w:jc w:val="center"/>
              <w:rPr>
                <w:color w:val="000000"/>
                <w:sz w:val="18"/>
                <w:szCs w:val="24"/>
                <w:rtl/>
              </w:rPr>
            </w:pPr>
          </w:p>
        </w:tc>
      </w:tr>
      <w:tr w:rsidR="00221B13" w:rsidRPr="005B504D" w:rsidTr="00582339">
        <w:tc>
          <w:tcPr>
            <w:tcW w:w="323" w:type="dxa"/>
            <w:vMerge/>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1981" w:type="dxa"/>
            <w:vMerge/>
            <w:shd w:val="clear" w:color="auto" w:fill="auto"/>
          </w:tcPr>
          <w:p w:rsidR="003D0FE3" w:rsidRPr="005B504D" w:rsidRDefault="003D0FE3" w:rsidP="00221B13">
            <w:pPr>
              <w:keepNext/>
              <w:keepLines/>
              <w:spacing w:before="20" w:after="40" w:line="280" w:lineRule="exact"/>
              <w:ind w:left="57" w:right="170"/>
              <w:rPr>
                <w:color w:val="000000"/>
                <w:sz w:val="18"/>
                <w:szCs w:val="24"/>
                <w:rtl/>
              </w:rPr>
            </w:pPr>
          </w:p>
        </w:tc>
        <w:tc>
          <w:tcPr>
            <w:tcW w:w="1783" w:type="dxa"/>
            <w:vMerge/>
            <w:shd w:val="clear" w:color="auto" w:fill="auto"/>
          </w:tcPr>
          <w:p w:rsidR="003D0FE3" w:rsidRPr="005B504D" w:rsidRDefault="003D0FE3" w:rsidP="00221B13">
            <w:pPr>
              <w:keepNext/>
              <w:keepLines/>
              <w:spacing w:before="20" w:after="40" w:line="280" w:lineRule="exact"/>
              <w:ind w:left="57" w:right="170"/>
              <w:rPr>
                <w:color w:val="000000"/>
                <w:sz w:val="18"/>
                <w:szCs w:val="24"/>
                <w:rtl/>
              </w:rPr>
            </w:pPr>
          </w:p>
        </w:tc>
        <w:tc>
          <w:tcPr>
            <w:tcW w:w="1701" w:type="dxa"/>
            <w:shd w:val="clear" w:color="auto" w:fill="auto"/>
          </w:tcPr>
          <w:p w:rsidR="003D0FE3" w:rsidRPr="00582339" w:rsidRDefault="003D0FE3" w:rsidP="00582339">
            <w:pPr>
              <w:keepNext/>
              <w:keepLines/>
              <w:spacing w:before="20" w:after="40" w:line="280" w:lineRule="exact"/>
              <w:ind w:left="57" w:right="57" w:firstLine="191"/>
              <w:rPr>
                <w:b/>
                <w:bCs/>
                <w:color w:val="000000"/>
                <w:sz w:val="18"/>
                <w:szCs w:val="24"/>
                <w:rtl/>
              </w:rPr>
            </w:pPr>
            <w:r w:rsidRPr="00582339">
              <w:rPr>
                <w:rFonts w:hint="cs"/>
                <w:b/>
                <w:bCs/>
                <w:color w:val="000000"/>
                <w:sz w:val="18"/>
                <w:szCs w:val="24"/>
                <w:rtl/>
              </w:rPr>
              <w:t>الإجمالي</w:t>
            </w:r>
          </w:p>
        </w:tc>
        <w:tc>
          <w:tcPr>
            <w:tcW w:w="686" w:type="dxa"/>
            <w:shd w:val="clear" w:color="auto" w:fill="auto"/>
          </w:tcPr>
          <w:p w:rsidR="003D0FE3" w:rsidRPr="00582339" w:rsidRDefault="003D0FE3" w:rsidP="00221B13">
            <w:pPr>
              <w:keepNext/>
              <w:keepLines/>
              <w:spacing w:before="20" w:after="40" w:line="280" w:lineRule="exact"/>
              <w:ind w:left="57" w:right="57"/>
              <w:rPr>
                <w:b/>
                <w:bCs/>
                <w:color w:val="000000"/>
                <w:sz w:val="18"/>
                <w:szCs w:val="24"/>
                <w:rtl/>
              </w:rPr>
            </w:pPr>
            <w:r w:rsidRPr="00582339">
              <w:rPr>
                <w:rFonts w:hint="cs"/>
                <w:b/>
                <w:bCs/>
                <w:color w:val="000000"/>
                <w:sz w:val="18"/>
                <w:szCs w:val="24"/>
                <w:rtl/>
              </w:rPr>
              <w:t>48</w:t>
            </w:r>
          </w:p>
        </w:tc>
        <w:tc>
          <w:tcPr>
            <w:tcW w:w="686" w:type="dxa"/>
            <w:shd w:val="clear" w:color="auto" w:fill="auto"/>
          </w:tcPr>
          <w:p w:rsidR="003D0FE3" w:rsidRPr="00582339" w:rsidRDefault="003D0FE3" w:rsidP="00221B13">
            <w:pPr>
              <w:keepNext/>
              <w:keepLines/>
              <w:spacing w:before="20" w:after="40" w:line="280" w:lineRule="exact"/>
              <w:ind w:left="57" w:right="57"/>
              <w:rPr>
                <w:b/>
                <w:bCs/>
                <w:color w:val="000000"/>
                <w:sz w:val="18"/>
                <w:szCs w:val="24"/>
                <w:rtl/>
              </w:rPr>
            </w:pPr>
            <w:r w:rsidRPr="00582339">
              <w:rPr>
                <w:rFonts w:hint="cs"/>
                <w:b/>
                <w:bCs/>
                <w:color w:val="000000"/>
                <w:sz w:val="18"/>
                <w:szCs w:val="24"/>
                <w:rtl/>
              </w:rPr>
              <w:t>33</w:t>
            </w:r>
          </w:p>
        </w:tc>
        <w:tc>
          <w:tcPr>
            <w:tcW w:w="657" w:type="dxa"/>
            <w:shd w:val="clear" w:color="auto" w:fill="auto"/>
          </w:tcPr>
          <w:p w:rsidR="003D0FE3" w:rsidRPr="00582339" w:rsidRDefault="003D0FE3" w:rsidP="00221B13">
            <w:pPr>
              <w:keepNext/>
              <w:keepLines/>
              <w:spacing w:before="20" w:after="40" w:line="280" w:lineRule="exact"/>
              <w:ind w:left="57" w:right="57"/>
              <w:rPr>
                <w:b/>
                <w:bCs/>
                <w:color w:val="000000"/>
                <w:sz w:val="18"/>
                <w:szCs w:val="24"/>
                <w:rtl/>
              </w:rPr>
            </w:pPr>
            <w:r w:rsidRPr="00582339">
              <w:rPr>
                <w:rFonts w:hint="cs"/>
                <w:b/>
                <w:bCs/>
                <w:color w:val="000000"/>
                <w:sz w:val="18"/>
                <w:szCs w:val="24"/>
                <w:rtl/>
              </w:rPr>
              <w:t>614</w:t>
            </w:r>
          </w:p>
        </w:tc>
        <w:tc>
          <w:tcPr>
            <w:tcW w:w="672" w:type="dxa"/>
            <w:shd w:val="clear" w:color="auto" w:fill="auto"/>
          </w:tcPr>
          <w:p w:rsidR="003D0FE3" w:rsidRPr="00582339" w:rsidRDefault="003D0FE3" w:rsidP="00221B13">
            <w:pPr>
              <w:keepNext/>
              <w:keepLines/>
              <w:spacing w:before="20" w:after="40" w:line="280" w:lineRule="exact"/>
              <w:ind w:left="57" w:right="57"/>
              <w:rPr>
                <w:b/>
                <w:bCs/>
                <w:color w:val="000000"/>
                <w:sz w:val="18"/>
                <w:szCs w:val="24"/>
                <w:rtl/>
              </w:rPr>
            </w:pPr>
            <w:r w:rsidRPr="00582339">
              <w:rPr>
                <w:rFonts w:hint="cs"/>
                <w:b/>
                <w:bCs/>
                <w:color w:val="000000"/>
                <w:sz w:val="18"/>
                <w:szCs w:val="24"/>
                <w:rtl/>
              </w:rPr>
              <w:t>733</w:t>
            </w:r>
          </w:p>
        </w:tc>
        <w:tc>
          <w:tcPr>
            <w:tcW w:w="686" w:type="dxa"/>
            <w:shd w:val="clear" w:color="auto" w:fill="auto"/>
          </w:tcPr>
          <w:p w:rsidR="003D0FE3" w:rsidRPr="00582339" w:rsidRDefault="003D0FE3" w:rsidP="00221B13">
            <w:pPr>
              <w:keepNext/>
              <w:keepLines/>
              <w:spacing w:before="20" w:after="40" w:line="280" w:lineRule="exact"/>
              <w:ind w:left="57" w:right="57"/>
              <w:rPr>
                <w:b/>
                <w:bCs/>
                <w:color w:val="000000"/>
                <w:sz w:val="18"/>
                <w:szCs w:val="24"/>
                <w:rtl/>
              </w:rPr>
            </w:pPr>
            <w:r w:rsidRPr="00582339">
              <w:rPr>
                <w:rFonts w:hint="cs"/>
                <w:b/>
                <w:bCs/>
                <w:color w:val="000000"/>
                <w:sz w:val="18"/>
                <w:szCs w:val="24"/>
                <w:rtl/>
              </w:rPr>
              <w:t>121</w:t>
            </w:r>
          </w:p>
        </w:tc>
        <w:tc>
          <w:tcPr>
            <w:tcW w:w="686" w:type="dxa"/>
            <w:shd w:val="clear" w:color="auto" w:fill="auto"/>
          </w:tcPr>
          <w:p w:rsidR="003D0FE3" w:rsidRPr="00582339" w:rsidRDefault="003D0FE3" w:rsidP="00221B13">
            <w:pPr>
              <w:keepNext/>
              <w:keepLines/>
              <w:spacing w:before="20" w:after="40" w:line="280" w:lineRule="exact"/>
              <w:ind w:left="57" w:right="57"/>
              <w:rPr>
                <w:b/>
                <w:bCs/>
                <w:color w:val="000000"/>
                <w:sz w:val="18"/>
                <w:szCs w:val="24"/>
                <w:rtl/>
              </w:rPr>
            </w:pPr>
            <w:r w:rsidRPr="00582339">
              <w:rPr>
                <w:rFonts w:hint="cs"/>
                <w:b/>
                <w:bCs/>
                <w:color w:val="000000"/>
                <w:sz w:val="18"/>
                <w:szCs w:val="24"/>
                <w:rtl/>
              </w:rPr>
              <w:t>133</w:t>
            </w:r>
          </w:p>
        </w:tc>
        <w:tc>
          <w:tcPr>
            <w:tcW w:w="721" w:type="dxa"/>
            <w:shd w:val="clear" w:color="auto" w:fill="auto"/>
          </w:tcPr>
          <w:p w:rsidR="003D0FE3" w:rsidRPr="00582339" w:rsidRDefault="003D0FE3" w:rsidP="00221B13">
            <w:pPr>
              <w:keepNext/>
              <w:keepLines/>
              <w:spacing w:before="20" w:after="40" w:line="280" w:lineRule="exact"/>
              <w:ind w:left="57" w:right="57"/>
              <w:rPr>
                <w:b/>
                <w:bCs/>
                <w:color w:val="000000"/>
                <w:sz w:val="18"/>
                <w:szCs w:val="24"/>
                <w:rtl/>
              </w:rPr>
            </w:pPr>
            <w:r w:rsidRPr="00582339">
              <w:rPr>
                <w:rFonts w:hint="cs"/>
                <w:b/>
                <w:bCs/>
                <w:color w:val="000000"/>
                <w:sz w:val="18"/>
                <w:szCs w:val="24"/>
                <w:rtl/>
              </w:rPr>
              <w:t>765</w:t>
            </w:r>
          </w:p>
        </w:tc>
        <w:tc>
          <w:tcPr>
            <w:tcW w:w="714" w:type="dxa"/>
            <w:shd w:val="clear" w:color="auto" w:fill="auto"/>
          </w:tcPr>
          <w:p w:rsidR="003D0FE3" w:rsidRPr="00582339" w:rsidRDefault="003D0FE3" w:rsidP="00221B13">
            <w:pPr>
              <w:keepNext/>
              <w:keepLines/>
              <w:spacing w:before="20" w:after="40" w:line="280" w:lineRule="exact"/>
              <w:ind w:left="57" w:right="57"/>
              <w:rPr>
                <w:b/>
                <w:bCs/>
                <w:color w:val="000000"/>
                <w:sz w:val="18"/>
                <w:szCs w:val="24"/>
                <w:rtl/>
              </w:rPr>
            </w:pPr>
            <w:r w:rsidRPr="00582339">
              <w:rPr>
                <w:rFonts w:hint="cs"/>
                <w:b/>
                <w:bCs/>
                <w:color w:val="000000"/>
                <w:sz w:val="18"/>
                <w:szCs w:val="24"/>
                <w:rtl/>
              </w:rPr>
              <w:t>894</w:t>
            </w:r>
          </w:p>
        </w:tc>
        <w:tc>
          <w:tcPr>
            <w:tcW w:w="777" w:type="dxa"/>
            <w:shd w:val="clear" w:color="auto" w:fill="auto"/>
          </w:tcPr>
          <w:p w:rsidR="003D0FE3" w:rsidRPr="00582339" w:rsidRDefault="003D0FE3" w:rsidP="00221B13">
            <w:pPr>
              <w:keepNext/>
              <w:keepLines/>
              <w:spacing w:before="20" w:after="40" w:line="280" w:lineRule="exact"/>
              <w:ind w:left="57" w:right="57"/>
              <w:rPr>
                <w:b/>
                <w:bCs/>
                <w:color w:val="000000"/>
                <w:sz w:val="18"/>
                <w:szCs w:val="24"/>
                <w:rtl/>
              </w:rPr>
            </w:pPr>
            <w:r w:rsidRPr="00582339">
              <w:rPr>
                <w:rFonts w:hint="cs"/>
                <w:b/>
                <w:bCs/>
                <w:color w:val="000000"/>
                <w:sz w:val="18"/>
                <w:szCs w:val="24"/>
                <w:rtl/>
              </w:rPr>
              <w:t>1659</w:t>
            </w:r>
          </w:p>
        </w:tc>
        <w:tc>
          <w:tcPr>
            <w:tcW w:w="798" w:type="dxa"/>
            <w:vMerge/>
            <w:shd w:val="clear" w:color="auto" w:fill="auto"/>
          </w:tcPr>
          <w:p w:rsidR="003D0FE3" w:rsidRPr="00582339" w:rsidRDefault="003D0FE3" w:rsidP="00221B13">
            <w:pPr>
              <w:keepNext/>
              <w:keepLines/>
              <w:spacing w:before="20" w:after="40" w:line="280" w:lineRule="exact"/>
              <w:ind w:left="57" w:right="57"/>
              <w:jc w:val="center"/>
              <w:rPr>
                <w:b/>
                <w:bCs/>
                <w:color w:val="000000"/>
                <w:sz w:val="18"/>
                <w:szCs w:val="24"/>
                <w:rtl/>
              </w:rPr>
            </w:pPr>
          </w:p>
        </w:tc>
      </w:tr>
      <w:tr w:rsidR="00221B13" w:rsidRPr="005B504D" w:rsidTr="00582339">
        <w:trPr>
          <w:trHeight w:val="240"/>
        </w:trPr>
        <w:tc>
          <w:tcPr>
            <w:tcW w:w="323" w:type="dxa"/>
            <w:vMerge w:val="restart"/>
            <w:shd w:val="clear" w:color="auto" w:fill="auto"/>
          </w:tcPr>
          <w:p w:rsidR="003D0FE3" w:rsidRPr="005B504D" w:rsidRDefault="003D0FE3" w:rsidP="00221B13">
            <w:pPr>
              <w:keepNext/>
              <w:keepLines/>
              <w:spacing w:before="20" w:after="40" w:line="280" w:lineRule="exact"/>
              <w:ind w:left="57" w:right="57"/>
              <w:rPr>
                <w:rFonts w:hint="cs"/>
                <w:color w:val="000000"/>
                <w:sz w:val="18"/>
                <w:szCs w:val="24"/>
                <w:rtl/>
              </w:rPr>
            </w:pPr>
            <w:r w:rsidRPr="005B504D">
              <w:rPr>
                <w:rFonts w:hint="cs"/>
                <w:color w:val="000000"/>
                <w:sz w:val="18"/>
                <w:szCs w:val="24"/>
                <w:rtl/>
              </w:rPr>
              <w:t>5</w:t>
            </w:r>
          </w:p>
        </w:tc>
        <w:tc>
          <w:tcPr>
            <w:tcW w:w="1981" w:type="dxa"/>
            <w:shd w:val="clear" w:color="auto" w:fill="auto"/>
          </w:tcPr>
          <w:p w:rsidR="003D0FE3" w:rsidRPr="005B504D" w:rsidRDefault="003D0FE3" w:rsidP="00221B13">
            <w:pPr>
              <w:keepNext/>
              <w:keepLines/>
              <w:spacing w:before="20" w:after="40" w:line="280" w:lineRule="exact"/>
              <w:ind w:left="57" w:right="170"/>
              <w:rPr>
                <w:color w:val="000000"/>
                <w:sz w:val="18"/>
                <w:szCs w:val="24"/>
                <w:rtl/>
              </w:rPr>
            </w:pPr>
            <w:r w:rsidRPr="005B504D">
              <w:rPr>
                <w:rFonts w:hint="cs"/>
                <w:color w:val="000000"/>
                <w:sz w:val="18"/>
                <w:szCs w:val="24"/>
                <w:rtl/>
              </w:rPr>
              <w:t>النشاط 5</w:t>
            </w:r>
          </w:p>
        </w:tc>
        <w:tc>
          <w:tcPr>
            <w:tcW w:w="1783" w:type="dxa"/>
            <w:shd w:val="clear" w:color="auto" w:fill="auto"/>
          </w:tcPr>
          <w:p w:rsidR="003D0FE3" w:rsidRPr="005B504D" w:rsidRDefault="003D0FE3" w:rsidP="00221B13">
            <w:pPr>
              <w:keepNext/>
              <w:keepLines/>
              <w:spacing w:before="20" w:after="40" w:line="280" w:lineRule="exact"/>
              <w:ind w:left="57" w:right="170"/>
              <w:rPr>
                <w:color w:val="000000"/>
                <w:sz w:val="18"/>
                <w:szCs w:val="24"/>
                <w:rtl/>
              </w:rPr>
            </w:pPr>
            <w:r w:rsidRPr="005B504D">
              <w:rPr>
                <w:rFonts w:hint="cs"/>
                <w:color w:val="000000"/>
                <w:sz w:val="18"/>
                <w:szCs w:val="24"/>
                <w:rtl/>
              </w:rPr>
              <w:t>المؤشرات</w:t>
            </w:r>
          </w:p>
        </w:tc>
        <w:tc>
          <w:tcPr>
            <w:tcW w:w="1701"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r w:rsidRPr="005B504D">
              <w:rPr>
                <w:rFonts w:hint="cs"/>
                <w:color w:val="000000"/>
                <w:sz w:val="18"/>
                <w:szCs w:val="24"/>
                <w:rtl/>
              </w:rPr>
              <w:t>الفئة المستهدفة</w:t>
            </w:r>
          </w:p>
        </w:tc>
        <w:tc>
          <w:tcPr>
            <w:tcW w:w="1372" w:type="dxa"/>
            <w:gridSpan w:val="2"/>
            <w:shd w:val="clear" w:color="auto" w:fill="auto"/>
          </w:tcPr>
          <w:p w:rsidR="003D0FE3" w:rsidRPr="005B504D" w:rsidRDefault="003D0FE3" w:rsidP="00221B13">
            <w:pPr>
              <w:keepNext/>
              <w:keepLines/>
              <w:spacing w:before="20" w:after="40" w:line="280" w:lineRule="exact"/>
              <w:ind w:left="57" w:right="57"/>
              <w:rPr>
                <w:color w:val="000000"/>
                <w:sz w:val="18"/>
                <w:szCs w:val="24"/>
                <w:rtl/>
              </w:rPr>
            </w:pPr>
            <w:r w:rsidRPr="005B504D">
              <w:rPr>
                <w:rFonts w:hint="cs"/>
                <w:color w:val="000000"/>
                <w:sz w:val="18"/>
                <w:szCs w:val="24"/>
                <w:rtl/>
              </w:rPr>
              <w:t>يناير</w:t>
            </w:r>
          </w:p>
        </w:tc>
        <w:tc>
          <w:tcPr>
            <w:tcW w:w="1329" w:type="dxa"/>
            <w:gridSpan w:val="2"/>
            <w:shd w:val="clear" w:color="auto" w:fill="auto"/>
          </w:tcPr>
          <w:p w:rsidR="003D0FE3" w:rsidRPr="005B504D" w:rsidRDefault="003D0FE3" w:rsidP="00221B13">
            <w:pPr>
              <w:keepNext/>
              <w:keepLines/>
              <w:spacing w:before="20" w:after="40" w:line="280" w:lineRule="exact"/>
              <w:ind w:left="57" w:right="57"/>
              <w:rPr>
                <w:color w:val="000000"/>
                <w:sz w:val="18"/>
                <w:szCs w:val="24"/>
                <w:rtl/>
              </w:rPr>
            </w:pPr>
            <w:r w:rsidRPr="005B504D">
              <w:rPr>
                <w:rFonts w:hint="cs"/>
                <w:color w:val="000000"/>
                <w:sz w:val="18"/>
                <w:szCs w:val="24"/>
                <w:rtl/>
              </w:rPr>
              <w:t>فبراير</w:t>
            </w:r>
          </w:p>
        </w:tc>
        <w:tc>
          <w:tcPr>
            <w:tcW w:w="1372" w:type="dxa"/>
            <w:gridSpan w:val="2"/>
            <w:shd w:val="clear" w:color="auto" w:fill="auto"/>
          </w:tcPr>
          <w:p w:rsidR="003D0FE3" w:rsidRPr="005B504D" w:rsidRDefault="003D0FE3" w:rsidP="00221B13">
            <w:pPr>
              <w:keepNext/>
              <w:keepLines/>
              <w:spacing w:before="20" w:after="40" w:line="280" w:lineRule="exact"/>
              <w:ind w:left="57" w:right="57"/>
              <w:rPr>
                <w:color w:val="000000"/>
                <w:sz w:val="18"/>
                <w:szCs w:val="24"/>
                <w:rtl/>
              </w:rPr>
            </w:pPr>
            <w:r w:rsidRPr="005B504D">
              <w:rPr>
                <w:rFonts w:hint="cs"/>
                <w:color w:val="000000"/>
                <w:sz w:val="18"/>
                <w:szCs w:val="24"/>
                <w:rtl/>
              </w:rPr>
              <w:t>مارس</w:t>
            </w:r>
          </w:p>
        </w:tc>
        <w:tc>
          <w:tcPr>
            <w:tcW w:w="2212" w:type="dxa"/>
            <w:gridSpan w:val="3"/>
            <w:shd w:val="clear" w:color="auto" w:fill="auto"/>
          </w:tcPr>
          <w:p w:rsidR="003D0FE3" w:rsidRPr="005B504D" w:rsidRDefault="003D0FE3" w:rsidP="00221B13">
            <w:pPr>
              <w:keepNext/>
              <w:keepLines/>
              <w:spacing w:before="20" w:after="40" w:line="280" w:lineRule="exact"/>
              <w:ind w:left="57" w:right="57"/>
              <w:rPr>
                <w:color w:val="000000"/>
                <w:sz w:val="18"/>
                <w:szCs w:val="24"/>
                <w:rtl/>
              </w:rPr>
            </w:pPr>
            <w:r w:rsidRPr="005B504D">
              <w:rPr>
                <w:rFonts w:hint="cs"/>
                <w:color w:val="000000"/>
                <w:sz w:val="18"/>
                <w:szCs w:val="24"/>
                <w:rtl/>
              </w:rPr>
              <w:t>الإجمالي</w:t>
            </w:r>
          </w:p>
        </w:tc>
        <w:tc>
          <w:tcPr>
            <w:tcW w:w="798"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r w:rsidRPr="005B504D">
              <w:rPr>
                <w:rFonts w:hint="cs"/>
                <w:color w:val="000000"/>
                <w:sz w:val="18"/>
                <w:szCs w:val="24"/>
                <w:rtl/>
              </w:rPr>
              <w:t>ملاحظات</w:t>
            </w:r>
          </w:p>
        </w:tc>
      </w:tr>
      <w:tr w:rsidR="00221B13" w:rsidRPr="005B504D" w:rsidTr="00582339">
        <w:tc>
          <w:tcPr>
            <w:tcW w:w="323" w:type="dxa"/>
            <w:vMerge/>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1981" w:type="dxa"/>
            <w:vMerge w:val="restart"/>
            <w:shd w:val="clear" w:color="auto" w:fill="auto"/>
          </w:tcPr>
          <w:p w:rsidR="003D0FE3" w:rsidRPr="005B504D" w:rsidRDefault="003D0FE3" w:rsidP="00221B13">
            <w:pPr>
              <w:keepNext/>
              <w:keepLines/>
              <w:spacing w:before="20" w:after="40" w:line="280" w:lineRule="exact"/>
              <w:ind w:left="57" w:right="170"/>
              <w:rPr>
                <w:color w:val="000000"/>
                <w:sz w:val="18"/>
                <w:szCs w:val="24"/>
                <w:rtl/>
              </w:rPr>
            </w:pPr>
            <w:r w:rsidRPr="005B504D">
              <w:rPr>
                <w:rFonts w:hint="cs"/>
                <w:color w:val="000000"/>
                <w:sz w:val="18"/>
                <w:szCs w:val="24"/>
                <w:rtl/>
              </w:rPr>
              <w:t>دعم المجتمعات النازحة من خلال تنظيم لجان أهلية من النازحين في المخيمات على مستوى المربعات والمخيم</w:t>
            </w:r>
          </w:p>
        </w:tc>
        <w:tc>
          <w:tcPr>
            <w:tcW w:w="1783" w:type="dxa"/>
            <w:vMerge w:val="restart"/>
            <w:shd w:val="clear" w:color="auto" w:fill="auto"/>
          </w:tcPr>
          <w:p w:rsidR="003D0FE3" w:rsidRPr="005B504D" w:rsidRDefault="003D0FE3" w:rsidP="00221B13">
            <w:pPr>
              <w:keepNext/>
              <w:keepLines/>
              <w:spacing w:before="20" w:after="40" w:line="280" w:lineRule="exact"/>
              <w:ind w:left="57" w:right="170"/>
              <w:rPr>
                <w:color w:val="000000"/>
                <w:sz w:val="18"/>
                <w:szCs w:val="24"/>
                <w:rtl/>
              </w:rPr>
            </w:pPr>
            <w:r w:rsidRPr="005B504D">
              <w:rPr>
                <w:rFonts w:hint="cs"/>
                <w:color w:val="000000"/>
                <w:sz w:val="18"/>
                <w:szCs w:val="24"/>
                <w:rtl/>
              </w:rPr>
              <w:t>عدد الاجتماعات التي تم عقدها</w:t>
            </w:r>
          </w:p>
        </w:tc>
        <w:tc>
          <w:tcPr>
            <w:tcW w:w="1701"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r w:rsidRPr="005B504D">
              <w:rPr>
                <w:rFonts w:hint="cs"/>
                <w:color w:val="000000"/>
                <w:sz w:val="18"/>
                <w:szCs w:val="24"/>
                <w:rtl/>
              </w:rPr>
              <w:t>ذكور</w:t>
            </w:r>
            <w:r w:rsidR="006A41B3">
              <w:rPr>
                <w:rFonts w:hint="cs"/>
                <w:color w:val="000000"/>
                <w:sz w:val="18"/>
                <w:szCs w:val="24"/>
                <w:rtl/>
              </w:rPr>
              <w:t>/</w:t>
            </w:r>
            <w:r w:rsidRPr="005B504D">
              <w:rPr>
                <w:rFonts w:hint="cs"/>
                <w:color w:val="000000"/>
                <w:sz w:val="18"/>
                <w:szCs w:val="24"/>
                <w:rtl/>
              </w:rPr>
              <w:t>إناث</w:t>
            </w:r>
          </w:p>
        </w:tc>
        <w:tc>
          <w:tcPr>
            <w:tcW w:w="686"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r w:rsidRPr="005B504D">
              <w:rPr>
                <w:rFonts w:hint="cs"/>
                <w:color w:val="000000"/>
                <w:sz w:val="18"/>
                <w:szCs w:val="24"/>
                <w:rtl/>
              </w:rPr>
              <w:t>ذ</w:t>
            </w:r>
          </w:p>
        </w:tc>
        <w:tc>
          <w:tcPr>
            <w:tcW w:w="686"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r w:rsidRPr="005B504D">
              <w:rPr>
                <w:rFonts w:hint="cs"/>
                <w:color w:val="000000"/>
                <w:sz w:val="18"/>
                <w:szCs w:val="24"/>
                <w:rtl/>
              </w:rPr>
              <w:t>ث</w:t>
            </w:r>
          </w:p>
        </w:tc>
        <w:tc>
          <w:tcPr>
            <w:tcW w:w="657"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r w:rsidRPr="005B504D">
              <w:rPr>
                <w:rFonts w:hint="cs"/>
                <w:color w:val="000000"/>
                <w:sz w:val="18"/>
                <w:szCs w:val="24"/>
                <w:rtl/>
              </w:rPr>
              <w:t>ذ</w:t>
            </w:r>
          </w:p>
        </w:tc>
        <w:tc>
          <w:tcPr>
            <w:tcW w:w="672"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r w:rsidRPr="005B504D">
              <w:rPr>
                <w:rFonts w:hint="cs"/>
                <w:color w:val="000000"/>
                <w:sz w:val="18"/>
                <w:szCs w:val="24"/>
                <w:rtl/>
              </w:rPr>
              <w:t>ث</w:t>
            </w:r>
          </w:p>
        </w:tc>
        <w:tc>
          <w:tcPr>
            <w:tcW w:w="686"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r w:rsidRPr="005B504D">
              <w:rPr>
                <w:rFonts w:hint="cs"/>
                <w:color w:val="000000"/>
                <w:sz w:val="18"/>
                <w:szCs w:val="24"/>
                <w:rtl/>
              </w:rPr>
              <w:t>ذ</w:t>
            </w:r>
          </w:p>
        </w:tc>
        <w:tc>
          <w:tcPr>
            <w:tcW w:w="686"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r w:rsidRPr="005B504D">
              <w:rPr>
                <w:rFonts w:hint="cs"/>
                <w:color w:val="000000"/>
                <w:sz w:val="18"/>
                <w:szCs w:val="24"/>
                <w:rtl/>
              </w:rPr>
              <w:t>ث</w:t>
            </w:r>
          </w:p>
        </w:tc>
        <w:tc>
          <w:tcPr>
            <w:tcW w:w="721"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r w:rsidRPr="005B504D">
              <w:rPr>
                <w:rFonts w:hint="cs"/>
                <w:color w:val="000000"/>
                <w:sz w:val="18"/>
                <w:szCs w:val="24"/>
                <w:rtl/>
              </w:rPr>
              <w:t>ذ</w:t>
            </w:r>
          </w:p>
        </w:tc>
        <w:tc>
          <w:tcPr>
            <w:tcW w:w="714"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r w:rsidRPr="005B504D">
              <w:rPr>
                <w:rFonts w:hint="cs"/>
                <w:color w:val="000000"/>
                <w:sz w:val="18"/>
                <w:szCs w:val="24"/>
                <w:rtl/>
              </w:rPr>
              <w:t>ث</w:t>
            </w:r>
          </w:p>
        </w:tc>
        <w:tc>
          <w:tcPr>
            <w:tcW w:w="777"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r w:rsidRPr="005B504D">
              <w:rPr>
                <w:rFonts w:hint="cs"/>
                <w:color w:val="000000"/>
                <w:sz w:val="18"/>
                <w:szCs w:val="24"/>
                <w:rtl/>
              </w:rPr>
              <w:t>ذ/ث</w:t>
            </w:r>
          </w:p>
        </w:tc>
        <w:tc>
          <w:tcPr>
            <w:tcW w:w="798" w:type="dxa"/>
            <w:vMerge w:val="restart"/>
            <w:shd w:val="clear" w:color="auto" w:fill="auto"/>
          </w:tcPr>
          <w:p w:rsidR="003D0FE3" w:rsidRPr="005B504D" w:rsidRDefault="003D0FE3" w:rsidP="00221B13">
            <w:pPr>
              <w:keepNext/>
              <w:keepLines/>
              <w:spacing w:before="20" w:after="40" w:line="280" w:lineRule="exact"/>
              <w:ind w:left="57" w:right="57"/>
              <w:jc w:val="center"/>
              <w:rPr>
                <w:color w:val="000000"/>
                <w:sz w:val="18"/>
                <w:szCs w:val="24"/>
                <w:rtl/>
              </w:rPr>
            </w:pPr>
          </w:p>
        </w:tc>
      </w:tr>
      <w:tr w:rsidR="00221B13" w:rsidRPr="005B504D" w:rsidTr="00582339">
        <w:tc>
          <w:tcPr>
            <w:tcW w:w="323" w:type="dxa"/>
            <w:vMerge w:val="restart"/>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1981" w:type="dxa"/>
            <w:vMerge/>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1783" w:type="dxa"/>
            <w:vMerge/>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1701" w:type="dxa"/>
            <w:shd w:val="clear" w:color="auto" w:fill="auto"/>
          </w:tcPr>
          <w:p w:rsidR="003D0FE3" w:rsidRPr="00221B13" w:rsidRDefault="003D0FE3" w:rsidP="00221B13">
            <w:pPr>
              <w:keepNext/>
              <w:keepLines/>
              <w:spacing w:before="20" w:after="40" w:line="280" w:lineRule="exact"/>
              <w:ind w:left="57" w:right="170"/>
              <w:rPr>
                <w:color w:val="000000"/>
                <w:spacing w:val="-6"/>
                <w:sz w:val="18"/>
                <w:szCs w:val="24"/>
                <w:rtl/>
              </w:rPr>
            </w:pPr>
            <w:r w:rsidRPr="00221B13">
              <w:rPr>
                <w:rFonts w:hint="cs"/>
                <w:color w:val="000000"/>
                <w:spacing w:val="-6"/>
                <w:sz w:val="18"/>
                <w:szCs w:val="24"/>
                <w:rtl/>
              </w:rPr>
              <w:t>عدد لجان الأطفال الفاعلة</w:t>
            </w:r>
          </w:p>
        </w:tc>
        <w:tc>
          <w:tcPr>
            <w:tcW w:w="686"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686"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657"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r w:rsidRPr="005B504D">
              <w:rPr>
                <w:rFonts w:hint="cs"/>
                <w:color w:val="000000"/>
                <w:sz w:val="18"/>
                <w:szCs w:val="24"/>
                <w:rtl/>
              </w:rPr>
              <w:t>3</w:t>
            </w:r>
          </w:p>
        </w:tc>
        <w:tc>
          <w:tcPr>
            <w:tcW w:w="672"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r w:rsidRPr="005B504D">
              <w:rPr>
                <w:rFonts w:hint="cs"/>
                <w:color w:val="000000"/>
                <w:sz w:val="18"/>
                <w:szCs w:val="24"/>
                <w:rtl/>
              </w:rPr>
              <w:t>2</w:t>
            </w:r>
          </w:p>
        </w:tc>
        <w:tc>
          <w:tcPr>
            <w:tcW w:w="686"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r w:rsidRPr="005B504D">
              <w:rPr>
                <w:rFonts w:hint="cs"/>
                <w:color w:val="000000"/>
                <w:sz w:val="18"/>
                <w:szCs w:val="24"/>
                <w:rtl/>
              </w:rPr>
              <w:t>3</w:t>
            </w:r>
          </w:p>
        </w:tc>
        <w:tc>
          <w:tcPr>
            <w:tcW w:w="686"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r w:rsidRPr="005B504D">
              <w:rPr>
                <w:rFonts w:hint="cs"/>
                <w:color w:val="000000"/>
                <w:sz w:val="18"/>
                <w:szCs w:val="24"/>
                <w:rtl/>
              </w:rPr>
              <w:t>2</w:t>
            </w:r>
          </w:p>
        </w:tc>
        <w:tc>
          <w:tcPr>
            <w:tcW w:w="721"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r w:rsidRPr="005B504D">
              <w:rPr>
                <w:rFonts w:hint="cs"/>
                <w:color w:val="000000"/>
                <w:sz w:val="18"/>
                <w:szCs w:val="24"/>
                <w:rtl/>
              </w:rPr>
              <w:t>6</w:t>
            </w:r>
          </w:p>
        </w:tc>
        <w:tc>
          <w:tcPr>
            <w:tcW w:w="714"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r w:rsidRPr="005B504D">
              <w:rPr>
                <w:rFonts w:hint="cs"/>
                <w:color w:val="000000"/>
                <w:sz w:val="18"/>
                <w:szCs w:val="24"/>
                <w:rtl/>
              </w:rPr>
              <w:t>4</w:t>
            </w:r>
          </w:p>
        </w:tc>
        <w:tc>
          <w:tcPr>
            <w:tcW w:w="777"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r w:rsidRPr="005B504D">
              <w:rPr>
                <w:rFonts w:hint="cs"/>
                <w:color w:val="000000"/>
                <w:sz w:val="18"/>
                <w:szCs w:val="24"/>
                <w:rtl/>
              </w:rPr>
              <w:t>10</w:t>
            </w:r>
          </w:p>
        </w:tc>
        <w:tc>
          <w:tcPr>
            <w:tcW w:w="798" w:type="dxa"/>
            <w:vMerge/>
            <w:shd w:val="clear" w:color="auto" w:fill="auto"/>
          </w:tcPr>
          <w:p w:rsidR="003D0FE3" w:rsidRPr="005B504D" w:rsidRDefault="003D0FE3" w:rsidP="00221B13">
            <w:pPr>
              <w:keepNext/>
              <w:keepLines/>
              <w:spacing w:before="20" w:after="40" w:line="280" w:lineRule="exact"/>
              <w:ind w:left="57" w:right="57"/>
              <w:jc w:val="center"/>
              <w:rPr>
                <w:color w:val="000000"/>
                <w:sz w:val="18"/>
                <w:szCs w:val="24"/>
                <w:rtl/>
              </w:rPr>
            </w:pPr>
          </w:p>
        </w:tc>
      </w:tr>
      <w:tr w:rsidR="00221B13" w:rsidRPr="005B504D" w:rsidTr="00582339">
        <w:tc>
          <w:tcPr>
            <w:tcW w:w="323" w:type="dxa"/>
            <w:vMerge/>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1981" w:type="dxa"/>
            <w:vMerge/>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1783" w:type="dxa"/>
            <w:vMerge/>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1701"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r w:rsidRPr="005B504D">
              <w:rPr>
                <w:rFonts w:hint="cs"/>
                <w:color w:val="000000"/>
                <w:sz w:val="18"/>
                <w:szCs w:val="24"/>
                <w:rtl/>
              </w:rPr>
              <w:t>عدد الاجتماعات</w:t>
            </w:r>
          </w:p>
        </w:tc>
        <w:tc>
          <w:tcPr>
            <w:tcW w:w="686"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686"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657"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672"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686"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686"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721"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714"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777"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798" w:type="dxa"/>
            <w:vMerge/>
            <w:shd w:val="clear" w:color="auto" w:fill="auto"/>
          </w:tcPr>
          <w:p w:rsidR="003D0FE3" w:rsidRPr="005B504D" w:rsidRDefault="003D0FE3" w:rsidP="00221B13">
            <w:pPr>
              <w:keepNext/>
              <w:keepLines/>
              <w:spacing w:before="20" w:after="40" w:line="280" w:lineRule="exact"/>
              <w:ind w:left="57" w:right="57"/>
              <w:jc w:val="center"/>
              <w:rPr>
                <w:color w:val="000000"/>
                <w:sz w:val="18"/>
                <w:szCs w:val="24"/>
                <w:rtl/>
              </w:rPr>
            </w:pPr>
          </w:p>
        </w:tc>
      </w:tr>
      <w:tr w:rsidR="00221B13" w:rsidRPr="005B504D" w:rsidTr="00582339">
        <w:tc>
          <w:tcPr>
            <w:tcW w:w="323" w:type="dxa"/>
            <w:vMerge/>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1981" w:type="dxa"/>
            <w:vMerge/>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1783" w:type="dxa"/>
            <w:vMerge/>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1701"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r w:rsidRPr="005B504D">
              <w:rPr>
                <w:rFonts w:hint="cs"/>
                <w:color w:val="000000"/>
                <w:sz w:val="18"/>
                <w:szCs w:val="24"/>
                <w:rtl/>
              </w:rPr>
              <w:t>عدد اللجان الأهلية</w:t>
            </w:r>
          </w:p>
        </w:tc>
        <w:tc>
          <w:tcPr>
            <w:tcW w:w="686"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686"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657"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672"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686"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686"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721"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714"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777"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798" w:type="dxa"/>
            <w:vMerge/>
            <w:shd w:val="clear" w:color="auto" w:fill="auto"/>
          </w:tcPr>
          <w:p w:rsidR="003D0FE3" w:rsidRPr="005B504D" w:rsidRDefault="003D0FE3" w:rsidP="00221B13">
            <w:pPr>
              <w:keepNext/>
              <w:keepLines/>
              <w:spacing w:before="20" w:after="40" w:line="280" w:lineRule="exact"/>
              <w:ind w:left="57" w:right="57"/>
              <w:jc w:val="center"/>
              <w:rPr>
                <w:color w:val="000000"/>
                <w:sz w:val="18"/>
                <w:szCs w:val="24"/>
                <w:rtl/>
              </w:rPr>
            </w:pPr>
          </w:p>
        </w:tc>
      </w:tr>
      <w:tr w:rsidR="00221B13" w:rsidRPr="005B504D" w:rsidTr="00582339">
        <w:tc>
          <w:tcPr>
            <w:tcW w:w="323" w:type="dxa"/>
            <w:vMerge/>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1981" w:type="dxa"/>
            <w:vMerge/>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1783" w:type="dxa"/>
            <w:vMerge/>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1701"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r w:rsidRPr="005B504D">
              <w:rPr>
                <w:rFonts w:hint="cs"/>
                <w:color w:val="000000"/>
                <w:sz w:val="18"/>
                <w:szCs w:val="24"/>
                <w:rtl/>
              </w:rPr>
              <w:t>عدد الاجتماعات</w:t>
            </w:r>
          </w:p>
        </w:tc>
        <w:tc>
          <w:tcPr>
            <w:tcW w:w="686"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686"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657"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672"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686"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686"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721"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714"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777" w:type="dxa"/>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798" w:type="dxa"/>
            <w:vMerge/>
            <w:shd w:val="clear" w:color="auto" w:fill="auto"/>
          </w:tcPr>
          <w:p w:rsidR="003D0FE3" w:rsidRPr="005B504D" w:rsidRDefault="003D0FE3" w:rsidP="00221B13">
            <w:pPr>
              <w:keepNext/>
              <w:keepLines/>
              <w:spacing w:before="20" w:after="40" w:line="280" w:lineRule="exact"/>
              <w:ind w:left="57" w:right="57"/>
              <w:jc w:val="center"/>
              <w:rPr>
                <w:color w:val="000000"/>
                <w:sz w:val="18"/>
                <w:szCs w:val="24"/>
                <w:rtl/>
              </w:rPr>
            </w:pPr>
          </w:p>
        </w:tc>
      </w:tr>
      <w:tr w:rsidR="00221B13" w:rsidRPr="005B504D" w:rsidTr="00582339">
        <w:tc>
          <w:tcPr>
            <w:tcW w:w="323" w:type="dxa"/>
            <w:vMerge/>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1981" w:type="dxa"/>
            <w:vMerge/>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1783" w:type="dxa"/>
            <w:vMerge/>
            <w:shd w:val="clear" w:color="auto" w:fill="auto"/>
          </w:tcPr>
          <w:p w:rsidR="003D0FE3" w:rsidRPr="005B504D" w:rsidRDefault="003D0FE3" w:rsidP="00221B13">
            <w:pPr>
              <w:keepNext/>
              <w:keepLines/>
              <w:spacing w:before="20" w:after="40" w:line="280" w:lineRule="exact"/>
              <w:ind w:left="57" w:right="57"/>
              <w:rPr>
                <w:color w:val="000000"/>
                <w:sz w:val="18"/>
                <w:szCs w:val="24"/>
                <w:rtl/>
              </w:rPr>
            </w:pPr>
          </w:p>
        </w:tc>
        <w:tc>
          <w:tcPr>
            <w:tcW w:w="1701" w:type="dxa"/>
            <w:shd w:val="clear" w:color="auto" w:fill="auto"/>
          </w:tcPr>
          <w:p w:rsidR="003D0FE3" w:rsidRPr="00582339" w:rsidRDefault="003D0FE3" w:rsidP="00582339">
            <w:pPr>
              <w:keepNext/>
              <w:keepLines/>
              <w:spacing w:before="20" w:after="40" w:line="280" w:lineRule="exact"/>
              <w:ind w:left="57" w:right="57" w:firstLine="191"/>
              <w:rPr>
                <w:b/>
                <w:bCs/>
                <w:color w:val="000000"/>
                <w:sz w:val="18"/>
                <w:szCs w:val="24"/>
                <w:rtl/>
              </w:rPr>
            </w:pPr>
            <w:r w:rsidRPr="00582339">
              <w:rPr>
                <w:rFonts w:hint="cs"/>
                <w:b/>
                <w:bCs/>
                <w:color w:val="000000"/>
                <w:sz w:val="18"/>
                <w:szCs w:val="24"/>
                <w:rtl/>
              </w:rPr>
              <w:t>الإجمالي</w:t>
            </w:r>
          </w:p>
        </w:tc>
        <w:tc>
          <w:tcPr>
            <w:tcW w:w="686" w:type="dxa"/>
            <w:shd w:val="clear" w:color="auto" w:fill="auto"/>
          </w:tcPr>
          <w:p w:rsidR="003D0FE3" w:rsidRPr="00582339" w:rsidRDefault="003D0FE3" w:rsidP="00221B13">
            <w:pPr>
              <w:keepNext/>
              <w:keepLines/>
              <w:spacing w:before="20" w:after="40" w:line="280" w:lineRule="exact"/>
              <w:ind w:left="57" w:right="57"/>
              <w:rPr>
                <w:b/>
                <w:bCs/>
                <w:color w:val="000000"/>
                <w:sz w:val="18"/>
                <w:szCs w:val="24"/>
                <w:rtl/>
              </w:rPr>
            </w:pPr>
          </w:p>
        </w:tc>
        <w:tc>
          <w:tcPr>
            <w:tcW w:w="686" w:type="dxa"/>
            <w:shd w:val="clear" w:color="auto" w:fill="auto"/>
          </w:tcPr>
          <w:p w:rsidR="003D0FE3" w:rsidRPr="00582339" w:rsidRDefault="003D0FE3" w:rsidP="00221B13">
            <w:pPr>
              <w:keepNext/>
              <w:keepLines/>
              <w:spacing w:before="20" w:after="40" w:line="280" w:lineRule="exact"/>
              <w:ind w:left="57" w:right="57"/>
              <w:rPr>
                <w:b/>
                <w:bCs/>
                <w:color w:val="000000"/>
                <w:sz w:val="18"/>
                <w:szCs w:val="24"/>
                <w:rtl/>
              </w:rPr>
            </w:pPr>
          </w:p>
        </w:tc>
        <w:tc>
          <w:tcPr>
            <w:tcW w:w="657" w:type="dxa"/>
            <w:shd w:val="clear" w:color="auto" w:fill="auto"/>
          </w:tcPr>
          <w:p w:rsidR="003D0FE3" w:rsidRPr="00582339" w:rsidRDefault="003D0FE3" w:rsidP="00221B13">
            <w:pPr>
              <w:keepNext/>
              <w:keepLines/>
              <w:spacing w:before="20" w:after="40" w:line="280" w:lineRule="exact"/>
              <w:ind w:left="57" w:right="57"/>
              <w:rPr>
                <w:b/>
                <w:bCs/>
                <w:color w:val="000000"/>
                <w:sz w:val="18"/>
                <w:szCs w:val="24"/>
                <w:rtl/>
              </w:rPr>
            </w:pPr>
            <w:r w:rsidRPr="00582339">
              <w:rPr>
                <w:rFonts w:hint="cs"/>
                <w:b/>
                <w:bCs/>
                <w:color w:val="000000"/>
                <w:sz w:val="18"/>
                <w:szCs w:val="24"/>
                <w:rtl/>
              </w:rPr>
              <w:t>3</w:t>
            </w:r>
          </w:p>
        </w:tc>
        <w:tc>
          <w:tcPr>
            <w:tcW w:w="672" w:type="dxa"/>
            <w:shd w:val="clear" w:color="auto" w:fill="auto"/>
          </w:tcPr>
          <w:p w:rsidR="003D0FE3" w:rsidRPr="00582339" w:rsidRDefault="003D0FE3" w:rsidP="00221B13">
            <w:pPr>
              <w:keepNext/>
              <w:keepLines/>
              <w:spacing w:before="20" w:after="40" w:line="280" w:lineRule="exact"/>
              <w:ind w:left="57" w:right="57"/>
              <w:rPr>
                <w:b/>
                <w:bCs/>
                <w:color w:val="000000"/>
                <w:sz w:val="18"/>
                <w:szCs w:val="24"/>
                <w:rtl/>
              </w:rPr>
            </w:pPr>
            <w:r w:rsidRPr="00582339">
              <w:rPr>
                <w:rFonts w:hint="cs"/>
                <w:b/>
                <w:bCs/>
                <w:color w:val="000000"/>
                <w:sz w:val="18"/>
                <w:szCs w:val="24"/>
                <w:rtl/>
              </w:rPr>
              <w:t>2</w:t>
            </w:r>
          </w:p>
        </w:tc>
        <w:tc>
          <w:tcPr>
            <w:tcW w:w="686" w:type="dxa"/>
            <w:shd w:val="clear" w:color="auto" w:fill="auto"/>
          </w:tcPr>
          <w:p w:rsidR="003D0FE3" w:rsidRPr="00582339" w:rsidRDefault="003D0FE3" w:rsidP="00221B13">
            <w:pPr>
              <w:keepNext/>
              <w:keepLines/>
              <w:spacing w:before="20" w:after="40" w:line="280" w:lineRule="exact"/>
              <w:ind w:left="57" w:right="57"/>
              <w:rPr>
                <w:b/>
                <w:bCs/>
                <w:color w:val="000000"/>
                <w:sz w:val="18"/>
                <w:szCs w:val="24"/>
                <w:rtl/>
              </w:rPr>
            </w:pPr>
            <w:r w:rsidRPr="00582339">
              <w:rPr>
                <w:rFonts w:hint="cs"/>
                <w:b/>
                <w:bCs/>
                <w:color w:val="000000"/>
                <w:sz w:val="18"/>
                <w:szCs w:val="24"/>
                <w:rtl/>
              </w:rPr>
              <w:t>3</w:t>
            </w:r>
          </w:p>
        </w:tc>
        <w:tc>
          <w:tcPr>
            <w:tcW w:w="686" w:type="dxa"/>
            <w:shd w:val="clear" w:color="auto" w:fill="auto"/>
          </w:tcPr>
          <w:p w:rsidR="003D0FE3" w:rsidRPr="00582339" w:rsidRDefault="003D0FE3" w:rsidP="00221B13">
            <w:pPr>
              <w:keepNext/>
              <w:keepLines/>
              <w:spacing w:before="20" w:after="40" w:line="280" w:lineRule="exact"/>
              <w:ind w:left="57" w:right="57"/>
              <w:rPr>
                <w:b/>
                <w:bCs/>
                <w:color w:val="000000"/>
                <w:sz w:val="18"/>
                <w:szCs w:val="24"/>
                <w:rtl/>
              </w:rPr>
            </w:pPr>
            <w:r w:rsidRPr="00582339">
              <w:rPr>
                <w:rFonts w:hint="cs"/>
                <w:b/>
                <w:bCs/>
                <w:color w:val="000000"/>
                <w:sz w:val="18"/>
                <w:szCs w:val="24"/>
                <w:rtl/>
              </w:rPr>
              <w:t>2</w:t>
            </w:r>
          </w:p>
        </w:tc>
        <w:tc>
          <w:tcPr>
            <w:tcW w:w="721" w:type="dxa"/>
            <w:shd w:val="clear" w:color="auto" w:fill="auto"/>
          </w:tcPr>
          <w:p w:rsidR="003D0FE3" w:rsidRPr="00582339" w:rsidRDefault="003D0FE3" w:rsidP="00221B13">
            <w:pPr>
              <w:keepNext/>
              <w:keepLines/>
              <w:spacing w:before="20" w:after="40" w:line="280" w:lineRule="exact"/>
              <w:ind w:left="57" w:right="57"/>
              <w:rPr>
                <w:b/>
                <w:bCs/>
                <w:color w:val="000000"/>
                <w:sz w:val="18"/>
                <w:szCs w:val="24"/>
                <w:rtl/>
              </w:rPr>
            </w:pPr>
            <w:r w:rsidRPr="00582339">
              <w:rPr>
                <w:rFonts w:hint="cs"/>
                <w:b/>
                <w:bCs/>
                <w:color w:val="000000"/>
                <w:sz w:val="18"/>
                <w:szCs w:val="24"/>
                <w:rtl/>
              </w:rPr>
              <w:t>6</w:t>
            </w:r>
          </w:p>
        </w:tc>
        <w:tc>
          <w:tcPr>
            <w:tcW w:w="714" w:type="dxa"/>
            <w:shd w:val="clear" w:color="auto" w:fill="auto"/>
          </w:tcPr>
          <w:p w:rsidR="003D0FE3" w:rsidRPr="00582339" w:rsidRDefault="003D0FE3" w:rsidP="00221B13">
            <w:pPr>
              <w:keepNext/>
              <w:keepLines/>
              <w:spacing w:before="20" w:after="40" w:line="280" w:lineRule="exact"/>
              <w:ind w:left="57" w:right="57"/>
              <w:rPr>
                <w:b/>
                <w:bCs/>
                <w:color w:val="000000"/>
                <w:sz w:val="18"/>
                <w:szCs w:val="24"/>
                <w:rtl/>
              </w:rPr>
            </w:pPr>
            <w:r w:rsidRPr="00582339">
              <w:rPr>
                <w:rFonts w:hint="cs"/>
                <w:b/>
                <w:bCs/>
                <w:color w:val="000000"/>
                <w:sz w:val="18"/>
                <w:szCs w:val="24"/>
                <w:rtl/>
              </w:rPr>
              <w:t>4</w:t>
            </w:r>
          </w:p>
        </w:tc>
        <w:tc>
          <w:tcPr>
            <w:tcW w:w="777" w:type="dxa"/>
            <w:shd w:val="clear" w:color="auto" w:fill="auto"/>
          </w:tcPr>
          <w:p w:rsidR="003D0FE3" w:rsidRPr="00582339" w:rsidRDefault="003D0FE3" w:rsidP="00221B13">
            <w:pPr>
              <w:keepNext/>
              <w:keepLines/>
              <w:spacing w:before="20" w:after="40" w:line="280" w:lineRule="exact"/>
              <w:ind w:left="57" w:right="57"/>
              <w:rPr>
                <w:b/>
                <w:bCs/>
                <w:color w:val="000000"/>
                <w:sz w:val="18"/>
                <w:szCs w:val="24"/>
                <w:rtl/>
              </w:rPr>
            </w:pPr>
            <w:r w:rsidRPr="00582339">
              <w:rPr>
                <w:rFonts w:hint="cs"/>
                <w:b/>
                <w:bCs/>
                <w:color w:val="000000"/>
                <w:sz w:val="18"/>
                <w:szCs w:val="24"/>
                <w:rtl/>
              </w:rPr>
              <w:t>10</w:t>
            </w:r>
          </w:p>
        </w:tc>
        <w:tc>
          <w:tcPr>
            <w:tcW w:w="798" w:type="dxa"/>
            <w:vMerge/>
            <w:shd w:val="clear" w:color="auto" w:fill="auto"/>
          </w:tcPr>
          <w:p w:rsidR="003D0FE3" w:rsidRPr="00582339" w:rsidRDefault="003D0FE3" w:rsidP="00221B13">
            <w:pPr>
              <w:keepNext/>
              <w:keepLines/>
              <w:spacing w:before="20" w:after="40" w:line="280" w:lineRule="exact"/>
              <w:ind w:left="57" w:right="57"/>
              <w:jc w:val="center"/>
              <w:rPr>
                <w:b/>
                <w:bCs/>
                <w:color w:val="000000"/>
                <w:sz w:val="18"/>
                <w:szCs w:val="24"/>
                <w:rtl/>
              </w:rPr>
            </w:pPr>
          </w:p>
        </w:tc>
      </w:tr>
    </w:tbl>
    <w:p w:rsidR="003D0FE3" w:rsidRPr="00D551A0" w:rsidRDefault="003D0FE3" w:rsidP="003D0FE3">
      <w:pPr>
        <w:spacing w:after="120" w:line="380" w:lineRule="exact"/>
        <w:rPr>
          <w:rFonts w:hint="cs"/>
          <w:b/>
          <w:bCs/>
          <w:color w:val="000000"/>
          <w:sz w:val="30"/>
          <w:rtl/>
        </w:rPr>
      </w:pPr>
    </w:p>
    <w:tbl>
      <w:tblPr>
        <w:bidiVisual/>
        <w:tblW w:w="0" w:type="auto"/>
        <w:tblCellMar>
          <w:left w:w="0" w:type="dxa"/>
          <w:right w:w="0" w:type="dxa"/>
        </w:tblCellMar>
        <w:tblLook w:val="04A0" w:firstRow="1" w:lastRow="0" w:firstColumn="1" w:lastColumn="0" w:noHBand="0" w:noVBand="1"/>
      </w:tblPr>
      <w:tblGrid>
        <w:gridCol w:w="365"/>
        <w:gridCol w:w="1930"/>
        <w:gridCol w:w="1764"/>
        <w:gridCol w:w="1708"/>
        <w:gridCol w:w="686"/>
        <w:gridCol w:w="643"/>
        <w:gridCol w:w="700"/>
        <w:gridCol w:w="672"/>
        <w:gridCol w:w="686"/>
        <w:gridCol w:w="686"/>
        <w:gridCol w:w="714"/>
        <w:gridCol w:w="728"/>
        <w:gridCol w:w="686"/>
        <w:gridCol w:w="903"/>
      </w:tblGrid>
      <w:tr w:rsidR="003D0FE3" w:rsidRPr="00221B13" w:rsidTr="00323259">
        <w:trPr>
          <w:tblHeader/>
        </w:trPr>
        <w:tc>
          <w:tcPr>
            <w:tcW w:w="365" w:type="dxa"/>
            <w:tcBorders>
              <w:top w:val="single" w:sz="4" w:space="0" w:color="auto"/>
              <w:bottom w:val="single" w:sz="12" w:space="0" w:color="auto"/>
            </w:tcBorders>
            <w:shd w:val="clear" w:color="auto" w:fill="auto"/>
          </w:tcPr>
          <w:p w:rsidR="003D0FE3" w:rsidRPr="00221B13" w:rsidRDefault="003D0FE3" w:rsidP="00221B13">
            <w:pPr>
              <w:spacing w:before="20" w:after="40" w:line="280" w:lineRule="exact"/>
              <w:ind w:left="57" w:right="57"/>
              <w:rPr>
                <w:rFonts w:hint="cs"/>
                <w:i/>
                <w:iCs/>
                <w:color w:val="000000"/>
                <w:sz w:val="18"/>
                <w:szCs w:val="24"/>
                <w:rtl/>
              </w:rPr>
            </w:pPr>
            <w:r w:rsidRPr="00221B13">
              <w:rPr>
                <w:rFonts w:hint="cs"/>
                <w:i/>
                <w:iCs/>
                <w:color w:val="000000"/>
                <w:sz w:val="18"/>
                <w:szCs w:val="24"/>
                <w:rtl/>
              </w:rPr>
              <w:t>م</w:t>
            </w:r>
          </w:p>
        </w:tc>
        <w:tc>
          <w:tcPr>
            <w:tcW w:w="12506" w:type="dxa"/>
            <w:gridSpan w:val="13"/>
            <w:tcBorders>
              <w:top w:val="single" w:sz="4" w:space="0" w:color="auto"/>
              <w:bottom w:val="single" w:sz="12" w:space="0" w:color="auto"/>
            </w:tcBorders>
            <w:shd w:val="clear" w:color="auto" w:fill="auto"/>
          </w:tcPr>
          <w:p w:rsidR="003D0FE3" w:rsidRPr="00323259" w:rsidRDefault="003D0FE3" w:rsidP="00323259">
            <w:pPr>
              <w:spacing w:before="20" w:after="40" w:line="280" w:lineRule="exact"/>
              <w:ind w:left="57" w:right="57"/>
              <w:jc w:val="center"/>
              <w:rPr>
                <w:i/>
                <w:iCs/>
                <w:color w:val="000000"/>
                <w:spacing w:val="-4"/>
                <w:sz w:val="18"/>
                <w:szCs w:val="24"/>
                <w:rtl/>
              </w:rPr>
            </w:pPr>
            <w:r w:rsidRPr="00323259">
              <w:rPr>
                <w:rFonts w:hint="cs"/>
                <w:i/>
                <w:iCs/>
                <w:color w:val="000000"/>
                <w:spacing w:val="-4"/>
                <w:sz w:val="18"/>
                <w:szCs w:val="24"/>
                <w:rtl/>
              </w:rPr>
              <w:t xml:space="preserve">خلاصة التقرير الربع سنوي (كانون الثاني/يناير </w:t>
            </w:r>
            <w:r w:rsidR="00221B13" w:rsidRPr="00323259">
              <w:rPr>
                <w:rFonts w:hint="cs"/>
                <w:i/>
                <w:iCs/>
                <w:color w:val="000000"/>
                <w:spacing w:val="-4"/>
                <w:sz w:val="18"/>
                <w:szCs w:val="24"/>
                <w:rtl/>
              </w:rPr>
              <w:t>-</w:t>
            </w:r>
            <w:r w:rsidRPr="00323259">
              <w:rPr>
                <w:rFonts w:hint="cs"/>
                <w:i/>
                <w:iCs/>
                <w:color w:val="000000"/>
                <w:spacing w:val="-4"/>
                <w:sz w:val="18"/>
                <w:szCs w:val="24"/>
                <w:rtl/>
              </w:rPr>
              <w:t xml:space="preserve"> آذار/مارس 2010) للأنشطة المنفذة في مجال حماية الطفل والدعم النفسي من قبل (وزارة الشؤون الاجتماعية والعمل بدعم من منظمة اليونيسيف بمحافظة حجة)</w:t>
            </w:r>
          </w:p>
        </w:tc>
      </w:tr>
      <w:tr w:rsidR="00323259" w:rsidRPr="00221B13" w:rsidTr="00323259">
        <w:tc>
          <w:tcPr>
            <w:tcW w:w="365" w:type="dxa"/>
            <w:vMerge w:val="restart"/>
            <w:tcBorders>
              <w:top w:val="single" w:sz="12" w:space="0" w:color="auto"/>
            </w:tcBorders>
            <w:shd w:val="clear" w:color="auto" w:fill="auto"/>
          </w:tcPr>
          <w:p w:rsidR="003D0FE3" w:rsidRPr="00221B13" w:rsidRDefault="003D0FE3" w:rsidP="00221B13">
            <w:pPr>
              <w:spacing w:before="20" w:after="40" w:line="280" w:lineRule="exact"/>
              <w:ind w:left="57" w:right="57"/>
              <w:rPr>
                <w:rFonts w:hint="cs"/>
                <w:color w:val="000000"/>
                <w:sz w:val="18"/>
                <w:szCs w:val="24"/>
                <w:rtl/>
              </w:rPr>
            </w:pPr>
            <w:r w:rsidRPr="00221B13">
              <w:rPr>
                <w:rFonts w:hint="cs"/>
                <w:color w:val="000000"/>
                <w:sz w:val="18"/>
                <w:szCs w:val="24"/>
                <w:rtl/>
              </w:rPr>
              <w:t>1</w:t>
            </w:r>
          </w:p>
        </w:tc>
        <w:tc>
          <w:tcPr>
            <w:tcW w:w="1930" w:type="dxa"/>
            <w:tcBorders>
              <w:top w:val="single" w:sz="12" w:space="0" w:color="auto"/>
            </w:tcBorders>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النشاط 1</w:t>
            </w:r>
          </w:p>
        </w:tc>
        <w:tc>
          <w:tcPr>
            <w:tcW w:w="1764" w:type="dxa"/>
            <w:tcBorders>
              <w:top w:val="single" w:sz="12" w:space="0" w:color="auto"/>
            </w:tcBorders>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المؤشرات</w:t>
            </w:r>
          </w:p>
        </w:tc>
        <w:tc>
          <w:tcPr>
            <w:tcW w:w="1708" w:type="dxa"/>
            <w:tcBorders>
              <w:top w:val="single" w:sz="12" w:space="0" w:color="auto"/>
            </w:tcBorders>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الفئة المستهدفة</w:t>
            </w:r>
          </w:p>
        </w:tc>
        <w:tc>
          <w:tcPr>
            <w:tcW w:w="1329" w:type="dxa"/>
            <w:gridSpan w:val="2"/>
            <w:tcBorders>
              <w:top w:val="single" w:sz="12" w:space="0" w:color="auto"/>
            </w:tcBorders>
            <w:shd w:val="clear" w:color="auto" w:fill="auto"/>
          </w:tcPr>
          <w:p w:rsidR="003D0FE3" w:rsidRPr="00221B13" w:rsidRDefault="003D0FE3" w:rsidP="00323259">
            <w:pPr>
              <w:spacing w:before="20" w:after="40" w:line="280" w:lineRule="exact"/>
              <w:ind w:left="57" w:right="57"/>
              <w:jc w:val="center"/>
              <w:rPr>
                <w:color w:val="000000"/>
                <w:sz w:val="18"/>
                <w:szCs w:val="24"/>
                <w:rtl/>
              </w:rPr>
            </w:pPr>
            <w:r w:rsidRPr="00221B13">
              <w:rPr>
                <w:rFonts w:hint="cs"/>
                <w:color w:val="000000"/>
                <w:sz w:val="18"/>
                <w:szCs w:val="24"/>
                <w:rtl/>
              </w:rPr>
              <w:t>يناير</w:t>
            </w:r>
          </w:p>
        </w:tc>
        <w:tc>
          <w:tcPr>
            <w:tcW w:w="1372" w:type="dxa"/>
            <w:gridSpan w:val="2"/>
            <w:tcBorders>
              <w:top w:val="single" w:sz="12" w:space="0" w:color="auto"/>
            </w:tcBorders>
            <w:shd w:val="clear" w:color="auto" w:fill="auto"/>
          </w:tcPr>
          <w:p w:rsidR="003D0FE3" w:rsidRPr="00221B13" w:rsidRDefault="003D0FE3" w:rsidP="00323259">
            <w:pPr>
              <w:spacing w:before="20" w:after="40" w:line="280" w:lineRule="exact"/>
              <w:ind w:left="57" w:right="57"/>
              <w:jc w:val="center"/>
              <w:rPr>
                <w:color w:val="000000"/>
                <w:sz w:val="18"/>
                <w:szCs w:val="24"/>
                <w:rtl/>
              </w:rPr>
            </w:pPr>
            <w:r w:rsidRPr="00221B13">
              <w:rPr>
                <w:rFonts w:hint="cs"/>
                <w:color w:val="000000"/>
                <w:sz w:val="18"/>
                <w:szCs w:val="24"/>
                <w:rtl/>
              </w:rPr>
              <w:t>فبراير</w:t>
            </w:r>
          </w:p>
        </w:tc>
        <w:tc>
          <w:tcPr>
            <w:tcW w:w="1372" w:type="dxa"/>
            <w:gridSpan w:val="2"/>
            <w:tcBorders>
              <w:top w:val="single" w:sz="12" w:space="0" w:color="auto"/>
            </w:tcBorders>
            <w:shd w:val="clear" w:color="auto" w:fill="auto"/>
          </w:tcPr>
          <w:p w:rsidR="003D0FE3" w:rsidRPr="00221B13" w:rsidRDefault="003D0FE3" w:rsidP="00323259">
            <w:pPr>
              <w:spacing w:before="20" w:after="40" w:line="280" w:lineRule="exact"/>
              <w:ind w:left="57" w:right="57"/>
              <w:jc w:val="center"/>
              <w:rPr>
                <w:color w:val="000000"/>
                <w:sz w:val="18"/>
                <w:szCs w:val="24"/>
                <w:rtl/>
              </w:rPr>
            </w:pPr>
            <w:r w:rsidRPr="00221B13">
              <w:rPr>
                <w:rFonts w:hint="cs"/>
                <w:color w:val="000000"/>
                <w:sz w:val="18"/>
                <w:szCs w:val="24"/>
                <w:rtl/>
              </w:rPr>
              <w:t>مارس</w:t>
            </w:r>
          </w:p>
        </w:tc>
        <w:tc>
          <w:tcPr>
            <w:tcW w:w="2128" w:type="dxa"/>
            <w:gridSpan w:val="3"/>
            <w:tcBorders>
              <w:top w:val="single" w:sz="12" w:space="0" w:color="auto"/>
            </w:tcBorders>
            <w:shd w:val="clear" w:color="auto" w:fill="auto"/>
          </w:tcPr>
          <w:p w:rsidR="003D0FE3" w:rsidRPr="00221B13" w:rsidRDefault="003D0FE3" w:rsidP="00323259">
            <w:pPr>
              <w:spacing w:before="20" w:after="40" w:line="280" w:lineRule="exact"/>
              <w:ind w:left="57" w:right="57"/>
              <w:jc w:val="center"/>
              <w:rPr>
                <w:color w:val="000000"/>
                <w:sz w:val="18"/>
                <w:szCs w:val="24"/>
                <w:rtl/>
              </w:rPr>
            </w:pPr>
            <w:r w:rsidRPr="00221B13">
              <w:rPr>
                <w:rFonts w:hint="cs"/>
                <w:color w:val="000000"/>
                <w:sz w:val="18"/>
                <w:szCs w:val="24"/>
                <w:rtl/>
              </w:rPr>
              <w:t>الإجمالي</w:t>
            </w:r>
          </w:p>
        </w:tc>
        <w:tc>
          <w:tcPr>
            <w:tcW w:w="903" w:type="dxa"/>
            <w:tcBorders>
              <w:top w:val="single" w:sz="12" w:space="0" w:color="auto"/>
            </w:tcBorders>
            <w:shd w:val="clear" w:color="auto" w:fill="auto"/>
          </w:tcPr>
          <w:p w:rsidR="003D0FE3" w:rsidRPr="00221B13" w:rsidRDefault="003D0FE3" w:rsidP="00221B13">
            <w:pPr>
              <w:spacing w:before="20" w:after="40" w:line="280" w:lineRule="exact"/>
              <w:ind w:left="57" w:right="57"/>
              <w:jc w:val="center"/>
              <w:rPr>
                <w:color w:val="000000"/>
                <w:sz w:val="18"/>
                <w:szCs w:val="24"/>
                <w:rtl/>
              </w:rPr>
            </w:pPr>
            <w:r w:rsidRPr="00221B13">
              <w:rPr>
                <w:rFonts w:hint="cs"/>
                <w:color w:val="000000"/>
                <w:sz w:val="18"/>
                <w:szCs w:val="24"/>
                <w:rtl/>
              </w:rPr>
              <w:t>ملاحظات</w:t>
            </w:r>
          </w:p>
        </w:tc>
      </w:tr>
      <w:tr w:rsidR="00323259" w:rsidRPr="00221B13" w:rsidTr="00323259">
        <w:tc>
          <w:tcPr>
            <w:tcW w:w="365" w:type="dxa"/>
            <w:vMerge/>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930" w:type="dxa"/>
            <w:vMerge w:val="restart"/>
            <w:shd w:val="clear" w:color="auto" w:fill="auto"/>
          </w:tcPr>
          <w:p w:rsidR="003D0FE3" w:rsidRPr="00221B13" w:rsidRDefault="003D0FE3" w:rsidP="00323259">
            <w:pPr>
              <w:spacing w:before="20" w:after="40" w:line="280" w:lineRule="exact"/>
              <w:ind w:left="57" w:right="170"/>
              <w:rPr>
                <w:color w:val="000000"/>
                <w:sz w:val="18"/>
                <w:szCs w:val="24"/>
                <w:rtl/>
              </w:rPr>
            </w:pPr>
            <w:r w:rsidRPr="00221B13">
              <w:rPr>
                <w:rFonts w:hint="cs"/>
                <w:color w:val="000000"/>
                <w:sz w:val="18"/>
                <w:szCs w:val="24"/>
                <w:rtl/>
              </w:rPr>
              <w:t>بناء قدرات الجهات الرسمية والمجتمعية</w:t>
            </w:r>
          </w:p>
        </w:tc>
        <w:tc>
          <w:tcPr>
            <w:tcW w:w="1764" w:type="dxa"/>
            <w:vMerge w:val="restart"/>
            <w:shd w:val="clear" w:color="auto" w:fill="auto"/>
          </w:tcPr>
          <w:p w:rsidR="003D0FE3" w:rsidRPr="00221B13" w:rsidRDefault="003D0FE3" w:rsidP="00323259">
            <w:pPr>
              <w:spacing w:before="20" w:after="40" w:line="280" w:lineRule="exact"/>
              <w:ind w:left="57" w:right="170"/>
              <w:rPr>
                <w:color w:val="000000"/>
                <w:sz w:val="18"/>
                <w:szCs w:val="24"/>
                <w:rtl/>
              </w:rPr>
            </w:pPr>
            <w:r w:rsidRPr="00221B13">
              <w:rPr>
                <w:rFonts w:hint="cs"/>
                <w:color w:val="000000"/>
                <w:sz w:val="18"/>
                <w:szCs w:val="24"/>
                <w:rtl/>
              </w:rPr>
              <w:t>عدد الأفراد الذين قد تلقوا تدريبا</w:t>
            </w:r>
          </w:p>
        </w:tc>
        <w:tc>
          <w:tcPr>
            <w:tcW w:w="1708"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ذكور/إناث</w:t>
            </w: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ذ</w:t>
            </w:r>
          </w:p>
        </w:tc>
        <w:tc>
          <w:tcPr>
            <w:tcW w:w="643"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ث</w:t>
            </w:r>
          </w:p>
        </w:tc>
        <w:tc>
          <w:tcPr>
            <w:tcW w:w="700"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ذ</w:t>
            </w:r>
          </w:p>
        </w:tc>
        <w:tc>
          <w:tcPr>
            <w:tcW w:w="672"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ث</w:t>
            </w: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ذ</w:t>
            </w: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ث</w:t>
            </w:r>
          </w:p>
        </w:tc>
        <w:tc>
          <w:tcPr>
            <w:tcW w:w="714"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ذ</w:t>
            </w:r>
          </w:p>
        </w:tc>
        <w:tc>
          <w:tcPr>
            <w:tcW w:w="728"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ث</w:t>
            </w: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ذ/ث</w:t>
            </w:r>
          </w:p>
        </w:tc>
        <w:tc>
          <w:tcPr>
            <w:tcW w:w="903" w:type="dxa"/>
            <w:vMerge w:val="restart"/>
            <w:shd w:val="clear" w:color="auto" w:fill="auto"/>
            <w:textDirection w:val="btLr"/>
          </w:tcPr>
          <w:p w:rsidR="003D0FE3" w:rsidRPr="00221B13" w:rsidRDefault="003D0FE3" w:rsidP="00221B13">
            <w:pPr>
              <w:spacing w:before="20" w:after="40" w:line="280" w:lineRule="exact"/>
              <w:ind w:left="57" w:right="57"/>
              <w:jc w:val="center"/>
              <w:rPr>
                <w:color w:val="000000"/>
                <w:sz w:val="18"/>
                <w:szCs w:val="24"/>
                <w:rtl/>
              </w:rPr>
            </w:pPr>
            <w:r w:rsidRPr="00221B13">
              <w:rPr>
                <w:rFonts w:hint="cs"/>
                <w:color w:val="000000"/>
                <w:sz w:val="18"/>
                <w:szCs w:val="24"/>
              </w:rPr>
              <w:t xml:space="preserve"> </w:t>
            </w:r>
          </w:p>
        </w:tc>
      </w:tr>
      <w:tr w:rsidR="00323259" w:rsidRPr="00221B13" w:rsidTr="00323259">
        <w:tc>
          <w:tcPr>
            <w:tcW w:w="365" w:type="dxa"/>
            <w:vMerge w:val="restart"/>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930" w:type="dxa"/>
            <w:vMerge/>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764" w:type="dxa"/>
            <w:vMerge/>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708"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موظف شؤون اجتماعية</w:t>
            </w: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643"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700"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672"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714"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728"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903" w:type="dxa"/>
            <w:vMerge/>
            <w:shd w:val="clear" w:color="auto" w:fill="auto"/>
          </w:tcPr>
          <w:p w:rsidR="003D0FE3" w:rsidRPr="00221B13" w:rsidRDefault="003D0FE3" w:rsidP="00221B13">
            <w:pPr>
              <w:spacing w:before="20" w:after="40" w:line="280" w:lineRule="exact"/>
              <w:ind w:left="57" w:right="57"/>
              <w:jc w:val="center"/>
              <w:rPr>
                <w:color w:val="000000"/>
                <w:sz w:val="18"/>
                <w:szCs w:val="24"/>
                <w:rtl/>
              </w:rPr>
            </w:pPr>
          </w:p>
        </w:tc>
      </w:tr>
      <w:tr w:rsidR="00323259" w:rsidRPr="00221B13" w:rsidTr="00323259">
        <w:tc>
          <w:tcPr>
            <w:tcW w:w="365" w:type="dxa"/>
            <w:vMerge/>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930" w:type="dxa"/>
            <w:vMerge/>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764" w:type="dxa"/>
            <w:vMerge/>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708"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موظف صحة</w:t>
            </w: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643"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700"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672"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714"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728"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903" w:type="dxa"/>
            <w:vMerge/>
            <w:shd w:val="clear" w:color="auto" w:fill="auto"/>
          </w:tcPr>
          <w:p w:rsidR="003D0FE3" w:rsidRPr="00221B13" w:rsidRDefault="003D0FE3" w:rsidP="00221B13">
            <w:pPr>
              <w:spacing w:before="20" w:after="40" w:line="280" w:lineRule="exact"/>
              <w:ind w:left="57" w:right="57"/>
              <w:jc w:val="center"/>
              <w:rPr>
                <w:color w:val="000000"/>
                <w:sz w:val="18"/>
                <w:szCs w:val="24"/>
                <w:rtl/>
              </w:rPr>
            </w:pPr>
          </w:p>
        </w:tc>
      </w:tr>
      <w:tr w:rsidR="00323259" w:rsidRPr="00221B13" w:rsidTr="00323259">
        <w:tc>
          <w:tcPr>
            <w:tcW w:w="365" w:type="dxa"/>
            <w:vMerge/>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930" w:type="dxa"/>
            <w:vMerge/>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764" w:type="dxa"/>
            <w:vMerge/>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708"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تعليم</w:t>
            </w: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643"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700"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672"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714"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728"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903" w:type="dxa"/>
            <w:vMerge/>
            <w:shd w:val="clear" w:color="auto" w:fill="auto"/>
          </w:tcPr>
          <w:p w:rsidR="003D0FE3" w:rsidRPr="00221B13" w:rsidRDefault="003D0FE3" w:rsidP="00221B13">
            <w:pPr>
              <w:spacing w:before="20" w:after="40" w:line="280" w:lineRule="exact"/>
              <w:ind w:left="57" w:right="57"/>
              <w:jc w:val="center"/>
              <w:rPr>
                <w:color w:val="000000"/>
                <w:sz w:val="18"/>
                <w:szCs w:val="24"/>
                <w:rtl/>
              </w:rPr>
            </w:pPr>
          </w:p>
        </w:tc>
      </w:tr>
      <w:tr w:rsidR="00323259" w:rsidRPr="00221B13" w:rsidTr="00323259">
        <w:tc>
          <w:tcPr>
            <w:tcW w:w="365" w:type="dxa"/>
            <w:vMerge/>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930" w:type="dxa"/>
            <w:vMerge/>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764" w:type="dxa"/>
            <w:vMerge/>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708"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شرطة</w:t>
            </w: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643"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700"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672"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714"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728"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903" w:type="dxa"/>
            <w:vMerge/>
            <w:shd w:val="clear" w:color="auto" w:fill="auto"/>
          </w:tcPr>
          <w:p w:rsidR="003D0FE3" w:rsidRPr="00221B13" w:rsidRDefault="003D0FE3" w:rsidP="00221B13">
            <w:pPr>
              <w:spacing w:before="20" w:after="40" w:line="280" w:lineRule="exact"/>
              <w:ind w:left="57" w:right="57"/>
              <w:jc w:val="center"/>
              <w:rPr>
                <w:color w:val="000000"/>
                <w:sz w:val="18"/>
                <w:szCs w:val="24"/>
                <w:rtl/>
              </w:rPr>
            </w:pPr>
          </w:p>
        </w:tc>
      </w:tr>
      <w:tr w:rsidR="00323259" w:rsidRPr="00221B13" w:rsidTr="00323259">
        <w:tc>
          <w:tcPr>
            <w:tcW w:w="365" w:type="dxa"/>
            <w:vMerge/>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930" w:type="dxa"/>
            <w:vMerge/>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764" w:type="dxa"/>
            <w:vMerge/>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708"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رجال دين</w:t>
            </w: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7</w:t>
            </w:r>
          </w:p>
        </w:tc>
        <w:tc>
          <w:tcPr>
            <w:tcW w:w="643"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700"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672"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714"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7</w:t>
            </w:r>
          </w:p>
        </w:tc>
        <w:tc>
          <w:tcPr>
            <w:tcW w:w="728"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7</w:t>
            </w:r>
          </w:p>
        </w:tc>
        <w:tc>
          <w:tcPr>
            <w:tcW w:w="903" w:type="dxa"/>
            <w:vMerge/>
            <w:shd w:val="clear" w:color="auto" w:fill="auto"/>
          </w:tcPr>
          <w:p w:rsidR="003D0FE3" w:rsidRPr="00221B13" w:rsidRDefault="003D0FE3" w:rsidP="00221B13">
            <w:pPr>
              <w:spacing w:before="20" w:after="40" w:line="280" w:lineRule="exact"/>
              <w:ind w:left="57" w:right="57"/>
              <w:jc w:val="center"/>
              <w:rPr>
                <w:color w:val="000000"/>
                <w:sz w:val="18"/>
                <w:szCs w:val="24"/>
                <w:rtl/>
              </w:rPr>
            </w:pPr>
          </w:p>
        </w:tc>
      </w:tr>
      <w:tr w:rsidR="00323259" w:rsidRPr="00221B13" w:rsidTr="00323259">
        <w:tc>
          <w:tcPr>
            <w:tcW w:w="365" w:type="dxa"/>
            <w:vMerge/>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930" w:type="dxa"/>
            <w:vMerge/>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764" w:type="dxa"/>
            <w:vMerge/>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708"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إدارة مخيم</w:t>
            </w: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643"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700"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672"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714"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728"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903" w:type="dxa"/>
            <w:vMerge/>
            <w:shd w:val="clear" w:color="auto" w:fill="auto"/>
          </w:tcPr>
          <w:p w:rsidR="003D0FE3" w:rsidRPr="00221B13" w:rsidRDefault="003D0FE3" w:rsidP="00221B13">
            <w:pPr>
              <w:spacing w:before="20" w:after="40" w:line="280" w:lineRule="exact"/>
              <w:ind w:left="57" w:right="57"/>
              <w:jc w:val="center"/>
              <w:rPr>
                <w:color w:val="000000"/>
                <w:sz w:val="18"/>
                <w:szCs w:val="24"/>
                <w:rtl/>
              </w:rPr>
            </w:pPr>
          </w:p>
        </w:tc>
      </w:tr>
      <w:tr w:rsidR="00323259" w:rsidRPr="00221B13" w:rsidTr="00323259">
        <w:tc>
          <w:tcPr>
            <w:tcW w:w="365" w:type="dxa"/>
            <w:vMerge/>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930" w:type="dxa"/>
            <w:vMerge/>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764" w:type="dxa"/>
            <w:vMerge/>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708" w:type="dxa"/>
            <w:shd w:val="clear" w:color="auto" w:fill="auto"/>
          </w:tcPr>
          <w:p w:rsidR="003D0FE3" w:rsidRPr="00221B13" w:rsidRDefault="00582339" w:rsidP="00221B13">
            <w:pPr>
              <w:spacing w:before="20" w:after="40" w:line="280" w:lineRule="exact"/>
              <w:ind w:left="57" w:right="57"/>
              <w:rPr>
                <w:color w:val="000000"/>
                <w:sz w:val="18"/>
                <w:szCs w:val="24"/>
                <w:rtl/>
              </w:rPr>
            </w:pPr>
            <w:r>
              <w:rPr>
                <w:rFonts w:hint="cs"/>
                <w:color w:val="000000"/>
                <w:sz w:val="18"/>
                <w:szCs w:val="24"/>
                <w:rtl/>
              </w:rPr>
              <w:t>أمن</w:t>
            </w:r>
            <w:r w:rsidR="003D0FE3" w:rsidRPr="00221B13">
              <w:rPr>
                <w:rFonts w:hint="cs"/>
                <w:color w:val="000000"/>
                <w:sz w:val="18"/>
                <w:szCs w:val="24"/>
                <w:rtl/>
              </w:rPr>
              <w:t xml:space="preserve"> مخيم</w:t>
            </w: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643"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700"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672"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714"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728"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903" w:type="dxa"/>
            <w:vMerge/>
            <w:shd w:val="clear" w:color="auto" w:fill="auto"/>
          </w:tcPr>
          <w:p w:rsidR="003D0FE3" w:rsidRPr="00221B13" w:rsidRDefault="003D0FE3" w:rsidP="00221B13">
            <w:pPr>
              <w:spacing w:before="20" w:after="40" w:line="280" w:lineRule="exact"/>
              <w:ind w:left="57" w:right="57"/>
              <w:jc w:val="center"/>
              <w:rPr>
                <w:color w:val="000000"/>
                <w:sz w:val="18"/>
                <w:szCs w:val="24"/>
                <w:rtl/>
              </w:rPr>
            </w:pPr>
          </w:p>
        </w:tc>
      </w:tr>
      <w:tr w:rsidR="00323259" w:rsidRPr="00221B13" w:rsidTr="00323259">
        <w:tc>
          <w:tcPr>
            <w:tcW w:w="365" w:type="dxa"/>
            <w:vMerge/>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930" w:type="dxa"/>
            <w:vMerge/>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764" w:type="dxa"/>
            <w:vMerge/>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708"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غير</w:t>
            </w: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8</w:t>
            </w:r>
          </w:p>
        </w:tc>
        <w:tc>
          <w:tcPr>
            <w:tcW w:w="643"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10</w:t>
            </w:r>
          </w:p>
        </w:tc>
        <w:tc>
          <w:tcPr>
            <w:tcW w:w="700"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672"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714"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8</w:t>
            </w:r>
          </w:p>
        </w:tc>
        <w:tc>
          <w:tcPr>
            <w:tcW w:w="728"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10</w:t>
            </w: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18</w:t>
            </w:r>
          </w:p>
        </w:tc>
        <w:tc>
          <w:tcPr>
            <w:tcW w:w="903" w:type="dxa"/>
            <w:vMerge/>
            <w:shd w:val="clear" w:color="auto" w:fill="auto"/>
          </w:tcPr>
          <w:p w:rsidR="003D0FE3" w:rsidRPr="00221B13" w:rsidRDefault="003D0FE3" w:rsidP="00221B13">
            <w:pPr>
              <w:spacing w:before="20" w:after="40" w:line="280" w:lineRule="exact"/>
              <w:ind w:left="57" w:right="57"/>
              <w:jc w:val="center"/>
              <w:rPr>
                <w:color w:val="000000"/>
                <w:sz w:val="18"/>
                <w:szCs w:val="24"/>
                <w:rtl/>
              </w:rPr>
            </w:pPr>
          </w:p>
        </w:tc>
      </w:tr>
      <w:tr w:rsidR="00323259" w:rsidRPr="00221B13" w:rsidTr="00323259">
        <w:tc>
          <w:tcPr>
            <w:tcW w:w="365" w:type="dxa"/>
            <w:vMerge/>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930" w:type="dxa"/>
            <w:vMerge/>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764"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عدد الجلسات المنجزة</w:t>
            </w:r>
          </w:p>
        </w:tc>
        <w:tc>
          <w:tcPr>
            <w:tcW w:w="1708"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جلسات</w:t>
            </w: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643"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700"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672"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714"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728"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903" w:type="dxa"/>
            <w:vMerge/>
            <w:shd w:val="clear" w:color="auto" w:fill="auto"/>
          </w:tcPr>
          <w:p w:rsidR="003D0FE3" w:rsidRPr="00221B13" w:rsidRDefault="003D0FE3" w:rsidP="00221B13">
            <w:pPr>
              <w:spacing w:before="20" w:after="40" w:line="280" w:lineRule="exact"/>
              <w:ind w:left="57" w:right="57"/>
              <w:jc w:val="center"/>
              <w:rPr>
                <w:color w:val="000000"/>
                <w:sz w:val="18"/>
                <w:szCs w:val="24"/>
                <w:rtl/>
              </w:rPr>
            </w:pPr>
          </w:p>
        </w:tc>
      </w:tr>
      <w:tr w:rsidR="00323259" w:rsidRPr="00221B13" w:rsidTr="00323259">
        <w:tc>
          <w:tcPr>
            <w:tcW w:w="365" w:type="dxa"/>
            <w:vMerge/>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930" w:type="dxa"/>
            <w:vMerge/>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764"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عدد ورش العمل المنفذة</w:t>
            </w:r>
          </w:p>
        </w:tc>
        <w:tc>
          <w:tcPr>
            <w:tcW w:w="1708"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ورش عمل</w:t>
            </w: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643"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700"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672"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714"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728"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903" w:type="dxa"/>
            <w:vMerge/>
            <w:shd w:val="clear" w:color="auto" w:fill="auto"/>
          </w:tcPr>
          <w:p w:rsidR="003D0FE3" w:rsidRPr="00221B13" w:rsidRDefault="003D0FE3" w:rsidP="00221B13">
            <w:pPr>
              <w:spacing w:before="20" w:after="40" w:line="280" w:lineRule="exact"/>
              <w:ind w:left="57" w:right="57"/>
              <w:jc w:val="center"/>
              <w:rPr>
                <w:color w:val="000000"/>
                <w:sz w:val="18"/>
                <w:szCs w:val="24"/>
                <w:rtl/>
              </w:rPr>
            </w:pPr>
          </w:p>
        </w:tc>
      </w:tr>
      <w:tr w:rsidR="00323259" w:rsidRPr="00221B13" w:rsidTr="00323259">
        <w:tc>
          <w:tcPr>
            <w:tcW w:w="365" w:type="dxa"/>
            <w:vMerge/>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930" w:type="dxa"/>
            <w:vMerge/>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764"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708" w:type="dxa"/>
            <w:shd w:val="clear" w:color="auto" w:fill="auto"/>
          </w:tcPr>
          <w:p w:rsidR="003D0FE3" w:rsidRPr="00582339" w:rsidRDefault="003D0FE3" w:rsidP="00582339">
            <w:pPr>
              <w:spacing w:before="20" w:after="40" w:line="280" w:lineRule="exact"/>
              <w:ind w:left="57" w:right="57" w:firstLine="191"/>
              <w:rPr>
                <w:b/>
                <w:bCs/>
                <w:color w:val="000000"/>
                <w:sz w:val="18"/>
                <w:szCs w:val="24"/>
                <w:rtl/>
              </w:rPr>
            </w:pPr>
            <w:r w:rsidRPr="00582339">
              <w:rPr>
                <w:rFonts w:hint="cs"/>
                <w:b/>
                <w:bCs/>
                <w:color w:val="000000"/>
                <w:sz w:val="18"/>
                <w:szCs w:val="24"/>
                <w:rtl/>
              </w:rPr>
              <w:t>الإجمالي</w:t>
            </w:r>
          </w:p>
        </w:tc>
        <w:tc>
          <w:tcPr>
            <w:tcW w:w="686" w:type="dxa"/>
            <w:shd w:val="clear" w:color="auto" w:fill="auto"/>
          </w:tcPr>
          <w:p w:rsidR="003D0FE3" w:rsidRPr="00582339" w:rsidRDefault="003D0FE3" w:rsidP="00221B13">
            <w:pPr>
              <w:spacing w:before="20" w:after="40" w:line="280" w:lineRule="exact"/>
              <w:ind w:left="57" w:right="57"/>
              <w:rPr>
                <w:b/>
                <w:bCs/>
                <w:color w:val="000000"/>
                <w:sz w:val="18"/>
                <w:szCs w:val="24"/>
                <w:rtl/>
              </w:rPr>
            </w:pPr>
            <w:r w:rsidRPr="00582339">
              <w:rPr>
                <w:rFonts w:hint="cs"/>
                <w:b/>
                <w:bCs/>
                <w:color w:val="000000"/>
                <w:sz w:val="18"/>
                <w:szCs w:val="24"/>
                <w:rtl/>
              </w:rPr>
              <w:t>15</w:t>
            </w:r>
          </w:p>
        </w:tc>
        <w:tc>
          <w:tcPr>
            <w:tcW w:w="643" w:type="dxa"/>
            <w:shd w:val="clear" w:color="auto" w:fill="auto"/>
          </w:tcPr>
          <w:p w:rsidR="003D0FE3" w:rsidRPr="00582339" w:rsidRDefault="003D0FE3" w:rsidP="00221B13">
            <w:pPr>
              <w:spacing w:before="20" w:after="40" w:line="280" w:lineRule="exact"/>
              <w:ind w:left="57" w:right="57"/>
              <w:rPr>
                <w:b/>
                <w:bCs/>
                <w:color w:val="000000"/>
                <w:sz w:val="18"/>
                <w:szCs w:val="24"/>
                <w:rtl/>
              </w:rPr>
            </w:pPr>
            <w:r w:rsidRPr="00582339">
              <w:rPr>
                <w:rFonts w:hint="cs"/>
                <w:b/>
                <w:bCs/>
                <w:color w:val="000000"/>
                <w:sz w:val="18"/>
                <w:szCs w:val="24"/>
                <w:rtl/>
              </w:rPr>
              <w:t>10</w:t>
            </w:r>
          </w:p>
        </w:tc>
        <w:tc>
          <w:tcPr>
            <w:tcW w:w="700" w:type="dxa"/>
            <w:shd w:val="clear" w:color="auto" w:fill="auto"/>
          </w:tcPr>
          <w:p w:rsidR="003D0FE3" w:rsidRPr="00582339" w:rsidRDefault="003D0FE3" w:rsidP="00221B13">
            <w:pPr>
              <w:spacing w:before="20" w:after="40" w:line="280" w:lineRule="exact"/>
              <w:ind w:left="57" w:right="57"/>
              <w:rPr>
                <w:b/>
                <w:bCs/>
                <w:color w:val="000000"/>
                <w:sz w:val="18"/>
                <w:szCs w:val="24"/>
                <w:rtl/>
              </w:rPr>
            </w:pPr>
          </w:p>
        </w:tc>
        <w:tc>
          <w:tcPr>
            <w:tcW w:w="672" w:type="dxa"/>
            <w:shd w:val="clear" w:color="auto" w:fill="auto"/>
          </w:tcPr>
          <w:p w:rsidR="003D0FE3" w:rsidRPr="00582339" w:rsidRDefault="003D0FE3" w:rsidP="00221B13">
            <w:pPr>
              <w:spacing w:before="20" w:after="40" w:line="280" w:lineRule="exact"/>
              <w:ind w:left="57" w:right="57"/>
              <w:rPr>
                <w:b/>
                <w:bCs/>
                <w:color w:val="000000"/>
                <w:sz w:val="18"/>
                <w:szCs w:val="24"/>
                <w:rtl/>
              </w:rPr>
            </w:pPr>
          </w:p>
        </w:tc>
        <w:tc>
          <w:tcPr>
            <w:tcW w:w="686" w:type="dxa"/>
            <w:shd w:val="clear" w:color="auto" w:fill="auto"/>
          </w:tcPr>
          <w:p w:rsidR="003D0FE3" w:rsidRPr="00582339" w:rsidRDefault="003D0FE3" w:rsidP="00221B13">
            <w:pPr>
              <w:spacing w:before="20" w:after="40" w:line="280" w:lineRule="exact"/>
              <w:ind w:left="57" w:right="57"/>
              <w:rPr>
                <w:b/>
                <w:bCs/>
                <w:color w:val="000000"/>
                <w:sz w:val="18"/>
                <w:szCs w:val="24"/>
                <w:rtl/>
              </w:rPr>
            </w:pPr>
          </w:p>
        </w:tc>
        <w:tc>
          <w:tcPr>
            <w:tcW w:w="686" w:type="dxa"/>
            <w:shd w:val="clear" w:color="auto" w:fill="auto"/>
          </w:tcPr>
          <w:p w:rsidR="003D0FE3" w:rsidRPr="00582339" w:rsidRDefault="003D0FE3" w:rsidP="00221B13">
            <w:pPr>
              <w:spacing w:before="20" w:after="40" w:line="280" w:lineRule="exact"/>
              <w:ind w:left="57" w:right="57"/>
              <w:rPr>
                <w:b/>
                <w:bCs/>
                <w:color w:val="000000"/>
                <w:sz w:val="18"/>
                <w:szCs w:val="24"/>
                <w:rtl/>
              </w:rPr>
            </w:pPr>
          </w:p>
        </w:tc>
        <w:tc>
          <w:tcPr>
            <w:tcW w:w="714" w:type="dxa"/>
            <w:shd w:val="clear" w:color="auto" w:fill="auto"/>
          </w:tcPr>
          <w:p w:rsidR="003D0FE3" w:rsidRPr="00582339" w:rsidRDefault="003D0FE3" w:rsidP="00221B13">
            <w:pPr>
              <w:spacing w:before="20" w:after="40" w:line="280" w:lineRule="exact"/>
              <w:ind w:left="57" w:right="57"/>
              <w:rPr>
                <w:b/>
                <w:bCs/>
                <w:color w:val="000000"/>
                <w:sz w:val="18"/>
                <w:szCs w:val="24"/>
                <w:rtl/>
              </w:rPr>
            </w:pPr>
            <w:r w:rsidRPr="00582339">
              <w:rPr>
                <w:rFonts w:hint="cs"/>
                <w:b/>
                <w:bCs/>
                <w:color w:val="000000"/>
                <w:sz w:val="18"/>
                <w:szCs w:val="24"/>
                <w:rtl/>
              </w:rPr>
              <w:t>15</w:t>
            </w:r>
          </w:p>
        </w:tc>
        <w:tc>
          <w:tcPr>
            <w:tcW w:w="728" w:type="dxa"/>
            <w:shd w:val="clear" w:color="auto" w:fill="auto"/>
          </w:tcPr>
          <w:p w:rsidR="003D0FE3" w:rsidRPr="00582339" w:rsidRDefault="003D0FE3" w:rsidP="00221B13">
            <w:pPr>
              <w:spacing w:before="20" w:after="40" w:line="280" w:lineRule="exact"/>
              <w:ind w:left="57" w:right="57"/>
              <w:rPr>
                <w:b/>
                <w:bCs/>
                <w:color w:val="000000"/>
                <w:sz w:val="18"/>
                <w:szCs w:val="24"/>
                <w:rtl/>
              </w:rPr>
            </w:pPr>
            <w:r w:rsidRPr="00582339">
              <w:rPr>
                <w:rFonts w:hint="cs"/>
                <w:b/>
                <w:bCs/>
                <w:color w:val="000000"/>
                <w:sz w:val="18"/>
                <w:szCs w:val="24"/>
                <w:rtl/>
              </w:rPr>
              <w:t>10</w:t>
            </w:r>
          </w:p>
        </w:tc>
        <w:tc>
          <w:tcPr>
            <w:tcW w:w="686" w:type="dxa"/>
            <w:shd w:val="clear" w:color="auto" w:fill="auto"/>
          </w:tcPr>
          <w:p w:rsidR="003D0FE3" w:rsidRPr="00582339" w:rsidRDefault="003D0FE3" w:rsidP="00221B13">
            <w:pPr>
              <w:spacing w:before="20" w:after="40" w:line="280" w:lineRule="exact"/>
              <w:ind w:left="57" w:right="57"/>
              <w:rPr>
                <w:b/>
                <w:bCs/>
                <w:color w:val="000000"/>
                <w:sz w:val="18"/>
                <w:szCs w:val="24"/>
                <w:rtl/>
              </w:rPr>
            </w:pPr>
            <w:r w:rsidRPr="00582339">
              <w:rPr>
                <w:rFonts w:hint="cs"/>
                <w:b/>
                <w:bCs/>
                <w:color w:val="000000"/>
                <w:sz w:val="18"/>
                <w:szCs w:val="24"/>
                <w:rtl/>
              </w:rPr>
              <w:t>25</w:t>
            </w:r>
          </w:p>
        </w:tc>
        <w:tc>
          <w:tcPr>
            <w:tcW w:w="903" w:type="dxa"/>
            <w:vMerge/>
            <w:shd w:val="clear" w:color="auto" w:fill="auto"/>
          </w:tcPr>
          <w:p w:rsidR="003D0FE3" w:rsidRPr="00221B13" w:rsidRDefault="003D0FE3" w:rsidP="00221B13">
            <w:pPr>
              <w:spacing w:before="20" w:after="40" w:line="280" w:lineRule="exact"/>
              <w:ind w:left="57" w:right="57"/>
              <w:jc w:val="center"/>
              <w:rPr>
                <w:color w:val="000000"/>
                <w:sz w:val="18"/>
                <w:szCs w:val="24"/>
                <w:rtl/>
              </w:rPr>
            </w:pPr>
          </w:p>
        </w:tc>
      </w:tr>
      <w:tr w:rsidR="00323259" w:rsidRPr="00221B13" w:rsidTr="00323259">
        <w:tc>
          <w:tcPr>
            <w:tcW w:w="365" w:type="dxa"/>
            <w:vMerge w:val="restart"/>
            <w:shd w:val="clear" w:color="auto" w:fill="auto"/>
          </w:tcPr>
          <w:p w:rsidR="003D0FE3" w:rsidRPr="00221B13" w:rsidRDefault="003D0FE3" w:rsidP="00221B13">
            <w:pPr>
              <w:spacing w:before="20" w:after="40" w:line="280" w:lineRule="exact"/>
              <w:ind w:left="57" w:right="57"/>
              <w:rPr>
                <w:rFonts w:hint="cs"/>
                <w:color w:val="000000"/>
                <w:sz w:val="18"/>
                <w:szCs w:val="24"/>
                <w:rtl/>
              </w:rPr>
            </w:pPr>
            <w:r w:rsidRPr="00221B13">
              <w:rPr>
                <w:rFonts w:hint="cs"/>
                <w:color w:val="000000"/>
                <w:sz w:val="18"/>
                <w:szCs w:val="24"/>
                <w:rtl/>
              </w:rPr>
              <w:t>2</w:t>
            </w:r>
          </w:p>
        </w:tc>
        <w:tc>
          <w:tcPr>
            <w:tcW w:w="1930"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النشاط 2</w:t>
            </w:r>
          </w:p>
        </w:tc>
        <w:tc>
          <w:tcPr>
            <w:tcW w:w="1764"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المؤشرات</w:t>
            </w:r>
          </w:p>
        </w:tc>
        <w:tc>
          <w:tcPr>
            <w:tcW w:w="1708"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الفئة المستهدفة</w:t>
            </w:r>
          </w:p>
        </w:tc>
        <w:tc>
          <w:tcPr>
            <w:tcW w:w="1329" w:type="dxa"/>
            <w:gridSpan w:val="2"/>
            <w:shd w:val="clear" w:color="auto" w:fill="auto"/>
          </w:tcPr>
          <w:p w:rsidR="003D0FE3" w:rsidRPr="00221B13" w:rsidRDefault="003D0FE3" w:rsidP="00323259">
            <w:pPr>
              <w:spacing w:before="20" w:after="40" w:line="280" w:lineRule="exact"/>
              <w:ind w:left="57" w:right="57"/>
              <w:jc w:val="center"/>
              <w:rPr>
                <w:color w:val="000000"/>
                <w:sz w:val="18"/>
                <w:szCs w:val="24"/>
                <w:rtl/>
              </w:rPr>
            </w:pPr>
            <w:r w:rsidRPr="00221B13">
              <w:rPr>
                <w:rFonts w:hint="cs"/>
                <w:color w:val="000000"/>
                <w:sz w:val="18"/>
                <w:szCs w:val="24"/>
                <w:rtl/>
              </w:rPr>
              <w:t>يناير</w:t>
            </w:r>
          </w:p>
        </w:tc>
        <w:tc>
          <w:tcPr>
            <w:tcW w:w="1372" w:type="dxa"/>
            <w:gridSpan w:val="2"/>
            <w:shd w:val="clear" w:color="auto" w:fill="auto"/>
          </w:tcPr>
          <w:p w:rsidR="003D0FE3" w:rsidRPr="00221B13" w:rsidRDefault="003D0FE3" w:rsidP="00323259">
            <w:pPr>
              <w:spacing w:before="20" w:after="40" w:line="280" w:lineRule="exact"/>
              <w:ind w:left="57" w:right="57"/>
              <w:jc w:val="center"/>
              <w:rPr>
                <w:color w:val="000000"/>
                <w:sz w:val="18"/>
                <w:szCs w:val="24"/>
                <w:rtl/>
              </w:rPr>
            </w:pPr>
            <w:r w:rsidRPr="00221B13">
              <w:rPr>
                <w:rFonts w:hint="cs"/>
                <w:color w:val="000000"/>
                <w:sz w:val="18"/>
                <w:szCs w:val="24"/>
                <w:rtl/>
              </w:rPr>
              <w:t>فبراير</w:t>
            </w:r>
          </w:p>
        </w:tc>
        <w:tc>
          <w:tcPr>
            <w:tcW w:w="1372" w:type="dxa"/>
            <w:gridSpan w:val="2"/>
            <w:shd w:val="clear" w:color="auto" w:fill="auto"/>
          </w:tcPr>
          <w:p w:rsidR="003D0FE3" w:rsidRPr="00221B13" w:rsidRDefault="003D0FE3" w:rsidP="00323259">
            <w:pPr>
              <w:spacing w:before="20" w:after="40" w:line="280" w:lineRule="exact"/>
              <w:ind w:left="57" w:right="57"/>
              <w:jc w:val="center"/>
              <w:rPr>
                <w:color w:val="000000"/>
                <w:sz w:val="18"/>
                <w:szCs w:val="24"/>
                <w:rtl/>
              </w:rPr>
            </w:pPr>
            <w:r w:rsidRPr="00221B13">
              <w:rPr>
                <w:rFonts w:hint="cs"/>
                <w:color w:val="000000"/>
                <w:sz w:val="18"/>
                <w:szCs w:val="24"/>
                <w:rtl/>
              </w:rPr>
              <w:t>مارس</w:t>
            </w:r>
          </w:p>
        </w:tc>
        <w:tc>
          <w:tcPr>
            <w:tcW w:w="2128" w:type="dxa"/>
            <w:gridSpan w:val="3"/>
            <w:shd w:val="clear" w:color="auto" w:fill="auto"/>
          </w:tcPr>
          <w:p w:rsidR="003D0FE3" w:rsidRPr="00221B13" w:rsidRDefault="003D0FE3" w:rsidP="00323259">
            <w:pPr>
              <w:spacing w:before="20" w:after="40" w:line="280" w:lineRule="exact"/>
              <w:ind w:left="57" w:right="57"/>
              <w:jc w:val="center"/>
              <w:rPr>
                <w:color w:val="000000"/>
                <w:sz w:val="18"/>
                <w:szCs w:val="24"/>
                <w:rtl/>
              </w:rPr>
            </w:pPr>
            <w:r w:rsidRPr="00221B13">
              <w:rPr>
                <w:rFonts w:hint="cs"/>
                <w:color w:val="000000"/>
                <w:sz w:val="18"/>
                <w:szCs w:val="24"/>
                <w:rtl/>
              </w:rPr>
              <w:t>الإجمالي</w:t>
            </w:r>
          </w:p>
        </w:tc>
        <w:tc>
          <w:tcPr>
            <w:tcW w:w="903" w:type="dxa"/>
            <w:shd w:val="clear" w:color="auto" w:fill="auto"/>
          </w:tcPr>
          <w:p w:rsidR="003D0FE3" w:rsidRPr="00221B13" w:rsidRDefault="003D0FE3" w:rsidP="00221B13">
            <w:pPr>
              <w:spacing w:before="20" w:after="40" w:line="280" w:lineRule="exact"/>
              <w:ind w:left="57" w:right="57"/>
              <w:jc w:val="center"/>
              <w:rPr>
                <w:color w:val="000000"/>
                <w:sz w:val="18"/>
                <w:szCs w:val="24"/>
                <w:rtl/>
              </w:rPr>
            </w:pPr>
            <w:r w:rsidRPr="00221B13">
              <w:rPr>
                <w:rFonts w:hint="cs"/>
                <w:color w:val="000000"/>
                <w:sz w:val="18"/>
                <w:szCs w:val="24"/>
                <w:rtl/>
              </w:rPr>
              <w:t>ملاحظات</w:t>
            </w:r>
          </w:p>
        </w:tc>
      </w:tr>
      <w:tr w:rsidR="00323259" w:rsidRPr="00221B13" w:rsidTr="00323259">
        <w:tc>
          <w:tcPr>
            <w:tcW w:w="365" w:type="dxa"/>
            <w:vMerge/>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930" w:type="dxa"/>
            <w:vMerge w:val="restart"/>
            <w:shd w:val="clear" w:color="auto" w:fill="auto"/>
          </w:tcPr>
          <w:p w:rsidR="003D0FE3" w:rsidRPr="00221B13" w:rsidRDefault="003D0FE3" w:rsidP="00323259">
            <w:pPr>
              <w:spacing w:before="20" w:after="40" w:line="280" w:lineRule="exact"/>
              <w:ind w:left="57" w:right="170"/>
              <w:rPr>
                <w:color w:val="000000"/>
                <w:sz w:val="18"/>
                <w:szCs w:val="24"/>
                <w:rtl/>
              </w:rPr>
            </w:pPr>
            <w:r w:rsidRPr="00221B13">
              <w:rPr>
                <w:rFonts w:hint="cs"/>
                <w:color w:val="000000"/>
                <w:sz w:val="18"/>
                <w:szCs w:val="24"/>
                <w:rtl/>
              </w:rPr>
              <w:t>بناء قدرات النازحين والمتضررين</w:t>
            </w:r>
          </w:p>
        </w:tc>
        <w:tc>
          <w:tcPr>
            <w:tcW w:w="1764" w:type="dxa"/>
            <w:vMerge w:val="restart"/>
            <w:shd w:val="clear" w:color="auto" w:fill="auto"/>
          </w:tcPr>
          <w:p w:rsidR="003D0FE3" w:rsidRPr="00221B13" w:rsidRDefault="003D0FE3" w:rsidP="00323259">
            <w:pPr>
              <w:spacing w:before="20" w:after="40" w:line="280" w:lineRule="exact"/>
              <w:ind w:left="57" w:right="170"/>
              <w:rPr>
                <w:color w:val="000000"/>
                <w:sz w:val="18"/>
                <w:szCs w:val="24"/>
                <w:rtl/>
              </w:rPr>
            </w:pPr>
            <w:r w:rsidRPr="00221B13">
              <w:rPr>
                <w:rFonts w:hint="cs"/>
                <w:color w:val="000000"/>
                <w:sz w:val="18"/>
                <w:szCs w:val="24"/>
                <w:rtl/>
              </w:rPr>
              <w:t>عدد النازحين المستفيدين من أنشطة</w:t>
            </w:r>
          </w:p>
        </w:tc>
        <w:tc>
          <w:tcPr>
            <w:tcW w:w="1708"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ذكور/إناث</w:t>
            </w: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ذ</w:t>
            </w:r>
          </w:p>
        </w:tc>
        <w:tc>
          <w:tcPr>
            <w:tcW w:w="643"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ث</w:t>
            </w:r>
          </w:p>
        </w:tc>
        <w:tc>
          <w:tcPr>
            <w:tcW w:w="700"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ذ</w:t>
            </w:r>
          </w:p>
        </w:tc>
        <w:tc>
          <w:tcPr>
            <w:tcW w:w="672"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ث</w:t>
            </w: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ذ</w:t>
            </w: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ث</w:t>
            </w:r>
          </w:p>
        </w:tc>
        <w:tc>
          <w:tcPr>
            <w:tcW w:w="714"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ذ</w:t>
            </w:r>
          </w:p>
        </w:tc>
        <w:tc>
          <w:tcPr>
            <w:tcW w:w="728"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ث</w:t>
            </w: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ذ/ث</w:t>
            </w:r>
          </w:p>
        </w:tc>
        <w:tc>
          <w:tcPr>
            <w:tcW w:w="903" w:type="dxa"/>
            <w:vMerge w:val="restart"/>
            <w:shd w:val="clear" w:color="auto" w:fill="auto"/>
          </w:tcPr>
          <w:p w:rsidR="003D0FE3" w:rsidRPr="00221B13" w:rsidRDefault="003D0FE3" w:rsidP="00221B13">
            <w:pPr>
              <w:spacing w:before="20" w:after="40" w:line="280" w:lineRule="exact"/>
              <w:ind w:left="57" w:right="57"/>
              <w:jc w:val="center"/>
              <w:rPr>
                <w:color w:val="000000"/>
                <w:sz w:val="18"/>
                <w:szCs w:val="24"/>
                <w:rtl/>
              </w:rPr>
            </w:pPr>
          </w:p>
        </w:tc>
      </w:tr>
      <w:tr w:rsidR="00323259" w:rsidRPr="00221B13" w:rsidTr="00323259">
        <w:tc>
          <w:tcPr>
            <w:tcW w:w="365" w:type="dxa"/>
            <w:vMerge w:val="restart"/>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930" w:type="dxa"/>
            <w:vMerge/>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764" w:type="dxa"/>
            <w:vMerge/>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708"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أولياء أمر</w:t>
            </w: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643"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700"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912</w:t>
            </w:r>
          </w:p>
        </w:tc>
        <w:tc>
          <w:tcPr>
            <w:tcW w:w="672"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675</w:t>
            </w: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13</w:t>
            </w: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10</w:t>
            </w:r>
          </w:p>
        </w:tc>
        <w:tc>
          <w:tcPr>
            <w:tcW w:w="714"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925</w:t>
            </w:r>
          </w:p>
        </w:tc>
        <w:tc>
          <w:tcPr>
            <w:tcW w:w="728"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685</w:t>
            </w: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1610</w:t>
            </w:r>
          </w:p>
        </w:tc>
        <w:tc>
          <w:tcPr>
            <w:tcW w:w="903" w:type="dxa"/>
            <w:vMerge/>
            <w:shd w:val="clear" w:color="auto" w:fill="auto"/>
          </w:tcPr>
          <w:p w:rsidR="003D0FE3" w:rsidRPr="00221B13" w:rsidRDefault="003D0FE3" w:rsidP="00221B13">
            <w:pPr>
              <w:spacing w:before="20" w:after="40" w:line="280" w:lineRule="exact"/>
              <w:ind w:left="57" w:right="57"/>
              <w:jc w:val="center"/>
              <w:rPr>
                <w:color w:val="000000"/>
                <w:sz w:val="18"/>
                <w:szCs w:val="24"/>
                <w:rtl/>
              </w:rPr>
            </w:pPr>
          </w:p>
        </w:tc>
      </w:tr>
      <w:tr w:rsidR="00323259" w:rsidRPr="00221B13" w:rsidTr="00323259">
        <w:tc>
          <w:tcPr>
            <w:tcW w:w="365" w:type="dxa"/>
            <w:vMerge/>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930" w:type="dxa"/>
            <w:vMerge/>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764" w:type="dxa"/>
            <w:vMerge/>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708"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أطفال</w:t>
            </w: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643"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700"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334</w:t>
            </w:r>
          </w:p>
        </w:tc>
        <w:tc>
          <w:tcPr>
            <w:tcW w:w="672"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217</w:t>
            </w: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714"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334</w:t>
            </w:r>
          </w:p>
        </w:tc>
        <w:tc>
          <w:tcPr>
            <w:tcW w:w="728"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217</w:t>
            </w: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551</w:t>
            </w:r>
          </w:p>
        </w:tc>
        <w:tc>
          <w:tcPr>
            <w:tcW w:w="903" w:type="dxa"/>
            <w:vMerge/>
            <w:shd w:val="clear" w:color="auto" w:fill="auto"/>
          </w:tcPr>
          <w:p w:rsidR="003D0FE3" w:rsidRPr="00221B13" w:rsidRDefault="003D0FE3" w:rsidP="00221B13">
            <w:pPr>
              <w:spacing w:before="20" w:after="40" w:line="280" w:lineRule="exact"/>
              <w:ind w:left="57" w:right="57"/>
              <w:jc w:val="center"/>
              <w:rPr>
                <w:color w:val="000000"/>
                <w:sz w:val="18"/>
                <w:szCs w:val="24"/>
                <w:rtl/>
              </w:rPr>
            </w:pPr>
          </w:p>
        </w:tc>
      </w:tr>
      <w:tr w:rsidR="00323259" w:rsidRPr="00221B13" w:rsidTr="00323259">
        <w:tc>
          <w:tcPr>
            <w:tcW w:w="365" w:type="dxa"/>
            <w:vMerge/>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930" w:type="dxa"/>
            <w:vMerge/>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764" w:type="dxa"/>
            <w:vMerge/>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708"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يافعين</w:t>
            </w: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643"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700"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96</w:t>
            </w:r>
          </w:p>
        </w:tc>
        <w:tc>
          <w:tcPr>
            <w:tcW w:w="672"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58</w:t>
            </w: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714"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96</w:t>
            </w:r>
          </w:p>
        </w:tc>
        <w:tc>
          <w:tcPr>
            <w:tcW w:w="728"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58</w:t>
            </w: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154</w:t>
            </w:r>
          </w:p>
        </w:tc>
        <w:tc>
          <w:tcPr>
            <w:tcW w:w="903" w:type="dxa"/>
            <w:vMerge/>
            <w:shd w:val="clear" w:color="auto" w:fill="auto"/>
          </w:tcPr>
          <w:p w:rsidR="003D0FE3" w:rsidRPr="00221B13" w:rsidRDefault="003D0FE3" w:rsidP="00221B13">
            <w:pPr>
              <w:spacing w:before="20" w:after="40" w:line="280" w:lineRule="exact"/>
              <w:ind w:left="57" w:right="57"/>
              <w:jc w:val="center"/>
              <w:rPr>
                <w:color w:val="000000"/>
                <w:sz w:val="18"/>
                <w:szCs w:val="24"/>
                <w:rtl/>
              </w:rPr>
            </w:pPr>
          </w:p>
        </w:tc>
      </w:tr>
      <w:tr w:rsidR="00323259" w:rsidRPr="00221B13" w:rsidTr="00323259">
        <w:tc>
          <w:tcPr>
            <w:tcW w:w="365" w:type="dxa"/>
            <w:vMerge/>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930" w:type="dxa"/>
            <w:vMerge/>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764" w:type="dxa"/>
            <w:vMerge/>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708"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عقال</w:t>
            </w: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643"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700"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672"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714"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728"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903" w:type="dxa"/>
            <w:vMerge/>
            <w:shd w:val="clear" w:color="auto" w:fill="auto"/>
          </w:tcPr>
          <w:p w:rsidR="003D0FE3" w:rsidRPr="00221B13" w:rsidRDefault="003D0FE3" w:rsidP="00221B13">
            <w:pPr>
              <w:spacing w:before="20" w:after="40" w:line="280" w:lineRule="exact"/>
              <w:ind w:left="57" w:right="57"/>
              <w:jc w:val="center"/>
              <w:rPr>
                <w:color w:val="000000"/>
                <w:sz w:val="18"/>
                <w:szCs w:val="24"/>
                <w:rtl/>
              </w:rPr>
            </w:pPr>
          </w:p>
        </w:tc>
      </w:tr>
      <w:tr w:rsidR="00323259" w:rsidRPr="00221B13" w:rsidTr="00323259">
        <w:tc>
          <w:tcPr>
            <w:tcW w:w="365" w:type="dxa"/>
            <w:vMerge/>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930" w:type="dxa"/>
            <w:vMerge/>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764" w:type="dxa"/>
            <w:vMerge/>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708"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رجال دين</w:t>
            </w: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643"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700"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672"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714"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728"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903" w:type="dxa"/>
            <w:vMerge/>
            <w:shd w:val="clear" w:color="auto" w:fill="auto"/>
          </w:tcPr>
          <w:p w:rsidR="003D0FE3" w:rsidRPr="00221B13" w:rsidRDefault="003D0FE3" w:rsidP="00221B13">
            <w:pPr>
              <w:spacing w:before="20" w:after="40" w:line="280" w:lineRule="exact"/>
              <w:ind w:left="57" w:right="57"/>
              <w:jc w:val="center"/>
              <w:rPr>
                <w:color w:val="000000"/>
                <w:sz w:val="18"/>
                <w:szCs w:val="24"/>
                <w:rtl/>
              </w:rPr>
            </w:pPr>
          </w:p>
        </w:tc>
      </w:tr>
      <w:tr w:rsidR="00323259" w:rsidRPr="00221B13" w:rsidTr="00323259">
        <w:tc>
          <w:tcPr>
            <w:tcW w:w="365" w:type="dxa"/>
            <w:vMerge/>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930" w:type="dxa"/>
            <w:vMerge/>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764" w:type="dxa"/>
            <w:vMerge/>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708"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متطوعين</w:t>
            </w: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643"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700"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20</w:t>
            </w:r>
          </w:p>
        </w:tc>
        <w:tc>
          <w:tcPr>
            <w:tcW w:w="672"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3</w:t>
            </w: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714"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20</w:t>
            </w:r>
          </w:p>
        </w:tc>
        <w:tc>
          <w:tcPr>
            <w:tcW w:w="728"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3</w:t>
            </w: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23</w:t>
            </w:r>
          </w:p>
        </w:tc>
        <w:tc>
          <w:tcPr>
            <w:tcW w:w="903" w:type="dxa"/>
            <w:vMerge/>
            <w:shd w:val="clear" w:color="auto" w:fill="auto"/>
          </w:tcPr>
          <w:p w:rsidR="003D0FE3" w:rsidRPr="00221B13" w:rsidRDefault="003D0FE3" w:rsidP="00221B13">
            <w:pPr>
              <w:spacing w:before="20" w:after="40" w:line="280" w:lineRule="exact"/>
              <w:ind w:left="57" w:right="57"/>
              <w:jc w:val="center"/>
              <w:rPr>
                <w:color w:val="000000"/>
                <w:sz w:val="18"/>
                <w:szCs w:val="24"/>
                <w:rtl/>
              </w:rPr>
            </w:pPr>
          </w:p>
        </w:tc>
      </w:tr>
      <w:tr w:rsidR="00323259" w:rsidRPr="00221B13" w:rsidTr="00323259">
        <w:tc>
          <w:tcPr>
            <w:tcW w:w="365" w:type="dxa"/>
            <w:vMerge/>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930" w:type="dxa"/>
            <w:vMerge/>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764" w:type="dxa"/>
            <w:vMerge/>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708"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غير</w:t>
            </w: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643"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700"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15</w:t>
            </w:r>
          </w:p>
        </w:tc>
        <w:tc>
          <w:tcPr>
            <w:tcW w:w="672"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714"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15</w:t>
            </w:r>
          </w:p>
        </w:tc>
        <w:tc>
          <w:tcPr>
            <w:tcW w:w="728"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15</w:t>
            </w:r>
          </w:p>
        </w:tc>
        <w:tc>
          <w:tcPr>
            <w:tcW w:w="903" w:type="dxa"/>
            <w:vMerge/>
            <w:shd w:val="clear" w:color="auto" w:fill="auto"/>
          </w:tcPr>
          <w:p w:rsidR="003D0FE3" w:rsidRPr="00221B13" w:rsidRDefault="003D0FE3" w:rsidP="00221B13">
            <w:pPr>
              <w:spacing w:before="20" w:after="40" w:line="280" w:lineRule="exact"/>
              <w:ind w:left="57" w:right="57"/>
              <w:jc w:val="center"/>
              <w:rPr>
                <w:color w:val="000000"/>
                <w:sz w:val="18"/>
                <w:szCs w:val="24"/>
                <w:rtl/>
              </w:rPr>
            </w:pPr>
          </w:p>
        </w:tc>
      </w:tr>
      <w:tr w:rsidR="00323259" w:rsidRPr="00221B13" w:rsidTr="00323259">
        <w:tc>
          <w:tcPr>
            <w:tcW w:w="365" w:type="dxa"/>
            <w:vMerge/>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930" w:type="dxa"/>
            <w:vMerge/>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764" w:type="dxa"/>
            <w:vMerge/>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708" w:type="dxa"/>
            <w:shd w:val="clear" w:color="auto" w:fill="auto"/>
          </w:tcPr>
          <w:p w:rsidR="003D0FE3" w:rsidRPr="00582339" w:rsidRDefault="003D0FE3" w:rsidP="00582339">
            <w:pPr>
              <w:spacing w:before="20" w:after="40" w:line="280" w:lineRule="exact"/>
              <w:ind w:left="57" w:right="57" w:firstLine="191"/>
              <w:rPr>
                <w:b/>
                <w:bCs/>
                <w:color w:val="000000"/>
                <w:sz w:val="18"/>
                <w:szCs w:val="24"/>
                <w:rtl/>
              </w:rPr>
            </w:pPr>
            <w:r w:rsidRPr="00582339">
              <w:rPr>
                <w:rFonts w:hint="cs"/>
                <w:b/>
                <w:bCs/>
                <w:color w:val="000000"/>
                <w:sz w:val="18"/>
                <w:szCs w:val="24"/>
                <w:rtl/>
              </w:rPr>
              <w:t>الإجمالي</w:t>
            </w:r>
          </w:p>
        </w:tc>
        <w:tc>
          <w:tcPr>
            <w:tcW w:w="686" w:type="dxa"/>
            <w:shd w:val="clear" w:color="auto" w:fill="auto"/>
          </w:tcPr>
          <w:p w:rsidR="003D0FE3" w:rsidRPr="00582339" w:rsidRDefault="003D0FE3" w:rsidP="00221B13">
            <w:pPr>
              <w:spacing w:before="20" w:after="40" w:line="280" w:lineRule="exact"/>
              <w:ind w:left="57" w:right="57"/>
              <w:rPr>
                <w:b/>
                <w:bCs/>
                <w:color w:val="000000"/>
                <w:sz w:val="18"/>
                <w:szCs w:val="24"/>
                <w:rtl/>
              </w:rPr>
            </w:pPr>
          </w:p>
        </w:tc>
        <w:tc>
          <w:tcPr>
            <w:tcW w:w="643" w:type="dxa"/>
            <w:shd w:val="clear" w:color="auto" w:fill="auto"/>
          </w:tcPr>
          <w:p w:rsidR="003D0FE3" w:rsidRPr="00582339" w:rsidRDefault="003D0FE3" w:rsidP="00221B13">
            <w:pPr>
              <w:spacing w:before="20" w:after="40" w:line="280" w:lineRule="exact"/>
              <w:ind w:left="57" w:right="57"/>
              <w:rPr>
                <w:b/>
                <w:bCs/>
                <w:color w:val="000000"/>
                <w:sz w:val="18"/>
                <w:szCs w:val="24"/>
                <w:rtl/>
              </w:rPr>
            </w:pPr>
          </w:p>
        </w:tc>
        <w:tc>
          <w:tcPr>
            <w:tcW w:w="700" w:type="dxa"/>
            <w:shd w:val="clear" w:color="auto" w:fill="auto"/>
          </w:tcPr>
          <w:p w:rsidR="003D0FE3" w:rsidRPr="00582339" w:rsidRDefault="003D0FE3" w:rsidP="00221B13">
            <w:pPr>
              <w:spacing w:before="20" w:after="40" w:line="280" w:lineRule="exact"/>
              <w:ind w:left="57" w:right="57"/>
              <w:rPr>
                <w:b/>
                <w:bCs/>
                <w:color w:val="000000"/>
                <w:sz w:val="18"/>
                <w:szCs w:val="24"/>
                <w:rtl/>
              </w:rPr>
            </w:pPr>
            <w:r w:rsidRPr="00582339">
              <w:rPr>
                <w:rFonts w:hint="cs"/>
                <w:b/>
                <w:bCs/>
                <w:color w:val="000000"/>
                <w:sz w:val="18"/>
                <w:szCs w:val="24"/>
                <w:rtl/>
              </w:rPr>
              <w:t>1377</w:t>
            </w:r>
          </w:p>
        </w:tc>
        <w:tc>
          <w:tcPr>
            <w:tcW w:w="672" w:type="dxa"/>
            <w:shd w:val="clear" w:color="auto" w:fill="auto"/>
          </w:tcPr>
          <w:p w:rsidR="003D0FE3" w:rsidRPr="00582339" w:rsidRDefault="003D0FE3" w:rsidP="00221B13">
            <w:pPr>
              <w:spacing w:before="20" w:after="40" w:line="280" w:lineRule="exact"/>
              <w:ind w:left="57" w:right="57"/>
              <w:rPr>
                <w:b/>
                <w:bCs/>
                <w:color w:val="000000"/>
                <w:sz w:val="18"/>
                <w:szCs w:val="24"/>
                <w:rtl/>
              </w:rPr>
            </w:pPr>
            <w:r w:rsidRPr="00582339">
              <w:rPr>
                <w:rFonts w:hint="cs"/>
                <w:b/>
                <w:bCs/>
                <w:color w:val="000000"/>
                <w:sz w:val="18"/>
                <w:szCs w:val="24"/>
                <w:rtl/>
              </w:rPr>
              <w:t>953</w:t>
            </w:r>
          </w:p>
        </w:tc>
        <w:tc>
          <w:tcPr>
            <w:tcW w:w="686" w:type="dxa"/>
            <w:shd w:val="clear" w:color="auto" w:fill="auto"/>
          </w:tcPr>
          <w:p w:rsidR="003D0FE3" w:rsidRPr="00582339" w:rsidRDefault="003D0FE3" w:rsidP="00221B13">
            <w:pPr>
              <w:spacing w:before="20" w:after="40" w:line="280" w:lineRule="exact"/>
              <w:ind w:left="57" w:right="57"/>
              <w:rPr>
                <w:b/>
                <w:bCs/>
                <w:color w:val="000000"/>
                <w:sz w:val="18"/>
                <w:szCs w:val="24"/>
                <w:rtl/>
              </w:rPr>
            </w:pPr>
            <w:r w:rsidRPr="00582339">
              <w:rPr>
                <w:rFonts w:hint="cs"/>
                <w:b/>
                <w:bCs/>
                <w:color w:val="000000"/>
                <w:sz w:val="18"/>
                <w:szCs w:val="24"/>
                <w:rtl/>
              </w:rPr>
              <w:t>13</w:t>
            </w:r>
          </w:p>
        </w:tc>
        <w:tc>
          <w:tcPr>
            <w:tcW w:w="686" w:type="dxa"/>
            <w:shd w:val="clear" w:color="auto" w:fill="auto"/>
          </w:tcPr>
          <w:p w:rsidR="003D0FE3" w:rsidRPr="00582339" w:rsidRDefault="003D0FE3" w:rsidP="00221B13">
            <w:pPr>
              <w:spacing w:before="20" w:after="40" w:line="280" w:lineRule="exact"/>
              <w:ind w:left="57" w:right="57"/>
              <w:rPr>
                <w:b/>
                <w:bCs/>
                <w:color w:val="000000"/>
                <w:sz w:val="18"/>
                <w:szCs w:val="24"/>
                <w:rtl/>
              </w:rPr>
            </w:pPr>
            <w:r w:rsidRPr="00582339">
              <w:rPr>
                <w:rFonts w:hint="cs"/>
                <w:b/>
                <w:bCs/>
                <w:color w:val="000000"/>
                <w:sz w:val="18"/>
                <w:szCs w:val="24"/>
                <w:rtl/>
              </w:rPr>
              <w:t>10</w:t>
            </w:r>
          </w:p>
        </w:tc>
        <w:tc>
          <w:tcPr>
            <w:tcW w:w="714" w:type="dxa"/>
            <w:shd w:val="clear" w:color="auto" w:fill="auto"/>
          </w:tcPr>
          <w:p w:rsidR="003D0FE3" w:rsidRPr="00582339" w:rsidRDefault="003D0FE3" w:rsidP="00221B13">
            <w:pPr>
              <w:spacing w:before="20" w:after="40" w:line="280" w:lineRule="exact"/>
              <w:ind w:left="57" w:right="57"/>
              <w:rPr>
                <w:b/>
                <w:bCs/>
                <w:color w:val="000000"/>
                <w:sz w:val="18"/>
                <w:szCs w:val="24"/>
                <w:rtl/>
              </w:rPr>
            </w:pPr>
            <w:r w:rsidRPr="00582339">
              <w:rPr>
                <w:rFonts w:hint="cs"/>
                <w:b/>
                <w:bCs/>
                <w:color w:val="000000"/>
                <w:sz w:val="18"/>
                <w:szCs w:val="24"/>
                <w:rtl/>
              </w:rPr>
              <w:t>1390</w:t>
            </w:r>
          </w:p>
        </w:tc>
        <w:tc>
          <w:tcPr>
            <w:tcW w:w="728" w:type="dxa"/>
            <w:shd w:val="clear" w:color="auto" w:fill="auto"/>
          </w:tcPr>
          <w:p w:rsidR="003D0FE3" w:rsidRPr="00582339" w:rsidRDefault="003D0FE3" w:rsidP="00221B13">
            <w:pPr>
              <w:spacing w:before="20" w:after="40" w:line="280" w:lineRule="exact"/>
              <w:ind w:left="57" w:right="57"/>
              <w:rPr>
                <w:b/>
                <w:bCs/>
                <w:color w:val="000000"/>
                <w:sz w:val="18"/>
                <w:szCs w:val="24"/>
                <w:rtl/>
              </w:rPr>
            </w:pPr>
            <w:r w:rsidRPr="00582339">
              <w:rPr>
                <w:rFonts w:hint="cs"/>
                <w:b/>
                <w:bCs/>
                <w:color w:val="000000"/>
                <w:sz w:val="18"/>
                <w:szCs w:val="24"/>
                <w:rtl/>
              </w:rPr>
              <w:t>963</w:t>
            </w:r>
          </w:p>
        </w:tc>
        <w:tc>
          <w:tcPr>
            <w:tcW w:w="686" w:type="dxa"/>
            <w:shd w:val="clear" w:color="auto" w:fill="auto"/>
          </w:tcPr>
          <w:p w:rsidR="003D0FE3" w:rsidRPr="00582339" w:rsidRDefault="003D0FE3" w:rsidP="00221B13">
            <w:pPr>
              <w:spacing w:before="20" w:after="40" w:line="280" w:lineRule="exact"/>
              <w:ind w:left="57" w:right="57"/>
              <w:rPr>
                <w:b/>
                <w:bCs/>
                <w:color w:val="000000"/>
                <w:sz w:val="18"/>
                <w:szCs w:val="24"/>
                <w:rtl/>
              </w:rPr>
            </w:pPr>
            <w:r w:rsidRPr="00582339">
              <w:rPr>
                <w:rFonts w:hint="cs"/>
                <w:b/>
                <w:bCs/>
                <w:color w:val="000000"/>
                <w:sz w:val="18"/>
                <w:szCs w:val="24"/>
                <w:rtl/>
              </w:rPr>
              <w:t>2353</w:t>
            </w:r>
          </w:p>
        </w:tc>
        <w:tc>
          <w:tcPr>
            <w:tcW w:w="903" w:type="dxa"/>
            <w:vMerge/>
            <w:shd w:val="clear" w:color="auto" w:fill="auto"/>
          </w:tcPr>
          <w:p w:rsidR="003D0FE3" w:rsidRPr="00582339" w:rsidRDefault="003D0FE3" w:rsidP="00221B13">
            <w:pPr>
              <w:spacing w:before="20" w:after="40" w:line="280" w:lineRule="exact"/>
              <w:ind w:left="57" w:right="57"/>
              <w:jc w:val="center"/>
              <w:rPr>
                <w:b/>
                <w:bCs/>
                <w:color w:val="000000"/>
                <w:sz w:val="18"/>
                <w:szCs w:val="24"/>
                <w:rtl/>
              </w:rPr>
            </w:pPr>
          </w:p>
        </w:tc>
      </w:tr>
    </w:tbl>
    <w:p w:rsidR="00323259" w:rsidRDefault="00323259" w:rsidP="00582339">
      <w:pPr>
        <w:ind w:firstLine="191"/>
        <w:rPr>
          <w:rFonts w:hint="cs"/>
          <w:rtl/>
        </w:rPr>
      </w:pPr>
    </w:p>
    <w:tbl>
      <w:tblPr>
        <w:bidiVisual/>
        <w:tblW w:w="0" w:type="auto"/>
        <w:tblCellMar>
          <w:left w:w="0" w:type="dxa"/>
          <w:right w:w="0" w:type="dxa"/>
        </w:tblCellMar>
        <w:tblLook w:val="04A0" w:firstRow="1" w:lastRow="0" w:firstColumn="1" w:lastColumn="0" w:noHBand="0" w:noVBand="1"/>
      </w:tblPr>
      <w:tblGrid>
        <w:gridCol w:w="365"/>
        <w:gridCol w:w="1930"/>
        <w:gridCol w:w="1764"/>
        <w:gridCol w:w="1708"/>
        <w:gridCol w:w="686"/>
        <w:gridCol w:w="643"/>
        <w:gridCol w:w="700"/>
        <w:gridCol w:w="672"/>
        <w:gridCol w:w="686"/>
        <w:gridCol w:w="686"/>
        <w:gridCol w:w="714"/>
        <w:gridCol w:w="728"/>
        <w:gridCol w:w="686"/>
        <w:gridCol w:w="903"/>
      </w:tblGrid>
      <w:tr w:rsidR="00323259" w:rsidRPr="00221B13" w:rsidTr="00323259">
        <w:trPr>
          <w:tblHeader/>
        </w:trPr>
        <w:tc>
          <w:tcPr>
            <w:tcW w:w="365" w:type="dxa"/>
            <w:tcBorders>
              <w:top w:val="single" w:sz="4" w:space="0" w:color="auto"/>
              <w:bottom w:val="single" w:sz="12" w:space="0" w:color="auto"/>
            </w:tcBorders>
            <w:shd w:val="clear" w:color="auto" w:fill="auto"/>
          </w:tcPr>
          <w:p w:rsidR="00323259" w:rsidRPr="00221B13" w:rsidRDefault="00323259" w:rsidP="00323259">
            <w:pPr>
              <w:pageBreakBefore/>
              <w:spacing w:before="20" w:after="40" w:line="280" w:lineRule="exact"/>
              <w:ind w:left="57" w:right="57"/>
              <w:rPr>
                <w:rFonts w:hint="cs"/>
                <w:i/>
                <w:iCs/>
                <w:color w:val="000000"/>
                <w:sz w:val="18"/>
                <w:szCs w:val="24"/>
                <w:rtl/>
              </w:rPr>
            </w:pPr>
            <w:r w:rsidRPr="00221B13">
              <w:rPr>
                <w:rFonts w:hint="cs"/>
                <w:i/>
                <w:iCs/>
                <w:color w:val="000000"/>
                <w:sz w:val="18"/>
                <w:szCs w:val="24"/>
                <w:rtl/>
              </w:rPr>
              <w:t>م</w:t>
            </w:r>
          </w:p>
        </w:tc>
        <w:tc>
          <w:tcPr>
            <w:tcW w:w="12506" w:type="dxa"/>
            <w:gridSpan w:val="13"/>
            <w:tcBorders>
              <w:top w:val="single" w:sz="4" w:space="0" w:color="auto"/>
              <w:bottom w:val="single" w:sz="12" w:space="0" w:color="auto"/>
            </w:tcBorders>
            <w:shd w:val="clear" w:color="auto" w:fill="auto"/>
          </w:tcPr>
          <w:p w:rsidR="00323259" w:rsidRPr="00323259" w:rsidRDefault="00323259" w:rsidP="00323259">
            <w:pPr>
              <w:pageBreakBefore/>
              <w:spacing w:before="20" w:after="40" w:line="280" w:lineRule="exact"/>
              <w:ind w:left="57" w:right="57"/>
              <w:jc w:val="center"/>
              <w:rPr>
                <w:i/>
                <w:iCs/>
                <w:color w:val="000000"/>
                <w:spacing w:val="-4"/>
                <w:sz w:val="18"/>
                <w:szCs w:val="24"/>
                <w:rtl/>
              </w:rPr>
            </w:pPr>
            <w:r w:rsidRPr="00323259">
              <w:rPr>
                <w:rFonts w:hint="cs"/>
                <w:i/>
                <w:iCs/>
                <w:color w:val="000000"/>
                <w:spacing w:val="-4"/>
                <w:sz w:val="18"/>
                <w:szCs w:val="24"/>
                <w:rtl/>
              </w:rPr>
              <w:t>خلاصة التقرير الربع سنوي (كانون الثاني/يناير - آذار/مارس 2010) للأنشطة المنفذة في مجال حماية الطفل والدعم النفسي من قبل (وزارة الشؤون الاجتماعية والعمل بدعم من منظمة اليونيسيف بمحافظة حجة)</w:t>
            </w:r>
          </w:p>
        </w:tc>
      </w:tr>
      <w:tr w:rsidR="00323259" w:rsidRPr="00221B13" w:rsidTr="00323259">
        <w:tc>
          <w:tcPr>
            <w:tcW w:w="365" w:type="dxa"/>
            <w:vMerge w:val="restart"/>
            <w:shd w:val="clear" w:color="auto" w:fill="auto"/>
          </w:tcPr>
          <w:p w:rsidR="003D0FE3" w:rsidRPr="00221B13" w:rsidRDefault="003D0FE3" w:rsidP="00221B13">
            <w:pPr>
              <w:spacing w:before="20" w:after="40" w:line="280" w:lineRule="exact"/>
              <w:ind w:left="57" w:right="57"/>
              <w:rPr>
                <w:rFonts w:hint="cs"/>
                <w:color w:val="000000"/>
                <w:sz w:val="18"/>
                <w:szCs w:val="24"/>
                <w:rtl/>
              </w:rPr>
            </w:pPr>
            <w:r w:rsidRPr="00221B13">
              <w:rPr>
                <w:rFonts w:hint="cs"/>
                <w:color w:val="000000"/>
                <w:sz w:val="18"/>
                <w:szCs w:val="24"/>
                <w:rtl/>
              </w:rPr>
              <w:t>3</w:t>
            </w:r>
          </w:p>
        </w:tc>
        <w:tc>
          <w:tcPr>
            <w:tcW w:w="1930"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النشاط 3</w:t>
            </w:r>
          </w:p>
        </w:tc>
        <w:tc>
          <w:tcPr>
            <w:tcW w:w="1764"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المؤشرات</w:t>
            </w:r>
          </w:p>
        </w:tc>
        <w:tc>
          <w:tcPr>
            <w:tcW w:w="1708"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الفئة المستهدفة</w:t>
            </w:r>
          </w:p>
        </w:tc>
        <w:tc>
          <w:tcPr>
            <w:tcW w:w="1329" w:type="dxa"/>
            <w:gridSpan w:val="2"/>
            <w:shd w:val="clear" w:color="auto" w:fill="auto"/>
          </w:tcPr>
          <w:p w:rsidR="003D0FE3" w:rsidRPr="00221B13" w:rsidRDefault="003D0FE3" w:rsidP="00323259">
            <w:pPr>
              <w:spacing w:before="20" w:after="40" w:line="280" w:lineRule="exact"/>
              <w:ind w:left="57" w:right="57"/>
              <w:jc w:val="center"/>
              <w:rPr>
                <w:color w:val="000000"/>
                <w:sz w:val="18"/>
                <w:szCs w:val="24"/>
                <w:rtl/>
              </w:rPr>
            </w:pPr>
            <w:r w:rsidRPr="00221B13">
              <w:rPr>
                <w:rFonts w:hint="cs"/>
                <w:color w:val="000000"/>
                <w:sz w:val="18"/>
                <w:szCs w:val="24"/>
                <w:rtl/>
              </w:rPr>
              <w:t>يناير</w:t>
            </w:r>
          </w:p>
        </w:tc>
        <w:tc>
          <w:tcPr>
            <w:tcW w:w="1372" w:type="dxa"/>
            <w:gridSpan w:val="2"/>
            <w:shd w:val="clear" w:color="auto" w:fill="auto"/>
          </w:tcPr>
          <w:p w:rsidR="003D0FE3" w:rsidRPr="00221B13" w:rsidRDefault="003D0FE3" w:rsidP="00323259">
            <w:pPr>
              <w:spacing w:before="20" w:after="40" w:line="280" w:lineRule="exact"/>
              <w:ind w:left="57" w:right="57"/>
              <w:jc w:val="center"/>
              <w:rPr>
                <w:color w:val="000000"/>
                <w:sz w:val="18"/>
                <w:szCs w:val="24"/>
                <w:rtl/>
              </w:rPr>
            </w:pPr>
            <w:r w:rsidRPr="00221B13">
              <w:rPr>
                <w:rFonts w:hint="cs"/>
                <w:color w:val="000000"/>
                <w:sz w:val="18"/>
                <w:szCs w:val="24"/>
                <w:rtl/>
              </w:rPr>
              <w:t>فبراير</w:t>
            </w:r>
          </w:p>
        </w:tc>
        <w:tc>
          <w:tcPr>
            <w:tcW w:w="1372" w:type="dxa"/>
            <w:gridSpan w:val="2"/>
            <w:shd w:val="clear" w:color="auto" w:fill="auto"/>
          </w:tcPr>
          <w:p w:rsidR="003D0FE3" w:rsidRPr="00221B13" w:rsidRDefault="003D0FE3" w:rsidP="00323259">
            <w:pPr>
              <w:spacing w:before="20" w:after="40" w:line="280" w:lineRule="exact"/>
              <w:ind w:left="57" w:right="57"/>
              <w:jc w:val="center"/>
              <w:rPr>
                <w:color w:val="000000"/>
                <w:sz w:val="18"/>
                <w:szCs w:val="24"/>
                <w:rtl/>
              </w:rPr>
            </w:pPr>
            <w:r w:rsidRPr="00221B13">
              <w:rPr>
                <w:rFonts w:hint="cs"/>
                <w:color w:val="000000"/>
                <w:sz w:val="18"/>
                <w:szCs w:val="24"/>
                <w:rtl/>
              </w:rPr>
              <w:t>مارس</w:t>
            </w:r>
          </w:p>
        </w:tc>
        <w:tc>
          <w:tcPr>
            <w:tcW w:w="2128" w:type="dxa"/>
            <w:gridSpan w:val="3"/>
            <w:shd w:val="clear" w:color="auto" w:fill="auto"/>
          </w:tcPr>
          <w:p w:rsidR="003D0FE3" w:rsidRPr="00221B13" w:rsidRDefault="003D0FE3" w:rsidP="00323259">
            <w:pPr>
              <w:spacing w:before="20" w:after="40" w:line="280" w:lineRule="exact"/>
              <w:ind w:left="57" w:right="57"/>
              <w:jc w:val="center"/>
              <w:rPr>
                <w:color w:val="000000"/>
                <w:sz w:val="18"/>
                <w:szCs w:val="24"/>
                <w:rtl/>
              </w:rPr>
            </w:pPr>
            <w:r w:rsidRPr="00221B13">
              <w:rPr>
                <w:rFonts w:hint="cs"/>
                <w:color w:val="000000"/>
                <w:sz w:val="18"/>
                <w:szCs w:val="24"/>
                <w:rtl/>
              </w:rPr>
              <w:t>الإجمالي</w:t>
            </w:r>
          </w:p>
        </w:tc>
        <w:tc>
          <w:tcPr>
            <w:tcW w:w="903" w:type="dxa"/>
            <w:shd w:val="clear" w:color="auto" w:fill="auto"/>
          </w:tcPr>
          <w:p w:rsidR="003D0FE3" w:rsidRPr="00221B13" w:rsidRDefault="003D0FE3" w:rsidP="00221B13">
            <w:pPr>
              <w:spacing w:before="20" w:after="40" w:line="280" w:lineRule="exact"/>
              <w:ind w:left="57" w:right="57"/>
              <w:jc w:val="center"/>
              <w:rPr>
                <w:color w:val="000000"/>
                <w:sz w:val="18"/>
                <w:szCs w:val="24"/>
                <w:rtl/>
              </w:rPr>
            </w:pPr>
            <w:r w:rsidRPr="00221B13">
              <w:rPr>
                <w:rFonts w:hint="cs"/>
                <w:color w:val="000000"/>
                <w:sz w:val="18"/>
                <w:szCs w:val="24"/>
                <w:rtl/>
              </w:rPr>
              <w:t>ملاحظات</w:t>
            </w:r>
          </w:p>
        </w:tc>
      </w:tr>
      <w:tr w:rsidR="00323259" w:rsidRPr="00221B13" w:rsidTr="00323259">
        <w:tc>
          <w:tcPr>
            <w:tcW w:w="365" w:type="dxa"/>
            <w:vMerge/>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930" w:type="dxa"/>
            <w:vMerge w:val="restart"/>
            <w:shd w:val="clear" w:color="auto" w:fill="auto"/>
          </w:tcPr>
          <w:p w:rsidR="003D0FE3" w:rsidRPr="00221B13" w:rsidRDefault="003D0FE3" w:rsidP="00323259">
            <w:pPr>
              <w:spacing w:before="20" w:after="40" w:line="280" w:lineRule="exact"/>
              <w:ind w:left="57" w:right="170"/>
              <w:rPr>
                <w:color w:val="000000"/>
                <w:sz w:val="18"/>
                <w:szCs w:val="24"/>
                <w:rtl/>
              </w:rPr>
            </w:pPr>
            <w:r w:rsidRPr="00221B13">
              <w:rPr>
                <w:rFonts w:hint="cs"/>
                <w:color w:val="000000"/>
                <w:sz w:val="18"/>
                <w:szCs w:val="24"/>
                <w:rtl/>
              </w:rPr>
              <w:t>تقديم أنشطة الدعم النفسي والاجتماعي والأنشطة الترفيهية للأطفال واليافعين عبر الأماكن الآمنة والفرق المتنقلة</w:t>
            </w:r>
          </w:p>
        </w:tc>
        <w:tc>
          <w:tcPr>
            <w:tcW w:w="1764" w:type="dxa"/>
            <w:vMerge w:val="restart"/>
            <w:shd w:val="clear" w:color="auto" w:fill="auto"/>
          </w:tcPr>
          <w:p w:rsidR="003D0FE3" w:rsidRPr="00221B13" w:rsidRDefault="003D0FE3" w:rsidP="00323259">
            <w:pPr>
              <w:spacing w:before="20" w:after="40" w:line="280" w:lineRule="exact"/>
              <w:ind w:left="57" w:right="170"/>
              <w:rPr>
                <w:color w:val="000000"/>
                <w:sz w:val="18"/>
                <w:szCs w:val="24"/>
                <w:rtl/>
              </w:rPr>
            </w:pPr>
            <w:r w:rsidRPr="00221B13">
              <w:rPr>
                <w:rFonts w:hint="cs"/>
                <w:color w:val="000000"/>
                <w:sz w:val="18"/>
                <w:szCs w:val="24"/>
                <w:rtl/>
              </w:rPr>
              <w:t>عدد الأطفال واليافعين المستفيدين من الدعم النفسي والاجتماعي</w:t>
            </w:r>
          </w:p>
        </w:tc>
        <w:tc>
          <w:tcPr>
            <w:tcW w:w="1708"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ذكور/إناث</w:t>
            </w: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ذ</w:t>
            </w:r>
          </w:p>
        </w:tc>
        <w:tc>
          <w:tcPr>
            <w:tcW w:w="643"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ث</w:t>
            </w:r>
          </w:p>
        </w:tc>
        <w:tc>
          <w:tcPr>
            <w:tcW w:w="700"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ذ</w:t>
            </w:r>
          </w:p>
        </w:tc>
        <w:tc>
          <w:tcPr>
            <w:tcW w:w="672"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ث</w:t>
            </w: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ذ</w:t>
            </w: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ث</w:t>
            </w:r>
          </w:p>
        </w:tc>
        <w:tc>
          <w:tcPr>
            <w:tcW w:w="714"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ذ</w:t>
            </w:r>
          </w:p>
        </w:tc>
        <w:tc>
          <w:tcPr>
            <w:tcW w:w="728"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ث</w:t>
            </w: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ذ/ث</w:t>
            </w:r>
          </w:p>
        </w:tc>
        <w:tc>
          <w:tcPr>
            <w:tcW w:w="903" w:type="dxa"/>
            <w:vMerge w:val="restart"/>
            <w:shd w:val="clear" w:color="auto" w:fill="auto"/>
          </w:tcPr>
          <w:p w:rsidR="003D0FE3" w:rsidRPr="00221B13" w:rsidRDefault="003D0FE3" w:rsidP="00221B13">
            <w:pPr>
              <w:spacing w:before="20" w:after="40" w:line="280" w:lineRule="exact"/>
              <w:ind w:left="57" w:right="57"/>
              <w:jc w:val="center"/>
              <w:rPr>
                <w:color w:val="000000"/>
                <w:sz w:val="18"/>
                <w:szCs w:val="24"/>
                <w:rtl/>
              </w:rPr>
            </w:pPr>
          </w:p>
        </w:tc>
      </w:tr>
      <w:tr w:rsidR="00323259" w:rsidRPr="00221B13" w:rsidTr="00323259">
        <w:tc>
          <w:tcPr>
            <w:tcW w:w="365" w:type="dxa"/>
            <w:vMerge w:val="restart"/>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930" w:type="dxa"/>
            <w:vMerge/>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764" w:type="dxa"/>
            <w:vMerge/>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708"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أطفال</w:t>
            </w: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94</w:t>
            </w:r>
          </w:p>
        </w:tc>
        <w:tc>
          <w:tcPr>
            <w:tcW w:w="643"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68</w:t>
            </w:r>
          </w:p>
        </w:tc>
        <w:tc>
          <w:tcPr>
            <w:tcW w:w="700"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4509</w:t>
            </w:r>
          </w:p>
        </w:tc>
        <w:tc>
          <w:tcPr>
            <w:tcW w:w="672"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2988</w:t>
            </w: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101</w:t>
            </w: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87</w:t>
            </w:r>
          </w:p>
        </w:tc>
        <w:tc>
          <w:tcPr>
            <w:tcW w:w="714"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4704</w:t>
            </w:r>
          </w:p>
        </w:tc>
        <w:tc>
          <w:tcPr>
            <w:tcW w:w="728"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3143</w:t>
            </w: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7847</w:t>
            </w:r>
          </w:p>
        </w:tc>
        <w:tc>
          <w:tcPr>
            <w:tcW w:w="903" w:type="dxa"/>
            <w:vMerge/>
            <w:shd w:val="clear" w:color="auto" w:fill="auto"/>
          </w:tcPr>
          <w:p w:rsidR="003D0FE3" w:rsidRPr="00221B13" w:rsidRDefault="003D0FE3" w:rsidP="00221B13">
            <w:pPr>
              <w:spacing w:before="20" w:after="40" w:line="280" w:lineRule="exact"/>
              <w:ind w:left="57" w:right="57"/>
              <w:jc w:val="center"/>
              <w:rPr>
                <w:color w:val="000000"/>
                <w:sz w:val="18"/>
                <w:szCs w:val="24"/>
                <w:rtl/>
              </w:rPr>
            </w:pPr>
          </w:p>
        </w:tc>
      </w:tr>
      <w:tr w:rsidR="00323259" w:rsidRPr="00221B13" w:rsidTr="00323259">
        <w:tc>
          <w:tcPr>
            <w:tcW w:w="365" w:type="dxa"/>
            <w:vMerge/>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930" w:type="dxa"/>
            <w:vMerge/>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764" w:type="dxa"/>
            <w:vMerge/>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708"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يافعين</w:t>
            </w: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69</w:t>
            </w:r>
          </w:p>
        </w:tc>
        <w:tc>
          <w:tcPr>
            <w:tcW w:w="643"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60</w:t>
            </w:r>
          </w:p>
        </w:tc>
        <w:tc>
          <w:tcPr>
            <w:tcW w:w="700"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32</w:t>
            </w:r>
          </w:p>
        </w:tc>
        <w:tc>
          <w:tcPr>
            <w:tcW w:w="672"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19</w:t>
            </w: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62</w:t>
            </w: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60</w:t>
            </w:r>
          </w:p>
        </w:tc>
        <w:tc>
          <w:tcPr>
            <w:tcW w:w="714"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163</w:t>
            </w:r>
          </w:p>
        </w:tc>
        <w:tc>
          <w:tcPr>
            <w:tcW w:w="728"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139</w:t>
            </w: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302</w:t>
            </w:r>
          </w:p>
        </w:tc>
        <w:tc>
          <w:tcPr>
            <w:tcW w:w="903" w:type="dxa"/>
            <w:vMerge/>
            <w:shd w:val="clear" w:color="auto" w:fill="auto"/>
          </w:tcPr>
          <w:p w:rsidR="003D0FE3" w:rsidRPr="00221B13" w:rsidRDefault="003D0FE3" w:rsidP="00221B13">
            <w:pPr>
              <w:spacing w:before="20" w:after="40" w:line="280" w:lineRule="exact"/>
              <w:ind w:left="57" w:right="57"/>
              <w:jc w:val="center"/>
              <w:rPr>
                <w:color w:val="000000"/>
                <w:sz w:val="18"/>
                <w:szCs w:val="24"/>
                <w:rtl/>
              </w:rPr>
            </w:pPr>
          </w:p>
        </w:tc>
      </w:tr>
      <w:tr w:rsidR="00323259" w:rsidRPr="00221B13" w:rsidTr="00323259">
        <w:tc>
          <w:tcPr>
            <w:tcW w:w="365" w:type="dxa"/>
            <w:vMerge/>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930" w:type="dxa"/>
            <w:vMerge/>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764" w:type="dxa"/>
            <w:vMerge/>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708"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غير</w:t>
            </w: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11</w:t>
            </w:r>
          </w:p>
        </w:tc>
        <w:tc>
          <w:tcPr>
            <w:tcW w:w="643"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12</w:t>
            </w:r>
          </w:p>
        </w:tc>
        <w:tc>
          <w:tcPr>
            <w:tcW w:w="700"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672"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714"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11</w:t>
            </w:r>
          </w:p>
        </w:tc>
        <w:tc>
          <w:tcPr>
            <w:tcW w:w="728"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12</w:t>
            </w: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23</w:t>
            </w:r>
          </w:p>
        </w:tc>
        <w:tc>
          <w:tcPr>
            <w:tcW w:w="903" w:type="dxa"/>
            <w:vMerge/>
            <w:shd w:val="clear" w:color="auto" w:fill="auto"/>
          </w:tcPr>
          <w:p w:rsidR="003D0FE3" w:rsidRPr="00221B13" w:rsidRDefault="003D0FE3" w:rsidP="00221B13">
            <w:pPr>
              <w:spacing w:before="20" w:after="40" w:line="280" w:lineRule="exact"/>
              <w:ind w:left="57" w:right="57"/>
              <w:jc w:val="center"/>
              <w:rPr>
                <w:color w:val="000000"/>
                <w:sz w:val="18"/>
                <w:szCs w:val="24"/>
                <w:rtl/>
              </w:rPr>
            </w:pPr>
          </w:p>
        </w:tc>
      </w:tr>
      <w:tr w:rsidR="00323259" w:rsidRPr="00221B13" w:rsidTr="00323259">
        <w:tc>
          <w:tcPr>
            <w:tcW w:w="365" w:type="dxa"/>
            <w:vMerge/>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930" w:type="dxa"/>
            <w:vMerge/>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764" w:type="dxa"/>
            <w:vMerge/>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708"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أخرى</w:t>
            </w: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643"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700"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672"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714"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728"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903" w:type="dxa"/>
            <w:vMerge/>
            <w:shd w:val="clear" w:color="auto" w:fill="auto"/>
          </w:tcPr>
          <w:p w:rsidR="003D0FE3" w:rsidRPr="00221B13" w:rsidRDefault="003D0FE3" w:rsidP="00221B13">
            <w:pPr>
              <w:spacing w:before="20" w:after="40" w:line="280" w:lineRule="exact"/>
              <w:ind w:left="57" w:right="57"/>
              <w:jc w:val="center"/>
              <w:rPr>
                <w:color w:val="000000"/>
                <w:sz w:val="18"/>
                <w:szCs w:val="24"/>
                <w:rtl/>
              </w:rPr>
            </w:pPr>
          </w:p>
        </w:tc>
      </w:tr>
      <w:tr w:rsidR="00323259" w:rsidRPr="00221B13" w:rsidTr="00323259">
        <w:tc>
          <w:tcPr>
            <w:tcW w:w="365" w:type="dxa"/>
            <w:vMerge/>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930" w:type="dxa"/>
            <w:vMerge/>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764" w:type="dxa"/>
            <w:vMerge/>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708" w:type="dxa"/>
            <w:shd w:val="clear" w:color="auto" w:fill="auto"/>
          </w:tcPr>
          <w:p w:rsidR="003D0FE3" w:rsidRPr="00582339" w:rsidRDefault="003D0FE3" w:rsidP="00582339">
            <w:pPr>
              <w:spacing w:before="20" w:after="40" w:line="280" w:lineRule="exact"/>
              <w:ind w:left="57" w:right="57" w:firstLine="191"/>
              <w:rPr>
                <w:b/>
                <w:bCs/>
                <w:color w:val="000000"/>
                <w:sz w:val="18"/>
                <w:szCs w:val="24"/>
                <w:rtl/>
              </w:rPr>
            </w:pPr>
            <w:r w:rsidRPr="00582339">
              <w:rPr>
                <w:rFonts w:hint="cs"/>
                <w:b/>
                <w:bCs/>
                <w:color w:val="000000"/>
                <w:sz w:val="18"/>
                <w:szCs w:val="24"/>
                <w:rtl/>
              </w:rPr>
              <w:t>الإجمالي</w:t>
            </w:r>
          </w:p>
        </w:tc>
        <w:tc>
          <w:tcPr>
            <w:tcW w:w="686" w:type="dxa"/>
            <w:shd w:val="clear" w:color="auto" w:fill="auto"/>
          </w:tcPr>
          <w:p w:rsidR="003D0FE3" w:rsidRPr="00582339" w:rsidRDefault="003D0FE3" w:rsidP="00221B13">
            <w:pPr>
              <w:spacing w:before="20" w:after="40" w:line="280" w:lineRule="exact"/>
              <w:ind w:left="57" w:right="57"/>
              <w:rPr>
                <w:b/>
                <w:bCs/>
                <w:color w:val="000000"/>
                <w:sz w:val="18"/>
                <w:szCs w:val="24"/>
                <w:rtl/>
              </w:rPr>
            </w:pPr>
            <w:r w:rsidRPr="00582339">
              <w:rPr>
                <w:rFonts w:hint="cs"/>
                <w:b/>
                <w:bCs/>
                <w:color w:val="000000"/>
                <w:sz w:val="18"/>
                <w:szCs w:val="24"/>
                <w:rtl/>
              </w:rPr>
              <w:t>174</w:t>
            </w:r>
          </w:p>
        </w:tc>
        <w:tc>
          <w:tcPr>
            <w:tcW w:w="643" w:type="dxa"/>
            <w:shd w:val="clear" w:color="auto" w:fill="auto"/>
          </w:tcPr>
          <w:p w:rsidR="003D0FE3" w:rsidRPr="00582339" w:rsidRDefault="003D0FE3" w:rsidP="00221B13">
            <w:pPr>
              <w:spacing w:before="20" w:after="40" w:line="280" w:lineRule="exact"/>
              <w:ind w:left="57" w:right="57"/>
              <w:rPr>
                <w:b/>
                <w:bCs/>
                <w:color w:val="000000"/>
                <w:sz w:val="18"/>
                <w:szCs w:val="24"/>
                <w:rtl/>
              </w:rPr>
            </w:pPr>
            <w:r w:rsidRPr="00582339">
              <w:rPr>
                <w:rFonts w:hint="cs"/>
                <w:b/>
                <w:bCs/>
                <w:color w:val="000000"/>
                <w:sz w:val="18"/>
                <w:szCs w:val="24"/>
                <w:rtl/>
              </w:rPr>
              <w:t>140</w:t>
            </w:r>
          </w:p>
        </w:tc>
        <w:tc>
          <w:tcPr>
            <w:tcW w:w="700" w:type="dxa"/>
            <w:shd w:val="clear" w:color="auto" w:fill="auto"/>
          </w:tcPr>
          <w:p w:rsidR="003D0FE3" w:rsidRPr="00582339" w:rsidRDefault="003D0FE3" w:rsidP="00221B13">
            <w:pPr>
              <w:spacing w:before="20" w:after="40" w:line="280" w:lineRule="exact"/>
              <w:ind w:left="57" w:right="57"/>
              <w:rPr>
                <w:b/>
                <w:bCs/>
                <w:color w:val="000000"/>
                <w:sz w:val="18"/>
                <w:szCs w:val="24"/>
                <w:rtl/>
              </w:rPr>
            </w:pPr>
            <w:r w:rsidRPr="00582339">
              <w:rPr>
                <w:rFonts w:hint="cs"/>
                <w:b/>
                <w:bCs/>
                <w:color w:val="000000"/>
                <w:sz w:val="18"/>
                <w:szCs w:val="24"/>
                <w:rtl/>
              </w:rPr>
              <w:t>4541</w:t>
            </w:r>
          </w:p>
        </w:tc>
        <w:tc>
          <w:tcPr>
            <w:tcW w:w="672" w:type="dxa"/>
            <w:shd w:val="clear" w:color="auto" w:fill="auto"/>
          </w:tcPr>
          <w:p w:rsidR="003D0FE3" w:rsidRPr="00582339" w:rsidRDefault="003D0FE3" w:rsidP="00221B13">
            <w:pPr>
              <w:spacing w:before="20" w:after="40" w:line="280" w:lineRule="exact"/>
              <w:ind w:left="57" w:right="57"/>
              <w:rPr>
                <w:b/>
                <w:bCs/>
                <w:color w:val="000000"/>
                <w:sz w:val="18"/>
                <w:szCs w:val="24"/>
                <w:rtl/>
              </w:rPr>
            </w:pPr>
            <w:r w:rsidRPr="00582339">
              <w:rPr>
                <w:rFonts w:hint="cs"/>
                <w:b/>
                <w:bCs/>
                <w:color w:val="000000"/>
                <w:sz w:val="18"/>
                <w:szCs w:val="24"/>
                <w:rtl/>
              </w:rPr>
              <w:t>3007</w:t>
            </w:r>
          </w:p>
        </w:tc>
        <w:tc>
          <w:tcPr>
            <w:tcW w:w="686" w:type="dxa"/>
            <w:shd w:val="clear" w:color="auto" w:fill="auto"/>
          </w:tcPr>
          <w:p w:rsidR="003D0FE3" w:rsidRPr="00582339" w:rsidRDefault="003D0FE3" w:rsidP="00221B13">
            <w:pPr>
              <w:spacing w:before="20" w:after="40" w:line="280" w:lineRule="exact"/>
              <w:ind w:left="57" w:right="57"/>
              <w:rPr>
                <w:b/>
                <w:bCs/>
                <w:color w:val="000000"/>
                <w:sz w:val="18"/>
                <w:szCs w:val="24"/>
                <w:rtl/>
              </w:rPr>
            </w:pPr>
            <w:r w:rsidRPr="00582339">
              <w:rPr>
                <w:rFonts w:hint="cs"/>
                <w:b/>
                <w:bCs/>
                <w:color w:val="000000"/>
                <w:sz w:val="18"/>
                <w:szCs w:val="24"/>
                <w:rtl/>
              </w:rPr>
              <w:t>163</w:t>
            </w:r>
          </w:p>
        </w:tc>
        <w:tc>
          <w:tcPr>
            <w:tcW w:w="686" w:type="dxa"/>
            <w:shd w:val="clear" w:color="auto" w:fill="auto"/>
          </w:tcPr>
          <w:p w:rsidR="003D0FE3" w:rsidRPr="00582339" w:rsidRDefault="003D0FE3" w:rsidP="00221B13">
            <w:pPr>
              <w:spacing w:before="20" w:after="40" w:line="280" w:lineRule="exact"/>
              <w:ind w:left="57" w:right="57"/>
              <w:rPr>
                <w:b/>
                <w:bCs/>
                <w:color w:val="000000"/>
                <w:sz w:val="18"/>
                <w:szCs w:val="24"/>
                <w:rtl/>
              </w:rPr>
            </w:pPr>
            <w:r w:rsidRPr="00582339">
              <w:rPr>
                <w:rFonts w:hint="cs"/>
                <w:b/>
                <w:bCs/>
                <w:color w:val="000000"/>
                <w:sz w:val="18"/>
                <w:szCs w:val="24"/>
                <w:rtl/>
              </w:rPr>
              <w:t>147</w:t>
            </w:r>
          </w:p>
        </w:tc>
        <w:tc>
          <w:tcPr>
            <w:tcW w:w="714" w:type="dxa"/>
            <w:shd w:val="clear" w:color="auto" w:fill="auto"/>
          </w:tcPr>
          <w:p w:rsidR="003D0FE3" w:rsidRPr="00582339" w:rsidRDefault="003D0FE3" w:rsidP="00221B13">
            <w:pPr>
              <w:spacing w:before="20" w:after="40" w:line="280" w:lineRule="exact"/>
              <w:ind w:left="57" w:right="57"/>
              <w:rPr>
                <w:b/>
                <w:bCs/>
                <w:color w:val="000000"/>
                <w:sz w:val="18"/>
                <w:szCs w:val="24"/>
                <w:rtl/>
              </w:rPr>
            </w:pPr>
            <w:r w:rsidRPr="00582339">
              <w:rPr>
                <w:rFonts w:hint="cs"/>
                <w:b/>
                <w:bCs/>
                <w:color w:val="000000"/>
                <w:sz w:val="18"/>
                <w:szCs w:val="24"/>
                <w:rtl/>
              </w:rPr>
              <w:t>4878</w:t>
            </w:r>
          </w:p>
        </w:tc>
        <w:tc>
          <w:tcPr>
            <w:tcW w:w="728" w:type="dxa"/>
            <w:shd w:val="clear" w:color="auto" w:fill="auto"/>
          </w:tcPr>
          <w:p w:rsidR="003D0FE3" w:rsidRPr="00582339" w:rsidRDefault="003D0FE3" w:rsidP="00221B13">
            <w:pPr>
              <w:spacing w:before="20" w:after="40" w:line="280" w:lineRule="exact"/>
              <w:ind w:left="57" w:right="57"/>
              <w:rPr>
                <w:b/>
                <w:bCs/>
                <w:color w:val="000000"/>
                <w:sz w:val="18"/>
                <w:szCs w:val="24"/>
                <w:rtl/>
              </w:rPr>
            </w:pPr>
            <w:r w:rsidRPr="00582339">
              <w:rPr>
                <w:rFonts w:hint="cs"/>
                <w:b/>
                <w:bCs/>
                <w:color w:val="000000"/>
                <w:sz w:val="18"/>
                <w:szCs w:val="24"/>
                <w:rtl/>
              </w:rPr>
              <w:t>3294</w:t>
            </w:r>
          </w:p>
        </w:tc>
        <w:tc>
          <w:tcPr>
            <w:tcW w:w="686" w:type="dxa"/>
            <w:shd w:val="clear" w:color="auto" w:fill="auto"/>
          </w:tcPr>
          <w:p w:rsidR="003D0FE3" w:rsidRPr="00582339" w:rsidRDefault="003D0FE3" w:rsidP="00221B13">
            <w:pPr>
              <w:spacing w:before="20" w:after="40" w:line="280" w:lineRule="exact"/>
              <w:ind w:left="57" w:right="57"/>
              <w:rPr>
                <w:b/>
                <w:bCs/>
                <w:color w:val="000000"/>
                <w:sz w:val="18"/>
                <w:szCs w:val="24"/>
                <w:rtl/>
              </w:rPr>
            </w:pPr>
            <w:r w:rsidRPr="00582339">
              <w:rPr>
                <w:rFonts w:hint="cs"/>
                <w:b/>
                <w:bCs/>
                <w:color w:val="000000"/>
                <w:sz w:val="18"/>
                <w:szCs w:val="24"/>
                <w:rtl/>
              </w:rPr>
              <w:t>8172</w:t>
            </w:r>
          </w:p>
        </w:tc>
        <w:tc>
          <w:tcPr>
            <w:tcW w:w="903" w:type="dxa"/>
            <w:vMerge/>
            <w:shd w:val="clear" w:color="auto" w:fill="auto"/>
          </w:tcPr>
          <w:p w:rsidR="003D0FE3" w:rsidRPr="00582339" w:rsidRDefault="003D0FE3" w:rsidP="00221B13">
            <w:pPr>
              <w:spacing w:before="20" w:after="40" w:line="280" w:lineRule="exact"/>
              <w:ind w:left="57" w:right="57"/>
              <w:jc w:val="center"/>
              <w:rPr>
                <w:b/>
                <w:bCs/>
                <w:color w:val="000000"/>
                <w:sz w:val="18"/>
                <w:szCs w:val="24"/>
                <w:rtl/>
              </w:rPr>
            </w:pPr>
          </w:p>
        </w:tc>
      </w:tr>
      <w:tr w:rsidR="00323259" w:rsidRPr="00221B13" w:rsidTr="00323259">
        <w:tc>
          <w:tcPr>
            <w:tcW w:w="365" w:type="dxa"/>
            <w:vMerge w:val="restart"/>
            <w:shd w:val="clear" w:color="auto" w:fill="auto"/>
          </w:tcPr>
          <w:p w:rsidR="003D0FE3" w:rsidRPr="00221B13" w:rsidRDefault="003D0FE3" w:rsidP="00221B13">
            <w:pPr>
              <w:spacing w:before="20" w:after="40" w:line="280" w:lineRule="exact"/>
              <w:ind w:left="57" w:right="57"/>
              <w:rPr>
                <w:rFonts w:hint="cs"/>
                <w:color w:val="000000"/>
                <w:sz w:val="18"/>
                <w:szCs w:val="24"/>
                <w:rtl/>
              </w:rPr>
            </w:pPr>
            <w:r w:rsidRPr="00221B13">
              <w:rPr>
                <w:rFonts w:hint="cs"/>
                <w:color w:val="000000"/>
                <w:sz w:val="18"/>
                <w:szCs w:val="24"/>
                <w:rtl/>
              </w:rPr>
              <w:t>4</w:t>
            </w:r>
          </w:p>
        </w:tc>
        <w:tc>
          <w:tcPr>
            <w:tcW w:w="1930"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النشاط 4</w:t>
            </w:r>
          </w:p>
        </w:tc>
        <w:tc>
          <w:tcPr>
            <w:tcW w:w="1764"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المؤشرات</w:t>
            </w:r>
          </w:p>
        </w:tc>
        <w:tc>
          <w:tcPr>
            <w:tcW w:w="1708"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الفئة المستهدفة</w:t>
            </w:r>
          </w:p>
        </w:tc>
        <w:tc>
          <w:tcPr>
            <w:tcW w:w="1329" w:type="dxa"/>
            <w:gridSpan w:val="2"/>
            <w:shd w:val="clear" w:color="auto" w:fill="auto"/>
          </w:tcPr>
          <w:p w:rsidR="003D0FE3" w:rsidRPr="00221B13" w:rsidRDefault="003D0FE3" w:rsidP="00323259">
            <w:pPr>
              <w:spacing w:before="20" w:after="40" w:line="280" w:lineRule="exact"/>
              <w:ind w:left="57" w:right="57"/>
              <w:jc w:val="center"/>
              <w:rPr>
                <w:color w:val="000000"/>
                <w:sz w:val="18"/>
                <w:szCs w:val="24"/>
                <w:rtl/>
              </w:rPr>
            </w:pPr>
            <w:r w:rsidRPr="00221B13">
              <w:rPr>
                <w:rFonts w:hint="cs"/>
                <w:color w:val="000000"/>
                <w:sz w:val="18"/>
                <w:szCs w:val="24"/>
                <w:rtl/>
              </w:rPr>
              <w:t>يناير</w:t>
            </w:r>
          </w:p>
        </w:tc>
        <w:tc>
          <w:tcPr>
            <w:tcW w:w="1372" w:type="dxa"/>
            <w:gridSpan w:val="2"/>
            <w:shd w:val="clear" w:color="auto" w:fill="auto"/>
          </w:tcPr>
          <w:p w:rsidR="003D0FE3" w:rsidRPr="00221B13" w:rsidRDefault="003D0FE3" w:rsidP="00323259">
            <w:pPr>
              <w:spacing w:before="20" w:after="40" w:line="280" w:lineRule="exact"/>
              <w:ind w:left="57" w:right="57"/>
              <w:jc w:val="center"/>
              <w:rPr>
                <w:color w:val="000000"/>
                <w:sz w:val="18"/>
                <w:szCs w:val="24"/>
                <w:rtl/>
              </w:rPr>
            </w:pPr>
            <w:r w:rsidRPr="00221B13">
              <w:rPr>
                <w:rFonts w:hint="cs"/>
                <w:color w:val="000000"/>
                <w:sz w:val="18"/>
                <w:szCs w:val="24"/>
                <w:rtl/>
              </w:rPr>
              <w:t>فبراير</w:t>
            </w:r>
          </w:p>
        </w:tc>
        <w:tc>
          <w:tcPr>
            <w:tcW w:w="1372" w:type="dxa"/>
            <w:gridSpan w:val="2"/>
            <w:shd w:val="clear" w:color="auto" w:fill="auto"/>
          </w:tcPr>
          <w:p w:rsidR="003D0FE3" w:rsidRPr="00221B13" w:rsidRDefault="003D0FE3" w:rsidP="00323259">
            <w:pPr>
              <w:spacing w:before="20" w:after="40" w:line="280" w:lineRule="exact"/>
              <w:ind w:left="57" w:right="57"/>
              <w:jc w:val="center"/>
              <w:rPr>
                <w:color w:val="000000"/>
                <w:sz w:val="18"/>
                <w:szCs w:val="24"/>
                <w:rtl/>
              </w:rPr>
            </w:pPr>
            <w:r w:rsidRPr="00221B13">
              <w:rPr>
                <w:rFonts w:hint="cs"/>
                <w:color w:val="000000"/>
                <w:sz w:val="18"/>
                <w:szCs w:val="24"/>
                <w:rtl/>
              </w:rPr>
              <w:t>مارس</w:t>
            </w:r>
          </w:p>
        </w:tc>
        <w:tc>
          <w:tcPr>
            <w:tcW w:w="2128" w:type="dxa"/>
            <w:gridSpan w:val="3"/>
            <w:shd w:val="clear" w:color="auto" w:fill="auto"/>
          </w:tcPr>
          <w:p w:rsidR="003D0FE3" w:rsidRPr="00221B13" w:rsidRDefault="003D0FE3" w:rsidP="00323259">
            <w:pPr>
              <w:spacing w:before="20" w:after="40" w:line="280" w:lineRule="exact"/>
              <w:ind w:left="57" w:right="57"/>
              <w:jc w:val="center"/>
              <w:rPr>
                <w:color w:val="000000"/>
                <w:sz w:val="18"/>
                <w:szCs w:val="24"/>
                <w:rtl/>
              </w:rPr>
            </w:pPr>
            <w:r w:rsidRPr="00221B13">
              <w:rPr>
                <w:rFonts w:hint="cs"/>
                <w:color w:val="000000"/>
                <w:sz w:val="18"/>
                <w:szCs w:val="24"/>
                <w:rtl/>
              </w:rPr>
              <w:t>الإجمالي</w:t>
            </w:r>
          </w:p>
        </w:tc>
        <w:tc>
          <w:tcPr>
            <w:tcW w:w="903" w:type="dxa"/>
            <w:shd w:val="clear" w:color="auto" w:fill="auto"/>
          </w:tcPr>
          <w:p w:rsidR="003D0FE3" w:rsidRPr="00221B13" w:rsidRDefault="003D0FE3" w:rsidP="00221B13">
            <w:pPr>
              <w:spacing w:before="20" w:after="40" w:line="280" w:lineRule="exact"/>
              <w:ind w:left="57" w:right="57"/>
              <w:jc w:val="center"/>
              <w:rPr>
                <w:color w:val="000000"/>
                <w:sz w:val="18"/>
                <w:szCs w:val="24"/>
                <w:rtl/>
              </w:rPr>
            </w:pPr>
            <w:r w:rsidRPr="00221B13">
              <w:rPr>
                <w:rFonts w:hint="cs"/>
                <w:color w:val="000000"/>
                <w:sz w:val="18"/>
                <w:szCs w:val="24"/>
                <w:rtl/>
              </w:rPr>
              <w:t>ملاحظات</w:t>
            </w:r>
          </w:p>
        </w:tc>
      </w:tr>
      <w:tr w:rsidR="00323259" w:rsidRPr="00221B13" w:rsidTr="00323259">
        <w:tc>
          <w:tcPr>
            <w:tcW w:w="365" w:type="dxa"/>
            <w:vMerge/>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930" w:type="dxa"/>
            <w:vMerge w:val="restart"/>
            <w:shd w:val="clear" w:color="auto" w:fill="auto"/>
          </w:tcPr>
          <w:p w:rsidR="003D0FE3" w:rsidRPr="00221B13" w:rsidRDefault="003D0FE3" w:rsidP="00323259">
            <w:pPr>
              <w:spacing w:before="20" w:after="40" w:line="280" w:lineRule="exact"/>
              <w:ind w:left="57" w:right="170"/>
              <w:rPr>
                <w:color w:val="000000"/>
                <w:sz w:val="18"/>
                <w:szCs w:val="24"/>
                <w:rtl/>
              </w:rPr>
            </w:pPr>
            <w:r w:rsidRPr="00221B13">
              <w:rPr>
                <w:rFonts w:hint="cs"/>
                <w:color w:val="000000"/>
                <w:sz w:val="18"/>
                <w:szCs w:val="24"/>
                <w:rtl/>
              </w:rPr>
              <w:t xml:space="preserve">رصد وإحالة أو مناصرة الأطفال والأسر الذين بحاجة لخدمات حماية من أي نوع كانت عبر زيارة </w:t>
            </w:r>
            <w:r w:rsidR="00582339">
              <w:rPr>
                <w:rFonts w:hint="cs"/>
                <w:color w:val="000000"/>
                <w:sz w:val="18"/>
                <w:szCs w:val="24"/>
                <w:rtl/>
              </w:rPr>
              <w:t>ا</w:t>
            </w:r>
            <w:r w:rsidRPr="00221B13">
              <w:rPr>
                <w:rFonts w:hint="cs"/>
                <w:color w:val="000000"/>
                <w:sz w:val="18"/>
                <w:szCs w:val="24"/>
                <w:rtl/>
              </w:rPr>
              <w:t>لأسر النازحة من قبل المتطوعين والمرشدين</w:t>
            </w:r>
          </w:p>
        </w:tc>
        <w:tc>
          <w:tcPr>
            <w:tcW w:w="1764" w:type="dxa"/>
            <w:vMerge w:val="restart"/>
            <w:shd w:val="clear" w:color="auto" w:fill="auto"/>
          </w:tcPr>
          <w:p w:rsidR="003D0FE3" w:rsidRPr="00221B13" w:rsidRDefault="003D0FE3" w:rsidP="00323259">
            <w:pPr>
              <w:spacing w:before="20" w:after="40" w:line="280" w:lineRule="exact"/>
              <w:ind w:left="57" w:right="170"/>
              <w:rPr>
                <w:color w:val="000000"/>
                <w:sz w:val="18"/>
                <w:szCs w:val="24"/>
                <w:rtl/>
              </w:rPr>
            </w:pPr>
            <w:r w:rsidRPr="00221B13">
              <w:rPr>
                <w:rFonts w:hint="cs"/>
                <w:color w:val="000000"/>
                <w:sz w:val="18"/>
                <w:szCs w:val="24"/>
                <w:rtl/>
              </w:rPr>
              <w:t>عدد الحالات التي قد تم رصدها والاستجابة لها</w:t>
            </w:r>
          </w:p>
          <w:p w:rsidR="003D0FE3" w:rsidRPr="00221B13" w:rsidRDefault="003D0FE3" w:rsidP="00323259">
            <w:pPr>
              <w:spacing w:before="20" w:after="40" w:line="280" w:lineRule="exact"/>
              <w:ind w:left="57" w:right="170"/>
              <w:rPr>
                <w:color w:val="000000"/>
                <w:sz w:val="18"/>
                <w:szCs w:val="24"/>
                <w:rtl/>
              </w:rPr>
            </w:pPr>
            <w:r w:rsidRPr="00221B13">
              <w:rPr>
                <w:rFonts w:hint="cs"/>
                <w:color w:val="000000"/>
                <w:sz w:val="18"/>
                <w:szCs w:val="24"/>
                <w:rtl/>
              </w:rPr>
              <w:t>عدد الأطفال والأسر الضعيفة التي تلقت خدمات الحماية الخاصة</w:t>
            </w:r>
          </w:p>
        </w:tc>
        <w:tc>
          <w:tcPr>
            <w:tcW w:w="1708"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ذكور/إناث</w:t>
            </w: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ذ</w:t>
            </w:r>
          </w:p>
        </w:tc>
        <w:tc>
          <w:tcPr>
            <w:tcW w:w="643"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ث</w:t>
            </w:r>
          </w:p>
        </w:tc>
        <w:tc>
          <w:tcPr>
            <w:tcW w:w="700"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ذ</w:t>
            </w:r>
          </w:p>
        </w:tc>
        <w:tc>
          <w:tcPr>
            <w:tcW w:w="672"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ث</w:t>
            </w: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ذ</w:t>
            </w: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ث</w:t>
            </w:r>
          </w:p>
        </w:tc>
        <w:tc>
          <w:tcPr>
            <w:tcW w:w="714"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ذ</w:t>
            </w:r>
          </w:p>
        </w:tc>
        <w:tc>
          <w:tcPr>
            <w:tcW w:w="728"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ث</w:t>
            </w: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ذ/ث</w:t>
            </w:r>
          </w:p>
        </w:tc>
        <w:tc>
          <w:tcPr>
            <w:tcW w:w="903" w:type="dxa"/>
            <w:vMerge w:val="restart"/>
            <w:shd w:val="clear" w:color="auto" w:fill="auto"/>
          </w:tcPr>
          <w:p w:rsidR="003D0FE3" w:rsidRPr="00221B13" w:rsidRDefault="003D0FE3" w:rsidP="00221B13">
            <w:pPr>
              <w:spacing w:before="20" w:after="40" w:line="280" w:lineRule="exact"/>
              <w:ind w:left="57" w:right="57"/>
              <w:jc w:val="center"/>
              <w:rPr>
                <w:color w:val="000000"/>
                <w:sz w:val="18"/>
                <w:szCs w:val="24"/>
                <w:rtl/>
              </w:rPr>
            </w:pPr>
          </w:p>
        </w:tc>
      </w:tr>
      <w:tr w:rsidR="00323259" w:rsidRPr="00221B13" w:rsidTr="00323259">
        <w:tc>
          <w:tcPr>
            <w:tcW w:w="365" w:type="dxa"/>
            <w:vMerge w:val="restart"/>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930" w:type="dxa"/>
            <w:vMerge/>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764" w:type="dxa"/>
            <w:vMerge/>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708"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عدد الحالات المرصودة</w:t>
            </w: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5</w:t>
            </w:r>
          </w:p>
        </w:tc>
        <w:tc>
          <w:tcPr>
            <w:tcW w:w="643"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2</w:t>
            </w:r>
          </w:p>
        </w:tc>
        <w:tc>
          <w:tcPr>
            <w:tcW w:w="700"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14</w:t>
            </w:r>
          </w:p>
        </w:tc>
        <w:tc>
          <w:tcPr>
            <w:tcW w:w="672"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13</w:t>
            </w: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15</w:t>
            </w: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11</w:t>
            </w:r>
          </w:p>
        </w:tc>
        <w:tc>
          <w:tcPr>
            <w:tcW w:w="714"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34</w:t>
            </w:r>
          </w:p>
        </w:tc>
        <w:tc>
          <w:tcPr>
            <w:tcW w:w="728"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26</w:t>
            </w: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60</w:t>
            </w:r>
          </w:p>
        </w:tc>
        <w:tc>
          <w:tcPr>
            <w:tcW w:w="903" w:type="dxa"/>
            <w:vMerge/>
            <w:shd w:val="clear" w:color="auto" w:fill="auto"/>
          </w:tcPr>
          <w:p w:rsidR="003D0FE3" w:rsidRPr="00221B13" w:rsidRDefault="003D0FE3" w:rsidP="00221B13">
            <w:pPr>
              <w:spacing w:before="20" w:after="40" w:line="280" w:lineRule="exact"/>
              <w:ind w:left="57" w:right="57"/>
              <w:jc w:val="center"/>
              <w:rPr>
                <w:color w:val="000000"/>
                <w:sz w:val="18"/>
                <w:szCs w:val="24"/>
                <w:rtl/>
              </w:rPr>
            </w:pPr>
          </w:p>
        </w:tc>
      </w:tr>
      <w:tr w:rsidR="00323259" w:rsidRPr="00221B13" w:rsidTr="00323259">
        <w:tc>
          <w:tcPr>
            <w:tcW w:w="365" w:type="dxa"/>
            <w:vMerge/>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930" w:type="dxa"/>
            <w:vMerge/>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764" w:type="dxa"/>
            <w:vMerge/>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708"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عدد الحالات المحالة</w:t>
            </w: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5</w:t>
            </w:r>
          </w:p>
        </w:tc>
        <w:tc>
          <w:tcPr>
            <w:tcW w:w="643"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2</w:t>
            </w:r>
          </w:p>
        </w:tc>
        <w:tc>
          <w:tcPr>
            <w:tcW w:w="700"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672"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2</w:t>
            </w: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714"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5</w:t>
            </w:r>
          </w:p>
        </w:tc>
        <w:tc>
          <w:tcPr>
            <w:tcW w:w="728"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4</w:t>
            </w: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9</w:t>
            </w:r>
          </w:p>
        </w:tc>
        <w:tc>
          <w:tcPr>
            <w:tcW w:w="903" w:type="dxa"/>
            <w:vMerge/>
            <w:shd w:val="clear" w:color="auto" w:fill="auto"/>
          </w:tcPr>
          <w:p w:rsidR="003D0FE3" w:rsidRPr="00221B13" w:rsidRDefault="003D0FE3" w:rsidP="00221B13">
            <w:pPr>
              <w:spacing w:before="20" w:after="40" w:line="280" w:lineRule="exact"/>
              <w:ind w:left="57" w:right="57"/>
              <w:jc w:val="center"/>
              <w:rPr>
                <w:color w:val="000000"/>
                <w:sz w:val="18"/>
                <w:szCs w:val="24"/>
                <w:rtl/>
              </w:rPr>
            </w:pPr>
          </w:p>
        </w:tc>
      </w:tr>
      <w:tr w:rsidR="00323259" w:rsidRPr="00221B13" w:rsidTr="00323259">
        <w:tc>
          <w:tcPr>
            <w:tcW w:w="365" w:type="dxa"/>
            <w:vMerge/>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930" w:type="dxa"/>
            <w:vMerge/>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764" w:type="dxa"/>
            <w:vMerge/>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708" w:type="dxa"/>
            <w:shd w:val="clear" w:color="auto" w:fill="auto"/>
          </w:tcPr>
          <w:p w:rsidR="003D0FE3" w:rsidRPr="00221B13" w:rsidRDefault="003D0FE3" w:rsidP="00323259">
            <w:pPr>
              <w:spacing w:before="20" w:after="40" w:line="280" w:lineRule="exact"/>
              <w:ind w:left="57" w:right="170"/>
              <w:rPr>
                <w:color w:val="000000"/>
                <w:sz w:val="18"/>
                <w:szCs w:val="24"/>
                <w:rtl/>
              </w:rPr>
            </w:pPr>
            <w:r w:rsidRPr="00221B13">
              <w:rPr>
                <w:rFonts w:hint="cs"/>
                <w:color w:val="000000"/>
                <w:sz w:val="18"/>
                <w:szCs w:val="24"/>
                <w:rtl/>
              </w:rPr>
              <w:t>عدد الأفراد الذين تلقوا مساعدة مباشرة من طاقم الحماية</w:t>
            </w: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643"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700"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14</w:t>
            </w:r>
          </w:p>
        </w:tc>
        <w:tc>
          <w:tcPr>
            <w:tcW w:w="672"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13</w:t>
            </w: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15</w:t>
            </w: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11</w:t>
            </w:r>
          </w:p>
        </w:tc>
        <w:tc>
          <w:tcPr>
            <w:tcW w:w="714"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19</w:t>
            </w:r>
          </w:p>
        </w:tc>
        <w:tc>
          <w:tcPr>
            <w:tcW w:w="728"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24</w:t>
            </w: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43</w:t>
            </w:r>
          </w:p>
        </w:tc>
        <w:tc>
          <w:tcPr>
            <w:tcW w:w="903" w:type="dxa"/>
            <w:vMerge/>
            <w:shd w:val="clear" w:color="auto" w:fill="auto"/>
          </w:tcPr>
          <w:p w:rsidR="003D0FE3" w:rsidRPr="00221B13" w:rsidRDefault="003D0FE3" w:rsidP="00221B13">
            <w:pPr>
              <w:spacing w:before="20" w:after="40" w:line="280" w:lineRule="exact"/>
              <w:ind w:left="57" w:right="57"/>
              <w:jc w:val="center"/>
              <w:rPr>
                <w:color w:val="000000"/>
                <w:sz w:val="18"/>
                <w:szCs w:val="24"/>
                <w:rtl/>
              </w:rPr>
            </w:pPr>
          </w:p>
        </w:tc>
      </w:tr>
      <w:tr w:rsidR="00323259" w:rsidRPr="00221B13" w:rsidTr="00323259">
        <w:tc>
          <w:tcPr>
            <w:tcW w:w="365" w:type="dxa"/>
            <w:vMerge/>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930" w:type="dxa"/>
            <w:vMerge/>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764" w:type="dxa"/>
            <w:vMerge/>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708" w:type="dxa"/>
            <w:shd w:val="clear" w:color="auto" w:fill="auto"/>
          </w:tcPr>
          <w:p w:rsidR="003D0FE3" w:rsidRPr="00323259" w:rsidRDefault="003D0FE3" w:rsidP="00323259">
            <w:pPr>
              <w:spacing w:before="20" w:after="40" w:line="280" w:lineRule="exact"/>
              <w:ind w:left="57" w:right="170"/>
              <w:rPr>
                <w:color w:val="000000"/>
                <w:spacing w:val="-6"/>
                <w:sz w:val="18"/>
                <w:szCs w:val="24"/>
                <w:rtl/>
              </w:rPr>
            </w:pPr>
            <w:r w:rsidRPr="00323259">
              <w:rPr>
                <w:rFonts w:hint="cs"/>
                <w:color w:val="000000"/>
                <w:spacing w:val="-6"/>
                <w:sz w:val="18"/>
                <w:szCs w:val="24"/>
                <w:rtl/>
              </w:rPr>
              <w:t>عدد الأطفال الذين تلقوا خدمات حماية خاصة</w:t>
            </w: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7</w:t>
            </w:r>
          </w:p>
        </w:tc>
        <w:tc>
          <w:tcPr>
            <w:tcW w:w="643"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8</w:t>
            </w:r>
          </w:p>
        </w:tc>
        <w:tc>
          <w:tcPr>
            <w:tcW w:w="700"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445</w:t>
            </w:r>
          </w:p>
        </w:tc>
        <w:tc>
          <w:tcPr>
            <w:tcW w:w="672"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334</w:t>
            </w: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26</w:t>
            </w: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20</w:t>
            </w:r>
          </w:p>
        </w:tc>
        <w:tc>
          <w:tcPr>
            <w:tcW w:w="714"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478</w:t>
            </w:r>
          </w:p>
        </w:tc>
        <w:tc>
          <w:tcPr>
            <w:tcW w:w="728"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362</w:t>
            </w: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840</w:t>
            </w:r>
          </w:p>
        </w:tc>
        <w:tc>
          <w:tcPr>
            <w:tcW w:w="903" w:type="dxa"/>
            <w:vMerge/>
            <w:shd w:val="clear" w:color="auto" w:fill="auto"/>
          </w:tcPr>
          <w:p w:rsidR="003D0FE3" w:rsidRPr="00221B13" w:rsidRDefault="003D0FE3" w:rsidP="00221B13">
            <w:pPr>
              <w:spacing w:before="20" w:after="40" w:line="280" w:lineRule="exact"/>
              <w:ind w:left="57" w:right="57"/>
              <w:jc w:val="center"/>
              <w:rPr>
                <w:color w:val="000000"/>
                <w:sz w:val="18"/>
                <w:szCs w:val="24"/>
                <w:rtl/>
              </w:rPr>
            </w:pPr>
          </w:p>
        </w:tc>
      </w:tr>
      <w:tr w:rsidR="00323259" w:rsidRPr="00221B13" w:rsidTr="00323259">
        <w:tc>
          <w:tcPr>
            <w:tcW w:w="365" w:type="dxa"/>
            <w:vMerge/>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930" w:type="dxa"/>
            <w:vMerge/>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764" w:type="dxa"/>
            <w:vMerge/>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708" w:type="dxa"/>
            <w:shd w:val="clear" w:color="auto" w:fill="auto"/>
          </w:tcPr>
          <w:p w:rsidR="003D0FE3" w:rsidRPr="00323259" w:rsidRDefault="003D0FE3" w:rsidP="00323259">
            <w:pPr>
              <w:spacing w:before="20" w:after="40" w:line="280" w:lineRule="exact"/>
              <w:ind w:left="57" w:right="170"/>
              <w:rPr>
                <w:color w:val="000000"/>
                <w:spacing w:val="-6"/>
                <w:sz w:val="18"/>
                <w:szCs w:val="24"/>
                <w:rtl/>
              </w:rPr>
            </w:pPr>
            <w:r w:rsidRPr="00323259">
              <w:rPr>
                <w:rFonts w:hint="cs"/>
                <w:color w:val="000000"/>
                <w:spacing w:val="-6"/>
                <w:sz w:val="18"/>
                <w:szCs w:val="24"/>
                <w:rtl/>
              </w:rPr>
              <w:t>عدد الراشدين الذين تلقوا خدمات حماية خاصة</w:t>
            </w: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1</w:t>
            </w:r>
          </w:p>
        </w:tc>
        <w:tc>
          <w:tcPr>
            <w:tcW w:w="643"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2</w:t>
            </w:r>
          </w:p>
        </w:tc>
        <w:tc>
          <w:tcPr>
            <w:tcW w:w="700"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58</w:t>
            </w:r>
          </w:p>
        </w:tc>
        <w:tc>
          <w:tcPr>
            <w:tcW w:w="672"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73</w:t>
            </w: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14</w:t>
            </w: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19</w:t>
            </w:r>
          </w:p>
        </w:tc>
        <w:tc>
          <w:tcPr>
            <w:tcW w:w="714"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73</w:t>
            </w:r>
          </w:p>
        </w:tc>
        <w:tc>
          <w:tcPr>
            <w:tcW w:w="728"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94</w:t>
            </w: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167</w:t>
            </w:r>
          </w:p>
        </w:tc>
        <w:tc>
          <w:tcPr>
            <w:tcW w:w="903" w:type="dxa"/>
            <w:vMerge/>
            <w:shd w:val="clear" w:color="auto" w:fill="auto"/>
          </w:tcPr>
          <w:p w:rsidR="003D0FE3" w:rsidRPr="00221B13" w:rsidRDefault="003D0FE3" w:rsidP="00221B13">
            <w:pPr>
              <w:spacing w:before="20" w:after="40" w:line="280" w:lineRule="exact"/>
              <w:ind w:left="57" w:right="57"/>
              <w:jc w:val="center"/>
              <w:rPr>
                <w:color w:val="000000"/>
                <w:sz w:val="18"/>
                <w:szCs w:val="24"/>
                <w:rtl/>
              </w:rPr>
            </w:pPr>
          </w:p>
        </w:tc>
      </w:tr>
      <w:tr w:rsidR="00323259" w:rsidRPr="00221B13" w:rsidTr="00323259">
        <w:tc>
          <w:tcPr>
            <w:tcW w:w="365" w:type="dxa"/>
            <w:vMerge/>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930" w:type="dxa"/>
            <w:vMerge/>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764" w:type="dxa"/>
            <w:vMerge/>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708" w:type="dxa"/>
            <w:shd w:val="clear" w:color="auto" w:fill="auto"/>
          </w:tcPr>
          <w:p w:rsidR="003D0FE3" w:rsidRPr="00582339" w:rsidRDefault="003D0FE3" w:rsidP="00582339">
            <w:pPr>
              <w:spacing w:before="20" w:after="40" w:line="280" w:lineRule="exact"/>
              <w:ind w:left="57" w:right="57" w:firstLine="191"/>
              <w:rPr>
                <w:b/>
                <w:bCs/>
                <w:color w:val="000000"/>
                <w:sz w:val="18"/>
                <w:szCs w:val="24"/>
                <w:rtl/>
              </w:rPr>
            </w:pPr>
            <w:r w:rsidRPr="00582339">
              <w:rPr>
                <w:rFonts w:hint="cs"/>
                <w:b/>
                <w:bCs/>
                <w:color w:val="000000"/>
                <w:sz w:val="18"/>
                <w:szCs w:val="24"/>
                <w:rtl/>
              </w:rPr>
              <w:t>الإجمالي</w:t>
            </w:r>
          </w:p>
        </w:tc>
        <w:tc>
          <w:tcPr>
            <w:tcW w:w="686" w:type="dxa"/>
            <w:shd w:val="clear" w:color="auto" w:fill="auto"/>
          </w:tcPr>
          <w:p w:rsidR="003D0FE3" w:rsidRPr="00582339" w:rsidRDefault="003D0FE3" w:rsidP="00221B13">
            <w:pPr>
              <w:spacing w:before="20" w:after="40" w:line="280" w:lineRule="exact"/>
              <w:ind w:left="57" w:right="57"/>
              <w:rPr>
                <w:b/>
                <w:bCs/>
                <w:color w:val="000000"/>
                <w:sz w:val="18"/>
                <w:szCs w:val="24"/>
                <w:rtl/>
              </w:rPr>
            </w:pPr>
            <w:r w:rsidRPr="00582339">
              <w:rPr>
                <w:rFonts w:hint="cs"/>
                <w:b/>
                <w:bCs/>
                <w:color w:val="000000"/>
                <w:sz w:val="18"/>
                <w:szCs w:val="24"/>
                <w:rtl/>
              </w:rPr>
              <w:t>18</w:t>
            </w:r>
          </w:p>
        </w:tc>
        <w:tc>
          <w:tcPr>
            <w:tcW w:w="643" w:type="dxa"/>
            <w:shd w:val="clear" w:color="auto" w:fill="auto"/>
          </w:tcPr>
          <w:p w:rsidR="003D0FE3" w:rsidRPr="00582339" w:rsidRDefault="003D0FE3" w:rsidP="00221B13">
            <w:pPr>
              <w:spacing w:before="20" w:after="40" w:line="280" w:lineRule="exact"/>
              <w:ind w:left="57" w:right="57"/>
              <w:rPr>
                <w:b/>
                <w:bCs/>
                <w:color w:val="000000"/>
                <w:sz w:val="18"/>
                <w:szCs w:val="24"/>
                <w:rtl/>
              </w:rPr>
            </w:pPr>
            <w:r w:rsidRPr="00582339">
              <w:rPr>
                <w:rFonts w:hint="cs"/>
                <w:b/>
                <w:bCs/>
                <w:color w:val="000000"/>
                <w:sz w:val="18"/>
                <w:szCs w:val="24"/>
                <w:rtl/>
              </w:rPr>
              <w:t>14</w:t>
            </w:r>
          </w:p>
        </w:tc>
        <w:tc>
          <w:tcPr>
            <w:tcW w:w="700" w:type="dxa"/>
            <w:shd w:val="clear" w:color="auto" w:fill="auto"/>
          </w:tcPr>
          <w:p w:rsidR="003D0FE3" w:rsidRPr="00582339" w:rsidRDefault="003D0FE3" w:rsidP="00221B13">
            <w:pPr>
              <w:spacing w:before="20" w:after="40" w:line="280" w:lineRule="exact"/>
              <w:ind w:left="57" w:right="57"/>
              <w:rPr>
                <w:b/>
                <w:bCs/>
                <w:color w:val="000000"/>
                <w:sz w:val="18"/>
                <w:szCs w:val="24"/>
                <w:rtl/>
              </w:rPr>
            </w:pPr>
            <w:r w:rsidRPr="00582339">
              <w:rPr>
                <w:rFonts w:hint="cs"/>
                <w:b/>
                <w:bCs/>
                <w:color w:val="000000"/>
                <w:sz w:val="18"/>
                <w:szCs w:val="24"/>
                <w:rtl/>
              </w:rPr>
              <w:t>531</w:t>
            </w:r>
          </w:p>
        </w:tc>
        <w:tc>
          <w:tcPr>
            <w:tcW w:w="672" w:type="dxa"/>
            <w:shd w:val="clear" w:color="auto" w:fill="auto"/>
          </w:tcPr>
          <w:p w:rsidR="003D0FE3" w:rsidRPr="00582339" w:rsidRDefault="003D0FE3" w:rsidP="00221B13">
            <w:pPr>
              <w:spacing w:before="20" w:after="40" w:line="280" w:lineRule="exact"/>
              <w:ind w:left="57" w:right="57"/>
              <w:rPr>
                <w:b/>
                <w:bCs/>
                <w:color w:val="000000"/>
                <w:sz w:val="18"/>
                <w:szCs w:val="24"/>
                <w:rtl/>
              </w:rPr>
            </w:pPr>
            <w:r w:rsidRPr="00582339">
              <w:rPr>
                <w:rFonts w:hint="cs"/>
                <w:b/>
                <w:bCs/>
                <w:color w:val="000000"/>
                <w:sz w:val="18"/>
                <w:szCs w:val="24"/>
                <w:rtl/>
              </w:rPr>
              <w:t>435</w:t>
            </w:r>
          </w:p>
        </w:tc>
        <w:tc>
          <w:tcPr>
            <w:tcW w:w="686" w:type="dxa"/>
            <w:shd w:val="clear" w:color="auto" w:fill="auto"/>
          </w:tcPr>
          <w:p w:rsidR="003D0FE3" w:rsidRPr="00582339" w:rsidRDefault="003D0FE3" w:rsidP="00221B13">
            <w:pPr>
              <w:spacing w:before="20" w:after="40" w:line="280" w:lineRule="exact"/>
              <w:ind w:left="57" w:right="57"/>
              <w:rPr>
                <w:b/>
                <w:bCs/>
                <w:color w:val="000000"/>
                <w:sz w:val="18"/>
                <w:szCs w:val="24"/>
                <w:rtl/>
              </w:rPr>
            </w:pPr>
            <w:r w:rsidRPr="00582339">
              <w:rPr>
                <w:rFonts w:hint="cs"/>
                <w:b/>
                <w:bCs/>
                <w:color w:val="000000"/>
                <w:sz w:val="18"/>
                <w:szCs w:val="24"/>
                <w:rtl/>
              </w:rPr>
              <w:t>70</w:t>
            </w:r>
          </w:p>
        </w:tc>
        <w:tc>
          <w:tcPr>
            <w:tcW w:w="686" w:type="dxa"/>
            <w:shd w:val="clear" w:color="auto" w:fill="auto"/>
          </w:tcPr>
          <w:p w:rsidR="003D0FE3" w:rsidRPr="00582339" w:rsidRDefault="003D0FE3" w:rsidP="00221B13">
            <w:pPr>
              <w:spacing w:before="20" w:after="40" w:line="280" w:lineRule="exact"/>
              <w:ind w:left="57" w:right="57"/>
              <w:rPr>
                <w:b/>
                <w:bCs/>
                <w:color w:val="000000"/>
                <w:sz w:val="18"/>
                <w:szCs w:val="24"/>
                <w:rtl/>
              </w:rPr>
            </w:pPr>
            <w:r w:rsidRPr="00582339">
              <w:rPr>
                <w:rFonts w:hint="cs"/>
                <w:b/>
                <w:bCs/>
                <w:color w:val="000000"/>
                <w:sz w:val="18"/>
                <w:szCs w:val="24"/>
                <w:rtl/>
              </w:rPr>
              <w:t>61</w:t>
            </w:r>
          </w:p>
        </w:tc>
        <w:tc>
          <w:tcPr>
            <w:tcW w:w="714" w:type="dxa"/>
            <w:shd w:val="clear" w:color="auto" w:fill="auto"/>
          </w:tcPr>
          <w:p w:rsidR="003D0FE3" w:rsidRPr="00582339" w:rsidRDefault="003D0FE3" w:rsidP="00221B13">
            <w:pPr>
              <w:spacing w:before="20" w:after="40" w:line="280" w:lineRule="exact"/>
              <w:ind w:left="57" w:right="57"/>
              <w:rPr>
                <w:b/>
                <w:bCs/>
                <w:color w:val="000000"/>
                <w:sz w:val="18"/>
                <w:szCs w:val="24"/>
                <w:rtl/>
              </w:rPr>
            </w:pPr>
            <w:r w:rsidRPr="00582339">
              <w:rPr>
                <w:rFonts w:hint="cs"/>
                <w:b/>
                <w:bCs/>
                <w:color w:val="000000"/>
                <w:sz w:val="18"/>
                <w:szCs w:val="24"/>
                <w:rtl/>
              </w:rPr>
              <w:t>609</w:t>
            </w:r>
          </w:p>
        </w:tc>
        <w:tc>
          <w:tcPr>
            <w:tcW w:w="728" w:type="dxa"/>
            <w:shd w:val="clear" w:color="auto" w:fill="auto"/>
          </w:tcPr>
          <w:p w:rsidR="003D0FE3" w:rsidRPr="00582339" w:rsidRDefault="003D0FE3" w:rsidP="00221B13">
            <w:pPr>
              <w:spacing w:before="20" w:after="40" w:line="280" w:lineRule="exact"/>
              <w:ind w:left="57" w:right="57"/>
              <w:rPr>
                <w:b/>
                <w:bCs/>
                <w:color w:val="000000"/>
                <w:sz w:val="18"/>
                <w:szCs w:val="24"/>
                <w:rtl/>
              </w:rPr>
            </w:pPr>
            <w:r w:rsidRPr="00582339">
              <w:rPr>
                <w:rFonts w:hint="cs"/>
                <w:b/>
                <w:bCs/>
                <w:color w:val="000000"/>
                <w:sz w:val="18"/>
                <w:szCs w:val="24"/>
                <w:rtl/>
              </w:rPr>
              <w:t>510</w:t>
            </w:r>
          </w:p>
        </w:tc>
        <w:tc>
          <w:tcPr>
            <w:tcW w:w="686" w:type="dxa"/>
            <w:shd w:val="clear" w:color="auto" w:fill="auto"/>
          </w:tcPr>
          <w:p w:rsidR="003D0FE3" w:rsidRPr="00582339" w:rsidRDefault="003D0FE3" w:rsidP="00221B13">
            <w:pPr>
              <w:spacing w:before="20" w:after="40" w:line="280" w:lineRule="exact"/>
              <w:ind w:left="57" w:right="57"/>
              <w:rPr>
                <w:b/>
                <w:bCs/>
                <w:color w:val="000000"/>
                <w:sz w:val="18"/>
                <w:szCs w:val="24"/>
                <w:rtl/>
              </w:rPr>
            </w:pPr>
            <w:r w:rsidRPr="00582339">
              <w:rPr>
                <w:rFonts w:hint="cs"/>
                <w:b/>
                <w:bCs/>
                <w:color w:val="000000"/>
                <w:sz w:val="18"/>
                <w:szCs w:val="24"/>
                <w:rtl/>
              </w:rPr>
              <w:t>1119</w:t>
            </w:r>
          </w:p>
        </w:tc>
        <w:tc>
          <w:tcPr>
            <w:tcW w:w="903" w:type="dxa"/>
            <w:vMerge/>
            <w:shd w:val="clear" w:color="auto" w:fill="auto"/>
          </w:tcPr>
          <w:p w:rsidR="003D0FE3" w:rsidRPr="00582339" w:rsidRDefault="003D0FE3" w:rsidP="00221B13">
            <w:pPr>
              <w:spacing w:before="20" w:after="40" w:line="280" w:lineRule="exact"/>
              <w:ind w:left="57" w:right="57"/>
              <w:jc w:val="center"/>
              <w:rPr>
                <w:b/>
                <w:bCs/>
                <w:color w:val="000000"/>
                <w:sz w:val="18"/>
                <w:szCs w:val="24"/>
                <w:rtl/>
              </w:rPr>
            </w:pPr>
          </w:p>
        </w:tc>
      </w:tr>
      <w:tr w:rsidR="00323259" w:rsidRPr="00221B13" w:rsidTr="00323259">
        <w:trPr>
          <w:trHeight w:val="240"/>
        </w:trPr>
        <w:tc>
          <w:tcPr>
            <w:tcW w:w="365" w:type="dxa"/>
            <w:vMerge w:val="restart"/>
            <w:shd w:val="clear" w:color="auto" w:fill="auto"/>
          </w:tcPr>
          <w:p w:rsidR="003D0FE3" w:rsidRPr="00221B13" w:rsidRDefault="003D0FE3" w:rsidP="00221B13">
            <w:pPr>
              <w:spacing w:before="20" w:after="40" w:line="280" w:lineRule="exact"/>
              <w:ind w:left="57" w:right="57"/>
              <w:rPr>
                <w:rFonts w:hint="cs"/>
                <w:color w:val="000000"/>
                <w:sz w:val="18"/>
                <w:szCs w:val="24"/>
                <w:rtl/>
              </w:rPr>
            </w:pPr>
            <w:r w:rsidRPr="00221B13">
              <w:rPr>
                <w:rFonts w:hint="cs"/>
                <w:color w:val="000000"/>
                <w:sz w:val="18"/>
                <w:szCs w:val="24"/>
                <w:rtl/>
              </w:rPr>
              <w:t>5</w:t>
            </w:r>
          </w:p>
        </w:tc>
        <w:tc>
          <w:tcPr>
            <w:tcW w:w="1930"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النشاط 5</w:t>
            </w:r>
          </w:p>
        </w:tc>
        <w:tc>
          <w:tcPr>
            <w:tcW w:w="1764"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المؤشرات</w:t>
            </w:r>
          </w:p>
        </w:tc>
        <w:tc>
          <w:tcPr>
            <w:tcW w:w="1708"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الفئة المستهدفة</w:t>
            </w:r>
          </w:p>
        </w:tc>
        <w:tc>
          <w:tcPr>
            <w:tcW w:w="1329" w:type="dxa"/>
            <w:gridSpan w:val="2"/>
            <w:shd w:val="clear" w:color="auto" w:fill="auto"/>
          </w:tcPr>
          <w:p w:rsidR="003D0FE3" w:rsidRPr="00221B13" w:rsidRDefault="003D0FE3" w:rsidP="00323259">
            <w:pPr>
              <w:spacing w:before="20" w:after="40" w:line="280" w:lineRule="exact"/>
              <w:ind w:left="57" w:right="57"/>
              <w:jc w:val="center"/>
              <w:rPr>
                <w:color w:val="000000"/>
                <w:sz w:val="18"/>
                <w:szCs w:val="24"/>
                <w:rtl/>
              </w:rPr>
            </w:pPr>
            <w:r w:rsidRPr="00221B13">
              <w:rPr>
                <w:rFonts w:hint="cs"/>
                <w:color w:val="000000"/>
                <w:sz w:val="18"/>
                <w:szCs w:val="24"/>
                <w:rtl/>
              </w:rPr>
              <w:t>يناير</w:t>
            </w:r>
          </w:p>
        </w:tc>
        <w:tc>
          <w:tcPr>
            <w:tcW w:w="1372" w:type="dxa"/>
            <w:gridSpan w:val="2"/>
            <w:shd w:val="clear" w:color="auto" w:fill="auto"/>
          </w:tcPr>
          <w:p w:rsidR="003D0FE3" w:rsidRPr="00221B13" w:rsidRDefault="003D0FE3" w:rsidP="00323259">
            <w:pPr>
              <w:spacing w:before="20" w:after="40" w:line="280" w:lineRule="exact"/>
              <w:ind w:left="57" w:right="57"/>
              <w:jc w:val="center"/>
              <w:rPr>
                <w:color w:val="000000"/>
                <w:sz w:val="18"/>
                <w:szCs w:val="24"/>
                <w:rtl/>
              </w:rPr>
            </w:pPr>
            <w:r w:rsidRPr="00221B13">
              <w:rPr>
                <w:rFonts w:hint="cs"/>
                <w:color w:val="000000"/>
                <w:sz w:val="18"/>
                <w:szCs w:val="24"/>
                <w:rtl/>
              </w:rPr>
              <w:t>فبراير</w:t>
            </w:r>
          </w:p>
        </w:tc>
        <w:tc>
          <w:tcPr>
            <w:tcW w:w="1372" w:type="dxa"/>
            <w:gridSpan w:val="2"/>
            <w:shd w:val="clear" w:color="auto" w:fill="auto"/>
          </w:tcPr>
          <w:p w:rsidR="003D0FE3" w:rsidRPr="00221B13" w:rsidRDefault="003D0FE3" w:rsidP="00323259">
            <w:pPr>
              <w:spacing w:before="20" w:after="40" w:line="280" w:lineRule="exact"/>
              <w:ind w:left="57" w:right="57"/>
              <w:jc w:val="center"/>
              <w:rPr>
                <w:color w:val="000000"/>
                <w:sz w:val="18"/>
                <w:szCs w:val="24"/>
                <w:rtl/>
              </w:rPr>
            </w:pPr>
            <w:r w:rsidRPr="00221B13">
              <w:rPr>
                <w:rFonts w:hint="cs"/>
                <w:color w:val="000000"/>
                <w:sz w:val="18"/>
                <w:szCs w:val="24"/>
                <w:rtl/>
              </w:rPr>
              <w:t>مارس</w:t>
            </w:r>
          </w:p>
        </w:tc>
        <w:tc>
          <w:tcPr>
            <w:tcW w:w="2128" w:type="dxa"/>
            <w:gridSpan w:val="3"/>
            <w:shd w:val="clear" w:color="auto" w:fill="auto"/>
          </w:tcPr>
          <w:p w:rsidR="003D0FE3" w:rsidRPr="00221B13" w:rsidRDefault="003D0FE3" w:rsidP="00323259">
            <w:pPr>
              <w:spacing w:before="20" w:after="40" w:line="280" w:lineRule="exact"/>
              <w:ind w:left="57" w:right="57"/>
              <w:jc w:val="center"/>
              <w:rPr>
                <w:color w:val="000000"/>
                <w:sz w:val="18"/>
                <w:szCs w:val="24"/>
                <w:rtl/>
              </w:rPr>
            </w:pPr>
            <w:r w:rsidRPr="00221B13">
              <w:rPr>
                <w:rFonts w:hint="cs"/>
                <w:color w:val="000000"/>
                <w:sz w:val="18"/>
                <w:szCs w:val="24"/>
                <w:rtl/>
              </w:rPr>
              <w:t>الإجمالي</w:t>
            </w:r>
          </w:p>
        </w:tc>
        <w:tc>
          <w:tcPr>
            <w:tcW w:w="903" w:type="dxa"/>
            <w:shd w:val="clear" w:color="auto" w:fill="auto"/>
          </w:tcPr>
          <w:p w:rsidR="003D0FE3" w:rsidRPr="00221B13" w:rsidRDefault="003D0FE3" w:rsidP="00221B13">
            <w:pPr>
              <w:spacing w:before="20" w:after="40" w:line="280" w:lineRule="exact"/>
              <w:ind w:left="57" w:right="57"/>
              <w:jc w:val="center"/>
              <w:rPr>
                <w:color w:val="000000"/>
                <w:sz w:val="18"/>
                <w:szCs w:val="24"/>
                <w:rtl/>
              </w:rPr>
            </w:pPr>
            <w:r w:rsidRPr="00221B13">
              <w:rPr>
                <w:rFonts w:hint="cs"/>
                <w:color w:val="000000"/>
                <w:sz w:val="18"/>
                <w:szCs w:val="24"/>
                <w:rtl/>
              </w:rPr>
              <w:t>ملاحظات</w:t>
            </w:r>
          </w:p>
        </w:tc>
      </w:tr>
      <w:tr w:rsidR="00323259" w:rsidRPr="00221B13" w:rsidTr="00323259">
        <w:tc>
          <w:tcPr>
            <w:tcW w:w="365" w:type="dxa"/>
            <w:vMerge/>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930" w:type="dxa"/>
            <w:vMerge w:val="restart"/>
            <w:shd w:val="clear" w:color="auto" w:fill="auto"/>
          </w:tcPr>
          <w:p w:rsidR="003D0FE3" w:rsidRPr="00221B13" w:rsidRDefault="003D0FE3" w:rsidP="00323259">
            <w:pPr>
              <w:spacing w:before="20" w:after="40" w:line="280" w:lineRule="exact"/>
              <w:ind w:left="57" w:right="170"/>
              <w:rPr>
                <w:color w:val="000000"/>
                <w:sz w:val="18"/>
                <w:szCs w:val="24"/>
                <w:rtl/>
              </w:rPr>
            </w:pPr>
            <w:r w:rsidRPr="00221B13">
              <w:rPr>
                <w:rFonts w:hint="cs"/>
                <w:color w:val="000000"/>
                <w:sz w:val="18"/>
                <w:szCs w:val="24"/>
                <w:rtl/>
              </w:rPr>
              <w:t>دعم المجتمعات النازحة من خلال تنظيم لجان أهلية من النازحين في المخيمات على مستوى المربعات والمخيم</w:t>
            </w:r>
          </w:p>
        </w:tc>
        <w:tc>
          <w:tcPr>
            <w:tcW w:w="1764" w:type="dxa"/>
            <w:vMerge w:val="restart"/>
            <w:shd w:val="clear" w:color="auto" w:fill="auto"/>
          </w:tcPr>
          <w:p w:rsidR="003D0FE3" w:rsidRPr="00221B13" w:rsidRDefault="003D0FE3" w:rsidP="00323259">
            <w:pPr>
              <w:spacing w:before="20" w:after="40" w:line="280" w:lineRule="exact"/>
              <w:ind w:left="57" w:right="170"/>
              <w:rPr>
                <w:color w:val="000000"/>
                <w:sz w:val="18"/>
                <w:szCs w:val="24"/>
                <w:rtl/>
              </w:rPr>
            </w:pPr>
            <w:r w:rsidRPr="00221B13">
              <w:rPr>
                <w:rFonts w:hint="cs"/>
                <w:color w:val="000000"/>
                <w:sz w:val="18"/>
                <w:szCs w:val="24"/>
                <w:rtl/>
              </w:rPr>
              <w:t>عدد الاجتماعات التي تم عقدها</w:t>
            </w:r>
          </w:p>
        </w:tc>
        <w:tc>
          <w:tcPr>
            <w:tcW w:w="1708"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ذكور/إناث</w:t>
            </w: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ذ</w:t>
            </w:r>
          </w:p>
        </w:tc>
        <w:tc>
          <w:tcPr>
            <w:tcW w:w="643"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ث</w:t>
            </w:r>
          </w:p>
        </w:tc>
        <w:tc>
          <w:tcPr>
            <w:tcW w:w="700"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ذ</w:t>
            </w:r>
          </w:p>
        </w:tc>
        <w:tc>
          <w:tcPr>
            <w:tcW w:w="672"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ث</w:t>
            </w: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ذ</w:t>
            </w: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ث</w:t>
            </w:r>
          </w:p>
        </w:tc>
        <w:tc>
          <w:tcPr>
            <w:tcW w:w="714"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ذ</w:t>
            </w:r>
          </w:p>
        </w:tc>
        <w:tc>
          <w:tcPr>
            <w:tcW w:w="728"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ث</w:t>
            </w: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ذ/ث</w:t>
            </w:r>
          </w:p>
        </w:tc>
        <w:tc>
          <w:tcPr>
            <w:tcW w:w="903" w:type="dxa"/>
            <w:vMerge w:val="restart"/>
            <w:shd w:val="clear" w:color="auto" w:fill="auto"/>
          </w:tcPr>
          <w:p w:rsidR="003D0FE3" w:rsidRPr="00221B13" w:rsidRDefault="003D0FE3" w:rsidP="00221B13">
            <w:pPr>
              <w:spacing w:before="20" w:after="40" w:line="280" w:lineRule="exact"/>
              <w:ind w:left="57" w:right="57"/>
              <w:jc w:val="center"/>
              <w:rPr>
                <w:color w:val="000000"/>
                <w:sz w:val="18"/>
                <w:szCs w:val="24"/>
                <w:rtl/>
              </w:rPr>
            </w:pPr>
          </w:p>
        </w:tc>
      </w:tr>
      <w:tr w:rsidR="00323259" w:rsidRPr="00221B13" w:rsidTr="00323259">
        <w:tc>
          <w:tcPr>
            <w:tcW w:w="365" w:type="dxa"/>
            <w:vMerge w:val="restart"/>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930" w:type="dxa"/>
            <w:vMerge/>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764" w:type="dxa"/>
            <w:vMerge/>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708" w:type="dxa"/>
            <w:shd w:val="clear" w:color="auto" w:fill="auto"/>
          </w:tcPr>
          <w:p w:rsidR="003D0FE3" w:rsidRPr="00221B13" w:rsidRDefault="003D0FE3" w:rsidP="00323259">
            <w:pPr>
              <w:spacing w:before="20" w:after="40" w:line="280" w:lineRule="exact"/>
              <w:ind w:left="57" w:right="170"/>
              <w:rPr>
                <w:color w:val="000000"/>
                <w:sz w:val="18"/>
                <w:szCs w:val="24"/>
                <w:rtl/>
              </w:rPr>
            </w:pPr>
            <w:r w:rsidRPr="00221B13">
              <w:rPr>
                <w:rFonts w:hint="cs"/>
                <w:color w:val="000000"/>
                <w:sz w:val="18"/>
                <w:szCs w:val="24"/>
                <w:rtl/>
              </w:rPr>
              <w:t>عدد لجان الأطفال الفاعلة</w:t>
            </w: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643"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700"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16</w:t>
            </w:r>
          </w:p>
        </w:tc>
        <w:tc>
          <w:tcPr>
            <w:tcW w:w="672"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8</w:t>
            </w: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714"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16</w:t>
            </w:r>
          </w:p>
        </w:tc>
        <w:tc>
          <w:tcPr>
            <w:tcW w:w="728"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8</w:t>
            </w: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24</w:t>
            </w:r>
          </w:p>
        </w:tc>
        <w:tc>
          <w:tcPr>
            <w:tcW w:w="903" w:type="dxa"/>
            <w:vMerge/>
            <w:shd w:val="clear" w:color="auto" w:fill="auto"/>
          </w:tcPr>
          <w:p w:rsidR="003D0FE3" w:rsidRPr="00221B13" w:rsidRDefault="003D0FE3" w:rsidP="00221B13">
            <w:pPr>
              <w:spacing w:before="20" w:after="40" w:line="280" w:lineRule="exact"/>
              <w:ind w:left="57" w:right="57"/>
              <w:jc w:val="center"/>
              <w:rPr>
                <w:color w:val="000000"/>
                <w:sz w:val="18"/>
                <w:szCs w:val="24"/>
                <w:rtl/>
              </w:rPr>
            </w:pPr>
          </w:p>
        </w:tc>
      </w:tr>
      <w:tr w:rsidR="00323259" w:rsidRPr="00221B13" w:rsidTr="00323259">
        <w:tc>
          <w:tcPr>
            <w:tcW w:w="365" w:type="dxa"/>
            <w:vMerge/>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930" w:type="dxa"/>
            <w:vMerge/>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764" w:type="dxa"/>
            <w:vMerge/>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708"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عدد الاجتماعات</w:t>
            </w: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643"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700"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672"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714"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728"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903" w:type="dxa"/>
            <w:vMerge/>
            <w:shd w:val="clear" w:color="auto" w:fill="auto"/>
          </w:tcPr>
          <w:p w:rsidR="003D0FE3" w:rsidRPr="00221B13" w:rsidRDefault="003D0FE3" w:rsidP="00221B13">
            <w:pPr>
              <w:spacing w:before="20" w:after="40" w:line="280" w:lineRule="exact"/>
              <w:ind w:left="57" w:right="57"/>
              <w:jc w:val="center"/>
              <w:rPr>
                <w:color w:val="000000"/>
                <w:sz w:val="18"/>
                <w:szCs w:val="24"/>
                <w:rtl/>
              </w:rPr>
            </w:pPr>
          </w:p>
        </w:tc>
      </w:tr>
      <w:tr w:rsidR="00323259" w:rsidRPr="00221B13" w:rsidTr="00323259">
        <w:tc>
          <w:tcPr>
            <w:tcW w:w="365" w:type="dxa"/>
            <w:vMerge/>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930" w:type="dxa"/>
            <w:vMerge/>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764" w:type="dxa"/>
            <w:vMerge/>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708"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عدد اللجان الأهلية</w:t>
            </w: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643"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700"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672"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714"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728"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903" w:type="dxa"/>
            <w:vMerge/>
            <w:shd w:val="clear" w:color="auto" w:fill="auto"/>
          </w:tcPr>
          <w:p w:rsidR="003D0FE3" w:rsidRPr="00221B13" w:rsidRDefault="003D0FE3" w:rsidP="00221B13">
            <w:pPr>
              <w:spacing w:before="20" w:after="40" w:line="280" w:lineRule="exact"/>
              <w:ind w:left="57" w:right="57"/>
              <w:jc w:val="center"/>
              <w:rPr>
                <w:color w:val="000000"/>
                <w:sz w:val="18"/>
                <w:szCs w:val="24"/>
                <w:rtl/>
              </w:rPr>
            </w:pPr>
          </w:p>
        </w:tc>
      </w:tr>
      <w:tr w:rsidR="00323259" w:rsidRPr="00221B13" w:rsidTr="00323259">
        <w:tc>
          <w:tcPr>
            <w:tcW w:w="365" w:type="dxa"/>
            <w:vMerge/>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930" w:type="dxa"/>
            <w:vMerge/>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764" w:type="dxa"/>
            <w:vMerge/>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708" w:type="dxa"/>
            <w:shd w:val="clear" w:color="auto" w:fill="auto"/>
          </w:tcPr>
          <w:p w:rsidR="003D0FE3" w:rsidRPr="00221B13" w:rsidRDefault="003D0FE3" w:rsidP="00221B13">
            <w:pPr>
              <w:spacing w:before="20" w:after="40" w:line="280" w:lineRule="exact"/>
              <w:ind w:left="57" w:right="57"/>
              <w:rPr>
                <w:color w:val="000000"/>
                <w:sz w:val="18"/>
                <w:szCs w:val="24"/>
                <w:rtl/>
              </w:rPr>
            </w:pPr>
            <w:r w:rsidRPr="00221B13">
              <w:rPr>
                <w:rFonts w:hint="cs"/>
                <w:color w:val="000000"/>
                <w:sz w:val="18"/>
                <w:szCs w:val="24"/>
                <w:rtl/>
              </w:rPr>
              <w:t>عدد الاجتماعات</w:t>
            </w: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643"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700"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672"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714"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728"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686" w:type="dxa"/>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903" w:type="dxa"/>
            <w:vMerge/>
            <w:shd w:val="clear" w:color="auto" w:fill="auto"/>
          </w:tcPr>
          <w:p w:rsidR="003D0FE3" w:rsidRPr="00221B13" w:rsidRDefault="003D0FE3" w:rsidP="00221B13">
            <w:pPr>
              <w:spacing w:before="20" w:after="40" w:line="280" w:lineRule="exact"/>
              <w:ind w:left="57" w:right="57"/>
              <w:jc w:val="center"/>
              <w:rPr>
                <w:color w:val="000000"/>
                <w:sz w:val="18"/>
                <w:szCs w:val="24"/>
                <w:rtl/>
              </w:rPr>
            </w:pPr>
          </w:p>
        </w:tc>
      </w:tr>
      <w:tr w:rsidR="00323259" w:rsidRPr="00221B13" w:rsidTr="00323259">
        <w:tc>
          <w:tcPr>
            <w:tcW w:w="365" w:type="dxa"/>
            <w:vMerge/>
            <w:tcBorders>
              <w:bottom w:val="single" w:sz="12" w:space="0" w:color="auto"/>
            </w:tcBorders>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930" w:type="dxa"/>
            <w:vMerge/>
            <w:tcBorders>
              <w:bottom w:val="single" w:sz="12" w:space="0" w:color="auto"/>
            </w:tcBorders>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764" w:type="dxa"/>
            <w:vMerge/>
            <w:tcBorders>
              <w:bottom w:val="single" w:sz="12" w:space="0" w:color="auto"/>
            </w:tcBorders>
            <w:shd w:val="clear" w:color="auto" w:fill="auto"/>
          </w:tcPr>
          <w:p w:rsidR="003D0FE3" w:rsidRPr="00221B13" w:rsidRDefault="003D0FE3" w:rsidP="00221B13">
            <w:pPr>
              <w:spacing w:before="20" w:after="40" w:line="280" w:lineRule="exact"/>
              <w:ind w:left="57" w:right="57"/>
              <w:rPr>
                <w:color w:val="000000"/>
                <w:sz w:val="18"/>
                <w:szCs w:val="24"/>
                <w:rtl/>
              </w:rPr>
            </w:pPr>
          </w:p>
        </w:tc>
        <w:tc>
          <w:tcPr>
            <w:tcW w:w="1708" w:type="dxa"/>
            <w:tcBorders>
              <w:bottom w:val="single" w:sz="12" w:space="0" w:color="auto"/>
            </w:tcBorders>
            <w:shd w:val="clear" w:color="auto" w:fill="auto"/>
          </w:tcPr>
          <w:p w:rsidR="003D0FE3" w:rsidRPr="00582339" w:rsidRDefault="003D0FE3" w:rsidP="00582339">
            <w:pPr>
              <w:spacing w:before="20" w:after="40" w:line="280" w:lineRule="exact"/>
              <w:ind w:left="57" w:right="57" w:firstLine="191"/>
              <w:rPr>
                <w:b/>
                <w:bCs/>
                <w:color w:val="000000"/>
                <w:sz w:val="18"/>
                <w:szCs w:val="24"/>
                <w:rtl/>
              </w:rPr>
            </w:pPr>
            <w:r w:rsidRPr="00582339">
              <w:rPr>
                <w:rFonts w:hint="cs"/>
                <w:b/>
                <w:bCs/>
                <w:color w:val="000000"/>
                <w:sz w:val="18"/>
                <w:szCs w:val="24"/>
                <w:rtl/>
              </w:rPr>
              <w:t>الإجمالي</w:t>
            </w:r>
          </w:p>
        </w:tc>
        <w:tc>
          <w:tcPr>
            <w:tcW w:w="686" w:type="dxa"/>
            <w:tcBorders>
              <w:bottom w:val="single" w:sz="12" w:space="0" w:color="auto"/>
            </w:tcBorders>
            <w:shd w:val="clear" w:color="auto" w:fill="auto"/>
          </w:tcPr>
          <w:p w:rsidR="003D0FE3" w:rsidRPr="00582339" w:rsidRDefault="003D0FE3" w:rsidP="00221B13">
            <w:pPr>
              <w:spacing w:before="20" w:after="40" w:line="280" w:lineRule="exact"/>
              <w:ind w:left="57" w:right="57"/>
              <w:rPr>
                <w:b/>
                <w:bCs/>
                <w:color w:val="000000"/>
                <w:sz w:val="18"/>
                <w:szCs w:val="24"/>
                <w:rtl/>
              </w:rPr>
            </w:pPr>
          </w:p>
        </w:tc>
        <w:tc>
          <w:tcPr>
            <w:tcW w:w="643" w:type="dxa"/>
            <w:tcBorders>
              <w:bottom w:val="single" w:sz="12" w:space="0" w:color="auto"/>
            </w:tcBorders>
            <w:shd w:val="clear" w:color="auto" w:fill="auto"/>
          </w:tcPr>
          <w:p w:rsidR="003D0FE3" w:rsidRPr="00582339" w:rsidRDefault="003D0FE3" w:rsidP="00221B13">
            <w:pPr>
              <w:spacing w:before="20" w:after="40" w:line="280" w:lineRule="exact"/>
              <w:ind w:left="57" w:right="57"/>
              <w:rPr>
                <w:b/>
                <w:bCs/>
                <w:color w:val="000000"/>
                <w:sz w:val="18"/>
                <w:szCs w:val="24"/>
                <w:rtl/>
              </w:rPr>
            </w:pPr>
          </w:p>
        </w:tc>
        <w:tc>
          <w:tcPr>
            <w:tcW w:w="700" w:type="dxa"/>
            <w:tcBorders>
              <w:bottom w:val="single" w:sz="12" w:space="0" w:color="auto"/>
            </w:tcBorders>
            <w:shd w:val="clear" w:color="auto" w:fill="auto"/>
          </w:tcPr>
          <w:p w:rsidR="003D0FE3" w:rsidRPr="00582339" w:rsidRDefault="003D0FE3" w:rsidP="00221B13">
            <w:pPr>
              <w:spacing w:before="20" w:after="40" w:line="280" w:lineRule="exact"/>
              <w:ind w:left="57" w:right="57"/>
              <w:rPr>
                <w:b/>
                <w:bCs/>
                <w:color w:val="000000"/>
                <w:sz w:val="18"/>
                <w:szCs w:val="24"/>
                <w:rtl/>
              </w:rPr>
            </w:pPr>
            <w:r w:rsidRPr="00582339">
              <w:rPr>
                <w:rFonts w:hint="cs"/>
                <w:b/>
                <w:bCs/>
                <w:color w:val="000000"/>
                <w:sz w:val="18"/>
                <w:szCs w:val="24"/>
                <w:rtl/>
              </w:rPr>
              <w:t>16</w:t>
            </w:r>
          </w:p>
        </w:tc>
        <w:tc>
          <w:tcPr>
            <w:tcW w:w="672" w:type="dxa"/>
            <w:tcBorders>
              <w:bottom w:val="single" w:sz="12" w:space="0" w:color="auto"/>
            </w:tcBorders>
            <w:shd w:val="clear" w:color="auto" w:fill="auto"/>
          </w:tcPr>
          <w:p w:rsidR="003D0FE3" w:rsidRPr="00582339" w:rsidRDefault="003D0FE3" w:rsidP="00221B13">
            <w:pPr>
              <w:spacing w:before="20" w:after="40" w:line="280" w:lineRule="exact"/>
              <w:ind w:left="57" w:right="57"/>
              <w:rPr>
                <w:b/>
                <w:bCs/>
                <w:color w:val="000000"/>
                <w:sz w:val="18"/>
                <w:szCs w:val="24"/>
                <w:rtl/>
              </w:rPr>
            </w:pPr>
            <w:r w:rsidRPr="00582339">
              <w:rPr>
                <w:rFonts w:hint="cs"/>
                <w:b/>
                <w:bCs/>
                <w:color w:val="000000"/>
                <w:sz w:val="18"/>
                <w:szCs w:val="24"/>
                <w:rtl/>
              </w:rPr>
              <w:t>8</w:t>
            </w:r>
          </w:p>
        </w:tc>
        <w:tc>
          <w:tcPr>
            <w:tcW w:w="686" w:type="dxa"/>
            <w:tcBorders>
              <w:bottom w:val="single" w:sz="12" w:space="0" w:color="auto"/>
            </w:tcBorders>
            <w:shd w:val="clear" w:color="auto" w:fill="auto"/>
          </w:tcPr>
          <w:p w:rsidR="003D0FE3" w:rsidRPr="00582339" w:rsidRDefault="003D0FE3" w:rsidP="00221B13">
            <w:pPr>
              <w:spacing w:before="20" w:after="40" w:line="280" w:lineRule="exact"/>
              <w:ind w:left="57" w:right="57"/>
              <w:rPr>
                <w:b/>
                <w:bCs/>
                <w:color w:val="000000"/>
                <w:sz w:val="18"/>
                <w:szCs w:val="24"/>
                <w:rtl/>
              </w:rPr>
            </w:pPr>
          </w:p>
        </w:tc>
        <w:tc>
          <w:tcPr>
            <w:tcW w:w="686" w:type="dxa"/>
            <w:tcBorders>
              <w:bottom w:val="single" w:sz="12" w:space="0" w:color="auto"/>
            </w:tcBorders>
            <w:shd w:val="clear" w:color="auto" w:fill="auto"/>
          </w:tcPr>
          <w:p w:rsidR="003D0FE3" w:rsidRPr="00582339" w:rsidRDefault="003D0FE3" w:rsidP="00221B13">
            <w:pPr>
              <w:spacing w:before="20" w:after="40" w:line="280" w:lineRule="exact"/>
              <w:ind w:left="57" w:right="57"/>
              <w:rPr>
                <w:b/>
                <w:bCs/>
                <w:color w:val="000000"/>
                <w:sz w:val="18"/>
                <w:szCs w:val="24"/>
                <w:rtl/>
              </w:rPr>
            </w:pPr>
          </w:p>
        </w:tc>
        <w:tc>
          <w:tcPr>
            <w:tcW w:w="714" w:type="dxa"/>
            <w:tcBorders>
              <w:bottom w:val="single" w:sz="12" w:space="0" w:color="auto"/>
            </w:tcBorders>
            <w:shd w:val="clear" w:color="auto" w:fill="auto"/>
          </w:tcPr>
          <w:p w:rsidR="003D0FE3" w:rsidRPr="00582339" w:rsidRDefault="003D0FE3" w:rsidP="00221B13">
            <w:pPr>
              <w:spacing w:before="20" w:after="40" w:line="280" w:lineRule="exact"/>
              <w:ind w:left="57" w:right="57"/>
              <w:rPr>
                <w:b/>
                <w:bCs/>
                <w:color w:val="000000"/>
                <w:sz w:val="18"/>
                <w:szCs w:val="24"/>
                <w:rtl/>
              </w:rPr>
            </w:pPr>
            <w:r w:rsidRPr="00582339">
              <w:rPr>
                <w:rFonts w:hint="cs"/>
                <w:b/>
                <w:bCs/>
                <w:color w:val="000000"/>
                <w:sz w:val="18"/>
                <w:szCs w:val="24"/>
                <w:rtl/>
              </w:rPr>
              <w:t>16</w:t>
            </w:r>
          </w:p>
        </w:tc>
        <w:tc>
          <w:tcPr>
            <w:tcW w:w="728" w:type="dxa"/>
            <w:tcBorders>
              <w:bottom w:val="single" w:sz="12" w:space="0" w:color="auto"/>
            </w:tcBorders>
            <w:shd w:val="clear" w:color="auto" w:fill="auto"/>
          </w:tcPr>
          <w:p w:rsidR="003D0FE3" w:rsidRPr="00582339" w:rsidRDefault="003D0FE3" w:rsidP="00221B13">
            <w:pPr>
              <w:spacing w:before="20" w:after="40" w:line="280" w:lineRule="exact"/>
              <w:ind w:left="57" w:right="57"/>
              <w:rPr>
                <w:b/>
                <w:bCs/>
                <w:color w:val="000000"/>
                <w:sz w:val="18"/>
                <w:szCs w:val="24"/>
                <w:rtl/>
              </w:rPr>
            </w:pPr>
            <w:r w:rsidRPr="00582339">
              <w:rPr>
                <w:rFonts w:hint="cs"/>
                <w:b/>
                <w:bCs/>
                <w:color w:val="000000"/>
                <w:sz w:val="18"/>
                <w:szCs w:val="24"/>
                <w:rtl/>
              </w:rPr>
              <w:t>8</w:t>
            </w:r>
          </w:p>
        </w:tc>
        <w:tc>
          <w:tcPr>
            <w:tcW w:w="686" w:type="dxa"/>
            <w:tcBorders>
              <w:bottom w:val="single" w:sz="12" w:space="0" w:color="auto"/>
            </w:tcBorders>
            <w:shd w:val="clear" w:color="auto" w:fill="auto"/>
          </w:tcPr>
          <w:p w:rsidR="003D0FE3" w:rsidRPr="00582339" w:rsidRDefault="003D0FE3" w:rsidP="00221B13">
            <w:pPr>
              <w:spacing w:before="20" w:after="40" w:line="280" w:lineRule="exact"/>
              <w:ind w:left="57" w:right="57"/>
              <w:rPr>
                <w:b/>
                <w:bCs/>
                <w:color w:val="000000"/>
                <w:sz w:val="18"/>
                <w:szCs w:val="24"/>
                <w:rtl/>
              </w:rPr>
            </w:pPr>
            <w:r w:rsidRPr="00582339">
              <w:rPr>
                <w:rFonts w:hint="cs"/>
                <w:b/>
                <w:bCs/>
                <w:color w:val="000000"/>
                <w:sz w:val="18"/>
                <w:szCs w:val="24"/>
                <w:rtl/>
              </w:rPr>
              <w:t>24</w:t>
            </w:r>
          </w:p>
        </w:tc>
        <w:tc>
          <w:tcPr>
            <w:tcW w:w="903" w:type="dxa"/>
            <w:vMerge/>
            <w:tcBorders>
              <w:bottom w:val="single" w:sz="12" w:space="0" w:color="auto"/>
            </w:tcBorders>
            <w:shd w:val="clear" w:color="auto" w:fill="auto"/>
          </w:tcPr>
          <w:p w:rsidR="003D0FE3" w:rsidRPr="00582339" w:rsidRDefault="003D0FE3" w:rsidP="00221B13">
            <w:pPr>
              <w:spacing w:before="20" w:after="40" w:line="280" w:lineRule="exact"/>
              <w:ind w:left="57" w:right="57"/>
              <w:jc w:val="center"/>
              <w:rPr>
                <w:b/>
                <w:bCs/>
                <w:color w:val="000000"/>
                <w:sz w:val="18"/>
                <w:szCs w:val="24"/>
                <w:rtl/>
              </w:rPr>
            </w:pPr>
          </w:p>
        </w:tc>
      </w:tr>
    </w:tbl>
    <w:p w:rsidR="003D0FE3" w:rsidRDefault="003D0FE3" w:rsidP="003D0FE3">
      <w:pPr>
        <w:spacing w:after="120" w:line="280" w:lineRule="exact"/>
        <w:rPr>
          <w:b/>
          <w:bCs/>
          <w:color w:val="000000"/>
          <w:sz w:val="30"/>
        </w:rPr>
      </w:pPr>
    </w:p>
    <w:tbl>
      <w:tblPr>
        <w:bidiVisual/>
        <w:tblW w:w="5000" w:type="pct"/>
        <w:tblLayout w:type="fixed"/>
        <w:tblCellMar>
          <w:left w:w="0" w:type="dxa"/>
          <w:right w:w="0" w:type="dxa"/>
        </w:tblCellMar>
        <w:tblLook w:val="04A0" w:firstRow="1" w:lastRow="0" w:firstColumn="1" w:lastColumn="0" w:noHBand="0" w:noVBand="1"/>
      </w:tblPr>
      <w:tblGrid>
        <w:gridCol w:w="373"/>
        <w:gridCol w:w="1452"/>
        <w:gridCol w:w="1398"/>
        <w:gridCol w:w="1442"/>
        <w:gridCol w:w="744"/>
        <w:gridCol w:w="713"/>
        <w:gridCol w:w="631"/>
        <w:gridCol w:w="656"/>
        <w:gridCol w:w="615"/>
        <w:gridCol w:w="659"/>
        <w:gridCol w:w="757"/>
        <w:gridCol w:w="728"/>
        <w:gridCol w:w="721"/>
        <w:gridCol w:w="1982"/>
      </w:tblGrid>
      <w:tr w:rsidR="003D0FE3" w:rsidRPr="008F7E8E" w:rsidTr="008F7E8E">
        <w:trPr>
          <w:cantSplit/>
          <w:tblHeader/>
        </w:trPr>
        <w:tc>
          <w:tcPr>
            <w:tcW w:w="145" w:type="pct"/>
            <w:tcBorders>
              <w:top w:val="single" w:sz="4" w:space="0" w:color="auto"/>
              <w:bottom w:val="single" w:sz="12" w:space="0" w:color="auto"/>
            </w:tcBorders>
            <w:shd w:val="clear" w:color="auto" w:fill="auto"/>
            <w:vAlign w:val="bottom"/>
          </w:tcPr>
          <w:p w:rsidR="003D0FE3" w:rsidRPr="008F7E8E" w:rsidRDefault="003D0FE3" w:rsidP="008F7E8E">
            <w:pPr>
              <w:spacing w:before="80" w:line="168" w:lineRule="auto"/>
              <w:ind w:left="57" w:right="57"/>
              <w:jc w:val="left"/>
              <w:rPr>
                <w:rFonts w:hint="cs"/>
                <w:color w:val="000000"/>
                <w:sz w:val="28"/>
                <w:szCs w:val="22"/>
                <w:rtl/>
              </w:rPr>
            </w:pPr>
            <w:r w:rsidRPr="008F7E8E">
              <w:rPr>
                <w:b/>
                <w:bCs/>
                <w:color w:val="000000"/>
                <w:sz w:val="30"/>
                <w:szCs w:val="22"/>
              </w:rPr>
              <w:br w:type="page"/>
            </w:r>
            <w:r w:rsidRPr="008F7E8E">
              <w:rPr>
                <w:b/>
                <w:bCs/>
                <w:color w:val="000000"/>
                <w:sz w:val="30"/>
                <w:szCs w:val="22"/>
              </w:rPr>
              <w:br w:type="page"/>
            </w:r>
            <w:r w:rsidRPr="008F7E8E">
              <w:rPr>
                <w:rFonts w:hint="cs"/>
                <w:color w:val="000000"/>
                <w:sz w:val="28"/>
                <w:szCs w:val="22"/>
                <w:rtl/>
              </w:rPr>
              <w:t>م</w:t>
            </w:r>
          </w:p>
        </w:tc>
        <w:tc>
          <w:tcPr>
            <w:tcW w:w="4855" w:type="pct"/>
            <w:gridSpan w:val="13"/>
            <w:tcBorders>
              <w:top w:val="single" w:sz="4" w:space="0" w:color="auto"/>
              <w:bottom w:val="single" w:sz="12" w:space="0" w:color="auto"/>
            </w:tcBorders>
            <w:shd w:val="clear" w:color="auto" w:fill="auto"/>
          </w:tcPr>
          <w:p w:rsidR="003D0FE3" w:rsidRPr="008F7E8E" w:rsidRDefault="003D0FE3" w:rsidP="008F7E8E">
            <w:pPr>
              <w:spacing w:before="80" w:line="168" w:lineRule="auto"/>
              <w:ind w:left="57" w:right="57"/>
              <w:jc w:val="center"/>
              <w:rPr>
                <w:color w:val="000000"/>
                <w:sz w:val="28"/>
                <w:szCs w:val="22"/>
                <w:rtl/>
              </w:rPr>
            </w:pPr>
            <w:r w:rsidRPr="008F7E8E">
              <w:rPr>
                <w:rFonts w:hint="cs"/>
                <w:color w:val="000000"/>
                <w:sz w:val="28"/>
                <w:szCs w:val="22"/>
                <w:rtl/>
              </w:rPr>
              <w:t xml:space="preserve">خلاصة إحصاءات التقرير الربع سنوي (كانون الثاني/يناير </w:t>
            </w:r>
            <w:r w:rsidR="00323259" w:rsidRPr="008F7E8E">
              <w:rPr>
                <w:rFonts w:hint="cs"/>
                <w:color w:val="000000"/>
                <w:sz w:val="28"/>
                <w:szCs w:val="22"/>
                <w:rtl/>
              </w:rPr>
              <w:t>-</w:t>
            </w:r>
            <w:r w:rsidRPr="008F7E8E">
              <w:rPr>
                <w:rFonts w:hint="cs"/>
                <w:color w:val="000000"/>
                <w:sz w:val="28"/>
                <w:szCs w:val="22"/>
                <w:rtl/>
              </w:rPr>
              <w:t xml:space="preserve"> آذار/مارس 2010) للأنشطة المنفذة في مجال حماية الطفل والدعم النفسي من قبل (وزارة الشؤون الاجتماعية والعمل بدعم من اليونيسيف بمحافظات (صعده</w:t>
            </w:r>
            <w:r w:rsidR="008F7E8E">
              <w:rPr>
                <w:rFonts w:hint="eastAsia"/>
                <w:color w:val="000000"/>
                <w:sz w:val="28"/>
                <w:szCs w:val="22"/>
                <w:rtl/>
              </w:rPr>
              <w:t> </w:t>
            </w:r>
            <w:r w:rsidR="00323259" w:rsidRPr="008F7E8E">
              <w:rPr>
                <w:rFonts w:hint="cs"/>
                <w:color w:val="000000"/>
                <w:sz w:val="28"/>
                <w:szCs w:val="22"/>
                <w:rtl/>
              </w:rPr>
              <w:t>-</w:t>
            </w:r>
            <w:r w:rsidRPr="008F7E8E">
              <w:rPr>
                <w:rFonts w:hint="cs"/>
                <w:color w:val="000000"/>
                <w:sz w:val="28"/>
                <w:szCs w:val="22"/>
                <w:rtl/>
              </w:rPr>
              <w:t xml:space="preserve"> عمران </w:t>
            </w:r>
            <w:r w:rsidR="00323259" w:rsidRPr="008F7E8E">
              <w:rPr>
                <w:rFonts w:hint="cs"/>
                <w:color w:val="000000"/>
                <w:sz w:val="28"/>
                <w:szCs w:val="22"/>
                <w:rtl/>
              </w:rPr>
              <w:t>-</w:t>
            </w:r>
            <w:r w:rsidRPr="008F7E8E">
              <w:rPr>
                <w:rFonts w:hint="cs"/>
                <w:color w:val="000000"/>
                <w:sz w:val="28"/>
                <w:szCs w:val="22"/>
                <w:rtl/>
              </w:rPr>
              <w:t xml:space="preserve"> حجة))</w:t>
            </w:r>
          </w:p>
        </w:tc>
      </w:tr>
      <w:tr w:rsidR="008F7E8E" w:rsidRPr="008F7E8E" w:rsidTr="008F7E8E">
        <w:trPr>
          <w:cantSplit/>
        </w:trPr>
        <w:tc>
          <w:tcPr>
            <w:tcW w:w="145" w:type="pct"/>
            <w:vMerge w:val="restart"/>
            <w:tcBorders>
              <w:top w:val="single" w:sz="12" w:space="0" w:color="auto"/>
            </w:tcBorders>
            <w:shd w:val="clear" w:color="auto" w:fill="auto"/>
          </w:tcPr>
          <w:p w:rsidR="003D0FE3" w:rsidRPr="008F7E8E" w:rsidRDefault="003D0FE3" w:rsidP="008F7E8E">
            <w:pPr>
              <w:spacing w:before="80" w:line="168" w:lineRule="auto"/>
              <w:ind w:left="57" w:right="57"/>
              <w:rPr>
                <w:rFonts w:hint="cs"/>
                <w:color w:val="000000"/>
                <w:sz w:val="28"/>
                <w:szCs w:val="22"/>
                <w:rtl/>
              </w:rPr>
            </w:pPr>
            <w:r w:rsidRPr="008F7E8E">
              <w:rPr>
                <w:rFonts w:hint="cs"/>
                <w:color w:val="000000"/>
                <w:sz w:val="28"/>
                <w:szCs w:val="22"/>
                <w:rtl/>
              </w:rPr>
              <w:t>1</w:t>
            </w:r>
          </w:p>
        </w:tc>
        <w:tc>
          <w:tcPr>
            <w:tcW w:w="564" w:type="pct"/>
            <w:tcBorders>
              <w:top w:val="single" w:sz="12" w:space="0" w:color="auto"/>
            </w:tcBorders>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النشاط 1</w:t>
            </w:r>
          </w:p>
        </w:tc>
        <w:tc>
          <w:tcPr>
            <w:tcW w:w="543" w:type="pct"/>
            <w:tcBorders>
              <w:top w:val="single" w:sz="12" w:space="0" w:color="auto"/>
            </w:tcBorders>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المؤشرات</w:t>
            </w:r>
          </w:p>
        </w:tc>
        <w:tc>
          <w:tcPr>
            <w:tcW w:w="560" w:type="pct"/>
            <w:tcBorders>
              <w:top w:val="single" w:sz="12" w:space="0" w:color="auto"/>
            </w:tcBorders>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الفئة المستهدفة</w:t>
            </w:r>
          </w:p>
        </w:tc>
        <w:tc>
          <w:tcPr>
            <w:tcW w:w="566" w:type="pct"/>
            <w:gridSpan w:val="2"/>
            <w:tcBorders>
              <w:top w:val="single" w:sz="12" w:space="0" w:color="auto"/>
            </w:tcBorders>
            <w:shd w:val="clear" w:color="auto" w:fill="auto"/>
          </w:tcPr>
          <w:p w:rsidR="003D0FE3" w:rsidRPr="008F7E8E" w:rsidRDefault="003D0FE3" w:rsidP="00B775CF">
            <w:pPr>
              <w:spacing w:before="80" w:line="168" w:lineRule="auto"/>
              <w:ind w:left="57" w:right="57"/>
              <w:jc w:val="center"/>
              <w:rPr>
                <w:color w:val="000000"/>
                <w:sz w:val="28"/>
                <w:szCs w:val="22"/>
                <w:rtl/>
              </w:rPr>
            </w:pPr>
            <w:r w:rsidRPr="008F7E8E">
              <w:rPr>
                <w:rFonts w:hint="cs"/>
                <w:color w:val="000000"/>
                <w:sz w:val="28"/>
                <w:szCs w:val="22"/>
                <w:rtl/>
              </w:rPr>
              <w:t>صعده</w:t>
            </w:r>
          </w:p>
        </w:tc>
        <w:tc>
          <w:tcPr>
            <w:tcW w:w="500" w:type="pct"/>
            <w:gridSpan w:val="2"/>
            <w:tcBorders>
              <w:top w:val="single" w:sz="12" w:space="0" w:color="auto"/>
            </w:tcBorders>
            <w:shd w:val="clear" w:color="auto" w:fill="auto"/>
          </w:tcPr>
          <w:p w:rsidR="003D0FE3" w:rsidRPr="008F7E8E" w:rsidRDefault="003D0FE3" w:rsidP="00B775CF">
            <w:pPr>
              <w:spacing w:before="80" w:line="168" w:lineRule="auto"/>
              <w:ind w:left="57" w:right="57"/>
              <w:jc w:val="center"/>
              <w:rPr>
                <w:color w:val="000000"/>
                <w:sz w:val="28"/>
                <w:szCs w:val="22"/>
                <w:rtl/>
              </w:rPr>
            </w:pPr>
            <w:r w:rsidRPr="008F7E8E">
              <w:rPr>
                <w:rFonts w:hint="cs"/>
                <w:color w:val="000000"/>
                <w:sz w:val="28"/>
                <w:szCs w:val="22"/>
                <w:rtl/>
              </w:rPr>
              <w:t>عمران</w:t>
            </w:r>
          </w:p>
        </w:tc>
        <w:tc>
          <w:tcPr>
            <w:tcW w:w="495" w:type="pct"/>
            <w:gridSpan w:val="2"/>
            <w:tcBorders>
              <w:top w:val="single" w:sz="12" w:space="0" w:color="auto"/>
            </w:tcBorders>
            <w:shd w:val="clear" w:color="auto" w:fill="auto"/>
          </w:tcPr>
          <w:p w:rsidR="003D0FE3" w:rsidRPr="008F7E8E" w:rsidRDefault="003D0FE3" w:rsidP="00B775CF">
            <w:pPr>
              <w:spacing w:before="80" w:line="168" w:lineRule="auto"/>
              <w:ind w:left="57" w:right="57"/>
              <w:jc w:val="center"/>
              <w:rPr>
                <w:color w:val="000000"/>
                <w:sz w:val="28"/>
                <w:szCs w:val="22"/>
                <w:rtl/>
              </w:rPr>
            </w:pPr>
            <w:r w:rsidRPr="008F7E8E">
              <w:rPr>
                <w:rFonts w:hint="cs"/>
                <w:color w:val="000000"/>
                <w:sz w:val="28"/>
                <w:szCs w:val="22"/>
                <w:rtl/>
              </w:rPr>
              <w:t>حرض</w:t>
            </w:r>
          </w:p>
        </w:tc>
        <w:tc>
          <w:tcPr>
            <w:tcW w:w="857" w:type="pct"/>
            <w:gridSpan w:val="3"/>
            <w:tcBorders>
              <w:top w:val="single" w:sz="12" w:space="0" w:color="auto"/>
            </w:tcBorders>
            <w:shd w:val="clear" w:color="auto" w:fill="auto"/>
          </w:tcPr>
          <w:p w:rsidR="003D0FE3" w:rsidRPr="008F7E8E" w:rsidRDefault="003D0FE3" w:rsidP="00B775CF">
            <w:pPr>
              <w:spacing w:before="80" w:line="168" w:lineRule="auto"/>
              <w:ind w:left="57" w:right="57"/>
              <w:jc w:val="center"/>
              <w:rPr>
                <w:color w:val="000000"/>
                <w:sz w:val="28"/>
                <w:szCs w:val="22"/>
                <w:rtl/>
              </w:rPr>
            </w:pPr>
            <w:r w:rsidRPr="008F7E8E">
              <w:rPr>
                <w:rFonts w:hint="cs"/>
                <w:color w:val="000000"/>
                <w:sz w:val="28"/>
                <w:szCs w:val="22"/>
                <w:rtl/>
              </w:rPr>
              <w:t>الإجمالي</w:t>
            </w:r>
          </w:p>
        </w:tc>
        <w:tc>
          <w:tcPr>
            <w:tcW w:w="770" w:type="pct"/>
            <w:tcBorders>
              <w:top w:val="single" w:sz="12" w:space="0" w:color="auto"/>
            </w:tcBorders>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ملاحظات</w:t>
            </w:r>
          </w:p>
        </w:tc>
      </w:tr>
      <w:tr w:rsidR="008F7E8E" w:rsidRPr="008F7E8E" w:rsidTr="008F7E8E">
        <w:trPr>
          <w:cantSplit/>
        </w:trPr>
        <w:tc>
          <w:tcPr>
            <w:tcW w:w="145" w:type="pct"/>
            <w:vMerge/>
            <w:shd w:val="clear" w:color="auto" w:fill="auto"/>
          </w:tcPr>
          <w:p w:rsidR="003D0FE3" w:rsidRPr="008F7E8E" w:rsidRDefault="003D0FE3" w:rsidP="008F7E8E">
            <w:pPr>
              <w:spacing w:before="80" w:line="168" w:lineRule="auto"/>
              <w:ind w:left="57" w:right="57"/>
              <w:rPr>
                <w:color w:val="000000"/>
                <w:sz w:val="28"/>
                <w:szCs w:val="22"/>
                <w:rtl/>
              </w:rPr>
            </w:pPr>
          </w:p>
        </w:tc>
        <w:tc>
          <w:tcPr>
            <w:tcW w:w="564" w:type="pct"/>
            <w:vMerge w:val="restart"/>
            <w:shd w:val="clear" w:color="auto" w:fill="auto"/>
          </w:tcPr>
          <w:p w:rsidR="003D0FE3" w:rsidRPr="008F7E8E" w:rsidRDefault="003D0FE3" w:rsidP="008F7E8E">
            <w:pPr>
              <w:spacing w:before="80" w:line="168" w:lineRule="auto"/>
              <w:ind w:left="57" w:right="170"/>
              <w:rPr>
                <w:color w:val="000000"/>
                <w:sz w:val="28"/>
                <w:szCs w:val="22"/>
                <w:rtl/>
              </w:rPr>
            </w:pPr>
            <w:r w:rsidRPr="008F7E8E">
              <w:rPr>
                <w:rFonts w:hint="cs"/>
                <w:color w:val="000000"/>
                <w:sz w:val="28"/>
                <w:szCs w:val="22"/>
                <w:rtl/>
              </w:rPr>
              <w:t>بناء قدرات الجهات الرسمية والمجتمعية</w:t>
            </w:r>
          </w:p>
        </w:tc>
        <w:tc>
          <w:tcPr>
            <w:tcW w:w="543" w:type="pct"/>
            <w:vMerge w:val="restart"/>
            <w:shd w:val="clear" w:color="auto" w:fill="auto"/>
          </w:tcPr>
          <w:p w:rsidR="003D0FE3" w:rsidRPr="008F7E8E" w:rsidRDefault="003D0FE3" w:rsidP="008F7E8E">
            <w:pPr>
              <w:spacing w:before="80" w:line="168" w:lineRule="auto"/>
              <w:ind w:left="57" w:right="170"/>
              <w:rPr>
                <w:color w:val="000000"/>
                <w:sz w:val="28"/>
                <w:szCs w:val="22"/>
                <w:rtl/>
              </w:rPr>
            </w:pPr>
            <w:r w:rsidRPr="008F7E8E">
              <w:rPr>
                <w:rFonts w:hint="cs"/>
                <w:color w:val="000000"/>
                <w:sz w:val="28"/>
                <w:szCs w:val="22"/>
                <w:rtl/>
              </w:rPr>
              <w:t>عدد الأفراد الذين قد تلقوا تدريب</w:t>
            </w:r>
          </w:p>
        </w:tc>
        <w:tc>
          <w:tcPr>
            <w:tcW w:w="560"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ذكور/إناث</w:t>
            </w:r>
          </w:p>
        </w:tc>
        <w:tc>
          <w:tcPr>
            <w:tcW w:w="289"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ذ</w:t>
            </w:r>
          </w:p>
        </w:tc>
        <w:tc>
          <w:tcPr>
            <w:tcW w:w="277"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ث</w:t>
            </w:r>
          </w:p>
        </w:tc>
        <w:tc>
          <w:tcPr>
            <w:tcW w:w="245"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ذ</w:t>
            </w:r>
          </w:p>
        </w:tc>
        <w:tc>
          <w:tcPr>
            <w:tcW w:w="255"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ث</w:t>
            </w:r>
          </w:p>
        </w:tc>
        <w:tc>
          <w:tcPr>
            <w:tcW w:w="239"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ذ</w:t>
            </w:r>
          </w:p>
        </w:tc>
        <w:tc>
          <w:tcPr>
            <w:tcW w:w="256"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ث</w:t>
            </w:r>
          </w:p>
        </w:tc>
        <w:tc>
          <w:tcPr>
            <w:tcW w:w="294"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ذ</w:t>
            </w:r>
          </w:p>
        </w:tc>
        <w:tc>
          <w:tcPr>
            <w:tcW w:w="283"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ث</w:t>
            </w:r>
          </w:p>
        </w:tc>
        <w:tc>
          <w:tcPr>
            <w:tcW w:w="280"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ذ/ث</w:t>
            </w:r>
          </w:p>
        </w:tc>
        <w:tc>
          <w:tcPr>
            <w:tcW w:w="770" w:type="pct"/>
            <w:vMerge w:val="restart"/>
            <w:shd w:val="clear" w:color="auto" w:fill="auto"/>
          </w:tcPr>
          <w:p w:rsidR="003D0FE3" w:rsidRPr="008F7E8E" w:rsidRDefault="003D0FE3" w:rsidP="008F7E8E">
            <w:pPr>
              <w:spacing w:before="80" w:line="168" w:lineRule="auto"/>
              <w:ind w:left="57" w:right="57"/>
              <w:rPr>
                <w:color w:val="000000"/>
                <w:spacing w:val="-4"/>
                <w:sz w:val="28"/>
                <w:szCs w:val="22"/>
                <w:rtl/>
              </w:rPr>
            </w:pPr>
            <w:r w:rsidRPr="008F7E8E">
              <w:rPr>
                <w:rFonts w:hint="cs"/>
                <w:color w:val="000000"/>
                <w:spacing w:val="-4"/>
                <w:sz w:val="28"/>
                <w:szCs w:val="22"/>
                <w:rtl/>
              </w:rPr>
              <w:t>(2) دورات تدريب مدربين</w:t>
            </w:r>
            <w:r w:rsidR="007B0F79">
              <w:rPr>
                <w:rFonts w:hint="cs"/>
                <w:color w:val="000000"/>
                <w:spacing w:val="-4"/>
                <w:sz w:val="28"/>
                <w:szCs w:val="22"/>
                <w:rtl/>
              </w:rPr>
              <w:t xml:space="preserve"> </w:t>
            </w:r>
            <w:r w:rsidRPr="008F7E8E">
              <w:rPr>
                <w:rFonts w:hint="cs"/>
                <w:color w:val="000000"/>
                <w:spacing w:val="-4"/>
                <w:sz w:val="28"/>
                <w:szCs w:val="22"/>
                <w:rtl/>
              </w:rPr>
              <w:t xml:space="preserve">والمرشدين ومن في الدعم النفسي </w:t>
            </w:r>
          </w:p>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 xml:space="preserve">(3) ورش تدريبية حول حماية الأطفال في الطوارئ (صعده </w:t>
            </w:r>
            <w:r w:rsidR="008F7E8E" w:rsidRPr="008F7E8E">
              <w:rPr>
                <w:rFonts w:hint="cs"/>
                <w:color w:val="000000"/>
                <w:sz w:val="28"/>
                <w:szCs w:val="22"/>
                <w:rtl/>
              </w:rPr>
              <w:t>-</w:t>
            </w:r>
            <w:r w:rsidRPr="008F7E8E">
              <w:rPr>
                <w:rFonts w:hint="cs"/>
                <w:color w:val="000000"/>
                <w:sz w:val="28"/>
                <w:szCs w:val="22"/>
                <w:rtl/>
              </w:rPr>
              <w:t xml:space="preserve"> عمران </w:t>
            </w:r>
            <w:r w:rsidR="008F7E8E" w:rsidRPr="008F7E8E">
              <w:rPr>
                <w:rFonts w:hint="cs"/>
                <w:color w:val="000000"/>
                <w:sz w:val="28"/>
                <w:szCs w:val="22"/>
                <w:rtl/>
              </w:rPr>
              <w:t>-</w:t>
            </w:r>
            <w:r w:rsidRPr="008F7E8E">
              <w:rPr>
                <w:rFonts w:hint="cs"/>
                <w:color w:val="000000"/>
                <w:sz w:val="28"/>
                <w:szCs w:val="22"/>
                <w:rtl/>
              </w:rPr>
              <w:t xml:space="preserve"> حجة) في كل محافظة ورشة بواقع 35 شخص</w:t>
            </w:r>
          </w:p>
          <w:p w:rsidR="003D0FE3" w:rsidRPr="008F7E8E" w:rsidRDefault="003D0FE3" w:rsidP="008F7E8E">
            <w:pPr>
              <w:spacing w:before="80" w:line="168" w:lineRule="auto"/>
              <w:ind w:left="57" w:right="57"/>
              <w:rPr>
                <w:color w:val="000000"/>
                <w:spacing w:val="-4"/>
                <w:sz w:val="28"/>
                <w:szCs w:val="22"/>
                <w:rtl/>
              </w:rPr>
            </w:pPr>
            <w:r w:rsidRPr="008F7E8E">
              <w:rPr>
                <w:rFonts w:hint="cs"/>
                <w:color w:val="000000"/>
                <w:spacing w:val="-4"/>
                <w:sz w:val="28"/>
                <w:szCs w:val="22"/>
                <w:rtl/>
              </w:rPr>
              <w:t>(3) دورات تدريبية للمتطوعين النازحين في كل محافظة دورة</w:t>
            </w:r>
          </w:p>
        </w:tc>
      </w:tr>
      <w:tr w:rsidR="008F7E8E" w:rsidRPr="008F7E8E" w:rsidTr="008F7E8E">
        <w:trPr>
          <w:cantSplit/>
        </w:trPr>
        <w:tc>
          <w:tcPr>
            <w:tcW w:w="145" w:type="pct"/>
            <w:vMerge w:val="restart"/>
            <w:shd w:val="clear" w:color="auto" w:fill="auto"/>
          </w:tcPr>
          <w:p w:rsidR="003D0FE3" w:rsidRPr="008F7E8E" w:rsidRDefault="003D0FE3" w:rsidP="008F7E8E">
            <w:pPr>
              <w:spacing w:before="80" w:line="168" w:lineRule="auto"/>
              <w:ind w:left="57" w:right="57"/>
              <w:rPr>
                <w:color w:val="000000"/>
                <w:sz w:val="28"/>
                <w:szCs w:val="22"/>
                <w:rtl/>
              </w:rPr>
            </w:pPr>
          </w:p>
        </w:tc>
        <w:tc>
          <w:tcPr>
            <w:tcW w:w="564" w:type="pct"/>
            <w:vMerge/>
            <w:shd w:val="clear" w:color="auto" w:fill="auto"/>
          </w:tcPr>
          <w:p w:rsidR="003D0FE3" w:rsidRPr="008F7E8E" w:rsidRDefault="003D0FE3" w:rsidP="008F7E8E">
            <w:pPr>
              <w:spacing w:before="80" w:line="168" w:lineRule="auto"/>
              <w:ind w:left="57" w:right="57"/>
              <w:rPr>
                <w:color w:val="000000"/>
                <w:sz w:val="28"/>
                <w:szCs w:val="22"/>
                <w:rtl/>
              </w:rPr>
            </w:pPr>
          </w:p>
        </w:tc>
        <w:tc>
          <w:tcPr>
            <w:tcW w:w="543" w:type="pct"/>
            <w:vMerge/>
            <w:shd w:val="clear" w:color="auto" w:fill="auto"/>
          </w:tcPr>
          <w:p w:rsidR="003D0FE3" w:rsidRPr="008F7E8E" w:rsidRDefault="003D0FE3" w:rsidP="008F7E8E">
            <w:pPr>
              <w:spacing w:before="80" w:line="168" w:lineRule="auto"/>
              <w:ind w:left="57" w:right="57"/>
              <w:rPr>
                <w:color w:val="000000"/>
                <w:sz w:val="28"/>
                <w:szCs w:val="22"/>
                <w:rtl/>
              </w:rPr>
            </w:pPr>
          </w:p>
        </w:tc>
        <w:tc>
          <w:tcPr>
            <w:tcW w:w="560" w:type="pct"/>
            <w:shd w:val="clear" w:color="auto" w:fill="auto"/>
          </w:tcPr>
          <w:p w:rsidR="003D0FE3" w:rsidRPr="008F7E8E" w:rsidRDefault="003D0FE3" w:rsidP="008F7E8E">
            <w:pPr>
              <w:spacing w:before="80" w:line="168" w:lineRule="auto"/>
              <w:ind w:left="57" w:right="170"/>
              <w:rPr>
                <w:color w:val="000000"/>
                <w:sz w:val="28"/>
                <w:szCs w:val="22"/>
                <w:rtl/>
              </w:rPr>
            </w:pPr>
            <w:r w:rsidRPr="008F7E8E">
              <w:rPr>
                <w:rFonts w:hint="cs"/>
                <w:color w:val="000000"/>
                <w:sz w:val="24"/>
                <w:szCs w:val="22"/>
                <w:rtl/>
              </w:rPr>
              <w:t xml:space="preserve">موظف شؤون </w:t>
            </w:r>
            <w:r w:rsidRPr="008F7E8E">
              <w:rPr>
                <w:rFonts w:hint="cs"/>
                <w:color w:val="000000"/>
                <w:sz w:val="28"/>
                <w:szCs w:val="22"/>
                <w:rtl/>
              </w:rPr>
              <w:t>اجتماعية</w:t>
            </w:r>
          </w:p>
        </w:tc>
        <w:tc>
          <w:tcPr>
            <w:tcW w:w="289"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9</w:t>
            </w:r>
          </w:p>
        </w:tc>
        <w:tc>
          <w:tcPr>
            <w:tcW w:w="277"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5</w:t>
            </w:r>
          </w:p>
        </w:tc>
        <w:tc>
          <w:tcPr>
            <w:tcW w:w="245"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11</w:t>
            </w:r>
          </w:p>
        </w:tc>
        <w:tc>
          <w:tcPr>
            <w:tcW w:w="255"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5</w:t>
            </w:r>
          </w:p>
        </w:tc>
        <w:tc>
          <w:tcPr>
            <w:tcW w:w="239"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6</w:t>
            </w:r>
          </w:p>
        </w:tc>
        <w:tc>
          <w:tcPr>
            <w:tcW w:w="256"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7</w:t>
            </w:r>
          </w:p>
        </w:tc>
        <w:tc>
          <w:tcPr>
            <w:tcW w:w="294"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26</w:t>
            </w:r>
          </w:p>
        </w:tc>
        <w:tc>
          <w:tcPr>
            <w:tcW w:w="283"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17</w:t>
            </w:r>
          </w:p>
        </w:tc>
        <w:tc>
          <w:tcPr>
            <w:tcW w:w="280"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43</w:t>
            </w:r>
          </w:p>
        </w:tc>
        <w:tc>
          <w:tcPr>
            <w:tcW w:w="770" w:type="pct"/>
            <w:vMerge/>
            <w:shd w:val="clear" w:color="auto" w:fill="auto"/>
          </w:tcPr>
          <w:p w:rsidR="003D0FE3" w:rsidRPr="008F7E8E" w:rsidRDefault="003D0FE3" w:rsidP="008F7E8E">
            <w:pPr>
              <w:spacing w:before="80" w:line="168" w:lineRule="auto"/>
              <w:ind w:left="57" w:right="57"/>
              <w:rPr>
                <w:color w:val="000000"/>
                <w:sz w:val="28"/>
                <w:szCs w:val="22"/>
                <w:rtl/>
              </w:rPr>
            </w:pPr>
          </w:p>
        </w:tc>
      </w:tr>
      <w:tr w:rsidR="008F7E8E" w:rsidRPr="008F7E8E" w:rsidTr="008F7E8E">
        <w:trPr>
          <w:cantSplit/>
        </w:trPr>
        <w:tc>
          <w:tcPr>
            <w:tcW w:w="145" w:type="pct"/>
            <w:vMerge/>
            <w:shd w:val="clear" w:color="auto" w:fill="auto"/>
          </w:tcPr>
          <w:p w:rsidR="003D0FE3" w:rsidRPr="008F7E8E" w:rsidRDefault="003D0FE3" w:rsidP="008F7E8E">
            <w:pPr>
              <w:spacing w:before="80" w:line="168" w:lineRule="auto"/>
              <w:ind w:left="57" w:right="57"/>
              <w:rPr>
                <w:color w:val="000000"/>
                <w:sz w:val="28"/>
                <w:szCs w:val="22"/>
                <w:rtl/>
              </w:rPr>
            </w:pPr>
          </w:p>
        </w:tc>
        <w:tc>
          <w:tcPr>
            <w:tcW w:w="564" w:type="pct"/>
            <w:vMerge/>
            <w:shd w:val="clear" w:color="auto" w:fill="auto"/>
          </w:tcPr>
          <w:p w:rsidR="003D0FE3" w:rsidRPr="008F7E8E" w:rsidRDefault="003D0FE3" w:rsidP="008F7E8E">
            <w:pPr>
              <w:spacing w:before="80" w:line="168" w:lineRule="auto"/>
              <w:ind w:left="57" w:right="57"/>
              <w:rPr>
                <w:color w:val="000000"/>
                <w:sz w:val="28"/>
                <w:szCs w:val="22"/>
                <w:rtl/>
              </w:rPr>
            </w:pPr>
          </w:p>
        </w:tc>
        <w:tc>
          <w:tcPr>
            <w:tcW w:w="543" w:type="pct"/>
            <w:vMerge/>
            <w:shd w:val="clear" w:color="auto" w:fill="auto"/>
          </w:tcPr>
          <w:p w:rsidR="003D0FE3" w:rsidRPr="008F7E8E" w:rsidRDefault="003D0FE3" w:rsidP="008F7E8E">
            <w:pPr>
              <w:spacing w:before="80" w:line="168" w:lineRule="auto"/>
              <w:ind w:left="57" w:right="57"/>
              <w:rPr>
                <w:color w:val="000000"/>
                <w:sz w:val="28"/>
                <w:szCs w:val="22"/>
                <w:rtl/>
              </w:rPr>
            </w:pPr>
          </w:p>
        </w:tc>
        <w:tc>
          <w:tcPr>
            <w:tcW w:w="560"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موظف صحة</w:t>
            </w:r>
          </w:p>
        </w:tc>
        <w:tc>
          <w:tcPr>
            <w:tcW w:w="289"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7</w:t>
            </w:r>
          </w:p>
        </w:tc>
        <w:tc>
          <w:tcPr>
            <w:tcW w:w="277"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5</w:t>
            </w:r>
          </w:p>
        </w:tc>
        <w:tc>
          <w:tcPr>
            <w:tcW w:w="245"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3</w:t>
            </w:r>
          </w:p>
        </w:tc>
        <w:tc>
          <w:tcPr>
            <w:tcW w:w="255"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1</w:t>
            </w:r>
          </w:p>
        </w:tc>
        <w:tc>
          <w:tcPr>
            <w:tcW w:w="239"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1</w:t>
            </w:r>
          </w:p>
        </w:tc>
        <w:tc>
          <w:tcPr>
            <w:tcW w:w="256"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1</w:t>
            </w:r>
          </w:p>
        </w:tc>
        <w:tc>
          <w:tcPr>
            <w:tcW w:w="294"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11</w:t>
            </w:r>
          </w:p>
        </w:tc>
        <w:tc>
          <w:tcPr>
            <w:tcW w:w="283"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7</w:t>
            </w:r>
          </w:p>
        </w:tc>
        <w:tc>
          <w:tcPr>
            <w:tcW w:w="280"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18</w:t>
            </w:r>
          </w:p>
        </w:tc>
        <w:tc>
          <w:tcPr>
            <w:tcW w:w="770" w:type="pct"/>
            <w:vMerge/>
            <w:shd w:val="clear" w:color="auto" w:fill="auto"/>
          </w:tcPr>
          <w:p w:rsidR="003D0FE3" w:rsidRPr="008F7E8E" w:rsidRDefault="003D0FE3" w:rsidP="008F7E8E">
            <w:pPr>
              <w:spacing w:before="80" w:line="168" w:lineRule="auto"/>
              <w:ind w:left="57" w:right="57"/>
              <w:rPr>
                <w:color w:val="000000"/>
                <w:sz w:val="28"/>
                <w:szCs w:val="22"/>
                <w:rtl/>
              </w:rPr>
            </w:pPr>
          </w:p>
        </w:tc>
      </w:tr>
      <w:tr w:rsidR="008F7E8E" w:rsidRPr="008F7E8E" w:rsidTr="008F7E8E">
        <w:trPr>
          <w:cantSplit/>
        </w:trPr>
        <w:tc>
          <w:tcPr>
            <w:tcW w:w="145" w:type="pct"/>
            <w:vMerge/>
            <w:shd w:val="clear" w:color="auto" w:fill="auto"/>
          </w:tcPr>
          <w:p w:rsidR="003D0FE3" w:rsidRPr="008F7E8E" w:rsidRDefault="003D0FE3" w:rsidP="008F7E8E">
            <w:pPr>
              <w:spacing w:before="80" w:line="168" w:lineRule="auto"/>
              <w:ind w:left="57" w:right="57"/>
              <w:rPr>
                <w:color w:val="000000"/>
                <w:sz w:val="28"/>
                <w:szCs w:val="22"/>
                <w:rtl/>
              </w:rPr>
            </w:pPr>
          </w:p>
        </w:tc>
        <w:tc>
          <w:tcPr>
            <w:tcW w:w="564" w:type="pct"/>
            <w:vMerge/>
            <w:shd w:val="clear" w:color="auto" w:fill="auto"/>
          </w:tcPr>
          <w:p w:rsidR="003D0FE3" w:rsidRPr="008F7E8E" w:rsidRDefault="003D0FE3" w:rsidP="008F7E8E">
            <w:pPr>
              <w:spacing w:before="80" w:line="168" w:lineRule="auto"/>
              <w:ind w:left="57" w:right="57"/>
              <w:rPr>
                <w:color w:val="000000"/>
                <w:sz w:val="28"/>
                <w:szCs w:val="22"/>
                <w:rtl/>
              </w:rPr>
            </w:pPr>
          </w:p>
        </w:tc>
        <w:tc>
          <w:tcPr>
            <w:tcW w:w="543" w:type="pct"/>
            <w:vMerge/>
            <w:shd w:val="clear" w:color="auto" w:fill="auto"/>
          </w:tcPr>
          <w:p w:rsidR="003D0FE3" w:rsidRPr="008F7E8E" w:rsidRDefault="003D0FE3" w:rsidP="008F7E8E">
            <w:pPr>
              <w:spacing w:before="80" w:line="168" w:lineRule="auto"/>
              <w:ind w:left="57" w:right="57"/>
              <w:rPr>
                <w:color w:val="000000"/>
                <w:sz w:val="28"/>
                <w:szCs w:val="22"/>
                <w:rtl/>
              </w:rPr>
            </w:pPr>
          </w:p>
        </w:tc>
        <w:tc>
          <w:tcPr>
            <w:tcW w:w="560"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تعليم</w:t>
            </w:r>
          </w:p>
        </w:tc>
        <w:tc>
          <w:tcPr>
            <w:tcW w:w="289"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12</w:t>
            </w:r>
          </w:p>
        </w:tc>
        <w:tc>
          <w:tcPr>
            <w:tcW w:w="277"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11</w:t>
            </w:r>
          </w:p>
        </w:tc>
        <w:tc>
          <w:tcPr>
            <w:tcW w:w="245"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7</w:t>
            </w:r>
          </w:p>
        </w:tc>
        <w:tc>
          <w:tcPr>
            <w:tcW w:w="255"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4</w:t>
            </w:r>
          </w:p>
        </w:tc>
        <w:tc>
          <w:tcPr>
            <w:tcW w:w="239"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5</w:t>
            </w:r>
          </w:p>
        </w:tc>
        <w:tc>
          <w:tcPr>
            <w:tcW w:w="256"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2</w:t>
            </w:r>
          </w:p>
        </w:tc>
        <w:tc>
          <w:tcPr>
            <w:tcW w:w="294"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24</w:t>
            </w:r>
          </w:p>
        </w:tc>
        <w:tc>
          <w:tcPr>
            <w:tcW w:w="283"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17</w:t>
            </w:r>
          </w:p>
        </w:tc>
        <w:tc>
          <w:tcPr>
            <w:tcW w:w="280"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41</w:t>
            </w:r>
          </w:p>
        </w:tc>
        <w:tc>
          <w:tcPr>
            <w:tcW w:w="770" w:type="pct"/>
            <w:vMerge/>
            <w:shd w:val="clear" w:color="auto" w:fill="auto"/>
          </w:tcPr>
          <w:p w:rsidR="003D0FE3" w:rsidRPr="008F7E8E" w:rsidRDefault="003D0FE3" w:rsidP="008F7E8E">
            <w:pPr>
              <w:spacing w:before="80" w:line="168" w:lineRule="auto"/>
              <w:ind w:left="57" w:right="57"/>
              <w:rPr>
                <w:color w:val="000000"/>
                <w:sz w:val="28"/>
                <w:szCs w:val="22"/>
                <w:rtl/>
              </w:rPr>
            </w:pPr>
          </w:p>
        </w:tc>
      </w:tr>
      <w:tr w:rsidR="008F7E8E" w:rsidRPr="008F7E8E" w:rsidTr="008F7E8E">
        <w:trPr>
          <w:cantSplit/>
        </w:trPr>
        <w:tc>
          <w:tcPr>
            <w:tcW w:w="145" w:type="pct"/>
            <w:vMerge/>
            <w:shd w:val="clear" w:color="auto" w:fill="auto"/>
          </w:tcPr>
          <w:p w:rsidR="003D0FE3" w:rsidRPr="008F7E8E" w:rsidRDefault="003D0FE3" w:rsidP="008F7E8E">
            <w:pPr>
              <w:spacing w:before="80" w:line="168" w:lineRule="auto"/>
              <w:ind w:left="57" w:right="57"/>
              <w:rPr>
                <w:color w:val="000000"/>
                <w:sz w:val="28"/>
                <w:szCs w:val="22"/>
                <w:rtl/>
              </w:rPr>
            </w:pPr>
          </w:p>
        </w:tc>
        <w:tc>
          <w:tcPr>
            <w:tcW w:w="564" w:type="pct"/>
            <w:vMerge/>
            <w:shd w:val="clear" w:color="auto" w:fill="auto"/>
          </w:tcPr>
          <w:p w:rsidR="003D0FE3" w:rsidRPr="008F7E8E" w:rsidRDefault="003D0FE3" w:rsidP="008F7E8E">
            <w:pPr>
              <w:spacing w:before="80" w:line="168" w:lineRule="auto"/>
              <w:ind w:left="57" w:right="57"/>
              <w:rPr>
                <w:color w:val="000000"/>
                <w:sz w:val="28"/>
                <w:szCs w:val="22"/>
                <w:rtl/>
              </w:rPr>
            </w:pPr>
          </w:p>
        </w:tc>
        <w:tc>
          <w:tcPr>
            <w:tcW w:w="543" w:type="pct"/>
            <w:vMerge/>
            <w:shd w:val="clear" w:color="auto" w:fill="auto"/>
          </w:tcPr>
          <w:p w:rsidR="003D0FE3" w:rsidRPr="008F7E8E" w:rsidRDefault="003D0FE3" w:rsidP="008F7E8E">
            <w:pPr>
              <w:spacing w:before="80" w:line="168" w:lineRule="auto"/>
              <w:ind w:left="57" w:right="57"/>
              <w:rPr>
                <w:color w:val="000000"/>
                <w:sz w:val="28"/>
                <w:szCs w:val="22"/>
                <w:rtl/>
              </w:rPr>
            </w:pPr>
          </w:p>
        </w:tc>
        <w:tc>
          <w:tcPr>
            <w:tcW w:w="560"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شرطة</w:t>
            </w:r>
          </w:p>
        </w:tc>
        <w:tc>
          <w:tcPr>
            <w:tcW w:w="289"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5</w:t>
            </w:r>
          </w:p>
        </w:tc>
        <w:tc>
          <w:tcPr>
            <w:tcW w:w="277" w:type="pct"/>
            <w:shd w:val="clear" w:color="auto" w:fill="auto"/>
          </w:tcPr>
          <w:p w:rsidR="003D0FE3" w:rsidRPr="008F7E8E" w:rsidRDefault="003D0FE3" w:rsidP="008F7E8E">
            <w:pPr>
              <w:spacing w:before="80" w:line="168" w:lineRule="auto"/>
              <w:ind w:left="57" w:right="57"/>
              <w:rPr>
                <w:color w:val="000000"/>
                <w:sz w:val="28"/>
                <w:szCs w:val="22"/>
                <w:rtl/>
              </w:rPr>
            </w:pPr>
          </w:p>
        </w:tc>
        <w:tc>
          <w:tcPr>
            <w:tcW w:w="245"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2</w:t>
            </w:r>
          </w:p>
        </w:tc>
        <w:tc>
          <w:tcPr>
            <w:tcW w:w="255" w:type="pct"/>
            <w:shd w:val="clear" w:color="auto" w:fill="auto"/>
          </w:tcPr>
          <w:p w:rsidR="003D0FE3" w:rsidRPr="008F7E8E" w:rsidRDefault="003D0FE3" w:rsidP="008F7E8E">
            <w:pPr>
              <w:spacing w:before="80" w:line="168" w:lineRule="auto"/>
              <w:ind w:left="57" w:right="57"/>
              <w:rPr>
                <w:color w:val="000000"/>
                <w:sz w:val="28"/>
                <w:szCs w:val="22"/>
                <w:rtl/>
              </w:rPr>
            </w:pPr>
          </w:p>
        </w:tc>
        <w:tc>
          <w:tcPr>
            <w:tcW w:w="239"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3</w:t>
            </w:r>
          </w:p>
        </w:tc>
        <w:tc>
          <w:tcPr>
            <w:tcW w:w="256" w:type="pct"/>
            <w:shd w:val="clear" w:color="auto" w:fill="auto"/>
          </w:tcPr>
          <w:p w:rsidR="003D0FE3" w:rsidRPr="008F7E8E" w:rsidRDefault="003D0FE3" w:rsidP="008F7E8E">
            <w:pPr>
              <w:spacing w:before="80" w:line="168" w:lineRule="auto"/>
              <w:ind w:left="57" w:right="57"/>
              <w:rPr>
                <w:color w:val="000000"/>
                <w:sz w:val="28"/>
                <w:szCs w:val="22"/>
                <w:rtl/>
              </w:rPr>
            </w:pPr>
          </w:p>
        </w:tc>
        <w:tc>
          <w:tcPr>
            <w:tcW w:w="294"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10</w:t>
            </w:r>
          </w:p>
        </w:tc>
        <w:tc>
          <w:tcPr>
            <w:tcW w:w="283" w:type="pct"/>
            <w:shd w:val="clear" w:color="auto" w:fill="auto"/>
          </w:tcPr>
          <w:p w:rsidR="003D0FE3" w:rsidRPr="008F7E8E" w:rsidRDefault="003D0FE3" w:rsidP="008F7E8E">
            <w:pPr>
              <w:spacing w:before="80" w:line="168" w:lineRule="auto"/>
              <w:ind w:left="57" w:right="57"/>
              <w:rPr>
                <w:color w:val="000000"/>
                <w:sz w:val="28"/>
                <w:szCs w:val="22"/>
                <w:rtl/>
              </w:rPr>
            </w:pPr>
          </w:p>
        </w:tc>
        <w:tc>
          <w:tcPr>
            <w:tcW w:w="280"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10</w:t>
            </w:r>
          </w:p>
        </w:tc>
        <w:tc>
          <w:tcPr>
            <w:tcW w:w="770" w:type="pct"/>
            <w:vMerge/>
            <w:shd w:val="clear" w:color="auto" w:fill="auto"/>
          </w:tcPr>
          <w:p w:rsidR="003D0FE3" w:rsidRPr="008F7E8E" w:rsidRDefault="003D0FE3" w:rsidP="008F7E8E">
            <w:pPr>
              <w:spacing w:before="80" w:line="168" w:lineRule="auto"/>
              <w:ind w:left="57" w:right="57"/>
              <w:rPr>
                <w:color w:val="000000"/>
                <w:sz w:val="28"/>
                <w:szCs w:val="22"/>
                <w:rtl/>
              </w:rPr>
            </w:pPr>
          </w:p>
        </w:tc>
      </w:tr>
      <w:tr w:rsidR="008F7E8E" w:rsidRPr="008F7E8E" w:rsidTr="008F7E8E">
        <w:trPr>
          <w:cantSplit/>
        </w:trPr>
        <w:tc>
          <w:tcPr>
            <w:tcW w:w="145" w:type="pct"/>
            <w:vMerge/>
            <w:shd w:val="clear" w:color="auto" w:fill="auto"/>
          </w:tcPr>
          <w:p w:rsidR="003D0FE3" w:rsidRPr="008F7E8E" w:rsidRDefault="003D0FE3" w:rsidP="008F7E8E">
            <w:pPr>
              <w:spacing w:before="80" w:line="168" w:lineRule="auto"/>
              <w:ind w:left="57" w:right="57"/>
              <w:rPr>
                <w:color w:val="000000"/>
                <w:sz w:val="28"/>
                <w:szCs w:val="22"/>
                <w:rtl/>
              </w:rPr>
            </w:pPr>
          </w:p>
        </w:tc>
        <w:tc>
          <w:tcPr>
            <w:tcW w:w="564" w:type="pct"/>
            <w:vMerge/>
            <w:shd w:val="clear" w:color="auto" w:fill="auto"/>
          </w:tcPr>
          <w:p w:rsidR="003D0FE3" w:rsidRPr="008F7E8E" w:rsidRDefault="003D0FE3" w:rsidP="008F7E8E">
            <w:pPr>
              <w:spacing w:before="80" w:line="168" w:lineRule="auto"/>
              <w:ind w:left="57" w:right="57"/>
              <w:rPr>
                <w:color w:val="000000"/>
                <w:sz w:val="28"/>
                <w:szCs w:val="22"/>
                <w:rtl/>
              </w:rPr>
            </w:pPr>
          </w:p>
        </w:tc>
        <w:tc>
          <w:tcPr>
            <w:tcW w:w="543" w:type="pct"/>
            <w:vMerge/>
            <w:shd w:val="clear" w:color="auto" w:fill="auto"/>
          </w:tcPr>
          <w:p w:rsidR="003D0FE3" w:rsidRPr="008F7E8E" w:rsidRDefault="003D0FE3" w:rsidP="008F7E8E">
            <w:pPr>
              <w:spacing w:before="80" w:line="168" w:lineRule="auto"/>
              <w:ind w:left="57" w:right="57"/>
              <w:rPr>
                <w:color w:val="000000"/>
                <w:sz w:val="28"/>
                <w:szCs w:val="22"/>
                <w:rtl/>
              </w:rPr>
            </w:pPr>
          </w:p>
        </w:tc>
        <w:tc>
          <w:tcPr>
            <w:tcW w:w="560"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رجال دين</w:t>
            </w:r>
          </w:p>
        </w:tc>
        <w:tc>
          <w:tcPr>
            <w:tcW w:w="289"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1</w:t>
            </w:r>
          </w:p>
        </w:tc>
        <w:tc>
          <w:tcPr>
            <w:tcW w:w="277" w:type="pct"/>
            <w:shd w:val="clear" w:color="auto" w:fill="auto"/>
          </w:tcPr>
          <w:p w:rsidR="003D0FE3" w:rsidRPr="008F7E8E" w:rsidRDefault="003D0FE3" w:rsidP="008F7E8E">
            <w:pPr>
              <w:spacing w:before="80" w:line="168" w:lineRule="auto"/>
              <w:ind w:left="57" w:right="57"/>
              <w:rPr>
                <w:color w:val="000000"/>
                <w:sz w:val="28"/>
                <w:szCs w:val="22"/>
                <w:rtl/>
              </w:rPr>
            </w:pPr>
          </w:p>
        </w:tc>
        <w:tc>
          <w:tcPr>
            <w:tcW w:w="245"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1</w:t>
            </w:r>
          </w:p>
        </w:tc>
        <w:tc>
          <w:tcPr>
            <w:tcW w:w="255" w:type="pct"/>
            <w:shd w:val="clear" w:color="auto" w:fill="auto"/>
          </w:tcPr>
          <w:p w:rsidR="003D0FE3" w:rsidRPr="008F7E8E" w:rsidRDefault="003D0FE3" w:rsidP="008F7E8E">
            <w:pPr>
              <w:spacing w:before="80" w:line="168" w:lineRule="auto"/>
              <w:ind w:left="57" w:right="57"/>
              <w:rPr>
                <w:color w:val="000000"/>
                <w:sz w:val="28"/>
                <w:szCs w:val="22"/>
                <w:rtl/>
              </w:rPr>
            </w:pPr>
          </w:p>
        </w:tc>
        <w:tc>
          <w:tcPr>
            <w:tcW w:w="239"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8</w:t>
            </w:r>
          </w:p>
        </w:tc>
        <w:tc>
          <w:tcPr>
            <w:tcW w:w="256" w:type="pct"/>
            <w:shd w:val="clear" w:color="auto" w:fill="auto"/>
          </w:tcPr>
          <w:p w:rsidR="003D0FE3" w:rsidRPr="008F7E8E" w:rsidRDefault="003D0FE3" w:rsidP="008F7E8E">
            <w:pPr>
              <w:spacing w:before="80" w:line="168" w:lineRule="auto"/>
              <w:ind w:left="57" w:right="57"/>
              <w:rPr>
                <w:color w:val="000000"/>
                <w:sz w:val="28"/>
                <w:szCs w:val="22"/>
                <w:rtl/>
              </w:rPr>
            </w:pPr>
          </w:p>
        </w:tc>
        <w:tc>
          <w:tcPr>
            <w:tcW w:w="294"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10</w:t>
            </w:r>
          </w:p>
        </w:tc>
        <w:tc>
          <w:tcPr>
            <w:tcW w:w="283" w:type="pct"/>
            <w:shd w:val="clear" w:color="auto" w:fill="auto"/>
          </w:tcPr>
          <w:p w:rsidR="003D0FE3" w:rsidRPr="008F7E8E" w:rsidRDefault="003D0FE3" w:rsidP="008F7E8E">
            <w:pPr>
              <w:spacing w:before="80" w:line="168" w:lineRule="auto"/>
              <w:ind w:left="57" w:right="57"/>
              <w:rPr>
                <w:color w:val="000000"/>
                <w:sz w:val="28"/>
                <w:szCs w:val="22"/>
                <w:rtl/>
              </w:rPr>
            </w:pPr>
          </w:p>
        </w:tc>
        <w:tc>
          <w:tcPr>
            <w:tcW w:w="280"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10</w:t>
            </w:r>
          </w:p>
        </w:tc>
        <w:tc>
          <w:tcPr>
            <w:tcW w:w="770" w:type="pct"/>
            <w:vMerge/>
            <w:shd w:val="clear" w:color="auto" w:fill="auto"/>
          </w:tcPr>
          <w:p w:rsidR="003D0FE3" w:rsidRPr="008F7E8E" w:rsidRDefault="003D0FE3" w:rsidP="008F7E8E">
            <w:pPr>
              <w:spacing w:before="80" w:line="168" w:lineRule="auto"/>
              <w:ind w:left="57" w:right="57"/>
              <w:rPr>
                <w:color w:val="000000"/>
                <w:sz w:val="28"/>
                <w:szCs w:val="22"/>
                <w:rtl/>
              </w:rPr>
            </w:pPr>
          </w:p>
        </w:tc>
      </w:tr>
      <w:tr w:rsidR="008F7E8E" w:rsidRPr="008F7E8E" w:rsidTr="008F7E8E">
        <w:trPr>
          <w:cantSplit/>
        </w:trPr>
        <w:tc>
          <w:tcPr>
            <w:tcW w:w="145" w:type="pct"/>
            <w:vMerge/>
            <w:shd w:val="clear" w:color="auto" w:fill="auto"/>
          </w:tcPr>
          <w:p w:rsidR="003D0FE3" w:rsidRPr="008F7E8E" w:rsidRDefault="003D0FE3" w:rsidP="008F7E8E">
            <w:pPr>
              <w:spacing w:before="80" w:line="168" w:lineRule="auto"/>
              <w:ind w:left="57" w:right="57"/>
              <w:rPr>
                <w:color w:val="000000"/>
                <w:sz w:val="28"/>
                <w:szCs w:val="22"/>
                <w:rtl/>
              </w:rPr>
            </w:pPr>
          </w:p>
        </w:tc>
        <w:tc>
          <w:tcPr>
            <w:tcW w:w="564" w:type="pct"/>
            <w:vMerge/>
            <w:shd w:val="clear" w:color="auto" w:fill="auto"/>
          </w:tcPr>
          <w:p w:rsidR="003D0FE3" w:rsidRPr="008F7E8E" w:rsidRDefault="003D0FE3" w:rsidP="008F7E8E">
            <w:pPr>
              <w:spacing w:before="80" w:line="168" w:lineRule="auto"/>
              <w:ind w:left="57" w:right="57"/>
              <w:rPr>
                <w:color w:val="000000"/>
                <w:sz w:val="28"/>
                <w:szCs w:val="22"/>
                <w:rtl/>
              </w:rPr>
            </w:pPr>
          </w:p>
        </w:tc>
        <w:tc>
          <w:tcPr>
            <w:tcW w:w="543" w:type="pct"/>
            <w:vMerge/>
            <w:shd w:val="clear" w:color="auto" w:fill="auto"/>
          </w:tcPr>
          <w:p w:rsidR="003D0FE3" w:rsidRPr="008F7E8E" w:rsidRDefault="003D0FE3" w:rsidP="008F7E8E">
            <w:pPr>
              <w:spacing w:before="80" w:line="168" w:lineRule="auto"/>
              <w:ind w:left="57" w:right="57"/>
              <w:rPr>
                <w:color w:val="000000"/>
                <w:sz w:val="28"/>
                <w:szCs w:val="22"/>
                <w:rtl/>
              </w:rPr>
            </w:pPr>
          </w:p>
        </w:tc>
        <w:tc>
          <w:tcPr>
            <w:tcW w:w="560"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إدارة مخيم</w:t>
            </w:r>
          </w:p>
        </w:tc>
        <w:tc>
          <w:tcPr>
            <w:tcW w:w="289"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5</w:t>
            </w:r>
          </w:p>
        </w:tc>
        <w:tc>
          <w:tcPr>
            <w:tcW w:w="277" w:type="pct"/>
            <w:shd w:val="clear" w:color="auto" w:fill="auto"/>
          </w:tcPr>
          <w:p w:rsidR="003D0FE3" w:rsidRPr="008F7E8E" w:rsidRDefault="003D0FE3" w:rsidP="008F7E8E">
            <w:pPr>
              <w:spacing w:before="80" w:line="168" w:lineRule="auto"/>
              <w:ind w:left="57" w:right="57"/>
              <w:rPr>
                <w:color w:val="000000"/>
                <w:sz w:val="28"/>
                <w:szCs w:val="22"/>
                <w:rtl/>
              </w:rPr>
            </w:pPr>
          </w:p>
        </w:tc>
        <w:tc>
          <w:tcPr>
            <w:tcW w:w="245"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4</w:t>
            </w:r>
          </w:p>
        </w:tc>
        <w:tc>
          <w:tcPr>
            <w:tcW w:w="255" w:type="pct"/>
            <w:shd w:val="clear" w:color="auto" w:fill="auto"/>
          </w:tcPr>
          <w:p w:rsidR="003D0FE3" w:rsidRPr="008F7E8E" w:rsidRDefault="003D0FE3" w:rsidP="008F7E8E">
            <w:pPr>
              <w:spacing w:before="80" w:line="168" w:lineRule="auto"/>
              <w:ind w:left="57" w:right="57"/>
              <w:rPr>
                <w:color w:val="000000"/>
                <w:sz w:val="28"/>
                <w:szCs w:val="22"/>
                <w:rtl/>
              </w:rPr>
            </w:pPr>
          </w:p>
        </w:tc>
        <w:tc>
          <w:tcPr>
            <w:tcW w:w="239"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6</w:t>
            </w:r>
          </w:p>
        </w:tc>
        <w:tc>
          <w:tcPr>
            <w:tcW w:w="256"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3</w:t>
            </w:r>
          </w:p>
        </w:tc>
        <w:tc>
          <w:tcPr>
            <w:tcW w:w="294"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15</w:t>
            </w:r>
          </w:p>
        </w:tc>
        <w:tc>
          <w:tcPr>
            <w:tcW w:w="283"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3</w:t>
            </w:r>
          </w:p>
        </w:tc>
        <w:tc>
          <w:tcPr>
            <w:tcW w:w="280"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18</w:t>
            </w:r>
          </w:p>
        </w:tc>
        <w:tc>
          <w:tcPr>
            <w:tcW w:w="770" w:type="pct"/>
            <w:vMerge/>
            <w:shd w:val="clear" w:color="auto" w:fill="auto"/>
          </w:tcPr>
          <w:p w:rsidR="003D0FE3" w:rsidRPr="008F7E8E" w:rsidRDefault="003D0FE3" w:rsidP="008F7E8E">
            <w:pPr>
              <w:spacing w:before="80" w:line="168" w:lineRule="auto"/>
              <w:ind w:left="57" w:right="57"/>
              <w:rPr>
                <w:color w:val="000000"/>
                <w:sz w:val="28"/>
                <w:szCs w:val="22"/>
                <w:rtl/>
              </w:rPr>
            </w:pPr>
          </w:p>
        </w:tc>
      </w:tr>
      <w:tr w:rsidR="008F7E8E" w:rsidRPr="008F7E8E" w:rsidTr="008F7E8E">
        <w:trPr>
          <w:cantSplit/>
        </w:trPr>
        <w:tc>
          <w:tcPr>
            <w:tcW w:w="145" w:type="pct"/>
            <w:vMerge/>
            <w:shd w:val="clear" w:color="auto" w:fill="auto"/>
          </w:tcPr>
          <w:p w:rsidR="003D0FE3" w:rsidRPr="008F7E8E" w:rsidRDefault="003D0FE3" w:rsidP="008F7E8E">
            <w:pPr>
              <w:spacing w:before="80" w:line="168" w:lineRule="auto"/>
              <w:ind w:left="57" w:right="57"/>
              <w:rPr>
                <w:color w:val="000000"/>
                <w:sz w:val="28"/>
                <w:szCs w:val="22"/>
                <w:rtl/>
              </w:rPr>
            </w:pPr>
          </w:p>
        </w:tc>
        <w:tc>
          <w:tcPr>
            <w:tcW w:w="564" w:type="pct"/>
            <w:vMerge/>
            <w:shd w:val="clear" w:color="auto" w:fill="auto"/>
          </w:tcPr>
          <w:p w:rsidR="003D0FE3" w:rsidRPr="008F7E8E" w:rsidRDefault="003D0FE3" w:rsidP="008F7E8E">
            <w:pPr>
              <w:spacing w:before="80" w:line="168" w:lineRule="auto"/>
              <w:ind w:left="57" w:right="57"/>
              <w:rPr>
                <w:color w:val="000000"/>
                <w:sz w:val="28"/>
                <w:szCs w:val="22"/>
                <w:rtl/>
              </w:rPr>
            </w:pPr>
          </w:p>
        </w:tc>
        <w:tc>
          <w:tcPr>
            <w:tcW w:w="543" w:type="pct"/>
            <w:vMerge/>
            <w:shd w:val="clear" w:color="auto" w:fill="auto"/>
          </w:tcPr>
          <w:p w:rsidR="003D0FE3" w:rsidRPr="008F7E8E" w:rsidRDefault="003D0FE3" w:rsidP="008F7E8E">
            <w:pPr>
              <w:spacing w:before="80" w:line="168" w:lineRule="auto"/>
              <w:ind w:left="57" w:right="57"/>
              <w:rPr>
                <w:color w:val="000000"/>
                <w:sz w:val="28"/>
                <w:szCs w:val="22"/>
                <w:rtl/>
              </w:rPr>
            </w:pPr>
          </w:p>
        </w:tc>
        <w:tc>
          <w:tcPr>
            <w:tcW w:w="560" w:type="pct"/>
            <w:shd w:val="clear" w:color="auto" w:fill="auto"/>
          </w:tcPr>
          <w:p w:rsidR="003D0FE3" w:rsidRPr="008F7E8E" w:rsidRDefault="00582339" w:rsidP="008F7E8E">
            <w:pPr>
              <w:spacing w:before="80" w:line="168" w:lineRule="auto"/>
              <w:ind w:left="57" w:right="57"/>
              <w:rPr>
                <w:color w:val="000000"/>
                <w:sz w:val="28"/>
                <w:szCs w:val="22"/>
                <w:rtl/>
              </w:rPr>
            </w:pPr>
            <w:r>
              <w:rPr>
                <w:rFonts w:hint="cs"/>
                <w:color w:val="000000"/>
                <w:sz w:val="28"/>
                <w:szCs w:val="22"/>
                <w:rtl/>
              </w:rPr>
              <w:t xml:space="preserve">أمن </w:t>
            </w:r>
            <w:r w:rsidR="003D0FE3" w:rsidRPr="008F7E8E">
              <w:rPr>
                <w:rFonts w:hint="cs"/>
                <w:color w:val="000000"/>
                <w:sz w:val="28"/>
                <w:szCs w:val="22"/>
                <w:rtl/>
              </w:rPr>
              <w:t>مخيم</w:t>
            </w:r>
          </w:p>
        </w:tc>
        <w:tc>
          <w:tcPr>
            <w:tcW w:w="289"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4</w:t>
            </w:r>
          </w:p>
        </w:tc>
        <w:tc>
          <w:tcPr>
            <w:tcW w:w="277" w:type="pct"/>
            <w:shd w:val="clear" w:color="auto" w:fill="auto"/>
          </w:tcPr>
          <w:p w:rsidR="003D0FE3" w:rsidRPr="008F7E8E" w:rsidRDefault="003D0FE3" w:rsidP="008F7E8E">
            <w:pPr>
              <w:spacing w:before="80" w:line="168" w:lineRule="auto"/>
              <w:ind w:left="57" w:right="57"/>
              <w:rPr>
                <w:color w:val="000000"/>
                <w:sz w:val="28"/>
                <w:szCs w:val="22"/>
                <w:rtl/>
              </w:rPr>
            </w:pPr>
          </w:p>
        </w:tc>
        <w:tc>
          <w:tcPr>
            <w:tcW w:w="245"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2</w:t>
            </w:r>
          </w:p>
        </w:tc>
        <w:tc>
          <w:tcPr>
            <w:tcW w:w="255" w:type="pct"/>
            <w:shd w:val="clear" w:color="auto" w:fill="auto"/>
          </w:tcPr>
          <w:p w:rsidR="003D0FE3" w:rsidRPr="008F7E8E" w:rsidRDefault="003D0FE3" w:rsidP="008F7E8E">
            <w:pPr>
              <w:spacing w:before="80" w:line="168" w:lineRule="auto"/>
              <w:ind w:left="57" w:right="57"/>
              <w:rPr>
                <w:color w:val="000000"/>
                <w:sz w:val="28"/>
                <w:szCs w:val="22"/>
                <w:rtl/>
              </w:rPr>
            </w:pPr>
          </w:p>
        </w:tc>
        <w:tc>
          <w:tcPr>
            <w:tcW w:w="239"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5</w:t>
            </w:r>
          </w:p>
        </w:tc>
        <w:tc>
          <w:tcPr>
            <w:tcW w:w="256" w:type="pct"/>
            <w:shd w:val="clear" w:color="auto" w:fill="auto"/>
          </w:tcPr>
          <w:p w:rsidR="003D0FE3" w:rsidRPr="008F7E8E" w:rsidRDefault="003D0FE3" w:rsidP="008F7E8E">
            <w:pPr>
              <w:spacing w:before="80" w:line="168" w:lineRule="auto"/>
              <w:ind w:left="57" w:right="57"/>
              <w:rPr>
                <w:rFonts w:hint="cs"/>
                <w:color w:val="000000"/>
                <w:sz w:val="28"/>
                <w:szCs w:val="22"/>
                <w:rtl/>
              </w:rPr>
            </w:pPr>
          </w:p>
        </w:tc>
        <w:tc>
          <w:tcPr>
            <w:tcW w:w="294"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11</w:t>
            </w:r>
          </w:p>
        </w:tc>
        <w:tc>
          <w:tcPr>
            <w:tcW w:w="283" w:type="pct"/>
            <w:shd w:val="clear" w:color="auto" w:fill="auto"/>
          </w:tcPr>
          <w:p w:rsidR="003D0FE3" w:rsidRPr="008F7E8E" w:rsidRDefault="003D0FE3" w:rsidP="008F7E8E">
            <w:pPr>
              <w:spacing w:before="80" w:line="168" w:lineRule="auto"/>
              <w:ind w:left="57" w:right="57"/>
              <w:rPr>
                <w:color w:val="000000"/>
                <w:sz w:val="28"/>
                <w:szCs w:val="22"/>
                <w:rtl/>
              </w:rPr>
            </w:pPr>
          </w:p>
        </w:tc>
        <w:tc>
          <w:tcPr>
            <w:tcW w:w="280"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11</w:t>
            </w:r>
          </w:p>
        </w:tc>
        <w:tc>
          <w:tcPr>
            <w:tcW w:w="770" w:type="pct"/>
            <w:vMerge/>
            <w:shd w:val="clear" w:color="auto" w:fill="auto"/>
          </w:tcPr>
          <w:p w:rsidR="003D0FE3" w:rsidRPr="008F7E8E" w:rsidRDefault="003D0FE3" w:rsidP="008F7E8E">
            <w:pPr>
              <w:spacing w:before="80" w:line="168" w:lineRule="auto"/>
              <w:ind w:left="57" w:right="57"/>
              <w:rPr>
                <w:color w:val="000000"/>
                <w:sz w:val="28"/>
                <w:szCs w:val="22"/>
                <w:rtl/>
              </w:rPr>
            </w:pPr>
          </w:p>
        </w:tc>
      </w:tr>
      <w:tr w:rsidR="008F7E8E" w:rsidRPr="008F7E8E" w:rsidTr="008F7E8E">
        <w:trPr>
          <w:cantSplit/>
        </w:trPr>
        <w:tc>
          <w:tcPr>
            <w:tcW w:w="145" w:type="pct"/>
            <w:vMerge/>
            <w:shd w:val="clear" w:color="auto" w:fill="auto"/>
          </w:tcPr>
          <w:p w:rsidR="003D0FE3" w:rsidRPr="008F7E8E" w:rsidRDefault="003D0FE3" w:rsidP="008F7E8E">
            <w:pPr>
              <w:spacing w:before="80" w:line="168" w:lineRule="auto"/>
              <w:ind w:left="57" w:right="57"/>
              <w:rPr>
                <w:color w:val="000000"/>
                <w:sz w:val="28"/>
                <w:szCs w:val="22"/>
                <w:rtl/>
              </w:rPr>
            </w:pPr>
          </w:p>
        </w:tc>
        <w:tc>
          <w:tcPr>
            <w:tcW w:w="564" w:type="pct"/>
            <w:vMerge/>
            <w:shd w:val="clear" w:color="auto" w:fill="auto"/>
          </w:tcPr>
          <w:p w:rsidR="003D0FE3" w:rsidRPr="008F7E8E" w:rsidRDefault="003D0FE3" w:rsidP="008F7E8E">
            <w:pPr>
              <w:spacing w:before="80" w:line="168" w:lineRule="auto"/>
              <w:ind w:left="57" w:right="57"/>
              <w:rPr>
                <w:color w:val="000000"/>
                <w:sz w:val="28"/>
                <w:szCs w:val="22"/>
                <w:rtl/>
              </w:rPr>
            </w:pPr>
          </w:p>
        </w:tc>
        <w:tc>
          <w:tcPr>
            <w:tcW w:w="543" w:type="pct"/>
            <w:vMerge/>
            <w:shd w:val="clear" w:color="auto" w:fill="auto"/>
          </w:tcPr>
          <w:p w:rsidR="003D0FE3" w:rsidRPr="008F7E8E" w:rsidRDefault="003D0FE3" w:rsidP="008F7E8E">
            <w:pPr>
              <w:spacing w:before="80" w:line="168" w:lineRule="auto"/>
              <w:ind w:left="57" w:right="57"/>
              <w:rPr>
                <w:color w:val="000000"/>
                <w:sz w:val="28"/>
                <w:szCs w:val="22"/>
                <w:rtl/>
              </w:rPr>
            </w:pPr>
          </w:p>
        </w:tc>
        <w:tc>
          <w:tcPr>
            <w:tcW w:w="560"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غير</w:t>
            </w:r>
          </w:p>
        </w:tc>
        <w:tc>
          <w:tcPr>
            <w:tcW w:w="289"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49</w:t>
            </w:r>
          </w:p>
        </w:tc>
        <w:tc>
          <w:tcPr>
            <w:tcW w:w="277"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35</w:t>
            </w:r>
          </w:p>
        </w:tc>
        <w:tc>
          <w:tcPr>
            <w:tcW w:w="245"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23</w:t>
            </w:r>
          </w:p>
        </w:tc>
        <w:tc>
          <w:tcPr>
            <w:tcW w:w="255"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10</w:t>
            </w:r>
          </w:p>
        </w:tc>
        <w:tc>
          <w:tcPr>
            <w:tcW w:w="239"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23</w:t>
            </w:r>
          </w:p>
        </w:tc>
        <w:tc>
          <w:tcPr>
            <w:tcW w:w="256"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10</w:t>
            </w:r>
          </w:p>
        </w:tc>
        <w:tc>
          <w:tcPr>
            <w:tcW w:w="294"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95</w:t>
            </w:r>
          </w:p>
        </w:tc>
        <w:tc>
          <w:tcPr>
            <w:tcW w:w="283"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55</w:t>
            </w:r>
          </w:p>
        </w:tc>
        <w:tc>
          <w:tcPr>
            <w:tcW w:w="280"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150</w:t>
            </w:r>
          </w:p>
        </w:tc>
        <w:tc>
          <w:tcPr>
            <w:tcW w:w="770" w:type="pct"/>
            <w:vMerge/>
            <w:shd w:val="clear" w:color="auto" w:fill="auto"/>
          </w:tcPr>
          <w:p w:rsidR="003D0FE3" w:rsidRPr="008F7E8E" w:rsidRDefault="003D0FE3" w:rsidP="008F7E8E">
            <w:pPr>
              <w:spacing w:before="80" w:line="168" w:lineRule="auto"/>
              <w:ind w:left="57" w:right="57"/>
              <w:rPr>
                <w:color w:val="000000"/>
                <w:sz w:val="28"/>
                <w:szCs w:val="22"/>
                <w:rtl/>
              </w:rPr>
            </w:pPr>
          </w:p>
        </w:tc>
      </w:tr>
      <w:tr w:rsidR="008F7E8E" w:rsidRPr="008F7E8E" w:rsidTr="008F7E8E">
        <w:trPr>
          <w:cantSplit/>
        </w:trPr>
        <w:tc>
          <w:tcPr>
            <w:tcW w:w="145" w:type="pct"/>
            <w:vMerge/>
            <w:shd w:val="clear" w:color="auto" w:fill="auto"/>
          </w:tcPr>
          <w:p w:rsidR="003D0FE3" w:rsidRPr="008F7E8E" w:rsidRDefault="003D0FE3" w:rsidP="008F7E8E">
            <w:pPr>
              <w:spacing w:before="80" w:line="168" w:lineRule="auto"/>
              <w:ind w:left="57" w:right="57"/>
              <w:rPr>
                <w:color w:val="000000"/>
                <w:sz w:val="28"/>
                <w:szCs w:val="22"/>
                <w:rtl/>
              </w:rPr>
            </w:pPr>
          </w:p>
        </w:tc>
        <w:tc>
          <w:tcPr>
            <w:tcW w:w="564" w:type="pct"/>
            <w:vMerge/>
            <w:shd w:val="clear" w:color="auto" w:fill="auto"/>
          </w:tcPr>
          <w:p w:rsidR="003D0FE3" w:rsidRPr="008F7E8E" w:rsidRDefault="003D0FE3" w:rsidP="008F7E8E">
            <w:pPr>
              <w:spacing w:before="80" w:line="168" w:lineRule="auto"/>
              <w:ind w:left="57" w:right="57"/>
              <w:rPr>
                <w:color w:val="000000"/>
                <w:sz w:val="28"/>
                <w:szCs w:val="22"/>
                <w:rtl/>
              </w:rPr>
            </w:pPr>
          </w:p>
        </w:tc>
        <w:tc>
          <w:tcPr>
            <w:tcW w:w="543" w:type="pct"/>
            <w:shd w:val="clear" w:color="auto" w:fill="auto"/>
          </w:tcPr>
          <w:p w:rsidR="003D0FE3" w:rsidRPr="008F7E8E" w:rsidRDefault="003D0FE3" w:rsidP="008F7E8E">
            <w:pPr>
              <w:spacing w:before="80" w:line="168" w:lineRule="auto"/>
              <w:ind w:left="57" w:right="170"/>
              <w:rPr>
                <w:color w:val="000000"/>
                <w:sz w:val="28"/>
                <w:szCs w:val="22"/>
                <w:rtl/>
              </w:rPr>
            </w:pPr>
            <w:r w:rsidRPr="008F7E8E">
              <w:rPr>
                <w:rFonts w:hint="cs"/>
                <w:color w:val="000000"/>
                <w:sz w:val="28"/>
                <w:szCs w:val="22"/>
                <w:rtl/>
              </w:rPr>
              <w:t>عدد الجلسات المنجزة</w:t>
            </w:r>
          </w:p>
        </w:tc>
        <w:tc>
          <w:tcPr>
            <w:tcW w:w="560"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جلسات</w:t>
            </w:r>
          </w:p>
        </w:tc>
        <w:tc>
          <w:tcPr>
            <w:tcW w:w="289" w:type="pct"/>
            <w:shd w:val="clear" w:color="auto" w:fill="auto"/>
          </w:tcPr>
          <w:p w:rsidR="003D0FE3" w:rsidRPr="008F7E8E" w:rsidRDefault="003D0FE3" w:rsidP="008F7E8E">
            <w:pPr>
              <w:spacing w:before="80" w:line="168" w:lineRule="auto"/>
              <w:ind w:left="57" w:right="57"/>
              <w:rPr>
                <w:color w:val="000000"/>
                <w:sz w:val="28"/>
                <w:szCs w:val="22"/>
                <w:rtl/>
              </w:rPr>
            </w:pPr>
          </w:p>
        </w:tc>
        <w:tc>
          <w:tcPr>
            <w:tcW w:w="277" w:type="pct"/>
            <w:shd w:val="clear" w:color="auto" w:fill="auto"/>
          </w:tcPr>
          <w:p w:rsidR="003D0FE3" w:rsidRPr="008F7E8E" w:rsidRDefault="003D0FE3" w:rsidP="008F7E8E">
            <w:pPr>
              <w:spacing w:before="80" w:line="168" w:lineRule="auto"/>
              <w:ind w:left="57" w:right="57"/>
              <w:rPr>
                <w:color w:val="000000"/>
                <w:sz w:val="28"/>
                <w:szCs w:val="22"/>
                <w:rtl/>
              </w:rPr>
            </w:pPr>
          </w:p>
        </w:tc>
        <w:tc>
          <w:tcPr>
            <w:tcW w:w="245" w:type="pct"/>
            <w:shd w:val="clear" w:color="auto" w:fill="auto"/>
          </w:tcPr>
          <w:p w:rsidR="003D0FE3" w:rsidRPr="008F7E8E" w:rsidRDefault="003D0FE3" w:rsidP="008F7E8E">
            <w:pPr>
              <w:spacing w:before="80" w:line="168" w:lineRule="auto"/>
              <w:ind w:left="57" w:right="57"/>
              <w:rPr>
                <w:rFonts w:hint="cs"/>
                <w:color w:val="000000"/>
                <w:sz w:val="28"/>
                <w:szCs w:val="22"/>
                <w:rtl/>
              </w:rPr>
            </w:pPr>
          </w:p>
        </w:tc>
        <w:tc>
          <w:tcPr>
            <w:tcW w:w="255" w:type="pct"/>
            <w:shd w:val="clear" w:color="auto" w:fill="auto"/>
          </w:tcPr>
          <w:p w:rsidR="003D0FE3" w:rsidRPr="008F7E8E" w:rsidRDefault="003D0FE3" w:rsidP="008F7E8E">
            <w:pPr>
              <w:spacing w:before="80" w:line="168" w:lineRule="auto"/>
              <w:ind w:left="57" w:right="57"/>
              <w:rPr>
                <w:color w:val="000000"/>
                <w:sz w:val="28"/>
                <w:szCs w:val="22"/>
                <w:rtl/>
              </w:rPr>
            </w:pPr>
          </w:p>
        </w:tc>
        <w:tc>
          <w:tcPr>
            <w:tcW w:w="239" w:type="pct"/>
            <w:shd w:val="clear" w:color="auto" w:fill="auto"/>
          </w:tcPr>
          <w:p w:rsidR="003D0FE3" w:rsidRPr="008F7E8E" w:rsidRDefault="003D0FE3" w:rsidP="008F7E8E">
            <w:pPr>
              <w:spacing w:before="80" w:line="168" w:lineRule="auto"/>
              <w:ind w:left="57" w:right="57"/>
              <w:rPr>
                <w:color w:val="000000"/>
                <w:sz w:val="28"/>
                <w:szCs w:val="22"/>
                <w:rtl/>
              </w:rPr>
            </w:pPr>
          </w:p>
        </w:tc>
        <w:tc>
          <w:tcPr>
            <w:tcW w:w="256" w:type="pct"/>
            <w:shd w:val="clear" w:color="auto" w:fill="auto"/>
          </w:tcPr>
          <w:p w:rsidR="003D0FE3" w:rsidRPr="008F7E8E" w:rsidRDefault="003D0FE3" w:rsidP="008F7E8E">
            <w:pPr>
              <w:spacing w:before="80" w:line="168" w:lineRule="auto"/>
              <w:ind w:left="57" w:right="57"/>
              <w:rPr>
                <w:color w:val="000000"/>
                <w:sz w:val="28"/>
                <w:szCs w:val="22"/>
                <w:rtl/>
              </w:rPr>
            </w:pPr>
          </w:p>
        </w:tc>
        <w:tc>
          <w:tcPr>
            <w:tcW w:w="294" w:type="pct"/>
            <w:shd w:val="clear" w:color="auto" w:fill="auto"/>
          </w:tcPr>
          <w:p w:rsidR="003D0FE3" w:rsidRPr="008F7E8E" w:rsidRDefault="003D0FE3" w:rsidP="008F7E8E">
            <w:pPr>
              <w:spacing w:before="80" w:line="168" w:lineRule="auto"/>
              <w:ind w:left="57" w:right="57"/>
              <w:rPr>
                <w:color w:val="000000"/>
                <w:sz w:val="28"/>
                <w:szCs w:val="22"/>
                <w:rtl/>
              </w:rPr>
            </w:pPr>
          </w:p>
        </w:tc>
        <w:tc>
          <w:tcPr>
            <w:tcW w:w="283" w:type="pct"/>
            <w:shd w:val="clear" w:color="auto" w:fill="auto"/>
          </w:tcPr>
          <w:p w:rsidR="003D0FE3" w:rsidRPr="008F7E8E" w:rsidRDefault="003D0FE3" w:rsidP="008F7E8E">
            <w:pPr>
              <w:spacing w:before="80" w:line="168" w:lineRule="auto"/>
              <w:ind w:left="57" w:right="57"/>
              <w:rPr>
                <w:color w:val="000000"/>
                <w:sz w:val="28"/>
                <w:szCs w:val="22"/>
                <w:rtl/>
              </w:rPr>
            </w:pPr>
          </w:p>
        </w:tc>
        <w:tc>
          <w:tcPr>
            <w:tcW w:w="280" w:type="pct"/>
            <w:shd w:val="clear" w:color="auto" w:fill="auto"/>
          </w:tcPr>
          <w:p w:rsidR="003D0FE3" w:rsidRPr="008F7E8E" w:rsidRDefault="003D0FE3" w:rsidP="008F7E8E">
            <w:pPr>
              <w:spacing w:before="80" w:line="168" w:lineRule="auto"/>
              <w:ind w:left="57" w:right="57"/>
              <w:rPr>
                <w:color w:val="000000"/>
                <w:sz w:val="28"/>
                <w:szCs w:val="22"/>
                <w:rtl/>
              </w:rPr>
            </w:pPr>
          </w:p>
        </w:tc>
        <w:tc>
          <w:tcPr>
            <w:tcW w:w="770" w:type="pct"/>
            <w:vMerge/>
            <w:shd w:val="clear" w:color="auto" w:fill="auto"/>
          </w:tcPr>
          <w:p w:rsidR="003D0FE3" w:rsidRPr="008F7E8E" w:rsidRDefault="003D0FE3" w:rsidP="008F7E8E">
            <w:pPr>
              <w:spacing w:before="80" w:line="168" w:lineRule="auto"/>
              <w:ind w:left="57" w:right="57"/>
              <w:rPr>
                <w:color w:val="000000"/>
                <w:sz w:val="28"/>
                <w:szCs w:val="22"/>
                <w:rtl/>
              </w:rPr>
            </w:pPr>
          </w:p>
        </w:tc>
      </w:tr>
      <w:tr w:rsidR="008F7E8E" w:rsidRPr="008F7E8E" w:rsidTr="008F7E8E">
        <w:trPr>
          <w:cantSplit/>
        </w:trPr>
        <w:tc>
          <w:tcPr>
            <w:tcW w:w="145" w:type="pct"/>
            <w:vMerge/>
            <w:shd w:val="clear" w:color="auto" w:fill="auto"/>
          </w:tcPr>
          <w:p w:rsidR="003D0FE3" w:rsidRPr="008F7E8E" w:rsidRDefault="003D0FE3" w:rsidP="008F7E8E">
            <w:pPr>
              <w:spacing w:before="80" w:line="168" w:lineRule="auto"/>
              <w:ind w:left="57" w:right="57"/>
              <w:rPr>
                <w:color w:val="000000"/>
                <w:sz w:val="28"/>
                <w:szCs w:val="22"/>
                <w:rtl/>
              </w:rPr>
            </w:pPr>
          </w:p>
        </w:tc>
        <w:tc>
          <w:tcPr>
            <w:tcW w:w="564" w:type="pct"/>
            <w:vMerge/>
            <w:shd w:val="clear" w:color="auto" w:fill="auto"/>
          </w:tcPr>
          <w:p w:rsidR="003D0FE3" w:rsidRPr="008F7E8E" w:rsidRDefault="003D0FE3" w:rsidP="008F7E8E">
            <w:pPr>
              <w:spacing w:before="80" w:line="168" w:lineRule="auto"/>
              <w:ind w:left="57" w:right="57"/>
              <w:rPr>
                <w:color w:val="000000"/>
                <w:sz w:val="28"/>
                <w:szCs w:val="22"/>
                <w:rtl/>
              </w:rPr>
            </w:pPr>
          </w:p>
        </w:tc>
        <w:tc>
          <w:tcPr>
            <w:tcW w:w="543" w:type="pct"/>
            <w:shd w:val="clear" w:color="auto" w:fill="auto"/>
          </w:tcPr>
          <w:p w:rsidR="003D0FE3" w:rsidRPr="008F7E8E" w:rsidRDefault="003D0FE3" w:rsidP="008F7E8E">
            <w:pPr>
              <w:spacing w:before="80" w:line="168" w:lineRule="auto"/>
              <w:ind w:left="57" w:right="170"/>
              <w:rPr>
                <w:color w:val="000000"/>
                <w:sz w:val="28"/>
                <w:szCs w:val="22"/>
                <w:rtl/>
              </w:rPr>
            </w:pPr>
            <w:r w:rsidRPr="008F7E8E">
              <w:rPr>
                <w:rFonts w:hint="cs"/>
                <w:color w:val="000000"/>
                <w:sz w:val="28"/>
                <w:szCs w:val="22"/>
                <w:rtl/>
              </w:rPr>
              <w:t>عدد ورش العمل المنفذة</w:t>
            </w:r>
          </w:p>
        </w:tc>
        <w:tc>
          <w:tcPr>
            <w:tcW w:w="560"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ورش عمل</w:t>
            </w:r>
          </w:p>
        </w:tc>
        <w:tc>
          <w:tcPr>
            <w:tcW w:w="289" w:type="pct"/>
            <w:shd w:val="clear" w:color="auto" w:fill="auto"/>
          </w:tcPr>
          <w:p w:rsidR="003D0FE3" w:rsidRPr="008F7E8E" w:rsidRDefault="003D0FE3" w:rsidP="008F7E8E">
            <w:pPr>
              <w:spacing w:before="80" w:line="168" w:lineRule="auto"/>
              <w:ind w:left="57" w:right="57"/>
              <w:rPr>
                <w:color w:val="000000"/>
                <w:sz w:val="28"/>
                <w:szCs w:val="22"/>
                <w:rtl/>
              </w:rPr>
            </w:pPr>
          </w:p>
        </w:tc>
        <w:tc>
          <w:tcPr>
            <w:tcW w:w="277" w:type="pct"/>
            <w:shd w:val="clear" w:color="auto" w:fill="auto"/>
          </w:tcPr>
          <w:p w:rsidR="003D0FE3" w:rsidRPr="008F7E8E" w:rsidRDefault="003D0FE3" w:rsidP="008F7E8E">
            <w:pPr>
              <w:spacing w:before="80" w:line="168" w:lineRule="auto"/>
              <w:ind w:left="57" w:right="57"/>
              <w:rPr>
                <w:color w:val="000000"/>
                <w:sz w:val="28"/>
                <w:szCs w:val="22"/>
                <w:rtl/>
              </w:rPr>
            </w:pPr>
          </w:p>
        </w:tc>
        <w:tc>
          <w:tcPr>
            <w:tcW w:w="245" w:type="pct"/>
            <w:shd w:val="clear" w:color="auto" w:fill="auto"/>
          </w:tcPr>
          <w:p w:rsidR="003D0FE3" w:rsidRPr="008F7E8E" w:rsidRDefault="003D0FE3" w:rsidP="008F7E8E">
            <w:pPr>
              <w:spacing w:before="80" w:line="168" w:lineRule="auto"/>
              <w:ind w:left="57" w:right="57"/>
              <w:rPr>
                <w:color w:val="000000"/>
                <w:sz w:val="28"/>
                <w:szCs w:val="22"/>
                <w:rtl/>
              </w:rPr>
            </w:pPr>
          </w:p>
        </w:tc>
        <w:tc>
          <w:tcPr>
            <w:tcW w:w="255" w:type="pct"/>
            <w:shd w:val="clear" w:color="auto" w:fill="auto"/>
          </w:tcPr>
          <w:p w:rsidR="003D0FE3" w:rsidRPr="008F7E8E" w:rsidRDefault="003D0FE3" w:rsidP="008F7E8E">
            <w:pPr>
              <w:spacing w:before="80" w:line="168" w:lineRule="auto"/>
              <w:ind w:left="57" w:right="57"/>
              <w:rPr>
                <w:color w:val="000000"/>
                <w:sz w:val="28"/>
                <w:szCs w:val="22"/>
                <w:rtl/>
              </w:rPr>
            </w:pPr>
          </w:p>
        </w:tc>
        <w:tc>
          <w:tcPr>
            <w:tcW w:w="239" w:type="pct"/>
            <w:shd w:val="clear" w:color="auto" w:fill="auto"/>
          </w:tcPr>
          <w:p w:rsidR="003D0FE3" w:rsidRPr="008F7E8E" w:rsidRDefault="003D0FE3" w:rsidP="008F7E8E">
            <w:pPr>
              <w:spacing w:before="80" w:line="168" w:lineRule="auto"/>
              <w:ind w:left="57" w:right="57"/>
              <w:rPr>
                <w:color w:val="000000"/>
                <w:sz w:val="28"/>
                <w:szCs w:val="22"/>
                <w:rtl/>
              </w:rPr>
            </w:pPr>
          </w:p>
        </w:tc>
        <w:tc>
          <w:tcPr>
            <w:tcW w:w="256" w:type="pct"/>
            <w:shd w:val="clear" w:color="auto" w:fill="auto"/>
          </w:tcPr>
          <w:p w:rsidR="003D0FE3" w:rsidRPr="008F7E8E" w:rsidRDefault="003D0FE3" w:rsidP="008F7E8E">
            <w:pPr>
              <w:spacing w:before="80" w:line="168" w:lineRule="auto"/>
              <w:ind w:left="57" w:right="57"/>
              <w:rPr>
                <w:color w:val="000000"/>
                <w:sz w:val="28"/>
                <w:szCs w:val="22"/>
                <w:rtl/>
              </w:rPr>
            </w:pPr>
          </w:p>
        </w:tc>
        <w:tc>
          <w:tcPr>
            <w:tcW w:w="294" w:type="pct"/>
            <w:shd w:val="clear" w:color="auto" w:fill="auto"/>
          </w:tcPr>
          <w:p w:rsidR="003D0FE3" w:rsidRPr="008F7E8E" w:rsidRDefault="003D0FE3" w:rsidP="008F7E8E">
            <w:pPr>
              <w:spacing w:before="80" w:line="168" w:lineRule="auto"/>
              <w:ind w:left="57" w:right="57"/>
              <w:rPr>
                <w:color w:val="000000"/>
                <w:sz w:val="28"/>
                <w:szCs w:val="22"/>
                <w:rtl/>
              </w:rPr>
            </w:pPr>
          </w:p>
        </w:tc>
        <w:tc>
          <w:tcPr>
            <w:tcW w:w="283" w:type="pct"/>
            <w:shd w:val="clear" w:color="auto" w:fill="auto"/>
          </w:tcPr>
          <w:p w:rsidR="003D0FE3" w:rsidRPr="008F7E8E" w:rsidRDefault="003D0FE3" w:rsidP="008F7E8E">
            <w:pPr>
              <w:spacing w:before="80" w:line="168" w:lineRule="auto"/>
              <w:ind w:left="57" w:right="57"/>
              <w:rPr>
                <w:color w:val="000000"/>
                <w:sz w:val="28"/>
                <w:szCs w:val="22"/>
                <w:rtl/>
              </w:rPr>
            </w:pPr>
          </w:p>
        </w:tc>
        <w:tc>
          <w:tcPr>
            <w:tcW w:w="280" w:type="pct"/>
            <w:shd w:val="clear" w:color="auto" w:fill="auto"/>
          </w:tcPr>
          <w:p w:rsidR="003D0FE3" w:rsidRPr="008F7E8E" w:rsidRDefault="003D0FE3" w:rsidP="008F7E8E">
            <w:pPr>
              <w:spacing w:before="80" w:line="168" w:lineRule="auto"/>
              <w:ind w:left="57" w:right="57"/>
              <w:rPr>
                <w:color w:val="000000"/>
                <w:sz w:val="28"/>
                <w:szCs w:val="22"/>
                <w:rtl/>
              </w:rPr>
            </w:pPr>
          </w:p>
        </w:tc>
        <w:tc>
          <w:tcPr>
            <w:tcW w:w="770" w:type="pct"/>
            <w:vMerge/>
            <w:shd w:val="clear" w:color="auto" w:fill="auto"/>
          </w:tcPr>
          <w:p w:rsidR="003D0FE3" w:rsidRPr="008F7E8E" w:rsidRDefault="003D0FE3" w:rsidP="008F7E8E">
            <w:pPr>
              <w:spacing w:before="80" w:line="168" w:lineRule="auto"/>
              <w:ind w:left="57" w:right="57"/>
              <w:rPr>
                <w:color w:val="000000"/>
                <w:sz w:val="28"/>
                <w:szCs w:val="22"/>
                <w:rtl/>
              </w:rPr>
            </w:pPr>
          </w:p>
        </w:tc>
      </w:tr>
      <w:tr w:rsidR="008F7E8E" w:rsidRPr="008F7E8E" w:rsidTr="008F7E8E">
        <w:trPr>
          <w:cantSplit/>
        </w:trPr>
        <w:tc>
          <w:tcPr>
            <w:tcW w:w="145" w:type="pct"/>
            <w:vMerge/>
            <w:shd w:val="clear" w:color="auto" w:fill="auto"/>
          </w:tcPr>
          <w:p w:rsidR="003D0FE3" w:rsidRPr="008F7E8E" w:rsidRDefault="003D0FE3" w:rsidP="008F7E8E">
            <w:pPr>
              <w:spacing w:before="80" w:line="168" w:lineRule="auto"/>
              <w:ind w:left="57" w:right="57"/>
              <w:rPr>
                <w:color w:val="000000"/>
                <w:sz w:val="28"/>
                <w:szCs w:val="22"/>
                <w:rtl/>
              </w:rPr>
            </w:pPr>
          </w:p>
        </w:tc>
        <w:tc>
          <w:tcPr>
            <w:tcW w:w="564" w:type="pct"/>
            <w:vMerge/>
            <w:shd w:val="clear" w:color="auto" w:fill="auto"/>
          </w:tcPr>
          <w:p w:rsidR="003D0FE3" w:rsidRPr="008F7E8E" w:rsidRDefault="003D0FE3" w:rsidP="008F7E8E">
            <w:pPr>
              <w:spacing w:before="80" w:line="168" w:lineRule="auto"/>
              <w:ind w:left="57" w:right="57"/>
              <w:rPr>
                <w:color w:val="000000"/>
                <w:sz w:val="28"/>
                <w:szCs w:val="22"/>
                <w:rtl/>
              </w:rPr>
            </w:pPr>
          </w:p>
        </w:tc>
        <w:tc>
          <w:tcPr>
            <w:tcW w:w="543" w:type="pct"/>
            <w:shd w:val="clear" w:color="auto" w:fill="auto"/>
          </w:tcPr>
          <w:p w:rsidR="003D0FE3" w:rsidRPr="008F7E8E" w:rsidRDefault="003D0FE3" w:rsidP="008F7E8E">
            <w:pPr>
              <w:spacing w:before="80" w:line="168" w:lineRule="auto"/>
              <w:ind w:left="57" w:right="57"/>
              <w:rPr>
                <w:color w:val="000000"/>
                <w:sz w:val="28"/>
                <w:szCs w:val="22"/>
                <w:rtl/>
              </w:rPr>
            </w:pPr>
          </w:p>
        </w:tc>
        <w:tc>
          <w:tcPr>
            <w:tcW w:w="560" w:type="pct"/>
            <w:shd w:val="clear" w:color="auto" w:fill="auto"/>
          </w:tcPr>
          <w:p w:rsidR="003D0FE3" w:rsidRPr="00582339" w:rsidRDefault="003D0FE3" w:rsidP="00582339">
            <w:pPr>
              <w:spacing w:before="80" w:line="168" w:lineRule="auto"/>
              <w:ind w:left="57" w:right="57" w:firstLine="191"/>
              <w:rPr>
                <w:b/>
                <w:bCs/>
                <w:color w:val="000000"/>
                <w:sz w:val="28"/>
                <w:szCs w:val="22"/>
                <w:rtl/>
              </w:rPr>
            </w:pPr>
            <w:r w:rsidRPr="00582339">
              <w:rPr>
                <w:rFonts w:hint="cs"/>
                <w:b/>
                <w:bCs/>
                <w:color w:val="000000"/>
                <w:sz w:val="28"/>
                <w:szCs w:val="22"/>
                <w:rtl/>
              </w:rPr>
              <w:t>الإجمالي</w:t>
            </w:r>
          </w:p>
        </w:tc>
        <w:tc>
          <w:tcPr>
            <w:tcW w:w="289" w:type="pct"/>
            <w:shd w:val="clear" w:color="auto" w:fill="auto"/>
          </w:tcPr>
          <w:p w:rsidR="003D0FE3" w:rsidRPr="00582339" w:rsidRDefault="003D0FE3" w:rsidP="008F7E8E">
            <w:pPr>
              <w:spacing w:before="80" w:line="168" w:lineRule="auto"/>
              <w:ind w:left="57" w:right="57"/>
              <w:rPr>
                <w:b/>
                <w:bCs/>
                <w:color w:val="000000"/>
                <w:sz w:val="28"/>
                <w:szCs w:val="22"/>
                <w:rtl/>
              </w:rPr>
            </w:pPr>
            <w:r w:rsidRPr="00582339">
              <w:rPr>
                <w:rFonts w:hint="cs"/>
                <w:b/>
                <w:bCs/>
                <w:color w:val="000000"/>
                <w:sz w:val="28"/>
                <w:szCs w:val="22"/>
                <w:rtl/>
              </w:rPr>
              <w:t>92</w:t>
            </w:r>
          </w:p>
        </w:tc>
        <w:tc>
          <w:tcPr>
            <w:tcW w:w="277" w:type="pct"/>
            <w:shd w:val="clear" w:color="auto" w:fill="auto"/>
          </w:tcPr>
          <w:p w:rsidR="003D0FE3" w:rsidRPr="00582339" w:rsidRDefault="003D0FE3" w:rsidP="008F7E8E">
            <w:pPr>
              <w:spacing w:before="80" w:line="168" w:lineRule="auto"/>
              <w:ind w:left="57" w:right="57"/>
              <w:rPr>
                <w:b/>
                <w:bCs/>
                <w:color w:val="000000"/>
                <w:sz w:val="28"/>
                <w:szCs w:val="22"/>
                <w:rtl/>
              </w:rPr>
            </w:pPr>
            <w:r w:rsidRPr="00582339">
              <w:rPr>
                <w:rFonts w:hint="cs"/>
                <w:b/>
                <w:bCs/>
                <w:color w:val="000000"/>
                <w:sz w:val="28"/>
                <w:szCs w:val="22"/>
                <w:rtl/>
              </w:rPr>
              <w:t>74</w:t>
            </w:r>
          </w:p>
        </w:tc>
        <w:tc>
          <w:tcPr>
            <w:tcW w:w="245" w:type="pct"/>
            <w:shd w:val="clear" w:color="auto" w:fill="auto"/>
          </w:tcPr>
          <w:p w:rsidR="003D0FE3" w:rsidRPr="00582339" w:rsidRDefault="003D0FE3" w:rsidP="008F7E8E">
            <w:pPr>
              <w:spacing w:before="80" w:line="168" w:lineRule="auto"/>
              <w:ind w:left="57" w:right="57"/>
              <w:rPr>
                <w:b/>
                <w:bCs/>
                <w:color w:val="000000"/>
                <w:sz w:val="28"/>
                <w:szCs w:val="22"/>
                <w:rtl/>
              </w:rPr>
            </w:pPr>
            <w:r w:rsidRPr="00582339">
              <w:rPr>
                <w:rFonts w:hint="cs"/>
                <w:b/>
                <w:bCs/>
                <w:color w:val="000000"/>
                <w:sz w:val="28"/>
                <w:szCs w:val="22"/>
                <w:rtl/>
              </w:rPr>
              <w:t>53</w:t>
            </w:r>
          </w:p>
        </w:tc>
        <w:tc>
          <w:tcPr>
            <w:tcW w:w="255" w:type="pct"/>
            <w:shd w:val="clear" w:color="auto" w:fill="auto"/>
          </w:tcPr>
          <w:p w:rsidR="003D0FE3" w:rsidRPr="00582339" w:rsidRDefault="003D0FE3" w:rsidP="008F7E8E">
            <w:pPr>
              <w:spacing w:before="80" w:line="168" w:lineRule="auto"/>
              <w:ind w:left="57" w:right="57"/>
              <w:rPr>
                <w:b/>
                <w:bCs/>
                <w:color w:val="000000"/>
                <w:sz w:val="28"/>
                <w:szCs w:val="22"/>
                <w:rtl/>
              </w:rPr>
            </w:pPr>
            <w:r w:rsidRPr="00582339">
              <w:rPr>
                <w:rFonts w:hint="cs"/>
                <w:b/>
                <w:bCs/>
                <w:color w:val="000000"/>
                <w:sz w:val="28"/>
                <w:szCs w:val="22"/>
                <w:rtl/>
              </w:rPr>
              <w:t>20</w:t>
            </w:r>
          </w:p>
        </w:tc>
        <w:tc>
          <w:tcPr>
            <w:tcW w:w="239" w:type="pct"/>
            <w:shd w:val="clear" w:color="auto" w:fill="auto"/>
          </w:tcPr>
          <w:p w:rsidR="003D0FE3" w:rsidRPr="00582339" w:rsidRDefault="003D0FE3" w:rsidP="008F7E8E">
            <w:pPr>
              <w:spacing w:before="80" w:line="168" w:lineRule="auto"/>
              <w:ind w:left="57" w:right="57"/>
              <w:rPr>
                <w:b/>
                <w:bCs/>
                <w:color w:val="000000"/>
                <w:sz w:val="28"/>
                <w:szCs w:val="22"/>
                <w:rtl/>
              </w:rPr>
            </w:pPr>
            <w:r w:rsidRPr="00582339">
              <w:rPr>
                <w:rFonts w:hint="cs"/>
                <w:b/>
                <w:bCs/>
                <w:color w:val="000000"/>
                <w:sz w:val="28"/>
                <w:szCs w:val="22"/>
                <w:rtl/>
              </w:rPr>
              <w:t>57</w:t>
            </w:r>
          </w:p>
        </w:tc>
        <w:tc>
          <w:tcPr>
            <w:tcW w:w="256" w:type="pct"/>
            <w:shd w:val="clear" w:color="auto" w:fill="auto"/>
          </w:tcPr>
          <w:p w:rsidR="003D0FE3" w:rsidRPr="00582339" w:rsidRDefault="003D0FE3" w:rsidP="008F7E8E">
            <w:pPr>
              <w:spacing w:before="80" w:line="168" w:lineRule="auto"/>
              <w:ind w:left="57" w:right="57"/>
              <w:rPr>
                <w:b/>
                <w:bCs/>
                <w:color w:val="000000"/>
                <w:sz w:val="28"/>
                <w:szCs w:val="22"/>
                <w:rtl/>
              </w:rPr>
            </w:pPr>
            <w:r w:rsidRPr="00582339">
              <w:rPr>
                <w:rFonts w:hint="cs"/>
                <w:b/>
                <w:bCs/>
                <w:color w:val="000000"/>
                <w:sz w:val="28"/>
                <w:szCs w:val="22"/>
                <w:rtl/>
              </w:rPr>
              <w:t>23</w:t>
            </w:r>
          </w:p>
        </w:tc>
        <w:tc>
          <w:tcPr>
            <w:tcW w:w="294" w:type="pct"/>
            <w:shd w:val="clear" w:color="auto" w:fill="auto"/>
          </w:tcPr>
          <w:p w:rsidR="003D0FE3" w:rsidRPr="00582339" w:rsidRDefault="003D0FE3" w:rsidP="008F7E8E">
            <w:pPr>
              <w:spacing w:before="80" w:line="168" w:lineRule="auto"/>
              <w:ind w:left="57" w:right="57"/>
              <w:rPr>
                <w:b/>
                <w:bCs/>
                <w:color w:val="000000"/>
                <w:sz w:val="28"/>
                <w:szCs w:val="22"/>
                <w:rtl/>
              </w:rPr>
            </w:pPr>
            <w:r w:rsidRPr="00582339">
              <w:rPr>
                <w:rFonts w:hint="cs"/>
                <w:b/>
                <w:bCs/>
                <w:color w:val="000000"/>
                <w:sz w:val="28"/>
                <w:szCs w:val="22"/>
                <w:rtl/>
              </w:rPr>
              <w:t>202</w:t>
            </w:r>
          </w:p>
        </w:tc>
        <w:tc>
          <w:tcPr>
            <w:tcW w:w="283" w:type="pct"/>
            <w:shd w:val="clear" w:color="auto" w:fill="auto"/>
          </w:tcPr>
          <w:p w:rsidR="003D0FE3" w:rsidRPr="00582339" w:rsidRDefault="003D0FE3" w:rsidP="008F7E8E">
            <w:pPr>
              <w:spacing w:before="80" w:line="168" w:lineRule="auto"/>
              <w:ind w:left="57" w:right="57"/>
              <w:rPr>
                <w:b/>
                <w:bCs/>
                <w:color w:val="000000"/>
                <w:sz w:val="28"/>
                <w:szCs w:val="22"/>
                <w:rtl/>
              </w:rPr>
            </w:pPr>
            <w:r w:rsidRPr="00582339">
              <w:rPr>
                <w:rFonts w:hint="cs"/>
                <w:b/>
                <w:bCs/>
                <w:color w:val="000000"/>
                <w:sz w:val="28"/>
                <w:szCs w:val="22"/>
                <w:rtl/>
              </w:rPr>
              <w:t>99</w:t>
            </w:r>
          </w:p>
        </w:tc>
        <w:tc>
          <w:tcPr>
            <w:tcW w:w="280" w:type="pct"/>
            <w:shd w:val="clear" w:color="auto" w:fill="auto"/>
          </w:tcPr>
          <w:p w:rsidR="003D0FE3" w:rsidRPr="00582339" w:rsidRDefault="003D0FE3" w:rsidP="008F7E8E">
            <w:pPr>
              <w:spacing w:before="80" w:line="168" w:lineRule="auto"/>
              <w:ind w:left="57" w:right="57"/>
              <w:rPr>
                <w:b/>
                <w:bCs/>
                <w:color w:val="000000"/>
                <w:sz w:val="28"/>
                <w:szCs w:val="22"/>
                <w:rtl/>
              </w:rPr>
            </w:pPr>
            <w:r w:rsidRPr="00582339">
              <w:rPr>
                <w:rFonts w:hint="cs"/>
                <w:b/>
                <w:bCs/>
                <w:color w:val="000000"/>
                <w:sz w:val="28"/>
                <w:szCs w:val="22"/>
                <w:rtl/>
              </w:rPr>
              <w:t>301</w:t>
            </w:r>
          </w:p>
        </w:tc>
        <w:tc>
          <w:tcPr>
            <w:tcW w:w="770" w:type="pct"/>
            <w:vMerge/>
            <w:shd w:val="clear" w:color="auto" w:fill="auto"/>
          </w:tcPr>
          <w:p w:rsidR="003D0FE3" w:rsidRPr="00582339" w:rsidRDefault="003D0FE3" w:rsidP="008F7E8E">
            <w:pPr>
              <w:spacing w:before="80" w:line="168" w:lineRule="auto"/>
              <w:ind w:left="57" w:right="57"/>
              <w:rPr>
                <w:b/>
                <w:bCs/>
                <w:color w:val="000000"/>
                <w:sz w:val="28"/>
                <w:szCs w:val="22"/>
                <w:rtl/>
              </w:rPr>
            </w:pPr>
          </w:p>
        </w:tc>
      </w:tr>
      <w:tr w:rsidR="008F7E8E" w:rsidRPr="008F7E8E" w:rsidTr="008F7E8E">
        <w:trPr>
          <w:cantSplit/>
        </w:trPr>
        <w:tc>
          <w:tcPr>
            <w:tcW w:w="145" w:type="pct"/>
            <w:vMerge w:val="restart"/>
            <w:shd w:val="clear" w:color="auto" w:fill="auto"/>
          </w:tcPr>
          <w:p w:rsidR="003D0FE3" w:rsidRPr="008F7E8E" w:rsidRDefault="003D0FE3" w:rsidP="008F7E8E">
            <w:pPr>
              <w:spacing w:before="80" w:line="168" w:lineRule="auto"/>
              <w:ind w:left="57" w:right="57"/>
              <w:rPr>
                <w:rFonts w:hint="cs"/>
                <w:color w:val="000000"/>
                <w:sz w:val="28"/>
                <w:szCs w:val="22"/>
                <w:rtl/>
              </w:rPr>
            </w:pPr>
            <w:r w:rsidRPr="008F7E8E">
              <w:rPr>
                <w:rFonts w:hint="cs"/>
                <w:color w:val="000000"/>
                <w:sz w:val="28"/>
                <w:szCs w:val="22"/>
                <w:rtl/>
              </w:rPr>
              <w:t>2</w:t>
            </w:r>
          </w:p>
        </w:tc>
        <w:tc>
          <w:tcPr>
            <w:tcW w:w="564"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النشاط 2</w:t>
            </w:r>
          </w:p>
        </w:tc>
        <w:tc>
          <w:tcPr>
            <w:tcW w:w="543"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المؤشرات</w:t>
            </w:r>
          </w:p>
        </w:tc>
        <w:tc>
          <w:tcPr>
            <w:tcW w:w="560"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الفئة المستهدفة</w:t>
            </w:r>
          </w:p>
        </w:tc>
        <w:tc>
          <w:tcPr>
            <w:tcW w:w="566" w:type="pct"/>
            <w:gridSpan w:val="2"/>
            <w:shd w:val="clear" w:color="auto" w:fill="auto"/>
          </w:tcPr>
          <w:p w:rsidR="003D0FE3" w:rsidRPr="008F7E8E" w:rsidRDefault="003D0FE3" w:rsidP="008F7E8E">
            <w:pPr>
              <w:spacing w:before="80" w:line="168" w:lineRule="auto"/>
              <w:ind w:left="57" w:right="57"/>
              <w:jc w:val="center"/>
              <w:rPr>
                <w:color w:val="000000"/>
                <w:sz w:val="28"/>
                <w:szCs w:val="22"/>
                <w:rtl/>
              </w:rPr>
            </w:pPr>
            <w:r w:rsidRPr="008F7E8E">
              <w:rPr>
                <w:rFonts w:hint="cs"/>
                <w:color w:val="000000"/>
                <w:sz w:val="28"/>
                <w:szCs w:val="22"/>
                <w:rtl/>
              </w:rPr>
              <w:t>صعده</w:t>
            </w:r>
          </w:p>
        </w:tc>
        <w:tc>
          <w:tcPr>
            <w:tcW w:w="500" w:type="pct"/>
            <w:gridSpan w:val="2"/>
            <w:shd w:val="clear" w:color="auto" w:fill="auto"/>
          </w:tcPr>
          <w:p w:rsidR="003D0FE3" w:rsidRPr="008F7E8E" w:rsidRDefault="003D0FE3" w:rsidP="008F7E8E">
            <w:pPr>
              <w:spacing w:before="80" w:line="168" w:lineRule="auto"/>
              <w:ind w:left="57" w:right="57"/>
              <w:jc w:val="center"/>
              <w:rPr>
                <w:color w:val="000000"/>
                <w:sz w:val="28"/>
                <w:szCs w:val="22"/>
                <w:rtl/>
              </w:rPr>
            </w:pPr>
            <w:r w:rsidRPr="008F7E8E">
              <w:rPr>
                <w:rFonts w:hint="cs"/>
                <w:color w:val="000000"/>
                <w:sz w:val="28"/>
                <w:szCs w:val="22"/>
                <w:rtl/>
              </w:rPr>
              <w:t>عمران</w:t>
            </w:r>
          </w:p>
        </w:tc>
        <w:tc>
          <w:tcPr>
            <w:tcW w:w="495" w:type="pct"/>
            <w:gridSpan w:val="2"/>
            <w:shd w:val="clear" w:color="auto" w:fill="auto"/>
          </w:tcPr>
          <w:p w:rsidR="003D0FE3" w:rsidRPr="008F7E8E" w:rsidRDefault="003D0FE3" w:rsidP="008F7E8E">
            <w:pPr>
              <w:spacing w:before="80" w:line="168" w:lineRule="auto"/>
              <w:ind w:left="57" w:right="57"/>
              <w:jc w:val="center"/>
              <w:rPr>
                <w:color w:val="000000"/>
                <w:sz w:val="28"/>
                <w:szCs w:val="22"/>
                <w:rtl/>
              </w:rPr>
            </w:pPr>
            <w:r w:rsidRPr="008F7E8E">
              <w:rPr>
                <w:rFonts w:hint="cs"/>
                <w:color w:val="000000"/>
                <w:sz w:val="28"/>
                <w:szCs w:val="22"/>
                <w:rtl/>
              </w:rPr>
              <w:t>حرض</w:t>
            </w:r>
          </w:p>
        </w:tc>
        <w:tc>
          <w:tcPr>
            <w:tcW w:w="857" w:type="pct"/>
            <w:gridSpan w:val="3"/>
            <w:shd w:val="clear" w:color="auto" w:fill="auto"/>
          </w:tcPr>
          <w:p w:rsidR="003D0FE3" w:rsidRPr="008F7E8E" w:rsidRDefault="003D0FE3" w:rsidP="008F7E8E">
            <w:pPr>
              <w:spacing w:before="80" w:line="168" w:lineRule="auto"/>
              <w:ind w:left="57" w:right="57"/>
              <w:jc w:val="center"/>
              <w:rPr>
                <w:color w:val="000000"/>
                <w:sz w:val="28"/>
                <w:szCs w:val="22"/>
                <w:rtl/>
              </w:rPr>
            </w:pPr>
            <w:r w:rsidRPr="008F7E8E">
              <w:rPr>
                <w:rFonts w:hint="cs"/>
                <w:color w:val="000000"/>
                <w:sz w:val="28"/>
                <w:szCs w:val="22"/>
                <w:rtl/>
              </w:rPr>
              <w:t>الإجمالي</w:t>
            </w:r>
          </w:p>
        </w:tc>
        <w:tc>
          <w:tcPr>
            <w:tcW w:w="770"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ملاحظات</w:t>
            </w:r>
          </w:p>
        </w:tc>
      </w:tr>
      <w:tr w:rsidR="008F7E8E" w:rsidRPr="008F7E8E" w:rsidTr="008F7E8E">
        <w:trPr>
          <w:cantSplit/>
        </w:trPr>
        <w:tc>
          <w:tcPr>
            <w:tcW w:w="145" w:type="pct"/>
            <w:vMerge/>
            <w:shd w:val="clear" w:color="auto" w:fill="auto"/>
          </w:tcPr>
          <w:p w:rsidR="003D0FE3" w:rsidRPr="008F7E8E" w:rsidRDefault="003D0FE3" w:rsidP="008F7E8E">
            <w:pPr>
              <w:spacing w:before="80" w:line="168" w:lineRule="auto"/>
              <w:ind w:left="57" w:right="57"/>
              <w:rPr>
                <w:color w:val="000000"/>
                <w:sz w:val="28"/>
                <w:szCs w:val="22"/>
                <w:rtl/>
              </w:rPr>
            </w:pPr>
          </w:p>
        </w:tc>
        <w:tc>
          <w:tcPr>
            <w:tcW w:w="564" w:type="pct"/>
            <w:vMerge w:val="restart"/>
            <w:shd w:val="clear" w:color="auto" w:fill="auto"/>
          </w:tcPr>
          <w:p w:rsidR="003D0FE3" w:rsidRPr="008F7E8E" w:rsidRDefault="003D0FE3" w:rsidP="008F7E8E">
            <w:pPr>
              <w:spacing w:before="80" w:line="168" w:lineRule="auto"/>
              <w:ind w:left="57" w:right="170"/>
              <w:rPr>
                <w:color w:val="000000"/>
                <w:sz w:val="28"/>
                <w:szCs w:val="22"/>
                <w:rtl/>
              </w:rPr>
            </w:pPr>
            <w:r w:rsidRPr="008F7E8E">
              <w:rPr>
                <w:rFonts w:hint="cs"/>
                <w:color w:val="000000"/>
                <w:sz w:val="28"/>
                <w:szCs w:val="22"/>
                <w:rtl/>
              </w:rPr>
              <w:t>بناء قدرات النازحين والمتضررين</w:t>
            </w:r>
          </w:p>
        </w:tc>
        <w:tc>
          <w:tcPr>
            <w:tcW w:w="543" w:type="pct"/>
            <w:vMerge w:val="restart"/>
            <w:shd w:val="clear" w:color="auto" w:fill="auto"/>
          </w:tcPr>
          <w:p w:rsidR="003D0FE3" w:rsidRPr="008F7E8E" w:rsidRDefault="003D0FE3" w:rsidP="008F7E8E">
            <w:pPr>
              <w:spacing w:before="80" w:line="168" w:lineRule="auto"/>
              <w:ind w:left="57" w:right="170"/>
              <w:rPr>
                <w:color w:val="000000"/>
                <w:sz w:val="28"/>
                <w:szCs w:val="22"/>
                <w:rtl/>
              </w:rPr>
            </w:pPr>
            <w:r w:rsidRPr="008F7E8E">
              <w:rPr>
                <w:rFonts w:hint="cs"/>
                <w:color w:val="000000"/>
                <w:sz w:val="28"/>
                <w:szCs w:val="22"/>
                <w:rtl/>
              </w:rPr>
              <w:t>عدد النازحين المستفيدين من أنشطة</w:t>
            </w:r>
          </w:p>
        </w:tc>
        <w:tc>
          <w:tcPr>
            <w:tcW w:w="560"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ذكور</w:t>
            </w:r>
            <w:r w:rsidR="006A41B3">
              <w:rPr>
                <w:rFonts w:hint="cs"/>
                <w:color w:val="000000"/>
                <w:sz w:val="28"/>
                <w:szCs w:val="22"/>
                <w:rtl/>
              </w:rPr>
              <w:t>/</w:t>
            </w:r>
            <w:r w:rsidRPr="008F7E8E">
              <w:rPr>
                <w:rFonts w:hint="cs"/>
                <w:color w:val="000000"/>
                <w:sz w:val="28"/>
                <w:szCs w:val="22"/>
                <w:rtl/>
              </w:rPr>
              <w:t>إناث</w:t>
            </w:r>
          </w:p>
        </w:tc>
        <w:tc>
          <w:tcPr>
            <w:tcW w:w="289"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ذ</w:t>
            </w:r>
          </w:p>
        </w:tc>
        <w:tc>
          <w:tcPr>
            <w:tcW w:w="277"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ث</w:t>
            </w:r>
          </w:p>
        </w:tc>
        <w:tc>
          <w:tcPr>
            <w:tcW w:w="245"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ذ</w:t>
            </w:r>
          </w:p>
        </w:tc>
        <w:tc>
          <w:tcPr>
            <w:tcW w:w="255"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ث</w:t>
            </w:r>
          </w:p>
        </w:tc>
        <w:tc>
          <w:tcPr>
            <w:tcW w:w="239"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ذ</w:t>
            </w:r>
          </w:p>
        </w:tc>
        <w:tc>
          <w:tcPr>
            <w:tcW w:w="256"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ث</w:t>
            </w:r>
          </w:p>
        </w:tc>
        <w:tc>
          <w:tcPr>
            <w:tcW w:w="294"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ذ</w:t>
            </w:r>
          </w:p>
        </w:tc>
        <w:tc>
          <w:tcPr>
            <w:tcW w:w="283"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ث</w:t>
            </w:r>
          </w:p>
        </w:tc>
        <w:tc>
          <w:tcPr>
            <w:tcW w:w="280"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ذ/ث</w:t>
            </w:r>
          </w:p>
        </w:tc>
        <w:tc>
          <w:tcPr>
            <w:tcW w:w="770" w:type="pct"/>
            <w:vMerge w:val="restar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 xml:space="preserve">توعية حول حماية الطفل في الطوارئ </w:t>
            </w:r>
          </w:p>
        </w:tc>
      </w:tr>
      <w:tr w:rsidR="008F7E8E" w:rsidRPr="008F7E8E" w:rsidTr="008F7E8E">
        <w:trPr>
          <w:cantSplit/>
        </w:trPr>
        <w:tc>
          <w:tcPr>
            <w:tcW w:w="145" w:type="pct"/>
            <w:vMerge w:val="restart"/>
            <w:shd w:val="clear" w:color="auto" w:fill="auto"/>
          </w:tcPr>
          <w:p w:rsidR="003D0FE3" w:rsidRPr="008F7E8E" w:rsidRDefault="003D0FE3" w:rsidP="008F7E8E">
            <w:pPr>
              <w:spacing w:before="80" w:line="168" w:lineRule="auto"/>
              <w:ind w:left="57" w:right="57"/>
              <w:jc w:val="left"/>
              <w:rPr>
                <w:color w:val="000000"/>
                <w:sz w:val="28"/>
                <w:szCs w:val="22"/>
                <w:rtl/>
              </w:rPr>
            </w:pPr>
          </w:p>
        </w:tc>
        <w:tc>
          <w:tcPr>
            <w:tcW w:w="564" w:type="pct"/>
            <w:vMerge/>
            <w:shd w:val="clear" w:color="auto" w:fill="auto"/>
          </w:tcPr>
          <w:p w:rsidR="003D0FE3" w:rsidRPr="008F7E8E" w:rsidRDefault="003D0FE3" w:rsidP="008F7E8E">
            <w:pPr>
              <w:spacing w:before="80" w:line="168" w:lineRule="auto"/>
              <w:ind w:left="57" w:right="57"/>
              <w:jc w:val="left"/>
              <w:rPr>
                <w:color w:val="000000"/>
                <w:sz w:val="28"/>
                <w:szCs w:val="22"/>
                <w:rtl/>
              </w:rPr>
            </w:pPr>
          </w:p>
        </w:tc>
        <w:tc>
          <w:tcPr>
            <w:tcW w:w="543" w:type="pct"/>
            <w:vMerge/>
            <w:shd w:val="clear" w:color="auto" w:fill="auto"/>
          </w:tcPr>
          <w:p w:rsidR="003D0FE3" w:rsidRPr="008F7E8E" w:rsidRDefault="003D0FE3" w:rsidP="008F7E8E">
            <w:pPr>
              <w:spacing w:before="80" w:line="168" w:lineRule="auto"/>
              <w:ind w:left="57" w:right="57"/>
              <w:jc w:val="left"/>
              <w:rPr>
                <w:color w:val="000000"/>
                <w:sz w:val="28"/>
                <w:szCs w:val="22"/>
                <w:rtl/>
              </w:rPr>
            </w:pPr>
          </w:p>
        </w:tc>
        <w:tc>
          <w:tcPr>
            <w:tcW w:w="560"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أولياء أمر</w:t>
            </w:r>
          </w:p>
        </w:tc>
        <w:tc>
          <w:tcPr>
            <w:tcW w:w="289"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3794</w:t>
            </w:r>
          </w:p>
        </w:tc>
        <w:tc>
          <w:tcPr>
            <w:tcW w:w="277"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3339</w:t>
            </w:r>
          </w:p>
        </w:tc>
        <w:tc>
          <w:tcPr>
            <w:tcW w:w="245"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954</w:t>
            </w:r>
          </w:p>
        </w:tc>
        <w:tc>
          <w:tcPr>
            <w:tcW w:w="255"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1446</w:t>
            </w:r>
          </w:p>
        </w:tc>
        <w:tc>
          <w:tcPr>
            <w:tcW w:w="239"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925</w:t>
            </w:r>
          </w:p>
        </w:tc>
        <w:tc>
          <w:tcPr>
            <w:tcW w:w="256"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685</w:t>
            </w:r>
          </w:p>
        </w:tc>
        <w:tc>
          <w:tcPr>
            <w:tcW w:w="294"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5673</w:t>
            </w:r>
          </w:p>
        </w:tc>
        <w:tc>
          <w:tcPr>
            <w:tcW w:w="283"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5470</w:t>
            </w:r>
          </w:p>
        </w:tc>
        <w:tc>
          <w:tcPr>
            <w:tcW w:w="280"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11143</w:t>
            </w:r>
          </w:p>
        </w:tc>
        <w:tc>
          <w:tcPr>
            <w:tcW w:w="770" w:type="pct"/>
            <w:vMerge/>
            <w:shd w:val="clear" w:color="auto" w:fill="auto"/>
          </w:tcPr>
          <w:p w:rsidR="003D0FE3" w:rsidRPr="008F7E8E" w:rsidRDefault="003D0FE3" w:rsidP="008F7E8E">
            <w:pPr>
              <w:spacing w:before="80" w:line="168" w:lineRule="auto"/>
              <w:ind w:left="57" w:right="57"/>
              <w:jc w:val="left"/>
              <w:rPr>
                <w:color w:val="000000"/>
                <w:sz w:val="28"/>
                <w:szCs w:val="22"/>
                <w:rtl/>
              </w:rPr>
            </w:pPr>
          </w:p>
        </w:tc>
      </w:tr>
      <w:tr w:rsidR="008F7E8E" w:rsidRPr="008F7E8E" w:rsidTr="008F7E8E">
        <w:trPr>
          <w:cantSplit/>
        </w:trPr>
        <w:tc>
          <w:tcPr>
            <w:tcW w:w="145" w:type="pct"/>
            <w:vMerge/>
            <w:shd w:val="clear" w:color="auto" w:fill="auto"/>
          </w:tcPr>
          <w:p w:rsidR="003D0FE3" w:rsidRPr="008F7E8E" w:rsidRDefault="003D0FE3" w:rsidP="008F7E8E">
            <w:pPr>
              <w:spacing w:before="80" w:line="168" w:lineRule="auto"/>
              <w:ind w:left="57" w:right="57"/>
              <w:jc w:val="left"/>
              <w:rPr>
                <w:color w:val="000000"/>
                <w:sz w:val="28"/>
                <w:szCs w:val="22"/>
                <w:rtl/>
              </w:rPr>
            </w:pPr>
          </w:p>
        </w:tc>
        <w:tc>
          <w:tcPr>
            <w:tcW w:w="564" w:type="pct"/>
            <w:vMerge/>
            <w:shd w:val="clear" w:color="auto" w:fill="auto"/>
          </w:tcPr>
          <w:p w:rsidR="003D0FE3" w:rsidRPr="008F7E8E" w:rsidRDefault="003D0FE3" w:rsidP="008F7E8E">
            <w:pPr>
              <w:spacing w:before="80" w:line="168" w:lineRule="auto"/>
              <w:ind w:left="57" w:right="57"/>
              <w:jc w:val="left"/>
              <w:rPr>
                <w:color w:val="000000"/>
                <w:sz w:val="28"/>
                <w:szCs w:val="22"/>
                <w:rtl/>
              </w:rPr>
            </w:pPr>
          </w:p>
        </w:tc>
        <w:tc>
          <w:tcPr>
            <w:tcW w:w="543" w:type="pct"/>
            <w:vMerge/>
            <w:shd w:val="clear" w:color="auto" w:fill="auto"/>
          </w:tcPr>
          <w:p w:rsidR="003D0FE3" w:rsidRPr="008F7E8E" w:rsidRDefault="003D0FE3" w:rsidP="008F7E8E">
            <w:pPr>
              <w:spacing w:before="80" w:line="168" w:lineRule="auto"/>
              <w:ind w:left="57" w:right="57"/>
              <w:jc w:val="left"/>
              <w:rPr>
                <w:color w:val="000000"/>
                <w:sz w:val="28"/>
                <w:szCs w:val="22"/>
                <w:rtl/>
              </w:rPr>
            </w:pPr>
          </w:p>
        </w:tc>
        <w:tc>
          <w:tcPr>
            <w:tcW w:w="560"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أطفال</w:t>
            </w:r>
          </w:p>
        </w:tc>
        <w:tc>
          <w:tcPr>
            <w:tcW w:w="289"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2767</w:t>
            </w:r>
          </w:p>
        </w:tc>
        <w:tc>
          <w:tcPr>
            <w:tcW w:w="277"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2608</w:t>
            </w:r>
          </w:p>
        </w:tc>
        <w:tc>
          <w:tcPr>
            <w:tcW w:w="245" w:type="pct"/>
            <w:shd w:val="clear" w:color="auto" w:fill="auto"/>
          </w:tcPr>
          <w:p w:rsidR="003D0FE3" w:rsidRPr="008F7E8E" w:rsidRDefault="003D0FE3" w:rsidP="008F7E8E">
            <w:pPr>
              <w:spacing w:before="80" w:line="168" w:lineRule="auto"/>
              <w:ind w:left="57" w:right="57"/>
              <w:jc w:val="left"/>
              <w:rPr>
                <w:color w:val="000000"/>
                <w:sz w:val="28"/>
                <w:szCs w:val="22"/>
                <w:rtl/>
              </w:rPr>
            </w:pPr>
          </w:p>
        </w:tc>
        <w:tc>
          <w:tcPr>
            <w:tcW w:w="255" w:type="pct"/>
            <w:shd w:val="clear" w:color="auto" w:fill="auto"/>
          </w:tcPr>
          <w:p w:rsidR="003D0FE3" w:rsidRPr="008F7E8E" w:rsidRDefault="003D0FE3" w:rsidP="008F7E8E">
            <w:pPr>
              <w:spacing w:before="80" w:line="168" w:lineRule="auto"/>
              <w:ind w:left="57" w:right="57"/>
              <w:jc w:val="left"/>
              <w:rPr>
                <w:color w:val="000000"/>
                <w:sz w:val="28"/>
                <w:szCs w:val="22"/>
                <w:rtl/>
              </w:rPr>
            </w:pPr>
          </w:p>
        </w:tc>
        <w:tc>
          <w:tcPr>
            <w:tcW w:w="239"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334</w:t>
            </w:r>
          </w:p>
        </w:tc>
        <w:tc>
          <w:tcPr>
            <w:tcW w:w="256"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217</w:t>
            </w:r>
          </w:p>
        </w:tc>
        <w:tc>
          <w:tcPr>
            <w:tcW w:w="294"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2101</w:t>
            </w:r>
          </w:p>
        </w:tc>
        <w:tc>
          <w:tcPr>
            <w:tcW w:w="283"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2825</w:t>
            </w:r>
          </w:p>
        </w:tc>
        <w:tc>
          <w:tcPr>
            <w:tcW w:w="280"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4926</w:t>
            </w:r>
          </w:p>
        </w:tc>
        <w:tc>
          <w:tcPr>
            <w:tcW w:w="770" w:type="pct"/>
            <w:vMerge/>
            <w:shd w:val="clear" w:color="auto" w:fill="auto"/>
          </w:tcPr>
          <w:p w:rsidR="003D0FE3" w:rsidRPr="008F7E8E" w:rsidRDefault="003D0FE3" w:rsidP="008F7E8E">
            <w:pPr>
              <w:spacing w:before="80" w:line="168" w:lineRule="auto"/>
              <w:ind w:left="57" w:right="57"/>
              <w:jc w:val="left"/>
              <w:rPr>
                <w:color w:val="000000"/>
                <w:sz w:val="28"/>
                <w:szCs w:val="22"/>
                <w:rtl/>
              </w:rPr>
            </w:pPr>
          </w:p>
        </w:tc>
      </w:tr>
      <w:tr w:rsidR="008F7E8E" w:rsidRPr="008F7E8E" w:rsidTr="008F7E8E">
        <w:trPr>
          <w:cantSplit/>
        </w:trPr>
        <w:tc>
          <w:tcPr>
            <w:tcW w:w="145" w:type="pct"/>
            <w:vMerge/>
            <w:shd w:val="clear" w:color="auto" w:fill="auto"/>
          </w:tcPr>
          <w:p w:rsidR="003D0FE3" w:rsidRPr="008F7E8E" w:rsidRDefault="003D0FE3" w:rsidP="008F7E8E">
            <w:pPr>
              <w:spacing w:before="80" w:line="168" w:lineRule="auto"/>
              <w:ind w:left="57" w:right="57"/>
              <w:jc w:val="left"/>
              <w:rPr>
                <w:color w:val="000000"/>
                <w:sz w:val="28"/>
                <w:szCs w:val="22"/>
                <w:rtl/>
              </w:rPr>
            </w:pPr>
          </w:p>
        </w:tc>
        <w:tc>
          <w:tcPr>
            <w:tcW w:w="564" w:type="pct"/>
            <w:vMerge/>
            <w:shd w:val="clear" w:color="auto" w:fill="auto"/>
          </w:tcPr>
          <w:p w:rsidR="003D0FE3" w:rsidRPr="008F7E8E" w:rsidRDefault="003D0FE3" w:rsidP="008F7E8E">
            <w:pPr>
              <w:spacing w:before="80" w:line="168" w:lineRule="auto"/>
              <w:ind w:left="57" w:right="57"/>
              <w:jc w:val="left"/>
              <w:rPr>
                <w:color w:val="000000"/>
                <w:sz w:val="28"/>
                <w:szCs w:val="22"/>
                <w:rtl/>
              </w:rPr>
            </w:pPr>
          </w:p>
        </w:tc>
        <w:tc>
          <w:tcPr>
            <w:tcW w:w="543" w:type="pct"/>
            <w:vMerge/>
            <w:shd w:val="clear" w:color="auto" w:fill="auto"/>
          </w:tcPr>
          <w:p w:rsidR="003D0FE3" w:rsidRPr="008F7E8E" w:rsidRDefault="003D0FE3" w:rsidP="008F7E8E">
            <w:pPr>
              <w:spacing w:before="80" w:line="168" w:lineRule="auto"/>
              <w:ind w:left="57" w:right="57"/>
              <w:jc w:val="left"/>
              <w:rPr>
                <w:color w:val="000000"/>
                <w:sz w:val="28"/>
                <w:szCs w:val="22"/>
                <w:rtl/>
              </w:rPr>
            </w:pPr>
          </w:p>
        </w:tc>
        <w:tc>
          <w:tcPr>
            <w:tcW w:w="560"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يافعين</w:t>
            </w:r>
          </w:p>
        </w:tc>
        <w:tc>
          <w:tcPr>
            <w:tcW w:w="289"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3540</w:t>
            </w:r>
          </w:p>
        </w:tc>
        <w:tc>
          <w:tcPr>
            <w:tcW w:w="277"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2901</w:t>
            </w:r>
          </w:p>
        </w:tc>
        <w:tc>
          <w:tcPr>
            <w:tcW w:w="245" w:type="pct"/>
            <w:shd w:val="clear" w:color="auto" w:fill="auto"/>
          </w:tcPr>
          <w:p w:rsidR="003D0FE3" w:rsidRPr="008F7E8E" w:rsidRDefault="003D0FE3" w:rsidP="008F7E8E">
            <w:pPr>
              <w:spacing w:before="80" w:line="168" w:lineRule="auto"/>
              <w:ind w:left="57" w:right="57"/>
              <w:jc w:val="left"/>
              <w:rPr>
                <w:color w:val="000000"/>
                <w:sz w:val="28"/>
                <w:szCs w:val="22"/>
                <w:rtl/>
              </w:rPr>
            </w:pPr>
          </w:p>
        </w:tc>
        <w:tc>
          <w:tcPr>
            <w:tcW w:w="255" w:type="pct"/>
            <w:shd w:val="clear" w:color="auto" w:fill="auto"/>
          </w:tcPr>
          <w:p w:rsidR="003D0FE3" w:rsidRPr="008F7E8E" w:rsidRDefault="003D0FE3" w:rsidP="008F7E8E">
            <w:pPr>
              <w:spacing w:before="80" w:line="168" w:lineRule="auto"/>
              <w:ind w:left="57" w:right="57"/>
              <w:jc w:val="left"/>
              <w:rPr>
                <w:color w:val="000000"/>
                <w:sz w:val="28"/>
                <w:szCs w:val="22"/>
                <w:rtl/>
              </w:rPr>
            </w:pPr>
          </w:p>
        </w:tc>
        <w:tc>
          <w:tcPr>
            <w:tcW w:w="239"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96</w:t>
            </w:r>
          </w:p>
        </w:tc>
        <w:tc>
          <w:tcPr>
            <w:tcW w:w="256"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58</w:t>
            </w:r>
          </w:p>
        </w:tc>
        <w:tc>
          <w:tcPr>
            <w:tcW w:w="294"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3636</w:t>
            </w:r>
          </w:p>
        </w:tc>
        <w:tc>
          <w:tcPr>
            <w:tcW w:w="283"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3959</w:t>
            </w:r>
          </w:p>
        </w:tc>
        <w:tc>
          <w:tcPr>
            <w:tcW w:w="280"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7595</w:t>
            </w:r>
          </w:p>
        </w:tc>
        <w:tc>
          <w:tcPr>
            <w:tcW w:w="770" w:type="pct"/>
            <w:vMerge/>
            <w:shd w:val="clear" w:color="auto" w:fill="auto"/>
          </w:tcPr>
          <w:p w:rsidR="003D0FE3" w:rsidRPr="008F7E8E" w:rsidRDefault="003D0FE3" w:rsidP="008F7E8E">
            <w:pPr>
              <w:spacing w:before="80" w:line="168" w:lineRule="auto"/>
              <w:ind w:left="57" w:right="57"/>
              <w:jc w:val="left"/>
              <w:rPr>
                <w:color w:val="000000"/>
                <w:sz w:val="28"/>
                <w:szCs w:val="22"/>
                <w:rtl/>
              </w:rPr>
            </w:pPr>
          </w:p>
        </w:tc>
      </w:tr>
      <w:tr w:rsidR="008F7E8E" w:rsidRPr="008F7E8E" w:rsidTr="008F7E8E">
        <w:trPr>
          <w:cantSplit/>
        </w:trPr>
        <w:tc>
          <w:tcPr>
            <w:tcW w:w="145" w:type="pct"/>
            <w:vMerge/>
            <w:shd w:val="clear" w:color="auto" w:fill="auto"/>
          </w:tcPr>
          <w:p w:rsidR="003D0FE3" w:rsidRPr="008F7E8E" w:rsidRDefault="003D0FE3" w:rsidP="008F7E8E">
            <w:pPr>
              <w:spacing w:before="80" w:line="168" w:lineRule="auto"/>
              <w:ind w:left="57" w:right="57"/>
              <w:jc w:val="left"/>
              <w:rPr>
                <w:color w:val="000000"/>
                <w:sz w:val="28"/>
                <w:szCs w:val="22"/>
                <w:rtl/>
              </w:rPr>
            </w:pPr>
          </w:p>
        </w:tc>
        <w:tc>
          <w:tcPr>
            <w:tcW w:w="564" w:type="pct"/>
            <w:vMerge/>
            <w:shd w:val="clear" w:color="auto" w:fill="auto"/>
          </w:tcPr>
          <w:p w:rsidR="003D0FE3" w:rsidRPr="008F7E8E" w:rsidRDefault="003D0FE3" w:rsidP="008F7E8E">
            <w:pPr>
              <w:spacing w:before="80" w:line="168" w:lineRule="auto"/>
              <w:ind w:left="57" w:right="57"/>
              <w:jc w:val="left"/>
              <w:rPr>
                <w:color w:val="000000"/>
                <w:sz w:val="28"/>
                <w:szCs w:val="22"/>
                <w:rtl/>
              </w:rPr>
            </w:pPr>
          </w:p>
        </w:tc>
        <w:tc>
          <w:tcPr>
            <w:tcW w:w="543" w:type="pct"/>
            <w:vMerge/>
            <w:shd w:val="clear" w:color="auto" w:fill="auto"/>
          </w:tcPr>
          <w:p w:rsidR="003D0FE3" w:rsidRPr="008F7E8E" w:rsidRDefault="003D0FE3" w:rsidP="008F7E8E">
            <w:pPr>
              <w:spacing w:before="80" w:line="168" w:lineRule="auto"/>
              <w:ind w:left="57" w:right="57"/>
              <w:jc w:val="left"/>
              <w:rPr>
                <w:color w:val="000000"/>
                <w:sz w:val="28"/>
                <w:szCs w:val="22"/>
                <w:rtl/>
              </w:rPr>
            </w:pPr>
          </w:p>
        </w:tc>
        <w:tc>
          <w:tcPr>
            <w:tcW w:w="560"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عقال</w:t>
            </w:r>
          </w:p>
        </w:tc>
        <w:tc>
          <w:tcPr>
            <w:tcW w:w="289"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453</w:t>
            </w:r>
          </w:p>
        </w:tc>
        <w:tc>
          <w:tcPr>
            <w:tcW w:w="277"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166</w:t>
            </w:r>
          </w:p>
        </w:tc>
        <w:tc>
          <w:tcPr>
            <w:tcW w:w="245" w:type="pct"/>
            <w:shd w:val="clear" w:color="auto" w:fill="auto"/>
          </w:tcPr>
          <w:p w:rsidR="003D0FE3" w:rsidRPr="008F7E8E" w:rsidRDefault="003D0FE3" w:rsidP="008F7E8E">
            <w:pPr>
              <w:spacing w:before="80" w:line="168" w:lineRule="auto"/>
              <w:ind w:left="57" w:right="57"/>
              <w:jc w:val="left"/>
              <w:rPr>
                <w:color w:val="000000"/>
                <w:sz w:val="28"/>
                <w:szCs w:val="22"/>
                <w:rtl/>
              </w:rPr>
            </w:pPr>
          </w:p>
        </w:tc>
        <w:tc>
          <w:tcPr>
            <w:tcW w:w="255" w:type="pct"/>
            <w:shd w:val="clear" w:color="auto" w:fill="auto"/>
          </w:tcPr>
          <w:p w:rsidR="003D0FE3" w:rsidRPr="008F7E8E" w:rsidRDefault="003D0FE3" w:rsidP="008F7E8E">
            <w:pPr>
              <w:spacing w:before="80" w:line="168" w:lineRule="auto"/>
              <w:ind w:left="57" w:right="57"/>
              <w:jc w:val="left"/>
              <w:rPr>
                <w:color w:val="000000"/>
                <w:sz w:val="28"/>
                <w:szCs w:val="22"/>
                <w:rtl/>
              </w:rPr>
            </w:pPr>
          </w:p>
        </w:tc>
        <w:tc>
          <w:tcPr>
            <w:tcW w:w="239" w:type="pct"/>
            <w:shd w:val="clear" w:color="auto" w:fill="auto"/>
          </w:tcPr>
          <w:p w:rsidR="003D0FE3" w:rsidRPr="008F7E8E" w:rsidRDefault="003D0FE3" w:rsidP="008F7E8E">
            <w:pPr>
              <w:spacing w:before="80" w:line="168" w:lineRule="auto"/>
              <w:ind w:left="57" w:right="57"/>
              <w:jc w:val="left"/>
              <w:rPr>
                <w:color w:val="000000"/>
                <w:sz w:val="28"/>
                <w:szCs w:val="22"/>
                <w:rtl/>
              </w:rPr>
            </w:pPr>
          </w:p>
        </w:tc>
        <w:tc>
          <w:tcPr>
            <w:tcW w:w="256" w:type="pct"/>
            <w:shd w:val="clear" w:color="auto" w:fill="auto"/>
          </w:tcPr>
          <w:p w:rsidR="003D0FE3" w:rsidRPr="008F7E8E" w:rsidRDefault="003D0FE3" w:rsidP="008F7E8E">
            <w:pPr>
              <w:spacing w:before="80" w:line="168" w:lineRule="auto"/>
              <w:ind w:left="57" w:right="57"/>
              <w:jc w:val="left"/>
              <w:rPr>
                <w:color w:val="000000"/>
                <w:sz w:val="28"/>
                <w:szCs w:val="22"/>
                <w:rtl/>
              </w:rPr>
            </w:pPr>
          </w:p>
        </w:tc>
        <w:tc>
          <w:tcPr>
            <w:tcW w:w="294"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453</w:t>
            </w:r>
          </w:p>
        </w:tc>
        <w:tc>
          <w:tcPr>
            <w:tcW w:w="283"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166</w:t>
            </w:r>
          </w:p>
        </w:tc>
        <w:tc>
          <w:tcPr>
            <w:tcW w:w="280"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619</w:t>
            </w:r>
          </w:p>
        </w:tc>
        <w:tc>
          <w:tcPr>
            <w:tcW w:w="770" w:type="pct"/>
            <w:vMerge/>
            <w:shd w:val="clear" w:color="auto" w:fill="auto"/>
          </w:tcPr>
          <w:p w:rsidR="003D0FE3" w:rsidRPr="008F7E8E" w:rsidRDefault="003D0FE3" w:rsidP="008F7E8E">
            <w:pPr>
              <w:spacing w:before="80" w:line="168" w:lineRule="auto"/>
              <w:ind w:left="57" w:right="57"/>
              <w:jc w:val="left"/>
              <w:rPr>
                <w:color w:val="000000"/>
                <w:sz w:val="28"/>
                <w:szCs w:val="22"/>
                <w:rtl/>
              </w:rPr>
            </w:pPr>
          </w:p>
        </w:tc>
      </w:tr>
      <w:tr w:rsidR="008F7E8E" w:rsidRPr="008F7E8E" w:rsidTr="008F7E8E">
        <w:trPr>
          <w:cantSplit/>
        </w:trPr>
        <w:tc>
          <w:tcPr>
            <w:tcW w:w="145" w:type="pct"/>
            <w:vMerge/>
            <w:shd w:val="clear" w:color="auto" w:fill="auto"/>
          </w:tcPr>
          <w:p w:rsidR="003D0FE3" w:rsidRPr="008F7E8E" w:rsidRDefault="003D0FE3" w:rsidP="008F7E8E">
            <w:pPr>
              <w:spacing w:before="80" w:line="168" w:lineRule="auto"/>
              <w:ind w:left="57" w:right="57"/>
              <w:jc w:val="left"/>
              <w:rPr>
                <w:color w:val="000000"/>
                <w:sz w:val="28"/>
                <w:szCs w:val="22"/>
                <w:rtl/>
              </w:rPr>
            </w:pPr>
          </w:p>
        </w:tc>
        <w:tc>
          <w:tcPr>
            <w:tcW w:w="564" w:type="pct"/>
            <w:vMerge/>
            <w:shd w:val="clear" w:color="auto" w:fill="auto"/>
          </w:tcPr>
          <w:p w:rsidR="003D0FE3" w:rsidRPr="008F7E8E" w:rsidRDefault="003D0FE3" w:rsidP="008F7E8E">
            <w:pPr>
              <w:spacing w:before="80" w:line="168" w:lineRule="auto"/>
              <w:ind w:left="57" w:right="57"/>
              <w:jc w:val="left"/>
              <w:rPr>
                <w:color w:val="000000"/>
                <w:sz w:val="28"/>
                <w:szCs w:val="22"/>
                <w:rtl/>
              </w:rPr>
            </w:pPr>
          </w:p>
        </w:tc>
        <w:tc>
          <w:tcPr>
            <w:tcW w:w="543" w:type="pct"/>
            <w:vMerge/>
            <w:shd w:val="clear" w:color="auto" w:fill="auto"/>
          </w:tcPr>
          <w:p w:rsidR="003D0FE3" w:rsidRPr="008F7E8E" w:rsidRDefault="003D0FE3" w:rsidP="008F7E8E">
            <w:pPr>
              <w:spacing w:before="80" w:line="168" w:lineRule="auto"/>
              <w:ind w:left="57" w:right="57"/>
              <w:jc w:val="left"/>
              <w:rPr>
                <w:color w:val="000000"/>
                <w:sz w:val="28"/>
                <w:szCs w:val="22"/>
                <w:rtl/>
              </w:rPr>
            </w:pPr>
          </w:p>
        </w:tc>
        <w:tc>
          <w:tcPr>
            <w:tcW w:w="560"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رجال دين</w:t>
            </w:r>
          </w:p>
        </w:tc>
        <w:tc>
          <w:tcPr>
            <w:tcW w:w="289"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20</w:t>
            </w:r>
          </w:p>
        </w:tc>
        <w:tc>
          <w:tcPr>
            <w:tcW w:w="277"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15</w:t>
            </w:r>
          </w:p>
        </w:tc>
        <w:tc>
          <w:tcPr>
            <w:tcW w:w="245" w:type="pct"/>
            <w:shd w:val="clear" w:color="auto" w:fill="auto"/>
          </w:tcPr>
          <w:p w:rsidR="003D0FE3" w:rsidRPr="008F7E8E" w:rsidRDefault="003D0FE3" w:rsidP="008F7E8E">
            <w:pPr>
              <w:spacing w:before="80" w:line="168" w:lineRule="auto"/>
              <w:ind w:left="57" w:right="57"/>
              <w:jc w:val="left"/>
              <w:rPr>
                <w:color w:val="000000"/>
                <w:sz w:val="28"/>
                <w:szCs w:val="22"/>
                <w:rtl/>
              </w:rPr>
            </w:pPr>
          </w:p>
        </w:tc>
        <w:tc>
          <w:tcPr>
            <w:tcW w:w="255" w:type="pct"/>
            <w:shd w:val="clear" w:color="auto" w:fill="auto"/>
          </w:tcPr>
          <w:p w:rsidR="003D0FE3" w:rsidRPr="008F7E8E" w:rsidRDefault="003D0FE3" w:rsidP="008F7E8E">
            <w:pPr>
              <w:spacing w:before="80" w:line="168" w:lineRule="auto"/>
              <w:ind w:left="57" w:right="57"/>
              <w:jc w:val="left"/>
              <w:rPr>
                <w:color w:val="000000"/>
                <w:sz w:val="28"/>
                <w:szCs w:val="22"/>
                <w:rtl/>
              </w:rPr>
            </w:pPr>
          </w:p>
        </w:tc>
        <w:tc>
          <w:tcPr>
            <w:tcW w:w="239" w:type="pct"/>
            <w:shd w:val="clear" w:color="auto" w:fill="auto"/>
          </w:tcPr>
          <w:p w:rsidR="003D0FE3" w:rsidRPr="008F7E8E" w:rsidRDefault="003D0FE3" w:rsidP="008F7E8E">
            <w:pPr>
              <w:spacing w:before="80" w:line="168" w:lineRule="auto"/>
              <w:ind w:left="57" w:right="57"/>
              <w:jc w:val="left"/>
              <w:rPr>
                <w:color w:val="000000"/>
                <w:sz w:val="28"/>
                <w:szCs w:val="22"/>
                <w:rtl/>
              </w:rPr>
            </w:pPr>
          </w:p>
        </w:tc>
        <w:tc>
          <w:tcPr>
            <w:tcW w:w="256" w:type="pct"/>
            <w:shd w:val="clear" w:color="auto" w:fill="auto"/>
          </w:tcPr>
          <w:p w:rsidR="003D0FE3" w:rsidRPr="008F7E8E" w:rsidRDefault="003D0FE3" w:rsidP="008F7E8E">
            <w:pPr>
              <w:spacing w:before="80" w:line="168" w:lineRule="auto"/>
              <w:ind w:left="57" w:right="57"/>
              <w:jc w:val="left"/>
              <w:rPr>
                <w:color w:val="000000"/>
                <w:sz w:val="28"/>
                <w:szCs w:val="22"/>
                <w:rtl/>
              </w:rPr>
            </w:pPr>
          </w:p>
        </w:tc>
        <w:tc>
          <w:tcPr>
            <w:tcW w:w="294"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20</w:t>
            </w:r>
          </w:p>
        </w:tc>
        <w:tc>
          <w:tcPr>
            <w:tcW w:w="283"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15</w:t>
            </w:r>
          </w:p>
        </w:tc>
        <w:tc>
          <w:tcPr>
            <w:tcW w:w="280"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35</w:t>
            </w:r>
          </w:p>
        </w:tc>
        <w:tc>
          <w:tcPr>
            <w:tcW w:w="770" w:type="pct"/>
            <w:vMerge/>
            <w:shd w:val="clear" w:color="auto" w:fill="auto"/>
          </w:tcPr>
          <w:p w:rsidR="003D0FE3" w:rsidRPr="008F7E8E" w:rsidRDefault="003D0FE3" w:rsidP="008F7E8E">
            <w:pPr>
              <w:spacing w:before="80" w:line="168" w:lineRule="auto"/>
              <w:ind w:left="57" w:right="57"/>
              <w:jc w:val="left"/>
              <w:rPr>
                <w:color w:val="000000"/>
                <w:sz w:val="28"/>
                <w:szCs w:val="22"/>
                <w:rtl/>
              </w:rPr>
            </w:pPr>
          </w:p>
        </w:tc>
      </w:tr>
      <w:tr w:rsidR="008F7E8E" w:rsidRPr="008F7E8E" w:rsidTr="008F7E8E">
        <w:trPr>
          <w:cantSplit/>
        </w:trPr>
        <w:tc>
          <w:tcPr>
            <w:tcW w:w="145" w:type="pct"/>
            <w:vMerge/>
            <w:shd w:val="clear" w:color="auto" w:fill="auto"/>
          </w:tcPr>
          <w:p w:rsidR="003D0FE3" w:rsidRPr="008F7E8E" w:rsidRDefault="003D0FE3" w:rsidP="008F7E8E">
            <w:pPr>
              <w:spacing w:before="80" w:line="168" w:lineRule="auto"/>
              <w:ind w:left="57" w:right="57"/>
              <w:jc w:val="left"/>
              <w:rPr>
                <w:color w:val="000000"/>
                <w:sz w:val="28"/>
                <w:szCs w:val="22"/>
                <w:rtl/>
              </w:rPr>
            </w:pPr>
          </w:p>
        </w:tc>
        <w:tc>
          <w:tcPr>
            <w:tcW w:w="564" w:type="pct"/>
            <w:vMerge/>
            <w:shd w:val="clear" w:color="auto" w:fill="auto"/>
          </w:tcPr>
          <w:p w:rsidR="003D0FE3" w:rsidRPr="008F7E8E" w:rsidRDefault="003D0FE3" w:rsidP="008F7E8E">
            <w:pPr>
              <w:spacing w:before="80" w:line="168" w:lineRule="auto"/>
              <w:ind w:left="57" w:right="57"/>
              <w:jc w:val="left"/>
              <w:rPr>
                <w:color w:val="000000"/>
                <w:sz w:val="28"/>
                <w:szCs w:val="22"/>
                <w:rtl/>
              </w:rPr>
            </w:pPr>
          </w:p>
        </w:tc>
        <w:tc>
          <w:tcPr>
            <w:tcW w:w="543" w:type="pct"/>
            <w:vMerge/>
            <w:shd w:val="clear" w:color="auto" w:fill="auto"/>
          </w:tcPr>
          <w:p w:rsidR="003D0FE3" w:rsidRPr="008F7E8E" w:rsidRDefault="003D0FE3" w:rsidP="008F7E8E">
            <w:pPr>
              <w:spacing w:before="80" w:line="168" w:lineRule="auto"/>
              <w:ind w:left="57" w:right="57"/>
              <w:jc w:val="left"/>
              <w:rPr>
                <w:color w:val="000000"/>
                <w:sz w:val="28"/>
                <w:szCs w:val="22"/>
                <w:rtl/>
              </w:rPr>
            </w:pPr>
          </w:p>
        </w:tc>
        <w:tc>
          <w:tcPr>
            <w:tcW w:w="560"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متطوعين</w:t>
            </w:r>
          </w:p>
        </w:tc>
        <w:tc>
          <w:tcPr>
            <w:tcW w:w="289"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494</w:t>
            </w:r>
          </w:p>
        </w:tc>
        <w:tc>
          <w:tcPr>
            <w:tcW w:w="277"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281</w:t>
            </w:r>
          </w:p>
        </w:tc>
        <w:tc>
          <w:tcPr>
            <w:tcW w:w="245" w:type="pct"/>
            <w:shd w:val="clear" w:color="auto" w:fill="auto"/>
          </w:tcPr>
          <w:p w:rsidR="003D0FE3" w:rsidRPr="008F7E8E" w:rsidRDefault="003D0FE3" w:rsidP="008F7E8E">
            <w:pPr>
              <w:spacing w:before="80" w:line="168" w:lineRule="auto"/>
              <w:ind w:left="57" w:right="57"/>
              <w:jc w:val="left"/>
              <w:rPr>
                <w:color w:val="000000"/>
                <w:sz w:val="28"/>
                <w:szCs w:val="22"/>
                <w:rtl/>
              </w:rPr>
            </w:pPr>
          </w:p>
        </w:tc>
        <w:tc>
          <w:tcPr>
            <w:tcW w:w="255" w:type="pct"/>
            <w:shd w:val="clear" w:color="auto" w:fill="auto"/>
          </w:tcPr>
          <w:p w:rsidR="003D0FE3" w:rsidRPr="008F7E8E" w:rsidRDefault="003D0FE3" w:rsidP="008F7E8E">
            <w:pPr>
              <w:spacing w:before="80" w:line="168" w:lineRule="auto"/>
              <w:ind w:left="57" w:right="57"/>
              <w:jc w:val="left"/>
              <w:rPr>
                <w:color w:val="000000"/>
                <w:sz w:val="28"/>
                <w:szCs w:val="22"/>
                <w:rtl/>
              </w:rPr>
            </w:pPr>
          </w:p>
        </w:tc>
        <w:tc>
          <w:tcPr>
            <w:tcW w:w="239"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20</w:t>
            </w:r>
          </w:p>
        </w:tc>
        <w:tc>
          <w:tcPr>
            <w:tcW w:w="256"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3</w:t>
            </w:r>
          </w:p>
        </w:tc>
        <w:tc>
          <w:tcPr>
            <w:tcW w:w="294"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514</w:t>
            </w:r>
          </w:p>
        </w:tc>
        <w:tc>
          <w:tcPr>
            <w:tcW w:w="283"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284</w:t>
            </w:r>
          </w:p>
        </w:tc>
        <w:tc>
          <w:tcPr>
            <w:tcW w:w="280"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798</w:t>
            </w:r>
          </w:p>
        </w:tc>
        <w:tc>
          <w:tcPr>
            <w:tcW w:w="770" w:type="pct"/>
            <w:vMerge/>
            <w:shd w:val="clear" w:color="auto" w:fill="auto"/>
          </w:tcPr>
          <w:p w:rsidR="003D0FE3" w:rsidRPr="008F7E8E" w:rsidRDefault="003D0FE3" w:rsidP="008F7E8E">
            <w:pPr>
              <w:spacing w:before="80" w:line="168" w:lineRule="auto"/>
              <w:ind w:left="57" w:right="57"/>
              <w:jc w:val="left"/>
              <w:rPr>
                <w:color w:val="000000"/>
                <w:sz w:val="28"/>
                <w:szCs w:val="22"/>
                <w:rtl/>
              </w:rPr>
            </w:pPr>
          </w:p>
        </w:tc>
      </w:tr>
      <w:tr w:rsidR="008F7E8E" w:rsidRPr="008F7E8E" w:rsidTr="008F7E8E">
        <w:trPr>
          <w:cantSplit/>
        </w:trPr>
        <w:tc>
          <w:tcPr>
            <w:tcW w:w="145" w:type="pct"/>
            <w:vMerge/>
            <w:shd w:val="clear" w:color="auto" w:fill="auto"/>
          </w:tcPr>
          <w:p w:rsidR="003D0FE3" w:rsidRPr="008F7E8E" w:rsidRDefault="003D0FE3" w:rsidP="008F7E8E">
            <w:pPr>
              <w:spacing w:before="80" w:line="168" w:lineRule="auto"/>
              <w:ind w:left="57" w:right="57"/>
              <w:jc w:val="left"/>
              <w:rPr>
                <w:color w:val="000000"/>
                <w:sz w:val="28"/>
                <w:szCs w:val="22"/>
                <w:rtl/>
              </w:rPr>
            </w:pPr>
          </w:p>
        </w:tc>
        <w:tc>
          <w:tcPr>
            <w:tcW w:w="564" w:type="pct"/>
            <w:vMerge/>
            <w:shd w:val="clear" w:color="auto" w:fill="auto"/>
          </w:tcPr>
          <w:p w:rsidR="003D0FE3" w:rsidRPr="008F7E8E" w:rsidRDefault="003D0FE3" w:rsidP="008F7E8E">
            <w:pPr>
              <w:spacing w:before="80" w:line="168" w:lineRule="auto"/>
              <w:ind w:left="57" w:right="57"/>
              <w:jc w:val="left"/>
              <w:rPr>
                <w:color w:val="000000"/>
                <w:sz w:val="28"/>
                <w:szCs w:val="22"/>
                <w:rtl/>
              </w:rPr>
            </w:pPr>
          </w:p>
        </w:tc>
        <w:tc>
          <w:tcPr>
            <w:tcW w:w="543" w:type="pct"/>
            <w:vMerge/>
            <w:shd w:val="clear" w:color="auto" w:fill="auto"/>
          </w:tcPr>
          <w:p w:rsidR="003D0FE3" w:rsidRPr="008F7E8E" w:rsidRDefault="003D0FE3" w:rsidP="008F7E8E">
            <w:pPr>
              <w:spacing w:before="80" w:line="168" w:lineRule="auto"/>
              <w:ind w:left="57" w:right="57"/>
              <w:jc w:val="left"/>
              <w:rPr>
                <w:color w:val="000000"/>
                <w:sz w:val="28"/>
                <w:szCs w:val="22"/>
                <w:rtl/>
              </w:rPr>
            </w:pPr>
          </w:p>
        </w:tc>
        <w:tc>
          <w:tcPr>
            <w:tcW w:w="560"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غير</w:t>
            </w:r>
          </w:p>
        </w:tc>
        <w:tc>
          <w:tcPr>
            <w:tcW w:w="289"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150</w:t>
            </w:r>
          </w:p>
        </w:tc>
        <w:tc>
          <w:tcPr>
            <w:tcW w:w="277"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64</w:t>
            </w:r>
          </w:p>
        </w:tc>
        <w:tc>
          <w:tcPr>
            <w:tcW w:w="245" w:type="pct"/>
            <w:shd w:val="clear" w:color="auto" w:fill="auto"/>
          </w:tcPr>
          <w:p w:rsidR="003D0FE3" w:rsidRPr="008F7E8E" w:rsidRDefault="003D0FE3" w:rsidP="008F7E8E">
            <w:pPr>
              <w:spacing w:before="80" w:line="168" w:lineRule="auto"/>
              <w:ind w:left="57" w:right="57"/>
              <w:jc w:val="left"/>
              <w:rPr>
                <w:color w:val="000000"/>
                <w:sz w:val="28"/>
                <w:szCs w:val="22"/>
                <w:rtl/>
              </w:rPr>
            </w:pPr>
          </w:p>
        </w:tc>
        <w:tc>
          <w:tcPr>
            <w:tcW w:w="255" w:type="pct"/>
            <w:shd w:val="clear" w:color="auto" w:fill="auto"/>
          </w:tcPr>
          <w:p w:rsidR="003D0FE3" w:rsidRPr="008F7E8E" w:rsidRDefault="003D0FE3" w:rsidP="008F7E8E">
            <w:pPr>
              <w:spacing w:before="80" w:line="168" w:lineRule="auto"/>
              <w:ind w:left="57" w:right="57"/>
              <w:jc w:val="left"/>
              <w:rPr>
                <w:color w:val="000000"/>
                <w:sz w:val="28"/>
                <w:szCs w:val="22"/>
                <w:rtl/>
              </w:rPr>
            </w:pPr>
          </w:p>
        </w:tc>
        <w:tc>
          <w:tcPr>
            <w:tcW w:w="239"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15</w:t>
            </w:r>
          </w:p>
        </w:tc>
        <w:tc>
          <w:tcPr>
            <w:tcW w:w="256" w:type="pct"/>
            <w:shd w:val="clear" w:color="auto" w:fill="auto"/>
          </w:tcPr>
          <w:p w:rsidR="003D0FE3" w:rsidRPr="008F7E8E" w:rsidRDefault="003D0FE3" w:rsidP="008F7E8E">
            <w:pPr>
              <w:spacing w:before="80" w:line="168" w:lineRule="auto"/>
              <w:ind w:left="57" w:right="57"/>
              <w:jc w:val="left"/>
              <w:rPr>
                <w:color w:val="000000"/>
                <w:sz w:val="28"/>
                <w:szCs w:val="22"/>
                <w:rtl/>
              </w:rPr>
            </w:pPr>
          </w:p>
        </w:tc>
        <w:tc>
          <w:tcPr>
            <w:tcW w:w="294"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165</w:t>
            </w:r>
          </w:p>
        </w:tc>
        <w:tc>
          <w:tcPr>
            <w:tcW w:w="283"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64</w:t>
            </w:r>
          </w:p>
        </w:tc>
        <w:tc>
          <w:tcPr>
            <w:tcW w:w="280"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229</w:t>
            </w:r>
          </w:p>
        </w:tc>
        <w:tc>
          <w:tcPr>
            <w:tcW w:w="770" w:type="pct"/>
            <w:vMerge/>
            <w:shd w:val="clear" w:color="auto" w:fill="auto"/>
          </w:tcPr>
          <w:p w:rsidR="003D0FE3" w:rsidRPr="008F7E8E" w:rsidRDefault="003D0FE3" w:rsidP="008F7E8E">
            <w:pPr>
              <w:spacing w:before="80" w:line="168" w:lineRule="auto"/>
              <w:ind w:left="57" w:right="57"/>
              <w:jc w:val="left"/>
              <w:rPr>
                <w:color w:val="000000"/>
                <w:sz w:val="28"/>
                <w:szCs w:val="22"/>
                <w:rtl/>
              </w:rPr>
            </w:pPr>
          </w:p>
        </w:tc>
      </w:tr>
      <w:tr w:rsidR="008F7E8E" w:rsidRPr="008F7E8E" w:rsidTr="008F7E8E">
        <w:trPr>
          <w:cantSplit/>
        </w:trPr>
        <w:tc>
          <w:tcPr>
            <w:tcW w:w="145" w:type="pct"/>
            <w:vMerge/>
            <w:shd w:val="clear" w:color="auto" w:fill="auto"/>
          </w:tcPr>
          <w:p w:rsidR="003D0FE3" w:rsidRPr="008F7E8E" w:rsidRDefault="003D0FE3" w:rsidP="008F7E8E">
            <w:pPr>
              <w:spacing w:before="80" w:line="168" w:lineRule="auto"/>
              <w:ind w:left="57" w:right="57"/>
              <w:jc w:val="left"/>
              <w:rPr>
                <w:color w:val="000000"/>
                <w:sz w:val="28"/>
                <w:szCs w:val="22"/>
                <w:rtl/>
              </w:rPr>
            </w:pPr>
          </w:p>
        </w:tc>
        <w:tc>
          <w:tcPr>
            <w:tcW w:w="564" w:type="pct"/>
            <w:vMerge/>
            <w:shd w:val="clear" w:color="auto" w:fill="auto"/>
          </w:tcPr>
          <w:p w:rsidR="003D0FE3" w:rsidRPr="008F7E8E" w:rsidRDefault="003D0FE3" w:rsidP="008F7E8E">
            <w:pPr>
              <w:spacing w:before="80" w:line="168" w:lineRule="auto"/>
              <w:ind w:left="57" w:right="57"/>
              <w:jc w:val="left"/>
              <w:rPr>
                <w:color w:val="000000"/>
                <w:sz w:val="28"/>
                <w:szCs w:val="22"/>
                <w:rtl/>
              </w:rPr>
            </w:pPr>
          </w:p>
        </w:tc>
        <w:tc>
          <w:tcPr>
            <w:tcW w:w="543" w:type="pct"/>
            <w:vMerge/>
            <w:shd w:val="clear" w:color="auto" w:fill="auto"/>
          </w:tcPr>
          <w:p w:rsidR="003D0FE3" w:rsidRPr="008F7E8E" w:rsidRDefault="003D0FE3" w:rsidP="008F7E8E">
            <w:pPr>
              <w:spacing w:before="80" w:line="168" w:lineRule="auto"/>
              <w:ind w:left="57" w:right="57"/>
              <w:jc w:val="left"/>
              <w:rPr>
                <w:color w:val="000000"/>
                <w:sz w:val="28"/>
                <w:szCs w:val="22"/>
                <w:rtl/>
              </w:rPr>
            </w:pPr>
          </w:p>
        </w:tc>
        <w:tc>
          <w:tcPr>
            <w:tcW w:w="560" w:type="pct"/>
            <w:shd w:val="clear" w:color="auto" w:fill="auto"/>
          </w:tcPr>
          <w:p w:rsidR="003D0FE3" w:rsidRPr="00582339" w:rsidRDefault="003D0FE3" w:rsidP="00582339">
            <w:pPr>
              <w:spacing w:before="80" w:line="168" w:lineRule="auto"/>
              <w:ind w:left="57" w:right="57" w:firstLine="191"/>
              <w:jc w:val="left"/>
              <w:rPr>
                <w:b/>
                <w:bCs/>
                <w:color w:val="000000"/>
                <w:sz w:val="28"/>
                <w:szCs w:val="22"/>
                <w:rtl/>
              </w:rPr>
            </w:pPr>
            <w:r w:rsidRPr="00582339">
              <w:rPr>
                <w:rFonts w:hint="cs"/>
                <w:b/>
                <w:bCs/>
                <w:color w:val="000000"/>
                <w:sz w:val="28"/>
                <w:szCs w:val="22"/>
                <w:rtl/>
              </w:rPr>
              <w:t>الإجمالي</w:t>
            </w:r>
          </w:p>
        </w:tc>
        <w:tc>
          <w:tcPr>
            <w:tcW w:w="289" w:type="pct"/>
            <w:shd w:val="clear" w:color="auto" w:fill="auto"/>
          </w:tcPr>
          <w:p w:rsidR="003D0FE3" w:rsidRPr="00582339" w:rsidRDefault="003D0FE3" w:rsidP="008F7E8E">
            <w:pPr>
              <w:spacing w:before="80" w:line="168" w:lineRule="auto"/>
              <w:ind w:left="57" w:right="57"/>
              <w:jc w:val="left"/>
              <w:rPr>
                <w:b/>
                <w:bCs/>
                <w:color w:val="000000"/>
                <w:sz w:val="28"/>
                <w:szCs w:val="22"/>
                <w:rtl/>
              </w:rPr>
            </w:pPr>
            <w:r w:rsidRPr="00582339">
              <w:rPr>
                <w:rFonts w:hint="cs"/>
                <w:b/>
                <w:bCs/>
                <w:color w:val="000000"/>
                <w:sz w:val="28"/>
                <w:szCs w:val="22"/>
                <w:rtl/>
              </w:rPr>
              <w:t>11218</w:t>
            </w:r>
          </w:p>
        </w:tc>
        <w:tc>
          <w:tcPr>
            <w:tcW w:w="277" w:type="pct"/>
            <w:shd w:val="clear" w:color="auto" w:fill="auto"/>
          </w:tcPr>
          <w:p w:rsidR="003D0FE3" w:rsidRPr="00582339" w:rsidRDefault="003D0FE3" w:rsidP="008F7E8E">
            <w:pPr>
              <w:spacing w:before="80" w:line="168" w:lineRule="auto"/>
              <w:ind w:left="57" w:right="57"/>
              <w:jc w:val="left"/>
              <w:rPr>
                <w:b/>
                <w:bCs/>
                <w:color w:val="000000"/>
                <w:sz w:val="28"/>
                <w:szCs w:val="22"/>
                <w:rtl/>
              </w:rPr>
            </w:pPr>
            <w:r w:rsidRPr="00582339">
              <w:rPr>
                <w:rFonts w:hint="cs"/>
                <w:b/>
                <w:bCs/>
                <w:color w:val="000000"/>
                <w:sz w:val="28"/>
                <w:szCs w:val="22"/>
                <w:rtl/>
              </w:rPr>
              <w:t>9374</w:t>
            </w:r>
          </w:p>
        </w:tc>
        <w:tc>
          <w:tcPr>
            <w:tcW w:w="245" w:type="pct"/>
            <w:shd w:val="clear" w:color="auto" w:fill="auto"/>
          </w:tcPr>
          <w:p w:rsidR="003D0FE3" w:rsidRPr="00582339" w:rsidRDefault="003D0FE3" w:rsidP="008F7E8E">
            <w:pPr>
              <w:spacing w:before="80" w:line="168" w:lineRule="auto"/>
              <w:ind w:left="57" w:right="57"/>
              <w:jc w:val="left"/>
              <w:rPr>
                <w:b/>
                <w:bCs/>
                <w:color w:val="000000"/>
                <w:sz w:val="28"/>
                <w:szCs w:val="22"/>
                <w:rtl/>
              </w:rPr>
            </w:pPr>
            <w:r w:rsidRPr="00582339">
              <w:rPr>
                <w:rFonts w:hint="cs"/>
                <w:b/>
                <w:bCs/>
                <w:color w:val="000000"/>
                <w:sz w:val="28"/>
                <w:szCs w:val="22"/>
                <w:rtl/>
              </w:rPr>
              <w:t>954</w:t>
            </w:r>
          </w:p>
        </w:tc>
        <w:tc>
          <w:tcPr>
            <w:tcW w:w="255" w:type="pct"/>
            <w:shd w:val="clear" w:color="auto" w:fill="auto"/>
          </w:tcPr>
          <w:p w:rsidR="003D0FE3" w:rsidRPr="00582339" w:rsidRDefault="003D0FE3" w:rsidP="008F7E8E">
            <w:pPr>
              <w:spacing w:before="80" w:line="168" w:lineRule="auto"/>
              <w:ind w:left="57" w:right="57"/>
              <w:jc w:val="left"/>
              <w:rPr>
                <w:b/>
                <w:bCs/>
                <w:color w:val="000000"/>
                <w:sz w:val="28"/>
                <w:szCs w:val="22"/>
                <w:rtl/>
              </w:rPr>
            </w:pPr>
            <w:r w:rsidRPr="00582339">
              <w:rPr>
                <w:rFonts w:hint="cs"/>
                <w:b/>
                <w:bCs/>
                <w:color w:val="000000"/>
                <w:sz w:val="28"/>
                <w:szCs w:val="22"/>
                <w:rtl/>
              </w:rPr>
              <w:t>1446</w:t>
            </w:r>
          </w:p>
        </w:tc>
        <w:tc>
          <w:tcPr>
            <w:tcW w:w="239" w:type="pct"/>
            <w:shd w:val="clear" w:color="auto" w:fill="auto"/>
          </w:tcPr>
          <w:p w:rsidR="003D0FE3" w:rsidRPr="00582339" w:rsidRDefault="003D0FE3" w:rsidP="008F7E8E">
            <w:pPr>
              <w:spacing w:before="80" w:line="168" w:lineRule="auto"/>
              <w:ind w:left="57" w:right="57"/>
              <w:jc w:val="left"/>
              <w:rPr>
                <w:b/>
                <w:bCs/>
                <w:color w:val="000000"/>
                <w:sz w:val="28"/>
                <w:szCs w:val="22"/>
                <w:rtl/>
              </w:rPr>
            </w:pPr>
            <w:r w:rsidRPr="00582339">
              <w:rPr>
                <w:rFonts w:hint="cs"/>
                <w:b/>
                <w:bCs/>
                <w:color w:val="000000"/>
                <w:sz w:val="28"/>
                <w:szCs w:val="22"/>
                <w:rtl/>
              </w:rPr>
              <w:t>1390</w:t>
            </w:r>
          </w:p>
        </w:tc>
        <w:tc>
          <w:tcPr>
            <w:tcW w:w="256" w:type="pct"/>
            <w:shd w:val="clear" w:color="auto" w:fill="auto"/>
          </w:tcPr>
          <w:p w:rsidR="003D0FE3" w:rsidRPr="00582339" w:rsidRDefault="003D0FE3" w:rsidP="008F7E8E">
            <w:pPr>
              <w:spacing w:before="80" w:line="168" w:lineRule="auto"/>
              <w:ind w:left="57" w:right="57"/>
              <w:jc w:val="left"/>
              <w:rPr>
                <w:b/>
                <w:bCs/>
                <w:color w:val="000000"/>
                <w:sz w:val="28"/>
                <w:szCs w:val="22"/>
                <w:rtl/>
              </w:rPr>
            </w:pPr>
            <w:r w:rsidRPr="00582339">
              <w:rPr>
                <w:rFonts w:hint="cs"/>
                <w:b/>
                <w:bCs/>
                <w:color w:val="000000"/>
                <w:sz w:val="28"/>
                <w:szCs w:val="22"/>
                <w:rtl/>
              </w:rPr>
              <w:t>963</w:t>
            </w:r>
          </w:p>
        </w:tc>
        <w:tc>
          <w:tcPr>
            <w:tcW w:w="294" w:type="pct"/>
            <w:shd w:val="clear" w:color="auto" w:fill="auto"/>
          </w:tcPr>
          <w:p w:rsidR="003D0FE3" w:rsidRPr="00582339" w:rsidRDefault="003D0FE3" w:rsidP="008F7E8E">
            <w:pPr>
              <w:spacing w:before="80" w:line="168" w:lineRule="auto"/>
              <w:ind w:left="57" w:right="57"/>
              <w:jc w:val="left"/>
              <w:rPr>
                <w:b/>
                <w:bCs/>
                <w:color w:val="000000"/>
                <w:sz w:val="28"/>
                <w:szCs w:val="22"/>
                <w:rtl/>
              </w:rPr>
            </w:pPr>
            <w:r w:rsidRPr="00582339">
              <w:rPr>
                <w:rFonts w:hint="cs"/>
                <w:b/>
                <w:bCs/>
                <w:color w:val="000000"/>
                <w:sz w:val="28"/>
                <w:szCs w:val="22"/>
                <w:rtl/>
              </w:rPr>
              <w:t>13562</w:t>
            </w:r>
          </w:p>
        </w:tc>
        <w:tc>
          <w:tcPr>
            <w:tcW w:w="283" w:type="pct"/>
            <w:shd w:val="clear" w:color="auto" w:fill="auto"/>
          </w:tcPr>
          <w:p w:rsidR="003D0FE3" w:rsidRPr="00582339" w:rsidRDefault="003D0FE3" w:rsidP="008F7E8E">
            <w:pPr>
              <w:spacing w:before="80" w:line="168" w:lineRule="auto"/>
              <w:ind w:left="57" w:right="57"/>
              <w:jc w:val="left"/>
              <w:rPr>
                <w:b/>
                <w:bCs/>
                <w:color w:val="000000"/>
                <w:sz w:val="28"/>
                <w:szCs w:val="22"/>
                <w:rtl/>
              </w:rPr>
            </w:pPr>
            <w:r w:rsidRPr="00582339">
              <w:rPr>
                <w:rFonts w:hint="cs"/>
                <w:b/>
                <w:bCs/>
                <w:color w:val="000000"/>
                <w:sz w:val="28"/>
                <w:szCs w:val="22"/>
                <w:rtl/>
              </w:rPr>
              <w:t>11783</w:t>
            </w:r>
          </w:p>
        </w:tc>
        <w:tc>
          <w:tcPr>
            <w:tcW w:w="280" w:type="pct"/>
            <w:shd w:val="clear" w:color="auto" w:fill="auto"/>
          </w:tcPr>
          <w:p w:rsidR="003D0FE3" w:rsidRPr="00582339" w:rsidRDefault="003D0FE3" w:rsidP="008F7E8E">
            <w:pPr>
              <w:spacing w:before="80" w:line="168" w:lineRule="auto"/>
              <w:ind w:left="57" w:right="57"/>
              <w:jc w:val="left"/>
              <w:rPr>
                <w:b/>
                <w:bCs/>
                <w:color w:val="000000"/>
                <w:sz w:val="28"/>
                <w:szCs w:val="22"/>
                <w:rtl/>
              </w:rPr>
            </w:pPr>
            <w:r w:rsidRPr="00582339">
              <w:rPr>
                <w:rFonts w:hint="cs"/>
                <w:b/>
                <w:bCs/>
                <w:color w:val="000000"/>
                <w:sz w:val="28"/>
                <w:szCs w:val="22"/>
                <w:rtl/>
              </w:rPr>
              <w:t>25345</w:t>
            </w:r>
          </w:p>
        </w:tc>
        <w:tc>
          <w:tcPr>
            <w:tcW w:w="770" w:type="pct"/>
            <w:vMerge/>
            <w:shd w:val="clear" w:color="auto" w:fill="auto"/>
          </w:tcPr>
          <w:p w:rsidR="003D0FE3" w:rsidRPr="00582339" w:rsidRDefault="003D0FE3" w:rsidP="008F7E8E">
            <w:pPr>
              <w:spacing w:before="80" w:line="168" w:lineRule="auto"/>
              <w:ind w:left="57" w:right="57"/>
              <w:jc w:val="left"/>
              <w:rPr>
                <w:b/>
                <w:bCs/>
                <w:color w:val="000000"/>
                <w:sz w:val="28"/>
                <w:szCs w:val="22"/>
                <w:rtl/>
              </w:rPr>
            </w:pPr>
          </w:p>
        </w:tc>
      </w:tr>
    </w:tbl>
    <w:p w:rsidR="008F7E8E" w:rsidRDefault="008F7E8E">
      <w:pPr>
        <w:rPr>
          <w:rFonts w:hint="cs"/>
          <w:rtl/>
        </w:rPr>
      </w:pPr>
    </w:p>
    <w:tbl>
      <w:tblPr>
        <w:bidiVisual/>
        <w:tblW w:w="5000" w:type="pct"/>
        <w:tblLayout w:type="fixed"/>
        <w:tblCellMar>
          <w:left w:w="0" w:type="dxa"/>
          <w:right w:w="0" w:type="dxa"/>
        </w:tblCellMar>
        <w:tblLook w:val="04A0" w:firstRow="1" w:lastRow="0" w:firstColumn="1" w:lastColumn="0" w:noHBand="0" w:noVBand="1"/>
      </w:tblPr>
      <w:tblGrid>
        <w:gridCol w:w="373"/>
        <w:gridCol w:w="1452"/>
        <w:gridCol w:w="1398"/>
        <w:gridCol w:w="1442"/>
        <w:gridCol w:w="744"/>
        <w:gridCol w:w="713"/>
        <w:gridCol w:w="631"/>
        <w:gridCol w:w="656"/>
        <w:gridCol w:w="615"/>
        <w:gridCol w:w="659"/>
        <w:gridCol w:w="757"/>
        <w:gridCol w:w="728"/>
        <w:gridCol w:w="721"/>
        <w:gridCol w:w="1982"/>
      </w:tblGrid>
      <w:tr w:rsidR="008F7E8E" w:rsidRPr="008F7E8E" w:rsidTr="00552231">
        <w:trPr>
          <w:cantSplit/>
          <w:tblHeader/>
        </w:trPr>
        <w:tc>
          <w:tcPr>
            <w:tcW w:w="145" w:type="pct"/>
            <w:tcBorders>
              <w:top w:val="single" w:sz="4" w:space="0" w:color="auto"/>
              <w:bottom w:val="single" w:sz="12" w:space="0" w:color="auto"/>
            </w:tcBorders>
            <w:shd w:val="clear" w:color="auto" w:fill="auto"/>
            <w:vAlign w:val="bottom"/>
          </w:tcPr>
          <w:p w:rsidR="008F7E8E" w:rsidRPr="008F7E8E" w:rsidRDefault="008F7E8E" w:rsidP="00A144C9">
            <w:pPr>
              <w:pageBreakBefore/>
              <w:spacing w:before="80" w:line="168" w:lineRule="auto"/>
              <w:ind w:left="57" w:right="57"/>
              <w:jc w:val="left"/>
              <w:rPr>
                <w:rFonts w:hint="cs"/>
                <w:color w:val="000000"/>
                <w:sz w:val="28"/>
                <w:szCs w:val="22"/>
                <w:rtl/>
              </w:rPr>
            </w:pPr>
            <w:r w:rsidRPr="008F7E8E">
              <w:rPr>
                <w:b/>
                <w:bCs/>
                <w:color w:val="000000"/>
                <w:sz w:val="30"/>
                <w:szCs w:val="22"/>
              </w:rPr>
              <w:br w:type="page"/>
            </w:r>
            <w:r w:rsidRPr="008F7E8E">
              <w:rPr>
                <w:b/>
                <w:bCs/>
                <w:color w:val="000000"/>
                <w:sz w:val="30"/>
                <w:szCs w:val="22"/>
              </w:rPr>
              <w:br w:type="page"/>
            </w:r>
            <w:r w:rsidRPr="008F7E8E">
              <w:rPr>
                <w:rFonts w:hint="cs"/>
                <w:color w:val="000000"/>
                <w:sz w:val="28"/>
                <w:szCs w:val="22"/>
                <w:rtl/>
              </w:rPr>
              <w:t>م</w:t>
            </w:r>
          </w:p>
        </w:tc>
        <w:tc>
          <w:tcPr>
            <w:tcW w:w="4855" w:type="pct"/>
            <w:gridSpan w:val="13"/>
            <w:tcBorders>
              <w:top w:val="single" w:sz="4" w:space="0" w:color="auto"/>
              <w:bottom w:val="single" w:sz="12" w:space="0" w:color="auto"/>
            </w:tcBorders>
            <w:shd w:val="clear" w:color="auto" w:fill="auto"/>
          </w:tcPr>
          <w:p w:rsidR="008F7E8E" w:rsidRPr="008F7E8E" w:rsidRDefault="008F7E8E" w:rsidP="00A144C9">
            <w:pPr>
              <w:pageBreakBefore/>
              <w:spacing w:before="80" w:line="168" w:lineRule="auto"/>
              <w:ind w:left="57" w:right="57"/>
              <w:jc w:val="center"/>
              <w:rPr>
                <w:color w:val="000000"/>
                <w:sz w:val="28"/>
                <w:szCs w:val="22"/>
                <w:rtl/>
              </w:rPr>
            </w:pPr>
            <w:r w:rsidRPr="008F7E8E">
              <w:rPr>
                <w:rFonts w:hint="cs"/>
                <w:color w:val="000000"/>
                <w:sz w:val="28"/>
                <w:szCs w:val="22"/>
                <w:rtl/>
              </w:rPr>
              <w:t>خلاصة إحصاءات التقرير الربع سنوي (كانون الثاني/يناير - آذار/مارس 2010) للأنشطة المنفذة في مجال حماية الطفل والدعم النفسي من قبل (وزارة الشؤون الاجتماعية والعمل بدعم من اليونيسيف بمحافظات (صعده</w:t>
            </w:r>
            <w:r>
              <w:rPr>
                <w:rFonts w:hint="eastAsia"/>
                <w:color w:val="000000"/>
                <w:sz w:val="28"/>
                <w:szCs w:val="22"/>
                <w:rtl/>
              </w:rPr>
              <w:t> </w:t>
            </w:r>
            <w:r w:rsidRPr="008F7E8E">
              <w:rPr>
                <w:rFonts w:hint="cs"/>
                <w:color w:val="000000"/>
                <w:sz w:val="28"/>
                <w:szCs w:val="22"/>
                <w:rtl/>
              </w:rPr>
              <w:t>- عمران - حجة))</w:t>
            </w:r>
          </w:p>
        </w:tc>
      </w:tr>
      <w:tr w:rsidR="008F7E8E" w:rsidRPr="008F7E8E" w:rsidTr="008F7E8E">
        <w:trPr>
          <w:cantSplit/>
        </w:trPr>
        <w:tc>
          <w:tcPr>
            <w:tcW w:w="145" w:type="pct"/>
            <w:vMerge w:val="restart"/>
            <w:shd w:val="clear" w:color="auto" w:fill="auto"/>
          </w:tcPr>
          <w:p w:rsidR="003D0FE3" w:rsidRPr="008F7E8E" w:rsidRDefault="003D0FE3" w:rsidP="008F7E8E">
            <w:pPr>
              <w:spacing w:before="80" w:line="168" w:lineRule="auto"/>
              <w:ind w:left="57" w:right="57"/>
              <w:jc w:val="left"/>
              <w:rPr>
                <w:rFonts w:hint="cs"/>
                <w:color w:val="000000"/>
                <w:sz w:val="28"/>
                <w:szCs w:val="22"/>
                <w:rtl/>
              </w:rPr>
            </w:pPr>
            <w:r w:rsidRPr="008F7E8E">
              <w:rPr>
                <w:rFonts w:hint="cs"/>
                <w:color w:val="000000"/>
                <w:sz w:val="28"/>
                <w:szCs w:val="22"/>
                <w:rtl/>
              </w:rPr>
              <w:t>3</w:t>
            </w:r>
          </w:p>
        </w:tc>
        <w:tc>
          <w:tcPr>
            <w:tcW w:w="564"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النشاط 3</w:t>
            </w:r>
          </w:p>
        </w:tc>
        <w:tc>
          <w:tcPr>
            <w:tcW w:w="543"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المؤشرات</w:t>
            </w:r>
          </w:p>
        </w:tc>
        <w:tc>
          <w:tcPr>
            <w:tcW w:w="560"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الفئة المستهدفة</w:t>
            </w:r>
          </w:p>
        </w:tc>
        <w:tc>
          <w:tcPr>
            <w:tcW w:w="566" w:type="pct"/>
            <w:gridSpan w:val="2"/>
            <w:shd w:val="clear" w:color="auto" w:fill="auto"/>
          </w:tcPr>
          <w:p w:rsidR="003D0FE3" w:rsidRPr="008F7E8E" w:rsidRDefault="003D0FE3" w:rsidP="008F7E8E">
            <w:pPr>
              <w:spacing w:before="80" w:line="168" w:lineRule="auto"/>
              <w:ind w:left="57" w:right="57"/>
              <w:jc w:val="center"/>
              <w:rPr>
                <w:color w:val="000000"/>
                <w:sz w:val="28"/>
                <w:szCs w:val="22"/>
                <w:rtl/>
              </w:rPr>
            </w:pPr>
            <w:r w:rsidRPr="008F7E8E">
              <w:rPr>
                <w:rFonts w:hint="cs"/>
                <w:color w:val="000000"/>
                <w:sz w:val="28"/>
                <w:szCs w:val="22"/>
                <w:rtl/>
              </w:rPr>
              <w:t>صعده</w:t>
            </w:r>
          </w:p>
        </w:tc>
        <w:tc>
          <w:tcPr>
            <w:tcW w:w="500" w:type="pct"/>
            <w:gridSpan w:val="2"/>
            <w:shd w:val="clear" w:color="auto" w:fill="auto"/>
          </w:tcPr>
          <w:p w:rsidR="003D0FE3" w:rsidRPr="008F7E8E" w:rsidRDefault="003D0FE3" w:rsidP="008F7E8E">
            <w:pPr>
              <w:spacing w:before="80" w:line="168" w:lineRule="auto"/>
              <w:ind w:left="57" w:right="57"/>
              <w:jc w:val="center"/>
              <w:rPr>
                <w:color w:val="000000"/>
                <w:sz w:val="28"/>
                <w:szCs w:val="22"/>
                <w:rtl/>
              </w:rPr>
            </w:pPr>
            <w:r w:rsidRPr="008F7E8E">
              <w:rPr>
                <w:rFonts w:hint="cs"/>
                <w:color w:val="000000"/>
                <w:sz w:val="28"/>
                <w:szCs w:val="22"/>
                <w:rtl/>
              </w:rPr>
              <w:t>عمران</w:t>
            </w:r>
          </w:p>
        </w:tc>
        <w:tc>
          <w:tcPr>
            <w:tcW w:w="495" w:type="pct"/>
            <w:gridSpan w:val="2"/>
            <w:shd w:val="clear" w:color="auto" w:fill="auto"/>
          </w:tcPr>
          <w:p w:rsidR="003D0FE3" w:rsidRPr="008F7E8E" w:rsidRDefault="003D0FE3" w:rsidP="008F7E8E">
            <w:pPr>
              <w:spacing w:before="80" w:line="168" w:lineRule="auto"/>
              <w:ind w:left="57" w:right="57"/>
              <w:jc w:val="center"/>
              <w:rPr>
                <w:color w:val="000000"/>
                <w:sz w:val="28"/>
                <w:szCs w:val="22"/>
                <w:rtl/>
              </w:rPr>
            </w:pPr>
            <w:r w:rsidRPr="008F7E8E">
              <w:rPr>
                <w:rFonts w:hint="cs"/>
                <w:color w:val="000000"/>
                <w:sz w:val="28"/>
                <w:szCs w:val="22"/>
                <w:rtl/>
              </w:rPr>
              <w:t>حرض</w:t>
            </w:r>
          </w:p>
        </w:tc>
        <w:tc>
          <w:tcPr>
            <w:tcW w:w="857" w:type="pct"/>
            <w:gridSpan w:val="3"/>
            <w:shd w:val="clear" w:color="auto" w:fill="auto"/>
          </w:tcPr>
          <w:p w:rsidR="003D0FE3" w:rsidRPr="008F7E8E" w:rsidRDefault="003D0FE3" w:rsidP="008F7E8E">
            <w:pPr>
              <w:spacing w:before="80" w:line="168" w:lineRule="auto"/>
              <w:ind w:left="57" w:right="57"/>
              <w:jc w:val="center"/>
              <w:rPr>
                <w:color w:val="000000"/>
                <w:sz w:val="28"/>
                <w:szCs w:val="22"/>
                <w:rtl/>
              </w:rPr>
            </w:pPr>
            <w:r w:rsidRPr="008F7E8E">
              <w:rPr>
                <w:rFonts w:hint="cs"/>
                <w:color w:val="000000"/>
                <w:sz w:val="28"/>
                <w:szCs w:val="22"/>
                <w:rtl/>
              </w:rPr>
              <w:t>الإجمالي</w:t>
            </w:r>
          </w:p>
        </w:tc>
        <w:tc>
          <w:tcPr>
            <w:tcW w:w="770"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ملاحظات</w:t>
            </w:r>
          </w:p>
        </w:tc>
      </w:tr>
      <w:tr w:rsidR="008F7E8E" w:rsidRPr="008F7E8E" w:rsidTr="008F7E8E">
        <w:trPr>
          <w:cantSplit/>
        </w:trPr>
        <w:tc>
          <w:tcPr>
            <w:tcW w:w="145" w:type="pct"/>
            <w:vMerge/>
            <w:shd w:val="clear" w:color="auto" w:fill="auto"/>
          </w:tcPr>
          <w:p w:rsidR="003D0FE3" w:rsidRPr="008F7E8E" w:rsidRDefault="003D0FE3" w:rsidP="008F7E8E">
            <w:pPr>
              <w:spacing w:before="80" w:line="168" w:lineRule="auto"/>
              <w:ind w:left="57" w:right="57"/>
              <w:jc w:val="left"/>
              <w:rPr>
                <w:color w:val="000000"/>
                <w:sz w:val="28"/>
                <w:szCs w:val="22"/>
                <w:rtl/>
              </w:rPr>
            </w:pPr>
          </w:p>
        </w:tc>
        <w:tc>
          <w:tcPr>
            <w:tcW w:w="564" w:type="pct"/>
            <w:vMerge w:val="restart"/>
            <w:shd w:val="clear" w:color="auto" w:fill="auto"/>
          </w:tcPr>
          <w:p w:rsidR="003D0FE3" w:rsidRPr="008F7E8E" w:rsidRDefault="003D0FE3" w:rsidP="008F7E8E">
            <w:pPr>
              <w:spacing w:before="80" w:line="168" w:lineRule="auto"/>
              <w:ind w:left="57" w:right="170"/>
              <w:rPr>
                <w:color w:val="000000"/>
                <w:sz w:val="28"/>
                <w:szCs w:val="22"/>
                <w:rtl/>
              </w:rPr>
            </w:pPr>
            <w:r w:rsidRPr="008F7E8E">
              <w:rPr>
                <w:rFonts w:hint="cs"/>
                <w:color w:val="000000"/>
                <w:sz w:val="28"/>
                <w:szCs w:val="22"/>
                <w:rtl/>
              </w:rPr>
              <w:t>تقديم أنشطة الدعم النفسي والاجتماعي والأنشطة الترفيهية للأطفال واليافعين عبر الأماكن الآمنة والفرق المتنقلة</w:t>
            </w:r>
          </w:p>
        </w:tc>
        <w:tc>
          <w:tcPr>
            <w:tcW w:w="543" w:type="pct"/>
            <w:vMerge w:val="restart"/>
            <w:shd w:val="clear" w:color="auto" w:fill="auto"/>
          </w:tcPr>
          <w:p w:rsidR="003D0FE3" w:rsidRPr="008F7E8E" w:rsidRDefault="003D0FE3" w:rsidP="008F7E8E">
            <w:pPr>
              <w:spacing w:before="80" w:line="168" w:lineRule="auto"/>
              <w:ind w:left="57" w:right="170"/>
              <w:rPr>
                <w:color w:val="000000"/>
                <w:sz w:val="28"/>
                <w:szCs w:val="22"/>
                <w:rtl/>
              </w:rPr>
            </w:pPr>
            <w:r w:rsidRPr="008F7E8E">
              <w:rPr>
                <w:rFonts w:hint="cs"/>
                <w:color w:val="000000"/>
                <w:sz w:val="28"/>
                <w:szCs w:val="22"/>
                <w:rtl/>
              </w:rPr>
              <w:t>عدد الأطفال واليافعين المستفيدين من الدعم النفسي والاجتماعي</w:t>
            </w:r>
          </w:p>
        </w:tc>
        <w:tc>
          <w:tcPr>
            <w:tcW w:w="560"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ذكور/إناث</w:t>
            </w:r>
          </w:p>
        </w:tc>
        <w:tc>
          <w:tcPr>
            <w:tcW w:w="289"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ذ</w:t>
            </w:r>
          </w:p>
        </w:tc>
        <w:tc>
          <w:tcPr>
            <w:tcW w:w="277"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ث</w:t>
            </w:r>
          </w:p>
        </w:tc>
        <w:tc>
          <w:tcPr>
            <w:tcW w:w="245"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ذ</w:t>
            </w:r>
          </w:p>
        </w:tc>
        <w:tc>
          <w:tcPr>
            <w:tcW w:w="255"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ث</w:t>
            </w:r>
          </w:p>
        </w:tc>
        <w:tc>
          <w:tcPr>
            <w:tcW w:w="239"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ذ</w:t>
            </w:r>
          </w:p>
        </w:tc>
        <w:tc>
          <w:tcPr>
            <w:tcW w:w="256"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ث</w:t>
            </w:r>
          </w:p>
        </w:tc>
        <w:tc>
          <w:tcPr>
            <w:tcW w:w="294"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ذ</w:t>
            </w:r>
          </w:p>
        </w:tc>
        <w:tc>
          <w:tcPr>
            <w:tcW w:w="283"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ث</w:t>
            </w:r>
          </w:p>
        </w:tc>
        <w:tc>
          <w:tcPr>
            <w:tcW w:w="280"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ذ/ث</w:t>
            </w:r>
          </w:p>
        </w:tc>
        <w:tc>
          <w:tcPr>
            <w:tcW w:w="770" w:type="pct"/>
            <w:vMerge w:val="restar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عشرة أماكن صديقة للأطفال في كل المحافظات المستهدفة، طاقمين</w:t>
            </w:r>
            <w:r w:rsidR="00582339">
              <w:rPr>
                <w:rFonts w:hint="cs"/>
                <w:color w:val="000000"/>
                <w:sz w:val="28"/>
                <w:szCs w:val="22"/>
                <w:rtl/>
              </w:rPr>
              <w:t xml:space="preserve"> متنقلين، وطاقم في مستشفى عمران</w:t>
            </w:r>
          </w:p>
        </w:tc>
      </w:tr>
      <w:tr w:rsidR="008F7E8E" w:rsidRPr="008F7E8E" w:rsidTr="008F7E8E">
        <w:trPr>
          <w:cantSplit/>
        </w:trPr>
        <w:tc>
          <w:tcPr>
            <w:tcW w:w="145" w:type="pct"/>
            <w:vMerge w:val="restart"/>
            <w:shd w:val="clear" w:color="auto" w:fill="auto"/>
          </w:tcPr>
          <w:p w:rsidR="003D0FE3" w:rsidRPr="008F7E8E" w:rsidRDefault="003D0FE3" w:rsidP="008F7E8E">
            <w:pPr>
              <w:spacing w:before="80" w:line="168" w:lineRule="auto"/>
              <w:ind w:left="57" w:right="57"/>
              <w:jc w:val="left"/>
              <w:rPr>
                <w:color w:val="000000"/>
                <w:sz w:val="28"/>
                <w:szCs w:val="22"/>
                <w:rtl/>
              </w:rPr>
            </w:pPr>
          </w:p>
        </w:tc>
        <w:tc>
          <w:tcPr>
            <w:tcW w:w="564" w:type="pct"/>
            <w:vMerge/>
            <w:shd w:val="clear" w:color="auto" w:fill="auto"/>
          </w:tcPr>
          <w:p w:rsidR="003D0FE3" w:rsidRPr="008F7E8E" w:rsidRDefault="003D0FE3" w:rsidP="008F7E8E">
            <w:pPr>
              <w:spacing w:before="80" w:line="168" w:lineRule="auto"/>
              <w:ind w:left="57" w:right="57"/>
              <w:jc w:val="left"/>
              <w:rPr>
                <w:color w:val="000000"/>
                <w:sz w:val="28"/>
                <w:szCs w:val="22"/>
                <w:rtl/>
              </w:rPr>
            </w:pPr>
          </w:p>
        </w:tc>
        <w:tc>
          <w:tcPr>
            <w:tcW w:w="543" w:type="pct"/>
            <w:vMerge/>
            <w:shd w:val="clear" w:color="auto" w:fill="auto"/>
          </w:tcPr>
          <w:p w:rsidR="003D0FE3" w:rsidRPr="008F7E8E" w:rsidRDefault="003D0FE3" w:rsidP="008F7E8E">
            <w:pPr>
              <w:spacing w:before="80" w:line="168" w:lineRule="auto"/>
              <w:ind w:left="57" w:right="57"/>
              <w:jc w:val="left"/>
              <w:rPr>
                <w:color w:val="000000"/>
                <w:sz w:val="28"/>
                <w:szCs w:val="22"/>
                <w:rtl/>
              </w:rPr>
            </w:pPr>
          </w:p>
        </w:tc>
        <w:tc>
          <w:tcPr>
            <w:tcW w:w="560"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أطفال</w:t>
            </w:r>
          </w:p>
        </w:tc>
        <w:tc>
          <w:tcPr>
            <w:tcW w:w="289"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18803</w:t>
            </w:r>
          </w:p>
        </w:tc>
        <w:tc>
          <w:tcPr>
            <w:tcW w:w="277"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14708</w:t>
            </w:r>
          </w:p>
        </w:tc>
        <w:tc>
          <w:tcPr>
            <w:tcW w:w="245"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6768</w:t>
            </w:r>
          </w:p>
        </w:tc>
        <w:tc>
          <w:tcPr>
            <w:tcW w:w="255"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9366</w:t>
            </w:r>
          </w:p>
        </w:tc>
        <w:tc>
          <w:tcPr>
            <w:tcW w:w="239"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4704</w:t>
            </w:r>
          </w:p>
        </w:tc>
        <w:tc>
          <w:tcPr>
            <w:tcW w:w="256"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3143</w:t>
            </w:r>
          </w:p>
        </w:tc>
        <w:tc>
          <w:tcPr>
            <w:tcW w:w="294"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30275</w:t>
            </w:r>
          </w:p>
        </w:tc>
        <w:tc>
          <w:tcPr>
            <w:tcW w:w="283"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27217</w:t>
            </w:r>
          </w:p>
        </w:tc>
        <w:tc>
          <w:tcPr>
            <w:tcW w:w="280"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57492</w:t>
            </w:r>
          </w:p>
        </w:tc>
        <w:tc>
          <w:tcPr>
            <w:tcW w:w="770" w:type="pct"/>
            <w:vMerge/>
            <w:shd w:val="clear" w:color="auto" w:fill="auto"/>
          </w:tcPr>
          <w:p w:rsidR="003D0FE3" w:rsidRPr="008F7E8E" w:rsidRDefault="003D0FE3" w:rsidP="008F7E8E">
            <w:pPr>
              <w:spacing w:before="80" w:line="168" w:lineRule="auto"/>
              <w:ind w:left="57" w:right="57"/>
              <w:jc w:val="left"/>
              <w:rPr>
                <w:color w:val="000000"/>
                <w:sz w:val="28"/>
                <w:szCs w:val="22"/>
                <w:rtl/>
              </w:rPr>
            </w:pPr>
          </w:p>
        </w:tc>
      </w:tr>
      <w:tr w:rsidR="008F7E8E" w:rsidRPr="008F7E8E" w:rsidTr="008F7E8E">
        <w:trPr>
          <w:cantSplit/>
        </w:trPr>
        <w:tc>
          <w:tcPr>
            <w:tcW w:w="145" w:type="pct"/>
            <w:vMerge/>
            <w:shd w:val="clear" w:color="auto" w:fill="auto"/>
          </w:tcPr>
          <w:p w:rsidR="003D0FE3" w:rsidRPr="008F7E8E" w:rsidRDefault="003D0FE3" w:rsidP="008F7E8E">
            <w:pPr>
              <w:spacing w:before="80" w:line="168" w:lineRule="auto"/>
              <w:ind w:left="57" w:right="57"/>
              <w:jc w:val="left"/>
              <w:rPr>
                <w:color w:val="000000"/>
                <w:sz w:val="28"/>
                <w:szCs w:val="22"/>
                <w:rtl/>
              </w:rPr>
            </w:pPr>
          </w:p>
        </w:tc>
        <w:tc>
          <w:tcPr>
            <w:tcW w:w="564" w:type="pct"/>
            <w:vMerge/>
            <w:shd w:val="clear" w:color="auto" w:fill="auto"/>
          </w:tcPr>
          <w:p w:rsidR="003D0FE3" w:rsidRPr="008F7E8E" w:rsidRDefault="003D0FE3" w:rsidP="008F7E8E">
            <w:pPr>
              <w:spacing w:before="80" w:line="168" w:lineRule="auto"/>
              <w:ind w:left="57" w:right="57"/>
              <w:jc w:val="left"/>
              <w:rPr>
                <w:color w:val="000000"/>
                <w:sz w:val="28"/>
                <w:szCs w:val="22"/>
                <w:rtl/>
              </w:rPr>
            </w:pPr>
          </w:p>
        </w:tc>
        <w:tc>
          <w:tcPr>
            <w:tcW w:w="543" w:type="pct"/>
            <w:vMerge/>
            <w:shd w:val="clear" w:color="auto" w:fill="auto"/>
          </w:tcPr>
          <w:p w:rsidR="003D0FE3" w:rsidRPr="008F7E8E" w:rsidRDefault="003D0FE3" w:rsidP="008F7E8E">
            <w:pPr>
              <w:spacing w:before="80" w:line="168" w:lineRule="auto"/>
              <w:ind w:left="57" w:right="57"/>
              <w:jc w:val="left"/>
              <w:rPr>
                <w:color w:val="000000"/>
                <w:sz w:val="28"/>
                <w:szCs w:val="22"/>
                <w:rtl/>
              </w:rPr>
            </w:pPr>
          </w:p>
        </w:tc>
        <w:tc>
          <w:tcPr>
            <w:tcW w:w="560"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يافعين</w:t>
            </w:r>
          </w:p>
        </w:tc>
        <w:tc>
          <w:tcPr>
            <w:tcW w:w="289"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9866</w:t>
            </w:r>
          </w:p>
        </w:tc>
        <w:tc>
          <w:tcPr>
            <w:tcW w:w="277"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8191</w:t>
            </w:r>
          </w:p>
        </w:tc>
        <w:tc>
          <w:tcPr>
            <w:tcW w:w="245" w:type="pct"/>
            <w:shd w:val="clear" w:color="auto" w:fill="auto"/>
          </w:tcPr>
          <w:p w:rsidR="003D0FE3" w:rsidRPr="008F7E8E" w:rsidRDefault="003D0FE3" w:rsidP="008F7E8E">
            <w:pPr>
              <w:spacing w:before="80" w:line="168" w:lineRule="auto"/>
              <w:ind w:left="57" w:right="57"/>
              <w:jc w:val="left"/>
              <w:rPr>
                <w:color w:val="000000"/>
                <w:sz w:val="28"/>
                <w:szCs w:val="22"/>
                <w:rtl/>
              </w:rPr>
            </w:pPr>
          </w:p>
        </w:tc>
        <w:tc>
          <w:tcPr>
            <w:tcW w:w="255" w:type="pct"/>
            <w:shd w:val="clear" w:color="auto" w:fill="auto"/>
          </w:tcPr>
          <w:p w:rsidR="003D0FE3" w:rsidRPr="008F7E8E" w:rsidRDefault="003D0FE3" w:rsidP="008F7E8E">
            <w:pPr>
              <w:spacing w:before="80" w:line="168" w:lineRule="auto"/>
              <w:ind w:left="57" w:right="57"/>
              <w:jc w:val="left"/>
              <w:rPr>
                <w:color w:val="000000"/>
                <w:sz w:val="28"/>
                <w:szCs w:val="22"/>
                <w:rtl/>
              </w:rPr>
            </w:pPr>
          </w:p>
        </w:tc>
        <w:tc>
          <w:tcPr>
            <w:tcW w:w="239"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163</w:t>
            </w:r>
          </w:p>
        </w:tc>
        <w:tc>
          <w:tcPr>
            <w:tcW w:w="256"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139</w:t>
            </w:r>
          </w:p>
        </w:tc>
        <w:tc>
          <w:tcPr>
            <w:tcW w:w="294"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10029</w:t>
            </w:r>
          </w:p>
        </w:tc>
        <w:tc>
          <w:tcPr>
            <w:tcW w:w="283"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8330</w:t>
            </w:r>
          </w:p>
        </w:tc>
        <w:tc>
          <w:tcPr>
            <w:tcW w:w="280"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18359</w:t>
            </w:r>
          </w:p>
        </w:tc>
        <w:tc>
          <w:tcPr>
            <w:tcW w:w="770" w:type="pct"/>
            <w:vMerge/>
            <w:shd w:val="clear" w:color="auto" w:fill="auto"/>
          </w:tcPr>
          <w:p w:rsidR="003D0FE3" w:rsidRPr="008F7E8E" w:rsidRDefault="003D0FE3" w:rsidP="008F7E8E">
            <w:pPr>
              <w:spacing w:before="80" w:line="168" w:lineRule="auto"/>
              <w:ind w:left="57" w:right="57"/>
              <w:jc w:val="left"/>
              <w:rPr>
                <w:color w:val="000000"/>
                <w:sz w:val="28"/>
                <w:szCs w:val="22"/>
                <w:rtl/>
              </w:rPr>
            </w:pPr>
          </w:p>
        </w:tc>
      </w:tr>
      <w:tr w:rsidR="008F7E8E" w:rsidRPr="008F7E8E" w:rsidTr="008F7E8E">
        <w:trPr>
          <w:cantSplit/>
        </w:trPr>
        <w:tc>
          <w:tcPr>
            <w:tcW w:w="145" w:type="pct"/>
            <w:vMerge/>
            <w:shd w:val="clear" w:color="auto" w:fill="auto"/>
          </w:tcPr>
          <w:p w:rsidR="003D0FE3" w:rsidRPr="008F7E8E" w:rsidRDefault="003D0FE3" w:rsidP="008F7E8E">
            <w:pPr>
              <w:spacing w:before="80" w:line="168" w:lineRule="auto"/>
              <w:ind w:left="57" w:right="57"/>
              <w:jc w:val="left"/>
              <w:rPr>
                <w:color w:val="000000"/>
                <w:sz w:val="28"/>
                <w:szCs w:val="22"/>
                <w:rtl/>
              </w:rPr>
            </w:pPr>
          </w:p>
        </w:tc>
        <w:tc>
          <w:tcPr>
            <w:tcW w:w="564" w:type="pct"/>
            <w:vMerge/>
            <w:shd w:val="clear" w:color="auto" w:fill="auto"/>
          </w:tcPr>
          <w:p w:rsidR="003D0FE3" w:rsidRPr="008F7E8E" w:rsidRDefault="003D0FE3" w:rsidP="008F7E8E">
            <w:pPr>
              <w:spacing w:before="80" w:line="168" w:lineRule="auto"/>
              <w:ind w:left="57" w:right="57"/>
              <w:jc w:val="left"/>
              <w:rPr>
                <w:color w:val="000000"/>
                <w:sz w:val="28"/>
                <w:szCs w:val="22"/>
                <w:rtl/>
              </w:rPr>
            </w:pPr>
          </w:p>
        </w:tc>
        <w:tc>
          <w:tcPr>
            <w:tcW w:w="543" w:type="pct"/>
            <w:vMerge/>
            <w:shd w:val="clear" w:color="auto" w:fill="auto"/>
          </w:tcPr>
          <w:p w:rsidR="003D0FE3" w:rsidRPr="008F7E8E" w:rsidRDefault="003D0FE3" w:rsidP="008F7E8E">
            <w:pPr>
              <w:spacing w:before="80" w:line="168" w:lineRule="auto"/>
              <w:ind w:left="57" w:right="57"/>
              <w:jc w:val="left"/>
              <w:rPr>
                <w:color w:val="000000"/>
                <w:sz w:val="28"/>
                <w:szCs w:val="22"/>
                <w:rtl/>
              </w:rPr>
            </w:pPr>
          </w:p>
        </w:tc>
        <w:tc>
          <w:tcPr>
            <w:tcW w:w="560"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غير</w:t>
            </w:r>
          </w:p>
        </w:tc>
        <w:tc>
          <w:tcPr>
            <w:tcW w:w="289"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1468</w:t>
            </w:r>
          </w:p>
        </w:tc>
        <w:tc>
          <w:tcPr>
            <w:tcW w:w="277"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332</w:t>
            </w:r>
          </w:p>
        </w:tc>
        <w:tc>
          <w:tcPr>
            <w:tcW w:w="245" w:type="pct"/>
            <w:shd w:val="clear" w:color="auto" w:fill="auto"/>
          </w:tcPr>
          <w:p w:rsidR="003D0FE3" w:rsidRPr="008F7E8E" w:rsidRDefault="003D0FE3" w:rsidP="008F7E8E">
            <w:pPr>
              <w:spacing w:before="80" w:line="168" w:lineRule="auto"/>
              <w:ind w:left="57" w:right="57"/>
              <w:jc w:val="left"/>
              <w:rPr>
                <w:color w:val="000000"/>
                <w:sz w:val="28"/>
                <w:szCs w:val="22"/>
                <w:rtl/>
              </w:rPr>
            </w:pPr>
          </w:p>
        </w:tc>
        <w:tc>
          <w:tcPr>
            <w:tcW w:w="255" w:type="pct"/>
            <w:shd w:val="clear" w:color="auto" w:fill="auto"/>
          </w:tcPr>
          <w:p w:rsidR="003D0FE3" w:rsidRPr="008F7E8E" w:rsidRDefault="003D0FE3" w:rsidP="008F7E8E">
            <w:pPr>
              <w:spacing w:before="80" w:line="168" w:lineRule="auto"/>
              <w:ind w:left="57" w:right="57"/>
              <w:jc w:val="left"/>
              <w:rPr>
                <w:color w:val="000000"/>
                <w:sz w:val="28"/>
                <w:szCs w:val="22"/>
                <w:rtl/>
              </w:rPr>
            </w:pPr>
          </w:p>
        </w:tc>
        <w:tc>
          <w:tcPr>
            <w:tcW w:w="239"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11</w:t>
            </w:r>
          </w:p>
        </w:tc>
        <w:tc>
          <w:tcPr>
            <w:tcW w:w="256"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12</w:t>
            </w:r>
          </w:p>
        </w:tc>
        <w:tc>
          <w:tcPr>
            <w:tcW w:w="294"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1479</w:t>
            </w:r>
          </w:p>
        </w:tc>
        <w:tc>
          <w:tcPr>
            <w:tcW w:w="283"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344</w:t>
            </w:r>
          </w:p>
        </w:tc>
        <w:tc>
          <w:tcPr>
            <w:tcW w:w="280"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1823</w:t>
            </w:r>
          </w:p>
        </w:tc>
        <w:tc>
          <w:tcPr>
            <w:tcW w:w="770" w:type="pct"/>
            <w:vMerge/>
            <w:shd w:val="clear" w:color="auto" w:fill="auto"/>
          </w:tcPr>
          <w:p w:rsidR="003D0FE3" w:rsidRPr="008F7E8E" w:rsidRDefault="003D0FE3" w:rsidP="008F7E8E">
            <w:pPr>
              <w:spacing w:before="80" w:line="168" w:lineRule="auto"/>
              <w:ind w:left="57" w:right="57"/>
              <w:jc w:val="left"/>
              <w:rPr>
                <w:color w:val="000000"/>
                <w:sz w:val="28"/>
                <w:szCs w:val="22"/>
                <w:rtl/>
              </w:rPr>
            </w:pPr>
          </w:p>
        </w:tc>
      </w:tr>
      <w:tr w:rsidR="008F7E8E" w:rsidRPr="008F7E8E" w:rsidTr="008F7E8E">
        <w:trPr>
          <w:cantSplit/>
        </w:trPr>
        <w:tc>
          <w:tcPr>
            <w:tcW w:w="145" w:type="pct"/>
            <w:vMerge/>
            <w:shd w:val="clear" w:color="auto" w:fill="auto"/>
          </w:tcPr>
          <w:p w:rsidR="003D0FE3" w:rsidRPr="008F7E8E" w:rsidRDefault="003D0FE3" w:rsidP="008F7E8E">
            <w:pPr>
              <w:spacing w:before="80" w:line="168" w:lineRule="auto"/>
              <w:ind w:left="57" w:right="57"/>
              <w:jc w:val="left"/>
              <w:rPr>
                <w:color w:val="000000"/>
                <w:sz w:val="28"/>
                <w:szCs w:val="22"/>
                <w:rtl/>
              </w:rPr>
            </w:pPr>
          </w:p>
        </w:tc>
        <w:tc>
          <w:tcPr>
            <w:tcW w:w="564" w:type="pct"/>
            <w:vMerge/>
            <w:shd w:val="clear" w:color="auto" w:fill="auto"/>
          </w:tcPr>
          <w:p w:rsidR="003D0FE3" w:rsidRPr="008F7E8E" w:rsidRDefault="003D0FE3" w:rsidP="008F7E8E">
            <w:pPr>
              <w:spacing w:before="80" w:line="168" w:lineRule="auto"/>
              <w:ind w:left="57" w:right="57"/>
              <w:jc w:val="left"/>
              <w:rPr>
                <w:color w:val="000000"/>
                <w:sz w:val="28"/>
                <w:szCs w:val="22"/>
                <w:rtl/>
              </w:rPr>
            </w:pPr>
          </w:p>
        </w:tc>
        <w:tc>
          <w:tcPr>
            <w:tcW w:w="543" w:type="pct"/>
            <w:vMerge/>
            <w:shd w:val="clear" w:color="auto" w:fill="auto"/>
          </w:tcPr>
          <w:p w:rsidR="003D0FE3" w:rsidRPr="008F7E8E" w:rsidRDefault="003D0FE3" w:rsidP="008F7E8E">
            <w:pPr>
              <w:spacing w:before="80" w:line="168" w:lineRule="auto"/>
              <w:ind w:left="57" w:right="57"/>
              <w:jc w:val="left"/>
              <w:rPr>
                <w:color w:val="000000"/>
                <w:sz w:val="28"/>
                <w:szCs w:val="22"/>
                <w:rtl/>
              </w:rPr>
            </w:pPr>
          </w:p>
        </w:tc>
        <w:tc>
          <w:tcPr>
            <w:tcW w:w="560"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أخرى</w:t>
            </w:r>
          </w:p>
        </w:tc>
        <w:tc>
          <w:tcPr>
            <w:tcW w:w="289"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83</w:t>
            </w:r>
          </w:p>
        </w:tc>
        <w:tc>
          <w:tcPr>
            <w:tcW w:w="277"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39</w:t>
            </w:r>
          </w:p>
        </w:tc>
        <w:tc>
          <w:tcPr>
            <w:tcW w:w="245" w:type="pct"/>
            <w:shd w:val="clear" w:color="auto" w:fill="auto"/>
          </w:tcPr>
          <w:p w:rsidR="003D0FE3" w:rsidRPr="008F7E8E" w:rsidRDefault="003D0FE3" w:rsidP="008F7E8E">
            <w:pPr>
              <w:spacing w:before="80" w:line="168" w:lineRule="auto"/>
              <w:ind w:left="57" w:right="57"/>
              <w:jc w:val="left"/>
              <w:rPr>
                <w:color w:val="000000"/>
                <w:sz w:val="28"/>
                <w:szCs w:val="22"/>
                <w:rtl/>
              </w:rPr>
            </w:pPr>
          </w:p>
        </w:tc>
        <w:tc>
          <w:tcPr>
            <w:tcW w:w="255" w:type="pct"/>
            <w:shd w:val="clear" w:color="auto" w:fill="auto"/>
          </w:tcPr>
          <w:p w:rsidR="003D0FE3" w:rsidRPr="008F7E8E" w:rsidRDefault="003D0FE3" w:rsidP="008F7E8E">
            <w:pPr>
              <w:spacing w:before="80" w:line="168" w:lineRule="auto"/>
              <w:ind w:left="57" w:right="57"/>
              <w:jc w:val="left"/>
              <w:rPr>
                <w:color w:val="000000"/>
                <w:sz w:val="28"/>
                <w:szCs w:val="22"/>
                <w:rtl/>
              </w:rPr>
            </w:pPr>
          </w:p>
        </w:tc>
        <w:tc>
          <w:tcPr>
            <w:tcW w:w="239" w:type="pct"/>
            <w:shd w:val="clear" w:color="auto" w:fill="auto"/>
          </w:tcPr>
          <w:p w:rsidR="003D0FE3" w:rsidRPr="008F7E8E" w:rsidRDefault="003D0FE3" w:rsidP="008F7E8E">
            <w:pPr>
              <w:spacing w:before="80" w:line="168" w:lineRule="auto"/>
              <w:ind w:left="57" w:right="57"/>
              <w:jc w:val="left"/>
              <w:rPr>
                <w:color w:val="000000"/>
                <w:sz w:val="28"/>
                <w:szCs w:val="22"/>
                <w:rtl/>
              </w:rPr>
            </w:pPr>
          </w:p>
        </w:tc>
        <w:tc>
          <w:tcPr>
            <w:tcW w:w="256" w:type="pct"/>
            <w:shd w:val="clear" w:color="auto" w:fill="auto"/>
          </w:tcPr>
          <w:p w:rsidR="003D0FE3" w:rsidRPr="008F7E8E" w:rsidRDefault="003D0FE3" w:rsidP="008F7E8E">
            <w:pPr>
              <w:spacing w:before="80" w:line="168" w:lineRule="auto"/>
              <w:ind w:left="57" w:right="57"/>
              <w:jc w:val="left"/>
              <w:rPr>
                <w:color w:val="000000"/>
                <w:sz w:val="28"/>
                <w:szCs w:val="22"/>
                <w:rtl/>
              </w:rPr>
            </w:pPr>
          </w:p>
        </w:tc>
        <w:tc>
          <w:tcPr>
            <w:tcW w:w="294"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83</w:t>
            </w:r>
          </w:p>
        </w:tc>
        <w:tc>
          <w:tcPr>
            <w:tcW w:w="283"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39</w:t>
            </w:r>
          </w:p>
        </w:tc>
        <w:tc>
          <w:tcPr>
            <w:tcW w:w="280"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122</w:t>
            </w:r>
          </w:p>
        </w:tc>
        <w:tc>
          <w:tcPr>
            <w:tcW w:w="770" w:type="pct"/>
            <w:vMerge/>
            <w:shd w:val="clear" w:color="auto" w:fill="auto"/>
          </w:tcPr>
          <w:p w:rsidR="003D0FE3" w:rsidRPr="008F7E8E" w:rsidRDefault="003D0FE3" w:rsidP="008F7E8E">
            <w:pPr>
              <w:spacing w:before="80" w:line="168" w:lineRule="auto"/>
              <w:ind w:left="57" w:right="57"/>
              <w:jc w:val="left"/>
              <w:rPr>
                <w:color w:val="000000"/>
                <w:sz w:val="28"/>
                <w:szCs w:val="22"/>
                <w:rtl/>
              </w:rPr>
            </w:pPr>
          </w:p>
        </w:tc>
      </w:tr>
      <w:tr w:rsidR="008F7E8E" w:rsidRPr="008F7E8E" w:rsidTr="008F7E8E">
        <w:trPr>
          <w:cantSplit/>
        </w:trPr>
        <w:tc>
          <w:tcPr>
            <w:tcW w:w="145" w:type="pct"/>
            <w:vMerge/>
            <w:shd w:val="clear" w:color="auto" w:fill="auto"/>
          </w:tcPr>
          <w:p w:rsidR="003D0FE3" w:rsidRPr="008F7E8E" w:rsidRDefault="003D0FE3" w:rsidP="008F7E8E">
            <w:pPr>
              <w:spacing w:before="80" w:line="168" w:lineRule="auto"/>
              <w:ind w:left="57" w:right="57"/>
              <w:jc w:val="left"/>
              <w:rPr>
                <w:color w:val="000000"/>
                <w:sz w:val="28"/>
                <w:szCs w:val="22"/>
                <w:rtl/>
              </w:rPr>
            </w:pPr>
          </w:p>
        </w:tc>
        <w:tc>
          <w:tcPr>
            <w:tcW w:w="564" w:type="pct"/>
            <w:vMerge/>
            <w:shd w:val="clear" w:color="auto" w:fill="auto"/>
          </w:tcPr>
          <w:p w:rsidR="003D0FE3" w:rsidRPr="008F7E8E" w:rsidRDefault="003D0FE3" w:rsidP="008F7E8E">
            <w:pPr>
              <w:spacing w:before="80" w:line="168" w:lineRule="auto"/>
              <w:ind w:left="57" w:right="57"/>
              <w:jc w:val="left"/>
              <w:rPr>
                <w:color w:val="000000"/>
                <w:sz w:val="28"/>
                <w:szCs w:val="22"/>
                <w:rtl/>
              </w:rPr>
            </w:pPr>
          </w:p>
        </w:tc>
        <w:tc>
          <w:tcPr>
            <w:tcW w:w="543" w:type="pct"/>
            <w:vMerge/>
            <w:shd w:val="clear" w:color="auto" w:fill="auto"/>
          </w:tcPr>
          <w:p w:rsidR="003D0FE3" w:rsidRPr="008F7E8E" w:rsidRDefault="003D0FE3" w:rsidP="008F7E8E">
            <w:pPr>
              <w:spacing w:before="80" w:line="168" w:lineRule="auto"/>
              <w:ind w:left="57" w:right="57"/>
              <w:jc w:val="left"/>
              <w:rPr>
                <w:color w:val="000000"/>
                <w:sz w:val="28"/>
                <w:szCs w:val="22"/>
                <w:rtl/>
              </w:rPr>
            </w:pPr>
          </w:p>
        </w:tc>
        <w:tc>
          <w:tcPr>
            <w:tcW w:w="560" w:type="pct"/>
            <w:shd w:val="clear" w:color="auto" w:fill="auto"/>
          </w:tcPr>
          <w:p w:rsidR="003D0FE3" w:rsidRPr="00582339" w:rsidRDefault="003D0FE3" w:rsidP="00582339">
            <w:pPr>
              <w:spacing w:before="80" w:line="168" w:lineRule="auto"/>
              <w:ind w:left="57" w:right="57" w:firstLine="191"/>
              <w:jc w:val="left"/>
              <w:rPr>
                <w:b/>
                <w:bCs/>
                <w:color w:val="000000"/>
                <w:sz w:val="28"/>
                <w:szCs w:val="22"/>
                <w:rtl/>
              </w:rPr>
            </w:pPr>
            <w:r w:rsidRPr="00582339">
              <w:rPr>
                <w:rFonts w:hint="cs"/>
                <w:b/>
                <w:bCs/>
                <w:color w:val="000000"/>
                <w:sz w:val="28"/>
                <w:szCs w:val="22"/>
                <w:rtl/>
              </w:rPr>
              <w:t>الإجمالي</w:t>
            </w:r>
          </w:p>
        </w:tc>
        <w:tc>
          <w:tcPr>
            <w:tcW w:w="289" w:type="pct"/>
            <w:shd w:val="clear" w:color="auto" w:fill="auto"/>
          </w:tcPr>
          <w:p w:rsidR="003D0FE3" w:rsidRPr="00582339" w:rsidRDefault="003D0FE3" w:rsidP="008F7E8E">
            <w:pPr>
              <w:spacing w:before="80" w:line="168" w:lineRule="auto"/>
              <w:ind w:left="57" w:right="57"/>
              <w:jc w:val="left"/>
              <w:rPr>
                <w:b/>
                <w:bCs/>
                <w:color w:val="000000"/>
                <w:sz w:val="28"/>
                <w:szCs w:val="22"/>
                <w:rtl/>
              </w:rPr>
            </w:pPr>
            <w:r w:rsidRPr="00582339">
              <w:rPr>
                <w:rFonts w:hint="cs"/>
                <w:b/>
                <w:bCs/>
                <w:color w:val="000000"/>
                <w:sz w:val="28"/>
                <w:szCs w:val="22"/>
                <w:rtl/>
              </w:rPr>
              <w:t>30220</w:t>
            </w:r>
          </w:p>
        </w:tc>
        <w:tc>
          <w:tcPr>
            <w:tcW w:w="277" w:type="pct"/>
            <w:shd w:val="clear" w:color="auto" w:fill="auto"/>
          </w:tcPr>
          <w:p w:rsidR="003D0FE3" w:rsidRPr="00582339" w:rsidRDefault="003D0FE3" w:rsidP="008F7E8E">
            <w:pPr>
              <w:spacing w:before="80" w:line="168" w:lineRule="auto"/>
              <w:ind w:left="57" w:right="57"/>
              <w:jc w:val="left"/>
              <w:rPr>
                <w:b/>
                <w:bCs/>
                <w:color w:val="000000"/>
                <w:sz w:val="28"/>
                <w:szCs w:val="22"/>
                <w:rtl/>
              </w:rPr>
            </w:pPr>
            <w:r w:rsidRPr="00582339">
              <w:rPr>
                <w:rFonts w:hint="cs"/>
                <w:b/>
                <w:bCs/>
                <w:color w:val="000000"/>
                <w:sz w:val="28"/>
                <w:szCs w:val="22"/>
                <w:rtl/>
              </w:rPr>
              <w:t>23270</w:t>
            </w:r>
          </w:p>
        </w:tc>
        <w:tc>
          <w:tcPr>
            <w:tcW w:w="245" w:type="pct"/>
            <w:shd w:val="clear" w:color="auto" w:fill="auto"/>
          </w:tcPr>
          <w:p w:rsidR="003D0FE3" w:rsidRPr="00582339" w:rsidRDefault="003D0FE3" w:rsidP="008F7E8E">
            <w:pPr>
              <w:spacing w:before="80" w:line="168" w:lineRule="auto"/>
              <w:ind w:left="57" w:right="57"/>
              <w:jc w:val="left"/>
              <w:rPr>
                <w:b/>
                <w:bCs/>
                <w:color w:val="000000"/>
                <w:sz w:val="28"/>
                <w:szCs w:val="22"/>
                <w:rtl/>
              </w:rPr>
            </w:pPr>
            <w:r w:rsidRPr="00582339">
              <w:rPr>
                <w:rFonts w:hint="cs"/>
                <w:b/>
                <w:bCs/>
                <w:color w:val="000000"/>
                <w:sz w:val="28"/>
                <w:szCs w:val="22"/>
                <w:rtl/>
              </w:rPr>
              <w:t>6768</w:t>
            </w:r>
          </w:p>
        </w:tc>
        <w:tc>
          <w:tcPr>
            <w:tcW w:w="255" w:type="pct"/>
            <w:shd w:val="clear" w:color="auto" w:fill="auto"/>
          </w:tcPr>
          <w:p w:rsidR="003D0FE3" w:rsidRPr="00582339" w:rsidRDefault="003D0FE3" w:rsidP="008F7E8E">
            <w:pPr>
              <w:spacing w:before="80" w:line="168" w:lineRule="auto"/>
              <w:ind w:left="57" w:right="57"/>
              <w:jc w:val="left"/>
              <w:rPr>
                <w:b/>
                <w:bCs/>
                <w:color w:val="000000"/>
                <w:sz w:val="28"/>
                <w:szCs w:val="22"/>
                <w:rtl/>
              </w:rPr>
            </w:pPr>
            <w:r w:rsidRPr="00582339">
              <w:rPr>
                <w:rFonts w:hint="cs"/>
                <w:b/>
                <w:bCs/>
                <w:color w:val="000000"/>
                <w:sz w:val="28"/>
                <w:szCs w:val="22"/>
                <w:rtl/>
              </w:rPr>
              <w:t>9366</w:t>
            </w:r>
          </w:p>
        </w:tc>
        <w:tc>
          <w:tcPr>
            <w:tcW w:w="239" w:type="pct"/>
            <w:shd w:val="clear" w:color="auto" w:fill="auto"/>
          </w:tcPr>
          <w:p w:rsidR="003D0FE3" w:rsidRPr="00582339" w:rsidRDefault="003D0FE3" w:rsidP="008F7E8E">
            <w:pPr>
              <w:spacing w:before="80" w:line="168" w:lineRule="auto"/>
              <w:ind w:left="57" w:right="57"/>
              <w:jc w:val="left"/>
              <w:rPr>
                <w:b/>
                <w:bCs/>
                <w:color w:val="000000"/>
                <w:sz w:val="28"/>
                <w:szCs w:val="22"/>
                <w:rtl/>
              </w:rPr>
            </w:pPr>
            <w:r w:rsidRPr="00582339">
              <w:rPr>
                <w:rFonts w:hint="cs"/>
                <w:b/>
                <w:bCs/>
                <w:color w:val="000000"/>
                <w:sz w:val="28"/>
                <w:szCs w:val="22"/>
                <w:rtl/>
              </w:rPr>
              <w:t>4878</w:t>
            </w:r>
          </w:p>
        </w:tc>
        <w:tc>
          <w:tcPr>
            <w:tcW w:w="256" w:type="pct"/>
            <w:shd w:val="clear" w:color="auto" w:fill="auto"/>
          </w:tcPr>
          <w:p w:rsidR="003D0FE3" w:rsidRPr="00582339" w:rsidRDefault="003D0FE3" w:rsidP="008F7E8E">
            <w:pPr>
              <w:spacing w:before="80" w:line="168" w:lineRule="auto"/>
              <w:ind w:left="57" w:right="57"/>
              <w:jc w:val="left"/>
              <w:rPr>
                <w:b/>
                <w:bCs/>
                <w:color w:val="000000"/>
                <w:sz w:val="28"/>
                <w:szCs w:val="22"/>
                <w:rtl/>
              </w:rPr>
            </w:pPr>
            <w:r w:rsidRPr="00582339">
              <w:rPr>
                <w:rFonts w:hint="cs"/>
                <w:b/>
                <w:bCs/>
                <w:color w:val="000000"/>
                <w:sz w:val="28"/>
                <w:szCs w:val="22"/>
                <w:rtl/>
              </w:rPr>
              <w:t>3294</w:t>
            </w:r>
          </w:p>
        </w:tc>
        <w:tc>
          <w:tcPr>
            <w:tcW w:w="294" w:type="pct"/>
            <w:shd w:val="clear" w:color="auto" w:fill="auto"/>
          </w:tcPr>
          <w:p w:rsidR="003D0FE3" w:rsidRPr="00582339" w:rsidRDefault="003D0FE3" w:rsidP="008F7E8E">
            <w:pPr>
              <w:spacing w:before="80" w:line="168" w:lineRule="auto"/>
              <w:ind w:left="57" w:right="57"/>
              <w:jc w:val="left"/>
              <w:rPr>
                <w:b/>
                <w:bCs/>
                <w:color w:val="000000"/>
                <w:sz w:val="28"/>
                <w:szCs w:val="22"/>
                <w:rtl/>
              </w:rPr>
            </w:pPr>
            <w:r w:rsidRPr="00582339">
              <w:rPr>
                <w:rFonts w:hint="cs"/>
                <w:b/>
                <w:bCs/>
                <w:color w:val="000000"/>
                <w:sz w:val="28"/>
                <w:szCs w:val="22"/>
                <w:rtl/>
              </w:rPr>
              <w:t>41866</w:t>
            </w:r>
          </w:p>
        </w:tc>
        <w:tc>
          <w:tcPr>
            <w:tcW w:w="283" w:type="pct"/>
            <w:shd w:val="clear" w:color="auto" w:fill="auto"/>
          </w:tcPr>
          <w:p w:rsidR="003D0FE3" w:rsidRPr="00582339" w:rsidRDefault="003D0FE3" w:rsidP="008F7E8E">
            <w:pPr>
              <w:spacing w:before="80" w:line="168" w:lineRule="auto"/>
              <w:ind w:left="57" w:right="57"/>
              <w:jc w:val="left"/>
              <w:rPr>
                <w:b/>
                <w:bCs/>
                <w:color w:val="000000"/>
                <w:sz w:val="28"/>
                <w:szCs w:val="22"/>
                <w:rtl/>
              </w:rPr>
            </w:pPr>
            <w:r w:rsidRPr="00582339">
              <w:rPr>
                <w:rFonts w:hint="cs"/>
                <w:b/>
                <w:bCs/>
                <w:color w:val="000000"/>
                <w:sz w:val="28"/>
                <w:szCs w:val="22"/>
                <w:rtl/>
              </w:rPr>
              <w:t>34930</w:t>
            </w:r>
          </w:p>
        </w:tc>
        <w:tc>
          <w:tcPr>
            <w:tcW w:w="280" w:type="pct"/>
            <w:shd w:val="clear" w:color="auto" w:fill="auto"/>
          </w:tcPr>
          <w:p w:rsidR="003D0FE3" w:rsidRPr="00582339" w:rsidRDefault="003D0FE3" w:rsidP="008F7E8E">
            <w:pPr>
              <w:spacing w:before="80" w:line="168" w:lineRule="auto"/>
              <w:ind w:left="57" w:right="57"/>
              <w:jc w:val="left"/>
              <w:rPr>
                <w:b/>
                <w:bCs/>
                <w:color w:val="000000"/>
                <w:sz w:val="28"/>
                <w:szCs w:val="22"/>
                <w:rtl/>
              </w:rPr>
            </w:pPr>
            <w:r w:rsidRPr="00582339">
              <w:rPr>
                <w:rFonts w:hint="cs"/>
                <w:b/>
                <w:bCs/>
                <w:color w:val="000000"/>
                <w:sz w:val="28"/>
                <w:szCs w:val="22"/>
                <w:rtl/>
              </w:rPr>
              <w:t>76796</w:t>
            </w:r>
          </w:p>
        </w:tc>
        <w:tc>
          <w:tcPr>
            <w:tcW w:w="770" w:type="pct"/>
            <w:vMerge/>
            <w:shd w:val="clear" w:color="auto" w:fill="auto"/>
          </w:tcPr>
          <w:p w:rsidR="003D0FE3" w:rsidRPr="00582339" w:rsidRDefault="003D0FE3" w:rsidP="008F7E8E">
            <w:pPr>
              <w:spacing w:before="80" w:line="168" w:lineRule="auto"/>
              <w:ind w:left="57" w:right="57"/>
              <w:jc w:val="left"/>
              <w:rPr>
                <w:b/>
                <w:bCs/>
                <w:color w:val="000000"/>
                <w:sz w:val="28"/>
                <w:szCs w:val="22"/>
                <w:rtl/>
              </w:rPr>
            </w:pPr>
          </w:p>
        </w:tc>
      </w:tr>
      <w:tr w:rsidR="008F7E8E" w:rsidRPr="008F7E8E" w:rsidTr="008F7E8E">
        <w:trPr>
          <w:cantSplit/>
        </w:trPr>
        <w:tc>
          <w:tcPr>
            <w:tcW w:w="145" w:type="pct"/>
            <w:vMerge w:val="restart"/>
            <w:shd w:val="clear" w:color="auto" w:fill="auto"/>
          </w:tcPr>
          <w:p w:rsidR="003D0FE3" w:rsidRPr="008F7E8E" w:rsidRDefault="003D0FE3" w:rsidP="008F7E8E">
            <w:pPr>
              <w:spacing w:before="80" w:line="168" w:lineRule="auto"/>
              <w:ind w:left="57" w:right="57"/>
              <w:jc w:val="left"/>
              <w:rPr>
                <w:rFonts w:hint="cs"/>
                <w:color w:val="000000"/>
                <w:sz w:val="28"/>
                <w:szCs w:val="22"/>
                <w:rtl/>
              </w:rPr>
            </w:pPr>
            <w:r w:rsidRPr="008F7E8E">
              <w:rPr>
                <w:rFonts w:hint="cs"/>
                <w:color w:val="000000"/>
                <w:sz w:val="28"/>
                <w:szCs w:val="22"/>
                <w:rtl/>
              </w:rPr>
              <w:t>4</w:t>
            </w:r>
          </w:p>
        </w:tc>
        <w:tc>
          <w:tcPr>
            <w:tcW w:w="564"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النشاط 4</w:t>
            </w:r>
          </w:p>
        </w:tc>
        <w:tc>
          <w:tcPr>
            <w:tcW w:w="543"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المؤشرات</w:t>
            </w:r>
          </w:p>
        </w:tc>
        <w:tc>
          <w:tcPr>
            <w:tcW w:w="560"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الفئة المستهدفة</w:t>
            </w:r>
          </w:p>
        </w:tc>
        <w:tc>
          <w:tcPr>
            <w:tcW w:w="566" w:type="pct"/>
            <w:gridSpan w:val="2"/>
            <w:shd w:val="clear" w:color="auto" w:fill="auto"/>
          </w:tcPr>
          <w:p w:rsidR="003D0FE3" w:rsidRPr="008F7E8E" w:rsidRDefault="003D0FE3" w:rsidP="008F7E8E">
            <w:pPr>
              <w:spacing w:before="80" w:line="168" w:lineRule="auto"/>
              <w:ind w:left="57" w:right="57"/>
              <w:jc w:val="center"/>
              <w:rPr>
                <w:color w:val="000000"/>
                <w:sz w:val="28"/>
                <w:szCs w:val="22"/>
                <w:rtl/>
              </w:rPr>
            </w:pPr>
            <w:r w:rsidRPr="008F7E8E">
              <w:rPr>
                <w:rFonts w:hint="cs"/>
                <w:color w:val="000000"/>
                <w:sz w:val="28"/>
                <w:szCs w:val="22"/>
                <w:rtl/>
              </w:rPr>
              <w:t>صعده</w:t>
            </w:r>
          </w:p>
        </w:tc>
        <w:tc>
          <w:tcPr>
            <w:tcW w:w="500" w:type="pct"/>
            <w:gridSpan w:val="2"/>
            <w:shd w:val="clear" w:color="auto" w:fill="auto"/>
          </w:tcPr>
          <w:p w:rsidR="003D0FE3" w:rsidRPr="008F7E8E" w:rsidRDefault="003D0FE3" w:rsidP="008F7E8E">
            <w:pPr>
              <w:spacing w:before="80" w:line="168" w:lineRule="auto"/>
              <w:ind w:left="57" w:right="57"/>
              <w:jc w:val="center"/>
              <w:rPr>
                <w:color w:val="000000"/>
                <w:sz w:val="28"/>
                <w:szCs w:val="22"/>
                <w:rtl/>
              </w:rPr>
            </w:pPr>
            <w:r w:rsidRPr="008F7E8E">
              <w:rPr>
                <w:rFonts w:hint="cs"/>
                <w:color w:val="000000"/>
                <w:sz w:val="28"/>
                <w:szCs w:val="22"/>
                <w:rtl/>
              </w:rPr>
              <w:t>عمران</w:t>
            </w:r>
          </w:p>
        </w:tc>
        <w:tc>
          <w:tcPr>
            <w:tcW w:w="495" w:type="pct"/>
            <w:gridSpan w:val="2"/>
            <w:shd w:val="clear" w:color="auto" w:fill="auto"/>
          </w:tcPr>
          <w:p w:rsidR="003D0FE3" w:rsidRPr="008F7E8E" w:rsidRDefault="003D0FE3" w:rsidP="008F7E8E">
            <w:pPr>
              <w:spacing w:before="80" w:line="168" w:lineRule="auto"/>
              <w:ind w:left="57" w:right="57"/>
              <w:jc w:val="center"/>
              <w:rPr>
                <w:color w:val="000000"/>
                <w:sz w:val="28"/>
                <w:szCs w:val="22"/>
                <w:rtl/>
              </w:rPr>
            </w:pPr>
            <w:r w:rsidRPr="008F7E8E">
              <w:rPr>
                <w:rFonts w:hint="cs"/>
                <w:color w:val="000000"/>
                <w:sz w:val="28"/>
                <w:szCs w:val="22"/>
                <w:rtl/>
              </w:rPr>
              <w:t>حرض</w:t>
            </w:r>
          </w:p>
        </w:tc>
        <w:tc>
          <w:tcPr>
            <w:tcW w:w="857" w:type="pct"/>
            <w:gridSpan w:val="3"/>
            <w:shd w:val="clear" w:color="auto" w:fill="auto"/>
          </w:tcPr>
          <w:p w:rsidR="003D0FE3" w:rsidRPr="008F7E8E" w:rsidRDefault="003D0FE3" w:rsidP="008F7E8E">
            <w:pPr>
              <w:spacing w:before="80" w:line="168" w:lineRule="auto"/>
              <w:ind w:left="57" w:right="57"/>
              <w:jc w:val="center"/>
              <w:rPr>
                <w:color w:val="000000"/>
                <w:sz w:val="28"/>
                <w:szCs w:val="22"/>
                <w:rtl/>
              </w:rPr>
            </w:pPr>
            <w:r w:rsidRPr="008F7E8E">
              <w:rPr>
                <w:rFonts w:hint="cs"/>
                <w:color w:val="000000"/>
                <w:sz w:val="28"/>
                <w:szCs w:val="22"/>
                <w:rtl/>
              </w:rPr>
              <w:t>الإجمالي</w:t>
            </w:r>
          </w:p>
        </w:tc>
        <w:tc>
          <w:tcPr>
            <w:tcW w:w="770"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ملاحظات</w:t>
            </w:r>
          </w:p>
        </w:tc>
      </w:tr>
      <w:tr w:rsidR="008F7E8E" w:rsidRPr="008F7E8E" w:rsidTr="008F7E8E">
        <w:trPr>
          <w:cantSplit/>
        </w:trPr>
        <w:tc>
          <w:tcPr>
            <w:tcW w:w="145" w:type="pct"/>
            <w:vMerge/>
            <w:shd w:val="clear" w:color="auto" w:fill="auto"/>
          </w:tcPr>
          <w:p w:rsidR="003D0FE3" w:rsidRPr="008F7E8E" w:rsidRDefault="003D0FE3" w:rsidP="008F7E8E">
            <w:pPr>
              <w:spacing w:before="80" w:line="168" w:lineRule="auto"/>
              <w:ind w:left="57" w:right="57"/>
              <w:jc w:val="left"/>
              <w:rPr>
                <w:color w:val="000000"/>
                <w:sz w:val="28"/>
                <w:szCs w:val="22"/>
                <w:rtl/>
              </w:rPr>
            </w:pPr>
          </w:p>
        </w:tc>
        <w:tc>
          <w:tcPr>
            <w:tcW w:w="564" w:type="pct"/>
            <w:vMerge w:val="restart"/>
            <w:shd w:val="clear" w:color="auto" w:fill="auto"/>
          </w:tcPr>
          <w:p w:rsidR="003D0FE3" w:rsidRPr="008F7E8E" w:rsidRDefault="003D0FE3" w:rsidP="008F7E8E">
            <w:pPr>
              <w:spacing w:before="80" w:line="168" w:lineRule="auto"/>
              <w:ind w:left="57" w:right="170"/>
              <w:rPr>
                <w:color w:val="000000"/>
                <w:sz w:val="28"/>
                <w:szCs w:val="22"/>
                <w:rtl/>
              </w:rPr>
            </w:pPr>
            <w:r w:rsidRPr="008F7E8E">
              <w:rPr>
                <w:rFonts w:hint="cs"/>
                <w:color w:val="000000"/>
                <w:sz w:val="28"/>
                <w:szCs w:val="22"/>
                <w:rtl/>
              </w:rPr>
              <w:t xml:space="preserve">رصد وإحالة أو مناصرة الأطفال والأسر الذين بحاجة لخدمات حماية من أي نوع كانت عبر زيارة </w:t>
            </w:r>
            <w:r w:rsidR="00582339">
              <w:rPr>
                <w:rFonts w:hint="cs"/>
                <w:color w:val="000000"/>
                <w:sz w:val="28"/>
                <w:szCs w:val="22"/>
                <w:rtl/>
              </w:rPr>
              <w:t>ا</w:t>
            </w:r>
            <w:r w:rsidRPr="008F7E8E">
              <w:rPr>
                <w:rFonts w:hint="cs"/>
                <w:color w:val="000000"/>
                <w:sz w:val="28"/>
                <w:szCs w:val="22"/>
                <w:rtl/>
              </w:rPr>
              <w:t>لأسر النازحة من قبل المتطوعين والمرشدين</w:t>
            </w:r>
          </w:p>
        </w:tc>
        <w:tc>
          <w:tcPr>
            <w:tcW w:w="543" w:type="pct"/>
            <w:vMerge w:val="restart"/>
            <w:shd w:val="clear" w:color="auto" w:fill="auto"/>
          </w:tcPr>
          <w:p w:rsidR="003D0FE3" w:rsidRPr="008F7E8E" w:rsidRDefault="003D0FE3" w:rsidP="008F7E8E">
            <w:pPr>
              <w:spacing w:before="80" w:line="168" w:lineRule="auto"/>
              <w:ind w:left="57" w:right="170"/>
              <w:rPr>
                <w:color w:val="000000"/>
                <w:sz w:val="28"/>
                <w:szCs w:val="22"/>
                <w:rtl/>
              </w:rPr>
            </w:pPr>
            <w:r w:rsidRPr="008F7E8E">
              <w:rPr>
                <w:rFonts w:hint="cs"/>
                <w:color w:val="000000"/>
                <w:sz w:val="28"/>
                <w:szCs w:val="22"/>
                <w:rtl/>
              </w:rPr>
              <w:t>عدد الحالات التي قد تم رصدها والاستجابة لها</w:t>
            </w:r>
          </w:p>
          <w:p w:rsidR="003D0FE3" w:rsidRPr="008F7E8E" w:rsidRDefault="003D0FE3" w:rsidP="008F7E8E">
            <w:pPr>
              <w:spacing w:before="80" w:line="168" w:lineRule="auto"/>
              <w:ind w:left="57" w:right="170"/>
              <w:rPr>
                <w:color w:val="000000"/>
                <w:sz w:val="28"/>
                <w:szCs w:val="22"/>
                <w:rtl/>
              </w:rPr>
            </w:pPr>
            <w:r w:rsidRPr="008F7E8E">
              <w:rPr>
                <w:rFonts w:hint="cs"/>
                <w:color w:val="000000"/>
                <w:sz w:val="28"/>
                <w:szCs w:val="22"/>
                <w:rtl/>
              </w:rPr>
              <w:t>عدد الأطفال والأسر الضعيفة التي تلقت خدمات الحماية الخاصة</w:t>
            </w:r>
          </w:p>
        </w:tc>
        <w:tc>
          <w:tcPr>
            <w:tcW w:w="560"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ذكور/إناث</w:t>
            </w:r>
          </w:p>
        </w:tc>
        <w:tc>
          <w:tcPr>
            <w:tcW w:w="289"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ذ</w:t>
            </w:r>
          </w:p>
        </w:tc>
        <w:tc>
          <w:tcPr>
            <w:tcW w:w="277"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ث</w:t>
            </w:r>
          </w:p>
        </w:tc>
        <w:tc>
          <w:tcPr>
            <w:tcW w:w="245"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ذ</w:t>
            </w:r>
          </w:p>
        </w:tc>
        <w:tc>
          <w:tcPr>
            <w:tcW w:w="255"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ث</w:t>
            </w:r>
          </w:p>
        </w:tc>
        <w:tc>
          <w:tcPr>
            <w:tcW w:w="239"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ذ</w:t>
            </w:r>
          </w:p>
        </w:tc>
        <w:tc>
          <w:tcPr>
            <w:tcW w:w="256"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ث</w:t>
            </w:r>
          </w:p>
        </w:tc>
        <w:tc>
          <w:tcPr>
            <w:tcW w:w="294"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ذ</w:t>
            </w:r>
          </w:p>
        </w:tc>
        <w:tc>
          <w:tcPr>
            <w:tcW w:w="283"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ث</w:t>
            </w:r>
          </w:p>
        </w:tc>
        <w:tc>
          <w:tcPr>
            <w:tcW w:w="280"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ذ/ث</w:t>
            </w:r>
          </w:p>
        </w:tc>
        <w:tc>
          <w:tcPr>
            <w:tcW w:w="770" w:type="pct"/>
            <w:vMerge w:val="restar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 xml:space="preserve">سبعة طواقم جوالة داخل المخيمات يقدمون خدمات دعم نفسي واجتماعي وتوعية ومناصرة لتأمين احتياجاتهم </w:t>
            </w:r>
          </w:p>
        </w:tc>
      </w:tr>
      <w:tr w:rsidR="008F7E8E" w:rsidRPr="008F7E8E" w:rsidTr="008F7E8E">
        <w:trPr>
          <w:cantSplit/>
        </w:trPr>
        <w:tc>
          <w:tcPr>
            <w:tcW w:w="145" w:type="pct"/>
            <w:vMerge w:val="restart"/>
            <w:shd w:val="clear" w:color="auto" w:fill="auto"/>
          </w:tcPr>
          <w:p w:rsidR="003D0FE3" w:rsidRPr="008F7E8E" w:rsidRDefault="003D0FE3" w:rsidP="008F7E8E">
            <w:pPr>
              <w:spacing w:before="80" w:line="168" w:lineRule="auto"/>
              <w:ind w:left="57" w:right="57"/>
              <w:jc w:val="left"/>
              <w:rPr>
                <w:color w:val="000000"/>
                <w:sz w:val="28"/>
                <w:szCs w:val="22"/>
                <w:rtl/>
              </w:rPr>
            </w:pPr>
          </w:p>
        </w:tc>
        <w:tc>
          <w:tcPr>
            <w:tcW w:w="564" w:type="pct"/>
            <w:vMerge/>
            <w:shd w:val="clear" w:color="auto" w:fill="auto"/>
          </w:tcPr>
          <w:p w:rsidR="003D0FE3" w:rsidRPr="008F7E8E" w:rsidRDefault="003D0FE3" w:rsidP="008F7E8E">
            <w:pPr>
              <w:spacing w:before="80" w:line="168" w:lineRule="auto"/>
              <w:ind w:left="57" w:right="57"/>
              <w:rPr>
                <w:color w:val="000000"/>
                <w:sz w:val="28"/>
                <w:szCs w:val="22"/>
                <w:rtl/>
              </w:rPr>
            </w:pPr>
          </w:p>
        </w:tc>
        <w:tc>
          <w:tcPr>
            <w:tcW w:w="543" w:type="pct"/>
            <w:vMerge/>
            <w:shd w:val="clear" w:color="auto" w:fill="auto"/>
          </w:tcPr>
          <w:p w:rsidR="003D0FE3" w:rsidRPr="008F7E8E" w:rsidRDefault="003D0FE3" w:rsidP="008F7E8E">
            <w:pPr>
              <w:spacing w:before="80" w:line="168" w:lineRule="auto"/>
              <w:ind w:left="57" w:right="57"/>
              <w:rPr>
                <w:color w:val="000000"/>
                <w:sz w:val="28"/>
                <w:szCs w:val="22"/>
                <w:rtl/>
              </w:rPr>
            </w:pPr>
          </w:p>
        </w:tc>
        <w:tc>
          <w:tcPr>
            <w:tcW w:w="560" w:type="pct"/>
            <w:shd w:val="clear" w:color="auto" w:fill="auto"/>
          </w:tcPr>
          <w:p w:rsidR="003D0FE3" w:rsidRPr="008F7E8E" w:rsidRDefault="003D0FE3" w:rsidP="008F7E8E">
            <w:pPr>
              <w:spacing w:before="80" w:line="168" w:lineRule="auto"/>
              <w:ind w:left="57" w:right="170"/>
              <w:rPr>
                <w:color w:val="000000"/>
                <w:sz w:val="28"/>
                <w:szCs w:val="22"/>
                <w:rtl/>
              </w:rPr>
            </w:pPr>
            <w:r w:rsidRPr="008F7E8E">
              <w:rPr>
                <w:rFonts w:hint="cs"/>
                <w:color w:val="000000"/>
                <w:sz w:val="28"/>
                <w:szCs w:val="22"/>
                <w:rtl/>
              </w:rPr>
              <w:t>عدد الحالات المرصودة</w:t>
            </w:r>
          </w:p>
        </w:tc>
        <w:tc>
          <w:tcPr>
            <w:tcW w:w="289"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446</w:t>
            </w:r>
          </w:p>
        </w:tc>
        <w:tc>
          <w:tcPr>
            <w:tcW w:w="277"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383</w:t>
            </w:r>
          </w:p>
        </w:tc>
        <w:tc>
          <w:tcPr>
            <w:tcW w:w="245"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502</w:t>
            </w:r>
          </w:p>
        </w:tc>
        <w:tc>
          <w:tcPr>
            <w:tcW w:w="255"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660</w:t>
            </w:r>
          </w:p>
        </w:tc>
        <w:tc>
          <w:tcPr>
            <w:tcW w:w="239"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34</w:t>
            </w:r>
          </w:p>
        </w:tc>
        <w:tc>
          <w:tcPr>
            <w:tcW w:w="256"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26</w:t>
            </w:r>
          </w:p>
        </w:tc>
        <w:tc>
          <w:tcPr>
            <w:tcW w:w="294"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982</w:t>
            </w:r>
          </w:p>
        </w:tc>
        <w:tc>
          <w:tcPr>
            <w:tcW w:w="283"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1069</w:t>
            </w:r>
          </w:p>
        </w:tc>
        <w:tc>
          <w:tcPr>
            <w:tcW w:w="280"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2051</w:t>
            </w:r>
          </w:p>
        </w:tc>
        <w:tc>
          <w:tcPr>
            <w:tcW w:w="770" w:type="pct"/>
            <w:vMerge/>
            <w:shd w:val="clear" w:color="auto" w:fill="auto"/>
          </w:tcPr>
          <w:p w:rsidR="003D0FE3" w:rsidRPr="008F7E8E" w:rsidRDefault="003D0FE3" w:rsidP="008F7E8E">
            <w:pPr>
              <w:spacing w:before="80" w:line="168" w:lineRule="auto"/>
              <w:ind w:left="57" w:right="57"/>
              <w:rPr>
                <w:color w:val="000000"/>
                <w:sz w:val="28"/>
                <w:szCs w:val="22"/>
                <w:rtl/>
              </w:rPr>
            </w:pPr>
          </w:p>
        </w:tc>
      </w:tr>
      <w:tr w:rsidR="008F7E8E" w:rsidRPr="008F7E8E" w:rsidTr="008F7E8E">
        <w:trPr>
          <w:cantSplit/>
        </w:trPr>
        <w:tc>
          <w:tcPr>
            <w:tcW w:w="145" w:type="pct"/>
            <w:vMerge/>
            <w:shd w:val="clear" w:color="auto" w:fill="auto"/>
          </w:tcPr>
          <w:p w:rsidR="003D0FE3" w:rsidRPr="008F7E8E" w:rsidRDefault="003D0FE3" w:rsidP="008F7E8E">
            <w:pPr>
              <w:spacing w:before="80" w:line="168" w:lineRule="auto"/>
              <w:ind w:left="57" w:right="57"/>
              <w:jc w:val="left"/>
              <w:rPr>
                <w:color w:val="000000"/>
                <w:sz w:val="28"/>
                <w:szCs w:val="22"/>
                <w:rtl/>
              </w:rPr>
            </w:pPr>
          </w:p>
        </w:tc>
        <w:tc>
          <w:tcPr>
            <w:tcW w:w="564" w:type="pct"/>
            <w:vMerge/>
            <w:shd w:val="clear" w:color="auto" w:fill="auto"/>
          </w:tcPr>
          <w:p w:rsidR="003D0FE3" w:rsidRPr="008F7E8E" w:rsidRDefault="003D0FE3" w:rsidP="008F7E8E">
            <w:pPr>
              <w:spacing w:before="80" w:line="168" w:lineRule="auto"/>
              <w:ind w:left="57" w:right="57"/>
              <w:rPr>
                <w:color w:val="000000"/>
                <w:sz w:val="28"/>
                <w:szCs w:val="22"/>
                <w:rtl/>
              </w:rPr>
            </w:pPr>
          </w:p>
        </w:tc>
        <w:tc>
          <w:tcPr>
            <w:tcW w:w="543" w:type="pct"/>
            <w:vMerge/>
            <w:shd w:val="clear" w:color="auto" w:fill="auto"/>
          </w:tcPr>
          <w:p w:rsidR="003D0FE3" w:rsidRPr="008F7E8E" w:rsidRDefault="003D0FE3" w:rsidP="008F7E8E">
            <w:pPr>
              <w:spacing w:before="80" w:line="168" w:lineRule="auto"/>
              <w:ind w:left="57" w:right="57"/>
              <w:rPr>
                <w:color w:val="000000"/>
                <w:sz w:val="28"/>
                <w:szCs w:val="22"/>
                <w:rtl/>
              </w:rPr>
            </w:pPr>
          </w:p>
        </w:tc>
        <w:tc>
          <w:tcPr>
            <w:tcW w:w="560"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عدد الحالات المحالة</w:t>
            </w:r>
          </w:p>
        </w:tc>
        <w:tc>
          <w:tcPr>
            <w:tcW w:w="289"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355</w:t>
            </w:r>
          </w:p>
        </w:tc>
        <w:tc>
          <w:tcPr>
            <w:tcW w:w="277"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500</w:t>
            </w:r>
          </w:p>
        </w:tc>
        <w:tc>
          <w:tcPr>
            <w:tcW w:w="245" w:type="pct"/>
            <w:shd w:val="clear" w:color="auto" w:fill="auto"/>
          </w:tcPr>
          <w:p w:rsidR="003D0FE3" w:rsidRPr="008F7E8E" w:rsidRDefault="003D0FE3" w:rsidP="008F7E8E">
            <w:pPr>
              <w:spacing w:before="80" w:line="168" w:lineRule="auto"/>
              <w:ind w:left="57" w:right="57"/>
              <w:rPr>
                <w:color w:val="000000"/>
                <w:sz w:val="28"/>
                <w:szCs w:val="22"/>
                <w:rtl/>
              </w:rPr>
            </w:pPr>
          </w:p>
        </w:tc>
        <w:tc>
          <w:tcPr>
            <w:tcW w:w="255" w:type="pct"/>
            <w:shd w:val="clear" w:color="auto" w:fill="auto"/>
          </w:tcPr>
          <w:p w:rsidR="003D0FE3" w:rsidRPr="008F7E8E" w:rsidRDefault="003D0FE3" w:rsidP="008F7E8E">
            <w:pPr>
              <w:spacing w:before="80" w:line="168" w:lineRule="auto"/>
              <w:ind w:left="57" w:right="57"/>
              <w:rPr>
                <w:color w:val="000000"/>
                <w:sz w:val="28"/>
                <w:szCs w:val="22"/>
                <w:rtl/>
              </w:rPr>
            </w:pPr>
          </w:p>
        </w:tc>
        <w:tc>
          <w:tcPr>
            <w:tcW w:w="239"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5</w:t>
            </w:r>
          </w:p>
        </w:tc>
        <w:tc>
          <w:tcPr>
            <w:tcW w:w="256"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4</w:t>
            </w:r>
          </w:p>
        </w:tc>
        <w:tc>
          <w:tcPr>
            <w:tcW w:w="294"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360</w:t>
            </w:r>
          </w:p>
        </w:tc>
        <w:tc>
          <w:tcPr>
            <w:tcW w:w="283"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504</w:t>
            </w:r>
          </w:p>
        </w:tc>
        <w:tc>
          <w:tcPr>
            <w:tcW w:w="280"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864</w:t>
            </w:r>
          </w:p>
        </w:tc>
        <w:tc>
          <w:tcPr>
            <w:tcW w:w="770" w:type="pct"/>
            <w:vMerge/>
            <w:shd w:val="clear" w:color="auto" w:fill="auto"/>
          </w:tcPr>
          <w:p w:rsidR="003D0FE3" w:rsidRPr="008F7E8E" w:rsidRDefault="003D0FE3" w:rsidP="008F7E8E">
            <w:pPr>
              <w:spacing w:before="80" w:line="168" w:lineRule="auto"/>
              <w:ind w:left="57" w:right="57"/>
              <w:rPr>
                <w:color w:val="000000"/>
                <w:sz w:val="28"/>
                <w:szCs w:val="22"/>
                <w:rtl/>
              </w:rPr>
            </w:pPr>
          </w:p>
        </w:tc>
      </w:tr>
      <w:tr w:rsidR="008F7E8E" w:rsidRPr="008F7E8E" w:rsidTr="008F7E8E">
        <w:trPr>
          <w:cantSplit/>
        </w:trPr>
        <w:tc>
          <w:tcPr>
            <w:tcW w:w="145" w:type="pct"/>
            <w:vMerge/>
            <w:shd w:val="clear" w:color="auto" w:fill="auto"/>
          </w:tcPr>
          <w:p w:rsidR="003D0FE3" w:rsidRPr="008F7E8E" w:rsidRDefault="003D0FE3" w:rsidP="008F7E8E">
            <w:pPr>
              <w:spacing w:before="80" w:line="168" w:lineRule="auto"/>
              <w:ind w:left="57" w:right="57"/>
              <w:jc w:val="left"/>
              <w:rPr>
                <w:color w:val="000000"/>
                <w:sz w:val="28"/>
                <w:szCs w:val="22"/>
                <w:rtl/>
              </w:rPr>
            </w:pPr>
          </w:p>
        </w:tc>
        <w:tc>
          <w:tcPr>
            <w:tcW w:w="564" w:type="pct"/>
            <w:vMerge/>
            <w:shd w:val="clear" w:color="auto" w:fill="auto"/>
          </w:tcPr>
          <w:p w:rsidR="003D0FE3" w:rsidRPr="008F7E8E" w:rsidRDefault="003D0FE3" w:rsidP="008F7E8E">
            <w:pPr>
              <w:spacing w:before="80" w:line="168" w:lineRule="auto"/>
              <w:ind w:left="57" w:right="57"/>
              <w:rPr>
                <w:color w:val="000000"/>
                <w:sz w:val="28"/>
                <w:szCs w:val="22"/>
                <w:rtl/>
              </w:rPr>
            </w:pPr>
          </w:p>
        </w:tc>
        <w:tc>
          <w:tcPr>
            <w:tcW w:w="543" w:type="pct"/>
            <w:vMerge/>
            <w:shd w:val="clear" w:color="auto" w:fill="auto"/>
          </w:tcPr>
          <w:p w:rsidR="003D0FE3" w:rsidRPr="008F7E8E" w:rsidRDefault="003D0FE3" w:rsidP="008F7E8E">
            <w:pPr>
              <w:spacing w:before="80" w:line="168" w:lineRule="auto"/>
              <w:ind w:left="57" w:right="57"/>
              <w:rPr>
                <w:color w:val="000000"/>
                <w:sz w:val="28"/>
                <w:szCs w:val="22"/>
                <w:rtl/>
              </w:rPr>
            </w:pPr>
          </w:p>
        </w:tc>
        <w:tc>
          <w:tcPr>
            <w:tcW w:w="560" w:type="pct"/>
            <w:shd w:val="clear" w:color="auto" w:fill="auto"/>
          </w:tcPr>
          <w:p w:rsidR="003D0FE3" w:rsidRPr="008F7E8E" w:rsidRDefault="003D0FE3" w:rsidP="008F7E8E">
            <w:pPr>
              <w:spacing w:before="80" w:line="168" w:lineRule="auto"/>
              <w:ind w:left="57" w:right="170"/>
              <w:rPr>
                <w:color w:val="000000"/>
                <w:sz w:val="28"/>
                <w:szCs w:val="22"/>
                <w:rtl/>
              </w:rPr>
            </w:pPr>
            <w:r w:rsidRPr="008F7E8E">
              <w:rPr>
                <w:rFonts w:hint="cs"/>
                <w:color w:val="000000"/>
                <w:sz w:val="28"/>
                <w:szCs w:val="22"/>
                <w:rtl/>
              </w:rPr>
              <w:t>عدد الأفراد الذين تلقوا مساعدة مباشرة من طاقم الحماية</w:t>
            </w:r>
          </w:p>
        </w:tc>
        <w:tc>
          <w:tcPr>
            <w:tcW w:w="289"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52</w:t>
            </w:r>
          </w:p>
        </w:tc>
        <w:tc>
          <w:tcPr>
            <w:tcW w:w="277"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51</w:t>
            </w:r>
          </w:p>
        </w:tc>
        <w:tc>
          <w:tcPr>
            <w:tcW w:w="245" w:type="pct"/>
            <w:shd w:val="clear" w:color="auto" w:fill="auto"/>
          </w:tcPr>
          <w:p w:rsidR="003D0FE3" w:rsidRPr="008F7E8E" w:rsidRDefault="003D0FE3" w:rsidP="008F7E8E">
            <w:pPr>
              <w:spacing w:before="80" w:line="168" w:lineRule="auto"/>
              <w:ind w:left="57" w:right="57"/>
              <w:rPr>
                <w:color w:val="000000"/>
                <w:sz w:val="28"/>
                <w:szCs w:val="22"/>
                <w:rtl/>
              </w:rPr>
            </w:pPr>
          </w:p>
        </w:tc>
        <w:tc>
          <w:tcPr>
            <w:tcW w:w="255" w:type="pct"/>
            <w:shd w:val="clear" w:color="auto" w:fill="auto"/>
          </w:tcPr>
          <w:p w:rsidR="003D0FE3" w:rsidRPr="008F7E8E" w:rsidRDefault="003D0FE3" w:rsidP="008F7E8E">
            <w:pPr>
              <w:spacing w:before="80" w:line="168" w:lineRule="auto"/>
              <w:ind w:left="57" w:right="57"/>
              <w:rPr>
                <w:color w:val="000000"/>
                <w:sz w:val="28"/>
                <w:szCs w:val="22"/>
                <w:rtl/>
              </w:rPr>
            </w:pPr>
          </w:p>
        </w:tc>
        <w:tc>
          <w:tcPr>
            <w:tcW w:w="239"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19</w:t>
            </w:r>
          </w:p>
        </w:tc>
        <w:tc>
          <w:tcPr>
            <w:tcW w:w="256"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24</w:t>
            </w:r>
          </w:p>
        </w:tc>
        <w:tc>
          <w:tcPr>
            <w:tcW w:w="294"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71</w:t>
            </w:r>
          </w:p>
        </w:tc>
        <w:tc>
          <w:tcPr>
            <w:tcW w:w="283"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75</w:t>
            </w:r>
          </w:p>
        </w:tc>
        <w:tc>
          <w:tcPr>
            <w:tcW w:w="280"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146</w:t>
            </w:r>
          </w:p>
        </w:tc>
        <w:tc>
          <w:tcPr>
            <w:tcW w:w="770" w:type="pct"/>
            <w:vMerge/>
            <w:shd w:val="clear" w:color="auto" w:fill="auto"/>
          </w:tcPr>
          <w:p w:rsidR="003D0FE3" w:rsidRPr="008F7E8E" w:rsidRDefault="003D0FE3" w:rsidP="008F7E8E">
            <w:pPr>
              <w:spacing w:before="80" w:line="168" w:lineRule="auto"/>
              <w:ind w:left="57" w:right="57"/>
              <w:rPr>
                <w:color w:val="000000"/>
                <w:sz w:val="28"/>
                <w:szCs w:val="22"/>
                <w:rtl/>
              </w:rPr>
            </w:pPr>
          </w:p>
        </w:tc>
      </w:tr>
      <w:tr w:rsidR="008F7E8E" w:rsidRPr="008F7E8E" w:rsidTr="008F7E8E">
        <w:trPr>
          <w:cantSplit/>
        </w:trPr>
        <w:tc>
          <w:tcPr>
            <w:tcW w:w="145" w:type="pct"/>
            <w:vMerge/>
            <w:shd w:val="clear" w:color="auto" w:fill="auto"/>
          </w:tcPr>
          <w:p w:rsidR="003D0FE3" w:rsidRPr="008F7E8E" w:rsidRDefault="003D0FE3" w:rsidP="008F7E8E">
            <w:pPr>
              <w:spacing w:before="80" w:line="168" w:lineRule="auto"/>
              <w:ind w:left="57" w:right="57"/>
              <w:jc w:val="left"/>
              <w:rPr>
                <w:color w:val="000000"/>
                <w:sz w:val="28"/>
                <w:szCs w:val="22"/>
                <w:rtl/>
              </w:rPr>
            </w:pPr>
          </w:p>
        </w:tc>
        <w:tc>
          <w:tcPr>
            <w:tcW w:w="564" w:type="pct"/>
            <w:vMerge/>
            <w:shd w:val="clear" w:color="auto" w:fill="auto"/>
          </w:tcPr>
          <w:p w:rsidR="003D0FE3" w:rsidRPr="008F7E8E" w:rsidRDefault="003D0FE3" w:rsidP="008F7E8E">
            <w:pPr>
              <w:spacing w:before="80" w:line="168" w:lineRule="auto"/>
              <w:ind w:left="57" w:right="57"/>
              <w:rPr>
                <w:color w:val="000000"/>
                <w:sz w:val="28"/>
                <w:szCs w:val="22"/>
                <w:rtl/>
              </w:rPr>
            </w:pPr>
          </w:p>
        </w:tc>
        <w:tc>
          <w:tcPr>
            <w:tcW w:w="543" w:type="pct"/>
            <w:vMerge/>
            <w:shd w:val="clear" w:color="auto" w:fill="auto"/>
          </w:tcPr>
          <w:p w:rsidR="003D0FE3" w:rsidRPr="008F7E8E" w:rsidRDefault="003D0FE3" w:rsidP="008F7E8E">
            <w:pPr>
              <w:spacing w:before="80" w:line="168" w:lineRule="auto"/>
              <w:ind w:left="57" w:right="57"/>
              <w:rPr>
                <w:color w:val="000000"/>
                <w:sz w:val="28"/>
                <w:szCs w:val="22"/>
                <w:rtl/>
              </w:rPr>
            </w:pPr>
          </w:p>
        </w:tc>
        <w:tc>
          <w:tcPr>
            <w:tcW w:w="560" w:type="pct"/>
            <w:shd w:val="clear" w:color="auto" w:fill="auto"/>
          </w:tcPr>
          <w:p w:rsidR="003D0FE3" w:rsidRPr="008F7E8E" w:rsidRDefault="003D0FE3" w:rsidP="008F7E8E">
            <w:pPr>
              <w:spacing w:before="80" w:line="168" w:lineRule="auto"/>
              <w:ind w:left="57" w:right="170"/>
              <w:rPr>
                <w:color w:val="000000"/>
                <w:sz w:val="28"/>
                <w:szCs w:val="22"/>
                <w:rtl/>
              </w:rPr>
            </w:pPr>
            <w:r w:rsidRPr="008F7E8E">
              <w:rPr>
                <w:rFonts w:hint="cs"/>
                <w:color w:val="000000"/>
                <w:sz w:val="28"/>
                <w:szCs w:val="22"/>
                <w:rtl/>
              </w:rPr>
              <w:t>عدد الأطفال الذين تلقوا خدمات حماية خاصة</w:t>
            </w:r>
          </w:p>
        </w:tc>
        <w:tc>
          <w:tcPr>
            <w:tcW w:w="289" w:type="pct"/>
            <w:shd w:val="clear" w:color="auto" w:fill="auto"/>
          </w:tcPr>
          <w:p w:rsidR="003D0FE3" w:rsidRPr="008F7E8E" w:rsidRDefault="003D0FE3" w:rsidP="008F7E8E">
            <w:pPr>
              <w:spacing w:before="80" w:line="168" w:lineRule="auto"/>
              <w:ind w:left="57" w:right="57"/>
              <w:rPr>
                <w:color w:val="000000"/>
                <w:sz w:val="28"/>
                <w:szCs w:val="22"/>
                <w:rtl/>
              </w:rPr>
            </w:pPr>
          </w:p>
        </w:tc>
        <w:tc>
          <w:tcPr>
            <w:tcW w:w="277" w:type="pct"/>
            <w:shd w:val="clear" w:color="auto" w:fill="auto"/>
          </w:tcPr>
          <w:p w:rsidR="003D0FE3" w:rsidRPr="008F7E8E" w:rsidRDefault="003D0FE3" w:rsidP="008F7E8E">
            <w:pPr>
              <w:spacing w:before="80" w:line="168" w:lineRule="auto"/>
              <w:ind w:left="57" w:right="57"/>
              <w:rPr>
                <w:color w:val="000000"/>
                <w:sz w:val="28"/>
                <w:szCs w:val="22"/>
                <w:rtl/>
              </w:rPr>
            </w:pPr>
          </w:p>
        </w:tc>
        <w:tc>
          <w:tcPr>
            <w:tcW w:w="245"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6</w:t>
            </w:r>
          </w:p>
        </w:tc>
        <w:tc>
          <w:tcPr>
            <w:tcW w:w="255"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4</w:t>
            </w:r>
          </w:p>
        </w:tc>
        <w:tc>
          <w:tcPr>
            <w:tcW w:w="239"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478</w:t>
            </w:r>
          </w:p>
        </w:tc>
        <w:tc>
          <w:tcPr>
            <w:tcW w:w="256"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362</w:t>
            </w:r>
          </w:p>
        </w:tc>
        <w:tc>
          <w:tcPr>
            <w:tcW w:w="294"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484</w:t>
            </w:r>
          </w:p>
        </w:tc>
        <w:tc>
          <w:tcPr>
            <w:tcW w:w="283"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366</w:t>
            </w:r>
          </w:p>
        </w:tc>
        <w:tc>
          <w:tcPr>
            <w:tcW w:w="280"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850</w:t>
            </w:r>
          </w:p>
        </w:tc>
        <w:tc>
          <w:tcPr>
            <w:tcW w:w="770" w:type="pct"/>
            <w:vMerge/>
            <w:shd w:val="clear" w:color="auto" w:fill="auto"/>
          </w:tcPr>
          <w:p w:rsidR="003D0FE3" w:rsidRPr="008F7E8E" w:rsidRDefault="003D0FE3" w:rsidP="008F7E8E">
            <w:pPr>
              <w:spacing w:before="80" w:line="168" w:lineRule="auto"/>
              <w:ind w:left="57" w:right="57"/>
              <w:rPr>
                <w:color w:val="000000"/>
                <w:sz w:val="28"/>
                <w:szCs w:val="22"/>
                <w:rtl/>
              </w:rPr>
            </w:pPr>
          </w:p>
        </w:tc>
      </w:tr>
      <w:tr w:rsidR="008F7E8E" w:rsidRPr="008F7E8E" w:rsidTr="008F7E8E">
        <w:trPr>
          <w:cantSplit/>
        </w:trPr>
        <w:tc>
          <w:tcPr>
            <w:tcW w:w="145" w:type="pct"/>
            <w:vMerge/>
            <w:shd w:val="clear" w:color="auto" w:fill="auto"/>
          </w:tcPr>
          <w:p w:rsidR="003D0FE3" w:rsidRPr="008F7E8E" w:rsidRDefault="003D0FE3" w:rsidP="008F7E8E">
            <w:pPr>
              <w:spacing w:before="80" w:line="168" w:lineRule="auto"/>
              <w:ind w:left="57" w:right="57"/>
              <w:jc w:val="left"/>
              <w:rPr>
                <w:color w:val="000000"/>
                <w:sz w:val="28"/>
                <w:szCs w:val="22"/>
                <w:rtl/>
              </w:rPr>
            </w:pPr>
          </w:p>
        </w:tc>
        <w:tc>
          <w:tcPr>
            <w:tcW w:w="564" w:type="pct"/>
            <w:vMerge/>
            <w:shd w:val="clear" w:color="auto" w:fill="auto"/>
          </w:tcPr>
          <w:p w:rsidR="003D0FE3" w:rsidRPr="008F7E8E" w:rsidRDefault="003D0FE3" w:rsidP="008F7E8E">
            <w:pPr>
              <w:spacing w:before="80" w:line="168" w:lineRule="auto"/>
              <w:ind w:left="57" w:right="57"/>
              <w:rPr>
                <w:color w:val="000000"/>
                <w:sz w:val="28"/>
                <w:szCs w:val="22"/>
                <w:rtl/>
              </w:rPr>
            </w:pPr>
          </w:p>
        </w:tc>
        <w:tc>
          <w:tcPr>
            <w:tcW w:w="543" w:type="pct"/>
            <w:vMerge/>
            <w:shd w:val="clear" w:color="auto" w:fill="auto"/>
          </w:tcPr>
          <w:p w:rsidR="003D0FE3" w:rsidRPr="008F7E8E" w:rsidRDefault="003D0FE3" w:rsidP="008F7E8E">
            <w:pPr>
              <w:spacing w:before="80" w:line="168" w:lineRule="auto"/>
              <w:ind w:left="57" w:right="57"/>
              <w:rPr>
                <w:color w:val="000000"/>
                <w:sz w:val="28"/>
                <w:szCs w:val="22"/>
                <w:rtl/>
              </w:rPr>
            </w:pPr>
          </w:p>
        </w:tc>
        <w:tc>
          <w:tcPr>
            <w:tcW w:w="560" w:type="pct"/>
            <w:shd w:val="clear" w:color="auto" w:fill="auto"/>
          </w:tcPr>
          <w:p w:rsidR="003D0FE3" w:rsidRPr="008F7E8E" w:rsidRDefault="003D0FE3" w:rsidP="008F7E8E">
            <w:pPr>
              <w:spacing w:before="80" w:line="168" w:lineRule="auto"/>
              <w:ind w:left="57" w:right="170"/>
              <w:rPr>
                <w:color w:val="000000"/>
                <w:sz w:val="28"/>
                <w:szCs w:val="22"/>
                <w:rtl/>
              </w:rPr>
            </w:pPr>
            <w:r w:rsidRPr="008F7E8E">
              <w:rPr>
                <w:rFonts w:hint="cs"/>
                <w:color w:val="000000"/>
                <w:sz w:val="28"/>
                <w:szCs w:val="22"/>
                <w:rtl/>
              </w:rPr>
              <w:t>عدد الراشدين الذين تلقوا خدمات حماية خاصة</w:t>
            </w:r>
          </w:p>
        </w:tc>
        <w:tc>
          <w:tcPr>
            <w:tcW w:w="289"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21</w:t>
            </w:r>
          </w:p>
        </w:tc>
        <w:tc>
          <w:tcPr>
            <w:tcW w:w="277"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18</w:t>
            </w:r>
          </w:p>
        </w:tc>
        <w:tc>
          <w:tcPr>
            <w:tcW w:w="245" w:type="pct"/>
            <w:shd w:val="clear" w:color="auto" w:fill="auto"/>
          </w:tcPr>
          <w:p w:rsidR="003D0FE3" w:rsidRPr="008F7E8E" w:rsidRDefault="003D0FE3" w:rsidP="008F7E8E">
            <w:pPr>
              <w:spacing w:before="80" w:line="168" w:lineRule="auto"/>
              <w:ind w:left="57" w:right="57"/>
              <w:rPr>
                <w:color w:val="000000"/>
                <w:sz w:val="28"/>
                <w:szCs w:val="22"/>
                <w:rtl/>
              </w:rPr>
            </w:pPr>
          </w:p>
        </w:tc>
        <w:tc>
          <w:tcPr>
            <w:tcW w:w="255" w:type="pct"/>
            <w:shd w:val="clear" w:color="auto" w:fill="auto"/>
          </w:tcPr>
          <w:p w:rsidR="003D0FE3" w:rsidRPr="008F7E8E" w:rsidRDefault="003D0FE3" w:rsidP="008F7E8E">
            <w:pPr>
              <w:spacing w:before="80" w:line="168" w:lineRule="auto"/>
              <w:ind w:left="57" w:right="57"/>
              <w:rPr>
                <w:color w:val="000000"/>
                <w:sz w:val="28"/>
                <w:szCs w:val="22"/>
                <w:rtl/>
              </w:rPr>
            </w:pPr>
          </w:p>
        </w:tc>
        <w:tc>
          <w:tcPr>
            <w:tcW w:w="239"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73</w:t>
            </w:r>
          </w:p>
        </w:tc>
        <w:tc>
          <w:tcPr>
            <w:tcW w:w="256"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94</w:t>
            </w:r>
          </w:p>
        </w:tc>
        <w:tc>
          <w:tcPr>
            <w:tcW w:w="294"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94</w:t>
            </w:r>
          </w:p>
        </w:tc>
        <w:tc>
          <w:tcPr>
            <w:tcW w:w="283"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112</w:t>
            </w:r>
          </w:p>
        </w:tc>
        <w:tc>
          <w:tcPr>
            <w:tcW w:w="280"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206</w:t>
            </w:r>
          </w:p>
        </w:tc>
        <w:tc>
          <w:tcPr>
            <w:tcW w:w="770" w:type="pct"/>
            <w:vMerge/>
            <w:shd w:val="clear" w:color="auto" w:fill="auto"/>
          </w:tcPr>
          <w:p w:rsidR="003D0FE3" w:rsidRPr="008F7E8E" w:rsidRDefault="003D0FE3" w:rsidP="008F7E8E">
            <w:pPr>
              <w:spacing w:before="80" w:line="168" w:lineRule="auto"/>
              <w:ind w:left="57" w:right="57"/>
              <w:rPr>
                <w:color w:val="000000"/>
                <w:sz w:val="28"/>
                <w:szCs w:val="22"/>
                <w:rtl/>
              </w:rPr>
            </w:pPr>
          </w:p>
        </w:tc>
      </w:tr>
      <w:tr w:rsidR="008F7E8E" w:rsidRPr="008F7E8E" w:rsidTr="008F7E8E">
        <w:trPr>
          <w:cantSplit/>
        </w:trPr>
        <w:tc>
          <w:tcPr>
            <w:tcW w:w="145" w:type="pct"/>
            <w:vMerge/>
            <w:shd w:val="clear" w:color="auto" w:fill="auto"/>
          </w:tcPr>
          <w:p w:rsidR="003D0FE3" w:rsidRPr="008F7E8E" w:rsidRDefault="003D0FE3" w:rsidP="008F7E8E">
            <w:pPr>
              <w:spacing w:before="80" w:line="168" w:lineRule="auto"/>
              <w:ind w:left="57" w:right="57"/>
              <w:jc w:val="left"/>
              <w:rPr>
                <w:color w:val="000000"/>
                <w:sz w:val="28"/>
                <w:szCs w:val="22"/>
                <w:rtl/>
              </w:rPr>
            </w:pPr>
          </w:p>
        </w:tc>
        <w:tc>
          <w:tcPr>
            <w:tcW w:w="564" w:type="pct"/>
            <w:vMerge/>
            <w:shd w:val="clear" w:color="auto" w:fill="auto"/>
          </w:tcPr>
          <w:p w:rsidR="003D0FE3" w:rsidRPr="008F7E8E" w:rsidRDefault="003D0FE3" w:rsidP="008F7E8E">
            <w:pPr>
              <w:spacing w:before="80" w:line="168" w:lineRule="auto"/>
              <w:ind w:left="57" w:right="57"/>
              <w:rPr>
                <w:color w:val="000000"/>
                <w:sz w:val="28"/>
                <w:szCs w:val="22"/>
                <w:rtl/>
              </w:rPr>
            </w:pPr>
          </w:p>
        </w:tc>
        <w:tc>
          <w:tcPr>
            <w:tcW w:w="543" w:type="pct"/>
            <w:vMerge/>
            <w:shd w:val="clear" w:color="auto" w:fill="auto"/>
          </w:tcPr>
          <w:p w:rsidR="003D0FE3" w:rsidRPr="008F7E8E" w:rsidRDefault="003D0FE3" w:rsidP="008F7E8E">
            <w:pPr>
              <w:spacing w:before="80" w:line="168" w:lineRule="auto"/>
              <w:ind w:left="57" w:right="57"/>
              <w:rPr>
                <w:color w:val="000000"/>
                <w:sz w:val="28"/>
                <w:szCs w:val="22"/>
                <w:rtl/>
              </w:rPr>
            </w:pPr>
          </w:p>
        </w:tc>
        <w:tc>
          <w:tcPr>
            <w:tcW w:w="560" w:type="pct"/>
            <w:shd w:val="clear" w:color="auto" w:fill="auto"/>
          </w:tcPr>
          <w:p w:rsidR="003D0FE3" w:rsidRPr="00582339" w:rsidRDefault="003D0FE3" w:rsidP="00582339">
            <w:pPr>
              <w:spacing w:before="80" w:line="168" w:lineRule="auto"/>
              <w:ind w:left="57" w:right="57" w:firstLine="191"/>
              <w:rPr>
                <w:b/>
                <w:bCs/>
                <w:color w:val="000000"/>
                <w:sz w:val="28"/>
                <w:szCs w:val="22"/>
                <w:rtl/>
              </w:rPr>
            </w:pPr>
            <w:r w:rsidRPr="00582339">
              <w:rPr>
                <w:rFonts w:hint="cs"/>
                <w:b/>
                <w:bCs/>
                <w:color w:val="000000"/>
                <w:sz w:val="28"/>
                <w:szCs w:val="22"/>
                <w:rtl/>
              </w:rPr>
              <w:t>الإجمالي</w:t>
            </w:r>
          </w:p>
        </w:tc>
        <w:tc>
          <w:tcPr>
            <w:tcW w:w="289" w:type="pct"/>
            <w:shd w:val="clear" w:color="auto" w:fill="auto"/>
          </w:tcPr>
          <w:p w:rsidR="003D0FE3" w:rsidRPr="00582339" w:rsidRDefault="003D0FE3" w:rsidP="008F7E8E">
            <w:pPr>
              <w:spacing w:before="80" w:line="168" w:lineRule="auto"/>
              <w:ind w:left="57" w:right="57"/>
              <w:rPr>
                <w:b/>
                <w:bCs/>
                <w:color w:val="000000"/>
                <w:sz w:val="28"/>
                <w:szCs w:val="22"/>
                <w:rtl/>
              </w:rPr>
            </w:pPr>
            <w:r w:rsidRPr="00582339">
              <w:rPr>
                <w:rFonts w:hint="cs"/>
                <w:b/>
                <w:bCs/>
                <w:color w:val="000000"/>
                <w:sz w:val="28"/>
                <w:szCs w:val="22"/>
                <w:rtl/>
              </w:rPr>
              <w:t>874</w:t>
            </w:r>
          </w:p>
        </w:tc>
        <w:tc>
          <w:tcPr>
            <w:tcW w:w="277" w:type="pct"/>
            <w:shd w:val="clear" w:color="auto" w:fill="auto"/>
          </w:tcPr>
          <w:p w:rsidR="003D0FE3" w:rsidRPr="00582339" w:rsidRDefault="003D0FE3" w:rsidP="008F7E8E">
            <w:pPr>
              <w:spacing w:before="80" w:line="168" w:lineRule="auto"/>
              <w:ind w:left="57" w:right="57"/>
              <w:rPr>
                <w:b/>
                <w:bCs/>
                <w:color w:val="000000"/>
                <w:sz w:val="28"/>
                <w:szCs w:val="22"/>
                <w:rtl/>
              </w:rPr>
            </w:pPr>
            <w:r w:rsidRPr="00582339">
              <w:rPr>
                <w:rFonts w:hint="cs"/>
                <w:b/>
                <w:bCs/>
                <w:color w:val="000000"/>
                <w:sz w:val="28"/>
                <w:szCs w:val="22"/>
                <w:rtl/>
              </w:rPr>
              <w:t>952</w:t>
            </w:r>
          </w:p>
        </w:tc>
        <w:tc>
          <w:tcPr>
            <w:tcW w:w="245" w:type="pct"/>
            <w:shd w:val="clear" w:color="auto" w:fill="auto"/>
          </w:tcPr>
          <w:p w:rsidR="003D0FE3" w:rsidRPr="00582339" w:rsidRDefault="003D0FE3" w:rsidP="008F7E8E">
            <w:pPr>
              <w:spacing w:before="80" w:line="168" w:lineRule="auto"/>
              <w:ind w:left="57" w:right="57"/>
              <w:rPr>
                <w:b/>
                <w:bCs/>
                <w:color w:val="000000"/>
                <w:sz w:val="28"/>
                <w:szCs w:val="22"/>
                <w:rtl/>
              </w:rPr>
            </w:pPr>
            <w:r w:rsidRPr="00582339">
              <w:rPr>
                <w:rFonts w:hint="cs"/>
                <w:b/>
                <w:bCs/>
                <w:color w:val="000000"/>
                <w:sz w:val="28"/>
                <w:szCs w:val="22"/>
                <w:rtl/>
              </w:rPr>
              <w:t>508</w:t>
            </w:r>
          </w:p>
        </w:tc>
        <w:tc>
          <w:tcPr>
            <w:tcW w:w="255" w:type="pct"/>
            <w:shd w:val="clear" w:color="auto" w:fill="auto"/>
          </w:tcPr>
          <w:p w:rsidR="003D0FE3" w:rsidRPr="00582339" w:rsidRDefault="003D0FE3" w:rsidP="008F7E8E">
            <w:pPr>
              <w:spacing w:before="80" w:line="168" w:lineRule="auto"/>
              <w:ind w:left="57" w:right="57"/>
              <w:rPr>
                <w:b/>
                <w:bCs/>
                <w:color w:val="000000"/>
                <w:sz w:val="28"/>
                <w:szCs w:val="22"/>
                <w:rtl/>
              </w:rPr>
            </w:pPr>
            <w:r w:rsidRPr="00582339">
              <w:rPr>
                <w:rFonts w:hint="cs"/>
                <w:b/>
                <w:bCs/>
                <w:color w:val="000000"/>
                <w:sz w:val="28"/>
                <w:szCs w:val="22"/>
                <w:rtl/>
              </w:rPr>
              <w:t>664</w:t>
            </w:r>
          </w:p>
        </w:tc>
        <w:tc>
          <w:tcPr>
            <w:tcW w:w="239" w:type="pct"/>
            <w:shd w:val="clear" w:color="auto" w:fill="auto"/>
          </w:tcPr>
          <w:p w:rsidR="003D0FE3" w:rsidRPr="00582339" w:rsidRDefault="003D0FE3" w:rsidP="008F7E8E">
            <w:pPr>
              <w:spacing w:before="80" w:line="168" w:lineRule="auto"/>
              <w:ind w:left="57" w:right="57"/>
              <w:rPr>
                <w:b/>
                <w:bCs/>
                <w:color w:val="000000"/>
                <w:sz w:val="28"/>
                <w:szCs w:val="22"/>
                <w:rtl/>
              </w:rPr>
            </w:pPr>
            <w:r w:rsidRPr="00582339">
              <w:rPr>
                <w:rFonts w:hint="cs"/>
                <w:b/>
                <w:bCs/>
                <w:color w:val="000000"/>
                <w:sz w:val="28"/>
                <w:szCs w:val="22"/>
                <w:rtl/>
              </w:rPr>
              <w:t>609</w:t>
            </w:r>
          </w:p>
        </w:tc>
        <w:tc>
          <w:tcPr>
            <w:tcW w:w="256" w:type="pct"/>
            <w:shd w:val="clear" w:color="auto" w:fill="auto"/>
          </w:tcPr>
          <w:p w:rsidR="003D0FE3" w:rsidRPr="00582339" w:rsidRDefault="003D0FE3" w:rsidP="008F7E8E">
            <w:pPr>
              <w:spacing w:before="80" w:line="168" w:lineRule="auto"/>
              <w:ind w:left="57" w:right="57"/>
              <w:rPr>
                <w:b/>
                <w:bCs/>
                <w:color w:val="000000"/>
                <w:sz w:val="28"/>
                <w:szCs w:val="22"/>
                <w:rtl/>
              </w:rPr>
            </w:pPr>
            <w:r w:rsidRPr="00582339">
              <w:rPr>
                <w:rFonts w:hint="cs"/>
                <w:b/>
                <w:bCs/>
                <w:color w:val="000000"/>
                <w:sz w:val="28"/>
                <w:szCs w:val="22"/>
                <w:rtl/>
              </w:rPr>
              <w:t>510</w:t>
            </w:r>
          </w:p>
        </w:tc>
        <w:tc>
          <w:tcPr>
            <w:tcW w:w="294" w:type="pct"/>
            <w:shd w:val="clear" w:color="auto" w:fill="auto"/>
          </w:tcPr>
          <w:p w:rsidR="003D0FE3" w:rsidRPr="00582339" w:rsidRDefault="003D0FE3" w:rsidP="008F7E8E">
            <w:pPr>
              <w:spacing w:before="80" w:line="168" w:lineRule="auto"/>
              <w:ind w:left="57" w:right="57"/>
              <w:rPr>
                <w:b/>
                <w:bCs/>
                <w:color w:val="000000"/>
                <w:sz w:val="28"/>
                <w:szCs w:val="22"/>
                <w:rtl/>
              </w:rPr>
            </w:pPr>
            <w:r w:rsidRPr="00582339">
              <w:rPr>
                <w:rFonts w:hint="cs"/>
                <w:b/>
                <w:bCs/>
                <w:color w:val="000000"/>
                <w:sz w:val="28"/>
                <w:szCs w:val="22"/>
                <w:rtl/>
              </w:rPr>
              <w:t>2191</w:t>
            </w:r>
          </w:p>
        </w:tc>
        <w:tc>
          <w:tcPr>
            <w:tcW w:w="283" w:type="pct"/>
            <w:shd w:val="clear" w:color="auto" w:fill="auto"/>
          </w:tcPr>
          <w:p w:rsidR="003D0FE3" w:rsidRPr="00582339" w:rsidRDefault="003D0FE3" w:rsidP="008F7E8E">
            <w:pPr>
              <w:spacing w:before="80" w:line="168" w:lineRule="auto"/>
              <w:ind w:left="57" w:right="57"/>
              <w:rPr>
                <w:b/>
                <w:bCs/>
                <w:color w:val="000000"/>
                <w:sz w:val="28"/>
                <w:szCs w:val="22"/>
                <w:rtl/>
              </w:rPr>
            </w:pPr>
            <w:r w:rsidRPr="00582339">
              <w:rPr>
                <w:rFonts w:hint="cs"/>
                <w:b/>
                <w:bCs/>
                <w:color w:val="000000"/>
                <w:sz w:val="28"/>
                <w:szCs w:val="22"/>
                <w:rtl/>
              </w:rPr>
              <w:t>2126</w:t>
            </w:r>
          </w:p>
        </w:tc>
        <w:tc>
          <w:tcPr>
            <w:tcW w:w="280" w:type="pct"/>
            <w:shd w:val="clear" w:color="auto" w:fill="auto"/>
          </w:tcPr>
          <w:p w:rsidR="003D0FE3" w:rsidRPr="00582339" w:rsidRDefault="003D0FE3" w:rsidP="008F7E8E">
            <w:pPr>
              <w:spacing w:before="80" w:line="168" w:lineRule="auto"/>
              <w:ind w:left="57" w:right="57"/>
              <w:rPr>
                <w:b/>
                <w:bCs/>
                <w:color w:val="000000"/>
                <w:sz w:val="28"/>
                <w:szCs w:val="22"/>
                <w:rtl/>
              </w:rPr>
            </w:pPr>
            <w:r w:rsidRPr="00582339">
              <w:rPr>
                <w:rFonts w:hint="cs"/>
                <w:b/>
                <w:bCs/>
                <w:color w:val="000000"/>
                <w:sz w:val="28"/>
                <w:szCs w:val="22"/>
                <w:rtl/>
              </w:rPr>
              <w:t>4317</w:t>
            </w:r>
          </w:p>
        </w:tc>
        <w:tc>
          <w:tcPr>
            <w:tcW w:w="770" w:type="pct"/>
            <w:vMerge/>
            <w:shd w:val="clear" w:color="auto" w:fill="auto"/>
          </w:tcPr>
          <w:p w:rsidR="003D0FE3" w:rsidRPr="00582339" w:rsidRDefault="003D0FE3" w:rsidP="008F7E8E">
            <w:pPr>
              <w:spacing w:before="80" w:line="168" w:lineRule="auto"/>
              <w:ind w:left="57" w:right="57"/>
              <w:rPr>
                <w:b/>
                <w:bCs/>
                <w:color w:val="000000"/>
                <w:sz w:val="28"/>
                <w:szCs w:val="22"/>
                <w:rtl/>
              </w:rPr>
            </w:pPr>
          </w:p>
        </w:tc>
      </w:tr>
      <w:tr w:rsidR="008F7E8E" w:rsidRPr="008F7E8E" w:rsidTr="008F7E8E">
        <w:trPr>
          <w:cantSplit/>
          <w:trHeight w:val="240"/>
        </w:trPr>
        <w:tc>
          <w:tcPr>
            <w:tcW w:w="145" w:type="pct"/>
            <w:vMerge w:val="restart"/>
            <w:shd w:val="clear" w:color="auto" w:fill="auto"/>
          </w:tcPr>
          <w:p w:rsidR="003D0FE3" w:rsidRPr="008F7E8E" w:rsidRDefault="003D0FE3" w:rsidP="008F7E8E">
            <w:pPr>
              <w:spacing w:before="80" w:line="168" w:lineRule="auto"/>
              <w:ind w:left="57" w:right="57"/>
              <w:jc w:val="left"/>
              <w:rPr>
                <w:rFonts w:hint="cs"/>
                <w:color w:val="000000"/>
                <w:sz w:val="28"/>
                <w:szCs w:val="22"/>
                <w:rtl/>
              </w:rPr>
            </w:pPr>
            <w:r w:rsidRPr="008F7E8E">
              <w:rPr>
                <w:rFonts w:hint="cs"/>
                <w:color w:val="000000"/>
                <w:sz w:val="28"/>
                <w:szCs w:val="22"/>
                <w:rtl/>
              </w:rPr>
              <w:t>5</w:t>
            </w:r>
          </w:p>
        </w:tc>
        <w:tc>
          <w:tcPr>
            <w:tcW w:w="564"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النشاط 5</w:t>
            </w:r>
          </w:p>
        </w:tc>
        <w:tc>
          <w:tcPr>
            <w:tcW w:w="543"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المؤشرات</w:t>
            </w:r>
          </w:p>
        </w:tc>
        <w:tc>
          <w:tcPr>
            <w:tcW w:w="560"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الفئة المستهدفة</w:t>
            </w:r>
          </w:p>
        </w:tc>
        <w:tc>
          <w:tcPr>
            <w:tcW w:w="566" w:type="pct"/>
            <w:gridSpan w:val="2"/>
            <w:shd w:val="clear" w:color="auto" w:fill="auto"/>
          </w:tcPr>
          <w:p w:rsidR="003D0FE3" w:rsidRPr="008F7E8E" w:rsidRDefault="003D0FE3" w:rsidP="008F7E8E">
            <w:pPr>
              <w:spacing w:before="80" w:line="168" w:lineRule="auto"/>
              <w:ind w:left="57" w:right="57"/>
              <w:jc w:val="center"/>
              <w:rPr>
                <w:color w:val="000000"/>
                <w:sz w:val="28"/>
                <w:szCs w:val="22"/>
                <w:rtl/>
              </w:rPr>
            </w:pPr>
            <w:r w:rsidRPr="008F7E8E">
              <w:rPr>
                <w:rFonts w:hint="cs"/>
                <w:color w:val="000000"/>
                <w:sz w:val="28"/>
                <w:szCs w:val="22"/>
                <w:rtl/>
              </w:rPr>
              <w:t>صعده</w:t>
            </w:r>
          </w:p>
        </w:tc>
        <w:tc>
          <w:tcPr>
            <w:tcW w:w="500" w:type="pct"/>
            <w:gridSpan w:val="2"/>
            <w:shd w:val="clear" w:color="auto" w:fill="auto"/>
          </w:tcPr>
          <w:p w:rsidR="003D0FE3" w:rsidRPr="008F7E8E" w:rsidRDefault="003D0FE3" w:rsidP="008F7E8E">
            <w:pPr>
              <w:spacing w:before="80" w:line="168" w:lineRule="auto"/>
              <w:ind w:left="57" w:right="57"/>
              <w:jc w:val="center"/>
              <w:rPr>
                <w:color w:val="000000"/>
                <w:sz w:val="28"/>
                <w:szCs w:val="22"/>
                <w:rtl/>
              </w:rPr>
            </w:pPr>
            <w:r w:rsidRPr="008F7E8E">
              <w:rPr>
                <w:rFonts w:hint="cs"/>
                <w:color w:val="000000"/>
                <w:sz w:val="28"/>
                <w:szCs w:val="22"/>
                <w:rtl/>
              </w:rPr>
              <w:t>عمران</w:t>
            </w:r>
          </w:p>
        </w:tc>
        <w:tc>
          <w:tcPr>
            <w:tcW w:w="495" w:type="pct"/>
            <w:gridSpan w:val="2"/>
            <w:shd w:val="clear" w:color="auto" w:fill="auto"/>
          </w:tcPr>
          <w:p w:rsidR="003D0FE3" w:rsidRPr="008F7E8E" w:rsidRDefault="003D0FE3" w:rsidP="008F7E8E">
            <w:pPr>
              <w:spacing w:before="80" w:line="168" w:lineRule="auto"/>
              <w:ind w:left="57" w:right="57"/>
              <w:jc w:val="center"/>
              <w:rPr>
                <w:color w:val="000000"/>
                <w:sz w:val="28"/>
                <w:szCs w:val="22"/>
                <w:rtl/>
              </w:rPr>
            </w:pPr>
            <w:r w:rsidRPr="008F7E8E">
              <w:rPr>
                <w:rFonts w:hint="cs"/>
                <w:color w:val="000000"/>
                <w:sz w:val="28"/>
                <w:szCs w:val="22"/>
                <w:rtl/>
              </w:rPr>
              <w:t>حرض</w:t>
            </w:r>
          </w:p>
        </w:tc>
        <w:tc>
          <w:tcPr>
            <w:tcW w:w="857" w:type="pct"/>
            <w:gridSpan w:val="3"/>
            <w:shd w:val="clear" w:color="auto" w:fill="auto"/>
          </w:tcPr>
          <w:p w:rsidR="003D0FE3" w:rsidRPr="008F7E8E" w:rsidRDefault="003D0FE3" w:rsidP="008F7E8E">
            <w:pPr>
              <w:spacing w:before="80" w:line="168" w:lineRule="auto"/>
              <w:ind w:left="57" w:right="57"/>
              <w:jc w:val="center"/>
              <w:rPr>
                <w:color w:val="000000"/>
                <w:sz w:val="28"/>
                <w:szCs w:val="22"/>
                <w:rtl/>
              </w:rPr>
            </w:pPr>
            <w:r w:rsidRPr="008F7E8E">
              <w:rPr>
                <w:rFonts w:hint="cs"/>
                <w:color w:val="000000"/>
                <w:sz w:val="28"/>
                <w:szCs w:val="22"/>
                <w:rtl/>
              </w:rPr>
              <w:t>الإجمالي</w:t>
            </w:r>
          </w:p>
        </w:tc>
        <w:tc>
          <w:tcPr>
            <w:tcW w:w="770"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ملاحظات</w:t>
            </w:r>
          </w:p>
        </w:tc>
      </w:tr>
      <w:tr w:rsidR="008F7E8E" w:rsidRPr="008F7E8E" w:rsidTr="008F7E8E">
        <w:trPr>
          <w:cantSplit/>
        </w:trPr>
        <w:tc>
          <w:tcPr>
            <w:tcW w:w="145" w:type="pct"/>
            <w:vMerge/>
            <w:shd w:val="clear" w:color="auto" w:fill="auto"/>
          </w:tcPr>
          <w:p w:rsidR="003D0FE3" w:rsidRPr="008F7E8E" w:rsidRDefault="003D0FE3" w:rsidP="008F7E8E">
            <w:pPr>
              <w:spacing w:before="80" w:line="168" w:lineRule="auto"/>
              <w:ind w:left="57" w:right="57"/>
              <w:jc w:val="left"/>
              <w:rPr>
                <w:color w:val="000000"/>
                <w:sz w:val="28"/>
                <w:szCs w:val="22"/>
                <w:rtl/>
              </w:rPr>
            </w:pPr>
          </w:p>
        </w:tc>
        <w:tc>
          <w:tcPr>
            <w:tcW w:w="564" w:type="pct"/>
            <w:vMerge w:val="restart"/>
            <w:shd w:val="clear" w:color="auto" w:fill="auto"/>
          </w:tcPr>
          <w:p w:rsidR="003D0FE3" w:rsidRPr="008F7E8E" w:rsidRDefault="003D0FE3" w:rsidP="008F7E8E">
            <w:pPr>
              <w:spacing w:before="80" w:line="168" w:lineRule="auto"/>
              <w:ind w:left="57" w:right="170"/>
              <w:rPr>
                <w:color w:val="000000"/>
                <w:spacing w:val="-4"/>
                <w:sz w:val="28"/>
                <w:szCs w:val="22"/>
                <w:rtl/>
              </w:rPr>
            </w:pPr>
            <w:r w:rsidRPr="008F7E8E">
              <w:rPr>
                <w:rFonts w:hint="cs"/>
                <w:color w:val="000000"/>
                <w:spacing w:val="-4"/>
                <w:sz w:val="28"/>
                <w:szCs w:val="22"/>
                <w:rtl/>
              </w:rPr>
              <w:t>دعم المجتمعات النازحة من خلال تنظيم لجان أهلية من النازحين في المخيمات على مستوى المربعات والمخيم</w:t>
            </w:r>
          </w:p>
        </w:tc>
        <w:tc>
          <w:tcPr>
            <w:tcW w:w="543" w:type="pct"/>
            <w:vMerge w:val="restart"/>
            <w:shd w:val="clear" w:color="auto" w:fill="auto"/>
          </w:tcPr>
          <w:p w:rsidR="003D0FE3" w:rsidRPr="008F7E8E" w:rsidRDefault="003D0FE3" w:rsidP="008F7E8E">
            <w:pPr>
              <w:spacing w:before="80" w:line="168" w:lineRule="auto"/>
              <w:ind w:left="57" w:right="170"/>
              <w:rPr>
                <w:color w:val="000000"/>
                <w:sz w:val="28"/>
                <w:szCs w:val="22"/>
                <w:rtl/>
              </w:rPr>
            </w:pPr>
            <w:r w:rsidRPr="008F7E8E">
              <w:rPr>
                <w:rFonts w:hint="cs"/>
                <w:color w:val="000000"/>
                <w:sz w:val="28"/>
                <w:szCs w:val="22"/>
                <w:rtl/>
              </w:rPr>
              <w:t>عدد الاجتماعات التي تم عقدها</w:t>
            </w:r>
          </w:p>
        </w:tc>
        <w:tc>
          <w:tcPr>
            <w:tcW w:w="560"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ذكور</w:t>
            </w:r>
            <w:r w:rsidR="006A41B3">
              <w:rPr>
                <w:rFonts w:hint="cs"/>
                <w:color w:val="000000"/>
                <w:sz w:val="28"/>
                <w:szCs w:val="22"/>
                <w:rtl/>
              </w:rPr>
              <w:t>/</w:t>
            </w:r>
            <w:r w:rsidRPr="008F7E8E">
              <w:rPr>
                <w:rFonts w:hint="cs"/>
                <w:color w:val="000000"/>
                <w:sz w:val="28"/>
                <w:szCs w:val="22"/>
                <w:rtl/>
              </w:rPr>
              <w:t>إناث</w:t>
            </w:r>
          </w:p>
        </w:tc>
        <w:tc>
          <w:tcPr>
            <w:tcW w:w="289"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ذ</w:t>
            </w:r>
          </w:p>
        </w:tc>
        <w:tc>
          <w:tcPr>
            <w:tcW w:w="277"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ث</w:t>
            </w:r>
          </w:p>
        </w:tc>
        <w:tc>
          <w:tcPr>
            <w:tcW w:w="245"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ذ</w:t>
            </w:r>
          </w:p>
        </w:tc>
        <w:tc>
          <w:tcPr>
            <w:tcW w:w="255"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ث</w:t>
            </w:r>
          </w:p>
        </w:tc>
        <w:tc>
          <w:tcPr>
            <w:tcW w:w="239"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ذ</w:t>
            </w:r>
          </w:p>
        </w:tc>
        <w:tc>
          <w:tcPr>
            <w:tcW w:w="256"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ث</w:t>
            </w:r>
          </w:p>
        </w:tc>
        <w:tc>
          <w:tcPr>
            <w:tcW w:w="294"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ذ</w:t>
            </w:r>
          </w:p>
        </w:tc>
        <w:tc>
          <w:tcPr>
            <w:tcW w:w="283"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ث</w:t>
            </w:r>
          </w:p>
        </w:tc>
        <w:tc>
          <w:tcPr>
            <w:tcW w:w="280" w:type="pct"/>
            <w:shd w:val="clear" w:color="auto" w:fill="auto"/>
          </w:tcPr>
          <w:p w:rsidR="003D0FE3" w:rsidRPr="008F7E8E" w:rsidRDefault="003D0FE3" w:rsidP="008F7E8E">
            <w:pPr>
              <w:spacing w:before="80" w:line="168" w:lineRule="auto"/>
              <w:ind w:left="57" w:right="57"/>
              <w:rPr>
                <w:color w:val="000000"/>
                <w:sz w:val="28"/>
                <w:szCs w:val="22"/>
                <w:rtl/>
              </w:rPr>
            </w:pPr>
            <w:r w:rsidRPr="008F7E8E">
              <w:rPr>
                <w:rFonts w:hint="cs"/>
                <w:color w:val="000000"/>
                <w:sz w:val="28"/>
                <w:szCs w:val="22"/>
                <w:rtl/>
              </w:rPr>
              <w:t>ذ/ث</w:t>
            </w:r>
          </w:p>
        </w:tc>
        <w:tc>
          <w:tcPr>
            <w:tcW w:w="770" w:type="pct"/>
            <w:vMerge w:val="restart"/>
            <w:shd w:val="clear" w:color="auto" w:fill="auto"/>
          </w:tcPr>
          <w:p w:rsidR="003D0FE3" w:rsidRPr="008F7E8E" w:rsidRDefault="003D0FE3" w:rsidP="008F7E8E">
            <w:pPr>
              <w:spacing w:before="80" w:line="168" w:lineRule="auto"/>
              <w:ind w:left="57" w:right="57"/>
              <w:rPr>
                <w:color w:val="000000"/>
                <w:sz w:val="28"/>
                <w:szCs w:val="22"/>
                <w:rtl/>
              </w:rPr>
            </w:pPr>
          </w:p>
        </w:tc>
      </w:tr>
      <w:tr w:rsidR="008F7E8E" w:rsidRPr="008F7E8E" w:rsidTr="008F7E8E">
        <w:trPr>
          <w:cantSplit/>
        </w:trPr>
        <w:tc>
          <w:tcPr>
            <w:tcW w:w="145" w:type="pct"/>
            <w:vMerge w:val="restart"/>
            <w:shd w:val="clear" w:color="auto" w:fill="auto"/>
          </w:tcPr>
          <w:p w:rsidR="003D0FE3" w:rsidRPr="008F7E8E" w:rsidRDefault="003D0FE3" w:rsidP="008F7E8E">
            <w:pPr>
              <w:spacing w:before="80" w:line="168" w:lineRule="auto"/>
              <w:ind w:left="57" w:right="57"/>
              <w:jc w:val="left"/>
              <w:rPr>
                <w:color w:val="000000"/>
                <w:sz w:val="28"/>
                <w:szCs w:val="22"/>
                <w:rtl/>
              </w:rPr>
            </w:pPr>
          </w:p>
        </w:tc>
        <w:tc>
          <w:tcPr>
            <w:tcW w:w="564" w:type="pct"/>
            <w:vMerge/>
            <w:shd w:val="clear" w:color="auto" w:fill="auto"/>
          </w:tcPr>
          <w:p w:rsidR="003D0FE3" w:rsidRPr="008F7E8E" w:rsidRDefault="003D0FE3" w:rsidP="008F7E8E">
            <w:pPr>
              <w:spacing w:before="80" w:line="168" w:lineRule="auto"/>
              <w:ind w:left="57" w:right="57"/>
              <w:jc w:val="left"/>
              <w:rPr>
                <w:color w:val="000000"/>
                <w:sz w:val="28"/>
                <w:szCs w:val="22"/>
                <w:rtl/>
              </w:rPr>
            </w:pPr>
          </w:p>
        </w:tc>
        <w:tc>
          <w:tcPr>
            <w:tcW w:w="543" w:type="pct"/>
            <w:vMerge/>
            <w:shd w:val="clear" w:color="auto" w:fill="auto"/>
          </w:tcPr>
          <w:p w:rsidR="003D0FE3" w:rsidRPr="008F7E8E" w:rsidRDefault="003D0FE3" w:rsidP="008F7E8E">
            <w:pPr>
              <w:spacing w:before="80" w:line="168" w:lineRule="auto"/>
              <w:ind w:left="57" w:right="57"/>
              <w:jc w:val="left"/>
              <w:rPr>
                <w:color w:val="000000"/>
                <w:sz w:val="28"/>
                <w:szCs w:val="22"/>
                <w:rtl/>
              </w:rPr>
            </w:pPr>
          </w:p>
        </w:tc>
        <w:tc>
          <w:tcPr>
            <w:tcW w:w="560" w:type="pct"/>
            <w:shd w:val="clear" w:color="auto" w:fill="auto"/>
          </w:tcPr>
          <w:p w:rsidR="003D0FE3" w:rsidRPr="008F7E8E" w:rsidRDefault="003D0FE3" w:rsidP="008F7E8E">
            <w:pPr>
              <w:spacing w:before="80" w:line="168" w:lineRule="auto"/>
              <w:ind w:left="57" w:right="170"/>
              <w:rPr>
                <w:color w:val="000000"/>
                <w:sz w:val="28"/>
                <w:szCs w:val="22"/>
                <w:rtl/>
              </w:rPr>
            </w:pPr>
            <w:r w:rsidRPr="008F7E8E">
              <w:rPr>
                <w:rFonts w:hint="cs"/>
                <w:color w:val="000000"/>
                <w:sz w:val="28"/>
                <w:szCs w:val="22"/>
                <w:rtl/>
              </w:rPr>
              <w:t>عدد لجان الأطفال الفاعلة</w:t>
            </w:r>
          </w:p>
        </w:tc>
        <w:tc>
          <w:tcPr>
            <w:tcW w:w="289"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19</w:t>
            </w:r>
          </w:p>
        </w:tc>
        <w:tc>
          <w:tcPr>
            <w:tcW w:w="277"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17</w:t>
            </w:r>
          </w:p>
        </w:tc>
        <w:tc>
          <w:tcPr>
            <w:tcW w:w="245"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6</w:t>
            </w:r>
          </w:p>
        </w:tc>
        <w:tc>
          <w:tcPr>
            <w:tcW w:w="255"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4</w:t>
            </w:r>
          </w:p>
        </w:tc>
        <w:tc>
          <w:tcPr>
            <w:tcW w:w="239"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16</w:t>
            </w:r>
          </w:p>
        </w:tc>
        <w:tc>
          <w:tcPr>
            <w:tcW w:w="256"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8</w:t>
            </w:r>
          </w:p>
        </w:tc>
        <w:tc>
          <w:tcPr>
            <w:tcW w:w="294"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41</w:t>
            </w:r>
          </w:p>
        </w:tc>
        <w:tc>
          <w:tcPr>
            <w:tcW w:w="283"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29</w:t>
            </w:r>
          </w:p>
        </w:tc>
        <w:tc>
          <w:tcPr>
            <w:tcW w:w="280"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70</w:t>
            </w:r>
          </w:p>
        </w:tc>
        <w:tc>
          <w:tcPr>
            <w:tcW w:w="770" w:type="pct"/>
            <w:vMerge/>
            <w:shd w:val="clear" w:color="auto" w:fill="auto"/>
          </w:tcPr>
          <w:p w:rsidR="003D0FE3" w:rsidRPr="008F7E8E" w:rsidRDefault="003D0FE3" w:rsidP="008F7E8E">
            <w:pPr>
              <w:spacing w:before="80" w:line="168" w:lineRule="auto"/>
              <w:ind w:left="57" w:right="57"/>
              <w:jc w:val="left"/>
              <w:rPr>
                <w:color w:val="000000"/>
                <w:sz w:val="28"/>
                <w:szCs w:val="22"/>
                <w:rtl/>
              </w:rPr>
            </w:pPr>
          </w:p>
        </w:tc>
      </w:tr>
      <w:tr w:rsidR="008F7E8E" w:rsidRPr="008F7E8E" w:rsidTr="008F7E8E">
        <w:trPr>
          <w:cantSplit/>
        </w:trPr>
        <w:tc>
          <w:tcPr>
            <w:tcW w:w="145" w:type="pct"/>
            <w:vMerge/>
            <w:shd w:val="clear" w:color="auto" w:fill="auto"/>
          </w:tcPr>
          <w:p w:rsidR="003D0FE3" w:rsidRPr="008F7E8E" w:rsidRDefault="003D0FE3" w:rsidP="008F7E8E">
            <w:pPr>
              <w:spacing w:before="80" w:line="168" w:lineRule="auto"/>
              <w:ind w:left="57" w:right="57"/>
              <w:jc w:val="left"/>
              <w:rPr>
                <w:color w:val="000000"/>
                <w:sz w:val="28"/>
                <w:szCs w:val="22"/>
                <w:rtl/>
              </w:rPr>
            </w:pPr>
          </w:p>
        </w:tc>
        <w:tc>
          <w:tcPr>
            <w:tcW w:w="564" w:type="pct"/>
            <w:vMerge/>
            <w:shd w:val="clear" w:color="auto" w:fill="auto"/>
          </w:tcPr>
          <w:p w:rsidR="003D0FE3" w:rsidRPr="008F7E8E" w:rsidRDefault="003D0FE3" w:rsidP="008F7E8E">
            <w:pPr>
              <w:spacing w:before="80" w:line="168" w:lineRule="auto"/>
              <w:ind w:left="57" w:right="57"/>
              <w:jc w:val="left"/>
              <w:rPr>
                <w:color w:val="000000"/>
                <w:sz w:val="28"/>
                <w:szCs w:val="22"/>
                <w:rtl/>
              </w:rPr>
            </w:pPr>
          </w:p>
        </w:tc>
        <w:tc>
          <w:tcPr>
            <w:tcW w:w="543" w:type="pct"/>
            <w:vMerge/>
            <w:shd w:val="clear" w:color="auto" w:fill="auto"/>
          </w:tcPr>
          <w:p w:rsidR="003D0FE3" w:rsidRPr="008F7E8E" w:rsidRDefault="003D0FE3" w:rsidP="008F7E8E">
            <w:pPr>
              <w:spacing w:before="80" w:line="168" w:lineRule="auto"/>
              <w:ind w:left="57" w:right="57"/>
              <w:jc w:val="left"/>
              <w:rPr>
                <w:color w:val="000000"/>
                <w:sz w:val="28"/>
                <w:szCs w:val="22"/>
                <w:rtl/>
              </w:rPr>
            </w:pPr>
          </w:p>
        </w:tc>
        <w:tc>
          <w:tcPr>
            <w:tcW w:w="560"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عدد الاجتماعات</w:t>
            </w:r>
          </w:p>
        </w:tc>
        <w:tc>
          <w:tcPr>
            <w:tcW w:w="289"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33</w:t>
            </w:r>
          </w:p>
        </w:tc>
        <w:tc>
          <w:tcPr>
            <w:tcW w:w="277"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34</w:t>
            </w:r>
          </w:p>
        </w:tc>
        <w:tc>
          <w:tcPr>
            <w:tcW w:w="245" w:type="pct"/>
            <w:shd w:val="clear" w:color="auto" w:fill="auto"/>
          </w:tcPr>
          <w:p w:rsidR="003D0FE3" w:rsidRPr="008F7E8E" w:rsidRDefault="003D0FE3" w:rsidP="008F7E8E">
            <w:pPr>
              <w:spacing w:before="80" w:line="168" w:lineRule="auto"/>
              <w:ind w:left="57" w:right="57"/>
              <w:jc w:val="left"/>
              <w:rPr>
                <w:color w:val="000000"/>
                <w:sz w:val="28"/>
                <w:szCs w:val="22"/>
                <w:rtl/>
              </w:rPr>
            </w:pPr>
          </w:p>
        </w:tc>
        <w:tc>
          <w:tcPr>
            <w:tcW w:w="255" w:type="pct"/>
            <w:shd w:val="clear" w:color="auto" w:fill="auto"/>
          </w:tcPr>
          <w:p w:rsidR="003D0FE3" w:rsidRPr="008F7E8E" w:rsidRDefault="003D0FE3" w:rsidP="008F7E8E">
            <w:pPr>
              <w:spacing w:before="80" w:line="168" w:lineRule="auto"/>
              <w:ind w:left="57" w:right="57"/>
              <w:jc w:val="left"/>
              <w:rPr>
                <w:color w:val="000000"/>
                <w:sz w:val="28"/>
                <w:szCs w:val="22"/>
                <w:rtl/>
              </w:rPr>
            </w:pPr>
          </w:p>
        </w:tc>
        <w:tc>
          <w:tcPr>
            <w:tcW w:w="239" w:type="pct"/>
            <w:shd w:val="clear" w:color="auto" w:fill="auto"/>
          </w:tcPr>
          <w:p w:rsidR="003D0FE3" w:rsidRPr="008F7E8E" w:rsidRDefault="003D0FE3" w:rsidP="008F7E8E">
            <w:pPr>
              <w:spacing w:before="80" w:line="168" w:lineRule="auto"/>
              <w:ind w:left="57" w:right="57"/>
              <w:jc w:val="left"/>
              <w:rPr>
                <w:color w:val="000000"/>
                <w:sz w:val="28"/>
                <w:szCs w:val="22"/>
                <w:rtl/>
              </w:rPr>
            </w:pPr>
          </w:p>
        </w:tc>
        <w:tc>
          <w:tcPr>
            <w:tcW w:w="256" w:type="pct"/>
            <w:shd w:val="clear" w:color="auto" w:fill="auto"/>
          </w:tcPr>
          <w:p w:rsidR="003D0FE3" w:rsidRPr="008F7E8E" w:rsidRDefault="003D0FE3" w:rsidP="008F7E8E">
            <w:pPr>
              <w:spacing w:before="80" w:line="168" w:lineRule="auto"/>
              <w:ind w:left="57" w:right="57"/>
              <w:jc w:val="left"/>
              <w:rPr>
                <w:color w:val="000000"/>
                <w:sz w:val="28"/>
                <w:szCs w:val="22"/>
                <w:rtl/>
              </w:rPr>
            </w:pPr>
          </w:p>
        </w:tc>
        <w:tc>
          <w:tcPr>
            <w:tcW w:w="294"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33</w:t>
            </w:r>
          </w:p>
        </w:tc>
        <w:tc>
          <w:tcPr>
            <w:tcW w:w="283"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34</w:t>
            </w:r>
          </w:p>
        </w:tc>
        <w:tc>
          <w:tcPr>
            <w:tcW w:w="280"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67</w:t>
            </w:r>
          </w:p>
        </w:tc>
        <w:tc>
          <w:tcPr>
            <w:tcW w:w="770" w:type="pct"/>
            <w:vMerge/>
            <w:shd w:val="clear" w:color="auto" w:fill="auto"/>
          </w:tcPr>
          <w:p w:rsidR="003D0FE3" w:rsidRPr="008F7E8E" w:rsidRDefault="003D0FE3" w:rsidP="008F7E8E">
            <w:pPr>
              <w:spacing w:before="80" w:line="168" w:lineRule="auto"/>
              <w:ind w:left="57" w:right="57"/>
              <w:jc w:val="left"/>
              <w:rPr>
                <w:color w:val="000000"/>
                <w:sz w:val="28"/>
                <w:szCs w:val="22"/>
                <w:rtl/>
              </w:rPr>
            </w:pPr>
          </w:p>
        </w:tc>
      </w:tr>
      <w:tr w:rsidR="008F7E8E" w:rsidRPr="008F7E8E" w:rsidTr="008F7E8E">
        <w:trPr>
          <w:cantSplit/>
        </w:trPr>
        <w:tc>
          <w:tcPr>
            <w:tcW w:w="145" w:type="pct"/>
            <w:vMerge/>
            <w:shd w:val="clear" w:color="auto" w:fill="auto"/>
          </w:tcPr>
          <w:p w:rsidR="003D0FE3" w:rsidRPr="008F7E8E" w:rsidRDefault="003D0FE3" w:rsidP="008F7E8E">
            <w:pPr>
              <w:spacing w:before="80" w:line="168" w:lineRule="auto"/>
              <w:ind w:left="57" w:right="57"/>
              <w:jc w:val="left"/>
              <w:rPr>
                <w:color w:val="000000"/>
                <w:sz w:val="28"/>
                <w:szCs w:val="22"/>
                <w:rtl/>
              </w:rPr>
            </w:pPr>
          </w:p>
        </w:tc>
        <w:tc>
          <w:tcPr>
            <w:tcW w:w="564" w:type="pct"/>
            <w:vMerge/>
            <w:shd w:val="clear" w:color="auto" w:fill="auto"/>
          </w:tcPr>
          <w:p w:rsidR="003D0FE3" w:rsidRPr="008F7E8E" w:rsidRDefault="003D0FE3" w:rsidP="008F7E8E">
            <w:pPr>
              <w:spacing w:before="80" w:line="168" w:lineRule="auto"/>
              <w:ind w:left="57" w:right="57"/>
              <w:jc w:val="left"/>
              <w:rPr>
                <w:color w:val="000000"/>
                <w:sz w:val="28"/>
                <w:szCs w:val="22"/>
                <w:rtl/>
              </w:rPr>
            </w:pPr>
          </w:p>
        </w:tc>
        <w:tc>
          <w:tcPr>
            <w:tcW w:w="543" w:type="pct"/>
            <w:vMerge/>
            <w:shd w:val="clear" w:color="auto" w:fill="auto"/>
          </w:tcPr>
          <w:p w:rsidR="003D0FE3" w:rsidRPr="008F7E8E" w:rsidRDefault="003D0FE3" w:rsidP="008F7E8E">
            <w:pPr>
              <w:spacing w:before="80" w:line="168" w:lineRule="auto"/>
              <w:ind w:left="57" w:right="57"/>
              <w:jc w:val="left"/>
              <w:rPr>
                <w:color w:val="000000"/>
                <w:sz w:val="28"/>
                <w:szCs w:val="22"/>
                <w:rtl/>
              </w:rPr>
            </w:pPr>
          </w:p>
        </w:tc>
        <w:tc>
          <w:tcPr>
            <w:tcW w:w="560"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عدد اللجان الأهلية</w:t>
            </w:r>
          </w:p>
        </w:tc>
        <w:tc>
          <w:tcPr>
            <w:tcW w:w="289"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8</w:t>
            </w:r>
          </w:p>
        </w:tc>
        <w:tc>
          <w:tcPr>
            <w:tcW w:w="277"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8</w:t>
            </w:r>
          </w:p>
        </w:tc>
        <w:tc>
          <w:tcPr>
            <w:tcW w:w="245" w:type="pct"/>
            <w:shd w:val="clear" w:color="auto" w:fill="auto"/>
          </w:tcPr>
          <w:p w:rsidR="003D0FE3" w:rsidRPr="008F7E8E" w:rsidRDefault="003D0FE3" w:rsidP="008F7E8E">
            <w:pPr>
              <w:spacing w:before="80" w:line="168" w:lineRule="auto"/>
              <w:ind w:left="57" w:right="57"/>
              <w:jc w:val="left"/>
              <w:rPr>
                <w:color w:val="000000"/>
                <w:sz w:val="28"/>
                <w:szCs w:val="22"/>
                <w:rtl/>
              </w:rPr>
            </w:pPr>
          </w:p>
        </w:tc>
        <w:tc>
          <w:tcPr>
            <w:tcW w:w="255" w:type="pct"/>
            <w:shd w:val="clear" w:color="auto" w:fill="auto"/>
          </w:tcPr>
          <w:p w:rsidR="003D0FE3" w:rsidRPr="008F7E8E" w:rsidRDefault="003D0FE3" w:rsidP="008F7E8E">
            <w:pPr>
              <w:spacing w:before="80" w:line="168" w:lineRule="auto"/>
              <w:ind w:left="57" w:right="57"/>
              <w:jc w:val="left"/>
              <w:rPr>
                <w:color w:val="000000"/>
                <w:sz w:val="28"/>
                <w:szCs w:val="22"/>
                <w:rtl/>
              </w:rPr>
            </w:pPr>
          </w:p>
        </w:tc>
        <w:tc>
          <w:tcPr>
            <w:tcW w:w="239" w:type="pct"/>
            <w:shd w:val="clear" w:color="auto" w:fill="auto"/>
          </w:tcPr>
          <w:p w:rsidR="003D0FE3" w:rsidRPr="008F7E8E" w:rsidRDefault="003D0FE3" w:rsidP="008F7E8E">
            <w:pPr>
              <w:spacing w:before="80" w:line="168" w:lineRule="auto"/>
              <w:ind w:left="57" w:right="57"/>
              <w:jc w:val="left"/>
              <w:rPr>
                <w:color w:val="000000"/>
                <w:sz w:val="28"/>
                <w:szCs w:val="22"/>
                <w:rtl/>
              </w:rPr>
            </w:pPr>
          </w:p>
        </w:tc>
        <w:tc>
          <w:tcPr>
            <w:tcW w:w="256" w:type="pct"/>
            <w:shd w:val="clear" w:color="auto" w:fill="auto"/>
          </w:tcPr>
          <w:p w:rsidR="003D0FE3" w:rsidRPr="008F7E8E" w:rsidRDefault="003D0FE3" w:rsidP="008F7E8E">
            <w:pPr>
              <w:spacing w:before="80" w:line="168" w:lineRule="auto"/>
              <w:ind w:left="57" w:right="57"/>
              <w:jc w:val="left"/>
              <w:rPr>
                <w:color w:val="000000"/>
                <w:sz w:val="28"/>
                <w:szCs w:val="22"/>
                <w:rtl/>
              </w:rPr>
            </w:pPr>
          </w:p>
        </w:tc>
        <w:tc>
          <w:tcPr>
            <w:tcW w:w="294"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8</w:t>
            </w:r>
          </w:p>
        </w:tc>
        <w:tc>
          <w:tcPr>
            <w:tcW w:w="283"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8</w:t>
            </w:r>
          </w:p>
        </w:tc>
        <w:tc>
          <w:tcPr>
            <w:tcW w:w="280"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16</w:t>
            </w:r>
          </w:p>
        </w:tc>
        <w:tc>
          <w:tcPr>
            <w:tcW w:w="770" w:type="pct"/>
            <w:vMerge/>
            <w:shd w:val="clear" w:color="auto" w:fill="auto"/>
          </w:tcPr>
          <w:p w:rsidR="003D0FE3" w:rsidRPr="008F7E8E" w:rsidRDefault="003D0FE3" w:rsidP="008F7E8E">
            <w:pPr>
              <w:spacing w:before="80" w:line="168" w:lineRule="auto"/>
              <w:ind w:left="57" w:right="57"/>
              <w:jc w:val="left"/>
              <w:rPr>
                <w:color w:val="000000"/>
                <w:sz w:val="28"/>
                <w:szCs w:val="22"/>
                <w:rtl/>
              </w:rPr>
            </w:pPr>
          </w:p>
        </w:tc>
      </w:tr>
      <w:tr w:rsidR="008F7E8E" w:rsidRPr="008F7E8E" w:rsidTr="008F7E8E">
        <w:trPr>
          <w:cantSplit/>
        </w:trPr>
        <w:tc>
          <w:tcPr>
            <w:tcW w:w="145" w:type="pct"/>
            <w:vMerge/>
            <w:shd w:val="clear" w:color="auto" w:fill="auto"/>
          </w:tcPr>
          <w:p w:rsidR="003D0FE3" w:rsidRPr="008F7E8E" w:rsidRDefault="003D0FE3" w:rsidP="008F7E8E">
            <w:pPr>
              <w:spacing w:before="80" w:line="168" w:lineRule="auto"/>
              <w:ind w:left="57" w:right="57"/>
              <w:jc w:val="left"/>
              <w:rPr>
                <w:color w:val="000000"/>
                <w:sz w:val="28"/>
                <w:szCs w:val="22"/>
                <w:rtl/>
              </w:rPr>
            </w:pPr>
          </w:p>
        </w:tc>
        <w:tc>
          <w:tcPr>
            <w:tcW w:w="564" w:type="pct"/>
            <w:vMerge/>
            <w:shd w:val="clear" w:color="auto" w:fill="auto"/>
          </w:tcPr>
          <w:p w:rsidR="003D0FE3" w:rsidRPr="008F7E8E" w:rsidRDefault="003D0FE3" w:rsidP="008F7E8E">
            <w:pPr>
              <w:spacing w:before="80" w:line="168" w:lineRule="auto"/>
              <w:ind w:left="57" w:right="57"/>
              <w:jc w:val="left"/>
              <w:rPr>
                <w:color w:val="000000"/>
                <w:sz w:val="28"/>
                <w:szCs w:val="22"/>
                <w:rtl/>
              </w:rPr>
            </w:pPr>
          </w:p>
        </w:tc>
        <w:tc>
          <w:tcPr>
            <w:tcW w:w="543" w:type="pct"/>
            <w:vMerge/>
            <w:shd w:val="clear" w:color="auto" w:fill="auto"/>
          </w:tcPr>
          <w:p w:rsidR="003D0FE3" w:rsidRPr="008F7E8E" w:rsidRDefault="003D0FE3" w:rsidP="008F7E8E">
            <w:pPr>
              <w:spacing w:before="80" w:line="168" w:lineRule="auto"/>
              <w:ind w:left="57" w:right="57"/>
              <w:jc w:val="left"/>
              <w:rPr>
                <w:color w:val="000000"/>
                <w:sz w:val="28"/>
                <w:szCs w:val="22"/>
                <w:rtl/>
              </w:rPr>
            </w:pPr>
          </w:p>
        </w:tc>
        <w:tc>
          <w:tcPr>
            <w:tcW w:w="560"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عدد الاجتماعات</w:t>
            </w:r>
          </w:p>
        </w:tc>
        <w:tc>
          <w:tcPr>
            <w:tcW w:w="289"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13</w:t>
            </w:r>
          </w:p>
        </w:tc>
        <w:tc>
          <w:tcPr>
            <w:tcW w:w="277"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10</w:t>
            </w:r>
          </w:p>
        </w:tc>
        <w:tc>
          <w:tcPr>
            <w:tcW w:w="245" w:type="pct"/>
            <w:shd w:val="clear" w:color="auto" w:fill="auto"/>
          </w:tcPr>
          <w:p w:rsidR="003D0FE3" w:rsidRPr="008F7E8E" w:rsidRDefault="003D0FE3" w:rsidP="008F7E8E">
            <w:pPr>
              <w:spacing w:before="80" w:line="168" w:lineRule="auto"/>
              <w:ind w:left="57" w:right="57"/>
              <w:jc w:val="left"/>
              <w:rPr>
                <w:color w:val="000000"/>
                <w:sz w:val="28"/>
                <w:szCs w:val="22"/>
                <w:rtl/>
              </w:rPr>
            </w:pPr>
          </w:p>
        </w:tc>
        <w:tc>
          <w:tcPr>
            <w:tcW w:w="255" w:type="pct"/>
            <w:shd w:val="clear" w:color="auto" w:fill="auto"/>
          </w:tcPr>
          <w:p w:rsidR="003D0FE3" w:rsidRPr="008F7E8E" w:rsidRDefault="003D0FE3" w:rsidP="008F7E8E">
            <w:pPr>
              <w:spacing w:before="80" w:line="168" w:lineRule="auto"/>
              <w:ind w:left="57" w:right="57"/>
              <w:jc w:val="left"/>
              <w:rPr>
                <w:color w:val="000000"/>
                <w:sz w:val="28"/>
                <w:szCs w:val="22"/>
                <w:rtl/>
              </w:rPr>
            </w:pPr>
          </w:p>
        </w:tc>
        <w:tc>
          <w:tcPr>
            <w:tcW w:w="239" w:type="pct"/>
            <w:shd w:val="clear" w:color="auto" w:fill="auto"/>
          </w:tcPr>
          <w:p w:rsidR="003D0FE3" w:rsidRPr="008F7E8E" w:rsidRDefault="003D0FE3" w:rsidP="008F7E8E">
            <w:pPr>
              <w:spacing w:before="80" w:line="168" w:lineRule="auto"/>
              <w:ind w:left="57" w:right="57"/>
              <w:jc w:val="left"/>
              <w:rPr>
                <w:color w:val="000000"/>
                <w:sz w:val="28"/>
                <w:szCs w:val="22"/>
                <w:rtl/>
              </w:rPr>
            </w:pPr>
          </w:p>
        </w:tc>
        <w:tc>
          <w:tcPr>
            <w:tcW w:w="256" w:type="pct"/>
            <w:shd w:val="clear" w:color="auto" w:fill="auto"/>
          </w:tcPr>
          <w:p w:rsidR="003D0FE3" w:rsidRPr="008F7E8E" w:rsidRDefault="003D0FE3" w:rsidP="008F7E8E">
            <w:pPr>
              <w:spacing w:before="80" w:line="168" w:lineRule="auto"/>
              <w:ind w:left="57" w:right="57"/>
              <w:jc w:val="left"/>
              <w:rPr>
                <w:color w:val="000000"/>
                <w:sz w:val="28"/>
                <w:szCs w:val="22"/>
                <w:rtl/>
              </w:rPr>
            </w:pPr>
          </w:p>
        </w:tc>
        <w:tc>
          <w:tcPr>
            <w:tcW w:w="294"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13</w:t>
            </w:r>
          </w:p>
        </w:tc>
        <w:tc>
          <w:tcPr>
            <w:tcW w:w="283"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10</w:t>
            </w:r>
          </w:p>
        </w:tc>
        <w:tc>
          <w:tcPr>
            <w:tcW w:w="280" w:type="pct"/>
            <w:shd w:val="clear" w:color="auto" w:fill="auto"/>
          </w:tcPr>
          <w:p w:rsidR="003D0FE3" w:rsidRPr="008F7E8E" w:rsidRDefault="003D0FE3" w:rsidP="008F7E8E">
            <w:pPr>
              <w:spacing w:before="80" w:line="168" w:lineRule="auto"/>
              <w:ind w:left="57" w:right="57"/>
              <w:jc w:val="left"/>
              <w:rPr>
                <w:color w:val="000000"/>
                <w:sz w:val="28"/>
                <w:szCs w:val="22"/>
                <w:rtl/>
              </w:rPr>
            </w:pPr>
            <w:r w:rsidRPr="008F7E8E">
              <w:rPr>
                <w:rFonts w:hint="cs"/>
                <w:color w:val="000000"/>
                <w:sz w:val="28"/>
                <w:szCs w:val="22"/>
                <w:rtl/>
              </w:rPr>
              <w:t>23</w:t>
            </w:r>
          </w:p>
        </w:tc>
        <w:tc>
          <w:tcPr>
            <w:tcW w:w="770" w:type="pct"/>
            <w:vMerge/>
            <w:shd w:val="clear" w:color="auto" w:fill="auto"/>
          </w:tcPr>
          <w:p w:rsidR="003D0FE3" w:rsidRPr="008F7E8E" w:rsidRDefault="003D0FE3" w:rsidP="008F7E8E">
            <w:pPr>
              <w:spacing w:before="80" w:line="168" w:lineRule="auto"/>
              <w:ind w:left="57" w:right="57"/>
              <w:jc w:val="left"/>
              <w:rPr>
                <w:color w:val="000000"/>
                <w:sz w:val="28"/>
                <w:szCs w:val="22"/>
                <w:rtl/>
              </w:rPr>
            </w:pPr>
          </w:p>
        </w:tc>
      </w:tr>
      <w:tr w:rsidR="008F7E8E" w:rsidRPr="008F7E8E" w:rsidTr="008F7E8E">
        <w:trPr>
          <w:cantSplit/>
        </w:trPr>
        <w:tc>
          <w:tcPr>
            <w:tcW w:w="145" w:type="pct"/>
            <w:vMerge/>
            <w:tcBorders>
              <w:bottom w:val="single" w:sz="12" w:space="0" w:color="auto"/>
            </w:tcBorders>
            <w:shd w:val="clear" w:color="auto" w:fill="auto"/>
          </w:tcPr>
          <w:p w:rsidR="003D0FE3" w:rsidRPr="008F7E8E" w:rsidRDefault="003D0FE3" w:rsidP="008F7E8E">
            <w:pPr>
              <w:spacing w:before="80" w:line="168" w:lineRule="auto"/>
              <w:ind w:left="57" w:right="57"/>
              <w:jc w:val="left"/>
              <w:rPr>
                <w:color w:val="000000"/>
                <w:sz w:val="28"/>
                <w:szCs w:val="22"/>
                <w:rtl/>
              </w:rPr>
            </w:pPr>
          </w:p>
        </w:tc>
        <w:tc>
          <w:tcPr>
            <w:tcW w:w="564" w:type="pct"/>
            <w:vMerge/>
            <w:tcBorders>
              <w:bottom w:val="single" w:sz="12" w:space="0" w:color="auto"/>
            </w:tcBorders>
            <w:shd w:val="clear" w:color="auto" w:fill="auto"/>
          </w:tcPr>
          <w:p w:rsidR="003D0FE3" w:rsidRPr="008F7E8E" w:rsidRDefault="003D0FE3" w:rsidP="008F7E8E">
            <w:pPr>
              <w:spacing w:before="80" w:line="168" w:lineRule="auto"/>
              <w:ind w:left="57" w:right="57"/>
              <w:jc w:val="left"/>
              <w:rPr>
                <w:color w:val="000000"/>
                <w:sz w:val="28"/>
                <w:szCs w:val="22"/>
                <w:rtl/>
              </w:rPr>
            </w:pPr>
          </w:p>
        </w:tc>
        <w:tc>
          <w:tcPr>
            <w:tcW w:w="543" w:type="pct"/>
            <w:vMerge/>
            <w:tcBorders>
              <w:bottom w:val="single" w:sz="12" w:space="0" w:color="auto"/>
            </w:tcBorders>
            <w:shd w:val="clear" w:color="auto" w:fill="auto"/>
          </w:tcPr>
          <w:p w:rsidR="003D0FE3" w:rsidRPr="008F7E8E" w:rsidRDefault="003D0FE3" w:rsidP="008F7E8E">
            <w:pPr>
              <w:spacing w:before="80" w:line="168" w:lineRule="auto"/>
              <w:ind w:left="57" w:right="57"/>
              <w:jc w:val="left"/>
              <w:rPr>
                <w:color w:val="000000"/>
                <w:sz w:val="28"/>
                <w:szCs w:val="22"/>
                <w:rtl/>
              </w:rPr>
            </w:pPr>
          </w:p>
        </w:tc>
        <w:tc>
          <w:tcPr>
            <w:tcW w:w="560" w:type="pct"/>
            <w:tcBorders>
              <w:bottom w:val="single" w:sz="12" w:space="0" w:color="auto"/>
            </w:tcBorders>
            <w:shd w:val="clear" w:color="auto" w:fill="auto"/>
          </w:tcPr>
          <w:p w:rsidR="003D0FE3" w:rsidRPr="00582339" w:rsidRDefault="003D0FE3" w:rsidP="00582339">
            <w:pPr>
              <w:spacing w:before="80" w:line="168" w:lineRule="auto"/>
              <w:ind w:left="57" w:right="57" w:firstLine="191"/>
              <w:jc w:val="left"/>
              <w:rPr>
                <w:b/>
                <w:bCs/>
                <w:color w:val="000000"/>
                <w:sz w:val="28"/>
                <w:szCs w:val="22"/>
                <w:rtl/>
              </w:rPr>
            </w:pPr>
            <w:r w:rsidRPr="00582339">
              <w:rPr>
                <w:rFonts w:hint="cs"/>
                <w:b/>
                <w:bCs/>
                <w:color w:val="000000"/>
                <w:sz w:val="28"/>
                <w:szCs w:val="22"/>
                <w:rtl/>
              </w:rPr>
              <w:t>الإجمالي</w:t>
            </w:r>
          </w:p>
        </w:tc>
        <w:tc>
          <w:tcPr>
            <w:tcW w:w="289" w:type="pct"/>
            <w:tcBorders>
              <w:bottom w:val="single" w:sz="12" w:space="0" w:color="auto"/>
            </w:tcBorders>
            <w:shd w:val="clear" w:color="auto" w:fill="auto"/>
          </w:tcPr>
          <w:p w:rsidR="003D0FE3" w:rsidRPr="00582339" w:rsidRDefault="003D0FE3" w:rsidP="008F7E8E">
            <w:pPr>
              <w:spacing w:before="80" w:line="168" w:lineRule="auto"/>
              <w:ind w:left="57" w:right="57"/>
              <w:jc w:val="left"/>
              <w:rPr>
                <w:b/>
                <w:bCs/>
                <w:color w:val="000000"/>
                <w:sz w:val="28"/>
                <w:szCs w:val="22"/>
                <w:rtl/>
              </w:rPr>
            </w:pPr>
            <w:r w:rsidRPr="00582339">
              <w:rPr>
                <w:rFonts w:hint="cs"/>
                <w:b/>
                <w:bCs/>
                <w:color w:val="000000"/>
                <w:sz w:val="28"/>
                <w:szCs w:val="22"/>
                <w:rtl/>
              </w:rPr>
              <w:t>73</w:t>
            </w:r>
          </w:p>
        </w:tc>
        <w:tc>
          <w:tcPr>
            <w:tcW w:w="277" w:type="pct"/>
            <w:tcBorders>
              <w:bottom w:val="single" w:sz="12" w:space="0" w:color="auto"/>
            </w:tcBorders>
            <w:shd w:val="clear" w:color="auto" w:fill="auto"/>
          </w:tcPr>
          <w:p w:rsidR="003D0FE3" w:rsidRPr="00582339" w:rsidRDefault="003D0FE3" w:rsidP="008F7E8E">
            <w:pPr>
              <w:spacing w:before="80" w:line="168" w:lineRule="auto"/>
              <w:ind w:left="57" w:right="57"/>
              <w:jc w:val="left"/>
              <w:rPr>
                <w:b/>
                <w:bCs/>
                <w:color w:val="000000"/>
                <w:sz w:val="28"/>
                <w:szCs w:val="22"/>
                <w:rtl/>
              </w:rPr>
            </w:pPr>
            <w:r w:rsidRPr="00582339">
              <w:rPr>
                <w:rFonts w:hint="cs"/>
                <w:b/>
                <w:bCs/>
                <w:color w:val="000000"/>
                <w:sz w:val="28"/>
                <w:szCs w:val="22"/>
                <w:rtl/>
              </w:rPr>
              <w:t>69</w:t>
            </w:r>
          </w:p>
        </w:tc>
        <w:tc>
          <w:tcPr>
            <w:tcW w:w="245" w:type="pct"/>
            <w:tcBorders>
              <w:bottom w:val="single" w:sz="12" w:space="0" w:color="auto"/>
            </w:tcBorders>
            <w:shd w:val="clear" w:color="auto" w:fill="auto"/>
          </w:tcPr>
          <w:p w:rsidR="003D0FE3" w:rsidRPr="00582339" w:rsidRDefault="003D0FE3" w:rsidP="008F7E8E">
            <w:pPr>
              <w:spacing w:before="80" w:line="168" w:lineRule="auto"/>
              <w:ind w:left="57" w:right="57"/>
              <w:jc w:val="left"/>
              <w:rPr>
                <w:b/>
                <w:bCs/>
                <w:color w:val="000000"/>
                <w:sz w:val="28"/>
                <w:szCs w:val="22"/>
                <w:rtl/>
              </w:rPr>
            </w:pPr>
            <w:r w:rsidRPr="00582339">
              <w:rPr>
                <w:rFonts w:hint="cs"/>
                <w:b/>
                <w:bCs/>
                <w:color w:val="000000"/>
                <w:sz w:val="28"/>
                <w:szCs w:val="22"/>
                <w:rtl/>
              </w:rPr>
              <w:t>6</w:t>
            </w:r>
          </w:p>
        </w:tc>
        <w:tc>
          <w:tcPr>
            <w:tcW w:w="255" w:type="pct"/>
            <w:tcBorders>
              <w:bottom w:val="single" w:sz="12" w:space="0" w:color="auto"/>
            </w:tcBorders>
            <w:shd w:val="clear" w:color="auto" w:fill="auto"/>
          </w:tcPr>
          <w:p w:rsidR="003D0FE3" w:rsidRPr="00582339" w:rsidRDefault="003D0FE3" w:rsidP="008F7E8E">
            <w:pPr>
              <w:spacing w:before="80" w:line="168" w:lineRule="auto"/>
              <w:ind w:left="57" w:right="57"/>
              <w:jc w:val="left"/>
              <w:rPr>
                <w:b/>
                <w:bCs/>
                <w:color w:val="000000"/>
                <w:sz w:val="28"/>
                <w:szCs w:val="22"/>
                <w:rtl/>
              </w:rPr>
            </w:pPr>
            <w:r w:rsidRPr="00582339">
              <w:rPr>
                <w:rFonts w:hint="cs"/>
                <w:b/>
                <w:bCs/>
                <w:color w:val="000000"/>
                <w:sz w:val="28"/>
                <w:szCs w:val="22"/>
                <w:rtl/>
              </w:rPr>
              <w:t>4</w:t>
            </w:r>
          </w:p>
        </w:tc>
        <w:tc>
          <w:tcPr>
            <w:tcW w:w="239" w:type="pct"/>
            <w:tcBorders>
              <w:bottom w:val="single" w:sz="12" w:space="0" w:color="auto"/>
            </w:tcBorders>
            <w:shd w:val="clear" w:color="auto" w:fill="auto"/>
          </w:tcPr>
          <w:p w:rsidR="003D0FE3" w:rsidRPr="00582339" w:rsidRDefault="003D0FE3" w:rsidP="008F7E8E">
            <w:pPr>
              <w:spacing w:before="80" w:line="168" w:lineRule="auto"/>
              <w:ind w:left="57" w:right="57"/>
              <w:jc w:val="left"/>
              <w:rPr>
                <w:b/>
                <w:bCs/>
                <w:color w:val="000000"/>
                <w:sz w:val="28"/>
                <w:szCs w:val="22"/>
                <w:rtl/>
              </w:rPr>
            </w:pPr>
            <w:r w:rsidRPr="00582339">
              <w:rPr>
                <w:rFonts w:hint="cs"/>
                <w:b/>
                <w:bCs/>
                <w:color w:val="000000"/>
                <w:sz w:val="28"/>
                <w:szCs w:val="22"/>
                <w:rtl/>
              </w:rPr>
              <w:t>16</w:t>
            </w:r>
          </w:p>
        </w:tc>
        <w:tc>
          <w:tcPr>
            <w:tcW w:w="256" w:type="pct"/>
            <w:tcBorders>
              <w:bottom w:val="single" w:sz="12" w:space="0" w:color="auto"/>
            </w:tcBorders>
            <w:shd w:val="clear" w:color="auto" w:fill="auto"/>
          </w:tcPr>
          <w:p w:rsidR="003D0FE3" w:rsidRPr="00582339" w:rsidRDefault="003D0FE3" w:rsidP="008F7E8E">
            <w:pPr>
              <w:spacing w:before="80" w:line="168" w:lineRule="auto"/>
              <w:ind w:left="57" w:right="57"/>
              <w:jc w:val="left"/>
              <w:rPr>
                <w:b/>
                <w:bCs/>
                <w:color w:val="000000"/>
                <w:sz w:val="28"/>
                <w:szCs w:val="22"/>
                <w:rtl/>
              </w:rPr>
            </w:pPr>
            <w:r w:rsidRPr="00582339">
              <w:rPr>
                <w:rFonts w:hint="cs"/>
                <w:b/>
                <w:bCs/>
                <w:color w:val="000000"/>
                <w:sz w:val="28"/>
                <w:szCs w:val="22"/>
                <w:rtl/>
              </w:rPr>
              <w:t>8</w:t>
            </w:r>
          </w:p>
        </w:tc>
        <w:tc>
          <w:tcPr>
            <w:tcW w:w="294" w:type="pct"/>
            <w:tcBorders>
              <w:bottom w:val="single" w:sz="12" w:space="0" w:color="auto"/>
            </w:tcBorders>
            <w:shd w:val="clear" w:color="auto" w:fill="auto"/>
          </w:tcPr>
          <w:p w:rsidR="003D0FE3" w:rsidRPr="00582339" w:rsidRDefault="003D0FE3" w:rsidP="008F7E8E">
            <w:pPr>
              <w:spacing w:before="80" w:line="168" w:lineRule="auto"/>
              <w:ind w:left="57" w:right="57"/>
              <w:jc w:val="left"/>
              <w:rPr>
                <w:b/>
                <w:bCs/>
                <w:color w:val="000000"/>
                <w:sz w:val="28"/>
                <w:szCs w:val="22"/>
                <w:rtl/>
              </w:rPr>
            </w:pPr>
            <w:r w:rsidRPr="00582339">
              <w:rPr>
                <w:rFonts w:hint="cs"/>
                <w:b/>
                <w:bCs/>
                <w:color w:val="000000"/>
                <w:sz w:val="28"/>
                <w:szCs w:val="22"/>
                <w:rtl/>
              </w:rPr>
              <w:t>95</w:t>
            </w:r>
          </w:p>
        </w:tc>
        <w:tc>
          <w:tcPr>
            <w:tcW w:w="283" w:type="pct"/>
            <w:tcBorders>
              <w:bottom w:val="single" w:sz="12" w:space="0" w:color="auto"/>
            </w:tcBorders>
            <w:shd w:val="clear" w:color="auto" w:fill="auto"/>
          </w:tcPr>
          <w:p w:rsidR="003D0FE3" w:rsidRPr="00582339" w:rsidRDefault="003D0FE3" w:rsidP="008F7E8E">
            <w:pPr>
              <w:spacing w:before="80" w:line="168" w:lineRule="auto"/>
              <w:ind w:left="57" w:right="57"/>
              <w:jc w:val="left"/>
              <w:rPr>
                <w:b/>
                <w:bCs/>
                <w:color w:val="000000"/>
                <w:sz w:val="28"/>
                <w:szCs w:val="22"/>
                <w:rtl/>
              </w:rPr>
            </w:pPr>
            <w:r w:rsidRPr="00582339">
              <w:rPr>
                <w:rFonts w:hint="cs"/>
                <w:b/>
                <w:bCs/>
                <w:color w:val="000000"/>
                <w:sz w:val="28"/>
                <w:szCs w:val="22"/>
                <w:rtl/>
              </w:rPr>
              <w:t>81</w:t>
            </w:r>
          </w:p>
        </w:tc>
        <w:tc>
          <w:tcPr>
            <w:tcW w:w="280" w:type="pct"/>
            <w:tcBorders>
              <w:bottom w:val="single" w:sz="12" w:space="0" w:color="auto"/>
            </w:tcBorders>
            <w:shd w:val="clear" w:color="auto" w:fill="auto"/>
          </w:tcPr>
          <w:p w:rsidR="003D0FE3" w:rsidRPr="00582339" w:rsidRDefault="003D0FE3" w:rsidP="008F7E8E">
            <w:pPr>
              <w:spacing w:before="80" w:line="168" w:lineRule="auto"/>
              <w:ind w:left="57" w:right="57"/>
              <w:jc w:val="left"/>
              <w:rPr>
                <w:b/>
                <w:bCs/>
                <w:color w:val="000000"/>
                <w:sz w:val="28"/>
                <w:szCs w:val="22"/>
                <w:rtl/>
              </w:rPr>
            </w:pPr>
            <w:r w:rsidRPr="00582339">
              <w:rPr>
                <w:rFonts w:hint="cs"/>
                <w:b/>
                <w:bCs/>
                <w:color w:val="000000"/>
                <w:sz w:val="28"/>
                <w:szCs w:val="22"/>
                <w:rtl/>
              </w:rPr>
              <w:t>176</w:t>
            </w:r>
          </w:p>
        </w:tc>
        <w:tc>
          <w:tcPr>
            <w:tcW w:w="770" w:type="pct"/>
            <w:vMerge/>
            <w:tcBorders>
              <w:bottom w:val="single" w:sz="12" w:space="0" w:color="auto"/>
            </w:tcBorders>
            <w:shd w:val="clear" w:color="auto" w:fill="auto"/>
          </w:tcPr>
          <w:p w:rsidR="003D0FE3" w:rsidRPr="00582339" w:rsidRDefault="003D0FE3" w:rsidP="008F7E8E">
            <w:pPr>
              <w:spacing w:before="80" w:line="168" w:lineRule="auto"/>
              <w:ind w:left="57" w:right="57"/>
              <w:jc w:val="left"/>
              <w:rPr>
                <w:b/>
                <w:bCs/>
                <w:color w:val="000000"/>
                <w:sz w:val="28"/>
                <w:szCs w:val="22"/>
                <w:rtl/>
              </w:rPr>
            </w:pPr>
          </w:p>
        </w:tc>
      </w:tr>
    </w:tbl>
    <w:p w:rsidR="003D0FE3" w:rsidRPr="00D551A0" w:rsidRDefault="003D0FE3" w:rsidP="00B775CF">
      <w:pPr>
        <w:spacing w:after="120" w:line="240" w:lineRule="exact"/>
        <w:jc w:val="center"/>
        <w:rPr>
          <w:b/>
          <w:bCs/>
          <w:color w:val="000000"/>
          <w:sz w:val="30"/>
        </w:rPr>
      </w:pPr>
    </w:p>
    <w:p w:rsidR="003D0FE3" w:rsidRPr="00D551A0" w:rsidRDefault="003D0FE3" w:rsidP="00B775CF">
      <w:pPr>
        <w:spacing w:after="120" w:line="240" w:lineRule="exact"/>
        <w:rPr>
          <w:sz w:val="30"/>
        </w:rPr>
        <w:sectPr w:rsidR="003D0FE3" w:rsidRPr="00D551A0" w:rsidSect="003B77DF">
          <w:headerReference w:type="even" r:id="rId14"/>
          <w:headerReference w:type="default" r:id="rId15"/>
          <w:footerReference w:type="even" r:id="rId16"/>
          <w:footerReference w:type="default" r:id="rId17"/>
          <w:headerReference w:type="first" r:id="rId18"/>
          <w:endnotePr>
            <w:numFmt w:val="decimal"/>
          </w:endnotePr>
          <w:pgSz w:w="16840" w:h="11907" w:orient="landscape" w:code="9"/>
          <w:pgMar w:top="1134" w:right="2268" w:bottom="1134" w:left="1701" w:header="567" w:footer="567" w:gutter="0"/>
          <w:cols w:space="720"/>
          <w:docGrid w:linePitch="272"/>
        </w:sectPr>
      </w:pPr>
    </w:p>
    <w:p w:rsidR="003D0FE3" w:rsidRPr="00D551A0" w:rsidRDefault="00B775CF" w:rsidP="00B775CF">
      <w:pPr>
        <w:pStyle w:val="H23GA"/>
        <w:rPr>
          <w:rtl/>
        </w:rPr>
      </w:pPr>
      <w:r>
        <w:rPr>
          <w:rtl/>
        </w:rPr>
        <w:tab/>
      </w:r>
      <w:r w:rsidR="003D0FE3">
        <w:rPr>
          <w:rFonts w:hint="cs"/>
          <w:rtl/>
        </w:rPr>
        <w:t>4-</w:t>
      </w:r>
      <w:r w:rsidR="003D0FE3">
        <w:rPr>
          <w:rFonts w:hint="cs"/>
          <w:rtl/>
        </w:rPr>
        <w:tab/>
      </w:r>
      <w:r w:rsidR="003D0FE3" w:rsidRPr="00D551A0">
        <w:rPr>
          <w:rtl/>
        </w:rPr>
        <w:t xml:space="preserve">الميزانية المخصصة </w:t>
      </w:r>
    </w:p>
    <w:p w:rsidR="003D0FE3" w:rsidRPr="00D551A0" w:rsidRDefault="00B775CF" w:rsidP="003523E2">
      <w:pPr>
        <w:pStyle w:val="SingleTxtGA"/>
        <w:rPr>
          <w:rtl/>
        </w:rPr>
      </w:pPr>
      <w:r>
        <w:rPr>
          <w:rtl/>
        </w:rPr>
        <w:t>6</w:t>
      </w:r>
      <w:r w:rsidR="003523E2">
        <w:rPr>
          <w:rFonts w:hint="cs"/>
          <w:rtl/>
        </w:rPr>
        <w:t>5</w:t>
      </w:r>
      <w:r>
        <w:rPr>
          <w:rFonts w:hint="cs"/>
          <w:rtl/>
        </w:rPr>
        <w:t>-</w:t>
      </w:r>
      <w:r>
        <w:rPr>
          <w:rFonts w:hint="cs"/>
          <w:rtl/>
        </w:rPr>
        <w:tab/>
      </w:r>
      <w:r w:rsidR="003D0FE3">
        <w:rPr>
          <w:rFonts w:hint="cs"/>
          <w:rtl/>
        </w:rPr>
        <w:t xml:space="preserve">تم </w:t>
      </w:r>
      <w:r w:rsidR="003D0FE3" w:rsidRPr="00C8241B">
        <w:rPr>
          <w:rFonts w:hint="cs"/>
          <w:rtl/>
        </w:rPr>
        <w:t>ت</w:t>
      </w:r>
      <w:r w:rsidR="003D0FE3" w:rsidRPr="00C8241B">
        <w:rPr>
          <w:rtl/>
        </w:rPr>
        <w:t>خص</w:t>
      </w:r>
      <w:r w:rsidR="003D0FE3" w:rsidRPr="00C8241B">
        <w:rPr>
          <w:rFonts w:hint="cs"/>
          <w:rtl/>
        </w:rPr>
        <w:t>ي</w:t>
      </w:r>
      <w:r w:rsidR="003D0FE3" w:rsidRPr="00C8241B">
        <w:rPr>
          <w:rtl/>
        </w:rPr>
        <w:t>ص</w:t>
      </w:r>
      <w:r w:rsidR="003D0FE3" w:rsidRPr="00D551A0">
        <w:rPr>
          <w:b/>
          <w:bCs/>
          <w:rtl/>
        </w:rPr>
        <w:t xml:space="preserve"> </w:t>
      </w:r>
      <w:r w:rsidR="003D0FE3" w:rsidRPr="00FD51CF">
        <w:rPr>
          <w:rtl/>
        </w:rPr>
        <w:t xml:space="preserve">مبلغ </w:t>
      </w:r>
      <w:r w:rsidR="003D0FE3">
        <w:rPr>
          <w:rFonts w:hint="cs"/>
          <w:rtl/>
        </w:rPr>
        <w:t>10</w:t>
      </w:r>
      <w:r w:rsidR="003D0FE3" w:rsidRPr="00FD51CF">
        <w:rPr>
          <w:rtl/>
        </w:rPr>
        <w:t xml:space="preserve"> مليار ريال </w:t>
      </w:r>
      <w:r w:rsidR="003D0FE3" w:rsidRPr="00FD51CF">
        <w:rPr>
          <w:rFonts w:hint="cs"/>
          <w:rtl/>
        </w:rPr>
        <w:t xml:space="preserve">من قبل </w:t>
      </w:r>
      <w:r w:rsidR="003D0FE3" w:rsidRPr="00FD51CF">
        <w:rPr>
          <w:rtl/>
        </w:rPr>
        <w:t>الحكومة اليمنية لإعادة إعمار المناطق</w:t>
      </w:r>
      <w:r w:rsidR="003D0FE3">
        <w:rPr>
          <w:rtl/>
        </w:rPr>
        <w:t xml:space="preserve"> المتضررة من النزاع المسلح في م/</w:t>
      </w:r>
      <w:r w:rsidR="003D0FE3" w:rsidRPr="00FD51CF">
        <w:rPr>
          <w:rtl/>
        </w:rPr>
        <w:t xml:space="preserve">صعدة وذلك في </w:t>
      </w:r>
      <w:r w:rsidR="003D0FE3" w:rsidRPr="00FD51CF">
        <w:rPr>
          <w:rFonts w:hint="cs"/>
          <w:rtl/>
        </w:rPr>
        <w:t>إطار الموازنة العامة</w:t>
      </w:r>
      <w:r w:rsidR="003D0FE3">
        <w:rPr>
          <w:rtl/>
        </w:rPr>
        <w:t>.</w:t>
      </w:r>
      <w:r w:rsidR="003D0FE3" w:rsidRPr="00FD51CF">
        <w:rPr>
          <w:rFonts w:hint="cs"/>
          <w:rtl/>
        </w:rPr>
        <w:t xml:space="preserve"> كما </w:t>
      </w:r>
      <w:r w:rsidR="003D0FE3">
        <w:rPr>
          <w:rFonts w:hint="cs"/>
          <w:rtl/>
        </w:rPr>
        <w:t xml:space="preserve">ساهم </w:t>
      </w:r>
      <w:r w:rsidR="003D0FE3" w:rsidRPr="00FD51CF">
        <w:rPr>
          <w:rFonts w:hint="cs"/>
          <w:rtl/>
        </w:rPr>
        <w:t xml:space="preserve">عدد من المنظمات </w:t>
      </w:r>
      <w:r w:rsidR="003D0FE3" w:rsidRPr="00FD51CF">
        <w:rPr>
          <w:rtl/>
        </w:rPr>
        <w:t xml:space="preserve">الدولية </w:t>
      </w:r>
      <w:r w:rsidR="008F12E4">
        <w:rPr>
          <w:rFonts w:hint="cs"/>
          <w:rtl/>
        </w:rPr>
        <w:t>ب</w:t>
      </w:r>
      <w:r w:rsidR="003D0FE3" w:rsidRPr="00FD51CF">
        <w:rPr>
          <w:rFonts w:hint="cs"/>
          <w:rtl/>
        </w:rPr>
        <w:t>مخصصات مالية لهذا المجال ومنه</w:t>
      </w:r>
      <w:r w:rsidR="003D0FE3" w:rsidRPr="00D551A0">
        <w:rPr>
          <w:rFonts w:hint="cs"/>
          <w:rtl/>
        </w:rPr>
        <w:t>ا:</w:t>
      </w:r>
    </w:p>
    <w:p w:rsidR="003D0FE3" w:rsidRPr="00B775CF" w:rsidRDefault="003D0FE3" w:rsidP="00B775CF">
      <w:pPr>
        <w:pStyle w:val="Bullet1GA"/>
        <w:tabs>
          <w:tab w:val="clear" w:pos="2041"/>
          <w:tab w:val="num" w:pos="1940"/>
        </w:tabs>
        <w:bidi/>
        <w:ind w:left="1939"/>
        <w:rPr>
          <w:rtl/>
        </w:rPr>
      </w:pPr>
      <w:r w:rsidRPr="00B775CF">
        <w:rPr>
          <w:rtl/>
        </w:rPr>
        <w:t>الصليب الأحمر الدول</w:t>
      </w:r>
      <w:r w:rsidRPr="00B775CF">
        <w:rPr>
          <w:rFonts w:hint="cs"/>
          <w:rtl/>
        </w:rPr>
        <w:t>ي</w:t>
      </w:r>
      <w:r w:rsidR="00B775CF" w:rsidRPr="00B775CF">
        <w:rPr>
          <w:rFonts w:hint="cs"/>
          <w:rtl/>
        </w:rPr>
        <w:t>؛</w:t>
      </w:r>
    </w:p>
    <w:p w:rsidR="003D0FE3" w:rsidRPr="00B775CF" w:rsidRDefault="003D0FE3" w:rsidP="00B775CF">
      <w:pPr>
        <w:pStyle w:val="Bullet1GA"/>
        <w:tabs>
          <w:tab w:val="clear" w:pos="2041"/>
          <w:tab w:val="num" w:pos="1940"/>
        </w:tabs>
        <w:bidi/>
        <w:ind w:left="1939"/>
        <w:rPr>
          <w:rtl/>
        </w:rPr>
      </w:pPr>
      <w:r w:rsidRPr="00B775CF">
        <w:rPr>
          <w:rtl/>
        </w:rPr>
        <w:t>المفوضية الأوروبية للمساعدات الإنسانية (1.570.000) دولار خدمات صحية وصرف صحي ومواد غذائية</w:t>
      </w:r>
      <w:r w:rsidR="00B775CF" w:rsidRPr="00B775CF">
        <w:rPr>
          <w:rtl/>
        </w:rPr>
        <w:t>)</w:t>
      </w:r>
      <w:r w:rsidR="00B775CF" w:rsidRPr="00B775CF">
        <w:rPr>
          <w:rFonts w:hint="cs"/>
          <w:rtl/>
        </w:rPr>
        <w:t>؛</w:t>
      </w:r>
    </w:p>
    <w:p w:rsidR="003D0FE3" w:rsidRPr="00B775CF" w:rsidRDefault="003D0FE3" w:rsidP="00B775CF">
      <w:pPr>
        <w:pStyle w:val="Bullet1GA"/>
        <w:tabs>
          <w:tab w:val="clear" w:pos="2041"/>
          <w:tab w:val="num" w:pos="1940"/>
        </w:tabs>
        <w:bidi/>
        <w:ind w:left="1939"/>
        <w:rPr>
          <w:rtl/>
        </w:rPr>
      </w:pPr>
      <w:r w:rsidRPr="00B775CF">
        <w:rPr>
          <w:rtl/>
        </w:rPr>
        <w:t>برنامج الغذاء العالمي (1.700.000) دولار مساعدة مواد غ</w:t>
      </w:r>
      <w:r w:rsidR="00B775CF" w:rsidRPr="00B775CF">
        <w:rPr>
          <w:rtl/>
        </w:rPr>
        <w:t>ذائية لمدة ثلاثة أشهر خلال 2007</w:t>
      </w:r>
      <w:r w:rsidR="00B775CF" w:rsidRPr="00B775CF">
        <w:rPr>
          <w:rFonts w:hint="cs"/>
          <w:rtl/>
        </w:rPr>
        <w:t>؛</w:t>
      </w:r>
    </w:p>
    <w:p w:rsidR="003D0FE3" w:rsidRPr="00B775CF" w:rsidRDefault="003D0FE3" w:rsidP="00B775CF">
      <w:pPr>
        <w:pStyle w:val="Bullet1GA"/>
        <w:tabs>
          <w:tab w:val="clear" w:pos="2041"/>
          <w:tab w:val="num" w:pos="1940"/>
        </w:tabs>
        <w:bidi/>
        <w:ind w:left="1939"/>
        <w:rPr>
          <w:rtl/>
        </w:rPr>
      </w:pPr>
      <w:r w:rsidRPr="00B775CF">
        <w:rPr>
          <w:rtl/>
        </w:rPr>
        <w:t>المفوضية السامية</w:t>
      </w:r>
      <w:r w:rsidRPr="00B775CF">
        <w:rPr>
          <w:rFonts w:hint="cs"/>
          <w:rtl/>
        </w:rPr>
        <w:t xml:space="preserve"> لشؤون اللاجئين</w:t>
      </w:r>
      <w:r w:rsidR="00B775CF" w:rsidRPr="00B775CF">
        <w:rPr>
          <w:rFonts w:hint="cs"/>
          <w:rtl/>
        </w:rPr>
        <w:t>؛</w:t>
      </w:r>
    </w:p>
    <w:p w:rsidR="003D0FE3" w:rsidRPr="00B775CF" w:rsidRDefault="003D0FE3" w:rsidP="00B775CF">
      <w:pPr>
        <w:pStyle w:val="Bullet1GA"/>
        <w:tabs>
          <w:tab w:val="clear" w:pos="2041"/>
          <w:tab w:val="num" w:pos="1940"/>
        </w:tabs>
        <w:bidi/>
        <w:ind w:left="1939"/>
        <w:rPr>
          <w:rtl/>
        </w:rPr>
      </w:pPr>
      <w:r w:rsidRPr="00B775CF">
        <w:rPr>
          <w:rtl/>
        </w:rPr>
        <w:t>اليونيس</w:t>
      </w:r>
      <w:r w:rsidRPr="00B775CF">
        <w:rPr>
          <w:rFonts w:hint="cs"/>
          <w:rtl/>
        </w:rPr>
        <w:t>ي</w:t>
      </w:r>
      <w:r w:rsidRPr="00B775CF">
        <w:rPr>
          <w:rtl/>
        </w:rPr>
        <w:t xml:space="preserve">ف (32.200.000) ريال تقريباً خلال عام 2008 في مجال حماية </w:t>
      </w:r>
      <w:r w:rsidRPr="00B775CF">
        <w:rPr>
          <w:rFonts w:hint="cs"/>
          <w:rtl/>
        </w:rPr>
        <w:t>ا</w:t>
      </w:r>
      <w:r w:rsidRPr="00B775CF">
        <w:rPr>
          <w:rtl/>
        </w:rPr>
        <w:t xml:space="preserve">لأطفال ومعالجة الآثار النفسية عند الأطفال بعد النزاع المسلح بالإضافة إلى مبلغ </w:t>
      </w:r>
      <w:r w:rsidRPr="00B775CF">
        <w:rPr>
          <w:rFonts w:hint="cs"/>
          <w:rtl/>
        </w:rPr>
        <w:t>(</w:t>
      </w:r>
      <w:r w:rsidRPr="00B775CF">
        <w:rPr>
          <w:rtl/>
        </w:rPr>
        <w:t>27.000.000) ريال دراسات ومساعدات عينية تم تنفيذها عبر الجمعية الطبية الخيرية خلال عام (2007).</w:t>
      </w:r>
    </w:p>
    <w:p w:rsidR="003D0FE3" w:rsidRDefault="00B775CF" w:rsidP="00B775CF">
      <w:pPr>
        <w:pStyle w:val="H23GA"/>
        <w:rPr>
          <w:rFonts w:hint="cs"/>
          <w:rtl/>
        </w:rPr>
      </w:pPr>
      <w:r>
        <w:rPr>
          <w:rFonts w:hint="cs"/>
          <w:rtl/>
        </w:rPr>
        <w:tab/>
      </w:r>
      <w:r>
        <w:rPr>
          <w:rFonts w:hint="cs"/>
          <w:rtl/>
        </w:rPr>
        <w:tab/>
      </w:r>
      <w:r w:rsidR="003D0FE3">
        <w:rPr>
          <w:rFonts w:hint="cs"/>
          <w:rtl/>
        </w:rPr>
        <w:t>ا</w:t>
      </w:r>
      <w:r w:rsidR="003D0FE3" w:rsidRPr="00FD51CF">
        <w:rPr>
          <w:rtl/>
        </w:rPr>
        <w:t>لصعوبات</w:t>
      </w:r>
      <w:r w:rsidR="003D0FE3" w:rsidRPr="00D551A0">
        <w:rPr>
          <w:rtl/>
        </w:rPr>
        <w:t xml:space="preserve"> المعترضة والتحديات </w:t>
      </w:r>
    </w:p>
    <w:p w:rsidR="003D0FE3" w:rsidRPr="00B775CF" w:rsidRDefault="00B775CF" w:rsidP="003523E2">
      <w:pPr>
        <w:pStyle w:val="SingleTxtGA"/>
        <w:rPr>
          <w:rFonts w:hint="cs"/>
          <w:rtl/>
        </w:rPr>
      </w:pPr>
      <w:r>
        <w:rPr>
          <w:rtl/>
        </w:rPr>
        <w:t>6</w:t>
      </w:r>
      <w:r w:rsidR="003523E2">
        <w:rPr>
          <w:rFonts w:hint="cs"/>
          <w:rtl/>
        </w:rPr>
        <w:t>6</w:t>
      </w:r>
      <w:r>
        <w:rPr>
          <w:rFonts w:hint="cs"/>
          <w:rtl/>
        </w:rPr>
        <w:t>-</w:t>
      </w:r>
      <w:r>
        <w:rPr>
          <w:rFonts w:hint="cs"/>
          <w:rtl/>
        </w:rPr>
        <w:tab/>
      </w:r>
      <w:r w:rsidR="003D0FE3" w:rsidRPr="00B775CF">
        <w:rPr>
          <w:rFonts w:hint="cs"/>
          <w:rtl/>
        </w:rPr>
        <w:t>تتمثل الصعوبات المعترضة والتحديات فيما يلي:</w:t>
      </w:r>
    </w:p>
    <w:p w:rsidR="003D0FE3" w:rsidRPr="00B775CF" w:rsidRDefault="003D0FE3" w:rsidP="00B775CF">
      <w:pPr>
        <w:pStyle w:val="Bullet1GA"/>
        <w:tabs>
          <w:tab w:val="clear" w:pos="2041"/>
          <w:tab w:val="num" w:pos="1940"/>
        </w:tabs>
        <w:bidi/>
        <w:ind w:left="1939"/>
        <w:rPr>
          <w:rFonts w:hint="cs"/>
        </w:rPr>
      </w:pPr>
      <w:r w:rsidRPr="00B775CF">
        <w:rPr>
          <w:rFonts w:hint="cs"/>
          <w:rtl/>
        </w:rPr>
        <w:t>عدم كفاية</w:t>
      </w:r>
      <w:r w:rsidRPr="00B775CF">
        <w:rPr>
          <w:rtl/>
        </w:rPr>
        <w:t xml:space="preserve"> الموازنات الحكومية المرصودة لحماية وتأهيل الأطفال ضحايا النزاع المسلح في م/</w:t>
      </w:r>
      <w:r w:rsidR="00B775CF" w:rsidRPr="00B775CF">
        <w:rPr>
          <w:rtl/>
        </w:rPr>
        <w:t>صعدة</w:t>
      </w:r>
      <w:r w:rsidR="00B775CF" w:rsidRPr="00B775CF">
        <w:rPr>
          <w:rFonts w:hint="cs"/>
          <w:rtl/>
        </w:rPr>
        <w:t>؛</w:t>
      </w:r>
    </w:p>
    <w:p w:rsidR="003D0FE3" w:rsidRPr="00B775CF" w:rsidRDefault="003D0FE3" w:rsidP="00B775CF">
      <w:pPr>
        <w:pStyle w:val="Bullet1GA"/>
        <w:tabs>
          <w:tab w:val="clear" w:pos="2041"/>
          <w:tab w:val="num" w:pos="1940"/>
        </w:tabs>
        <w:bidi/>
        <w:ind w:left="1939"/>
        <w:rPr>
          <w:rFonts w:hint="cs"/>
          <w:rtl/>
        </w:rPr>
      </w:pPr>
      <w:r w:rsidRPr="00B775CF">
        <w:rPr>
          <w:rFonts w:hint="cs"/>
          <w:rtl/>
        </w:rPr>
        <w:t>الاستجابة المحدودة للمجتمع الدولي لنداءات جمع الأموال يؤثر سلباً إلى حد كبير في تقدي</w:t>
      </w:r>
      <w:r w:rsidR="00B775CF" w:rsidRPr="00B775CF">
        <w:rPr>
          <w:rFonts w:hint="cs"/>
          <w:rtl/>
        </w:rPr>
        <w:t>م المساعدة إلى النازحين داخلياً؛</w:t>
      </w:r>
    </w:p>
    <w:p w:rsidR="003D0FE3" w:rsidRPr="00B775CF" w:rsidRDefault="003D0FE3" w:rsidP="00B775CF">
      <w:pPr>
        <w:pStyle w:val="Bullet1GA"/>
        <w:tabs>
          <w:tab w:val="clear" w:pos="2041"/>
          <w:tab w:val="num" w:pos="1940"/>
        </w:tabs>
        <w:bidi/>
        <w:ind w:left="1939"/>
        <w:rPr>
          <w:rFonts w:hint="cs"/>
        </w:rPr>
      </w:pPr>
      <w:r w:rsidRPr="00B775CF">
        <w:rPr>
          <w:rFonts w:hint="cs"/>
          <w:rtl/>
        </w:rPr>
        <w:t>قصور</w:t>
      </w:r>
      <w:r w:rsidRPr="00B775CF">
        <w:rPr>
          <w:rtl/>
        </w:rPr>
        <w:t xml:space="preserve"> القدرات لدى العاملين على المستوى المركزي والمحلي في</w:t>
      </w:r>
      <w:r w:rsidRPr="00B775CF">
        <w:rPr>
          <w:rFonts w:hint="cs"/>
          <w:rtl/>
        </w:rPr>
        <w:t xml:space="preserve"> مواجهة الأزمات والطوارئ والكوارث الطبيعية</w:t>
      </w:r>
      <w:r w:rsidR="00B775CF" w:rsidRPr="00B775CF">
        <w:rPr>
          <w:rFonts w:hint="cs"/>
          <w:rtl/>
        </w:rPr>
        <w:t>؛</w:t>
      </w:r>
    </w:p>
    <w:p w:rsidR="003D0FE3" w:rsidRPr="00B775CF" w:rsidRDefault="003D0FE3" w:rsidP="00B775CF">
      <w:pPr>
        <w:pStyle w:val="Bullet1GA"/>
        <w:tabs>
          <w:tab w:val="clear" w:pos="2041"/>
          <w:tab w:val="num" w:pos="1940"/>
        </w:tabs>
        <w:bidi/>
        <w:ind w:left="1939"/>
        <w:rPr>
          <w:rtl/>
        </w:rPr>
      </w:pPr>
      <w:r w:rsidRPr="00B775CF">
        <w:rPr>
          <w:rtl/>
        </w:rPr>
        <w:t>مجالات التخطيط والتنسيق لبرامج حماية الأطفال أثناء النزاعات المسلحة</w:t>
      </w:r>
      <w:r w:rsidR="00B775CF" w:rsidRPr="00B775CF">
        <w:rPr>
          <w:rFonts w:hint="cs"/>
          <w:rtl/>
        </w:rPr>
        <w:t>؛</w:t>
      </w:r>
    </w:p>
    <w:p w:rsidR="003D0FE3" w:rsidRPr="00B775CF" w:rsidRDefault="003D0FE3" w:rsidP="00582339">
      <w:pPr>
        <w:pStyle w:val="Bullet1GA"/>
        <w:tabs>
          <w:tab w:val="clear" w:pos="2041"/>
          <w:tab w:val="num" w:pos="1940"/>
        </w:tabs>
        <w:bidi/>
        <w:ind w:left="1939"/>
        <w:rPr>
          <w:rtl/>
        </w:rPr>
      </w:pPr>
      <w:r w:rsidRPr="00B775CF">
        <w:rPr>
          <w:rtl/>
        </w:rPr>
        <w:t xml:space="preserve">مشاكل الفقر والبطالة وتوسع عمالة </w:t>
      </w:r>
      <w:r w:rsidR="00582339">
        <w:rPr>
          <w:rFonts w:hint="cs"/>
          <w:rtl/>
        </w:rPr>
        <w:t>ا</w:t>
      </w:r>
      <w:r w:rsidRPr="00B775CF">
        <w:rPr>
          <w:rtl/>
        </w:rPr>
        <w:t>لأطفال وظهور مشكلة تهريب ا</w:t>
      </w:r>
      <w:r w:rsidR="00B775CF" w:rsidRPr="00B775CF">
        <w:rPr>
          <w:rtl/>
        </w:rPr>
        <w:t>لأطفال في مناطق النزاع المسلح م/</w:t>
      </w:r>
      <w:r w:rsidRPr="00B775CF">
        <w:rPr>
          <w:rtl/>
        </w:rPr>
        <w:t>صعدة</w:t>
      </w:r>
      <w:r w:rsidR="00B775CF" w:rsidRPr="00B775CF">
        <w:rPr>
          <w:rFonts w:hint="cs"/>
          <w:rtl/>
        </w:rPr>
        <w:t>؛</w:t>
      </w:r>
    </w:p>
    <w:p w:rsidR="003D0FE3" w:rsidRPr="00B775CF" w:rsidRDefault="003D0FE3" w:rsidP="00B775CF">
      <w:pPr>
        <w:pStyle w:val="Bullet1GA"/>
        <w:tabs>
          <w:tab w:val="clear" w:pos="2041"/>
          <w:tab w:val="num" w:pos="1940"/>
        </w:tabs>
        <w:bidi/>
        <w:ind w:left="1939"/>
        <w:rPr>
          <w:rFonts w:hint="cs"/>
        </w:rPr>
      </w:pPr>
      <w:r w:rsidRPr="00B775CF">
        <w:rPr>
          <w:rtl/>
        </w:rPr>
        <w:t>عدم وجود مراكز متخصصة للحماية والتأهيل النفسي والاجتماعي للأطفال المعرضين للاستغلال والعنف</w:t>
      </w:r>
      <w:r w:rsidR="00B775CF" w:rsidRPr="00B775CF">
        <w:rPr>
          <w:rFonts w:hint="cs"/>
          <w:rtl/>
        </w:rPr>
        <w:t>؛</w:t>
      </w:r>
    </w:p>
    <w:p w:rsidR="003D0FE3" w:rsidRPr="00B775CF" w:rsidRDefault="003D0FE3" w:rsidP="00B775CF">
      <w:pPr>
        <w:pStyle w:val="Bullet1GA"/>
        <w:tabs>
          <w:tab w:val="clear" w:pos="2041"/>
          <w:tab w:val="num" w:pos="1940"/>
        </w:tabs>
        <w:bidi/>
        <w:ind w:left="1939"/>
        <w:rPr>
          <w:rFonts w:hint="cs"/>
        </w:rPr>
      </w:pPr>
      <w:r w:rsidRPr="00B775CF">
        <w:rPr>
          <w:rFonts w:hint="cs"/>
          <w:rtl/>
        </w:rPr>
        <w:t>مشاكل الفقر والبطالة.</w:t>
      </w:r>
    </w:p>
    <w:p w:rsidR="003D0FE3" w:rsidRPr="00C921C8" w:rsidRDefault="00B775CF" w:rsidP="00B775CF">
      <w:pPr>
        <w:pStyle w:val="H1GA"/>
        <w:spacing w:before="120"/>
        <w:rPr>
          <w:rFonts w:hint="cs"/>
          <w:sz w:val="30"/>
        </w:rPr>
      </w:pPr>
      <w:r w:rsidRPr="00B775CF">
        <w:rPr>
          <w:rFonts w:hint="cs"/>
          <w:rtl/>
        </w:rPr>
        <w:tab/>
      </w:r>
      <w:bookmarkStart w:id="23" w:name="_Toc347406017"/>
      <w:r w:rsidR="003D0FE3" w:rsidRPr="00B775CF">
        <w:rPr>
          <w:rFonts w:hint="cs"/>
          <w:rtl/>
        </w:rPr>
        <w:t>جيم-</w:t>
      </w:r>
      <w:r w:rsidR="003D0FE3" w:rsidRPr="00B775CF">
        <w:rPr>
          <w:rFonts w:hint="cs"/>
          <w:rtl/>
        </w:rPr>
        <w:tab/>
        <w:t>الأطفال الأكثر عرضة لمم</w:t>
      </w:r>
      <w:r w:rsidR="003D0FE3" w:rsidRPr="00C921C8">
        <w:rPr>
          <w:rFonts w:hint="cs"/>
          <w:rtl/>
        </w:rPr>
        <w:t xml:space="preserve">ارسات تتنافى والبروتوكول الاختياري بما في ذلك الأطفال </w:t>
      </w:r>
      <w:r w:rsidR="00F660BF">
        <w:rPr>
          <w:rFonts w:hint="cs"/>
          <w:rtl/>
        </w:rPr>
        <w:t>اللاجئون</w:t>
      </w:r>
      <w:bookmarkEnd w:id="23"/>
    </w:p>
    <w:p w:rsidR="003D0FE3" w:rsidRPr="00D551A0" w:rsidRDefault="00B775CF" w:rsidP="00B775CF">
      <w:pPr>
        <w:pStyle w:val="H23GA"/>
        <w:rPr>
          <w:rFonts w:hint="cs"/>
          <w:rtl/>
        </w:rPr>
      </w:pPr>
      <w:r>
        <w:rPr>
          <w:rFonts w:hint="cs"/>
          <w:rtl/>
        </w:rPr>
        <w:tab/>
      </w:r>
      <w:r>
        <w:rPr>
          <w:rFonts w:hint="cs"/>
          <w:rtl/>
        </w:rPr>
        <w:tab/>
      </w:r>
      <w:r w:rsidR="003D0FE3" w:rsidRPr="00622D37">
        <w:rPr>
          <w:rFonts w:hint="cs"/>
          <w:rtl/>
        </w:rPr>
        <w:t xml:space="preserve">الأطفال </w:t>
      </w:r>
      <w:r w:rsidR="00F660BF">
        <w:rPr>
          <w:rFonts w:hint="cs"/>
          <w:rtl/>
        </w:rPr>
        <w:t>اللاجئون</w:t>
      </w:r>
    </w:p>
    <w:p w:rsidR="003D0FE3" w:rsidRPr="00D551A0" w:rsidRDefault="00B775CF" w:rsidP="003523E2">
      <w:pPr>
        <w:pStyle w:val="SingleTxtGA"/>
        <w:rPr>
          <w:rtl/>
        </w:rPr>
      </w:pPr>
      <w:r>
        <w:rPr>
          <w:rtl/>
        </w:rPr>
        <w:t>6</w:t>
      </w:r>
      <w:r w:rsidR="003523E2">
        <w:rPr>
          <w:rFonts w:hint="cs"/>
          <w:rtl/>
        </w:rPr>
        <w:t>7</w:t>
      </w:r>
      <w:r>
        <w:rPr>
          <w:rFonts w:hint="cs"/>
          <w:rtl/>
        </w:rPr>
        <w:t>-</w:t>
      </w:r>
      <w:r>
        <w:rPr>
          <w:rFonts w:hint="cs"/>
          <w:rtl/>
        </w:rPr>
        <w:tab/>
      </w:r>
      <w:r w:rsidR="003D0FE3" w:rsidRPr="00D551A0">
        <w:rPr>
          <w:rtl/>
        </w:rPr>
        <w:t xml:space="preserve">تؤكد الجمهورية اليمنية التزامها </w:t>
      </w:r>
      <w:r w:rsidR="003D0FE3" w:rsidRPr="00D551A0">
        <w:rPr>
          <w:rFonts w:hint="cs"/>
          <w:rtl/>
        </w:rPr>
        <w:t>الأخلاقي</w:t>
      </w:r>
      <w:r w:rsidR="003D0FE3" w:rsidRPr="00D551A0">
        <w:rPr>
          <w:rtl/>
        </w:rPr>
        <w:t xml:space="preserve"> تجاه اللاجئين وتوقيعها على الاتفاقية الدولية للاجئين لعام 1951 وبرتوكول عام 1967 وهذا يبدو جلياً من خلال استقبالها لمئات </w:t>
      </w:r>
      <w:r w:rsidR="003D0FE3" w:rsidRPr="00D551A0">
        <w:rPr>
          <w:rFonts w:hint="cs"/>
          <w:rtl/>
        </w:rPr>
        <w:t>الآلاف</w:t>
      </w:r>
      <w:r w:rsidR="003D0FE3" w:rsidRPr="00D551A0">
        <w:rPr>
          <w:rtl/>
        </w:rPr>
        <w:t xml:space="preserve"> من اللاجئين والذين يبلغ عددهم حاليا</w:t>
      </w:r>
      <w:r w:rsidR="00DE457F">
        <w:rPr>
          <w:rFonts w:hint="cs"/>
          <w:rtl/>
        </w:rPr>
        <w:t>ً</w:t>
      </w:r>
      <w:r w:rsidR="003D0FE3" w:rsidRPr="00D551A0">
        <w:rPr>
          <w:rtl/>
        </w:rPr>
        <w:t xml:space="preserve"> حوالي </w:t>
      </w:r>
      <w:r w:rsidR="003D0FE3" w:rsidRPr="00D551A0">
        <w:rPr>
          <w:rFonts w:hint="cs"/>
          <w:rtl/>
        </w:rPr>
        <w:t>(</w:t>
      </w:r>
      <w:r w:rsidR="003D0FE3" w:rsidRPr="00D551A0">
        <w:rPr>
          <w:rtl/>
        </w:rPr>
        <w:t>800000</w:t>
      </w:r>
      <w:r w:rsidR="003D0FE3" w:rsidRPr="00D551A0">
        <w:rPr>
          <w:rFonts w:hint="cs"/>
          <w:rtl/>
        </w:rPr>
        <w:t xml:space="preserve">) </w:t>
      </w:r>
      <w:r w:rsidR="003D0FE3" w:rsidRPr="00D551A0">
        <w:rPr>
          <w:rtl/>
        </w:rPr>
        <w:t xml:space="preserve">لاجئ </w:t>
      </w:r>
      <w:r w:rsidR="00DE457F">
        <w:rPr>
          <w:rFonts w:hint="cs"/>
          <w:rtl/>
        </w:rPr>
        <w:t>أ</w:t>
      </w:r>
      <w:r w:rsidR="003D0FE3" w:rsidRPr="00D551A0">
        <w:rPr>
          <w:rtl/>
        </w:rPr>
        <w:t xml:space="preserve">غلبهم من الصومال ونسبة </w:t>
      </w:r>
      <w:r w:rsidR="003D0FE3">
        <w:rPr>
          <w:rFonts w:hint="cs"/>
          <w:rtl/>
        </w:rPr>
        <w:t>أقل</w:t>
      </w:r>
      <w:r w:rsidR="003D0FE3" w:rsidRPr="00D551A0">
        <w:rPr>
          <w:rtl/>
        </w:rPr>
        <w:t xml:space="preserve"> من </w:t>
      </w:r>
      <w:r w:rsidR="00DE457F">
        <w:rPr>
          <w:rFonts w:hint="cs"/>
          <w:rtl/>
        </w:rPr>
        <w:t>إ</w:t>
      </w:r>
      <w:r w:rsidR="003D0FE3" w:rsidRPr="00D551A0">
        <w:rPr>
          <w:rFonts w:hint="cs"/>
          <w:rtl/>
        </w:rPr>
        <w:t>ثيوبيا</w:t>
      </w:r>
      <w:r w:rsidR="003D0FE3" w:rsidRPr="00D551A0">
        <w:rPr>
          <w:rtl/>
        </w:rPr>
        <w:t xml:space="preserve"> </w:t>
      </w:r>
      <w:r w:rsidR="003D0FE3" w:rsidRPr="00D551A0">
        <w:rPr>
          <w:rFonts w:hint="cs"/>
          <w:rtl/>
        </w:rPr>
        <w:t>و</w:t>
      </w:r>
      <w:r w:rsidR="00DE457F">
        <w:rPr>
          <w:rFonts w:hint="cs"/>
          <w:rtl/>
        </w:rPr>
        <w:t>إ</w:t>
      </w:r>
      <w:r w:rsidR="003D0FE3" w:rsidRPr="00D551A0">
        <w:rPr>
          <w:rFonts w:hint="cs"/>
          <w:rtl/>
        </w:rPr>
        <w:t>ريتريا</w:t>
      </w:r>
      <w:r w:rsidR="003D0FE3" w:rsidRPr="00D551A0">
        <w:rPr>
          <w:rtl/>
        </w:rPr>
        <w:t xml:space="preserve"> والعراق وفلسطين وآخرون</w:t>
      </w:r>
      <w:r w:rsidR="003D0FE3">
        <w:rPr>
          <w:rtl/>
        </w:rPr>
        <w:t>،</w:t>
      </w:r>
      <w:r w:rsidR="003D0FE3" w:rsidRPr="00D551A0">
        <w:rPr>
          <w:rtl/>
        </w:rPr>
        <w:t xml:space="preserve"> وتقديم الخدمات والاحتياجات اللازمة لهم وفقا</w:t>
      </w:r>
      <w:r w:rsidR="00DE457F">
        <w:rPr>
          <w:rFonts w:hint="cs"/>
          <w:rtl/>
        </w:rPr>
        <w:t>ً</w:t>
      </w:r>
      <w:r w:rsidR="003D0FE3" w:rsidRPr="00D551A0">
        <w:rPr>
          <w:rtl/>
        </w:rPr>
        <w:t xml:space="preserve"> لمواردهم </w:t>
      </w:r>
      <w:r w:rsidR="003D0FE3" w:rsidRPr="00D551A0">
        <w:rPr>
          <w:rFonts w:hint="cs"/>
          <w:rtl/>
        </w:rPr>
        <w:t>وإمكاناتها</w:t>
      </w:r>
      <w:r w:rsidR="003D0FE3" w:rsidRPr="00D551A0">
        <w:rPr>
          <w:rtl/>
        </w:rPr>
        <w:t xml:space="preserve"> المتاحة وهي مستمرة بتقديم ذلك حاليا</w:t>
      </w:r>
      <w:r w:rsidR="00DE457F">
        <w:rPr>
          <w:rFonts w:hint="cs"/>
          <w:rtl/>
        </w:rPr>
        <w:t>ً</w:t>
      </w:r>
      <w:r w:rsidR="003D0FE3" w:rsidRPr="00D551A0">
        <w:rPr>
          <w:rtl/>
        </w:rPr>
        <w:t xml:space="preserve"> حيث تقوم اللجنة الوطنية</w:t>
      </w:r>
      <w:r w:rsidR="003D0FE3">
        <w:rPr>
          <w:rFonts w:hint="cs"/>
          <w:rtl/>
        </w:rPr>
        <w:t xml:space="preserve"> لشؤون</w:t>
      </w:r>
      <w:r w:rsidR="003D0FE3" w:rsidRPr="00D551A0">
        <w:rPr>
          <w:rtl/>
        </w:rPr>
        <w:t xml:space="preserve"> اللاجئين بتنسيق الجهود الصادقة</w:t>
      </w:r>
      <w:r w:rsidR="003D0FE3">
        <w:rPr>
          <w:rtl/>
        </w:rPr>
        <w:t>.</w:t>
      </w:r>
    </w:p>
    <w:p w:rsidR="003D0FE3" w:rsidRPr="00D551A0" w:rsidRDefault="00B775CF" w:rsidP="003523E2">
      <w:pPr>
        <w:pStyle w:val="SingleTxtGA"/>
        <w:rPr>
          <w:rtl/>
        </w:rPr>
      </w:pPr>
      <w:r>
        <w:rPr>
          <w:rtl/>
        </w:rPr>
        <w:t>6</w:t>
      </w:r>
      <w:r w:rsidR="003523E2">
        <w:rPr>
          <w:rFonts w:hint="cs"/>
          <w:rtl/>
        </w:rPr>
        <w:t>8</w:t>
      </w:r>
      <w:r>
        <w:rPr>
          <w:rFonts w:hint="cs"/>
          <w:rtl/>
        </w:rPr>
        <w:t>-</w:t>
      </w:r>
      <w:r>
        <w:rPr>
          <w:rFonts w:hint="cs"/>
          <w:rtl/>
        </w:rPr>
        <w:tab/>
      </w:r>
      <w:r w:rsidR="003D0FE3" w:rsidRPr="00D551A0">
        <w:rPr>
          <w:rFonts w:hint="cs"/>
          <w:rtl/>
        </w:rPr>
        <w:t>وكذا</w:t>
      </w:r>
      <w:r w:rsidR="003D0FE3" w:rsidRPr="00D551A0">
        <w:rPr>
          <w:rtl/>
        </w:rPr>
        <w:t xml:space="preserve"> تقديم المساعدة </w:t>
      </w:r>
      <w:r w:rsidR="003D0FE3" w:rsidRPr="00D551A0">
        <w:rPr>
          <w:rFonts w:hint="cs"/>
          <w:rtl/>
        </w:rPr>
        <w:t>الإنسانية</w:t>
      </w:r>
      <w:r w:rsidR="003D0FE3" w:rsidRPr="00D551A0">
        <w:rPr>
          <w:rtl/>
        </w:rPr>
        <w:t xml:space="preserve"> للاجئين بما فيهم </w:t>
      </w:r>
      <w:r w:rsidR="003D0FE3" w:rsidRPr="00D551A0">
        <w:rPr>
          <w:rFonts w:hint="cs"/>
          <w:rtl/>
        </w:rPr>
        <w:t>الأطفال</w:t>
      </w:r>
      <w:r w:rsidR="003D0FE3" w:rsidRPr="00D551A0">
        <w:rPr>
          <w:rtl/>
        </w:rPr>
        <w:t xml:space="preserve"> عبر مختلف الوزارات والمؤسسات الحكومية مثل وزارة الداخلية</w:t>
      </w:r>
      <w:r w:rsidR="003D0FE3">
        <w:rPr>
          <w:rFonts w:hint="cs"/>
          <w:rtl/>
        </w:rPr>
        <w:t>، و</w:t>
      </w:r>
      <w:r w:rsidR="003D0FE3" w:rsidRPr="00D551A0">
        <w:rPr>
          <w:rtl/>
        </w:rPr>
        <w:t>وزارة الصحة العامة والسكان</w:t>
      </w:r>
      <w:r w:rsidR="003D0FE3">
        <w:rPr>
          <w:rFonts w:hint="cs"/>
          <w:rtl/>
        </w:rPr>
        <w:t>، و</w:t>
      </w:r>
      <w:r w:rsidR="003D0FE3" w:rsidRPr="00D551A0">
        <w:rPr>
          <w:rtl/>
        </w:rPr>
        <w:t>وزارة التربية والتعليم</w:t>
      </w:r>
      <w:r w:rsidR="003D0FE3">
        <w:rPr>
          <w:rFonts w:hint="cs"/>
          <w:rtl/>
        </w:rPr>
        <w:t>، و</w:t>
      </w:r>
      <w:r w:rsidR="003D0FE3" w:rsidRPr="00D551A0">
        <w:rPr>
          <w:rtl/>
        </w:rPr>
        <w:t xml:space="preserve">وزارة </w:t>
      </w:r>
      <w:r w:rsidR="003D0FE3">
        <w:rPr>
          <w:rFonts w:hint="cs"/>
          <w:rtl/>
        </w:rPr>
        <w:t>الشؤون</w:t>
      </w:r>
      <w:r w:rsidR="003D0FE3" w:rsidRPr="00D551A0">
        <w:rPr>
          <w:rtl/>
        </w:rPr>
        <w:t xml:space="preserve"> الاجتماعية والعمل، كما تطورت علاقة التعاون بين الحكومة والمفوضية السامية في مجال تقديم الخدمات للاجئين وأطفالهم.</w:t>
      </w:r>
    </w:p>
    <w:p w:rsidR="003D0FE3" w:rsidRPr="00D551A0" w:rsidRDefault="003523E2" w:rsidP="00B775CF">
      <w:pPr>
        <w:pStyle w:val="SingleTxtGA"/>
        <w:rPr>
          <w:rtl/>
        </w:rPr>
      </w:pPr>
      <w:r>
        <w:rPr>
          <w:rFonts w:hint="cs"/>
          <w:rtl/>
        </w:rPr>
        <w:t>69</w:t>
      </w:r>
      <w:r w:rsidR="00B775CF">
        <w:rPr>
          <w:rFonts w:hint="cs"/>
          <w:rtl/>
        </w:rPr>
        <w:t>-</w:t>
      </w:r>
      <w:r w:rsidR="00B775CF">
        <w:rPr>
          <w:rFonts w:hint="cs"/>
          <w:rtl/>
        </w:rPr>
        <w:tab/>
      </w:r>
      <w:r w:rsidR="003D0FE3">
        <w:rPr>
          <w:rFonts w:hint="cs"/>
          <w:rtl/>
        </w:rPr>
        <w:t>و</w:t>
      </w:r>
      <w:r w:rsidR="003D0FE3" w:rsidRPr="00D551A0">
        <w:rPr>
          <w:rtl/>
        </w:rPr>
        <w:t>تسهم مفوضية اللاجئين بالجمهورية اليمنية في تقديم الحماية والرعاية للأطفال بطريقة مباشرة عبر موظفيها في اليمن أو عبر تعاونها مع مكاتب الأمم المتحدة والمنظمات الدولية الأخرى أو مع منظمات المجتمع المدني المحلية باعتبارهم</w:t>
      </w:r>
      <w:r w:rsidR="003D0FE3">
        <w:rPr>
          <w:rtl/>
        </w:rPr>
        <w:t xml:space="preserve"> </w:t>
      </w:r>
      <w:r w:rsidR="003D0FE3" w:rsidRPr="00D551A0">
        <w:rPr>
          <w:rtl/>
        </w:rPr>
        <w:t>الشركاء المنفذين مع المفوضية والتي من أهمها:</w:t>
      </w:r>
    </w:p>
    <w:p w:rsidR="003D0FE3" w:rsidRPr="00D551A0" w:rsidRDefault="003D0FE3" w:rsidP="00B775CF">
      <w:pPr>
        <w:pStyle w:val="Bullet1GA"/>
        <w:tabs>
          <w:tab w:val="clear" w:pos="2041"/>
          <w:tab w:val="num" w:pos="1940"/>
        </w:tabs>
        <w:bidi/>
        <w:ind w:left="1939"/>
        <w:rPr>
          <w:rtl/>
        </w:rPr>
      </w:pPr>
      <w:r w:rsidRPr="00D551A0">
        <w:rPr>
          <w:rtl/>
        </w:rPr>
        <w:t>منظمة رعاية الأطفال التي تشرف على تعليم الأطفال اللاجئين بالتعاون مع وزارة التربية والتعليم كما تقدم الخدمات للأطفال اللاجئي</w:t>
      </w:r>
      <w:r w:rsidR="00B775CF">
        <w:rPr>
          <w:rtl/>
        </w:rPr>
        <w:t>ن من ذوي الإعاقة</w:t>
      </w:r>
      <w:r w:rsidR="00B775CF">
        <w:rPr>
          <w:rFonts w:hint="cs"/>
          <w:rtl/>
        </w:rPr>
        <w:t>؛</w:t>
      </w:r>
    </w:p>
    <w:p w:rsidR="003D0FE3" w:rsidRPr="00B775CF" w:rsidRDefault="003D0FE3" w:rsidP="00B775CF">
      <w:pPr>
        <w:pStyle w:val="Bullet1GA"/>
        <w:tabs>
          <w:tab w:val="clear" w:pos="2041"/>
          <w:tab w:val="num" w:pos="1940"/>
        </w:tabs>
        <w:bidi/>
        <w:ind w:left="1939"/>
      </w:pPr>
      <w:r w:rsidRPr="00B775CF">
        <w:rPr>
          <w:rtl/>
        </w:rPr>
        <w:t xml:space="preserve">منظمة أدرا التي تقوم بتقديم خدمات اجتماعية للاجئين </w:t>
      </w:r>
      <w:r w:rsidR="00B775CF">
        <w:rPr>
          <w:rFonts w:hint="cs"/>
          <w:rtl/>
        </w:rPr>
        <w:t>وأطفالهم؛</w:t>
      </w:r>
    </w:p>
    <w:p w:rsidR="003D0FE3" w:rsidRPr="00B775CF" w:rsidRDefault="003D0FE3" w:rsidP="00B775CF">
      <w:pPr>
        <w:pStyle w:val="Bullet1GA"/>
        <w:tabs>
          <w:tab w:val="clear" w:pos="2041"/>
          <w:tab w:val="num" w:pos="1940"/>
        </w:tabs>
        <w:bidi/>
        <w:ind w:left="1939"/>
      </w:pPr>
      <w:r w:rsidRPr="00B775CF">
        <w:rPr>
          <w:rtl/>
        </w:rPr>
        <w:t>منظمة ماري ستوبس التي تقوم بتقديم الخدمات الصحية للاجئين وأطفالهم</w:t>
      </w:r>
      <w:r w:rsidR="00B775CF">
        <w:rPr>
          <w:rFonts w:hint="cs"/>
          <w:rtl/>
        </w:rPr>
        <w:t>؛</w:t>
      </w:r>
    </w:p>
    <w:p w:rsidR="003D0FE3" w:rsidRPr="00B775CF" w:rsidRDefault="003D0FE3" w:rsidP="00B775CF">
      <w:pPr>
        <w:pStyle w:val="Bullet1GA"/>
        <w:tabs>
          <w:tab w:val="clear" w:pos="2041"/>
          <w:tab w:val="num" w:pos="1940"/>
        </w:tabs>
        <w:bidi/>
        <w:ind w:left="1939"/>
        <w:rPr>
          <w:rFonts w:hint="cs"/>
        </w:rPr>
      </w:pPr>
      <w:r w:rsidRPr="00B775CF">
        <w:rPr>
          <w:rtl/>
        </w:rPr>
        <w:t>معية التكافل الاجتماعي وجمعية الإصلاح الاجتماعي وجمعية التضامن كجهات أهلية تساهم في تقديم الخدمات الأساسية في مراكز الاستقبال والمخيمات بما فيها الخدمات الصحية وبعض برامج التدريب والتأهيل والقروض الصغيرة للنساء اللاجئات بما يسهم في حماية أطفالهن.</w:t>
      </w:r>
    </w:p>
    <w:p w:rsidR="003D0FE3" w:rsidRPr="00D551A0" w:rsidRDefault="00B775CF" w:rsidP="003523E2">
      <w:pPr>
        <w:pStyle w:val="SingleTxtGA"/>
        <w:rPr>
          <w:rtl/>
        </w:rPr>
      </w:pPr>
      <w:r>
        <w:rPr>
          <w:rtl/>
        </w:rPr>
        <w:t>7</w:t>
      </w:r>
      <w:r w:rsidR="003523E2">
        <w:rPr>
          <w:rFonts w:hint="cs"/>
          <w:rtl/>
        </w:rPr>
        <w:t>0</w:t>
      </w:r>
      <w:r>
        <w:rPr>
          <w:rFonts w:hint="cs"/>
          <w:rtl/>
        </w:rPr>
        <w:t>-</w:t>
      </w:r>
      <w:r>
        <w:rPr>
          <w:rFonts w:hint="cs"/>
          <w:rtl/>
        </w:rPr>
        <w:tab/>
      </w:r>
      <w:r w:rsidR="003D0FE3" w:rsidRPr="00D551A0">
        <w:rPr>
          <w:rtl/>
        </w:rPr>
        <w:t xml:space="preserve">كما أنجزت المفوضية السامية </w:t>
      </w:r>
      <w:r w:rsidR="003D0FE3">
        <w:rPr>
          <w:rFonts w:hint="cs"/>
          <w:rtl/>
        </w:rPr>
        <w:t xml:space="preserve">لشؤون </w:t>
      </w:r>
      <w:r w:rsidR="003D0FE3" w:rsidRPr="00D551A0">
        <w:rPr>
          <w:rtl/>
        </w:rPr>
        <w:t>اللاجئين بالتعاون مع الحكومة وبعض الشركاء المنفذين في صنعاء وعدن العديد من البرامج التي تهدف أساساً إلى دعم الأطفال الأكثر احتياجا</w:t>
      </w:r>
      <w:r w:rsidR="00DE457F">
        <w:rPr>
          <w:rFonts w:hint="cs"/>
          <w:rtl/>
        </w:rPr>
        <w:t>ً</w:t>
      </w:r>
      <w:r w:rsidR="003D0FE3" w:rsidRPr="00D551A0">
        <w:rPr>
          <w:rtl/>
        </w:rPr>
        <w:t xml:space="preserve"> للمساعدة بالاعتماد على المعايير المعمول بها عند التعامل مع الأطفال اللاجئين </w:t>
      </w:r>
      <w:r w:rsidR="007B0F79">
        <w:rPr>
          <w:rtl/>
        </w:rPr>
        <w:t>لا سيما</w:t>
      </w:r>
      <w:r w:rsidR="003D0FE3" w:rsidRPr="00D551A0">
        <w:rPr>
          <w:rtl/>
        </w:rPr>
        <w:t xml:space="preserve"> الأطفال غير المصطحبين من قبل أولياء أمورهم وبما يتلاءم مع دليل إجراءات مساعدة الأطفال اللاجئين الذي أصدرته المفوضية السامية</w:t>
      </w:r>
      <w:r w:rsidR="003D0FE3">
        <w:rPr>
          <w:rFonts w:hint="cs"/>
          <w:rtl/>
        </w:rPr>
        <w:t xml:space="preserve"> لشؤون</w:t>
      </w:r>
      <w:r w:rsidR="003D0FE3" w:rsidRPr="00D551A0">
        <w:rPr>
          <w:rtl/>
        </w:rPr>
        <w:t xml:space="preserve"> اللاجئين في عام 2006 والذي يحتوي المعايير المناسبة لتقديم المساعدة والحماية للأطفال اللاجئين وكفالة تمتعهم بالحقوق والحريات المدنية والحقوق الاقتصادية والاجتماعية والثقافية وضمان احترام المبادئ العامة لحقوق هؤلاء الأطفال التي كفلتها الاتفاقية الدولية لحقوق الطفل</w:t>
      </w:r>
      <w:r w:rsidR="003D0FE3">
        <w:rPr>
          <w:rtl/>
        </w:rPr>
        <w:t>.</w:t>
      </w:r>
    </w:p>
    <w:p w:rsidR="003D0FE3" w:rsidRPr="00D551A0" w:rsidRDefault="00B775CF" w:rsidP="003523E2">
      <w:pPr>
        <w:pStyle w:val="SingleTxtGA"/>
        <w:rPr>
          <w:rFonts w:hint="cs"/>
        </w:rPr>
      </w:pPr>
      <w:r>
        <w:rPr>
          <w:rFonts w:hint="cs"/>
          <w:rtl/>
        </w:rPr>
        <w:t>7</w:t>
      </w:r>
      <w:r w:rsidR="003523E2">
        <w:rPr>
          <w:rFonts w:hint="cs"/>
          <w:rtl/>
        </w:rPr>
        <w:t>1</w:t>
      </w:r>
      <w:r>
        <w:rPr>
          <w:rFonts w:hint="cs"/>
          <w:rtl/>
        </w:rPr>
        <w:t>-</w:t>
      </w:r>
      <w:r>
        <w:rPr>
          <w:rFonts w:hint="cs"/>
          <w:rtl/>
        </w:rPr>
        <w:tab/>
      </w:r>
      <w:r w:rsidR="003D0FE3">
        <w:rPr>
          <w:rFonts w:hint="cs"/>
          <w:rtl/>
        </w:rPr>
        <w:t>و</w:t>
      </w:r>
      <w:r w:rsidR="003D0FE3" w:rsidRPr="00D551A0">
        <w:rPr>
          <w:rFonts w:hint="cs"/>
          <w:rtl/>
        </w:rPr>
        <w:t>ت</w:t>
      </w:r>
      <w:r w:rsidR="003D0FE3" w:rsidRPr="00D551A0">
        <w:rPr>
          <w:rtl/>
        </w:rPr>
        <w:t>نفذ وزارة حقوق الإنسان</w:t>
      </w:r>
      <w:r w:rsidR="003D0FE3" w:rsidRPr="00D551A0">
        <w:rPr>
          <w:rFonts w:hint="cs"/>
          <w:rtl/>
        </w:rPr>
        <w:t xml:space="preserve"> بشكل مستمر</w:t>
      </w:r>
      <w:r w:rsidR="003D0FE3" w:rsidRPr="00D551A0">
        <w:rPr>
          <w:rtl/>
        </w:rPr>
        <w:t xml:space="preserve"> دور</w:t>
      </w:r>
      <w:r w:rsidR="003D0FE3" w:rsidRPr="00D551A0">
        <w:rPr>
          <w:rFonts w:hint="cs"/>
          <w:rtl/>
        </w:rPr>
        <w:t>ات</w:t>
      </w:r>
      <w:r w:rsidR="003D0FE3" w:rsidRPr="00D551A0">
        <w:rPr>
          <w:rtl/>
        </w:rPr>
        <w:t xml:space="preserve"> تدريبية توعوية حول اتفاقية اللجو</w:t>
      </w:r>
      <w:r w:rsidR="003D0FE3" w:rsidRPr="00D551A0">
        <w:rPr>
          <w:rFonts w:hint="cs"/>
          <w:rtl/>
        </w:rPr>
        <w:t>ء</w:t>
      </w:r>
      <w:r w:rsidR="003D0FE3" w:rsidRPr="00D551A0">
        <w:rPr>
          <w:rtl/>
        </w:rPr>
        <w:t xml:space="preserve"> والبر</w:t>
      </w:r>
      <w:r w:rsidR="003D0FE3">
        <w:rPr>
          <w:rFonts w:hint="cs"/>
          <w:rtl/>
        </w:rPr>
        <w:t>و</w:t>
      </w:r>
      <w:r w:rsidR="003D0FE3" w:rsidRPr="00D551A0">
        <w:rPr>
          <w:rtl/>
        </w:rPr>
        <w:t>توكول الملحق بها بالتعاون مع مفوضية اللاجئين لعدد من الجهات الحكومية العاملة مع اللاجئين ومن ضمنها الاحتياجات الخاصة بالنساء والأطفال واللاجئين.</w:t>
      </w:r>
    </w:p>
    <w:p w:rsidR="003D0FE3" w:rsidRPr="00AE3674" w:rsidRDefault="00B775CF" w:rsidP="00B775CF">
      <w:pPr>
        <w:pStyle w:val="H23GA"/>
        <w:rPr>
          <w:rtl/>
        </w:rPr>
      </w:pPr>
      <w:r>
        <w:rPr>
          <w:rFonts w:hint="cs"/>
          <w:rtl/>
        </w:rPr>
        <w:tab/>
      </w:r>
      <w:r>
        <w:rPr>
          <w:rFonts w:hint="cs"/>
          <w:rtl/>
        </w:rPr>
        <w:tab/>
      </w:r>
      <w:r w:rsidR="003D0FE3" w:rsidRPr="00AE3674">
        <w:rPr>
          <w:rtl/>
        </w:rPr>
        <w:t>التدابير المتخذة</w:t>
      </w:r>
      <w:r w:rsidR="003D0FE3" w:rsidRPr="00AE3674">
        <w:rPr>
          <w:rFonts w:hint="cs"/>
          <w:rtl/>
        </w:rPr>
        <w:t xml:space="preserve"> لحماية الأطفال اللاجئين</w:t>
      </w:r>
    </w:p>
    <w:p w:rsidR="003D0FE3" w:rsidRPr="00D551A0" w:rsidRDefault="00B775CF" w:rsidP="00B775CF">
      <w:pPr>
        <w:pStyle w:val="H23GA"/>
        <w:rPr>
          <w:rFonts w:hint="cs"/>
          <w:rtl/>
        </w:rPr>
      </w:pPr>
      <w:r>
        <w:rPr>
          <w:rFonts w:hint="cs"/>
          <w:rtl/>
        </w:rPr>
        <w:tab/>
      </w:r>
      <w:r w:rsidR="003D0FE3">
        <w:rPr>
          <w:rFonts w:hint="cs"/>
          <w:rtl/>
        </w:rPr>
        <w:t>1-</w:t>
      </w:r>
      <w:r w:rsidR="003D0FE3">
        <w:rPr>
          <w:rFonts w:hint="cs"/>
          <w:rtl/>
        </w:rPr>
        <w:tab/>
      </w:r>
      <w:r w:rsidR="003D0FE3" w:rsidRPr="00D551A0">
        <w:rPr>
          <w:rtl/>
        </w:rPr>
        <w:t>الحماية والمساعدات الإنسانية التي يتم تقديمها للأطفال اللاجئين لضمان تمتعهم بحقوقهم القانونية بموجب الاتفاقية</w:t>
      </w:r>
    </w:p>
    <w:p w:rsidR="003D0FE3" w:rsidRPr="00D76412" w:rsidRDefault="00B775CF" w:rsidP="00B775CF">
      <w:pPr>
        <w:pStyle w:val="H4GA"/>
        <w:rPr>
          <w:rFonts w:hint="cs"/>
          <w:rtl/>
        </w:rPr>
      </w:pPr>
      <w:r>
        <w:rPr>
          <w:rFonts w:hint="cs"/>
          <w:rtl/>
        </w:rPr>
        <w:tab/>
      </w:r>
      <w:r>
        <w:rPr>
          <w:rFonts w:hint="cs"/>
          <w:rtl/>
        </w:rPr>
        <w:tab/>
      </w:r>
      <w:r w:rsidR="003D0FE3" w:rsidRPr="00D76412">
        <w:rPr>
          <w:rtl/>
        </w:rPr>
        <w:t>الغذاء والمواد الغذائية</w:t>
      </w:r>
    </w:p>
    <w:p w:rsidR="003D0FE3" w:rsidRPr="00D551A0" w:rsidRDefault="00B775CF" w:rsidP="003523E2">
      <w:pPr>
        <w:pStyle w:val="SingleTxtGA"/>
        <w:rPr>
          <w:rtl/>
        </w:rPr>
      </w:pPr>
      <w:r>
        <w:rPr>
          <w:rtl/>
        </w:rPr>
        <w:t>7</w:t>
      </w:r>
      <w:r w:rsidR="003523E2">
        <w:rPr>
          <w:rFonts w:hint="cs"/>
          <w:rtl/>
        </w:rPr>
        <w:t>2</w:t>
      </w:r>
      <w:r>
        <w:rPr>
          <w:rFonts w:hint="cs"/>
          <w:rtl/>
        </w:rPr>
        <w:t>-</w:t>
      </w:r>
      <w:r>
        <w:rPr>
          <w:rFonts w:hint="cs"/>
          <w:rtl/>
        </w:rPr>
        <w:tab/>
      </w:r>
      <w:r w:rsidR="003D0FE3" w:rsidRPr="00D551A0">
        <w:rPr>
          <w:rtl/>
        </w:rPr>
        <w:t>جميع الأطفال اللاجئين تقدم لهم المواد الغذائية بالتعاون مع منظمة الغذاء العالمي كما</w:t>
      </w:r>
      <w:r w:rsidR="007B0F79">
        <w:rPr>
          <w:rFonts w:hint="cs"/>
          <w:rtl/>
        </w:rPr>
        <w:t> </w:t>
      </w:r>
      <w:r w:rsidR="003D0FE3" w:rsidRPr="00D551A0">
        <w:rPr>
          <w:rtl/>
        </w:rPr>
        <w:t>يتم توفير لهم مستلزمات الحياة اليومية من أدوات نظافة وأدوات المطبخ ومستلزمات الإيواء في المخيمات كالفرش والبطانيات ونحوه وتصرف هذه المواد بموجب بطاقات الغذاء الشهري باسم النساء كربات أسر لضمان وصول الغذاء للأطفال</w:t>
      </w:r>
      <w:r w:rsidR="003D0FE3">
        <w:rPr>
          <w:rtl/>
        </w:rPr>
        <w:t>.</w:t>
      </w:r>
    </w:p>
    <w:p w:rsidR="003D0FE3" w:rsidRPr="00D76412" w:rsidRDefault="00B775CF" w:rsidP="00B775CF">
      <w:pPr>
        <w:pStyle w:val="H4GA"/>
        <w:rPr>
          <w:rFonts w:hint="cs"/>
          <w:rtl/>
        </w:rPr>
      </w:pPr>
      <w:r>
        <w:rPr>
          <w:rFonts w:hint="cs"/>
          <w:rtl/>
        </w:rPr>
        <w:tab/>
      </w:r>
      <w:r>
        <w:rPr>
          <w:rFonts w:hint="cs"/>
          <w:rtl/>
        </w:rPr>
        <w:tab/>
      </w:r>
      <w:r w:rsidR="003D0FE3" w:rsidRPr="00D76412">
        <w:rPr>
          <w:rtl/>
        </w:rPr>
        <w:t>التعليم والتأهيل المهني</w:t>
      </w:r>
    </w:p>
    <w:p w:rsidR="003D0FE3" w:rsidRPr="00D551A0" w:rsidRDefault="00B775CF" w:rsidP="003523E2">
      <w:pPr>
        <w:pStyle w:val="SingleTxtGA"/>
        <w:rPr>
          <w:rFonts w:hint="cs"/>
        </w:rPr>
      </w:pPr>
      <w:r>
        <w:rPr>
          <w:rFonts w:hint="cs"/>
          <w:rtl/>
        </w:rPr>
        <w:t>7</w:t>
      </w:r>
      <w:r w:rsidR="003523E2">
        <w:rPr>
          <w:rFonts w:hint="cs"/>
          <w:rtl/>
        </w:rPr>
        <w:t>3</w:t>
      </w:r>
      <w:r>
        <w:rPr>
          <w:rFonts w:hint="cs"/>
          <w:rtl/>
        </w:rPr>
        <w:t>-</w:t>
      </w:r>
      <w:r>
        <w:rPr>
          <w:rFonts w:hint="cs"/>
          <w:rtl/>
        </w:rPr>
        <w:tab/>
      </w:r>
      <w:r w:rsidR="003D0FE3" w:rsidRPr="002E2D2A">
        <w:rPr>
          <w:rtl/>
        </w:rPr>
        <w:t>يتمتع</w:t>
      </w:r>
      <w:r w:rsidR="003D0FE3" w:rsidRPr="00D551A0">
        <w:rPr>
          <w:rtl/>
        </w:rPr>
        <w:t xml:space="preserve"> الأطفال اللاجئين في اليمن بحق التعليم أسوة بالطفل اليمني</w:t>
      </w:r>
      <w:r w:rsidR="003D0FE3">
        <w:rPr>
          <w:rtl/>
        </w:rPr>
        <w:t>،</w:t>
      </w:r>
      <w:r w:rsidR="003D0FE3" w:rsidRPr="00D551A0">
        <w:rPr>
          <w:rtl/>
        </w:rPr>
        <w:t xml:space="preserve"> حيث قامت وزارة التربية والتعليم بتعيين منسقين للتعليم في المخيمات وبالتعاون مع بقية الشركاء المنفذين تقوم الوزارة بدعم العملية التعليمية وتوفير المعلمين والتدريب والتأهيل وتوفير المباني المدرسية الملائمة في المخيمات وفي أماكن </w:t>
      </w:r>
      <w:r w:rsidR="003D0FE3">
        <w:rPr>
          <w:rtl/>
        </w:rPr>
        <w:t>تجمعات اللاجئين في م/</w:t>
      </w:r>
      <w:r w:rsidR="003D0FE3" w:rsidRPr="00D551A0">
        <w:rPr>
          <w:rtl/>
        </w:rPr>
        <w:t>عدن كما قامت وزارة التربية بتوفير الكتاب المدرسي للطلاب اللاجئين بالإضافة إلى توفير وجبات غذائية للطلاب اللاجئين الملتحقين بالتعليم في المدارس الأساسية كما يتم تنظيم دورات قصيرة في معاهد التدريب المهني للأطفال اللاجئين من هم في الفئة العمرية أكبر من (15) سنة ممن تسربوا من التعليم</w:t>
      </w:r>
      <w:r w:rsidR="003D0FE3">
        <w:rPr>
          <w:rtl/>
        </w:rPr>
        <w:t>.</w:t>
      </w:r>
      <w:r w:rsidR="003D0FE3" w:rsidRPr="000F07B9">
        <w:rPr>
          <w:rtl/>
        </w:rPr>
        <w:t xml:space="preserve"> </w:t>
      </w:r>
      <w:r w:rsidR="003D0FE3" w:rsidRPr="00D551A0">
        <w:rPr>
          <w:rtl/>
        </w:rPr>
        <w:t>كما أن هناك توجه وتنسيق بين الحكومة ومفوضية اللاجئين لإقامة حضانات لأطفال اللاجئات بالتعاون مع بعض الجهات الأهلية</w:t>
      </w:r>
      <w:r w:rsidR="003D0FE3">
        <w:rPr>
          <w:rtl/>
        </w:rPr>
        <w:t>.</w:t>
      </w:r>
    </w:p>
    <w:p w:rsidR="003D0FE3" w:rsidRPr="00D76412" w:rsidRDefault="00B775CF" w:rsidP="00B775CF">
      <w:pPr>
        <w:pStyle w:val="H4GA"/>
        <w:rPr>
          <w:rFonts w:hint="cs"/>
          <w:rtl/>
        </w:rPr>
      </w:pPr>
      <w:r>
        <w:rPr>
          <w:rFonts w:hint="cs"/>
          <w:rtl/>
        </w:rPr>
        <w:tab/>
      </w:r>
      <w:r>
        <w:rPr>
          <w:rFonts w:hint="cs"/>
          <w:rtl/>
        </w:rPr>
        <w:tab/>
      </w:r>
      <w:r w:rsidR="003D0FE3" w:rsidRPr="00D76412">
        <w:rPr>
          <w:rtl/>
        </w:rPr>
        <w:t xml:space="preserve">الصحة والخدمات الصحية </w:t>
      </w:r>
    </w:p>
    <w:p w:rsidR="003D0FE3" w:rsidRPr="00D551A0" w:rsidRDefault="00B775CF" w:rsidP="003523E2">
      <w:pPr>
        <w:pStyle w:val="SingleTxtGA"/>
        <w:rPr>
          <w:rtl/>
        </w:rPr>
      </w:pPr>
      <w:r>
        <w:rPr>
          <w:rtl/>
        </w:rPr>
        <w:t>7</w:t>
      </w:r>
      <w:r w:rsidR="003523E2">
        <w:rPr>
          <w:rFonts w:hint="cs"/>
          <w:rtl/>
        </w:rPr>
        <w:t>4</w:t>
      </w:r>
      <w:r>
        <w:rPr>
          <w:rFonts w:hint="cs"/>
          <w:rtl/>
        </w:rPr>
        <w:t>-</w:t>
      </w:r>
      <w:r>
        <w:rPr>
          <w:rFonts w:hint="cs"/>
          <w:rtl/>
        </w:rPr>
        <w:tab/>
      </w:r>
      <w:r w:rsidR="003D0FE3" w:rsidRPr="00D551A0">
        <w:rPr>
          <w:rtl/>
        </w:rPr>
        <w:t>يتمتع الأطفال اللاجئ</w:t>
      </w:r>
      <w:r w:rsidR="003D0FE3" w:rsidRPr="00D551A0">
        <w:rPr>
          <w:rFonts w:hint="cs"/>
          <w:rtl/>
        </w:rPr>
        <w:t>و</w:t>
      </w:r>
      <w:r w:rsidR="003D0FE3" w:rsidRPr="00D551A0">
        <w:rPr>
          <w:rtl/>
        </w:rPr>
        <w:t>ن بالخدمات الصحية على حد سواء مع اليمنيين سواء المقيمين في المخيمات أو في المدن حيث يوجد أعداد كبيرة من اللاجئين يعيشون في مناطق حضرية في المدن مثل البساتين في م</w:t>
      </w:r>
      <w:r w:rsidR="006A41B3">
        <w:rPr>
          <w:rtl/>
        </w:rPr>
        <w:t>/</w:t>
      </w:r>
      <w:r w:rsidR="003D0FE3" w:rsidRPr="00D551A0">
        <w:rPr>
          <w:rtl/>
        </w:rPr>
        <w:t>عدن أو في العاصمة صنعاء كما أن النساء اللاجئات يرتدن المستشفيات الحكومية من أجل الولادة ويتم التعامل معهن كالمواطنات اليمنيات</w:t>
      </w:r>
      <w:r w:rsidR="003D0FE3">
        <w:rPr>
          <w:rtl/>
        </w:rPr>
        <w:t>.</w:t>
      </w:r>
    </w:p>
    <w:p w:rsidR="003D0FE3" w:rsidRPr="00F51F78" w:rsidRDefault="00B775CF" w:rsidP="003523E2">
      <w:pPr>
        <w:pStyle w:val="SingleTxtGA"/>
        <w:spacing w:line="376" w:lineRule="exact"/>
        <w:rPr>
          <w:spacing w:val="-2"/>
        </w:rPr>
      </w:pPr>
      <w:r w:rsidRPr="00F51F78">
        <w:rPr>
          <w:rFonts w:hint="cs"/>
          <w:spacing w:val="-2"/>
          <w:rtl/>
        </w:rPr>
        <w:t>7</w:t>
      </w:r>
      <w:r w:rsidR="003523E2">
        <w:rPr>
          <w:rFonts w:hint="cs"/>
          <w:spacing w:val="-2"/>
          <w:rtl/>
        </w:rPr>
        <w:t>5</w:t>
      </w:r>
      <w:r w:rsidRPr="00F51F78">
        <w:rPr>
          <w:rFonts w:hint="cs"/>
          <w:spacing w:val="-2"/>
          <w:rtl/>
        </w:rPr>
        <w:t>-</w:t>
      </w:r>
      <w:r w:rsidRPr="00F51F78">
        <w:rPr>
          <w:rFonts w:hint="cs"/>
          <w:spacing w:val="-2"/>
          <w:rtl/>
        </w:rPr>
        <w:tab/>
      </w:r>
      <w:r w:rsidR="003D0FE3" w:rsidRPr="00F51F78">
        <w:rPr>
          <w:rFonts w:hint="cs"/>
          <w:spacing w:val="-2"/>
          <w:rtl/>
        </w:rPr>
        <w:t xml:space="preserve">يبلغ </w:t>
      </w:r>
      <w:r w:rsidR="003D0FE3" w:rsidRPr="00F51F78">
        <w:rPr>
          <w:spacing w:val="-2"/>
          <w:rtl/>
        </w:rPr>
        <w:t>معدل الوفيات للأطفال اللاجئين من عمر</w:t>
      </w:r>
      <w:r w:rsidR="003D0FE3" w:rsidRPr="00F51F78">
        <w:rPr>
          <w:rFonts w:hint="cs"/>
          <w:spacing w:val="-2"/>
          <w:rtl/>
        </w:rPr>
        <w:t xml:space="preserve"> </w:t>
      </w:r>
      <w:r w:rsidR="003D0FE3" w:rsidRPr="00F51F78">
        <w:rPr>
          <w:spacing w:val="-2"/>
          <w:rtl/>
        </w:rPr>
        <w:t>(1-28) يوم في مخيم خرز</w:t>
      </w:r>
      <w:r w:rsidR="003D0FE3" w:rsidRPr="00F51F78">
        <w:rPr>
          <w:rFonts w:hint="cs"/>
          <w:spacing w:val="-2"/>
          <w:rtl/>
        </w:rPr>
        <w:t xml:space="preserve"> (صفر)</w:t>
      </w:r>
      <w:r w:rsidR="003D0FE3" w:rsidRPr="00F51F78">
        <w:rPr>
          <w:spacing w:val="-2"/>
          <w:rtl/>
        </w:rPr>
        <w:t xml:space="preserve"> بينما معدل الوفيات تحت سن خمس سنوات يبلغ (1.0)</w:t>
      </w:r>
      <w:r w:rsidR="003D0FE3" w:rsidRPr="00F51F78">
        <w:rPr>
          <w:rFonts w:hint="cs"/>
          <w:spacing w:val="-2"/>
          <w:rtl/>
        </w:rPr>
        <w:t xml:space="preserve"> في المائة</w:t>
      </w:r>
      <w:r w:rsidR="007B0F79">
        <w:rPr>
          <w:spacing w:val="-2"/>
          <w:rtl/>
        </w:rPr>
        <w:t xml:space="preserve">، </w:t>
      </w:r>
      <w:r w:rsidR="003D0FE3" w:rsidRPr="00F51F78">
        <w:rPr>
          <w:spacing w:val="-2"/>
          <w:rtl/>
        </w:rPr>
        <w:t>وبالتعاون مع وزارة الصحة والمفوضية وجمعية الإصلاح الخيرية في مخيم خرز</w:t>
      </w:r>
      <w:r w:rsidR="003D0FE3" w:rsidRPr="00F51F78">
        <w:rPr>
          <w:rFonts w:hint="cs"/>
          <w:spacing w:val="-2"/>
          <w:rtl/>
        </w:rPr>
        <w:t xml:space="preserve"> </w:t>
      </w:r>
      <w:r w:rsidR="003D0FE3" w:rsidRPr="00F51F78">
        <w:rPr>
          <w:spacing w:val="-2"/>
          <w:rtl/>
        </w:rPr>
        <w:t>م</w:t>
      </w:r>
      <w:r w:rsidR="006A41B3">
        <w:rPr>
          <w:spacing w:val="-2"/>
          <w:rtl/>
        </w:rPr>
        <w:t>/</w:t>
      </w:r>
      <w:r w:rsidR="003D0FE3" w:rsidRPr="00F51F78">
        <w:rPr>
          <w:spacing w:val="-2"/>
          <w:rtl/>
        </w:rPr>
        <w:t>لحج والبساتين م/عدن وكذلك عبر منظمة ماري ستوبس في العاصمة صنعاء يتم تقديم الخدمات الصحية للأطفال اللاجئين وأسرهم وخدمات الصحة الأولية وخدمات الأمومة والطفولة</w:t>
      </w:r>
      <w:r w:rsidR="00DE457F">
        <w:rPr>
          <w:rFonts w:hint="cs"/>
          <w:spacing w:val="-2"/>
          <w:rtl/>
        </w:rPr>
        <w:t xml:space="preserve"> </w:t>
      </w:r>
      <w:r w:rsidR="003D0FE3" w:rsidRPr="00F51F78">
        <w:rPr>
          <w:spacing w:val="-2"/>
          <w:rtl/>
        </w:rPr>
        <w:t>(قبل وبعد الولادة) وخدمات الصحة الإنجابية والتحصين ضد أمراض الطفولة الخمسة والتوعية والإرشاد الصحي وبرامج التغذية لمرضى السل والحوامل والتحويل إلى المستشفيات الحكومية والمتابعة للحالات الخطيرة.</w:t>
      </w:r>
    </w:p>
    <w:p w:rsidR="003D0FE3" w:rsidRPr="00622D37" w:rsidRDefault="00B775CF" w:rsidP="00B775CF">
      <w:pPr>
        <w:pStyle w:val="H4GA"/>
        <w:rPr>
          <w:rFonts w:hint="cs"/>
          <w:rtl/>
        </w:rPr>
      </w:pPr>
      <w:r>
        <w:rPr>
          <w:rFonts w:hint="cs"/>
          <w:rtl/>
        </w:rPr>
        <w:tab/>
      </w:r>
      <w:r>
        <w:rPr>
          <w:rFonts w:hint="cs"/>
          <w:rtl/>
        </w:rPr>
        <w:tab/>
      </w:r>
      <w:r w:rsidR="003D0FE3" w:rsidRPr="00622D37">
        <w:rPr>
          <w:rtl/>
        </w:rPr>
        <w:t xml:space="preserve">صحة المراهقين </w:t>
      </w:r>
    </w:p>
    <w:p w:rsidR="003D0FE3" w:rsidRPr="00D551A0" w:rsidRDefault="00B775CF" w:rsidP="003523E2">
      <w:pPr>
        <w:pStyle w:val="SingleTxtGA"/>
        <w:spacing w:line="376" w:lineRule="exact"/>
      </w:pPr>
      <w:r>
        <w:rPr>
          <w:rFonts w:hint="cs"/>
          <w:rtl/>
        </w:rPr>
        <w:t>7</w:t>
      </w:r>
      <w:r w:rsidR="003523E2">
        <w:rPr>
          <w:rFonts w:hint="cs"/>
          <w:rtl/>
        </w:rPr>
        <w:t>6</w:t>
      </w:r>
      <w:r>
        <w:rPr>
          <w:rFonts w:hint="cs"/>
          <w:rtl/>
        </w:rPr>
        <w:t>-</w:t>
      </w:r>
      <w:r>
        <w:rPr>
          <w:rFonts w:hint="cs"/>
          <w:rtl/>
        </w:rPr>
        <w:tab/>
      </w:r>
      <w:r w:rsidR="003D0FE3" w:rsidRPr="00D551A0">
        <w:rPr>
          <w:rtl/>
        </w:rPr>
        <w:t>سعت الحكومة بالتعاون مع منظمة اليونيسيف وبعض الجهات المهتمة بقضايا اللاجئين إلى التوسع في برامج التوعية ح</w:t>
      </w:r>
      <w:r w:rsidR="00DE457F">
        <w:rPr>
          <w:rtl/>
        </w:rPr>
        <w:t>ول مرض نقص المناعة المكتسبة (ال</w:t>
      </w:r>
      <w:r w:rsidR="00DE457F">
        <w:rPr>
          <w:rFonts w:hint="cs"/>
          <w:rtl/>
        </w:rPr>
        <w:t>إ</w:t>
      </w:r>
      <w:r w:rsidR="003D0FE3" w:rsidRPr="00D551A0">
        <w:rPr>
          <w:rtl/>
        </w:rPr>
        <w:t>يدز) كما بذلت بعض الجهات الأهلية دوراً بارزا</w:t>
      </w:r>
      <w:r w:rsidR="00DE457F">
        <w:rPr>
          <w:rFonts w:hint="cs"/>
          <w:rtl/>
        </w:rPr>
        <w:t>ً</w:t>
      </w:r>
      <w:r w:rsidR="003D0FE3" w:rsidRPr="00D551A0">
        <w:rPr>
          <w:rtl/>
        </w:rPr>
        <w:t xml:space="preserve"> في هذا المجال حيث قامت جمعية الإصلاح الاجتماعي بالتعاون مع مفوضية اللاجئين ومنظمة اليونيسيف بتنفيذ برامج تثقيف الأقران حول م</w:t>
      </w:r>
      <w:r w:rsidR="00DE457F">
        <w:rPr>
          <w:rtl/>
        </w:rPr>
        <w:t>رض نقص المناعة المكتسبة (ال</w:t>
      </w:r>
      <w:r w:rsidR="00DE457F">
        <w:rPr>
          <w:rFonts w:hint="cs"/>
          <w:rtl/>
        </w:rPr>
        <w:t>إ</w:t>
      </w:r>
      <w:r w:rsidR="003D0FE3" w:rsidRPr="00D551A0">
        <w:rPr>
          <w:rtl/>
        </w:rPr>
        <w:t>يدز) في مناطق البساتين م/عدن ومخيم خرز م/لحج</w:t>
      </w:r>
      <w:r w:rsidR="003D0FE3" w:rsidRPr="00D551A0">
        <w:rPr>
          <w:rFonts w:hint="cs"/>
          <w:rtl/>
        </w:rPr>
        <w:t>.</w:t>
      </w:r>
      <w:r w:rsidR="003D0FE3" w:rsidRPr="00D551A0">
        <w:rPr>
          <w:rtl/>
        </w:rPr>
        <w:t xml:space="preserve"> </w:t>
      </w:r>
    </w:p>
    <w:p w:rsidR="003D0FE3" w:rsidRPr="00F51F78" w:rsidRDefault="00B775CF" w:rsidP="003523E2">
      <w:pPr>
        <w:pStyle w:val="SingleTxtGA"/>
        <w:spacing w:line="376" w:lineRule="exact"/>
        <w:rPr>
          <w:rFonts w:hint="cs"/>
          <w:spacing w:val="-2"/>
          <w:rtl/>
        </w:rPr>
      </w:pPr>
      <w:r w:rsidRPr="00F51F78">
        <w:rPr>
          <w:spacing w:val="-2"/>
          <w:rtl/>
        </w:rPr>
        <w:t>7</w:t>
      </w:r>
      <w:r w:rsidR="003523E2">
        <w:rPr>
          <w:rFonts w:hint="cs"/>
          <w:spacing w:val="-2"/>
          <w:rtl/>
        </w:rPr>
        <w:t>7</w:t>
      </w:r>
      <w:r w:rsidRPr="00F51F78">
        <w:rPr>
          <w:rFonts w:hint="cs"/>
          <w:spacing w:val="-2"/>
          <w:rtl/>
        </w:rPr>
        <w:t>-</w:t>
      </w:r>
      <w:r w:rsidRPr="00F51F78">
        <w:rPr>
          <w:rFonts w:hint="cs"/>
          <w:spacing w:val="-2"/>
          <w:rtl/>
        </w:rPr>
        <w:tab/>
      </w:r>
      <w:r w:rsidR="003D0FE3" w:rsidRPr="00F51F78">
        <w:rPr>
          <w:spacing w:val="-2"/>
          <w:rtl/>
        </w:rPr>
        <w:t>تم تأسيس لجنتي الشباب في م/عدن ومخيم خرز للاجئين وتنفيذ مشروع لتمكين الشباب تحت إشراف المنظمة السويدية حيث تم تدريبهم على المهارات الحياتية والقيادة وتقوم هذه اللجان بالمشاركة بمختلف الأنشطة الرياضية والثقافية والتوعية للمراهقين من اللاجئين.</w:t>
      </w:r>
    </w:p>
    <w:p w:rsidR="003D0FE3" w:rsidRPr="00D551A0" w:rsidRDefault="00B775CF" w:rsidP="003523E2">
      <w:pPr>
        <w:pStyle w:val="SingleTxtGA"/>
        <w:spacing w:line="376" w:lineRule="exact"/>
        <w:rPr>
          <w:rtl/>
        </w:rPr>
      </w:pPr>
      <w:r>
        <w:rPr>
          <w:rtl/>
        </w:rPr>
        <w:t>7</w:t>
      </w:r>
      <w:r w:rsidR="003523E2">
        <w:rPr>
          <w:rFonts w:hint="cs"/>
          <w:rtl/>
        </w:rPr>
        <w:t>8</w:t>
      </w:r>
      <w:r>
        <w:rPr>
          <w:rFonts w:hint="cs"/>
          <w:rtl/>
        </w:rPr>
        <w:t>-</w:t>
      </w:r>
      <w:r>
        <w:rPr>
          <w:rFonts w:hint="cs"/>
          <w:rtl/>
        </w:rPr>
        <w:tab/>
      </w:r>
      <w:r w:rsidR="003D0FE3" w:rsidRPr="00D551A0">
        <w:rPr>
          <w:rFonts w:hint="cs"/>
          <w:rtl/>
        </w:rPr>
        <w:t xml:space="preserve">تشرف </w:t>
      </w:r>
      <w:r w:rsidR="003D0FE3" w:rsidRPr="00D551A0">
        <w:rPr>
          <w:rtl/>
        </w:rPr>
        <w:t xml:space="preserve">منظمة رعاية الأطفال على تقديم الخدمات للأطفال المعاقين في المخيم حيث تقدم لهم </w:t>
      </w:r>
      <w:r w:rsidR="003D0FE3" w:rsidRPr="00D551A0">
        <w:rPr>
          <w:rFonts w:hint="cs"/>
          <w:rtl/>
        </w:rPr>
        <w:t xml:space="preserve">ومن تلك الخدمات </w:t>
      </w:r>
      <w:r w:rsidR="003D0FE3" w:rsidRPr="00D551A0">
        <w:rPr>
          <w:rtl/>
        </w:rPr>
        <w:t>التأهيل المجتمعي للأطفال المعاقين من خلال عاملات مجتمعيات يقمن باستقبال الأطفال المعاقين ومن ثم تدريب أسرهم على كيفية التعامل مع أطفالهم المعاقين داخل الأسرة وتدريبهن على العلاج الطبيعي لمساعدة أطفالهن.</w:t>
      </w:r>
    </w:p>
    <w:p w:rsidR="003D0FE3" w:rsidRPr="00F51F78" w:rsidRDefault="003523E2" w:rsidP="00F51F78">
      <w:pPr>
        <w:pStyle w:val="SingleTxtGA"/>
        <w:spacing w:line="376" w:lineRule="exact"/>
        <w:rPr>
          <w:spacing w:val="-3"/>
        </w:rPr>
      </w:pPr>
      <w:r>
        <w:rPr>
          <w:rFonts w:hint="cs"/>
          <w:spacing w:val="-3"/>
          <w:rtl/>
        </w:rPr>
        <w:t>79</w:t>
      </w:r>
      <w:r w:rsidR="00B775CF" w:rsidRPr="00F51F78">
        <w:rPr>
          <w:rFonts w:hint="cs"/>
          <w:spacing w:val="-3"/>
          <w:rtl/>
        </w:rPr>
        <w:t>-</w:t>
      </w:r>
      <w:r w:rsidR="00B775CF" w:rsidRPr="00F51F78">
        <w:rPr>
          <w:rFonts w:hint="cs"/>
          <w:spacing w:val="-3"/>
          <w:rtl/>
        </w:rPr>
        <w:tab/>
      </w:r>
      <w:r w:rsidR="003D0FE3" w:rsidRPr="00F51F78">
        <w:rPr>
          <w:rFonts w:hint="cs"/>
          <w:spacing w:val="-3"/>
          <w:rtl/>
        </w:rPr>
        <w:t>و</w:t>
      </w:r>
      <w:r w:rsidR="003D0FE3" w:rsidRPr="00F51F78">
        <w:rPr>
          <w:spacing w:val="-3"/>
          <w:rtl/>
        </w:rPr>
        <w:t xml:space="preserve">يتم تقديم الخدمات الصحية للأطفال المعاقين من خلال العيادات الصحية في المخيمات وتوفير احتياجاتهم من الأجهزة التعويضية ويقوم مركز ذوي الاحتياجات الخاصة التابع لوزارة </w:t>
      </w:r>
      <w:r w:rsidR="003D0FE3" w:rsidRPr="00F51F78">
        <w:rPr>
          <w:rFonts w:hint="cs"/>
          <w:spacing w:val="-3"/>
          <w:rtl/>
        </w:rPr>
        <w:t>الشؤون</w:t>
      </w:r>
      <w:r w:rsidR="003D0FE3" w:rsidRPr="00F51F78">
        <w:rPr>
          <w:spacing w:val="-3"/>
          <w:rtl/>
        </w:rPr>
        <w:t xml:space="preserve"> الاجتماعية والعمل في م/عدن بتوفير</w:t>
      </w:r>
      <w:r w:rsidR="003D0FE3" w:rsidRPr="00F51F78">
        <w:rPr>
          <w:rFonts w:hint="cs"/>
          <w:spacing w:val="-3"/>
          <w:rtl/>
        </w:rPr>
        <w:t xml:space="preserve"> </w:t>
      </w:r>
      <w:r w:rsidR="003D0FE3" w:rsidRPr="00F51F78">
        <w:rPr>
          <w:spacing w:val="-3"/>
          <w:rtl/>
        </w:rPr>
        <w:t>الأجهزة التعويضية للأطفال المعاقين مجاناً.</w:t>
      </w:r>
    </w:p>
    <w:p w:rsidR="003D0FE3" w:rsidRPr="00F51F78" w:rsidRDefault="00B775CF" w:rsidP="003523E2">
      <w:pPr>
        <w:pStyle w:val="SingleTxtGA"/>
        <w:spacing w:line="376" w:lineRule="exact"/>
        <w:rPr>
          <w:spacing w:val="-6"/>
        </w:rPr>
      </w:pPr>
      <w:r w:rsidRPr="00F51F78">
        <w:rPr>
          <w:rFonts w:hint="cs"/>
          <w:spacing w:val="-6"/>
          <w:rtl/>
        </w:rPr>
        <w:t>8</w:t>
      </w:r>
      <w:r w:rsidR="003523E2">
        <w:rPr>
          <w:rFonts w:hint="cs"/>
          <w:spacing w:val="-6"/>
          <w:rtl/>
        </w:rPr>
        <w:t>0</w:t>
      </w:r>
      <w:r w:rsidRPr="00F51F78">
        <w:rPr>
          <w:rFonts w:hint="cs"/>
          <w:spacing w:val="-6"/>
          <w:rtl/>
        </w:rPr>
        <w:t>-</w:t>
      </w:r>
      <w:r w:rsidRPr="00F51F78">
        <w:rPr>
          <w:rFonts w:hint="cs"/>
          <w:spacing w:val="-6"/>
          <w:rtl/>
        </w:rPr>
        <w:tab/>
      </w:r>
      <w:r w:rsidR="003D0FE3" w:rsidRPr="00F51F78">
        <w:rPr>
          <w:rFonts w:hint="cs"/>
          <w:spacing w:val="-6"/>
          <w:rtl/>
        </w:rPr>
        <w:t xml:space="preserve">كما </w:t>
      </w:r>
      <w:r w:rsidR="003D0FE3" w:rsidRPr="00F51F78">
        <w:rPr>
          <w:spacing w:val="-6"/>
          <w:rtl/>
        </w:rPr>
        <w:t>يتم التنسيق مع المدارس في المخيم من أجل دمج الأطفال المعاقين في التعليم العام.</w:t>
      </w:r>
    </w:p>
    <w:p w:rsidR="003D0FE3" w:rsidRPr="00622D37" w:rsidRDefault="00B775CF" w:rsidP="00B775CF">
      <w:pPr>
        <w:pStyle w:val="H4GA"/>
        <w:rPr>
          <w:rtl/>
        </w:rPr>
      </w:pPr>
      <w:r>
        <w:rPr>
          <w:rFonts w:hint="cs"/>
          <w:rtl/>
        </w:rPr>
        <w:tab/>
      </w:r>
      <w:r>
        <w:rPr>
          <w:rFonts w:hint="cs"/>
          <w:rtl/>
        </w:rPr>
        <w:tab/>
      </w:r>
      <w:r w:rsidR="003D0FE3" w:rsidRPr="00622D37">
        <w:rPr>
          <w:rtl/>
        </w:rPr>
        <w:t>اللعب والأنشطة الترفيهية</w:t>
      </w:r>
    </w:p>
    <w:p w:rsidR="003D0FE3" w:rsidRPr="00D551A0" w:rsidRDefault="00B775CF" w:rsidP="003523E2">
      <w:pPr>
        <w:pStyle w:val="SingleTxtGA"/>
        <w:spacing w:line="376" w:lineRule="exact"/>
        <w:rPr>
          <w:rtl/>
        </w:rPr>
      </w:pPr>
      <w:r>
        <w:rPr>
          <w:rtl/>
        </w:rPr>
        <w:t>8</w:t>
      </w:r>
      <w:r w:rsidR="003523E2">
        <w:rPr>
          <w:rFonts w:hint="cs"/>
          <w:rtl/>
        </w:rPr>
        <w:t>1</w:t>
      </w:r>
      <w:r>
        <w:rPr>
          <w:rFonts w:hint="cs"/>
          <w:rtl/>
        </w:rPr>
        <w:t>-</w:t>
      </w:r>
      <w:r>
        <w:rPr>
          <w:rFonts w:hint="cs"/>
          <w:rtl/>
        </w:rPr>
        <w:tab/>
      </w:r>
      <w:r w:rsidR="003D0FE3" w:rsidRPr="00D551A0">
        <w:rPr>
          <w:rtl/>
        </w:rPr>
        <w:t>توفر للأطفال اللاجئين في المخيمات الأنشطة الترفيهية من خلال رياض الأطفال والمراكز الاجتماعية التي تنظم المباريات الرياضية والألعاب المختلفة وبرامج التلفزيون بما</w:t>
      </w:r>
      <w:r w:rsidR="00F51F78">
        <w:rPr>
          <w:rFonts w:hint="cs"/>
          <w:rtl/>
        </w:rPr>
        <w:t> </w:t>
      </w:r>
      <w:r w:rsidR="003D0FE3" w:rsidRPr="00D551A0">
        <w:rPr>
          <w:rtl/>
        </w:rPr>
        <w:t>يساعد الطفل اللاجئ في الحصول على المعلومات وتقوم المفوضية العليا ل</w:t>
      </w:r>
      <w:r w:rsidR="003D0FE3">
        <w:rPr>
          <w:rtl/>
        </w:rPr>
        <w:t>شؤون</w:t>
      </w:r>
      <w:r w:rsidR="003D0FE3" w:rsidRPr="00D551A0">
        <w:rPr>
          <w:rtl/>
        </w:rPr>
        <w:t xml:space="preserve"> اللاجئين بتوفير الألعاب الترفيهية والرياضية للأطفال في المخيمات</w:t>
      </w:r>
      <w:r w:rsidR="003D0FE3">
        <w:rPr>
          <w:rtl/>
        </w:rPr>
        <w:t>،</w:t>
      </w:r>
      <w:r w:rsidR="003D0FE3" w:rsidRPr="00D551A0">
        <w:rPr>
          <w:rtl/>
        </w:rPr>
        <w:t xml:space="preserve"> كما يشارك الأطفال اللاجئين في الاحتفالات والمهرجانات في مختلف المناسبات كالاحتفال باليوم العالمي للاجئين واليوم العالمي للطفل الأفريقي</w:t>
      </w:r>
      <w:r w:rsidR="003D0FE3">
        <w:rPr>
          <w:rFonts w:hint="cs"/>
          <w:rtl/>
        </w:rPr>
        <w:t>،</w:t>
      </w:r>
      <w:r w:rsidR="00F51F78">
        <w:rPr>
          <w:rFonts w:hint="cs"/>
          <w:rtl/>
        </w:rPr>
        <w:t xml:space="preserve"> </w:t>
      </w:r>
      <w:r w:rsidR="003D0FE3" w:rsidRPr="00D551A0">
        <w:rPr>
          <w:rtl/>
        </w:rPr>
        <w:t>وغيرها.</w:t>
      </w:r>
    </w:p>
    <w:p w:rsidR="003D0FE3" w:rsidRPr="00D551A0" w:rsidRDefault="00B775CF" w:rsidP="00B775CF">
      <w:pPr>
        <w:pStyle w:val="H23GA"/>
        <w:rPr>
          <w:rFonts w:hint="cs"/>
          <w:rtl/>
        </w:rPr>
      </w:pPr>
      <w:r>
        <w:rPr>
          <w:rFonts w:hint="cs"/>
          <w:rtl/>
        </w:rPr>
        <w:tab/>
      </w:r>
      <w:r w:rsidR="003D0FE3">
        <w:rPr>
          <w:rFonts w:hint="cs"/>
          <w:rtl/>
        </w:rPr>
        <w:t>2-</w:t>
      </w:r>
      <w:r w:rsidR="003D0FE3">
        <w:rPr>
          <w:rFonts w:hint="cs"/>
          <w:rtl/>
        </w:rPr>
        <w:tab/>
      </w:r>
      <w:r w:rsidR="003D0FE3" w:rsidRPr="00FA1844">
        <w:rPr>
          <w:rtl/>
        </w:rPr>
        <w:t>التوثيق والتسجيل وشهادات الميلاد للأطفال اللاجئين</w:t>
      </w:r>
    </w:p>
    <w:p w:rsidR="003D0FE3" w:rsidRPr="00D551A0" w:rsidRDefault="00B775CF" w:rsidP="003523E2">
      <w:pPr>
        <w:pStyle w:val="SingleTxtGA"/>
        <w:spacing w:line="376" w:lineRule="exact"/>
      </w:pPr>
      <w:r>
        <w:rPr>
          <w:rFonts w:hint="cs"/>
          <w:rtl/>
        </w:rPr>
        <w:t>8</w:t>
      </w:r>
      <w:r w:rsidR="003523E2">
        <w:rPr>
          <w:rFonts w:hint="cs"/>
          <w:rtl/>
        </w:rPr>
        <w:t>2</w:t>
      </w:r>
      <w:r>
        <w:rPr>
          <w:rFonts w:hint="cs"/>
          <w:rtl/>
        </w:rPr>
        <w:t>-</w:t>
      </w:r>
      <w:r>
        <w:rPr>
          <w:rFonts w:hint="cs"/>
          <w:rtl/>
        </w:rPr>
        <w:tab/>
      </w:r>
      <w:r w:rsidR="003D0FE3" w:rsidRPr="00D551A0">
        <w:rPr>
          <w:rtl/>
        </w:rPr>
        <w:t>باعتبار أن أكثر الأطفال اللاجئين في اليمن هم من الجنسية الصومالية فيتم تسجيلهم مع أسرهم أو ذويهم أو بشكل منفرد بالنسبة للأطفال غير المرافقين وذلك في مراكز الاستقبال في المخيمات من قبل مفوضية اللاجئين حيث تصرف لهم استمارات تسجيل أولية حتى يتم تسجيل اللاجئ بشكل فردي والحصول على بطاقة اللجوء الشخصية</w:t>
      </w:r>
      <w:r w:rsidR="003D0FE3">
        <w:rPr>
          <w:rtl/>
        </w:rPr>
        <w:t>.</w:t>
      </w:r>
    </w:p>
    <w:p w:rsidR="003D0FE3" w:rsidRPr="00D551A0" w:rsidRDefault="00B775CF" w:rsidP="003523E2">
      <w:pPr>
        <w:pStyle w:val="SingleTxtGA"/>
        <w:spacing w:line="376" w:lineRule="exact"/>
        <w:rPr>
          <w:rtl/>
        </w:rPr>
      </w:pPr>
      <w:r>
        <w:rPr>
          <w:rtl/>
        </w:rPr>
        <w:t>8</w:t>
      </w:r>
      <w:r w:rsidR="003523E2">
        <w:rPr>
          <w:rFonts w:hint="cs"/>
          <w:rtl/>
        </w:rPr>
        <w:t>3</w:t>
      </w:r>
      <w:r>
        <w:rPr>
          <w:rFonts w:hint="cs"/>
          <w:rtl/>
        </w:rPr>
        <w:t>-</w:t>
      </w:r>
      <w:r>
        <w:rPr>
          <w:rFonts w:hint="cs"/>
          <w:rtl/>
        </w:rPr>
        <w:tab/>
      </w:r>
      <w:r w:rsidR="003D0FE3" w:rsidRPr="00D551A0">
        <w:rPr>
          <w:rtl/>
        </w:rPr>
        <w:t>أما بالنسبة للأطفال اللاجئين من غير الجنسية الصومالية فيتم تسجيلهم وتوجيههم إلى مكاتب المفوضية لطلب اللجوء.</w:t>
      </w:r>
    </w:p>
    <w:p w:rsidR="003D0FE3" w:rsidRPr="00D551A0" w:rsidRDefault="00B775CF" w:rsidP="003523E2">
      <w:pPr>
        <w:pStyle w:val="SingleTxtGA"/>
        <w:spacing w:line="376" w:lineRule="exact"/>
        <w:rPr>
          <w:rtl/>
        </w:rPr>
      </w:pPr>
      <w:r>
        <w:rPr>
          <w:rtl/>
        </w:rPr>
        <w:t>8</w:t>
      </w:r>
      <w:r w:rsidR="003523E2">
        <w:rPr>
          <w:rFonts w:hint="cs"/>
          <w:rtl/>
        </w:rPr>
        <w:t>4</w:t>
      </w:r>
      <w:r>
        <w:rPr>
          <w:rFonts w:hint="cs"/>
          <w:rtl/>
        </w:rPr>
        <w:t>-</w:t>
      </w:r>
      <w:r>
        <w:rPr>
          <w:rFonts w:hint="cs"/>
          <w:rtl/>
        </w:rPr>
        <w:tab/>
      </w:r>
      <w:r w:rsidR="003D0FE3" w:rsidRPr="00D551A0">
        <w:rPr>
          <w:rtl/>
        </w:rPr>
        <w:t>بالنسبة لمنح الأطفال اللاجئين شهادات الميلاد فإن كل المواليد في المخيمات يحصلون على شهادة الميلاد عبر العيادة الصحية في المخيمات وبشكل منتظم</w:t>
      </w:r>
      <w:r w:rsidR="003D0FE3">
        <w:rPr>
          <w:rtl/>
        </w:rPr>
        <w:t>،</w:t>
      </w:r>
      <w:r w:rsidR="003D0FE3" w:rsidRPr="00D551A0">
        <w:rPr>
          <w:rtl/>
        </w:rPr>
        <w:t xml:space="preserve"> أما الأطفال اللاجئين الذين يولدون في المناطق الحضرية فإنه يتم التعامل معهم أسوةً بالأطفال اليمنيين حيث يحصلون على شهادات الميلاد عبر فروع مصلحة الأحو</w:t>
      </w:r>
      <w:r w:rsidR="00DE457F">
        <w:rPr>
          <w:rFonts w:hint="cs"/>
          <w:rtl/>
        </w:rPr>
        <w:t>ا</w:t>
      </w:r>
      <w:r w:rsidR="003D0FE3" w:rsidRPr="00D551A0">
        <w:rPr>
          <w:rtl/>
        </w:rPr>
        <w:t>ل المدنية في مناطق مولدهم في المدن</w:t>
      </w:r>
      <w:r w:rsidR="003D0FE3">
        <w:rPr>
          <w:rtl/>
        </w:rPr>
        <w:t>.</w:t>
      </w:r>
      <w:r w:rsidR="003D0FE3" w:rsidRPr="00D551A0">
        <w:rPr>
          <w:rFonts w:hint="cs"/>
          <w:rtl/>
        </w:rPr>
        <w:t xml:space="preserve"> </w:t>
      </w:r>
    </w:p>
    <w:p w:rsidR="003D0FE3" w:rsidRPr="00D76412" w:rsidRDefault="00B775CF" w:rsidP="00B775CF">
      <w:pPr>
        <w:pStyle w:val="H23GA"/>
        <w:rPr>
          <w:rFonts w:hint="cs"/>
          <w:rtl/>
        </w:rPr>
      </w:pPr>
      <w:r>
        <w:rPr>
          <w:rFonts w:hint="cs"/>
          <w:rtl/>
        </w:rPr>
        <w:tab/>
      </w:r>
      <w:r w:rsidR="003D0FE3">
        <w:rPr>
          <w:rFonts w:hint="cs"/>
          <w:rtl/>
        </w:rPr>
        <w:t>3-</w:t>
      </w:r>
      <w:r w:rsidR="003D0FE3">
        <w:rPr>
          <w:rFonts w:hint="cs"/>
          <w:rtl/>
        </w:rPr>
        <w:tab/>
      </w:r>
      <w:r w:rsidR="003D0FE3" w:rsidRPr="00622D37">
        <w:rPr>
          <w:rtl/>
        </w:rPr>
        <w:t>حماية الطفل اللاجئ من العنف والإساءة والاستغلال الجنسي</w:t>
      </w:r>
    </w:p>
    <w:p w:rsidR="003D0FE3" w:rsidRPr="00622D37" w:rsidRDefault="00B775CF" w:rsidP="00B775CF">
      <w:pPr>
        <w:pStyle w:val="H4GA"/>
        <w:rPr>
          <w:rFonts w:hint="cs"/>
          <w:rtl/>
        </w:rPr>
      </w:pPr>
      <w:r>
        <w:rPr>
          <w:rFonts w:hint="cs"/>
          <w:rtl/>
        </w:rPr>
        <w:tab/>
      </w:r>
      <w:r>
        <w:rPr>
          <w:rFonts w:hint="cs"/>
          <w:rtl/>
        </w:rPr>
        <w:tab/>
      </w:r>
      <w:r w:rsidR="003D0FE3" w:rsidRPr="00622D37">
        <w:rPr>
          <w:rtl/>
        </w:rPr>
        <w:t xml:space="preserve">الأطفال </w:t>
      </w:r>
      <w:r w:rsidR="003D0FE3" w:rsidRPr="00622D37">
        <w:rPr>
          <w:rFonts w:hint="cs"/>
          <w:rtl/>
        </w:rPr>
        <w:t>المخالفون</w:t>
      </w:r>
      <w:r w:rsidR="003D0FE3" w:rsidRPr="00622D37">
        <w:rPr>
          <w:rtl/>
        </w:rPr>
        <w:t xml:space="preserve"> للقانون</w:t>
      </w:r>
    </w:p>
    <w:p w:rsidR="003D0FE3" w:rsidRPr="00D551A0" w:rsidRDefault="00B775CF" w:rsidP="003523E2">
      <w:pPr>
        <w:pStyle w:val="SingleTxtGA"/>
        <w:spacing w:line="376" w:lineRule="exact"/>
        <w:rPr>
          <w:rtl/>
        </w:rPr>
      </w:pPr>
      <w:r>
        <w:rPr>
          <w:rtl/>
        </w:rPr>
        <w:t>8</w:t>
      </w:r>
      <w:r w:rsidR="003523E2">
        <w:rPr>
          <w:rFonts w:hint="cs"/>
          <w:rtl/>
        </w:rPr>
        <w:t>5</w:t>
      </w:r>
      <w:r>
        <w:rPr>
          <w:rFonts w:hint="cs"/>
          <w:rtl/>
        </w:rPr>
        <w:t>-</w:t>
      </w:r>
      <w:r>
        <w:rPr>
          <w:rFonts w:hint="cs"/>
          <w:rtl/>
        </w:rPr>
        <w:tab/>
      </w:r>
      <w:r w:rsidR="003D0FE3" w:rsidRPr="00D551A0">
        <w:rPr>
          <w:rtl/>
        </w:rPr>
        <w:t>يتم معاملة الأطفال اللاجئين المخالفين للقانون وفقاً للمبادئ والإجراءات المنصوص عليها في الاتفاقية الدولية لحقوق الطفل ومبادئ الأمم المتحدة المتصلة بتنظيم قضاء الأحداث والقوانين والتشريعات المحلية حيث تتبع في قضاياهم إجراءات التقاضي التي تتبع مع الأطفال اليمنيين المخالفين للقانون وتنظر قض</w:t>
      </w:r>
      <w:r w:rsidR="00DE457F">
        <w:rPr>
          <w:rtl/>
        </w:rPr>
        <w:t>اياهم من قبل محاكم الأحداث وتطب</w:t>
      </w:r>
      <w:r w:rsidR="003D0FE3" w:rsidRPr="00D551A0">
        <w:rPr>
          <w:rtl/>
        </w:rPr>
        <w:t xml:space="preserve">ق عليهم التدابير غير الاحتجازية أو يودعون دور رعاية الأحداث عندما تقتضي مصلحتهم ذلك كما يتم توفير العون القانوني المجاني لهم أثناء إجراءات التقاضي بما يساعد في حمايتهم من أي عنف أو </w:t>
      </w:r>
      <w:r w:rsidR="00DE457F">
        <w:rPr>
          <w:rFonts w:hint="cs"/>
          <w:rtl/>
        </w:rPr>
        <w:t>إ</w:t>
      </w:r>
      <w:r w:rsidR="003D0FE3" w:rsidRPr="00D551A0">
        <w:rPr>
          <w:rtl/>
        </w:rPr>
        <w:t>ساءه أو انتهاك لحقوقهم عند مخالفتهم للقانون</w:t>
      </w:r>
      <w:r w:rsidR="003D0FE3">
        <w:rPr>
          <w:rtl/>
        </w:rPr>
        <w:t>.</w:t>
      </w:r>
    </w:p>
    <w:p w:rsidR="003D0FE3" w:rsidRPr="00622D37" w:rsidRDefault="00B775CF" w:rsidP="00B775CF">
      <w:pPr>
        <w:pStyle w:val="H4GA"/>
        <w:rPr>
          <w:rFonts w:hint="cs"/>
          <w:rtl/>
        </w:rPr>
      </w:pPr>
      <w:r>
        <w:rPr>
          <w:rFonts w:hint="cs"/>
          <w:rtl/>
        </w:rPr>
        <w:tab/>
      </w:r>
      <w:r>
        <w:rPr>
          <w:rFonts w:hint="cs"/>
          <w:rtl/>
        </w:rPr>
        <w:tab/>
      </w:r>
      <w:r w:rsidR="003D0FE3" w:rsidRPr="00622D37">
        <w:rPr>
          <w:rtl/>
        </w:rPr>
        <w:t>الاستغلال الجنسي</w:t>
      </w:r>
    </w:p>
    <w:p w:rsidR="003D0FE3" w:rsidRPr="00D551A0" w:rsidRDefault="00B775CF" w:rsidP="003523E2">
      <w:pPr>
        <w:pStyle w:val="SingleTxtGA"/>
        <w:spacing w:line="376" w:lineRule="exact"/>
        <w:rPr>
          <w:rtl/>
        </w:rPr>
      </w:pPr>
      <w:r>
        <w:rPr>
          <w:rtl/>
        </w:rPr>
        <w:t>8</w:t>
      </w:r>
      <w:r w:rsidR="003523E2">
        <w:rPr>
          <w:rFonts w:hint="cs"/>
          <w:rtl/>
        </w:rPr>
        <w:t>6</w:t>
      </w:r>
      <w:r>
        <w:rPr>
          <w:rFonts w:hint="cs"/>
          <w:rtl/>
        </w:rPr>
        <w:t>-</w:t>
      </w:r>
      <w:r>
        <w:rPr>
          <w:rFonts w:hint="cs"/>
          <w:rtl/>
        </w:rPr>
        <w:tab/>
      </w:r>
      <w:r w:rsidR="003D0FE3" w:rsidRPr="00D551A0">
        <w:rPr>
          <w:rtl/>
        </w:rPr>
        <w:t>تولي مفوضية اللاجئين والشركاء المنفذين لها من الحكومة والجمعيات الأهلية مسائل العنف والاستغلال الجنسي عناية بالغة ويتم اتخاذ عدد من الإجراءات لحماية الأطفال اللاجئين من العنف والاستغلال الجنسي منها:</w:t>
      </w:r>
    </w:p>
    <w:p w:rsidR="003D0FE3" w:rsidRPr="00F51F78" w:rsidRDefault="003D0FE3" w:rsidP="00817089">
      <w:pPr>
        <w:pStyle w:val="Bullet1GA"/>
        <w:tabs>
          <w:tab w:val="clear" w:pos="2041"/>
          <w:tab w:val="num" w:pos="1940"/>
        </w:tabs>
        <w:bidi/>
        <w:spacing w:line="376" w:lineRule="exact"/>
        <w:ind w:left="1939"/>
        <w:rPr>
          <w:spacing w:val="-4"/>
          <w:rtl/>
        </w:rPr>
      </w:pPr>
      <w:r w:rsidRPr="00F51F78">
        <w:rPr>
          <w:spacing w:val="-4"/>
          <w:rtl/>
        </w:rPr>
        <w:t xml:space="preserve">وضعت مفوضية اللاجئين دليل إجراءات معيارية </w:t>
      </w:r>
      <w:r w:rsidR="00817089">
        <w:rPr>
          <w:rFonts w:hint="cs"/>
          <w:spacing w:val="-4"/>
          <w:rtl/>
        </w:rPr>
        <w:t xml:space="preserve">عملية </w:t>
      </w:r>
      <w:r w:rsidRPr="00F51F78">
        <w:rPr>
          <w:spacing w:val="-4"/>
          <w:rtl/>
        </w:rPr>
        <w:t>فيما يتعلق بمواضيع العنف الجنسي ويعتبر المرجعية للمفوضية وشركائها عن</w:t>
      </w:r>
      <w:r w:rsidR="00B775CF" w:rsidRPr="00F51F78">
        <w:rPr>
          <w:spacing w:val="-4"/>
          <w:rtl/>
        </w:rPr>
        <w:t>د التعامل مع حوادث العنف الجنسي</w:t>
      </w:r>
      <w:r w:rsidR="00B775CF" w:rsidRPr="00F51F78">
        <w:rPr>
          <w:rFonts w:hint="cs"/>
          <w:spacing w:val="-4"/>
          <w:rtl/>
        </w:rPr>
        <w:t>؛</w:t>
      </w:r>
    </w:p>
    <w:p w:rsidR="003D0FE3" w:rsidRPr="00B775CF" w:rsidRDefault="003D0FE3" w:rsidP="00F51F78">
      <w:pPr>
        <w:pStyle w:val="Bullet1GA"/>
        <w:tabs>
          <w:tab w:val="clear" w:pos="2041"/>
          <w:tab w:val="num" w:pos="1940"/>
        </w:tabs>
        <w:bidi/>
        <w:spacing w:line="376" w:lineRule="exact"/>
        <w:ind w:left="1939"/>
      </w:pPr>
      <w:r w:rsidRPr="00B775CF">
        <w:rPr>
          <w:rtl/>
        </w:rPr>
        <w:t>توفر للطفل اللاجئ الذي قد يتعرض لحوادث استغلال جنسي المساعدة الطبية والنفسية والقانونية والاجتماعية ويقوم بتوفيرها قسم الحماية والشؤون الاجتماعية في المفوضية بالتعاون مع الشركاء المنفذين من هيئات حكومية وأهلية كما يوجد محامي لدى المفوضية لمتابعة مثل هذه القضايا مع الجهات المختصة</w:t>
      </w:r>
      <w:r w:rsidR="00B775CF">
        <w:rPr>
          <w:rFonts w:hint="cs"/>
          <w:rtl/>
        </w:rPr>
        <w:t>؛</w:t>
      </w:r>
    </w:p>
    <w:p w:rsidR="003D0FE3" w:rsidRPr="00F51F78" w:rsidRDefault="003D0FE3" w:rsidP="00B775CF">
      <w:pPr>
        <w:pStyle w:val="Bullet1GA"/>
        <w:tabs>
          <w:tab w:val="clear" w:pos="2041"/>
          <w:tab w:val="num" w:pos="1940"/>
        </w:tabs>
        <w:bidi/>
        <w:ind w:left="1939"/>
        <w:rPr>
          <w:spacing w:val="-2"/>
        </w:rPr>
      </w:pPr>
      <w:r w:rsidRPr="00F51F78">
        <w:rPr>
          <w:spacing w:val="-2"/>
          <w:rtl/>
        </w:rPr>
        <w:t>تقوم المفوضية بتقديم التدريب المستمر للشركاء المنفذين بهذا الصدد معتمدة على دليل الإرشادات المعيارية الصادر من مكتب المفوضية في جن</w:t>
      </w:r>
      <w:r w:rsidR="00F51F78">
        <w:rPr>
          <w:spacing w:val="-2"/>
          <w:rtl/>
        </w:rPr>
        <w:t>يف باللغتين العربية والإن</w:t>
      </w:r>
      <w:r w:rsidR="00F51F78">
        <w:rPr>
          <w:rFonts w:hint="cs"/>
          <w:spacing w:val="-2"/>
          <w:rtl/>
        </w:rPr>
        <w:t>ك</w:t>
      </w:r>
      <w:r w:rsidR="00B775CF" w:rsidRPr="00F51F78">
        <w:rPr>
          <w:spacing w:val="-2"/>
          <w:rtl/>
        </w:rPr>
        <w:t>ليزية</w:t>
      </w:r>
      <w:r w:rsidR="00B775CF" w:rsidRPr="00F51F78">
        <w:rPr>
          <w:rFonts w:hint="cs"/>
          <w:spacing w:val="-2"/>
          <w:rtl/>
        </w:rPr>
        <w:t>؛</w:t>
      </w:r>
    </w:p>
    <w:p w:rsidR="003D0FE3" w:rsidRPr="00B775CF" w:rsidRDefault="003D0FE3" w:rsidP="00B775CF">
      <w:pPr>
        <w:pStyle w:val="Bullet1GA"/>
        <w:tabs>
          <w:tab w:val="clear" w:pos="2041"/>
          <w:tab w:val="num" w:pos="1940"/>
        </w:tabs>
        <w:bidi/>
        <w:ind w:left="1939"/>
      </w:pPr>
      <w:r w:rsidRPr="00B775CF">
        <w:rPr>
          <w:rtl/>
        </w:rPr>
        <w:t>كما يتم نشر الوعي مباشرة عبر المفوضية وشركائها المنفذين في أوساط اللاجئين والعاملين معهم من أجل التشجيع على التبليغ عن حوادث الاستغلال الجنسي للأطفال اللاجئين إلى الجهات المختصة.</w:t>
      </w:r>
    </w:p>
    <w:p w:rsidR="003D0FE3" w:rsidRPr="00615EBF" w:rsidRDefault="00B775CF" w:rsidP="00B775CF">
      <w:pPr>
        <w:pStyle w:val="H23GA"/>
        <w:rPr>
          <w:rtl/>
        </w:rPr>
      </w:pPr>
      <w:r>
        <w:rPr>
          <w:rFonts w:hint="cs"/>
          <w:rtl/>
        </w:rPr>
        <w:tab/>
      </w:r>
      <w:r w:rsidR="003D0FE3">
        <w:rPr>
          <w:rFonts w:hint="cs"/>
          <w:rtl/>
        </w:rPr>
        <w:t>4-</w:t>
      </w:r>
      <w:r w:rsidR="003D0FE3">
        <w:rPr>
          <w:rFonts w:hint="cs"/>
          <w:rtl/>
        </w:rPr>
        <w:tab/>
      </w:r>
      <w:r w:rsidR="003D0FE3" w:rsidRPr="00615EBF">
        <w:rPr>
          <w:rtl/>
        </w:rPr>
        <w:t xml:space="preserve">الأطفال </w:t>
      </w:r>
      <w:r w:rsidR="00F660BF">
        <w:rPr>
          <w:rFonts w:hint="cs"/>
          <w:rtl/>
        </w:rPr>
        <w:t>اللاجئون</w:t>
      </w:r>
      <w:r w:rsidR="003D0FE3" w:rsidRPr="00615EBF">
        <w:rPr>
          <w:rtl/>
        </w:rPr>
        <w:t xml:space="preserve"> غير المرافقين من قبل أولياء أمورهم أو</w:t>
      </w:r>
      <w:r w:rsidR="003D0FE3" w:rsidRPr="00615EBF">
        <w:rPr>
          <w:rFonts w:hint="cs"/>
          <w:rtl/>
        </w:rPr>
        <w:t xml:space="preserve"> المنفصلون</w:t>
      </w:r>
      <w:r w:rsidR="003D0FE3" w:rsidRPr="00615EBF">
        <w:rPr>
          <w:rtl/>
        </w:rPr>
        <w:t xml:space="preserve"> </w:t>
      </w:r>
      <w:r w:rsidR="003D0FE3" w:rsidRPr="00615EBF">
        <w:rPr>
          <w:rFonts w:hint="cs"/>
          <w:rtl/>
        </w:rPr>
        <w:t>عن</w:t>
      </w:r>
      <w:r w:rsidR="003D0FE3" w:rsidRPr="00615EBF">
        <w:rPr>
          <w:rtl/>
        </w:rPr>
        <w:t xml:space="preserve"> أسرهم</w:t>
      </w:r>
    </w:p>
    <w:p w:rsidR="003D0FE3" w:rsidRPr="00F51F78" w:rsidRDefault="00B775CF" w:rsidP="003523E2">
      <w:pPr>
        <w:pStyle w:val="SingleTxtGA"/>
        <w:rPr>
          <w:spacing w:val="4"/>
          <w:rtl/>
        </w:rPr>
      </w:pPr>
      <w:r w:rsidRPr="00F51F78">
        <w:rPr>
          <w:spacing w:val="4"/>
          <w:rtl/>
        </w:rPr>
        <w:t>8</w:t>
      </w:r>
      <w:r w:rsidR="003523E2">
        <w:rPr>
          <w:rFonts w:hint="cs"/>
          <w:spacing w:val="4"/>
          <w:rtl/>
        </w:rPr>
        <w:t>7</w:t>
      </w:r>
      <w:r w:rsidRPr="00F51F78">
        <w:rPr>
          <w:rFonts w:hint="cs"/>
          <w:spacing w:val="4"/>
          <w:rtl/>
        </w:rPr>
        <w:t>-</w:t>
      </w:r>
      <w:r w:rsidRPr="00F51F78">
        <w:rPr>
          <w:rFonts w:hint="cs"/>
          <w:spacing w:val="4"/>
          <w:rtl/>
        </w:rPr>
        <w:tab/>
      </w:r>
      <w:r w:rsidR="003D0FE3" w:rsidRPr="00F51F78">
        <w:rPr>
          <w:spacing w:val="4"/>
          <w:rtl/>
        </w:rPr>
        <w:t xml:space="preserve">يأتي الأطفال </w:t>
      </w:r>
      <w:r w:rsidR="00F660BF">
        <w:rPr>
          <w:rFonts w:hint="cs"/>
          <w:spacing w:val="4"/>
          <w:rtl/>
        </w:rPr>
        <w:t>اللاجئون</w:t>
      </w:r>
      <w:r w:rsidR="003D0FE3" w:rsidRPr="00F51F78">
        <w:rPr>
          <w:spacing w:val="4"/>
          <w:rtl/>
        </w:rPr>
        <w:t xml:space="preserve"> غير </w:t>
      </w:r>
      <w:r w:rsidR="003D0FE3" w:rsidRPr="00F51F78">
        <w:rPr>
          <w:rFonts w:hint="cs"/>
          <w:spacing w:val="4"/>
          <w:rtl/>
        </w:rPr>
        <w:t>ال</w:t>
      </w:r>
      <w:r w:rsidR="003D0FE3" w:rsidRPr="00F51F78">
        <w:rPr>
          <w:spacing w:val="4"/>
          <w:rtl/>
        </w:rPr>
        <w:t xml:space="preserve">مرافقين أو </w:t>
      </w:r>
      <w:r w:rsidR="003D0FE3" w:rsidRPr="00F51F78">
        <w:rPr>
          <w:rFonts w:hint="cs"/>
          <w:spacing w:val="4"/>
          <w:rtl/>
        </w:rPr>
        <w:t>المنفصلون</w:t>
      </w:r>
      <w:r w:rsidR="003D0FE3" w:rsidRPr="00F51F78">
        <w:rPr>
          <w:spacing w:val="4"/>
          <w:rtl/>
        </w:rPr>
        <w:t xml:space="preserve"> عن أسرهم إلى اليمن للالتحاق بذويهم في اليمن أو من أجل التعليم أو الذهاب لدول الخليج من أجل العمل لمساعد أسرهم.</w:t>
      </w:r>
    </w:p>
    <w:p w:rsidR="003D0FE3" w:rsidRPr="00D551A0" w:rsidRDefault="00B775CF" w:rsidP="003523E2">
      <w:pPr>
        <w:pStyle w:val="SingleTxtGA"/>
        <w:rPr>
          <w:rFonts w:hint="cs"/>
          <w:rtl/>
        </w:rPr>
      </w:pPr>
      <w:r>
        <w:rPr>
          <w:rtl/>
        </w:rPr>
        <w:t>8</w:t>
      </w:r>
      <w:r w:rsidR="003523E2">
        <w:rPr>
          <w:rFonts w:hint="cs"/>
          <w:rtl/>
        </w:rPr>
        <w:t>8</w:t>
      </w:r>
      <w:r>
        <w:rPr>
          <w:rFonts w:hint="cs"/>
          <w:rtl/>
        </w:rPr>
        <w:t>-</w:t>
      </w:r>
      <w:r>
        <w:rPr>
          <w:rFonts w:hint="cs"/>
          <w:rtl/>
        </w:rPr>
        <w:tab/>
      </w:r>
      <w:r w:rsidR="003D0FE3" w:rsidRPr="00D551A0">
        <w:rPr>
          <w:rtl/>
        </w:rPr>
        <w:t xml:space="preserve">وقد تم اتخاذ بعض التدابير والإجراءات الممكنة لتأمين وحماية مثل هذه الفئة من الأطفال حيث قامت مفوضية اللاجئين بالتعاون مع بعض الشركاء المنفذين باتخاذ المعالجات المستندة على دليل الإجراءات المعيارية العملية المعمول بها ومن هذه </w:t>
      </w:r>
      <w:r w:rsidR="003D0FE3" w:rsidRPr="00D551A0">
        <w:rPr>
          <w:rFonts w:hint="cs"/>
          <w:rtl/>
        </w:rPr>
        <w:t>الإجراءات</w:t>
      </w:r>
      <w:r w:rsidR="003D0FE3" w:rsidRPr="00D551A0">
        <w:rPr>
          <w:rtl/>
        </w:rPr>
        <w:t xml:space="preserve"> ما يلي:</w:t>
      </w:r>
    </w:p>
    <w:p w:rsidR="003D0FE3" w:rsidRPr="00F51F78" w:rsidRDefault="003D0FE3" w:rsidP="00F51F78">
      <w:pPr>
        <w:pStyle w:val="Bullet1GA"/>
        <w:tabs>
          <w:tab w:val="clear" w:pos="2041"/>
          <w:tab w:val="num" w:pos="1940"/>
        </w:tabs>
        <w:bidi/>
        <w:ind w:left="1939"/>
        <w:rPr>
          <w:spacing w:val="2"/>
          <w:rtl/>
        </w:rPr>
      </w:pPr>
      <w:r w:rsidRPr="00F51F78">
        <w:rPr>
          <w:spacing w:val="2"/>
          <w:rtl/>
        </w:rPr>
        <w:t xml:space="preserve">تعيين شخص </w:t>
      </w:r>
      <w:r w:rsidRPr="00F51F78">
        <w:rPr>
          <w:rFonts w:hint="cs"/>
          <w:spacing w:val="2"/>
          <w:rtl/>
        </w:rPr>
        <w:t>مسؤول</w:t>
      </w:r>
      <w:r w:rsidRPr="00F51F78">
        <w:rPr>
          <w:spacing w:val="2"/>
          <w:rtl/>
        </w:rPr>
        <w:t xml:space="preserve"> يتولى تقديم الرعاية والعون لهؤلاء الأطفال وهو همزة الوصل لمتابعة حالات الأطفال غير مرافقين مع مفوضية اللاجئين لإيجاد الحلول المناسبة</w:t>
      </w:r>
      <w:r w:rsidR="00F51F78">
        <w:rPr>
          <w:rFonts w:hint="cs"/>
          <w:spacing w:val="2"/>
          <w:rtl/>
        </w:rPr>
        <w:t> </w:t>
      </w:r>
      <w:r w:rsidRPr="00F51F78">
        <w:rPr>
          <w:spacing w:val="2"/>
          <w:rtl/>
        </w:rPr>
        <w:t>لحالاتهم</w:t>
      </w:r>
      <w:r w:rsidR="00B775CF" w:rsidRPr="00F51F78">
        <w:rPr>
          <w:rFonts w:hint="cs"/>
          <w:spacing w:val="2"/>
          <w:rtl/>
        </w:rPr>
        <w:t>؛</w:t>
      </w:r>
    </w:p>
    <w:p w:rsidR="003D0FE3" w:rsidRPr="00B775CF" w:rsidRDefault="003D0FE3" w:rsidP="00B775CF">
      <w:pPr>
        <w:pStyle w:val="Bullet1GA"/>
        <w:tabs>
          <w:tab w:val="clear" w:pos="2041"/>
          <w:tab w:val="num" w:pos="1940"/>
        </w:tabs>
        <w:bidi/>
        <w:ind w:left="1939"/>
      </w:pPr>
      <w:r w:rsidRPr="00B775CF">
        <w:rPr>
          <w:rtl/>
        </w:rPr>
        <w:t>إنشاء قاعدة بيانات لدى مفوضية اللاجئين وإنشاء وحدة ملفات لل</w:t>
      </w:r>
      <w:r w:rsidR="00B775CF">
        <w:rPr>
          <w:rtl/>
        </w:rPr>
        <w:t>أطفال المسجلين ضمن هذا البرنامج</w:t>
      </w:r>
      <w:r w:rsidR="00B775CF">
        <w:rPr>
          <w:rFonts w:hint="cs"/>
          <w:rtl/>
        </w:rPr>
        <w:t>؛</w:t>
      </w:r>
    </w:p>
    <w:p w:rsidR="003D0FE3" w:rsidRPr="00B775CF" w:rsidRDefault="003D0FE3" w:rsidP="00B775CF">
      <w:pPr>
        <w:pStyle w:val="Bullet1GA"/>
        <w:tabs>
          <w:tab w:val="clear" w:pos="2041"/>
          <w:tab w:val="num" w:pos="1940"/>
        </w:tabs>
        <w:bidi/>
        <w:ind w:left="1939"/>
      </w:pPr>
      <w:r w:rsidRPr="00B775CF">
        <w:rPr>
          <w:rtl/>
        </w:rPr>
        <w:t>عقد جلسات خاصة بهؤلاء الأطفال وإجراء المشاورات اللازمة معهم ومع الأسر التي تتولى رعايتهم والزيارات المنزلية المستمرة التي تهدف إلى تقييم أوضاعهم</w:t>
      </w:r>
      <w:r w:rsidR="00B775CF">
        <w:rPr>
          <w:rtl/>
        </w:rPr>
        <w:t xml:space="preserve"> والعمل على مساعدتهم أولاً بأول</w:t>
      </w:r>
      <w:r w:rsidR="00B775CF">
        <w:rPr>
          <w:rFonts w:hint="cs"/>
          <w:rtl/>
        </w:rPr>
        <w:t>؛</w:t>
      </w:r>
    </w:p>
    <w:p w:rsidR="003D0FE3" w:rsidRPr="00B775CF" w:rsidRDefault="003D0FE3" w:rsidP="00B775CF">
      <w:pPr>
        <w:pStyle w:val="Bullet1GA"/>
        <w:tabs>
          <w:tab w:val="clear" w:pos="2041"/>
          <w:tab w:val="num" w:pos="1940"/>
        </w:tabs>
        <w:bidi/>
        <w:ind w:left="1939"/>
      </w:pPr>
      <w:r w:rsidRPr="00B775CF">
        <w:rPr>
          <w:rtl/>
        </w:rPr>
        <w:t xml:space="preserve">قامت منظمة </w:t>
      </w:r>
      <w:r w:rsidRPr="00B775CF">
        <w:rPr>
          <w:rFonts w:hint="cs"/>
          <w:rtl/>
        </w:rPr>
        <w:t>أدرا</w:t>
      </w:r>
      <w:r w:rsidRPr="00B775CF">
        <w:rPr>
          <w:rtl/>
        </w:rPr>
        <w:t xml:space="preserve"> كإحدى الشركاء المنفذين بوضع نظام فعال لتحديد الأطفال الغير مرافقين والذين يتم استقبالهم ووضعهم لدى الأسر البديلة في إطار مجتمع اللاجئين وتقوم بتقديم الخدمات الأساسية لهم والمساعدة المادية للأسر البديلة ويقوم الأخصائي في صنعاء وعدن بتسجيل هؤلاء الأطفال في المدارس وتقديم خدمات الإرشاد النفسي والمتابعة. كما تتم المتابعة المباشرة لمثل هؤلاء الأطفال من قبل مكاتب مفوضية اللاجئين كما يتم تدريب المتسربين من التعليم منهم ممن تجاوز السن الأدنى للاستخدام في دورات تدريبية في مجال اللغة والتدريب المهني بما يؤ</w:t>
      </w:r>
      <w:r w:rsidR="00817089">
        <w:rPr>
          <w:rtl/>
        </w:rPr>
        <w:t>هلهم على الاعتماد على أنفسهم عل</w:t>
      </w:r>
      <w:r w:rsidR="00817089">
        <w:rPr>
          <w:rFonts w:hint="cs"/>
          <w:rtl/>
        </w:rPr>
        <w:t>ى</w:t>
      </w:r>
      <w:r w:rsidRPr="00B775CF">
        <w:rPr>
          <w:rtl/>
        </w:rPr>
        <w:t xml:space="preserve"> المدى البعيد.</w:t>
      </w:r>
    </w:p>
    <w:p w:rsidR="003D0FE3" w:rsidRPr="00D76412" w:rsidRDefault="00B775CF" w:rsidP="00B775CF">
      <w:pPr>
        <w:pStyle w:val="H23GA"/>
      </w:pPr>
      <w:r>
        <w:rPr>
          <w:rFonts w:hint="cs"/>
          <w:rtl/>
        </w:rPr>
        <w:tab/>
      </w:r>
      <w:r w:rsidR="003D0FE3">
        <w:rPr>
          <w:rFonts w:hint="cs"/>
          <w:rtl/>
        </w:rPr>
        <w:t>5-</w:t>
      </w:r>
      <w:r w:rsidR="003D0FE3">
        <w:rPr>
          <w:rFonts w:hint="cs"/>
          <w:rtl/>
        </w:rPr>
        <w:tab/>
      </w:r>
      <w:r w:rsidR="003D0FE3" w:rsidRPr="00622D37">
        <w:rPr>
          <w:rtl/>
        </w:rPr>
        <w:t xml:space="preserve">التدابير المتخذة لضمان احترام مبادئ الاتفاقية العامة بالنسبة للأطفال </w:t>
      </w:r>
      <w:r w:rsidR="003D0FE3" w:rsidRPr="00622D37">
        <w:rPr>
          <w:rFonts w:hint="cs"/>
          <w:rtl/>
        </w:rPr>
        <w:t>ا</w:t>
      </w:r>
      <w:r w:rsidR="003D0FE3" w:rsidRPr="00622D37">
        <w:rPr>
          <w:rtl/>
        </w:rPr>
        <w:t>للاجئين</w:t>
      </w:r>
    </w:p>
    <w:p w:rsidR="003D0FE3" w:rsidRPr="00D551A0" w:rsidRDefault="003523E2" w:rsidP="00B775CF">
      <w:pPr>
        <w:pStyle w:val="SingleTxtGA"/>
      </w:pPr>
      <w:r>
        <w:rPr>
          <w:rFonts w:hint="cs"/>
          <w:rtl/>
        </w:rPr>
        <w:t>89</w:t>
      </w:r>
      <w:r w:rsidR="00B775CF">
        <w:rPr>
          <w:rFonts w:hint="cs"/>
          <w:rtl/>
        </w:rPr>
        <w:t>-</w:t>
      </w:r>
      <w:r w:rsidR="00B775CF">
        <w:rPr>
          <w:rFonts w:hint="cs"/>
          <w:rtl/>
        </w:rPr>
        <w:tab/>
      </w:r>
      <w:r w:rsidR="003D0FE3" w:rsidRPr="00D551A0">
        <w:rPr>
          <w:rtl/>
        </w:rPr>
        <w:t>تراعي المبادئ العامة لحقوق الطفل عند تقديم الخدمات والبرامج للأطفال اللاجئين في اليمن سواء قدمت هذه البرامج من مفوضية اللاجئين أو الشركاء المنفذين من الحكومة والجمعيات الأهلية.</w:t>
      </w:r>
      <w:r w:rsidR="003D0FE3" w:rsidRPr="00D551A0">
        <w:rPr>
          <w:rFonts w:hint="cs"/>
          <w:rtl/>
        </w:rPr>
        <w:t xml:space="preserve"> </w:t>
      </w:r>
      <w:r w:rsidR="003D0FE3" w:rsidRPr="00D551A0">
        <w:rPr>
          <w:rtl/>
        </w:rPr>
        <w:t>فحق الطفل اللاجئ في الحياة والبقاء والنماء مكفول من خلال الخدمات الصحية والتعليمية والثقافية والتحصينات ضد الأمراض مجانا والتمتع بكافة الخدمات التي تقدم للطفل اليمني</w:t>
      </w:r>
      <w:r w:rsidR="003D0FE3">
        <w:rPr>
          <w:rtl/>
        </w:rPr>
        <w:t>.</w:t>
      </w:r>
    </w:p>
    <w:p w:rsidR="003D0FE3" w:rsidRPr="00D551A0" w:rsidRDefault="00B775CF" w:rsidP="003523E2">
      <w:pPr>
        <w:pStyle w:val="SingleTxtGA"/>
      </w:pPr>
      <w:r>
        <w:rPr>
          <w:rFonts w:hint="cs"/>
          <w:rtl/>
        </w:rPr>
        <w:t>9</w:t>
      </w:r>
      <w:r w:rsidR="003523E2">
        <w:rPr>
          <w:rFonts w:hint="cs"/>
          <w:rtl/>
        </w:rPr>
        <w:t>0</w:t>
      </w:r>
      <w:r>
        <w:rPr>
          <w:rFonts w:hint="cs"/>
          <w:rtl/>
        </w:rPr>
        <w:t>-</w:t>
      </w:r>
      <w:r>
        <w:rPr>
          <w:rFonts w:hint="cs"/>
          <w:rtl/>
        </w:rPr>
        <w:tab/>
      </w:r>
      <w:r w:rsidR="003D0FE3" w:rsidRPr="00D551A0">
        <w:rPr>
          <w:rtl/>
        </w:rPr>
        <w:t>كما تراعي المصلحة الفضلى للطفل اللاجئ في اليمن فقد أصدرت المفوضية العليا ل</w:t>
      </w:r>
      <w:r w:rsidR="003D0FE3">
        <w:rPr>
          <w:rtl/>
        </w:rPr>
        <w:t>شؤون</w:t>
      </w:r>
      <w:r w:rsidR="003D0FE3" w:rsidRPr="00D551A0">
        <w:rPr>
          <w:rtl/>
        </w:rPr>
        <w:t xml:space="preserve"> اللاجئين النسخة النهائية لإجراءات المعايير العملية المتعلقة بالمصلحة الفضلى للطفل وهذه المعايير تعتبر من الوسائل المهمة التي يتم اعتمادها من المفوضية وشركائها المنفذين لتحديد مصلحة الطفل اللاجئ الفضلى واتخاذ الإجراءات على هذا الأساس فلا يتم التخلي عن الطفل اللاجئ غير المرافق ولا يتم إعادته إلى بلده الأصلي إلا إذا كانت </w:t>
      </w:r>
      <w:r w:rsidR="003D0FE3" w:rsidRPr="00D551A0">
        <w:rPr>
          <w:rFonts w:hint="cs"/>
          <w:rtl/>
        </w:rPr>
        <w:t>مصلحته</w:t>
      </w:r>
      <w:r w:rsidR="003D0FE3" w:rsidRPr="00D551A0">
        <w:rPr>
          <w:rtl/>
        </w:rPr>
        <w:t xml:space="preserve"> الفضلى تقتضي ذلك.كما يتم مراعاة مصلحة الطفل الفضلى عند اختيار الأسرة البديلة بالنسبة للطفل غير المرافق بحيث تراعي الجوانب </w:t>
      </w:r>
      <w:r w:rsidR="003D0FE3">
        <w:rPr>
          <w:rFonts w:hint="cs"/>
          <w:rtl/>
        </w:rPr>
        <w:t>الإثنية</w:t>
      </w:r>
      <w:r w:rsidR="003D0FE3" w:rsidRPr="00D551A0">
        <w:rPr>
          <w:rtl/>
        </w:rPr>
        <w:t xml:space="preserve"> للأسرة البديلة بما يتوافق مع ديانة الطفل.</w:t>
      </w:r>
    </w:p>
    <w:p w:rsidR="003D0FE3" w:rsidRPr="00D551A0" w:rsidRDefault="00B775CF" w:rsidP="003523E2">
      <w:pPr>
        <w:pStyle w:val="SingleTxtGA"/>
        <w:rPr>
          <w:rtl/>
        </w:rPr>
      </w:pPr>
      <w:r>
        <w:rPr>
          <w:rtl/>
        </w:rPr>
        <w:t>9</w:t>
      </w:r>
      <w:r w:rsidR="003523E2">
        <w:rPr>
          <w:rFonts w:hint="cs"/>
          <w:rtl/>
        </w:rPr>
        <w:t>1</w:t>
      </w:r>
      <w:r>
        <w:rPr>
          <w:rFonts w:hint="cs"/>
          <w:rtl/>
        </w:rPr>
        <w:t>-</w:t>
      </w:r>
      <w:r>
        <w:rPr>
          <w:rFonts w:hint="cs"/>
          <w:rtl/>
        </w:rPr>
        <w:tab/>
      </w:r>
      <w:r w:rsidR="003D0FE3" w:rsidRPr="00D551A0">
        <w:rPr>
          <w:rtl/>
        </w:rPr>
        <w:t>بالنسبة لمبدأ عدم التمييز فإن الطفل اللاجئ في اليمن يعامل على حد سواء مع الطفل اليمني والتدابير المتخذة لذلك عديدة منها منح الطفل اللاجئ شهادة الميلاد مجانا</w:t>
      </w:r>
      <w:r w:rsidR="00BF34B0">
        <w:rPr>
          <w:rFonts w:hint="cs"/>
          <w:rtl/>
        </w:rPr>
        <w:t>ً</w:t>
      </w:r>
      <w:r w:rsidR="003D0FE3" w:rsidRPr="00D551A0">
        <w:rPr>
          <w:rtl/>
        </w:rPr>
        <w:t xml:space="preserve"> مثل الطفل اليمني والاستفادة من الخدمات الصحية في المستشفيات الحكومية للحالات الخطرة كما يتم معاملة الأطفال اللاجئين المخالفين للقانون أسوة بالأطفال اليمنيين</w:t>
      </w:r>
      <w:r w:rsidR="003D0FE3">
        <w:rPr>
          <w:rtl/>
        </w:rPr>
        <w:t>.</w:t>
      </w:r>
    </w:p>
    <w:p w:rsidR="003D0FE3" w:rsidRPr="00D551A0" w:rsidRDefault="00B775CF" w:rsidP="003523E2">
      <w:pPr>
        <w:pStyle w:val="SingleTxtGA"/>
        <w:rPr>
          <w:rFonts w:hint="cs"/>
          <w:rtl/>
        </w:rPr>
      </w:pPr>
      <w:r>
        <w:rPr>
          <w:rtl/>
        </w:rPr>
        <w:t>9</w:t>
      </w:r>
      <w:r w:rsidR="003523E2">
        <w:rPr>
          <w:rFonts w:hint="cs"/>
          <w:rtl/>
        </w:rPr>
        <w:t>2</w:t>
      </w:r>
      <w:r>
        <w:rPr>
          <w:rFonts w:hint="cs"/>
          <w:rtl/>
        </w:rPr>
        <w:t>-</w:t>
      </w:r>
      <w:r>
        <w:rPr>
          <w:rFonts w:hint="cs"/>
          <w:rtl/>
        </w:rPr>
        <w:tab/>
      </w:r>
      <w:r w:rsidR="003D0FE3" w:rsidRPr="00D551A0">
        <w:rPr>
          <w:rtl/>
        </w:rPr>
        <w:t>كما أن البرامج المقدمة للأطفال اللاجئين من قبل مفوضية اللاجئين أو الشركاء المنفذين تراعي مبدأ مشاركة الطفل اللاجئ عند التخطيط للمشاريع والبرامج وفي مختلف المسائل التي تتعلق بحياتهم المعيشية من صحة وتعليم وحماية وتقوم المفوضية بإشراك الأطفال اللاجئين من الجنسين عند التقييم السنوي لهذه البرامج والمشاريع</w:t>
      </w:r>
      <w:r w:rsidR="003D0FE3">
        <w:rPr>
          <w:rtl/>
        </w:rPr>
        <w:t>.</w:t>
      </w:r>
    </w:p>
    <w:p w:rsidR="003D0FE3" w:rsidRDefault="00B775CF" w:rsidP="00B775CF">
      <w:pPr>
        <w:pStyle w:val="H23GA"/>
        <w:rPr>
          <w:rFonts w:hint="cs"/>
          <w:rtl/>
        </w:rPr>
      </w:pPr>
      <w:r>
        <w:rPr>
          <w:rFonts w:hint="cs"/>
          <w:rtl/>
        </w:rPr>
        <w:tab/>
      </w:r>
      <w:r>
        <w:rPr>
          <w:rFonts w:hint="cs"/>
          <w:rtl/>
        </w:rPr>
        <w:tab/>
      </w:r>
      <w:r w:rsidR="003D0FE3" w:rsidRPr="00D551A0">
        <w:rPr>
          <w:rtl/>
        </w:rPr>
        <w:t>التحديات والصعوبات</w:t>
      </w:r>
    </w:p>
    <w:p w:rsidR="003D0FE3" w:rsidRPr="00D551A0" w:rsidRDefault="00B775CF" w:rsidP="003523E2">
      <w:pPr>
        <w:pStyle w:val="SingleTxtGA"/>
        <w:rPr>
          <w:rFonts w:hint="cs"/>
          <w:b/>
          <w:bCs/>
          <w:rtl/>
        </w:rPr>
      </w:pPr>
      <w:r>
        <w:rPr>
          <w:rtl/>
        </w:rPr>
        <w:t>9</w:t>
      </w:r>
      <w:r w:rsidR="003523E2">
        <w:rPr>
          <w:rFonts w:hint="cs"/>
          <w:rtl/>
        </w:rPr>
        <w:t>3</w:t>
      </w:r>
      <w:r>
        <w:rPr>
          <w:rFonts w:hint="cs"/>
          <w:rtl/>
        </w:rPr>
        <w:t>-</w:t>
      </w:r>
      <w:r>
        <w:rPr>
          <w:rFonts w:hint="cs"/>
          <w:rtl/>
        </w:rPr>
        <w:tab/>
      </w:r>
      <w:r w:rsidR="003D0FE3">
        <w:rPr>
          <w:rFonts w:hint="cs"/>
          <w:rtl/>
        </w:rPr>
        <w:t>تتمثل التحديات والصعوبات فيما يلي:</w:t>
      </w:r>
    </w:p>
    <w:p w:rsidR="003D0FE3" w:rsidRPr="00B775CF" w:rsidRDefault="003D0FE3" w:rsidP="00B775CF">
      <w:pPr>
        <w:pStyle w:val="Bullet1GA"/>
        <w:tabs>
          <w:tab w:val="clear" w:pos="2041"/>
          <w:tab w:val="num" w:pos="1940"/>
        </w:tabs>
        <w:bidi/>
        <w:ind w:left="1939"/>
        <w:rPr>
          <w:rtl/>
        </w:rPr>
      </w:pPr>
      <w:r w:rsidRPr="00B775CF">
        <w:rPr>
          <w:rtl/>
        </w:rPr>
        <w:t xml:space="preserve">لا تزال الممارسات التقليدية الضارة كختان الإناث والزواج المبكر وحرمان </w:t>
      </w:r>
      <w:r w:rsidRPr="00B775CF">
        <w:rPr>
          <w:rFonts w:hint="cs"/>
          <w:rtl/>
        </w:rPr>
        <w:t>الإناث</w:t>
      </w:r>
      <w:r w:rsidRPr="00B775CF">
        <w:rPr>
          <w:rtl/>
        </w:rPr>
        <w:t xml:space="preserve"> من التعليم منتشرة في أوساط اللاجئين وتحتاج إلى مزيد من ال</w:t>
      </w:r>
      <w:r w:rsidR="00B775CF">
        <w:rPr>
          <w:rtl/>
        </w:rPr>
        <w:t>جهود لتجاوزها خاصة جهود التوعية</w:t>
      </w:r>
      <w:r w:rsidR="00B775CF">
        <w:rPr>
          <w:rFonts w:hint="cs"/>
          <w:rtl/>
        </w:rPr>
        <w:t>؛</w:t>
      </w:r>
    </w:p>
    <w:p w:rsidR="003D0FE3" w:rsidRPr="00B775CF" w:rsidRDefault="003D0FE3" w:rsidP="00B775CF">
      <w:pPr>
        <w:pStyle w:val="Bullet1GA"/>
        <w:tabs>
          <w:tab w:val="clear" w:pos="2041"/>
          <w:tab w:val="num" w:pos="1940"/>
        </w:tabs>
        <w:bidi/>
        <w:ind w:left="1939"/>
      </w:pPr>
      <w:r w:rsidRPr="00B775CF">
        <w:rPr>
          <w:rtl/>
        </w:rPr>
        <w:t>تسرب الأطفال اللاجئين من التعليم لعدة أسباب من أهمها رعاية الأطفال الأكبر سناً للأطفال الأصغر سناً بسبب غياب الأب وذهاب الأم للعمل أو الت</w:t>
      </w:r>
      <w:r w:rsidR="00B775CF">
        <w:rPr>
          <w:rtl/>
        </w:rPr>
        <w:t>سرب من أجل العمل ومساعدة الأسرة</w:t>
      </w:r>
      <w:r w:rsidR="00B775CF">
        <w:rPr>
          <w:rFonts w:hint="cs"/>
          <w:rtl/>
        </w:rPr>
        <w:t>؛</w:t>
      </w:r>
    </w:p>
    <w:p w:rsidR="003D0FE3" w:rsidRPr="00B775CF" w:rsidRDefault="003D0FE3" w:rsidP="00B775CF">
      <w:pPr>
        <w:pStyle w:val="Bullet1GA"/>
        <w:tabs>
          <w:tab w:val="clear" w:pos="2041"/>
          <w:tab w:val="num" w:pos="1940"/>
        </w:tabs>
        <w:bidi/>
        <w:ind w:left="1939"/>
      </w:pPr>
      <w:r w:rsidRPr="00B775CF">
        <w:rPr>
          <w:rtl/>
        </w:rPr>
        <w:t>بعض الأطفال غير المرافقين يحاولون ترك اليمن إلى دول الخليج المجاو</w:t>
      </w:r>
      <w:r w:rsidR="00B775CF">
        <w:rPr>
          <w:rtl/>
        </w:rPr>
        <w:t>رة مما يعرضهم للكثير من المخاطر</w:t>
      </w:r>
      <w:r w:rsidR="00B775CF">
        <w:rPr>
          <w:rFonts w:hint="cs"/>
          <w:rtl/>
        </w:rPr>
        <w:t>؛</w:t>
      </w:r>
    </w:p>
    <w:p w:rsidR="003D0FE3" w:rsidRPr="00B775CF" w:rsidRDefault="003D0FE3" w:rsidP="00B775CF">
      <w:pPr>
        <w:pStyle w:val="Bullet1GA"/>
        <w:tabs>
          <w:tab w:val="clear" w:pos="2041"/>
          <w:tab w:val="num" w:pos="1940"/>
        </w:tabs>
        <w:bidi/>
        <w:ind w:left="1939"/>
      </w:pPr>
      <w:r w:rsidRPr="00B775CF">
        <w:rPr>
          <w:rFonts w:hint="cs"/>
          <w:rtl/>
        </w:rPr>
        <w:t>قصور الوعي لدى اللاجئين بسبب عدم كفاية الدعم لبرامج التوعية وبرامج الحماية</w:t>
      </w:r>
      <w:r w:rsidRPr="00B775CF">
        <w:rPr>
          <w:rtl/>
        </w:rPr>
        <w:t xml:space="preserve"> والخدمات والأنشطة الترفيهية المقدمة للأطفال اللاجئين لا تزال محدودة وتحتاج إلى كثير من الدعم. كما أن ضعف هذه الميزانيات يعيق تنفيذ البرامج الرامية إ</w:t>
      </w:r>
      <w:r w:rsidR="00B775CF">
        <w:rPr>
          <w:rtl/>
        </w:rPr>
        <w:t>لى توفير الرعاية المثلى للاجئين</w:t>
      </w:r>
      <w:r w:rsidR="00B775CF">
        <w:rPr>
          <w:rFonts w:hint="cs"/>
          <w:rtl/>
        </w:rPr>
        <w:t>؛</w:t>
      </w:r>
    </w:p>
    <w:p w:rsidR="003D0FE3" w:rsidRPr="00B775CF" w:rsidRDefault="003D0FE3" w:rsidP="00B775CF">
      <w:pPr>
        <w:pStyle w:val="Bullet1GA"/>
        <w:tabs>
          <w:tab w:val="clear" w:pos="2041"/>
          <w:tab w:val="num" w:pos="1940"/>
        </w:tabs>
        <w:bidi/>
        <w:ind w:left="1939"/>
        <w:rPr>
          <w:rFonts w:hint="cs"/>
          <w:rtl/>
        </w:rPr>
      </w:pPr>
      <w:r w:rsidRPr="00B775CF">
        <w:rPr>
          <w:rFonts w:hint="cs"/>
          <w:rtl/>
        </w:rPr>
        <w:t>كما يشكل اختلاف الموروث الثقافي بين اللاجئين والمجتمع اليمني أحد تلك التحديات و</w:t>
      </w:r>
      <w:r w:rsidR="00B775CF">
        <w:rPr>
          <w:rFonts w:hint="cs"/>
          <w:rtl/>
        </w:rPr>
        <w:t>الصعوبات؛</w:t>
      </w:r>
    </w:p>
    <w:p w:rsidR="003D0FE3" w:rsidRPr="00355BF0" w:rsidRDefault="003D0FE3" w:rsidP="00B775CF">
      <w:pPr>
        <w:pStyle w:val="Bullet1GA"/>
        <w:tabs>
          <w:tab w:val="clear" w:pos="2041"/>
          <w:tab w:val="num" w:pos="1940"/>
        </w:tabs>
        <w:bidi/>
        <w:ind w:left="1939"/>
        <w:rPr>
          <w:rFonts w:hint="cs"/>
          <w:spacing w:val="4"/>
          <w:rtl/>
        </w:rPr>
      </w:pPr>
      <w:r w:rsidRPr="00355BF0">
        <w:rPr>
          <w:rFonts w:hint="cs"/>
          <w:spacing w:val="4"/>
          <w:rtl/>
        </w:rPr>
        <w:t>قصور الموازنات المقدمة للاجئين لتغطية الخدمات المطلوبة للاجئين المسجلين وغير المسجلين.</w:t>
      </w:r>
    </w:p>
    <w:p w:rsidR="003D0FE3" w:rsidRPr="004013B0" w:rsidRDefault="00B775CF" w:rsidP="00B775CF">
      <w:pPr>
        <w:pStyle w:val="H1GA"/>
        <w:rPr>
          <w:rFonts w:hint="cs"/>
          <w:rtl/>
        </w:rPr>
      </w:pPr>
      <w:r>
        <w:rPr>
          <w:rFonts w:hint="cs"/>
          <w:rtl/>
        </w:rPr>
        <w:tab/>
      </w:r>
      <w:bookmarkStart w:id="24" w:name="_Toc347406018"/>
      <w:r w:rsidR="003D0FE3">
        <w:rPr>
          <w:rFonts w:hint="cs"/>
          <w:rtl/>
        </w:rPr>
        <w:t>دال</w:t>
      </w:r>
      <w:r w:rsidR="003D0FE3" w:rsidRPr="00540A70">
        <w:rPr>
          <w:rFonts w:hint="cs"/>
          <w:rtl/>
        </w:rPr>
        <w:t>-</w:t>
      </w:r>
      <w:r w:rsidR="003D0FE3">
        <w:rPr>
          <w:rFonts w:hint="cs"/>
          <w:rtl/>
        </w:rPr>
        <w:tab/>
      </w:r>
      <w:r w:rsidR="003D0FE3" w:rsidRPr="00540A70">
        <w:rPr>
          <w:rFonts w:hint="cs"/>
          <w:rtl/>
        </w:rPr>
        <w:t>التدابير المتخذة لمنع الاعتداء على الأهداف المدنية المحمية بموجب القانون الإنساني الدولي</w:t>
      </w:r>
      <w:bookmarkEnd w:id="24"/>
    </w:p>
    <w:p w:rsidR="003D0FE3" w:rsidRPr="00D551A0" w:rsidRDefault="00B775CF" w:rsidP="003523E2">
      <w:pPr>
        <w:pStyle w:val="SingleTxtGA"/>
      </w:pPr>
      <w:r>
        <w:rPr>
          <w:rFonts w:hint="cs"/>
          <w:rtl/>
        </w:rPr>
        <w:t>9</w:t>
      </w:r>
      <w:r w:rsidR="003523E2">
        <w:rPr>
          <w:rFonts w:hint="cs"/>
          <w:rtl/>
        </w:rPr>
        <w:t>4</w:t>
      </w:r>
      <w:r>
        <w:rPr>
          <w:rFonts w:hint="cs"/>
          <w:rtl/>
        </w:rPr>
        <w:t>-</w:t>
      </w:r>
      <w:r>
        <w:rPr>
          <w:rFonts w:hint="cs"/>
          <w:rtl/>
        </w:rPr>
        <w:tab/>
      </w:r>
      <w:r w:rsidR="003D0FE3" w:rsidRPr="00D551A0">
        <w:rPr>
          <w:rtl/>
        </w:rPr>
        <w:t xml:space="preserve">في سبيل احترام قواعد القانون الدول </w:t>
      </w:r>
      <w:r w:rsidR="003D0FE3" w:rsidRPr="00D551A0">
        <w:rPr>
          <w:rFonts w:hint="cs"/>
          <w:rtl/>
        </w:rPr>
        <w:t>الإنساني</w:t>
      </w:r>
      <w:r w:rsidR="003D0FE3" w:rsidRPr="00D551A0">
        <w:rPr>
          <w:rtl/>
        </w:rPr>
        <w:t xml:space="preserve"> أثناء النزاعات المسلحة </w:t>
      </w:r>
      <w:r w:rsidR="003D0FE3" w:rsidRPr="00D551A0">
        <w:rPr>
          <w:rFonts w:hint="cs"/>
          <w:rtl/>
        </w:rPr>
        <w:t>اتخذت</w:t>
      </w:r>
      <w:r w:rsidR="003D0FE3" w:rsidRPr="00D551A0">
        <w:rPr>
          <w:rtl/>
        </w:rPr>
        <w:t xml:space="preserve"> اليمن عدد</w:t>
      </w:r>
      <w:r w:rsidR="003D0FE3" w:rsidRPr="00D551A0">
        <w:rPr>
          <w:rFonts w:hint="cs"/>
          <w:rtl/>
        </w:rPr>
        <w:t>اً</w:t>
      </w:r>
      <w:r w:rsidR="003D0FE3" w:rsidRPr="00D551A0">
        <w:rPr>
          <w:rtl/>
        </w:rPr>
        <w:t xml:space="preserve"> من التدابير التشريعية والإدارية وعلى النحو التالي:</w:t>
      </w:r>
    </w:p>
    <w:p w:rsidR="003D0FE3" w:rsidRPr="00D551A0" w:rsidRDefault="003D0FE3" w:rsidP="00B775CF">
      <w:pPr>
        <w:pStyle w:val="Bullet1GA"/>
        <w:tabs>
          <w:tab w:val="clear" w:pos="2041"/>
          <w:tab w:val="num" w:pos="1940"/>
        </w:tabs>
        <w:bidi/>
        <w:ind w:left="1939"/>
      </w:pPr>
      <w:r w:rsidRPr="00D551A0">
        <w:rPr>
          <w:rtl/>
        </w:rPr>
        <w:t>صادقت الجمهورية اليمنية على البروتوكول الاختياري الملحق بالاتفاقية الدولية لحقوق الطفل والخاص بحظر إشراك الأطفال في النزاعات المسلحة</w:t>
      </w:r>
      <w:r w:rsidR="00B775CF">
        <w:rPr>
          <w:rFonts w:hint="cs"/>
          <w:rtl/>
        </w:rPr>
        <w:t>؛</w:t>
      </w:r>
    </w:p>
    <w:p w:rsidR="003D0FE3" w:rsidRPr="00B775CF" w:rsidRDefault="003D0FE3" w:rsidP="008F12E4">
      <w:pPr>
        <w:pStyle w:val="Bullet1GA"/>
        <w:tabs>
          <w:tab w:val="clear" w:pos="2041"/>
          <w:tab w:val="num" w:pos="1940"/>
        </w:tabs>
        <w:bidi/>
        <w:ind w:left="1939"/>
        <w:rPr>
          <w:rFonts w:hint="cs"/>
        </w:rPr>
      </w:pPr>
      <w:r w:rsidRPr="00B775CF">
        <w:rPr>
          <w:rFonts w:hint="cs"/>
          <w:rtl/>
        </w:rPr>
        <w:t>أنشأت</w:t>
      </w:r>
      <w:r w:rsidRPr="00B775CF">
        <w:rPr>
          <w:rtl/>
        </w:rPr>
        <w:t xml:space="preserve"> اليمن اللجنة الوطنية للقانون الدولي الإنساني تضم في عضويتها عدد</w:t>
      </w:r>
      <w:r w:rsidR="008F12E4">
        <w:rPr>
          <w:rFonts w:hint="cs"/>
          <w:rtl/>
        </w:rPr>
        <w:t>اً</w:t>
      </w:r>
      <w:r w:rsidRPr="00B775CF">
        <w:rPr>
          <w:rtl/>
        </w:rPr>
        <w:t xml:space="preserve"> </w:t>
      </w:r>
      <w:r w:rsidR="008F12E4">
        <w:rPr>
          <w:rFonts w:hint="cs"/>
          <w:rtl/>
        </w:rPr>
        <w:t xml:space="preserve">من </w:t>
      </w:r>
      <w:r w:rsidRPr="00B775CF">
        <w:rPr>
          <w:rtl/>
        </w:rPr>
        <w:t>الجهات ذات العلاقة حكومية وأهلية</w:t>
      </w:r>
      <w:r w:rsidR="00B775CF">
        <w:rPr>
          <w:rFonts w:hint="cs"/>
          <w:rtl/>
        </w:rPr>
        <w:t>؛</w:t>
      </w:r>
    </w:p>
    <w:p w:rsidR="003D0FE3" w:rsidRPr="00B775CF" w:rsidRDefault="003D0FE3" w:rsidP="00B775CF">
      <w:pPr>
        <w:pStyle w:val="Bullet1GA"/>
        <w:tabs>
          <w:tab w:val="clear" w:pos="2041"/>
          <w:tab w:val="num" w:pos="1940"/>
        </w:tabs>
        <w:bidi/>
        <w:ind w:left="1939"/>
        <w:rPr>
          <w:rFonts w:hint="cs"/>
        </w:rPr>
      </w:pPr>
      <w:r w:rsidRPr="00B775CF">
        <w:rPr>
          <w:rtl/>
        </w:rPr>
        <w:t>سعت الجمهورية اليمنية إلى نشر مبادئ القانون الدولي الإنساني ومبادئ البروتوكول الاختياري الملحق باتفاقية حقوق الطفل الخاص بحظر إشراك الأطفال في النزاعات المسلحة كما تم تدريب عدد من المهتمين في هذا المجال</w:t>
      </w:r>
      <w:r w:rsidRPr="00B775CF">
        <w:rPr>
          <w:rFonts w:hint="cs"/>
          <w:rtl/>
        </w:rPr>
        <w:t>.</w:t>
      </w:r>
    </w:p>
    <w:p w:rsidR="003D0FE3" w:rsidRPr="00D551A0" w:rsidRDefault="00B775CF" w:rsidP="003523E2">
      <w:pPr>
        <w:pStyle w:val="SingleTxtGA"/>
        <w:rPr>
          <w:rFonts w:hint="cs"/>
          <w:rtl/>
        </w:rPr>
      </w:pPr>
      <w:r>
        <w:rPr>
          <w:rtl/>
        </w:rPr>
        <w:t>9</w:t>
      </w:r>
      <w:r w:rsidR="003523E2">
        <w:rPr>
          <w:rFonts w:hint="cs"/>
          <w:rtl/>
        </w:rPr>
        <w:t>5</w:t>
      </w:r>
      <w:r>
        <w:rPr>
          <w:rFonts w:hint="cs"/>
          <w:rtl/>
        </w:rPr>
        <w:t>-</w:t>
      </w:r>
      <w:r>
        <w:rPr>
          <w:rFonts w:hint="cs"/>
          <w:rtl/>
        </w:rPr>
        <w:tab/>
      </w:r>
      <w:r w:rsidR="003D0FE3" w:rsidRPr="00D551A0">
        <w:rPr>
          <w:rFonts w:hint="cs"/>
          <w:rtl/>
        </w:rPr>
        <w:t>كما حرصت القوات الحكومية أثناء الصراع في صعدة على الالتزام الكامل والصارم بقواعد القانون الدولي الإنساني</w:t>
      </w:r>
      <w:r w:rsidR="003D0FE3">
        <w:rPr>
          <w:rFonts w:hint="cs"/>
          <w:rtl/>
        </w:rPr>
        <w:t>،</w:t>
      </w:r>
      <w:r w:rsidR="003D0FE3" w:rsidRPr="00D551A0">
        <w:rPr>
          <w:rFonts w:hint="cs"/>
          <w:rtl/>
        </w:rPr>
        <w:t xml:space="preserve"> حيث كان استخدام نيران الطيران والمدفعية وغيرها من الأسلحة الثقيلة والخفيفة يتم بشكل مركز بناءً على إحداثيات دقيقة ومدروسة في منأى عن التجمعات السكانية بهدف تدمير مواقع الحوثيين من خلال دراسة وتحديث الأهداف بضوابط علمية حديثة ومنها استخدام نظام</w:t>
      </w:r>
      <w:r w:rsidR="003D0FE3">
        <w:rPr>
          <w:rFonts w:hint="cs"/>
          <w:rtl/>
        </w:rPr>
        <w:t xml:space="preserve"> </w:t>
      </w:r>
      <w:r w:rsidR="003D0FE3" w:rsidRPr="00D551A0">
        <w:rPr>
          <w:rFonts w:hint="cs"/>
          <w:rtl/>
        </w:rPr>
        <w:t>(الجوجل)</w:t>
      </w:r>
      <w:r w:rsidR="003D0FE3">
        <w:rPr>
          <w:rFonts w:hint="cs"/>
          <w:rtl/>
        </w:rPr>
        <w:t xml:space="preserve"> </w:t>
      </w:r>
      <w:r w:rsidR="003D0FE3" w:rsidRPr="00D551A0">
        <w:rPr>
          <w:rFonts w:hint="cs"/>
          <w:rtl/>
        </w:rPr>
        <w:t>لتحديد الإحداثيات. كما أن السلطات اليمنية قد أشعرت المواطنين بضرورة مغادرة مناطق النزاع وذلك من خلال رمي المنشورات عبر الطائرات على مناطق النزاع المطلوب إخلائها.</w:t>
      </w:r>
    </w:p>
    <w:p w:rsidR="003D0FE3" w:rsidRPr="00D551A0" w:rsidRDefault="00B775CF" w:rsidP="003523E2">
      <w:pPr>
        <w:pStyle w:val="SingleTxtGA"/>
        <w:rPr>
          <w:rFonts w:hint="cs"/>
          <w:rtl/>
        </w:rPr>
      </w:pPr>
      <w:r>
        <w:rPr>
          <w:rtl/>
        </w:rPr>
        <w:t>9</w:t>
      </w:r>
      <w:r w:rsidR="003523E2">
        <w:rPr>
          <w:rFonts w:hint="cs"/>
          <w:rtl/>
        </w:rPr>
        <w:t>6</w:t>
      </w:r>
      <w:r>
        <w:rPr>
          <w:rFonts w:hint="cs"/>
          <w:rtl/>
        </w:rPr>
        <w:t>-</w:t>
      </w:r>
      <w:r>
        <w:rPr>
          <w:rFonts w:hint="cs"/>
          <w:rtl/>
        </w:rPr>
        <w:tab/>
      </w:r>
      <w:r w:rsidR="003D0FE3" w:rsidRPr="00D551A0">
        <w:rPr>
          <w:rFonts w:hint="cs"/>
          <w:rtl/>
        </w:rPr>
        <w:t>ومع هذا لا تخلو أي حسابات في جيوش العالم أجمع من ضحايا جانبية خارجة عن الإرادة وإن حصلت في هذه الحرب فهي محدودة جداً</w:t>
      </w:r>
      <w:r w:rsidR="003D0FE3">
        <w:rPr>
          <w:rFonts w:hint="cs"/>
          <w:rtl/>
        </w:rPr>
        <w:t>،</w:t>
      </w:r>
      <w:r w:rsidR="003D0FE3" w:rsidRPr="00D551A0">
        <w:rPr>
          <w:rFonts w:hint="cs"/>
          <w:rtl/>
        </w:rPr>
        <w:t xml:space="preserve"> وسببها الرئيسي قيام قوات التمرد الحوثي بمنع المواطنين من مغادرة مناطقهم وقراهم واستخدامهم كدروع بشربة وكذا تمركزهم بين أوساط المدنيين وفوق مبانيهم</w:t>
      </w:r>
      <w:r w:rsidR="003D0FE3">
        <w:rPr>
          <w:rFonts w:hint="cs"/>
          <w:rtl/>
        </w:rPr>
        <w:t>،</w:t>
      </w:r>
      <w:r w:rsidR="003D0FE3" w:rsidRPr="00D551A0">
        <w:rPr>
          <w:rFonts w:hint="cs"/>
          <w:rtl/>
        </w:rPr>
        <w:t xml:space="preserve"> حيث يقوم المتمردون عند دخولهم إلى أية منطقة بالاستيلاء على بيوت المدنيين بالقوة ليستخدموها في أغراض عسكرية ضد الجيش والأمن</w:t>
      </w:r>
      <w:r w:rsidR="003D0FE3">
        <w:rPr>
          <w:rFonts w:hint="cs"/>
          <w:rtl/>
        </w:rPr>
        <w:t xml:space="preserve"> </w:t>
      </w:r>
      <w:r w:rsidR="003D0FE3" w:rsidRPr="00D551A0">
        <w:rPr>
          <w:rFonts w:hint="cs"/>
          <w:rtl/>
        </w:rPr>
        <w:t>كما أن عناصر التمرد قد</w:t>
      </w:r>
      <w:r w:rsidR="003D0FE3">
        <w:rPr>
          <w:rFonts w:hint="cs"/>
          <w:rtl/>
        </w:rPr>
        <w:t xml:space="preserve"> </w:t>
      </w:r>
      <w:r w:rsidR="003D0FE3" w:rsidRPr="00D551A0">
        <w:rPr>
          <w:rFonts w:hint="cs"/>
          <w:rtl/>
        </w:rPr>
        <w:t>زرعت المتفجرات في مدينة صعدة القديمة وقامت باستدراج عناصر الأمن نتج عنها حدوث بعض العمليات فيها</w:t>
      </w:r>
      <w:r w:rsidR="003D0FE3">
        <w:rPr>
          <w:rFonts w:hint="cs"/>
          <w:rtl/>
        </w:rPr>
        <w:t>.</w:t>
      </w:r>
      <w:r w:rsidR="003D0FE3" w:rsidRPr="00D551A0">
        <w:rPr>
          <w:rFonts w:hint="cs"/>
          <w:rtl/>
        </w:rPr>
        <w:t xml:space="preserve"> وتشير المعلومات أن مدينة صعدة القديمة مكونة من س</w:t>
      </w:r>
      <w:r w:rsidR="00355BF0">
        <w:rPr>
          <w:rFonts w:hint="cs"/>
          <w:rtl/>
        </w:rPr>
        <w:t>ت</w:t>
      </w:r>
      <w:r w:rsidR="003D0FE3" w:rsidRPr="00D551A0">
        <w:rPr>
          <w:rFonts w:hint="cs"/>
          <w:rtl/>
        </w:rPr>
        <w:t xml:space="preserve"> عشر</w:t>
      </w:r>
      <w:r w:rsidR="00355BF0">
        <w:rPr>
          <w:rFonts w:hint="cs"/>
          <w:rtl/>
        </w:rPr>
        <w:t>ة</w:t>
      </w:r>
      <w:r w:rsidR="003D0FE3" w:rsidRPr="00D551A0">
        <w:rPr>
          <w:rFonts w:hint="cs"/>
          <w:rtl/>
        </w:rPr>
        <w:t xml:space="preserve"> حارة وأن عدد أربع حارات منها كان يتواجد بداخلها المتمردون في بعض البيوت وقد تم مناداتهم أكثر من مرة بتسليم أنفسهم</w:t>
      </w:r>
      <w:r w:rsidR="003D0FE3">
        <w:rPr>
          <w:rFonts w:hint="cs"/>
          <w:rtl/>
        </w:rPr>
        <w:t>،</w:t>
      </w:r>
      <w:r w:rsidR="003D0FE3" w:rsidRPr="00D551A0">
        <w:rPr>
          <w:rFonts w:hint="cs"/>
          <w:rtl/>
        </w:rPr>
        <w:t xml:space="preserve"> وتسهيل خروج النساء والأطفال منها</w:t>
      </w:r>
      <w:r w:rsidR="003D0FE3">
        <w:rPr>
          <w:rFonts w:hint="cs"/>
          <w:rtl/>
        </w:rPr>
        <w:t>،</w:t>
      </w:r>
      <w:r w:rsidR="003D0FE3" w:rsidRPr="00D551A0">
        <w:rPr>
          <w:rFonts w:hint="cs"/>
          <w:rtl/>
        </w:rPr>
        <w:t xml:space="preserve"> وقد وافق المتمردون على خروج الأطفال والنساء ورفضوا الخروج من المدينة وتحصنوا فيها واستخدموها في استدراج وقنص العناصر الأمنية وتمت المواجهة التي نتج عنها تدمير بعض البيوت</w:t>
      </w:r>
      <w:r w:rsidR="003D0FE3">
        <w:rPr>
          <w:rFonts w:hint="cs"/>
          <w:rtl/>
        </w:rPr>
        <w:t>.</w:t>
      </w:r>
    </w:p>
    <w:p w:rsidR="003D0FE3" w:rsidRPr="004013B0" w:rsidRDefault="00B775CF" w:rsidP="00B775CF">
      <w:pPr>
        <w:pStyle w:val="H1GA"/>
        <w:rPr>
          <w:rFonts w:hint="cs"/>
          <w:rtl/>
        </w:rPr>
      </w:pPr>
      <w:r>
        <w:rPr>
          <w:rFonts w:hint="cs"/>
          <w:rtl/>
        </w:rPr>
        <w:tab/>
      </w:r>
      <w:bookmarkStart w:id="25" w:name="_Toc347406019"/>
      <w:r w:rsidR="003D0FE3">
        <w:rPr>
          <w:rFonts w:hint="cs"/>
          <w:rtl/>
        </w:rPr>
        <w:t>هاء</w:t>
      </w:r>
      <w:r w:rsidR="003D0FE3" w:rsidRPr="00540A70">
        <w:rPr>
          <w:rFonts w:hint="cs"/>
          <w:rtl/>
        </w:rPr>
        <w:t>-</w:t>
      </w:r>
      <w:r>
        <w:rPr>
          <w:rFonts w:hint="cs"/>
          <w:rtl/>
        </w:rPr>
        <w:tab/>
      </w:r>
      <w:r w:rsidR="003D0FE3" w:rsidRPr="00540A70">
        <w:rPr>
          <w:rFonts w:hint="cs"/>
          <w:rtl/>
        </w:rPr>
        <w:t>التوعية بالبروتوكول</w:t>
      </w:r>
      <w:bookmarkEnd w:id="25"/>
      <w:r w:rsidR="003D0FE3" w:rsidRPr="004013B0">
        <w:rPr>
          <w:rFonts w:hint="cs"/>
          <w:rtl/>
        </w:rPr>
        <w:t xml:space="preserve"> </w:t>
      </w:r>
    </w:p>
    <w:p w:rsidR="003D0FE3" w:rsidRPr="00D551A0" w:rsidRDefault="00552231" w:rsidP="003523E2">
      <w:pPr>
        <w:pStyle w:val="SingleTxtGA"/>
        <w:rPr>
          <w:rtl/>
        </w:rPr>
      </w:pPr>
      <w:r>
        <w:rPr>
          <w:rtl/>
        </w:rPr>
        <w:t>9</w:t>
      </w:r>
      <w:r w:rsidR="003523E2">
        <w:rPr>
          <w:rFonts w:hint="cs"/>
          <w:rtl/>
        </w:rPr>
        <w:t>7</w:t>
      </w:r>
      <w:r>
        <w:rPr>
          <w:rFonts w:hint="cs"/>
          <w:rtl/>
        </w:rPr>
        <w:t>-</w:t>
      </w:r>
      <w:r>
        <w:rPr>
          <w:rFonts w:hint="cs"/>
          <w:rtl/>
        </w:rPr>
        <w:tab/>
      </w:r>
      <w:r w:rsidR="003D0FE3" w:rsidRPr="009B4973">
        <w:rPr>
          <w:rFonts w:hint="cs"/>
          <w:rtl/>
        </w:rPr>
        <w:t>إضافة إلى ما ورد في الفقر</w:t>
      </w:r>
      <w:r w:rsidR="003D0FE3">
        <w:rPr>
          <w:rFonts w:hint="cs"/>
          <w:rtl/>
        </w:rPr>
        <w:t>ات 14-16 أعلاه في</w:t>
      </w:r>
      <w:r w:rsidR="003D0FE3" w:rsidRPr="00D551A0">
        <w:rPr>
          <w:rFonts w:hint="cs"/>
          <w:rtl/>
        </w:rPr>
        <w:t xml:space="preserve"> هذا التقرير </w:t>
      </w:r>
      <w:r w:rsidR="003D0FE3">
        <w:rPr>
          <w:rFonts w:hint="cs"/>
          <w:rtl/>
        </w:rPr>
        <w:t>(</w:t>
      </w:r>
      <w:r w:rsidR="003D0FE3" w:rsidRPr="00D551A0">
        <w:rPr>
          <w:rFonts w:hint="cs"/>
          <w:rtl/>
        </w:rPr>
        <w:t>نشر البروتوكول والتدريب</w:t>
      </w:r>
      <w:r w:rsidR="003D0FE3">
        <w:rPr>
          <w:rFonts w:hint="cs"/>
          <w:rtl/>
        </w:rPr>
        <w:t>)</w:t>
      </w:r>
      <w:r w:rsidR="003D0FE3" w:rsidRPr="00D551A0" w:rsidDel="001C0746">
        <w:rPr>
          <w:rFonts w:hint="cs"/>
          <w:rtl/>
        </w:rPr>
        <w:t xml:space="preserve"> </w:t>
      </w:r>
      <w:r w:rsidR="003D0FE3" w:rsidRPr="00D551A0">
        <w:rPr>
          <w:rtl/>
        </w:rPr>
        <w:t xml:space="preserve">هناك عدد من </w:t>
      </w:r>
      <w:r w:rsidR="003D0FE3" w:rsidRPr="00D551A0">
        <w:rPr>
          <w:rFonts w:hint="cs"/>
          <w:rtl/>
        </w:rPr>
        <w:t xml:space="preserve">الأنشطة </w:t>
      </w:r>
      <w:r w:rsidR="003D0FE3" w:rsidRPr="00D551A0">
        <w:rPr>
          <w:rtl/>
        </w:rPr>
        <w:t xml:space="preserve">الهادفة </w:t>
      </w:r>
      <w:r w:rsidR="003D0FE3" w:rsidRPr="00D551A0">
        <w:rPr>
          <w:rFonts w:hint="cs"/>
          <w:rtl/>
        </w:rPr>
        <w:t>توعية الأطفال بما ورد في البروتوكول والاتفاقية الدولية لحقوق الطفل ومنها</w:t>
      </w:r>
      <w:r w:rsidR="003D0FE3" w:rsidRPr="00D551A0">
        <w:rPr>
          <w:rtl/>
        </w:rPr>
        <w:t>:</w:t>
      </w:r>
    </w:p>
    <w:p w:rsidR="003D0FE3" w:rsidRPr="00D551A0" w:rsidRDefault="003D0FE3" w:rsidP="00552231">
      <w:pPr>
        <w:pStyle w:val="Bullet1GA"/>
        <w:tabs>
          <w:tab w:val="clear" w:pos="2041"/>
          <w:tab w:val="num" w:pos="1940"/>
        </w:tabs>
        <w:bidi/>
        <w:ind w:left="1939"/>
        <w:rPr>
          <w:rFonts w:hint="cs"/>
        </w:rPr>
      </w:pPr>
      <w:r w:rsidRPr="00D551A0">
        <w:rPr>
          <w:rtl/>
        </w:rPr>
        <w:t>يعمل حاليا</w:t>
      </w:r>
      <w:r w:rsidR="00355BF0">
        <w:rPr>
          <w:rFonts w:hint="cs"/>
          <w:rtl/>
        </w:rPr>
        <w:t>ً</w:t>
      </w:r>
      <w:r w:rsidRPr="00D551A0">
        <w:rPr>
          <w:rtl/>
        </w:rPr>
        <w:t xml:space="preserve"> فريق متخصص بوزارة التربية والتعليم على دراسة إدراج بنود اتفاقية حقوق الطفل ضمن المنهج المدرسي</w:t>
      </w:r>
      <w:r w:rsidR="00552231">
        <w:rPr>
          <w:rFonts w:hint="cs"/>
          <w:rtl/>
        </w:rPr>
        <w:t>؛</w:t>
      </w:r>
    </w:p>
    <w:p w:rsidR="003D0FE3" w:rsidRPr="00552231" w:rsidRDefault="003D0FE3" w:rsidP="00552231">
      <w:pPr>
        <w:pStyle w:val="Bullet1GA"/>
        <w:tabs>
          <w:tab w:val="clear" w:pos="2041"/>
          <w:tab w:val="num" w:pos="1940"/>
        </w:tabs>
        <w:bidi/>
        <w:ind w:left="1939"/>
        <w:rPr>
          <w:rFonts w:hint="cs"/>
        </w:rPr>
      </w:pPr>
      <w:r w:rsidRPr="00552231">
        <w:rPr>
          <w:rFonts w:hint="cs"/>
          <w:rtl/>
        </w:rPr>
        <w:t>كما تتبنى حالياً وزارة حقوق الإنسان في إطار إعداد الإستراتيجية الوطنية لحقوق الإنسان مبادرة إدماج مبادئ حقوق الإنسان في مناهج التعليم الأساسي.</w:t>
      </w:r>
    </w:p>
    <w:p w:rsidR="003D0FE3" w:rsidRPr="00D551A0" w:rsidRDefault="00552231" w:rsidP="003523E2">
      <w:pPr>
        <w:pStyle w:val="SingleTxtGA"/>
      </w:pPr>
      <w:r>
        <w:rPr>
          <w:rFonts w:hint="cs"/>
          <w:rtl/>
        </w:rPr>
        <w:t>9</w:t>
      </w:r>
      <w:r w:rsidR="003523E2">
        <w:rPr>
          <w:rFonts w:hint="cs"/>
          <w:rtl/>
        </w:rPr>
        <w:t>8</w:t>
      </w:r>
      <w:r>
        <w:rPr>
          <w:rFonts w:hint="cs"/>
          <w:rtl/>
        </w:rPr>
        <w:t>-</w:t>
      </w:r>
      <w:r>
        <w:rPr>
          <w:rFonts w:hint="cs"/>
          <w:rtl/>
        </w:rPr>
        <w:tab/>
      </w:r>
      <w:r w:rsidR="003D0FE3" w:rsidRPr="00D551A0">
        <w:rPr>
          <w:rFonts w:hint="cs"/>
          <w:rtl/>
        </w:rPr>
        <w:t>ومن خلال فريق الدعم النفسي التابع لمؤسسة الصالح في المخيم المزرق 2 تم تقديم التوعية اللازمة للأطفال وكذلك الآباء حول حقوق الأطفال وكذلك حول المخاطر التي يواجهها الأطفال عندما يتم إشراكهم في النزاعات المسلحة</w:t>
      </w:r>
      <w:r w:rsidR="003D0FE3">
        <w:rPr>
          <w:rFonts w:hint="cs"/>
          <w:rtl/>
        </w:rPr>
        <w:t>.</w:t>
      </w:r>
      <w:r w:rsidR="003D0FE3" w:rsidRPr="00D551A0">
        <w:rPr>
          <w:rFonts w:hint="cs"/>
          <w:rtl/>
        </w:rPr>
        <w:t>كما قامت المؤسسة بصياغة مشروع حماية الطفل في الطوارئ والذي يحتوي على العديد من محاور التوعية نحو حقوق الطفل واتفاقية الطفل والموجهة إلى الأطفال</w:t>
      </w:r>
      <w:r w:rsidR="003D0FE3">
        <w:rPr>
          <w:rFonts w:hint="cs"/>
          <w:rtl/>
        </w:rPr>
        <w:t>،</w:t>
      </w:r>
      <w:r w:rsidR="00355BF0">
        <w:rPr>
          <w:rFonts w:hint="cs"/>
          <w:rtl/>
        </w:rPr>
        <w:t xml:space="preserve"> </w:t>
      </w:r>
      <w:r w:rsidR="003D0FE3">
        <w:rPr>
          <w:rFonts w:hint="cs"/>
          <w:rtl/>
        </w:rPr>
        <w:t>و</w:t>
      </w:r>
      <w:r w:rsidR="003D0FE3" w:rsidRPr="00D551A0">
        <w:rPr>
          <w:rFonts w:hint="cs"/>
          <w:rtl/>
        </w:rPr>
        <w:t>الآباء</w:t>
      </w:r>
      <w:r w:rsidR="003D0FE3">
        <w:rPr>
          <w:rFonts w:hint="cs"/>
          <w:rtl/>
        </w:rPr>
        <w:t>،</w:t>
      </w:r>
      <w:r w:rsidR="00355BF0">
        <w:rPr>
          <w:rFonts w:hint="cs"/>
          <w:rtl/>
        </w:rPr>
        <w:t xml:space="preserve"> </w:t>
      </w:r>
      <w:r w:rsidR="003D0FE3">
        <w:rPr>
          <w:rFonts w:hint="cs"/>
          <w:rtl/>
        </w:rPr>
        <w:t>و</w:t>
      </w:r>
      <w:r w:rsidR="003D0FE3" w:rsidRPr="00D551A0">
        <w:rPr>
          <w:rFonts w:hint="cs"/>
          <w:rtl/>
        </w:rPr>
        <w:t>الأمهات العاملين مع الأطفال في المخيم وقد تم رفعه إلى منظمة اليونيسي</w:t>
      </w:r>
      <w:r w:rsidR="003D0FE3" w:rsidRPr="00D551A0">
        <w:rPr>
          <w:rFonts w:hint="eastAsia"/>
          <w:rtl/>
        </w:rPr>
        <w:t>ف</w:t>
      </w:r>
      <w:r w:rsidR="003D0FE3" w:rsidRPr="00D551A0">
        <w:rPr>
          <w:rFonts w:hint="cs"/>
          <w:rtl/>
        </w:rPr>
        <w:t xml:space="preserve"> لدراسته ومن ثم التوقيع عليه والبدء في تنفيذه</w:t>
      </w:r>
      <w:r w:rsidR="003D0FE3">
        <w:rPr>
          <w:rFonts w:hint="cs"/>
          <w:rtl/>
        </w:rPr>
        <w:t>.</w:t>
      </w:r>
    </w:p>
    <w:p w:rsidR="003D0FE3" w:rsidRPr="00D551A0" w:rsidRDefault="003523E2" w:rsidP="00552231">
      <w:pPr>
        <w:pStyle w:val="SingleTxtGA"/>
        <w:rPr>
          <w:rFonts w:hint="cs"/>
          <w:rtl/>
        </w:rPr>
      </w:pPr>
      <w:r>
        <w:rPr>
          <w:rFonts w:hint="cs"/>
          <w:rtl/>
        </w:rPr>
        <w:t>99</w:t>
      </w:r>
      <w:r w:rsidR="00552231">
        <w:rPr>
          <w:rFonts w:hint="cs"/>
          <w:rtl/>
        </w:rPr>
        <w:t>-</w:t>
      </w:r>
      <w:r w:rsidR="00552231">
        <w:rPr>
          <w:rFonts w:hint="cs"/>
          <w:rtl/>
        </w:rPr>
        <w:tab/>
      </w:r>
      <w:r w:rsidR="003D0FE3" w:rsidRPr="00D551A0">
        <w:rPr>
          <w:rFonts w:hint="cs"/>
          <w:rtl/>
        </w:rPr>
        <w:t xml:space="preserve">التدابير المتخذة لضمان توفير التدريب القانوني والنفساني للعاملين في مجال حماية ورعاية الأطفال بحكم العلاقة التكاملية القائمة بين الأجهزة المعنية بقضاء الأحداث وكذلك منظمة المجتمع المدني وكل هذه الأجهزة نفذت العديد من البرامج التدريبية للعاملين في مجال الأحداث استهدفت آلاف المتدربين على كيفية التعامل مع الأحداث وفي وزارة الداخلية على سبيل المثال لا الحصر فقد عملت الإدارة العامة المعنية وهي الإدارة العامة </w:t>
      </w:r>
      <w:r w:rsidR="003D0FE3">
        <w:rPr>
          <w:rFonts w:hint="cs"/>
          <w:rtl/>
        </w:rPr>
        <w:t>لشؤون</w:t>
      </w:r>
      <w:r w:rsidR="003D0FE3" w:rsidRPr="00D551A0">
        <w:rPr>
          <w:rFonts w:hint="cs"/>
          <w:rtl/>
        </w:rPr>
        <w:t xml:space="preserve"> المرأة والأحداث على تدريب</w:t>
      </w:r>
      <w:r w:rsidR="003D0FE3">
        <w:rPr>
          <w:rFonts w:hint="cs"/>
          <w:rtl/>
        </w:rPr>
        <w:t>:</w:t>
      </w:r>
    </w:p>
    <w:p w:rsidR="003D0FE3" w:rsidRPr="00D551A0" w:rsidRDefault="003D0FE3" w:rsidP="007B0F79">
      <w:pPr>
        <w:pStyle w:val="Bullet1GA"/>
        <w:tabs>
          <w:tab w:val="clear" w:pos="2041"/>
          <w:tab w:val="num" w:pos="1940"/>
        </w:tabs>
        <w:bidi/>
        <w:ind w:left="1939"/>
        <w:rPr>
          <w:rFonts w:hint="cs"/>
        </w:rPr>
      </w:pPr>
      <w:r w:rsidRPr="00D551A0">
        <w:rPr>
          <w:rFonts w:hint="cs"/>
          <w:rtl/>
        </w:rPr>
        <w:t>أكثر من 600 ضابط وصف ضابط وجندي وذلك على</w:t>
      </w:r>
      <w:r w:rsidR="00552231">
        <w:rPr>
          <w:rFonts w:hint="cs"/>
          <w:rtl/>
        </w:rPr>
        <w:t xml:space="preserve"> طرق وأساليب التعامل مع</w:t>
      </w:r>
      <w:r w:rsidR="007B0F79">
        <w:rPr>
          <w:rFonts w:hint="eastAsia"/>
          <w:rtl/>
        </w:rPr>
        <w:t> </w:t>
      </w:r>
      <w:r w:rsidR="00552231">
        <w:rPr>
          <w:rFonts w:hint="cs"/>
          <w:rtl/>
        </w:rPr>
        <w:t>الأحداث؛</w:t>
      </w:r>
    </w:p>
    <w:p w:rsidR="003D0FE3" w:rsidRPr="00552231" w:rsidRDefault="003D0FE3" w:rsidP="00552231">
      <w:pPr>
        <w:pStyle w:val="Bullet1GA"/>
        <w:tabs>
          <w:tab w:val="clear" w:pos="2041"/>
          <w:tab w:val="num" w:pos="1940"/>
        </w:tabs>
        <w:bidi/>
        <w:ind w:left="1939"/>
        <w:rPr>
          <w:rFonts w:hint="cs"/>
        </w:rPr>
      </w:pPr>
      <w:r w:rsidRPr="00552231">
        <w:rPr>
          <w:rFonts w:hint="cs"/>
          <w:rtl/>
        </w:rPr>
        <w:t>تدريب أكثر من 300 شرطية من الكوادر النسائية العاملة في مجال الشرطة وذلك على كيفية التعامل مع الأحداث (الأطفال في خلاف مع القانون)</w:t>
      </w:r>
      <w:r w:rsidR="00552231">
        <w:rPr>
          <w:rFonts w:hint="cs"/>
          <w:rtl/>
        </w:rPr>
        <w:t>؛</w:t>
      </w:r>
    </w:p>
    <w:p w:rsidR="003D0FE3" w:rsidRPr="00552231" w:rsidRDefault="003D0FE3" w:rsidP="00552231">
      <w:pPr>
        <w:pStyle w:val="Bullet1GA"/>
        <w:tabs>
          <w:tab w:val="clear" w:pos="2041"/>
          <w:tab w:val="num" w:pos="1940"/>
        </w:tabs>
        <w:bidi/>
        <w:ind w:left="1939"/>
        <w:rPr>
          <w:rFonts w:hint="cs"/>
        </w:rPr>
      </w:pPr>
      <w:r w:rsidRPr="00552231">
        <w:rPr>
          <w:rFonts w:hint="cs"/>
          <w:rtl/>
        </w:rPr>
        <w:t>تم إعداد الدليل الإرشادي لمنتسبي الشرطة العاملين في مجال الأحداث كدليل إجرائي إرشادي وتم توزيع أكثر من 3000</w:t>
      </w:r>
      <w:r w:rsidR="00552231">
        <w:rPr>
          <w:rFonts w:hint="cs"/>
          <w:rtl/>
        </w:rPr>
        <w:t xml:space="preserve"> نسخة على مستوى مختلف المحافظات؛</w:t>
      </w:r>
    </w:p>
    <w:p w:rsidR="003D0FE3" w:rsidRPr="00552231" w:rsidRDefault="003D0FE3" w:rsidP="00552231">
      <w:pPr>
        <w:pStyle w:val="Bullet1GA"/>
        <w:tabs>
          <w:tab w:val="clear" w:pos="2041"/>
          <w:tab w:val="num" w:pos="1940"/>
        </w:tabs>
        <w:bidi/>
        <w:ind w:left="1939"/>
        <w:rPr>
          <w:rFonts w:hint="cs"/>
        </w:rPr>
      </w:pPr>
      <w:r w:rsidRPr="00552231">
        <w:rPr>
          <w:rFonts w:hint="cs"/>
          <w:rtl/>
        </w:rPr>
        <w:t xml:space="preserve">يجري الإعداد في هذا العام في فصلية الثالث والرابع على تدريب عدد 180 من منتسبي الشرطة. </w:t>
      </w:r>
    </w:p>
    <w:p w:rsidR="003D0FE3" w:rsidRPr="00D551A0" w:rsidRDefault="00552231" w:rsidP="003523E2">
      <w:pPr>
        <w:pStyle w:val="SingleTxtGA"/>
        <w:rPr>
          <w:rFonts w:hint="cs"/>
        </w:rPr>
      </w:pPr>
      <w:r>
        <w:rPr>
          <w:rFonts w:hint="cs"/>
          <w:rtl/>
        </w:rPr>
        <w:t>10</w:t>
      </w:r>
      <w:r w:rsidR="003523E2">
        <w:rPr>
          <w:rFonts w:hint="cs"/>
          <w:rtl/>
        </w:rPr>
        <w:t>0</w:t>
      </w:r>
      <w:r>
        <w:rPr>
          <w:rFonts w:hint="cs"/>
          <w:rtl/>
        </w:rPr>
        <w:t>-</w:t>
      </w:r>
      <w:r>
        <w:rPr>
          <w:rFonts w:hint="cs"/>
          <w:rtl/>
        </w:rPr>
        <w:tab/>
      </w:r>
      <w:r w:rsidR="003D0FE3" w:rsidRPr="00D551A0">
        <w:rPr>
          <w:rFonts w:hint="cs"/>
          <w:rtl/>
        </w:rPr>
        <w:t>و</w:t>
      </w:r>
      <w:r w:rsidR="003D0FE3" w:rsidRPr="00D551A0">
        <w:rPr>
          <w:rtl/>
        </w:rPr>
        <w:t xml:space="preserve">في ظل التزام القنوات الإعلامية بتكوين المواقف والاتجاهات الايجابية وتكريس الرسالة الإعلامية الهادفة لتعميق تعاضد واجب </w:t>
      </w:r>
      <w:r w:rsidR="003D0FE3">
        <w:rPr>
          <w:rtl/>
        </w:rPr>
        <w:t>و</w:t>
      </w:r>
      <w:r w:rsidR="003D0FE3" w:rsidRPr="00D551A0">
        <w:rPr>
          <w:rtl/>
        </w:rPr>
        <w:t>مسئولية الدولة والمجتمع بحماية الحقوق الخاصة بالنسبة للطفولة والأطفال والتجديد المستمر لإثراء مضامين البرامج موضوعيا</w:t>
      </w:r>
      <w:r w:rsidR="00207801">
        <w:rPr>
          <w:rFonts w:hint="cs"/>
          <w:rtl/>
        </w:rPr>
        <w:t>ً</w:t>
      </w:r>
      <w:r w:rsidR="003D0FE3" w:rsidRPr="00D551A0">
        <w:rPr>
          <w:rtl/>
        </w:rPr>
        <w:t xml:space="preserve"> وفنيا</w:t>
      </w:r>
      <w:r w:rsidR="00207801">
        <w:rPr>
          <w:rFonts w:hint="cs"/>
          <w:rtl/>
        </w:rPr>
        <w:t>ً</w:t>
      </w:r>
      <w:r w:rsidR="003D0FE3" w:rsidRPr="00D551A0">
        <w:rPr>
          <w:rtl/>
        </w:rPr>
        <w:t xml:space="preserve"> والتعامل معها كأولويات في الرسالة الإعلامية ورفع الوعي بمفاهيم اليوم العالمي للأطفال وما</w:t>
      </w:r>
      <w:r w:rsidR="007B0F79">
        <w:rPr>
          <w:rFonts w:hint="cs"/>
          <w:rtl/>
        </w:rPr>
        <w:t> </w:t>
      </w:r>
      <w:r w:rsidR="003D0FE3" w:rsidRPr="00D551A0">
        <w:rPr>
          <w:rtl/>
        </w:rPr>
        <w:t>نصت عليه الاتفاقية الدولية لحقوق الأطفال موازيا</w:t>
      </w:r>
      <w:r w:rsidR="00207801">
        <w:rPr>
          <w:rFonts w:hint="cs"/>
          <w:rtl/>
        </w:rPr>
        <w:t>ً</w:t>
      </w:r>
      <w:r w:rsidR="003D0FE3" w:rsidRPr="00D551A0">
        <w:rPr>
          <w:rtl/>
        </w:rPr>
        <w:t xml:space="preserve"> مع ال</w:t>
      </w:r>
      <w:r w:rsidR="003D0FE3" w:rsidRPr="00D551A0">
        <w:rPr>
          <w:rFonts w:hint="cs"/>
          <w:rtl/>
        </w:rPr>
        <w:t xml:space="preserve">توجه </w:t>
      </w:r>
      <w:r w:rsidR="003D0FE3" w:rsidRPr="00D551A0">
        <w:rPr>
          <w:rtl/>
        </w:rPr>
        <w:t xml:space="preserve">الإعلامي في تنمية الوعي بحقوق الإنسان وتعريف الأطفال والمجتمع اليمني بتلك الحقوق عبر أوعية وقوالب برامجية إذاعية وتلفزيونية متنوعة تتركز أهدافها حول تربية الأطفال والعناية بهم وتعليمهم وتوفير سبل الرعاية الاجتماعية والصحية منها قضايا غذائية وصحية من خلال التطعيم ضد أمراض الطفولة ودور الأسرة في مساحة البرامج المخصصة لفئات الأطفال والأسرة وتمكينهم من إيصال مقترحاتهم وآرائهم عبر الوسائل الإعلامية المختلفة فيما يتعلق بالاتجاهات الداعمة لترسيخ سيادة القانون وتساوي وحدة الحقوق لكافة شرائح المجتمع وبدون تمييز خاصة والحريات العامة </w:t>
      </w:r>
      <w:r w:rsidR="003D0FE3">
        <w:rPr>
          <w:rtl/>
        </w:rPr>
        <w:t>و</w:t>
      </w:r>
      <w:r w:rsidR="003D0FE3" w:rsidRPr="00D551A0">
        <w:rPr>
          <w:rtl/>
        </w:rPr>
        <w:t xml:space="preserve">الخاصة والشخصية مواكبة </w:t>
      </w:r>
      <w:r w:rsidR="003D0FE3">
        <w:rPr>
          <w:rtl/>
        </w:rPr>
        <w:t>و</w:t>
      </w:r>
      <w:r w:rsidR="003D0FE3" w:rsidRPr="00D551A0">
        <w:rPr>
          <w:rtl/>
        </w:rPr>
        <w:t>الجهود المبذولة للمؤسسات الرسمية والمدنية في حماية حقوق الإنسان من الانتهاكات</w:t>
      </w:r>
      <w:r w:rsidR="003D0FE3" w:rsidRPr="00D551A0">
        <w:rPr>
          <w:rFonts w:hint="cs"/>
          <w:rtl/>
        </w:rPr>
        <w:t>.</w:t>
      </w:r>
    </w:p>
    <w:p w:rsidR="003D0FE3" w:rsidRPr="00D551A0" w:rsidRDefault="003D0FE3" w:rsidP="003523E2">
      <w:pPr>
        <w:pStyle w:val="SingleTxtGA"/>
        <w:rPr>
          <w:rFonts w:hint="cs"/>
        </w:rPr>
      </w:pPr>
      <w:r>
        <w:rPr>
          <w:rFonts w:hint="cs"/>
          <w:rtl/>
        </w:rPr>
        <w:t>1</w:t>
      </w:r>
      <w:r w:rsidR="00552231">
        <w:rPr>
          <w:rFonts w:hint="cs"/>
          <w:rtl/>
        </w:rPr>
        <w:t>0</w:t>
      </w:r>
      <w:r w:rsidR="003523E2">
        <w:rPr>
          <w:rFonts w:hint="cs"/>
          <w:rtl/>
        </w:rPr>
        <w:t>1</w:t>
      </w:r>
      <w:r w:rsidR="00552231">
        <w:rPr>
          <w:rFonts w:hint="cs"/>
          <w:rtl/>
        </w:rPr>
        <w:t>-</w:t>
      </w:r>
      <w:r w:rsidR="00552231">
        <w:rPr>
          <w:rFonts w:hint="cs"/>
          <w:rtl/>
        </w:rPr>
        <w:tab/>
      </w:r>
      <w:r w:rsidRPr="00D551A0">
        <w:rPr>
          <w:rtl/>
        </w:rPr>
        <w:t>واتسمت جملة الخطوات والإجراءات في التنفيذ بالأهمية والمتابعة من خلال الوقوف أمام خطط البرامج النوعية</w:t>
      </w:r>
      <w:r w:rsidRPr="00D551A0">
        <w:rPr>
          <w:rFonts w:hint="cs"/>
          <w:rtl/>
        </w:rPr>
        <w:t xml:space="preserve"> </w:t>
      </w:r>
      <w:r w:rsidRPr="00D551A0">
        <w:rPr>
          <w:rtl/>
        </w:rPr>
        <w:t xml:space="preserve">بما يعزز من إرساء الإعلام المتخصص للقنوات الفضائية </w:t>
      </w:r>
      <w:r>
        <w:rPr>
          <w:rFonts w:hint="cs"/>
          <w:rtl/>
        </w:rPr>
        <w:t>(</w:t>
      </w:r>
      <w:r w:rsidRPr="00D551A0">
        <w:rPr>
          <w:rtl/>
        </w:rPr>
        <w:t>قناة اليمن</w:t>
      </w:r>
      <w:r>
        <w:rPr>
          <w:rtl/>
        </w:rPr>
        <w:t>،</w:t>
      </w:r>
      <w:r w:rsidRPr="00D551A0">
        <w:rPr>
          <w:rtl/>
        </w:rPr>
        <w:t xml:space="preserve"> وقناة يمانية</w:t>
      </w:r>
      <w:r>
        <w:rPr>
          <w:rtl/>
        </w:rPr>
        <w:t>،</w:t>
      </w:r>
      <w:r w:rsidRPr="00D551A0">
        <w:rPr>
          <w:rtl/>
        </w:rPr>
        <w:t xml:space="preserve"> </w:t>
      </w:r>
      <w:r w:rsidRPr="00D551A0">
        <w:rPr>
          <w:rFonts w:hint="cs"/>
          <w:rtl/>
        </w:rPr>
        <w:t>وقناة الإيمان</w:t>
      </w:r>
      <w:r>
        <w:rPr>
          <w:rFonts w:hint="cs"/>
          <w:rtl/>
        </w:rPr>
        <w:t>،</w:t>
      </w:r>
      <w:r w:rsidRPr="00D551A0">
        <w:rPr>
          <w:rFonts w:hint="cs"/>
          <w:rtl/>
        </w:rPr>
        <w:t xml:space="preserve"> </w:t>
      </w:r>
      <w:r w:rsidRPr="00D551A0">
        <w:rPr>
          <w:rtl/>
        </w:rPr>
        <w:t>وقناة سبأ الشبابية التعليمية والسياحية والبرنامجين العام صنعاء</w:t>
      </w:r>
      <w:r>
        <w:rPr>
          <w:rtl/>
        </w:rPr>
        <w:t>،</w:t>
      </w:r>
      <w:r w:rsidRPr="00D551A0">
        <w:rPr>
          <w:rtl/>
        </w:rPr>
        <w:t xml:space="preserve"> والثاني عدن والإذاعات المحلية الأمر الذي عكسته الرسالة الإعلامية لتعزيز الايجابيات في مجتمعنا اليمني وتغيير المجتمع والإسهام الفاعل مع الجهات المعنية لإيجاد المعالجات الممكنة لها والاستفادة من وثائق وأدبيات منظمة اليونيسيف والمتخصصة في مجال الرعاية وحماية حقوق الطفل وقضاياهم وتطلعاتهم الأمر الذي ساعد وسائل الإعلام الإذاعي والتلفزيوني</w:t>
      </w:r>
      <w:r w:rsidRPr="00D551A0">
        <w:rPr>
          <w:rFonts w:hint="cs"/>
          <w:rtl/>
        </w:rPr>
        <w:t xml:space="preserve"> على</w:t>
      </w:r>
      <w:r>
        <w:rPr>
          <w:rFonts w:hint="cs"/>
          <w:rtl/>
        </w:rPr>
        <w:t xml:space="preserve"> </w:t>
      </w:r>
      <w:r w:rsidR="003C227B">
        <w:rPr>
          <w:rtl/>
        </w:rPr>
        <w:t>محاكاة ه</w:t>
      </w:r>
      <w:r w:rsidR="003C227B">
        <w:rPr>
          <w:rFonts w:hint="cs"/>
          <w:rtl/>
        </w:rPr>
        <w:t>ذ</w:t>
      </w:r>
      <w:r w:rsidRPr="00D551A0">
        <w:rPr>
          <w:rtl/>
        </w:rPr>
        <w:t>ه الفئات بعيدا</w:t>
      </w:r>
      <w:r w:rsidRPr="00D551A0">
        <w:rPr>
          <w:rFonts w:hint="cs"/>
          <w:rtl/>
        </w:rPr>
        <w:t>ً</w:t>
      </w:r>
      <w:r w:rsidRPr="00D551A0">
        <w:rPr>
          <w:rtl/>
        </w:rPr>
        <w:t xml:space="preserve"> عن المبالغة في تناول قضاياهم والتي لا تمت بأي صلة بالواقع المع</w:t>
      </w:r>
      <w:r w:rsidRPr="00D551A0">
        <w:rPr>
          <w:rFonts w:hint="cs"/>
          <w:rtl/>
        </w:rPr>
        <w:t>ي</w:t>
      </w:r>
      <w:r w:rsidRPr="00D551A0">
        <w:rPr>
          <w:rtl/>
        </w:rPr>
        <w:t>ش</w:t>
      </w:r>
      <w:r>
        <w:rPr>
          <w:rFonts w:hint="cs"/>
          <w:rtl/>
        </w:rPr>
        <w:t>ي</w:t>
      </w:r>
      <w:r w:rsidRPr="00D551A0">
        <w:rPr>
          <w:rtl/>
        </w:rPr>
        <w:t xml:space="preserve"> والأحداث المرتبطة بها وإنما محاكاة واقعهم كما هو مع الأخذ بعين الاعتبار ربط ارتسام مهمات وأهداف تطوير الرسالة الإعلامية بإثراء متضمنات التوعية الإعلامية للأطفال والأسرة يكون بمقدورها الاستئثار والج</w:t>
      </w:r>
      <w:r w:rsidRPr="00D551A0">
        <w:rPr>
          <w:rFonts w:hint="cs"/>
          <w:rtl/>
        </w:rPr>
        <w:t>ذ</w:t>
      </w:r>
      <w:r w:rsidRPr="00D551A0">
        <w:rPr>
          <w:rtl/>
        </w:rPr>
        <w:t>ب لأكبر عدد ممكن من جمهور الأطفال المتابع لوسائل إعلامنا المرئي والمسموع.</w:t>
      </w:r>
    </w:p>
    <w:p w:rsidR="003D0FE3" w:rsidRPr="00D551A0" w:rsidRDefault="00552231" w:rsidP="003523E2">
      <w:pPr>
        <w:pStyle w:val="SingleTxtGA"/>
      </w:pPr>
      <w:r>
        <w:rPr>
          <w:rFonts w:hint="cs"/>
          <w:rtl/>
        </w:rPr>
        <w:t>10</w:t>
      </w:r>
      <w:r w:rsidR="003523E2">
        <w:rPr>
          <w:rFonts w:hint="cs"/>
          <w:rtl/>
        </w:rPr>
        <w:t>2</w:t>
      </w:r>
      <w:r>
        <w:rPr>
          <w:rFonts w:hint="cs"/>
          <w:rtl/>
        </w:rPr>
        <w:t>-</w:t>
      </w:r>
      <w:r>
        <w:rPr>
          <w:rFonts w:hint="cs"/>
          <w:rtl/>
        </w:rPr>
        <w:tab/>
      </w:r>
      <w:r w:rsidR="003D0FE3" w:rsidRPr="00D551A0">
        <w:rPr>
          <w:rtl/>
        </w:rPr>
        <w:t>وفي هذا السياق تم تأمين المواد البرامجية المكرسة للأطفال والأسرة</w:t>
      </w:r>
      <w:r w:rsidR="003D0FE3" w:rsidRPr="00D551A0">
        <w:rPr>
          <w:rFonts w:hint="cs"/>
          <w:rtl/>
        </w:rPr>
        <w:t xml:space="preserve"> </w:t>
      </w:r>
      <w:r w:rsidR="003D0FE3" w:rsidRPr="00D551A0">
        <w:rPr>
          <w:rtl/>
        </w:rPr>
        <w:t>التي تلبي حاجاتهم المعرفية بوضع مؤشرات توزيع ساعات الإرسال اليومي والأسبوعي والسنوي لتلك البرامج بما يتوافق وحاجات كافة شرائح الم</w:t>
      </w:r>
      <w:r w:rsidR="003D0FE3" w:rsidRPr="00D551A0">
        <w:rPr>
          <w:rFonts w:hint="cs"/>
          <w:rtl/>
        </w:rPr>
        <w:t>ت</w:t>
      </w:r>
      <w:r w:rsidR="003D0FE3" w:rsidRPr="00D551A0">
        <w:rPr>
          <w:rtl/>
        </w:rPr>
        <w:t>لق</w:t>
      </w:r>
      <w:r w:rsidR="003D0FE3" w:rsidRPr="00D551A0">
        <w:rPr>
          <w:rFonts w:hint="cs"/>
          <w:rtl/>
        </w:rPr>
        <w:t>ي</w:t>
      </w:r>
      <w:r w:rsidR="003D0FE3" w:rsidRPr="00D551A0">
        <w:rPr>
          <w:rtl/>
        </w:rPr>
        <w:t xml:space="preserve"> وتستوعب خصائصه النوعية والعمرية والثقافية والتوزيع الجغرافي بحيث تركزت مضامين التوعية والإسهام بدور فاعل لحماية ومساعدة </w:t>
      </w:r>
      <w:r w:rsidR="003D0FE3" w:rsidRPr="00D551A0">
        <w:rPr>
          <w:rFonts w:hint="cs"/>
          <w:rtl/>
        </w:rPr>
        <w:t>الطفل و</w:t>
      </w:r>
      <w:r w:rsidR="003D0FE3" w:rsidRPr="00D551A0">
        <w:rPr>
          <w:rtl/>
        </w:rPr>
        <w:t>الأسرة وتعديل المعايير الاجتماعية المتحيزة ضد المرأة وتكوين الاتجاهات الداعمة لخفض معدل الإنجاب تبعا</w:t>
      </w:r>
      <w:r w:rsidR="003C227B">
        <w:rPr>
          <w:rFonts w:hint="cs"/>
          <w:rtl/>
        </w:rPr>
        <w:t>ً</w:t>
      </w:r>
      <w:r w:rsidR="003D0FE3" w:rsidRPr="00D551A0">
        <w:rPr>
          <w:rtl/>
        </w:rPr>
        <w:t xml:space="preserve"> </w:t>
      </w:r>
      <w:r w:rsidR="003D0FE3" w:rsidRPr="00D551A0">
        <w:rPr>
          <w:rFonts w:hint="cs"/>
          <w:rtl/>
        </w:rPr>
        <w:t>ل</w:t>
      </w:r>
      <w:r w:rsidR="003D0FE3" w:rsidRPr="00D551A0">
        <w:rPr>
          <w:rtl/>
        </w:rPr>
        <w:t>لأهداف ال</w:t>
      </w:r>
      <w:r w:rsidR="003D0FE3" w:rsidRPr="00D551A0">
        <w:rPr>
          <w:rFonts w:hint="cs"/>
          <w:rtl/>
        </w:rPr>
        <w:t>آت</w:t>
      </w:r>
      <w:r w:rsidR="003D0FE3" w:rsidRPr="00D551A0">
        <w:rPr>
          <w:rtl/>
        </w:rPr>
        <w:t>ية</w:t>
      </w:r>
      <w:r w:rsidR="003D0FE3">
        <w:rPr>
          <w:rtl/>
        </w:rPr>
        <w:t>:</w:t>
      </w:r>
    </w:p>
    <w:p w:rsidR="003D0FE3" w:rsidRPr="00552231" w:rsidRDefault="003D0FE3" w:rsidP="00552231">
      <w:pPr>
        <w:pStyle w:val="Bullet1GA"/>
        <w:tabs>
          <w:tab w:val="clear" w:pos="2041"/>
          <w:tab w:val="num" w:pos="1940"/>
        </w:tabs>
        <w:bidi/>
        <w:ind w:left="1939"/>
        <w:rPr>
          <w:spacing w:val="-2"/>
          <w:rtl/>
        </w:rPr>
      </w:pPr>
      <w:r w:rsidRPr="00552231">
        <w:rPr>
          <w:spacing w:val="-2"/>
          <w:rtl/>
        </w:rPr>
        <w:t xml:space="preserve">دعم رعاية الأسرة باعتبارها النواة المجسد للوحدة الطبيعية والأساسية في المجتمع </w:t>
      </w:r>
      <w:r w:rsidRPr="00552231">
        <w:rPr>
          <w:rFonts w:hint="cs"/>
          <w:spacing w:val="-2"/>
          <w:rtl/>
        </w:rPr>
        <w:t>و</w:t>
      </w:r>
      <w:r w:rsidRPr="00552231">
        <w:rPr>
          <w:spacing w:val="-2"/>
          <w:rtl/>
        </w:rPr>
        <w:t>الدعوة لحماية حق النماء للطفل واحتواء كافة ا</w:t>
      </w:r>
      <w:r w:rsidR="00552231" w:rsidRPr="00552231">
        <w:rPr>
          <w:spacing w:val="-2"/>
          <w:rtl/>
        </w:rPr>
        <w:t>لأسباب التي تدفعه إلى سوق العمل</w:t>
      </w:r>
      <w:r w:rsidR="00552231" w:rsidRPr="00552231">
        <w:rPr>
          <w:rFonts w:hint="cs"/>
          <w:spacing w:val="-2"/>
          <w:rtl/>
        </w:rPr>
        <w:t>؛</w:t>
      </w:r>
    </w:p>
    <w:p w:rsidR="003D0FE3" w:rsidRPr="00552231" w:rsidRDefault="003D0FE3" w:rsidP="00552231">
      <w:pPr>
        <w:pStyle w:val="Bullet1GA"/>
        <w:tabs>
          <w:tab w:val="clear" w:pos="2041"/>
          <w:tab w:val="num" w:pos="1940"/>
        </w:tabs>
        <w:bidi/>
        <w:ind w:left="1939"/>
        <w:rPr>
          <w:rtl/>
        </w:rPr>
      </w:pPr>
      <w:r w:rsidRPr="00552231">
        <w:rPr>
          <w:rFonts w:hint="cs"/>
          <w:rtl/>
        </w:rPr>
        <w:t xml:space="preserve">تغيير </w:t>
      </w:r>
      <w:r w:rsidRPr="00552231">
        <w:rPr>
          <w:rtl/>
        </w:rPr>
        <w:t>النظرة الدونية للمرأة لتظل شريكا</w:t>
      </w:r>
      <w:r w:rsidRPr="00552231">
        <w:rPr>
          <w:rFonts w:hint="cs"/>
          <w:rtl/>
        </w:rPr>
        <w:t>ً</w:t>
      </w:r>
      <w:r w:rsidRPr="00552231">
        <w:rPr>
          <w:rtl/>
        </w:rPr>
        <w:t xml:space="preserve"> فاعلا</w:t>
      </w:r>
      <w:r w:rsidRPr="00552231">
        <w:rPr>
          <w:rFonts w:hint="cs"/>
          <w:rtl/>
        </w:rPr>
        <w:t>ً</w:t>
      </w:r>
      <w:r w:rsidR="00552231">
        <w:rPr>
          <w:rtl/>
        </w:rPr>
        <w:t xml:space="preserve"> في التنمية الشاملة</w:t>
      </w:r>
      <w:r w:rsidR="00552231">
        <w:rPr>
          <w:rFonts w:hint="cs"/>
          <w:rtl/>
        </w:rPr>
        <w:t>؛</w:t>
      </w:r>
    </w:p>
    <w:p w:rsidR="003D0FE3" w:rsidRPr="00552231" w:rsidRDefault="003D0FE3" w:rsidP="00552231">
      <w:pPr>
        <w:pStyle w:val="Bullet1GA"/>
        <w:tabs>
          <w:tab w:val="clear" w:pos="2041"/>
          <w:tab w:val="num" w:pos="1940"/>
        </w:tabs>
        <w:bidi/>
        <w:ind w:left="1939"/>
        <w:rPr>
          <w:rtl/>
        </w:rPr>
      </w:pPr>
      <w:r w:rsidRPr="00552231">
        <w:rPr>
          <w:rtl/>
        </w:rPr>
        <w:t>إبراز تداعيات المشكلة السكانية والتي بفعلها تتسع دائرة الفقر وبما يعزز من ترسيخ قناعة المو</w:t>
      </w:r>
      <w:r w:rsidR="00552231">
        <w:rPr>
          <w:rtl/>
        </w:rPr>
        <w:t>اطنين بالقبول بأسرة قليلة العدد</w:t>
      </w:r>
      <w:r w:rsidR="00552231">
        <w:rPr>
          <w:rFonts w:hint="cs"/>
          <w:rtl/>
        </w:rPr>
        <w:t>؛</w:t>
      </w:r>
    </w:p>
    <w:p w:rsidR="003D0FE3" w:rsidRPr="00552231" w:rsidRDefault="003D0FE3" w:rsidP="00552231">
      <w:pPr>
        <w:pStyle w:val="Bullet1GA"/>
        <w:tabs>
          <w:tab w:val="clear" w:pos="2041"/>
          <w:tab w:val="num" w:pos="1940"/>
        </w:tabs>
        <w:bidi/>
        <w:ind w:left="1939"/>
        <w:rPr>
          <w:rtl/>
        </w:rPr>
      </w:pPr>
      <w:r w:rsidRPr="00552231">
        <w:rPr>
          <w:rtl/>
        </w:rPr>
        <w:t>مواكبة اهتمامات الدولة لتحسين الظروف المعيشية للسكان ومكافحة الف</w:t>
      </w:r>
      <w:r w:rsidR="00552231">
        <w:rPr>
          <w:rtl/>
        </w:rPr>
        <w:t>قر وتعزيز نطاق الأمان الاجتماعي</w:t>
      </w:r>
      <w:r w:rsidR="00552231">
        <w:rPr>
          <w:rFonts w:hint="cs"/>
          <w:rtl/>
        </w:rPr>
        <w:t>؛</w:t>
      </w:r>
    </w:p>
    <w:p w:rsidR="003D0FE3" w:rsidRPr="00552231" w:rsidRDefault="003D0FE3" w:rsidP="003C227B">
      <w:pPr>
        <w:pStyle w:val="Bullet1GA"/>
        <w:tabs>
          <w:tab w:val="clear" w:pos="2041"/>
          <w:tab w:val="num" w:pos="1940"/>
        </w:tabs>
        <w:bidi/>
        <w:ind w:left="1939"/>
        <w:rPr>
          <w:rFonts w:hint="cs"/>
        </w:rPr>
      </w:pPr>
      <w:r w:rsidRPr="00552231">
        <w:rPr>
          <w:rFonts w:hint="cs"/>
          <w:rtl/>
        </w:rPr>
        <w:t>و</w:t>
      </w:r>
      <w:r w:rsidR="003C227B">
        <w:rPr>
          <w:rtl/>
        </w:rPr>
        <w:t>في إطار إ</w:t>
      </w:r>
      <w:r w:rsidR="003C227B">
        <w:rPr>
          <w:rFonts w:hint="cs"/>
          <w:rtl/>
        </w:rPr>
        <w:t>ي</w:t>
      </w:r>
      <w:r w:rsidRPr="00552231">
        <w:rPr>
          <w:rtl/>
        </w:rPr>
        <w:t>لاء الاهتمام بتمتع الأسرة بالصحة الجسمية والعقلية وبحماية صحة البيئة وتكثيف التوعية الهادفة إلى رفع الوعي للوقاية من الأمراض الوبائية والمتوطنة والأمراض المنقولة وبالأخص طاعون العصر والكبد الوبائي وغرس القيم الدينية والأخلاقية الحضارية التي تعزز من حماية الإصحاح البيئي لبلادنا وغرس واجب ومسئولية أفراد المجتمع لتجنب التطرف والإرهاب بكافة أشكاله وصوره.</w:t>
      </w:r>
    </w:p>
    <w:p w:rsidR="003D0FE3" w:rsidRPr="00D551A0" w:rsidRDefault="00552231" w:rsidP="003523E2">
      <w:pPr>
        <w:pStyle w:val="SingleTxtGA"/>
        <w:rPr>
          <w:rFonts w:hint="cs"/>
          <w:rtl/>
        </w:rPr>
      </w:pPr>
      <w:r>
        <w:rPr>
          <w:rtl/>
        </w:rPr>
        <w:t>10</w:t>
      </w:r>
      <w:r w:rsidR="003523E2">
        <w:rPr>
          <w:rFonts w:hint="cs"/>
          <w:rtl/>
        </w:rPr>
        <w:t>3</w:t>
      </w:r>
      <w:r>
        <w:rPr>
          <w:rFonts w:hint="cs"/>
          <w:rtl/>
        </w:rPr>
        <w:t>-</w:t>
      </w:r>
      <w:r>
        <w:rPr>
          <w:rFonts w:hint="cs"/>
          <w:rtl/>
        </w:rPr>
        <w:tab/>
      </w:r>
      <w:r w:rsidR="003D0FE3" w:rsidRPr="00D551A0">
        <w:rPr>
          <w:rFonts w:hint="cs"/>
          <w:rtl/>
        </w:rPr>
        <w:t xml:space="preserve">كما بلغت الأعمال الإذاعية والتلفزيونية التي قامت بها الوسائل الإعلامية الرسمية في التوعية بقضايا الطفولة (مخاطر العنف ضد الأطفال وخاصة </w:t>
      </w:r>
      <w:r w:rsidR="00681CC8">
        <w:rPr>
          <w:rFonts w:hint="cs"/>
          <w:rtl/>
        </w:rPr>
        <w:t>-</w:t>
      </w:r>
      <w:r w:rsidR="003D0FE3" w:rsidRPr="00D551A0">
        <w:rPr>
          <w:rFonts w:hint="cs"/>
          <w:rtl/>
        </w:rPr>
        <w:t xml:space="preserve"> تهريب الأطفال </w:t>
      </w:r>
      <w:r w:rsidR="00681CC8">
        <w:rPr>
          <w:rFonts w:hint="cs"/>
          <w:rtl/>
        </w:rPr>
        <w:t>-</w:t>
      </w:r>
      <w:r w:rsidR="003D0FE3" w:rsidRPr="00D551A0">
        <w:rPr>
          <w:rFonts w:hint="cs"/>
          <w:rtl/>
        </w:rPr>
        <w:t xml:space="preserve"> عدم المشاركة في النزاعات المسلحة </w:t>
      </w:r>
      <w:r w:rsidR="00681CC8">
        <w:rPr>
          <w:rFonts w:hint="cs"/>
          <w:rtl/>
        </w:rPr>
        <w:t>-</w:t>
      </w:r>
      <w:r w:rsidR="003D0FE3" w:rsidRPr="00D551A0">
        <w:rPr>
          <w:rFonts w:hint="cs"/>
          <w:rtl/>
        </w:rPr>
        <w:t xml:space="preserve"> العنف المدرسي </w:t>
      </w:r>
      <w:r w:rsidR="00681CC8">
        <w:rPr>
          <w:rFonts w:hint="cs"/>
          <w:rtl/>
        </w:rPr>
        <w:t>-</w:t>
      </w:r>
      <w:r w:rsidR="003D0FE3" w:rsidRPr="00D551A0">
        <w:rPr>
          <w:rFonts w:hint="cs"/>
          <w:rtl/>
        </w:rPr>
        <w:t xml:space="preserve"> والإيذاء الجسدي والحرمان من التعليم</w:t>
      </w:r>
      <w:r w:rsidR="003D0FE3">
        <w:rPr>
          <w:rFonts w:hint="cs"/>
          <w:rtl/>
        </w:rPr>
        <w:t>)</w:t>
      </w:r>
      <w:r w:rsidR="00707C6F">
        <w:rPr>
          <w:rFonts w:hint="eastAsia"/>
          <w:rtl/>
        </w:rPr>
        <w:t> </w:t>
      </w:r>
      <w:r w:rsidR="003D0FE3" w:rsidRPr="00D551A0">
        <w:rPr>
          <w:rFonts w:hint="cs"/>
          <w:rtl/>
        </w:rPr>
        <w:t>286 فعالية إذاعية وتلفزيونية في زمن بث قدره 13268 دقيقة</w:t>
      </w:r>
      <w:r w:rsidR="003D0FE3">
        <w:rPr>
          <w:rFonts w:hint="cs"/>
          <w:rtl/>
        </w:rPr>
        <w:t>،</w:t>
      </w:r>
      <w:r w:rsidR="003D0FE3" w:rsidRPr="00D551A0">
        <w:rPr>
          <w:rFonts w:hint="cs"/>
          <w:rtl/>
        </w:rPr>
        <w:t xml:space="preserve"> وبإجمالي مرات البث 15354 مرة</w:t>
      </w:r>
      <w:r w:rsidR="003D0FE3">
        <w:rPr>
          <w:rFonts w:hint="cs"/>
          <w:rtl/>
        </w:rPr>
        <w:t>،</w:t>
      </w:r>
      <w:r w:rsidR="003D0FE3" w:rsidRPr="00D551A0">
        <w:rPr>
          <w:rFonts w:hint="cs"/>
          <w:rtl/>
        </w:rPr>
        <w:t xml:space="preserve"> نفذت عبر المحطات الإذاعية الوطنية والمحلية والقنوات التلفزيونية</w:t>
      </w:r>
      <w:r w:rsidR="003D0FE3">
        <w:rPr>
          <w:rFonts w:hint="cs"/>
          <w:rtl/>
        </w:rPr>
        <w:t>،</w:t>
      </w:r>
      <w:r w:rsidR="003D0FE3" w:rsidRPr="00D551A0">
        <w:rPr>
          <w:rFonts w:hint="cs"/>
          <w:rtl/>
        </w:rPr>
        <w:t xml:space="preserve"> بالإضافة إلى تدريب 63 إعلامياً وإعلامية على قضايا العنف</w:t>
      </w:r>
      <w:r w:rsidR="003D0FE3">
        <w:rPr>
          <w:rFonts w:hint="cs"/>
          <w:rtl/>
        </w:rPr>
        <w:t>.</w:t>
      </w:r>
    </w:p>
    <w:p w:rsidR="003D0FE3" w:rsidRPr="00D551A0" w:rsidRDefault="00552231" w:rsidP="003523E2">
      <w:pPr>
        <w:pStyle w:val="SingleTxtGA"/>
        <w:rPr>
          <w:rFonts w:hint="cs"/>
          <w:rtl/>
        </w:rPr>
      </w:pPr>
      <w:r>
        <w:rPr>
          <w:rtl/>
        </w:rPr>
        <w:t>10</w:t>
      </w:r>
      <w:r w:rsidR="003523E2">
        <w:rPr>
          <w:rFonts w:hint="cs"/>
          <w:rtl/>
        </w:rPr>
        <w:t>4</w:t>
      </w:r>
      <w:r>
        <w:rPr>
          <w:rFonts w:hint="cs"/>
          <w:rtl/>
        </w:rPr>
        <w:t>-</w:t>
      </w:r>
      <w:r>
        <w:rPr>
          <w:rFonts w:hint="cs"/>
          <w:rtl/>
        </w:rPr>
        <w:tab/>
      </w:r>
      <w:r w:rsidR="003D0FE3" w:rsidRPr="00D551A0">
        <w:rPr>
          <w:rFonts w:hint="cs"/>
          <w:rtl/>
        </w:rPr>
        <w:t>كما نفذت مؤسسة شوذب للطفولة والتنمية عدد</w:t>
      </w:r>
      <w:r w:rsidR="00B13906">
        <w:rPr>
          <w:rFonts w:hint="cs"/>
          <w:rtl/>
        </w:rPr>
        <w:t>اً</w:t>
      </w:r>
      <w:r w:rsidR="003D0FE3" w:rsidRPr="00D551A0">
        <w:rPr>
          <w:rFonts w:hint="cs"/>
          <w:rtl/>
        </w:rPr>
        <w:t xml:space="preserve"> من الفعاليات الرامية إلى توعية الأطفال والأسر بمخاطر حمل السلاح منها</w:t>
      </w:r>
      <w:r w:rsidR="003D0FE3">
        <w:rPr>
          <w:rFonts w:hint="cs"/>
          <w:rtl/>
        </w:rPr>
        <w:t>:</w:t>
      </w:r>
    </w:p>
    <w:p w:rsidR="003D0FE3" w:rsidRPr="00552231" w:rsidRDefault="003D0FE3" w:rsidP="00552231">
      <w:pPr>
        <w:pStyle w:val="Bullet1GA"/>
        <w:tabs>
          <w:tab w:val="clear" w:pos="2041"/>
          <w:tab w:val="num" w:pos="1940"/>
        </w:tabs>
        <w:bidi/>
        <w:ind w:left="1939"/>
        <w:rPr>
          <w:rFonts w:hint="cs"/>
        </w:rPr>
      </w:pPr>
      <w:r w:rsidRPr="00552231">
        <w:rPr>
          <w:rFonts w:hint="cs"/>
          <w:rtl/>
        </w:rPr>
        <w:t>إنتاج فيلم كرتوني حول مخاطر حمل السلاح على الأطفال وكذا مخاطر حمله بينهم</w:t>
      </w:r>
      <w:r w:rsidR="00552231">
        <w:rPr>
          <w:rFonts w:hint="cs"/>
          <w:rtl/>
        </w:rPr>
        <w:t>؛</w:t>
      </w:r>
    </w:p>
    <w:p w:rsidR="003D0FE3" w:rsidRPr="00552231" w:rsidRDefault="003D0FE3" w:rsidP="006B7E8B">
      <w:pPr>
        <w:pStyle w:val="Bullet1GA"/>
        <w:tabs>
          <w:tab w:val="clear" w:pos="2041"/>
          <w:tab w:val="num" w:pos="1940"/>
        </w:tabs>
        <w:bidi/>
        <w:ind w:left="1939"/>
        <w:rPr>
          <w:rFonts w:hint="cs"/>
        </w:rPr>
      </w:pPr>
      <w:r w:rsidRPr="00552231">
        <w:rPr>
          <w:rFonts w:hint="cs"/>
          <w:rtl/>
        </w:rPr>
        <w:t>إعداد حملة إعلامية حول مخاطر حمل السلاح تضمنت بوسترات وإعلانات في الشو</w:t>
      </w:r>
      <w:r w:rsidR="006B7E8B">
        <w:rPr>
          <w:rFonts w:hint="cs"/>
          <w:rtl/>
        </w:rPr>
        <w:t>ا</w:t>
      </w:r>
      <w:r w:rsidRPr="00552231">
        <w:rPr>
          <w:rFonts w:hint="cs"/>
          <w:rtl/>
        </w:rPr>
        <w:t>رع وجدارية عملاقة ومقالات في الصحف واستطلاع رأي حول مخاطر حمل السلاح بين الأطفال بإشراك الأطفال والمسئولين والضحايا وتوزيع عدد 1000 نسخة منه في قرص مدمج في المدارس والدور الاجتماعية من أجل مناهضة حمل السلاح بين الأطفال</w:t>
      </w:r>
      <w:r w:rsidR="00552231">
        <w:rPr>
          <w:rFonts w:hint="cs"/>
          <w:rtl/>
        </w:rPr>
        <w:t>؛</w:t>
      </w:r>
    </w:p>
    <w:p w:rsidR="003D0FE3" w:rsidRPr="00552231" w:rsidRDefault="003D0FE3" w:rsidP="006B7E8B">
      <w:pPr>
        <w:pStyle w:val="Bullet1GA"/>
        <w:tabs>
          <w:tab w:val="clear" w:pos="2041"/>
          <w:tab w:val="num" w:pos="1940"/>
        </w:tabs>
        <w:bidi/>
        <w:ind w:left="1939"/>
        <w:rPr>
          <w:rFonts w:hint="cs"/>
          <w:rtl/>
        </w:rPr>
      </w:pPr>
      <w:r w:rsidRPr="00552231">
        <w:rPr>
          <w:rFonts w:hint="cs"/>
          <w:rtl/>
        </w:rPr>
        <w:t>تم تدشين الف</w:t>
      </w:r>
      <w:r w:rsidR="006B7E8B">
        <w:rPr>
          <w:rFonts w:hint="cs"/>
          <w:rtl/>
        </w:rPr>
        <w:t>ي</w:t>
      </w:r>
      <w:r w:rsidRPr="00552231">
        <w:rPr>
          <w:rFonts w:hint="cs"/>
          <w:rtl/>
        </w:rPr>
        <w:t>لم الكرتوني (أحمد ولعبة الموت في فندق موفمبيك) بمشاركة 40 طفل وطفلة وبحضور ثلاثة وزراء، وقد تم التطرق لأهمية الف</w:t>
      </w:r>
      <w:r w:rsidR="006B7E8B">
        <w:rPr>
          <w:rFonts w:hint="cs"/>
          <w:rtl/>
        </w:rPr>
        <w:t>ي</w:t>
      </w:r>
      <w:r w:rsidRPr="00552231">
        <w:rPr>
          <w:rFonts w:hint="cs"/>
          <w:rtl/>
        </w:rPr>
        <w:t>لم وأهدافه في قناة الجزيرة والعربية والأم بي سي وكذا الفضائية اليمنية وعدد من الصحف المحلية والعربية وحصد استحسان على المستوى الوطني والعربي</w:t>
      </w:r>
      <w:r w:rsidR="00552231">
        <w:rPr>
          <w:rFonts w:hint="cs"/>
          <w:rtl/>
        </w:rPr>
        <w:t>؛</w:t>
      </w:r>
    </w:p>
    <w:p w:rsidR="003D0FE3" w:rsidRPr="00552231" w:rsidRDefault="003D0FE3" w:rsidP="00552231">
      <w:pPr>
        <w:pStyle w:val="Bullet1GA"/>
        <w:tabs>
          <w:tab w:val="clear" w:pos="2041"/>
          <w:tab w:val="num" w:pos="1940"/>
        </w:tabs>
        <w:bidi/>
        <w:ind w:left="1939"/>
        <w:rPr>
          <w:rtl/>
        </w:rPr>
      </w:pPr>
      <w:r w:rsidRPr="00552231">
        <w:rPr>
          <w:rFonts w:hint="cs"/>
          <w:rtl/>
        </w:rPr>
        <w:t>تم إنتاج حلقة تلفزيونية توعوية حول مخاطر حمل السلاح بين الأطفال وعرضها في التلفزيون اليمني ليتم التوعية بالموضوع على أوسع نطاق باعتبار حمل السلاح يهدد الحق الأساسي للطفل وهو حقه بالحياة</w:t>
      </w:r>
      <w:r w:rsidR="00552231">
        <w:rPr>
          <w:rFonts w:hint="cs"/>
          <w:rtl/>
        </w:rPr>
        <w:t>؛</w:t>
      </w:r>
    </w:p>
    <w:p w:rsidR="003D0FE3" w:rsidRPr="00552231" w:rsidRDefault="003D0FE3" w:rsidP="006B7E8B">
      <w:pPr>
        <w:pStyle w:val="Bullet1GA"/>
        <w:tabs>
          <w:tab w:val="clear" w:pos="2041"/>
          <w:tab w:val="num" w:pos="1940"/>
        </w:tabs>
        <w:bidi/>
        <w:ind w:left="1939"/>
        <w:rPr>
          <w:rFonts w:hint="cs"/>
          <w:rtl/>
        </w:rPr>
      </w:pPr>
      <w:r w:rsidRPr="006B7E8B">
        <w:rPr>
          <w:rFonts w:hint="cs"/>
          <w:spacing w:val="-6"/>
          <w:rtl/>
        </w:rPr>
        <w:t xml:space="preserve">إقامة المؤسسة بالتعاون مع اليونيسيف برنامج ثقافي وترفيهي ورياضي </w:t>
      </w:r>
      <w:r w:rsidR="007B0F79" w:rsidRPr="006B7E8B">
        <w:rPr>
          <w:rFonts w:hint="cs"/>
          <w:spacing w:val="-6"/>
          <w:rtl/>
        </w:rPr>
        <w:t>ا</w:t>
      </w:r>
      <w:r w:rsidRPr="006B7E8B">
        <w:rPr>
          <w:rFonts w:hint="cs"/>
          <w:spacing w:val="-6"/>
          <w:rtl/>
        </w:rPr>
        <w:t>ستهدف 1500</w:t>
      </w:r>
      <w:r w:rsidRPr="00552231">
        <w:rPr>
          <w:rFonts w:hint="cs"/>
          <w:rtl/>
        </w:rPr>
        <w:t xml:space="preserve"> طفل وطفلة من الأطفال النازحين من صعدة، في مخيم المزراق حرض </w:t>
      </w:r>
      <w:r w:rsidR="007B0F79">
        <w:rPr>
          <w:rFonts w:hint="cs"/>
          <w:rtl/>
        </w:rPr>
        <w:t>-</w:t>
      </w:r>
      <w:r w:rsidRPr="00552231">
        <w:rPr>
          <w:rFonts w:hint="cs"/>
          <w:rtl/>
        </w:rPr>
        <w:t xml:space="preserve"> مهرجان حماية الأطفال ف</w:t>
      </w:r>
      <w:r w:rsidR="006B7E8B">
        <w:rPr>
          <w:rFonts w:hint="cs"/>
          <w:rtl/>
        </w:rPr>
        <w:t>ي الطوارئ</w:t>
      </w:r>
      <w:r w:rsidRPr="00552231">
        <w:rPr>
          <w:rFonts w:hint="cs"/>
          <w:rtl/>
        </w:rPr>
        <w:t xml:space="preserve"> الذي تضمن (مرسم حر للأطفال، ودوري كرة قدم، </w:t>
      </w:r>
      <w:r w:rsidR="006B7E8B">
        <w:rPr>
          <w:rFonts w:hint="cs"/>
          <w:rtl/>
        </w:rPr>
        <w:t>و</w:t>
      </w:r>
      <w:r w:rsidRPr="00552231">
        <w:rPr>
          <w:rFonts w:hint="cs"/>
          <w:rtl/>
        </w:rPr>
        <w:t>مسابقات ثقافية وترفيهية، واللعاب جماعية،</w:t>
      </w:r>
      <w:r w:rsidR="00552231">
        <w:rPr>
          <w:rFonts w:hint="cs"/>
          <w:rtl/>
        </w:rPr>
        <w:t xml:space="preserve"> إلخ)؛</w:t>
      </w:r>
    </w:p>
    <w:p w:rsidR="003D0FE3" w:rsidRPr="00552231" w:rsidRDefault="003D0FE3" w:rsidP="006B7E8B">
      <w:pPr>
        <w:pStyle w:val="Bullet1GA"/>
        <w:tabs>
          <w:tab w:val="clear" w:pos="2041"/>
          <w:tab w:val="num" w:pos="1940"/>
        </w:tabs>
        <w:bidi/>
        <w:ind w:left="1939"/>
        <w:rPr>
          <w:rFonts w:hint="cs"/>
          <w:rtl/>
        </w:rPr>
      </w:pPr>
      <w:r w:rsidRPr="00552231">
        <w:rPr>
          <w:rFonts w:hint="cs"/>
          <w:rtl/>
        </w:rPr>
        <w:t>دربت المؤسسة بالتعاون مع اليونيسي</w:t>
      </w:r>
      <w:r w:rsidRPr="00552231">
        <w:rPr>
          <w:rFonts w:hint="eastAsia"/>
          <w:rtl/>
        </w:rPr>
        <w:t>ف</w:t>
      </w:r>
      <w:r w:rsidRPr="00552231">
        <w:rPr>
          <w:rFonts w:hint="cs"/>
          <w:rtl/>
        </w:rPr>
        <w:t xml:space="preserve"> 70 طفل وطفلة من أطفال مخيم المزراق (</w:t>
      </w:r>
      <w:r w:rsidR="006B7E8B">
        <w:rPr>
          <w:rFonts w:hint="cs"/>
          <w:rtl/>
        </w:rPr>
        <w:t>1، 2</w:t>
      </w:r>
      <w:r w:rsidRPr="00552231">
        <w:rPr>
          <w:rFonts w:hint="cs"/>
          <w:rtl/>
        </w:rPr>
        <w:t xml:space="preserve">) على المهارات الحياتية وعلى نهج من طفل إلى </w:t>
      </w:r>
      <w:r w:rsidR="006B7E8B">
        <w:rPr>
          <w:rFonts w:hint="cs"/>
          <w:rtl/>
        </w:rPr>
        <w:t>أ</w:t>
      </w:r>
      <w:r w:rsidRPr="00552231">
        <w:rPr>
          <w:rFonts w:hint="cs"/>
          <w:rtl/>
        </w:rPr>
        <w:t>طفال، وتم تشكيل مجلسي للطلاب في مخيم المزراق (</w:t>
      </w:r>
      <w:r w:rsidR="006B7E8B">
        <w:rPr>
          <w:rFonts w:hint="cs"/>
          <w:rtl/>
        </w:rPr>
        <w:t>1، 2</w:t>
      </w:r>
      <w:r w:rsidRPr="00552231">
        <w:rPr>
          <w:rFonts w:hint="cs"/>
          <w:rtl/>
        </w:rPr>
        <w:t>)، يهدف لتقصي الحقائق للانتها</w:t>
      </w:r>
      <w:r w:rsidR="00552231">
        <w:rPr>
          <w:rFonts w:hint="cs"/>
          <w:rtl/>
        </w:rPr>
        <w:t>كات ووضعها في نشرة للأطفال؛</w:t>
      </w:r>
    </w:p>
    <w:p w:rsidR="003D0FE3" w:rsidRPr="00552231" w:rsidRDefault="006B7E8B" w:rsidP="00552231">
      <w:pPr>
        <w:pStyle w:val="Bullet1GA"/>
        <w:tabs>
          <w:tab w:val="clear" w:pos="2041"/>
          <w:tab w:val="num" w:pos="1940"/>
        </w:tabs>
        <w:bidi/>
        <w:ind w:left="1939"/>
        <w:rPr>
          <w:rFonts w:hint="cs"/>
        </w:rPr>
      </w:pPr>
      <w:r>
        <w:rPr>
          <w:rFonts w:hint="cs"/>
          <w:rtl/>
        </w:rPr>
        <w:t>نفذت المؤسسة مسيرة تضامنية منددة</w:t>
      </w:r>
      <w:r w:rsidR="003D0FE3" w:rsidRPr="00552231">
        <w:rPr>
          <w:rFonts w:hint="cs"/>
          <w:rtl/>
        </w:rPr>
        <w:t xml:space="preserve"> باستخدام الأطفال في النزعات المسلحة شارك فيها نحو 50 طفل وطفلة وقد سلم هؤلاء الأطفال رسالتهم لممثل الأمم المتحدة وممثل منظمة اليونيسيف لغرض إيصالها للأمين العام للأمم المتحدة، تلا المسيرة مؤتمر صحفي لمناهضة استغلال الأطفال في النزاعات المسلحة وبحضور ممثلين لبعض المنظمات الأهلية والدولية المعنية بالأ</w:t>
      </w:r>
      <w:r w:rsidR="00552231">
        <w:rPr>
          <w:rFonts w:hint="cs"/>
          <w:rtl/>
        </w:rPr>
        <w:t>طفال وعدد من المؤسسات الإعلامية؛</w:t>
      </w:r>
    </w:p>
    <w:p w:rsidR="003D0FE3" w:rsidRPr="00552231" w:rsidRDefault="003D0FE3" w:rsidP="006B7E8B">
      <w:pPr>
        <w:pStyle w:val="Bullet1GA"/>
        <w:tabs>
          <w:tab w:val="clear" w:pos="2041"/>
          <w:tab w:val="num" w:pos="1940"/>
        </w:tabs>
        <w:bidi/>
        <w:ind w:left="1939"/>
        <w:rPr>
          <w:rFonts w:hint="cs"/>
        </w:rPr>
      </w:pPr>
      <w:r w:rsidRPr="00552231">
        <w:rPr>
          <w:rFonts w:hint="cs"/>
          <w:rtl/>
        </w:rPr>
        <w:t>إقامة المؤسسة بالتعاون مع اليونيسيف مسرح متحرك لدمى الأطفال، وقصص الحكواتي، حيث يقوم شخص متخصص بسر</w:t>
      </w:r>
      <w:r w:rsidR="006B7E8B">
        <w:rPr>
          <w:rFonts w:hint="cs"/>
          <w:rtl/>
        </w:rPr>
        <w:t>د</w:t>
      </w:r>
      <w:r w:rsidRPr="00552231">
        <w:rPr>
          <w:rFonts w:hint="cs"/>
          <w:rtl/>
        </w:rPr>
        <w:t xml:space="preserve"> قصص ذات هدف للأطفال، في مخيم المزراق (</w:t>
      </w:r>
      <w:r w:rsidR="006B7E8B">
        <w:rPr>
          <w:rFonts w:hint="cs"/>
          <w:rtl/>
        </w:rPr>
        <w:t>1، 2</w:t>
      </w:r>
      <w:r w:rsidRPr="00552231">
        <w:rPr>
          <w:rFonts w:hint="cs"/>
          <w:rtl/>
        </w:rPr>
        <w:t xml:space="preserve">). </w:t>
      </w:r>
    </w:p>
    <w:p w:rsidR="003D0FE3" w:rsidRPr="00D551A0" w:rsidRDefault="00552231" w:rsidP="003523E2">
      <w:pPr>
        <w:pStyle w:val="SingleTxtGA"/>
        <w:rPr>
          <w:rFonts w:hint="cs"/>
          <w:rtl/>
        </w:rPr>
      </w:pPr>
      <w:r>
        <w:rPr>
          <w:rtl/>
        </w:rPr>
        <w:t>10</w:t>
      </w:r>
      <w:r w:rsidR="003523E2">
        <w:rPr>
          <w:rFonts w:hint="cs"/>
          <w:rtl/>
        </w:rPr>
        <w:t>5</w:t>
      </w:r>
      <w:r>
        <w:rPr>
          <w:rFonts w:hint="cs"/>
          <w:rtl/>
        </w:rPr>
        <w:t>-</w:t>
      </w:r>
      <w:r>
        <w:rPr>
          <w:rFonts w:hint="cs"/>
          <w:rtl/>
        </w:rPr>
        <w:tab/>
      </w:r>
      <w:r w:rsidR="003D0FE3" w:rsidRPr="00D551A0">
        <w:rPr>
          <w:rFonts w:hint="cs"/>
          <w:rtl/>
        </w:rPr>
        <w:t>أما في العام 2010</w:t>
      </w:r>
      <w:r w:rsidR="006B7E8B">
        <w:rPr>
          <w:rFonts w:hint="cs"/>
          <w:rtl/>
        </w:rPr>
        <w:t>،</w:t>
      </w:r>
      <w:r w:rsidR="003D0FE3" w:rsidRPr="00D551A0">
        <w:rPr>
          <w:rFonts w:hint="cs"/>
          <w:rtl/>
        </w:rPr>
        <w:t xml:space="preserve"> فقد قامت المؤسسة ذاتها بالتعاون مع السفارة الأمريكية بصنعاء إلى تبني برنامج لحماية الأطفال من استغلالهم في النزاعات المسلحة والحروب وقد شمل البرنامج على عدة محاور نفذتها المؤسسة كالتالي:</w:t>
      </w:r>
    </w:p>
    <w:p w:rsidR="003D0FE3" w:rsidRPr="00552231" w:rsidRDefault="003D0FE3" w:rsidP="00552231">
      <w:pPr>
        <w:pStyle w:val="Bullet1GA"/>
        <w:tabs>
          <w:tab w:val="clear" w:pos="2041"/>
          <w:tab w:val="num" w:pos="1940"/>
        </w:tabs>
        <w:bidi/>
        <w:ind w:left="1939"/>
      </w:pPr>
      <w:r w:rsidRPr="00552231">
        <w:rPr>
          <w:rFonts w:hint="cs"/>
          <w:rtl/>
        </w:rPr>
        <w:t>تنفيذ مؤتمر لتأييد مناهضة إقحام الأطفال في النزاعات المسلحة وذلك لعدد 30 من الإعلاميين في محافظة صعده شملت الإذاعة وعدد</w:t>
      </w:r>
      <w:r w:rsidR="006B7E8B">
        <w:rPr>
          <w:rFonts w:hint="cs"/>
          <w:rtl/>
        </w:rPr>
        <w:t>اً</w:t>
      </w:r>
      <w:r w:rsidRPr="00552231">
        <w:rPr>
          <w:rFonts w:hint="cs"/>
          <w:rtl/>
        </w:rPr>
        <w:t xml:space="preserve"> من الصحف والمسئولين الإعلاميين في عدد من منظمات المجتمع المدني، تضمن المؤتمر أوراق عمل حول حقوق الطفل والبروتوكول الخاص بمنع إشراك الأطفال في النزاعات المسلحة، أعقب المؤتمر طاولات مستديرة للنقاش وتبادل الآراء حول آليات الدعم والمناصرة وسبل الترويج لها إعلاميا</w:t>
      </w:r>
      <w:r w:rsidR="006B7E8B">
        <w:rPr>
          <w:rFonts w:hint="cs"/>
          <w:rtl/>
        </w:rPr>
        <w:t>ً</w:t>
      </w:r>
      <w:r w:rsidRPr="00552231">
        <w:rPr>
          <w:rFonts w:hint="cs"/>
          <w:rtl/>
        </w:rPr>
        <w:t xml:space="preserve"> </w:t>
      </w:r>
      <w:r w:rsidR="00552231">
        <w:rPr>
          <w:rFonts w:hint="cs"/>
          <w:rtl/>
        </w:rPr>
        <w:t>وذلك لعدد 30 إعلاميا</w:t>
      </w:r>
      <w:r w:rsidR="00F51F78">
        <w:rPr>
          <w:rFonts w:hint="cs"/>
          <w:rtl/>
        </w:rPr>
        <w:t>ً في م</w:t>
      </w:r>
      <w:r w:rsidR="00552231">
        <w:rPr>
          <w:rFonts w:hint="cs"/>
          <w:rtl/>
        </w:rPr>
        <w:t>/صعده؛</w:t>
      </w:r>
    </w:p>
    <w:p w:rsidR="003D0FE3" w:rsidRPr="00552231" w:rsidRDefault="003D0FE3" w:rsidP="00552231">
      <w:pPr>
        <w:pStyle w:val="Bullet1GA"/>
        <w:tabs>
          <w:tab w:val="clear" w:pos="2041"/>
          <w:tab w:val="num" w:pos="1940"/>
        </w:tabs>
        <w:bidi/>
        <w:ind w:left="1939"/>
        <w:rPr>
          <w:rFonts w:hint="cs"/>
          <w:rtl/>
        </w:rPr>
      </w:pPr>
      <w:r w:rsidRPr="00552231">
        <w:rPr>
          <w:rFonts w:hint="cs"/>
          <w:rtl/>
        </w:rPr>
        <w:t>تم تنفيذ ورشة عمل لعدد 50 من متخذي القرار والمجالس المحلية ومنظمات المجتمع المدني والقانونيين في محافظة صعده</w:t>
      </w:r>
      <w:r w:rsidR="00552231">
        <w:rPr>
          <w:rFonts w:hint="cs"/>
          <w:rtl/>
        </w:rPr>
        <w:t>؛</w:t>
      </w:r>
    </w:p>
    <w:p w:rsidR="003D0FE3" w:rsidRPr="00552231" w:rsidRDefault="003D0FE3" w:rsidP="00552231">
      <w:pPr>
        <w:pStyle w:val="Bullet1GA"/>
        <w:tabs>
          <w:tab w:val="clear" w:pos="2041"/>
          <w:tab w:val="num" w:pos="1940"/>
        </w:tabs>
        <w:bidi/>
        <w:ind w:left="1939"/>
      </w:pPr>
      <w:r w:rsidRPr="00552231">
        <w:rPr>
          <w:rFonts w:hint="cs"/>
          <w:rtl/>
        </w:rPr>
        <w:t>رفع الوعي وبناء قدراتهم في آليات الدعم والمناصرة لقضية منع إشراك الأطفال في النزاعات المسلحة</w:t>
      </w:r>
      <w:r w:rsidR="00552231">
        <w:rPr>
          <w:rFonts w:hint="cs"/>
          <w:rtl/>
        </w:rPr>
        <w:t>؛</w:t>
      </w:r>
    </w:p>
    <w:p w:rsidR="003D0FE3" w:rsidRPr="00F51F78" w:rsidRDefault="003D0FE3" w:rsidP="00F51F78">
      <w:pPr>
        <w:pStyle w:val="Bullet1GA"/>
        <w:tabs>
          <w:tab w:val="clear" w:pos="2041"/>
          <w:tab w:val="num" w:pos="1940"/>
        </w:tabs>
        <w:bidi/>
        <w:ind w:left="1939"/>
        <w:rPr>
          <w:spacing w:val="2"/>
          <w:rtl/>
        </w:rPr>
      </w:pPr>
      <w:r w:rsidRPr="00F51F78">
        <w:rPr>
          <w:rFonts w:hint="cs"/>
          <w:spacing w:val="2"/>
          <w:rtl/>
        </w:rPr>
        <w:t>تم تنفيذ عشر لقاءات تشاوريه مع عدد من متخذي القرار ومدراء المدارس ورؤساء منظمات المجتمع المدني والمجالس المحلية ومجالس الآباء في المدارس وذلك بغرض دعم وتنفيذ البروتوكول الاختياري لاتفاقية حقوق الطفل حول منع إشراك الأطفال في النزاعات المسلحة وشرح الالتزامات القانونية المترتبة على اليمن للتنفيذ وذلك لدعم بناء قدرات متخذي القرار وذوي العلاقة في المحافظة في هذا الجانب، خرجت اللقاءات التشاورية بعريضة مناهضة لإشراك الأطفال في النزاعات المسلحة</w:t>
      </w:r>
      <w:r w:rsidR="00F51F78">
        <w:rPr>
          <w:rFonts w:hint="eastAsia"/>
          <w:spacing w:val="2"/>
          <w:rtl/>
        </w:rPr>
        <w:t> </w:t>
      </w:r>
      <w:r w:rsidRPr="00F51F78">
        <w:rPr>
          <w:rFonts w:hint="cs"/>
          <w:spacing w:val="2"/>
          <w:rtl/>
        </w:rPr>
        <w:t>وقع عليها</w:t>
      </w:r>
      <w:r w:rsidR="00F51F78" w:rsidRPr="00F51F78">
        <w:rPr>
          <w:rFonts w:hint="eastAsia"/>
          <w:spacing w:val="2"/>
          <w:rtl/>
        </w:rPr>
        <w:t> </w:t>
      </w:r>
      <w:r w:rsidRPr="00F51F78">
        <w:rPr>
          <w:rFonts w:hint="cs"/>
          <w:spacing w:val="2"/>
          <w:rtl/>
        </w:rPr>
        <w:t>200 شخص من ذوي العلاقة ومن المتعاملين مع الأطفال في محافظة صعده</w:t>
      </w:r>
      <w:r w:rsidR="00552231" w:rsidRPr="00F51F78">
        <w:rPr>
          <w:rFonts w:hint="cs"/>
          <w:spacing w:val="2"/>
          <w:rtl/>
        </w:rPr>
        <w:t>؛</w:t>
      </w:r>
    </w:p>
    <w:p w:rsidR="003D0FE3" w:rsidRPr="00552231" w:rsidRDefault="003D0FE3" w:rsidP="00552231">
      <w:pPr>
        <w:pStyle w:val="Bullet1GA"/>
        <w:tabs>
          <w:tab w:val="clear" w:pos="2041"/>
          <w:tab w:val="num" w:pos="1940"/>
        </w:tabs>
        <w:bidi/>
        <w:ind w:left="1939"/>
        <w:rPr>
          <w:rtl/>
        </w:rPr>
      </w:pPr>
      <w:r w:rsidRPr="00552231">
        <w:rPr>
          <w:rFonts w:hint="cs"/>
          <w:rtl/>
        </w:rPr>
        <w:t>إعداد بوستر عن مخاطر إشراك الأطفال في النزاعات المسلحة وقد تم طباعة 2000 نسخة من البوستر وتم توزيعه في عدد من مدارس صنعاء،</w:t>
      </w:r>
      <w:r w:rsidR="007B0F79">
        <w:rPr>
          <w:rFonts w:hint="cs"/>
          <w:rtl/>
        </w:rPr>
        <w:t xml:space="preserve"> </w:t>
      </w:r>
      <w:r w:rsidRPr="00552231">
        <w:rPr>
          <w:rFonts w:hint="cs"/>
          <w:rtl/>
        </w:rPr>
        <w:t>وعدن، وحجة،</w:t>
      </w:r>
      <w:r w:rsidR="007B0F79">
        <w:rPr>
          <w:rFonts w:hint="cs"/>
          <w:rtl/>
        </w:rPr>
        <w:t xml:space="preserve"> </w:t>
      </w:r>
      <w:r w:rsidRPr="00552231">
        <w:rPr>
          <w:rFonts w:hint="cs"/>
          <w:rtl/>
        </w:rPr>
        <w:t>وتعز، وصعدة، والضالع، وأبين،</w:t>
      </w:r>
      <w:r w:rsidR="007B0F79">
        <w:rPr>
          <w:rFonts w:hint="cs"/>
          <w:rtl/>
        </w:rPr>
        <w:t xml:space="preserve"> </w:t>
      </w:r>
      <w:r w:rsidRPr="00552231">
        <w:rPr>
          <w:rFonts w:hint="cs"/>
          <w:rtl/>
        </w:rPr>
        <w:t>وحضرموت</w:t>
      </w:r>
      <w:r w:rsidR="00552231">
        <w:rPr>
          <w:rFonts w:hint="cs"/>
          <w:rtl/>
        </w:rPr>
        <w:t>؛</w:t>
      </w:r>
    </w:p>
    <w:p w:rsidR="003D0FE3" w:rsidRPr="00552231" w:rsidRDefault="003D0FE3" w:rsidP="00552231">
      <w:pPr>
        <w:pStyle w:val="Bullet1GA"/>
        <w:tabs>
          <w:tab w:val="clear" w:pos="2041"/>
          <w:tab w:val="num" w:pos="1940"/>
        </w:tabs>
        <w:bidi/>
        <w:ind w:left="1939"/>
      </w:pPr>
      <w:r w:rsidRPr="00552231">
        <w:rPr>
          <w:rFonts w:hint="cs"/>
          <w:rtl/>
        </w:rPr>
        <w:t>إصدار نشرة توعوية حول مخاطر إشراك الأطفال في النزاعات المسلحة</w:t>
      </w:r>
      <w:r w:rsidR="00552231">
        <w:rPr>
          <w:rFonts w:hint="cs"/>
          <w:rtl/>
        </w:rPr>
        <w:t>؛</w:t>
      </w:r>
    </w:p>
    <w:p w:rsidR="003D0FE3" w:rsidRPr="00552231" w:rsidRDefault="003D0FE3" w:rsidP="00552231">
      <w:pPr>
        <w:pStyle w:val="Bullet1GA"/>
        <w:tabs>
          <w:tab w:val="clear" w:pos="2041"/>
          <w:tab w:val="num" w:pos="1940"/>
        </w:tabs>
        <w:bidi/>
        <w:ind w:left="1939"/>
        <w:rPr>
          <w:rFonts w:hint="cs"/>
        </w:rPr>
      </w:pPr>
      <w:r w:rsidRPr="00552231">
        <w:rPr>
          <w:rFonts w:hint="cs"/>
          <w:rtl/>
        </w:rPr>
        <w:t>طباعة 5000 نسخة من البروتوكولين الاختياريين وتوزيعها على متخذي القرار والمتعاملين مع الأطفال ومجالس الآباء في صعده والضالع وعدن وأبين وصنعاء وتعز</w:t>
      </w:r>
      <w:r w:rsidR="00552231">
        <w:rPr>
          <w:rFonts w:hint="cs"/>
          <w:rtl/>
        </w:rPr>
        <w:t>؛</w:t>
      </w:r>
    </w:p>
    <w:p w:rsidR="003D0FE3" w:rsidRPr="00552231" w:rsidRDefault="003D0FE3" w:rsidP="00552231">
      <w:pPr>
        <w:pStyle w:val="Bullet1GA"/>
        <w:tabs>
          <w:tab w:val="clear" w:pos="2041"/>
          <w:tab w:val="num" w:pos="1940"/>
        </w:tabs>
        <w:bidi/>
        <w:ind w:left="1939"/>
      </w:pPr>
      <w:r w:rsidRPr="00552231">
        <w:rPr>
          <w:rFonts w:hint="cs"/>
          <w:rtl/>
        </w:rPr>
        <w:t>تم تنفيذ ورشة عمل لعدد 30 شخصا</w:t>
      </w:r>
      <w:r w:rsidR="006B7E8B">
        <w:rPr>
          <w:rFonts w:hint="cs"/>
          <w:rtl/>
        </w:rPr>
        <w:t>ً</w:t>
      </w:r>
      <w:r w:rsidRPr="00552231">
        <w:rPr>
          <w:rFonts w:hint="cs"/>
          <w:rtl/>
        </w:rPr>
        <w:t xml:space="preserve"> من منظمات المجتمع المدني ومدراء ومعلمي عدد من المدارس في محافظة صنعاء، تم خلالها تدريبهم على البروتوكول الاختياري لتغيير التوجهات وحماية الأطفال وذلك بغرض بناء قدراتهم في الدعم والمناصرة والسعي في كافة برامجهم للتوعية والحد من إشراك الأطفال في النزاعات المسلحة.</w:t>
      </w:r>
    </w:p>
    <w:p w:rsidR="003D0FE3" w:rsidRPr="004013B0" w:rsidRDefault="00552231" w:rsidP="00F51F78">
      <w:pPr>
        <w:pStyle w:val="H1GA"/>
        <w:spacing w:before="120"/>
        <w:rPr>
          <w:rFonts w:hint="cs"/>
          <w:rtl/>
        </w:rPr>
      </w:pPr>
      <w:r>
        <w:rPr>
          <w:rFonts w:hint="cs"/>
          <w:rtl/>
        </w:rPr>
        <w:tab/>
      </w:r>
      <w:bookmarkStart w:id="26" w:name="_Toc347406020"/>
      <w:r w:rsidR="003D0FE3">
        <w:rPr>
          <w:rFonts w:hint="cs"/>
          <w:rtl/>
        </w:rPr>
        <w:t>واو</w:t>
      </w:r>
      <w:r w:rsidR="003D0FE3" w:rsidRPr="000A7D9F">
        <w:rPr>
          <w:rFonts w:hint="cs"/>
          <w:rtl/>
        </w:rPr>
        <w:t>-</w:t>
      </w:r>
      <w:r w:rsidR="003D0FE3">
        <w:rPr>
          <w:rFonts w:hint="cs"/>
          <w:rtl/>
        </w:rPr>
        <w:tab/>
      </w:r>
      <w:r w:rsidR="003D0FE3" w:rsidRPr="000A7D9F">
        <w:rPr>
          <w:rtl/>
        </w:rPr>
        <w:t>أهداف التعليم</w:t>
      </w:r>
      <w:bookmarkEnd w:id="26"/>
    </w:p>
    <w:p w:rsidR="003D0FE3" w:rsidRPr="00D551A0" w:rsidRDefault="00552231" w:rsidP="003523E2">
      <w:pPr>
        <w:pStyle w:val="SingleTxtGA"/>
        <w:spacing w:line="378" w:lineRule="exact"/>
        <w:rPr>
          <w:rFonts w:hint="cs"/>
        </w:rPr>
      </w:pPr>
      <w:r>
        <w:rPr>
          <w:rFonts w:hint="cs"/>
          <w:rtl/>
        </w:rPr>
        <w:t>10</w:t>
      </w:r>
      <w:r w:rsidR="003523E2">
        <w:rPr>
          <w:rFonts w:hint="cs"/>
          <w:rtl/>
        </w:rPr>
        <w:t>6</w:t>
      </w:r>
      <w:r>
        <w:rPr>
          <w:rFonts w:hint="cs"/>
          <w:rtl/>
        </w:rPr>
        <w:t>-</w:t>
      </w:r>
      <w:r w:rsidR="001B4CB0">
        <w:rPr>
          <w:rFonts w:hint="cs"/>
          <w:rtl/>
        </w:rPr>
        <w:tab/>
      </w:r>
      <w:r w:rsidR="003D0FE3" w:rsidRPr="00D551A0">
        <w:rPr>
          <w:rtl/>
        </w:rPr>
        <w:t xml:space="preserve">تتجسد مضامين المادة </w:t>
      </w:r>
      <w:r w:rsidR="003D0FE3">
        <w:rPr>
          <w:rFonts w:hint="cs"/>
          <w:rtl/>
        </w:rPr>
        <w:t>29</w:t>
      </w:r>
      <w:r w:rsidR="003D0FE3" w:rsidRPr="00D551A0">
        <w:rPr>
          <w:rtl/>
        </w:rPr>
        <w:t xml:space="preserve"> من اتفاقية حقوق الطفل في كل من قانون التعليم العام رقم</w:t>
      </w:r>
      <w:r>
        <w:rPr>
          <w:rFonts w:hint="cs"/>
          <w:rtl/>
        </w:rPr>
        <w:t> </w:t>
      </w:r>
      <w:r w:rsidR="003D0FE3">
        <w:rPr>
          <w:rFonts w:hint="cs"/>
          <w:rtl/>
        </w:rPr>
        <w:t>45</w:t>
      </w:r>
      <w:r w:rsidR="003D0FE3" w:rsidRPr="00D551A0">
        <w:rPr>
          <w:rtl/>
        </w:rPr>
        <w:t xml:space="preserve"> لعام </w:t>
      </w:r>
      <w:r w:rsidR="003D0FE3">
        <w:rPr>
          <w:rFonts w:hint="cs"/>
          <w:rtl/>
        </w:rPr>
        <w:t>1992</w:t>
      </w:r>
      <w:r w:rsidR="003D0FE3" w:rsidRPr="00D551A0">
        <w:rPr>
          <w:rtl/>
        </w:rPr>
        <w:t xml:space="preserve"> ووثيقة المنطلقات العامة للمناهج الدراسية التي تضمنت أهداف التعليم على المستوى العام والمراحل والمواد الدراسية حيث تنص</w:t>
      </w:r>
      <w:r w:rsidR="003D0FE3">
        <w:rPr>
          <w:rFonts w:hint="cs"/>
          <w:rtl/>
        </w:rPr>
        <w:t xml:space="preserve"> المادة 15 </w:t>
      </w:r>
      <w:r w:rsidR="003D0FE3" w:rsidRPr="00D551A0">
        <w:rPr>
          <w:rtl/>
        </w:rPr>
        <w:t>من القانون</w:t>
      </w:r>
      <w:r w:rsidR="003D0FE3">
        <w:rPr>
          <w:rFonts w:hint="cs"/>
          <w:rtl/>
        </w:rPr>
        <w:t xml:space="preserve"> "</w:t>
      </w:r>
      <w:r w:rsidR="003D0FE3" w:rsidRPr="00D551A0">
        <w:rPr>
          <w:rtl/>
        </w:rPr>
        <w:t>أن نظام التعليم يهدف إلى تحقيق تربية شاملة متجددة تسهم في تنمية الجوانب الروحية</w:t>
      </w:r>
      <w:r w:rsidR="003D0FE3">
        <w:rPr>
          <w:rtl/>
        </w:rPr>
        <w:t>،</w:t>
      </w:r>
      <w:r w:rsidR="007B0F79">
        <w:rPr>
          <w:rFonts w:hint="cs"/>
          <w:rtl/>
        </w:rPr>
        <w:t xml:space="preserve"> </w:t>
      </w:r>
      <w:r w:rsidR="003D0FE3" w:rsidRPr="00D551A0">
        <w:rPr>
          <w:rtl/>
        </w:rPr>
        <w:t>الخلقية</w:t>
      </w:r>
      <w:r w:rsidR="003D0FE3" w:rsidRPr="00D551A0">
        <w:rPr>
          <w:rFonts w:hint="cs"/>
          <w:rtl/>
        </w:rPr>
        <w:t>،</w:t>
      </w:r>
      <w:r w:rsidR="007B0F79">
        <w:rPr>
          <w:rFonts w:hint="cs"/>
          <w:rtl/>
        </w:rPr>
        <w:t xml:space="preserve"> </w:t>
      </w:r>
      <w:r w:rsidR="003D0FE3" w:rsidRPr="00D551A0">
        <w:rPr>
          <w:rtl/>
        </w:rPr>
        <w:t>الذهنية والجسمية لتكوين المواطن السوي المتكامل الشخصية</w:t>
      </w:r>
      <w:r w:rsidR="001B4CB0">
        <w:rPr>
          <w:rFonts w:hint="cs"/>
          <w:rtl/>
        </w:rPr>
        <w:t>.</w:t>
      </w:r>
    </w:p>
    <w:p w:rsidR="003D0FE3" w:rsidRPr="00D551A0" w:rsidRDefault="00552231" w:rsidP="003523E2">
      <w:pPr>
        <w:pStyle w:val="SingleTxtGA"/>
        <w:spacing w:line="378" w:lineRule="exact"/>
      </w:pPr>
      <w:r>
        <w:rPr>
          <w:rFonts w:hint="cs"/>
          <w:rtl/>
        </w:rPr>
        <w:t>10</w:t>
      </w:r>
      <w:r w:rsidR="003523E2">
        <w:rPr>
          <w:rFonts w:hint="cs"/>
          <w:rtl/>
        </w:rPr>
        <w:t>7</w:t>
      </w:r>
      <w:r>
        <w:rPr>
          <w:rFonts w:hint="cs"/>
          <w:rtl/>
        </w:rPr>
        <w:t>-</w:t>
      </w:r>
      <w:r>
        <w:rPr>
          <w:rFonts w:hint="cs"/>
          <w:rtl/>
        </w:rPr>
        <w:tab/>
      </w:r>
      <w:r w:rsidR="003D0FE3" w:rsidRPr="00D551A0">
        <w:rPr>
          <w:rtl/>
        </w:rPr>
        <w:t xml:space="preserve">وأكدت وثيقة المنطلقات على أن الفلسفة التربوية في الجمهورية اليمنية تقوم على المثل العربية والإسلامية والإنسانية القائمة على مكارم الأخلاق واحترام حقوق </w:t>
      </w:r>
      <w:r w:rsidR="003D0FE3" w:rsidRPr="00D551A0">
        <w:rPr>
          <w:rFonts w:hint="cs"/>
          <w:rtl/>
        </w:rPr>
        <w:t>الإنسان</w:t>
      </w:r>
      <w:r w:rsidR="003D0FE3" w:rsidRPr="00D551A0">
        <w:rPr>
          <w:rtl/>
        </w:rPr>
        <w:t xml:space="preserve"> وحريته وكرامته، والمساواة في الحقوق والواجبات واحترام حرية الفرد وكرامته وحب الوطن واحترام نظمه وقوانينه</w:t>
      </w:r>
      <w:r w:rsidR="003D0FE3">
        <w:rPr>
          <w:rtl/>
        </w:rPr>
        <w:t>.</w:t>
      </w:r>
      <w:r w:rsidR="003D0FE3" w:rsidRPr="00D551A0">
        <w:rPr>
          <w:rtl/>
        </w:rPr>
        <w:t xml:space="preserve"> كما تقوم الفلسفة التربوية على العدالة الاجتماعية وتكافؤ الفرص في التمتع بالحقوق، والانفتاح الواعي على الثقافات والحضارات العالمية وتح</w:t>
      </w:r>
      <w:r w:rsidR="001B4CB0">
        <w:rPr>
          <w:rtl/>
        </w:rPr>
        <w:t>قيق التعارف والتفاهم بين الشعوب</w:t>
      </w:r>
      <w:r w:rsidR="001B4CB0">
        <w:rPr>
          <w:rFonts w:hint="cs"/>
          <w:rtl/>
        </w:rPr>
        <w:t xml:space="preserve">، </w:t>
      </w:r>
      <w:r w:rsidR="003D0FE3" w:rsidRPr="00D551A0">
        <w:rPr>
          <w:rtl/>
        </w:rPr>
        <w:t xml:space="preserve">بجانب </w:t>
      </w:r>
      <w:r w:rsidR="001B4CB0">
        <w:rPr>
          <w:rFonts w:hint="cs"/>
          <w:rtl/>
        </w:rPr>
        <w:t>ا</w:t>
      </w:r>
      <w:r w:rsidR="003D0FE3" w:rsidRPr="00D551A0">
        <w:rPr>
          <w:rtl/>
        </w:rPr>
        <w:t>لاهتمام بالقضايا الدولية ومبادئ العدالة والمساواة والسلام العالمي والاحترام المتبادل بين الشعوب والدول والحضارات</w:t>
      </w:r>
      <w:r w:rsidR="003D0FE3">
        <w:rPr>
          <w:rFonts w:hint="cs"/>
          <w:rtl/>
        </w:rPr>
        <w:t xml:space="preserve">، </w:t>
      </w:r>
      <w:r w:rsidR="003D0FE3" w:rsidRPr="00D551A0">
        <w:rPr>
          <w:rtl/>
        </w:rPr>
        <w:t>وغير ذلك من المبادئ التعليمية التي</w:t>
      </w:r>
      <w:r w:rsidR="003D0FE3">
        <w:rPr>
          <w:rtl/>
        </w:rPr>
        <w:t xml:space="preserve"> </w:t>
      </w:r>
      <w:r w:rsidR="003D0FE3" w:rsidRPr="00D551A0">
        <w:rPr>
          <w:rtl/>
        </w:rPr>
        <w:t>تقوم نحو بناء الشخصية بكل جوانبها وتنمية القدرة على التفكير العلمي والتحليل والنقد</w:t>
      </w:r>
      <w:r w:rsidR="003D0FE3">
        <w:rPr>
          <w:rtl/>
        </w:rPr>
        <w:t>،</w:t>
      </w:r>
      <w:r w:rsidR="003D0FE3" w:rsidRPr="00D551A0">
        <w:rPr>
          <w:rtl/>
        </w:rPr>
        <w:t xml:space="preserve"> والمبادرة والإبداع والابتكار والمشاركة.</w:t>
      </w:r>
    </w:p>
    <w:p w:rsidR="003D0FE3" w:rsidRPr="00D551A0" w:rsidRDefault="00552231" w:rsidP="003523E2">
      <w:pPr>
        <w:pStyle w:val="SingleTxtGA"/>
        <w:spacing w:line="378" w:lineRule="exact"/>
      </w:pPr>
      <w:r>
        <w:rPr>
          <w:rFonts w:hint="cs"/>
          <w:rtl/>
        </w:rPr>
        <w:t>10</w:t>
      </w:r>
      <w:r w:rsidR="003523E2">
        <w:rPr>
          <w:rFonts w:hint="cs"/>
          <w:rtl/>
        </w:rPr>
        <w:t>8</w:t>
      </w:r>
      <w:r>
        <w:rPr>
          <w:rFonts w:hint="cs"/>
          <w:rtl/>
        </w:rPr>
        <w:t>-</w:t>
      </w:r>
      <w:r>
        <w:rPr>
          <w:rFonts w:hint="cs"/>
          <w:rtl/>
        </w:rPr>
        <w:tab/>
      </w:r>
      <w:r w:rsidR="003D0FE3" w:rsidRPr="00D551A0">
        <w:rPr>
          <w:rtl/>
        </w:rPr>
        <w:t>كما تضمن النظام التعليمي عدداً من الأهداف العامة تحقيق تربية شاملة متجددة تسهم في تنمية الجوانب الروحية والخلقية والوجدانية والاجتماعية والعقلية والجسمية والجمالية للمواطن اليمني وصولاً لتكوين إنسان سليم</w:t>
      </w:r>
      <w:r w:rsidR="003D0FE3" w:rsidRPr="00D551A0">
        <w:rPr>
          <w:rFonts w:hint="cs"/>
          <w:rtl/>
        </w:rPr>
        <w:t xml:space="preserve"> </w:t>
      </w:r>
      <w:r w:rsidR="003D0FE3" w:rsidRPr="00D551A0">
        <w:rPr>
          <w:rtl/>
        </w:rPr>
        <w:t>وصالح ومنتج</w:t>
      </w:r>
      <w:r w:rsidR="003D0FE3">
        <w:rPr>
          <w:rFonts w:hint="cs"/>
          <w:rtl/>
        </w:rPr>
        <w:t xml:space="preserve">، </w:t>
      </w:r>
      <w:r w:rsidR="003D0FE3" w:rsidRPr="00D551A0">
        <w:rPr>
          <w:rtl/>
        </w:rPr>
        <w:t>بما في ذلك الممارسة الديمقراطية والالتزام بالواجبات والتمسك بالحقوق الخاصة والعامة وتحمل المسئولية واحترام حقوق الآخرين والدفاع عنها.</w:t>
      </w:r>
      <w:r w:rsidR="001B4CB0">
        <w:rPr>
          <w:rFonts w:hint="cs"/>
          <w:rtl/>
        </w:rPr>
        <w:t xml:space="preserve"> </w:t>
      </w:r>
      <w:r w:rsidR="003D0FE3" w:rsidRPr="00D551A0">
        <w:rPr>
          <w:rtl/>
        </w:rPr>
        <w:t>والاهتمام بالقضايا التي تمس حياة الفرد والمجتمع مثل قضايا السكان</w:t>
      </w:r>
      <w:r w:rsidR="003D0FE3">
        <w:rPr>
          <w:rtl/>
        </w:rPr>
        <w:t>،</w:t>
      </w:r>
      <w:r w:rsidR="003D0FE3" w:rsidRPr="00D551A0">
        <w:rPr>
          <w:rtl/>
        </w:rPr>
        <w:t xml:space="preserve"> </w:t>
      </w:r>
      <w:r w:rsidR="003D0FE3">
        <w:rPr>
          <w:rFonts w:hint="cs"/>
          <w:rtl/>
        </w:rPr>
        <w:t>و</w:t>
      </w:r>
      <w:r w:rsidR="003D0FE3" w:rsidRPr="00D551A0">
        <w:rPr>
          <w:rtl/>
        </w:rPr>
        <w:t>البيئة</w:t>
      </w:r>
      <w:r w:rsidR="003D0FE3">
        <w:rPr>
          <w:rtl/>
        </w:rPr>
        <w:t>،</w:t>
      </w:r>
      <w:r w:rsidR="003D0FE3" w:rsidRPr="00D551A0">
        <w:rPr>
          <w:rtl/>
        </w:rPr>
        <w:t xml:space="preserve"> </w:t>
      </w:r>
      <w:r w:rsidR="003D0FE3">
        <w:rPr>
          <w:rFonts w:hint="cs"/>
          <w:rtl/>
        </w:rPr>
        <w:t>و</w:t>
      </w:r>
      <w:r w:rsidR="003D0FE3" w:rsidRPr="00D551A0">
        <w:rPr>
          <w:rtl/>
        </w:rPr>
        <w:t xml:space="preserve">الصحة، </w:t>
      </w:r>
      <w:r w:rsidR="003D0FE3">
        <w:rPr>
          <w:rFonts w:hint="cs"/>
          <w:rtl/>
        </w:rPr>
        <w:t>و</w:t>
      </w:r>
      <w:r w:rsidR="003D0FE3" w:rsidRPr="00D551A0">
        <w:rPr>
          <w:rtl/>
        </w:rPr>
        <w:t xml:space="preserve">المياه، </w:t>
      </w:r>
      <w:r w:rsidR="003D0FE3">
        <w:rPr>
          <w:rFonts w:hint="cs"/>
          <w:rtl/>
        </w:rPr>
        <w:t>و</w:t>
      </w:r>
      <w:r w:rsidR="003D0FE3" w:rsidRPr="00D551A0">
        <w:rPr>
          <w:rtl/>
        </w:rPr>
        <w:t xml:space="preserve">حقوق الإنسان، </w:t>
      </w:r>
      <w:r w:rsidR="003D0FE3">
        <w:rPr>
          <w:rFonts w:hint="cs"/>
          <w:rtl/>
        </w:rPr>
        <w:t>و</w:t>
      </w:r>
      <w:r w:rsidR="003D0FE3" w:rsidRPr="00D551A0">
        <w:rPr>
          <w:rtl/>
        </w:rPr>
        <w:t>تعليم الفتاة.</w:t>
      </w:r>
    </w:p>
    <w:p w:rsidR="003D0FE3" w:rsidRPr="00D551A0" w:rsidRDefault="00552231" w:rsidP="003523E2">
      <w:pPr>
        <w:pStyle w:val="SingleTxtGA"/>
        <w:spacing w:line="378" w:lineRule="exact"/>
      </w:pPr>
      <w:r>
        <w:rPr>
          <w:rFonts w:hint="cs"/>
          <w:rtl/>
        </w:rPr>
        <w:t>1</w:t>
      </w:r>
      <w:r w:rsidR="003523E2">
        <w:rPr>
          <w:rFonts w:hint="cs"/>
          <w:rtl/>
        </w:rPr>
        <w:t>09</w:t>
      </w:r>
      <w:r>
        <w:rPr>
          <w:rFonts w:hint="cs"/>
          <w:rtl/>
        </w:rPr>
        <w:t>-</w:t>
      </w:r>
      <w:r>
        <w:rPr>
          <w:rFonts w:hint="cs"/>
          <w:rtl/>
        </w:rPr>
        <w:tab/>
      </w:r>
      <w:r w:rsidR="003D0FE3" w:rsidRPr="00D551A0">
        <w:rPr>
          <w:rtl/>
        </w:rPr>
        <w:t xml:space="preserve">وفي إطار الاهتمام بتطوير أهداف التعليم يجري حالياً استكمال الترتيبات لمراجعة وتطوير أهداف التعليم لمواكبة التطورات على الساحة المحلية والإقليمية والدولية في مختلف المجالات، بالإضافة إلى أن تطوير تلك الأهداف هو </w:t>
      </w:r>
      <w:r w:rsidR="000C1084">
        <w:rPr>
          <w:rFonts w:hint="cs"/>
          <w:rtl/>
        </w:rPr>
        <w:t>أ</w:t>
      </w:r>
      <w:r w:rsidR="003D0FE3" w:rsidRPr="00D551A0">
        <w:rPr>
          <w:rtl/>
        </w:rPr>
        <w:t>حد برامج الخطة المشتركة لدول مجلس التعاون لدول الخليج العربية.</w:t>
      </w:r>
    </w:p>
    <w:p w:rsidR="003D0FE3" w:rsidRPr="00D551A0" w:rsidRDefault="00552231" w:rsidP="00552231">
      <w:pPr>
        <w:pStyle w:val="H23GA"/>
        <w:rPr>
          <w:rtl/>
        </w:rPr>
      </w:pPr>
      <w:r>
        <w:rPr>
          <w:rFonts w:hint="cs"/>
          <w:rtl/>
        </w:rPr>
        <w:tab/>
      </w:r>
      <w:r>
        <w:rPr>
          <w:rFonts w:hint="cs"/>
          <w:rtl/>
        </w:rPr>
        <w:tab/>
      </w:r>
      <w:r w:rsidR="003D0FE3" w:rsidRPr="00D551A0">
        <w:rPr>
          <w:rtl/>
        </w:rPr>
        <w:t>تضمين ثقافة حقوق الإنسان</w:t>
      </w:r>
      <w:r w:rsidR="006A41B3">
        <w:rPr>
          <w:rtl/>
        </w:rPr>
        <w:t>/</w:t>
      </w:r>
      <w:r w:rsidR="003D0FE3" w:rsidRPr="00D551A0">
        <w:rPr>
          <w:rtl/>
        </w:rPr>
        <w:t>الطفل في محتوى المناهج الدراسية</w:t>
      </w:r>
      <w:r w:rsidR="003D0FE3">
        <w:rPr>
          <w:rtl/>
        </w:rPr>
        <w:t xml:space="preserve"> </w:t>
      </w:r>
    </w:p>
    <w:p w:rsidR="003D0FE3" w:rsidRPr="00D551A0" w:rsidRDefault="00552231" w:rsidP="003523E2">
      <w:pPr>
        <w:pStyle w:val="SingleTxtGA"/>
        <w:spacing w:line="378" w:lineRule="exact"/>
      </w:pPr>
      <w:r>
        <w:rPr>
          <w:rFonts w:hint="cs"/>
          <w:rtl/>
        </w:rPr>
        <w:t>1</w:t>
      </w:r>
      <w:r w:rsidR="003523E2">
        <w:rPr>
          <w:rFonts w:hint="cs"/>
          <w:rtl/>
        </w:rPr>
        <w:t>10</w:t>
      </w:r>
      <w:r>
        <w:rPr>
          <w:rFonts w:hint="cs"/>
          <w:rtl/>
        </w:rPr>
        <w:t>-</w:t>
      </w:r>
      <w:r>
        <w:rPr>
          <w:rFonts w:hint="cs"/>
          <w:rtl/>
        </w:rPr>
        <w:tab/>
      </w:r>
      <w:r w:rsidR="003D0FE3" w:rsidRPr="00D551A0">
        <w:rPr>
          <w:rtl/>
        </w:rPr>
        <w:t xml:space="preserve">مثلت قضية إدماج حقوق الإنسان في المناهج الدراسية </w:t>
      </w:r>
      <w:r w:rsidR="00696D0B">
        <w:rPr>
          <w:rFonts w:hint="cs"/>
          <w:rtl/>
        </w:rPr>
        <w:t>أ</w:t>
      </w:r>
      <w:r w:rsidR="003D0FE3" w:rsidRPr="00D551A0">
        <w:rPr>
          <w:rtl/>
        </w:rPr>
        <w:t>حد النشاطات التي قامت بها وزارة التربية والتعليم في الجمهورية اليمنية عبر تنفيذ عدد من الأنشطة التمهيدية لإدراج تلك الحقوق في م</w:t>
      </w:r>
      <w:r w:rsidR="00696D0B">
        <w:rPr>
          <w:rtl/>
        </w:rPr>
        <w:t>حتوى المناهج الدراسية، تمثلت في</w:t>
      </w:r>
      <w:r w:rsidR="003D0FE3" w:rsidRPr="00D551A0">
        <w:rPr>
          <w:rtl/>
        </w:rPr>
        <w:t xml:space="preserve">ما </w:t>
      </w:r>
      <w:r w:rsidR="003D0FE3" w:rsidRPr="00D551A0">
        <w:rPr>
          <w:rFonts w:hint="cs"/>
          <w:rtl/>
        </w:rPr>
        <w:t>يأتي</w:t>
      </w:r>
      <w:r w:rsidR="003D0FE3" w:rsidRPr="00D551A0">
        <w:rPr>
          <w:rtl/>
        </w:rPr>
        <w:t>:</w:t>
      </w:r>
    </w:p>
    <w:p w:rsidR="003D0FE3" w:rsidRPr="00D551A0" w:rsidRDefault="003D0FE3" w:rsidP="00C52BA6">
      <w:pPr>
        <w:pStyle w:val="Bullet1GA"/>
        <w:tabs>
          <w:tab w:val="clear" w:pos="2041"/>
          <w:tab w:val="num" w:pos="1940"/>
        </w:tabs>
        <w:bidi/>
        <w:spacing w:line="378" w:lineRule="exact"/>
        <w:ind w:left="1939"/>
        <w:rPr>
          <w:rFonts w:hint="cs"/>
          <w:rtl/>
        </w:rPr>
      </w:pPr>
      <w:r w:rsidRPr="00D551A0">
        <w:rPr>
          <w:rtl/>
        </w:rPr>
        <w:t>مسح وتحليل مفاهيم حقوق الطفل في المناهج الدراسية بدعم من منظمة اليونيسيف عام 2007</w:t>
      </w:r>
      <w:r w:rsidR="00552231">
        <w:rPr>
          <w:rFonts w:hint="cs"/>
          <w:rtl/>
        </w:rPr>
        <w:t>؛</w:t>
      </w:r>
    </w:p>
    <w:p w:rsidR="003D0FE3" w:rsidRPr="00552231" w:rsidRDefault="003D0FE3" w:rsidP="00552231">
      <w:pPr>
        <w:pStyle w:val="Bullet1GA"/>
        <w:tabs>
          <w:tab w:val="clear" w:pos="2041"/>
          <w:tab w:val="num" w:pos="1940"/>
        </w:tabs>
        <w:bidi/>
        <w:ind w:left="1939"/>
        <w:rPr>
          <w:rtl/>
        </w:rPr>
      </w:pPr>
      <w:r w:rsidRPr="00552231">
        <w:rPr>
          <w:rtl/>
        </w:rPr>
        <w:t xml:space="preserve">يجري حالياً مسح وتحليل مفاهيم حقوق الإنسان في محتوى المناهج الدراسية في مرحلتي التعليم الأساسي والثانوي بهدف التعرف على الحقوق التي تضمنتها وأساليب التضمين وكيفية توزيعها على المواد والمستويات الدراسية، ومن ثم إعادة النظر في تضمين تلك الحقوق بما </w:t>
      </w:r>
      <w:r w:rsidRPr="00552231">
        <w:rPr>
          <w:rFonts w:hint="cs"/>
          <w:rtl/>
        </w:rPr>
        <w:t>يتلاءم</w:t>
      </w:r>
      <w:r w:rsidRPr="00552231">
        <w:rPr>
          <w:rtl/>
        </w:rPr>
        <w:t xml:space="preserve"> وخصائص نمو المتعلم ومستواه العمري واحتياجاته، وخبراته، وبما </w:t>
      </w:r>
      <w:r w:rsidRPr="00552231">
        <w:rPr>
          <w:rFonts w:hint="cs"/>
          <w:rtl/>
        </w:rPr>
        <w:t>يتلاءم</w:t>
      </w:r>
      <w:r w:rsidRPr="00552231">
        <w:rPr>
          <w:rtl/>
        </w:rPr>
        <w:t xml:space="preserve"> أيضا</w:t>
      </w:r>
      <w:r w:rsidR="00B84688">
        <w:rPr>
          <w:rFonts w:hint="cs"/>
          <w:rtl/>
        </w:rPr>
        <w:t>ً</w:t>
      </w:r>
      <w:r w:rsidRPr="00552231">
        <w:rPr>
          <w:rtl/>
        </w:rPr>
        <w:t xml:space="preserve"> مع طبيعة المواد الدراسية.</w:t>
      </w:r>
    </w:p>
    <w:p w:rsidR="003D0FE3" w:rsidRPr="00D551A0" w:rsidRDefault="00552231" w:rsidP="003523E2">
      <w:pPr>
        <w:pStyle w:val="SingleTxtGA"/>
      </w:pPr>
      <w:r>
        <w:rPr>
          <w:rFonts w:hint="cs"/>
          <w:rtl/>
        </w:rPr>
        <w:t>11</w:t>
      </w:r>
      <w:r w:rsidR="003523E2">
        <w:rPr>
          <w:rFonts w:hint="cs"/>
          <w:rtl/>
        </w:rPr>
        <w:t>1</w:t>
      </w:r>
      <w:r>
        <w:rPr>
          <w:rFonts w:hint="cs"/>
          <w:rtl/>
        </w:rPr>
        <w:t>-</w:t>
      </w:r>
      <w:r>
        <w:rPr>
          <w:rFonts w:hint="cs"/>
          <w:rtl/>
        </w:rPr>
        <w:tab/>
      </w:r>
      <w:r w:rsidR="003D0FE3" w:rsidRPr="00D551A0">
        <w:rPr>
          <w:rtl/>
        </w:rPr>
        <w:t>بالإضافة إلى ذلك نفذت الوزارة مجموعة</w:t>
      </w:r>
      <w:r w:rsidR="003D0FE3">
        <w:rPr>
          <w:rtl/>
        </w:rPr>
        <w:t xml:space="preserve"> </w:t>
      </w:r>
      <w:r w:rsidR="003D0FE3" w:rsidRPr="00D551A0">
        <w:rPr>
          <w:rtl/>
        </w:rPr>
        <w:t>من البرامج بهذا الاتجاه، أهمها:</w:t>
      </w:r>
    </w:p>
    <w:p w:rsidR="003D0FE3" w:rsidRPr="00C52BA6" w:rsidRDefault="003D0FE3" w:rsidP="00552231">
      <w:pPr>
        <w:pStyle w:val="Bullet1GA"/>
        <w:tabs>
          <w:tab w:val="clear" w:pos="2041"/>
          <w:tab w:val="num" w:pos="1940"/>
        </w:tabs>
        <w:bidi/>
        <w:ind w:left="1939"/>
        <w:rPr>
          <w:spacing w:val="-4"/>
          <w:rtl/>
        </w:rPr>
      </w:pPr>
      <w:r w:rsidRPr="00C52BA6">
        <w:rPr>
          <w:spacing w:val="-4"/>
          <w:rtl/>
        </w:rPr>
        <w:t xml:space="preserve">المشاركة في إعداد الخطة العربية للتربية على حقوق الإنسان برعاية الجامعة العربية والتي أقرها الزعماء العرب أثناء انعقاد القمة العربية في دمشق في </w:t>
      </w:r>
      <w:r w:rsidRPr="00C52BA6">
        <w:rPr>
          <w:rFonts w:hint="cs"/>
          <w:spacing w:val="-4"/>
          <w:rtl/>
        </w:rPr>
        <w:t>آذار/</w:t>
      </w:r>
      <w:r w:rsidRPr="00C52BA6">
        <w:rPr>
          <w:spacing w:val="-4"/>
          <w:rtl/>
        </w:rPr>
        <w:t xml:space="preserve">مارس </w:t>
      </w:r>
      <w:r w:rsidR="00552231" w:rsidRPr="00C52BA6">
        <w:rPr>
          <w:spacing w:val="-4"/>
          <w:rtl/>
        </w:rPr>
        <w:t>2008</w:t>
      </w:r>
      <w:r w:rsidR="00552231" w:rsidRPr="00C52BA6">
        <w:rPr>
          <w:rFonts w:hint="cs"/>
          <w:spacing w:val="-4"/>
          <w:rtl/>
        </w:rPr>
        <w:t>؛</w:t>
      </w:r>
    </w:p>
    <w:p w:rsidR="003D0FE3" w:rsidRPr="00C52BA6" w:rsidRDefault="003D0FE3" w:rsidP="00552231">
      <w:pPr>
        <w:pStyle w:val="Bullet1GA"/>
        <w:tabs>
          <w:tab w:val="clear" w:pos="2041"/>
          <w:tab w:val="num" w:pos="1940"/>
        </w:tabs>
        <w:bidi/>
        <w:ind w:left="1939"/>
        <w:rPr>
          <w:spacing w:val="-2"/>
          <w:rtl/>
        </w:rPr>
      </w:pPr>
      <w:r w:rsidRPr="00C52BA6">
        <w:rPr>
          <w:spacing w:val="-2"/>
          <w:rtl/>
        </w:rPr>
        <w:t xml:space="preserve">تشكيل لجنة للتربية على حقوق الإنسان من الجهات المختصة في وزارة التربية والتعليم ووزارة حقوق الإنسان، ووزارة الخارجية </w:t>
      </w:r>
      <w:r w:rsidR="00552231" w:rsidRPr="00C52BA6">
        <w:rPr>
          <w:spacing w:val="-2"/>
          <w:rtl/>
        </w:rPr>
        <w:t>ومنظمات المجتمع المدني عام 2005</w:t>
      </w:r>
      <w:r w:rsidR="00552231" w:rsidRPr="00C52BA6">
        <w:rPr>
          <w:rFonts w:hint="cs"/>
          <w:spacing w:val="-2"/>
          <w:rtl/>
        </w:rPr>
        <w:t>؛</w:t>
      </w:r>
    </w:p>
    <w:p w:rsidR="003D0FE3" w:rsidRPr="00552231" w:rsidRDefault="003D0FE3" w:rsidP="00552231">
      <w:pPr>
        <w:pStyle w:val="Bullet1GA"/>
        <w:tabs>
          <w:tab w:val="clear" w:pos="2041"/>
          <w:tab w:val="num" w:pos="1940"/>
        </w:tabs>
        <w:bidi/>
        <w:ind w:left="1939"/>
        <w:rPr>
          <w:rtl/>
        </w:rPr>
      </w:pPr>
      <w:r w:rsidRPr="00552231">
        <w:rPr>
          <w:rtl/>
        </w:rPr>
        <w:t xml:space="preserve">مواصلة تنفيذ البرنامج التعريفي بالقانون الدولي الإنساني منذ العام 2003 وحتى الآن بالتعاون مع اللجنة الدولية للصليب الأحمر، وعدد من الجهات الحكومية أهمها وزارة </w:t>
      </w:r>
      <w:r w:rsidRPr="00552231">
        <w:rPr>
          <w:rFonts w:hint="cs"/>
          <w:rtl/>
        </w:rPr>
        <w:t>الخارجية</w:t>
      </w:r>
      <w:r w:rsidRPr="00552231">
        <w:rPr>
          <w:rtl/>
        </w:rPr>
        <w:t xml:space="preserve"> وجمعية الهلال الأحمر اليمني وتوسيع نشاطاته لتشمل </w:t>
      </w:r>
      <w:r w:rsidRPr="00552231">
        <w:rPr>
          <w:rFonts w:hint="cs"/>
          <w:rtl/>
        </w:rPr>
        <w:t>48</w:t>
      </w:r>
      <w:r w:rsidRPr="00552231">
        <w:rPr>
          <w:rtl/>
        </w:rPr>
        <w:t xml:space="preserve"> مدرسة في</w:t>
      </w:r>
      <w:r w:rsidR="00552231">
        <w:rPr>
          <w:rFonts w:hint="cs"/>
          <w:rtl/>
        </w:rPr>
        <w:t> </w:t>
      </w:r>
      <w:r w:rsidRPr="00552231">
        <w:rPr>
          <w:rFonts w:hint="cs"/>
          <w:rtl/>
        </w:rPr>
        <w:t>16</w:t>
      </w:r>
      <w:r w:rsidR="00552231">
        <w:rPr>
          <w:rtl/>
        </w:rPr>
        <w:t xml:space="preserve"> محافظة عام 2008</w:t>
      </w:r>
      <w:r w:rsidR="00552231">
        <w:rPr>
          <w:rFonts w:hint="cs"/>
          <w:rtl/>
        </w:rPr>
        <w:t>؛</w:t>
      </w:r>
    </w:p>
    <w:p w:rsidR="003D0FE3" w:rsidRPr="00552231" w:rsidRDefault="003D0FE3" w:rsidP="00552231">
      <w:pPr>
        <w:pStyle w:val="Bullet1GA"/>
        <w:tabs>
          <w:tab w:val="clear" w:pos="2041"/>
          <w:tab w:val="num" w:pos="1940"/>
        </w:tabs>
        <w:bidi/>
        <w:ind w:left="1939"/>
        <w:rPr>
          <w:rtl/>
        </w:rPr>
      </w:pPr>
      <w:r w:rsidRPr="00552231">
        <w:rPr>
          <w:rtl/>
        </w:rPr>
        <w:t xml:space="preserve">استضافة اليمن الملتقى الإقليمي الخامس لبرنامج استكشاف القانون الدولي الإنساني </w:t>
      </w:r>
      <w:r w:rsidR="00552231" w:rsidRPr="007B0F79">
        <w:rPr>
          <w:rFonts w:hint="cs"/>
          <w:spacing w:val="-7"/>
          <w:rtl/>
        </w:rPr>
        <w:t>-</w:t>
      </w:r>
      <w:r w:rsidRPr="007B0F79">
        <w:rPr>
          <w:spacing w:val="-7"/>
          <w:rtl/>
        </w:rPr>
        <w:t xml:space="preserve"> خمس سنوات على تجربة التطبيق</w:t>
      </w:r>
      <w:r w:rsidR="007B0F79" w:rsidRPr="007B0F79">
        <w:rPr>
          <w:rFonts w:hint="cs"/>
          <w:spacing w:val="-7"/>
          <w:rtl/>
        </w:rPr>
        <w:t xml:space="preserve"> </w:t>
      </w:r>
      <w:r w:rsidRPr="007B0F79">
        <w:rPr>
          <w:spacing w:val="-7"/>
          <w:rtl/>
        </w:rPr>
        <w:t xml:space="preserve">- الذي عقد في صنعاء في </w:t>
      </w:r>
      <w:r w:rsidRPr="007B0F79">
        <w:rPr>
          <w:rFonts w:hint="cs"/>
          <w:spacing w:val="-7"/>
          <w:rtl/>
        </w:rPr>
        <w:t>تشرين الثاني/</w:t>
      </w:r>
      <w:r w:rsidRPr="007B0F79">
        <w:rPr>
          <w:spacing w:val="-7"/>
          <w:rtl/>
        </w:rPr>
        <w:t>نوفمبر 2007</w:t>
      </w:r>
      <w:r w:rsidRPr="00552231">
        <w:rPr>
          <w:rtl/>
        </w:rPr>
        <w:t xml:space="preserve"> وشاركت فيه </w:t>
      </w:r>
      <w:r w:rsidRPr="00552231">
        <w:rPr>
          <w:rFonts w:hint="cs"/>
          <w:rtl/>
        </w:rPr>
        <w:t>13</w:t>
      </w:r>
      <w:r w:rsidR="00552231">
        <w:rPr>
          <w:rtl/>
        </w:rPr>
        <w:t xml:space="preserve"> دولة عربية</w:t>
      </w:r>
      <w:r w:rsidR="00552231">
        <w:rPr>
          <w:rFonts w:hint="cs"/>
          <w:rtl/>
        </w:rPr>
        <w:t>؛</w:t>
      </w:r>
    </w:p>
    <w:p w:rsidR="003D0FE3" w:rsidRPr="00EA0A7A" w:rsidRDefault="003D0FE3" w:rsidP="00EA0A7A">
      <w:pPr>
        <w:pStyle w:val="Bullet1GA"/>
        <w:tabs>
          <w:tab w:val="clear" w:pos="2041"/>
          <w:tab w:val="num" w:pos="1940"/>
        </w:tabs>
        <w:bidi/>
        <w:ind w:left="1939"/>
        <w:rPr>
          <w:rtl/>
        </w:rPr>
      </w:pPr>
      <w:r w:rsidRPr="00EA0A7A">
        <w:rPr>
          <w:rtl/>
        </w:rPr>
        <w:t xml:space="preserve">إعداد المادة التعليمية ودليل المعلم لاستكشاف القانون الدولي الإنساني </w:t>
      </w:r>
      <w:r w:rsidR="00EA0A7A">
        <w:rPr>
          <w:rtl/>
        </w:rPr>
        <w:t>للصفوف الدراسية (7-11) عام 2008</w:t>
      </w:r>
      <w:r w:rsidR="00EA0A7A">
        <w:rPr>
          <w:rFonts w:hint="cs"/>
          <w:rtl/>
        </w:rPr>
        <w:t>؛</w:t>
      </w:r>
    </w:p>
    <w:p w:rsidR="003D0FE3" w:rsidRPr="00EA0A7A" w:rsidRDefault="003D0FE3" w:rsidP="00EA0A7A">
      <w:pPr>
        <w:pStyle w:val="Bullet1GA"/>
        <w:tabs>
          <w:tab w:val="clear" w:pos="2041"/>
          <w:tab w:val="num" w:pos="1940"/>
        </w:tabs>
        <w:bidi/>
        <w:ind w:left="1939"/>
        <w:rPr>
          <w:rtl/>
        </w:rPr>
      </w:pPr>
      <w:r w:rsidRPr="00EA0A7A">
        <w:rPr>
          <w:rtl/>
        </w:rPr>
        <w:t>يجري حالياً الترتيب النهائي لمسح مفاهيم النوع الاجتماعي في المناهج الدراسية تنفيذاً لتوصية اللجنة الدولية لحقوق الطفل على التقرير الدوري الثالث بخصوص تحسين صورة</w:t>
      </w:r>
      <w:r w:rsidR="00EA0A7A">
        <w:rPr>
          <w:rtl/>
        </w:rPr>
        <w:t xml:space="preserve"> الفتاة في محتوى الكتاب المدرسي</w:t>
      </w:r>
      <w:r w:rsidR="00EA0A7A">
        <w:rPr>
          <w:rFonts w:hint="cs"/>
          <w:rtl/>
        </w:rPr>
        <w:t>؛</w:t>
      </w:r>
    </w:p>
    <w:p w:rsidR="003D0FE3" w:rsidRPr="00EA0A7A" w:rsidRDefault="003D0FE3" w:rsidP="00EA0A7A">
      <w:pPr>
        <w:pStyle w:val="Bullet1GA"/>
        <w:tabs>
          <w:tab w:val="clear" w:pos="2041"/>
          <w:tab w:val="num" w:pos="1940"/>
        </w:tabs>
        <w:bidi/>
        <w:ind w:left="1939"/>
        <w:rPr>
          <w:rtl/>
        </w:rPr>
      </w:pPr>
      <w:r w:rsidRPr="00EA0A7A">
        <w:rPr>
          <w:rtl/>
        </w:rPr>
        <w:t>يجري حالياً الترتيب النهائي لمسح المفاهيم الخاصة بتنمية الوعي بالقيم الديمقراطية والانتخابات في المناهج الدراسية بهدف تعزيزها.</w:t>
      </w:r>
    </w:p>
    <w:p w:rsidR="003D0FE3" w:rsidRPr="00D551A0" w:rsidRDefault="00EA0A7A" w:rsidP="003523E2">
      <w:pPr>
        <w:pStyle w:val="SingleTxtGA"/>
      </w:pPr>
      <w:r>
        <w:rPr>
          <w:rFonts w:hint="cs"/>
          <w:rtl/>
        </w:rPr>
        <w:t>11</w:t>
      </w:r>
      <w:r w:rsidR="003523E2">
        <w:rPr>
          <w:rFonts w:hint="cs"/>
          <w:rtl/>
        </w:rPr>
        <w:t>2</w:t>
      </w:r>
      <w:r>
        <w:rPr>
          <w:rFonts w:hint="cs"/>
          <w:rtl/>
        </w:rPr>
        <w:t>-</w:t>
      </w:r>
      <w:r>
        <w:rPr>
          <w:rFonts w:hint="cs"/>
          <w:rtl/>
        </w:rPr>
        <w:tab/>
      </w:r>
      <w:r w:rsidR="003D0FE3" w:rsidRPr="00D551A0">
        <w:rPr>
          <w:rtl/>
        </w:rPr>
        <w:t>وفيما يتعلق بنشر الوعي</w:t>
      </w:r>
      <w:r w:rsidR="003D0FE3">
        <w:rPr>
          <w:rtl/>
        </w:rPr>
        <w:t>،</w:t>
      </w:r>
      <w:r w:rsidR="003D0FE3" w:rsidRPr="00D551A0">
        <w:rPr>
          <w:rtl/>
        </w:rPr>
        <w:t xml:space="preserve"> فقد نفذت الوزارة مجموعة من الأنشطة الهادفة إلى نشر الاتفاقية الدولية في الوسط التربوي أهمها:</w:t>
      </w:r>
    </w:p>
    <w:p w:rsidR="003D0FE3" w:rsidRPr="00D551A0" w:rsidRDefault="003D0FE3" w:rsidP="00EA0A7A">
      <w:pPr>
        <w:pStyle w:val="Bullet1GA"/>
        <w:tabs>
          <w:tab w:val="clear" w:pos="2041"/>
          <w:tab w:val="num" w:pos="1940"/>
        </w:tabs>
        <w:bidi/>
        <w:ind w:left="1939"/>
        <w:rPr>
          <w:rFonts w:hint="cs"/>
          <w:rtl/>
        </w:rPr>
      </w:pPr>
      <w:r w:rsidRPr="00D551A0">
        <w:rPr>
          <w:rtl/>
        </w:rPr>
        <w:t xml:space="preserve">تأهيل ثلاثة من القيادات التربوية في قطاع المناهج والتوجيه ومكتب التربية والتعليم في </w:t>
      </w:r>
      <w:r w:rsidR="00EA0A7A">
        <w:rPr>
          <w:rtl/>
        </w:rPr>
        <w:t>محافظة صنعاء في مجال حقوق الطفل</w:t>
      </w:r>
      <w:r w:rsidR="00EA0A7A">
        <w:rPr>
          <w:rFonts w:hint="cs"/>
          <w:rtl/>
        </w:rPr>
        <w:t>؛</w:t>
      </w:r>
    </w:p>
    <w:p w:rsidR="003D0FE3" w:rsidRPr="00EA0A7A" w:rsidRDefault="003D0FE3" w:rsidP="00EA0A7A">
      <w:pPr>
        <w:pStyle w:val="Bullet1GA"/>
        <w:tabs>
          <w:tab w:val="clear" w:pos="2041"/>
          <w:tab w:val="num" w:pos="1940"/>
        </w:tabs>
        <w:bidi/>
        <w:ind w:left="1939"/>
        <w:rPr>
          <w:rFonts w:hint="cs"/>
          <w:rtl/>
        </w:rPr>
      </w:pPr>
      <w:r w:rsidRPr="00EA0A7A">
        <w:rPr>
          <w:rtl/>
        </w:rPr>
        <w:t xml:space="preserve">تدريب (50) </w:t>
      </w:r>
      <w:r w:rsidRPr="00EA0A7A">
        <w:rPr>
          <w:rFonts w:hint="cs"/>
          <w:rtl/>
        </w:rPr>
        <w:t>مؤلفا</w:t>
      </w:r>
      <w:r w:rsidR="00B84688">
        <w:rPr>
          <w:rFonts w:hint="cs"/>
          <w:rtl/>
        </w:rPr>
        <w:t>ً</w:t>
      </w:r>
      <w:r w:rsidRPr="00EA0A7A">
        <w:rPr>
          <w:rFonts w:hint="cs"/>
          <w:rtl/>
        </w:rPr>
        <w:t xml:space="preserve"> </w:t>
      </w:r>
      <w:r w:rsidRPr="00EA0A7A">
        <w:rPr>
          <w:rtl/>
        </w:rPr>
        <w:t>من مؤلفي الكتب الدراسية على تحليل مضامي</w:t>
      </w:r>
      <w:r w:rsidR="00EA0A7A">
        <w:rPr>
          <w:rtl/>
        </w:rPr>
        <w:t>ن الاتفاقية الدولية لحقوق الطفل</w:t>
      </w:r>
      <w:r w:rsidR="00EA0A7A">
        <w:rPr>
          <w:rFonts w:hint="cs"/>
          <w:rtl/>
        </w:rPr>
        <w:t>؛</w:t>
      </w:r>
    </w:p>
    <w:p w:rsidR="003D0FE3" w:rsidRPr="00C52BA6" w:rsidRDefault="003D0FE3" w:rsidP="00C52BA6">
      <w:pPr>
        <w:pStyle w:val="Bullet1GA"/>
        <w:tabs>
          <w:tab w:val="clear" w:pos="2041"/>
          <w:tab w:val="num" w:pos="1940"/>
        </w:tabs>
        <w:bidi/>
        <w:spacing w:line="370" w:lineRule="exact"/>
        <w:ind w:left="1939"/>
        <w:rPr>
          <w:spacing w:val="-6"/>
          <w:rtl/>
        </w:rPr>
      </w:pPr>
      <w:r w:rsidRPr="00C52BA6">
        <w:rPr>
          <w:spacing w:val="-6"/>
          <w:rtl/>
        </w:rPr>
        <w:t>تنفيذ خمس دورات تدريبية في عدد من المدارس لتوع</w:t>
      </w:r>
      <w:r w:rsidR="00EA0A7A" w:rsidRPr="00C52BA6">
        <w:rPr>
          <w:spacing w:val="-6"/>
          <w:rtl/>
        </w:rPr>
        <w:t>ية المدرسين والطلاب بحقوق الطفل</w:t>
      </w:r>
      <w:r w:rsidR="00EA0A7A" w:rsidRPr="00C52BA6">
        <w:rPr>
          <w:rFonts w:hint="cs"/>
          <w:spacing w:val="-6"/>
          <w:rtl/>
        </w:rPr>
        <w:t>؛</w:t>
      </w:r>
    </w:p>
    <w:p w:rsidR="003D0FE3" w:rsidRPr="00EA0A7A" w:rsidRDefault="003D0FE3" w:rsidP="00C52BA6">
      <w:pPr>
        <w:pStyle w:val="Bullet1GA"/>
        <w:tabs>
          <w:tab w:val="clear" w:pos="2041"/>
          <w:tab w:val="num" w:pos="1940"/>
        </w:tabs>
        <w:bidi/>
        <w:spacing w:line="370" w:lineRule="exact"/>
        <w:ind w:left="1939"/>
        <w:rPr>
          <w:rtl/>
        </w:rPr>
      </w:pPr>
      <w:r w:rsidRPr="00EA0A7A">
        <w:rPr>
          <w:rtl/>
        </w:rPr>
        <w:t>تشجيع الطلاب على ممارسة القيم الديمقراطية من خلال تخصيص يوم الديمقراطية المدرسي يتم فيه انتخاب رؤساء الفصول واللجان الطلابية، حيث يفتتح فعاليات هذا اليوم رئيس الحكومة والوزراء في عدد من المدارس.</w:t>
      </w:r>
    </w:p>
    <w:p w:rsidR="003D0FE3" w:rsidRPr="00B84688" w:rsidRDefault="00EA0A7A" w:rsidP="00C52BA6">
      <w:pPr>
        <w:pStyle w:val="HChGA"/>
        <w:spacing w:after="200"/>
        <w:rPr>
          <w:rFonts w:ascii="Times New Roman Bold" w:hAnsi="Times New Roman Bold" w:hint="cs"/>
          <w:spacing w:val="-6"/>
          <w:rtl/>
        </w:rPr>
      </w:pPr>
      <w:r w:rsidRPr="00B84688">
        <w:rPr>
          <w:rFonts w:ascii="Times New Roman Bold" w:hAnsi="Times New Roman Bold"/>
          <w:spacing w:val="-6"/>
          <w:rtl/>
        </w:rPr>
        <w:tab/>
      </w:r>
      <w:bookmarkStart w:id="27" w:name="_Toc347406021"/>
      <w:r w:rsidRPr="00B84688">
        <w:rPr>
          <w:rFonts w:ascii="Times New Roman Bold" w:hAnsi="Times New Roman Bold" w:hint="cs"/>
          <w:spacing w:val="-6"/>
          <w:rtl/>
        </w:rPr>
        <w:t>رابعاً-</w:t>
      </w:r>
      <w:r w:rsidR="003D0FE3" w:rsidRPr="00B84688">
        <w:rPr>
          <w:rFonts w:ascii="Times New Roman Bold" w:hAnsi="Times New Roman Bold" w:hint="cs"/>
          <w:spacing w:val="-6"/>
          <w:rtl/>
        </w:rPr>
        <w:tab/>
        <w:t>الحظر والمسائل ذات الصلة (المادتان 1</w:t>
      </w:r>
      <w:r w:rsidR="00B84688" w:rsidRPr="00B84688">
        <w:rPr>
          <w:rFonts w:ascii="Times New Roman Bold" w:hAnsi="Times New Roman Bold" w:hint="cs"/>
          <w:spacing w:val="-6"/>
          <w:rtl/>
        </w:rPr>
        <w:t xml:space="preserve"> </w:t>
      </w:r>
      <w:r w:rsidR="003D0FE3" w:rsidRPr="00B84688">
        <w:rPr>
          <w:rFonts w:ascii="Times New Roman Bold" w:hAnsi="Times New Roman Bold" w:hint="cs"/>
          <w:spacing w:val="-6"/>
          <w:rtl/>
        </w:rPr>
        <w:t>و2 والفقرتان 1</w:t>
      </w:r>
      <w:r w:rsidR="00B84688" w:rsidRPr="00B84688">
        <w:rPr>
          <w:rFonts w:ascii="Times New Roman Bold" w:hAnsi="Times New Roman Bold" w:hint="cs"/>
          <w:spacing w:val="-6"/>
          <w:rtl/>
        </w:rPr>
        <w:t xml:space="preserve"> </w:t>
      </w:r>
      <w:r w:rsidR="003D0FE3" w:rsidRPr="00B84688">
        <w:rPr>
          <w:rFonts w:ascii="Times New Roman Bold" w:hAnsi="Times New Roman Bold" w:hint="cs"/>
          <w:spacing w:val="-6"/>
          <w:rtl/>
        </w:rPr>
        <w:t>و2 من المادة</w:t>
      </w:r>
      <w:r w:rsidRPr="00B84688">
        <w:rPr>
          <w:rFonts w:ascii="Times New Roman Bold" w:hAnsi="Times New Roman Bold" w:hint="cs"/>
          <w:spacing w:val="-6"/>
          <w:rtl/>
        </w:rPr>
        <w:t xml:space="preserve"> </w:t>
      </w:r>
      <w:r w:rsidR="003D0FE3" w:rsidRPr="00B84688">
        <w:rPr>
          <w:rFonts w:ascii="Times New Roman Bold" w:hAnsi="Times New Roman Bold" w:hint="cs"/>
          <w:spacing w:val="-6"/>
          <w:rtl/>
        </w:rPr>
        <w:t>4)</w:t>
      </w:r>
      <w:bookmarkEnd w:id="27"/>
    </w:p>
    <w:p w:rsidR="003D0FE3" w:rsidRPr="0089596A" w:rsidRDefault="00EA0A7A" w:rsidP="00646955">
      <w:pPr>
        <w:pStyle w:val="H1GA"/>
        <w:rPr>
          <w:rFonts w:hint="cs"/>
          <w:rtl/>
        </w:rPr>
      </w:pPr>
      <w:r>
        <w:rPr>
          <w:rFonts w:hint="cs"/>
          <w:rtl/>
        </w:rPr>
        <w:tab/>
      </w:r>
      <w:bookmarkStart w:id="28" w:name="_Toc347406022"/>
      <w:r w:rsidR="003D0FE3" w:rsidRPr="00C921C8">
        <w:rPr>
          <w:rFonts w:hint="cs"/>
          <w:rtl/>
        </w:rPr>
        <w:t>ألف</w:t>
      </w:r>
      <w:r w:rsidR="003D0FE3" w:rsidRPr="00CF26DF">
        <w:rPr>
          <w:rFonts w:hint="cs"/>
          <w:rtl/>
        </w:rPr>
        <w:t>-</w:t>
      </w:r>
      <w:r w:rsidR="003D0FE3">
        <w:rPr>
          <w:rFonts w:hint="cs"/>
          <w:rtl/>
        </w:rPr>
        <w:tab/>
      </w:r>
      <w:r w:rsidR="003D0FE3" w:rsidRPr="00CF26DF">
        <w:rPr>
          <w:rtl/>
        </w:rPr>
        <w:t>معلومات عن جميع القوانين والتشريعات الجنائية السارية</w:t>
      </w:r>
      <w:r>
        <w:rPr>
          <w:rFonts w:hint="cs"/>
          <w:rtl/>
        </w:rPr>
        <w:t xml:space="preserve"> التي تتعلق بما ورد في </w:t>
      </w:r>
      <w:r w:rsidR="00646955">
        <w:rPr>
          <w:rFonts w:hint="cs"/>
          <w:rtl/>
        </w:rPr>
        <w:t>المادتين</w:t>
      </w:r>
      <w:r>
        <w:rPr>
          <w:rFonts w:hint="eastAsia"/>
          <w:rtl/>
        </w:rPr>
        <w:t> </w:t>
      </w:r>
      <w:r w:rsidR="003D0FE3" w:rsidRPr="00CF26DF">
        <w:rPr>
          <w:rFonts w:hint="cs"/>
          <w:rtl/>
        </w:rPr>
        <w:t>1</w:t>
      </w:r>
      <w:r w:rsidR="00B84688">
        <w:rPr>
          <w:rFonts w:hint="cs"/>
          <w:rtl/>
        </w:rPr>
        <w:t xml:space="preserve"> </w:t>
      </w:r>
      <w:r w:rsidR="003D0FE3" w:rsidRPr="00CF26DF">
        <w:rPr>
          <w:rFonts w:hint="cs"/>
          <w:rtl/>
        </w:rPr>
        <w:t>و2 من البروتوكول الاختياري</w:t>
      </w:r>
      <w:bookmarkEnd w:id="28"/>
    </w:p>
    <w:p w:rsidR="003D0FE3" w:rsidRPr="00C52BA6" w:rsidRDefault="00EA0A7A" w:rsidP="003523E2">
      <w:pPr>
        <w:pStyle w:val="SingleTxtGA"/>
        <w:spacing w:line="370" w:lineRule="exact"/>
        <w:rPr>
          <w:spacing w:val="-1"/>
          <w:rtl/>
        </w:rPr>
      </w:pPr>
      <w:r w:rsidRPr="00C52BA6">
        <w:rPr>
          <w:spacing w:val="-1"/>
          <w:rtl/>
        </w:rPr>
        <w:t>11</w:t>
      </w:r>
      <w:r w:rsidR="003523E2">
        <w:rPr>
          <w:rFonts w:hint="cs"/>
          <w:spacing w:val="-1"/>
          <w:rtl/>
        </w:rPr>
        <w:t>3</w:t>
      </w:r>
      <w:r w:rsidRPr="00C52BA6">
        <w:rPr>
          <w:rFonts w:hint="cs"/>
          <w:spacing w:val="-1"/>
          <w:rtl/>
        </w:rPr>
        <w:t>-</w:t>
      </w:r>
      <w:r w:rsidRPr="00C52BA6">
        <w:rPr>
          <w:rFonts w:hint="cs"/>
          <w:spacing w:val="-1"/>
          <w:rtl/>
        </w:rPr>
        <w:tab/>
      </w:r>
      <w:r w:rsidR="003D0FE3" w:rsidRPr="00C52BA6">
        <w:rPr>
          <w:rFonts w:hint="cs"/>
          <w:spacing w:val="-1"/>
          <w:rtl/>
        </w:rPr>
        <w:t>إ</w:t>
      </w:r>
      <w:r w:rsidR="003D0FE3" w:rsidRPr="00C52BA6">
        <w:rPr>
          <w:spacing w:val="-1"/>
          <w:rtl/>
        </w:rPr>
        <w:t>ن النظام التشريعي في اليمن قائم على احترام الاتفاقيات وجعل هذه الاتفاقيات والمعاهدات والبروتوكولات التي تن</w:t>
      </w:r>
      <w:r w:rsidR="00B84688">
        <w:rPr>
          <w:rFonts w:hint="cs"/>
          <w:spacing w:val="-1"/>
          <w:rtl/>
        </w:rPr>
        <w:t>ض</w:t>
      </w:r>
      <w:r w:rsidR="003D0FE3" w:rsidRPr="00C52BA6">
        <w:rPr>
          <w:spacing w:val="-1"/>
          <w:rtl/>
        </w:rPr>
        <w:t>م إليها أو تصادق عليها بمنزلة التشريع</w:t>
      </w:r>
      <w:r w:rsidR="003D0FE3" w:rsidRPr="00C52BA6">
        <w:rPr>
          <w:rFonts w:hint="cs"/>
          <w:spacing w:val="-1"/>
          <w:rtl/>
        </w:rPr>
        <w:t xml:space="preserve"> الوطني</w:t>
      </w:r>
      <w:r w:rsidR="003D0FE3" w:rsidRPr="00C52BA6">
        <w:rPr>
          <w:spacing w:val="-1"/>
          <w:rtl/>
        </w:rPr>
        <w:t xml:space="preserve"> عدا النصوص التي تبدي عليها تحفظات أو تكون مخالفة للأحكام الأساسية للشريعة الإسلامية</w:t>
      </w:r>
      <w:r w:rsidR="003D0FE3" w:rsidRPr="00C52BA6">
        <w:rPr>
          <w:rFonts w:hint="cs"/>
          <w:spacing w:val="-1"/>
          <w:rtl/>
        </w:rPr>
        <w:t xml:space="preserve"> كما</w:t>
      </w:r>
      <w:r w:rsidR="00C52BA6">
        <w:rPr>
          <w:rFonts w:hint="eastAsia"/>
          <w:spacing w:val="-1"/>
          <w:rtl/>
        </w:rPr>
        <w:t> </w:t>
      </w:r>
      <w:r w:rsidR="00B84688">
        <w:rPr>
          <w:rFonts w:hint="cs"/>
          <w:spacing w:val="-1"/>
          <w:rtl/>
        </w:rPr>
        <w:t>أ</w:t>
      </w:r>
      <w:r w:rsidR="003D0FE3" w:rsidRPr="00C52BA6">
        <w:rPr>
          <w:rFonts w:hint="cs"/>
          <w:spacing w:val="-1"/>
          <w:rtl/>
        </w:rPr>
        <w:t>نها</w:t>
      </w:r>
      <w:r w:rsidR="003D0FE3" w:rsidRPr="00C52BA6">
        <w:rPr>
          <w:spacing w:val="-1"/>
          <w:rtl/>
        </w:rPr>
        <w:t xml:space="preserve"> قد تضمنت جزاءات </w:t>
      </w:r>
      <w:r w:rsidR="00B84688">
        <w:rPr>
          <w:spacing w:val="-1"/>
          <w:rtl/>
        </w:rPr>
        <w:t>وعقوبات متفاوتة على أي مخالفة ل</w:t>
      </w:r>
      <w:r w:rsidR="00B84688">
        <w:rPr>
          <w:rFonts w:hint="cs"/>
          <w:spacing w:val="-1"/>
          <w:rtl/>
        </w:rPr>
        <w:t>أ</w:t>
      </w:r>
      <w:r w:rsidR="003D0FE3" w:rsidRPr="00C52BA6">
        <w:rPr>
          <w:spacing w:val="-1"/>
          <w:rtl/>
        </w:rPr>
        <w:t xml:space="preserve">حكامها </w:t>
      </w:r>
      <w:r w:rsidR="003D0FE3" w:rsidRPr="00C52BA6">
        <w:rPr>
          <w:rFonts w:hint="cs"/>
          <w:spacing w:val="-1"/>
          <w:rtl/>
        </w:rPr>
        <w:t>و</w:t>
      </w:r>
      <w:r w:rsidR="003D0FE3" w:rsidRPr="00C52BA6">
        <w:rPr>
          <w:spacing w:val="-1"/>
          <w:rtl/>
        </w:rPr>
        <w:t xml:space="preserve">منعت وجرمت أي أفعال تتعلق بما ورد بالفقرتين </w:t>
      </w:r>
      <w:r w:rsidR="003D0FE3" w:rsidRPr="00C52BA6">
        <w:rPr>
          <w:rFonts w:hint="cs"/>
          <w:spacing w:val="-1"/>
          <w:rtl/>
        </w:rPr>
        <w:t>1 و2</w:t>
      </w:r>
      <w:r w:rsidR="003D0FE3" w:rsidRPr="00C52BA6">
        <w:rPr>
          <w:spacing w:val="-1"/>
          <w:rtl/>
        </w:rPr>
        <w:t xml:space="preserve"> من المادة </w:t>
      </w:r>
      <w:r w:rsidR="003D0FE3" w:rsidRPr="00C52BA6">
        <w:rPr>
          <w:rFonts w:hint="cs"/>
          <w:spacing w:val="-1"/>
          <w:rtl/>
        </w:rPr>
        <w:t>4</w:t>
      </w:r>
      <w:r w:rsidR="003D0FE3" w:rsidRPr="00C52BA6">
        <w:rPr>
          <w:spacing w:val="-1"/>
          <w:rtl/>
        </w:rPr>
        <w:t xml:space="preserve"> من البروتوكول وعلى رأس تلك القوانين دستور الجمهورية اليمنية في المادة </w:t>
      </w:r>
      <w:r w:rsidR="003D0FE3" w:rsidRPr="00C52BA6">
        <w:rPr>
          <w:rFonts w:hint="cs"/>
          <w:spacing w:val="-1"/>
          <w:rtl/>
        </w:rPr>
        <w:t>36</w:t>
      </w:r>
      <w:r w:rsidR="003D0FE3" w:rsidRPr="00C52BA6">
        <w:rPr>
          <w:spacing w:val="-1"/>
          <w:rtl/>
        </w:rPr>
        <w:t xml:space="preserve"> كما سبقت الإشارة إلى ذلك ومن هذا المنطلق فإن التشريعات في اليمن تتواءم غالباً مع نصوص </w:t>
      </w:r>
      <w:r w:rsidR="003D0FE3" w:rsidRPr="00C52BA6">
        <w:rPr>
          <w:rFonts w:hint="cs"/>
          <w:spacing w:val="-1"/>
          <w:rtl/>
        </w:rPr>
        <w:t xml:space="preserve">البروتوكول </w:t>
      </w:r>
      <w:r w:rsidR="003D0FE3" w:rsidRPr="00C52BA6">
        <w:rPr>
          <w:spacing w:val="-1"/>
          <w:rtl/>
        </w:rPr>
        <w:t>ومن أبرز</w:t>
      </w:r>
      <w:r w:rsidR="003D0FE3" w:rsidRPr="00C52BA6">
        <w:rPr>
          <w:rFonts w:hint="cs"/>
          <w:spacing w:val="-1"/>
          <w:rtl/>
        </w:rPr>
        <w:t>ها</w:t>
      </w:r>
      <w:r w:rsidR="003D0FE3" w:rsidRPr="00C52BA6">
        <w:rPr>
          <w:spacing w:val="-1"/>
          <w:rtl/>
        </w:rPr>
        <w:t xml:space="preserve"> التشريعات </w:t>
      </w:r>
      <w:r w:rsidR="003D0FE3" w:rsidRPr="00C52BA6">
        <w:rPr>
          <w:rFonts w:hint="cs"/>
          <w:spacing w:val="-1"/>
          <w:rtl/>
        </w:rPr>
        <w:t>الآتية</w:t>
      </w:r>
      <w:r w:rsidR="003D0FE3" w:rsidRPr="00C52BA6">
        <w:rPr>
          <w:spacing w:val="-1"/>
          <w:rtl/>
        </w:rPr>
        <w:t>:</w:t>
      </w:r>
    </w:p>
    <w:p w:rsidR="003D0FE3" w:rsidRPr="00D551A0" w:rsidRDefault="003D0FE3" w:rsidP="00C52BA6">
      <w:pPr>
        <w:pStyle w:val="Bullet1GA"/>
        <w:tabs>
          <w:tab w:val="clear" w:pos="2041"/>
          <w:tab w:val="num" w:pos="1940"/>
        </w:tabs>
        <w:bidi/>
        <w:spacing w:line="370" w:lineRule="exact"/>
        <w:ind w:left="1939"/>
      </w:pPr>
      <w:r>
        <w:rPr>
          <w:rFonts w:hint="cs"/>
          <w:rtl/>
        </w:rPr>
        <w:t>ال</w:t>
      </w:r>
      <w:r w:rsidRPr="00D551A0">
        <w:rPr>
          <w:rtl/>
        </w:rPr>
        <w:t xml:space="preserve">قانون رقم </w:t>
      </w:r>
      <w:r>
        <w:rPr>
          <w:rFonts w:hint="cs"/>
          <w:rtl/>
        </w:rPr>
        <w:t>22</w:t>
      </w:r>
      <w:r w:rsidRPr="00D551A0">
        <w:rPr>
          <w:rtl/>
        </w:rPr>
        <w:t xml:space="preserve"> لسنة 1990 بشأن خدمة الدفاع الوطني الإلزامي</w:t>
      </w:r>
      <w:r w:rsidRPr="00D551A0">
        <w:rPr>
          <w:rFonts w:hint="cs"/>
          <w:rtl/>
        </w:rPr>
        <w:t xml:space="preserve"> </w:t>
      </w:r>
      <w:r w:rsidR="00EA0A7A">
        <w:rPr>
          <w:rtl/>
        </w:rPr>
        <w:t>وتعديلاته</w:t>
      </w:r>
      <w:r w:rsidR="00EA0A7A">
        <w:rPr>
          <w:rFonts w:hint="cs"/>
          <w:rtl/>
        </w:rPr>
        <w:t>؛</w:t>
      </w:r>
    </w:p>
    <w:p w:rsidR="003D0FE3" w:rsidRPr="00EA0A7A" w:rsidRDefault="003D0FE3" w:rsidP="00C52BA6">
      <w:pPr>
        <w:pStyle w:val="Bullet1GA"/>
        <w:tabs>
          <w:tab w:val="clear" w:pos="2041"/>
          <w:tab w:val="num" w:pos="1940"/>
        </w:tabs>
        <w:bidi/>
        <w:spacing w:line="370" w:lineRule="exact"/>
        <w:ind w:left="1939"/>
        <w:rPr>
          <w:rtl/>
        </w:rPr>
      </w:pPr>
      <w:r w:rsidRPr="00EA0A7A">
        <w:rPr>
          <w:rFonts w:hint="cs"/>
          <w:rtl/>
        </w:rPr>
        <w:t>ال</w:t>
      </w:r>
      <w:r w:rsidRPr="00EA0A7A">
        <w:rPr>
          <w:rtl/>
        </w:rPr>
        <w:t xml:space="preserve">قانون رقم </w:t>
      </w:r>
      <w:r w:rsidRPr="00EA0A7A">
        <w:rPr>
          <w:rFonts w:hint="cs"/>
          <w:rtl/>
        </w:rPr>
        <w:t>23</w:t>
      </w:r>
      <w:r w:rsidRPr="00EA0A7A">
        <w:rPr>
          <w:rtl/>
        </w:rPr>
        <w:t xml:space="preserve"> لسنة 1990 بشأن </w:t>
      </w:r>
      <w:r w:rsidR="00B84688">
        <w:rPr>
          <w:rFonts w:hint="cs"/>
          <w:rtl/>
        </w:rPr>
        <w:t>ا</w:t>
      </w:r>
      <w:r w:rsidRPr="00EA0A7A">
        <w:rPr>
          <w:rtl/>
        </w:rPr>
        <w:t>لاحتياط العام</w:t>
      </w:r>
      <w:r w:rsidR="00EA0A7A">
        <w:rPr>
          <w:rFonts w:hint="cs"/>
          <w:rtl/>
        </w:rPr>
        <w:t>؛</w:t>
      </w:r>
    </w:p>
    <w:p w:rsidR="003D0FE3" w:rsidRPr="00EA0A7A" w:rsidRDefault="003D0FE3" w:rsidP="00C52BA6">
      <w:pPr>
        <w:pStyle w:val="Bullet1GA"/>
        <w:tabs>
          <w:tab w:val="clear" w:pos="2041"/>
          <w:tab w:val="num" w:pos="1940"/>
        </w:tabs>
        <w:bidi/>
        <w:spacing w:line="370" w:lineRule="exact"/>
        <w:ind w:left="1939"/>
        <w:rPr>
          <w:rtl/>
        </w:rPr>
      </w:pPr>
      <w:r w:rsidRPr="00EA0A7A">
        <w:rPr>
          <w:rtl/>
        </w:rPr>
        <w:t xml:space="preserve">قانون رقم </w:t>
      </w:r>
      <w:r w:rsidRPr="00EA0A7A">
        <w:rPr>
          <w:rFonts w:hint="cs"/>
          <w:rtl/>
        </w:rPr>
        <w:t>67</w:t>
      </w:r>
      <w:r w:rsidRPr="00EA0A7A">
        <w:rPr>
          <w:rtl/>
        </w:rPr>
        <w:t xml:space="preserve"> لسنة 1991 بشأن الخدمة في القوات المسلحة والأمن</w:t>
      </w:r>
      <w:r w:rsidR="00EA0A7A">
        <w:rPr>
          <w:rFonts w:hint="cs"/>
          <w:rtl/>
        </w:rPr>
        <w:t>؛</w:t>
      </w:r>
    </w:p>
    <w:p w:rsidR="003D0FE3" w:rsidRPr="00EA0A7A" w:rsidRDefault="003D0FE3" w:rsidP="00C52BA6">
      <w:pPr>
        <w:pStyle w:val="Bullet1GA"/>
        <w:tabs>
          <w:tab w:val="clear" w:pos="2041"/>
          <w:tab w:val="num" w:pos="1940"/>
        </w:tabs>
        <w:bidi/>
        <w:spacing w:line="370" w:lineRule="exact"/>
        <w:ind w:left="1939"/>
        <w:rPr>
          <w:rtl/>
        </w:rPr>
      </w:pPr>
      <w:r w:rsidRPr="00EA0A7A">
        <w:rPr>
          <w:rFonts w:hint="cs"/>
          <w:rtl/>
        </w:rPr>
        <w:t>ال</w:t>
      </w:r>
      <w:r w:rsidRPr="00EA0A7A">
        <w:rPr>
          <w:rtl/>
        </w:rPr>
        <w:t xml:space="preserve">قرار </w:t>
      </w:r>
      <w:r w:rsidRPr="00EA0A7A">
        <w:rPr>
          <w:rFonts w:hint="cs"/>
          <w:rtl/>
        </w:rPr>
        <w:t>ال</w:t>
      </w:r>
      <w:r w:rsidRPr="00EA0A7A">
        <w:rPr>
          <w:rtl/>
        </w:rPr>
        <w:t xml:space="preserve">جمهوري </w:t>
      </w:r>
      <w:r w:rsidRPr="00EA0A7A">
        <w:rPr>
          <w:rFonts w:hint="cs"/>
          <w:rtl/>
        </w:rPr>
        <w:t>بال</w:t>
      </w:r>
      <w:r w:rsidRPr="00EA0A7A">
        <w:rPr>
          <w:rtl/>
        </w:rPr>
        <w:t>قانون رقم (24) لسنة 1992 بشأن رعاية الأح</w:t>
      </w:r>
      <w:r w:rsidR="00EA0A7A">
        <w:rPr>
          <w:rtl/>
        </w:rPr>
        <w:t>داث وتعديلاته ولائحته التنفيذية</w:t>
      </w:r>
      <w:r w:rsidR="00EA0A7A">
        <w:rPr>
          <w:rFonts w:hint="cs"/>
          <w:rtl/>
        </w:rPr>
        <w:t>؛</w:t>
      </w:r>
    </w:p>
    <w:p w:rsidR="003D0FE3" w:rsidRPr="00EA0A7A" w:rsidRDefault="003D0FE3" w:rsidP="00C52BA6">
      <w:pPr>
        <w:pStyle w:val="Bullet1GA"/>
        <w:tabs>
          <w:tab w:val="clear" w:pos="2041"/>
          <w:tab w:val="num" w:pos="1940"/>
        </w:tabs>
        <w:bidi/>
        <w:spacing w:line="370" w:lineRule="exact"/>
        <w:ind w:left="1939"/>
      </w:pPr>
      <w:r w:rsidRPr="00EA0A7A">
        <w:rPr>
          <w:rFonts w:hint="cs"/>
          <w:rtl/>
        </w:rPr>
        <w:t>ال</w:t>
      </w:r>
      <w:r w:rsidRPr="00EA0A7A">
        <w:rPr>
          <w:rtl/>
        </w:rPr>
        <w:t xml:space="preserve">قرار </w:t>
      </w:r>
      <w:r w:rsidRPr="00EA0A7A">
        <w:rPr>
          <w:rFonts w:hint="cs"/>
          <w:rtl/>
        </w:rPr>
        <w:t>ال</w:t>
      </w:r>
      <w:r w:rsidRPr="00EA0A7A">
        <w:rPr>
          <w:rtl/>
        </w:rPr>
        <w:t xml:space="preserve">جمهوري </w:t>
      </w:r>
      <w:r w:rsidRPr="00EA0A7A">
        <w:rPr>
          <w:rFonts w:hint="cs"/>
          <w:rtl/>
        </w:rPr>
        <w:t>بال</w:t>
      </w:r>
      <w:r w:rsidRPr="00EA0A7A">
        <w:rPr>
          <w:rtl/>
        </w:rPr>
        <w:t xml:space="preserve">قانون رقم </w:t>
      </w:r>
      <w:r w:rsidRPr="00EA0A7A">
        <w:rPr>
          <w:rFonts w:hint="cs"/>
          <w:rtl/>
        </w:rPr>
        <w:t>35</w:t>
      </w:r>
      <w:r w:rsidRPr="00EA0A7A">
        <w:rPr>
          <w:rtl/>
        </w:rPr>
        <w:t xml:space="preserve"> لسنة 1</w:t>
      </w:r>
      <w:r w:rsidR="00EA0A7A">
        <w:rPr>
          <w:rtl/>
        </w:rPr>
        <w:t>992 بشأن تنظيم الكليات العسكرية</w:t>
      </w:r>
      <w:r w:rsidR="00EA0A7A">
        <w:rPr>
          <w:rFonts w:hint="cs"/>
          <w:rtl/>
        </w:rPr>
        <w:t>؛</w:t>
      </w:r>
    </w:p>
    <w:p w:rsidR="003D0FE3" w:rsidRPr="00C52BA6" w:rsidRDefault="003D0FE3" w:rsidP="00C52BA6">
      <w:pPr>
        <w:pStyle w:val="Bullet1GA"/>
        <w:tabs>
          <w:tab w:val="clear" w:pos="2041"/>
          <w:tab w:val="num" w:pos="1940"/>
        </w:tabs>
        <w:bidi/>
        <w:spacing w:line="370" w:lineRule="exact"/>
        <w:ind w:left="1939"/>
        <w:rPr>
          <w:spacing w:val="-4"/>
          <w:rtl/>
        </w:rPr>
      </w:pPr>
      <w:r w:rsidRPr="00C52BA6">
        <w:rPr>
          <w:rFonts w:hint="cs"/>
          <w:spacing w:val="-4"/>
          <w:rtl/>
        </w:rPr>
        <w:t>ال</w:t>
      </w:r>
      <w:r w:rsidRPr="00C52BA6">
        <w:rPr>
          <w:spacing w:val="-4"/>
          <w:rtl/>
        </w:rPr>
        <w:t xml:space="preserve">قانون رقم </w:t>
      </w:r>
      <w:r w:rsidRPr="00C52BA6">
        <w:rPr>
          <w:rFonts w:hint="cs"/>
          <w:spacing w:val="-4"/>
          <w:rtl/>
        </w:rPr>
        <w:t>40</w:t>
      </w:r>
      <w:r w:rsidRPr="00C52BA6">
        <w:rPr>
          <w:spacing w:val="-4"/>
          <w:rtl/>
        </w:rPr>
        <w:t xml:space="preserve"> لسنة 19</w:t>
      </w:r>
      <w:r w:rsidRPr="00C52BA6">
        <w:rPr>
          <w:rFonts w:hint="cs"/>
          <w:spacing w:val="-4"/>
          <w:rtl/>
        </w:rPr>
        <w:t>92</w:t>
      </w:r>
      <w:r w:rsidRPr="00C52BA6">
        <w:rPr>
          <w:spacing w:val="-4"/>
          <w:rtl/>
        </w:rPr>
        <w:t xml:space="preserve">م بشأن </w:t>
      </w:r>
      <w:r w:rsidRPr="00C52BA6">
        <w:rPr>
          <w:rFonts w:hint="cs"/>
          <w:spacing w:val="-4"/>
          <w:rtl/>
        </w:rPr>
        <w:t xml:space="preserve">تنظيم </w:t>
      </w:r>
      <w:r w:rsidRPr="00C52BA6">
        <w:rPr>
          <w:spacing w:val="-4"/>
          <w:rtl/>
        </w:rPr>
        <w:t>حمل الأسلح</w:t>
      </w:r>
      <w:r w:rsidR="00EA0A7A" w:rsidRPr="00C52BA6">
        <w:rPr>
          <w:spacing w:val="-4"/>
          <w:rtl/>
        </w:rPr>
        <w:t>ة النارية والذخائر والاتجار بها</w:t>
      </w:r>
      <w:r w:rsidR="00EA0A7A" w:rsidRPr="00C52BA6">
        <w:rPr>
          <w:rFonts w:hint="cs"/>
          <w:spacing w:val="-4"/>
          <w:rtl/>
        </w:rPr>
        <w:t>؛</w:t>
      </w:r>
    </w:p>
    <w:p w:rsidR="003D0FE3" w:rsidRPr="00EA0A7A" w:rsidRDefault="003D0FE3" w:rsidP="00C52BA6">
      <w:pPr>
        <w:pStyle w:val="Bullet1GA"/>
        <w:tabs>
          <w:tab w:val="clear" w:pos="2041"/>
          <w:tab w:val="num" w:pos="1940"/>
        </w:tabs>
        <w:bidi/>
        <w:spacing w:line="370" w:lineRule="exact"/>
        <w:ind w:left="1939"/>
      </w:pPr>
      <w:r w:rsidRPr="00EA0A7A">
        <w:rPr>
          <w:rFonts w:hint="cs"/>
          <w:rtl/>
        </w:rPr>
        <w:t>ال</w:t>
      </w:r>
      <w:r w:rsidRPr="00EA0A7A">
        <w:rPr>
          <w:rtl/>
        </w:rPr>
        <w:t xml:space="preserve">قرار </w:t>
      </w:r>
      <w:r w:rsidRPr="00EA0A7A">
        <w:rPr>
          <w:rFonts w:hint="cs"/>
          <w:rtl/>
        </w:rPr>
        <w:t>ال</w:t>
      </w:r>
      <w:r w:rsidRPr="00EA0A7A">
        <w:rPr>
          <w:rtl/>
        </w:rPr>
        <w:t xml:space="preserve">جمهوري </w:t>
      </w:r>
      <w:r w:rsidRPr="00EA0A7A">
        <w:rPr>
          <w:rFonts w:hint="cs"/>
          <w:rtl/>
        </w:rPr>
        <w:t>بال</w:t>
      </w:r>
      <w:r w:rsidRPr="00EA0A7A">
        <w:rPr>
          <w:rtl/>
        </w:rPr>
        <w:t xml:space="preserve">قانون رقم </w:t>
      </w:r>
      <w:r w:rsidRPr="00EA0A7A">
        <w:rPr>
          <w:rFonts w:hint="cs"/>
          <w:rtl/>
        </w:rPr>
        <w:t>12</w:t>
      </w:r>
      <w:r w:rsidRPr="00EA0A7A">
        <w:rPr>
          <w:rtl/>
        </w:rPr>
        <w:t xml:space="preserve"> لسنة 1994 بشأن الجرائم والعقوبات</w:t>
      </w:r>
      <w:r w:rsidR="00EA0A7A">
        <w:rPr>
          <w:rFonts w:hint="cs"/>
          <w:rtl/>
        </w:rPr>
        <w:t>؛</w:t>
      </w:r>
    </w:p>
    <w:p w:rsidR="003D0FE3" w:rsidRPr="00EA0A7A" w:rsidRDefault="003D0FE3" w:rsidP="00C52BA6">
      <w:pPr>
        <w:pStyle w:val="Bullet1GA"/>
        <w:tabs>
          <w:tab w:val="clear" w:pos="2041"/>
          <w:tab w:val="num" w:pos="1940"/>
        </w:tabs>
        <w:bidi/>
        <w:spacing w:line="370" w:lineRule="exact"/>
        <w:ind w:left="1939"/>
        <w:rPr>
          <w:rtl/>
        </w:rPr>
      </w:pPr>
      <w:r w:rsidRPr="00EA0A7A">
        <w:rPr>
          <w:rFonts w:hint="cs"/>
          <w:rtl/>
        </w:rPr>
        <w:t>ال</w:t>
      </w:r>
      <w:r w:rsidRPr="00EA0A7A">
        <w:rPr>
          <w:rtl/>
        </w:rPr>
        <w:t xml:space="preserve">قرار </w:t>
      </w:r>
      <w:r w:rsidRPr="00EA0A7A">
        <w:rPr>
          <w:rFonts w:hint="cs"/>
          <w:rtl/>
        </w:rPr>
        <w:t>ال</w:t>
      </w:r>
      <w:r w:rsidRPr="00EA0A7A">
        <w:rPr>
          <w:rtl/>
        </w:rPr>
        <w:t xml:space="preserve">جمهوري </w:t>
      </w:r>
      <w:r w:rsidRPr="00EA0A7A">
        <w:rPr>
          <w:rFonts w:hint="cs"/>
          <w:rtl/>
        </w:rPr>
        <w:t>بال</w:t>
      </w:r>
      <w:r w:rsidRPr="00EA0A7A">
        <w:rPr>
          <w:rtl/>
        </w:rPr>
        <w:t xml:space="preserve">قانون رقم </w:t>
      </w:r>
      <w:r w:rsidRPr="00EA0A7A">
        <w:rPr>
          <w:rFonts w:hint="cs"/>
          <w:rtl/>
        </w:rPr>
        <w:t>5</w:t>
      </w:r>
      <w:r w:rsidRPr="00EA0A7A">
        <w:rPr>
          <w:rtl/>
        </w:rPr>
        <w:t xml:space="preserve"> لسنة </w:t>
      </w:r>
      <w:r w:rsidR="00EA0A7A">
        <w:rPr>
          <w:rtl/>
        </w:rPr>
        <w:t>1995 بشأن قانون العمل وتعديلاته</w:t>
      </w:r>
      <w:r w:rsidR="00EA0A7A">
        <w:rPr>
          <w:rFonts w:hint="cs"/>
          <w:rtl/>
        </w:rPr>
        <w:t>؛</w:t>
      </w:r>
    </w:p>
    <w:p w:rsidR="003D0FE3" w:rsidRPr="00EA0A7A" w:rsidRDefault="003D0FE3" w:rsidP="00C52BA6">
      <w:pPr>
        <w:pStyle w:val="Bullet1GA"/>
        <w:tabs>
          <w:tab w:val="clear" w:pos="2041"/>
          <w:tab w:val="num" w:pos="1940"/>
        </w:tabs>
        <w:bidi/>
        <w:spacing w:line="370" w:lineRule="exact"/>
        <w:ind w:left="1939"/>
        <w:rPr>
          <w:rtl/>
        </w:rPr>
      </w:pPr>
      <w:r w:rsidRPr="00EA0A7A">
        <w:rPr>
          <w:rtl/>
        </w:rPr>
        <w:t xml:space="preserve">القانون رقم </w:t>
      </w:r>
      <w:r w:rsidRPr="00EA0A7A">
        <w:rPr>
          <w:rFonts w:hint="cs"/>
          <w:rtl/>
        </w:rPr>
        <w:t>21</w:t>
      </w:r>
      <w:r w:rsidRPr="00EA0A7A">
        <w:rPr>
          <w:rtl/>
        </w:rPr>
        <w:t>) لسنة 1998 بشأن</w:t>
      </w:r>
      <w:r w:rsidRPr="00EA0A7A">
        <w:rPr>
          <w:rFonts w:hint="cs"/>
          <w:rtl/>
        </w:rPr>
        <w:t xml:space="preserve"> الجرائم و</w:t>
      </w:r>
      <w:r w:rsidRPr="00EA0A7A">
        <w:rPr>
          <w:rtl/>
        </w:rPr>
        <w:t>العقوبات ال</w:t>
      </w:r>
      <w:r w:rsidR="00EA0A7A">
        <w:rPr>
          <w:rtl/>
        </w:rPr>
        <w:t>عسكرية</w:t>
      </w:r>
      <w:r w:rsidR="00EA0A7A">
        <w:rPr>
          <w:rFonts w:hint="cs"/>
          <w:rtl/>
        </w:rPr>
        <w:t>؛</w:t>
      </w:r>
    </w:p>
    <w:p w:rsidR="003D0FE3" w:rsidRPr="00C52BA6" w:rsidRDefault="003D0FE3" w:rsidP="00C52BA6">
      <w:pPr>
        <w:pStyle w:val="Bullet1GA"/>
        <w:tabs>
          <w:tab w:val="clear" w:pos="2041"/>
          <w:tab w:val="num" w:pos="1940"/>
        </w:tabs>
        <w:bidi/>
        <w:spacing w:line="370" w:lineRule="exact"/>
        <w:ind w:left="1939"/>
        <w:rPr>
          <w:spacing w:val="-7"/>
        </w:rPr>
      </w:pPr>
      <w:r w:rsidRPr="00C52BA6">
        <w:rPr>
          <w:spacing w:val="-7"/>
          <w:rtl/>
        </w:rPr>
        <w:t>قرار جمهوري بالقانون رقم (24) لسنة 1998 بشأ</w:t>
      </w:r>
      <w:r w:rsidR="00EA0A7A" w:rsidRPr="00C52BA6">
        <w:rPr>
          <w:spacing w:val="-7"/>
          <w:rtl/>
        </w:rPr>
        <w:t>ن مكافحة جرائم الاختطاف والتقطع</w:t>
      </w:r>
      <w:r w:rsidR="00EA0A7A" w:rsidRPr="00C52BA6">
        <w:rPr>
          <w:rFonts w:hint="cs"/>
          <w:spacing w:val="-7"/>
          <w:rtl/>
        </w:rPr>
        <w:t>؛</w:t>
      </w:r>
    </w:p>
    <w:p w:rsidR="003D0FE3" w:rsidRPr="00EA0A7A" w:rsidRDefault="003D0FE3" w:rsidP="00C52BA6">
      <w:pPr>
        <w:pStyle w:val="Bullet1GA"/>
        <w:tabs>
          <w:tab w:val="clear" w:pos="2041"/>
          <w:tab w:val="num" w:pos="1940"/>
        </w:tabs>
        <w:bidi/>
        <w:spacing w:line="370" w:lineRule="exact"/>
        <w:ind w:left="1939"/>
        <w:rPr>
          <w:rtl/>
        </w:rPr>
      </w:pPr>
      <w:r w:rsidRPr="00EA0A7A">
        <w:rPr>
          <w:rtl/>
        </w:rPr>
        <w:t xml:space="preserve">القانون رقم </w:t>
      </w:r>
      <w:r w:rsidRPr="00EA0A7A">
        <w:rPr>
          <w:rFonts w:hint="cs"/>
          <w:rtl/>
        </w:rPr>
        <w:t>15</w:t>
      </w:r>
      <w:r w:rsidR="00EA0A7A">
        <w:rPr>
          <w:rtl/>
        </w:rPr>
        <w:t xml:space="preserve"> لسنة 2000 بشأن هيئة الشرطة</w:t>
      </w:r>
      <w:r w:rsidR="00EA0A7A">
        <w:rPr>
          <w:rFonts w:hint="cs"/>
          <w:rtl/>
        </w:rPr>
        <w:t>؛</w:t>
      </w:r>
    </w:p>
    <w:p w:rsidR="003D0FE3" w:rsidRPr="00EA0A7A" w:rsidRDefault="003D0FE3" w:rsidP="00C52BA6">
      <w:pPr>
        <w:pStyle w:val="Bullet1GA"/>
        <w:tabs>
          <w:tab w:val="clear" w:pos="2041"/>
          <w:tab w:val="num" w:pos="1940"/>
        </w:tabs>
        <w:bidi/>
        <w:spacing w:line="370" w:lineRule="exact"/>
        <w:ind w:left="1939"/>
      </w:pPr>
      <w:r w:rsidRPr="00EA0A7A">
        <w:rPr>
          <w:rFonts w:hint="cs"/>
          <w:rtl/>
        </w:rPr>
        <w:t>ال</w:t>
      </w:r>
      <w:r w:rsidRPr="00EA0A7A">
        <w:rPr>
          <w:rtl/>
        </w:rPr>
        <w:t xml:space="preserve">قانون رقم </w:t>
      </w:r>
      <w:r w:rsidRPr="00EA0A7A">
        <w:rPr>
          <w:rFonts w:hint="cs"/>
          <w:rtl/>
        </w:rPr>
        <w:t>45</w:t>
      </w:r>
      <w:r w:rsidRPr="00EA0A7A">
        <w:rPr>
          <w:rtl/>
        </w:rPr>
        <w:t xml:space="preserve"> لسنة 2002 بشأن حقوق الطفل ولائحته التنفيذية. </w:t>
      </w:r>
    </w:p>
    <w:p w:rsidR="003D0FE3" w:rsidRPr="00D551A0" w:rsidRDefault="00EA0A7A" w:rsidP="00B84688">
      <w:pPr>
        <w:pStyle w:val="H23GA"/>
        <w:rPr>
          <w:rtl/>
        </w:rPr>
      </w:pPr>
      <w:r>
        <w:rPr>
          <w:rFonts w:hint="cs"/>
          <w:rtl/>
        </w:rPr>
        <w:tab/>
      </w:r>
      <w:r>
        <w:rPr>
          <w:rFonts w:hint="cs"/>
          <w:rtl/>
        </w:rPr>
        <w:tab/>
      </w:r>
      <w:r w:rsidR="00B84688">
        <w:rPr>
          <w:rFonts w:hint="cs"/>
          <w:rtl/>
        </w:rPr>
        <w:t>أ</w:t>
      </w:r>
      <w:r w:rsidR="003D0FE3" w:rsidRPr="00D551A0">
        <w:rPr>
          <w:rtl/>
        </w:rPr>
        <w:t>برز</w:t>
      </w:r>
      <w:r w:rsidR="003D0FE3" w:rsidRPr="00D551A0">
        <w:rPr>
          <w:rFonts w:hint="cs"/>
          <w:rtl/>
        </w:rPr>
        <w:t xml:space="preserve"> نصوص</w:t>
      </w:r>
      <w:r w:rsidR="003D0FE3" w:rsidRPr="00D551A0">
        <w:rPr>
          <w:rtl/>
        </w:rPr>
        <w:t xml:space="preserve"> القوانين الجنائية السارية التي تتعلق بالبروتوكول </w:t>
      </w:r>
      <w:r w:rsidR="003D0FE3">
        <w:rPr>
          <w:rFonts w:hint="cs"/>
          <w:rtl/>
        </w:rPr>
        <w:t xml:space="preserve">الاختياري </w:t>
      </w:r>
      <w:r w:rsidR="003D0FE3" w:rsidRPr="00D551A0">
        <w:rPr>
          <w:rtl/>
        </w:rPr>
        <w:t>عموما وبما ورد</w:t>
      </w:r>
      <w:r w:rsidR="003D0FE3">
        <w:rPr>
          <w:rFonts w:hint="cs"/>
          <w:rtl/>
        </w:rPr>
        <w:t xml:space="preserve"> في </w:t>
      </w:r>
      <w:r w:rsidR="003D0FE3" w:rsidRPr="00D551A0">
        <w:rPr>
          <w:rtl/>
        </w:rPr>
        <w:t xml:space="preserve">المادتين </w:t>
      </w:r>
      <w:r w:rsidR="003D0FE3">
        <w:rPr>
          <w:rFonts w:hint="cs"/>
          <w:rtl/>
        </w:rPr>
        <w:t>1 و2</w:t>
      </w:r>
      <w:r w:rsidR="003D0FE3" w:rsidRPr="00D551A0">
        <w:rPr>
          <w:rtl/>
        </w:rPr>
        <w:t xml:space="preserve"> </w:t>
      </w:r>
      <w:r w:rsidR="003D0FE3">
        <w:rPr>
          <w:rFonts w:hint="cs"/>
          <w:rtl/>
        </w:rPr>
        <w:t>منه</w:t>
      </w:r>
      <w:r w:rsidR="003D0FE3" w:rsidRPr="00D551A0">
        <w:rPr>
          <w:rtl/>
        </w:rPr>
        <w:t xml:space="preserve"> </w:t>
      </w:r>
    </w:p>
    <w:p w:rsidR="003D0FE3" w:rsidRPr="00D551A0" w:rsidRDefault="00EA0A7A" w:rsidP="00EA0A7A">
      <w:pPr>
        <w:pStyle w:val="H23GA"/>
      </w:pPr>
      <w:r>
        <w:rPr>
          <w:rFonts w:hint="cs"/>
          <w:rtl/>
        </w:rPr>
        <w:tab/>
      </w:r>
      <w:r>
        <w:rPr>
          <w:rFonts w:hint="cs"/>
          <w:rtl/>
        </w:rPr>
        <w:tab/>
      </w:r>
      <w:r w:rsidR="003D0FE3" w:rsidRPr="006C704F">
        <w:rPr>
          <w:rtl/>
        </w:rPr>
        <w:t xml:space="preserve">قانون رقم </w:t>
      </w:r>
      <w:r w:rsidR="003D0FE3">
        <w:rPr>
          <w:rFonts w:hint="cs"/>
          <w:rtl/>
        </w:rPr>
        <w:t>22</w:t>
      </w:r>
      <w:r w:rsidR="003D0FE3" w:rsidRPr="006C704F">
        <w:rPr>
          <w:rtl/>
        </w:rPr>
        <w:t xml:space="preserve"> لسنة 1990 بشأن خدمة الدفاع الوطني الإلزامي</w:t>
      </w:r>
    </w:p>
    <w:p w:rsidR="003D0FE3" w:rsidRPr="00D551A0" w:rsidRDefault="003D0FE3" w:rsidP="00EA0A7A">
      <w:pPr>
        <w:pStyle w:val="Bullet1GA"/>
        <w:tabs>
          <w:tab w:val="clear" w:pos="2041"/>
          <w:tab w:val="num" w:pos="1940"/>
        </w:tabs>
        <w:bidi/>
        <w:ind w:left="1939"/>
        <w:rPr>
          <w:rtl/>
        </w:rPr>
      </w:pPr>
      <w:r w:rsidRPr="00D551A0">
        <w:rPr>
          <w:rtl/>
        </w:rPr>
        <w:t>مادة</w:t>
      </w:r>
      <w:r>
        <w:rPr>
          <w:rFonts w:hint="cs"/>
          <w:rtl/>
        </w:rPr>
        <w:t xml:space="preserve"> 26</w:t>
      </w:r>
      <w:r w:rsidRPr="00D551A0">
        <w:rPr>
          <w:rtl/>
        </w:rPr>
        <w:t>: مع عدم الإخلال بأية عقوبة أشد يعاقب بالعقوبة المنصوص عليها في المادة</w:t>
      </w:r>
      <w:r w:rsidRPr="00D551A0">
        <w:rPr>
          <w:rFonts w:hint="cs"/>
          <w:rtl/>
        </w:rPr>
        <w:t xml:space="preserve"> </w:t>
      </w:r>
      <w:r>
        <w:rPr>
          <w:rFonts w:hint="cs"/>
          <w:rtl/>
        </w:rPr>
        <w:t>25:</w:t>
      </w:r>
      <w:r w:rsidRPr="00D551A0">
        <w:rPr>
          <w:rFonts w:hint="cs"/>
          <w:rtl/>
        </w:rPr>
        <w:t xml:space="preserve"> </w:t>
      </w:r>
      <w:r w:rsidRPr="00D551A0">
        <w:rPr>
          <w:rtl/>
        </w:rPr>
        <w:t>كل من جنب شخصاً من أداء خدمة الدفاع الوطني الإلزامية أو أجل تجنيده بغير حق سواء بإغفال إدراج اسمه في الكشوف المطلوبة</w:t>
      </w:r>
      <w:r>
        <w:rPr>
          <w:rtl/>
        </w:rPr>
        <w:t>،</w:t>
      </w:r>
      <w:r w:rsidRPr="00D551A0">
        <w:rPr>
          <w:rtl/>
        </w:rPr>
        <w:t xml:space="preserve"> أو حذفه منها أو</w:t>
      </w:r>
      <w:r w:rsidR="00EA0A7A">
        <w:rPr>
          <w:rFonts w:hint="cs"/>
          <w:rtl/>
        </w:rPr>
        <w:t> </w:t>
      </w:r>
      <w:r w:rsidRPr="00D551A0">
        <w:rPr>
          <w:rtl/>
        </w:rPr>
        <w:t>إضافته إليها دون حق أو المساعدة</w:t>
      </w:r>
      <w:r w:rsidR="00EA0A7A">
        <w:rPr>
          <w:rtl/>
        </w:rPr>
        <w:t xml:space="preserve"> على ذلك بالإدلاء ببيانات كاذبة</w:t>
      </w:r>
      <w:r w:rsidR="00EA0A7A">
        <w:rPr>
          <w:rFonts w:hint="cs"/>
          <w:rtl/>
        </w:rPr>
        <w:t>؛</w:t>
      </w:r>
    </w:p>
    <w:p w:rsidR="003D0FE3" w:rsidRPr="00EA0A7A" w:rsidRDefault="003D0FE3" w:rsidP="00EA0A7A">
      <w:pPr>
        <w:pStyle w:val="Bullet1GA"/>
        <w:tabs>
          <w:tab w:val="clear" w:pos="2041"/>
          <w:tab w:val="num" w:pos="1940"/>
        </w:tabs>
        <w:bidi/>
        <w:ind w:left="1939"/>
        <w:rPr>
          <w:rtl/>
        </w:rPr>
      </w:pPr>
      <w:r w:rsidRPr="00EA0A7A">
        <w:rPr>
          <w:rtl/>
        </w:rPr>
        <w:t>مادة</w:t>
      </w:r>
      <w:r w:rsidRPr="00EA0A7A">
        <w:rPr>
          <w:rFonts w:hint="cs"/>
          <w:rtl/>
        </w:rPr>
        <w:t xml:space="preserve"> 27</w:t>
      </w:r>
      <w:r w:rsidRPr="00EA0A7A">
        <w:rPr>
          <w:rtl/>
        </w:rPr>
        <w:t>: يعاقب بالحبس مدة لا تزيد عن ثلاث سنوات أو بغرامة مالية لا تقل عن عشرة آلاف ريال ولا تزيد عن ثلاثين ألف ريال كل مكلف لتأدية خدمة الدفاع الوطني الإلزامية تخلص من أ</w:t>
      </w:r>
      <w:r w:rsidR="00EA0A7A">
        <w:rPr>
          <w:rtl/>
        </w:rPr>
        <w:t>داء الخدمة بطريقة الهرب أو الغش</w:t>
      </w:r>
      <w:r w:rsidR="00EA0A7A">
        <w:rPr>
          <w:rFonts w:hint="cs"/>
          <w:rtl/>
        </w:rPr>
        <w:t>؛</w:t>
      </w:r>
    </w:p>
    <w:p w:rsidR="003D0FE3" w:rsidRPr="00EA0A7A" w:rsidRDefault="003D0FE3" w:rsidP="00EA0A7A">
      <w:pPr>
        <w:pStyle w:val="Bullet1GA"/>
        <w:tabs>
          <w:tab w:val="clear" w:pos="2041"/>
          <w:tab w:val="num" w:pos="1940"/>
        </w:tabs>
        <w:bidi/>
        <w:ind w:left="1939"/>
        <w:rPr>
          <w:rtl/>
        </w:rPr>
      </w:pPr>
      <w:r w:rsidRPr="00EA0A7A">
        <w:rPr>
          <w:rtl/>
        </w:rPr>
        <w:t>مادة</w:t>
      </w:r>
      <w:r w:rsidRPr="00EA0A7A">
        <w:rPr>
          <w:rFonts w:hint="cs"/>
          <w:rtl/>
        </w:rPr>
        <w:t xml:space="preserve"> 29</w:t>
      </w:r>
      <w:r w:rsidRPr="00EA0A7A">
        <w:rPr>
          <w:rtl/>
        </w:rPr>
        <w:t>: تتولى المحاكم المختصة النظر والفصل في الجرائم المنصوص عليها في هذا القانون وتسري ذات العقوبات المقررة في هذا القانون على كل من ساهم في ارتكابها سواء عن طريق المساعدة أو الاشتراك أو التحريض أو بأي صورة من صور المساهمة المنصوص</w:t>
      </w:r>
      <w:r w:rsidR="00EA0A7A">
        <w:rPr>
          <w:rtl/>
        </w:rPr>
        <w:t xml:space="preserve"> عليها في قانون العقوبات العام</w:t>
      </w:r>
      <w:r w:rsidR="00EA0A7A">
        <w:rPr>
          <w:rFonts w:hint="cs"/>
          <w:rtl/>
        </w:rPr>
        <w:t>.</w:t>
      </w:r>
    </w:p>
    <w:p w:rsidR="003D0FE3" w:rsidRPr="00D551A0" w:rsidRDefault="00EA0A7A" w:rsidP="00EA0A7A">
      <w:pPr>
        <w:pStyle w:val="H23GA"/>
        <w:rPr>
          <w:rFonts w:hint="cs"/>
          <w:rtl/>
        </w:rPr>
      </w:pPr>
      <w:r>
        <w:rPr>
          <w:rFonts w:hint="cs"/>
          <w:rtl/>
        </w:rPr>
        <w:tab/>
      </w:r>
      <w:r>
        <w:rPr>
          <w:rFonts w:hint="cs"/>
          <w:rtl/>
        </w:rPr>
        <w:tab/>
      </w:r>
      <w:r w:rsidR="003D0FE3" w:rsidRPr="00E95010">
        <w:rPr>
          <w:rtl/>
        </w:rPr>
        <w:t xml:space="preserve">قانون رقم </w:t>
      </w:r>
      <w:r w:rsidR="003D0FE3">
        <w:rPr>
          <w:rFonts w:hint="cs"/>
          <w:rtl/>
        </w:rPr>
        <w:t>24</w:t>
      </w:r>
      <w:r w:rsidR="003D0FE3" w:rsidRPr="00E95010">
        <w:rPr>
          <w:rtl/>
        </w:rPr>
        <w:t xml:space="preserve"> لسنة 1992 بشأن رعاية الأحداث وتعديلاته</w:t>
      </w:r>
    </w:p>
    <w:p w:rsidR="003D0FE3" w:rsidRPr="00C52BA6" w:rsidRDefault="003D0FE3" w:rsidP="00B84688">
      <w:pPr>
        <w:pStyle w:val="Bullet1GA"/>
        <w:tabs>
          <w:tab w:val="clear" w:pos="2041"/>
          <w:tab w:val="num" w:pos="1940"/>
        </w:tabs>
        <w:bidi/>
        <w:ind w:left="1939"/>
        <w:rPr>
          <w:spacing w:val="-3"/>
          <w:rtl/>
        </w:rPr>
      </w:pPr>
      <w:r w:rsidRPr="00C52BA6">
        <w:rPr>
          <w:spacing w:val="-3"/>
          <w:rtl/>
        </w:rPr>
        <w:t xml:space="preserve">مادة </w:t>
      </w:r>
      <w:r w:rsidRPr="00C52BA6">
        <w:rPr>
          <w:rFonts w:hint="cs"/>
          <w:spacing w:val="-3"/>
          <w:rtl/>
        </w:rPr>
        <w:t>46</w:t>
      </w:r>
      <w:r w:rsidRPr="00C52BA6">
        <w:rPr>
          <w:spacing w:val="-3"/>
          <w:rtl/>
        </w:rPr>
        <w:t xml:space="preserve">: مع عدم الإخلال بأحكام </w:t>
      </w:r>
      <w:r w:rsidRPr="00C52BA6">
        <w:rPr>
          <w:rFonts w:hint="cs"/>
          <w:spacing w:val="-3"/>
          <w:rtl/>
        </w:rPr>
        <w:t>الاشتراك</w:t>
      </w:r>
      <w:r w:rsidRPr="00C52BA6">
        <w:rPr>
          <w:spacing w:val="-3"/>
          <w:rtl/>
        </w:rPr>
        <w:t xml:space="preserve"> المقررة في قانون العقوبات يعاقب بالحبس مدة لا تتجاوز ثلاث سنوات أو بغرامة لا تزيد عن عشرين ألف ريال كل من عرض حدثاً للانحراف بأن أعده لذلك وساعده أو حرضه على سلوكها أو سهلها له بأي وجه ولو لم تتحقق حالة التعرض للانحراف فعلاً، وتتضاعف العقوبة إذا </w:t>
      </w:r>
      <w:r w:rsidR="00B84688">
        <w:rPr>
          <w:rFonts w:hint="cs"/>
          <w:spacing w:val="-3"/>
          <w:rtl/>
        </w:rPr>
        <w:t>ا</w:t>
      </w:r>
      <w:r w:rsidRPr="00C52BA6">
        <w:rPr>
          <w:spacing w:val="-3"/>
          <w:rtl/>
        </w:rPr>
        <w:t>ستعمل الجاني مع الحدث وسائل إكراه أو تهديد أو كان من أصوله أو من المتولين تربيته أو</w:t>
      </w:r>
      <w:r w:rsidR="00C52BA6">
        <w:rPr>
          <w:rFonts w:hint="cs"/>
          <w:spacing w:val="-3"/>
          <w:rtl/>
        </w:rPr>
        <w:t> </w:t>
      </w:r>
      <w:r w:rsidRPr="00C52BA6">
        <w:rPr>
          <w:spacing w:val="-3"/>
          <w:rtl/>
        </w:rPr>
        <w:t>ملاحظته أو مسلم إليه بمقتضى أحكام هذا القانون. وفي جميع الأحوال إذا وقعت الجريمة على أكثر من حدث ولو في أوقات مختلفة كانت العقوبة الحبس مدة لا</w:t>
      </w:r>
      <w:r w:rsidR="00C52BA6" w:rsidRPr="00C52BA6">
        <w:rPr>
          <w:rFonts w:hint="cs"/>
          <w:spacing w:val="-3"/>
          <w:rtl/>
        </w:rPr>
        <w:t> </w:t>
      </w:r>
      <w:r w:rsidRPr="00C52BA6">
        <w:rPr>
          <w:spacing w:val="-3"/>
          <w:rtl/>
        </w:rPr>
        <w:t>تقل عن سنة واحدة ولا تزيد على خمس سنوات، ويفترض علم الجاني بسن الحدث ما لم يثبت من جانبه أنه لم يكن في مقدوره بأ</w:t>
      </w:r>
      <w:r w:rsidR="00EA0A7A" w:rsidRPr="00C52BA6">
        <w:rPr>
          <w:spacing w:val="-3"/>
          <w:rtl/>
        </w:rPr>
        <w:t>ي حال الوقوف على حقيقة سنه</w:t>
      </w:r>
      <w:r w:rsidR="00EA0A7A" w:rsidRPr="00C52BA6">
        <w:rPr>
          <w:rFonts w:hint="cs"/>
          <w:spacing w:val="-3"/>
          <w:rtl/>
        </w:rPr>
        <w:t>؛</w:t>
      </w:r>
    </w:p>
    <w:p w:rsidR="003D0FE3" w:rsidRPr="00EA0A7A" w:rsidRDefault="003D0FE3" w:rsidP="00EA0A7A">
      <w:pPr>
        <w:pStyle w:val="Bullet1GA"/>
        <w:tabs>
          <w:tab w:val="clear" w:pos="2041"/>
          <w:tab w:val="num" w:pos="1940"/>
        </w:tabs>
        <w:bidi/>
        <w:ind w:left="1939"/>
        <w:rPr>
          <w:rtl/>
        </w:rPr>
      </w:pPr>
      <w:r w:rsidRPr="00EA0A7A">
        <w:rPr>
          <w:rtl/>
        </w:rPr>
        <w:t xml:space="preserve">مادة </w:t>
      </w:r>
      <w:r w:rsidRPr="00EA0A7A">
        <w:rPr>
          <w:rFonts w:hint="cs"/>
          <w:rtl/>
        </w:rPr>
        <w:t>47</w:t>
      </w:r>
      <w:r w:rsidRPr="00EA0A7A">
        <w:rPr>
          <w:rtl/>
        </w:rPr>
        <w:t>: تطبق الأحكام الواردة في قانون العقوبات وقانون الإجراءات الجزائية فيما</w:t>
      </w:r>
      <w:r w:rsidR="00EA0A7A">
        <w:rPr>
          <w:rFonts w:hint="cs"/>
          <w:rtl/>
        </w:rPr>
        <w:t> </w:t>
      </w:r>
      <w:r w:rsidRPr="00EA0A7A">
        <w:rPr>
          <w:rtl/>
        </w:rPr>
        <w:t xml:space="preserve">لم يرد به نص خاص في هذا القانون. </w:t>
      </w:r>
    </w:p>
    <w:p w:rsidR="003D0FE3" w:rsidRPr="006C704F" w:rsidRDefault="00EA0A7A" w:rsidP="00EA0A7A">
      <w:pPr>
        <w:pStyle w:val="H23GA"/>
      </w:pPr>
      <w:r>
        <w:rPr>
          <w:rFonts w:hint="cs"/>
          <w:rtl/>
        </w:rPr>
        <w:tab/>
      </w:r>
      <w:r>
        <w:rPr>
          <w:rFonts w:hint="cs"/>
          <w:rtl/>
        </w:rPr>
        <w:tab/>
      </w:r>
      <w:r w:rsidR="003D0FE3" w:rsidRPr="006C704F">
        <w:rPr>
          <w:rtl/>
        </w:rPr>
        <w:t xml:space="preserve">قانون رقم </w:t>
      </w:r>
      <w:r w:rsidR="003D0FE3">
        <w:rPr>
          <w:rFonts w:hint="cs"/>
          <w:rtl/>
        </w:rPr>
        <w:t>12</w:t>
      </w:r>
      <w:r w:rsidR="003D0FE3" w:rsidRPr="006C704F">
        <w:rPr>
          <w:rtl/>
        </w:rPr>
        <w:t xml:space="preserve"> لسنة 1994 بشأن الجرائم والعقوبات</w:t>
      </w:r>
    </w:p>
    <w:p w:rsidR="003D0FE3" w:rsidRPr="00D551A0" w:rsidRDefault="003D0FE3" w:rsidP="00B84688">
      <w:pPr>
        <w:pStyle w:val="Bullet1GA"/>
        <w:tabs>
          <w:tab w:val="clear" w:pos="2041"/>
          <w:tab w:val="num" w:pos="1940"/>
        </w:tabs>
        <w:bidi/>
        <w:ind w:left="1939"/>
      </w:pPr>
      <w:r w:rsidRPr="00D551A0">
        <w:rPr>
          <w:rtl/>
        </w:rPr>
        <w:t xml:space="preserve">مادة </w:t>
      </w:r>
      <w:r>
        <w:rPr>
          <w:rFonts w:hint="cs"/>
          <w:rtl/>
        </w:rPr>
        <w:t>31</w:t>
      </w:r>
      <w:r w:rsidRPr="00D551A0">
        <w:rPr>
          <w:rtl/>
        </w:rPr>
        <w:t>: لا يسأل جزائيا</w:t>
      </w:r>
      <w:r w:rsidR="00B84688">
        <w:rPr>
          <w:rFonts w:hint="cs"/>
          <w:rtl/>
        </w:rPr>
        <w:t>ً</w:t>
      </w:r>
      <w:r w:rsidRPr="00D551A0">
        <w:rPr>
          <w:rtl/>
        </w:rPr>
        <w:t xml:space="preserve"> من لم يكن قد بلغ السابعة من عمره وقت ارتكاب الفعل المكون للجريمة وإذا </w:t>
      </w:r>
      <w:r w:rsidR="00B84688">
        <w:rPr>
          <w:rFonts w:hint="cs"/>
          <w:rtl/>
        </w:rPr>
        <w:t>ا</w:t>
      </w:r>
      <w:r w:rsidRPr="00D551A0">
        <w:rPr>
          <w:rtl/>
        </w:rPr>
        <w:t>رتكب الحدث الذي أتم السابعة</w:t>
      </w:r>
      <w:r>
        <w:rPr>
          <w:rtl/>
        </w:rPr>
        <w:t>،</w:t>
      </w:r>
      <w:r w:rsidRPr="00D551A0">
        <w:rPr>
          <w:rtl/>
        </w:rPr>
        <w:t xml:space="preserve"> ولم يبلغ الخامسة عشرة الفعل أمر القاضي بدلاً من العقوبة المقررة بتوقيع أحد التدابير المنصوص عليها في قانون الأحداث. فإذا كان مرتكب الجريمة قد أتم الخامسة عشرة </w:t>
      </w:r>
      <w:r>
        <w:rPr>
          <w:rtl/>
        </w:rPr>
        <w:t>و</w:t>
      </w:r>
      <w:r w:rsidRPr="00D551A0">
        <w:rPr>
          <w:rtl/>
        </w:rPr>
        <w:t>لم يبلغ الثامنة عشرة حكم عليه بما لا يتجاوز نصف الحد الأقصى للعقوبة المقررة قانوناً</w:t>
      </w:r>
      <w:r>
        <w:rPr>
          <w:rtl/>
        </w:rPr>
        <w:t>،</w:t>
      </w:r>
      <w:r w:rsidRPr="00D551A0">
        <w:rPr>
          <w:rtl/>
        </w:rPr>
        <w:t xml:space="preserve"> </w:t>
      </w:r>
      <w:r>
        <w:rPr>
          <w:rFonts w:hint="cs"/>
          <w:rtl/>
        </w:rPr>
        <w:t>و</w:t>
      </w:r>
      <w:r w:rsidRPr="00D551A0">
        <w:rPr>
          <w:rtl/>
        </w:rPr>
        <w:t>إذا كانت هذه العقوبة هي الإعدام حكم عليه بالحبس مدة لا تق</w:t>
      </w:r>
      <w:r w:rsidR="00B84688">
        <w:rPr>
          <w:rtl/>
        </w:rPr>
        <w:t>ل عن ثلاث سنوات ولا تزيد عن عشر</w:t>
      </w:r>
      <w:r w:rsidRPr="00D551A0">
        <w:rPr>
          <w:rtl/>
        </w:rPr>
        <w:t xml:space="preserve"> سنوات وفي جميع الأحوال ينفذ الحبس في أماكن خاصة يراعى فيها معاملة مناسبة للمحكوم عليهم ولا يعتبر الشخص حديث السن مسئولاً مسئولية جزائية تامة إذا لم يبلغ الثامنة عشر عند ارتكابه الفعل</w:t>
      </w:r>
      <w:r>
        <w:rPr>
          <w:rtl/>
        </w:rPr>
        <w:t>،</w:t>
      </w:r>
      <w:r w:rsidRPr="00D551A0">
        <w:rPr>
          <w:rtl/>
        </w:rPr>
        <w:t xml:space="preserve"> وإذا كانت سن المتهم غير محقق</w:t>
      </w:r>
      <w:r w:rsidR="00EA0A7A">
        <w:rPr>
          <w:rtl/>
        </w:rPr>
        <w:t>ة قدرها القاضي بالاستعانة بخبير</w:t>
      </w:r>
      <w:r w:rsidR="00EA0A7A">
        <w:rPr>
          <w:rFonts w:hint="cs"/>
          <w:rtl/>
        </w:rPr>
        <w:t>؛</w:t>
      </w:r>
    </w:p>
    <w:p w:rsidR="003D0FE3" w:rsidRPr="00C52BA6" w:rsidRDefault="003D0FE3" w:rsidP="00EA0A7A">
      <w:pPr>
        <w:pStyle w:val="Bullet1GA"/>
        <w:tabs>
          <w:tab w:val="clear" w:pos="2041"/>
          <w:tab w:val="num" w:pos="1940"/>
        </w:tabs>
        <w:bidi/>
        <w:ind w:left="1939"/>
        <w:rPr>
          <w:spacing w:val="-8"/>
          <w:rtl/>
        </w:rPr>
      </w:pPr>
      <w:r w:rsidRPr="00C52BA6">
        <w:rPr>
          <w:spacing w:val="-8"/>
          <w:rtl/>
        </w:rPr>
        <w:t xml:space="preserve">مادة </w:t>
      </w:r>
      <w:r w:rsidRPr="00C52BA6">
        <w:rPr>
          <w:rFonts w:hint="cs"/>
          <w:spacing w:val="-8"/>
          <w:rtl/>
        </w:rPr>
        <w:t>86</w:t>
      </w:r>
      <w:r w:rsidRPr="00C52BA6">
        <w:rPr>
          <w:spacing w:val="-8"/>
          <w:rtl/>
        </w:rPr>
        <w:t>: إذا وجد القتيل في محله ليس بها إلا نساء أو</w:t>
      </w:r>
      <w:r w:rsidR="00EA0A7A" w:rsidRPr="00C52BA6">
        <w:rPr>
          <w:spacing w:val="-8"/>
          <w:rtl/>
        </w:rPr>
        <w:t xml:space="preserve"> صغار كانت الدية على بيت المال</w:t>
      </w:r>
      <w:r w:rsidR="00EA0A7A" w:rsidRPr="00C52BA6">
        <w:rPr>
          <w:rFonts w:hint="cs"/>
          <w:spacing w:val="-8"/>
          <w:rtl/>
        </w:rPr>
        <w:t>.</w:t>
      </w:r>
    </w:p>
    <w:p w:rsidR="003D0FE3" w:rsidRPr="006C704F" w:rsidRDefault="00EA0A7A" w:rsidP="00EA0A7A">
      <w:pPr>
        <w:pStyle w:val="H4GA"/>
        <w:rPr>
          <w:rFonts w:hint="cs"/>
        </w:rPr>
      </w:pPr>
      <w:r>
        <w:rPr>
          <w:rFonts w:hint="cs"/>
          <w:rtl/>
        </w:rPr>
        <w:tab/>
      </w:r>
      <w:r>
        <w:rPr>
          <w:rFonts w:hint="cs"/>
          <w:rtl/>
        </w:rPr>
        <w:tab/>
      </w:r>
      <w:r w:rsidR="003D0FE3" w:rsidRPr="004F0595">
        <w:rPr>
          <w:rtl/>
        </w:rPr>
        <w:t xml:space="preserve">الغش </w:t>
      </w:r>
      <w:r w:rsidR="00D57462">
        <w:rPr>
          <w:rtl/>
        </w:rPr>
        <w:t>للتخلص من الواجبات العسكرية</w:t>
      </w:r>
    </w:p>
    <w:p w:rsidR="003D0FE3" w:rsidRPr="00EA0A7A" w:rsidRDefault="003D0FE3" w:rsidP="00EA0A7A">
      <w:pPr>
        <w:pStyle w:val="Bullet1GA"/>
        <w:tabs>
          <w:tab w:val="clear" w:pos="2041"/>
          <w:tab w:val="num" w:pos="1940"/>
        </w:tabs>
        <w:bidi/>
        <w:ind w:left="1939"/>
        <w:rPr>
          <w:rtl/>
        </w:rPr>
      </w:pPr>
      <w:r w:rsidRPr="00EA0A7A">
        <w:rPr>
          <w:rtl/>
        </w:rPr>
        <w:t xml:space="preserve">مادة </w:t>
      </w:r>
      <w:r w:rsidRPr="00EA0A7A">
        <w:rPr>
          <w:rFonts w:hint="cs"/>
          <w:rtl/>
        </w:rPr>
        <w:t>221</w:t>
      </w:r>
      <w:r w:rsidRPr="00EA0A7A">
        <w:rPr>
          <w:rtl/>
        </w:rPr>
        <w:t>: يعاقب بالحبس مدة لا تزيد على خمس سنوات من توصل بأوراق غير صحيحة أو بإحداث ضرر بجسمه أو بصحته أو بأية طريقة أخرى لإعفائه من خدمة الدفاع الوطني الإلزامية وكذا من انخرط في القوات المسلحة بطريقة الغش أو ساعد شخصاً أو أشخاصاً على ذلك على نحو مخالف للقوانين العسكرية.</w:t>
      </w:r>
    </w:p>
    <w:p w:rsidR="003D0FE3" w:rsidRPr="00CB2DFD" w:rsidRDefault="00EA0A7A" w:rsidP="00EA0A7A">
      <w:pPr>
        <w:pStyle w:val="H23GA"/>
        <w:rPr>
          <w:rFonts w:hint="cs"/>
        </w:rPr>
      </w:pPr>
      <w:r>
        <w:rPr>
          <w:rFonts w:hint="cs"/>
          <w:rtl/>
        </w:rPr>
        <w:tab/>
      </w:r>
      <w:r>
        <w:rPr>
          <w:rFonts w:hint="cs"/>
          <w:rtl/>
        </w:rPr>
        <w:tab/>
      </w:r>
      <w:r w:rsidR="003D0FE3" w:rsidRPr="00CB2DFD">
        <w:rPr>
          <w:rtl/>
        </w:rPr>
        <w:t xml:space="preserve">قانون رقم </w:t>
      </w:r>
      <w:r w:rsidR="003D0FE3">
        <w:rPr>
          <w:rFonts w:hint="cs"/>
          <w:rtl/>
        </w:rPr>
        <w:t>21</w:t>
      </w:r>
      <w:r w:rsidR="003D0FE3" w:rsidRPr="00CB2DFD">
        <w:rPr>
          <w:rtl/>
        </w:rPr>
        <w:t xml:space="preserve"> لسنة 1998 </w:t>
      </w:r>
      <w:r>
        <w:rPr>
          <w:rtl/>
        </w:rPr>
        <w:t>بشأن الجرائم والعقوبات العسكرية</w:t>
      </w:r>
    </w:p>
    <w:p w:rsidR="003D0FE3" w:rsidRPr="00EA0A7A" w:rsidRDefault="003D0FE3" w:rsidP="00EA0A7A">
      <w:pPr>
        <w:pStyle w:val="Bullet1GA"/>
        <w:tabs>
          <w:tab w:val="clear" w:pos="2041"/>
          <w:tab w:val="num" w:pos="1940"/>
        </w:tabs>
        <w:bidi/>
        <w:ind w:left="1939"/>
        <w:rPr>
          <w:rtl/>
        </w:rPr>
      </w:pPr>
      <w:r w:rsidRPr="00EA0A7A">
        <w:rPr>
          <w:rtl/>
        </w:rPr>
        <w:t>مادة</w:t>
      </w:r>
      <w:r w:rsidRPr="00EA0A7A">
        <w:rPr>
          <w:rFonts w:hint="cs"/>
          <w:rtl/>
        </w:rPr>
        <w:t xml:space="preserve"> 59</w:t>
      </w:r>
      <w:r w:rsidRPr="00EA0A7A">
        <w:rPr>
          <w:rtl/>
        </w:rPr>
        <w:t>: مع مراعاة أحكام المادة</w:t>
      </w:r>
      <w:r w:rsidRPr="00EA0A7A">
        <w:rPr>
          <w:rFonts w:hint="cs"/>
          <w:rtl/>
        </w:rPr>
        <w:t xml:space="preserve"> 72 </w:t>
      </w:r>
      <w:r w:rsidRPr="00EA0A7A">
        <w:rPr>
          <w:rtl/>
        </w:rPr>
        <w:t>من هذا القانون:</w:t>
      </w:r>
    </w:p>
    <w:p w:rsidR="003D0FE3" w:rsidRPr="00D551A0" w:rsidRDefault="00EA0A7A" w:rsidP="00EA0A7A">
      <w:pPr>
        <w:pStyle w:val="SingleTxtGA"/>
        <w:rPr>
          <w:rtl/>
        </w:rPr>
      </w:pPr>
      <w:r>
        <w:rPr>
          <w:rFonts w:hint="cs"/>
          <w:rtl/>
        </w:rPr>
        <w:tab/>
      </w:r>
      <w:r w:rsidR="003D0FE3">
        <w:rPr>
          <w:rFonts w:hint="cs"/>
          <w:rtl/>
        </w:rPr>
        <w:t>(أ)</w:t>
      </w:r>
      <w:r w:rsidR="003D0FE3">
        <w:rPr>
          <w:rFonts w:hint="cs"/>
          <w:rtl/>
        </w:rPr>
        <w:tab/>
      </w:r>
      <w:r w:rsidR="003D0FE3" w:rsidRPr="00D551A0">
        <w:rPr>
          <w:rtl/>
        </w:rPr>
        <w:t>يعاقب بالحبس مدة لا تزيد على ستة أشهر كل شخص ارتكب جريمة التخلف عن أداء خدمة الدفاع الوطني الإلزامية رغم استدعائه</w:t>
      </w:r>
      <w:r w:rsidR="003D0FE3">
        <w:rPr>
          <w:rFonts w:hint="cs"/>
          <w:rtl/>
        </w:rPr>
        <w:t>؛</w:t>
      </w:r>
    </w:p>
    <w:p w:rsidR="003D0FE3" w:rsidRPr="00C52BA6" w:rsidRDefault="00EA0A7A" w:rsidP="00EA0A7A">
      <w:pPr>
        <w:pStyle w:val="SingleTxtGA"/>
        <w:rPr>
          <w:rFonts w:hint="cs"/>
          <w:spacing w:val="-2"/>
          <w:rtl/>
        </w:rPr>
      </w:pPr>
      <w:r w:rsidRPr="00C52BA6">
        <w:rPr>
          <w:rFonts w:hint="cs"/>
          <w:spacing w:val="-2"/>
          <w:rtl/>
        </w:rPr>
        <w:tab/>
      </w:r>
      <w:r w:rsidR="003D0FE3" w:rsidRPr="00C52BA6">
        <w:rPr>
          <w:rFonts w:hint="cs"/>
          <w:spacing w:val="-2"/>
          <w:rtl/>
        </w:rPr>
        <w:t>(ب)</w:t>
      </w:r>
      <w:r w:rsidR="003D0FE3" w:rsidRPr="00C52BA6">
        <w:rPr>
          <w:rFonts w:hint="cs"/>
          <w:spacing w:val="-2"/>
          <w:rtl/>
        </w:rPr>
        <w:tab/>
      </w:r>
      <w:r w:rsidR="003D0FE3" w:rsidRPr="00C52BA6">
        <w:rPr>
          <w:spacing w:val="-2"/>
          <w:rtl/>
        </w:rPr>
        <w:t>يعاقب بالحبس مدة لا تزيد على سنتين إذا كان التخلف أثناء خدمة الميدان</w:t>
      </w:r>
      <w:r w:rsidR="003D0FE3" w:rsidRPr="00C52BA6">
        <w:rPr>
          <w:rFonts w:hint="cs"/>
          <w:spacing w:val="-2"/>
          <w:rtl/>
        </w:rPr>
        <w:t>؛</w:t>
      </w:r>
    </w:p>
    <w:p w:rsidR="003D0FE3" w:rsidRPr="00D551A0" w:rsidRDefault="00EA0A7A" w:rsidP="00EA0A7A">
      <w:pPr>
        <w:pStyle w:val="SingleTxtGA"/>
        <w:rPr>
          <w:rtl/>
        </w:rPr>
      </w:pPr>
      <w:r>
        <w:rPr>
          <w:rFonts w:hint="cs"/>
          <w:rtl/>
        </w:rPr>
        <w:tab/>
      </w:r>
      <w:r w:rsidR="003D0FE3">
        <w:rPr>
          <w:rFonts w:hint="cs"/>
          <w:rtl/>
        </w:rPr>
        <w:t>(ج)</w:t>
      </w:r>
      <w:r w:rsidR="003D0FE3">
        <w:rPr>
          <w:rFonts w:hint="cs"/>
          <w:rtl/>
        </w:rPr>
        <w:tab/>
      </w:r>
      <w:r w:rsidR="003D0FE3" w:rsidRPr="00D551A0">
        <w:rPr>
          <w:rtl/>
        </w:rPr>
        <w:t>يعاقب بذات العقوبة الواردة في الفقرة</w:t>
      </w:r>
      <w:r w:rsidR="00D57462">
        <w:rPr>
          <w:rFonts w:hint="cs"/>
          <w:rtl/>
        </w:rPr>
        <w:t xml:space="preserve"> </w:t>
      </w:r>
      <w:r w:rsidR="003D0FE3" w:rsidRPr="00D551A0">
        <w:rPr>
          <w:rtl/>
        </w:rPr>
        <w:t>(ب)كل شخص تخلف أو رفض القيام بما يقضيه عليه واجبه أو ما كلف به أثناء التعبئة العامة.</w:t>
      </w:r>
    </w:p>
    <w:p w:rsidR="003D0FE3" w:rsidRPr="00CB2DFD" w:rsidRDefault="00EA0A7A" w:rsidP="00EA0A7A">
      <w:pPr>
        <w:pStyle w:val="H4GA"/>
        <w:rPr>
          <w:rtl/>
        </w:rPr>
      </w:pPr>
      <w:r>
        <w:rPr>
          <w:rFonts w:hint="cs"/>
          <w:rtl/>
        </w:rPr>
        <w:tab/>
      </w:r>
      <w:r>
        <w:rPr>
          <w:rFonts w:hint="cs"/>
          <w:rtl/>
        </w:rPr>
        <w:tab/>
      </w:r>
      <w:r w:rsidR="003D0FE3" w:rsidRPr="00CB2DFD">
        <w:rPr>
          <w:rtl/>
        </w:rPr>
        <w:t>جرائم الدخول في الخدمة</w:t>
      </w:r>
      <w:r w:rsidR="003D0FE3" w:rsidRPr="00CB2DFD">
        <w:rPr>
          <w:rFonts w:hint="cs"/>
          <w:rtl/>
        </w:rPr>
        <w:t xml:space="preserve"> </w:t>
      </w:r>
      <w:r w:rsidR="003D0FE3" w:rsidRPr="00CB2DFD">
        <w:rPr>
          <w:rtl/>
        </w:rPr>
        <w:t>والإعفاء منها بطريقة الغش</w:t>
      </w:r>
    </w:p>
    <w:p w:rsidR="003D0FE3" w:rsidRPr="00D551A0" w:rsidRDefault="003D0FE3" w:rsidP="00EA0A7A">
      <w:pPr>
        <w:pStyle w:val="Bullet1GA"/>
        <w:tabs>
          <w:tab w:val="clear" w:pos="2041"/>
          <w:tab w:val="num" w:pos="1940"/>
        </w:tabs>
        <w:bidi/>
        <w:ind w:left="1939"/>
        <w:rPr>
          <w:rtl/>
        </w:rPr>
      </w:pPr>
      <w:r w:rsidRPr="00D551A0">
        <w:rPr>
          <w:rtl/>
        </w:rPr>
        <w:t>مادة</w:t>
      </w:r>
      <w:r>
        <w:rPr>
          <w:rFonts w:hint="cs"/>
          <w:rtl/>
        </w:rPr>
        <w:t xml:space="preserve"> 62</w:t>
      </w:r>
      <w:r w:rsidRPr="00D551A0">
        <w:rPr>
          <w:rtl/>
        </w:rPr>
        <w:t>: يعاقب بالحبس مدة لا تزيد على سنتين كل شخص ارتكب إحدى الجرائم الآتية:</w:t>
      </w:r>
    </w:p>
    <w:p w:rsidR="003D0FE3" w:rsidRPr="00D551A0" w:rsidRDefault="00C52BA6" w:rsidP="00EA0A7A">
      <w:pPr>
        <w:pStyle w:val="SingleTxtGA"/>
        <w:rPr>
          <w:rtl/>
        </w:rPr>
      </w:pPr>
      <w:r>
        <w:rPr>
          <w:rtl/>
        </w:rPr>
        <w:tab/>
      </w:r>
      <w:r w:rsidR="003D0FE3">
        <w:rPr>
          <w:rFonts w:hint="cs"/>
          <w:rtl/>
        </w:rPr>
        <w:t>(أ)</w:t>
      </w:r>
      <w:r w:rsidR="003D0FE3">
        <w:rPr>
          <w:rFonts w:hint="cs"/>
          <w:rtl/>
        </w:rPr>
        <w:tab/>
      </w:r>
      <w:r w:rsidR="003D0FE3" w:rsidRPr="00D551A0">
        <w:rPr>
          <w:rtl/>
        </w:rPr>
        <w:t>توصل بأوراق وبيانات غير صحيحة أو بأي طريقة أخرى لإعفائه من خدمة الدفاع الوطني الإلزامية</w:t>
      </w:r>
      <w:r w:rsidR="003D0FE3">
        <w:rPr>
          <w:rFonts w:hint="cs"/>
          <w:rtl/>
        </w:rPr>
        <w:t>؛</w:t>
      </w:r>
    </w:p>
    <w:p w:rsidR="003D0FE3" w:rsidRPr="00D551A0" w:rsidRDefault="00C52BA6" w:rsidP="00B84688">
      <w:pPr>
        <w:pStyle w:val="SingleTxtGA"/>
        <w:rPr>
          <w:rtl/>
        </w:rPr>
      </w:pPr>
      <w:r>
        <w:rPr>
          <w:rtl/>
        </w:rPr>
        <w:tab/>
      </w:r>
      <w:r w:rsidR="003D0FE3">
        <w:rPr>
          <w:rFonts w:hint="cs"/>
          <w:rtl/>
        </w:rPr>
        <w:t>(ب)</w:t>
      </w:r>
      <w:r w:rsidR="003D0FE3">
        <w:rPr>
          <w:rFonts w:hint="cs"/>
          <w:rtl/>
        </w:rPr>
        <w:tab/>
      </w:r>
      <w:r w:rsidR="003D0FE3" w:rsidRPr="00D551A0">
        <w:rPr>
          <w:rtl/>
        </w:rPr>
        <w:t xml:space="preserve">دخوله في خدمة القوات المسلحة عن طريق التحايل مع </w:t>
      </w:r>
      <w:r w:rsidR="00B84688">
        <w:rPr>
          <w:rFonts w:hint="cs"/>
          <w:rtl/>
        </w:rPr>
        <w:t>أ</w:t>
      </w:r>
      <w:r w:rsidR="003D0FE3" w:rsidRPr="00D551A0">
        <w:rPr>
          <w:rtl/>
        </w:rPr>
        <w:t>نه أحد منتسبيها قبل أن يحصل على التسريح القانوني وبدون أن يستوفي الشروط التي تمكنه من الدخول ثانية في خدمة القوات المسلحة أو التحاقه بالخدمة في أكثر من وحدة عسكرية</w:t>
      </w:r>
      <w:r w:rsidR="003D0FE3">
        <w:rPr>
          <w:rFonts w:hint="cs"/>
          <w:rtl/>
        </w:rPr>
        <w:t>؛</w:t>
      </w:r>
    </w:p>
    <w:p w:rsidR="003D0FE3" w:rsidRPr="00D551A0" w:rsidRDefault="00C52BA6" w:rsidP="005948E7">
      <w:pPr>
        <w:pStyle w:val="SingleTxtGA"/>
        <w:rPr>
          <w:rtl/>
        </w:rPr>
      </w:pPr>
      <w:r>
        <w:rPr>
          <w:rtl/>
        </w:rPr>
        <w:tab/>
      </w:r>
      <w:r w:rsidR="003D0FE3">
        <w:rPr>
          <w:rFonts w:hint="cs"/>
          <w:rtl/>
        </w:rPr>
        <w:t>(ج)</w:t>
      </w:r>
      <w:r w:rsidR="003D0FE3">
        <w:rPr>
          <w:rFonts w:hint="cs"/>
          <w:rtl/>
        </w:rPr>
        <w:tab/>
      </w:r>
      <w:r w:rsidR="003D0FE3" w:rsidRPr="00D551A0">
        <w:rPr>
          <w:rtl/>
        </w:rPr>
        <w:t xml:space="preserve">مساعدته في تجنيد شخص في القوات المسلحة عن طريق التحايل مع علمه بأن فعله هذا يعد جريمة </w:t>
      </w:r>
      <w:r w:rsidR="005948E7">
        <w:rPr>
          <w:rFonts w:hint="cs"/>
          <w:rtl/>
        </w:rPr>
        <w:t>ت</w:t>
      </w:r>
      <w:r w:rsidR="003D0FE3" w:rsidRPr="00D551A0">
        <w:rPr>
          <w:rtl/>
        </w:rPr>
        <w:t>عاقب</w:t>
      </w:r>
      <w:r w:rsidR="003D0FE3">
        <w:rPr>
          <w:rFonts w:hint="cs"/>
          <w:rtl/>
        </w:rPr>
        <w:t>؛</w:t>
      </w:r>
    </w:p>
    <w:p w:rsidR="003D0FE3" w:rsidRPr="00D551A0" w:rsidRDefault="00C52BA6" w:rsidP="00EA0A7A">
      <w:pPr>
        <w:pStyle w:val="SingleTxtGA"/>
        <w:rPr>
          <w:rFonts w:hint="cs"/>
          <w:rtl/>
        </w:rPr>
      </w:pPr>
      <w:r>
        <w:rPr>
          <w:rtl/>
        </w:rPr>
        <w:tab/>
      </w:r>
      <w:r w:rsidR="003D0FE3">
        <w:rPr>
          <w:rFonts w:hint="cs"/>
          <w:rtl/>
        </w:rPr>
        <w:t>(د)</w:t>
      </w:r>
      <w:r w:rsidR="003D0FE3">
        <w:rPr>
          <w:rFonts w:hint="cs"/>
          <w:rtl/>
        </w:rPr>
        <w:tab/>
      </w:r>
      <w:r w:rsidR="003D0FE3" w:rsidRPr="00D551A0">
        <w:rPr>
          <w:rtl/>
        </w:rPr>
        <w:t>مخالفته عمداً للقوانين والأنظمة والأوامر الخاصة بالخدمة العسكرية في مسألة من المسائل المتعلقة بالقبول في خدمة القوات المسلحة</w:t>
      </w:r>
      <w:r w:rsidR="003D0FE3">
        <w:rPr>
          <w:rFonts w:hint="cs"/>
          <w:rtl/>
        </w:rPr>
        <w:t>؛</w:t>
      </w:r>
    </w:p>
    <w:p w:rsidR="003D0FE3" w:rsidRPr="00D551A0" w:rsidRDefault="00C52BA6" w:rsidP="00EA0A7A">
      <w:pPr>
        <w:pStyle w:val="SingleTxtGA"/>
        <w:rPr>
          <w:rtl/>
        </w:rPr>
      </w:pPr>
      <w:r>
        <w:rPr>
          <w:rtl/>
        </w:rPr>
        <w:tab/>
      </w:r>
      <w:r w:rsidR="003D0FE3">
        <w:rPr>
          <w:rFonts w:hint="cs"/>
          <w:rtl/>
        </w:rPr>
        <w:t>(</w:t>
      </w:r>
      <w:r w:rsidR="003D0FE3" w:rsidRPr="00D551A0">
        <w:rPr>
          <w:rtl/>
        </w:rPr>
        <w:t>ه</w:t>
      </w:r>
      <w:r w:rsidR="000B75BB">
        <w:rPr>
          <w:rFonts w:hint="cs"/>
          <w:rtl/>
        </w:rPr>
        <w:t>‍)</w:t>
      </w:r>
      <w:r w:rsidR="003D0FE3">
        <w:rPr>
          <w:rFonts w:hint="cs"/>
          <w:rtl/>
        </w:rPr>
        <w:tab/>
      </w:r>
      <w:r w:rsidR="003D0FE3" w:rsidRPr="00D551A0">
        <w:rPr>
          <w:rtl/>
        </w:rPr>
        <w:t>إعطاء وثائق مزورة بإكمال الخدمة ويجوز في هذه الحالة أن تكون العقوبة في حالة العودة مدة لا تزيد على خمس سنوات أو الطرد.</w:t>
      </w:r>
    </w:p>
    <w:p w:rsidR="003D0FE3" w:rsidRPr="00CB2DFD" w:rsidRDefault="00EA0A7A" w:rsidP="00EA0A7A">
      <w:pPr>
        <w:pStyle w:val="H23GA"/>
        <w:rPr>
          <w:rFonts w:hint="cs"/>
        </w:rPr>
      </w:pPr>
      <w:r>
        <w:rPr>
          <w:rFonts w:hint="cs"/>
          <w:rtl/>
        </w:rPr>
        <w:tab/>
      </w:r>
      <w:r>
        <w:rPr>
          <w:rFonts w:hint="cs"/>
          <w:rtl/>
        </w:rPr>
        <w:tab/>
      </w:r>
      <w:r w:rsidR="003D0FE3" w:rsidRPr="00CB2DFD">
        <w:rPr>
          <w:rtl/>
        </w:rPr>
        <w:t>قرار جمهوري بالقانون رقم</w:t>
      </w:r>
      <w:r w:rsidR="003D0FE3">
        <w:rPr>
          <w:rFonts w:hint="cs"/>
          <w:rtl/>
        </w:rPr>
        <w:t xml:space="preserve"> 45</w:t>
      </w:r>
      <w:r w:rsidR="003D0FE3" w:rsidRPr="00CB2DFD">
        <w:rPr>
          <w:rtl/>
        </w:rPr>
        <w:t xml:space="preserve"> لسنة 2002 بشأن حقوق الطفل</w:t>
      </w:r>
      <w:r w:rsidR="003D0FE3" w:rsidRPr="00CB2DFD">
        <w:rPr>
          <w:rFonts w:hint="cs"/>
          <w:rtl/>
        </w:rPr>
        <w:t xml:space="preserve"> </w:t>
      </w:r>
    </w:p>
    <w:p w:rsidR="003D0FE3" w:rsidRPr="00D551A0" w:rsidRDefault="00EA0A7A" w:rsidP="003523E2">
      <w:pPr>
        <w:pStyle w:val="SingleTxtGA"/>
        <w:rPr>
          <w:rtl/>
        </w:rPr>
      </w:pPr>
      <w:r>
        <w:rPr>
          <w:rtl/>
        </w:rPr>
        <w:t>11</w:t>
      </w:r>
      <w:r w:rsidR="003523E2">
        <w:rPr>
          <w:rFonts w:hint="cs"/>
          <w:rtl/>
        </w:rPr>
        <w:t>4</w:t>
      </w:r>
      <w:r>
        <w:rPr>
          <w:rFonts w:hint="cs"/>
          <w:rtl/>
        </w:rPr>
        <w:t>-</w:t>
      </w:r>
      <w:r>
        <w:rPr>
          <w:rFonts w:hint="cs"/>
          <w:rtl/>
        </w:rPr>
        <w:tab/>
      </w:r>
      <w:r w:rsidR="003D0FE3" w:rsidRPr="00D551A0">
        <w:rPr>
          <w:rtl/>
        </w:rPr>
        <w:t>باعتبار أن هذا القانون خاص بالطفولة ف</w:t>
      </w:r>
      <w:r w:rsidR="005948E7">
        <w:rPr>
          <w:rFonts w:hint="cs"/>
          <w:rtl/>
        </w:rPr>
        <w:t>إ</w:t>
      </w:r>
      <w:r w:rsidR="003D0FE3" w:rsidRPr="00D551A0">
        <w:rPr>
          <w:rtl/>
        </w:rPr>
        <w:t>ن العقوبات الواردة في المواد (155</w:t>
      </w:r>
      <w:r w:rsidR="003D0FE3">
        <w:rPr>
          <w:rFonts w:hint="cs"/>
          <w:rtl/>
        </w:rPr>
        <w:t xml:space="preserve"> </w:t>
      </w:r>
      <w:r w:rsidR="003D0FE3" w:rsidRPr="00D551A0">
        <w:rPr>
          <w:rFonts w:hint="cs"/>
          <w:rtl/>
        </w:rPr>
        <w:t>إلى</w:t>
      </w:r>
      <w:r w:rsidR="00C52BA6">
        <w:rPr>
          <w:rFonts w:hint="cs"/>
          <w:rtl/>
        </w:rPr>
        <w:t> </w:t>
      </w:r>
      <w:r w:rsidR="003D0FE3" w:rsidRPr="00D551A0">
        <w:rPr>
          <w:rtl/>
        </w:rPr>
        <w:t>166)</w:t>
      </w:r>
      <w:r w:rsidR="003D0FE3">
        <w:rPr>
          <w:rFonts w:hint="cs"/>
          <w:rtl/>
        </w:rPr>
        <w:t xml:space="preserve"> </w:t>
      </w:r>
      <w:r w:rsidR="003D0FE3" w:rsidRPr="00D551A0">
        <w:rPr>
          <w:rFonts w:hint="cs"/>
          <w:rtl/>
        </w:rPr>
        <w:t>منه</w:t>
      </w:r>
      <w:r w:rsidR="003D0FE3" w:rsidRPr="00D551A0">
        <w:rPr>
          <w:rtl/>
        </w:rPr>
        <w:t xml:space="preserve"> عقوبات متفاوتة سوا</w:t>
      </w:r>
      <w:r w:rsidR="003D0FE3">
        <w:rPr>
          <w:rFonts w:hint="cs"/>
          <w:rtl/>
        </w:rPr>
        <w:t>ء</w:t>
      </w:r>
      <w:r w:rsidR="003D0FE3" w:rsidRPr="00D551A0">
        <w:rPr>
          <w:rtl/>
        </w:rPr>
        <w:t xml:space="preserve"> في العقوبات السالبة للحرية أو العقوبات المادية</w:t>
      </w:r>
      <w:r w:rsidR="003D0FE3">
        <w:rPr>
          <w:rtl/>
        </w:rPr>
        <w:t>،</w:t>
      </w:r>
      <w:r w:rsidR="003D0FE3" w:rsidRPr="00D551A0">
        <w:rPr>
          <w:rtl/>
        </w:rPr>
        <w:t xml:space="preserve"> </w:t>
      </w:r>
      <w:r w:rsidR="003D0FE3" w:rsidRPr="00D551A0">
        <w:rPr>
          <w:rFonts w:hint="cs"/>
          <w:rtl/>
        </w:rPr>
        <w:t>إلا أنها</w:t>
      </w:r>
      <w:r w:rsidR="003D0FE3" w:rsidRPr="00D551A0">
        <w:rPr>
          <w:rtl/>
        </w:rPr>
        <w:t xml:space="preserve"> لا تفي بالمطلوب كما أنها لم تستوعب كافة المخالفات المتعلقة بالطفولة</w:t>
      </w:r>
      <w:r w:rsidR="003D0FE3">
        <w:rPr>
          <w:rFonts w:hint="cs"/>
          <w:rtl/>
        </w:rPr>
        <w:t>،</w:t>
      </w:r>
      <w:r w:rsidR="003D0FE3" w:rsidRPr="00CB2DFD">
        <w:rPr>
          <w:rtl/>
        </w:rPr>
        <w:t xml:space="preserve"> </w:t>
      </w:r>
      <w:r w:rsidR="003D0FE3" w:rsidRPr="00D551A0">
        <w:rPr>
          <w:rtl/>
        </w:rPr>
        <w:t>الأمر الذي يجب معه إعادة النظر في هذه العقوبات لتشمل كافة المخالفات التي ترتكب ضد الطفولة كما هو الحال في المادة 149 المتعلقة بما ورد في أحكام البروتوكول بشأن حماية الأطفال من آثار النزاع المسلح وكذا عدم إشراكهم في الحروب</w:t>
      </w:r>
      <w:r w:rsidR="003D0FE3" w:rsidRPr="00D551A0">
        <w:rPr>
          <w:rFonts w:hint="cs"/>
          <w:rtl/>
        </w:rPr>
        <w:t xml:space="preserve"> </w:t>
      </w:r>
      <w:r w:rsidR="003D0FE3" w:rsidRPr="00D551A0">
        <w:rPr>
          <w:rtl/>
        </w:rPr>
        <w:t>حيث نصت على</w:t>
      </w:r>
      <w:r w:rsidR="003D0FE3">
        <w:rPr>
          <w:rFonts w:hint="cs"/>
          <w:rtl/>
        </w:rPr>
        <w:t>:</w:t>
      </w:r>
    </w:p>
    <w:p w:rsidR="003D0FE3" w:rsidRPr="00D551A0" w:rsidRDefault="00EA0A7A" w:rsidP="00EA0A7A">
      <w:pPr>
        <w:pStyle w:val="SingleTxtGA"/>
        <w:ind w:left="1928"/>
        <w:rPr>
          <w:rtl/>
        </w:rPr>
      </w:pPr>
      <w:r>
        <w:rPr>
          <w:rtl/>
        </w:rPr>
        <w:tab/>
      </w:r>
      <w:r w:rsidR="003D0FE3">
        <w:rPr>
          <w:rFonts w:hint="cs"/>
          <w:rtl/>
        </w:rPr>
        <w:t>"</w:t>
      </w:r>
      <w:r w:rsidR="003D0FE3" w:rsidRPr="00D551A0">
        <w:rPr>
          <w:rtl/>
        </w:rPr>
        <w:t xml:space="preserve">تعمل الدولة على احترام قواعد القانون الدولي المنطبق عليها في النزاعات المسلحة ذات الصلة بالطفل وحمايته من خلال: </w:t>
      </w:r>
    </w:p>
    <w:p w:rsidR="003D0FE3" w:rsidRPr="00D551A0" w:rsidRDefault="00EA0A7A" w:rsidP="00EA0A7A">
      <w:pPr>
        <w:pStyle w:val="SingleTxtGA"/>
        <w:ind w:left="1928"/>
        <w:rPr>
          <w:rFonts w:hint="cs"/>
          <w:rtl/>
        </w:rPr>
      </w:pPr>
      <w:r>
        <w:rPr>
          <w:rFonts w:hint="cs"/>
          <w:rtl/>
        </w:rPr>
        <w:tab/>
      </w:r>
      <w:r w:rsidR="003D0FE3">
        <w:rPr>
          <w:rFonts w:hint="cs"/>
          <w:rtl/>
        </w:rPr>
        <w:t>(أ)</w:t>
      </w:r>
      <w:r w:rsidR="003D0FE3">
        <w:rPr>
          <w:rFonts w:hint="cs"/>
          <w:rtl/>
        </w:rPr>
        <w:tab/>
      </w:r>
      <w:r w:rsidR="003D0FE3" w:rsidRPr="00D551A0">
        <w:rPr>
          <w:rtl/>
        </w:rPr>
        <w:t>حظر حمل السلاح على الأطفال</w:t>
      </w:r>
      <w:r w:rsidR="003D0FE3">
        <w:rPr>
          <w:rFonts w:hint="cs"/>
          <w:rtl/>
        </w:rPr>
        <w:t>؛</w:t>
      </w:r>
    </w:p>
    <w:p w:rsidR="003D0FE3" w:rsidRPr="00D551A0" w:rsidRDefault="00EA0A7A" w:rsidP="00EA0A7A">
      <w:pPr>
        <w:pStyle w:val="SingleTxtGA"/>
        <w:ind w:left="1928"/>
        <w:rPr>
          <w:rFonts w:hint="cs"/>
        </w:rPr>
      </w:pPr>
      <w:r>
        <w:rPr>
          <w:rtl/>
        </w:rPr>
        <w:tab/>
      </w:r>
      <w:r w:rsidR="003D0FE3">
        <w:rPr>
          <w:rFonts w:hint="cs"/>
          <w:rtl/>
        </w:rPr>
        <w:t>(ب)</w:t>
      </w:r>
      <w:r w:rsidR="003D0FE3">
        <w:rPr>
          <w:rFonts w:hint="cs"/>
          <w:rtl/>
        </w:rPr>
        <w:tab/>
      </w:r>
      <w:r w:rsidR="003D0FE3" w:rsidRPr="00D551A0">
        <w:rPr>
          <w:rtl/>
        </w:rPr>
        <w:t>حماية الأطفال من أثار النزاع المسلح</w:t>
      </w:r>
      <w:r w:rsidR="003D0FE3">
        <w:rPr>
          <w:rFonts w:hint="cs"/>
          <w:rtl/>
        </w:rPr>
        <w:t>؛</w:t>
      </w:r>
    </w:p>
    <w:p w:rsidR="003D0FE3" w:rsidRPr="00D551A0" w:rsidRDefault="00EA0A7A" w:rsidP="00EA0A7A">
      <w:pPr>
        <w:pStyle w:val="SingleTxtGA"/>
        <w:ind w:left="1928"/>
        <w:rPr>
          <w:rFonts w:hint="cs"/>
          <w:rtl/>
        </w:rPr>
      </w:pPr>
      <w:r>
        <w:rPr>
          <w:rFonts w:hint="cs"/>
          <w:rtl/>
        </w:rPr>
        <w:tab/>
      </w:r>
      <w:r w:rsidR="003D0FE3">
        <w:rPr>
          <w:rFonts w:hint="cs"/>
          <w:rtl/>
        </w:rPr>
        <w:t>(ج)</w:t>
      </w:r>
      <w:r w:rsidR="003D0FE3">
        <w:rPr>
          <w:rFonts w:hint="cs"/>
          <w:rtl/>
        </w:rPr>
        <w:tab/>
      </w:r>
      <w:r w:rsidR="003D0FE3" w:rsidRPr="00D551A0">
        <w:rPr>
          <w:rtl/>
        </w:rPr>
        <w:t>حماية الأطفال الذين يعانون من قضايا الثأر</w:t>
      </w:r>
      <w:r w:rsidR="003D0FE3">
        <w:rPr>
          <w:rFonts w:hint="cs"/>
          <w:rtl/>
        </w:rPr>
        <w:t>؛</w:t>
      </w:r>
    </w:p>
    <w:p w:rsidR="003D0FE3" w:rsidRPr="00D551A0" w:rsidRDefault="00EA0A7A" w:rsidP="00EA0A7A">
      <w:pPr>
        <w:pStyle w:val="SingleTxtGA"/>
        <w:ind w:left="1928"/>
        <w:rPr>
          <w:rFonts w:hint="cs"/>
          <w:rtl/>
        </w:rPr>
      </w:pPr>
      <w:r>
        <w:rPr>
          <w:rFonts w:hint="cs"/>
          <w:rtl/>
        </w:rPr>
        <w:tab/>
      </w:r>
      <w:r w:rsidR="003D0FE3">
        <w:rPr>
          <w:rFonts w:hint="cs"/>
          <w:rtl/>
        </w:rPr>
        <w:t>(د)</w:t>
      </w:r>
      <w:r w:rsidR="003D0FE3">
        <w:rPr>
          <w:rFonts w:hint="cs"/>
          <w:rtl/>
        </w:rPr>
        <w:tab/>
      </w:r>
      <w:r w:rsidR="003D0FE3" w:rsidRPr="00D551A0">
        <w:rPr>
          <w:rtl/>
        </w:rPr>
        <w:t>عدم إشراك الأطفال إشراكا</w:t>
      </w:r>
      <w:r w:rsidR="005948E7">
        <w:rPr>
          <w:rFonts w:hint="cs"/>
          <w:rtl/>
        </w:rPr>
        <w:t>ً</w:t>
      </w:r>
      <w:r w:rsidR="003D0FE3" w:rsidRPr="00D551A0">
        <w:rPr>
          <w:rtl/>
        </w:rPr>
        <w:t xml:space="preserve"> مباشرا</w:t>
      </w:r>
      <w:r w:rsidR="005948E7">
        <w:rPr>
          <w:rFonts w:hint="cs"/>
          <w:rtl/>
        </w:rPr>
        <w:t>ً</w:t>
      </w:r>
      <w:r w:rsidR="003D0FE3" w:rsidRPr="00D551A0">
        <w:rPr>
          <w:rtl/>
        </w:rPr>
        <w:t xml:space="preserve"> في الحرب</w:t>
      </w:r>
      <w:r w:rsidR="003D0FE3">
        <w:rPr>
          <w:rFonts w:hint="cs"/>
          <w:rtl/>
        </w:rPr>
        <w:t>؛</w:t>
      </w:r>
    </w:p>
    <w:p w:rsidR="003D0FE3" w:rsidRPr="00D551A0" w:rsidRDefault="00EA0A7A" w:rsidP="00EA0A7A">
      <w:pPr>
        <w:pStyle w:val="SingleTxtGA"/>
        <w:ind w:left="1928"/>
        <w:rPr>
          <w:rtl/>
        </w:rPr>
      </w:pPr>
      <w:r>
        <w:rPr>
          <w:rFonts w:hint="cs"/>
          <w:rtl/>
        </w:rPr>
        <w:tab/>
      </w:r>
      <w:r w:rsidR="003D0FE3">
        <w:rPr>
          <w:rFonts w:hint="cs"/>
          <w:rtl/>
        </w:rPr>
        <w:t>(</w:t>
      </w:r>
      <w:r w:rsidR="003D0FE3" w:rsidRPr="00D551A0">
        <w:rPr>
          <w:rtl/>
        </w:rPr>
        <w:t>ه</w:t>
      </w:r>
      <w:r w:rsidR="000B75BB">
        <w:rPr>
          <w:rFonts w:hint="cs"/>
          <w:rtl/>
        </w:rPr>
        <w:t>‍)</w:t>
      </w:r>
      <w:r w:rsidR="003D0FE3">
        <w:rPr>
          <w:rFonts w:hint="cs"/>
          <w:rtl/>
        </w:rPr>
        <w:tab/>
      </w:r>
      <w:r w:rsidR="003D0FE3" w:rsidRPr="00D551A0">
        <w:rPr>
          <w:rtl/>
        </w:rPr>
        <w:t>عدم تجنيد أي شخص لم يتجاوز سنه الثامنة عشرة</w:t>
      </w:r>
      <w:r w:rsidR="005948E7">
        <w:rPr>
          <w:rFonts w:hint="cs"/>
          <w:rtl/>
        </w:rPr>
        <w:t>"</w:t>
      </w:r>
      <w:r w:rsidR="003D0FE3">
        <w:rPr>
          <w:rtl/>
        </w:rPr>
        <w:t>.</w:t>
      </w:r>
    </w:p>
    <w:p w:rsidR="003D0FE3" w:rsidRPr="00BC039B" w:rsidRDefault="00EA0A7A" w:rsidP="00EA0A7A">
      <w:pPr>
        <w:pStyle w:val="H23GA"/>
        <w:rPr>
          <w:rtl/>
        </w:rPr>
      </w:pPr>
      <w:r>
        <w:rPr>
          <w:rFonts w:hint="cs"/>
          <w:rtl/>
        </w:rPr>
        <w:tab/>
      </w:r>
      <w:r>
        <w:rPr>
          <w:rFonts w:hint="cs"/>
          <w:rtl/>
        </w:rPr>
        <w:tab/>
      </w:r>
      <w:r w:rsidR="003D0FE3" w:rsidRPr="00BC039B">
        <w:rPr>
          <w:rtl/>
        </w:rPr>
        <w:t xml:space="preserve">القانون رقم </w:t>
      </w:r>
      <w:r w:rsidR="003D0FE3">
        <w:rPr>
          <w:rFonts w:hint="cs"/>
          <w:rtl/>
        </w:rPr>
        <w:t>21</w:t>
      </w:r>
      <w:r w:rsidR="003D0FE3" w:rsidRPr="00BC039B">
        <w:rPr>
          <w:rtl/>
        </w:rPr>
        <w:t xml:space="preserve"> لسنة 1998 بشأن العقوبات والجرائم العسكرية</w:t>
      </w:r>
    </w:p>
    <w:p w:rsidR="003D0FE3" w:rsidRPr="00D551A0" w:rsidRDefault="003D0FE3" w:rsidP="005948E7">
      <w:pPr>
        <w:pStyle w:val="Bullet1GA"/>
        <w:tabs>
          <w:tab w:val="clear" w:pos="2041"/>
          <w:tab w:val="num" w:pos="1940"/>
        </w:tabs>
        <w:bidi/>
        <w:ind w:left="1939"/>
        <w:rPr>
          <w:rtl/>
        </w:rPr>
      </w:pPr>
      <w:r w:rsidRPr="00D551A0">
        <w:rPr>
          <w:rtl/>
        </w:rPr>
        <w:t>مادة</w:t>
      </w:r>
      <w:r>
        <w:rPr>
          <w:rFonts w:hint="cs"/>
          <w:rtl/>
        </w:rPr>
        <w:t xml:space="preserve"> 35</w:t>
      </w:r>
      <w:r w:rsidRPr="00D551A0">
        <w:rPr>
          <w:rtl/>
        </w:rPr>
        <w:t xml:space="preserve">: يعاقب بالحبس لمدة لا تزيد على ثلاث سنوات أو بجزاء </w:t>
      </w:r>
      <w:r w:rsidR="005948E7">
        <w:rPr>
          <w:rFonts w:hint="cs"/>
          <w:rtl/>
        </w:rPr>
        <w:t>أ</w:t>
      </w:r>
      <w:r w:rsidRPr="00D551A0">
        <w:rPr>
          <w:rtl/>
        </w:rPr>
        <w:t xml:space="preserve">قل منه يتناسب مع نتائج الجريمة أو الطرد من الخدمة في القوات المسلحة كل شخص </w:t>
      </w:r>
      <w:r w:rsidR="005948E7">
        <w:rPr>
          <w:rFonts w:hint="cs"/>
          <w:rtl/>
        </w:rPr>
        <w:t>ا</w:t>
      </w:r>
      <w:r w:rsidRPr="00D551A0">
        <w:rPr>
          <w:rtl/>
        </w:rPr>
        <w:t>رتكب أي من الأفعال التالية:</w:t>
      </w:r>
    </w:p>
    <w:p w:rsidR="003D0FE3" w:rsidRPr="00D551A0" w:rsidRDefault="00EA0A7A" w:rsidP="005948E7">
      <w:pPr>
        <w:pStyle w:val="SingleTxtGA"/>
        <w:ind w:left="1928"/>
        <w:rPr>
          <w:rFonts w:hint="cs"/>
          <w:rtl/>
        </w:rPr>
      </w:pPr>
      <w:r>
        <w:rPr>
          <w:rtl/>
        </w:rPr>
        <w:tab/>
      </w:r>
      <w:r w:rsidR="003D0FE3">
        <w:rPr>
          <w:rFonts w:hint="cs"/>
          <w:rtl/>
        </w:rPr>
        <w:t>(أ)</w:t>
      </w:r>
      <w:r w:rsidR="003D0FE3">
        <w:rPr>
          <w:rFonts w:hint="cs"/>
          <w:rtl/>
        </w:rPr>
        <w:tab/>
      </w:r>
      <w:r w:rsidR="003D0FE3" w:rsidRPr="00D551A0">
        <w:rPr>
          <w:rtl/>
        </w:rPr>
        <w:t>أدخل عن قصد أي بيان كاذب أو كانت له صلة في إدخاله في أي تقرير أو كشف رسمي أو جدول دوام أو جدول رواتب أو شهادة أو دفتر أو</w:t>
      </w:r>
      <w:r w:rsidR="005948E7">
        <w:rPr>
          <w:rFonts w:hint="cs"/>
          <w:rtl/>
        </w:rPr>
        <w:t> </w:t>
      </w:r>
      <w:r w:rsidR="003D0FE3" w:rsidRPr="00D551A0">
        <w:rPr>
          <w:rtl/>
        </w:rPr>
        <w:t>بطاقة عسكرية أو</w:t>
      </w:r>
      <w:r w:rsidR="00D57462">
        <w:rPr>
          <w:rFonts w:hint="cs"/>
          <w:rtl/>
        </w:rPr>
        <w:t> </w:t>
      </w:r>
      <w:r w:rsidR="003D0FE3" w:rsidRPr="00D551A0">
        <w:rPr>
          <w:rtl/>
        </w:rPr>
        <w:t>أي مستند آخر مما يكون قد وضعه هو أو وقعه بإمضائه أو</w:t>
      </w:r>
      <w:r w:rsidR="005948E7">
        <w:rPr>
          <w:rFonts w:hint="cs"/>
          <w:rtl/>
        </w:rPr>
        <w:t> </w:t>
      </w:r>
      <w:r w:rsidR="003D0FE3" w:rsidRPr="00D551A0">
        <w:rPr>
          <w:rtl/>
        </w:rPr>
        <w:t>مما</w:t>
      </w:r>
      <w:r w:rsidR="005948E7">
        <w:rPr>
          <w:rFonts w:hint="cs"/>
          <w:rtl/>
        </w:rPr>
        <w:t> </w:t>
      </w:r>
      <w:r w:rsidR="003D0FE3" w:rsidRPr="00D551A0">
        <w:rPr>
          <w:rtl/>
        </w:rPr>
        <w:t>هو مكلف بالتحقق عن صحته أو</w:t>
      </w:r>
      <w:r w:rsidR="005948E7">
        <w:rPr>
          <w:rtl/>
        </w:rPr>
        <w:t xml:space="preserve"> أجرى عن علم منه أي حذف أو أي ش</w:t>
      </w:r>
      <w:r w:rsidR="005948E7">
        <w:rPr>
          <w:rFonts w:hint="cs"/>
          <w:rtl/>
        </w:rPr>
        <w:t>يء</w:t>
      </w:r>
      <w:r w:rsidR="003D0FE3" w:rsidRPr="00D551A0">
        <w:rPr>
          <w:rtl/>
        </w:rPr>
        <w:t xml:space="preserve"> مما</w:t>
      </w:r>
      <w:r w:rsidR="005948E7">
        <w:rPr>
          <w:rFonts w:hint="cs"/>
          <w:rtl/>
        </w:rPr>
        <w:t> </w:t>
      </w:r>
      <w:r w:rsidR="003D0FE3" w:rsidRPr="00D551A0">
        <w:rPr>
          <w:rtl/>
        </w:rPr>
        <w:t>تقدم ذكره بقصد الاحتيال أو كانت له صلة في ذلك</w:t>
      </w:r>
      <w:r w:rsidR="003D0FE3">
        <w:rPr>
          <w:rFonts w:hint="cs"/>
          <w:rtl/>
        </w:rPr>
        <w:t>؛</w:t>
      </w:r>
    </w:p>
    <w:p w:rsidR="003D0FE3" w:rsidRPr="00D551A0" w:rsidRDefault="00EA0A7A" w:rsidP="005948E7">
      <w:pPr>
        <w:pStyle w:val="SingleTxtGA"/>
        <w:ind w:left="1928"/>
        <w:rPr>
          <w:rFonts w:hint="cs"/>
          <w:rtl/>
        </w:rPr>
      </w:pPr>
      <w:r>
        <w:rPr>
          <w:rtl/>
        </w:rPr>
        <w:tab/>
      </w:r>
      <w:r w:rsidR="003D0FE3">
        <w:rPr>
          <w:rFonts w:hint="cs"/>
          <w:rtl/>
        </w:rPr>
        <w:t>(ب)</w:t>
      </w:r>
      <w:r w:rsidR="003D0FE3">
        <w:rPr>
          <w:rFonts w:hint="cs"/>
          <w:rtl/>
        </w:rPr>
        <w:tab/>
      </w:r>
      <w:r w:rsidR="003D0FE3" w:rsidRPr="00D551A0">
        <w:rPr>
          <w:rtl/>
        </w:rPr>
        <w:t>حذف أو شوه أو غير أو تسبب في ضياع أي مستند كان مكلف بالمحافظة عليه أو بإبرازه بقصد إلحاق ضرر بأي شخص أو بقصد الاحتيال</w:t>
      </w:r>
      <w:r w:rsidR="003D0FE3">
        <w:rPr>
          <w:rFonts w:hint="cs"/>
          <w:rtl/>
        </w:rPr>
        <w:t>؛</w:t>
      </w:r>
    </w:p>
    <w:p w:rsidR="003D0FE3" w:rsidRPr="00D551A0" w:rsidRDefault="00EA0A7A" w:rsidP="005948E7">
      <w:pPr>
        <w:pStyle w:val="SingleTxtGA"/>
        <w:ind w:left="1928"/>
        <w:rPr>
          <w:rtl/>
        </w:rPr>
      </w:pPr>
      <w:r>
        <w:rPr>
          <w:rtl/>
        </w:rPr>
        <w:tab/>
      </w:r>
      <w:r w:rsidR="003D0FE3">
        <w:rPr>
          <w:rFonts w:hint="cs"/>
          <w:rtl/>
        </w:rPr>
        <w:t>(ج)</w:t>
      </w:r>
      <w:r w:rsidR="003D0FE3">
        <w:rPr>
          <w:rFonts w:hint="cs"/>
          <w:rtl/>
        </w:rPr>
        <w:tab/>
      </w:r>
      <w:r w:rsidR="003D0FE3" w:rsidRPr="00D551A0">
        <w:rPr>
          <w:rtl/>
        </w:rPr>
        <w:t xml:space="preserve">أعطى عن قصد تصريحاً كاذباً بشأن أي أمر يقضي عليه واجبه إعطاء تصريح به. </w:t>
      </w:r>
    </w:p>
    <w:p w:rsidR="003D0FE3" w:rsidRPr="00D551A0" w:rsidRDefault="003D0FE3" w:rsidP="00EA0A7A">
      <w:pPr>
        <w:pStyle w:val="Bullet1GA"/>
        <w:tabs>
          <w:tab w:val="clear" w:pos="2041"/>
          <w:tab w:val="num" w:pos="1940"/>
        </w:tabs>
        <w:bidi/>
        <w:ind w:left="1939"/>
        <w:rPr>
          <w:rtl/>
        </w:rPr>
      </w:pPr>
      <w:r w:rsidRPr="00D551A0">
        <w:rPr>
          <w:rtl/>
        </w:rPr>
        <w:t>مادة</w:t>
      </w:r>
      <w:r>
        <w:rPr>
          <w:rFonts w:hint="cs"/>
          <w:rtl/>
        </w:rPr>
        <w:t xml:space="preserve"> 54</w:t>
      </w:r>
      <w:r w:rsidRPr="00D551A0">
        <w:rPr>
          <w:rtl/>
        </w:rPr>
        <w:t>: يعاقب بالحبس مدة لا تزيد على خمس سنوات كل شخص ارتكب إحدى الجرائم الآتية:</w:t>
      </w:r>
    </w:p>
    <w:p w:rsidR="003D0FE3" w:rsidRPr="00D551A0" w:rsidRDefault="00EA0A7A" w:rsidP="005948E7">
      <w:pPr>
        <w:pStyle w:val="SingleTxtGA"/>
        <w:ind w:left="1928"/>
        <w:rPr>
          <w:rFonts w:hint="cs"/>
          <w:rtl/>
        </w:rPr>
      </w:pPr>
      <w:r>
        <w:rPr>
          <w:rFonts w:hint="cs"/>
          <w:rtl/>
        </w:rPr>
        <w:tab/>
      </w:r>
      <w:r w:rsidR="003D0FE3">
        <w:rPr>
          <w:rFonts w:hint="cs"/>
          <w:rtl/>
        </w:rPr>
        <w:t>(أ)</w:t>
      </w:r>
      <w:r w:rsidR="003D0FE3">
        <w:rPr>
          <w:rFonts w:hint="cs"/>
          <w:rtl/>
        </w:rPr>
        <w:tab/>
      </w:r>
      <w:r w:rsidR="003D0FE3" w:rsidRPr="00D551A0">
        <w:rPr>
          <w:rtl/>
        </w:rPr>
        <w:t>استعمل سلطة وظيفته في تعطيل القوانين أو اللوائح أو الأنظمة السارية أو</w:t>
      </w:r>
      <w:r w:rsidR="00C52BA6">
        <w:rPr>
          <w:rFonts w:hint="cs"/>
          <w:rtl/>
        </w:rPr>
        <w:t> </w:t>
      </w:r>
      <w:r w:rsidR="003D0FE3" w:rsidRPr="00D551A0">
        <w:rPr>
          <w:rtl/>
        </w:rPr>
        <w:t>رفض تنفيذ الأوامر والأحكام الصادرة من المحكمة أو جهة مختصة أو</w:t>
      </w:r>
      <w:r w:rsidR="005948E7">
        <w:rPr>
          <w:rFonts w:hint="cs"/>
          <w:rtl/>
        </w:rPr>
        <w:t> </w:t>
      </w:r>
      <w:r w:rsidR="003D0FE3" w:rsidRPr="00D551A0">
        <w:rPr>
          <w:rtl/>
        </w:rPr>
        <w:t>امتنع عمدا</w:t>
      </w:r>
      <w:r w:rsidR="005948E7">
        <w:rPr>
          <w:rFonts w:hint="cs"/>
          <w:rtl/>
        </w:rPr>
        <w:t>ً</w:t>
      </w:r>
      <w:r w:rsidR="005948E7">
        <w:rPr>
          <w:rtl/>
        </w:rPr>
        <w:t xml:space="preserve"> </w:t>
      </w:r>
      <w:r w:rsidR="005948E7">
        <w:rPr>
          <w:rFonts w:hint="cs"/>
          <w:rtl/>
        </w:rPr>
        <w:t xml:space="preserve">عن </w:t>
      </w:r>
      <w:r w:rsidR="005948E7">
        <w:rPr>
          <w:rtl/>
        </w:rPr>
        <w:t>تنفيذ ش</w:t>
      </w:r>
      <w:r w:rsidR="005948E7">
        <w:rPr>
          <w:rFonts w:hint="cs"/>
          <w:rtl/>
        </w:rPr>
        <w:t>يء</w:t>
      </w:r>
      <w:r w:rsidR="003D0FE3" w:rsidRPr="00D551A0">
        <w:rPr>
          <w:rtl/>
        </w:rPr>
        <w:t xml:space="preserve"> مما ذكر يدخل تنفيذه في اختصاصه</w:t>
      </w:r>
      <w:r w:rsidR="003D0FE3">
        <w:rPr>
          <w:rFonts w:hint="cs"/>
          <w:rtl/>
        </w:rPr>
        <w:t>؛</w:t>
      </w:r>
    </w:p>
    <w:p w:rsidR="003D0FE3" w:rsidRPr="00D551A0" w:rsidRDefault="00EA0A7A" w:rsidP="005948E7">
      <w:pPr>
        <w:pStyle w:val="SingleTxtGA"/>
        <w:ind w:left="1928"/>
        <w:rPr>
          <w:rFonts w:hint="cs"/>
          <w:rtl/>
        </w:rPr>
      </w:pPr>
      <w:r>
        <w:rPr>
          <w:rFonts w:hint="cs"/>
          <w:rtl/>
        </w:rPr>
        <w:tab/>
      </w:r>
      <w:r w:rsidR="003D0FE3">
        <w:rPr>
          <w:rFonts w:hint="cs"/>
          <w:rtl/>
        </w:rPr>
        <w:t>(ب)</w:t>
      </w:r>
      <w:r w:rsidR="003D0FE3">
        <w:rPr>
          <w:rFonts w:hint="cs"/>
          <w:rtl/>
        </w:rPr>
        <w:tab/>
      </w:r>
      <w:r w:rsidR="003D0FE3" w:rsidRPr="00D551A0">
        <w:rPr>
          <w:rtl/>
        </w:rPr>
        <w:t>ترك عمله أو امتنع عن أدائه بقصد عرقلة العمل والإخلال بالنظام</w:t>
      </w:r>
      <w:r w:rsidR="003D0FE3">
        <w:rPr>
          <w:rFonts w:hint="cs"/>
          <w:rtl/>
        </w:rPr>
        <w:t>؛</w:t>
      </w:r>
    </w:p>
    <w:p w:rsidR="003D0FE3" w:rsidRPr="00C52BA6" w:rsidRDefault="00EA0A7A" w:rsidP="005948E7">
      <w:pPr>
        <w:pStyle w:val="SingleTxtGA"/>
        <w:ind w:left="1928"/>
        <w:rPr>
          <w:rFonts w:hint="cs"/>
          <w:spacing w:val="-2"/>
          <w:rtl/>
        </w:rPr>
      </w:pPr>
      <w:r w:rsidRPr="00C52BA6">
        <w:rPr>
          <w:rFonts w:hint="cs"/>
          <w:spacing w:val="-2"/>
          <w:rtl/>
        </w:rPr>
        <w:tab/>
      </w:r>
      <w:r w:rsidR="003D0FE3" w:rsidRPr="00C52BA6">
        <w:rPr>
          <w:rFonts w:hint="cs"/>
          <w:spacing w:val="-2"/>
          <w:rtl/>
        </w:rPr>
        <w:t>(ج)</w:t>
      </w:r>
      <w:r w:rsidR="003D0FE3" w:rsidRPr="00C52BA6">
        <w:rPr>
          <w:rFonts w:hint="cs"/>
          <w:spacing w:val="-2"/>
          <w:rtl/>
        </w:rPr>
        <w:tab/>
      </w:r>
      <w:r w:rsidR="003D0FE3" w:rsidRPr="00C52BA6">
        <w:rPr>
          <w:spacing w:val="-2"/>
          <w:rtl/>
        </w:rPr>
        <w:t>أدلى أو قدم أو أعطى عمدا</w:t>
      </w:r>
      <w:r w:rsidR="005948E7">
        <w:rPr>
          <w:rFonts w:hint="cs"/>
          <w:spacing w:val="-2"/>
          <w:rtl/>
        </w:rPr>
        <w:t>ً</w:t>
      </w:r>
      <w:r w:rsidR="003D0FE3" w:rsidRPr="00C52BA6">
        <w:rPr>
          <w:spacing w:val="-2"/>
          <w:rtl/>
        </w:rPr>
        <w:t xml:space="preserve"> بيانات غير صحيحة يترتب عليها الإضرار بالغير</w:t>
      </w:r>
      <w:r w:rsidR="003D0FE3" w:rsidRPr="00C52BA6">
        <w:rPr>
          <w:rFonts w:hint="cs"/>
          <w:spacing w:val="-2"/>
          <w:rtl/>
        </w:rPr>
        <w:t>؛</w:t>
      </w:r>
    </w:p>
    <w:p w:rsidR="003D0FE3" w:rsidRPr="00D551A0" w:rsidRDefault="00EA0A7A" w:rsidP="005948E7">
      <w:pPr>
        <w:pStyle w:val="SingleTxtGA"/>
        <w:ind w:left="1928"/>
        <w:rPr>
          <w:rtl/>
        </w:rPr>
      </w:pPr>
      <w:r>
        <w:rPr>
          <w:rFonts w:hint="cs"/>
          <w:rtl/>
        </w:rPr>
        <w:tab/>
      </w:r>
      <w:r w:rsidR="003D0FE3">
        <w:rPr>
          <w:rFonts w:hint="cs"/>
          <w:rtl/>
        </w:rPr>
        <w:t>(د)</w:t>
      </w:r>
      <w:r w:rsidR="003D0FE3">
        <w:rPr>
          <w:rFonts w:hint="cs"/>
          <w:rtl/>
        </w:rPr>
        <w:tab/>
      </w:r>
      <w:r w:rsidR="003D0FE3" w:rsidRPr="00D551A0">
        <w:rPr>
          <w:rtl/>
        </w:rPr>
        <w:t>أستغل وظيفته بالاستيلاء على مال عام أو خاص أو استحدث نقاطا</w:t>
      </w:r>
      <w:r w:rsidR="00D57462">
        <w:rPr>
          <w:rFonts w:hint="cs"/>
          <w:rtl/>
        </w:rPr>
        <w:t>ً</w:t>
      </w:r>
      <w:r w:rsidR="003D0FE3" w:rsidRPr="00D551A0">
        <w:rPr>
          <w:rtl/>
        </w:rPr>
        <w:t xml:space="preserve"> عسكرية خلافا</w:t>
      </w:r>
      <w:r w:rsidR="00D57462">
        <w:rPr>
          <w:rFonts w:hint="cs"/>
          <w:rtl/>
        </w:rPr>
        <w:t>ً</w:t>
      </w:r>
      <w:r w:rsidR="003D0FE3" w:rsidRPr="00D551A0">
        <w:rPr>
          <w:rtl/>
        </w:rPr>
        <w:t xml:space="preserve"> للقانون.</w:t>
      </w:r>
    </w:p>
    <w:p w:rsidR="003D0FE3" w:rsidRPr="00D551A0" w:rsidRDefault="003D0FE3" w:rsidP="00EA0A7A">
      <w:pPr>
        <w:pStyle w:val="Bullet1GA"/>
        <w:tabs>
          <w:tab w:val="clear" w:pos="2041"/>
          <w:tab w:val="num" w:pos="1940"/>
        </w:tabs>
        <w:bidi/>
        <w:ind w:left="1939"/>
        <w:rPr>
          <w:rtl/>
        </w:rPr>
      </w:pPr>
      <w:r w:rsidRPr="00D551A0">
        <w:rPr>
          <w:rtl/>
        </w:rPr>
        <w:t>مادة</w:t>
      </w:r>
      <w:r>
        <w:rPr>
          <w:rFonts w:hint="cs"/>
          <w:rtl/>
        </w:rPr>
        <w:t xml:space="preserve"> 62</w:t>
      </w:r>
      <w:r w:rsidRPr="00D551A0">
        <w:rPr>
          <w:rtl/>
        </w:rPr>
        <w:t>:</w:t>
      </w:r>
      <w:r>
        <w:rPr>
          <w:rtl/>
        </w:rPr>
        <w:t xml:space="preserve"> </w:t>
      </w:r>
      <w:r w:rsidRPr="00D551A0">
        <w:rPr>
          <w:rtl/>
        </w:rPr>
        <w:t>يعاقب بالحبس مدة لا تزيد على سنتين كل شخص ارتكب إحدى الجرائم الآتية:</w:t>
      </w:r>
    </w:p>
    <w:p w:rsidR="003D0FE3" w:rsidRPr="00D551A0" w:rsidRDefault="00EA0A7A" w:rsidP="005948E7">
      <w:pPr>
        <w:pStyle w:val="SingleTxtGA"/>
        <w:ind w:left="1928"/>
        <w:rPr>
          <w:rFonts w:hint="cs"/>
          <w:rtl/>
        </w:rPr>
      </w:pPr>
      <w:r>
        <w:rPr>
          <w:rtl/>
        </w:rPr>
        <w:tab/>
      </w:r>
      <w:r w:rsidR="003D0FE3">
        <w:rPr>
          <w:rFonts w:hint="cs"/>
          <w:rtl/>
        </w:rPr>
        <w:t>(أ)</w:t>
      </w:r>
      <w:r w:rsidR="003D0FE3">
        <w:rPr>
          <w:rFonts w:hint="cs"/>
          <w:rtl/>
        </w:rPr>
        <w:tab/>
      </w:r>
      <w:r w:rsidR="003D0FE3" w:rsidRPr="00D551A0">
        <w:rPr>
          <w:rtl/>
        </w:rPr>
        <w:t>توصل بأوراق وبيانات غير صحيحة أو بأي طريقة أخرى لإعفائه من خدمة الدفاع الوطني الإلزامية</w:t>
      </w:r>
      <w:r w:rsidR="003D0FE3">
        <w:rPr>
          <w:rFonts w:hint="cs"/>
          <w:rtl/>
        </w:rPr>
        <w:t>؛</w:t>
      </w:r>
    </w:p>
    <w:p w:rsidR="003D0FE3" w:rsidRPr="00D551A0" w:rsidRDefault="00EA0A7A" w:rsidP="005948E7">
      <w:pPr>
        <w:pStyle w:val="SingleTxtGA"/>
        <w:ind w:left="1928"/>
        <w:rPr>
          <w:rtl/>
        </w:rPr>
      </w:pPr>
      <w:r>
        <w:rPr>
          <w:rtl/>
        </w:rPr>
        <w:tab/>
      </w:r>
      <w:r w:rsidR="003D0FE3">
        <w:rPr>
          <w:rFonts w:hint="cs"/>
          <w:rtl/>
        </w:rPr>
        <w:t>(ب)</w:t>
      </w:r>
      <w:r w:rsidR="003D0FE3">
        <w:rPr>
          <w:rFonts w:hint="cs"/>
          <w:rtl/>
        </w:rPr>
        <w:tab/>
      </w:r>
      <w:r w:rsidR="003D0FE3" w:rsidRPr="00D551A0">
        <w:rPr>
          <w:rtl/>
        </w:rPr>
        <w:t xml:space="preserve">دخوله في خدمة القوات المسلحة عن طريق التحايل مع </w:t>
      </w:r>
      <w:r w:rsidR="005948E7">
        <w:rPr>
          <w:rFonts w:hint="cs"/>
          <w:rtl/>
        </w:rPr>
        <w:t>أ</w:t>
      </w:r>
      <w:r w:rsidR="003D0FE3" w:rsidRPr="00D551A0">
        <w:rPr>
          <w:rtl/>
        </w:rPr>
        <w:t>نه أحد منتسبيها قبل أن يحصل على التسريح القانوني وبدون أن يستوفي الشروط التي تمكنه من الدخول ثانية في خدمة القوات المسلحة أو التحاقه بالخدمة في أكثر من وحدة عسكرية</w:t>
      </w:r>
      <w:r w:rsidR="003D0FE3">
        <w:rPr>
          <w:rFonts w:hint="cs"/>
          <w:rtl/>
        </w:rPr>
        <w:t>؛</w:t>
      </w:r>
    </w:p>
    <w:p w:rsidR="003D0FE3" w:rsidRPr="00D551A0" w:rsidRDefault="00EA0A7A" w:rsidP="005948E7">
      <w:pPr>
        <w:pStyle w:val="SingleTxtGA"/>
        <w:ind w:left="1928"/>
        <w:rPr>
          <w:rtl/>
        </w:rPr>
      </w:pPr>
      <w:r>
        <w:rPr>
          <w:rFonts w:hint="cs"/>
          <w:rtl/>
        </w:rPr>
        <w:tab/>
      </w:r>
      <w:r w:rsidR="003D0FE3">
        <w:rPr>
          <w:rFonts w:hint="cs"/>
          <w:rtl/>
        </w:rPr>
        <w:t>(ج)</w:t>
      </w:r>
      <w:r w:rsidR="003D0FE3">
        <w:rPr>
          <w:rFonts w:hint="cs"/>
          <w:rtl/>
        </w:rPr>
        <w:tab/>
      </w:r>
      <w:r w:rsidR="003D0FE3" w:rsidRPr="00D551A0">
        <w:rPr>
          <w:rtl/>
        </w:rPr>
        <w:t xml:space="preserve">مساعدته في تجنيد شخص في القوات المسلحة عن طريق التحايل مع علمه بأن فعله هذا يعد جريمة </w:t>
      </w:r>
      <w:r w:rsidR="005948E7">
        <w:rPr>
          <w:rFonts w:hint="cs"/>
          <w:rtl/>
        </w:rPr>
        <w:t>ت</w:t>
      </w:r>
      <w:r w:rsidR="003D0FE3" w:rsidRPr="00D551A0">
        <w:rPr>
          <w:rtl/>
        </w:rPr>
        <w:t>عاقب</w:t>
      </w:r>
      <w:r w:rsidR="003D0FE3">
        <w:rPr>
          <w:rFonts w:hint="cs"/>
          <w:rtl/>
        </w:rPr>
        <w:t>؛</w:t>
      </w:r>
    </w:p>
    <w:p w:rsidR="003D0FE3" w:rsidRPr="00D551A0" w:rsidRDefault="00EA0A7A" w:rsidP="005948E7">
      <w:pPr>
        <w:pStyle w:val="SingleTxtGA"/>
        <w:ind w:left="1928"/>
        <w:rPr>
          <w:rFonts w:hint="cs"/>
          <w:rtl/>
        </w:rPr>
      </w:pPr>
      <w:r>
        <w:rPr>
          <w:rFonts w:hint="cs"/>
          <w:rtl/>
        </w:rPr>
        <w:tab/>
      </w:r>
      <w:r w:rsidR="003D0FE3">
        <w:rPr>
          <w:rFonts w:hint="cs"/>
          <w:rtl/>
        </w:rPr>
        <w:t>(د)</w:t>
      </w:r>
      <w:r w:rsidR="003D0FE3">
        <w:rPr>
          <w:rFonts w:hint="cs"/>
          <w:rtl/>
        </w:rPr>
        <w:tab/>
      </w:r>
      <w:r w:rsidR="003D0FE3" w:rsidRPr="00D551A0">
        <w:rPr>
          <w:rtl/>
        </w:rPr>
        <w:t>مخالفته عمداً للقوانين والأنظمة والأوامر الخاصة بالخدمة العسكرية في مسألة من المسائل المتعلقة بالقبول في خدمة القوات المسلحة</w:t>
      </w:r>
      <w:r w:rsidR="003D0FE3">
        <w:rPr>
          <w:rFonts w:hint="cs"/>
          <w:rtl/>
        </w:rPr>
        <w:t>؛</w:t>
      </w:r>
    </w:p>
    <w:p w:rsidR="003D0FE3" w:rsidRPr="00D551A0" w:rsidRDefault="00EA0A7A" w:rsidP="005948E7">
      <w:pPr>
        <w:pStyle w:val="SingleTxtGA"/>
        <w:ind w:left="1928"/>
        <w:rPr>
          <w:rtl/>
        </w:rPr>
      </w:pPr>
      <w:r>
        <w:rPr>
          <w:rFonts w:hint="cs"/>
          <w:rtl/>
        </w:rPr>
        <w:tab/>
      </w:r>
      <w:r w:rsidR="003D0FE3">
        <w:rPr>
          <w:rFonts w:hint="cs"/>
          <w:rtl/>
        </w:rPr>
        <w:t>(</w:t>
      </w:r>
      <w:r w:rsidR="003D0FE3" w:rsidRPr="00D551A0">
        <w:rPr>
          <w:rtl/>
        </w:rPr>
        <w:t>ه</w:t>
      </w:r>
      <w:r w:rsidR="005464CB">
        <w:rPr>
          <w:rFonts w:hint="cs"/>
          <w:rtl/>
        </w:rPr>
        <w:t>‍)</w:t>
      </w:r>
      <w:r w:rsidR="003D0FE3">
        <w:rPr>
          <w:rFonts w:hint="cs"/>
          <w:rtl/>
        </w:rPr>
        <w:tab/>
      </w:r>
      <w:r w:rsidR="003D0FE3" w:rsidRPr="00D551A0">
        <w:rPr>
          <w:rtl/>
        </w:rPr>
        <w:t>إعطاء وثائق مزورة بإكمال الخدمة ويجوز في هذه الحالة أن تكون العقوبة في حالة العودة مدة لا تزيد على خمس سنوات أو الطرد.</w:t>
      </w:r>
    </w:p>
    <w:p w:rsidR="003D0FE3" w:rsidRPr="00BC039B" w:rsidRDefault="00EA0A7A" w:rsidP="00EA0A7A">
      <w:pPr>
        <w:pStyle w:val="H23GA"/>
        <w:rPr>
          <w:rtl/>
        </w:rPr>
      </w:pPr>
      <w:r>
        <w:rPr>
          <w:rFonts w:hint="cs"/>
          <w:rtl/>
        </w:rPr>
        <w:tab/>
      </w:r>
      <w:r>
        <w:rPr>
          <w:rFonts w:hint="cs"/>
          <w:rtl/>
        </w:rPr>
        <w:tab/>
      </w:r>
      <w:r w:rsidR="003D0FE3" w:rsidRPr="00BC039B">
        <w:rPr>
          <w:rtl/>
        </w:rPr>
        <w:t>أحكام تكميلية</w:t>
      </w:r>
    </w:p>
    <w:p w:rsidR="003D0FE3" w:rsidRDefault="006C5B7D" w:rsidP="005948E7">
      <w:pPr>
        <w:pStyle w:val="SingleTxtGA"/>
        <w:rPr>
          <w:rFonts w:hint="cs"/>
          <w:rtl/>
        </w:rPr>
      </w:pPr>
      <w:r>
        <w:rPr>
          <w:rFonts w:hint="cs"/>
          <w:rtl/>
        </w:rPr>
        <w:tab/>
      </w:r>
      <w:r w:rsidR="003D0FE3" w:rsidRPr="00D551A0">
        <w:rPr>
          <w:rtl/>
        </w:rPr>
        <w:t>مادة</w:t>
      </w:r>
      <w:r w:rsidR="003D0FE3">
        <w:rPr>
          <w:rFonts w:hint="cs"/>
          <w:rtl/>
        </w:rPr>
        <w:t xml:space="preserve"> 21</w:t>
      </w:r>
      <w:r w:rsidR="003D0FE3" w:rsidRPr="00D551A0">
        <w:rPr>
          <w:rtl/>
        </w:rPr>
        <w:t xml:space="preserve">: يعاقب بالحبس مدة لا تزيد على عشر سنوات أو بجزاء يتناسب مع نتائج الجريمة كل شخص خاضع لأحكام هذا القانون </w:t>
      </w:r>
      <w:r w:rsidR="005948E7">
        <w:rPr>
          <w:rFonts w:hint="cs"/>
          <w:rtl/>
        </w:rPr>
        <w:t>ا</w:t>
      </w:r>
      <w:r w:rsidR="003D0FE3" w:rsidRPr="00D551A0">
        <w:rPr>
          <w:rtl/>
        </w:rPr>
        <w:t>رتكب أثناء الحرب أي فعل من الأفعال التي تلحق ضررا</w:t>
      </w:r>
      <w:r w:rsidR="005948E7">
        <w:rPr>
          <w:rFonts w:hint="cs"/>
          <w:rtl/>
        </w:rPr>
        <w:t>ً</w:t>
      </w:r>
      <w:r w:rsidR="003D0FE3" w:rsidRPr="00D551A0">
        <w:rPr>
          <w:rtl/>
        </w:rPr>
        <w:t xml:space="preserve"> بالأشخاص والممتلكات المحمية بمقتضى الاتفاقيات الدولية التي تكون الجمهورية اليمنية طرفاً فيها. وتعتبر على وجه الخصوص من جرائم الحرب المعاقب عليها بمقتضى هذا</w:t>
      </w:r>
      <w:r w:rsidR="003D0FE3">
        <w:rPr>
          <w:rtl/>
        </w:rPr>
        <w:t xml:space="preserve"> </w:t>
      </w:r>
      <w:r w:rsidR="003D0FE3" w:rsidRPr="00D551A0">
        <w:rPr>
          <w:rtl/>
        </w:rPr>
        <w:t>القانون الأفعال التالية:</w:t>
      </w:r>
    </w:p>
    <w:p w:rsidR="003D0FE3" w:rsidRPr="00D551A0" w:rsidRDefault="003D0FE3" w:rsidP="005948E7">
      <w:pPr>
        <w:pStyle w:val="Roman1GA"/>
        <w:numPr>
          <w:ilvl w:val="0"/>
          <w:numId w:val="13"/>
        </w:numPr>
        <w:tabs>
          <w:tab w:val="clear" w:pos="2041"/>
          <w:tab w:val="num" w:pos="2625"/>
        </w:tabs>
        <w:bidi/>
        <w:ind w:left="2625"/>
        <w:rPr>
          <w:rtl/>
        </w:rPr>
      </w:pPr>
      <w:r w:rsidRPr="00D551A0">
        <w:rPr>
          <w:rtl/>
        </w:rPr>
        <w:t>قتل الأسرى أو المدنيين ولا يعفيه هذا الجزاء من الدعوى ال</w:t>
      </w:r>
      <w:r w:rsidR="006C5B7D">
        <w:rPr>
          <w:rtl/>
        </w:rPr>
        <w:t>جزائية إن كان القتيل محترم الدم</w:t>
      </w:r>
      <w:r w:rsidR="006C5B7D">
        <w:rPr>
          <w:rFonts w:hint="cs"/>
          <w:rtl/>
        </w:rPr>
        <w:t>؛</w:t>
      </w:r>
    </w:p>
    <w:p w:rsidR="003D0FE3" w:rsidRPr="00D551A0" w:rsidRDefault="003D0FE3" w:rsidP="005948E7">
      <w:pPr>
        <w:pStyle w:val="Roman1GA"/>
        <w:tabs>
          <w:tab w:val="clear" w:pos="2041"/>
          <w:tab w:val="num" w:pos="2625"/>
        </w:tabs>
        <w:bidi/>
        <w:ind w:left="2625"/>
        <w:rPr>
          <w:rtl/>
        </w:rPr>
      </w:pPr>
      <w:r w:rsidRPr="00D551A0">
        <w:rPr>
          <w:rtl/>
        </w:rPr>
        <w:t>تعذيب الأسرى أو إساءة معاملتهم أو تعمد إحداث آلام شدي</w:t>
      </w:r>
      <w:r w:rsidR="006C5B7D">
        <w:rPr>
          <w:rtl/>
        </w:rPr>
        <w:t>دة بهم وإخضاعهم لأي تجارب علمية</w:t>
      </w:r>
      <w:r w:rsidR="006C5B7D">
        <w:rPr>
          <w:rFonts w:hint="cs"/>
          <w:rtl/>
        </w:rPr>
        <w:t>؛</w:t>
      </w:r>
    </w:p>
    <w:p w:rsidR="003D0FE3" w:rsidRPr="00D551A0" w:rsidRDefault="003D0FE3" w:rsidP="005948E7">
      <w:pPr>
        <w:pStyle w:val="Roman1GA"/>
        <w:tabs>
          <w:tab w:val="clear" w:pos="2041"/>
          <w:tab w:val="num" w:pos="2625"/>
        </w:tabs>
        <w:bidi/>
        <w:ind w:left="2625"/>
        <w:rPr>
          <w:rtl/>
        </w:rPr>
      </w:pPr>
      <w:r w:rsidRPr="00D551A0">
        <w:rPr>
          <w:rtl/>
        </w:rPr>
        <w:t xml:space="preserve">تعمد إلحاق الأضرار الخطيرة بالسلامة البدنية </w:t>
      </w:r>
      <w:r>
        <w:rPr>
          <w:rtl/>
        </w:rPr>
        <w:t>و</w:t>
      </w:r>
      <w:r w:rsidRPr="00D551A0">
        <w:rPr>
          <w:rtl/>
        </w:rPr>
        <w:t>العقلية والصحية للأسرى من العسكريين والمدنيين أو إرغام</w:t>
      </w:r>
      <w:r w:rsidR="006C5B7D">
        <w:rPr>
          <w:rtl/>
        </w:rPr>
        <w:t>هم على الخدمة في القوات المسلحة</w:t>
      </w:r>
      <w:r w:rsidR="006C5B7D">
        <w:rPr>
          <w:rFonts w:hint="cs"/>
          <w:rtl/>
        </w:rPr>
        <w:t>؛</w:t>
      </w:r>
    </w:p>
    <w:p w:rsidR="003D0FE3" w:rsidRPr="00D551A0" w:rsidRDefault="003D0FE3" w:rsidP="005948E7">
      <w:pPr>
        <w:pStyle w:val="Roman1GA"/>
        <w:tabs>
          <w:tab w:val="clear" w:pos="2041"/>
          <w:tab w:val="num" w:pos="2625"/>
        </w:tabs>
        <w:bidi/>
        <w:ind w:left="2625"/>
        <w:rPr>
          <w:rtl/>
        </w:rPr>
      </w:pPr>
      <w:r w:rsidRPr="00D551A0">
        <w:rPr>
          <w:rtl/>
        </w:rPr>
        <w:t>احتجاز الأشخاص المدنيين بصورة غير مشروعه أو أخذهم كرهائن أو التمت</w:t>
      </w:r>
      <w:r w:rsidRPr="00D551A0">
        <w:rPr>
          <w:rFonts w:hint="cs"/>
          <w:rtl/>
        </w:rPr>
        <w:t>ر</w:t>
      </w:r>
      <w:r>
        <w:rPr>
          <w:rFonts w:hint="cs"/>
          <w:rtl/>
        </w:rPr>
        <w:t>ّ</w:t>
      </w:r>
      <w:r w:rsidR="006C5B7D">
        <w:rPr>
          <w:rtl/>
        </w:rPr>
        <w:t>س بهم أثناء العمليات الحربية</w:t>
      </w:r>
      <w:r w:rsidR="006C5B7D">
        <w:rPr>
          <w:rFonts w:hint="cs"/>
          <w:rtl/>
        </w:rPr>
        <w:t>؛</w:t>
      </w:r>
    </w:p>
    <w:p w:rsidR="003D0FE3" w:rsidRPr="00D551A0" w:rsidRDefault="003D0FE3" w:rsidP="005948E7">
      <w:pPr>
        <w:pStyle w:val="Roman1GA"/>
        <w:tabs>
          <w:tab w:val="clear" w:pos="2041"/>
          <w:tab w:val="num" w:pos="2625"/>
        </w:tabs>
        <w:bidi/>
        <w:ind w:left="2625"/>
        <w:rPr>
          <w:rtl/>
        </w:rPr>
      </w:pPr>
      <w:r w:rsidRPr="00D551A0">
        <w:rPr>
          <w:rtl/>
        </w:rPr>
        <w:t>الاستخدام الغادر للشارة</w:t>
      </w:r>
      <w:r>
        <w:rPr>
          <w:rtl/>
        </w:rPr>
        <w:t xml:space="preserve"> </w:t>
      </w:r>
      <w:r w:rsidRPr="00D551A0">
        <w:rPr>
          <w:rtl/>
        </w:rPr>
        <w:t>المميزة</w:t>
      </w:r>
      <w:r>
        <w:rPr>
          <w:rtl/>
        </w:rPr>
        <w:t xml:space="preserve"> </w:t>
      </w:r>
      <w:r w:rsidRPr="00D551A0">
        <w:rPr>
          <w:rtl/>
        </w:rPr>
        <w:t xml:space="preserve">للهلال الأحمر اليمني أو أي شارات أخرى دولية </w:t>
      </w:r>
      <w:r w:rsidR="006C5B7D">
        <w:rPr>
          <w:rtl/>
        </w:rPr>
        <w:t>للحماية وفقا للاتفاقيات الدولية</w:t>
      </w:r>
      <w:r w:rsidR="006C5B7D">
        <w:rPr>
          <w:rFonts w:hint="cs"/>
          <w:rtl/>
        </w:rPr>
        <w:t>؛</w:t>
      </w:r>
    </w:p>
    <w:p w:rsidR="003D0FE3" w:rsidRPr="00D551A0" w:rsidRDefault="003D0FE3" w:rsidP="005948E7">
      <w:pPr>
        <w:pStyle w:val="Roman1GA"/>
        <w:tabs>
          <w:tab w:val="clear" w:pos="2041"/>
          <w:tab w:val="num" w:pos="2625"/>
        </w:tabs>
        <w:bidi/>
        <w:ind w:left="2625"/>
        <w:rPr>
          <w:rtl/>
        </w:rPr>
      </w:pPr>
      <w:r w:rsidRPr="00D551A0">
        <w:rPr>
          <w:rtl/>
        </w:rPr>
        <w:t>الهجوم ضد السكان المدنيين والأشخاص العاجزين عن القتال ونهب وسلب الممتلكات مع ال</w:t>
      </w:r>
      <w:r w:rsidR="006C5B7D">
        <w:rPr>
          <w:rtl/>
        </w:rPr>
        <w:t>حكم بإعادتها أو الضمان مع التلف</w:t>
      </w:r>
      <w:r w:rsidR="006C5B7D">
        <w:rPr>
          <w:rFonts w:hint="cs"/>
          <w:rtl/>
        </w:rPr>
        <w:t>؛</w:t>
      </w:r>
    </w:p>
    <w:p w:rsidR="003D0FE3" w:rsidRPr="00D551A0" w:rsidRDefault="003D0FE3" w:rsidP="005948E7">
      <w:pPr>
        <w:pStyle w:val="Roman1GA"/>
        <w:tabs>
          <w:tab w:val="clear" w:pos="2041"/>
          <w:tab w:val="num" w:pos="2625"/>
        </w:tabs>
        <w:bidi/>
        <w:ind w:left="2625"/>
        <w:rPr>
          <w:rtl/>
        </w:rPr>
      </w:pPr>
      <w:r>
        <w:rPr>
          <w:rFonts w:hint="cs"/>
          <w:rtl/>
        </w:rPr>
        <w:t>ا</w:t>
      </w:r>
      <w:r w:rsidRPr="00D551A0">
        <w:rPr>
          <w:rtl/>
        </w:rPr>
        <w:t>لهجوم على</w:t>
      </w:r>
      <w:r w:rsidR="006C5B7D">
        <w:rPr>
          <w:rtl/>
        </w:rPr>
        <w:t xml:space="preserve"> المنشآت المدنية العامة والخاصة</w:t>
      </w:r>
      <w:r w:rsidR="006C5B7D">
        <w:rPr>
          <w:rFonts w:hint="cs"/>
          <w:rtl/>
        </w:rPr>
        <w:t>؛</w:t>
      </w:r>
    </w:p>
    <w:p w:rsidR="003D0FE3" w:rsidRPr="00D551A0" w:rsidRDefault="003D0FE3" w:rsidP="005948E7">
      <w:pPr>
        <w:pStyle w:val="Roman1GA"/>
        <w:tabs>
          <w:tab w:val="clear" w:pos="2041"/>
          <w:tab w:val="num" w:pos="2625"/>
        </w:tabs>
        <w:bidi/>
        <w:ind w:left="2625"/>
        <w:rPr>
          <w:rFonts w:hint="cs"/>
          <w:rtl/>
        </w:rPr>
      </w:pPr>
      <w:r w:rsidRPr="00D551A0">
        <w:rPr>
          <w:rtl/>
        </w:rPr>
        <w:t>الهجوم على المناطق منزوعة السلاح مع عدم وجود مبرر لذ</w:t>
      </w:r>
      <w:r w:rsidR="006C5B7D">
        <w:rPr>
          <w:rtl/>
        </w:rPr>
        <w:t>لك</w:t>
      </w:r>
      <w:r w:rsidR="006C5B7D">
        <w:rPr>
          <w:rFonts w:hint="cs"/>
          <w:rtl/>
        </w:rPr>
        <w:t>.</w:t>
      </w:r>
    </w:p>
    <w:p w:rsidR="003D0FE3" w:rsidRPr="00287E13" w:rsidRDefault="006C5B7D" w:rsidP="006C5B7D">
      <w:pPr>
        <w:pStyle w:val="H23GA"/>
        <w:rPr>
          <w:rFonts w:hint="cs"/>
          <w:rtl/>
        </w:rPr>
      </w:pPr>
      <w:r>
        <w:rPr>
          <w:rFonts w:hint="cs"/>
          <w:rtl/>
        </w:rPr>
        <w:tab/>
      </w:r>
      <w:r>
        <w:rPr>
          <w:rFonts w:hint="cs"/>
          <w:rtl/>
        </w:rPr>
        <w:tab/>
      </w:r>
      <w:r w:rsidR="003D0FE3" w:rsidRPr="00287E13">
        <w:rPr>
          <w:rFonts w:hint="cs"/>
          <w:rtl/>
        </w:rPr>
        <w:t>القوانين والمراسيم والقواعد العسكرية المعتمدة من أجل إنفاذ البروتوكول الاختياري</w:t>
      </w:r>
    </w:p>
    <w:p w:rsidR="003D0FE3" w:rsidRPr="00287E13" w:rsidRDefault="006C5B7D" w:rsidP="003523E2">
      <w:pPr>
        <w:pStyle w:val="SingleTxtGA"/>
        <w:rPr>
          <w:rFonts w:hint="cs"/>
          <w:rtl/>
        </w:rPr>
      </w:pPr>
      <w:r>
        <w:rPr>
          <w:rtl/>
        </w:rPr>
        <w:t>11</w:t>
      </w:r>
      <w:r w:rsidR="003523E2">
        <w:rPr>
          <w:rFonts w:hint="cs"/>
          <w:rtl/>
        </w:rPr>
        <w:t>5</w:t>
      </w:r>
      <w:r>
        <w:rPr>
          <w:rFonts w:hint="cs"/>
          <w:rtl/>
        </w:rPr>
        <w:t>-</w:t>
      </w:r>
      <w:r>
        <w:rPr>
          <w:rFonts w:hint="cs"/>
          <w:rtl/>
        </w:rPr>
        <w:tab/>
      </w:r>
      <w:r w:rsidR="003D0FE3" w:rsidRPr="00287E13">
        <w:rPr>
          <w:rFonts w:hint="cs"/>
          <w:rtl/>
        </w:rPr>
        <w:t>سبقت الإشارة إليها أعلاه</w:t>
      </w:r>
      <w:r w:rsidR="003D0FE3">
        <w:rPr>
          <w:rFonts w:hint="cs"/>
          <w:rtl/>
        </w:rPr>
        <w:t>.</w:t>
      </w:r>
    </w:p>
    <w:p w:rsidR="003D0FE3" w:rsidRPr="002F6878" w:rsidRDefault="006C5B7D" w:rsidP="006C5B7D">
      <w:pPr>
        <w:pStyle w:val="H1GA"/>
        <w:rPr>
          <w:rFonts w:hint="cs"/>
          <w:rtl/>
        </w:rPr>
      </w:pPr>
      <w:r>
        <w:rPr>
          <w:rFonts w:hint="cs"/>
          <w:rtl/>
        </w:rPr>
        <w:tab/>
      </w:r>
      <w:bookmarkStart w:id="29" w:name="_Toc347406023"/>
      <w:r w:rsidR="003D0FE3">
        <w:rPr>
          <w:rFonts w:hint="cs"/>
          <w:rtl/>
        </w:rPr>
        <w:t>باء</w:t>
      </w:r>
      <w:r w:rsidR="003D0FE3" w:rsidRPr="00CF26DF">
        <w:rPr>
          <w:rFonts w:hint="cs"/>
          <w:rtl/>
        </w:rPr>
        <w:t>-</w:t>
      </w:r>
      <w:r w:rsidR="003D0FE3" w:rsidRPr="00CF26DF">
        <w:rPr>
          <w:rFonts w:hint="cs"/>
          <w:rtl/>
        </w:rPr>
        <w:tab/>
        <w:t>الصعوبات القانونية أمام تنفيذ البر</w:t>
      </w:r>
      <w:r w:rsidR="003D0FE3">
        <w:rPr>
          <w:rFonts w:hint="cs"/>
          <w:rtl/>
        </w:rPr>
        <w:t>و</w:t>
      </w:r>
      <w:r w:rsidR="003D0FE3" w:rsidRPr="00CF26DF">
        <w:rPr>
          <w:rFonts w:hint="cs"/>
          <w:rtl/>
        </w:rPr>
        <w:t>توكول الاختياري</w:t>
      </w:r>
      <w:bookmarkEnd w:id="29"/>
    </w:p>
    <w:p w:rsidR="003D0FE3" w:rsidRPr="00D551A0" w:rsidRDefault="006C5B7D" w:rsidP="003523E2">
      <w:pPr>
        <w:pStyle w:val="SingleTxtGA"/>
        <w:rPr>
          <w:rFonts w:hint="cs"/>
          <w:rtl/>
        </w:rPr>
      </w:pPr>
      <w:r>
        <w:rPr>
          <w:rtl/>
        </w:rPr>
        <w:t>11</w:t>
      </w:r>
      <w:r w:rsidR="003523E2">
        <w:rPr>
          <w:rFonts w:hint="cs"/>
          <w:rtl/>
        </w:rPr>
        <w:t>6</w:t>
      </w:r>
      <w:r>
        <w:rPr>
          <w:rFonts w:hint="cs"/>
          <w:rtl/>
        </w:rPr>
        <w:t>-</w:t>
      </w:r>
      <w:r>
        <w:rPr>
          <w:rFonts w:hint="cs"/>
          <w:rtl/>
        </w:rPr>
        <w:tab/>
      </w:r>
      <w:r w:rsidR="003D0FE3">
        <w:rPr>
          <w:rFonts w:hint="cs"/>
          <w:rtl/>
        </w:rPr>
        <w:t xml:space="preserve">تتمثل </w:t>
      </w:r>
      <w:r w:rsidR="003D0FE3" w:rsidRPr="00D551A0">
        <w:rPr>
          <w:rtl/>
        </w:rPr>
        <w:t>الصعوبات</w:t>
      </w:r>
      <w:r w:rsidR="003D0FE3" w:rsidRPr="00D551A0">
        <w:rPr>
          <w:rFonts w:hint="cs"/>
          <w:rtl/>
        </w:rPr>
        <w:t xml:space="preserve"> </w:t>
      </w:r>
      <w:r w:rsidR="003D0FE3">
        <w:rPr>
          <w:rFonts w:hint="cs"/>
          <w:rtl/>
        </w:rPr>
        <w:t>في الآتي</w:t>
      </w:r>
      <w:r w:rsidR="003D0FE3" w:rsidRPr="00D551A0">
        <w:rPr>
          <w:rtl/>
        </w:rPr>
        <w:t>:</w:t>
      </w:r>
    </w:p>
    <w:p w:rsidR="003D0FE3" w:rsidRPr="006C5B7D" w:rsidRDefault="003D0FE3" w:rsidP="006C5B7D">
      <w:pPr>
        <w:pStyle w:val="Bullet1GA"/>
        <w:tabs>
          <w:tab w:val="clear" w:pos="2041"/>
          <w:tab w:val="num" w:pos="1940"/>
        </w:tabs>
        <w:bidi/>
        <w:ind w:left="1939"/>
        <w:rPr>
          <w:rFonts w:hint="cs"/>
          <w:rtl/>
        </w:rPr>
      </w:pPr>
      <w:r w:rsidRPr="006C5B7D">
        <w:rPr>
          <w:rtl/>
        </w:rPr>
        <w:t xml:space="preserve">عدم توحيد </w:t>
      </w:r>
      <w:r w:rsidRPr="006C5B7D">
        <w:rPr>
          <w:rFonts w:hint="cs"/>
          <w:rtl/>
        </w:rPr>
        <w:t>ال</w:t>
      </w:r>
      <w:r w:rsidRPr="006C5B7D">
        <w:rPr>
          <w:rtl/>
        </w:rPr>
        <w:t>نصوص و</w:t>
      </w:r>
      <w:r w:rsidRPr="006C5B7D">
        <w:rPr>
          <w:rFonts w:hint="cs"/>
          <w:rtl/>
        </w:rPr>
        <w:t>ال</w:t>
      </w:r>
      <w:r w:rsidRPr="006C5B7D">
        <w:rPr>
          <w:rtl/>
        </w:rPr>
        <w:t xml:space="preserve">مصطلحات </w:t>
      </w:r>
      <w:r w:rsidRPr="006C5B7D">
        <w:rPr>
          <w:rFonts w:hint="cs"/>
          <w:rtl/>
        </w:rPr>
        <w:t xml:space="preserve">في </w:t>
      </w:r>
      <w:r w:rsidRPr="006C5B7D">
        <w:rPr>
          <w:rtl/>
        </w:rPr>
        <w:t xml:space="preserve">القوانين النافذة حول تعريف الحدث </w:t>
      </w:r>
      <w:r w:rsidRPr="006C5B7D">
        <w:rPr>
          <w:rFonts w:hint="cs"/>
          <w:rtl/>
        </w:rPr>
        <w:t>و</w:t>
      </w:r>
      <w:r w:rsidR="005948E7">
        <w:rPr>
          <w:rtl/>
        </w:rPr>
        <w:t>على النحو ال</w:t>
      </w:r>
      <w:r w:rsidR="005948E7">
        <w:rPr>
          <w:rFonts w:hint="cs"/>
          <w:rtl/>
        </w:rPr>
        <w:t>آ</w:t>
      </w:r>
      <w:r w:rsidRPr="006C5B7D">
        <w:rPr>
          <w:rtl/>
        </w:rPr>
        <w:t xml:space="preserve">تي: </w:t>
      </w:r>
    </w:p>
    <w:p w:rsidR="003D0FE3" w:rsidRPr="00D551A0" w:rsidRDefault="003D0FE3" w:rsidP="006C5B7D">
      <w:pPr>
        <w:pStyle w:val="Bullet2GA"/>
        <w:bidi/>
        <w:rPr>
          <w:rtl/>
        </w:rPr>
      </w:pPr>
      <w:r w:rsidRPr="00D551A0">
        <w:rPr>
          <w:rtl/>
        </w:rPr>
        <w:t xml:space="preserve">قرار جمهوري بالقانون رقم </w:t>
      </w:r>
      <w:r>
        <w:rPr>
          <w:rFonts w:hint="cs"/>
          <w:rtl/>
        </w:rPr>
        <w:t>24</w:t>
      </w:r>
      <w:r w:rsidRPr="00D551A0">
        <w:rPr>
          <w:rtl/>
        </w:rPr>
        <w:t xml:space="preserve"> لسنة 1992 بشأن رعاية الأحداث</w:t>
      </w:r>
      <w:r w:rsidRPr="00D551A0">
        <w:rPr>
          <w:rFonts w:hint="cs"/>
          <w:rtl/>
        </w:rPr>
        <w:t xml:space="preserve"> و</w:t>
      </w:r>
      <w:r w:rsidRPr="00D551A0">
        <w:rPr>
          <w:rtl/>
        </w:rPr>
        <w:t>تعديلاته</w:t>
      </w:r>
      <w:r w:rsidRPr="00D551A0">
        <w:rPr>
          <w:rFonts w:hint="cs"/>
          <w:rtl/>
        </w:rPr>
        <w:t xml:space="preserve">؛ حيث عرف </w:t>
      </w:r>
      <w:r w:rsidRPr="00D551A0">
        <w:rPr>
          <w:rtl/>
        </w:rPr>
        <w:t>الحدث: كل</w:t>
      </w:r>
      <w:r w:rsidR="005948E7">
        <w:rPr>
          <w:rtl/>
        </w:rPr>
        <w:t xml:space="preserve"> شخص لم يتجاوز سنه (خمس عشر</w:t>
      </w:r>
      <w:r w:rsidR="005948E7">
        <w:rPr>
          <w:rFonts w:hint="cs"/>
          <w:rtl/>
        </w:rPr>
        <w:t>ة</w:t>
      </w:r>
      <w:r w:rsidR="005948E7">
        <w:rPr>
          <w:rtl/>
        </w:rPr>
        <w:t>) سن</w:t>
      </w:r>
      <w:r w:rsidR="005948E7">
        <w:rPr>
          <w:rFonts w:hint="cs"/>
          <w:rtl/>
        </w:rPr>
        <w:t>ة</w:t>
      </w:r>
      <w:r w:rsidRPr="00D551A0">
        <w:rPr>
          <w:rtl/>
        </w:rPr>
        <w:t xml:space="preserve"> كاملة وقت ارتكابه فعلا</w:t>
      </w:r>
      <w:r w:rsidR="005948E7">
        <w:rPr>
          <w:rFonts w:hint="cs"/>
          <w:rtl/>
        </w:rPr>
        <w:t>ً</w:t>
      </w:r>
      <w:r w:rsidRPr="00D551A0">
        <w:rPr>
          <w:rtl/>
        </w:rPr>
        <w:t xml:space="preserve"> مجرما</w:t>
      </w:r>
      <w:r w:rsidR="005948E7">
        <w:rPr>
          <w:rFonts w:hint="cs"/>
          <w:rtl/>
        </w:rPr>
        <w:t>ً</w:t>
      </w:r>
      <w:r w:rsidRPr="00D551A0">
        <w:rPr>
          <w:rtl/>
        </w:rPr>
        <w:t xml:space="preserve"> قانونا</w:t>
      </w:r>
      <w:r w:rsidR="005948E7">
        <w:rPr>
          <w:rFonts w:hint="cs"/>
          <w:rtl/>
        </w:rPr>
        <w:t>ً</w:t>
      </w:r>
      <w:r w:rsidRPr="00D551A0">
        <w:rPr>
          <w:rtl/>
        </w:rPr>
        <w:t xml:space="preserve"> أو عند وجود</w:t>
      </w:r>
      <w:r w:rsidR="00C52BA6">
        <w:rPr>
          <w:rtl/>
        </w:rPr>
        <w:t>ه في إحدى حالات التعرض للانحراف</w:t>
      </w:r>
      <w:r w:rsidR="00C52BA6">
        <w:rPr>
          <w:rFonts w:hint="cs"/>
          <w:rtl/>
        </w:rPr>
        <w:t>؛</w:t>
      </w:r>
    </w:p>
    <w:p w:rsidR="003D0FE3" w:rsidRPr="00D551A0" w:rsidRDefault="003D0FE3" w:rsidP="006C5B7D">
      <w:pPr>
        <w:pStyle w:val="Bullet2GA"/>
        <w:bidi/>
        <w:rPr>
          <w:rtl/>
        </w:rPr>
      </w:pPr>
      <w:r w:rsidRPr="00D551A0">
        <w:rPr>
          <w:rFonts w:hint="cs"/>
          <w:rtl/>
        </w:rPr>
        <w:t>ال</w:t>
      </w:r>
      <w:r w:rsidRPr="00D551A0">
        <w:rPr>
          <w:rtl/>
        </w:rPr>
        <w:t xml:space="preserve">قانون رقم </w:t>
      </w:r>
      <w:r>
        <w:rPr>
          <w:rFonts w:hint="cs"/>
          <w:rtl/>
        </w:rPr>
        <w:t>45</w:t>
      </w:r>
      <w:r w:rsidRPr="00D551A0">
        <w:rPr>
          <w:rtl/>
        </w:rPr>
        <w:t xml:space="preserve"> لسنة 2002 بشأن حقوق الطفل ولائحته التنفيذية</w:t>
      </w:r>
      <w:r>
        <w:rPr>
          <w:rFonts w:hint="cs"/>
          <w:rtl/>
        </w:rPr>
        <w:t>،</w:t>
      </w:r>
      <w:r w:rsidRPr="00D551A0">
        <w:rPr>
          <w:rFonts w:hint="cs"/>
          <w:rtl/>
        </w:rPr>
        <w:t xml:space="preserve"> وقد عرف بأن </w:t>
      </w:r>
      <w:r w:rsidRPr="00D551A0">
        <w:rPr>
          <w:rtl/>
        </w:rPr>
        <w:t>الحدث: كل طفل بلغ ال</w:t>
      </w:r>
      <w:r>
        <w:rPr>
          <w:rtl/>
        </w:rPr>
        <w:t>سابعة من عمره ولم يبلغ سن الرشد</w:t>
      </w:r>
      <w:r w:rsidR="00C52BA6">
        <w:rPr>
          <w:rFonts w:hint="cs"/>
          <w:rtl/>
        </w:rPr>
        <w:t>؛</w:t>
      </w:r>
    </w:p>
    <w:p w:rsidR="003D0FE3" w:rsidRPr="00D551A0" w:rsidRDefault="003D0FE3" w:rsidP="00C52BA6">
      <w:pPr>
        <w:pStyle w:val="Bullet2GA"/>
        <w:bidi/>
        <w:rPr>
          <w:rFonts w:hint="cs"/>
          <w:rtl/>
        </w:rPr>
      </w:pPr>
      <w:r w:rsidRPr="00D551A0">
        <w:rPr>
          <w:rtl/>
        </w:rPr>
        <w:t>وفي سبيل</w:t>
      </w:r>
      <w:r w:rsidRPr="00D551A0">
        <w:rPr>
          <w:rFonts w:hint="cs"/>
          <w:rtl/>
        </w:rPr>
        <w:t xml:space="preserve"> ذلك </w:t>
      </w:r>
      <w:r w:rsidRPr="00D551A0">
        <w:rPr>
          <w:rtl/>
        </w:rPr>
        <w:t>فقد قدمت الحكومة مشروعا</w:t>
      </w:r>
      <w:r w:rsidR="005948E7">
        <w:rPr>
          <w:rFonts w:hint="cs"/>
          <w:rtl/>
        </w:rPr>
        <w:t>ً</w:t>
      </w:r>
      <w:r w:rsidRPr="00D551A0">
        <w:rPr>
          <w:rtl/>
        </w:rPr>
        <w:t xml:space="preserve"> لتعديل القانون رقم </w:t>
      </w:r>
      <w:r>
        <w:rPr>
          <w:rFonts w:hint="cs"/>
          <w:rtl/>
        </w:rPr>
        <w:t>24</w:t>
      </w:r>
      <w:r w:rsidRPr="00D551A0">
        <w:rPr>
          <w:rtl/>
        </w:rPr>
        <w:t xml:space="preserve"> لسنة</w:t>
      </w:r>
      <w:r w:rsidR="00C52BA6">
        <w:rPr>
          <w:rFonts w:hint="cs"/>
          <w:rtl/>
        </w:rPr>
        <w:t> </w:t>
      </w:r>
      <w:r w:rsidRPr="00D551A0">
        <w:rPr>
          <w:rtl/>
        </w:rPr>
        <w:t>1992 بشأن رعاية الأحداث لا يزال متعثرا</w:t>
      </w:r>
      <w:r w:rsidR="005948E7">
        <w:rPr>
          <w:rFonts w:hint="cs"/>
          <w:rtl/>
        </w:rPr>
        <w:t>ً</w:t>
      </w:r>
      <w:r w:rsidRPr="00D551A0">
        <w:rPr>
          <w:rtl/>
        </w:rPr>
        <w:t xml:space="preserve"> أمام مجلس النواب لأسباب شرعية،</w:t>
      </w:r>
      <w:r>
        <w:rPr>
          <w:rFonts w:hint="cs"/>
          <w:rtl/>
        </w:rPr>
        <w:t xml:space="preserve"> </w:t>
      </w:r>
      <w:r w:rsidRPr="00D551A0">
        <w:rPr>
          <w:rtl/>
        </w:rPr>
        <w:t>كما أن الحكومة تنظر حاليا</w:t>
      </w:r>
      <w:r w:rsidR="005948E7">
        <w:rPr>
          <w:rFonts w:hint="cs"/>
          <w:rtl/>
        </w:rPr>
        <w:t>ً</w:t>
      </w:r>
      <w:r w:rsidRPr="00D551A0">
        <w:rPr>
          <w:rtl/>
        </w:rPr>
        <w:t xml:space="preserve"> مشروعا</w:t>
      </w:r>
      <w:r w:rsidR="005948E7">
        <w:rPr>
          <w:rFonts w:hint="cs"/>
          <w:rtl/>
        </w:rPr>
        <w:t>ً</w:t>
      </w:r>
      <w:r w:rsidRPr="00D551A0">
        <w:rPr>
          <w:rtl/>
        </w:rPr>
        <w:t xml:space="preserve"> بديل</w:t>
      </w:r>
      <w:r w:rsidR="005948E7">
        <w:rPr>
          <w:rFonts w:hint="cs"/>
          <w:rtl/>
        </w:rPr>
        <w:t>اً</w:t>
      </w:r>
      <w:r w:rsidRPr="00D551A0">
        <w:rPr>
          <w:rtl/>
        </w:rPr>
        <w:t xml:space="preserve"> لقانون العمل</w:t>
      </w:r>
      <w:r w:rsidR="00C52BA6">
        <w:rPr>
          <w:rFonts w:hint="cs"/>
          <w:rtl/>
        </w:rPr>
        <w:t>؛</w:t>
      </w:r>
    </w:p>
    <w:p w:rsidR="003D0FE3" w:rsidRPr="00C52BA6" w:rsidRDefault="003D0FE3" w:rsidP="006C5B7D">
      <w:pPr>
        <w:pStyle w:val="Bullet2GA"/>
        <w:bidi/>
        <w:rPr>
          <w:spacing w:val="-2"/>
          <w:rtl/>
        </w:rPr>
      </w:pPr>
      <w:r w:rsidRPr="00C52BA6">
        <w:rPr>
          <w:spacing w:val="-2"/>
          <w:rtl/>
        </w:rPr>
        <w:t xml:space="preserve">قرار جمهوري بالقانون رقم </w:t>
      </w:r>
      <w:r w:rsidRPr="00C52BA6">
        <w:rPr>
          <w:rFonts w:hint="cs"/>
          <w:spacing w:val="-2"/>
          <w:rtl/>
        </w:rPr>
        <w:t>5</w:t>
      </w:r>
      <w:r w:rsidRPr="00C52BA6">
        <w:rPr>
          <w:spacing w:val="-2"/>
          <w:rtl/>
        </w:rPr>
        <w:t xml:space="preserve"> لسنة 1995 بشأن قانون العمل وتعديلاته</w:t>
      </w:r>
      <w:r w:rsidRPr="00C52BA6">
        <w:rPr>
          <w:rFonts w:hint="cs"/>
          <w:spacing w:val="-2"/>
          <w:rtl/>
        </w:rPr>
        <w:t xml:space="preserve"> والذي ورد فيه أن </w:t>
      </w:r>
      <w:r w:rsidRPr="00C52BA6">
        <w:rPr>
          <w:spacing w:val="-2"/>
          <w:rtl/>
        </w:rPr>
        <w:t>الحدث: كل ذكر أو أنث</w:t>
      </w:r>
      <w:r w:rsidR="00C52BA6" w:rsidRPr="00C52BA6">
        <w:rPr>
          <w:spacing w:val="-2"/>
          <w:rtl/>
        </w:rPr>
        <w:t>ى لم يبلغ الخامسة عشرة من العمر</w:t>
      </w:r>
      <w:r w:rsidR="00C52BA6" w:rsidRPr="00C52BA6">
        <w:rPr>
          <w:rFonts w:hint="cs"/>
          <w:spacing w:val="-2"/>
          <w:rtl/>
        </w:rPr>
        <w:t>؛</w:t>
      </w:r>
    </w:p>
    <w:p w:rsidR="003D0FE3" w:rsidRPr="00D551A0" w:rsidRDefault="003D0FE3" w:rsidP="006C5B7D">
      <w:pPr>
        <w:pStyle w:val="Bullet2GA"/>
        <w:bidi/>
        <w:rPr>
          <w:rtl/>
        </w:rPr>
      </w:pPr>
      <w:r w:rsidRPr="00D551A0">
        <w:rPr>
          <w:rtl/>
        </w:rPr>
        <w:t>عدم احتواء القوانين النافذة على عقوبات صريحة وواضحة ومحددة فيما يخص إشراك الأطفال في النزاعات المسلحة أو تجنيد الأطفال ممن هم د</w:t>
      </w:r>
      <w:r w:rsidR="00C52BA6">
        <w:rPr>
          <w:rtl/>
        </w:rPr>
        <w:t>ون السن التي حددها البروتوكول</w:t>
      </w:r>
      <w:r w:rsidR="00C52BA6">
        <w:rPr>
          <w:rFonts w:hint="cs"/>
          <w:rtl/>
        </w:rPr>
        <w:t>؛</w:t>
      </w:r>
    </w:p>
    <w:p w:rsidR="003D0FE3" w:rsidRPr="00D551A0" w:rsidRDefault="003D0FE3" w:rsidP="005948E7">
      <w:pPr>
        <w:pStyle w:val="Bullet2GA"/>
        <w:bidi/>
        <w:rPr>
          <w:rtl/>
        </w:rPr>
      </w:pPr>
      <w:r w:rsidRPr="00D551A0">
        <w:rPr>
          <w:rtl/>
        </w:rPr>
        <w:t>عدم وجود تشريع أو نصوص قانونية صريحة وواضحة تجرم أو تعاقب من ي</w:t>
      </w:r>
      <w:r w:rsidR="005948E7">
        <w:rPr>
          <w:rFonts w:hint="cs"/>
          <w:rtl/>
        </w:rPr>
        <w:t>ق</w:t>
      </w:r>
      <w:r w:rsidRPr="00D551A0">
        <w:rPr>
          <w:rtl/>
        </w:rPr>
        <w:t xml:space="preserve">وم بإشراك الأطفال في النزاعات المسلحة سواءً من قبل الدولة أو من قبل المجتمع المحلي (قبائل </w:t>
      </w:r>
      <w:r w:rsidR="00C52BA6">
        <w:rPr>
          <w:rFonts w:hint="cs"/>
          <w:rtl/>
        </w:rPr>
        <w:t>-</w:t>
      </w:r>
      <w:r w:rsidRPr="00D551A0">
        <w:rPr>
          <w:rtl/>
        </w:rPr>
        <w:t xml:space="preserve"> جماعات </w:t>
      </w:r>
      <w:r w:rsidR="00C52BA6">
        <w:rPr>
          <w:rFonts w:hint="cs"/>
          <w:rtl/>
        </w:rPr>
        <w:t>-</w:t>
      </w:r>
      <w:r w:rsidRPr="00D551A0">
        <w:rPr>
          <w:rtl/>
        </w:rPr>
        <w:t xml:space="preserve"> عصابات مسلحة </w:t>
      </w:r>
      <w:r w:rsidR="00C52BA6">
        <w:rPr>
          <w:rFonts w:hint="cs"/>
          <w:rtl/>
        </w:rPr>
        <w:t>-</w:t>
      </w:r>
      <w:r w:rsidR="00C52BA6">
        <w:rPr>
          <w:rtl/>
        </w:rPr>
        <w:t xml:space="preserve"> أفراد ومشائخ)</w:t>
      </w:r>
      <w:r w:rsidR="00C52BA6">
        <w:rPr>
          <w:rFonts w:hint="cs"/>
          <w:rtl/>
        </w:rPr>
        <w:t>؛</w:t>
      </w:r>
    </w:p>
    <w:p w:rsidR="003D0FE3" w:rsidRPr="00D551A0" w:rsidRDefault="003D0FE3" w:rsidP="006C5B7D">
      <w:pPr>
        <w:pStyle w:val="Bullet2GA"/>
        <w:bidi/>
        <w:rPr>
          <w:rtl/>
        </w:rPr>
      </w:pPr>
      <w:r w:rsidRPr="00D551A0">
        <w:rPr>
          <w:rtl/>
        </w:rPr>
        <w:t>عدم وجود نصوص قانونية صريحة واضحة تبين عقوبة المحرض للأطفال على ارتكاب الجرائم المتعلقة بالسلاح</w:t>
      </w:r>
      <w:r w:rsidR="00C52BA6">
        <w:rPr>
          <w:rFonts w:hint="cs"/>
          <w:rtl/>
        </w:rPr>
        <w:t>؛</w:t>
      </w:r>
    </w:p>
    <w:p w:rsidR="003D0FE3" w:rsidRPr="00D551A0" w:rsidRDefault="003D0FE3" w:rsidP="00C52BA6">
      <w:pPr>
        <w:pStyle w:val="Bullet2GA"/>
        <w:bidi/>
        <w:rPr>
          <w:rtl/>
        </w:rPr>
      </w:pPr>
      <w:r w:rsidRPr="00D551A0">
        <w:rPr>
          <w:rFonts w:hint="cs"/>
          <w:rtl/>
        </w:rPr>
        <w:t>انتشار السلاح في المجتمع المحلي وصعوبة</w:t>
      </w:r>
      <w:r w:rsidRPr="00D551A0">
        <w:rPr>
          <w:rtl/>
        </w:rPr>
        <w:t xml:space="preserve"> تطبيق أحكام القانون رقم </w:t>
      </w:r>
      <w:r>
        <w:rPr>
          <w:rFonts w:hint="cs"/>
          <w:rtl/>
        </w:rPr>
        <w:t>40</w:t>
      </w:r>
      <w:r w:rsidRPr="00D551A0">
        <w:rPr>
          <w:rtl/>
        </w:rPr>
        <w:t xml:space="preserve"> لسنة</w:t>
      </w:r>
      <w:r w:rsidR="00C52BA6">
        <w:rPr>
          <w:rFonts w:hint="cs"/>
          <w:rtl/>
        </w:rPr>
        <w:t> </w:t>
      </w:r>
      <w:r w:rsidRPr="00D551A0">
        <w:rPr>
          <w:rtl/>
        </w:rPr>
        <w:t xml:space="preserve">1990 بشأن حمل الأسلحة النارية والذخائر والاتجار بها في المناطق والقرى والأرياف التي تنتشر فيها مظاهر </w:t>
      </w:r>
      <w:r w:rsidR="00C52BA6">
        <w:rPr>
          <w:rtl/>
        </w:rPr>
        <w:t>حمل السلاح بين الأطفال والكبار</w:t>
      </w:r>
      <w:r w:rsidR="00C52BA6">
        <w:rPr>
          <w:rFonts w:hint="cs"/>
          <w:rtl/>
        </w:rPr>
        <w:t>.</w:t>
      </w:r>
    </w:p>
    <w:p w:rsidR="003D0FE3" w:rsidRPr="002F6878" w:rsidRDefault="006C5B7D" w:rsidP="006C5B7D">
      <w:pPr>
        <w:pStyle w:val="H1GA"/>
        <w:rPr>
          <w:rFonts w:hint="cs"/>
          <w:rtl/>
        </w:rPr>
      </w:pPr>
      <w:r>
        <w:rPr>
          <w:rFonts w:hint="cs"/>
          <w:rtl/>
        </w:rPr>
        <w:tab/>
      </w:r>
      <w:bookmarkStart w:id="30" w:name="_Toc347406024"/>
      <w:r w:rsidR="003D0FE3">
        <w:rPr>
          <w:rFonts w:hint="cs"/>
          <w:rtl/>
        </w:rPr>
        <w:t>جيم</w:t>
      </w:r>
      <w:r w:rsidR="003D0FE3" w:rsidRPr="00CF26DF">
        <w:rPr>
          <w:rFonts w:hint="cs"/>
          <w:rtl/>
        </w:rPr>
        <w:t>-</w:t>
      </w:r>
      <w:r w:rsidR="003D0FE3" w:rsidRPr="00CF26DF">
        <w:rPr>
          <w:rFonts w:hint="cs"/>
          <w:rtl/>
        </w:rPr>
        <w:tab/>
        <w:t>موقف الدولة من بعض الاتفاقيات الدولية</w:t>
      </w:r>
      <w:bookmarkEnd w:id="30"/>
    </w:p>
    <w:p w:rsidR="003D0FE3" w:rsidRPr="00D551A0" w:rsidRDefault="006C5B7D" w:rsidP="003523E2">
      <w:pPr>
        <w:pStyle w:val="SingleTxtGA"/>
        <w:rPr>
          <w:rFonts w:hint="cs"/>
          <w:rtl/>
        </w:rPr>
      </w:pPr>
      <w:r>
        <w:rPr>
          <w:rtl/>
        </w:rPr>
        <w:t>11</w:t>
      </w:r>
      <w:r w:rsidR="003523E2">
        <w:rPr>
          <w:rFonts w:hint="cs"/>
          <w:rtl/>
        </w:rPr>
        <w:t>7</w:t>
      </w:r>
      <w:r>
        <w:rPr>
          <w:rFonts w:hint="cs"/>
          <w:rtl/>
        </w:rPr>
        <w:t>-</w:t>
      </w:r>
      <w:r>
        <w:rPr>
          <w:rFonts w:hint="cs"/>
          <w:rtl/>
        </w:rPr>
        <w:tab/>
      </w:r>
      <w:r w:rsidR="003D0FE3" w:rsidRPr="00D551A0">
        <w:rPr>
          <w:rFonts w:hint="cs"/>
          <w:rtl/>
        </w:rPr>
        <w:t>هنالك العديد من الاتفاقيات والصكوك ذات العلاقة التي صادقت الدولة عليها وتتعلق بالبروتوكول</w:t>
      </w:r>
      <w:r w:rsidR="003D0FE3">
        <w:rPr>
          <w:rFonts w:hint="cs"/>
          <w:rtl/>
        </w:rPr>
        <w:t>،</w:t>
      </w:r>
      <w:r w:rsidR="003D0FE3" w:rsidRPr="00D551A0">
        <w:rPr>
          <w:rFonts w:hint="cs"/>
          <w:rtl/>
        </w:rPr>
        <w:t xml:space="preserve"> نورد بعض</w:t>
      </w:r>
      <w:r w:rsidR="003D0FE3">
        <w:rPr>
          <w:rFonts w:hint="cs"/>
          <w:rtl/>
        </w:rPr>
        <w:t>ا</w:t>
      </w:r>
      <w:r w:rsidR="003D0FE3" w:rsidRPr="00D551A0">
        <w:rPr>
          <w:rFonts w:hint="cs"/>
          <w:rtl/>
        </w:rPr>
        <w:t xml:space="preserve"> منها:</w:t>
      </w:r>
      <w:r w:rsidR="003D0FE3">
        <w:rPr>
          <w:rFonts w:hint="cs"/>
          <w:rtl/>
        </w:rPr>
        <w:t xml:space="preserve"> </w:t>
      </w:r>
    </w:p>
    <w:p w:rsidR="003D0FE3" w:rsidRPr="00D551A0" w:rsidRDefault="003D0FE3" w:rsidP="00C52BA6">
      <w:pPr>
        <w:pStyle w:val="Bullet1GA"/>
        <w:tabs>
          <w:tab w:val="clear" w:pos="2041"/>
          <w:tab w:val="num" w:pos="1940"/>
        </w:tabs>
        <w:bidi/>
        <w:ind w:left="1939"/>
        <w:rPr>
          <w:rtl/>
        </w:rPr>
      </w:pPr>
      <w:r w:rsidRPr="00D551A0">
        <w:rPr>
          <w:rFonts w:hint="cs"/>
          <w:rtl/>
        </w:rPr>
        <w:t>ا</w:t>
      </w:r>
      <w:r w:rsidRPr="00D551A0">
        <w:rPr>
          <w:rtl/>
        </w:rPr>
        <w:t xml:space="preserve">لبروتوكولان الإضافيان الأول والثاني الملحقان باتفاقيتي جنيف لعامي 1949، 1977 تمت </w:t>
      </w:r>
      <w:r w:rsidRPr="00D551A0">
        <w:rPr>
          <w:rFonts w:hint="cs"/>
          <w:rtl/>
        </w:rPr>
        <w:t>المصادقة</w:t>
      </w:r>
      <w:r w:rsidRPr="00D551A0">
        <w:rPr>
          <w:rtl/>
        </w:rPr>
        <w:t xml:space="preserve"> عليهما بالقانون رقم </w:t>
      </w:r>
      <w:r>
        <w:rPr>
          <w:rFonts w:hint="cs"/>
          <w:rtl/>
        </w:rPr>
        <w:t>4</w:t>
      </w:r>
      <w:r w:rsidRPr="00D551A0">
        <w:rPr>
          <w:rtl/>
        </w:rPr>
        <w:t xml:space="preserve"> لسنة 1990</w:t>
      </w:r>
      <w:r w:rsidR="00C52BA6">
        <w:rPr>
          <w:rFonts w:hint="cs"/>
          <w:rtl/>
        </w:rPr>
        <w:t>؛</w:t>
      </w:r>
    </w:p>
    <w:p w:rsidR="003D0FE3" w:rsidRPr="006C5B7D" w:rsidRDefault="003D0FE3" w:rsidP="006C5B7D">
      <w:pPr>
        <w:pStyle w:val="Bullet1GA"/>
        <w:tabs>
          <w:tab w:val="clear" w:pos="2041"/>
          <w:tab w:val="num" w:pos="1940"/>
        </w:tabs>
        <w:bidi/>
        <w:ind w:left="1939"/>
        <w:rPr>
          <w:rFonts w:hint="cs"/>
          <w:rtl/>
        </w:rPr>
      </w:pPr>
      <w:r w:rsidRPr="006C5B7D">
        <w:rPr>
          <w:rFonts w:hint="cs"/>
          <w:rtl/>
        </w:rPr>
        <w:t>قرار جمهور</w:t>
      </w:r>
      <w:r w:rsidRPr="006C5B7D">
        <w:rPr>
          <w:rFonts w:hint="eastAsia"/>
          <w:rtl/>
        </w:rPr>
        <w:t>ي</w:t>
      </w:r>
      <w:r w:rsidRPr="006C5B7D">
        <w:rPr>
          <w:rFonts w:hint="cs"/>
          <w:rtl/>
        </w:rPr>
        <w:t xml:space="preserve"> رقم 432 بالمصادق</w:t>
      </w:r>
      <w:r w:rsidR="00D57462">
        <w:rPr>
          <w:rFonts w:hint="cs"/>
          <w:rtl/>
        </w:rPr>
        <w:t>ة على الاتفاقية الدولية رقم 182</w:t>
      </w:r>
      <w:r w:rsidRPr="006C5B7D">
        <w:rPr>
          <w:rFonts w:hint="cs"/>
          <w:rtl/>
        </w:rPr>
        <w:t>(1999) ب</w:t>
      </w:r>
      <w:r w:rsidR="00C52BA6">
        <w:rPr>
          <w:rFonts w:hint="cs"/>
          <w:rtl/>
        </w:rPr>
        <w:t>شأن حظر أسوأ أشكال عمل الأطفال؛</w:t>
      </w:r>
    </w:p>
    <w:p w:rsidR="003D0FE3" w:rsidRPr="006C5B7D" w:rsidRDefault="003D0FE3" w:rsidP="006C5B7D">
      <w:pPr>
        <w:pStyle w:val="Bullet1GA"/>
        <w:tabs>
          <w:tab w:val="clear" w:pos="2041"/>
          <w:tab w:val="num" w:pos="1940"/>
        </w:tabs>
        <w:bidi/>
        <w:ind w:left="1939"/>
        <w:rPr>
          <w:rFonts w:hint="cs"/>
          <w:rtl/>
        </w:rPr>
      </w:pPr>
      <w:r w:rsidRPr="006C5B7D">
        <w:rPr>
          <w:rFonts w:hint="cs"/>
          <w:rtl/>
        </w:rPr>
        <w:t>القانون رقم 6 لستة 2001 بالموافق</w:t>
      </w:r>
      <w:r w:rsidRPr="006C5B7D">
        <w:rPr>
          <w:rFonts w:hint="eastAsia"/>
          <w:rtl/>
        </w:rPr>
        <w:t>ة</w:t>
      </w:r>
      <w:r w:rsidRPr="006C5B7D">
        <w:rPr>
          <w:rFonts w:hint="cs"/>
          <w:rtl/>
        </w:rPr>
        <w:t xml:space="preserve"> على الاتفاقية العربي</w:t>
      </w:r>
      <w:r w:rsidRPr="006C5B7D">
        <w:rPr>
          <w:rFonts w:hint="eastAsia"/>
          <w:rtl/>
        </w:rPr>
        <w:t>ة</w:t>
      </w:r>
      <w:r w:rsidRPr="006C5B7D">
        <w:rPr>
          <w:rFonts w:hint="cs"/>
          <w:rtl/>
        </w:rPr>
        <w:t xml:space="preserve"> رقم 19 لسنة 1998 بشأن تفتيش الع</w:t>
      </w:r>
      <w:r w:rsidR="00C52BA6">
        <w:rPr>
          <w:rFonts w:hint="cs"/>
          <w:rtl/>
        </w:rPr>
        <w:t>مل؛</w:t>
      </w:r>
    </w:p>
    <w:p w:rsidR="003D0FE3" w:rsidRPr="006C5B7D" w:rsidRDefault="003D0FE3" w:rsidP="006C5B7D">
      <w:pPr>
        <w:pStyle w:val="Bullet1GA"/>
        <w:tabs>
          <w:tab w:val="clear" w:pos="2041"/>
          <w:tab w:val="num" w:pos="1940"/>
        </w:tabs>
        <w:bidi/>
        <w:ind w:left="1939"/>
        <w:rPr>
          <w:rFonts w:hint="cs"/>
          <w:rtl/>
        </w:rPr>
      </w:pPr>
      <w:r w:rsidRPr="006C5B7D">
        <w:rPr>
          <w:rFonts w:hint="cs"/>
          <w:rtl/>
        </w:rPr>
        <w:t>القانون رقم 19 لسنة 2004 بالموافق</w:t>
      </w:r>
      <w:r w:rsidRPr="006C5B7D">
        <w:rPr>
          <w:rFonts w:hint="eastAsia"/>
          <w:rtl/>
        </w:rPr>
        <w:t>ة</w:t>
      </w:r>
      <w:r w:rsidRPr="006C5B7D">
        <w:rPr>
          <w:rFonts w:hint="cs"/>
          <w:rtl/>
        </w:rPr>
        <w:t xml:space="preserve"> على البروتوكو</w:t>
      </w:r>
      <w:r w:rsidRPr="006C5B7D">
        <w:rPr>
          <w:rFonts w:hint="eastAsia"/>
          <w:rtl/>
        </w:rPr>
        <w:t>ل</w:t>
      </w:r>
      <w:r w:rsidRPr="006C5B7D">
        <w:rPr>
          <w:rFonts w:hint="cs"/>
          <w:rtl/>
        </w:rPr>
        <w:t xml:space="preserve"> الملحق باتفاقية </w:t>
      </w:r>
      <w:r w:rsidRPr="006C5B7D">
        <w:rPr>
          <w:rtl/>
        </w:rPr>
        <w:t>حقوق الطفل</w:t>
      </w:r>
      <w:r w:rsidRPr="006C5B7D">
        <w:rPr>
          <w:rFonts w:hint="cs"/>
          <w:rtl/>
        </w:rPr>
        <w:t xml:space="preserve"> المتعلق باشت</w:t>
      </w:r>
      <w:r w:rsidR="00C52BA6">
        <w:rPr>
          <w:rFonts w:hint="cs"/>
          <w:rtl/>
        </w:rPr>
        <w:t>راك الأطفال في النزاعات المسلحة؛</w:t>
      </w:r>
    </w:p>
    <w:p w:rsidR="003D0FE3" w:rsidRPr="006C5B7D" w:rsidRDefault="003D0FE3" w:rsidP="005948E7">
      <w:pPr>
        <w:pStyle w:val="Bullet1GA"/>
        <w:tabs>
          <w:tab w:val="clear" w:pos="2041"/>
          <w:tab w:val="num" w:pos="1940"/>
        </w:tabs>
        <w:bidi/>
        <w:spacing w:line="370" w:lineRule="exact"/>
        <w:ind w:left="1939"/>
        <w:rPr>
          <w:rFonts w:hint="cs"/>
          <w:rtl/>
        </w:rPr>
      </w:pPr>
      <w:r w:rsidRPr="006C5B7D">
        <w:rPr>
          <w:rFonts w:hint="cs"/>
          <w:rtl/>
        </w:rPr>
        <w:t>القانون رقم 20 لسنة 2004 بالموافق</w:t>
      </w:r>
      <w:r w:rsidRPr="006C5B7D">
        <w:rPr>
          <w:rFonts w:hint="eastAsia"/>
          <w:rtl/>
        </w:rPr>
        <w:t>ة</w:t>
      </w:r>
      <w:r w:rsidRPr="006C5B7D">
        <w:rPr>
          <w:rFonts w:hint="cs"/>
          <w:rtl/>
        </w:rPr>
        <w:t xml:space="preserve"> على البروتوكو</w:t>
      </w:r>
      <w:r w:rsidRPr="006C5B7D">
        <w:rPr>
          <w:rFonts w:hint="eastAsia"/>
          <w:rtl/>
        </w:rPr>
        <w:t>ل</w:t>
      </w:r>
      <w:r w:rsidRPr="006C5B7D">
        <w:rPr>
          <w:rFonts w:hint="cs"/>
          <w:rtl/>
        </w:rPr>
        <w:t xml:space="preserve"> الملحق باتفاقية </w:t>
      </w:r>
      <w:r w:rsidRPr="006C5B7D">
        <w:rPr>
          <w:rtl/>
        </w:rPr>
        <w:t>حقوق الطفل</w:t>
      </w:r>
      <w:r w:rsidRPr="006C5B7D">
        <w:rPr>
          <w:rFonts w:hint="cs"/>
          <w:rtl/>
        </w:rPr>
        <w:t xml:space="preserve"> المتعلق ببيع الأطفال وبغاء الأطفال واستغلال الأطفال ف</w:t>
      </w:r>
      <w:r w:rsidR="00C52BA6">
        <w:rPr>
          <w:rFonts w:hint="cs"/>
          <w:rtl/>
        </w:rPr>
        <w:t>ي المواد الإباحية؛</w:t>
      </w:r>
    </w:p>
    <w:p w:rsidR="003D0FE3" w:rsidRPr="006C5B7D" w:rsidRDefault="003D0FE3" w:rsidP="00C52BA6">
      <w:pPr>
        <w:pStyle w:val="Bullet1GA"/>
        <w:tabs>
          <w:tab w:val="clear" w:pos="2041"/>
          <w:tab w:val="num" w:pos="1940"/>
        </w:tabs>
        <w:bidi/>
        <w:spacing w:line="370" w:lineRule="exact"/>
        <w:ind w:left="1939"/>
        <w:rPr>
          <w:rFonts w:hint="cs"/>
          <w:rtl/>
        </w:rPr>
      </w:pPr>
      <w:r w:rsidRPr="006C5B7D">
        <w:rPr>
          <w:rtl/>
        </w:rPr>
        <w:t>نظام روما الأساسي للمحكمة الجنائية الدولية لسنة 1998</w:t>
      </w:r>
      <w:r w:rsidRPr="006C5B7D">
        <w:rPr>
          <w:rFonts w:hint="cs"/>
          <w:rtl/>
        </w:rPr>
        <w:t>،</w:t>
      </w:r>
      <w:r w:rsidR="00D57462">
        <w:rPr>
          <w:rFonts w:hint="cs"/>
          <w:rtl/>
        </w:rPr>
        <w:t xml:space="preserve"> </w:t>
      </w:r>
      <w:r w:rsidRPr="006C5B7D">
        <w:rPr>
          <w:rtl/>
        </w:rPr>
        <w:t xml:space="preserve">تم التوقيع عليها في </w:t>
      </w:r>
      <w:r w:rsidRPr="006C5B7D">
        <w:rPr>
          <w:rFonts w:hint="cs"/>
          <w:rtl/>
        </w:rPr>
        <w:t xml:space="preserve">28 كانون الأول/ديسمبر 2000 </w:t>
      </w:r>
      <w:r w:rsidRPr="006C5B7D">
        <w:rPr>
          <w:rtl/>
        </w:rPr>
        <w:t>لا</w:t>
      </w:r>
      <w:r w:rsidR="00D57462">
        <w:rPr>
          <w:rFonts w:hint="cs"/>
          <w:rtl/>
        </w:rPr>
        <w:t> </w:t>
      </w:r>
      <w:r w:rsidRPr="006C5B7D">
        <w:rPr>
          <w:rtl/>
        </w:rPr>
        <w:t>زالت منظورة أمام مجلس النواب</w:t>
      </w:r>
      <w:r w:rsidR="00C52BA6">
        <w:rPr>
          <w:rFonts w:hint="cs"/>
          <w:rtl/>
        </w:rPr>
        <w:t>.</w:t>
      </w:r>
    </w:p>
    <w:p w:rsidR="003D0FE3" w:rsidRPr="002F6878" w:rsidRDefault="006C5B7D" w:rsidP="006C5B7D">
      <w:pPr>
        <w:pStyle w:val="H1GA"/>
        <w:rPr>
          <w:rFonts w:hint="cs"/>
          <w:rtl/>
        </w:rPr>
      </w:pPr>
      <w:r>
        <w:rPr>
          <w:rFonts w:hint="cs"/>
          <w:rtl/>
        </w:rPr>
        <w:tab/>
      </w:r>
      <w:bookmarkStart w:id="31" w:name="_Toc347406025"/>
      <w:r w:rsidR="003D0FE3">
        <w:rPr>
          <w:rFonts w:hint="cs"/>
          <w:rtl/>
        </w:rPr>
        <w:t>دال</w:t>
      </w:r>
      <w:r>
        <w:rPr>
          <w:rFonts w:hint="cs"/>
          <w:rtl/>
        </w:rPr>
        <w:t>-</w:t>
      </w:r>
      <w:r>
        <w:rPr>
          <w:rFonts w:hint="cs"/>
          <w:rtl/>
        </w:rPr>
        <w:tab/>
      </w:r>
      <w:r w:rsidR="003D0FE3" w:rsidRPr="00CF26DF">
        <w:rPr>
          <w:rFonts w:hint="cs"/>
          <w:rtl/>
        </w:rPr>
        <w:t>المسؤولية</w:t>
      </w:r>
      <w:r w:rsidR="003D0FE3" w:rsidRPr="00CF26DF">
        <w:rPr>
          <w:rtl/>
        </w:rPr>
        <w:t xml:space="preserve"> الجنائية للأشخاص الاعتباريين</w:t>
      </w:r>
      <w:bookmarkEnd w:id="31"/>
    </w:p>
    <w:p w:rsidR="003D0FE3" w:rsidRPr="00E95010" w:rsidRDefault="006C5B7D" w:rsidP="003523E2">
      <w:pPr>
        <w:pStyle w:val="SingleTxtGA"/>
        <w:spacing w:line="370" w:lineRule="exact"/>
        <w:rPr>
          <w:rtl/>
        </w:rPr>
      </w:pPr>
      <w:r>
        <w:rPr>
          <w:rtl/>
        </w:rPr>
        <w:t>11</w:t>
      </w:r>
      <w:r w:rsidR="003523E2">
        <w:rPr>
          <w:rFonts w:hint="cs"/>
          <w:rtl/>
        </w:rPr>
        <w:t>8</w:t>
      </w:r>
      <w:r>
        <w:rPr>
          <w:rFonts w:hint="cs"/>
          <w:rtl/>
        </w:rPr>
        <w:t>-</w:t>
      </w:r>
      <w:r>
        <w:rPr>
          <w:rFonts w:hint="cs"/>
          <w:rtl/>
        </w:rPr>
        <w:tab/>
      </w:r>
      <w:r w:rsidR="003D0FE3" w:rsidRPr="00D551A0">
        <w:rPr>
          <w:rtl/>
        </w:rPr>
        <w:t>إن المشرع اليمني رتب على الشخص الاعتباري مسئولية جنائية عن كافة الأعمال التي يمارسها وتسبب إضرار</w:t>
      </w:r>
      <w:r w:rsidR="005948E7">
        <w:rPr>
          <w:rFonts w:hint="cs"/>
          <w:rtl/>
        </w:rPr>
        <w:t>اً</w:t>
      </w:r>
      <w:r w:rsidR="003D0FE3" w:rsidRPr="00D551A0">
        <w:rPr>
          <w:rtl/>
        </w:rPr>
        <w:t xml:space="preserve"> بالغير أسوة</w:t>
      </w:r>
      <w:r w:rsidR="003D0FE3">
        <w:rPr>
          <w:rtl/>
        </w:rPr>
        <w:t xml:space="preserve"> </w:t>
      </w:r>
      <w:r w:rsidR="003D0FE3" w:rsidRPr="00D551A0">
        <w:rPr>
          <w:rtl/>
        </w:rPr>
        <w:t>بالشخص</w:t>
      </w:r>
      <w:r w:rsidR="003D0FE3">
        <w:rPr>
          <w:rtl/>
        </w:rPr>
        <w:t xml:space="preserve"> </w:t>
      </w:r>
      <w:r w:rsidR="003D0FE3" w:rsidRPr="00D551A0">
        <w:rPr>
          <w:rtl/>
        </w:rPr>
        <w:t>الطبيعي مع الفارق في الجوانب التي تتعلق بكل منها وبحسب ما تقتضيه الضرورة وهذه المسؤولية الجنائية للأشخاص الاعتبارية تنص عليها التشريع</w:t>
      </w:r>
      <w:r w:rsidR="003D0FE3" w:rsidRPr="00E95010">
        <w:rPr>
          <w:rtl/>
        </w:rPr>
        <w:t>ات النافذة مثل:</w:t>
      </w:r>
    </w:p>
    <w:p w:rsidR="003D0FE3" w:rsidRPr="00E95010" w:rsidRDefault="006C5B7D" w:rsidP="006C5B7D">
      <w:pPr>
        <w:pStyle w:val="H23GA"/>
        <w:rPr>
          <w:rtl/>
        </w:rPr>
      </w:pPr>
      <w:r>
        <w:rPr>
          <w:rFonts w:hint="cs"/>
          <w:rtl/>
        </w:rPr>
        <w:tab/>
      </w:r>
      <w:r>
        <w:rPr>
          <w:rFonts w:hint="cs"/>
          <w:rtl/>
        </w:rPr>
        <w:tab/>
      </w:r>
      <w:r w:rsidR="003D0FE3" w:rsidRPr="00E95010">
        <w:rPr>
          <w:rFonts w:hint="cs"/>
          <w:rtl/>
        </w:rPr>
        <w:t>ق</w:t>
      </w:r>
      <w:r w:rsidR="003D0FE3" w:rsidRPr="00E95010">
        <w:rPr>
          <w:rtl/>
        </w:rPr>
        <w:t>ر</w:t>
      </w:r>
      <w:r w:rsidR="003D0FE3" w:rsidRPr="00E95010">
        <w:rPr>
          <w:rFonts w:hint="cs"/>
          <w:rtl/>
        </w:rPr>
        <w:t>ار</w:t>
      </w:r>
      <w:r w:rsidR="003D0FE3" w:rsidRPr="00E95010">
        <w:rPr>
          <w:rtl/>
        </w:rPr>
        <w:t xml:space="preserve"> جمه</w:t>
      </w:r>
      <w:r w:rsidR="003D0FE3">
        <w:rPr>
          <w:rFonts w:hint="cs"/>
          <w:rtl/>
        </w:rPr>
        <w:t>و</w:t>
      </w:r>
      <w:r w:rsidR="003D0FE3" w:rsidRPr="00E95010">
        <w:rPr>
          <w:rtl/>
        </w:rPr>
        <w:t>ري بالقانون رقم (</w:t>
      </w:r>
      <w:r w:rsidR="003D0FE3" w:rsidRPr="00E95010">
        <w:rPr>
          <w:rFonts w:hint="cs"/>
          <w:rtl/>
        </w:rPr>
        <w:t>12</w:t>
      </w:r>
      <w:r w:rsidR="003D0FE3" w:rsidRPr="00E95010">
        <w:rPr>
          <w:rtl/>
        </w:rPr>
        <w:t>) لسنة 1994 بشأن الجرائم والعقوبات وتعديلاته</w:t>
      </w:r>
    </w:p>
    <w:p w:rsidR="003D0FE3" w:rsidRDefault="006C5B7D" w:rsidP="003523E2">
      <w:pPr>
        <w:pStyle w:val="SingleTxtGA"/>
        <w:spacing w:line="370" w:lineRule="exact"/>
        <w:rPr>
          <w:rFonts w:hint="cs"/>
          <w:rtl/>
        </w:rPr>
      </w:pPr>
      <w:r>
        <w:rPr>
          <w:rFonts w:hint="cs"/>
          <w:rtl/>
        </w:rPr>
        <w:t>1</w:t>
      </w:r>
      <w:r w:rsidR="003523E2">
        <w:rPr>
          <w:rFonts w:hint="cs"/>
          <w:rtl/>
        </w:rPr>
        <w:t>19</w:t>
      </w:r>
      <w:r>
        <w:rPr>
          <w:rFonts w:hint="cs"/>
          <w:rtl/>
        </w:rPr>
        <w:t>-</w:t>
      </w:r>
      <w:r>
        <w:rPr>
          <w:rFonts w:hint="cs"/>
          <w:rtl/>
        </w:rPr>
        <w:tab/>
      </w:r>
      <w:r w:rsidR="003D0FE3" w:rsidRPr="00E95010">
        <w:rPr>
          <w:rFonts w:hint="cs"/>
          <w:rtl/>
        </w:rPr>
        <w:t>عرفت المادة (1)</w:t>
      </w:r>
      <w:r w:rsidR="003D0FE3">
        <w:rPr>
          <w:rFonts w:hint="cs"/>
          <w:rtl/>
        </w:rPr>
        <w:t>:</w:t>
      </w:r>
    </w:p>
    <w:p w:rsidR="003D0FE3" w:rsidRPr="006C5B7D" w:rsidRDefault="003D0FE3" w:rsidP="00C52BA6">
      <w:pPr>
        <w:pStyle w:val="Bullet1GA"/>
        <w:tabs>
          <w:tab w:val="clear" w:pos="2041"/>
          <w:tab w:val="num" w:pos="1940"/>
        </w:tabs>
        <w:bidi/>
        <w:spacing w:line="370" w:lineRule="exact"/>
        <w:ind w:left="1939"/>
        <w:rPr>
          <w:rFonts w:hint="cs"/>
          <w:rtl/>
        </w:rPr>
      </w:pPr>
      <w:r w:rsidRPr="006C5B7D">
        <w:rPr>
          <w:rtl/>
        </w:rPr>
        <w:t>الموظف العام ومن في حكمه</w:t>
      </w:r>
      <w:r w:rsidR="00C52BA6">
        <w:rPr>
          <w:rFonts w:hint="cs"/>
          <w:rtl/>
        </w:rPr>
        <w:t>:</w:t>
      </w:r>
    </w:p>
    <w:p w:rsidR="003D0FE3" w:rsidRDefault="006C5B7D" w:rsidP="00C52BA6">
      <w:pPr>
        <w:pStyle w:val="SingleTxtGA"/>
        <w:spacing w:line="370" w:lineRule="exact"/>
        <w:ind w:left="1928"/>
        <w:rPr>
          <w:rFonts w:hint="cs"/>
          <w:rtl/>
        </w:rPr>
      </w:pPr>
      <w:r>
        <w:rPr>
          <w:rFonts w:hint="cs"/>
          <w:rtl/>
        </w:rPr>
        <w:tab/>
      </w:r>
      <w:r w:rsidR="003D0FE3" w:rsidRPr="00E95010">
        <w:rPr>
          <w:rtl/>
        </w:rPr>
        <w:t>يعد وفقاً لأحكام هذا القانون موظفاً عاماً رئيس الجمهورية ونائب الرئيس ورئيس وأعضاء مجلس الوزراء وكل من تولى أعباء وظيفة عامة بمقابل أو بغير مقابل بصرف النظر عن صحة قرار تعيينه فيها ويشمل أعضاء السلطة القضائية وأفراد القوات المسلحة والشرطة وأعضاء الهيئات العامة وأعضاء المجالس النيابية العامة أو</w:t>
      </w:r>
      <w:r w:rsidR="00C52BA6">
        <w:rPr>
          <w:rFonts w:hint="cs"/>
          <w:rtl/>
        </w:rPr>
        <w:t> </w:t>
      </w:r>
      <w:r w:rsidR="003D0FE3" w:rsidRPr="00E95010">
        <w:rPr>
          <w:rtl/>
        </w:rPr>
        <w:t>المحلية المنتخبين منهم والمعينين والمحكمين والخبراء والعدول والوكلاء والمحامين والحراس القضائيين الذين تعدل لديهم الأموال وأعضاء مجالس إدارة الشركات والبنوك وموظفيها التي تسهم الدولة في رأس مالها</w:t>
      </w:r>
      <w:r w:rsidR="00C52BA6">
        <w:rPr>
          <w:rFonts w:hint="cs"/>
          <w:rtl/>
        </w:rPr>
        <w:t>.</w:t>
      </w:r>
    </w:p>
    <w:p w:rsidR="003D0FE3" w:rsidRPr="006C5B7D" w:rsidRDefault="003D0FE3" w:rsidP="00C52BA6">
      <w:pPr>
        <w:pStyle w:val="Bullet1GA"/>
        <w:tabs>
          <w:tab w:val="clear" w:pos="2041"/>
          <w:tab w:val="num" w:pos="1940"/>
        </w:tabs>
        <w:bidi/>
        <w:spacing w:line="370" w:lineRule="exact"/>
        <w:ind w:left="1939"/>
        <w:rPr>
          <w:rFonts w:hint="cs"/>
        </w:rPr>
      </w:pPr>
      <w:r w:rsidRPr="006C5B7D">
        <w:rPr>
          <w:rFonts w:hint="cs"/>
          <w:rtl/>
        </w:rPr>
        <w:t>المؤسسة العامة:</w:t>
      </w:r>
    </w:p>
    <w:p w:rsidR="003D0FE3" w:rsidRDefault="003D0FE3" w:rsidP="00C52BA6">
      <w:pPr>
        <w:pStyle w:val="SingleTxtGA"/>
        <w:spacing w:line="370" w:lineRule="exact"/>
        <w:ind w:left="1928"/>
        <w:rPr>
          <w:rFonts w:hint="cs"/>
          <w:rtl/>
        </w:rPr>
      </w:pPr>
      <w:r>
        <w:rPr>
          <w:rFonts w:hint="cs"/>
          <w:rtl/>
        </w:rPr>
        <w:tab/>
      </w:r>
      <w:r w:rsidRPr="00E95010">
        <w:rPr>
          <w:rtl/>
        </w:rPr>
        <w:t>ويقصد بها المرافق والمؤسسات التي تمتلكها الدولة أو تسهم في رأس مالها وتهدف إلى تحقيق نفع عام ويشمل الهيئات والشركات العامة والأحزاب والنقابات والاتحادات والجمعيات والوحدات الإدارية والمجالس المحلية</w:t>
      </w:r>
      <w:r w:rsidR="00C52BA6">
        <w:rPr>
          <w:rFonts w:hint="cs"/>
          <w:rtl/>
        </w:rPr>
        <w:t>.</w:t>
      </w:r>
    </w:p>
    <w:p w:rsidR="003D0FE3" w:rsidRPr="006C5B7D" w:rsidRDefault="003D0FE3" w:rsidP="00C52BA6">
      <w:pPr>
        <w:pStyle w:val="Bullet1GA"/>
        <w:tabs>
          <w:tab w:val="clear" w:pos="2041"/>
          <w:tab w:val="num" w:pos="1940"/>
        </w:tabs>
        <w:bidi/>
        <w:spacing w:line="370" w:lineRule="exact"/>
        <w:ind w:left="1939"/>
        <w:rPr>
          <w:rFonts w:hint="cs"/>
        </w:rPr>
      </w:pPr>
      <w:r w:rsidRPr="006C5B7D">
        <w:rPr>
          <w:rtl/>
        </w:rPr>
        <w:t>الأشخاص الاعتبارية</w:t>
      </w:r>
      <w:r w:rsidRPr="006C5B7D">
        <w:rPr>
          <w:rFonts w:hint="cs"/>
          <w:rtl/>
        </w:rPr>
        <w:t>:</w:t>
      </w:r>
    </w:p>
    <w:p w:rsidR="003D0FE3" w:rsidRPr="00E95010" w:rsidRDefault="003D0FE3" w:rsidP="00C52BA6">
      <w:pPr>
        <w:pStyle w:val="SingleTxtGA"/>
        <w:spacing w:line="370" w:lineRule="exact"/>
        <w:ind w:left="1928"/>
        <w:rPr>
          <w:rFonts w:hint="cs"/>
          <w:rtl/>
        </w:rPr>
      </w:pPr>
      <w:r>
        <w:rPr>
          <w:rFonts w:hint="cs"/>
          <w:rtl/>
        </w:rPr>
        <w:tab/>
      </w:r>
      <w:r w:rsidRPr="00E95010">
        <w:rPr>
          <w:rtl/>
        </w:rPr>
        <w:t>تشمل الشركات والهيئات والمؤسسات والجمعيات التي تكتسب هذه الصفة وفقاً للقانون وتأخذ حكم الأشخاص الطبيعية بالنسبة للجرائم المنصوص عليها في هذا القانون ويكتفي في شأنها بالعقوبات التي يمكن تطبيقها عل</w:t>
      </w:r>
      <w:r w:rsidRPr="00E95010">
        <w:rPr>
          <w:rFonts w:hint="cs"/>
          <w:rtl/>
        </w:rPr>
        <w:t>يها</w:t>
      </w:r>
      <w:r w:rsidR="00C52BA6">
        <w:rPr>
          <w:rFonts w:hint="cs"/>
          <w:rtl/>
        </w:rPr>
        <w:t>.</w:t>
      </w:r>
    </w:p>
    <w:p w:rsidR="003D0FE3" w:rsidRPr="0052070F" w:rsidRDefault="006C5B7D" w:rsidP="00C52BA6">
      <w:pPr>
        <w:pStyle w:val="SingleTxtGA"/>
        <w:spacing w:line="370" w:lineRule="exact"/>
        <w:rPr>
          <w:rFonts w:hint="cs"/>
        </w:rPr>
      </w:pPr>
      <w:r>
        <w:rPr>
          <w:rtl/>
        </w:rPr>
        <w:tab/>
      </w:r>
      <w:r w:rsidR="003D0FE3" w:rsidRPr="0052070F">
        <w:rPr>
          <w:rFonts w:hint="cs"/>
          <w:rtl/>
        </w:rPr>
        <w:t xml:space="preserve">كما عرفت </w:t>
      </w:r>
      <w:r w:rsidR="003D0FE3">
        <w:rPr>
          <w:rFonts w:hint="cs"/>
          <w:rtl/>
        </w:rPr>
        <w:t>ال</w:t>
      </w:r>
      <w:r w:rsidR="003D0FE3" w:rsidRPr="0052070F">
        <w:rPr>
          <w:rtl/>
        </w:rPr>
        <w:t xml:space="preserve">مادة </w:t>
      </w:r>
      <w:r w:rsidR="003D0FE3">
        <w:rPr>
          <w:rFonts w:hint="cs"/>
          <w:rtl/>
        </w:rPr>
        <w:t>2:</w:t>
      </w:r>
      <w:r w:rsidR="003D0FE3" w:rsidRPr="0052070F">
        <w:rPr>
          <w:rtl/>
        </w:rPr>
        <w:t xml:space="preserve"> </w:t>
      </w:r>
    </w:p>
    <w:p w:rsidR="003D0FE3" w:rsidRPr="00D551A0" w:rsidRDefault="006C5B7D" w:rsidP="00C52BA6">
      <w:pPr>
        <w:pStyle w:val="SingleTxtGA"/>
        <w:spacing w:line="370" w:lineRule="exact"/>
        <w:ind w:left="1928"/>
        <w:rPr>
          <w:rFonts w:hint="cs"/>
          <w:rtl/>
        </w:rPr>
      </w:pPr>
      <w:r>
        <w:rPr>
          <w:rtl/>
        </w:rPr>
        <w:tab/>
      </w:r>
      <w:r w:rsidR="003D0FE3">
        <w:rPr>
          <w:rFonts w:hint="cs"/>
          <w:rtl/>
        </w:rPr>
        <w:t>"</w:t>
      </w:r>
      <w:r w:rsidR="003D0FE3" w:rsidRPr="00D551A0">
        <w:rPr>
          <w:rtl/>
        </w:rPr>
        <w:t>المسئولية الجزائية شخصية ولا جريمة ولا عقوبة إلا بقانون</w:t>
      </w:r>
      <w:r w:rsidR="00C52BA6">
        <w:rPr>
          <w:rFonts w:hint="cs"/>
          <w:rtl/>
        </w:rPr>
        <w:t>.</w:t>
      </w:r>
      <w:r w:rsidR="003D0FE3">
        <w:rPr>
          <w:rFonts w:hint="cs"/>
          <w:rtl/>
        </w:rPr>
        <w:t>"</w:t>
      </w:r>
      <w:r w:rsidR="00C52BA6">
        <w:rPr>
          <w:rFonts w:hint="cs"/>
          <w:rtl/>
        </w:rPr>
        <w:t>.</w:t>
      </w:r>
    </w:p>
    <w:p w:rsidR="003D0FE3" w:rsidRDefault="006C5B7D" w:rsidP="006C5B7D">
      <w:pPr>
        <w:pStyle w:val="H23GA"/>
        <w:rPr>
          <w:rFonts w:hint="cs"/>
          <w:rtl/>
        </w:rPr>
      </w:pPr>
      <w:r>
        <w:rPr>
          <w:rFonts w:hint="cs"/>
          <w:rtl/>
        </w:rPr>
        <w:tab/>
      </w:r>
      <w:r>
        <w:rPr>
          <w:rFonts w:hint="cs"/>
          <w:rtl/>
        </w:rPr>
        <w:tab/>
      </w:r>
      <w:r w:rsidR="003D0FE3" w:rsidRPr="0052070F">
        <w:rPr>
          <w:rtl/>
        </w:rPr>
        <w:t xml:space="preserve">القانون رقم </w:t>
      </w:r>
      <w:r w:rsidR="003D0FE3">
        <w:rPr>
          <w:rFonts w:hint="cs"/>
          <w:rtl/>
        </w:rPr>
        <w:t>14</w:t>
      </w:r>
      <w:r w:rsidR="003D0FE3" w:rsidRPr="0052070F">
        <w:rPr>
          <w:rtl/>
        </w:rPr>
        <w:t xml:space="preserve"> لسنة 2002 بشأن القانون المدني</w:t>
      </w:r>
    </w:p>
    <w:p w:rsidR="003D0FE3" w:rsidRPr="0052070F" w:rsidRDefault="003D0FE3" w:rsidP="006C5B7D">
      <w:pPr>
        <w:pStyle w:val="SingleTxtGA"/>
        <w:rPr>
          <w:rFonts w:hint="cs"/>
          <w:rtl/>
        </w:rPr>
      </w:pPr>
      <w:r>
        <w:rPr>
          <w:rFonts w:hint="cs"/>
          <w:rtl/>
        </w:rPr>
        <w:tab/>
      </w:r>
      <w:r w:rsidRPr="0052070F">
        <w:rPr>
          <w:rFonts w:hint="cs"/>
          <w:rtl/>
        </w:rPr>
        <w:t xml:space="preserve">مادة </w:t>
      </w:r>
      <w:r>
        <w:rPr>
          <w:rFonts w:hint="cs"/>
          <w:rtl/>
        </w:rPr>
        <w:t>36</w:t>
      </w:r>
    </w:p>
    <w:p w:rsidR="003D0FE3" w:rsidRPr="00D551A0" w:rsidRDefault="003D0FE3" w:rsidP="006C5B7D">
      <w:pPr>
        <w:pStyle w:val="SingleTxtGA"/>
        <w:ind w:left="1928"/>
        <w:rPr>
          <w:rFonts w:hint="cs"/>
          <w:rtl/>
        </w:rPr>
      </w:pPr>
      <w:r>
        <w:rPr>
          <w:rFonts w:hint="cs"/>
          <w:rtl/>
        </w:rPr>
        <w:tab/>
        <w:t>"</w:t>
      </w:r>
      <w:r w:rsidRPr="00D551A0">
        <w:rPr>
          <w:rFonts w:hint="cs"/>
          <w:rtl/>
        </w:rPr>
        <w:t>تطبق القوانين على الشخص الطبيعي (الإنسان</w:t>
      </w:r>
      <w:r>
        <w:rPr>
          <w:rFonts w:hint="cs"/>
          <w:rtl/>
        </w:rPr>
        <w:t>)</w:t>
      </w:r>
      <w:r w:rsidRPr="00D551A0">
        <w:rPr>
          <w:rFonts w:hint="cs"/>
          <w:rtl/>
        </w:rPr>
        <w:t xml:space="preserve"> وعلى الشخص غير الطبيعي (الاعتباري) طبقا لما هو منصوص فيها0</w:t>
      </w:r>
      <w:r>
        <w:rPr>
          <w:rFonts w:hint="cs"/>
          <w:rtl/>
        </w:rPr>
        <w:t>"</w:t>
      </w:r>
    </w:p>
    <w:p w:rsidR="003D0FE3" w:rsidRPr="00D551A0" w:rsidRDefault="006C5B7D" w:rsidP="003523E2">
      <w:pPr>
        <w:pStyle w:val="SingleTxtGA"/>
        <w:rPr>
          <w:rtl/>
        </w:rPr>
      </w:pPr>
      <w:r>
        <w:rPr>
          <w:rtl/>
        </w:rPr>
        <w:t>12</w:t>
      </w:r>
      <w:r w:rsidR="003523E2">
        <w:rPr>
          <w:rFonts w:hint="cs"/>
          <w:rtl/>
        </w:rPr>
        <w:t>0</w:t>
      </w:r>
      <w:r>
        <w:rPr>
          <w:rFonts w:hint="cs"/>
          <w:rtl/>
        </w:rPr>
        <w:t>-</w:t>
      </w:r>
      <w:r>
        <w:rPr>
          <w:rFonts w:hint="cs"/>
          <w:rtl/>
        </w:rPr>
        <w:tab/>
      </w:r>
      <w:r w:rsidR="003D0FE3" w:rsidRPr="00D551A0">
        <w:rPr>
          <w:rtl/>
        </w:rPr>
        <w:t>كما أنه يوجد حالياً مشروع قانون قيد الدراسة متعلق بتنظيم شركات الحماية وخدمات الأمن الخاصة</w:t>
      </w:r>
      <w:r w:rsidR="003D0FE3" w:rsidRPr="00D551A0">
        <w:rPr>
          <w:rFonts w:hint="cs"/>
          <w:rtl/>
        </w:rPr>
        <w:t xml:space="preserve"> </w:t>
      </w:r>
      <w:r w:rsidR="005948E7">
        <w:rPr>
          <w:rFonts w:hint="cs"/>
          <w:rtl/>
        </w:rPr>
        <w:t>ي</w:t>
      </w:r>
      <w:r w:rsidR="003D0FE3" w:rsidRPr="00D551A0">
        <w:rPr>
          <w:rFonts w:hint="cs"/>
          <w:rtl/>
        </w:rPr>
        <w:t>هدف</w:t>
      </w:r>
      <w:r w:rsidR="003D0FE3" w:rsidRPr="00D551A0">
        <w:rPr>
          <w:rtl/>
        </w:rPr>
        <w:t xml:space="preserve"> إلى تنظيم شركات الحماية وخدمات الأمن الخاصة</w:t>
      </w:r>
      <w:r w:rsidR="003D0FE3">
        <w:rPr>
          <w:rtl/>
        </w:rPr>
        <w:t xml:space="preserve"> </w:t>
      </w:r>
      <w:r w:rsidR="003D0FE3" w:rsidRPr="00D551A0">
        <w:rPr>
          <w:rFonts w:hint="cs"/>
          <w:rtl/>
        </w:rPr>
        <w:t xml:space="preserve">كما </w:t>
      </w:r>
      <w:r w:rsidR="003D0FE3" w:rsidRPr="00D551A0">
        <w:rPr>
          <w:rtl/>
        </w:rPr>
        <w:t xml:space="preserve">يحدد الواجبات والمسؤوليات وشروط التعيين في هذه الشركات من أبرزها أن لا يقل عمر المتقدم للتوظيف عن عشرين عاماً مع إرفاق قرار طبي صادر من </w:t>
      </w:r>
      <w:r w:rsidR="005948E7">
        <w:rPr>
          <w:rFonts w:hint="cs"/>
          <w:rtl/>
        </w:rPr>
        <w:t>إ</w:t>
      </w:r>
      <w:r w:rsidR="003D0FE3" w:rsidRPr="00D551A0">
        <w:rPr>
          <w:rtl/>
        </w:rPr>
        <w:t>حدى المستشفيات الحكومية يثبت ذلك وفرض عقوبات جنائية جسدية ومالية</w:t>
      </w:r>
      <w:r w:rsidR="003D0FE3">
        <w:rPr>
          <w:rFonts w:hint="cs"/>
          <w:rtl/>
        </w:rPr>
        <w:t xml:space="preserve">، </w:t>
      </w:r>
      <w:r w:rsidR="003D0FE3" w:rsidRPr="00D551A0">
        <w:rPr>
          <w:rtl/>
        </w:rPr>
        <w:t>الخ.</w:t>
      </w:r>
    </w:p>
    <w:p w:rsidR="003D0FE3" w:rsidRPr="00D551A0" w:rsidRDefault="006C5B7D" w:rsidP="003523E2">
      <w:pPr>
        <w:pStyle w:val="SingleTxtGA"/>
        <w:rPr>
          <w:rFonts w:hint="cs"/>
          <w:rtl/>
        </w:rPr>
      </w:pPr>
      <w:r>
        <w:rPr>
          <w:rtl/>
        </w:rPr>
        <w:t>12</w:t>
      </w:r>
      <w:r w:rsidR="003523E2">
        <w:rPr>
          <w:rFonts w:hint="cs"/>
          <w:rtl/>
        </w:rPr>
        <w:t>1</w:t>
      </w:r>
      <w:r>
        <w:rPr>
          <w:rFonts w:hint="cs"/>
          <w:rtl/>
        </w:rPr>
        <w:t>-</w:t>
      </w:r>
      <w:r>
        <w:rPr>
          <w:rFonts w:hint="cs"/>
          <w:rtl/>
        </w:rPr>
        <w:tab/>
      </w:r>
      <w:r w:rsidR="003D0FE3" w:rsidRPr="00D551A0">
        <w:rPr>
          <w:rtl/>
        </w:rPr>
        <w:t xml:space="preserve">ويستنتج من ذلك أن أي فعل مخالف للتشريعات النافذة تقوم به الأشخاص الطبيعية </w:t>
      </w:r>
      <w:r w:rsidR="003D0FE3" w:rsidRPr="00D551A0">
        <w:rPr>
          <w:rFonts w:hint="cs"/>
          <w:rtl/>
        </w:rPr>
        <w:t>أو</w:t>
      </w:r>
      <w:r w:rsidR="003D0FE3" w:rsidRPr="00D551A0">
        <w:rPr>
          <w:rtl/>
        </w:rPr>
        <w:t xml:space="preserve"> الاعتبارية سواءً</w:t>
      </w:r>
      <w:r w:rsidR="003D0FE3" w:rsidRPr="00D551A0">
        <w:rPr>
          <w:rFonts w:hint="cs"/>
          <w:rtl/>
        </w:rPr>
        <w:t xml:space="preserve"> أ</w:t>
      </w:r>
      <w:r w:rsidR="003D0FE3" w:rsidRPr="00D551A0">
        <w:rPr>
          <w:rtl/>
        </w:rPr>
        <w:t xml:space="preserve">كان </w:t>
      </w:r>
      <w:r w:rsidR="003D0FE3" w:rsidRPr="00D551A0">
        <w:rPr>
          <w:rFonts w:hint="cs"/>
          <w:rtl/>
        </w:rPr>
        <w:t>م</w:t>
      </w:r>
      <w:r w:rsidR="003D0FE3" w:rsidRPr="00D551A0">
        <w:rPr>
          <w:rtl/>
        </w:rPr>
        <w:t>تعلق بالبروتوكول أو</w:t>
      </w:r>
      <w:r w:rsidR="003D0FE3" w:rsidRPr="00D551A0">
        <w:rPr>
          <w:rFonts w:hint="cs"/>
          <w:rtl/>
        </w:rPr>
        <w:t xml:space="preserve"> بأي</w:t>
      </w:r>
      <w:r w:rsidR="003D0FE3" w:rsidRPr="00D551A0">
        <w:rPr>
          <w:rtl/>
        </w:rPr>
        <w:t xml:space="preserve"> أمر </w:t>
      </w:r>
      <w:r w:rsidR="003D0FE3" w:rsidRPr="00D551A0">
        <w:rPr>
          <w:rFonts w:hint="cs"/>
          <w:rtl/>
        </w:rPr>
        <w:t>أخر</w:t>
      </w:r>
      <w:r w:rsidR="005948E7">
        <w:rPr>
          <w:rFonts w:hint="cs"/>
          <w:rtl/>
        </w:rPr>
        <w:t xml:space="preserve"> </w:t>
      </w:r>
      <w:r w:rsidR="003D0FE3" w:rsidRPr="00D551A0">
        <w:rPr>
          <w:rFonts w:hint="cs"/>
          <w:rtl/>
        </w:rPr>
        <w:t>ف</w:t>
      </w:r>
      <w:r w:rsidR="005948E7">
        <w:rPr>
          <w:rFonts w:hint="cs"/>
          <w:rtl/>
        </w:rPr>
        <w:t>إ</w:t>
      </w:r>
      <w:r w:rsidR="003D0FE3" w:rsidRPr="00D551A0">
        <w:rPr>
          <w:rFonts w:hint="cs"/>
          <w:rtl/>
        </w:rPr>
        <w:t>نه</w:t>
      </w:r>
      <w:r w:rsidR="003D0FE3" w:rsidRPr="00D551A0">
        <w:rPr>
          <w:rtl/>
        </w:rPr>
        <w:t xml:space="preserve"> يعرض هذه الأشخاص للمسألة القانونية</w:t>
      </w:r>
      <w:r w:rsidR="003D0FE3" w:rsidRPr="00D551A0">
        <w:rPr>
          <w:rFonts w:hint="cs"/>
          <w:rtl/>
        </w:rPr>
        <w:t xml:space="preserve"> المنصوص </w:t>
      </w:r>
      <w:r w:rsidR="005948E7">
        <w:rPr>
          <w:rFonts w:hint="cs"/>
          <w:rtl/>
        </w:rPr>
        <w:t>عليها في مختلف القوانين النافذة</w:t>
      </w:r>
      <w:r w:rsidR="003D0FE3">
        <w:rPr>
          <w:rtl/>
        </w:rPr>
        <w:t>.</w:t>
      </w:r>
    </w:p>
    <w:p w:rsidR="003D0FE3" w:rsidRPr="002F6878" w:rsidRDefault="006C5B7D" w:rsidP="006C5B7D">
      <w:pPr>
        <w:pStyle w:val="H1GA"/>
        <w:rPr>
          <w:rFonts w:hint="cs"/>
          <w:rtl/>
        </w:rPr>
      </w:pPr>
      <w:r>
        <w:rPr>
          <w:rFonts w:hint="cs"/>
          <w:rtl/>
        </w:rPr>
        <w:tab/>
      </w:r>
      <w:bookmarkStart w:id="32" w:name="_Toc347406026"/>
      <w:r w:rsidR="003D0FE3">
        <w:rPr>
          <w:rFonts w:hint="cs"/>
          <w:rtl/>
        </w:rPr>
        <w:t>هاء</w:t>
      </w:r>
      <w:r w:rsidR="003D0FE3" w:rsidRPr="00CF26DF">
        <w:rPr>
          <w:rFonts w:hint="cs"/>
          <w:rtl/>
        </w:rPr>
        <w:t>-</w:t>
      </w:r>
      <w:r w:rsidR="003D0FE3">
        <w:rPr>
          <w:rFonts w:hint="cs"/>
          <w:rtl/>
        </w:rPr>
        <w:tab/>
      </w:r>
      <w:r w:rsidR="003D0FE3" w:rsidRPr="00CF26DF">
        <w:rPr>
          <w:rFonts w:hint="cs"/>
          <w:rtl/>
        </w:rPr>
        <w:t>الولاية القضائية على الأفعال والجرائم المشار إليها في المواد</w:t>
      </w:r>
      <w:r w:rsidR="003D0FE3">
        <w:rPr>
          <w:rFonts w:hint="cs"/>
          <w:rtl/>
        </w:rPr>
        <w:t xml:space="preserve"> 1 و2 و4</w:t>
      </w:r>
      <w:r w:rsidR="003D0FE3" w:rsidRPr="00CF26DF">
        <w:rPr>
          <w:rFonts w:hint="cs"/>
          <w:rtl/>
        </w:rPr>
        <w:t xml:space="preserve"> من البروتوكول</w:t>
      </w:r>
      <w:r w:rsidR="003D0FE3">
        <w:rPr>
          <w:rFonts w:hint="cs"/>
          <w:rtl/>
        </w:rPr>
        <w:t xml:space="preserve"> الاختياري</w:t>
      </w:r>
      <w:bookmarkEnd w:id="32"/>
    </w:p>
    <w:p w:rsidR="003D0FE3" w:rsidRDefault="006C5B7D" w:rsidP="006C5B7D">
      <w:pPr>
        <w:pStyle w:val="H23GA"/>
        <w:rPr>
          <w:rFonts w:hint="cs"/>
          <w:rtl/>
        </w:rPr>
      </w:pPr>
      <w:r>
        <w:rPr>
          <w:rFonts w:hint="cs"/>
          <w:rtl/>
        </w:rPr>
        <w:tab/>
      </w:r>
      <w:r>
        <w:rPr>
          <w:rFonts w:hint="cs"/>
          <w:rtl/>
        </w:rPr>
        <w:tab/>
      </w:r>
      <w:r w:rsidR="003D0FE3" w:rsidRPr="00D551A0">
        <w:rPr>
          <w:rFonts w:hint="cs"/>
          <w:rtl/>
        </w:rPr>
        <w:t>الأحكام القانونية الوطني</w:t>
      </w:r>
      <w:r w:rsidR="003D0FE3" w:rsidRPr="00D551A0">
        <w:rPr>
          <w:rFonts w:hint="eastAsia"/>
          <w:rtl/>
        </w:rPr>
        <w:t>ة</w:t>
      </w:r>
      <w:r w:rsidR="003D0FE3" w:rsidRPr="00D551A0">
        <w:rPr>
          <w:rFonts w:hint="cs"/>
          <w:rtl/>
        </w:rPr>
        <w:t xml:space="preserve"> التي تناولت مبدأ الولاية القضائي</w:t>
      </w:r>
      <w:r w:rsidR="003D0FE3" w:rsidRPr="00D551A0">
        <w:rPr>
          <w:rFonts w:hint="eastAsia"/>
          <w:rtl/>
        </w:rPr>
        <w:t>ة</w:t>
      </w:r>
      <w:r w:rsidR="003D0FE3" w:rsidRPr="00D551A0">
        <w:rPr>
          <w:rFonts w:hint="cs"/>
          <w:rtl/>
        </w:rPr>
        <w:t xml:space="preserve"> </w:t>
      </w:r>
    </w:p>
    <w:p w:rsidR="003D0FE3" w:rsidRPr="004B53FA" w:rsidRDefault="006C5B7D" w:rsidP="003523E2">
      <w:pPr>
        <w:pStyle w:val="SingleTxtGA"/>
        <w:rPr>
          <w:rFonts w:hint="cs"/>
          <w:rtl/>
        </w:rPr>
      </w:pPr>
      <w:r>
        <w:rPr>
          <w:rtl/>
        </w:rPr>
        <w:t>12</w:t>
      </w:r>
      <w:r w:rsidR="003523E2">
        <w:rPr>
          <w:rFonts w:hint="cs"/>
          <w:rtl/>
        </w:rPr>
        <w:t>2</w:t>
      </w:r>
      <w:r>
        <w:rPr>
          <w:rFonts w:hint="cs"/>
          <w:rtl/>
        </w:rPr>
        <w:t>-</w:t>
      </w:r>
      <w:r>
        <w:rPr>
          <w:rFonts w:hint="cs"/>
          <w:rtl/>
        </w:rPr>
        <w:tab/>
      </w:r>
      <w:r w:rsidR="003D0FE3">
        <w:rPr>
          <w:rFonts w:hint="cs"/>
          <w:rtl/>
        </w:rPr>
        <w:t>فيما يلي قائمة بالأحكام القانونية التي تتناول مبدأ الولاية القضائية:</w:t>
      </w:r>
    </w:p>
    <w:p w:rsidR="003D0FE3" w:rsidRPr="00E95010" w:rsidRDefault="006C5B7D" w:rsidP="006C5B7D">
      <w:pPr>
        <w:pStyle w:val="H23GA"/>
        <w:rPr>
          <w:rFonts w:hint="cs"/>
          <w:rtl/>
        </w:rPr>
      </w:pPr>
      <w:r>
        <w:rPr>
          <w:rFonts w:hint="cs"/>
          <w:rtl/>
        </w:rPr>
        <w:tab/>
      </w:r>
      <w:r>
        <w:rPr>
          <w:rFonts w:hint="cs"/>
          <w:rtl/>
        </w:rPr>
        <w:tab/>
      </w:r>
      <w:r w:rsidR="003D0FE3">
        <w:rPr>
          <w:rFonts w:hint="cs"/>
          <w:rtl/>
        </w:rPr>
        <w:t>ال</w:t>
      </w:r>
      <w:r w:rsidR="003D0FE3" w:rsidRPr="00E95010">
        <w:rPr>
          <w:rtl/>
        </w:rPr>
        <w:t xml:space="preserve">قرار </w:t>
      </w:r>
      <w:r w:rsidR="003D0FE3">
        <w:rPr>
          <w:rFonts w:hint="cs"/>
          <w:rtl/>
        </w:rPr>
        <w:t>ال</w:t>
      </w:r>
      <w:r w:rsidR="003D0FE3" w:rsidRPr="00E95010">
        <w:rPr>
          <w:rtl/>
        </w:rPr>
        <w:t>جمه</w:t>
      </w:r>
      <w:r w:rsidR="003D0FE3" w:rsidRPr="00E95010">
        <w:rPr>
          <w:rFonts w:hint="cs"/>
          <w:rtl/>
        </w:rPr>
        <w:t>و</w:t>
      </w:r>
      <w:r w:rsidR="003D0FE3" w:rsidRPr="00E95010">
        <w:rPr>
          <w:rtl/>
        </w:rPr>
        <w:t xml:space="preserve">ري بالقانون رقم </w:t>
      </w:r>
      <w:r w:rsidR="003D0FE3">
        <w:rPr>
          <w:rFonts w:hint="cs"/>
          <w:rtl/>
        </w:rPr>
        <w:t>12</w:t>
      </w:r>
      <w:r w:rsidR="003D0FE3" w:rsidRPr="00E95010">
        <w:rPr>
          <w:rtl/>
        </w:rPr>
        <w:t xml:space="preserve"> لسنة 1994 بشأن الجرائم والعقوبات وتعديلاته</w:t>
      </w:r>
    </w:p>
    <w:p w:rsidR="003D0FE3" w:rsidRPr="006C5B7D" w:rsidRDefault="003D0FE3" w:rsidP="00D57462">
      <w:pPr>
        <w:pStyle w:val="Bullet1GA"/>
        <w:tabs>
          <w:tab w:val="clear" w:pos="2041"/>
          <w:tab w:val="num" w:pos="1940"/>
        </w:tabs>
        <w:bidi/>
        <w:ind w:left="1939"/>
        <w:rPr>
          <w:rFonts w:hint="cs"/>
        </w:rPr>
      </w:pPr>
      <w:r w:rsidRPr="006C5B7D">
        <w:rPr>
          <w:rFonts w:hint="cs"/>
          <w:rtl/>
        </w:rPr>
        <w:t>المادة 1:</w:t>
      </w:r>
      <w:r w:rsidR="005948E7">
        <w:rPr>
          <w:rFonts w:hint="cs"/>
          <w:rtl/>
        </w:rPr>
        <w:t xml:space="preserve"> </w:t>
      </w:r>
      <w:r w:rsidRPr="006C5B7D">
        <w:rPr>
          <w:rFonts w:hint="cs"/>
          <w:rtl/>
        </w:rPr>
        <w:t xml:space="preserve">التعاريف: </w:t>
      </w:r>
      <w:r w:rsidRPr="006C5B7D">
        <w:rPr>
          <w:rtl/>
        </w:rPr>
        <w:t>إقليم الدولة</w:t>
      </w:r>
      <w:r w:rsidRPr="006C5B7D">
        <w:t xml:space="preserve"> </w:t>
      </w:r>
      <w:r w:rsidRPr="006C5B7D">
        <w:rPr>
          <w:rtl/>
        </w:rPr>
        <w:t>يقصد بإقليم الدولة أراضيها ومياهها الإقليمية وما</w:t>
      </w:r>
      <w:r w:rsidR="00D57462">
        <w:rPr>
          <w:rFonts w:hint="cs"/>
          <w:rtl/>
        </w:rPr>
        <w:t> </w:t>
      </w:r>
      <w:r w:rsidRPr="006C5B7D">
        <w:rPr>
          <w:rtl/>
        </w:rPr>
        <w:t>فوقها وتحتها ويدخل في ذلك الطائرات والسفن التي تحمل جنسية الدولة وعلمها أينما وجدت</w:t>
      </w:r>
      <w:r w:rsidR="006C5B7D">
        <w:rPr>
          <w:rFonts w:hint="cs"/>
          <w:rtl/>
        </w:rPr>
        <w:t>؛</w:t>
      </w:r>
    </w:p>
    <w:p w:rsidR="003D0FE3" w:rsidRPr="006C5B7D" w:rsidRDefault="003D0FE3" w:rsidP="006C5B7D">
      <w:pPr>
        <w:pStyle w:val="Bullet1GA"/>
        <w:tabs>
          <w:tab w:val="clear" w:pos="2041"/>
          <w:tab w:val="num" w:pos="1940"/>
        </w:tabs>
        <w:bidi/>
        <w:ind w:left="1939"/>
        <w:rPr>
          <w:rFonts w:hint="cs"/>
          <w:rtl/>
        </w:rPr>
      </w:pPr>
      <w:r w:rsidRPr="006C5B7D">
        <w:rPr>
          <w:rFonts w:hint="cs"/>
          <w:rtl/>
        </w:rPr>
        <w:t>المادة</w:t>
      </w:r>
      <w:r w:rsidRPr="006C5B7D">
        <w:rPr>
          <w:rtl/>
        </w:rPr>
        <w:t xml:space="preserve"> </w:t>
      </w:r>
      <w:r w:rsidRPr="006C5B7D">
        <w:rPr>
          <w:rFonts w:hint="cs"/>
          <w:rtl/>
        </w:rPr>
        <w:t xml:space="preserve">3: </w:t>
      </w:r>
      <w:r w:rsidRPr="006C5B7D">
        <w:rPr>
          <w:rtl/>
        </w:rPr>
        <w:t>مبدأ الإقليمية</w:t>
      </w:r>
      <w:r w:rsidRPr="006C5B7D">
        <w:rPr>
          <w:rFonts w:hint="cs"/>
          <w:rtl/>
        </w:rPr>
        <w:t xml:space="preserve">.: </w:t>
      </w:r>
      <w:r w:rsidRPr="006C5B7D">
        <w:rPr>
          <w:rtl/>
        </w:rPr>
        <w:t>يسري هذا القانون على كافة الجرائم التي تقع على المقيم في الدولة أياً كانت جنسية مرتكبها وتعد الجريمة مقترفة في إقليم الدولة إذا وقع فيه عمل من الأعمال المكونة لها ومتى وقعت الجريمة كلها أو</w:t>
      </w:r>
      <w:r w:rsidRPr="006C5B7D">
        <w:rPr>
          <w:rFonts w:hint="cs"/>
          <w:rtl/>
        </w:rPr>
        <w:t xml:space="preserve"> </w:t>
      </w:r>
      <w:r w:rsidRPr="006C5B7D">
        <w:rPr>
          <w:rtl/>
        </w:rPr>
        <w:t>بعضها في إقليم الدولة يسري هذا القانون على من ساهم فيها أو وقعت مساهمته في الخارج</w:t>
      </w:r>
      <w:r w:rsidRPr="006C5B7D">
        <w:t xml:space="preserve">. </w:t>
      </w:r>
      <w:r w:rsidRPr="006C5B7D">
        <w:rPr>
          <w:rtl/>
        </w:rPr>
        <w:t>كما يسري هذا القانون على الجرائم التي تقع خارج إقليم الدولة وتختص المحاكم اليمنية بها وفقاً لقانون الإجراءات الجزائية</w:t>
      </w:r>
      <w:r w:rsidR="006C5B7D">
        <w:rPr>
          <w:rFonts w:hint="cs"/>
          <w:rtl/>
        </w:rPr>
        <w:t>.</w:t>
      </w:r>
    </w:p>
    <w:p w:rsidR="003D0FE3" w:rsidRPr="00E95010" w:rsidRDefault="006C5B7D" w:rsidP="006C5B7D">
      <w:pPr>
        <w:pStyle w:val="H23GA"/>
        <w:rPr>
          <w:rFonts w:hint="cs"/>
          <w:rtl/>
        </w:rPr>
      </w:pPr>
      <w:r>
        <w:rPr>
          <w:rFonts w:hint="cs"/>
          <w:rtl/>
        </w:rPr>
        <w:tab/>
      </w:r>
      <w:r>
        <w:rPr>
          <w:rFonts w:hint="cs"/>
          <w:rtl/>
        </w:rPr>
        <w:tab/>
      </w:r>
      <w:r w:rsidR="003D0FE3">
        <w:rPr>
          <w:rFonts w:hint="cs"/>
          <w:rtl/>
        </w:rPr>
        <w:t>ال</w:t>
      </w:r>
      <w:r w:rsidR="003D0FE3" w:rsidRPr="00E95010">
        <w:rPr>
          <w:rFonts w:hint="cs"/>
          <w:rtl/>
        </w:rPr>
        <w:t xml:space="preserve">قانون رقم </w:t>
      </w:r>
      <w:r w:rsidR="003D0FE3">
        <w:rPr>
          <w:rFonts w:hint="cs"/>
          <w:rtl/>
        </w:rPr>
        <w:t xml:space="preserve">40 </w:t>
      </w:r>
      <w:r w:rsidR="003D0FE3" w:rsidRPr="00E95010">
        <w:rPr>
          <w:rFonts w:hint="cs"/>
          <w:rtl/>
        </w:rPr>
        <w:t>لسنة 2002 بشأن المرافعات والتنفيذ المدني وتعديلاته</w:t>
      </w:r>
    </w:p>
    <w:p w:rsidR="003D0FE3" w:rsidRPr="00D551A0" w:rsidRDefault="003D0FE3" w:rsidP="006C5B7D">
      <w:pPr>
        <w:pStyle w:val="Bullet1GA"/>
        <w:tabs>
          <w:tab w:val="clear" w:pos="2041"/>
          <w:tab w:val="num" w:pos="1940"/>
        </w:tabs>
        <w:bidi/>
        <w:ind w:left="1939"/>
        <w:rPr>
          <w:rFonts w:hint="cs"/>
          <w:rtl/>
        </w:rPr>
      </w:pPr>
      <w:r w:rsidRPr="00D551A0">
        <w:rPr>
          <w:rFonts w:hint="cs"/>
          <w:rtl/>
        </w:rPr>
        <w:t xml:space="preserve">مادة </w:t>
      </w:r>
      <w:r>
        <w:rPr>
          <w:rFonts w:hint="cs"/>
          <w:rtl/>
        </w:rPr>
        <w:t>78-</w:t>
      </w:r>
      <w:r w:rsidRPr="00D551A0">
        <w:rPr>
          <w:rFonts w:hint="cs"/>
          <w:rtl/>
        </w:rPr>
        <w:t xml:space="preserve"> تختص المح</w:t>
      </w:r>
      <w:r w:rsidR="005948E7">
        <w:rPr>
          <w:rFonts w:hint="cs"/>
          <w:rtl/>
        </w:rPr>
        <w:t>ا</w:t>
      </w:r>
      <w:r w:rsidRPr="00D551A0">
        <w:rPr>
          <w:rFonts w:hint="cs"/>
          <w:rtl/>
        </w:rPr>
        <w:t>كم اليمنية بالدعاوى المرفوع</w:t>
      </w:r>
      <w:r w:rsidRPr="00D551A0">
        <w:rPr>
          <w:rFonts w:hint="eastAsia"/>
          <w:rtl/>
        </w:rPr>
        <w:t>ة</w:t>
      </w:r>
      <w:r w:rsidRPr="00D551A0">
        <w:rPr>
          <w:rFonts w:hint="cs"/>
          <w:rtl/>
        </w:rPr>
        <w:t xml:space="preserve"> على اليمني ولو لم يكن له موطن أو محل إقامة في اليمن فيما عدا الدعاوى</w:t>
      </w:r>
      <w:r w:rsidR="006C5B7D">
        <w:rPr>
          <w:rFonts w:hint="cs"/>
          <w:rtl/>
        </w:rPr>
        <w:t xml:space="preserve"> المتعلقة بعقار واقع في الخارج؛</w:t>
      </w:r>
    </w:p>
    <w:p w:rsidR="003D0FE3" w:rsidRPr="006C5B7D" w:rsidRDefault="003D0FE3" w:rsidP="006C5B7D">
      <w:pPr>
        <w:pStyle w:val="Bullet1GA"/>
        <w:tabs>
          <w:tab w:val="clear" w:pos="2041"/>
          <w:tab w:val="num" w:pos="1940"/>
        </w:tabs>
        <w:bidi/>
        <w:ind w:left="1939"/>
        <w:rPr>
          <w:rFonts w:hint="cs"/>
          <w:rtl/>
        </w:rPr>
      </w:pPr>
      <w:r w:rsidRPr="006C5B7D">
        <w:rPr>
          <w:rFonts w:hint="cs"/>
          <w:rtl/>
        </w:rPr>
        <w:t>مادة 79- تختص المح</w:t>
      </w:r>
      <w:r w:rsidR="005948E7">
        <w:rPr>
          <w:rFonts w:hint="cs"/>
          <w:rtl/>
        </w:rPr>
        <w:t>اكم اليمنية بنظر ا</w:t>
      </w:r>
      <w:r w:rsidRPr="006C5B7D">
        <w:rPr>
          <w:rFonts w:hint="cs"/>
          <w:rtl/>
        </w:rPr>
        <w:t>لدعاوى التي ترفع على الأجنبي الذي له موطن أو محل إقامة في اليمن فيما عدا الدعاوى</w:t>
      </w:r>
      <w:r w:rsidR="006C5B7D">
        <w:rPr>
          <w:rFonts w:hint="cs"/>
          <w:rtl/>
        </w:rPr>
        <w:t xml:space="preserve"> المتعلقة بعقار واقع في الخارج؛</w:t>
      </w:r>
    </w:p>
    <w:p w:rsidR="003D0FE3" w:rsidRPr="006C5B7D" w:rsidRDefault="003D0FE3" w:rsidP="006C5B7D">
      <w:pPr>
        <w:pStyle w:val="Bullet1GA"/>
        <w:tabs>
          <w:tab w:val="clear" w:pos="2041"/>
          <w:tab w:val="num" w:pos="1940"/>
        </w:tabs>
        <w:bidi/>
        <w:ind w:left="1939"/>
        <w:rPr>
          <w:rFonts w:hint="cs"/>
          <w:rtl/>
        </w:rPr>
      </w:pPr>
      <w:r w:rsidRPr="006C5B7D">
        <w:rPr>
          <w:rFonts w:hint="cs"/>
          <w:rtl/>
        </w:rPr>
        <w:t xml:space="preserve">إضافة إلى المواد (80، 81، 82، 83، 84) من ذات القانون أعلاه. </w:t>
      </w:r>
    </w:p>
    <w:p w:rsidR="003D0FE3" w:rsidRPr="00E95010" w:rsidRDefault="006C5B7D" w:rsidP="006C5B7D">
      <w:pPr>
        <w:pStyle w:val="H23GA"/>
        <w:rPr>
          <w:rFonts w:hint="cs"/>
        </w:rPr>
      </w:pPr>
      <w:r>
        <w:rPr>
          <w:rFonts w:hint="cs"/>
          <w:rtl/>
        </w:rPr>
        <w:tab/>
      </w:r>
      <w:r>
        <w:rPr>
          <w:rFonts w:hint="cs"/>
          <w:rtl/>
        </w:rPr>
        <w:tab/>
      </w:r>
      <w:r w:rsidR="003D0FE3" w:rsidRPr="00E95010">
        <w:rPr>
          <w:rtl/>
        </w:rPr>
        <w:t xml:space="preserve">القانون رقم </w:t>
      </w:r>
      <w:r w:rsidR="003D0FE3">
        <w:rPr>
          <w:rFonts w:hint="cs"/>
          <w:rtl/>
        </w:rPr>
        <w:t>14</w:t>
      </w:r>
      <w:r w:rsidR="003D0FE3" w:rsidRPr="00E95010">
        <w:rPr>
          <w:rtl/>
        </w:rPr>
        <w:t xml:space="preserve"> لسنة 2002 بشأن القانون المدني </w:t>
      </w:r>
    </w:p>
    <w:p w:rsidR="003D0FE3" w:rsidRPr="00C52BA6" w:rsidRDefault="003D0FE3" w:rsidP="006C5B7D">
      <w:pPr>
        <w:pStyle w:val="Bullet1GA"/>
        <w:tabs>
          <w:tab w:val="clear" w:pos="2041"/>
          <w:tab w:val="num" w:pos="1940"/>
        </w:tabs>
        <w:bidi/>
        <w:ind w:left="1939"/>
        <w:rPr>
          <w:spacing w:val="-3"/>
          <w:rtl/>
        </w:rPr>
      </w:pPr>
      <w:r w:rsidRPr="00C52BA6">
        <w:rPr>
          <w:spacing w:val="-3"/>
          <w:rtl/>
        </w:rPr>
        <w:t xml:space="preserve">مادة </w:t>
      </w:r>
      <w:r w:rsidRPr="00C52BA6">
        <w:rPr>
          <w:rFonts w:hint="cs"/>
          <w:spacing w:val="-3"/>
          <w:rtl/>
        </w:rPr>
        <w:t>23</w:t>
      </w:r>
      <w:r w:rsidRPr="00C52BA6">
        <w:rPr>
          <w:spacing w:val="-3"/>
          <w:rtl/>
        </w:rPr>
        <w:t>: القانون اليمني هو المرجع في تكييف العلاقات عندما يطلب تحديد نوع هذه العلاقة في قضية تتنازع فيها القوانين وذلك لمعرفة</w:t>
      </w:r>
      <w:r w:rsidR="006C5B7D" w:rsidRPr="00C52BA6">
        <w:rPr>
          <w:spacing w:val="-3"/>
          <w:rtl/>
        </w:rPr>
        <w:t xml:space="preserve"> القانون الواجب تطبيقه من بينها</w:t>
      </w:r>
      <w:r w:rsidR="006C5B7D" w:rsidRPr="00C52BA6">
        <w:rPr>
          <w:rFonts w:hint="cs"/>
          <w:spacing w:val="-3"/>
          <w:rtl/>
        </w:rPr>
        <w:t>؛</w:t>
      </w:r>
    </w:p>
    <w:p w:rsidR="003D0FE3" w:rsidRPr="006C5B7D" w:rsidRDefault="003D0FE3" w:rsidP="003C6742">
      <w:pPr>
        <w:pStyle w:val="Bullet1GA"/>
        <w:tabs>
          <w:tab w:val="clear" w:pos="2041"/>
          <w:tab w:val="num" w:pos="1940"/>
        </w:tabs>
        <w:bidi/>
        <w:ind w:left="1939"/>
        <w:rPr>
          <w:rFonts w:hint="cs"/>
          <w:rtl/>
        </w:rPr>
      </w:pPr>
      <w:r w:rsidRPr="006C5B7D">
        <w:rPr>
          <w:rFonts w:hint="cs"/>
          <w:rtl/>
        </w:rPr>
        <w:t>إضافة إلى ال</w:t>
      </w:r>
      <w:r w:rsidR="003C6742">
        <w:rPr>
          <w:rFonts w:hint="cs"/>
          <w:rtl/>
        </w:rPr>
        <w:t>مواد (34:24</w:t>
      </w:r>
      <w:r w:rsidRPr="006C5B7D">
        <w:rPr>
          <w:rFonts w:hint="cs"/>
          <w:rtl/>
        </w:rPr>
        <w:t xml:space="preserve">) من ذات القانون </w:t>
      </w:r>
      <w:r w:rsidR="00C52BA6">
        <w:rPr>
          <w:rFonts w:hint="cs"/>
          <w:rtl/>
        </w:rPr>
        <w:t>أ</w:t>
      </w:r>
      <w:r w:rsidR="003C6742">
        <w:rPr>
          <w:rFonts w:hint="cs"/>
          <w:rtl/>
        </w:rPr>
        <w:t>علاه.</w:t>
      </w:r>
    </w:p>
    <w:p w:rsidR="003D0FE3" w:rsidRPr="00E95010" w:rsidRDefault="006C5B7D" w:rsidP="006C5B7D">
      <w:pPr>
        <w:pStyle w:val="H23GA"/>
        <w:rPr>
          <w:rFonts w:hint="cs"/>
        </w:rPr>
      </w:pPr>
      <w:r>
        <w:rPr>
          <w:rFonts w:hint="cs"/>
          <w:rtl/>
        </w:rPr>
        <w:tab/>
      </w:r>
      <w:r>
        <w:rPr>
          <w:rFonts w:hint="cs"/>
          <w:rtl/>
        </w:rPr>
        <w:tab/>
      </w:r>
      <w:r w:rsidR="003D0FE3" w:rsidRPr="00E95010">
        <w:rPr>
          <w:rtl/>
        </w:rPr>
        <w:t xml:space="preserve">القانون رقم </w:t>
      </w:r>
      <w:r w:rsidR="003D0FE3">
        <w:rPr>
          <w:rFonts w:hint="cs"/>
          <w:rtl/>
        </w:rPr>
        <w:t>21</w:t>
      </w:r>
      <w:r w:rsidR="003D0FE3" w:rsidRPr="00E95010">
        <w:rPr>
          <w:rtl/>
        </w:rPr>
        <w:t xml:space="preserve"> لسنة 1998 بشأن العقوبات والجرائم العسكرية</w:t>
      </w:r>
      <w:r w:rsidR="003D0FE3" w:rsidRPr="00E95010">
        <w:rPr>
          <w:rFonts w:hint="cs"/>
          <w:rtl/>
        </w:rPr>
        <w:t xml:space="preserve"> </w:t>
      </w:r>
    </w:p>
    <w:p w:rsidR="003D0FE3" w:rsidRPr="00D551A0" w:rsidRDefault="003D0FE3" w:rsidP="006C5B7D">
      <w:pPr>
        <w:pStyle w:val="Bullet1GA"/>
        <w:tabs>
          <w:tab w:val="clear" w:pos="2041"/>
          <w:tab w:val="num" w:pos="1940"/>
        </w:tabs>
        <w:bidi/>
        <w:ind w:left="1939"/>
        <w:rPr>
          <w:rFonts w:hint="cs"/>
        </w:rPr>
      </w:pPr>
      <w:r w:rsidRPr="00D551A0">
        <w:rPr>
          <w:rtl/>
        </w:rPr>
        <w:t>مادة</w:t>
      </w:r>
      <w:r>
        <w:rPr>
          <w:rFonts w:hint="cs"/>
          <w:rtl/>
        </w:rPr>
        <w:t xml:space="preserve"> </w:t>
      </w:r>
      <w:r w:rsidRPr="00D551A0">
        <w:rPr>
          <w:rtl/>
        </w:rPr>
        <w:t>(5): كل شخص خاضع لأحكام هذا القانون ارتكب خارج الجمهورية عملا</w:t>
      </w:r>
      <w:r w:rsidR="00D57462">
        <w:rPr>
          <w:rFonts w:hint="cs"/>
          <w:rtl/>
        </w:rPr>
        <w:t>ً</w:t>
      </w:r>
      <w:r w:rsidRPr="00D551A0">
        <w:rPr>
          <w:rtl/>
        </w:rPr>
        <w:t xml:space="preserve"> يجعله فاعلاً أصلياً أو شريكاً في جريمة من الجرائم الواردة في هذا القانون يعاقب بمقتضى أحكامه ولو لم يعاقب عليها قانون البلد الذي وقعت فيه.أ</w:t>
      </w:r>
      <w:r w:rsidR="003C6742">
        <w:rPr>
          <w:rtl/>
        </w:rPr>
        <w:t>ما إذا كان الفعل معاقباً عليه ف</w:t>
      </w:r>
      <w:r w:rsidR="003C6742">
        <w:rPr>
          <w:rFonts w:hint="cs"/>
          <w:rtl/>
        </w:rPr>
        <w:t>إ</w:t>
      </w:r>
      <w:r w:rsidRPr="00D551A0">
        <w:rPr>
          <w:rtl/>
        </w:rPr>
        <w:t>ن ذلك لا يعفى من المحاكمة ثانية أمام المحاكم العسكرية ويجب مراعاة مدة العقوبة التي يكون قد قضاها.</w:t>
      </w:r>
    </w:p>
    <w:p w:rsidR="003D0FE3" w:rsidRPr="00D551A0" w:rsidRDefault="006C5B7D" w:rsidP="006C5B7D">
      <w:pPr>
        <w:pStyle w:val="H23GA"/>
        <w:rPr>
          <w:rFonts w:hint="cs"/>
        </w:rPr>
      </w:pPr>
      <w:r>
        <w:rPr>
          <w:rFonts w:hint="cs"/>
          <w:rtl/>
        </w:rPr>
        <w:tab/>
      </w:r>
      <w:r>
        <w:rPr>
          <w:rFonts w:hint="cs"/>
          <w:rtl/>
        </w:rPr>
        <w:tab/>
      </w:r>
      <w:r w:rsidR="003D0FE3" w:rsidRPr="00D551A0">
        <w:rPr>
          <w:rFonts w:hint="cs"/>
          <w:rtl/>
        </w:rPr>
        <w:t xml:space="preserve">قرار </w:t>
      </w:r>
      <w:r w:rsidR="003D0FE3" w:rsidRPr="008272A3">
        <w:rPr>
          <w:rFonts w:hint="cs"/>
          <w:rtl/>
        </w:rPr>
        <w:t>جمهوري</w:t>
      </w:r>
      <w:r w:rsidR="003D0FE3" w:rsidRPr="00D551A0">
        <w:rPr>
          <w:rFonts w:hint="cs"/>
          <w:rtl/>
        </w:rPr>
        <w:t xml:space="preserve"> بالقانون رقم </w:t>
      </w:r>
      <w:r w:rsidR="003D0FE3">
        <w:rPr>
          <w:rFonts w:hint="cs"/>
          <w:rtl/>
        </w:rPr>
        <w:t>13</w:t>
      </w:r>
      <w:r w:rsidR="003D0FE3" w:rsidRPr="00D551A0">
        <w:rPr>
          <w:rFonts w:hint="cs"/>
          <w:rtl/>
        </w:rPr>
        <w:t xml:space="preserve"> لسنة 1994 بشان الإجراءات الجزائية </w:t>
      </w:r>
    </w:p>
    <w:p w:rsidR="003D0FE3" w:rsidRPr="00C52BA6" w:rsidRDefault="006C5B7D" w:rsidP="003523E2">
      <w:pPr>
        <w:pStyle w:val="SingleTxtGA"/>
        <w:rPr>
          <w:rFonts w:hint="cs"/>
          <w:spacing w:val="-4"/>
        </w:rPr>
      </w:pPr>
      <w:r w:rsidRPr="00C52BA6">
        <w:rPr>
          <w:rFonts w:hint="cs"/>
          <w:spacing w:val="-4"/>
          <w:rtl/>
        </w:rPr>
        <w:t>12</w:t>
      </w:r>
      <w:r w:rsidR="003523E2">
        <w:rPr>
          <w:rFonts w:hint="cs"/>
          <w:spacing w:val="-4"/>
          <w:rtl/>
        </w:rPr>
        <w:t>3</w:t>
      </w:r>
      <w:r w:rsidRPr="00C52BA6">
        <w:rPr>
          <w:rFonts w:hint="cs"/>
          <w:spacing w:val="-4"/>
          <w:rtl/>
        </w:rPr>
        <w:t>-</w:t>
      </w:r>
      <w:r w:rsidRPr="00C52BA6">
        <w:rPr>
          <w:rFonts w:hint="cs"/>
          <w:spacing w:val="-4"/>
          <w:rtl/>
        </w:rPr>
        <w:tab/>
      </w:r>
      <w:r w:rsidR="003D0FE3" w:rsidRPr="00C52BA6">
        <w:rPr>
          <w:rFonts w:hint="cs"/>
          <w:spacing w:val="-4"/>
          <w:rtl/>
        </w:rPr>
        <w:t>نصت المواد (17، و75، و231، و232، و234، و236، و244، و245، و246) على ما يلي:</w:t>
      </w:r>
    </w:p>
    <w:p w:rsidR="003D0FE3" w:rsidRPr="00D85205" w:rsidRDefault="003D0FE3" w:rsidP="00D85205">
      <w:pPr>
        <w:pStyle w:val="SingleTxtGA"/>
        <w:ind w:left="1928"/>
        <w:rPr>
          <w:rFonts w:hint="cs"/>
          <w:b/>
          <w:bCs/>
        </w:rPr>
      </w:pPr>
      <w:r w:rsidRPr="00D85205">
        <w:rPr>
          <w:rFonts w:hint="cs"/>
          <w:b/>
          <w:bCs/>
          <w:rtl/>
        </w:rPr>
        <w:t>المادة 17</w:t>
      </w:r>
    </w:p>
    <w:p w:rsidR="003D0FE3" w:rsidRPr="00D551A0" w:rsidRDefault="003C6742" w:rsidP="006C5B7D">
      <w:pPr>
        <w:pStyle w:val="SingleTxtGA"/>
        <w:ind w:left="1928"/>
        <w:rPr>
          <w:rFonts w:hint="cs"/>
        </w:rPr>
      </w:pPr>
      <w:r>
        <w:rPr>
          <w:rtl/>
        </w:rPr>
        <w:tab/>
      </w:r>
      <w:r w:rsidR="003D0FE3">
        <w:rPr>
          <w:rFonts w:hint="cs"/>
          <w:rtl/>
        </w:rPr>
        <w:t>"(1)</w:t>
      </w:r>
      <w:r w:rsidR="003D0FE3">
        <w:rPr>
          <w:rFonts w:hint="cs"/>
          <w:rtl/>
        </w:rPr>
        <w:tab/>
      </w:r>
      <w:r w:rsidR="003D0FE3" w:rsidRPr="00D551A0">
        <w:rPr>
          <w:rFonts w:hint="cs"/>
          <w:rtl/>
        </w:rPr>
        <w:t>يسري قانون الإجراءات الجزائية على كل عمل إجرائي يتخذ في إقليم الجمهورية</w:t>
      </w:r>
      <w:r w:rsidR="006C5B7D">
        <w:rPr>
          <w:rFonts w:hint="cs"/>
          <w:rtl/>
        </w:rPr>
        <w:t>؛</w:t>
      </w:r>
    </w:p>
    <w:p w:rsidR="003D0FE3" w:rsidRPr="00D551A0" w:rsidRDefault="000477B4" w:rsidP="003C6742">
      <w:pPr>
        <w:pStyle w:val="SingleTxtGA"/>
        <w:spacing w:after="100"/>
        <w:ind w:left="1928"/>
        <w:rPr>
          <w:rFonts w:hint="cs"/>
        </w:rPr>
      </w:pPr>
      <w:r>
        <w:rPr>
          <w:rFonts w:hint="cs"/>
          <w:rtl/>
        </w:rPr>
        <w:tab/>
      </w:r>
      <w:r w:rsidR="003D0FE3">
        <w:rPr>
          <w:rFonts w:hint="cs"/>
          <w:rtl/>
        </w:rPr>
        <w:t>(2)</w:t>
      </w:r>
      <w:r w:rsidR="003D0FE3">
        <w:rPr>
          <w:rFonts w:hint="cs"/>
          <w:rtl/>
        </w:rPr>
        <w:tab/>
      </w:r>
      <w:r w:rsidR="003D0FE3" w:rsidRPr="00D551A0">
        <w:rPr>
          <w:rFonts w:hint="cs"/>
          <w:rtl/>
        </w:rPr>
        <w:t>تسري قوانين الإجراءات الجزائية على المواطنين وكذلك على رعايا الدول الأجنبية والأشخاص عديمي الجنسية</w:t>
      </w:r>
      <w:r w:rsidR="003D0FE3">
        <w:rPr>
          <w:rFonts w:hint="cs"/>
          <w:rtl/>
        </w:rPr>
        <w:t>"</w:t>
      </w:r>
      <w:r w:rsidR="003D0FE3" w:rsidRPr="00D551A0">
        <w:rPr>
          <w:rFonts w:hint="cs"/>
          <w:rtl/>
        </w:rPr>
        <w:t>.</w:t>
      </w:r>
    </w:p>
    <w:p w:rsidR="003D0FE3" w:rsidRPr="00D85205" w:rsidRDefault="003D0FE3" w:rsidP="00D85205">
      <w:pPr>
        <w:pStyle w:val="SingleTxtGA"/>
        <w:ind w:left="1928"/>
        <w:rPr>
          <w:rFonts w:hint="cs"/>
          <w:b/>
          <w:bCs/>
          <w:rtl/>
        </w:rPr>
      </w:pPr>
      <w:r w:rsidRPr="00D85205">
        <w:rPr>
          <w:rFonts w:hint="cs"/>
          <w:b/>
          <w:bCs/>
          <w:rtl/>
        </w:rPr>
        <w:t>المادة 75</w:t>
      </w:r>
    </w:p>
    <w:p w:rsidR="003D0FE3" w:rsidRPr="003C6742" w:rsidRDefault="006C5B7D" w:rsidP="003C6742">
      <w:pPr>
        <w:pStyle w:val="SingleTxtGA"/>
        <w:spacing w:after="100"/>
        <w:ind w:left="1928"/>
        <w:rPr>
          <w:rFonts w:hint="cs"/>
          <w:spacing w:val="-6"/>
        </w:rPr>
      </w:pPr>
      <w:r w:rsidRPr="003C6742">
        <w:rPr>
          <w:spacing w:val="-6"/>
          <w:rtl/>
        </w:rPr>
        <w:tab/>
      </w:r>
      <w:r w:rsidR="003D0FE3" w:rsidRPr="003C6742">
        <w:rPr>
          <w:rFonts w:hint="cs"/>
          <w:spacing w:val="-6"/>
          <w:rtl/>
        </w:rPr>
        <w:t>"إذا صدرت أوامر القبض في حدود القانون مستوفية شروط صحتها فإنها تكون نافذة في جميع أنحاء الجمهورية وتوابعها والسفن والطائرات التي تحمل علمها</w:t>
      </w:r>
      <w:r w:rsidRPr="003C6742">
        <w:rPr>
          <w:rFonts w:hint="eastAsia"/>
          <w:spacing w:val="-6"/>
          <w:rtl/>
        </w:rPr>
        <w:t> </w:t>
      </w:r>
      <w:r w:rsidR="003D0FE3" w:rsidRPr="003C6742">
        <w:rPr>
          <w:rFonts w:hint="cs"/>
          <w:spacing w:val="-6"/>
          <w:rtl/>
        </w:rPr>
        <w:t xml:space="preserve">...". </w:t>
      </w:r>
    </w:p>
    <w:p w:rsidR="003D0FE3" w:rsidRPr="00D85205" w:rsidRDefault="003D0FE3" w:rsidP="00D85205">
      <w:pPr>
        <w:pStyle w:val="SingleTxtGA"/>
        <w:ind w:left="1928"/>
        <w:rPr>
          <w:rFonts w:hint="cs"/>
          <w:b/>
          <w:bCs/>
          <w:rtl/>
        </w:rPr>
      </w:pPr>
      <w:r w:rsidRPr="00D85205">
        <w:rPr>
          <w:rFonts w:hint="cs"/>
          <w:b/>
          <w:bCs/>
          <w:rtl/>
        </w:rPr>
        <w:t>المادة 231</w:t>
      </w:r>
    </w:p>
    <w:p w:rsidR="003D0FE3" w:rsidRPr="00D551A0" w:rsidRDefault="006C5B7D" w:rsidP="003C6742">
      <w:pPr>
        <w:pStyle w:val="SingleTxtGA"/>
        <w:spacing w:after="100"/>
        <w:ind w:left="1928"/>
        <w:rPr>
          <w:rFonts w:hint="cs"/>
        </w:rPr>
      </w:pPr>
      <w:r>
        <w:rPr>
          <w:rtl/>
        </w:rPr>
        <w:tab/>
      </w:r>
      <w:r w:rsidR="003D0FE3">
        <w:rPr>
          <w:rFonts w:hint="cs"/>
          <w:rtl/>
        </w:rPr>
        <w:t>"</w:t>
      </w:r>
      <w:r w:rsidR="003D0FE3" w:rsidRPr="00D551A0">
        <w:rPr>
          <w:rFonts w:hint="cs"/>
          <w:rtl/>
        </w:rPr>
        <w:t>تختص المحاكم الابتدائية بالفصل في جميع الجرائم التي تقع في دائرة اختصاصها المحلي</w:t>
      </w:r>
      <w:r w:rsidR="003D0FE3">
        <w:rPr>
          <w:rFonts w:hint="cs"/>
          <w:rtl/>
        </w:rPr>
        <w:t>"</w:t>
      </w:r>
      <w:r w:rsidR="003D0FE3" w:rsidRPr="00D551A0">
        <w:rPr>
          <w:rFonts w:hint="cs"/>
          <w:rtl/>
        </w:rPr>
        <w:t>.</w:t>
      </w:r>
    </w:p>
    <w:p w:rsidR="003D0FE3" w:rsidRPr="00D85205" w:rsidRDefault="003D0FE3" w:rsidP="00D85205">
      <w:pPr>
        <w:pStyle w:val="SingleTxtGA"/>
        <w:ind w:left="1928"/>
        <w:rPr>
          <w:rFonts w:hint="cs"/>
          <w:b/>
          <w:bCs/>
          <w:rtl/>
        </w:rPr>
      </w:pPr>
      <w:r w:rsidRPr="00D85205">
        <w:rPr>
          <w:rFonts w:hint="cs"/>
          <w:b/>
          <w:bCs/>
          <w:rtl/>
        </w:rPr>
        <w:t>المادة 232</w:t>
      </w:r>
    </w:p>
    <w:p w:rsidR="003D0FE3" w:rsidRPr="00D551A0" w:rsidRDefault="003D0FE3" w:rsidP="003C6742">
      <w:pPr>
        <w:pStyle w:val="SingleTxtGA"/>
        <w:spacing w:after="100"/>
        <w:ind w:left="1928"/>
        <w:rPr>
          <w:rFonts w:hint="cs"/>
        </w:rPr>
      </w:pPr>
      <w:r>
        <w:rPr>
          <w:rFonts w:hint="cs"/>
          <w:rtl/>
        </w:rPr>
        <w:tab/>
        <w:t>"</w:t>
      </w:r>
      <w:r w:rsidRPr="00D551A0">
        <w:rPr>
          <w:rFonts w:hint="cs"/>
          <w:rtl/>
        </w:rPr>
        <w:t>تختص محاكم الاستئناف بالفصل في استئناف الأحكام والقرارات الصادرة من المحاكم الابتدائية الواقعة في دائرة اختصاصها</w:t>
      </w:r>
      <w:r>
        <w:rPr>
          <w:rFonts w:hint="cs"/>
          <w:rtl/>
        </w:rPr>
        <w:t>"</w:t>
      </w:r>
      <w:r w:rsidRPr="00D551A0">
        <w:rPr>
          <w:rFonts w:hint="cs"/>
          <w:rtl/>
        </w:rPr>
        <w:t>.</w:t>
      </w:r>
    </w:p>
    <w:p w:rsidR="003D0FE3" w:rsidRPr="00D85205" w:rsidRDefault="003D0FE3" w:rsidP="00D85205">
      <w:pPr>
        <w:pStyle w:val="SingleTxtGA"/>
        <w:ind w:left="1928"/>
        <w:rPr>
          <w:rFonts w:hint="cs"/>
          <w:b/>
          <w:bCs/>
          <w:rtl/>
        </w:rPr>
      </w:pPr>
      <w:r w:rsidRPr="00D85205">
        <w:rPr>
          <w:rFonts w:hint="cs"/>
          <w:b/>
          <w:bCs/>
          <w:rtl/>
        </w:rPr>
        <w:t>المادة 234</w:t>
      </w:r>
    </w:p>
    <w:p w:rsidR="003D0FE3" w:rsidRPr="00D551A0" w:rsidRDefault="003C6742" w:rsidP="003C6742">
      <w:pPr>
        <w:pStyle w:val="SingleTxtGA"/>
        <w:spacing w:after="100"/>
        <w:ind w:left="1928"/>
        <w:rPr>
          <w:rFonts w:hint="cs"/>
        </w:rPr>
      </w:pPr>
      <w:r>
        <w:rPr>
          <w:rtl/>
        </w:rPr>
        <w:tab/>
      </w:r>
      <w:r w:rsidR="003D0FE3">
        <w:rPr>
          <w:rFonts w:hint="cs"/>
          <w:rtl/>
        </w:rPr>
        <w:t>"(1)</w:t>
      </w:r>
      <w:r w:rsidR="003D0FE3">
        <w:rPr>
          <w:rFonts w:hint="cs"/>
          <w:rtl/>
        </w:rPr>
        <w:tab/>
      </w:r>
      <w:r w:rsidR="003D0FE3" w:rsidRPr="00D551A0">
        <w:rPr>
          <w:rFonts w:hint="cs"/>
          <w:rtl/>
        </w:rPr>
        <w:t>يتعين الاختصاص محلياً بالمكان الذي وقعت فيه الجريمة أو المكان الذي يقيم فيه المتهم أو المكان الذي يقبض عليه فيه</w:t>
      </w:r>
      <w:r w:rsidR="003D0FE3">
        <w:rPr>
          <w:rFonts w:hint="cs"/>
          <w:rtl/>
        </w:rPr>
        <w:t>،</w:t>
      </w:r>
      <w:r w:rsidR="003D0FE3" w:rsidRPr="00D551A0">
        <w:rPr>
          <w:rFonts w:hint="cs"/>
          <w:rtl/>
        </w:rPr>
        <w:t xml:space="preserve"> ويثبت الاختصاص للمحكمة التي رف</w:t>
      </w:r>
      <w:r>
        <w:rPr>
          <w:rFonts w:hint="cs"/>
          <w:rtl/>
        </w:rPr>
        <w:t>ع</w:t>
      </w:r>
      <w:r w:rsidR="003D0FE3" w:rsidRPr="00D551A0">
        <w:rPr>
          <w:rFonts w:hint="cs"/>
          <w:rtl/>
        </w:rPr>
        <w:t>ت إليها الدعوى أولاً</w:t>
      </w:r>
      <w:r w:rsidR="003D0FE3">
        <w:rPr>
          <w:rFonts w:hint="cs"/>
          <w:rtl/>
        </w:rPr>
        <w:t>.</w:t>
      </w:r>
    </w:p>
    <w:p w:rsidR="003D0FE3" w:rsidRPr="00D551A0" w:rsidRDefault="000477B4" w:rsidP="003C6742">
      <w:pPr>
        <w:pStyle w:val="SingleTxtGA"/>
        <w:spacing w:after="100"/>
        <w:ind w:left="1928"/>
        <w:rPr>
          <w:rFonts w:hint="cs"/>
        </w:rPr>
      </w:pPr>
      <w:r>
        <w:rPr>
          <w:rFonts w:hint="cs"/>
          <w:rtl/>
        </w:rPr>
        <w:tab/>
      </w:r>
      <w:r w:rsidR="003D0FE3">
        <w:rPr>
          <w:rFonts w:hint="cs"/>
          <w:rtl/>
        </w:rPr>
        <w:t>(2)</w:t>
      </w:r>
      <w:r w:rsidR="003D0FE3">
        <w:rPr>
          <w:rFonts w:hint="cs"/>
          <w:rtl/>
        </w:rPr>
        <w:tab/>
      </w:r>
      <w:r w:rsidR="003D0FE3" w:rsidRPr="0052070F">
        <w:rPr>
          <w:rFonts w:hint="cs"/>
          <w:rtl/>
        </w:rPr>
        <w:t>وفي حال</w:t>
      </w:r>
      <w:r w:rsidR="003D0FE3" w:rsidRPr="00D551A0">
        <w:rPr>
          <w:rFonts w:hint="cs"/>
          <w:rtl/>
        </w:rPr>
        <w:t>ة الشروع تعد الجريمة مرتكبة في كل محل وقع فيه عمل من أعمال البدء في التنفيذ</w:t>
      </w:r>
      <w:r w:rsidR="003D0FE3">
        <w:rPr>
          <w:rFonts w:hint="cs"/>
          <w:rtl/>
        </w:rPr>
        <w:t>".</w:t>
      </w:r>
    </w:p>
    <w:p w:rsidR="003D0FE3" w:rsidRPr="00D85205" w:rsidRDefault="003D0FE3" w:rsidP="00D85205">
      <w:pPr>
        <w:pStyle w:val="SingleTxtGA"/>
        <w:ind w:left="1928"/>
        <w:rPr>
          <w:rFonts w:hint="cs"/>
          <w:b/>
          <w:bCs/>
          <w:rtl/>
        </w:rPr>
      </w:pPr>
      <w:r w:rsidRPr="00D85205">
        <w:rPr>
          <w:rFonts w:hint="cs"/>
          <w:b/>
          <w:bCs/>
          <w:rtl/>
        </w:rPr>
        <w:t>المادة 236</w:t>
      </w:r>
    </w:p>
    <w:p w:rsidR="003D0FE3" w:rsidRPr="00D551A0" w:rsidRDefault="00D85205" w:rsidP="003C6742">
      <w:pPr>
        <w:pStyle w:val="SingleTxtGA"/>
        <w:spacing w:after="100"/>
        <w:ind w:left="1928"/>
        <w:rPr>
          <w:rFonts w:hint="cs"/>
        </w:rPr>
      </w:pPr>
      <w:r>
        <w:rPr>
          <w:rtl/>
        </w:rPr>
        <w:tab/>
      </w:r>
      <w:r w:rsidR="003D0FE3">
        <w:rPr>
          <w:rFonts w:hint="cs"/>
          <w:rtl/>
        </w:rPr>
        <w:t>"(1)</w:t>
      </w:r>
      <w:r w:rsidR="003D0FE3">
        <w:rPr>
          <w:rFonts w:hint="cs"/>
          <w:rtl/>
        </w:rPr>
        <w:tab/>
      </w:r>
      <w:r w:rsidR="003D0FE3" w:rsidRPr="00D551A0">
        <w:rPr>
          <w:rFonts w:hint="cs"/>
          <w:rtl/>
        </w:rPr>
        <w:t>إذا وقعت جريمة في الخارج مما يسري عليها أحكام القانون اليمني ولم يكن لمرتكبها محل إقامة معروف في الجمهورية ولم يضبط فيها</w:t>
      </w:r>
      <w:r w:rsidR="003D0FE3">
        <w:rPr>
          <w:rFonts w:hint="cs"/>
          <w:rtl/>
        </w:rPr>
        <w:t>،</w:t>
      </w:r>
      <w:r w:rsidR="003D0FE3" w:rsidRPr="00D551A0">
        <w:rPr>
          <w:rFonts w:hint="cs"/>
          <w:rtl/>
        </w:rPr>
        <w:t xml:space="preserve"> ترفع عليه الد</w:t>
      </w:r>
      <w:r w:rsidR="003C6742">
        <w:rPr>
          <w:rFonts w:hint="cs"/>
          <w:rtl/>
        </w:rPr>
        <w:t>عوى الجزائية أمام محاكم العاصمة.</w:t>
      </w:r>
    </w:p>
    <w:p w:rsidR="003D0FE3" w:rsidRPr="002F7381" w:rsidRDefault="005464CB" w:rsidP="003C6742">
      <w:pPr>
        <w:pStyle w:val="SingleTxtGA"/>
        <w:spacing w:after="100"/>
        <w:ind w:left="1928"/>
        <w:rPr>
          <w:rFonts w:hint="cs"/>
        </w:rPr>
      </w:pPr>
      <w:r>
        <w:rPr>
          <w:rFonts w:hint="cs"/>
          <w:rtl/>
        </w:rPr>
        <w:tab/>
      </w:r>
      <w:r w:rsidR="003D0FE3">
        <w:rPr>
          <w:rFonts w:hint="cs"/>
          <w:rtl/>
        </w:rPr>
        <w:t>(2)</w:t>
      </w:r>
      <w:r w:rsidR="003D0FE3">
        <w:rPr>
          <w:rFonts w:hint="cs"/>
          <w:rtl/>
        </w:rPr>
        <w:tab/>
      </w:r>
      <w:r w:rsidR="003D0FE3" w:rsidRPr="00D551A0">
        <w:rPr>
          <w:rFonts w:hint="cs"/>
          <w:rtl/>
        </w:rPr>
        <w:t xml:space="preserve">أما إذا ارتكبت الجريمة جزئياً خارج الجمهورية وجزئياً داخلها اختصت محلياً المحكمة </w:t>
      </w:r>
      <w:r w:rsidR="003D0FE3" w:rsidRPr="002F7381">
        <w:rPr>
          <w:rFonts w:hint="cs"/>
          <w:rtl/>
        </w:rPr>
        <w:t>الواقع في دائرتها مكان ارتكاب أفعال الجريمة داخل الجمهورية</w:t>
      </w:r>
      <w:r w:rsidR="003D0FE3">
        <w:rPr>
          <w:rFonts w:hint="cs"/>
          <w:rtl/>
        </w:rPr>
        <w:t>".</w:t>
      </w:r>
    </w:p>
    <w:p w:rsidR="003D0FE3" w:rsidRPr="00D85205" w:rsidRDefault="003D0FE3" w:rsidP="00D85205">
      <w:pPr>
        <w:pStyle w:val="SingleTxtGA"/>
        <w:ind w:left="1928"/>
        <w:rPr>
          <w:rFonts w:hint="cs"/>
          <w:b/>
          <w:bCs/>
          <w:rtl/>
        </w:rPr>
      </w:pPr>
      <w:r w:rsidRPr="00D85205">
        <w:rPr>
          <w:rFonts w:hint="cs"/>
          <w:b/>
          <w:bCs/>
          <w:rtl/>
        </w:rPr>
        <w:t>المادة 244</w:t>
      </w:r>
    </w:p>
    <w:p w:rsidR="003D0FE3" w:rsidRPr="006C5B7D" w:rsidRDefault="003D0FE3" w:rsidP="003C6742">
      <w:pPr>
        <w:pStyle w:val="SingleTxtGA"/>
        <w:spacing w:after="100"/>
        <w:ind w:left="1928"/>
        <w:rPr>
          <w:rFonts w:hint="cs"/>
          <w:spacing w:val="-2"/>
        </w:rPr>
      </w:pPr>
      <w:r w:rsidRPr="006C5B7D">
        <w:rPr>
          <w:rFonts w:hint="cs"/>
          <w:spacing w:val="-2"/>
          <w:rtl/>
        </w:rPr>
        <w:tab/>
        <w:t>"تختص المحاكم اليمنية كذلك بالفصل في الجرائم التي تقع في عرض البحر على متن بواخر تحمل العلم اليمني أياً كانت جنسية مرتكبي هذه الجريمة وفي الجرائم التي تقع على متن باخرة تجارية أجنبية متى كان وجودها داخل ميناء بحري يمني أو</w:t>
      </w:r>
      <w:r w:rsidR="006C5B7D" w:rsidRPr="006C5B7D">
        <w:rPr>
          <w:rFonts w:hint="eastAsia"/>
          <w:spacing w:val="-2"/>
          <w:rtl/>
        </w:rPr>
        <w:t> </w:t>
      </w:r>
      <w:r w:rsidRPr="006C5B7D">
        <w:rPr>
          <w:rFonts w:hint="cs"/>
          <w:spacing w:val="-2"/>
          <w:rtl/>
        </w:rPr>
        <w:t>المياه الإقليمية اليمنية وينعقد الاختصاص لمحكمة أول ميناء يمني ترسو فيه الباخرة".</w:t>
      </w:r>
    </w:p>
    <w:p w:rsidR="003D0FE3" w:rsidRPr="00D85205" w:rsidRDefault="003D0FE3" w:rsidP="000477B4">
      <w:pPr>
        <w:pStyle w:val="SingleTxtGA"/>
        <w:spacing w:before="720"/>
        <w:ind w:left="1928"/>
        <w:rPr>
          <w:rFonts w:hint="cs"/>
          <w:b/>
          <w:bCs/>
          <w:rtl/>
        </w:rPr>
      </w:pPr>
      <w:r w:rsidRPr="00D85205">
        <w:rPr>
          <w:rFonts w:hint="cs"/>
          <w:b/>
          <w:bCs/>
          <w:rtl/>
        </w:rPr>
        <w:t>المادة 245</w:t>
      </w:r>
    </w:p>
    <w:p w:rsidR="003D0FE3" w:rsidRPr="002F7381" w:rsidRDefault="003D0FE3" w:rsidP="003C6742">
      <w:pPr>
        <w:pStyle w:val="SingleTxtGA"/>
        <w:ind w:left="1928"/>
        <w:rPr>
          <w:rFonts w:hint="cs"/>
        </w:rPr>
      </w:pPr>
      <w:r>
        <w:rPr>
          <w:rFonts w:hint="cs"/>
          <w:rtl/>
        </w:rPr>
        <w:tab/>
        <w:t>"</w:t>
      </w:r>
      <w:r w:rsidRPr="002F7381">
        <w:rPr>
          <w:rFonts w:hint="cs"/>
          <w:rtl/>
        </w:rPr>
        <w:t xml:space="preserve">تختص المحاكم اليمنية كذلك بالفصل في الجرائم التي تقع على متن الطائرات اليمنية أياً كانت جنسية مقترف الجريمة، كما تختص بالفصل بالجرائم التي تقع على متن طائرات أجنبية إذا كان الجاني أو المجني عليه يمني الجنسية، وإذا هبطت </w:t>
      </w:r>
      <w:r w:rsidR="003C6742">
        <w:rPr>
          <w:rFonts w:hint="cs"/>
          <w:rtl/>
        </w:rPr>
        <w:t>طائرة في اليمن بعد وقوع الجريمة،</w:t>
      </w:r>
      <w:r w:rsidRPr="002F7381">
        <w:rPr>
          <w:rFonts w:hint="cs"/>
          <w:rtl/>
        </w:rPr>
        <w:t xml:space="preserve"> وينعقد الاختصاص عندئذ للمحكمة التي يقع في دائرتها مكان هبوط الطائرة إن ألقي القبض عليه وقت الهبوط أو للمحكمة التي ألقي القبض على المتهم في دائرتها إذا تم القبض في اليمن أما إذا قبض على المتهم خارج إقليم الدولة فيجوز للمحاكم اليمنية أن تنظر الدعوى</w:t>
      </w:r>
      <w:r>
        <w:rPr>
          <w:rFonts w:hint="cs"/>
          <w:rtl/>
        </w:rPr>
        <w:t>"</w:t>
      </w:r>
      <w:r w:rsidRPr="002F7381">
        <w:rPr>
          <w:rFonts w:hint="cs"/>
          <w:rtl/>
        </w:rPr>
        <w:t>.</w:t>
      </w:r>
    </w:p>
    <w:p w:rsidR="003D0FE3" w:rsidRPr="00D85205" w:rsidRDefault="003D0FE3" w:rsidP="00D85205">
      <w:pPr>
        <w:pStyle w:val="SingleTxtGA"/>
        <w:ind w:left="1928"/>
        <w:rPr>
          <w:rFonts w:hint="cs"/>
          <w:b/>
          <w:bCs/>
          <w:rtl/>
        </w:rPr>
      </w:pPr>
      <w:r w:rsidRPr="00D85205">
        <w:rPr>
          <w:rFonts w:hint="cs"/>
          <w:b/>
          <w:bCs/>
          <w:rtl/>
        </w:rPr>
        <w:t>المادة 246</w:t>
      </w:r>
    </w:p>
    <w:p w:rsidR="003D0FE3" w:rsidRPr="00D85205" w:rsidRDefault="003D0FE3" w:rsidP="00D85205">
      <w:pPr>
        <w:pStyle w:val="SingleTxtGA"/>
        <w:ind w:left="1928"/>
        <w:rPr>
          <w:rFonts w:hint="cs"/>
          <w:rtl/>
        </w:rPr>
      </w:pPr>
      <w:r w:rsidRPr="00D85205">
        <w:rPr>
          <w:rFonts w:hint="cs"/>
          <w:rtl/>
        </w:rPr>
        <w:tab/>
        <w:t>"تختص المحاكم اليمنية بمحاكمة كل يمني ارتكب خارج إقليم الدولة فعلاً يعد بمقتضى القانون جريمة إذا عاد إلى الجمهورية وكان الفعل معاقباً عليه بمقتضى قانون الدولة الذي ارتكبت فيه".</w:t>
      </w:r>
    </w:p>
    <w:p w:rsidR="003D0FE3" w:rsidRPr="008E2437" w:rsidRDefault="006C5B7D" w:rsidP="003C6742">
      <w:pPr>
        <w:pStyle w:val="H23GA"/>
        <w:rPr>
          <w:rFonts w:hint="cs"/>
        </w:rPr>
      </w:pPr>
      <w:r>
        <w:rPr>
          <w:rFonts w:hint="cs"/>
          <w:rtl/>
        </w:rPr>
        <w:tab/>
      </w:r>
      <w:r>
        <w:rPr>
          <w:rFonts w:hint="cs"/>
          <w:rtl/>
        </w:rPr>
        <w:tab/>
      </w:r>
      <w:r w:rsidR="003D0FE3" w:rsidRPr="008E2437">
        <w:rPr>
          <w:rFonts w:hint="cs"/>
          <w:rtl/>
        </w:rPr>
        <w:t>تسليم الأشخاص المتهمين بارتكاب الجرائم المشار إليها في البروتوكول الاختياري: الأساس القانوني، بما في ذلك الاتفاقات الدولية، للتعاون مع الدول الأطراف الأخرى</w:t>
      </w:r>
    </w:p>
    <w:p w:rsidR="003D0FE3" w:rsidRPr="00D85205" w:rsidRDefault="006C5B7D" w:rsidP="003523E2">
      <w:pPr>
        <w:pStyle w:val="SingleTxtGA"/>
        <w:rPr>
          <w:rFonts w:hint="cs"/>
          <w:spacing w:val="2"/>
          <w:rtl/>
        </w:rPr>
      </w:pPr>
      <w:r w:rsidRPr="00D85205">
        <w:rPr>
          <w:spacing w:val="2"/>
          <w:rtl/>
        </w:rPr>
        <w:t>12</w:t>
      </w:r>
      <w:r w:rsidR="003523E2">
        <w:rPr>
          <w:rFonts w:hint="cs"/>
          <w:spacing w:val="2"/>
          <w:rtl/>
        </w:rPr>
        <w:t>4</w:t>
      </w:r>
      <w:r w:rsidRPr="00D85205">
        <w:rPr>
          <w:rFonts w:hint="cs"/>
          <w:spacing w:val="2"/>
          <w:rtl/>
        </w:rPr>
        <w:t>-</w:t>
      </w:r>
      <w:r w:rsidRPr="00D85205">
        <w:rPr>
          <w:rFonts w:hint="cs"/>
          <w:spacing w:val="2"/>
          <w:rtl/>
        </w:rPr>
        <w:tab/>
      </w:r>
      <w:r w:rsidR="003D0FE3" w:rsidRPr="00D85205">
        <w:rPr>
          <w:rFonts w:hint="cs"/>
          <w:spacing w:val="2"/>
          <w:rtl/>
        </w:rPr>
        <w:t>نظم المشرع اليمني في قانون الإجراءات الجزائية الفصل ا</w:t>
      </w:r>
      <w:r w:rsidR="003C6742" w:rsidRPr="00D85205">
        <w:rPr>
          <w:rFonts w:hint="cs"/>
          <w:spacing w:val="2"/>
          <w:rtl/>
        </w:rPr>
        <w:t>لرابع [الإنابة القضائية الدولية</w:t>
      </w:r>
      <w:r w:rsidR="003D0FE3" w:rsidRPr="00D85205">
        <w:rPr>
          <w:rFonts w:hint="cs"/>
          <w:spacing w:val="2"/>
          <w:rtl/>
        </w:rPr>
        <w:t xml:space="preserve">] القواعد التي تحكم الإنابة القضائية في حالة عدم وجود اتفاقيات مع الدول الأجنبية أو في حالة سكوت تلك الاتفاقيات عن إيراد حكم فيها، ومن ذلك </w:t>
      </w:r>
      <w:r w:rsidR="003C6742" w:rsidRPr="00D85205">
        <w:rPr>
          <w:rFonts w:hint="cs"/>
          <w:spacing w:val="2"/>
          <w:rtl/>
        </w:rPr>
        <w:t>ت</w:t>
      </w:r>
      <w:r w:rsidR="003D0FE3" w:rsidRPr="00D85205">
        <w:rPr>
          <w:rFonts w:hint="cs"/>
          <w:spacing w:val="2"/>
          <w:rtl/>
        </w:rPr>
        <w:t>ذكر المادة 252 أنه "يجوز للنياب</w:t>
      </w:r>
      <w:r w:rsidR="003D0FE3" w:rsidRPr="00D85205">
        <w:rPr>
          <w:rFonts w:hint="eastAsia"/>
          <w:spacing w:val="2"/>
          <w:rtl/>
        </w:rPr>
        <w:t>ة</w:t>
      </w:r>
      <w:r w:rsidR="003D0FE3" w:rsidRPr="00D85205">
        <w:rPr>
          <w:rFonts w:hint="cs"/>
          <w:spacing w:val="2"/>
          <w:rtl/>
        </w:rPr>
        <w:t xml:space="preserve"> العامة أو المحكمة أثناء نظر الدعوى أن تنيب إحدى السلطات الأجنبية في</w:t>
      </w:r>
      <w:r w:rsidR="00D85205">
        <w:rPr>
          <w:rFonts w:hint="eastAsia"/>
          <w:spacing w:val="2"/>
          <w:rtl/>
        </w:rPr>
        <w:t> </w:t>
      </w:r>
      <w:r w:rsidR="003D0FE3" w:rsidRPr="00D85205">
        <w:rPr>
          <w:rFonts w:hint="cs"/>
          <w:spacing w:val="2"/>
          <w:rtl/>
        </w:rPr>
        <w:t>اتخاذ إجراء أو أكثر من إجراءات التحقيق الابتدائي أو النهائي وتوجه هذه الإنابة إلى وزارة الخارجية لتبليغها بالطرق الدبلوماسية ويجوز في أحوال الاستعجال أن توجه الإنابة مباشرة إلى السلطة القضائية الأجنبية المطلوب منها القيام بالإجراء وفي هذه الحالة يجب أن ترسل صورة من الإنابة القضائية مصحوبة بجميع الوثائق إلى وزارة الخارجية لتبليغها بالطرق الدبلوماسية</w:t>
      </w:r>
      <w:r w:rsidR="005569C0" w:rsidRPr="00D85205">
        <w:rPr>
          <w:rFonts w:hint="cs"/>
          <w:spacing w:val="2"/>
          <w:rtl/>
        </w:rPr>
        <w:t>"</w:t>
      </w:r>
      <w:r w:rsidR="003D0FE3" w:rsidRPr="00D85205">
        <w:rPr>
          <w:rFonts w:hint="cs"/>
          <w:spacing w:val="2"/>
          <w:rtl/>
        </w:rPr>
        <w:t>.</w:t>
      </w:r>
    </w:p>
    <w:p w:rsidR="003D0FE3" w:rsidRPr="00D551A0" w:rsidRDefault="006C5B7D" w:rsidP="003523E2">
      <w:pPr>
        <w:pStyle w:val="SingleTxtGA"/>
        <w:rPr>
          <w:rFonts w:hint="cs"/>
          <w:rtl/>
        </w:rPr>
      </w:pPr>
      <w:r>
        <w:rPr>
          <w:rtl/>
        </w:rPr>
        <w:t>12</w:t>
      </w:r>
      <w:r w:rsidR="003523E2">
        <w:rPr>
          <w:rFonts w:hint="cs"/>
          <w:rtl/>
        </w:rPr>
        <w:t>5</w:t>
      </w:r>
      <w:r>
        <w:rPr>
          <w:rFonts w:hint="cs"/>
          <w:rtl/>
        </w:rPr>
        <w:t>-</w:t>
      </w:r>
      <w:r>
        <w:rPr>
          <w:rFonts w:hint="cs"/>
          <w:rtl/>
        </w:rPr>
        <w:tab/>
      </w:r>
      <w:r w:rsidR="003D0FE3" w:rsidRPr="00D551A0">
        <w:rPr>
          <w:rFonts w:hint="cs"/>
          <w:rtl/>
        </w:rPr>
        <w:t xml:space="preserve">وفي المقابل نصت المادة </w:t>
      </w:r>
      <w:r w:rsidR="003D0FE3">
        <w:rPr>
          <w:rFonts w:hint="cs"/>
          <w:rtl/>
        </w:rPr>
        <w:t>253</w:t>
      </w:r>
      <w:r w:rsidR="005569C0">
        <w:rPr>
          <w:rFonts w:hint="cs"/>
          <w:rtl/>
        </w:rPr>
        <w:t xml:space="preserve"> أنه "</w:t>
      </w:r>
      <w:r w:rsidR="003D0FE3" w:rsidRPr="00D551A0">
        <w:rPr>
          <w:rFonts w:hint="cs"/>
          <w:rtl/>
        </w:rPr>
        <w:t>تقبل النيابة العامة أو المحكمة الإنابة القضائية التي ترد إليها بالطرق الدبلوماسية من إحدى السلطات الأجنبية ويجري تنفيذها وفقاً للقواعد المقررة في القانون اليمني ولا يجوز إبلاغ نتيجة الإجراء إلى السلطات الأجنبية قبل وصول الطلب الدبلوماسي إذا كانت الإنابة قد وجهت مباشرة</w:t>
      </w:r>
      <w:r w:rsidR="005569C0">
        <w:rPr>
          <w:rFonts w:hint="cs"/>
          <w:rtl/>
        </w:rPr>
        <w:t>"</w:t>
      </w:r>
      <w:r w:rsidR="003D0FE3">
        <w:rPr>
          <w:rFonts w:hint="cs"/>
          <w:rtl/>
        </w:rPr>
        <w:t>.</w:t>
      </w:r>
    </w:p>
    <w:p w:rsidR="003D0FE3" w:rsidRPr="00D551A0" w:rsidRDefault="006C5B7D" w:rsidP="003523E2">
      <w:pPr>
        <w:pStyle w:val="SingleTxtGA"/>
        <w:rPr>
          <w:rFonts w:hint="cs"/>
          <w:rtl/>
        </w:rPr>
      </w:pPr>
      <w:r>
        <w:rPr>
          <w:rtl/>
        </w:rPr>
        <w:t>12</w:t>
      </w:r>
      <w:r w:rsidR="003523E2">
        <w:rPr>
          <w:rFonts w:hint="cs"/>
          <w:rtl/>
        </w:rPr>
        <w:t>6</w:t>
      </w:r>
      <w:r>
        <w:rPr>
          <w:rFonts w:hint="cs"/>
          <w:rtl/>
        </w:rPr>
        <w:t>-</w:t>
      </w:r>
      <w:r>
        <w:rPr>
          <w:rFonts w:hint="cs"/>
          <w:rtl/>
        </w:rPr>
        <w:tab/>
      </w:r>
      <w:r w:rsidR="003D0FE3" w:rsidRPr="00D551A0">
        <w:rPr>
          <w:rFonts w:hint="cs"/>
          <w:rtl/>
        </w:rPr>
        <w:t>وأكد ذلك أيضا</w:t>
      </w:r>
      <w:r w:rsidR="005569C0">
        <w:rPr>
          <w:rFonts w:hint="cs"/>
          <w:rtl/>
        </w:rPr>
        <w:t>ً</w:t>
      </w:r>
      <w:r w:rsidR="003D0FE3">
        <w:rPr>
          <w:rFonts w:hint="cs"/>
          <w:rtl/>
        </w:rPr>
        <w:t xml:space="preserve"> </w:t>
      </w:r>
      <w:r w:rsidR="003D0FE3" w:rsidRPr="00D551A0">
        <w:rPr>
          <w:rFonts w:hint="cs"/>
          <w:rtl/>
        </w:rPr>
        <w:t>كتاب تعليمات النيابة العامة لتطبيق قانون الإجراءات الجزائية على أنه " تجري الدول على إجابة طلب الإنابة القضائية حتى ولو لم تكن بينهما اتفاقات دولية في هذا الشأن تطبيقاً لمبدأ المجاملة الدولية</w:t>
      </w:r>
      <w:r w:rsidR="003D0FE3">
        <w:rPr>
          <w:rFonts w:hint="cs"/>
          <w:rtl/>
        </w:rPr>
        <w:t>،</w:t>
      </w:r>
      <w:r w:rsidR="003D0FE3" w:rsidRPr="00D551A0">
        <w:rPr>
          <w:rFonts w:hint="cs"/>
          <w:rtl/>
        </w:rPr>
        <w:t xml:space="preserve"> ويجوز أن تشمل الإنابة جميع أعمال التحقيق كسماع الشهود والمواجهات وندب الخبراء وضبط الأشياء والتفتيش واستجواب المتهمين</w:t>
      </w:r>
      <w:r w:rsidR="003D0FE3">
        <w:rPr>
          <w:rFonts w:hint="cs"/>
          <w:rtl/>
        </w:rPr>
        <w:t>،</w:t>
      </w:r>
      <w:r w:rsidR="003D0FE3" w:rsidRPr="00D551A0">
        <w:rPr>
          <w:rFonts w:hint="cs"/>
          <w:rtl/>
        </w:rPr>
        <w:t xml:space="preserve"> على أنه لا</w:t>
      </w:r>
      <w:r w:rsidR="00C52BA6">
        <w:rPr>
          <w:rFonts w:hint="eastAsia"/>
          <w:rtl/>
        </w:rPr>
        <w:t> </w:t>
      </w:r>
      <w:r w:rsidR="003D0FE3" w:rsidRPr="00D551A0">
        <w:rPr>
          <w:rFonts w:hint="cs"/>
          <w:rtl/>
        </w:rPr>
        <w:t>يجوز أن يطلب في الإنابة القضائية حبس المراد استجوابه لأن هذا الإجراء لا يتم إلا عند التسليم</w:t>
      </w:r>
      <w:r w:rsidR="003D0FE3">
        <w:rPr>
          <w:rFonts w:hint="cs"/>
          <w:rtl/>
        </w:rPr>
        <w:t>.</w:t>
      </w:r>
      <w:r w:rsidR="003D0FE3" w:rsidRPr="00D551A0">
        <w:rPr>
          <w:rFonts w:hint="cs"/>
          <w:rtl/>
        </w:rPr>
        <w:t>" المادة (563)</w:t>
      </w:r>
      <w:r w:rsidR="003D0FE3">
        <w:rPr>
          <w:rFonts w:hint="cs"/>
          <w:rtl/>
        </w:rPr>
        <w:t>.</w:t>
      </w:r>
    </w:p>
    <w:p w:rsidR="003D0FE3" w:rsidRPr="00D551A0" w:rsidRDefault="006C5B7D" w:rsidP="003523E2">
      <w:pPr>
        <w:pStyle w:val="SingleTxtGA"/>
        <w:rPr>
          <w:rFonts w:hint="cs"/>
          <w:rtl/>
        </w:rPr>
      </w:pPr>
      <w:r>
        <w:rPr>
          <w:rtl/>
        </w:rPr>
        <w:t>12</w:t>
      </w:r>
      <w:r w:rsidR="003523E2">
        <w:rPr>
          <w:rFonts w:hint="cs"/>
          <w:rtl/>
        </w:rPr>
        <w:t>7</w:t>
      </w:r>
      <w:r>
        <w:rPr>
          <w:rFonts w:hint="cs"/>
          <w:rtl/>
        </w:rPr>
        <w:t>-</w:t>
      </w:r>
      <w:r>
        <w:rPr>
          <w:rFonts w:hint="cs"/>
          <w:rtl/>
        </w:rPr>
        <w:tab/>
      </w:r>
      <w:r w:rsidR="003D0FE3" w:rsidRPr="00D551A0">
        <w:rPr>
          <w:rFonts w:hint="cs"/>
          <w:rtl/>
        </w:rPr>
        <w:t xml:space="preserve">كما نصت المادة </w:t>
      </w:r>
      <w:r w:rsidR="003D0FE3">
        <w:rPr>
          <w:rFonts w:hint="cs"/>
          <w:rtl/>
        </w:rPr>
        <w:t>564</w:t>
      </w:r>
      <w:r w:rsidR="005569C0">
        <w:rPr>
          <w:rFonts w:hint="cs"/>
          <w:rtl/>
        </w:rPr>
        <w:t xml:space="preserve"> على أن "</w:t>
      </w:r>
      <w:r w:rsidR="003D0FE3" w:rsidRPr="00D551A0">
        <w:rPr>
          <w:rFonts w:hint="cs"/>
          <w:rtl/>
        </w:rPr>
        <w:t>تراعى أحكام الاتفاقية المعقودة بين دول الجامعة العربية في 9</w:t>
      </w:r>
      <w:r w:rsidR="003D0FE3">
        <w:rPr>
          <w:rFonts w:hint="cs"/>
          <w:rtl/>
        </w:rPr>
        <w:t xml:space="preserve"> حزيران/يونيه</w:t>
      </w:r>
      <w:r w:rsidR="003D0FE3" w:rsidRPr="00D551A0">
        <w:rPr>
          <w:rFonts w:hint="cs"/>
          <w:rtl/>
        </w:rPr>
        <w:t xml:space="preserve"> سنة 1953 وهي تتلخص فيما يلي: </w:t>
      </w:r>
    </w:p>
    <w:p w:rsidR="003D0FE3" w:rsidRPr="00D551A0" w:rsidRDefault="006C5B7D" w:rsidP="005569C0">
      <w:pPr>
        <w:pStyle w:val="SingleTxtGA"/>
        <w:ind w:left="1928"/>
        <w:rPr>
          <w:rFonts w:hint="cs"/>
          <w:rtl/>
        </w:rPr>
      </w:pPr>
      <w:r>
        <w:rPr>
          <w:rtl/>
        </w:rPr>
        <w:tab/>
      </w:r>
      <w:r w:rsidR="003D0FE3" w:rsidRPr="00D551A0">
        <w:rPr>
          <w:rFonts w:hint="cs"/>
          <w:rtl/>
        </w:rPr>
        <w:t>أولا</w:t>
      </w:r>
      <w:r w:rsidR="005569C0">
        <w:rPr>
          <w:rFonts w:hint="cs"/>
          <w:rtl/>
        </w:rPr>
        <w:t>ً</w:t>
      </w:r>
      <w:r w:rsidR="003D0FE3" w:rsidRPr="00D551A0">
        <w:rPr>
          <w:rFonts w:hint="cs"/>
          <w:rtl/>
        </w:rPr>
        <w:t>: لكل من الدول المرتبطة بهذه الاتفاقية أن تطلب إلى أي دولة منها أن تباشر في أرضها نيابة عنها أي إجراء قضائي متعلق بدعوى قيد النظر</w:t>
      </w:r>
      <w:r w:rsidR="003D0FE3">
        <w:rPr>
          <w:rFonts w:hint="cs"/>
          <w:rtl/>
        </w:rPr>
        <w:t>.</w:t>
      </w:r>
    </w:p>
    <w:p w:rsidR="003D0FE3" w:rsidRPr="005569C0" w:rsidRDefault="006C5B7D" w:rsidP="005569C0">
      <w:pPr>
        <w:pStyle w:val="SingleTxtGA"/>
        <w:ind w:left="1928"/>
        <w:rPr>
          <w:rFonts w:hint="cs"/>
          <w:spacing w:val="-4"/>
          <w:rtl/>
        </w:rPr>
      </w:pPr>
      <w:r w:rsidRPr="005569C0">
        <w:rPr>
          <w:spacing w:val="-4"/>
          <w:rtl/>
        </w:rPr>
        <w:tab/>
      </w:r>
      <w:r w:rsidR="003D0FE3" w:rsidRPr="005569C0">
        <w:rPr>
          <w:rFonts w:hint="cs"/>
          <w:spacing w:val="-4"/>
          <w:rtl/>
        </w:rPr>
        <w:t xml:space="preserve">ثانياً: يقدم طلب الإنابة القضائية بالطريق الدبلوماسي وينفذ على الوجه الآتي: </w:t>
      </w:r>
    </w:p>
    <w:p w:rsidR="003D0FE3" w:rsidRPr="00D551A0" w:rsidRDefault="006C5B7D" w:rsidP="005569C0">
      <w:pPr>
        <w:pStyle w:val="SingleTxtGA"/>
        <w:ind w:left="1928"/>
        <w:rPr>
          <w:rFonts w:hint="cs"/>
          <w:rtl/>
        </w:rPr>
      </w:pPr>
      <w:r>
        <w:rPr>
          <w:rFonts w:hint="cs"/>
          <w:rtl/>
        </w:rPr>
        <w:tab/>
      </w:r>
      <w:r w:rsidR="003D0FE3">
        <w:rPr>
          <w:rFonts w:hint="cs"/>
          <w:rtl/>
        </w:rPr>
        <w:t>(أ)</w:t>
      </w:r>
      <w:r w:rsidR="003D0FE3">
        <w:rPr>
          <w:rFonts w:hint="cs"/>
          <w:rtl/>
        </w:rPr>
        <w:tab/>
      </w:r>
      <w:r w:rsidR="003D0FE3" w:rsidRPr="00D551A0">
        <w:rPr>
          <w:rFonts w:hint="cs"/>
          <w:rtl/>
        </w:rPr>
        <w:t>تقوم السلطة القضائية المختصة بتنفيذ الإنابة المطلوبة منها طبقاً للإجراءات القانونية المتبعة لديها</w:t>
      </w:r>
      <w:r w:rsidR="003D0FE3">
        <w:rPr>
          <w:rFonts w:hint="cs"/>
          <w:rtl/>
        </w:rPr>
        <w:t>.</w:t>
      </w:r>
      <w:r w:rsidR="003D0FE3" w:rsidRPr="00D551A0">
        <w:rPr>
          <w:rFonts w:hint="cs"/>
          <w:rtl/>
        </w:rPr>
        <w:t xml:space="preserve"> على أنه إذا رغبت الدولة الطالبة في تنفيذ الإنابة المطلوبة بطريقة أخرى أجيبت إلى رغبتها ما لم يتعارض ذلك مع قوانين الدولة المطلوب منها تنفيذ الإنابة</w:t>
      </w:r>
      <w:r w:rsidR="005569C0">
        <w:rPr>
          <w:rFonts w:hint="cs"/>
          <w:rtl/>
        </w:rPr>
        <w:t>؛</w:t>
      </w:r>
    </w:p>
    <w:p w:rsidR="003D0FE3" w:rsidRPr="00D551A0" w:rsidRDefault="006C5B7D" w:rsidP="005569C0">
      <w:pPr>
        <w:pStyle w:val="SingleTxtGA"/>
        <w:ind w:left="1928"/>
        <w:rPr>
          <w:rFonts w:hint="cs"/>
        </w:rPr>
      </w:pPr>
      <w:r>
        <w:rPr>
          <w:rFonts w:hint="cs"/>
          <w:rtl/>
        </w:rPr>
        <w:tab/>
      </w:r>
      <w:r w:rsidR="003D0FE3">
        <w:rPr>
          <w:rFonts w:hint="cs"/>
          <w:rtl/>
        </w:rPr>
        <w:t>(ب)</w:t>
      </w:r>
      <w:r w:rsidR="003D0FE3">
        <w:rPr>
          <w:rFonts w:hint="cs"/>
          <w:rtl/>
        </w:rPr>
        <w:tab/>
      </w:r>
      <w:r w:rsidR="003D0FE3" w:rsidRPr="00D551A0">
        <w:rPr>
          <w:rFonts w:hint="cs"/>
          <w:rtl/>
        </w:rPr>
        <w:t>تحاط السلطة القضائية علماً بمكان وزمان تنفيذ الإنابة لكي يتاح للطرف ذو الشأن أن يحضر شخصياً إذا شاء أو يوكل من ينوب عنه</w:t>
      </w:r>
      <w:r w:rsidR="003D0FE3">
        <w:rPr>
          <w:rFonts w:hint="cs"/>
          <w:rtl/>
        </w:rPr>
        <w:t>؛</w:t>
      </w:r>
    </w:p>
    <w:p w:rsidR="003D0FE3" w:rsidRPr="00D551A0" w:rsidRDefault="006C5B7D" w:rsidP="005569C0">
      <w:pPr>
        <w:pStyle w:val="SingleTxtGA"/>
        <w:ind w:left="1928"/>
        <w:rPr>
          <w:rFonts w:hint="cs"/>
          <w:rtl/>
        </w:rPr>
      </w:pPr>
      <w:r>
        <w:rPr>
          <w:rFonts w:hint="cs"/>
          <w:rtl/>
        </w:rPr>
        <w:tab/>
      </w:r>
      <w:r w:rsidR="003D0FE3">
        <w:rPr>
          <w:rFonts w:hint="cs"/>
          <w:rtl/>
        </w:rPr>
        <w:t>(ج)</w:t>
      </w:r>
      <w:r w:rsidR="003D0FE3">
        <w:rPr>
          <w:rFonts w:hint="cs"/>
          <w:rtl/>
        </w:rPr>
        <w:tab/>
      </w:r>
      <w:r w:rsidR="003D0FE3" w:rsidRPr="00D551A0">
        <w:rPr>
          <w:rFonts w:hint="cs"/>
          <w:rtl/>
        </w:rPr>
        <w:t>إذا تعذر تنفيذ الإنابة أو كانت الإنابة تتعلق بموضوع أو إجراء لا يجيزه</w:t>
      </w:r>
      <w:r w:rsidR="003D0FE3">
        <w:rPr>
          <w:rFonts w:hint="cs"/>
          <w:rtl/>
        </w:rPr>
        <w:t xml:space="preserve"> </w:t>
      </w:r>
      <w:r w:rsidR="003D0FE3" w:rsidRPr="00D551A0">
        <w:rPr>
          <w:rFonts w:hint="cs"/>
          <w:rtl/>
        </w:rPr>
        <w:t>قانون الدولة المطلوب إليها التنفيذ</w:t>
      </w:r>
      <w:r w:rsidR="003D0FE3">
        <w:rPr>
          <w:rFonts w:hint="cs"/>
          <w:rtl/>
        </w:rPr>
        <w:t>،</w:t>
      </w:r>
      <w:r w:rsidR="003D0FE3" w:rsidRPr="00D551A0">
        <w:rPr>
          <w:rFonts w:hint="cs"/>
          <w:rtl/>
        </w:rPr>
        <w:t xml:space="preserve"> تشعر الدولة المطلوب إليها التنفيذ السلطة الطالبة بذلك مع بيان الأسباب</w:t>
      </w:r>
      <w:r w:rsidR="003D0FE3">
        <w:rPr>
          <w:rFonts w:hint="cs"/>
          <w:rtl/>
        </w:rPr>
        <w:t>؛</w:t>
      </w:r>
      <w:r w:rsidR="003D0FE3" w:rsidRPr="00D551A0">
        <w:rPr>
          <w:rFonts w:hint="cs"/>
          <w:rtl/>
        </w:rPr>
        <w:t xml:space="preserve"> </w:t>
      </w:r>
    </w:p>
    <w:p w:rsidR="003D0FE3" w:rsidRPr="00D551A0" w:rsidRDefault="006C5B7D" w:rsidP="005569C0">
      <w:pPr>
        <w:pStyle w:val="SingleTxtGA"/>
        <w:ind w:left="1928"/>
        <w:rPr>
          <w:rFonts w:hint="cs"/>
          <w:rtl/>
        </w:rPr>
      </w:pPr>
      <w:r>
        <w:rPr>
          <w:rFonts w:hint="cs"/>
          <w:rtl/>
        </w:rPr>
        <w:tab/>
      </w:r>
      <w:r w:rsidR="003D0FE3">
        <w:rPr>
          <w:rFonts w:hint="cs"/>
          <w:rtl/>
        </w:rPr>
        <w:t>(د)</w:t>
      </w:r>
      <w:r w:rsidR="003D0FE3">
        <w:rPr>
          <w:rFonts w:hint="cs"/>
          <w:rtl/>
        </w:rPr>
        <w:tab/>
      </w:r>
      <w:r w:rsidR="003D0FE3" w:rsidRPr="00D551A0">
        <w:rPr>
          <w:rFonts w:hint="cs"/>
          <w:rtl/>
        </w:rPr>
        <w:t>تتحمل الدولة المطلوب إليها تنفيذ الإنابة رسومها ما عدا أتعاب الخبراء فعلى الدولة الطالبة أدا</w:t>
      </w:r>
      <w:r w:rsidR="005569C0">
        <w:rPr>
          <w:rFonts w:hint="cs"/>
          <w:rtl/>
        </w:rPr>
        <w:t>ء</w:t>
      </w:r>
      <w:r w:rsidR="003D0FE3" w:rsidRPr="00D551A0">
        <w:rPr>
          <w:rFonts w:hint="cs"/>
          <w:rtl/>
        </w:rPr>
        <w:t>ها ويرسل بها بيان مع ملف الإنابة</w:t>
      </w:r>
      <w:r w:rsidR="003D0FE3">
        <w:rPr>
          <w:rFonts w:hint="cs"/>
          <w:rtl/>
        </w:rPr>
        <w:t>،</w:t>
      </w:r>
      <w:r w:rsidR="003D0FE3" w:rsidRPr="00D551A0">
        <w:rPr>
          <w:rFonts w:hint="cs"/>
          <w:rtl/>
        </w:rPr>
        <w:t xml:space="preserve"> على أن للدولة المطلوب إليها تنفيذ الإنابة أن تتقاضى لحسابها وفقاً لقوانينها الرسوم المقررة على الأوراق التي تقدم في أثناء تنفيذ الإنابة</w:t>
      </w:r>
      <w:r w:rsidR="003D0FE3">
        <w:rPr>
          <w:rFonts w:hint="cs"/>
          <w:rtl/>
        </w:rPr>
        <w:t>.</w:t>
      </w:r>
    </w:p>
    <w:p w:rsidR="003D0FE3" w:rsidRPr="005569C0" w:rsidRDefault="006C5B7D" w:rsidP="005569C0">
      <w:pPr>
        <w:pStyle w:val="SingleTxtGA"/>
        <w:ind w:left="1928"/>
        <w:rPr>
          <w:rFonts w:hint="cs"/>
          <w:spacing w:val="3"/>
          <w:rtl/>
        </w:rPr>
      </w:pPr>
      <w:r w:rsidRPr="005569C0">
        <w:rPr>
          <w:rFonts w:hint="cs"/>
          <w:spacing w:val="3"/>
          <w:rtl/>
        </w:rPr>
        <w:tab/>
        <w:t xml:space="preserve">ثالثاً: </w:t>
      </w:r>
      <w:r w:rsidR="003D0FE3" w:rsidRPr="005569C0">
        <w:rPr>
          <w:rFonts w:hint="cs"/>
          <w:spacing w:val="3"/>
          <w:rtl/>
        </w:rPr>
        <w:t>يكون للإجراء القضائي الذي تم بواسطة إنابة قضائية وفقاً للأحكام المتقدمة الأثر القانوني نفسه الذي يكون له فيما لو تم أمام السلطة المختصة في الدولة الط</w:t>
      </w:r>
      <w:r w:rsidR="005569C0" w:rsidRPr="005569C0">
        <w:rPr>
          <w:rFonts w:hint="cs"/>
          <w:spacing w:val="3"/>
          <w:rtl/>
        </w:rPr>
        <w:t>ا</w:t>
      </w:r>
      <w:r w:rsidR="003D0FE3" w:rsidRPr="005569C0">
        <w:rPr>
          <w:rFonts w:hint="cs"/>
          <w:spacing w:val="3"/>
          <w:rtl/>
        </w:rPr>
        <w:t>لبة.</w:t>
      </w:r>
    </w:p>
    <w:p w:rsidR="003D0FE3" w:rsidRPr="00D551A0" w:rsidRDefault="006C5B7D" w:rsidP="005569C0">
      <w:pPr>
        <w:pStyle w:val="SingleTxtGA"/>
        <w:ind w:left="1928"/>
        <w:rPr>
          <w:rFonts w:hint="cs"/>
          <w:rtl/>
        </w:rPr>
      </w:pPr>
      <w:r>
        <w:rPr>
          <w:rFonts w:hint="cs"/>
          <w:rtl/>
        </w:rPr>
        <w:tab/>
      </w:r>
      <w:r w:rsidR="003D0FE3" w:rsidRPr="00D551A0">
        <w:rPr>
          <w:rFonts w:hint="cs"/>
          <w:rtl/>
        </w:rPr>
        <w:t>رابعاً:</w:t>
      </w:r>
      <w:r>
        <w:rPr>
          <w:rFonts w:hint="cs"/>
          <w:rtl/>
        </w:rPr>
        <w:t xml:space="preserve"> </w:t>
      </w:r>
      <w:r w:rsidR="003D0FE3" w:rsidRPr="00D551A0">
        <w:rPr>
          <w:rFonts w:hint="cs"/>
          <w:rtl/>
        </w:rPr>
        <w:t>لا يجوز مطالبة رعايا الدولة طالبة الإجراء القضائي في بلد من بلاد الجامعة العربية بتقديم رسم أو أمانة أو كفالة لا يلزم بها رعايا هذا البلد</w:t>
      </w:r>
      <w:r w:rsidR="003D0FE3">
        <w:rPr>
          <w:rFonts w:hint="cs"/>
          <w:rtl/>
        </w:rPr>
        <w:t>،</w:t>
      </w:r>
      <w:r w:rsidR="003D0FE3" w:rsidRPr="00D551A0">
        <w:rPr>
          <w:rFonts w:hint="cs"/>
          <w:rtl/>
        </w:rPr>
        <w:t xml:space="preserve"> كذلك لا</w:t>
      </w:r>
      <w:r w:rsidR="005569C0">
        <w:rPr>
          <w:rFonts w:hint="eastAsia"/>
          <w:rtl/>
        </w:rPr>
        <w:t> </w:t>
      </w:r>
      <w:r w:rsidR="003D0FE3" w:rsidRPr="00D551A0">
        <w:rPr>
          <w:rFonts w:hint="cs"/>
          <w:rtl/>
        </w:rPr>
        <w:t>يجوز حرمانهم مما يتمتع به هؤلاء من حق المساعدة القضائية أو الإعفاء من الرسوم القضائية</w:t>
      </w:r>
      <w:r w:rsidR="003D0FE3">
        <w:rPr>
          <w:rFonts w:hint="cs"/>
          <w:rtl/>
        </w:rPr>
        <w:t>.</w:t>
      </w:r>
      <w:r w:rsidR="003D0FE3" w:rsidRPr="00D551A0">
        <w:rPr>
          <w:rFonts w:hint="cs"/>
          <w:rtl/>
        </w:rPr>
        <w:t>"</w:t>
      </w:r>
    </w:p>
    <w:p w:rsidR="003D0FE3" w:rsidRPr="00D551A0" w:rsidRDefault="006C5B7D" w:rsidP="003523E2">
      <w:pPr>
        <w:pStyle w:val="SingleTxtGA"/>
        <w:rPr>
          <w:rFonts w:hint="cs"/>
          <w:rtl/>
        </w:rPr>
      </w:pPr>
      <w:r>
        <w:rPr>
          <w:rtl/>
        </w:rPr>
        <w:t>12</w:t>
      </w:r>
      <w:r w:rsidR="003523E2">
        <w:rPr>
          <w:rFonts w:hint="cs"/>
          <w:rtl/>
        </w:rPr>
        <w:t>8</w:t>
      </w:r>
      <w:r>
        <w:rPr>
          <w:rFonts w:hint="cs"/>
          <w:rtl/>
        </w:rPr>
        <w:t>-</w:t>
      </w:r>
      <w:r>
        <w:rPr>
          <w:rFonts w:hint="cs"/>
          <w:rtl/>
        </w:rPr>
        <w:tab/>
      </w:r>
      <w:r w:rsidR="003D0FE3" w:rsidRPr="00D551A0">
        <w:rPr>
          <w:rFonts w:hint="cs"/>
          <w:rtl/>
        </w:rPr>
        <w:t>ويمكن الإشارة هنا إلى الإجراءات التي تباشرها الشرطة اليمنية في حالة القبض على المجرمين الدوليين توطئة لتسليمهم</w:t>
      </w:r>
      <w:r w:rsidR="003D0FE3">
        <w:rPr>
          <w:rFonts w:hint="cs"/>
          <w:rtl/>
        </w:rPr>
        <w:t>،</w:t>
      </w:r>
      <w:r w:rsidR="003D0FE3" w:rsidRPr="00D551A0">
        <w:rPr>
          <w:rFonts w:hint="cs"/>
          <w:rtl/>
        </w:rPr>
        <w:t xml:space="preserve"> حيث يتولى المكتب اليمني للشرطة الدولية الجنائية عن طريق سلطات الشرطة اليمنية القبض على المجرم الأجنبي المطلوب تسليمه وحجزه تحت التحفظ لمدة سبعة أيام وضبط ما يوجد معه واستجوابه في الأحوال التالية: </w:t>
      </w:r>
    </w:p>
    <w:p w:rsidR="003D0FE3" w:rsidRPr="00D551A0" w:rsidRDefault="006C5B7D" w:rsidP="006C5B7D">
      <w:pPr>
        <w:pStyle w:val="SingleTxtGA"/>
        <w:rPr>
          <w:rFonts w:hint="cs"/>
          <w:rtl/>
        </w:rPr>
      </w:pPr>
      <w:r>
        <w:rPr>
          <w:rFonts w:hint="cs"/>
          <w:rtl/>
        </w:rPr>
        <w:tab/>
      </w:r>
      <w:r w:rsidR="003D0FE3">
        <w:rPr>
          <w:rFonts w:hint="cs"/>
          <w:rtl/>
        </w:rPr>
        <w:t>(أ)</w:t>
      </w:r>
      <w:r w:rsidR="003D0FE3">
        <w:rPr>
          <w:rFonts w:hint="cs"/>
          <w:rtl/>
        </w:rPr>
        <w:tab/>
      </w:r>
      <w:r w:rsidR="003D0FE3" w:rsidRPr="00D551A0">
        <w:rPr>
          <w:rFonts w:hint="cs"/>
          <w:rtl/>
        </w:rPr>
        <w:t>وصول برقية أو رسالة من السكرتارية العامة للهيئة الدولية للشرطة الجنائية</w:t>
      </w:r>
      <w:r w:rsidR="003D0FE3">
        <w:rPr>
          <w:rFonts w:hint="cs"/>
          <w:rtl/>
        </w:rPr>
        <w:t>؛</w:t>
      </w:r>
    </w:p>
    <w:p w:rsidR="003D0FE3" w:rsidRPr="00D551A0" w:rsidRDefault="006C5B7D" w:rsidP="006C5B7D">
      <w:pPr>
        <w:pStyle w:val="SingleTxtGA"/>
        <w:rPr>
          <w:rFonts w:hint="cs"/>
          <w:rtl/>
        </w:rPr>
      </w:pPr>
      <w:r>
        <w:rPr>
          <w:rFonts w:hint="cs"/>
          <w:rtl/>
        </w:rPr>
        <w:tab/>
      </w:r>
      <w:r w:rsidR="003D0FE3">
        <w:rPr>
          <w:rFonts w:hint="cs"/>
          <w:rtl/>
        </w:rPr>
        <w:t>(ب)</w:t>
      </w:r>
      <w:r w:rsidR="003D0FE3">
        <w:rPr>
          <w:rFonts w:hint="cs"/>
          <w:rtl/>
        </w:rPr>
        <w:tab/>
      </w:r>
      <w:r w:rsidR="003D0FE3" w:rsidRPr="00D551A0">
        <w:rPr>
          <w:rFonts w:hint="cs"/>
          <w:rtl/>
        </w:rPr>
        <w:t>وصول نشرة دولية من الهيئة للشرطة الجنائية ذات العلامة الحمراء</w:t>
      </w:r>
      <w:r>
        <w:rPr>
          <w:rFonts w:hint="cs"/>
          <w:rtl/>
        </w:rPr>
        <w:t>؛</w:t>
      </w:r>
    </w:p>
    <w:p w:rsidR="003D0FE3" w:rsidRPr="00D551A0" w:rsidRDefault="006C5B7D" w:rsidP="006C5B7D">
      <w:pPr>
        <w:pStyle w:val="SingleTxtGA"/>
        <w:rPr>
          <w:rFonts w:hint="cs"/>
          <w:rtl/>
        </w:rPr>
      </w:pPr>
      <w:r>
        <w:rPr>
          <w:rFonts w:hint="cs"/>
          <w:rtl/>
        </w:rPr>
        <w:tab/>
      </w:r>
      <w:r w:rsidR="003D0FE3">
        <w:rPr>
          <w:rFonts w:hint="cs"/>
          <w:rtl/>
        </w:rPr>
        <w:t>(ج)</w:t>
      </w:r>
      <w:r w:rsidR="003D0FE3">
        <w:rPr>
          <w:rFonts w:hint="cs"/>
          <w:rtl/>
        </w:rPr>
        <w:tab/>
      </w:r>
      <w:r w:rsidR="003D0FE3" w:rsidRPr="00D551A0">
        <w:rPr>
          <w:rFonts w:hint="cs"/>
          <w:rtl/>
        </w:rPr>
        <w:t>وصول برقية أو خطاب من أي مكتب وطني</w:t>
      </w:r>
      <w:r w:rsidR="003D0FE3">
        <w:rPr>
          <w:rFonts w:hint="cs"/>
          <w:rtl/>
        </w:rPr>
        <w:t>.</w:t>
      </w:r>
    </w:p>
    <w:p w:rsidR="003D0FE3" w:rsidRPr="00D551A0" w:rsidRDefault="006C5B7D" w:rsidP="003523E2">
      <w:pPr>
        <w:pStyle w:val="SingleTxtGA"/>
        <w:rPr>
          <w:rFonts w:hint="cs"/>
          <w:rtl/>
        </w:rPr>
      </w:pPr>
      <w:r>
        <w:rPr>
          <w:rtl/>
        </w:rPr>
        <w:t>1</w:t>
      </w:r>
      <w:r w:rsidR="003523E2">
        <w:rPr>
          <w:rFonts w:hint="cs"/>
          <w:rtl/>
        </w:rPr>
        <w:t>29</w:t>
      </w:r>
      <w:r>
        <w:rPr>
          <w:rFonts w:hint="cs"/>
          <w:rtl/>
        </w:rPr>
        <w:t>-</w:t>
      </w:r>
      <w:r>
        <w:rPr>
          <w:rFonts w:hint="cs"/>
          <w:rtl/>
        </w:rPr>
        <w:tab/>
      </w:r>
      <w:r w:rsidR="003D0FE3" w:rsidRPr="00D551A0">
        <w:rPr>
          <w:rFonts w:hint="cs"/>
          <w:rtl/>
        </w:rPr>
        <w:t>ويشترط أن يوضح في هذه الوثائق طبيعة التهمة التي ارتكبت والجهة التي أصدرت أمر القبض</w:t>
      </w:r>
      <w:r w:rsidR="003D0FE3">
        <w:rPr>
          <w:rFonts w:hint="cs"/>
          <w:rtl/>
        </w:rPr>
        <w:t>،</w:t>
      </w:r>
      <w:r w:rsidR="003D0FE3" w:rsidRPr="00D551A0">
        <w:rPr>
          <w:rFonts w:hint="cs"/>
          <w:rtl/>
        </w:rPr>
        <w:t xml:space="preserve"> وأنه سيطلب تسليم المجرم</w:t>
      </w:r>
      <w:r w:rsidR="003D0FE3">
        <w:rPr>
          <w:rFonts w:hint="cs"/>
          <w:rtl/>
        </w:rPr>
        <w:t>،</w:t>
      </w:r>
      <w:r w:rsidR="003D0FE3" w:rsidRPr="00D551A0">
        <w:rPr>
          <w:rFonts w:hint="cs"/>
          <w:rtl/>
        </w:rPr>
        <w:t xml:space="preserve"> وعلى السلطة القضائية في البلد الذي يطلب التسليم إرسال برقية تؤيد فيها طلب التسليم وذلك خلال أسبوع من تأريخ القبض على المطلوب تسليمه</w:t>
      </w:r>
      <w:r w:rsidR="003D0FE3">
        <w:rPr>
          <w:rFonts w:hint="cs"/>
          <w:rtl/>
        </w:rPr>
        <w:t>،</w:t>
      </w:r>
      <w:r w:rsidR="003D0FE3" w:rsidRPr="00D551A0">
        <w:rPr>
          <w:rFonts w:hint="cs"/>
          <w:rtl/>
        </w:rPr>
        <w:t xml:space="preserve"> وإذا لم تصل هذه البرقية خلال المهلة المشار إليها يفرج عنه</w:t>
      </w:r>
      <w:r w:rsidR="003D0FE3">
        <w:rPr>
          <w:rFonts w:hint="cs"/>
          <w:rtl/>
        </w:rPr>
        <w:t>،</w:t>
      </w:r>
      <w:r w:rsidR="003D0FE3" w:rsidRPr="00D551A0">
        <w:rPr>
          <w:rFonts w:hint="cs"/>
          <w:rtl/>
        </w:rPr>
        <w:t xml:space="preserve"> ويجوز للشرطة ا</w:t>
      </w:r>
      <w:r w:rsidR="005569C0">
        <w:rPr>
          <w:rFonts w:hint="cs"/>
          <w:rtl/>
        </w:rPr>
        <w:t>ليمنية وضع الأجنبي المطلوب تسليمه</w:t>
      </w:r>
      <w:r w:rsidR="003D0FE3" w:rsidRPr="00D551A0">
        <w:rPr>
          <w:rFonts w:hint="cs"/>
          <w:rtl/>
        </w:rPr>
        <w:t xml:space="preserve"> تحت التحفظ لمدة شهر حتى تصل أوراق التسليم بالطريق الدبلوماسي فإذا لم تصل الأوراق المطلوبة في نهاية المدة أفرج عنه</w:t>
      </w:r>
      <w:r w:rsidR="003D0FE3">
        <w:rPr>
          <w:rFonts w:hint="cs"/>
          <w:rtl/>
        </w:rPr>
        <w:t>.</w:t>
      </w:r>
    </w:p>
    <w:p w:rsidR="003D0FE3" w:rsidRPr="00D551A0" w:rsidRDefault="006C5B7D" w:rsidP="003523E2">
      <w:pPr>
        <w:pStyle w:val="SingleTxtGA"/>
        <w:rPr>
          <w:rtl/>
        </w:rPr>
      </w:pPr>
      <w:r>
        <w:rPr>
          <w:rtl/>
        </w:rPr>
        <w:t>13</w:t>
      </w:r>
      <w:r w:rsidR="003523E2">
        <w:rPr>
          <w:rFonts w:hint="cs"/>
          <w:rtl/>
        </w:rPr>
        <w:t>0</w:t>
      </w:r>
      <w:r>
        <w:rPr>
          <w:rFonts w:hint="cs"/>
          <w:rtl/>
        </w:rPr>
        <w:t>-</w:t>
      </w:r>
      <w:r>
        <w:rPr>
          <w:rFonts w:hint="cs"/>
          <w:rtl/>
        </w:rPr>
        <w:tab/>
      </w:r>
      <w:r w:rsidR="003D0FE3" w:rsidRPr="00D551A0">
        <w:rPr>
          <w:rFonts w:hint="cs"/>
          <w:rtl/>
        </w:rPr>
        <w:t>ولا تخل هذه الإجراءات بحق الشرطة اليمنية في التدخل في أية حالة من الحالات التي تعرض في هذا الشأن</w:t>
      </w:r>
      <w:r w:rsidR="003D0FE3">
        <w:rPr>
          <w:rFonts w:hint="cs"/>
          <w:rtl/>
        </w:rPr>
        <w:t>.</w:t>
      </w:r>
    </w:p>
    <w:p w:rsidR="003D0FE3" w:rsidRPr="00CF26DF" w:rsidRDefault="006C5B7D" w:rsidP="006C5B7D">
      <w:pPr>
        <w:pStyle w:val="HChGA"/>
        <w:rPr>
          <w:rFonts w:hint="cs"/>
          <w:rtl/>
        </w:rPr>
      </w:pPr>
      <w:r>
        <w:rPr>
          <w:rFonts w:hint="cs"/>
          <w:rtl/>
          <w:lang w:bidi="ar-QA"/>
        </w:rPr>
        <w:tab/>
      </w:r>
      <w:bookmarkStart w:id="33" w:name="_Toc347406027"/>
      <w:r w:rsidR="003D0FE3" w:rsidRPr="00F50383">
        <w:rPr>
          <w:rFonts w:hint="cs"/>
          <w:rtl/>
          <w:lang w:bidi="ar-QA"/>
        </w:rPr>
        <w:t>خامسا</w:t>
      </w:r>
      <w:r>
        <w:rPr>
          <w:rFonts w:hint="cs"/>
          <w:rtl/>
        </w:rPr>
        <w:t>ً</w:t>
      </w:r>
      <w:r w:rsidR="003D0FE3" w:rsidRPr="00CF26DF">
        <w:rPr>
          <w:rFonts w:hint="cs"/>
          <w:rtl/>
        </w:rPr>
        <w:t>-</w:t>
      </w:r>
      <w:r w:rsidR="003D0FE3">
        <w:rPr>
          <w:rFonts w:hint="cs"/>
          <w:rtl/>
        </w:rPr>
        <w:tab/>
      </w:r>
      <w:r w:rsidR="003D0FE3" w:rsidRPr="00CF26DF">
        <w:rPr>
          <w:rFonts w:hint="cs"/>
          <w:rtl/>
        </w:rPr>
        <w:t>الحماية والتعافي وإعادة الإدماج (الفقرة 3 من المادة 6)</w:t>
      </w:r>
      <w:bookmarkEnd w:id="33"/>
    </w:p>
    <w:p w:rsidR="003D0FE3" w:rsidRPr="00C52BA6" w:rsidRDefault="006C5B7D" w:rsidP="006C5B7D">
      <w:pPr>
        <w:pStyle w:val="H1GA"/>
        <w:rPr>
          <w:rFonts w:ascii="Times New Roman Bold" w:hAnsi="Times New Roman Bold" w:hint="cs"/>
          <w:spacing w:val="-6"/>
          <w:rtl/>
        </w:rPr>
      </w:pPr>
      <w:r w:rsidRPr="00C52BA6">
        <w:rPr>
          <w:rFonts w:ascii="Times New Roman Bold" w:hAnsi="Times New Roman Bold" w:hint="cs"/>
          <w:spacing w:val="-6"/>
          <w:rtl/>
        </w:rPr>
        <w:tab/>
      </w:r>
      <w:bookmarkStart w:id="34" w:name="_Toc347406028"/>
      <w:r w:rsidR="003D0FE3" w:rsidRPr="00C52BA6">
        <w:rPr>
          <w:rFonts w:ascii="Times New Roman Bold" w:hAnsi="Times New Roman Bold" w:hint="cs"/>
          <w:spacing w:val="-6"/>
          <w:rtl/>
        </w:rPr>
        <w:t>ألف-</w:t>
      </w:r>
      <w:r w:rsidR="003D0FE3" w:rsidRPr="00C52BA6">
        <w:rPr>
          <w:rFonts w:ascii="Times New Roman Bold" w:hAnsi="Times New Roman Bold" w:hint="cs"/>
          <w:spacing w:val="-6"/>
          <w:rtl/>
        </w:rPr>
        <w:tab/>
        <w:t>التدابير المتخذة لتنفيذ الفقرة 3 من المادة 6 لضمان مراعاة وحماية الحقوق والمصالح الفضلى للأطفال ضحايا الممارسات المحظورة بموجب البروتوكول الاختياري</w:t>
      </w:r>
      <w:bookmarkEnd w:id="34"/>
    </w:p>
    <w:p w:rsidR="003D0FE3" w:rsidRPr="00D551A0" w:rsidRDefault="006C5B7D" w:rsidP="003523E2">
      <w:pPr>
        <w:pStyle w:val="SingleTxtGA"/>
        <w:rPr>
          <w:rFonts w:hint="cs"/>
          <w:rtl/>
        </w:rPr>
      </w:pPr>
      <w:r>
        <w:rPr>
          <w:rtl/>
        </w:rPr>
        <w:t>13</w:t>
      </w:r>
      <w:r w:rsidR="003523E2">
        <w:rPr>
          <w:rFonts w:hint="cs"/>
          <w:rtl/>
        </w:rPr>
        <w:t>1</w:t>
      </w:r>
      <w:r>
        <w:rPr>
          <w:rFonts w:hint="cs"/>
          <w:rtl/>
        </w:rPr>
        <w:t>-</w:t>
      </w:r>
      <w:r>
        <w:rPr>
          <w:rFonts w:hint="cs"/>
          <w:rtl/>
        </w:rPr>
        <w:tab/>
      </w:r>
      <w:r w:rsidR="003D0FE3" w:rsidRPr="00D551A0">
        <w:rPr>
          <w:rFonts w:hint="cs"/>
          <w:rtl/>
        </w:rPr>
        <w:t>تشير الدراسات المنفذة أن نسبة</w:t>
      </w:r>
      <w:r w:rsidR="003D0FE3">
        <w:rPr>
          <w:rFonts w:hint="cs"/>
          <w:rtl/>
        </w:rPr>
        <w:t xml:space="preserve"> (</w:t>
      </w:r>
      <w:r w:rsidR="003D0FE3" w:rsidRPr="00D551A0">
        <w:rPr>
          <w:rFonts w:hint="cs"/>
          <w:rtl/>
        </w:rPr>
        <w:t>15-20</w:t>
      </w:r>
      <w:r w:rsidR="003D0FE3">
        <w:rPr>
          <w:rFonts w:hint="cs"/>
          <w:rtl/>
        </w:rPr>
        <w:t>) في المائة</w:t>
      </w:r>
      <w:r w:rsidR="003D0FE3" w:rsidRPr="00D551A0">
        <w:rPr>
          <w:rFonts w:hint="cs"/>
          <w:rtl/>
        </w:rPr>
        <w:t xml:space="preserve"> من الأطفال ضحايا الممارسات المحظورة بموجب البر</w:t>
      </w:r>
      <w:r w:rsidR="003D0FE3">
        <w:rPr>
          <w:rFonts w:hint="cs"/>
          <w:rtl/>
        </w:rPr>
        <w:t>و</w:t>
      </w:r>
      <w:r w:rsidR="003D0FE3" w:rsidRPr="00D551A0">
        <w:rPr>
          <w:rFonts w:hint="cs"/>
          <w:rtl/>
        </w:rPr>
        <w:t xml:space="preserve">توكول </w:t>
      </w:r>
      <w:r w:rsidR="003D0FE3">
        <w:rPr>
          <w:rFonts w:hint="cs"/>
          <w:rtl/>
        </w:rPr>
        <w:t xml:space="preserve">الاختياري </w:t>
      </w:r>
      <w:r w:rsidR="003D0FE3" w:rsidRPr="00D551A0">
        <w:rPr>
          <w:rFonts w:hint="cs"/>
          <w:rtl/>
        </w:rPr>
        <w:t>تم استخدامهم في القتال من قبل المجموعات المسلحة المتميزة عن القوات المسلحة التابعة للحكومة وجزء بسيط من هذه النسبة ممن هم دون 18 سنة استخدم في القتال من قبل بعض المجموعات القبلية التي كانت تتعاون مع الدولة كنوع من الدفاع عن أراضيها أو الحراسة لممتلكاتهم الشخصية التي تم الاعتداء عليها من قبل المجموعات المسلحة المتمردة</w:t>
      </w:r>
      <w:r w:rsidR="003D0FE3">
        <w:rPr>
          <w:rFonts w:hint="cs"/>
          <w:rtl/>
        </w:rPr>
        <w:t>.</w:t>
      </w:r>
    </w:p>
    <w:p w:rsidR="003D0FE3" w:rsidRPr="00D551A0" w:rsidRDefault="006C5B7D" w:rsidP="003523E2">
      <w:pPr>
        <w:pStyle w:val="SingleTxtGA"/>
        <w:rPr>
          <w:rFonts w:hint="cs"/>
          <w:rtl/>
        </w:rPr>
      </w:pPr>
      <w:r>
        <w:rPr>
          <w:rtl/>
        </w:rPr>
        <w:t>13</w:t>
      </w:r>
      <w:r w:rsidR="003523E2">
        <w:rPr>
          <w:rFonts w:hint="cs"/>
          <w:rtl/>
        </w:rPr>
        <w:t>2</w:t>
      </w:r>
      <w:r>
        <w:rPr>
          <w:rFonts w:hint="cs"/>
          <w:rtl/>
        </w:rPr>
        <w:t>-</w:t>
      </w:r>
      <w:r>
        <w:rPr>
          <w:rFonts w:hint="cs"/>
          <w:rtl/>
        </w:rPr>
        <w:tab/>
      </w:r>
      <w:r w:rsidR="003D0FE3" w:rsidRPr="00D551A0">
        <w:rPr>
          <w:rFonts w:hint="cs"/>
          <w:rtl/>
        </w:rPr>
        <w:t>وقد قامت الحكومة اليمنية باتخاذ عدد من التدابير لمراعاة وحماية المصالح الفضلى للأطفال ضحايا هذه الممارسات كما قامت الحكومة بعدد من الإجراءات لإعادة تسريح وإدماج الأطفال ضحايا الممارسات المحظورة المستخدمين من قبل المجموعات المسلحة المتميزة عن قوات الدولة ومن هذه التدابير والإجراءات:</w:t>
      </w:r>
    </w:p>
    <w:p w:rsidR="003D0FE3" w:rsidRPr="00D551A0" w:rsidRDefault="003D0FE3" w:rsidP="006C5B7D">
      <w:pPr>
        <w:pStyle w:val="Bullet1GA"/>
        <w:tabs>
          <w:tab w:val="clear" w:pos="2041"/>
          <w:tab w:val="num" w:pos="1940"/>
        </w:tabs>
        <w:bidi/>
        <w:ind w:left="1939"/>
        <w:rPr>
          <w:rFonts w:hint="cs"/>
        </w:rPr>
      </w:pPr>
      <w:r w:rsidRPr="00D551A0">
        <w:rPr>
          <w:rFonts w:hint="cs"/>
          <w:rtl/>
        </w:rPr>
        <w:t xml:space="preserve">ينص قانون حقوق الطفل اليمني على مراعاة وحماية مصالح الطفل الفضلى لكافة الأطفال المحتاجين لحماية خاصة بما فيهم الأطفال ضحايا الممارسات المحظورة بموجب البروتوكول وقد أكد القانون ذلك في المادة </w:t>
      </w:r>
      <w:r>
        <w:rPr>
          <w:rFonts w:hint="cs"/>
          <w:rtl/>
        </w:rPr>
        <w:t>149</w:t>
      </w:r>
      <w:r w:rsidRPr="00D551A0">
        <w:rPr>
          <w:rFonts w:hint="cs"/>
          <w:rtl/>
        </w:rPr>
        <w:t xml:space="preserve"> الخاصة بحماية الأطفال من آثار النزاع المسلح</w:t>
      </w:r>
      <w:r w:rsidR="00D57462">
        <w:rPr>
          <w:rFonts w:hint="cs"/>
          <w:rtl/>
        </w:rPr>
        <w:t>؛</w:t>
      </w:r>
    </w:p>
    <w:p w:rsidR="003D0FE3" w:rsidRPr="006C5B7D" w:rsidRDefault="003D0FE3" w:rsidP="006C5B7D">
      <w:pPr>
        <w:pStyle w:val="Bullet1GA"/>
        <w:tabs>
          <w:tab w:val="clear" w:pos="2041"/>
          <w:tab w:val="num" w:pos="1940"/>
        </w:tabs>
        <w:bidi/>
        <w:ind w:left="1939"/>
        <w:rPr>
          <w:rFonts w:hint="cs"/>
        </w:rPr>
      </w:pPr>
      <w:r w:rsidRPr="006C5B7D">
        <w:rPr>
          <w:rFonts w:hint="cs"/>
          <w:rtl/>
        </w:rPr>
        <w:t xml:space="preserve">أن الأطفال الذين كانوا يعملون مع بعض القبائل التي قاتلت ضد المجاميع المسلحة المتمردة كانوا يحضون برعاية وحماية من قبل أفراد أسرهم الكبار وقد عبرت الحكومة عن رفضها لإشراك هؤلاء الأطفال من أبناء القبائل في القتال أو أي </w:t>
      </w:r>
      <w:r w:rsidR="00D57462">
        <w:rPr>
          <w:rFonts w:hint="cs"/>
          <w:rtl/>
        </w:rPr>
        <w:t>خدمات أخرى مرتبطة بموضوع النزاع؛</w:t>
      </w:r>
    </w:p>
    <w:p w:rsidR="003D0FE3" w:rsidRPr="006C5B7D" w:rsidRDefault="003D0FE3" w:rsidP="006C5B7D">
      <w:pPr>
        <w:pStyle w:val="Bullet1GA"/>
        <w:tabs>
          <w:tab w:val="clear" w:pos="2041"/>
          <w:tab w:val="num" w:pos="1940"/>
        </w:tabs>
        <w:bidi/>
        <w:ind w:left="1939"/>
        <w:rPr>
          <w:rFonts w:hint="cs"/>
        </w:rPr>
      </w:pPr>
      <w:r w:rsidRPr="006C5B7D">
        <w:rPr>
          <w:rFonts w:hint="cs"/>
          <w:rtl/>
        </w:rPr>
        <w:t>لقد قامت الحكومة بالتحفظ على عدد من الأطفال الذين وقعوا ضحايا الممارسات المحظورة من قبل الجماعات المسلحة (المتمردة وقد تم معاملة هؤلاء الأ</w:t>
      </w:r>
      <w:r w:rsidR="005569C0">
        <w:rPr>
          <w:rFonts w:hint="cs"/>
          <w:rtl/>
        </w:rPr>
        <w:t>طفال باعتبارهم ضحايا جرائم وصدر</w:t>
      </w:r>
      <w:r w:rsidRPr="006C5B7D">
        <w:rPr>
          <w:rFonts w:hint="cs"/>
          <w:rtl/>
        </w:rPr>
        <w:t xml:space="preserve"> بحقهم عفو من رئاسة الدول</w:t>
      </w:r>
      <w:r w:rsidR="00D57462">
        <w:rPr>
          <w:rFonts w:hint="cs"/>
          <w:rtl/>
        </w:rPr>
        <w:t>ة مراعاة وحماية لمصالحهم الفضلى؛</w:t>
      </w:r>
    </w:p>
    <w:p w:rsidR="003D0FE3" w:rsidRPr="006C5B7D" w:rsidRDefault="003D0FE3" w:rsidP="006C5B7D">
      <w:pPr>
        <w:pStyle w:val="Bullet1GA"/>
        <w:tabs>
          <w:tab w:val="clear" w:pos="2041"/>
          <w:tab w:val="num" w:pos="1940"/>
        </w:tabs>
        <w:bidi/>
        <w:ind w:left="1939"/>
        <w:rPr>
          <w:rFonts w:hint="cs"/>
          <w:rtl/>
        </w:rPr>
      </w:pPr>
      <w:r w:rsidRPr="006C5B7D">
        <w:rPr>
          <w:rFonts w:hint="cs"/>
          <w:rtl/>
        </w:rPr>
        <w:t>بالرغم من أن المجموعات المسلحة المتمردة تعتبر مخالفة لكافة القوانين والتشريعات الوطنية لاستخدامها الأطفال في القتال إلا أن الحكومة سعت وفي سياق مساعيها لتحقيق السلام باللجوء إلى العدالة التصالحية القائمة في النظام المجتمعي اليمني في التعامل مع المجموعات المسلحة المتمردة التي استخدمت الأطفال في القتال من أجل مراعاة مصالح هؤلاء باعتبارهم ضحايا.</w:t>
      </w:r>
    </w:p>
    <w:p w:rsidR="003D0FE3" w:rsidRPr="002F6878" w:rsidRDefault="006C5B7D" w:rsidP="006C5B7D">
      <w:pPr>
        <w:pStyle w:val="H1GA"/>
        <w:rPr>
          <w:rFonts w:hint="cs"/>
          <w:sz w:val="30"/>
        </w:rPr>
      </w:pPr>
      <w:r>
        <w:rPr>
          <w:rtl/>
        </w:rPr>
        <w:tab/>
      </w:r>
      <w:bookmarkStart w:id="35" w:name="_Toc347406029"/>
      <w:r w:rsidR="003D0FE3" w:rsidRPr="00CF26DF">
        <w:rPr>
          <w:rFonts w:hint="cs"/>
          <w:rtl/>
        </w:rPr>
        <w:t>باء-</w:t>
      </w:r>
      <w:r w:rsidR="003D0FE3">
        <w:rPr>
          <w:rFonts w:hint="cs"/>
          <w:rtl/>
        </w:rPr>
        <w:tab/>
      </w:r>
      <w:r w:rsidR="003D0FE3" w:rsidRPr="00CF26DF">
        <w:rPr>
          <w:rFonts w:hint="cs"/>
          <w:rtl/>
        </w:rPr>
        <w:t>التدابير المتخذة لضمان توفير التدريب القانوني والنفساني للأشخاص العاملين إلى جانب ضحايا الجرائم المحظورة بموجب البروتوكول الاختياري</w:t>
      </w:r>
      <w:bookmarkEnd w:id="35"/>
    </w:p>
    <w:p w:rsidR="003D0FE3" w:rsidRPr="00D551A0" w:rsidRDefault="006C5B7D" w:rsidP="003523E2">
      <w:pPr>
        <w:pStyle w:val="SingleTxtGA"/>
        <w:rPr>
          <w:rFonts w:hint="cs"/>
          <w:rtl/>
        </w:rPr>
      </w:pPr>
      <w:r>
        <w:rPr>
          <w:rtl/>
        </w:rPr>
        <w:t>13</w:t>
      </w:r>
      <w:r w:rsidR="003523E2">
        <w:rPr>
          <w:rFonts w:hint="cs"/>
          <w:rtl/>
        </w:rPr>
        <w:t>3</w:t>
      </w:r>
      <w:r>
        <w:rPr>
          <w:rFonts w:hint="cs"/>
          <w:rtl/>
        </w:rPr>
        <w:t>-</w:t>
      </w:r>
      <w:r>
        <w:rPr>
          <w:rFonts w:hint="cs"/>
          <w:rtl/>
        </w:rPr>
        <w:tab/>
      </w:r>
      <w:r w:rsidR="003D0FE3" w:rsidRPr="00D551A0">
        <w:rPr>
          <w:rFonts w:hint="cs"/>
          <w:rtl/>
        </w:rPr>
        <w:t xml:space="preserve">إضافة إلى ما ذكر </w:t>
      </w:r>
      <w:r w:rsidR="003D0FE3">
        <w:rPr>
          <w:rFonts w:hint="cs"/>
          <w:rtl/>
        </w:rPr>
        <w:t>أ</w:t>
      </w:r>
      <w:r w:rsidR="003D0FE3" w:rsidRPr="00DE47A1">
        <w:rPr>
          <w:rFonts w:hint="cs"/>
          <w:rtl/>
        </w:rPr>
        <w:t>علاه في الفقرات 14-16 من هذا</w:t>
      </w:r>
      <w:r w:rsidR="003D0FE3" w:rsidRPr="00D551A0">
        <w:rPr>
          <w:rFonts w:hint="cs"/>
          <w:rtl/>
        </w:rPr>
        <w:t xml:space="preserve"> التقرير</w:t>
      </w:r>
      <w:r w:rsidR="003D0FE3">
        <w:rPr>
          <w:rFonts w:hint="cs"/>
          <w:rtl/>
        </w:rPr>
        <w:t>،</w:t>
      </w:r>
      <w:r w:rsidR="003D0FE3" w:rsidRPr="008272A3">
        <w:rPr>
          <w:rFonts w:hint="cs"/>
          <w:rtl/>
        </w:rPr>
        <w:t xml:space="preserve"> </w:t>
      </w:r>
      <w:r w:rsidR="003D0FE3" w:rsidRPr="00D551A0">
        <w:rPr>
          <w:rFonts w:hint="cs"/>
          <w:rtl/>
        </w:rPr>
        <w:t xml:space="preserve">قامت وزارة العدل بتنفيذ ورشة تدريبية لعدد (80) شخص من القضاة ورجال النيابة والشرطة والمحامين حول الاتفاقية الدولية لحقوق الطفل والبروتوكول </w:t>
      </w:r>
      <w:r w:rsidR="003D0FE3">
        <w:rPr>
          <w:rFonts w:hint="cs"/>
          <w:rtl/>
        </w:rPr>
        <w:t>الخاص المتعلق باشتراك</w:t>
      </w:r>
      <w:r w:rsidR="003D0FE3" w:rsidRPr="00D551A0">
        <w:rPr>
          <w:rFonts w:hint="cs"/>
          <w:rtl/>
        </w:rPr>
        <w:t xml:space="preserve"> الأطفال في النزاعات المسلحة وإجراءات التعامل القانوني مع هؤلاء الأطفال باعتبارهم ضحايا</w:t>
      </w:r>
      <w:r w:rsidR="003D0FE3">
        <w:rPr>
          <w:rFonts w:hint="cs"/>
          <w:rtl/>
        </w:rPr>
        <w:t>.</w:t>
      </w:r>
    </w:p>
    <w:p w:rsidR="003D0FE3" w:rsidRPr="00D551A0" w:rsidRDefault="006C5B7D" w:rsidP="003523E2">
      <w:pPr>
        <w:pStyle w:val="SingleTxtGA"/>
        <w:rPr>
          <w:rFonts w:hint="cs"/>
          <w:rtl/>
        </w:rPr>
      </w:pPr>
      <w:r>
        <w:rPr>
          <w:rtl/>
        </w:rPr>
        <w:t>13</w:t>
      </w:r>
      <w:r w:rsidR="003523E2">
        <w:rPr>
          <w:rFonts w:hint="cs"/>
          <w:rtl/>
        </w:rPr>
        <w:t>4</w:t>
      </w:r>
      <w:r>
        <w:rPr>
          <w:rFonts w:hint="cs"/>
          <w:rtl/>
        </w:rPr>
        <w:t>-</w:t>
      </w:r>
      <w:r>
        <w:rPr>
          <w:rFonts w:hint="cs"/>
          <w:rtl/>
        </w:rPr>
        <w:tab/>
      </w:r>
      <w:r w:rsidR="003D0FE3" w:rsidRPr="00D551A0">
        <w:rPr>
          <w:rFonts w:hint="cs"/>
          <w:rtl/>
        </w:rPr>
        <w:t>و</w:t>
      </w:r>
      <w:r w:rsidR="003D0FE3">
        <w:rPr>
          <w:rFonts w:hint="cs"/>
          <w:rtl/>
        </w:rPr>
        <w:t>ن</w:t>
      </w:r>
      <w:r w:rsidR="003D0FE3" w:rsidRPr="00D551A0">
        <w:rPr>
          <w:rFonts w:hint="cs"/>
          <w:rtl/>
        </w:rPr>
        <w:t>فذت وزارة</w:t>
      </w:r>
      <w:r w:rsidR="003D0FE3">
        <w:rPr>
          <w:rFonts w:hint="cs"/>
          <w:rtl/>
        </w:rPr>
        <w:t xml:space="preserve"> الشؤون</w:t>
      </w:r>
      <w:r w:rsidR="003D0FE3" w:rsidRPr="00D551A0">
        <w:rPr>
          <w:rFonts w:hint="cs"/>
          <w:rtl/>
        </w:rPr>
        <w:t xml:space="preserve"> الاجتماعي</w:t>
      </w:r>
      <w:r w:rsidR="003D0FE3" w:rsidRPr="00D551A0">
        <w:rPr>
          <w:rFonts w:hint="eastAsia"/>
          <w:rtl/>
        </w:rPr>
        <w:t>ة</w:t>
      </w:r>
      <w:r w:rsidR="003D0FE3" w:rsidRPr="00D551A0">
        <w:rPr>
          <w:rFonts w:hint="cs"/>
          <w:rtl/>
        </w:rPr>
        <w:t xml:space="preserve"> والعمل خلال عام </w:t>
      </w:r>
      <w:r w:rsidR="003D0FE3">
        <w:rPr>
          <w:rFonts w:hint="cs"/>
          <w:rtl/>
        </w:rPr>
        <w:t>(</w:t>
      </w:r>
      <w:r w:rsidR="005569C0">
        <w:rPr>
          <w:rFonts w:hint="cs"/>
          <w:rtl/>
        </w:rPr>
        <w:t>2009-</w:t>
      </w:r>
      <w:r w:rsidR="003D0FE3" w:rsidRPr="00D551A0">
        <w:rPr>
          <w:rFonts w:hint="cs"/>
          <w:rtl/>
        </w:rPr>
        <w:t>2010</w:t>
      </w:r>
      <w:r w:rsidR="003D0FE3">
        <w:rPr>
          <w:rFonts w:hint="cs"/>
          <w:rtl/>
        </w:rPr>
        <w:t>)</w:t>
      </w:r>
      <w:r w:rsidR="003D0FE3" w:rsidRPr="00D551A0">
        <w:rPr>
          <w:rFonts w:hint="cs"/>
          <w:rtl/>
        </w:rPr>
        <w:t xml:space="preserve"> عدد </w:t>
      </w:r>
      <w:r w:rsidR="003D0FE3">
        <w:rPr>
          <w:rFonts w:hint="cs"/>
          <w:rtl/>
        </w:rPr>
        <w:t>9</w:t>
      </w:r>
      <w:r w:rsidR="003D0FE3" w:rsidRPr="00D551A0">
        <w:rPr>
          <w:rFonts w:hint="cs"/>
          <w:rtl/>
        </w:rPr>
        <w:t xml:space="preserve"> دورات تدريبية للعاملين من الأخصائيين الاجتماعيين والنفسيين والمعلمين حول وسائل وبرامج التدخل الاجتماعي والنفسي للعمل مع الأطفال ضحايا النزاعات المسلحة والممارسات المحظورة بموجب البر</w:t>
      </w:r>
      <w:r w:rsidR="003D0FE3">
        <w:rPr>
          <w:rFonts w:hint="cs"/>
          <w:rtl/>
        </w:rPr>
        <w:t>و</w:t>
      </w:r>
      <w:r w:rsidR="003D0FE3" w:rsidRPr="00D551A0">
        <w:rPr>
          <w:rFonts w:hint="cs"/>
          <w:rtl/>
        </w:rPr>
        <w:t>توكول استهدفت هذه الدورات عدد (410) شخص</w:t>
      </w:r>
      <w:r w:rsidR="003D0FE3">
        <w:rPr>
          <w:rFonts w:hint="cs"/>
          <w:rtl/>
        </w:rPr>
        <w:t>.</w:t>
      </w:r>
    </w:p>
    <w:p w:rsidR="003D0FE3" w:rsidRPr="00C52BA6" w:rsidRDefault="006C5B7D" w:rsidP="003523E2">
      <w:pPr>
        <w:pStyle w:val="SingleTxtGA"/>
        <w:rPr>
          <w:rFonts w:hint="cs"/>
          <w:spacing w:val="-4"/>
          <w:rtl/>
        </w:rPr>
      </w:pPr>
      <w:r w:rsidRPr="00C52BA6">
        <w:rPr>
          <w:spacing w:val="-4"/>
          <w:rtl/>
        </w:rPr>
        <w:t>13</w:t>
      </w:r>
      <w:r w:rsidR="003523E2">
        <w:rPr>
          <w:rFonts w:hint="cs"/>
          <w:spacing w:val="-4"/>
          <w:rtl/>
        </w:rPr>
        <w:t>5</w:t>
      </w:r>
      <w:r w:rsidRPr="00C52BA6">
        <w:rPr>
          <w:rFonts w:hint="cs"/>
          <w:spacing w:val="-4"/>
          <w:rtl/>
        </w:rPr>
        <w:t>-</w:t>
      </w:r>
      <w:r w:rsidRPr="00C52BA6">
        <w:rPr>
          <w:rFonts w:hint="cs"/>
          <w:spacing w:val="-4"/>
          <w:rtl/>
        </w:rPr>
        <w:tab/>
      </w:r>
      <w:r w:rsidR="003D0FE3" w:rsidRPr="00C52BA6">
        <w:rPr>
          <w:rFonts w:hint="cs"/>
          <w:spacing w:val="-4"/>
          <w:rtl/>
        </w:rPr>
        <w:t>كما تم تدريب عدد (900) شخص من ضباط القوات المسلحة وأفراد الشرطة حول أساليب التعامل القانوني مع الأطفال ضح</w:t>
      </w:r>
      <w:r w:rsidR="005569C0">
        <w:rPr>
          <w:rFonts w:hint="cs"/>
          <w:spacing w:val="-4"/>
          <w:rtl/>
        </w:rPr>
        <w:t>ايا الممارسات المحظورة بموجب هذا</w:t>
      </w:r>
      <w:r w:rsidR="003D0FE3" w:rsidRPr="00C52BA6">
        <w:rPr>
          <w:rFonts w:hint="cs"/>
          <w:spacing w:val="-4"/>
          <w:rtl/>
        </w:rPr>
        <w:t xml:space="preserve"> البروتوكول.</w:t>
      </w:r>
    </w:p>
    <w:p w:rsidR="003D0FE3" w:rsidRPr="002F6878" w:rsidRDefault="006C5B7D" w:rsidP="005569C0">
      <w:pPr>
        <w:pStyle w:val="H1GA"/>
        <w:spacing w:before="120"/>
        <w:rPr>
          <w:rFonts w:hint="cs"/>
          <w:rtl/>
        </w:rPr>
      </w:pPr>
      <w:r>
        <w:rPr>
          <w:rFonts w:hint="cs"/>
          <w:rtl/>
        </w:rPr>
        <w:tab/>
      </w:r>
      <w:bookmarkStart w:id="36" w:name="_Toc347406030"/>
      <w:r w:rsidR="003D0FE3" w:rsidRPr="00CF26DF">
        <w:rPr>
          <w:rFonts w:hint="cs"/>
          <w:rtl/>
        </w:rPr>
        <w:t>جيم-</w:t>
      </w:r>
      <w:r w:rsidR="003D0FE3">
        <w:rPr>
          <w:rFonts w:hint="cs"/>
          <w:rtl/>
        </w:rPr>
        <w:tab/>
      </w:r>
      <w:r w:rsidR="003D0FE3" w:rsidRPr="00CF26DF">
        <w:rPr>
          <w:rFonts w:hint="cs"/>
          <w:rtl/>
        </w:rPr>
        <w:t>برامج التسريح التي توفر للأطفال ضحايا القتال المساعدة في إعادة الإدماج الاجتماعي ولم شمل الأسرة والتعافي البدني والنفسي</w:t>
      </w:r>
      <w:bookmarkEnd w:id="36"/>
    </w:p>
    <w:p w:rsidR="003D0FE3" w:rsidRPr="00D551A0" w:rsidRDefault="006C5B7D" w:rsidP="003523E2">
      <w:pPr>
        <w:pStyle w:val="SingleTxtGA"/>
        <w:rPr>
          <w:rFonts w:hint="cs"/>
          <w:rtl/>
        </w:rPr>
      </w:pPr>
      <w:r>
        <w:rPr>
          <w:rtl/>
        </w:rPr>
        <w:t>13</w:t>
      </w:r>
      <w:r w:rsidR="003523E2">
        <w:rPr>
          <w:rFonts w:hint="cs"/>
          <w:rtl/>
        </w:rPr>
        <w:t>6</w:t>
      </w:r>
      <w:r>
        <w:rPr>
          <w:rFonts w:hint="cs"/>
          <w:rtl/>
        </w:rPr>
        <w:t>-</w:t>
      </w:r>
      <w:r>
        <w:rPr>
          <w:rFonts w:hint="cs"/>
          <w:rtl/>
        </w:rPr>
        <w:tab/>
      </w:r>
      <w:r w:rsidR="003D0FE3" w:rsidRPr="00D551A0">
        <w:rPr>
          <w:rFonts w:hint="cs"/>
          <w:rtl/>
        </w:rPr>
        <w:t>قامت الحكومة أثناء التحفظ المؤقت على الأطفال الذين تم تجنيدهم من قبل المجموعات المسلحة المقاتلة ضد الدولة بتنفيذ عدد من البرامج التي تهدف لإعادة الإدماج ولم شمل الأسرة والتعافي البدني والنفسي ومن ذلك</w:t>
      </w:r>
      <w:r w:rsidR="003D0FE3">
        <w:rPr>
          <w:rFonts w:hint="cs"/>
          <w:rtl/>
        </w:rPr>
        <w:t>:</w:t>
      </w:r>
    </w:p>
    <w:p w:rsidR="003D0FE3" w:rsidRPr="00C52BA6" w:rsidRDefault="003D0FE3" w:rsidP="006C5B7D">
      <w:pPr>
        <w:pStyle w:val="Bullet1GA"/>
        <w:tabs>
          <w:tab w:val="clear" w:pos="2041"/>
          <w:tab w:val="num" w:pos="1940"/>
        </w:tabs>
        <w:bidi/>
        <w:ind w:left="1939"/>
        <w:rPr>
          <w:rFonts w:hint="cs"/>
          <w:spacing w:val="-4"/>
          <w:rtl/>
        </w:rPr>
      </w:pPr>
      <w:r w:rsidRPr="00C52BA6">
        <w:rPr>
          <w:rFonts w:hint="cs"/>
          <w:spacing w:val="-4"/>
          <w:rtl/>
        </w:rPr>
        <w:t>تنفيذ جلسات الإرشاد الديني والنفسي للأطفال الذين تم التحفظ عليهم من قبل الدولة</w:t>
      </w:r>
      <w:r w:rsidR="00C52BA6">
        <w:rPr>
          <w:rFonts w:hint="cs"/>
          <w:spacing w:val="-4"/>
          <w:rtl/>
        </w:rPr>
        <w:t>؛</w:t>
      </w:r>
    </w:p>
    <w:p w:rsidR="003D0FE3" w:rsidRPr="006C5B7D" w:rsidRDefault="003D0FE3" w:rsidP="006C5B7D">
      <w:pPr>
        <w:pStyle w:val="Bullet1GA"/>
        <w:tabs>
          <w:tab w:val="clear" w:pos="2041"/>
          <w:tab w:val="num" w:pos="1940"/>
        </w:tabs>
        <w:bidi/>
        <w:ind w:left="1939"/>
        <w:rPr>
          <w:rFonts w:hint="cs"/>
          <w:rtl/>
        </w:rPr>
      </w:pPr>
      <w:r w:rsidRPr="006C5B7D">
        <w:rPr>
          <w:rFonts w:hint="cs"/>
          <w:rtl/>
        </w:rPr>
        <w:t>إعادة تسليم هؤلاء الأطفال إلى أسرهم وأقاربهم</w:t>
      </w:r>
      <w:r w:rsidR="00C52BA6">
        <w:rPr>
          <w:rFonts w:hint="cs"/>
          <w:rtl/>
        </w:rPr>
        <w:t xml:space="preserve"> وبمعرفة ووساطة من قبل دولة قطر؛</w:t>
      </w:r>
    </w:p>
    <w:p w:rsidR="003D0FE3" w:rsidRPr="006C5B7D" w:rsidRDefault="003D0FE3" w:rsidP="00602492">
      <w:pPr>
        <w:pStyle w:val="Bullet1GA"/>
        <w:tabs>
          <w:tab w:val="clear" w:pos="2041"/>
          <w:tab w:val="num" w:pos="1940"/>
        </w:tabs>
        <w:bidi/>
        <w:spacing w:line="376" w:lineRule="exact"/>
        <w:ind w:left="1939"/>
        <w:rPr>
          <w:rFonts w:hint="cs"/>
          <w:rtl/>
        </w:rPr>
      </w:pPr>
      <w:r w:rsidRPr="006C5B7D">
        <w:rPr>
          <w:rFonts w:hint="cs"/>
          <w:rtl/>
        </w:rPr>
        <w:t>السعي ومن خلال لجنة الوساطة القطرية لإقناع المجموعات المسلحة المتمردة لإنهاء إشراك الأطفال أو استخدامهم في أي نزاعات مسلحة مع أن عملية إعادة الإدماج الكامل للأطفال المستخدمين من قبل المجموعات المسلحة المتمردة يتطلب الكثير من الجهود ولن تكون عملية سهلة.</w:t>
      </w:r>
    </w:p>
    <w:p w:rsidR="003D0FE3" w:rsidRPr="00D551A0" w:rsidRDefault="006C5B7D" w:rsidP="003523E2">
      <w:pPr>
        <w:pStyle w:val="SingleTxtGA"/>
        <w:spacing w:line="376" w:lineRule="exact"/>
        <w:rPr>
          <w:rFonts w:hint="cs"/>
          <w:rtl/>
        </w:rPr>
      </w:pPr>
      <w:r>
        <w:rPr>
          <w:rtl/>
        </w:rPr>
        <w:t>13</w:t>
      </w:r>
      <w:r w:rsidR="003523E2">
        <w:rPr>
          <w:rFonts w:hint="cs"/>
          <w:rtl/>
        </w:rPr>
        <w:t>7</w:t>
      </w:r>
      <w:r>
        <w:rPr>
          <w:rFonts w:hint="cs"/>
          <w:rtl/>
        </w:rPr>
        <w:t>-</w:t>
      </w:r>
      <w:r>
        <w:rPr>
          <w:rFonts w:hint="cs"/>
          <w:rtl/>
        </w:rPr>
        <w:tab/>
      </w:r>
      <w:r w:rsidR="003D0FE3" w:rsidRPr="00D551A0">
        <w:rPr>
          <w:rFonts w:hint="cs"/>
          <w:rtl/>
        </w:rPr>
        <w:t>وفي سبيل التعاون بين الكيانات العامة الحكومية والمجتمع المدني لتوفير برامج إعادة الإدماج والتعافي البدني والنفسي للأطفال الضحايا فقد قامت وزارة ال</w:t>
      </w:r>
      <w:r w:rsidR="003D0FE3">
        <w:rPr>
          <w:rFonts w:hint="cs"/>
          <w:rtl/>
        </w:rPr>
        <w:t>شؤون</w:t>
      </w:r>
      <w:r w:rsidR="003D0FE3" w:rsidRPr="00D551A0">
        <w:rPr>
          <w:rFonts w:hint="cs"/>
          <w:rtl/>
        </w:rPr>
        <w:t xml:space="preserve"> الاجتماعية والعمل وبدعم من منظمة اليونيسيف بالآتي</w:t>
      </w:r>
      <w:r w:rsidR="003D0FE3">
        <w:rPr>
          <w:rFonts w:hint="cs"/>
          <w:rtl/>
        </w:rPr>
        <w:t>:</w:t>
      </w:r>
    </w:p>
    <w:p w:rsidR="003D0FE3" w:rsidRPr="00D551A0" w:rsidRDefault="003D0FE3" w:rsidP="00602492">
      <w:pPr>
        <w:pStyle w:val="Bullet1GA"/>
        <w:tabs>
          <w:tab w:val="clear" w:pos="2041"/>
          <w:tab w:val="num" w:pos="1940"/>
        </w:tabs>
        <w:bidi/>
        <w:spacing w:line="376" w:lineRule="exact"/>
        <w:ind w:left="1939"/>
        <w:rPr>
          <w:rFonts w:hint="cs"/>
        </w:rPr>
      </w:pPr>
      <w:r w:rsidRPr="00D551A0">
        <w:rPr>
          <w:rFonts w:hint="cs"/>
          <w:rtl/>
        </w:rPr>
        <w:t>تشكيل ثلاث لجان لحماية الأطفال أثناء الطوارئ والنزاعات المسلحة في المحافظات المتضررة من النزاع المسلح، في محافظات صعده وعمران وحجه، وتكونت هذه اللجان من ممثلي السلطات المحلية ومنظمات ا</w:t>
      </w:r>
      <w:r w:rsidR="006C5B7D">
        <w:rPr>
          <w:rFonts w:hint="cs"/>
          <w:rtl/>
        </w:rPr>
        <w:t>لمجتمع المدني والمنظمات الدولية؛</w:t>
      </w:r>
    </w:p>
    <w:p w:rsidR="003D0FE3" w:rsidRPr="006C5B7D" w:rsidRDefault="003D0FE3" w:rsidP="00602492">
      <w:pPr>
        <w:pStyle w:val="Bullet1GA"/>
        <w:tabs>
          <w:tab w:val="clear" w:pos="2041"/>
          <w:tab w:val="num" w:pos="1940"/>
        </w:tabs>
        <w:bidi/>
        <w:spacing w:line="376" w:lineRule="exact"/>
        <w:ind w:left="1939"/>
        <w:rPr>
          <w:rFonts w:hint="cs"/>
          <w:spacing w:val="-3"/>
        </w:rPr>
      </w:pPr>
      <w:r w:rsidRPr="006C5B7D">
        <w:rPr>
          <w:rFonts w:hint="cs"/>
          <w:spacing w:val="-3"/>
          <w:rtl/>
        </w:rPr>
        <w:t>تشكيل لجان مجتمعية من المجتمعات المتضررة وكذا تشكيل مجالس من الأطفال من المتأثرين من النزاع المسلح مجلس أطفال وتساعد هذه اللجان والمجالس في برامج الحماية للأطفال الضحايا كنوع من مشاركة المجتم</w:t>
      </w:r>
      <w:r w:rsidR="006C5B7D" w:rsidRPr="006C5B7D">
        <w:rPr>
          <w:rFonts w:hint="cs"/>
          <w:spacing w:val="-3"/>
          <w:rtl/>
        </w:rPr>
        <w:t>ع والأطفال أنفسهم في هذا الجانب؛</w:t>
      </w:r>
    </w:p>
    <w:p w:rsidR="003D0FE3" w:rsidRPr="006C5B7D" w:rsidRDefault="003D0FE3" w:rsidP="00602492">
      <w:pPr>
        <w:pStyle w:val="Bullet1GA"/>
        <w:tabs>
          <w:tab w:val="clear" w:pos="2041"/>
          <w:tab w:val="num" w:pos="1940"/>
        </w:tabs>
        <w:bidi/>
        <w:spacing w:line="376" w:lineRule="exact"/>
        <w:ind w:left="1939"/>
        <w:rPr>
          <w:rFonts w:hint="cs"/>
        </w:rPr>
      </w:pPr>
      <w:r w:rsidRPr="006C5B7D">
        <w:rPr>
          <w:rFonts w:hint="cs"/>
          <w:rtl/>
        </w:rPr>
        <w:t>شاركت بعض منظمات المجتمع منها مؤسسة شوذب للطفولة والمدرسة الديمقراطية ومنظمة سياج وبرلمان الأطفال في رصد حالات الأطفال ضحايا الممارسات المحظورة بموجب البروتوكول الاختياري وساعدت في تنفيذ عدد من البرامج الهادفة لحمايتهم وإعادة إدماجهم ولم شمل أسرهم.</w:t>
      </w:r>
    </w:p>
    <w:p w:rsidR="003D0FE3" w:rsidRPr="002F6878" w:rsidRDefault="006C5B7D" w:rsidP="006C5B7D">
      <w:pPr>
        <w:pStyle w:val="HChGA"/>
        <w:rPr>
          <w:rFonts w:hint="cs"/>
          <w:rtl/>
        </w:rPr>
      </w:pPr>
      <w:r>
        <w:rPr>
          <w:rFonts w:hint="cs"/>
          <w:rtl/>
          <w:lang w:bidi="ar-QA"/>
        </w:rPr>
        <w:tab/>
      </w:r>
      <w:bookmarkStart w:id="37" w:name="_Toc347406031"/>
      <w:r w:rsidR="003D0FE3" w:rsidRPr="00F50383">
        <w:rPr>
          <w:rFonts w:hint="cs"/>
          <w:rtl/>
          <w:lang w:bidi="ar-QA"/>
        </w:rPr>
        <w:t>سادساً</w:t>
      </w:r>
      <w:r w:rsidR="003D0FE3">
        <w:rPr>
          <w:rFonts w:hint="cs"/>
          <w:rtl/>
        </w:rPr>
        <w:t>-</w:t>
      </w:r>
      <w:r w:rsidR="003D0FE3">
        <w:rPr>
          <w:rFonts w:hint="cs"/>
          <w:rtl/>
        </w:rPr>
        <w:tab/>
      </w:r>
      <w:r w:rsidR="003D0FE3" w:rsidRPr="002F6878">
        <w:rPr>
          <w:rFonts w:hint="cs"/>
          <w:rtl/>
        </w:rPr>
        <w:t>المساعدة والتعاون الدوليان</w:t>
      </w:r>
      <w:bookmarkEnd w:id="37"/>
    </w:p>
    <w:p w:rsidR="003D0FE3" w:rsidRPr="00D551A0" w:rsidRDefault="006A41B3" w:rsidP="006A41B3">
      <w:pPr>
        <w:pStyle w:val="H23GA"/>
        <w:rPr>
          <w:rFonts w:hint="cs"/>
          <w:rtl/>
        </w:rPr>
      </w:pPr>
      <w:bookmarkStart w:id="38" w:name="_Toc347406032"/>
      <w:r>
        <w:rPr>
          <w:rFonts w:hint="cs"/>
          <w:rtl/>
        </w:rPr>
        <w:tab/>
      </w:r>
      <w:r>
        <w:rPr>
          <w:rFonts w:hint="cs"/>
          <w:rtl/>
        </w:rPr>
        <w:tab/>
      </w:r>
      <w:r w:rsidR="003D0FE3" w:rsidRPr="00D551A0">
        <w:rPr>
          <w:rFonts w:hint="cs"/>
          <w:rtl/>
        </w:rPr>
        <w:t>تدابير تعزيز التعاون الدولي فيما يتعلق بتنفيذ البروتوكول</w:t>
      </w:r>
      <w:r w:rsidR="003D0FE3">
        <w:rPr>
          <w:rFonts w:hint="cs"/>
          <w:rtl/>
        </w:rPr>
        <w:t xml:space="preserve"> الاختياري</w:t>
      </w:r>
      <w:bookmarkEnd w:id="38"/>
    </w:p>
    <w:p w:rsidR="003D0FE3" w:rsidRPr="00D551A0" w:rsidRDefault="006C5B7D" w:rsidP="003523E2">
      <w:pPr>
        <w:pStyle w:val="SingleTxtGA"/>
        <w:spacing w:line="376" w:lineRule="exact"/>
        <w:rPr>
          <w:rFonts w:hint="cs"/>
        </w:rPr>
      </w:pPr>
      <w:r>
        <w:rPr>
          <w:rFonts w:hint="cs"/>
          <w:rtl/>
        </w:rPr>
        <w:t>13</w:t>
      </w:r>
      <w:r w:rsidR="003523E2">
        <w:rPr>
          <w:rFonts w:hint="cs"/>
          <w:rtl/>
        </w:rPr>
        <w:t>8</w:t>
      </w:r>
      <w:r>
        <w:rPr>
          <w:rFonts w:hint="cs"/>
          <w:rtl/>
        </w:rPr>
        <w:t>-</w:t>
      </w:r>
      <w:r>
        <w:rPr>
          <w:rFonts w:hint="cs"/>
          <w:rtl/>
        </w:rPr>
        <w:tab/>
      </w:r>
      <w:r w:rsidR="003D0FE3" w:rsidRPr="00D551A0">
        <w:rPr>
          <w:rFonts w:hint="cs"/>
          <w:rtl/>
        </w:rPr>
        <w:t xml:space="preserve">في سبيل تعزيز التعاون الدولي فقد قامت الحكومة اليمنية بالتعاون مع </w:t>
      </w:r>
      <w:r w:rsidR="005569C0">
        <w:rPr>
          <w:rFonts w:hint="cs"/>
          <w:rtl/>
        </w:rPr>
        <w:t xml:space="preserve">منظمة </w:t>
      </w:r>
      <w:r w:rsidR="003D0FE3" w:rsidRPr="00D551A0">
        <w:rPr>
          <w:rFonts w:hint="cs"/>
          <w:rtl/>
        </w:rPr>
        <w:t>اليونيسي</w:t>
      </w:r>
      <w:r w:rsidR="003D0FE3" w:rsidRPr="00D551A0">
        <w:rPr>
          <w:rFonts w:hint="eastAsia"/>
          <w:rtl/>
        </w:rPr>
        <w:t>ف</w:t>
      </w:r>
      <w:r w:rsidR="003D0FE3" w:rsidRPr="00D551A0">
        <w:rPr>
          <w:rFonts w:hint="cs"/>
          <w:rtl/>
        </w:rPr>
        <w:t xml:space="preserve"> بتشكيل مجموعة حماية الطفل في الطوارئ وتتكون هذه المجموعة من: وزارة </w:t>
      </w:r>
      <w:r w:rsidR="003D0FE3">
        <w:rPr>
          <w:rFonts w:hint="cs"/>
          <w:rtl/>
        </w:rPr>
        <w:t>الشؤون</w:t>
      </w:r>
      <w:r w:rsidR="003D0FE3" w:rsidRPr="00D551A0">
        <w:rPr>
          <w:rFonts w:hint="cs"/>
          <w:rtl/>
        </w:rPr>
        <w:t xml:space="preserve"> الاجتماعية</w:t>
      </w:r>
      <w:r w:rsidR="003D0FE3">
        <w:rPr>
          <w:rFonts w:hint="cs"/>
          <w:rtl/>
        </w:rPr>
        <w:t>،</w:t>
      </w:r>
      <w:r w:rsidR="003D0FE3" w:rsidRPr="00D551A0">
        <w:rPr>
          <w:rFonts w:hint="cs"/>
          <w:rtl/>
        </w:rPr>
        <w:t xml:space="preserve"> </w:t>
      </w:r>
      <w:r w:rsidR="003D0FE3">
        <w:rPr>
          <w:rFonts w:hint="cs"/>
          <w:rtl/>
        </w:rPr>
        <w:t>و</w:t>
      </w:r>
      <w:r w:rsidR="003D0FE3" w:rsidRPr="00D551A0">
        <w:rPr>
          <w:rFonts w:hint="cs"/>
          <w:rtl/>
        </w:rPr>
        <w:t>وزارة الداخلية</w:t>
      </w:r>
      <w:r w:rsidR="003D0FE3">
        <w:rPr>
          <w:rFonts w:hint="cs"/>
          <w:rtl/>
        </w:rPr>
        <w:t>،</w:t>
      </w:r>
      <w:r w:rsidR="005569C0">
        <w:rPr>
          <w:rFonts w:hint="cs"/>
          <w:rtl/>
        </w:rPr>
        <w:t xml:space="preserve"> </w:t>
      </w:r>
      <w:r w:rsidR="003D0FE3">
        <w:rPr>
          <w:rFonts w:hint="cs"/>
          <w:rtl/>
        </w:rPr>
        <w:t>و</w:t>
      </w:r>
      <w:r w:rsidR="003D0FE3" w:rsidRPr="00D551A0">
        <w:rPr>
          <w:rFonts w:hint="cs"/>
          <w:rtl/>
        </w:rPr>
        <w:t>وزارة حقوق الإنسان</w:t>
      </w:r>
      <w:r w:rsidR="003D0FE3">
        <w:rPr>
          <w:rFonts w:hint="cs"/>
          <w:rtl/>
        </w:rPr>
        <w:t>،</w:t>
      </w:r>
      <w:r w:rsidR="005569C0">
        <w:rPr>
          <w:rFonts w:hint="cs"/>
          <w:rtl/>
        </w:rPr>
        <w:t xml:space="preserve"> </w:t>
      </w:r>
      <w:r w:rsidR="003D0FE3">
        <w:rPr>
          <w:rFonts w:hint="cs"/>
          <w:rtl/>
        </w:rPr>
        <w:t>و</w:t>
      </w:r>
      <w:r w:rsidR="003D0FE3" w:rsidRPr="00D551A0">
        <w:rPr>
          <w:rFonts w:hint="cs"/>
          <w:rtl/>
        </w:rPr>
        <w:t>وزارة التربية والتعليم</w:t>
      </w:r>
      <w:r w:rsidR="003D0FE3">
        <w:rPr>
          <w:rFonts w:hint="cs"/>
          <w:rtl/>
        </w:rPr>
        <w:t>،</w:t>
      </w:r>
      <w:r w:rsidR="003D0FE3" w:rsidRPr="00D551A0">
        <w:rPr>
          <w:rFonts w:hint="cs"/>
          <w:rtl/>
        </w:rPr>
        <w:t xml:space="preserve"> </w:t>
      </w:r>
      <w:r w:rsidR="003D0FE3">
        <w:rPr>
          <w:rFonts w:hint="cs"/>
          <w:rtl/>
        </w:rPr>
        <w:t>و</w:t>
      </w:r>
      <w:r w:rsidR="003D0FE3" w:rsidRPr="00D551A0">
        <w:rPr>
          <w:rFonts w:hint="cs"/>
          <w:rtl/>
        </w:rPr>
        <w:t>المجلس الأعلى للأمومة والطفولة</w:t>
      </w:r>
      <w:r w:rsidR="003D0FE3">
        <w:rPr>
          <w:rFonts w:hint="cs"/>
          <w:rtl/>
        </w:rPr>
        <w:t>،</w:t>
      </w:r>
      <w:r w:rsidR="003D0FE3" w:rsidRPr="00D551A0">
        <w:rPr>
          <w:rFonts w:hint="cs"/>
          <w:rtl/>
        </w:rPr>
        <w:t xml:space="preserve"> </w:t>
      </w:r>
      <w:r w:rsidR="003D0FE3">
        <w:rPr>
          <w:rFonts w:hint="cs"/>
          <w:rtl/>
        </w:rPr>
        <w:t>و</w:t>
      </w:r>
      <w:r w:rsidR="003D0FE3" w:rsidRPr="00D551A0">
        <w:rPr>
          <w:rFonts w:hint="cs"/>
          <w:rtl/>
        </w:rPr>
        <w:t>منظمة اليونيسي</w:t>
      </w:r>
      <w:r w:rsidR="003D0FE3" w:rsidRPr="00D551A0">
        <w:rPr>
          <w:rFonts w:hint="eastAsia"/>
          <w:rtl/>
        </w:rPr>
        <w:t>ف</w:t>
      </w:r>
      <w:r w:rsidR="003D0FE3">
        <w:rPr>
          <w:rFonts w:hint="cs"/>
          <w:rtl/>
        </w:rPr>
        <w:t>،</w:t>
      </w:r>
      <w:r w:rsidR="003D0FE3" w:rsidRPr="00D551A0">
        <w:rPr>
          <w:rFonts w:hint="cs"/>
          <w:rtl/>
        </w:rPr>
        <w:t xml:space="preserve"> </w:t>
      </w:r>
      <w:r w:rsidR="003D0FE3">
        <w:rPr>
          <w:rFonts w:hint="cs"/>
          <w:rtl/>
        </w:rPr>
        <w:t>و</w:t>
      </w:r>
      <w:r w:rsidR="003D0FE3" w:rsidRPr="00D551A0">
        <w:rPr>
          <w:rFonts w:hint="cs"/>
          <w:rtl/>
        </w:rPr>
        <w:t>مفوضية اللاجئين</w:t>
      </w:r>
      <w:r w:rsidR="003D0FE3">
        <w:rPr>
          <w:rFonts w:hint="cs"/>
          <w:rtl/>
        </w:rPr>
        <w:t>،</w:t>
      </w:r>
      <w:r w:rsidR="003D0FE3" w:rsidRPr="00D551A0">
        <w:rPr>
          <w:rFonts w:hint="cs"/>
          <w:rtl/>
        </w:rPr>
        <w:t xml:space="preserve"> </w:t>
      </w:r>
      <w:r w:rsidR="003D0FE3">
        <w:rPr>
          <w:rFonts w:hint="cs"/>
          <w:rtl/>
        </w:rPr>
        <w:t>و</w:t>
      </w:r>
      <w:r w:rsidR="003D0FE3" w:rsidRPr="00D551A0">
        <w:rPr>
          <w:rFonts w:hint="cs"/>
          <w:rtl/>
        </w:rPr>
        <w:t>منظمة الهجرة الدولية</w:t>
      </w:r>
      <w:r w:rsidR="003D0FE3">
        <w:rPr>
          <w:rFonts w:hint="cs"/>
          <w:rtl/>
        </w:rPr>
        <w:t>،</w:t>
      </w:r>
      <w:r w:rsidR="003D0FE3" w:rsidRPr="00D551A0">
        <w:rPr>
          <w:rFonts w:hint="cs"/>
          <w:rtl/>
        </w:rPr>
        <w:t xml:space="preserve"> </w:t>
      </w:r>
      <w:r w:rsidR="003D0FE3">
        <w:rPr>
          <w:rFonts w:hint="cs"/>
          <w:rtl/>
        </w:rPr>
        <w:t>و</w:t>
      </w:r>
      <w:r w:rsidR="003D0FE3" w:rsidRPr="00D551A0">
        <w:rPr>
          <w:rFonts w:hint="cs"/>
          <w:rtl/>
        </w:rPr>
        <w:t>منظمة رعاية الطفولة</w:t>
      </w:r>
      <w:r w:rsidR="003D0FE3">
        <w:rPr>
          <w:rFonts w:hint="cs"/>
          <w:rtl/>
        </w:rPr>
        <w:t>، و</w:t>
      </w:r>
      <w:r w:rsidR="003D0FE3" w:rsidRPr="00D551A0">
        <w:rPr>
          <w:rFonts w:hint="cs"/>
          <w:rtl/>
        </w:rPr>
        <w:t>صندوق الأمم المتحدة للأنشطة السكانية</w:t>
      </w:r>
      <w:r w:rsidR="003D0FE3">
        <w:rPr>
          <w:rFonts w:hint="cs"/>
          <w:rtl/>
        </w:rPr>
        <w:t>،</w:t>
      </w:r>
      <w:r w:rsidR="001449BE">
        <w:rPr>
          <w:rFonts w:hint="cs"/>
          <w:rtl/>
        </w:rPr>
        <w:t xml:space="preserve"> </w:t>
      </w:r>
      <w:r w:rsidR="003D0FE3">
        <w:rPr>
          <w:rFonts w:hint="cs"/>
          <w:rtl/>
        </w:rPr>
        <w:t>و</w:t>
      </w:r>
      <w:r w:rsidR="003D0FE3" w:rsidRPr="00D551A0">
        <w:rPr>
          <w:rFonts w:hint="cs"/>
          <w:rtl/>
        </w:rPr>
        <w:t>الإغاثة الإسلامية</w:t>
      </w:r>
      <w:r w:rsidR="003D0FE3">
        <w:rPr>
          <w:rFonts w:hint="cs"/>
          <w:rtl/>
        </w:rPr>
        <w:t>،</w:t>
      </w:r>
      <w:r w:rsidR="003D0FE3" w:rsidRPr="00D551A0">
        <w:rPr>
          <w:rFonts w:hint="cs"/>
          <w:rtl/>
        </w:rPr>
        <w:t xml:space="preserve"> </w:t>
      </w:r>
      <w:r w:rsidR="003D0FE3">
        <w:rPr>
          <w:rFonts w:hint="cs"/>
          <w:rtl/>
        </w:rPr>
        <w:t>و</w:t>
      </w:r>
      <w:r w:rsidR="003D0FE3" w:rsidRPr="00D551A0">
        <w:rPr>
          <w:rFonts w:hint="cs"/>
          <w:rtl/>
        </w:rPr>
        <w:t>مؤسسة شوذب</w:t>
      </w:r>
      <w:r w:rsidR="003D0FE3">
        <w:rPr>
          <w:rFonts w:hint="cs"/>
          <w:rtl/>
        </w:rPr>
        <w:t>،</w:t>
      </w:r>
      <w:r w:rsidR="003D0FE3" w:rsidRPr="00D551A0">
        <w:rPr>
          <w:rFonts w:hint="cs"/>
          <w:rtl/>
        </w:rPr>
        <w:t xml:space="preserve"> </w:t>
      </w:r>
      <w:r w:rsidR="003D0FE3">
        <w:rPr>
          <w:rFonts w:hint="cs"/>
          <w:rtl/>
        </w:rPr>
        <w:t>و</w:t>
      </w:r>
      <w:r w:rsidR="003D0FE3" w:rsidRPr="00D551A0">
        <w:rPr>
          <w:rFonts w:hint="cs"/>
          <w:rtl/>
        </w:rPr>
        <w:t>مؤسسة سياج</w:t>
      </w:r>
      <w:r w:rsidR="003D0FE3">
        <w:rPr>
          <w:rFonts w:hint="cs"/>
          <w:rtl/>
        </w:rPr>
        <w:t>،</w:t>
      </w:r>
      <w:r w:rsidR="003D0FE3" w:rsidRPr="00D551A0">
        <w:rPr>
          <w:rFonts w:hint="cs"/>
          <w:rtl/>
        </w:rPr>
        <w:t xml:space="preserve"> </w:t>
      </w:r>
      <w:r w:rsidR="003D0FE3">
        <w:rPr>
          <w:rFonts w:hint="cs"/>
          <w:rtl/>
        </w:rPr>
        <w:t>و</w:t>
      </w:r>
      <w:r w:rsidR="003D0FE3" w:rsidRPr="00D551A0">
        <w:rPr>
          <w:rFonts w:hint="cs"/>
          <w:rtl/>
        </w:rPr>
        <w:t>جمعية الإصلاح</w:t>
      </w:r>
      <w:r w:rsidR="003D0FE3">
        <w:rPr>
          <w:rFonts w:hint="cs"/>
          <w:rtl/>
        </w:rPr>
        <w:t>،</w:t>
      </w:r>
      <w:r w:rsidR="001449BE">
        <w:rPr>
          <w:rFonts w:hint="cs"/>
          <w:rtl/>
        </w:rPr>
        <w:t xml:space="preserve"> إ</w:t>
      </w:r>
      <w:r w:rsidR="003D0FE3" w:rsidRPr="00D551A0">
        <w:rPr>
          <w:rFonts w:hint="cs"/>
          <w:rtl/>
        </w:rPr>
        <w:t xml:space="preserve">لخ. وينسق عمل هذه المجموعة منظمة </w:t>
      </w:r>
      <w:r w:rsidR="003D0FE3">
        <w:rPr>
          <w:rFonts w:hint="cs"/>
          <w:rtl/>
        </w:rPr>
        <w:t>اليونيسيف</w:t>
      </w:r>
      <w:r w:rsidR="003D0FE3" w:rsidRPr="00D551A0">
        <w:rPr>
          <w:rFonts w:hint="cs"/>
          <w:rtl/>
        </w:rPr>
        <w:t xml:space="preserve"> ووزارة </w:t>
      </w:r>
      <w:r w:rsidR="003D0FE3">
        <w:rPr>
          <w:rFonts w:hint="cs"/>
          <w:rtl/>
        </w:rPr>
        <w:t xml:space="preserve">الشؤون </w:t>
      </w:r>
      <w:r w:rsidR="003D0FE3" w:rsidRPr="00D551A0">
        <w:rPr>
          <w:rFonts w:hint="cs"/>
          <w:rtl/>
        </w:rPr>
        <w:t>الاجتماعية والعمل.</w:t>
      </w:r>
    </w:p>
    <w:p w:rsidR="003D0FE3" w:rsidRPr="00D551A0" w:rsidRDefault="006C5B7D" w:rsidP="003523E2">
      <w:pPr>
        <w:pStyle w:val="SingleTxtGA"/>
        <w:spacing w:line="376" w:lineRule="exact"/>
        <w:rPr>
          <w:rFonts w:hint="cs"/>
        </w:rPr>
      </w:pPr>
      <w:r>
        <w:rPr>
          <w:rFonts w:hint="cs"/>
          <w:rtl/>
        </w:rPr>
        <w:t>1</w:t>
      </w:r>
      <w:r w:rsidR="003523E2">
        <w:rPr>
          <w:rFonts w:hint="cs"/>
          <w:rtl/>
        </w:rPr>
        <w:t>39</w:t>
      </w:r>
      <w:r>
        <w:rPr>
          <w:rFonts w:hint="cs"/>
          <w:rtl/>
        </w:rPr>
        <w:t>-</w:t>
      </w:r>
      <w:r>
        <w:rPr>
          <w:rFonts w:hint="cs"/>
          <w:rtl/>
        </w:rPr>
        <w:tab/>
      </w:r>
      <w:r w:rsidR="003D0FE3" w:rsidRPr="00D551A0">
        <w:rPr>
          <w:rFonts w:hint="cs"/>
          <w:rtl/>
        </w:rPr>
        <w:t>تعقد هذه المجموعة اجتماعات دورية على المستوى المركزي مرتين في الشهر منذ بداية الحرب السادسة وتقوم بالتخطيط واعتماد التمويل المناسب لكافة الأنشطة المعنية بحماية الأطفال ضحايا النزاع المسلح</w:t>
      </w:r>
      <w:r w:rsidR="003D0FE3">
        <w:rPr>
          <w:rFonts w:hint="cs"/>
          <w:rtl/>
        </w:rPr>
        <w:t>.</w:t>
      </w:r>
    </w:p>
    <w:p w:rsidR="003D0FE3" w:rsidRPr="00D551A0" w:rsidRDefault="006C5B7D" w:rsidP="003523E2">
      <w:pPr>
        <w:pStyle w:val="SingleTxtGA"/>
        <w:rPr>
          <w:rFonts w:hint="cs"/>
        </w:rPr>
      </w:pPr>
      <w:r>
        <w:rPr>
          <w:rFonts w:hint="cs"/>
          <w:rtl/>
        </w:rPr>
        <w:t>14</w:t>
      </w:r>
      <w:r w:rsidR="003523E2">
        <w:rPr>
          <w:rFonts w:hint="cs"/>
          <w:rtl/>
        </w:rPr>
        <w:t>0</w:t>
      </w:r>
      <w:r>
        <w:rPr>
          <w:rFonts w:hint="cs"/>
          <w:rtl/>
        </w:rPr>
        <w:t>-</w:t>
      </w:r>
      <w:r>
        <w:rPr>
          <w:rFonts w:hint="cs"/>
          <w:rtl/>
        </w:rPr>
        <w:tab/>
      </w:r>
      <w:r w:rsidR="003D0FE3">
        <w:rPr>
          <w:rFonts w:hint="cs"/>
          <w:rtl/>
        </w:rPr>
        <w:t>و</w:t>
      </w:r>
      <w:r w:rsidR="003D0FE3" w:rsidRPr="00D551A0">
        <w:rPr>
          <w:rFonts w:hint="cs"/>
          <w:rtl/>
        </w:rPr>
        <w:t>يقوم الصليب الأحمر الدولي بالتعاون مع الهلال الأحمر اليمني بتمويل وتنفيذ العديد من الأنشطة الهادفة إلى حماية النازحين والأطفال ضحايا النزاعات المسلحة.</w:t>
      </w:r>
    </w:p>
    <w:p w:rsidR="003D0FE3" w:rsidRPr="00D551A0" w:rsidRDefault="006C5B7D" w:rsidP="003523E2">
      <w:pPr>
        <w:pStyle w:val="SingleTxtGA"/>
        <w:rPr>
          <w:rFonts w:hint="cs"/>
        </w:rPr>
      </w:pPr>
      <w:r>
        <w:rPr>
          <w:rFonts w:hint="cs"/>
          <w:rtl/>
        </w:rPr>
        <w:t>14</w:t>
      </w:r>
      <w:r w:rsidR="003523E2">
        <w:rPr>
          <w:rFonts w:hint="cs"/>
          <w:rtl/>
        </w:rPr>
        <w:t>1</w:t>
      </w:r>
      <w:r>
        <w:rPr>
          <w:rFonts w:hint="cs"/>
          <w:rtl/>
        </w:rPr>
        <w:t>-</w:t>
      </w:r>
      <w:r>
        <w:rPr>
          <w:rFonts w:hint="cs"/>
          <w:rtl/>
        </w:rPr>
        <w:tab/>
      </w:r>
      <w:r w:rsidR="003D0FE3" w:rsidRPr="00D551A0">
        <w:rPr>
          <w:rFonts w:hint="cs"/>
          <w:rtl/>
        </w:rPr>
        <w:t>كما يساعد برنامج الغذاء العالمي ومنظمة الصحة العالمية ومنظمة أطباء بلا حدود في معظم أنشطة وخدمات الحماية والإغاثة الإنسانية للأطفال ضحايا النزاع.</w:t>
      </w:r>
    </w:p>
    <w:p w:rsidR="003D0FE3" w:rsidRPr="00F51F78" w:rsidRDefault="006C5B7D" w:rsidP="003523E2">
      <w:pPr>
        <w:pStyle w:val="SingleTxtGA"/>
        <w:rPr>
          <w:rFonts w:hint="cs"/>
          <w:spacing w:val="-6"/>
        </w:rPr>
      </w:pPr>
      <w:r w:rsidRPr="00F51F78">
        <w:rPr>
          <w:rFonts w:hint="cs"/>
          <w:spacing w:val="-6"/>
          <w:rtl/>
        </w:rPr>
        <w:t>14</w:t>
      </w:r>
      <w:r w:rsidR="003523E2">
        <w:rPr>
          <w:rFonts w:hint="cs"/>
          <w:spacing w:val="-6"/>
          <w:rtl/>
        </w:rPr>
        <w:t>2</w:t>
      </w:r>
      <w:r w:rsidRPr="00F51F78">
        <w:rPr>
          <w:rFonts w:hint="cs"/>
          <w:spacing w:val="-6"/>
          <w:rtl/>
        </w:rPr>
        <w:t>-</w:t>
      </w:r>
      <w:r w:rsidRPr="00F51F78">
        <w:rPr>
          <w:rFonts w:hint="cs"/>
          <w:spacing w:val="-6"/>
          <w:rtl/>
        </w:rPr>
        <w:tab/>
      </w:r>
      <w:r w:rsidR="003D0FE3" w:rsidRPr="00F51F78">
        <w:rPr>
          <w:rFonts w:hint="cs"/>
          <w:spacing w:val="-6"/>
          <w:rtl/>
        </w:rPr>
        <w:t>وهنالك دول قدمت مساعدات إغاثة للنازحين في المخيمات الخاصة بهم ومن تلك الدول:</w:t>
      </w:r>
    </w:p>
    <w:tbl>
      <w:tblPr>
        <w:bidiVisual/>
        <w:tblW w:w="0" w:type="auto"/>
        <w:tblInd w:w="1216" w:type="dxa"/>
        <w:tblCellMar>
          <w:left w:w="0" w:type="dxa"/>
          <w:right w:w="0" w:type="dxa"/>
        </w:tblCellMar>
        <w:tblLook w:val="01E0" w:firstRow="1" w:lastRow="1" w:firstColumn="1" w:lastColumn="1" w:noHBand="0" w:noVBand="0"/>
      </w:tblPr>
      <w:tblGrid>
        <w:gridCol w:w="1829"/>
        <w:gridCol w:w="5375"/>
      </w:tblGrid>
      <w:tr w:rsidR="003D0FE3" w:rsidRPr="009C53F5" w:rsidTr="00F51F78">
        <w:trPr>
          <w:tblHeader/>
        </w:trPr>
        <w:tc>
          <w:tcPr>
            <w:tcW w:w="1829" w:type="dxa"/>
            <w:tcBorders>
              <w:top w:val="single" w:sz="4" w:space="0" w:color="auto"/>
              <w:bottom w:val="single" w:sz="12" w:space="0" w:color="auto"/>
            </w:tcBorders>
            <w:shd w:val="clear" w:color="auto" w:fill="auto"/>
          </w:tcPr>
          <w:p w:rsidR="003D0FE3" w:rsidRPr="00F51F78" w:rsidRDefault="003D0FE3" w:rsidP="00602492">
            <w:pPr>
              <w:pStyle w:val="SingleTxtGA"/>
              <w:tabs>
                <w:tab w:val="clear" w:pos="1928"/>
                <w:tab w:val="clear" w:pos="2608"/>
                <w:tab w:val="clear" w:pos="3289"/>
                <w:tab w:val="clear" w:pos="3969"/>
                <w:tab w:val="clear" w:pos="4649"/>
                <w:tab w:val="clear" w:pos="5330"/>
                <w:tab w:val="num" w:pos="1584"/>
              </w:tabs>
              <w:spacing w:before="20" w:after="40" w:line="280" w:lineRule="exact"/>
              <w:ind w:left="57" w:right="227"/>
              <w:rPr>
                <w:rFonts w:hint="cs"/>
                <w:i/>
                <w:iCs/>
                <w:color w:val="000000"/>
                <w:sz w:val="18"/>
                <w:szCs w:val="26"/>
                <w:rtl/>
              </w:rPr>
            </w:pPr>
            <w:r w:rsidRPr="00F51F78">
              <w:rPr>
                <w:rFonts w:hint="cs"/>
                <w:i/>
                <w:iCs/>
                <w:color w:val="000000"/>
                <w:sz w:val="18"/>
                <w:szCs w:val="26"/>
                <w:rtl/>
              </w:rPr>
              <w:t>الدولة</w:t>
            </w:r>
          </w:p>
        </w:tc>
        <w:tc>
          <w:tcPr>
            <w:tcW w:w="5375" w:type="dxa"/>
            <w:tcBorders>
              <w:top w:val="single" w:sz="4" w:space="0" w:color="auto"/>
              <w:bottom w:val="single" w:sz="12" w:space="0" w:color="auto"/>
            </w:tcBorders>
            <w:shd w:val="clear" w:color="auto" w:fill="auto"/>
          </w:tcPr>
          <w:p w:rsidR="003D0FE3" w:rsidRPr="00F51F78" w:rsidRDefault="003D0FE3" w:rsidP="00602492">
            <w:pPr>
              <w:pStyle w:val="SingleTxtGA"/>
              <w:tabs>
                <w:tab w:val="clear" w:pos="1928"/>
                <w:tab w:val="clear" w:pos="2608"/>
                <w:tab w:val="clear" w:pos="3289"/>
                <w:tab w:val="clear" w:pos="3969"/>
                <w:tab w:val="clear" w:pos="4649"/>
                <w:tab w:val="clear" w:pos="5330"/>
                <w:tab w:val="num" w:pos="1584"/>
              </w:tabs>
              <w:spacing w:before="20" w:after="40" w:line="280" w:lineRule="exact"/>
              <w:ind w:left="57" w:right="57"/>
              <w:rPr>
                <w:rFonts w:hint="cs"/>
                <w:i/>
                <w:iCs/>
                <w:color w:val="000000"/>
                <w:sz w:val="18"/>
                <w:szCs w:val="26"/>
                <w:rtl/>
              </w:rPr>
            </w:pPr>
            <w:r w:rsidRPr="00F51F78">
              <w:rPr>
                <w:rFonts w:hint="cs"/>
                <w:i/>
                <w:iCs/>
                <w:color w:val="000000"/>
                <w:sz w:val="18"/>
                <w:szCs w:val="26"/>
                <w:rtl/>
              </w:rPr>
              <w:t>نوع المساعدة</w:t>
            </w:r>
          </w:p>
        </w:tc>
      </w:tr>
      <w:tr w:rsidR="003D0FE3" w:rsidRPr="009C53F5" w:rsidTr="00F51F78">
        <w:tc>
          <w:tcPr>
            <w:tcW w:w="1829" w:type="dxa"/>
            <w:tcBorders>
              <w:top w:val="single" w:sz="12" w:space="0" w:color="auto"/>
            </w:tcBorders>
            <w:shd w:val="clear" w:color="auto" w:fill="auto"/>
          </w:tcPr>
          <w:p w:rsidR="003D0FE3" w:rsidRPr="00F51F78" w:rsidRDefault="003D0FE3" w:rsidP="00602492">
            <w:pPr>
              <w:pStyle w:val="SingleTxtGA"/>
              <w:tabs>
                <w:tab w:val="clear" w:pos="1928"/>
                <w:tab w:val="clear" w:pos="2608"/>
                <w:tab w:val="clear" w:pos="3289"/>
                <w:tab w:val="clear" w:pos="3969"/>
                <w:tab w:val="clear" w:pos="4649"/>
                <w:tab w:val="clear" w:pos="5330"/>
                <w:tab w:val="num" w:pos="1584"/>
              </w:tabs>
              <w:spacing w:before="20" w:after="40" w:line="280" w:lineRule="exact"/>
              <w:ind w:left="57" w:right="227"/>
              <w:rPr>
                <w:rFonts w:hint="cs"/>
                <w:color w:val="000000"/>
                <w:sz w:val="18"/>
                <w:szCs w:val="26"/>
                <w:rtl/>
              </w:rPr>
            </w:pPr>
            <w:r w:rsidRPr="00F51F78">
              <w:rPr>
                <w:rFonts w:hint="cs"/>
                <w:color w:val="000000"/>
                <w:sz w:val="18"/>
                <w:szCs w:val="26"/>
                <w:rtl/>
              </w:rPr>
              <w:t>المملكة المغربية</w:t>
            </w:r>
          </w:p>
        </w:tc>
        <w:tc>
          <w:tcPr>
            <w:tcW w:w="5375" w:type="dxa"/>
            <w:tcBorders>
              <w:top w:val="single" w:sz="12" w:space="0" w:color="auto"/>
            </w:tcBorders>
            <w:shd w:val="clear" w:color="auto" w:fill="auto"/>
          </w:tcPr>
          <w:p w:rsidR="003D0FE3" w:rsidRPr="00602492" w:rsidRDefault="00602492" w:rsidP="00602492">
            <w:pPr>
              <w:pStyle w:val="SingleTxtGA"/>
              <w:tabs>
                <w:tab w:val="num" w:pos="1584"/>
              </w:tabs>
              <w:spacing w:before="20" w:after="40" w:line="280" w:lineRule="exact"/>
              <w:ind w:left="57" w:right="57"/>
              <w:rPr>
                <w:rFonts w:hint="cs"/>
                <w:color w:val="000000"/>
                <w:sz w:val="18"/>
                <w:szCs w:val="26"/>
                <w:rtl/>
              </w:rPr>
            </w:pPr>
            <w:r w:rsidRPr="00602492">
              <w:rPr>
                <w:color w:val="000000"/>
                <w:sz w:val="18"/>
                <w:szCs w:val="26"/>
                <w:rtl/>
              </w:rPr>
              <w:t>حمولة 3 طائرات (18.5 طن مواد غذائية و300 خيمة كبيرة (خزنت في مخازن المؤسسة الاقتصادية اليمنية ويتم الصرف منها للنازحين وفق التوجيهات) و10 طن أدوية (خزنت في مخازن وزارة الصحة بسندات توريد مخزنية خاصة ويتم الصرف منها حسب الاحتياج للعيادات المتنقلة والمرافق الصحية التي تخدم النازحين بشكل رسمي)</w:t>
            </w:r>
          </w:p>
        </w:tc>
      </w:tr>
      <w:tr w:rsidR="003D0FE3" w:rsidRPr="009C53F5" w:rsidTr="00F51F78">
        <w:tc>
          <w:tcPr>
            <w:tcW w:w="1829" w:type="dxa"/>
            <w:shd w:val="clear" w:color="auto" w:fill="auto"/>
          </w:tcPr>
          <w:p w:rsidR="003D0FE3" w:rsidRPr="00F51F78" w:rsidRDefault="003D0FE3" w:rsidP="00602492">
            <w:pPr>
              <w:pStyle w:val="SingleTxtGA"/>
              <w:tabs>
                <w:tab w:val="clear" w:pos="1928"/>
                <w:tab w:val="clear" w:pos="2608"/>
                <w:tab w:val="clear" w:pos="3289"/>
                <w:tab w:val="clear" w:pos="3969"/>
                <w:tab w:val="clear" w:pos="4649"/>
                <w:tab w:val="clear" w:pos="5330"/>
                <w:tab w:val="num" w:pos="1584"/>
              </w:tabs>
              <w:spacing w:before="20" w:after="40" w:line="280" w:lineRule="exact"/>
              <w:ind w:left="57" w:right="227"/>
              <w:rPr>
                <w:rFonts w:hint="cs"/>
                <w:color w:val="000000"/>
                <w:sz w:val="18"/>
                <w:szCs w:val="26"/>
                <w:rtl/>
              </w:rPr>
            </w:pPr>
            <w:r w:rsidRPr="00F51F78">
              <w:rPr>
                <w:rFonts w:hint="cs"/>
                <w:color w:val="000000"/>
                <w:sz w:val="18"/>
                <w:szCs w:val="26"/>
                <w:rtl/>
              </w:rPr>
              <w:t>دولة الكويت</w:t>
            </w:r>
          </w:p>
        </w:tc>
        <w:tc>
          <w:tcPr>
            <w:tcW w:w="5375" w:type="dxa"/>
            <w:shd w:val="clear" w:color="auto" w:fill="auto"/>
          </w:tcPr>
          <w:p w:rsidR="003D0FE3" w:rsidRPr="00F51F78" w:rsidRDefault="003D0FE3" w:rsidP="00602492">
            <w:pPr>
              <w:pStyle w:val="SingleTxtGA"/>
              <w:tabs>
                <w:tab w:val="clear" w:pos="1928"/>
                <w:tab w:val="clear" w:pos="2608"/>
                <w:tab w:val="clear" w:pos="3289"/>
                <w:tab w:val="clear" w:pos="3969"/>
                <w:tab w:val="clear" w:pos="4649"/>
                <w:tab w:val="clear" w:pos="5330"/>
                <w:tab w:val="num" w:pos="1584"/>
              </w:tabs>
              <w:spacing w:before="20" w:after="40" w:line="280" w:lineRule="exact"/>
              <w:ind w:left="57" w:right="57"/>
              <w:rPr>
                <w:rFonts w:hint="cs"/>
                <w:color w:val="000000"/>
                <w:sz w:val="18"/>
                <w:szCs w:val="26"/>
                <w:rtl/>
              </w:rPr>
            </w:pPr>
            <w:r w:rsidRPr="00F51F78">
              <w:rPr>
                <w:rFonts w:hint="cs"/>
                <w:color w:val="000000"/>
                <w:sz w:val="18"/>
                <w:szCs w:val="26"/>
                <w:rtl/>
              </w:rPr>
              <w:t xml:space="preserve">16 شاحنة منها 10 شاحنات (خيم + بطانيات) </w:t>
            </w:r>
            <w:r w:rsidR="00F51F78">
              <w:rPr>
                <w:rFonts w:hint="cs"/>
                <w:color w:val="000000"/>
                <w:sz w:val="18"/>
                <w:szCs w:val="26"/>
                <w:rtl/>
              </w:rPr>
              <w:t>بقيمة (547000 دولار) و</w:t>
            </w:r>
            <w:r w:rsidRPr="00F51F78">
              <w:rPr>
                <w:rFonts w:hint="cs"/>
                <w:color w:val="000000"/>
                <w:sz w:val="18"/>
                <w:szCs w:val="26"/>
                <w:rtl/>
              </w:rPr>
              <w:t>6 شاحنات عبارة عن خيم (خزنت في مخازن المؤسسة الاقتصادية اليمنية وتم</w:t>
            </w:r>
            <w:r w:rsidR="00F51F78">
              <w:rPr>
                <w:rFonts w:hint="eastAsia"/>
                <w:color w:val="000000"/>
                <w:sz w:val="18"/>
                <w:szCs w:val="26"/>
                <w:rtl/>
              </w:rPr>
              <w:t> </w:t>
            </w:r>
            <w:r w:rsidRPr="00F51F78">
              <w:rPr>
                <w:rFonts w:hint="cs"/>
                <w:color w:val="000000"/>
                <w:sz w:val="18"/>
                <w:szCs w:val="26"/>
                <w:rtl/>
              </w:rPr>
              <w:t>الصرف منها في إنشاء المخيمات)</w:t>
            </w:r>
          </w:p>
        </w:tc>
      </w:tr>
      <w:tr w:rsidR="003D0FE3" w:rsidRPr="009C53F5" w:rsidTr="00F51F78">
        <w:tc>
          <w:tcPr>
            <w:tcW w:w="1829" w:type="dxa"/>
            <w:shd w:val="clear" w:color="auto" w:fill="auto"/>
          </w:tcPr>
          <w:p w:rsidR="003D0FE3" w:rsidRPr="00F51F78" w:rsidRDefault="003D0FE3" w:rsidP="00602492">
            <w:pPr>
              <w:pStyle w:val="SingleTxtGA"/>
              <w:tabs>
                <w:tab w:val="clear" w:pos="1928"/>
                <w:tab w:val="clear" w:pos="2608"/>
                <w:tab w:val="clear" w:pos="3289"/>
                <w:tab w:val="clear" w:pos="3969"/>
                <w:tab w:val="clear" w:pos="4649"/>
                <w:tab w:val="clear" w:pos="5330"/>
                <w:tab w:val="num" w:pos="1584"/>
              </w:tabs>
              <w:spacing w:before="20" w:after="40" w:line="280" w:lineRule="exact"/>
              <w:ind w:left="57" w:right="227"/>
              <w:rPr>
                <w:rFonts w:hint="cs"/>
                <w:color w:val="000000"/>
                <w:sz w:val="18"/>
                <w:szCs w:val="26"/>
                <w:rtl/>
              </w:rPr>
            </w:pPr>
            <w:r w:rsidRPr="00F51F78">
              <w:rPr>
                <w:rFonts w:hint="cs"/>
                <w:color w:val="000000"/>
                <w:sz w:val="18"/>
                <w:szCs w:val="26"/>
                <w:rtl/>
              </w:rPr>
              <w:t>جمهورية مصر العربية</w:t>
            </w:r>
          </w:p>
        </w:tc>
        <w:tc>
          <w:tcPr>
            <w:tcW w:w="5375" w:type="dxa"/>
            <w:shd w:val="clear" w:color="auto" w:fill="auto"/>
          </w:tcPr>
          <w:p w:rsidR="003D0FE3" w:rsidRPr="00F51F78" w:rsidRDefault="003D0FE3" w:rsidP="00602492">
            <w:pPr>
              <w:pStyle w:val="SingleTxtGA"/>
              <w:tabs>
                <w:tab w:val="clear" w:pos="1928"/>
                <w:tab w:val="clear" w:pos="2608"/>
                <w:tab w:val="clear" w:pos="3289"/>
                <w:tab w:val="clear" w:pos="3969"/>
                <w:tab w:val="clear" w:pos="4649"/>
                <w:tab w:val="clear" w:pos="5330"/>
                <w:tab w:val="num" w:pos="1584"/>
              </w:tabs>
              <w:spacing w:before="20" w:after="40" w:line="280" w:lineRule="exact"/>
              <w:ind w:left="57" w:right="57"/>
              <w:rPr>
                <w:rFonts w:hint="cs"/>
                <w:color w:val="000000"/>
                <w:sz w:val="18"/>
                <w:szCs w:val="26"/>
                <w:rtl/>
              </w:rPr>
            </w:pPr>
            <w:r w:rsidRPr="00F51F78">
              <w:rPr>
                <w:rFonts w:hint="cs"/>
                <w:color w:val="000000"/>
                <w:sz w:val="18"/>
                <w:szCs w:val="26"/>
                <w:rtl/>
              </w:rPr>
              <w:t>حمولة طائرتين أدوية ومواد غذائية (استلمت من قبل وزارة الدفاع)</w:t>
            </w:r>
          </w:p>
        </w:tc>
      </w:tr>
      <w:tr w:rsidR="003D0FE3" w:rsidRPr="009C53F5" w:rsidTr="00F51F78">
        <w:tc>
          <w:tcPr>
            <w:tcW w:w="1829" w:type="dxa"/>
            <w:shd w:val="clear" w:color="auto" w:fill="auto"/>
          </w:tcPr>
          <w:p w:rsidR="003D0FE3" w:rsidRPr="00F51F78" w:rsidRDefault="003D0FE3" w:rsidP="00602492">
            <w:pPr>
              <w:pStyle w:val="SingleTxtGA"/>
              <w:tabs>
                <w:tab w:val="clear" w:pos="1928"/>
                <w:tab w:val="clear" w:pos="2608"/>
                <w:tab w:val="clear" w:pos="3289"/>
                <w:tab w:val="clear" w:pos="3969"/>
                <w:tab w:val="clear" w:pos="4649"/>
                <w:tab w:val="clear" w:pos="5330"/>
                <w:tab w:val="num" w:pos="1584"/>
              </w:tabs>
              <w:spacing w:before="20" w:after="40" w:line="280" w:lineRule="exact"/>
              <w:ind w:left="57" w:right="227"/>
              <w:rPr>
                <w:rFonts w:hint="cs"/>
                <w:color w:val="000000"/>
                <w:sz w:val="18"/>
                <w:szCs w:val="26"/>
                <w:rtl/>
              </w:rPr>
            </w:pPr>
            <w:r w:rsidRPr="00F51F78">
              <w:rPr>
                <w:rFonts w:hint="cs"/>
                <w:color w:val="000000"/>
                <w:sz w:val="18"/>
                <w:szCs w:val="26"/>
                <w:rtl/>
              </w:rPr>
              <w:t>سلطنة عمان</w:t>
            </w:r>
          </w:p>
        </w:tc>
        <w:tc>
          <w:tcPr>
            <w:tcW w:w="5375" w:type="dxa"/>
            <w:shd w:val="clear" w:color="auto" w:fill="auto"/>
          </w:tcPr>
          <w:p w:rsidR="003D0FE3" w:rsidRPr="00F51F78" w:rsidRDefault="003D0FE3" w:rsidP="00602492">
            <w:pPr>
              <w:pStyle w:val="SingleTxtGA"/>
              <w:tabs>
                <w:tab w:val="clear" w:pos="1928"/>
                <w:tab w:val="clear" w:pos="2608"/>
                <w:tab w:val="clear" w:pos="3289"/>
                <w:tab w:val="clear" w:pos="3969"/>
                <w:tab w:val="clear" w:pos="4649"/>
                <w:tab w:val="clear" w:pos="5330"/>
                <w:tab w:val="num" w:pos="1584"/>
              </w:tabs>
              <w:spacing w:before="20" w:after="40" w:line="280" w:lineRule="exact"/>
              <w:ind w:left="57" w:right="57"/>
              <w:rPr>
                <w:rFonts w:hint="cs"/>
                <w:color w:val="000000"/>
                <w:sz w:val="18"/>
                <w:szCs w:val="26"/>
                <w:rtl/>
              </w:rPr>
            </w:pPr>
            <w:r w:rsidRPr="00F51F78">
              <w:rPr>
                <w:rFonts w:hint="cs"/>
                <w:color w:val="000000"/>
                <w:sz w:val="18"/>
                <w:szCs w:val="26"/>
                <w:rtl/>
              </w:rPr>
              <w:t>350 طن حمولة 7 طائرات بقيمة 3 مليون دولار [50 طن أدوية ومستلزمات طبية و2 مولدات كهربائية 100 كيلو وات (تم استلامها من قبل وزارة الصحة وتم صرف المولدات الكهربائية لمخيمات النازحين في حرض والأدوية ليتم الصرف منها حسب الاحتياج) + 300 طن مواد غذائية وخيم وفرش (خزنت في مخازن المؤسسة الاقتصادية اليمنية)]</w:t>
            </w:r>
          </w:p>
        </w:tc>
      </w:tr>
      <w:tr w:rsidR="003D0FE3" w:rsidRPr="009C53F5" w:rsidTr="00F51F78">
        <w:tc>
          <w:tcPr>
            <w:tcW w:w="1829" w:type="dxa"/>
            <w:shd w:val="clear" w:color="auto" w:fill="auto"/>
          </w:tcPr>
          <w:p w:rsidR="003D0FE3" w:rsidRPr="00F51F78" w:rsidRDefault="003D0FE3" w:rsidP="00602492">
            <w:pPr>
              <w:pStyle w:val="SingleTxtGA"/>
              <w:tabs>
                <w:tab w:val="clear" w:pos="1928"/>
                <w:tab w:val="clear" w:pos="2608"/>
                <w:tab w:val="clear" w:pos="3289"/>
                <w:tab w:val="clear" w:pos="3969"/>
                <w:tab w:val="clear" w:pos="4649"/>
                <w:tab w:val="clear" w:pos="5330"/>
                <w:tab w:val="num" w:pos="1584"/>
              </w:tabs>
              <w:spacing w:before="20" w:after="40" w:line="280" w:lineRule="exact"/>
              <w:ind w:left="57" w:right="227"/>
              <w:rPr>
                <w:rFonts w:hint="cs"/>
                <w:color w:val="000000"/>
                <w:sz w:val="18"/>
                <w:szCs w:val="26"/>
                <w:rtl/>
              </w:rPr>
            </w:pPr>
            <w:r w:rsidRPr="00F51F78">
              <w:rPr>
                <w:rFonts w:hint="cs"/>
                <w:color w:val="000000"/>
                <w:sz w:val="18"/>
                <w:szCs w:val="26"/>
                <w:rtl/>
              </w:rPr>
              <w:t>دولة الإمارات العربية المتحدة</w:t>
            </w:r>
          </w:p>
        </w:tc>
        <w:tc>
          <w:tcPr>
            <w:tcW w:w="5375" w:type="dxa"/>
            <w:shd w:val="clear" w:color="auto" w:fill="auto"/>
          </w:tcPr>
          <w:p w:rsidR="003D0FE3" w:rsidRPr="00602492" w:rsidRDefault="003D0FE3" w:rsidP="00602492">
            <w:pPr>
              <w:pStyle w:val="SingleTxtGA"/>
              <w:tabs>
                <w:tab w:val="clear" w:pos="1928"/>
                <w:tab w:val="clear" w:pos="2608"/>
                <w:tab w:val="clear" w:pos="3289"/>
                <w:tab w:val="clear" w:pos="3969"/>
                <w:tab w:val="clear" w:pos="4649"/>
                <w:tab w:val="clear" w:pos="5330"/>
                <w:tab w:val="num" w:pos="1584"/>
              </w:tabs>
              <w:spacing w:before="20" w:after="40" w:line="280" w:lineRule="exact"/>
              <w:ind w:left="57" w:right="57"/>
              <w:rPr>
                <w:rFonts w:hint="cs"/>
                <w:color w:val="000000"/>
                <w:spacing w:val="-4"/>
                <w:sz w:val="18"/>
                <w:szCs w:val="26"/>
                <w:rtl/>
              </w:rPr>
            </w:pPr>
            <w:r w:rsidRPr="00602492">
              <w:rPr>
                <w:rFonts w:hint="cs"/>
                <w:color w:val="000000"/>
                <w:spacing w:val="-4"/>
                <w:sz w:val="18"/>
                <w:szCs w:val="26"/>
                <w:rtl/>
              </w:rPr>
              <w:t>حمولة 5 طائرات متطلبات إنشاء مخيم ثاني للنازحين في المزرق بقيمة 10 مليون درهم إماراتي (تم استلامها من قبل جمعية الصالح الخيرية الشريك التنفيذي لهم واستخدمت بشكل مباشر في إنشاء مخيم المزرق 2) مؤسسة الأمير/وليد بن طلال قافلة الإغاثة الأولى حمولة 6 شاحنات (1000 خيمة</w:t>
            </w:r>
            <w:r w:rsidR="007B0F79">
              <w:rPr>
                <w:rFonts w:hint="cs"/>
                <w:color w:val="000000"/>
                <w:spacing w:val="-4"/>
                <w:sz w:val="18"/>
                <w:szCs w:val="26"/>
                <w:rtl/>
              </w:rPr>
              <w:t xml:space="preserve"> و</w:t>
            </w:r>
            <w:r w:rsidRPr="00602492">
              <w:rPr>
                <w:rFonts w:hint="cs"/>
                <w:color w:val="000000"/>
                <w:spacing w:val="-4"/>
                <w:sz w:val="18"/>
                <w:szCs w:val="26"/>
                <w:rtl/>
              </w:rPr>
              <w:t xml:space="preserve">10000 بطانية) (سلمت بشكل مباشر للسلطة المحلية بمديرية حرض القائمة على إدارة </w:t>
            </w:r>
            <w:r w:rsidR="001449BE">
              <w:rPr>
                <w:rFonts w:hint="cs"/>
                <w:color w:val="000000"/>
                <w:spacing w:val="-4"/>
                <w:sz w:val="18"/>
                <w:szCs w:val="26"/>
                <w:rtl/>
              </w:rPr>
              <w:t>المخيمات)</w:t>
            </w:r>
          </w:p>
        </w:tc>
      </w:tr>
      <w:tr w:rsidR="003D0FE3" w:rsidRPr="009C53F5" w:rsidTr="00F51F78">
        <w:tc>
          <w:tcPr>
            <w:tcW w:w="1829" w:type="dxa"/>
            <w:tcBorders>
              <w:bottom w:val="single" w:sz="12" w:space="0" w:color="auto"/>
            </w:tcBorders>
            <w:shd w:val="clear" w:color="auto" w:fill="auto"/>
          </w:tcPr>
          <w:p w:rsidR="003D0FE3" w:rsidRPr="00F51F78" w:rsidRDefault="003D0FE3" w:rsidP="00602492">
            <w:pPr>
              <w:pStyle w:val="SingleTxtGA"/>
              <w:tabs>
                <w:tab w:val="clear" w:pos="1928"/>
                <w:tab w:val="clear" w:pos="2608"/>
                <w:tab w:val="clear" w:pos="3289"/>
                <w:tab w:val="clear" w:pos="3969"/>
                <w:tab w:val="clear" w:pos="4649"/>
                <w:tab w:val="clear" w:pos="5330"/>
                <w:tab w:val="num" w:pos="1584"/>
              </w:tabs>
              <w:spacing w:before="20" w:after="40" w:line="280" w:lineRule="exact"/>
              <w:ind w:left="57" w:right="227"/>
              <w:rPr>
                <w:rFonts w:hint="cs"/>
                <w:color w:val="000000"/>
                <w:sz w:val="18"/>
                <w:szCs w:val="26"/>
                <w:rtl/>
              </w:rPr>
            </w:pPr>
            <w:r w:rsidRPr="00F51F78">
              <w:rPr>
                <w:rFonts w:hint="cs"/>
                <w:color w:val="000000"/>
                <w:sz w:val="18"/>
                <w:szCs w:val="26"/>
                <w:rtl/>
              </w:rPr>
              <w:t>المملكة الأردنية الهاشمية</w:t>
            </w:r>
          </w:p>
        </w:tc>
        <w:tc>
          <w:tcPr>
            <w:tcW w:w="5375" w:type="dxa"/>
            <w:tcBorders>
              <w:bottom w:val="single" w:sz="12" w:space="0" w:color="auto"/>
            </w:tcBorders>
            <w:shd w:val="clear" w:color="auto" w:fill="auto"/>
          </w:tcPr>
          <w:p w:rsidR="003D0FE3" w:rsidRPr="00F51F78" w:rsidRDefault="003D0FE3" w:rsidP="00602492">
            <w:pPr>
              <w:pStyle w:val="SingleTxtGA"/>
              <w:tabs>
                <w:tab w:val="clear" w:pos="1928"/>
                <w:tab w:val="clear" w:pos="2608"/>
                <w:tab w:val="clear" w:pos="3289"/>
                <w:tab w:val="clear" w:pos="3969"/>
                <w:tab w:val="clear" w:pos="4649"/>
                <w:tab w:val="clear" w:pos="5330"/>
                <w:tab w:val="num" w:pos="1584"/>
              </w:tabs>
              <w:spacing w:before="20" w:after="40" w:line="280" w:lineRule="exact"/>
              <w:ind w:left="57" w:right="57"/>
              <w:rPr>
                <w:rFonts w:hint="cs"/>
                <w:color w:val="000000"/>
                <w:sz w:val="18"/>
                <w:szCs w:val="26"/>
                <w:rtl/>
              </w:rPr>
            </w:pPr>
            <w:r w:rsidRPr="00F51F78">
              <w:rPr>
                <w:rFonts w:hint="cs"/>
                <w:color w:val="000000"/>
                <w:sz w:val="18"/>
                <w:szCs w:val="26"/>
                <w:rtl/>
              </w:rPr>
              <w:t>13 طن أدوية ومواد غذائية (تم تخزينها في مخازن وزارة الصحة بسندات توريد مخزنيه خاص</w:t>
            </w:r>
            <w:r w:rsidR="001449BE">
              <w:rPr>
                <w:rFonts w:hint="cs"/>
                <w:color w:val="000000"/>
                <w:sz w:val="18"/>
                <w:szCs w:val="26"/>
                <w:rtl/>
              </w:rPr>
              <w:t>ة ليتم منها الصرف حسب الاحتياج)</w:t>
            </w:r>
          </w:p>
        </w:tc>
      </w:tr>
    </w:tbl>
    <w:p w:rsidR="003D0FE3" w:rsidRDefault="006C5B7D" w:rsidP="003523E2">
      <w:pPr>
        <w:pStyle w:val="SingleTxtGA"/>
        <w:keepNext/>
        <w:keepLines/>
        <w:spacing w:before="120"/>
        <w:rPr>
          <w:rFonts w:hint="cs"/>
        </w:rPr>
      </w:pPr>
      <w:r>
        <w:rPr>
          <w:rFonts w:hint="cs"/>
          <w:rtl/>
        </w:rPr>
        <w:t>14</w:t>
      </w:r>
      <w:r w:rsidR="003523E2">
        <w:rPr>
          <w:rFonts w:hint="cs"/>
          <w:rtl/>
        </w:rPr>
        <w:t>3</w:t>
      </w:r>
      <w:r>
        <w:rPr>
          <w:rFonts w:hint="cs"/>
          <w:rtl/>
        </w:rPr>
        <w:t>-</w:t>
      </w:r>
      <w:r>
        <w:rPr>
          <w:rFonts w:hint="cs"/>
          <w:rtl/>
        </w:rPr>
        <w:tab/>
      </w:r>
      <w:r w:rsidR="003D0FE3" w:rsidRPr="00D551A0">
        <w:rPr>
          <w:rFonts w:hint="cs"/>
          <w:rtl/>
        </w:rPr>
        <w:t>وهنالك جهات مانحة وصل دعمها لهيئات الأمم المتحدة مباشرة وهي:</w:t>
      </w:r>
    </w:p>
    <w:tbl>
      <w:tblPr>
        <w:bidiVisual/>
        <w:tblW w:w="0" w:type="auto"/>
        <w:tblInd w:w="1211" w:type="dxa"/>
        <w:tblCellMar>
          <w:left w:w="0" w:type="dxa"/>
          <w:right w:w="0" w:type="dxa"/>
        </w:tblCellMar>
        <w:tblLook w:val="01E0" w:firstRow="1" w:lastRow="1" w:firstColumn="1" w:lastColumn="1" w:noHBand="0" w:noVBand="0"/>
      </w:tblPr>
      <w:tblGrid>
        <w:gridCol w:w="1946"/>
        <w:gridCol w:w="5263"/>
      </w:tblGrid>
      <w:tr w:rsidR="003D0FE3" w:rsidRPr="00F51F78" w:rsidTr="00F51F78">
        <w:trPr>
          <w:trHeight w:val="291"/>
        </w:trPr>
        <w:tc>
          <w:tcPr>
            <w:tcW w:w="1946" w:type="dxa"/>
            <w:tcBorders>
              <w:top w:val="single" w:sz="4" w:space="0" w:color="auto"/>
              <w:bottom w:val="single" w:sz="12" w:space="0" w:color="auto"/>
            </w:tcBorders>
            <w:shd w:val="clear" w:color="auto" w:fill="auto"/>
          </w:tcPr>
          <w:p w:rsidR="003D0FE3" w:rsidRPr="00F51F78" w:rsidRDefault="003D0FE3" w:rsidP="00602492">
            <w:pPr>
              <w:pStyle w:val="SingleTxtGA"/>
              <w:tabs>
                <w:tab w:val="clear" w:pos="1928"/>
                <w:tab w:val="clear" w:pos="2608"/>
                <w:tab w:val="clear" w:pos="3289"/>
                <w:tab w:val="clear" w:pos="3969"/>
                <w:tab w:val="clear" w:pos="4649"/>
                <w:tab w:val="clear" w:pos="5330"/>
                <w:tab w:val="num" w:pos="1584"/>
              </w:tabs>
              <w:spacing w:before="60" w:after="0" w:line="168" w:lineRule="auto"/>
              <w:ind w:left="57" w:right="57"/>
              <w:rPr>
                <w:rFonts w:hint="cs"/>
                <w:i/>
                <w:iCs/>
                <w:color w:val="000000"/>
                <w:sz w:val="18"/>
                <w:szCs w:val="26"/>
                <w:rtl/>
              </w:rPr>
            </w:pPr>
            <w:r w:rsidRPr="00F51F78">
              <w:rPr>
                <w:rFonts w:hint="cs"/>
                <w:i/>
                <w:iCs/>
                <w:color w:val="000000"/>
                <w:sz w:val="18"/>
                <w:szCs w:val="26"/>
                <w:rtl/>
              </w:rPr>
              <w:t>الدولة</w:t>
            </w:r>
          </w:p>
        </w:tc>
        <w:tc>
          <w:tcPr>
            <w:tcW w:w="5263" w:type="dxa"/>
            <w:tcBorders>
              <w:top w:val="single" w:sz="4" w:space="0" w:color="auto"/>
              <w:bottom w:val="single" w:sz="12" w:space="0" w:color="auto"/>
            </w:tcBorders>
            <w:shd w:val="clear" w:color="auto" w:fill="auto"/>
          </w:tcPr>
          <w:p w:rsidR="003D0FE3" w:rsidRPr="00F51F78" w:rsidRDefault="003D0FE3" w:rsidP="00602492">
            <w:pPr>
              <w:pStyle w:val="SingleTxtGA"/>
              <w:tabs>
                <w:tab w:val="clear" w:pos="1928"/>
                <w:tab w:val="clear" w:pos="2608"/>
                <w:tab w:val="clear" w:pos="3289"/>
                <w:tab w:val="clear" w:pos="3969"/>
                <w:tab w:val="clear" w:pos="4649"/>
                <w:tab w:val="clear" w:pos="5330"/>
                <w:tab w:val="num" w:pos="1584"/>
              </w:tabs>
              <w:spacing w:before="60" w:after="0" w:line="168" w:lineRule="auto"/>
              <w:ind w:left="57" w:right="57"/>
              <w:rPr>
                <w:rFonts w:hint="cs"/>
                <w:i/>
                <w:iCs/>
                <w:color w:val="000000"/>
                <w:sz w:val="18"/>
                <w:szCs w:val="26"/>
                <w:rtl/>
              </w:rPr>
            </w:pPr>
            <w:r w:rsidRPr="00F51F78">
              <w:rPr>
                <w:rFonts w:hint="cs"/>
                <w:i/>
                <w:iCs/>
                <w:color w:val="000000"/>
                <w:sz w:val="18"/>
                <w:szCs w:val="26"/>
                <w:rtl/>
              </w:rPr>
              <w:t>المساعدة</w:t>
            </w:r>
          </w:p>
        </w:tc>
      </w:tr>
      <w:tr w:rsidR="003D0FE3" w:rsidRPr="00F51F78" w:rsidTr="00F51F78">
        <w:tc>
          <w:tcPr>
            <w:tcW w:w="1946" w:type="dxa"/>
            <w:tcBorders>
              <w:top w:val="single" w:sz="12" w:space="0" w:color="auto"/>
            </w:tcBorders>
            <w:shd w:val="clear" w:color="auto" w:fill="auto"/>
          </w:tcPr>
          <w:p w:rsidR="003D0FE3" w:rsidRPr="00F51F78" w:rsidRDefault="003D0FE3" w:rsidP="00602492">
            <w:pPr>
              <w:pStyle w:val="SingleTxtGA"/>
              <w:tabs>
                <w:tab w:val="clear" w:pos="1928"/>
                <w:tab w:val="clear" w:pos="2608"/>
                <w:tab w:val="clear" w:pos="3289"/>
                <w:tab w:val="clear" w:pos="3969"/>
                <w:tab w:val="clear" w:pos="4649"/>
                <w:tab w:val="clear" w:pos="5330"/>
                <w:tab w:val="num" w:pos="1584"/>
              </w:tabs>
              <w:spacing w:before="60" w:after="0" w:line="168" w:lineRule="auto"/>
              <w:ind w:left="57" w:right="57"/>
              <w:rPr>
                <w:rFonts w:hint="cs"/>
                <w:color w:val="000000"/>
                <w:sz w:val="18"/>
                <w:szCs w:val="26"/>
                <w:rtl/>
              </w:rPr>
            </w:pPr>
            <w:r w:rsidRPr="00F51F78">
              <w:rPr>
                <w:rFonts w:hint="cs"/>
                <w:color w:val="000000"/>
                <w:sz w:val="18"/>
                <w:szCs w:val="26"/>
                <w:rtl/>
              </w:rPr>
              <w:t>الحكومة الألمانية</w:t>
            </w:r>
          </w:p>
        </w:tc>
        <w:tc>
          <w:tcPr>
            <w:tcW w:w="5263" w:type="dxa"/>
            <w:tcBorders>
              <w:top w:val="single" w:sz="12" w:space="0" w:color="auto"/>
            </w:tcBorders>
            <w:shd w:val="clear" w:color="auto" w:fill="auto"/>
          </w:tcPr>
          <w:p w:rsidR="003D0FE3" w:rsidRPr="00F51F78" w:rsidRDefault="003D0FE3" w:rsidP="00602492">
            <w:pPr>
              <w:pStyle w:val="SingleTxtGA"/>
              <w:tabs>
                <w:tab w:val="clear" w:pos="1928"/>
                <w:tab w:val="clear" w:pos="2608"/>
                <w:tab w:val="clear" w:pos="3289"/>
                <w:tab w:val="clear" w:pos="3969"/>
                <w:tab w:val="clear" w:pos="4649"/>
                <w:tab w:val="clear" w:pos="5330"/>
                <w:tab w:val="num" w:pos="1584"/>
              </w:tabs>
              <w:spacing w:before="60" w:after="0" w:line="168" w:lineRule="auto"/>
              <w:ind w:left="57" w:right="57"/>
              <w:rPr>
                <w:rFonts w:hint="cs"/>
                <w:color w:val="000000"/>
                <w:sz w:val="18"/>
                <w:szCs w:val="26"/>
                <w:rtl/>
              </w:rPr>
            </w:pPr>
            <w:r w:rsidRPr="00F51F78">
              <w:rPr>
                <w:rFonts w:hint="cs"/>
                <w:color w:val="000000"/>
                <w:sz w:val="18"/>
                <w:szCs w:val="26"/>
                <w:rtl/>
              </w:rPr>
              <w:t>2.5 مليون يورو</w:t>
            </w:r>
          </w:p>
        </w:tc>
      </w:tr>
      <w:tr w:rsidR="003D0FE3" w:rsidRPr="00F51F78" w:rsidTr="00F51F78">
        <w:tc>
          <w:tcPr>
            <w:tcW w:w="1946" w:type="dxa"/>
            <w:shd w:val="clear" w:color="auto" w:fill="auto"/>
          </w:tcPr>
          <w:p w:rsidR="003D0FE3" w:rsidRPr="00F51F78" w:rsidRDefault="003D0FE3" w:rsidP="00602492">
            <w:pPr>
              <w:pStyle w:val="SingleTxtGA"/>
              <w:tabs>
                <w:tab w:val="clear" w:pos="1928"/>
                <w:tab w:val="clear" w:pos="2608"/>
                <w:tab w:val="clear" w:pos="3289"/>
                <w:tab w:val="clear" w:pos="3969"/>
                <w:tab w:val="clear" w:pos="4649"/>
                <w:tab w:val="clear" w:pos="5330"/>
                <w:tab w:val="num" w:pos="1584"/>
              </w:tabs>
              <w:spacing w:before="60" w:after="0" w:line="168" w:lineRule="auto"/>
              <w:ind w:left="57" w:right="57"/>
              <w:rPr>
                <w:rFonts w:hint="cs"/>
                <w:color w:val="000000"/>
                <w:sz w:val="18"/>
                <w:szCs w:val="26"/>
                <w:rtl/>
              </w:rPr>
            </w:pPr>
            <w:r w:rsidRPr="00F51F78">
              <w:rPr>
                <w:rFonts w:hint="cs"/>
                <w:color w:val="000000"/>
                <w:sz w:val="18"/>
                <w:szCs w:val="26"/>
                <w:rtl/>
              </w:rPr>
              <w:t>وكالة التنمية الأمريكية</w:t>
            </w:r>
          </w:p>
        </w:tc>
        <w:tc>
          <w:tcPr>
            <w:tcW w:w="5263" w:type="dxa"/>
            <w:shd w:val="clear" w:color="auto" w:fill="auto"/>
          </w:tcPr>
          <w:p w:rsidR="003D0FE3" w:rsidRPr="00F51F78" w:rsidRDefault="003D0FE3" w:rsidP="00602492">
            <w:pPr>
              <w:pStyle w:val="SingleTxtGA"/>
              <w:tabs>
                <w:tab w:val="clear" w:pos="1928"/>
                <w:tab w:val="clear" w:pos="2608"/>
                <w:tab w:val="clear" w:pos="3289"/>
                <w:tab w:val="clear" w:pos="3969"/>
                <w:tab w:val="clear" w:pos="4649"/>
                <w:tab w:val="clear" w:pos="5330"/>
                <w:tab w:val="num" w:pos="1584"/>
              </w:tabs>
              <w:spacing w:before="60" w:after="0" w:line="168" w:lineRule="auto"/>
              <w:ind w:left="57" w:right="57"/>
              <w:rPr>
                <w:rFonts w:hint="cs"/>
                <w:color w:val="000000"/>
                <w:sz w:val="18"/>
                <w:szCs w:val="26"/>
                <w:rtl/>
              </w:rPr>
            </w:pPr>
            <w:r w:rsidRPr="00F51F78">
              <w:rPr>
                <w:rFonts w:hint="cs"/>
                <w:color w:val="000000"/>
                <w:sz w:val="18"/>
                <w:szCs w:val="26"/>
                <w:rtl/>
              </w:rPr>
              <w:t>2.5 مليون دولار</w:t>
            </w:r>
          </w:p>
        </w:tc>
      </w:tr>
      <w:tr w:rsidR="003D0FE3" w:rsidRPr="00F51F78" w:rsidTr="00F51F78">
        <w:tc>
          <w:tcPr>
            <w:tcW w:w="1946" w:type="dxa"/>
            <w:shd w:val="clear" w:color="auto" w:fill="auto"/>
          </w:tcPr>
          <w:p w:rsidR="003D0FE3" w:rsidRPr="00F51F78" w:rsidRDefault="003D0FE3" w:rsidP="00602492">
            <w:pPr>
              <w:pStyle w:val="SingleTxtGA"/>
              <w:tabs>
                <w:tab w:val="clear" w:pos="1928"/>
                <w:tab w:val="clear" w:pos="2608"/>
                <w:tab w:val="clear" w:pos="3289"/>
                <w:tab w:val="clear" w:pos="3969"/>
                <w:tab w:val="clear" w:pos="4649"/>
                <w:tab w:val="clear" w:pos="5330"/>
                <w:tab w:val="num" w:pos="1584"/>
              </w:tabs>
              <w:spacing w:before="60" w:after="0" w:line="168" w:lineRule="auto"/>
              <w:ind w:left="57" w:right="57"/>
              <w:rPr>
                <w:rFonts w:hint="cs"/>
                <w:color w:val="000000"/>
                <w:sz w:val="18"/>
                <w:szCs w:val="26"/>
                <w:rtl/>
              </w:rPr>
            </w:pPr>
            <w:r w:rsidRPr="00F51F78">
              <w:rPr>
                <w:rFonts w:hint="cs"/>
                <w:color w:val="000000"/>
                <w:sz w:val="18"/>
                <w:szCs w:val="26"/>
                <w:rtl/>
              </w:rPr>
              <w:t>المملكة العربية السعودية</w:t>
            </w:r>
          </w:p>
        </w:tc>
        <w:tc>
          <w:tcPr>
            <w:tcW w:w="5263" w:type="dxa"/>
            <w:shd w:val="clear" w:color="auto" w:fill="auto"/>
          </w:tcPr>
          <w:p w:rsidR="003D0FE3" w:rsidRPr="00F51F78" w:rsidRDefault="003D0FE3" w:rsidP="00602492">
            <w:pPr>
              <w:pStyle w:val="SingleTxtGA"/>
              <w:tabs>
                <w:tab w:val="clear" w:pos="1928"/>
                <w:tab w:val="clear" w:pos="2608"/>
                <w:tab w:val="clear" w:pos="3289"/>
                <w:tab w:val="clear" w:pos="3969"/>
                <w:tab w:val="clear" w:pos="4649"/>
                <w:tab w:val="clear" w:pos="5330"/>
                <w:tab w:val="num" w:pos="1584"/>
              </w:tabs>
              <w:spacing w:before="60" w:after="0" w:line="168" w:lineRule="auto"/>
              <w:ind w:left="57" w:right="57"/>
              <w:rPr>
                <w:rFonts w:hint="cs"/>
                <w:color w:val="000000"/>
                <w:sz w:val="18"/>
                <w:szCs w:val="26"/>
                <w:rtl/>
              </w:rPr>
            </w:pPr>
            <w:r w:rsidRPr="00F51F78">
              <w:rPr>
                <w:rFonts w:hint="cs"/>
                <w:color w:val="000000"/>
                <w:sz w:val="18"/>
                <w:szCs w:val="26"/>
                <w:rtl/>
              </w:rPr>
              <w:t>1 مليون دولار</w:t>
            </w:r>
          </w:p>
        </w:tc>
      </w:tr>
      <w:tr w:rsidR="003D0FE3" w:rsidRPr="00F51F78" w:rsidTr="00F51F78">
        <w:tc>
          <w:tcPr>
            <w:tcW w:w="1946" w:type="dxa"/>
            <w:shd w:val="clear" w:color="auto" w:fill="auto"/>
          </w:tcPr>
          <w:p w:rsidR="003D0FE3" w:rsidRPr="00F51F78" w:rsidRDefault="003D0FE3" w:rsidP="00602492">
            <w:pPr>
              <w:pStyle w:val="SingleTxtGA"/>
              <w:tabs>
                <w:tab w:val="clear" w:pos="1928"/>
                <w:tab w:val="clear" w:pos="2608"/>
                <w:tab w:val="clear" w:pos="3289"/>
                <w:tab w:val="clear" w:pos="3969"/>
                <w:tab w:val="clear" w:pos="4649"/>
                <w:tab w:val="clear" w:pos="5330"/>
                <w:tab w:val="num" w:pos="1584"/>
              </w:tabs>
              <w:spacing w:before="60" w:after="0" w:line="168" w:lineRule="auto"/>
              <w:ind w:left="57" w:right="57"/>
              <w:rPr>
                <w:rFonts w:hint="cs"/>
                <w:color w:val="000000"/>
                <w:sz w:val="18"/>
                <w:szCs w:val="26"/>
                <w:rtl/>
              </w:rPr>
            </w:pPr>
            <w:r w:rsidRPr="00F51F78">
              <w:rPr>
                <w:rFonts w:hint="cs"/>
                <w:color w:val="000000"/>
                <w:sz w:val="18"/>
                <w:szCs w:val="26"/>
                <w:rtl/>
              </w:rPr>
              <w:t>المملكة المتحدة</w:t>
            </w:r>
          </w:p>
        </w:tc>
        <w:tc>
          <w:tcPr>
            <w:tcW w:w="5263" w:type="dxa"/>
            <w:shd w:val="clear" w:color="auto" w:fill="auto"/>
          </w:tcPr>
          <w:p w:rsidR="003D0FE3" w:rsidRPr="00F51F78" w:rsidRDefault="003D0FE3" w:rsidP="00602492">
            <w:pPr>
              <w:pStyle w:val="SingleTxtGA"/>
              <w:tabs>
                <w:tab w:val="clear" w:pos="1928"/>
                <w:tab w:val="clear" w:pos="2608"/>
                <w:tab w:val="clear" w:pos="3289"/>
                <w:tab w:val="clear" w:pos="3969"/>
                <w:tab w:val="clear" w:pos="4649"/>
                <w:tab w:val="clear" w:pos="5330"/>
                <w:tab w:val="num" w:pos="1584"/>
              </w:tabs>
              <w:spacing w:before="60" w:after="0" w:line="168" w:lineRule="auto"/>
              <w:ind w:left="57" w:right="57"/>
              <w:rPr>
                <w:rFonts w:hint="cs"/>
                <w:color w:val="000000"/>
                <w:sz w:val="18"/>
                <w:szCs w:val="26"/>
                <w:rtl/>
              </w:rPr>
            </w:pPr>
            <w:r w:rsidRPr="00F51F78">
              <w:rPr>
                <w:rFonts w:hint="cs"/>
                <w:color w:val="000000"/>
                <w:sz w:val="18"/>
                <w:szCs w:val="26"/>
                <w:rtl/>
              </w:rPr>
              <w:t>1.5 مليون جنيه إسترليني</w:t>
            </w:r>
          </w:p>
        </w:tc>
      </w:tr>
      <w:tr w:rsidR="003D0FE3" w:rsidRPr="00F51F78" w:rsidTr="00F51F78">
        <w:tc>
          <w:tcPr>
            <w:tcW w:w="1946" w:type="dxa"/>
            <w:shd w:val="clear" w:color="auto" w:fill="auto"/>
          </w:tcPr>
          <w:p w:rsidR="003D0FE3" w:rsidRPr="00F51F78" w:rsidRDefault="003D0FE3" w:rsidP="00602492">
            <w:pPr>
              <w:pStyle w:val="SingleTxtGA"/>
              <w:tabs>
                <w:tab w:val="clear" w:pos="1928"/>
                <w:tab w:val="clear" w:pos="2608"/>
                <w:tab w:val="clear" w:pos="3289"/>
                <w:tab w:val="clear" w:pos="3969"/>
                <w:tab w:val="clear" w:pos="4649"/>
                <w:tab w:val="clear" w:pos="5330"/>
                <w:tab w:val="num" w:pos="1584"/>
              </w:tabs>
              <w:spacing w:before="60" w:after="0" w:line="168" w:lineRule="auto"/>
              <w:ind w:left="57" w:right="57"/>
              <w:rPr>
                <w:rFonts w:hint="cs"/>
                <w:color w:val="000000"/>
                <w:sz w:val="18"/>
                <w:szCs w:val="26"/>
                <w:rtl/>
              </w:rPr>
            </w:pPr>
            <w:r w:rsidRPr="00F51F78">
              <w:rPr>
                <w:rFonts w:hint="cs"/>
                <w:color w:val="000000"/>
                <w:sz w:val="18"/>
                <w:szCs w:val="26"/>
                <w:rtl/>
              </w:rPr>
              <w:t>كوريا الجنوبية</w:t>
            </w:r>
          </w:p>
        </w:tc>
        <w:tc>
          <w:tcPr>
            <w:tcW w:w="5263" w:type="dxa"/>
            <w:shd w:val="clear" w:color="auto" w:fill="auto"/>
          </w:tcPr>
          <w:p w:rsidR="003D0FE3" w:rsidRPr="00F51F78" w:rsidRDefault="003D0FE3" w:rsidP="00602492">
            <w:pPr>
              <w:pStyle w:val="SingleTxtGA"/>
              <w:tabs>
                <w:tab w:val="clear" w:pos="1928"/>
                <w:tab w:val="clear" w:pos="2608"/>
                <w:tab w:val="clear" w:pos="3289"/>
                <w:tab w:val="clear" w:pos="3969"/>
                <w:tab w:val="clear" w:pos="4649"/>
                <w:tab w:val="clear" w:pos="5330"/>
                <w:tab w:val="num" w:pos="1584"/>
              </w:tabs>
              <w:spacing w:before="60" w:after="0" w:line="168" w:lineRule="auto"/>
              <w:ind w:left="57" w:right="57"/>
              <w:rPr>
                <w:rFonts w:hint="cs"/>
                <w:color w:val="000000"/>
                <w:sz w:val="18"/>
                <w:szCs w:val="26"/>
                <w:rtl/>
              </w:rPr>
            </w:pPr>
            <w:r w:rsidRPr="00F51F78">
              <w:rPr>
                <w:rFonts w:hint="cs"/>
                <w:color w:val="000000"/>
                <w:sz w:val="18"/>
                <w:szCs w:val="26"/>
                <w:rtl/>
              </w:rPr>
              <w:t>1.920</w:t>
            </w:r>
            <w:r w:rsidR="001449BE">
              <w:rPr>
                <w:rFonts w:hint="cs"/>
                <w:color w:val="000000"/>
                <w:sz w:val="18"/>
                <w:szCs w:val="26"/>
                <w:rtl/>
                <w:lang w:bidi="ar-YE"/>
              </w:rPr>
              <w:t xml:space="preserve"> مليون دولار</w:t>
            </w:r>
            <w:r w:rsidRPr="00F51F78">
              <w:rPr>
                <w:rFonts w:hint="cs"/>
                <w:color w:val="000000"/>
                <w:sz w:val="18"/>
                <w:szCs w:val="26"/>
                <w:rtl/>
                <w:lang w:bidi="ar-YE"/>
              </w:rPr>
              <w:t xml:space="preserve"> تتضمن مواد غذائية وتسجيل وإدارة الفرق الطبية</w:t>
            </w:r>
          </w:p>
        </w:tc>
      </w:tr>
      <w:tr w:rsidR="003D0FE3" w:rsidRPr="00F51F78" w:rsidTr="00F51F78">
        <w:tc>
          <w:tcPr>
            <w:tcW w:w="1946" w:type="dxa"/>
            <w:tcBorders>
              <w:bottom w:val="single" w:sz="12" w:space="0" w:color="auto"/>
            </w:tcBorders>
            <w:shd w:val="clear" w:color="auto" w:fill="auto"/>
          </w:tcPr>
          <w:p w:rsidR="003D0FE3" w:rsidRPr="00F51F78" w:rsidRDefault="003D0FE3" w:rsidP="00602492">
            <w:pPr>
              <w:pStyle w:val="SingleTxtGA"/>
              <w:tabs>
                <w:tab w:val="clear" w:pos="1928"/>
                <w:tab w:val="clear" w:pos="2608"/>
                <w:tab w:val="clear" w:pos="3289"/>
                <w:tab w:val="clear" w:pos="3969"/>
                <w:tab w:val="clear" w:pos="4649"/>
                <w:tab w:val="clear" w:pos="5330"/>
                <w:tab w:val="num" w:pos="1584"/>
              </w:tabs>
              <w:spacing w:before="60" w:after="0" w:line="168" w:lineRule="auto"/>
              <w:ind w:left="57" w:right="57"/>
              <w:rPr>
                <w:rFonts w:hint="cs"/>
                <w:color w:val="000000"/>
                <w:sz w:val="18"/>
                <w:szCs w:val="26"/>
                <w:rtl/>
              </w:rPr>
            </w:pPr>
            <w:r w:rsidRPr="00F51F78">
              <w:rPr>
                <w:rFonts w:hint="cs"/>
                <w:color w:val="000000"/>
                <w:sz w:val="18"/>
                <w:szCs w:val="26"/>
                <w:rtl/>
                <w:lang w:bidi="ar-YE"/>
              </w:rPr>
              <w:t>اليابان</w:t>
            </w:r>
          </w:p>
        </w:tc>
        <w:tc>
          <w:tcPr>
            <w:tcW w:w="5263" w:type="dxa"/>
            <w:tcBorders>
              <w:bottom w:val="single" w:sz="12" w:space="0" w:color="auto"/>
            </w:tcBorders>
            <w:shd w:val="clear" w:color="auto" w:fill="auto"/>
          </w:tcPr>
          <w:p w:rsidR="003D0FE3" w:rsidRPr="00F51F78" w:rsidRDefault="003D0FE3" w:rsidP="00602492">
            <w:pPr>
              <w:pStyle w:val="SingleTxtGA"/>
              <w:tabs>
                <w:tab w:val="clear" w:pos="1928"/>
                <w:tab w:val="clear" w:pos="2608"/>
                <w:tab w:val="clear" w:pos="3289"/>
                <w:tab w:val="clear" w:pos="3969"/>
                <w:tab w:val="clear" w:pos="4649"/>
                <w:tab w:val="clear" w:pos="5330"/>
                <w:tab w:val="num" w:pos="1584"/>
              </w:tabs>
              <w:spacing w:before="60" w:after="0" w:line="168" w:lineRule="auto"/>
              <w:ind w:left="57" w:right="57"/>
              <w:rPr>
                <w:rFonts w:hint="cs"/>
                <w:color w:val="000000"/>
                <w:sz w:val="18"/>
                <w:szCs w:val="26"/>
                <w:rtl/>
              </w:rPr>
            </w:pPr>
            <w:r w:rsidRPr="00F51F78">
              <w:rPr>
                <w:rFonts w:hint="cs"/>
                <w:color w:val="000000"/>
                <w:sz w:val="18"/>
                <w:szCs w:val="26"/>
                <w:rtl/>
              </w:rPr>
              <w:t>2 مليون دولار تقدم عبر منظمة الغذاء العالمي والصحة العالمية والمفوضية العليا لشؤون اللاجئين</w:t>
            </w:r>
          </w:p>
        </w:tc>
      </w:tr>
    </w:tbl>
    <w:p w:rsidR="003D0FE3" w:rsidRDefault="006C5B7D" w:rsidP="003523E2">
      <w:pPr>
        <w:pStyle w:val="SingleTxtGA"/>
        <w:keepNext/>
        <w:keepLines/>
        <w:rPr>
          <w:rFonts w:hint="cs"/>
          <w:rtl/>
        </w:rPr>
      </w:pPr>
      <w:r>
        <w:rPr>
          <w:rFonts w:hint="cs"/>
          <w:rtl/>
        </w:rPr>
        <w:t>14</w:t>
      </w:r>
      <w:r w:rsidR="003523E2">
        <w:rPr>
          <w:rFonts w:hint="cs"/>
          <w:rtl/>
        </w:rPr>
        <w:t>4</w:t>
      </w:r>
      <w:r>
        <w:rPr>
          <w:rFonts w:hint="cs"/>
          <w:rtl/>
        </w:rPr>
        <w:t>-</w:t>
      </w:r>
      <w:r>
        <w:rPr>
          <w:rFonts w:hint="cs"/>
          <w:rtl/>
        </w:rPr>
        <w:tab/>
      </w:r>
      <w:r w:rsidR="003D0FE3" w:rsidRPr="00D551A0">
        <w:rPr>
          <w:rFonts w:hint="cs"/>
          <w:rtl/>
        </w:rPr>
        <w:t>كما أن هنالك جهات مانحة أعلنت تقديمها دعم وهي:</w:t>
      </w:r>
    </w:p>
    <w:tbl>
      <w:tblPr>
        <w:bidiVisual/>
        <w:tblW w:w="0" w:type="auto"/>
        <w:tblInd w:w="1253" w:type="dxa"/>
        <w:tblCellMar>
          <w:left w:w="0" w:type="dxa"/>
          <w:right w:w="0" w:type="dxa"/>
        </w:tblCellMar>
        <w:tblLook w:val="01E0" w:firstRow="1" w:lastRow="1" w:firstColumn="1" w:lastColumn="1" w:noHBand="0" w:noVBand="0"/>
      </w:tblPr>
      <w:tblGrid>
        <w:gridCol w:w="1862"/>
        <w:gridCol w:w="5319"/>
      </w:tblGrid>
      <w:tr w:rsidR="003D0FE3" w:rsidRPr="00F51F78" w:rsidTr="00F51F78">
        <w:trPr>
          <w:tblHeader/>
        </w:trPr>
        <w:tc>
          <w:tcPr>
            <w:tcW w:w="1862" w:type="dxa"/>
            <w:tcBorders>
              <w:top w:val="single" w:sz="4" w:space="0" w:color="auto"/>
              <w:bottom w:val="single" w:sz="12" w:space="0" w:color="auto"/>
            </w:tcBorders>
            <w:shd w:val="clear" w:color="auto" w:fill="auto"/>
          </w:tcPr>
          <w:p w:rsidR="003D0FE3" w:rsidRPr="00F51F78" w:rsidRDefault="003D0FE3" w:rsidP="00F51F78">
            <w:pPr>
              <w:pStyle w:val="SingleTxtGA"/>
              <w:tabs>
                <w:tab w:val="clear" w:pos="1928"/>
                <w:tab w:val="clear" w:pos="2608"/>
                <w:tab w:val="clear" w:pos="3289"/>
                <w:tab w:val="clear" w:pos="3969"/>
                <w:tab w:val="clear" w:pos="4649"/>
                <w:tab w:val="clear" w:pos="5330"/>
                <w:tab w:val="num" w:pos="1584"/>
              </w:tabs>
              <w:spacing w:before="20" w:after="40" w:line="280" w:lineRule="exact"/>
              <w:ind w:left="57" w:right="57"/>
              <w:jc w:val="left"/>
              <w:rPr>
                <w:rFonts w:hint="cs"/>
                <w:i/>
                <w:iCs/>
                <w:color w:val="000000"/>
                <w:sz w:val="18"/>
                <w:szCs w:val="26"/>
                <w:rtl/>
              </w:rPr>
            </w:pPr>
            <w:r w:rsidRPr="00F51F78">
              <w:rPr>
                <w:rFonts w:hint="cs"/>
                <w:i/>
                <w:iCs/>
                <w:color w:val="000000"/>
                <w:sz w:val="18"/>
                <w:szCs w:val="26"/>
                <w:rtl/>
              </w:rPr>
              <w:t>الدولة أو المنظمة</w:t>
            </w:r>
          </w:p>
        </w:tc>
        <w:tc>
          <w:tcPr>
            <w:tcW w:w="5319" w:type="dxa"/>
            <w:tcBorders>
              <w:top w:val="single" w:sz="4" w:space="0" w:color="auto"/>
              <w:bottom w:val="single" w:sz="12" w:space="0" w:color="auto"/>
            </w:tcBorders>
            <w:shd w:val="clear" w:color="auto" w:fill="auto"/>
          </w:tcPr>
          <w:p w:rsidR="003D0FE3" w:rsidRPr="00F51F78" w:rsidRDefault="003D0FE3" w:rsidP="00F51F78">
            <w:pPr>
              <w:pStyle w:val="SingleTxtGA"/>
              <w:tabs>
                <w:tab w:val="clear" w:pos="1928"/>
                <w:tab w:val="clear" w:pos="2608"/>
                <w:tab w:val="clear" w:pos="3289"/>
                <w:tab w:val="clear" w:pos="3969"/>
                <w:tab w:val="clear" w:pos="4649"/>
                <w:tab w:val="clear" w:pos="5330"/>
                <w:tab w:val="num" w:pos="1584"/>
              </w:tabs>
              <w:spacing w:before="20" w:after="40" w:line="280" w:lineRule="exact"/>
              <w:ind w:left="57" w:right="57"/>
              <w:jc w:val="left"/>
              <w:rPr>
                <w:rFonts w:hint="cs"/>
                <w:i/>
                <w:iCs/>
                <w:color w:val="000000"/>
                <w:sz w:val="18"/>
                <w:szCs w:val="26"/>
                <w:rtl/>
              </w:rPr>
            </w:pPr>
            <w:r w:rsidRPr="00F51F78">
              <w:rPr>
                <w:rFonts w:hint="cs"/>
                <w:i/>
                <w:iCs/>
                <w:color w:val="000000"/>
                <w:sz w:val="18"/>
                <w:szCs w:val="26"/>
                <w:rtl/>
              </w:rPr>
              <w:t>نوع المساعدة</w:t>
            </w:r>
          </w:p>
        </w:tc>
      </w:tr>
      <w:tr w:rsidR="003D0FE3" w:rsidRPr="00F51F78" w:rsidTr="00F51F78">
        <w:tc>
          <w:tcPr>
            <w:tcW w:w="1862" w:type="dxa"/>
            <w:tcBorders>
              <w:top w:val="single" w:sz="12" w:space="0" w:color="auto"/>
            </w:tcBorders>
            <w:shd w:val="clear" w:color="auto" w:fill="auto"/>
          </w:tcPr>
          <w:p w:rsidR="003D0FE3" w:rsidRPr="00F51F78" w:rsidRDefault="003D0FE3" w:rsidP="00F51F78">
            <w:pPr>
              <w:pStyle w:val="SingleTxtGA"/>
              <w:tabs>
                <w:tab w:val="clear" w:pos="1928"/>
                <w:tab w:val="clear" w:pos="2608"/>
                <w:tab w:val="clear" w:pos="3289"/>
                <w:tab w:val="clear" w:pos="3969"/>
                <w:tab w:val="clear" w:pos="4649"/>
                <w:tab w:val="clear" w:pos="5330"/>
                <w:tab w:val="num" w:pos="1584"/>
              </w:tabs>
              <w:spacing w:before="20" w:after="40" w:line="280" w:lineRule="exact"/>
              <w:ind w:left="57" w:right="57"/>
              <w:rPr>
                <w:rFonts w:hint="cs"/>
                <w:color w:val="000000"/>
                <w:sz w:val="18"/>
                <w:szCs w:val="26"/>
                <w:rtl/>
              </w:rPr>
            </w:pPr>
            <w:r w:rsidRPr="00F51F78">
              <w:rPr>
                <w:rFonts w:hint="cs"/>
                <w:color w:val="000000"/>
                <w:sz w:val="18"/>
                <w:szCs w:val="26"/>
                <w:rtl/>
              </w:rPr>
              <w:t>منظمة المؤتمر الإسلامي</w:t>
            </w:r>
          </w:p>
        </w:tc>
        <w:tc>
          <w:tcPr>
            <w:tcW w:w="5319" w:type="dxa"/>
            <w:tcBorders>
              <w:top w:val="single" w:sz="12" w:space="0" w:color="auto"/>
            </w:tcBorders>
            <w:shd w:val="clear" w:color="auto" w:fill="auto"/>
          </w:tcPr>
          <w:p w:rsidR="003D0FE3" w:rsidRPr="00F51F78" w:rsidRDefault="003D0FE3" w:rsidP="00F51F78">
            <w:pPr>
              <w:pStyle w:val="SingleTxtGA"/>
              <w:tabs>
                <w:tab w:val="clear" w:pos="1928"/>
                <w:tab w:val="clear" w:pos="2608"/>
                <w:tab w:val="clear" w:pos="3289"/>
                <w:tab w:val="clear" w:pos="3969"/>
                <w:tab w:val="clear" w:pos="4649"/>
                <w:tab w:val="clear" w:pos="5330"/>
                <w:tab w:val="num" w:pos="1584"/>
              </w:tabs>
              <w:spacing w:before="20" w:after="40" w:line="280" w:lineRule="exact"/>
              <w:ind w:left="57" w:right="57"/>
              <w:rPr>
                <w:rFonts w:hint="cs"/>
                <w:color w:val="000000"/>
                <w:sz w:val="18"/>
                <w:szCs w:val="26"/>
                <w:rtl/>
              </w:rPr>
            </w:pPr>
            <w:r w:rsidRPr="00F51F78">
              <w:rPr>
                <w:rFonts w:hint="cs"/>
                <w:color w:val="000000"/>
                <w:sz w:val="18"/>
                <w:szCs w:val="26"/>
                <w:rtl/>
              </w:rPr>
              <w:t>مستشفى ميداني بقيمة 3 مليون دولار + سيارتين إسعاف + 250000 دولار لإعادة إعمار صعده</w:t>
            </w:r>
          </w:p>
        </w:tc>
      </w:tr>
      <w:tr w:rsidR="003D0FE3" w:rsidRPr="00F51F78" w:rsidTr="00F51F78">
        <w:tc>
          <w:tcPr>
            <w:tcW w:w="1862" w:type="dxa"/>
            <w:shd w:val="clear" w:color="auto" w:fill="auto"/>
          </w:tcPr>
          <w:p w:rsidR="003D0FE3" w:rsidRPr="00F51F78" w:rsidRDefault="003D0FE3" w:rsidP="00F51F78">
            <w:pPr>
              <w:pStyle w:val="SingleTxtGA"/>
              <w:tabs>
                <w:tab w:val="clear" w:pos="1928"/>
                <w:tab w:val="clear" w:pos="2608"/>
                <w:tab w:val="clear" w:pos="3289"/>
                <w:tab w:val="clear" w:pos="3969"/>
                <w:tab w:val="clear" w:pos="4649"/>
                <w:tab w:val="clear" w:pos="5330"/>
                <w:tab w:val="num" w:pos="1584"/>
              </w:tabs>
              <w:spacing w:before="20" w:after="40" w:line="280" w:lineRule="exact"/>
              <w:ind w:left="57" w:right="57"/>
              <w:rPr>
                <w:rFonts w:hint="cs"/>
                <w:color w:val="000000"/>
                <w:sz w:val="18"/>
                <w:szCs w:val="26"/>
                <w:rtl/>
              </w:rPr>
            </w:pPr>
            <w:r w:rsidRPr="00F51F78">
              <w:rPr>
                <w:rFonts w:hint="cs"/>
                <w:color w:val="000000"/>
                <w:sz w:val="18"/>
                <w:szCs w:val="26"/>
                <w:rtl/>
                <w:lang w:bidi="ar-YE"/>
              </w:rPr>
              <w:t xml:space="preserve">الحكومة </w:t>
            </w:r>
            <w:r w:rsidRPr="00F51F78">
              <w:rPr>
                <w:rFonts w:hint="cs"/>
                <w:color w:val="000000"/>
                <w:sz w:val="18"/>
                <w:szCs w:val="26"/>
                <w:rtl/>
              </w:rPr>
              <w:t>الفرنسية</w:t>
            </w:r>
          </w:p>
        </w:tc>
        <w:tc>
          <w:tcPr>
            <w:tcW w:w="5319" w:type="dxa"/>
            <w:shd w:val="clear" w:color="auto" w:fill="auto"/>
          </w:tcPr>
          <w:p w:rsidR="003D0FE3" w:rsidRPr="00F51F78" w:rsidRDefault="003D0FE3" w:rsidP="00F51F78">
            <w:pPr>
              <w:pStyle w:val="SingleTxtGA"/>
              <w:tabs>
                <w:tab w:val="clear" w:pos="1928"/>
                <w:tab w:val="clear" w:pos="2608"/>
                <w:tab w:val="clear" w:pos="3289"/>
                <w:tab w:val="clear" w:pos="3969"/>
                <w:tab w:val="clear" w:pos="4649"/>
                <w:tab w:val="clear" w:pos="5330"/>
                <w:tab w:val="num" w:pos="1584"/>
              </w:tabs>
              <w:spacing w:before="20" w:after="40" w:line="280" w:lineRule="exact"/>
              <w:ind w:left="57" w:right="57"/>
              <w:rPr>
                <w:rFonts w:hint="cs"/>
                <w:color w:val="000000"/>
                <w:sz w:val="18"/>
                <w:szCs w:val="26"/>
                <w:rtl/>
              </w:rPr>
            </w:pPr>
            <w:r w:rsidRPr="00F51F78">
              <w:rPr>
                <w:rFonts w:hint="cs"/>
                <w:color w:val="000000"/>
                <w:sz w:val="18"/>
                <w:szCs w:val="26"/>
                <w:rtl/>
              </w:rPr>
              <w:t>1.5 مليون دولار</w:t>
            </w:r>
          </w:p>
        </w:tc>
      </w:tr>
      <w:tr w:rsidR="003D0FE3" w:rsidRPr="00F51F78" w:rsidTr="00F51F78">
        <w:tc>
          <w:tcPr>
            <w:tcW w:w="1862" w:type="dxa"/>
            <w:tcBorders>
              <w:bottom w:val="single" w:sz="12" w:space="0" w:color="auto"/>
            </w:tcBorders>
            <w:shd w:val="clear" w:color="auto" w:fill="auto"/>
          </w:tcPr>
          <w:p w:rsidR="003D0FE3" w:rsidRPr="00F51F78" w:rsidRDefault="003D0FE3" w:rsidP="00F51F78">
            <w:pPr>
              <w:pStyle w:val="SingleTxtGA"/>
              <w:tabs>
                <w:tab w:val="clear" w:pos="1928"/>
                <w:tab w:val="clear" w:pos="2608"/>
                <w:tab w:val="clear" w:pos="3289"/>
                <w:tab w:val="clear" w:pos="3969"/>
                <w:tab w:val="clear" w:pos="4649"/>
                <w:tab w:val="clear" w:pos="5330"/>
                <w:tab w:val="num" w:pos="1584"/>
              </w:tabs>
              <w:spacing w:before="20" w:after="40" w:line="280" w:lineRule="exact"/>
              <w:ind w:left="57" w:right="57"/>
              <w:rPr>
                <w:rFonts w:hint="cs"/>
                <w:color w:val="000000"/>
                <w:sz w:val="18"/>
                <w:szCs w:val="26"/>
                <w:rtl/>
                <w:lang w:bidi="ar-YE"/>
              </w:rPr>
            </w:pPr>
            <w:r w:rsidRPr="00F51F78">
              <w:rPr>
                <w:rFonts w:hint="cs"/>
                <w:color w:val="000000"/>
                <w:sz w:val="18"/>
                <w:szCs w:val="26"/>
                <w:rtl/>
                <w:lang w:bidi="ar-YE"/>
              </w:rPr>
              <w:t xml:space="preserve">مملكة </w:t>
            </w:r>
            <w:r w:rsidRPr="00F51F78">
              <w:rPr>
                <w:rFonts w:hint="cs"/>
                <w:color w:val="000000"/>
                <w:sz w:val="18"/>
                <w:szCs w:val="26"/>
                <w:rtl/>
              </w:rPr>
              <w:t>هولندا</w:t>
            </w:r>
          </w:p>
        </w:tc>
        <w:tc>
          <w:tcPr>
            <w:tcW w:w="5319" w:type="dxa"/>
            <w:tcBorders>
              <w:bottom w:val="single" w:sz="12" w:space="0" w:color="auto"/>
            </w:tcBorders>
            <w:shd w:val="clear" w:color="auto" w:fill="auto"/>
          </w:tcPr>
          <w:p w:rsidR="003D0FE3" w:rsidRPr="00F51F78" w:rsidRDefault="003D0FE3" w:rsidP="00F51F78">
            <w:pPr>
              <w:pStyle w:val="SingleTxtGA"/>
              <w:tabs>
                <w:tab w:val="clear" w:pos="1928"/>
                <w:tab w:val="clear" w:pos="2608"/>
                <w:tab w:val="clear" w:pos="3289"/>
                <w:tab w:val="clear" w:pos="3969"/>
                <w:tab w:val="clear" w:pos="4649"/>
                <w:tab w:val="clear" w:pos="5330"/>
                <w:tab w:val="num" w:pos="1584"/>
              </w:tabs>
              <w:spacing w:before="20" w:after="40" w:line="280" w:lineRule="exact"/>
              <w:ind w:left="57" w:right="57"/>
              <w:rPr>
                <w:rFonts w:hint="cs"/>
                <w:color w:val="000000"/>
                <w:sz w:val="18"/>
                <w:szCs w:val="26"/>
                <w:rtl/>
              </w:rPr>
            </w:pPr>
            <w:r w:rsidRPr="00F51F78">
              <w:rPr>
                <w:rFonts w:hint="cs"/>
                <w:color w:val="000000"/>
                <w:sz w:val="18"/>
                <w:szCs w:val="26"/>
                <w:rtl/>
                <w:lang w:bidi="ar-YE"/>
              </w:rPr>
              <w:t>تقديم منحة إضافة بمبلغ 500 ألف يورو</w:t>
            </w:r>
          </w:p>
        </w:tc>
      </w:tr>
    </w:tbl>
    <w:p w:rsidR="003D0FE3" w:rsidRPr="00D551A0" w:rsidRDefault="006C5B7D" w:rsidP="004C1C30">
      <w:pPr>
        <w:pStyle w:val="SingleTxtGA"/>
        <w:spacing w:before="240"/>
        <w:rPr>
          <w:rFonts w:hint="cs"/>
          <w:rtl/>
        </w:rPr>
      </w:pPr>
      <w:r>
        <w:rPr>
          <w:rtl/>
        </w:rPr>
        <w:t>14</w:t>
      </w:r>
      <w:r w:rsidR="003523E2">
        <w:rPr>
          <w:rFonts w:hint="cs"/>
          <w:rtl/>
        </w:rPr>
        <w:t>5</w:t>
      </w:r>
      <w:r>
        <w:rPr>
          <w:rFonts w:hint="cs"/>
          <w:rtl/>
        </w:rPr>
        <w:t>-</w:t>
      </w:r>
      <w:r>
        <w:rPr>
          <w:rFonts w:hint="cs"/>
          <w:rtl/>
        </w:rPr>
        <w:tab/>
      </w:r>
      <w:r w:rsidR="003D0FE3" w:rsidRPr="00D551A0">
        <w:rPr>
          <w:rFonts w:hint="cs"/>
          <w:rtl/>
        </w:rPr>
        <w:t>إن الحكومة اليمنية تكافح بشدة ظاهرة حمل وحيازة الأسلحة وأصدرت القانون رقم</w:t>
      </w:r>
      <w:r>
        <w:rPr>
          <w:rFonts w:hint="eastAsia"/>
          <w:rtl/>
        </w:rPr>
        <w:t> </w:t>
      </w:r>
      <w:r w:rsidR="003D0FE3" w:rsidRPr="00D551A0">
        <w:rPr>
          <w:rFonts w:hint="cs"/>
          <w:rtl/>
        </w:rPr>
        <w:t>(40) لسنة 1990 بشأن حمل الأسلحة النارية والذخائر والاتجار بها وهذا القانون ينظم عملية حيازة وتجارة واستيراد الأسلحة بما فيها الأسلحة الصغيرة والخفيفة.</w:t>
      </w:r>
    </w:p>
    <w:p w:rsidR="003D0FE3" w:rsidRPr="00D551A0" w:rsidRDefault="006C5B7D" w:rsidP="003523E2">
      <w:pPr>
        <w:pStyle w:val="SingleTxtGA"/>
        <w:rPr>
          <w:rFonts w:hint="cs"/>
        </w:rPr>
      </w:pPr>
      <w:r>
        <w:rPr>
          <w:rFonts w:hint="cs"/>
          <w:rtl/>
        </w:rPr>
        <w:t>14</w:t>
      </w:r>
      <w:r w:rsidR="003523E2">
        <w:rPr>
          <w:rFonts w:hint="cs"/>
          <w:rtl/>
        </w:rPr>
        <w:t>6</w:t>
      </w:r>
      <w:r>
        <w:rPr>
          <w:rFonts w:hint="cs"/>
          <w:rtl/>
        </w:rPr>
        <w:t>-</w:t>
      </w:r>
      <w:r>
        <w:rPr>
          <w:rFonts w:hint="cs"/>
          <w:rtl/>
        </w:rPr>
        <w:tab/>
      </w:r>
      <w:r w:rsidR="003D0FE3" w:rsidRPr="00D551A0">
        <w:rPr>
          <w:rFonts w:hint="cs"/>
          <w:rtl/>
        </w:rPr>
        <w:t xml:space="preserve">لقد قامت الحكومة اليمنية ممثلة بوزارة الخارجية والمندوبية الدائمة لليمن لدى الأمم المتحدة في شهر </w:t>
      </w:r>
      <w:r w:rsidR="003D0FE3">
        <w:rPr>
          <w:rFonts w:hint="cs"/>
          <w:rtl/>
        </w:rPr>
        <w:t>نيسان/</w:t>
      </w:r>
      <w:r w:rsidR="003D0FE3" w:rsidRPr="00D551A0">
        <w:rPr>
          <w:rFonts w:hint="cs"/>
          <w:rtl/>
        </w:rPr>
        <w:t xml:space="preserve">أبريل 2010 باللقاء بممثل الأمين العام المعني بالأطفال في النزاعات المسلحة وقد تم التفاهم أثناء اللقاء على إسقاط اليمن من الحالات المثيرة للقلق التي كان من المتوقع </w:t>
      </w:r>
      <w:r w:rsidR="001449BE">
        <w:rPr>
          <w:rFonts w:hint="cs"/>
          <w:rtl/>
        </w:rPr>
        <w:t>تقديمها ضمن التقرير الذي سيقدمه</w:t>
      </w:r>
      <w:r w:rsidR="003D0FE3" w:rsidRPr="00D551A0">
        <w:rPr>
          <w:rFonts w:hint="cs"/>
          <w:rtl/>
        </w:rPr>
        <w:t xml:space="preserve"> الأمين العام لمجلس الأمن نتيجة الحرب التي حدثت في محافظة صعدة، وقد تم التفاهم بين ممثلي الحكومة اليمنية وممثل الأمين العام المعني بالأطفال في النزاعات المسلحة على إتاحة الفرصة للحكومة اليمنية بالعمل على معالجة أي مشاغل تتصل بحقوق الأطفال</w:t>
      </w:r>
      <w:r w:rsidR="003D0FE3">
        <w:rPr>
          <w:rFonts w:hint="cs"/>
          <w:rtl/>
        </w:rPr>
        <w:t>.</w:t>
      </w:r>
    </w:p>
    <w:p w:rsidR="003D0FE3" w:rsidRPr="00D551A0" w:rsidRDefault="00F51F78" w:rsidP="003523E2">
      <w:pPr>
        <w:pStyle w:val="SingleTxtGA"/>
        <w:rPr>
          <w:rtl/>
        </w:rPr>
      </w:pPr>
      <w:r>
        <w:rPr>
          <w:rtl/>
        </w:rPr>
        <w:t>14</w:t>
      </w:r>
      <w:r w:rsidR="003523E2">
        <w:rPr>
          <w:rFonts w:hint="cs"/>
          <w:rtl/>
        </w:rPr>
        <w:t>7</w:t>
      </w:r>
      <w:r>
        <w:rPr>
          <w:rFonts w:hint="cs"/>
          <w:rtl/>
        </w:rPr>
        <w:t>-</w:t>
      </w:r>
      <w:r>
        <w:rPr>
          <w:rFonts w:hint="cs"/>
          <w:rtl/>
        </w:rPr>
        <w:tab/>
      </w:r>
      <w:r w:rsidR="003D0FE3">
        <w:rPr>
          <w:rFonts w:hint="cs"/>
          <w:rtl/>
        </w:rPr>
        <w:t>و</w:t>
      </w:r>
      <w:r w:rsidR="003D0FE3" w:rsidRPr="00D551A0">
        <w:rPr>
          <w:rtl/>
        </w:rPr>
        <w:t xml:space="preserve">تأمل الجمهورية اليمنية في مساهمة </w:t>
      </w:r>
      <w:r w:rsidR="003D0FE3" w:rsidRPr="00D551A0">
        <w:rPr>
          <w:rFonts w:hint="cs"/>
          <w:rtl/>
        </w:rPr>
        <w:t>اللجنة الدولية لحقوق الطفل</w:t>
      </w:r>
      <w:r w:rsidR="003D0FE3" w:rsidRPr="00D551A0">
        <w:rPr>
          <w:rtl/>
        </w:rPr>
        <w:t xml:space="preserve"> وكافة الجهات الدولية ذات الصلة في دعم جهود اليمن الرامية إلى إعمال حقوق الإنسان بشكل عام وحقو</w:t>
      </w:r>
      <w:r w:rsidR="003D0FE3" w:rsidRPr="00D551A0">
        <w:rPr>
          <w:rFonts w:hint="cs"/>
          <w:rtl/>
        </w:rPr>
        <w:t xml:space="preserve">ق </w:t>
      </w:r>
      <w:r w:rsidR="003D0FE3" w:rsidRPr="00D551A0">
        <w:rPr>
          <w:rtl/>
        </w:rPr>
        <w:t>الطفل بشكل خاص بما يكفل حمايت</w:t>
      </w:r>
      <w:r w:rsidR="003D0FE3" w:rsidRPr="00D551A0">
        <w:rPr>
          <w:rFonts w:hint="cs"/>
          <w:rtl/>
        </w:rPr>
        <w:t>ه</w:t>
      </w:r>
      <w:r w:rsidR="003D0FE3" w:rsidRPr="00D551A0">
        <w:rPr>
          <w:rtl/>
        </w:rPr>
        <w:t xml:space="preserve"> من كافة أشكال العنف </w:t>
      </w:r>
      <w:r w:rsidR="003D0FE3">
        <w:rPr>
          <w:rtl/>
        </w:rPr>
        <w:t>و</w:t>
      </w:r>
      <w:r w:rsidR="003D0FE3" w:rsidRPr="00D551A0">
        <w:rPr>
          <w:rFonts w:hint="cs"/>
          <w:rtl/>
        </w:rPr>
        <w:t>الاستغلال</w:t>
      </w:r>
      <w:r w:rsidR="003D0FE3" w:rsidRPr="00D551A0">
        <w:rPr>
          <w:rtl/>
        </w:rPr>
        <w:t xml:space="preserve"> بجميع </w:t>
      </w:r>
      <w:r w:rsidR="003D0FE3" w:rsidRPr="00D551A0">
        <w:rPr>
          <w:rFonts w:hint="cs"/>
          <w:rtl/>
        </w:rPr>
        <w:t>أنواعه</w:t>
      </w:r>
      <w:r w:rsidR="003D0FE3" w:rsidRPr="00D551A0">
        <w:rPr>
          <w:rtl/>
        </w:rPr>
        <w:t xml:space="preserve"> ومسمياته</w:t>
      </w:r>
      <w:r w:rsidR="003D0FE3">
        <w:rPr>
          <w:rtl/>
        </w:rPr>
        <w:t xml:space="preserve"> </w:t>
      </w:r>
      <w:r w:rsidR="003D0FE3" w:rsidRPr="00D551A0">
        <w:rPr>
          <w:rtl/>
        </w:rPr>
        <w:t>وكذا العمل من أجل</w:t>
      </w:r>
      <w:r w:rsidR="003D0FE3">
        <w:rPr>
          <w:rtl/>
        </w:rPr>
        <w:t xml:space="preserve"> </w:t>
      </w:r>
      <w:r w:rsidR="003D0FE3" w:rsidRPr="00D551A0">
        <w:rPr>
          <w:rtl/>
        </w:rPr>
        <w:t xml:space="preserve">تطوير آلية مستدامة لمتابعة تنفيذ توصيات اللجان الدولية في هذا المجال بما في ذلك تنفيذ حملات التوعية لكافة مستويات صنع القرار الوطنية، والقيام بالدراسات والتحليلات اللازمة لإدخال التعديلات المؤسسية والقانونية المتعلقة بتلك التوصيات </w:t>
      </w:r>
      <w:r w:rsidR="003D0FE3">
        <w:rPr>
          <w:rtl/>
        </w:rPr>
        <w:t>و</w:t>
      </w:r>
      <w:r w:rsidR="003D0FE3" w:rsidRPr="00D551A0">
        <w:rPr>
          <w:rtl/>
        </w:rPr>
        <w:t>الملاحظات وبما يكفل الإعمال التام لبنود بروتوكول حظر إش</w:t>
      </w:r>
      <w:r w:rsidR="001449BE">
        <w:rPr>
          <w:rtl/>
        </w:rPr>
        <w:t>راك الأطفال في النزاعات المسلحة</w:t>
      </w:r>
      <w:r w:rsidR="003D0FE3" w:rsidRPr="00D551A0">
        <w:rPr>
          <w:rtl/>
        </w:rPr>
        <w:t xml:space="preserve"> الملحق بالاتفاقية الدولية لحقوق الطفل</w:t>
      </w:r>
      <w:r w:rsidR="003D0FE3" w:rsidRPr="00D551A0">
        <w:rPr>
          <w:rFonts w:hint="cs"/>
          <w:rtl/>
        </w:rPr>
        <w:t>.</w:t>
      </w:r>
      <w:r w:rsidR="001449BE">
        <w:rPr>
          <w:rFonts w:hint="cs"/>
          <w:rtl/>
        </w:rPr>
        <w:t xml:space="preserve"> </w:t>
      </w:r>
      <w:r w:rsidR="003D0FE3" w:rsidRPr="00D551A0">
        <w:rPr>
          <w:rFonts w:hint="cs"/>
          <w:rtl/>
        </w:rPr>
        <w:t>ونود في هذا الصدد لفت انتباه اللجنة الدولية الموقرة إلى أنه تم مؤخراً اتخاذ مجموعة من التدابير العملية في سياق ضمان عدم إشراك الأطفال في النزاعات المسلحة والمتمثل بالعرض</w:t>
      </w:r>
      <w:r w:rsidR="003D0FE3">
        <w:rPr>
          <w:rFonts w:hint="cs"/>
          <w:rtl/>
        </w:rPr>
        <w:t xml:space="preserve"> </w:t>
      </w:r>
      <w:r w:rsidR="003D0FE3" w:rsidRPr="00D551A0">
        <w:rPr>
          <w:rFonts w:hint="cs"/>
          <w:rtl/>
        </w:rPr>
        <w:t>المقدم من أمين عام المجلس الأعلى للأمومة والطفولة بشأن تقرير الحكومة اليمنية حول مستوى تنفيذ بنود البروتوكول الاختياري المتعلق بمنع إشراك الأطفال في النزاعات المسلحة</w:t>
      </w:r>
      <w:r w:rsidR="003D0FE3">
        <w:rPr>
          <w:rFonts w:hint="cs"/>
          <w:rtl/>
        </w:rPr>
        <w:t xml:space="preserve"> </w:t>
      </w:r>
      <w:r w:rsidR="003D0FE3" w:rsidRPr="00D551A0">
        <w:rPr>
          <w:rFonts w:hint="cs"/>
          <w:rtl/>
        </w:rPr>
        <w:t>والذي تضمن ضرورة اتخاذ إجراءات حيال إعمال حقوق الطفل في هذا المجال في بلادنا وبناءً على هذا العرض تم تشكيل لجنة وزارية تتولى مهمة دراسة القرارات المرفوعة بشأن اتخاذ تدابير منع إشراك الأطفال في</w:t>
      </w:r>
      <w:r w:rsidR="001449BE">
        <w:rPr>
          <w:rFonts w:hint="cs"/>
          <w:rtl/>
        </w:rPr>
        <w:t xml:space="preserve"> النزاعات المسلحة والمتمثلة بالآ</w:t>
      </w:r>
      <w:r w:rsidR="003D0FE3" w:rsidRPr="00D551A0">
        <w:rPr>
          <w:rFonts w:hint="cs"/>
          <w:rtl/>
        </w:rPr>
        <w:t>تي:</w:t>
      </w:r>
    </w:p>
    <w:p w:rsidR="003D0FE3" w:rsidRPr="00D551A0" w:rsidRDefault="003D0FE3" w:rsidP="00F51F78">
      <w:pPr>
        <w:pStyle w:val="Bullet1GA"/>
        <w:tabs>
          <w:tab w:val="clear" w:pos="2041"/>
          <w:tab w:val="num" w:pos="1940"/>
        </w:tabs>
        <w:bidi/>
        <w:ind w:left="1939"/>
      </w:pPr>
      <w:r w:rsidRPr="00D551A0">
        <w:rPr>
          <w:rFonts w:hint="cs"/>
          <w:rtl/>
        </w:rPr>
        <w:t>إجراء مراجعة شاملة لكافة السجلات الخاصة بالملتحقين بالقوات المسلحة والأمن سواء ضمن قوائم التجنيد الطوعي أو الإلزامي ورفع تقرير شامل بكافة التجاوزات بما يشمل القوائم بكافة المجندين د</w:t>
      </w:r>
      <w:r w:rsidR="00F51F78">
        <w:rPr>
          <w:rFonts w:hint="cs"/>
          <w:rtl/>
        </w:rPr>
        <w:t>ون سن الثامنة عشر</w:t>
      </w:r>
      <w:r w:rsidR="001449BE">
        <w:rPr>
          <w:rFonts w:hint="cs"/>
          <w:rtl/>
        </w:rPr>
        <w:t>ة</w:t>
      </w:r>
      <w:r w:rsidR="00F51F78">
        <w:rPr>
          <w:rFonts w:hint="cs"/>
          <w:rtl/>
        </w:rPr>
        <w:t xml:space="preserve"> ليجري تسريحهم؛</w:t>
      </w:r>
    </w:p>
    <w:p w:rsidR="003D0FE3" w:rsidRPr="00F51F78" w:rsidRDefault="003D0FE3" w:rsidP="00F51F78">
      <w:pPr>
        <w:pStyle w:val="Bullet1GA"/>
        <w:tabs>
          <w:tab w:val="clear" w:pos="2041"/>
          <w:tab w:val="num" w:pos="1940"/>
        </w:tabs>
        <w:bidi/>
        <w:ind w:left="1939"/>
      </w:pPr>
      <w:r w:rsidRPr="00F51F78">
        <w:rPr>
          <w:rFonts w:hint="cs"/>
          <w:rtl/>
        </w:rPr>
        <w:t>إجراء حصر كامل بكافة الأطفال دون سن الثامنة عشرة والذ</w:t>
      </w:r>
      <w:r w:rsidR="00F51F78">
        <w:rPr>
          <w:rFonts w:hint="cs"/>
          <w:rtl/>
        </w:rPr>
        <w:t>ين جرى تجنيدهم ضمن الجيش الشعبي؛</w:t>
      </w:r>
    </w:p>
    <w:p w:rsidR="003D0FE3" w:rsidRPr="00F51F78" w:rsidRDefault="003D0FE3" w:rsidP="00F51F78">
      <w:pPr>
        <w:pStyle w:val="Bullet1GA"/>
        <w:tabs>
          <w:tab w:val="clear" w:pos="2041"/>
          <w:tab w:val="num" w:pos="1940"/>
        </w:tabs>
        <w:bidi/>
        <w:ind w:left="1939"/>
      </w:pPr>
      <w:r w:rsidRPr="00F51F78">
        <w:rPr>
          <w:rFonts w:hint="cs"/>
          <w:rtl/>
        </w:rPr>
        <w:t>اعتماد آلية علمية وشفافة في تحديد السن لمن لا يوجد له شهادة ميلاد، وفي حال اختلفت الاجتهادات في تحديد السن يؤخ</w:t>
      </w:r>
      <w:r w:rsidR="00F51F78">
        <w:rPr>
          <w:rFonts w:hint="cs"/>
          <w:rtl/>
        </w:rPr>
        <w:t>ذ بما ينسجم ومصلحة الطفل الفضلى؛</w:t>
      </w:r>
    </w:p>
    <w:p w:rsidR="003D0FE3" w:rsidRPr="00F51F78" w:rsidRDefault="003D0FE3" w:rsidP="00F50492">
      <w:pPr>
        <w:pStyle w:val="Bullet1GA"/>
        <w:tabs>
          <w:tab w:val="clear" w:pos="2041"/>
          <w:tab w:val="num" w:pos="1940"/>
        </w:tabs>
        <w:bidi/>
        <w:ind w:left="1939"/>
      </w:pPr>
      <w:r w:rsidRPr="00F51F78">
        <w:rPr>
          <w:rFonts w:hint="cs"/>
          <w:rtl/>
        </w:rPr>
        <w:t xml:space="preserve">وضع </w:t>
      </w:r>
      <w:r w:rsidR="00F50492">
        <w:rPr>
          <w:rFonts w:hint="cs"/>
          <w:rtl/>
        </w:rPr>
        <w:t>ا</w:t>
      </w:r>
      <w:r w:rsidRPr="00F51F78">
        <w:rPr>
          <w:rFonts w:hint="cs"/>
          <w:rtl/>
        </w:rPr>
        <w:t>ستراتيجية وطنية وبرنامج عمل يتضمن إعادة تأهيل ودمج من سيجري تسريح</w:t>
      </w:r>
      <w:r w:rsidR="00F51F78">
        <w:rPr>
          <w:rFonts w:hint="cs"/>
          <w:rtl/>
        </w:rPr>
        <w:t>هم وفقاً لمبادئ والتزامات باريس؛</w:t>
      </w:r>
    </w:p>
    <w:p w:rsidR="003D0FE3" w:rsidRPr="00F51F78" w:rsidRDefault="003D0FE3" w:rsidP="00F51F78">
      <w:pPr>
        <w:pStyle w:val="Bullet1GA"/>
        <w:tabs>
          <w:tab w:val="clear" w:pos="2041"/>
          <w:tab w:val="num" w:pos="1940"/>
        </w:tabs>
        <w:bidi/>
        <w:ind w:left="1939"/>
      </w:pPr>
      <w:r w:rsidRPr="00F51F78">
        <w:rPr>
          <w:rFonts w:hint="cs"/>
          <w:rtl/>
        </w:rPr>
        <w:t>تجديد مطالبة جماعة المتمردين بالالتزام بعدم التجنيد بما في ذلك تجنيد الأطفال دون سن الثامنة عشر</w:t>
      </w:r>
      <w:r w:rsidR="00F50492">
        <w:rPr>
          <w:rFonts w:hint="cs"/>
          <w:rtl/>
        </w:rPr>
        <w:t>ة</w:t>
      </w:r>
      <w:r w:rsidRPr="00F51F78">
        <w:rPr>
          <w:rFonts w:hint="cs"/>
          <w:rtl/>
        </w:rPr>
        <w:t xml:space="preserve"> وضرورة تعاونهم والتزامهم بالانضمام لبرنامج التسريح وإعادة الدمج والتأهيل لكافة الأطفال الذين</w:t>
      </w:r>
      <w:r w:rsidR="00F51F78">
        <w:rPr>
          <w:rFonts w:hint="cs"/>
          <w:rtl/>
        </w:rPr>
        <w:t xml:space="preserve"> جرى تجنيدهم خلال الحرب الأخيرة؛</w:t>
      </w:r>
    </w:p>
    <w:p w:rsidR="003D0FE3" w:rsidRPr="00F51F78" w:rsidRDefault="003D0FE3" w:rsidP="00F51F78">
      <w:pPr>
        <w:pStyle w:val="Bullet1GA"/>
        <w:tabs>
          <w:tab w:val="clear" w:pos="2041"/>
          <w:tab w:val="num" w:pos="1940"/>
        </w:tabs>
        <w:bidi/>
        <w:ind w:left="1939"/>
        <w:rPr>
          <w:spacing w:val="-2"/>
        </w:rPr>
      </w:pPr>
      <w:r w:rsidRPr="00F51F78">
        <w:rPr>
          <w:rFonts w:hint="cs"/>
          <w:spacing w:val="-2"/>
          <w:rtl/>
        </w:rPr>
        <w:t>دعوة كافة المواطنين بكافة انتماءاتهم الحزبية والعشائرية والسياسية، للتسامي فوق كل الخلافات، ووضع مصلحة الأطفال فوق كل الاعتبارات، فالوطن فوق الجميع وحماية أطفالنا هي مسؤولية وطنية وشرعية وأخلاقية، تحتم علينا جميعاً العمل على تجنيبهم أية صراعات، والعمل على تجنب زجهم في أية خلافات هم ليسوا أهلاً لها، وتوحيد الجهود من أجل ترسيخ مبادئ التسامح وحب الوطن</w:t>
      </w:r>
      <w:r w:rsidR="00F51F78" w:rsidRPr="00F51F78">
        <w:rPr>
          <w:rFonts w:hint="cs"/>
          <w:spacing w:val="-2"/>
          <w:rtl/>
        </w:rPr>
        <w:t xml:space="preserve"> وقيم العدالة والمساواة والتآخي؛</w:t>
      </w:r>
    </w:p>
    <w:p w:rsidR="003D0FE3" w:rsidRPr="00F51F78" w:rsidRDefault="003D0FE3" w:rsidP="00F50492">
      <w:pPr>
        <w:pStyle w:val="Bullet1GA"/>
        <w:tabs>
          <w:tab w:val="clear" w:pos="2041"/>
          <w:tab w:val="num" w:pos="1940"/>
        </w:tabs>
        <w:bidi/>
        <w:ind w:left="1939"/>
      </w:pPr>
      <w:r w:rsidRPr="00F51F78">
        <w:rPr>
          <w:rFonts w:hint="cs"/>
          <w:rtl/>
        </w:rPr>
        <w:t>إجراء الاتصالات مع مختلف الجهات الدولية ومنظمة اليونيسيف و</w:t>
      </w:r>
      <w:r w:rsidR="00F50492">
        <w:rPr>
          <w:rFonts w:hint="cs"/>
          <w:rtl/>
        </w:rPr>
        <w:t>إ</w:t>
      </w:r>
      <w:r w:rsidRPr="00F51F78">
        <w:rPr>
          <w:rFonts w:hint="cs"/>
          <w:rtl/>
        </w:rPr>
        <w:t>طلاعهم على هذا القرار والتنسيق لوضع الخطط التنفيذية اللازمة لمتابعة التنفيذ.</w:t>
      </w:r>
    </w:p>
    <w:p w:rsidR="003D0FE3" w:rsidRPr="00D551A0" w:rsidRDefault="00F51F78" w:rsidP="003523E2">
      <w:pPr>
        <w:pStyle w:val="SingleTxtGA"/>
        <w:rPr>
          <w:rFonts w:hint="cs"/>
        </w:rPr>
      </w:pPr>
      <w:r>
        <w:rPr>
          <w:rFonts w:hint="cs"/>
          <w:rtl/>
        </w:rPr>
        <w:t>14</w:t>
      </w:r>
      <w:r w:rsidR="003523E2">
        <w:rPr>
          <w:rFonts w:hint="cs"/>
          <w:rtl/>
        </w:rPr>
        <w:t>8</w:t>
      </w:r>
      <w:r>
        <w:rPr>
          <w:rFonts w:hint="cs"/>
          <w:rtl/>
        </w:rPr>
        <w:t>-</w:t>
      </w:r>
      <w:r>
        <w:rPr>
          <w:rFonts w:hint="cs"/>
          <w:rtl/>
        </w:rPr>
        <w:tab/>
      </w:r>
      <w:r w:rsidR="003D0FE3" w:rsidRPr="006D6EA6">
        <w:rPr>
          <w:rFonts w:hint="cs"/>
          <w:rtl/>
        </w:rPr>
        <w:t>وأخيراً</w:t>
      </w:r>
      <w:r w:rsidR="003D0FE3" w:rsidRPr="00D551A0">
        <w:rPr>
          <w:rFonts w:hint="cs"/>
          <w:rtl/>
        </w:rPr>
        <w:t xml:space="preserve"> تؤكد اليمن التزامها الكامل بكافة بنود بروتوكول حظر إشراك الأطفال في النزاعات المسلحة الملحق بالاتفاقية الدولية لحقوق الطفل واليمن في ذلك لا تألوا جهداً في إنفاذ كامل نصوصه</w:t>
      </w:r>
      <w:r w:rsidR="003D0FE3" w:rsidRPr="00D551A0">
        <w:rPr>
          <w:rFonts w:ascii="Calibri" w:hAnsi="Calibri"/>
          <w:rtl/>
        </w:rPr>
        <w:t xml:space="preserve"> وفق الله الجميع لما فيه خدمة الإنسانية</w:t>
      </w:r>
      <w:r w:rsidR="003D0FE3">
        <w:rPr>
          <w:rFonts w:ascii="Calibri" w:hAnsi="Calibri" w:hint="cs"/>
          <w:rtl/>
        </w:rPr>
        <w:t>.</w:t>
      </w:r>
    </w:p>
    <w:p w:rsidR="003D0FE3" w:rsidRPr="00F51F78" w:rsidRDefault="00F51F78" w:rsidP="00F51F78">
      <w:pPr>
        <w:spacing w:before="120"/>
        <w:jc w:val="center"/>
        <w:rPr>
          <w:rFonts w:hint="cs"/>
          <w:u w:val="single"/>
          <w:rtl/>
        </w:rPr>
      </w:pPr>
      <w:r>
        <w:rPr>
          <w:u w:val="single"/>
          <w:rtl/>
        </w:rPr>
        <w:tab/>
      </w:r>
      <w:r>
        <w:rPr>
          <w:u w:val="single"/>
          <w:rtl/>
        </w:rPr>
        <w:tab/>
      </w:r>
      <w:r>
        <w:rPr>
          <w:u w:val="single"/>
          <w:rtl/>
        </w:rPr>
        <w:tab/>
      </w:r>
    </w:p>
    <w:sectPr w:rsidR="003D0FE3" w:rsidRPr="00F51F78" w:rsidSect="00FE34B6">
      <w:headerReference w:type="even" r:id="rId19"/>
      <w:headerReference w:type="default" r:id="rId20"/>
      <w:footerReference w:type="even" r:id="rId21"/>
      <w:footerReference w:type="default" r:id="rId22"/>
      <w:headerReference w:type="first" r:id="rId23"/>
      <w:footerReference w:type="first" r:id="rId24"/>
      <w:endnotePr>
        <w:numFmt w:val="decimal"/>
      </w:endnotePr>
      <w:pgSz w:w="11906" w:h="16838" w:code="9"/>
      <w:pgMar w:top="1701" w:right="1134" w:bottom="2268" w:left="1134" w:header="1134" w:footer="1701" w:gutter="0"/>
      <w:cols w:space="708"/>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1EF9" w:rsidRPr="00FE6865" w:rsidRDefault="00B51EF9" w:rsidP="00FE6865">
      <w:pPr>
        <w:pStyle w:val="Footer"/>
      </w:pPr>
    </w:p>
  </w:endnote>
  <w:endnote w:type="continuationSeparator" w:id="0">
    <w:p w:rsidR="00B51EF9" w:rsidRDefault="00B51E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PT Bold Heading">
    <w:charset w:val="B2"/>
    <w:family w:val="auto"/>
    <w:pitch w:val="variable"/>
    <w:sig w:usb0="00006001" w:usb1="80000000" w:usb2="00000008" w:usb3="00000000" w:csb0="00000040"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Arabic11 BT">
    <w:altName w:val="Times New Roman"/>
    <w:charset w:val="B2"/>
    <w:family w:val="auto"/>
    <w:pitch w:val="variable"/>
    <w:sig w:usb0="00002000"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5779" w:rsidRPr="00C06A89" w:rsidRDefault="00B45779" w:rsidP="00C06A89">
    <w:pPr>
      <w:pStyle w:val="Footer"/>
      <w:tabs>
        <w:tab w:val="right" w:pos="9631"/>
      </w:tabs>
    </w:pPr>
    <w:r>
      <w:tab/>
    </w:r>
    <w:r w:rsidRPr="00E229F8">
      <w:rPr>
        <w:b/>
        <w:sz w:val="18"/>
      </w:rPr>
      <w:fldChar w:fldCharType="begin"/>
    </w:r>
    <w:r w:rsidRPr="00E229F8">
      <w:rPr>
        <w:b/>
        <w:sz w:val="18"/>
      </w:rPr>
      <w:instrText xml:space="preserve"> PAGE  \* MERGEFORMAT </w:instrText>
    </w:r>
    <w:r w:rsidRPr="00E229F8">
      <w:rPr>
        <w:b/>
        <w:sz w:val="18"/>
      </w:rPr>
      <w:fldChar w:fldCharType="separate"/>
    </w:r>
    <w:r w:rsidR="008832AA">
      <w:rPr>
        <w:b/>
        <w:noProof/>
        <w:sz w:val="18"/>
      </w:rPr>
      <w:t>2</w:t>
    </w:r>
    <w:r w:rsidRPr="00E229F8">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5779" w:rsidRPr="002E0D10" w:rsidRDefault="00B45779" w:rsidP="00E3469F">
    <w:pPr>
      <w:pStyle w:val="Footer"/>
      <w:tabs>
        <w:tab w:val="right" w:pos="9598"/>
      </w:tabs>
      <w:rPr>
        <w:b/>
        <w:sz w:val="18"/>
      </w:rPr>
    </w:pPr>
    <w:r w:rsidRPr="002E0D10">
      <w:rPr>
        <w:b/>
        <w:sz w:val="18"/>
      </w:rPr>
      <w:fldChar w:fldCharType="begin"/>
    </w:r>
    <w:r w:rsidRPr="002E0D10">
      <w:rPr>
        <w:b/>
        <w:sz w:val="18"/>
      </w:rPr>
      <w:instrText xml:space="preserve"> PAGE  \* MERGEFORMAT </w:instrText>
    </w:r>
    <w:r w:rsidRPr="002E0D10">
      <w:rPr>
        <w:b/>
        <w:sz w:val="18"/>
      </w:rPr>
      <w:fldChar w:fldCharType="separate"/>
    </w:r>
    <w:r w:rsidR="008832AA">
      <w:rPr>
        <w:b/>
        <w:noProof/>
        <w:sz w:val="18"/>
      </w:rPr>
      <w:t>31</w:t>
    </w:r>
    <w:r w:rsidRPr="002E0D10">
      <w:rPr>
        <w:b/>
        <w:sz w:val="18"/>
      </w:rPr>
      <w:fldChar w:fldCharType="end"/>
    </w:r>
    <w:r>
      <w:rPr>
        <w:b/>
        <w:sz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5779" w:rsidRPr="003D0FE3" w:rsidRDefault="00B45779" w:rsidP="001D7B1D">
    <w:pPr>
      <w:pStyle w:val="Footer"/>
      <w:jc w:val="right"/>
    </w:pPr>
    <w:r>
      <w:rPr>
        <w:sz w:val="20"/>
      </w:rPr>
      <w:t>GE.13-</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left:0;text-align:left;margin-left:56.7pt;margin-top:742.05pt;width:91.5pt;height:25.5pt;z-index:-1;mso-position-horizontal-relative:page;mso-position-vertical-relative:page" wrapcoords="-177 0 -177 20965 21600 20965 21600 0 -177 0" o:allowincell="f">
          <v:imagedata r:id="rId1" o:title="PleaseRecycleArabic"/>
          <w10:wrap type="tight" anchorx="page" anchory="page"/>
          <w10:anchorlock/>
        </v:shape>
      </w:pict>
    </w:r>
    <w:r w:rsidR="008832AA">
      <w:rPr>
        <w:sz w:val="20"/>
      </w:rPr>
      <w:t>40992</w:t>
    </w:r>
    <w:r>
      <w:rPr>
        <w:sz w:val="20"/>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5779" w:rsidRPr="00C87C67" w:rsidRDefault="00B45779" w:rsidP="003D0FE3">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5779" w:rsidRPr="00C87C67" w:rsidRDefault="00B45779" w:rsidP="003D0FE3">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5779" w:rsidRPr="003D0FE3" w:rsidRDefault="00B45779" w:rsidP="003D0FE3">
    <w:pPr>
      <w:pStyle w:val="Footer"/>
      <w:tabs>
        <w:tab w:val="right" w:pos="9598"/>
      </w:tabs>
    </w:pPr>
    <w:r>
      <w:tab/>
    </w:r>
    <w:r w:rsidRPr="003D0FE3">
      <w:rPr>
        <w:b/>
        <w:sz w:val="18"/>
      </w:rPr>
      <w:fldChar w:fldCharType="begin"/>
    </w:r>
    <w:r w:rsidRPr="003D0FE3">
      <w:rPr>
        <w:b/>
        <w:sz w:val="18"/>
      </w:rPr>
      <w:instrText xml:space="preserve"> PAGE  \* MERGEFORMAT </w:instrText>
    </w:r>
    <w:r w:rsidRPr="003D0FE3">
      <w:rPr>
        <w:b/>
        <w:sz w:val="18"/>
      </w:rPr>
      <w:fldChar w:fldCharType="separate"/>
    </w:r>
    <w:r w:rsidR="008832AA">
      <w:rPr>
        <w:b/>
        <w:noProof/>
        <w:sz w:val="18"/>
      </w:rPr>
      <w:t>74</w:t>
    </w:r>
    <w:r w:rsidRPr="003D0FE3">
      <w:rPr>
        <w:b/>
        <w:sz w:val="18"/>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5779" w:rsidRPr="003D0FE3" w:rsidRDefault="00B45779" w:rsidP="003D0FE3">
    <w:pPr>
      <w:pStyle w:val="Footer"/>
      <w:tabs>
        <w:tab w:val="right" w:pos="9598"/>
      </w:tabs>
      <w:rPr>
        <w:b/>
        <w:sz w:val="18"/>
      </w:rPr>
    </w:pPr>
    <w:r w:rsidRPr="003D0FE3">
      <w:rPr>
        <w:b/>
        <w:sz w:val="18"/>
      </w:rPr>
      <w:fldChar w:fldCharType="begin"/>
    </w:r>
    <w:r w:rsidRPr="003D0FE3">
      <w:rPr>
        <w:b/>
        <w:sz w:val="18"/>
      </w:rPr>
      <w:instrText xml:space="preserve"> PAGE  \* MERGEFORMAT </w:instrText>
    </w:r>
    <w:r w:rsidRPr="003D0FE3">
      <w:rPr>
        <w:b/>
        <w:sz w:val="18"/>
      </w:rPr>
      <w:fldChar w:fldCharType="separate"/>
    </w:r>
    <w:r w:rsidR="008832AA">
      <w:rPr>
        <w:b/>
        <w:noProof/>
        <w:sz w:val="18"/>
      </w:rPr>
      <w:t>73</w:t>
    </w:r>
    <w:r w:rsidRPr="003D0FE3">
      <w:rPr>
        <w:b/>
        <w:sz w:val="18"/>
      </w:rPr>
      <w:fldChar w:fldCharType="end"/>
    </w:r>
    <w:r>
      <w:rPr>
        <w:b/>
        <w:sz w:val="18"/>
      </w:rPr>
      <w:tab/>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5779" w:rsidRDefault="00B45779" w:rsidP="003D0FE3">
    <w:pPr>
      <w:pStyle w:val="Foote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1EF9" w:rsidRDefault="00B51EF9" w:rsidP="00DC09F9">
      <w:pPr>
        <w:pStyle w:val="Footer"/>
        <w:bidi/>
        <w:spacing w:after="80" w:line="200" w:lineRule="exact"/>
        <w:ind w:left="680"/>
      </w:pPr>
      <w:r>
        <w:rPr>
          <w:rFonts w:hint="cs"/>
          <w:rtl/>
        </w:rPr>
        <w:t>__________</w:t>
      </w:r>
    </w:p>
  </w:footnote>
  <w:footnote w:type="continuationSeparator" w:id="0">
    <w:p w:rsidR="00B51EF9" w:rsidRDefault="00B51EF9" w:rsidP="00DC09F9">
      <w:pPr>
        <w:pStyle w:val="Footer"/>
        <w:bidi/>
        <w:spacing w:after="80" w:line="200" w:lineRule="exact"/>
        <w:ind w:left="680"/>
      </w:pPr>
      <w:r>
        <w:rPr>
          <w:rFonts w:hint="cs"/>
          <w:rtl/>
        </w:rPr>
        <w:t>__________</w:t>
      </w:r>
    </w:p>
  </w:footnote>
  <w:footnote w:id="1">
    <w:p w:rsidR="003523E2" w:rsidRPr="003D0FE3" w:rsidRDefault="003523E2" w:rsidP="00F725FF">
      <w:pPr>
        <w:pStyle w:val="footnoteText0"/>
      </w:pPr>
      <w:r>
        <w:rPr>
          <w:rtl/>
        </w:rPr>
        <w:tab/>
      </w:r>
      <w:r w:rsidRPr="00E71438">
        <w:rPr>
          <w:rStyle w:val="FootnoteReference"/>
          <w:rFonts w:ascii="Times New Roman Bold" w:hAnsi="Times New Roman Bold"/>
          <w:sz w:val="20"/>
          <w:vertAlign w:val="baseline"/>
          <w:rtl/>
        </w:rPr>
        <w:t>*</w:t>
      </w:r>
      <w:r>
        <w:rPr>
          <w:rtl/>
        </w:rPr>
        <w:tab/>
      </w:r>
      <w:r w:rsidR="00F725FF">
        <w:rPr>
          <w:rFonts w:hint="cs"/>
          <w:rtl/>
        </w:rPr>
        <w:t>أعيد إصدار هذه الوثيقة لأسباب فنية</w:t>
      </w:r>
      <w:r w:rsidR="00A61EED">
        <w:rPr>
          <w:rFonts w:hint="cs"/>
          <w:rtl/>
        </w:rPr>
        <w:t xml:space="preserve"> بتاريخ 12 شباط/فبراير 2013</w:t>
      </w:r>
      <w:r w:rsidRPr="003D0FE3">
        <w:rPr>
          <w:rtl/>
        </w:rPr>
        <w:t>.</w:t>
      </w:r>
    </w:p>
  </w:footnote>
  <w:footnote w:id="2">
    <w:p w:rsidR="00B765F7" w:rsidRPr="00B765F7" w:rsidRDefault="00B765F7" w:rsidP="00B765F7">
      <w:pPr>
        <w:pStyle w:val="footnoteText0"/>
        <w:ind w:hanging="329"/>
        <w:rPr>
          <w:rFonts w:hint="cs"/>
          <w:sz w:val="26"/>
        </w:rPr>
      </w:pPr>
      <w:r w:rsidRPr="00B765F7">
        <w:rPr>
          <w:rFonts w:hint="cs"/>
          <w:sz w:val="26"/>
          <w:rtl/>
        </w:rPr>
        <w:tab/>
      </w:r>
      <w:r w:rsidR="00E71438" w:rsidRPr="00E71438">
        <w:rPr>
          <w:rStyle w:val="FootnoteReference"/>
          <w:rFonts w:ascii="Times New Roman Bold" w:hAnsi="Times New Roman Bold"/>
          <w:sz w:val="20"/>
          <w:vertAlign w:val="baseline"/>
          <w:rtl/>
        </w:rPr>
        <w:t>**</w:t>
      </w:r>
      <w:r w:rsidR="00E71438">
        <w:rPr>
          <w:rFonts w:ascii="Times New Roman Bold" w:hAnsi="Times New Roman Bold" w:hint="cs"/>
          <w:sz w:val="20"/>
          <w:rtl/>
        </w:rPr>
        <w:tab/>
      </w:r>
      <w:r w:rsidRPr="00B765F7">
        <w:rPr>
          <w:sz w:val="26"/>
          <w:rtl/>
        </w:rPr>
        <w:t>وفقاً للمعلومات المحالة إلى الدول الأطراف بشأن تجهيز تقاريرها، لم تحرر هذه الوثيقة</w:t>
      </w:r>
      <w:r>
        <w:rPr>
          <w:rFonts w:hint="cs"/>
          <w:sz w:val="26"/>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5779" w:rsidRPr="00270DB3" w:rsidRDefault="00B45779" w:rsidP="00E3469F">
    <w:pPr>
      <w:pStyle w:val="Header"/>
      <w:jc w:val="right"/>
    </w:pPr>
    <w:r>
      <w:t>CRC/C/OPAC/YEM/1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5779" w:rsidRPr="00270DB3" w:rsidRDefault="00B45779" w:rsidP="00E3469F">
    <w:pPr>
      <w:pStyle w:val="Header"/>
      <w:jc w:val="left"/>
    </w:pPr>
    <w:r>
      <w:t>CRC/C/OPAC/YEM/1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32AA" w:rsidRDefault="008832AA">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5779" w:rsidRPr="00C87C67" w:rsidRDefault="00B45779" w:rsidP="003D0FE3">
    <w:r>
      <w:rPr>
        <w:noProof/>
        <w:lang w:eastAsia="en-GB"/>
      </w:rPr>
      <w:pict>
        <v:shapetype id="_x0000_t202" coordsize="21600,21600" o:spt="202" path="m,l,21600r21600,l21600,xe">
          <v:stroke joinstyle="miter"/>
          <v:path gradientshapeok="t" o:connecttype="rect"/>
        </v:shapetype>
        <v:shape id="_x0000_s2051" type="#_x0000_t202" style="position:absolute;left:0;text-align:left;margin-left:761pt;margin-top:-1.1pt;width:17pt;height:481.9pt;z-index:1;mso-position-horizontal-relative:page;mso-position-vertical-relative:margin" o:allowincell="f" stroked="f">
          <v:textbox style="layout-flow:vertical;mso-next-textbox:#_x0000_s2051" inset="0,0,0,0">
            <w:txbxContent>
              <w:p w:rsidR="00B45779" w:rsidRPr="00270DB3" w:rsidRDefault="00B45779" w:rsidP="00E3469F">
                <w:pPr>
                  <w:pStyle w:val="Header"/>
                  <w:jc w:val="right"/>
                </w:pPr>
                <w:r>
                  <w:t>CRC/C/OPAC/YEM/1</w:t>
                </w:r>
              </w:p>
              <w:p w:rsidR="00B45779" w:rsidRDefault="00B45779"/>
            </w:txbxContent>
          </v:textbox>
          <w10:wrap anchorx="page" anchory="margin"/>
        </v:shape>
      </w:pict>
    </w:r>
    <w:r>
      <w:rPr>
        <w:noProof/>
        <w:lang w:eastAsia="en-GB"/>
      </w:rPr>
      <w:pict>
        <v:shape id="_x0000_s2052" type="#_x0000_t202" style="position:absolute;left:0;text-align:left;margin-left:-42.5pt;margin-top:-.85pt;width:17.55pt;height:481.9pt;z-index:2;mso-position-horizontal-relative:margin;mso-position-vertical-relative:margin" o:allowincell="f" stroked="f">
          <v:textbox style="layout-flow:vertical;mso-next-textbox:#_x0000_s2052" inset="0,0,0,0">
            <w:txbxContent>
              <w:p w:rsidR="00B45779" w:rsidRPr="00C06A89" w:rsidRDefault="00B45779" w:rsidP="00E3469F">
                <w:pPr>
                  <w:pStyle w:val="Footer"/>
                  <w:tabs>
                    <w:tab w:val="right" w:pos="9631"/>
                  </w:tabs>
                </w:pPr>
                <w:r>
                  <w:t>GE.13-40529</w:t>
                </w:r>
                <w:r>
                  <w:tab/>
                </w:r>
                <w:r w:rsidRPr="00E229F8">
                  <w:rPr>
                    <w:b/>
                    <w:sz w:val="18"/>
                  </w:rPr>
                  <w:fldChar w:fldCharType="begin"/>
                </w:r>
                <w:r w:rsidRPr="00E229F8">
                  <w:rPr>
                    <w:b/>
                    <w:sz w:val="18"/>
                  </w:rPr>
                  <w:instrText xml:space="preserve"> PAGE  \* MERGEFORMAT </w:instrText>
                </w:r>
                <w:r w:rsidRPr="00E229F8">
                  <w:rPr>
                    <w:b/>
                    <w:sz w:val="18"/>
                  </w:rPr>
                  <w:fldChar w:fldCharType="separate"/>
                </w:r>
                <w:r w:rsidR="008832AA">
                  <w:rPr>
                    <w:b/>
                    <w:noProof/>
                    <w:sz w:val="18"/>
                  </w:rPr>
                  <w:t>38</w:t>
                </w:r>
                <w:r w:rsidRPr="00E229F8">
                  <w:rPr>
                    <w:b/>
                    <w:sz w:val="18"/>
                  </w:rPr>
                  <w:fldChar w:fldCharType="end"/>
                </w:r>
              </w:p>
              <w:p w:rsidR="00B45779" w:rsidRPr="00E3469F" w:rsidRDefault="00B45779" w:rsidP="00E3469F">
                <w:pPr>
                  <w:rPr>
                    <w:rtl/>
                  </w:rPr>
                </w:pPr>
              </w:p>
            </w:txbxContent>
          </v:textbox>
          <w10:wrap anchorx="margin" anchory="margin"/>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5779" w:rsidRPr="00C87C67" w:rsidRDefault="00B45779" w:rsidP="003D0FE3">
    <w:r>
      <w:rPr>
        <w:noProof/>
        <w:lang w:eastAsia="en-GB"/>
      </w:rPr>
      <w:pict>
        <v:shapetype id="_x0000_t202" coordsize="21600,21600" o:spt="202" path="m,l,21600r21600,l21600,xe">
          <v:stroke joinstyle="miter"/>
          <v:path gradientshapeok="t" o:connecttype="rect"/>
        </v:shapetype>
        <v:shape id="_x0000_s2053" type="#_x0000_t202" style="position:absolute;left:0;text-align:left;margin-left:762.75pt;margin-top:-.85pt;width:17pt;height:481.9pt;z-index:3;mso-position-horizontal-relative:page;mso-position-vertical-relative:margin" o:allowincell="f" stroked="f">
          <v:textbox style="layout-flow:vertical;mso-next-textbox:#_x0000_s2053" inset="0,0,0,0">
            <w:txbxContent>
              <w:p w:rsidR="00B45779" w:rsidRPr="00270DB3" w:rsidRDefault="00B45779" w:rsidP="00E3469F">
                <w:pPr>
                  <w:pStyle w:val="Header"/>
                  <w:jc w:val="left"/>
                </w:pPr>
                <w:r>
                  <w:t>CRC/C/OPAC/YEM/1</w:t>
                </w:r>
              </w:p>
              <w:p w:rsidR="00B45779" w:rsidRDefault="00B45779"/>
            </w:txbxContent>
          </v:textbox>
          <w10:wrap anchorx="page" anchory="margin"/>
        </v:shape>
      </w:pict>
    </w:r>
    <w:r>
      <w:rPr>
        <w:noProof/>
        <w:lang w:eastAsia="en-GB"/>
      </w:rPr>
      <w:pict>
        <v:shape id="_x0000_s2054" type="#_x0000_t202" style="position:absolute;left:0;text-align:left;margin-left:-43.35pt;margin-top:0;width:17.55pt;height:481.9pt;z-index:4;mso-position-horizontal-relative:margin;mso-position-vertical-relative:margin" o:allowincell="f" stroked="f">
          <v:textbox style="layout-flow:vertical;mso-next-textbox:#_x0000_s2054" inset="0,0,0,0">
            <w:txbxContent>
              <w:p w:rsidR="00B45779" w:rsidRPr="00E3469F" w:rsidRDefault="00B45779" w:rsidP="00E3469F">
                <w:pPr>
                  <w:tabs>
                    <w:tab w:val="left" w:pos="8675"/>
                  </w:tabs>
                  <w:bidi w:val="0"/>
                </w:pPr>
                <w:r w:rsidRPr="002E0D10">
                  <w:rPr>
                    <w:b/>
                    <w:sz w:val="18"/>
                  </w:rPr>
                  <w:fldChar w:fldCharType="begin"/>
                </w:r>
                <w:r w:rsidRPr="002E0D10">
                  <w:rPr>
                    <w:b/>
                    <w:sz w:val="18"/>
                  </w:rPr>
                  <w:instrText xml:space="preserve"> PAGE  \* MERGEFORMAT </w:instrText>
                </w:r>
                <w:r w:rsidRPr="002E0D10">
                  <w:rPr>
                    <w:b/>
                    <w:sz w:val="18"/>
                  </w:rPr>
                  <w:fldChar w:fldCharType="separate"/>
                </w:r>
                <w:r w:rsidR="008832AA">
                  <w:rPr>
                    <w:b/>
                    <w:noProof/>
                    <w:sz w:val="18"/>
                  </w:rPr>
                  <w:t>39</w:t>
                </w:r>
                <w:r w:rsidRPr="002E0D10">
                  <w:rPr>
                    <w:b/>
                    <w:sz w:val="18"/>
                  </w:rPr>
                  <w:fldChar w:fldCharType="end"/>
                </w:r>
                <w:r>
                  <w:rPr>
                    <w:b/>
                    <w:sz w:val="18"/>
                  </w:rPr>
                  <w:tab/>
                </w:r>
                <w:r w:rsidRPr="00E3469F">
                  <w:rPr>
                    <w:sz w:val="16"/>
                    <w:szCs w:val="26"/>
                  </w:rPr>
                  <w:t>GE.13-40529</w:t>
                </w:r>
              </w:p>
            </w:txbxContent>
          </v:textbox>
          <w10:wrap anchorx="margin" anchory="margin"/>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5779" w:rsidRDefault="00B45779">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5779" w:rsidRPr="003D0FE3" w:rsidRDefault="00B45779" w:rsidP="003D0FE3">
    <w:pPr>
      <w:pStyle w:val="Header"/>
      <w:jc w:val="right"/>
    </w:pPr>
    <w:r w:rsidRPr="003D0FE3">
      <w:t>CRC/C/OPAC/YEM/1</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5779" w:rsidRPr="003D0FE3" w:rsidRDefault="00B45779" w:rsidP="003D0FE3">
    <w:pPr>
      <w:pStyle w:val="Header"/>
      <w:jc w:val="left"/>
    </w:pPr>
    <w:r w:rsidRPr="003D0FE3">
      <w:t>CRC/C/OPAC/YEM/1</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5779" w:rsidRDefault="00B4577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5B40FD1A"/>
    <w:lvl w:ilvl="0" w:tplc="676611CC">
      <w:start w:val="1"/>
      <w:numFmt w:val="bullet"/>
      <w:pStyle w:val="Bullet1GA"/>
      <w:lvlText w:val=""/>
      <w:lvlJc w:val="left"/>
      <w:pPr>
        <w:tabs>
          <w:tab w:val="num" w:pos="2041"/>
        </w:tabs>
        <w:ind w:left="2041" w:hanging="397"/>
      </w:pPr>
      <w:rPr>
        <w:rFonts w:ascii="Symbol" w:hAnsi="Symbol" w:hint="default"/>
        <w:lang w:bidi="ar-SA"/>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5F272F0"/>
    <w:multiLevelType w:val="hybridMultilevel"/>
    <w:tmpl w:val="FC6A294A"/>
    <w:lvl w:ilvl="0" w:tplc="7D34DA98">
      <w:start w:val="1"/>
      <w:numFmt w:val="decimal"/>
      <w:pStyle w:val="Roman1GA"/>
      <w:lvlText w:val="'%1'"/>
      <w:lvlJc w:val="right"/>
      <w:pPr>
        <w:tabs>
          <w:tab w:val="num" w:pos="2041"/>
        </w:tabs>
        <w:ind w:left="2041" w:hanging="397"/>
      </w:pPr>
      <w:rPr>
        <w:rFonts w:ascii="Times New Roman" w:hAnsi="Times New Roman" w:cs="Traditional Arabic" w:hint="default"/>
        <w:sz w:val="20"/>
        <w:szCs w:val="28"/>
        <w:lang w:bidi="ar-SA"/>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454B2370"/>
    <w:multiLevelType w:val="hybridMultilevel"/>
    <w:tmpl w:val="7264C216"/>
    <w:lvl w:ilvl="0" w:tplc="6900BA42">
      <w:start w:val="1"/>
      <w:numFmt w:val="bullet"/>
      <w:pStyle w:val="Bullet2GA"/>
      <w:lvlText w:val=""/>
      <w:lvlJc w:val="left"/>
      <w:pPr>
        <w:tabs>
          <w:tab w:val="num" w:pos="1644"/>
        </w:tabs>
        <w:ind w:left="2041" w:firstLine="0"/>
      </w:pPr>
      <w:rPr>
        <w:rFonts w:ascii="Symbol" w:hAnsi="Symbol" w:hint="default"/>
        <w:lang w:bidi="ar-SA"/>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6">
    <w:nsid w:val="5D524C89"/>
    <w:multiLevelType w:val="multilevel"/>
    <w:tmpl w:val="5B40FD1A"/>
    <w:lvl w:ilvl="0">
      <w:start w:val="1"/>
      <w:numFmt w:val="bullet"/>
      <w:lvlText w:val=""/>
      <w:lvlJc w:val="left"/>
      <w:pPr>
        <w:tabs>
          <w:tab w:val="num" w:pos="2041"/>
        </w:tabs>
        <w:ind w:left="2041" w:hanging="397"/>
      </w:pPr>
      <w:rPr>
        <w:rFonts w:ascii="Symbol" w:hAnsi="Symbol" w:hint="default"/>
        <w:lang w:bidi="ar-SA"/>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3"/>
  </w:num>
  <w:num w:numId="2">
    <w:abstractNumId w:val="8"/>
  </w:num>
  <w:num w:numId="3">
    <w:abstractNumId w:val="4"/>
  </w:num>
  <w:num w:numId="4">
    <w:abstractNumId w:val="9"/>
  </w:num>
  <w:num w:numId="5">
    <w:abstractNumId w:val="5"/>
  </w:num>
  <w:num w:numId="6">
    <w:abstractNumId w:val="1"/>
  </w:num>
  <w:num w:numId="7">
    <w:abstractNumId w:val="0"/>
  </w:num>
  <w:num w:numId="8">
    <w:abstractNumId w:val="7"/>
  </w:num>
  <w:num w:numId="9">
    <w:abstractNumId w:val="2"/>
    <w:lvlOverride w:ilvl="0">
      <w:startOverride w:val="1"/>
    </w:lvlOverride>
  </w:num>
  <w:num w:numId="10">
    <w:abstractNumId w:val="2"/>
  </w:num>
  <w:num w:numId="11">
    <w:abstractNumId w:val="2"/>
    <w:lvlOverride w:ilvl="0">
      <w:startOverride w:val="1"/>
    </w:lvlOverride>
  </w:num>
  <w:num w:numId="12">
    <w:abstractNumId w:val="2"/>
    <w:lvlOverride w:ilvl="0">
      <w:startOverride w:val="1"/>
    </w:lvlOverride>
  </w:num>
  <w:num w:numId="13">
    <w:abstractNumId w:val="2"/>
    <w:lvlOverride w:ilvl="0">
      <w:startOverride w:val="1"/>
    </w:lvlOverride>
  </w:num>
  <w:num w:numId="14">
    <w:abstractNumId w:val="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ar-SA" w:vendorID="4" w:dllVersion="512" w:checkStyle="0"/>
  <w:activeWritingStyle w:appName="MSWord" w:lang="ar-QA" w:vendorID="4" w:dllVersion="512" w:checkStyle="1"/>
  <w:activeWritingStyle w:appName="MSWord" w:lang="ar-YE" w:vendorID="4" w:dllVersion="512" w:checkStyle="1"/>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numFmt w:val="chicago"/>
    <w:numStart w:val="5"/>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7EE5"/>
    <w:rsid w:val="00040E25"/>
    <w:rsid w:val="00042149"/>
    <w:rsid w:val="000477B4"/>
    <w:rsid w:val="00052351"/>
    <w:rsid w:val="000648EA"/>
    <w:rsid w:val="000776FB"/>
    <w:rsid w:val="000957C8"/>
    <w:rsid w:val="000A7205"/>
    <w:rsid w:val="000B52F2"/>
    <w:rsid w:val="000B75BB"/>
    <w:rsid w:val="000C1084"/>
    <w:rsid w:val="000C71A4"/>
    <w:rsid w:val="000D0EAE"/>
    <w:rsid w:val="000D5380"/>
    <w:rsid w:val="000D6654"/>
    <w:rsid w:val="000F0264"/>
    <w:rsid w:val="000F2EBF"/>
    <w:rsid w:val="000F391A"/>
    <w:rsid w:val="000F5FF6"/>
    <w:rsid w:val="000F6AA7"/>
    <w:rsid w:val="001114C1"/>
    <w:rsid w:val="00113FA5"/>
    <w:rsid w:val="001449BE"/>
    <w:rsid w:val="001455A0"/>
    <w:rsid w:val="001537E0"/>
    <w:rsid w:val="001602A3"/>
    <w:rsid w:val="00175359"/>
    <w:rsid w:val="00185FFC"/>
    <w:rsid w:val="001945C3"/>
    <w:rsid w:val="001A2519"/>
    <w:rsid w:val="001A5161"/>
    <w:rsid w:val="001A60BD"/>
    <w:rsid w:val="001B4CB0"/>
    <w:rsid w:val="001D7B1D"/>
    <w:rsid w:val="001E3D93"/>
    <w:rsid w:val="001F5790"/>
    <w:rsid w:val="00206F6D"/>
    <w:rsid w:val="00207801"/>
    <w:rsid w:val="00221B13"/>
    <w:rsid w:val="00226BCA"/>
    <w:rsid w:val="0023736D"/>
    <w:rsid w:val="00252985"/>
    <w:rsid w:val="00257225"/>
    <w:rsid w:val="00260FF8"/>
    <w:rsid w:val="00291061"/>
    <w:rsid w:val="00297491"/>
    <w:rsid w:val="00297937"/>
    <w:rsid w:val="002A3957"/>
    <w:rsid w:val="002D08B3"/>
    <w:rsid w:val="002F2EB7"/>
    <w:rsid w:val="002F3E3E"/>
    <w:rsid w:val="00306BAA"/>
    <w:rsid w:val="00310160"/>
    <w:rsid w:val="003104FD"/>
    <w:rsid w:val="00323259"/>
    <w:rsid w:val="00341A8C"/>
    <w:rsid w:val="003462AD"/>
    <w:rsid w:val="003519E6"/>
    <w:rsid w:val="003523E2"/>
    <w:rsid w:val="00355BF0"/>
    <w:rsid w:val="00357858"/>
    <w:rsid w:val="00365283"/>
    <w:rsid w:val="00374357"/>
    <w:rsid w:val="003A25FF"/>
    <w:rsid w:val="003B4356"/>
    <w:rsid w:val="003B77DF"/>
    <w:rsid w:val="003C227B"/>
    <w:rsid w:val="003C6742"/>
    <w:rsid w:val="003D0FE3"/>
    <w:rsid w:val="003D31D3"/>
    <w:rsid w:val="003D53D9"/>
    <w:rsid w:val="003F08A8"/>
    <w:rsid w:val="003F41C3"/>
    <w:rsid w:val="004165BE"/>
    <w:rsid w:val="004250E3"/>
    <w:rsid w:val="0043538E"/>
    <w:rsid w:val="00436617"/>
    <w:rsid w:val="004461D9"/>
    <w:rsid w:val="00472A81"/>
    <w:rsid w:val="00474C62"/>
    <w:rsid w:val="004B2C92"/>
    <w:rsid w:val="004C1C30"/>
    <w:rsid w:val="004C2DDC"/>
    <w:rsid w:val="004D32AA"/>
    <w:rsid w:val="004D6A3A"/>
    <w:rsid w:val="004E2802"/>
    <w:rsid w:val="004F4AD7"/>
    <w:rsid w:val="0050752D"/>
    <w:rsid w:val="00523DF9"/>
    <w:rsid w:val="005464CB"/>
    <w:rsid w:val="00552231"/>
    <w:rsid w:val="005569C0"/>
    <w:rsid w:val="00557CD3"/>
    <w:rsid w:val="00571432"/>
    <w:rsid w:val="005732A2"/>
    <w:rsid w:val="005762A5"/>
    <w:rsid w:val="00581F80"/>
    <w:rsid w:val="00582339"/>
    <w:rsid w:val="005875C4"/>
    <w:rsid w:val="00590BA3"/>
    <w:rsid w:val="005948E7"/>
    <w:rsid w:val="005A4746"/>
    <w:rsid w:val="005B504D"/>
    <w:rsid w:val="005B7AE0"/>
    <w:rsid w:val="005D3BAD"/>
    <w:rsid w:val="005D746C"/>
    <w:rsid w:val="005F146F"/>
    <w:rsid w:val="005F2984"/>
    <w:rsid w:val="005F3ABE"/>
    <w:rsid w:val="005F71B6"/>
    <w:rsid w:val="00602492"/>
    <w:rsid w:val="006041C4"/>
    <w:rsid w:val="006273C4"/>
    <w:rsid w:val="00646955"/>
    <w:rsid w:val="0066098A"/>
    <w:rsid w:val="00660FD4"/>
    <w:rsid w:val="00681CC8"/>
    <w:rsid w:val="00696D0B"/>
    <w:rsid w:val="006A41B3"/>
    <w:rsid w:val="006A4425"/>
    <w:rsid w:val="006B4669"/>
    <w:rsid w:val="006B7E8B"/>
    <w:rsid w:val="006C5B7D"/>
    <w:rsid w:val="006F6BF8"/>
    <w:rsid w:val="0070653C"/>
    <w:rsid w:val="00707BDF"/>
    <w:rsid w:val="00707C6F"/>
    <w:rsid w:val="00710727"/>
    <w:rsid w:val="00715F45"/>
    <w:rsid w:val="00731B84"/>
    <w:rsid w:val="00734AE7"/>
    <w:rsid w:val="00735B26"/>
    <w:rsid w:val="0075306E"/>
    <w:rsid w:val="007A7603"/>
    <w:rsid w:val="007B0F79"/>
    <w:rsid w:val="007C2DFF"/>
    <w:rsid w:val="007C53DD"/>
    <w:rsid w:val="007C7EE5"/>
    <w:rsid w:val="007E09B5"/>
    <w:rsid w:val="007E0D13"/>
    <w:rsid w:val="007E197F"/>
    <w:rsid w:val="007F68C4"/>
    <w:rsid w:val="00811F60"/>
    <w:rsid w:val="008153DE"/>
    <w:rsid w:val="00817089"/>
    <w:rsid w:val="008269A0"/>
    <w:rsid w:val="0082776D"/>
    <w:rsid w:val="00834B5B"/>
    <w:rsid w:val="00845F63"/>
    <w:rsid w:val="00845FAB"/>
    <w:rsid w:val="00852A10"/>
    <w:rsid w:val="008555F1"/>
    <w:rsid w:val="00862634"/>
    <w:rsid w:val="00866C59"/>
    <w:rsid w:val="00871F12"/>
    <w:rsid w:val="00877306"/>
    <w:rsid w:val="0088000B"/>
    <w:rsid w:val="0088227B"/>
    <w:rsid w:val="008832AA"/>
    <w:rsid w:val="00892C5D"/>
    <w:rsid w:val="008A6242"/>
    <w:rsid w:val="008B4BC6"/>
    <w:rsid w:val="008B70D8"/>
    <w:rsid w:val="008D4933"/>
    <w:rsid w:val="008F12E4"/>
    <w:rsid w:val="008F7E8E"/>
    <w:rsid w:val="00901E57"/>
    <w:rsid w:val="009112F9"/>
    <w:rsid w:val="00933DC6"/>
    <w:rsid w:val="00935F0E"/>
    <w:rsid w:val="009513C9"/>
    <w:rsid w:val="0095208F"/>
    <w:rsid w:val="009577A5"/>
    <w:rsid w:val="00973AB3"/>
    <w:rsid w:val="00977B3F"/>
    <w:rsid w:val="009814AE"/>
    <w:rsid w:val="009874AE"/>
    <w:rsid w:val="00996BBE"/>
    <w:rsid w:val="009A281A"/>
    <w:rsid w:val="009A63A5"/>
    <w:rsid w:val="009B7447"/>
    <w:rsid w:val="009D1DD5"/>
    <w:rsid w:val="009D3085"/>
    <w:rsid w:val="009D491A"/>
    <w:rsid w:val="009E27D9"/>
    <w:rsid w:val="00A03888"/>
    <w:rsid w:val="00A11DDA"/>
    <w:rsid w:val="00A144C9"/>
    <w:rsid w:val="00A20FD6"/>
    <w:rsid w:val="00A26157"/>
    <w:rsid w:val="00A265C3"/>
    <w:rsid w:val="00A40AAA"/>
    <w:rsid w:val="00A43F9A"/>
    <w:rsid w:val="00A539EF"/>
    <w:rsid w:val="00A543D4"/>
    <w:rsid w:val="00A61EED"/>
    <w:rsid w:val="00A70FDA"/>
    <w:rsid w:val="00A80B45"/>
    <w:rsid w:val="00A9138E"/>
    <w:rsid w:val="00A91F7B"/>
    <w:rsid w:val="00A96A00"/>
    <w:rsid w:val="00AC0273"/>
    <w:rsid w:val="00AC1348"/>
    <w:rsid w:val="00AD0014"/>
    <w:rsid w:val="00AD3105"/>
    <w:rsid w:val="00AD4CF2"/>
    <w:rsid w:val="00AF0BBA"/>
    <w:rsid w:val="00B13906"/>
    <w:rsid w:val="00B174EE"/>
    <w:rsid w:val="00B2655F"/>
    <w:rsid w:val="00B30468"/>
    <w:rsid w:val="00B35F0F"/>
    <w:rsid w:val="00B443FB"/>
    <w:rsid w:val="00B45779"/>
    <w:rsid w:val="00B5177A"/>
    <w:rsid w:val="00B51EF9"/>
    <w:rsid w:val="00B70A78"/>
    <w:rsid w:val="00B765F7"/>
    <w:rsid w:val="00B775CF"/>
    <w:rsid w:val="00B84688"/>
    <w:rsid w:val="00BB2C41"/>
    <w:rsid w:val="00BC55C8"/>
    <w:rsid w:val="00BC5C10"/>
    <w:rsid w:val="00BE2964"/>
    <w:rsid w:val="00BF34B0"/>
    <w:rsid w:val="00C06A89"/>
    <w:rsid w:val="00C24FBD"/>
    <w:rsid w:val="00C473BA"/>
    <w:rsid w:val="00C52BA6"/>
    <w:rsid w:val="00C611ED"/>
    <w:rsid w:val="00C6490A"/>
    <w:rsid w:val="00C64FE1"/>
    <w:rsid w:val="00C8345E"/>
    <w:rsid w:val="00C90F2D"/>
    <w:rsid w:val="00CA18F1"/>
    <w:rsid w:val="00CA5F7C"/>
    <w:rsid w:val="00CB0272"/>
    <w:rsid w:val="00CD10F3"/>
    <w:rsid w:val="00CE5DE8"/>
    <w:rsid w:val="00CF2CF7"/>
    <w:rsid w:val="00D47AAF"/>
    <w:rsid w:val="00D51067"/>
    <w:rsid w:val="00D57462"/>
    <w:rsid w:val="00D644C1"/>
    <w:rsid w:val="00D70E2F"/>
    <w:rsid w:val="00D75657"/>
    <w:rsid w:val="00D81CC9"/>
    <w:rsid w:val="00D85205"/>
    <w:rsid w:val="00D939A6"/>
    <w:rsid w:val="00D960AD"/>
    <w:rsid w:val="00DA0E0E"/>
    <w:rsid w:val="00DB0C39"/>
    <w:rsid w:val="00DB352F"/>
    <w:rsid w:val="00DB3927"/>
    <w:rsid w:val="00DB3F87"/>
    <w:rsid w:val="00DB6367"/>
    <w:rsid w:val="00DB7679"/>
    <w:rsid w:val="00DC09F9"/>
    <w:rsid w:val="00DD4C27"/>
    <w:rsid w:val="00DE1492"/>
    <w:rsid w:val="00DE457F"/>
    <w:rsid w:val="00DE5996"/>
    <w:rsid w:val="00DF1702"/>
    <w:rsid w:val="00DF39D2"/>
    <w:rsid w:val="00DF4DD8"/>
    <w:rsid w:val="00DF668E"/>
    <w:rsid w:val="00DF75C2"/>
    <w:rsid w:val="00E14D2B"/>
    <w:rsid w:val="00E20DBA"/>
    <w:rsid w:val="00E2221D"/>
    <w:rsid w:val="00E30C76"/>
    <w:rsid w:val="00E315C5"/>
    <w:rsid w:val="00E3469F"/>
    <w:rsid w:val="00E51845"/>
    <w:rsid w:val="00E660D6"/>
    <w:rsid w:val="00E71438"/>
    <w:rsid w:val="00E76591"/>
    <w:rsid w:val="00E771AB"/>
    <w:rsid w:val="00E91E64"/>
    <w:rsid w:val="00EA0A7A"/>
    <w:rsid w:val="00EA7791"/>
    <w:rsid w:val="00EA796F"/>
    <w:rsid w:val="00EB077B"/>
    <w:rsid w:val="00EC03CB"/>
    <w:rsid w:val="00EC50B9"/>
    <w:rsid w:val="00ED190B"/>
    <w:rsid w:val="00ED26A0"/>
    <w:rsid w:val="00F1727A"/>
    <w:rsid w:val="00F34764"/>
    <w:rsid w:val="00F50492"/>
    <w:rsid w:val="00F51F78"/>
    <w:rsid w:val="00F54E3C"/>
    <w:rsid w:val="00F660BF"/>
    <w:rsid w:val="00F725FF"/>
    <w:rsid w:val="00F874BD"/>
    <w:rsid w:val="00FB3505"/>
    <w:rsid w:val="00FE34B6"/>
    <w:rsid w:val="00FE55A3"/>
    <w:rsid w:val="00FE6865"/>
    <w:rsid w:val="00FE68B2"/>
    <w:rsid w:val="00FE7DD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Table_G"/>
    <w:basedOn w:val="SingleTxtGA"/>
    <w:next w:val="Normal"/>
    <w:link w:val="Heading1Char"/>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paragraph" w:styleId="Heading4">
    <w:name w:val="heading 4"/>
    <w:basedOn w:val="Normal"/>
    <w:next w:val="Normal"/>
    <w:qFormat/>
    <w:rsid w:val="003D0FE3"/>
    <w:pPr>
      <w:suppressAutoHyphens/>
      <w:bidi w:val="0"/>
      <w:spacing w:line="240" w:lineRule="auto"/>
      <w:jc w:val="left"/>
      <w:outlineLvl w:val="3"/>
    </w:pPr>
    <w:rPr>
      <w:rFonts w:cs="Times New Roman"/>
      <w:szCs w:val="20"/>
      <w:lang w:val="en-GB"/>
    </w:rPr>
  </w:style>
  <w:style w:type="paragraph" w:styleId="Heading5">
    <w:name w:val="heading 5"/>
    <w:basedOn w:val="Normal"/>
    <w:next w:val="Normal"/>
    <w:qFormat/>
    <w:rsid w:val="003D0FE3"/>
    <w:pPr>
      <w:suppressAutoHyphens/>
      <w:bidi w:val="0"/>
      <w:spacing w:line="240" w:lineRule="auto"/>
      <w:jc w:val="left"/>
      <w:outlineLvl w:val="4"/>
    </w:pPr>
    <w:rPr>
      <w:rFonts w:cs="Times New Roman"/>
      <w:szCs w:val="20"/>
      <w:lang w:val="en-GB"/>
    </w:rPr>
  </w:style>
  <w:style w:type="paragraph" w:styleId="Heading6">
    <w:name w:val="heading 6"/>
    <w:basedOn w:val="Normal"/>
    <w:next w:val="Normal"/>
    <w:qFormat/>
    <w:rsid w:val="003D0FE3"/>
    <w:pPr>
      <w:suppressAutoHyphens/>
      <w:bidi w:val="0"/>
      <w:spacing w:line="240" w:lineRule="auto"/>
      <w:jc w:val="left"/>
      <w:outlineLvl w:val="5"/>
    </w:pPr>
    <w:rPr>
      <w:rFonts w:cs="Times New Roman"/>
      <w:szCs w:val="20"/>
      <w:lang w:val="en-GB"/>
    </w:rPr>
  </w:style>
  <w:style w:type="paragraph" w:styleId="Heading7">
    <w:name w:val="heading 7"/>
    <w:basedOn w:val="Normal"/>
    <w:next w:val="Normal"/>
    <w:qFormat/>
    <w:rsid w:val="003D0FE3"/>
    <w:pPr>
      <w:suppressAutoHyphens/>
      <w:bidi w:val="0"/>
      <w:spacing w:line="240" w:lineRule="auto"/>
      <w:jc w:val="left"/>
      <w:outlineLvl w:val="6"/>
    </w:pPr>
    <w:rPr>
      <w:rFonts w:cs="Times New Roman"/>
      <w:szCs w:val="20"/>
      <w:lang w:val="en-GB"/>
    </w:rPr>
  </w:style>
  <w:style w:type="paragraph" w:styleId="Heading8">
    <w:name w:val="heading 8"/>
    <w:basedOn w:val="Normal"/>
    <w:next w:val="Normal"/>
    <w:qFormat/>
    <w:rsid w:val="003D0FE3"/>
    <w:pPr>
      <w:suppressAutoHyphens/>
      <w:bidi w:val="0"/>
      <w:spacing w:line="240" w:lineRule="auto"/>
      <w:jc w:val="left"/>
      <w:outlineLvl w:val="7"/>
    </w:pPr>
    <w:rPr>
      <w:rFonts w:cs="Times New Roman"/>
      <w:szCs w:val="20"/>
      <w:lang w:val="en-GB"/>
    </w:rPr>
  </w:style>
  <w:style w:type="paragraph" w:styleId="Heading9">
    <w:name w:val="heading 9"/>
    <w:basedOn w:val="Normal"/>
    <w:next w:val="Normal"/>
    <w:qFormat/>
    <w:rsid w:val="003D0FE3"/>
    <w:pPr>
      <w:suppressAutoHyphens/>
      <w:bidi w:val="0"/>
      <w:spacing w:line="240" w:lineRule="auto"/>
      <w:jc w:val="left"/>
      <w:outlineLvl w:val="8"/>
    </w:pPr>
    <w:rPr>
      <w:rFonts w:cs="Times New Roman"/>
      <w:szCs w:val="20"/>
      <w:lang w:val="en-G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6_G"/>
    <w:basedOn w:val="Normal"/>
    <w:link w:val="HeaderChar"/>
    <w:rsid w:val="000D6654"/>
    <w:pPr>
      <w:pBdr>
        <w:bottom w:val="single" w:sz="4" w:space="4" w:color="auto"/>
      </w:pBdr>
      <w:suppressAutoHyphens/>
      <w:bidi w:val="0"/>
    </w:pPr>
    <w:rPr>
      <w:b/>
      <w:bCs/>
      <w:sz w:val="18"/>
      <w:szCs w:val="26"/>
    </w:rPr>
  </w:style>
  <w:style w:type="paragraph" w:styleId="Footer">
    <w:name w:val="footer"/>
    <w:aliases w:val="3_GA,3_G"/>
    <w:basedOn w:val="Normal"/>
    <w:link w:val="FooterChar"/>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681CC8"/>
    <w:pPr>
      <w:keepNext/>
      <w:keepLines/>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6"/>
      </w:numPr>
      <w:suppressAutoHyphens/>
      <w:bidi w:val="0"/>
      <w:spacing w:after="120" w:line="380" w:lineRule="exact"/>
      <w:ind w:right="1247"/>
    </w:pPr>
  </w:style>
  <w:style w:type="paragraph" w:customStyle="1" w:styleId="Bullet2GA">
    <w:name w:val="_Bullet 2_GA"/>
    <w:basedOn w:val="Normal"/>
    <w:rsid w:val="009D1DD5"/>
    <w:pPr>
      <w:numPr>
        <w:numId w:val="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3"/>
      </w:numPr>
      <w:suppressAutoHyphens/>
      <w:bidi w:val="0"/>
    </w:pPr>
  </w:style>
  <w:style w:type="paragraph" w:styleId="EndnoteText">
    <w:name w:val="endnote text"/>
    <w:aliases w:val="2_ GA,2_G"/>
    <w:basedOn w:val="Normal"/>
    <w:rsid w:val="00E20DBA"/>
    <w:pPr>
      <w:tabs>
        <w:tab w:val="right" w:pos="1021"/>
      </w:tabs>
      <w:spacing w:after="60" w:line="300" w:lineRule="exact"/>
      <w:ind w:left="1247" w:right="1247" w:hanging="1247"/>
    </w:pPr>
    <w:rPr>
      <w:sz w:val="18"/>
      <w:szCs w:val="26"/>
    </w:rPr>
  </w:style>
  <w:style w:type="paragraph" w:styleId="FootnoteText">
    <w:name w:val="footnote text"/>
    <w:aliases w:val="5_G"/>
    <w:basedOn w:val="Normal"/>
    <w:link w:val="FootnoteTextChar"/>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4_G"/>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7_G"/>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10"/>
      </w:numPr>
      <w:suppressAutoHyphens/>
      <w:bidi w:val="0"/>
      <w:spacing w:after="120" w:line="380" w:lineRule="exact"/>
      <w:ind w:right="1247"/>
    </w:pPr>
  </w:style>
  <w:style w:type="paragraph" w:customStyle="1" w:styleId="Roman2GA">
    <w:name w:val="_Roman 2_GA"/>
    <w:basedOn w:val="Normal"/>
    <w:next w:val="Normal"/>
    <w:rsid w:val="005F71B6"/>
    <w:pPr>
      <w:numPr>
        <w:numId w:val="4"/>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aliases w:val="1_G"/>
    <w:semiHidden/>
    <w:rsid w:val="00FE6865"/>
    <w:rPr>
      <w:vertAlign w:val="superscript"/>
    </w:rPr>
  </w:style>
  <w:style w:type="paragraph" w:customStyle="1" w:styleId="SingleTxtG">
    <w:name w:val="_ Single Txt_G"/>
    <w:basedOn w:val="Normal"/>
    <w:rsid w:val="003D0FE3"/>
    <w:pPr>
      <w:suppressAutoHyphens/>
      <w:bidi w:val="0"/>
      <w:spacing w:after="120"/>
      <w:ind w:left="1134" w:right="1134"/>
      <w:jc w:val="both"/>
    </w:pPr>
    <w:rPr>
      <w:rFonts w:cs="Times New Roman"/>
      <w:szCs w:val="20"/>
      <w:lang w:val="en-GB"/>
    </w:rPr>
  </w:style>
  <w:style w:type="paragraph" w:customStyle="1" w:styleId="HMG">
    <w:name w:val="_ H __M_G"/>
    <w:basedOn w:val="Normal"/>
    <w:next w:val="Normal"/>
    <w:rsid w:val="003D0FE3"/>
    <w:pPr>
      <w:keepNext/>
      <w:keepLines/>
      <w:tabs>
        <w:tab w:val="right" w:pos="851"/>
      </w:tabs>
      <w:suppressAutoHyphens/>
      <w:bidi w:val="0"/>
      <w:spacing w:before="240" w:after="240" w:line="360" w:lineRule="exact"/>
      <w:ind w:left="1134" w:right="1134" w:hanging="1134"/>
      <w:jc w:val="left"/>
    </w:pPr>
    <w:rPr>
      <w:rFonts w:cs="Times New Roman"/>
      <w:b/>
      <w:sz w:val="34"/>
      <w:szCs w:val="20"/>
      <w:lang w:val="en-GB"/>
    </w:rPr>
  </w:style>
  <w:style w:type="paragraph" w:customStyle="1" w:styleId="HChG">
    <w:name w:val="_ H _Ch_G"/>
    <w:basedOn w:val="Normal"/>
    <w:next w:val="Normal"/>
    <w:rsid w:val="003D0FE3"/>
    <w:pPr>
      <w:keepNext/>
      <w:keepLines/>
      <w:tabs>
        <w:tab w:val="right" w:pos="851"/>
      </w:tabs>
      <w:suppressAutoHyphens/>
      <w:bidi w:val="0"/>
      <w:spacing w:before="360" w:after="240" w:line="300" w:lineRule="exact"/>
      <w:ind w:left="1134" w:right="1134" w:hanging="1134"/>
      <w:jc w:val="left"/>
    </w:pPr>
    <w:rPr>
      <w:rFonts w:cs="Times New Roman"/>
      <w:b/>
      <w:sz w:val="28"/>
      <w:szCs w:val="20"/>
      <w:lang w:val="en-GB"/>
    </w:rPr>
  </w:style>
  <w:style w:type="character" w:styleId="Hyperlink">
    <w:name w:val="Hyperlink"/>
    <w:semiHidden/>
    <w:rsid w:val="003D0FE3"/>
    <w:rPr>
      <w:color w:val="auto"/>
      <w:u w:val="none"/>
    </w:rPr>
  </w:style>
  <w:style w:type="character" w:styleId="FollowedHyperlink">
    <w:name w:val="FollowedHyperlink"/>
    <w:semiHidden/>
    <w:rsid w:val="003D0FE3"/>
    <w:rPr>
      <w:color w:val="auto"/>
      <w:u w:val="none"/>
    </w:rPr>
  </w:style>
  <w:style w:type="paragraph" w:customStyle="1" w:styleId="SMG">
    <w:name w:val="__S_M_G"/>
    <w:basedOn w:val="Normal"/>
    <w:next w:val="Normal"/>
    <w:rsid w:val="003D0FE3"/>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LG">
    <w:name w:val="__S_L_G"/>
    <w:basedOn w:val="Normal"/>
    <w:next w:val="Normal"/>
    <w:rsid w:val="003D0FE3"/>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SG">
    <w:name w:val="__S_S_G"/>
    <w:basedOn w:val="Normal"/>
    <w:next w:val="Normal"/>
    <w:rsid w:val="003D0FE3"/>
    <w:pPr>
      <w:keepNext/>
      <w:keepLines/>
      <w:suppressAutoHyphens/>
      <w:bidi w:val="0"/>
      <w:spacing w:before="240" w:after="240" w:line="300" w:lineRule="exact"/>
      <w:ind w:left="1134" w:right="1134"/>
      <w:jc w:val="left"/>
    </w:pPr>
    <w:rPr>
      <w:rFonts w:cs="Times New Roman"/>
      <w:b/>
      <w:sz w:val="28"/>
      <w:szCs w:val="20"/>
      <w:lang w:val="en-GB"/>
    </w:rPr>
  </w:style>
  <w:style w:type="paragraph" w:customStyle="1" w:styleId="XLargeG">
    <w:name w:val="__XLarge_G"/>
    <w:basedOn w:val="Normal"/>
    <w:next w:val="Normal"/>
    <w:rsid w:val="003D0FE3"/>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Bullet1G">
    <w:name w:val="_Bullet 1_G"/>
    <w:basedOn w:val="Normal"/>
    <w:rsid w:val="003D0FE3"/>
    <w:pPr>
      <w:numPr>
        <w:numId w:val="7"/>
      </w:numPr>
      <w:suppressAutoHyphens/>
      <w:bidi w:val="0"/>
      <w:spacing w:after="120"/>
      <w:ind w:right="1134"/>
      <w:jc w:val="both"/>
    </w:pPr>
    <w:rPr>
      <w:rFonts w:cs="Times New Roman"/>
      <w:szCs w:val="20"/>
      <w:lang w:val="en-GB"/>
    </w:rPr>
  </w:style>
  <w:style w:type="paragraph" w:customStyle="1" w:styleId="Bullet2G">
    <w:name w:val="_Bullet 2_G"/>
    <w:basedOn w:val="Normal"/>
    <w:rsid w:val="003D0FE3"/>
    <w:pPr>
      <w:numPr>
        <w:numId w:val="8"/>
      </w:numPr>
      <w:suppressAutoHyphens/>
      <w:bidi w:val="0"/>
      <w:spacing w:after="120"/>
      <w:ind w:right="1134"/>
      <w:jc w:val="both"/>
    </w:pPr>
    <w:rPr>
      <w:rFonts w:cs="Times New Roman"/>
      <w:szCs w:val="20"/>
      <w:lang w:val="en-GB"/>
    </w:rPr>
  </w:style>
  <w:style w:type="paragraph" w:customStyle="1" w:styleId="H1G">
    <w:name w:val="_ H_1_G"/>
    <w:basedOn w:val="Normal"/>
    <w:next w:val="Normal"/>
    <w:rsid w:val="003D0FE3"/>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paragraph" w:customStyle="1" w:styleId="H23G">
    <w:name w:val="_ H_2/3_G"/>
    <w:basedOn w:val="Normal"/>
    <w:next w:val="Normal"/>
    <w:rsid w:val="003D0FE3"/>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paragraph" w:customStyle="1" w:styleId="H4G">
    <w:name w:val="_ H_4_G"/>
    <w:basedOn w:val="Normal"/>
    <w:next w:val="Normal"/>
    <w:rsid w:val="003D0FE3"/>
    <w:pPr>
      <w:keepNext/>
      <w:keepLines/>
      <w:tabs>
        <w:tab w:val="right" w:pos="851"/>
      </w:tabs>
      <w:suppressAutoHyphens/>
      <w:bidi w:val="0"/>
      <w:spacing w:before="240" w:after="120" w:line="240" w:lineRule="exact"/>
      <w:ind w:left="1134" w:right="1134" w:hanging="1134"/>
      <w:jc w:val="left"/>
    </w:pPr>
    <w:rPr>
      <w:rFonts w:cs="Times New Roman"/>
      <w:i/>
      <w:szCs w:val="20"/>
      <w:lang w:val="en-GB"/>
    </w:rPr>
  </w:style>
  <w:style w:type="paragraph" w:customStyle="1" w:styleId="H56G">
    <w:name w:val="_ H_5/6_G"/>
    <w:basedOn w:val="Normal"/>
    <w:next w:val="Normal"/>
    <w:rsid w:val="003D0FE3"/>
    <w:pPr>
      <w:keepNext/>
      <w:keepLines/>
      <w:tabs>
        <w:tab w:val="right" w:pos="851"/>
      </w:tabs>
      <w:suppressAutoHyphens/>
      <w:bidi w:val="0"/>
      <w:spacing w:before="240" w:after="120" w:line="240" w:lineRule="exact"/>
      <w:ind w:left="1134" w:right="1134" w:hanging="1134"/>
      <w:jc w:val="left"/>
    </w:pPr>
    <w:rPr>
      <w:rFonts w:cs="Times New Roman"/>
      <w:szCs w:val="20"/>
      <w:lang w:val="en-GB"/>
    </w:rPr>
  </w:style>
  <w:style w:type="character" w:customStyle="1" w:styleId="Heading1Char">
    <w:name w:val="Heading 1 Char"/>
    <w:aliases w:val="Table_GA Char,Table_G Char"/>
    <w:link w:val="Heading1"/>
    <w:rsid w:val="003D0FE3"/>
    <w:rPr>
      <w:rFonts w:cs="Traditional Arabic"/>
      <w:szCs w:val="30"/>
      <w:lang w:val="en-US" w:eastAsia="en-US" w:bidi="ar-SA"/>
    </w:rPr>
  </w:style>
  <w:style w:type="paragraph" w:customStyle="1" w:styleId="a">
    <w:name w:val=" سرد الفقرات"/>
    <w:basedOn w:val="Normal"/>
    <w:qFormat/>
    <w:rsid w:val="003D0FE3"/>
    <w:pPr>
      <w:spacing w:line="240" w:lineRule="auto"/>
      <w:ind w:left="720"/>
      <w:contextualSpacing/>
      <w:jc w:val="left"/>
    </w:pPr>
    <w:rPr>
      <w:rFonts w:cs="Times New Roman"/>
      <w:sz w:val="24"/>
      <w:szCs w:val="24"/>
    </w:rPr>
  </w:style>
  <w:style w:type="paragraph" w:customStyle="1" w:styleId="a0">
    <w:name w:val="سرد الفقرات"/>
    <w:basedOn w:val="Normal"/>
    <w:rsid w:val="003D0FE3"/>
    <w:pPr>
      <w:bidi w:val="0"/>
      <w:spacing w:after="200" w:line="276" w:lineRule="auto"/>
      <w:ind w:left="720"/>
      <w:jc w:val="left"/>
    </w:pPr>
    <w:rPr>
      <w:rFonts w:ascii="Calibri" w:eastAsia="Calibri" w:hAnsi="Calibri" w:cs="Arial"/>
      <w:sz w:val="22"/>
      <w:szCs w:val="22"/>
    </w:rPr>
  </w:style>
  <w:style w:type="character" w:customStyle="1" w:styleId="HeaderChar">
    <w:name w:val="Header Char"/>
    <w:aliases w:val="6_GA Char,6_G Char"/>
    <w:link w:val="Header"/>
    <w:rsid w:val="003D0FE3"/>
    <w:rPr>
      <w:rFonts w:cs="Traditional Arabic"/>
      <w:b/>
      <w:bCs/>
      <w:sz w:val="18"/>
      <w:szCs w:val="26"/>
      <w:lang w:val="en-US" w:eastAsia="en-US" w:bidi="ar-SA"/>
    </w:rPr>
  </w:style>
  <w:style w:type="character" w:customStyle="1" w:styleId="FooterChar">
    <w:name w:val="Footer Char"/>
    <w:aliases w:val="3_GA Char,3_G Char"/>
    <w:link w:val="Footer"/>
    <w:rsid w:val="003D0FE3"/>
    <w:rPr>
      <w:rFonts w:cs="Traditional Arabic"/>
      <w:sz w:val="16"/>
      <w:szCs w:val="22"/>
      <w:lang w:val="en-GB" w:eastAsia="en-US" w:bidi="ar-SA"/>
    </w:rPr>
  </w:style>
  <w:style w:type="paragraph" w:styleId="BodyText2">
    <w:name w:val="Body Text 2"/>
    <w:basedOn w:val="Normal"/>
    <w:link w:val="BodyText2Char"/>
    <w:rsid w:val="003D0FE3"/>
    <w:pPr>
      <w:spacing w:line="240" w:lineRule="auto"/>
      <w:jc w:val="left"/>
    </w:pPr>
    <w:rPr>
      <w:rFonts w:cs="PT Bold Heading"/>
      <w:sz w:val="24"/>
    </w:rPr>
  </w:style>
  <w:style w:type="character" w:customStyle="1" w:styleId="BodyText2Char">
    <w:name w:val="Body Text 2 Char"/>
    <w:link w:val="BodyText2"/>
    <w:rsid w:val="003D0FE3"/>
    <w:rPr>
      <w:rFonts w:cs="PT Bold Heading"/>
      <w:sz w:val="24"/>
      <w:szCs w:val="30"/>
      <w:lang w:val="en-US" w:eastAsia="en-US" w:bidi="ar-SA"/>
    </w:rPr>
  </w:style>
  <w:style w:type="character" w:customStyle="1" w:styleId="FootnoteTextChar">
    <w:name w:val="Footnote Text Char"/>
    <w:aliases w:val="5_G Char"/>
    <w:link w:val="FootnoteText"/>
    <w:rsid w:val="003D0FE3"/>
    <w:rPr>
      <w:rFonts w:cs="Traditional Arabic"/>
      <w:lang w:val="en-US" w:eastAsia="en-US" w:bidi="ar-SA"/>
    </w:rPr>
  </w:style>
  <w:style w:type="paragraph" w:customStyle="1" w:styleId="ListParagraph1">
    <w:name w:val="List Paragraph1"/>
    <w:basedOn w:val="Normal"/>
    <w:qFormat/>
    <w:rsid w:val="003D0FE3"/>
    <w:pPr>
      <w:spacing w:after="200" w:line="276" w:lineRule="auto"/>
      <w:ind w:left="720"/>
      <w:contextualSpacing/>
      <w:jc w:val="left"/>
    </w:pPr>
    <w:rPr>
      <w:rFonts w:ascii="Calibri" w:eastAsia="Calibri" w:hAnsi="Calibri" w:cs="Arial"/>
      <w:sz w:val="22"/>
      <w:szCs w:val="22"/>
    </w:rPr>
  </w:style>
  <w:style w:type="paragraph" w:customStyle="1" w:styleId="a1">
    <w:name w:val="بلا تباعد"/>
    <w:qFormat/>
    <w:rsid w:val="003D0FE3"/>
    <w:pPr>
      <w:bidi/>
    </w:pPr>
    <w:rPr>
      <w:rFonts w:ascii="Calibri" w:hAnsi="Calibri" w:cs="Arial"/>
      <w:sz w:val="22"/>
      <w:szCs w:val="22"/>
      <w:lang w:val="en-US" w:eastAsia="en-US"/>
    </w:rPr>
  </w:style>
  <w:style w:type="paragraph" w:customStyle="1" w:styleId="1">
    <w:name w:val=" سرد الفقرات1"/>
    <w:basedOn w:val="Normal"/>
    <w:qFormat/>
    <w:rsid w:val="003D0FE3"/>
    <w:pPr>
      <w:spacing w:line="240" w:lineRule="auto"/>
      <w:ind w:left="720"/>
      <w:contextualSpacing/>
      <w:jc w:val="left"/>
    </w:pPr>
    <w:rPr>
      <w:rFonts w:cs="Times New Roman"/>
      <w:sz w:val="24"/>
      <w:szCs w:val="24"/>
    </w:rPr>
  </w:style>
  <w:style w:type="paragraph" w:styleId="BalloonText">
    <w:name w:val="Balloon Text"/>
    <w:basedOn w:val="Normal"/>
    <w:link w:val="BalloonTextChar"/>
    <w:rsid w:val="003D0FE3"/>
    <w:pPr>
      <w:spacing w:line="240" w:lineRule="auto"/>
      <w:jc w:val="left"/>
    </w:pPr>
    <w:rPr>
      <w:rFonts w:ascii="Tahoma" w:hAnsi="Tahoma" w:cs="Tahoma"/>
      <w:sz w:val="16"/>
      <w:szCs w:val="16"/>
    </w:rPr>
  </w:style>
  <w:style w:type="character" w:customStyle="1" w:styleId="BalloonTextChar">
    <w:name w:val="Balloon Text Char"/>
    <w:link w:val="BalloonText"/>
    <w:rsid w:val="003D0FE3"/>
    <w:rPr>
      <w:rFonts w:ascii="Tahoma" w:hAnsi="Tahoma" w:cs="Tahoma"/>
      <w:sz w:val="16"/>
      <w:szCs w:val="16"/>
      <w:lang w:val="en-US" w:eastAsia="en-US" w:bidi="ar-SA"/>
    </w:rPr>
  </w:style>
  <w:style w:type="character" w:styleId="CommentReference">
    <w:name w:val="annotation reference"/>
    <w:rsid w:val="003D0FE3"/>
    <w:rPr>
      <w:sz w:val="16"/>
      <w:szCs w:val="16"/>
    </w:rPr>
  </w:style>
  <w:style w:type="paragraph" w:styleId="CommentText">
    <w:name w:val="annotation text"/>
    <w:basedOn w:val="Normal"/>
    <w:link w:val="CommentTextChar"/>
    <w:rsid w:val="003D0FE3"/>
    <w:pPr>
      <w:spacing w:line="240" w:lineRule="auto"/>
      <w:jc w:val="left"/>
    </w:pPr>
    <w:rPr>
      <w:rFonts w:cs="Times New Roman"/>
      <w:szCs w:val="20"/>
    </w:rPr>
  </w:style>
  <w:style w:type="character" w:customStyle="1" w:styleId="CommentTextChar">
    <w:name w:val="Comment Text Char"/>
    <w:link w:val="CommentText"/>
    <w:rsid w:val="003D0FE3"/>
    <w:rPr>
      <w:lang w:val="en-US" w:eastAsia="en-US" w:bidi="ar-SA"/>
    </w:rPr>
  </w:style>
  <w:style w:type="paragraph" w:styleId="CommentSubject">
    <w:name w:val="annotation subject"/>
    <w:basedOn w:val="CommentText"/>
    <w:next w:val="CommentText"/>
    <w:link w:val="CommentSubjectChar"/>
    <w:rsid w:val="003D0FE3"/>
    <w:rPr>
      <w:b/>
      <w:bCs/>
      <w:lang w:val="x-none" w:eastAsia="x-none"/>
    </w:rPr>
  </w:style>
  <w:style w:type="character" w:customStyle="1" w:styleId="CommentSubjectChar">
    <w:name w:val="Comment Subject Char"/>
    <w:link w:val="CommentSubject"/>
    <w:rsid w:val="003D0FE3"/>
    <w:rPr>
      <w:b/>
      <w:bCs/>
      <w:lang w:val="x-none" w:eastAsia="x-none" w:bidi="ar-SA"/>
    </w:rPr>
  </w:style>
  <w:style w:type="character" w:customStyle="1" w:styleId="longtext1">
    <w:name w:val="long_text1"/>
    <w:rsid w:val="003D0FE3"/>
    <w:rPr>
      <w:sz w:val="20"/>
      <w:szCs w:val="20"/>
    </w:rPr>
  </w:style>
  <w:style w:type="paragraph" w:customStyle="1" w:styleId="a2">
    <w:name w:val="المراجعة"/>
    <w:hidden/>
    <w:semiHidden/>
    <w:rsid w:val="003D0FE3"/>
    <w:rPr>
      <w:sz w:val="24"/>
      <w:szCs w:val="24"/>
      <w:lang w:val="en-US" w:eastAsia="en-US"/>
    </w:rPr>
  </w:style>
  <w:style w:type="character" w:customStyle="1" w:styleId="cgselectable">
    <w:name w:val="cgselectable"/>
    <w:rsid w:val="003D0FE3"/>
  </w:style>
  <w:style w:type="character" w:customStyle="1" w:styleId="headercontrols2">
    <w:name w:val="headercontrols2"/>
    <w:rsid w:val="003D0FE3"/>
    <w:rPr>
      <w:b w:val="0"/>
      <w:bCs w:val="0"/>
    </w:rPr>
  </w:style>
  <w:style w:type="character" w:customStyle="1" w:styleId="fontdarkgray1">
    <w:name w:val="fontdarkgray1"/>
    <w:rsid w:val="003D0FE3"/>
    <w:rPr>
      <w:color w:val="222222"/>
    </w:rPr>
  </w:style>
  <w:style w:type="character" w:styleId="Strong">
    <w:name w:val="Strong"/>
    <w:qFormat/>
    <w:rsid w:val="003D0FE3"/>
    <w:rPr>
      <w:b/>
      <w:bCs/>
    </w:rPr>
  </w:style>
  <w:style w:type="character" w:customStyle="1" w:styleId="yshortcuts1">
    <w:name w:val="yshortcuts1"/>
    <w:rsid w:val="003D0FE3"/>
    <w:rPr>
      <w:color w:val="366388"/>
    </w:rPr>
  </w:style>
  <w:style w:type="character" w:customStyle="1" w:styleId="yshortcuts2">
    <w:name w:val="yshortcuts2"/>
    <w:rsid w:val="003D0FE3"/>
    <w:rPr>
      <w:color w:val="366388"/>
    </w:rPr>
  </w:style>
  <w:style w:type="character" w:customStyle="1" w:styleId="yshortcuts3">
    <w:name w:val="yshortcuts3"/>
    <w:rsid w:val="003D0FE3"/>
    <w:rPr>
      <w:color w:val="366388"/>
    </w:rPr>
  </w:style>
  <w:style w:type="character" w:customStyle="1" w:styleId="yshortcuts4">
    <w:name w:val="yshortcuts4"/>
    <w:rsid w:val="003D0FE3"/>
    <w:rPr>
      <w:color w:val="366388"/>
    </w:rPr>
  </w:style>
  <w:style w:type="character" w:customStyle="1" w:styleId="yshortcuts5">
    <w:name w:val="yshortcuts5"/>
    <w:rsid w:val="003D0FE3"/>
    <w:rPr>
      <w:color w:val="366388"/>
    </w:rPr>
  </w:style>
  <w:style w:type="character" w:customStyle="1" w:styleId="yshortcuts6">
    <w:name w:val="yshortcuts6"/>
    <w:rsid w:val="003D0FE3"/>
    <w:rPr>
      <w:color w:val="366388"/>
    </w:rPr>
  </w:style>
  <w:style w:type="character" w:customStyle="1" w:styleId="yshortcuts7">
    <w:name w:val="yshortcuts7"/>
    <w:rsid w:val="003D0FE3"/>
    <w:rPr>
      <w:color w:val="366388"/>
    </w:rPr>
  </w:style>
  <w:style w:type="character" w:customStyle="1" w:styleId="yshortcuts8">
    <w:name w:val="yshortcuts8"/>
    <w:rsid w:val="003D0FE3"/>
    <w:rPr>
      <w:color w:val="366388"/>
    </w:rPr>
  </w:style>
  <w:style w:type="character" w:customStyle="1" w:styleId="yshortcuts9">
    <w:name w:val="yshortcuts9"/>
    <w:rsid w:val="003D0FE3"/>
    <w:rPr>
      <w:color w:val="366388"/>
    </w:rPr>
  </w:style>
  <w:style w:type="paragraph" w:styleId="TOC1">
    <w:name w:val="toc 1"/>
    <w:basedOn w:val="Normal"/>
    <w:next w:val="Normal"/>
    <w:autoRedefine/>
    <w:semiHidden/>
    <w:rsid w:val="006A41B3"/>
  </w:style>
  <w:style w:type="paragraph" w:styleId="TOC2">
    <w:name w:val="toc 2"/>
    <w:basedOn w:val="Normal"/>
    <w:next w:val="Normal"/>
    <w:autoRedefine/>
    <w:semiHidden/>
    <w:rsid w:val="006A41B3"/>
    <w:pPr>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3920438">
      <w:bodyDiv w:val="1"/>
      <w:marLeft w:val="0"/>
      <w:marRight w:val="0"/>
      <w:marTop w:val="0"/>
      <w:marBottom w:val="0"/>
      <w:divBdr>
        <w:top w:val="none" w:sz="0" w:space="0" w:color="auto"/>
        <w:left w:val="none" w:sz="0" w:space="0" w:color="auto"/>
        <w:bottom w:val="none" w:sz="0" w:space="0" w:color="auto"/>
        <w:right w:val="none" w:sz="0" w:space="0" w:color="auto"/>
      </w:divBdr>
    </w:div>
    <w:div w:id="148238922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6.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8.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footer" Target="footer8.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eader" Target="header9.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7.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19471</Words>
  <Characters>110986</Characters>
  <Application>Microsoft Office Word</Application>
  <DocSecurity>4</DocSecurity>
  <Lines>924</Lines>
  <Paragraphs>260</Paragraphs>
  <ScaleCrop>false</ScaleCrop>
  <HeadingPairs>
    <vt:vector size="2" baseType="variant">
      <vt:variant>
        <vt:lpstr>Title</vt:lpstr>
      </vt:variant>
      <vt:variant>
        <vt:i4>1</vt:i4>
      </vt:variant>
    </vt:vector>
  </HeadingPairs>
  <TitlesOfParts>
    <vt:vector size="1" baseType="lpstr">
      <vt:lpstr>CRC/C/OPAC/YEM/1</vt:lpstr>
    </vt:vector>
  </TitlesOfParts>
  <Company>CSD</Company>
  <LinksUpToDate>false</LinksUpToDate>
  <CharactersWithSpaces>130197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CRC/C/OPAC/YEM/1</dc:title>
  <dc:subject>KAMEL/MAMOUNE</dc:subject>
  <dc:creator>Bahnassawy</dc:creator>
  <cp:keywords/>
  <cp:lastModifiedBy>DCM</cp:lastModifiedBy>
  <cp:revision>3</cp:revision>
  <cp:lastPrinted>2013-02-12T16:42:00Z</cp:lastPrinted>
  <dcterms:created xsi:type="dcterms:W3CDTF">2013-02-13T09:49:00Z</dcterms:created>
  <dcterms:modified xsi:type="dcterms:W3CDTF">2013-02-13T09:57:00Z</dcterms:modified>
</cp:coreProperties>
</file>