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681145">
        <w:trPr>
          <w:trHeight w:val="851"/>
        </w:trPr>
        <w:tc>
          <w:tcPr>
            <w:tcW w:w="1259" w:type="dxa"/>
            <w:tcBorders>
              <w:top w:val="nil"/>
              <w:left w:val="nil"/>
              <w:bottom w:val="single" w:sz="4" w:space="0" w:color="auto"/>
              <w:right w:val="nil"/>
            </w:tcBorders>
          </w:tcPr>
          <w:p w:rsidR="00446DE4" w:rsidRPr="001538C3" w:rsidRDefault="001538C3" w:rsidP="001538C3">
            <w:pPr>
              <w:spacing w:line="20" w:lineRule="exact"/>
              <w:rPr>
                <w:sz w:val="2"/>
              </w:rPr>
            </w:pPr>
            <w:r>
              <w:rPr>
                <w:rStyle w:val="CommentReference"/>
              </w:rPr>
              <w:commentReference w:id="0"/>
            </w:r>
            <w:bookmarkStart w:id="1" w:name="_GoBack"/>
            <w:bookmarkEnd w:id="1"/>
          </w:p>
          <w:p w:rsidR="001538C3" w:rsidRDefault="001538C3"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681145" w:rsidP="00681145">
            <w:pPr>
              <w:jc w:val="right"/>
            </w:pPr>
            <w:r w:rsidRPr="00681145">
              <w:rPr>
                <w:sz w:val="40"/>
              </w:rPr>
              <w:t>CRC</w:t>
            </w:r>
            <w:r>
              <w:t>/C/IRL/Q/3-4</w:t>
            </w:r>
          </w:p>
        </w:tc>
      </w:tr>
      <w:tr w:rsidR="003107FA" w:rsidTr="00681145">
        <w:trPr>
          <w:trHeight w:val="2835"/>
        </w:trPr>
        <w:tc>
          <w:tcPr>
            <w:tcW w:w="1259" w:type="dxa"/>
            <w:tcBorders>
              <w:top w:val="single" w:sz="4" w:space="0" w:color="auto"/>
              <w:left w:val="nil"/>
              <w:bottom w:val="single" w:sz="12" w:space="0" w:color="auto"/>
              <w:right w:val="nil"/>
            </w:tcBorders>
          </w:tcPr>
          <w:p w:rsidR="003107FA" w:rsidRDefault="004D17E8" w:rsidP="00942BE3">
            <w:pPr>
              <w:spacing w:before="120"/>
              <w:jc w:val="center"/>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681145" w:rsidP="00681145">
            <w:pPr>
              <w:spacing w:before="240" w:line="240" w:lineRule="exact"/>
            </w:pPr>
            <w:r>
              <w:t>Distr.: General</w:t>
            </w:r>
          </w:p>
          <w:p w:rsidR="00681145" w:rsidRDefault="00B04301" w:rsidP="00681145">
            <w:pPr>
              <w:spacing w:line="240" w:lineRule="exact"/>
            </w:pPr>
            <w:r>
              <w:t>1</w:t>
            </w:r>
            <w:r w:rsidR="009A6F99">
              <w:t>5</w:t>
            </w:r>
            <w:r>
              <w:t xml:space="preserve"> July</w:t>
            </w:r>
            <w:r w:rsidR="00681145">
              <w:t xml:space="preserve"> 2015</w:t>
            </w:r>
          </w:p>
          <w:p w:rsidR="00681145" w:rsidRDefault="00681145" w:rsidP="00681145">
            <w:pPr>
              <w:spacing w:line="240" w:lineRule="exact"/>
            </w:pPr>
          </w:p>
          <w:p w:rsidR="00681145" w:rsidRDefault="00681145" w:rsidP="00681145">
            <w:pPr>
              <w:spacing w:line="240" w:lineRule="exact"/>
            </w:pPr>
            <w:r>
              <w:t>Original: English</w:t>
            </w:r>
          </w:p>
          <w:p w:rsidR="00036C69" w:rsidRDefault="00036C69" w:rsidP="00036C69">
            <w:pPr>
              <w:suppressAutoHyphens w:val="0"/>
              <w:spacing w:line="240" w:lineRule="exact"/>
            </w:pPr>
            <w:r w:rsidRPr="00512D8B">
              <w:t>English, French and Spanish only</w:t>
            </w:r>
          </w:p>
          <w:p w:rsidR="00681145" w:rsidRPr="00681145" w:rsidRDefault="00681145" w:rsidP="00681145">
            <w:pPr>
              <w:spacing w:line="240" w:lineRule="exact"/>
              <w:rPr>
                <w:b/>
              </w:rPr>
            </w:pPr>
          </w:p>
        </w:tc>
      </w:tr>
    </w:tbl>
    <w:p w:rsidR="00681145" w:rsidRPr="0068248F" w:rsidRDefault="00681145" w:rsidP="00681145">
      <w:pPr>
        <w:spacing w:before="120"/>
        <w:rPr>
          <w:b/>
          <w:sz w:val="24"/>
          <w:szCs w:val="24"/>
        </w:rPr>
      </w:pPr>
      <w:r w:rsidRPr="0068248F">
        <w:rPr>
          <w:b/>
          <w:sz w:val="24"/>
          <w:szCs w:val="24"/>
        </w:rPr>
        <w:t>Committee on the Rights of the Child</w:t>
      </w:r>
    </w:p>
    <w:p w:rsidR="00681145" w:rsidRPr="000F4C10" w:rsidRDefault="00681145" w:rsidP="00681145">
      <w:pPr>
        <w:rPr>
          <w:b/>
        </w:rPr>
      </w:pPr>
      <w:r w:rsidRPr="000F4C10">
        <w:rPr>
          <w:b/>
        </w:rPr>
        <w:t>Seventy-first session</w:t>
      </w:r>
    </w:p>
    <w:p w:rsidR="004C08A3" w:rsidRPr="00873F69" w:rsidRDefault="004C08A3" w:rsidP="004C08A3">
      <w:r w:rsidRPr="000F4C10">
        <w:t>11–29 January 2016</w:t>
      </w:r>
    </w:p>
    <w:p w:rsidR="00681145" w:rsidRPr="0068248F" w:rsidRDefault="00681145" w:rsidP="00681145">
      <w:r w:rsidRPr="0068248F">
        <w:t>Item 4 of the provisional agenda</w:t>
      </w:r>
    </w:p>
    <w:p w:rsidR="00681145" w:rsidRPr="0068248F" w:rsidRDefault="00681145" w:rsidP="00681145">
      <w:pPr>
        <w:rPr>
          <w:b/>
        </w:rPr>
      </w:pPr>
      <w:r w:rsidRPr="0068248F">
        <w:rPr>
          <w:b/>
        </w:rPr>
        <w:t>Consideration of reports of States parties</w:t>
      </w:r>
    </w:p>
    <w:p w:rsidR="00681145" w:rsidRPr="0068248F" w:rsidRDefault="00681145" w:rsidP="00681145">
      <w:pPr>
        <w:pStyle w:val="HChG"/>
      </w:pPr>
      <w:r w:rsidRPr="0068248F">
        <w:tab/>
      </w:r>
      <w:r w:rsidRPr="0068248F">
        <w:tab/>
        <w:t xml:space="preserve">List of issues in relation to the combined </w:t>
      </w:r>
      <w:r w:rsidR="001B265D" w:rsidRPr="0068248F">
        <w:t>third</w:t>
      </w:r>
      <w:r w:rsidRPr="0068248F">
        <w:t xml:space="preserve"> and f</w:t>
      </w:r>
      <w:r w:rsidR="001B265D" w:rsidRPr="0068248F">
        <w:t>ourth</w:t>
      </w:r>
      <w:r w:rsidRPr="0068248F">
        <w:t xml:space="preserve"> periodic reports of Ireland</w:t>
      </w:r>
    </w:p>
    <w:p w:rsidR="00681145" w:rsidRPr="0068248F" w:rsidRDefault="000768B8" w:rsidP="000F4C10">
      <w:pPr>
        <w:pStyle w:val="H23G"/>
      </w:pPr>
      <w:r w:rsidRPr="0068248F">
        <w:rPr>
          <w:rFonts w:eastAsia="Calibri"/>
        </w:rPr>
        <w:tab/>
      </w:r>
      <w:r w:rsidRPr="0068248F">
        <w:rPr>
          <w:rFonts w:eastAsia="Calibri"/>
        </w:rPr>
        <w:tab/>
      </w:r>
      <w:r w:rsidR="00681145" w:rsidRPr="0068248F">
        <w:rPr>
          <w:rFonts w:eastAsia="Calibri"/>
        </w:rPr>
        <w:t>The State party is requested to submit in writing additional, updated information (</w:t>
      </w:r>
      <w:r w:rsidR="00681145" w:rsidRPr="0068248F">
        <w:t>10,700 words maximum</w:t>
      </w:r>
      <w:r w:rsidR="00681145" w:rsidRPr="0068248F">
        <w:rPr>
          <w:rFonts w:eastAsia="Calibri"/>
        </w:rPr>
        <w:t>), if possible before 15 October 2015</w:t>
      </w:r>
      <w:r w:rsidR="00681145" w:rsidRPr="0068248F">
        <w:t>.</w:t>
      </w:r>
    </w:p>
    <w:p w:rsidR="00036C69" w:rsidRDefault="000768B8" w:rsidP="000F4C10">
      <w:pPr>
        <w:pStyle w:val="H4G"/>
      </w:pPr>
      <w:r w:rsidRPr="0068248F">
        <w:tab/>
      </w:r>
      <w:r w:rsidRPr="0068248F">
        <w:tab/>
      </w:r>
      <w:r w:rsidR="00036C69" w:rsidRPr="0068248F">
        <w:t xml:space="preserve">The Committee may take up </w:t>
      </w:r>
      <w:r w:rsidR="0068248F">
        <w:t>any</w:t>
      </w:r>
      <w:r w:rsidR="0068248F" w:rsidRPr="0068248F">
        <w:t xml:space="preserve"> </w:t>
      </w:r>
      <w:r w:rsidR="00036C69" w:rsidRPr="0068248F">
        <w:t>aspect of</w:t>
      </w:r>
      <w:r w:rsidR="00036C69" w:rsidRPr="008D0478">
        <w:t xml:space="preserve"> children’s rights set out in the Convention during the</w:t>
      </w:r>
      <w:r w:rsidR="00036C69">
        <w:t xml:space="preserve"> dialogue with the State party.</w:t>
      </w:r>
    </w:p>
    <w:p w:rsidR="00681145" w:rsidRPr="00681145" w:rsidRDefault="00681145" w:rsidP="00681145">
      <w:pPr>
        <w:pStyle w:val="HChG"/>
      </w:pPr>
      <w:r>
        <w:tab/>
      </w:r>
      <w:r>
        <w:tab/>
      </w:r>
      <w:r w:rsidRPr="00681145">
        <w:t>Part I</w:t>
      </w:r>
    </w:p>
    <w:p w:rsidR="00681145" w:rsidRPr="00681145" w:rsidRDefault="00681145" w:rsidP="00681145">
      <w:pPr>
        <w:pStyle w:val="H23G"/>
        <w:rPr>
          <w:rFonts w:eastAsia="SimSun"/>
        </w:rPr>
      </w:pPr>
      <w:r w:rsidRPr="00B4436B">
        <w:rPr>
          <w:rFonts w:eastAsia="SimSun"/>
        </w:rPr>
        <w:tab/>
      </w:r>
      <w:r>
        <w:rPr>
          <w:rFonts w:eastAsia="SimSun"/>
        </w:rPr>
        <w:tab/>
      </w:r>
      <w:r w:rsidRPr="00681145">
        <w:rPr>
          <w:rFonts w:eastAsia="SimSun"/>
        </w:rPr>
        <w:t>In this section, the State party is requested to submit its responses to the following questions.</w:t>
      </w:r>
      <w:r w:rsidR="009A6F99">
        <w:rPr>
          <w:rFonts w:eastAsia="SimSun"/>
        </w:rPr>
        <w:t xml:space="preserve"> </w:t>
      </w:r>
    </w:p>
    <w:p w:rsidR="00681145" w:rsidRPr="00B4436B" w:rsidRDefault="000F4C10" w:rsidP="000F4C10">
      <w:pPr>
        <w:pStyle w:val="SingleTxtG"/>
        <w:rPr>
          <w:rFonts w:eastAsia="Calibri"/>
          <w:lang w:val="en-US"/>
        </w:rPr>
      </w:pPr>
      <w:r w:rsidRPr="00B4436B">
        <w:rPr>
          <w:lang w:val="en-US"/>
        </w:rPr>
        <w:t>1.</w:t>
      </w:r>
      <w:r w:rsidRPr="00B4436B">
        <w:rPr>
          <w:lang w:val="en-US"/>
        </w:rPr>
        <w:tab/>
      </w:r>
      <w:r w:rsidR="00681145" w:rsidRPr="00B4436B">
        <w:rPr>
          <w:lang w:val="en-US"/>
        </w:rPr>
        <w:t xml:space="preserve">Please provide details on independent mechanisms for receiving complaints and conducting investigations in cases involving public bodies, including </w:t>
      </w:r>
      <w:r w:rsidR="00AC05BB">
        <w:rPr>
          <w:lang w:val="en-US"/>
        </w:rPr>
        <w:t>on</w:t>
      </w:r>
      <w:r w:rsidR="00681145" w:rsidRPr="00B4436B">
        <w:rPr>
          <w:lang w:val="en-US"/>
        </w:rPr>
        <w:t xml:space="preserve"> issues </w:t>
      </w:r>
      <w:r w:rsidR="00AC05BB">
        <w:rPr>
          <w:lang w:val="en-US"/>
        </w:rPr>
        <w:t>relating to</w:t>
      </w:r>
      <w:r w:rsidR="00AC05BB" w:rsidRPr="00B4436B">
        <w:rPr>
          <w:lang w:val="en-US"/>
        </w:rPr>
        <w:t xml:space="preserve"> </w:t>
      </w:r>
      <w:r w:rsidR="00681145" w:rsidRPr="00B4436B">
        <w:rPr>
          <w:rFonts w:eastAsia="Calibri"/>
          <w:lang w:val="en-US"/>
        </w:rPr>
        <w:t>asylum, immigration, naturali</w:t>
      </w:r>
      <w:r w:rsidR="00AC05BB">
        <w:rPr>
          <w:rFonts w:eastAsia="Calibri"/>
          <w:lang w:val="en-US"/>
        </w:rPr>
        <w:t>z</w:t>
      </w:r>
      <w:r w:rsidR="00681145" w:rsidRPr="00B4436B">
        <w:rPr>
          <w:rFonts w:eastAsia="Calibri"/>
          <w:lang w:val="en-US"/>
        </w:rPr>
        <w:t>ation and citizenship.</w:t>
      </w:r>
    </w:p>
    <w:p w:rsidR="00681145" w:rsidRPr="00B4436B" w:rsidRDefault="000F4C10" w:rsidP="000F4C10">
      <w:pPr>
        <w:pStyle w:val="SingleTxtG"/>
        <w:rPr>
          <w:rFonts w:eastAsia="Calibri"/>
          <w:lang w:val="en-US"/>
        </w:rPr>
      </w:pPr>
      <w:r w:rsidRPr="00B4436B">
        <w:rPr>
          <w:lang w:val="en-US"/>
        </w:rPr>
        <w:t>2.</w:t>
      </w:r>
      <w:r w:rsidRPr="00B4436B">
        <w:rPr>
          <w:lang w:val="en-US"/>
        </w:rPr>
        <w:tab/>
      </w:r>
      <w:r w:rsidR="00681145" w:rsidRPr="00B4436B">
        <w:rPr>
          <w:rFonts w:eastAsia="Calibri"/>
          <w:lang w:val="en-US"/>
        </w:rPr>
        <w:t>Please provide information on measures taken by the State party to mitigate the negative impact of austerity measures on the implementation of the Convention, including for children of migrant an</w:t>
      </w:r>
      <w:r w:rsidR="00681145">
        <w:rPr>
          <w:rFonts w:eastAsia="Calibri"/>
          <w:lang w:val="en-US"/>
        </w:rPr>
        <w:t>d ethnic minority background</w:t>
      </w:r>
      <w:r w:rsidR="004C23CB">
        <w:rPr>
          <w:rFonts w:eastAsia="Calibri"/>
          <w:lang w:val="en-US"/>
        </w:rPr>
        <w:t>s</w:t>
      </w:r>
      <w:r w:rsidR="00681145">
        <w:rPr>
          <w:rFonts w:eastAsia="Calibri"/>
          <w:lang w:val="en-US"/>
        </w:rPr>
        <w:t>.</w:t>
      </w:r>
      <w:r w:rsidR="000768B8">
        <w:rPr>
          <w:rFonts w:eastAsia="Calibri"/>
          <w:lang w:val="en-US"/>
        </w:rPr>
        <w:t xml:space="preserve"> </w:t>
      </w:r>
    </w:p>
    <w:p w:rsidR="00681145" w:rsidRPr="00B4436B" w:rsidRDefault="000F4C10" w:rsidP="000F4C10">
      <w:pPr>
        <w:pStyle w:val="SingleTxtG"/>
        <w:rPr>
          <w:rFonts w:eastAsia="Calibri"/>
          <w:lang w:val="en-US" w:eastAsia="en-GB"/>
        </w:rPr>
      </w:pPr>
      <w:r w:rsidRPr="00B4436B">
        <w:rPr>
          <w:lang w:val="en-US" w:eastAsia="en-GB"/>
        </w:rPr>
        <w:t>3.</w:t>
      </w:r>
      <w:r w:rsidRPr="00B4436B">
        <w:rPr>
          <w:lang w:val="en-US" w:eastAsia="en-GB"/>
        </w:rPr>
        <w:tab/>
      </w:r>
      <w:r w:rsidR="00681145" w:rsidRPr="00B4436B">
        <w:rPr>
          <w:rFonts w:eastAsia="Calibri"/>
          <w:lang w:val="en-US" w:eastAsia="en-GB"/>
        </w:rPr>
        <w:t>Please provide information on mechanisms and procedures for addressing discrimination against ethnic minority children, particularly</w:t>
      </w:r>
      <w:r w:rsidR="00AC05BB">
        <w:rPr>
          <w:rFonts w:eastAsia="Calibri"/>
          <w:lang w:val="en-US" w:eastAsia="en-GB"/>
        </w:rPr>
        <w:t xml:space="preserve"> children of</w:t>
      </w:r>
      <w:r w:rsidR="00681145" w:rsidRPr="00B4436B">
        <w:rPr>
          <w:rFonts w:eastAsia="Calibri"/>
          <w:lang w:val="en-US" w:eastAsia="en-GB"/>
        </w:rPr>
        <w:t xml:space="preserve"> the Traveller and Roma ethnic minorities. In doing so, please include details on measures taken to ensure the accessibility and child-friendliness of channels for complaints. Please also provide information on measures taken to ensure accountability and commensurate sanctions for public officials, including at the local and county levels, for making discriminatory and/or racist remarks in public.</w:t>
      </w:r>
    </w:p>
    <w:p w:rsidR="00681145" w:rsidRPr="00B4436B" w:rsidRDefault="000F4C10" w:rsidP="000F4C10">
      <w:pPr>
        <w:pStyle w:val="SingleTxtG"/>
        <w:rPr>
          <w:rFonts w:eastAsia="Calibri"/>
          <w:lang w:val="en-US"/>
        </w:rPr>
      </w:pPr>
      <w:r w:rsidRPr="00B4436B">
        <w:rPr>
          <w:lang w:val="en-US"/>
        </w:rPr>
        <w:t>4.</w:t>
      </w:r>
      <w:r w:rsidRPr="00B4436B">
        <w:rPr>
          <w:lang w:val="en-US"/>
        </w:rPr>
        <w:tab/>
      </w:r>
      <w:r w:rsidR="00681145" w:rsidRPr="00B4436B">
        <w:rPr>
          <w:rFonts w:eastAsia="Calibri"/>
          <w:lang w:val="en-US"/>
        </w:rPr>
        <w:t xml:space="preserve">Please provide clarification on allegations of the Garda PULSE system for law enforcement being misused to categorize and record </w:t>
      </w:r>
      <w:r w:rsidR="00784FD3">
        <w:rPr>
          <w:rFonts w:eastAsia="Calibri"/>
          <w:lang w:val="en-US"/>
        </w:rPr>
        <w:t>“</w:t>
      </w:r>
      <w:r w:rsidR="00681145" w:rsidRPr="00B4436B">
        <w:rPr>
          <w:rFonts w:eastAsia="Calibri"/>
          <w:lang w:val="en-US"/>
        </w:rPr>
        <w:t>children of Traveller</w:t>
      </w:r>
      <w:r w:rsidR="00784FD3">
        <w:rPr>
          <w:rFonts w:eastAsia="Calibri"/>
          <w:lang w:val="en-US"/>
        </w:rPr>
        <w:t>s”</w:t>
      </w:r>
      <w:r w:rsidR="00681145" w:rsidRPr="00B4436B">
        <w:rPr>
          <w:rFonts w:eastAsia="Calibri"/>
          <w:lang w:val="en-US"/>
        </w:rPr>
        <w:t xml:space="preserve"> as criminals </w:t>
      </w:r>
      <w:r w:rsidR="00FE0910">
        <w:rPr>
          <w:rFonts w:eastAsia="Calibri"/>
          <w:lang w:val="en-US"/>
        </w:rPr>
        <w:t>solely on the basis</w:t>
      </w:r>
      <w:r w:rsidR="00681145" w:rsidRPr="00B4436B">
        <w:rPr>
          <w:rFonts w:eastAsia="Calibri"/>
          <w:lang w:val="en-US"/>
        </w:rPr>
        <w:t xml:space="preserve"> of their ethnicity.</w:t>
      </w:r>
    </w:p>
    <w:p w:rsidR="00681145" w:rsidRPr="00B4436B" w:rsidRDefault="000F4C10" w:rsidP="000F4C10">
      <w:pPr>
        <w:pStyle w:val="SingleTxtG"/>
        <w:rPr>
          <w:rFonts w:eastAsia="Calibri"/>
          <w:lang w:val="en-US" w:eastAsia="en-GB"/>
        </w:rPr>
      </w:pPr>
      <w:r w:rsidRPr="00B4436B">
        <w:rPr>
          <w:lang w:val="en-US" w:eastAsia="en-GB"/>
        </w:rPr>
        <w:t>5.</w:t>
      </w:r>
      <w:r w:rsidRPr="00B4436B">
        <w:rPr>
          <w:lang w:val="en-US" w:eastAsia="en-GB"/>
        </w:rPr>
        <w:tab/>
      </w:r>
      <w:r w:rsidR="00681145" w:rsidRPr="00B4436B">
        <w:rPr>
          <w:rFonts w:eastAsia="Calibri"/>
          <w:lang w:val="en-US" w:eastAsia="en-GB"/>
        </w:rPr>
        <w:t xml:space="preserve">Please provide information on measures taken to ensure freedom of conscience, religion and belief for children. In doing so, please include information on measures to </w:t>
      </w:r>
      <w:r w:rsidR="00681145" w:rsidRPr="00B4436B">
        <w:rPr>
          <w:rFonts w:eastAsia="Calibri"/>
          <w:lang w:val="en-US" w:eastAsia="en-GB"/>
        </w:rPr>
        <w:lastRenderedPageBreak/>
        <w:t xml:space="preserve">ensure that children are not denied placement in schools on </w:t>
      </w:r>
      <w:r w:rsidR="00E879BD">
        <w:rPr>
          <w:rFonts w:eastAsia="Calibri"/>
          <w:lang w:val="en-US" w:eastAsia="en-GB"/>
        </w:rPr>
        <w:t>the grounds of</w:t>
      </w:r>
      <w:r w:rsidR="0033471F">
        <w:rPr>
          <w:rFonts w:eastAsia="Calibri"/>
          <w:lang w:val="en-US" w:eastAsia="en-GB"/>
        </w:rPr>
        <w:t xml:space="preserve"> </w:t>
      </w:r>
      <w:r w:rsidR="00681145" w:rsidRPr="00B4436B">
        <w:rPr>
          <w:rFonts w:eastAsia="Calibri"/>
          <w:lang w:val="en-US" w:eastAsia="en-GB"/>
        </w:rPr>
        <w:t xml:space="preserve">religion. Please also provide information on measures taken to ensure </w:t>
      </w:r>
      <w:r w:rsidR="00FE0910">
        <w:rPr>
          <w:rFonts w:eastAsia="Calibri"/>
          <w:lang w:val="en-US" w:eastAsia="en-GB"/>
        </w:rPr>
        <w:t xml:space="preserve">that </w:t>
      </w:r>
      <w:r w:rsidR="00681145" w:rsidRPr="00B4436B">
        <w:rPr>
          <w:rFonts w:eastAsia="Calibri"/>
          <w:lang w:val="en-US" w:eastAsia="en-GB"/>
        </w:rPr>
        <w:t>children have the right to opt</w:t>
      </w:r>
      <w:r w:rsidR="00FE0910">
        <w:rPr>
          <w:rFonts w:eastAsia="Calibri"/>
          <w:lang w:val="en-US" w:eastAsia="en-GB"/>
        </w:rPr>
        <w:t xml:space="preserve"> </w:t>
      </w:r>
      <w:r w:rsidR="00681145" w:rsidRPr="00B4436B">
        <w:rPr>
          <w:rFonts w:eastAsia="Calibri"/>
          <w:lang w:val="en-US" w:eastAsia="en-GB"/>
        </w:rPr>
        <w:t>out of religious classes and/or attend alternatives to such classes in accordance with their beliefs.</w:t>
      </w:r>
    </w:p>
    <w:p w:rsidR="00681145" w:rsidRPr="00B4436B" w:rsidRDefault="000F4C10" w:rsidP="000F4C10">
      <w:pPr>
        <w:pStyle w:val="SingleTxtG"/>
        <w:rPr>
          <w:rFonts w:eastAsia="Calibri"/>
          <w:lang w:val="en-US"/>
        </w:rPr>
      </w:pPr>
      <w:r w:rsidRPr="00B4436B">
        <w:rPr>
          <w:lang w:val="en-US"/>
        </w:rPr>
        <w:t>6.</w:t>
      </w:r>
      <w:r w:rsidRPr="00B4436B">
        <w:rPr>
          <w:lang w:val="en-US"/>
        </w:rPr>
        <w:tab/>
      </w:r>
      <w:r w:rsidR="00681145" w:rsidRPr="00B4436B">
        <w:rPr>
          <w:rFonts w:eastAsia="Calibri"/>
          <w:lang w:val="en-US"/>
        </w:rPr>
        <w:t xml:space="preserve">Please provide detailed information on measures taken to combat </w:t>
      </w:r>
      <w:r w:rsidR="00342705">
        <w:rPr>
          <w:rFonts w:eastAsia="Calibri"/>
          <w:lang w:val="en-US"/>
        </w:rPr>
        <w:t xml:space="preserve">the </w:t>
      </w:r>
      <w:r w:rsidR="00681145" w:rsidRPr="00B4436B">
        <w:rPr>
          <w:rFonts w:eastAsia="Calibri"/>
          <w:lang w:val="en-US"/>
        </w:rPr>
        <w:t>sexual exploitation</w:t>
      </w:r>
      <w:r w:rsidR="00342705">
        <w:rPr>
          <w:rFonts w:eastAsia="Calibri"/>
          <w:lang w:val="en-US"/>
        </w:rPr>
        <w:t xml:space="preserve"> of and</w:t>
      </w:r>
      <w:r w:rsidR="00681145" w:rsidRPr="00B4436B">
        <w:rPr>
          <w:rFonts w:eastAsia="Calibri"/>
          <w:lang w:val="en-US"/>
        </w:rPr>
        <w:t xml:space="preserve"> violence and abuse against children</w:t>
      </w:r>
      <w:r w:rsidR="00681145">
        <w:rPr>
          <w:rFonts w:eastAsia="Calibri"/>
          <w:lang w:val="en-US"/>
        </w:rPr>
        <w:t>, including:</w:t>
      </w:r>
    </w:p>
    <w:p w:rsidR="00681145" w:rsidRPr="00B4436B" w:rsidRDefault="00681145" w:rsidP="000F4C10">
      <w:pPr>
        <w:pStyle w:val="SingleTxtG"/>
        <w:ind w:firstLine="567"/>
        <w:rPr>
          <w:rFonts w:eastAsia="Calibri"/>
          <w:lang w:val="en-US"/>
        </w:rPr>
      </w:pPr>
      <w:r>
        <w:rPr>
          <w:rFonts w:eastAsia="Calibri"/>
          <w:lang w:val="en-US"/>
        </w:rPr>
        <w:t>(a)</w:t>
      </w:r>
      <w:r>
        <w:rPr>
          <w:rFonts w:eastAsia="Calibri"/>
          <w:lang w:val="en-US"/>
        </w:rPr>
        <w:tab/>
      </w:r>
      <w:r w:rsidRPr="00B4436B">
        <w:rPr>
          <w:rFonts w:eastAsia="Calibri"/>
          <w:lang w:val="en-US"/>
        </w:rPr>
        <w:t xml:space="preserve">Measures taken to amend legislation to comply with the Convention as well as </w:t>
      </w:r>
      <w:r w:rsidR="002C7DAC">
        <w:rPr>
          <w:rFonts w:eastAsia="Calibri"/>
          <w:lang w:val="en-US"/>
        </w:rPr>
        <w:t xml:space="preserve">with the European Union </w:t>
      </w:r>
      <w:r w:rsidRPr="00B4436B">
        <w:rPr>
          <w:rFonts w:eastAsia="Calibri"/>
          <w:lang w:val="en-US"/>
        </w:rPr>
        <w:t xml:space="preserve">Directive on </w:t>
      </w:r>
      <w:r w:rsidR="002C7DAC">
        <w:rPr>
          <w:rFonts w:eastAsia="Calibri"/>
          <w:lang w:val="en-US"/>
        </w:rPr>
        <w:t>c</w:t>
      </w:r>
      <w:r w:rsidRPr="00B4436B">
        <w:rPr>
          <w:rFonts w:eastAsia="Calibri"/>
          <w:lang w:val="en-US"/>
        </w:rPr>
        <w:t xml:space="preserve">ombating the </w:t>
      </w:r>
      <w:r w:rsidR="002C7DAC">
        <w:rPr>
          <w:rFonts w:eastAsia="Calibri"/>
          <w:lang w:val="en-US"/>
        </w:rPr>
        <w:t>s</w:t>
      </w:r>
      <w:r w:rsidRPr="00B4436B">
        <w:rPr>
          <w:rFonts w:eastAsia="Calibri"/>
          <w:lang w:val="en-US"/>
        </w:rPr>
        <w:t xml:space="preserve">exual </w:t>
      </w:r>
      <w:r w:rsidR="002C7DAC">
        <w:rPr>
          <w:rFonts w:eastAsia="Calibri"/>
          <w:lang w:val="en-US"/>
        </w:rPr>
        <w:t>a</w:t>
      </w:r>
      <w:r w:rsidRPr="00B4436B">
        <w:rPr>
          <w:rFonts w:eastAsia="Calibri"/>
          <w:lang w:val="en-US"/>
        </w:rPr>
        <w:t xml:space="preserve">buse and </w:t>
      </w:r>
      <w:r w:rsidR="002C7DAC">
        <w:rPr>
          <w:rFonts w:eastAsia="Calibri"/>
          <w:lang w:val="en-US"/>
        </w:rPr>
        <w:t>s</w:t>
      </w:r>
      <w:r w:rsidRPr="00B4436B">
        <w:rPr>
          <w:rFonts w:eastAsia="Calibri"/>
          <w:lang w:val="en-US"/>
        </w:rPr>
        <w:t xml:space="preserve">exual </w:t>
      </w:r>
      <w:r w:rsidR="002C7DAC">
        <w:rPr>
          <w:rFonts w:eastAsia="Calibri"/>
          <w:lang w:val="en-US"/>
        </w:rPr>
        <w:t>e</w:t>
      </w:r>
      <w:r w:rsidRPr="00B4436B">
        <w:rPr>
          <w:rFonts w:eastAsia="Calibri"/>
          <w:lang w:val="en-US"/>
        </w:rPr>
        <w:t xml:space="preserve">xploitation of </w:t>
      </w:r>
      <w:r w:rsidR="002C7DAC">
        <w:rPr>
          <w:rFonts w:eastAsia="Calibri"/>
          <w:lang w:val="en-US"/>
        </w:rPr>
        <w:t>c</w:t>
      </w:r>
      <w:r w:rsidRPr="00B4436B">
        <w:rPr>
          <w:rFonts w:eastAsia="Calibri"/>
          <w:lang w:val="en-US"/>
        </w:rPr>
        <w:t xml:space="preserve">hildren and </w:t>
      </w:r>
      <w:r w:rsidR="002C7DAC">
        <w:rPr>
          <w:rFonts w:eastAsia="Calibri"/>
          <w:lang w:val="en-US"/>
        </w:rPr>
        <w:t>c</w:t>
      </w:r>
      <w:r w:rsidRPr="00B4436B">
        <w:rPr>
          <w:rFonts w:eastAsia="Calibri"/>
          <w:lang w:val="en-US"/>
        </w:rPr>
        <w:t xml:space="preserve">hild </w:t>
      </w:r>
      <w:r w:rsidR="002C7DAC">
        <w:rPr>
          <w:rFonts w:eastAsia="Calibri"/>
          <w:lang w:val="en-US"/>
        </w:rPr>
        <w:t>p</w:t>
      </w:r>
      <w:r w:rsidRPr="00B4436B">
        <w:rPr>
          <w:rFonts w:eastAsia="Calibri"/>
          <w:lang w:val="en-US"/>
        </w:rPr>
        <w:t>ornography, particularly with regard to criminalizing the solicitation of children for sexual purposes;</w:t>
      </w:r>
    </w:p>
    <w:p w:rsidR="00681145" w:rsidRPr="00B4436B" w:rsidRDefault="00681145" w:rsidP="000F4C10">
      <w:pPr>
        <w:pStyle w:val="SingleTxtG"/>
        <w:ind w:firstLine="567"/>
        <w:rPr>
          <w:rFonts w:eastAsia="Calibri"/>
          <w:lang w:val="en-US"/>
        </w:rPr>
      </w:pPr>
      <w:r>
        <w:rPr>
          <w:rFonts w:eastAsia="Calibri"/>
          <w:lang w:val="en-US"/>
        </w:rPr>
        <w:t>(b)</w:t>
      </w:r>
      <w:r>
        <w:rPr>
          <w:rFonts w:eastAsia="Calibri"/>
          <w:lang w:val="en-US"/>
        </w:rPr>
        <w:tab/>
      </w:r>
      <w:r w:rsidRPr="00B4436B">
        <w:rPr>
          <w:rFonts w:eastAsia="Calibri"/>
          <w:lang w:val="en-US"/>
        </w:rPr>
        <w:t>Establishing a comprehensive national strategy or a coordinating framework to eliminate violence against children;</w:t>
      </w:r>
    </w:p>
    <w:p w:rsidR="00681145" w:rsidRPr="00B4436B" w:rsidRDefault="00681145" w:rsidP="000F4C10">
      <w:pPr>
        <w:pStyle w:val="SingleTxtG"/>
        <w:ind w:firstLine="567"/>
        <w:rPr>
          <w:rFonts w:eastAsia="Calibri"/>
          <w:lang w:val="en-US"/>
        </w:rPr>
      </w:pPr>
      <w:r>
        <w:rPr>
          <w:rFonts w:eastAsia="Calibri"/>
          <w:lang w:val="en-US"/>
        </w:rPr>
        <w:t>(c)</w:t>
      </w:r>
      <w:r>
        <w:rPr>
          <w:rFonts w:eastAsia="Calibri"/>
          <w:lang w:val="en-US"/>
        </w:rPr>
        <w:tab/>
      </w:r>
      <w:r w:rsidRPr="00B4436B">
        <w:rPr>
          <w:rFonts w:eastAsia="Calibri"/>
          <w:lang w:val="en-US"/>
        </w:rPr>
        <w:t xml:space="preserve">Measures for addressing child protection cases, including with regard to increasing the number of trained social workers and strengthening the human, technical and financial capacity of social work teams </w:t>
      </w:r>
      <w:r w:rsidR="00FA0360">
        <w:rPr>
          <w:rFonts w:eastAsia="Calibri"/>
          <w:lang w:val="en-US"/>
        </w:rPr>
        <w:t>in order to address</w:t>
      </w:r>
      <w:r w:rsidRPr="00B4436B">
        <w:rPr>
          <w:rFonts w:eastAsia="Calibri"/>
          <w:lang w:val="en-US"/>
        </w:rPr>
        <w:t xml:space="preserve"> the significant backlog of such cases;</w:t>
      </w:r>
    </w:p>
    <w:p w:rsidR="00681145" w:rsidRPr="00B4436B" w:rsidRDefault="00681145" w:rsidP="000F4C10">
      <w:pPr>
        <w:pStyle w:val="SingleTxtG"/>
        <w:ind w:firstLine="567"/>
        <w:rPr>
          <w:rFonts w:eastAsia="Calibri"/>
          <w:lang w:val="en-US"/>
        </w:rPr>
      </w:pPr>
      <w:r>
        <w:rPr>
          <w:rFonts w:eastAsia="Calibri"/>
          <w:lang w:val="en-US"/>
        </w:rPr>
        <w:t>(d)</w:t>
      </w:r>
      <w:r>
        <w:rPr>
          <w:rFonts w:eastAsia="Calibri"/>
          <w:lang w:val="en-US"/>
        </w:rPr>
        <w:tab/>
      </w:r>
      <w:r w:rsidR="00027BE9">
        <w:rPr>
          <w:rFonts w:eastAsia="Calibri"/>
          <w:lang w:val="en-US"/>
        </w:rPr>
        <w:t>The p</w:t>
      </w:r>
      <w:r w:rsidR="000833C9">
        <w:rPr>
          <w:rFonts w:eastAsia="Calibri"/>
          <w:lang w:val="en-US"/>
        </w:rPr>
        <w:t xml:space="preserve">rovision </w:t>
      </w:r>
      <w:r w:rsidRPr="00B4436B">
        <w:rPr>
          <w:rFonts w:eastAsia="Calibri"/>
          <w:lang w:val="en-US"/>
        </w:rPr>
        <w:t xml:space="preserve">of interim protection orders and </w:t>
      </w:r>
      <w:r w:rsidR="00027BE9">
        <w:rPr>
          <w:rFonts w:eastAsia="Calibri"/>
          <w:lang w:val="en-US"/>
        </w:rPr>
        <w:t xml:space="preserve">the </w:t>
      </w:r>
      <w:r w:rsidR="000833C9" w:rsidRPr="00B4436B">
        <w:rPr>
          <w:rFonts w:eastAsia="Calibri"/>
          <w:lang w:val="en-US"/>
        </w:rPr>
        <w:t xml:space="preserve">availability </w:t>
      </w:r>
      <w:r w:rsidR="000833C9">
        <w:rPr>
          <w:rFonts w:eastAsia="Calibri"/>
          <w:lang w:val="en-US"/>
        </w:rPr>
        <w:t xml:space="preserve">of </w:t>
      </w:r>
      <w:r w:rsidRPr="00B4436B">
        <w:rPr>
          <w:rFonts w:eastAsia="Calibri"/>
          <w:lang w:val="en-US"/>
        </w:rPr>
        <w:t xml:space="preserve">sufficient </w:t>
      </w:r>
      <w:r w:rsidR="00027BE9">
        <w:rPr>
          <w:rFonts w:eastAsia="Calibri"/>
          <w:lang w:val="en-US"/>
        </w:rPr>
        <w:t xml:space="preserve">numbers of </w:t>
      </w:r>
      <w:r w:rsidRPr="00B4436B">
        <w:rPr>
          <w:rFonts w:eastAsia="Calibri"/>
          <w:lang w:val="en-US"/>
        </w:rPr>
        <w:t>refuges for children and their parent</w:t>
      </w:r>
      <w:r w:rsidR="00027BE9">
        <w:rPr>
          <w:rFonts w:eastAsia="Calibri"/>
          <w:lang w:val="en-US"/>
        </w:rPr>
        <w:t>s</w:t>
      </w:r>
      <w:r w:rsidRPr="00B4436B">
        <w:rPr>
          <w:rFonts w:eastAsia="Calibri"/>
          <w:lang w:val="en-US"/>
        </w:rPr>
        <w:t xml:space="preserve"> who are victims of domestic violence; </w:t>
      </w:r>
    </w:p>
    <w:p w:rsidR="00681145" w:rsidRPr="00B4436B" w:rsidRDefault="00681145" w:rsidP="000F4C10">
      <w:pPr>
        <w:pStyle w:val="SingleTxtG"/>
        <w:ind w:firstLine="567"/>
        <w:rPr>
          <w:rFonts w:eastAsia="Calibri"/>
          <w:lang w:val="en-US"/>
        </w:rPr>
      </w:pPr>
      <w:r>
        <w:rPr>
          <w:rFonts w:eastAsia="Calibri"/>
          <w:lang w:val="en-US"/>
        </w:rPr>
        <w:t>(e)</w:t>
      </w:r>
      <w:r>
        <w:rPr>
          <w:rFonts w:eastAsia="Calibri"/>
          <w:lang w:val="en-US"/>
        </w:rPr>
        <w:tab/>
      </w:r>
      <w:r w:rsidRPr="00B4436B">
        <w:rPr>
          <w:rFonts w:eastAsia="Calibri"/>
          <w:lang w:val="en-US"/>
        </w:rPr>
        <w:t xml:space="preserve">Measures taken to ensure accountability for sexual abuse committed by religious leaders and/or </w:t>
      </w:r>
      <w:r w:rsidR="00EA0608">
        <w:rPr>
          <w:rFonts w:eastAsia="Calibri"/>
          <w:lang w:val="en-US"/>
        </w:rPr>
        <w:t xml:space="preserve">in </w:t>
      </w:r>
      <w:r w:rsidR="00E51026">
        <w:rPr>
          <w:rFonts w:eastAsia="Calibri"/>
          <w:lang w:val="en-US"/>
        </w:rPr>
        <w:t xml:space="preserve">religious </w:t>
      </w:r>
      <w:r w:rsidRPr="00B4436B">
        <w:rPr>
          <w:rFonts w:eastAsia="Calibri"/>
          <w:lang w:val="en-US"/>
        </w:rPr>
        <w:t>organi</w:t>
      </w:r>
      <w:r w:rsidR="00027BE9">
        <w:rPr>
          <w:rFonts w:eastAsia="Calibri"/>
          <w:lang w:val="en-US"/>
        </w:rPr>
        <w:t>z</w:t>
      </w:r>
      <w:r w:rsidRPr="00B4436B">
        <w:rPr>
          <w:rFonts w:eastAsia="Calibri"/>
          <w:lang w:val="en-US"/>
        </w:rPr>
        <w:t>ations and their associated institutions, including with regard to the provision o</w:t>
      </w:r>
      <w:r>
        <w:rPr>
          <w:rFonts w:eastAsia="Calibri"/>
          <w:lang w:val="en-US"/>
        </w:rPr>
        <w:t xml:space="preserve">f compensation </w:t>
      </w:r>
      <w:r w:rsidR="002E6422">
        <w:rPr>
          <w:rFonts w:eastAsia="Calibri"/>
          <w:lang w:val="en-US"/>
        </w:rPr>
        <w:t xml:space="preserve">in </w:t>
      </w:r>
      <w:r>
        <w:rPr>
          <w:rFonts w:eastAsia="Calibri"/>
          <w:lang w:val="en-US"/>
        </w:rPr>
        <w:t xml:space="preserve">such cases. </w:t>
      </w:r>
    </w:p>
    <w:p w:rsidR="00681145" w:rsidRPr="00681145" w:rsidRDefault="000F4C10" w:rsidP="000F4C10">
      <w:pPr>
        <w:pStyle w:val="SingleTxtG"/>
        <w:rPr>
          <w:rFonts w:eastAsia="Cambria"/>
          <w:lang w:val="en-US" w:eastAsia="en-GB"/>
        </w:rPr>
      </w:pPr>
      <w:r w:rsidRPr="00681145">
        <w:rPr>
          <w:lang w:val="en-US" w:eastAsia="en-GB"/>
        </w:rPr>
        <w:t>7.</w:t>
      </w:r>
      <w:r w:rsidRPr="00681145">
        <w:rPr>
          <w:lang w:val="en-US" w:eastAsia="en-GB"/>
        </w:rPr>
        <w:tab/>
      </w:r>
      <w:r w:rsidR="00681145" w:rsidRPr="00B4436B">
        <w:rPr>
          <w:rFonts w:eastAsia="Cambria"/>
          <w:lang w:val="en-US" w:eastAsia="en-GB"/>
        </w:rPr>
        <w:t xml:space="preserve">Please provide clarification on the reasons for the continued non-ratification of the Optional Protocol </w:t>
      </w:r>
      <w:r w:rsidR="002E6422">
        <w:rPr>
          <w:rFonts w:eastAsia="Cambria"/>
          <w:lang w:val="en-US" w:eastAsia="en-GB"/>
        </w:rPr>
        <w:t xml:space="preserve">to the Convention on the Rights of the Child </w:t>
      </w:r>
      <w:r w:rsidR="00681145" w:rsidRPr="00B4436B">
        <w:rPr>
          <w:rFonts w:eastAsia="Cambria"/>
          <w:lang w:val="en-US" w:eastAsia="en-GB"/>
        </w:rPr>
        <w:t>on the sale of children, child prostitution and child pornography</w:t>
      </w:r>
      <w:r w:rsidR="002E6422">
        <w:rPr>
          <w:rFonts w:eastAsia="Cambria"/>
          <w:lang w:val="en-US" w:eastAsia="en-GB"/>
        </w:rPr>
        <w:t>,</w:t>
      </w:r>
      <w:r w:rsidR="00681145" w:rsidRPr="00B4436B">
        <w:rPr>
          <w:rFonts w:eastAsia="Cambria"/>
          <w:lang w:val="en-US" w:eastAsia="en-GB"/>
        </w:rPr>
        <w:t xml:space="preserve"> </w:t>
      </w:r>
      <w:r w:rsidR="002E6422">
        <w:rPr>
          <w:rFonts w:eastAsia="Cambria"/>
          <w:lang w:val="en-US" w:eastAsia="en-GB"/>
        </w:rPr>
        <w:t>despite</w:t>
      </w:r>
      <w:r w:rsidR="002E6422" w:rsidRPr="00B4436B">
        <w:rPr>
          <w:rFonts w:eastAsia="Cambria"/>
          <w:lang w:val="en-US" w:eastAsia="en-GB"/>
        </w:rPr>
        <w:t xml:space="preserve"> </w:t>
      </w:r>
      <w:r w:rsidR="00681145" w:rsidRPr="00B4436B">
        <w:rPr>
          <w:rFonts w:eastAsia="Cambria"/>
          <w:lang w:val="en-US" w:eastAsia="en-GB"/>
        </w:rPr>
        <w:t xml:space="preserve">the State party </w:t>
      </w:r>
      <w:r w:rsidR="002E6422">
        <w:rPr>
          <w:rFonts w:eastAsia="Cambria"/>
          <w:lang w:val="en-US" w:eastAsia="en-GB"/>
        </w:rPr>
        <w:t>having signed</w:t>
      </w:r>
      <w:r w:rsidR="002E6422" w:rsidRPr="00B4436B">
        <w:rPr>
          <w:rFonts w:eastAsia="Cambria"/>
          <w:lang w:val="en-US" w:eastAsia="en-GB"/>
        </w:rPr>
        <w:t xml:space="preserve"> </w:t>
      </w:r>
      <w:r w:rsidR="00681145" w:rsidRPr="00B4436B">
        <w:rPr>
          <w:rFonts w:eastAsia="Cambria"/>
          <w:lang w:val="en-US" w:eastAsia="en-GB"/>
        </w:rPr>
        <w:t>it on 7 September 2000.</w:t>
      </w:r>
      <w:r w:rsidR="00681145">
        <w:rPr>
          <w:rFonts w:eastAsia="Cambria"/>
          <w:lang w:val="en-US" w:eastAsia="en-GB"/>
        </w:rPr>
        <w:t xml:space="preserve"> </w:t>
      </w:r>
    </w:p>
    <w:p w:rsidR="00681145" w:rsidRPr="00B4436B" w:rsidRDefault="000F4C10" w:rsidP="000F4C10">
      <w:pPr>
        <w:pStyle w:val="SingleTxtG"/>
        <w:rPr>
          <w:rFonts w:eastAsia="Calibri"/>
          <w:lang w:val="en-US" w:eastAsia="en-GB"/>
        </w:rPr>
      </w:pPr>
      <w:r w:rsidRPr="00B4436B">
        <w:rPr>
          <w:lang w:val="en-US" w:eastAsia="en-GB"/>
        </w:rPr>
        <w:t>8.</w:t>
      </w:r>
      <w:r w:rsidRPr="00B4436B">
        <w:rPr>
          <w:lang w:val="en-US" w:eastAsia="en-GB"/>
        </w:rPr>
        <w:tab/>
      </w:r>
      <w:r w:rsidR="00681145" w:rsidRPr="00B4436B">
        <w:rPr>
          <w:rFonts w:eastAsia="Calibri"/>
          <w:lang w:val="en-US" w:eastAsia="en-GB"/>
        </w:rPr>
        <w:t>Please provide detailed information on measures taken to ensure timely access to mental health services. In doing so, please include information on preventive</w:t>
      </w:r>
      <w:r w:rsidR="00681145">
        <w:rPr>
          <w:rFonts w:eastAsia="Calibri"/>
          <w:lang w:val="en-US" w:eastAsia="en-GB"/>
        </w:rPr>
        <w:t xml:space="preserve"> and early detection measures. </w:t>
      </w:r>
    </w:p>
    <w:p w:rsidR="00681145" w:rsidRPr="00B4436B" w:rsidRDefault="000F4C10" w:rsidP="000F4C10">
      <w:pPr>
        <w:pStyle w:val="SingleTxtG"/>
        <w:rPr>
          <w:rFonts w:eastAsia="Calibri"/>
          <w:lang w:val="en-US" w:eastAsia="en-GB"/>
        </w:rPr>
      </w:pPr>
      <w:r w:rsidRPr="00B4436B">
        <w:rPr>
          <w:lang w:val="en-US" w:eastAsia="en-GB"/>
        </w:rPr>
        <w:t>9.</w:t>
      </w:r>
      <w:r w:rsidRPr="00B4436B">
        <w:rPr>
          <w:lang w:val="en-US" w:eastAsia="en-GB"/>
        </w:rPr>
        <w:tab/>
      </w:r>
      <w:r w:rsidR="00681145" w:rsidRPr="00B4436B">
        <w:rPr>
          <w:rFonts w:eastAsia="Calibri"/>
          <w:lang w:val="en-US" w:eastAsia="en-GB"/>
        </w:rPr>
        <w:t xml:space="preserve">Please provide clarification on the legal definition of “real and substantial risk” under the Protection of Life </w:t>
      </w:r>
      <w:r w:rsidR="00340E0E">
        <w:rPr>
          <w:rFonts w:eastAsia="Calibri"/>
          <w:lang w:val="en-US" w:eastAsia="en-GB"/>
        </w:rPr>
        <w:t>D</w:t>
      </w:r>
      <w:r w:rsidR="00681145" w:rsidRPr="00B4436B">
        <w:rPr>
          <w:rFonts w:eastAsia="Calibri"/>
          <w:lang w:val="en-US" w:eastAsia="en-GB"/>
        </w:rPr>
        <w:t xml:space="preserve">uring Pregnancy Act </w:t>
      </w:r>
      <w:r w:rsidR="00F233D1">
        <w:rPr>
          <w:rFonts w:eastAsia="Calibri"/>
          <w:lang w:val="en-US" w:eastAsia="en-GB"/>
        </w:rPr>
        <w:t>2013</w:t>
      </w:r>
      <w:r w:rsidR="00681145" w:rsidRPr="00B4436B">
        <w:rPr>
          <w:rFonts w:eastAsia="Calibri"/>
          <w:lang w:val="en-US" w:eastAsia="en-GB"/>
        </w:rPr>
        <w:t xml:space="preserve">. Please also provide clarification on the applicability of this Act </w:t>
      </w:r>
      <w:r w:rsidR="00F233D1">
        <w:rPr>
          <w:rFonts w:eastAsia="Calibri"/>
          <w:lang w:val="en-US" w:eastAsia="en-GB"/>
        </w:rPr>
        <w:t>to</w:t>
      </w:r>
      <w:r w:rsidR="00681145" w:rsidRPr="00B4436B">
        <w:rPr>
          <w:rFonts w:eastAsia="Calibri"/>
          <w:lang w:val="en-US" w:eastAsia="en-GB"/>
        </w:rPr>
        <w:t xml:space="preserve"> pregnant girls.</w:t>
      </w:r>
    </w:p>
    <w:p w:rsidR="00681145" w:rsidRPr="00681145" w:rsidRDefault="000F4C10" w:rsidP="000F4C10">
      <w:pPr>
        <w:pStyle w:val="SingleTxtG"/>
        <w:rPr>
          <w:rFonts w:eastAsia="Calibri"/>
          <w:lang w:val="en-US"/>
        </w:rPr>
      </w:pPr>
      <w:r w:rsidRPr="00681145">
        <w:rPr>
          <w:lang w:val="en-US"/>
        </w:rPr>
        <w:t>10.</w:t>
      </w:r>
      <w:r w:rsidRPr="00681145">
        <w:rPr>
          <w:lang w:val="en-US"/>
        </w:rPr>
        <w:tab/>
      </w:r>
      <w:r w:rsidR="00681145" w:rsidRPr="00B4436B">
        <w:rPr>
          <w:rFonts w:eastAsia="Calibri"/>
          <w:lang w:val="en-US"/>
        </w:rPr>
        <w:t xml:space="preserve">Please provide additional information on the criteria for fulfilment of the so-called </w:t>
      </w:r>
      <w:r w:rsidR="00DC7E54">
        <w:rPr>
          <w:rFonts w:eastAsia="Calibri"/>
          <w:lang w:val="en-US"/>
        </w:rPr>
        <w:t>h</w:t>
      </w:r>
      <w:r w:rsidR="00681145" w:rsidRPr="00B4436B">
        <w:rPr>
          <w:rFonts w:eastAsia="Calibri"/>
          <w:lang w:val="en-US"/>
        </w:rPr>
        <w:t xml:space="preserve">abitual </w:t>
      </w:r>
      <w:r w:rsidR="00DC7E54">
        <w:rPr>
          <w:rFonts w:eastAsia="Calibri"/>
          <w:lang w:val="en-US"/>
        </w:rPr>
        <w:t>r</w:t>
      </w:r>
      <w:r w:rsidR="00681145" w:rsidRPr="00B4436B">
        <w:rPr>
          <w:rFonts w:eastAsia="Calibri"/>
          <w:lang w:val="en-US"/>
        </w:rPr>
        <w:t xml:space="preserve">esidence </w:t>
      </w:r>
      <w:r w:rsidR="00DC7E54">
        <w:rPr>
          <w:rFonts w:eastAsia="Calibri"/>
          <w:lang w:val="en-US"/>
        </w:rPr>
        <w:t>c</w:t>
      </w:r>
      <w:r w:rsidR="00681145" w:rsidRPr="00B4436B">
        <w:rPr>
          <w:rFonts w:eastAsia="Calibri"/>
          <w:lang w:val="en-US"/>
        </w:rPr>
        <w:t>ondition in order to access social services. In doing so, please provide information on measures</w:t>
      </w:r>
      <w:r w:rsidR="00DC7E54">
        <w:rPr>
          <w:rFonts w:eastAsia="Calibri"/>
          <w:lang w:val="en-US"/>
        </w:rPr>
        <w:t xml:space="preserve"> taken</w:t>
      </w:r>
      <w:r w:rsidR="00681145" w:rsidRPr="00B4436B">
        <w:rPr>
          <w:rFonts w:eastAsia="Calibri"/>
          <w:lang w:val="en-US"/>
        </w:rPr>
        <w:t xml:space="preserve">, if any, to ensure that this condition does not result in children from asylum-seeking, refugee, migrant, </w:t>
      </w:r>
      <w:r w:rsidR="00DC7E54">
        <w:rPr>
          <w:rFonts w:eastAsia="Calibri"/>
          <w:lang w:val="en-US"/>
        </w:rPr>
        <w:t>or</w:t>
      </w:r>
      <w:r w:rsidR="00DC7E54" w:rsidRPr="00B4436B">
        <w:rPr>
          <w:rFonts w:eastAsia="Calibri"/>
          <w:lang w:val="en-US"/>
        </w:rPr>
        <w:t xml:space="preserve"> </w:t>
      </w:r>
      <w:r w:rsidR="00681145" w:rsidRPr="00B4436B">
        <w:rPr>
          <w:rFonts w:eastAsia="Calibri"/>
          <w:lang w:val="en-US"/>
        </w:rPr>
        <w:t xml:space="preserve">Traveller </w:t>
      </w:r>
      <w:r w:rsidR="00DC7E54">
        <w:rPr>
          <w:rFonts w:eastAsia="Calibri"/>
          <w:lang w:val="en-US"/>
        </w:rPr>
        <w:t>or</w:t>
      </w:r>
      <w:r w:rsidR="00DC7E54" w:rsidRPr="00B4436B">
        <w:rPr>
          <w:rFonts w:eastAsia="Calibri"/>
          <w:lang w:val="en-US"/>
        </w:rPr>
        <w:t xml:space="preserve"> </w:t>
      </w:r>
      <w:r w:rsidR="00681145" w:rsidRPr="00B4436B">
        <w:rPr>
          <w:rFonts w:eastAsia="Calibri"/>
          <w:lang w:val="en-US"/>
        </w:rPr>
        <w:t>Roma ethnic minority backgrounds being excluded from primary care, child benefits and social protection.</w:t>
      </w:r>
    </w:p>
    <w:p w:rsidR="00681145" w:rsidRPr="00B4436B" w:rsidRDefault="000F4C10" w:rsidP="000F4C10">
      <w:pPr>
        <w:pStyle w:val="SingleTxtG"/>
        <w:rPr>
          <w:rFonts w:eastAsia="SimSun"/>
          <w:lang w:val="en-US"/>
        </w:rPr>
      </w:pPr>
      <w:r w:rsidRPr="00B4436B">
        <w:rPr>
          <w:lang w:val="en-US"/>
        </w:rPr>
        <w:t>11.</w:t>
      </w:r>
      <w:r w:rsidRPr="00B4436B">
        <w:rPr>
          <w:lang w:val="en-US"/>
        </w:rPr>
        <w:tab/>
      </w:r>
      <w:r w:rsidR="00681145" w:rsidRPr="00B4436B">
        <w:rPr>
          <w:rFonts w:eastAsia="SimSun"/>
          <w:lang w:val="en-US"/>
        </w:rPr>
        <w:t xml:space="preserve">Please provide information on measures </w:t>
      </w:r>
      <w:r w:rsidR="00772F0C">
        <w:rPr>
          <w:rFonts w:eastAsia="SimSun"/>
          <w:lang w:val="en-US"/>
        </w:rPr>
        <w:t>for</w:t>
      </w:r>
      <w:r w:rsidR="00681145" w:rsidRPr="00B4436B">
        <w:rPr>
          <w:rFonts w:eastAsia="SimSun"/>
          <w:lang w:val="en-US"/>
        </w:rPr>
        <w:t xml:space="preserve"> ensur</w:t>
      </w:r>
      <w:r w:rsidR="00772F0C">
        <w:rPr>
          <w:rFonts w:eastAsia="SimSun"/>
          <w:lang w:val="en-US"/>
        </w:rPr>
        <w:t>ing</w:t>
      </w:r>
      <w:r w:rsidR="00681145" w:rsidRPr="00B4436B">
        <w:rPr>
          <w:rFonts w:eastAsia="SimSun"/>
          <w:lang w:val="en-US"/>
        </w:rPr>
        <w:t xml:space="preserve"> access to water and sanitation for children living in a nomadic context in the State party. In doing so, please </w:t>
      </w:r>
      <w:r w:rsidR="00772F0C">
        <w:rPr>
          <w:rFonts w:eastAsia="SimSun"/>
          <w:lang w:val="en-US"/>
        </w:rPr>
        <w:t>give</w:t>
      </w:r>
      <w:r w:rsidR="00772F0C" w:rsidRPr="00B4436B">
        <w:rPr>
          <w:rFonts w:eastAsia="SimSun"/>
          <w:lang w:val="en-US"/>
        </w:rPr>
        <w:t xml:space="preserve"> </w:t>
      </w:r>
      <w:r w:rsidR="00681145" w:rsidRPr="00B4436B">
        <w:rPr>
          <w:rFonts w:eastAsia="SimSun"/>
          <w:lang w:val="en-US"/>
        </w:rPr>
        <w:t>details on measures taken to provide accommodation facilities and infrastructure that is accessible for</w:t>
      </w:r>
      <w:r w:rsidR="00772F0C">
        <w:rPr>
          <w:rFonts w:eastAsia="SimSun"/>
          <w:lang w:val="en-US"/>
        </w:rPr>
        <w:t xml:space="preserve"> members of the</w:t>
      </w:r>
      <w:r w:rsidR="00681145" w:rsidRPr="00B4436B">
        <w:rPr>
          <w:rFonts w:eastAsia="SimSun"/>
          <w:lang w:val="en-US"/>
        </w:rPr>
        <w:t xml:space="preserve"> Travell</w:t>
      </w:r>
      <w:r w:rsidR="00681145">
        <w:rPr>
          <w:rFonts w:eastAsia="SimSun"/>
          <w:lang w:val="en-US"/>
        </w:rPr>
        <w:t>er and Roma ethnic minorities.</w:t>
      </w:r>
    </w:p>
    <w:p w:rsidR="00681145" w:rsidRPr="0033633F" w:rsidRDefault="000F4C10" w:rsidP="000F4C10">
      <w:pPr>
        <w:pStyle w:val="SingleTxtG"/>
        <w:rPr>
          <w:rFonts w:eastAsia="SimSun"/>
          <w:lang w:val="en-US"/>
        </w:rPr>
      </w:pPr>
      <w:r w:rsidRPr="0033633F">
        <w:rPr>
          <w:lang w:val="en-US"/>
        </w:rPr>
        <w:t>12.</w:t>
      </w:r>
      <w:r w:rsidRPr="0033633F">
        <w:rPr>
          <w:lang w:val="en-US"/>
        </w:rPr>
        <w:tab/>
      </w:r>
      <w:r w:rsidR="00681145" w:rsidRPr="00B4436B">
        <w:rPr>
          <w:rFonts w:eastAsia="SimSun"/>
          <w:lang w:val="en-US"/>
        </w:rPr>
        <w:t xml:space="preserve">Please provide updated information on measures </w:t>
      </w:r>
      <w:r w:rsidR="00784FD3">
        <w:rPr>
          <w:rFonts w:eastAsia="SimSun"/>
          <w:lang w:val="en-US"/>
        </w:rPr>
        <w:t xml:space="preserve">taken </w:t>
      </w:r>
      <w:r w:rsidR="00681145" w:rsidRPr="00B4436B">
        <w:rPr>
          <w:rFonts w:eastAsia="SimSun"/>
          <w:lang w:val="en-US"/>
        </w:rPr>
        <w:t>to provide early childhood education, particularly for children with disabilities. Please also provide information on measures to ensure that teachers and schools are provided with the necessary training and resources to address the needs of children from ethnic, relig</w:t>
      </w:r>
      <w:r w:rsidR="0033633F">
        <w:rPr>
          <w:rFonts w:eastAsia="SimSun"/>
          <w:lang w:val="en-US"/>
        </w:rPr>
        <w:t>ious and linguistic minorities.</w:t>
      </w:r>
    </w:p>
    <w:p w:rsidR="00681145" w:rsidRPr="00B4436B" w:rsidRDefault="000F4C10" w:rsidP="000F4C10">
      <w:pPr>
        <w:pStyle w:val="SingleTxtG"/>
        <w:rPr>
          <w:lang w:val="en-US"/>
        </w:rPr>
      </w:pPr>
      <w:r w:rsidRPr="00B4436B">
        <w:rPr>
          <w:lang w:val="en-US"/>
        </w:rPr>
        <w:t>13.</w:t>
      </w:r>
      <w:r w:rsidRPr="00B4436B">
        <w:rPr>
          <w:lang w:val="en-US"/>
        </w:rPr>
        <w:tab/>
      </w:r>
      <w:r w:rsidR="00681145" w:rsidRPr="00B4436B">
        <w:rPr>
          <w:lang w:val="en-US"/>
        </w:rPr>
        <w:t>Please provide information on measures</w:t>
      </w:r>
      <w:r w:rsidR="00714683">
        <w:rPr>
          <w:lang w:val="en-US"/>
        </w:rPr>
        <w:t xml:space="preserve"> taken</w:t>
      </w:r>
      <w:r w:rsidR="00681145" w:rsidRPr="00B4436B">
        <w:rPr>
          <w:lang w:val="en-US"/>
        </w:rPr>
        <w:t xml:space="preserve">, including independent inspections, to ensure that the Direct Provision system for accommodating children and families in </w:t>
      </w:r>
      <w:r w:rsidR="00681145" w:rsidRPr="00B4436B">
        <w:rPr>
          <w:lang w:val="en-US"/>
        </w:rPr>
        <w:lastRenderedPageBreak/>
        <w:t>asylum-seeking or refugee situations in private cent</w:t>
      </w:r>
      <w:r w:rsidR="00714683">
        <w:rPr>
          <w:lang w:val="en-US"/>
        </w:rPr>
        <w:t>re</w:t>
      </w:r>
      <w:r w:rsidR="00681145" w:rsidRPr="00B4436B">
        <w:rPr>
          <w:lang w:val="en-US"/>
        </w:rPr>
        <w:t xml:space="preserve">s </w:t>
      </w:r>
      <w:r w:rsidR="00714683">
        <w:rPr>
          <w:lang w:val="en-US"/>
        </w:rPr>
        <w:t>complies</w:t>
      </w:r>
      <w:r w:rsidR="00681145" w:rsidRPr="00B4436B">
        <w:rPr>
          <w:lang w:val="en-US"/>
        </w:rPr>
        <w:t xml:space="preserve"> with </w:t>
      </w:r>
      <w:r w:rsidR="006357DC">
        <w:rPr>
          <w:lang w:val="en-US"/>
        </w:rPr>
        <w:t>the Convention</w:t>
      </w:r>
      <w:r w:rsidR="00681145" w:rsidRPr="00B4436B">
        <w:rPr>
          <w:lang w:val="en-US"/>
        </w:rPr>
        <w:t xml:space="preserve"> and </w:t>
      </w:r>
      <w:r w:rsidR="00714683">
        <w:rPr>
          <w:lang w:val="en-US"/>
        </w:rPr>
        <w:t xml:space="preserve">is </w:t>
      </w:r>
      <w:r w:rsidR="00681145" w:rsidRPr="00B4436B">
        <w:rPr>
          <w:lang w:val="en-US"/>
        </w:rPr>
        <w:t xml:space="preserve">child-friendly. </w:t>
      </w:r>
    </w:p>
    <w:p w:rsidR="00681145" w:rsidRPr="00681145" w:rsidRDefault="000F4C10" w:rsidP="000F4C10">
      <w:pPr>
        <w:pStyle w:val="SingleTxtG"/>
        <w:rPr>
          <w:lang w:val="en-US"/>
        </w:rPr>
      </w:pPr>
      <w:r w:rsidRPr="00681145">
        <w:rPr>
          <w:lang w:val="en-US"/>
        </w:rPr>
        <w:t>14.</w:t>
      </w:r>
      <w:r w:rsidRPr="00681145">
        <w:rPr>
          <w:lang w:val="en-US"/>
        </w:rPr>
        <w:tab/>
      </w:r>
      <w:r w:rsidR="00681145" w:rsidRPr="00B4436B">
        <w:rPr>
          <w:lang w:val="en-US"/>
        </w:rPr>
        <w:t xml:space="preserve">Please provide information on measures </w:t>
      </w:r>
      <w:r w:rsidR="001814A1">
        <w:rPr>
          <w:lang w:val="en-US"/>
        </w:rPr>
        <w:t xml:space="preserve">taken </w:t>
      </w:r>
      <w:r w:rsidR="00681145" w:rsidRPr="00B4436B">
        <w:rPr>
          <w:lang w:val="en-US"/>
        </w:rPr>
        <w:t xml:space="preserve">to ensure that </w:t>
      </w:r>
      <w:r w:rsidR="000833C9">
        <w:rPr>
          <w:lang w:val="en-US"/>
        </w:rPr>
        <w:t>asylum</w:t>
      </w:r>
      <w:r w:rsidR="001814A1">
        <w:rPr>
          <w:lang w:val="en-US"/>
        </w:rPr>
        <w:t>-</w:t>
      </w:r>
      <w:r w:rsidR="000833C9">
        <w:rPr>
          <w:lang w:val="en-US"/>
        </w:rPr>
        <w:t xml:space="preserve">seeking </w:t>
      </w:r>
      <w:r w:rsidR="00681145" w:rsidRPr="00B4436B">
        <w:rPr>
          <w:lang w:val="en-US"/>
        </w:rPr>
        <w:t>children and their families</w:t>
      </w:r>
      <w:r w:rsidR="000833C9">
        <w:rPr>
          <w:lang w:val="en-US"/>
        </w:rPr>
        <w:t xml:space="preserve">, as well as </w:t>
      </w:r>
      <w:r w:rsidR="0033471F">
        <w:rPr>
          <w:lang w:val="en-US"/>
        </w:rPr>
        <w:t>children and their families</w:t>
      </w:r>
      <w:r w:rsidR="00681145" w:rsidRPr="00B4436B">
        <w:rPr>
          <w:lang w:val="en-US"/>
        </w:rPr>
        <w:t xml:space="preserve"> in irregular migration situations</w:t>
      </w:r>
      <w:r w:rsidR="000833C9">
        <w:rPr>
          <w:lang w:val="en-US"/>
        </w:rPr>
        <w:t xml:space="preserve">, </w:t>
      </w:r>
      <w:r w:rsidR="00681145" w:rsidRPr="00B4436B">
        <w:rPr>
          <w:lang w:val="en-US"/>
        </w:rPr>
        <w:t xml:space="preserve">have access to independent legal advice. Please also provide information on measures </w:t>
      </w:r>
      <w:r w:rsidR="00EA0608">
        <w:rPr>
          <w:lang w:val="en-US"/>
        </w:rPr>
        <w:t xml:space="preserve">taken </w:t>
      </w:r>
      <w:r w:rsidR="00681145" w:rsidRPr="00B4436B">
        <w:rPr>
          <w:lang w:val="en-US"/>
        </w:rPr>
        <w:t xml:space="preserve">to ensure that unaccompanied minors in an irregular migration situation are not left </w:t>
      </w:r>
      <w:r w:rsidR="000833C9">
        <w:rPr>
          <w:lang w:val="en-US"/>
        </w:rPr>
        <w:t>s</w:t>
      </w:r>
      <w:r w:rsidR="00681145" w:rsidRPr="00B4436B">
        <w:rPr>
          <w:lang w:val="en-US"/>
        </w:rPr>
        <w:t xml:space="preserve">tateless or in a situation of legal ambiguity </w:t>
      </w:r>
      <w:r w:rsidR="001814A1">
        <w:rPr>
          <w:lang w:val="en-US"/>
        </w:rPr>
        <w:t>as regards</w:t>
      </w:r>
      <w:r w:rsidR="00681145" w:rsidRPr="00B4436B">
        <w:rPr>
          <w:lang w:val="en-US"/>
        </w:rPr>
        <w:t xml:space="preserve"> their migration status upon </w:t>
      </w:r>
      <w:r w:rsidR="001814A1">
        <w:rPr>
          <w:lang w:val="en-US"/>
        </w:rPr>
        <w:t>attaining</w:t>
      </w:r>
      <w:r w:rsidR="001814A1" w:rsidRPr="00B4436B">
        <w:rPr>
          <w:lang w:val="en-US"/>
        </w:rPr>
        <w:t xml:space="preserve"> </w:t>
      </w:r>
      <w:r w:rsidR="00681145" w:rsidRPr="00B4436B">
        <w:rPr>
          <w:lang w:val="en-US"/>
        </w:rPr>
        <w:t>the age of majority.</w:t>
      </w:r>
    </w:p>
    <w:p w:rsidR="00681145" w:rsidRPr="000F4C10" w:rsidRDefault="000F4C10" w:rsidP="000F4C10">
      <w:pPr>
        <w:pStyle w:val="SingleTxtG"/>
        <w:rPr>
          <w:rFonts w:eastAsia="Cambria"/>
          <w:lang w:val="en-US" w:eastAsia="en-GB"/>
        </w:rPr>
      </w:pPr>
      <w:r w:rsidRPr="000F4C10">
        <w:rPr>
          <w:lang w:val="en-US" w:eastAsia="en-GB"/>
        </w:rPr>
        <w:t>15.</w:t>
      </w:r>
      <w:r w:rsidRPr="000F4C10">
        <w:rPr>
          <w:lang w:val="en-US" w:eastAsia="en-GB"/>
        </w:rPr>
        <w:tab/>
      </w:r>
      <w:r w:rsidR="00681145" w:rsidRPr="00B4436B">
        <w:rPr>
          <w:rFonts w:eastAsia="Calibri"/>
          <w:lang w:val="en-US" w:eastAsia="x-none"/>
        </w:rPr>
        <w:t xml:space="preserve">Please provide updated information on the minimum age of criminal responsibility. Please also provide information on measures to ensure that deprivation of liberty is a </w:t>
      </w:r>
      <w:r w:rsidR="00681145" w:rsidRPr="000F4C10">
        <w:rPr>
          <w:rFonts w:eastAsia="Calibri"/>
          <w:lang w:val="en-US" w:eastAsia="x-none"/>
        </w:rPr>
        <w:t xml:space="preserve">measure of last resort for children in conflict with the law, and that if </w:t>
      </w:r>
      <w:r w:rsidR="001814A1" w:rsidRPr="000F4C10">
        <w:rPr>
          <w:rFonts w:eastAsia="Calibri"/>
          <w:lang w:val="en-US" w:eastAsia="x-none"/>
        </w:rPr>
        <w:t xml:space="preserve">deprivation of liberty is </w:t>
      </w:r>
      <w:r w:rsidR="00681145" w:rsidRPr="000F4C10">
        <w:rPr>
          <w:rFonts w:eastAsia="Calibri"/>
          <w:lang w:val="en-US" w:eastAsia="x-none"/>
        </w:rPr>
        <w:t xml:space="preserve">applied, </w:t>
      </w:r>
      <w:r w:rsidR="001814A1" w:rsidRPr="000F4C10">
        <w:rPr>
          <w:rFonts w:eastAsia="Calibri"/>
          <w:lang w:val="en-US" w:eastAsia="x-none"/>
        </w:rPr>
        <w:t xml:space="preserve">it </w:t>
      </w:r>
      <w:r w:rsidR="00681145" w:rsidRPr="000F4C10">
        <w:rPr>
          <w:rFonts w:eastAsia="Calibri"/>
          <w:lang w:val="en-US" w:eastAsia="x-none"/>
        </w:rPr>
        <w:t>takes place in conditions that are compliant with the Convention.</w:t>
      </w:r>
    </w:p>
    <w:p w:rsidR="00681145" w:rsidRPr="000F4C10" w:rsidRDefault="000F4C10" w:rsidP="000F4C10">
      <w:pPr>
        <w:pStyle w:val="SingleTxtG"/>
        <w:rPr>
          <w:rFonts w:eastAsia="Cambria"/>
          <w:lang w:val="en-US" w:eastAsia="en-GB"/>
        </w:rPr>
      </w:pPr>
      <w:r w:rsidRPr="000F4C10">
        <w:rPr>
          <w:lang w:val="en-US" w:eastAsia="en-GB"/>
        </w:rPr>
        <w:t>16.</w:t>
      </w:r>
      <w:r w:rsidRPr="000F4C10">
        <w:rPr>
          <w:lang w:val="en-US" w:eastAsia="en-GB"/>
        </w:rPr>
        <w:tab/>
      </w:r>
      <w:r w:rsidR="00681145" w:rsidRPr="000F4C10">
        <w:rPr>
          <w:rFonts w:eastAsia="Cambria"/>
          <w:lang w:val="en-US" w:eastAsia="en-GB"/>
        </w:rPr>
        <w:t xml:space="preserve">Please provide information on measures taken to </w:t>
      </w:r>
      <w:r w:rsidR="0033471F" w:rsidRPr="000F4C10">
        <w:rPr>
          <w:rFonts w:eastAsia="Cambria"/>
          <w:lang w:val="en-US" w:eastAsia="en-GB"/>
        </w:rPr>
        <w:t>disseminate the Optional Protocol to the Convention on the Rights of the Child on the involvement of children in armed conflict</w:t>
      </w:r>
      <w:r w:rsidR="00A677DC" w:rsidRPr="000F4C10">
        <w:rPr>
          <w:rFonts w:eastAsia="Cambria"/>
          <w:lang w:val="en-US" w:eastAsia="en-GB"/>
        </w:rPr>
        <w:t>,</w:t>
      </w:r>
      <w:r w:rsidR="0033471F" w:rsidRPr="000F4C10">
        <w:rPr>
          <w:rFonts w:eastAsia="Cambria"/>
          <w:lang w:val="en-US" w:eastAsia="en-GB"/>
        </w:rPr>
        <w:t xml:space="preserve"> and</w:t>
      </w:r>
      <w:r w:rsidR="00915C08" w:rsidRPr="000F4C10">
        <w:rPr>
          <w:rFonts w:eastAsia="Cambria"/>
          <w:lang w:val="en-US" w:eastAsia="en-GB"/>
        </w:rPr>
        <w:t xml:space="preserve"> to</w:t>
      </w:r>
      <w:r w:rsidR="0033471F" w:rsidRPr="000F4C10">
        <w:rPr>
          <w:rFonts w:eastAsia="Cambria"/>
          <w:lang w:val="en-US" w:eastAsia="en-GB"/>
        </w:rPr>
        <w:t xml:space="preserve"> </w:t>
      </w:r>
      <w:r w:rsidR="00681145" w:rsidRPr="000F4C10">
        <w:rPr>
          <w:rFonts w:eastAsia="Cambria"/>
          <w:lang w:val="en-US" w:eastAsia="en-GB"/>
        </w:rPr>
        <w:t>conduct training</w:t>
      </w:r>
      <w:r w:rsidR="0033471F" w:rsidRPr="000F4C10">
        <w:rPr>
          <w:rFonts w:eastAsia="Cambria"/>
          <w:lang w:val="en-US" w:eastAsia="en-GB"/>
        </w:rPr>
        <w:t xml:space="preserve"> thereon</w:t>
      </w:r>
      <w:r w:rsidR="00A677DC" w:rsidRPr="000F4C10">
        <w:rPr>
          <w:rFonts w:eastAsia="Cambria"/>
          <w:lang w:val="en-US" w:eastAsia="en-GB"/>
        </w:rPr>
        <w:t>,</w:t>
      </w:r>
      <w:r w:rsidR="00681145" w:rsidRPr="000F4C10">
        <w:rPr>
          <w:rFonts w:eastAsia="Cambria"/>
          <w:lang w:val="en-US" w:eastAsia="en-GB"/>
        </w:rPr>
        <w:t xml:space="preserve"> </w:t>
      </w:r>
      <w:r w:rsidR="001814A1" w:rsidRPr="000F4C10">
        <w:rPr>
          <w:rFonts w:eastAsia="Cambria"/>
          <w:lang w:val="en-US" w:eastAsia="en-GB"/>
        </w:rPr>
        <w:t xml:space="preserve">for the general public, including </w:t>
      </w:r>
      <w:r w:rsidR="00A677DC" w:rsidRPr="000F4C10">
        <w:rPr>
          <w:rFonts w:eastAsia="Cambria"/>
          <w:lang w:val="en-US" w:eastAsia="en-GB"/>
        </w:rPr>
        <w:t xml:space="preserve">for </w:t>
      </w:r>
      <w:r w:rsidR="001814A1" w:rsidRPr="000F4C10">
        <w:rPr>
          <w:rFonts w:eastAsia="Cambria"/>
          <w:lang w:val="en-US" w:eastAsia="en-GB"/>
        </w:rPr>
        <w:t>children</w:t>
      </w:r>
      <w:r w:rsidR="00681145" w:rsidRPr="000F4C10">
        <w:rPr>
          <w:rFonts w:eastAsia="Cambria"/>
          <w:lang w:val="en-US" w:eastAsia="en-GB"/>
        </w:rPr>
        <w:t>.</w:t>
      </w:r>
    </w:p>
    <w:p w:rsidR="00681145" w:rsidRPr="00B4436B" w:rsidRDefault="000F4C10" w:rsidP="000F4C10">
      <w:pPr>
        <w:pStyle w:val="SingleTxtG"/>
        <w:rPr>
          <w:rFonts w:eastAsia="Calibri"/>
          <w:lang w:val="en-US"/>
        </w:rPr>
      </w:pPr>
      <w:r w:rsidRPr="00B4436B">
        <w:rPr>
          <w:lang w:val="en-US"/>
        </w:rPr>
        <w:t>17.</w:t>
      </w:r>
      <w:r w:rsidRPr="00B4436B">
        <w:rPr>
          <w:lang w:val="en-US"/>
        </w:rPr>
        <w:tab/>
      </w:r>
      <w:r w:rsidR="00681145" w:rsidRPr="000F4C10">
        <w:rPr>
          <w:rFonts w:eastAsia="Calibri"/>
          <w:lang w:val="en-US" w:eastAsia="x-none"/>
        </w:rPr>
        <w:t>Please provide information on measures taken, if any, to explicitly criminali</w:t>
      </w:r>
      <w:r w:rsidR="00381420" w:rsidRPr="000F4C10">
        <w:rPr>
          <w:rFonts w:eastAsia="Calibri"/>
          <w:lang w:val="en-US" w:eastAsia="x-none"/>
        </w:rPr>
        <w:t>z</w:t>
      </w:r>
      <w:r w:rsidR="00681145" w:rsidRPr="000F4C10">
        <w:rPr>
          <w:rFonts w:eastAsia="Calibri"/>
          <w:lang w:val="en-US" w:eastAsia="x-none"/>
        </w:rPr>
        <w:t>e the involvement of persons under the age of 18 years in hostilities, including with non-State</w:t>
      </w:r>
      <w:r w:rsidR="00681145" w:rsidRPr="00B4436B">
        <w:rPr>
          <w:rFonts w:eastAsia="Calibri"/>
          <w:lang w:val="en-US" w:eastAsia="x-none"/>
        </w:rPr>
        <w:t xml:space="preserve"> </w:t>
      </w:r>
      <w:r w:rsidR="00681145" w:rsidRPr="00B4436B">
        <w:rPr>
          <w:rFonts w:eastAsia="Calibri"/>
          <w:lang w:val="en-US"/>
        </w:rPr>
        <w:t>armed groups and/or the military.</w:t>
      </w:r>
    </w:p>
    <w:p w:rsidR="00681145" w:rsidRPr="00B4436B" w:rsidRDefault="000F4C10" w:rsidP="000F4C10">
      <w:pPr>
        <w:pStyle w:val="SingleTxtG"/>
        <w:rPr>
          <w:rFonts w:eastAsia="Cambria"/>
          <w:lang w:val="en-US"/>
        </w:rPr>
      </w:pPr>
      <w:r w:rsidRPr="00B4436B">
        <w:rPr>
          <w:lang w:val="en-US"/>
        </w:rPr>
        <w:t>18.</w:t>
      </w:r>
      <w:r w:rsidRPr="00B4436B">
        <w:rPr>
          <w:lang w:val="en-US"/>
        </w:rPr>
        <w:tab/>
      </w:r>
      <w:r w:rsidR="00681145" w:rsidRPr="00B4436B">
        <w:rPr>
          <w:rFonts w:eastAsia="Cambria"/>
          <w:lang w:val="en-US"/>
        </w:rPr>
        <w:t xml:space="preserve">Please provide information on measures for ensuring that </w:t>
      </w:r>
      <w:r w:rsidR="00681145" w:rsidRPr="00B4436B">
        <w:rPr>
          <w:rFonts w:eastAsia="Cambria"/>
          <w:lang w:val="en-US" w:eastAsia="en-GB"/>
        </w:rPr>
        <w:t>unaccompanied asylum-seeking and</w:t>
      </w:r>
      <w:r w:rsidR="0031514B">
        <w:rPr>
          <w:rFonts w:eastAsia="Cambria"/>
          <w:lang w:val="en-US" w:eastAsia="en-GB"/>
        </w:rPr>
        <w:t>/</w:t>
      </w:r>
      <w:r w:rsidR="00681145" w:rsidRPr="00B4436B">
        <w:rPr>
          <w:rFonts w:eastAsia="Cambria"/>
          <w:lang w:val="en-US" w:eastAsia="en-GB"/>
        </w:rPr>
        <w:t>or refugee minors who</w:t>
      </w:r>
      <w:r w:rsidR="00681145" w:rsidRPr="00B4436B">
        <w:rPr>
          <w:rFonts w:eastAsia="Cambria"/>
          <w:lang w:val="en-US"/>
        </w:rPr>
        <w:t xml:space="preserve"> may have been exposed to armed conflict are provided with support, psychosocial assistance, rehabilitation and social reintegration. In doing so, please provide specific information on training, if any, for relevant professionals to identify children in such situations.</w:t>
      </w:r>
    </w:p>
    <w:p w:rsidR="00681145" w:rsidRPr="00681145" w:rsidRDefault="00681145" w:rsidP="00681145">
      <w:pPr>
        <w:pStyle w:val="HChG"/>
        <w:rPr>
          <w:rFonts w:eastAsia="Calibri"/>
        </w:rPr>
      </w:pPr>
      <w:r w:rsidRPr="00681145">
        <w:rPr>
          <w:rFonts w:eastAsia="Calibri"/>
        </w:rPr>
        <w:tab/>
      </w:r>
      <w:r>
        <w:rPr>
          <w:rFonts w:eastAsia="Calibri"/>
        </w:rPr>
        <w:tab/>
      </w:r>
      <w:r w:rsidRPr="00681145">
        <w:rPr>
          <w:rFonts w:eastAsia="Calibri"/>
        </w:rPr>
        <w:t>Part II</w:t>
      </w:r>
    </w:p>
    <w:p w:rsidR="00681145" w:rsidRPr="00681145" w:rsidRDefault="00681145" w:rsidP="00681145">
      <w:pPr>
        <w:pStyle w:val="H23G"/>
      </w:pPr>
      <w:r w:rsidRPr="00B4436B">
        <w:tab/>
      </w:r>
      <w:r>
        <w:tab/>
      </w:r>
      <w:r w:rsidRPr="00681145">
        <w:t>In this section</w:t>
      </w:r>
      <w:r w:rsidR="006D3725">
        <w:t>,</w:t>
      </w:r>
      <w:r w:rsidRPr="00681145">
        <w:t xml:space="preserve"> the Committee invites the State party to briefly (three pages maximum) update the information presented in its report with regard to:</w:t>
      </w:r>
    </w:p>
    <w:p w:rsidR="00681145" w:rsidRPr="00681145" w:rsidRDefault="00681145" w:rsidP="00681145">
      <w:pPr>
        <w:pStyle w:val="SingleTxtG"/>
      </w:pPr>
      <w:r>
        <w:tab/>
      </w:r>
      <w:r w:rsidRPr="00681145">
        <w:t>(a)</w:t>
      </w:r>
      <w:r w:rsidRPr="00681145">
        <w:tab/>
        <w:t xml:space="preserve">New bills </w:t>
      </w:r>
      <w:r w:rsidR="006D3725">
        <w:t>and</w:t>
      </w:r>
      <w:r w:rsidRPr="00681145">
        <w:t xml:space="preserve"> laws, and their respective regulations;</w:t>
      </w:r>
    </w:p>
    <w:p w:rsidR="00681145" w:rsidRPr="00681145" w:rsidRDefault="00681145" w:rsidP="006D3725">
      <w:pPr>
        <w:pStyle w:val="SingleTxtG"/>
      </w:pPr>
      <w:r>
        <w:tab/>
      </w:r>
      <w:r w:rsidRPr="00681145">
        <w:t>(b)</w:t>
      </w:r>
      <w:r w:rsidRPr="00681145">
        <w:tab/>
        <w:t>New institutions and their mandates</w:t>
      </w:r>
      <w:r w:rsidR="006D3725">
        <w:t>,</w:t>
      </w:r>
      <w:r w:rsidRPr="00681145">
        <w:t xml:space="preserve"> </w:t>
      </w:r>
      <w:r w:rsidR="006D3725">
        <w:t>and</w:t>
      </w:r>
      <w:r w:rsidRPr="00681145">
        <w:t xml:space="preserve"> institutional reforms; </w:t>
      </w:r>
    </w:p>
    <w:p w:rsidR="00681145" w:rsidRPr="00681145" w:rsidRDefault="00681145" w:rsidP="00681145">
      <w:pPr>
        <w:pStyle w:val="SingleTxtG"/>
      </w:pPr>
      <w:r>
        <w:tab/>
      </w:r>
      <w:r w:rsidRPr="00681145">
        <w:t>(c)</w:t>
      </w:r>
      <w:r w:rsidRPr="00681145">
        <w:tab/>
        <w:t>Recently introduced policies, programmes and action plans and their scope and financing;</w:t>
      </w:r>
    </w:p>
    <w:p w:rsidR="00681145" w:rsidRPr="00681145" w:rsidRDefault="00681145" w:rsidP="00681145">
      <w:pPr>
        <w:pStyle w:val="SingleTxtG"/>
      </w:pPr>
      <w:r>
        <w:tab/>
      </w:r>
      <w:r w:rsidRPr="00681145">
        <w:t>(d)</w:t>
      </w:r>
      <w:r w:rsidRPr="00681145">
        <w:tab/>
        <w:t>Recent ratifications of human rights instruments.</w:t>
      </w:r>
    </w:p>
    <w:p w:rsidR="00681145" w:rsidRPr="00681145" w:rsidRDefault="00681145" w:rsidP="00681145">
      <w:pPr>
        <w:pStyle w:val="HChG"/>
        <w:rPr>
          <w:rFonts w:eastAsia="Calibri"/>
        </w:rPr>
      </w:pPr>
      <w:r w:rsidRPr="00681145">
        <w:rPr>
          <w:rFonts w:eastAsia="Calibri"/>
        </w:rPr>
        <w:tab/>
      </w:r>
      <w:r w:rsidRPr="00681145">
        <w:rPr>
          <w:rFonts w:eastAsia="Calibri"/>
        </w:rPr>
        <w:tab/>
        <w:t>Part III</w:t>
      </w:r>
    </w:p>
    <w:p w:rsidR="00681145" w:rsidRPr="00B4436B" w:rsidRDefault="00681145" w:rsidP="00681145">
      <w:pPr>
        <w:pStyle w:val="H23G"/>
        <w:rPr>
          <w:rFonts w:eastAsia="Calibri"/>
        </w:rPr>
      </w:pPr>
      <w:r w:rsidRPr="00B4436B">
        <w:rPr>
          <w:rFonts w:eastAsia="Calibri"/>
        </w:rPr>
        <w:tab/>
      </w:r>
      <w:r w:rsidRPr="00B4436B">
        <w:rPr>
          <w:rFonts w:eastAsia="Calibri"/>
        </w:rPr>
        <w:tab/>
        <w:t>Data, statistics and other information, if available</w:t>
      </w:r>
    </w:p>
    <w:p w:rsidR="00681145" w:rsidRPr="00B4436B" w:rsidRDefault="000F4C10" w:rsidP="000F4C10">
      <w:pPr>
        <w:pStyle w:val="SingleTxtG"/>
        <w:rPr>
          <w:rFonts w:eastAsia="Calibri"/>
        </w:rPr>
      </w:pPr>
      <w:r w:rsidRPr="00B4436B">
        <w:rPr>
          <w:rFonts w:eastAsia="Calibri"/>
        </w:rPr>
        <w:t>1.</w:t>
      </w:r>
      <w:r w:rsidRPr="00B4436B">
        <w:rPr>
          <w:rFonts w:eastAsia="Calibri"/>
        </w:rPr>
        <w:tab/>
      </w:r>
      <w:r w:rsidR="00681145" w:rsidRPr="00681145">
        <w:rPr>
          <w:rFonts w:eastAsia="Calibri"/>
        </w:rPr>
        <w:t xml:space="preserve">Please provide updated comparative information, in percentage terms, on the increase or decrease </w:t>
      </w:r>
      <w:r w:rsidR="000833C9">
        <w:rPr>
          <w:rFonts w:eastAsia="Calibri"/>
        </w:rPr>
        <w:t xml:space="preserve">in </w:t>
      </w:r>
      <w:r w:rsidR="00681145" w:rsidRPr="00681145">
        <w:rPr>
          <w:rFonts w:eastAsia="Calibri"/>
        </w:rPr>
        <w:t xml:space="preserve">budget allocations for programmes, activities and services relevant to the implementation of the Convention </w:t>
      </w:r>
      <w:r w:rsidR="004837F3">
        <w:rPr>
          <w:rFonts w:eastAsia="Calibri"/>
        </w:rPr>
        <w:t xml:space="preserve">over </w:t>
      </w:r>
      <w:r w:rsidR="000833C9">
        <w:rPr>
          <w:rFonts w:eastAsia="Calibri"/>
        </w:rPr>
        <w:t>the past three years</w:t>
      </w:r>
      <w:r w:rsidR="00681145" w:rsidRPr="00681145">
        <w:rPr>
          <w:rFonts w:eastAsia="Calibri"/>
        </w:rPr>
        <w:t>. In doing so, please include information regarding:</w:t>
      </w:r>
    </w:p>
    <w:p w:rsidR="00681145" w:rsidRPr="00B4436B" w:rsidRDefault="00681145" w:rsidP="00681145">
      <w:pPr>
        <w:pStyle w:val="SingleTxtG"/>
        <w:rPr>
          <w:rFonts w:eastAsia="Calibri"/>
          <w:bCs/>
          <w:lang w:val="en-US" w:eastAsia="x-none"/>
        </w:rPr>
      </w:pPr>
      <w:r>
        <w:rPr>
          <w:rFonts w:eastAsia="Calibri"/>
        </w:rPr>
        <w:tab/>
      </w:r>
      <w:r w:rsidRPr="00B4436B">
        <w:rPr>
          <w:rFonts w:eastAsia="Calibri"/>
        </w:rPr>
        <w:t>(a)</w:t>
      </w:r>
      <w:r w:rsidRPr="00B4436B">
        <w:rPr>
          <w:rFonts w:eastAsia="Calibri"/>
        </w:rPr>
        <w:tab/>
      </w:r>
      <w:r w:rsidRPr="00B4436B">
        <w:rPr>
          <w:rFonts w:eastAsia="Calibri"/>
          <w:lang w:val="en-US" w:eastAsia="x-none"/>
        </w:rPr>
        <w:t xml:space="preserve">The </w:t>
      </w:r>
      <w:r w:rsidRPr="00B4436B">
        <w:rPr>
          <w:rFonts w:eastAsia="Calibri"/>
          <w:bCs/>
          <w:lang w:val="en-US" w:eastAsia="x-none"/>
        </w:rPr>
        <w:t>Ombudsman for C</w:t>
      </w:r>
      <w:r>
        <w:rPr>
          <w:rFonts w:eastAsia="Calibri"/>
          <w:bCs/>
          <w:lang w:val="en-US" w:eastAsia="x-none"/>
        </w:rPr>
        <w:t>hildren’s Office;</w:t>
      </w:r>
    </w:p>
    <w:p w:rsidR="00681145" w:rsidRPr="00B4436B" w:rsidRDefault="00681145" w:rsidP="00D7596B">
      <w:pPr>
        <w:pStyle w:val="SingleTxtG"/>
        <w:rPr>
          <w:rFonts w:eastAsia="Calibri"/>
          <w:lang w:val="en-US" w:eastAsia="x-none"/>
        </w:rPr>
      </w:pPr>
      <w:r>
        <w:rPr>
          <w:rFonts w:eastAsia="Calibri"/>
          <w:bCs/>
          <w:lang w:val="en-US" w:eastAsia="x-none"/>
        </w:rPr>
        <w:tab/>
      </w:r>
      <w:r w:rsidRPr="00B4436B">
        <w:rPr>
          <w:rFonts w:eastAsia="Calibri"/>
          <w:bCs/>
          <w:lang w:val="en-US" w:eastAsia="x-none"/>
        </w:rPr>
        <w:t>(b)</w:t>
      </w:r>
      <w:r w:rsidRPr="00B4436B">
        <w:rPr>
          <w:rFonts w:eastAsia="Calibri"/>
          <w:lang w:val="en-US" w:eastAsia="x-none"/>
        </w:rPr>
        <w:tab/>
        <w:t>The Depa</w:t>
      </w:r>
      <w:r>
        <w:rPr>
          <w:rFonts w:eastAsia="Calibri"/>
          <w:lang w:val="en-US" w:eastAsia="x-none"/>
        </w:rPr>
        <w:t xml:space="preserve">rtment of Health; </w:t>
      </w:r>
    </w:p>
    <w:p w:rsidR="00681145" w:rsidRPr="00B4436B" w:rsidRDefault="00681145" w:rsidP="00681145">
      <w:pPr>
        <w:pStyle w:val="SingleTxtG"/>
        <w:rPr>
          <w:rFonts w:eastAsia="Calibri"/>
          <w:lang w:val="en-US" w:eastAsia="x-none"/>
        </w:rPr>
      </w:pPr>
      <w:r>
        <w:rPr>
          <w:rFonts w:eastAsia="Calibri"/>
          <w:lang w:val="en-US" w:eastAsia="x-none"/>
        </w:rPr>
        <w:tab/>
      </w:r>
      <w:r w:rsidRPr="00B4436B">
        <w:rPr>
          <w:rFonts w:eastAsia="Calibri"/>
          <w:lang w:val="en-US" w:eastAsia="x-none"/>
        </w:rPr>
        <w:t>(c)</w:t>
      </w:r>
      <w:r w:rsidRPr="00B4436B">
        <w:rPr>
          <w:rFonts w:eastAsia="Calibri"/>
          <w:lang w:val="en-US" w:eastAsia="x-none"/>
        </w:rPr>
        <w:tab/>
        <w:t>The Office of the Minister f</w:t>
      </w:r>
      <w:r>
        <w:rPr>
          <w:rFonts w:eastAsia="Calibri"/>
          <w:lang w:val="en-US" w:eastAsia="x-none"/>
        </w:rPr>
        <w:t xml:space="preserve">or Children and Youth Affairs; </w:t>
      </w:r>
    </w:p>
    <w:p w:rsidR="00681145" w:rsidRPr="00B4436B" w:rsidRDefault="00681145" w:rsidP="00681145">
      <w:pPr>
        <w:pStyle w:val="SingleTxtG"/>
        <w:rPr>
          <w:rFonts w:eastAsia="Calibri"/>
          <w:lang w:val="en-US" w:eastAsia="x-none"/>
        </w:rPr>
      </w:pPr>
      <w:r>
        <w:rPr>
          <w:rFonts w:eastAsia="Calibri"/>
          <w:lang w:val="en-US" w:eastAsia="x-none"/>
        </w:rPr>
        <w:tab/>
      </w:r>
      <w:r w:rsidRPr="00B4436B">
        <w:rPr>
          <w:rFonts w:eastAsia="Calibri"/>
          <w:lang w:val="en-US" w:eastAsia="x-none"/>
        </w:rPr>
        <w:t>(d)</w:t>
      </w:r>
      <w:r w:rsidRPr="00B4436B">
        <w:rPr>
          <w:rFonts w:eastAsia="Calibri"/>
          <w:lang w:val="en-US" w:eastAsia="x-none"/>
        </w:rPr>
        <w:tab/>
        <w:t>Social welfare payments;</w:t>
      </w:r>
    </w:p>
    <w:p w:rsidR="00681145" w:rsidRPr="00B4436B" w:rsidRDefault="00681145" w:rsidP="00D7596B">
      <w:pPr>
        <w:pStyle w:val="SingleTxtG"/>
        <w:rPr>
          <w:rFonts w:eastAsia="Calibri"/>
          <w:lang w:val="en-US" w:eastAsia="x-none"/>
        </w:rPr>
      </w:pPr>
      <w:r>
        <w:rPr>
          <w:rFonts w:eastAsia="Calibri"/>
          <w:lang w:val="en-US" w:eastAsia="x-none"/>
        </w:rPr>
        <w:tab/>
      </w:r>
      <w:r w:rsidRPr="00B4436B">
        <w:rPr>
          <w:rFonts w:eastAsia="Calibri"/>
          <w:lang w:val="en-US" w:eastAsia="x-none"/>
        </w:rPr>
        <w:t>(e)</w:t>
      </w:r>
      <w:r w:rsidRPr="00B4436B">
        <w:rPr>
          <w:rFonts w:eastAsia="Calibri"/>
          <w:lang w:val="en-US" w:eastAsia="x-none"/>
        </w:rPr>
        <w:tab/>
        <w:t>Any activities, programmes or support allocated for children of Roma or Traveller ethnicity.</w:t>
      </w:r>
    </w:p>
    <w:p w:rsidR="00681145" w:rsidRPr="00681145" w:rsidRDefault="000F4C10" w:rsidP="000F4C10">
      <w:pPr>
        <w:pStyle w:val="SingleTxtG"/>
        <w:keepNext/>
      </w:pPr>
      <w:r w:rsidRPr="00681145">
        <w:t>2.</w:t>
      </w:r>
      <w:r w:rsidRPr="00681145">
        <w:tab/>
      </w:r>
      <w:r w:rsidR="00681145" w:rsidRPr="00B4436B">
        <w:t>Please provide data</w:t>
      </w:r>
      <w:r w:rsidR="004909A3">
        <w:t>,</w:t>
      </w:r>
      <w:r w:rsidR="00681145" w:rsidRPr="00B4436B">
        <w:t xml:space="preserve"> disaggregated by age, sex, socioeconomic background, ethnic origin and geographical location</w:t>
      </w:r>
      <w:r w:rsidR="004909A3">
        <w:t>, covering</w:t>
      </w:r>
      <w:r w:rsidR="00D330E6">
        <w:rPr>
          <w:rFonts w:eastAsia="Calibri"/>
        </w:rPr>
        <w:t xml:space="preserve"> the past three years</w:t>
      </w:r>
      <w:r w:rsidR="004909A3">
        <w:rPr>
          <w:rFonts w:eastAsia="Calibri"/>
        </w:rPr>
        <w:t>,</w:t>
      </w:r>
      <w:r w:rsidR="00D330E6" w:rsidRPr="00B4436B">
        <w:t xml:space="preserve"> </w:t>
      </w:r>
      <w:r w:rsidR="00681145" w:rsidRPr="00B4436B">
        <w:t>on:</w:t>
      </w:r>
    </w:p>
    <w:p w:rsidR="00681145" w:rsidRPr="00681145" w:rsidRDefault="00681145" w:rsidP="004909A3">
      <w:pPr>
        <w:pStyle w:val="SingleTxtG"/>
      </w:pPr>
      <w:r>
        <w:tab/>
        <w:t>(a)</w:t>
      </w:r>
      <w:r>
        <w:tab/>
      </w:r>
      <w:r w:rsidR="004909A3">
        <w:t>The number of c</w:t>
      </w:r>
      <w:r w:rsidRPr="00681145">
        <w:t xml:space="preserve">ases of abuse </w:t>
      </w:r>
      <w:r w:rsidR="004909A3">
        <w:t>or</w:t>
      </w:r>
      <w:r w:rsidR="004909A3" w:rsidRPr="00681145">
        <w:t xml:space="preserve"> </w:t>
      </w:r>
      <w:r w:rsidRPr="00681145">
        <w:t>violence against children, including all forms of corporal punishment, especially in care institutions and foster families</w:t>
      </w:r>
      <w:r w:rsidR="000833C9">
        <w:t>,</w:t>
      </w:r>
      <w:r w:rsidRPr="00681145">
        <w:t xml:space="preserve"> as well as </w:t>
      </w:r>
      <w:r w:rsidR="004909A3">
        <w:t xml:space="preserve">the number of </w:t>
      </w:r>
      <w:r w:rsidRPr="00681145">
        <w:t>prosecution</w:t>
      </w:r>
      <w:r w:rsidR="004909A3">
        <w:t>s</w:t>
      </w:r>
      <w:r w:rsidRPr="00681145">
        <w:t xml:space="preserve"> of the perpetrators</w:t>
      </w:r>
      <w:r w:rsidR="004909A3">
        <w:t>,</w:t>
      </w:r>
      <w:r w:rsidRPr="00681145">
        <w:t xml:space="preserve"> and the sentences handed down</w:t>
      </w:r>
      <w:r w:rsidR="004909A3">
        <w:t>,</w:t>
      </w:r>
      <w:r w:rsidRPr="00681145">
        <w:t xml:space="preserve"> in the State party;</w:t>
      </w:r>
    </w:p>
    <w:p w:rsidR="00681145" w:rsidRPr="00681145" w:rsidRDefault="00681145" w:rsidP="002C5DA1">
      <w:pPr>
        <w:pStyle w:val="SingleTxtG"/>
      </w:pPr>
      <w:r>
        <w:tab/>
        <w:t>(b)</w:t>
      </w:r>
      <w:r>
        <w:tab/>
      </w:r>
      <w:r w:rsidR="004909A3">
        <w:t>The number of c</w:t>
      </w:r>
      <w:r w:rsidRPr="00681145">
        <w:t>ases of bullying in schools</w:t>
      </w:r>
      <w:r w:rsidR="002C5DA1">
        <w:t xml:space="preserve">, and </w:t>
      </w:r>
      <w:r w:rsidRPr="00681145">
        <w:t xml:space="preserve">the percentage of schools </w:t>
      </w:r>
      <w:r w:rsidR="00E879BD">
        <w:t>that have implemented</w:t>
      </w:r>
      <w:r w:rsidRPr="00681145">
        <w:t xml:space="preserve"> a system for recording and documenting cases of bullying;</w:t>
      </w:r>
    </w:p>
    <w:p w:rsidR="00681145" w:rsidRPr="00681145" w:rsidRDefault="00681145" w:rsidP="00B22856">
      <w:pPr>
        <w:pStyle w:val="SingleTxtG"/>
      </w:pPr>
      <w:r>
        <w:tab/>
        <w:t>(c)</w:t>
      </w:r>
      <w:r>
        <w:tab/>
      </w:r>
      <w:r w:rsidR="004909A3">
        <w:t>The number of i</w:t>
      </w:r>
      <w:r w:rsidRPr="00681145">
        <w:t xml:space="preserve">nvestigations </w:t>
      </w:r>
      <w:r w:rsidR="004909A3">
        <w:t>into</w:t>
      </w:r>
      <w:r w:rsidRPr="00681145">
        <w:t xml:space="preserve"> cases of sexual abuse and</w:t>
      </w:r>
      <w:r w:rsidR="00E879BD">
        <w:t>/or</w:t>
      </w:r>
      <w:r w:rsidRPr="00681145">
        <w:t xml:space="preserve"> violence against children, </w:t>
      </w:r>
      <w:r w:rsidR="00B22856">
        <w:t>the number of</w:t>
      </w:r>
      <w:r w:rsidR="00CF25BA" w:rsidRPr="00681145">
        <w:t xml:space="preserve"> </w:t>
      </w:r>
      <w:r w:rsidRPr="00681145">
        <w:t>prosecutions</w:t>
      </w:r>
      <w:r w:rsidR="00B22856">
        <w:t xml:space="preserve"> of </w:t>
      </w:r>
      <w:r w:rsidR="00CF25BA">
        <w:t>perpetrators</w:t>
      </w:r>
      <w:r w:rsidRPr="00681145">
        <w:t xml:space="preserve"> and </w:t>
      </w:r>
      <w:r w:rsidR="00CF25BA">
        <w:t xml:space="preserve">the </w:t>
      </w:r>
      <w:r w:rsidRPr="00681145">
        <w:t xml:space="preserve">penalties </w:t>
      </w:r>
      <w:r w:rsidR="00B22856">
        <w:t>imposed on them</w:t>
      </w:r>
      <w:r w:rsidRPr="00681145">
        <w:t xml:space="preserve">, and </w:t>
      </w:r>
      <w:r w:rsidR="00B22856">
        <w:t xml:space="preserve">the </w:t>
      </w:r>
      <w:r w:rsidRPr="00681145">
        <w:t>redress and compensation offered to the victims;</w:t>
      </w:r>
    </w:p>
    <w:p w:rsidR="00681145" w:rsidRPr="00FB5320" w:rsidRDefault="00681145" w:rsidP="004909A3">
      <w:pPr>
        <w:pStyle w:val="SingleTxtG"/>
      </w:pPr>
      <w:r>
        <w:tab/>
        <w:t>(d)</w:t>
      </w:r>
      <w:r>
        <w:tab/>
      </w:r>
      <w:r w:rsidR="004909A3">
        <w:t>The number of c</w:t>
      </w:r>
      <w:r w:rsidRPr="00681145">
        <w:t xml:space="preserve">hildren working in the informal sector and </w:t>
      </w:r>
      <w:r w:rsidR="004909A3">
        <w:t xml:space="preserve">the number of </w:t>
      </w:r>
      <w:r w:rsidRPr="00FB5320">
        <w:t>children in street situations;</w:t>
      </w:r>
    </w:p>
    <w:p w:rsidR="00681145" w:rsidRPr="00FB5320" w:rsidRDefault="00681145" w:rsidP="00870E98">
      <w:pPr>
        <w:pStyle w:val="SingleTxtG"/>
      </w:pPr>
      <w:r w:rsidRPr="00FB5320">
        <w:tab/>
        <w:t>(e)</w:t>
      </w:r>
      <w:r w:rsidRPr="00FB5320">
        <w:tab/>
      </w:r>
      <w:r w:rsidR="004909A3" w:rsidRPr="00FB5320">
        <w:t xml:space="preserve">The number of </w:t>
      </w:r>
      <w:r w:rsidR="000833C9" w:rsidRPr="00FB5320">
        <w:t>HIV</w:t>
      </w:r>
      <w:r w:rsidR="00870E98" w:rsidRPr="00FB5320">
        <w:t>/</w:t>
      </w:r>
      <w:r w:rsidRPr="00FB5320">
        <w:t>A</w:t>
      </w:r>
      <w:r w:rsidR="000833C9" w:rsidRPr="00FB5320">
        <w:t>IDS</w:t>
      </w:r>
      <w:r w:rsidRPr="00FB5320">
        <w:t xml:space="preserve"> cases among children;</w:t>
      </w:r>
    </w:p>
    <w:p w:rsidR="00681145" w:rsidRPr="00681145" w:rsidRDefault="00681145" w:rsidP="004909A3">
      <w:pPr>
        <w:pStyle w:val="SingleTxtG"/>
      </w:pPr>
      <w:r w:rsidRPr="00FB5320">
        <w:tab/>
        <w:t>(f)</w:t>
      </w:r>
      <w:r w:rsidRPr="00FB5320">
        <w:tab/>
      </w:r>
      <w:r w:rsidR="004909A3" w:rsidRPr="00FB5320">
        <w:t>The number of c</w:t>
      </w:r>
      <w:r w:rsidRPr="00FB5320">
        <w:t>ases of investigation, prosecution and punishment of law enforcement officials involved in illegal detention, abuse and maltreatment of children which occurred during the</w:t>
      </w:r>
      <w:r w:rsidR="00231500">
        <w:t xml:space="preserve"> children’s</w:t>
      </w:r>
      <w:r w:rsidR="0033471F">
        <w:t xml:space="preserve"> </w:t>
      </w:r>
      <w:r w:rsidRPr="00FB5320">
        <w:t>arrest and detention;</w:t>
      </w:r>
    </w:p>
    <w:p w:rsidR="00681145" w:rsidRPr="00681145" w:rsidRDefault="00681145" w:rsidP="004909A3">
      <w:pPr>
        <w:pStyle w:val="SingleTxtG"/>
      </w:pPr>
      <w:r>
        <w:tab/>
        <w:t>(g)</w:t>
      </w:r>
      <w:r>
        <w:tab/>
      </w:r>
      <w:r w:rsidR="004909A3">
        <w:t>The number of c</w:t>
      </w:r>
      <w:r w:rsidRPr="00681145">
        <w:t>hildren in detention facilities and penitentiary institutions, including those in pretrial detention.</w:t>
      </w:r>
    </w:p>
    <w:p w:rsidR="00681145" w:rsidRPr="00681145" w:rsidRDefault="000F4C10" w:rsidP="000F4C10">
      <w:pPr>
        <w:pStyle w:val="SingleTxtG"/>
      </w:pPr>
      <w:r w:rsidRPr="00681145">
        <w:t>3.</w:t>
      </w:r>
      <w:r w:rsidRPr="00681145">
        <w:tab/>
      </w:r>
      <w:r w:rsidR="00681145" w:rsidRPr="00681145">
        <w:t>Please provide data</w:t>
      </w:r>
      <w:r w:rsidR="00FB5320">
        <w:t>,</w:t>
      </w:r>
      <w:r w:rsidR="00681145" w:rsidRPr="00681145">
        <w:t xml:space="preserve"> disaggregated by age, sex, socioeconomic background, ethnic origin and geographical location</w:t>
      </w:r>
      <w:r w:rsidR="00FB5320">
        <w:t>,</w:t>
      </w:r>
      <w:r w:rsidR="00681145" w:rsidRPr="00681145">
        <w:t xml:space="preserve"> </w:t>
      </w:r>
      <w:r w:rsidR="008C47C5">
        <w:t xml:space="preserve">covering the past three years, </w:t>
      </w:r>
      <w:r w:rsidR="004C08A3">
        <w:t>relating</w:t>
      </w:r>
      <w:r w:rsidR="001B7646">
        <w:t xml:space="preserve"> to</w:t>
      </w:r>
      <w:r w:rsidR="001B7646" w:rsidRPr="00681145">
        <w:t xml:space="preserve"> </w:t>
      </w:r>
      <w:r w:rsidR="00681145" w:rsidRPr="00681145">
        <w:t xml:space="preserve">the situation of children deprived of a family environment </w:t>
      </w:r>
      <w:r w:rsidR="00231500">
        <w:t>or</w:t>
      </w:r>
      <w:r w:rsidR="00681145" w:rsidRPr="00681145">
        <w:t xml:space="preserve"> separated from their parents,</w:t>
      </w:r>
      <w:r w:rsidR="00D330E6">
        <w:t xml:space="preserve"> </w:t>
      </w:r>
      <w:r w:rsidR="00681145" w:rsidRPr="00681145">
        <w:t>on:</w:t>
      </w:r>
    </w:p>
    <w:p w:rsidR="00681145" w:rsidRPr="00681145" w:rsidRDefault="00681145" w:rsidP="002857BF">
      <w:pPr>
        <w:pStyle w:val="SingleTxtG"/>
      </w:pPr>
      <w:r>
        <w:tab/>
      </w:r>
      <w:r w:rsidRPr="00681145">
        <w:t>(a)</w:t>
      </w:r>
      <w:r w:rsidRPr="00681145">
        <w:tab/>
      </w:r>
      <w:r w:rsidR="002857BF">
        <w:t>The number of children s</w:t>
      </w:r>
      <w:r w:rsidRPr="00681145">
        <w:t>eparated from their parents;</w:t>
      </w:r>
    </w:p>
    <w:p w:rsidR="00681145" w:rsidRPr="00681145" w:rsidRDefault="00681145" w:rsidP="002857BF">
      <w:pPr>
        <w:pStyle w:val="SingleTxtG"/>
      </w:pPr>
      <w:r>
        <w:tab/>
      </w:r>
      <w:r w:rsidRPr="00681145">
        <w:t>(b)</w:t>
      </w:r>
      <w:r w:rsidRPr="00681145">
        <w:tab/>
      </w:r>
      <w:r w:rsidR="002857BF">
        <w:t>The number of children p</w:t>
      </w:r>
      <w:r w:rsidRPr="00681145">
        <w:t>laced in institutions;</w:t>
      </w:r>
    </w:p>
    <w:p w:rsidR="00681145" w:rsidRPr="00681145" w:rsidRDefault="00681145" w:rsidP="002857BF">
      <w:pPr>
        <w:pStyle w:val="SingleTxtG"/>
      </w:pPr>
      <w:r>
        <w:tab/>
      </w:r>
      <w:r w:rsidRPr="00681145">
        <w:t>(c)</w:t>
      </w:r>
      <w:r w:rsidRPr="00681145">
        <w:tab/>
      </w:r>
      <w:r w:rsidR="002857BF">
        <w:t>The number of children p</w:t>
      </w:r>
      <w:r w:rsidRPr="00681145">
        <w:t xml:space="preserve">laced with foster families; </w:t>
      </w:r>
    </w:p>
    <w:p w:rsidR="00681145" w:rsidRPr="00681145" w:rsidRDefault="00681145" w:rsidP="002857BF">
      <w:pPr>
        <w:pStyle w:val="SingleTxtG"/>
      </w:pPr>
      <w:r>
        <w:tab/>
      </w:r>
      <w:r w:rsidRPr="00681145">
        <w:t>(</w:t>
      </w:r>
      <w:r>
        <w:t>d</w:t>
      </w:r>
      <w:r w:rsidRPr="00681145">
        <w:t>)</w:t>
      </w:r>
      <w:r w:rsidRPr="00681145">
        <w:tab/>
      </w:r>
      <w:r w:rsidR="002857BF">
        <w:t>The number of children a</w:t>
      </w:r>
      <w:r w:rsidRPr="00681145">
        <w:t>dopted domestically or through inter-country adoptions, including</w:t>
      </w:r>
      <w:r w:rsidR="00FB5320" w:rsidRPr="00681145">
        <w:t xml:space="preserve"> </w:t>
      </w:r>
      <w:r w:rsidRPr="00681145">
        <w:t xml:space="preserve">information on </w:t>
      </w:r>
      <w:r w:rsidR="00FB5320">
        <w:t xml:space="preserve">the </w:t>
      </w:r>
      <w:r w:rsidRPr="00681145">
        <w:t xml:space="preserve">countries of </w:t>
      </w:r>
      <w:r w:rsidR="000833C9">
        <w:t>origin</w:t>
      </w:r>
      <w:r w:rsidRPr="00681145">
        <w:t>.</w:t>
      </w:r>
    </w:p>
    <w:p w:rsidR="00681145" w:rsidRPr="00681145" w:rsidRDefault="000F4C10" w:rsidP="000F4C10">
      <w:pPr>
        <w:pStyle w:val="SingleTxtG"/>
      </w:pPr>
      <w:r w:rsidRPr="00681145">
        <w:t>4.</w:t>
      </w:r>
      <w:r w:rsidRPr="00681145">
        <w:tab/>
      </w:r>
      <w:r w:rsidR="00681145" w:rsidRPr="00681145">
        <w:t xml:space="preserve">Please </w:t>
      </w:r>
      <w:r w:rsidR="00E51026">
        <w:t xml:space="preserve">provide data, </w:t>
      </w:r>
      <w:r w:rsidR="00E51026" w:rsidRPr="00681145">
        <w:t>disaggregated by age, sex, type of disabilit</w:t>
      </w:r>
      <w:r w:rsidR="00E51026">
        <w:t>y</w:t>
      </w:r>
      <w:r w:rsidR="00E51026" w:rsidRPr="00681145">
        <w:t xml:space="preserve">, ethnic origin and geographical location, </w:t>
      </w:r>
      <w:r w:rsidR="00E51026">
        <w:rPr>
          <w:rFonts w:eastAsia="Calibri"/>
        </w:rPr>
        <w:t xml:space="preserve">covering the past three years, </w:t>
      </w:r>
      <w:r w:rsidR="00E51026">
        <w:t>that specifies</w:t>
      </w:r>
      <w:r w:rsidR="00681145" w:rsidRPr="00681145">
        <w:t xml:space="preserve"> the number of children with disabilities and children with limited capabilities:</w:t>
      </w:r>
    </w:p>
    <w:p w:rsidR="00681145" w:rsidRPr="00681145" w:rsidRDefault="00681145" w:rsidP="00681145">
      <w:pPr>
        <w:pStyle w:val="SingleTxtG"/>
      </w:pPr>
      <w:r>
        <w:tab/>
      </w:r>
      <w:r w:rsidRPr="00681145">
        <w:t>(a)</w:t>
      </w:r>
      <w:r w:rsidRPr="00681145">
        <w:tab/>
        <w:t>Living with their families;</w:t>
      </w:r>
    </w:p>
    <w:p w:rsidR="00681145" w:rsidRPr="00681145" w:rsidRDefault="00681145" w:rsidP="00681145">
      <w:pPr>
        <w:pStyle w:val="SingleTxtG"/>
      </w:pPr>
      <w:r>
        <w:tab/>
      </w:r>
      <w:r w:rsidRPr="00681145">
        <w:t>(b)</w:t>
      </w:r>
      <w:r w:rsidRPr="00681145">
        <w:tab/>
        <w:t>In institutions;</w:t>
      </w:r>
    </w:p>
    <w:p w:rsidR="00681145" w:rsidRPr="00681145" w:rsidRDefault="00681145" w:rsidP="00681145">
      <w:pPr>
        <w:pStyle w:val="SingleTxtG"/>
      </w:pPr>
      <w:r>
        <w:tab/>
      </w:r>
      <w:r w:rsidRPr="00681145">
        <w:t>(c)</w:t>
      </w:r>
      <w:r w:rsidRPr="00681145">
        <w:tab/>
        <w:t>Attending regular primary schools;</w:t>
      </w:r>
    </w:p>
    <w:p w:rsidR="00681145" w:rsidRPr="00681145" w:rsidRDefault="00681145" w:rsidP="00681145">
      <w:pPr>
        <w:pStyle w:val="SingleTxtG"/>
      </w:pPr>
      <w:r>
        <w:tab/>
      </w:r>
      <w:r w:rsidRPr="00681145">
        <w:t>(d)</w:t>
      </w:r>
      <w:r w:rsidRPr="00681145">
        <w:tab/>
        <w:t>Attending regular secondary school</w:t>
      </w:r>
      <w:r w:rsidR="00C011DD">
        <w:t>s</w:t>
      </w:r>
      <w:r w:rsidRPr="00681145">
        <w:t>;</w:t>
      </w:r>
    </w:p>
    <w:p w:rsidR="00681145" w:rsidRPr="00681145" w:rsidRDefault="00681145" w:rsidP="00681145">
      <w:pPr>
        <w:pStyle w:val="SingleTxtG"/>
      </w:pPr>
      <w:r>
        <w:tab/>
      </w:r>
      <w:r w:rsidRPr="00681145">
        <w:t>(e)</w:t>
      </w:r>
      <w:r w:rsidRPr="00681145">
        <w:tab/>
        <w:t>Attending special schools;</w:t>
      </w:r>
    </w:p>
    <w:p w:rsidR="00681145" w:rsidRPr="00681145" w:rsidRDefault="00681145" w:rsidP="00681145">
      <w:pPr>
        <w:pStyle w:val="SingleTxtG"/>
      </w:pPr>
      <w:r>
        <w:tab/>
      </w:r>
      <w:r w:rsidRPr="00681145">
        <w:t>(f)</w:t>
      </w:r>
      <w:r w:rsidRPr="00681145">
        <w:tab/>
        <w:t xml:space="preserve">Out of school; </w:t>
      </w:r>
    </w:p>
    <w:p w:rsidR="00681145" w:rsidRPr="00681145" w:rsidRDefault="00681145" w:rsidP="00681145">
      <w:pPr>
        <w:pStyle w:val="SingleTxtG"/>
      </w:pPr>
      <w:r>
        <w:tab/>
      </w:r>
      <w:r w:rsidRPr="00681145">
        <w:t>(g)</w:t>
      </w:r>
      <w:r w:rsidRPr="00681145">
        <w:tab/>
      </w:r>
      <w:r w:rsidR="00D330E6">
        <w:t>Abandoned</w:t>
      </w:r>
      <w:r w:rsidR="000833C9">
        <w:t xml:space="preserve"> by their families</w:t>
      </w:r>
      <w:r w:rsidRPr="00681145">
        <w:t>.</w:t>
      </w:r>
    </w:p>
    <w:p w:rsidR="00681145" w:rsidRPr="00681145" w:rsidRDefault="000F4C10" w:rsidP="000F4C10">
      <w:pPr>
        <w:pStyle w:val="SingleTxtG"/>
      </w:pPr>
      <w:r w:rsidRPr="00681145">
        <w:t>5.</w:t>
      </w:r>
      <w:r w:rsidRPr="00681145">
        <w:tab/>
      </w:r>
      <w:r w:rsidR="00681145" w:rsidRPr="00681145">
        <w:t>Please provide updated information on the percentage of schools that are independent of any religious affiliation.</w:t>
      </w:r>
    </w:p>
    <w:p w:rsidR="00681145" w:rsidRPr="00681145" w:rsidRDefault="000F4C10" w:rsidP="000F4C10">
      <w:pPr>
        <w:pStyle w:val="SingleTxtG"/>
      </w:pPr>
      <w:r w:rsidRPr="00681145">
        <w:t>6.</w:t>
      </w:r>
      <w:r w:rsidRPr="00681145">
        <w:tab/>
      </w:r>
      <w:r w:rsidR="00681145" w:rsidRPr="00681145">
        <w:t>Please provide information about the number of children, broken down by country of origin, who ha</w:t>
      </w:r>
      <w:r w:rsidR="00C011DD">
        <w:t>ve</w:t>
      </w:r>
      <w:r w:rsidR="00681145" w:rsidRPr="00681145">
        <w:t xml:space="preserve"> been granted asylum or humanitarian protection and the number of </w:t>
      </w:r>
      <w:r w:rsidR="00C011DD">
        <w:t>children</w:t>
      </w:r>
      <w:r w:rsidR="00C011DD" w:rsidRPr="00681145">
        <w:t xml:space="preserve"> </w:t>
      </w:r>
      <w:r w:rsidR="00681145" w:rsidRPr="00681145">
        <w:t xml:space="preserve">who have been returned, extradited or expelled. Please provide details of the grounds on which they were sent back, including a list of countries to which </w:t>
      </w:r>
      <w:r w:rsidR="00C011DD">
        <w:t xml:space="preserve">the </w:t>
      </w:r>
      <w:r w:rsidR="00681145" w:rsidRPr="00681145">
        <w:t>individuals were returned.</w:t>
      </w:r>
    </w:p>
    <w:p w:rsidR="003972E0" w:rsidRDefault="000F4C10" w:rsidP="000F4C10">
      <w:pPr>
        <w:pStyle w:val="SingleTxtG"/>
      </w:pPr>
      <w:r>
        <w:t>7.</w:t>
      </w:r>
      <w:r>
        <w:tab/>
      </w:r>
      <w:r w:rsidR="000C2019">
        <w:t>Please provide the Committee with an update of any data in the report which may have been superseded by more recent data collected or have been affected by new developments.</w:t>
      </w:r>
    </w:p>
    <w:p w:rsidR="003203B8" w:rsidRPr="000F4C10" w:rsidRDefault="000F4C10" w:rsidP="000F4C10">
      <w:pPr>
        <w:pStyle w:val="SingleTxtG"/>
        <w:rPr>
          <w:rFonts w:eastAsia="Calibri"/>
        </w:rPr>
      </w:pPr>
      <w:r w:rsidRPr="000F4C10">
        <w:rPr>
          <w:rFonts w:eastAsia="Calibri"/>
        </w:rPr>
        <w:t>8.</w:t>
      </w:r>
      <w:r w:rsidRPr="000F4C10">
        <w:rPr>
          <w:rFonts w:eastAsia="Calibri"/>
        </w:rPr>
        <w:tab/>
      </w:r>
      <w:r w:rsidR="003203B8" w:rsidRPr="00D304AE">
        <w:t xml:space="preserve">In addition, the State party may list areas affecting children that it considers to be of </w:t>
      </w:r>
      <w:r w:rsidR="003203B8" w:rsidRPr="000F4C10">
        <w:rPr>
          <w:rFonts w:eastAsia="Calibri"/>
        </w:rPr>
        <w:t>priority with regard to the implementation of the Convention.</w:t>
      </w:r>
    </w:p>
    <w:p w:rsidR="00681145" w:rsidRPr="00681145" w:rsidRDefault="00681145" w:rsidP="00681145">
      <w:pPr>
        <w:pStyle w:val="SingleTxtG"/>
        <w:spacing w:before="240" w:after="0"/>
        <w:jc w:val="center"/>
        <w:rPr>
          <w:u w:val="single"/>
        </w:rPr>
      </w:pPr>
      <w:r>
        <w:rPr>
          <w:u w:val="single"/>
        </w:rPr>
        <w:tab/>
      </w:r>
      <w:r>
        <w:rPr>
          <w:u w:val="single"/>
        </w:rPr>
        <w:tab/>
      </w:r>
      <w:r>
        <w:rPr>
          <w:u w:val="single"/>
        </w:rPr>
        <w:tab/>
      </w:r>
    </w:p>
    <w:sectPr w:rsidR="00681145" w:rsidRPr="00681145" w:rsidSect="001538C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5T16:31:00Z" w:initials="Start">
    <w:p w:rsidR="001538C3" w:rsidRDefault="001538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NO&gt;&gt;N1515784E&lt;&lt;ODS JOB NO&gt;&gt;</w:t>
      </w:r>
    </w:p>
    <w:p w:rsidR="001538C3" w:rsidRDefault="001538C3">
      <w:pPr>
        <w:pStyle w:val="CommentText"/>
      </w:pPr>
      <w:r>
        <w:t>&lt;&lt;ODS DOC SYMBOL1&gt;&gt;CRC/C/IRL/Q/3-4&lt;&lt;ODS DOC SYMBOL1&gt;&gt;</w:t>
      </w:r>
    </w:p>
    <w:p w:rsidR="001538C3" w:rsidRDefault="001538C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D37" w:rsidRDefault="00085D37"/>
  </w:endnote>
  <w:endnote w:type="continuationSeparator" w:id="0">
    <w:p w:rsidR="00085D37" w:rsidRDefault="00085D37"/>
  </w:endnote>
  <w:endnote w:type="continuationNotice" w:id="1">
    <w:p w:rsidR="00085D37" w:rsidRDefault="00085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5BA" w:rsidRPr="00681145" w:rsidRDefault="00CF25BA" w:rsidP="00681145">
    <w:pPr>
      <w:pStyle w:val="Footer"/>
      <w:tabs>
        <w:tab w:val="right" w:pos="9638"/>
      </w:tabs>
    </w:pPr>
    <w:r w:rsidRPr="00681145">
      <w:rPr>
        <w:b/>
        <w:sz w:val="18"/>
      </w:rPr>
      <w:fldChar w:fldCharType="begin"/>
    </w:r>
    <w:r w:rsidRPr="00681145">
      <w:rPr>
        <w:b/>
        <w:sz w:val="18"/>
      </w:rPr>
      <w:instrText xml:space="preserve"> PAGE  \* MERGEFORMAT </w:instrText>
    </w:r>
    <w:r w:rsidRPr="00681145">
      <w:rPr>
        <w:b/>
        <w:sz w:val="18"/>
      </w:rPr>
      <w:fldChar w:fldCharType="separate"/>
    </w:r>
    <w:r w:rsidR="00A203EE">
      <w:rPr>
        <w:b/>
        <w:noProof/>
        <w:sz w:val="18"/>
      </w:rPr>
      <w:t>4</w:t>
    </w:r>
    <w:r w:rsidRPr="00681145">
      <w:rPr>
        <w:b/>
        <w:sz w:val="18"/>
      </w:rPr>
      <w:fldChar w:fldCharType="end"/>
    </w:r>
    <w:r>
      <w:rPr>
        <w:sz w:val="18"/>
      </w:rPr>
      <w:tab/>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5BA" w:rsidRPr="00681145" w:rsidRDefault="00CF25BA" w:rsidP="00681145">
    <w:pPr>
      <w:pStyle w:val="Footer"/>
      <w:tabs>
        <w:tab w:val="right" w:pos="9638"/>
      </w:tabs>
      <w:rPr>
        <w:b/>
        <w:sz w:val="18"/>
      </w:rPr>
    </w:pPr>
    <w:r>
      <w:tab/>
    </w:r>
    <w:r w:rsidRPr="00681145">
      <w:rPr>
        <w:b/>
        <w:sz w:val="18"/>
      </w:rPr>
      <w:fldChar w:fldCharType="begin"/>
    </w:r>
    <w:r w:rsidRPr="00681145">
      <w:rPr>
        <w:b/>
        <w:sz w:val="18"/>
      </w:rPr>
      <w:instrText xml:space="preserve"> PAGE  \* MERGEFORMAT </w:instrText>
    </w:r>
    <w:r w:rsidRPr="00681145">
      <w:rPr>
        <w:b/>
        <w:sz w:val="18"/>
      </w:rPr>
      <w:fldChar w:fldCharType="separate"/>
    </w:r>
    <w:r w:rsidR="00A203EE">
      <w:rPr>
        <w:b/>
        <w:noProof/>
        <w:sz w:val="18"/>
      </w:rPr>
      <w:t>5</w:t>
    </w:r>
    <w:r w:rsidRPr="006811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538C3" w:rsidTr="001538C3">
      <w:tc>
        <w:tcPr>
          <w:tcW w:w="3614" w:type="dxa"/>
          <w:shd w:val="clear" w:color="auto" w:fill="auto"/>
        </w:tcPr>
        <w:p w:rsidR="001538C3" w:rsidRDefault="001538C3" w:rsidP="001538C3">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IRL/Q/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L/Q/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GE.15-11896(E)</w:t>
          </w:r>
        </w:p>
        <w:p w:rsidR="001538C3" w:rsidRPr="001538C3" w:rsidRDefault="001538C3" w:rsidP="001538C3">
          <w:pPr>
            <w:pStyle w:val="Footer"/>
            <w:rPr>
              <w:rFonts w:ascii="Barcode 3 of 9 by request" w:hAnsi="Barcode 3 of 9 by request"/>
              <w:sz w:val="24"/>
            </w:rPr>
          </w:pPr>
          <w:r>
            <w:rPr>
              <w:rFonts w:ascii="Barcode 3 of 9 by request" w:hAnsi="Barcode 3 of 9 by request"/>
              <w:sz w:val="24"/>
            </w:rPr>
            <w:t>*1511896*</w:t>
          </w:r>
        </w:p>
      </w:tc>
      <w:tc>
        <w:tcPr>
          <w:tcW w:w="4752" w:type="dxa"/>
          <w:shd w:val="clear" w:color="auto" w:fill="auto"/>
        </w:tcPr>
        <w:p w:rsidR="001538C3" w:rsidRDefault="001538C3" w:rsidP="001538C3">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538C3" w:rsidRPr="001538C3" w:rsidRDefault="001538C3" w:rsidP="001538C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D37" w:rsidRPr="000B175B" w:rsidRDefault="00085D37" w:rsidP="000B175B">
      <w:pPr>
        <w:tabs>
          <w:tab w:val="right" w:pos="2155"/>
        </w:tabs>
        <w:spacing w:after="80"/>
        <w:ind w:left="680"/>
        <w:rPr>
          <w:u w:val="single"/>
        </w:rPr>
      </w:pPr>
      <w:r>
        <w:rPr>
          <w:u w:val="single"/>
        </w:rPr>
        <w:tab/>
      </w:r>
    </w:p>
  </w:footnote>
  <w:footnote w:type="continuationSeparator" w:id="0">
    <w:p w:rsidR="00085D37" w:rsidRPr="00FC68B7" w:rsidRDefault="00085D37" w:rsidP="00FC68B7">
      <w:pPr>
        <w:tabs>
          <w:tab w:val="left" w:pos="2155"/>
        </w:tabs>
        <w:spacing w:after="80"/>
        <w:ind w:left="680"/>
        <w:rPr>
          <w:u w:val="single"/>
        </w:rPr>
      </w:pPr>
      <w:r>
        <w:rPr>
          <w:u w:val="single"/>
        </w:rPr>
        <w:tab/>
      </w:r>
    </w:p>
  </w:footnote>
  <w:footnote w:type="continuationNotice" w:id="1">
    <w:p w:rsidR="00085D37" w:rsidRDefault="00085D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5BA" w:rsidRPr="00681145" w:rsidRDefault="00CF25BA">
    <w:pPr>
      <w:pStyle w:val="Header"/>
    </w:pPr>
    <w:r>
      <w:t>CRC/C/IRL/Q/3-4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5BA" w:rsidRPr="00681145" w:rsidRDefault="00CF25BA" w:rsidP="00681145">
    <w:pPr>
      <w:pStyle w:val="Header"/>
      <w:jc w:val="right"/>
    </w:pPr>
    <w:r>
      <w:t>CRC/C/IRL/Q/3-4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4F84C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E362963"/>
    <w:multiLevelType w:val="hybridMultilevel"/>
    <w:tmpl w:val="509E2790"/>
    <w:lvl w:ilvl="0" w:tplc="26725B62">
      <w:start w:val="1"/>
      <w:numFmt w:val="lowerLetter"/>
      <w:lvlText w:val="(%1)"/>
      <w:lvlJc w:val="left"/>
      <w:pPr>
        <w:ind w:left="763" w:hanging="360"/>
      </w:pPr>
      <w:rPr>
        <w:rFonts w:hint="default"/>
      </w:r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3">
    <w:nsid w:val="2C7551A7"/>
    <w:multiLevelType w:val="hybridMultilevel"/>
    <w:tmpl w:val="44221868"/>
    <w:lvl w:ilvl="0" w:tplc="BF56D68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320D5719"/>
    <w:multiLevelType w:val="hybridMultilevel"/>
    <w:tmpl w:val="CF64C5DA"/>
    <w:lvl w:ilvl="0" w:tplc="BF56D686">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324009E6"/>
    <w:multiLevelType w:val="hybridMultilevel"/>
    <w:tmpl w:val="FA287A5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6"/>
  </w:num>
  <w:num w:numId="4">
    <w:abstractNumId w:val="2"/>
  </w:num>
  <w:num w:numId="5">
    <w:abstractNumId w:val="0"/>
  </w:num>
  <w:num w:numId="6">
    <w:abstractNumId w:val="5"/>
  </w:num>
  <w:num w:numId="7">
    <w:abstractNumId w:val="4"/>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145"/>
    <w:rsid w:val="00010840"/>
    <w:rsid w:val="00015E9C"/>
    <w:rsid w:val="00027BE9"/>
    <w:rsid w:val="00036C69"/>
    <w:rsid w:val="000370BA"/>
    <w:rsid w:val="00050F6B"/>
    <w:rsid w:val="00072C8C"/>
    <w:rsid w:val="000768B8"/>
    <w:rsid w:val="000833C9"/>
    <w:rsid w:val="00085D37"/>
    <w:rsid w:val="00091419"/>
    <w:rsid w:val="000931C0"/>
    <w:rsid w:val="000B175B"/>
    <w:rsid w:val="000B3A0F"/>
    <w:rsid w:val="000B45CA"/>
    <w:rsid w:val="000C11CF"/>
    <w:rsid w:val="000C2019"/>
    <w:rsid w:val="000E0415"/>
    <w:rsid w:val="000F4C10"/>
    <w:rsid w:val="001102D6"/>
    <w:rsid w:val="001538C3"/>
    <w:rsid w:val="00172EF0"/>
    <w:rsid w:val="001814A1"/>
    <w:rsid w:val="001A4677"/>
    <w:rsid w:val="001B0121"/>
    <w:rsid w:val="001B265D"/>
    <w:rsid w:val="001B4B04"/>
    <w:rsid w:val="001B7646"/>
    <w:rsid w:val="001C6663"/>
    <w:rsid w:val="001C7895"/>
    <w:rsid w:val="001D26DF"/>
    <w:rsid w:val="001D2FDC"/>
    <w:rsid w:val="001E3807"/>
    <w:rsid w:val="0020305A"/>
    <w:rsid w:val="00211E0B"/>
    <w:rsid w:val="00231500"/>
    <w:rsid w:val="00237785"/>
    <w:rsid w:val="00241466"/>
    <w:rsid w:val="00256405"/>
    <w:rsid w:val="002857BF"/>
    <w:rsid w:val="00285844"/>
    <w:rsid w:val="002C5DA1"/>
    <w:rsid w:val="002C7DAC"/>
    <w:rsid w:val="002E6422"/>
    <w:rsid w:val="00306BCA"/>
    <w:rsid w:val="003107FA"/>
    <w:rsid w:val="0031514B"/>
    <w:rsid w:val="003203B8"/>
    <w:rsid w:val="003229D8"/>
    <w:rsid w:val="003245C9"/>
    <w:rsid w:val="00334678"/>
    <w:rsid w:val="0033471F"/>
    <w:rsid w:val="00336125"/>
    <w:rsid w:val="0033633F"/>
    <w:rsid w:val="003407DC"/>
    <w:rsid w:val="00340E0E"/>
    <w:rsid w:val="00342705"/>
    <w:rsid w:val="00346C62"/>
    <w:rsid w:val="00355C90"/>
    <w:rsid w:val="00381420"/>
    <w:rsid w:val="0039277A"/>
    <w:rsid w:val="003935E9"/>
    <w:rsid w:val="003972E0"/>
    <w:rsid w:val="003C2CC4"/>
    <w:rsid w:val="003D4B23"/>
    <w:rsid w:val="00410691"/>
    <w:rsid w:val="004325CB"/>
    <w:rsid w:val="00446DE4"/>
    <w:rsid w:val="00473FF8"/>
    <w:rsid w:val="004837F3"/>
    <w:rsid w:val="004909A3"/>
    <w:rsid w:val="004926A3"/>
    <w:rsid w:val="004C08A3"/>
    <w:rsid w:val="004C23CB"/>
    <w:rsid w:val="004D17E8"/>
    <w:rsid w:val="0050209B"/>
    <w:rsid w:val="00533821"/>
    <w:rsid w:val="00540C2F"/>
    <w:rsid w:val="005420F2"/>
    <w:rsid w:val="00585664"/>
    <w:rsid w:val="005A274D"/>
    <w:rsid w:val="005A52F0"/>
    <w:rsid w:val="005B3DB3"/>
    <w:rsid w:val="005C0081"/>
    <w:rsid w:val="005C50EF"/>
    <w:rsid w:val="005F138B"/>
    <w:rsid w:val="00611FC4"/>
    <w:rsid w:val="006176FB"/>
    <w:rsid w:val="006357DC"/>
    <w:rsid w:val="00640B26"/>
    <w:rsid w:val="00662F82"/>
    <w:rsid w:val="00674D09"/>
    <w:rsid w:val="0067710E"/>
    <w:rsid w:val="00681145"/>
    <w:rsid w:val="0068248F"/>
    <w:rsid w:val="00682D97"/>
    <w:rsid w:val="006A7392"/>
    <w:rsid w:val="006C0D34"/>
    <w:rsid w:val="006C680F"/>
    <w:rsid w:val="006D191E"/>
    <w:rsid w:val="006D3725"/>
    <w:rsid w:val="006E564B"/>
    <w:rsid w:val="00714683"/>
    <w:rsid w:val="00723CA7"/>
    <w:rsid w:val="0072632A"/>
    <w:rsid w:val="0074139A"/>
    <w:rsid w:val="00772F0C"/>
    <w:rsid w:val="00784FD3"/>
    <w:rsid w:val="00785703"/>
    <w:rsid w:val="007B6BA5"/>
    <w:rsid w:val="007C3390"/>
    <w:rsid w:val="007C4F4B"/>
    <w:rsid w:val="007D1680"/>
    <w:rsid w:val="007F3143"/>
    <w:rsid w:val="007F6611"/>
    <w:rsid w:val="00800940"/>
    <w:rsid w:val="00811F5A"/>
    <w:rsid w:val="00813DCE"/>
    <w:rsid w:val="008175E9"/>
    <w:rsid w:val="008242D7"/>
    <w:rsid w:val="00827F0A"/>
    <w:rsid w:val="008327E2"/>
    <w:rsid w:val="0084572B"/>
    <w:rsid w:val="008627CB"/>
    <w:rsid w:val="00870E98"/>
    <w:rsid w:val="00871FD5"/>
    <w:rsid w:val="008979B1"/>
    <w:rsid w:val="008A6B25"/>
    <w:rsid w:val="008A6C4F"/>
    <w:rsid w:val="008B4622"/>
    <w:rsid w:val="008C47C5"/>
    <w:rsid w:val="008E0E46"/>
    <w:rsid w:val="008F084C"/>
    <w:rsid w:val="00907CC9"/>
    <w:rsid w:val="00915C08"/>
    <w:rsid w:val="009212BB"/>
    <w:rsid w:val="00940972"/>
    <w:rsid w:val="00942BE3"/>
    <w:rsid w:val="00960A18"/>
    <w:rsid w:val="00963CBA"/>
    <w:rsid w:val="00991261"/>
    <w:rsid w:val="009A6F99"/>
    <w:rsid w:val="009F1F9A"/>
    <w:rsid w:val="009F3E16"/>
    <w:rsid w:val="00A1427D"/>
    <w:rsid w:val="00A203EE"/>
    <w:rsid w:val="00A476DD"/>
    <w:rsid w:val="00A65D13"/>
    <w:rsid w:val="00A677DC"/>
    <w:rsid w:val="00A72F22"/>
    <w:rsid w:val="00A748A6"/>
    <w:rsid w:val="00A879A4"/>
    <w:rsid w:val="00AC05BB"/>
    <w:rsid w:val="00AC5EEF"/>
    <w:rsid w:val="00B04301"/>
    <w:rsid w:val="00B04A65"/>
    <w:rsid w:val="00B07684"/>
    <w:rsid w:val="00B11E5F"/>
    <w:rsid w:val="00B14BE0"/>
    <w:rsid w:val="00B22856"/>
    <w:rsid w:val="00B30179"/>
    <w:rsid w:val="00B3317B"/>
    <w:rsid w:val="00B37D5B"/>
    <w:rsid w:val="00B70EEF"/>
    <w:rsid w:val="00B75D73"/>
    <w:rsid w:val="00B81E12"/>
    <w:rsid w:val="00B8767D"/>
    <w:rsid w:val="00B93068"/>
    <w:rsid w:val="00BB5BDF"/>
    <w:rsid w:val="00BC74E9"/>
    <w:rsid w:val="00BE618E"/>
    <w:rsid w:val="00BE7BE7"/>
    <w:rsid w:val="00C011DD"/>
    <w:rsid w:val="00C01E72"/>
    <w:rsid w:val="00C0689E"/>
    <w:rsid w:val="00C06E83"/>
    <w:rsid w:val="00C463DD"/>
    <w:rsid w:val="00C70519"/>
    <w:rsid w:val="00C745C3"/>
    <w:rsid w:val="00CB22E1"/>
    <w:rsid w:val="00CE4A8F"/>
    <w:rsid w:val="00CF25BA"/>
    <w:rsid w:val="00D2031B"/>
    <w:rsid w:val="00D25FE2"/>
    <w:rsid w:val="00D330E6"/>
    <w:rsid w:val="00D43252"/>
    <w:rsid w:val="00D7191A"/>
    <w:rsid w:val="00D7596B"/>
    <w:rsid w:val="00D77B2C"/>
    <w:rsid w:val="00D96198"/>
    <w:rsid w:val="00D978C6"/>
    <w:rsid w:val="00DA67AD"/>
    <w:rsid w:val="00DB4136"/>
    <w:rsid w:val="00DB4442"/>
    <w:rsid w:val="00DC5260"/>
    <w:rsid w:val="00DC7E54"/>
    <w:rsid w:val="00E03CFF"/>
    <w:rsid w:val="00E130AB"/>
    <w:rsid w:val="00E271D4"/>
    <w:rsid w:val="00E40029"/>
    <w:rsid w:val="00E51026"/>
    <w:rsid w:val="00E5644E"/>
    <w:rsid w:val="00E7260F"/>
    <w:rsid w:val="00E879BD"/>
    <w:rsid w:val="00E96630"/>
    <w:rsid w:val="00EA0608"/>
    <w:rsid w:val="00ED7A2A"/>
    <w:rsid w:val="00EF1D7F"/>
    <w:rsid w:val="00F233D1"/>
    <w:rsid w:val="00F40E75"/>
    <w:rsid w:val="00F50D83"/>
    <w:rsid w:val="00FA0360"/>
    <w:rsid w:val="00FA4A42"/>
    <w:rsid w:val="00FB5320"/>
    <w:rsid w:val="00FC68B7"/>
    <w:rsid w:val="00FD5B18"/>
    <w:rsid w:val="00FE09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81145"/>
    <w:rPr>
      <w:lang w:eastAsia="en-US"/>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
    <w:link w:val="FootnoteText"/>
    <w:uiPriority w:val="99"/>
    <w:rsid w:val="00681145"/>
    <w:rPr>
      <w:sz w:val="18"/>
      <w:lang w:eastAsia="en-US"/>
    </w:rPr>
  </w:style>
  <w:style w:type="character" w:styleId="CommentReference">
    <w:name w:val="annotation reference"/>
    <w:rsid w:val="00784FD3"/>
    <w:rPr>
      <w:sz w:val="18"/>
      <w:szCs w:val="18"/>
    </w:rPr>
  </w:style>
  <w:style w:type="paragraph" w:styleId="CommentText">
    <w:name w:val="annotation text"/>
    <w:basedOn w:val="Normal"/>
    <w:link w:val="CommentTextChar"/>
    <w:rsid w:val="00784FD3"/>
    <w:rPr>
      <w:sz w:val="24"/>
      <w:szCs w:val="24"/>
    </w:rPr>
  </w:style>
  <w:style w:type="character" w:customStyle="1" w:styleId="CommentTextChar">
    <w:name w:val="Comment Text Char"/>
    <w:link w:val="CommentText"/>
    <w:rsid w:val="00784FD3"/>
    <w:rPr>
      <w:sz w:val="24"/>
      <w:szCs w:val="24"/>
      <w:lang w:val="en-GB"/>
    </w:rPr>
  </w:style>
  <w:style w:type="paragraph" w:styleId="CommentSubject">
    <w:name w:val="annotation subject"/>
    <w:basedOn w:val="CommentText"/>
    <w:next w:val="CommentText"/>
    <w:link w:val="CommentSubjectChar"/>
    <w:rsid w:val="00784FD3"/>
    <w:rPr>
      <w:b/>
      <w:bCs/>
      <w:sz w:val="20"/>
      <w:szCs w:val="20"/>
    </w:rPr>
  </w:style>
  <w:style w:type="character" w:customStyle="1" w:styleId="CommentSubjectChar">
    <w:name w:val="Comment Subject Char"/>
    <w:link w:val="CommentSubject"/>
    <w:rsid w:val="00784FD3"/>
    <w:rPr>
      <w:b/>
      <w:bCs/>
      <w:sz w:val="24"/>
      <w:szCs w:val="24"/>
      <w:lang w:val="en-GB"/>
    </w:rPr>
  </w:style>
  <w:style w:type="paragraph" w:styleId="BalloonText">
    <w:name w:val="Balloon Text"/>
    <w:basedOn w:val="Normal"/>
    <w:link w:val="BalloonTextChar"/>
    <w:rsid w:val="00784FD3"/>
    <w:pPr>
      <w:spacing w:line="240" w:lineRule="auto"/>
    </w:pPr>
    <w:rPr>
      <w:rFonts w:ascii="Lucida Grande" w:hAnsi="Lucida Grande" w:cs="Lucida Grande"/>
      <w:sz w:val="18"/>
      <w:szCs w:val="18"/>
    </w:rPr>
  </w:style>
  <w:style w:type="character" w:customStyle="1" w:styleId="BalloonTextChar">
    <w:name w:val="Balloon Text Char"/>
    <w:link w:val="BalloonText"/>
    <w:rsid w:val="00784FD3"/>
    <w:rPr>
      <w:rFonts w:ascii="Lucida Grande" w:hAnsi="Lucida Grande" w:cs="Lucida Grande"/>
      <w:sz w:val="18"/>
      <w:szCs w:val="18"/>
      <w:lang w:val="en-GB"/>
    </w:rPr>
  </w:style>
  <w:style w:type="character" w:customStyle="1" w:styleId="en">
    <w:name w:val="en"/>
    <w:basedOn w:val="DefaultParagraphFont"/>
    <w:rsid w:val="002C7DAC"/>
  </w:style>
  <w:style w:type="paragraph" w:styleId="Revision">
    <w:name w:val="Revision"/>
    <w:hidden/>
    <w:uiPriority w:val="99"/>
    <w:semiHidden/>
    <w:rsid w:val="002E642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callout,nota pié di pagina,Fußnotenzeichen DISS,16 Point,Superscript 6 Point,Footnotes refss,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81145"/>
    <w:rPr>
      <w:lang w:eastAsia="en-US"/>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
    <w:link w:val="FootnoteText"/>
    <w:uiPriority w:val="99"/>
    <w:rsid w:val="00681145"/>
    <w:rPr>
      <w:sz w:val="18"/>
      <w:lang w:eastAsia="en-US"/>
    </w:rPr>
  </w:style>
  <w:style w:type="character" w:styleId="CommentReference">
    <w:name w:val="annotation reference"/>
    <w:rsid w:val="00784FD3"/>
    <w:rPr>
      <w:sz w:val="18"/>
      <w:szCs w:val="18"/>
    </w:rPr>
  </w:style>
  <w:style w:type="paragraph" w:styleId="CommentText">
    <w:name w:val="annotation text"/>
    <w:basedOn w:val="Normal"/>
    <w:link w:val="CommentTextChar"/>
    <w:rsid w:val="00784FD3"/>
    <w:rPr>
      <w:sz w:val="24"/>
      <w:szCs w:val="24"/>
    </w:rPr>
  </w:style>
  <w:style w:type="character" w:customStyle="1" w:styleId="CommentTextChar">
    <w:name w:val="Comment Text Char"/>
    <w:link w:val="CommentText"/>
    <w:rsid w:val="00784FD3"/>
    <w:rPr>
      <w:sz w:val="24"/>
      <w:szCs w:val="24"/>
      <w:lang w:val="en-GB"/>
    </w:rPr>
  </w:style>
  <w:style w:type="paragraph" w:styleId="CommentSubject">
    <w:name w:val="annotation subject"/>
    <w:basedOn w:val="CommentText"/>
    <w:next w:val="CommentText"/>
    <w:link w:val="CommentSubjectChar"/>
    <w:rsid w:val="00784FD3"/>
    <w:rPr>
      <w:b/>
      <w:bCs/>
      <w:sz w:val="20"/>
      <w:szCs w:val="20"/>
    </w:rPr>
  </w:style>
  <w:style w:type="character" w:customStyle="1" w:styleId="CommentSubjectChar">
    <w:name w:val="Comment Subject Char"/>
    <w:link w:val="CommentSubject"/>
    <w:rsid w:val="00784FD3"/>
    <w:rPr>
      <w:b/>
      <w:bCs/>
      <w:sz w:val="24"/>
      <w:szCs w:val="24"/>
      <w:lang w:val="en-GB"/>
    </w:rPr>
  </w:style>
  <w:style w:type="paragraph" w:styleId="BalloonText">
    <w:name w:val="Balloon Text"/>
    <w:basedOn w:val="Normal"/>
    <w:link w:val="BalloonTextChar"/>
    <w:rsid w:val="00784FD3"/>
    <w:pPr>
      <w:spacing w:line="240" w:lineRule="auto"/>
    </w:pPr>
    <w:rPr>
      <w:rFonts w:ascii="Lucida Grande" w:hAnsi="Lucida Grande" w:cs="Lucida Grande"/>
      <w:sz w:val="18"/>
      <w:szCs w:val="18"/>
    </w:rPr>
  </w:style>
  <w:style w:type="character" w:customStyle="1" w:styleId="BalloonTextChar">
    <w:name w:val="Balloon Text Char"/>
    <w:link w:val="BalloonText"/>
    <w:rsid w:val="00784FD3"/>
    <w:rPr>
      <w:rFonts w:ascii="Lucida Grande" w:hAnsi="Lucida Grande" w:cs="Lucida Grande"/>
      <w:sz w:val="18"/>
      <w:szCs w:val="18"/>
      <w:lang w:val="en-GB"/>
    </w:rPr>
  </w:style>
  <w:style w:type="character" w:customStyle="1" w:styleId="en">
    <w:name w:val="en"/>
    <w:basedOn w:val="DefaultParagraphFont"/>
    <w:rsid w:val="002C7DAC"/>
  </w:style>
  <w:style w:type="paragraph" w:styleId="Revision">
    <w:name w:val="Revision"/>
    <w:hidden/>
    <w:uiPriority w:val="99"/>
    <w:semiHidden/>
    <w:rsid w:val="002E642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5</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Temporaire</cp:lastModifiedBy>
  <cp:revision>3</cp:revision>
  <cp:lastPrinted>2015-07-15T14:32:00Z</cp:lastPrinted>
  <dcterms:created xsi:type="dcterms:W3CDTF">2015-07-15T14:32:00Z</dcterms:created>
  <dcterms:modified xsi:type="dcterms:W3CDTF">2015-07-15T14:32:00Z</dcterms:modified>
</cp:coreProperties>
</file>