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0E1E26" w:rsidRPr="00E52445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1E26" w:rsidRPr="00E52445" w:rsidRDefault="000E1E26">
            <w:pPr>
              <w:spacing w:after="0"/>
              <w:rPr>
                <w:rFonts w:ascii="Arial" w:hAnsi="Arial" w:cs="Arial"/>
                <w:b/>
                <w:sz w:val="16"/>
                <w:lang w:val="fr-FR"/>
              </w:rPr>
            </w:pPr>
            <w:r w:rsidRPr="00E52445">
              <w:rPr>
                <w:rFonts w:ascii="Arial" w:hAnsi="Arial" w:cs="Arial"/>
                <w:b/>
                <w:sz w:val="28"/>
                <w:lang w:val="fr-FR"/>
              </w:rPr>
              <w:t>N</w:t>
            </w:r>
            <w:r w:rsidR="0058322B" w:rsidRPr="00E52445">
              <w:rPr>
                <w:rFonts w:ascii="Arial" w:hAnsi="Arial" w:cs="Arial"/>
                <w:b/>
                <w:sz w:val="28"/>
                <w:lang w:val="fr-FR"/>
              </w:rPr>
              <w:t>ATIONS</w:t>
            </w:r>
            <w:r w:rsidR="0058322B" w:rsidRPr="00E52445">
              <w:rPr>
                <w:rFonts w:ascii="Arial" w:hAnsi="Arial" w:cs="Arial"/>
                <w:b/>
                <w:sz w:val="28"/>
                <w:lang w:val="fr-FR"/>
              </w:rPr>
              <w:br/>
              <w:t>UNIE</w:t>
            </w:r>
            <w:r w:rsidRPr="00E52445">
              <w:rPr>
                <w:rFonts w:ascii="Arial" w:hAnsi="Arial" w:cs="Arial"/>
                <w:b/>
                <w:sz w:val="28"/>
                <w:lang w:val="fr-FR"/>
              </w:rPr>
              <w:t>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1E26" w:rsidRPr="00E52445" w:rsidRDefault="000E1E26">
            <w:pPr>
              <w:rPr>
                <w:lang w:val="fr-FR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E26" w:rsidRPr="00E52445" w:rsidRDefault="000E1E26">
            <w:pPr>
              <w:spacing w:after="0"/>
              <w:jc w:val="right"/>
              <w:rPr>
                <w:rFonts w:ascii="Arial" w:hAnsi="Arial" w:cs="Arial"/>
                <w:b/>
                <w:sz w:val="72"/>
                <w:lang w:val="fr-FR"/>
              </w:rPr>
            </w:pPr>
            <w:r w:rsidRPr="00E52445">
              <w:rPr>
                <w:rFonts w:ascii="Arial" w:hAnsi="Arial" w:cs="Arial"/>
                <w:b/>
                <w:sz w:val="72"/>
                <w:lang w:val="fr-FR"/>
              </w:rPr>
              <w:t>CRC</w:t>
            </w:r>
          </w:p>
        </w:tc>
      </w:tr>
      <w:tr w:rsidR="000E1E26" w:rsidRPr="00E52445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0E1E26" w:rsidRPr="00E52445" w:rsidRDefault="000E1E26">
            <w:pPr>
              <w:rPr>
                <w:lang w:val="fr-FR"/>
              </w:rPr>
            </w:pPr>
            <w:r w:rsidRPr="00E52445">
              <w:rPr>
                <w:noProof/>
                <w:sz w:val="20"/>
                <w:lang w:val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7" DrawAspect="Content" ObjectID="_1395860102" r:id="rId8"/>
              </w:pic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0E1E26" w:rsidRPr="00E52445" w:rsidRDefault="0058322B">
            <w:pPr>
              <w:spacing w:before="360" w:after="0"/>
              <w:rPr>
                <w:rFonts w:ascii="Arial" w:hAnsi="Arial" w:cs="Arial"/>
                <w:b/>
                <w:sz w:val="34"/>
                <w:lang w:val="fr-FR"/>
              </w:rPr>
            </w:pPr>
            <w:r w:rsidRPr="00E52445">
              <w:rPr>
                <w:rFonts w:ascii="Arial" w:hAnsi="Arial" w:cs="Arial"/>
                <w:b/>
                <w:sz w:val="34"/>
                <w:lang w:val="fr-FR"/>
              </w:rPr>
              <w:t>Convention relative</w:t>
            </w:r>
            <w:r w:rsidR="000E1E26" w:rsidRPr="00E52445">
              <w:rPr>
                <w:rFonts w:ascii="Arial" w:hAnsi="Arial" w:cs="Arial"/>
                <w:b/>
                <w:sz w:val="34"/>
                <w:lang w:val="fr-FR"/>
              </w:rPr>
              <w:br/>
            </w:r>
            <w:r w:rsidRPr="00E52445">
              <w:rPr>
                <w:rFonts w:ascii="Arial" w:hAnsi="Arial" w:cs="Arial"/>
                <w:b/>
                <w:sz w:val="34"/>
                <w:lang w:val="fr-FR"/>
              </w:rPr>
              <w:t>aux droits de l’enfant</w:t>
            </w:r>
          </w:p>
          <w:p w:rsidR="000E1E26" w:rsidRPr="00E52445" w:rsidRDefault="000E1E26">
            <w:pPr>
              <w:rPr>
                <w:rFonts w:ascii="Arial" w:hAnsi="Arial" w:cs="Arial"/>
                <w:sz w:val="32"/>
                <w:lang w:val="fr-FR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0E1E26" w:rsidRPr="00E52445" w:rsidRDefault="000E1E26" w:rsidP="00CD6EDA">
            <w:pPr>
              <w:spacing w:before="360"/>
              <w:rPr>
                <w:lang w:val="fr-FR"/>
              </w:rPr>
            </w:pPr>
            <w:r w:rsidRPr="00E52445">
              <w:rPr>
                <w:lang w:val="fr-FR"/>
              </w:rPr>
              <w:t>Distr.</w:t>
            </w:r>
            <w:r w:rsidR="00CD6EDA" w:rsidRPr="00E52445">
              <w:rPr>
                <w:lang w:val="fr-FR"/>
              </w:rPr>
              <w:br/>
              <w:t>GÉNÉRALE</w:t>
            </w:r>
          </w:p>
          <w:p w:rsidR="000E1E26" w:rsidRPr="00E52445" w:rsidRDefault="000E1E26" w:rsidP="003F75A5">
            <w:pPr>
              <w:spacing w:after="0"/>
              <w:rPr>
                <w:lang w:val="fr-FR"/>
              </w:rPr>
            </w:pPr>
            <w:r w:rsidRPr="00E52445">
              <w:rPr>
                <w:lang w:val="fr-FR"/>
              </w:rPr>
              <w:fldChar w:fldCharType="begin"/>
            </w:r>
            <w:r w:rsidRPr="00E52445">
              <w:rPr>
                <w:lang w:val="fr-FR"/>
              </w:rPr>
              <w:instrText xml:space="preserve"> FILLIN "Symbol" \* MERGEFORMAT </w:instrText>
            </w:r>
            <w:r w:rsidRPr="00E52445">
              <w:rPr>
                <w:lang w:val="fr-FR"/>
              </w:rPr>
              <w:fldChar w:fldCharType="separate"/>
            </w:r>
            <w:r w:rsidRPr="00E52445">
              <w:rPr>
                <w:lang w:val="fr-FR"/>
              </w:rPr>
              <w:t>CRC/C/SR.1229</w:t>
            </w:r>
            <w:r w:rsidRPr="00E52445">
              <w:rPr>
                <w:lang w:val="fr-FR"/>
              </w:rPr>
              <w:fldChar w:fldCharType="end"/>
            </w:r>
          </w:p>
          <w:p w:rsidR="003F75A5" w:rsidRPr="00E52445" w:rsidRDefault="001649C4" w:rsidP="00B2458F">
            <w:pPr>
              <w:rPr>
                <w:lang w:val="fr-FR"/>
              </w:rPr>
            </w:pPr>
            <w:r>
              <w:rPr>
                <w:lang w:val="fr-FR"/>
              </w:rPr>
              <w:t>18 décembre 2009</w:t>
            </w:r>
          </w:p>
          <w:p w:rsidR="000E1E26" w:rsidRPr="00E52445" w:rsidRDefault="00CD6EDA" w:rsidP="0058322B">
            <w:pPr>
              <w:rPr>
                <w:lang w:val="fr-FR"/>
              </w:rPr>
            </w:pPr>
            <w:r w:rsidRPr="00E52445">
              <w:rPr>
                <w:lang w:val="fr-FR"/>
              </w:rPr>
              <w:t>FRANÇAIS</w:t>
            </w:r>
            <w:r w:rsidRPr="00E52445">
              <w:rPr>
                <w:lang w:val="fr-FR"/>
              </w:rPr>
              <w:br/>
            </w:r>
            <w:r w:rsidR="000E1E26" w:rsidRPr="00E52445">
              <w:rPr>
                <w:lang w:val="fr-FR"/>
              </w:rPr>
              <w:t xml:space="preserve">Original: </w:t>
            </w:r>
            <w:r w:rsidR="0058322B" w:rsidRPr="00E52445">
              <w:rPr>
                <w:lang w:val="fr-FR"/>
              </w:rPr>
              <w:t>ANGLAIS</w:t>
            </w:r>
          </w:p>
        </w:tc>
      </w:tr>
    </w:tbl>
    <w:p w:rsidR="000E1E26" w:rsidRPr="00E52445" w:rsidRDefault="0058322B" w:rsidP="00B2458F">
      <w:pPr>
        <w:spacing w:after="180"/>
        <w:jc w:val="center"/>
        <w:rPr>
          <w:lang w:val="fr-FR"/>
        </w:rPr>
      </w:pPr>
      <w:r w:rsidRPr="00E52445">
        <w:rPr>
          <w:lang w:val="fr-FR"/>
        </w:rPr>
        <w:br/>
        <w:t>COMIT</w:t>
      </w:r>
      <w:r w:rsidR="00CD6EDA" w:rsidRPr="00E52445">
        <w:rPr>
          <w:lang w:val="fr-FR"/>
        </w:rPr>
        <w:t>É</w:t>
      </w:r>
      <w:r w:rsidRPr="00E52445">
        <w:rPr>
          <w:lang w:val="fr-FR"/>
        </w:rPr>
        <w:t xml:space="preserve"> DES DROITS DE L’ENFANT </w:t>
      </w:r>
    </w:p>
    <w:p w:rsidR="000E1E26" w:rsidRPr="00E52445" w:rsidRDefault="0058322B" w:rsidP="00B2458F">
      <w:pPr>
        <w:spacing w:after="180"/>
        <w:jc w:val="center"/>
        <w:rPr>
          <w:lang w:val="fr-FR"/>
        </w:rPr>
      </w:pPr>
      <w:r w:rsidRPr="00E52445">
        <w:rPr>
          <w:lang w:val="fr-FR"/>
        </w:rPr>
        <w:t>Quarante-cinquième</w:t>
      </w:r>
      <w:r w:rsidR="000E1E26" w:rsidRPr="00E52445">
        <w:rPr>
          <w:lang w:val="fr-FR"/>
        </w:rPr>
        <w:t xml:space="preserve"> session</w:t>
      </w:r>
    </w:p>
    <w:p w:rsidR="000E1E26" w:rsidRPr="00E52445" w:rsidRDefault="0058322B" w:rsidP="00B2458F">
      <w:pPr>
        <w:spacing w:after="180"/>
        <w:jc w:val="center"/>
        <w:rPr>
          <w:lang w:val="fr-FR"/>
        </w:rPr>
      </w:pPr>
      <w:r w:rsidRPr="00E52445">
        <w:rPr>
          <w:lang w:val="fr-FR"/>
        </w:rPr>
        <w:t>COMPTE RENDU ANALYTIQUE (PARTIEL)</w:t>
      </w:r>
      <w:r w:rsidRPr="00E52445">
        <w:rPr>
          <w:b/>
          <w:vertAlign w:val="superscript"/>
          <w:lang w:val="fr-FR"/>
        </w:rPr>
        <w:t>*</w:t>
      </w:r>
      <w:r w:rsidRPr="00E52445">
        <w:rPr>
          <w:lang w:val="fr-FR"/>
        </w:rPr>
        <w:t xml:space="preserve"> DE LA 1229</w:t>
      </w:r>
      <w:r w:rsidRPr="00E52445">
        <w:rPr>
          <w:vertAlign w:val="superscript"/>
          <w:lang w:val="fr-FR"/>
        </w:rPr>
        <w:t>e</w:t>
      </w:r>
      <w:r w:rsidR="00CD6EDA" w:rsidRPr="00E52445">
        <w:rPr>
          <w:lang w:val="fr-FR"/>
        </w:rPr>
        <w:t xml:space="preserve"> </w:t>
      </w:r>
      <w:r w:rsidRPr="00E52445">
        <w:rPr>
          <w:lang w:val="fr-FR"/>
        </w:rPr>
        <w:t>S</w:t>
      </w:r>
      <w:r w:rsidR="00CD6EDA" w:rsidRPr="00E52445">
        <w:rPr>
          <w:lang w:val="fr-FR"/>
        </w:rPr>
        <w:t>É</w:t>
      </w:r>
      <w:r w:rsidRPr="00E52445">
        <w:rPr>
          <w:lang w:val="fr-FR"/>
        </w:rPr>
        <w:t xml:space="preserve">ANCE </w:t>
      </w:r>
    </w:p>
    <w:p w:rsidR="000E1E26" w:rsidRPr="00E52445" w:rsidRDefault="0058322B" w:rsidP="00B2458F">
      <w:pPr>
        <w:pStyle w:val="BodyText"/>
        <w:spacing w:after="180"/>
        <w:rPr>
          <w:lang w:val="fr-FR"/>
        </w:rPr>
      </w:pPr>
      <w:r w:rsidRPr="00E52445">
        <w:rPr>
          <w:lang w:val="fr-FR"/>
        </w:rPr>
        <w:t>tenue au Palais Wilson, Genève,</w:t>
      </w:r>
      <w:r w:rsidRPr="00E52445">
        <w:rPr>
          <w:lang w:val="fr-FR"/>
        </w:rPr>
        <w:br/>
        <w:t>le lundi 21 mai 2007, à 10 heures</w:t>
      </w:r>
      <w:r w:rsidR="000E1E26" w:rsidRPr="00E52445">
        <w:rPr>
          <w:lang w:val="fr-FR"/>
        </w:rPr>
        <w:t>.</w:t>
      </w:r>
    </w:p>
    <w:p w:rsidR="000E1E26" w:rsidRPr="00E52445" w:rsidRDefault="0058322B" w:rsidP="00B2458F">
      <w:pPr>
        <w:pStyle w:val="Header"/>
        <w:tabs>
          <w:tab w:val="clear" w:pos="4320"/>
          <w:tab w:val="clear" w:pos="8640"/>
          <w:tab w:val="left" w:pos="2280"/>
          <w:tab w:val="right" w:pos="3840"/>
          <w:tab w:val="left" w:pos="4080"/>
          <w:tab w:val="left" w:pos="5520"/>
        </w:tabs>
        <w:spacing w:after="180"/>
        <w:ind w:left="1701" w:hanging="1701"/>
        <w:jc w:val="both"/>
        <w:rPr>
          <w:lang w:val="fr-FR"/>
        </w:rPr>
      </w:pPr>
      <w:r w:rsidRPr="00E52445">
        <w:rPr>
          <w:u w:val="single"/>
          <w:lang w:val="fr-FR"/>
        </w:rPr>
        <w:t xml:space="preserve">Présidente </w:t>
      </w:r>
      <w:r w:rsidR="00E24432" w:rsidRPr="00E52445">
        <w:rPr>
          <w:u w:val="single"/>
          <w:lang w:val="fr-FR"/>
        </w:rPr>
        <w:t>par intérim</w:t>
      </w:r>
      <w:r w:rsidR="004D4738" w:rsidRPr="00E52445">
        <w:rPr>
          <w:lang w:val="fr-FR"/>
        </w:rPr>
        <w:t>:</w:t>
      </w:r>
      <w:r w:rsidR="00CD6EDA" w:rsidRPr="00E52445">
        <w:rPr>
          <w:lang w:val="fr-FR"/>
        </w:rPr>
        <w:t xml:space="preserve"> </w:t>
      </w:r>
      <w:r w:rsidR="004D4738" w:rsidRPr="00E52445">
        <w:rPr>
          <w:lang w:val="fr-FR"/>
        </w:rPr>
        <w:t>M</w:t>
      </w:r>
      <w:r w:rsidR="004D4738" w:rsidRPr="00E52445">
        <w:rPr>
          <w:vertAlign w:val="superscript"/>
          <w:lang w:val="fr-FR"/>
        </w:rPr>
        <w:t>me</w:t>
      </w:r>
      <w:r w:rsidR="004D4738" w:rsidRPr="00E52445">
        <w:rPr>
          <w:lang w:val="fr-FR"/>
        </w:rPr>
        <w:t xml:space="preserve"> KANG</w:t>
      </w:r>
      <w:r w:rsidR="00CD6EDA" w:rsidRPr="00E52445">
        <w:rPr>
          <w:lang w:val="fr-FR"/>
        </w:rPr>
        <w:tab/>
        <w:t xml:space="preserve"> </w:t>
      </w:r>
      <w:r w:rsidR="004D4738" w:rsidRPr="00E52445">
        <w:rPr>
          <w:lang w:val="fr-FR"/>
        </w:rPr>
        <w:t>(Haut</w:t>
      </w:r>
      <w:r w:rsidR="00CD6EDA" w:rsidRPr="00E52445">
        <w:rPr>
          <w:lang w:val="fr-FR"/>
        </w:rPr>
        <w:t>-</w:t>
      </w:r>
      <w:r w:rsidR="004D4738" w:rsidRPr="00E52445">
        <w:rPr>
          <w:lang w:val="fr-FR"/>
        </w:rPr>
        <w:t>Commissaire adjoint</w:t>
      </w:r>
      <w:r w:rsidR="00CD6EDA" w:rsidRPr="00E52445">
        <w:rPr>
          <w:lang w:val="fr-FR"/>
        </w:rPr>
        <w:t xml:space="preserve"> aux droits de l’homme)</w:t>
      </w:r>
      <w:r w:rsidR="00CD6EDA" w:rsidRPr="00E52445">
        <w:rPr>
          <w:lang w:val="fr-FR"/>
        </w:rPr>
        <w:br/>
        <w:t xml:space="preserve">puis: </w:t>
      </w:r>
      <w:r w:rsidRPr="00E52445">
        <w:rPr>
          <w:lang w:val="fr-FR"/>
        </w:rPr>
        <w:tab/>
        <w:t>M</w:t>
      </w:r>
      <w:r w:rsidRPr="00E52445">
        <w:rPr>
          <w:vertAlign w:val="superscript"/>
          <w:lang w:val="fr-FR"/>
        </w:rPr>
        <w:t>me</w:t>
      </w:r>
      <w:r w:rsidR="000E1E26" w:rsidRPr="00E52445">
        <w:rPr>
          <w:lang w:val="fr-FR"/>
        </w:rPr>
        <w:t xml:space="preserve"> SMITH</w:t>
      </w:r>
    </w:p>
    <w:p w:rsidR="00A75D7A" w:rsidRPr="00E52445" w:rsidRDefault="0058322B" w:rsidP="00B2458F">
      <w:pPr>
        <w:pStyle w:val="Header"/>
        <w:tabs>
          <w:tab w:val="clear" w:pos="4320"/>
          <w:tab w:val="clear" w:pos="8640"/>
          <w:tab w:val="right" w:pos="3840"/>
          <w:tab w:val="left" w:pos="4080"/>
        </w:tabs>
        <w:spacing w:after="180"/>
        <w:jc w:val="center"/>
        <w:rPr>
          <w:lang w:val="fr-FR"/>
        </w:rPr>
      </w:pPr>
      <w:r w:rsidRPr="00E52445">
        <w:rPr>
          <w:u w:val="single"/>
          <w:lang w:val="fr-FR"/>
        </w:rPr>
        <w:t>Présidente</w:t>
      </w:r>
      <w:r w:rsidRPr="00E52445">
        <w:rPr>
          <w:lang w:val="fr-FR"/>
        </w:rPr>
        <w:t>:</w:t>
      </w:r>
      <w:r w:rsidR="00CD6EDA" w:rsidRPr="00E52445">
        <w:rPr>
          <w:lang w:val="fr-FR"/>
        </w:rPr>
        <w:t xml:space="preserve"> </w:t>
      </w:r>
      <w:r w:rsidRPr="00E52445">
        <w:rPr>
          <w:lang w:val="fr-FR"/>
        </w:rPr>
        <w:t>M</w:t>
      </w:r>
      <w:r w:rsidRPr="00E52445">
        <w:rPr>
          <w:vertAlign w:val="superscript"/>
          <w:lang w:val="fr-FR"/>
        </w:rPr>
        <w:t>me</w:t>
      </w:r>
      <w:r w:rsidR="00A75D7A" w:rsidRPr="00E52445">
        <w:rPr>
          <w:lang w:val="fr-FR"/>
        </w:rPr>
        <w:t xml:space="preserve"> LEE</w:t>
      </w:r>
    </w:p>
    <w:p w:rsidR="000E1E26" w:rsidRPr="00E52445" w:rsidRDefault="000E1E26" w:rsidP="00B2458F">
      <w:pPr>
        <w:pStyle w:val="Header"/>
        <w:tabs>
          <w:tab w:val="clear" w:pos="4320"/>
          <w:tab w:val="clear" w:pos="8640"/>
          <w:tab w:val="right" w:pos="3840"/>
          <w:tab w:val="left" w:pos="4080"/>
        </w:tabs>
        <w:spacing w:after="180"/>
        <w:jc w:val="center"/>
        <w:rPr>
          <w:sz w:val="28"/>
          <w:lang w:val="fr-FR"/>
        </w:rPr>
      </w:pPr>
      <w:r w:rsidRPr="00E52445">
        <w:rPr>
          <w:lang w:val="fr-FR"/>
        </w:rPr>
        <w:t>S</w:t>
      </w:r>
      <w:r w:rsidR="004D4738" w:rsidRPr="00E52445">
        <w:rPr>
          <w:lang w:val="fr-FR"/>
        </w:rPr>
        <w:t>OMMAIRE</w:t>
      </w:r>
    </w:p>
    <w:p w:rsidR="000E1E26" w:rsidRPr="00E52445" w:rsidRDefault="004D4738" w:rsidP="00B2458F">
      <w:pPr>
        <w:pStyle w:val="FootnoteText"/>
        <w:spacing w:after="180"/>
        <w:rPr>
          <w:lang w:val="fr-FR"/>
        </w:rPr>
      </w:pPr>
      <w:r w:rsidRPr="00E52445">
        <w:rPr>
          <w:lang w:val="fr-FR"/>
        </w:rPr>
        <w:t>OUVERTURE DE LA</w:t>
      </w:r>
      <w:r w:rsidR="000E1E26" w:rsidRPr="00E52445">
        <w:rPr>
          <w:lang w:val="fr-FR"/>
        </w:rPr>
        <w:t xml:space="preserve"> SESSION</w:t>
      </w:r>
    </w:p>
    <w:p w:rsidR="000E1E26" w:rsidRPr="00E52445" w:rsidRDefault="003A6368" w:rsidP="00B2458F">
      <w:pPr>
        <w:spacing w:after="180"/>
        <w:rPr>
          <w:lang w:val="fr-FR"/>
        </w:rPr>
      </w:pPr>
      <w:r w:rsidRPr="00E52445">
        <w:rPr>
          <w:lang w:val="fr-FR"/>
        </w:rPr>
        <w:t>ALLOCUTION DE LA</w:t>
      </w:r>
      <w:r w:rsidR="004D4738" w:rsidRPr="00E52445">
        <w:rPr>
          <w:lang w:val="fr-FR"/>
        </w:rPr>
        <w:t xml:space="preserve"> HAUT</w:t>
      </w:r>
      <w:r w:rsidR="00C911C3" w:rsidRPr="00E52445">
        <w:rPr>
          <w:lang w:val="fr-FR"/>
        </w:rPr>
        <w:t>-</w:t>
      </w:r>
      <w:r w:rsidR="004D4738" w:rsidRPr="00E52445">
        <w:rPr>
          <w:lang w:val="fr-FR"/>
        </w:rPr>
        <w:t>COMMISSAIRE ADJOINT AUX DROITS DE L’HOMME</w:t>
      </w:r>
    </w:p>
    <w:p w:rsidR="000E1E26" w:rsidRPr="00E52445" w:rsidRDefault="000E1E26" w:rsidP="00B2458F">
      <w:pPr>
        <w:spacing w:after="180"/>
        <w:rPr>
          <w:lang w:val="fr-FR"/>
        </w:rPr>
      </w:pPr>
      <w:r w:rsidRPr="00E52445">
        <w:rPr>
          <w:lang w:val="fr-FR"/>
        </w:rPr>
        <w:t>D</w:t>
      </w:r>
      <w:r w:rsidR="00C911C3" w:rsidRPr="00E52445">
        <w:rPr>
          <w:lang w:val="fr-FR"/>
        </w:rPr>
        <w:t>É</w:t>
      </w:r>
      <w:r w:rsidRPr="00E52445">
        <w:rPr>
          <w:lang w:val="fr-FR"/>
        </w:rPr>
        <w:t xml:space="preserve">CLARATION </w:t>
      </w:r>
      <w:r w:rsidR="004D4738" w:rsidRPr="00E52445">
        <w:rPr>
          <w:lang w:val="fr-FR"/>
        </w:rPr>
        <w:t xml:space="preserve">SOLENNELLE DES MEMBRES NOUVELLEMENT </w:t>
      </w:r>
      <w:r w:rsidR="00C911C3" w:rsidRPr="00E52445">
        <w:rPr>
          <w:lang w:val="fr-FR"/>
        </w:rPr>
        <w:t>É</w:t>
      </w:r>
      <w:r w:rsidR="004D4738" w:rsidRPr="00E52445">
        <w:rPr>
          <w:lang w:val="fr-FR"/>
        </w:rPr>
        <w:t>LUS DU COMIT</w:t>
      </w:r>
      <w:r w:rsidR="00C911C3" w:rsidRPr="00E52445">
        <w:rPr>
          <w:lang w:val="fr-FR"/>
        </w:rPr>
        <w:t>É</w:t>
      </w:r>
      <w:r w:rsidR="004D4738" w:rsidRPr="00E52445">
        <w:rPr>
          <w:lang w:val="fr-FR"/>
        </w:rPr>
        <w:t xml:space="preserve"> </w:t>
      </w:r>
    </w:p>
    <w:p w:rsidR="00C911C3" w:rsidRPr="00E52445" w:rsidRDefault="00C911C3" w:rsidP="00B2458F">
      <w:pPr>
        <w:spacing w:after="180"/>
        <w:rPr>
          <w:lang w:val="fr-FR"/>
        </w:rPr>
      </w:pPr>
      <w:r w:rsidRPr="00E52445">
        <w:rPr>
          <w:lang w:val="fr-FR"/>
        </w:rPr>
        <w:t>É</w:t>
      </w:r>
      <w:r w:rsidR="004D4738" w:rsidRPr="00E52445">
        <w:rPr>
          <w:lang w:val="fr-FR"/>
        </w:rPr>
        <w:t>LECTION DES MEMBRES DU BUREAU</w:t>
      </w:r>
    </w:p>
    <w:p w:rsidR="000E1E26" w:rsidRPr="00E52445" w:rsidRDefault="004D4738" w:rsidP="00B2458F">
      <w:pPr>
        <w:spacing w:after="180"/>
        <w:rPr>
          <w:lang w:val="fr-FR"/>
        </w:rPr>
      </w:pPr>
      <w:r w:rsidRPr="00E52445">
        <w:rPr>
          <w:lang w:val="fr-FR"/>
        </w:rPr>
        <w:t xml:space="preserve">ADOPTION DE L’ORDRE DU JOUR </w:t>
      </w:r>
    </w:p>
    <w:p w:rsidR="000E1E26" w:rsidRPr="00E52445" w:rsidRDefault="000E1E26">
      <w:pPr>
        <w:jc w:val="center"/>
        <w:rPr>
          <w:i/>
          <w:lang w:val="fr-FR"/>
        </w:rPr>
      </w:pPr>
      <w:r w:rsidRPr="00E52445">
        <w:rPr>
          <w:lang w:val="fr-FR"/>
        </w:rPr>
        <w:br w:type="page"/>
      </w:r>
      <w:r w:rsidR="00983989" w:rsidRPr="00E52445">
        <w:rPr>
          <w:i/>
          <w:lang w:val="fr-FR"/>
        </w:rPr>
        <w:t>La séance est ouverte</w:t>
      </w:r>
      <w:r w:rsidR="008B3CB2" w:rsidRPr="00E52445">
        <w:rPr>
          <w:i/>
          <w:lang w:val="fr-FR"/>
        </w:rPr>
        <w:t xml:space="preserve"> à 10 h</w:t>
      </w:r>
      <w:r w:rsidR="00B2458F" w:rsidRPr="00E52445">
        <w:rPr>
          <w:i/>
          <w:lang w:val="fr-FR"/>
        </w:rPr>
        <w:t xml:space="preserve"> </w:t>
      </w:r>
      <w:r w:rsidR="001649C4">
        <w:rPr>
          <w:i/>
          <w:lang w:val="fr-FR"/>
        </w:rPr>
        <w:t>0</w:t>
      </w:r>
      <w:r w:rsidR="00983989" w:rsidRPr="00E52445">
        <w:rPr>
          <w:i/>
          <w:lang w:val="fr-FR"/>
        </w:rPr>
        <w:t>5</w:t>
      </w:r>
    </w:p>
    <w:p w:rsidR="000E1E26" w:rsidRPr="00E52445" w:rsidRDefault="00983989">
      <w:pPr>
        <w:rPr>
          <w:lang w:val="fr-FR"/>
        </w:rPr>
      </w:pPr>
      <w:r w:rsidRPr="00E52445">
        <w:rPr>
          <w:lang w:val="fr-FR"/>
        </w:rPr>
        <w:t>OUVERTURE DE LA</w:t>
      </w:r>
      <w:r w:rsidR="000E1E26" w:rsidRPr="00E52445">
        <w:rPr>
          <w:lang w:val="fr-FR"/>
        </w:rPr>
        <w:t xml:space="preserve"> SESSION</w:t>
      </w:r>
    </w:p>
    <w:p w:rsidR="000E1E26" w:rsidRPr="00E52445" w:rsidRDefault="00983989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 xml:space="preserve">La </w:t>
      </w:r>
      <w:r w:rsidRPr="00E52445">
        <w:rPr>
          <w:u w:val="single"/>
          <w:lang w:val="fr-FR"/>
        </w:rPr>
        <w:t>PR</w:t>
      </w:r>
      <w:r w:rsidR="00B2458F" w:rsidRPr="00E52445">
        <w:rPr>
          <w:u w:val="single"/>
          <w:lang w:val="fr-FR"/>
        </w:rPr>
        <w:t>É</w:t>
      </w:r>
      <w:r w:rsidRPr="00E52445">
        <w:rPr>
          <w:u w:val="single"/>
          <w:lang w:val="fr-FR"/>
        </w:rPr>
        <w:t xml:space="preserve">SIDENTE </w:t>
      </w:r>
      <w:r w:rsidR="003F75A5" w:rsidRPr="00E52445">
        <w:rPr>
          <w:u w:val="single"/>
          <w:lang w:val="fr-FR"/>
        </w:rPr>
        <w:t>P</w:t>
      </w:r>
      <w:r w:rsidR="00210F56" w:rsidRPr="00E52445">
        <w:rPr>
          <w:u w:val="single"/>
          <w:lang w:val="fr-FR"/>
        </w:rPr>
        <w:t>ROVISOIRE</w:t>
      </w:r>
      <w:r w:rsidRPr="00E52445">
        <w:rPr>
          <w:lang w:val="fr-FR"/>
        </w:rPr>
        <w:t xml:space="preserve"> déclare ouverte la quarante-cinquième session du Comité des</w:t>
      </w:r>
      <w:r w:rsidR="000E1E26" w:rsidRPr="00E52445">
        <w:rPr>
          <w:lang w:val="fr-FR"/>
        </w:rPr>
        <w:t xml:space="preserve"> </w:t>
      </w:r>
      <w:r w:rsidRPr="00E52445">
        <w:rPr>
          <w:lang w:val="fr-FR"/>
        </w:rPr>
        <w:t>droits de l’enfant.</w:t>
      </w:r>
    </w:p>
    <w:p w:rsidR="000E1E26" w:rsidRPr="00E52445" w:rsidRDefault="003A6368">
      <w:pPr>
        <w:rPr>
          <w:lang w:val="fr-FR"/>
        </w:rPr>
      </w:pPr>
      <w:r w:rsidRPr="00E52445">
        <w:rPr>
          <w:lang w:val="fr-FR"/>
        </w:rPr>
        <w:t>D</w:t>
      </w:r>
      <w:r w:rsidR="00B2458F" w:rsidRPr="00E52445">
        <w:rPr>
          <w:lang w:val="fr-FR"/>
        </w:rPr>
        <w:t>É</w:t>
      </w:r>
      <w:r w:rsidRPr="00E52445">
        <w:rPr>
          <w:lang w:val="fr-FR"/>
        </w:rPr>
        <w:t>CLARATION DE LA</w:t>
      </w:r>
      <w:r w:rsidR="003F75A5" w:rsidRPr="00E52445">
        <w:rPr>
          <w:lang w:val="fr-FR"/>
        </w:rPr>
        <w:t xml:space="preserve"> HAUT</w:t>
      </w:r>
      <w:r w:rsidR="00B2458F" w:rsidRPr="00E52445">
        <w:rPr>
          <w:lang w:val="fr-FR"/>
        </w:rPr>
        <w:t>-</w:t>
      </w:r>
      <w:r w:rsidR="003F75A5" w:rsidRPr="00E52445">
        <w:rPr>
          <w:lang w:val="fr-FR"/>
        </w:rPr>
        <w:t xml:space="preserve">COMMISSAIRE </w:t>
      </w:r>
      <w:r w:rsidR="00983989" w:rsidRPr="00E52445">
        <w:rPr>
          <w:lang w:val="fr-FR"/>
        </w:rPr>
        <w:t>ADJOINT AUX DROITS DE L’HOMME</w:t>
      </w:r>
    </w:p>
    <w:p w:rsidR="000E1E26" w:rsidRPr="00E52445" w:rsidRDefault="00983989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u w:val="single"/>
          <w:lang w:val="fr-FR"/>
        </w:rPr>
        <w:t>M</w:t>
      </w:r>
      <w:r w:rsidRPr="00E52445">
        <w:rPr>
          <w:u w:val="single"/>
          <w:vertAlign w:val="superscript"/>
          <w:lang w:val="fr-FR"/>
        </w:rPr>
        <w:t>me</w:t>
      </w:r>
      <w:r w:rsidR="000E1E26" w:rsidRPr="00E52445">
        <w:rPr>
          <w:u w:val="single"/>
          <w:lang w:val="fr-FR"/>
        </w:rPr>
        <w:t xml:space="preserve"> KANG</w:t>
      </w:r>
      <w:r w:rsidRPr="00E52445">
        <w:rPr>
          <w:lang w:val="fr-FR"/>
        </w:rPr>
        <w:t xml:space="preserve"> (</w:t>
      </w:r>
      <w:r w:rsidR="00A75D7A" w:rsidRPr="00E52445">
        <w:rPr>
          <w:lang w:val="fr-FR"/>
        </w:rPr>
        <w:t>Haut</w:t>
      </w:r>
      <w:r w:rsidR="00B2458F" w:rsidRPr="00E52445">
        <w:rPr>
          <w:lang w:val="fr-FR"/>
        </w:rPr>
        <w:t>-</w:t>
      </w:r>
      <w:r w:rsidR="00A75D7A" w:rsidRPr="00E52445">
        <w:rPr>
          <w:lang w:val="fr-FR"/>
        </w:rPr>
        <w:t>C</w:t>
      </w:r>
      <w:r w:rsidRPr="00E52445">
        <w:rPr>
          <w:lang w:val="fr-FR"/>
        </w:rPr>
        <w:t>ommissaire adjoint aux droits de l’homme)</w:t>
      </w:r>
      <w:r w:rsidR="000E1E26" w:rsidRPr="00E52445">
        <w:rPr>
          <w:lang w:val="fr-FR"/>
        </w:rPr>
        <w:t xml:space="preserve"> </w:t>
      </w:r>
      <w:r w:rsidRPr="00E52445">
        <w:rPr>
          <w:lang w:val="fr-FR"/>
        </w:rPr>
        <w:t xml:space="preserve">déclare que depuis la précédente session du Comité, trois nouveaux instruments </w:t>
      </w:r>
      <w:r w:rsidR="00A75D7A" w:rsidRPr="00E52445">
        <w:rPr>
          <w:lang w:val="fr-FR"/>
        </w:rPr>
        <w:t>relatifs aux</w:t>
      </w:r>
      <w:r w:rsidRPr="00E52445">
        <w:rPr>
          <w:lang w:val="fr-FR"/>
        </w:rPr>
        <w:t xml:space="preserve"> droits de l’homme ont été adoptés: la Convention</w:t>
      </w:r>
      <w:r w:rsidR="006C5DFB" w:rsidRPr="00E52445">
        <w:rPr>
          <w:lang w:val="fr-FR"/>
        </w:rPr>
        <w:t xml:space="preserve"> relative aux droits de</w:t>
      </w:r>
      <w:r w:rsidRPr="00E52445">
        <w:rPr>
          <w:lang w:val="fr-FR"/>
        </w:rPr>
        <w:t>s</w:t>
      </w:r>
      <w:r w:rsidR="006C5DFB" w:rsidRPr="00E52445">
        <w:rPr>
          <w:lang w:val="fr-FR"/>
        </w:rPr>
        <w:t xml:space="preserve"> </w:t>
      </w:r>
      <w:r w:rsidRPr="00E52445">
        <w:rPr>
          <w:lang w:val="fr-FR"/>
        </w:rPr>
        <w:t>personnes</w:t>
      </w:r>
      <w:r w:rsidR="006C5DFB" w:rsidRPr="00E52445">
        <w:rPr>
          <w:lang w:val="fr-FR"/>
        </w:rPr>
        <w:t xml:space="preserve"> handicapées, le P</w:t>
      </w:r>
      <w:r w:rsidR="00B2458F" w:rsidRPr="00E52445">
        <w:rPr>
          <w:lang w:val="fr-FR"/>
        </w:rPr>
        <w:t>rotocole facultatif y </w:t>
      </w:r>
      <w:r w:rsidRPr="00E52445">
        <w:rPr>
          <w:lang w:val="fr-FR"/>
        </w:rPr>
        <w:t xml:space="preserve">afférent et </w:t>
      </w:r>
      <w:r w:rsidR="006C5DFB" w:rsidRPr="00E52445">
        <w:rPr>
          <w:lang w:val="fr-FR"/>
        </w:rPr>
        <w:t xml:space="preserve">la </w:t>
      </w:r>
      <w:r w:rsidR="000E1E26" w:rsidRPr="00E52445">
        <w:rPr>
          <w:lang w:val="fr-FR"/>
        </w:rPr>
        <w:t xml:space="preserve">Convention </w:t>
      </w:r>
      <w:r w:rsidR="006C5DFB" w:rsidRPr="00E52445">
        <w:rPr>
          <w:lang w:val="fr-FR"/>
        </w:rPr>
        <w:t>internationale pour la protection de toutes les personnes contre les disparitions forcées. Une cérémonie de signature pour les deux premiers instruments s’est tenue à New York le 30 mars</w:t>
      </w:r>
      <w:r w:rsidR="000E1E26" w:rsidRPr="00E52445">
        <w:rPr>
          <w:lang w:val="fr-FR"/>
        </w:rPr>
        <w:t xml:space="preserve"> 2007. </w:t>
      </w:r>
      <w:r w:rsidR="006C5DFB" w:rsidRPr="00E52445">
        <w:rPr>
          <w:lang w:val="fr-FR"/>
        </w:rPr>
        <w:t xml:space="preserve">La Convention relative aux droits des personnes handicapées compte actuellement 85 signataires et son Protocole facultatif en compte 45. La Jamaïque a été le premier </w:t>
      </w:r>
      <w:r w:rsidR="00B2458F" w:rsidRPr="00E52445">
        <w:rPr>
          <w:lang w:val="fr-FR"/>
        </w:rPr>
        <w:t>É</w:t>
      </w:r>
      <w:r w:rsidR="006C5DFB" w:rsidRPr="00E52445">
        <w:rPr>
          <w:lang w:val="fr-FR"/>
        </w:rPr>
        <w:t xml:space="preserve">tat à ratifier la Convention. La Convention internationale pour la protection de toutes les personnes contre les enlèvements forcés a été ouverte à la signature le 6 février 2007 et a été signée par </w:t>
      </w:r>
      <w:r w:rsidR="000E1E26" w:rsidRPr="00E52445">
        <w:rPr>
          <w:lang w:val="fr-FR"/>
        </w:rPr>
        <w:t>59</w:t>
      </w:r>
      <w:r w:rsidR="006C5DFB" w:rsidRPr="00E52445">
        <w:rPr>
          <w:lang w:val="fr-FR"/>
        </w:rPr>
        <w:t xml:space="preserve"> </w:t>
      </w:r>
      <w:r w:rsidR="00B2458F" w:rsidRPr="00E52445">
        <w:rPr>
          <w:lang w:val="fr-FR"/>
        </w:rPr>
        <w:t>É</w:t>
      </w:r>
      <w:r w:rsidR="006C5DFB" w:rsidRPr="00E52445">
        <w:rPr>
          <w:lang w:val="fr-FR"/>
        </w:rPr>
        <w:t>tat</w:t>
      </w:r>
      <w:r w:rsidR="000E1E26" w:rsidRPr="00E52445">
        <w:rPr>
          <w:lang w:val="fr-FR"/>
        </w:rPr>
        <w:t>s.</w:t>
      </w:r>
    </w:p>
    <w:p w:rsidR="000E1E26" w:rsidRPr="00E52445" w:rsidRDefault="00536F27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>Le Sous-</w:t>
      </w:r>
      <w:r w:rsidR="00E52445">
        <w:rPr>
          <w:lang w:val="fr-FR"/>
        </w:rPr>
        <w:t>C</w:t>
      </w:r>
      <w:r w:rsidRPr="00E52445">
        <w:rPr>
          <w:lang w:val="fr-FR"/>
        </w:rPr>
        <w:t xml:space="preserve">omité sur la prévention de la torture, créé dans le cadre du Protocole facultatif à la Convention contre la torture et autres peines ou traitements cruels, inhumains ou dégradants, a tenu sa </w:t>
      </w:r>
      <w:r w:rsidR="000B5765" w:rsidRPr="00E52445">
        <w:rPr>
          <w:lang w:val="fr-FR"/>
        </w:rPr>
        <w:t>première session</w:t>
      </w:r>
      <w:r w:rsidRPr="00E52445">
        <w:rPr>
          <w:lang w:val="fr-FR"/>
        </w:rPr>
        <w:t xml:space="preserve"> à Genève en février</w:t>
      </w:r>
      <w:r w:rsidR="000E1E26" w:rsidRPr="00E52445">
        <w:rPr>
          <w:lang w:val="fr-FR"/>
        </w:rPr>
        <w:t xml:space="preserve"> 2007. </w:t>
      </w:r>
      <w:r w:rsidRPr="00E52445">
        <w:rPr>
          <w:lang w:val="fr-FR"/>
        </w:rPr>
        <w:t xml:space="preserve">Il a élu son bureau </w:t>
      </w:r>
      <w:r w:rsidR="00A75D7A" w:rsidRPr="00E52445">
        <w:rPr>
          <w:lang w:val="fr-FR"/>
        </w:rPr>
        <w:t>et commencera bientôt à observ</w:t>
      </w:r>
      <w:r w:rsidRPr="00E52445">
        <w:rPr>
          <w:lang w:val="fr-FR"/>
        </w:rPr>
        <w:t>er les lieux où des personnes, notamment des mineurs, peuvent être privés de leur liberté. Depuis janvier 2007, le Cambodge et la Nouvelle</w:t>
      </w:r>
      <w:r w:rsidR="00E52445" w:rsidRPr="00E52445">
        <w:rPr>
          <w:lang w:val="fr-FR"/>
        </w:rPr>
        <w:t>-</w:t>
      </w:r>
      <w:r w:rsidRPr="00E52445">
        <w:rPr>
          <w:lang w:val="fr-FR"/>
        </w:rPr>
        <w:t>Zélande sont devenus parties au Protocole facul</w:t>
      </w:r>
      <w:r w:rsidR="00A75D7A" w:rsidRPr="00E52445">
        <w:rPr>
          <w:lang w:val="fr-FR"/>
        </w:rPr>
        <w:t xml:space="preserve">tatif </w:t>
      </w:r>
      <w:r w:rsidR="00055B5C" w:rsidRPr="00E52445">
        <w:rPr>
          <w:lang w:val="fr-FR"/>
        </w:rPr>
        <w:t xml:space="preserve">à la Convention contre la torture </w:t>
      </w:r>
      <w:r w:rsidR="00A75D7A" w:rsidRPr="00E52445">
        <w:rPr>
          <w:lang w:val="fr-FR"/>
        </w:rPr>
        <w:t>et le Nicaragua l’a signé</w:t>
      </w:r>
      <w:r w:rsidR="000E1E26" w:rsidRPr="00E52445">
        <w:rPr>
          <w:lang w:val="fr-FR"/>
        </w:rPr>
        <w:t>.</w:t>
      </w:r>
    </w:p>
    <w:p w:rsidR="000E1E26" w:rsidRPr="00E52445" w:rsidRDefault="00536F27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>L</w:t>
      </w:r>
      <w:r w:rsidR="000E1E26" w:rsidRPr="00E52445">
        <w:rPr>
          <w:lang w:val="fr-FR"/>
        </w:rPr>
        <w:t xml:space="preserve">e </w:t>
      </w:r>
      <w:r w:rsidRPr="00E52445">
        <w:rPr>
          <w:lang w:val="fr-FR"/>
        </w:rPr>
        <w:t xml:space="preserve">Comité pour l’élimination de la discrimination à l’égard des femmes </w:t>
      </w:r>
      <w:r w:rsidR="0008529C" w:rsidRPr="00E52445">
        <w:rPr>
          <w:lang w:val="fr-FR"/>
        </w:rPr>
        <w:t>dont la responsabilité a été transférée au Bureau du Ha</w:t>
      </w:r>
      <w:r w:rsidR="00A8452B" w:rsidRPr="00E52445">
        <w:rPr>
          <w:lang w:val="fr-FR"/>
        </w:rPr>
        <w:t>ut</w:t>
      </w:r>
      <w:r w:rsidR="00E52445" w:rsidRPr="00E52445">
        <w:rPr>
          <w:lang w:val="fr-FR"/>
        </w:rPr>
        <w:t>-</w:t>
      </w:r>
      <w:r w:rsidR="00A8452B" w:rsidRPr="00E52445">
        <w:rPr>
          <w:lang w:val="fr-FR"/>
        </w:rPr>
        <w:t xml:space="preserve">Commissariat </w:t>
      </w:r>
      <w:r w:rsidR="0008529C" w:rsidRPr="00E52445">
        <w:rPr>
          <w:lang w:val="fr-FR"/>
        </w:rPr>
        <w:t>des Nations Unies</w:t>
      </w:r>
      <w:r w:rsidR="00A8452B" w:rsidRPr="00E52445">
        <w:rPr>
          <w:lang w:val="fr-FR"/>
        </w:rPr>
        <w:t xml:space="preserve"> aux droits de l’homme</w:t>
      </w:r>
      <w:r w:rsidR="0008529C" w:rsidRPr="00E52445">
        <w:rPr>
          <w:lang w:val="fr-FR"/>
        </w:rPr>
        <w:t xml:space="preserve">, se réunira à Genève en 2008. </w:t>
      </w:r>
    </w:p>
    <w:p w:rsidR="000E1E26" w:rsidRPr="00E52445" w:rsidRDefault="00713299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>Lors de la quatrième session périodique du Conseil des droits de l’homme en mars 2007,</w:t>
      </w:r>
      <w:r w:rsidR="00A75D7A" w:rsidRPr="00E52445">
        <w:rPr>
          <w:lang w:val="fr-FR"/>
        </w:rPr>
        <w:t xml:space="preserve"> M</w:t>
      </w:r>
      <w:r w:rsidR="00A75D7A" w:rsidRPr="00E52445">
        <w:rPr>
          <w:vertAlign w:val="superscript"/>
          <w:lang w:val="fr-FR"/>
        </w:rPr>
        <w:t>me</w:t>
      </w:r>
      <w:r w:rsidR="00A75D7A" w:rsidRPr="00E52445">
        <w:rPr>
          <w:lang w:val="fr-FR"/>
        </w:rPr>
        <w:t xml:space="preserve"> Kang</w:t>
      </w:r>
      <w:r w:rsidR="00D612EC" w:rsidRPr="00E52445">
        <w:rPr>
          <w:lang w:val="fr-FR"/>
        </w:rPr>
        <w:t xml:space="preserve"> s’est adressée aux participants lors d’une réunion spéciale tenue sur le suivi accordé aux recommandations de l’étude du Secrétaire général sur la v</w:t>
      </w:r>
      <w:r w:rsidR="00A75D7A" w:rsidRPr="00E52445">
        <w:rPr>
          <w:lang w:val="fr-FR"/>
        </w:rPr>
        <w:t>iolence contre les</w:t>
      </w:r>
      <w:r w:rsidR="00D612EC" w:rsidRPr="00E52445">
        <w:rPr>
          <w:lang w:val="fr-FR"/>
        </w:rPr>
        <w:t xml:space="preserve"> enfants. </w:t>
      </w:r>
      <w:r w:rsidR="00E52445" w:rsidRPr="00E52445">
        <w:rPr>
          <w:lang w:val="fr-FR"/>
        </w:rPr>
        <w:t>Le </w:t>
      </w:r>
      <w:r w:rsidR="00D612EC" w:rsidRPr="00E52445">
        <w:rPr>
          <w:lang w:val="fr-FR"/>
        </w:rPr>
        <w:t>Bureau du Haut</w:t>
      </w:r>
      <w:r w:rsidR="00E52445" w:rsidRPr="00E52445">
        <w:rPr>
          <w:lang w:val="fr-FR"/>
        </w:rPr>
        <w:t>-</w:t>
      </w:r>
      <w:r w:rsidR="00D612EC" w:rsidRPr="00E52445">
        <w:rPr>
          <w:lang w:val="fr-FR"/>
        </w:rPr>
        <w:t>Com</w:t>
      </w:r>
      <w:r w:rsidR="00A8452B" w:rsidRPr="00E52445">
        <w:rPr>
          <w:lang w:val="fr-FR"/>
        </w:rPr>
        <w:t xml:space="preserve">missariat </w:t>
      </w:r>
      <w:r w:rsidR="00D612EC" w:rsidRPr="00E52445">
        <w:rPr>
          <w:lang w:val="fr-FR"/>
        </w:rPr>
        <w:t xml:space="preserve">des Nations Unies </w:t>
      </w:r>
      <w:r w:rsidR="00A8452B" w:rsidRPr="00E52445">
        <w:rPr>
          <w:lang w:val="fr-FR"/>
        </w:rPr>
        <w:t xml:space="preserve">aux droits de l’homme </w:t>
      </w:r>
      <w:r w:rsidR="00D612EC" w:rsidRPr="00E52445">
        <w:rPr>
          <w:lang w:val="fr-FR"/>
        </w:rPr>
        <w:t xml:space="preserve">(HCDH) a clairement énoncé son intention de donner suite à l’étude. Lors de sa cinquième session, le Conseil des droits </w:t>
      </w:r>
      <w:r w:rsidR="00C368C6" w:rsidRPr="00E52445">
        <w:rPr>
          <w:lang w:val="fr-FR"/>
        </w:rPr>
        <w:t>de l’homme privilégiera la création</w:t>
      </w:r>
      <w:r w:rsidR="00D612EC" w:rsidRPr="00E52445">
        <w:rPr>
          <w:lang w:val="fr-FR"/>
        </w:rPr>
        <w:t xml:space="preserve"> d’un dispositif d’examen périodique universel</w:t>
      </w:r>
      <w:r w:rsidR="004051B2" w:rsidRPr="00E52445">
        <w:rPr>
          <w:lang w:val="fr-FR"/>
        </w:rPr>
        <w:t xml:space="preserve"> </w:t>
      </w:r>
      <w:r w:rsidR="00A8452B" w:rsidRPr="00E52445">
        <w:rPr>
          <w:lang w:val="fr-FR"/>
        </w:rPr>
        <w:t>et l’étude</w:t>
      </w:r>
      <w:r w:rsidR="00C368C6" w:rsidRPr="00E52445">
        <w:rPr>
          <w:lang w:val="fr-FR"/>
        </w:rPr>
        <w:t xml:space="preserve"> de l’ensemble des mandat</w:t>
      </w:r>
      <w:r w:rsidR="00D612EC" w:rsidRPr="00E52445">
        <w:rPr>
          <w:lang w:val="fr-FR"/>
        </w:rPr>
        <w:t>s et des disposit</w:t>
      </w:r>
      <w:r w:rsidR="004051B2" w:rsidRPr="00E52445">
        <w:rPr>
          <w:lang w:val="fr-FR"/>
        </w:rPr>
        <w:t>i</w:t>
      </w:r>
      <w:r w:rsidR="00D612EC" w:rsidRPr="00E52445">
        <w:rPr>
          <w:lang w:val="fr-FR"/>
        </w:rPr>
        <w:t>fs hérités de la Commission des droits de l’</w:t>
      </w:r>
      <w:r w:rsidR="004051B2" w:rsidRPr="00E52445">
        <w:rPr>
          <w:lang w:val="fr-FR"/>
        </w:rPr>
        <w:t>homme.</w:t>
      </w:r>
    </w:p>
    <w:p w:rsidR="000E1E26" w:rsidRPr="00E52445" w:rsidRDefault="004051B2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 xml:space="preserve">La Commission </w:t>
      </w:r>
      <w:r w:rsidR="007558DC" w:rsidRPr="00E52445">
        <w:rPr>
          <w:lang w:val="fr-FR"/>
        </w:rPr>
        <w:t>du droit international a examiné</w:t>
      </w:r>
      <w:r w:rsidRPr="00E52445">
        <w:rPr>
          <w:lang w:val="fr-FR"/>
        </w:rPr>
        <w:t xml:space="preserve"> les réserves aux traités relatifs aux droits</w:t>
      </w:r>
      <w:r w:rsidR="007558DC" w:rsidRPr="00E52445">
        <w:rPr>
          <w:lang w:val="fr-FR"/>
        </w:rPr>
        <w:t xml:space="preserve"> de l’homme</w:t>
      </w:r>
      <w:r w:rsidR="00E24432" w:rsidRPr="00E52445">
        <w:rPr>
          <w:lang w:val="fr-FR"/>
        </w:rPr>
        <w:t>,</w:t>
      </w:r>
      <w:r w:rsidR="007558DC" w:rsidRPr="00E52445">
        <w:rPr>
          <w:lang w:val="fr-FR"/>
        </w:rPr>
        <w:t xml:space="preserve"> avec les experts des</w:t>
      </w:r>
      <w:r w:rsidRPr="00E52445">
        <w:rPr>
          <w:lang w:val="fr-FR"/>
        </w:rPr>
        <w:t xml:space="preserve"> droits de l’homme des Natio</w:t>
      </w:r>
      <w:r w:rsidR="00E52445" w:rsidRPr="00E52445">
        <w:rPr>
          <w:lang w:val="fr-FR"/>
        </w:rPr>
        <w:t>ns Unies à Genève, les 15 et 16 </w:t>
      </w:r>
      <w:r w:rsidRPr="00E52445">
        <w:rPr>
          <w:lang w:val="fr-FR"/>
        </w:rPr>
        <w:t xml:space="preserve">mai </w:t>
      </w:r>
      <w:smartTag w:uri="urn:schemas-microsoft-com:office:smarttags" w:element="metricconverter">
        <w:smartTagPr>
          <w:attr w:name="ProductID" w:val="2007. M"/>
        </w:smartTagPr>
        <w:r w:rsidRPr="00E52445">
          <w:rPr>
            <w:lang w:val="fr-FR"/>
          </w:rPr>
          <w:t>2007. M</w:t>
        </w:r>
      </w:smartTag>
      <w:r w:rsidRPr="00E52445">
        <w:rPr>
          <w:lang w:val="fr-FR"/>
        </w:rPr>
        <w:t xml:space="preserve">. </w:t>
      </w:r>
      <w:r w:rsidR="000E1E26" w:rsidRPr="00E52445">
        <w:rPr>
          <w:lang w:val="fr-FR"/>
        </w:rPr>
        <w:t>Zerma</w:t>
      </w:r>
      <w:r w:rsidRPr="00E52445">
        <w:rPr>
          <w:lang w:val="fr-FR"/>
        </w:rPr>
        <w:t>tten a représenté le Comité des droits de l’enfant et sera en mesure d’informer</w:t>
      </w:r>
      <w:r w:rsidR="007558DC" w:rsidRPr="00E52445">
        <w:rPr>
          <w:lang w:val="fr-FR"/>
        </w:rPr>
        <w:t xml:space="preserve"> le Comité des échanges de vues qui ont eu lieu.</w:t>
      </w:r>
    </w:p>
    <w:p w:rsidR="000E1E26" w:rsidRPr="00E52445" w:rsidRDefault="00BA5E89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>Au titre du suiv</w:t>
      </w:r>
      <w:r w:rsidR="007558DC" w:rsidRPr="00E52445">
        <w:rPr>
          <w:lang w:val="fr-FR"/>
        </w:rPr>
        <w:t>i des</w:t>
      </w:r>
      <w:r w:rsidRPr="00E52445">
        <w:rPr>
          <w:lang w:val="fr-FR"/>
        </w:rPr>
        <w:t xml:space="preserve"> recommandations de la cinquième réunion inter</w:t>
      </w:r>
      <w:r w:rsidR="00EF4073">
        <w:rPr>
          <w:lang w:val="fr-FR"/>
        </w:rPr>
        <w:t>-C</w:t>
      </w:r>
      <w:r w:rsidRPr="00E52445">
        <w:rPr>
          <w:lang w:val="fr-FR"/>
        </w:rPr>
        <w:t>omité</w:t>
      </w:r>
      <w:r w:rsidR="00055B5C" w:rsidRPr="00E52445">
        <w:rPr>
          <w:lang w:val="fr-FR"/>
        </w:rPr>
        <w:t>s</w:t>
      </w:r>
      <w:r w:rsidR="00E52445">
        <w:rPr>
          <w:lang w:val="fr-FR"/>
        </w:rPr>
        <w:t xml:space="preserve"> et de la dix</w:t>
      </w:r>
      <w:r w:rsidR="00E52445">
        <w:rPr>
          <w:lang w:val="fr-FR"/>
        </w:rPr>
        <w:noBreakHyphen/>
      </w:r>
      <w:r w:rsidR="007558DC" w:rsidRPr="00E52445">
        <w:rPr>
          <w:lang w:val="fr-FR"/>
        </w:rPr>
        <w:t>huitième réunion</w:t>
      </w:r>
      <w:r w:rsidRPr="00E52445">
        <w:rPr>
          <w:lang w:val="fr-FR"/>
        </w:rPr>
        <w:t xml:space="preserve"> des prés</w:t>
      </w:r>
      <w:r w:rsidR="00055B5C" w:rsidRPr="00E52445">
        <w:rPr>
          <w:lang w:val="fr-FR"/>
        </w:rPr>
        <w:t>idents des organes conventionnels</w:t>
      </w:r>
      <w:r w:rsidRPr="00E52445">
        <w:rPr>
          <w:lang w:val="fr-FR"/>
        </w:rPr>
        <w:t xml:space="preserve"> relatifs aux droits de l’ho</w:t>
      </w:r>
      <w:r w:rsidR="007558DC" w:rsidRPr="00E52445">
        <w:rPr>
          <w:lang w:val="fr-FR"/>
        </w:rPr>
        <w:t xml:space="preserve">mme, le </w:t>
      </w:r>
      <w:r w:rsidR="00E52445">
        <w:rPr>
          <w:lang w:val="fr-FR"/>
        </w:rPr>
        <w:t>G</w:t>
      </w:r>
      <w:r w:rsidR="007558DC" w:rsidRPr="00E52445">
        <w:rPr>
          <w:lang w:val="fr-FR"/>
        </w:rPr>
        <w:t>roupe de travail sur l’harmonisation des mé</w:t>
      </w:r>
      <w:r w:rsidRPr="00E52445">
        <w:rPr>
          <w:lang w:val="fr-FR"/>
        </w:rPr>
        <w:t>thod</w:t>
      </w:r>
      <w:r w:rsidR="007558DC" w:rsidRPr="00E52445">
        <w:rPr>
          <w:lang w:val="fr-FR"/>
        </w:rPr>
        <w:t>e</w:t>
      </w:r>
      <w:r w:rsidRPr="00E52445">
        <w:rPr>
          <w:lang w:val="fr-FR"/>
        </w:rPr>
        <w:t>s de travail de</w:t>
      </w:r>
      <w:r w:rsidR="00DB2B78" w:rsidRPr="00E52445">
        <w:rPr>
          <w:lang w:val="fr-FR"/>
        </w:rPr>
        <w:t xml:space="preserve"> ce</w:t>
      </w:r>
      <w:r w:rsidRPr="00E52445">
        <w:rPr>
          <w:lang w:val="fr-FR"/>
        </w:rPr>
        <w:t>s organ</w:t>
      </w:r>
      <w:r w:rsidR="007558DC" w:rsidRPr="00E52445">
        <w:rPr>
          <w:lang w:val="fr-FR"/>
        </w:rPr>
        <w:t>e</w:t>
      </w:r>
      <w:r w:rsidR="00DB2B78" w:rsidRPr="00E52445">
        <w:rPr>
          <w:lang w:val="fr-FR"/>
        </w:rPr>
        <w:t>s</w:t>
      </w:r>
      <w:r w:rsidR="00E52445">
        <w:rPr>
          <w:lang w:val="fr-FR"/>
        </w:rPr>
        <w:t xml:space="preserve"> s’est réuni les 17 </w:t>
      </w:r>
      <w:r w:rsidRPr="00E52445">
        <w:rPr>
          <w:lang w:val="fr-FR"/>
        </w:rPr>
        <w:t>et 18 avril 2007</w:t>
      </w:r>
      <w:r w:rsidR="007558DC" w:rsidRPr="00E52445">
        <w:rPr>
          <w:lang w:val="fr-FR"/>
        </w:rPr>
        <w:t xml:space="preserve"> </w:t>
      </w:r>
      <w:r w:rsidRPr="00E52445">
        <w:rPr>
          <w:lang w:val="fr-FR"/>
        </w:rPr>
        <w:t>pour ach</w:t>
      </w:r>
      <w:r w:rsidR="007558DC" w:rsidRPr="00E52445">
        <w:rPr>
          <w:lang w:val="fr-FR"/>
        </w:rPr>
        <w:t>e</w:t>
      </w:r>
      <w:r w:rsidRPr="00E52445">
        <w:rPr>
          <w:lang w:val="fr-FR"/>
        </w:rPr>
        <w:t>ver son exa</w:t>
      </w:r>
      <w:r w:rsidR="00E52445">
        <w:rPr>
          <w:lang w:val="fr-FR"/>
        </w:rPr>
        <w:t>men de la proposition du Haut-</w:t>
      </w:r>
      <w:r w:rsidR="007558DC" w:rsidRPr="00E52445">
        <w:rPr>
          <w:lang w:val="fr-FR"/>
        </w:rPr>
        <w:t>C</w:t>
      </w:r>
      <w:r w:rsidR="00643EBC" w:rsidRPr="00E52445">
        <w:rPr>
          <w:lang w:val="fr-FR"/>
        </w:rPr>
        <w:t>ommissaire</w:t>
      </w:r>
      <w:r w:rsidR="00B90A72" w:rsidRPr="00E52445">
        <w:rPr>
          <w:lang w:val="fr-FR"/>
        </w:rPr>
        <w:t xml:space="preserve"> visant à </w:t>
      </w:r>
      <w:r w:rsidRPr="00E52445">
        <w:rPr>
          <w:lang w:val="fr-FR"/>
        </w:rPr>
        <w:t>instaurer un</w:t>
      </w:r>
      <w:r w:rsidR="00DB2B78" w:rsidRPr="00E52445">
        <w:rPr>
          <w:lang w:val="fr-FR"/>
        </w:rPr>
        <w:t xml:space="preserve"> organe</w:t>
      </w:r>
      <w:r w:rsidRPr="00E52445">
        <w:rPr>
          <w:lang w:val="fr-FR"/>
        </w:rPr>
        <w:t xml:space="preserve"> </w:t>
      </w:r>
      <w:r w:rsidR="00B90A72" w:rsidRPr="00E52445">
        <w:rPr>
          <w:lang w:val="fr-FR"/>
        </w:rPr>
        <w:t xml:space="preserve">conventionnel </w:t>
      </w:r>
      <w:r w:rsidRPr="00E52445">
        <w:rPr>
          <w:lang w:val="fr-FR"/>
        </w:rPr>
        <w:t>perm</w:t>
      </w:r>
      <w:r w:rsidR="00DB2B78" w:rsidRPr="00E52445">
        <w:rPr>
          <w:lang w:val="fr-FR"/>
        </w:rPr>
        <w:t>anent unique, du</w:t>
      </w:r>
      <w:r w:rsidR="007558DC" w:rsidRPr="00E52445">
        <w:rPr>
          <w:lang w:val="fr-FR"/>
        </w:rPr>
        <w:t xml:space="preserve"> cadre conceptue</w:t>
      </w:r>
      <w:r w:rsidR="00DB2B78" w:rsidRPr="00E52445">
        <w:rPr>
          <w:lang w:val="fr-FR"/>
        </w:rPr>
        <w:t>l de cette proposition et du</w:t>
      </w:r>
      <w:r w:rsidRPr="00E52445">
        <w:rPr>
          <w:lang w:val="fr-FR"/>
        </w:rPr>
        <w:t xml:space="preserve"> rapport du </w:t>
      </w:r>
      <w:r w:rsidR="00E52445">
        <w:rPr>
          <w:lang w:val="fr-FR"/>
        </w:rPr>
        <w:t>G</w:t>
      </w:r>
      <w:r w:rsidRPr="00E52445">
        <w:rPr>
          <w:lang w:val="fr-FR"/>
        </w:rPr>
        <w:t>roupe de travail à la réunion inter</w:t>
      </w:r>
      <w:r w:rsidR="00EF4073">
        <w:rPr>
          <w:lang w:val="fr-FR"/>
        </w:rPr>
        <w:t>-C</w:t>
      </w:r>
      <w:r w:rsidRPr="00E52445">
        <w:rPr>
          <w:lang w:val="fr-FR"/>
        </w:rPr>
        <w:t>omités. M</w:t>
      </w:r>
      <w:r w:rsidR="00EF4073">
        <w:rPr>
          <w:lang w:val="fr-FR"/>
        </w:rPr>
        <w:t>.</w:t>
      </w:r>
      <w:r w:rsidRPr="00E52445">
        <w:rPr>
          <w:lang w:val="fr-FR"/>
        </w:rPr>
        <w:t xml:space="preserve"> Filali a représenté le Comité des droits de l’enfant et donnera ainsi des informations à ce dernier. </w:t>
      </w:r>
      <w:r w:rsidR="00990C18" w:rsidRPr="00E52445">
        <w:rPr>
          <w:lang w:val="fr-FR"/>
        </w:rPr>
        <w:t xml:space="preserve">Le Comité a reçu le rapport du </w:t>
      </w:r>
      <w:r w:rsidR="00E52445">
        <w:rPr>
          <w:lang w:val="fr-FR"/>
        </w:rPr>
        <w:t>G</w:t>
      </w:r>
      <w:r w:rsidR="00990C18" w:rsidRPr="00E52445">
        <w:rPr>
          <w:lang w:val="fr-FR"/>
        </w:rPr>
        <w:t>roupe de travail en anglais, en français et en espagnol. La sixième réunion inter</w:t>
      </w:r>
      <w:r w:rsidR="00EF4073">
        <w:rPr>
          <w:lang w:val="fr-FR"/>
        </w:rPr>
        <w:t>-C</w:t>
      </w:r>
      <w:r w:rsidR="00990C18" w:rsidRPr="00E52445">
        <w:rPr>
          <w:lang w:val="fr-FR"/>
        </w:rPr>
        <w:t>omités, pour laquelle les représentants du Comité seront nommés dès que possible, se</w:t>
      </w:r>
      <w:r w:rsidR="00E52445">
        <w:rPr>
          <w:lang w:val="fr-FR"/>
        </w:rPr>
        <w:t xml:space="preserve"> tiendra les 18 et 29 juin 2007</w:t>
      </w:r>
      <w:r w:rsidR="00990C18" w:rsidRPr="00E52445">
        <w:rPr>
          <w:lang w:val="fr-FR"/>
        </w:rPr>
        <w:t xml:space="preserve">; la dix-neuvième réunion des présidents est prévue les 21 et 22 juin 2007. </w:t>
      </w:r>
    </w:p>
    <w:p w:rsidR="000E1E26" w:rsidRPr="00E52445" w:rsidRDefault="00990C18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>Depuis la précédente session du Comité,</w:t>
      </w:r>
      <w:r w:rsidR="000E1E26" w:rsidRPr="00E52445">
        <w:rPr>
          <w:lang w:val="fr-FR"/>
        </w:rPr>
        <w:t xml:space="preserve"> Cuba, </w:t>
      </w:r>
      <w:r w:rsidRPr="00E52445">
        <w:rPr>
          <w:lang w:val="fr-FR"/>
        </w:rPr>
        <w:t>l’</w:t>
      </w:r>
      <w:r w:rsidR="00E52445">
        <w:rPr>
          <w:lang w:val="fr-FR"/>
        </w:rPr>
        <w:t>É</w:t>
      </w:r>
      <w:r w:rsidR="000E1E26" w:rsidRPr="00E52445">
        <w:rPr>
          <w:lang w:val="fr-FR"/>
        </w:rPr>
        <w:t>gypt</w:t>
      </w:r>
      <w:r w:rsidR="00643EBC" w:rsidRPr="00E52445">
        <w:rPr>
          <w:lang w:val="fr-FR"/>
        </w:rPr>
        <w:t>e et le Yémen sont devenu</w:t>
      </w:r>
      <w:r w:rsidRPr="00E52445">
        <w:rPr>
          <w:lang w:val="fr-FR"/>
        </w:rPr>
        <w:t>s parties au Protocole fa</w:t>
      </w:r>
      <w:r w:rsidR="00643EBC" w:rsidRPr="00E52445">
        <w:rPr>
          <w:lang w:val="fr-FR"/>
        </w:rPr>
        <w:t>cultatif</w:t>
      </w:r>
      <w:r w:rsidRPr="00E52445">
        <w:rPr>
          <w:lang w:val="fr-FR"/>
        </w:rPr>
        <w:t xml:space="preserve"> concernant l’implication d’enfants dans les conflits armés et les Comores, la Mauritanie, la Moldavie et la Suède sont devenus </w:t>
      </w:r>
      <w:r w:rsidR="00643EBC" w:rsidRPr="00E52445">
        <w:rPr>
          <w:lang w:val="fr-FR"/>
        </w:rPr>
        <w:t>parties au Protocole facultatif</w:t>
      </w:r>
      <w:r w:rsidRPr="00E52445">
        <w:rPr>
          <w:lang w:val="fr-FR"/>
        </w:rPr>
        <w:t xml:space="preserve"> concernant la vente d’enfants, la prostitution des enfants et la pornographie mettant en scène des enfants.</w:t>
      </w:r>
      <w:r w:rsidR="00E52445">
        <w:rPr>
          <w:lang w:val="fr-FR"/>
        </w:rPr>
        <w:t xml:space="preserve"> Le </w:t>
      </w:r>
      <w:r w:rsidR="00643EBC" w:rsidRPr="00E52445">
        <w:rPr>
          <w:lang w:val="fr-FR"/>
        </w:rPr>
        <w:t>manuel sur</w:t>
      </w:r>
      <w:r w:rsidRPr="00E52445">
        <w:rPr>
          <w:lang w:val="fr-FR"/>
        </w:rPr>
        <w:t xml:space="preserve"> l’histoire législative de la Convention relative aux droits de l’enfant a été publié le 11 juin 2007</w:t>
      </w:r>
      <w:r w:rsidR="00B90A72" w:rsidRPr="00E52445">
        <w:rPr>
          <w:lang w:val="fr-FR"/>
        </w:rPr>
        <w:t>,</w:t>
      </w:r>
      <w:r w:rsidR="00E52445">
        <w:rPr>
          <w:lang w:val="fr-FR"/>
        </w:rPr>
        <w:t xml:space="preserve"> en présence du Haut-</w:t>
      </w:r>
      <w:r w:rsidRPr="00E52445">
        <w:rPr>
          <w:lang w:val="fr-FR"/>
        </w:rPr>
        <w:t xml:space="preserve">Commissaire. </w:t>
      </w:r>
    </w:p>
    <w:p w:rsidR="000E1E26" w:rsidRPr="00E52445" w:rsidRDefault="00990C18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>Lors de sa quarante-cinquième session, le Comité</w:t>
      </w:r>
      <w:r w:rsidR="000E1E26" w:rsidRPr="00E52445">
        <w:rPr>
          <w:lang w:val="fr-FR"/>
        </w:rPr>
        <w:t xml:space="preserve"> </w:t>
      </w:r>
      <w:r w:rsidR="00EA1103" w:rsidRPr="00E52445">
        <w:rPr>
          <w:lang w:val="fr-FR"/>
        </w:rPr>
        <w:t>s’intéressera à la réunion de travail</w:t>
      </w:r>
      <w:r w:rsidRPr="00E52445">
        <w:rPr>
          <w:lang w:val="fr-FR"/>
        </w:rPr>
        <w:t xml:space="preserve"> </w:t>
      </w:r>
      <w:r w:rsidR="00E468CB" w:rsidRPr="00E52445">
        <w:rPr>
          <w:lang w:val="fr-FR"/>
        </w:rPr>
        <w:t>ré</w:t>
      </w:r>
      <w:r w:rsidRPr="00E52445">
        <w:rPr>
          <w:lang w:val="fr-FR"/>
        </w:rPr>
        <w:t>gional</w:t>
      </w:r>
      <w:r w:rsidR="00EA1103" w:rsidRPr="00E52445">
        <w:rPr>
          <w:lang w:val="fr-FR"/>
        </w:rPr>
        <w:t>e</w:t>
      </w:r>
      <w:r w:rsidRPr="00E52445">
        <w:rPr>
          <w:lang w:val="fr-FR"/>
        </w:rPr>
        <w:t xml:space="preserve"> </w:t>
      </w:r>
      <w:r w:rsidR="003D0DD2" w:rsidRPr="00E52445">
        <w:rPr>
          <w:lang w:val="fr-FR"/>
        </w:rPr>
        <w:t xml:space="preserve">sur </w:t>
      </w:r>
      <w:r w:rsidRPr="00E52445">
        <w:rPr>
          <w:lang w:val="fr-FR"/>
        </w:rPr>
        <w:t>le suivi de</w:t>
      </w:r>
      <w:r w:rsidR="00EA1103" w:rsidRPr="00E52445">
        <w:rPr>
          <w:lang w:val="fr-FR"/>
        </w:rPr>
        <w:t xml:space="preserve"> se</w:t>
      </w:r>
      <w:r w:rsidR="00643EBC" w:rsidRPr="00E52445">
        <w:rPr>
          <w:lang w:val="fr-FR"/>
        </w:rPr>
        <w:t>s</w:t>
      </w:r>
      <w:r w:rsidRPr="00E52445">
        <w:rPr>
          <w:lang w:val="fr-FR"/>
        </w:rPr>
        <w:t xml:space="preserve"> obser</w:t>
      </w:r>
      <w:r w:rsidR="00643EBC" w:rsidRPr="00E52445">
        <w:rPr>
          <w:lang w:val="fr-FR"/>
        </w:rPr>
        <w:t>vations de conclusion</w:t>
      </w:r>
      <w:r w:rsidR="00EA1103" w:rsidRPr="00E52445">
        <w:rPr>
          <w:lang w:val="fr-FR"/>
        </w:rPr>
        <w:t xml:space="preserve"> </w:t>
      </w:r>
      <w:r w:rsidRPr="00E52445">
        <w:rPr>
          <w:lang w:val="fr-FR"/>
        </w:rPr>
        <w:t xml:space="preserve">que le HCDH </w:t>
      </w:r>
      <w:r w:rsidR="003D0DD2" w:rsidRPr="00E52445">
        <w:rPr>
          <w:lang w:val="fr-FR"/>
        </w:rPr>
        <w:t>prépare</w:t>
      </w:r>
      <w:r w:rsidR="00E468CB" w:rsidRPr="00E52445">
        <w:rPr>
          <w:lang w:val="fr-FR"/>
        </w:rPr>
        <w:t xml:space="preserve"> actuellement en </w:t>
      </w:r>
      <w:r w:rsidR="003D0DD2" w:rsidRPr="00E52445">
        <w:rPr>
          <w:lang w:val="fr-FR"/>
        </w:rPr>
        <w:t>partenariat</w:t>
      </w:r>
      <w:r w:rsidR="00EA1103" w:rsidRPr="00E52445">
        <w:rPr>
          <w:lang w:val="fr-FR"/>
        </w:rPr>
        <w:t>; la réunion de travail</w:t>
      </w:r>
      <w:r w:rsidR="00E468CB" w:rsidRPr="00E52445">
        <w:rPr>
          <w:lang w:val="fr-FR"/>
        </w:rPr>
        <w:t xml:space="preserve"> se tiendra au Burkina Faso en novembre</w:t>
      </w:r>
      <w:r w:rsidR="000E1E26" w:rsidRPr="00E52445">
        <w:rPr>
          <w:lang w:val="fr-FR"/>
        </w:rPr>
        <w:t xml:space="preserve"> 2007. </w:t>
      </w:r>
      <w:r w:rsidR="00E468CB" w:rsidRPr="00E52445">
        <w:rPr>
          <w:lang w:val="fr-FR"/>
        </w:rPr>
        <w:t>Le Comité étudie</w:t>
      </w:r>
      <w:r w:rsidR="00643EBC" w:rsidRPr="00E52445">
        <w:rPr>
          <w:lang w:val="fr-FR"/>
        </w:rPr>
        <w:t>ra aussi la possibilit</w:t>
      </w:r>
      <w:r w:rsidR="00EA1103" w:rsidRPr="00E52445">
        <w:rPr>
          <w:lang w:val="fr-FR"/>
        </w:rPr>
        <w:t>é d’en organiser un autre</w:t>
      </w:r>
      <w:r w:rsidR="00E468CB" w:rsidRPr="00E52445">
        <w:rPr>
          <w:lang w:val="fr-FR"/>
        </w:rPr>
        <w:t xml:space="preserve"> en République de Corée</w:t>
      </w:r>
      <w:r w:rsidR="00EA1103" w:rsidRPr="00E52445">
        <w:rPr>
          <w:lang w:val="fr-FR"/>
        </w:rPr>
        <w:t>,</w:t>
      </w:r>
      <w:r w:rsidR="00E468CB" w:rsidRPr="00E52445">
        <w:rPr>
          <w:lang w:val="fr-FR"/>
        </w:rPr>
        <w:t xml:space="preserve"> en</w:t>
      </w:r>
      <w:r w:rsidR="000E1E26" w:rsidRPr="00E52445">
        <w:rPr>
          <w:lang w:val="fr-FR"/>
        </w:rPr>
        <w:t> 2008.</w:t>
      </w:r>
    </w:p>
    <w:p w:rsidR="000E1E26" w:rsidRPr="00E52445" w:rsidRDefault="00E468CB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 xml:space="preserve">Le Comité recherche de nouvelles façons de coopérer avec le Conseil de l’Europe et </w:t>
      </w:r>
      <w:r w:rsidR="00055B5C" w:rsidRPr="00E52445">
        <w:rPr>
          <w:lang w:val="fr-FR"/>
        </w:rPr>
        <w:t xml:space="preserve">il </w:t>
      </w:r>
      <w:r w:rsidRPr="00E52445">
        <w:rPr>
          <w:lang w:val="fr-FR"/>
        </w:rPr>
        <w:t>tiendra une réunion informelle le 7 juin 2007 avec le Secrétaire général adjoint du Conseil</w:t>
      </w:r>
      <w:r w:rsidR="003D0DD2" w:rsidRPr="00E52445">
        <w:rPr>
          <w:lang w:val="fr-FR"/>
        </w:rPr>
        <w:t>,</w:t>
      </w:r>
      <w:r w:rsidRPr="00E52445">
        <w:rPr>
          <w:lang w:val="fr-FR"/>
        </w:rPr>
        <w:t xml:space="preserve"> pour obtenir une vue d’ensemble de son nouveau programme en faveur de la défense des droits des enfants et de leur protection contre la violence, intitulé «Construire une </w:t>
      </w:r>
      <w:r w:rsidR="00E52445" w:rsidRPr="00E52445">
        <w:rPr>
          <w:lang w:val="fr-FR"/>
        </w:rPr>
        <w:t>Europe pour et avec les enfants</w:t>
      </w:r>
      <w:r w:rsidRPr="00E52445">
        <w:rPr>
          <w:lang w:val="fr-FR"/>
        </w:rPr>
        <w:t>».</w:t>
      </w:r>
      <w:r w:rsidR="007924A9" w:rsidRPr="00E52445">
        <w:rPr>
          <w:lang w:val="fr-FR"/>
        </w:rPr>
        <w:t xml:space="preserve"> </w:t>
      </w:r>
    </w:p>
    <w:p w:rsidR="000E1E26" w:rsidRPr="00E52445" w:rsidRDefault="007924A9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u w:val="single"/>
          <w:lang w:val="fr-FR"/>
        </w:rPr>
        <w:t>M</w:t>
      </w:r>
      <w:r w:rsidRPr="00E52445">
        <w:rPr>
          <w:u w:val="single"/>
          <w:vertAlign w:val="superscript"/>
          <w:lang w:val="fr-FR"/>
        </w:rPr>
        <w:t>me</w:t>
      </w:r>
      <w:r w:rsidR="000E1E26" w:rsidRPr="00E52445">
        <w:rPr>
          <w:u w:val="single"/>
          <w:lang w:val="fr-FR"/>
        </w:rPr>
        <w:t xml:space="preserve"> KHATTAB</w:t>
      </w:r>
      <w:r w:rsidRPr="00E52445">
        <w:rPr>
          <w:lang w:val="fr-FR"/>
        </w:rPr>
        <w:t xml:space="preserve"> demande si le Bureau du Haut</w:t>
      </w:r>
      <w:r w:rsidR="00E52445">
        <w:rPr>
          <w:lang w:val="fr-FR"/>
        </w:rPr>
        <w:t>-</w:t>
      </w:r>
      <w:r w:rsidRPr="00E52445">
        <w:rPr>
          <w:lang w:val="fr-FR"/>
        </w:rPr>
        <w:t>Com</w:t>
      </w:r>
      <w:r w:rsidR="00A8452B" w:rsidRPr="00E52445">
        <w:rPr>
          <w:lang w:val="fr-FR"/>
        </w:rPr>
        <w:t xml:space="preserve">missariat </w:t>
      </w:r>
      <w:r w:rsidRPr="00E52445">
        <w:rPr>
          <w:lang w:val="fr-FR"/>
        </w:rPr>
        <w:t xml:space="preserve">des Nations unies </w:t>
      </w:r>
      <w:r w:rsidR="00A8452B" w:rsidRPr="00E52445">
        <w:rPr>
          <w:lang w:val="fr-FR"/>
        </w:rPr>
        <w:t xml:space="preserve">aux droits de l’homme </w:t>
      </w:r>
      <w:r w:rsidRPr="00E52445">
        <w:rPr>
          <w:lang w:val="fr-FR"/>
        </w:rPr>
        <w:t>prévoit de met</w:t>
      </w:r>
      <w:r w:rsidR="00527838" w:rsidRPr="00E52445">
        <w:rPr>
          <w:lang w:val="fr-FR"/>
        </w:rPr>
        <w:t>t</w:t>
      </w:r>
      <w:r w:rsidRPr="00E52445">
        <w:rPr>
          <w:lang w:val="fr-FR"/>
        </w:rPr>
        <w:t xml:space="preserve">re en </w:t>
      </w:r>
      <w:r w:rsidR="00E52445">
        <w:rPr>
          <w:lang w:val="fr-FR"/>
        </w:rPr>
        <w:t xml:space="preserve">œuvre </w:t>
      </w:r>
      <w:r w:rsidRPr="00E52445">
        <w:rPr>
          <w:lang w:val="fr-FR"/>
        </w:rPr>
        <w:t>les conclusions d</w:t>
      </w:r>
      <w:r w:rsidR="00643EBC" w:rsidRPr="00E52445">
        <w:rPr>
          <w:lang w:val="fr-FR"/>
        </w:rPr>
        <w:t>e</w:t>
      </w:r>
      <w:r w:rsidRPr="00E52445">
        <w:rPr>
          <w:lang w:val="fr-FR"/>
        </w:rPr>
        <w:t xml:space="preserve"> l’</w:t>
      </w:r>
      <w:r w:rsidR="00643EBC" w:rsidRPr="00E52445">
        <w:rPr>
          <w:lang w:val="fr-FR"/>
        </w:rPr>
        <w:t>étude du Secrétaire</w:t>
      </w:r>
      <w:r w:rsidRPr="00E52445">
        <w:rPr>
          <w:lang w:val="fr-FR"/>
        </w:rPr>
        <w:t xml:space="preserve"> </w:t>
      </w:r>
      <w:r w:rsidR="00527838" w:rsidRPr="00E52445">
        <w:rPr>
          <w:lang w:val="fr-FR"/>
        </w:rPr>
        <w:t>géné</w:t>
      </w:r>
      <w:r w:rsidRPr="00E52445">
        <w:rPr>
          <w:lang w:val="fr-FR"/>
        </w:rPr>
        <w:t xml:space="preserve">ral </w:t>
      </w:r>
      <w:r w:rsidR="00527838" w:rsidRPr="00E52445">
        <w:rPr>
          <w:lang w:val="fr-FR"/>
        </w:rPr>
        <w:t xml:space="preserve">sur la violence contre des </w:t>
      </w:r>
      <w:r w:rsidRPr="00E52445">
        <w:rPr>
          <w:lang w:val="fr-FR"/>
        </w:rPr>
        <w:t>enfants</w:t>
      </w:r>
      <w:r w:rsidR="00527838" w:rsidRPr="00E52445">
        <w:rPr>
          <w:lang w:val="fr-FR"/>
        </w:rPr>
        <w:t xml:space="preserve">. Compte tenu du fait que le Comité prie instamment les </w:t>
      </w:r>
      <w:r w:rsidR="00E52445">
        <w:rPr>
          <w:lang w:val="fr-FR"/>
        </w:rPr>
        <w:t>É</w:t>
      </w:r>
      <w:r w:rsidR="00527838" w:rsidRPr="00E52445">
        <w:rPr>
          <w:lang w:val="fr-FR"/>
        </w:rPr>
        <w:t>tats parties de chercher de l’aide dans l’application des conclusions de l’étude, elle souhaite savoir quelle aide pratique ils comptent recevoir du Bureau.</w:t>
      </w:r>
    </w:p>
    <w:p w:rsidR="000E1E26" w:rsidRPr="00E52445" w:rsidRDefault="00527838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u w:val="single"/>
          <w:lang w:val="fr-FR"/>
        </w:rPr>
        <w:t>M</w:t>
      </w:r>
      <w:r w:rsidRPr="00E52445">
        <w:rPr>
          <w:u w:val="single"/>
          <w:vertAlign w:val="superscript"/>
          <w:lang w:val="fr-FR"/>
        </w:rPr>
        <w:t>me</w:t>
      </w:r>
      <w:r w:rsidR="000E1E26" w:rsidRPr="00E52445">
        <w:rPr>
          <w:u w:val="single"/>
          <w:lang w:val="fr-FR"/>
        </w:rPr>
        <w:t xml:space="preserve"> KANG</w:t>
      </w:r>
      <w:r w:rsidRPr="00E52445">
        <w:rPr>
          <w:lang w:val="fr-FR"/>
        </w:rPr>
        <w:t xml:space="preserve"> (Haut</w:t>
      </w:r>
      <w:r w:rsidR="00E52445">
        <w:rPr>
          <w:lang w:val="fr-FR"/>
        </w:rPr>
        <w:t>-</w:t>
      </w:r>
      <w:r w:rsidRPr="00E52445">
        <w:rPr>
          <w:lang w:val="fr-FR"/>
        </w:rPr>
        <w:t>Commissaire adjoint aux droits de l’homme) s</w:t>
      </w:r>
      <w:r w:rsidR="00E06E2A" w:rsidRPr="00E52445">
        <w:rPr>
          <w:lang w:val="fr-FR"/>
        </w:rPr>
        <w:t>ignal</w:t>
      </w:r>
      <w:r w:rsidRPr="00E52445">
        <w:rPr>
          <w:lang w:val="fr-FR"/>
        </w:rPr>
        <w:t>e le total engagement du HCDH dans le suivi de l’étude qui a déjà été publiée et envoyée à un maximum d’intervenants. Le Bureau assiste l’expert indépendant dans la préparation de son rapport à l’Assemblée générale.</w:t>
      </w:r>
      <w:r w:rsidR="000E1E26" w:rsidRPr="00E52445">
        <w:rPr>
          <w:lang w:val="fr-FR"/>
        </w:rPr>
        <w:t xml:space="preserve"> </w:t>
      </w:r>
    </w:p>
    <w:p w:rsidR="000E1E26" w:rsidRPr="00E52445" w:rsidRDefault="00527838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u w:val="single"/>
          <w:lang w:val="fr-FR"/>
        </w:rPr>
        <w:t>M</w:t>
      </w:r>
      <w:r w:rsidRPr="00E52445">
        <w:rPr>
          <w:u w:val="single"/>
          <w:vertAlign w:val="superscript"/>
          <w:lang w:val="fr-FR"/>
        </w:rPr>
        <w:t>me</w:t>
      </w:r>
      <w:r w:rsidR="000E1E26" w:rsidRPr="00E52445">
        <w:rPr>
          <w:u w:val="single"/>
          <w:lang w:val="fr-FR"/>
        </w:rPr>
        <w:t xml:space="preserve"> CONNORS</w:t>
      </w:r>
      <w:r w:rsidRPr="00E52445">
        <w:rPr>
          <w:lang w:val="fr-FR"/>
        </w:rPr>
        <w:t xml:space="preserve"> (Bureau du</w:t>
      </w:r>
      <w:r w:rsidR="00A8452B" w:rsidRPr="00E52445">
        <w:rPr>
          <w:lang w:val="fr-FR"/>
        </w:rPr>
        <w:t xml:space="preserve"> Haut</w:t>
      </w:r>
      <w:r w:rsidR="00E52445" w:rsidRPr="00E52445">
        <w:rPr>
          <w:lang w:val="fr-FR"/>
        </w:rPr>
        <w:t>-</w:t>
      </w:r>
      <w:r w:rsidR="00A8452B" w:rsidRPr="00E52445">
        <w:rPr>
          <w:lang w:val="fr-FR"/>
        </w:rPr>
        <w:t xml:space="preserve">Commissariat </w:t>
      </w:r>
      <w:r w:rsidR="00E06E2A" w:rsidRPr="00E52445">
        <w:rPr>
          <w:lang w:val="fr-FR"/>
        </w:rPr>
        <w:t>des Nations Unies</w:t>
      </w:r>
      <w:r w:rsidR="00A8452B" w:rsidRPr="00E52445">
        <w:rPr>
          <w:lang w:val="fr-FR"/>
        </w:rPr>
        <w:t xml:space="preserve"> aux droits de l’homme</w:t>
      </w:r>
      <w:r w:rsidR="00E06E2A" w:rsidRPr="00E52445">
        <w:rPr>
          <w:lang w:val="fr-FR"/>
        </w:rPr>
        <w:t>) évoque</w:t>
      </w:r>
      <w:r w:rsidRPr="00E52445">
        <w:rPr>
          <w:lang w:val="fr-FR"/>
        </w:rPr>
        <w:t xml:space="preserve"> les efforts considérables accomplis</w:t>
      </w:r>
      <w:r w:rsidR="0099122A" w:rsidRPr="00E52445">
        <w:rPr>
          <w:lang w:val="fr-FR"/>
        </w:rPr>
        <w:t xml:space="preserve"> par le HCDH dans</w:t>
      </w:r>
      <w:r w:rsidRPr="00E52445">
        <w:rPr>
          <w:lang w:val="fr-FR"/>
        </w:rPr>
        <w:t xml:space="preserve"> la réalisation de l’étude et</w:t>
      </w:r>
      <w:r w:rsidR="0099122A" w:rsidRPr="00E52445">
        <w:rPr>
          <w:lang w:val="fr-FR"/>
        </w:rPr>
        <w:t xml:space="preserve"> </w:t>
      </w:r>
      <w:r w:rsidRPr="00E52445">
        <w:rPr>
          <w:lang w:val="fr-FR"/>
        </w:rPr>
        <w:t>la mise au point actuelle d’un plan de travail stratégique.</w:t>
      </w:r>
      <w:r w:rsidR="000E1E26" w:rsidRPr="00E52445">
        <w:rPr>
          <w:lang w:val="fr-FR"/>
        </w:rPr>
        <w:t xml:space="preserve"> </w:t>
      </w:r>
      <w:r w:rsidRPr="00E52445">
        <w:rPr>
          <w:lang w:val="fr-FR"/>
        </w:rPr>
        <w:t xml:space="preserve">En tant que membre actif du Groupe interinstitutions sur la violence contre les enfants, le Bureau </w:t>
      </w:r>
      <w:r w:rsidR="00E06E2A" w:rsidRPr="00E52445">
        <w:rPr>
          <w:lang w:val="fr-FR"/>
        </w:rPr>
        <w:t xml:space="preserve">fournit une expertise </w:t>
      </w:r>
      <w:r w:rsidR="001644D0" w:rsidRPr="00E52445">
        <w:rPr>
          <w:lang w:val="fr-FR"/>
        </w:rPr>
        <w:t>indépendant</w:t>
      </w:r>
      <w:r w:rsidR="00E06E2A" w:rsidRPr="00E52445">
        <w:rPr>
          <w:lang w:val="fr-FR"/>
        </w:rPr>
        <w:t>e avec</w:t>
      </w:r>
      <w:r w:rsidR="001644D0" w:rsidRPr="00E52445">
        <w:rPr>
          <w:lang w:val="fr-FR"/>
        </w:rPr>
        <w:t xml:space="preserve"> un soutien logistique et du personnel. La prochaine visite du Secrétaire général adjoint du Conseil de l</w:t>
      </w:r>
      <w:r w:rsidR="00DB2B78" w:rsidRPr="00E52445">
        <w:rPr>
          <w:lang w:val="fr-FR"/>
        </w:rPr>
        <w:t>’Europe est très opportune car ses relations avec le HCDH</w:t>
      </w:r>
      <w:r w:rsidR="001644D0" w:rsidRPr="00E52445">
        <w:rPr>
          <w:lang w:val="fr-FR"/>
        </w:rPr>
        <w:t xml:space="preserve"> au cours des années ont facilité une approch</w:t>
      </w:r>
      <w:r w:rsidR="0099122A" w:rsidRPr="00E52445">
        <w:rPr>
          <w:lang w:val="fr-FR"/>
        </w:rPr>
        <w:t xml:space="preserve">e régionale de l’étude. Le HCDH, qui </w:t>
      </w:r>
      <w:r w:rsidR="001644D0" w:rsidRPr="00E52445">
        <w:rPr>
          <w:lang w:val="fr-FR"/>
        </w:rPr>
        <w:t xml:space="preserve">a déjà participé à des activités de suivi en </w:t>
      </w:r>
      <w:r w:rsidR="000E1E26" w:rsidRPr="00E52445">
        <w:rPr>
          <w:lang w:val="fr-FR"/>
        </w:rPr>
        <w:t>Egypt</w:t>
      </w:r>
      <w:r w:rsidR="001644D0" w:rsidRPr="00E52445">
        <w:rPr>
          <w:lang w:val="fr-FR"/>
        </w:rPr>
        <w:t>e</w:t>
      </w:r>
      <w:r w:rsidR="000E1E26" w:rsidRPr="00E52445">
        <w:rPr>
          <w:lang w:val="fr-FR"/>
        </w:rPr>
        <w:t xml:space="preserve">, </w:t>
      </w:r>
      <w:r w:rsidR="001644D0" w:rsidRPr="00E52445">
        <w:rPr>
          <w:lang w:val="fr-FR"/>
        </w:rPr>
        <w:t>au Burkina Faso et au</w:t>
      </w:r>
      <w:r w:rsidR="0099122A" w:rsidRPr="00E52445">
        <w:rPr>
          <w:lang w:val="fr-FR"/>
        </w:rPr>
        <w:t xml:space="preserve"> Mali, </w:t>
      </w:r>
      <w:r w:rsidR="001644D0" w:rsidRPr="00E52445">
        <w:rPr>
          <w:lang w:val="fr-FR"/>
        </w:rPr>
        <w:t xml:space="preserve">espère participer à d’autres activités régionales. </w:t>
      </w:r>
    </w:p>
    <w:p w:rsidR="000E1E26" w:rsidRPr="00E52445" w:rsidRDefault="001644D0" w:rsidP="00E52445">
      <w:pPr>
        <w:keepNext/>
        <w:keepLines/>
        <w:rPr>
          <w:lang w:val="fr-FR"/>
        </w:rPr>
      </w:pPr>
      <w:r w:rsidRPr="00E52445">
        <w:rPr>
          <w:lang w:val="fr-FR"/>
        </w:rPr>
        <w:t>D</w:t>
      </w:r>
      <w:r w:rsidR="00E52445" w:rsidRPr="00E52445">
        <w:rPr>
          <w:lang w:val="fr-FR"/>
        </w:rPr>
        <w:t>É</w:t>
      </w:r>
      <w:r w:rsidR="000E1E26" w:rsidRPr="00E52445">
        <w:rPr>
          <w:lang w:val="fr-FR"/>
        </w:rPr>
        <w:t>CLARATION</w:t>
      </w:r>
      <w:r w:rsidRPr="00E52445">
        <w:rPr>
          <w:lang w:val="fr-FR"/>
        </w:rPr>
        <w:t xml:space="preserve"> SOLENNELLE PAR LES MEMBRES </w:t>
      </w:r>
      <w:r w:rsidR="00210F56" w:rsidRPr="00E52445">
        <w:rPr>
          <w:lang w:val="fr-FR"/>
        </w:rPr>
        <w:t xml:space="preserve">NOUVELLEMENT </w:t>
      </w:r>
      <w:r w:rsidR="00E52445" w:rsidRPr="00E52445">
        <w:rPr>
          <w:lang w:val="fr-FR"/>
        </w:rPr>
        <w:t>É</w:t>
      </w:r>
      <w:r w:rsidR="00210F56" w:rsidRPr="00E52445">
        <w:rPr>
          <w:lang w:val="fr-FR"/>
        </w:rPr>
        <w:t>LUS DU COMIT</w:t>
      </w:r>
      <w:r w:rsidR="00E52445" w:rsidRPr="00E52445">
        <w:rPr>
          <w:lang w:val="fr-FR"/>
        </w:rPr>
        <w:t>É</w:t>
      </w:r>
      <w:r w:rsidR="00210F56" w:rsidRPr="00E52445">
        <w:rPr>
          <w:lang w:val="fr-FR"/>
        </w:rPr>
        <w:t xml:space="preserve"> </w:t>
      </w:r>
      <w:r w:rsidRPr="00E52445">
        <w:rPr>
          <w:lang w:val="fr-FR"/>
        </w:rPr>
        <w:t>(point</w:t>
      </w:r>
      <w:r w:rsidR="000E1E26" w:rsidRPr="00E52445">
        <w:rPr>
          <w:lang w:val="fr-FR"/>
        </w:rPr>
        <w:t xml:space="preserve"> 1</w:t>
      </w:r>
      <w:r w:rsidRPr="00E52445">
        <w:rPr>
          <w:lang w:val="fr-FR"/>
        </w:rPr>
        <w:t xml:space="preserve"> de l’ordre du jour</w:t>
      </w:r>
      <w:r w:rsidR="000E1E26" w:rsidRPr="00E52445">
        <w:rPr>
          <w:lang w:val="fr-FR"/>
        </w:rPr>
        <w:t>)</w:t>
      </w:r>
    </w:p>
    <w:p w:rsidR="000E1E26" w:rsidRPr="00E52445" w:rsidRDefault="001644D0" w:rsidP="00E52445">
      <w:pPr>
        <w:pStyle w:val="ParaNo"/>
        <w:keepNext/>
        <w:keepLines/>
        <w:tabs>
          <w:tab w:val="clear" w:pos="360"/>
          <w:tab w:val="clear" w:pos="737"/>
        </w:tabs>
        <w:ind w:left="0" w:firstLine="0"/>
        <w:rPr>
          <w:rFonts w:eastAsia="SimSun"/>
          <w:szCs w:val="24"/>
          <w:lang w:val="fr-FR" w:eastAsia="zh-CN"/>
        </w:rPr>
      </w:pPr>
      <w:r w:rsidRPr="00E52445">
        <w:rPr>
          <w:u w:val="single"/>
          <w:lang w:val="fr-FR"/>
        </w:rPr>
        <w:t>La PR</w:t>
      </w:r>
      <w:r w:rsidR="00E52445">
        <w:rPr>
          <w:u w:val="single"/>
          <w:lang w:val="fr-FR"/>
        </w:rPr>
        <w:t>É</w:t>
      </w:r>
      <w:r w:rsidRPr="00E52445">
        <w:rPr>
          <w:u w:val="single"/>
          <w:lang w:val="fr-FR"/>
        </w:rPr>
        <w:t xml:space="preserve">SIDENTE </w:t>
      </w:r>
      <w:r w:rsidR="00102191" w:rsidRPr="00E52445">
        <w:rPr>
          <w:u w:val="single"/>
          <w:lang w:val="fr-FR"/>
        </w:rPr>
        <w:t>P</w:t>
      </w:r>
      <w:r w:rsidR="00210F56" w:rsidRPr="00E52445">
        <w:rPr>
          <w:u w:val="single"/>
          <w:lang w:val="fr-FR"/>
        </w:rPr>
        <w:t>ROVISOIRE</w:t>
      </w:r>
      <w:r w:rsidRPr="00E52445">
        <w:rPr>
          <w:lang w:val="fr-FR"/>
        </w:rPr>
        <w:t xml:space="preserve"> invite les membres nouvellement élus du Comité à prononcer la déclaration solennelle contenue dans la </w:t>
      </w:r>
      <w:r w:rsidR="00210F56" w:rsidRPr="00E52445">
        <w:rPr>
          <w:lang w:val="fr-FR"/>
        </w:rPr>
        <w:t>règle 15 du règlement intérieur</w:t>
      </w:r>
      <w:r w:rsidRPr="00E52445">
        <w:rPr>
          <w:lang w:val="fr-FR"/>
        </w:rPr>
        <w:t xml:space="preserve"> du Comité.</w:t>
      </w:r>
    </w:p>
    <w:p w:rsidR="000E1E26" w:rsidRPr="00E52445" w:rsidRDefault="001644D0">
      <w:pPr>
        <w:pStyle w:val="ParaNo"/>
        <w:tabs>
          <w:tab w:val="clear" w:pos="360"/>
          <w:tab w:val="clear" w:pos="737"/>
        </w:tabs>
        <w:ind w:left="0" w:firstLine="0"/>
        <w:rPr>
          <w:rFonts w:eastAsia="SimSun"/>
          <w:szCs w:val="24"/>
          <w:lang w:val="fr-FR" w:eastAsia="zh-CN"/>
        </w:rPr>
      </w:pPr>
      <w:r w:rsidRPr="00E52445">
        <w:rPr>
          <w:u w:val="single"/>
          <w:lang w:val="fr-FR"/>
        </w:rPr>
        <w:t>M</w:t>
      </w:r>
      <w:r w:rsidRPr="00E52445">
        <w:rPr>
          <w:u w:val="single"/>
          <w:vertAlign w:val="superscript"/>
          <w:lang w:val="fr-FR"/>
        </w:rPr>
        <w:t>me</w:t>
      </w:r>
      <w:r w:rsidR="000E1E26" w:rsidRPr="00E52445">
        <w:rPr>
          <w:u w:val="single"/>
          <w:lang w:val="fr-FR"/>
        </w:rPr>
        <w:t xml:space="preserve"> AIDOO</w:t>
      </w:r>
      <w:r w:rsidR="000E1E26" w:rsidRPr="00E52445">
        <w:rPr>
          <w:lang w:val="fr-FR"/>
        </w:rPr>
        <w:t xml:space="preserve">, </w:t>
      </w:r>
      <w:r w:rsidRPr="00E52445">
        <w:rPr>
          <w:u w:val="single"/>
          <w:lang w:val="fr-FR"/>
        </w:rPr>
        <w:t>M</w:t>
      </w:r>
      <w:r w:rsidR="000E1E26" w:rsidRPr="00E52445">
        <w:rPr>
          <w:u w:val="single"/>
          <w:lang w:val="fr-FR"/>
        </w:rPr>
        <w:t>. CITARELLA</w:t>
      </w:r>
      <w:r w:rsidR="000E1E26" w:rsidRPr="00E52445">
        <w:rPr>
          <w:lang w:val="fr-FR"/>
        </w:rPr>
        <w:t xml:space="preserve">, </w:t>
      </w:r>
      <w:r w:rsidRPr="00E52445">
        <w:rPr>
          <w:u w:val="single"/>
          <w:lang w:val="fr-FR"/>
        </w:rPr>
        <w:t>M</w:t>
      </w:r>
      <w:r w:rsidRPr="00E52445">
        <w:rPr>
          <w:u w:val="single"/>
          <w:vertAlign w:val="superscript"/>
          <w:lang w:val="fr-FR"/>
        </w:rPr>
        <w:t>me</w:t>
      </w:r>
      <w:r w:rsidR="000E1E26" w:rsidRPr="00E52445">
        <w:rPr>
          <w:u w:val="single"/>
          <w:lang w:val="fr-FR"/>
        </w:rPr>
        <w:t xml:space="preserve"> HERCZOG</w:t>
      </w:r>
      <w:r w:rsidRPr="00E52445">
        <w:rPr>
          <w:lang w:val="fr-FR"/>
        </w:rPr>
        <w:t xml:space="preserve"> et </w:t>
      </w:r>
      <w:r w:rsidRPr="00E52445">
        <w:rPr>
          <w:u w:val="single"/>
          <w:lang w:val="fr-FR"/>
        </w:rPr>
        <w:t>M</w:t>
      </w:r>
      <w:r w:rsidR="000E1E26" w:rsidRPr="00E52445">
        <w:rPr>
          <w:u w:val="single"/>
          <w:lang w:val="fr-FR"/>
        </w:rPr>
        <w:t>. PURAS</w:t>
      </w:r>
      <w:r w:rsidR="000E1E26" w:rsidRPr="00E52445">
        <w:rPr>
          <w:lang w:val="fr-FR"/>
        </w:rPr>
        <w:t xml:space="preserve"> </w:t>
      </w:r>
      <w:r w:rsidR="00753259" w:rsidRPr="00E52445">
        <w:rPr>
          <w:lang w:val="fr-FR"/>
        </w:rPr>
        <w:t>dé</w:t>
      </w:r>
      <w:r w:rsidRPr="00E52445">
        <w:rPr>
          <w:lang w:val="fr-FR"/>
        </w:rPr>
        <w:t>clare</w:t>
      </w:r>
      <w:r w:rsidR="00753259" w:rsidRPr="00E52445">
        <w:rPr>
          <w:lang w:val="fr-FR"/>
        </w:rPr>
        <w:t>nt</w:t>
      </w:r>
      <w:r w:rsidRPr="00E52445">
        <w:rPr>
          <w:lang w:val="fr-FR"/>
        </w:rPr>
        <w:t xml:space="preserve"> </w:t>
      </w:r>
      <w:r w:rsidR="00E11AE6" w:rsidRPr="00E52445">
        <w:rPr>
          <w:lang w:val="fr-FR"/>
        </w:rPr>
        <w:t>solen</w:t>
      </w:r>
      <w:r w:rsidRPr="00E52445">
        <w:rPr>
          <w:lang w:val="fr-FR"/>
        </w:rPr>
        <w:t>nellement qu’ils accompliront l</w:t>
      </w:r>
      <w:r w:rsidR="0099122A" w:rsidRPr="00E52445">
        <w:rPr>
          <w:lang w:val="fr-FR"/>
        </w:rPr>
        <w:t>eurs dev</w:t>
      </w:r>
      <w:r w:rsidR="005835A8" w:rsidRPr="00E52445">
        <w:rPr>
          <w:lang w:val="fr-FR"/>
        </w:rPr>
        <w:t>oirs et exerceront leurs fonctions</w:t>
      </w:r>
      <w:r w:rsidRPr="00E52445">
        <w:rPr>
          <w:lang w:val="fr-FR"/>
        </w:rPr>
        <w:t xml:space="preserve"> en tant que </w:t>
      </w:r>
      <w:r w:rsidR="00E11AE6" w:rsidRPr="00E52445">
        <w:rPr>
          <w:lang w:val="fr-FR"/>
        </w:rPr>
        <w:t>memb</w:t>
      </w:r>
      <w:r w:rsidRPr="00E52445">
        <w:rPr>
          <w:lang w:val="fr-FR"/>
        </w:rPr>
        <w:t>r</w:t>
      </w:r>
      <w:r w:rsidR="00E11AE6" w:rsidRPr="00E52445">
        <w:rPr>
          <w:lang w:val="fr-FR"/>
        </w:rPr>
        <w:t>e</w:t>
      </w:r>
      <w:r w:rsidRPr="00E52445">
        <w:rPr>
          <w:lang w:val="fr-FR"/>
        </w:rPr>
        <w:t xml:space="preserve">s du Comité des droits de l’enfant, de manière </w:t>
      </w:r>
      <w:r w:rsidR="00E11AE6" w:rsidRPr="00E52445">
        <w:rPr>
          <w:lang w:val="fr-FR"/>
        </w:rPr>
        <w:t>hono</w:t>
      </w:r>
      <w:r w:rsidRPr="00E52445">
        <w:rPr>
          <w:lang w:val="fr-FR"/>
        </w:rPr>
        <w:t>rable,</w:t>
      </w:r>
      <w:r w:rsidR="00E11AE6" w:rsidRPr="00E52445">
        <w:rPr>
          <w:lang w:val="fr-FR"/>
        </w:rPr>
        <w:t xml:space="preserve"> scrupuleuse, impartial</w:t>
      </w:r>
      <w:r w:rsidR="00202217" w:rsidRPr="00E52445">
        <w:rPr>
          <w:lang w:val="fr-FR"/>
        </w:rPr>
        <w:t>e</w:t>
      </w:r>
      <w:r w:rsidR="00E11AE6" w:rsidRPr="00E52445">
        <w:rPr>
          <w:lang w:val="fr-FR"/>
        </w:rPr>
        <w:t xml:space="preserve"> et consciencieuse.</w:t>
      </w:r>
    </w:p>
    <w:p w:rsidR="000E1E26" w:rsidRPr="00E52445" w:rsidRDefault="00E52445">
      <w:pPr>
        <w:rPr>
          <w:lang w:val="fr-FR"/>
        </w:rPr>
      </w:pPr>
      <w:r>
        <w:rPr>
          <w:lang w:val="fr-FR"/>
        </w:rPr>
        <w:t>É</w:t>
      </w:r>
      <w:r w:rsidR="00E06E2A" w:rsidRPr="00E52445">
        <w:rPr>
          <w:lang w:val="fr-FR"/>
        </w:rPr>
        <w:t>LECTION DES</w:t>
      </w:r>
      <w:r w:rsidR="00E11AE6" w:rsidRPr="00E52445">
        <w:rPr>
          <w:lang w:val="fr-FR"/>
        </w:rPr>
        <w:t xml:space="preserve"> RESPONSABLES (point </w:t>
      </w:r>
      <w:r w:rsidR="000E1E26" w:rsidRPr="00E52445">
        <w:rPr>
          <w:lang w:val="fr-FR"/>
        </w:rPr>
        <w:t>3</w:t>
      </w:r>
      <w:r w:rsidR="00E11AE6" w:rsidRPr="00E52445">
        <w:rPr>
          <w:lang w:val="fr-FR"/>
        </w:rPr>
        <w:t xml:space="preserve"> de l’ordre du jour</w:t>
      </w:r>
      <w:r w:rsidR="000E1E26" w:rsidRPr="00E52445">
        <w:rPr>
          <w:lang w:val="fr-FR"/>
        </w:rPr>
        <w:t>)</w:t>
      </w:r>
    </w:p>
    <w:p w:rsidR="000E1E26" w:rsidRPr="00E52445" w:rsidRDefault="00E11AE6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lang w:val="fr-FR"/>
        </w:rPr>
        <w:t xml:space="preserve">La </w:t>
      </w:r>
      <w:r w:rsidRPr="00E52445">
        <w:rPr>
          <w:u w:val="single"/>
          <w:lang w:val="fr-FR"/>
        </w:rPr>
        <w:t>PR</w:t>
      </w:r>
      <w:r w:rsidR="00E52445" w:rsidRPr="00E52445">
        <w:rPr>
          <w:u w:val="single"/>
          <w:lang w:val="fr-FR"/>
        </w:rPr>
        <w:t>É</w:t>
      </w:r>
      <w:r w:rsidRPr="00E52445">
        <w:rPr>
          <w:u w:val="single"/>
          <w:lang w:val="fr-FR"/>
        </w:rPr>
        <w:t xml:space="preserve">SIDENTE </w:t>
      </w:r>
      <w:r w:rsidR="00102191" w:rsidRPr="00E52445">
        <w:rPr>
          <w:u w:val="single"/>
          <w:lang w:val="fr-FR"/>
        </w:rPr>
        <w:t>P</w:t>
      </w:r>
      <w:r w:rsidR="000B5765" w:rsidRPr="00E52445">
        <w:rPr>
          <w:u w:val="single"/>
          <w:lang w:val="fr-FR"/>
        </w:rPr>
        <w:t>ROVISOIRE</w:t>
      </w:r>
      <w:r w:rsidR="000E1E26" w:rsidRPr="00E52445">
        <w:rPr>
          <w:lang w:val="fr-FR"/>
        </w:rPr>
        <w:t xml:space="preserve"> </w:t>
      </w:r>
      <w:r w:rsidRPr="00E52445">
        <w:rPr>
          <w:lang w:val="fr-FR"/>
        </w:rPr>
        <w:t>annonce, que suite aux consultations avec les membres du Comité concernant l’élection des responsables, M</w:t>
      </w:r>
      <w:r w:rsidRPr="00E52445">
        <w:rPr>
          <w:vertAlign w:val="superscript"/>
          <w:lang w:val="fr-FR"/>
        </w:rPr>
        <w:t>me</w:t>
      </w:r>
      <w:r w:rsidR="000E1E26" w:rsidRPr="00E52445">
        <w:rPr>
          <w:lang w:val="fr-FR"/>
        </w:rPr>
        <w:t xml:space="preserve"> Lee </w:t>
      </w:r>
      <w:r w:rsidRPr="00E52445">
        <w:rPr>
          <w:lang w:val="fr-FR"/>
        </w:rPr>
        <w:t>a été élue nouvelle Présidente du Comité, M. Filali, M</w:t>
      </w:r>
      <w:r w:rsidRPr="00E52445">
        <w:rPr>
          <w:vertAlign w:val="superscript"/>
          <w:lang w:val="fr-FR"/>
        </w:rPr>
        <w:t>me</w:t>
      </w:r>
      <w:r w:rsidRPr="00E52445">
        <w:rPr>
          <w:lang w:val="fr-FR"/>
        </w:rPr>
        <w:t xml:space="preserve"> Ortiz, M. Pollar et M</w:t>
      </w:r>
      <w:r w:rsidR="000E1E26" w:rsidRPr="00E52445">
        <w:rPr>
          <w:lang w:val="fr-FR"/>
        </w:rPr>
        <w:t xml:space="preserve">. Zermatten </w:t>
      </w:r>
      <w:r w:rsidR="00E52445">
        <w:rPr>
          <w:lang w:val="fr-FR"/>
        </w:rPr>
        <w:t>ont été élus v</w:t>
      </w:r>
      <w:r w:rsidR="003D0DD2" w:rsidRPr="00E52445">
        <w:rPr>
          <w:lang w:val="fr-FR"/>
        </w:rPr>
        <w:t>ice</w:t>
      </w:r>
      <w:r w:rsidR="00E52445">
        <w:rPr>
          <w:lang w:val="fr-FR"/>
        </w:rPr>
        <w:t>-p</w:t>
      </w:r>
      <w:r w:rsidRPr="00E52445">
        <w:rPr>
          <w:lang w:val="fr-FR"/>
        </w:rPr>
        <w:t>résidents et M</w:t>
      </w:r>
      <w:r w:rsidR="000E1E26" w:rsidRPr="00E52445">
        <w:rPr>
          <w:lang w:val="fr-FR"/>
        </w:rPr>
        <w:t>.</w:t>
      </w:r>
      <w:r w:rsidR="00E52445" w:rsidRPr="00E52445">
        <w:rPr>
          <w:lang w:val="fr-FR"/>
        </w:rPr>
        <w:t> </w:t>
      </w:r>
      <w:r w:rsidR="000E1E26" w:rsidRPr="00E52445">
        <w:rPr>
          <w:rFonts w:eastAsia="SimSun"/>
          <w:szCs w:val="24"/>
          <w:lang w:val="fr-FR" w:eastAsia="zh-CN"/>
        </w:rPr>
        <w:t>Krappmann</w:t>
      </w:r>
      <w:r w:rsidRPr="00E52445">
        <w:rPr>
          <w:lang w:val="fr-FR"/>
        </w:rPr>
        <w:t xml:space="preserve"> a été élu </w:t>
      </w:r>
      <w:r w:rsidR="000E1E26" w:rsidRPr="00E52445">
        <w:rPr>
          <w:lang w:val="fr-FR"/>
        </w:rPr>
        <w:t>Rapporteur.</w:t>
      </w:r>
    </w:p>
    <w:p w:rsidR="000E1E26" w:rsidRPr="00E52445" w:rsidRDefault="00E11AE6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u w:val="single"/>
          <w:lang w:val="fr-FR"/>
        </w:rPr>
        <w:t>M</w:t>
      </w:r>
      <w:r w:rsidRPr="00E52445">
        <w:rPr>
          <w:u w:val="single"/>
          <w:vertAlign w:val="superscript"/>
          <w:lang w:val="fr-FR"/>
        </w:rPr>
        <w:t>me</w:t>
      </w:r>
      <w:r w:rsidR="000E1E26" w:rsidRPr="00E52445">
        <w:rPr>
          <w:u w:val="single"/>
          <w:lang w:val="fr-FR"/>
        </w:rPr>
        <w:t xml:space="preserve"> Lee </w:t>
      </w:r>
      <w:r w:rsidRPr="00E52445">
        <w:rPr>
          <w:u w:val="single"/>
          <w:lang w:val="fr-FR"/>
        </w:rPr>
        <w:t>prend la Présidence</w:t>
      </w:r>
      <w:r w:rsidR="000E1E26" w:rsidRPr="00E52445">
        <w:rPr>
          <w:lang w:val="fr-FR"/>
        </w:rPr>
        <w:t>.</w:t>
      </w:r>
    </w:p>
    <w:p w:rsidR="000E1E26" w:rsidRPr="00E52445" w:rsidRDefault="00E11AE6">
      <w:pPr>
        <w:rPr>
          <w:lang w:val="fr-FR"/>
        </w:rPr>
      </w:pPr>
      <w:r w:rsidRPr="00E52445">
        <w:rPr>
          <w:lang w:val="fr-FR"/>
        </w:rPr>
        <w:t>ADOPTION DE L’ORDRE DU JOUR (point</w:t>
      </w:r>
      <w:r w:rsidR="000E1E26" w:rsidRPr="00E52445">
        <w:rPr>
          <w:lang w:val="fr-FR"/>
        </w:rPr>
        <w:t xml:space="preserve"> 2</w:t>
      </w:r>
      <w:r w:rsidRPr="00E52445">
        <w:rPr>
          <w:lang w:val="fr-FR"/>
        </w:rPr>
        <w:t xml:space="preserve"> de l’ordre du jour</w:t>
      </w:r>
      <w:r w:rsidR="000E1E26" w:rsidRPr="00E52445">
        <w:rPr>
          <w:lang w:val="fr-FR"/>
        </w:rPr>
        <w:t>) (CRC/C/45/1)</w:t>
      </w:r>
    </w:p>
    <w:p w:rsidR="000E1E26" w:rsidRPr="00E52445" w:rsidRDefault="00E11AE6">
      <w:pPr>
        <w:pStyle w:val="ParaNo"/>
        <w:tabs>
          <w:tab w:val="clear" w:pos="360"/>
          <w:tab w:val="clear" w:pos="737"/>
        </w:tabs>
        <w:ind w:left="0" w:firstLine="0"/>
        <w:rPr>
          <w:lang w:val="fr-FR"/>
        </w:rPr>
      </w:pPr>
      <w:r w:rsidRPr="00E52445">
        <w:rPr>
          <w:i/>
          <w:lang w:val="fr-FR"/>
        </w:rPr>
        <w:t>L’ordre du jour est adopté</w:t>
      </w:r>
      <w:r w:rsidR="000E1E26" w:rsidRPr="00E52445">
        <w:rPr>
          <w:lang w:val="fr-FR"/>
        </w:rPr>
        <w:t>.</w:t>
      </w:r>
    </w:p>
    <w:p w:rsidR="000E1E26" w:rsidRPr="00E52445" w:rsidRDefault="000B5765">
      <w:pPr>
        <w:jc w:val="center"/>
        <w:rPr>
          <w:lang w:val="fr-FR"/>
        </w:rPr>
      </w:pPr>
      <w:r w:rsidRPr="00E52445">
        <w:rPr>
          <w:i/>
          <w:lang w:val="fr-FR"/>
        </w:rPr>
        <w:t>Le débat trait</w:t>
      </w:r>
      <w:r w:rsidR="00E11AE6" w:rsidRPr="00E52445">
        <w:rPr>
          <w:i/>
          <w:lang w:val="fr-FR"/>
        </w:rPr>
        <w:t>é dans le compte rendu analytique s’est achevé à 10 h</w:t>
      </w:r>
      <w:r w:rsidR="00E52445" w:rsidRPr="00E52445">
        <w:rPr>
          <w:i/>
          <w:lang w:val="fr-FR"/>
        </w:rPr>
        <w:t xml:space="preserve"> </w:t>
      </w:r>
      <w:r w:rsidR="00E11AE6" w:rsidRPr="00E52445">
        <w:rPr>
          <w:i/>
          <w:lang w:val="fr-FR"/>
        </w:rPr>
        <w:t>30</w:t>
      </w:r>
      <w:r w:rsidR="000E1E26" w:rsidRPr="00E52445">
        <w:rPr>
          <w:i/>
          <w:lang w:val="fr-FR"/>
        </w:rPr>
        <w:t>.</w:t>
      </w:r>
    </w:p>
    <w:p w:rsidR="00E52445" w:rsidRPr="00E52445" w:rsidRDefault="00E52445">
      <w:pPr>
        <w:jc w:val="center"/>
        <w:rPr>
          <w:lang w:val="fr-FR"/>
        </w:rPr>
      </w:pPr>
      <w:r w:rsidRPr="00E52445">
        <w:rPr>
          <w:lang w:val="fr-FR"/>
        </w:rPr>
        <w:t>-----</w:t>
      </w:r>
    </w:p>
    <w:sectPr w:rsidR="00E52445" w:rsidRPr="00E52445" w:rsidSect="00C911C3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583" w:rsidRDefault="007A5583">
      <w:pPr>
        <w:pStyle w:val="Footer"/>
      </w:pPr>
    </w:p>
  </w:endnote>
  <w:endnote w:type="continuationSeparator" w:id="0">
    <w:p w:rsidR="007A5583" w:rsidRDefault="007A5583">
      <w:pPr>
        <w:spacing w:after="0"/>
      </w:pPr>
    </w:p>
  </w:endnote>
  <w:endnote w:type="continuationNotice" w:id="1">
    <w:p w:rsidR="007A5583" w:rsidRDefault="007A558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1C3" w:rsidRPr="00C911C3" w:rsidRDefault="00C911C3" w:rsidP="00B2458F">
    <w:pPr>
      <w:spacing w:after="180"/>
      <w:rPr>
        <w:lang w:val="fr-FR"/>
      </w:rPr>
    </w:pPr>
    <w:r w:rsidRPr="00C911C3">
      <w:rPr>
        <w:lang w:val="fr-FR"/>
      </w:rPr>
      <w:t>____________________</w:t>
    </w:r>
  </w:p>
  <w:p w:rsidR="00C911C3" w:rsidRPr="004D4738" w:rsidRDefault="00C911C3" w:rsidP="00B2458F">
    <w:pPr>
      <w:spacing w:after="180"/>
      <w:rPr>
        <w:lang w:val="fr-FR"/>
      </w:rPr>
    </w:pPr>
    <w:r w:rsidRPr="00C911C3">
      <w:rPr>
        <w:b/>
        <w:vertAlign w:val="superscript"/>
        <w:lang w:val="fr-FR"/>
      </w:rPr>
      <w:t>*</w:t>
    </w:r>
    <w:r w:rsidRPr="004D4738">
      <w:rPr>
        <w:lang w:val="fr-FR"/>
      </w:rPr>
      <w:t xml:space="preserve"> Aucun compte rendu analytique </w:t>
    </w:r>
    <w:r>
      <w:rPr>
        <w:lang w:val="fr-FR"/>
      </w:rPr>
      <w:t>n’</w:t>
    </w:r>
    <w:r w:rsidRPr="004D4738">
      <w:rPr>
        <w:lang w:val="fr-FR"/>
      </w:rPr>
      <w:t xml:space="preserve">a été </w:t>
    </w:r>
    <w:r>
      <w:rPr>
        <w:lang w:val="fr-FR"/>
      </w:rPr>
      <w:t>préparé</w:t>
    </w:r>
    <w:r w:rsidRPr="004D4738">
      <w:rPr>
        <w:lang w:val="fr-FR"/>
      </w:rPr>
      <w:t xml:space="preserve"> pour le restant de la séance. </w:t>
    </w:r>
  </w:p>
  <w:p w:rsidR="00C911C3" w:rsidRPr="004D4738" w:rsidRDefault="00C911C3" w:rsidP="00B2458F">
    <w:pPr>
      <w:spacing w:after="180"/>
      <w:rPr>
        <w:lang w:val="fr-FR"/>
      </w:rPr>
    </w:pPr>
    <w:r>
      <w:rPr>
        <w:lang w:val="fr-FR"/>
      </w:rPr>
      <w:tab/>
      <w:t>Le présent</w:t>
    </w:r>
    <w:r w:rsidRPr="004D4738">
      <w:rPr>
        <w:lang w:val="fr-FR"/>
      </w:rPr>
      <w:t xml:space="preserve"> compte rendu est sujet à rectifications.</w:t>
    </w:r>
  </w:p>
  <w:p w:rsidR="00C911C3" w:rsidRPr="004D4738" w:rsidRDefault="00C911C3" w:rsidP="00B2458F">
    <w:pPr>
      <w:spacing w:after="180"/>
      <w:ind w:firstLine="567"/>
      <w:rPr>
        <w:lang w:val="fr-FR"/>
      </w:rPr>
    </w:pPr>
    <w:r>
      <w:rPr>
        <w:lang w:val="fr-FR"/>
      </w:rPr>
      <w:t>Les rectifications doivent être rédigées dans l’une des langues de travail. Elles doivent être présentées dans un mémorandum et être également incorporées à un exemplaire du compte rendu.</w:t>
    </w:r>
    <w:r w:rsidRPr="004D4738">
      <w:rPr>
        <w:lang w:val="fr-FR"/>
      </w:rPr>
      <w:t xml:space="preserve"> Il convient de les adresser, </w:t>
    </w:r>
    <w:r w:rsidRPr="004D4738">
      <w:rPr>
        <w:u w:val="single"/>
        <w:lang w:val="fr-FR"/>
      </w:rPr>
      <w:t xml:space="preserve">une semaine au plus tard à compter de la date du </w:t>
    </w:r>
    <w:r>
      <w:rPr>
        <w:u w:val="single"/>
        <w:lang w:val="fr-FR"/>
      </w:rPr>
      <w:t>pré</w:t>
    </w:r>
    <w:r w:rsidRPr="004D4738">
      <w:rPr>
        <w:u w:val="single"/>
        <w:lang w:val="fr-FR"/>
      </w:rPr>
      <w:t>sent document</w:t>
    </w:r>
    <w:r w:rsidRPr="00C911C3">
      <w:rPr>
        <w:lang w:val="fr-FR"/>
      </w:rPr>
      <w:t>,</w:t>
    </w:r>
    <w:r w:rsidRPr="004D4738">
      <w:rPr>
        <w:lang w:val="fr-FR"/>
      </w:rPr>
      <w:t xml:space="preserve"> </w:t>
    </w:r>
    <w:r>
      <w:rPr>
        <w:lang w:val="fr-FR"/>
      </w:rPr>
      <w:t>à la Section d’édition des documents officiels, bureau E.4108, Palais des Nations, Genève</w:t>
    </w:r>
    <w:r w:rsidRPr="004D4738">
      <w:rPr>
        <w:lang w:val="fr-FR"/>
      </w:rPr>
      <w:t>.</w:t>
    </w:r>
  </w:p>
  <w:p w:rsidR="00C911C3" w:rsidRPr="004D4738" w:rsidRDefault="00C911C3" w:rsidP="00B2458F">
    <w:pPr>
      <w:spacing w:after="180"/>
      <w:rPr>
        <w:lang w:val="fr-FR"/>
      </w:rPr>
    </w:pPr>
    <w:r w:rsidRPr="004D4738">
      <w:rPr>
        <w:lang w:val="fr-FR"/>
      </w:rPr>
      <w:tab/>
    </w:r>
    <w:r>
      <w:rPr>
        <w:lang w:val="fr-FR"/>
      </w:rPr>
      <w:t xml:space="preserve">Les rectifications aux comptes rendus des séances publiques du Comité seront groupées dans un rectificatif unique qui sera publié peu après la session. </w:t>
    </w:r>
  </w:p>
  <w:p w:rsidR="00C911C3" w:rsidRDefault="001649C4" w:rsidP="00B2458F">
    <w:pPr>
      <w:pStyle w:val="Footer"/>
      <w:spacing w:after="180"/>
    </w:pPr>
    <w:r>
      <w:t>GE.07-42058</w:t>
    </w:r>
    <w:r w:rsidR="00C911C3">
      <w:t xml:space="preserve">  (EXT)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583" w:rsidRDefault="007A5583">
      <w:pPr>
        <w:spacing w:after="0"/>
      </w:pPr>
      <w:r>
        <w:separator/>
      </w:r>
    </w:p>
  </w:footnote>
  <w:footnote w:type="continuationSeparator" w:id="0">
    <w:p w:rsidR="007A5583" w:rsidRDefault="007A5583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7A5583" w:rsidRDefault="007A5583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E26" w:rsidRDefault="000E1E26">
    <w:pPr>
      <w:pStyle w:val="Header"/>
      <w:spacing w:after="0"/>
    </w:pPr>
    <w:r>
      <w:t>CRC/C/SR.1229</w:t>
    </w:r>
  </w:p>
  <w:p w:rsidR="000E1E26" w:rsidRDefault="000E1E26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649C4">
      <w:rPr>
        <w:noProof/>
      </w:rPr>
      <w:t>4</w:t>
    </w:r>
    <w:r>
      <w:fldChar w:fldCharType="end"/>
    </w:r>
  </w:p>
  <w:p w:rsidR="000E1E26" w:rsidRDefault="000E1E26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E26" w:rsidRDefault="000E1E26">
    <w:pPr>
      <w:pStyle w:val="Header"/>
      <w:tabs>
        <w:tab w:val="clear" w:pos="4320"/>
        <w:tab w:val="clear" w:pos="8640"/>
        <w:tab w:val="left" w:pos="6803"/>
      </w:tabs>
      <w:spacing w:after="0"/>
    </w:pPr>
    <w:r>
      <w:tab/>
      <w:t>CRC/C/SR.1229</w:t>
    </w:r>
  </w:p>
  <w:p w:rsidR="000E1E26" w:rsidRDefault="000E1E26">
    <w:pPr>
      <w:pStyle w:val="Header"/>
      <w:tabs>
        <w:tab w:val="clear" w:pos="4320"/>
        <w:tab w:val="clear" w:pos="8640"/>
        <w:tab w:val="left" w:pos="6803"/>
      </w:tabs>
      <w:spacing w:after="0"/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649C4">
      <w:rPr>
        <w:noProof/>
      </w:rPr>
      <w:t>3</w:t>
    </w:r>
    <w:r>
      <w:fldChar w:fldCharType="end"/>
    </w:r>
  </w:p>
  <w:p w:rsidR="000E1E26" w:rsidRDefault="000E1E26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3CB662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B3F49C6"/>
    <w:multiLevelType w:val="singleLevel"/>
    <w:tmpl w:val="8BCC9B0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3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5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7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CF349BD"/>
    <w:multiLevelType w:val="singleLevel"/>
    <w:tmpl w:val="D8DC1A62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1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"/>
  </w:num>
  <w:num w:numId="3">
    <w:abstractNumId w:val="10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 w:numId="11">
    <w:abstractNumId w:val="5"/>
  </w:num>
  <w:num w:numId="12">
    <w:abstractNumId w:val="6"/>
  </w:num>
  <w:num w:numId="13">
    <w:abstractNumId w:val="6"/>
  </w:num>
  <w:num w:numId="14">
    <w:abstractNumId w:val="8"/>
  </w:num>
  <w:num w:numId="15">
    <w:abstractNumId w:val="4"/>
  </w:num>
  <w:num w:numId="16">
    <w:abstractNumId w:val="4"/>
  </w:num>
  <w:num w:numId="17">
    <w:abstractNumId w:val="10"/>
  </w:num>
  <w:num w:numId="18">
    <w:abstractNumId w:val="2"/>
  </w:num>
  <w:num w:numId="19">
    <w:abstractNumId w:val="0"/>
  </w:num>
  <w:num w:numId="20">
    <w:abstractNumId w:val="10"/>
  </w:num>
  <w:num w:numId="21">
    <w:abstractNumId w:val="2"/>
  </w:num>
  <w:num w:numId="22">
    <w:abstractNumId w:val="10"/>
  </w:num>
  <w:num w:numId="23">
    <w:abstractNumId w:val="2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ttachedTemplate r:id="rId1"/>
  <w:doNotTrackMoves/>
  <w:defaultTabStop w:val="567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22B"/>
    <w:rsid w:val="00027761"/>
    <w:rsid w:val="00055B5C"/>
    <w:rsid w:val="0008529C"/>
    <w:rsid w:val="000B5765"/>
    <w:rsid w:val="000E1E26"/>
    <w:rsid w:val="00102191"/>
    <w:rsid w:val="001067CC"/>
    <w:rsid w:val="001644D0"/>
    <w:rsid w:val="001649C4"/>
    <w:rsid w:val="001701BA"/>
    <w:rsid w:val="00202217"/>
    <w:rsid w:val="00210F56"/>
    <w:rsid w:val="00221E34"/>
    <w:rsid w:val="002B404F"/>
    <w:rsid w:val="003A6368"/>
    <w:rsid w:val="003D0DD2"/>
    <w:rsid w:val="003F2EB6"/>
    <w:rsid w:val="003F75A5"/>
    <w:rsid w:val="004051B2"/>
    <w:rsid w:val="00411564"/>
    <w:rsid w:val="00443C75"/>
    <w:rsid w:val="004D4738"/>
    <w:rsid w:val="00527838"/>
    <w:rsid w:val="00536F27"/>
    <w:rsid w:val="0058322B"/>
    <w:rsid w:val="005835A8"/>
    <w:rsid w:val="00643EBC"/>
    <w:rsid w:val="006C5DFB"/>
    <w:rsid w:val="00713299"/>
    <w:rsid w:val="00753259"/>
    <w:rsid w:val="007558DC"/>
    <w:rsid w:val="007924A9"/>
    <w:rsid w:val="007A5583"/>
    <w:rsid w:val="007A5E1F"/>
    <w:rsid w:val="008B3CB2"/>
    <w:rsid w:val="00927720"/>
    <w:rsid w:val="00974016"/>
    <w:rsid w:val="00983989"/>
    <w:rsid w:val="00990C18"/>
    <w:rsid w:val="0099122A"/>
    <w:rsid w:val="00A4438C"/>
    <w:rsid w:val="00A75D7A"/>
    <w:rsid w:val="00A8452B"/>
    <w:rsid w:val="00B05B06"/>
    <w:rsid w:val="00B2458F"/>
    <w:rsid w:val="00B90A72"/>
    <w:rsid w:val="00BA5E89"/>
    <w:rsid w:val="00BD439F"/>
    <w:rsid w:val="00C368C6"/>
    <w:rsid w:val="00C47B14"/>
    <w:rsid w:val="00C911C3"/>
    <w:rsid w:val="00CD6EDA"/>
    <w:rsid w:val="00D612EC"/>
    <w:rsid w:val="00DB2B78"/>
    <w:rsid w:val="00DB2D06"/>
    <w:rsid w:val="00DF763A"/>
    <w:rsid w:val="00E00569"/>
    <w:rsid w:val="00E06E2A"/>
    <w:rsid w:val="00E11AE6"/>
    <w:rsid w:val="00E24432"/>
    <w:rsid w:val="00E468CB"/>
    <w:rsid w:val="00E52445"/>
    <w:rsid w:val="00E6148E"/>
    <w:rsid w:val="00EA1103"/>
    <w:rsid w:val="00EF4073"/>
    <w:rsid w:val="00F30A48"/>
    <w:rsid w:val="00F3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semiHidden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2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23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">
    <w:name w:val="Body Text"/>
    <w:basedOn w:val="Normal"/>
    <w:semiHidden/>
    <w:pPr>
      <w:spacing w:after="20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1232</Words>
  <Characters>7025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0742057</vt:lpstr>
    </vt:vector>
  </TitlesOfParts>
  <Company>ONU</Company>
  <LinksUpToDate>false</LinksUpToDate>
  <CharactersWithSpaces>8241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0742057</dc:title>
  <dc:subject/>
  <dc:creator>JBB</dc:creator>
  <cp:keywords>CRC/C/SR.1229</cp:keywords>
  <dc:description>Final</dc:description>
  <cp:lastModifiedBy>CSD</cp:lastModifiedBy>
  <cp:revision>2</cp:revision>
  <cp:lastPrinted>2009-10-06T10:36:00Z</cp:lastPrinted>
  <dcterms:created xsi:type="dcterms:W3CDTF">2009-12-18T08:08:00Z</dcterms:created>
  <dcterms:modified xsi:type="dcterms:W3CDTF">2009-12-18T08:08:00Z</dcterms:modified>
</cp:coreProperties>
</file>