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rsidRPr="00AC1F5E" w:rsidTr="00126A43">
        <w:trPr>
          <w:trHeight w:hRule="exact" w:val="851"/>
        </w:trPr>
        <w:tc>
          <w:tcPr>
            <w:tcW w:w="1280" w:type="dxa"/>
            <w:tcBorders>
              <w:bottom w:val="single" w:sz="12" w:space="0" w:color="auto"/>
            </w:tcBorders>
          </w:tcPr>
          <w:p w:rsidR="007F7879" w:rsidRPr="00AC1F5E" w:rsidRDefault="007F7879" w:rsidP="00C12ACA">
            <w:pPr>
              <w:pStyle w:val="Bullet1GC"/>
            </w:pPr>
          </w:p>
        </w:tc>
        <w:tc>
          <w:tcPr>
            <w:tcW w:w="2273" w:type="dxa"/>
            <w:tcBorders>
              <w:bottom w:val="single" w:sz="12" w:space="0" w:color="auto"/>
            </w:tcBorders>
            <w:vAlign w:val="bottom"/>
          </w:tcPr>
          <w:p w:rsidR="007F7879" w:rsidRPr="00AC1F5E" w:rsidRDefault="007F7879">
            <w:pPr>
              <w:spacing w:after="80" w:line="300" w:lineRule="exact"/>
              <w:rPr>
                <w:rFonts w:eastAsia="SimHei"/>
                <w:sz w:val="28"/>
              </w:rPr>
            </w:pPr>
            <w:r w:rsidRPr="00AC1F5E">
              <w:rPr>
                <w:rFonts w:eastAsia="SimHei" w:hAnsi="Time New Roman"/>
                <w:sz w:val="28"/>
              </w:rPr>
              <w:t>联</w:t>
            </w:r>
            <w:r w:rsidRPr="00AC1F5E">
              <w:rPr>
                <w:rFonts w:eastAsia="SimHei"/>
                <w:sz w:val="28"/>
              </w:rPr>
              <w:t xml:space="preserve"> </w:t>
            </w:r>
            <w:r w:rsidRPr="00AC1F5E">
              <w:rPr>
                <w:rFonts w:eastAsia="SimHei" w:hAnsi="Time New Roman"/>
                <w:sz w:val="28"/>
              </w:rPr>
              <w:t>合</w:t>
            </w:r>
            <w:r w:rsidRPr="00AC1F5E">
              <w:rPr>
                <w:rFonts w:eastAsia="SimHei"/>
                <w:sz w:val="28"/>
              </w:rPr>
              <w:t xml:space="preserve"> </w:t>
            </w:r>
            <w:r w:rsidRPr="00AC1F5E">
              <w:rPr>
                <w:rFonts w:eastAsia="SimHei" w:hAnsi="Time New Roman"/>
                <w:sz w:val="28"/>
              </w:rPr>
              <w:t>国</w:t>
            </w:r>
          </w:p>
        </w:tc>
        <w:tc>
          <w:tcPr>
            <w:tcW w:w="6086" w:type="dxa"/>
            <w:gridSpan w:val="2"/>
            <w:tcBorders>
              <w:bottom w:val="single" w:sz="12" w:space="0" w:color="auto"/>
            </w:tcBorders>
            <w:vAlign w:val="bottom"/>
          </w:tcPr>
          <w:p w:rsidR="007F7879" w:rsidRPr="00AC1F5E" w:rsidRDefault="007F7879">
            <w:pPr>
              <w:spacing w:line="240" w:lineRule="atLeast"/>
              <w:jc w:val="right"/>
              <w:rPr>
                <w:szCs w:val="21"/>
              </w:rPr>
            </w:pPr>
            <w:r w:rsidRPr="00AC1F5E">
              <w:rPr>
                <w:sz w:val="40"/>
                <w:szCs w:val="40"/>
              </w:rPr>
              <w:t>E</w:t>
            </w:r>
            <w:r w:rsidR="005E4B1E" w:rsidRPr="00AC1F5E">
              <w:t>/C.12/MDA/2</w:t>
            </w:r>
          </w:p>
        </w:tc>
      </w:tr>
      <w:tr w:rsidR="007F7879" w:rsidRPr="00AC1F5E" w:rsidTr="00126A43">
        <w:trPr>
          <w:trHeight w:hRule="exact" w:val="2835"/>
        </w:trPr>
        <w:tc>
          <w:tcPr>
            <w:tcW w:w="1280" w:type="dxa"/>
            <w:tcBorders>
              <w:top w:val="single" w:sz="12" w:space="0" w:color="auto"/>
              <w:bottom w:val="single" w:sz="12" w:space="0" w:color="auto"/>
            </w:tcBorders>
          </w:tcPr>
          <w:p w:rsidR="007F7879" w:rsidRPr="00AC1F5E" w:rsidRDefault="007F7879">
            <w:pPr>
              <w:spacing w:line="120" w:lineRule="atLeast"/>
              <w:rPr>
                <w:sz w:val="10"/>
                <w:szCs w:val="10"/>
              </w:rPr>
            </w:pPr>
          </w:p>
          <w:p w:rsidR="007F7879" w:rsidRPr="00AC1F5E" w:rsidRDefault="007F7879">
            <w:pPr>
              <w:spacing w:line="120" w:lineRule="atLeast"/>
              <w:rPr>
                <w:sz w:val="10"/>
                <w:szCs w:val="10"/>
              </w:rPr>
            </w:pPr>
            <w:r w:rsidRPr="00AC1F5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7F7879" w:rsidRPr="00AC1F5E" w:rsidRDefault="007F7879">
            <w:pPr>
              <w:spacing w:before="160" w:line="240" w:lineRule="auto"/>
              <w:rPr>
                <w:rFonts w:eastAsia="SimHei"/>
                <w:spacing w:val="4"/>
                <w:sz w:val="36"/>
                <w:szCs w:val="36"/>
              </w:rPr>
            </w:pPr>
            <w:r w:rsidRPr="00AC1F5E">
              <w:rPr>
                <w:rFonts w:eastAsia="SimHei"/>
                <w:spacing w:val="4"/>
                <w:sz w:val="36"/>
                <w:szCs w:val="36"/>
              </w:rPr>
              <w:t>经济及社会理事会</w:t>
            </w:r>
          </w:p>
        </w:tc>
        <w:tc>
          <w:tcPr>
            <w:tcW w:w="2819" w:type="dxa"/>
            <w:tcBorders>
              <w:top w:val="single" w:sz="12" w:space="0" w:color="auto"/>
              <w:bottom w:val="single" w:sz="12" w:space="0" w:color="auto"/>
            </w:tcBorders>
          </w:tcPr>
          <w:p w:rsidR="007F7879" w:rsidRPr="00AC1F5E" w:rsidRDefault="00AD08D0" w:rsidP="000C274E">
            <w:pPr>
              <w:spacing w:before="240" w:line="240" w:lineRule="atLeast"/>
              <w:rPr>
                <w:sz w:val="20"/>
              </w:rPr>
            </w:pPr>
            <w:r>
              <w:rPr>
                <w:sz w:val="20"/>
              </w:rPr>
              <w:t xml:space="preserve">Distr.: </w:t>
            </w:r>
            <w:r w:rsidR="005E4B1E" w:rsidRPr="00AC1F5E">
              <w:rPr>
                <w:sz w:val="20"/>
              </w:rPr>
              <w:t>General</w:t>
            </w:r>
          </w:p>
          <w:p w:rsidR="007F7879" w:rsidRPr="00AC1F5E" w:rsidRDefault="005E4B1E" w:rsidP="00085D73">
            <w:pPr>
              <w:spacing w:line="240" w:lineRule="atLeast"/>
              <w:rPr>
                <w:rFonts w:hint="eastAsia"/>
                <w:sz w:val="20"/>
              </w:rPr>
            </w:pPr>
            <w:r w:rsidRPr="00AC1F5E">
              <w:rPr>
                <w:sz w:val="20"/>
              </w:rPr>
              <w:t>27 January</w:t>
            </w:r>
            <w:r w:rsidR="007F7879" w:rsidRPr="00AC1F5E">
              <w:rPr>
                <w:sz w:val="20"/>
              </w:rPr>
              <w:t xml:space="preserve"> 20</w:t>
            </w:r>
            <w:r w:rsidR="003C6733">
              <w:rPr>
                <w:rFonts w:hint="eastAsia"/>
                <w:sz w:val="20"/>
              </w:rPr>
              <w:t>09</w:t>
            </w:r>
          </w:p>
          <w:p w:rsidR="007F7879" w:rsidRPr="00AC1F5E" w:rsidRDefault="007F7879" w:rsidP="00EB4190">
            <w:pPr>
              <w:spacing w:line="240" w:lineRule="atLeast"/>
              <w:rPr>
                <w:sz w:val="20"/>
              </w:rPr>
            </w:pPr>
            <w:r w:rsidRPr="00AC1F5E">
              <w:rPr>
                <w:sz w:val="20"/>
              </w:rPr>
              <w:t>C</w:t>
            </w:r>
            <w:r w:rsidR="00EB4190">
              <w:rPr>
                <w:rFonts w:hint="eastAsia"/>
                <w:sz w:val="20"/>
              </w:rPr>
              <w:t>hinese</w:t>
            </w:r>
          </w:p>
          <w:p w:rsidR="007F7879" w:rsidRPr="00AC1F5E" w:rsidRDefault="00AD08D0">
            <w:pPr>
              <w:spacing w:line="240" w:lineRule="atLeast"/>
              <w:rPr>
                <w:sz w:val="20"/>
              </w:rPr>
            </w:pPr>
            <w:r>
              <w:rPr>
                <w:sz w:val="20"/>
              </w:rPr>
              <w:t xml:space="preserve">Original: </w:t>
            </w:r>
            <w:r w:rsidR="007F7879" w:rsidRPr="00AC1F5E">
              <w:rPr>
                <w:sz w:val="20"/>
              </w:rPr>
              <w:t>English</w:t>
            </w:r>
          </w:p>
        </w:tc>
      </w:tr>
    </w:tbl>
    <w:p w:rsidR="005E4B1E" w:rsidRPr="00AC1F5E" w:rsidRDefault="005E4B1E" w:rsidP="005E4B1E">
      <w:pPr>
        <w:spacing w:before="120"/>
        <w:rPr>
          <w:rFonts w:eastAsia="SimHei"/>
          <w:sz w:val="24"/>
          <w:szCs w:val="24"/>
        </w:rPr>
      </w:pPr>
      <w:r w:rsidRPr="00AC1F5E">
        <w:rPr>
          <w:rFonts w:eastAsia="SimHei"/>
          <w:sz w:val="24"/>
          <w:szCs w:val="24"/>
        </w:rPr>
        <w:t>经济、社会和文化权利委员会</w:t>
      </w:r>
    </w:p>
    <w:p w:rsidR="005E4B1E" w:rsidRPr="00AC1F5E" w:rsidRDefault="005E4B1E" w:rsidP="00025E63">
      <w:pPr>
        <w:rPr>
          <w:rFonts w:eastAsia="SimHei"/>
          <w:szCs w:val="21"/>
        </w:rPr>
      </w:pPr>
      <w:r w:rsidRPr="00AC1F5E">
        <w:rPr>
          <w:rFonts w:eastAsia="SimHei"/>
          <w:szCs w:val="21"/>
        </w:rPr>
        <w:t>2011</w:t>
      </w:r>
      <w:r w:rsidRPr="00AC1F5E">
        <w:rPr>
          <w:rFonts w:eastAsia="SimHei"/>
          <w:szCs w:val="21"/>
        </w:rPr>
        <w:t>年实质性会议</w:t>
      </w:r>
    </w:p>
    <w:p w:rsidR="005E4B1E" w:rsidRPr="00AC1F5E" w:rsidRDefault="005E4B1E" w:rsidP="005E4B1E">
      <w:pPr>
        <w:rPr>
          <w:rFonts w:hint="eastAsia"/>
          <w:szCs w:val="21"/>
        </w:rPr>
      </w:pPr>
    </w:p>
    <w:p w:rsidR="005E4B1E" w:rsidRPr="00AC1F5E" w:rsidRDefault="005E4B1E" w:rsidP="00011785">
      <w:pPr>
        <w:pStyle w:val="HMGC"/>
        <w:ind w:left="1008"/>
      </w:pPr>
      <w:r w:rsidRPr="00AC1F5E">
        <w:tab/>
      </w:r>
      <w:r w:rsidRPr="00AC1F5E">
        <w:tab/>
      </w:r>
      <w:r w:rsidRPr="00AC1F5E">
        <w:t>《经济、社会、文化权利国际公约》执行情况</w:t>
      </w:r>
    </w:p>
    <w:p w:rsidR="005E4B1E" w:rsidRPr="00AC1F5E" w:rsidRDefault="005E4B1E" w:rsidP="005E4B1E">
      <w:pPr>
        <w:pStyle w:val="H1G"/>
        <w:spacing w:line="320" w:lineRule="exact"/>
        <w:rPr>
          <w:rFonts w:eastAsia="SimHei"/>
          <w:b w:val="0"/>
          <w:sz w:val="28"/>
          <w:szCs w:val="28"/>
          <w:lang w:eastAsia="zh-CN"/>
        </w:rPr>
      </w:pPr>
      <w:r w:rsidRPr="00AC1F5E">
        <w:rPr>
          <w:rFonts w:eastAsia="SimHei"/>
          <w:b w:val="0"/>
          <w:sz w:val="28"/>
          <w:szCs w:val="28"/>
          <w:lang w:eastAsia="zh-CN"/>
        </w:rPr>
        <w:tab/>
      </w:r>
      <w:r w:rsidRPr="00AC1F5E">
        <w:rPr>
          <w:rFonts w:eastAsia="SimHei"/>
          <w:b w:val="0"/>
          <w:sz w:val="28"/>
          <w:szCs w:val="28"/>
          <w:lang w:eastAsia="zh-CN"/>
        </w:rPr>
        <w:tab/>
      </w:r>
      <w:r w:rsidRPr="00AC1F5E">
        <w:rPr>
          <w:rFonts w:eastAsia="SimHei"/>
          <w:b w:val="0"/>
          <w:sz w:val="28"/>
          <w:szCs w:val="28"/>
          <w:lang w:eastAsia="zh-CN"/>
        </w:rPr>
        <w:t>缔约国根据《公约》第十六条和第十七条提交的第二次</w:t>
      </w:r>
      <w:r w:rsidRPr="00AC1F5E">
        <w:rPr>
          <w:rFonts w:eastAsia="SimHei"/>
          <w:b w:val="0"/>
          <w:sz w:val="28"/>
          <w:szCs w:val="28"/>
          <w:lang w:eastAsia="zh-CN"/>
        </w:rPr>
        <w:br/>
      </w:r>
      <w:r w:rsidRPr="00AC1F5E">
        <w:rPr>
          <w:rFonts w:eastAsia="SimHei"/>
          <w:b w:val="0"/>
          <w:sz w:val="28"/>
          <w:szCs w:val="28"/>
          <w:lang w:eastAsia="zh-CN"/>
        </w:rPr>
        <w:t>定期报告</w:t>
      </w:r>
    </w:p>
    <w:p w:rsidR="005E4B1E" w:rsidRPr="00AC1F5E" w:rsidRDefault="005E4B1E" w:rsidP="00011785">
      <w:pPr>
        <w:pStyle w:val="HMGC"/>
        <w:rPr>
          <w:szCs w:val="34"/>
        </w:rPr>
      </w:pPr>
      <w:r w:rsidRPr="00AC1F5E">
        <w:rPr>
          <w:sz w:val="32"/>
          <w:szCs w:val="32"/>
        </w:rPr>
        <w:tab/>
      </w:r>
      <w:r w:rsidRPr="00AC1F5E">
        <w:rPr>
          <w:sz w:val="32"/>
          <w:szCs w:val="32"/>
        </w:rPr>
        <w:tab/>
      </w:r>
      <w:r w:rsidRPr="00AC1F5E">
        <w:t>摩尔多瓦共和国</w:t>
      </w:r>
      <w:r w:rsidRPr="00AC1F5E">
        <w:rPr>
          <w:vertAlign w:val="superscript"/>
        </w:rPr>
        <w:t xml:space="preserve"> </w:t>
      </w:r>
      <w:r w:rsidRPr="00AC1F5E">
        <w:rPr>
          <w:vertAlign w:val="superscript"/>
        </w:rPr>
        <w:footnoteReference w:customMarkFollows="1" w:id="1"/>
        <w:t xml:space="preserve">* </w:t>
      </w:r>
      <w:r w:rsidRPr="00AC1F5E">
        <w:rPr>
          <w:rStyle w:val="FootnoteReference"/>
          <w:bCs/>
          <w:sz w:val="34"/>
          <w:szCs w:val="34"/>
        </w:rPr>
        <w:footnoteReference w:customMarkFollows="1" w:id="2"/>
        <w:t>**</w:t>
      </w:r>
    </w:p>
    <w:p w:rsidR="005E4B1E" w:rsidRPr="00AC1F5E" w:rsidRDefault="005E4B1E" w:rsidP="005E4B1E">
      <w:pPr>
        <w:pStyle w:val="SingleTxtG"/>
        <w:jc w:val="right"/>
        <w:rPr>
          <w:sz w:val="21"/>
          <w:szCs w:val="21"/>
          <w:lang w:eastAsia="zh-CN"/>
        </w:rPr>
      </w:pPr>
      <w:r w:rsidRPr="00AC1F5E">
        <w:rPr>
          <w:sz w:val="21"/>
          <w:szCs w:val="21"/>
          <w:lang w:eastAsia="zh-CN"/>
        </w:rPr>
        <w:t>[</w:t>
      </w:r>
      <w:smartTag w:uri="urn:schemas-microsoft-com:office:smarttags" w:element="chsdate">
        <w:smartTagPr>
          <w:attr w:name="IsROCDate" w:val="False"/>
          <w:attr w:name="IsLunarDate" w:val="False"/>
          <w:attr w:name="Day" w:val="5"/>
          <w:attr w:name="Month" w:val="9"/>
          <w:attr w:name="Year" w:val="2008"/>
        </w:smartTagPr>
        <w:r w:rsidRPr="00AC1F5E">
          <w:rPr>
            <w:sz w:val="21"/>
            <w:szCs w:val="21"/>
            <w:lang w:eastAsia="zh-CN"/>
          </w:rPr>
          <w:t>2008</w:t>
        </w:r>
        <w:r w:rsidRPr="00AC1F5E">
          <w:rPr>
            <w:sz w:val="21"/>
            <w:szCs w:val="21"/>
            <w:lang w:eastAsia="zh-CN"/>
          </w:rPr>
          <w:t>年</w:t>
        </w:r>
        <w:r w:rsidRPr="00AC1F5E">
          <w:rPr>
            <w:sz w:val="21"/>
            <w:szCs w:val="21"/>
            <w:lang w:eastAsia="zh-CN"/>
          </w:rPr>
          <w:t>9</w:t>
        </w:r>
        <w:r w:rsidRPr="00AC1F5E">
          <w:rPr>
            <w:sz w:val="21"/>
            <w:szCs w:val="21"/>
            <w:lang w:eastAsia="zh-CN"/>
          </w:rPr>
          <w:t>月</w:t>
        </w:r>
        <w:r w:rsidRPr="00AC1F5E">
          <w:rPr>
            <w:sz w:val="21"/>
            <w:szCs w:val="21"/>
            <w:lang w:eastAsia="zh-CN"/>
          </w:rPr>
          <w:t>5</w:t>
        </w:r>
        <w:r w:rsidRPr="00AC1F5E">
          <w:rPr>
            <w:sz w:val="21"/>
            <w:szCs w:val="21"/>
            <w:lang w:eastAsia="zh-CN"/>
          </w:rPr>
          <w:t>日</w:t>
        </w:r>
      </w:smartTag>
      <w:r w:rsidRPr="00AC1F5E">
        <w:rPr>
          <w:sz w:val="21"/>
          <w:szCs w:val="21"/>
          <w:lang w:eastAsia="zh-CN"/>
        </w:rPr>
        <w:t>]</w:t>
      </w:r>
    </w:p>
    <w:p w:rsidR="005C6C1C" w:rsidRPr="00AC1F5E" w:rsidRDefault="006A1D89">
      <w:pPr>
        <w:spacing w:after="120"/>
        <w:rPr>
          <w:sz w:val="28"/>
          <w:szCs w:val="28"/>
        </w:rPr>
      </w:pPr>
      <w:r w:rsidRPr="00AC1F5E">
        <w:br w:type="page"/>
      </w:r>
      <w:r w:rsidR="005C6C1C" w:rsidRPr="00AC1F5E">
        <w:rPr>
          <w:sz w:val="28"/>
          <w:szCs w:val="28"/>
        </w:rPr>
        <w:t>目录</w:t>
      </w:r>
    </w:p>
    <w:p w:rsidR="005C6C1C" w:rsidRPr="00AC1F5E" w:rsidRDefault="005C6C1C">
      <w:pPr>
        <w:tabs>
          <w:tab w:val="right" w:pos="8789"/>
          <w:tab w:val="right" w:pos="9639"/>
        </w:tabs>
        <w:spacing w:after="120"/>
        <w:ind w:left="488"/>
        <w:rPr>
          <w:rFonts w:eastAsia="KaiTi_GB2312"/>
          <w:sz w:val="23"/>
          <w:szCs w:val="23"/>
        </w:rPr>
      </w:pPr>
      <w:r w:rsidRPr="00AC1F5E">
        <w:rPr>
          <w:rFonts w:eastAsia="KaiTi_GB2312"/>
          <w:sz w:val="18"/>
          <w:szCs w:val="18"/>
          <w:lang w:val="fr-CH"/>
        </w:rPr>
        <w:tab/>
      </w:r>
      <w:r w:rsidRPr="00AC1F5E">
        <w:rPr>
          <w:rFonts w:eastAsia="KaiTi_GB2312"/>
          <w:sz w:val="18"/>
          <w:szCs w:val="18"/>
        </w:rPr>
        <w:t>段次</w:t>
      </w:r>
      <w:r w:rsidRPr="00AC1F5E">
        <w:rPr>
          <w:rFonts w:eastAsia="KaiTi_GB2312"/>
          <w:sz w:val="23"/>
          <w:szCs w:val="23"/>
        </w:rPr>
        <w:tab/>
      </w:r>
      <w:r w:rsidRPr="00AC1F5E">
        <w:rPr>
          <w:rFonts w:eastAsia="KaiTi_GB2312"/>
          <w:sz w:val="18"/>
          <w:szCs w:val="18"/>
        </w:rPr>
        <w:t>页次</w:t>
      </w:r>
    </w:p>
    <w:p w:rsidR="00BB48CE" w:rsidRPr="00AC1F5E" w:rsidRDefault="005C6C1C" w:rsidP="005C6C1C">
      <w:pPr>
        <w:pStyle w:val="a1"/>
        <w:rPr>
          <w:rFonts w:hint="eastAsia"/>
        </w:rPr>
      </w:pPr>
      <w:r w:rsidRPr="00AC1F5E">
        <w:tab/>
      </w:r>
      <w:r w:rsidRPr="00AC1F5E">
        <w:tab/>
      </w:r>
      <w:r w:rsidR="00BB48CE" w:rsidRPr="00AC1F5E">
        <w:t>前言</w:t>
      </w:r>
      <w:r w:rsidRPr="00AC1F5E">
        <w:t>……..</w:t>
      </w:r>
      <w:r w:rsidRPr="00AC1F5E">
        <w:tab/>
      </w:r>
      <w:r w:rsidRPr="00AC1F5E">
        <w:tab/>
      </w:r>
      <w:r w:rsidR="00BB48CE" w:rsidRPr="00AC1F5E">
        <w:t>1-4</w:t>
      </w:r>
      <w:r w:rsidR="006D3D6C">
        <w:rPr>
          <w:rFonts w:hint="eastAsia"/>
        </w:rPr>
        <w:tab/>
      </w:r>
      <w:r w:rsidR="00BB48CE" w:rsidRPr="00AC1F5E">
        <w:t>3</w:t>
      </w:r>
    </w:p>
    <w:p w:rsidR="00BB48CE" w:rsidRPr="00AC1F5E" w:rsidRDefault="005C6C1C" w:rsidP="005C6C1C">
      <w:pPr>
        <w:pStyle w:val="a1"/>
      </w:pPr>
      <w:r w:rsidRPr="00AC1F5E">
        <w:tab/>
      </w:r>
      <w:r w:rsidR="00BB48CE" w:rsidRPr="00AC1F5E">
        <w:t>A.</w:t>
      </w:r>
      <w:r w:rsidRPr="00AC1F5E">
        <w:tab/>
      </w:r>
      <w:r w:rsidR="00BB48CE" w:rsidRPr="00AC1F5E">
        <w:t>报告中一般规定说明部分</w:t>
      </w:r>
      <w:r w:rsidR="00BB48CE" w:rsidRPr="00AC1F5E">
        <w:tab/>
      </w:r>
      <w:r w:rsidR="00BB48CE" w:rsidRPr="00AC1F5E">
        <w:tab/>
        <w:t>5-72</w:t>
      </w:r>
      <w:r w:rsidR="00BB48CE" w:rsidRPr="00AC1F5E">
        <w:tab/>
      </w:r>
      <w:r w:rsidR="006D3D6C">
        <w:rPr>
          <w:rFonts w:hint="eastAsia"/>
        </w:rPr>
        <w:t>3</w:t>
      </w:r>
    </w:p>
    <w:p w:rsidR="00BB48CE" w:rsidRPr="00AC1F5E" w:rsidRDefault="005C6C1C" w:rsidP="005C6C1C">
      <w:pPr>
        <w:pStyle w:val="a1"/>
      </w:pPr>
      <w:r w:rsidRPr="00AC1F5E">
        <w:tab/>
      </w:r>
      <w:r w:rsidRPr="00AC1F5E">
        <w:tab/>
      </w:r>
      <w:r w:rsidR="00BB48CE" w:rsidRPr="00AC1F5E">
        <w:t>第一条</w:t>
      </w:r>
      <w:r w:rsidRPr="00AC1F5E">
        <w:t>…….</w:t>
      </w:r>
      <w:r w:rsidRPr="00AC1F5E">
        <w:tab/>
      </w:r>
      <w:r w:rsidRPr="00AC1F5E">
        <w:tab/>
      </w:r>
      <w:r w:rsidR="00BB48CE" w:rsidRPr="00AC1F5E">
        <w:t>5-8</w:t>
      </w:r>
      <w:r w:rsidR="00BB48CE" w:rsidRPr="00AC1F5E">
        <w:tab/>
      </w:r>
      <w:r w:rsidR="006D3D6C">
        <w:rPr>
          <w:rFonts w:hint="eastAsia"/>
        </w:rPr>
        <w:t>3</w:t>
      </w:r>
    </w:p>
    <w:p w:rsidR="00BB48CE" w:rsidRPr="00AC1F5E" w:rsidRDefault="005C6C1C" w:rsidP="005C6C1C">
      <w:pPr>
        <w:pStyle w:val="a1"/>
      </w:pPr>
      <w:r w:rsidRPr="00AC1F5E">
        <w:tab/>
      </w:r>
      <w:r w:rsidRPr="00AC1F5E">
        <w:tab/>
      </w:r>
      <w:r w:rsidR="00BB48CE" w:rsidRPr="00AC1F5E">
        <w:t>第二条</w:t>
      </w:r>
      <w:r w:rsidRPr="00AC1F5E">
        <w:t>…..</w:t>
      </w:r>
      <w:r w:rsidRPr="00AC1F5E">
        <w:tab/>
      </w:r>
      <w:r w:rsidRPr="00AC1F5E">
        <w:tab/>
      </w:r>
      <w:r w:rsidR="00BB48CE" w:rsidRPr="00AC1F5E">
        <w:t>9-72</w:t>
      </w:r>
      <w:r w:rsidR="00BB48CE" w:rsidRPr="00AC1F5E">
        <w:tab/>
      </w:r>
      <w:r w:rsidR="006D3D6C">
        <w:rPr>
          <w:rFonts w:hint="eastAsia"/>
        </w:rPr>
        <w:t>4</w:t>
      </w:r>
    </w:p>
    <w:p w:rsidR="00BB48CE" w:rsidRPr="00AC1F5E" w:rsidRDefault="005C6C1C" w:rsidP="005C6C1C">
      <w:pPr>
        <w:pStyle w:val="a1"/>
      </w:pPr>
      <w:r w:rsidRPr="00AC1F5E">
        <w:tab/>
      </w:r>
      <w:r w:rsidR="00BB48CE" w:rsidRPr="00AC1F5E">
        <w:t>B.</w:t>
      </w:r>
      <w:r w:rsidRPr="00AC1F5E">
        <w:tab/>
      </w:r>
      <w:r w:rsidR="00BB48CE" w:rsidRPr="00AC1F5E">
        <w:t>本报告中涉及具体权利的部分</w:t>
      </w:r>
      <w:r w:rsidR="00BB48CE" w:rsidRPr="00AC1F5E">
        <w:tab/>
      </w:r>
      <w:r w:rsidR="00BB48CE" w:rsidRPr="00AC1F5E">
        <w:tab/>
        <w:t>73-96</w:t>
      </w:r>
      <w:r w:rsidR="006D3D6C">
        <w:rPr>
          <w:rFonts w:hint="eastAsia"/>
        </w:rPr>
        <w:t>8</w:t>
      </w:r>
      <w:r w:rsidR="00BB48CE" w:rsidRPr="00AC1F5E">
        <w:tab/>
      </w:r>
      <w:r w:rsidR="006D3D6C">
        <w:rPr>
          <w:rFonts w:hint="eastAsia"/>
        </w:rPr>
        <w:t>13</w:t>
      </w:r>
    </w:p>
    <w:p w:rsidR="00BB48CE" w:rsidRPr="00AC1F5E" w:rsidRDefault="005C6C1C" w:rsidP="005C6C1C">
      <w:pPr>
        <w:pStyle w:val="a1"/>
      </w:pPr>
      <w:r w:rsidRPr="00AC1F5E">
        <w:tab/>
      </w:r>
      <w:r w:rsidRPr="00AC1F5E">
        <w:tab/>
      </w:r>
      <w:r w:rsidR="00BB48CE" w:rsidRPr="00AC1F5E">
        <w:t>第六条</w:t>
      </w:r>
      <w:r w:rsidRPr="00AC1F5E">
        <w:t>…..</w:t>
      </w:r>
      <w:r w:rsidRPr="00AC1F5E">
        <w:tab/>
      </w:r>
      <w:r w:rsidRPr="00AC1F5E">
        <w:tab/>
      </w:r>
      <w:r w:rsidR="00BB48CE" w:rsidRPr="00AC1F5E">
        <w:t>73-167</w:t>
      </w:r>
      <w:r w:rsidR="00BB48CE" w:rsidRPr="00AC1F5E">
        <w:tab/>
      </w:r>
      <w:r w:rsidR="006D3D6C">
        <w:rPr>
          <w:rFonts w:hint="eastAsia"/>
        </w:rPr>
        <w:t>13</w:t>
      </w:r>
    </w:p>
    <w:p w:rsidR="00BB48CE" w:rsidRPr="00AC1F5E" w:rsidRDefault="005C6C1C" w:rsidP="005C6C1C">
      <w:pPr>
        <w:pStyle w:val="a1"/>
      </w:pPr>
      <w:r w:rsidRPr="00AC1F5E">
        <w:tab/>
      </w:r>
      <w:r w:rsidRPr="00AC1F5E">
        <w:tab/>
      </w:r>
      <w:r w:rsidR="00BB48CE" w:rsidRPr="00AC1F5E">
        <w:t>第七条</w:t>
      </w:r>
      <w:r w:rsidRPr="00AC1F5E">
        <w:t>….</w:t>
      </w:r>
      <w:r w:rsidRPr="00AC1F5E">
        <w:tab/>
      </w:r>
      <w:r w:rsidRPr="00AC1F5E">
        <w:tab/>
      </w:r>
      <w:r w:rsidR="00BB48CE" w:rsidRPr="00AC1F5E">
        <w:t>168-275</w:t>
      </w:r>
      <w:r w:rsidR="00BB48CE" w:rsidRPr="00AC1F5E">
        <w:tab/>
      </w:r>
      <w:r w:rsidR="006D3D6C">
        <w:rPr>
          <w:rFonts w:hint="eastAsia"/>
        </w:rPr>
        <w:t>27</w:t>
      </w:r>
    </w:p>
    <w:p w:rsidR="00BB48CE" w:rsidRPr="00AC1F5E" w:rsidRDefault="005C6C1C" w:rsidP="005C6C1C">
      <w:pPr>
        <w:pStyle w:val="a1"/>
      </w:pPr>
      <w:r w:rsidRPr="00AC1F5E">
        <w:tab/>
      </w:r>
      <w:r w:rsidRPr="00AC1F5E">
        <w:tab/>
      </w:r>
      <w:r w:rsidR="00BB48CE" w:rsidRPr="00AC1F5E">
        <w:t>第八条</w:t>
      </w:r>
      <w:r w:rsidRPr="00AC1F5E">
        <w:t>……</w:t>
      </w:r>
      <w:r w:rsidRPr="00AC1F5E">
        <w:tab/>
      </w:r>
      <w:r w:rsidRPr="00AC1F5E">
        <w:tab/>
      </w:r>
      <w:r w:rsidR="00BB48CE" w:rsidRPr="00AC1F5E">
        <w:t>276-307</w:t>
      </w:r>
      <w:r w:rsidR="00BB48CE" w:rsidRPr="00AC1F5E">
        <w:tab/>
      </w:r>
      <w:r w:rsidR="006D3D6C">
        <w:rPr>
          <w:rFonts w:hint="eastAsia"/>
        </w:rPr>
        <w:t>42</w:t>
      </w:r>
    </w:p>
    <w:p w:rsidR="00BB48CE" w:rsidRPr="00AC1F5E" w:rsidRDefault="005C6C1C" w:rsidP="005C6C1C">
      <w:pPr>
        <w:pStyle w:val="a1"/>
      </w:pPr>
      <w:r w:rsidRPr="00AC1F5E">
        <w:tab/>
      </w:r>
      <w:r w:rsidRPr="00AC1F5E">
        <w:tab/>
      </w:r>
      <w:r w:rsidR="00BB48CE" w:rsidRPr="00AC1F5E">
        <w:t>第九条</w:t>
      </w:r>
      <w:r w:rsidRPr="00AC1F5E">
        <w:t>……..</w:t>
      </w:r>
      <w:r w:rsidRPr="00AC1F5E">
        <w:tab/>
      </w:r>
      <w:r w:rsidRPr="00AC1F5E">
        <w:tab/>
      </w:r>
      <w:r w:rsidR="00BB48CE" w:rsidRPr="00AC1F5E">
        <w:t>308-427</w:t>
      </w:r>
      <w:r w:rsidR="00BB48CE" w:rsidRPr="00AC1F5E">
        <w:tab/>
      </w:r>
      <w:r w:rsidR="006D3D6C">
        <w:rPr>
          <w:rFonts w:hint="eastAsia"/>
        </w:rPr>
        <w:t>47</w:t>
      </w:r>
    </w:p>
    <w:p w:rsidR="00BB48CE" w:rsidRPr="00AC1F5E" w:rsidRDefault="005C6C1C" w:rsidP="005C6C1C">
      <w:pPr>
        <w:pStyle w:val="a1"/>
      </w:pPr>
      <w:r w:rsidRPr="00AC1F5E">
        <w:tab/>
      </w:r>
      <w:r w:rsidRPr="00AC1F5E">
        <w:tab/>
      </w:r>
      <w:r w:rsidR="00BB48CE" w:rsidRPr="00AC1F5E">
        <w:t>第十条</w:t>
      </w:r>
      <w:r w:rsidRPr="00AC1F5E">
        <w:t>………….</w:t>
      </w:r>
      <w:r w:rsidRPr="00AC1F5E">
        <w:tab/>
      </w:r>
      <w:r w:rsidRPr="00AC1F5E">
        <w:tab/>
      </w:r>
      <w:r w:rsidR="00BB48CE" w:rsidRPr="00AC1F5E">
        <w:t>428-525</w:t>
      </w:r>
      <w:r w:rsidR="00BB48CE" w:rsidRPr="00AC1F5E">
        <w:tab/>
      </w:r>
      <w:r w:rsidR="006D3D6C">
        <w:rPr>
          <w:rFonts w:hint="eastAsia"/>
        </w:rPr>
        <w:t>65</w:t>
      </w:r>
    </w:p>
    <w:p w:rsidR="00BB48CE" w:rsidRPr="00AC1F5E" w:rsidRDefault="005C6C1C" w:rsidP="005C6C1C">
      <w:pPr>
        <w:pStyle w:val="a1"/>
      </w:pPr>
      <w:r w:rsidRPr="00AC1F5E">
        <w:tab/>
      </w:r>
      <w:r w:rsidRPr="00AC1F5E">
        <w:tab/>
      </w:r>
      <w:r w:rsidR="00BB48CE" w:rsidRPr="00AC1F5E">
        <w:t>第十一条</w:t>
      </w:r>
      <w:r w:rsidRPr="00AC1F5E">
        <w:t>…..</w:t>
      </w:r>
      <w:r w:rsidRPr="00AC1F5E">
        <w:tab/>
      </w:r>
      <w:r w:rsidRPr="00AC1F5E">
        <w:tab/>
      </w:r>
      <w:r w:rsidR="00BB48CE" w:rsidRPr="00AC1F5E">
        <w:t>526-687</w:t>
      </w:r>
      <w:r w:rsidR="00BB48CE" w:rsidRPr="00AC1F5E">
        <w:tab/>
      </w:r>
      <w:r w:rsidR="006D3D6C">
        <w:rPr>
          <w:rFonts w:hint="eastAsia"/>
        </w:rPr>
        <w:t>81</w:t>
      </w:r>
    </w:p>
    <w:p w:rsidR="00BB48CE" w:rsidRPr="00AC1F5E" w:rsidRDefault="005C6C1C" w:rsidP="005C6C1C">
      <w:pPr>
        <w:pStyle w:val="a1"/>
      </w:pPr>
      <w:r w:rsidRPr="00AC1F5E">
        <w:tab/>
      </w:r>
      <w:r w:rsidRPr="00AC1F5E">
        <w:tab/>
      </w:r>
      <w:r w:rsidR="00BB48CE" w:rsidRPr="00AC1F5E">
        <w:t>第十二条</w:t>
      </w:r>
      <w:r w:rsidRPr="00AC1F5E">
        <w:t>……</w:t>
      </w:r>
      <w:r w:rsidRPr="00AC1F5E">
        <w:tab/>
      </w:r>
      <w:r w:rsidRPr="00AC1F5E">
        <w:tab/>
      </w:r>
      <w:r w:rsidR="00BB48CE" w:rsidRPr="00AC1F5E">
        <w:t>688-78</w:t>
      </w:r>
      <w:r w:rsidR="006D3D6C">
        <w:rPr>
          <w:rFonts w:hint="eastAsia"/>
        </w:rPr>
        <w:t>9</w:t>
      </w:r>
      <w:r w:rsidR="00BB48CE" w:rsidRPr="00AC1F5E">
        <w:tab/>
      </w:r>
      <w:r w:rsidR="006D3D6C">
        <w:rPr>
          <w:rFonts w:hint="eastAsia"/>
        </w:rPr>
        <w:t>108</w:t>
      </w:r>
    </w:p>
    <w:p w:rsidR="00BB48CE" w:rsidRPr="00AC1F5E" w:rsidRDefault="005C6C1C" w:rsidP="005C6C1C">
      <w:pPr>
        <w:pStyle w:val="a1"/>
      </w:pPr>
      <w:r w:rsidRPr="00AC1F5E">
        <w:tab/>
      </w:r>
      <w:r w:rsidRPr="00AC1F5E">
        <w:tab/>
      </w:r>
      <w:r w:rsidR="00BB48CE" w:rsidRPr="00AC1F5E">
        <w:t>第十三条</w:t>
      </w:r>
      <w:r w:rsidRPr="00AC1F5E">
        <w:t>……</w:t>
      </w:r>
      <w:r w:rsidRPr="00AC1F5E">
        <w:tab/>
      </w:r>
      <w:r w:rsidRPr="00AC1F5E">
        <w:tab/>
      </w:r>
      <w:r w:rsidR="00BB48CE" w:rsidRPr="00AC1F5E">
        <w:t>7</w:t>
      </w:r>
      <w:r w:rsidR="006D3D6C">
        <w:rPr>
          <w:rFonts w:hint="eastAsia"/>
        </w:rPr>
        <w:t>90</w:t>
      </w:r>
      <w:r w:rsidR="00BB48CE" w:rsidRPr="00AC1F5E">
        <w:t>-8</w:t>
      </w:r>
      <w:r w:rsidR="006D3D6C">
        <w:rPr>
          <w:rFonts w:hint="eastAsia"/>
        </w:rPr>
        <w:t>60</w:t>
      </w:r>
      <w:r w:rsidR="00BB48CE" w:rsidRPr="00AC1F5E">
        <w:tab/>
      </w:r>
      <w:r w:rsidR="00291652" w:rsidRPr="00AC1F5E">
        <w:t>1</w:t>
      </w:r>
      <w:r w:rsidR="006D3D6C">
        <w:rPr>
          <w:rFonts w:hint="eastAsia"/>
        </w:rPr>
        <w:t>21</w:t>
      </w:r>
    </w:p>
    <w:p w:rsidR="00BB48CE" w:rsidRPr="00AC1F5E" w:rsidRDefault="005C6C1C" w:rsidP="005C6C1C">
      <w:pPr>
        <w:pStyle w:val="a1"/>
        <w:rPr>
          <w:iCs/>
        </w:rPr>
      </w:pPr>
      <w:r w:rsidRPr="00AC1F5E">
        <w:rPr>
          <w:iCs/>
        </w:rPr>
        <w:tab/>
      </w:r>
      <w:r w:rsidRPr="00AC1F5E">
        <w:rPr>
          <w:iCs/>
        </w:rPr>
        <w:tab/>
      </w:r>
      <w:r w:rsidR="00BB48CE" w:rsidRPr="00AC1F5E">
        <w:rPr>
          <w:iCs/>
        </w:rPr>
        <w:t>第十四条</w:t>
      </w:r>
      <w:r w:rsidRPr="00AC1F5E">
        <w:rPr>
          <w:iCs/>
        </w:rPr>
        <w:t>……..</w:t>
      </w:r>
      <w:r w:rsidRPr="00AC1F5E">
        <w:rPr>
          <w:iCs/>
        </w:rPr>
        <w:tab/>
      </w:r>
      <w:r w:rsidRPr="00AC1F5E">
        <w:rPr>
          <w:iCs/>
        </w:rPr>
        <w:tab/>
      </w:r>
      <w:r w:rsidR="00BB48CE" w:rsidRPr="00AC1F5E">
        <w:rPr>
          <w:iCs/>
        </w:rPr>
        <w:t>86</w:t>
      </w:r>
      <w:r w:rsidR="006D3D6C">
        <w:rPr>
          <w:rFonts w:hint="eastAsia"/>
          <w:iCs/>
        </w:rPr>
        <w:t>1</w:t>
      </w:r>
      <w:r w:rsidR="00BB48CE" w:rsidRPr="00AC1F5E">
        <w:rPr>
          <w:iCs/>
        </w:rPr>
        <w:t>-86</w:t>
      </w:r>
      <w:r w:rsidR="006D3D6C">
        <w:rPr>
          <w:rFonts w:hint="eastAsia"/>
          <w:iCs/>
        </w:rPr>
        <w:t>4</w:t>
      </w:r>
      <w:r w:rsidR="00BB48CE" w:rsidRPr="00AC1F5E">
        <w:rPr>
          <w:iCs/>
        </w:rPr>
        <w:tab/>
      </w:r>
      <w:r w:rsidR="006D3D6C">
        <w:rPr>
          <w:rFonts w:hint="eastAsia"/>
          <w:iCs/>
        </w:rPr>
        <w:t>131</w:t>
      </w:r>
    </w:p>
    <w:p w:rsidR="00BB48CE" w:rsidRPr="00AC1F5E" w:rsidRDefault="005C6C1C" w:rsidP="005C6C1C">
      <w:pPr>
        <w:pStyle w:val="a1"/>
        <w:rPr>
          <w:iCs/>
        </w:rPr>
      </w:pPr>
      <w:r w:rsidRPr="00AC1F5E">
        <w:rPr>
          <w:iCs/>
        </w:rPr>
        <w:tab/>
      </w:r>
      <w:r w:rsidRPr="00AC1F5E">
        <w:rPr>
          <w:iCs/>
        </w:rPr>
        <w:tab/>
      </w:r>
      <w:r w:rsidR="00BB48CE" w:rsidRPr="00AC1F5E">
        <w:rPr>
          <w:iCs/>
        </w:rPr>
        <w:t>第十五条</w:t>
      </w:r>
      <w:r w:rsidRPr="00AC1F5E">
        <w:rPr>
          <w:iCs/>
        </w:rPr>
        <w:t>….</w:t>
      </w:r>
      <w:r w:rsidRPr="00AC1F5E">
        <w:rPr>
          <w:iCs/>
        </w:rPr>
        <w:tab/>
      </w:r>
      <w:r w:rsidRPr="00AC1F5E">
        <w:rPr>
          <w:iCs/>
        </w:rPr>
        <w:tab/>
      </w:r>
      <w:r w:rsidR="00BB48CE" w:rsidRPr="00AC1F5E">
        <w:rPr>
          <w:iCs/>
        </w:rPr>
        <w:t>86</w:t>
      </w:r>
      <w:r w:rsidR="006D3D6C">
        <w:rPr>
          <w:rFonts w:hint="eastAsia"/>
          <w:iCs/>
        </w:rPr>
        <w:t>5</w:t>
      </w:r>
      <w:r w:rsidR="00BB48CE" w:rsidRPr="00AC1F5E">
        <w:rPr>
          <w:iCs/>
        </w:rPr>
        <w:t>-96</w:t>
      </w:r>
      <w:r w:rsidR="006D3D6C">
        <w:rPr>
          <w:rFonts w:hint="eastAsia"/>
          <w:iCs/>
        </w:rPr>
        <w:t>8</w:t>
      </w:r>
      <w:r w:rsidR="00BB48CE" w:rsidRPr="00AC1F5E">
        <w:rPr>
          <w:iCs/>
        </w:rPr>
        <w:tab/>
      </w:r>
      <w:r w:rsidR="006D3D6C">
        <w:rPr>
          <w:rFonts w:hint="eastAsia"/>
          <w:iCs/>
        </w:rPr>
        <w:t>132</w:t>
      </w:r>
    </w:p>
    <w:p w:rsidR="00BB48CE" w:rsidRPr="00AC1F5E" w:rsidRDefault="00BB48CE" w:rsidP="00BB48CE">
      <w:pPr>
        <w:pStyle w:val="SingleTxtG"/>
        <w:rPr>
          <w:sz w:val="21"/>
          <w:szCs w:val="21"/>
          <w:lang w:eastAsia="zh-CN"/>
        </w:rPr>
      </w:pPr>
    </w:p>
    <w:p w:rsidR="00BB48CE" w:rsidRPr="00AC1F5E" w:rsidRDefault="00BB48CE" w:rsidP="00BB48CE">
      <w:pPr>
        <w:pStyle w:val="SingleTxtG"/>
        <w:rPr>
          <w:sz w:val="21"/>
          <w:szCs w:val="21"/>
          <w:lang w:eastAsia="zh-CN"/>
        </w:rPr>
      </w:pPr>
    </w:p>
    <w:p w:rsidR="00BB48CE" w:rsidRPr="00AC1F5E" w:rsidRDefault="00BB48CE" w:rsidP="007B352C">
      <w:pPr>
        <w:pStyle w:val="HChGC"/>
      </w:pPr>
      <w:r w:rsidRPr="00AC1F5E">
        <w:rPr>
          <w:sz w:val="21"/>
          <w:szCs w:val="21"/>
        </w:rPr>
        <w:br w:type="page"/>
      </w:r>
      <w:r w:rsidR="007B352C" w:rsidRPr="00AC1F5E">
        <w:rPr>
          <w:sz w:val="21"/>
          <w:szCs w:val="21"/>
        </w:rPr>
        <w:tab/>
      </w:r>
      <w:r w:rsidR="007B352C" w:rsidRPr="00AC1F5E">
        <w:rPr>
          <w:sz w:val="21"/>
          <w:szCs w:val="21"/>
        </w:rPr>
        <w:tab/>
      </w:r>
      <w:r w:rsidRPr="00AC1F5E">
        <w:t>前言</w:t>
      </w:r>
    </w:p>
    <w:p w:rsidR="00BB48CE" w:rsidRPr="00AC1F5E" w:rsidRDefault="007B352C" w:rsidP="007B352C">
      <w:pPr>
        <w:pStyle w:val="SingleTxtGC"/>
      </w:pPr>
      <w:r w:rsidRPr="00AC1F5E">
        <w:t xml:space="preserve">1.  </w:t>
      </w:r>
      <w:r w:rsidR="00BB48CE" w:rsidRPr="00AC1F5E">
        <w:t>根据</w:t>
      </w:r>
      <w:r w:rsidR="00BB48CE" w:rsidRPr="00AC1F5E">
        <w:rPr>
          <w:bCs/>
          <w:caps/>
        </w:rPr>
        <w:t>《经济、社会、文化权利国际公约》的规定，依照关于缔约国定期报告形式和内容的建议，并考虑到摩尔多瓦共和国关于批准</w:t>
      </w:r>
      <w:r w:rsidR="00BB48CE" w:rsidRPr="00AC1F5E">
        <w:t>《</w:t>
      </w:r>
      <w:r w:rsidR="00BB48CE" w:rsidRPr="00AC1F5E">
        <w:rPr>
          <w:bCs/>
          <w:caps/>
        </w:rPr>
        <w:t>2004-2008</w:t>
      </w:r>
      <w:r w:rsidR="00BB48CE" w:rsidRPr="00AC1F5E">
        <w:rPr>
          <w:bCs/>
          <w:caps/>
        </w:rPr>
        <w:t>年</w:t>
      </w:r>
      <w:r w:rsidR="00BB48CE" w:rsidRPr="00AC1F5E">
        <w:t>国家人权行动计划》的</w:t>
      </w:r>
      <w:smartTag w:uri="urn:schemas-microsoft-com:office:smarttags" w:element="chsdate">
        <w:smartTagPr>
          <w:attr w:name="IsROCDate" w:val="False"/>
          <w:attr w:name="IsLunarDate" w:val="False"/>
          <w:attr w:name="Day" w:val="24"/>
          <w:attr w:name="Month" w:val="10"/>
          <w:attr w:name="Year" w:val="2004"/>
        </w:smartTagPr>
        <w:r w:rsidR="00BB48CE" w:rsidRPr="00AC1F5E">
          <w:rPr>
            <w:bCs/>
            <w:caps/>
          </w:rPr>
          <w:t>2004</w:t>
        </w:r>
        <w:r w:rsidR="00BB48CE" w:rsidRPr="00AC1F5E">
          <w:rPr>
            <w:bCs/>
            <w:caps/>
          </w:rPr>
          <w:t>年</w:t>
        </w:r>
        <w:r w:rsidR="00BB48CE" w:rsidRPr="00AC1F5E">
          <w:rPr>
            <w:bCs/>
            <w:caps/>
          </w:rPr>
          <w:t>10</w:t>
        </w:r>
        <w:r w:rsidR="00BB48CE" w:rsidRPr="00AC1F5E">
          <w:rPr>
            <w:bCs/>
            <w:caps/>
          </w:rPr>
          <w:t>月</w:t>
        </w:r>
        <w:r w:rsidR="00BB48CE" w:rsidRPr="00AC1F5E">
          <w:rPr>
            <w:bCs/>
            <w:caps/>
          </w:rPr>
          <w:t>24</w:t>
        </w:r>
        <w:r w:rsidR="00BB48CE" w:rsidRPr="00AC1F5E">
          <w:rPr>
            <w:bCs/>
            <w:caps/>
          </w:rPr>
          <w:t>日</w:t>
        </w:r>
      </w:smartTag>
      <w:r w:rsidR="00BB48CE" w:rsidRPr="00AC1F5E">
        <w:rPr>
          <w:bCs/>
          <w:caps/>
        </w:rPr>
        <w:t>第</w:t>
      </w:r>
      <w:r w:rsidR="00BB48CE" w:rsidRPr="00AC1F5E">
        <w:t>415-XV</w:t>
      </w:r>
      <w:r w:rsidR="00BB48CE" w:rsidRPr="00AC1F5E">
        <w:t>号</w:t>
      </w:r>
      <w:r w:rsidR="00BB48CE" w:rsidRPr="00AC1F5E">
        <w:rPr>
          <w:bCs/>
          <w:caps/>
        </w:rPr>
        <w:t>议会</w:t>
      </w:r>
      <w:r w:rsidR="00BB48CE" w:rsidRPr="00AC1F5E">
        <w:t>决定以及关于国家委员会负责批准初次报告和定期报告的</w:t>
      </w:r>
      <w:smartTag w:uri="urn:schemas-microsoft-com:office:smarttags" w:element="chsdate">
        <w:smartTagPr>
          <w:attr w:name="IsROCDate" w:val="False"/>
          <w:attr w:name="IsLunarDate" w:val="False"/>
          <w:attr w:name="Day" w:val="1"/>
          <w:attr w:name="Month" w:val="3"/>
          <w:attr w:name="Year" w:val="2006"/>
        </w:smartTagPr>
        <w:r w:rsidR="00BB48CE" w:rsidRPr="00AC1F5E">
          <w:t>2006</w:t>
        </w:r>
        <w:r w:rsidR="00BB48CE" w:rsidRPr="00AC1F5E">
          <w:t>年</w:t>
        </w:r>
        <w:r w:rsidR="00BB48CE" w:rsidRPr="00AC1F5E">
          <w:t>3</w:t>
        </w:r>
        <w:r w:rsidR="00BB48CE" w:rsidRPr="00AC1F5E">
          <w:t>月</w:t>
        </w:r>
        <w:r w:rsidR="00BB48CE" w:rsidRPr="00AC1F5E">
          <w:t>1</w:t>
        </w:r>
        <w:r w:rsidR="00BB48CE" w:rsidRPr="00AC1F5E">
          <w:t>日</w:t>
        </w:r>
      </w:smartTag>
      <w:r w:rsidR="00BB48CE" w:rsidRPr="00AC1F5E">
        <w:t>第</w:t>
      </w:r>
      <w:r w:rsidR="00BB48CE" w:rsidRPr="00AC1F5E">
        <w:t>225</w:t>
      </w:r>
      <w:r w:rsidR="00BB48CE" w:rsidRPr="00AC1F5E">
        <w:t>号政府决定，谨此提交</w:t>
      </w:r>
      <w:r w:rsidR="00BB48CE" w:rsidRPr="00AC1F5E">
        <w:t>2001-2007</w:t>
      </w:r>
      <w:r w:rsidR="00BB48CE" w:rsidRPr="00AC1F5E">
        <w:t>年摩尔多瓦共和国关于联合国《经济、社会、文化权利国际公约》执行情况的第二次定期报告。</w:t>
      </w:r>
    </w:p>
    <w:p w:rsidR="00BB48CE" w:rsidRPr="00AC1F5E" w:rsidRDefault="007B352C" w:rsidP="007B352C">
      <w:pPr>
        <w:pStyle w:val="SingleTxtGC"/>
      </w:pPr>
      <w:r w:rsidRPr="00AC1F5E">
        <w:t xml:space="preserve">2.  </w:t>
      </w:r>
      <w:r w:rsidR="00BB48CE" w:rsidRPr="00AC1F5E">
        <w:t>摩尔多瓦共和国的初次报告是根据《经济、社会、文化权利国际公约》第</w:t>
      </w:r>
      <w:r w:rsidR="00BB48CE" w:rsidRPr="00AC1F5E">
        <w:t>40</w:t>
      </w:r>
      <w:r w:rsidR="00BB48CE" w:rsidRPr="00AC1F5E">
        <w:t>条编写的，于</w:t>
      </w:r>
      <w:r w:rsidR="00BB48CE" w:rsidRPr="00AC1F5E">
        <w:t>2001</w:t>
      </w:r>
      <w:r w:rsidR="00BB48CE" w:rsidRPr="00AC1F5E">
        <w:t>年</w:t>
      </w:r>
      <w:r w:rsidR="00BB48CE" w:rsidRPr="00AC1F5E">
        <w:t>11</w:t>
      </w:r>
      <w:r w:rsidR="00BB48CE" w:rsidRPr="00AC1F5E">
        <w:t>月提交给了联合国经济、社会和文化权利委员会。</w:t>
      </w:r>
    </w:p>
    <w:p w:rsidR="00BB48CE" w:rsidRPr="00AC1F5E" w:rsidRDefault="007B352C" w:rsidP="007B352C">
      <w:pPr>
        <w:pStyle w:val="SingleTxtGC"/>
      </w:pPr>
      <w:r w:rsidRPr="00AC1F5E">
        <w:t xml:space="preserve">3.  </w:t>
      </w:r>
      <w:r w:rsidR="00BB48CE" w:rsidRPr="00AC1F5E">
        <w:t>本报告介绍了</w:t>
      </w:r>
      <w:r w:rsidR="00BB48CE" w:rsidRPr="00AC1F5E">
        <w:t>2001</w:t>
      </w:r>
      <w:r w:rsidR="00BB48CE" w:rsidRPr="00AC1F5E">
        <w:t>年至</w:t>
      </w:r>
      <w:r w:rsidR="00BB48CE" w:rsidRPr="00AC1F5E">
        <w:t>2007</w:t>
      </w:r>
      <w:r w:rsidR="00BB48CE" w:rsidRPr="00AC1F5E">
        <w:t>年《公约》规定的执行情况，是根据《经济、社会、文化权利国际公约》第</w:t>
      </w:r>
      <w:r w:rsidR="00BB48CE" w:rsidRPr="00AC1F5E">
        <w:t>16</w:t>
      </w:r>
      <w:r w:rsidR="00BB48CE" w:rsidRPr="00AC1F5E">
        <w:t>条和第</w:t>
      </w:r>
      <w:r w:rsidR="00BB48CE" w:rsidRPr="00AC1F5E">
        <w:t>17</w:t>
      </w:r>
      <w:r w:rsidR="00BB48CE" w:rsidRPr="00AC1F5E">
        <w:t>条关于定期报告形式和内容的一般规定</w:t>
      </w:r>
      <w:r w:rsidR="00BB48CE" w:rsidRPr="00AC1F5E">
        <w:t>(</w:t>
      </w:r>
      <w:r w:rsidR="00BB48CE" w:rsidRPr="00AC1F5E">
        <w:t>已由经济、社会和文化权利委员会确定</w:t>
      </w:r>
      <w:r w:rsidR="00BB48CE" w:rsidRPr="00AC1F5E">
        <w:t>)</w:t>
      </w:r>
      <w:r w:rsidR="00BB48CE" w:rsidRPr="00AC1F5E">
        <w:t>以及委员会以往通过的其他建议编写的。</w:t>
      </w:r>
    </w:p>
    <w:p w:rsidR="00BB48CE" w:rsidRPr="00AC1F5E" w:rsidRDefault="007B352C" w:rsidP="007B352C">
      <w:pPr>
        <w:pStyle w:val="SingleTxtGC"/>
      </w:pPr>
      <w:r w:rsidRPr="00AC1F5E">
        <w:t xml:space="preserve">4.  </w:t>
      </w:r>
      <w:r w:rsidR="00BB48CE" w:rsidRPr="00AC1F5E">
        <w:t>委员会在评估摩尔多瓦共和国初次报告基础上提出的建议很受重视</w:t>
      </w:r>
      <w:r w:rsidR="00BB48CE" w:rsidRPr="00AC1F5E">
        <w:t>(</w:t>
      </w:r>
      <w:r w:rsidR="00BB48CE" w:rsidRPr="00AC1F5E">
        <w:t>更详细的情况请查阅</w:t>
      </w:r>
      <w:smartTag w:uri="urn:schemas-microsoft-com:office:smarttags" w:element="chsdate">
        <w:smartTagPr>
          <w:attr w:name="Year" w:val="1991"/>
          <w:attr w:name="Month" w:val="6"/>
          <w:attr w:name="Day" w:val="17"/>
          <w:attr w:name="IsLunarDate" w:val="False"/>
          <w:attr w:name="IsROCDate" w:val="False"/>
        </w:smartTagPr>
        <w:r w:rsidR="00BB48CE" w:rsidRPr="00AC1F5E">
          <w:t>1991</w:t>
        </w:r>
        <w:r w:rsidR="00BB48CE" w:rsidRPr="00AC1F5E">
          <w:t>年</w:t>
        </w:r>
        <w:r w:rsidR="00BB48CE" w:rsidRPr="00AC1F5E">
          <w:t>6</w:t>
        </w:r>
        <w:r w:rsidR="00BB48CE" w:rsidRPr="00AC1F5E">
          <w:t>月</w:t>
        </w:r>
        <w:r w:rsidR="00BB48CE" w:rsidRPr="00AC1F5E">
          <w:t>17</w:t>
        </w:r>
        <w:r w:rsidR="00BB48CE" w:rsidRPr="00AC1F5E">
          <w:t>日</w:t>
        </w:r>
      </w:smartTag>
      <w:r w:rsidR="00BB48CE" w:rsidRPr="00AC1F5E">
        <w:t>的基本参考文件</w:t>
      </w:r>
      <w:r w:rsidR="00BB48CE" w:rsidRPr="00AC1F5E">
        <w:t>E/C. 12/1991/1./)</w:t>
      </w:r>
      <w:r w:rsidR="00BB48CE" w:rsidRPr="00AC1F5E">
        <w:t>。</w:t>
      </w:r>
    </w:p>
    <w:p w:rsidR="00BB48CE" w:rsidRPr="00AC1F5E" w:rsidRDefault="007723F9" w:rsidP="007723F9">
      <w:pPr>
        <w:pStyle w:val="HChGC"/>
      </w:pPr>
      <w:bookmarkStart w:id="0" w:name="_Toc208289290"/>
      <w:r w:rsidRPr="00AC1F5E">
        <w:tab/>
      </w:r>
      <w:r w:rsidR="00BB48CE" w:rsidRPr="00AC1F5E">
        <w:t>A.</w:t>
      </w:r>
      <w:bookmarkEnd w:id="0"/>
      <w:r w:rsidR="00BB48CE" w:rsidRPr="00AC1F5E">
        <w:tab/>
      </w:r>
      <w:r w:rsidR="00BB48CE" w:rsidRPr="00AC1F5E">
        <w:t>报告中一般规定说明部分</w:t>
      </w:r>
    </w:p>
    <w:p w:rsidR="00BB48CE" w:rsidRPr="00AC1F5E" w:rsidRDefault="007723F9" w:rsidP="007723F9">
      <w:pPr>
        <w:pStyle w:val="H1GC"/>
      </w:pPr>
      <w:r w:rsidRPr="00AC1F5E">
        <w:tab/>
      </w:r>
      <w:r w:rsidRPr="00AC1F5E">
        <w:tab/>
      </w:r>
      <w:r w:rsidR="00BB48CE" w:rsidRPr="00AC1F5E">
        <w:t>第一条</w:t>
      </w:r>
    </w:p>
    <w:p w:rsidR="00BB48CE" w:rsidRPr="00AC1F5E" w:rsidRDefault="007723F9" w:rsidP="007723F9">
      <w:pPr>
        <w:pStyle w:val="SingleTxtGC"/>
      </w:pPr>
      <w:r w:rsidRPr="00AC1F5E">
        <w:t xml:space="preserve">5.  </w:t>
      </w:r>
      <w:r w:rsidR="00BB48CE" w:rsidRPr="00AC1F5E">
        <w:t>本段信息可参见初次报告。</w:t>
      </w:r>
    </w:p>
    <w:p w:rsidR="00BB48CE" w:rsidRPr="00AC1F5E" w:rsidRDefault="007723F9" w:rsidP="007723F9">
      <w:pPr>
        <w:pStyle w:val="SingleTxtGC"/>
        <w:rPr>
          <w:bCs/>
        </w:rPr>
      </w:pPr>
      <w:r w:rsidRPr="00AC1F5E">
        <w:rPr>
          <w:bCs/>
        </w:rPr>
        <w:t xml:space="preserve">6.  </w:t>
      </w:r>
      <w:r w:rsidR="00BB48CE" w:rsidRPr="00AC1F5E">
        <w:rPr>
          <w:bCs/>
        </w:rPr>
        <w:t>《摩尔多瓦共和国宪法》第</w:t>
      </w:r>
      <w:r w:rsidR="00BB48CE" w:rsidRPr="00AC1F5E">
        <w:rPr>
          <w:bCs/>
        </w:rPr>
        <w:t>127(3)</w:t>
      </w:r>
      <w:r w:rsidR="00BB48CE" w:rsidRPr="00AC1F5E">
        <w:rPr>
          <w:bCs/>
        </w:rPr>
        <w:t>条和《摩尔多瓦共和国民法》</w:t>
      </w:r>
      <w:r w:rsidR="00BB48CE" w:rsidRPr="00AC1F5E">
        <w:rPr>
          <w:bCs/>
        </w:rPr>
        <w:t>(</w:t>
      </w:r>
      <w:smartTag w:uri="urn:schemas-microsoft-com:office:smarttags" w:element="chsdate">
        <w:smartTagPr>
          <w:attr w:name="IsROCDate" w:val="False"/>
          <w:attr w:name="IsLunarDate" w:val="False"/>
          <w:attr w:name="Day" w:val="6"/>
          <w:attr w:name="Month" w:val="6"/>
          <w:attr w:name="Year" w:val="2002"/>
        </w:smartTagPr>
        <w:r w:rsidR="00BB48CE" w:rsidRPr="00AC1F5E">
          <w:rPr>
            <w:bCs/>
          </w:rPr>
          <w:t>2002</w:t>
        </w:r>
        <w:r w:rsidR="00BB48CE" w:rsidRPr="00AC1F5E">
          <w:rPr>
            <w:bCs/>
          </w:rPr>
          <w:t>年</w:t>
        </w:r>
        <w:r w:rsidR="00BB48CE" w:rsidRPr="00AC1F5E">
          <w:rPr>
            <w:bCs/>
          </w:rPr>
          <w:t>6</w:t>
        </w:r>
        <w:r w:rsidR="00BB48CE" w:rsidRPr="00AC1F5E">
          <w:rPr>
            <w:bCs/>
          </w:rPr>
          <w:t>月</w:t>
        </w:r>
        <w:r w:rsidR="00BB48CE" w:rsidRPr="00AC1F5E">
          <w:rPr>
            <w:bCs/>
          </w:rPr>
          <w:t>6</w:t>
        </w:r>
        <w:r w:rsidR="00BB48CE" w:rsidRPr="00AC1F5E">
          <w:rPr>
            <w:bCs/>
          </w:rPr>
          <w:t>日</w:t>
        </w:r>
      </w:smartTag>
      <w:r w:rsidR="00BB48CE" w:rsidRPr="00AC1F5E">
        <w:rPr>
          <w:bCs/>
        </w:rPr>
        <w:t>第</w:t>
      </w:r>
      <w:r w:rsidR="00BB48CE" w:rsidRPr="00AC1F5E">
        <w:rPr>
          <w:bCs/>
        </w:rPr>
        <w:t>1107-XV</w:t>
      </w:r>
      <w:r w:rsidR="00BB48CE" w:rsidRPr="00AC1F5E">
        <w:rPr>
          <w:bCs/>
        </w:rPr>
        <w:t>号</w:t>
      </w:r>
      <w:r w:rsidR="00BB48CE" w:rsidRPr="00AC1F5E">
        <w:rPr>
          <w:bCs/>
        </w:rPr>
        <w:t>)</w:t>
      </w:r>
      <w:r w:rsidR="00BB48CE" w:rsidRPr="00AC1F5E">
        <w:rPr>
          <w:bCs/>
        </w:rPr>
        <w:t>第</w:t>
      </w:r>
      <w:r w:rsidR="00BB48CE" w:rsidRPr="00AC1F5E">
        <w:rPr>
          <w:bCs/>
        </w:rPr>
        <w:t>296</w:t>
      </w:r>
      <w:r w:rsidR="00BB48CE" w:rsidRPr="00AC1F5E">
        <w:rPr>
          <w:bCs/>
        </w:rPr>
        <w:t>条规定，公共财产为国家或行政领土单位所有；用于公共利益的任何自然资源、空间、水源和森林，包括水域和大陆架的自然资源，完全属于公共财产。摩尔多瓦共和国议会有权通过对外经济活动主导方针</w:t>
      </w:r>
      <w:r w:rsidR="00BB48CE" w:rsidRPr="00AC1F5E">
        <w:rPr>
          <w:bCs/>
        </w:rPr>
        <w:t>(</w:t>
      </w:r>
      <w:r w:rsidR="00BB48CE" w:rsidRPr="00AC1F5E">
        <w:rPr>
          <w:bCs/>
        </w:rPr>
        <w:t>第</w:t>
      </w:r>
      <w:r w:rsidR="00BB48CE" w:rsidRPr="00AC1F5E">
        <w:rPr>
          <w:bCs/>
        </w:rPr>
        <w:t>129</w:t>
      </w:r>
      <w:r w:rsidR="00BB48CE" w:rsidRPr="00AC1F5E">
        <w:rPr>
          <w:bCs/>
        </w:rPr>
        <w:t>条</w:t>
      </w:r>
      <w:r w:rsidR="00BB48CE" w:rsidRPr="00AC1F5E">
        <w:rPr>
          <w:bCs/>
        </w:rPr>
        <w:t>)</w:t>
      </w:r>
      <w:r w:rsidR="00BB48CE" w:rsidRPr="00AC1F5E">
        <w:rPr>
          <w:bCs/>
        </w:rPr>
        <w:t>。</w:t>
      </w:r>
    </w:p>
    <w:p w:rsidR="00BB48CE" w:rsidRPr="00AC1F5E" w:rsidRDefault="00AD74C1" w:rsidP="00AD74C1">
      <w:pPr>
        <w:pStyle w:val="SingleTxtGC"/>
      </w:pPr>
      <w:r w:rsidRPr="00AC1F5E">
        <w:tab/>
        <w:t>(a)</w:t>
      </w:r>
      <w:r w:rsidRPr="00AC1F5E">
        <w:tab/>
      </w:r>
      <w:r w:rsidR="00BB48CE" w:rsidRPr="00AC1F5E">
        <w:t>摩尔多瓦共和国立法规定了违反自然资源法规责任人应当承担的民事、行政和刑事责任。</w:t>
      </w:r>
    </w:p>
    <w:p w:rsidR="00BB48CE" w:rsidRPr="00AC1F5E" w:rsidRDefault="00AD74C1" w:rsidP="00AD74C1">
      <w:pPr>
        <w:pStyle w:val="SingleTxtGC"/>
      </w:pPr>
      <w:r w:rsidRPr="00AC1F5E">
        <w:rPr>
          <w:iCs/>
        </w:rPr>
        <w:tab/>
        <w:t>(b)</w:t>
      </w:r>
      <w:r w:rsidRPr="00AC1F5E">
        <w:rPr>
          <w:iCs/>
        </w:rPr>
        <w:tab/>
      </w:r>
      <w:r w:rsidR="00BB48CE" w:rsidRPr="00AC1F5E">
        <w:rPr>
          <w:iCs/>
        </w:rPr>
        <w:t>在国家领土、法律和经济的完整性</w:t>
      </w:r>
      <w:r w:rsidR="00BB48CE" w:rsidRPr="00AC1F5E">
        <w:rPr>
          <w:iCs/>
        </w:rPr>
        <w:t>(</w:t>
      </w:r>
      <w:r w:rsidR="00BB48CE" w:rsidRPr="00AC1F5E">
        <w:t>外德涅斯特地区</w:t>
      </w:r>
      <w:r w:rsidR="00BB48CE" w:rsidRPr="00AC1F5E">
        <w:t>)</w:t>
      </w:r>
      <w:r w:rsidR="00BB48CE" w:rsidRPr="00AC1F5E">
        <w:t>得不到保障的情况下，很难</w:t>
      </w:r>
      <w:r w:rsidR="00BB48CE" w:rsidRPr="00AC1F5E">
        <w:t>“</w:t>
      </w:r>
      <w:r w:rsidR="00BB48CE" w:rsidRPr="00AC1F5E">
        <w:t>在摩尔多瓦共和国事实上无法管辖的德涅斯特河左岸冲突地区</w:t>
      </w:r>
      <w:r w:rsidR="00BB48CE" w:rsidRPr="00AC1F5E">
        <w:t>”</w:t>
      </w:r>
      <w:r w:rsidR="00BB48CE" w:rsidRPr="00AC1F5E">
        <w:t>实现自然资源的有效管理和保护、环境的保护以及自然环境管理工具的统一应用</w:t>
      </w:r>
      <w:r w:rsidR="00BB48CE" w:rsidRPr="00AC1F5E">
        <w:rPr>
          <w:iCs/>
        </w:rPr>
        <w:t>。</w:t>
      </w:r>
    </w:p>
    <w:p w:rsidR="00BB48CE" w:rsidRPr="00AC1F5E" w:rsidRDefault="00AD74C1" w:rsidP="00AD74C1">
      <w:pPr>
        <w:pStyle w:val="SingleTxtGC"/>
      </w:pPr>
      <w:r w:rsidRPr="00AC1F5E">
        <w:t xml:space="preserve">7.  </w:t>
      </w:r>
      <w:r w:rsidR="00BB48CE" w:rsidRPr="00AC1F5E">
        <w:t>摩尔多瓦共和国对非自治领土和受保护领土不承担行政管</w:t>
      </w:r>
      <w:r w:rsidR="00BB48CE" w:rsidRPr="00AC1F5E">
        <w:rPr>
          <w:color w:val="000000"/>
        </w:rPr>
        <w:t>理责任。</w:t>
      </w:r>
      <w:r w:rsidR="00BB48CE" w:rsidRPr="00AC1F5E">
        <w:t>根据《宪法》第</w:t>
      </w:r>
      <w:r w:rsidR="00BB48CE" w:rsidRPr="00AC1F5E">
        <w:t>110</w:t>
      </w:r>
      <w:r w:rsidR="00BB48CE" w:rsidRPr="00AC1F5E">
        <w:t>条，</w:t>
      </w:r>
      <w:r w:rsidR="00BB48CE" w:rsidRPr="00AC1F5E">
        <w:t>(1)</w:t>
      </w:r>
      <w:r w:rsidR="00BB48CE" w:rsidRPr="00AC1F5E">
        <w:t>在行政上，摩尔多瓦共和国领土划分为村、市、区和</w:t>
      </w:r>
      <w:r w:rsidR="00BB48CE" w:rsidRPr="00AC1F5E">
        <w:rPr>
          <w:color w:val="000000"/>
        </w:rPr>
        <w:t>加告兹自治区。</w:t>
      </w:r>
      <w:r w:rsidR="00BB48CE" w:rsidRPr="00AC1F5E">
        <w:rPr>
          <w:color w:val="000000"/>
        </w:rPr>
        <w:t>(2)</w:t>
      </w:r>
      <w:r w:rsidR="00BB48CE" w:rsidRPr="00AC1F5E">
        <w:rPr>
          <w:color w:val="000000"/>
        </w:rPr>
        <w:t>根据组织法，</w:t>
      </w:r>
      <w:r w:rsidR="00BB48CE" w:rsidRPr="00AC1F5E">
        <w:t>德涅斯特河左岸住区具有</w:t>
      </w:r>
      <w:r w:rsidR="00BB48CE" w:rsidRPr="00AC1F5E">
        <w:rPr>
          <w:color w:val="000000"/>
        </w:rPr>
        <w:t>特殊地位，因此，可获得特殊形式和条件的自治。</w:t>
      </w:r>
    </w:p>
    <w:p w:rsidR="00BB48CE" w:rsidRPr="00AC1F5E" w:rsidRDefault="00AD74C1" w:rsidP="00AD74C1">
      <w:pPr>
        <w:pStyle w:val="SingleTxtGC"/>
        <w:rPr>
          <w:b/>
        </w:rPr>
      </w:pPr>
      <w:r w:rsidRPr="00AC1F5E">
        <w:t xml:space="preserve">8.  </w:t>
      </w:r>
      <w:r w:rsidR="00BB48CE" w:rsidRPr="00AC1F5E">
        <w:t>关于外涅斯特河问题的详细情况见附件</w:t>
      </w:r>
      <w:r w:rsidR="00BB48CE" w:rsidRPr="00AC1F5E">
        <w:t>2</w:t>
      </w:r>
      <w:r w:rsidR="00BB48CE" w:rsidRPr="00AC1F5E">
        <w:t>。</w:t>
      </w:r>
    </w:p>
    <w:p w:rsidR="00BB48CE" w:rsidRPr="00AC1F5E" w:rsidRDefault="00AD74C1" w:rsidP="00AD74C1">
      <w:pPr>
        <w:pStyle w:val="H1GC"/>
      </w:pPr>
      <w:r w:rsidRPr="00AC1F5E">
        <w:tab/>
      </w:r>
      <w:r w:rsidRPr="00AC1F5E">
        <w:tab/>
      </w:r>
      <w:r w:rsidR="00BB48CE" w:rsidRPr="00AC1F5E">
        <w:t>第二条</w:t>
      </w:r>
    </w:p>
    <w:p w:rsidR="00BB48CE" w:rsidRPr="00AC1F5E" w:rsidRDefault="00AD74C1" w:rsidP="00AD74C1">
      <w:pPr>
        <w:pStyle w:val="H23GC"/>
      </w:pPr>
      <w:r w:rsidRPr="00AC1F5E">
        <w:tab/>
      </w:r>
      <w:r w:rsidRPr="00AC1F5E">
        <w:tab/>
      </w:r>
      <w:r w:rsidR="00BB48CE" w:rsidRPr="00AC1F5E">
        <w:t>第</w:t>
      </w:r>
      <w:r w:rsidR="00BB48CE" w:rsidRPr="00AC1F5E">
        <w:t>1</w:t>
      </w:r>
      <w:r w:rsidR="00BB48CE" w:rsidRPr="00AC1F5E">
        <w:t>款</w:t>
      </w:r>
    </w:p>
    <w:p w:rsidR="00BB48CE" w:rsidRPr="00AC1F5E" w:rsidRDefault="00AD74C1" w:rsidP="00AD74C1">
      <w:pPr>
        <w:pStyle w:val="SingleTxtGC"/>
      </w:pPr>
      <w:r w:rsidRPr="00AC1F5E">
        <w:t xml:space="preserve">9.  </w:t>
      </w:r>
      <w:r w:rsidR="00BB48CE" w:rsidRPr="00AC1F5E">
        <w:t>《摩尔多瓦共和国宪法》规定，</w:t>
      </w:r>
      <w:r w:rsidR="00BB48CE" w:rsidRPr="00AC1F5E">
        <w:t>“……</w:t>
      </w:r>
      <w:r w:rsidR="00BB48CE" w:rsidRPr="00AC1F5E">
        <w:t>人的尊严、其权利和自由、人格的自由发展、公正和政治多元化代表着至高无上的价值观，应给予保障</w:t>
      </w:r>
      <w:r w:rsidR="00BB48CE" w:rsidRPr="00AC1F5E">
        <w:t>”(</w:t>
      </w:r>
      <w:r w:rsidR="00BB48CE" w:rsidRPr="00AC1F5E">
        <w:t>第</w:t>
      </w:r>
      <w:r w:rsidR="00BB48CE" w:rsidRPr="00AC1F5E">
        <w:t>1</w:t>
      </w:r>
      <w:r w:rsidR="00BB48CE" w:rsidRPr="00AC1F5E">
        <w:t>条第</w:t>
      </w:r>
      <w:r w:rsidR="00BB48CE" w:rsidRPr="00AC1F5E">
        <w:t>3</w:t>
      </w:r>
      <w:r w:rsidR="00BB48CE" w:rsidRPr="00AC1F5E">
        <w:t>款</w:t>
      </w:r>
      <w:r w:rsidR="00BB48CE" w:rsidRPr="00AC1F5E">
        <w:t>)</w:t>
      </w:r>
      <w:r w:rsidR="00BB48CE" w:rsidRPr="00AC1F5E">
        <w:t>。</w:t>
      </w:r>
    </w:p>
    <w:p w:rsidR="00BB48CE" w:rsidRPr="00AC1F5E" w:rsidRDefault="00BB48CE" w:rsidP="00BB48CE">
      <w:pPr>
        <w:spacing w:after="120"/>
        <w:ind w:left="1700" w:right="1134"/>
        <w:rPr>
          <w:iCs/>
          <w:szCs w:val="21"/>
        </w:rPr>
      </w:pPr>
      <w:r w:rsidRPr="00AC1F5E">
        <w:rPr>
          <w:iCs/>
          <w:szCs w:val="21"/>
        </w:rPr>
        <w:t>关于儿童权利的</w:t>
      </w:r>
      <w:smartTag w:uri="urn:schemas-microsoft-com:office:smarttags" w:element="chsdate">
        <w:smartTagPr>
          <w:attr w:name="IsROCDate" w:val="False"/>
          <w:attr w:name="IsLunarDate" w:val="False"/>
          <w:attr w:name="Day" w:val="15"/>
          <w:attr w:name="Month" w:val="12"/>
          <w:attr w:name="Year" w:val="1994"/>
        </w:smartTagPr>
        <w:r w:rsidRPr="00AC1F5E">
          <w:rPr>
            <w:iCs/>
            <w:szCs w:val="21"/>
          </w:rPr>
          <w:t>1994</w:t>
        </w:r>
        <w:r w:rsidRPr="00AC1F5E">
          <w:rPr>
            <w:iCs/>
            <w:szCs w:val="21"/>
          </w:rPr>
          <w:t>年</w:t>
        </w:r>
        <w:r w:rsidRPr="00AC1F5E">
          <w:rPr>
            <w:iCs/>
            <w:szCs w:val="21"/>
          </w:rPr>
          <w:t>12</w:t>
        </w:r>
        <w:r w:rsidRPr="00AC1F5E">
          <w:rPr>
            <w:iCs/>
            <w:szCs w:val="21"/>
          </w:rPr>
          <w:t>月</w:t>
        </w:r>
        <w:r w:rsidRPr="00AC1F5E">
          <w:rPr>
            <w:iCs/>
            <w:szCs w:val="21"/>
          </w:rPr>
          <w:t>15</w:t>
        </w:r>
        <w:r w:rsidRPr="00AC1F5E">
          <w:rPr>
            <w:iCs/>
            <w:szCs w:val="21"/>
          </w:rPr>
          <w:t>日</w:t>
        </w:r>
      </w:smartTag>
      <w:r w:rsidRPr="00AC1F5E">
        <w:rPr>
          <w:iCs/>
          <w:szCs w:val="21"/>
        </w:rPr>
        <w:t>第</w:t>
      </w:r>
      <w:r w:rsidRPr="00AC1F5E">
        <w:rPr>
          <w:iCs/>
          <w:szCs w:val="21"/>
        </w:rPr>
        <w:t>338</w:t>
      </w:r>
      <w:r w:rsidRPr="00AC1F5E">
        <w:rPr>
          <w:iCs/>
          <w:szCs w:val="21"/>
        </w:rPr>
        <w:t>号法律；《摩尔多瓦共和国家庭法》第</w:t>
      </w:r>
      <w:r w:rsidRPr="00AC1F5E">
        <w:rPr>
          <w:iCs/>
          <w:szCs w:val="21"/>
        </w:rPr>
        <w:t>10</w:t>
      </w:r>
      <w:r w:rsidRPr="00AC1F5E">
        <w:rPr>
          <w:iCs/>
          <w:szCs w:val="21"/>
        </w:rPr>
        <w:t>章</w:t>
      </w:r>
      <w:r w:rsidRPr="00AC1F5E">
        <w:rPr>
          <w:iCs/>
          <w:szCs w:val="21"/>
        </w:rPr>
        <w:t>(</w:t>
      </w:r>
      <w:smartTag w:uri="urn:schemas-microsoft-com:office:smarttags" w:element="chsdate">
        <w:smartTagPr>
          <w:attr w:name="IsROCDate" w:val="False"/>
          <w:attr w:name="IsLunarDate" w:val="False"/>
          <w:attr w:name="Day" w:val="26"/>
          <w:attr w:name="Month" w:val="10"/>
          <w:attr w:name="Year" w:val="2000"/>
        </w:smartTagPr>
        <w:r w:rsidRPr="00AC1F5E">
          <w:rPr>
            <w:iCs/>
            <w:szCs w:val="21"/>
          </w:rPr>
          <w:t>2000</w:t>
        </w:r>
        <w:r w:rsidRPr="00AC1F5E">
          <w:rPr>
            <w:iCs/>
            <w:szCs w:val="21"/>
          </w:rPr>
          <w:t>年</w:t>
        </w:r>
        <w:r w:rsidRPr="00AC1F5E">
          <w:rPr>
            <w:iCs/>
            <w:szCs w:val="21"/>
          </w:rPr>
          <w:t>10</w:t>
        </w:r>
        <w:r w:rsidRPr="00AC1F5E">
          <w:rPr>
            <w:iCs/>
            <w:szCs w:val="21"/>
          </w:rPr>
          <w:t>月</w:t>
        </w:r>
        <w:r w:rsidRPr="00AC1F5E">
          <w:rPr>
            <w:iCs/>
            <w:szCs w:val="21"/>
          </w:rPr>
          <w:t>26</w:t>
        </w:r>
        <w:r w:rsidRPr="00AC1F5E">
          <w:rPr>
            <w:iCs/>
            <w:szCs w:val="21"/>
          </w:rPr>
          <w:t>日</w:t>
        </w:r>
      </w:smartTag>
      <w:r w:rsidRPr="00AC1F5E">
        <w:rPr>
          <w:iCs/>
          <w:szCs w:val="21"/>
        </w:rPr>
        <w:t>第</w:t>
      </w:r>
      <w:r w:rsidRPr="00AC1F5E">
        <w:rPr>
          <w:iCs/>
          <w:szCs w:val="21"/>
        </w:rPr>
        <w:t>1316</w:t>
      </w:r>
      <w:r w:rsidRPr="00AC1F5E">
        <w:rPr>
          <w:iCs/>
          <w:szCs w:val="21"/>
        </w:rPr>
        <w:t>号法律</w:t>
      </w:r>
      <w:r w:rsidRPr="00AC1F5E">
        <w:rPr>
          <w:iCs/>
          <w:szCs w:val="21"/>
        </w:rPr>
        <w:t>)</w:t>
      </w:r>
      <w:r w:rsidRPr="00AC1F5E">
        <w:rPr>
          <w:iCs/>
          <w:szCs w:val="21"/>
        </w:rPr>
        <w:t>。</w:t>
      </w:r>
    </w:p>
    <w:p w:rsidR="00BB48CE" w:rsidRPr="00AC1F5E" w:rsidRDefault="00BB48CE" w:rsidP="00AD74C1">
      <w:pPr>
        <w:spacing w:after="120"/>
        <w:ind w:left="1700" w:right="1134" w:hanging="76"/>
        <w:rPr>
          <w:iCs/>
          <w:szCs w:val="21"/>
        </w:rPr>
      </w:pPr>
      <w:r w:rsidRPr="00AC1F5E">
        <w:rPr>
          <w:iCs/>
          <w:szCs w:val="21"/>
        </w:rPr>
        <w:t>《摩尔多瓦共和国劳动法》</w:t>
      </w:r>
      <w:r w:rsidRPr="00AC1F5E">
        <w:rPr>
          <w:iCs/>
          <w:szCs w:val="21"/>
        </w:rPr>
        <w:t>(2003</w:t>
      </w:r>
      <w:r w:rsidRPr="00AC1F5E">
        <w:rPr>
          <w:iCs/>
          <w:szCs w:val="21"/>
        </w:rPr>
        <w:t>年</w:t>
      </w:r>
      <w:r w:rsidRPr="00AC1F5E">
        <w:rPr>
          <w:iCs/>
          <w:szCs w:val="21"/>
        </w:rPr>
        <w:t>3</w:t>
      </w:r>
      <w:r w:rsidRPr="00AC1F5E">
        <w:rPr>
          <w:iCs/>
          <w:szCs w:val="21"/>
        </w:rPr>
        <w:t>月</w:t>
      </w:r>
      <w:r w:rsidRPr="00AC1F5E">
        <w:rPr>
          <w:iCs/>
          <w:szCs w:val="21"/>
        </w:rPr>
        <w:t>28</w:t>
      </w:r>
      <w:r w:rsidRPr="00AC1F5E">
        <w:rPr>
          <w:iCs/>
          <w:szCs w:val="21"/>
        </w:rPr>
        <w:t>第</w:t>
      </w:r>
      <w:r w:rsidRPr="00AC1F5E">
        <w:rPr>
          <w:iCs/>
          <w:szCs w:val="21"/>
        </w:rPr>
        <w:t>154</w:t>
      </w:r>
      <w:r w:rsidRPr="00AC1F5E">
        <w:rPr>
          <w:iCs/>
          <w:szCs w:val="21"/>
        </w:rPr>
        <w:t>号法律日</w:t>
      </w:r>
      <w:r w:rsidRPr="00AC1F5E">
        <w:rPr>
          <w:iCs/>
          <w:szCs w:val="21"/>
        </w:rPr>
        <w:t>)</w:t>
      </w:r>
      <w:r w:rsidRPr="00AC1F5E">
        <w:rPr>
          <w:iCs/>
          <w:szCs w:val="21"/>
        </w:rPr>
        <w:t>。</w:t>
      </w:r>
    </w:p>
    <w:p w:rsidR="00BB48CE" w:rsidRPr="00AC1F5E" w:rsidRDefault="00AD74C1" w:rsidP="00AD74C1">
      <w:pPr>
        <w:pStyle w:val="SingleTxtGC"/>
      </w:pPr>
      <w:r w:rsidRPr="00AC1F5E">
        <w:t xml:space="preserve">10.  </w:t>
      </w:r>
      <w:r w:rsidR="00BB48CE" w:rsidRPr="00AC1F5E">
        <w:t>为了确保这些规定的执行，《宪法》为所有公民提供了在法律面前和在与公共当局的关系中享有平等的权利，</w:t>
      </w:r>
      <w:r w:rsidR="00BB48CE" w:rsidRPr="00AC1F5E">
        <w:t>“</w:t>
      </w:r>
      <w:r w:rsidR="00BB48CE" w:rsidRPr="00AC1F5E">
        <w:t>不分种族、</w:t>
      </w:r>
      <w:r w:rsidR="00BB48CE" w:rsidRPr="00AC1F5E">
        <w:rPr>
          <w:spacing w:val="10"/>
        </w:rPr>
        <w:t>国籍、民族血统、语言、宗教、性别、见解、政治背景、财产或社会出身</w:t>
      </w:r>
      <w:r w:rsidR="00BB48CE" w:rsidRPr="00AC1F5E">
        <w:rPr>
          <w:spacing w:val="10"/>
        </w:rPr>
        <w:t>”(</w:t>
      </w:r>
      <w:r w:rsidR="00BB48CE" w:rsidRPr="00AC1F5E">
        <w:rPr>
          <w:spacing w:val="10"/>
        </w:rPr>
        <w:t>第</w:t>
      </w:r>
      <w:r w:rsidR="00BB48CE" w:rsidRPr="00AC1F5E">
        <w:rPr>
          <w:spacing w:val="10"/>
        </w:rPr>
        <w:t>16</w:t>
      </w:r>
      <w:r w:rsidR="00BB48CE" w:rsidRPr="00AC1F5E">
        <w:rPr>
          <w:spacing w:val="10"/>
        </w:rPr>
        <w:t>条第</w:t>
      </w:r>
      <w:r w:rsidR="00BB48CE" w:rsidRPr="00AC1F5E">
        <w:rPr>
          <w:spacing w:val="10"/>
        </w:rPr>
        <w:t>2</w:t>
      </w:r>
      <w:r w:rsidR="00BB48CE" w:rsidRPr="00AC1F5E">
        <w:rPr>
          <w:spacing w:val="10"/>
        </w:rPr>
        <w:t>款</w:t>
      </w:r>
      <w:r w:rsidR="00BB48CE" w:rsidRPr="00AC1F5E">
        <w:rPr>
          <w:spacing w:val="10"/>
        </w:rPr>
        <w:t>)</w:t>
      </w:r>
      <w:r w:rsidR="00BB48CE" w:rsidRPr="00AC1F5E">
        <w:rPr>
          <w:spacing w:val="10"/>
        </w:rPr>
        <w:t>。</w:t>
      </w:r>
    </w:p>
    <w:p w:rsidR="00BB48CE" w:rsidRPr="00AC1F5E" w:rsidRDefault="00AD74C1" w:rsidP="00AD74C1">
      <w:pPr>
        <w:pStyle w:val="SingleTxtGC"/>
      </w:pPr>
      <w:r w:rsidRPr="00AC1F5E">
        <w:t xml:space="preserve">11.  </w:t>
      </w:r>
      <w:r w:rsidR="00BB48CE" w:rsidRPr="00AC1F5E">
        <w:t>摩尔多瓦公民，不分公民身份来源，均平等享有《摩尔多瓦共和国宪法》及其他法律宣布和保障的所有社会、经济、政治和个人权利和自由。</w:t>
      </w:r>
      <w:r w:rsidR="00BB48CE" w:rsidRPr="00AC1F5E">
        <w:t>“……</w:t>
      </w:r>
      <w:r w:rsidR="00BB48CE" w:rsidRPr="00AC1F5E">
        <w:t>国家有义务保护摩尔多瓦公民的合法权利和自由；以确保其在所有经济、政治、社会和文化生活领域的权利的合法性</w:t>
      </w:r>
      <w:r w:rsidR="00BB48CE" w:rsidRPr="00AC1F5E">
        <w:t>”(</w:t>
      </w:r>
      <w:r w:rsidR="00BB48CE" w:rsidRPr="00AC1F5E">
        <w:t>《摩尔多瓦共和国公民地位法》，第</w:t>
      </w:r>
      <w:r w:rsidR="00BB48CE" w:rsidRPr="00AC1F5E">
        <w:t>4</w:t>
      </w:r>
      <w:r w:rsidR="00BB48CE" w:rsidRPr="00AC1F5E">
        <w:t>条第</w:t>
      </w:r>
      <w:r w:rsidR="00BB48CE" w:rsidRPr="00AC1F5E">
        <w:t>2</w:t>
      </w:r>
      <w:r w:rsidR="00BB48CE" w:rsidRPr="00AC1F5E">
        <w:t>款和第</w:t>
      </w:r>
      <w:r w:rsidR="00BB48CE" w:rsidRPr="00AC1F5E">
        <w:t>4</w:t>
      </w:r>
      <w:r w:rsidR="00BB48CE" w:rsidRPr="00AC1F5E">
        <w:t>款</w:t>
      </w:r>
      <w:r w:rsidR="00BB48CE" w:rsidRPr="00AC1F5E">
        <w:t>)</w:t>
      </w:r>
      <w:r w:rsidR="00BB48CE" w:rsidRPr="00AC1F5E">
        <w:t>。</w:t>
      </w:r>
    </w:p>
    <w:p w:rsidR="00BB48CE" w:rsidRPr="00AC1F5E" w:rsidRDefault="00AD74C1" w:rsidP="00AD74C1">
      <w:pPr>
        <w:pStyle w:val="SingleTxtGC"/>
      </w:pPr>
      <w:r w:rsidRPr="00AC1F5E">
        <w:t xml:space="preserve">12.  </w:t>
      </w:r>
      <w:r w:rsidR="00BB48CE" w:rsidRPr="00AC1F5E">
        <w:t>除法律另有规定外，外国人和无国籍人员的权利和义务得到保障</w:t>
      </w:r>
      <w:r w:rsidR="00BB48CE" w:rsidRPr="00AC1F5E">
        <w:t>(</w:t>
      </w:r>
      <w:r w:rsidR="00BB48CE" w:rsidRPr="00AC1F5E">
        <w:t>《摩尔多瓦共和国宪法》，第</w:t>
      </w:r>
      <w:r w:rsidR="00BB48CE" w:rsidRPr="00AC1F5E">
        <w:t>19</w:t>
      </w:r>
      <w:r w:rsidR="00BB48CE" w:rsidRPr="00AC1F5E">
        <w:t>条第</w:t>
      </w:r>
      <w:r w:rsidR="00BB48CE" w:rsidRPr="00AC1F5E">
        <w:t>1</w:t>
      </w:r>
      <w:r w:rsidR="00BB48CE" w:rsidRPr="00AC1F5E">
        <w:t>款</w:t>
      </w:r>
      <w:r w:rsidR="00BB48CE" w:rsidRPr="00AC1F5E">
        <w:t>)</w:t>
      </w:r>
      <w:r w:rsidR="00BB48CE" w:rsidRPr="00AC1F5E">
        <w:t>。</w:t>
      </w:r>
    </w:p>
    <w:p w:rsidR="00BB48CE" w:rsidRPr="00AC1F5E" w:rsidRDefault="00AD74C1" w:rsidP="00AD74C1">
      <w:pPr>
        <w:pStyle w:val="SingleTxtGC"/>
      </w:pPr>
      <w:r w:rsidRPr="00AC1F5E">
        <w:t xml:space="preserve">13.  </w:t>
      </w:r>
      <w:r w:rsidR="00BB48CE" w:rsidRPr="00AC1F5E">
        <w:t>关于排除任何形式歧视的问题，摩尔多瓦共和国没有单独法案。国家法律框架载有各种规定，包含在各种法案中。这些法案禁止基于种族、国籍、民族血统、语言、宗教、性别、见解、政治背景、财产或社会出身，或基于任何其他标准的歧视，这类歧视旨在限制或取消政治、经济、社会和文化领域或任何其他公共生活领域依法确认的基本权利和自由平等或权利平等，并限制或取消据此开展的活动。</w:t>
      </w:r>
    </w:p>
    <w:p w:rsidR="00BB48CE" w:rsidRPr="00AC1F5E" w:rsidRDefault="00AD74C1" w:rsidP="00AD74C1">
      <w:pPr>
        <w:pStyle w:val="H23GC"/>
      </w:pPr>
      <w:r w:rsidRPr="00AC1F5E">
        <w:tab/>
      </w:r>
      <w:r w:rsidRPr="00AC1F5E">
        <w:tab/>
      </w:r>
      <w:r w:rsidR="00BB48CE" w:rsidRPr="00AC1F5E">
        <w:t>第</w:t>
      </w:r>
      <w:r w:rsidR="00BB48CE" w:rsidRPr="00AC1F5E">
        <w:t>2</w:t>
      </w:r>
      <w:r w:rsidR="00BB48CE" w:rsidRPr="00AC1F5E">
        <w:t>款</w:t>
      </w:r>
    </w:p>
    <w:p w:rsidR="00BB48CE" w:rsidRPr="00AC1F5E" w:rsidRDefault="00AD74C1" w:rsidP="00AD74C1">
      <w:pPr>
        <w:pStyle w:val="SingleTxtGC"/>
      </w:pPr>
      <w:r w:rsidRPr="00AC1F5E">
        <w:t xml:space="preserve">14.  </w:t>
      </w:r>
      <w:r w:rsidR="00BB48CE" w:rsidRPr="00AC1F5E">
        <w:t>2001</w:t>
      </w:r>
      <w:r w:rsidR="00BB48CE" w:rsidRPr="00AC1F5E">
        <w:t>年至</w:t>
      </w:r>
      <w:r w:rsidR="00BB48CE" w:rsidRPr="00AC1F5E">
        <w:t>2007</w:t>
      </w:r>
      <w:r w:rsidR="00BB48CE" w:rsidRPr="00AC1F5E">
        <w:t>年期间，摩尔多瓦共和国做出了很大努力，以协调民族间关系和消除基于种族、肤色、国籍或民族血统的一切形式歧视。</w:t>
      </w:r>
    </w:p>
    <w:p w:rsidR="00BB48CE" w:rsidRPr="00AC1F5E" w:rsidRDefault="00AD74C1" w:rsidP="00EB4190">
      <w:pPr>
        <w:pStyle w:val="SingleTxtGC"/>
        <w:rPr>
          <w:rFonts w:hint="eastAsia"/>
          <w:iCs/>
        </w:rPr>
      </w:pPr>
      <w:r w:rsidRPr="00AC1F5E">
        <w:rPr>
          <w:iCs/>
        </w:rPr>
        <w:t xml:space="preserve">15.  </w:t>
      </w:r>
      <w:r w:rsidR="00BB48CE" w:rsidRPr="00AC1F5E">
        <w:rPr>
          <w:iCs/>
        </w:rPr>
        <w:t>关于少数民族人员权利及其组织法律地位的法律</w:t>
      </w:r>
      <w:r w:rsidR="00BB48CE" w:rsidRPr="00AC1F5E">
        <w:rPr>
          <w:iCs/>
        </w:rPr>
        <w:t>(</w:t>
      </w:r>
      <w:smartTag w:uri="urn:schemas-microsoft-com:office:smarttags" w:element="chsdate">
        <w:smartTagPr>
          <w:attr w:name="IsROCDate" w:val="False"/>
          <w:attr w:name="IsLunarDate" w:val="False"/>
          <w:attr w:name="Day" w:val="19"/>
          <w:attr w:name="Month" w:val="7"/>
          <w:attr w:name="Year" w:val="2001"/>
        </w:smartTagPr>
        <w:r w:rsidR="00BB48CE" w:rsidRPr="00AC1F5E">
          <w:rPr>
            <w:iCs/>
          </w:rPr>
          <w:t>2001</w:t>
        </w:r>
        <w:r w:rsidR="00BB48CE" w:rsidRPr="00AC1F5E">
          <w:rPr>
            <w:iCs/>
          </w:rPr>
          <w:t>年</w:t>
        </w:r>
        <w:r w:rsidR="00BB48CE" w:rsidRPr="00AC1F5E">
          <w:rPr>
            <w:iCs/>
          </w:rPr>
          <w:t>7</w:t>
        </w:r>
        <w:r w:rsidR="00BB48CE" w:rsidRPr="00AC1F5E">
          <w:rPr>
            <w:iCs/>
          </w:rPr>
          <w:t>月</w:t>
        </w:r>
        <w:r w:rsidR="00BB48CE" w:rsidRPr="00AC1F5E">
          <w:rPr>
            <w:iCs/>
          </w:rPr>
          <w:t>19</w:t>
        </w:r>
        <w:r w:rsidR="00BB48CE" w:rsidRPr="00AC1F5E">
          <w:rPr>
            <w:iCs/>
          </w:rPr>
          <w:t>日</w:t>
        </w:r>
      </w:smartTag>
      <w:r w:rsidR="00BB48CE" w:rsidRPr="00AC1F5E">
        <w:rPr>
          <w:iCs/>
        </w:rPr>
        <w:t>第</w:t>
      </w:r>
      <w:r w:rsidR="00BB48CE" w:rsidRPr="00AC1F5E">
        <w:rPr>
          <w:iCs/>
        </w:rPr>
        <w:t>382-XV</w:t>
      </w:r>
      <w:r w:rsidR="00BB48CE" w:rsidRPr="00AC1F5E">
        <w:rPr>
          <w:iCs/>
        </w:rPr>
        <w:t>号</w:t>
      </w:r>
      <w:r w:rsidR="00BB48CE" w:rsidRPr="00AC1F5E">
        <w:rPr>
          <w:iCs/>
        </w:rPr>
        <w:t>)</w:t>
      </w:r>
      <w:r w:rsidR="00BB48CE" w:rsidRPr="00AC1F5E">
        <w:rPr>
          <w:iCs/>
        </w:rPr>
        <w:t>通过后，少数民族的一系列重要权利得以确立。根据法律，国家保障少数民族在法律面前享有平等和获得平等保护的权利</w:t>
      </w:r>
      <w:r w:rsidR="00BB48CE" w:rsidRPr="00AC1F5E">
        <w:rPr>
          <w:iCs/>
        </w:rPr>
        <w:t>(</w:t>
      </w:r>
      <w:r w:rsidR="00BB48CE" w:rsidRPr="00AC1F5E">
        <w:rPr>
          <w:iCs/>
        </w:rPr>
        <w:t>禁止任何基于少数民族背景的歧视</w:t>
      </w:r>
      <w:r w:rsidR="00BB48CE" w:rsidRPr="00AC1F5E">
        <w:rPr>
          <w:iCs/>
        </w:rPr>
        <w:t>)</w:t>
      </w:r>
      <w:r w:rsidR="00BB48CE" w:rsidRPr="00AC1F5E">
        <w:rPr>
          <w:iCs/>
        </w:rPr>
        <w:t>，同时进一步创造必要条件，使少数民族的种族、文化、语言和宗教特性得以保护、发展和自由表现，使他们享有以自己的语言接受教育和培训的权利，并积极帮助少数民族追根溯源。国家确保对地方行政组织的调整不会以当地的民族和人口组成为基础。少数民族人员有权自由使用其母语</w:t>
      </w:r>
      <w:r w:rsidR="00EB4190" w:rsidRPr="00EB4190">
        <w:rPr>
          <w:rFonts w:hint="eastAsia"/>
          <w:iCs/>
          <w:spacing w:val="-50"/>
        </w:rPr>
        <w:t>―</w:t>
      </w:r>
      <w:r w:rsidR="00EB4190" w:rsidRPr="00EB4190">
        <w:rPr>
          <w:rFonts w:hint="eastAsia"/>
          <w:iCs/>
        </w:rPr>
        <w:t>―</w:t>
      </w:r>
      <w:r w:rsidR="00BB48CE" w:rsidRPr="00AC1F5E">
        <w:rPr>
          <w:iCs/>
        </w:rPr>
        <w:t>无论是书面还是口头</w:t>
      </w:r>
      <w:r w:rsidR="00EB4190" w:rsidRPr="00EB4190">
        <w:rPr>
          <w:rFonts w:hint="eastAsia"/>
          <w:iCs/>
          <w:spacing w:val="-50"/>
        </w:rPr>
        <w:t>―</w:t>
      </w:r>
      <w:r w:rsidR="00EB4190" w:rsidRPr="00EB4190">
        <w:rPr>
          <w:rFonts w:hint="eastAsia"/>
          <w:iCs/>
        </w:rPr>
        <w:t>―</w:t>
      </w:r>
      <w:r w:rsidR="00BB48CE" w:rsidRPr="00AC1F5E">
        <w:rPr>
          <w:iCs/>
        </w:rPr>
        <w:t>来获得信息、传播信息和交流信息；有权以少数民族语言组织大众媒体，出版文学作品；决定其宗教理念；庆祝其民族节日和纪念其历史性事件，参加其本族的仪式活动、尤其是使用其民族符号；以其母语所接受的形式使用自己的姓、名和教名</w:t>
      </w:r>
      <w:r w:rsidR="00BB48CE" w:rsidRPr="00AC1F5E">
        <w:rPr>
          <w:iCs/>
        </w:rPr>
        <w:t>(</w:t>
      </w:r>
      <w:r w:rsidR="00BB48CE" w:rsidRPr="00AC1F5E">
        <w:rPr>
          <w:iCs/>
        </w:rPr>
        <w:t>包括在公务行为中</w:t>
      </w:r>
      <w:r w:rsidR="00BB48CE" w:rsidRPr="00AC1F5E">
        <w:rPr>
          <w:iCs/>
        </w:rPr>
        <w:t>)</w:t>
      </w:r>
      <w:r w:rsidR="00BB48CE" w:rsidRPr="00AC1F5E">
        <w:rPr>
          <w:iCs/>
        </w:rPr>
        <w:t>。</w:t>
      </w:r>
    </w:p>
    <w:p w:rsidR="00BB48CE" w:rsidRPr="00AC1F5E" w:rsidRDefault="00AD74C1" w:rsidP="00EB4190">
      <w:pPr>
        <w:pStyle w:val="SingleTxtGC"/>
        <w:rPr>
          <w:rFonts w:hint="eastAsia"/>
          <w:iCs/>
        </w:rPr>
      </w:pPr>
      <w:r w:rsidRPr="00AC1F5E">
        <w:rPr>
          <w:iCs/>
        </w:rPr>
        <w:t xml:space="preserve">16.  </w:t>
      </w:r>
      <w:r w:rsidR="00BB48CE" w:rsidRPr="00AC1F5E">
        <w:rPr>
          <w:iCs/>
        </w:rPr>
        <w:t>在摩尔多瓦共和国议会《关于批准</w:t>
      </w:r>
      <w:r w:rsidR="00BB48CE" w:rsidRPr="00AC1F5E">
        <w:rPr>
          <w:iCs/>
        </w:rPr>
        <w:t>2004</w:t>
      </w:r>
      <w:r w:rsidR="00EB4190">
        <w:rPr>
          <w:rFonts w:hint="eastAsia"/>
          <w:iCs/>
        </w:rPr>
        <w:t>-</w:t>
      </w:r>
      <w:r w:rsidR="00BB48CE" w:rsidRPr="00AC1F5E">
        <w:rPr>
          <w:iCs/>
        </w:rPr>
        <w:t>2008</w:t>
      </w:r>
      <w:r w:rsidR="00BB48CE" w:rsidRPr="00AC1F5E">
        <w:rPr>
          <w:iCs/>
        </w:rPr>
        <w:t>年国家人权行动计划的决定》</w:t>
      </w:r>
      <w:r w:rsidR="00BB48CE" w:rsidRPr="00AC1F5E">
        <w:rPr>
          <w:iCs/>
        </w:rPr>
        <w:t>(</w:t>
      </w:r>
      <w:smartTag w:uri="urn:schemas-microsoft-com:office:smarttags" w:element="chsdate">
        <w:smartTagPr>
          <w:attr w:name="IsROCDate" w:val="False"/>
          <w:attr w:name="IsLunarDate" w:val="False"/>
          <w:attr w:name="Day" w:val="24"/>
          <w:attr w:name="Month" w:val="10"/>
          <w:attr w:name="Year" w:val="2003"/>
        </w:smartTagPr>
        <w:r w:rsidR="00BB48CE" w:rsidRPr="00AC1F5E">
          <w:rPr>
            <w:iCs/>
          </w:rPr>
          <w:t>2003</w:t>
        </w:r>
        <w:r w:rsidR="00BB48CE" w:rsidRPr="00AC1F5E">
          <w:rPr>
            <w:iCs/>
          </w:rPr>
          <w:t>年</w:t>
        </w:r>
        <w:r w:rsidR="00BB48CE" w:rsidRPr="00AC1F5E">
          <w:rPr>
            <w:iCs/>
          </w:rPr>
          <w:t>10</w:t>
        </w:r>
        <w:r w:rsidR="00BB48CE" w:rsidRPr="00AC1F5E">
          <w:rPr>
            <w:iCs/>
          </w:rPr>
          <w:t>月</w:t>
        </w:r>
        <w:r w:rsidR="00BB48CE" w:rsidRPr="00AC1F5E">
          <w:rPr>
            <w:iCs/>
          </w:rPr>
          <w:t>24</w:t>
        </w:r>
        <w:r w:rsidR="00BB48CE" w:rsidRPr="00AC1F5E">
          <w:rPr>
            <w:iCs/>
          </w:rPr>
          <w:t>日</w:t>
        </w:r>
      </w:smartTag>
      <w:r w:rsidR="00BB48CE" w:rsidRPr="00AC1F5E">
        <w:rPr>
          <w:iCs/>
        </w:rPr>
        <w:t>第</w:t>
      </w:r>
      <w:r w:rsidR="00BB48CE" w:rsidRPr="00AC1F5E">
        <w:rPr>
          <w:iCs/>
        </w:rPr>
        <w:t>415</w:t>
      </w:r>
      <w:r w:rsidR="00EB4190">
        <w:rPr>
          <w:rFonts w:hint="eastAsia"/>
          <w:iCs/>
        </w:rPr>
        <w:t>-</w:t>
      </w:r>
      <w:r w:rsidR="00BB48CE" w:rsidRPr="00AC1F5E">
        <w:rPr>
          <w:iCs/>
        </w:rPr>
        <w:t>XV</w:t>
      </w:r>
      <w:r w:rsidR="00BB48CE" w:rsidRPr="00AC1F5E">
        <w:rPr>
          <w:iCs/>
        </w:rPr>
        <w:t>号</w:t>
      </w:r>
      <w:r w:rsidR="00BB48CE" w:rsidRPr="00AC1F5E">
        <w:rPr>
          <w:iCs/>
        </w:rPr>
        <w:t>)</w:t>
      </w:r>
      <w:r w:rsidR="00BB48CE" w:rsidRPr="00AC1F5E">
        <w:rPr>
          <w:iCs/>
        </w:rPr>
        <w:t>中，单独有一章专门论述少数民族权利的保障问题。《行动计划》规定：开展批准《</w:t>
      </w:r>
      <w:r w:rsidR="00BB48CE" w:rsidRPr="00AC1F5E">
        <w:t>欧洲区域或少数民族语言宪</w:t>
      </w:r>
      <w:r w:rsidR="00BB48CE" w:rsidRPr="00AC1F5E">
        <w:rPr>
          <w:iCs/>
        </w:rPr>
        <w:t>章》</w:t>
      </w:r>
      <w:r w:rsidR="00BB48CE" w:rsidRPr="00AC1F5E">
        <w:rPr>
          <w:iCs/>
        </w:rPr>
        <w:t>(2006</w:t>
      </w:r>
      <w:r w:rsidR="00BB48CE" w:rsidRPr="00AC1F5E">
        <w:rPr>
          <w:iCs/>
        </w:rPr>
        <w:t>年</w:t>
      </w:r>
      <w:r w:rsidR="00BB48CE" w:rsidRPr="00AC1F5E">
        <w:rPr>
          <w:iCs/>
        </w:rPr>
        <w:t>)</w:t>
      </w:r>
      <w:r w:rsidR="00BB48CE" w:rsidRPr="00AC1F5E">
        <w:rPr>
          <w:iCs/>
        </w:rPr>
        <w:t>的筹备工作；按《宪章》标准调整国家法律；尊重公共机构、司法机关、警察部门和武装部队的比例代表制原则；保证在乌克兰、保加利亚和加告兹这些少数民族人口占很大一部分的住区教授乌克兰语、保加利亚语和加告兹语；研究在一些教育机构教授罗姆语的问题。</w:t>
      </w:r>
    </w:p>
    <w:p w:rsidR="00BB48CE" w:rsidRPr="00AC1F5E" w:rsidRDefault="00AD74C1" w:rsidP="00EB4190">
      <w:pPr>
        <w:pStyle w:val="SingleTxtGC"/>
        <w:rPr>
          <w:iCs/>
        </w:rPr>
      </w:pPr>
      <w:r w:rsidRPr="00AC1F5E">
        <w:rPr>
          <w:iCs/>
        </w:rPr>
        <w:t xml:space="preserve">17.  </w:t>
      </w:r>
      <w:r w:rsidR="00BB48CE" w:rsidRPr="00AC1F5E">
        <w:rPr>
          <w:iCs/>
        </w:rPr>
        <w:t>作为</w:t>
      </w:r>
      <w:smartTag w:uri="urn:schemas-microsoft-com:office:smarttags" w:element="chsdate">
        <w:smartTagPr>
          <w:attr w:name="IsROCDate" w:val="False"/>
          <w:attr w:name="IsLunarDate" w:val="False"/>
          <w:attr w:name="Day" w:val="19"/>
          <w:attr w:name="Month" w:val="12"/>
          <w:attr w:name="Year" w:val="2003"/>
        </w:smartTagPr>
        <w:r w:rsidR="00BB48CE" w:rsidRPr="00AC1F5E">
          <w:rPr>
            <w:iCs/>
          </w:rPr>
          <w:t>2003</w:t>
        </w:r>
        <w:r w:rsidR="00BB48CE" w:rsidRPr="00AC1F5E">
          <w:rPr>
            <w:iCs/>
          </w:rPr>
          <w:t>年</w:t>
        </w:r>
        <w:r w:rsidR="00BB48CE" w:rsidRPr="00AC1F5E">
          <w:rPr>
            <w:iCs/>
          </w:rPr>
          <w:t>12</w:t>
        </w:r>
        <w:r w:rsidR="00BB48CE" w:rsidRPr="00AC1F5E">
          <w:rPr>
            <w:iCs/>
          </w:rPr>
          <w:t>月</w:t>
        </w:r>
        <w:r w:rsidR="00BB48CE" w:rsidRPr="00AC1F5E">
          <w:rPr>
            <w:iCs/>
          </w:rPr>
          <w:t>19</w:t>
        </w:r>
        <w:r w:rsidR="00BB48CE" w:rsidRPr="00AC1F5E">
          <w:rPr>
            <w:iCs/>
          </w:rPr>
          <w:t>日</w:t>
        </w:r>
      </w:smartTag>
      <w:r w:rsidR="00BB48CE" w:rsidRPr="00AC1F5E">
        <w:rPr>
          <w:iCs/>
        </w:rPr>
        <w:t>第</w:t>
      </w:r>
      <w:r w:rsidR="00BB48CE" w:rsidRPr="00AC1F5E">
        <w:rPr>
          <w:iCs/>
        </w:rPr>
        <w:t>546</w:t>
      </w:r>
      <w:r w:rsidR="00EB4190">
        <w:rPr>
          <w:rFonts w:hint="eastAsia"/>
          <w:iCs/>
        </w:rPr>
        <w:t>-</w:t>
      </w:r>
      <w:r w:rsidR="00BB48CE" w:rsidRPr="00AC1F5E">
        <w:rPr>
          <w:iCs/>
        </w:rPr>
        <w:t>XV</w:t>
      </w:r>
      <w:r w:rsidR="00BB48CE" w:rsidRPr="00AC1F5E">
        <w:rPr>
          <w:iCs/>
        </w:rPr>
        <w:t>号法律的一部分，通过了《摩尔多瓦共和国国家政策构想》。这项政策构想全面体现了摩尔多瓦共和国的优先原则、宗旨和目标，这就是对普遍的国家利益与国家所有民族和语言群体的利益进行协调，从而统一并加强摩尔多瓦共和国这个多文化和多语言国家。国家承诺将充分重视摩尔多瓦共和国现有各民族群体的民族、文化、宗教和语言特性的保护、发展和自由表现。摩尔多瓦共和国不同民族和语言群体文化的自由发展，成功地促进了摩尔多瓦共同精神基础和文化遗产的维护和发展。民族、文化和语言多样性、相互宽容和民族间和睦相处是摩尔多瓦的精神财富。《摩尔多瓦共和国国家政策构想》在政治、国家与法律、社会经济、培训、文化与教育、对外政策等领域规定了国家政策的主要方针、原则、目标和具体指标。</w:t>
      </w:r>
    </w:p>
    <w:p w:rsidR="00BB48CE" w:rsidRPr="00AC1F5E" w:rsidRDefault="00AD74C1" w:rsidP="00AD74C1">
      <w:pPr>
        <w:pStyle w:val="SingleTxtGC"/>
      </w:pPr>
      <w:r w:rsidRPr="00AC1F5E">
        <w:t xml:space="preserve">18.  </w:t>
      </w:r>
      <w:r w:rsidR="00BB48CE" w:rsidRPr="00AC1F5E">
        <w:t>根据摩尔多瓦共和国</w:t>
      </w:r>
      <w:r w:rsidR="00BB48CE" w:rsidRPr="00AC1F5E">
        <w:rPr>
          <w:rFonts w:eastAsia="SimHei"/>
        </w:rPr>
        <w:t>《刑法》</w:t>
      </w:r>
      <w:r w:rsidR="00BB48CE" w:rsidRPr="00AC1F5E">
        <w:t>(</w:t>
      </w:r>
      <w:smartTag w:uri="urn:schemas-microsoft-com:office:smarttags" w:element="chsdate">
        <w:smartTagPr>
          <w:attr w:name="IsROCDate" w:val="False"/>
          <w:attr w:name="IsLunarDate" w:val="False"/>
          <w:attr w:name="Day" w:val="18"/>
          <w:attr w:name="Month" w:val="4"/>
          <w:attr w:name="Year" w:val="2002"/>
        </w:smartTagPr>
        <w:r w:rsidR="00BB48CE" w:rsidRPr="00AC1F5E">
          <w:t>2002</w:t>
        </w:r>
        <w:r w:rsidR="00BB48CE" w:rsidRPr="00AC1F5E">
          <w:t>年</w:t>
        </w:r>
        <w:r w:rsidR="00BB48CE" w:rsidRPr="00AC1F5E">
          <w:t>4</w:t>
        </w:r>
        <w:r w:rsidR="00BB48CE" w:rsidRPr="00AC1F5E">
          <w:t>月</w:t>
        </w:r>
        <w:r w:rsidR="00BB48CE" w:rsidRPr="00AC1F5E">
          <w:t>18</w:t>
        </w:r>
        <w:r w:rsidR="00BB48CE" w:rsidRPr="00AC1F5E">
          <w:t>日</w:t>
        </w:r>
      </w:smartTag>
      <w:r w:rsidR="00BB48CE" w:rsidRPr="00AC1F5E">
        <w:t>第</w:t>
      </w:r>
      <w:r w:rsidR="00BB48CE" w:rsidRPr="00AC1F5E">
        <w:t>985-XV</w:t>
      </w:r>
      <w:r w:rsidR="00BB48CE" w:rsidRPr="00AC1F5E">
        <w:t>号</w:t>
      </w:r>
      <w:r w:rsidR="00BB48CE" w:rsidRPr="00AC1F5E">
        <w:t>)</w:t>
      </w:r>
      <w:r w:rsidR="00BB48CE" w:rsidRPr="00AC1F5E">
        <w:t>第</w:t>
      </w:r>
      <w:r w:rsidR="00BB48CE" w:rsidRPr="00AC1F5E">
        <w:t>346</w:t>
      </w:r>
      <w:r w:rsidR="00BB48CE" w:rsidRPr="00AC1F5E">
        <w:t>条，禁止包括通过大众媒体手段、以书面和电子形式进行的旨在煽动敌意或民族、种族或宗教派系斗争，侮辱诋毁国家声誉和尊严，以及直接或间接限制权利或根据公民的民族、种族或宗教背景确立直接或间接优势的恶意行动和公开鼓动。这些行为将分别被处以最高达</w:t>
      </w:r>
      <w:r w:rsidR="00BB48CE" w:rsidRPr="00AC1F5E">
        <w:t>250</w:t>
      </w:r>
      <w:r w:rsidR="00BB48CE" w:rsidRPr="00AC1F5E">
        <w:t>个常规单位</w:t>
      </w:r>
      <w:r w:rsidR="00BB48CE" w:rsidRPr="00AC1F5E">
        <w:t>(</w:t>
      </w:r>
      <w:r w:rsidR="00BB48CE" w:rsidRPr="00AC1F5E">
        <w:t>约</w:t>
      </w:r>
      <w:r w:rsidR="00BB48CE" w:rsidRPr="00AC1F5E">
        <w:t>400</w:t>
      </w:r>
      <w:r w:rsidR="00BB48CE" w:rsidRPr="00AC1F5E">
        <w:t>美元</w:t>
      </w:r>
      <w:r w:rsidR="00BB48CE" w:rsidRPr="00AC1F5E">
        <w:t>)</w:t>
      </w:r>
      <w:r w:rsidR="00BB48CE" w:rsidRPr="00AC1F5E">
        <w:t>的罚款或最高达</w:t>
      </w:r>
      <w:r w:rsidR="00BB48CE" w:rsidRPr="00AC1F5E">
        <w:t>3</w:t>
      </w:r>
      <w:r w:rsidR="00BB48CE" w:rsidRPr="00AC1F5E">
        <w:t>年的监禁。</w:t>
      </w:r>
    </w:p>
    <w:p w:rsidR="00BB48CE" w:rsidRPr="00AC1F5E" w:rsidRDefault="00AD74C1" w:rsidP="00AD74C1">
      <w:pPr>
        <w:pStyle w:val="SingleTxtGC"/>
      </w:pPr>
      <w:r w:rsidRPr="00AC1F5E">
        <w:t xml:space="preserve">19.  </w:t>
      </w:r>
      <w:r w:rsidR="00BB48CE" w:rsidRPr="00AC1F5E">
        <w:t>根据</w:t>
      </w:r>
      <w:r w:rsidR="00BB48CE" w:rsidRPr="00AC1F5E">
        <w:rPr>
          <w:rFonts w:eastAsia="SimHei"/>
        </w:rPr>
        <w:t>《打击极端主义活动法》</w:t>
      </w:r>
      <w:r w:rsidR="00BB48CE" w:rsidRPr="00AC1F5E">
        <w:t>(</w:t>
      </w:r>
      <w:smartTag w:uri="urn:schemas-microsoft-com:office:smarttags" w:element="chsdate">
        <w:smartTagPr>
          <w:attr w:name="IsROCDate" w:val="False"/>
          <w:attr w:name="IsLunarDate" w:val="False"/>
          <w:attr w:name="Day" w:val="18"/>
          <w:attr w:name="Month" w:val="4"/>
          <w:attr w:name="Year" w:val="2002"/>
        </w:smartTagPr>
        <w:r w:rsidR="00BB48CE" w:rsidRPr="00AC1F5E">
          <w:t>2002</w:t>
        </w:r>
        <w:r w:rsidR="00BB48CE" w:rsidRPr="00AC1F5E">
          <w:t>年</w:t>
        </w:r>
        <w:r w:rsidR="00BB48CE" w:rsidRPr="00AC1F5E">
          <w:t>4</w:t>
        </w:r>
        <w:r w:rsidR="00BB48CE" w:rsidRPr="00AC1F5E">
          <w:t>月</w:t>
        </w:r>
        <w:r w:rsidR="00BB48CE" w:rsidRPr="00AC1F5E">
          <w:t>18</w:t>
        </w:r>
        <w:r w:rsidR="00BB48CE" w:rsidRPr="00AC1F5E">
          <w:t>日</w:t>
        </w:r>
      </w:smartTag>
      <w:r w:rsidR="00BB48CE" w:rsidRPr="00AC1F5E">
        <w:t>第</w:t>
      </w:r>
      <w:r w:rsidR="00BB48CE" w:rsidRPr="00AC1F5E">
        <w:t>985-XV)</w:t>
      </w:r>
      <w:r w:rsidR="00BB48CE" w:rsidRPr="00AC1F5E">
        <w:t>，极端主义活动是某些非政府组织或宗教组织、大众媒体实体或任何其他组织或自然人所从事的一种活动，其目的是策划、组织、筹备或实施旨在达到下列目的的行动：出于种族、民族或宗教仇恨挑起或煽动暴力；损害国家尊严；挑动群众闹事、引起流氓行动或基于意识形态、政治、种族、民族或宗教仇恨或敌意以及基于某个社会群体的仇恨或敌意的破坏行动；宣扬基于公民的宗教理念标准或基于种族、国籍、民族血统、语言、宗教、性别、见解、政治背景、财富或社会背景的排他性、优越性或劣等性。该法规定了打击极端主义活动的基本原则、打击极端主义活动的主体和防范这类活动的措施，并从形式上规定了非政府组织或宗教组织、其他组织、决策者、摩尔多瓦共和国公民、外国人和无国籍人员助长极端主义活动应负的责任，以及大众媒体广播带有极端主义特征的材料和宣传极端主义活动应负的责任，同时还就打击极端主义领域的国际合作问题作了规定。</w:t>
      </w:r>
    </w:p>
    <w:p w:rsidR="00BB48CE" w:rsidRPr="00AC1F5E" w:rsidRDefault="00AD74C1" w:rsidP="00AD74C1">
      <w:pPr>
        <w:pStyle w:val="SingleTxtGC"/>
      </w:pPr>
      <w:r w:rsidRPr="00AC1F5E">
        <w:t xml:space="preserve">20.  </w:t>
      </w:r>
      <w:r w:rsidR="00BB48CE" w:rsidRPr="00AC1F5E">
        <w:t>协调民族间关系和消除基于种族、语言、民族血统、少数民族背景等的一切形式歧视的问题体现在摩尔多瓦共和国的活动方案中。</w:t>
      </w:r>
    </w:p>
    <w:p w:rsidR="00BB48CE" w:rsidRPr="00AC1F5E" w:rsidRDefault="00AD74C1" w:rsidP="00AD74C1">
      <w:pPr>
        <w:pStyle w:val="SingleTxtGC"/>
      </w:pPr>
      <w:r w:rsidRPr="00AC1F5E">
        <w:t xml:space="preserve">21.  </w:t>
      </w:r>
      <w:r w:rsidR="00BB48CE" w:rsidRPr="00AC1F5E">
        <w:t>上述法案与该领域的国际标准并无不符。在这方面，目前正在制订一项防止和打击歧视的法律草案。该草案的主要目的是加强立法框架并根据国际规范对其进行调整，以便不分任何标准地促进所有人的权利平等。</w:t>
      </w:r>
    </w:p>
    <w:p w:rsidR="00BB48CE" w:rsidRPr="00AC1F5E" w:rsidRDefault="00AD74C1" w:rsidP="00AD74C1">
      <w:pPr>
        <w:pStyle w:val="SingleTxtGC"/>
      </w:pPr>
      <w:r w:rsidRPr="00AC1F5E">
        <w:t xml:space="preserve">22.  </w:t>
      </w:r>
      <w:r w:rsidR="00BB48CE" w:rsidRPr="00AC1F5E">
        <w:t>关于歧视案件的起诉，为在更大的范围内防止不歧视原则受到违犯，制订了一项关于对《摩尔多瓦共和国刑法》进行修改和补充的法律草案，其中对第</w:t>
      </w:r>
      <w:r w:rsidR="00BB48CE" w:rsidRPr="00AC1F5E">
        <w:t>176</w:t>
      </w:r>
      <w:r w:rsidR="00BB48CE" w:rsidRPr="00AC1F5E">
        <w:t>条、第</w:t>
      </w:r>
      <w:r w:rsidR="00BB48CE" w:rsidRPr="00AC1F5E">
        <w:t>346</w:t>
      </w:r>
      <w:r w:rsidR="00BB48CE" w:rsidRPr="00AC1F5E">
        <w:t>条等的规定作了调整。议会目前正在审议该草案。</w:t>
      </w:r>
    </w:p>
    <w:p w:rsidR="00BB48CE" w:rsidRPr="00AC1F5E" w:rsidRDefault="00AD74C1" w:rsidP="00AD74C1">
      <w:pPr>
        <w:pStyle w:val="SingleTxtGC"/>
      </w:pPr>
      <w:r w:rsidRPr="00AC1F5E">
        <w:t xml:space="preserve">23.  </w:t>
      </w:r>
      <w:r w:rsidR="00BB48CE" w:rsidRPr="00AC1F5E">
        <w:t>通过关于监察员的</w:t>
      </w:r>
      <w:smartTag w:uri="urn:schemas-microsoft-com:office:smarttags" w:element="chsdate">
        <w:smartTagPr>
          <w:attr w:name="IsROCDate" w:val="False"/>
          <w:attr w:name="IsLunarDate" w:val="False"/>
          <w:attr w:name="Day" w:val="17"/>
          <w:attr w:name="Month" w:val="10"/>
          <w:attr w:name="Year" w:val="1997"/>
        </w:smartTagPr>
        <w:r w:rsidR="00BB48CE" w:rsidRPr="00AC1F5E">
          <w:t>1997</w:t>
        </w:r>
        <w:r w:rsidR="00BB48CE" w:rsidRPr="00AC1F5E">
          <w:t>年</w:t>
        </w:r>
        <w:r w:rsidR="00BB48CE" w:rsidRPr="00AC1F5E">
          <w:t>10</w:t>
        </w:r>
        <w:r w:rsidR="00BB48CE" w:rsidRPr="00AC1F5E">
          <w:t>月</w:t>
        </w:r>
        <w:r w:rsidR="00BB48CE" w:rsidRPr="00AC1F5E">
          <w:t>17</w:t>
        </w:r>
        <w:r w:rsidR="00BB48CE" w:rsidRPr="00AC1F5E">
          <w:t>日</w:t>
        </w:r>
      </w:smartTag>
      <w:r w:rsidR="00BB48CE" w:rsidRPr="00AC1F5E">
        <w:t>第</w:t>
      </w:r>
      <w:r w:rsidR="00BB48CE" w:rsidRPr="00AC1F5E">
        <w:t>1349-XIII</w:t>
      </w:r>
      <w:r w:rsidR="00BB48CE" w:rsidRPr="00AC1F5E">
        <w:t>号法律，成立了人权中心并任命了监察员。因此，国家保护人权机构业已存在十年之久。期间，这一源自西欧的机构缓慢但坚定地将自己塑造成摩尔多瓦的民主元素。</w:t>
      </w:r>
    </w:p>
    <w:p w:rsidR="00BB48CE" w:rsidRPr="00AC1F5E" w:rsidRDefault="00AD74C1" w:rsidP="00AD74C1">
      <w:pPr>
        <w:pStyle w:val="SingleTxtGC"/>
      </w:pPr>
      <w:r w:rsidRPr="00AC1F5E">
        <w:t xml:space="preserve">24.  </w:t>
      </w:r>
      <w:r w:rsidR="00BB48CE" w:rsidRPr="00AC1F5E">
        <w:t>在其活动中，监察员机构一直依照关于国家促进和保护人权机构的地位的原则</w:t>
      </w:r>
      <w:r w:rsidR="00BB48CE" w:rsidRPr="00AC1F5E">
        <w:t>(</w:t>
      </w:r>
      <w:r w:rsidR="00BB48CE" w:rsidRPr="00AC1F5E">
        <w:t>《巴黎原则》</w:t>
      </w:r>
      <w:r w:rsidR="00BB48CE" w:rsidRPr="00AC1F5E">
        <w:t>)</w:t>
      </w:r>
      <w:r w:rsidR="00BB48CE" w:rsidRPr="00AC1F5E">
        <w:t>行事。该原则是联合国组织的基本文件之一，于</w:t>
      </w:r>
      <w:smartTag w:uri="urn:schemas-microsoft-com:office:smarttags" w:element="chsdate">
        <w:smartTagPr>
          <w:attr w:name="IsROCDate" w:val="False"/>
          <w:attr w:name="IsLunarDate" w:val="False"/>
          <w:attr w:name="Day" w:val="20"/>
          <w:attr w:name="Month" w:val="12"/>
          <w:attr w:name="Year" w:val="1993"/>
        </w:smartTagPr>
        <w:r w:rsidR="00BB48CE" w:rsidRPr="00AC1F5E">
          <w:t>1993</w:t>
        </w:r>
        <w:r w:rsidR="00BB48CE" w:rsidRPr="00AC1F5E">
          <w:t>年</w:t>
        </w:r>
        <w:r w:rsidR="00BB48CE" w:rsidRPr="00AC1F5E">
          <w:t>12</w:t>
        </w:r>
        <w:r w:rsidR="00BB48CE" w:rsidRPr="00AC1F5E">
          <w:t>月</w:t>
        </w:r>
        <w:r w:rsidR="00BB48CE" w:rsidRPr="00AC1F5E">
          <w:t>20</w:t>
        </w:r>
        <w:r w:rsidR="00BB48CE" w:rsidRPr="00AC1F5E">
          <w:t>日</w:t>
        </w:r>
      </w:smartTag>
      <w:r w:rsidR="00BB48CE" w:rsidRPr="00AC1F5E">
        <w:t>获得通过。</w:t>
      </w:r>
    </w:p>
    <w:p w:rsidR="00BB48CE" w:rsidRPr="00AC1F5E" w:rsidRDefault="00AD74C1" w:rsidP="00AD74C1">
      <w:pPr>
        <w:pStyle w:val="SingleTxtGC"/>
      </w:pPr>
      <w:r w:rsidRPr="00AC1F5E">
        <w:t xml:space="preserve">25.  </w:t>
      </w:r>
      <w:r w:rsidR="00BB48CE" w:rsidRPr="00AC1F5E">
        <w:t>人权中心是一个公共自治机构，独立于任何其他公共当局，不能由公共当局所替代，且不受任何强制性或代表性任务的约束，其活动具有公共性质。</w:t>
      </w:r>
    </w:p>
    <w:p w:rsidR="00BB48CE" w:rsidRPr="00AC1F5E" w:rsidRDefault="00AD74C1" w:rsidP="00AD74C1">
      <w:pPr>
        <w:pStyle w:val="SingleTxtGC"/>
      </w:pPr>
      <w:r w:rsidRPr="00AC1F5E">
        <w:t xml:space="preserve">26.  </w:t>
      </w:r>
      <w:r w:rsidR="00BB48CE" w:rsidRPr="00AC1F5E">
        <w:t>在执行其任务的过程中，监察员会发布各种建议和通告，这些建议和通告甚至可以不受议会的控制，或任何司法控制。</w:t>
      </w:r>
    </w:p>
    <w:p w:rsidR="00BB48CE" w:rsidRPr="00AC1F5E" w:rsidRDefault="00AD74C1" w:rsidP="00AD74C1">
      <w:pPr>
        <w:pStyle w:val="SingleTxtGC"/>
      </w:pPr>
      <w:r w:rsidRPr="00AC1F5E">
        <w:t xml:space="preserve">27.  </w:t>
      </w:r>
      <w:r w:rsidR="00BB48CE" w:rsidRPr="00AC1F5E">
        <w:t>监察员有权对一些与司法机关有关的请愿进行调查。为了从法律上保障监察员的这一权限，监察员要将有关问题提交法院院长或</w:t>
      </w:r>
      <w:r w:rsidR="00BB48CE" w:rsidRPr="00AC1F5E">
        <w:t>(</w:t>
      </w:r>
      <w:r w:rsidR="00BB48CE" w:rsidRPr="00AC1F5E">
        <w:t>酌情提交</w:t>
      </w:r>
      <w:r w:rsidR="00BB48CE" w:rsidRPr="00AC1F5E">
        <w:t>)</w:t>
      </w:r>
      <w:r w:rsidR="00BB48CE" w:rsidRPr="00AC1F5E">
        <w:t>高级法官理事会主席，后者在接到问题后，须通报所采取的措施。这表明所述机构可以从法律的角度，协助监察员机构在合理时限内解决一些与违反公平审判和案件调查中各方权利有关的请愿。这在关于保护基本人权和自由的《公约》第</w:t>
      </w:r>
      <w:r w:rsidR="00BB48CE" w:rsidRPr="00AC1F5E">
        <w:t>6</w:t>
      </w:r>
      <w:r w:rsidR="00BB48CE" w:rsidRPr="00AC1F5E">
        <w:t>条中作了规定，并通过宪法规定得以落实。</w:t>
      </w:r>
    </w:p>
    <w:p w:rsidR="00BB48CE" w:rsidRPr="00AC1F5E" w:rsidRDefault="00AD74C1" w:rsidP="00AD74C1">
      <w:pPr>
        <w:pStyle w:val="SingleTxtGC"/>
      </w:pPr>
      <w:r w:rsidRPr="00AC1F5E">
        <w:t xml:space="preserve">28.  </w:t>
      </w:r>
      <w:smartTag w:uri="urn:schemas-microsoft-com:office:smarttags" w:element="chsdate">
        <w:smartTagPr>
          <w:attr w:name="IsROCDate" w:val="False"/>
          <w:attr w:name="IsLunarDate" w:val="False"/>
          <w:attr w:name="Day" w:val="26"/>
          <w:attr w:name="Month" w:val="7"/>
          <w:attr w:name="Year" w:val="2007"/>
        </w:smartTagPr>
        <w:r w:rsidR="00BB48CE" w:rsidRPr="00AC1F5E">
          <w:t>2007</w:t>
        </w:r>
        <w:r w:rsidR="00BB48CE" w:rsidRPr="00AC1F5E">
          <w:t>年</w:t>
        </w:r>
        <w:r w:rsidR="00BB48CE" w:rsidRPr="00AC1F5E">
          <w:t>7</w:t>
        </w:r>
        <w:r w:rsidR="00BB48CE" w:rsidRPr="00AC1F5E">
          <w:t>月</w:t>
        </w:r>
        <w:r w:rsidR="00BB48CE" w:rsidRPr="00AC1F5E">
          <w:t>26</w:t>
        </w:r>
        <w:r w:rsidR="00BB48CE" w:rsidRPr="00AC1F5E">
          <w:t>日</w:t>
        </w:r>
      </w:smartTag>
      <w:r w:rsidR="00BB48CE" w:rsidRPr="00AC1F5E">
        <w:t>，摩尔多瓦共和国议会通过了对关于监察员问题的</w:t>
      </w:r>
      <w:smartTag w:uri="urn:schemas-microsoft-com:office:smarttags" w:element="chsdate">
        <w:smartTagPr>
          <w:attr w:name="IsROCDate" w:val="False"/>
          <w:attr w:name="IsLunarDate" w:val="False"/>
          <w:attr w:name="Day" w:val="17"/>
          <w:attr w:name="Month" w:val="10"/>
          <w:attr w:name="Year" w:val="1997"/>
        </w:smartTagPr>
        <w:r w:rsidR="00BB48CE" w:rsidRPr="00AC1F5E">
          <w:t>1997</w:t>
        </w:r>
        <w:r w:rsidR="00BB48CE" w:rsidRPr="00AC1F5E">
          <w:t>年</w:t>
        </w:r>
        <w:r w:rsidR="00BB48CE" w:rsidRPr="00AC1F5E">
          <w:t>10</w:t>
        </w:r>
        <w:r w:rsidR="00BB48CE" w:rsidRPr="00AC1F5E">
          <w:t>月</w:t>
        </w:r>
        <w:r w:rsidR="00BB48CE" w:rsidRPr="00AC1F5E">
          <w:t>17</w:t>
        </w:r>
        <w:r w:rsidR="00BB48CE" w:rsidRPr="00AC1F5E">
          <w:t>日</w:t>
        </w:r>
      </w:smartTag>
      <w:r w:rsidR="00BB48CE" w:rsidRPr="00AC1F5E">
        <w:t>第</w:t>
      </w:r>
      <w:r w:rsidR="00BB48CE" w:rsidRPr="00AC1F5E">
        <w:t>1349-XIII</w:t>
      </w:r>
      <w:r w:rsidR="00BB48CE" w:rsidRPr="00AC1F5E">
        <w:t>号法律进行修改和补充的第</w:t>
      </w:r>
      <w:r w:rsidR="00BB48CE" w:rsidRPr="00AC1F5E">
        <w:t>200-XVI</w:t>
      </w:r>
      <w:r w:rsidR="00BB48CE" w:rsidRPr="00AC1F5E">
        <w:t>号法律和关于对《人权中心条例》进行修改和补充的</w:t>
      </w:r>
      <w:smartTag w:uri="urn:schemas-microsoft-com:office:smarttags" w:element="chsdate">
        <w:smartTagPr>
          <w:attr w:name="IsROCDate" w:val="False"/>
          <w:attr w:name="IsLunarDate" w:val="False"/>
          <w:attr w:name="Day" w:val="26"/>
          <w:attr w:name="Month" w:val="7"/>
          <w:attr w:name="Year" w:val="2007"/>
        </w:smartTagPr>
        <w:r w:rsidR="00BB48CE" w:rsidRPr="00AC1F5E">
          <w:t>2007</w:t>
        </w:r>
        <w:r w:rsidR="00BB48CE" w:rsidRPr="00AC1F5E">
          <w:t>年</w:t>
        </w:r>
        <w:r w:rsidR="00BB48CE" w:rsidRPr="00AC1F5E">
          <w:t>7</w:t>
        </w:r>
        <w:r w:rsidR="00BB48CE" w:rsidRPr="00AC1F5E">
          <w:t>月</w:t>
        </w:r>
        <w:r w:rsidR="00BB48CE" w:rsidRPr="00AC1F5E">
          <w:t>26</w:t>
        </w:r>
        <w:r w:rsidR="00BB48CE" w:rsidRPr="00AC1F5E">
          <w:t>日</w:t>
        </w:r>
      </w:smartTag>
      <w:r w:rsidR="00BB48CE" w:rsidRPr="00AC1F5E">
        <w:t>第</w:t>
      </w:r>
      <w:r w:rsidR="00BB48CE" w:rsidRPr="00AC1F5E">
        <w:t>201-XVI</w:t>
      </w:r>
      <w:r w:rsidR="00BB48CE" w:rsidRPr="00AC1F5E">
        <w:t>号议会决定。</w:t>
      </w:r>
    </w:p>
    <w:p w:rsidR="00BB48CE" w:rsidRPr="00AC1F5E" w:rsidRDefault="00AD74C1" w:rsidP="00AD74C1">
      <w:pPr>
        <w:pStyle w:val="SingleTxtGC"/>
      </w:pPr>
      <w:r w:rsidRPr="00AC1F5E">
        <w:t xml:space="preserve">29.  </w:t>
      </w:r>
      <w:r w:rsidR="00BB48CE" w:rsidRPr="00AC1F5E">
        <w:t>上述规范性法案规定了监察员对拘留场所进行查访的特权，确定了待访场所清单、查访期间的保障和权限、监察员在完成初步考察后所采取的行动。为了确保监察员在防止酷刑方面能够充分行使权限，法律规定在人权中心内部成立一个协商委员会。</w:t>
      </w:r>
    </w:p>
    <w:p w:rsidR="00BB48CE" w:rsidRPr="00AC1F5E" w:rsidRDefault="00AD74C1" w:rsidP="00AD74C1">
      <w:pPr>
        <w:pStyle w:val="SingleTxtGC"/>
      </w:pPr>
      <w:r w:rsidRPr="00AC1F5E">
        <w:t xml:space="preserve">30.  </w:t>
      </w:r>
      <w:r w:rsidR="00BB48CE" w:rsidRPr="00AC1F5E">
        <w:t>根据</w:t>
      </w:r>
      <w:smartTag w:uri="urn:schemas-microsoft-com:office:smarttags" w:element="chsdate">
        <w:smartTagPr>
          <w:attr w:name="IsROCDate" w:val="False"/>
          <w:attr w:name="IsLunarDate" w:val="False"/>
          <w:attr w:name="Day" w:val="26"/>
          <w:attr w:name="Month" w:val="7"/>
          <w:attr w:name="Year" w:val="2007"/>
        </w:smartTagPr>
        <w:r w:rsidR="00BB48CE" w:rsidRPr="00AC1F5E">
          <w:t>2007</w:t>
        </w:r>
        <w:r w:rsidR="00BB48CE" w:rsidRPr="00AC1F5E">
          <w:t>年</w:t>
        </w:r>
        <w:r w:rsidR="00BB48CE" w:rsidRPr="00AC1F5E">
          <w:t>7</w:t>
        </w:r>
        <w:r w:rsidR="00BB48CE" w:rsidRPr="00AC1F5E">
          <w:t>月</w:t>
        </w:r>
        <w:r w:rsidR="00BB48CE" w:rsidRPr="00AC1F5E">
          <w:t>26</w:t>
        </w:r>
        <w:r w:rsidR="00BB48CE" w:rsidRPr="00AC1F5E">
          <w:t>日</w:t>
        </w:r>
      </w:smartTag>
      <w:r w:rsidR="00BB48CE" w:rsidRPr="00AC1F5E">
        <w:t>第</w:t>
      </w:r>
      <w:r w:rsidR="00BB48CE" w:rsidRPr="00AC1F5E">
        <w:t>200-XVI</w:t>
      </w:r>
      <w:r w:rsidR="00BB48CE" w:rsidRPr="00AC1F5E">
        <w:t>号法律的规定，监察员应通过防止侵犯和一再侵犯各种权利促进保护人权，改进人权保护立法，并通过应用上述法律程序</w:t>
      </w:r>
      <w:r w:rsidR="00BB48CE" w:rsidRPr="00AC1F5E">
        <w:t>(</w:t>
      </w:r>
      <w:r w:rsidR="00BB48CE" w:rsidRPr="00AC1F5E">
        <w:t>第</w:t>
      </w:r>
      <w:r w:rsidR="00BB48CE" w:rsidRPr="00AC1F5E">
        <w:t>2</w:t>
      </w:r>
      <w:r w:rsidR="00BB48CE" w:rsidRPr="00AC1F5E">
        <w:t>条</w:t>
      </w:r>
      <w:r w:rsidR="00BB48CE" w:rsidRPr="00AC1F5E">
        <w:t>)</w:t>
      </w:r>
      <w:r w:rsidR="00BB48CE" w:rsidRPr="00AC1F5E">
        <w:t>，协有关部门助对居民进行法律培训。</w:t>
      </w:r>
    </w:p>
    <w:p w:rsidR="00BB48CE" w:rsidRPr="00AC1F5E" w:rsidRDefault="00AD74C1" w:rsidP="00AD74C1">
      <w:pPr>
        <w:pStyle w:val="SingleTxtGC"/>
      </w:pPr>
      <w:r w:rsidRPr="00AC1F5E">
        <w:t xml:space="preserve">31.  </w:t>
      </w:r>
      <w:r w:rsidR="00BB48CE" w:rsidRPr="00AC1F5E">
        <w:t>根据</w:t>
      </w:r>
      <w:smartTag w:uri="urn:schemas-microsoft-com:office:smarttags" w:element="chsdate">
        <w:smartTagPr>
          <w:attr w:name="IsROCDate" w:val="False"/>
          <w:attr w:name="IsLunarDate" w:val="False"/>
          <w:attr w:name="Day" w:val="20"/>
          <w:attr w:name="Month" w:val="3"/>
          <w:attr w:name="Year" w:val="2008"/>
        </w:smartTagPr>
        <w:r w:rsidR="00BB48CE" w:rsidRPr="00AC1F5E">
          <w:t>2008</w:t>
        </w:r>
        <w:r w:rsidR="00BB48CE" w:rsidRPr="00AC1F5E">
          <w:t>年</w:t>
        </w:r>
        <w:r w:rsidR="00BB48CE" w:rsidRPr="00AC1F5E">
          <w:t>3</w:t>
        </w:r>
        <w:r w:rsidR="00BB48CE" w:rsidRPr="00AC1F5E">
          <w:t>月</w:t>
        </w:r>
        <w:r w:rsidR="00BB48CE" w:rsidRPr="00AC1F5E">
          <w:t>20</w:t>
        </w:r>
        <w:r w:rsidR="00BB48CE" w:rsidRPr="00AC1F5E">
          <w:t>日</w:t>
        </w:r>
      </w:smartTag>
      <w:r w:rsidR="00BB48CE" w:rsidRPr="00AC1F5E">
        <w:t>第</w:t>
      </w:r>
      <w:r w:rsidR="00BB48CE" w:rsidRPr="00AC1F5E">
        <w:t>56-XVI</w:t>
      </w:r>
      <w:r w:rsidR="00BB48CE" w:rsidRPr="00AC1F5E">
        <w:t>号法律第</w:t>
      </w:r>
      <w:r w:rsidR="00BB48CE" w:rsidRPr="00AC1F5E">
        <w:t>4</w:t>
      </w:r>
      <w:r w:rsidR="00BB48CE" w:rsidRPr="00AC1F5E">
        <w:t>条，议会任命了拥有同等权力的</w:t>
      </w:r>
      <w:r w:rsidR="00BB48CE" w:rsidRPr="00AC1F5E">
        <w:t>4</w:t>
      </w:r>
      <w:r w:rsidR="00BB48CE" w:rsidRPr="00AC1F5E">
        <w:t>名监察员，其中</w:t>
      </w:r>
      <w:r w:rsidR="00BB48CE" w:rsidRPr="00AC1F5E">
        <w:t>1</w:t>
      </w:r>
      <w:r w:rsidR="00BB48CE" w:rsidRPr="00AC1F5E">
        <w:t>人专门处理与保护儿童权利有关的问题。负责保护儿童权利的监察员履行其权限，以保证宪法规定的儿童权利和自由得到尊重，并确保中央与地方公共当局以及各级决策者在全国范围内适用《联合国儿童权利公约》的规定</w:t>
      </w:r>
      <w:r w:rsidR="00BB48CE" w:rsidRPr="00AC1F5E">
        <w:t>(</w:t>
      </w:r>
      <w:r w:rsidR="00BB48CE" w:rsidRPr="00AC1F5E">
        <w:t>第</w:t>
      </w:r>
      <w:r w:rsidR="00BB48CE" w:rsidRPr="00AC1F5E">
        <w:t>4</w:t>
      </w:r>
      <w:r w:rsidR="00BB48CE" w:rsidRPr="00AC1F5E">
        <w:t>条</w:t>
      </w:r>
      <w:r w:rsidR="00BB48CE" w:rsidRPr="00AC1F5E">
        <w:t>)</w:t>
      </w:r>
      <w:r w:rsidR="00BB48CE" w:rsidRPr="00AC1F5E">
        <w:t>。</w:t>
      </w:r>
    </w:p>
    <w:p w:rsidR="00BB48CE" w:rsidRPr="00AC1F5E" w:rsidRDefault="00AD74C1" w:rsidP="00EB4190">
      <w:pPr>
        <w:pStyle w:val="SingleTxtGC"/>
      </w:pPr>
      <w:r w:rsidRPr="00AC1F5E">
        <w:t xml:space="preserve">32.  </w:t>
      </w:r>
      <w:r w:rsidR="00BB48CE" w:rsidRPr="00AC1F5E">
        <w:t>为尊重和促进人权提供实际保障，这一点体现在国家一级的各种计划和战略中，比如：《</w:t>
      </w:r>
      <w:r w:rsidR="00BB48CE" w:rsidRPr="00AC1F5E">
        <w:t>2005-2009</w:t>
      </w:r>
      <w:r w:rsidR="00BB48CE" w:rsidRPr="00AC1F5E">
        <w:t>年政府活动方案</w:t>
      </w:r>
      <w:r w:rsidR="00BB48CE" w:rsidRPr="00AC1F5E">
        <w:t>“</w:t>
      </w:r>
      <w:r w:rsidR="00BB48CE" w:rsidRPr="00AC1F5E">
        <w:t>国家的现代化</w:t>
      </w:r>
      <w:r w:rsidR="00EB4190" w:rsidRPr="00EB4190">
        <w:rPr>
          <w:rFonts w:hint="eastAsia"/>
          <w:iCs/>
          <w:spacing w:val="-50"/>
        </w:rPr>
        <w:t>―</w:t>
      </w:r>
      <w:r w:rsidR="00EB4190" w:rsidRPr="00EB4190">
        <w:rPr>
          <w:rFonts w:hint="eastAsia"/>
          <w:iCs/>
        </w:rPr>
        <w:t>―</w:t>
      </w:r>
      <w:r w:rsidR="00BB48CE" w:rsidRPr="00AC1F5E">
        <w:t>国家的福利</w:t>
      </w:r>
      <w:r w:rsidR="00BB48CE" w:rsidRPr="00AC1F5E">
        <w:t>”</w:t>
      </w:r>
      <w:r w:rsidR="00BB48CE" w:rsidRPr="00AC1F5E">
        <w:t>》、摩尔多瓦共和国</w:t>
      </w:r>
      <w:r w:rsidR="00EB4190">
        <w:rPr>
          <w:rFonts w:hint="eastAsia"/>
        </w:rPr>
        <w:t>－</w:t>
      </w:r>
      <w:r w:rsidR="00BB48CE" w:rsidRPr="00AC1F5E">
        <w:t>欧盟《关于欧洲邻国关系的行动计划》、摩尔多瓦共和国</w:t>
      </w:r>
      <w:r w:rsidR="00BB48CE" w:rsidRPr="00AC1F5E">
        <w:t>-</w:t>
      </w:r>
      <w:r w:rsidR="00BB48CE" w:rsidRPr="00AC1F5E">
        <w:t>北约《关于个别伙伴关系的行动计划》、《国家人权行动计划》、在《美国</w:t>
      </w:r>
      <w:r w:rsidR="00BB48CE" w:rsidRPr="00AC1F5E">
        <w:t>“</w:t>
      </w:r>
      <w:r w:rsidR="00BB48CE" w:rsidRPr="00AC1F5E">
        <w:t>千年挑战</w:t>
      </w:r>
      <w:r w:rsidR="00BB48CE" w:rsidRPr="00AC1F5E">
        <w:t xml:space="preserve">” </w:t>
      </w:r>
      <w:r w:rsidR="00BB48CE" w:rsidRPr="00AC1F5E">
        <w:t>方案》范围内形成的《摩尔多瓦共和国国家初步方案》等等。</w:t>
      </w:r>
    </w:p>
    <w:p w:rsidR="00BB48CE" w:rsidRPr="00AC1F5E" w:rsidRDefault="00AD74C1" w:rsidP="00AD74C1">
      <w:pPr>
        <w:pStyle w:val="SingleTxtGC"/>
        <w:rPr>
          <w:iCs/>
        </w:rPr>
      </w:pPr>
      <w:r w:rsidRPr="00AC1F5E">
        <w:rPr>
          <w:iCs/>
        </w:rPr>
        <w:t xml:space="preserve">33.  </w:t>
      </w:r>
      <w:r w:rsidR="00BB48CE" w:rsidRPr="00AC1F5E">
        <w:rPr>
          <w:iCs/>
        </w:rPr>
        <w:t>该领域最重要的文件之一是根据</w:t>
      </w:r>
      <w:smartTag w:uri="urn:schemas-microsoft-com:office:smarttags" w:element="chsdate">
        <w:smartTagPr>
          <w:attr w:name="IsROCDate" w:val="False"/>
          <w:attr w:name="IsLunarDate" w:val="False"/>
          <w:attr w:name="Day" w:val="24"/>
          <w:attr w:name="Month" w:val="10"/>
          <w:attr w:name="Year" w:val="2003"/>
        </w:smartTagPr>
        <w:r w:rsidR="00BB48CE" w:rsidRPr="00AC1F5E">
          <w:rPr>
            <w:iCs/>
          </w:rPr>
          <w:t>2003</w:t>
        </w:r>
        <w:r w:rsidR="00BB48CE" w:rsidRPr="00AC1F5E">
          <w:rPr>
            <w:iCs/>
          </w:rPr>
          <w:t>年</w:t>
        </w:r>
        <w:r w:rsidR="00BB48CE" w:rsidRPr="00AC1F5E">
          <w:rPr>
            <w:iCs/>
          </w:rPr>
          <w:t>10</w:t>
        </w:r>
        <w:r w:rsidR="00BB48CE" w:rsidRPr="00AC1F5E">
          <w:rPr>
            <w:iCs/>
          </w:rPr>
          <w:t>月</w:t>
        </w:r>
        <w:r w:rsidR="00BB48CE" w:rsidRPr="00AC1F5E">
          <w:rPr>
            <w:iCs/>
          </w:rPr>
          <w:t>24</w:t>
        </w:r>
        <w:r w:rsidR="00BB48CE" w:rsidRPr="00AC1F5E">
          <w:rPr>
            <w:iCs/>
          </w:rPr>
          <w:t>日</w:t>
        </w:r>
      </w:smartTag>
      <w:r w:rsidR="00BB48CE" w:rsidRPr="00AC1F5E">
        <w:rPr>
          <w:iCs/>
        </w:rPr>
        <w:t>第</w:t>
      </w:r>
      <w:r w:rsidR="00BB48CE" w:rsidRPr="00AC1F5E">
        <w:rPr>
          <w:iCs/>
        </w:rPr>
        <w:t>415-XV</w:t>
      </w:r>
      <w:r w:rsidR="00BB48CE" w:rsidRPr="00AC1F5E">
        <w:rPr>
          <w:iCs/>
        </w:rPr>
        <w:t>号议会决定通过的《国家人权行动计划》。该计划的制订是为了确保国家机构和民间社会的单一政策和战略得到执行，并通过各种方式改善人权状况，例如，确定并制定旨在保证这些政策和战略得到执行的优先任务和措施，确定落实计划行动的期限，并确定负责落实计划行动的机构和组织等。</w:t>
      </w:r>
    </w:p>
    <w:p w:rsidR="00BB48CE" w:rsidRPr="00AC1F5E" w:rsidRDefault="00AD74C1" w:rsidP="00AD74C1">
      <w:pPr>
        <w:pStyle w:val="SingleTxtGC"/>
      </w:pPr>
      <w:r w:rsidRPr="00AC1F5E">
        <w:t xml:space="preserve">34.  </w:t>
      </w:r>
      <w:r w:rsidR="00BB48CE" w:rsidRPr="00AC1F5E">
        <w:t>《国家人权行动计划》的执行将确保实现下列目标：</w:t>
      </w:r>
    </w:p>
    <w:p w:rsidR="00BB48CE" w:rsidRPr="00AC1F5E" w:rsidRDefault="00BB48CE" w:rsidP="00A4002E">
      <w:pPr>
        <w:pStyle w:val="md"/>
        <w:numPr>
          <w:ilvl w:val="0"/>
          <w:numId w:val="26"/>
        </w:numPr>
        <w:spacing w:after="120" w:line="320" w:lineRule="exact"/>
        <w:ind w:left="1134" w:right="1134" w:firstLine="567"/>
        <w:jc w:val="left"/>
        <w:rPr>
          <w:rFonts w:eastAsia="SimSun"/>
          <w:i w:val="0"/>
          <w:color w:val="auto"/>
          <w:sz w:val="21"/>
          <w:szCs w:val="21"/>
          <w:lang w:val="en-GB" w:eastAsia="zh-CN"/>
        </w:rPr>
      </w:pPr>
      <w:r w:rsidRPr="00AC1F5E">
        <w:rPr>
          <w:rFonts w:eastAsia="SimSun"/>
          <w:i w:val="0"/>
          <w:color w:val="auto"/>
          <w:sz w:val="21"/>
          <w:szCs w:val="21"/>
          <w:lang w:val="en-GB" w:eastAsia="zh-CN"/>
        </w:rPr>
        <w:t>在国家立法和惯例中执行国际人权标准；</w:t>
      </w:r>
    </w:p>
    <w:p w:rsidR="00BB48CE" w:rsidRPr="00AC1F5E" w:rsidRDefault="00BB48CE" w:rsidP="00A4002E">
      <w:pPr>
        <w:pStyle w:val="md"/>
        <w:numPr>
          <w:ilvl w:val="0"/>
          <w:numId w:val="26"/>
        </w:numPr>
        <w:spacing w:after="120" w:line="320" w:lineRule="exact"/>
        <w:ind w:left="1134" w:right="1134" w:firstLine="567"/>
        <w:jc w:val="left"/>
        <w:rPr>
          <w:rFonts w:eastAsia="SimSun"/>
          <w:i w:val="0"/>
          <w:color w:val="auto"/>
          <w:sz w:val="21"/>
          <w:szCs w:val="21"/>
          <w:lang w:val="en-GB" w:eastAsia="zh-CN"/>
        </w:rPr>
      </w:pPr>
      <w:r w:rsidRPr="00AC1F5E">
        <w:rPr>
          <w:rFonts w:eastAsia="SimSun"/>
          <w:i w:val="0"/>
          <w:color w:val="auto"/>
          <w:sz w:val="21"/>
          <w:szCs w:val="21"/>
          <w:lang w:val="en-GB" w:eastAsia="zh-CN"/>
        </w:rPr>
        <w:t>保证有效保护政治、公民、经济、社会和文化权利；</w:t>
      </w:r>
    </w:p>
    <w:p w:rsidR="00BB48CE" w:rsidRPr="00AC1F5E" w:rsidRDefault="00BB48CE" w:rsidP="00A4002E">
      <w:pPr>
        <w:pStyle w:val="md"/>
        <w:numPr>
          <w:ilvl w:val="0"/>
          <w:numId w:val="26"/>
        </w:numPr>
        <w:spacing w:after="120" w:line="320" w:lineRule="exact"/>
        <w:ind w:left="1134" w:right="1134" w:firstLine="567"/>
        <w:jc w:val="left"/>
        <w:rPr>
          <w:rFonts w:eastAsia="SimSun"/>
          <w:i w:val="0"/>
          <w:color w:val="auto"/>
          <w:sz w:val="21"/>
          <w:szCs w:val="21"/>
          <w:lang w:val="en-GB" w:eastAsia="zh-CN"/>
        </w:rPr>
      </w:pPr>
      <w:r w:rsidRPr="00AC1F5E">
        <w:rPr>
          <w:rFonts w:eastAsia="SimSun"/>
          <w:i w:val="0"/>
          <w:color w:val="auto"/>
          <w:sz w:val="21"/>
          <w:szCs w:val="21"/>
          <w:lang w:val="en-GB" w:eastAsia="zh-CN"/>
        </w:rPr>
        <w:t>完善国家人权保护机制；</w:t>
      </w:r>
    </w:p>
    <w:p w:rsidR="00BB48CE" w:rsidRPr="00AC1F5E" w:rsidRDefault="00BB48CE" w:rsidP="00EB4190">
      <w:pPr>
        <w:pStyle w:val="md"/>
        <w:numPr>
          <w:ilvl w:val="0"/>
          <w:numId w:val="26"/>
        </w:numPr>
        <w:spacing w:after="120" w:line="320" w:lineRule="exact"/>
        <w:ind w:left="1134" w:right="1134" w:firstLine="567"/>
        <w:jc w:val="left"/>
        <w:rPr>
          <w:rFonts w:eastAsia="SimSun"/>
          <w:i w:val="0"/>
          <w:color w:val="auto"/>
          <w:sz w:val="21"/>
          <w:szCs w:val="21"/>
          <w:lang w:val="en-GB" w:eastAsia="zh-CN"/>
        </w:rPr>
      </w:pPr>
      <w:r w:rsidRPr="00AC1F5E">
        <w:rPr>
          <w:rFonts w:eastAsia="SimSun"/>
          <w:i w:val="0"/>
          <w:color w:val="auto"/>
          <w:sz w:val="21"/>
          <w:szCs w:val="21"/>
          <w:lang w:val="en-GB" w:eastAsia="zh-CN"/>
        </w:rPr>
        <w:t>提高人们对人权领域公认的标准以及这些标准对每</w:t>
      </w:r>
      <w:r w:rsidR="00EB4190">
        <w:rPr>
          <w:rFonts w:eastAsia="SimSun" w:hint="eastAsia"/>
          <w:i w:val="0"/>
          <w:color w:val="auto"/>
          <w:sz w:val="21"/>
          <w:szCs w:val="21"/>
          <w:lang w:val="en-GB" w:eastAsia="zh-CN"/>
        </w:rPr>
        <w:t>一</w:t>
      </w:r>
      <w:r w:rsidRPr="00AC1F5E">
        <w:rPr>
          <w:rFonts w:eastAsia="SimSun"/>
          <w:i w:val="0"/>
          <w:color w:val="auto"/>
          <w:sz w:val="21"/>
          <w:szCs w:val="21"/>
          <w:lang w:val="en-GB" w:eastAsia="zh-CN"/>
        </w:rPr>
        <w:t>位公民和整个社会的价值的认识；</w:t>
      </w:r>
    </w:p>
    <w:p w:rsidR="00BB48CE" w:rsidRPr="00AC1F5E" w:rsidRDefault="00BB48CE" w:rsidP="00A4002E">
      <w:pPr>
        <w:pStyle w:val="md"/>
        <w:numPr>
          <w:ilvl w:val="0"/>
          <w:numId w:val="26"/>
        </w:numPr>
        <w:spacing w:after="120" w:line="320" w:lineRule="exact"/>
        <w:ind w:left="1134" w:right="1134" w:firstLine="567"/>
        <w:jc w:val="left"/>
        <w:rPr>
          <w:rFonts w:eastAsia="SimSun"/>
          <w:i w:val="0"/>
          <w:color w:val="auto"/>
          <w:sz w:val="21"/>
          <w:szCs w:val="21"/>
          <w:lang w:val="en-GB" w:eastAsia="zh-CN"/>
        </w:rPr>
      </w:pPr>
      <w:r w:rsidRPr="00AC1F5E">
        <w:rPr>
          <w:rFonts w:eastAsia="SimSun"/>
          <w:i w:val="0"/>
          <w:color w:val="auto"/>
          <w:sz w:val="21"/>
          <w:szCs w:val="21"/>
          <w:lang w:val="en-GB" w:eastAsia="zh-CN"/>
        </w:rPr>
        <w:t>帮助摩尔多瓦共和国公民了解自己的权利，并让他们知道如何享有和保护这些权利。</w:t>
      </w:r>
    </w:p>
    <w:p w:rsidR="00BB48CE" w:rsidRPr="00AC1F5E" w:rsidRDefault="00E06F49" w:rsidP="00E06F49">
      <w:pPr>
        <w:pStyle w:val="SingleTxtGC"/>
      </w:pPr>
      <w:r w:rsidRPr="00AC1F5E">
        <w:t xml:space="preserve">35.  </w:t>
      </w:r>
      <w:r w:rsidR="00BB48CE" w:rsidRPr="00AC1F5E">
        <w:t>为了完善提供法律援助的机制</w:t>
      </w:r>
      <w:r w:rsidR="00BB48CE" w:rsidRPr="00AC1F5E">
        <w:t>--</w:t>
      </w:r>
      <w:r w:rsidR="00BB48CE" w:rsidRPr="00AC1F5E">
        <w:t>根据宪法规定，国家必须向个人提供法律援助，议会于</w:t>
      </w:r>
      <w:smartTag w:uri="urn:schemas-microsoft-com:office:smarttags" w:element="chsdate">
        <w:smartTagPr>
          <w:attr w:name="IsROCDate" w:val="False"/>
          <w:attr w:name="IsLunarDate" w:val="False"/>
          <w:attr w:name="Day" w:val="26"/>
          <w:attr w:name="Month" w:val="7"/>
          <w:attr w:name="Year" w:val="2007"/>
        </w:smartTagPr>
        <w:r w:rsidR="00BB48CE" w:rsidRPr="00AC1F5E">
          <w:t>2007</w:t>
        </w:r>
        <w:r w:rsidR="00BB48CE" w:rsidRPr="00AC1F5E">
          <w:t>年</w:t>
        </w:r>
        <w:r w:rsidR="00BB48CE" w:rsidRPr="00AC1F5E">
          <w:t>7</w:t>
        </w:r>
        <w:r w:rsidR="00BB48CE" w:rsidRPr="00AC1F5E">
          <w:t>月</w:t>
        </w:r>
        <w:r w:rsidR="00BB48CE" w:rsidRPr="00AC1F5E">
          <w:t>26</w:t>
        </w:r>
        <w:r w:rsidR="00BB48CE" w:rsidRPr="00AC1F5E">
          <w:t>日</w:t>
        </w:r>
      </w:smartTag>
      <w:r w:rsidR="00BB48CE" w:rsidRPr="00AC1F5E">
        <w:t>通过了关于国家为法律援助提供保障的法律。</w:t>
      </w:r>
    </w:p>
    <w:p w:rsidR="00BB48CE" w:rsidRPr="00AC1F5E" w:rsidRDefault="00E06F49" w:rsidP="00EB4190">
      <w:pPr>
        <w:pStyle w:val="SingleTxtGC"/>
      </w:pPr>
      <w:r w:rsidRPr="00AC1F5E">
        <w:t xml:space="preserve">36.  </w:t>
      </w:r>
      <w:r w:rsidR="00BB48CE" w:rsidRPr="00AC1F5E">
        <w:t>根据政府</w:t>
      </w:r>
      <w:smartTag w:uri="urn:schemas-microsoft-com:office:smarttags" w:element="chsdate">
        <w:smartTagPr>
          <w:attr w:name="IsROCDate" w:val="False"/>
          <w:attr w:name="IsLunarDate" w:val="False"/>
          <w:attr w:name="Day" w:val="22"/>
          <w:attr w:name="Month" w:val="4"/>
          <w:attr w:name="Year" w:val="2005"/>
        </w:smartTagPr>
        <w:r w:rsidR="00BB48CE" w:rsidRPr="00AC1F5E">
          <w:t>2005</w:t>
        </w:r>
        <w:r w:rsidR="00BB48CE" w:rsidRPr="00AC1F5E">
          <w:t>年</w:t>
        </w:r>
        <w:r w:rsidR="00BB48CE" w:rsidRPr="00AC1F5E">
          <w:t>4</w:t>
        </w:r>
        <w:r w:rsidR="00BB48CE" w:rsidRPr="00AC1F5E">
          <w:t>月</w:t>
        </w:r>
        <w:r w:rsidR="00BB48CE" w:rsidRPr="00AC1F5E">
          <w:t>22</w:t>
        </w:r>
        <w:r w:rsidR="00BB48CE" w:rsidRPr="00AC1F5E">
          <w:t>日</w:t>
        </w:r>
      </w:smartTag>
      <w:r w:rsidR="00BB48CE" w:rsidRPr="00AC1F5E">
        <w:t>第</w:t>
      </w:r>
      <w:r w:rsidR="00BB48CE" w:rsidRPr="00AC1F5E">
        <w:t>356</w:t>
      </w:r>
      <w:r w:rsidR="00BB48CE" w:rsidRPr="00AC1F5E">
        <w:t>号决定通过的《欧盟</w:t>
      </w:r>
      <w:r w:rsidR="00EB4190">
        <w:rPr>
          <w:rFonts w:hint="eastAsia"/>
        </w:rPr>
        <w:t>－</w:t>
      </w:r>
      <w:r w:rsidR="00BB48CE" w:rsidRPr="00AC1F5E">
        <w:t>摩尔多瓦共和国行动计划》载有单独的一章，专门阐述基本人权和自由。</w:t>
      </w:r>
    </w:p>
    <w:p w:rsidR="00BB48CE" w:rsidRPr="00AC1F5E" w:rsidRDefault="00E06F49" w:rsidP="00E06F49">
      <w:pPr>
        <w:pStyle w:val="SingleTxtGC"/>
      </w:pPr>
      <w:r w:rsidRPr="00AC1F5E">
        <w:t xml:space="preserve">37.  </w:t>
      </w:r>
      <w:r w:rsidR="00BB48CE" w:rsidRPr="00AC1F5E">
        <w:t>值得一提的是国家立法中带有新意。在执行《国家人权行动计划》</w:t>
      </w:r>
      <w:r w:rsidR="00BB48CE" w:rsidRPr="00AC1F5E">
        <w:t>(</w:t>
      </w:r>
      <w:r w:rsidR="00BB48CE" w:rsidRPr="00AC1F5E">
        <w:t>根据</w:t>
      </w:r>
      <w:smartTag w:uri="urn:schemas-microsoft-com:office:smarttags" w:element="chsdate">
        <w:smartTagPr>
          <w:attr w:name="IsROCDate" w:val="False"/>
          <w:attr w:name="IsLunarDate" w:val="False"/>
          <w:attr w:name="Day" w:val="24"/>
          <w:attr w:name="Month" w:val="10"/>
          <w:attr w:name="Year" w:val="2003"/>
        </w:smartTagPr>
        <w:r w:rsidR="00BB48CE" w:rsidRPr="00AC1F5E">
          <w:t>2003</w:t>
        </w:r>
        <w:r w:rsidR="00BB48CE" w:rsidRPr="00AC1F5E">
          <w:t>年</w:t>
        </w:r>
        <w:r w:rsidR="00BB48CE" w:rsidRPr="00AC1F5E">
          <w:t>10</w:t>
        </w:r>
        <w:r w:rsidR="00BB48CE" w:rsidRPr="00AC1F5E">
          <w:t>月</w:t>
        </w:r>
        <w:r w:rsidR="00BB48CE" w:rsidRPr="00AC1F5E">
          <w:t>24</w:t>
        </w:r>
        <w:r w:rsidR="00BB48CE" w:rsidRPr="00AC1F5E">
          <w:t>日</w:t>
        </w:r>
      </w:smartTag>
      <w:r w:rsidR="00BB48CE" w:rsidRPr="00AC1F5E">
        <w:t>第</w:t>
      </w:r>
      <w:r w:rsidR="00BB48CE" w:rsidRPr="00AC1F5E">
        <w:t>415</w:t>
      </w:r>
      <w:r w:rsidR="00BB48CE" w:rsidRPr="00AC1F5E">
        <w:t>号议会决定通过</w:t>
      </w:r>
      <w:r w:rsidR="00BB48CE" w:rsidRPr="00AC1F5E">
        <w:t>)</w:t>
      </w:r>
      <w:r w:rsidR="00BB48CE" w:rsidRPr="00AC1F5E">
        <w:t>的情况下，制定了关于对《摩尔多瓦共和国刑法》进行修改和补充的法律草案。该法律草案旨在修改现行法律，以保护性少数群体的权利，并考虑到国际经验。在这方面，有必要对《刑法》第</w:t>
      </w:r>
      <w:r w:rsidR="00BB48CE" w:rsidRPr="00AC1F5E">
        <w:t>176</w:t>
      </w:r>
      <w:r w:rsidR="00BB48CE" w:rsidRPr="00AC1F5E">
        <w:t>条和</w:t>
      </w:r>
      <w:r w:rsidR="00BB48CE" w:rsidRPr="00AC1F5E">
        <w:t>236</w:t>
      </w:r>
      <w:r w:rsidR="00BB48CE" w:rsidRPr="00AC1F5E">
        <w:t>条进行修改，以扩大可能违反了不歧视原则的案件审理数量。这些法律草案分别于</w:t>
      </w:r>
      <w:smartTag w:uri="urn:schemas-microsoft-com:office:smarttags" w:element="chsdate">
        <w:smartTagPr>
          <w:attr w:name="IsROCDate" w:val="False"/>
          <w:attr w:name="IsLunarDate" w:val="False"/>
          <w:attr w:name="Day" w:val="2"/>
          <w:attr w:name="Month" w:val="10"/>
          <w:attr w:name="Year" w:val="2007"/>
        </w:smartTagPr>
        <w:r w:rsidR="00BB48CE" w:rsidRPr="00AC1F5E">
          <w:t>2007</w:t>
        </w:r>
        <w:r w:rsidR="00BB48CE" w:rsidRPr="00AC1F5E">
          <w:t>年</w:t>
        </w:r>
        <w:r w:rsidR="00BB48CE" w:rsidRPr="00AC1F5E">
          <w:t>10</w:t>
        </w:r>
        <w:r w:rsidR="00BB48CE" w:rsidRPr="00AC1F5E">
          <w:t>月</w:t>
        </w:r>
        <w:r w:rsidR="00BB48CE" w:rsidRPr="00AC1F5E">
          <w:t>2</w:t>
        </w:r>
        <w:r w:rsidR="00BB48CE" w:rsidRPr="00AC1F5E">
          <w:t>日</w:t>
        </w:r>
      </w:smartTag>
      <w:r w:rsidR="00BB48CE" w:rsidRPr="00AC1F5E">
        <w:t>提交有关机构进行协调。根据收到的意见所涉问题制定了起草程序，随后于</w:t>
      </w:r>
      <w:smartTag w:uri="urn:schemas-microsoft-com:office:smarttags" w:element="chsdate">
        <w:smartTagPr>
          <w:attr w:name="IsROCDate" w:val="False"/>
          <w:attr w:name="IsLunarDate" w:val="False"/>
          <w:attr w:name="Day" w:val="29"/>
          <w:attr w:name="Month" w:val="10"/>
          <w:attr w:name="Year" w:val="2000"/>
        </w:smartTagPr>
        <w:r w:rsidR="00BB48CE" w:rsidRPr="00AC1F5E">
          <w:t>10</w:t>
        </w:r>
        <w:r w:rsidR="00BB48CE" w:rsidRPr="00AC1F5E">
          <w:t>月</w:t>
        </w:r>
        <w:r w:rsidR="00BB48CE" w:rsidRPr="00AC1F5E">
          <w:t>29</w:t>
        </w:r>
        <w:r w:rsidR="00BB48CE" w:rsidRPr="00AC1F5E">
          <w:t>日</w:t>
        </w:r>
      </w:smartTag>
      <w:r w:rsidR="00BB48CE" w:rsidRPr="00AC1F5E">
        <w:t>将有关提案送交经济犯罪和腐败起诉中心，以提供反腐败专门知识。所述草案通过</w:t>
      </w:r>
      <w:smartTag w:uri="urn:schemas-microsoft-com:office:smarttags" w:element="chsdate">
        <w:smartTagPr>
          <w:attr w:name="IsROCDate" w:val="False"/>
          <w:attr w:name="IsLunarDate" w:val="False"/>
          <w:attr w:name="Day" w:val="24"/>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24</w:t>
        </w:r>
        <w:r w:rsidR="00BB48CE" w:rsidRPr="00AC1F5E">
          <w:t>日</w:t>
        </w:r>
      </w:smartTag>
      <w:r w:rsidR="00BB48CE" w:rsidRPr="00AC1F5E">
        <w:t>第</w:t>
      </w:r>
      <w:r w:rsidR="00BB48CE" w:rsidRPr="00AC1F5E">
        <w:t>1459</w:t>
      </w:r>
      <w:r w:rsidR="00BB48CE" w:rsidRPr="00AC1F5E">
        <w:t>号政府决定获得批准。目前，该法律草案正在议会进行审议。</w:t>
      </w:r>
    </w:p>
    <w:p w:rsidR="00BB48CE" w:rsidRPr="00AC1F5E" w:rsidRDefault="00E06F49" w:rsidP="00E06F49">
      <w:pPr>
        <w:pStyle w:val="H23GC"/>
      </w:pPr>
      <w:r w:rsidRPr="00AC1F5E">
        <w:tab/>
      </w:r>
      <w:r w:rsidRPr="00AC1F5E">
        <w:tab/>
      </w:r>
      <w:r w:rsidR="00BB48CE" w:rsidRPr="00AC1F5E">
        <w:t>第</w:t>
      </w:r>
      <w:r w:rsidR="00BB48CE" w:rsidRPr="00AC1F5E">
        <w:t>3</w:t>
      </w:r>
      <w:r w:rsidR="00BB48CE" w:rsidRPr="00AC1F5E">
        <w:t>款</w:t>
      </w:r>
    </w:p>
    <w:p w:rsidR="00BB48CE" w:rsidRPr="00AC1F5E" w:rsidRDefault="0099026A" w:rsidP="0099026A">
      <w:pPr>
        <w:pStyle w:val="SingleTxtGC"/>
      </w:pPr>
      <w:r w:rsidRPr="00AC1F5E">
        <w:t xml:space="preserve">38.  </w:t>
      </w:r>
      <w:r w:rsidR="00BB48CE" w:rsidRPr="00AC1F5E">
        <w:t>经济、社会和文化权利构成了人类多边和整体发展的基础，其重要性不亚于公民权利和政治权利。但是，这些权利的落实取决于社会现有资源。不过，这并不意味着国家不负责提供适当保障，逐步确保人们对这些权利的享有。</w:t>
      </w:r>
    </w:p>
    <w:p w:rsidR="00BB48CE" w:rsidRPr="00AC1F5E" w:rsidRDefault="0099026A" w:rsidP="0099026A">
      <w:pPr>
        <w:pStyle w:val="SingleTxtGC"/>
        <w:rPr>
          <w:iCs/>
        </w:rPr>
      </w:pPr>
      <w:r w:rsidRPr="00AC1F5E">
        <w:rPr>
          <w:iCs/>
        </w:rPr>
        <w:t xml:space="preserve">39.  </w:t>
      </w:r>
      <w:r w:rsidR="00BB48CE" w:rsidRPr="00AC1F5E">
        <w:rPr>
          <w:iCs/>
        </w:rPr>
        <w:t>摩尔多瓦共和国《国家政策构想》在国家法律、社会经济、培训、文化及教育领域规定了国家政策的主要方针、原则、目标和具体任务。</w:t>
      </w:r>
    </w:p>
    <w:p w:rsidR="00BB48CE" w:rsidRPr="00AC1F5E" w:rsidRDefault="0099026A" w:rsidP="0099026A">
      <w:pPr>
        <w:pStyle w:val="SingleTxtGC"/>
        <w:rPr>
          <w:iCs/>
        </w:rPr>
      </w:pPr>
      <w:r w:rsidRPr="00AC1F5E">
        <w:rPr>
          <w:iCs/>
        </w:rPr>
        <w:t xml:space="preserve">40.  </w:t>
      </w:r>
      <w:r w:rsidR="00BB48CE" w:rsidRPr="00AC1F5E">
        <w:rPr>
          <w:iCs/>
        </w:rPr>
        <w:t>摩尔多瓦共和国通过了一系列涉及移徙程序和国家境内外国公民及无国籍人员地位的规范性法案：《摩尔多瓦共和国民事诉讼法》</w:t>
      </w:r>
      <w:r w:rsidR="00BB48CE" w:rsidRPr="00AC1F5E">
        <w:rPr>
          <w:iCs/>
        </w:rPr>
        <w:t>(</w:t>
      </w:r>
      <w:r w:rsidR="00BB48CE" w:rsidRPr="00AC1F5E">
        <w:rPr>
          <w:iCs/>
        </w:rPr>
        <w:t>第</w:t>
      </w:r>
      <w:r w:rsidR="00BB48CE" w:rsidRPr="00AC1F5E">
        <w:rPr>
          <w:iCs/>
        </w:rPr>
        <w:t>454-456</w:t>
      </w:r>
      <w:r w:rsidR="00BB48CE" w:rsidRPr="00AC1F5E">
        <w:rPr>
          <w:iCs/>
        </w:rPr>
        <w:t>条</w:t>
      </w:r>
      <w:r w:rsidR="00BB48CE" w:rsidRPr="00AC1F5E">
        <w:rPr>
          <w:iCs/>
        </w:rPr>
        <w:t>)</w:t>
      </w:r>
      <w:r w:rsidR="00BB48CE" w:rsidRPr="00AC1F5E">
        <w:rPr>
          <w:iCs/>
        </w:rPr>
        <w:t>和《摩尔多瓦共和国民法》</w:t>
      </w:r>
      <w:r w:rsidR="00BB48CE" w:rsidRPr="00AC1F5E">
        <w:rPr>
          <w:iCs/>
        </w:rPr>
        <w:t>(</w:t>
      </w:r>
      <w:r w:rsidR="00BB48CE" w:rsidRPr="00AC1F5E">
        <w:rPr>
          <w:iCs/>
        </w:rPr>
        <w:t>第五部分</w:t>
      </w:r>
      <w:r w:rsidR="00BB48CE" w:rsidRPr="00AC1F5E">
        <w:rPr>
          <w:iCs/>
        </w:rPr>
        <w:t>)</w:t>
      </w:r>
      <w:r w:rsidR="00BB48CE" w:rsidRPr="00AC1F5E">
        <w:rPr>
          <w:iCs/>
        </w:rPr>
        <w:t>、《移民法》、《摩尔多瓦共和国关于外国公民和无国籍人员地位的法律》、《难民地位法》、《摩尔多瓦共和国出入境法》、《关于摩尔多瓦共和国境内外国公民和无国籍人员居留的规则》、《关于移徙工人临时就业的政府决定》、《关于外国公民和无国籍人员在摩尔多瓦共和国教育机构接受教育的规定》。根据联合国难民事务高级专员的建议，摩尔多瓦通过自</w:t>
      </w:r>
      <w:smartTag w:uri="urn:schemas-microsoft-com:office:smarttags" w:element="chsdate">
        <w:smartTagPr>
          <w:attr w:name="IsROCDate" w:val="False"/>
          <w:attr w:name="IsLunarDate" w:val="False"/>
          <w:attr w:name="Day" w:val="23"/>
          <w:attr w:name="Month" w:val="11"/>
          <w:attr w:name="Year" w:val="2001"/>
        </w:smartTagPr>
        <w:smartTag w:uri="urn:schemas-microsoft-com:office:smarttags" w:element="chsdate">
          <w:smartTagPr>
            <w:attr w:name="IsROCDate" w:val="False"/>
            <w:attr w:name="IsLunarDate" w:val="False"/>
            <w:attr w:name="Day" w:val="23"/>
            <w:attr w:name="Month" w:val="11"/>
            <w:attr w:name="Year" w:val="2001"/>
          </w:smartTagPr>
          <w:r w:rsidR="00BB48CE" w:rsidRPr="00AC1F5E">
            <w:rPr>
              <w:iCs/>
            </w:rPr>
            <w:t>2001</w:t>
          </w:r>
          <w:r w:rsidR="00BB48CE" w:rsidRPr="00AC1F5E">
            <w:rPr>
              <w:iCs/>
            </w:rPr>
            <w:t>年</w:t>
          </w:r>
          <w:r w:rsidR="00BB48CE" w:rsidRPr="00AC1F5E">
            <w:rPr>
              <w:iCs/>
            </w:rPr>
            <w:t>11</w:t>
          </w:r>
          <w:r w:rsidR="00BB48CE" w:rsidRPr="00AC1F5E">
            <w:rPr>
              <w:iCs/>
            </w:rPr>
            <w:t>月</w:t>
          </w:r>
          <w:r w:rsidR="00BB48CE" w:rsidRPr="00AC1F5E">
            <w:rPr>
              <w:iCs/>
            </w:rPr>
            <w:t>23</w:t>
          </w:r>
          <w:r w:rsidR="00BB48CE" w:rsidRPr="00AC1F5E">
            <w:rPr>
              <w:iCs/>
            </w:rPr>
            <w:t>日</w:t>
          </w:r>
        </w:smartTag>
        <w:r w:rsidR="00BB48CE" w:rsidRPr="00AC1F5E">
          <w:rPr>
            <w:iCs/>
          </w:rPr>
          <w:t>起</w:t>
        </w:r>
      </w:smartTag>
      <w:r w:rsidR="00BB48CE" w:rsidRPr="00AC1F5E">
        <w:rPr>
          <w:iCs/>
        </w:rPr>
        <w:t>生效的法律遵守《关于难民地位的公约》及其《议定书》。该公约于</w:t>
      </w:r>
      <w:smartTag w:uri="urn:schemas-microsoft-com:office:smarttags" w:element="chsdate">
        <w:smartTagPr>
          <w:attr w:name="IsROCDate" w:val="False"/>
          <w:attr w:name="IsLunarDate" w:val="False"/>
          <w:attr w:name="Day" w:val="1"/>
          <w:attr w:name="Month" w:val="5"/>
          <w:attr w:name="Year" w:val="2002"/>
        </w:smartTagPr>
        <w:r w:rsidR="00BB48CE" w:rsidRPr="00AC1F5E">
          <w:rPr>
            <w:iCs/>
          </w:rPr>
          <w:t>2002</w:t>
        </w:r>
        <w:r w:rsidR="00BB48CE" w:rsidRPr="00AC1F5E">
          <w:rPr>
            <w:iCs/>
          </w:rPr>
          <w:t>年</w:t>
        </w:r>
        <w:r w:rsidR="00BB48CE" w:rsidRPr="00AC1F5E">
          <w:rPr>
            <w:iCs/>
          </w:rPr>
          <w:t>5</w:t>
        </w:r>
        <w:r w:rsidR="00BB48CE" w:rsidRPr="00AC1F5E">
          <w:rPr>
            <w:iCs/>
          </w:rPr>
          <w:t>月</w:t>
        </w:r>
        <w:r w:rsidR="00BB48CE" w:rsidRPr="00AC1F5E">
          <w:rPr>
            <w:iCs/>
          </w:rPr>
          <w:t>1</w:t>
        </w:r>
        <w:r w:rsidR="00BB48CE" w:rsidRPr="00AC1F5E">
          <w:rPr>
            <w:iCs/>
          </w:rPr>
          <w:t>日</w:t>
        </w:r>
      </w:smartTag>
      <w:r w:rsidR="00BB48CE" w:rsidRPr="00AC1F5E">
        <w:rPr>
          <w:iCs/>
        </w:rPr>
        <w:t>对摩尔多瓦生效，《公约议定书》则于</w:t>
      </w:r>
      <w:smartTag w:uri="urn:schemas-microsoft-com:office:smarttags" w:element="chsdate">
        <w:smartTagPr>
          <w:attr w:name="IsROCDate" w:val="False"/>
          <w:attr w:name="IsLunarDate" w:val="False"/>
          <w:attr w:name="Day" w:val="31"/>
          <w:attr w:name="Month" w:val="1"/>
          <w:attr w:name="Year" w:val="2002"/>
        </w:smartTagPr>
        <w:r w:rsidR="00BB48CE" w:rsidRPr="00AC1F5E">
          <w:rPr>
            <w:iCs/>
          </w:rPr>
          <w:t>2002</w:t>
        </w:r>
        <w:r w:rsidR="00BB48CE" w:rsidRPr="00AC1F5E">
          <w:rPr>
            <w:iCs/>
          </w:rPr>
          <w:t>年</w:t>
        </w:r>
        <w:r w:rsidR="00BB48CE" w:rsidRPr="00AC1F5E">
          <w:rPr>
            <w:iCs/>
          </w:rPr>
          <w:t>1</w:t>
        </w:r>
        <w:r w:rsidR="00BB48CE" w:rsidRPr="00AC1F5E">
          <w:rPr>
            <w:iCs/>
          </w:rPr>
          <w:t>月</w:t>
        </w:r>
        <w:r w:rsidR="00BB48CE" w:rsidRPr="00AC1F5E">
          <w:rPr>
            <w:iCs/>
          </w:rPr>
          <w:t>31</w:t>
        </w:r>
        <w:r w:rsidR="00BB48CE" w:rsidRPr="00AC1F5E">
          <w:rPr>
            <w:iCs/>
          </w:rPr>
          <w:t>日</w:t>
        </w:r>
      </w:smartTag>
      <w:r w:rsidR="00BB48CE" w:rsidRPr="00AC1F5E">
        <w:rPr>
          <w:iCs/>
        </w:rPr>
        <w:t>对摩尔多瓦生效。</w:t>
      </w:r>
    </w:p>
    <w:p w:rsidR="00BB48CE" w:rsidRPr="00AC1F5E" w:rsidRDefault="0099026A" w:rsidP="0099026A">
      <w:pPr>
        <w:pStyle w:val="SingleTxtGC"/>
      </w:pPr>
      <w:r w:rsidRPr="00AC1F5E">
        <w:t xml:space="preserve">41.  </w:t>
      </w:r>
      <w:r w:rsidR="00BB48CE" w:rsidRPr="00AC1F5E">
        <w:t>根据</w:t>
      </w:r>
      <w:smartTag w:uri="urn:schemas-microsoft-com:office:smarttags" w:element="chsdate">
        <w:smartTagPr>
          <w:attr w:name="IsROCDate" w:val="False"/>
          <w:attr w:name="IsLunarDate" w:val="False"/>
          <w:attr w:name="Day" w:val="10"/>
          <w:attr w:name="Month" w:val="2"/>
          <w:attr w:name="Year" w:val="2006"/>
        </w:smartTagPr>
        <w:r w:rsidR="00BB48CE" w:rsidRPr="00AC1F5E">
          <w:t>2006</w:t>
        </w:r>
        <w:r w:rsidR="00BB48CE" w:rsidRPr="00AC1F5E">
          <w:t>年</w:t>
        </w:r>
        <w:r w:rsidR="00BB48CE" w:rsidRPr="00AC1F5E">
          <w:t>2</w:t>
        </w:r>
        <w:r w:rsidR="00BB48CE" w:rsidRPr="00AC1F5E">
          <w:t>月</w:t>
        </w:r>
        <w:r w:rsidR="00BB48CE" w:rsidRPr="00AC1F5E">
          <w:t>10</w:t>
        </w:r>
        <w:r w:rsidR="00BB48CE" w:rsidRPr="00AC1F5E">
          <w:t>日</w:t>
        </w:r>
      </w:smartTag>
      <w:r w:rsidR="00BB48CE" w:rsidRPr="00AC1F5E">
        <w:t>第</w:t>
      </w:r>
      <w:r w:rsidR="00BB48CE" w:rsidRPr="00AC1F5E">
        <w:t>20-XVI</w:t>
      </w:r>
      <w:r w:rsidR="00BB48CE" w:rsidRPr="00AC1F5E">
        <w:t>号法律，批准了</w:t>
      </w:r>
      <w:smartTag w:uri="urn:schemas-microsoft-com:office:smarttags" w:element="chsdate">
        <w:smartTagPr>
          <w:attr w:name="IsROCDate" w:val="False"/>
          <w:attr w:name="IsLunarDate" w:val="False"/>
          <w:attr w:name="Day" w:val="24"/>
          <w:attr w:name="Month" w:val="11"/>
          <w:attr w:name="Year" w:val="1977"/>
        </w:smartTagPr>
        <w:r w:rsidR="00BB48CE" w:rsidRPr="00AC1F5E">
          <w:t>1977</w:t>
        </w:r>
        <w:r w:rsidR="00BB48CE" w:rsidRPr="00AC1F5E">
          <w:t>年</w:t>
        </w:r>
        <w:r w:rsidR="00BB48CE" w:rsidRPr="00AC1F5E">
          <w:t>11</w:t>
        </w:r>
        <w:r w:rsidR="00BB48CE" w:rsidRPr="00AC1F5E">
          <w:t>月</w:t>
        </w:r>
        <w:r w:rsidR="00BB48CE" w:rsidRPr="00AC1F5E">
          <w:t>24</w:t>
        </w:r>
        <w:r w:rsidR="00BB48CE" w:rsidRPr="00AC1F5E">
          <w:t>日</w:t>
        </w:r>
      </w:smartTag>
      <w:r w:rsidR="00BB48CE" w:rsidRPr="00AC1F5E">
        <w:t>于斯特拉斯堡通过、</w:t>
      </w:r>
      <w:smartTag w:uri="urn:schemas-microsoft-com:office:smarttags" w:element="chsdate">
        <w:smartTagPr>
          <w:attr w:name="IsROCDate" w:val="False"/>
          <w:attr w:name="IsLunarDate" w:val="False"/>
          <w:attr w:name="Day" w:val="11"/>
          <w:attr w:name="Month" w:val="7"/>
          <w:attr w:name="Year" w:val="2002"/>
        </w:smartTagPr>
        <w:r w:rsidR="00BB48CE" w:rsidRPr="00AC1F5E">
          <w:t>2002</w:t>
        </w:r>
        <w:r w:rsidR="00BB48CE" w:rsidRPr="00AC1F5E">
          <w:t>年</w:t>
        </w:r>
        <w:r w:rsidR="00BB48CE" w:rsidRPr="00AC1F5E">
          <w:t>7</w:t>
        </w:r>
        <w:r w:rsidR="00BB48CE" w:rsidRPr="00AC1F5E">
          <w:t>月</w:t>
        </w:r>
        <w:r w:rsidR="00BB48CE" w:rsidRPr="00AC1F5E">
          <w:t>11</w:t>
        </w:r>
        <w:r w:rsidR="00BB48CE" w:rsidRPr="00AC1F5E">
          <w:t>日</w:t>
        </w:r>
      </w:smartTag>
      <w:r w:rsidR="00BB48CE" w:rsidRPr="00AC1F5E">
        <w:t>获摩尔多瓦共和国签署的《欧洲移徙工人法律地位公约》。该公约规定了确保移徙工人权利不低于东道国公民权利的义务。目前，一项重要的活动举措是建立执行机制，促进所涉公约及国际劳工组织关于为就业移徙的第</w:t>
      </w:r>
      <w:r w:rsidR="00BB48CE" w:rsidRPr="00AC1F5E">
        <w:t>97</w:t>
      </w:r>
      <w:r w:rsidR="00BB48CE" w:rsidRPr="00AC1F5E">
        <w:t>号公约</w:t>
      </w:r>
      <w:r w:rsidR="00BB48CE" w:rsidRPr="00AC1F5E">
        <w:t>(2005</w:t>
      </w:r>
      <w:r w:rsidR="00BB48CE" w:rsidRPr="00AC1F5E">
        <w:t>年</w:t>
      </w:r>
      <w:r w:rsidR="00BB48CE" w:rsidRPr="00AC1F5E">
        <w:t>)</w:t>
      </w:r>
      <w:r w:rsidR="00BB48CE" w:rsidRPr="00AC1F5E">
        <w:t>的执行。</w:t>
      </w:r>
    </w:p>
    <w:p w:rsidR="00BB48CE" w:rsidRPr="00AC1F5E" w:rsidRDefault="0099026A" w:rsidP="0099026A">
      <w:pPr>
        <w:pStyle w:val="SingleTxtGC"/>
      </w:pPr>
      <w:r w:rsidRPr="00AC1F5E">
        <w:t xml:space="preserve">42.  </w:t>
      </w:r>
      <w:r w:rsidR="00BB48CE" w:rsidRPr="00EB4190">
        <w:rPr>
          <w:spacing w:val="8"/>
        </w:rPr>
        <w:t>根据国家就业局的数据，</w:t>
      </w:r>
      <w:smartTag w:uri="urn:schemas-microsoft-com:office:smarttags" w:element="chsdate">
        <w:smartTagPr>
          <w:attr w:name="IsROCDate" w:val="False"/>
          <w:attr w:name="IsLunarDate" w:val="False"/>
          <w:attr w:name="Day" w:val="1"/>
          <w:attr w:name="Month" w:val="1"/>
          <w:attr w:name="Year" w:val="2007"/>
        </w:smartTagPr>
        <w:r w:rsidR="00BB48CE" w:rsidRPr="00EB4190">
          <w:rPr>
            <w:spacing w:val="8"/>
          </w:rPr>
          <w:t>2007</w:t>
        </w:r>
        <w:r w:rsidR="00BB48CE" w:rsidRPr="00EB4190">
          <w:rPr>
            <w:spacing w:val="8"/>
          </w:rPr>
          <w:t>年</w:t>
        </w:r>
        <w:r w:rsidR="00BB48CE" w:rsidRPr="00EB4190">
          <w:rPr>
            <w:spacing w:val="8"/>
          </w:rPr>
          <w:t>1</w:t>
        </w:r>
        <w:r w:rsidR="00BB48CE" w:rsidRPr="00EB4190">
          <w:rPr>
            <w:spacing w:val="8"/>
          </w:rPr>
          <w:t>月</w:t>
        </w:r>
        <w:r w:rsidR="00BB48CE" w:rsidRPr="00EB4190">
          <w:rPr>
            <w:spacing w:val="8"/>
          </w:rPr>
          <w:t>1</w:t>
        </w:r>
        <w:r w:rsidR="00BB48CE" w:rsidRPr="00EB4190">
          <w:rPr>
            <w:spacing w:val="8"/>
          </w:rPr>
          <w:t>日</w:t>
        </w:r>
      </w:smartTag>
      <w:r w:rsidR="00BB48CE" w:rsidRPr="00EB4190">
        <w:rPr>
          <w:spacing w:val="8"/>
        </w:rPr>
        <w:t>至</w:t>
      </w:r>
      <w:smartTag w:uri="urn:schemas-microsoft-com:office:smarttags" w:element="chsdate">
        <w:smartTagPr>
          <w:attr w:name="IsROCDate" w:val="False"/>
          <w:attr w:name="IsLunarDate" w:val="False"/>
          <w:attr w:name="Day" w:val="31"/>
          <w:attr w:name="Month" w:val="10"/>
          <w:attr w:name="Year" w:val="2007"/>
        </w:smartTagPr>
        <w:r w:rsidR="00BB48CE" w:rsidRPr="00EB4190">
          <w:rPr>
            <w:spacing w:val="8"/>
          </w:rPr>
          <w:t>2007</w:t>
        </w:r>
        <w:r w:rsidR="00BB48CE" w:rsidRPr="00EB4190">
          <w:rPr>
            <w:spacing w:val="8"/>
          </w:rPr>
          <w:t>年</w:t>
        </w:r>
        <w:r w:rsidR="00BB48CE" w:rsidRPr="00EB4190">
          <w:rPr>
            <w:spacing w:val="8"/>
          </w:rPr>
          <w:t>10</w:t>
        </w:r>
        <w:r w:rsidR="00BB48CE" w:rsidRPr="00EB4190">
          <w:rPr>
            <w:spacing w:val="8"/>
          </w:rPr>
          <w:t>月</w:t>
        </w:r>
        <w:r w:rsidR="00BB48CE" w:rsidRPr="00EB4190">
          <w:rPr>
            <w:spacing w:val="8"/>
          </w:rPr>
          <w:t>31</w:t>
        </w:r>
        <w:r w:rsidR="00BB48CE" w:rsidRPr="00EB4190">
          <w:rPr>
            <w:spacing w:val="8"/>
          </w:rPr>
          <w:t>日</w:t>
        </w:r>
      </w:smartTag>
      <w:r w:rsidR="00BB48CE" w:rsidRPr="00EB4190">
        <w:rPr>
          <w:spacing w:val="8"/>
        </w:rPr>
        <w:t>颁发了</w:t>
      </w:r>
      <w:r w:rsidR="00BB48CE" w:rsidRPr="00AC1F5E">
        <w:t>1 084</w:t>
      </w:r>
      <w:r w:rsidR="00BB48CE" w:rsidRPr="00AC1F5E">
        <w:t>份工作许可证。主要原籍国有：土耳其、罗马尼亚、意大利、乌克兰、阿塞拜疆、俄罗斯等。在所述时限内，有</w:t>
      </w:r>
      <w:r w:rsidR="00BB48CE" w:rsidRPr="00AC1F5E">
        <w:t>661</w:t>
      </w:r>
      <w:r w:rsidR="00BB48CE" w:rsidRPr="00AC1F5E">
        <w:t>份外国公民工作许可证获得展期。</w:t>
      </w:r>
    </w:p>
    <w:p w:rsidR="00BB48CE" w:rsidRPr="00AC1F5E" w:rsidRDefault="0099026A" w:rsidP="0099026A">
      <w:pPr>
        <w:pStyle w:val="SingleTxtGC"/>
      </w:pPr>
      <w:r w:rsidRPr="00AC1F5E">
        <w:t xml:space="preserve">43.  </w:t>
      </w:r>
      <w:r w:rsidR="00BB48CE" w:rsidRPr="00AC1F5E">
        <w:t>公共行政部门一些中央专门机构的重组</w:t>
      </w:r>
      <w:r w:rsidR="00BB48CE" w:rsidRPr="00AC1F5E">
        <w:t>(2006</w:t>
      </w:r>
      <w:r w:rsidR="00BB48CE" w:rsidRPr="00AC1F5E">
        <w:t>年</w:t>
      </w:r>
      <w:r w:rsidR="00BB48CE" w:rsidRPr="00AC1F5E">
        <w:t>)</w:t>
      </w:r>
      <w:r w:rsidR="00BB48CE" w:rsidRPr="00AC1F5E">
        <w:t>和移徙领域发生的一些事件，说明必须制订一个新的法律框架，为管理工人移徙问题设定新的质量规范，从而进一步加强对这一部门的有效管理。</w:t>
      </w:r>
    </w:p>
    <w:p w:rsidR="00BB48CE" w:rsidRPr="00AC1F5E" w:rsidRDefault="0099026A" w:rsidP="0099026A">
      <w:pPr>
        <w:pStyle w:val="SingleTxtGC"/>
      </w:pPr>
      <w:r w:rsidRPr="00AC1F5E">
        <w:t xml:space="preserve">44.  </w:t>
      </w:r>
      <w:r w:rsidR="00BB48CE" w:rsidRPr="00AC1F5E">
        <w:t>有必要统一该领域的全部现行法案和规范性法案</w:t>
      </w:r>
      <w:r w:rsidR="00BB48CE" w:rsidRPr="00AC1F5E">
        <w:t>(</w:t>
      </w:r>
      <w:r w:rsidR="00BB48CE" w:rsidRPr="00AC1F5E">
        <w:t>其中许多已经过时或自相矛盾</w:t>
      </w:r>
      <w:r w:rsidR="00BB48CE" w:rsidRPr="00AC1F5E">
        <w:t>)</w:t>
      </w:r>
      <w:r w:rsidR="00BB48CE" w:rsidRPr="00AC1F5E">
        <w:t>，以便通过专门立法和条件阻止非法移徙。为此，经济和贸易部制定了关于工人移徙问题的法律草案，目前摩尔多瓦共和国议会正在对该草案进行初步审议。</w:t>
      </w:r>
    </w:p>
    <w:p w:rsidR="00BB48CE" w:rsidRPr="00AC1F5E" w:rsidRDefault="0099026A" w:rsidP="0099026A">
      <w:pPr>
        <w:pStyle w:val="SingleTxtGC"/>
      </w:pPr>
      <w:r w:rsidRPr="00AC1F5E">
        <w:t xml:space="preserve">45.  </w:t>
      </w:r>
      <w:r w:rsidR="00BB48CE" w:rsidRPr="00AC1F5E">
        <w:t>国际劳工组织关于私营职业介绍所的第</w:t>
      </w:r>
      <w:r w:rsidR="00BB48CE" w:rsidRPr="00AC1F5E">
        <w:t>181</w:t>
      </w:r>
      <w:r w:rsidR="00BB48CE" w:rsidRPr="00AC1F5E">
        <w:t>号公约</w:t>
      </w:r>
      <w:r w:rsidR="00BB48CE" w:rsidRPr="00AC1F5E">
        <w:t>(2001</w:t>
      </w:r>
      <w:r w:rsidR="00BB48CE" w:rsidRPr="00AC1F5E">
        <w:t>年</w:t>
      </w:r>
      <w:r w:rsidR="00BB48CE" w:rsidRPr="00AC1F5E">
        <w:t>)</w:t>
      </w:r>
      <w:r w:rsidR="00BB48CE" w:rsidRPr="00AC1F5E">
        <w:t>、国际劳工组织关于为就业移徙的第</w:t>
      </w:r>
      <w:r w:rsidR="00BB48CE" w:rsidRPr="00AC1F5E">
        <w:t>97</w:t>
      </w:r>
      <w:r w:rsidR="00BB48CE" w:rsidRPr="00AC1F5E">
        <w:t>号公约</w:t>
      </w:r>
      <w:r w:rsidR="00BB48CE" w:rsidRPr="00AC1F5E">
        <w:t>(2005</w:t>
      </w:r>
      <w:r w:rsidR="00BB48CE" w:rsidRPr="00AC1F5E">
        <w:t>年</w:t>
      </w:r>
      <w:r w:rsidR="00BB48CE" w:rsidRPr="00AC1F5E">
        <w:t>)</w:t>
      </w:r>
      <w:r w:rsidR="00BB48CE" w:rsidRPr="00AC1F5E">
        <w:t>，以及《欧洲移徙工人法律地位公约》</w:t>
      </w:r>
      <w:r w:rsidR="00BB48CE" w:rsidRPr="00AC1F5E">
        <w:t>(2006</w:t>
      </w:r>
      <w:r w:rsidR="00BB48CE" w:rsidRPr="00AC1F5E">
        <w:t>年</w:t>
      </w:r>
      <w:r w:rsidR="00BB48CE" w:rsidRPr="00AC1F5E">
        <w:t>)</w:t>
      </w:r>
      <w:r w:rsidR="00BB48CE" w:rsidRPr="00AC1F5E">
        <w:t>最近开始对摩尔多瓦共和国生效。这要求摩尔多瓦共和国根据欧洲和国际标准及规范调整国家立法。因此，讨论中的法律草案的规定符合上述公约已确立的原则。</w:t>
      </w:r>
    </w:p>
    <w:p w:rsidR="00BB48CE" w:rsidRPr="00AC1F5E" w:rsidRDefault="0099026A" w:rsidP="0099026A">
      <w:pPr>
        <w:pStyle w:val="SingleTxtGC"/>
      </w:pPr>
      <w:r w:rsidRPr="00AC1F5E">
        <w:t xml:space="preserve">46.  </w:t>
      </w:r>
      <w:r w:rsidR="00BB48CE" w:rsidRPr="00AC1F5E">
        <w:t>外国公民和无国籍人员拥有与摩尔多瓦共和国公民同等的权利、自由和责任</w:t>
      </w:r>
      <w:r w:rsidR="00BB48CE" w:rsidRPr="00AC1F5E">
        <w:t>(</w:t>
      </w:r>
      <w:r w:rsidR="00BB48CE" w:rsidRPr="00AC1F5E">
        <w:t>居住、工作和工作保护、教育、休息、健康保护等权利</w:t>
      </w:r>
      <w:r w:rsidR="00BB48CE" w:rsidRPr="00AC1F5E">
        <w:t>)</w:t>
      </w:r>
      <w:r w:rsidR="00BB48CE" w:rsidRPr="00AC1F5E">
        <w:t>；同时现行法律规定了一些例外情况</w:t>
      </w:r>
      <w:r w:rsidR="00BB48CE" w:rsidRPr="00AC1F5E">
        <w:t>(</w:t>
      </w:r>
      <w:r w:rsidR="00BB48CE" w:rsidRPr="00AC1F5E">
        <w:t>不得被提名参与或参与根据法律规定必须是摩尔多瓦共和国公民才能参与的活动，在立法、行政及其他职能机构中无选举与被选举权，无权参加普选，不得加入党派及其他社会政治组织，不得在摩尔多瓦共和国武装部队服役</w:t>
      </w:r>
      <w:r w:rsidR="00BB48CE" w:rsidRPr="00AC1F5E">
        <w:t>)</w:t>
      </w:r>
      <w:r w:rsidR="00BB48CE" w:rsidRPr="00AC1F5E">
        <w:t>。</w:t>
      </w:r>
    </w:p>
    <w:p w:rsidR="00BB48CE" w:rsidRPr="00AC1F5E" w:rsidRDefault="0099026A" w:rsidP="0099026A">
      <w:pPr>
        <w:pStyle w:val="SingleTxtGC"/>
      </w:pPr>
      <w:r w:rsidRPr="00AC1F5E">
        <w:t xml:space="preserve">47.  </w:t>
      </w:r>
      <w:r w:rsidR="00BB48CE" w:rsidRPr="00AC1F5E">
        <w:t>关于摩尔多瓦共和国境内的庇护和难民身份问题，值得一提的是，根据《消除一切形式种族歧视国际公约》，对这部分人的保护是国家人权保障的目标之一。摩尔多瓦共和国关于难民身份的法律确定了给予难民身份的法律、经济、社会和体制框架，无任何基于种族、宗教、国籍、任何社会团体背景或政见的歧视，从而保障了与摩尔多瓦共和国国内的外国公民和无国籍人员获得提供的同样权利和自由。</w:t>
      </w:r>
    </w:p>
    <w:p w:rsidR="00BB48CE" w:rsidRPr="00AC1F5E" w:rsidRDefault="0099026A" w:rsidP="0099026A">
      <w:pPr>
        <w:pStyle w:val="SingleTxtGC"/>
      </w:pPr>
      <w:r w:rsidRPr="00AC1F5E">
        <w:t xml:space="preserve">48.  </w:t>
      </w:r>
      <w:r w:rsidR="00BB48CE" w:rsidRPr="00AC1F5E">
        <w:t>2007</w:t>
      </w:r>
      <w:r w:rsidR="00BB48CE" w:rsidRPr="00AC1F5E">
        <w:t>年期间，有</w:t>
      </w:r>
      <w:r w:rsidR="00BB48CE" w:rsidRPr="00AC1F5E">
        <w:t>1 706</w:t>
      </w:r>
      <w:r w:rsidR="00BB48CE" w:rsidRPr="00AC1F5E">
        <w:t>名外国公民和无国籍人员移徙到摩尔多瓦共和国</w:t>
      </w:r>
      <w:r w:rsidR="00BB48CE" w:rsidRPr="00AC1F5E">
        <w:t>(</w:t>
      </w:r>
      <w:r w:rsidR="00BB48CE" w:rsidRPr="00AC1F5E">
        <w:t>他们主要来自乌克兰、土耳其、叙利亚、俄罗斯联邦、以色列、美国、罗马尼亚、保加利亚、约旦、意大利、阿塞拜疆、苏丹、亚美尼亚、哈萨克斯坦等国</w:t>
      </w:r>
      <w:r w:rsidR="00BB48CE" w:rsidRPr="00AC1F5E">
        <w:t>)</w:t>
      </w:r>
      <w:r w:rsidR="00BB48CE" w:rsidRPr="00AC1F5E">
        <w:t>，其中有</w:t>
      </w:r>
      <w:r w:rsidR="00BB48CE" w:rsidRPr="00AC1F5E">
        <w:t>551</w:t>
      </w:r>
      <w:r w:rsidR="00BB48CE" w:rsidRPr="00AC1F5E">
        <w:t>人带有家属，</w:t>
      </w:r>
      <w:r w:rsidR="00BB48CE" w:rsidRPr="00AC1F5E">
        <w:t>615</w:t>
      </w:r>
      <w:r w:rsidR="00BB48CE" w:rsidRPr="00AC1F5E">
        <w:t>人是为了学习，</w:t>
      </w:r>
      <w:r w:rsidR="00BB48CE" w:rsidRPr="00AC1F5E">
        <w:t>540</w:t>
      </w:r>
      <w:r w:rsidR="00BB48CE" w:rsidRPr="00AC1F5E">
        <w:t>人是为了就业。</w:t>
      </w:r>
    </w:p>
    <w:p w:rsidR="00BB48CE" w:rsidRPr="00AC1F5E" w:rsidRDefault="0099026A" w:rsidP="0099026A">
      <w:pPr>
        <w:pStyle w:val="SingleTxtGC"/>
      </w:pPr>
      <w:r w:rsidRPr="00AC1F5E">
        <w:t xml:space="preserve">49.  </w:t>
      </w:r>
      <w:r w:rsidR="00BB48CE" w:rsidRPr="00AC1F5E">
        <w:t>国家护照审批系统有关身份认证的法规确定了难民身份证和旅行证件的形式。难民身份证向获得这种身份的个人发放，不分年龄，在摩尔多瓦共和国境内使用，期限为</w:t>
      </w:r>
      <w:r w:rsidR="00BB48CE" w:rsidRPr="00AC1F5E">
        <w:t>5</w:t>
      </w:r>
      <w:r w:rsidR="00BB48CE" w:rsidRPr="00AC1F5E">
        <w:t>年。旅行证件向获得难民身份的个人发放，不分年龄，供进出摩尔多瓦共和国使用，期限为</w:t>
      </w:r>
      <w:r w:rsidR="00BB48CE" w:rsidRPr="00AC1F5E">
        <w:t>1</w:t>
      </w:r>
      <w:r w:rsidR="00BB48CE" w:rsidRPr="00AC1F5E">
        <w:t>年，最多可展期</w:t>
      </w:r>
      <w:r w:rsidR="00BB48CE" w:rsidRPr="00AC1F5E">
        <w:t>4</w:t>
      </w:r>
      <w:r w:rsidR="00BB48CE" w:rsidRPr="00AC1F5E">
        <w:t>次，每次</w:t>
      </w:r>
      <w:r w:rsidR="00BB48CE" w:rsidRPr="00AC1F5E">
        <w:t>1</w:t>
      </w:r>
      <w:r w:rsidR="00BB48CE" w:rsidRPr="00AC1F5E">
        <w:t>年。然而，由于技术上的原因，难民至今没有身份证件。难民总局</w:t>
      </w:r>
      <w:r w:rsidR="00BB48CE" w:rsidRPr="00AC1F5E">
        <w:t>(</w:t>
      </w:r>
      <w:r w:rsidR="00BB48CE" w:rsidRPr="00AC1F5E">
        <w:t>负责管理并解决寻求庇护者、难民及临时保护和人道主义保护受益者问题的机构</w:t>
      </w:r>
      <w:r w:rsidR="00BB48CE" w:rsidRPr="00AC1F5E">
        <w:t>)</w:t>
      </w:r>
      <w:r w:rsidR="00BB48CE" w:rsidRPr="00AC1F5E">
        <w:t>已起草了关于难民身份证审批模式的政府决定。</w:t>
      </w:r>
    </w:p>
    <w:p w:rsidR="00BB48CE" w:rsidRPr="00AC1F5E" w:rsidRDefault="0099026A" w:rsidP="0099026A">
      <w:pPr>
        <w:pStyle w:val="SingleTxtGC"/>
      </w:pPr>
      <w:r w:rsidRPr="00AC1F5E">
        <w:t xml:space="preserve">50.  </w:t>
      </w:r>
      <w:r w:rsidR="00BB48CE" w:rsidRPr="00AC1F5E">
        <w:t>难民登记可以为难民在融入社会时获得就业机会提供便利。同时，随着难民身份证的发放，对难民的跟踪调查也将得到确保。</w:t>
      </w:r>
    </w:p>
    <w:p w:rsidR="00BB48CE" w:rsidRPr="00AC1F5E" w:rsidRDefault="0099026A" w:rsidP="0099026A">
      <w:pPr>
        <w:pStyle w:val="SingleTxtGC"/>
      </w:pPr>
      <w:r w:rsidRPr="00AC1F5E">
        <w:t xml:space="preserve">51.  </w:t>
      </w:r>
      <w:r w:rsidR="00BB48CE" w:rsidRPr="00AC1F5E">
        <w:t>难民身份证的制作和发放工作已经开始，身份证上载有持证人的个人代码。因此，自</w:t>
      </w:r>
      <w:r w:rsidR="00BB48CE" w:rsidRPr="00AC1F5E">
        <w:t>2005</w:t>
      </w:r>
      <w:r w:rsidR="00BB48CE" w:rsidRPr="00AC1F5E">
        <w:t>年</w:t>
      </w:r>
      <w:r w:rsidR="00BB48CE" w:rsidRPr="00AC1F5E">
        <w:t>12</w:t>
      </w:r>
      <w:r w:rsidR="00BB48CE" w:rsidRPr="00AC1F5E">
        <w:t>月起，国家与个人在赋税方面的法律关系已经建立。</w:t>
      </w:r>
    </w:p>
    <w:p w:rsidR="00BB48CE" w:rsidRPr="00AC1F5E" w:rsidRDefault="0099026A" w:rsidP="0099026A">
      <w:pPr>
        <w:pStyle w:val="SingleTxtGC"/>
      </w:pPr>
      <w:r w:rsidRPr="00AC1F5E">
        <w:t xml:space="preserve">52.  </w:t>
      </w:r>
      <w:r w:rsidR="00BB48CE" w:rsidRPr="00AC1F5E">
        <w:t>就业不存在任何障碍。难民身份证的有效期为</w:t>
      </w:r>
      <w:r w:rsidR="00BB48CE" w:rsidRPr="00AC1F5E">
        <w:t>5</w:t>
      </w:r>
      <w:r w:rsidR="00BB48CE" w:rsidRPr="00AC1F5E">
        <w:t>年。</w:t>
      </w:r>
    </w:p>
    <w:p w:rsidR="00BB48CE" w:rsidRPr="00AC1F5E" w:rsidRDefault="0099026A" w:rsidP="0099026A">
      <w:pPr>
        <w:pStyle w:val="SingleTxtGC"/>
      </w:pPr>
      <w:r w:rsidRPr="00AC1F5E">
        <w:t xml:space="preserve">53.  </w:t>
      </w:r>
      <w:r w:rsidR="00BB48CE" w:rsidRPr="00AC1F5E">
        <w:t>难民旅行证件发放期限长达</w:t>
      </w:r>
      <w:r w:rsidR="00BB48CE" w:rsidRPr="00AC1F5E">
        <w:t>2</w:t>
      </w:r>
      <w:r w:rsidR="00BB48CE" w:rsidRPr="00AC1F5E">
        <w:t>年，但不超过难民身份证的有效期</w:t>
      </w:r>
      <w:r w:rsidR="00BB48CE" w:rsidRPr="00AC1F5E">
        <w:t>(</w:t>
      </w:r>
      <w:r w:rsidR="00BB48CE" w:rsidRPr="00AC1F5E">
        <w:t>根据</w:t>
      </w:r>
      <w:smartTag w:uri="urn:schemas-microsoft-com:office:smarttags" w:element="chsdate">
        <w:smartTagPr>
          <w:attr w:name="IsROCDate" w:val="False"/>
          <w:attr w:name="IsLunarDate" w:val="False"/>
          <w:attr w:name="Day" w:val="7"/>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7</w:t>
        </w:r>
        <w:r w:rsidR="00BB48CE" w:rsidRPr="00AC1F5E">
          <w:t>日</w:t>
        </w:r>
      </w:smartTag>
      <w:r w:rsidR="00BB48CE" w:rsidRPr="00AC1F5E">
        <w:t>第</w:t>
      </w:r>
      <w:r w:rsidR="00BB48CE" w:rsidRPr="00AC1F5E">
        <w:t>266</w:t>
      </w:r>
      <w:r w:rsidR="00BB48CE" w:rsidRPr="00AC1F5E">
        <w:t>号法律作了修改</w:t>
      </w:r>
      <w:r w:rsidR="00BB48CE" w:rsidRPr="00AC1F5E">
        <w:t>)</w:t>
      </w:r>
      <w:r w:rsidR="00BB48CE" w:rsidRPr="00AC1F5E">
        <w:t>。</w:t>
      </w:r>
    </w:p>
    <w:p w:rsidR="00BB48CE" w:rsidRPr="00AC1F5E" w:rsidRDefault="0099026A" w:rsidP="0099026A">
      <w:pPr>
        <w:pStyle w:val="SingleTxtGC"/>
        <w:rPr>
          <w:bCs/>
        </w:rPr>
      </w:pPr>
      <w:r w:rsidRPr="00AC1F5E">
        <w:rPr>
          <w:bCs/>
        </w:rPr>
        <w:t xml:space="preserve">54.  </w:t>
      </w:r>
      <w:r w:rsidR="00BB48CE" w:rsidRPr="00AC1F5E">
        <w:rPr>
          <w:bCs/>
        </w:rPr>
        <w:t>关于难民地位的</w:t>
      </w:r>
      <w:smartTag w:uri="urn:schemas-microsoft-com:office:smarttags" w:element="chsdate">
        <w:smartTagPr>
          <w:attr w:name="IsROCDate" w:val="False"/>
          <w:attr w:name="IsLunarDate" w:val="False"/>
          <w:attr w:name="Day" w:val="25"/>
          <w:attr w:name="Month" w:val="7"/>
          <w:attr w:name="Year" w:val="2002"/>
        </w:smartTagPr>
        <w:r w:rsidR="00BB48CE" w:rsidRPr="00AC1F5E">
          <w:rPr>
            <w:bCs/>
          </w:rPr>
          <w:t>2002</w:t>
        </w:r>
        <w:r w:rsidR="00BB48CE" w:rsidRPr="00AC1F5E">
          <w:rPr>
            <w:bCs/>
          </w:rPr>
          <w:t>年</w:t>
        </w:r>
        <w:r w:rsidR="00BB48CE" w:rsidRPr="00AC1F5E">
          <w:rPr>
            <w:bCs/>
          </w:rPr>
          <w:t>7</w:t>
        </w:r>
        <w:r w:rsidR="00BB48CE" w:rsidRPr="00AC1F5E">
          <w:rPr>
            <w:bCs/>
          </w:rPr>
          <w:t>月</w:t>
        </w:r>
        <w:r w:rsidR="00BB48CE" w:rsidRPr="00AC1F5E">
          <w:rPr>
            <w:bCs/>
          </w:rPr>
          <w:t>25</w:t>
        </w:r>
        <w:r w:rsidR="00BB48CE" w:rsidRPr="00AC1F5E">
          <w:rPr>
            <w:bCs/>
          </w:rPr>
          <w:t>日</w:t>
        </w:r>
      </w:smartTag>
      <w:r w:rsidR="00BB48CE" w:rsidRPr="00AC1F5E">
        <w:rPr>
          <w:bCs/>
        </w:rPr>
        <w:t>第</w:t>
      </w:r>
      <w:r w:rsidR="00BB48CE" w:rsidRPr="00AC1F5E">
        <w:rPr>
          <w:bCs/>
        </w:rPr>
        <w:t>1286-XV</w:t>
      </w:r>
      <w:r w:rsidR="00BB48CE" w:rsidRPr="00AC1F5E">
        <w:rPr>
          <w:bCs/>
        </w:rPr>
        <w:t>号法律第</w:t>
      </w:r>
      <w:r w:rsidR="00BB48CE" w:rsidRPr="00AC1F5E">
        <w:rPr>
          <w:bCs/>
        </w:rPr>
        <w:t>17</w:t>
      </w:r>
      <w:r w:rsidR="00BB48CE" w:rsidRPr="00AC1F5E">
        <w:rPr>
          <w:bCs/>
        </w:rPr>
        <w:t>条第</w:t>
      </w:r>
      <w:r w:rsidR="00BB48CE" w:rsidRPr="00AC1F5E">
        <w:rPr>
          <w:bCs/>
        </w:rPr>
        <w:t>2</w:t>
      </w:r>
      <w:r w:rsidR="00BB48CE" w:rsidRPr="00AC1F5E">
        <w:rPr>
          <w:bCs/>
        </w:rPr>
        <w:t>款规定，</w:t>
      </w:r>
      <w:r w:rsidR="00BB48CE" w:rsidRPr="00AC1F5E">
        <w:rPr>
          <w:bCs/>
        </w:rPr>
        <w:t>“</w:t>
      </w:r>
      <w:r w:rsidR="00BB48CE" w:rsidRPr="00AC1F5E">
        <w:rPr>
          <w:bCs/>
        </w:rPr>
        <w:t>寻求庇护者如果出于被剥夺了必要的生计这一客观原因，经申请可临时获得就业权</w:t>
      </w:r>
      <w:r w:rsidR="00BB48CE" w:rsidRPr="00AC1F5E">
        <w:rPr>
          <w:bCs/>
        </w:rPr>
        <w:t>”</w:t>
      </w:r>
      <w:r w:rsidR="00BB48CE" w:rsidRPr="00AC1F5E">
        <w:rPr>
          <w:bCs/>
        </w:rPr>
        <w:t>。</w:t>
      </w:r>
    </w:p>
    <w:p w:rsidR="00BB48CE" w:rsidRPr="00AC1F5E" w:rsidRDefault="0099026A" w:rsidP="0099026A">
      <w:pPr>
        <w:pStyle w:val="SingleTxtGC"/>
      </w:pPr>
      <w:r w:rsidRPr="00AC1F5E">
        <w:t xml:space="preserve">55.  </w:t>
      </w:r>
      <w:r w:rsidR="00BB48CE" w:rsidRPr="00AC1F5E">
        <w:t>在这种情况下，由寻求庇护者提交一份个人就业证明文件，然后在寻求庇护者临时身份证件中注明该个人有权获得就业，同时注明雇主。</w:t>
      </w:r>
    </w:p>
    <w:p w:rsidR="00BB48CE" w:rsidRPr="00AC1F5E" w:rsidRDefault="0099026A" w:rsidP="0099026A">
      <w:pPr>
        <w:pStyle w:val="SingleTxtGC"/>
        <w:rPr>
          <w:iCs/>
        </w:rPr>
      </w:pPr>
      <w:r w:rsidRPr="00AC1F5E">
        <w:rPr>
          <w:iCs/>
        </w:rPr>
        <w:t xml:space="preserve">56.  </w:t>
      </w:r>
      <w:r w:rsidR="00BB48CE" w:rsidRPr="00AC1F5E">
        <w:rPr>
          <w:iCs/>
        </w:rPr>
        <w:t>此外，经雇主申请，该个人可获得个人代码。</w:t>
      </w:r>
    </w:p>
    <w:p w:rsidR="00BB48CE" w:rsidRPr="00AC1F5E" w:rsidRDefault="0099026A" w:rsidP="0099026A">
      <w:pPr>
        <w:pStyle w:val="SingleTxtGC"/>
        <w:rPr>
          <w:iCs/>
        </w:rPr>
      </w:pPr>
      <w:r w:rsidRPr="00AC1F5E">
        <w:rPr>
          <w:iCs/>
        </w:rPr>
        <w:t xml:space="preserve">57.  </w:t>
      </w:r>
      <w:r w:rsidR="00BB48CE" w:rsidRPr="00AC1F5E">
        <w:rPr>
          <w:iCs/>
        </w:rPr>
        <w:t>人道主义保护受益人目前持有保护文件。经申请，该个人可获得便于就业的个人代码。根据</w:t>
      </w:r>
      <w:smartTag w:uri="urn:schemas-microsoft-com:office:smarttags" w:element="chsdate">
        <w:smartTagPr>
          <w:attr w:name="IsROCDate" w:val="False"/>
          <w:attr w:name="IsLunarDate" w:val="False"/>
          <w:attr w:name="Day" w:val="7"/>
          <w:attr w:name="Month" w:val="12"/>
          <w:attr w:name="Year" w:val="2007"/>
        </w:smartTagPr>
        <w:r w:rsidR="00BB48CE" w:rsidRPr="00AC1F5E">
          <w:rPr>
            <w:iCs/>
          </w:rPr>
          <w:t>2007</w:t>
        </w:r>
        <w:r w:rsidR="00BB48CE" w:rsidRPr="00AC1F5E">
          <w:rPr>
            <w:iCs/>
          </w:rPr>
          <w:t>年</w:t>
        </w:r>
        <w:r w:rsidR="00BB48CE" w:rsidRPr="00AC1F5E">
          <w:rPr>
            <w:iCs/>
          </w:rPr>
          <w:t>12</w:t>
        </w:r>
        <w:r w:rsidR="00BB48CE" w:rsidRPr="00AC1F5E">
          <w:rPr>
            <w:iCs/>
          </w:rPr>
          <w:t>月</w:t>
        </w:r>
        <w:r w:rsidR="00BB48CE" w:rsidRPr="00AC1F5E">
          <w:rPr>
            <w:iCs/>
          </w:rPr>
          <w:t>7</w:t>
        </w:r>
        <w:r w:rsidR="00BB48CE" w:rsidRPr="00AC1F5E">
          <w:rPr>
            <w:iCs/>
          </w:rPr>
          <w:t>日</w:t>
        </w:r>
      </w:smartTag>
      <w:r w:rsidR="00BB48CE" w:rsidRPr="00AC1F5E">
        <w:rPr>
          <w:iCs/>
        </w:rPr>
        <w:t>第</w:t>
      </w:r>
      <w:r w:rsidR="00BB48CE" w:rsidRPr="00AC1F5E">
        <w:rPr>
          <w:iCs/>
        </w:rPr>
        <w:t>266</w:t>
      </w:r>
      <w:r w:rsidR="00BB48CE" w:rsidRPr="00AC1F5E">
        <w:rPr>
          <w:iCs/>
        </w:rPr>
        <w:t>号法律，修正案已被列入关于国家护照审批系统身份证件认证问题的</w:t>
      </w:r>
      <w:smartTag w:uri="urn:schemas-microsoft-com:office:smarttags" w:element="chsdate">
        <w:smartTagPr>
          <w:attr w:name="IsROCDate" w:val="False"/>
          <w:attr w:name="IsLunarDate" w:val="False"/>
          <w:attr w:name="Day" w:val="9"/>
          <w:attr w:name="Month" w:val="11"/>
          <w:attr w:name="Year" w:val="1994"/>
        </w:smartTagPr>
        <w:r w:rsidR="00BB48CE" w:rsidRPr="00AC1F5E">
          <w:rPr>
            <w:iCs/>
          </w:rPr>
          <w:t>1994</w:t>
        </w:r>
        <w:r w:rsidR="00BB48CE" w:rsidRPr="00AC1F5E">
          <w:rPr>
            <w:iCs/>
          </w:rPr>
          <w:t>年</w:t>
        </w:r>
        <w:r w:rsidR="00BB48CE" w:rsidRPr="00AC1F5E">
          <w:rPr>
            <w:iCs/>
          </w:rPr>
          <w:t>11</w:t>
        </w:r>
        <w:r w:rsidR="00BB48CE" w:rsidRPr="00AC1F5E">
          <w:rPr>
            <w:iCs/>
          </w:rPr>
          <w:t>月</w:t>
        </w:r>
        <w:r w:rsidR="00BB48CE" w:rsidRPr="00AC1F5E">
          <w:rPr>
            <w:iCs/>
          </w:rPr>
          <w:t>9</w:t>
        </w:r>
        <w:r w:rsidR="00BB48CE" w:rsidRPr="00AC1F5E">
          <w:rPr>
            <w:iCs/>
          </w:rPr>
          <w:t>日</w:t>
        </w:r>
      </w:smartTag>
      <w:r w:rsidR="00BB48CE" w:rsidRPr="00AC1F5E">
        <w:rPr>
          <w:iCs/>
        </w:rPr>
        <w:t>第</w:t>
      </w:r>
      <w:r w:rsidR="00BB48CE" w:rsidRPr="00AC1F5E">
        <w:rPr>
          <w:iCs/>
        </w:rPr>
        <w:t>273-XIII</w:t>
      </w:r>
      <w:r w:rsidR="00BB48CE" w:rsidRPr="00AC1F5E">
        <w:rPr>
          <w:iCs/>
        </w:rPr>
        <w:t>号法律，其中规定了向人道主义保护受益人颁发的下列身份证件。</w:t>
      </w:r>
    </w:p>
    <w:p w:rsidR="00BB48CE" w:rsidRPr="00AC1F5E" w:rsidRDefault="00BB48CE" w:rsidP="00A4002E">
      <w:pPr>
        <w:widowControl w:val="0"/>
        <w:numPr>
          <w:ilvl w:val="0"/>
          <w:numId w:val="27"/>
        </w:numPr>
        <w:tabs>
          <w:tab w:val="clear" w:pos="431"/>
          <w:tab w:val="left" w:pos="2016"/>
        </w:tabs>
        <w:overflowPunct/>
        <w:adjustRightInd/>
        <w:snapToGrid/>
        <w:spacing w:after="120"/>
        <w:ind w:left="1134" w:right="1134" w:firstLine="462"/>
        <w:rPr>
          <w:szCs w:val="21"/>
        </w:rPr>
      </w:pPr>
      <w:r w:rsidRPr="00AC1F5E">
        <w:rPr>
          <w:szCs w:val="21"/>
        </w:rPr>
        <w:t>人道主义保护受益人身份证，期限为</w:t>
      </w:r>
      <w:r w:rsidRPr="00AC1F5E">
        <w:rPr>
          <w:szCs w:val="21"/>
        </w:rPr>
        <w:t>1</w:t>
      </w:r>
      <w:r w:rsidRPr="00AC1F5E">
        <w:rPr>
          <w:szCs w:val="21"/>
        </w:rPr>
        <w:t>年。</w:t>
      </w:r>
    </w:p>
    <w:p w:rsidR="00BB48CE" w:rsidRPr="00AC1F5E" w:rsidRDefault="00BB48CE" w:rsidP="00A4002E">
      <w:pPr>
        <w:widowControl w:val="0"/>
        <w:numPr>
          <w:ilvl w:val="0"/>
          <w:numId w:val="27"/>
        </w:numPr>
        <w:tabs>
          <w:tab w:val="clear" w:pos="431"/>
          <w:tab w:val="left" w:pos="2016"/>
        </w:tabs>
        <w:overflowPunct/>
        <w:adjustRightInd/>
        <w:snapToGrid/>
        <w:spacing w:after="120"/>
        <w:ind w:left="1134" w:right="1134" w:firstLine="462"/>
        <w:rPr>
          <w:szCs w:val="21"/>
        </w:rPr>
      </w:pPr>
      <w:r w:rsidRPr="00AC1F5E">
        <w:rPr>
          <w:szCs w:val="21"/>
        </w:rPr>
        <w:t>旅行证件</w:t>
      </w:r>
      <w:r w:rsidRPr="00AC1F5E">
        <w:rPr>
          <w:szCs w:val="21"/>
        </w:rPr>
        <w:t>(</w:t>
      </w:r>
      <w:r w:rsidRPr="00AC1F5E">
        <w:rPr>
          <w:szCs w:val="21"/>
        </w:rPr>
        <w:t>人道主义保护</w:t>
      </w:r>
      <w:r w:rsidRPr="00AC1F5E">
        <w:rPr>
          <w:szCs w:val="21"/>
        </w:rPr>
        <w:t>)</w:t>
      </w:r>
      <w:r w:rsidRPr="00AC1F5E">
        <w:rPr>
          <w:szCs w:val="21"/>
        </w:rPr>
        <w:t>，期限为</w:t>
      </w:r>
      <w:r w:rsidRPr="00AC1F5E">
        <w:rPr>
          <w:szCs w:val="21"/>
        </w:rPr>
        <w:t>1</w:t>
      </w:r>
      <w:r w:rsidRPr="00AC1F5E">
        <w:rPr>
          <w:szCs w:val="21"/>
        </w:rPr>
        <w:t>年。</w:t>
      </w:r>
    </w:p>
    <w:p w:rsidR="00BB48CE" w:rsidRPr="00AC1F5E" w:rsidRDefault="001636D1" w:rsidP="001636D1">
      <w:pPr>
        <w:pStyle w:val="SingleTxtGC"/>
      </w:pPr>
      <w:r w:rsidRPr="00AC1F5E">
        <w:t xml:space="preserve">58.  </w:t>
      </w:r>
      <w:r w:rsidR="00BB48CE" w:rsidRPr="00AC1F5E">
        <w:t>根据关于人道主义保护受益人身份证件的</w:t>
      </w:r>
      <w:smartTag w:uri="urn:schemas-microsoft-com:office:smarttags" w:element="chsdate">
        <w:smartTagPr>
          <w:attr w:name="IsROCDate" w:val="False"/>
          <w:attr w:name="IsLunarDate" w:val="False"/>
          <w:attr w:name="Day" w:val="6"/>
          <w:attr w:name="Month" w:val="5"/>
          <w:attr w:name="Year" w:val="2008"/>
        </w:smartTagPr>
        <w:r w:rsidR="00BB48CE" w:rsidRPr="00AC1F5E">
          <w:t>2008</w:t>
        </w:r>
        <w:r w:rsidR="00BB48CE" w:rsidRPr="00AC1F5E">
          <w:t>年</w:t>
        </w:r>
        <w:r w:rsidR="00BB48CE" w:rsidRPr="00AC1F5E">
          <w:t>5</w:t>
        </w:r>
        <w:r w:rsidR="00BB48CE" w:rsidRPr="00AC1F5E">
          <w:t>月</w:t>
        </w:r>
        <w:r w:rsidR="00BB48CE" w:rsidRPr="00AC1F5E">
          <w:t>6</w:t>
        </w:r>
        <w:r w:rsidR="00BB48CE" w:rsidRPr="00AC1F5E">
          <w:t>日</w:t>
        </w:r>
      </w:smartTag>
      <w:r w:rsidR="00BB48CE" w:rsidRPr="00AC1F5E">
        <w:t>第</w:t>
      </w:r>
      <w:r w:rsidR="00BB48CE" w:rsidRPr="00AC1F5E">
        <w:t>562</w:t>
      </w:r>
      <w:r w:rsidR="00BB48CE" w:rsidRPr="00AC1F5E">
        <w:t>号政府决定，这些证件的样本已获批准并投入制作。</w:t>
      </w:r>
    </w:p>
    <w:p w:rsidR="00BB48CE" w:rsidRPr="00AC1F5E" w:rsidRDefault="001636D1" w:rsidP="001636D1">
      <w:pPr>
        <w:pStyle w:val="SingleTxtGC"/>
      </w:pPr>
      <w:r w:rsidRPr="00AC1F5E">
        <w:t xml:space="preserve">59.  </w:t>
      </w:r>
      <w:r w:rsidR="00BB48CE" w:rsidRPr="00AC1F5E">
        <w:t>必须提及的是，由于存在某些实际问题，难民的就业权未获充分实现。另外，难民身份证件，尤其是个人代码的缺乏，给负责税务的财政当局造成了各种困难。难民以及难民协会经常提到这个问题。虽然这个问题依然存在，但与民族间关系无关，不可作为种族歧视的例子。</w:t>
      </w:r>
    </w:p>
    <w:p w:rsidR="00BB48CE" w:rsidRPr="00AC1F5E" w:rsidRDefault="001636D1" w:rsidP="001636D1">
      <w:pPr>
        <w:pStyle w:val="SingleTxtGC"/>
      </w:pPr>
      <w:r w:rsidRPr="00AC1F5E">
        <w:t xml:space="preserve">60.  </w:t>
      </w:r>
      <w:r w:rsidR="00BB48CE" w:rsidRPr="00AC1F5E">
        <w:t>关于经济和社会权利的享有问题，必须提及的是，摩尔多瓦共和国批准了有关难民援助款支付程序的规定。援助提供给被剥夺必要生计的难民。</w:t>
      </w:r>
    </w:p>
    <w:p w:rsidR="00BB48CE" w:rsidRPr="00AC1F5E" w:rsidRDefault="001636D1" w:rsidP="001636D1">
      <w:pPr>
        <w:pStyle w:val="SingleTxtGC"/>
      </w:pPr>
      <w:r w:rsidRPr="00AC1F5E">
        <w:t xml:space="preserve">61.  </w:t>
      </w:r>
      <w:r w:rsidR="00BB48CE" w:rsidRPr="00AC1F5E">
        <w:t>由于各国际组织的支持，摩尔多瓦共和国在为寻求庇护者和难民提供保护方面达到了国际标准。为了制定旨在确保以尽可能有效的方法保护寻求庇护者和难民的单项政策，公共当局与非政府组织进行了这方面的合作。在各国际组织，特别是难民事务高级专员的财政支助下，各非政府组织参与了旨在为寻求庇护者和难民及其权利的享有营造安全环境的活动。</w:t>
      </w:r>
    </w:p>
    <w:p w:rsidR="00BB48CE" w:rsidRPr="00AC1F5E" w:rsidRDefault="001636D1" w:rsidP="001636D1">
      <w:pPr>
        <w:pStyle w:val="SingleTxtGC"/>
      </w:pPr>
      <w:r w:rsidRPr="00AC1F5E">
        <w:t xml:space="preserve">62.  </w:t>
      </w:r>
      <w:r w:rsidR="00BB48CE" w:rsidRPr="00AC1F5E">
        <w:t>在欧洲联盟委员会的支助下，按标准重建和装备了</w:t>
      </w:r>
      <w:r w:rsidR="00BB48CE" w:rsidRPr="00AC1F5E">
        <w:t>“Migramol”</w:t>
      </w:r>
      <w:r w:rsidR="00BB48CE" w:rsidRPr="00AC1F5E">
        <w:t>项目的一部分</w:t>
      </w:r>
      <w:r w:rsidR="00D64ED7">
        <w:rPr>
          <w:rFonts w:hint="eastAsia"/>
          <w:spacing w:val="-50"/>
        </w:rPr>
        <w:t>―</w:t>
      </w:r>
      <w:r w:rsidR="00D64ED7">
        <w:rPr>
          <w:rFonts w:hint="eastAsia"/>
        </w:rPr>
        <w:t>―</w:t>
      </w:r>
      <w:r w:rsidR="00BB48CE" w:rsidRPr="00AC1F5E">
        <w:t>外国人临时安置中心，并于</w:t>
      </w:r>
      <w:r w:rsidR="00BB48CE" w:rsidRPr="00AC1F5E">
        <w:t>2008</w:t>
      </w:r>
      <w:r w:rsidR="00BB48CE" w:rsidRPr="00AC1F5E">
        <w:t>年</w:t>
      </w:r>
      <w:r w:rsidR="00BB48CE" w:rsidRPr="00AC1F5E">
        <w:t>4</w:t>
      </w:r>
      <w:r w:rsidR="00BB48CE" w:rsidRPr="00AC1F5E">
        <w:t>月投入运营。</w:t>
      </w:r>
    </w:p>
    <w:p w:rsidR="00BB48CE" w:rsidRPr="00AC1F5E" w:rsidRDefault="001636D1" w:rsidP="001636D1">
      <w:pPr>
        <w:pStyle w:val="SingleTxtGC"/>
      </w:pPr>
      <w:r w:rsidRPr="00AC1F5E">
        <w:t xml:space="preserve">63.  </w:t>
      </w:r>
      <w:r w:rsidR="00BB48CE" w:rsidRPr="00AC1F5E">
        <w:t>必须解决的问题是：进行难民证件登记</w:t>
      </w:r>
      <w:r w:rsidR="00BB48CE" w:rsidRPr="00AC1F5E">
        <w:t>(</w:t>
      </w:r>
      <w:r w:rsidR="00BB48CE" w:rsidRPr="00AC1F5E">
        <w:t>没有身份证件会阻碍就业权</w:t>
      </w:r>
      <w:r w:rsidR="00BB48CE" w:rsidRPr="00AC1F5E">
        <w:t>)</w:t>
      </w:r>
      <w:r w:rsidR="00BB48CE" w:rsidRPr="00AC1F5E">
        <w:t>；为得到承认的难民创造融入社会的条件，并为难民融入社会和获得财政支助奠定法律基础；为被驱逐出摩尔多瓦共和国的外国人</w:t>
      </w:r>
      <w:r w:rsidR="00BB48CE" w:rsidRPr="00AC1F5E">
        <w:t>(</w:t>
      </w:r>
      <w:r w:rsidR="00BB48CE" w:rsidRPr="00AC1F5E">
        <w:t>在利用了所有可能的上诉渠道之后仍被拒绝给予难民身份的人员，必须在拒绝申请的最终裁决之后</w:t>
      </w:r>
      <w:r w:rsidR="00BB48CE" w:rsidRPr="00AC1F5E">
        <w:t>15</w:t>
      </w:r>
      <w:r w:rsidR="00BB48CE" w:rsidRPr="00AC1F5E">
        <w:t>日内离开摩尔多瓦共和国</w:t>
      </w:r>
      <w:r w:rsidR="00BB48CE" w:rsidRPr="00AC1F5E">
        <w:t>)</w:t>
      </w:r>
      <w:r w:rsidR="00BB48CE" w:rsidRPr="00AC1F5E">
        <w:t>建立安置中心。</w:t>
      </w:r>
    </w:p>
    <w:p w:rsidR="00BB48CE" w:rsidRPr="00AC1F5E" w:rsidRDefault="001636D1" w:rsidP="001636D1">
      <w:pPr>
        <w:pStyle w:val="SingleTxtGC"/>
        <w:rPr>
          <w:bCs/>
          <w:iCs/>
        </w:rPr>
      </w:pPr>
      <w:r w:rsidRPr="00AC1F5E">
        <w:rPr>
          <w:iCs/>
        </w:rPr>
        <w:t xml:space="preserve">64.  </w:t>
      </w:r>
      <w:r w:rsidR="00BB48CE" w:rsidRPr="00AC1F5E">
        <w:rPr>
          <w:iCs/>
        </w:rPr>
        <w:t>根据《摩尔多瓦共和国宪法》第</w:t>
      </w:r>
      <w:r w:rsidR="00BB48CE" w:rsidRPr="00AC1F5E">
        <w:rPr>
          <w:iCs/>
        </w:rPr>
        <w:t>19</w:t>
      </w:r>
      <w:r w:rsidR="00BB48CE" w:rsidRPr="00AC1F5E">
        <w:rPr>
          <w:iCs/>
        </w:rPr>
        <w:t>条：</w:t>
      </w:r>
    </w:p>
    <w:p w:rsidR="00BB48CE" w:rsidRPr="00AC1F5E" w:rsidRDefault="00BB48CE" w:rsidP="001B3378">
      <w:pPr>
        <w:pStyle w:val="NormalWeb"/>
        <w:spacing w:after="120" w:line="320" w:lineRule="exact"/>
        <w:ind w:left="1701" w:right="1134"/>
        <w:rPr>
          <w:iCs/>
          <w:sz w:val="21"/>
          <w:szCs w:val="21"/>
          <w:lang w:eastAsia="zh-CN"/>
        </w:rPr>
      </w:pPr>
      <w:r w:rsidRPr="00AC1F5E">
        <w:rPr>
          <w:iCs/>
          <w:sz w:val="21"/>
          <w:szCs w:val="21"/>
          <w:lang w:eastAsia="zh-CN"/>
        </w:rPr>
        <w:t>“</w:t>
      </w:r>
      <w:r w:rsidRPr="00AC1F5E">
        <w:rPr>
          <w:bCs/>
          <w:iCs/>
          <w:sz w:val="21"/>
          <w:szCs w:val="21"/>
          <w:lang w:eastAsia="zh-CN"/>
        </w:rPr>
        <w:t xml:space="preserve">(1)  </w:t>
      </w:r>
      <w:r w:rsidRPr="00AC1F5E">
        <w:rPr>
          <w:iCs/>
          <w:sz w:val="21"/>
          <w:szCs w:val="21"/>
          <w:lang w:eastAsia="zh-CN"/>
        </w:rPr>
        <w:t>外国公民和无国籍人员拥有与摩尔多瓦共和国公民同等的权利和义务，法律另有规定除外。</w:t>
      </w:r>
    </w:p>
    <w:p w:rsidR="00BB48CE" w:rsidRPr="00AC1F5E" w:rsidRDefault="00BB48CE" w:rsidP="001B3378">
      <w:pPr>
        <w:pStyle w:val="NormalWeb"/>
        <w:spacing w:after="120" w:line="320" w:lineRule="exact"/>
        <w:ind w:left="1701" w:right="1134"/>
        <w:rPr>
          <w:iCs/>
          <w:sz w:val="21"/>
          <w:szCs w:val="21"/>
          <w:lang w:eastAsia="zh-CN"/>
        </w:rPr>
      </w:pPr>
      <w:r w:rsidRPr="00AC1F5E">
        <w:rPr>
          <w:iCs/>
          <w:sz w:val="21"/>
          <w:szCs w:val="21"/>
          <w:lang w:eastAsia="zh-CN"/>
        </w:rPr>
        <w:t xml:space="preserve">(2)  </w:t>
      </w:r>
      <w:r w:rsidRPr="00AC1F5E">
        <w:rPr>
          <w:iCs/>
          <w:sz w:val="21"/>
          <w:szCs w:val="21"/>
          <w:lang w:eastAsia="zh-CN"/>
        </w:rPr>
        <w:t>只有在国际公约的基础上，根据对等条件或法院裁决，才可对外国公民和无国籍人员进行引渡。</w:t>
      </w:r>
    </w:p>
    <w:p w:rsidR="00BB48CE" w:rsidRPr="00AC1F5E" w:rsidRDefault="00BB48CE" w:rsidP="001B3378">
      <w:pPr>
        <w:pStyle w:val="NormalWeb"/>
        <w:spacing w:after="120" w:line="320" w:lineRule="exact"/>
        <w:ind w:left="1701" w:right="1134"/>
        <w:rPr>
          <w:iCs/>
          <w:sz w:val="21"/>
          <w:szCs w:val="21"/>
          <w:lang w:eastAsia="zh-CN"/>
        </w:rPr>
      </w:pPr>
      <w:r w:rsidRPr="00AC1F5E">
        <w:rPr>
          <w:iCs/>
          <w:sz w:val="21"/>
          <w:szCs w:val="21"/>
          <w:lang w:eastAsia="zh-CN"/>
        </w:rPr>
        <w:t xml:space="preserve">(3)  </w:t>
      </w:r>
      <w:r w:rsidRPr="00AC1F5E">
        <w:rPr>
          <w:iCs/>
          <w:sz w:val="21"/>
          <w:szCs w:val="21"/>
          <w:lang w:eastAsia="zh-CN"/>
        </w:rPr>
        <w:t>庇护权按照法律规定的条件，根据摩尔多瓦共和国缔结的国际条约赋予和撤回。</w:t>
      </w:r>
      <w:r w:rsidRPr="00AC1F5E">
        <w:rPr>
          <w:iCs/>
          <w:sz w:val="21"/>
          <w:szCs w:val="21"/>
          <w:lang w:eastAsia="zh-CN"/>
        </w:rPr>
        <w:t>”</w:t>
      </w:r>
    </w:p>
    <w:p w:rsidR="00BB48CE" w:rsidRPr="00AC1F5E" w:rsidRDefault="001B3378" w:rsidP="001B3378">
      <w:pPr>
        <w:pStyle w:val="SingleTxtGC"/>
      </w:pPr>
      <w:r w:rsidRPr="00AC1F5E">
        <w:t xml:space="preserve">65.  </w:t>
      </w:r>
      <w:r w:rsidR="00BB48CE" w:rsidRPr="00AC1F5E">
        <w:t>此外，在对有关立法进行分析之后，确定了下列关于非摩尔多瓦共和国公民经济、社会和文化权利及不受歧视权利的规定：</w:t>
      </w:r>
    </w:p>
    <w:p w:rsidR="00BB48CE" w:rsidRPr="00AC1F5E" w:rsidRDefault="001B3378" w:rsidP="001B3378">
      <w:pPr>
        <w:pStyle w:val="SingleTxtGC"/>
      </w:pPr>
      <w:r w:rsidRPr="00AC1F5E">
        <w:t xml:space="preserve">66.  </w:t>
      </w:r>
      <w:r w:rsidR="00BB48CE" w:rsidRPr="00AC1F5E">
        <w:t>关于外国人和无国籍人员地位的</w:t>
      </w:r>
      <w:smartTag w:uri="urn:schemas-microsoft-com:office:smarttags" w:element="chsdate">
        <w:smartTagPr>
          <w:attr w:name="IsROCDate" w:val="False"/>
          <w:attr w:name="IsLunarDate" w:val="False"/>
          <w:attr w:name="Day" w:val="10"/>
          <w:attr w:name="Month" w:val="11"/>
          <w:attr w:name="Year" w:val="1994"/>
        </w:smartTagPr>
        <w:r w:rsidR="00BB48CE" w:rsidRPr="00AC1F5E">
          <w:t>1994</w:t>
        </w:r>
        <w:r w:rsidR="00BB48CE" w:rsidRPr="00AC1F5E">
          <w:t>年</w:t>
        </w:r>
        <w:r w:rsidR="00BB48CE" w:rsidRPr="00AC1F5E">
          <w:t>11</w:t>
        </w:r>
        <w:r w:rsidR="00BB48CE" w:rsidRPr="00AC1F5E">
          <w:t>月</w:t>
        </w:r>
        <w:r w:rsidR="00BB48CE" w:rsidRPr="00AC1F5E">
          <w:t>10</w:t>
        </w:r>
        <w:r w:rsidR="00BB48CE" w:rsidRPr="00AC1F5E">
          <w:t>日</w:t>
        </w:r>
      </w:smartTag>
      <w:r w:rsidR="00BB48CE" w:rsidRPr="00AC1F5E">
        <w:t>第</w:t>
      </w:r>
      <w:r w:rsidR="00BB48CE" w:rsidRPr="00AC1F5E">
        <w:t>275</w:t>
      </w:r>
      <w:r w:rsidR="00BB48CE" w:rsidRPr="00AC1F5E">
        <w:t>号法律规定：</w:t>
      </w:r>
    </w:p>
    <w:p w:rsidR="00BB48CE" w:rsidRPr="00AC1F5E" w:rsidRDefault="00BB48CE" w:rsidP="00933EBF">
      <w:pPr>
        <w:pStyle w:val="BodyTextIndent"/>
        <w:numPr>
          <w:ilvl w:val="0"/>
          <w:numId w:val="13"/>
        </w:numPr>
        <w:tabs>
          <w:tab w:val="left" w:pos="2080"/>
        </w:tabs>
        <w:suppressAutoHyphens w:val="0"/>
        <w:spacing w:line="320" w:lineRule="exact"/>
        <w:ind w:left="1134" w:right="1134" w:firstLine="490"/>
        <w:rPr>
          <w:sz w:val="21"/>
          <w:szCs w:val="21"/>
          <w:lang w:eastAsia="zh-CN"/>
        </w:rPr>
      </w:pPr>
      <w:r w:rsidRPr="00AC1F5E">
        <w:rPr>
          <w:sz w:val="21"/>
          <w:szCs w:val="21"/>
          <w:lang w:eastAsia="zh-CN"/>
        </w:rPr>
        <w:t>外国公民和无国籍人员拥有与摩尔多瓦共和国公民同等的权利、自由和义务，法律另有规定除外。</w:t>
      </w:r>
    </w:p>
    <w:p w:rsidR="00BB48CE" w:rsidRPr="00AC1F5E" w:rsidRDefault="00BB48CE" w:rsidP="00933EBF">
      <w:pPr>
        <w:pStyle w:val="BodyTextIndent"/>
        <w:numPr>
          <w:ilvl w:val="0"/>
          <w:numId w:val="13"/>
        </w:numPr>
        <w:tabs>
          <w:tab w:val="left" w:pos="2080"/>
        </w:tabs>
        <w:suppressAutoHyphens w:val="0"/>
        <w:spacing w:line="320" w:lineRule="exact"/>
        <w:ind w:left="1134" w:right="1134" w:firstLine="490"/>
        <w:rPr>
          <w:sz w:val="21"/>
          <w:szCs w:val="21"/>
          <w:lang w:eastAsia="zh-CN"/>
        </w:rPr>
      </w:pPr>
      <w:r w:rsidRPr="00AC1F5E">
        <w:rPr>
          <w:sz w:val="21"/>
          <w:szCs w:val="21"/>
          <w:lang w:eastAsia="zh-CN"/>
        </w:rPr>
        <w:t>外国公民和无国籍人员在法律面前以及在其与公共当局的关系中一律平等，不分种族、国籍、民族血统、语言、宗教、性别、见解、政治背景、财富或社会出身。</w:t>
      </w:r>
    </w:p>
    <w:p w:rsidR="00BB48CE" w:rsidRPr="00AC1F5E" w:rsidRDefault="003D7956" w:rsidP="003D7956">
      <w:pPr>
        <w:pStyle w:val="SingleTxtGC"/>
      </w:pPr>
      <w:r w:rsidRPr="00AC1F5E">
        <w:t xml:space="preserve">67.  </w:t>
      </w:r>
      <w:r w:rsidR="00BB48CE" w:rsidRPr="00AC1F5E">
        <w:t>根据上述法律第二章，外国公民和无国籍人员的下列权利和自由得到保障：</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选择居留的权利</w:t>
      </w:r>
      <w:r w:rsidRPr="00AC1F5E">
        <w:rPr>
          <w:sz w:val="21"/>
          <w:szCs w:val="21"/>
          <w:lang w:eastAsia="zh-CN"/>
        </w:rPr>
        <w:t>(</w:t>
      </w:r>
      <w:r w:rsidRPr="00AC1F5E">
        <w:rPr>
          <w:sz w:val="21"/>
          <w:szCs w:val="21"/>
          <w:lang w:eastAsia="zh-CN"/>
        </w:rPr>
        <w:t>第</w:t>
      </w:r>
      <w:r w:rsidRPr="00AC1F5E">
        <w:rPr>
          <w:sz w:val="21"/>
          <w:szCs w:val="21"/>
          <w:lang w:eastAsia="zh-CN"/>
        </w:rPr>
        <w:t>6</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w:t>
      </w:r>
      <w:r w:rsidRPr="00AC1F5E">
        <w:rPr>
          <w:szCs w:val="21"/>
        </w:rPr>
        <w:t>一</w:t>
      </w:r>
      <w:r w:rsidRPr="00AC1F5E">
        <w:rPr>
          <w:szCs w:val="21"/>
        </w:rPr>
        <w:t xml:space="preserve">) </w:t>
      </w:r>
      <w:r w:rsidRPr="00AC1F5E">
        <w:rPr>
          <w:szCs w:val="21"/>
        </w:rPr>
        <w:tab/>
      </w:r>
      <w:r w:rsidRPr="00AC1F5E">
        <w:rPr>
          <w:szCs w:val="21"/>
        </w:rPr>
        <w:t>根据现行身份法规，外国公民和无国籍人员有权居住在摩尔多瓦共和国。</w:t>
      </w:r>
    </w:p>
    <w:p w:rsidR="00BB48CE" w:rsidRPr="00AC1F5E" w:rsidRDefault="00BB48CE" w:rsidP="003D7956">
      <w:pPr>
        <w:spacing w:after="120"/>
        <w:ind w:left="1700" w:right="1134"/>
        <w:rPr>
          <w:szCs w:val="21"/>
        </w:rPr>
      </w:pPr>
      <w:r w:rsidRPr="00AC1F5E">
        <w:rPr>
          <w:szCs w:val="21"/>
        </w:rPr>
        <w:t>(</w:t>
      </w:r>
      <w:r w:rsidRPr="00AC1F5E">
        <w:rPr>
          <w:szCs w:val="21"/>
        </w:rPr>
        <w:t>二</w:t>
      </w:r>
      <w:r w:rsidRPr="00AC1F5E">
        <w:rPr>
          <w:szCs w:val="21"/>
        </w:rPr>
        <w:t xml:space="preserve">) </w:t>
      </w:r>
      <w:r w:rsidRPr="00AC1F5E">
        <w:rPr>
          <w:szCs w:val="21"/>
        </w:rPr>
        <w:tab/>
      </w:r>
      <w:r w:rsidRPr="00AC1F5E">
        <w:rPr>
          <w:szCs w:val="21"/>
        </w:rPr>
        <w:t>根据现行法律规定的条件，临时来摩尔多瓦共和国的外国公民和无国籍人员有权居住在摩尔多瓦共和国。</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就业权和就业保护权</w:t>
      </w:r>
      <w:r w:rsidRPr="00AC1F5E">
        <w:rPr>
          <w:sz w:val="21"/>
          <w:szCs w:val="21"/>
          <w:lang w:eastAsia="zh-CN"/>
        </w:rPr>
        <w:t>(</w:t>
      </w:r>
      <w:r w:rsidRPr="00AC1F5E">
        <w:rPr>
          <w:sz w:val="21"/>
          <w:szCs w:val="21"/>
          <w:lang w:eastAsia="zh-CN"/>
        </w:rPr>
        <w:t>第</w:t>
      </w:r>
      <w:r w:rsidRPr="00AC1F5E">
        <w:rPr>
          <w:sz w:val="21"/>
          <w:szCs w:val="21"/>
          <w:lang w:eastAsia="zh-CN"/>
        </w:rPr>
        <w:t>7</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w:t>
      </w:r>
      <w:r w:rsidRPr="00AC1F5E">
        <w:rPr>
          <w:szCs w:val="21"/>
        </w:rPr>
        <w:t>一</w:t>
      </w:r>
      <w:r w:rsidRPr="00AC1F5E">
        <w:rPr>
          <w:szCs w:val="21"/>
        </w:rPr>
        <w:t xml:space="preserve">) </w:t>
      </w:r>
      <w:r w:rsidRPr="00AC1F5E">
        <w:rPr>
          <w:szCs w:val="21"/>
        </w:rPr>
        <w:tab/>
      </w:r>
      <w:r w:rsidRPr="00AC1F5E">
        <w:rPr>
          <w:szCs w:val="21"/>
        </w:rPr>
        <w:t>根据现行法律规定，居住在摩尔多瓦共和国的外国公民和无国籍人员有权获得就业和就业保护。</w:t>
      </w:r>
    </w:p>
    <w:p w:rsidR="00BB48CE" w:rsidRPr="00AC1F5E" w:rsidRDefault="00BB48CE" w:rsidP="003D7956">
      <w:pPr>
        <w:spacing w:after="120"/>
        <w:ind w:left="1700" w:right="1134"/>
        <w:rPr>
          <w:szCs w:val="21"/>
        </w:rPr>
      </w:pPr>
      <w:r w:rsidRPr="00AC1F5E">
        <w:rPr>
          <w:szCs w:val="21"/>
        </w:rPr>
        <w:t>(</w:t>
      </w:r>
      <w:r w:rsidRPr="00AC1F5E">
        <w:rPr>
          <w:szCs w:val="21"/>
        </w:rPr>
        <w:t>二</w:t>
      </w:r>
      <w:r w:rsidRPr="00AC1F5E">
        <w:rPr>
          <w:szCs w:val="21"/>
        </w:rPr>
        <w:t xml:space="preserve">) </w:t>
      </w:r>
      <w:r w:rsidRPr="00AC1F5E">
        <w:rPr>
          <w:szCs w:val="21"/>
        </w:rPr>
        <w:tab/>
      </w:r>
      <w:r w:rsidRPr="00AC1F5E">
        <w:rPr>
          <w:szCs w:val="21"/>
        </w:rPr>
        <w:t>不得任命外国公民和无国籍人员担任根据现行法律须由拥有摩尔多瓦共和国公民身份的人员担任的职务或参与根据现行法律须由拥有摩尔多瓦共和国公民身份的人员参与的活动。</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休息权和健康保护权</w:t>
      </w:r>
      <w:r w:rsidRPr="00AC1F5E">
        <w:rPr>
          <w:sz w:val="21"/>
          <w:szCs w:val="21"/>
          <w:lang w:eastAsia="zh-CN"/>
        </w:rPr>
        <w:t>(</w:t>
      </w:r>
      <w:r w:rsidRPr="00AC1F5E">
        <w:rPr>
          <w:sz w:val="21"/>
          <w:szCs w:val="21"/>
          <w:lang w:eastAsia="zh-CN"/>
        </w:rPr>
        <w:t>第</w:t>
      </w:r>
      <w:r w:rsidRPr="00AC1F5E">
        <w:rPr>
          <w:sz w:val="21"/>
          <w:szCs w:val="21"/>
          <w:lang w:eastAsia="zh-CN"/>
        </w:rPr>
        <w:t>8</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w:t>
      </w:r>
      <w:r w:rsidRPr="00AC1F5E">
        <w:rPr>
          <w:szCs w:val="21"/>
        </w:rPr>
        <w:t>一</w:t>
      </w:r>
      <w:r w:rsidRPr="00AC1F5E">
        <w:rPr>
          <w:szCs w:val="21"/>
        </w:rPr>
        <w:t xml:space="preserve">) </w:t>
      </w:r>
      <w:r w:rsidRPr="00AC1F5E">
        <w:rPr>
          <w:szCs w:val="21"/>
        </w:rPr>
        <w:tab/>
      </w:r>
      <w:r w:rsidRPr="00AC1F5E">
        <w:rPr>
          <w:szCs w:val="21"/>
        </w:rPr>
        <w:t>外国公民和无国籍人员有权获得与摩尔多瓦共和国公民相同的一般性休息和健康保护。</w:t>
      </w:r>
    </w:p>
    <w:p w:rsidR="00BB48CE" w:rsidRPr="00AC1F5E" w:rsidRDefault="00BB48CE" w:rsidP="003D7956">
      <w:pPr>
        <w:spacing w:after="120"/>
        <w:ind w:left="1700" w:right="1134"/>
        <w:rPr>
          <w:szCs w:val="21"/>
        </w:rPr>
      </w:pPr>
      <w:r w:rsidRPr="00AC1F5E">
        <w:rPr>
          <w:szCs w:val="21"/>
        </w:rPr>
        <w:t>(</w:t>
      </w:r>
      <w:r w:rsidRPr="00AC1F5E">
        <w:rPr>
          <w:szCs w:val="21"/>
        </w:rPr>
        <w:t>二</w:t>
      </w:r>
      <w:r w:rsidRPr="00AC1F5E">
        <w:rPr>
          <w:szCs w:val="21"/>
        </w:rPr>
        <w:t xml:space="preserve">) </w:t>
      </w:r>
      <w:r w:rsidRPr="00AC1F5E">
        <w:rPr>
          <w:szCs w:val="21"/>
        </w:rPr>
        <w:tab/>
      </w:r>
      <w:r w:rsidRPr="00AC1F5E">
        <w:rPr>
          <w:szCs w:val="21"/>
        </w:rPr>
        <w:t>根据政府通过的程序，临时居留摩尔多瓦共和国的外国公民和无国籍人员在摩尔多瓦共和国整个停留期间必须获得医疗保险。</w:t>
      </w:r>
    </w:p>
    <w:p w:rsidR="00BB48CE" w:rsidRPr="00AC1F5E" w:rsidRDefault="00BB48CE" w:rsidP="003D7956">
      <w:pPr>
        <w:spacing w:after="120"/>
        <w:ind w:left="1700" w:right="1134"/>
        <w:rPr>
          <w:szCs w:val="21"/>
        </w:rPr>
      </w:pPr>
      <w:r w:rsidRPr="00AC1F5E">
        <w:rPr>
          <w:szCs w:val="21"/>
        </w:rPr>
        <w:t>(</w:t>
      </w:r>
      <w:r w:rsidRPr="00AC1F5E">
        <w:rPr>
          <w:szCs w:val="21"/>
        </w:rPr>
        <w:t>三</w:t>
      </w:r>
      <w:r w:rsidRPr="00AC1F5E">
        <w:rPr>
          <w:szCs w:val="21"/>
        </w:rPr>
        <w:t xml:space="preserve">) </w:t>
      </w:r>
      <w:r w:rsidRPr="00AC1F5E">
        <w:rPr>
          <w:szCs w:val="21"/>
        </w:rPr>
        <w:tab/>
      </w:r>
      <w:r w:rsidRPr="00AC1F5E">
        <w:rPr>
          <w:szCs w:val="21"/>
        </w:rPr>
        <w:t>外国公民和无国籍人员必须通过体检，以确定有无感染人类免疫缺陷病毒</w:t>
      </w:r>
      <w:r w:rsidRPr="00AC1F5E">
        <w:rPr>
          <w:szCs w:val="21"/>
        </w:rPr>
        <w:t>(</w:t>
      </w:r>
      <w:r w:rsidRPr="00AC1F5E">
        <w:rPr>
          <w:szCs w:val="21"/>
        </w:rPr>
        <w:t>艾滋病毒</w:t>
      </w:r>
      <w:r w:rsidRPr="00AC1F5E">
        <w:rPr>
          <w:szCs w:val="21"/>
        </w:rPr>
        <w:t>)</w:t>
      </w:r>
      <w:r w:rsidRPr="00AC1F5E">
        <w:rPr>
          <w:szCs w:val="21"/>
        </w:rPr>
        <w:t>和艾滋病。</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获得津贴、养恤金及其他形式的社会保险的权利</w:t>
      </w:r>
      <w:r w:rsidRPr="00AC1F5E">
        <w:rPr>
          <w:sz w:val="21"/>
          <w:szCs w:val="21"/>
          <w:lang w:eastAsia="zh-CN"/>
        </w:rPr>
        <w:t>(</w:t>
      </w:r>
      <w:r w:rsidRPr="00AC1F5E">
        <w:rPr>
          <w:sz w:val="21"/>
          <w:szCs w:val="21"/>
          <w:lang w:eastAsia="zh-CN"/>
        </w:rPr>
        <w:t>第</w:t>
      </w:r>
      <w:r w:rsidRPr="00AC1F5E">
        <w:rPr>
          <w:sz w:val="21"/>
          <w:szCs w:val="21"/>
          <w:lang w:eastAsia="zh-CN"/>
        </w:rPr>
        <w:t>9</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w:t>
      </w:r>
      <w:r w:rsidRPr="00AC1F5E">
        <w:rPr>
          <w:szCs w:val="21"/>
        </w:rPr>
        <w:t>一</w:t>
      </w:r>
      <w:r w:rsidRPr="00AC1F5E">
        <w:rPr>
          <w:szCs w:val="21"/>
        </w:rPr>
        <w:t xml:space="preserve">) </w:t>
      </w:r>
      <w:r w:rsidRPr="00AC1F5E">
        <w:rPr>
          <w:szCs w:val="21"/>
        </w:rPr>
        <w:tab/>
      </w:r>
      <w:r w:rsidRPr="00AC1F5E">
        <w:rPr>
          <w:szCs w:val="21"/>
        </w:rPr>
        <w:t>根据现行法律，居留摩尔多瓦共和国的外国公民和无国籍人员有权获得津贴、养恤金及其他形式的社会保险款项。</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获得与摩尔多瓦共和国公民同等的居住权</w:t>
      </w:r>
      <w:r w:rsidRPr="00AC1F5E">
        <w:rPr>
          <w:sz w:val="21"/>
          <w:szCs w:val="21"/>
          <w:lang w:eastAsia="zh-CN"/>
        </w:rPr>
        <w:t>(</w:t>
      </w:r>
      <w:r w:rsidRPr="00AC1F5E">
        <w:rPr>
          <w:sz w:val="21"/>
          <w:szCs w:val="21"/>
          <w:lang w:eastAsia="zh-CN"/>
        </w:rPr>
        <w:t>第</w:t>
      </w:r>
      <w:r w:rsidRPr="00AC1F5E">
        <w:rPr>
          <w:sz w:val="21"/>
          <w:szCs w:val="21"/>
          <w:lang w:eastAsia="zh-CN"/>
        </w:rPr>
        <w:t>10</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居留摩尔多瓦共和国的外国公民和无国籍人员有权获得与摩尔多瓦共和国公民同等的居住权。</w:t>
      </w:r>
    </w:p>
    <w:p w:rsidR="00BB48CE" w:rsidRPr="00AC1F5E" w:rsidRDefault="00BB48CE" w:rsidP="00933EBF">
      <w:pPr>
        <w:pStyle w:val="NormalWeb"/>
        <w:numPr>
          <w:ilvl w:val="0"/>
          <w:numId w:val="14"/>
        </w:numPr>
        <w:tabs>
          <w:tab w:val="clear" w:pos="1407"/>
        </w:tabs>
        <w:suppressAutoHyphens w:val="0"/>
        <w:spacing w:after="120" w:line="320" w:lineRule="exact"/>
        <w:ind w:left="1176" w:right="1134" w:firstLine="524"/>
        <w:jc w:val="both"/>
        <w:rPr>
          <w:sz w:val="21"/>
          <w:szCs w:val="21"/>
          <w:lang w:eastAsia="zh-CN"/>
        </w:rPr>
      </w:pPr>
      <w:r w:rsidRPr="00AC1F5E">
        <w:rPr>
          <w:sz w:val="21"/>
          <w:szCs w:val="21"/>
          <w:lang w:eastAsia="zh-CN"/>
        </w:rPr>
        <w:t>拥有住房及其他私人财产物品和按遗嘱继承或留下物品的权利</w:t>
      </w:r>
      <w:r w:rsidRPr="00AC1F5E">
        <w:rPr>
          <w:sz w:val="21"/>
          <w:szCs w:val="21"/>
          <w:lang w:eastAsia="zh-CN"/>
        </w:rPr>
        <w:t>(</w:t>
      </w:r>
      <w:r w:rsidRPr="00AC1F5E">
        <w:rPr>
          <w:sz w:val="21"/>
          <w:szCs w:val="21"/>
          <w:lang w:eastAsia="zh-CN"/>
        </w:rPr>
        <w:t>第</w:t>
      </w:r>
      <w:r w:rsidRPr="00AC1F5E">
        <w:rPr>
          <w:sz w:val="21"/>
          <w:szCs w:val="21"/>
          <w:lang w:eastAsia="zh-CN"/>
        </w:rPr>
        <w:t>11</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外国公民和无国籍人员有权拥有住房和其他私人财产物品，按遗嘱继承或留下物品，享有著作、艺术或科学创作、发现和发明的版权以及其他个人权利。</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受教育权</w:t>
      </w:r>
      <w:r w:rsidRPr="00AC1F5E">
        <w:rPr>
          <w:sz w:val="21"/>
          <w:szCs w:val="21"/>
          <w:lang w:eastAsia="zh-CN"/>
        </w:rPr>
        <w:t>(</w:t>
      </w:r>
      <w:r w:rsidRPr="00AC1F5E">
        <w:rPr>
          <w:sz w:val="21"/>
          <w:szCs w:val="21"/>
          <w:lang w:eastAsia="zh-CN"/>
        </w:rPr>
        <w:t>第</w:t>
      </w:r>
      <w:r w:rsidRPr="00AC1F5E">
        <w:rPr>
          <w:sz w:val="21"/>
          <w:szCs w:val="21"/>
          <w:lang w:eastAsia="zh-CN"/>
        </w:rPr>
        <w:t>12</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w:t>
      </w:r>
      <w:r w:rsidRPr="00AC1F5E">
        <w:rPr>
          <w:szCs w:val="21"/>
        </w:rPr>
        <w:t>一</w:t>
      </w:r>
      <w:r w:rsidRPr="00AC1F5E">
        <w:rPr>
          <w:szCs w:val="21"/>
        </w:rPr>
        <w:t xml:space="preserve">) </w:t>
      </w:r>
      <w:r w:rsidRPr="00AC1F5E">
        <w:rPr>
          <w:szCs w:val="21"/>
        </w:rPr>
        <w:tab/>
      </w:r>
      <w:r w:rsidRPr="00AC1F5E">
        <w:rPr>
          <w:szCs w:val="21"/>
        </w:rPr>
        <w:t>外国公民和无国籍人员拥有与摩尔多瓦共和国公民同等的受教育权。</w:t>
      </w:r>
    </w:p>
    <w:p w:rsidR="00BB48CE" w:rsidRPr="00AC1F5E" w:rsidRDefault="00BB48CE" w:rsidP="003D7956">
      <w:pPr>
        <w:spacing w:after="120"/>
        <w:ind w:left="1700" w:right="1134"/>
        <w:rPr>
          <w:szCs w:val="21"/>
        </w:rPr>
      </w:pPr>
      <w:r w:rsidRPr="00AC1F5E">
        <w:rPr>
          <w:szCs w:val="21"/>
        </w:rPr>
        <w:t>(</w:t>
      </w:r>
      <w:r w:rsidRPr="00AC1F5E">
        <w:rPr>
          <w:szCs w:val="21"/>
        </w:rPr>
        <w:t>二</w:t>
      </w:r>
      <w:r w:rsidRPr="00AC1F5E">
        <w:rPr>
          <w:szCs w:val="21"/>
        </w:rPr>
        <w:t xml:space="preserve">) </w:t>
      </w:r>
      <w:r w:rsidRPr="00AC1F5E">
        <w:rPr>
          <w:szCs w:val="21"/>
        </w:rPr>
        <w:tab/>
      </w:r>
      <w:r w:rsidRPr="00AC1F5E">
        <w:rPr>
          <w:szCs w:val="21"/>
        </w:rPr>
        <w:t>教育机构录取的外国公民和无国籍人员拥有现行法律和这些机构规则所规定的权利和责任。</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隶属各种文化、科学和体育社团及生产性协会的权利</w:t>
      </w:r>
      <w:r w:rsidRPr="00AC1F5E">
        <w:rPr>
          <w:sz w:val="21"/>
          <w:szCs w:val="21"/>
          <w:lang w:eastAsia="zh-CN"/>
        </w:rPr>
        <w:t>(</w:t>
      </w:r>
      <w:r w:rsidRPr="00AC1F5E">
        <w:rPr>
          <w:sz w:val="21"/>
          <w:szCs w:val="21"/>
          <w:lang w:eastAsia="zh-CN"/>
        </w:rPr>
        <w:t>第</w:t>
      </w:r>
      <w:r w:rsidRPr="00AC1F5E">
        <w:rPr>
          <w:sz w:val="21"/>
          <w:szCs w:val="21"/>
          <w:lang w:eastAsia="zh-CN"/>
        </w:rPr>
        <w:t>13</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w:t>
      </w:r>
      <w:r w:rsidRPr="00AC1F5E">
        <w:rPr>
          <w:szCs w:val="21"/>
        </w:rPr>
        <w:t>一</w:t>
      </w:r>
      <w:r w:rsidRPr="00AC1F5E">
        <w:rPr>
          <w:szCs w:val="21"/>
        </w:rPr>
        <w:t xml:space="preserve">) </w:t>
      </w:r>
      <w:r w:rsidRPr="00AC1F5E">
        <w:rPr>
          <w:szCs w:val="21"/>
        </w:rPr>
        <w:tab/>
      </w:r>
      <w:r w:rsidRPr="00AC1F5E">
        <w:rPr>
          <w:szCs w:val="21"/>
        </w:rPr>
        <w:t>自由意志及思想、宗教和表达自由的权利</w:t>
      </w:r>
      <w:r w:rsidRPr="00AC1F5E">
        <w:rPr>
          <w:szCs w:val="21"/>
        </w:rPr>
        <w:t>(</w:t>
      </w:r>
      <w:r w:rsidRPr="00AC1F5E">
        <w:rPr>
          <w:szCs w:val="21"/>
        </w:rPr>
        <w:t>第</w:t>
      </w:r>
      <w:r w:rsidRPr="00AC1F5E">
        <w:rPr>
          <w:szCs w:val="21"/>
        </w:rPr>
        <w:t>14</w:t>
      </w:r>
      <w:r w:rsidRPr="00AC1F5E">
        <w:rPr>
          <w:szCs w:val="21"/>
        </w:rPr>
        <w:t>条</w:t>
      </w:r>
      <w:r w:rsidRPr="00AC1F5E">
        <w:rPr>
          <w:szCs w:val="21"/>
        </w:rPr>
        <w:t>)</w:t>
      </w:r>
    </w:p>
    <w:p w:rsidR="00BB48CE" w:rsidRPr="00AC1F5E" w:rsidRDefault="00BB48CE" w:rsidP="003D7956">
      <w:pPr>
        <w:spacing w:after="120"/>
        <w:ind w:left="1700" w:right="1134"/>
        <w:rPr>
          <w:szCs w:val="21"/>
        </w:rPr>
      </w:pPr>
      <w:r w:rsidRPr="00AC1F5E">
        <w:rPr>
          <w:szCs w:val="21"/>
        </w:rPr>
        <w:t>(</w:t>
      </w:r>
      <w:r w:rsidRPr="00AC1F5E">
        <w:rPr>
          <w:szCs w:val="21"/>
        </w:rPr>
        <w:t>二</w:t>
      </w:r>
      <w:r w:rsidRPr="00AC1F5E">
        <w:rPr>
          <w:szCs w:val="21"/>
        </w:rPr>
        <w:t xml:space="preserve">) </w:t>
      </w:r>
      <w:r w:rsidRPr="00AC1F5E">
        <w:rPr>
          <w:szCs w:val="21"/>
        </w:rPr>
        <w:tab/>
      </w:r>
      <w:r w:rsidRPr="00AC1F5E">
        <w:rPr>
          <w:szCs w:val="21"/>
        </w:rPr>
        <w:t>居留摩尔多瓦共和国的外国公民和无国籍人员的意志、见解和表达自由根据现行法律得到保障。</w:t>
      </w:r>
    </w:p>
    <w:p w:rsidR="00BB48CE" w:rsidRPr="00AC1F5E" w:rsidRDefault="00BB48CE" w:rsidP="003D7956">
      <w:pPr>
        <w:spacing w:after="120"/>
        <w:ind w:left="1700" w:right="1134"/>
        <w:rPr>
          <w:szCs w:val="21"/>
        </w:rPr>
      </w:pPr>
      <w:r w:rsidRPr="00AC1F5E">
        <w:rPr>
          <w:szCs w:val="21"/>
        </w:rPr>
        <w:t>(</w:t>
      </w:r>
      <w:r w:rsidRPr="00AC1F5E">
        <w:rPr>
          <w:szCs w:val="21"/>
        </w:rPr>
        <w:t>三</w:t>
      </w:r>
      <w:r w:rsidRPr="00AC1F5E">
        <w:rPr>
          <w:szCs w:val="21"/>
        </w:rPr>
        <w:t xml:space="preserve">) </w:t>
      </w:r>
      <w:r w:rsidRPr="00AC1F5E">
        <w:rPr>
          <w:szCs w:val="21"/>
        </w:rPr>
        <w:tab/>
      </w:r>
      <w:r w:rsidRPr="00AC1F5E">
        <w:rPr>
          <w:szCs w:val="21"/>
        </w:rPr>
        <w:t>如果有关法规没有另行规定，居留摩尔多瓦共和国的外国公民和无国籍人员有权按与摩尔多瓦共和国公民相同的一般条件加入各种文化、科学和体育社团、企业组织和生产性协会。</w:t>
      </w:r>
    </w:p>
    <w:p w:rsidR="00BB48CE" w:rsidRPr="00AC1F5E" w:rsidRDefault="00BB48CE" w:rsidP="00933EBF">
      <w:pPr>
        <w:pStyle w:val="NormalWeb"/>
        <w:numPr>
          <w:ilvl w:val="0"/>
          <w:numId w:val="14"/>
        </w:numPr>
        <w:suppressAutoHyphens w:val="0"/>
        <w:spacing w:after="120" w:line="320" w:lineRule="exact"/>
        <w:ind w:left="1190" w:right="1134" w:firstLine="510"/>
        <w:jc w:val="both"/>
        <w:rPr>
          <w:sz w:val="21"/>
          <w:szCs w:val="21"/>
          <w:lang w:eastAsia="zh-CN"/>
        </w:rPr>
      </w:pPr>
      <w:r w:rsidRPr="00AC1F5E">
        <w:rPr>
          <w:sz w:val="21"/>
          <w:szCs w:val="21"/>
          <w:lang w:eastAsia="zh-CN"/>
        </w:rPr>
        <w:t>根据现行法律与摩尔多瓦共和国公民及其他人结婚和离婚的权利</w:t>
      </w:r>
      <w:r w:rsidRPr="00AC1F5E">
        <w:rPr>
          <w:sz w:val="21"/>
          <w:szCs w:val="21"/>
          <w:lang w:eastAsia="zh-CN"/>
        </w:rPr>
        <w:t>(</w:t>
      </w:r>
      <w:r w:rsidRPr="00AC1F5E">
        <w:rPr>
          <w:sz w:val="21"/>
          <w:szCs w:val="21"/>
          <w:lang w:eastAsia="zh-CN"/>
        </w:rPr>
        <w:t>第</w:t>
      </w:r>
      <w:r w:rsidRPr="00AC1F5E">
        <w:rPr>
          <w:sz w:val="21"/>
          <w:szCs w:val="21"/>
          <w:lang w:eastAsia="zh-CN"/>
        </w:rPr>
        <w:t>15</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670" w:right="1134"/>
        <w:rPr>
          <w:szCs w:val="21"/>
        </w:rPr>
      </w:pPr>
      <w:r w:rsidRPr="00AC1F5E">
        <w:rPr>
          <w:szCs w:val="21"/>
        </w:rPr>
        <w:t>外国公民和无国籍人员有权根据现行法律与摩尔多瓦共和国公民及其他人结婚和离婚。他们在婚姻关系中享有与摩尔多瓦共和国公民同等的家庭权利和义务。</w:t>
      </w:r>
    </w:p>
    <w:p w:rsidR="00BB48CE" w:rsidRPr="00AC1F5E" w:rsidRDefault="00BB48CE" w:rsidP="00933EBF">
      <w:pPr>
        <w:pStyle w:val="NormalWeb"/>
        <w:numPr>
          <w:ilvl w:val="0"/>
          <w:numId w:val="14"/>
        </w:numPr>
        <w:suppressAutoHyphens w:val="0"/>
        <w:spacing w:after="120" w:line="320" w:lineRule="exact"/>
        <w:ind w:left="1176" w:right="1134" w:firstLine="524"/>
        <w:jc w:val="both"/>
        <w:rPr>
          <w:sz w:val="21"/>
          <w:szCs w:val="21"/>
          <w:lang w:eastAsia="zh-CN"/>
        </w:rPr>
      </w:pPr>
      <w:r w:rsidRPr="00AC1F5E">
        <w:rPr>
          <w:sz w:val="21"/>
          <w:szCs w:val="21"/>
          <w:lang w:eastAsia="zh-CN"/>
        </w:rPr>
        <w:t>根据现行法律在摩尔多瓦共和国领土上自由行动和建立住所的权利</w:t>
      </w:r>
      <w:r w:rsidRPr="00AC1F5E">
        <w:rPr>
          <w:sz w:val="21"/>
          <w:szCs w:val="21"/>
          <w:lang w:eastAsia="zh-CN"/>
        </w:rPr>
        <w:t>(</w:t>
      </w:r>
      <w:r w:rsidRPr="00AC1F5E">
        <w:rPr>
          <w:sz w:val="21"/>
          <w:szCs w:val="21"/>
          <w:lang w:eastAsia="zh-CN"/>
        </w:rPr>
        <w:t>第</w:t>
      </w:r>
      <w:r w:rsidRPr="00AC1F5E">
        <w:rPr>
          <w:sz w:val="21"/>
          <w:szCs w:val="21"/>
          <w:lang w:eastAsia="zh-CN"/>
        </w:rPr>
        <w:t>16</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670" w:right="1134"/>
        <w:rPr>
          <w:szCs w:val="21"/>
        </w:rPr>
      </w:pPr>
      <w:r w:rsidRPr="00AC1F5E">
        <w:rPr>
          <w:szCs w:val="21"/>
        </w:rPr>
        <w:t>外国公民和无国籍人员有权根据现行法律在摩尔多瓦共和国领土上自由行动和建立住所。</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人身和住所不可侵犯权</w:t>
      </w:r>
      <w:r w:rsidRPr="00AC1F5E">
        <w:rPr>
          <w:sz w:val="21"/>
          <w:szCs w:val="21"/>
          <w:lang w:eastAsia="zh-CN"/>
        </w:rPr>
        <w:t>(</w:t>
      </w:r>
      <w:r w:rsidRPr="00AC1F5E">
        <w:rPr>
          <w:sz w:val="21"/>
          <w:szCs w:val="21"/>
          <w:lang w:eastAsia="zh-CN"/>
        </w:rPr>
        <w:t>第</w:t>
      </w:r>
      <w:r w:rsidRPr="00AC1F5E">
        <w:rPr>
          <w:sz w:val="21"/>
          <w:szCs w:val="21"/>
          <w:lang w:eastAsia="zh-CN"/>
        </w:rPr>
        <w:t>17</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670" w:right="1134"/>
        <w:rPr>
          <w:szCs w:val="21"/>
        </w:rPr>
      </w:pPr>
      <w:r w:rsidRPr="00AC1F5E">
        <w:rPr>
          <w:szCs w:val="21"/>
        </w:rPr>
        <w:t>外国公民和无国籍人员的人身和住所不可侵犯权依照现行法律得到保障。</w:t>
      </w:r>
    </w:p>
    <w:p w:rsidR="00BB48CE" w:rsidRPr="00AC1F5E" w:rsidRDefault="00BB48CE" w:rsidP="00933EBF">
      <w:pPr>
        <w:pStyle w:val="NormalWeb"/>
        <w:numPr>
          <w:ilvl w:val="0"/>
          <w:numId w:val="14"/>
        </w:numPr>
        <w:suppressAutoHyphens w:val="0"/>
        <w:spacing w:after="120" w:line="320" w:lineRule="exact"/>
        <w:ind w:left="1700" w:right="1134" w:firstLine="0"/>
        <w:jc w:val="both"/>
        <w:rPr>
          <w:sz w:val="21"/>
          <w:szCs w:val="21"/>
          <w:lang w:eastAsia="zh-CN"/>
        </w:rPr>
      </w:pPr>
      <w:r w:rsidRPr="00AC1F5E">
        <w:rPr>
          <w:sz w:val="21"/>
          <w:szCs w:val="21"/>
          <w:lang w:eastAsia="zh-CN"/>
        </w:rPr>
        <w:t>诉诸司法权和公平审判权</w:t>
      </w:r>
      <w:r w:rsidRPr="00AC1F5E">
        <w:rPr>
          <w:sz w:val="21"/>
          <w:szCs w:val="21"/>
          <w:lang w:eastAsia="zh-CN"/>
        </w:rPr>
        <w:t>(</w:t>
      </w:r>
      <w:r w:rsidRPr="00AC1F5E">
        <w:rPr>
          <w:sz w:val="21"/>
          <w:szCs w:val="21"/>
          <w:lang w:eastAsia="zh-CN"/>
        </w:rPr>
        <w:t>第</w:t>
      </w:r>
      <w:r w:rsidRPr="00AC1F5E">
        <w:rPr>
          <w:sz w:val="21"/>
          <w:szCs w:val="21"/>
          <w:lang w:eastAsia="zh-CN"/>
        </w:rPr>
        <w:t>19</w:t>
      </w:r>
      <w:r w:rsidRPr="00AC1F5E">
        <w:rPr>
          <w:sz w:val="21"/>
          <w:szCs w:val="21"/>
          <w:lang w:eastAsia="zh-CN"/>
        </w:rPr>
        <w:t>条</w:t>
      </w:r>
      <w:r w:rsidRPr="00AC1F5E">
        <w:rPr>
          <w:sz w:val="21"/>
          <w:szCs w:val="21"/>
          <w:lang w:eastAsia="zh-CN"/>
        </w:rPr>
        <w:t>)</w:t>
      </w:r>
    </w:p>
    <w:p w:rsidR="00BB48CE" w:rsidRPr="00AC1F5E" w:rsidRDefault="00BB48CE" w:rsidP="003D7956">
      <w:pPr>
        <w:spacing w:after="120"/>
        <w:ind w:left="1700" w:right="1134"/>
        <w:rPr>
          <w:szCs w:val="21"/>
        </w:rPr>
      </w:pPr>
      <w:r w:rsidRPr="00AC1F5E">
        <w:rPr>
          <w:szCs w:val="21"/>
        </w:rPr>
        <w:t>(</w:t>
      </w:r>
      <w:r w:rsidRPr="00AC1F5E">
        <w:rPr>
          <w:szCs w:val="21"/>
        </w:rPr>
        <w:t>一</w:t>
      </w:r>
      <w:r w:rsidRPr="00AC1F5E">
        <w:rPr>
          <w:szCs w:val="21"/>
        </w:rPr>
        <w:t xml:space="preserve">) </w:t>
      </w:r>
      <w:r w:rsidRPr="00AC1F5E">
        <w:rPr>
          <w:szCs w:val="21"/>
        </w:rPr>
        <w:tab/>
      </w:r>
      <w:r w:rsidRPr="00AC1F5E">
        <w:rPr>
          <w:szCs w:val="21"/>
        </w:rPr>
        <w:t>外国公民有权获得主管法院和其他公共当局的有效救济，以应对侵犯其权利、自由及合法利益的行动。</w:t>
      </w:r>
    </w:p>
    <w:p w:rsidR="00BB48CE" w:rsidRPr="00AC1F5E" w:rsidRDefault="00BB48CE" w:rsidP="003D7956">
      <w:pPr>
        <w:spacing w:after="120"/>
        <w:ind w:left="1700" w:right="1134"/>
        <w:rPr>
          <w:szCs w:val="21"/>
        </w:rPr>
      </w:pPr>
      <w:r w:rsidRPr="00AC1F5E">
        <w:rPr>
          <w:szCs w:val="21"/>
        </w:rPr>
        <w:t>(</w:t>
      </w:r>
      <w:r w:rsidRPr="00AC1F5E">
        <w:rPr>
          <w:szCs w:val="21"/>
        </w:rPr>
        <w:t>二</w:t>
      </w:r>
      <w:r w:rsidRPr="00AC1F5E">
        <w:rPr>
          <w:szCs w:val="21"/>
        </w:rPr>
        <w:t xml:space="preserve">) </w:t>
      </w:r>
      <w:r w:rsidRPr="00AC1F5E">
        <w:rPr>
          <w:szCs w:val="21"/>
        </w:rPr>
        <w:tab/>
      </w:r>
      <w:r w:rsidRPr="00AC1F5E">
        <w:rPr>
          <w:szCs w:val="21"/>
        </w:rPr>
        <w:t>外国公民和无国籍人员根据关于监察员的法律，在其权利和合法利益在摩尔多瓦共和国受到侵犯时，有权向监察员提出诉讼申请。</w:t>
      </w:r>
    </w:p>
    <w:p w:rsidR="00BB48CE" w:rsidRPr="00AC1F5E" w:rsidRDefault="00BB48CE" w:rsidP="003D7956">
      <w:pPr>
        <w:spacing w:after="120"/>
        <w:ind w:left="1700" w:right="1134"/>
        <w:rPr>
          <w:szCs w:val="21"/>
        </w:rPr>
      </w:pPr>
      <w:r w:rsidRPr="00AC1F5E">
        <w:rPr>
          <w:szCs w:val="21"/>
        </w:rPr>
        <w:t>(</w:t>
      </w:r>
      <w:r w:rsidRPr="00AC1F5E">
        <w:rPr>
          <w:szCs w:val="21"/>
        </w:rPr>
        <w:t>三</w:t>
      </w:r>
      <w:r w:rsidRPr="00AC1F5E">
        <w:rPr>
          <w:szCs w:val="21"/>
        </w:rPr>
        <w:t xml:space="preserve">) </w:t>
      </w:r>
      <w:r w:rsidRPr="00AC1F5E">
        <w:rPr>
          <w:szCs w:val="21"/>
        </w:rPr>
        <w:tab/>
      </w:r>
      <w:r w:rsidRPr="00AC1F5E">
        <w:rPr>
          <w:szCs w:val="21"/>
        </w:rPr>
        <w:t>外国公民和无国籍人员在法院的诉讼程序中享有与摩尔多瓦共和国公民类似的诉讼权。</w:t>
      </w:r>
    </w:p>
    <w:p w:rsidR="00BB48CE" w:rsidRPr="00AC1F5E" w:rsidRDefault="00BB48CE" w:rsidP="003D7956">
      <w:pPr>
        <w:spacing w:after="120"/>
        <w:ind w:left="1700" w:right="1134"/>
        <w:rPr>
          <w:szCs w:val="21"/>
        </w:rPr>
      </w:pPr>
      <w:r w:rsidRPr="00AC1F5E">
        <w:rPr>
          <w:szCs w:val="21"/>
        </w:rPr>
        <w:t>(</w:t>
      </w:r>
      <w:r w:rsidRPr="00AC1F5E">
        <w:rPr>
          <w:szCs w:val="21"/>
        </w:rPr>
        <w:t>四</w:t>
      </w:r>
      <w:r w:rsidRPr="00AC1F5E">
        <w:rPr>
          <w:szCs w:val="21"/>
        </w:rPr>
        <w:t xml:space="preserve">) </w:t>
      </w:r>
      <w:r w:rsidRPr="00AC1F5E">
        <w:rPr>
          <w:szCs w:val="21"/>
        </w:rPr>
        <w:tab/>
      </w:r>
      <w:r w:rsidRPr="00AC1F5E">
        <w:rPr>
          <w:szCs w:val="21"/>
        </w:rPr>
        <w:t>外国公民向本国外交使团寻求保护的权利得到保障。</w:t>
      </w:r>
    </w:p>
    <w:p w:rsidR="00BB48CE" w:rsidRPr="00AC1F5E" w:rsidRDefault="00132BD4" w:rsidP="00132BD4">
      <w:pPr>
        <w:pStyle w:val="SingleTxtGC"/>
        <w:rPr>
          <w:b/>
        </w:rPr>
      </w:pPr>
      <w:r w:rsidRPr="00AC1F5E">
        <w:t xml:space="preserve">68.  </w:t>
      </w:r>
      <w:r w:rsidR="00BB48CE" w:rsidRPr="00AC1F5E">
        <w:t>外国公民在立法和行政机构中无被选举权，无参加普选权，不得加入各种政党，以及不得在摩尔多瓦共和国武装部队服役</w:t>
      </w:r>
      <w:r w:rsidR="00BB48CE" w:rsidRPr="00AC1F5E">
        <w:t>(</w:t>
      </w:r>
      <w:r w:rsidR="00BB48CE" w:rsidRPr="00AC1F5E">
        <w:t>第</w:t>
      </w:r>
      <w:r w:rsidR="00BB48CE" w:rsidRPr="00AC1F5E">
        <w:t>19-20</w:t>
      </w:r>
      <w:r w:rsidR="00BB48CE" w:rsidRPr="00AC1F5E">
        <w:t>条</w:t>
      </w:r>
      <w:r w:rsidR="00BB48CE" w:rsidRPr="00AC1F5E">
        <w:t>)</w:t>
      </w:r>
      <w:r w:rsidR="00BB48CE" w:rsidRPr="00AC1F5E">
        <w:t>。</w:t>
      </w:r>
    </w:p>
    <w:p w:rsidR="00BB48CE" w:rsidRPr="00AC1F5E" w:rsidRDefault="00132BD4" w:rsidP="00132BD4">
      <w:pPr>
        <w:pStyle w:val="SingleTxtGC"/>
      </w:pPr>
      <w:r w:rsidRPr="00AC1F5E">
        <w:t xml:space="preserve">69.  </w:t>
      </w:r>
      <w:r w:rsidR="00BB48CE" w:rsidRPr="00AC1F5E">
        <w:t>同时，关于难民身份的</w:t>
      </w:r>
      <w:smartTag w:uri="urn:schemas-microsoft-com:office:smarttags" w:element="chsdate">
        <w:smartTagPr>
          <w:attr w:name="IsROCDate" w:val="False"/>
          <w:attr w:name="IsLunarDate" w:val="False"/>
          <w:attr w:name="Day" w:val="25"/>
          <w:attr w:name="Month" w:val="7"/>
          <w:attr w:name="Year" w:val="2002"/>
        </w:smartTagPr>
        <w:r w:rsidR="00BB48CE" w:rsidRPr="00AC1F5E">
          <w:t>2002</w:t>
        </w:r>
        <w:r w:rsidR="00BB48CE" w:rsidRPr="00AC1F5E">
          <w:t>年</w:t>
        </w:r>
        <w:r w:rsidR="00BB48CE" w:rsidRPr="00AC1F5E">
          <w:t>7</w:t>
        </w:r>
        <w:r w:rsidR="00BB48CE" w:rsidRPr="00AC1F5E">
          <w:t>月</w:t>
        </w:r>
        <w:r w:rsidR="00BB48CE" w:rsidRPr="00AC1F5E">
          <w:t>25</w:t>
        </w:r>
        <w:r w:rsidR="00BB48CE" w:rsidRPr="00AC1F5E">
          <w:t>日</w:t>
        </w:r>
      </w:smartTag>
      <w:r w:rsidR="00BB48CE" w:rsidRPr="00AC1F5E">
        <w:t>第</w:t>
      </w:r>
      <w:r w:rsidR="00BB48CE" w:rsidRPr="00AC1F5E">
        <w:t>1286</w:t>
      </w:r>
      <w:r w:rsidR="00BB48CE" w:rsidRPr="00AC1F5E">
        <w:t>号法律第</w:t>
      </w:r>
      <w:r w:rsidR="00BB48CE" w:rsidRPr="00AC1F5E">
        <w:t>4</w:t>
      </w:r>
      <w:r w:rsidR="00BB48CE" w:rsidRPr="00AC1F5E">
        <w:t>条以及关于移徙问题的</w:t>
      </w:r>
      <w:smartTag w:uri="urn:schemas-microsoft-com:office:smarttags" w:element="chsdate">
        <w:smartTagPr>
          <w:attr w:name="IsROCDate" w:val="False"/>
          <w:attr w:name="IsLunarDate" w:val="False"/>
          <w:attr w:name="Day" w:val="6"/>
          <w:attr w:name="Month" w:val="12"/>
          <w:attr w:name="Year" w:val="2002"/>
        </w:smartTagPr>
        <w:r w:rsidR="00BB48CE" w:rsidRPr="00AC1F5E">
          <w:t>2002</w:t>
        </w:r>
        <w:r w:rsidR="00BB48CE" w:rsidRPr="00AC1F5E">
          <w:t>年</w:t>
        </w:r>
        <w:r w:rsidR="00BB48CE" w:rsidRPr="00AC1F5E">
          <w:t>12</w:t>
        </w:r>
        <w:r w:rsidR="00BB48CE" w:rsidRPr="00AC1F5E">
          <w:t>月</w:t>
        </w:r>
        <w:r w:rsidR="00BB48CE" w:rsidRPr="00AC1F5E">
          <w:t>6</w:t>
        </w:r>
        <w:r w:rsidR="00BB48CE" w:rsidRPr="00AC1F5E">
          <w:t>日</w:t>
        </w:r>
      </w:smartTag>
      <w:r w:rsidR="00BB48CE" w:rsidRPr="00AC1F5E">
        <w:t>第</w:t>
      </w:r>
      <w:r w:rsidR="00BB48CE" w:rsidRPr="00AC1F5E">
        <w:t>1518</w:t>
      </w:r>
      <w:r w:rsidR="00BB48CE" w:rsidRPr="00AC1F5E">
        <w:t>号法律第</w:t>
      </w:r>
      <w:r w:rsidR="00BB48CE" w:rsidRPr="00AC1F5E">
        <w:t>3</w:t>
      </w:r>
      <w:r w:rsidR="00BB48CE" w:rsidRPr="00AC1F5E">
        <w:t>条</w:t>
      </w:r>
      <w:r w:rsidR="00BB48CE" w:rsidRPr="00AC1F5E">
        <w:t>(d)</w:t>
      </w:r>
      <w:r w:rsidR="00BB48CE" w:rsidRPr="00AC1F5E">
        <w:t>款规定了这些法律所应依据的不歧视原则，即这些法律的适用不应存在基于种族、国籍、民族血统、语言、宗教、性别、见解、政治背景、财富或社会出身的歧视。</w:t>
      </w:r>
    </w:p>
    <w:p w:rsidR="00BB48CE" w:rsidRPr="00AC1F5E" w:rsidRDefault="00132BD4" w:rsidP="00132BD4">
      <w:pPr>
        <w:pStyle w:val="SingleTxtGC"/>
        <w:rPr>
          <w:b/>
        </w:rPr>
      </w:pPr>
      <w:r w:rsidRPr="00AC1F5E">
        <w:t xml:space="preserve">70.  </w:t>
      </w:r>
      <w:r w:rsidR="00BB48CE" w:rsidRPr="00AC1F5E">
        <w:t>关于移徙问题的</w:t>
      </w:r>
      <w:smartTag w:uri="urn:schemas-microsoft-com:office:smarttags" w:element="chsdate">
        <w:smartTagPr>
          <w:attr w:name="IsROCDate" w:val="False"/>
          <w:attr w:name="IsLunarDate" w:val="False"/>
          <w:attr w:name="Day" w:val="6"/>
          <w:attr w:name="Month" w:val="12"/>
          <w:attr w:name="Year" w:val="2002"/>
        </w:smartTagPr>
        <w:r w:rsidR="00BB48CE" w:rsidRPr="00AC1F5E">
          <w:t>2002</w:t>
        </w:r>
        <w:r w:rsidR="00BB48CE" w:rsidRPr="00AC1F5E">
          <w:t>年</w:t>
        </w:r>
        <w:r w:rsidR="00BB48CE" w:rsidRPr="00AC1F5E">
          <w:t>12</w:t>
        </w:r>
        <w:r w:rsidR="00BB48CE" w:rsidRPr="00AC1F5E">
          <w:t>月</w:t>
        </w:r>
        <w:r w:rsidR="00BB48CE" w:rsidRPr="00AC1F5E">
          <w:t>6</w:t>
        </w:r>
        <w:r w:rsidR="00BB48CE" w:rsidRPr="00AC1F5E">
          <w:t>日</w:t>
        </w:r>
      </w:smartTag>
      <w:r w:rsidR="00BB48CE" w:rsidRPr="00AC1F5E">
        <w:t>第</w:t>
      </w:r>
      <w:r w:rsidR="00BB48CE" w:rsidRPr="00AC1F5E">
        <w:t>1518</w:t>
      </w:r>
      <w:r w:rsidR="00BB48CE" w:rsidRPr="00AC1F5E">
        <w:t>号法律第</w:t>
      </w:r>
      <w:r w:rsidR="00BB48CE" w:rsidRPr="00AC1F5E">
        <w:t>3</w:t>
      </w:r>
      <w:r w:rsidR="00BB48CE" w:rsidRPr="00AC1F5E">
        <w:t>条</w:t>
      </w:r>
      <w:r w:rsidR="00BB48CE" w:rsidRPr="00AC1F5E">
        <w:t>(d)</w:t>
      </w:r>
      <w:r w:rsidR="00BB48CE" w:rsidRPr="00AC1F5E">
        <w:t>款将</w:t>
      </w:r>
      <w:r w:rsidR="00BB48CE" w:rsidRPr="00AC1F5E">
        <w:t>“</w:t>
      </w:r>
      <w:r w:rsidR="00BB48CE" w:rsidRPr="00AC1F5E">
        <w:t>禁止基于种族、国籍、民族血统、语言、宗教、性别、见解、政治背景、财富、社会出身或任何其他原因的歧视以及对权利和自由的限制</w:t>
      </w:r>
      <w:r w:rsidR="00BB48CE" w:rsidRPr="00AC1F5E">
        <w:t>”</w:t>
      </w:r>
      <w:r w:rsidR="00BB48CE" w:rsidRPr="00AC1F5E">
        <w:t>规定为一条主要原则。</w:t>
      </w:r>
    </w:p>
    <w:p w:rsidR="00BB48CE" w:rsidRPr="00AC1F5E" w:rsidRDefault="00132BD4" w:rsidP="00132BD4">
      <w:pPr>
        <w:pStyle w:val="SingleTxtGC"/>
      </w:pPr>
      <w:r w:rsidRPr="00AC1F5E">
        <w:t xml:space="preserve">71.  </w:t>
      </w:r>
      <w:r w:rsidR="00BB48CE" w:rsidRPr="00AC1F5E">
        <w:t>关于难民身份的</w:t>
      </w:r>
      <w:smartTag w:uri="urn:schemas-microsoft-com:office:smarttags" w:element="chsdate">
        <w:smartTagPr>
          <w:attr w:name="IsROCDate" w:val="False"/>
          <w:attr w:name="IsLunarDate" w:val="False"/>
          <w:attr w:name="Day" w:val="25"/>
          <w:attr w:name="Month" w:val="7"/>
          <w:attr w:name="Year" w:val="2002"/>
        </w:smartTagPr>
        <w:r w:rsidR="00BB48CE" w:rsidRPr="00AC1F5E">
          <w:t>2002</w:t>
        </w:r>
        <w:r w:rsidR="00BB48CE" w:rsidRPr="00AC1F5E">
          <w:t>年</w:t>
        </w:r>
        <w:r w:rsidR="00BB48CE" w:rsidRPr="00AC1F5E">
          <w:t>7</w:t>
        </w:r>
        <w:r w:rsidR="00BB48CE" w:rsidRPr="00AC1F5E">
          <w:t>月</w:t>
        </w:r>
        <w:r w:rsidR="00BB48CE" w:rsidRPr="00AC1F5E">
          <w:t>25</w:t>
        </w:r>
        <w:r w:rsidR="00BB48CE" w:rsidRPr="00AC1F5E">
          <w:t>日</w:t>
        </w:r>
      </w:smartTag>
      <w:r w:rsidR="00BB48CE" w:rsidRPr="00AC1F5E">
        <w:t>第</w:t>
      </w:r>
      <w:r w:rsidR="00BB48CE" w:rsidRPr="00AC1F5E">
        <w:t>1286</w:t>
      </w:r>
      <w:r w:rsidR="00BB48CE" w:rsidRPr="00AC1F5E">
        <w:t>号法律第</w:t>
      </w:r>
      <w:r w:rsidR="00BB48CE" w:rsidRPr="00AC1F5E">
        <w:t>4</w:t>
      </w:r>
      <w:r w:rsidR="00BB48CE" w:rsidRPr="00AC1F5E">
        <w:t>条还规定，</w:t>
      </w:r>
      <w:r w:rsidR="00BB48CE" w:rsidRPr="00AC1F5E">
        <w:t>“</w:t>
      </w:r>
      <w:r w:rsidR="00BB48CE" w:rsidRPr="00AC1F5E">
        <w:t>现法律规定适用于寻求庇护者、难民及人道主义保护或临时保护受益人，不分种族、国籍、民族血统、语言、宗教、性别、见解、政治背景、财富或社会出身</w:t>
      </w:r>
      <w:r w:rsidR="00BB48CE" w:rsidRPr="00AC1F5E">
        <w:t>”</w:t>
      </w:r>
      <w:r w:rsidR="00BB48CE" w:rsidRPr="00AC1F5E">
        <w:t>。</w:t>
      </w:r>
    </w:p>
    <w:p w:rsidR="00BB48CE" w:rsidRPr="00AC1F5E" w:rsidRDefault="00132BD4" w:rsidP="00132BD4">
      <w:pPr>
        <w:pStyle w:val="SingleTxtGC"/>
      </w:pPr>
      <w:r w:rsidRPr="00AC1F5E">
        <w:t xml:space="preserve">72.  </w:t>
      </w:r>
      <w:r w:rsidR="00BB48CE" w:rsidRPr="00AC1F5E">
        <w:t>根据关于移徙问题的</w:t>
      </w:r>
      <w:smartTag w:uri="urn:schemas-microsoft-com:office:smarttags" w:element="chsdate">
        <w:smartTagPr>
          <w:attr w:name="IsROCDate" w:val="False"/>
          <w:attr w:name="IsLunarDate" w:val="False"/>
          <w:attr w:name="Day" w:val="6"/>
          <w:attr w:name="Month" w:val="12"/>
          <w:attr w:name="Year" w:val="2002"/>
        </w:smartTagPr>
        <w:r w:rsidR="00BB48CE" w:rsidRPr="00AC1F5E">
          <w:t>2002</w:t>
        </w:r>
        <w:r w:rsidR="00BB48CE" w:rsidRPr="00AC1F5E">
          <w:t>年</w:t>
        </w:r>
        <w:r w:rsidR="00BB48CE" w:rsidRPr="00AC1F5E">
          <w:t>12</w:t>
        </w:r>
        <w:r w:rsidR="00BB48CE" w:rsidRPr="00AC1F5E">
          <w:t>月</w:t>
        </w:r>
        <w:r w:rsidR="00BB48CE" w:rsidRPr="00AC1F5E">
          <w:t>6</w:t>
        </w:r>
        <w:r w:rsidR="00BB48CE" w:rsidRPr="00AC1F5E">
          <w:t>日</w:t>
        </w:r>
      </w:smartTag>
      <w:r w:rsidR="00BB48CE" w:rsidRPr="00AC1F5E">
        <w:t>第</w:t>
      </w:r>
      <w:r w:rsidR="00BB48CE" w:rsidRPr="00AC1F5E">
        <w:t>1518-XV</w:t>
      </w:r>
      <w:r w:rsidR="00BB48CE" w:rsidRPr="00AC1F5E">
        <w:t>号法律第</w:t>
      </w:r>
      <w:r w:rsidR="00BB48CE" w:rsidRPr="00AC1F5E">
        <w:t>14</w:t>
      </w:r>
      <w:r w:rsidR="00BB48CE" w:rsidRPr="00AC1F5E">
        <w:t>条以及随后的修正案和补充规定，摩尔多瓦共和国的移徙指标按年度进行核准</w:t>
      </w:r>
      <w:r w:rsidR="00BB48CE" w:rsidRPr="00AC1F5E">
        <w:t>(</w:t>
      </w:r>
      <w:r w:rsidR="00BB48CE" w:rsidRPr="00AC1F5E">
        <w:t>表</w:t>
      </w:r>
      <w:r w:rsidR="00BB48CE" w:rsidRPr="00AC1F5E">
        <w:t>8)</w:t>
      </w:r>
      <w:r w:rsidR="00BB48CE" w:rsidRPr="00AC1F5E">
        <w:t>。</w:t>
      </w:r>
    </w:p>
    <w:p w:rsidR="00BB48CE" w:rsidRPr="00AC1F5E" w:rsidRDefault="00132BD4" w:rsidP="00132BD4">
      <w:pPr>
        <w:pStyle w:val="HChGC"/>
      </w:pPr>
      <w:bookmarkStart w:id="1" w:name="_Toc208289295"/>
      <w:r w:rsidRPr="00AC1F5E">
        <w:tab/>
      </w:r>
      <w:r w:rsidR="00BB48CE" w:rsidRPr="00AC1F5E">
        <w:t>B</w:t>
      </w:r>
      <w:bookmarkEnd w:id="1"/>
      <w:r w:rsidR="00BB48CE" w:rsidRPr="00AC1F5E">
        <w:t xml:space="preserve">. </w:t>
      </w:r>
      <w:r w:rsidR="00BB48CE" w:rsidRPr="00AC1F5E">
        <w:tab/>
      </w:r>
      <w:r w:rsidR="00BB48CE" w:rsidRPr="00AC1F5E">
        <w:t>本报告中涉及具体权利的部分</w:t>
      </w:r>
    </w:p>
    <w:p w:rsidR="00BB48CE" w:rsidRPr="00AC1F5E" w:rsidRDefault="00132BD4" w:rsidP="00132BD4">
      <w:pPr>
        <w:pStyle w:val="H1GC"/>
      </w:pPr>
      <w:r w:rsidRPr="00AC1F5E">
        <w:tab/>
      </w:r>
      <w:r w:rsidRPr="00AC1F5E">
        <w:tab/>
      </w:r>
      <w:r w:rsidR="00BB48CE" w:rsidRPr="00AC1F5E">
        <w:t>第六条</w:t>
      </w:r>
    </w:p>
    <w:p w:rsidR="00BB48CE" w:rsidRPr="00AC1F5E" w:rsidRDefault="00132BD4" w:rsidP="00132BD4">
      <w:pPr>
        <w:pStyle w:val="H23GC"/>
      </w:pPr>
      <w:r w:rsidRPr="00AC1F5E">
        <w:tab/>
        <w:t>1.</w:t>
      </w:r>
      <w:r w:rsidRPr="00AC1F5E">
        <w:tab/>
      </w:r>
      <w:r w:rsidR="00BB48CE" w:rsidRPr="00AC1F5E">
        <w:t>国际劳工组织公约</w:t>
      </w:r>
    </w:p>
    <w:p w:rsidR="00BB48CE" w:rsidRPr="00AC1F5E" w:rsidRDefault="00132BD4" w:rsidP="00132BD4">
      <w:pPr>
        <w:pStyle w:val="SingleTxtGC"/>
      </w:pPr>
      <w:r w:rsidRPr="00AC1F5E">
        <w:t xml:space="preserve">73.  </w:t>
      </w:r>
      <w:r w:rsidR="00BB48CE" w:rsidRPr="00AC1F5E">
        <w:t>摩尔多瓦共和国是国际劳工组织下列公约缔约国：</w:t>
      </w:r>
    </w:p>
    <w:p w:rsidR="00BB48CE" w:rsidRPr="00AC1F5E" w:rsidRDefault="00BB48CE" w:rsidP="00402695">
      <w:pPr>
        <w:spacing w:after="120"/>
        <w:ind w:left="1610" w:right="1134"/>
        <w:rPr>
          <w:szCs w:val="21"/>
        </w:rPr>
      </w:pPr>
      <w:r w:rsidRPr="00AC1F5E">
        <w:rPr>
          <w:iCs/>
          <w:szCs w:val="21"/>
        </w:rPr>
        <w:t>劳工组织《关于强迫或强制劳动的第</w:t>
      </w:r>
      <w:r w:rsidRPr="00AC1F5E">
        <w:rPr>
          <w:iCs/>
          <w:szCs w:val="21"/>
        </w:rPr>
        <w:t>29</w:t>
      </w:r>
      <w:r w:rsidRPr="00AC1F5E">
        <w:rPr>
          <w:iCs/>
          <w:szCs w:val="21"/>
        </w:rPr>
        <w:t>号公约》，</w:t>
      </w:r>
      <w:r w:rsidRPr="00AC1F5E">
        <w:rPr>
          <w:iCs/>
          <w:szCs w:val="21"/>
        </w:rPr>
        <w:t>1930</w:t>
      </w:r>
      <w:r w:rsidRPr="00AC1F5E">
        <w:rPr>
          <w:iCs/>
          <w:szCs w:val="21"/>
        </w:rPr>
        <w:t>年于日内瓦签署，</w:t>
      </w:r>
      <w:smartTag w:uri="urn:schemas-microsoft-com:office:smarttags" w:element="chsdate">
        <w:smartTagPr>
          <w:attr w:name="IsROCDate" w:val="False"/>
          <w:attr w:name="IsLunarDate" w:val="False"/>
          <w:attr w:name="Day" w:val="1"/>
          <w:attr w:name="Month" w:val="10"/>
          <w:attr w:name="Year" w:val="1999"/>
        </w:smartTagPr>
        <w:r w:rsidRPr="00AC1F5E">
          <w:rPr>
            <w:iCs/>
            <w:szCs w:val="21"/>
          </w:rPr>
          <w:t>1999</w:t>
        </w:r>
        <w:r w:rsidRPr="00AC1F5E">
          <w:rPr>
            <w:iCs/>
            <w:szCs w:val="21"/>
          </w:rPr>
          <w:t>年</w:t>
        </w:r>
        <w:r w:rsidRPr="00AC1F5E">
          <w:rPr>
            <w:iCs/>
            <w:szCs w:val="21"/>
          </w:rPr>
          <w:t>10</w:t>
        </w:r>
        <w:r w:rsidRPr="00AC1F5E">
          <w:rPr>
            <w:iCs/>
            <w:szCs w:val="21"/>
          </w:rPr>
          <w:t>月</w:t>
        </w:r>
        <w:r w:rsidRPr="00AC1F5E">
          <w:rPr>
            <w:iCs/>
            <w:szCs w:val="21"/>
          </w:rPr>
          <w:t>1</w:t>
        </w:r>
        <w:r w:rsidRPr="00AC1F5E">
          <w:rPr>
            <w:iCs/>
            <w:szCs w:val="21"/>
          </w:rPr>
          <w:t>日</w:t>
        </w:r>
      </w:smartTag>
      <w:r w:rsidRPr="00AC1F5E">
        <w:rPr>
          <w:iCs/>
          <w:szCs w:val="21"/>
        </w:rPr>
        <w:t>由第</w:t>
      </w:r>
      <w:r w:rsidRPr="00AC1F5E">
        <w:rPr>
          <w:szCs w:val="21"/>
        </w:rPr>
        <w:t>610-XIV</w:t>
      </w:r>
      <w:r w:rsidRPr="00AC1F5E">
        <w:rPr>
          <w:szCs w:val="21"/>
        </w:rPr>
        <w:t>号议会决定批准；</w:t>
      </w:r>
    </w:p>
    <w:p w:rsidR="00BB48CE" w:rsidRPr="00AC1F5E" w:rsidRDefault="00BB48CE" w:rsidP="00402695">
      <w:pPr>
        <w:spacing w:after="120"/>
        <w:ind w:left="1610" w:right="1134"/>
        <w:rPr>
          <w:szCs w:val="21"/>
        </w:rPr>
      </w:pPr>
      <w:r w:rsidRPr="00AC1F5E">
        <w:rPr>
          <w:iCs/>
          <w:szCs w:val="21"/>
        </w:rPr>
        <w:t>劳工组织《关于</w:t>
      </w:r>
      <w:r w:rsidRPr="00AC1F5E">
        <w:rPr>
          <w:szCs w:val="21"/>
        </w:rPr>
        <w:t>废除强迫劳动</w:t>
      </w:r>
      <w:r w:rsidRPr="00AC1F5E">
        <w:rPr>
          <w:iCs/>
          <w:szCs w:val="21"/>
        </w:rPr>
        <w:t>的第</w:t>
      </w:r>
      <w:r w:rsidRPr="00AC1F5E">
        <w:rPr>
          <w:iCs/>
          <w:szCs w:val="21"/>
        </w:rPr>
        <w:t>105</w:t>
      </w:r>
      <w:r w:rsidRPr="00AC1F5E">
        <w:rPr>
          <w:iCs/>
          <w:szCs w:val="21"/>
        </w:rPr>
        <w:t>号公约》，</w:t>
      </w:r>
      <w:smartTag w:uri="urn:schemas-microsoft-com:office:smarttags" w:element="chsdate">
        <w:smartTagPr>
          <w:attr w:name="IsROCDate" w:val="False"/>
          <w:attr w:name="IsLunarDate" w:val="False"/>
          <w:attr w:name="Day" w:val="25"/>
          <w:attr w:name="Month" w:val="6"/>
          <w:attr w:name="Year" w:val="1957"/>
        </w:smartTagPr>
        <w:r w:rsidRPr="00AC1F5E">
          <w:rPr>
            <w:iCs/>
            <w:szCs w:val="21"/>
          </w:rPr>
          <w:t>1957</w:t>
        </w:r>
        <w:r w:rsidRPr="00AC1F5E">
          <w:rPr>
            <w:iCs/>
            <w:szCs w:val="21"/>
          </w:rPr>
          <w:t>年</w:t>
        </w:r>
        <w:r w:rsidRPr="00AC1F5E">
          <w:rPr>
            <w:iCs/>
            <w:szCs w:val="21"/>
          </w:rPr>
          <w:t>6</w:t>
        </w:r>
        <w:r w:rsidRPr="00AC1F5E">
          <w:rPr>
            <w:iCs/>
            <w:szCs w:val="21"/>
          </w:rPr>
          <w:t>月</w:t>
        </w:r>
        <w:r w:rsidRPr="00AC1F5E">
          <w:rPr>
            <w:iCs/>
            <w:szCs w:val="21"/>
          </w:rPr>
          <w:t>25</w:t>
        </w:r>
        <w:r w:rsidRPr="00AC1F5E">
          <w:rPr>
            <w:iCs/>
            <w:szCs w:val="21"/>
          </w:rPr>
          <w:t>日</w:t>
        </w:r>
      </w:smartTag>
      <w:r w:rsidRPr="00AC1F5E">
        <w:rPr>
          <w:iCs/>
          <w:szCs w:val="21"/>
        </w:rPr>
        <w:t>于纽约通过，</w:t>
      </w:r>
      <w:smartTag w:uri="urn:schemas-microsoft-com:office:smarttags" w:element="chsdate">
        <w:smartTagPr>
          <w:attr w:name="IsROCDate" w:val="False"/>
          <w:attr w:name="IsLunarDate" w:val="False"/>
          <w:attr w:name="Day" w:val="10"/>
          <w:attr w:name="Month" w:val="9"/>
          <w:attr w:name="Year" w:val="1991"/>
        </w:smartTagPr>
        <w:r w:rsidRPr="00AC1F5E">
          <w:rPr>
            <w:iCs/>
            <w:szCs w:val="21"/>
          </w:rPr>
          <w:t>1991</w:t>
        </w:r>
        <w:r w:rsidRPr="00AC1F5E">
          <w:rPr>
            <w:iCs/>
            <w:szCs w:val="21"/>
          </w:rPr>
          <w:t>年</w:t>
        </w:r>
        <w:r w:rsidRPr="00AC1F5E">
          <w:rPr>
            <w:iCs/>
            <w:szCs w:val="21"/>
          </w:rPr>
          <w:t>9</w:t>
        </w:r>
        <w:r w:rsidRPr="00AC1F5E">
          <w:rPr>
            <w:iCs/>
            <w:szCs w:val="21"/>
          </w:rPr>
          <w:t>月</w:t>
        </w:r>
        <w:r w:rsidRPr="00AC1F5E">
          <w:rPr>
            <w:iCs/>
            <w:szCs w:val="21"/>
          </w:rPr>
          <w:t>10</w:t>
        </w:r>
        <w:r w:rsidRPr="00AC1F5E">
          <w:rPr>
            <w:iCs/>
            <w:szCs w:val="21"/>
          </w:rPr>
          <w:t>日</w:t>
        </w:r>
      </w:smartTag>
      <w:r w:rsidRPr="00AC1F5E">
        <w:rPr>
          <w:iCs/>
          <w:szCs w:val="21"/>
        </w:rPr>
        <w:t>第</w:t>
      </w:r>
      <w:r w:rsidRPr="00AC1F5E">
        <w:rPr>
          <w:szCs w:val="21"/>
        </w:rPr>
        <w:t>707-XII</w:t>
      </w:r>
      <w:r w:rsidRPr="00AC1F5E">
        <w:rPr>
          <w:szCs w:val="21"/>
        </w:rPr>
        <w:t>号议会决定批准；</w:t>
      </w:r>
    </w:p>
    <w:p w:rsidR="00BB48CE" w:rsidRPr="00AC1F5E" w:rsidRDefault="00BB48CE" w:rsidP="00402695">
      <w:pPr>
        <w:spacing w:after="120"/>
        <w:ind w:left="1610" w:right="1134"/>
        <w:rPr>
          <w:szCs w:val="21"/>
        </w:rPr>
      </w:pPr>
      <w:r w:rsidRPr="00AC1F5E">
        <w:rPr>
          <w:iCs/>
          <w:szCs w:val="21"/>
        </w:rPr>
        <w:t>劳工组织《关于</w:t>
      </w:r>
      <w:r w:rsidRPr="00AC1F5E">
        <w:rPr>
          <w:szCs w:val="21"/>
        </w:rPr>
        <w:t>职业介绍设施</w:t>
      </w:r>
      <w:r w:rsidRPr="00AC1F5E">
        <w:rPr>
          <w:iCs/>
          <w:szCs w:val="21"/>
        </w:rPr>
        <w:t>的第</w:t>
      </w:r>
      <w:r w:rsidRPr="00AC1F5E">
        <w:rPr>
          <w:iCs/>
          <w:szCs w:val="21"/>
        </w:rPr>
        <w:t>88</w:t>
      </w:r>
      <w:r w:rsidRPr="00AC1F5E">
        <w:rPr>
          <w:iCs/>
          <w:szCs w:val="21"/>
        </w:rPr>
        <w:t>号公约》，</w:t>
      </w:r>
      <w:smartTag w:uri="urn:schemas-microsoft-com:office:smarttags" w:element="chsdate">
        <w:smartTagPr>
          <w:attr w:name="IsROCDate" w:val="False"/>
          <w:attr w:name="IsLunarDate" w:val="False"/>
          <w:attr w:name="Day" w:val="9"/>
          <w:attr w:name="Month" w:val="7"/>
          <w:attr w:name="Year" w:val="1948"/>
        </w:smartTagPr>
        <w:r w:rsidRPr="00AC1F5E">
          <w:rPr>
            <w:iCs/>
            <w:szCs w:val="21"/>
          </w:rPr>
          <w:t>1948</w:t>
        </w:r>
        <w:r w:rsidRPr="00AC1F5E">
          <w:rPr>
            <w:iCs/>
            <w:szCs w:val="21"/>
          </w:rPr>
          <w:t>年</w:t>
        </w:r>
        <w:r w:rsidRPr="00AC1F5E">
          <w:rPr>
            <w:iCs/>
            <w:szCs w:val="21"/>
          </w:rPr>
          <w:t>7</w:t>
        </w:r>
        <w:r w:rsidRPr="00AC1F5E">
          <w:rPr>
            <w:iCs/>
            <w:szCs w:val="21"/>
          </w:rPr>
          <w:t>月</w:t>
        </w:r>
        <w:r w:rsidRPr="00AC1F5E">
          <w:rPr>
            <w:iCs/>
            <w:szCs w:val="21"/>
          </w:rPr>
          <w:t>9</w:t>
        </w:r>
        <w:r w:rsidRPr="00AC1F5E">
          <w:rPr>
            <w:iCs/>
            <w:szCs w:val="21"/>
          </w:rPr>
          <w:t>日</w:t>
        </w:r>
      </w:smartTag>
      <w:r w:rsidRPr="00AC1F5E">
        <w:rPr>
          <w:iCs/>
          <w:szCs w:val="21"/>
        </w:rPr>
        <w:t>在圣弗朗西斯科通过</w:t>
      </w:r>
      <w:r w:rsidRPr="00AC1F5E">
        <w:rPr>
          <w:szCs w:val="21"/>
        </w:rPr>
        <w:t>；</w:t>
      </w:r>
    </w:p>
    <w:p w:rsidR="00BB48CE" w:rsidRPr="00AC1F5E" w:rsidRDefault="00BB48CE" w:rsidP="00402695">
      <w:pPr>
        <w:spacing w:after="120"/>
        <w:ind w:left="1610" w:right="1134"/>
        <w:rPr>
          <w:bCs/>
          <w:szCs w:val="21"/>
        </w:rPr>
      </w:pPr>
      <w:r w:rsidRPr="00AC1F5E">
        <w:rPr>
          <w:iCs/>
          <w:szCs w:val="21"/>
        </w:rPr>
        <w:t>劳工组织《关于</w:t>
      </w:r>
      <w:r w:rsidRPr="00AC1F5E">
        <w:rPr>
          <w:szCs w:val="21"/>
        </w:rPr>
        <w:t>就业和职业歧视</w:t>
      </w:r>
      <w:r w:rsidRPr="00AC1F5E">
        <w:rPr>
          <w:iCs/>
          <w:szCs w:val="21"/>
        </w:rPr>
        <w:t>的第</w:t>
      </w:r>
      <w:r w:rsidRPr="00AC1F5E">
        <w:rPr>
          <w:iCs/>
          <w:szCs w:val="21"/>
        </w:rPr>
        <w:t>111</w:t>
      </w:r>
      <w:r w:rsidRPr="00AC1F5E">
        <w:rPr>
          <w:iCs/>
          <w:szCs w:val="21"/>
        </w:rPr>
        <w:t>号公约》，</w:t>
      </w:r>
      <w:smartTag w:uri="urn:schemas-microsoft-com:office:smarttags" w:element="chsdate">
        <w:smartTagPr>
          <w:attr w:name="IsROCDate" w:val="False"/>
          <w:attr w:name="IsLunarDate" w:val="False"/>
          <w:attr w:name="Day" w:val="25"/>
          <w:attr w:name="Month" w:val="6"/>
          <w:attr w:name="Year" w:val="1958"/>
        </w:smartTagPr>
        <w:r w:rsidRPr="00AC1F5E">
          <w:rPr>
            <w:iCs/>
            <w:szCs w:val="21"/>
          </w:rPr>
          <w:t>1958</w:t>
        </w:r>
        <w:r w:rsidRPr="00AC1F5E">
          <w:rPr>
            <w:iCs/>
            <w:szCs w:val="21"/>
          </w:rPr>
          <w:t>年</w:t>
        </w:r>
        <w:r w:rsidRPr="00AC1F5E">
          <w:rPr>
            <w:iCs/>
            <w:szCs w:val="21"/>
          </w:rPr>
          <w:t>6</w:t>
        </w:r>
        <w:r w:rsidRPr="00AC1F5E">
          <w:rPr>
            <w:iCs/>
            <w:szCs w:val="21"/>
          </w:rPr>
          <w:t>月</w:t>
        </w:r>
        <w:r w:rsidRPr="00AC1F5E">
          <w:rPr>
            <w:iCs/>
            <w:szCs w:val="21"/>
          </w:rPr>
          <w:t>25</w:t>
        </w:r>
        <w:r w:rsidRPr="00AC1F5E">
          <w:rPr>
            <w:iCs/>
            <w:szCs w:val="21"/>
          </w:rPr>
          <w:t>日</w:t>
        </w:r>
      </w:smartTag>
      <w:r w:rsidRPr="00AC1F5E">
        <w:rPr>
          <w:iCs/>
          <w:szCs w:val="21"/>
        </w:rPr>
        <w:t>在日内瓦通过，由</w:t>
      </w:r>
      <w:smartTag w:uri="urn:schemas-microsoft-com:office:smarttags" w:element="chsdate">
        <w:smartTagPr>
          <w:attr w:name="IsROCDate" w:val="False"/>
          <w:attr w:name="IsLunarDate" w:val="False"/>
          <w:attr w:name="Day" w:val="26"/>
          <w:attr w:name="Month" w:val="9"/>
          <w:attr w:name="Year" w:val="1995"/>
        </w:smartTagPr>
        <w:r w:rsidRPr="00AC1F5E">
          <w:rPr>
            <w:iCs/>
            <w:szCs w:val="21"/>
          </w:rPr>
          <w:t>1995</w:t>
        </w:r>
        <w:r w:rsidRPr="00AC1F5E">
          <w:rPr>
            <w:iCs/>
            <w:szCs w:val="21"/>
          </w:rPr>
          <w:t>年</w:t>
        </w:r>
        <w:r w:rsidRPr="00AC1F5E">
          <w:rPr>
            <w:iCs/>
            <w:szCs w:val="21"/>
          </w:rPr>
          <w:t>9</w:t>
        </w:r>
        <w:r w:rsidRPr="00AC1F5E">
          <w:rPr>
            <w:iCs/>
            <w:szCs w:val="21"/>
          </w:rPr>
          <w:t>月</w:t>
        </w:r>
        <w:r w:rsidRPr="00AC1F5E">
          <w:rPr>
            <w:iCs/>
            <w:szCs w:val="21"/>
          </w:rPr>
          <w:t>26</w:t>
        </w:r>
        <w:r w:rsidRPr="00AC1F5E">
          <w:rPr>
            <w:iCs/>
            <w:szCs w:val="21"/>
          </w:rPr>
          <w:t>日</w:t>
        </w:r>
      </w:smartTag>
      <w:r w:rsidRPr="00AC1F5E">
        <w:rPr>
          <w:iCs/>
          <w:szCs w:val="21"/>
        </w:rPr>
        <w:t>第</w:t>
      </w:r>
      <w:r w:rsidRPr="00AC1F5E">
        <w:rPr>
          <w:bCs/>
          <w:szCs w:val="21"/>
        </w:rPr>
        <w:t>593-XIII</w:t>
      </w:r>
      <w:r w:rsidRPr="00AC1F5E">
        <w:rPr>
          <w:szCs w:val="21"/>
        </w:rPr>
        <w:t>号议会决定批准；</w:t>
      </w:r>
    </w:p>
    <w:p w:rsidR="00BB48CE" w:rsidRPr="00AC1F5E" w:rsidRDefault="00BB48CE" w:rsidP="00402695">
      <w:pPr>
        <w:spacing w:after="120"/>
        <w:ind w:left="1610" w:right="1134"/>
        <w:rPr>
          <w:bCs/>
          <w:szCs w:val="21"/>
        </w:rPr>
      </w:pPr>
      <w:r w:rsidRPr="00AC1F5E">
        <w:rPr>
          <w:iCs/>
          <w:szCs w:val="21"/>
        </w:rPr>
        <w:t>劳工组织《关于</w:t>
      </w:r>
      <w:r w:rsidRPr="00AC1F5E">
        <w:rPr>
          <w:szCs w:val="21"/>
        </w:rPr>
        <w:t>就业政策</w:t>
      </w:r>
      <w:r w:rsidRPr="00AC1F5E">
        <w:rPr>
          <w:iCs/>
          <w:szCs w:val="21"/>
        </w:rPr>
        <w:t>的第</w:t>
      </w:r>
      <w:r w:rsidRPr="00AC1F5E">
        <w:rPr>
          <w:iCs/>
          <w:szCs w:val="21"/>
        </w:rPr>
        <w:t>122</w:t>
      </w:r>
      <w:r w:rsidRPr="00AC1F5E">
        <w:rPr>
          <w:iCs/>
          <w:szCs w:val="21"/>
        </w:rPr>
        <w:t>号公约》，</w:t>
      </w:r>
      <w:smartTag w:uri="urn:schemas-microsoft-com:office:smarttags" w:element="chsdate">
        <w:smartTagPr>
          <w:attr w:name="IsROCDate" w:val="False"/>
          <w:attr w:name="IsLunarDate" w:val="False"/>
          <w:attr w:name="Day" w:val="9"/>
          <w:attr w:name="Month" w:val="7"/>
          <w:attr w:name="Year" w:val="1964"/>
        </w:smartTagPr>
        <w:r w:rsidRPr="00AC1F5E">
          <w:rPr>
            <w:iCs/>
            <w:szCs w:val="21"/>
          </w:rPr>
          <w:t>1964</w:t>
        </w:r>
        <w:r w:rsidRPr="00AC1F5E">
          <w:rPr>
            <w:iCs/>
            <w:szCs w:val="21"/>
          </w:rPr>
          <w:t>年</w:t>
        </w:r>
        <w:r w:rsidRPr="00AC1F5E">
          <w:rPr>
            <w:iCs/>
            <w:szCs w:val="21"/>
          </w:rPr>
          <w:t>7</w:t>
        </w:r>
        <w:r w:rsidRPr="00AC1F5E">
          <w:rPr>
            <w:iCs/>
            <w:szCs w:val="21"/>
          </w:rPr>
          <w:t>月</w:t>
        </w:r>
        <w:r w:rsidRPr="00AC1F5E">
          <w:rPr>
            <w:iCs/>
            <w:szCs w:val="21"/>
          </w:rPr>
          <w:t>9</w:t>
        </w:r>
        <w:r w:rsidRPr="00AC1F5E">
          <w:rPr>
            <w:iCs/>
            <w:szCs w:val="21"/>
          </w:rPr>
          <w:t>日</w:t>
        </w:r>
      </w:smartTag>
      <w:r w:rsidRPr="00AC1F5E">
        <w:rPr>
          <w:iCs/>
          <w:szCs w:val="21"/>
        </w:rPr>
        <w:t>在日内瓦通过，由</w:t>
      </w:r>
      <w:smartTag w:uri="urn:schemas-microsoft-com:office:smarttags" w:element="chsdate">
        <w:smartTagPr>
          <w:attr w:name="IsROCDate" w:val="False"/>
          <w:attr w:name="IsLunarDate" w:val="False"/>
          <w:attr w:name="Day" w:val="26"/>
          <w:attr w:name="Month" w:val="9"/>
          <w:attr w:name="Year" w:val="1995"/>
        </w:smartTagPr>
        <w:r w:rsidRPr="00AC1F5E">
          <w:rPr>
            <w:iCs/>
            <w:szCs w:val="21"/>
          </w:rPr>
          <w:t>1995</w:t>
        </w:r>
        <w:r w:rsidRPr="00AC1F5E">
          <w:rPr>
            <w:iCs/>
            <w:szCs w:val="21"/>
          </w:rPr>
          <w:t>年</w:t>
        </w:r>
        <w:r w:rsidRPr="00AC1F5E">
          <w:rPr>
            <w:iCs/>
            <w:szCs w:val="21"/>
          </w:rPr>
          <w:t>9</w:t>
        </w:r>
        <w:r w:rsidRPr="00AC1F5E">
          <w:rPr>
            <w:iCs/>
            <w:szCs w:val="21"/>
          </w:rPr>
          <w:t>月</w:t>
        </w:r>
        <w:r w:rsidRPr="00AC1F5E">
          <w:rPr>
            <w:iCs/>
            <w:szCs w:val="21"/>
          </w:rPr>
          <w:t>26</w:t>
        </w:r>
        <w:r w:rsidRPr="00AC1F5E">
          <w:rPr>
            <w:iCs/>
            <w:szCs w:val="21"/>
          </w:rPr>
          <w:t>日</w:t>
        </w:r>
      </w:smartTag>
      <w:r w:rsidRPr="00AC1F5E">
        <w:rPr>
          <w:iCs/>
          <w:szCs w:val="21"/>
        </w:rPr>
        <w:t>第</w:t>
      </w:r>
      <w:r w:rsidRPr="00AC1F5E">
        <w:rPr>
          <w:bCs/>
          <w:szCs w:val="21"/>
        </w:rPr>
        <w:t>593-XIII</w:t>
      </w:r>
      <w:r w:rsidRPr="00AC1F5E">
        <w:rPr>
          <w:szCs w:val="21"/>
        </w:rPr>
        <w:t>号议会决定批准；</w:t>
      </w:r>
    </w:p>
    <w:p w:rsidR="00BB48CE" w:rsidRPr="00AC1F5E" w:rsidRDefault="00BB48CE" w:rsidP="00DA23F0">
      <w:pPr>
        <w:spacing w:after="120"/>
        <w:ind w:left="1610" w:right="1134"/>
        <w:rPr>
          <w:bCs/>
          <w:szCs w:val="21"/>
        </w:rPr>
      </w:pPr>
      <w:r w:rsidRPr="00AC1F5E">
        <w:rPr>
          <w:iCs/>
          <w:szCs w:val="21"/>
        </w:rPr>
        <w:t>劳工组织《关于</w:t>
      </w:r>
      <w:r w:rsidRPr="00AC1F5E">
        <w:rPr>
          <w:szCs w:val="21"/>
        </w:rPr>
        <w:t>三方协商促进执行国际劳工标准</w:t>
      </w:r>
      <w:r w:rsidRPr="00AC1F5E">
        <w:rPr>
          <w:iCs/>
          <w:szCs w:val="21"/>
        </w:rPr>
        <w:t>的第</w:t>
      </w:r>
      <w:r w:rsidRPr="00AC1F5E">
        <w:rPr>
          <w:iCs/>
          <w:szCs w:val="21"/>
        </w:rPr>
        <w:t>144</w:t>
      </w:r>
      <w:r w:rsidRPr="00AC1F5E">
        <w:rPr>
          <w:iCs/>
          <w:szCs w:val="21"/>
        </w:rPr>
        <w:t>号公约》，</w:t>
      </w:r>
      <w:smartTag w:uri="urn:schemas-microsoft-com:office:smarttags" w:element="chsdate">
        <w:smartTagPr>
          <w:attr w:name="IsROCDate" w:val="False"/>
          <w:attr w:name="IsLunarDate" w:val="False"/>
          <w:attr w:name="Day" w:val="21"/>
          <w:attr w:name="Month" w:val="6"/>
          <w:attr w:name="Year" w:val="1976"/>
        </w:smartTagPr>
        <w:r w:rsidRPr="00AC1F5E">
          <w:rPr>
            <w:iCs/>
            <w:szCs w:val="21"/>
          </w:rPr>
          <w:t>1976</w:t>
        </w:r>
        <w:r w:rsidRPr="00AC1F5E">
          <w:rPr>
            <w:iCs/>
            <w:szCs w:val="21"/>
          </w:rPr>
          <w:t>年</w:t>
        </w:r>
        <w:r w:rsidRPr="00AC1F5E">
          <w:rPr>
            <w:iCs/>
            <w:szCs w:val="21"/>
          </w:rPr>
          <w:t>6</w:t>
        </w:r>
        <w:r w:rsidRPr="00AC1F5E">
          <w:rPr>
            <w:iCs/>
            <w:szCs w:val="21"/>
          </w:rPr>
          <w:t>月</w:t>
        </w:r>
        <w:r w:rsidRPr="00AC1F5E">
          <w:rPr>
            <w:iCs/>
            <w:szCs w:val="21"/>
          </w:rPr>
          <w:t>21</w:t>
        </w:r>
        <w:r w:rsidRPr="00AC1F5E">
          <w:rPr>
            <w:iCs/>
            <w:szCs w:val="21"/>
          </w:rPr>
          <w:t>日</w:t>
        </w:r>
      </w:smartTag>
      <w:r w:rsidRPr="00AC1F5E">
        <w:rPr>
          <w:iCs/>
          <w:szCs w:val="21"/>
        </w:rPr>
        <w:t>在日内瓦通过，由</w:t>
      </w:r>
      <w:smartTag w:uri="urn:schemas-microsoft-com:office:smarttags" w:element="chsdate">
        <w:smartTagPr>
          <w:attr w:name="IsROCDate" w:val="False"/>
          <w:attr w:name="IsLunarDate" w:val="False"/>
          <w:attr w:name="Day" w:val="26"/>
          <w:attr w:name="Month" w:val="9"/>
          <w:attr w:name="Year" w:val="1995"/>
        </w:smartTagPr>
        <w:r w:rsidRPr="00AC1F5E">
          <w:rPr>
            <w:iCs/>
            <w:szCs w:val="21"/>
          </w:rPr>
          <w:t>1995</w:t>
        </w:r>
        <w:r w:rsidRPr="00AC1F5E">
          <w:rPr>
            <w:iCs/>
            <w:szCs w:val="21"/>
          </w:rPr>
          <w:t>年</w:t>
        </w:r>
        <w:r w:rsidRPr="00AC1F5E">
          <w:rPr>
            <w:iCs/>
            <w:szCs w:val="21"/>
          </w:rPr>
          <w:t>9</w:t>
        </w:r>
        <w:r w:rsidRPr="00AC1F5E">
          <w:rPr>
            <w:iCs/>
            <w:szCs w:val="21"/>
          </w:rPr>
          <w:t>月</w:t>
        </w:r>
        <w:r w:rsidRPr="00AC1F5E">
          <w:rPr>
            <w:iCs/>
            <w:szCs w:val="21"/>
          </w:rPr>
          <w:t>26</w:t>
        </w:r>
        <w:r w:rsidRPr="00AC1F5E">
          <w:rPr>
            <w:iCs/>
            <w:szCs w:val="21"/>
          </w:rPr>
          <w:t>日</w:t>
        </w:r>
      </w:smartTag>
      <w:r w:rsidRPr="00AC1F5E">
        <w:rPr>
          <w:iCs/>
          <w:szCs w:val="21"/>
        </w:rPr>
        <w:t>第</w:t>
      </w:r>
      <w:r w:rsidRPr="00AC1F5E">
        <w:rPr>
          <w:bCs/>
          <w:szCs w:val="21"/>
        </w:rPr>
        <w:t>593-XIII</w:t>
      </w:r>
      <w:r w:rsidRPr="00AC1F5E">
        <w:rPr>
          <w:szCs w:val="21"/>
        </w:rPr>
        <w:t>号议会决定批准</w:t>
      </w:r>
      <w:r w:rsidR="00DA23F0">
        <w:rPr>
          <w:rFonts w:hint="eastAsia"/>
          <w:szCs w:val="21"/>
        </w:rPr>
        <w:t>。</w:t>
      </w:r>
    </w:p>
    <w:p w:rsidR="00BB48CE" w:rsidRPr="00AC1F5E" w:rsidRDefault="00402695" w:rsidP="00402695">
      <w:pPr>
        <w:pStyle w:val="SingleTxtGC"/>
      </w:pPr>
      <w:r w:rsidRPr="00AC1F5E">
        <w:t xml:space="preserve">74.  </w:t>
      </w:r>
      <w:r w:rsidR="00BB48CE" w:rsidRPr="00AC1F5E">
        <w:t>为了执行</w:t>
      </w:r>
      <w:smartTag w:uri="urn:schemas-microsoft-com:office:smarttags" w:element="chsdate">
        <w:smartTagPr>
          <w:attr w:name="IsROCDate" w:val="False"/>
          <w:attr w:name="IsLunarDate" w:val="False"/>
          <w:attr w:name="Day" w:val="25"/>
          <w:attr w:name="Month" w:val="6"/>
          <w:attr w:name="Year" w:val="1958"/>
        </w:smartTagPr>
        <w:r w:rsidR="00BB48CE" w:rsidRPr="00AC1F5E">
          <w:t>1958</w:t>
        </w:r>
        <w:r w:rsidR="00BB48CE" w:rsidRPr="00AC1F5E">
          <w:t>年</w:t>
        </w:r>
        <w:r w:rsidR="00BB48CE" w:rsidRPr="00AC1F5E">
          <w:t>6</w:t>
        </w:r>
        <w:r w:rsidR="00BB48CE" w:rsidRPr="00AC1F5E">
          <w:t>月</w:t>
        </w:r>
        <w:r w:rsidR="00BB48CE" w:rsidRPr="00AC1F5E">
          <w:t>25</w:t>
        </w:r>
        <w:r w:rsidR="00BB48CE" w:rsidRPr="00AC1F5E">
          <w:t>日</w:t>
        </w:r>
      </w:smartTag>
      <w:r w:rsidR="00BB48CE" w:rsidRPr="00AC1F5E">
        <w:t>第</w:t>
      </w:r>
      <w:r w:rsidR="00BB48CE" w:rsidRPr="00AC1F5E">
        <w:t>111</w:t>
      </w:r>
      <w:r w:rsidR="00BB48CE" w:rsidRPr="00AC1F5E">
        <w:t>号公约，制定并通过了如下法律：</w:t>
      </w:r>
    </w:p>
    <w:p w:rsidR="00BB48CE" w:rsidRPr="00AC1F5E" w:rsidRDefault="00BB48CE" w:rsidP="00933EBF">
      <w:pPr>
        <w:widowControl w:val="0"/>
        <w:numPr>
          <w:ilvl w:val="1"/>
          <w:numId w:val="12"/>
        </w:numPr>
        <w:tabs>
          <w:tab w:val="clear" w:pos="431"/>
          <w:tab w:val="left" w:pos="2072"/>
        </w:tabs>
        <w:overflowPunct/>
        <w:adjustRightInd/>
        <w:snapToGrid/>
        <w:spacing w:after="120"/>
        <w:ind w:left="1134" w:right="1134" w:firstLine="490"/>
        <w:rPr>
          <w:szCs w:val="21"/>
        </w:rPr>
      </w:pPr>
      <w:r w:rsidRPr="00AC1F5E">
        <w:rPr>
          <w:szCs w:val="21"/>
        </w:rPr>
        <w:t>关于防止和打击人口贩运的</w:t>
      </w:r>
      <w:smartTag w:uri="urn:schemas-microsoft-com:office:smarttags" w:element="chsdate">
        <w:smartTagPr>
          <w:attr w:name="IsROCDate" w:val="False"/>
          <w:attr w:name="IsLunarDate" w:val="False"/>
          <w:attr w:name="Day" w:val="20"/>
          <w:attr w:name="Month" w:val="10"/>
          <w:attr w:name="Year" w:val="2005"/>
        </w:smartTagPr>
        <w:r w:rsidRPr="00AC1F5E">
          <w:rPr>
            <w:szCs w:val="21"/>
          </w:rPr>
          <w:t>2005</w:t>
        </w:r>
        <w:r w:rsidRPr="00AC1F5E">
          <w:rPr>
            <w:szCs w:val="21"/>
          </w:rPr>
          <w:t>年</w:t>
        </w:r>
        <w:r w:rsidRPr="00AC1F5E">
          <w:rPr>
            <w:szCs w:val="21"/>
          </w:rPr>
          <w:t>10</w:t>
        </w:r>
        <w:r w:rsidRPr="00AC1F5E">
          <w:rPr>
            <w:szCs w:val="21"/>
          </w:rPr>
          <w:t>月</w:t>
        </w:r>
        <w:r w:rsidRPr="00AC1F5E">
          <w:rPr>
            <w:szCs w:val="21"/>
          </w:rPr>
          <w:t>20</w:t>
        </w:r>
        <w:r w:rsidRPr="00AC1F5E">
          <w:rPr>
            <w:szCs w:val="21"/>
          </w:rPr>
          <w:t>日</w:t>
        </w:r>
      </w:smartTag>
      <w:r w:rsidRPr="00AC1F5E">
        <w:rPr>
          <w:szCs w:val="21"/>
        </w:rPr>
        <w:t>第</w:t>
      </w:r>
      <w:r w:rsidRPr="00AC1F5E">
        <w:rPr>
          <w:szCs w:val="21"/>
        </w:rPr>
        <w:t>241-XVI</w:t>
      </w:r>
      <w:r w:rsidRPr="00AC1F5E">
        <w:rPr>
          <w:szCs w:val="21"/>
        </w:rPr>
        <w:t>号法律；</w:t>
      </w:r>
    </w:p>
    <w:p w:rsidR="00BB48CE" w:rsidRPr="00AC1F5E" w:rsidRDefault="00BB48CE" w:rsidP="00933EBF">
      <w:pPr>
        <w:widowControl w:val="0"/>
        <w:numPr>
          <w:ilvl w:val="1"/>
          <w:numId w:val="12"/>
        </w:numPr>
        <w:tabs>
          <w:tab w:val="clear" w:pos="431"/>
          <w:tab w:val="left" w:pos="2072"/>
        </w:tabs>
        <w:overflowPunct/>
        <w:adjustRightInd/>
        <w:snapToGrid/>
        <w:spacing w:after="120"/>
        <w:ind w:left="1134" w:right="1134" w:firstLine="490"/>
        <w:rPr>
          <w:szCs w:val="21"/>
        </w:rPr>
      </w:pPr>
      <w:r w:rsidRPr="00AC1F5E">
        <w:rPr>
          <w:szCs w:val="21"/>
        </w:rPr>
        <w:t>关于确保男女机会平等的</w:t>
      </w:r>
      <w:smartTag w:uri="urn:schemas-microsoft-com:office:smarttags" w:element="chsdate">
        <w:smartTagPr>
          <w:attr w:name="IsROCDate" w:val="False"/>
          <w:attr w:name="IsLunarDate" w:val="False"/>
          <w:attr w:name="Day" w:val="9"/>
          <w:attr w:name="Month" w:val="2"/>
          <w:attr w:name="Year" w:val="2006"/>
        </w:smartTagPr>
        <w:r w:rsidRPr="00AC1F5E">
          <w:rPr>
            <w:szCs w:val="21"/>
          </w:rPr>
          <w:t>2006</w:t>
        </w:r>
        <w:r w:rsidRPr="00AC1F5E">
          <w:rPr>
            <w:szCs w:val="21"/>
          </w:rPr>
          <w:t>年</w:t>
        </w:r>
        <w:r w:rsidRPr="00AC1F5E">
          <w:rPr>
            <w:szCs w:val="21"/>
          </w:rPr>
          <w:t>2</w:t>
        </w:r>
        <w:r w:rsidRPr="00AC1F5E">
          <w:rPr>
            <w:szCs w:val="21"/>
          </w:rPr>
          <w:t>月</w:t>
        </w:r>
        <w:r w:rsidRPr="00AC1F5E">
          <w:rPr>
            <w:szCs w:val="21"/>
          </w:rPr>
          <w:t>9</w:t>
        </w:r>
        <w:r w:rsidRPr="00AC1F5E">
          <w:rPr>
            <w:szCs w:val="21"/>
          </w:rPr>
          <w:t>日</w:t>
        </w:r>
      </w:smartTag>
      <w:r w:rsidRPr="00AC1F5E">
        <w:rPr>
          <w:szCs w:val="21"/>
        </w:rPr>
        <w:t>第</w:t>
      </w:r>
      <w:r w:rsidRPr="00AC1F5E">
        <w:rPr>
          <w:szCs w:val="21"/>
        </w:rPr>
        <w:t>5-XVI</w:t>
      </w:r>
      <w:r w:rsidRPr="00AC1F5E">
        <w:rPr>
          <w:szCs w:val="21"/>
        </w:rPr>
        <w:t>号法律；</w:t>
      </w:r>
    </w:p>
    <w:p w:rsidR="00BB48CE" w:rsidRPr="00AC1F5E" w:rsidRDefault="006B37C8" w:rsidP="006B37C8">
      <w:pPr>
        <w:pStyle w:val="SingleTxtGC"/>
        <w:rPr>
          <w:b/>
          <w:bCs/>
        </w:rPr>
      </w:pPr>
      <w:r w:rsidRPr="00AC1F5E">
        <w:t xml:space="preserve">75.  </w:t>
      </w:r>
      <w:r w:rsidR="00BB48CE" w:rsidRPr="00AC1F5E">
        <w:t>根据</w:t>
      </w:r>
      <w:smartTag w:uri="urn:schemas-microsoft-com:office:smarttags" w:element="chsdate">
        <w:smartTagPr>
          <w:attr w:name="IsROCDate" w:val="False"/>
          <w:attr w:name="IsLunarDate" w:val="False"/>
          <w:attr w:name="Day" w:val="7"/>
          <w:attr w:name="Month" w:val="4"/>
          <w:attr w:name="Year" w:val="2006"/>
        </w:smartTagPr>
        <w:r w:rsidR="00BB48CE" w:rsidRPr="00AC1F5E">
          <w:t>2006</w:t>
        </w:r>
        <w:r w:rsidR="00BB48CE" w:rsidRPr="00AC1F5E">
          <w:t>年</w:t>
        </w:r>
        <w:r w:rsidR="00BB48CE" w:rsidRPr="00AC1F5E">
          <w:t>4</w:t>
        </w:r>
        <w:r w:rsidR="00BB48CE" w:rsidRPr="00AC1F5E">
          <w:t>月</w:t>
        </w:r>
        <w:r w:rsidR="00BB48CE" w:rsidRPr="00AC1F5E">
          <w:t>7</w:t>
        </w:r>
        <w:r w:rsidR="00BB48CE" w:rsidRPr="00AC1F5E">
          <w:t>日</w:t>
        </w:r>
      </w:smartTag>
      <w:r w:rsidR="00BB48CE" w:rsidRPr="00AC1F5E">
        <w:t>第</w:t>
      </w:r>
      <w:r w:rsidR="00BB48CE" w:rsidRPr="00AC1F5E">
        <w:t>350</w:t>
      </w:r>
      <w:r w:rsidR="00BB48CE" w:rsidRPr="00AC1F5E">
        <w:t>号政府决定，成立了男女平等问题政府委员会。</w:t>
      </w:r>
    </w:p>
    <w:p w:rsidR="00BB48CE" w:rsidRPr="00AC1F5E" w:rsidRDefault="006B37C8" w:rsidP="006B37C8">
      <w:pPr>
        <w:pStyle w:val="SingleTxtGC"/>
        <w:rPr>
          <w:iCs/>
        </w:rPr>
      </w:pPr>
      <w:r w:rsidRPr="00AC1F5E">
        <w:rPr>
          <w:iCs/>
        </w:rPr>
        <w:t xml:space="preserve">76.  </w:t>
      </w:r>
      <w:r w:rsidR="00BB48CE" w:rsidRPr="00AC1F5E">
        <w:rPr>
          <w:iCs/>
        </w:rPr>
        <w:t>摩尔多瓦共和国编撰并向联合国人权委员会提交了下列报告：</w:t>
      </w:r>
    </w:p>
    <w:p w:rsidR="00BB48CE" w:rsidRPr="00AC1F5E" w:rsidRDefault="006B37C8" w:rsidP="006B37C8">
      <w:pPr>
        <w:pStyle w:val="SingleTxtGC"/>
      </w:pPr>
      <w:r w:rsidRPr="00AC1F5E">
        <w:tab/>
        <w:t>(a)</w:t>
      </w:r>
      <w:r w:rsidRPr="00AC1F5E">
        <w:tab/>
      </w:r>
      <w:r w:rsidR="00BB48CE" w:rsidRPr="00AC1F5E">
        <w:t>摩尔多瓦共和国关于联合国《消除对妇女一切形式歧视国际公约》的定期报告</w:t>
      </w:r>
      <w:r w:rsidR="00BB48CE" w:rsidRPr="00AC1F5E">
        <w:t>(</w:t>
      </w:r>
      <w:smartTag w:uri="urn:schemas-microsoft-com:office:smarttags" w:element="chsdate">
        <w:smartTagPr>
          <w:attr w:name="IsROCDate" w:val="False"/>
          <w:attr w:name="IsLunarDate" w:val="False"/>
          <w:attr w:name="Day" w:val="16"/>
          <w:attr w:name="Month" w:val="8"/>
          <w:attr w:name="Year" w:val="2006"/>
        </w:smartTagPr>
        <w:r w:rsidR="00BB48CE" w:rsidRPr="00AC1F5E">
          <w:t>2006</w:t>
        </w:r>
        <w:r w:rsidR="00BB48CE" w:rsidRPr="00AC1F5E">
          <w:t>年</w:t>
        </w:r>
        <w:r w:rsidR="00BB48CE" w:rsidRPr="00AC1F5E">
          <w:t>8</w:t>
        </w:r>
        <w:r w:rsidR="00BB48CE" w:rsidRPr="00AC1F5E">
          <w:t>月</w:t>
        </w:r>
        <w:r w:rsidR="00BB48CE" w:rsidRPr="00AC1F5E">
          <w:t>16</w:t>
        </w:r>
        <w:r w:rsidR="00BB48CE" w:rsidRPr="00AC1F5E">
          <w:t>日</w:t>
        </w:r>
      </w:smartTag>
      <w:r w:rsidR="00BB48CE" w:rsidRPr="00AC1F5E">
        <w:t>于纽约提交</w:t>
      </w:r>
      <w:r w:rsidR="00BB48CE" w:rsidRPr="00AC1F5E">
        <w:t>)</w:t>
      </w:r>
    </w:p>
    <w:p w:rsidR="00BB48CE" w:rsidRPr="00AC1F5E" w:rsidRDefault="006B37C8" w:rsidP="006B37C8">
      <w:pPr>
        <w:pStyle w:val="SingleTxtGC"/>
      </w:pPr>
      <w:r w:rsidRPr="00AC1F5E">
        <w:tab/>
        <w:t>(b)</w:t>
      </w:r>
      <w:r w:rsidRPr="00AC1F5E">
        <w:tab/>
      </w:r>
      <w:r w:rsidR="00BB48CE" w:rsidRPr="00AC1F5E">
        <w:t>摩尔多瓦共和国关于执行联合国《消除一切形式种族歧视公约》的报告</w:t>
      </w:r>
      <w:r w:rsidR="00BB48CE" w:rsidRPr="00AC1F5E">
        <w:t>(</w:t>
      </w:r>
      <w:smartTag w:uri="urn:schemas-microsoft-com:office:smarttags" w:element="chsdate">
        <w:smartTagPr>
          <w:attr w:name="IsROCDate" w:val="False"/>
          <w:attr w:name="IsLunarDate" w:val="False"/>
          <w:attr w:name="Day" w:val="10"/>
          <w:attr w:name="Month" w:val="8"/>
          <w:attr w:name="Year" w:val="2007"/>
        </w:smartTagPr>
        <w:r w:rsidR="00BB48CE" w:rsidRPr="00AC1F5E">
          <w:t>2007</w:t>
        </w:r>
        <w:r w:rsidR="00BB48CE" w:rsidRPr="00AC1F5E">
          <w:t>年</w:t>
        </w:r>
        <w:r w:rsidR="00BB48CE" w:rsidRPr="00AC1F5E">
          <w:t>8</w:t>
        </w:r>
        <w:r w:rsidR="00BB48CE" w:rsidRPr="00AC1F5E">
          <w:t>月</w:t>
        </w:r>
        <w:r w:rsidR="00BB48CE" w:rsidRPr="00AC1F5E">
          <w:t>10</w:t>
        </w:r>
        <w:r w:rsidR="00BB48CE" w:rsidRPr="00AC1F5E">
          <w:t>日</w:t>
        </w:r>
      </w:smartTag>
      <w:r w:rsidR="00BB48CE" w:rsidRPr="00AC1F5E">
        <w:t>至</w:t>
      </w:r>
      <w:r w:rsidR="00BB48CE" w:rsidRPr="00AC1F5E">
        <w:t>13</w:t>
      </w:r>
      <w:r w:rsidR="00BB48CE" w:rsidRPr="00AC1F5E">
        <w:t>日于日内瓦提交</w:t>
      </w:r>
      <w:r w:rsidR="00BB48CE" w:rsidRPr="00AC1F5E">
        <w:t>)</w:t>
      </w:r>
      <w:r w:rsidR="00BB48CE" w:rsidRPr="00AC1F5E">
        <w:t>。</w:t>
      </w:r>
    </w:p>
    <w:p w:rsidR="00BB48CE" w:rsidRPr="00AC1F5E" w:rsidRDefault="006B37C8" w:rsidP="006B37C8">
      <w:pPr>
        <w:pStyle w:val="H23GC"/>
      </w:pPr>
      <w:bookmarkStart w:id="2" w:name="_Toc208289299"/>
      <w:r w:rsidRPr="00AC1F5E">
        <w:tab/>
      </w:r>
      <w:r w:rsidR="00BB48CE" w:rsidRPr="00AC1F5E">
        <w:t>2</w:t>
      </w:r>
      <w:r w:rsidR="00BB48CE" w:rsidRPr="00AC1F5E">
        <w:rPr>
          <w:vertAlign w:val="superscript"/>
        </w:rPr>
        <w:t xml:space="preserve"> </w:t>
      </w:r>
      <w:r w:rsidR="00BB48CE" w:rsidRPr="00AC1F5E">
        <w:t>(a)</w:t>
      </w:r>
      <w:r w:rsidRPr="00AC1F5E">
        <w:tab/>
      </w:r>
      <w:bookmarkEnd w:id="2"/>
      <w:r w:rsidR="00BB48CE" w:rsidRPr="00AC1F5E">
        <w:t>就业政策</w:t>
      </w:r>
    </w:p>
    <w:p w:rsidR="00BB48CE" w:rsidRPr="00AC1F5E" w:rsidRDefault="00FC552D" w:rsidP="006B37C8">
      <w:pPr>
        <w:pStyle w:val="SingleTxtGC"/>
      </w:pPr>
      <w:r w:rsidRPr="00AC1F5E">
        <w:t xml:space="preserve">77.  </w:t>
      </w:r>
      <w:r w:rsidR="00BB48CE" w:rsidRPr="00AC1F5E">
        <w:t>确保人类可持续发展和实现体面生活水准的主要条件是推行合理的就业政策。</w:t>
      </w:r>
      <w:r w:rsidR="00BB48CE" w:rsidRPr="00AC1F5E">
        <w:t>2000</w:t>
      </w:r>
      <w:r w:rsidR="00BB48CE" w:rsidRPr="00AC1F5E">
        <w:t>年以来的经济增长不可能消除</w:t>
      </w:r>
      <w:r w:rsidR="00BB48CE" w:rsidRPr="00AC1F5E">
        <w:t>1998</w:t>
      </w:r>
      <w:r w:rsidR="00BB48CE" w:rsidRPr="00AC1F5E">
        <w:t>年经济危机导致的劳动市场扭曲状况。在就业机会大量减少、失业和移徙人口进一步增加的情况下，必须实行《</w:t>
      </w:r>
      <w:r w:rsidR="00BB48CE" w:rsidRPr="00AC1F5E">
        <w:t>2004-2007</w:t>
      </w:r>
      <w:r w:rsidR="00BB48CE" w:rsidRPr="00AC1F5E">
        <w:t>年促进经济增长和减轻贫困战略》</w:t>
      </w:r>
      <w:r w:rsidR="00BB48CE" w:rsidRPr="00AC1F5E">
        <w:t>(</w:t>
      </w:r>
      <w:smartTag w:uri="urn:schemas-microsoft-com:office:smarttags" w:element="chsdate">
        <w:smartTagPr>
          <w:attr w:name="IsROCDate" w:val="False"/>
          <w:attr w:name="IsLunarDate" w:val="False"/>
          <w:attr w:name="Day" w:val="2"/>
          <w:attr w:name="Month" w:val="12"/>
          <w:attr w:name="Year" w:val="2004"/>
        </w:smartTagPr>
        <w:r w:rsidR="00BB48CE" w:rsidRPr="00AC1F5E">
          <w:t>2004</w:t>
        </w:r>
        <w:r w:rsidR="00BB48CE" w:rsidRPr="00AC1F5E">
          <w:t>年</w:t>
        </w:r>
        <w:r w:rsidR="00BB48CE" w:rsidRPr="00AC1F5E">
          <w:t>12</w:t>
        </w:r>
        <w:r w:rsidR="00BB48CE" w:rsidRPr="00AC1F5E">
          <w:t>月</w:t>
        </w:r>
        <w:r w:rsidR="00BB48CE" w:rsidRPr="00AC1F5E">
          <w:t>2</w:t>
        </w:r>
        <w:r w:rsidR="00BB48CE" w:rsidRPr="00AC1F5E">
          <w:t>日</w:t>
        </w:r>
      </w:smartTag>
      <w:r w:rsidR="00BB48CE" w:rsidRPr="00AC1F5E">
        <w:t>第</w:t>
      </w:r>
      <w:r w:rsidR="00BB48CE" w:rsidRPr="00AC1F5E">
        <w:t>398-XV</w:t>
      </w:r>
      <w:r w:rsidR="00BB48CE" w:rsidRPr="00AC1F5E">
        <w:t>号法律</w:t>
      </w:r>
      <w:r w:rsidR="00BB48CE" w:rsidRPr="00AC1F5E">
        <w:t>)</w:t>
      </w:r>
      <w:r w:rsidR="00BB48CE" w:rsidRPr="00AC1F5E">
        <w:t>和《</w:t>
      </w:r>
      <w:r w:rsidR="00BB48CE" w:rsidRPr="00AC1F5E">
        <w:t>2008-2011</w:t>
      </w:r>
      <w:r w:rsidR="00BB48CE" w:rsidRPr="00AC1F5E">
        <w:t>年国家发展战略》</w:t>
      </w:r>
      <w:r w:rsidR="00BB48CE" w:rsidRPr="00AC1F5E">
        <w:t>(</w:t>
      </w:r>
      <w:smartTag w:uri="urn:schemas-microsoft-com:office:smarttags" w:element="chsdate">
        <w:smartTagPr>
          <w:attr w:name="IsROCDate" w:val="False"/>
          <w:attr w:name="IsLunarDate" w:val="False"/>
          <w:attr w:name="Day" w:val="21"/>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21</w:t>
        </w:r>
        <w:r w:rsidR="00BB48CE" w:rsidRPr="00AC1F5E">
          <w:t>日</w:t>
        </w:r>
      </w:smartTag>
      <w:r w:rsidR="00BB48CE" w:rsidRPr="00AC1F5E">
        <w:t>第</w:t>
      </w:r>
      <w:r w:rsidR="00BB48CE" w:rsidRPr="00AC1F5E">
        <w:t>295-XVI</w:t>
      </w:r>
      <w:r w:rsidR="00BB48CE" w:rsidRPr="00AC1F5E">
        <w:t>号法律</w:t>
      </w:r>
      <w:r w:rsidR="00BB48CE" w:rsidRPr="00AC1F5E">
        <w:t>)</w:t>
      </w:r>
      <w:r w:rsidR="00BB48CE" w:rsidRPr="00AC1F5E">
        <w:t>。这是发展人类资源、增加就业机会和促进社会包容的目标。</w:t>
      </w:r>
    </w:p>
    <w:p w:rsidR="00BB48CE" w:rsidRPr="00AC1F5E" w:rsidRDefault="00FC552D" w:rsidP="006B37C8">
      <w:pPr>
        <w:pStyle w:val="SingleTxtGC"/>
      </w:pPr>
      <w:r w:rsidRPr="00AC1F5E">
        <w:t xml:space="preserve">78.  </w:t>
      </w:r>
      <w:r w:rsidR="00BB48CE" w:rsidRPr="00AC1F5E">
        <w:t>为了落实就业政策，已经通过了一系列立法性和规范性法案，作为保持良好就业率的依据，其中最重要的法案列举如下：</w:t>
      </w:r>
    </w:p>
    <w:p w:rsidR="00BB48CE" w:rsidRPr="00AC1F5E" w:rsidRDefault="00FC552D" w:rsidP="006B37C8">
      <w:pPr>
        <w:pStyle w:val="SingleTxtGC"/>
      </w:pPr>
      <w:r w:rsidRPr="00AC1F5E">
        <w:t xml:space="preserve">79. </w:t>
      </w:r>
      <w:r w:rsidRPr="00AC1F5E">
        <w:rPr>
          <w:vertAlign w:val="superscript"/>
        </w:rPr>
        <w:t xml:space="preserve"> </w:t>
      </w:r>
      <w:r w:rsidR="00BB48CE" w:rsidRPr="00AC1F5E">
        <w:t>《摩尔多瓦共和国劳动法》；</w:t>
      </w:r>
    </w:p>
    <w:p w:rsidR="00BB48CE" w:rsidRPr="00AC1F5E" w:rsidRDefault="00BB48CE" w:rsidP="00E34FC2">
      <w:pPr>
        <w:pStyle w:val="Bullet1GC"/>
      </w:pPr>
      <w:r w:rsidRPr="00AC1F5E">
        <w:t>关于残疾人社会保护的</w:t>
      </w:r>
      <w:smartTag w:uri="urn:schemas-microsoft-com:office:smarttags" w:element="chsdate">
        <w:smartTagPr>
          <w:attr w:name="IsROCDate" w:val="False"/>
          <w:attr w:name="IsLunarDate" w:val="False"/>
          <w:attr w:name="Day" w:val="24"/>
          <w:attr w:name="Month" w:val="12"/>
          <w:attr w:name="Year" w:val="1991"/>
        </w:smartTagPr>
        <w:r w:rsidRPr="00AC1F5E">
          <w:t>1991</w:t>
        </w:r>
        <w:r w:rsidRPr="00AC1F5E">
          <w:t>年</w:t>
        </w:r>
        <w:r w:rsidRPr="00AC1F5E">
          <w:t>12</w:t>
        </w:r>
        <w:r w:rsidRPr="00AC1F5E">
          <w:t>月</w:t>
        </w:r>
        <w:r w:rsidRPr="00AC1F5E">
          <w:t>24</w:t>
        </w:r>
        <w:r w:rsidRPr="00AC1F5E">
          <w:t>日</w:t>
        </w:r>
      </w:smartTag>
      <w:r w:rsidRPr="00AC1F5E">
        <w:t>第</w:t>
      </w:r>
      <w:r w:rsidRPr="00AC1F5E">
        <w:t>821-XII</w:t>
      </w:r>
      <w:r w:rsidRPr="00AC1F5E">
        <w:t>号法律；</w:t>
      </w:r>
    </w:p>
    <w:p w:rsidR="00BB48CE" w:rsidRPr="00AC1F5E" w:rsidRDefault="00BB48CE" w:rsidP="00E34FC2">
      <w:pPr>
        <w:pStyle w:val="Bullet1GC"/>
      </w:pPr>
      <w:r w:rsidRPr="00AC1F5E">
        <w:t>关于社会包容刑满释放人员的</w:t>
      </w:r>
      <w:smartTag w:uri="urn:schemas-microsoft-com:office:smarttags" w:element="chsdate">
        <w:smartTagPr>
          <w:attr w:name="IsROCDate" w:val="False"/>
          <w:attr w:name="IsLunarDate" w:val="False"/>
          <w:attr w:name="Day" w:val="24"/>
          <w:attr w:name="Month" w:val="2"/>
          <w:attr w:name="Year" w:val="1999"/>
        </w:smartTagPr>
        <w:r w:rsidRPr="00AC1F5E">
          <w:t>1999</w:t>
        </w:r>
        <w:r w:rsidRPr="00AC1F5E">
          <w:t>年</w:t>
        </w:r>
        <w:r w:rsidRPr="00AC1F5E">
          <w:t>2</w:t>
        </w:r>
        <w:r w:rsidRPr="00AC1F5E">
          <w:t>月</w:t>
        </w:r>
        <w:r w:rsidRPr="00AC1F5E">
          <w:t>24</w:t>
        </w:r>
        <w:r w:rsidRPr="00AC1F5E">
          <w:t>日</w:t>
        </w:r>
      </w:smartTag>
      <w:r w:rsidRPr="00AC1F5E">
        <w:t>第</w:t>
      </w:r>
      <w:r w:rsidRPr="00AC1F5E">
        <w:t>297-XIV</w:t>
      </w:r>
      <w:r w:rsidRPr="00AC1F5E">
        <w:t>号法律；</w:t>
      </w:r>
    </w:p>
    <w:p w:rsidR="00BB48CE" w:rsidRPr="00AC1F5E" w:rsidRDefault="00BB48CE" w:rsidP="00E34FC2">
      <w:pPr>
        <w:pStyle w:val="Bullet1GC"/>
      </w:pPr>
      <w:r w:rsidRPr="00AC1F5E">
        <w:t>关于工会问题的</w:t>
      </w:r>
      <w:smartTag w:uri="urn:schemas-microsoft-com:office:smarttags" w:element="chsdate">
        <w:smartTagPr>
          <w:attr w:name="IsROCDate" w:val="False"/>
          <w:attr w:name="IsLunarDate" w:val="False"/>
          <w:attr w:name="Day" w:val="7"/>
          <w:attr w:name="Month" w:val="7"/>
          <w:attr w:name="Year" w:val="2000"/>
        </w:smartTagPr>
        <w:r w:rsidRPr="00AC1F5E">
          <w:t>2000</w:t>
        </w:r>
        <w:r w:rsidRPr="00AC1F5E">
          <w:t>年</w:t>
        </w:r>
        <w:r w:rsidRPr="00AC1F5E">
          <w:t>7</w:t>
        </w:r>
        <w:r w:rsidRPr="00AC1F5E">
          <w:t>月</w:t>
        </w:r>
        <w:r w:rsidRPr="00AC1F5E">
          <w:t>7</w:t>
        </w:r>
        <w:r w:rsidRPr="00AC1F5E">
          <w:t>日</w:t>
        </w:r>
      </w:smartTag>
      <w:r w:rsidRPr="00AC1F5E">
        <w:t>第</w:t>
      </w:r>
      <w:r w:rsidRPr="00AC1F5E">
        <w:t>1129-XIV</w:t>
      </w:r>
      <w:r w:rsidRPr="00AC1F5E">
        <w:t>号法律；</w:t>
      </w:r>
    </w:p>
    <w:p w:rsidR="00BB48CE" w:rsidRPr="00AC1F5E" w:rsidRDefault="00BB48CE" w:rsidP="00E34FC2">
      <w:pPr>
        <w:pStyle w:val="Bullet1GC"/>
      </w:pPr>
      <w:r w:rsidRPr="00AC1F5E">
        <w:t>关于雇主协会的</w:t>
      </w:r>
      <w:smartTag w:uri="urn:schemas-microsoft-com:office:smarttags" w:element="chsdate">
        <w:smartTagPr>
          <w:attr w:name="IsROCDate" w:val="False"/>
          <w:attr w:name="IsLunarDate" w:val="False"/>
          <w:attr w:name="Day" w:val="11"/>
          <w:attr w:name="Month" w:val="5"/>
          <w:attr w:name="Year" w:val="2000"/>
        </w:smartTagPr>
        <w:r w:rsidRPr="00AC1F5E">
          <w:t>2000</w:t>
        </w:r>
        <w:r w:rsidRPr="00AC1F5E">
          <w:t>年</w:t>
        </w:r>
        <w:r w:rsidRPr="00AC1F5E">
          <w:t>5</w:t>
        </w:r>
        <w:r w:rsidRPr="00AC1F5E">
          <w:t>月</w:t>
        </w:r>
        <w:r w:rsidRPr="00AC1F5E">
          <w:t>11</w:t>
        </w:r>
        <w:r w:rsidRPr="00AC1F5E">
          <w:t>日</w:t>
        </w:r>
      </w:smartTag>
      <w:r w:rsidRPr="00AC1F5E">
        <w:t>第</w:t>
      </w:r>
      <w:r w:rsidRPr="00AC1F5E">
        <w:t>976-XIV</w:t>
      </w:r>
      <w:r w:rsidRPr="00AC1F5E">
        <w:t>号法律；</w:t>
      </w:r>
    </w:p>
    <w:p w:rsidR="00BB48CE" w:rsidRPr="00AC1F5E" w:rsidRDefault="00BB48CE" w:rsidP="00E34FC2">
      <w:pPr>
        <w:pStyle w:val="Bullet1GC"/>
      </w:pPr>
      <w:r w:rsidRPr="00AC1F5E">
        <w:t>关于许可从事某些类别活动的</w:t>
      </w:r>
      <w:smartTag w:uri="urn:schemas-microsoft-com:office:smarttags" w:element="chsdate">
        <w:smartTagPr>
          <w:attr w:name="IsROCDate" w:val="False"/>
          <w:attr w:name="IsLunarDate" w:val="False"/>
          <w:attr w:name="Day" w:val="30"/>
          <w:attr w:name="Month" w:val="6"/>
          <w:attr w:name="Year" w:val="2001"/>
        </w:smartTagPr>
        <w:r w:rsidRPr="00AC1F5E">
          <w:t>2001</w:t>
        </w:r>
        <w:r w:rsidRPr="00AC1F5E">
          <w:t>年</w:t>
        </w:r>
        <w:r w:rsidRPr="00AC1F5E">
          <w:t>6</w:t>
        </w:r>
        <w:r w:rsidRPr="00AC1F5E">
          <w:t>月</w:t>
        </w:r>
        <w:r w:rsidRPr="00AC1F5E">
          <w:t>30</w:t>
        </w:r>
        <w:r w:rsidRPr="00AC1F5E">
          <w:t>日</w:t>
        </w:r>
      </w:smartTag>
      <w:r w:rsidRPr="00AC1F5E">
        <w:t>第</w:t>
      </w:r>
      <w:r w:rsidRPr="00AC1F5E">
        <w:t>451-XV</w:t>
      </w:r>
      <w:r w:rsidRPr="00AC1F5E">
        <w:t>号法律。根据第该法律</w:t>
      </w:r>
      <w:r w:rsidRPr="00AC1F5E">
        <w:t>8</w:t>
      </w:r>
      <w:r w:rsidRPr="00AC1F5E">
        <w:t>条第</w:t>
      </w:r>
      <w:r w:rsidRPr="00AC1F5E">
        <w:t>20</w:t>
      </w:r>
      <w:r w:rsidRPr="00AC1F5E">
        <w:t>款规定，自</w:t>
      </w:r>
      <w:smartTag w:uri="urn:schemas-microsoft-com:office:smarttags" w:element="chsdate">
        <w:smartTagPr>
          <w:attr w:name="IsROCDate" w:val="False"/>
          <w:attr w:name="IsLunarDate" w:val="False"/>
          <w:attr w:name="Day" w:val="6"/>
          <w:attr w:name="Month" w:val="3"/>
          <w:attr w:name="Year" w:val="2002"/>
        </w:smartTagPr>
        <w:smartTag w:uri="urn:schemas-microsoft-com:office:smarttags" w:element="chsdate">
          <w:smartTagPr>
            <w:attr w:name="IsROCDate" w:val="False"/>
            <w:attr w:name="IsLunarDate" w:val="False"/>
            <w:attr w:name="Day" w:val="6"/>
            <w:attr w:name="Month" w:val="3"/>
            <w:attr w:name="Year" w:val="2002"/>
          </w:smartTagPr>
          <w:r w:rsidRPr="00AC1F5E">
            <w:t>2002</w:t>
          </w:r>
          <w:r w:rsidRPr="00AC1F5E">
            <w:t>年</w:t>
          </w:r>
          <w:r w:rsidRPr="00AC1F5E">
            <w:t>3</w:t>
          </w:r>
          <w:r w:rsidRPr="00AC1F5E">
            <w:t>月</w:t>
          </w:r>
          <w:r w:rsidRPr="00AC1F5E">
            <w:t>6</w:t>
          </w:r>
          <w:r w:rsidRPr="00AC1F5E">
            <w:t>日</w:t>
          </w:r>
        </w:smartTag>
        <w:r w:rsidRPr="00AC1F5E">
          <w:t>起</w:t>
        </w:r>
      </w:smartTag>
      <w:r w:rsidRPr="00AC1F5E">
        <w:t>，与国内和</w:t>
      </w:r>
      <w:r w:rsidRPr="00AC1F5E">
        <w:t>(</w:t>
      </w:r>
      <w:r w:rsidRPr="00AC1F5E">
        <w:t>或</w:t>
      </w:r>
      <w:r w:rsidRPr="00AC1F5E">
        <w:t>)</w:t>
      </w:r>
      <w:r w:rsidRPr="00AC1F5E">
        <w:t>国外公民就业中介有关的活动必须获得许可。</w:t>
      </w:r>
    </w:p>
    <w:p w:rsidR="00BB48CE" w:rsidRPr="00AC1F5E" w:rsidRDefault="00BB48CE" w:rsidP="00E34FC2">
      <w:pPr>
        <w:pStyle w:val="Bullet1GC"/>
      </w:pPr>
      <w:r w:rsidRPr="00AC1F5E">
        <w:t>批准劳工组织关于在人力资源发展中开展职业指导和职业培训的第</w:t>
      </w:r>
      <w:r w:rsidRPr="00AC1F5E">
        <w:t>142</w:t>
      </w:r>
      <w:r w:rsidRPr="00AC1F5E">
        <w:t>号公约的</w:t>
      </w:r>
      <w:smartTag w:uri="urn:schemas-microsoft-com:office:smarttags" w:element="chsdate">
        <w:smartTagPr>
          <w:attr w:name="IsROCDate" w:val="False"/>
          <w:attr w:name="IsLunarDate" w:val="False"/>
          <w:attr w:name="Day" w:val="28"/>
          <w:attr w:name="Month" w:val="9"/>
          <w:attr w:name="Year" w:val="2001"/>
        </w:smartTagPr>
        <w:r w:rsidRPr="00AC1F5E">
          <w:t>2001</w:t>
        </w:r>
        <w:r w:rsidRPr="00AC1F5E">
          <w:t>年</w:t>
        </w:r>
        <w:r w:rsidRPr="00AC1F5E">
          <w:t>9</w:t>
        </w:r>
        <w:r w:rsidRPr="00AC1F5E">
          <w:t>月</w:t>
        </w:r>
        <w:r w:rsidRPr="00AC1F5E">
          <w:t>28</w:t>
        </w:r>
        <w:r w:rsidRPr="00AC1F5E">
          <w:t>日</w:t>
        </w:r>
      </w:smartTag>
      <w:r w:rsidRPr="00AC1F5E">
        <w:t>第</w:t>
      </w:r>
      <w:r w:rsidRPr="00AC1F5E">
        <w:t>480-XV</w:t>
      </w:r>
      <w:r w:rsidRPr="00AC1F5E">
        <w:t>号法律；</w:t>
      </w:r>
    </w:p>
    <w:p w:rsidR="00BB48CE" w:rsidRPr="00AC1F5E" w:rsidRDefault="00BB48CE" w:rsidP="00E34FC2">
      <w:pPr>
        <w:pStyle w:val="Bullet1GC"/>
      </w:pPr>
      <w:r w:rsidRPr="00AC1F5E">
        <w:t>批准劳工组织关于私营职业介绍所的第</w:t>
      </w:r>
      <w:r w:rsidRPr="00AC1F5E">
        <w:t>181</w:t>
      </w:r>
      <w:r w:rsidRPr="00AC1F5E">
        <w:t>号公约的</w:t>
      </w:r>
      <w:smartTag w:uri="urn:schemas-microsoft-com:office:smarttags" w:element="chsdate">
        <w:smartTagPr>
          <w:attr w:name="IsROCDate" w:val="False"/>
          <w:attr w:name="IsLunarDate" w:val="False"/>
          <w:attr w:name="Day" w:val="28"/>
          <w:attr w:name="Month" w:val="9"/>
          <w:attr w:name="Year" w:val="2001"/>
        </w:smartTagPr>
        <w:r w:rsidRPr="00AC1F5E">
          <w:t>2001</w:t>
        </w:r>
        <w:r w:rsidRPr="00AC1F5E">
          <w:t>年</w:t>
        </w:r>
        <w:r w:rsidRPr="00AC1F5E">
          <w:t>9</w:t>
        </w:r>
        <w:r w:rsidRPr="00AC1F5E">
          <w:t>月</w:t>
        </w:r>
        <w:r w:rsidRPr="00AC1F5E">
          <w:t>28</w:t>
        </w:r>
        <w:r w:rsidRPr="00AC1F5E">
          <w:t>日</w:t>
        </w:r>
      </w:smartTag>
      <w:r w:rsidRPr="00AC1F5E">
        <w:t>第</w:t>
      </w:r>
      <w:r w:rsidRPr="00AC1F5E">
        <w:t>482-XV</w:t>
      </w:r>
      <w:r w:rsidRPr="00AC1F5E">
        <w:t>号法律；</w:t>
      </w:r>
    </w:p>
    <w:p w:rsidR="00BB48CE" w:rsidRPr="00AC1F5E" w:rsidRDefault="00BB48CE" w:rsidP="00E34FC2">
      <w:pPr>
        <w:pStyle w:val="Bullet1GC"/>
      </w:pPr>
      <w:r w:rsidRPr="00AC1F5E">
        <w:t>关于摩尔多瓦共和国失业基金的</w:t>
      </w:r>
      <w:smartTag w:uri="urn:schemas-microsoft-com:office:smarttags" w:element="chsdate">
        <w:smartTagPr>
          <w:attr w:name="IsROCDate" w:val="False"/>
          <w:attr w:name="IsLunarDate" w:val="False"/>
          <w:attr w:name="Day" w:val="6"/>
          <w:attr w:name="Month" w:val="12"/>
          <w:attr w:name="Year" w:val="2001"/>
        </w:smartTagPr>
        <w:r w:rsidRPr="00AC1F5E">
          <w:t>2001</w:t>
        </w:r>
        <w:r w:rsidRPr="00AC1F5E">
          <w:t>年</w:t>
        </w:r>
        <w:r w:rsidRPr="00AC1F5E">
          <w:t>12</w:t>
        </w:r>
        <w:r w:rsidRPr="00AC1F5E">
          <w:t>月</w:t>
        </w:r>
        <w:r w:rsidRPr="00AC1F5E">
          <w:t>6</w:t>
        </w:r>
        <w:r w:rsidRPr="00AC1F5E">
          <w:t>日</w:t>
        </w:r>
      </w:smartTag>
      <w:r w:rsidRPr="00AC1F5E">
        <w:t>第</w:t>
      </w:r>
      <w:r w:rsidRPr="00AC1F5E">
        <w:t>714-XV</w:t>
      </w:r>
      <w:r w:rsidRPr="00AC1F5E">
        <w:t>号法律。失业基金在国家社会保险预算范围内建立；</w:t>
      </w:r>
    </w:p>
    <w:p w:rsidR="00BB48CE" w:rsidRPr="00AC1F5E" w:rsidRDefault="00BB48CE" w:rsidP="00E34FC2">
      <w:pPr>
        <w:pStyle w:val="Bullet1GC"/>
      </w:pPr>
      <w:r w:rsidRPr="00AC1F5E">
        <w:t>关于薪酬问题的</w:t>
      </w:r>
      <w:smartTag w:uri="urn:schemas-microsoft-com:office:smarttags" w:element="chsdate">
        <w:smartTagPr>
          <w:attr w:name="IsROCDate" w:val="False"/>
          <w:attr w:name="IsLunarDate" w:val="False"/>
          <w:attr w:name="Day" w:val="14"/>
          <w:attr w:name="Month" w:val="2"/>
          <w:attr w:name="Year" w:val="2002"/>
        </w:smartTagPr>
        <w:r w:rsidRPr="00AC1F5E">
          <w:t>2002</w:t>
        </w:r>
        <w:r w:rsidRPr="00AC1F5E">
          <w:t>年</w:t>
        </w:r>
        <w:r w:rsidRPr="00AC1F5E">
          <w:t>2</w:t>
        </w:r>
        <w:r w:rsidRPr="00AC1F5E">
          <w:t>月</w:t>
        </w:r>
        <w:r w:rsidRPr="00AC1F5E">
          <w:t>14</w:t>
        </w:r>
        <w:r w:rsidRPr="00AC1F5E">
          <w:t>日</w:t>
        </w:r>
      </w:smartTag>
      <w:r w:rsidRPr="00AC1F5E">
        <w:t>第</w:t>
      </w:r>
      <w:r w:rsidRPr="00AC1F5E">
        <w:t>847-XV</w:t>
      </w:r>
      <w:r w:rsidRPr="00AC1F5E">
        <w:t>号法律；</w:t>
      </w:r>
    </w:p>
    <w:p w:rsidR="00BB48CE" w:rsidRPr="00AC1F5E" w:rsidRDefault="00BB48CE" w:rsidP="00E34FC2">
      <w:pPr>
        <w:pStyle w:val="Bullet1GC"/>
      </w:pPr>
      <w:r w:rsidRPr="00AC1F5E">
        <w:t>关于劳动监察的</w:t>
      </w:r>
      <w:smartTag w:uri="urn:schemas-microsoft-com:office:smarttags" w:element="chsdate">
        <w:smartTagPr>
          <w:attr w:name="IsROCDate" w:val="False"/>
          <w:attr w:name="IsLunarDate" w:val="False"/>
          <w:attr w:name="Day" w:val="10"/>
          <w:attr w:name="Month" w:val="5"/>
          <w:attr w:name="Year" w:val="2001"/>
        </w:smartTagPr>
        <w:r w:rsidRPr="00AC1F5E">
          <w:t>2001</w:t>
        </w:r>
        <w:r w:rsidRPr="00AC1F5E">
          <w:t>年</w:t>
        </w:r>
        <w:r w:rsidRPr="00AC1F5E">
          <w:t>5</w:t>
        </w:r>
        <w:r w:rsidRPr="00AC1F5E">
          <w:t>月</w:t>
        </w:r>
        <w:r w:rsidRPr="00AC1F5E">
          <w:t>10</w:t>
        </w:r>
        <w:r w:rsidRPr="00AC1F5E">
          <w:t>日</w:t>
        </w:r>
      </w:smartTag>
      <w:r w:rsidRPr="00AC1F5E">
        <w:t>第</w:t>
      </w:r>
      <w:r w:rsidRPr="00AC1F5E">
        <w:t>140-XV</w:t>
      </w:r>
      <w:r w:rsidRPr="00AC1F5E">
        <w:t>号法律。自</w:t>
      </w:r>
      <w:smartTag w:uri="urn:schemas-microsoft-com:office:smarttags" w:element="chsdate">
        <w:smartTagPr>
          <w:attr w:name="IsROCDate" w:val="False"/>
          <w:attr w:name="IsLunarDate" w:val="False"/>
          <w:attr w:name="Day" w:val="1"/>
          <w:attr w:name="Month" w:val="1"/>
          <w:attr w:name="Year" w:val="2002"/>
        </w:smartTagPr>
        <w:r w:rsidRPr="00AC1F5E">
          <w:t>2002</w:t>
        </w:r>
        <w:r w:rsidRPr="00AC1F5E">
          <w:t>年</w:t>
        </w:r>
        <w:r w:rsidRPr="00AC1F5E">
          <w:t>1</w:t>
        </w:r>
        <w:r w:rsidRPr="00AC1F5E">
          <w:t>月</w:t>
        </w:r>
        <w:r w:rsidRPr="00AC1F5E">
          <w:t>1</w:t>
        </w:r>
        <w:r w:rsidRPr="00AC1F5E">
          <w:t>日起</w:t>
        </w:r>
      </w:smartTag>
      <w:r w:rsidRPr="00AC1F5E">
        <w:t>，劳动监察局作为摩尔多瓦共国劳动和社会保护部下属机构行使职能，自</w:t>
      </w:r>
      <w:r w:rsidRPr="00AC1F5E">
        <w:t>2005</w:t>
      </w:r>
      <w:r w:rsidRPr="00AC1F5E">
        <w:t>年</w:t>
      </w:r>
      <w:r w:rsidRPr="00AC1F5E">
        <w:t>6</w:t>
      </w:r>
      <w:r w:rsidRPr="00AC1F5E">
        <w:t>月起，作为经济和贸易部下属行使职能。</w:t>
      </w:r>
    </w:p>
    <w:p w:rsidR="00BB48CE" w:rsidRPr="00AC1F5E" w:rsidRDefault="00BB48CE" w:rsidP="00E34FC2">
      <w:pPr>
        <w:pStyle w:val="Bullet1GC"/>
      </w:pPr>
      <w:r w:rsidRPr="00AC1F5E">
        <w:t>关于求职者就业和社会保护的</w:t>
      </w:r>
      <w:smartTag w:uri="urn:schemas-microsoft-com:office:smarttags" w:element="chsdate">
        <w:smartTagPr>
          <w:attr w:name="IsROCDate" w:val="False"/>
          <w:attr w:name="IsLunarDate" w:val="False"/>
          <w:attr w:name="Day" w:val="13"/>
          <w:attr w:name="Month" w:val="3"/>
          <w:attr w:name="Year" w:val="2003"/>
        </w:smartTagPr>
        <w:r w:rsidRPr="00AC1F5E">
          <w:t>2003</w:t>
        </w:r>
        <w:r w:rsidRPr="00AC1F5E">
          <w:t>年</w:t>
        </w:r>
        <w:r w:rsidRPr="00AC1F5E">
          <w:t>3</w:t>
        </w:r>
        <w:r w:rsidRPr="00AC1F5E">
          <w:t>月</w:t>
        </w:r>
        <w:r w:rsidRPr="00AC1F5E">
          <w:t>13</w:t>
        </w:r>
        <w:r w:rsidRPr="00AC1F5E">
          <w:t>日</w:t>
        </w:r>
      </w:smartTag>
      <w:r w:rsidRPr="00AC1F5E">
        <w:t>第</w:t>
      </w:r>
      <w:r w:rsidRPr="00AC1F5E">
        <w:t>102-XV</w:t>
      </w:r>
      <w:r w:rsidRPr="00AC1F5E">
        <w:t>号法律；</w:t>
      </w:r>
    </w:p>
    <w:p w:rsidR="00BB48CE" w:rsidRPr="00AC1F5E" w:rsidRDefault="00BB48CE" w:rsidP="00E34FC2">
      <w:pPr>
        <w:pStyle w:val="Bullet1GC"/>
      </w:pPr>
      <w:r w:rsidRPr="00AC1F5E">
        <w:t>关于传统艺术工艺的</w:t>
      </w:r>
      <w:smartTag w:uri="urn:schemas-microsoft-com:office:smarttags" w:element="chsdate">
        <w:smartTagPr>
          <w:attr w:name="IsROCDate" w:val="False"/>
          <w:attr w:name="IsLunarDate" w:val="False"/>
          <w:attr w:name="Day" w:val="20"/>
          <w:attr w:name="Month" w:val="3"/>
          <w:attr w:name="Year" w:val="2003"/>
        </w:smartTagPr>
        <w:r w:rsidRPr="00AC1F5E">
          <w:t>2003</w:t>
        </w:r>
        <w:r w:rsidRPr="00AC1F5E">
          <w:t>年</w:t>
        </w:r>
        <w:r w:rsidRPr="00AC1F5E">
          <w:t>3</w:t>
        </w:r>
        <w:r w:rsidRPr="00AC1F5E">
          <w:t>月</w:t>
        </w:r>
        <w:r w:rsidRPr="00AC1F5E">
          <w:t>20</w:t>
        </w:r>
        <w:r w:rsidRPr="00AC1F5E">
          <w:t>日</w:t>
        </w:r>
      </w:smartTag>
      <w:r w:rsidRPr="00AC1F5E">
        <w:t>第</w:t>
      </w:r>
      <w:r w:rsidRPr="00AC1F5E">
        <w:t>135-XV</w:t>
      </w:r>
      <w:r w:rsidRPr="00AC1F5E">
        <w:t>号法律；</w:t>
      </w:r>
    </w:p>
    <w:p w:rsidR="00BB48CE" w:rsidRPr="00AC1F5E" w:rsidRDefault="00BB48CE" w:rsidP="00E34FC2">
      <w:pPr>
        <w:pStyle w:val="Bullet1GC"/>
      </w:pPr>
      <w:r w:rsidRPr="00AC1F5E">
        <w:t>关于批准《促进经济增长和减轻贫困战略</w:t>
      </w:r>
      <w:r w:rsidRPr="00AC1F5E">
        <w:t>(2004-2006</w:t>
      </w:r>
      <w:r w:rsidRPr="00AC1F5E">
        <w:t>年</w:t>
      </w:r>
      <w:r w:rsidRPr="00AC1F5E">
        <w:t>)</w:t>
      </w:r>
      <w:r w:rsidRPr="00AC1F5E">
        <w:t>》的</w:t>
      </w:r>
      <w:smartTag w:uri="urn:schemas-microsoft-com:office:smarttags" w:element="chsdate">
        <w:smartTagPr>
          <w:attr w:name="IsROCDate" w:val="False"/>
          <w:attr w:name="IsLunarDate" w:val="False"/>
          <w:attr w:name="Day" w:val="2"/>
          <w:attr w:name="Month" w:val="12"/>
          <w:attr w:name="Year" w:val="2004"/>
        </w:smartTagPr>
        <w:r w:rsidRPr="00AC1F5E">
          <w:t>2004</w:t>
        </w:r>
        <w:r w:rsidRPr="00AC1F5E">
          <w:t>年</w:t>
        </w:r>
        <w:r w:rsidRPr="00AC1F5E">
          <w:t>12</w:t>
        </w:r>
        <w:r w:rsidRPr="00AC1F5E">
          <w:t>月</w:t>
        </w:r>
        <w:r w:rsidRPr="00AC1F5E">
          <w:t>2</w:t>
        </w:r>
        <w:r w:rsidRPr="00AC1F5E">
          <w:t>日</w:t>
        </w:r>
      </w:smartTag>
      <w:r w:rsidRPr="00AC1F5E">
        <w:t>第</w:t>
      </w:r>
      <w:r w:rsidRPr="00AC1F5E">
        <w:t>398-XV</w:t>
      </w:r>
      <w:r w:rsidRPr="00AC1F5E">
        <w:t>号法律；</w:t>
      </w:r>
    </w:p>
    <w:p w:rsidR="00BB48CE" w:rsidRPr="00AC1F5E" w:rsidRDefault="00BB48CE" w:rsidP="00E34FC2">
      <w:pPr>
        <w:pStyle w:val="Bullet1GC"/>
      </w:pPr>
      <w:r w:rsidRPr="00AC1F5E">
        <w:t>“</w:t>
      </w:r>
      <w:r w:rsidRPr="00AC1F5E">
        <w:t>关于批准人力资源指导、培训和创业构想</w:t>
      </w:r>
      <w:r w:rsidRPr="00AC1F5E">
        <w:t xml:space="preserve">” </w:t>
      </w:r>
      <w:r w:rsidRPr="00AC1F5E">
        <w:t>的</w:t>
      </w:r>
      <w:smartTag w:uri="urn:schemas-microsoft-com:office:smarttags" w:element="chsdate">
        <w:smartTagPr>
          <w:attr w:name="IsROCDate" w:val="False"/>
          <w:attr w:name="IsLunarDate" w:val="False"/>
          <w:attr w:name="Day" w:val="19"/>
          <w:attr w:name="Month" w:val="6"/>
          <w:attr w:name="Year" w:val="2003"/>
        </w:smartTagPr>
        <w:r w:rsidRPr="00AC1F5E">
          <w:t>2003</w:t>
        </w:r>
        <w:r w:rsidRPr="00AC1F5E">
          <w:t>年</w:t>
        </w:r>
        <w:r w:rsidRPr="00AC1F5E">
          <w:t>6</w:t>
        </w:r>
        <w:r w:rsidRPr="00AC1F5E">
          <w:t>月</w:t>
        </w:r>
        <w:r w:rsidRPr="00AC1F5E">
          <w:t>19</w:t>
        </w:r>
        <w:r w:rsidRPr="00AC1F5E">
          <w:t>日</w:t>
        </w:r>
      </w:smartTag>
      <w:r w:rsidRPr="00AC1F5E">
        <w:t>第</w:t>
      </w:r>
      <w:r w:rsidRPr="00AC1F5E">
        <w:t>253-XV</w:t>
      </w:r>
      <w:r w:rsidRPr="00AC1F5E">
        <w:t>号摩尔多瓦共和国政府决定，</w:t>
      </w:r>
    </w:p>
    <w:p w:rsidR="00BB48CE" w:rsidRPr="00AC1F5E" w:rsidRDefault="00BB48CE" w:rsidP="00E34FC2">
      <w:pPr>
        <w:pStyle w:val="Bullet1GC"/>
      </w:pPr>
      <w:r w:rsidRPr="00AC1F5E">
        <w:t>“</w:t>
      </w:r>
      <w:r w:rsidRPr="00AC1F5E">
        <w:t>关于批准《</w:t>
      </w:r>
      <w:r w:rsidRPr="00AC1F5E">
        <w:t>2004-2008</w:t>
      </w:r>
      <w:r w:rsidRPr="00AC1F5E">
        <w:t>年国家人权行动计划》</w:t>
      </w:r>
      <w:r w:rsidRPr="00AC1F5E">
        <w:t>”</w:t>
      </w:r>
      <w:r w:rsidRPr="00AC1F5E">
        <w:t>的</w:t>
      </w:r>
      <w:smartTag w:uri="urn:schemas-microsoft-com:office:smarttags" w:element="chsdate">
        <w:smartTagPr>
          <w:attr w:name="IsROCDate" w:val="False"/>
          <w:attr w:name="IsLunarDate" w:val="False"/>
          <w:attr w:name="Day" w:val="24"/>
          <w:attr w:name="Month" w:val="10"/>
          <w:attr w:name="Year" w:val="2003"/>
        </w:smartTagPr>
        <w:r w:rsidRPr="00AC1F5E">
          <w:t>2003</w:t>
        </w:r>
        <w:r w:rsidRPr="00AC1F5E">
          <w:t>年</w:t>
        </w:r>
        <w:r w:rsidRPr="00AC1F5E">
          <w:t>10</w:t>
        </w:r>
        <w:r w:rsidRPr="00AC1F5E">
          <w:t>月</w:t>
        </w:r>
        <w:r w:rsidRPr="00AC1F5E">
          <w:t>24</w:t>
        </w:r>
        <w:r w:rsidRPr="00AC1F5E">
          <w:t>日</w:t>
        </w:r>
      </w:smartTag>
      <w:r w:rsidRPr="00AC1F5E">
        <w:t>第</w:t>
      </w:r>
      <w:r w:rsidRPr="00AC1F5E">
        <w:t>415-XV</w:t>
      </w:r>
      <w:r w:rsidRPr="00AC1F5E">
        <w:t>号议会决定；</w:t>
      </w:r>
    </w:p>
    <w:p w:rsidR="00BB48CE" w:rsidRPr="00AC1F5E" w:rsidRDefault="00BB48CE" w:rsidP="00E34FC2">
      <w:pPr>
        <w:pStyle w:val="Bullet1GC"/>
      </w:pPr>
      <w:r w:rsidRPr="00AC1F5E">
        <w:t>“</w:t>
      </w:r>
      <w:r w:rsidRPr="00AC1F5E">
        <w:t>关于批准刑满释放人员一次性津贴支付方法条例</w:t>
      </w:r>
      <w:r w:rsidRPr="00AC1F5E">
        <w:t>”</w:t>
      </w:r>
      <w:r w:rsidRPr="00AC1F5E">
        <w:t>的</w:t>
      </w:r>
      <w:smartTag w:uri="urn:schemas-microsoft-com:office:smarttags" w:element="chsdate">
        <w:smartTagPr>
          <w:attr w:name="IsROCDate" w:val="False"/>
          <w:attr w:name="IsLunarDate" w:val="False"/>
          <w:attr w:name="Day" w:val="22"/>
          <w:attr w:name="Month" w:val="8"/>
          <w:attr w:name="Year" w:val="2000"/>
        </w:smartTagPr>
        <w:r w:rsidRPr="00AC1F5E">
          <w:t>2000</w:t>
        </w:r>
        <w:r w:rsidRPr="00AC1F5E">
          <w:t>年</w:t>
        </w:r>
        <w:r w:rsidRPr="00AC1F5E">
          <w:t>8</w:t>
        </w:r>
        <w:r w:rsidRPr="00AC1F5E">
          <w:t>月</w:t>
        </w:r>
        <w:r w:rsidRPr="00AC1F5E">
          <w:t>22</w:t>
        </w:r>
        <w:r w:rsidRPr="00AC1F5E">
          <w:t>日</w:t>
        </w:r>
      </w:smartTag>
      <w:r w:rsidRPr="00AC1F5E">
        <w:t>第</w:t>
      </w:r>
      <w:r w:rsidRPr="00AC1F5E">
        <w:t>871</w:t>
      </w:r>
      <w:r w:rsidRPr="00AC1F5E">
        <w:t>号政府决定；</w:t>
      </w:r>
    </w:p>
    <w:p w:rsidR="00BB48CE" w:rsidRPr="00AC1F5E" w:rsidRDefault="00BB48CE" w:rsidP="00E34FC2">
      <w:pPr>
        <w:pStyle w:val="Bullet1GC"/>
      </w:pPr>
      <w:r w:rsidRPr="00AC1F5E">
        <w:t>“</w:t>
      </w:r>
      <w:r w:rsidRPr="00AC1F5E">
        <w:t>关于提高摩尔多瓦共和国就业率</w:t>
      </w:r>
      <w:r w:rsidRPr="00AC1F5E">
        <w:t>”</w:t>
      </w:r>
      <w:r w:rsidRPr="00AC1F5E">
        <w:t>的</w:t>
      </w:r>
      <w:smartTag w:uri="urn:schemas-microsoft-com:office:smarttags" w:element="chsdate">
        <w:smartTagPr>
          <w:attr w:name="IsROCDate" w:val="False"/>
          <w:attr w:name="IsLunarDate" w:val="False"/>
          <w:attr w:name="Day" w:val="13"/>
          <w:attr w:name="Month" w:val="6"/>
          <w:attr w:name="Year" w:val="2001"/>
        </w:smartTagPr>
        <w:r w:rsidRPr="00AC1F5E">
          <w:t>2001</w:t>
        </w:r>
        <w:r w:rsidRPr="00AC1F5E">
          <w:t>年</w:t>
        </w:r>
        <w:r w:rsidRPr="00AC1F5E">
          <w:t>6</w:t>
        </w:r>
        <w:r w:rsidRPr="00AC1F5E">
          <w:t>月</w:t>
        </w:r>
        <w:r w:rsidRPr="00AC1F5E">
          <w:t>13</w:t>
        </w:r>
        <w:r w:rsidRPr="00AC1F5E">
          <w:t>日</w:t>
        </w:r>
      </w:smartTag>
      <w:r w:rsidRPr="00AC1F5E">
        <w:t>第</w:t>
      </w:r>
      <w:r w:rsidRPr="00AC1F5E">
        <w:t>637</w:t>
      </w:r>
      <w:r w:rsidRPr="00AC1F5E">
        <w:t>号政府决定；</w:t>
      </w:r>
    </w:p>
    <w:p w:rsidR="00BB48CE" w:rsidRPr="00AC1F5E" w:rsidRDefault="00BB48CE" w:rsidP="00E34FC2">
      <w:pPr>
        <w:pStyle w:val="Bullet1GC"/>
      </w:pPr>
      <w:r w:rsidRPr="00AC1F5E">
        <w:t>“</w:t>
      </w:r>
      <w:r w:rsidRPr="00AC1F5E">
        <w:t>关于支助高等教育机构教育学专业的学生和就业于教育部门的新毕业生</w:t>
      </w:r>
      <w:r w:rsidRPr="00AC1F5E">
        <w:t>”</w:t>
      </w:r>
      <w:r w:rsidRPr="00AC1F5E">
        <w:t>的</w:t>
      </w:r>
      <w:smartTag w:uri="urn:schemas-microsoft-com:office:smarttags" w:element="chsdate">
        <w:smartTagPr>
          <w:attr w:name="IsROCDate" w:val="False"/>
          <w:attr w:name="IsLunarDate" w:val="False"/>
          <w:attr w:name="Day" w:val="3"/>
          <w:attr w:name="Month" w:val="5"/>
          <w:attr w:name="Year" w:val="2002"/>
        </w:smartTagPr>
        <w:r w:rsidRPr="00AC1F5E">
          <w:t>2002</w:t>
        </w:r>
        <w:r w:rsidRPr="00AC1F5E">
          <w:t>年</w:t>
        </w:r>
        <w:r w:rsidRPr="00AC1F5E">
          <w:t>5</w:t>
        </w:r>
        <w:r w:rsidRPr="00AC1F5E">
          <w:t>月</w:t>
        </w:r>
        <w:r w:rsidRPr="00AC1F5E">
          <w:t>3</w:t>
        </w:r>
        <w:r w:rsidRPr="00AC1F5E">
          <w:t>日</w:t>
        </w:r>
      </w:smartTag>
      <w:r w:rsidRPr="00AC1F5E">
        <w:t>第</w:t>
      </w:r>
      <w:r w:rsidRPr="00AC1F5E">
        <w:t>542</w:t>
      </w:r>
      <w:r w:rsidRPr="00AC1F5E">
        <w:t>号政府决定。该决定对一系列旨在激励毕业生就业于教育部门的行动作了规定；</w:t>
      </w:r>
    </w:p>
    <w:p w:rsidR="00BB48CE" w:rsidRPr="00AC1F5E" w:rsidRDefault="00BB48CE" w:rsidP="00E34FC2">
      <w:pPr>
        <w:pStyle w:val="Bullet1GC"/>
      </w:pPr>
      <w:r w:rsidRPr="00AC1F5E">
        <w:t>“</w:t>
      </w:r>
      <w:r w:rsidRPr="00AC1F5E">
        <w:t>关于批准《摩尔多瓦共和国就业战略》</w:t>
      </w:r>
      <w:r w:rsidRPr="00AC1F5E">
        <w:t>”</w:t>
      </w:r>
      <w:r w:rsidRPr="00AC1F5E">
        <w:t>的</w:t>
      </w:r>
      <w:smartTag w:uri="urn:schemas-microsoft-com:office:smarttags" w:element="chsdate">
        <w:smartTagPr>
          <w:attr w:name="IsROCDate" w:val="False"/>
          <w:attr w:name="IsLunarDate" w:val="False"/>
          <w:attr w:name="Day" w:val="15"/>
          <w:attr w:name="Month" w:val="5"/>
          <w:attr w:name="Year" w:val="2002"/>
        </w:smartTagPr>
        <w:r w:rsidRPr="00AC1F5E">
          <w:t>2002</w:t>
        </w:r>
        <w:r w:rsidRPr="00AC1F5E">
          <w:t>年</w:t>
        </w:r>
        <w:r w:rsidRPr="00AC1F5E">
          <w:t>5</w:t>
        </w:r>
        <w:r w:rsidRPr="00AC1F5E">
          <w:t>月</w:t>
        </w:r>
        <w:r w:rsidRPr="00AC1F5E">
          <w:t>15</w:t>
        </w:r>
        <w:r w:rsidRPr="00AC1F5E">
          <w:t>日</w:t>
        </w:r>
      </w:smartTag>
      <w:r w:rsidRPr="00AC1F5E">
        <w:t>第</w:t>
      </w:r>
      <w:r w:rsidRPr="00AC1F5E">
        <w:t>611</w:t>
      </w:r>
      <w:r w:rsidRPr="00AC1F5E">
        <w:t>号政府决定。就业战略从概念上确定了</w:t>
      </w:r>
      <w:r w:rsidRPr="00AC1F5E">
        <w:t>2002-2008</w:t>
      </w:r>
      <w:r w:rsidRPr="00AC1F5E">
        <w:t>年就业政策的方向；</w:t>
      </w:r>
    </w:p>
    <w:p w:rsidR="00BB48CE" w:rsidRPr="00AC1F5E" w:rsidRDefault="00BB48CE" w:rsidP="00E34FC2">
      <w:pPr>
        <w:pStyle w:val="Bullet1GC"/>
      </w:pPr>
      <w:r w:rsidRPr="00AC1F5E">
        <w:t>“</w:t>
      </w:r>
      <w:r w:rsidRPr="00AC1F5E">
        <w:t>关于改组国家就业服务处</w:t>
      </w:r>
      <w:r w:rsidRPr="00AC1F5E">
        <w:t>”</w:t>
      </w:r>
      <w:r w:rsidRPr="00AC1F5E">
        <w:t>的</w:t>
      </w:r>
      <w:smartTag w:uri="urn:schemas-microsoft-com:office:smarttags" w:element="chsdate">
        <w:smartTagPr>
          <w:attr w:name="IsROCDate" w:val="False"/>
          <w:attr w:name="IsLunarDate" w:val="False"/>
          <w:attr w:name="Day" w:val="14"/>
          <w:attr w:name="Month" w:val="7"/>
          <w:attr w:name="Year" w:val="2003"/>
        </w:smartTagPr>
        <w:r w:rsidRPr="00AC1F5E">
          <w:t>2003</w:t>
        </w:r>
        <w:r w:rsidRPr="00AC1F5E">
          <w:t>年</w:t>
        </w:r>
        <w:r w:rsidRPr="00AC1F5E">
          <w:t>7</w:t>
        </w:r>
        <w:r w:rsidRPr="00AC1F5E">
          <w:t>月</w:t>
        </w:r>
        <w:r w:rsidRPr="00AC1F5E">
          <w:t>14</w:t>
        </w:r>
        <w:r w:rsidRPr="00AC1F5E">
          <w:t>日</w:t>
        </w:r>
      </w:smartTag>
      <w:r w:rsidRPr="00AC1F5E">
        <w:t>第</w:t>
      </w:r>
      <w:r w:rsidRPr="00AC1F5E">
        <w:t>832</w:t>
      </w:r>
      <w:r w:rsidRPr="00AC1F5E">
        <w:t>号政府决定。自</w:t>
      </w:r>
      <w:smartTag w:uri="urn:schemas-microsoft-com:office:smarttags" w:element="chsdate">
        <w:smartTagPr>
          <w:attr w:name="IsROCDate" w:val="False"/>
          <w:attr w:name="IsLunarDate" w:val="False"/>
          <w:attr w:name="Day" w:val="1"/>
          <w:attr w:name="Month" w:val="7"/>
          <w:attr w:name="Year" w:val="2003"/>
        </w:smartTagPr>
        <w:r w:rsidRPr="00AC1F5E">
          <w:t>2003</w:t>
        </w:r>
        <w:r w:rsidRPr="00AC1F5E">
          <w:t>年</w:t>
        </w:r>
        <w:r w:rsidRPr="00AC1F5E">
          <w:t>7</w:t>
        </w:r>
        <w:r w:rsidRPr="00AC1F5E">
          <w:t>月</w:t>
        </w:r>
        <w:r w:rsidRPr="00AC1F5E">
          <w:t>1</w:t>
        </w:r>
        <w:r w:rsidRPr="00AC1F5E">
          <w:t>日起</w:t>
        </w:r>
      </w:smartTag>
      <w:r w:rsidRPr="00AC1F5E">
        <w:t>，国家服务处经改组后成为国家就业局下属机构，基于三方管理原则；</w:t>
      </w:r>
    </w:p>
    <w:p w:rsidR="00BB48CE" w:rsidRPr="00AC1F5E" w:rsidRDefault="00BB48CE" w:rsidP="00E34FC2">
      <w:pPr>
        <w:pStyle w:val="Bullet1GC"/>
      </w:pPr>
      <w:r w:rsidRPr="00AC1F5E">
        <w:t>“</w:t>
      </w:r>
      <w:r w:rsidRPr="00AC1F5E">
        <w:t>关于批准就业机会获得程序</w:t>
      </w:r>
      <w:r w:rsidRPr="00AC1F5E">
        <w:t>”</w:t>
      </w:r>
      <w:r w:rsidRPr="00AC1F5E">
        <w:t>的</w:t>
      </w:r>
      <w:smartTag w:uri="urn:schemas-microsoft-com:office:smarttags" w:element="chsdate">
        <w:smartTagPr>
          <w:attr w:name="IsROCDate" w:val="False"/>
          <w:attr w:name="IsLunarDate" w:val="False"/>
          <w:attr w:name="Day" w:val="14"/>
          <w:attr w:name="Month" w:val="7"/>
          <w:attr w:name="Year" w:val="2003"/>
        </w:smartTagPr>
        <w:r w:rsidRPr="00AC1F5E">
          <w:t>2003</w:t>
        </w:r>
        <w:r w:rsidRPr="00AC1F5E">
          <w:t>年</w:t>
        </w:r>
        <w:r w:rsidRPr="00AC1F5E">
          <w:t>7</w:t>
        </w:r>
        <w:r w:rsidRPr="00AC1F5E">
          <w:t>月</w:t>
        </w:r>
        <w:r w:rsidRPr="00AC1F5E">
          <w:t>14</w:t>
        </w:r>
        <w:r w:rsidRPr="00AC1F5E">
          <w:t>日</w:t>
        </w:r>
      </w:smartTag>
      <w:r w:rsidRPr="00AC1F5E">
        <w:t>第</w:t>
      </w:r>
      <w:r w:rsidRPr="00AC1F5E">
        <w:t>862</w:t>
      </w:r>
      <w:r w:rsidRPr="00AC1F5E">
        <w:t>号政府决定；</w:t>
      </w:r>
    </w:p>
    <w:p w:rsidR="00BB48CE" w:rsidRPr="00AC1F5E" w:rsidRDefault="00BB48CE" w:rsidP="00E34FC2">
      <w:pPr>
        <w:pStyle w:val="Bullet1GC"/>
      </w:pPr>
      <w:r w:rsidRPr="00AC1F5E">
        <w:t>“</w:t>
      </w:r>
      <w:r w:rsidRPr="00AC1F5E">
        <w:t>关于批准《失业人员专业培训管理程序条例》</w:t>
      </w:r>
      <w:r w:rsidRPr="00AC1F5E">
        <w:t>”</w:t>
      </w:r>
      <w:r w:rsidRPr="00AC1F5E">
        <w:t>的</w:t>
      </w:r>
      <w:smartTag w:uri="urn:schemas-microsoft-com:office:smarttags" w:element="chsdate">
        <w:smartTagPr>
          <w:attr w:name="IsROCDate" w:val="False"/>
          <w:attr w:name="IsLunarDate" w:val="False"/>
          <w:attr w:name="Day" w:val="5"/>
          <w:attr w:name="Month" w:val="9"/>
          <w:attr w:name="Year" w:val="2003"/>
        </w:smartTagPr>
        <w:r w:rsidRPr="00AC1F5E">
          <w:t>2003</w:t>
        </w:r>
        <w:r w:rsidRPr="00AC1F5E">
          <w:t>年</w:t>
        </w:r>
        <w:r w:rsidRPr="00AC1F5E">
          <w:t>9</w:t>
        </w:r>
        <w:r w:rsidRPr="00AC1F5E">
          <w:t>月</w:t>
        </w:r>
        <w:r w:rsidRPr="00AC1F5E">
          <w:t>5</w:t>
        </w:r>
        <w:r w:rsidRPr="00AC1F5E">
          <w:t>日</w:t>
        </w:r>
      </w:smartTag>
      <w:r w:rsidRPr="00AC1F5E">
        <w:t>第</w:t>
      </w:r>
      <w:r w:rsidRPr="00AC1F5E">
        <w:t>1080</w:t>
      </w:r>
      <w:r w:rsidRPr="00AC1F5E">
        <w:t>号政府决定；</w:t>
      </w:r>
    </w:p>
    <w:p w:rsidR="00BB48CE" w:rsidRPr="00AC1F5E" w:rsidRDefault="00BB48CE" w:rsidP="00E34FC2">
      <w:pPr>
        <w:pStyle w:val="Bullet1GC"/>
      </w:pPr>
      <w:r w:rsidRPr="00AC1F5E">
        <w:t>“</w:t>
      </w:r>
      <w:r w:rsidRPr="00AC1F5E">
        <w:t>关于批准《青年战略》</w:t>
      </w:r>
      <w:r w:rsidRPr="00AC1F5E">
        <w:t>(</w:t>
      </w:r>
      <w:r w:rsidRPr="00AC1F5E">
        <w:t>重点在于解决青年面临的问题，尤其是就业问题</w:t>
      </w:r>
      <w:r w:rsidRPr="00AC1F5E">
        <w:t>)”</w:t>
      </w:r>
      <w:r w:rsidRPr="00AC1F5E">
        <w:t>的</w:t>
      </w:r>
      <w:smartTag w:uri="urn:schemas-microsoft-com:office:smarttags" w:element="chsdate">
        <w:smartTagPr>
          <w:attr w:name="IsROCDate" w:val="False"/>
          <w:attr w:name="IsLunarDate" w:val="False"/>
          <w:attr w:name="Day" w:val="22"/>
          <w:attr w:name="Month" w:val="12"/>
          <w:attr w:name="Year" w:val="2003"/>
        </w:smartTagPr>
        <w:r w:rsidRPr="00AC1F5E">
          <w:t>2003</w:t>
        </w:r>
        <w:r w:rsidRPr="00AC1F5E">
          <w:t>年</w:t>
        </w:r>
        <w:r w:rsidRPr="00AC1F5E">
          <w:t>12</w:t>
        </w:r>
        <w:r w:rsidRPr="00AC1F5E">
          <w:t>月</w:t>
        </w:r>
        <w:r w:rsidRPr="00AC1F5E">
          <w:t>22</w:t>
        </w:r>
        <w:r w:rsidRPr="00AC1F5E">
          <w:t>日</w:t>
        </w:r>
      </w:smartTag>
      <w:r w:rsidRPr="00AC1F5E">
        <w:t>第</w:t>
      </w:r>
      <w:r w:rsidRPr="00AC1F5E">
        <w:t>1541</w:t>
      </w:r>
      <w:r w:rsidRPr="00AC1F5E">
        <w:t>号政府决定；</w:t>
      </w:r>
    </w:p>
    <w:p w:rsidR="00BB48CE" w:rsidRPr="00AC1F5E" w:rsidRDefault="00BB48CE" w:rsidP="00E34FC2">
      <w:pPr>
        <w:pStyle w:val="Bullet1GC"/>
      </w:pPr>
      <w:r w:rsidRPr="00AC1F5E">
        <w:t>“</w:t>
      </w:r>
      <w:r w:rsidRPr="00AC1F5E">
        <w:t>关于批准《</w:t>
      </w:r>
      <w:r w:rsidRPr="00AC1F5E">
        <w:t>2003-2005</w:t>
      </w:r>
      <w:r w:rsidRPr="00AC1F5E">
        <w:t>年国家就业行动计划》</w:t>
      </w:r>
      <w:r w:rsidRPr="00AC1F5E">
        <w:t>”</w:t>
      </w:r>
      <w:r w:rsidRPr="00AC1F5E">
        <w:t>的</w:t>
      </w:r>
      <w:smartTag w:uri="urn:schemas-microsoft-com:office:smarttags" w:element="chsdate">
        <w:smartTagPr>
          <w:attr w:name="IsROCDate" w:val="False"/>
          <w:attr w:name="IsLunarDate" w:val="False"/>
          <w:attr w:name="Day" w:val="1"/>
          <w:attr w:name="Month" w:val="3"/>
          <w:attr w:name="Year" w:val="2003"/>
        </w:smartTagPr>
        <w:r w:rsidRPr="00AC1F5E">
          <w:t>2003</w:t>
        </w:r>
        <w:r w:rsidRPr="00AC1F5E">
          <w:t>年</w:t>
        </w:r>
        <w:r w:rsidRPr="00AC1F5E">
          <w:t>3</w:t>
        </w:r>
        <w:r w:rsidRPr="00AC1F5E">
          <w:t>月</w:t>
        </w:r>
        <w:r w:rsidRPr="00AC1F5E">
          <w:t>1</w:t>
        </w:r>
        <w:r w:rsidRPr="00AC1F5E">
          <w:t>日</w:t>
        </w:r>
      </w:smartTag>
      <w:r w:rsidRPr="00AC1F5E">
        <w:t>第</w:t>
      </w:r>
      <w:r w:rsidRPr="00AC1F5E">
        <w:t>224</w:t>
      </w:r>
      <w:r w:rsidRPr="00AC1F5E">
        <w:t>号政府决定；</w:t>
      </w:r>
    </w:p>
    <w:p w:rsidR="00BB48CE" w:rsidRPr="00AC1F5E" w:rsidRDefault="00BB48CE" w:rsidP="00E34FC2">
      <w:pPr>
        <w:pStyle w:val="Bullet1GC"/>
      </w:pPr>
      <w:r w:rsidRPr="00AC1F5E">
        <w:t>“</w:t>
      </w:r>
      <w:r w:rsidRPr="00AC1F5E">
        <w:t>关于批准《</w:t>
      </w:r>
      <w:r w:rsidRPr="00AC1F5E">
        <w:t>2004-2006</w:t>
      </w:r>
      <w:r w:rsidRPr="00AC1F5E">
        <w:t>年就业行动计划》和为残疾人创造就业机会</w:t>
      </w:r>
      <w:r w:rsidRPr="00AC1F5E">
        <w:t>”</w:t>
      </w:r>
      <w:r w:rsidRPr="00AC1F5E">
        <w:t>的</w:t>
      </w:r>
      <w:smartTag w:uri="urn:schemas-microsoft-com:office:smarttags" w:element="chsdate">
        <w:smartTagPr>
          <w:attr w:name="IsROCDate" w:val="False"/>
          <w:attr w:name="IsLunarDate" w:val="False"/>
          <w:attr w:name="Day" w:val="27"/>
          <w:attr w:name="Month" w:val="1"/>
          <w:attr w:name="Year" w:val="2004"/>
        </w:smartTagPr>
        <w:r w:rsidRPr="00AC1F5E">
          <w:t>2004</w:t>
        </w:r>
        <w:r w:rsidRPr="00AC1F5E">
          <w:t>年</w:t>
        </w:r>
        <w:r w:rsidRPr="00AC1F5E">
          <w:t>1</w:t>
        </w:r>
        <w:r w:rsidRPr="00AC1F5E">
          <w:t>月</w:t>
        </w:r>
        <w:r w:rsidRPr="00AC1F5E">
          <w:t>27</w:t>
        </w:r>
        <w:r w:rsidRPr="00AC1F5E">
          <w:t>日</w:t>
        </w:r>
      </w:smartTag>
      <w:r w:rsidRPr="00AC1F5E">
        <w:t>第</w:t>
      </w:r>
      <w:r w:rsidRPr="00AC1F5E">
        <w:t>59</w:t>
      </w:r>
      <w:r w:rsidRPr="00AC1F5E">
        <w:t>号政府决定；</w:t>
      </w:r>
    </w:p>
    <w:p w:rsidR="00BB48CE" w:rsidRPr="00AC1F5E" w:rsidRDefault="00BB48CE" w:rsidP="00E34FC2">
      <w:pPr>
        <w:pStyle w:val="Bullet1GC"/>
      </w:pPr>
      <w:r w:rsidRPr="00AC1F5E">
        <w:t>“</w:t>
      </w:r>
      <w:r w:rsidRPr="00AC1F5E">
        <w:t>关于批准《</w:t>
      </w:r>
      <w:r w:rsidRPr="00AC1F5E">
        <w:t>2004-2006</w:t>
      </w:r>
      <w:r w:rsidRPr="00AC1F5E">
        <w:t>年国家防止青年失业方案》</w:t>
      </w:r>
      <w:r w:rsidRPr="00AC1F5E">
        <w:t>”</w:t>
      </w:r>
      <w:r w:rsidRPr="00AC1F5E">
        <w:t>的</w:t>
      </w:r>
      <w:smartTag w:uri="urn:schemas-microsoft-com:office:smarttags" w:element="chsdate">
        <w:smartTagPr>
          <w:attr w:name="IsROCDate" w:val="False"/>
          <w:attr w:name="IsLunarDate" w:val="False"/>
          <w:attr w:name="Day" w:val="26"/>
          <w:attr w:name="Month" w:val="4"/>
          <w:attr w:name="Year" w:val="2004"/>
        </w:smartTagPr>
        <w:r w:rsidRPr="00AC1F5E">
          <w:t>2004</w:t>
        </w:r>
        <w:r w:rsidRPr="00AC1F5E">
          <w:t>年</w:t>
        </w:r>
        <w:r w:rsidRPr="00AC1F5E">
          <w:t>4</w:t>
        </w:r>
        <w:r w:rsidRPr="00AC1F5E">
          <w:t>月</w:t>
        </w:r>
        <w:r w:rsidRPr="00AC1F5E">
          <w:t>26</w:t>
        </w:r>
        <w:r w:rsidRPr="00AC1F5E">
          <w:t>日</w:t>
        </w:r>
      </w:smartTag>
      <w:r w:rsidRPr="00AC1F5E">
        <w:t>第</w:t>
      </w:r>
      <w:r w:rsidRPr="00AC1F5E">
        <w:t>422</w:t>
      </w:r>
      <w:r w:rsidRPr="00AC1F5E">
        <w:t>号政府决定；</w:t>
      </w:r>
    </w:p>
    <w:p w:rsidR="00BB48CE" w:rsidRPr="00AC1F5E" w:rsidRDefault="00BB48CE" w:rsidP="00E34FC2">
      <w:pPr>
        <w:pStyle w:val="Bullet1GC"/>
      </w:pPr>
      <w:r w:rsidRPr="00AC1F5E">
        <w:t>“</w:t>
      </w:r>
      <w:r w:rsidRPr="00AC1F5E">
        <w:t>关于批准失业人员参与公共工作的规则</w:t>
      </w:r>
      <w:r w:rsidRPr="00AC1F5E">
        <w:t>”</w:t>
      </w:r>
      <w:r w:rsidRPr="00AC1F5E">
        <w:t>的</w:t>
      </w:r>
      <w:smartTag w:uri="urn:schemas-microsoft-com:office:smarttags" w:element="chsdate">
        <w:smartTagPr>
          <w:attr w:name="IsROCDate" w:val="False"/>
          <w:attr w:name="IsLunarDate" w:val="False"/>
          <w:attr w:name="Day" w:val="14"/>
          <w:attr w:name="Month" w:val="10"/>
          <w:attr w:name="Year" w:val="2004"/>
        </w:smartTagPr>
        <w:r w:rsidRPr="00AC1F5E">
          <w:t>2004</w:t>
        </w:r>
        <w:r w:rsidRPr="00AC1F5E">
          <w:t>年</w:t>
        </w:r>
        <w:r w:rsidRPr="00AC1F5E">
          <w:t>10</w:t>
        </w:r>
        <w:r w:rsidRPr="00AC1F5E">
          <w:t>月</w:t>
        </w:r>
        <w:r w:rsidRPr="00AC1F5E">
          <w:t>14</w:t>
        </w:r>
        <w:r w:rsidRPr="00AC1F5E">
          <w:t>日</w:t>
        </w:r>
      </w:smartTag>
      <w:r w:rsidRPr="00AC1F5E">
        <w:t>第</w:t>
      </w:r>
      <w:r w:rsidRPr="00AC1F5E">
        <w:t>1121</w:t>
      </w:r>
      <w:r w:rsidRPr="00AC1F5E">
        <w:t>号政府决定；</w:t>
      </w:r>
    </w:p>
    <w:p w:rsidR="00BB48CE" w:rsidRPr="00AC1F5E" w:rsidRDefault="00BB48CE" w:rsidP="00E34FC2">
      <w:pPr>
        <w:pStyle w:val="Bullet1GC"/>
      </w:pPr>
      <w:r w:rsidRPr="00AC1F5E">
        <w:t>“</w:t>
      </w:r>
      <w:r w:rsidRPr="00AC1F5E">
        <w:t>关于批准《</w:t>
      </w:r>
      <w:r w:rsidRPr="00AC1F5E">
        <w:t>2007-2009</w:t>
      </w:r>
      <w:r w:rsidRPr="00AC1F5E">
        <w:t>年残疾人康复和社会包容残疾人国家方案》</w:t>
      </w:r>
      <w:r w:rsidRPr="00AC1F5E">
        <w:t>”</w:t>
      </w:r>
      <w:r w:rsidRPr="00AC1F5E">
        <w:t>的</w:t>
      </w:r>
      <w:smartTag w:uri="urn:schemas-microsoft-com:office:smarttags" w:element="chsdate">
        <w:smartTagPr>
          <w:attr w:name="IsROCDate" w:val="False"/>
          <w:attr w:name="IsLunarDate" w:val="False"/>
          <w:attr w:name="Day" w:val="25"/>
          <w:attr w:name="Month" w:val="4"/>
          <w:attr w:name="Year" w:val="2007"/>
        </w:smartTagPr>
        <w:r w:rsidRPr="00AC1F5E">
          <w:t>2007</w:t>
        </w:r>
        <w:r w:rsidRPr="00AC1F5E">
          <w:t>年</w:t>
        </w:r>
        <w:r w:rsidRPr="00AC1F5E">
          <w:t>4</w:t>
        </w:r>
        <w:r w:rsidRPr="00AC1F5E">
          <w:t>月</w:t>
        </w:r>
        <w:r w:rsidRPr="00AC1F5E">
          <w:t>25</w:t>
        </w:r>
        <w:r w:rsidRPr="00AC1F5E">
          <w:t>日</w:t>
        </w:r>
      </w:smartTag>
      <w:r w:rsidRPr="00AC1F5E">
        <w:t>第</w:t>
      </w:r>
      <w:r w:rsidRPr="00AC1F5E">
        <w:t>459</w:t>
      </w:r>
      <w:r w:rsidRPr="00AC1F5E">
        <w:t>号政府决定；</w:t>
      </w:r>
    </w:p>
    <w:p w:rsidR="00BB48CE" w:rsidRPr="00AC1F5E" w:rsidRDefault="00541EEF" w:rsidP="00541EEF">
      <w:pPr>
        <w:pStyle w:val="SingleTxtGC"/>
      </w:pPr>
      <w:r w:rsidRPr="00AC1F5E">
        <w:t xml:space="preserve">80.  </w:t>
      </w:r>
      <w:r w:rsidR="00BB48CE" w:rsidRPr="00AC1F5E">
        <w:t>根据</w:t>
      </w:r>
      <w:smartTag w:uri="urn:schemas-microsoft-com:office:smarttags" w:element="chsdate">
        <w:smartTagPr>
          <w:attr w:name="IsROCDate" w:val="False"/>
          <w:attr w:name="IsLunarDate" w:val="False"/>
          <w:attr w:name="Day" w:val="27"/>
          <w:attr w:name="Month" w:val="5"/>
          <w:attr w:name="Year" w:val="2005"/>
        </w:smartTagPr>
        <w:r w:rsidR="00BB48CE" w:rsidRPr="00AC1F5E">
          <w:t>2005</w:t>
        </w:r>
        <w:r w:rsidR="00BB48CE" w:rsidRPr="00AC1F5E">
          <w:t>年</w:t>
        </w:r>
        <w:r w:rsidR="00BB48CE" w:rsidRPr="00AC1F5E">
          <w:t>5</w:t>
        </w:r>
        <w:r w:rsidR="00BB48CE" w:rsidRPr="00AC1F5E">
          <w:t>月</w:t>
        </w:r>
        <w:r w:rsidR="00BB48CE" w:rsidRPr="00AC1F5E">
          <w:t>27</w:t>
        </w:r>
        <w:r w:rsidR="00BB48CE" w:rsidRPr="00AC1F5E">
          <w:t>日</w:t>
        </w:r>
      </w:smartTag>
      <w:r w:rsidR="00BB48CE" w:rsidRPr="00AC1F5E">
        <w:t>第</w:t>
      </w:r>
      <w:r w:rsidR="00BB48CE" w:rsidRPr="00AC1F5E">
        <w:t>100-XVI</w:t>
      </w:r>
      <w:r w:rsidR="00BB48CE" w:rsidRPr="00AC1F5E">
        <w:t>号法律，关于失业人员就业和社会保护的</w:t>
      </w:r>
      <w:smartTag w:uri="urn:schemas-microsoft-com:office:smarttags" w:element="chsdate">
        <w:smartTagPr>
          <w:attr w:name="IsROCDate" w:val="False"/>
          <w:attr w:name="IsLunarDate" w:val="False"/>
          <w:attr w:name="Day" w:val="13"/>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13</w:t>
        </w:r>
        <w:r w:rsidR="00BB48CE" w:rsidRPr="00AC1F5E">
          <w:t>日</w:t>
        </w:r>
      </w:smartTag>
      <w:r w:rsidR="00BB48CE" w:rsidRPr="00AC1F5E">
        <w:t>第</w:t>
      </w:r>
      <w:r w:rsidR="00BB48CE" w:rsidRPr="00AC1F5E">
        <w:t>102-XV</w:t>
      </w:r>
      <w:r w:rsidR="00BB48CE" w:rsidRPr="00AC1F5E">
        <w:t>号法律修正案和补充规定获得通过。该法律是促进和执行摩尔多瓦共和国就业政策的主要规范性法案。</w:t>
      </w:r>
    </w:p>
    <w:p w:rsidR="00BB48CE" w:rsidRPr="00AC1F5E" w:rsidRDefault="00541EEF" w:rsidP="00541EEF">
      <w:pPr>
        <w:pStyle w:val="SingleTxtGC"/>
      </w:pPr>
      <w:r w:rsidRPr="00AC1F5E">
        <w:t xml:space="preserve">81.  </w:t>
      </w:r>
      <w:r w:rsidR="00BB48CE" w:rsidRPr="00AC1F5E">
        <w:t>对该法律进行修改是为了统一第</w:t>
      </w:r>
      <w:r w:rsidR="00BB48CE" w:rsidRPr="00AC1F5E">
        <w:t>102-XV/2003</w:t>
      </w:r>
      <w:r w:rsidR="00BB48CE" w:rsidRPr="00AC1F5E">
        <w:t>号法律规定和</w:t>
      </w:r>
      <w:smartTag w:uri="urn:schemas-microsoft-com:office:smarttags" w:element="chsdate">
        <w:smartTagPr>
          <w:attr w:name="IsROCDate" w:val="False"/>
          <w:attr w:name="IsLunarDate" w:val="False"/>
          <w:attr w:name="Day" w:val="28"/>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28</w:t>
        </w:r>
        <w:r w:rsidR="00BB48CE" w:rsidRPr="00AC1F5E">
          <w:t>日</w:t>
        </w:r>
      </w:smartTag>
      <w:r w:rsidR="00BB48CE" w:rsidRPr="00AC1F5E">
        <w:t>通过的《劳动法》，并扩大为失业人员提供社会保护的领域和范围。该法规定了旨在提高就业率和使潜在雇主适应劳动市场需要的战略和政策及其执行方法。该法规定的措施的目标是降低失业率和提高就业率，为求职者提供平等机会，以及在社会经济变革的背景下增强劳动力的流动性。为落实该法规定制定了一些规范性法案，以此实现拟议的目标。这些目标包括：</w:t>
      </w:r>
    </w:p>
    <w:p w:rsidR="00BB48CE" w:rsidRPr="00AC1F5E" w:rsidRDefault="003B33E5" w:rsidP="003B33E5">
      <w:pPr>
        <w:pStyle w:val="SingleTxtGC"/>
      </w:pPr>
      <w:r w:rsidRPr="00AC1F5E">
        <w:tab/>
        <w:t>(a)</w:t>
      </w:r>
      <w:r w:rsidRPr="00AC1F5E">
        <w:tab/>
      </w:r>
      <w:r w:rsidR="00BB48CE" w:rsidRPr="00AC1F5E">
        <w:t>根据</w:t>
      </w:r>
      <w:smartTag w:uri="urn:schemas-microsoft-com:office:smarttags" w:element="chsdate">
        <w:smartTagPr>
          <w:attr w:name="IsROCDate" w:val="False"/>
          <w:attr w:name="IsLunarDate" w:val="False"/>
          <w:attr w:name="Day" w:val="19"/>
          <w:attr w:name="Month" w:val="6"/>
          <w:attr w:name="Year" w:val="2003"/>
        </w:smartTagPr>
        <w:r w:rsidR="00BB48CE" w:rsidRPr="00AC1F5E">
          <w:t>2003</w:t>
        </w:r>
        <w:r w:rsidR="00BB48CE" w:rsidRPr="00AC1F5E">
          <w:t>年</w:t>
        </w:r>
        <w:r w:rsidR="00BB48CE" w:rsidRPr="00AC1F5E">
          <w:t>6</w:t>
        </w:r>
        <w:r w:rsidR="00BB48CE" w:rsidRPr="00AC1F5E">
          <w:t>月</w:t>
        </w:r>
        <w:r w:rsidR="00BB48CE" w:rsidRPr="00AC1F5E">
          <w:t>19</w:t>
        </w:r>
        <w:r w:rsidR="00BB48CE" w:rsidRPr="00AC1F5E">
          <w:t>日</w:t>
        </w:r>
      </w:smartTag>
      <w:r w:rsidR="00BB48CE" w:rsidRPr="00AC1F5E">
        <w:t>第</w:t>
      </w:r>
      <w:r w:rsidR="00BB48CE" w:rsidRPr="00AC1F5E">
        <w:t>253-XV</w:t>
      </w:r>
      <w:r w:rsidR="00BB48CE" w:rsidRPr="00AC1F5E">
        <w:t>号摩尔多瓦共和国政府决定，通过了关于人力资源定向、职业和专业培训的构想；</w:t>
      </w:r>
    </w:p>
    <w:p w:rsidR="00BB48CE" w:rsidRPr="00AC1F5E" w:rsidRDefault="003B33E5" w:rsidP="003B33E5">
      <w:pPr>
        <w:pStyle w:val="SingleTxtGC"/>
      </w:pPr>
      <w:r w:rsidRPr="00AC1F5E">
        <w:tab/>
        <w:t>(b)</w:t>
      </w:r>
      <w:r w:rsidRPr="00AC1F5E">
        <w:tab/>
      </w:r>
      <w:r w:rsidR="00BB48CE" w:rsidRPr="00AC1F5E">
        <w:t>根据</w:t>
      </w:r>
      <w:smartTag w:uri="urn:schemas-microsoft-com:office:smarttags" w:element="chsdate">
        <w:smartTagPr>
          <w:attr w:name="IsROCDate" w:val="False"/>
          <w:attr w:name="IsLunarDate" w:val="False"/>
          <w:attr w:name="Day" w:val="14"/>
          <w:attr w:name="Month" w:val="7"/>
          <w:attr w:name="Year" w:val="2003"/>
        </w:smartTagPr>
        <w:r w:rsidR="00BB48CE" w:rsidRPr="00AC1F5E">
          <w:t>2003</w:t>
        </w:r>
        <w:r w:rsidR="00BB48CE" w:rsidRPr="00AC1F5E">
          <w:t>年</w:t>
        </w:r>
        <w:r w:rsidR="00BB48CE" w:rsidRPr="00AC1F5E">
          <w:t>7</w:t>
        </w:r>
        <w:r w:rsidR="00BB48CE" w:rsidRPr="00AC1F5E">
          <w:t>月</w:t>
        </w:r>
        <w:r w:rsidR="00BB48CE" w:rsidRPr="00AC1F5E">
          <w:t>14</w:t>
        </w:r>
        <w:r w:rsidR="00BB48CE" w:rsidRPr="00AC1F5E">
          <w:t>日</w:t>
        </w:r>
      </w:smartTag>
      <w:r w:rsidR="00BB48CE" w:rsidRPr="00AC1F5E">
        <w:t>第</w:t>
      </w:r>
      <w:r w:rsidR="00BB48CE" w:rsidRPr="00AC1F5E">
        <w:t>862</w:t>
      </w:r>
      <w:r w:rsidR="00BB48CE" w:rsidRPr="00AC1F5E">
        <w:t>号政府决定，通过了就业资源获得程序；</w:t>
      </w:r>
    </w:p>
    <w:p w:rsidR="00BB48CE" w:rsidRPr="00AC1F5E" w:rsidRDefault="003B33E5" w:rsidP="003B33E5">
      <w:pPr>
        <w:pStyle w:val="SingleTxtGC"/>
      </w:pPr>
      <w:r w:rsidRPr="00AC1F5E">
        <w:tab/>
        <w:t>(c)</w:t>
      </w:r>
      <w:r w:rsidRPr="00AC1F5E">
        <w:tab/>
      </w:r>
      <w:r w:rsidR="00BB48CE" w:rsidRPr="00AC1F5E">
        <w:t>根据</w:t>
      </w:r>
      <w:smartTag w:uri="urn:schemas-microsoft-com:office:smarttags" w:element="chsdate">
        <w:smartTagPr>
          <w:attr w:name="IsROCDate" w:val="False"/>
          <w:attr w:name="IsLunarDate" w:val="False"/>
          <w:attr w:name="Day" w:val="2"/>
          <w:attr w:name="Month" w:val="3"/>
          <w:attr w:name="Year" w:val="2005"/>
        </w:smartTagPr>
        <w:r w:rsidR="00BB48CE" w:rsidRPr="00AC1F5E">
          <w:t>2005</w:t>
        </w:r>
        <w:r w:rsidR="00BB48CE" w:rsidRPr="00AC1F5E">
          <w:t>年</w:t>
        </w:r>
        <w:r w:rsidR="00BB48CE" w:rsidRPr="00AC1F5E">
          <w:t>3</w:t>
        </w:r>
        <w:r w:rsidR="00BB48CE" w:rsidRPr="00AC1F5E">
          <w:t>月</w:t>
        </w:r>
        <w:r w:rsidR="00BB48CE" w:rsidRPr="00AC1F5E">
          <w:t>2</w:t>
        </w:r>
        <w:r w:rsidR="00BB48CE" w:rsidRPr="00AC1F5E">
          <w:t>日</w:t>
        </w:r>
      </w:smartTag>
      <w:r w:rsidR="00BB48CE" w:rsidRPr="00AC1F5E">
        <w:t>第</w:t>
      </w:r>
      <w:r w:rsidR="00BB48CE" w:rsidRPr="00AC1F5E">
        <w:t>243</w:t>
      </w:r>
      <w:r w:rsidR="00BB48CE" w:rsidRPr="00AC1F5E">
        <w:t>号政府决定，通过了激励劳动力流动的程序；</w:t>
      </w:r>
    </w:p>
    <w:p w:rsidR="00BB48CE" w:rsidRPr="00AC1F5E" w:rsidRDefault="003B33E5" w:rsidP="003B33E5">
      <w:pPr>
        <w:pStyle w:val="SingleTxtGC"/>
      </w:pPr>
      <w:r w:rsidRPr="00AC1F5E">
        <w:tab/>
        <w:t xml:space="preserve">(d) </w:t>
      </w:r>
      <w:r w:rsidR="00BB48CE" w:rsidRPr="00AC1F5E">
        <w:t>根据</w:t>
      </w:r>
      <w:smartTag w:uri="urn:schemas-microsoft-com:office:smarttags" w:element="chsdate">
        <w:smartTagPr>
          <w:attr w:name="IsROCDate" w:val="False"/>
          <w:attr w:name="IsLunarDate" w:val="False"/>
          <w:attr w:name="Day" w:val="20"/>
          <w:attr w:name="Month" w:val="6"/>
          <w:attr w:name="Year" w:val="2005"/>
        </w:smartTagPr>
        <w:r w:rsidR="00BB48CE" w:rsidRPr="00AC1F5E">
          <w:t>2005</w:t>
        </w:r>
        <w:r w:rsidR="00BB48CE" w:rsidRPr="00AC1F5E">
          <w:t>年</w:t>
        </w:r>
        <w:r w:rsidR="00BB48CE" w:rsidRPr="00AC1F5E">
          <w:t>6</w:t>
        </w:r>
        <w:r w:rsidR="00BB48CE" w:rsidRPr="00AC1F5E">
          <w:t>月</w:t>
        </w:r>
        <w:r w:rsidR="00BB48CE" w:rsidRPr="00AC1F5E">
          <w:t>20</w:t>
        </w:r>
        <w:r w:rsidR="00BB48CE" w:rsidRPr="00AC1F5E">
          <w:t>日</w:t>
        </w:r>
      </w:smartTag>
      <w:r w:rsidR="00BB48CE" w:rsidRPr="00AC1F5E">
        <w:t>第</w:t>
      </w:r>
      <w:r w:rsidR="00BB48CE" w:rsidRPr="00AC1F5E">
        <w:t>594</w:t>
      </w:r>
      <w:r w:rsidR="00BB48CE" w:rsidRPr="00AC1F5E">
        <w:t>号政府决定，通过了激励雇主雇用高等院校毕业生</w:t>
      </w:r>
      <w:r w:rsidR="00BB48CE" w:rsidRPr="00AC1F5E">
        <w:t>(</w:t>
      </w:r>
      <w:r w:rsidR="00BB48CE" w:rsidRPr="00AC1F5E">
        <w:t>由国家预算资助</w:t>
      </w:r>
      <w:r w:rsidR="00BB48CE" w:rsidRPr="00AC1F5E">
        <w:t>)</w:t>
      </w:r>
      <w:r w:rsidR="00BB48CE" w:rsidRPr="00AC1F5E">
        <w:t>的程序。</w:t>
      </w:r>
    </w:p>
    <w:p w:rsidR="00BB48CE" w:rsidRPr="00AC1F5E" w:rsidRDefault="003B33E5" w:rsidP="003B33E5">
      <w:pPr>
        <w:pStyle w:val="SingleTxtGC"/>
      </w:pPr>
      <w:r w:rsidRPr="00AC1F5E">
        <w:tab/>
        <w:t>(e)</w:t>
      </w:r>
      <w:r w:rsidRPr="00AC1F5E">
        <w:tab/>
      </w:r>
      <w:r w:rsidR="00BB48CE" w:rsidRPr="00AC1F5E">
        <w:t>根据国家就业机构</w:t>
      </w:r>
      <w:smartTag w:uri="urn:schemas-microsoft-com:office:smarttags" w:element="chsdate">
        <w:smartTagPr>
          <w:attr w:name="IsROCDate" w:val="False"/>
          <w:attr w:name="IsLunarDate" w:val="False"/>
          <w:attr w:name="Day" w:val="31"/>
          <w:attr w:name="Month" w:val="10"/>
          <w:attr w:name="Year" w:val="2005"/>
        </w:smartTagPr>
        <w:r w:rsidR="00BB48CE" w:rsidRPr="00AC1F5E">
          <w:t>2005</w:t>
        </w:r>
        <w:r w:rsidR="00BB48CE" w:rsidRPr="00AC1F5E">
          <w:t>年</w:t>
        </w:r>
        <w:r w:rsidR="00BB48CE" w:rsidRPr="00AC1F5E">
          <w:t>10</w:t>
        </w:r>
        <w:r w:rsidR="00BB48CE" w:rsidRPr="00AC1F5E">
          <w:t>月</w:t>
        </w:r>
        <w:r w:rsidR="00BB48CE" w:rsidRPr="00AC1F5E">
          <w:t>31</w:t>
        </w:r>
        <w:r w:rsidR="00BB48CE" w:rsidRPr="00AC1F5E">
          <w:t>日</w:t>
        </w:r>
      </w:smartTag>
      <w:r w:rsidR="00BB48CE" w:rsidRPr="00AC1F5E">
        <w:t>第</w:t>
      </w:r>
      <w:r w:rsidR="00BB48CE" w:rsidRPr="00AC1F5E">
        <w:t>100</w:t>
      </w:r>
      <w:r w:rsidR="00BB48CE" w:rsidRPr="00AC1F5E">
        <w:t>号命令，通过了就业调解程序；</w:t>
      </w:r>
    </w:p>
    <w:p w:rsidR="00BB48CE" w:rsidRPr="00AC1F5E" w:rsidRDefault="003B33E5" w:rsidP="003B33E5">
      <w:pPr>
        <w:pStyle w:val="SingleTxtGC"/>
      </w:pPr>
      <w:r w:rsidRPr="00AC1F5E">
        <w:tab/>
        <w:t>(f)</w:t>
      </w:r>
      <w:r w:rsidRPr="00AC1F5E">
        <w:tab/>
      </w:r>
      <w:r w:rsidR="00BB48CE" w:rsidRPr="00AC1F5E">
        <w:t>根据经济和贸易部</w:t>
      </w:r>
      <w:smartTag w:uri="urn:schemas-microsoft-com:office:smarttags" w:element="chsdate">
        <w:smartTagPr>
          <w:attr w:name="IsROCDate" w:val="False"/>
          <w:attr w:name="IsLunarDate" w:val="False"/>
          <w:attr w:name="Day" w:val="22"/>
          <w:attr w:name="Month" w:val="1"/>
          <w:attr w:name="Year" w:val="2007"/>
        </w:smartTagPr>
        <w:r w:rsidR="00BB48CE" w:rsidRPr="00AC1F5E">
          <w:t>2007</w:t>
        </w:r>
        <w:r w:rsidR="00BB48CE" w:rsidRPr="00AC1F5E">
          <w:t>年</w:t>
        </w:r>
        <w:r w:rsidR="00BB48CE" w:rsidRPr="00AC1F5E">
          <w:t>1</w:t>
        </w:r>
        <w:r w:rsidR="00BB48CE" w:rsidRPr="00AC1F5E">
          <w:t>月</w:t>
        </w:r>
        <w:r w:rsidR="00BB48CE" w:rsidRPr="00AC1F5E">
          <w:t>22</w:t>
        </w:r>
        <w:r w:rsidR="00BB48CE" w:rsidRPr="00AC1F5E">
          <w:t>日</w:t>
        </w:r>
      </w:smartTag>
      <w:r w:rsidR="00BB48CE" w:rsidRPr="00AC1F5E">
        <w:t>第</w:t>
      </w:r>
      <w:r w:rsidR="00BB48CE" w:rsidRPr="00AC1F5E">
        <w:t>10</w:t>
      </w:r>
      <w:r w:rsidR="00BB48CE" w:rsidRPr="00AC1F5E">
        <w:t>号和</w:t>
      </w:r>
      <w:smartTag w:uri="urn:schemas-microsoft-com:office:smarttags" w:element="chsdate">
        <w:smartTagPr>
          <w:attr w:name="IsROCDate" w:val="False"/>
          <w:attr w:name="IsLunarDate" w:val="False"/>
          <w:attr w:name="Day" w:val="7"/>
          <w:attr w:name="Month" w:val="6"/>
          <w:attr w:name="Year" w:val="2007"/>
        </w:smartTagPr>
        <w:r w:rsidR="00BB48CE" w:rsidRPr="00AC1F5E">
          <w:t>2007</w:t>
        </w:r>
        <w:r w:rsidR="00BB48CE" w:rsidRPr="00AC1F5E">
          <w:t>年</w:t>
        </w:r>
        <w:r w:rsidR="00BB48CE" w:rsidRPr="00AC1F5E">
          <w:t>6</w:t>
        </w:r>
        <w:r w:rsidR="00BB48CE" w:rsidRPr="00AC1F5E">
          <w:t>月</w:t>
        </w:r>
        <w:r w:rsidR="00BB48CE" w:rsidRPr="00AC1F5E">
          <w:t>7</w:t>
        </w:r>
        <w:r w:rsidR="00BB48CE" w:rsidRPr="00AC1F5E">
          <w:t>日</w:t>
        </w:r>
      </w:smartTag>
      <w:r w:rsidR="00BB48CE" w:rsidRPr="00AC1F5E">
        <w:t>第</w:t>
      </w:r>
      <w:r w:rsidR="00BB48CE" w:rsidRPr="00AC1F5E">
        <w:t>51</w:t>
      </w:r>
      <w:r w:rsidR="00BB48CE" w:rsidRPr="00AC1F5E">
        <w:t>号命令，通过了《</w:t>
      </w:r>
      <w:r w:rsidR="00BB48CE" w:rsidRPr="00AC1F5E">
        <w:t>2007</w:t>
      </w:r>
      <w:r w:rsidR="00BB48CE" w:rsidRPr="00AC1F5E">
        <w:t>年就业行动计划》以及《</w:t>
      </w:r>
      <w:r w:rsidR="00BB48CE" w:rsidRPr="00AC1F5E">
        <w:t>2007</w:t>
      </w:r>
      <w:r w:rsidR="00BB48CE" w:rsidRPr="00AC1F5E">
        <w:t>年失业预防和限制行动计划》，并送交所有公共当局执行；</w:t>
      </w:r>
    </w:p>
    <w:p w:rsidR="00BB48CE" w:rsidRPr="00AC1F5E" w:rsidRDefault="003B33E5" w:rsidP="003B33E5">
      <w:pPr>
        <w:pStyle w:val="SingleTxtGC"/>
      </w:pPr>
      <w:r w:rsidRPr="00AC1F5E">
        <w:tab/>
        <w:t>(g)</w:t>
      </w:r>
      <w:r w:rsidRPr="00AC1F5E">
        <w:tab/>
      </w:r>
      <w:r w:rsidR="00BB48CE" w:rsidRPr="00AC1F5E">
        <w:t>为了通过</w:t>
      </w:r>
      <w:smartTag w:uri="urn:schemas-microsoft-com:office:smarttags" w:element="chsdate">
        <w:smartTagPr>
          <w:attr w:name="IsROCDate" w:val="False"/>
          <w:attr w:name="IsLunarDate" w:val="False"/>
          <w:attr w:name="Day" w:val="31"/>
          <w:attr w:name="Month" w:val="5"/>
          <w:attr w:name="Year" w:val="2007"/>
        </w:smartTagPr>
        <w:r w:rsidR="00BB48CE" w:rsidRPr="00AC1F5E">
          <w:t>2007</w:t>
        </w:r>
        <w:r w:rsidR="00BB48CE" w:rsidRPr="00AC1F5E">
          <w:t>年</w:t>
        </w:r>
        <w:r w:rsidR="00BB48CE" w:rsidRPr="00AC1F5E">
          <w:t>5</w:t>
        </w:r>
        <w:r w:rsidR="00BB48CE" w:rsidRPr="00AC1F5E">
          <w:t>月</w:t>
        </w:r>
        <w:r w:rsidR="00BB48CE" w:rsidRPr="00AC1F5E">
          <w:t>31</w:t>
        </w:r>
        <w:r w:rsidR="00BB48CE" w:rsidRPr="00AC1F5E">
          <w:t>日</w:t>
        </w:r>
      </w:smartTag>
      <w:r w:rsidR="00BB48CE" w:rsidRPr="00AC1F5E">
        <w:t>第</w:t>
      </w:r>
      <w:r w:rsidR="00BB48CE" w:rsidRPr="00AC1F5E">
        <w:t>605</w:t>
      </w:r>
      <w:r w:rsidR="00BB48CE" w:rsidRPr="00AC1F5E">
        <w:t>号政府决定不断促进劳动市场积极政策的执行，实施了与《欧洲就业战略》相一致的《</w:t>
      </w:r>
      <w:r w:rsidR="00BB48CE" w:rsidRPr="00AC1F5E">
        <w:t>2007-2015</w:t>
      </w:r>
      <w:r w:rsidR="00BB48CE" w:rsidRPr="00AC1F5E">
        <w:t>年国家就业战略》。国家就业战略的主要目标是尽可能确保最大和最可持续的就业率，以及实现体面工资水准。这将通过落实下列目标达到：</w:t>
      </w:r>
      <w:r w:rsidR="00BB48CE" w:rsidRPr="00AC1F5E">
        <w:t>(</w:t>
      </w:r>
      <w:r w:rsidR="00BB48CE" w:rsidRPr="00AC1F5E">
        <w:t>一</w:t>
      </w:r>
      <w:r w:rsidR="00BB48CE" w:rsidRPr="00AC1F5E">
        <w:t xml:space="preserve">) </w:t>
      </w:r>
      <w:r w:rsidR="00BB48CE" w:rsidRPr="00AC1F5E">
        <w:t>增加就业岗位；</w:t>
      </w:r>
      <w:r w:rsidR="00BB48CE" w:rsidRPr="00AC1F5E">
        <w:t>(</w:t>
      </w:r>
      <w:r w:rsidR="00BB48CE" w:rsidRPr="00AC1F5E">
        <w:t>二</w:t>
      </w:r>
      <w:r w:rsidR="00BB48CE" w:rsidRPr="00AC1F5E">
        <w:t xml:space="preserve">) </w:t>
      </w:r>
      <w:r w:rsidR="00BB48CE" w:rsidRPr="00AC1F5E">
        <w:t>提高劳动质量和生产率；</w:t>
      </w:r>
      <w:r w:rsidR="00BB48CE" w:rsidRPr="00AC1F5E">
        <w:t>(</w:t>
      </w:r>
      <w:r w:rsidR="00BB48CE" w:rsidRPr="00AC1F5E">
        <w:t>三</w:t>
      </w:r>
      <w:r w:rsidR="00BB48CE" w:rsidRPr="00AC1F5E">
        <w:t xml:space="preserve">) </w:t>
      </w:r>
      <w:r w:rsidR="00BB48CE" w:rsidRPr="00AC1F5E">
        <w:t>加强，尤其是通过消除劳动市场上一切形式的歧视，加强社会融合和包容；</w:t>
      </w:r>
      <w:r w:rsidR="00BB48CE" w:rsidRPr="00AC1F5E">
        <w:t>(</w:t>
      </w:r>
      <w:r w:rsidR="00BB48CE" w:rsidRPr="00AC1F5E">
        <w:t>四</w:t>
      </w:r>
      <w:r w:rsidR="00BB48CE" w:rsidRPr="00AC1F5E">
        <w:t xml:space="preserve">) </w:t>
      </w:r>
      <w:r w:rsidR="00BB48CE" w:rsidRPr="00AC1F5E">
        <w:t>减少就业方面的两性差距和地区之间的差距；</w:t>
      </w:r>
    </w:p>
    <w:p w:rsidR="00BB48CE" w:rsidRPr="00AC1F5E" w:rsidRDefault="003B33E5" w:rsidP="003B33E5">
      <w:pPr>
        <w:pStyle w:val="SingleTxtGC"/>
      </w:pPr>
      <w:r w:rsidRPr="00AC1F5E">
        <w:tab/>
        <w:t>(h)</w:t>
      </w:r>
      <w:r w:rsidRPr="00AC1F5E">
        <w:tab/>
      </w:r>
      <w:r w:rsidR="00BB48CE" w:rsidRPr="00AC1F5E">
        <w:t>根据</w:t>
      </w:r>
      <w:smartTag w:uri="urn:schemas-microsoft-com:office:smarttags" w:element="chsdate">
        <w:smartTagPr>
          <w:attr w:name="IsROCDate" w:val="False"/>
          <w:attr w:name="IsLunarDate" w:val="False"/>
          <w:attr w:name="Day" w:val="15"/>
          <w:attr w:name="Month" w:val="2"/>
          <w:attr w:name="Year" w:val="2008"/>
        </w:smartTagPr>
        <w:r w:rsidR="00BB48CE" w:rsidRPr="00AC1F5E">
          <w:t>2008</w:t>
        </w:r>
        <w:r w:rsidR="00BB48CE" w:rsidRPr="00AC1F5E">
          <w:t>年</w:t>
        </w:r>
        <w:r w:rsidR="00BB48CE" w:rsidRPr="00AC1F5E">
          <w:t>2</w:t>
        </w:r>
        <w:r w:rsidR="00BB48CE" w:rsidRPr="00AC1F5E">
          <w:t>月</w:t>
        </w:r>
        <w:r w:rsidR="00BB48CE" w:rsidRPr="00AC1F5E">
          <w:t>15</w:t>
        </w:r>
        <w:r w:rsidR="00BB48CE" w:rsidRPr="00AC1F5E">
          <w:t>日</w:t>
        </w:r>
      </w:smartTag>
      <w:r w:rsidR="00BB48CE" w:rsidRPr="00AC1F5E">
        <w:t>第</w:t>
      </w:r>
      <w:r w:rsidR="00BB48CE" w:rsidRPr="00AC1F5E">
        <w:t>167</w:t>
      </w:r>
      <w:r w:rsidR="00BB48CE" w:rsidRPr="00AC1F5E">
        <w:t>号政府决定，通过了《</w:t>
      </w:r>
      <w:r w:rsidR="00BB48CE" w:rsidRPr="00AC1F5E">
        <w:t>2008</w:t>
      </w:r>
      <w:r w:rsidR="00BB48CE" w:rsidRPr="00AC1F5E">
        <w:t>年国家就业行动计划》。</w:t>
      </w:r>
    </w:p>
    <w:p w:rsidR="00BB48CE" w:rsidRPr="00AC1F5E" w:rsidRDefault="003B33E5" w:rsidP="001B72DF">
      <w:pPr>
        <w:pStyle w:val="H4GC"/>
      </w:pPr>
      <w:r w:rsidRPr="00AC1F5E">
        <w:tab/>
      </w:r>
      <w:r w:rsidRPr="00AC1F5E">
        <w:tab/>
      </w:r>
      <w:r w:rsidR="00BB48CE" w:rsidRPr="00AC1F5E">
        <w:t>提高就业率</w:t>
      </w:r>
    </w:p>
    <w:p w:rsidR="00BB48CE" w:rsidRPr="00AC1F5E" w:rsidRDefault="00CF2C41" w:rsidP="001B72DF">
      <w:pPr>
        <w:pStyle w:val="SingleTxtGC"/>
      </w:pPr>
      <w:r w:rsidRPr="00AC1F5E">
        <w:t xml:space="preserve">82.  </w:t>
      </w:r>
      <w:r w:rsidR="00BB48CE" w:rsidRPr="00AC1F5E">
        <w:t>2000-2007</w:t>
      </w:r>
      <w:r w:rsidR="00BB48CE" w:rsidRPr="00AC1F5E">
        <w:t>年期间劳动市场出现了指标减少的总体趋势。</w:t>
      </w:r>
      <w:r w:rsidR="00BB48CE" w:rsidRPr="00AC1F5E">
        <w:t>2000-2007</w:t>
      </w:r>
      <w:r w:rsidR="00BB48CE" w:rsidRPr="00AC1F5E">
        <w:t>年主要劳动市场指标动态列在附件</w:t>
      </w:r>
      <w:r w:rsidR="00BB48CE" w:rsidRPr="00AC1F5E">
        <w:t>1</w:t>
      </w:r>
      <w:r w:rsidR="00BB48CE" w:rsidRPr="00AC1F5E">
        <w:t>表</w:t>
      </w:r>
      <w:r w:rsidR="00BB48CE" w:rsidRPr="00AC1F5E">
        <w:t>2</w:t>
      </w:r>
      <w:r w:rsidR="00BB48CE" w:rsidRPr="00AC1F5E">
        <w:t>中。</w:t>
      </w:r>
    </w:p>
    <w:p w:rsidR="00BB48CE" w:rsidRPr="00AC1F5E" w:rsidRDefault="00CF2C41" w:rsidP="001B72DF">
      <w:pPr>
        <w:pStyle w:val="SingleTxtGC"/>
      </w:pPr>
      <w:r w:rsidRPr="00AC1F5E">
        <w:t xml:space="preserve">83.  </w:t>
      </w:r>
      <w:r w:rsidR="00BB48CE" w:rsidRPr="00AC1F5E">
        <w:t>从事经济活动人口的比率为</w:t>
      </w:r>
      <w:r w:rsidR="00BB48CE" w:rsidRPr="00AC1F5E">
        <w:t>44.8%</w:t>
      </w:r>
      <w:r w:rsidR="00BB48CE" w:rsidRPr="00AC1F5E">
        <w:t>，与</w:t>
      </w:r>
      <w:r w:rsidR="00BB48CE" w:rsidRPr="00AC1F5E">
        <w:t>2004</w:t>
      </w:r>
      <w:r w:rsidR="00BB48CE" w:rsidRPr="00AC1F5E">
        <w:t>年相比下降了</w:t>
      </w:r>
      <w:r w:rsidR="00BB48CE" w:rsidRPr="00AC1F5E">
        <w:t>4.9%</w:t>
      </w:r>
      <w:r w:rsidR="00BB48CE" w:rsidRPr="00AC1F5E">
        <w:t>，与</w:t>
      </w:r>
      <w:r w:rsidR="00BB48CE" w:rsidRPr="00AC1F5E">
        <w:t>2000</w:t>
      </w:r>
      <w:r w:rsidR="00BB48CE" w:rsidRPr="00AC1F5E">
        <w:t>年相比下降了</w:t>
      </w:r>
      <w:r w:rsidR="00BB48CE" w:rsidRPr="00AC1F5E">
        <w:t>15.1%</w:t>
      </w:r>
      <w:r w:rsidR="00BB48CE" w:rsidRPr="00AC1F5E">
        <w:t>左右，大大低于欧盟水平。</w:t>
      </w:r>
      <w:r w:rsidR="00BB48CE" w:rsidRPr="00AC1F5E">
        <w:rPr>
          <w:rStyle w:val="FootnoteReference"/>
          <w:bCs/>
          <w:szCs w:val="21"/>
        </w:rPr>
        <w:footnoteReference w:id="3"/>
      </w:r>
      <w:r w:rsidR="00BB48CE" w:rsidRPr="00AC1F5E">
        <w:rPr>
          <w:bCs/>
        </w:rPr>
        <w:t xml:space="preserve"> </w:t>
      </w:r>
      <w:r w:rsidR="00BB48CE" w:rsidRPr="00AC1F5E">
        <w:t>男性人口这方面的数值较高</w:t>
      </w:r>
      <w:r w:rsidR="00BB48CE" w:rsidRPr="00AC1F5E">
        <w:t>--47.8%</w:t>
      </w:r>
      <w:r w:rsidR="00BB48CE" w:rsidRPr="00AC1F5E">
        <w:t>，而女性从事经济活动的比率仅为</w:t>
      </w:r>
      <w:r w:rsidR="00BB48CE" w:rsidRPr="00AC1F5E">
        <w:t>42.2%</w:t>
      </w:r>
      <w:r w:rsidR="00BB48CE" w:rsidRPr="00AC1F5E">
        <w:t>。</w:t>
      </w:r>
      <w:r w:rsidR="00BB48CE" w:rsidRPr="00AC1F5E">
        <w:rPr>
          <w:rStyle w:val="FootnoteReference"/>
          <w:bCs/>
          <w:szCs w:val="21"/>
        </w:rPr>
        <w:footnoteReference w:id="4"/>
      </w:r>
      <w:r w:rsidR="00BB48CE" w:rsidRPr="00AC1F5E">
        <w:t>城市从事经济活动人口达</w:t>
      </w:r>
      <w:r w:rsidR="00BB48CE" w:rsidRPr="00AC1F5E">
        <w:t>47.1%</w:t>
      </w:r>
      <w:r w:rsidR="00BB48CE" w:rsidRPr="00AC1F5E">
        <w:t>，而农村仅为</w:t>
      </w:r>
      <w:r w:rsidR="00BB48CE" w:rsidRPr="00AC1F5E">
        <w:t>43.1%</w:t>
      </w:r>
      <w:r w:rsidR="00BB48CE" w:rsidRPr="00AC1F5E">
        <w:t>。</w:t>
      </w:r>
      <w:r w:rsidR="00BB48CE" w:rsidRPr="00AC1F5E">
        <w:t>(</w:t>
      </w:r>
      <w:r w:rsidR="00BB48CE" w:rsidRPr="00AC1F5E">
        <w:t>附件</w:t>
      </w:r>
      <w:r w:rsidR="00BB48CE" w:rsidRPr="00AC1F5E">
        <w:t>1</w:t>
      </w:r>
      <w:r w:rsidR="00BB48CE" w:rsidRPr="00AC1F5E">
        <w:t>图</w:t>
      </w:r>
      <w:r w:rsidR="00BB48CE" w:rsidRPr="00AC1F5E">
        <w:t>1</w:t>
      </w:r>
      <w:r w:rsidR="00BB48CE" w:rsidRPr="00AC1F5E">
        <w:t>和附件</w:t>
      </w:r>
      <w:r w:rsidR="00BB48CE" w:rsidRPr="00AC1F5E">
        <w:t>1</w:t>
      </w:r>
      <w:r w:rsidR="00BB48CE" w:rsidRPr="00AC1F5E">
        <w:t>表</w:t>
      </w:r>
      <w:r w:rsidR="00BB48CE" w:rsidRPr="00AC1F5E">
        <w:t>3)</w:t>
      </w:r>
      <w:r w:rsidR="00BB48CE" w:rsidRPr="00AC1F5E">
        <w:t>。</w:t>
      </w:r>
    </w:p>
    <w:p w:rsidR="00BB48CE" w:rsidRPr="00AC1F5E" w:rsidRDefault="00CF2C41" w:rsidP="001B72DF">
      <w:pPr>
        <w:pStyle w:val="SingleTxtGC"/>
      </w:pPr>
      <w:r w:rsidRPr="00AC1F5E">
        <w:t xml:space="preserve">84.  </w:t>
      </w:r>
      <w:r w:rsidR="00BB48CE" w:rsidRPr="00AC1F5E">
        <w:t>从事经济活动比率最高</w:t>
      </w:r>
      <w:r w:rsidR="00BB48CE" w:rsidRPr="00AC1F5E">
        <w:t>(66.7%)</w:t>
      </w:r>
      <w:r w:rsidR="00BB48CE" w:rsidRPr="00AC1F5E">
        <w:t>的是</w:t>
      </w:r>
      <w:r w:rsidR="00BB48CE" w:rsidRPr="00AC1F5E">
        <w:t>45-54</w:t>
      </w:r>
      <w:r w:rsidR="00BB48CE" w:rsidRPr="00AC1F5E">
        <w:t>岁年龄组。在所有从事经济活动人口中，男子占</w:t>
      </w:r>
      <w:r w:rsidR="00BB48CE" w:rsidRPr="00AC1F5E">
        <w:t>49.5%</w:t>
      </w:r>
      <w:r w:rsidR="00BB48CE" w:rsidRPr="00AC1F5E">
        <w:t>，而妇女占</w:t>
      </w:r>
      <w:r w:rsidR="00BB48CE" w:rsidRPr="00AC1F5E">
        <w:t>50.5%</w:t>
      </w:r>
      <w:r w:rsidR="00BB48CE" w:rsidRPr="00AC1F5E">
        <w:t>。根据国民经济活动分布情况得出下列数字：</w:t>
      </w:r>
    </w:p>
    <w:p w:rsidR="00BB48CE" w:rsidRPr="00AC1F5E" w:rsidRDefault="00BB48CE" w:rsidP="00D16FAD">
      <w:pPr>
        <w:pStyle w:val="Bullet1GC"/>
      </w:pPr>
      <w:r w:rsidRPr="00AC1F5E">
        <w:t>在所有就业人员中，有</w:t>
      </w:r>
      <w:r w:rsidRPr="00AC1F5E">
        <w:t>32.8%</w:t>
      </w:r>
      <w:r w:rsidRPr="00AC1F5E">
        <w:t>就业于农业部门，其中</w:t>
      </w:r>
      <w:r w:rsidRPr="00AC1F5E">
        <w:t>46.0%</w:t>
      </w:r>
      <w:r w:rsidRPr="00AC1F5E">
        <w:t>为妇女；其中半数为个体户，占所有就业人员的六分之一。</w:t>
      </w:r>
    </w:p>
    <w:p w:rsidR="00BB48CE" w:rsidRPr="00AC1F5E" w:rsidRDefault="00BB48CE" w:rsidP="00D16FAD">
      <w:pPr>
        <w:pStyle w:val="Bullet1GC"/>
      </w:pPr>
      <w:r w:rsidRPr="00AC1F5E">
        <w:t>就业于工业部门的人员比率为</w:t>
      </w:r>
      <w:r w:rsidRPr="00AC1F5E">
        <w:t>12.7%</w:t>
      </w:r>
      <w:r w:rsidRPr="00AC1F5E">
        <w:t>，其中</w:t>
      </w:r>
      <w:r w:rsidRPr="00AC1F5E">
        <w:t>44.4%</w:t>
      </w:r>
      <w:r w:rsidRPr="00AC1F5E">
        <w:t>为妇女；</w:t>
      </w:r>
    </w:p>
    <w:p w:rsidR="00BB48CE" w:rsidRPr="00AC1F5E" w:rsidRDefault="00BB48CE" w:rsidP="00D16FAD">
      <w:pPr>
        <w:pStyle w:val="Bullet1GC"/>
      </w:pPr>
      <w:r w:rsidRPr="00AC1F5E">
        <w:t>贸易和酒店业</w:t>
      </w:r>
      <w:r w:rsidRPr="00AC1F5E">
        <w:t>——15.9%</w:t>
      </w:r>
      <w:r w:rsidRPr="00AC1F5E">
        <w:t>，其中</w:t>
      </w:r>
      <w:r w:rsidRPr="00AC1F5E">
        <w:t>59.2%</w:t>
      </w:r>
      <w:r w:rsidRPr="00AC1F5E">
        <w:t>为妇女；</w:t>
      </w:r>
    </w:p>
    <w:p w:rsidR="00BB48CE" w:rsidRPr="00AC1F5E" w:rsidRDefault="00BB48CE" w:rsidP="00D16FAD">
      <w:pPr>
        <w:pStyle w:val="Bullet1GC"/>
      </w:pPr>
      <w:r w:rsidRPr="00AC1F5E">
        <w:t>就业于医疗保健、社会援助和教育部门的人员占总数的</w:t>
      </w:r>
      <w:r w:rsidRPr="00AC1F5E">
        <w:t>20.0%</w:t>
      </w:r>
      <w:r w:rsidRPr="00AC1F5E">
        <w:t>，其中就业于医疗保健和教育部门的人员为</w:t>
      </w:r>
      <w:r w:rsidRPr="00AC1F5E">
        <w:t>14.8%</w:t>
      </w:r>
      <w:r w:rsidRPr="00AC1F5E">
        <w:t>，妇女占</w:t>
      </w:r>
      <w:r w:rsidRPr="00AC1F5E">
        <w:t>70.2%</w:t>
      </w:r>
      <w:r w:rsidRPr="00AC1F5E">
        <w:t>。</w:t>
      </w:r>
    </w:p>
    <w:p w:rsidR="00BB48CE" w:rsidRPr="00AC1F5E" w:rsidRDefault="00394744" w:rsidP="00394744">
      <w:pPr>
        <w:pStyle w:val="SingleTxtGC"/>
      </w:pPr>
      <w:r w:rsidRPr="00AC1F5E">
        <w:t xml:space="preserve">85.  </w:t>
      </w:r>
      <w:r w:rsidR="00BB48CE" w:rsidRPr="00AC1F5E">
        <w:t>劳动力就业率</w:t>
      </w:r>
      <w:r w:rsidR="00BB48CE" w:rsidRPr="00AC1F5E">
        <w:rPr>
          <w:rStyle w:val="FootnoteReference"/>
          <w:bCs/>
          <w:szCs w:val="21"/>
        </w:rPr>
        <w:footnoteReference w:id="5"/>
      </w:r>
      <w:r w:rsidR="00BB48CE" w:rsidRPr="00AC1F5E">
        <w:rPr>
          <w:b/>
          <w:bCs/>
        </w:rPr>
        <w:t xml:space="preserve"> </w:t>
      </w:r>
      <w:r w:rsidR="00BB48CE" w:rsidRPr="00AC1F5E">
        <w:t>略有下降，从</w:t>
      </w:r>
      <w:r w:rsidR="00BB48CE" w:rsidRPr="00AC1F5E">
        <w:t>2003</w:t>
      </w:r>
      <w:r w:rsidR="00BB48CE" w:rsidRPr="00AC1F5E">
        <w:t>年的</w:t>
      </w:r>
      <w:r w:rsidR="00BB48CE" w:rsidRPr="00AC1F5E">
        <w:t>47.5%</w:t>
      </w:r>
      <w:r w:rsidR="00BB48CE" w:rsidRPr="00AC1F5E">
        <w:t>下降到</w:t>
      </w:r>
      <w:r w:rsidR="00BB48CE" w:rsidRPr="00AC1F5E">
        <w:t>2007</w:t>
      </w:r>
      <w:r w:rsidR="00BB48CE" w:rsidRPr="00AC1F5E">
        <w:t>年的</w:t>
      </w:r>
      <w:r w:rsidR="00BB48CE" w:rsidRPr="00AC1F5E">
        <w:t>42.5%</w:t>
      </w:r>
      <w:r w:rsidR="00BB48CE" w:rsidRPr="00AC1F5E">
        <w:t>。</w:t>
      </w:r>
      <w:r w:rsidR="00BB48CE" w:rsidRPr="00AC1F5E">
        <w:t>15-56/61</w:t>
      </w:r>
      <w:r w:rsidR="00BB48CE" w:rsidRPr="00AC1F5E">
        <w:t>岁年龄组的就业率为</w:t>
      </w:r>
      <w:r w:rsidR="00BB48CE" w:rsidRPr="00AC1F5E">
        <w:t>48.0%</w:t>
      </w:r>
      <w:r w:rsidR="00BB48CE" w:rsidRPr="00AC1F5E">
        <w:t>。</w:t>
      </w:r>
      <w:r w:rsidR="00BB48CE" w:rsidRPr="00AC1F5E">
        <w:t>15-64</w:t>
      </w:r>
      <w:r w:rsidR="00BB48CE" w:rsidRPr="00AC1F5E">
        <w:t>岁年龄组</w:t>
      </w:r>
      <w:r w:rsidR="00BB48CE" w:rsidRPr="00AC1F5E">
        <w:t>(</w:t>
      </w:r>
      <w:r w:rsidR="00BB48CE" w:rsidRPr="00AC1F5E">
        <w:t>根据欧盟情况为从事经济活动年龄组</w:t>
      </w:r>
      <w:r w:rsidR="00BB48CE" w:rsidRPr="00AC1F5E">
        <w:t>)</w:t>
      </w:r>
      <w:r w:rsidR="00BB48CE" w:rsidRPr="00AC1F5E">
        <w:t>的就业率为</w:t>
      </w:r>
      <w:r w:rsidR="00BB48CE" w:rsidRPr="00AC1F5E">
        <w:t>47.1%</w:t>
      </w:r>
      <w:r w:rsidR="00BB48CE" w:rsidRPr="00AC1F5E">
        <w:t>。此外，从事经济活动年龄组</w:t>
      </w:r>
      <w:r w:rsidR="00BB48CE" w:rsidRPr="00AC1F5E">
        <w:t>(16-56/61</w:t>
      </w:r>
      <w:r w:rsidR="00BB48CE" w:rsidRPr="00AC1F5E">
        <w:t>岁</w:t>
      </w:r>
      <w:r w:rsidR="00BB48CE" w:rsidRPr="00AC1F5E">
        <w:t>)</w:t>
      </w:r>
      <w:r w:rsidR="00BB48CE" w:rsidRPr="00AC1F5E">
        <w:t>的就业率为</w:t>
      </w:r>
      <w:r w:rsidR="00BB48CE" w:rsidRPr="00AC1F5E">
        <w:t>49.3%</w:t>
      </w:r>
      <w:r w:rsidR="00BB48CE" w:rsidRPr="00AC1F5E">
        <w:t>，而</w:t>
      </w:r>
      <w:r w:rsidR="00BB48CE" w:rsidRPr="00AC1F5E">
        <w:t>15-56/61</w:t>
      </w:r>
      <w:r w:rsidR="00BB48CE" w:rsidRPr="00AC1F5E">
        <w:t>岁年龄组为</w:t>
      </w:r>
      <w:r w:rsidR="00BB48CE" w:rsidRPr="00AC1F5E">
        <w:t>48.0%</w:t>
      </w:r>
      <w:r w:rsidR="00BB48CE" w:rsidRPr="00AC1F5E">
        <w:t>。</w:t>
      </w:r>
      <w:r w:rsidR="00BB48CE" w:rsidRPr="00AC1F5E">
        <w:t>15-64</w:t>
      </w:r>
      <w:r w:rsidR="00BB48CE" w:rsidRPr="00AC1F5E">
        <w:t>岁年龄组</w:t>
      </w:r>
      <w:r w:rsidR="00BB48CE" w:rsidRPr="00AC1F5E">
        <w:t>(</w:t>
      </w:r>
      <w:r w:rsidR="00BB48CE" w:rsidRPr="00AC1F5E">
        <w:t>根据欧盟情况为从事经济活动年龄组</w:t>
      </w:r>
      <w:r w:rsidR="00BB48CE" w:rsidRPr="00AC1F5E">
        <w:t>)</w:t>
      </w:r>
      <w:r w:rsidR="00BB48CE" w:rsidRPr="00AC1F5E">
        <w:t>的就业率为</w:t>
      </w:r>
      <w:r w:rsidR="00BB48CE" w:rsidRPr="00AC1F5E">
        <w:t>47.1%</w:t>
      </w:r>
      <w:r w:rsidR="00BB48CE" w:rsidRPr="00AC1F5E">
        <w:t>。</w:t>
      </w:r>
    </w:p>
    <w:p w:rsidR="00BB48CE" w:rsidRPr="00AC1F5E" w:rsidRDefault="00394744" w:rsidP="00DA23F0">
      <w:pPr>
        <w:pStyle w:val="SingleTxtGC"/>
        <w:rPr>
          <w:rFonts w:hint="eastAsia"/>
        </w:rPr>
      </w:pPr>
      <w:r w:rsidRPr="00AC1F5E">
        <w:rPr>
          <w:rFonts w:eastAsia="SimHei"/>
        </w:rPr>
        <w:t xml:space="preserve">86.  </w:t>
      </w:r>
      <w:r w:rsidR="00BB48CE" w:rsidRPr="00AC1F5E">
        <w:rPr>
          <w:rFonts w:eastAsia="SimHei"/>
        </w:rPr>
        <w:t>按年龄组进行的就业人员结构分析</w:t>
      </w:r>
      <w:r w:rsidR="00BB48CE" w:rsidRPr="00AC1F5E">
        <w:t>显示，成年人</w:t>
      </w:r>
      <w:r w:rsidR="00BB48CE" w:rsidRPr="00AC1F5E">
        <w:t>(25-54</w:t>
      </w:r>
      <w:r w:rsidR="00BB48CE" w:rsidRPr="00AC1F5E">
        <w:t>岁</w:t>
      </w:r>
      <w:r w:rsidR="00BB48CE" w:rsidRPr="00AC1F5E">
        <w:t>)</w:t>
      </w:r>
      <w:r w:rsidR="00BB48CE" w:rsidRPr="00AC1F5E">
        <w:t>的就业比率为</w:t>
      </w:r>
      <w:r w:rsidR="00BB48CE" w:rsidRPr="00AC1F5E">
        <w:t>73.6%</w:t>
      </w:r>
      <w:r w:rsidR="00BB48CE" w:rsidRPr="00AC1F5E">
        <w:t>，年轻人</w:t>
      </w:r>
      <w:r w:rsidR="00BB48CE" w:rsidRPr="00AC1F5E">
        <w:t>(15-24</w:t>
      </w:r>
      <w:r w:rsidR="00BB48CE" w:rsidRPr="00AC1F5E">
        <w:t>岁</w:t>
      </w:r>
      <w:r w:rsidR="00BB48CE" w:rsidRPr="00AC1F5E">
        <w:t>)</w:t>
      </w:r>
      <w:r w:rsidR="00BB48CE" w:rsidRPr="00AC1F5E">
        <w:t>为</w:t>
      </w:r>
      <w:r w:rsidR="00BB48CE" w:rsidRPr="00AC1F5E">
        <w:t>9.6%</w:t>
      </w:r>
      <w:r w:rsidR="00BB48CE" w:rsidRPr="00AC1F5E">
        <w:t>，而</w:t>
      </w:r>
      <w:r w:rsidR="00BB48CE" w:rsidRPr="00AC1F5E">
        <w:t>55</w:t>
      </w:r>
      <w:r w:rsidR="00BB48CE" w:rsidRPr="00AC1F5E">
        <w:t>岁及以上的老年人为</w:t>
      </w:r>
      <w:r w:rsidR="00BB48CE" w:rsidRPr="00AC1F5E">
        <w:t>16.8%(</w:t>
      </w:r>
      <w:r w:rsidR="00BB48CE" w:rsidRPr="00AC1F5E">
        <w:t>包括</w:t>
      </w:r>
      <w:r w:rsidR="00BB48CE" w:rsidRPr="00AC1F5E">
        <w:t>65</w:t>
      </w:r>
      <w:r w:rsidR="00BB48CE" w:rsidRPr="00AC1F5E">
        <w:t>岁及以上人员</w:t>
      </w:r>
      <w:r w:rsidR="00DA23F0">
        <w:rPr>
          <w:rFonts w:hint="eastAsia"/>
          <w:spacing w:val="-50"/>
        </w:rPr>
        <w:t>―</w:t>
      </w:r>
      <w:r w:rsidR="00DA23F0">
        <w:rPr>
          <w:rFonts w:hint="eastAsia"/>
        </w:rPr>
        <w:t>―</w:t>
      </w:r>
      <w:r w:rsidR="00BB48CE" w:rsidRPr="00AC1F5E">
        <w:t>21.7%)</w:t>
      </w:r>
      <w:r w:rsidR="00BB48CE" w:rsidRPr="00AC1F5E">
        <w:t>。在</w:t>
      </w:r>
      <w:r w:rsidR="00BB48CE" w:rsidRPr="00AC1F5E">
        <w:t>65</w:t>
      </w:r>
      <w:r w:rsidR="00BB48CE" w:rsidRPr="00AC1F5E">
        <w:t>岁及以上人员中，有五分之四从事农业活动。</w:t>
      </w:r>
    </w:p>
    <w:p w:rsidR="00BB48CE" w:rsidRPr="00AC1F5E" w:rsidRDefault="00394744" w:rsidP="00394744">
      <w:pPr>
        <w:pStyle w:val="SingleTxtGC"/>
      </w:pPr>
      <w:r w:rsidRPr="00AC1F5E">
        <w:t xml:space="preserve">87.  </w:t>
      </w:r>
      <w:r w:rsidR="00BB48CE" w:rsidRPr="00AC1F5E">
        <w:t>国民经济中可就业人员数量的减少和就业人员平均年龄的增加，以及从事经济人口为寻找工作移徙国外，有可能对社会经济发展产生复杂的影响，并直接影响到劳动力的总体供应、收入的分配、社会保护的公共支出、投资等。如果人口老化过程继续下去，将导致国家可持续发展所必要的人力资本严重短缺。</w:t>
      </w:r>
    </w:p>
    <w:p w:rsidR="00BB48CE" w:rsidRPr="00AC1F5E" w:rsidRDefault="00394744" w:rsidP="00394744">
      <w:pPr>
        <w:pStyle w:val="SingleTxtGC"/>
      </w:pPr>
      <w:r w:rsidRPr="00AC1F5E">
        <w:t xml:space="preserve">88.  </w:t>
      </w:r>
      <w:r w:rsidR="00BB48CE" w:rsidRPr="00AC1F5E">
        <w:t>2007</w:t>
      </w:r>
      <w:r w:rsidR="00BB48CE" w:rsidRPr="00AC1F5E">
        <w:t>年，</w:t>
      </w:r>
      <w:r w:rsidR="00BB48CE" w:rsidRPr="00AC1F5E">
        <w:t>15</w:t>
      </w:r>
      <w:r w:rsidR="00BB48CE" w:rsidRPr="00AC1F5E">
        <w:t>岁及以上的被动人口占同年龄总人口的</w:t>
      </w:r>
      <w:r w:rsidR="00BB48CE" w:rsidRPr="00AC1F5E">
        <w:t>55.2%</w:t>
      </w:r>
      <w:r w:rsidR="00BB48CE" w:rsidRPr="00AC1F5E">
        <w:t>。不适合求职的人员占</w:t>
      </w:r>
      <w:r w:rsidR="00BB48CE" w:rsidRPr="00AC1F5E">
        <w:t>15</w:t>
      </w:r>
      <w:r w:rsidR="00BB48CE" w:rsidRPr="00AC1F5E">
        <w:t>岁及以上不从事经济活动人口总数的</w:t>
      </w:r>
      <w:r w:rsidR="00BB48CE" w:rsidRPr="00AC1F5E">
        <w:t>1.6%</w:t>
      </w:r>
      <w:r w:rsidR="00BB48CE" w:rsidRPr="00AC1F5E">
        <w:t>。</w:t>
      </w:r>
    </w:p>
    <w:p w:rsidR="00BB48CE" w:rsidRPr="00AC1F5E" w:rsidRDefault="00394744" w:rsidP="00394744">
      <w:pPr>
        <w:pStyle w:val="SingleTxtGC"/>
      </w:pPr>
      <w:r w:rsidRPr="00AC1F5E">
        <w:t xml:space="preserve">89.  </w:t>
      </w:r>
      <w:r w:rsidR="00BB48CE" w:rsidRPr="00AC1F5E">
        <w:t>2007</w:t>
      </w:r>
      <w:r w:rsidR="00BB48CE" w:rsidRPr="00AC1F5E">
        <w:t>年，按国际劳动局的方法计算的失业率为</w:t>
      </w:r>
      <w:r w:rsidR="00BB48CE" w:rsidRPr="00AC1F5E">
        <w:t>5.1%</w:t>
      </w:r>
      <w:r w:rsidR="00BB48CE" w:rsidRPr="00AC1F5E">
        <w:t>，与</w:t>
      </w:r>
      <w:r w:rsidR="00BB48CE" w:rsidRPr="00AC1F5E">
        <w:t>2003</w:t>
      </w:r>
      <w:r w:rsidR="00BB48CE" w:rsidRPr="00AC1F5E">
        <w:t>年的</w:t>
      </w:r>
      <w:r w:rsidR="00BB48CE" w:rsidRPr="00AC1F5E">
        <w:t>7.9%</w:t>
      </w:r>
      <w:r w:rsidR="00BB48CE" w:rsidRPr="00AC1F5E">
        <w:t>相比有所下降。</w:t>
      </w:r>
      <w:r w:rsidR="00BB48CE" w:rsidRPr="00AC1F5E">
        <w:t>2007</w:t>
      </w:r>
      <w:r w:rsidR="00BB48CE" w:rsidRPr="00AC1F5E">
        <w:t>年的平均就业时间为</w:t>
      </w:r>
      <w:r w:rsidR="00BB48CE" w:rsidRPr="00AC1F5E">
        <w:t>19</w:t>
      </w:r>
      <w:r w:rsidR="00BB48CE" w:rsidRPr="00AC1F5E">
        <w:t>个月。在所有失业人员中，约</w:t>
      </w:r>
      <w:r w:rsidR="00BB48CE" w:rsidRPr="00AC1F5E">
        <w:t>35.5%</w:t>
      </w:r>
      <w:r w:rsidR="00BB48CE" w:rsidRPr="00AC1F5E">
        <w:t>为长期失业，其中</w:t>
      </w:r>
      <w:r w:rsidR="00BB48CE" w:rsidRPr="00AC1F5E">
        <w:t>17.9%</w:t>
      </w:r>
      <w:r w:rsidR="00BB48CE" w:rsidRPr="00AC1F5E">
        <w:t>为年轻人</w:t>
      </w:r>
      <w:r w:rsidR="00BB48CE" w:rsidRPr="00AC1F5E">
        <w:t>(15-24</w:t>
      </w:r>
      <w:r w:rsidR="00BB48CE" w:rsidRPr="00AC1F5E">
        <w:t>岁</w:t>
      </w:r>
      <w:r w:rsidR="00BB48CE" w:rsidRPr="00AC1F5E">
        <w:t>)</w:t>
      </w:r>
      <w:r w:rsidR="00BB48CE" w:rsidRPr="00AC1F5E">
        <w:t>。</w:t>
      </w:r>
    </w:p>
    <w:p w:rsidR="00BB48CE" w:rsidRPr="00AC1F5E" w:rsidRDefault="00394744" w:rsidP="00394744">
      <w:pPr>
        <w:pStyle w:val="SingleTxtGC"/>
      </w:pPr>
      <w:r w:rsidRPr="00AC1F5E">
        <w:t xml:space="preserve">90.  </w:t>
      </w:r>
      <w:r w:rsidR="00BB48CE" w:rsidRPr="00AC1F5E">
        <w:t>甚至在经济增长期间，失业问题依然严峻。尽管随后几年青年组的失业率显著降低，但这一社会群体受失业问题的影响仍然最为严重。</w:t>
      </w:r>
    </w:p>
    <w:p w:rsidR="00BB48CE" w:rsidRPr="00AC1F5E" w:rsidRDefault="00394744" w:rsidP="00394744">
      <w:pPr>
        <w:pStyle w:val="SingleTxtGC"/>
      </w:pPr>
      <w:r w:rsidRPr="00AC1F5E">
        <w:t xml:space="preserve">91.  </w:t>
      </w:r>
      <w:r w:rsidR="00BB48CE" w:rsidRPr="00AC1F5E">
        <w:t>2007</w:t>
      </w:r>
      <w:r w:rsidR="00BB48CE" w:rsidRPr="00AC1F5E">
        <w:t>年，</w:t>
      </w:r>
      <w:r w:rsidR="00BB48CE" w:rsidRPr="00AC1F5E">
        <w:t>15-24</w:t>
      </w:r>
      <w:r w:rsidR="00BB48CE" w:rsidRPr="00AC1F5E">
        <w:t>岁年龄组范围内的失业率为</w:t>
      </w:r>
      <w:r w:rsidR="00BB48CE" w:rsidRPr="00AC1F5E">
        <w:t>14.4%</w:t>
      </w:r>
      <w:r w:rsidR="00BB48CE" w:rsidRPr="00AC1F5E">
        <w:t>，或是这项国家指标平均值的</w:t>
      </w:r>
      <w:r w:rsidR="00BB48CE" w:rsidRPr="00AC1F5E">
        <w:t>2.8</w:t>
      </w:r>
      <w:r w:rsidR="00BB48CE" w:rsidRPr="00AC1F5E">
        <w:t>倍，而</w:t>
      </w:r>
      <w:r w:rsidR="00BB48CE" w:rsidRPr="00AC1F5E">
        <w:t>15-29</w:t>
      </w:r>
      <w:r w:rsidR="00BB48CE" w:rsidRPr="00AC1F5E">
        <w:t>岁年龄组的指标为</w:t>
      </w:r>
      <w:r w:rsidR="00BB48CE" w:rsidRPr="00AC1F5E">
        <w:t>11.0%</w:t>
      </w:r>
      <w:r w:rsidR="00BB48CE" w:rsidRPr="00AC1F5E">
        <w:t>，超出国家失业率两倍</w:t>
      </w:r>
      <w:r w:rsidR="00BB48CE" w:rsidRPr="00AC1F5E">
        <w:t>(</w:t>
      </w:r>
      <w:r w:rsidR="00BB48CE" w:rsidRPr="00AC1F5E">
        <w:t>附件</w:t>
      </w:r>
      <w:r w:rsidR="00BB48CE" w:rsidRPr="00AC1F5E">
        <w:t>1</w:t>
      </w:r>
      <w:r w:rsidR="00BB48CE" w:rsidRPr="00AC1F5E">
        <w:t>图</w:t>
      </w:r>
      <w:r w:rsidR="00BB48CE" w:rsidRPr="00AC1F5E">
        <w:t>2)</w:t>
      </w:r>
      <w:r w:rsidR="00BB48CE" w:rsidRPr="00AC1F5E">
        <w:t>。</w:t>
      </w:r>
    </w:p>
    <w:p w:rsidR="00BB48CE" w:rsidRPr="00AC1F5E" w:rsidRDefault="00394744" w:rsidP="00394744">
      <w:pPr>
        <w:pStyle w:val="SingleTxtGC"/>
      </w:pPr>
      <w:r w:rsidRPr="00AC1F5E">
        <w:t xml:space="preserve">92.  </w:t>
      </w:r>
      <w:r w:rsidR="00BB48CE" w:rsidRPr="00AC1F5E">
        <w:t>城市平均失业率和农村平均失业率</w:t>
      </w:r>
      <w:r w:rsidR="00BB48CE" w:rsidRPr="00AC1F5E">
        <w:t>(</w:t>
      </w:r>
      <w:r w:rsidR="00BB48CE" w:rsidRPr="00AC1F5E">
        <w:t>分别为</w:t>
      </w:r>
      <w:r w:rsidR="00BB48CE" w:rsidRPr="00AC1F5E">
        <w:t>6.9%</w:t>
      </w:r>
      <w:r w:rsidR="00BB48CE" w:rsidRPr="00AC1F5E">
        <w:t>和</w:t>
      </w:r>
      <w:r w:rsidR="00BB48CE" w:rsidRPr="00AC1F5E">
        <w:t>3.6%)</w:t>
      </w:r>
      <w:r w:rsidR="00BB48CE" w:rsidRPr="00AC1F5E">
        <w:t>之间继续存在巨大差距。这种情况的产生是因为工业企业的运行对人口的高度依赖，而它们在转型期已经破产或已经减少了它们的生产能力。</w:t>
      </w:r>
    </w:p>
    <w:p w:rsidR="00BB48CE" w:rsidRPr="00AC1F5E" w:rsidRDefault="00394744" w:rsidP="00394744">
      <w:pPr>
        <w:pStyle w:val="SingleTxtGC"/>
      </w:pPr>
      <w:r w:rsidRPr="00AC1F5E">
        <w:t xml:space="preserve">93.  </w:t>
      </w:r>
      <w:r w:rsidR="00BB48CE" w:rsidRPr="00AC1F5E">
        <w:t>去年的失业登记呈低水平的态势。</w:t>
      </w:r>
      <w:r w:rsidR="00BB48CE" w:rsidRPr="00AC1F5E">
        <w:t>2007</w:t>
      </w:r>
      <w:r w:rsidR="00BB48CE" w:rsidRPr="00AC1F5E">
        <w:t>年失业人数约为</w:t>
      </w:r>
      <w:r w:rsidR="00BB48CE" w:rsidRPr="00AC1F5E">
        <w:rPr>
          <w:bCs/>
        </w:rPr>
        <w:t>67 000</w:t>
      </w:r>
      <w:r w:rsidR="00BB48CE" w:rsidRPr="00AC1F5E">
        <w:rPr>
          <w:bCs/>
        </w:rPr>
        <w:t>人，比</w:t>
      </w:r>
      <w:r w:rsidR="00BB48CE" w:rsidRPr="00AC1F5E">
        <w:rPr>
          <w:bCs/>
        </w:rPr>
        <w:t>2006</w:t>
      </w:r>
      <w:r w:rsidR="00BB48CE" w:rsidRPr="00AC1F5E">
        <w:rPr>
          <w:bCs/>
        </w:rPr>
        <w:t>年少</w:t>
      </w:r>
      <w:r w:rsidR="00BB48CE" w:rsidRPr="00AC1F5E">
        <w:rPr>
          <w:bCs/>
        </w:rPr>
        <w:t>33%</w:t>
      </w:r>
      <w:r w:rsidR="00BB48CE" w:rsidRPr="00AC1F5E">
        <w:rPr>
          <w:bCs/>
        </w:rPr>
        <w:t>，而与</w:t>
      </w:r>
      <w:r w:rsidR="00BB48CE" w:rsidRPr="00AC1F5E">
        <w:rPr>
          <w:bCs/>
        </w:rPr>
        <w:t>2004</w:t>
      </w:r>
      <w:r w:rsidR="00BB48CE" w:rsidRPr="00AC1F5E">
        <w:rPr>
          <w:bCs/>
        </w:rPr>
        <w:t>年相比，这一指标降幅达</w:t>
      </w:r>
      <w:r w:rsidR="00BB48CE" w:rsidRPr="00AC1F5E">
        <w:rPr>
          <w:bCs/>
        </w:rPr>
        <w:t>55%</w:t>
      </w:r>
      <w:r w:rsidR="00BB48CE" w:rsidRPr="00AC1F5E">
        <w:rPr>
          <w:bCs/>
        </w:rPr>
        <w:t>。申请就业机构服务的人数显著减少，可能是因为与就业和失业津贴发放机制有关的问题很少获得解决。在</w:t>
      </w:r>
      <w:r w:rsidR="00BB48CE" w:rsidRPr="00AC1F5E">
        <w:rPr>
          <w:bCs/>
        </w:rPr>
        <w:t>2007</w:t>
      </w:r>
      <w:r w:rsidR="00BB48CE" w:rsidRPr="00AC1F5E">
        <w:rPr>
          <w:bCs/>
        </w:rPr>
        <w:t>年申请各项服务的</w:t>
      </w:r>
      <w:r w:rsidR="00BB48CE" w:rsidRPr="00AC1F5E">
        <w:t>48 300</w:t>
      </w:r>
      <w:r w:rsidR="00BB48CE" w:rsidRPr="00AC1F5E">
        <w:t>人中，只有</w:t>
      </w:r>
      <w:r w:rsidR="00BB48CE" w:rsidRPr="00AC1F5E">
        <w:t>23 400</w:t>
      </w:r>
      <w:r w:rsidR="00BB48CE" w:rsidRPr="00AC1F5E">
        <w:t>人</w:t>
      </w:r>
      <w:r w:rsidR="00BB48CE" w:rsidRPr="00AC1F5E">
        <w:t>(</w:t>
      </w:r>
      <w:r w:rsidR="00BB48CE" w:rsidRPr="00AC1F5E">
        <w:t>占</w:t>
      </w:r>
      <w:r w:rsidR="00BB48CE" w:rsidRPr="00AC1F5E">
        <w:t>48.5%)</w:t>
      </w:r>
      <w:r w:rsidR="00BB48CE" w:rsidRPr="00AC1F5E">
        <w:t>最终获得聘用，只有约</w:t>
      </w:r>
      <w:r w:rsidR="00BB48CE" w:rsidRPr="00AC1F5E">
        <w:t>10.2%</w:t>
      </w:r>
      <w:r w:rsidR="00BB48CE" w:rsidRPr="00AC1F5E">
        <w:t>领到失业津贴。</w:t>
      </w:r>
    </w:p>
    <w:p w:rsidR="00BB48CE" w:rsidRPr="00AC1F5E" w:rsidRDefault="00394744" w:rsidP="00394744">
      <w:pPr>
        <w:pStyle w:val="SingleTxtGC"/>
        <w:rPr>
          <w:b/>
          <w:iCs/>
        </w:rPr>
      </w:pPr>
      <w:r w:rsidRPr="00AC1F5E">
        <w:rPr>
          <w:bCs/>
          <w:iCs/>
        </w:rPr>
        <w:t xml:space="preserve">94.  </w:t>
      </w:r>
      <w:r w:rsidR="00BB48CE" w:rsidRPr="00AC1F5E">
        <w:rPr>
          <w:bCs/>
          <w:iCs/>
        </w:rPr>
        <w:t>根据《宪法》第</w:t>
      </w:r>
      <w:r w:rsidR="00BB48CE" w:rsidRPr="00AC1F5E">
        <w:rPr>
          <w:bCs/>
          <w:iCs/>
        </w:rPr>
        <w:t>51</w:t>
      </w:r>
      <w:r w:rsidR="00BB48CE" w:rsidRPr="00AC1F5E">
        <w:rPr>
          <w:bCs/>
          <w:iCs/>
        </w:rPr>
        <w:t>条，残疾人获得整个社会的特殊保护。国家保障正常待遇、康复、教育、培训和社会融合条件。</w:t>
      </w:r>
    </w:p>
    <w:p w:rsidR="00BB48CE" w:rsidRPr="00AC1F5E" w:rsidRDefault="00394744" w:rsidP="00394744">
      <w:pPr>
        <w:pStyle w:val="SingleTxtGC"/>
      </w:pPr>
      <w:r w:rsidRPr="00AC1F5E">
        <w:t xml:space="preserve">95.  </w:t>
      </w:r>
      <w:r w:rsidR="00BB48CE" w:rsidRPr="00AC1F5E">
        <w:t>考虑到劳动市场产生的条件，其他需要特殊关注的群体是社会上的弱势人员，即：有身体和心理残疾者、刑满释放人员及从社会康复机构出来的人员、药物依赖人员等。劳动市场上针对这几类人口的活动极其有限。因此，在</w:t>
      </w:r>
      <w:r w:rsidR="00BB48CE" w:rsidRPr="00AC1F5E">
        <w:t>2007</w:t>
      </w:r>
      <w:r w:rsidR="00BB48CE" w:rsidRPr="00AC1F5E">
        <w:t>年申请就业中介服务的</w:t>
      </w:r>
      <w:r w:rsidR="00BB48CE" w:rsidRPr="00AC1F5E">
        <w:t>448</w:t>
      </w:r>
      <w:r w:rsidR="00BB48CE" w:rsidRPr="00AC1F5E">
        <w:t>名残疾人中，只有</w:t>
      </w:r>
      <w:r w:rsidR="00BB48CE" w:rsidRPr="00AC1F5E">
        <w:t>102</w:t>
      </w:r>
      <w:r w:rsidR="00BB48CE" w:rsidRPr="00AC1F5E">
        <w:t>人获得就业。</w:t>
      </w:r>
    </w:p>
    <w:p w:rsidR="00BB48CE" w:rsidRPr="00AC1F5E" w:rsidRDefault="00394744" w:rsidP="00394744">
      <w:pPr>
        <w:pStyle w:val="SingleTxtGC"/>
      </w:pPr>
      <w:r w:rsidRPr="00AC1F5E">
        <w:t xml:space="preserve">96.  </w:t>
      </w:r>
      <w:r w:rsidR="00BB48CE" w:rsidRPr="00AC1F5E">
        <w:t>有</w:t>
      </w:r>
      <w:r w:rsidR="00BB48CE" w:rsidRPr="00AC1F5E">
        <w:t>4 478</w:t>
      </w:r>
      <w:r w:rsidR="00BB48CE" w:rsidRPr="00AC1F5E">
        <w:t>人参加了劳工俱乐部活动，其中</w:t>
      </w:r>
      <w:r w:rsidR="00BB48CE" w:rsidRPr="00AC1F5E">
        <w:t>883</w:t>
      </w:r>
      <w:r w:rsidR="00BB48CE" w:rsidRPr="00AC1F5E">
        <w:t>人获得雇用，</w:t>
      </w:r>
      <w:r w:rsidR="00BB48CE" w:rsidRPr="00AC1F5E">
        <w:t>1</w:t>
      </w:r>
      <w:r w:rsidR="00DA23F0">
        <w:rPr>
          <w:rFonts w:hint="eastAsia"/>
        </w:rPr>
        <w:t xml:space="preserve"> </w:t>
      </w:r>
      <w:r w:rsidR="00BB48CE" w:rsidRPr="00AC1F5E">
        <w:t>262</w:t>
      </w:r>
      <w:r w:rsidR="00BB48CE" w:rsidRPr="00AC1F5E">
        <w:t>人获得参加职业培训课程。</w:t>
      </w:r>
      <w:r w:rsidR="00BB48CE" w:rsidRPr="00AC1F5E">
        <w:t>2007</w:t>
      </w:r>
      <w:r w:rsidR="00BB48CE" w:rsidRPr="00AC1F5E">
        <w:t>年大约有</w:t>
      </w:r>
      <w:r w:rsidR="00BB48CE" w:rsidRPr="00AC1F5E">
        <w:t>200</w:t>
      </w:r>
      <w:r w:rsidR="00BB48CE" w:rsidRPr="00AC1F5E">
        <w:t>名失业的残疾人获得失业津贴。</w:t>
      </w:r>
    </w:p>
    <w:p w:rsidR="00BB48CE" w:rsidRPr="00AC1F5E" w:rsidRDefault="00394744" w:rsidP="00394744">
      <w:pPr>
        <w:pStyle w:val="SingleTxtGC"/>
      </w:pPr>
      <w:r w:rsidRPr="00AC1F5E">
        <w:t xml:space="preserve">97.  </w:t>
      </w:r>
      <w:r w:rsidR="00BB48CE" w:rsidRPr="00AC1F5E">
        <w:t>根据</w:t>
      </w:r>
      <w:r w:rsidR="00BB48CE" w:rsidRPr="00AC1F5E">
        <w:t>2007</w:t>
      </w:r>
      <w:r w:rsidR="00BB48CE" w:rsidRPr="00AC1F5E">
        <w:t>年的统计数据，获得就业的残疾人数量为</w:t>
      </w:r>
      <w:r w:rsidR="00BB48CE" w:rsidRPr="00AC1F5E">
        <w:t>7 284</w:t>
      </w:r>
      <w:r w:rsidR="00BB48CE" w:rsidRPr="00AC1F5E">
        <w:t>人，而</w:t>
      </w:r>
      <w:r w:rsidR="00BB48CE" w:rsidRPr="00AC1F5E">
        <w:t>2006</w:t>
      </w:r>
      <w:r w:rsidR="00BB48CE" w:rsidRPr="00AC1F5E">
        <w:t>年为</w:t>
      </w:r>
      <w:r w:rsidR="00BB48CE" w:rsidRPr="00AC1F5E">
        <w:t>5 240</w:t>
      </w:r>
      <w:r w:rsidR="00BB48CE" w:rsidRPr="00AC1F5E">
        <w:t>人，</w:t>
      </w:r>
      <w:r w:rsidR="00BB48CE" w:rsidRPr="00AC1F5E">
        <w:t>2005</w:t>
      </w:r>
      <w:r w:rsidR="00BB48CE" w:rsidRPr="00AC1F5E">
        <w:t>年为</w:t>
      </w:r>
      <w:r w:rsidR="00BB48CE" w:rsidRPr="00AC1F5E">
        <w:t>5 836</w:t>
      </w:r>
      <w:r w:rsidR="00BB48CE" w:rsidRPr="00AC1F5E">
        <w:t>人。这还不到各期全职就业人员年平均人数</w:t>
      </w:r>
      <w:r w:rsidR="00BB48CE" w:rsidRPr="00AC1F5E">
        <w:t>(</w:t>
      </w:r>
      <w:r w:rsidR="00BB48CE" w:rsidRPr="00AC1F5E">
        <w:t>无兼职人员</w:t>
      </w:r>
      <w:r w:rsidR="00BB48CE" w:rsidRPr="00AC1F5E">
        <w:t>)</w:t>
      </w:r>
      <w:r w:rsidR="00BB48CE" w:rsidRPr="00AC1F5E">
        <w:t>的</w:t>
      </w:r>
      <w:r w:rsidR="00BB48CE" w:rsidRPr="00AC1F5E">
        <w:t>1%</w:t>
      </w:r>
      <w:r w:rsidR="00BB48CE" w:rsidRPr="00AC1F5E">
        <w:t>。</w:t>
      </w:r>
    </w:p>
    <w:p w:rsidR="00BB48CE" w:rsidRPr="00AC1F5E" w:rsidRDefault="00394744" w:rsidP="00394744">
      <w:pPr>
        <w:pStyle w:val="SingleTxtGC"/>
        <w:rPr>
          <w:bCs/>
          <w:iCs/>
        </w:rPr>
      </w:pPr>
      <w:r w:rsidRPr="00AC1F5E">
        <w:rPr>
          <w:bCs/>
          <w:iCs/>
        </w:rPr>
        <w:t xml:space="preserve">98.  </w:t>
      </w:r>
      <w:r w:rsidR="00BB48CE" w:rsidRPr="00AC1F5E">
        <w:rPr>
          <w:bCs/>
          <w:iCs/>
        </w:rPr>
        <w:t>残疾人的一个主要问题是融入劳动市场的机会减少。</w:t>
      </w:r>
    </w:p>
    <w:p w:rsidR="00BB48CE" w:rsidRPr="00AC1F5E" w:rsidRDefault="00394744" w:rsidP="00394744">
      <w:pPr>
        <w:pStyle w:val="SingleTxtGC"/>
      </w:pPr>
      <w:r w:rsidRPr="00AC1F5E">
        <w:t xml:space="preserve">99.  </w:t>
      </w:r>
      <w:r w:rsidR="00BB48CE" w:rsidRPr="00AC1F5E">
        <w:t>通过</w:t>
      </w:r>
      <w:smartTag w:uri="urn:schemas-microsoft-com:office:smarttags" w:element="chsdate">
        <w:smartTagPr>
          <w:attr w:name="IsROCDate" w:val="False"/>
          <w:attr w:name="IsLunarDate" w:val="False"/>
          <w:attr w:name="Day" w:val="27"/>
          <w:attr w:name="Month" w:val="1"/>
          <w:attr w:name="Year" w:val="2004"/>
        </w:smartTagPr>
        <w:r w:rsidR="00BB48CE" w:rsidRPr="00AC1F5E">
          <w:t>2004</w:t>
        </w:r>
        <w:r w:rsidR="00BB48CE" w:rsidRPr="00AC1F5E">
          <w:t>年</w:t>
        </w:r>
        <w:r w:rsidR="00BB48CE" w:rsidRPr="00AC1F5E">
          <w:t>1</w:t>
        </w:r>
        <w:r w:rsidR="00BB48CE" w:rsidRPr="00AC1F5E">
          <w:t>月</w:t>
        </w:r>
        <w:r w:rsidR="00BB48CE" w:rsidRPr="00AC1F5E">
          <w:t>27</w:t>
        </w:r>
        <w:r w:rsidR="00BB48CE" w:rsidRPr="00AC1F5E">
          <w:t>日</w:t>
        </w:r>
      </w:smartTag>
      <w:r w:rsidR="00BB48CE" w:rsidRPr="00AC1F5E">
        <w:t>第</w:t>
      </w:r>
      <w:r w:rsidR="00BB48CE" w:rsidRPr="00AC1F5E">
        <w:t>59</w:t>
      </w:r>
      <w:r w:rsidR="00BB48CE" w:rsidRPr="00AC1F5E">
        <w:t>号政府决定，《</w:t>
      </w:r>
      <w:r w:rsidR="00BB48CE" w:rsidRPr="00AC1F5E">
        <w:t>2004-2006</w:t>
      </w:r>
      <w:r w:rsidR="00BB48CE" w:rsidRPr="00AC1F5E">
        <w:t>年残疾人就业和就业机会创造行动计划》获得了通过。</w:t>
      </w:r>
    </w:p>
    <w:p w:rsidR="00BB48CE" w:rsidRPr="00AC1F5E" w:rsidRDefault="00394744" w:rsidP="00394744">
      <w:pPr>
        <w:pStyle w:val="SingleTxtGC"/>
      </w:pPr>
      <w:r w:rsidRPr="00AC1F5E">
        <w:t xml:space="preserve">100.  </w:t>
      </w:r>
      <w:r w:rsidR="00BB48CE" w:rsidRPr="00AC1F5E">
        <w:t>为了保护残疾人，使他们能够获得职业培训及就业机会、为他们创造就业机会，使残疾人能够参与社会的经济及社会生活，在国家预算和地方当局预算的财政支助下，以及在使用其劳动的企业的资助下，</w:t>
      </w:r>
      <w:smartTag w:uri="urn:schemas-microsoft-com:office:smarttags" w:element="chsdate">
        <w:smartTagPr>
          <w:attr w:name="IsROCDate" w:val="False"/>
          <w:attr w:name="IsLunarDate" w:val="False"/>
          <w:attr w:name="Day" w:val="27"/>
          <w:attr w:name="Month" w:val="1"/>
          <w:attr w:name="Year" w:val="2004"/>
        </w:smartTagPr>
        <w:r w:rsidR="00BB48CE" w:rsidRPr="00AC1F5E">
          <w:t>2004</w:t>
        </w:r>
        <w:r w:rsidR="00BB48CE" w:rsidRPr="00AC1F5E">
          <w:t>年</w:t>
        </w:r>
        <w:r w:rsidR="00BB48CE" w:rsidRPr="00AC1F5E">
          <w:t>1</w:t>
        </w:r>
        <w:r w:rsidR="00BB48CE" w:rsidRPr="00AC1F5E">
          <w:t>月</w:t>
        </w:r>
        <w:r w:rsidR="00BB48CE" w:rsidRPr="00AC1F5E">
          <w:t>27</w:t>
        </w:r>
        <w:r w:rsidR="00BB48CE" w:rsidRPr="00AC1F5E">
          <w:t>日</w:t>
        </w:r>
      </w:smartTag>
      <w:r w:rsidR="00BB48CE" w:rsidRPr="00AC1F5E">
        <w:t>第</w:t>
      </w:r>
      <w:r w:rsidR="00BB48CE" w:rsidRPr="00AC1F5E">
        <w:t>59</w:t>
      </w:r>
      <w:r w:rsidR="00BB48CE" w:rsidRPr="00AC1F5E">
        <w:t>号政府决定通过了《</w:t>
      </w:r>
      <w:r w:rsidR="00BB48CE" w:rsidRPr="00AC1F5E">
        <w:t>2004-2006</w:t>
      </w:r>
      <w:r w:rsidR="00BB48CE" w:rsidRPr="00AC1F5E">
        <w:t>年残疾人就业和就业机会创造行动计划》。</w:t>
      </w:r>
    </w:p>
    <w:p w:rsidR="00BB48CE" w:rsidRPr="00AC1F5E" w:rsidRDefault="00394744" w:rsidP="00394744">
      <w:pPr>
        <w:pStyle w:val="SingleTxtGC"/>
      </w:pPr>
      <w:r w:rsidRPr="00AC1F5E">
        <w:t xml:space="preserve">101.  </w:t>
      </w:r>
      <w:r w:rsidR="00BB48CE" w:rsidRPr="00AC1F5E">
        <w:t>为了执行有关计划的规定，分配给</w:t>
      </w:r>
      <w:r w:rsidR="00BB48CE" w:rsidRPr="00AC1F5E">
        <w:t>2004-2006</w:t>
      </w:r>
      <w:r w:rsidR="00BB48CE" w:rsidRPr="00AC1F5E">
        <w:t>年的国家预算约为</w:t>
      </w:r>
      <w:r w:rsidR="00BB48CE" w:rsidRPr="00AC1F5E">
        <w:t>1 180</w:t>
      </w:r>
      <w:r w:rsidR="00BB48CE" w:rsidRPr="00AC1F5E">
        <w:t>万</w:t>
      </w:r>
      <w:r w:rsidR="00BB48CE" w:rsidRPr="00AC1F5E">
        <w:rPr>
          <w:color w:val="000000"/>
        </w:rPr>
        <w:t>列伊</w:t>
      </w:r>
      <w:r w:rsidR="00BB48CE" w:rsidRPr="00AC1F5E">
        <w:t>，包括分配给残疾人协会、聋人协会和盲人协会等专业单位的</w:t>
      </w:r>
      <w:r w:rsidR="00BB48CE" w:rsidRPr="00AC1F5E">
        <w:t>1 080</w:t>
      </w:r>
      <w:r w:rsidR="00BB48CE" w:rsidRPr="00AC1F5E">
        <w:t>万</w:t>
      </w:r>
      <w:r w:rsidR="00BB48CE" w:rsidRPr="00AC1F5E">
        <w:rPr>
          <w:color w:val="000000"/>
        </w:rPr>
        <w:t>列伊</w:t>
      </w:r>
      <w:r w:rsidR="00BB48CE" w:rsidRPr="00AC1F5E">
        <w:t>，即：</w:t>
      </w:r>
    </w:p>
    <w:p w:rsidR="00BB48CE" w:rsidRPr="00AC1F5E" w:rsidRDefault="00BB48CE" w:rsidP="00394744">
      <w:pPr>
        <w:pStyle w:val="Bullet1GC"/>
      </w:pPr>
      <w:r w:rsidRPr="00AC1F5E">
        <w:t>给残疾人协会的专门企业的</w:t>
      </w:r>
      <w:r w:rsidRPr="00AC1F5E">
        <w:t>276</w:t>
      </w:r>
      <w:r w:rsidRPr="00AC1F5E">
        <w:t>万列伊补贴，用于采购设备和原料，以创造就业机会；</w:t>
      </w:r>
    </w:p>
    <w:p w:rsidR="00BB48CE" w:rsidRPr="00AC1F5E" w:rsidRDefault="00BB48CE" w:rsidP="00EB4190">
      <w:pPr>
        <w:pStyle w:val="Bullet1GC"/>
      </w:pPr>
      <w:r w:rsidRPr="00AC1F5E">
        <w:t>对残疾人协会的各组织和企业雇用的残疾人的强制性国家社会保险缴款的部分补偿</w:t>
      </w:r>
      <w:r w:rsidR="00EB4190" w:rsidRPr="00EB4190">
        <w:rPr>
          <w:rFonts w:hint="eastAsia"/>
          <w:iCs/>
          <w:spacing w:val="-50"/>
        </w:rPr>
        <w:t>―</w:t>
      </w:r>
      <w:r w:rsidR="00EB4190" w:rsidRPr="00EB4190">
        <w:rPr>
          <w:rFonts w:hint="eastAsia"/>
          <w:iCs/>
        </w:rPr>
        <w:t>―</w:t>
      </w:r>
      <w:r w:rsidRPr="00AC1F5E">
        <w:t>327.44</w:t>
      </w:r>
      <w:r w:rsidRPr="00AC1F5E">
        <w:t>万列伊；</w:t>
      </w:r>
    </w:p>
    <w:p w:rsidR="00BB48CE" w:rsidRPr="00AC1F5E" w:rsidRDefault="00394744" w:rsidP="00394744">
      <w:pPr>
        <w:pStyle w:val="SingleTxtGC"/>
      </w:pPr>
      <w:r w:rsidRPr="00AC1F5E">
        <w:t xml:space="preserve">102.  </w:t>
      </w:r>
      <w:r w:rsidR="00BB48CE" w:rsidRPr="00AC1F5E">
        <w:t>为了提高劳动市场的竞争力，提供实现经济独立和享受就业权的条件，提供了劳动中介服务、专业意识和协调服务、启动创业活动的咨询与援助、职业培训和指导、高级信贷，以及劳动力流动的刺激、对雇主雇用高等教育机构年轻毕业生的激励等。</w:t>
      </w:r>
    </w:p>
    <w:p w:rsidR="00BB48CE" w:rsidRPr="00AC1F5E" w:rsidRDefault="00394744" w:rsidP="00394744">
      <w:pPr>
        <w:pStyle w:val="SingleTxtGC"/>
        <w:rPr>
          <w:iCs/>
        </w:rPr>
      </w:pPr>
      <w:r w:rsidRPr="00AC1F5E">
        <w:rPr>
          <w:iCs/>
        </w:rPr>
        <w:t xml:space="preserve">103.  </w:t>
      </w:r>
      <w:r w:rsidR="00BB48CE" w:rsidRPr="00AC1F5E">
        <w:rPr>
          <w:iCs/>
        </w:rPr>
        <w:t>根据现行法律，以无限期合同雇用残疾毕业生</w:t>
      </w:r>
      <w:r w:rsidR="00BB48CE" w:rsidRPr="00AC1F5E">
        <w:rPr>
          <w:iCs/>
        </w:rPr>
        <w:t>(</w:t>
      </w:r>
      <w:r w:rsidR="00BB48CE" w:rsidRPr="00AC1F5E">
        <w:rPr>
          <w:iCs/>
        </w:rPr>
        <w:t>其学业由国家预算资助，尚未分配到工作</w:t>
      </w:r>
      <w:r w:rsidR="00BB48CE" w:rsidRPr="00AC1F5E">
        <w:rPr>
          <w:iCs/>
        </w:rPr>
        <w:t>)</w:t>
      </w:r>
      <w:r w:rsidR="00BB48CE" w:rsidRPr="00AC1F5E">
        <w:rPr>
          <w:iCs/>
        </w:rPr>
        <w:t>连续</w:t>
      </w:r>
      <w:r w:rsidR="00BB48CE" w:rsidRPr="00AC1F5E">
        <w:rPr>
          <w:iCs/>
        </w:rPr>
        <w:t>18</w:t>
      </w:r>
      <w:r w:rsidR="00BB48CE" w:rsidRPr="00AC1F5E">
        <w:rPr>
          <w:iCs/>
        </w:rPr>
        <w:t>个月按月获得津贴，对每名被雇用残疾毕业生的津贴相当于其最低月薪；这类雇主还可获得就业和再就业津贴。</w:t>
      </w:r>
    </w:p>
    <w:p w:rsidR="00BB48CE" w:rsidRPr="00AC1F5E" w:rsidRDefault="00394744" w:rsidP="00394744">
      <w:pPr>
        <w:pStyle w:val="SingleTxtGC"/>
      </w:pPr>
      <w:r w:rsidRPr="00AC1F5E">
        <w:t xml:space="preserve">104.  </w:t>
      </w:r>
      <w:r w:rsidR="00BB48CE" w:rsidRPr="00AC1F5E">
        <w:t>为了参加职业培训或就业，三等残疾人员以及，作为例外，一等及二等残疾人员获得提供专业选择咨询，包括对个人能力与某种专业的适宜程度进行评估。这样，</w:t>
      </w:r>
      <w:r w:rsidR="00BB48CE" w:rsidRPr="00AC1F5E">
        <w:t>2007</w:t>
      </w:r>
      <w:r w:rsidR="00BB48CE" w:rsidRPr="00AC1F5E">
        <w:t>年间大约有</w:t>
      </w:r>
      <w:r w:rsidR="00BB48CE" w:rsidRPr="00AC1F5E">
        <w:t>273</w:t>
      </w:r>
      <w:r w:rsidR="00BB48CE" w:rsidRPr="00AC1F5E">
        <w:t>名残疾人获得了专业选择咨询，有</w:t>
      </w:r>
      <w:r w:rsidR="00BB48CE" w:rsidRPr="00AC1F5E">
        <w:t>38</w:t>
      </w:r>
      <w:r w:rsidR="00BB48CE" w:rsidRPr="00AC1F5E">
        <w:t>名残疾人</w:t>
      </w:r>
      <w:r w:rsidR="00BB48CE" w:rsidRPr="00AC1F5E">
        <w:t>(</w:t>
      </w:r>
      <w:r w:rsidR="00BB48CE" w:rsidRPr="00AC1F5E">
        <w:t>一等和二等残疾</w:t>
      </w:r>
      <w:r w:rsidR="00BB48CE" w:rsidRPr="00AC1F5E">
        <w:t>15</w:t>
      </w:r>
      <w:r w:rsidR="00BB48CE" w:rsidRPr="00AC1F5E">
        <w:t>人，三等残疾</w:t>
      </w:r>
      <w:r w:rsidR="00BB48CE" w:rsidRPr="00AC1F5E">
        <w:t>23</w:t>
      </w:r>
      <w:r w:rsidR="00BB48CE" w:rsidRPr="00AC1F5E">
        <w:t>人</w:t>
      </w:r>
      <w:r w:rsidR="00BB48CE" w:rsidRPr="00AC1F5E">
        <w:t>)</w:t>
      </w:r>
      <w:r w:rsidR="00BB48CE" w:rsidRPr="00AC1F5E">
        <w:t>从职业培训课程毕业。</w:t>
      </w:r>
    </w:p>
    <w:p w:rsidR="00BB48CE" w:rsidRPr="00AC1F5E" w:rsidRDefault="00394744" w:rsidP="00394744">
      <w:pPr>
        <w:pStyle w:val="SingleTxtGC"/>
      </w:pPr>
      <w:r w:rsidRPr="00AC1F5E">
        <w:t xml:space="preserve">105.  </w:t>
      </w:r>
      <w:r w:rsidR="00BB48CE" w:rsidRPr="00AC1F5E">
        <w:t>残疾人与其他失业人员一起参与公共工作，由地方公共行政当局支付报酬。他们通过从失业基金支付的相当于上一年平均工资</w:t>
      </w:r>
      <w:r w:rsidR="00BB48CE" w:rsidRPr="00AC1F5E">
        <w:t>30%</w:t>
      </w:r>
      <w:r w:rsidR="00BB48CE" w:rsidRPr="00AC1F5E">
        <w:t>的月津贴获得激励，期限为从决定支付津贴当日起</w:t>
      </w:r>
      <w:r w:rsidR="00BB48CE" w:rsidRPr="00AC1F5E">
        <w:t>12</w:t>
      </w:r>
      <w:r w:rsidR="00BB48CE" w:rsidRPr="00AC1F5E">
        <w:t>个月内。</w:t>
      </w:r>
      <w:r w:rsidR="00BB48CE" w:rsidRPr="00AC1F5E">
        <w:t>2007</w:t>
      </w:r>
      <w:r w:rsidR="00BB48CE" w:rsidRPr="00AC1F5E">
        <w:t>年间，有</w:t>
      </w:r>
      <w:r w:rsidR="00BB48CE" w:rsidRPr="00AC1F5E">
        <w:t>3 107</w:t>
      </w:r>
      <w:r w:rsidR="00BB48CE" w:rsidRPr="00AC1F5E">
        <w:t>名失业人员参与的公共工作，包括</w:t>
      </w:r>
      <w:r w:rsidR="00BB48CE" w:rsidRPr="00AC1F5E">
        <w:t>22</w:t>
      </w:r>
      <w:r w:rsidR="00BB48CE" w:rsidRPr="00AC1F5E">
        <w:t>名残疾人。</w:t>
      </w:r>
    </w:p>
    <w:p w:rsidR="00BB48CE" w:rsidRPr="00AC1F5E" w:rsidRDefault="00394744" w:rsidP="00394744">
      <w:pPr>
        <w:pStyle w:val="SingleTxtGC"/>
        <w:rPr>
          <w:iCs/>
        </w:rPr>
      </w:pPr>
      <w:r w:rsidRPr="00AC1F5E">
        <w:rPr>
          <w:iCs/>
        </w:rPr>
        <w:t xml:space="preserve">106.  </w:t>
      </w:r>
      <w:r w:rsidR="00BB48CE" w:rsidRPr="00AC1F5E">
        <w:rPr>
          <w:iCs/>
        </w:rPr>
        <w:t>为了增加残疾人的经济活动率和使他们获得更好的包容，《</w:t>
      </w:r>
      <w:r w:rsidR="00BB48CE" w:rsidRPr="00AC1F5E">
        <w:rPr>
          <w:iCs/>
        </w:rPr>
        <w:t>2008-2011</w:t>
      </w:r>
      <w:r w:rsidR="00BB48CE" w:rsidRPr="00AC1F5E">
        <w:rPr>
          <w:iCs/>
        </w:rPr>
        <w:t>年国家就业政策战略》规定对残疾人进入专门教育机构和他们以及社会上其他弱势群体在劳动力培训与再培训中获得的更大包容进行支助。此外，还计划编制残疾人统计数据。</w:t>
      </w:r>
    </w:p>
    <w:p w:rsidR="00BB48CE" w:rsidRPr="00AC1F5E" w:rsidRDefault="00394744" w:rsidP="00394744">
      <w:pPr>
        <w:pStyle w:val="SingleTxtGC"/>
        <w:rPr>
          <w:i/>
        </w:rPr>
      </w:pPr>
      <w:r w:rsidRPr="00AC1F5E">
        <w:rPr>
          <w:spacing w:val="-1"/>
        </w:rPr>
        <w:t xml:space="preserve">107.  </w:t>
      </w:r>
      <w:r w:rsidR="00BB48CE" w:rsidRPr="00AC1F5E">
        <w:rPr>
          <w:spacing w:val="-1"/>
        </w:rPr>
        <w:t>为了执行作为</w:t>
      </w:r>
      <w:smartTag w:uri="urn:schemas-microsoft-com:office:smarttags" w:element="chsdate">
        <w:smartTagPr>
          <w:attr w:name="IsROCDate" w:val="False"/>
          <w:attr w:name="IsLunarDate" w:val="False"/>
          <w:attr w:name="Day" w:val="20"/>
          <w:attr w:name="Month" w:val="6"/>
          <w:attr w:name="Year" w:val="2005"/>
        </w:smartTagPr>
        <w:r w:rsidR="00BB48CE" w:rsidRPr="00AC1F5E">
          <w:rPr>
            <w:spacing w:val="-1"/>
          </w:rPr>
          <w:t>2005</w:t>
        </w:r>
        <w:r w:rsidR="00BB48CE" w:rsidRPr="00AC1F5E">
          <w:rPr>
            <w:spacing w:val="-1"/>
          </w:rPr>
          <w:t>年</w:t>
        </w:r>
        <w:r w:rsidR="00BB48CE" w:rsidRPr="00AC1F5E">
          <w:rPr>
            <w:spacing w:val="-1"/>
          </w:rPr>
          <w:t>6</w:t>
        </w:r>
        <w:r w:rsidR="00BB48CE" w:rsidRPr="00AC1F5E">
          <w:rPr>
            <w:spacing w:val="-1"/>
          </w:rPr>
          <w:t>月</w:t>
        </w:r>
        <w:r w:rsidR="00BB48CE" w:rsidRPr="00AC1F5E">
          <w:rPr>
            <w:spacing w:val="-1"/>
          </w:rPr>
          <w:t>20</w:t>
        </w:r>
        <w:r w:rsidR="00BB48CE" w:rsidRPr="00AC1F5E">
          <w:rPr>
            <w:spacing w:val="-1"/>
          </w:rPr>
          <w:t>日</w:t>
        </w:r>
      </w:smartTag>
      <w:r w:rsidR="00BB48CE" w:rsidRPr="00AC1F5E">
        <w:rPr>
          <w:spacing w:val="-1"/>
        </w:rPr>
        <w:t>第</w:t>
      </w:r>
      <w:r w:rsidR="00BB48CE" w:rsidRPr="00AC1F5E">
        <w:rPr>
          <w:spacing w:val="-1"/>
        </w:rPr>
        <w:t>594</w:t>
      </w:r>
      <w:r w:rsidR="00BB48CE" w:rsidRPr="00AC1F5E">
        <w:rPr>
          <w:spacing w:val="-1"/>
        </w:rPr>
        <w:t>号政府决定一部分获得通过的激励雇主雇用包括残疾人在内的高等教育机构毕业生程序，</w:t>
      </w:r>
      <w:r w:rsidR="00BB48CE" w:rsidRPr="00AC1F5E">
        <w:rPr>
          <w:spacing w:val="-1"/>
        </w:rPr>
        <w:t>2005-2006</w:t>
      </w:r>
      <w:r w:rsidR="00BB48CE" w:rsidRPr="00AC1F5E">
        <w:rPr>
          <w:spacing w:val="-1"/>
        </w:rPr>
        <w:t>年国家预算预留并向国家社会保险预算转拨了</w:t>
      </w:r>
      <w:r w:rsidR="00BB48CE" w:rsidRPr="00AC1F5E">
        <w:rPr>
          <w:spacing w:val="-1"/>
        </w:rPr>
        <w:t>10.064</w:t>
      </w:r>
      <w:r w:rsidR="00BB48CE" w:rsidRPr="00AC1F5E">
        <w:rPr>
          <w:spacing w:val="-1"/>
        </w:rPr>
        <w:t>亿列伊的资金。</w:t>
      </w:r>
    </w:p>
    <w:p w:rsidR="00BB48CE" w:rsidRPr="00AC1F5E" w:rsidRDefault="00394744" w:rsidP="00394744">
      <w:pPr>
        <w:pStyle w:val="SingleTxtGC"/>
      </w:pPr>
      <w:r w:rsidRPr="00AC1F5E">
        <w:t xml:space="preserve">108.  </w:t>
      </w:r>
      <w:r w:rsidR="00BB48CE" w:rsidRPr="00AC1F5E">
        <w:t>根据关于</w:t>
      </w:r>
      <w:r w:rsidR="00BB48CE" w:rsidRPr="00AC1F5E">
        <w:t>2006</w:t>
      </w:r>
      <w:r w:rsidR="00BB48CE" w:rsidRPr="00AC1F5E">
        <w:t>年国家社会保险预算的法律，向失业基金提供了财政资源，以补偿与采购满足残疾人工作站需要的设备有关的支出，总额为</w:t>
      </w:r>
      <w:r w:rsidR="00BB48CE" w:rsidRPr="00AC1F5E">
        <w:t>50</w:t>
      </w:r>
      <w:r w:rsidR="00BB48CE" w:rsidRPr="00AC1F5E">
        <w:t>万列伊。</w:t>
      </w:r>
    </w:p>
    <w:p w:rsidR="00BB48CE" w:rsidRPr="00AC1F5E" w:rsidRDefault="00394744" w:rsidP="00394744">
      <w:pPr>
        <w:pStyle w:val="H23GC"/>
      </w:pPr>
      <w:bookmarkStart w:id="3" w:name="_Toc208289300"/>
      <w:r w:rsidRPr="00AC1F5E">
        <w:tab/>
      </w:r>
      <w:r w:rsidR="00BB48CE" w:rsidRPr="00AC1F5E">
        <w:t xml:space="preserve">2 (b) </w:t>
      </w:r>
      <w:bookmarkEnd w:id="3"/>
      <w:r w:rsidRPr="00AC1F5E">
        <w:tab/>
      </w:r>
      <w:r w:rsidR="00BB48CE" w:rsidRPr="00AC1F5E">
        <w:t>创造就业机会</w:t>
      </w:r>
    </w:p>
    <w:p w:rsidR="00BB48CE" w:rsidRPr="00AC1F5E" w:rsidRDefault="00E66E8C" w:rsidP="00E66E8C">
      <w:pPr>
        <w:pStyle w:val="SingleTxtGC"/>
        <w:rPr>
          <w:szCs w:val="21"/>
        </w:rPr>
      </w:pPr>
      <w:r w:rsidRPr="00AC1F5E">
        <w:t xml:space="preserve">109.  </w:t>
      </w:r>
      <w:r w:rsidR="00BB48CE" w:rsidRPr="00AC1F5E">
        <w:t>国民经济各部门新就业机会的创造作为落实下列规范性法案规定的措施和具体</w:t>
      </w:r>
      <w:r w:rsidR="00BB48CE" w:rsidRPr="00AC1F5E">
        <w:rPr>
          <w:szCs w:val="21"/>
        </w:rPr>
        <w:t>行动的结果，必须得到实现：</w:t>
      </w:r>
    </w:p>
    <w:p w:rsidR="00BB48CE" w:rsidRPr="00AC1F5E" w:rsidRDefault="00BB48CE" w:rsidP="00933EBF">
      <w:pPr>
        <w:widowControl w:val="0"/>
        <w:numPr>
          <w:ilvl w:val="0"/>
          <w:numId w:val="15"/>
        </w:numPr>
        <w:tabs>
          <w:tab w:val="clear" w:pos="431"/>
        </w:tabs>
        <w:overflowPunct/>
        <w:adjustRightInd/>
        <w:snapToGrid/>
        <w:spacing w:after="120"/>
        <w:ind w:left="1134" w:right="1134" w:firstLine="567"/>
        <w:rPr>
          <w:szCs w:val="21"/>
        </w:rPr>
      </w:pPr>
      <w:r w:rsidRPr="00AC1F5E">
        <w:rPr>
          <w:szCs w:val="21"/>
        </w:rPr>
        <w:t>“</w:t>
      </w:r>
      <w:r w:rsidRPr="00AC1F5E">
        <w:rPr>
          <w:szCs w:val="21"/>
        </w:rPr>
        <w:t>关于采取措施落实在</w:t>
      </w:r>
      <w:r w:rsidRPr="00AC1F5E">
        <w:rPr>
          <w:szCs w:val="21"/>
        </w:rPr>
        <w:t>2009</w:t>
      </w:r>
      <w:r w:rsidRPr="00AC1F5E">
        <w:rPr>
          <w:szCs w:val="21"/>
        </w:rPr>
        <w:t>年前创造</w:t>
      </w:r>
      <w:r w:rsidRPr="00AC1F5E">
        <w:rPr>
          <w:szCs w:val="21"/>
        </w:rPr>
        <w:t>300 000</w:t>
      </w:r>
      <w:r w:rsidRPr="00AC1F5E">
        <w:rPr>
          <w:szCs w:val="21"/>
        </w:rPr>
        <w:t>个就业岗位和将平均月薪增至等值</w:t>
      </w:r>
      <w:r w:rsidRPr="00AC1F5E">
        <w:rPr>
          <w:szCs w:val="21"/>
        </w:rPr>
        <w:t>300</w:t>
      </w:r>
      <w:r w:rsidRPr="00AC1F5E">
        <w:rPr>
          <w:szCs w:val="21"/>
        </w:rPr>
        <w:t>美元的目标</w:t>
      </w:r>
      <w:r w:rsidRPr="00AC1F5E">
        <w:rPr>
          <w:szCs w:val="21"/>
        </w:rPr>
        <w:t>”</w:t>
      </w:r>
      <w:r w:rsidRPr="00AC1F5E">
        <w:rPr>
          <w:szCs w:val="21"/>
        </w:rPr>
        <w:t>的</w:t>
      </w:r>
      <w:smartTag w:uri="urn:schemas-microsoft-com:office:smarttags" w:element="chsdate">
        <w:smartTagPr>
          <w:attr w:name="IsROCDate" w:val="False"/>
          <w:attr w:name="IsLunarDate" w:val="False"/>
          <w:attr w:name="Day" w:val="22"/>
          <w:attr w:name="Month" w:val="11"/>
          <w:attr w:name="Year" w:val="2006"/>
        </w:smartTagPr>
        <w:r w:rsidRPr="00AC1F5E">
          <w:rPr>
            <w:szCs w:val="21"/>
          </w:rPr>
          <w:t>2006</w:t>
        </w:r>
        <w:r w:rsidRPr="00AC1F5E">
          <w:rPr>
            <w:szCs w:val="21"/>
          </w:rPr>
          <w:t>年</w:t>
        </w:r>
        <w:r w:rsidRPr="00AC1F5E">
          <w:rPr>
            <w:szCs w:val="21"/>
          </w:rPr>
          <w:t>11</w:t>
        </w:r>
        <w:r w:rsidRPr="00AC1F5E">
          <w:rPr>
            <w:szCs w:val="21"/>
          </w:rPr>
          <w:t>月</w:t>
        </w:r>
        <w:r w:rsidRPr="00AC1F5E">
          <w:rPr>
            <w:szCs w:val="21"/>
          </w:rPr>
          <w:t>22</w:t>
        </w:r>
        <w:r w:rsidRPr="00AC1F5E">
          <w:rPr>
            <w:szCs w:val="21"/>
          </w:rPr>
          <w:t>日</w:t>
        </w:r>
      </w:smartTag>
      <w:r w:rsidRPr="00AC1F5E">
        <w:rPr>
          <w:szCs w:val="21"/>
        </w:rPr>
        <w:t>第</w:t>
      </w:r>
      <w:r w:rsidRPr="00AC1F5E">
        <w:rPr>
          <w:szCs w:val="21"/>
        </w:rPr>
        <w:t>1332</w:t>
      </w:r>
      <w:r w:rsidRPr="00AC1F5E">
        <w:rPr>
          <w:szCs w:val="21"/>
        </w:rPr>
        <w:t>号政府决定；</w:t>
      </w:r>
    </w:p>
    <w:p w:rsidR="00BB48CE" w:rsidRPr="00AC1F5E" w:rsidRDefault="00BB48CE" w:rsidP="00933EBF">
      <w:pPr>
        <w:widowControl w:val="0"/>
        <w:numPr>
          <w:ilvl w:val="0"/>
          <w:numId w:val="15"/>
        </w:numPr>
        <w:tabs>
          <w:tab w:val="clear" w:pos="431"/>
        </w:tabs>
        <w:overflowPunct/>
        <w:adjustRightInd/>
        <w:snapToGrid/>
        <w:spacing w:after="120"/>
        <w:ind w:left="1134" w:right="1134" w:firstLine="567"/>
        <w:rPr>
          <w:szCs w:val="21"/>
        </w:rPr>
      </w:pPr>
      <w:r w:rsidRPr="00AC1F5E">
        <w:rPr>
          <w:szCs w:val="21"/>
        </w:rPr>
        <w:t>根据</w:t>
      </w:r>
      <w:smartTag w:uri="urn:schemas-microsoft-com:office:smarttags" w:element="chsdate">
        <w:smartTagPr>
          <w:attr w:name="IsROCDate" w:val="False"/>
          <w:attr w:name="IsLunarDate" w:val="False"/>
          <w:attr w:name="Day" w:val="13"/>
          <w:attr w:name="Month" w:val="12"/>
          <w:attr w:name="Year" w:val="2004"/>
        </w:smartTagPr>
        <w:r w:rsidRPr="00AC1F5E">
          <w:rPr>
            <w:szCs w:val="21"/>
          </w:rPr>
          <w:t>2004</w:t>
        </w:r>
        <w:r w:rsidRPr="00AC1F5E">
          <w:rPr>
            <w:szCs w:val="21"/>
          </w:rPr>
          <w:t>年</w:t>
        </w:r>
        <w:r w:rsidRPr="00AC1F5E">
          <w:rPr>
            <w:szCs w:val="21"/>
          </w:rPr>
          <w:t>12</w:t>
        </w:r>
        <w:r w:rsidRPr="00AC1F5E">
          <w:rPr>
            <w:szCs w:val="21"/>
          </w:rPr>
          <w:t>月</w:t>
        </w:r>
        <w:r w:rsidRPr="00AC1F5E">
          <w:rPr>
            <w:szCs w:val="21"/>
          </w:rPr>
          <w:t>13</w:t>
        </w:r>
        <w:r w:rsidRPr="00AC1F5E">
          <w:rPr>
            <w:szCs w:val="21"/>
          </w:rPr>
          <w:t>日</w:t>
        </w:r>
      </w:smartTag>
      <w:r w:rsidRPr="00AC1F5E">
        <w:rPr>
          <w:szCs w:val="21"/>
        </w:rPr>
        <w:t>第</w:t>
      </w:r>
      <w:r w:rsidRPr="00AC1F5E">
        <w:rPr>
          <w:szCs w:val="21"/>
        </w:rPr>
        <w:t>1379</w:t>
      </w:r>
      <w:r w:rsidRPr="00AC1F5E">
        <w:rPr>
          <w:szCs w:val="21"/>
        </w:rPr>
        <w:t>号政府决定通过的《地方和中央公共行政活动合理化行动计划》；</w:t>
      </w:r>
    </w:p>
    <w:p w:rsidR="00BB48CE" w:rsidRPr="00AC1F5E" w:rsidRDefault="00BB48CE" w:rsidP="00933EBF">
      <w:pPr>
        <w:widowControl w:val="0"/>
        <w:numPr>
          <w:ilvl w:val="0"/>
          <w:numId w:val="15"/>
        </w:numPr>
        <w:tabs>
          <w:tab w:val="clear" w:pos="431"/>
        </w:tabs>
        <w:overflowPunct/>
        <w:adjustRightInd/>
        <w:snapToGrid/>
        <w:spacing w:after="120"/>
        <w:ind w:left="1134" w:right="1134" w:firstLine="567"/>
        <w:rPr>
          <w:szCs w:val="21"/>
        </w:rPr>
      </w:pPr>
      <w:r w:rsidRPr="00AC1F5E">
        <w:rPr>
          <w:szCs w:val="21"/>
        </w:rPr>
        <w:t>《</w:t>
      </w:r>
      <w:r w:rsidRPr="00AC1F5E">
        <w:rPr>
          <w:szCs w:val="21"/>
        </w:rPr>
        <w:t>2005-2015</w:t>
      </w:r>
      <w:r w:rsidRPr="00AC1F5E">
        <w:rPr>
          <w:szCs w:val="21"/>
        </w:rPr>
        <w:t>年区社会和经济发展方案》和</w:t>
      </w:r>
      <w:r w:rsidRPr="00AC1F5E">
        <w:rPr>
          <w:szCs w:val="21"/>
        </w:rPr>
        <w:t>2007-2008</w:t>
      </w:r>
      <w:r w:rsidRPr="00AC1F5E">
        <w:rPr>
          <w:szCs w:val="21"/>
        </w:rPr>
        <w:t>年地方公共行政当局的地方就业方案；</w:t>
      </w:r>
    </w:p>
    <w:p w:rsidR="00BB48CE" w:rsidRPr="00AC1F5E" w:rsidRDefault="00BB48CE" w:rsidP="00933EBF">
      <w:pPr>
        <w:widowControl w:val="0"/>
        <w:numPr>
          <w:ilvl w:val="0"/>
          <w:numId w:val="15"/>
        </w:numPr>
        <w:tabs>
          <w:tab w:val="clear" w:pos="431"/>
        </w:tabs>
        <w:overflowPunct/>
        <w:adjustRightInd/>
        <w:snapToGrid/>
        <w:spacing w:after="120"/>
        <w:ind w:left="1134" w:right="1134" w:firstLine="567"/>
        <w:rPr>
          <w:szCs w:val="21"/>
        </w:rPr>
      </w:pPr>
      <w:r w:rsidRPr="00AC1F5E">
        <w:rPr>
          <w:szCs w:val="21"/>
        </w:rPr>
        <w:t>创造就业机会被认为是劳动市场上的主要积极措施。它支持就业率的增长、防止和控制失业。</w:t>
      </w:r>
      <w:r w:rsidRPr="00AC1F5E">
        <w:rPr>
          <w:szCs w:val="21"/>
        </w:rPr>
        <w:t>2005-2007</w:t>
      </w:r>
      <w:r w:rsidRPr="00AC1F5E">
        <w:rPr>
          <w:szCs w:val="21"/>
        </w:rPr>
        <w:t>年间创造了</w:t>
      </w:r>
      <w:r w:rsidRPr="00AC1F5E">
        <w:rPr>
          <w:szCs w:val="21"/>
        </w:rPr>
        <w:t>151 600</w:t>
      </w:r>
      <w:r w:rsidRPr="00AC1F5E">
        <w:rPr>
          <w:szCs w:val="21"/>
        </w:rPr>
        <w:t>个新的工作岗位。仅在</w:t>
      </w:r>
      <w:r w:rsidRPr="00AC1F5E">
        <w:rPr>
          <w:szCs w:val="21"/>
        </w:rPr>
        <w:t>2007</w:t>
      </w:r>
      <w:r w:rsidRPr="00AC1F5E">
        <w:rPr>
          <w:szCs w:val="21"/>
        </w:rPr>
        <w:t>年，国民经济各部门总共有</w:t>
      </w:r>
      <w:r w:rsidRPr="00AC1F5E">
        <w:rPr>
          <w:szCs w:val="21"/>
        </w:rPr>
        <w:t>87 100</w:t>
      </w:r>
      <w:r w:rsidRPr="00AC1F5E">
        <w:rPr>
          <w:szCs w:val="21"/>
        </w:rPr>
        <w:t>个新的工作岗位，工业和商业所占比例分别为</w:t>
      </w:r>
      <w:r w:rsidRPr="00AC1F5E">
        <w:rPr>
          <w:szCs w:val="21"/>
        </w:rPr>
        <w:t>22.6%</w:t>
      </w:r>
      <w:r w:rsidRPr="00AC1F5E">
        <w:rPr>
          <w:szCs w:val="21"/>
        </w:rPr>
        <w:t>和</w:t>
      </w:r>
      <w:r w:rsidRPr="00AC1F5E">
        <w:rPr>
          <w:szCs w:val="21"/>
        </w:rPr>
        <w:t>22.1%</w:t>
      </w:r>
      <w:r w:rsidRPr="00AC1F5E">
        <w:rPr>
          <w:szCs w:val="21"/>
        </w:rPr>
        <w:t>，农业、林业和狩猎业为</w:t>
      </w:r>
      <w:r w:rsidRPr="00AC1F5E">
        <w:rPr>
          <w:szCs w:val="21"/>
        </w:rPr>
        <w:t>11%</w:t>
      </w:r>
      <w:r w:rsidRPr="00AC1F5E">
        <w:rPr>
          <w:szCs w:val="21"/>
        </w:rPr>
        <w:t>，建筑业为</w:t>
      </w:r>
      <w:r w:rsidRPr="00AC1F5E">
        <w:rPr>
          <w:szCs w:val="21"/>
        </w:rPr>
        <w:t>10%(</w:t>
      </w:r>
      <w:r w:rsidRPr="00AC1F5E">
        <w:rPr>
          <w:szCs w:val="21"/>
        </w:rPr>
        <w:t>附件</w:t>
      </w:r>
      <w:r w:rsidRPr="00AC1F5E">
        <w:rPr>
          <w:szCs w:val="21"/>
        </w:rPr>
        <w:t>1</w:t>
      </w:r>
      <w:r w:rsidRPr="00AC1F5E">
        <w:rPr>
          <w:szCs w:val="21"/>
        </w:rPr>
        <w:t>表</w:t>
      </w:r>
      <w:r w:rsidRPr="00AC1F5E">
        <w:rPr>
          <w:szCs w:val="21"/>
        </w:rPr>
        <w:t>4)</w:t>
      </w:r>
      <w:r w:rsidRPr="00AC1F5E">
        <w:rPr>
          <w:szCs w:val="21"/>
        </w:rPr>
        <w:t>。</w:t>
      </w:r>
    </w:p>
    <w:p w:rsidR="00BB48CE" w:rsidRPr="00AC1F5E" w:rsidRDefault="00E66E8C" w:rsidP="00085D73">
      <w:pPr>
        <w:pStyle w:val="SingleTxtGC"/>
      </w:pPr>
      <w:r w:rsidRPr="00AC1F5E">
        <w:t xml:space="preserve">110.  </w:t>
      </w:r>
      <w:r w:rsidR="00BB48CE" w:rsidRPr="00AC1F5E">
        <w:t>在促进劳动市场的活动中发挥重要作用的既有针对求职者的政策，也有旨在激励雇主创造有吸引</w:t>
      </w:r>
      <w:r w:rsidR="00085D73">
        <w:rPr>
          <w:rFonts w:hint="eastAsia"/>
        </w:rPr>
        <w:t>力</w:t>
      </w:r>
      <w:r w:rsidR="00BB48CE" w:rsidRPr="00AC1F5E">
        <w:t>的就业条件的政策。因此，地区就业机构开展的活动重点在于使劳动市场上的活动和服务多样化。目前，有</w:t>
      </w:r>
      <w:r w:rsidR="00BB48CE" w:rsidRPr="00AC1F5E">
        <w:t>12</w:t>
      </w:r>
      <w:r w:rsidR="00BB48CE" w:rsidRPr="00AC1F5E">
        <w:t>个地区机构设有功能性电话间，</w:t>
      </w:r>
      <w:r w:rsidR="00BB48CE" w:rsidRPr="00AC1F5E">
        <w:t>16</w:t>
      </w:r>
      <w:r w:rsidR="00BB48CE" w:rsidRPr="00AC1F5E">
        <w:t>个机构配备有自助室，在两个就业机构内安装了</w:t>
      </w:r>
      <w:r w:rsidR="00BB48CE" w:rsidRPr="00AC1F5E">
        <w:t>10</w:t>
      </w:r>
      <w:r w:rsidR="00BB48CE" w:rsidRPr="00AC1F5E">
        <w:t>个现代自助站。仅在</w:t>
      </w:r>
      <w:r w:rsidR="00BB48CE" w:rsidRPr="00AC1F5E">
        <w:t>2007</w:t>
      </w:r>
      <w:r w:rsidR="00BB48CE" w:rsidRPr="00AC1F5E">
        <w:t>年就有</w:t>
      </w:r>
      <w:r w:rsidR="00BB48CE" w:rsidRPr="00AC1F5E">
        <w:t>5 558</w:t>
      </w:r>
      <w:r w:rsidR="00BB48CE" w:rsidRPr="00AC1F5E">
        <w:t>名失业人员使用了电话间服务。</w:t>
      </w:r>
      <w:r w:rsidR="00BB48CE" w:rsidRPr="00AC1F5E">
        <w:t>2007</w:t>
      </w:r>
      <w:r w:rsidR="00BB48CE" w:rsidRPr="00AC1F5E">
        <w:t>年通过组织</w:t>
      </w:r>
      <w:r w:rsidR="00BB48CE" w:rsidRPr="00AC1F5E">
        <w:t>71</w:t>
      </w:r>
      <w:r w:rsidR="00BB48CE" w:rsidRPr="00AC1F5E">
        <w:t>场招聘会，</w:t>
      </w:r>
      <w:r w:rsidR="00BB48CE" w:rsidRPr="00AC1F5E">
        <w:t>709</w:t>
      </w:r>
      <w:r w:rsidR="00BB48CE" w:rsidRPr="00AC1F5E">
        <w:t>个雇主提供了</w:t>
      </w:r>
      <w:r w:rsidR="00BB48CE" w:rsidRPr="00AC1F5E">
        <w:t>11 500</w:t>
      </w:r>
      <w:r w:rsidR="00BB48CE" w:rsidRPr="00AC1F5E">
        <w:t>个新工作岗位，结果有</w:t>
      </w:r>
      <w:r w:rsidR="00BB48CE" w:rsidRPr="00AC1F5E">
        <w:t>2 172</w:t>
      </w:r>
      <w:r w:rsidR="00BB48CE" w:rsidRPr="00AC1F5E">
        <w:t>人最终被聘用。</w:t>
      </w:r>
    </w:p>
    <w:p w:rsidR="00BB48CE" w:rsidRPr="00AC1F5E" w:rsidRDefault="00E66E8C" w:rsidP="00E66E8C">
      <w:pPr>
        <w:pStyle w:val="SingleTxtGC"/>
        <w:rPr>
          <w:iCs/>
        </w:rPr>
      </w:pPr>
      <w:r w:rsidRPr="00AC1F5E">
        <w:rPr>
          <w:iCs/>
        </w:rPr>
        <w:t xml:space="preserve">111.  </w:t>
      </w:r>
      <w:r w:rsidR="00BB48CE" w:rsidRPr="00AC1F5E">
        <w:rPr>
          <w:iCs/>
        </w:rPr>
        <w:t>灵活的中小企业是现代国家市场经济的未来。</w:t>
      </w:r>
    </w:p>
    <w:p w:rsidR="00BB48CE" w:rsidRPr="00AC1F5E" w:rsidRDefault="00E66E8C" w:rsidP="00E66E8C">
      <w:pPr>
        <w:pStyle w:val="SingleTxtGC"/>
        <w:rPr>
          <w:bCs/>
        </w:rPr>
      </w:pPr>
      <w:r w:rsidRPr="00AC1F5E">
        <w:t xml:space="preserve">112.  </w:t>
      </w:r>
      <w:r w:rsidR="00BB48CE" w:rsidRPr="00AC1F5E">
        <w:t>就业增长不仅通过在现有企业创造新的、现代的和具有竞争力的工作岗位来实现，也通过新的、现代的和具有竞争力的企业和新的商品及服务市场来实现。只有确保企业的最大盈利能力，工作的生产性和可持续性才可实现。</w:t>
      </w:r>
    </w:p>
    <w:p w:rsidR="00BB48CE" w:rsidRPr="00AC1F5E" w:rsidRDefault="00E66E8C" w:rsidP="00E66E8C">
      <w:pPr>
        <w:pStyle w:val="SingleTxtGC"/>
        <w:rPr>
          <w:bCs/>
        </w:rPr>
      </w:pPr>
      <w:r w:rsidRPr="00AC1F5E">
        <w:t xml:space="preserve">113.  </w:t>
      </w:r>
      <w:r w:rsidR="00BB48CE" w:rsidRPr="00AC1F5E">
        <w:t>2004-2007</w:t>
      </w:r>
      <w:r w:rsidR="00BB48CE" w:rsidRPr="00AC1F5E">
        <w:t>年，为了确保就业权和减少失业影响，</w:t>
      </w:r>
      <w:r w:rsidR="00BB48CE" w:rsidRPr="00AC1F5E">
        <w:rPr>
          <w:bCs/>
        </w:rPr>
        <w:t>采取了一系列行动：</w:t>
      </w:r>
    </w:p>
    <w:p w:rsidR="00BB48CE" w:rsidRPr="00AC1F5E" w:rsidRDefault="00BB48CE" w:rsidP="00933EBF">
      <w:pPr>
        <w:widowControl w:val="0"/>
        <w:numPr>
          <w:ilvl w:val="0"/>
          <w:numId w:val="16"/>
        </w:numPr>
        <w:tabs>
          <w:tab w:val="clear" w:pos="431"/>
        </w:tabs>
        <w:overflowPunct/>
        <w:adjustRightInd/>
        <w:snapToGrid/>
        <w:spacing w:after="120"/>
        <w:ind w:left="1134" w:right="1134" w:firstLine="567"/>
        <w:rPr>
          <w:szCs w:val="21"/>
        </w:rPr>
      </w:pPr>
      <w:r w:rsidRPr="00AC1F5E">
        <w:rPr>
          <w:szCs w:val="21"/>
        </w:rPr>
        <w:t>作为摩尔多瓦和瑞典联合项目</w:t>
      </w:r>
      <w:r w:rsidRPr="00AC1F5E">
        <w:rPr>
          <w:szCs w:val="21"/>
        </w:rPr>
        <w:t>“</w:t>
      </w:r>
      <w:r w:rsidRPr="00AC1F5E">
        <w:rPr>
          <w:szCs w:val="21"/>
        </w:rPr>
        <w:t>支助摩尔多瓦公共就业服务</w:t>
      </w:r>
      <w:r w:rsidRPr="00AC1F5E">
        <w:rPr>
          <w:szCs w:val="21"/>
        </w:rPr>
        <w:t>”</w:t>
      </w:r>
      <w:r w:rsidRPr="00AC1F5E">
        <w:rPr>
          <w:szCs w:val="21"/>
        </w:rPr>
        <w:t>的一部分，外国专家执行了一些任务，以落实</w:t>
      </w:r>
      <w:r w:rsidRPr="00AC1F5E">
        <w:rPr>
          <w:szCs w:val="21"/>
        </w:rPr>
        <w:t>“</w:t>
      </w:r>
      <w:r w:rsidRPr="00AC1F5E">
        <w:rPr>
          <w:szCs w:val="21"/>
        </w:rPr>
        <w:t>创建全国劳动市场信息中心</w:t>
      </w:r>
      <w:r w:rsidRPr="00AC1F5E">
        <w:rPr>
          <w:szCs w:val="21"/>
        </w:rPr>
        <w:t>‘</w:t>
      </w:r>
      <w:r w:rsidRPr="00AC1F5E">
        <w:rPr>
          <w:szCs w:val="21"/>
        </w:rPr>
        <w:t>就业博览会</w:t>
      </w:r>
      <w:r w:rsidRPr="00AC1F5E">
        <w:rPr>
          <w:szCs w:val="21"/>
        </w:rPr>
        <w:t>’”</w:t>
      </w:r>
      <w:r w:rsidRPr="00AC1F5E">
        <w:rPr>
          <w:szCs w:val="21"/>
        </w:rPr>
        <w:t>一章中计划的措施。</w:t>
      </w:r>
      <w:r w:rsidRPr="00AC1F5E">
        <w:rPr>
          <w:szCs w:val="21"/>
        </w:rPr>
        <w:t>2007</w:t>
      </w:r>
      <w:r w:rsidRPr="00AC1F5E">
        <w:rPr>
          <w:szCs w:val="21"/>
        </w:rPr>
        <w:t>年</w:t>
      </w:r>
      <w:r w:rsidRPr="00AC1F5E">
        <w:rPr>
          <w:szCs w:val="21"/>
        </w:rPr>
        <w:t>6</w:t>
      </w:r>
      <w:r w:rsidRPr="00AC1F5E">
        <w:rPr>
          <w:szCs w:val="21"/>
        </w:rPr>
        <w:t>月举办了一期讲习班，介绍</w:t>
      </w:r>
      <w:r w:rsidRPr="00AC1F5E">
        <w:rPr>
          <w:szCs w:val="21"/>
        </w:rPr>
        <w:t>“</w:t>
      </w:r>
      <w:r w:rsidRPr="00AC1F5E">
        <w:rPr>
          <w:szCs w:val="21"/>
        </w:rPr>
        <w:t>创建国家劳动市场信息中心就业博览会的战略和行动计划</w:t>
      </w:r>
      <w:r w:rsidRPr="00AC1F5E">
        <w:rPr>
          <w:szCs w:val="21"/>
        </w:rPr>
        <w:t>”</w:t>
      </w:r>
      <w:r w:rsidRPr="00AC1F5E">
        <w:rPr>
          <w:szCs w:val="21"/>
        </w:rPr>
        <w:t>的内容的发展情况。</w:t>
      </w:r>
    </w:p>
    <w:p w:rsidR="00BB48CE" w:rsidRPr="00AC1F5E" w:rsidRDefault="00BB48CE" w:rsidP="00933EBF">
      <w:pPr>
        <w:widowControl w:val="0"/>
        <w:numPr>
          <w:ilvl w:val="0"/>
          <w:numId w:val="16"/>
        </w:numPr>
        <w:tabs>
          <w:tab w:val="clear" w:pos="431"/>
        </w:tabs>
        <w:overflowPunct/>
        <w:adjustRightInd/>
        <w:snapToGrid/>
        <w:spacing w:after="120"/>
        <w:ind w:left="1134" w:right="1134" w:firstLine="567"/>
        <w:rPr>
          <w:szCs w:val="21"/>
        </w:rPr>
      </w:pPr>
      <w:r w:rsidRPr="00AC1F5E">
        <w:rPr>
          <w:szCs w:val="21"/>
        </w:rPr>
        <w:t>为了促进劳动市场信息的获得，已经采取了各种措施创建国家劳动市场信息中心</w:t>
      </w:r>
      <w:r w:rsidRPr="00AC1F5E">
        <w:rPr>
          <w:szCs w:val="21"/>
        </w:rPr>
        <w:t>(</w:t>
      </w:r>
      <w:r w:rsidRPr="00AC1F5E">
        <w:rPr>
          <w:szCs w:val="21"/>
        </w:rPr>
        <w:t>就业博览会</w:t>
      </w:r>
      <w:r w:rsidRPr="00AC1F5E">
        <w:rPr>
          <w:szCs w:val="21"/>
        </w:rPr>
        <w:t>)</w:t>
      </w:r>
      <w:r w:rsidRPr="00AC1F5E">
        <w:rPr>
          <w:szCs w:val="21"/>
        </w:rPr>
        <w:t>并确保其功能。与各潜在伙伴进行了谈判，谈判内容包括与必要办公空间有关的主题。</w:t>
      </w:r>
    </w:p>
    <w:p w:rsidR="00BB48CE" w:rsidRPr="00AC1F5E" w:rsidRDefault="00BB48CE" w:rsidP="00933EBF">
      <w:pPr>
        <w:widowControl w:val="0"/>
        <w:numPr>
          <w:ilvl w:val="0"/>
          <w:numId w:val="16"/>
        </w:numPr>
        <w:tabs>
          <w:tab w:val="clear" w:pos="431"/>
        </w:tabs>
        <w:overflowPunct/>
        <w:adjustRightInd/>
        <w:snapToGrid/>
        <w:spacing w:after="120"/>
        <w:ind w:left="1134" w:right="1134" w:firstLine="567"/>
        <w:rPr>
          <w:szCs w:val="21"/>
        </w:rPr>
      </w:pPr>
      <w:r w:rsidRPr="00AC1F5E">
        <w:rPr>
          <w:szCs w:val="21"/>
        </w:rPr>
        <w:t>根据</w:t>
      </w:r>
      <w:r w:rsidRPr="00AC1F5E">
        <w:rPr>
          <w:szCs w:val="21"/>
        </w:rPr>
        <w:t>2007</w:t>
      </w:r>
      <w:r w:rsidRPr="00AC1F5E">
        <w:rPr>
          <w:szCs w:val="21"/>
        </w:rPr>
        <w:t>年</w:t>
      </w:r>
      <w:r w:rsidRPr="00AC1F5E">
        <w:rPr>
          <w:szCs w:val="21"/>
        </w:rPr>
        <w:t>7</w:t>
      </w:r>
      <w:r w:rsidRPr="00AC1F5E">
        <w:rPr>
          <w:szCs w:val="21"/>
        </w:rPr>
        <w:t>月对所用印刷服务的公开拍卖，已经有</w:t>
      </w:r>
      <w:r w:rsidRPr="00AC1F5E">
        <w:rPr>
          <w:szCs w:val="21"/>
        </w:rPr>
        <w:t>17</w:t>
      </w:r>
      <w:r w:rsidRPr="00AC1F5E">
        <w:rPr>
          <w:szCs w:val="21"/>
        </w:rPr>
        <w:t>类信息说明书和</w:t>
      </w:r>
      <w:r w:rsidRPr="00AC1F5E">
        <w:rPr>
          <w:szCs w:val="21"/>
        </w:rPr>
        <w:t>2</w:t>
      </w:r>
      <w:r w:rsidRPr="00AC1F5E">
        <w:rPr>
          <w:szCs w:val="21"/>
        </w:rPr>
        <w:t>套小册子提交出版。它们后来被提供给了求职者。这是国家就业局及其地区机构开展的行动的一部分。</w:t>
      </w:r>
    </w:p>
    <w:p w:rsidR="00BB48CE" w:rsidRPr="00AC1F5E" w:rsidRDefault="00E66E8C" w:rsidP="00DA23F0">
      <w:pPr>
        <w:pStyle w:val="SingleTxtGC"/>
      </w:pPr>
      <w:r w:rsidRPr="00AC1F5E">
        <w:t xml:space="preserve">114.  </w:t>
      </w:r>
      <w:r w:rsidR="00BB48CE" w:rsidRPr="00AC1F5E">
        <w:t>国际劳工组织通过对国家就业局的能力进行审计，并向政府提供一系列旨在使该机构活动合理化的建议，为加强该机构的能力提供了帮助。该机构以独立的角色在劳动市场上发挥作用。国际劳工组织还通过组织关于防止人口贩运和向潜在移民和求职者提供援助的讲习班和培训班，帮助加强国家就业局代表的知识和能力。国际劳工组织为国家就业局出版了一系列培训教材。这些教材涉及劳动力移徙管理和向潜在移民提供援助的问题，已经在讲习班期间使用并由国家就业局在就业博览会上散发。所出版教材包括：《防止歧视、剥削和虐待移徙妇女的准则》</w:t>
      </w:r>
      <w:r w:rsidR="00BB48CE" w:rsidRPr="00AC1F5E">
        <w:t>(5</w:t>
      </w:r>
      <w:r w:rsidR="00BB48CE" w:rsidRPr="00AC1F5E">
        <w:t>条准则</w:t>
      </w:r>
      <w:r w:rsidR="00BB48CE" w:rsidRPr="00AC1F5E">
        <w:t>)</w:t>
      </w:r>
      <w:r w:rsidR="00BB48CE" w:rsidRPr="00AC1F5E">
        <w:t>、《劳动市场》</w:t>
      </w:r>
      <w:r w:rsidR="00BB48CE" w:rsidRPr="00AC1F5E">
        <w:t>(</w:t>
      </w:r>
      <w:r w:rsidR="00BB48CE" w:rsidRPr="00AC1F5E">
        <w:t>新闻公告</w:t>
      </w:r>
      <w:r w:rsidR="00BB48CE" w:rsidRPr="00AC1F5E">
        <w:t>)</w:t>
      </w:r>
      <w:r w:rsidR="00BB48CE" w:rsidRPr="00AC1F5E">
        <w:t>、《小册子：</w:t>
      </w:r>
      <w:r w:rsidR="00BB48CE" w:rsidRPr="00AC1F5E">
        <w:t>“</w:t>
      </w:r>
      <w:r w:rsidR="00BB48CE" w:rsidRPr="00AC1F5E">
        <w:t>帮助赴国外求职的妇女</w:t>
      </w:r>
      <w:r w:rsidR="00BB48CE" w:rsidRPr="00AC1F5E">
        <w:t>”</w:t>
      </w:r>
      <w:r w:rsidR="00BB48CE" w:rsidRPr="00AC1F5E">
        <w:t>》、《鼓励劳动力流动》、《为了求职者》、《职业培训</w:t>
      </w:r>
      <w:r w:rsidR="00DA23F0">
        <w:rPr>
          <w:rFonts w:hint="eastAsia"/>
          <w:spacing w:val="-50"/>
        </w:rPr>
        <w:t>―</w:t>
      </w:r>
      <w:r w:rsidR="00DA23F0">
        <w:rPr>
          <w:rFonts w:hint="eastAsia"/>
        </w:rPr>
        <w:t>―</w:t>
      </w:r>
      <w:r w:rsidR="00BB48CE" w:rsidRPr="00AC1F5E">
        <w:t>你的机会》、《青年参与劳动市场》。国际劳工组织支助国家就业局建立网页，以促进国家就业局的服务和该公共机构活动的可见性。</w:t>
      </w:r>
    </w:p>
    <w:p w:rsidR="00BB48CE" w:rsidRPr="00AC1F5E" w:rsidRDefault="00E66E8C" w:rsidP="00E66E8C">
      <w:pPr>
        <w:pStyle w:val="SingleTxtGC"/>
        <w:rPr>
          <w:spacing w:val="-5"/>
        </w:rPr>
      </w:pPr>
      <w:r w:rsidRPr="00AC1F5E">
        <w:rPr>
          <w:spacing w:val="-5"/>
        </w:rPr>
        <w:t xml:space="preserve">115.  </w:t>
      </w:r>
      <w:r w:rsidR="00BB48CE" w:rsidRPr="00AC1F5E">
        <w:rPr>
          <w:spacing w:val="-5"/>
        </w:rPr>
        <w:t>作为增加求职者进入劳动市场的机会和增强信息资源管理效率的努力的一部分，国家就业局采取了特别行动，建立了单一劳动力信息系统。采购了</w:t>
      </w:r>
      <w:r w:rsidR="00BB48CE" w:rsidRPr="00AC1F5E">
        <w:rPr>
          <w:spacing w:val="-5"/>
        </w:rPr>
        <w:t>10</w:t>
      </w:r>
      <w:r w:rsidR="00BB48CE" w:rsidRPr="00AC1F5E">
        <w:rPr>
          <w:spacing w:val="-5"/>
        </w:rPr>
        <w:t>个专业工具包</w:t>
      </w:r>
      <w:r w:rsidR="00BB48CE" w:rsidRPr="00AC1F5E">
        <w:rPr>
          <w:spacing w:val="-5"/>
        </w:rPr>
        <w:t>(</w:t>
      </w:r>
      <w:r w:rsidR="00BB48CE" w:rsidRPr="00AC1F5E">
        <w:rPr>
          <w:spacing w:val="-5"/>
        </w:rPr>
        <w:t>软硬件</w:t>
      </w:r>
      <w:r w:rsidR="00BB48CE" w:rsidRPr="00AC1F5E">
        <w:rPr>
          <w:spacing w:val="-5"/>
        </w:rPr>
        <w:t>)</w:t>
      </w:r>
      <w:r w:rsidR="00BB48CE" w:rsidRPr="00AC1F5E">
        <w:rPr>
          <w:spacing w:val="-5"/>
        </w:rPr>
        <w:t>，并随后安装和使用于各就业机构内的求职者自助间。在国家就业局的网站</w:t>
      </w:r>
      <w:r w:rsidR="00BB48CE" w:rsidRPr="00AC1F5E">
        <w:rPr>
          <w:spacing w:val="-2"/>
        </w:rPr>
        <w:t>www.anofm.md</w:t>
      </w:r>
      <w:r w:rsidR="00BB48CE" w:rsidRPr="00AC1F5E">
        <w:rPr>
          <w:spacing w:val="-5"/>
        </w:rPr>
        <w:t>上，用户可了解到所提供的服务、按地区分列的空缺职位、现行就业法律、劳动市场新闻以及在线咨询等信息。</w:t>
      </w:r>
    </w:p>
    <w:p w:rsidR="00BB48CE" w:rsidRPr="00AC1F5E" w:rsidRDefault="00E66E8C" w:rsidP="00E66E8C">
      <w:pPr>
        <w:pStyle w:val="SingleTxtGC"/>
      </w:pPr>
      <w:r w:rsidRPr="00AC1F5E">
        <w:t xml:space="preserve">116.  </w:t>
      </w:r>
      <w:r w:rsidR="00BB48CE" w:rsidRPr="00AC1F5E">
        <w:t>积极的刺激就业措施有：</w:t>
      </w:r>
    </w:p>
    <w:p w:rsidR="00BB48CE" w:rsidRPr="00AC1F5E" w:rsidRDefault="00BB48CE" w:rsidP="00933EBF">
      <w:pPr>
        <w:pStyle w:val="BodyText"/>
        <w:numPr>
          <w:ilvl w:val="0"/>
          <w:numId w:val="17"/>
        </w:numPr>
        <w:tabs>
          <w:tab w:val="num" w:pos="1080"/>
        </w:tabs>
        <w:suppressAutoHyphens w:val="0"/>
        <w:spacing w:after="120" w:line="320" w:lineRule="exact"/>
        <w:ind w:left="1134" w:right="1134" w:firstLine="567"/>
        <w:rPr>
          <w:sz w:val="21"/>
          <w:szCs w:val="21"/>
          <w:lang w:eastAsia="zh-CN"/>
        </w:rPr>
      </w:pPr>
      <w:r w:rsidRPr="00AC1F5E">
        <w:rPr>
          <w:sz w:val="21"/>
          <w:szCs w:val="21"/>
          <w:lang w:eastAsia="zh-CN"/>
        </w:rPr>
        <w:t>增加求职者的就业机会；</w:t>
      </w:r>
    </w:p>
    <w:p w:rsidR="00BB48CE" w:rsidRPr="00AC1F5E" w:rsidRDefault="00BB48CE" w:rsidP="00933EBF">
      <w:pPr>
        <w:pStyle w:val="BodyText"/>
        <w:numPr>
          <w:ilvl w:val="0"/>
          <w:numId w:val="17"/>
        </w:numPr>
        <w:tabs>
          <w:tab w:val="num" w:pos="1080"/>
        </w:tabs>
        <w:suppressAutoHyphens w:val="0"/>
        <w:spacing w:after="120" w:line="320" w:lineRule="exact"/>
        <w:ind w:left="1134" w:right="1134" w:firstLine="567"/>
        <w:rPr>
          <w:sz w:val="21"/>
          <w:szCs w:val="21"/>
          <w:lang w:eastAsia="zh-CN"/>
        </w:rPr>
      </w:pPr>
      <w:r w:rsidRPr="00AC1F5E">
        <w:rPr>
          <w:sz w:val="21"/>
          <w:szCs w:val="21"/>
          <w:lang w:eastAsia="zh-CN"/>
        </w:rPr>
        <w:t>鼓励雇主雇用失业人员和创造新的就业机会。</w:t>
      </w:r>
    </w:p>
    <w:p w:rsidR="00BB48CE" w:rsidRPr="00AC1F5E" w:rsidRDefault="00DF7E3A" w:rsidP="00DA23F0">
      <w:pPr>
        <w:pStyle w:val="SingleTxtGC"/>
        <w:rPr>
          <w:rFonts w:hint="eastAsia"/>
          <w:bCs/>
        </w:rPr>
      </w:pPr>
      <w:r w:rsidRPr="00AC1F5E">
        <w:t xml:space="preserve">117.  </w:t>
      </w:r>
      <w:r w:rsidR="00BB48CE" w:rsidRPr="00AC1F5E">
        <w:t>求职者就业机会的增加通过劳动中介、信息和专业咨询渠道、专业指导和培训以及公共工作的组织来实现。</w:t>
      </w:r>
    </w:p>
    <w:p w:rsidR="00BB48CE" w:rsidRPr="00AC1F5E" w:rsidRDefault="00DF7E3A" w:rsidP="00DA23F0">
      <w:pPr>
        <w:pStyle w:val="SingleTxtGC"/>
      </w:pPr>
      <w:r w:rsidRPr="00AC1F5E">
        <w:t xml:space="preserve">118.  </w:t>
      </w:r>
      <w:r w:rsidR="00BB48CE" w:rsidRPr="00DA23F0">
        <w:rPr>
          <w:spacing w:val="4"/>
        </w:rPr>
        <w:t>被动措施</w:t>
      </w:r>
      <w:r w:rsidR="00BB48CE" w:rsidRPr="00DA23F0">
        <w:rPr>
          <w:spacing w:val="4"/>
        </w:rPr>
        <w:t>(</w:t>
      </w:r>
      <w:r w:rsidR="00BB48CE" w:rsidRPr="00DA23F0">
        <w:rPr>
          <w:spacing w:val="4"/>
        </w:rPr>
        <w:t>对津贴支付问题作了规定</w:t>
      </w:r>
      <w:r w:rsidR="00BB48CE" w:rsidRPr="00DA23F0">
        <w:rPr>
          <w:spacing w:val="4"/>
        </w:rPr>
        <w:t>)</w:t>
      </w:r>
      <w:r w:rsidR="00BB48CE" w:rsidRPr="00DA23F0">
        <w:rPr>
          <w:spacing w:val="4"/>
        </w:rPr>
        <w:t>得不到重视</w:t>
      </w:r>
      <w:r w:rsidR="00DA23F0">
        <w:rPr>
          <w:rFonts w:hint="eastAsia"/>
          <w:spacing w:val="-50"/>
        </w:rPr>
        <w:t>―</w:t>
      </w:r>
      <w:r w:rsidR="00DA23F0">
        <w:rPr>
          <w:rFonts w:hint="eastAsia"/>
        </w:rPr>
        <w:t>―</w:t>
      </w:r>
      <w:r w:rsidR="00BB48CE" w:rsidRPr="00DA23F0">
        <w:rPr>
          <w:spacing w:val="4"/>
        </w:rPr>
        <w:t>这一事实影响了失业基金持续支出的结构。劳工俱乐部举办了</w:t>
      </w:r>
      <w:r w:rsidR="00BB48CE" w:rsidRPr="00DA23F0">
        <w:rPr>
          <w:spacing w:val="4"/>
        </w:rPr>
        <w:t>356</w:t>
      </w:r>
      <w:r w:rsidR="00BB48CE" w:rsidRPr="00DA23F0">
        <w:rPr>
          <w:spacing w:val="4"/>
        </w:rPr>
        <w:t>期培训，参加人员达</w:t>
      </w:r>
      <w:r w:rsidR="00BB48CE" w:rsidRPr="00DA23F0">
        <w:rPr>
          <w:spacing w:val="4"/>
        </w:rPr>
        <w:t>4 478</w:t>
      </w:r>
      <w:r w:rsidR="00BB48CE" w:rsidRPr="00DA23F0">
        <w:rPr>
          <w:spacing w:val="4"/>
        </w:rPr>
        <w:t>人，其中</w:t>
      </w:r>
      <w:r w:rsidR="00BB48CE" w:rsidRPr="00AC1F5E">
        <w:t>1 262</w:t>
      </w:r>
      <w:r w:rsidR="00BB48CE" w:rsidRPr="00AC1F5E">
        <w:t>人从参加职业培训课程中受益，</w:t>
      </w:r>
      <w:r w:rsidR="00BB48CE" w:rsidRPr="00AC1F5E">
        <w:t>883</w:t>
      </w:r>
      <w:r w:rsidR="00BB48CE" w:rsidRPr="00AC1F5E">
        <w:t>人已经获得就业。向</w:t>
      </w:r>
      <w:r w:rsidR="00BB48CE" w:rsidRPr="00AC1F5E">
        <w:t>14 576</w:t>
      </w:r>
      <w:r w:rsidR="00BB48CE" w:rsidRPr="00AC1F5E">
        <w:t>人提供了个别专业咨询及指导，向</w:t>
      </w:r>
      <w:r w:rsidR="00BB48CE" w:rsidRPr="00AC1F5E">
        <w:t>8 679</w:t>
      </w:r>
      <w:r w:rsidR="00BB48CE" w:rsidRPr="00AC1F5E">
        <w:t>人提供了集体咨询，向</w:t>
      </w:r>
      <w:r w:rsidR="00BB48CE" w:rsidRPr="00AC1F5E">
        <w:t>2 589</w:t>
      </w:r>
      <w:r w:rsidR="00BB48CE" w:rsidRPr="00AC1F5E">
        <w:t>人提供了就业研究技术及方法研讨会。</w:t>
      </w:r>
    </w:p>
    <w:p w:rsidR="00BB48CE" w:rsidRPr="00AC1F5E" w:rsidRDefault="00DF7E3A" w:rsidP="00DF7E3A">
      <w:pPr>
        <w:pStyle w:val="H23GC"/>
      </w:pPr>
      <w:r w:rsidRPr="00AC1F5E">
        <w:tab/>
      </w:r>
      <w:r w:rsidR="00BB48CE" w:rsidRPr="00AC1F5E">
        <w:t>2 (c)</w:t>
      </w:r>
      <w:r w:rsidRPr="00AC1F5E">
        <w:tab/>
      </w:r>
      <w:r w:rsidR="00BB48CE" w:rsidRPr="00AC1F5E">
        <w:t>专业咨询权</w:t>
      </w:r>
    </w:p>
    <w:p w:rsidR="00BB48CE" w:rsidRPr="00AC1F5E" w:rsidRDefault="007D60BA" w:rsidP="007D60BA">
      <w:pPr>
        <w:pStyle w:val="SingleTxtGC"/>
      </w:pPr>
      <w:r w:rsidRPr="00AC1F5E">
        <w:t xml:space="preserve">119.  </w:t>
      </w:r>
      <w:r w:rsidR="00BB48CE" w:rsidRPr="00AC1F5E">
        <w:t>失业人员的专业咨询由国家就业局各机构根据合同通过教育和青年部、其他各部、雇主协会和工会的教育机构实现。职业培训提供者的选择根据《公共采购程序》进行。</w:t>
      </w:r>
    </w:p>
    <w:p w:rsidR="00BB48CE" w:rsidRPr="00AC1F5E" w:rsidRDefault="007D60BA" w:rsidP="007D60BA">
      <w:pPr>
        <w:pStyle w:val="SingleTxtGC"/>
      </w:pPr>
      <w:r w:rsidRPr="00AC1F5E">
        <w:t xml:space="preserve">120.  </w:t>
      </w:r>
      <w:r w:rsidR="00BB48CE" w:rsidRPr="00AC1F5E">
        <w:t>与</w:t>
      </w:r>
      <w:r w:rsidR="00BB48CE" w:rsidRPr="00AC1F5E">
        <w:t>47</w:t>
      </w:r>
      <w:r w:rsidR="00BB48CE" w:rsidRPr="00AC1F5E">
        <w:t>个教育机构进行了合作。它们拥有不同形式的财产：培训学校、工业学校、课程介绍中心和混合学校、中等专科学校和高等教育机构、企业。各教育机构拥有实验室和培训教室，配备了能够培训</w:t>
      </w:r>
      <w:r w:rsidR="00BB48CE" w:rsidRPr="00AC1F5E">
        <w:t>40</w:t>
      </w:r>
      <w:r w:rsidR="00BB48CE" w:rsidRPr="00AC1F5E">
        <w:t>多种技能的机械设备，并与一个大型的企业网络有合作。学生在那里接受工业培训，然后获得聘用。</w:t>
      </w:r>
    </w:p>
    <w:p w:rsidR="00BB48CE" w:rsidRPr="00AC1F5E" w:rsidRDefault="007D60BA" w:rsidP="00EB4190">
      <w:pPr>
        <w:pStyle w:val="SingleTxtGC"/>
      </w:pPr>
      <w:r w:rsidRPr="00AC1F5E">
        <w:t xml:space="preserve">121.  </w:t>
      </w:r>
      <w:r w:rsidR="00BB48CE" w:rsidRPr="00AC1F5E">
        <w:t>在参考年份期间，有</w:t>
      </w:r>
      <w:r w:rsidR="00BB48CE" w:rsidRPr="00AC1F5E">
        <w:t>4 616</w:t>
      </w:r>
      <w:r w:rsidR="00BB48CE" w:rsidRPr="00AC1F5E">
        <w:t>人从一种类型的职业培训中毕业，其中妇女为</w:t>
      </w:r>
      <w:r w:rsidR="00BB48CE" w:rsidRPr="00AC1F5E">
        <w:t xml:space="preserve">  3 551</w:t>
      </w:r>
      <w:r w:rsidR="00BB48CE" w:rsidRPr="00AC1F5E">
        <w:t>人</w:t>
      </w:r>
      <w:r w:rsidR="00BB48CE" w:rsidRPr="00AC1F5E">
        <w:t>(77%)</w:t>
      </w:r>
      <w:r w:rsidR="00BB48CE" w:rsidRPr="00AC1F5E">
        <w:t>，而</w:t>
      </w:r>
      <w:r w:rsidR="00BB48CE" w:rsidRPr="00AC1F5E">
        <w:t>16</w:t>
      </w:r>
      <w:r w:rsidR="00BB48CE" w:rsidRPr="00AC1F5E">
        <w:t>至</w:t>
      </w:r>
      <w:r w:rsidR="00BB48CE" w:rsidRPr="00AC1F5E">
        <w:t>29</w:t>
      </w:r>
      <w:r w:rsidR="00BB48CE" w:rsidRPr="00AC1F5E">
        <w:t>岁之间的人员的指标为</w:t>
      </w:r>
      <w:r w:rsidR="00BB48CE" w:rsidRPr="00AC1F5E">
        <w:t>3 055</w:t>
      </w:r>
      <w:r w:rsidR="00BB48CE" w:rsidRPr="00AC1F5E">
        <w:t>人</w:t>
      </w:r>
      <w:r w:rsidR="00BB48CE" w:rsidRPr="00AC1F5E">
        <w:t>(77.7%)</w:t>
      </w:r>
      <w:r w:rsidR="00BB48CE" w:rsidRPr="00AC1F5E">
        <w:t>：首次参加培训</w:t>
      </w:r>
      <w:r w:rsidR="00EB4190" w:rsidRPr="00EB4190">
        <w:rPr>
          <w:rFonts w:hint="eastAsia"/>
          <w:iCs/>
          <w:spacing w:val="-50"/>
        </w:rPr>
        <w:t>―</w:t>
      </w:r>
      <w:r w:rsidR="00EB4190" w:rsidRPr="00EB4190">
        <w:rPr>
          <w:rFonts w:hint="eastAsia"/>
          <w:iCs/>
        </w:rPr>
        <w:t>―</w:t>
      </w:r>
      <w:r w:rsidR="00BB48CE" w:rsidRPr="00AC1F5E">
        <w:t>3 285</w:t>
      </w:r>
      <w:r w:rsidR="00BB48CE" w:rsidRPr="00AC1F5E">
        <w:t>名失业人员</w:t>
      </w:r>
      <w:r w:rsidR="00BB48CE" w:rsidRPr="00AC1F5E">
        <w:t>(71.2%)</w:t>
      </w:r>
      <w:r w:rsidR="00BB48CE" w:rsidRPr="00AC1F5E">
        <w:t>，继续接受培</w:t>
      </w:r>
      <w:r w:rsidR="00EB4190" w:rsidRPr="00EB4190">
        <w:rPr>
          <w:rFonts w:hint="eastAsia"/>
          <w:iCs/>
          <w:spacing w:val="-50"/>
        </w:rPr>
        <w:t>―</w:t>
      </w:r>
      <w:r w:rsidR="00EB4190" w:rsidRPr="00EB4190">
        <w:rPr>
          <w:rFonts w:hint="eastAsia"/>
          <w:iCs/>
        </w:rPr>
        <w:t>―</w:t>
      </w:r>
      <w:r w:rsidR="00BB48CE" w:rsidRPr="00AC1F5E">
        <w:t>988</w:t>
      </w:r>
      <w:r w:rsidR="00BB48CE" w:rsidRPr="00AC1F5E">
        <w:t>人</w:t>
      </w:r>
      <w:r w:rsidR="00BB48CE" w:rsidRPr="00AC1F5E">
        <w:t>(21.4%)</w:t>
      </w:r>
      <w:r w:rsidR="00BB48CE" w:rsidRPr="00AC1F5E">
        <w:t>，职业培训</w:t>
      </w:r>
      <w:r w:rsidR="00EB4190" w:rsidRPr="00EB4190">
        <w:rPr>
          <w:rFonts w:hint="eastAsia"/>
          <w:iCs/>
          <w:spacing w:val="-50"/>
        </w:rPr>
        <w:t>―</w:t>
      </w:r>
      <w:r w:rsidR="00EB4190" w:rsidRPr="00EB4190">
        <w:rPr>
          <w:rFonts w:hint="eastAsia"/>
          <w:iCs/>
        </w:rPr>
        <w:t>―</w:t>
      </w:r>
      <w:r w:rsidR="00BB48CE" w:rsidRPr="00AC1F5E">
        <w:t>343</w:t>
      </w:r>
      <w:r w:rsidR="00BB48CE" w:rsidRPr="00AC1F5E">
        <w:t>人</w:t>
      </w:r>
      <w:r w:rsidR="00BB48CE" w:rsidRPr="00AC1F5E">
        <w:t>(7.4%)</w:t>
      </w:r>
      <w:r w:rsidR="00BB48CE" w:rsidRPr="00AC1F5E">
        <w:t>。</w:t>
      </w:r>
    </w:p>
    <w:p w:rsidR="00BB48CE" w:rsidRPr="00AC1F5E" w:rsidRDefault="007D60BA" w:rsidP="007D60BA">
      <w:pPr>
        <w:pStyle w:val="SingleTxtGC"/>
      </w:pPr>
      <w:r w:rsidRPr="00AC1F5E">
        <w:t xml:space="preserve">122.  </w:t>
      </w:r>
      <w:r w:rsidR="00BB48CE" w:rsidRPr="00AC1F5E">
        <w:t>在所有在地区机构登记的</w:t>
      </w:r>
      <w:r w:rsidR="00BB48CE" w:rsidRPr="00AC1F5E">
        <w:t>48 396</w:t>
      </w:r>
      <w:r w:rsidR="00BB48CE" w:rsidRPr="00AC1F5E">
        <w:t>人中，参加并完成职业培训课程的人员约占</w:t>
      </w:r>
      <w:r w:rsidR="00BB48CE" w:rsidRPr="00AC1F5E">
        <w:t>10%</w:t>
      </w:r>
      <w:r w:rsidR="00BB48CE" w:rsidRPr="00AC1F5E">
        <w:t>。因此，有十分之一的登记失业人员从这类培训中受益。</w:t>
      </w:r>
    </w:p>
    <w:p w:rsidR="00BB48CE" w:rsidRPr="00AC1F5E" w:rsidRDefault="007D60BA" w:rsidP="007D60BA">
      <w:pPr>
        <w:pStyle w:val="SingleTxtGC"/>
      </w:pPr>
      <w:r w:rsidRPr="00AC1F5E">
        <w:t xml:space="preserve">123.  </w:t>
      </w:r>
      <w:r w:rsidR="00BB48CE" w:rsidRPr="00AC1F5E">
        <w:t>对失业人员职业培训的强调是为了通过签订三方合同满足企业的需要。已经与</w:t>
      </w:r>
      <w:r w:rsidR="00BB48CE" w:rsidRPr="00AC1F5E">
        <w:t>22</w:t>
      </w:r>
      <w:r w:rsidR="00BB48CE" w:rsidRPr="00AC1F5E">
        <w:t>家企业和</w:t>
      </w:r>
      <w:r w:rsidR="00BB48CE" w:rsidRPr="00AC1F5E">
        <w:t>9</w:t>
      </w:r>
      <w:r w:rsidR="00BB48CE" w:rsidRPr="00AC1F5E">
        <w:t>个地区机构签订了共</w:t>
      </w:r>
      <w:r w:rsidR="00BB48CE" w:rsidRPr="00AC1F5E">
        <w:t>16</w:t>
      </w:r>
      <w:r w:rsidR="00BB48CE" w:rsidRPr="00AC1F5E">
        <w:t>份三方合同。有</w:t>
      </w:r>
      <w:r w:rsidR="00BB48CE" w:rsidRPr="00AC1F5E">
        <w:t>3 425</w:t>
      </w:r>
      <w:r w:rsidR="00BB48CE" w:rsidRPr="00AC1F5E">
        <w:t>名完成职业培训的人员已经获得就业，占国家平均数的</w:t>
      </w:r>
      <w:r w:rsidR="00BB48CE" w:rsidRPr="00AC1F5E">
        <w:t>74.2%</w:t>
      </w:r>
      <w:r w:rsidR="00BB48CE" w:rsidRPr="00AC1F5E">
        <w:t>。</w:t>
      </w:r>
    </w:p>
    <w:p w:rsidR="00BB48CE" w:rsidRPr="00AC1F5E" w:rsidRDefault="007D60BA" w:rsidP="007D60BA">
      <w:pPr>
        <w:pStyle w:val="SingleTxtGC"/>
      </w:pPr>
      <w:r w:rsidRPr="00AC1F5E">
        <w:t xml:space="preserve">124.  </w:t>
      </w:r>
      <w:r w:rsidR="00BB48CE" w:rsidRPr="00AC1F5E">
        <w:t>作为内务部的</w:t>
      </w:r>
      <w:r w:rsidR="00BB48CE" w:rsidRPr="00AC1F5E">
        <w:t>“Stefan cel Mare”</w:t>
      </w:r>
      <w:r w:rsidR="00BB48CE" w:rsidRPr="00AC1F5E">
        <w:t>学会一部分，职业培训和科学研究所确保向该部各机构和下属单位职员提供职业培训和实现科学研究，以确保各内务部门的科学及分析活动。该研究所还负责根据合同关系为各私营保安组织提供培训、职业培训和测试。</w:t>
      </w:r>
    </w:p>
    <w:p w:rsidR="00BB48CE" w:rsidRPr="00AC1F5E" w:rsidRDefault="007D60BA" w:rsidP="007D60BA">
      <w:pPr>
        <w:pStyle w:val="H4GC"/>
      </w:pPr>
      <w:r w:rsidRPr="00AC1F5E">
        <w:tab/>
      </w:r>
      <w:r w:rsidRPr="00AC1F5E">
        <w:tab/>
      </w:r>
      <w:r w:rsidR="00BB48CE" w:rsidRPr="00AC1F5E">
        <w:t>专业指导</w:t>
      </w:r>
    </w:p>
    <w:p w:rsidR="00BB48CE" w:rsidRPr="00AC1F5E" w:rsidRDefault="007D60BA" w:rsidP="007D60BA">
      <w:pPr>
        <w:pStyle w:val="SingleTxtGC"/>
      </w:pPr>
      <w:r w:rsidRPr="00AC1F5E">
        <w:t xml:space="preserve">125.  </w:t>
      </w:r>
      <w:r w:rsidR="00BB48CE" w:rsidRPr="00AC1F5E">
        <w:t>在整个公共部门，所有专业指导服务都是免费提供的。</w:t>
      </w:r>
    </w:p>
    <w:p w:rsidR="00BB48CE" w:rsidRPr="00AC1F5E" w:rsidRDefault="007D60BA" w:rsidP="007D60BA">
      <w:pPr>
        <w:pStyle w:val="SingleTxtGC"/>
      </w:pPr>
      <w:r w:rsidRPr="00AC1F5E">
        <w:t xml:space="preserve">126.  </w:t>
      </w:r>
      <w:r w:rsidR="00BB48CE" w:rsidRPr="00AC1F5E">
        <w:t>为了执行</w:t>
      </w:r>
      <w:r w:rsidR="00BB48CE" w:rsidRPr="00AC1F5E">
        <w:t xml:space="preserve"> “</w:t>
      </w:r>
      <w:r w:rsidR="00BB48CE" w:rsidRPr="00AC1F5E">
        <w:t>关于批准人力资源的指导、培训和专业启动构想</w:t>
      </w:r>
      <w:r w:rsidR="00BB48CE" w:rsidRPr="00AC1F5E">
        <w:t>”</w:t>
      </w:r>
      <w:r w:rsidR="00BB48CE" w:rsidRPr="00AC1F5E">
        <w:t>的</w:t>
      </w:r>
      <w:smartTag w:uri="urn:schemas-microsoft-com:office:smarttags" w:element="chsdate">
        <w:smartTagPr>
          <w:attr w:name="IsROCDate" w:val="False"/>
          <w:attr w:name="IsLunarDate" w:val="False"/>
          <w:attr w:name="Day" w:val="19"/>
          <w:attr w:name="Month" w:val="6"/>
          <w:attr w:name="Year" w:val="2003"/>
        </w:smartTagPr>
        <w:r w:rsidR="00BB48CE" w:rsidRPr="00AC1F5E">
          <w:t>2003</w:t>
        </w:r>
        <w:r w:rsidR="00BB48CE" w:rsidRPr="00AC1F5E">
          <w:t>年</w:t>
        </w:r>
        <w:r w:rsidR="00BB48CE" w:rsidRPr="00AC1F5E">
          <w:t>6</w:t>
        </w:r>
        <w:r w:rsidR="00BB48CE" w:rsidRPr="00AC1F5E">
          <w:t>月</w:t>
        </w:r>
        <w:r w:rsidR="00BB48CE" w:rsidRPr="00AC1F5E">
          <w:t>19</w:t>
        </w:r>
        <w:r w:rsidR="00BB48CE" w:rsidRPr="00AC1F5E">
          <w:t>日</w:t>
        </w:r>
      </w:smartTag>
      <w:r w:rsidR="00BB48CE" w:rsidRPr="00AC1F5E">
        <w:t>第</w:t>
      </w:r>
      <w:r w:rsidR="00BB48CE" w:rsidRPr="00AC1F5E">
        <w:t>253-XV</w:t>
      </w:r>
      <w:r w:rsidR="00BB48CE" w:rsidRPr="00AC1F5E">
        <w:t>号摩尔多瓦共和国议会决定，以</w:t>
      </w:r>
      <w:smartTag w:uri="urn:schemas-microsoft-com:office:smarttags" w:element="chsdate">
        <w:smartTagPr>
          <w:attr w:name="IsROCDate" w:val="False"/>
          <w:attr w:name="IsLunarDate" w:val="False"/>
          <w:attr w:name="Day" w:val="29"/>
          <w:attr w:name="Month" w:val="4"/>
          <w:attr w:name="Year" w:val="2004"/>
        </w:smartTagPr>
        <w:r w:rsidR="00BB48CE" w:rsidRPr="00AC1F5E">
          <w:t>2004</w:t>
        </w:r>
        <w:r w:rsidR="00BB48CE" w:rsidRPr="00AC1F5E">
          <w:t>年</w:t>
        </w:r>
        <w:r w:rsidR="00BB48CE" w:rsidRPr="00AC1F5E">
          <w:t>4</w:t>
        </w:r>
        <w:r w:rsidR="00BB48CE" w:rsidRPr="00AC1F5E">
          <w:t>月</w:t>
        </w:r>
        <w:r w:rsidR="00BB48CE" w:rsidRPr="00AC1F5E">
          <w:t>29</w:t>
        </w:r>
        <w:r w:rsidR="00BB48CE" w:rsidRPr="00AC1F5E">
          <w:t>日</w:t>
        </w:r>
      </w:smartTag>
      <w:r w:rsidR="00BB48CE" w:rsidRPr="00AC1F5E">
        <w:t>第</w:t>
      </w:r>
      <w:r w:rsidR="00BB48CE" w:rsidRPr="00AC1F5E">
        <w:t>450</w:t>
      </w:r>
      <w:r w:rsidR="00BB48CE" w:rsidRPr="00AC1F5E">
        <w:t>号政府决定制订并通过了</w:t>
      </w:r>
      <w:r w:rsidR="00BB48CE" w:rsidRPr="00AC1F5E">
        <w:t>“</w:t>
      </w:r>
      <w:r w:rsidR="00BB48CE" w:rsidRPr="00AC1F5E">
        <w:t>载体问题人口专业指导和心理支助条例</w:t>
      </w:r>
      <w:r w:rsidR="00BB48CE" w:rsidRPr="00AC1F5E">
        <w:t>”</w:t>
      </w:r>
      <w:r w:rsidR="00BB48CE" w:rsidRPr="00AC1F5E">
        <w:t>。</w:t>
      </w:r>
    </w:p>
    <w:p w:rsidR="00BB48CE" w:rsidRPr="00AC1F5E" w:rsidRDefault="007D60BA" w:rsidP="007D60BA">
      <w:pPr>
        <w:pStyle w:val="SingleTxtGC"/>
      </w:pPr>
      <w:r w:rsidRPr="00AC1F5E">
        <w:t xml:space="preserve">127.  </w:t>
      </w:r>
      <w:r w:rsidR="00BB48CE" w:rsidRPr="00AC1F5E">
        <w:t>这些条例设定了载体问题人口专业指导和心理支助活动的管理、提供和财政支助的程序和条件，确保社会所有人一律拥有平等的机会，无任何形式的专业和就业歧视。</w:t>
      </w:r>
    </w:p>
    <w:p w:rsidR="00BB48CE" w:rsidRPr="00AC1F5E" w:rsidRDefault="007D60BA" w:rsidP="007D60BA">
      <w:pPr>
        <w:pStyle w:val="SingleTxtGC"/>
        <w:rPr>
          <w:iCs/>
        </w:rPr>
      </w:pPr>
      <w:r w:rsidRPr="00AC1F5E">
        <w:rPr>
          <w:iCs/>
        </w:rPr>
        <w:t xml:space="preserve">128.  </w:t>
      </w:r>
      <w:r w:rsidR="00BB48CE" w:rsidRPr="00AC1F5E">
        <w:rPr>
          <w:iCs/>
        </w:rPr>
        <w:t>同样的条例规定，居住在摩尔多瓦共和国领土的外国公民和无国籍人员根据法律规定条件受益于所有专业指导和心理支助服务。</w:t>
      </w:r>
    </w:p>
    <w:p w:rsidR="00BB48CE" w:rsidRPr="00AC1F5E" w:rsidRDefault="007D60BA" w:rsidP="007D60BA">
      <w:pPr>
        <w:pStyle w:val="SingleTxtGC"/>
      </w:pPr>
      <w:r w:rsidRPr="00AC1F5E">
        <w:t xml:space="preserve">129.  </w:t>
      </w:r>
      <w:r w:rsidR="00BB48CE" w:rsidRPr="00AC1F5E">
        <w:t>国家就业局关于</w:t>
      </w:r>
      <w:r w:rsidR="00BB48CE" w:rsidRPr="00AC1F5E">
        <w:t>“</w:t>
      </w:r>
      <w:r w:rsidR="00BB48CE" w:rsidRPr="00AC1F5E">
        <w:t>国家就业局内部专业指导和信息活动标准程序以及专业指导活动组织的方法建议</w:t>
      </w:r>
      <w:r w:rsidR="00BB48CE" w:rsidRPr="00AC1F5E">
        <w:t>”</w:t>
      </w:r>
      <w:r w:rsidR="00BB48CE" w:rsidRPr="00AC1F5E">
        <w:t>的第</w:t>
      </w:r>
      <w:r w:rsidR="00BB48CE" w:rsidRPr="00AC1F5E">
        <w:t>51</w:t>
      </w:r>
      <w:r w:rsidR="00BB48CE" w:rsidRPr="00AC1F5E">
        <w:t>号令对所有向求职者提供的专业指导服务作了规定，并规定任何感兴趣者都有权在其整个工作生涯中根据年龄和兴趣从免费专业指导服务中受益。</w:t>
      </w:r>
    </w:p>
    <w:p w:rsidR="00BB48CE" w:rsidRPr="00AC1F5E" w:rsidRDefault="007D60BA" w:rsidP="007D60BA">
      <w:pPr>
        <w:pStyle w:val="H4GC"/>
      </w:pPr>
      <w:r w:rsidRPr="00AC1F5E">
        <w:tab/>
      </w:r>
      <w:r w:rsidRPr="00AC1F5E">
        <w:tab/>
      </w:r>
      <w:r w:rsidR="00BB48CE" w:rsidRPr="00AC1F5E">
        <w:t>专业培训</w:t>
      </w:r>
    </w:p>
    <w:p w:rsidR="00BB48CE" w:rsidRPr="00AC1F5E" w:rsidRDefault="008B1CA1" w:rsidP="008B1CA1">
      <w:pPr>
        <w:pStyle w:val="SingleTxtGC"/>
      </w:pPr>
      <w:r w:rsidRPr="00AC1F5E">
        <w:t xml:space="preserve">130.  </w:t>
      </w:r>
      <w:r w:rsidR="00BB48CE" w:rsidRPr="00AC1F5E">
        <w:t>失业人员专业培训根据下列规范性法案组织：</w:t>
      </w:r>
    </w:p>
    <w:p w:rsidR="00BB48CE" w:rsidRPr="00AC1F5E" w:rsidRDefault="00BB48CE" w:rsidP="00AC1F5E">
      <w:pPr>
        <w:pStyle w:val="Bullet1GC"/>
        <w:rPr>
          <w:lang w:val="en-GB"/>
        </w:rPr>
      </w:pPr>
      <w:r w:rsidRPr="00AC1F5E">
        <w:rPr>
          <w:lang w:val="en-GB"/>
        </w:rPr>
        <w:t>关于求职者就业和社会保护的</w:t>
      </w:r>
      <w:smartTag w:uri="urn:schemas-microsoft-com:office:smarttags" w:element="chsdate">
        <w:smartTagPr>
          <w:attr w:name="IsROCDate" w:val="False"/>
          <w:attr w:name="IsLunarDate" w:val="False"/>
          <w:attr w:name="Day" w:val="13"/>
          <w:attr w:name="Month" w:val="3"/>
          <w:attr w:name="Year" w:val="2003"/>
        </w:smartTagPr>
        <w:r w:rsidRPr="00AC1F5E">
          <w:rPr>
            <w:lang w:val="en-GB"/>
          </w:rPr>
          <w:t>2003</w:t>
        </w:r>
        <w:r w:rsidRPr="00AC1F5E">
          <w:rPr>
            <w:lang w:val="en-GB"/>
          </w:rPr>
          <w:t>年</w:t>
        </w:r>
        <w:r w:rsidRPr="00AC1F5E">
          <w:rPr>
            <w:lang w:val="en-GB"/>
          </w:rPr>
          <w:t>3</w:t>
        </w:r>
        <w:r w:rsidRPr="00AC1F5E">
          <w:rPr>
            <w:lang w:val="en-GB"/>
          </w:rPr>
          <w:t>月</w:t>
        </w:r>
        <w:r w:rsidRPr="00AC1F5E">
          <w:rPr>
            <w:lang w:val="en-GB"/>
          </w:rPr>
          <w:t>13</w:t>
        </w:r>
        <w:r w:rsidRPr="00AC1F5E">
          <w:rPr>
            <w:lang w:val="en-GB"/>
          </w:rPr>
          <w:t>日</w:t>
        </w:r>
      </w:smartTag>
      <w:r w:rsidRPr="00AC1F5E">
        <w:rPr>
          <w:lang w:val="en-GB"/>
        </w:rPr>
        <w:t>第</w:t>
      </w:r>
      <w:r w:rsidRPr="00AC1F5E">
        <w:rPr>
          <w:lang w:val="en-GB"/>
        </w:rPr>
        <w:t>102–XV</w:t>
      </w:r>
      <w:r w:rsidRPr="00AC1F5E">
        <w:rPr>
          <w:lang w:val="en-GB"/>
        </w:rPr>
        <w:t>号法律。该法规定：</w:t>
      </w:r>
    </w:p>
    <w:p w:rsidR="00BB48CE" w:rsidRPr="002B5878" w:rsidRDefault="00BB48CE" w:rsidP="002B5878">
      <w:pPr>
        <w:pStyle w:val="SingleTxtGC"/>
        <w:ind w:left="1554"/>
        <w:rPr>
          <w:rFonts w:eastAsia="KaiTi_GB2312"/>
          <w:lang w:val="en-GB"/>
        </w:rPr>
      </w:pPr>
      <w:r w:rsidRPr="002B5878">
        <w:rPr>
          <w:rFonts w:eastAsia="KaiTi_GB2312"/>
          <w:lang w:val="en-GB"/>
        </w:rPr>
        <w:t>第</w:t>
      </w:r>
      <w:r w:rsidRPr="002B5878">
        <w:rPr>
          <w:rFonts w:eastAsia="KaiTi_GB2312"/>
          <w:lang w:val="en-GB"/>
        </w:rPr>
        <w:t>25</w:t>
      </w:r>
      <w:r w:rsidRPr="002B5878">
        <w:rPr>
          <w:rFonts w:eastAsia="KaiTi_GB2312"/>
          <w:lang w:val="en-GB"/>
        </w:rPr>
        <w:t>条</w:t>
      </w:r>
      <w:r w:rsidRPr="002B5878">
        <w:rPr>
          <w:rFonts w:eastAsia="KaiTi_GB2312"/>
          <w:lang w:val="en-GB"/>
        </w:rPr>
        <w:t xml:space="preserve"> </w:t>
      </w:r>
      <w:r w:rsidRPr="002B5878">
        <w:rPr>
          <w:rFonts w:eastAsia="KaiTi_GB2312"/>
          <w:lang w:val="en-GB"/>
        </w:rPr>
        <w:t>专业培训管理：</w:t>
      </w:r>
    </w:p>
    <w:p w:rsidR="00BB48CE" w:rsidRPr="00AC1F5E" w:rsidRDefault="00BB48CE" w:rsidP="002B5878">
      <w:pPr>
        <w:pStyle w:val="SingleTxtGC"/>
        <w:ind w:left="1554"/>
        <w:rPr>
          <w:lang w:val="en-GB"/>
        </w:rPr>
      </w:pPr>
      <w:r w:rsidRPr="00AC1F5E">
        <w:rPr>
          <w:lang w:val="en-GB"/>
        </w:rPr>
        <w:t xml:space="preserve">(1)  </w:t>
      </w:r>
      <w:r w:rsidRPr="00AC1F5E">
        <w:rPr>
          <w:lang w:val="en-GB"/>
        </w:rPr>
        <w:t>为了确保专业流动性和劳动市场的融入或再融入，失业人员有权接受由国家机构组织的职业培训以及资格再认证和专业培训课程，时间最长达</w:t>
      </w:r>
      <w:r w:rsidRPr="00AC1F5E">
        <w:rPr>
          <w:lang w:val="en-GB"/>
        </w:rPr>
        <w:t>9</w:t>
      </w:r>
      <w:r w:rsidRPr="00AC1F5E">
        <w:rPr>
          <w:lang w:val="en-GB"/>
        </w:rPr>
        <w:t>个月。</w:t>
      </w:r>
    </w:p>
    <w:p w:rsidR="00BB48CE" w:rsidRPr="00AC1F5E" w:rsidRDefault="00BB48CE" w:rsidP="002B5878">
      <w:pPr>
        <w:pStyle w:val="SingleTxtGC"/>
        <w:ind w:left="1554"/>
        <w:rPr>
          <w:color w:val="000000"/>
          <w:lang w:val="en-GB"/>
        </w:rPr>
      </w:pPr>
      <w:r w:rsidRPr="00AC1F5E">
        <w:rPr>
          <w:lang w:val="en-GB"/>
        </w:rPr>
        <w:t xml:space="preserve">(6) </w:t>
      </w:r>
      <w:r w:rsidRPr="00AC1F5E">
        <w:rPr>
          <w:color w:val="000000"/>
          <w:lang w:val="en-GB"/>
        </w:rPr>
        <w:t>失业人员的专业培训根据其个人需要和能力进行，并虑及劳动市场当前的需要和视角。</w:t>
      </w:r>
    </w:p>
    <w:p w:rsidR="00BB48CE" w:rsidRPr="00AC1F5E" w:rsidRDefault="00BB48CE" w:rsidP="00BB48CE">
      <w:pPr>
        <w:spacing w:before="240" w:after="240"/>
        <w:ind w:left="1134" w:right="1134"/>
        <w:rPr>
          <w:rFonts w:eastAsia="KaiTi_GB2312"/>
          <w:szCs w:val="21"/>
        </w:rPr>
      </w:pPr>
      <w:r w:rsidRPr="00AC1F5E">
        <w:rPr>
          <w:rFonts w:eastAsia="KaiTi_GB2312"/>
          <w:szCs w:val="21"/>
        </w:rPr>
        <w:t>为残疾人提供的专业咨询和培训服务</w:t>
      </w:r>
    </w:p>
    <w:p w:rsidR="00BB48CE" w:rsidRPr="00AC1F5E" w:rsidRDefault="002B5878" w:rsidP="002B5878">
      <w:pPr>
        <w:pStyle w:val="SingleTxtGC"/>
      </w:pPr>
      <w:r>
        <w:rPr>
          <w:rFonts w:hint="eastAsia"/>
        </w:rPr>
        <w:t xml:space="preserve">131.  </w:t>
      </w:r>
      <w:r w:rsidR="00BB48CE" w:rsidRPr="00AC1F5E">
        <w:t>为了帮助三等残疾人员以及一等和二等残疾人员获得劳动市场的某些工作，组织了专业选择和培训课程。</w:t>
      </w:r>
      <w:r w:rsidR="00BB48CE" w:rsidRPr="00AC1F5E">
        <w:t>2007</w:t>
      </w:r>
      <w:r w:rsidR="00BB48CE" w:rsidRPr="00AC1F5E">
        <w:t>年向</w:t>
      </w:r>
      <w:r w:rsidR="00BB48CE" w:rsidRPr="00AC1F5E">
        <w:t>273</w:t>
      </w:r>
      <w:r w:rsidR="00BB48CE" w:rsidRPr="00AC1F5E">
        <w:t>人提供了信息和专业咨询服务，其中有</w:t>
      </w:r>
      <w:r w:rsidR="00BB48CE" w:rsidRPr="00AC1F5E">
        <w:t>38</w:t>
      </w:r>
      <w:r w:rsidR="00BB48CE" w:rsidRPr="00AC1F5E">
        <w:t>人完成了专业培训课程</w:t>
      </w:r>
      <w:r w:rsidR="00BB48CE" w:rsidRPr="00AC1F5E">
        <w:t>(15</w:t>
      </w:r>
      <w:r w:rsidR="00BB48CE" w:rsidRPr="00AC1F5E">
        <w:t>人为一等和二等残疾、</w:t>
      </w:r>
      <w:r w:rsidR="00BB48CE" w:rsidRPr="00AC1F5E">
        <w:t>23</w:t>
      </w:r>
      <w:r w:rsidR="00BB48CE" w:rsidRPr="00AC1F5E">
        <w:t>人为三等残疾</w:t>
      </w:r>
      <w:r w:rsidR="00BB48CE" w:rsidRPr="00AC1F5E">
        <w:t>)</w:t>
      </w:r>
      <w:r w:rsidR="00BB48CE" w:rsidRPr="00AC1F5E">
        <w:t>。</w:t>
      </w:r>
    </w:p>
    <w:p w:rsidR="00BB48CE" w:rsidRPr="00AC1F5E" w:rsidRDefault="002B5878" w:rsidP="002B5878">
      <w:pPr>
        <w:pStyle w:val="SingleTxtGC"/>
      </w:pPr>
      <w:r>
        <w:rPr>
          <w:rFonts w:hint="eastAsia"/>
        </w:rPr>
        <w:t xml:space="preserve">132.  </w:t>
      </w:r>
      <w:r w:rsidR="00BB48CE" w:rsidRPr="00AC1F5E">
        <w:t>国家就业局与地区非政府组织开展了合作。后者在人员挑选中提供援助，支付一些食宿或采购学习技能所必要的工具的费用。</w:t>
      </w:r>
    </w:p>
    <w:p w:rsidR="00BB48CE" w:rsidRPr="00AC1F5E" w:rsidRDefault="002B5878" w:rsidP="00EB4190">
      <w:pPr>
        <w:pStyle w:val="SingleTxtGC"/>
      </w:pPr>
      <w:r>
        <w:rPr>
          <w:rFonts w:hint="eastAsia"/>
        </w:rPr>
        <w:t xml:space="preserve">133.  </w:t>
      </w:r>
      <w:r w:rsidR="00BB48CE" w:rsidRPr="00AC1F5E">
        <w:t>专业咨询和培训活动的资金来自分配给失业基金的国家社会保险预算。</w:t>
      </w:r>
      <w:r w:rsidR="00BB48CE" w:rsidRPr="00AC1F5E">
        <w:t>2007</w:t>
      </w:r>
      <w:r w:rsidR="00BB48CE" w:rsidRPr="00AC1F5E">
        <w:t>年已经划拨了</w:t>
      </w:r>
      <w:r w:rsidR="00BB48CE" w:rsidRPr="00AC1F5E">
        <w:t>950</w:t>
      </w:r>
      <w:r w:rsidR="00BB48CE" w:rsidRPr="00AC1F5E">
        <w:t>万列伊，用于失业人员的专业培训，占失业基金来源的</w:t>
      </w:r>
      <w:r w:rsidR="00BB48CE" w:rsidRPr="00AC1F5E">
        <w:t>25.8%</w:t>
      </w:r>
      <w:r w:rsidR="00BB48CE" w:rsidRPr="00AC1F5E">
        <w:t>；而</w:t>
      </w:r>
      <w:r w:rsidR="00BB48CE" w:rsidRPr="00AC1F5E">
        <w:t>2008</w:t>
      </w:r>
      <w:r w:rsidR="00BB48CE" w:rsidRPr="00AC1F5E">
        <w:t>年为</w:t>
      </w:r>
      <w:r w:rsidR="00EB4190" w:rsidRPr="00EB4190">
        <w:rPr>
          <w:rFonts w:hint="eastAsia"/>
          <w:iCs/>
          <w:spacing w:val="-50"/>
        </w:rPr>
        <w:t>―</w:t>
      </w:r>
      <w:r w:rsidR="00EB4190" w:rsidRPr="00EB4190">
        <w:rPr>
          <w:rFonts w:hint="eastAsia"/>
          <w:iCs/>
        </w:rPr>
        <w:t>―</w:t>
      </w:r>
      <w:r w:rsidR="00BB48CE" w:rsidRPr="00AC1F5E">
        <w:t>1 410</w:t>
      </w:r>
      <w:r w:rsidR="00BB48CE" w:rsidRPr="00AC1F5E">
        <w:t>万列伊，占失业基金的</w:t>
      </w:r>
      <w:r w:rsidR="00BB48CE" w:rsidRPr="00AC1F5E">
        <w:t>29.6%</w:t>
      </w:r>
      <w:r w:rsidR="00BB48CE" w:rsidRPr="00AC1F5E">
        <w:t>。</w:t>
      </w:r>
    </w:p>
    <w:p w:rsidR="00BB48CE" w:rsidRPr="002A110D" w:rsidRDefault="002B5878" w:rsidP="002B5878">
      <w:pPr>
        <w:pStyle w:val="H4GC"/>
        <w:ind w:left="1554"/>
        <w:rPr>
          <w:sz w:val="21"/>
          <w:szCs w:val="21"/>
        </w:rPr>
      </w:pPr>
      <w:r>
        <w:rPr>
          <w:rFonts w:hint="eastAsia"/>
        </w:rPr>
        <w:tab/>
      </w:r>
      <w:r>
        <w:rPr>
          <w:rFonts w:hint="eastAsia"/>
        </w:rPr>
        <w:tab/>
      </w:r>
      <w:r w:rsidR="00BB48CE" w:rsidRPr="002A110D">
        <w:rPr>
          <w:sz w:val="21"/>
          <w:szCs w:val="21"/>
        </w:rPr>
        <w:t>第</w:t>
      </w:r>
      <w:r w:rsidR="00BB48CE" w:rsidRPr="002A110D">
        <w:rPr>
          <w:sz w:val="21"/>
          <w:szCs w:val="21"/>
        </w:rPr>
        <w:t>26</w:t>
      </w:r>
      <w:r w:rsidR="00BB48CE" w:rsidRPr="002A110D">
        <w:rPr>
          <w:sz w:val="21"/>
          <w:szCs w:val="21"/>
        </w:rPr>
        <w:t>条</w:t>
      </w:r>
      <w:r w:rsidR="00BB48CE" w:rsidRPr="002A110D">
        <w:rPr>
          <w:sz w:val="21"/>
          <w:szCs w:val="21"/>
        </w:rPr>
        <w:t xml:space="preserve"> </w:t>
      </w:r>
      <w:r w:rsidR="00BB48CE" w:rsidRPr="002A110D">
        <w:rPr>
          <w:sz w:val="21"/>
          <w:szCs w:val="21"/>
        </w:rPr>
        <w:t>专业培训受益人</w:t>
      </w:r>
    </w:p>
    <w:p w:rsidR="00BB48CE" w:rsidRPr="00AC1F5E" w:rsidRDefault="00BB48CE" w:rsidP="002B5878">
      <w:pPr>
        <w:pStyle w:val="a7"/>
        <w:tabs>
          <w:tab w:val="left" w:pos="2058"/>
        </w:tabs>
        <w:spacing w:after="120" w:line="240" w:lineRule="atLeast"/>
        <w:ind w:left="1134" w:right="1134" w:firstLine="462"/>
        <w:rPr>
          <w:iCs/>
          <w:sz w:val="21"/>
          <w:szCs w:val="21"/>
          <w:lang w:val="en-GB" w:eastAsia="zh-CN"/>
        </w:rPr>
      </w:pPr>
      <w:r w:rsidRPr="00AC1F5E">
        <w:rPr>
          <w:iCs/>
          <w:sz w:val="21"/>
          <w:szCs w:val="21"/>
          <w:lang w:val="en-GB" w:eastAsia="zh-CN"/>
        </w:rPr>
        <w:t xml:space="preserve">(1) </w:t>
      </w:r>
      <w:r w:rsidRPr="00AC1F5E">
        <w:rPr>
          <w:iCs/>
          <w:sz w:val="21"/>
          <w:szCs w:val="21"/>
          <w:lang w:val="en-GB" w:eastAsia="zh-CN"/>
        </w:rPr>
        <w:tab/>
      </w:r>
      <w:r w:rsidRPr="00AC1F5E">
        <w:rPr>
          <w:iCs/>
          <w:sz w:val="21"/>
          <w:szCs w:val="21"/>
          <w:lang w:val="en-GB" w:eastAsia="zh-CN"/>
        </w:rPr>
        <w:t>专业培训根据专业指导和中介活动提供。</w:t>
      </w:r>
    </w:p>
    <w:p w:rsidR="00BB48CE" w:rsidRPr="00AC1F5E" w:rsidRDefault="00BB48CE" w:rsidP="002B5878">
      <w:pPr>
        <w:pStyle w:val="a7"/>
        <w:tabs>
          <w:tab w:val="left" w:pos="2058"/>
        </w:tabs>
        <w:spacing w:after="120" w:line="240" w:lineRule="atLeast"/>
        <w:ind w:left="1596" w:right="1134" w:firstLine="0"/>
        <w:rPr>
          <w:iCs/>
          <w:sz w:val="21"/>
          <w:szCs w:val="21"/>
          <w:lang w:val="en-GB" w:eastAsia="zh-CN"/>
        </w:rPr>
      </w:pPr>
      <w:r w:rsidRPr="00AC1F5E">
        <w:rPr>
          <w:iCs/>
          <w:sz w:val="21"/>
          <w:szCs w:val="21"/>
          <w:lang w:val="en-GB" w:eastAsia="zh-CN"/>
        </w:rPr>
        <w:t xml:space="preserve">(2) </w:t>
      </w:r>
      <w:r w:rsidRPr="00AC1F5E">
        <w:rPr>
          <w:iCs/>
          <w:sz w:val="21"/>
          <w:szCs w:val="21"/>
          <w:lang w:val="en-GB" w:eastAsia="zh-CN"/>
        </w:rPr>
        <w:tab/>
      </w:r>
      <w:r w:rsidRPr="00AC1F5E">
        <w:rPr>
          <w:iCs/>
          <w:sz w:val="21"/>
          <w:szCs w:val="21"/>
          <w:lang w:val="en-GB" w:eastAsia="zh-CN"/>
        </w:rPr>
        <w:t>专业培训机会向已经在某个机构登记，拥有或不拥有技能</w:t>
      </w:r>
      <w:r w:rsidRPr="00AC1F5E">
        <w:rPr>
          <w:iCs/>
          <w:sz w:val="21"/>
          <w:szCs w:val="21"/>
          <w:lang w:val="en-GB" w:eastAsia="zh-CN"/>
        </w:rPr>
        <w:t>(</w:t>
      </w:r>
      <w:r w:rsidRPr="00AC1F5E">
        <w:rPr>
          <w:iCs/>
          <w:sz w:val="21"/>
          <w:szCs w:val="21"/>
          <w:lang w:val="en-GB" w:eastAsia="zh-CN"/>
        </w:rPr>
        <w:t>专业</w:t>
      </w:r>
      <w:r w:rsidRPr="00AC1F5E">
        <w:rPr>
          <w:iCs/>
          <w:sz w:val="21"/>
          <w:szCs w:val="21"/>
          <w:lang w:val="en-GB" w:eastAsia="zh-CN"/>
        </w:rPr>
        <w:t>)</w:t>
      </w:r>
      <w:r w:rsidRPr="00AC1F5E">
        <w:rPr>
          <w:iCs/>
          <w:sz w:val="21"/>
          <w:szCs w:val="21"/>
          <w:lang w:val="en-GB" w:eastAsia="zh-CN"/>
        </w:rPr>
        <w:t>，但因缺乏有关职位空缺而未能获得就业的每个</w:t>
      </w:r>
      <w:r w:rsidRPr="00AC1F5E">
        <w:rPr>
          <w:iCs/>
          <w:sz w:val="21"/>
          <w:szCs w:val="21"/>
          <w:lang w:val="en-GB" w:eastAsia="zh-CN"/>
        </w:rPr>
        <w:t>18</w:t>
      </w:r>
      <w:r w:rsidRPr="00AC1F5E">
        <w:rPr>
          <w:iCs/>
          <w:sz w:val="21"/>
          <w:szCs w:val="21"/>
          <w:lang w:val="en-GB" w:eastAsia="zh-CN"/>
        </w:rPr>
        <w:t>岁或以上人员开放。如果遭到解雇或如果父母中有一人或全部失踪，</w:t>
      </w:r>
      <w:r w:rsidRPr="00AC1F5E">
        <w:rPr>
          <w:iCs/>
          <w:sz w:val="21"/>
          <w:szCs w:val="21"/>
          <w:lang w:val="en-GB" w:eastAsia="zh-CN"/>
        </w:rPr>
        <w:t>17</w:t>
      </w:r>
      <w:r w:rsidRPr="00AC1F5E">
        <w:rPr>
          <w:iCs/>
          <w:sz w:val="21"/>
          <w:szCs w:val="21"/>
          <w:lang w:val="en-GB" w:eastAsia="zh-CN"/>
        </w:rPr>
        <w:t>岁人员也有权获得专业培训。</w:t>
      </w:r>
    </w:p>
    <w:p w:rsidR="00BB48CE" w:rsidRPr="00AC1F5E" w:rsidRDefault="00BB48CE" w:rsidP="002B5878">
      <w:pPr>
        <w:pStyle w:val="a7"/>
        <w:tabs>
          <w:tab w:val="left" w:pos="2058"/>
        </w:tabs>
        <w:spacing w:after="120" w:line="240" w:lineRule="atLeast"/>
        <w:ind w:left="1596" w:right="1134" w:firstLine="0"/>
        <w:rPr>
          <w:sz w:val="21"/>
          <w:szCs w:val="21"/>
          <w:lang w:val="en-GB" w:eastAsia="zh-CN"/>
        </w:rPr>
      </w:pPr>
      <w:r w:rsidRPr="00AC1F5E">
        <w:rPr>
          <w:iCs/>
          <w:sz w:val="21"/>
          <w:szCs w:val="21"/>
          <w:lang w:val="en-GB" w:eastAsia="zh-CN"/>
        </w:rPr>
        <w:t xml:space="preserve">(7) </w:t>
      </w:r>
      <w:r w:rsidRPr="00AC1F5E">
        <w:rPr>
          <w:iCs/>
          <w:sz w:val="21"/>
          <w:szCs w:val="21"/>
          <w:lang w:val="en-GB" w:eastAsia="zh-CN"/>
        </w:rPr>
        <w:tab/>
      </w:r>
      <w:r w:rsidRPr="00AC1F5E">
        <w:rPr>
          <w:sz w:val="21"/>
          <w:szCs w:val="21"/>
          <w:lang w:val="en-GB" w:eastAsia="zh-CN"/>
        </w:rPr>
        <w:t>根据</w:t>
      </w:r>
      <w:r w:rsidRPr="00AC1F5E">
        <w:rPr>
          <w:sz w:val="21"/>
          <w:szCs w:val="21"/>
          <w:lang w:val="en-GB" w:eastAsia="zh-CN"/>
        </w:rPr>
        <w:t>“</w:t>
      </w:r>
      <w:r w:rsidRPr="00AC1F5E">
        <w:rPr>
          <w:sz w:val="21"/>
          <w:szCs w:val="21"/>
          <w:lang w:val="en-GB" w:eastAsia="zh-CN"/>
        </w:rPr>
        <w:t>关于批准《失业人员专业培训管理条例》</w:t>
      </w:r>
      <w:r w:rsidRPr="00AC1F5E">
        <w:rPr>
          <w:sz w:val="21"/>
          <w:szCs w:val="21"/>
          <w:lang w:val="en-GB" w:eastAsia="zh-CN"/>
        </w:rPr>
        <w:t>”</w:t>
      </w:r>
      <w:r w:rsidRPr="00AC1F5E">
        <w:rPr>
          <w:sz w:val="21"/>
          <w:szCs w:val="21"/>
          <w:lang w:val="en-GB" w:eastAsia="zh-CN"/>
        </w:rPr>
        <w:t>的</w:t>
      </w:r>
      <w:smartTag w:uri="urn:schemas-microsoft-com:office:smarttags" w:element="chsdate">
        <w:smartTagPr>
          <w:attr w:name="IsROCDate" w:val="False"/>
          <w:attr w:name="IsLunarDate" w:val="False"/>
          <w:attr w:name="Day" w:val="5"/>
          <w:attr w:name="Month" w:val="9"/>
          <w:attr w:name="Year" w:val="2003"/>
        </w:smartTagPr>
        <w:r w:rsidRPr="00AC1F5E">
          <w:rPr>
            <w:sz w:val="21"/>
            <w:szCs w:val="21"/>
            <w:lang w:val="en-GB" w:eastAsia="zh-CN"/>
          </w:rPr>
          <w:t>2003</w:t>
        </w:r>
        <w:r w:rsidRPr="00AC1F5E">
          <w:rPr>
            <w:sz w:val="21"/>
            <w:szCs w:val="21"/>
            <w:lang w:val="en-GB" w:eastAsia="zh-CN"/>
          </w:rPr>
          <w:t>年</w:t>
        </w:r>
        <w:r w:rsidRPr="00AC1F5E">
          <w:rPr>
            <w:sz w:val="21"/>
            <w:szCs w:val="21"/>
            <w:lang w:val="en-GB" w:eastAsia="zh-CN"/>
          </w:rPr>
          <w:t>9</w:t>
        </w:r>
        <w:r w:rsidRPr="00AC1F5E">
          <w:rPr>
            <w:sz w:val="21"/>
            <w:szCs w:val="21"/>
            <w:lang w:val="en-GB" w:eastAsia="zh-CN"/>
          </w:rPr>
          <w:t>月</w:t>
        </w:r>
        <w:r w:rsidRPr="00AC1F5E">
          <w:rPr>
            <w:sz w:val="21"/>
            <w:szCs w:val="21"/>
            <w:lang w:val="en-GB" w:eastAsia="zh-CN"/>
          </w:rPr>
          <w:t>5</w:t>
        </w:r>
        <w:r w:rsidRPr="00AC1F5E">
          <w:rPr>
            <w:sz w:val="21"/>
            <w:szCs w:val="21"/>
            <w:lang w:val="en-GB" w:eastAsia="zh-CN"/>
          </w:rPr>
          <w:t>日</w:t>
        </w:r>
      </w:smartTag>
      <w:r w:rsidRPr="00AC1F5E">
        <w:rPr>
          <w:sz w:val="21"/>
          <w:szCs w:val="21"/>
          <w:lang w:val="en-GB" w:eastAsia="zh-CN"/>
        </w:rPr>
        <w:t>第</w:t>
      </w:r>
      <w:r w:rsidRPr="00AC1F5E">
        <w:rPr>
          <w:sz w:val="21"/>
          <w:szCs w:val="21"/>
          <w:lang w:val="en-GB" w:eastAsia="zh-CN"/>
        </w:rPr>
        <w:t>1080</w:t>
      </w:r>
      <w:r w:rsidRPr="00AC1F5E">
        <w:rPr>
          <w:sz w:val="21"/>
          <w:szCs w:val="21"/>
          <w:lang w:val="en-GB" w:eastAsia="zh-CN"/>
        </w:rPr>
        <w:t>号政府决定，本条所提到的人员只可从免费专业培训服务中受益</w:t>
      </w:r>
      <w:r w:rsidRPr="00AC1F5E">
        <w:rPr>
          <w:sz w:val="21"/>
          <w:szCs w:val="21"/>
          <w:lang w:val="en-GB" w:eastAsia="zh-CN"/>
        </w:rPr>
        <w:t>1</w:t>
      </w:r>
      <w:r w:rsidRPr="00AC1F5E">
        <w:rPr>
          <w:sz w:val="21"/>
          <w:szCs w:val="21"/>
          <w:lang w:val="en-GB" w:eastAsia="zh-CN"/>
        </w:rPr>
        <w:t>次。该决定对失业人员的职业培训、资格再认证、进修课程及其他形式的专业培训的管理规则、提供和财政支助作了规定。</w:t>
      </w:r>
    </w:p>
    <w:p w:rsidR="00BB48CE" w:rsidRPr="00AC1F5E" w:rsidRDefault="00BB48CE" w:rsidP="00A4002E">
      <w:pPr>
        <w:pStyle w:val="a5"/>
        <w:numPr>
          <w:ilvl w:val="0"/>
          <w:numId w:val="51"/>
        </w:numPr>
      </w:pPr>
      <w:r w:rsidRPr="00AC1F5E">
        <w:t>“</w:t>
      </w:r>
      <w:r w:rsidRPr="00AC1F5E">
        <w:t>关于批准失业人员专业培训管理和提供方法规范</w:t>
      </w:r>
      <w:r w:rsidRPr="00AC1F5E">
        <w:t>”</w:t>
      </w:r>
      <w:r w:rsidRPr="00AC1F5E">
        <w:t>的劳动和社会保护部</w:t>
      </w:r>
      <w:smartTag w:uri="urn:schemas-microsoft-com:office:smarttags" w:element="chsdate">
        <w:smartTagPr>
          <w:attr w:name="IsROCDate" w:val="False"/>
          <w:attr w:name="IsLunarDate" w:val="False"/>
          <w:attr w:name="Day" w:val="4"/>
          <w:attr w:name="Month" w:val="11"/>
          <w:attr w:name="Year" w:val="2003"/>
        </w:smartTagPr>
        <w:r w:rsidRPr="00AC1F5E">
          <w:t>2003</w:t>
        </w:r>
        <w:r w:rsidRPr="00AC1F5E">
          <w:t>年</w:t>
        </w:r>
        <w:r w:rsidRPr="00AC1F5E">
          <w:t>11</w:t>
        </w:r>
        <w:r w:rsidRPr="00AC1F5E">
          <w:t>月</w:t>
        </w:r>
        <w:r w:rsidRPr="00AC1F5E">
          <w:t>4</w:t>
        </w:r>
        <w:r w:rsidRPr="00AC1F5E">
          <w:t>日</w:t>
        </w:r>
      </w:smartTag>
      <w:r w:rsidRPr="00AC1F5E">
        <w:t>第</w:t>
      </w:r>
      <w:r w:rsidRPr="00AC1F5E">
        <w:t>57</w:t>
      </w:r>
      <w:r w:rsidRPr="00AC1F5E">
        <w:t>号令和教育部</w:t>
      </w:r>
      <w:smartTag w:uri="urn:schemas-microsoft-com:office:smarttags" w:element="chsdate">
        <w:smartTagPr>
          <w:attr w:name="IsROCDate" w:val="False"/>
          <w:attr w:name="IsLunarDate" w:val="False"/>
          <w:attr w:name="Day" w:val="7"/>
          <w:attr w:name="Month" w:val="11"/>
          <w:attr w:name="Year" w:val="2003"/>
        </w:smartTagPr>
        <w:r w:rsidRPr="00AC1F5E">
          <w:t>2003</w:t>
        </w:r>
        <w:r w:rsidRPr="00AC1F5E">
          <w:t>年</w:t>
        </w:r>
        <w:r w:rsidRPr="00AC1F5E">
          <w:t>11</w:t>
        </w:r>
        <w:r w:rsidRPr="00AC1F5E">
          <w:t>月</w:t>
        </w:r>
        <w:r w:rsidRPr="00AC1F5E">
          <w:t>7</w:t>
        </w:r>
        <w:r w:rsidRPr="00AC1F5E">
          <w:t>日</w:t>
        </w:r>
      </w:smartTag>
      <w:r w:rsidRPr="00AC1F5E">
        <w:t>第</w:t>
      </w:r>
      <w:r w:rsidRPr="00AC1F5E">
        <w:t>522</w:t>
      </w:r>
      <w:r w:rsidRPr="00AC1F5E">
        <w:t>号令；</w:t>
      </w:r>
    </w:p>
    <w:p w:rsidR="00BB48CE" w:rsidRPr="00AC1F5E" w:rsidRDefault="00BB48CE" w:rsidP="00A4002E">
      <w:pPr>
        <w:pStyle w:val="a5"/>
        <w:numPr>
          <w:ilvl w:val="0"/>
          <w:numId w:val="51"/>
        </w:numPr>
      </w:pPr>
      <w:r w:rsidRPr="00AC1F5E">
        <w:t>“</w:t>
      </w:r>
      <w:r w:rsidRPr="00AC1F5E">
        <w:t>关于批准《专业培训选择的组织和竞争管理条例》</w:t>
      </w:r>
      <w:r w:rsidRPr="00AC1F5E">
        <w:t>”</w:t>
      </w:r>
      <w:r w:rsidRPr="00AC1F5E">
        <w:t>的国家就业局</w:t>
      </w:r>
      <w:smartTag w:uri="urn:schemas-microsoft-com:office:smarttags" w:element="chsdate">
        <w:smartTagPr>
          <w:attr w:name="IsROCDate" w:val="False"/>
          <w:attr w:name="IsLunarDate" w:val="False"/>
          <w:attr w:name="Day" w:val="1"/>
          <w:attr w:name="Month" w:val="6"/>
          <w:attr w:name="Year" w:val="2004"/>
        </w:smartTagPr>
        <w:r w:rsidRPr="00AC1F5E">
          <w:t>2004</w:t>
        </w:r>
        <w:r w:rsidRPr="00AC1F5E">
          <w:t>年</w:t>
        </w:r>
        <w:r w:rsidRPr="00AC1F5E">
          <w:t>6</w:t>
        </w:r>
        <w:r w:rsidRPr="00AC1F5E">
          <w:t>月</w:t>
        </w:r>
        <w:r w:rsidRPr="00AC1F5E">
          <w:t>1</w:t>
        </w:r>
        <w:r w:rsidRPr="00AC1F5E">
          <w:t>日</w:t>
        </w:r>
      </w:smartTag>
      <w:r w:rsidRPr="00AC1F5E">
        <w:t>第</w:t>
      </w:r>
      <w:r w:rsidRPr="00AC1F5E">
        <w:t>55</w:t>
      </w:r>
      <w:r w:rsidRPr="00AC1F5E">
        <w:t>号令；</w:t>
      </w:r>
    </w:p>
    <w:p w:rsidR="00BB48CE" w:rsidRPr="00AC1F5E" w:rsidRDefault="00BB48CE" w:rsidP="00A4002E">
      <w:pPr>
        <w:pStyle w:val="a5"/>
        <w:numPr>
          <w:ilvl w:val="0"/>
          <w:numId w:val="51"/>
        </w:numPr>
      </w:pPr>
      <w:r w:rsidRPr="00AC1F5E">
        <w:t>“</w:t>
      </w:r>
      <w:r w:rsidRPr="00AC1F5E">
        <w:t>关于边缘化人员的专业培训</w:t>
      </w:r>
      <w:r w:rsidRPr="00AC1F5E">
        <w:t>”</w:t>
      </w:r>
      <w:r w:rsidRPr="00AC1F5E">
        <w:t>的劳动和社会保护部</w:t>
      </w:r>
      <w:smartTag w:uri="urn:schemas-microsoft-com:office:smarttags" w:element="chsdate">
        <w:smartTagPr>
          <w:attr w:name="IsROCDate" w:val="False"/>
          <w:attr w:name="IsLunarDate" w:val="False"/>
          <w:attr w:name="Day" w:val="5"/>
          <w:attr w:name="Month" w:val="8"/>
          <w:attr w:name="Year" w:val="2004"/>
        </w:smartTagPr>
        <w:r w:rsidRPr="00AC1F5E">
          <w:t>2004</w:t>
        </w:r>
        <w:r w:rsidRPr="00AC1F5E">
          <w:t>年</w:t>
        </w:r>
        <w:r w:rsidRPr="00AC1F5E">
          <w:t>8</w:t>
        </w:r>
        <w:r w:rsidRPr="00AC1F5E">
          <w:t>月</w:t>
        </w:r>
        <w:r w:rsidRPr="00AC1F5E">
          <w:t>5</w:t>
        </w:r>
        <w:r w:rsidRPr="00AC1F5E">
          <w:t>日</w:t>
        </w:r>
      </w:smartTag>
      <w:r w:rsidRPr="00AC1F5E">
        <w:t>第</w:t>
      </w:r>
      <w:r w:rsidRPr="00AC1F5E">
        <w:t>230-P</w:t>
      </w:r>
      <w:r w:rsidRPr="00AC1F5E">
        <w:t>号令；</w:t>
      </w:r>
    </w:p>
    <w:p w:rsidR="00BB48CE" w:rsidRPr="00AC1F5E" w:rsidRDefault="00FF7C63" w:rsidP="00FF7C63">
      <w:pPr>
        <w:pStyle w:val="SingleTxtGC"/>
      </w:pPr>
      <w:r>
        <w:rPr>
          <w:rFonts w:hint="eastAsia"/>
        </w:rPr>
        <w:t xml:space="preserve">134.  </w:t>
      </w:r>
      <w:r w:rsidR="00BB48CE" w:rsidRPr="00AC1F5E">
        <w:t>由于中央公共当局改组，学生、青年和成人专业培训由教育部和经济和贸易部</w:t>
      </w:r>
      <w:r w:rsidR="00BB48CE" w:rsidRPr="00AC1F5E">
        <w:t>(</w:t>
      </w:r>
      <w:r w:rsidR="00BB48CE" w:rsidRPr="00AC1F5E">
        <w:t>国家就业局</w:t>
      </w:r>
      <w:r w:rsidR="00BB48CE" w:rsidRPr="00AC1F5E">
        <w:t>)</w:t>
      </w:r>
      <w:r w:rsidR="00BB48CE" w:rsidRPr="00AC1F5E">
        <w:t>下属部门管理，并以私营部门和非政府部门作为补充。</w:t>
      </w:r>
    </w:p>
    <w:p w:rsidR="00BB48CE" w:rsidRPr="00AC1F5E" w:rsidRDefault="00FF7C63" w:rsidP="00FF7C63">
      <w:pPr>
        <w:pStyle w:val="SingleTxtGC"/>
      </w:pPr>
      <w:r>
        <w:rPr>
          <w:rFonts w:hint="eastAsia"/>
          <w:bCs/>
        </w:rPr>
        <w:t xml:space="preserve">135.  </w:t>
      </w:r>
      <w:r w:rsidR="00BB48CE" w:rsidRPr="00AC1F5E">
        <w:rPr>
          <w:bCs/>
        </w:rPr>
        <w:t>2007</w:t>
      </w:r>
      <w:r w:rsidR="00BB48CE" w:rsidRPr="00AC1F5E">
        <w:rPr>
          <w:bCs/>
        </w:rPr>
        <w:t>年，有</w:t>
      </w:r>
      <w:r w:rsidR="00BB48CE" w:rsidRPr="00AC1F5E">
        <w:rPr>
          <w:bCs/>
        </w:rPr>
        <w:t>8 883</w:t>
      </w:r>
      <w:r w:rsidR="00BB48CE" w:rsidRPr="00AC1F5E">
        <w:rPr>
          <w:bCs/>
        </w:rPr>
        <w:t>名失业人员受益于专业培训和指导部门的服务，包括专业咨询和指导以及专业选择咨询。其中，</w:t>
      </w:r>
      <w:r w:rsidR="00BB48CE" w:rsidRPr="00AC1F5E">
        <w:rPr>
          <w:bCs/>
        </w:rPr>
        <w:t>5 197</w:t>
      </w:r>
      <w:r w:rsidR="00BB48CE" w:rsidRPr="00AC1F5E">
        <w:rPr>
          <w:bCs/>
        </w:rPr>
        <w:t>人为妇女，</w:t>
      </w:r>
      <w:r w:rsidR="00BB48CE" w:rsidRPr="00AC1F5E">
        <w:rPr>
          <w:bCs/>
        </w:rPr>
        <w:t>5 493</w:t>
      </w:r>
      <w:r w:rsidR="00BB48CE" w:rsidRPr="00AC1F5E">
        <w:rPr>
          <w:bCs/>
        </w:rPr>
        <w:t>人为男子。为了确保企业获得所需要的人员，</w:t>
      </w:r>
      <w:r w:rsidR="00BB48CE" w:rsidRPr="00AC1F5E">
        <w:rPr>
          <w:bCs/>
        </w:rPr>
        <w:t>1 056</w:t>
      </w:r>
      <w:r w:rsidR="00BB48CE" w:rsidRPr="00AC1F5E">
        <w:rPr>
          <w:bCs/>
        </w:rPr>
        <w:t>人参加了职业培训课程，</w:t>
      </w:r>
      <w:r w:rsidR="00BB48CE" w:rsidRPr="00AC1F5E">
        <w:rPr>
          <w:bCs/>
        </w:rPr>
        <w:t>1 366</w:t>
      </w:r>
      <w:r w:rsidR="00BB48CE" w:rsidRPr="00AC1F5E">
        <w:rPr>
          <w:bCs/>
        </w:rPr>
        <w:t>人</w:t>
      </w:r>
      <w:r w:rsidR="00BB48CE" w:rsidRPr="00AC1F5E">
        <w:rPr>
          <w:bCs/>
        </w:rPr>
        <w:t>(</w:t>
      </w:r>
      <w:r w:rsidR="00BB48CE" w:rsidRPr="00AC1F5E">
        <w:rPr>
          <w:bCs/>
        </w:rPr>
        <w:t>包括</w:t>
      </w:r>
      <w:r w:rsidR="00BB48CE" w:rsidRPr="00AC1F5E">
        <w:rPr>
          <w:bCs/>
        </w:rPr>
        <w:t>993(68%)</w:t>
      </w:r>
      <w:r w:rsidR="00BB48CE" w:rsidRPr="00AC1F5E">
        <w:rPr>
          <w:bCs/>
        </w:rPr>
        <w:t>名妇女</w:t>
      </w:r>
      <w:r w:rsidR="00BB48CE" w:rsidRPr="00AC1F5E">
        <w:rPr>
          <w:bCs/>
        </w:rPr>
        <w:t>)</w:t>
      </w:r>
      <w:r w:rsidR="00BB48CE" w:rsidRPr="00AC1F5E">
        <w:rPr>
          <w:bCs/>
        </w:rPr>
        <w:t>已经完成了课程，在编写报告时有</w:t>
      </w:r>
      <w:r w:rsidR="00BB48CE" w:rsidRPr="00AC1F5E">
        <w:rPr>
          <w:bCs/>
        </w:rPr>
        <w:t>1 697</w:t>
      </w:r>
      <w:r w:rsidR="00BB48CE" w:rsidRPr="00AC1F5E">
        <w:rPr>
          <w:bCs/>
        </w:rPr>
        <w:t>人正在完成课程；在居住地开展的培训占</w:t>
      </w:r>
      <w:r w:rsidR="00BB48CE" w:rsidRPr="00AC1F5E">
        <w:rPr>
          <w:bCs/>
        </w:rPr>
        <w:t>58%</w:t>
      </w:r>
      <w:r w:rsidR="00BB48CE" w:rsidRPr="00AC1F5E">
        <w:rPr>
          <w:bCs/>
        </w:rPr>
        <w:t>。</w:t>
      </w:r>
    </w:p>
    <w:p w:rsidR="00BB48CE" w:rsidRPr="00AC1F5E" w:rsidRDefault="00FF7C63" w:rsidP="00FF7C63">
      <w:pPr>
        <w:pStyle w:val="SingleTxtGC"/>
      </w:pPr>
      <w:r>
        <w:rPr>
          <w:rFonts w:hint="eastAsia"/>
        </w:rPr>
        <w:t xml:space="preserve">136.  </w:t>
      </w:r>
      <w:r w:rsidR="00BB48CE" w:rsidRPr="00AC1F5E">
        <w:t>2008</w:t>
      </w:r>
      <w:r w:rsidR="00BB48CE" w:rsidRPr="00AC1F5E">
        <w:t>年地区就业机构签订的失业人员职业培训合同获得了关注、核对和协调。</w:t>
      </w:r>
    </w:p>
    <w:p w:rsidR="00BB48CE" w:rsidRPr="00AC1F5E" w:rsidRDefault="00FF7C63" w:rsidP="00FF7C63">
      <w:pPr>
        <w:pStyle w:val="SingleTxtGC"/>
      </w:pPr>
      <w:r>
        <w:rPr>
          <w:rFonts w:hint="eastAsia"/>
        </w:rPr>
        <w:t xml:space="preserve">137.  </w:t>
      </w:r>
      <w:r w:rsidR="00BB48CE" w:rsidRPr="00AC1F5E">
        <w:t>已经编制了下列事项的数据：《</w:t>
      </w:r>
      <w:r w:rsidR="00BB48CE" w:rsidRPr="00AC1F5E">
        <w:t>“2006-2009</w:t>
      </w:r>
      <w:r w:rsidR="00BB48CE" w:rsidRPr="00AC1F5E">
        <w:t>年促进社会两性平等</w:t>
      </w:r>
      <w:r w:rsidR="00BB48CE" w:rsidRPr="00AC1F5E">
        <w:t>”</w:t>
      </w:r>
      <w:r w:rsidR="00BB48CE" w:rsidRPr="00AC1F5E">
        <w:t>国家计划》</w:t>
      </w:r>
      <w:r w:rsidR="00BB48CE" w:rsidRPr="00AC1F5E">
        <w:t>2007</w:t>
      </w:r>
      <w:r w:rsidR="00BB48CE" w:rsidRPr="00AC1F5E">
        <w:t>年执行情况；</w:t>
      </w:r>
      <w:r w:rsidR="00BB48CE" w:rsidRPr="00AC1F5E">
        <w:t>“</w:t>
      </w:r>
      <w:r w:rsidR="00BB48CE" w:rsidRPr="00AC1F5E">
        <w:t>关于批准《</w:t>
      </w:r>
      <w:r w:rsidR="00BB48CE" w:rsidRPr="00AC1F5E">
        <w:t>2007-2010</w:t>
      </w:r>
      <w:r w:rsidR="00BB48CE" w:rsidRPr="00AC1F5E">
        <w:t>年支助摩尔多瓦共和国罗姆人社区行动计划》</w:t>
      </w:r>
      <w:r w:rsidR="00BB48CE" w:rsidRPr="00AC1F5E">
        <w:t>”</w:t>
      </w:r>
      <w:r w:rsidR="00BB48CE" w:rsidRPr="00AC1F5E">
        <w:t>的</w:t>
      </w:r>
      <w:smartTag w:uri="urn:schemas-microsoft-com:office:smarttags" w:element="chsdate">
        <w:smartTagPr>
          <w:attr w:name="IsROCDate" w:val="False"/>
          <w:attr w:name="IsLunarDate" w:val="False"/>
          <w:attr w:name="Day" w:val="21"/>
          <w:attr w:name="Month" w:val="12"/>
          <w:attr w:name="Year" w:val="2006"/>
        </w:smartTagPr>
        <w:r w:rsidR="00BB48CE" w:rsidRPr="00AC1F5E">
          <w:t>2006</w:t>
        </w:r>
        <w:r w:rsidR="00BB48CE" w:rsidRPr="00AC1F5E">
          <w:t>年</w:t>
        </w:r>
        <w:r w:rsidR="00BB48CE" w:rsidRPr="00AC1F5E">
          <w:t>12</w:t>
        </w:r>
        <w:r w:rsidR="00BB48CE" w:rsidRPr="00AC1F5E">
          <w:t>月</w:t>
        </w:r>
        <w:r w:rsidR="00BB48CE" w:rsidRPr="00AC1F5E">
          <w:t>21</w:t>
        </w:r>
        <w:r w:rsidR="00BB48CE" w:rsidRPr="00AC1F5E">
          <w:t>日</w:t>
        </w:r>
      </w:smartTag>
      <w:r w:rsidR="00BB48CE" w:rsidRPr="00AC1F5E">
        <w:t>第</w:t>
      </w:r>
      <w:r w:rsidR="00BB48CE" w:rsidRPr="00AC1F5E">
        <w:t>1453</w:t>
      </w:r>
      <w:r w:rsidR="00BB48CE" w:rsidRPr="00AC1F5E">
        <w:t>号政府决定执行情况；为执行《</w:t>
      </w:r>
      <w:r w:rsidR="00BB48CE" w:rsidRPr="00AC1F5E">
        <w:t>2006-2008</w:t>
      </w:r>
      <w:r w:rsidR="00BB48CE" w:rsidRPr="00AC1F5E">
        <w:t>年中小型企业发展支助战略》采取的行动；关于《</w:t>
      </w:r>
      <w:r w:rsidR="00BB48CE" w:rsidRPr="00AC1F5E">
        <w:t>2007-2015</w:t>
      </w:r>
      <w:r w:rsidR="00BB48CE" w:rsidRPr="00AC1F5E">
        <w:t>年国家就业政策战略》的</w:t>
      </w:r>
      <w:smartTag w:uri="urn:schemas-microsoft-com:office:smarttags" w:element="chsdate">
        <w:smartTagPr>
          <w:attr w:name="IsROCDate" w:val="False"/>
          <w:attr w:name="IsLunarDate" w:val="False"/>
          <w:attr w:name="Day" w:val="31"/>
          <w:attr w:name="Month" w:val="5"/>
          <w:attr w:name="Year" w:val="2007"/>
        </w:smartTagPr>
        <w:r w:rsidR="00BB48CE" w:rsidRPr="00AC1F5E">
          <w:t>2007</w:t>
        </w:r>
        <w:r w:rsidR="00BB48CE" w:rsidRPr="00AC1F5E">
          <w:t>年</w:t>
        </w:r>
        <w:r w:rsidR="00BB48CE" w:rsidRPr="00AC1F5E">
          <w:t>5</w:t>
        </w:r>
        <w:r w:rsidR="00BB48CE" w:rsidRPr="00AC1F5E">
          <w:t>月</w:t>
        </w:r>
        <w:r w:rsidR="00BB48CE" w:rsidRPr="00AC1F5E">
          <w:t>31</w:t>
        </w:r>
        <w:r w:rsidR="00BB48CE" w:rsidRPr="00AC1F5E">
          <w:t>日</w:t>
        </w:r>
      </w:smartTag>
      <w:r w:rsidR="00BB48CE" w:rsidRPr="00AC1F5E">
        <w:t>第</w:t>
      </w:r>
      <w:r w:rsidR="00BB48CE" w:rsidRPr="00AC1F5E">
        <w:t>605</w:t>
      </w:r>
      <w:r w:rsidR="00BB48CE" w:rsidRPr="00AC1F5E">
        <w:t>号政府决定</w:t>
      </w:r>
      <w:r w:rsidR="00BB48CE" w:rsidRPr="00AC1F5E">
        <w:t>“</w:t>
      </w:r>
      <w:r w:rsidR="00BB48CE" w:rsidRPr="00AC1F5E">
        <w:t>失业人员专业培训和指导</w:t>
      </w:r>
      <w:r w:rsidR="00BB48CE" w:rsidRPr="00AC1F5E">
        <w:t>”</w:t>
      </w:r>
      <w:r w:rsidR="00BB48CE" w:rsidRPr="00AC1F5E">
        <w:t>一章的规定执行情况。</w:t>
      </w:r>
    </w:p>
    <w:p w:rsidR="00BB48CE" w:rsidRPr="00AC1F5E" w:rsidRDefault="00FF7C63" w:rsidP="00FF7C63">
      <w:pPr>
        <w:pStyle w:val="SingleTxtGC"/>
        <w:rPr>
          <w:color w:val="0000FF"/>
        </w:rPr>
      </w:pPr>
      <w:r>
        <w:rPr>
          <w:rFonts w:hint="eastAsia"/>
        </w:rPr>
        <w:t xml:space="preserve">138.  </w:t>
      </w:r>
      <w:r w:rsidR="00BB48CE" w:rsidRPr="00AC1F5E">
        <w:t>在报告所涉期间，根据《</w:t>
      </w:r>
      <w:r w:rsidR="00BB48CE" w:rsidRPr="00AC1F5E">
        <w:t>2004-2006</w:t>
      </w:r>
      <w:r w:rsidR="00BB48CE" w:rsidRPr="00AC1F5E">
        <w:t>年首次公共支出分析》</w:t>
      </w:r>
      <w:r w:rsidR="00BB48CE" w:rsidRPr="00AC1F5E">
        <w:t>(</w:t>
      </w:r>
      <w:r w:rsidR="00BB48CE" w:rsidRPr="00AC1F5E">
        <w:t>以及必要附件</w:t>
      </w:r>
      <w:r w:rsidR="00BB48CE" w:rsidRPr="00AC1F5E">
        <w:t>)</w:t>
      </w:r>
      <w:r w:rsidR="00BB48CE" w:rsidRPr="00AC1F5E">
        <w:t>，编制了关于教育机构失业人员专业培训课程完成情况以及</w:t>
      </w:r>
      <w:r w:rsidR="00BB48CE" w:rsidRPr="00AC1F5E">
        <w:t>“2009-2011</w:t>
      </w:r>
      <w:r w:rsidR="00BB48CE" w:rsidRPr="00AC1F5E">
        <w:t>年中期支出框架</w:t>
      </w:r>
      <w:r w:rsidR="00BB48CE" w:rsidRPr="00AC1F5E">
        <w:t>”</w:t>
      </w:r>
      <w:r w:rsidR="00BB48CE" w:rsidRPr="00AC1F5E">
        <w:t>的</w:t>
      </w:r>
      <w:r w:rsidR="00BB48CE" w:rsidRPr="00AC1F5E">
        <w:t>“</w:t>
      </w:r>
      <w:r w:rsidR="00BB48CE" w:rsidRPr="00AC1F5E">
        <w:t>专业培训和指导</w:t>
      </w:r>
      <w:r w:rsidR="00BB48CE" w:rsidRPr="00AC1F5E">
        <w:t>”</w:t>
      </w:r>
      <w:r w:rsidR="00BB48CE" w:rsidRPr="00AC1F5E">
        <w:t>一章的综合数据，提供给世界银行。这些教育机构提供专业培训和技能</w:t>
      </w:r>
      <w:r w:rsidR="00BB48CE" w:rsidRPr="00AC1F5E">
        <w:t>/</w:t>
      </w:r>
      <w:r w:rsidR="00BB48CE" w:rsidRPr="00AC1F5E">
        <w:t>专业，组织失业人员专业培训就是为了获得这些专业培训和技能</w:t>
      </w:r>
      <w:r w:rsidR="00BB48CE" w:rsidRPr="00AC1F5E">
        <w:t>/</w:t>
      </w:r>
      <w:r w:rsidR="00BB48CE" w:rsidRPr="00AC1F5E">
        <w:t>专业。</w:t>
      </w:r>
    </w:p>
    <w:p w:rsidR="00BB48CE" w:rsidRPr="00AC1F5E" w:rsidRDefault="00FF7C63" w:rsidP="00E27FFE">
      <w:pPr>
        <w:pStyle w:val="SingleTxtGC"/>
      </w:pPr>
      <w:r>
        <w:rPr>
          <w:rFonts w:hint="eastAsia"/>
        </w:rPr>
        <w:t xml:space="preserve">139.  </w:t>
      </w:r>
      <w:r w:rsidR="00BB48CE" w:rsidRPr="00AC1F5E">
        <w:t>2000-2007</w:t>
      </w:r>
      <w:r w:rsidR="00BB48CE" w:rsidRPr="00AC1F5E">
        <w:t>年失业人员专业培训数据</w:t>
      </w:r>
      <w:r w:rsidR="00E27FFE">
        <w:rPr>
          <w:rFonts w:hint="eastAsia"/>
          <w:spacing w:val="-50"/>
        </w:rPr>
        <w:t>―</w:t>
      </w:r>
      <w:r w:rsidR="00E27FFE">
        <w:rPr>
          <w:rFonts w:hint="eastAsia"/>
        </w:rPr>
        <w:t>―</w:t>
      </w:r>
      <w:r w:rsidR="00BB48CE" w:rsidRPr="00AC1F5E">
        <w:t>参加人数、完成人数、培训后获得就业人数等等</w:t>
      </w:r>
      <w:r w:rsidR="00BB48CE" w:rsidRPr="00AC1F5E">
        <w:t>(</w:t>
      </w:r>
      <w:r w:rsidR="00BB48CE" w:rsidRPr="00AC1F5E">
        <w:t>附件</w:t>
      </w:r>
      <w:r w:rsidR="00BB48CE" w:rsidRPr="00AC1F5E">
        <w:t>1</w:t>
      </w:r>
      <w:r w:rsidR="00BB48CE" w:rsidRPr="00AC1F5E">
        <w:t>表</w:t>
      </w:r>
      <w:r w:rsidR="00BB48CE" w:rsidRPr="00AC1F5E">
        <w:t>5)</w:t>
      </w:r>
      <w:r w:rsidR="00BB48CE" w:rsidRPr="00AC1F5E">
        <w:t>。</w:t>
      </w:r>
    </w:p>
    <w:p w:rsidR="00BB48CE" w:rsidRPr="00AC1F5E" w:rsidRDefault="00FF7C63" w:rsidP="00FF7C63">
      <w:pPr>
        <w:pStyle w:val="SingleTxtGC"/>
      </w:pPr>
      <w:r>
        <w:rPr>
          <w:rFonts w:hint="eastAsia"/>
        </w:rPr>
        <w:t xml:space="preserve">140.  </w:t>
      </w:r>
      <w:r w:rsidR="00BB48CE" w:rsidRPr="00AC1F5E">
        <w:t>组织失业人员专业培训课程的支出来自摩尔多瓦共和国国家社会保险局的预算的失业基金</w:t>
      </w:r>
      <w:r w:rsidR="00BB48CE" w:rsidRPr="00AC1F5E">
        <w:t>(</w:t>
      </w:r>
      <w:r w:rsidR="00BB48CE" w:rsidRPr="00AC1F5E">
        <w:t>详情查阅附件</w:t>
      </w:r>
      <w:r w:rsidR="00BB48CE" w:rsidRPr="00AC1F5E">
        <w:t>1</w:t>
      </w:r>
      <w:r w:rsidR="00BB48CE" w:rsidRPr="00AC1F5E">
        <w:t>表</w:t>
      </w:r>
      <w:r w:rsidR="00BB48CE" w:rsidRPr="00AC1F5E">
        <w:t>6)</w:t>
      </w:r>
      <w:r w:rsidR="00BB48CE" w:rsidRPr="00AC1F5E">
        <w:t>。</w:t>
      </w:r>
    </w:p>
    <w:p w:rsidR="00BB48CE" w:rsidRPr="00AC1F5E" w:rsidRDefault="00FF7C63" w:rsidP="00FF7C63">
      <w:pPr>
        <w:pStyle w:val="SingleTxtGC"/>
      </w:pPr>
      <w:r>
        <w:rPr>
          <w:rFonts w:hint="eastAsia"/>
        </w:rPr>
        <w:t xml:space="preserve">141.  </w:t>
      </w:r>
      <w:r w:rsidR="00BB48CE" w:rsidRPr="00AC1F5E">
        <w:t>除了国家就业局之外，也可通过根据《劳动法》第</w:t>
      </w:r>
      <w:r w:rsidR="00BB48CE" w:rsidRPr="00AC1F5E">
        <w:t>215</w:t>
      </w:r>
      <w:r w:rsidR="00BB48CE" w:rsidRPr="00AC1F5E">
        <w:t>条和第</w:t>
      </w:r>
      <w:r w:rsidR="00BB48CE" w:rsidRPr="00AC1F5E">
        <w:t>216</w:t>
      </w:r>
      <w:r w:rsidR="00BB48CE" w:rsidRPr="00AC1F5E">
        <w:t>条签订专业资格认证合同、继续专业培训合同或见习合同获得专业培训。专业资格认证合同和继续培训合同在雇主和希望继续获得专业培训的雇员之间签订，是个人劳动合同的补充。至于见习合同，这是一种民法合同，可在雇主与希望获得资格、专业技术或专业的非本单位年轻人之间签订。在整个合同期内，劳动法适用于签订了合同的雇员和见习人员，包括《劳动法》第</w:t>
      </w:r>
      <w:r w:rsidR="00BB48CE" w:rsidRPr="00AC1F5E">
        <w:t>5</w:t>
      </w:r>
      <w:r w:rsidR="00BB48CE" w:rsidRPr="00AC1F5E">
        <w:t>第和第</w:t>
      </w:r>
      <w:r w:rsidR="00BB48CE" w:rsidRPr="00AC1F5E">
        <w:t>8</w:t>
      </w:r>
      <w:r w:rsidR="00BB48CE" w:rsidRPr="00AC1F5E">
        <w:t>条规定的所有员工的权利一律平等的原则。</w:t>
      </w:r>
    </w:p>
    <w:p w:rsidR="00BB48CE" w:rsidRPr="00AC1F5E" w:rsidRDefault="00FF7C63" w:rsidP="00FF7C63">
      <w:pPr>
        <w:pStyle w:val="SingleTxtGC"/>
      </w:pPr>
      <w:r>
        <w:rPr>
          <w:rFonts w:hint="eastAsia"/>
        </w:rPr>
        <w:t xml:space="preserve">142.  </w:t>
      </w:r>
      <w:smartTag w:uri="urn:schemas-microsoft-com:office:smarttags" w:element="chsdate">
        <w:smartTagPr>
          <w:attr w:name="IsROCDate" w:val="False"/>
          <w:attr w:name="IsLunarDate" w:val="False"/>
          <w:attr w:name="Day" w:val="17"/>
          <w:attr w:name="Month" w:val="3"/>
          <w:attr w:name="Year" w:val="2008"/>
        </w:smartTagPr>
        <w:r w:rsidR="00BB48CE" w:rsidRPr="00AC1F5E">
          <w:t>2008</w:t>
        </w:r>
        <w:r w:rsidR="00BB48CE" w:rsidRPr="00AC1F5E">
          <w:t>年</w:t>
        </w:r>
        <w:r w:rsidR="00BB48CE" w:rsidRPr="00AC1F5E">
          <w:t>3</w:t>
        </w:r>
        <w:r w:rsidR="00BB48CE" w:rsidRPr="00AC1F5E">
          <w:t>月</w:t>
        </w:r>
        <w:r w:rsidR="00BB48CE" w:rsidRPr="00AC1F5E">
          <w:t>17</w:t>
        </w:r>
        <w:r w:rsidR="00BB48CE" w:rsidRPr="00AC1F5E">
          <w:t>日</w:t>
        </w:r>
      </w:smartTag>
      <w:r w:rsidR="00BB48CE" w:rsidRPr="00AC1F5E">
        <w:t>，在鲁斯卡第</w:t>
      </w:r>
      <w:r w:rsidR="00BB48CE" w:rsidRPr="00AC1F5E">
        <w:t>7</w:t>
      </w:r>
      <w:r w:rsidR="00BB48CE" w:rsidRPr="00AC1F5E">
        <w:t>教养所开办了专业技工学校，教授专业的指甲美化术。这是被拘留在上述教养所的</w:t>
      </w:r>
      <w:r w:rsidR="00BB48CE" w:rsidRPr="00AC1F5E">
        <w:t>“</w:t>
      </w:r>
      <w:r w:rsidR="00BB48CE" w:rsidRPr="00AC1F5E">
        <w:t>被拘留者融入社会</w:t>
      </w:r>
      <w:r w:rsidR="00BB48CE" w:rsidRPr="00AC1F5E">
        <w:t>”</w:t>
      </w:r>
      <w:r w:rsidR="00BB48CE" w:rsidRPr="00AC1F5E">
        <w:t>项目整体目标的一部分。在共和国未成年人社会保护协会和</w:t>
      </w:r>
      <w:r w:rsidR="00BB48CE" w:rsidRPr="00AC1F5E">
        <w:t xml:space="preserve"> “Insula Speranţei”</w:t>
      </w:r>
      <w:r w:rsidR="00BB48CE" w:rsidRPr="00AC1F5E">
        <w:t>青年协会的支助下，以及在摩尔多瓦移徙问题国际组织的支助下，这一项目得以实施。在同一方案中，</w:t>
      </w:r>
      <w:r w:rsidR="00BB48CE" w:rsidRPr="00AC1F5E">
        <w:t>“Insula Speranţei”</w:t>
      </w:r>
      <w:r w:rsidR="00BB48CE" w:rsidRPr="00AC1F5E">
        <w:t>协会成员为被拘留者组织了一次音乐会，由摩尔多瓦艺术大学的学生演出。这些类型的举措的数量不断增多，越来越富有成果。</w:t>
      </w:r>
    </w:p>
    <w:p w:rsidR="00BB48CE" w:rsidRPr="00AC1F5E" w:rsidRDefault="00FF7C63" w:rsidP="00FF7C63">
      <w:pPr>
        <w:pStyle w:val="SingleTxtGC"/>
      </w:pPr>
      <w:r>
        <w:rPr>
          <w:rFonts w:hint="eastAsia"/>
        </w:rPr>
        <w:t xml:space="preserve">143.  </w:t>
      </w:r>
      <w:r w:rsidR="00BB48CE" w:rsidRPr="00AC1F5E">
        <w:t>根据关于军人地位的</w:t>
      </w:r>
      <w:smartTag w:uri="urn:schemas-microsoft-com:office:smarttags" w:element="chsdate">
        <w:smartTagPr>
          <w:attr w:name="IsROCDate" w:val="False"/>
          <w:attr w:name="IsLunarDate" w:val="False"/>
          <w:attr w:name="Day" w:val="22"/>
          <w:attr w:name="Month" w:val="7"/>
          <w:attr w:name="Year" w:val="2005"/>
        </w:smartTagPr>
        <w:r w:rsidR="00BB48CE" w:rsidRPr="00AC1F5E">
          <w:t>2005</w:t>
        </w:r>
        <w:r w:rsidR="00BB48CE" w:rsidRPr="00AC1F5E">
          <w:t>年</w:t>
        </w:r>
        <w:r w:rsidR="00BB48CE" w:rsidRPr="00AC1F5E">
          <w:t>7</w:t>
        </w:r>
        <w:r w:rsidR="00BB48CE" w:rsidRPr="00AC1F5E">
          <w:t>月</w:t>
        </w:r>
        <w:r w:rsidR="00BB48CE" w:rsidRPr="00AC1F5E">
          <w:t>22</w:t>
        </w:r>
        <w:r w:rsidR="00BB48CE" w:rsidRPr="00AC1F5E">
          <w:t>日</w:t>
        </w:r>
      </w:smartTag>
      <w:r w:rsidR="00BB48CE" w:rsidRPr="00AC1F5E">
        <w:t>第</w:t>
      </w:r>
      <w:r w:rsidR="00BB48CE" w:rsidRPr="00AC1F5E">
        <w:t>162-XVI</w:t>
      </w:r>
      <w:r w:rsidR="00BB48CE" w:rsidRPr="00AC1F5E">
        <w:t>号法律第</w:t>
      </w:r>
      <w:r w:rsidR="00BB48CE" w:rsidRPr="00AC1F5E">
        <w:t>22</w:t>
      </w:r>
      <w:r w:rsidR="00BB48CE" w:rsidRPr="00AC1F5E">
        <w:t>条，存在专业培训和加入非军事部门的可能性。</w:t>
      </w:r>
    </w:p>
    <w:p w:rsidR="00BB48CE" w:rsidRPr="00AC1F5E" w:rsidRDefault="00FF7C63" w:rsidP="00FF7C63">
      <w:pPr>
        <w:pStyle w:val="SingleTxtGC"/>
        <w:rPr>
          <w:b/>
        </w:rPr>
      </w:pPr>
      <w:r>
        <w:rPr>
          <w:rFonts w:hint="eastAsia"/>
        </w:rPr>
        <w:t xml:space="preserve">144.  </w:t>
      </w:r>
      <w:r w:rsidR="00BB48CE" w:rsidRPr="00AC1F5E">
        <w:t>为了建立一套合同制军人及后备部队转业公民职业再转换和社会适应制度，政府以其</w:t>
      </w:r>
      <w:smartTag w:uri="urn:schemas-microsoft-com:office:smarttags" w:element="chsdate">
        <w:smartTagPr>
          <w:attr w:name="IsROCDate" w:val="False"/>
          <w:attr w:name="IsLunarDate" w:val="False"/>
          <w:attr w:name="Day" w:val="19"/>
          <w:attr w:name="Month" w:val="9"/>
          <w:attr w:name="Year" w:val="2007"/>
        </w:smartTagPr>
        <w:r w:rsidR="00BB48CE" w:rsidRPr="00AC1F5E">
          <w:t>2007</w:t>
        </w:r>
        <w:r w:rsidR="00BB48CE" w:rsidRPr="00AC1F5E">
          <w:t>年</w:t>
        </w:r>
        <w:r w:rsidR="00BB48CE" w:rsidRPr="00AC1F5E">
          <w:t>9</w:t>
        </w:r>
        <w:r w:rsidR="00BB48CE" w:rsidRPr="00AC1F5E">
          <w:t>月</w:t>
        </w:r>
        <w:r w:rsidR="00BB48CE" w:rsidRPr="00AC1F5E">
          <w:t>19</w:t>
        </w:r>
        <w:r w:rsidR="00BB48CE" w:rsidRPr="00AC1F5E">
          <w:t>日</w:t>
        </w:r>
      </w:smartTag>
      <w:r w:rsidR="00BB48CE" w:rsidRPr="00AC1F5E">
        <w:t>第</w:t>
      </w:r>
      <w:r w:rsidR="00BB48CE" w:rsidRPr="00AC1F5E">
        <w:t>1042</w:t>
      </w:r>
      <w:r w:rsidR="00BB48CE" w:rsidRPr="00AC1F5E">
        <w:t>号决定通过了关于按合同制军人和后备部队转业公民职业再转换和社会适应条例。</w:t>
      </w:r>
    </w:p>
    <w:p w:rsidR="00BB48CE" w:rsidRPr="00AC1F5E" w:rsidRDefault="00FF7C63" w:rsidP="00FF7C63">
      <w:pPr>
        <w:pStyle w:val="SingleTxtGC"/>
      </w:pPr>
      <w:r>
        <w:rPr>
          <w:rFonts w:hint="eastAsia"/>
        </w:rPr>
        <w:t xml:space="preserve">145.  </w:t>
      </w:r>
      <w:r w:rsidR="00BB48CE" w:rsidRPr="00AC1F5E">
        <w:t>《劳动法》载有单独的一章</w:t>
      </w:r>
      <w:r w:rsidR="00BB48CE" w:rsidRPr="00AC1F5E">
        <w:t>--“</w:t>
      </w:r>
      <w:r w:rsidR="00BB48CE" w:rsidRPr="00AC1F5E">
        <w:t>专业培训</w:t>
      </w:r>
      <w:r w:rsidR="00BB48CE" w:rsidRPr="00AC1F5E">
        <w:t>”</w:t>
      </w:r>
      <w:r w:rsidR="00BB48CE" w:rsidRPr="00AC1F5E">
        <w:t>。第</w:t>
      </w:r>
      <w:r w:rsidR="00BB48CE" w:rsidRPr="00AC1F5E">
        <w:t>212</w:t>
      </w:r>
      <w:r w:rsidR="00BB48CE" w:rsidRPr="00AC1F5E">
        <w:t>条载有</w:t>
      </w:r>
      <w:r w:rsidR="00BB48CE" w:rsidRPr="00AC1F5E">
        <w:t>“</w:t>
      </w:r>
      <w:r w:rsidR="00BB48CE" w:rsidRPr="00AC1F5E">
        <w:t>专业培训</w:t>
      </w:r>
      <w:r w:rsidR="00BB48CE" w:rsidRPr="00AC1F5E">
        <w:t>”</w:t>
      </w:r>
      <w:r w:rsidR="00BB48CE" w:rsidRPr="00AC1F5E">
        <w:t>的定义。按理解，它是雇员赖以获得某种资格的任何培训程序。第</w:t>
      </w:r>
      <w:r w:rsidR="00BB48CE" w:rsidRPr="00AC1F5E">
        <w:t>213</w:t>
      </w:r>
      <w:r w:rsidR="00BB48CE" w:rsidRPr="00AC1F5E">
        <w:t>条和第</w:t>
      </w:r>
      <w:r w:rsidR="00BB48CE" w:rsidRPr="00AC1F5E">
        <w:t>214</w:t>
      </w:r>
      <w:r w:rsidR="00BB48CE" w:rsidRPr="00AC1F5E">
        <w:t>条规定了雇主以及雇员在专业培训领域的权利和义务。专业培训的条件、方法、期限和这方面所分配到的财政服务的数额</w:t>
      </w:r>
      <w:r w:rsidR="00BB48CE" w:rsidRPr="00AC1F5E">
        <w:t>(</w:t>
      </w:r>
      <w:r w:rsidR="00BB48CE" w:rsidRPr="00AC1F5E">
        <w:t>金额不少于该单位工资基金的</w:t>
      </w:r>
      <w:r w:rsidR="00BB48CE" w:rsidRPr="00AC1F5E">
        <w:t>2%)</w:t>
      </w:r>
      <w:r w:rsidR="00BB48CE" w:rsidRPr="00AC1F5E">
        <w:t>由集体劳动合同或集体公约规定。如果雇员对专业培训课程或实习活动的参与是由雇主发起的，那么所有有关费用由雇主负责。涉及专业培训合同、见习合同和继续专业培训合同的签署问题由《劳动法》第</w:t>
      </w:r>
      <w:r w:rsidR="00BB48CE" w:rsidRPr="00AC1F5E">
        <w:t>215</w:t>
      </w:r>
      <w:r w:rsidR="00BB48CE" w:rsidRPr="00AC1F5E">
        <w:t>条和</w:t>
      </w:r>
      <w:r w:rsidR="00BB48CE" w:rsidRPr="00AC1F5E">
        <w:t>216</w:t>
      </w:r>
      <w:r w:rsidR="00BB48CE" w:rsidRPr="00AC1F5E">
        <w:t>条做出规定。</w:t>
      </w:r>
    </w:p>
    <w:p w:rsidR="00BB48CE" w:rsidRPr="00AC1F5E" w:rsidRDefault="00FF7C63" w:rsidP="00FF7C63">
      <w:pPr>
        <w:pStyle w:val="SingleTxtGC"/>
      </w:pPr>
      <w:r>
        <w:rPr>
          <w:rFonts w:hint="eastAsia"/>
        </w:rPr>
        <w:t xml:space="preserve">146.  </w:t>
      </w:r>
      <w:r w:rsidR="00BB48CE" w:rsidRPr="00AC1F5E">
        <w:t>由于</w:t>
      </w:r>
      <w:r w:rsidR="00BB48CE" w:rsidRPr="00AC1F5E">
        <w:t>1990</w:t>
      </w:r>
      <w:r w:rsidR="00BB48CE" w:rsidRPr="00AC1F5E">
        <w:t>年代摩尔多瓦共和国出现经济衰退，国家统计局对</w:t>
      </w:r>
      <w:r w:rsidR="00BB48CE" w:rsidRPr="00AC1F5E">
        <w:t>“</w:t>
      </w:r>
      <w:r w:rsidR="00BB48CE" w:rsidRPr="00AC1F5E">
        <w:t>劳动生产率</w:t>
      </w:r>
      <w:r w:rsidR="00BB48CE" w:rsidRPr="00AC1F5E">
        <w:t>”</w:t>
      </w:r>
      <w:r w:rsidR="00BB48CE" w:rsidRPr="00AC1F5E">
        <w:t>指标没有进行估算，因而在经济政策制订中未获反映。</w:t>
      </w:r>
    </w:p>
    <w:p w:rsidR="00BB48CE" w:rsidRPr="00AC1F5E" w:rsidRDefault="00250F09" w:rsidP="00250F09">
      <w:pPr>
        <w:pStyle w:val="H23GC"/>
      </w:pPr>
      <w:bookmarkStart w:id="4" w:name="_Toc208289301"/>
      <w:r>
        <w:rPr>
          <w:rFonts w:hint="eastAsia"/>
        </w:rPr>
        <w:tab/>
      </w:r>
      <w:r w:rsidR="00BB48CE" w:rsidRPr="00AC1F5E">
        <w:t>2(d)</w:t>
      </w:r>
      <w:bookmarkEnd w:id="4"/>
      <w:r>
        <w:rPr>
          <w:rFonts w:hint="eastAsia"/>
        </w:rPr>
        <w:tab/>
      </w:r>
      <w:r w:rsidR="00BB48CE" w:rsidRPr="00AC1F5E">
        <w:t>专业和技术教育</w:t>
      </w:r>
    </w:p>
    <w:p w:rsidR="00BB48CE" w:rsidRPr="00AC1F5E" w:rsidRDefault="00B03D5F" w:rsidP="00EB4190">
      <w:pPr>
        <w:pStyle w:val="SingleTxtGC"/>
      </w:pPr>
      <w:r>
        <w:rPr>
          <w:rFonts w:hint="eastAsia"/>
        </w:rPr>
        <w:t xml:space="preserve">147.  </w:t>
      </w:r>
      <w:r w:rsidR="00BB48CE" w:rsidRPr="00AC1F5E">
        <w:t>摩尔多瓦共和国就业人员专业教育系统包括</w:t>
      </w:r>
      <w:r w:rsidR="00BB48CE" w:rsidRPr="00AC1F5E">
        <w:t>31</w:t>
      </w:r>
      <w:r w:rsidR="00BB48CE" w:rsidRPr="00AC1F5E">
        <w:t>所高等教育机构、</w:t>
      </w:r>
      <w:r w:rsidR="00BB48CE" w:rsidRPr="00AC1F5E">
        <w:t>49</w:t>
      </w:r>
      <w:r w:rsidR="00BB48CE" w:rsidRPr="00AC1F5E">
        <w:t>所高等专科机构</w:t>
      </w:r>
      <w:r w:rsidR="00BB48CE" w:rsidRPr="00AC1F5E">
        <w:t>(</w:t>
      </w:r>
      <w:r w:rsidR="00BB48CE" w:rsidRPr="00AC1F5E">
        <w:t>学院</w:t>
      </w:r>
      <w:r w:rsidR="00BB48CE" w:rsidRPr="00AC1F5E">
        <w:t>)</w:t>
      </w:r>
      <w:r w:rsidR="00BB48CE" w:rsidRPr="00AC1F5E">
        <w:t>和</w:t>
      </w:r>
      <w:r w:rsidR="00BB48CE" w:rsidRPr="00AC1F5E">
        <w:t>75</w:t>
      </w:r>
      <w:r w:rsidR="00BB48CE" w:rsidRPr="00AC1F5E">
        <w:t>所中等专业机构，包括</w:t>
      </w:r>
      <w:r w:rsidR="00BB48CE" w:rsidRPr="00AC1F5E">
        <w:t>14</w:t>
      </w:r>
      <w:r w:rsidR="00BB48CE" w:rsidRPr="00AC1F5E">
        <w:t>所大学、</w:t>
      </w:r>
      <w:r w:rsidR="00BB48CE" w:rsidRPr="00AC1F5E">
        <w:t>6</w:t>
      </w:r>
      <w:r w:rsidR="00BB48CE" w:rsidRPr="00AC1F5E">
        <w:t>所学院和</w:t>
      </w:r>
      <w:r w:rsidR="00BB48CE" w:rsidRPr="00AC1F5E">
        <w:t>2</w:t>
      </w:r>
      <w:r w:rsidR="00BB48CE" w:rsidRPr="00AC1F5E">
        <w:t>所私营技工学校。高等教育学生总数为</w:t>
      </w:r>
      <w:r w:rsidR="00BB48CE" w:rsidRPr="00AC1F5E">
        <w:rPr>
          <w:iCs/>
        </w:rPr>
        <w:t>122 900</w:t>
      </w:r>
      <w:r w:rsidR="00BB48CE" w:rsidRPr="00AC1F5E">
        <w:rPr>
          <w:iCs/>
        </w:rPr>
        <w:t>人；高等专科教育</w:t>
      </w:r>
      <w:r w:rsidR="00EB4190" w:rsidRPr="00EB4190">
        <w:rPr>
          <w:rFonts w:hint="eastAsia"/>
          <w:iCs/>
          <w:spacing w:val="-50"/>
        </w:rPr>
        <w:t>―</w:t>
      </w:r>
      <w:r w:rsidR="00EB4190" w:rsidRPr="00EB4190">
        <w:rPr>
          <w:rFonts w:hint="eastAsia"/>
          <w:iCs/>
        </w:rPr>
        <w:t>―</w:t>
      </w:r>
      <w:r w:rsidR="00BB48CE" w:rsidRPr="00AC1F5E">
        <w:rPr>
          <w:iCs/>
        </w:rPr>
        <w:t>31 300</w:t>
      </w:r>
      <w:r w:rsidR="00BB48CE" w:rsidRPr="00AC1F5E">
        <w:rPr>
          <w:iCs/>
        </w:rPr>
        <w:t>人，中等专业教育</w:t>
      </w:r>
      <w:r w:rsidR="00EB4190" w:rsidRPr="00EB4190">
        <w:rPr>
          <w:rFonts w:hint="eastAsia"/>
          <w:iCs/>
          <w:spacing w:val="-50"/>
        </w:rPr>
        <w:t>―</w:t>
      </w:r>
      <w:r w:rsidR="00EB4190" w:rsidRPr="00EB4190">
        <w:rPr>
          <w:rFonts w:hint="eastAsia"/>
          <w:iCs/>
        </w:rPr>
        <w:t>―</w:t>
      </w:r>
      <w:r w:rsidR="00BB48CE" w:rsidRPr="00AC1F5E">
        <w:t>24 500</w:t>
      </w:r>
      <w:r w:rsidR="00BB48CE" w:rsidRPr="00AC1F5E">
        <w:t>人。</w:t>
      </w:r>
    </w:p>
    <w:p w:rsidR="00BB48CE" w:rsidRPr="00AC1F5E" w:rsidRDefault="00B03D5F" w:rsidP="00B03D5F">
      <w:pPr>
        <w:pStyle w:val="SingleTxtGC"/>
      </w:pPr>
      <w:r>
        <w:rPr>
          <w:rFonts w:hint="eastAsia"/>
        </w:rPr>
        <w:t xml:space="preserve">148.  </w:t>
      </w:r>
      <w:r w:rsidR="00BB48CE" w:rsidRPr="00AC1F5E">
        <w:t>国家在资源开发领域的政策目的是使年轻一代能够获得优质的高等、高等专科和中等专业教育，以及在从教育机构毕业后获得相应的工作。</w:t>
      </w:r>
    </w:p>
    <w:p w:rsidR="00BB48CE" w:rsidRPr="00AC1F5E" w:rsidRDefault="00B03D5F" w:rsidP="00B03D5F">
      <w:pPr>
        <w:pStyle w:val="SingleTxtGC"/>
      </w:pPr>
      <w:r>
        <w:rPr>
          <w:rFonts w:hint="eastAsia"/>
        </w:rPr>
        <w:t xml:space="preserve">149.  </w:t>
      </w:r>
      <w:r w:rsidR="00BB48CE" w:rsidRPr="00AC1F5E">
        <w:t>根据关于教育的</w:t>
      </w:r>
      <w:smartTag w:uri="urn:schemas-microsoft-com:office:smarttags" w:element="chsdate">
        <w:smartTagPr>
          <w:attr w:name="IsROCDate" w:val="False"/>
          <w:attr w:name="IsLunarDate" w:val="False"/>
          <w:attr w:name="Day" w:val="21"/>
          <w:attr w:name="Month" w:val="7"/>
          <w:attr w:name="Year" w:val="1995"/>
        </w:smartTagPr>
        <w:r w:rsidR="00BB48CE" w:rsidRPr="00AC1F5E">
          <w:t>1995</w:t>
        </w:r>
        <w:r w:rsidR="00BB48CE" w:rsidRPr="00AC1F5E">
          <w:t>年</w:t>
        </w:r>
        <w:r w:rsidR="00BB48CE" w:rsidRPr="00AC1F5E">
          <w:t>7</w:t>
        </w:r>
        <w:r w:rsidR="00BB48CE" w:rsidRPr="00AC1F5E">
          <w:t>月</w:t>
        </w:r>
        <w:r w:rsidR="00BB48CE" w:rsidRPr="00AC1F5E">
          <w:t>21</w:t>
        </w:r>
        <w:r w:rsidR="00BB48CE" w:rsidRPr="00AC1F5E">
          <w:t>日</w:t>
        </w:r>
      </w:smartTag>
      <w:r w:rsidR="00BB48CE" w:rsidRPr="00AC1F5E">
        <w:t>第</w:t>
      </w:r>
      <w:r w:rsidR="00BB48CE" w:rsidRPr="00AC1F5E">
        <w:t>547-XIII</w:t>
      </w:r>
      <w:r w:rsidR="00BB48CE" w:rsidRPr="00AC1F5E">
        <w:t>号法律和其他规范性法案，政府在专业教育机构方面每年都采取录取指标的办法。这些指标是根据劳动市场的人事需要制订的，是国家社会经济发展趋势的一部分。</w:t>
      </w:r>
    </w:p>
    <w:p w:rsidR="00BB48CE" w:rsidRPr="00AC1F5E" w:rsidRDefault="00B03D5F" w:rsidP="00B03D5F">
      <w:pPr>
        <w:pStyle w:val="SingleTxtGC"/>
      </w:pPr>
      <w:r>
        <w:rPr>
          <w:rFonts w:hint="eastAsia"/>
        </w:rPr>
        <w:t xml:space="preserve">150.  </w:t>
      </w:r>
      <w:r w:rsidR="00BB48CE" w:rsidRPr="00AC1F5E">
        <w:t>摩尔多瓦共和国专家的专业培养根据《高等及高等专科教育机构人员专业教育的专业分类办法》</w:t>
      </w:r>
      <w:r w:rsidR="00BB48CE" w:rsidRPr="00AC1F5E">
        <w:t>(</w:t>
      </w:r>
      <w:r w:rsidR="00BB48CE" w:rsidRPr="00AC1F5E">
        <w:t>由</w:t>
      </w:r>
      <w:smartTag w:uri="urn:schemas-microsoft-com:office:smarttags" w:element="chsdate">
        <w:smartTagPr>
          <w:attr w:name="IsROCDate" w:val="False"/>
          <w:attr w:name="IsLunarDate" w:val="False"/>
          <w:attr w:name="Day" w:val="22"/>
          <w:attr w:name="Month" w:val="6"/>
          <w:attr w:name="Year" w:val="2000"/>
        </w:smartTagPr>
        <w:r w:rsidR="00BB48CE" w:rsidRPr="00AC1F5E">
          <w:t>2000</w:t>
        </w:r>
        <w:r w:rsidR="00BB48CE" w:rsidRPr="00AC1F5E">
          <w:t>年</w:t>
        </w:r>
        <w:r w:rsidR="00BB48CE" w:rsidRPr="00AC1F5E">
          <w:t>6</w:t>
        </w:r>
        <w:r w:rsidR="00BB48CE" w:rsidRPr="00AC1F5E">
          <w:t>月</w:t>
        </w:r>
        <w:r w:rsidR="00BB48CE" w:rsidRPr="00AC1F5E">
          <w:t>22</w:t>
        </w:r>
        <w:r w:rsidR="00BB48CE" w:rsidRPr="00AC1F5E">
          <w:t>日</w:t>
        </w:r>
      </w:smartTag>
      <w:r w:rsidR="00BB48CE" w:rsidRPr="00AC1F5E">
        <w:t>第</w:t>
      </w:r>
      <w:r w:rsidR="00BB48CE" w:rsidRPr="00AC1F5E">
        <w:t>1070-XIV</w:t>
      </w:r>
      <w:r w:rsidR="00BB48CE" w:rsidRPr="00AC1F5E">
        <w:t>号法律通过</w:t>
      </w:r>
      <w:r w:rsidR="00BB48CE" w:rsidRPr="00AC1F5E">
        <w:t>)</w:t>
      </w:r>
      <w:r w:rsidR="00BB48CE" w:rsidRPr="00AC1F5E">
        <w:t>和根据《专业教育部门和高等教育机构人员培养专业分类办法》</w:t>
      </w:r>
      <w:r w:rsidR="00BB48CE" w:rsidRPr="00AC1F5E">
        <w:t>(</w:t>
      </w:r>
      <w:r w:rsidR="00BB48CE" w:rsidRPr="00AC1F5E">
        <w:t>第</w:t>
      </w:r>
      <w:r w:rsidR="00BB48CE" w:rsidRPr="00AC1F5E">
        <w:t>1</w:t>
      </w:r>
      <w:r w:rsidR="00BB48CE" w:rsidRPr="00AC1F5E">
        <w:t>周期，由</w:t>
      </w:r>
      <w:smartTag w:uri="urn:schemas-microsoft-com:office:smarttags" w:element="chsdate">
        <w:smartTagPr>
          <w:attr w:name="IsROCDate" w:val="False"/>
          <w:attr w:name="IsLunarDate" w:val="False"/>
          <w:attr w:name="Day" w:val="7"/>
          <w:attr w:name="Month" w:val="7"/>
          <w:attr w:name="Year" w:val="2005"/>
        </w:smartTagPr>
        <w:r w:rsidR="00BB48CE" w:rsidRPr="00AC1F5E">
          <w:t>2005</w:t>
        </w:r>
        <w:r w:rsidR="00BB48CE" w:rsidRPr="00AC1F5E">
          <w:t>年</w:t>
        </w:r>
        <w:r w:rsidR="00BB48CE" w:rsidRPr="00AC1F5E">
          <w:t>7</w:t>
        </w:r>
        <w:r w:rsidR="00BB48CE" w:rsidRPr="00AC1F5E">
          <w:t>月</w:t>
        </w:r>
        <w:r w:rsidR="00BB48CE" w:rsidRPr="00AC1F5E">
          <w:t>7</w:t>
        </w:r>
        <w:r w:rsidR="00BB48CE" w:rsidRPr="00AC1F5E">
          <w:t>日</w:t>
        </w:r>
      </w:smartTag>
      <w:r w:rsidR="00BB48CE" w:rsidRPr="00AC1F5E">
        <w:t>第</w:t>
      </w:r>
      <w:r w:rsidR="00BB48CE" w:rsidRPr="00AC1F5E">
        <w:t>142- XVI</w:t>
      </w:r>
      <w:r w:rsidR="00BB48CE" w:rsidRPr="00AC1F5E">
        <w:t>号法律通过，调整根据国家需要制定的专业教育程序</w:t>
      </w:r>
      <w:r w:rsidR="00BB48CE" w:rsidRPr="00AC1F5E">
        <w:t>)</w:t>
      </w:r>
      <w:r w:rsidR="00BB48CE" w:rsidRPr="00AC1F5E">
        <w:t>进行。此外，合格劳工的培养根据</w:t>
      </w:r>
      <w:r w:rsidR="00BB48CE" w:rsidRPr="00AC1F5E">
        <w:t>“</w:t>
      </w:r>
      <w:r w:rsidR="00BB48CE" w:rsidRPr="00AC1F5E">
        <w:t>关于批准《中等专业教育人员培训和培养的技能</w:t>
      </w:r>
      <w:r w:rsidR="00BB48CE" w:rsidRPr="00AC1F5E">
        <w:t>(</w:t>
      </w:r>
      <w:r w:rsidR="00BB48CE" w:rsidRPr="00AC1F5E">
        <w:t>专业</w:t>
      </w:r>
      <w:r w:rsidR="00BB48CE" w:rsidRPr="00AC1F5E">
        <w:t>)</w:t>
      </w:r>
      <w:r w:rsidR="00BB48CE" w:rsidRPr="00AC1F5E">
        <w:t>的分类办法》</w:t>
      </w:r>
      <w:r w:rsidR="00BB48CE" w:rsidRPr="00AC1F5E">
        <w:t>”</w:t>
      </w:r>
      <w:r w:rsidR="00BB48CE" w:rsidRPr="00AC1F5E">
        <w:t>的</w:t>
      </w:r>
      <w:smartTag w:uri="urn:schemas-microsoft-com:office:smarttags" w:element="chsdate">
        <w:smartTagPr>
          <w:attr w:name="IsROCDate" w:val="False"/>
          <w:attr w:name="IsLunarDate" w:val="False"/>
          <w:attr w:name="Day" w:val="18"/>
          <w:attr w:name="Month" w:val="12"/>
          <w:attr w:name="Year" w:val="2006"/>
        </w:smartTagPr>
        <w:r w:rsidR="00BB48CE" w:rsidRPr="00AC1F5E">
          <w:t>2006</w:t>
        </w:r>
        <w:r w:rsidR="00BB48CE" w:rsidRPr="00AC1F5E">
          <w:t>年</w:t>
        </w:r>
        <w:r w:rsidR="00BB48CE" w:rsidRPr="00AC1F5E">
          <w:t>12</w:t>
        </w:r>
        <w:r w:rsidR="00BB48CE" w:rsidRPr="00AC1F5E">
          <w:t>月</w:t>
        </w:r>
        <w:r w:rsidR="00BB48CE" w:rsidRPr="00AC1F5E">
          <w:t>18</w:t>
        </w:r>
        <w:r w:rsidR="00BB48CE" w:rsidRPr="00AC1F5E">
          <w:t>日</w:t>
        </w:r>
      </w:smartTag>
      <w:r w:rsidR="00BB48CE" w:rsidRPr="00AC1F5E">
        <w:t>第</w:t>
      </w:r>
      <w:r w:rsidR="00BB48CE" w:rsidRPr="00AC1F5E">
        <w:t>1421</w:t>
      </w:r>
      <w:r w:rsidR="00BB48CE" w:rsidRPr="00AC1F5E">
        <w:t>号政府决定进行。</w:t>
      </w:r>
    </w:p>
    <w:p w:rsidR="00BB48CE" w:rsidRPr="00AC1F5E" w:rsidRDefault="00B03D5F" w:rsidP="00B03D5F">
      <w:pPr>
        <w:pStyle w:val="SingleTxtGC"/>
      </w:pPr>
      <w:r>
        <w:rPr>
          <w:rFonts w:hint="eastAsia"/>
        </w:rPr>
        <w:t xml:space="preserve">151.  </w:t>
      </w:r>
      <w:r w:rsidR="00BB48CE" w:rsidRPr="00AC1F5E">
        <w:t>在摩尔多瓦共和国加入《博洛尼亚进程》之后，根据教育法第</w:t>
      </w:r>
      <w:r w:rsidR="00BB48CE" w:rsidRPr="00AC1F5E">
        <w:t>28</w:t>
      </w:r>
      <w:r w:rsidR="00BB48CE" w:rsidRPr="00AC1F5E">
        <w:t>条，第</w:t>
      </w:r>
      <w:r w:rsidR="00BB48CE" w:rsidRPr="00AC1F5E">
        <w:t>1</w:t>
      </w:r>
      <w:r w:rsidR="00BB48CE" w:rsidRPr="00AC1F5E">
        <w:t>周期持有各学年牌照文凭的毕业生有多达</w:t>
      </w:r>
      <w:r w:rsidR="00BB48CE" w:rsidRPr="00AC1F5E">
        <w:t>50%</w:t>
      </w:r>
      <w:r w:rsidR="00BB48CE" w:rsidRPr="00AC1F5E">
        <w:t>被录取为硕士研究生。</w:t>
      </w:r>
    </w:p>
    <w:p w:rsidR="00BB48CE" w:rsidRPr="00AC1F5E" w:rsidRDefault="00B03D5F" w:rsidP="00B03D5F">
      <w:pPr>
        <w:pStyle w:val="SingleTxtGC"/>
      </w:pPr>
      <w:r>
        <w:rPr>
          <w:rFonts w:hint="eastAsia"/>
        </w:rPr>
        <w:t xml:space="preserve">152.  </w:t>
      </w:r>
      <w:r w:rsidR="00BB48CE" w:rsidRPr="00AC1F5E">
        <w:t>为了确保硕士研究生管理框架的规范性，根据</w:t>
      </w:r>
      <w:smartTag w:uri="urn:schemas-microsoft-com:office:smarttags" w:element="chsdate">
        <w:smartTagPr>
          <w:attr w:name="IsROCDate" w:val="False"/>
          <w:attr w:name="IsLunarDate" w:val="False"/>
          <w:attr w:name="Day" w:val="24"/>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24</w:t>
        </w:r>
        <w:r w:rsidR="00BB48CE" w:rsidRPr="00AC1F5E">
          <w:t>日</w:t>
        </w:r>
      </w:smartTag>
      <w:r w:rsidR="00BB48CE" w:rsidRPr="00AC1F5E">
        <w:t>第</w:t>
      </w:r>
      <w:r w:rsidR="00BB48CE" w:rsidRPr="00AC1F5E">
        <w:t>1455</w:t>
      </w:r>
      <w:r w:rsidR="00BB48CE" w:rsidRPr="00AC1F5E">
        <w:t>号政府决定，通过了硕士研究生管理条例。</w:t>
      </w:r>
    </w:p>
    <w:p w:rsidR="00BB48CE" w:rsidRPr="00AC1F5E" w:rsidRDefault="00B03D5F" w:rsidP="00B03D5F">
      <w:pPr>
        <w:pStyle w:val="SingleTxtGC"/>
      </w:pPr>
      <w:r>
        <w:rPr>
          <w:rFonts w:hint="eastAsia"/>
        </w:rPr>
        <w:t xml:space="preserve">153.  </w:t>
      </w:r>
      <w:r w:rsidR="00BB48CE" w:rsidRPr="00AC1F5E">
        <w:t>为了为国家的经济培养必要数量的人才，经济和贸易部根据国家发生的人口变化情况，以及根据宏观经济指标的初步预测，对经济活动的劳动力需要进行了评估。</w:t>
      </w:r>
    </w:p>
    <w:p w:rsidR="00BB48CE" w:rsidRPr="00AC1F5E" w:rsidRDefault="00B03D5F" w:rsidP="00B03D5F">
      <w:pPr>
        <w:pStyle w:val="SingleTxtGC"/>
      </w:pPr>
      <w:r>
        <w:rPr>
          <w:rFonts w:hint="eastAsia"/>
        </w:rPr>
        <w:t xml:space="preserve">154.  </w:t>
      </w:r>
      <w:r w:rsidR="00BB48CE" w:rsidRPr="00AC1F5E">
        <w:t>因此，根据评估，所需劳动力将从</w:t>
      </w:r>
      <w:r w:rsidR="00BB48CE" w:rsidRPr="00AC1F5E">
        <w:t>2008</w:t>
      </w:r>
      <w:r w:rsidR="00BB48CE" w:rsidRPr="00AC1F5E">
        <w:t>年的</w:t>
      </w:r>
      <w:r w:rsidR="00BB48CE" w:rsidRPr="00AC1F5E">
        <w:t>38 400</w:t>
      </w:r>
      <w:r w:rsidR="00BB48CE" w:rsidRPr="00AC1F5E">
        <w:t>人增到</w:t>
      </w:r>
      <w:r w:rsidR="00BB48CE" w:rsidRPr="00AC1F5E">
        <w:t>2015</w:t>
      </w:r>
      <w:r w:rsidR="00BB48CE" w:rsidRPr="00AC1F5E">
        <w:t>年的</w:t>
      </w:r>
      <w:r w:rsidR="00BB48CE" w:rsidRPr="00AC1F5E">
        <w:t xml:space="preserve">      58 500</w:t>
      </w:r>
      <w:r w:rsidR="00BB48CE" w:rsidRPr="00AC1F5E">
        <w:t>人，而所需受过专业教育的劳动力将从</w:t>
      </w:r>
      <w:r w:rsidR="00BB48CE" w:rsidRPr="00AC1F5E">
        <w:t>30 700</w:t>
      </w:r>
      <w:r w:rsidR="00BB48CE" w:rsidRPr="00AC1F5E">
        <w:t>人增至</w:t>
      </w:r>
      <w:r w:rsidR="00BB48CE" w:rsidRPr="00AC1F5E">
        <w:t>47 600</w:t>
      </w:r>
      <w:r w:rsidR="00BB48CE" w:rsidRPr="00AC1F5E">
        <w:t>人。</w:t>
      </w:r>
    </w:p>
    <w:p w:rsidR="00BB48CE" w:rsidRPr="00AC1F5E" w:rsidRDefault="00B03D5F" w:rsidP="00B03D5F">
      <w:pPr>
        <w:pStyle w:val="SingleTxtGC"/>
        <w:rPr>
          <w:iCs/>
        </w:rPr>
      </w:pPr>
      <w:r>
        <w:rPr>
          <w:rFonts w:hint="eastAsia"/>
          <w:iCs/>
        </w:rPr>
        <w:t xml:space="preserve">155.  </w:t>
      </w:r>
      <w:r w:rsidR="00BB48CE" w:rsidRPr="00AC1F5E">
        <w:rPr>
          <w:iCs/>
        </w:rPr>
        <w:t>与</w:t>
      </w:r>
      <w:r w:rsidR="00BB48CE" w:rsidRPr="00AC1F5E">
        <w:rPr>
          <w:iCs/>
        </w:rPr>
        <w:t>1995</w:t>
      </w:r>
      <w:r w:rsidR="00BB48CE" w:rsidRPr="00AC1F5E">
        <w:rPr>
          <w:iCs/>
        </w:rPr>
        <w:t>年相比，去年的高等教育学生总数实际上已经翻倍。进入经济、外语、国际关系和法律专业学习的学生占最大一部分</w:t>
      </w:r>
      <w:r w:rsidR="00BB48CE" w:rsidRPr="00AC1F5E">
        <w:rPr>
          <w:iCs/>
        </w:rPr>
        <w:t>(</w:t>
      </w:r>
      <w:r w:rsidR="00BB48CE" w:rsidRPr="00AC1F5E">
        <w:rPr>
          <w:iCs/>
        </w:rPr>
        <w:t>约</w:t>
      </w:r>
      <w:r w:rsidR="00BB48CE" w:rsidRPr="00AC1F5E">
        <w:rPr>
          <w:iCs/>
        </w:rPr>
        <w:t>50%)</w:t>
      </w:r>
      <w:r w:rsidR="00BB48CE" w:rsidRPr="00AC1F5E">
        <w:rPr>
          <w:iCs/>
        </w:rPr>
        <w:t>。因此，</w:t>
      </w:r>
      <w:r w:rsidR="00BB48CE" w:rsidRPr="00AC1F5E">
        <w:rPr>
          <w:iCs/>
        </w:rPr>
        <w:t>2007</w:t>
      </w:r>
      <w:r w:rsidR="00BB48CE" w:rsidRPr="00AC1F5E">
        <w:rPr>
          <w:iCs/>
        </w:rPr>
        <w:t>年的学生人数与</w:t>
      </w:r>
      <w:r w:rsidR="00BB48CE" w:rsidRPr="00AC1F5E">
        <w:rPr>
          <w:iCs/>
        </w:rPr>
        <w:t>1995</w:t>
      </w:r>
      <w:r w:rsidR="00BB48CE" w:rsidRPr="00AC1F5E">
        <w:rPr>
          <w:iCs/>
        </w:rPr>
        <w:t>年相比增加了</w:t>
      </w:r>
      <w:r w:rsidR="00BB48CE" w:rsidRPr="00AC1F5E">
        <w:rPr>
          <w:iCs/>
        </w:rPr>
        <w:t>2.3</w:t>
      </w:r>
      <w:r w:rsidR="00BB48CE" w:rsidRPr="00AC1F5E">
        <w:rPr>
          <w:iCs/>
        </w:rPr>
        <w:t>倍，与</w:t>
      </w:r>
      <w:r w:rsidR="00BB48CE" w:rsidRPr="00AC1F5E">
        <w:rPr>
          <w:iCs/>
        </w:rPr>
        <w:t>2001</w:t>
      </w:r>
      <w:r w:rsidR="00BB48CE" w:rsidRPr="00AC1F5E">
        <w:rPr>
          <w:iCs/>
        </w:rPr>
        <w:t>年相比增加了</w:t>
      </w:r>
      <w:r w:rsidR="00BB48CE" w:rsidRPr="00AC1F5E">
        <w:rPr>
          <w:iCs/>
        </w:rPr>
        <w:t>42%</w:t>
      </w:r>
      <w:r w:rsidR="00BB48CE" w:rsidRPr="00AC1F5E">
        <w:rPr>
          <w:iCs/>
        </w:rPr>
        <w:t>，绝大多数为合同制学生。同时，中等专业教育由国家资助的入学率显著下降，仅为</w:t>
      </w:r>
      <w:r w:rsidR="00BB48CE" w:rsidRPr="00AC1F5E">
        <w:rPr>
          <w:iCs/>
        </w:rPr>
        <w:t>1995</w:t>
      </w:r>
      <w:r w:rsidR="00BB48CE" w:rsidRPr="00AC1F5E">
        <w:rPr>
          <w:iCs/>
        </w:rPr>
        <w:t>年的</w:t>
      </w:r>
      <w:r w:rsidR="00BB48CE" w:rsidRPr="00AC1F5E">
        <w:rPr>
          <w:iCs/>
        </w:rPr>
        <w:t>70%</w:t>
      </w:r>
      <w:r w:rsidR="00BB48CE" w:rsidRPr="00AC1F5E">
        <w:rPr>
          <w:iCs/>
        </w:rPr>
        <w:t>。</w:t>
      </w:r>
    </w:p>
    <w:p w:rsidR="00BB48CE" w:rsidRPr="00AC1F5E" w:rsidRDefault="00B03D5F" w:rsidP="00B03D5F">
      <w:pPr>
        <w:pStyle w:val="SingleTxtGC"/>
      </w:pPr>
      <w:r>
        <w:rPr>
          <w:rFonts w:hint="eastAsia"/>
        </w:rPr>
        <w:t xml:space="preserve">156.  </w:t>
      </w:r>
      <w:r w:rsidR="00BB48CE" w:rsidRPr="00AC1F5E">
        <w:t>通过</w:t>
      </w:r>
      <w:smartTag w:uri="urn:schemas-microsoft-com:office:smarttags" w:element="chsdate">
        <w:smartTagPr>
          <w:attr w:name="IsROCDate" w:val="False"/>
          <w:attr w:name="IsLunarDate" w:val="False"/>
          <w:attr w:name="Day" w:val="25"/>
          <w:attr w:name="Month" w:val="4"/>
          <w:attr w:name="Year" w:val="2006"/>
        </w:smartTagPr>
        <w:r w:rsidR="00BB48CE" w:rsidRPr="00AC1F5E">
          <w:t>2006</w:t>
        </w:r>
        <w:r w:rsidR="00BB48CE" w:rsidRPr="00AC1F5E">
          <w:t>年</w:t>
        </w:r>
        <w:r w:rsidR="00BB48CE" w:rsidRPr="00AC1F5E">
          <w:t>4</w:t>
        </w:r>
        <w:r w:rsidR="00BB48CE" w:rsidRPr="00AC1F5E">
          <w:t>月</w:t>
        </w:r>
        <w:r w:rsidR="00BB48CE" w:rsidRPr="00AC1F5E">
          <w:t>25</w:t>
        </w:r>
        <w:r w:rsidR="00BB48CE" w:rsidRPr="00AC1F5E">
          <w:t>日</w:t>
        </w:r>
      </w:smartTag>
      <w:r w:rsidR="00BB48CE" w:rsidRPr="00AC1F5E">
        <w:t>第</w:t>
      </w:r>
      <w:r w:rsidR="00BB48CE" w:rsidRPr="00AC1F5E">
        <w:t>434</w:t>
      </w:r>
      <w:r w:rsidR="00BB48CE" w:rsidRPr="00AC1F5E">
        <w:t>号政府决定，首次实行了合同制入学办法。这导致高等教育学生数量在某种程度上的减少，尤其是教育背景比较弱的学生。内容上相似的另一项政府决定，即</w:t>
      </w:r>
      <w:smartTag w:uri="urn:schemas-microsoft-com:office:smarttags" w:element="chsdate">
        <w:smartTagPr>
          <w:attr w:name="IsROCDate" w:val="False"/>
          <w:attr w:name="IsLunarDate" w:val="False"/>
          <w:attr w:name="Day" w:val="28"/>
          <w:attr w:name="Month" w:val="5"/>
          <w:attr w:name="Year" w:val="2007"/>
        </w:smartTagPr>
        <w:r w:rsidR="00BB48CE" w:rsidRPr="00AC1F5E">
          <w:t>2007</w:t>
        </w:r>
        <w:r w:rsidR="00BB48CE" w:rsidRPr="00AC1F5E">
          <w:t>年</w:t>
        </w:r>
        <w:r w:rsidR="00BB48CE" w:rsidRPr="00AC1F5E">
          <w:t>5</w:t>
        </w:r>
        <w:r w:rsidR="00BB48CE" w:rsidRPr="00AC1F5E">
          <w:t>月</w:t>
        </w:r>
        <w:r w:rsidR="00BB48CE" w:rsidRPr="00AC1F5E">
          <w:t>28</w:t>
        </w:r>
        <w:r w:rsidR="00BB48CE" w:rsidRPr="00AC1F5E">
          <w:t>日</w:t>
        </w:r>
      </w:smartTag>
      <w:r w:rsidR="00BB48CE" w:rsidRPr="00AC1F5E">
        <w:t>第</w:t>
      </w:r>
      <w:r w:rsidR="00BB48CE" w:rsidRPr="00AC1F5E">
        <w:t>594</w:t>
      </w:r>
      <w:r w:rsidR="00BB48CE" w:rsidRPr="00AC1F5E">
        <w:t>号政府决定使按合同支付报名费的学生数量继续呈减少趋势。这为进入高等专科和中等专业教育学习提供了可能。</w:t>
      </w:r>
    </w:p>
    <w:p w:rsidR="00BB48CE" w:rsidRPr="00AC1F5E" w:rsidRDefault="00B03D5F" w:rsidP="00B03D5F">
      <w:pPr>
        <w:pStyle w:val="SingleTxtGC"/>
      </w:pPr>
      <w:r>
        <w:rPr>
          <w:rFonts w:hint="eastAsia"/>
        </w:rPr>
        <w:t xml:space="preserve">157.  </w:t>
      </w:r>
      <w:r w:rsidR="00BB48CE" w:rsidRPr="00AC1F5E">
        <w:t>同时，为了尊重个人获得专业教育的权利，确保一方面有才华的年轻人获得优质学习机会的权利，另一方面尽可能解决国家经济对青年专业人员的需要，</w:t>
      </w:r>
      <w:r w:rsidR="00BB48CE" w:rsidRPr="00AC1F5E">
        <w:t>2002-2007</w:t>
      </w:r>
      <w:r w:rsidR="00BB48CE" w:rsidRPr="00AC1F5E">
        <w:t>年由预算资助的高等教育入学配额比</w:t>
      </w:r>
      <w:r w:rsidR="00BB48CE" w:rsidRPr="00AC1F5E">
        <w:t>2001</w:t>
      </w:r>
      <w:r w:rsidR="00BB48CE" w:rsidRPr="00AC1F5E">
        <w:t>年增加了</w:t>
      </w:r>
      <w:r w:rsidR="00BB48CE" w:rsidRPr="00AC1F5E">
        <w:t>3 190</w:t>
      </w:r>
      <w:r w:rsidR="00BB48CE" w:rsidRPr="00AC1F5E">
        <w:t>人或</w:t>
      </w:r>
      <w:r w:rsidR="00BB48CE" w:rsidRPr="00AC1F5E">
        <w:t>62.7%</w:t>
      </w:r>
      <w:r w:rsidR="00BB48CE" w:rsidRPr="00AC1F5E">
        <w:t>。今后，同样的趋势将得以维持。</w:t>
      </w:r>
    </w:p>
    <w:p w:rsidR="00BB48CE" w:rsidRPr="00AC1F5E" w:rsidRDefault="00B03D5F" w:rsidP="00B03D5F">
      <w:pPr>
        <w:pStyle w:val="SingleTxtGC"/>
      </w:pPr>
      <w:r>
        <w:rPr>
          <w:rFonts w:hint="eastAsia"/>
        </w:rPr>
        <w:t xml:space="preserve">158.  </w:t>
      </w:r>
      <w:r w:rsidR="00BB48CE" w:rsidRPr="00AC1F5E">
        <w:t>专业教育机构毕业生的就业状况相当复杂，不仅是因为缺少就业岗位</w:t>
      </w:r>
      <w:r w:rsidR="00BB48CE" w:rsidRPr="00AC1F5E">
        <w:t>(</w:t>
      </w:r>
      <w:r w:rsidR="00BB48CE" w:rsidRPr="00AC1F5E">
        <w:t>国家的就业岗位是充足的</w:t>
      </w:r>
      <w:r w:rsidR="00BB48CE" w:rsidRPr="00AC1F5E">
        <w:t>)</w:t>
      </w:r>
      <w:r w:rsidR="00BB48CE" w:rsidRPr="00AC1F5E">
        <w:t>，而且因为比较接近欧洲联盟国家标准的薪酬不足。根据官方统计数据，在</w:t>
      </w:r>
      <w:r w:rsidR="00BB48CE" w:rsidRPr="00AC1F5E">
        <w:t>2001-2007</w:t>
      </w:r>
      <w:r w:rsidR="00BB48CE" w:rsidRPr="00AC1F5E">
        <w:t>年期间，获得就业的高等教育毕业生从</w:t>
      </w:r>
      <w:r w:rsidR="00BB48CE" w:rsidRPr="00AC1F5E">
        <w:t>14.7%</w:t>
      </w:r>
      <w:r w:rsidR="00BB48CE" w:rsidRPr="00AC1F5E">
        <w:t>下降到</w:t>
      </w:r>
      <w:r w:rsidR="00BB48CE" w:rsidRPr="00AC1F5E">
        <w:t>9.3%</w:t>
      </w:r>
      <w:r w:rsidR="00BB48CE" w:rsidRPr="00AC1F5E">
        <w:t>。而对于学院，这一指标从</w:t>
      </w:r>
      <w:r w:rsidR="00BB48CE" w:rsidRPr="00AC1F5E">
        <w:t>2001</w:t>
      </w:r>
      <w:r w:rsidR="00BB48CE" w:rsidRPr="00AC1F5E">
        <w:t>年的</w:t>
      </w:r>
      <w:r w:rsidR="00BB48CE" w:rsidRPr="00AC1F5E">
        <w:t>21.7%</w:t>
      </w:r>
      <w:r w:rsidR="00BB48CE" w:rsidRPr="00AC1F5E">
        <w:t>增加到了</w:t>
      </w:r>
      <w:r w:rsidR="00BB48CE" w:rsidRPr="00AC1F5E">
        <w:t>2007</w:t>
      </w:r>
      <w:r w:rsidR="00BB48CE" w:rsidRPr="00AC1F5E">
        <w:t>年的</w:t>
      </w:r>
      <w:r w:rsidR="00BB48CE" w:rsidRPr="00AC1F5E">
        <w:t>37.3%</w:t>
      </w:r>
      <w:r w:rsidR="00BB48CE" w:rsidRPr="00AC1F5E">
        <w:t>。</w:t>
      </w:r>
    </w:p>
    <w:p w:rsidR="00BB48CE" w:rsidRPr="00AC1F5E" w:rsidRDefault="00B03D5F" w:rsidP="00B03D5F">
      <w:pPr>
        <w:pStyle w:val="SingleTxtGC"/>
      </w:pPr>
      <w:r>
        <w:rPr>
          <w:rFonts w:hint="eastAsia"/>
        </w:rPr>
        <w:t xml:space="preserve">159.  </w:t>
      </w:r>
      <w:r w:rsidR="00BB48CE" w:rsidRPr="00AC1F5E">
        <w:t>在同一时期，大约</w:t>
      </w:r>
      <w:r w:rsidR="00BB48CE" w:rsidRPr="00AC1F5E">
        <w:t>60-70%</w:t>
      </w:r>
      <w:r w:rsidR="00BB48CE" w:rsidRPr="00AC1F5E">
        <w:t>的中等专业教育毕业生获得了就业。然而，由于缺乏毕业生就业记录，统计数据可能并不完整。在这种情况下，由于缺乏适当的空缺职位，相当一部分年轻的专业人员失业或接受与其获得的专业资格不相称的空缺职位。</w:t>
      </w:r>
    </w:p>
    <w:p w:rsidR="00BB48CE" w:rsidRPr="00AC1F5E" w:rsidRDefault="00B03D5F" w:rsidP="00B03D5F">
      <w:pPr>
        <w:pStyle w:val="SingleTxtGC"/>
        <w:rPr>
          <w:bCs/>
        </w:rPr>
      </w:pPr>
      <w:r>
        <w:rPr>
          <w:rFonts w:hint="eastAsia"/>
          <w:bCs/>
        </w:rPr>
        <w:t xml:space="preserve">160.  </w:t>
      </w:r>
      <w:r w:rsidR="00BB48CE" w:rsidRPr="00AC1F5E">
        <w:rPr>
          <w:bCs/>
        </w:rPr>
        <w:t>为了实现稳定的经济、社会和文化发展和充分使用劳动力，已经采取了一系列行动改善这种状况。</w:t>
      </w:r>
    </w:p>
    <w:p w:rsidR="00BB48CE" w:rsidRPr="00AC1F5E" w:rsidRDefault="00B03D5F" w:rsidP="00B03D5F">
      <w:pPr>
        <w:pStyle w:val="SingleTxtGC"/>
      </w:pPr>
      <w:r>
        <w:rPr>
          <w:rFonts w:hint="eastAsia"/>
        </w:rPr>
        <w:t xml:space="preserve">161.  </w:t>
      </w:r>
      <w:r w:rsidR="00BB48CE" w:rsidRPr="00AC1F5E">
        <w:t>通过</w:t>
      </w:r>
      <w:r w:rsidR="00BB48CE" w:rsidRPr="00AC1F5E">
        <w:t>“</w:t>
      </w:r>
      <w:r w:rsidR="00BB48CE" w:rsidRPr="00AC1F5E">
        <w:t>关于高等和高等专科国家教育机构毕业生就业</w:t>
      </w:r>
      <w:r w:rsidR="00BB48CE" w:rsidRPr="00AC1F5E">
        <w:t>”</w:t>
      </w:r>
      <w:r w:rsidR="00BB48CE" w:rsidRPr="00AC1F5E">
        <w:t>的</w:t>
      </w:r>
      <w:smartTag w:uri="urn:schemas-microsoft-com:office:smarttags" w:element="chsdate">
        <w:smartTagPr>
          <w:attr w:name="IsROCDate" w:val="False"/>
          <w:attr w:name="IsLunarDate" w:val="False"/>
          <w:attr w:name="Day" w:val="4"/>
          <w:attr w:name="Month" w:val="9"/>
          <w:attr w:name="Year" w:val="2001"/>
        </w:smartTagPr>
        <w:r w:rsidR="00BB48CE" w:rsidRPr="00AC1F5E">
          <w:t>2001</w:t>
        </w:r>
        <w:r w:rsidR="00BB48CE" w:rsidRPr="00AC1F5E">
          <w:t>年</w:t>
        </w:r>
        <w:r w:rsidR="00BB48CE" w:rsidRPr="00AC1F5E">
          <w:t>9</w:t>
        </w:r>
        <w:r w:rsidR="00BB48CE" w:rsidRPr="00AC1F5E">
          <w:t>月</w:t>
        </w:r>
        <w:r w:rsidR="00BB48CE" w:rsidRPr="00AC1F5E">
          <w:t>4</w:t>
        </w:r>
        <w:r w:rsidR="00BB48CE" w:rsidRPr="00AC1F5E">
          <w:t>日</w:t>
        </w:r>
      </w:smartTag>
      <w:r w:rsidR="00BB48CE" w:rsidRPr="00AC1F5E">
        <w:t>第</w:t>
      </w:r>
      <w:r w:rsidR="00BB48CE" w:rsidRPr="00AC1F5E">
        <w:t>923</w:t>
      </w:r>
      <w:r w:rsidR="00BB48CE" w:rsidRPr="00AC1F5E">
        <w:t>号政府决定以及后来的</w:t>
      </w:r>
      <w:smartTag w:uri="urn:schemas-microsoft-com:office:smarttags" w:element="chsdate">
        <w:smartTagPr>
          <w:attr w:name="IsROCDate" w:val="False"/>
          <w:attr w:name="IsLunarDate" w:val="False"/>
          <w:attr w:name="Day" w:val="25"/>
          <w:attr w:name="Month" w:val="4"/>
          <w:attr w:name="Year" w:val="2006"/>
        </w:smartTagPr>
        <w:r w:rsidR="00BB48CE" w:rsidRPr="00AC1F5E">
          <w:t>2006</w:t>
        </w:r>
        <w:r w:rsidR="00BB48CE" w:rsidRPr="00AC1F5E">
          <w:t>年</w:t>
        </w:r>
        <w:r w:rsidR="00BB48CE" w:rsidRPr="00AC1F5E">
          <w:t>4</w:t>
        </w:r>
        <w:r w:rsidR="00BB48CE" w:rsidRPr="00AC1F5E">
          <w:t>月</w:t>
        </w:r>
        <w:r w:rsidR="00BB48CE" w:rsidRPr="00AC1F5E">
          <w:t>25</w:t>
        </w:r>
        <w:r w:rsidR="00BB48CE" w:rsidRPr="00AC1F5E">
          <w:t>日</w:t>
        </w:r>
      </w:smartTag>
      <w:r w:rsidR="00BB48CE" w:rsidRPr="00AC1F5E">
        <w:t>第</w:t>
      </w:r>
      <w:r w:rsidR="00BB48CE" w:rsidRPr="00AC1F5E">
        <w:t>433</w:t>
      </w:r>
      <w:r w:rsidR="00BB48CE" w:rsidRPr="00AC1F5E">
        <w:t>号政府决定修正案，实行了大学和大专毕业的青年专业人员就业管理机制。根据决定，高等和高等专科国家教育机构与国家资助的学生签订合同进入一年级学习。根据合同，他们的就业将根据国家的需要予以安排。</w:t>
      </w:r>
    </w:p>
    <w:p w:rsidR="00BB48CE" w:rsidRPr="00AC1F5E" w:rsidRDefault="00B03D5F" w:rsidP="00B03D5F">
      <w:pPr>
        <w:pStyle w:val="SingleTxtGC"/>
      </w:pPr>
      <w:r>
        <w:rPr>
          <w:rFonts w:hint="eastAsia"/>
          <w:bCs/>
        </w:rPr>
        <w:t xml:space="preserve">162.  </w:t>
      </w:r>
      <w:r w:rsidR="00BB48CE" w:rsidRPr="00AC1F5E">
        <w:rPr>
          <w:bCs/>
        </w:rPr>
        <w:t>根据</w:t>
      </w:r>
      <w:smartTag w:uri="urn:schemas-microsoft-com:office:smarttags" w:element="chsdate">
        <w:smartTagPr>
          <w:attr w:name="IsROCDate" w:val="False"/>
          <w:attr w:name="IsLunarDate" w:val="False"/>
          <w:attr w:name="Day" w:val="24"/>
          <w:attr w:name="Month" w:val="11"/>
          <w:attr w:name="Year" w:val="2003"/>
        </w:smartTagPr>
        <w:r w:rsidR="00BB48CE" w:rsidRPr="00AC1F5E">
          <w:rPr>
            <w:bCs/>
          </w:rPr>
          <w:t>2003</w:t>
        </w:r>
        <w:r w:rsidR="00BB48CE" w:rsidRPr="00AC1F5E">
          <w:rPr>
            <w:bCs/>
          </w:rPr>
          <w:t>年</w:t>
        </w:r>
        <w:r w:rsidR="00BB48CE" w:rsidRPr="00AC1F5E">
          <w:rPr>
            <w:bCs/>
          </w:rPr>
          <w:t>11</w:t>
        </w:r>
        <w:r w:rsidR="00BB48CE" w:rsidRPr="00AC1F5E">
          <w:rPr>
            <w:bCs/>
          </w:rPr>
          <w:t>月</w:t>
        </w:r>
        <w:r w:rsidR="00BB48CE" w:rsidRPr="00AC1F5E">
          <w:rPr>
            <w:bCs/>
          </w:rPr>
          <w:t>24</w:t>
        </w:r>
        <w:r w:rsidR="00BB48CE" w:rsidRPr="00AC1F5E">
          <w:rPr>
            <w:bCs/>
          </w:rPr>
          <w:t>日</w:t>
        </w:r>
      </w:smartTag>
      <w:r w:rsidR="00BB48CE" w:rsidRPr="00AC1F5E">
        <w:rPr>
          <w:bCs/>
        </w:rPr>
        <w:t>第</w:t>
      </w:r>
      <w:r w:rsidR="00BB48CE" w:rsidRPr="00AC1F5E">
        <w:rPr>
          <w:bCs/>
        </w:rPr>
        <w:t>1396</w:t>
      </w:r>
      <w:r w:rsidR="00BB48CE" w:rsidRPr="00AC1F5E">
        <w:rPr>
          <w:bCs/>
        </w:rPr>
        <w:t>号政府决定，从</w:t>
      </w:r>
      <w:r w:rsidR="00BB48CE" w:rsidRPr="00AC1F5E">
        <w:rPr>
          <w:bCs/>
        </w:rPr>
        <w:t>2003-2004</w:t>
      </w:r>
      <w:r w:rsidR="00BB48CE" w:rsidRPr="00AC1F5E">
        <w:rPr>
          <w:bCs/>
        </w:rPr>
        <w:t>学年开始，只允许医生和药剂师根据与卫生部签订的个人合同获得由国家预算资助的大学后教育。</w:t>
      </w:r>
    </w:p>
    <w:p w:rsidR="00BB48CE" w:rsidRPr="00AC1F5E" w:rsidRDefault="00B03D5F" w:rsidP="00B03D5F">
      <w:pPr>
        <w:pStyle w:val="SingleTxtGC"/>
      </w:pPr>
      <w:r>
        <w:rPr>
          <w:rFonts w:hint="eastAsia"/>
        </w:rPr>
        <w:t xml:space="preserve">163.  </w:t>
      </w:r>
      <w:r w:rsidR="00BB48CE" w:rsidRPr="00AC1F5E">
        <w:t>国家为青年专业人员和雇主提供一系列就业激励机制。根据教育法第</w:t>
      </w:r>
      <w:r w:rsidR="00BB48CE" w:rsidRPr="00AC1F5E">
        <w:t>53</w:t>
      </w:r>
      <w:r w:rsidR="00BB48CE" w:rsidRPr="00AC1F5E">
        <w:t>条规定，按教育机构农村地区配额入学的高等和高等专科教育机构毕业生在就业的前</w:t>
      </w:r>
      <w:r w:rsidR="00BB48CE" w:rsidRPr="00AC1F5E">
        <w:t>3</w:t>
      </w:r>
      <w:r w:rsidR="00BB48CE" w:rsidRPr="00AC1F5E">
        <w:t>年有权：获得免除房租的住房；每月获得</w:t>
      </w:r>
      <w:r w:rsidR="00BB48CE" w:rsidRPr="00AC1F5E">
        <w:t>30kW</w:t>
      </w:r>
      <w:r w:rsidR="00BB48CE" w:rsidRPr="00AC1F5E">
        <w:t>电费补贴，每年免费获得</w:t>
      </w:r>
      <w:smartTag w:uri="urn:schemas-microsoft-com:office:smarttags" w:element="chmetcnv">
        <w:smartTagPr>
          <w:attr w:name="TCSC" w:val="0"/>
          <w:attr w:name="NumberType" w:val="1"/>
          <w:attr w:name="Negative" w:val="False"/>
          <w:attr w:name="HasSpace" w:val="False"/>
          <w:attr w:name="SourceValue" w:val="1"/>
          <w:attr w:name="UnitName" w:val="立方米"/>
        </w:smartTagPr>
        <w:r w:rsidR="00BB48CE" w:rsidRPr="00AC1F5E">
          <w:t>1</w:t>
        </w:r>
        <w:r w:rsidR="00BB48CE" w:rsidRPr="00AC1F5E">
          <w:t>立方米</w:t>
        </w:r>
      </w:smartTag>
      <w:r w:rsidR="00BB48CE" w:rsidRPr="00AC1F5E">
        <w:t>木头和</w:t>
      </w:r>
      <w:r w:rsidR="00BB48CE" w:rsidRPr="00AC1F5E">
        <w:t>1</w:t>
      </w:r>
      <w:r w:rsidR="00BB48CE" w:rsidRPr="00AC1F5E">
        <w:t>吨煤，高等教育机构毕业的年轻专业人员获得</w:t>
      </w:r>
      <w:r w:rsidR="00BB48CE" w:rsidRPr="00AC1F5E">
        <w:t>30 000</w:t>
      </w:r>
      <w:r w:rsidR="00BB48CE" w:rsidRPr="00AC1F5E">
        <w:t>列伊的一次性津贴，高等专科教育机构毕业的年轻专家获得</w:t>
      </w:r>
      <w:r w:rsidR="00BB48CE" w:rsidRPr="00AC1F5E">
        <w:t>24 000</w:t>
      </w:r>
      <w:r w:rsidR="00BB48CE" w:rsidRPr="00AC1F5E">
        <w:t>的一次性津贴。</w:t>
      </w:r>
    </w:p>
    <w:p w:rsidR="00BB48CE" w:rsidRPr="00AC1F5E" w:rsidRDefault="00B03D5F" w:rsidP="00B03D5F">
      <w:pPr>
        <w:pStyle w:val="SingleTxtGC"/>
      </w:pPr>
      <w:r>
        <w:rPr>
          <w:rFonts w:hint="eastAsia"/>
        </w:rPr>
        <w:t xml:space="preserve">164.  </w:t>
      </w:r>
      <w:r w:rsidR="00BB48CE" w:rsidRPr="00AC1F5E">
        <w:t>针对年轻专业人员</w:t>
      </w:r>
      <w:r w:rsidR="00BB48CE" w:rsidRPr="00AC1F5E">
        <w:t>--</w:t>
      </w:r>
      <w:r w:rsidR="00BB48CE" w:rsidRPr="00AC1F5E">
        <w:t>医疗和制药部门雇员的机制在关于医疗保健问题的</w:t>
      </w:r>
      <w:smartTag w:uri="urn:schemas-microsoft-com:office:smarttags" w:element="chsdate">
        <w:smartTagPr>
          <w:attr w:name="IsROCDate" w:val="False"/>
          <w:attr w:name="IsLunarDate" w:val="False"/>
          <w:attr w:name="Day" w:val="28"/>
          <w:attr w:name="Month" w:val="3"/>
          <w:attr w:name="Year" w:val="1995"/>
        </w:smartTagPr>
        <w:r w:rsidR="00BB48CE" w:rsidRPr="00AC1F5E">
          <w:t>1995</w:t>
        </w:r>
        <w:r w:rsidR="00BB48CE" w:rsidRPr="00AC1F5E">
          <w:t>年</w:t>
        </w:r>
        <w:r w:rsidR="00BB48CE" w:rsidRPr="00AC1F5E">
          <w:t>3</w:t>
        </w:r>
        <w:r w:rsidR="00BB48CE" w:rsidRPr="00AC1F5E">
          <w:t>月</w:t>
        </w:r>
        <w:r w:rsidR="00BB48CE" w:rsidRPr="00AC1F5E">
          <w:t>28</w:t>
        </w:r>
        <w:r w:rsidR="00BB48CE" w:rsidRPr="00AC1F5E">
          <w:t>日</w:t>
        </w:r>
      </w:smartTag>
      <w:r w:rsidR="00BB48CE" w:rsidRPr="00AC1F5E">
        <w:t>第</w:t>
      </w:r>
      <w:r w:rsidR="00BB48CE" w:rsidRPr="00AC1F5E">
        <w:t>411-XIII</w:t>
      </w:r>
      <w:r w:rsidR="00BB48CE" w:rsidRPr="00AC1F5E">
        <w:t>号法律第</w:t>
      </w:r>
      <w:r w:rsidR="00BB48CE" w:rsidRPr="00AC1F5E">
        <w:t>11</w:t>
      </w:r>
      <w:r w:rsidR="00BB48CE" w:rsidRPr="00AC1F5E">
        <w:t>条作了规定。</w:t>
      </w:r>
      <w:smartTag w:uri="urn:schemas-microsoft-com:office:smarttags" w:element="chsdate">
        <w:smartTagPr>
          <w:attr w:name="IsROCDate" w:val="False"/>
          <w:attr w:name="IsLunarDate" w:val="False"/>
          <w:attr w:name="Day" w:val="8"/>
          <w:attr w:name="Month" w:val="12"/>
          <w:attr w:name="Year" w:val="2006"/>
        </w:smartTagPr>
        <w:r w:rsidR="00BB48CE" w:rsidRPr="00AC1F5E">
          <w:t>2006</w:t>
        </w:r>
        <w:r w:rsidR="00BB48CE" w:rsidRPr="00AC1F5E">
          <w:t>年</w:t>
        </w:r>
        <w:r w:rsidR="00BB48CE" w:rsidRPr="00AC1F5E">
          <w:t>12</w:t>
        </w:r>
        <w:r w:rsidR="00BB48CE" w:rsidRPr="00AC1F5E">
          <w:t>月</w:t>
        </w:r>
        <w:r w:rsidR="00BB48CE" w:rsidRPr="00AC1F5E">
          <w:t>8</w:t>
        </w:r>
        <w:r w:rsidR="00BB48CE" w:rsidRPr="00AC1F5E">
          <w:t>日</w:t>
        </w:r>
      </w:smartTag>
      <w:r w:rsidR="00BB48CE" w:rsidRPr="00AC1F5E">
        <w:t>第</w:t>
      </w:r>
      <w:r w:rsidR="00BB48CE" w:rsidRPr="00AC1F5E">
        <w:t>386-XVI</w:t>
      </w:r>
      <w:r w:rsidR="00BB48CE" w:rsidRPr="00AC1F5E">
        <w:t>号法律对该法作了修正。修正自</w:t>
      </w:r>
      <w:smartTag w:uri="urn:schemas-microsoft-com:office:smarttags" w:element="chsdate">
        <w:smartTagPr>
          <w:attr w:name="IsROCDate" w:val="False"/>
          <w:attr w:name="IsLunarDate" w:val="False"/>
          <w:attr w:name="Day" w:val="29"/>
          <w:attr w:name="Month" w:val="12"/>
          <w:attr w:name="Year" w:val="2006"/>
        </w:smartTagPr>
        <w:smartTag w:uri="urn:schemas-microsoft-com:office:smarttags" w:element="chsdate">
          <w:smartTagPr>
            <w:attr w:name="IsROCDate" w:val="False"/>
            <w:attr w:name="IsLunarDate" w:val="False"/>
            <w:attr w:name="Day" w:val="29"/>
            <w:attr w:name="Month" w:val="12"/>
            <w:attr w:name="Year" w:val="2006"/>
          </w:smartTagPr>
          <w:r w:rsidR="00BB48CE" w:rsidRPr="00AC1F5E">
            <w:t>2006</w:t>
          </w:r>
          <w:r w:rsidR="00BB48CE" w:rsidRPr="00AC1F5E">
            <w:t>年</w:t>
          </w:r>
          <w:r w:rsidR="00BB48CE" w:rsidRPr="00AC1F5E">
            <w:t>12</w:t>
          </w:r>
          <w:r w:rsidR="00BB48CE" w:rsidRPr="00AC1F5E">
            <w:t>月</w:t>
          </w:r>
          <w:r w:rsidR="00BB48CE" w:rsidRPr="00AC1F5E">
            <w:t>29</w:t>
          </w:r>
          <w:r w:rsidR="00BB48CE" w:rsidRPr="00AC1F5E">
            <w:t>日</w:t>
          </w:r>
        </w:smartTag>
        <w:r w:rsidR="00BB48CE" w:rsidRPr="00AC1F5E">
          <w:t>起</w:t>
        </w:r>
      </w:smartTag>
      <w:r w:rsidR="00BB48CE" w:rsidRPr="00AC1F5E">
        <w:t>生效。</w:t>
      </w:r>
    </w:p>
    <w:p w:rsidR="00BB48CE" w:rsidRPr="00AC1F5E" w:rsidRDefault="00B03D5F" w:rsidP="00B03D5F">
      <w:pPr>
        <w:pStyle w:val="SingleTxtGC"/>
      </w:pPr>
      <w:r>
        <w:rPr>
          <w:rFonts w:hint="eastAsia"/>
        </w:rPr>
        <w:t xml:space="preserve">165.  </w:t>
      </w:r>
      <w:r w:rsidR="00BB48CE" w:rsidRPr="00AC1F5E">
        <w:t>为了实施关于求职者就业和社会保护的</w:t>
      </w:r>
      <w:smartTag w:uri="urn:schemas-microsoft-com:office:smarttags" w:element="chsdate">
        <w:smartTagPr>
          <w:attr w:name="IsROCDate" w:val="False"/>
          <w:attr w:name="IsLunarDate" w:val="False"/>
          <w:attr w:name="Day" w:val="13"/>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13</w:t>
        </w:r>
        <w:r w:rsidR="00BB48CE" w:rsidRPr="00AC1F5E">
          <w:t>日</w:t>
        </w:r>
      </w:smartTag>
      <w:r w:rsidR="00BB48CE" w:rsidRPr="00AC1F5E">
        <w:t>第</w:t>
      </w:r>
      <w:r w:rsidR="00BB48CE" w:rsidRPr="00AC1F5E">
        <w:t>102-XV</w:t>
      </w:r>
      <w:r w:rsidR="00BB48CE" w:rsidRPr="00AC1F5E">
        <w:t>号法律，</w:t>
      </w:r>
      <w:smartTag w:uri="urn:schemas-microsoft-com:office:smarttags" w:element="chsdate">
        <w:smartTagPr>
          <w:attr w:name="IsROCDate" w:val="False"/>
          <w:attr w:name="IsLunarDate" w:val="False"/>
          <w:attr w:name="Day" w:val="20"/>
          <w:attr w:name="Month" w:val="6"/>
          <w:attr w:name="Year" w:val="2005"/>
        </w:smartTagPr>
        <w:r w:rsidR="00BB48CE" w:rsidRPr="00AC1F5E">
          <w:t>2005</w:t>
        </w:r>
        <w:r w:rsidR="00BB48CE" w:rsidRPr="00AC1F5E">
          <w:t>年</w:t>
        </w:r>
        <w:r w:rsidR="00BB48CE" w:rsidRPr="00AC1F5E">
          <w:t>6</w:t>
        </w:r>
        <w:r w:rsidR="00BB48CE" w:rsidRPr="00AC1F5E">
          <w:t>月</w:t>
        </w:r>
        <w:r w:rsidR="00BB48CE" w:rsidRPr="00AC1F5E">
          <w:t>20</w:t>
        </w:r>
        <w:r w:rsidR="00BB48CE" w:rsidRPr="00AC1F5E">
          <w:t>日</w:t>
        </w:r>
      </w:smartTag>
      <w:r w:rsidR="00BB48CE" w:rsidRPr="00AC1F5E">
        <w:t>第</w:t>
      </w:r>
      <w:r w:rsidR="00BB48CE" w:rsidRPr="00AC1F5E">
        <w:t>594</w:t>
      </w:r>
      <w:r w:rsidR="00BB48CE" w:rsidRPr="00AC1F5E">
        <w:t>号政府决定通过了雇主雇用由国家预算资助的高等教育机构毕业生的激励程序。根据该决定，对雇主的激励包括：对获雇用的每位由国家预算资助的高等教育机构毕业生，在</w:t>
      </w:r>
      <w:r w:rsidR="00BB48CE" w:rsidRPr="00AC1F5E">
        <w:t>12</w:t>
      </w:r>
      <w:r w:rsidR="00BB48CE" w:rsidRPr="00AC1F5E">
        <w:t>个月的期限内，每月给予相当于最低工资的补贴，前提条件是劳动关系为期至少</w:t>
      </w:r>
      <w:r w:rsidR="00BB48CE" w:rsidRPr="00AC1F5E">
        <w:t>3</w:t>
      </w:r>
      <w:r w:rsidR="00BB48CE" w:rsidRPr="00AC1F5E">
        <w:t>年。对于招收残疾毕业生的情况，上述补贴为期</w:t>
      </w:r>
      <w:r w:rsidR="00BB48CE" w:rsidRPr="00AC1F5E">
        <w:t>18</w:t>
      </w:r>
      <w:r w:rsidR="00BB48CE" w:rsidRPr="00AC1F5E">
        <w:t>个月。</w:t>
      </w:r>
    </w:p>
    <w:p w:rsidR="00BB48CE" w:rsidRPr="00AC1F5E" w:rsidRDefault="00B03D5F" w:rsidP="00B03D5F">
      <w:pPr>
        <w:pStyle w:val="SingleTxtGC"/>
      </w:pPr>
      <w:r>
        <w:rPr>
          <w:rFonts w:hint="eastAsia"/>
          <w:bCs/>
        </w:rPr>
        <w:t xml:space="preserve">166.  </w:t>
      </w:r>
      <w:smartTag w:uri="urn:schemas-microsoft-com:office:smarttags" w:element="chsdate">
        <w:smartTagPr>
          <w:attr w:name="IsROCDate" w:val="False"/>
          <w:attr w:name="IsLunarDate" w:val="False"/>
          <w:attr w:name="Day" w:val="31"/>
          <w:attr w:name="Month" w:val="5"/>
          <w:attr w:name="Year" w:val="2007"/>
        </w:smartTagPr>
        <w:r w:rsidR="00BB48CE" w:rsidRPr="00AC1F5E">
          <w:rPr>
            <w:bCs/>
          </w:rPr>
          <w:t>2007</w:t>
        </w:r>
        <w:r w:rsidR="00BB48CE" w:rsidRPr="00AC1F5E">
          <w:rPr>
            <w:bCs/>
          </w:rPr>
          <w:t>年</w:t>
        </w:r>
        <w:r w:rsidR="00BB48CE" w:rsidRPr="00AC1F5E">
          <w:rPr>
            <w:bCs/>
          </w:rPr>
          <w:t>5</w:t>
        </w:r>
        <w:r w:rsidR="00BB48CE" w:rsidRPr="00AC1F5E">
          <w:rPr>
            <w:bCs/>
          </w:rPr>
          <w:t>月</w:t>
        </w:r>
        <w:r w:rsidR="00BB48CE" w:rsidRPr="00AC1F5E">
          <w:rPr>
            <w:bCs/>
          </w:rPr>
          <w:t>31</w:t>
        </w:r>
        <w:r w:rsidR="00BB48CE" w:rsidRPr="00AC1F5E">
          <w:rPr>
            <w:bCs/>
          </w:rPr>
          <w:t>日</w:t>
        </w:r>
      </w:smartTag>
      <w:r w:rsidR="00BB48CE" w:rsidRPr="00AC1F5E">
        <w:rPr>
          <w:bCs/>
        </w:rPr>
        <w:t>第</w:t>
      </w:r>
      <w:r w:rsidR="00BB48CE" w:rsidRPr="00AC1F5E">
        <w:rPr>
          <w:bCs/>
        </w:rPr>
        <w:t>605</w:t>
      </w:r>
      <w:r w:rsidR="00BB48CE" w:rsidRPr="00AC1F5E">
        <w:rPr>
          <w:bCs/>
        </w:rPr>
        <w:t>号政府决定通过的《</w:t>
      </w:r>
      <w:r w:rsidR="00BB48CE" w:rsidRPr="00AC1F5E">
        <w:rPr>
          <w:bCs/>
        </w:rPr>
        <w:t>2007-2015</w:t>
      </w:r>
      <w:r w:rsidR="00BB48CE" w:rsidRPr="00AC1F5E">
        <w:rPr>
          <w:bCs/>
        </w:rPr>
        <w:t>年国家就业战略》的实施将对劳动力的生产利用产生积极影响。这将导致就业水平的提高，并消除劳动市场失衡的状况，扩大将经济活跃人口调整到新型劳动部门的可能性，通过资格认证和资格再认证体系改革和劳动力流动发展人的潜能。</w:t>
      </w:r>
    </w:p>
    <w:p w:rsidR="00BB48CE" w:rsidRPr="00AC1F5E" w:rsidRDefault="00B03D5F" w:rsidP="00B03D5F">
      <w:pPr>
        <w:pStyle w:val="SingleTxtGC"/>
      </w:pPr>
      <w:r>
        <w:rPr>
          <w:rFonts w:hint="eastAsia"/>
        </w:rPr>
        <w:t xml:space="preserve">167.  </w:t>
      </w:r>
      <w:r w:rsidR="00BB48CE" w:rsidRPr="00AC1F5E">
        <w:t>为了评价各类人员在劳动市场上的处境、存在的问题和改善其劳动市场处境的建议的进展情况，在</w:t>
      </w:r>
      <w:r w:rsidR="00BB48CE" w:rsidRPr="00AC1F5E">
        <w:t>2007</w:t>
      </w:r>
      <w:r w:rsidR="00BB48CE" w:rsidRPr="00AC1F5E">
        <w:t>年</w:t>
      </w:r>
      <w:r w:rsidR="00BB48CE" w:rsidRPr="00AC1F5E">
        <w:t>6</w:t>
      </w:r>
      <w:r w:rsidR="00BB48CE" w:rsidRPr="00AC1F5E">
        <w:t>月的公开招标后，经济研究学院发表了一篇关于妇女在劳动市场上的处境的研究论文。该论文于</w:t>
      </w:r>
      <w:r w:rsidR="00BB48CE" w:rsidRPr="00AC1F5E">
        <w:t>2007</w:t>
      </w:r>
      <w:r w:rsidR="00BB48CE" w:rsidRPr="00AC1F5E">
        <w:t>年</w:t>
      </w:r>
      <w:r w:rsidR="00BB48CE" w:rsidRPr="00AC1F5E">
        <w:t>9</w:t>
      </w:r>
      <w:r w:rsidR="00BB48CE" w:rsidRPr="00AC1F5E">
        <w:t>月完成并提供给劳动市场的各伙伴方以及在国家就业局的网站</w:t>
      </w:r>
      <w:hyperlink r:id="rId8" w:history="1">
        <w:r w:rsidR="00BB48CE" w:rsidRPr="00AC1F5E">
          <w:rPr>
            <w:bCs/>
          </w:rPr>
          <w:t>www.anofm.m</w:t>
        </w:r>
        <w:r w:rsidR="00BB48CE" w:rsidRPr="00AC1F5E">
          <w:rPr>
            <w:bCs/>
          </w:rPr>
          <w:t>d</w:t>
        </w:r>
      </w:hyperlink>
      <w:r w:rsidR="00BB48CE" w:rsidRPr="00AC1F5E">
        <w:t>和摩尔多瓦劳动市场的政府门户网站</w:t>
      </w:r>
      <w:r w:rsidR="00BB48CE" w:rsidRPr="00AC1F5E">
        <w:rPr>
          <w:bCs/>
        </w:rPr>
        <w:t>www.jobmarket.gov.md</w:t>
      </w:r>
      <w:r w:rsidR="00BB48CE" w:rsidRPr="00AC1F5E">
        <w:rPr>
          <w:bCs/>
        </w:rPr>
        <w:t>上发布</w:t>
      </w:r>
      <w:r w:rsidR="00BB48CE" w:rsidRPr="00AC1F5E">
        <w:rPr>
          <w:bCs/>
        </w:rPr>
        <w:t>(</w:t>
      </w:r>
      <w:r w:rsidR="00BB48CE" w:rsidRPr="00AC1F5E">
        <w:rPr>
          <w:bCs/>
        </w:rPr>
        <w:t>附件</w:t>
      </w:r>
      <w:r w:rsidR="00BB48CE" w:rsidRPr="00AC1F5E">
        <w:rPr>
          <w:bCs/>
        </w:rPr>
        <w:t>1</w:t>
      </w:r>
      <w:r w:rsidR="00BB48CE" w:rsidRPr="00AC1F5E">
        <w:rPr>
          <w:bCs/>
        </w:rPr>
        <w:t>的表</w:t>
      </w:r>
      <w:r w:rsidR="00BB48CE" w:rsidRPr="00AC1F5E">
        <w:rPr>
          <w:bCs/>
        </w:rPr>
        <w:t>7)</w:t>
      </w:r>
      <w:r w:rsidR="00BB48CE" w:rsidRPr="00AC1F5E">
        <w:rPr>
          <w:bCs/>
        </w:rPr>
        <w:t>。</w:t>
      </w:r>
    </w:p>
    <w:p w:rsidR="00BB48CE" w:rsidRPr="00AC1F5E" w:rsidRDefault="00521380" w:rsidP="00521380">
      <w:pPr>
        <w:pStyle w:val="H1GC"/>
      </w:pPr>
      <w:r>
        <w:rPr>
          <w:rFonts w:hint="eastAsia"/>
        </w:rPr>
        <w:tab/>
      </w:r>
      <w:r>
        <w:rPr>
          <w:rFonts w:hint="eastAsia"/>
        </w:rPr>
        <w:tab/>
      </w:r>
      <w:r w:rsidR="00BB48CE" w:rsidRPr="00AC1F5E">
        <w:t>第七条</w:t>
      </w:r>
    </w:p>
    <w:p w:rsidR="00BB48CE" w:rsidRPr="00AC1F5E" w:rsidRDefault="00521380" w:rsidP="00521380">
      <w:pPr>
        <w:pStyle w:val="H23GC"/>
      </w:pPr>
      <w:bookmarkStart w:id="5" w:name="_Toc208289303"/>
      <w:r>
        <w:rPr>
          <w:rFonts w:hint="eastAsia"/>
        </w:rPr>
        <w:tab/>
      </w:r>
      <w:r w:rsidR="00BB48CE" w:rsidRPr="00AC1F5E">
        <w:t xml:space="preserve">1. </w:t>
      </w:r>
      <w:bookmarkEnd w:id="5"/>
      <w:r>
        <w:rPr>
          <w:rFonts w:hint="eastAsia"/>
        </w:rPr>
        <w:tab/>
      </w:r>
      <w:r w:rsidR="00BB48CE" w:rsidRPr="00AC1F5E">
        <w:t>国际劳工组织公约</w:t>
      </w:r>
    </w:p>
    <w:p w:rsidR="00BB48CE" w:rsidRPr="00AC1F5E" w:rsidRDefault="00521380" w:rsidP="00521380">
      <w:pPr>
        <w:pStyle w:val="SingleTxtGC"/>
      </w:pPr>
      <w:r>
        <w:rPr>
          <w:rFonts w:hint="eastAsia"/>
        </w:rPr>
        <w:t xml:space="preserve">168.  </w:t>
      </w:r>
      <w:r w:rsidR="00BB48CE" w:rsidRPr="00AC1F5E">
        <w:t>摩尔多瓦共和国是国际劳工组织下列公约的缔约国：</w:t>
      </w:r>
    </w:p>
    <w:p w:rsidR="00BB48CE" w:rsidRPr="00AC1F5E" w:rsidRDefault="00BB48CE" w:rsidP="00521380">
      <w:pPr>
        <w:pStyle w:val="Bullet1GC"/>
      </w:pPr>
      <w:r w:rsidRPr="00AC1F5E">
        <w:t>《</w:t>
      </w:r>
      <w:r w:rsidRPr="00AC1F5E">
        <w:t>1970</w:t>
      </w:r>
      <w:r w:rsidRPr="00AC1F5E">
        <w:t>年确定最低工资公约》</w:t>
      </w:r>
      <w:r w:rsidRPr="00AC1F5E">
        <w:t>(</w:t>
      </w:r>
      <w:r w:rsidRPr="00AC1F5E">
        <w:t>第</w:t>
      </w:r>
      <w:r w:rsidRPr="00AC1F5E">
        <w:t>131</w:t>
      </w:r>
      <w:r w:rsidRPr="00AC1F5E">
        <w:t>号</w:t>
      </w:r>
      <w:r w:rsidRPr="00AC1F5E">
        <w:t>)</w:t>
      </w:r>
      <w:r w:rsidRPr="00AC1F5E">
        <w:t>，</w:t>
      </w:r>
      <w:smartTag w:uri="urn:schemas-microsoft-com:office:smarttags" w:element="chsdate">
        <w:smartTagPr>
          <w:attr w:name="IsROCDate" w:val="False"/>
          <w:attr w:name="IsLunarDate" w:val="False"/>
          <w:attr w:name="Day" w:val="1"/>
          <w:attr w:name="Month" w:val="10"/>
          <w:attr w:name="Year" w:val="1999"/>
        </w:smartTagPr>
        <w:r w:rsidRPr="00AC1F5E">
          <w:t>1999</w:t>
        </w:r>
        <w:r w:rsidRPr="00AC1F5E">
          <w:t>年</w:t>
        </w:r>
        <w:r w:rsidRPr="00AC1F5E">
          <w:t>10</w:t>
        </w:r>
        <w:r w:rsidRPr="00AC1F5E">
          <w:t>月</w:t>
        </w:r>
        <w:r w:rsidRPr="00AC1F5E">
          <w:t>1</w:t>
        </w:r>
        <w:r w:rsidRPr="00AC1F5E">
          <w:t>日</w:t>
        </w:r>
      </w:smartTag>
      <w:r w:rsidRPr="00AC1F5E">
        <w:t>第</w:t>
      </w:r>
      <w:r w:rsidRPr="00AC1F5E">
        <w:t>610-XIV</w:t>
      </w:r>
      <w:r w:rsidRPr="00AC1F5E">
        <w:t>号决定批准；</w:t>
      </w:r>
    </w:p>
    <w:p w:rsidR="00BB48CE" w:rsidRPr="00AC1F5E" w:rsidRDefault="00BB48CE" w:rsidP="00521380">
      <w:pPr>
        <w:pStyle w:val="Bullet1GC"/>
      </w:pPr>
      <w:r w:rsidRPr="00AC1F5E">
        <w:t>《</w:t>
      </w:r>
      <w:r w:rsidRPr="00AC1F5E">
        <w:t>1951</w:t>
      </w:r>
      <w:r w:rsidRPr="00AC1F5E">
        <w:t>年男女工人同工同酬公约》</w:t>
      </w:r>
      <w:r w:rsidRPr="00AC1F5E">
        <w:t>(</w:t>
      </w:r>
      <w:r w:rsidRPr="00AC1F5E">
        <w:t>第</w:t>
      </w:r>
      <w:r w:rsidRPr="00AC1F5E">
        <w:t>100</w:t>
      </w:r>
      <w:r w:rsidRPr="00AC1F5E">
        <w:t>号</w:t>
      </w:r>
      <w:r w:rsidRPr="00AC1F5E">
        <w:t>)</w:t>
      </w:r>
      <w:r w:rsidRPr="00AC1F5E">
        <w:t>，</w:t>
      </w:r>
      <w:smartTag w:uri="urn:schemas-microsoft-com:office:smarttags" w:element="chsdate">
        <w:smartTagPr>
          <w:attr w:name="IsROCDate" w:val="False"/>
          <w:attr w:name="IsLunarDate" w:val="False"/>
          <w:attr w:name="Day" w:val="1"/>
          <w:attr w:name="Month" w:val="10"/>
          <w:attr w:name="Year" w:val="1999"/>
        </w:smartTagPr>
        <w:r w:rsidRPr="00AC1F5E">
          <w:t>1999</w:t>
        </w:r>
        <w:r w:rsidRPr="00AC1F5E">
          <w:t>年</w:t>
        </w:r>
        <w:r w:rsidRPr="00AC1F5E">
          <w:t>10</w:t>
        </w:r>
        <w:r w:rsidRPr="00AC1F5E">
          <w:t>月</w:t>
        </w:r>
        <w:r w:rsidRPr="00AC1F5E">
          <w:t>1</w:t>
        </w:r>
        <w:r w:rsidRPr="00AC1F5E">
          <w:t>日</w:t>
        </w:r>
      </w:smartTag>
      <w:r w:rsidRPr="00AC1F5E">
        <w:t>第</w:t>
      </w:r>
      <w:r w:rsidRPr="00AC1F5E">
        <w:t>610-XIV</w:t>
      </w:r>
      <w:r w:rsidRPr="00AC1F5E">
        <w:t>号决定批准；</w:t>
      </w:r>
    </w:p>
    <w:p w:rsidR="00BB48CE" w:rsidRPr="00AC1F5E" w:rsidRDefault="00BB48CE" w:rsidP="00521380">
      <w:pPr>
        <w:pStyle w:val="Bullet1GC"/>
      </w:pPr>
      <w:r w:rsidRPr="00AC1F5E">
        <w:t>《</w:t>
      </w:r>
      <w:r w:rsidRPr="00AC1F5E">
        <w:t>1970</w:t>
      </w:r>
      <w:r w:rsidRPr="00AC1F5E">
        <w:t>年带薪年假公约</w:t>
      </w:r>
      <w:r w:rsidRPr="00AC1F5E">
        <w:t>(</w:t>
      </w:r>
      <w:r w:rsidRPr="00AC1F5E">
        <w:t>修订本</w:t>
      </w:r>
      <w:r w:rsidRPr="00AC1F5E">
        <w:t>)</w:t>
      </w:r>
      <w:r w:rsidRPr="00AC1F5E">
        <w:t>》</w:t>
      </w:r>
      <w:r w:rsidRPr="00AC1F5E">
        <w:t>(</w:t>
      </w:r>
      <w:r w:rsidRPr="00AC1F5E">
        <w:t>第</w:t>
      </w:r>
      <w:r w:rsidRPr="00AC1F5E">
        <w:t>132</w:t>
      </w:r>
      <w:r w:rsidRPr="00AC1F5E">
        <w:t>号</w:t>
      </w:r>
      <w:r w:rsidRPr="00AC1F5E">
        <w:t>)</w:t>
      </w:r>
      <w:r w:rsidRPr="00AC1F5E">
        <w:t>，</w:t>
      </w:r>
      <w:smartTag w:uri="urn:schemas-microsoft-com:office:smarttags" w:element="chsdate">
        <w:smartTagPr>
          <w:attr w:name="IsROCDate" w:val="False"/>
          <w:attr w:name="IsLunarDate" w:val="False"/>
          <w:attr w:name="Day" w:val="26"/>
          <w:attr w:name="Month" w:val="9"/>
          <w:attr w:name="Year" w:val="1997"/>
        </w:smartTagPr>
        <w:r w:rsidRPr="00AC1F5E">
          <w:t>1997</w:t>
        </w:r>
        <w:r w:rsidRPr="00AC1F5E">
          <w:t>年</w:t>
        </w:r>
        <w:r w:rsidRPr="00AC1F5E">
          <w:t>9</w:t>
        </w:r>
        <w:r w:rsidRPr="00AC1F5E">
          <w:t>月</w:t>
        </w:r>
        <w:r w:rsidRPr="00AC1F5E">
          <w:t>26</w:t>
        </w:r>
        <w:r w:rsidRPr="00AC1F5E">
          <w:t>日</w:t>
        </w:r>
      </w:smartTag>
      <w:r w:rsidRPr="00AC1F5E">
        <w:t>第</w:t>
      </w:r>
      <w:r w:rsidRPr="00AC1F5E">
        <w:t>1330–XIII</w:t>
      </w:r>
      <w:r w:rsidRPr="00AC1F5E">
        <w:t>号决定批准；</w:t>
      </w:r>
    </w:p>
    <w:p w:rsidR="00BB48CE" w:rsidRPr="00AC1F5E" w:rsidRDefault="00BB48CE" w:rsidP="00E27FFE">
      <w:pPr>
        <w:pStyle w:val="Bullet1GC"/>
      </w:pPr>
      <w:r w:rsidRPr="00AC1F5E">
        <w:t>《</w:t>
      </w:r>
      <w:r w:rsidRPr="00AC1F5E">
        <w:t>1947</w:t>
      </w:r>
      <w:r w:rsidRPr="00AC1F5E">
        <w:t>年劳动监察公约》</w:t>
      </w:r>
      <w:r w:rsidRPr="00AC1F5E">
        <w:t>(</w:t>
      </w:r>
      <w:r w:rsidRPr="00AC1F5E">
        <w:t>第</w:t>
      </w:r>
      <w:r w:rsidRPr="00AC1F5E">
        <w:t>81</w:t>
      </w:r>
      <w:r w:rsidRPr="00AC1F5E">
        <w:t>号</w:t>
      </w:r>
      <w:r w:rsidRPr="00AC1F5E">
        <w:t>)</w:t>
      </w:r>
      <w:r w:rsidRPr="00AC1F5E">
        <w:t>，</w:t>
      </w:r>
      <w:smartTag w:uri="urn:schemas-microsoft-com:office:smarttags" w:element="chsdate">
        <w:smartTagPr>
          <w:attr w:name="IsROCDate" w:val="False"/>
          <w:attr w:name="IsLunarDate" w:val="False"/>
          <w:attr w:name="Day" w:val="26"/>
          <w:attr w:name="Month" w:val="9"/>
          <w:attr w:name="Year" w:val="1995"/>
        </w:smartTagPr>
        <w:r w:rsidRPr="00AC1F5E">
          <w:t>1995</w:t>
        </w:r>
        <w:r w:rsidRPr="00AC1F5E">
          <w:t>年</w:t>
        </w:r>
        <w:r w:rsidRPr="00AC1F5E">
          <w:t>9</w:t>
        </w:r>
        <w:r w:rsidRPr="00AC1F5E">
          <w:t>月</w:t>
        </w:r>
        <w:r w:rsidRPr="00AC1F5E">
          <w:t>26</w:t>
        </w:r>
        <w:r w:rsidRPr="00AC1F5E">
          <w:t>日</w:t>
        </w:r>
      </w:smartTag>
      <w:r w:rsidRPr="00AC1F5E">
        <w:t>第</w:t>
      </w:r>
      <w:r w:rsidRPr="00AC1F5E">
        <w:t>593</w:t>
      </w:r>
      <w:r w:rsidR="00E27FFE">
        <w:rPr>
          <w:rFonts w:hint="eastAsia"/>
        </w:rPr>
        <w:t>-</w:t>
      </w:r>
      <w:r w:rsidRPr="00AC1F5E">
        <w:t>XIII</w:t>
      </w:r>
      <w:r w:rsidRPr="00AC1F5E">
        <w:t>号决定批准；</w:t>
      </w:r>
    </w:p>
    <w:p w:rsidR="00BB48CE" w:rsidRPr="00AC1F5E" w:rsidRDefault="00BB48CE" w:rsidP="00521380">
      <w:pPr>
        <w:pStyle w:val="Bullet1GC"/>
      </w:pPr>
      <w:r w:rsidRPr="00AC1F5E">
        <w:t>《</w:t>
      </w:r>
      <w:r w:rsidRPr="00AC1F5E">
        <w:t>1969</w:t>
      </w:r>
      <w:r w:rsidRPr="00AC1F5E">
        <w:t>年劳动监察公约</w:t>
      </w:r>
      <w:r w:rsidRPr="00AC1F5E">
        <w:t>(</w:t>
      </w:r>
      <w:r w:rsidRPr="00AC1F5E">
        <w:t>农业</w:t>
      </w:r>
      <w:r w:rsidRPr="00AC1F5E">
        <w:t>)</w:t>
      </w:r>
      <w:r w:rsidRPr="00AC1F5E">
        <w:t>》</w:t>
      </w:r>
      <w:r w:rsidRPr="00AC1F5E">
        <w:t>(</w:t>
      </w:r>
      <w:r w:rsidRPr="00AC1F5E">
        <w:t>第</w:t>
      </w:r>
      <w:r w:rsidRPr="00AC1F5E">
        <w:t>129</w:t>
      </w:r>
      <w:r w:rsidRPr="00AC1F5E">
        <w:t>号</w:t>
      </w:r>
      <w:r w:rsidRPr="00AC1F5E">
        <w:t>)</w:t>
      </w:r>
      <w:r w:rsidRPr="00AC1F5E">
        <w:t>，</w:t>
      </w:r>
      <w:smartTag w:uri="urn:schemas-microsoft-com:office:smarttags" w:element="chsdate">
        <w:smartTagPr>
          <w:attr w:name="IsROCDate" w:val="False"/>
          <w:attr w:name="IsLunarDate" w:val="False"/>
          <w:attr w:name="Day" w:val="26"/>
          <w:attr w:name="Month" w:val="9"/>
          <w:attr w:name="Year" w:val="1997"/>
        </w:smartTagPr>
        <w:r w:rsidRPr="00AC1F5E">
          <w:t>1997</w:t>
        </w:r>
        <w:r w:rsidRPr="00AC1F5E">
          <w:t>年</w:t>
        </w:r>
        <w:r w:rsidRPr="00AC1F5E">
          <w:t>9</w:t>
        </w:r>
        <w:r w:rsidRPr="00AC1F5E">
          <w:t>月</w:t>
        </w:r>
        <w:r w:rsidRPr="00AC1F5E">
          <w:t>26</w:t>
        </w:r>
        <w:r w:rsidRPr="00AC1F5E">
          <w:t>日</w:t>
        </w:r>
      </w:smartTag>
      <w:r w:rsidRPr="00AC1F5E">
        <w:t>第</w:t>
      </w:r>
      <w:r w:rsidRPr="00AC1F5E">
        <w:t>1330–XIII</w:t>
      </w:r>
      <w:r w:rsidRPr="00AC1F5E">
        <w:t>号决定批准；</w:t>
      </w:r>
    </w:p>
    <w:p w:rsidR="00BB48CE" w:rsidRPr="00AC1F5E" w:rsidRDefault="00BB48CE" w:rsidP="00521380">
      <w:pPr>
        <w:pStyle w:val="Bullet1GC"/>
      </w:pPr>
      <w:r w:rsidRPr="00AC1F5E">
        <w:t>《</w:t>
      </w:r>
      <w:r w:rsidRPr="00AC1F5E">
        <w:t>1981</w:t>
      </w:r>
      <w:r w:rsidRPr="00AC1F5E">
        <w:t>年职业安全、职业卫生和工作环境公约》</w:t>
      </w:r>
      <w:r w:rsidRPr="00AC1F5E">
        <w:t>(</w:t>
      </w:r>
      <w:r w:rsidRPr="00AC1F5E">
        <w:t>第</w:t>
      </w:r>
      <w:r w:rsidRPr="00AC1F5E">
        <w:t>155</w:t>
      </w:r>
      <w:r w:rsidRPr="00AC1F5E">
        <w:t>号</w:t>
      </w:r>
      <w:r w:rsidRPr="00AC1F5E">
        <w:t>)</w:t>
      </w:r>
      <w:r w:rsidRPr="00AC1F5E">
        <w:t>，</w:t>
      </w:r>
      <w:smartTag w:uri="urn:schemas-microsoft-com:office:smarttags" w:element="chsdate">
        <w:smartTagPr>
          <w:attr w:name="IsROCDate" w:val="False"/>
          <w:attr w:name="IsLunarDate" w:val="False"/>
          <w:attr w:name="Day" w:val="24"/>
          <w:attr w:name="Month" w:val="12"/>
          <w:attr w:name="Year" w:val="1999"/>
        </w:smartTagPr>
        <w:r w:rsidRPr="00AC1F5E">
          <w:t>1999</w:t>
        </w:r>
        <w:r w:rsidRPr="00AC1F5E">
          <w:t>年</w:t>
        </w:r>
        <w:r w:rsidRPr="00AC1F5E">
          <w:t>12</w:t>
        </w:r>
        <w:r w:rsidRPr="00AC1F5E">
          <w:t>月</w:t>
        </w:r>
        <w:r w:rsidRPr="00AC1F5E">
          <w:t>24</w:t>
        </w:r>
        <w:r w:rsidRPr="00AC1F5E">
          <w:t>日</w:t>
        </w:r>
      </w:smartTag>
      <w:r w:rsidRPr="00AC1F5E">
        <w:t>第</w:t>
      </w:r>
      <w:r w:rsidRPr="00AC1F5E">
        <w:t>755-XIV</w:t>
      </w:r>
      <w:r w:rsidRPr="00AC1F5E">
        <w:t>号决定批准。</w:t>
      </w:r>
    </w:p>
    <w:p w:rsidR="00BB48CE" w:rsidRPr="00AC1F5E" w:rsidRDefault="00794E6E" w:rsidP="00794E6E">
      <w:pPr>
        <w:pStyle w:val="SingleTxtGC"/>
      </w:pPr>
      <w:r>
        <w:rPr>
          <w:rFonts w:hint="eastAsia"/>
        </w:rPr>
        <w:t xml:space="preserve">169.  </w:t>
      </w:r>
      <w:r w:rsidR="00BB48CE" w:rsidRPr="00AC1F5E">
        <w:t>专家委员会收到了关于下列劳工组织公约执行情况的报告，其中有：</w:t>
      </w:r>
    </w:p>
    <w:p w:rsidR="00BB48CE" w:rsidRPr="00AC1F5E" w:rsidRDefault="00BB48CE" w:rsidP="00BB48CE">
      <w:pPr>
        <w:spacing w:after="120"/>
        <w:ind w:left="1700" w:right="1134"/>
        <w:rPr>
          <w:szCs w:val="21"/>
        </w:rPr>
      </w:pPr>
      <w:r w:rsidRPr="00AC1F5E">
        <w:rPr>
          <w:szCs w:val="21"/>
        </w:rPr>
        <w:t>2005</w:t>
      </w:r>
      <w:r w:rsidRPr="00AC1F5E">
        <w:rPr>
          <w:szCs w:val="21"/>
        </w:rPr>
        <w:t>年：《第</w:t>
      </w:r>
      <w:r w:rsidRPr="00AC1F5E">
        <w:rPr>
          <w:szCs w:val="21"/>
        </w:rPr>
        <w:t>81</w:t>
      </w:r>
      <w:r w:rsidRPr="00AC1F5E">
        <w:rPr>
          <w:szCs w:val="21"/>
        </w:rPr>
        <w:t>号公约》和《第</w:t>
      </w:r>
      <w:r w:rsidRPr="00AC1F5E">
        <w:rPr>
          <w:szCs w:val="21"/>
        </w:rPr>
        <w:t>129</w:t>
      </w:r>
      <w:r w:rsidRPr="00AC1F5E">
        <w:rPr>
          <w:szCs w:val="21"/>
        </w:rPr>
        <w:t>号公约》；</w:t>
      </w:r>
      <w:r w:rsidRPr="00AC1F5E">
        <w:rPr>
          <w:szCs w:val="21"/>
        </w:rPr>
        <w:t>2006</w:t>
      </w:r>
      <w:r w:rsidRPr="00AC1F5E">
        <w:rPr>
          <w:szCs w:val="21"/>
        </w:rPr>
        <w:t>年：《第</w:t>
      </w:r>
      <w:r w:rsidRPr="00AC1F5E">
        <w:rPr>
          <w:szCs w:val="21"/>
        </w:rPr>
        <w:t>100</w:t>
      </w:r>
      <w:r w:rsidRPr="00AC1F5E">
        <w:rPr>
          <w:szCs w:val="21"/>
        </w:rPr>
        <w:t>号公约》；</w:t>
      </w:r>
      <w:r w:rsidRPr="00AC1F5E">
        <w:rPr>
          <w:szCs w:val="21"/>
        </w:rPr>
        <w:t>2007</w:t>
      </w:r>
      <w:r w:rsidRPr="00AC1F5E">
        <w:rPr>
          <w:szCs w:val="21"/>
        </w:rPr>
        <w:t>年：《第</w:t>
      </w:r>
      <w:r w:rsidRPr="00AC1F5E">
        <w:rPr>
          <w:szCs w:val="21"/>
        </w:rPr>
        <w:t>81</w:t>
      </w:r>
      <w:r w:rsidRPr="00AC1F5E">
        <w:rPr>
          <w:szCs w:val="21"/>
        </w:rPr>
        <w:t>号公约》和《第</w:t>
      </w:r>
      <w:r w:rsidRPr="00AC1F5E">
        <w:rPr>
          <w:szCs w:val="21"/>
        </w:rPr>
        <w:t>131</w:t>
      </w:r>
      <w:r w:rsidRPr="00AC1F5E">
        <w:rPr>
          <w:szCs w:val="21"/>
        </w:rPr>
        <w:t>号公约》。</w:t>
      </w:r>
    </w:p>
    <w:p w:rsidR="00BB48CE" w:rsidRPr="00AC1F5E" w:rsidRDefault="00794E6E" w:rsidP="00794E6E">
      <w:pPr>
        <w:pStyle w:val="H23GC"/>
      </w:pPr>
      <w:bookmarkStart w:id="6" w:name="_Toc208289304"/>
      <w:r>
        <w:rPr>
          <w:rFonts w:hint="eastAsia"/>
        </w:rPr>
        <w:tab/>
      </w:r>
      <w:r w:rsidR="00BB48CE" w:rsidRPr="00AC1F5E">
        <w:t xml:space="preserve">2. </w:t>
      </w:r>
      <w:r w:rsidR="00BB48CE" w:rsidRPr="00AC1F5E">
        <w:tab/>
      </w:r>
      <w:bookmarkEnd w:id="6"/>
      <w:r w:rsidR="00BB48CE" w:rsidRPr="00AC1F5E">
        <w:t>薪酬政策</w:t>
      </w:r>
      <w:r w:rsidR="00BB48CE" w:rsidRPr="00AC1F5E">
        <w:t xml:space="preserve"> </w:t>
      </w:r>
    </w:p>
    <w:p w:rsidR="00BB48CE" w:rsidRPr="00AC1F5E" w:rsidRDefault="00794E6E" w:rsidP="00794E6E">
      <w:pPr>
        <w:pStyle w:val="SingleTxtGC"/>
      </w:pPr>
      <w:r>
        <w:rPr>
          <w:rFonts w:hint="eastAsia"/>
        </w:rPr>
        <w:t xml:space="preserve">170.  </w:t>
      </w:r>
      <w:r w:rsidR="00BB48CE" w:rsidRPr="00AC1F5E">
        <w:t>为了执行</w:t>
      </w:r>
      <w:smartTag w:uri="urn:schemas-microsoft-com:office:smarttags" w:element="chsdate">
        <w:smartTagPr>
          <w:attr w:name="IsROCDate" w:val="False"/>
          <w:attr w:name="IsLunarDate" w:val="False"/>
          <w:attr w:name="Day" w:val="28"/>
          <w:attr w:name="Month" w:val="12"/>
          <w:attr w:name="Year" w:val="2000"/>
        </w:smartTagPr>
        <w:r w:rsidR="00BB48CE" w:rsidRPr="00AC1F5E">
          <w:t>2000</w:t>
        </w:r>
        <w:r w:rsidR="00BB48CE" w:rsidRPr="00AC1F5E">
          <w:t>年</w:t>
        </w:r>
        <w:r w:rsidR="00BB48CE" w:rsidRPr="00AC1F5E">
          <w:t>12</w:t>
        </w:r>
        <w:r w:rsidR="00BB48CE" w:rsidRPr="00AC1F5E">
          <w:t>月</w:t>
        </w:r>
        <w:r w:rsidR="00BB48CE" w:rsidRPr="00AC1F5E">
          <w:t>28</w:t>
        </w:r>
        <w:r w:rsidR="00BB48CE" w:rsidRPr="00AC1F5E">
          <w:t>日</w:t>
        </w:r>
      </w:smartTag>
      <w:r w:rsidR="00BB48CE" w:rsidRPr="00AC1F5E">
        <w:t>第</w:t>
      </w:r>
      <w:r w:rsidR="00BB48CE" w:rsidRPr="00AC1F5E">
        <w:t>1432-XIV</w:t>
      </w:r>
      <w:r w:rsidR="00BB48CE" w:rsidRPr="00AC1F5E">
        <w:t>号法律的规定，通过了</w:t>
      </w:r>
      <w:r w:rsidR="00BB48CE" w:rsidRPr="00AC1F5E">
        <w:t>“</w:t>
      </w:r>
      <w:r w:rsidR="00BB48CE" w:rsidRPr="00AC1F5E">
        <w:t>关于设定最低国家工资</w:t>
      </w:r>
      <w:r w:rsidR="00BB48CE" w:rsidRPr="00AC1F5E">
        <w:t>”</w:t>
      </w:r>
      <w:r w:rsidR="00BB48CE" w:rsidRPr="00AC1F5E">
        <w:t>的</w:t>
      </w:r>
      <w:smartTag w:uri="urn:schemas-microsoft-com:office:smarttags" w:element="chsdate">
        <w:smartTagPr>
          <w:attr w:name="IsROCDate" w:val="False"/>
          <w:attr w:name="IsLunarDate" w:val="False"/>
          <w:attr w:name="Day" w:val="24"/>
          <w:attr w:name="Month" w:val="5"/>
          <w:attr w:name="Year" w:val="2007"/>
        </w:smartTagPr>
        <w:r w:rsidR="00BB48CE" w:rsidRPr="00AC1F5E">
          <w:t>2007</w:t>
        </w:r>
        <w:r w:rsidR="00BB48CE" w:rsidRPr="00AC1F5E">
          <w:t>年</w:t>
        </w:r>
        <w:r w:rsidR="00BB48CE" w:rsidRPr="00AC1F5E">
          <w:t>5</w:t>
        </w:r>
        <w:r w:rsidR="00BB48CE" w:rsidRPr="00AC1F5E">
          <w:t>月</w:t>
        </w:r>
        <w:r w:rsidR="00BB48CE" w:rsidRPr="00AC1F5E">
          <w:t>24</w:t>
        </w:r>
        <w:r w:rsidR="00BB48CE" w:rsidRPr="00AC1F5E">
          <w:t>日</w:t>
        </w:r>
      </w:smartTag>
      <w:r w:rsidR="00BB48CE" w:rsidRPr="00AC1F5E">
        <w:t>第</w:t>
      </w:r>
      <w:r w:rsidR="00BB48CE" w:rsidRPr="00AC1F5E">
        <w:t>575</w:t>
      </w:r>
      <w:r w:rsidR="00BB48CE" w:rsidRPr="00AC1F5E">
        <w:t>号政府决定。自</w:t>
      </w:r>
      <w:smartTag w:uri="urn:schemas-microsoft-com:office:smarttags" w:element="chsdate">
        <w:smartTagPr>
          <w:attr w:name="IsROCDate" w:val="False"/>
          <w:attr w:name="IsLunarDate" w:val="False"/>
          <w:attr w:name="Day" w:val="1"/>
          <w:attr w:name="Month" w:val="4"/>
          <w:attr w:name="Year" w:val="2007"/>
        </w:smartTagPr>
        <w:smartTag w:uri="urn:schemas-microsoft-com:office:smarttags" w:element="chsdate">
          <w:smartTagPr>
            <w:attr w:name="IsROCDate" w:val="False"/>
            <w:attr w:name="IsLunarDate" w:val="False"/>
            <w:attr w:name="Day" w:val="1"/>
            <w:attr w:name="Month" w:val="4"/>
            <w:attr w:name="Year" w:val="2007"/>
          </w:smartTagPr>
          <w:r w:rsidR="00BB48CE" w:rsidRPr="00AC1F5E">
            <w:t>2007</w:t>
          </w:r>
          <w:r w:rsidR="00BB48CE" w:rsidRPr="00AC1F5E">
            <w:t>年</w:t>
          </w:r>
          <w:r w:rsidR="00BB48CE" w:rsidRPr="00AC1F5E">
            <w:t>4</w:t>
          </w:r>
          <w:r w:rsidR="00BB48CE" w:rsidRPr="00AC1F5E">
            <w:t>月</w:t>
          </w:r>
          <w:r w:rsidR="00BB48CE" w:rsidRPr="00AC1F5E">
            <w:t>1</w:t>
          </w:r>
          <w:r w:rsidR="00BB48CE" w:rsidRPr="00AC1F5E">
            <w:t>日</w:t>
          </w:r>
        </w:smartTag>
        <w:r w:rsidR="00BB48CE" w:rsidRPr="00AC1F5E">
          <w:t>起</w:t>
        </w:r>
      </w:smartTag>
      <w:r w:rsidR="00BB48CE" w:rsidRPr="00AC1F5E">
        <w:t>，该决定设定国家最低工资为每月</w:t>
      </w:r>
      <w:r w:rsidR="00BB48CE" w:rsidRPr="00AC1F5E">
        <w:t>400</w:t>
      </w:r>
      <w:r w:rsidR="00BB48CE" w:rsidRPr="00AC1F5E">
        <w:t>列伊，适用于一个完整的</w:t>
      </w:r>
      <w:r w:rsidR="00BB48CE" w:rsidRPr="00AC1F5E">
        <w:t>169</w:t>
      </w:r>
      <w:r w:rsidR="00BB48CE" w:rsidRPr="00AC1F5E">
        <w:t>小时</w:t>
      </w:r>
      <w:r w:rsidR="00BB48CE" w:rsidRPr="00AC1F5E">
        <w:t>(</w:t>
      </w:r>
      <w:r w:rsidR="00BB48CE" w:rsidRPr="00AC1F5E">
        <w:t>月平均</w:t>
      </w:r>
      <w:r w:rsidR="00BB48CE" w:rsidRPr="00AC1F5E">
        <w:t>)</w:t>
      </w:r>
      <w:r w:rsidR="00BB48CE" w:rsidRPr="00AC1F5E">
        <w:t>工作方案，即每小时</w:t>
      </w:r>
      <w:r w:rsidR="00BB48CE" w:rsidRPr="00AC1F5E">
        <w:t>2.37</w:t>
      </w:r>
      <w:r w:rsidR="00BB48CE" w:rsidRPr="00AC1F5E">
        <w:t>列伊。如果根据法律，工作方案每周工作时间少于</w:t>
      </w:r>
      <w:r w:rsidR="00BB48CE" w:rsidRPr="00AC1F5E">
        <w:t>40</w:t>
      </w:r>
      <w:r w:rsidR="00BB48CE" w:rsidRPr="00AC1F5E">
        <w:t>小时，每小时最低工资由企业根据核准的工作方案通过除以本章设定的每月平均工作时间的最低月薪计算。根据</w:t>
      </w:r>
      <w:smartTag w:uri="urn:schemas-microsoft-com:office:smarttags" w:element="chsdate">
        <w:smartTagPr>
          <w:attr w:name="IsROCDate" w:val="False"/>
          <w:attr w:name="IsLunarDate" w:val="False"/>
          <w:attr w:name="Day" w:val="19"/>
          <w:attr w:name="Month" w:val="2"/>
          <w:attr w:name="Year" w:val="2004"/>
        </w:smartTagPr>
        <w:r w:rsidR="00BB48CE" w:rsidRPr="00AC1F5E">
          <w:t>2004</w:t>
        </w:r>
        <w:r w:rsidR="00BB48CE" w:rsidRPr="00AC1F5E">
          <w:t>年</w:t>
        </w:r>
        <w:r w:rsidR="00BB48CE" w:rsidRPr="00AC1F5E">
          <w:t>2</w:t>
        </w:r>
        <w:r w:rsidR="00BB48CE" w:rsidRPr="00AC1F5E">
          <w:t>月</w:t>
        </w:r>
        <w:r w:rsidR="00BB48CE" w:rsidRPr="00AC1F5E">
          <w:t>19</w:t>
        </w:r>
        <w:r w:rsidR="00BB48CE" w:rsidRPr="00AC1F5E">
          <w:t>日</w:t>
        </w:r>
      </w:smartTag>
      <w:r w:rsidR="00BB48CE" w:rsidRPr="00AC1F5E">
        <w:t>第</w:t>
      </w:r>
      <w:r w:rsidR="00BB48CE" w:rsidRPr="00AC1F5E">
        <w:t>152</w:t>
      </w:r>
      <w:r w:rsidR="00BB48CE" w:rsidRPr="00AC1F5E">
        <w:t>号政府决定和</w:t>
      </w:r>
      <w:smartTag w:uri="urn:schemas-microsoft-com:office:smarttags" w:element="chsdate">
        <w:smartTagPr>
          <w:attr w:name="IsROCDate" w:val="False"/>
          <w:attr w:name="IsLunarDate" w:val="False"/>
          <w:attr w:name="Day" w:val="3"/>
          <w:attr w:name="Month" w:val="2"/>
          <w:attr w:name="Year" w:val="2004"/>
        </w:smartTagPr>
        <w:r w:rsidR="00BB48CE" w:rsidRPr="00AC1F5E">
          <w:t>2004</w:t>
        </w:r>
        <w:r w:rsidR="00BB48CE" w:rsidRPr="00AC1F5E">
          <w:t>年</w:t>
        </w:r>
        <w:r w:rsidR="00BB48CE" w:rsidRPr="00AC1F5E">
          <w:t>2</w:t>
        </w:r>
        <w:r w:rsidR="00BB48CE" w:rsidRPr="00AC1F5E">
          <w:t>月</w:t>
        </w:r>
        <w:r w:rsidR="00BB48CE" w:rsidRPr="00AC1F5E">
          <w:t>3</w:t>
        </w:r>
        <w:r w:rsidR="00BB48CE" w:rsidRPr="00AC1F5E">
          <w:t>日</w:t>
        </w:r>
      </w:smartTag>
      <w:r w:rsidR="00BB48CE" w:rsidRPr="00AC1F5E">
        <w:t>第</w:t>
      </w:r>
      <w:r w:rsidR="00BB48CE" w:rsidRPr="00AC1F5E">
        <w:t>1</w:t>
      </w:r>
      <w:r w:rsidR="00BB48CE" w:rsidRPr="00AC1F5E">
        <w:t>号集体公约</w:t>
      </w:r>
      <w:r w:rsidR="00BB48CE" w:rsidRPr="00AC1F5E">
        <w:t>(</w:t>
      </w:r>
      <w:r w:rsidR="00BB48CE" w:rsidRPr="00AC1F5E">
        <w:t>国家一级</w:t>
      </w:r>
      <w:r w:rsidR="00BB48CE" w:rsidRPr="00AC1F5E">
        <w:t>)</w:t>
      </w:r>
      <w:r w:rsidR="00BB48CE" w:rsidRPr="00AC1F5E">
        <w:t>，自</w:t>
      </w:r>
      <w:smartTag w:uri="urn:schemas-microsoft-com:office:smarttags" w:element="chsdate">
        <w:smartTagPr>
          <w:attr w:name="IsROCDate" w:val="False"/>
          <w:attr w:name="IsLunarDate" w:val="False"/>
          <w:attr w:name="Day" w:val="1"/>
          <w:attr w:name="Month" w:val="6"/>
          <w:attr w:name="Year" w:val="2007"/>
        </w:smartTagPr>
        <w:smartTag w:uri="urn:schemas-microsoft-com:office:smarttags" w:element="chsdate">
          <w:smartTagPr>
            <w:attr w:name="IsROCDate" w:val="False"/>
            <w:attr w:name="IsLunarDate" w:val="False"/>
            <w:attr w:name="Day" w:val="1"/>
            <w:attr w:name="Month" w:val="6"/>
            <w:attr w:name="Year" w:val="2007"/>
          </w:smartTagPr>
          <w:r w:rsidR="00BB48CE" w:rsidRPr="00AC1F5E">
            <w:t>2007</w:t>
          </w:r>
          <w:r w:rsidR="00BB48CE" w:rsidRPr="00AC1F5E">
            <w:t>年</w:t>
          </w:r>
          <w:r w:rsidR="00BB48CE" w:rsidRPr="00AC1F5E">
            <w:t>6</w:t>
          </w:r>
          <w:r w:rsidR="00BB48CE" w:rsidRPr="00AC1F5E">
            <w:t>月</w:t>
          </w:r>
          <w:r w:rsidR="00BB48CE" w:rsidRPr="00AC1F5E">
            <w:t>1</w:t>
          </w:r>
          <w:r w:rsidR="00BB48CE" w:rsidRPr="00AC1F5E">
            <w:t>日</w:t>
          </w:r>
        </w:smartTag>
        <w:r w:rsidR="00BB48CE" w:rsidRPr="00AC1F5E">
          <w:t>起</w:t>
        </w:r>
      </w:smartTag>
      <w:r w:rsidR="00BB48CE" w:rsidRPr="00AC1F5E">
        <w:t>，财务独立的单位，不分财产和法律形式，其一类资格员工的</w:t>
      </w:r>
      <w:r w:rsidR="00BB48CE" w:rsidRPr="00AC1F5E">
        <w:t>“</w:t>
      </w:r>
      <w:r w:rsidR="00BB48CE" w:rsidRPr="00AC1F5E">
        <w:t>个人合同雇员薪酬</w:t>
      </w:r>
      <w:r w:rsidR="00BB48CE" w:rsidRPr="00AC1F5E">
        <w:t>”</w:t>
      </w:r>
      <w:r w:rsidR="00BB48CE" w:rsidRPr="00AC1F5E">
        <w:t>一律如下：</w:t>
      </w:r>
    </w:p>
    <w:p w:rsidR="00BB48CE" w:rsidRPr="00AC1F5E" w:rsidRDefault="00BB48CE" w:rsidP="0025476F">
      <w:pPr>
        <w:pStyle w:val="Bullet1GC"/>
      </w:pPr>
      <w:r w:rsidRPr="00AC1F5E">
        <w:t>农业或林业部门企业员工</w:t>
      </w:r>
      <w:r w:rsidRPr="00AC1F5E">
        <w:t>(</w:t>
      </w:r>
      <w:r w:rsidRPr="00AC1F5E">
        <w:t>农业部门辅助人员除外</w:t>
      </w:r>
      <w:r w:rsidRPr="00AC1F5E">
        <w:t>)</w:t>
      </w:r>
      <w:r w:rsidR="0025476F" w:rsidRPr="0025476F">
        <w:rPr>
          <w:rFonts w:hint="eastAsia"/>
          <w:iCs/>
          <w:spacing w:val="-50"/>
        </w:rPr>
        <w:t xml:space="preserve"> </w:t>
      </w:r>
      <w:r w:rsidR="0025476F" w:rsidRPr="00EB4190">
        <w:rPr>
          <w:rFonts w:hint="eastAsia"/>
          <w:iCs/>
          <w:spacing w:val="-50"/>
        </w:rPr>
        <w:t>―</w:t>
      </w:r>
      <w:r w:rsidR="0025476F" w:rsidRPr="00EB4190">
        <w:rPr>
          <w:rFonts w:hint="eastAsia"/>
          <w:iCs/>
        </w:rPr>
        <w:t>―</w:t>
      </w:r>
      <w:r w:rsidRPr="00AC1F5E">
        <w:t>每小时</w:t>
      </w:r>
      <w:r w:rsidRPr="00AC1F5E">
        <w:t>4.15</w:t>
      </w:r>
      <w:r w:rsidRPr="00AC1F5E">
        <w:t>列伊或</w:t>
      </w:r>
      <w:r w:rsidRPr="00AC1F5E">
        <w:rPr>
          <w:rFonts w:eastAsia="SimHei"/>
        </w:rPr>
        <w:t>每月</w:t>
      </w:r>
      <w:r w:rsidRPr="00AC1F5E">
        <w:rPr>
          <w:rFonts w:eastAsia="SimHei"/>
        </w:rPr>
        <w:t>700</w:t>
      </w:r>
      <w:r w:rsidRPr="00AC1F5E">
        <w:rPr>
          <w:rFonts w:eastAsia="SimHei"/>
        </w:rPr>
        <w:t>列伊</w:t>
      </w:r>
      <w:r w:rsidRPr="00AC1F5E">
        <w:t>；</w:t>
      </w:r>
    </w:p>
    <w:p w:rsidR="00BB48CE" w:rsidRPr="00AC1F5E" w:rsidRDefault="00BB48CE" w:rsidP="00794E6E">
      <w:pPr>
        <w:pStyle w:val="Bullet1GC"/>
      </w:pPr>
      <w:r w:rsidRPr="00AC1F5E">
        <w:t>其他经济部门财务独立的企业员工为每小时</w:t>
      </w:r>
      <w:r w:rsidRPr="00AC1F5E">
        <w:t>5.33</w:t>
      </w:r>
      <w:r w:rsidRPr="00AC1F5E">
        <w:t>列伊或</w:t>
      </w:r>
      <w:r w:rsidRPr="00AC1F5E">
        <w:rPr>
          <w:rFonts w:eastAsia="SimHei"/>
        </w:rPr>
        <w:t>每月</w:t>
      </w:r>
      <w:r w:rsidRPr="00AC1F5E">
        <w:rPr>
          <w:rFonts w:eastAsia="SimHei"/>
        </w:rPr>
        <w:t>900</w:t>
      </w:r>
      <w:r w:rsidRPr="00AC1F5E">
        <w:rPr>
          <w:rFonts w:eastAsia="SimHei"/>
        </w:rPr>
        <w:t>列伊</w:t>
      </w:r>
      <w:r w:rsidRPr="00AC1F5E">
        <w:t>；</w:t>
      </w:r>
    </w:p>
    <w:p w:rsidR="00BB48CE" w:rsidRPr="00AC1F5E" w:rsidRDefault="00BB48CE" w:rsidP="0025476F">
      <w:pPr>
        <w:pStyle w:val="Bullet1GC"/>
      </w:pPr>
      <w:r w:rsidRPr="00AC1F5E">
        <w:t>农业部门的辅助人员</w:t>
      </w:r>
      <w:r w:rsidR="0025476F" w:rsidRPr="00EB4190">
        <w:rPr>
          <w:rFonts w:hint="eastAsia"/>
          <w:iCs/>
          <w:spacing w:val="-50"/>
        </w:rPr>
        <w:t>―</w:t>
      </w:r>
      <w:r w:rsidR="0025476F" w:rsidRPr="00EB4190">
        <w:rPr>
          <w:rFonts w:hint="eastAsia"/>
          <w:iCs/>
        </w:rPr>
        <w:t>―</w:t>
      </w:r>
      <w:r w:rsidRPr="00AC1F5E">
        <w:t>每小时</w:t>
      </w:r>
      <w:r w:rsidRPr="00AC1F5E">
        <w:t>3.26</w:t>
      </w:r>
      <w:r w:rsidRPr="00AC1F5E">
        <w:t>列伊或</w:t>
      </w:r>
      <w:r w:rsidRPr="00AC1F5E">
        <w:rPr>
          <w:rFonts w:eastAsia="SimHei"/>
        </w:rPr>
        <w:t>每月</w:t>
      </w:r>
      <w:r w:rsidRPr="00AC1F5E">
        <w:rPr>
          <w:rFonts w:eastAsia="SimHei"/>
        </w:rPr>
        <w:t>550</w:t>
      </w:r>
      <w:r w:rsidRPr="00AC1F5E">
        <w:rPr>
          <w:rFonts w:eastAsia="SimHei"/>
        </w:rPr>
        <w:t>列伊</w:t>
      </w:r>
      <w:r w:rsidRPr="00AC1F5E">
        <w:t>。</w:t>
      </w:r>
    </w:p>
    <w:p w:rsidR="00BB48CE" w:rsidRPr="00AC1F5E" w:rsidRDefault="00794E6E" w:rsidP="00794E6E">
      <w:pPr>
        <w:pStyle w:val="SingleTxtGC"/>
      </w:pPr>
      <w:r>
        <w:rPr>
          <w:rFonts w:hint="eastAsia"/>
        </w:rPr>
        <w:t xml:space="preserve">171.  </w:t>
      </w:r>
      <w:r w:rsidR="00BB48CE" w:rsidRPr="00AC1F5E">
        <w:t>此外，</w:t>
      </w:r>
      <w:r w:rsidR="00BB48CE" w:rsidRPr="00AC1F5E">
        <w:t>2007</w:t>
      </w:r>
      <w:r w:rsidR="00BB48CE" w:rsidRPr="00AC1F5E">
        <w:t>年国家平均月薪为</w:t>
      </w:r>
      <w:r w:rsidR="00BB48CE" w:rsidRPr="00AC1F5E">
        <w:t>2 065</w:t>
      </w:r>
      <w:r w:rsidR="00BB48CE" w:rsidRPr="00AC1F5E">
        <w:t>列伊</w:t>
      </w:r>
      <w:r w:rsidR="00BB48CE" w:rsidRPr="00AC1F5E">
        <w:t>(</w:t>
      </w:r>
      <w:r w:rsidR="00BB48CE" w:rsidRPr="00AC1F5E">
        <w:t>《摩尔多瓦共和国官方监测》，</w:t>
      </w:r>
      <w:r w:rsidR="00BB48CE" w:rsidRPr="00AC1F5E">
        <w:t>2008</w:t>
      </w:r>
      <w:r w:rsidR="00BB48CE" w:rsidRPr="00AC1F5E">
        <w:t>年，第</w:t>
      </w:r>
      <w:r w:rsidR="00BB48CE" w:rsidRPr="00AC1F5E">
        <w:t>57-60</w:t>
      </w:r>
      <w:r w:rsidR="00BB48CE" w:rsidRPr="00AC1F5E">
        <w:t>期</w:t>
      </w:r>
      <w:r w:rsidR="00BB48CE" w:rsidRPr="00AC1F5E">
        <w:t>)</w:t>
      </w:r>
      <w:r w:rsidR="00BB48CE" w:rsidRPr="00AC1F5E">
        <w:t>。还有，根据关于公共社会保险系统的</w:t>
      </w:r>
      <w:smartTag w:uri="urn:schemas-microsoft-com:office:smarttags" w:element="chsdate">
        <w:smartTagPr>
          <w:attr w:name="IsROCDate" w:val="False"/>
          <w:attr w:name="IsLunarDate" w:val="False"/>
          <w:attr w:name="Day" w:val="8"/>
          <w:attr w:name="Month" w:val="7"/>
          <w:attr w:name="Year" w:val="1999"/>
        </w:smartTagPr>
        <w:r w:rsidR="00BB48CE" w:rsidRPr="00AC1F5E">
          <w:t>1999</w:t>
        </w:r>
        <w:r w:rsidR="00BB48CE" w:rsidRPr="00AC1F5E">
          <w:t>年</w:t>
        </w:r>
        <w:r w:rsidR="00BB48CE" w:rsidRPr="00AC1F5E">
          <w:t>7</w:t>
        </w:r>
        <w:r w:rsidR="00BB48CE" w:rsidRPr="00AC1F5E">
          <w:t>月</w:t>
        </w:r>
        <w:r w:rsidR="00BB48CE" w:rsidRPr="00AC1F5E">
          <w:t>8</w:t>
        </w:r>
        <w:r w:rsidR="00BB48CE" w:rsidRPr="00AC1F5E">
          <w:t>日</w:t>
        </w:r>
      </w:smartTag>
      <w:r w:rsidR="00BB48CE" w:rsidRPr="00AC1F5E">
        <w:t>第</w:t>
      </w:r>
      <w:r w:rsidR="00BB48CE" w:rsidRPr="00AC1F5E">
        <w:t>489-XIV</w:t>
      </w:r>
      <w:r w:rsidR="00BB48CE" w:rsidRPr="00AC1F5E">
        <w:t>号法律，通过了</w:t>
      </w:r>
      <w:smartTag w:uri="urn:schemas-microsoft-com:office:smarttags" w:element="chsdate">
        <w:smartTagPr>
          <w:attr w:name="IsROCDate" w:val="False"/>
          <w:attr w:name="IsLunarDate" w:val="False"/>
          <w:attr w:name="Day" w:val="17"/>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17</w:t>
        </w:r>
        <w:r w:rsidR="00BB48CE" w:rsidRPr="00AC1F5E">
          <w:t>日</w:t>
        </w:r>
      </w:smartTag>
      <w:r w:rsidR="00BB48CE" w:rsidRPr="00AC1F5E">
        <w:t>第</w:t>
      </w:r>
      <w:r w:rsidR="00BB48CE" w:rsidRPr="00AC1F5E">
        <w:t>1419</w:t>
      </w:r>
      <w:r w:rsidR="00BB48CE" w:rsidRPr="00AC1F5E">
        <w:t>号政府决定。根据该决定，</w:t>
      </w:r>
      <w:r w:rsidR="00BB48CE" w:rsidRPr="00AC1F5E">
        <w:t>2008</w:t>
      </w:r>
      <w:r w:rsidR="00BB48CE" w:rsidRPr="00AC1F5E">
        <w:t>年国家平均月薪预计为</w:t>
      </w:r>
      <w:r w:rsidR="00BB48CE" w:rsidRPr="00AC1F5E">
        <w:t>2 630</w:t>
      </w:r>
      <w:r w:rsidR="00BB48CE" w:rsidRPr="00AC1F5E">
        <w:t>列伊。这将根据法律实行。</w:t>
      </w:r>
    </w:p>
    <w:p w:rsidR="00BB48CE" w:rsidRPr="00AC1F5E" w:rsidRDefault="00794E6E" w:rsidP="00794E6E">
      <w:pPr>
        <w:pStyle w:val="SingleTxtGC"/>
      </w:pPr>
      <w:r>
        <w:rPr>
          <w:rFonts w:hint="eastAsia"/>
        </w:rPr>
        <w:t xml:space="preserve">172.  </w:t>
      </w:r>
      <w:r w:rsidR="00BB48CE" w:rsidRPr="00AC1F5E">
        <w:t>说明劳动力质量的重要一点是劳动力成本或对员工的劳动激励水平。新薪酬制度在预算部门的执行确保了员工收入的实际增加</w:t>
      </w:r>
      <w:r w:rsidR="00BB48CE" w:rsidRPr="00AC1F5E">
        <w:rPr>
          <w:vertAlign w:val="superscript"/>
        </w:rPr>
        <w:footnoteReference w:id="6"/>
      </w:r>
      <w:r w:rsidR="00BB48CE" w:rsidRPr="00AC1F5E">
        <w:t>。因此，与</w:t>
      </w:r>
      <w:r w:rsidR="00BB48CE" w:rsidRPr="00AC1F5E">
        <w:t>2006</w:t>
      </w:r>
      <w:r w:rsidR="00BB48CE" w:rsidRPr="00AC1F5E">
        <w:t>年相比，</w:t>
      </w:r>
      <w:r w:rsidR="00BB48CE" w:rsidRPr="00AC1F5E">
        <w:t>2007</w:t>
      </w:r>
      <w:r w:rsidR="00BB48CE" w:rsidRPr="00AC1F5E">
        <w:t>年国民经济每名工作人员的平均月薪增加了</w:t>
      </w:r>
      <w:r w:rsidR="00BB48CE" w:rsidRPr="00AC1F5E">
        <w:t>21.5%</w:t>
      </w:r>
      <w:r w:rsidR="00BB48CE" w:rsidRPr="00AC1F5E">
        <w:t>。实际工资增长约为</w:t>
      </w:r>
      <w:r w:rsidR="00BB48CE" w:rsidRPr="00AC1F5E">
        <w:t>8%</w:t>
      </w:r>
      <w:r w:rsidR="00BB48CE" w:rsidRPr="00AC1F5E">
        <w:t>。在预算部门，平均工资增长了</w:t>
      </w:r>
      <w:r w:rsidR="00BB48CE" w:rsidRPr="00AC1F5E">
        <w:t>12.9%</w:t>
      </w:r>
      <w:r w:rsidR="00BB48CE" w:rsidRPr="00AC1F5E">
        <w:t>，而在经济生产部门为</w:t>
      </w:r>
      <w:r w:rsidR="00BB48CE" w:rsidRPr="00AC1F5E">
        <w:t>25.2%</w:t>
      </w:r>
      <w:r w:rsidR="00BB48CE" w:rsidRPr="00AC1F5E">
        <w:t>。</w:t>
      </w:r>
    </w:p>
    <w:p w:rsidR="00BB48CE" w:rsidRPr="00AC1F5E" w:rsidRDefault="00794E6E" w:rsidP="00794E6E">
      <w:pPr>
        <w:pStyle w:val="SingleTxtGC"/>
      </w:pPr>
      <w:r>
        <w:rPr>
          <w:rFonts w:hint="eastAsia"/>
        </w:rPr>
        <w:t xml:space="preserve">173.  </w:t>
      </w:r>
      <w:r w:rsidR="00BB48CE" w:rsidRPr="00AC1F5E">
        <w:t>尽管存在这些因素，现有劳动激励措施并未能刺激劳动力，大多数经济部门的收入仍处于低水平。这无法保障摆脱贫困。所采取的行动确保了员工收入的实际增长。增长主要是通过在预算部门执行新的薪酬制度产生。</w:t>
      </w:r>
      <w:r w:rsidR="00BB48CE" w:rsidRPr="00AC1F5E">
        <w:rPr>
          <w:vertAlign w:val="superscript"/>
        </w:rPr>
        <w:footnoteReference w:id="7"/>
      </w:r>
    </w:p>
    <w:p w:rsidR="00BB48CE" w:rsidRPr="00AC1F5E" w:rsidRDefault="00794E6E" w:rsidP="00794E6E">
      <w:pPr>
        <w:pStyle w:val="SingleTxtGC"/>
        <w:rPr>
          <w:bCs/>
          <w:iCs/>
        </w:rPr>
      </w:pPr>
      <w:r>
        <w:rPr>
          <w:rFonts w:hint="eastAsia"/>
          <w:bCs/>
          <w:iCs/>
        </w:rPr>
        <w:t xml:space="preserve">174.  </w:t>
      </w:r>
      <w:r w:rsidR="00BB48CE" w:rsidRPr="00AC1F5E">
        <w:rPr>
          <w:bCs/>
          <w:iCs/>
        </w:rPr>
        <w:t>2000</w:t>
      </w:r>
      <w:r w:rsidR="00BB48CE" w:rsidRPr="00AC1F5E">
        <w:rPr>
          <w:bCs/>
          <w:iCs/>
        </w:rPr>
        <w:t>年之后获通过和实施的立法性和规范性法案清单如下：</w:t>
      </w:r>
    </w:p>
    <w:p w:rsidR="00BB48CE" w:rsidRPr="00AC1F5E" w:rsidRDefault="00BB48CE" w:rsidP="00532A24">
      <w:pPr>
        <w:pStyle w:val="Bullet1GC"/>
      </w:pPr>
      <w:r w:rsidRPr="00AC1F5E">
        <w:t>薪酬制度改革构想，由</w:t>
      </w:r>
      <w:smartTag w:uri="urn:schemas-microsoft-com:office:smarttags" w:element="chsdate">
        <w:smartTagPr>
          <w:attr w:name="IsROCDate" w:val="False"/>
          <w:attr w:name="IsLunarDate" w:val="False"/>
          <w:attr w:name="Day" w:val="28"/>
          <w:attr w:name="Month" w:val="9"/>
          <w:attr w:name="Year" w:val="2000"/>
        </w:smartTagPr>
        <w:r w:rsidRPr="00AC1F5E">
          <w:t>2000</w:t>
        </w:r>
        <w:r w:rsidRPr="00AC1F5E">
          <w:t>年</w:t>
        </w:r>
        <w:r w:rsidRPr="00AC1F5E">
          <w:t>9</w:t>
        </w:r>
        <w:r w:rsidRPr="00AC1F5E">
          <w:t>月</w:t>
        </w:r>
        <w:r w:rsidRPr="00AC1F5E">
          <w:t>28</w:t>
        </w:r>
        <w:r w:rsidRPr="00AC1F5E">
          <w:t>日</w:t>
        </w:r>
      </w:smartTag>
      <w:r w:rsidRPr="00AC1F5E">
        <w:t>第</w:t>
      </w:r>
      <w:r w:rsidRPr="00AC1F5E">
        <w:t>1238-XIV</w:t>
      </w:r>
      <w:r w:rsidRPr="00AC1F5E">
        <w:t>号议会决定通过；</w:t>
      </w:r>
    </w:p>
    <w:p w:rsidR="00BB48CE" w:rsidRPr="00AC1F5E" w:rsidRDefault="00BB48CE" w:rsidP="00532A24">
      <w:pPr>
        <w:pStyle w:val="Bullet1GC"/>
      </w:pPr>
      <w:r w:rsidRPr="00AC1F5E">
        <w:t>关于最低工资设定和修订方法的</w:t>
      </w:r>
      <w:smartTag w:uri="urn:schemas-microsoft-com:office:smarttags" w:element="chsdate">
        <w:smartTagPr>
          <w:attr w:name="IsROCDate" w:val="False"/>
          <w:attr w:name="IsLunarDate" w:val="False"/>
          <w:attr w:name="Day" w:val="28"/>
          <w:attr w:name="Month" w:val="12"/>
          <w:attr w:name="Year" w:val="2000"/>
        </w:smartTagPr>
        <w:r w:rsidRPr="00AC1F5E">
          <w:t>2000</w:t>
        </w:r>
        <w:r w:rsidRPr="00AC1F5E">
          <w:t>年</w:t>
        </w:r>
        <w:r w:rsidRPr="00AC1F5E">
          <w:t>12</w:t>
        </w:r>
        <w:r w:rsidRPr="00AC1F5E">
          <w:t>月</w:t>
        </w:r>
        <w:r w:rsidRPr="00AC1F5E">
          <w:t>28</w:t>
        </w:r>
        <w:r w:rsidRPr="00AC1F5E">
          <w:t>日</w:t>
        </w:r>
      </w:smartTag>
      <w:r w:rsidRPr="00AC1F5E">
        <w:t>第</w:t>
      </w:r>
      <w:r w:rsidRPr="00AC1F5E">
        <w:t>1432-XIV</w:t>
      </w:r>
      <w:r w:rsidRPr="00AC1F5E">
        <w:t>号法律；</w:t>
      </w:r>
    </w:p>
    <w:p w:rsidR="00BB48CE" w:rsidRPr="00AC1F5E" w:rsidRDefault="00BB48CE" w:rsidP="00532A24">
      <w:pPr>
        <w:pStyle w:val="Bullet1GC"/>
      </w:pPr>
      <w:r w:rsidRPr="00AC1F5E">
        <w:t>关于薪酬的</w:t>
      </w:r>
      <w:smartTag w:uri="urn:schemas-microsoft-com:office:smarttags" w:element="chsdate">
        <w:smartTagPr>
          <w:attr w:name="IsROCDate" w:val="False"/>
          <w:attr w:name="IsLunarDate" w:val="False"/>
          <w:attr w:name="Day" w:val="14"/>
          <w:attr w:name="Month" w:val="2"/>
          <w:attr w:name="Year" w:val="2002"/>
        </w:smartTagPr>
        <w:r w:rsidRPr="00AC1F5E">
          <w:t>2002</w:t>
        </w:r>
        <w:r w:rsidRPr="00AC1F5E">
          <w:t>年</w:t>
        </w:r>
        <w:r w:rsidRPr="00AC1F5E">
          <w:t>2</w:t>
        </w:r>
        <w:r w:rsidRPr="00AC1F5E">
          <w:t>月</w:t>
        </w:r>
        <w:r w:rsidRPr="00AC1F5E">
          <w:t>14</w:t>
        </w:r>
        <w:r w:rsidRPr="00AC1F5E">
          <w:t>日</w:t>
        </w:r>
      </w:smartTag>
      <w:r w:rsidRPr="00AC1F5E">
        <w:t>第</w:t>
      </w:r>
      <w:r w:rsidRPr="00AC1F5E">
        <w:t>847-XV</w:t>
      </w:r>
      <w:r w:rsidRPr="00AC1F5E">
        <w:t>号法律；</w:t>
      </w:r>
    </w:p>
    <w:p w:rsidR="00BB48CE" w:rsidRPr="00AC1F5E" w:rsidRDefault="00BB48CE" w:rsidP="00532A24">
      <w:pPr>
        <w:pStyle w:val="Bullet1GC"/>
      </w:pPr>
      <w:r w:rsidRPr="00AC1F5E">
        <w:t>《摩尔多瓦共和国劳动法》，由</w:t>
      </w:r>
      <w:smartTag w:uri="urn:schemas-microsoft-com:office:smarttags" w:element="chsdate">
        <w:smartTagPr>
          <w:attr w:name="IsROCDate" w:val="False"/>
          <w:attr w:name="IsLunarDate" w:val="False"/>
          <w:attr w:name="Day" w:val="28"/>
          <w:attr w:name="Month" w:val="3"/>
          <w:attr w:name="Year" w:val="2003"/>
        </w:smartTagPr>
        <w:r w:rsidRPr="00AC1F5E">
          <w:t>2003</w:t>
        </w:r>
        <w:r w:rsidRPr="00AC1F5E">
          <w:t>年</w:t>
        </w:r>
        <w:r w:rsidRPr="00AC1F5E">
          <w:t>3</w:t>
        </w:r>
        <w:r w:rsidRPr="00AC1F5E">
          <w:t>月</w:t>
        </w:r>
        <w:r w:rsidRPr="00AC1F5E">
          <w:t>28</w:t>
        </w:r>
        <w:r w:rsidRPr="00AC1F5E">
          <w:t>日</w:t>
        </w:r>
      </w:smartTag>
      <w:r w:rsidRPr="00AC1F5E">
        <w:t>第</w:t>
      </w:r>
      <w:r w:rsidRPr="00AC1F5E">
        <w:t>154-XV</w:t>
      </w:r>
      <w:r w:rsidRPr="00AC1F5E">
        <w:t>号法律通过；</w:t>
      </w:r>
    </w:p>
    <w:p w:rsidR="00BB48CE" w:rsidRPr="00AC1F5E" w:rsidRDefault="00BB48CE" w:rsidP="00532A24">
      <w:pPr>
        <w:pStyle w:val="Bullet1GC"/>
      </w:pPr>
      <w:r w:rsidRPr="00AC1F5E">
        <w:t>关于预算部门薪酬制度的</w:t>
      </w:r>
      <w:smartTag w:uri="urn:schemas-microsoft-com:office:smarttags" w:element="chsdate">
        <w:smartTagPr>
          <w:attr w:name="IsROCDate" w:val="False"/>
          <w:attr w:name="IsLunarDate" w:val="False"/>
          <w:attr w:name="Day" w:val="23"/>
          <w:attr w:name="Month" w:val="12"/>
          <w:attr w:name="Year" w:val="2005"/>
        </w:smartTagPr>
        <w:r w:rsidRPr="00AC1F5E">
          <w:t>2005</w:t>
        </w:r>
        <w:r w:rsidRPr="00AC1F5E">
          <w:t>年</w:t>
        </w:r>
        <w:r w:rsidRPr="00AC1F5E">
          <w:t>12</w:t>
        </w:r>
        <w:r w:rsidRPr="00AC1F5E">
          <w:t>月</w:t>
        </w:r>
        <w:r w:rsidRPr="00AC1F5E">
          <w:t>23</w:t>
        </w:r>
        <w:r w:rsidRPr="00AC1F5E">
          <w:t>日</w:t>
        </w:r>
      </w:smartTag>
      <w:r w:rsidRPr="00AC1F5E">
        <w:t>第</w:t>
      </w:r>
      <w:r w:rsidRPr="00AC1F5E">
        <w:t>355-XVI</w:t>
      </w:r>
      <w:r w:rsidRPr="00AC1F5E">
        <w:t>号法律；</w:t>
      </w:r>
    </w:p>
    <w:p w:rsidR="00BB48CE" w:rsidRPr="00AC1F5E" w:rsidRDefault="00BB48CE" w:rsidP="00532A24">
      <w:pPr>
        <w:pStyle w:val="Bullet1GC"/>
      </w:pPr>
      <w:r w:rsidRPr="00AC1F5E">
        <w:t>通过政府决定设定了财务独立单位一类资格员工最低工资和国家最低工资。</w:t>
      </w:r>
    </w:p>
    <w:p w:rsidR="00BB48CE" w:rsidRPr="00AC1F5E" w:rsidRDefault="00532A24" w:rsidP="00532A24">
      <w:pPr>
        <w:pStyle w:val="SingleTxtGC"/>
        <w:rPr>
          <w:rFonts w:hint="eastAsia"/>
        </w:rPr>
      </w:pPr>
      <w:r>
        <w:rPr>
          <w:rFonts w:hint="eastAsia"/>
        </w:rPr>
        <w:t xml:space="preserve">175.  </w:t>
      </w:r>
      <w:r w:rsidR="00BB48CE" w:rsidRPr="00AC1F5E">
        <w:t>在收到政府的提议后，议会以</w:t>
      </w:r>
      <w:smartTag w:uri="urn:schemas-microsoft-com:office:smarttags" w:element="chsdate">
        <w:smartTagPr>
          <w:attr w:name="IsROCDate" w:val="False"/>
          <w:attr w:name="IsLunarDate" w:val="False"/>
          <w:attr w:name="Day" w:val="28"/>
          <w:attr w:name="Month" w:val="9"/>
          <w:attr w:name="Year" w:val="2000"/>
        </w:smartTagPr>
        <w:r w:rsidR="00BB48CE" w:rsidRPr="00AC1F5E">
          <w:t>2000</w:t>
        </w:r>
        <w:r w:rsidR="00BB48CE" w:rsidRPr="00AC1F5E">
          <w:t>年</w:t>
        </w:r>
        <w:r w:rsidR="00BB48CE" w:rsidRPr="00AC1F5E">
          <w:t>9</w:t>
        </w:r>
        <w:r w:rsidR="00BB48CE" w:rsidRPr="00AC1F5E">
          <w:t>月</w:t>
        </w:r>
        <w:r w:rsidR="00BB48CE" w:rsidRPr="00AC1F5E">
          <w:t>28</w:t>
        </w:r>
        <w:r w:rsidR="00BB48CE" w:rsidRPr="00AC1F5E">
          <w:t>日</w:t>
        </w:r>
      </w:smartTag>
      <w:r w:rsidR="00BB48CE" w:rsidRPr="00AC1F5E">
        <w:t>第</w:t>
      </w:r>
      <w:r w:rsidR="00BB48CE" w:rsidRPr="00AC1F5E">
        <w:t>1238-XIV</w:t>
      </w:r>
      <w:r w:rsidR="00BB48CE" w:rsidRPr="00AC1F5E">
        <w:t>号决定通过了薪酬制度改革构想。</w:t>
      </w:r>
    </w:p>
    <w:p w:rsidR="00BB48CE" w:rsidRPr="00AC1F5E" w:rsidRDefault="00532A24" w:rsidP="00532A24">
      <w:pPr>
        <w:pStyle w:val="SingleTxtGC"/>
      </w:pPr>
      <w:r>
        <w:rPr>
          <w:rFonts w:hint="eastAsia"/>
        </w:rPr>
        <w:t xml:space="preserve">176.  </w:t>
      </w:r>
      <w:r w:rsidR="00BB48CE" w:rsidRPr="00AC1F5E">
        <w:t>根据该构想，薪酬制度改革是为了实现下列目标：</w:t>
      </w:r>
    </w:p>
    <w:p w:rsidR="00BB48CE" w:rsidRPr="00AC1F5E" w:rsidRDefault="00BB48CE" w:rsidP="00532A24">
      <w:pPr>
        <w:pStyle w:val="SingleTxtGC"/>
        <w:numPr>
          <w:ilvl w:val="0"/>
          <w:numId w:val="52"/>
        </w:numPr>
      </w:pPr>
      <w:r w:rsidRPr="00AC1F5E">
        <w:t>确保雇员薪酬实际增长，创造更多的劳动激励和推动力、增强雇员劳动的质量和效率；</w:t>
      </w:r>
    </w:p>
    <w:p w:rsidR="00BB48CE" w:rsidRPr="00AC1F5E" w:rsidRDefault="00BB48CE" w:rsidP="00532A24">
      <w:pPr>
        <w:pStyle w:val="SingleTxtGC"/>
        <w:numPr>
          <w:ilvl w:val="0"/>
          <w:numId w:val="52"/>
        </w:numPr>
      </w:pPr>
      <w:r w:rsidRPr="00AC1F5E">
        <w:t>提高最低国家薪酬保障水平；</w:t>
      </w:r>
    </w:p>
    <w:p w:rsidR="00BB48CE" w:rsidRPr="00AC1F5E" w:rsidRDefault="00BB48CE" w:rsidP="00532A24">
      <w:pPr>
        <w:pStyle w:val="SingleTxtGC"/>
        <w:numPr>
          <w:ilvl w:val="0"/>
          <w:numId w:val="52"/>
        </w:numPr>
      </w:pPr>
      <w:r w:rsidRPr="00AC1F5E">
        <w:t>增强工资对工作效率的激励作用，消除薪方面存在的比例失调；</w:t>
      </w:r>
    </w:p>
    <w:p w:rsidR="00BB48CE" w:rsidRPr="00AC1F5E" w:rsidRDefault="00BB48CE" w:rsidP="00532A24">
      <w:pPr>
        <w:pStyle w:val="SingleTxtGC"/>
        <w:numPr>
          <w:ilvl w:val="0"/>
          <w:numId w:val="52"/>
        </w:numPr>
      </w:pPr>
      <w:r w:rsidRPr="00AC1F5E">
        <w:t>将工资定为全部收入的主要部分，消除某一部门中或各经济部门之间最低和最高工资水平之间过大的差距。</w:t>
      </w:r>
    </w:p>
    <w:p w:rsidR="00BB48CE" w:rsidRPr="00AC1F5E" w:rsidRDefault="00BB48CE" w:rsidP="00532A24">
      <w:pPr>
        <w:pStyle w:val="SingleTxtGC"/>
        <w:numPr>
          <w:ilvl w:val="0"/>
          <w:numId w:val="52"/>
        </w:numPr>
        <w:rPr>
          <w:szCs w:val="21"/>
        </w:rPr>
      </w:pPr>
      <w:r w:rsidRPr="00AC1F5E">
        <w:rPr>
          <w:szCs w:val="21"/>
        </w:rPr>
        <w:t>根据所签集体劳动合同等调控国民经济各部门和各企业的薪酬水平。</w:t>
      </w:r>
    </w:p>
    <w:p w:rsidR="00BB48CE" w:rsidRPr="00AC1F5E" w:rsidRDefault="00532A24" w:rsidP="00532A24">
      <w:pPr>
        <w:pStyle w:val="SingleTxtGC"/>
      </w:pPr>
      <w:r>
        <w:rPr>
          <w:rFonts w:hint="eastAsia"/>
        </w:rPr>
        <w:t xml:space="preserve">177.  </w:t>
      </w:r>
      <w:r w:rsidR="00BB48CE" w:rsidRPr="00AC1F5E">
        <w:t>该构想规定，将最低工资的设定由通过总统令进行改为通过政府决定进行，修正薪酬等级制度，生产性经济部门雇员适用</w:t>
      </w:r>
      <w:r w:rsidR="00BB48CE" w:rsidRPr="00AC1F5E">
        <w:t>8</w:t>
      </w:r>
      <w:r w:rsidR="00BB48CE" w:rsidRPr="00AC1F5E">
        <w:t>级制，财政预算机构雇员适用</w:t>
      </w:r>
      <w:r w:rsidR="00BB48CE" w:rsidRPr="00AC1F5E">
        <w:t>“</w:t>
      </w:r>
      <w:r w:rsidR="00BB48CE" w:rsidRPr="00AC1F5E">
        <w:t>单级薪酬制</w:t>
      </w:r>
      <w:r w:rsidR="00BB48CE" w:rsidRPr="00AC1F5E">
        <w:t>”</w:t>
      </w:r>
      <w:r w:rsidR="00BB48CE" w:rsidRPr="00AC1F5E">
        <w:t>，为每一薪酬类别设定薪酬等级，以确保雇员薪酬根据个人业绩存在差异，按每月津贴办法设定承担公共责任的人员的薪酬，作为唯一形式的薪酬，国家通过社会对话解决薪酬问题。</w:t>
      </w:r>
    </w:p>
    <w:p w:rsidR="00BB48CE" w:rsidRPr="00AC1F5E" w:rsidRDefault="00517995" w:rsidP="00532A24">
      <w:pPr>
        <w:pStyle w:val="SingleTxtGC"/>
      </w:pPr>
      <w:r>
        <w:rPr>
          <w:rFonts w:hint="eastAsia"/>
        </w:rPr>
        <w:t xml:space="preserve">178.  </w:t>
      </w:r>
      <w:r w:rsidR="00BB48CE" w:rsidRPr="00AC1F5E">
        <w:t>为了落实薪酬制度改革构想，通过了</w:t>
      </w:r>
      <w:r w:rsidR="00BB48CE" w:rsidRPr="00AC1F5E">
        <w:t>4</w:t>
      </w:r>
      <w:r w:rsidR="00BB48CE" w:rsidRPr="00AC1F5E">
        <w:t>部法律和一系列政府决定。</w:t>
      </w:r>
    </w:p>
    <w:p w:rsidR="00BB48CE" w:rsidRPr="00AC1F5E" w:rsidRDefault="00517995" w:rsidP="00517995">
      <w:pPr>
        <w:pStyle w:val="SingleTxtGC"/>
      </w:pPr>
      <w:r>
        <w:rPr>
          <w:rFonts w:hint="eastAsia"/>
        </w:rPr>
        <w:t xml:space="preserve">179.  </w:t>
      </w:r>
      <w:smartTag w:uri="urn:schemas-microsoft-com:office:smarttags" w:element="chsdate">
        <w:smartTagPr>
          <w:attr w:name="IsROCDate" w:val="False"/>
          <w:attr w:name="IsLunarDate" w:val="False"/>
          <w:attr w:name="Day" w:val="28"/>
          <w:attr w:name="Month" w:val="12"/>
          <w:attr w:name="Year" w:val="2000"/>
        </w:smartTagPr>
        <w:r w:rsidR="00BB48CE" w:rsidRPr="00AC1F5E">
          <w:t>2000</w:t>
        </w:r>
        <w:r w:rsidR="00BB48CE" w:rsidRPr="00AC1F5E">
          <w:t>年</w:t>
        </w:r>
        <w:r w:rsidR="00BB48CE" w:rsidRPr="00AC1F5E">
          <w:t>12</w:t>
        </w:r>
        <w:r w:rsidR="00BB48CE" w:rsidRPr="00AC1F5E">
          <w:t>月</w:t>
        </w:r>
        <w:r w:rsidR="00BB48CE" w:rsidRPr="00AC1F5E">
          <w:t>28</w:t>
        </w:r>
        <w:r w:rsidR="00BB48CE" w:rsidRPr="00AC1F5E">
          <w:t>日</w:t>
        </w:r>
      </w:smartTag>
      <w:r w:rsidR="00BB48CE" w:rsidRPr="00AC1F5E">
        <w:t>第</w:t>
      </w:r>
      <w:r w:rsidR="00BB48CE" w:rsidRPr="00AC1F5E">
        <w:t>1432-XIV</w:t>
      </w:r>
      <w:r w:rsidR="00BB48CE" w:rsidRPr="00AC1F5E">
        <w:t>号法律通过的最低薪酬设定和审核方法自</w:t>
      </w:r>
      <w:smartTag w:uri="urn:schemas-microsoft-com:office:smarttags" w:element="chsdate">
        <w:smartTagPr>
          <w:attr w:name="IsROCDate" w:val="False"/>
          <w:attr w:name="IsLunarDate" w:val="False"/>
          <w:attr w:name="Day" w:val="1"/>
          <w:attr w:name="Month" w:val="1"/>
          <w:attr w:name="Year" w:val="2001"/>
        </w:smartTagPr>
        <w:r w:rsidR="00BB48CE" w:rsidRPr="00AC1F5E">
          <w:t>2001</w:t>
        </w:r>
        <w:r w:rsidR="00BB48CE" w:rsidRPr="00AC1F5E">
          <w:t>年</w:t>
        </w:r>
        <w:r w:rsidR="00BB48CE" w:rsidRPr="00AC1F5E">
          <w:t>1</w:t>
        </w:r>
        <w:r w:rsidR="00BB48CE" w:rsidRPr="00AC1F5E">
          <w:t>月</w:t>
        </w:r>
        <w:r w:rsidR="00BB48CE" w:rsidRPr="00AC1F5E">
          <w:t>1</w:t>
        </w:r>
        <w:r w:rsidR="00BB48CE" w:rsidRPr="00AC1F5E">
          <w:t>日</w:t>
        </w:r>
      </w:smartTag>
      <w:r w:rsidR="00BB48CE" w:rsidRPr="00AC1F5E">
        <w:t>起适用。</w:t>
      </w:r>
    </w:p>
    <w:p w:rsidR="00BB48CE" w:rsidRPr="00AC1F5E" w:rsidRDefault="00517995" w:rsidP="00517995">
      <w:pPr>
        <w:pStyle w:val="SingleTxtGC"/>
      </w:pPr>
      <w:r>
        <w:rPr>
          <w:rFonts w:hint="eastAsia"/>
        </w:rPr>
        <w:t xml:space="preserve">180.  </w:t>
      </w:r>
      <w:r w:rsidR="00BB48CE" w:rsidRPr="00AC1F5E">
        <w:t>最低薪酬是以列伊为单位的最低金额的报酬，由国家为简单的、对资格没有要求的劳动设定。因为在这种劳动水平下，雇主可能并不为雇员按月或按小时付出的工作支付报酬。</w:t>
      </w:r>
    </w:p>
    <w:p w:rsidR="00BB48CE" w:rsidRPr="00AC1F5E" w:rsidRDefault="00517995" w:rsidP="00517995">
      <w:pPr>
        <w:pStyle w:val="SingleTxtGC"/>
      </w:pPr>
      <w:r>
        <w:rPr>
          <w:rFonts w:hint="eastAsia"/>
        </w:rPr>
        <w:t xml:space="preserve">181.  </w:t>
      </w:r>
      <w:r w:rsidR="00BB48CE" w:rsidRPr="00AC1F5E">
        <w:t>最低工资不包括增加、增长、补偿和激励款项。最低工资金额根据特定经济条件和国民经济平均工资水平确定。</w:t>
      </w:r>
    </w:p>
    <w:p w:rsidR="00BB48CE" w:rsidRPr="00AC1F5E" w:rsidRDefault="00517995" w:rsidP="00517995">
      <w:pPr>
        <w:pStyle w:val="SingleTxtGC"/>
      </w:pPr>
      <w:r>
        <w:rPr>
          <w:rFonts w:hint="eastAsia"/>
        </w:rPr>
        <w:t xml:space="preserve">182.  </w:t>
      </w:r>
      <w:r w:rsidR="00BB48CE" w:rsidRPr="00AC1F5E">
        <w:t>关于薪酬问题的</w:t>
      </w:r>
      <w:smartTag w:uri="urn:schemas-microsoft-com:office:smarttags" w:element="chsdate">
        <w:smartTagPr>
          <w:attr w:name="IsROCDate" w:val="False"/>
          <w:attr w:name="IsLunarDate" w:val="False"/>
          <w:attr w:name="Day" w:val="14"/>
          <w:attr w:name="Month" w:val="2"/>
          <w:attr w:name="Year" w:val="2002"/>
        </w:smartTagPr>
        <w:r w:rsidR="00BB48CE" w:rsidRPr="00AC1F5E">
          <w:t>2002</w:t>
        </w:r>
        <w:r w:rsidR="00BB48CE" w:rsidRPr="00AC1F5E">
          <w:t>年</w:t>
        </w:r>
        <w:r w:rsidR="00BB48CE" w:rsidRPr="00AC1F5E">
          <w:t>2</w:t>
        </w:r>
        <w:r w:rsidR="00BB48CE" w:rsidRPr="00AC1F5E">
          <w:t>月</w:t>
        </w:r>
        <w:r w:rsidR="00BB48CE" w:rsidRPr="00AC1F5E">
          <w:t>14</w:t>
        </w:r>
        <w:r w:rsidR="00BB48CE" w:rsidRPr="00AC1F5E">
          <w:t>日</w:t>
        </w:r>
      </w:smartTag>
      <w:r w:rsidR="00BB48CE" w:rsidRPr="00AC1F5E">
        <w:t>第</w:t>
      </w:r>
      <w:r w:rsidR="00BB48CE" w:rsidRPr="00AC1F5E">
        <w:t>847-XV</w:t>
      </w:r>
      <w:r w:rsidR="00BB48CE" w:rsidRPr="00AC1F5E">
        <w:t>号法律是薪酬管理的规范性依据。该法规范薪酬制度改革构想的主要规定，比如：薪酬等级制度、国家对薪酬的管理；通过社会伙伴关系和对话管理薪酬；薪酬支付的时间、周期和地点等等。该法完整高效地适用于国民经济的所有部门，在过去</w:t>
      </w:r>
      <w:r w:rsidR="00BB48CE" w:rsidRPr="00AC1F5E">
        <w:t>6</w:t>
      </w:r>
      <w:r w:rsidR="00BB48CE" w:rsidRPr="00AC1F5E">
        <w:t>年里未经重大修正。</w:t>
      </w:r>
    </w:p>
    <w:p w:rsidR="00BB48CE" w:rsidRPr="00AC1F5E" w:rsidRDefault="00517995" w:rsidP="00517995">
      <w:pPr>
        <w:pStyle w:val="SingleTxtGC"/>
      </w:pPr>
      <w:r>
        <w:rPr>
          <w:rFonts w:hint="eastAsia"/>
        </w:rPr>
        <w:t xml:space="preserve">183.  </w:t>
      </w:r>
      <w:r w:rsidR="00BB48CE" w:rsidRPr="00AC1F5E">
        <w:t>该法规定：</w:t>
      </w:r>
    </w:p>
    <w:p w:rsidR="00AE0BDB" w:rsidRDefault="00BB48CE" w:rsidP="00BB48CE">
      <w:pPr>
        <w:tabs>
          <w:tab w:val="left" w:pos="2300"/>
        </w:tabs>
        <w:spacing w:after="120"/>
        <w:ind w:left="1134" w:right="1134" w:firstLine="566"/>
        <w:rPr>
          <w:rFonts w:hint="eastAsia"/>
          <w:szCs w:val="21"/>
        </w:rPr>
      </w:pPr>
      <w:r w:rsidRPr="00AC1F5E">
        <w:rPr>
          <w:szCs w:val="21"/>
        </w:rPr>
        <w:t>第</w:t>
      </w:r>
      <w:r w:rsidRPr="00AC1F5E">
        <w:rPr>
          <w:szCs w:val="21"/>
        </w:rPr>
        <w:t>14</w:t>
      </w:r>
      <w:r w:rsidRPr="00AC1F5E">
        <w:rPr>
          <w:szCs w:val="21"/>
        </w:rPr>
        <w:t>条</w:t>
      </w:r>
      <w:r w:rsidR="00AD08D0">
        <w:rPr>
          <w:rFonts w:hint="eastAsia"/>
          <w:szCs w:val="21"/>
        </w:rPr>
        <w:t>：</w:t>
      </w:r>
    </w:p>
    <w:p w:rsidR="00BB48CE" w:rsidRPr="00AC1F5E" w:rsidRDefault="00AE0BDB" w:rsidP="00AE0BDB">
      <w:pPr>
        <w:pStyle w:val="SingleTxtGC"/>
        <w:tabs>
          <w:tab w:val="clear" w:pos="2427"/>
          <w:tab w:val="left" w:pos="2310"/>
        </w:tabs>
        <w:ind w:left="1764"/>
      </w:pPr>
      <w:r>
        <w:t>(1)</w:t>
      </w:r>
      <w:r w:rsidR="00BB48CE" w:rsidRPr="00AC1F5E">
        <w:tab/>
      </w:r>
      <w:r w:rsidR="00BB48CE" w:rsidRPr="00AC1F5E">
        <w:t>等级体系中一类资格的等级工资是等级体系的主要和强制性部分，其依据是集体和个人劳动合同所确立的等级工资和特定职能工资。</w:t>
      </w:r>
    </w:p>
    <w:p w:rsidR="00BB48CE" w:rsidRPr="00AC1F5E" w:rsidRDefault="00AE0BDB" w:rsidP="00AE0BDB">
      <w:pPr>
        <w:pStyle w:val="SingleTxtGC"/>
        <w:tabs>
          <w:tab w:val="clear" w:pos="2427"/>
          <w:tab w:val="left" w:pos="2310"/>
        </w:tabs>
        <w:ind w:left="1764"/>
      </w:pPr>
      <w:r>
        <w:t>(2)</w:t>
      </w:r>
      <w:r w:rsidR="00BB48CE" w:rsidRPr="00AC1F5E">
        <w:tab/>
      </w:r>
      <w:r w:rsidR="00BB48CE" w:rsidRPr="00AC1F5E">
        <w:t>作为确定国家、部门、地区和企业雇员一定时期内的薪酬水平的指标，一类资格的等级工资</w:t>
      </w:r>
      <w:r w:rsidR="00BB48CE" w:rsidRPr="00AC1F5E">
        <w:t>(</w:t>
      </w:r>
      <w:r w:rsidR="00BB48CE" w:rsidRPr="00AC1F5E">
        <w:t>薪酬</w:t>
      </w:r>
      <w:r w:rsidR="00BB48CE" w:rsidRPr="00AC1F5E">
        <w:t>)</w:t>
      </w:r>
      <w:r w:rsidR="00BB48CE" w:rsidRPr="00AC1F5E">
        <w:t>等于或高于最低国家工资，而且合法适用于：</w:t>
      </w:r>
    </w:p>
    <w:p w:rsidR="00BB48CE" w:rsidRPr="00AC1F5E" w:rsidRDefault="00BB48CE" w:rsidP="0025476F">
      <w:pPr>
        <w:pStyle w:val="SingleTxtGC"/>
        <w:numPr>
          <w:ilvl w:val="0"/>
          <w:numId w:val="53"/>
        </w:numPr>
        <w:tabs>
          <w:tab w:val="clear" w:pos="3056"/>
          <w:tab w:val="num" w:pos="2674"/>
        </w:tabs>
      </w:pPr>
      <w:r w:rsidRPr="00AC1F5E">
        <w:t>预算部门的雇员</w:t>
      </w:r>
      <w:r w:rsidR="0025476F" w:rsidRPr="00EB4190">
        <w:rPr>
          <w:rFonts w:hint="eastAsia"/>
          <w:iCs/>
          <w:spacing w:val="-50"/>
        </w:rPr>
        <w:t>―</w:t>
      </w:r>
      <w:r w:rsidR="0025476F" w:rsidRPr="00EB4190">
        <w:rPr>
          <w:rFonts w:hint="eastAsia"/>
          <w:iCs/>
        </w:rPr>
        <w:t>―</w:t>
      </w:r>
      <w:r w:rsidRPr="00AC1F5E">
        <w:t>通过政府决定；</w:t>
      </w:r>
    </w:p>
    <w:p w:rsidR="00BB48CE" w:rsidRPr="00AC1F5E" w:rsidRDefault="00BB48CE" w:rsidP="0025476F">
      <w:pPr>
        <w:pStyle w:val="SingleTxtGC"/>
        <w:numPr>
          <w:ilvl w:val="0"/>
          <w:numId w:val="53"/>
        </w:numPr>
        <w:tabs>
          <w:tab w:val="clear" w:pos="3056"/>
          <w:tab w:val="num" w:pos="2674"/>
        </w:tabs>
      </w:pPr>
      <w:r w:rsidRPr="00AC1F5E">
        <w:t>生产部门的雇员</w:t>
      </w:r>
      <w:r w:rsidR="0025476F" w:rsidRPr="00EB4190">
        <w:rPr>
          <w:rFonts w:hint="eastAsia"/>
          <w:iCs/>
          <w:spacing w:val="-50"/>
        </w:rPr>
        <w:t>―</w:t>
      </w:r>
      <w:r w:rsidR="0025476F" w:rsidRPr="00EB4190">
        <w:rPr>
          <w:rFonts w:hint="eastAsia"/>
          <w:iCs/>
        </w:rPr>
        <w:t>―</w:t>
      </w:r>
      <w:r w:rsidRPr="00AC1F5E">
        <w:t>通过政府决定，以各社会伙伴之间的协议为依据，通过在国家一级签订的集体劳动合同获得合法化。</w:t>
      </w:r>
    </w:p>
    <w:p w:rsidR="00BB48CE" w:rsidRPr="00AC1F5E" w:rsidRDefault="00BB48CE" w:rsidP="00A4002E">
      <w:pPr>
        <w:pStyle w:val="SingleTxtGC"/>
        <w:numPr>
          <w:ilvl w:val="0"/>
          <w:numId w:val="53"/>
        </w:numPr>
        <w:tabs>
          <w:tab w:val="clear" w:pos="3056"/>
          <w:tab w:val="num" w:pos="2674"/>
        </w:tabs>
      </w:pPr>
      <w:r w:rsidRPr="00AC1F5E">
        <w:t>国民经济某些部门生产单位的雇员</w:t>
      </w:r>
      <w:r w:rsidRPr="00AC1F5E">
        <w:t>--</w:t>
      </w:r>
      <w:r w:rsidRPr="00AC1F5E">
        <w:t>通过谈判，以部门一级的集体劳动合同实施，金额等于或高于国家一级设定的金额，同时考虑到政府建议提到的各部门的复杂因素。</w:t>
      </w:r>
    </w:p>
    <w:p w:rsidR="00BB48CE" w:rsidRPr="00AC1F5E" w:rsidRDefault="00BB48CE" w:rsidP="0025476F">
      <w:pPr>
        <w:pStyle w:val="SingleTxtGC"/>
        <w:numPr>
          <w:ilvl w:val="0"/>
          <w:numId w:val="53"/>
        </w:numPr>
        <w:tabs>
          <w:tab w:val="clear" w:pos="3056"/>
          <w:tab w:val="num" w:pos="2674"/>
        </w:tabs>
      </w:pPr>
      <w:r w:rsidRPr="00AC1F5E">
        <w:t>财务独立企业雇员</w:t>
      </w:r>
      <w:r w:rsidR="0025476F" w:rsidRPr="00EB4190">
        <w:rPr>
          <w:rFonts w:hint="eastAsia"/>
          <w:iCs/>
          <w:spacing w:val="-50"/>
        </w:rPr>
        <w:t>―</w:t>
      </w:r>
      <w:r w:rsidR="0025476F" w:rsidRPr="00EB4190">
        <w:rPr>
          <w:rFonts w:hint="eastAsia"/>
          <w:iCs/>
        </w:rPr>
        <w:t>―</w:t>
      </w:r>
      <w:r w:rsidRPr="00AC1F5E">
        <w:t>通过谈判，以企业一级的集体劳动合同实施，金额不小于国家、部门或地区一级设定的金额，无论情况如何。</w:t>
      </w:r>
    </w:p>
    <w:p w:rsidR="00BB48CE" w:rsidRPr="00AC1F5E" w:rsidRDefault="00BB48CE" w:rsidP="00A66015">
      <w:pPr>
        <w:pStyle w:val="SingleTxtGC"/>
        <w:tabs>
          <w:tab w:val="clear" w:pos="2427"/>
          <w:tab w:val="left" w:pos="2310"/>
        </w:tabs>
        <w:ind w:left="1764"/>
        <w:rPr>
          <w:szCs w:val="21"/>
        </w:rPr>
      </w:pPr>
      <w:r w:rsidRPr="00AC1F5E">
        <w:rPr>
          <w:szCs w:val="21"/>
        </w:rPr>
        <w:t>(4)</w:t>
      </w:r>
      <w:r w:rsidRPr="00AC1F5E">
        <w:rPr>
          <w:szCs w:val="21"/>
        </w:rPr>
        <w:tab/>
      </w:r>
      <w:r w:rsidRPr="00AC1F5E">
        <w:rPr>
          <w:szCs w:val="21"/>
        </w:rPr>
        <w:t>每当认为有必要时，根据各级签订的集体劳动合同的既定程序并按照特定经济情况、</w:t>
      </w:r>
      <w:r w:rsidRPr="00A66015">
        <w:t>生产</w:t>
      </w:r>
      <w:r w:rsidRPr="00AC1F5E">
        <w:rPr>
          <w:szCs w:val="21"/>
        </w:rPr>
        <w:t>效率和生活费用的增长情况、企业在财务上的可能性以及其他社会经济条件，对一类资格的等级工资</w:t>
      </w:r>
      <w:r w:rsidRPr="00AC1F5E">
        <w:rPr>
          <w:szCs w:val="21"/>
        </w:rPr>
        <w:t>(</w:t>
      </w:r>
      <w:r w:rsidRPr="00AC1F5E">
        <w:rPr>
          <w:szCs w:val="21"/>
        </w:rPr>
        <w:t>薪酬</w:t>
      </w:r>
      <w:r w:rsidRPr="00AC1F5E">
        <w:rPr>
          <w:szCs w:val="21"/>
        </w:rPr>
        <w:t>)</w:t>
      </w:r>
      <w:r w:rsidRPr="00AC1F5E">
        <w:rPr>
          <w:szCs w:val="21"/>
        </w:rPr>
        <w:t>进行审核。</w:t>
      </w:r>
    </w:p>
    <w:p w:rsidR="00A66015" w:rsidRDefault="00BB48CE" w:rsidP="00BB48CE">
      <w:pPr>
        <w:tabs>
          <w:tab w:val="left" w:pos="2300"/>
        </w:tabs>
        <w:spacing w:after="120"/>
        <w:ind w:left="1134" w:right="1134" w:firstLine="566"/>
        <w:rPr>
          <w:rFonts w:hint="eastAsia"/>
          <w:szCs w:val="21"/>
        </w:rPr>
      </w:pPr>
      <w:r w:rsidRPr="00AC1F5E">
        <w:rPr>
          <w:szCs w:val="21"/>
        </w:rPr>
        <w:t>第</w:t>
      </w:r>
      <w:r w:rsidRPr="00AC1F5E">
        <w:rPr>
          <w:szCs w:val="21"/>
        </w:rPr>
        <w:t>28</w:t>
      </w:r>
      <w:r w:rsidRPr="00AC1F5E">
        <w:rPr>
          <w:szCs w:val="21"/>
        </w:rPr>
        <w:t>条</w:t>
      </w:r>
      <w:r w:rsidR="00AD08D0">
        <w:rPr>
          <w:rFonts w:hint="eastAsia"/>
          <w:szCs w:val="21"/>
        </w:rPr>
        <w:t>：</w:t>
      </w:r>
    </w:p>
    <w:p w:rsidR="00BB48CE" w:rsidRPr="00AC1F5E" w:rsidRDefault="00A66015" w:rsidP="00D53E42">
      <w:pPr>
        <w:pStyle w:val="SingleTxtGC"/>
        <w:tabs>
          <w:tab w:val="clear" w:pos="2427"/>
          <w:tab w:val="left" w:pos="2310"/>
        </w:tabs>
        <w:ind w:left="1764"/>
        <w:rPr>
          <w:rFonts w:hint="eastAsia"/>
          <w:szCs w:val="21"/>
        </w:rPr>
      </w:pPr>
      <w:r>
        <w:rPr>
          <w:szCs w:val="21"/>
        </w:rPr>
        <w:t>(1)</w:t>
      </w:r>
      <w:r w:rsidR="00BB48CE" w:rsidRPr="00AC1F5E">
        <w:rPr>
          <w:szCs w:val="21"/>
        </w:rPr>
        <w:tab/>
      </w:r>
      <w:r w:rsidR="00BB48CE" w:rsidRPr="00AC1F5E">
        <w:rPr>
          <w:szCs w:val="21"/>
        </w:rPr>
        <w:t>企业将工资的</w:t>
      </w:r>
      <w:r w:rsidR="00BB48CE" w:rsidRPr="00A66015">
        <w:t>支付</w:t>
      </w:r>
      <w:r w:rsidR="00BB48CE" w:rsidRPr="00AC1F5E">
        <w:rPr>
          <w:szCs w:val="21"/>
        </w:rPr>
        <w:t>作为优先于其他款项的支付，并同时转拨强制性社会保险款项</w:t>
      </w:r>
      <w:r w:rsidR="00D53E42">
        <w:rPr>
          <w:rFonts w:hint="eastAsia"/>
          <w:szCs w:val="21"/>
        </w:rPr>
        <w:t>。</w:t>
      </w:r>
    </w:p>
    <w:p w:rsidR="00BB48CE" w:rsidRPr="00AC1F5E" w:rsidRDefault="00A66015" w:rsidP="00A66015">
      <w:pPr>
        <w:pStyle w:val="SingleTxtGC"/>
        <w:tabs>
          <w:tab w:val="clear" w:pos="2427"/>
          <w:tab w:val="left" w:pos="2310"/>
        </w:tabs>
        <w:ind w:left="1764"/>
        <w:rPr>
          <w:szCs w:val="21"/>
        </w:rPr>
      </w:pPr>
      <w:r>
        <w:rPr>
          <w:szCs w:val="21"/>
        </w:rPr>
        <w:t>(2)</w:t>
      </w:r>
      <w:r w:rsidR="00BB48CE" w:rsidRPr="00AC1F5E">
        <w:rPr>
          <w:szCs w:val="21"/>
        </w:rPr>
        <w:tab/>
      </w:r>
      <w:r w:rsidR="00BB48CE" w:rsidRPr="00AC1F5E">
        <w:rPr>
          <w:szCs w:val="21"/>
        </w:rPr>
        <w:t>薪酬管理的主体无权单方面通过关于薪酬问题的决定，因为这会使法律和集体劳动合同规定的条件恶化。</w:t>
      </w:r>
    </w:p>
    <w:p w:rsidR="00BB48CE" w:rsidRPr="00AC1F5E" w:rsidRDefault="003A27DA" w:rsidP="003A27DA">
      <w:pPr>
        <w:pStyle w:val="SingleTxtGC"/>
      </w:pPr>
      <w:r>
        <w:rPr>
          <w:rFonts w:hint="eastAsia"/>
        </w:rPr>
        <w:t xml:space="preserve">184.  </w:t>
      </w:r>
      <w:r w:rsidR="00BB48CE" w:rsidRPr="00AC1F5E">
        <w:t>为了根据</w:t>
      </w:r>
      <w:r w:rsidR="00BB48CE" w:rsidRPr="00AC1F5E">
        <w:t>“</w:t>
      </w:r>
      <w:r w:rsidR="00BB48CE" w:rsidRPr="00AC1F5E">
        <w:t>构想</w:t>
      </w:r>
      <w:r w:rsidR="00BB48CE" w:rsidRPr="00AC1F5E">
        <w:t>”</w:t>
      </w:r>
      <w:r w:rsidR="00BB48CE" w:rsidRPr="00AC1F5E">
        <w:t>以及所述法律的规定管理生产性经济部门雇员的报酬，通过了一系列关于确立财务独立企业的一类资格雇员的等级工资的政府决定。</w:t>
      </w:r>
    </w:p>
    <w:p w:rsidR="00BB48CE" w:rsidRPr="00AC1F5E" w:rsidRDefault="003A27DA" w:rsidP="003A27DA">
      <w:pPr>
        <w:pStyle w:val="SingleTxtGC"/>
      </w:pPr>
      <w:r>
        <w:rPr>
          <w:rFonts w:hint="eastAsia"/>
        </w:rPr>
        <w:t xml:space="preserve">185.  </w:t>
      </w:r>
      <w:r w:rsidR="00BB48CE" w:rsidRPr="00AC1F5E">
        <w:t>因此，在批准</w:t>
      </w:r>
      <w:r w:rsidR="00BB48CE" w:rsidRPr="00AC1F5E">
        <w:t>“</w:t>
      </w:r>
      <w:r w:rsidR="00BB48CE" w:rsidRPr="00AC1F5E">
        <w:t>构想</w:t>
      </w:r>
      <w:r w:rsidR="00BB48CE" w:rsidRPr="00AC1F5E">
        <w:t>”</w:t>
      </w:r>
      <w:r w:rsidR="00BB48CE" w:rsidRPr="00AC1F5E">
        <w:t>的同时，曾</w:t>
      </w:r>
      <w:r w:rsidR="00BB48CE" w:rsidRPr="00AC1F5E">
        <w:t>7</w:t>
      </w:r>
      <w:r w:rsidR="00BB48CE" w:rsidRPr="00AC1F5E">
        <w:t>次增加了作为生产</w:t>
      </w:r>
      <w:r w:rsidR="00BB48CE" w:rsidRPr="00AC1F5E">
        <w:t>(</w:t>
      </w:r>
      <w:r w:rsidR="00BB48CE" w:rsidRPr="00AC1F5E">
        <w:t>私营</w:t>
      </w:r>
      <w:r w:rsidR="00BB48CE" w:rsidRPr="00AC1F5E">
        <w:t>)</w:t>
      </w:r>
      <w:r w:rsidR="00BB48CE" w:rsidRPr="00AC1F5E">
        <w:t>部门雇员报酬最低固定保障的一类资格等级工资：根据</w:t>
      </w:r>
      <w:smartTag w:uri="urn:schemas-microsoft-com:office:smarttags" w:element="chsdate">
        <w:smartTagPr>
          <w:attr w:name="IsROCDate" w:val="False"/>
          <w:attr w:name="IsLunarDate" w:val="False"/>
          <w:attr w:name="Day" w:val="18"/>
          <w:attr w:name="Month" w:val="5"/>
          <w:attr w:name="Year" w:val="2007"/>
        </w:smartTagPr>
        <w:r w:rsidR="00BB48CE" w:rsidRPr="00AC1F5E">
          <w:t>2007</w:t>
        </w:r>
        <w:r w:rsidR="00BB48CE" w:rsidRPr="00AC1F5E">
          <w:t>年</w:t>
        </w:r>
        <w:r w:rsidR="00BB48CE" w:rsidRPr="00AC1F5E">
          <w:t>5</w:t>
        </w:r>
        <w:r w:rsidR="00BB48CE" w:rsidRPr="00AC1F5E">
          <w:t>月</w:t>
        </w:r>
        <w:r w:rsidR="00BB48CE" w:rsidRPr="00AC1F5E">
          <w:t>18</w:t>
        </w:r>
        <w:r w:rsidR="00BB48CE" w:rsidRPr="00AC1F5E">
          <w:t>日</w:t>
        </w:r>
      </w:smartTag>
      <w:r w:rsidR="00BB48CE" w:rsidRPr="00AC1F5E">
        <w:t>第</w:t>
      </w:r>
      <w:r w:rsidR="00BB48CE" w:rsidRPr="00AC1F5E">
        <w:t>7</w:t>
      </w:r>
      <w:r w:rsidR="00BB48CE" w:rsidRPr="00AC1F5E">
        <w:t>号集体公约</w:t>
      </w:r>
      <w:r w:rsidR="00BB48CE" w:rsidRPr="00AC1F5E">
        <w:t>(</w:t>
      </w:r>
      <w:r w:rsidR="00BB48CE" w:rsidRPr="00AC1F5E">
        <w:t>国家一级</w:t>
      </w:r>
      <w:r w:rsidR="00BB48CE" w:rsidRPr="00AC1F5E">
        <w:t>)</w:t>
      </w:r>
      <w:r w:rsidR="00BB48CE" w:rsidRPr="00AC1F5E">
        <w:t>，自</w:t>
      </w:r>
      <w:smartTag w:uri="urn:schemas-microsoft-com:office:smarttags" w:element="chsdate">
        <w:smartTagPr>
          <w:attr w:name="IsROCDate" w:val="False"/>
          <w:attr w:name="IsLunarDate" w:val="False"/>
          <w:attr w:name="Day" w:val="1"/>
          <w:attr w:name="Month" w:val="6"/>
          <w:attr w:name="Year" w:val="2007"/>
        </w:smartTagPr>
        <w:smartTag w:uri="urn:schemas-microsoft-com:office:smarttags" w:element="chsdate">
          <w:smartTagPr>
            <w:attr w:name="IsROCDate" w:val="False"/>
            <w:attr w:name="IsLunarDate" w:val="False"/>
            <w:attr w:name="Day" w:val="1"/>
            <w:attr w:name="Month" w:val="6"/>
            <w:attr w:name="Year" w:val="2007"/>
          </w:smartTagPr>
          <w:r w:rsidR="00BB48CE" w:rsidRPr="00AC1F5E">
            <w:t>2007</w:t>
          </w:r>
          <w:r w:rsidR="00BB48CE" w:rsidRPr="00AC1F5E">
            <w:t>年</w:t>
          </w:r>
          <w:r w:rsidR="00BB48CE" w:rsidRPr="00AC1F5E">
            <w:t>6</w:t>
          </w:r>
          <w:r w:rsidR="00BB48CE" w:rsidRPr="00AC1F5E">
            <w:t>月</w:t>
          </w:r>
          <w:r w:rsidR="00BB48CE" w:rsidRPr="00AC1F5E">
            <w:t>1</w:t>
          </w:r>
          <w:r w:rsidR="00BB48CE" w:rsidRPr="00AC1F5E">
            <w:t>日</w:t>
          </w:r>
        </w:smartTag>
        <w:r w:rsidR="00BB48CE" w:rsidRPr="00AC1F5E">
          <w:t>起</w:t>
        </w:r>
      </w:smartTag>
      <w:r w:rsidR="00BB48CE" w:rsidRPr="00AC1F5E">
        <w:t>，一类资格的等级工资达到了每月</w:t>
      </w:r>
      <w:r w:rsidR="00BB48CE" w:rsidRPr="00AC1F5E">
        <w:t>900</w:t>
      </w:r>
      <w:r w:rsidR="00BB48CE" w:rsidRPr="00AC1F5E">
        <w:t>列伊</w:t>
      </w:r>
      <w:r w:rsidR="00BB48CE" w:rsidRPr="00AC1F5E">
        <w:t>(2000</w:t>
      </w:r>
      <w:r w:rsidR="00BB48CE" w:rsidRPr="00AC1F5E">
        <w:t>年为</w:t>
      </w:r>
      <w:r w:rsidR="00BB48CE" w:rsidRPr="00AC1F5E">
        <w:t>65.45</w:t>
      </w:r>
      <w:r w:rsidR="00BB48CE" w:rsidRPr="00AC1F5E">
        <w:t>列伊</w:t>
      </w:r>
      <w:r w:rsidR="00BB48CE" w:rsidRPr="00AC1F5E">
        <w:t>)</w:t>
      </w:r>
      <w:r w:rsidR="00BB48CE" w:rsidRPr="00AC1F5E">
        <w:t>。</w:t>
      </w:r>
    </w:p>
    <w:p w:rsidR="00BB48CE" w:rsidRPr="00AC1F5E" w:rsidRDefault="003A27DA" w:rsidP="003A27DA">
      <w:pPr>
        <w:pStyle w:val="SingleTxtGC"/>
      </w:pPr>
      <w:r>
        <w:rPr>
          <w:rFonts w:hint="eastAsia"/>
        </w:rPr>
        <w:t xml:space="preserve">186.  </w:t>
      </w:r>
      <w:r w:rsidR="00BB48CE" w:rsidRPr="00AC1F5E">
        <w:t>等级制度获得了批准，针对的是工人，分</w:t>
      </w:r>
      <w:r w:rsidR="00BB48CE" w:rsidRPr="00AC1F5E">
        <w:t>8</w:t>
      </w:r>
      <w:r w:rsidR="00BB48CE" w:rsidRPr="00AC1F5E">
        <w:t>个资格类别，适用等级系数框架。对于其他人事类别，根据资格、雇员的专业培训和能力水平、工作涉及的责任程度及其复杂性设定工资的其他元素。</w:t>
      </w:r>
    </w:p>
    <w:p w:rsidR="00BB48CE" w:rsidRPr="00AC1F5E" w:rsidRDefault="003A27DA" w:rsidP="003A27DA">
      <w:pPr>
        <w:pStyle w:val="SingleTxtGC"/>
      </w:pPr>
      <w:r>
        <w:rPr>
          <w:rFonts w:hint="eastAsia"/>
        </w:rPr>
        <w:t xml:space="preserve">187.  </w:t>
      </w:r>
      <w:r w:rsidR="00BB48CE" w:rsidRPr="00AC1F5E">
        <w:t>通过雇主与雇员之间的集体和个别谈判，对所从事工作和个人业绩的复杂性进行评估，以根据一类资格既定等级工资标准设定工资</w:t>
      </w:r>
      <w:r w:rsidR="00BB48CE" w:rsidRPr="00AC1F5E">
        <w:t>(</w:t>
      </w:r>
      <w:r w:rsidR="00BB48CE" w:rsidRPr="00AC1F5E">
        <w:t>附件</w:t>
      </w:r>
      <w:r w:rsidR="00BB48CE" w:rsidRPr="00AC1F5E">
        <w:t>1</w:t>
      </w:r>
      <w:r w:rsidR="00BB48CE" w:rsidRPr="00AC1F5E">
        <w:t>表</w:t>
      </w:r>
      <w:r w:rsidR="00BB48CE" w:rsidRPr="00AC1F5E">
        <w:t>8)</w:t>
      </w:r>
      <w:r w:rsidR="00BB48CE" w:rsidRPr="00AC1F5E">
        <w:t>。</w:t>
      </w:r>
    </w:p>
    <w:p w:rsidR="00BB48CE" w:rsidRPr="00AC1F5E" w:rsidRDefault="003A27DA" w:rsidP="003A27DA">
      <w:pPr>
        <w:pStyle w:val="SingleTxtGC"/>
      </w:pPr>
      <w:r>
        <w:rPr>
          <w:rFonts w:hint="eastAsia"/>
        </w:rPr>
        <w:t xml:space="preserve">188.  </w:t>
      </w:r>
      <w:r w:rsidR="00BB48CE" w:rsidRPr="00AC1F5E">
        <w:t>由预算供资的机构的雇员，其报酬由关于预算部门报酬制度的</w:t>
      </w:r>
      <w:smartTag w:uri="urn:schemas-microsoft-com:office:smarttags" w:element="chsdate">
        <w:smartTagPr>
          <w:attr w:name="IsROCDate" w:val="False"/>
          <w:attr w:name="IsLunarDate" w:val="False"/>
          <w:attr w:name="Day" w:val="23"/>
          <w:attr w:name="Month" w:val="12"/>
          <w:attr w:name="Year" w:val="2003"/>
        </w:smartTagPr>
        <w:r w:rsidR="00BB48CE" w:rsidRPr="00AC1F5E">
          <w:t>2003</w:t>
        </w:r>
        <w:r w:rsidR="00BB48CE" w:rsidRPr="00AC1F5E">
          <w:t>年</w:t>
        </w:r>
        <w:r w:rsidR="00BB48CE" w:rsidRPr="00AC1F5E">
          <w:t>12</w:t>
        </w:r>
        <w:r w:rsidR="00BB48CE" w:rsidRPr="00AC1F5E">
          <w:t>月</w:t>
        </w:r>
        <w:r w:rsidR="00BB48CE" w:rsidRPr="00AC1F5E">
          <w:t>23</w:t>
        </w:r>
        <w:r w:rsidR="00BB48CE" w:rsidRPr="00AC1F5E">
          <w:t>日</w:t>
        </w:r>
      </w:smartTag>
      <w:r w:rsidR="00BB48CE" w:rsidRPr="00AC1F5E">
        <w:t>第</w:t>
      </w:r>
      <w:r w:rsidR="00BB48CE" w:rsidRPr="00AC1F5E">
        <w:t>355-XVI</w:t>
      </w:r>
      <w:r w:rsidR="00BB48CE" w:rsidRPr="00AC1F5E">
        <w:t>号法律规定。该法规定了雇员报酬的</w:t>
      </w:r>
      <w:r w:rsidR="00BB48CE" w:rsidRPr="00AC1F5E">
        <w:t>3</w:t>
      </w:r>
      <w:r w:rsidR="00BB48CE" w:rsidRPr="00AC1F5E">
        <w:t>种方式，即：</w:t>
      </w:r>
    </w:p>
    <w:p w:rsidR="00BB48CE" w:rsidRPr="00AC1F5E" w:rsidRDefault="00BB48CE" w:rsidP="0025476F">
      <w:pPr>
        <w:pStyle w:val="SingleTxtGC"/>
        <w:numPr>
          <w:ilvl w:val="0"/>
          <w:numId w:val="54"/>
        </w:numPr>
      </w:pPr>
      <w:r w:rsidRPr="00AC1F5E">
        <w:t>按月薪</w:t>
      </w:r>
      <w:r w:rsidR="0025476F" w:rsidRPr="00EB4190">
        <w:rPr>
          <w:rFonts w:hint="eastAsia"/>
          <w:iCs/>
          <w:spacing w:val="-50"/>
        </w:rPr>
        <w:t>―</w:t>
      </w:r>
      <w:r w:rsidR="0025476F" w:rsidRPr="00EB4190">
        <w:rPr>
          <w:rFonts w:hint="eastAsia"/>
          <w:iCs/>
        </w:rPr>
        <w:t>―</w:t>
      </w:r>
      <w:r w:rsidRPr="00AC1F5E">
        <w:t>适用于担任公共责任职务者和担任一类公共职务者；</w:t>
      </w:r>
    </w:p>
    <w:p w:rsidR="00BB48CE" w:rsidRPr="00AC1F5E" w:rsidRDefault="00BB48CE" w:rsidP="0025476F">
      <w:pPr>
        <w:pStyle w:val="SingleTxtGC"/>
        <w:numPr>
          <w:ilvl w:val="0"/>
          <w:numId w:val="54"/>
        </w:numPr>
      </w:pPr>
      <w:r w:rsidRPr="00AC1F5E">
        <w:t>按报酬等级</w:t>
      </w:r>
      <w:r w:rsidR="0025476F" w:rsidRPr="00EB4190">
        <w:rPr>
          <w:rFonts w:hint="eastAsia"/>
          <w:iCs/>
          <w:spacing w:val="-50"/>
        </w:rPr>
        <w:t>―</w:t>
      </w:r>
      <w:r w:rsidR="0025476F" w:rsidRPr="00EB4190">
        <w:rPr>
          <w:rFonts w:hint="eastAsia"/>
          <w:iCs/>
        </w:rPr>
        <w:t>―</w:t>
      </w:r>
      <w:r w:rsidRPr="00AC1F5E">
        <w:t>适用于公务员和国防机构、国家安全和公共命令的中央机构；</w:t>
      </w:r>
    </w:p>
    <w:p w:rsidR="00BB48CE" w:rsidRPr="00AC1F5E" w:rsidRDefault="00BB48CE" w:rsidP="0025476F">
      <w:pPr>
        <w:pStyle w:val="SingleTxtGC"/>
        <w:numPr>
          <w:ilvl w:val="0"/>
          <w:numId w:val="54"/>
        </w:numPr>
      </w:pPr>
      <w:r w:rsidRPr="00AC1F5E">
        <w:t>按单一等级薪酬制度</w:t>
      </w:r>
      <w:r w:rsidR="0025476F" w:rsidRPr="00EB4190">
        <w:rPr>
          <w:rFonts w:hint="eastAsia"/>
          <w:iCs/>
          <w:spacing w:val="-50"/>
        </w:rPr>
        <w:t>―</w:t>
      </w:r>
      <w:r w:rsidR="0025476F" w:rsidRPr="00EB4190">
        <w:rPr>
          <w:rFonts w:hint="eastAsia"/>
          <w:iCs/>
        </w:rPr>
        <w:t>―</w:t>
      </w:r>
      <w:r w:rsidRPr="00AC1F5E">
        <w:t>适用于教育部门、卫生、社会援助、科学、文化、艺术、体育等预算单位的雇员，以及国防、国家安全和公共命令的人员和指挥部门。</w:t>
      </w:r>
    </w:p>
    <w:p w:rsidR="00BB48CE" w:rsidRPr="00AC1F5E" w:rsidRDefault="006F3D38" w:rsidP="006F3D38">
      <w:pPr>
        <w:pStyle w:val="SingleTxtGC"/>
      </w:pPr>
      <w:r>
        <w:rPr>
          <w:rFonts w:hint="eastAsia"/>
        </w:rPr>
        <w:t xml:space="preserve">189.  </w:t>
      </w:r>
      <w:r w:rsidR="00BB48CE" w:rsidRPr="00AC1F5E">
        <w:t>新报酬制度按计划自</w:t>
      </w:r>
      <w:smartTag w:uri="urn:schemas-microsoft-com:office:smarttags" w:element="chsdate">
        <w:smartTagPr>
          <w:attr w:name="IsROCDate" w:val="False"/>
          <w:attr w:name="IsLunarDate" w:val="False"/>
          <w:attr w:name="Day" w:val="1"/>
          <w:attr w:name="Month" w:val="12"/>
          <w:attr w:name="Year" w:val="2005"/>
        </w:smartTagPr>
        <w:smartTag w:uri="urn:schemas-microsoft-com:office:smarttags" w:element="chsdate">
          <w:smartTagPr>
            <w:attr w:name="IsROCDate" w:val="False"/>
            <w:attr w:name="IsLunarDate" w:val="False"/>
            <w:attr w:name="Day" w:val="1"/>
            <w:attr w:name="Month" w:val="12"/>
            <w:attr w:name="Year" w:val="2005"/>
          </w:smartTagPr>
          <w:r w:rsidR="00BB48CE" w:rsidRPr="00AC1F5E">
            <w:t>2005</w:t>
          </w:r>
          <w:r w:rsidR="00BB48CE" w:rsidRPr="00AC1F5E">
            <w:t>年</w:t>
          </w:r>
          <w:r w:rsidR="00BB48CE" w:rsidRPr="00AC1F5E">
            <w:t>12</w:t>
          </w:r>
          <w:r w:rsidR="00BB48CE" w:rsidRPr="00AC1F5E">
            <w:t>月</w:t>
          </w:r>
          <w:r w:rsidR="00BB48CE" w:rsidRPr="00AC1F5E">
            <w:t>1</w:t>
          </w:r>
          <w:r w:rsidR="00BB48CE" w:rsidRPr="00AC1F5E">
            <w:t>日</w:t>
          </w:r>
        </w:smartTag>
        <w:r w:rsidR="00BB48CE" w:rsidRPr="00AC1F5E">
          <w:t>起</w:t>
        </w:r>
      </w:smartTag>
      <w:r w:rsidR="00BB48CE" w:rsidRPr="00AC1F5E">
        <w:t>在</w:t>
      </w:r>
      <w:r w:rsidR="00BB48CE" w:rsidRPr="00AC1F5E">
        <w:t>2006-2010</w:t>
      </w:r>
      <w:r w:rsidR="00BB48CE" w:rsidRPr="00AC1F5E">
        <w:t>年期间分阶段实施，该计划为每种薪酬规范的实施设定了期限，有助于根据国家各年度公共预算分配额度，对这方面的资金进行年度调整。</w:t>
      </w:r>
    </w:p>
    <w:p w:rsidR="00BB48CE" w:rsidRPr="00AC1F5E" w:rsidRDefault="006F3D38" w:rsidP="006F3D38">
      <w:pPr>
        <w:pStyle w:val="SingleTxtGC"/>
      </w:pPr>
      <w:r>
        <w:rPr>
          <w:rFonts w:hint="eastAsia"/>
        </w:rPr>
        <w:t xml:space="preserve">190.  </w:t>
      </w:r>
      <w:r w:rsidR="00BB48CE" w:rsidRPr="00AC1F5E">
        <w:t>根据《劳动法》第</w:t>
      </w:r>
      <w:r w:rsidR="00BB48CE" w:rsidRPr="00AC1F5E">
        <w:t>128(2)</w:t>
      </w:r>
      <w:r w:rsidR="00BB48CE" w:rsidRPr="00AC1F5E">
        <w:t>条，在工资的确定和支付方面，禁止按性别、年龄、残疾情况、社会出身、家庭状况、民族、种族或国籍归属、政见或宗教、工会归属或活动实行歧视。</w:t>
      </w:r>
    </w:p>
    <w:p w:rsidR="00BB48CE" w:rsidRPr="00AC1F5E" w:rsidRDefault="006F3D38" w:rsidP="006F3D38">
      <w:pPr>
        <w:pStyle w:val="SingleTxtGC"/>
      </w:pPr>
      <w:r>
        <w:rPr>
          <w:rFonts w:hint="eastAsia"/>
        </w:rPr>
        <w:t xml:space="preserve">191.  </w:t>
      </w:r>
      <w:r w:rsidR="00BB48CE" w:rsidRPr="00AC1F5E">
        <w:t>关于薪酬的</w:t>
      </w:r>
      <w:smartTag w:uri="urn:schemas-microsoft-com:office:smarttags" w:element="chsdate">
        <w:smartTagPr>
          <w:attr w:name="IsROCDate" w:val="False"/>
          <w:attr w:name="IsLunarDate" w:val="False"/>
          <w:attr w:name="Day" w:val="14"/>
          <w:attr w:name="Month" w:val="2"/>
          <w:attr w:name="Year" w:val="2002"/>
        </w:smartTagPr>
        <w:r w:rsidR="00BB48CE" w:rsidRPr="00AC1F5E">
          <w:t>2002</w:t>
        </w:r>
        <w:r w:rsidR="00BB48CE" w:rsidRPr="00AC1F5E">
          <w:t>年</w:t>
        </w:r>
        <w:r w:rsidR="00BB48CE" w:rsidRPr="00AC1F5E">
          <w:t>2</w:t>
        </w:r>
        <w:r w:rsidR="00BB48CE" w:rsidRPr="00AC1F5E">
          <w:t>月</w:t>
        </w:r>
        <w:r w:rsidR="00BB48CE" w:rsidRPr="00AC1F5E">
          <w:t>14</w:t>
        </w:r>
        <w:r w:rsidR="00BB48CE" w:rsidRPr="00AC1F5E">
          <w:t>日</w:t>
        </w:r>
      </w:smartTag>
      <w:r w:rsidR="00BB48CE" w:rsidRPr="00AC1F5E">
        <w:t>第</w:t>
      </w:r>
      <w:r w:rsidR="00BB48CE" w:rsidRPr="00AC1F5E">
        <w:t>847-XV</w:t>
      </w:r>
      <w:r w:rsidR="00BB48CE" w:rsidRPr="00AC1F5E">
        <w:t>号法律第</w:t>
      </w:r>
      <w:r w:rsidR="00BB48CE" w:rsidRPr="00AC1F5E">
        <w:t>3(1)</w:t>
      </w:r>
      <w:r w:rsidR="00BB48CE" w:rsidRPr="00AC1F5E">
        <w:t>条规定，雇员的报酬取决于劳动市场上劳动力的供需情况、劳动数量、质量和复杂性以及工作条件、雇员的专业素质、工作成果和</w:t>
      </w:r>
      <w:r w:rsidR="00BB48CE" w:rsidRPr="00AC1F5E">
        <w:t>/</w:t>
      </w:r>
      <w:r w:rsidR="00BB48CE" w:rsidRPr="00AC1F5E">
        <w:t>或企业经济活动的成果；而第</w:t>
      </w:r>
      <w:r w:rsidR="00BB48CE" w:rsidRPr="00AC1F5E">
        <w:t>27(3)</w:t>
      </w:r>
      <w:r w:rsidR="00BB48CE" w:rsidRPr="00AC1F5E">
        <w:t>条规定，在确定薪资金额时，禁止基于年龄、性别、种族或民族血统、政见、宗教或财富的歧视。</w:t>
      </w:r>
    </w:p>
    <w:p w:rsidR="00BB48CE" w:rsidRPr="00AC1F5E" w:rsidRDefault="006F3D38" w:rsidP="006F3D38">
      <w:pPr>
        <w:pStyle w:val="SingleTxtGC"/>
      </w:pPr>
      <w:r>
        <w:rPr>
          <w:rFonts w:hint="eastAsia"/>
        </w:rPr>
        <w:t xml:space="preserve">192.  </w:t>
      </w:r>
      <w:r w:rsidR="00BB48CE" w:rsidRPr="00AC1F5E">
        <w:t>对于每名雇员，无论其性别</w:t>
      </w:r>
      <w:r w:rsidR="00BB48CE" w:rsidRPr="00AC1F5E">
        <w:t>(</w:t>
      </w:r>
      <w:r w:rsidR="00BB48CE" w:rsidRPr="00AC1F5E">
        <w:t>男或女</w:t>
      </w:r>
      <w:r w:rsidR="00BB48CE" w:rsidRPr="00AC1F5E">
        <w:t>)</w:t>
      </w:r>
      <w:r w:rsidR="00BB48CE" w:rsidRPr="00AC1F5E">
        <w:t>如何，国家根据《劳动法》第</w:t>
      </w:r>
      <w:r w:rsidR="00BB48CE" w:rsidRPr="00AC1F5E">
        <w:t>129</w:t>
      </w:r>
      <w:r w:rsidR="00BB48CE" w:rsidRPr="00AC1F5E">
        <w:t>条保障最低工资、国家薪酬等级以及具有补偿性质的增加和补充。</w:t>
      </w:r>
    </w:p>
    <w:p w:rsidR="00BB48CE" w:rsidRPr="00AC1F5E" w:rsidRDefault="006F3D38" w:rsidP="006F3D38">
      <w:pPr>
        <w:pStyle w:val="SingleTxtGC"/>
      </w:pPr>
      <w:r>
        <w:rPr>
          <w:rFonts w:hint="eastAsia"/>
        </w:rPr>
        <w:t xml:space="preserve">193.  </w:t>
      </w:r>
      <w:r w:rsidR="00BB48CE" w:rsidRPr="00AC1F5E">
        <w:t>同工同酬原则具有一般性，无任何例外。关于确保适用该原则的程序，它们通过国际批准文件的普通适用机制获得落实：国家劳动法的规定和正确适用现行劳动法方面的私人控制</w:t>
      </w:r>
      <w:r w:rsidR="00BB48CE" w:rsidRPr="00AC1F5E">
        <w:t>(</w:t>
      </w:r>
      <w:r w:rsidR="00BB48CE" w:rsidRPr="00AC1F5E">
        <w:t>劳动监察局、工会、雇员协会</w:t>
      </w:r>
      <w:r w:rsidR="00BB48CE" w:rsidRPr="00AC1F5E">
        <w:t>)</w:t>
      </w:r>
      <w:r w:rsidR="00BB48CE" w:rsidRPr="00AC1F5E">
        <w:t>，以及对违反根据国际规则实行的国内规范的行为的适用的处罚制度。</w:t>
      </w:r>
    </w:p>
    <w:p w:rsidR="00BB48CE" w:rsidRPr="00AC1F5E" w:rsidRDefault="006F3D38" w:rsidP="006F3D38">
      <w:pPr>
        <w:pStyle w:val="SingleTxtGC"/>
      </w:pPr>
      <w:r>
        <w:rPr>
          <w:rFonts w:hint="eastAsia"/>
        </w:rPr>
        <w:t xml:space="preserve">194.  </w:t>
      </w:r>
      <w:r w:rsidR="00BB48CE" w:rsidRPr="00AC1F5E">
        <w:t>虽然自</w:t>
      </w:r>
      <w:r w:rsidR="00BB48CE" w:rsidRPr="00AC1F5E">
        <w:t>2000</w:t>
      </w:r>
      <w:r w:rsidR="00BB48CE" w:rsidRPr="00AC1F5E">
        <w:t>年起，平均月薪大幅增长，大大超过了生产力的增长，但大多数部门的工资水平仍然偏低，特别是农业和预算部门</w:t>
      </w:r>
      <w:r w:rsidR="00BB48CE" w:rsidRPr="00AC1F5E">
        <w:t>(</w:t>
      </w:r>
      <w:r w:rsidR="00BB48CE" w:rsidRPr="00AC1F5E">
        <w:t>教育、卫生、文化等</w:t>
      </w:r>
      <w:r w:rsidR="00BB48CE" w:rsidRPr="00AC1F5E">
        <w:t>)</w:t>
      </w:r>
      <w:r w:rsidR="00BB48CE" w:rsidRPr="00AC1F5E">
        <w:t>。</w:t>
      </w:r>
    </w:p>
    <w:p w:rsidR="00BB48CE" w:rsidRPr="00AC1F5E" w:rsidRDefault="006F3D38" w:rsidP="006F3D38">
      <w:pPr>
        <w:pStyle w:val="SingleTxtGC"/>
        <w:rPr>
          <w:iCs/>
        </w:rPr>
      </w:pPr>
      <w:r>
        <w:rPr>
          <w:rFonts w:hint="eastAsia"/>
          <w:iCs/>
        </w:rPr>
        <w:t xml:space="preserve">195.  </w:t>
      </w:r>
      <w:r w:rsidR="00BB48CE" w:rsidRPr="00AC1F5E">
        <w:rPr>
          <w:iCs/>
        </w:rPr>
        <w:t>在投资不足，生产力无增长的情况下，工资水平的持续增长对当地生产的竞争力是一种威胁。</w:t>
      </w:r>
    </w:p>
    <w:p w:rsidR="00BB48CE" w:rsidRPr="00AC1F5E" w:rsidRDefault="006F3D38" w:rsidP="006F3D38">
      <w:pPr>
        <w:pStyle w:val="SingleTxtGC"/>
        <w:rPr>
          <w:b/>
        </w:rPr>
      </w:pPr>
      <w:r>
        <w:rPr>
          <w:rFonts w:hint="eastAsia"/>
          <w:bCs/>
        </w:rPr>
        <w:t xml:space="preserve">196.  </w:t>
      </w:r>
      <w:r w:rsidR="00BB48CE" w:rsidRPr="00AC1F5E">
        <w:rPr>
          <w:bCs/>
        </w:rPr>
        <w:t>2001-2007</w:t>
      </w:r>
      <w:r w:rsidR="00BB48CE" w:rsidRPr="00AC1F5E">
        <w:rPr>
          <w:bCs/>
        </w:rPr>
        <w:t>年人口平均月薪和生活水平之间的相互关系情况列入附件</w:t>
      </w:r>
      <w:r w:rsidR="00BB48CE" w:rsidRPr="00AC1F5E">
        <w:rPr>
          <w:bCs/>
        </w:rPr>
        <w:t>1</w:t>
      </w:r>
      <w:r w:rsidR="00BB48CE" w:rsidRPr="00AC1F5E">
        <w:rPr>
          <w:bCs/>
        </w:rPr>
        <w:t>表</w:t>
      </w:r>
      <w:r w:rsidR="00BB48CE" w:rsidRPr="00AC1F5E">
        <w:rPr>
          <w:bCs/>
        </w:rPr>
        <w:t>9</w:t>
      </w:r>
      <w:r w:rsidR="00BB48CE" w:rsidRPr="00AC1F5E">
        <w:rPr>
          <w:bCs/>
        </w:rPr>
        <w:t>。</w:t>
      </w:r>
    </w:p>
    <w:p w:rsidR="00BB48CE" w:rsidRPr="00AC1F5E" w:rsidRDefault="006F3D38" w:rsidP="006F3D38">
      <w:pPr>
        <w:pStyle w:val="SingleTxtGC"/>
        <w:rPr>
          <w:b/>
        </w:rPr>
      </w:pPr>
      <w:r>
        <w:rPr>
          <w:rFonts w:hint="eastAsia"/>
          <w:bCs/>
        </w:rPr>
        <w:t xml:space="preserve">197.  </w:t>
      </w:r>
      <w:r w:rsidR="00BB48CE" w:rsidRPr="00AC1F5E">
        <w:rPr>
          <w:bCs/>
        </w:rPr>
        <w:t>根据</w:t>
      </w:r>
      <w:smartTag w:uri="urn:schemas-microsoft-com:office:smarttags" w:element="chsdate">
        <w:smartTagPr>
          <w:attr w:name="IsROCDate" w:val="False"/>
          <w:attr w:name="IsLunarDate" w:val="False"/>
          <w:attr w:name="Day" w:val="10"/>
          <w:attr w:name="Month" w:val="5"/>
          <w:attr w:name="Year" w:val="2001"/>
        </w:smartTagPr>
        <w:r w:rsidR="00BB48CE" w:rsidRPr="00AC1F5E">
          <w:rPr>
            <w:bCs/>
          </w:rPr>
          <w:t>2001</w:t>
        </w:r>
        <w:r w:rsidR="00BB48CE" w:rsidRPr="00AC1F5E">
          <w:rPr>
            <w:bCs/>
          </w:rPr>
          <w:t>年</w:t>
        </w:r>
        <w:r w:rsidR="00BB48CE" w:rsidRPr="00AC1F5E">
          <w:rPr>
            <w:bCs/>
          </w:rPr>
          <w:t>5</w:t>
        </w:r>
        <w:r w:rsidR="00BB48CE" w:rsidRPr="00AC1F5E">
          <w:rPr>
            <w:bCs/>
          </w:rPr>
          <w:t>月</w:t>
        </w:r>
        <w:r w:rsidR="00BB48CE" w:rsidRPr="00AC1F5E">
          <w:rPr>
            <w:bCs/>
          </w:rPr>
          <w:t>10</w:t>
        </w:r>
        <w:r w:rsidR="00BB48CE" w:rsidRPr="00AC1F5E">
          <w:rPr>
            <w:bCs/>
          </w:rPr>
          <w:t>日</w:t>
        </w:r>
      </w:smartTag>
      <w:r w:rsidR="00BB48CE" w:rsidRPr="00AC1F5E">
        <w:rPr>
          <w:bCs/>
        </w:rPr>
        <w:t>第</w:t>
      </w:r>
      <w:r w:rsidR="00BB48CE" w:rsidRPr="00AC1F5E">
        <w:rPr>
          <w:bCs/>
        </w:rPr>
        <w:t>140-XV</w:t>
      </w:r>
      <w:r w:rsidR="00BB48CE" w:rsidRPr="00AC1F5E">
        <w:rPr>
          <w:bCs/>
        </w:rPr>
        <w:t>号法律第</w:t>
      </w:r>
      <w:r w:rsidR="00BB48CE" w:rsidRPr="00AC1F5E">
        <w:rPr>
          <w:bCs/>
        </w:rPr>
        <w:t>4</w:t>
      </w:r>
      <w:r w:rsidR="00BB48CE" w:rsidRPr="00AC1F5E">
        <w:rPr>
          <w:bCs/>
        </w:rPr>
        <w:t>条，劳动监察局的部分职能是对劳动薪酬准确适用情况进行监控，在行使职能期间有权要求中央及地方公共行政当局、法律实体和自然人提供与行使其职能有关的必要信息，以及按法律规定对违反与工作条件和保护雇员有关的法案及其他规范性法案的行为实施包括罚款在内的行政处罚。</w:t>
      </w:r>
    </w:p>
    <w:p w:rsidR="00BB48CE" w:rsidRPr="00AC1F5E" w:rsidRDefault="006F3D38" w:rsidP="006F3D38">
      <w:pPr>
        <w:pStyle w:val="SingleTxtGC"/>
      </w:pPr>
      <w:r>
        <w:rPr>
          <w:rFonts w:hint="eastAsia"/>
        </w:rPr>
        <w:t xml:space="preserve">198.  </w:t>
      </w:r>
      <w:r w:rsidR="00BB48CE" w:rsidRPr="00AC1F5E">
        <w:t>包括生产和预算部门在内并按经济活动分列的国民经济雇员平均月薪动态列于附件</w:t>
      </w:r>
      <w:r w:rsidR="00BB48CE" w:rsidRPr="00AC1F5E">
        <w:t>1</w:t>
      </w:r>
      <w:r w:rsidR="00BB48CE" w:rsidRPr="00AC1F5E">
        <w:t>表</w:t>
      </w:r>
      <w:r w:rsidR="00BB48CE" w:rsidRPr="00AC1F5E">
        <w:t>10</w:t>
      </w:r>
      <w:r w:rsidR="00BB48CE" w:rsidRPr="00AC1F5E">
        <w:t>。</w:t>
      </w:r>
    </w:p>
    <w:p w:rsidR="00BB48CE" w:rsidRPr="00AC1F5E" w:rsidRDefault="006F3D38" w:rsidP="006F3D38">
      <w:pPr>
        <w:pStyle w:val="H4GC"/>
      </w:pPr>
      <w:r>
        <w:rPr>
          <w:rFonts w:hint="eastAsia"/>
        </w:rPr>
        <w:tab/>
      </w:r>
      <w:r>
        <w:rPr>
          <w:rFonts w:hint="eastAsia"/>
        </w:rPr>
        <w:tab/>
      </w:r>
      <w:r w:rsidR="00BB48CE" w:rsidRPr="00AC1F5E">
        <w:t>确保雇员平等</w:t>
      </w:r>
    </w:p>
    <w:p w:rsidR="00BB48CE" w:rsidRPr="00AC1F5E" w:rsidRDefault="00157604" w:rsidP="00157604">
      <w:pPr>
        <w:pStyle w:val="SingleTxtGC"/>
      </w:pPr>
      <w:r>
        <w:rPr>
          <w:rFonts w:hint="eastAsia"/>
        </w:rPr>
        <w:t xml:space="preserve">199.  </w:t>
      </w:r>
      <w:r w:rsidR="00BB48CE" w:rsidRPr="00AC1F5E">
        <w:t>现行《劳动法》第</w:t>
      </w:r>
      <w:r w:rsidR="00BB48CE" w:rsidRPr="00AC1F5E">
        <w:t>5</w:t>
      </w:r>
      <w:r w:rsidR="00BB48CE" w:rsidRPr="00AC1F5E">
        <w:t>条规定，不带任何歧视地确保雇员平等，包括晋升等级，同时考虑到劳动生产率、资格和某种专业经历的年限，是劳动关系管理的一项基本原则。</w:t>
      </w:r>
    </w:p>
    <w:p w:rsidR="00BB48CE" w:rsidRPr="00AC1F5E" w:rsidRDefault="00157604" w:rsidP="00157604">
      <w:pPr>
        <w:pStyle w:val="SingleTxtGC"/>
      </w:pPr>
      <w:r>
        <w:rPr>
          <w:rFonts w:hint="eastAsia"/>
          <w:bCs/>
        </w:rPr>
        <w:t xml:space="preserve">200.  </w:t>
      </w:r>
      <w:r w:rsidR="00BB48CE" w:rsidRPr="00AC1F5E">
        <w:rPr>
          <w:bCs/>
        </w:rPr>
        <w:t>这是对《劳动法》第</w:t>
      </w:r>
      <w:r w:rsidR="00BB48CE" w:rsidRPr="00AC1F5E">
        <w:rPr>
          <w:bCs/>
        </w:rPr>
        <w:t>8</w:t>
      </w:r>
      <w:r w:rsidR="00BB48CE" w:rsidRPr="00AC1F5E">
        <w:rPr>
          <w:bCs/>
        </w:rPr>
        <w:t>条规定的补充。根据该条规定，禁止基于性别、年龄、民族、宗教、政见、社会出身、居住情况、残疾情况、工会归属或活动的标准以及其他与专业素质无关的标准对雇员实行直接或间接歧视。根据该法，确定与雇员工作的特定要求有关的差异、例外、优惠或权利并非歧视。这是依照现行法律或国家对需要增加社会及法律保护的人员的特别关照确定的。</w:t>
      </w:r>
    </w:p>
    <w:p w:rsidR="00BB48CE" w:rsidRPr="00AC1F5E" w:rsidRDefault="00157604" w:rsidP="00157604">
      <w:pPr>
        <w:pStyle w:val="SingleTxtGC"/>
      </w:pPr>
      <w:r>
        <w:rPr>
          <w:rFonts w:hint="eastAsia"/>
        </w:rPr>
        <w:t xml:space="preserve">201.  </w:t>
      </w:r>
      <w:r w:rsidR="00BB48CE" w:rsidRPr="00AC1F5E">
        <w:t>从一般性规则开始，对某些类别雇员的活动加以管束的特别规范性法案载有更为详细的规定。因此，</w:t>
      </w:r>
      <w:smartTag w:uri="urn:schemas-microsoft-com:office:smarttags" w:element="chsdate">
        <w:smartTagPr>
          <w:attr w:name="IsROCDate" w:val="False"/>
          <w:attr w:name="IsLunarDate" w:val="False"/>
          <w:attr w:name="Day" w:val="18"/>
          <w:attr w:name="Month" w:val="7"/>
          <w:attr w:name="Year" w:val="2002"/>
        </w:smartTagPr>
        <w:r w:rsidR="00BB48CE" w:rsidRPr="00AC1F5E">
          <w:t>2002</w:t>
        </w:r>
        <w:r w:rsidR="00BB48CE" w:rsidRPr="00AC1F5E">
          <w:t>年</w:t>
        </w:r>
        <w:r w:rsidR="00BB48CE" w:rsidRPr="00AC1F5E">
          <w:t>7</w:t>
        </w:r>
        <w:r w:rsidR="00BB48CE" w:rsidRPr="00AC1F5E">
          <w:t>月</w:t>
        </w:r>
        <w:r w:rsidR="00BB48CE" w:rsidRPr="00AC1F5E">
          <w:t>18</w:t>
        </w:r>
        <w:r w:rsidR="00BB48CE" w:rsidRPr="00AC1F5E">
          <w:t>日</w:t>
        </w:r>
      </w:smartTag>
      <w:r w:rsidR="00BB48CE" w:rsidRPr="00AC1F5E">
        <w:t>第</w:t>
      </w:r>
      <w:r w:rsidR="00BB48CE" w:rsidRPr="00AC1F5E">
        <w:t>1227</w:t>
      </w:r>
      <w:r w:rsidR="00BB48CE" w:rsidRPr="00AC1F5E">
        <w:t>号议会决定通过的《公务员人事政策构想》将目的性和透明性规定为在提供晋级中应当考虑的主要标准。根据构想，职称的晋升和职务的晋升程序必须保证不歧视和平等对待每个公务员，按个人评价结果进行。在这种情况下，工作评价由人力资源管理委员会、公共当局内部各级领导和</w:t>
      </w:r>
      <w:r w:rsidR="00BB48CE" w:rsidRPr="00AC1F5E">
        <w:t>/</w:t>
      </w:r>
      <w:r w:rsidR="00BB48CE" w:rsidRPr="00AC1F5E">
        <w:t>或独立的外部评价人员根据非常明确的、相称的、数量有限的和可适用的标准进行。这些标准根据空缺职位的情况制订。</w:t>
      </w:r>
    </w:p>
    <w:p w:rsidR="00BB48CE" w:rsidRPr="00AC1F5E" w:rsidRDefault="00157604" w:rsidP="00157604">
      <w:pPr>
        <w:pStyle w:val="SingleTxtGC"/>
      </w:pPr>
      <w:r>
        <w:rPr>
          <w:rFonts w:hint="eastAsia"/>
        </w:rPr>
        <w:t xml:space="preserve">202.  </w:t>
      </w:r>
      <w:r w:rsidR="00BB48CE" w:rsidRPr="00AC1F5E">
        <w:t>男女之间的薪酬差距仍然是一个严重问题。因此，</w:t>
      </w:r>
      <w:r w:rsidR="00BB48CE" w:rsidRPr="00AC1F5E">
        <w:t>2007</w:t>
      </w:r>
      <w:r w:rsidR="00BB48CE" w:rsidRPr="00AC1F5E">
        <w:t>年妇女的平均月薪是支付给男子的平均月薪的</w:t>
      </w:r>
      <w:r w:rsidR="00BB48CE" w:rsidRPr="00AC1F5E">
        <w:t>72%</w:t>
      </w:r>
      <w:r w:rsidR="00BB48CE" w:rsidRPr="00AC1F5E">
        <w:t>，与</w:t>
      </w:r>
      <w:r w:rsidR="00BB48CE" w:rsidRPr="00AC1F5E">
        <w:t>2006</w:t>
      </w:r>
      <w:r w:rsidR="00BB48CE" w:rsidRPr="00AC1F5E">
        <w:t>年相比增长了</w:t>
      </w:r>
      <w:r w:rsidR="00BB48CE" w:rsidRPr="00AC1F5E">
        <w:t>4.7%</w:t>
      </w:r>
      <w:r w:rsidR="00BB48CE" w:rsidRPr="00AC1F5E">
        <w:t>。所述差距是由下列事实造成的：妇女担任的大多是薪酬水平较低的工作职务。</w:t>
      </w:r>
    </w:p>
    <w:p w:rsidR="00BB48CE" w:rsidRPr="00AC1F5E" w:rsidRDefault="00C621A6" w:rsidP="00157604">
      <w:pPr>
        <w:pStyle w:val="SingleTxtGC"/>
      </w:pPr>
      <w:r>
        <w:rPr>
          <w:rFonts w:hint="eastAsia"/>
        </w:rPr>
        <w:t xml:space="preserve">203.  </w:t>
      </w:r>
      <w:r w:rsidR="00BB48CE" w:rsidRPr="00AC1F5E">
        <w:t>同时，还不包括在同一类职务范围内基于性别的直接歧视。这些情况阻碍了男子从事报酬较低</w:t>
      </w:r>
      <w:r w:rsidR="00BB48CE" w:rsidRPr="00AC1F5E">
        <w:t>(</w:t>
      </w:r>
      <w:r w:rsidR="00BB48CE" w:rsidRPr="00AC1F5E">
        <w:t>教育</w:t>
      </w:r>
      <w:r w:rsidR="00BB48CE" w:rsidRPr="00AC1F5E">
        <w:t>)</w:t>
      </w:r>
      <w:r w:rsidR="00BB48CE" w:rsidRPr="00AC1F5E">
        <w:t>的重要社会活动和妇女从事报酬较高但几乎不向妇女提供</w:t>
      </w:r>
      <w:r w:rsidR="00BB48CE" w:rsidRPr="00AC1F5E">
        <w:t>(</w:t>
      </w:r>
      <w:r w:rsidR="00BB48CE" w:rsidRPr="00AC1F5E">
        <w:t>建筑、运输等</w:t>
      </w:r>
      <w:r w:rsidR="00BB48CE" w:rsidRPr="00AC1F5E">
        <w:t>)</w:t>
      </w:r>
      <w:r w:rsidR="00BB48CE" w:rsidRPr="00AC1F5E">
        <w:t>的工作</w:t>
      </w:r>
      <w:r w:rsidR="00BB48CE" w:rsidRPr="00AC1F5E">
        <w:t>(</w:t>
      </w:r>
      <w:r w:rsidR="00BB48CE" w:rsidRPr="00AC1F5E">
        <w:t>见附件</w:t>
      </w:r>
      <w:r w:rsidR="00BB48CE" w:rsidRPr="00AC1F5E">
        <w:t>1</w:t>
      </w:r>
      <w:r w:rsidR="00BB48CE" w:rsidRPr="00AC1F5E">
        <w:t>表</w:t>
      </w:r>
      <w:r w:rsidR="00BB48CE" w:rsidRPr="00AC1F5E">
        <w:t>7)</w:t>
      </w:r>
      <w:r w:rsidR="00BB48CE" w:rsidRPr="00AC1F5E">
        <w:t>。</w:t>
      </w:r>
    </w:p>
    <w:p w:rsidR="00BB48CE" w:rsidRPr="00AC1F5E" w:rsidRDefault="00C621A6" w:rsidP="00157604">
      <w:pPr>
        <w:pStyle w:val="SingleTxtGC"/>
      </w:pPr>
      <w:r>
        <w:rPr>
          <w:rFonts w:hint="eastAsia"/>
        </w:rPr>
        <w:t xml:space="preserve">204.  </w:t>
      </w:r>
      <w:r w:rsidR="00BB48CE" w:rsidRPr="00AC1F5E">
        <w:t>男女工资差距问题存在一系列原因。其中之一是男女人口的纵向和横向专业分布不平衡。因此，几乎半数的就业妇女是在农业部门，但在该部门，大多数妇女从事的是对资格要求最低的工作，获得的薪酬少于男子。男子所从事的职业需要具备一定的资格水平。</w:t>
      </w:r>
    </w:p>
    <w:p w:rsidR="00BB48CE" w:rsidRPr="00AC1F5E" w:rsidRDefault="00C621A6" w:rsidP="00157604">
      <w:pPr>
        <w:pStyle w:val="SingleTxtGC"/>
      </w:pPr>
      <w:r>
        <w:rPr>
          <w:rFonts w:hint="eastAsia"/>
        </w:rPr>
        <w:t xml:space="preserve">205.  </w:t>
      </w:r>
      <w:r w:rsidR="00BB48CE" w:rsidRPr="00AC1F5E">
        <w:t>男女之间的另一种工资差距倾向是，妇女集中在特定领域部门。那里的平均月薪低于男子更集中的部门。此外，妇女在专业金字塔顶端的人数较少。或者，如我们所知，过去一个时期，增加工资的是高级经理人。在技术员、秘书等较低级别的服务人员中，妇女人数大大超过男子人数。</w:t>
      </w:r>
    </w:p>
    <w:p w:rsidR="00BB48CE" w:rsidRPr="00AC1F5E" w:rsidRDefault="00C621A6" w:rsidP="00157604">
      <w:pPr>
        <w:pStyle w:val="SingleTxtGC"/>
        <w:rPr>
          <w:iCs/>
        </w:rPr>
      </w:pPr>
      <w:r>
        <w:rPr>
          <w:rFonts w:hint="eastAsia"/>
          <w:iCs/>
        </w:rPr>
        <w:t xml:space="preserve">206.  </w:t>
      </w:r>
      <w:r w:rsidR="00BB48CE" w:rsidRPr="00AC1F5E">
        <w:rPr>
          <w:iCs/>
        </w:rPr>
        <w:t>在薪酬问题上长期存在的一种消极现象是拖欠工资。</w:t>
      </w:r>
    </w:p>
    <w:p w:rsidR="00BB48CE" w:rsidRPr="00AC1F5E" w:rsidRDefault="00C621A6" w:rsidP="0025476F">
      <w:pPr>
        <w:pStyle w:val="SingleTxtGC"/>
      </w:pPr>
      <w:r>
        <w:rPr>
          <w:rFonts w:hint="eastAsia"/>
        </w:rPr>
        <w:t xml:space="preserve">207.  </w:t>
      </w:r>
      <w:r w:rsidR="00BB48CE" w:rsidRPr="00AC1F5E">
        <w:t>尽管已经采取措施消除拖欠工资现象，但是直到现在，仍然存在拖欠工资长达</w:t>
      </w:r>
      <w:r w:rsidR="00BB48CE" w:rsidRPr="00AC1F5E">
        <w:t>2-3</w:t>
      </w:r>
      <w:r w:rsidR="00BB48CE" w:rsidRPr="00AC1F5E">
        <w:t>个月的案例。根据</w:t>
      </w:r>
      <w:r w:rsidR="00BB48CE" w:rsidRPr="00AC1F5E">
        <w:t>2008</w:t>
      </w:r>
      <w:r w:rsidR="00BB48CE" w:rsidRPr="00AC1F5E">
        <w:t>年</w:t>
      </w:r>
      <w:r w:rsidR="00BB48CE" w:rsidRPr="00AC1F5E">
        <w:t>2</w:t>
      </w:r>
      <w:r w:rsidR="00BB48CE" w:rsidRPr="00AC1F5E">
        <w:t>月的统计数据，被拖欠的工资达</w:t>
      </w:r>
      <w:r w:rsidR="00BB48CE" w:rsidRPr="00AC1F5E">
        <w:t>7 240</w:t>
      </w:r>
      <w:r w:rsidR="00BB48CE" w:rsidRPr="00AC1F5E">
        <w:t>万列伊。一些活动部门存在巨大的拖欠额。因此农业部门的拖欠工资已经达</w:t>
      </w:r>
      <w:r w:rsidR="00BB48CE" w:rsidRPr="00AC1F5E">
        <w:t>4 230</w:t>
      </w:r>
      <w:r w:rsidR="00BB48CE" w:rsidRPr="00AC1F5E">
        <w:t>万列伊</w:t>
      </w:r>
      <w:r w:rsidR="00BB48CE" w:rsidRPr="00AC1F5E">
        <w:t>(</w:t>
      </w:r>
      <w:r w:rsidR="00BB48CE" w:rsidRPr="00AC1F5E">
        <w:t>该部门的平均工资与国民经济其他活动部门相比已经是最低的了</w:t>
      </w:r>
      <w:r w:rsidR="00BB48CE" w:rsidRPr="00AC1F5E">
        <w:t>)</w:t>
      </w:r>
      <w:r w:rsidR="00BB48CE" w:rsidRPr="00AC1F5E">
        <w:t>；工业部门</w:t>
      </w:r>
      <w:r w:rsidR="0025476F" w:rsidRPr="00EB4190">
        <w:rPr>
          <w:rFonts w:hint="eastAsia"/>
          <w:iCs/>
          <w:spacing w:val="-50"/>
        </w:rPr>
        <w:t>―</w:t>
      </w:r>
      <w:r w:rsidR="0025476F" w:rsidRPr="00EB4190">
        <w:rPr>
          <w:rFonts w:hint="eastAsia"/>
          <w:iCs/>
        </w:rPr>
        <w:t>―</w:t>
      </w:r>
      <w:r w:rsidR="00BB48CE" w:rsidRPr="00AC1F5E">
        <w:t>1 990</w:t>
      </w:r>
      <w:r w:rsidR="00BB48CE" w:rsidRPr="00AC1F5E">
        <w:t>万列伊，尤其是在加工行业</w:t>
      </w:r>
      <w:r w:rsidR="0025476F" w:rsidRPr="00EB4190">
        <w:rPr>
          <w:rFonts w:hint="eastAsia"/>
          <w:iCs/>
          <w:spacing w:val="-50"/>
        </w:rPr>
        <w:t>―</w:t>
      </w:r>
      <w:r w:rsidR="0025476F" w:rsidRPr="00EB4190">
        <w:rPr>
          <w:rFonts w:hint="eastAsia"/>
          <w:iCs/>
        </w:rPr>
        <w:t>―</w:t>
      </w:r>
      <w:r w:rsidR="00BB48CE" w:rsidRPr="00AC1F5E">
        <w:t>约</w:t>
      </w:r>
      <w:r w:rsidR="00BB48CE" w:rsidRPr="00AC1F5E">
        <w:t>1 530</w:t>
      </w:r>
      <w:r w:rsidR="00BB48CE" w:rsidRPr="00AC1F5E">
        <w:t>列伊；交通和通信部门</w:t>
      </w:r>
      <w:r w:rsidR="0025476F" w:rsidRPr="00EB4190">
        <w:rPr>
          <w:rFonts w:hint="eastAsia"/>
          <w:iCs/>
          <w:spacing w:val="-50"/>
        </w:rPr>
        <w:t>―</w:t>
      </w:r>
      <w:r w:rsidR="0025476F" w:rsidRPr="00EB4190">
        <w:rPr>
          <w:rFonts w:hint="eastAsia"/>
          <w:iCs/>
        </w:rPr>
        <w:t>―</w:t>
      </w:r>
      <w:r w:rsidR="00BB48CE" w:rsidRPr="00AC1F5E">
        <w:t>约</w:t>
      </w:r>
      <w:r w:rsidR="00BB48CE" w:rsidRPr="00AC1F5E">
        <w:t>270</w:t>
      </w:r>
      <w:r w:rsidR="00BB48CE" w:rsidRPr="00AC1F5E">
        <w:t>万列伊；建筑部门</w:t>
      </w:r>
      <w:r w:rsidR="0025476F" w:rsidRPr="00EB4190">
        <w:rPr>
          <w:rFonts w:hint="eastAsia"/>
          <w:iCs/>
          <w:spacing w:val="-50"/>
        </w:rPr>
        <w:t>―</w:t>
      </w:r>
      <w:r w:rsidR="0025476F" w:rsidRPr="00EB4190">
        <w:rPr>
          <w:rFonts w:hint="eastAsia"/>
          <w:iCs/>
        </w:rPr>
        <w:t>―</w:t>
      </w:r>
      <w:r w:rsidR="00BB48CE" w:rsidRPr="00AC1F5E">
        <w:t>约</w:t>
      </w:r>
      <w:r w:rsidR="00BB48CE" w:rsidRPr="00AC1F5E">
        <w:t>290</w:t>
      </w:r>
      <w:r w:rsidR="00BB48CE" w:rsidRPr="00AC1F5E">
        <w:t>万列伊。</w:t>
      </w:r>
    </w:p>
    <w:p w:rsidR="00BB48CE" w:rsidRPr="00AC1F5E" w:rsidRDefault="00C621A6" w:rsidP="00157604">
      <w:pPr>
        <w:pStyle w:val="SingleTxtGC"/>
      </w:pPr>
      <w:r>
        <w:rPr>
          <w:rFonts w:hint="eastAsia"/>
        </w:rPr>
        <w:t xml:space="preserve">208.  </w:t>
      </w:r>
      <w:r w:rsidR="00BB48CE" w:rsidRPr="00AC1F5E">
        <w:t>造成违反雇员权利的另一个因素是，在许多企业，雇员没有收到书面通知，不知道他们在有关时期应得的各部分工资、某部分工资被扣压的金额和理由及其应得的工资总额。这种情况违反了《薪酬法》第</w:t>
      </w:r>
      <w:r w:rsidR="00BB48CE" w:rsidRPr="00AC1F5E">
        <w:t>30</w:t>
      </w:r>
      <w:r w:rsidR="00BB48CE" w:rsidRPr="00AC1F5E">
        <w:t>条第</w:t>
      </w:r>
      <w:r w:rsidR="00BB48CE" w:rsidRPr="00AC1F5E">
        <w:t>(2)</w:t>
      </w:r>
      <w:r w:rsidR="00BB48CE" w:rsidRPr="00AC1F5E">
        <w:t>款和《劳动法》第</w:t>
      </w:r>
      <w:r w:rsidR="00BB48CE" w:rsidRPr="00AC1F5E">
        <w:t>142</w:t>
      </w:r>
      <w:r w:rsidR="00BB48CE" w:rsidRPr="00AC1F5E">
        <w:t>条第</w:t>
      </w:r>
      <w:r w:rsidR="00BB48CE" w:rsidRPr="00AC1F5E">
        <w:t>(3)</w:t>
      </w:r>
      <w:r w:rsidR="00BB48CE" w:rsidRPr="00AC1F5E">
        <w:t>款的规定。</w:t>
      </w:r>
    </w:p>
    <w:p w:rsidR="00BB48CE" w:rsidRPr="00AC1F5E" w:rsidRDefault="00C621A6" w:rsidP="00157604">
      <w:pPr>
        <w:pStyle w:val="SingleTxtGC"/>
      </w:pPr>
      <w:r>
        <w:rPr>
          <w:rFonts w:hint="eastAsia"/>
        </w:rPr>
        <w:t xml:space="preserve">209.  </w:t>
      </w:r>
      <w:r w:rsidR="00BB48CE" w:rsidRPr="00AC1F5E">
        <w:t>尽管在</w:t>
      </w:r>
      <w:r w:rsidR="00BB48CE" w:rsidRPr="00AC1F5E">
        <w:t>2000-2007</w:t>
      </w:r>
      <w:r w:rsidR="00BB48CE" w:rsidRPr="00AC1F5E">
        <w:t>年间，预算部门的工资增长速度快于生产部门，然而直到现在，两个部门的最低保障之间仍存在很大差距</w:t>
      </w:r>
      <w:r w:rsidR="00BB48CE" w:rsidRPr="00AC1F5E">
        <w:t>(</w:t>
      </w:r>
      <w:r w:rsidR="00BB48CE" w:rsidRPr="00AC1F5E">
        <w:t>预算部门一类工资的等级工资比生产性经济部门一类工资的等级工资低</w:t>
      </w:r>
      <w:r w:rsidR="00BB48CE" w:rsidRPr="00AC1F5E">
        <w:t>2.25</w:t>
      </w:r>
      <w:r w:rsidR="00BB48CE" w:rsidRPr="00AC1F5E">
        <w:t>倍</w:t>
      </w:r>
      <w:r w:rsidR="00BB48CE" w:rsidRPr="00AC1F5E">
        <w:t>)</w:t>
      </w:r>
      <w:r w:rsidR="00BB48CE" w:rsidRPr="00AC1F5E">
        <w:t>。因此，在许多情况下，同样的工作，在不同部门，支付的工资是不同的。</w:t>
      </w:r>
    </w:p>
    <w:p w:rsidR="00BB48CE" w:rsidRPr="00AC1F5E" w:rsidRDefault="00951CF2" w:rsidP="00157604">
      <w:pPr>
        <w:pStyle w:val="SingleTxtGC"/>
      </w:pPr>
      <w:r>
        <w:rPr>
          <w:rFonts w:hint="eastAsia"/>
        </w:rPr>
        <w:t>21</w:t>
      </w:r>
      <w:r w:rsidR="00C621A6">
        <w:rPr>
          <w:rFonts w:hint="eastAsia"/>
        </w:rPr>
        <w:t xml:space="preserve">0.  </w:t>
      </w:r>
      <w:r w:rsidR="00BB48CE" w:rsidRPr="00AC1F5E">
        <w:t>除了上述情况之外，值得一提的是，根据《劳动法》，达到退休年龄不构成解雇的理由。</w:t>
      </w:r>
    </w:p>
    <w:p w:rsidR="00BB48CE" w:rsidRPr="00AC1F5E" w:rsidRDefault="00625DA2" w:rsidP="00DF5F53">
      <w:pPr>
        <w:pStyle w:val="H23GC"/>
      </w:pPr>
      <w:bookmarkStart w:id="7" w:name="_Toc208289305"/>
      <w:r>
        <w:rPr>
          <w:rFonts w:hint="eastAsia"/>
        </w:rPr>
        <w:tab/>
      </w:r>
      <w:r w:rsidR="00BB48CE" w:rsidRPr="00AC1F5E">
        <w:t>3.</w:t>
      </w:r>
      <w:r w:rsidR="00BB48CE" w:rsidRPr="00AC1F5E">
        <w:tab/>
      </w:r>
      <w:bookmarkEnd w:id="7"/>
      <w:r w:rsidR="00BB48CE" w:rsidRPr="00AC1F5E">
        <w:t>平等机会</w:t>
      </w:r>
    </w:p>
    <w:p w:rsidR="00BB48CE" w:rsidRPr="00AC1F5E" w:rsidRDefault="001B1E95" w:rsidP="001B1E95">
      <w:pPr>
        <w:pStyle w:val="SingleTxtGC"/>
      </w:pPr>
      <w:r>
        <w:rPr>
          <w:rFonts w:hint="eastAsia"/>
        </w:rPr>
        <w:t xml:space="preserve">211.  </w:t>
      </w:r>
      <w:r w:rsidR="00BB48CE" w:rsidRPr="00AC1F5E">
        <w:t>《劳动保护法》</w:t>
      </w:r>
      <w:r w:rsidR="00BB48CE" w:rsidRPr="00AC1F5E">
        <w:t>(</w:t>
      </w:r>
      <w:smartTag w:uri="urn:schemas-microsoft-com:office:smarttags" w:element="chsdate">
        <w:smartTagPr>
          <w:attr w:name="IsROCDate" w:val="False"/>
          <w:attr w:name="IsLunarDate" w:val="False"/>
          <w:attr w:name="Day" w:val="1"/>
          <w:attr w:name="Month" w:val="7"/>
          <w:attr w:name="Year" w:val="1991"/>
        </w:smartTagPr>
        <w:r w:rsidR="00BB48CE" w:rsidRPr="00AC1F5E">
          <w:t>1991</w:t>
        </w:r>
        <w:r w:rsidR="00BB48CE" w:rsidRPr="00AC1F5E">
          <w:t>年</w:t>
        </w:r>
        <w:r w:rsidR="00BB48CE" w:rsidRPr="00AC1F5E">
          <w:t>7</w:t>
        </w:r>
        <w:r w:rsidR="00BB48CE" w:rsidRPr="00AC1F5E">
          <w:t>月</w:t>
        </w:r>
        <w:r w:rsidR="00BB48CE" w:rsidRPr="00AC1F5E">
          <w:t>1</w:t>
        </w:r>
        <w:r w:rsidR="00BB48CE" w:rsidRPr="00AC1F5E">
          <w:t>日</w:t>
        </w:r>
      </w:smartTag>
      <w:r w:rsidR="00BB48CE" w:rsidRPr="00AC1F5E">
        <w:t>第</w:t>
      </w:r>
      <w:r w:rsidR="00BB48CE" w:rsidRPr="00AC1F5E">
        <w:t>625-XII</w:t>
      </w:r>
      <w:r w:rsidR="00BB48CE" w:rsidRPr="00AC1F5E">
        <w:t>号</w:t>
      </w:r>
      <w:r w:rsidR="00BB48CE" w:rsidRPr="00AC1F5E">
        <w:t>)</w:t>
      </w:r>
      <w:r w:rsidR="00BB48CE" w:rsidRPr="00AC1F5E">
        <w:t>第</w:t>
      </w:r>
      <w:r w:rsidR="00BB48CE" w:rsidRPr="00AC1F5E">
        <w:t>3</w:t>
      </w:r>
      <w:r w:rsidR="00BB48CE" w:rsidRPr="00AC1F5E">
        <w:t>条规定，劳动保护的法律、标准、规范、规则、通知对所有国家机构和经济单位、企业、机构、组织、所有官方代表和雇员，一律具有强制性：</w:t>
      </w:r>
    </w:p>
    <w:p w:rsidR="00BB48CE" w:rsidRPr="00AC1F5E" w:rsidRDefault="00BB48CE" w:rsidP="00D53E42">
      <w:pPr>
        <w:pStyle w:val="SingleTxtGC"/>
        <w:numPr>
          <w:ilvl w:val="0"/>
          <w:numId w:val="56"/>
        </w:numPr>
      </w:pPr>
      <w:r w:rsidRPr="00AC1F5E">
        <w:t>劳动保护法规的覆盖范围延伸到所有与拥有不同形式的财产的企业、机构、组织有就业关系的雇员和家庭，包括自营职业者；合作社成员、专业技术学校、高等专科学校和一般性学校从事生产实习的学生；所有被招入企业工作的军事人员、被法院判定有罪的人员</w:t>
      </w:r>
      <w:r w:rsidRPr="00AC1F5E">
        <w:t>(</w:t>
      </w:r>
      <w:r w:rsidRPr="00AC1F5E">
        <w:t>在由负责对判决的执行进行管理的机构指定的企业工作期间</w:t>
      </w:r>
      <w:r w:rsidRPr="00AC1F5E">
        <w:t>)</w:t>
      </w:r>
      <w:r w:rsidRPr="00AC1F5E">
        <w:t>；以及从事为社会及国家的利益而组织的其他类型活动的人员</w:t>
      </w:r>
      <w:r w:rsidR="00D53E42" w:rsidRPr="00AC1F5E">
        <w:t>；</w:t>
      </w:r>
    </w:p>
    <w:p w:rsidR="00BB48CE" w:rsidRPr="00AC1F5E" w:rsidRDefault="00BB48CE" w:rsidP="00DF5F53">
      <w:pPr>
        <w:pStyle w:val="SingleTxtGC"/>
        <w:numPr>
          <w:ilvl w:val="0"/>
          <w:numId w:val="56"/>
        </w:numPr>
      </w:pPr>
      <w:r w:rsidRPr="00AC1F5E">
        <w:t>2002-2006</w:t>
      </w:r>
      <w:r w:rsidRPr="00AC1F5E">
        <w:t>年工业事故数量指标、</w:t>
      </w:r>
      <w:r w:rsidRPr="00AC1F5E">
        <w:t>2000-2006</w:t>
      </w:r>
      <w:r w:rsidRPr="00AC1F5E">
        <w:t>年间工作场所的工业事故情况和</w:t>
      </w:r>
      <w:r w:rsidRPr="00AC1F5E">
        <w:t>2003-2007</w:t>
      </w:r>
      <w:r w:rsidRPr="00AC1F5E">
        <w:t>年及</w:t>
      </w:r>
      <w:r w:rsidRPr="00AC1F5E">
        <w:t>2008</w:t>
      </w:r>
      <w:r w:rsidRPr="00AC1F5E">
        <w:t>年第一季度期间发生的严重及致命工业事故反映在附件</w:t>
      </w:r>
      <w:r w:rsidRPr="00AC1F5E">
        <w:t>1</w:t>
      </w:r>
      <w:r w:rsidRPr="00AC1F5E">
        <w:t>的表</w:t>
      </w:r>
      <w:r w:rsidRPr="00AC1F5E">
        <w:t>11</w:t>
      </w:r>
      <w:r w:rsidRPr="00AC1F5E">
        <w:t>、表</w:t>
      </w:r>
      <w:r w:rsidRPr="00AC1F5E">
        <w:t>12</w:t>
      </w:r>
      <w:r w:rsidRPr="00AC1F5E">
        <w:t>和表</w:t>
      </w:r>
      <w:r w:rsidRPr="00AC1F5E">
        <w:t>13</w:t>
      </w:r>
      <w:r w:rsidRPr="00AC1F5E">
        <w:t>中。</w:t>
      </w:r>
    </w:p>
    <w:p w:rsidR="00BB48CE" w:rsidRPr="00AC1F5E" w:rsidRDefault="001B1E95" w:rsidP="00DF5F53">
      <w:pPr>
        <w:pStyle w:val="H23GC"/>
      </w:pPr>
      <w:bookmarkStart w:id="8" w:name="_Toc208289306"/>
      <w:r>
        <w:rPr>
          <w:rFonts w:hint="eastAsia"/>
        </w:rPr>
        <w:tab/>
      </w:r>
      <w:r w:rsidR="00BB48CE" w:rsidRPr="00AC1F5E">
        <w:t>4.</w:t>
      </w:r>
      <w:r w:rsidR="00BB48CE" w:rsidRPr="00AC1F5E">
        <w:tab/>
      </w:r>
      <w:bookmarkEnd w:id="8"/>
      <w:r w:rsidR="00BB48CE" w:rsidRPr="00AC1F5E">
        <w:t>性别平等立法</w:t>
      </w:r>
    </w:p>
    <w:p w:rsidR="00BB48CE" w:rsidRPr="00AC1F5E" w:rsidRDefault="001B1E95" w:rsidP="001B1E95">
      <w:pPr>
        <w:pStyle w:val="SingleTxtGC"/>
      </w:pPr>
      <w:r>
        <w:rPr>
          <w:rFonts w:hint="eastAsia"/>
        </w:rPr>
        <w:t xml:space="preserve">212.  </w:t>
      </w:r>
      <w:r w:rsidR="00BB48CE" w:rsidRPr="00AC1F5E">
        <w:t>《摩尔多瓦共和国宪法》宣布了公民之间的平等，不分性别，不含基于这一标准的歧视性规范。摩尔多瓦共和国法律保障所有公民参与政治、经济、社会和文化生活的权利。</w:t>
      </w:r>
    </w:p>
    <w:p w:rsidR="00BB48CE" w:rsidRPr="00AC1F5E" w:rsidRDefault="001B1E95" w:rsidP="001B1E95">
      <w:pPr>
        <w:pStyle w:val="SingleTxtGC"/>
        <w:rPr>
          <w:iCs/>
        </w:rPr>
      </w:pPr>
      <w:r>
        <w:rPr>
          <w:rFonts w:hint="eastAsia"/>
          <w:iCs/>
        </w:rPr>
        <w:t xml:space="preserve">213.  </w:t>
      </w:r>
      <w:r w:rsidR="00BB48CE" w:rsidRPr="00AC1F5E">
        <w:rPr>
          <w:iCs/>
        </w:rPr>
        <w:t>摩尔多瓦共和国的最高法律</w:t>
      </w:r>
      <w:r w:rsidR="00BB48CE" w:rsidRPr="00AC1F5E">
        <w:rPr>
          <w:iCs/>
        </w:rPr>
        <w:t>(</w:t>
      </w:r>
      <w:r w:rsidR="00BB48CE" w:rsidRPr="00AC1F5E">
        <w:rPr>
          <w:iCs/>
        </w:rPr>
        <w:t>《宪法》</w:t>
      </w:r>
      <w:r w:rsidR="00BB48CE" w:rsidRPr="00AC1F5E">
        <w:rPr>
          <w:iCs/>
        </w:rPr>
        <w:t>)</w:t>
      </w:r>
      <w:r w:rsidR="00BB48CE" w:rsidRPr="00AC1F5E">
        <w:rPr>
          <w:iCs/>
        </w:rPr>
        <w:t>确保所有公民在法庭和公共当局面前的平等权利，不分种族、国籍、民族血统、语言、宗教、性别、见解、政治背景、社会出身或财富</w:t>
      </w:r>
      <w:r w:rsidR="00BB48CE" w:rsidRPr="00AC1F5E">
        <w:rPr>
          <w:iCs/>
        </w:rPr>
        <w:t>(</w:t>
      </w:r>
      <w:r w:rsidR="00BB48CE" w:rsidRPr="00AC1F5E">
        <w:rPr>
          <w:iCs/>
        </w:rPr>
        <w:t>第</w:t>
      </w:r>
      <w:r w:rsidR="00BB48CE" w:rsidRPr="00AC1F5E">
        <w:rPr>
          <w:iCs/>
        </w:rPr>
        <w:t>16(2)</w:t>
      </w:r>
      <w:r w:rsidR="00BB48CE" w:rsidRPr="00AC1F5E">
        <w:rPr>
          <w:iCs/>
        </w:rPr>
        <w:t>条</w:t>
      </w:r>
      <w:r w:rsidR="00BB48CE" w:rsidRPr="00AC1F5E">
        <w:rPr>
          <w:iCs/>
        </w:rPr>
        <w:t>)</w:t>
      </w:r>
      <w:r w:rsidR="00BB48CE" w:rsidRPr="00AC1F5E">
        <w:rPr>
          <w:iCs/>
        </w:rPr>
        <w:t>。</w:t>
      </w:r>
    </w:p>
    <w:p w:rsidR="00BB48CE" w:rsidRPr="00AC1F5E" w:rsidRDefault="001B1E95" w:rsidP="001B1E95">
      <w:pPr>
        <w:pStyle w:val="SingleTxtGC"/>
        <w:rPr>
          <w:iCs/>
        </w:rPr>
      </w:pPr>
      <w:r>
        <w:rPr>
          <w:rFonts w:hint="eastAsia"/>
          <w:iCs/>
        </w:rPr>
        <w:t xml:space="preserve">214.  </w:t>
      </w:r>
      <w:r w:rsidR="00BB48CE" w:rsidRPr="00AC1F5E">
        <w:rPr>
          <w:iCs/>
        </w:rPr>
        <w:t>这些权利列于《宪法》第二章，其中重申了下列文书规定的各项权利：《社会、经济、文化权利国际公约》；关于</w:t>
      </w:r>
      <w:r w:rsidR="00BB48CE" w:rsidRPr="00AC1F5E">
        <w:rPr>
          <w:iCs/>
        </w:rPr>
        <w:t>“</w:t>
      </w:r>
      <w:r w:rsidR="00BB48CE" w:rsidRPr="00AC1F5E">
        <w:rPr>
          <w:iCs/>
        </w:rPr>
        <w:t>家庭建立在男女双方共同商定的婚姻、男女权利平等及父母确保照顾和教育其子女的权利和义务的基础上</w:t>
      </w:r>
      <w:r w:rsidR="00BB48CE" w:rsidRPr="00AC1F5E">
        <w:rPr>
          <w:iCs/>
        </w:rPr>
        <w:t>”</w:t>
      </w:r>
      <w:r w:rsidR="00BB48CE" w:rsidRPr="00AC1F5E">
        <w:rPr>
          <w:iCs/>
        </w:rPr>
        <w:t>的宪法性规范</w:t>
      </w:r>
      <w:r w:rsidR="00BB48CE" w:rsidRPr="00AC1F5E">
        <w:rPr>
          <w:iCs/>
        </w:rPr>
        <w:t>(</w:t>
      </w:r>
      <w:r w:rsidR="00BB48CE" w:rsidRPr="00AC1F5E">
        <w:rPr>
          <w:iCs/>
        </w:rPr>
        <w:t>第</w:t>
      </w:r>
      <w:r w:rsidR="00BB48CE" w:rsidRPr="00AC1F5E">
        <w:rPr>
          <w:iCs/>
        </w:rPr>
        <w:t>48(2)</w:t>
      </w:r>
      <w:r w:rsidR="00BB48CE" w:rsidRPr="00AC1F5E">
        <w:rPr>
          <w:iCs/>
        </w:rPr>
        <w:t>条</w:t>
      </w:r>
      <w:r w:rsidR="00BB48CE" w:rsidRPr="00AC1F5E">
        <w:rPr>
          <w:iCs/>
        </w:rPr>
        <w:t>)</w:t>
      </w:r>
      <w:r w:rsidR="00BB48CE" w:rsidRPr="00AC1F5E">
        <w:rPr>
          <w:iCs/>
        </w:rPr>
        <w:t>；以及</w:t>
      </w:r>
      <w:smartTag w:uri="urn:schemas-microsoft-com:office:smarttags" w:element="chsdate">
        <w:smartTagPr>
          <w:attr w:name="IsROCDate" w:val="False"/>
          <w:attr w:name="IsLunarDate" w:val="False"/>
          <w:attr w:name="Day" w:val="20"/>
          <w:attr w:name="Month" w:val="12"/>
          <w:attr w:name="Year" w:val="1952"/>
        </w:smartTagPr>
        <w:r w:rsidR="00BB48CE" w:rsidRPr="00AC1F5E">
          <w:rPr>
            <w:iCs/>
          </w:rPr>
          <w:t>1952</w:t>
        </w:r>
        <w:r w:rsidR="00BB48CE" w:rsidRPr="00AC1F5E">
          <w:rPr>
            <w:iCs/>
          </w:rPr>
          <w:t>年</w:t>
        </w:r>
        <w:r w:rsidR="00BB48CE" w:rsidRPr="00AC1F5E">
          <w:rPr>
            <w:iCs/>
          </w:rPr>
          <w:t>12</w:t>
        </w:r>
        <w:r w:rsidR="00BB48CE" w:rsidRPr="00AC1F5E">
          <w:rPr>
            <w:iCs/>
          </w:rPr>
          <w:t>月</w:t>
        </w:r>
        <w:r w:rsidR="00BB48CE" w:rsidRPr="00AC1F5E">
          <w:rPr>
            <w:iCs/>
          </w:rPr>
          <w:t>20</w:t>
        </w:r>
        <w:r w:rsidR="00BB48CE" w:rsidRPr="00AC1F5E">
          <w:rPr>
            <w:iCs/>
          </w:rPr>
          <w:t>日</w:t>
        </w:r>
      </w:smartTag>
      <w:r w:rsidR="00BB48CE" w:rsidRPr="00AC1F5E">
        <w:rPr>
          <w:iCs/>
        </w:rPr>
        <w:t>于纽约签署、经摩尔多瓦共和国</w:t>
      </w:r>
      <w:smartTag w:uri="urn:schemas-microsoft-com:office:smarttags" w:element="chsdate">
        <w:smartTagPr>
          <w:attr w:name="IsROCDate" w:val="False"/>
          <w:attr w:name="IsLunarDate" w:val="False"/>
          <w:attr w:name="Day" w:val="10"/>
          <w:attr w:name="Month" w:val="9"/>
          <w:attr w:name="Year" w:val="1991"/>
        </w:smartTagPr>
        <w:r w:rsidR="00BB48CE" w:rsidRPr="00AC1F5E">
          <w:rPr>
            <w:iCs/>
          </w:rPr>
          <w:t>1991</w:t>
        </w:r>
        <w:r w:rsidR="00BB48CE" w:rsidRPr="00AC1F5E">
          <w:rPr>
            <w:iCs/>
          </w:rPr>
          <w:t>年</w:t>
        </w:r>
        <w:r w:rsidR="00BB48CE" w:rsidRPr="00AC1F5E">
          <w:rPr>
            <w:iCs/>
          </w:rPr>
          <w:t>9</w:t>
        </w:r>
        <w:r w:rsidR="00BB48CE" w:rsidRPr="00AC1F5E">
          <w:rPr>
            <w:iCs/>
          </w:rPr>
          <w:t>月</w:t>
        </w:r>
        <w:r w:rsidR="00BB48CE" w:rsidRPr="00AC1F5E">
          <w:rPr>
            <w:iCs/>
          </w:rPr>
          <w:t>10</w:t>
        </w:r>
        <w:r w:rsidR="00BB48CE" w:rsidRPr="00AC1F5E">
          <w:rPr>
            <w:iCs/>
          </w:rPr>
          <w:t>日</w:t>
        </w:r>
      </w:smartTag>
      <w:r w:rsidR="00BB48CE" w:rsidRPr="00AC1F5E">
        <w:rPr>
          <w:iCs/>
        </w:rPr>
        <w:t>第</w:t>
      </w:r>
      <w:r w:rsidR="00BB48CE" w:rsidRPr="00AC1F5E">
        <w:rPr>
          <w:iCs/>
        </w:rPr>
        <w:t>707-XII</w:t>
      </w:r>
      <w:r w:rsidR="00BB48CE" w:rsidRPr="00AC1F5E">
        <w:rPr>
          <w:iCs/>
        </w:rPr>
        <w:t>号议会决定批准的《妇女政治权利公约》和</w:t>
      </w:r>
      <w:smartTag w:uri="urn:schemas-microsoft-com:office:smarttags" w:element="chsdate">
        <w:smartTagPr>
          <w:attr w:name="IsROCDate" w:val="False"/>
          <w:attr w:name="IsLunarDate" w:val="False"/>
          <w:attr w:name="Day" w:val="18"/>
          <w:attr w:name="Month" w:val="12"/>
          <w:attr w:name="Year" w:val="1979"/>
        </w:smartTagPr>
        <w:r w:rsidR="00BB48CE" w:rsidRPr="00AC1F5E">
          <w:rPr>
            <w:iCs/>
          </w:rPr>
          <w:t>1979</w:t>
        </w:r>
        <w:r w:rsidR="00BB48CE" w:rsidRPr="00AC1F5E">
          <w:rPr>
            <w:iCs/>
          </w:rPr>
          <w:t>年</w:t>
        </w:r>
        <w:r w:rsidR="00BB48CE" w:rsidRPr="00AC1F5E">
          <w:rPr>
            <w:iCs/>
          </w:rPr>
          <w:t>12</w:t>
        </w:r>
        <w:r w:rsidR="00BB48CE" w:rsidRPr="00AC1F5E">
          <w:rPr>
            <w:iCs/>
          </w:rPr>
          <w:t>月</w:t>
        </w:r>
        <w:r w:rsidR="00BB48CE" w:rsidRPr="00AC1F5E">
          <w:rPr>
            <w:iCs/>
          </w:rPr>
          <w:t>18</w:t>
        </w:r>
        <w:r w:rsidR="00BB48CE" w:rsidRPr="00AC1F5E">
          <w:rPr>
            <w:iCs/>
          </w:rPr>
          <w:t>日</w:t>
        </w:r>
      </w:smartTag>
      <w:r w:rsidR="00BB48CE" w:rsidRPr="00AC1F5E">
        <w:rPr>
          <w:iCs/>
        </w:rPr>
        <w:t>于纽约签署、经摩尔多瓦共和国</w:t>
      </w:r>
      <w:smartTag w:uri="urn:schemas-microsoft-com:office:smarttags" w:element="chsdate">
        <w:smartTagPr>
          <w:attr w:name="IsROCDate" w:val="False"/>
          <w:attr w:name="IsLunarDate" w:val="False"/>
          <w:attr w:name="Day" w:val="28"/>
          <w:attr w:name="Month" w:val="4"/>
          <w:attr w:name="Year" w:val="1994"/>
        </w:smartTagPr>
        <w:r w:rsidR="00BB48CE" w:rsidRPr="00AC1F5E">
          <w:rPr>
            <w:iCs/>
          </w:rPr>
          <w:t>1994</w:t>
        </w:r>
        <w:r w:rsidR="00BB48CE" w:rsidRPr="00AC1F5E">
          <w:rPr>
            <w:iCs/>
          </w:rPr>
          <w:t>年</w:t>
        </w:r>
        <w:r w:rsidR="00BB48CE" w:rsidRPr="00AC1F5E">
          <w:rPr>
            <w:iCs/>
          </w:rPr>
          <w:t>4</w:t>
        </w:r>
        <w:r w:rsidR="00BB48CE" w:rsidRPr="00AC1F5E">
          <w:rPr>
            <w:iCs/>
          </w:rPr>
          <w:t>月</w:t>
        </w:r>
        <w:r w:rsidR="00BB48CE" w:rsidRPr="00AC1F5E">
          <w:rPr>
            <w:iCs/>
          </w:rPr>
          <w:t>28</w:t>
        </w:r>
        <w:r w:rsidR="00BB48CE" w:rsidRPr="00AC1F5E">
          <w:rPr>
            <w:iCs/>
          </w:rPr>
          <w:t>日</w:t>
        </w:r>
      </w:smartTag>
      <w:r w:rsidR="00BB48CE" w:rsidRPr="00AC1F5E">
        <w:rPr>
          <w:iCs/>
        </w:rPr>
        <w:t>第</w:t>
      </w:r>
      <w:r w:rsidR="00BB48CE" w:rsidRPr="00AC1F5E">
        <w:rPr>
          <w:iCs/>
        </w:rPr>
        <w:t>87-XIII</w:t>
      </w:r>
      <w:r w:rsidR="00BB48CE" w:rsidRPr="00AC1F5E">
        <w:rPr>
          <w:iCs/>
        </w:rPr>
        <w:t>号议会决定批准的《消除对妇女一切形式歧视公约》。</w:t>
      </w:r>
    </w:p>
    <w:p w:rsidR="00BB48CE" w:rsidRPr="00AC1F5E" w:rsidRDefault="001B1E95" w:rsidP="001B1E95">
      <w:pPr>
        <w:pStyle w:val="SingleTxtGC"/>
        <w:rPr>
          <w:iCs/>
        </w:rPr>
      </w:pPr>
      <w:r>
        <w:rPr>
          <w:rFonts w:hint="eastAsia"/>
          <w:iCs/>
        </w:rPr>
        <w:t xml:space="preserve">215.  </w:t>
      </w:r>
      <w:r w:rsidR="00BB48CE" w:rsidRPr="00AC1F5E">
        <w:rPr>
          <w:iCs/>
        </w:rPr>
        <w:t>《摩尔多瓦共和国劳动法》载有许多关于保证保障男女之间权利平等的规定。《劳动法》第</w:t>
      </w:r>
      <w:r w:rsidR="00BB48CE" w:rsidRPr="00AC1F5E">
        <w:rPr>
          <w:iCs/>
        </w:rPr>
        <w:t>3</w:t>
      </w:r>
      <w:r w:rsidR="00BB48CE" w:rsidRPr="00AC1F5E">
        <w:rPr>
          <w:iCs/>
        </w:rPr>
        <w:t>条从男女权利平等的角度规定：</w:t>
      </w:r>
      <w:r w:rsidR="00BB48CE" w:rsidRPr="00AC1F5E">
        <w:rPr>
          <w:iCs/>
        </w:rPr>
        <w:t>“</w:t>
      </w:r>
      <w:r w:rsidR="00BB48CE" w:rsidRPr="00AC1F5E">
        <w:rPr>
          <w:iCs/>
        </w:rPr>
        <w:t>男女双方在其家庭关系、个人权利和财产权范围内享有平等</w:t>
      </w:r>
      <w:r w:rsidR="00BB48CE" w:rsidRPr="00AC1F5E">
        <w:rPr>
          <w:iCs/>
        </w:rPr>
        <w:t>”</w:t>
      </w:r>
      <w:r w:rsidR="00BB48CE" w:rsidRPr="00AC1F5E">
        <w:rPr>
          <w:iCs/>
        </w:rPr>
        <w:t>。这项规定在第</w:t>
      </w:r>
      <w:r w:rsidR="00BB48CE" w:rsidRPr="00AC1F5E">
        <w:rPr>
          <w:iCs/>
        </w:rPr>
        <w:t>4</w:t>
      </w:r>
      <w:r w:rsidR="00BB48CE" w:rsidRPr="00AC1F5E">
        <w:rPr>
          <w:iCs/>
        </w:rPr>
        <w:t>条中作了进一步阐述。根据第</w:t>
      </w:r>
      <w:r w:rsidR="00BB48CE" w:rsidRPr="00AC1F5E">
        <w:rPr>
          <w:iCs/>
        </w:rPr>
        <w:t>4</w:t>
      </w:r>
      <w:r w:rsidR="00BB48CE" w:rsidRPr="00AC1F5E">
        <w:rPr>
          <w:iCs/>
        </w:rPr>
        <w:t>条规定，摩尔多瓦共和国</w:t>
      </w:r>
      <w:r w:rsidR="00BB48CE" w:rsidRPr="00AC1F5E">
        <w:rPr>
          <w:iCs/>
        </w:rPr>
        <w:t>“</w:t>
      </w:r>
      <w:r w:rsidR="00BB48CE" w:rsidRPr="00AC1F5E">
        <w:rPr>
          <w:iCs/>
        </w:rPr>
        <w:t>不允许在成立家庭时和在家庭关系、社会和财富地位、种族和民族、性别、教育、语言、宗教态度、活动类型和形式、住地以及任何其他情况的范围内，对既定权利实行任何形式的直接或间接限制以及谋取任何类型的直接或间接优势。</w:t>
      </w:r>
    </w:p>
    <w:p w:rsidR="00BB48CE" w:rsidRPr="00AC1F5E" w:rsidRDefault="001B1E95" w:rsidP="001B1E95">
      <w:pPr>
        <w:pStyle w:val="SingleTxtGC"/>
        <w:rPr>
          <w:iCs/>
        </w:rPr>
      </w:pPr>
      <w:r>
        <w:rPr>
          <w:rFonts w:hint="eastAsia"/>
          <w:iCs/>
        </w:rPr>
        <w:t xml:space="preserve">216.  </w:t>
      </w:r>
      <w:r w:rsidR="00BB48CE" w:rsidRPr="00AC1F5E">
        <w:rPr>
          <w:iCs/>
        </w:rPr>
        <w:t>男女平等机会原则促进了男女人权的保护、增进和尊重。男女平等的前提是在所有生活领域中确保和给予男女平等机会。</w:t>
      </w:r>
    </w:p>
    <w:p w:rsidR="00BB48CE" w:rsidRPr="00AC1F5E" w:rsidRDefault="001B1E95" w:rsidP="001B1E95">
      <w:pPr>
        <w:pStyle w:val="SingleTxtGC"/>
        <w:rPr>
          <w:i/>
        </w:rPr>
      </w:pPr>
      <w:r>
        <w:rPr>
          <w:rFonts w:hint="eastAsia"/>
        </w:rPr>
        <w:t xml:space="preserve">217.  </w:t>
      </w:r>
      <w:r w:rsidR="00BB48CE" w:rsidRPr="00AC1F5E">
        <w:t>去年，摩尔多瓦共和国实行了重要的立法改革，以使国家的法律符合国际标准，尤其是欧洲联盟的标准。在</w:t>
      </w:r>
      <w:r w:rsidR="00BB48CE" w:rsidRPr="00AC1F5E">
        <w:t>1990</w:t>
      </w:r>
      <w:r w:rsidR="00BB48CE" w:rsidRPr="00AC1F5E">
        <w:t>年代，摩尔多瓦共和国批准了人权领域的一些国际公约，包括《消除对妇女一切形式歧视公约》</w:t>
      </w:r>
      <w:r w:rsidR="00BB48CE" w:rsidRPr="00AC1F5E">
        <w:t>(1994</w:t>
      </w:r>
      <w:r w:rsidR="00BB48CE" w:rsidRPr="00AC1F5E">
        <w:t>年</w:t>
      </w:r>
      <w:r w:rsidR="00BB48CE" w:rsidRPr="00AC1F5E">
        <w:t>)</w:t>
      </w:r>
      <w:r w:rsidR="00BB48CE" w:rsidRPr="00AC1F5E">
        <w:t>、国际劳工组织《关于在就业和从事专业活动方面禁止歧视的公约》</w:t>
      </w:r>
      <w:r w:rsidR="00BB48CE" w:rsidRPr="00AC1F5E">
        <w:t>(1995</w:t>
      </w:r>
      <w:r w:rsidR="00BB48CE" w:rsidRPr="00AC1F5E">
        <w:t>年</w:t>
      </w:r>
      <w:r w:rsidR="00BB48CE" w:rsidRPr="00AC1F5E">
        <w:t>)</w:t>
      </w:r>
      <w:r w:rsidR="00BB48CE" w:rsidRPr="00AC1F5E">
        <w:t>、国际劳工组织《关于男女同工同酬的公约》</w:t>
      </w:r>
      <w:r w:rsidR="00BB48CE" w:rsidRPr="00AC1F5E">
        <w:t>(1999</w:t>
      </w:r>
      <w:r w:rsidR="00BB48CE" w:rsidRPr="00AC1F5E">
        <w:t>年</w:t>
      </w:r>
      <w:r w:rsidR="00BB48CE" w:rsidRPr="00AC1F5E">
        <w:t>)</w:t>
      </w:r>
      <w:r w:rsidR="00BB48CE" w:rsidRPr="00AC1F5E">
        <w:t>、《修订的欧洲社会宪章》</w:t>
      </w:r>
      <w:r w:rsidR="00BB48CE" w:rsidRPr="00AC1F5E">
        <w:t>(2001</w:t>
      </w:r>
      <w:r w:rsidR="00BB48CE" w:rsidRPr="00AC1F5E">
        <w:t>年</w:t>
      </w:r>
      <w:r w:rsidR="00BB48CE" w:rsidRPr="00AC1F5E">
        <w:t>)</w:t>
      </w:r>
      <w:r w:rsidR="00BB48CE" w:rsidRPr="00AC1F5E">
        <w:t>等。值得一提的是，这些文件每部都载有禁止在诸多领域实行性别歧视的规定。摩尔多瓦共和国直接将各项公约及其他国际法案纳入了其国家法律体系。</w:t>
      </w:r>
    </w:p>
    <w:p w:rsidR="00BB48CE" w:rsidRPr="00AC1F5E" w:rsidRDefault="001B1E95" w:rsidP="001B1E95">
      <w:pPr>
        <w:pStyle w:val="SingleTxtGC"/>
      </w:pPr>
      <w:r>
        <w:rPr>
          <w:rFonts w:hint="eastAsia"/>
        </w:rPr>
        <w:t xml:space="preserve">218.  </w:t>
      </w:r>
      <w:r w:rsidR="00BB48CE" w:rsidRPr="00AC1F5E">
        <w:t>为了确保男女在经济、社会、文化和其他生活领域享有平等权利和《摩尔多瓦共和国宪法》保障的各项权利，并防止和排除所有形式的性别歧视，摩尔多瓦共和国通过了关于确保男女机会平等的</w:t>
      </w:r>
      <w:smartTag w:uri="urn:schemas-microsoft-com:office:smarttags" w:element="chsdate">
        <w:smartTagPr>
          <w:attr w:name="IsROCDate" w:val="False"/>
          <w:attr w:name="IsLunarDate" w:val="False"/>
          <w:attr w:name="Day" w:val="9"/>
          <w:attr w:name="Month" w:val="2"/>
          <w:attr w:name="Year" w:val="2006"/>
        </w:smartTagPr>
        <w:r w:rsidR="00BB48CE" w:rsidRPr="00AC1F5E">
          <w:t>2006</w:t>
        </w:r>
        <w:r w:rsidR="00BB48CE" w:rsidRPr="00AC1F5E">
          <w:t>年</w:t>
        </w:r>
        <w:r w:rsidR="00BB48CE" w:rsidRPr="00AC1F5E">
          <w:t>2</w:t>
        </w:r>
        <w:r w:rsidR="00BB48CE" w:rsidRPr="00AC1F5E">
          <w:t>月</w:t>
        </w:r>
        <w:r w:rsidR="00BB48CE" w:rsidRPr="00AC1F5E">
          <w:t>9</w:t>
        </w:r>
        <w:r w:rsidR="00BB48CE" w:rsidRPr="00AC1F5E">
          <w:t>日</w:t>
        </w:r>
      </w:smartTag>
      <w:r w:rsidR="00BB48CE" w:rsidRPr="00AC1F5E">
        <w:t>第</w:t>
      </w:r>
      <w:r w:rsidR="00BB48CE" w:rsidRPr="00AC1F5E">
        <w:t>5-XVI</w:t>
      </w:r>
      <w:r w:rsidR="00BB48CE" w:rsidRPr="00AC1F5E">
        <w:t>号法律。</w:t>
      </w:r>
    </w:p>
    <w:p w:rsidR="00BB48CE" w:rsidRPr="00AC1F5E" w:rsidRDefault="001B1E95" w:rsidP="001B1E95">
      <w:pPr>
        <w:pStyle w:val="SingleTxtGC"/>
      </w:pPr>
      <w:r>
        <w:rPr>
          <w:rFonts w:hint="eastAsia"/>
        </w:rPr>
        <w:t xml:space="preserve">219.  </w:t>
      </w:r>
      <w:r w:rsidR="00BB48CE" w:rsidRPr="00AC1F5E">
        <w:t>该法加强了男子和妇女平等获得行政机构的公共职务的机会和参加选举的机会，并规定了社会经济领域</w:t>
      </w:r>
      <w:r w:rsidR="00BB48CE" w:rsidRPr="00AC1F5E">
        <w:t>(</w:t>
      </w:r>
      <w:r w:rsidR="00BB48CE" w:rsidRPr="00AC1F5E">
        <w:t>尤其是就业领域</w:t>
      </w:r>
      <w:r w:rsidR="00BB48CE" w:rsidRPr="00AC1F5E">
        <w:t>)</w:t>
      </w:r>
      <w:r w:rsidR="00BB48CE" w:rsidRPr="00AC1F5E">
        <w:t>的一系列义务以及雇主的一些义务。根据各项规定，</w:t>
      </w:r>
      <w:r w:rsidR="00BB48CE" w:rsidRPr="00AC1F5E">
        <w:t>“</w:t>
      </w:r>
      <w:r w:rsidR="00BB48CE" w:rsidRPr="00AC1F5E">
        <w:t>雇主的歧视性行动</w:t>
      </w:r>
      <w:r w:rsidR="00BB48CE" w:rsidRPr="00AC1F5E">
        <w:t>”</w:t>
      </w:r>
      <w:r w:rsidR="00BB48CE" w:rsidRPr="00AC1F5E">
        <w:t>、</w:t>
      </w:r>
      <w:r w:rsidR="00BB48CE" w:rsidRPr="00AC1F5E">
        <w:t>“</w:t>
      </w:r>
      <w:r w:rsidR="00BB48CE" w:rsidRPr="00AC1F5E">
        <w:t>无理拒绝就业</w:t>
      </w:r>
      <w:r w:rsidR="00BB48CE" w:rsidRPr="00AC1F5E">
        <w:t>”</w:t>
      </w:r>
      <w:r w:rsidR="00BB48CE" w:rsidRPr="00AC1F5E">
        <w:t>等定义获得了解释。</w:t>
      </w:r>
    </w:p>
    <w:p w:rsidR="00BB48CE" w:rsidRPr="00AC1F5E" w:rsidRDefault="001B1E95" w:rsidP="001B1E95">
      <w:pPr>
        <w:pStyle w:val="SingleTxtGC"/>
      </w:pPr>
      <w:r>
        <w:rPr>
          <w:rFonts w:hint="eastAsia"/>
        </w:rPr>
        <w:t xml:space="preserve">220.  </w:t>
      </w:r>
      <w:r w:rsidR="00BB48CE" w:rsidRPr="00AC1F5E">
        <w:t>此外，还规定了确保教育和卫生领域男女平等的义务。对于违反男女平等法规实行性别歧视性的实体，将按现行法律追究责任。</w:t>
      </w:r>
    </w:p>
    <w:p w:rsidR="00BB48CE" w:rsidRPr="00AC1F5E" w:rsidRDefault="001B1E95" w:rsidP="001B1E95">
      <w:pPr>
        <w:pStyle w:val="SingleTxtGC"/>
      </w:pPr>
      <w:r>
        <w:rPr>
          <w:rFonts w:hint="eastAsia"/>
        </w:rPr>
        <w:t xml:space="preserve">221.  </w:t>
      </w:r>
      <w:r w:rsidR="00BB48CE" w:rsidRPr="00AC1F5E">
        <w:t>通过《男女平等机会法》的规定，加强了该领域机构框架，下列机构被赋予了男女平等权限：</w:t>
      </w:r>
    </w:p>
    <w:p w:rsidR="00BB48CE" w:rsidRPr="00AC1F5E" w:rsidRDefault="00BB48CE" w:rsidP="001B1E95">
      <w:pPr>
        <w:pStyle w:val="SingleTxtGC"/>
        <w:numPr>
          <w:ilvl w:val="0"/>
          <w:numId w:val="55"/>
        </w:numPr>
      </w:pPr>
      <w:r w:rsidRPr="00AC1F5E">
        <w:t>议会；</w:t>
      </w:r>
    </w:p>
    <w:p w:rsidR="00BB48CE" w:rsidRPr="00AC1F5E" w:rsidRDefault="00BB48CE" w:rsidP="001B1E95">
      <w:pPr>
        <w:pStyle w:val="SingleTxtGC"/>
        <w:numPr>
          <w:ilvl w:val="0"/>
          <w:numId w:val="55"/>
        </w:numPr>
      </w:pPr>
      <w:r w:rsidRPr="00AC1F5E">
        <w:t>政府；</w:t>
      </w:r>
    </w:p>
    <w:p w:rsidR="00BB48CE" w:rsidRPr="00AC1F5E" w:rsidRDefault="00BB48CE" w:rsidP="001B1E95">
      <w:pPr>
        <w:pStyle w:val="SingleTxtGC"/>
        <w:numPr>
          <w:ilvl w:val="0"/>
          <w:numId w:val="55"/>
        </w:numPr>
      </w:pPr>
      <w:r w:rsidRPr="00AC1F5E">
        <w:t>政府男女平等委员会；</w:t>
      </w:r>
    </w:p>
    <w:p w:rsidR="00BB48CE" w:rsidRPr="00AC1F5E" w:rsidRDefault="00BB48CE" w:rsidP="001B1E95">
      <w:pPr>
        <w:pStyle w:val="SingleTxtGC"/>
        <w:numPr>
          <w:ilvl w:val="0"/>
          <w:numId w:val="55"/>
        </w:numPr>
      </w:pPr>
      <w:r w:rsidRPr="00AC1F5E">
        <w:t>社会保护、家庭和儿童部</w:t>
      </w:r>
      <w:r w:rsidRPr="00AC1F5E">
        <w:t>(</w:t>
      </w:r>
      <w:r w:rsidRPr="00AC1F5E">
        <w:t>特别机构</w:t>
      </w:r>
      <w:r w:rsidRPr="00AC1F5E">
        <w:t>)</w:t>
      </w:r>
      <w:r w:rsidRPr="00AC1F5E">
        <w:t>；</w:t>
      </w:r>
    </w:p>
    <w:p w:rsidR="00BB48CE" w:rsidRPr="00AC1F5E" w:rsidRDefault="00BB48CE" w:rsidP="001B1E95">
      <w:pPr>
        <w:pStyle w:val="SingleTxtGC"/>
        <w:numPr>
          <w:ilvl w:val="0"/>
          <w:numId w:val="55"/>
        </w:numPr>
      </w:pPr>
      <w:r w:rsidRPr="00AC1F5E">
        <w:t>各部和中央行政当局</w:t>
      </w:r>
      <w:r w:rsidRPr="00AC1F5E">
        <w:t>(</w:t>
      </w:r>
      <w:r w:rsidRPr="00AC1F5E">
        <w:t>妇女事务单位</w:t>
      </w:r>
      <w:r w:rsidRPr="00AC1F5E">
        <w:t>)</w:t>
      </w:r>
      <w:r w:rsidRPr="00AC1F5E">
        <w:t>；</w:t>
      </w:r>
    </w:p>
    <w:p w:rsidR="00BB48CE" w:rsidRPr="00AC1F5E" w:rsidRDefault="00BB48CE" w:rsidP="001B1E95">
      <w:pPr>
        <w:pStyle w:val="SingleTxtGC"/>
        <w:numPr>
          <w:ilvl w:val="0"/>
          <w:numId w:val="55"/>
        </w:numPr>
      </w:pPr>
      <w:r w:rsidRPr="00AC1F5E">
        <w:t>地方公共行政当局</w:t>
      </w:r>
      <w:r w:rsidRPr="00AC1F5E">
        <w:t>(</w:t>
      </w:r>
      <w:r w:rsidRPr="00AC1F5E">
        <w:t>妇女事务单位</w:t>
      </w:r>
      <w:r w:rsidRPr="00AC1F5E">
        <w:t>)</w:t>
      </w:r>
      <w:r w:rsidRPr="00AC1F5E">
        <w:t>。</w:t>
      </w:r>
    </w:p>
    <w:p w:rsidR="00BB48CE" w:rsidRPr="00AC1F5E" w:rsidRDefault="001B1E95" w:rsidP="00DF5F53">
      <w:pPr>
        <w:pStyle w:val="H23GC"/>
      </w:pPr>
      <w:bookmarkStart w:id="9" w:name="_Toc208289307"/>
      <w:r>
        <w:rPr>
          <w:rFonts w:hint="eastAsia"/>
        </w:rPr>
        <w:tab/>
      </w:r>
      <w:r w:rsidR="00BB48CE" w:rsidRPr="00AC1F5E">
        <w:t>5.</w:t>
      </w:r>
      <w:r>
        <w:rPr>
          <w:rFonts w:hint="eastAsia"/>
        </w:rPr>
        <w:tab/>
      </w:r>
      <w:r w:rsidR="00BB48CE" w:rsidRPr="00AC1F5E">
        <w:t>工作时间的限制</w:t>
      </w:r>
      <w:bookmarkEnd w:id="9"/>
    </w:p>
    <w:p w:rsidR="00BB48CE" w:rsidRPr="00AC1F5E" w:rsidRDefault="00DF5F53" w:rsidP="00DF5F53">
      <w:pPr>
        <w:pStyle w:val="H4GC"/>
      </w:pPr>
      <w:r>
        <w:rPr>
          <w:rFonts w:hint="eastAsia"/>
        </w:rPr>
        <w:tab/>
      </w:r>
      <w:r>
        <w:rPr>
          <w:rFonts w:hint="eastAsia"/>
        </w:rPr>
        <w:tab/>
      </w:r>
      <w:r w:rsidR="00BB48CE" w:rsidRPr="00AC1F5E">
        <w:t>每周工作时间</w:t>
      </w:r>
    </w:p>
    <w:p w:rsidR="00BB48CE" w:rsidRPr="00AC1F5E" w:rsidRDefault="001B1E95" w:rsidP="001B1E95">
      <w:pPr>
        <w:pStyle w:val="SingleTxtGC"/>
      </w:pPr>
      <w:r>
        <w:rPr>
          <w:rFonts w:hint="eastAsia"/>
        </w:rPr>
        <w:t xml:space="preserve">222.  </w:t>
      </w:r>
      <w:r w:rsidR="00BB48CE" w:rsidRPr="00AC1F5E">
        <w:t>根据《宪法》</w:t>
      </w:r>
      <w:r w:rsidR="00BB48CE" w:rsidRPr="00AC1F5E">
        <w:t>(</w:t>
      </w:r>
      <w:r w:rsidR="00BB48CE" w:rsidRPr="00AC1F5E">
        <w:t>第</w:t>
      </w:r>
      <w:r w:rsidR="00BB48CE" w:rsidRPr="00AC1F5E">
        <w:t>43(3)</w:t>
      </w:r>
      <w:r w:rsidR="00BB48CE" w:rsidRPr="00AC1F5E">
        <w:t>条</w:t>
      </w:r>
      <w:r w:rsidR="00BB48CE" w:rsidRPr="00AC1F5E">
        <w:t>)</w:t>
      </w:r>
      <w:r w:rsidR="00BB48CE" w:rsidRPr="00AC1F5E">
        <w:t>，每周工作时间最长为</w:t>
      </w:r>
      <w:r w:rsidR="00BB48CE" w:rsidRPr="00AC1F5E">
        <w:t>40</w:t>
      </w:r>
      <w:r w:rsidR="00BB48CE" w:rsidRPr="00AC1F5E">
        <w:t>小时。《劳动法》规定了同样的每周正常工作时间</w:t>
      </w:r>
      <w:r w:rsidR="00BB48CE" w:rsidRPr="00AC1F5E">
        <w:t>(</w:t>
      </w:r>
      <w:r w:rsidR="00BB48CE" w:rsidRPr="00AC1F5E">
        <w:t>第</w:t>
      </w:r>
      <w:r w:rsidR="00BB48CE" w:rsidRPr="00AC1F5E">
        <w:t>95</w:t>
      </w:r>
      <w:r w:rsidR="00BB48CE" w:rsidRPr="00AC1F5E">
        <w:t>条</w:t>
      </w:r>
      <w:r w:rsidR="00BB48CE" w:rsidRPr="00AC1F5E">
        <w:t>)</w:t>
      </w:r>
      <w:r w:rsidR="00BB48CE" w:rsidRPr="00AC1F5E">
        <w:t>。所述时间符合劳动领域国际法案的规定，即劳工组织关于将工时缩短到每周</w:t>
      </w:r>
      <w:r w:rsidR="00BB48CE" w:rsidRPr="00AC1F5E">
        <w:t>40</w:t>
      </w:r>
      <w:r w:rsidR="00BB48CE" w:rsidRPr="00AC1F5E">
        <w:t>小时的第</w:t>
      </w:r>
      <w:r w:rsidR="00BB48CE" w:rsidRPr="00AC1F5E">
        <w:t>47</w:t>
      </w:r>
      <w:r w:rsidR="00BB48CE" w:rsidRPr="00AC1F5E">
        <w:t>号公约的规定。摩尔多瓦共和国于</w:t>
      </w:r>
      <w:r w:rsidR="00BB48CE" w:rsidRPr="00AC1F5E">
        <w:t>1995</w:t>
      </w:r>
      <w:r w:rsidR="00BB48CE" w:rsidRPr="00AC1F5E">
        <w:t>年批准了该公约。</w:t>
      </w:r>
    </w:p>
    <w:p w:rsidR="00BB48CE" w:rsidRPr="00AC1F5E" w:rsidRDefault="001B1E95" w:rsidP="001B1E95">
      <w:pPr>
        <w:pStyle w:val="SingleTxtGC"/>
      </w:pPr>
      <w:r>
        <w:rPr>
          <w:rFonts w:hint="eastAsia"/>
        </w:rPr>
        <w:t xml:space="preserve">223.  </w:t>
      </w:r>
      <w:r w:rsidR="00BB48CE" w:rsidRPr="00AC1F5E">
        <w:t>根据《劳动法》第</w:t>
      </w:r>
      <w:r w:rsidR="00BB48CE" w:rsidRPr="00AC1F5E">
        <w:t>98</w:t>
      </w:r>
      <w:r w:rsidR="00BB48CE" w:rsidRPr="00AC1F5E">
        <w:t>条，一周中工作时间的分布通常是固定的，每天</w:t>
      </w:r>
      <w:r w:rsidR="00BB48CE" w:rsidRPr="00AC1F5E">
        <w:t>8</w:t>
      </w:r>
      <w:r w:rsidR="00BB48CE" w:rsidRPr="00AC1F5E">
        <w:t>小时，总共</w:t>
      </w:r>
      <w:r w:rsidR="00BB48CE" w:rsidRPr="00AC1F5E">
        <w:t>5</w:t>
      </w:r>
      <w:r w:rsidR="00BB48CE" w:rsidRPr="00AC1F5E">
        <w:t>天，两天为休息日。</w:t>
      </w:r>
    </w:p>
    <w:p w:rsidR="00BB48CE" w:rsidRPr="00AC1F5E" w:rsidRDefault="001B1E95" w:rsidP="001B1E95">
      <w:pPr>
        <w:pStyle w:val="SingleTxtGC"/>
        <w:rPr>
          <w:u w:val="single"/>
        </w:rPr>
      </w:pPr>
      <w:r>
        <w:rPr>
          <w:rFonts w:hint="eastAsia"/>
        </w:rPr>
        <w:t xml:space="preserve">224.  </w:t>
      </w:r>
      <w:r w:rsidR="00BB48CE" w:rsidRPr="00AC1F5E">
        <w:t>同时，对于每周工作</w:t>
      </w:r>
      <w:r w:rsidR="00BB48CE" w:rsidRPr="00AC1F5E">
        <w:t>5</w:t>
      </w:r>
      <w:r w:rsidR="00BB48CE" w:rsidRPr="00AC1F5E">
        <w:t>天不合理的企业，作为例外，允许工作</w:t>
      </w:r>
      <w:r w:rsidR="00BB48CE" w:rsidRPr="00AC1F5E">
        <w:t>6</w:t>
      </w:r>
      <w:r w:rsidR="00BB48CE" w:rsidRPr="00AC1F5E">
        <w:t>天，</w:t>
      </w:r>
      <w:r w:rsidR="00BB48CE" w:rsidRPr="00AC1F5E">
        <w:t>1</w:t>
      </w:r>
      <w:r w:rsidR="00BB48CE" w:rsidRPr="00AC1F5E">
        <w:t>天为休息日。</w:t>
      </w:r>
    </w:p>
    <w:p w:rsidR="00BB48CE" w:rsidRPr="00AC1F5E" w:rsidRDefault="001B1E95" w:rsidP="001B1E95">
      <w:pPr>
        <w:pStyle w:val="SingleTxtGC"/>
      </w:pPr>
      <w:r>
        <w:rPr>
          <w:rFonts w:hint="eastAsia"/>
        </w:rPr>
        <w:t xml:space="preserve">225.  </w:t>
      </w:r>
      <w:r w:rsidR="00BB48CE" w:rsidRPr="00AC1F5E">
        <w:t>一周中工作时间的分布也可以采取压缩方式，即</w:t>
      </w:r>
      <w:r w:rsidR="00BB48CE" w:rsidRPr="00AC1F5E">
        <w:t>4</w:t>
      </w:r>
      <w:r w:rsidR="00BB48CE" w:rsidRPr="00AC1F5E">
        <w:t>天或</w:t>
      </w:r>
      <w:r w:rsidR="00BB48CE" w:rsidRPr="00AC1F5E">
        <w:t>4</w:t>
      </w:r>
      <w:r w:rsidR="00BB48CE" w:rsidRPr="00AC1F5E">
        <w:t>天半，前提是每周工作时间不超过法定最长时间。</w:t>
      </w:r>
    </w:p>
    <w:p w:rsidR="00BB48CE" w:rsidRPr="00AC1F5E" w:rsidRDefault="001B1E95" w:rsidP="001B1E95">
      <w:pPr>
        <w:pStyle w:val="SingleTxtGC"/>
      </w:pPr>
      <w:r>
        <w:rPr>
          <w:rFonts w:hint="eastAsia"/>
        </w:rPr>
        <w:t xml:space="preserve">226.  </w:t>
      </w:r>
      <w:r w:rsidR="00BB48CE" w:rsidRPr="00AC1F5E">
        <w:t>每周工作时间的类型、工作时间表</w:t>
      </w:r>
      <w:r w:rsidR="00BB48CE" w:rsidRPr="00AC1F5E">
        <w:t>(</w:t>
      </w:r>
      <w:r w:rsidR="00BB48CE" w:rsidRPr="00AC1F5E">
        <w:t>工作时间方案</w:t>
      </w:r>
      <w:r w:rsidR="00BB48CE" w:rsidRPr="00AC1F5E">
        <w:t>(</w:t>
      </w:r>
      <w:r w:rsidR="00BB48CE" w:rsidRPr="00AC1F5E">
        <w:t>排班</w:t>
      </w:r>
      <w:r w:rsidR="00BB48CE" w:rsidRPr="00AC1F5E">
        <w:t>)</w:t>
      </w:r>
      <w:r w:rsidR="00BB48CE" w:rsidRPr="00AC1F5E">
        <w:t>、工作日的起始、中断、工作日和休息日的平衡</w:t>
      </w:r>
      <w:r w:rsidR="00BB48CE" w:rsidRPr="00AC1F5E">
        <w:t>)</w:t>
      </w:r>
      <w:r w:rsidR="00BB48CE" w:rsidRPr="00AC1F5E">
        <w:t>按现行法律规定，通过企业内部条例和集体或个人就业合同确定。</w:t>
      </w:r>
    </w:p>
    <w:p w:rsidR="00BB48CE" w:rsidRPr="00AC1F5E" w:rsidRDefault="00DF5F53" w:rsidP="00DF5F53">
      <w:pPr>
        <w:pStyle w:val="H4GC"/>
      </w:pPr>
      <w:r>
        <w:rPr>
          <w:rFonts w:hint="eastAsia"/>
        </w:rPr>
        <w:tab/>
      </w:r>
      <w:r>
        <w:rPr>
          <w:rFonts w:hint="eastAsia"/>
        </w:rPr>
        <w:tab/>
      </w:r>
      <w:r w:rsidR="00BB48CE" w:rsidRPr="00AC1F5E">
        <w:t>每天工作时间</w:t>
      </w:r>
    </w:p>
    <w:p w:rsidR="00BB48CE" w:rsidRPr="00AC1F5E" w:rsidRDefault="001B1E95" w:rsidP="001B1E95">
      <w:pPr>
        <w:pStyle w:val="SingleTxtGC"/>
      </w:pPr>
      <w:r>
        <w:rPr>
          <w:rFonts w:hint="eastAsia"/>
        </w:rPr>
        <w:t xml:space="preserve">227.  </w:t>
      </w:r>
      <w:r w:rsidR="00BB48CE" w:rsidRPr="00AC1F5E">
        <w:t>根据《劳动法》第</w:t>
      </w:r>
      <w:r w:rsidR="00BB48CE" w:rsidRPr="00AC1F5E">
        <w:t>100</w:t>
      </w:r>
      <w:r w:rsidR="00BB48CE" w:rsidRPr="00AC1F5E">
        <w:t>条，每天正常工作时间为</w:t>
      </w:r>
      <w:r w:rsidR="00BB48CE" w:rsidRPr="00AC1F5E">
        <w:t>8</w:t>
      </w:r>
      <w:r w:rsidR="00BB48CE" w:rsidRPr="00AC1F5E">
        <w:t>小时。</w:t>
      </w:r>
    </w:p>
    <w:p w:rsidR="00BB48CE" w:rsidRPr="00AC1F5E" w:rsidRDefault="001B1E95" w:rsidP="001B1E95">
      <w:pPr>
        <w:pStyle w:val="SingleTxtGC"/>
      </w:pPr>
      <w:r>
        <w:rPr>
          <w:rFonts w:hint="eastAsia"/>
        </w:rPr>
        <w:t xml:space="preserve">228.  </w:t>
      </w:r>
      <w:r w:rsidR="00BB48CE" w:rsidRPr="00AC1F5E">
        <w:t>对于未达到</w:t>
      </w:r>
      <w:r w:rsidR="00BB48CE" w:rsidRPr="00AC1F5E">
        <w:t>16</w:t>
      </w:r>
      <w:r w:rsidR="00BB48CE" w:rsidRPr="00AC1F5E">
        <w:t>岁的雇员，每天工作时间不得超过</w:t>
      </w:r>
      <w:r w:rsidR="00BB48CE" w:rsidRPr="00AC1F5E">
        <w:t>5</w:t>
      </w:r>
      <w:r w:rsidR="00BB48CE" w:rsidRPr="00AC1F5E">
        <w:t>小时。</w:t>
      </w:r>
    </w:p>
    <w:p w:rsidR="00BB48CE" w:rsidRPr="00AC1F5E" w:rsidRDefault="001B1E95" w:rsidP="001B1E95">
      <w:pPr>
        <w:pStyle w:val="SingleTxtGC"/>
      </w:pPr>
      <w:r>
        <w:rPr>
          <w:rFonts w:hint="eastAsia"/>
        </w:rPr>
        <w:t xml:space="preserve">229.  </w:t>
      </w:r>
      <w:r w:rsidR="00BB48CE" w:rsidRPr="00AC1F5E">
        <w:t>对于</w:t>
      </w:r>
      <w:r w:rsidR="00BB48CE" w:rsidRPr="00AC1F5E">
        <w:t>16</w:t>
      </w:r>
      <w:r w:rsidR="00BB48CE" w:rsidRPr="00AC1F5E">
        <w:t>至</w:t>
      </w:r>
      <w:r w:rsidR="00BB48CE" w:rsidRPr="00AC1F5E">
        <w:t>18</w:t>
      </w:r>
      <w:r w:rsidR="00BB48CE" w:rsidRPr="00AC1F5E">
        <w:t>岁的雇员和工作于有害环境的雇员，每天工作时间不得超过</w:t>
      </w:r>
      <w:r w:rsidR="00BB48CE" w:rsidRPr="00AC1F5E">
        <w:t>7</w:t>
      </w:r>
      <w:r w:rsidR="00BB48CE" w:rsidRPr="00AC1F5E">
        <w:t>小时。</w:t>
      </w:r>
    </w:p>
    <w:p w:rsidR="00BB48CE" w:rsidRPr="00AC1F5E" w:rsidRDefault="001B1E95" w:rsidP="001B1E95">
      <w:pPr>
        <w:pStyle w:val="SingleTxtGC"/>
      </w:pPr>
      <w:r>
        <w:rPr>
          <w:rFonts w:hint="eastAsia"/>
        </w:rPr>
        <w:t xml:space="preserve">230.  </w:t>
      </w:r>
      <w:r w:rsidR="00BB48CE" w:rsidRPr="00AC1F5E">
        <w:t>对于残疾人，每天工作时间在每天正常工作时间限度内根据医疗证明确定。</w:t>
      </w:r>
    </w:p>
    <w:p w:rsidR="00BB48CE" w:rsidRPr="00AC1F5E" w:rsidRDefault="001B1E95" w:rsidP="001B1E95">
      <w:pPr>
        <w:pStyle w:val="SingleTxtGC"/>
      </w:pPr>
      <w:r>
        <w:rPr>
          <w:rFonts w:hint="eastAsia"/>
        </w:rPr>
        <w:t xml:space="preserve">231.  </w:t>
      </w:r>
      <w:r w:rsidR="00BB48CE" w:rsidRPr="00AC1F5E">
        <w:t>在每周正常工作</w:t>
      </w:r>
      <w:r w:rsidR="00BB48CE" w:rsidRPr="00AC1F5E">
        <w:t>40</w:t>
      </w:r>
      <w:r w:rsidR="00BB48CE" w:rsidRPr="00AC1F5E">
        <w:t>小时的限度内，每天工作时间最长不得超过</w:t>
      </w:r>
      <w:r w:rsidR="00BB48CE" w:rsidRPr="00AC1F5E">
        <w:t>10</w:t>
      </w:r>
      <w:r w:rsidR="00BB48CE" w:rsidRPr="00AC1F5E">
        <w:t>小时。</w:t>
      </w:r>
    </w:p>
    <w:p w:rsidR="00BB48CE" w:rsidRPr="00AC1F5E" w:rsidRDefault="001B1E95" w:rsidP="001B1E95">
      <w:pPr>
        <w:pStyle w:val="SingleTxtGC"/>
      </w:pPr>
      <w:r>
        <w:rPr>
          <w:rFonts w:hint="eastAsia"/>
        </w:rPr>
        <w:t xml:space="preserve">232.  </w:t>
      </w:r>
      <w:r w:rsidR="00BB48CE" w:rsidRPr="00AC1F5E">
        <w:t>对于某些类别的活动、企业或专业，通过集体协议，可以规定每天工作</w:t>
      </w:r>
      <w:r w:rsidR="00BB48CE" w:rsidRPr="00AC1F5E">
        <w:t>12</w:t>
      </w:r>
      <w:r w:rsidR="00BB48CE" w:rsidRPr="00AC1F5E">
        <w:t>小时，然后至少休息</w:t>
      </w:r>
      <w:r w:rsidR="00BB48CE" w:rsidRPr="00AC1F5E">
        <w:t>24</w:t>
      </w:r>
      <w:r w:rsidR="00BB48CE" w:rsidRPr="00AC1F5E">
        <w:t>小时。</w:t>
      </w:r>
    </w:p>
    <w:p w:rsidR="00BB48CE" w:rsidRPr="00AC1F5E" w:rsidRDefault="001B1E95" w:rsidP="001B1E95">
      <w:pPr>
        <w:pStyle w:val="SingleTxtGC"/>
      </w:pPr>
      <w:r>
        <w:rPr>
          <w:rFonts w:hint="eastAsia"/>
        </w:rPr>
        <w:t xml:space="preserve">233.  </w:t>
      </w:r>
      <w:r w:rsidR="00BB48CE" w:rsidRPr="00AC1F5E">
        <w:t>根据《劳动法》第</w:t>
      </w:r>
      <w:r w:rsidR="00BB48CE" w:rsidRPr="00AC1F5E">
        <w:t>107</w:t>
      </w:r>
      <w:r w:rsidR="00BB48CE" w:rsidRPr="00AC1F5E">
        <w:t>条，允许企业每天最长工作</w:t>
      </w:r>
      <w:r w:rsidR="00BB48CE" w:rsidRPr="00AC1F5E">
        <w:t>12</w:t>
      </w:r>
      <w:r w:rsidR="00BB48CE" w:rsidRPr="00AC1F5E">
        <w:t>个小时的做法是根据全球记录的工作时间确定的。在该工作时间表内，主要条件是满足记录期间</w:t>
      </w:r>
      <w:r w:rsidR="00BB48CE" w:rsidRPr="00AC1F5E">
        <w:t>(</w:t>
      </w:r>
      <w:r w:rsidR="00BB48CE" w:rsidRPr="00AC1F5E">
        <w:t>不得超过</w:t>
      </w:r>
      <w:r w:rsidR="00BB48CE" w:rsidRPr="00AC1F5E">
        <w:t>1</w:t>
      </w:r>
      <w:r w:rsidR="00BB48CE" w:rsidRPr="00AC1F5E">
        <w:t>年</w:t>
      </w:r>
      <w:r w:rsidR="00BB48CE" w:rsidRPr="00AC1F5E">
        <w:t>)</w:t>
      </w:r>
      <w:r w:rsidR="00BB48CE" w:rsidRPr="00AC1F5E">
        <w:t>的固定时数，每天工作时间根据需要有所不同，但不得超出《劳动法》规定的</w:t>
      </w:r>
      <w:r w:rsidR="00BB48CE" w:rsidRPr="00AC1F5E">
        <w:t>12</w:t>
      </w:r>
      <w:r w:rsidR="00BB48CE" w:rsidRPr="00AC1F5E">
        <w:t>小时。</w:t>
      </w:r>
    </w:p>
    <w:p w:rsidR="00BB48CE" w:rsidRPr="00AC1F5E" w:rsidRDefault="001B1E95" w:rsidP="001B1E95">
      <w:pPr>
        <w:pStyle w:val="SingleTxtGC"/>
      </w:pPr>
      <w:r>
        <w:rPr>
          <w:rFonts w:hint="eastAsia"/>
        </w:rPr>
        <w:t xml:space="preserve">234.  </w:t>
      </w:r>
      <w:r w:rsidR="00BB48CE" w:rsidRPr="00AC1F5E">
        <w:t>如果在内部条例或集体协议中规定了这种可能性，经雇员书面同意，雇主可制订个别工作时间表，实行灵活的工作时间安排。在由于工作的特殊性，这种做法被视为有必要的工作中，工作时间可分段，如法律规定，但工作时间长度不应超过既定的每天工作时间。</w:t>
      </w:r>
    </w:p>
    <w:p w:rsidR="00BB48CE" w:rsidRPr="00AC1F5E" w:rsidRDefault="001B1E95" w:rsidP="001B1E95">
      <w:pPr>
        <w:pStyle w:val="SingleTxtGC"/>
      </w:pPr>
      <w:r>
        <w:rPr>
          <w:rFonts w:hint="eastAsia"/>
        </w:rPr>
        <w:t xml:space="preserve">235.  </w:t>
      </w:r>
      <w:r w:rsidR="00BB48CE" w:rsidRPr="00AC1F5E">
        <w:t>每天工作时间也可分为两段：一个固定时段，其间雇员在工作地点；以及一个灵活</w:t>
      </w:r>
      <w:r w:rsidR="00BB48CE" w:rsidRPr="00AC1F5E">
        <w:t>(</w:t>
      </w:r>
      <w:r w:rsidR="00BB48CE" w:rsidRPr="00AC1F5E">
        <w:t>移动</w:t>
      </w:r>
      <w:r w:rsidR="00BB48CE" w:rsidRPr="00AC1F5E">
        <w:t>)</w:t>
      </w:r>
      <w:r w:rsidR="00BB48CE" w:rsidRPr="00AC1F5E">
        <w:t>时段，其间雇员选择其到达和离开时间，然而必须遵守每天工作时间长度。</w:t>
      </w:r>
    </w:p>
    <w:p w:rsidR="00BB48CE" w:rsidRPr="00AC1F5E" w:rsidRDefault="001B1E95" w:rsidP="001B1E95">
      <w:pPr>
        <w:pStyle w:val="SingleTxtGC"/>
      </w:pPr>
      <w:r>
        <w:rPr>
          <w:rFonts w:hint="eastAsia"/>
          <w:bCs/>
        </w:rPr>
        <w:t xml:space="preserve">236.  </w:t>
      </w:r>
      <w:r w:rsidR="00BB48CE" w:rsidRPr="00AC1F5E">
        <w:rPr>
          <w:bCs/>
        </w:rPr>
        <w:t>根据《劳动法》第</w:t>
      </w:r>
      <w:r w:rsidR="00BB48CE" w:rsidRPr="00AC1F5E">
        <w:rPr>
          <w:bCs/>
        </w:rPr>
        <w:t>102</w:t>
      </w:r>
      <w:r w:rsidR="00BB48CE" w:rsidRPr="00AC1F5E">
        <w:rPr>
          <w:bCs/>
        </w:rPr>
        <w:t>条，假日前夕，所有雇员的工作时间减少至少</w:t>
      </w:r>
      <w:r w:rsidR="00BB48CE" w:rsidRPr="00AC1F5E">
        <w:rPr>
          <w:bCs/>
        </w:rPr>
        <w:t xml:space="preserve"> 1</w:t>
      </w:r>
      <w:r w:rsidR="00BB48CE" w:rsidRPr="00AC1F5E">
        <w:rPr>
          <w:bCs/>
        </w:rPr>
        <w:t>小时，已经获安排减少工作日或部分工作日的工作时间的雇员除外。</w:t>
      </w:r>
    </w:p>
    <w:p w:rsidR="00BB48CE" w:rsidRPr="00AC1F5E" w:rsidRDefault="001B1E95" w:rsidP="001B1E95">
      <w:pPr>
        <w:pStyle w:val="SingleTxtGC"/>
      </w:pPr>
      <w:r>
        <w:rPr>
          <w:rFonts w:hint="eastAsia"/>
        </w:rPr>
        <w:t xml:space="preserve">237.  </w:t>
      </w:r>
      <w:r w:rsidR="00BB48CE" w:rsidRPr="00AC1F5E">
        <w:t>根据《劳动法》第</w:t>
      </w:r>
      <w:r w:rsidR="00BB48CE" w:rsidRPr="00AC1F5E">
        <w:t>96</w:t>
      </w:r>
      <w:r w:rsidR="00BB48CE" w:rsidRPr="00AC1F5E">
        <w:t>条，减少后的每周工作时间为：</w:t>
      </w:r>
    </w:p>
    <w:p w:rsidR="00BB48CE" w:rsidRPr="00AC1F5E" w:rsidRDefault="00BB48CE" w:rsidP="00DF5F53">
      <w:pPr>
        <w:pStyle w:val="SingleTxtGC"/>
        <w:numPr>
          <w:ilvl w:val="0"/>
          <w:numId w:val="57"/>
        </w:numPr>
      </w:pPr>
      <w:r w:rsidRPr="00AC1F5E">
        <w:t>15-16</w:t>
      </w:r>
      <w:r w:rsidRPr="00AC1F5E">
        <w:t>岁的雇员为</w:t>
      </w:r>
      <w:r w:rsidRPr="00AC1F5E">
        <w:t>24</w:t>
      </w:r>
      <w:r w:rsidRPr="00AC1F5E">
        <w:t>小时；</w:t>
      </w:r>
    </w:p>
    <w:p w:rsidR="00BB48CE" w:rsidRPr="00AC1F5E" w:rsidRDefault="00BB48CE" w:rsidP="00DF5F53">
      <w:pPr>
        <w:pStyle w:val="SingleTxtGC"/>
        <w:numPr>
          <w:ilvl w:val="0"/>
          <w:numId w:val="57"/>
        </w:numPr>
      </w:pPr>
      <w:r w:rsidRPr="00AC1F5E">
        <w:t>16-18</w:t>
      </w:r>
      <w:r w:rsidRPr="00AC1F5E">
        <w:t>岁的雇员为</w:t>
      </w:r>
      <w:r w:rsidRPr="00AC1F5E">
        <w:t>35</w:t>
      </w:r>
      <w:r w:rsidRPr="00AC1F5E">
        <w:t>小时；</w:t>
      </w:r>
    </w:p>
    <w:p w:rsidR="00BB48CE" w:rsidRPr="00AC1F5E" w:rsidRDefault="00BB48CE" w:rsidP="00DF5F53">
      <w:pPr>
        <w:pStyle w:val="SingleTxtGC"/>
        <w:numPr>
          <w:ilvl w:val="0"/>
          <w:numId w:val="57"/>
        </w:numPr>
      </w:pPr>
      <w:r w:rsidRPr="00AC1F5E">
        <w:t>根据政府通过的分类办法，工作于有害工作条件的雇员为</w:t>
      </w:r>
      <w:r w:rsidRPr="00AC1F5E">
        <w:t>35</w:t>
      </w:r>
      <w:r w:rsidRPr="00AC1F5E">
        <w:t>小时；</w:t>
      </w:r>
    </w:p>
    <w:p w:rsidR="00BB48CE" w:rsidRPr="00AC1F5E" w:rsidRDefault="00BB48CE" w:rsidP="00DF5F53">
      <w:pPr>
        <w:pStyle w:val="SingleTxtGC"/>
        <w:numPr>
          <w:ilvl w:val="0"/>
          <w:numId w:val="57"/>
        </w:numPr>
      </w:pPr>
      <w:r w:rsidRPr="00AC1F5E">
        <w:t>一等和二等残疾人为</w:t>
      </w:r>
      <w:r w:rsidRPr="00AC1F5E">
        <w:t>30</w:t>
      </w:r>
      <w:r w:rsidRPr="00AC1F5E">
        <w:t>小时</w:t>
      </w:r>
      <w:r w:rsidRPr="00AC1F5E">
        <w:t>(</w:t>
      </w:r>
      <w:r w:rsidRPr="00AC1F5E">
        <w:t>如果他们不能享受更为有利的待遇</w:t>
      </w:r>
      <w:r w:rsidRPr="00AC1F5E">
        <w:t>)</w:t>
      </w:r>
      <w:r w:rsidRPr="00AC1F5E">
        <w:t>。</w:t>
      </w:r>
    </w:p>
    <w:p w:rsidR="00BB48CE" w:rsidRPr="00AC1F5E" w:rsidRDefault="00DF5F53" w:rsidP="00DF5F53">
      <w:pPr>
        <w:pStyle w:val="SingleTxtGC"/>
      </w:pPr>
      <w:r>
        <w:rPr>
          <w:rFonts w:hint="eastAsia"/>
        </w:rPr>
        <w:t xml:space="preserve">238.  </w:t>
      </w:r>
      <w:r w:rsidR="00BB48CE" w:rsidRPr="00AC1F5E">
        <w:t>根据《劳动法》第</w:t>
      </w:r>
      <w:r w:rsidR="00BB48CE" w:rsidRPr="00AC1F5E">
        <w:t>97</w:t>
      </w:r>
      <w:r w:rsidR="00BB48CE" w:rsidRPr="00AC1F5E">
        <w:t>条的规定，分段工作日或部工作周按雇员和雇主之间的协议设定。应怀孕妇女、有</w:t>
      </w:r>
      <w:r w:rsidR="00BB48CE" w:rsidRPr="00AC1F5E">
        <w:t>14</w:t>
      </w:r>
      <w:r w:rsidR="00BB48CE" w:rsidRPr="00AC1F5E">
        <w:t>岁以下的子女或</w:t>
      </w:r>
      <w:r w:rsidR="00BB48CE" w:rsidRPr="00AC1F5E">
        <w:t>16</w:t>
      </w:r>
      <w:r w:rsidR="00BB48CE" w:rsidRPr="00AC1F5E">
        <w:t>岁以下的残疾子女</w:t>
      </w:r>
      <w:r w:rsidR="00BB48CE" w:rsidRPr="00AC1F5E">
        <w:t>(</w:t>
      </w:r>
      <w:r w:rsidR="00BB48CE" w:rsidRPr="00AC1F5E">
        <w:t>包括在其监护下的儿童</w:t>
      </w:r>
      <w:r w:rsidR="00BB48CE" w:rsidRPr="00AC1F5E">
        <w:t>)</w:t>
      </w:r>
      <w:r w:rsidR="00BB48CE" w:rsidRPr="00AC1F5E">
        <w:t>的雇员或照顾生病的家庭成员的雇员</w:t>
      </w:r>
      <w:r w:rsidR="00BB48CE" w:rsidRPr="00AC1F5E">
        <w:t>(</w:t>
      </w:r>
      <w:r w:rsidR="00BB48CE" w:rsidRPr="00AC1F5E">
        <w:t>依据医疗证明</w:t>
      </w:r>
      <w:r w:rsidR="00BB48CE" w:rsidRPr="00AC1F5E">
        <w:t>)</w:t>
      </w:r>
      <w:r w:rsidR="00BB48CE" w:rsidRPr="00AC1F5E">
        <w:t>的请求，雇主必须安排分段工作日或工作周。</w:t>
      </w:r>
    </w:p>
    <w:p w:rsidR="00BB48CE" w:rsidRPr="00AC1F5E" w:rsidRDefault="00DF5F53" w:rsidP="00DF5F53">
      <w:pPr>
        <w:pStyle w:val="H4GC"/>
      </w:pPr>
      <w:r>
        <w:rPr>
          <w:rFonts w:hint="eastAsia"/>
        </w:rPr>
        <w:tab/>
      </w:r>
      <w:r>
        <w:rPr>
          <w:rFonts w:hint="eastAsia"/>
        </w:rPr>
        <w:tab/>
      </w:r>
      <w:r w:rsidR="00BB48CE" w:rsidRPr="00AC1F5E">
        <w:t>加班工作</w:t>
      </w:r>
    </w:p>
    <w:p w:rsidR="00BB48CE" w:rsidRPr="00AC1F5E" w:rsidRDefault="00DF5F53" w:rsidP="00DF5F53">
      <w:pPr>
        <w:pStyle w:val="SingleTxtGC"/>
      </w:pPr>
      <w:r>
        <w:rPr>
          <w:rFonts w:hint="eastAsia"/>
        </w:rPr>
        <w:t xml:space="preserve">239.  </w:t>
      </w:r>
      <w:r w:rsidR="00BB48CE" w:rsidRPr="00AC1F5E">
        <w:t>为了确保合理的工作时间，不致损害雇员的健康或影响其对休息权的享受，《劳动法》对雇主要求加班工作</w:t>
      </w:r>
      <w:r w:rsidR="00BB48CE" w:rsidRPr="00AC1F5E">
        <w:t>(</w:t>
      </w:r>
      <w:r w:rsidR="00BB48CE" w:rsidRPr="00AC1F5E">
        <w:t>正常工作时间之外提供的工作</w:t>
      </w:r>
      <w:r w:rsidR="00BB48CE" w:rsidRPr="00AC1F5E">
        <w:t>)</w:t>
      </w:r>
      <w:r w:rsidR="00BB48CE" w:rsidRPr="00AC1F5E">
        <w:t>的条件设定了严格规则。</w:t>
      </w:r>
    </w:p>
    <w:p w:rsidR="00BB48CE" w:rsidRPr="00AC1F5E" w:rsidRDefault="00DF5F53" w:rsidP="00DF5F53">
      <w:pPr>
        <w:pStyle w:val="SingleTxtGC"/>
        <w:rPr>
          <w:bCs/>
          <w:iCs/>
        </w:rPr>
      </w:pPr>
      <w:r>
        <w:rPr>
          <w:rFonts w:hint="eastAsia"/>
          <w:bCs/>
          <w:iCs/>
        </w:rPr>
        <w:t xml:space="preserve">240.  </w:t>
      </w:r>
      <w:r w:rsidR="00BB48CE" w:rsidRPr="00AC1F5E">
        <w:rPr>
          <w:bCs/>
          <w:iCs/>
        </w:rPr>
        <w:t>根据《劳动法》第</w:t>
      </w:r>
      <w:r w:rsidR="00BB48CE" w:rsidRPr="00AC1F5E">
        <w:rPr>
          <w:bCs/>
          <w:iCs/>
        </w:rPr>
        <w:t>104</w:t>
      </w:r>
      <w:r w:rsidR="00BB48CE" w:rsidRPr="00AC1F5E">
        <w:rPr>
          <w:bCs/>
          <w:iCs/>
        </w:rPr>
        <w:t>条，在下列情况下，可以让雇员加班工作，无需经其同意：</w:t>
      </w:r>
    </w:p>
    <w:p w:rsidR="00BB48CE" w:rsidRPr="00AC1F5E" w:rsidRDefault="00BB48CE" w:rsidP="00DF5F53">
      <w:pPr>
        <w:pStyle w:val="SingleTxtGC"/>
        <w:numPr>
          <w:ilvl w:val="0"/>
          <w:numId w:val="58"/>
        </w:numPr>
      </w:pPr>
      <w:r w:rsidRPr="00AC1F5E">
        <w:t>为国防，为防止工业事故，或为消除工业事故或自然灾害的后果提供必要的工作；</w:t>
      </w:r>
    </w:p>
    <w:p w:rsidR="00BB48CE" w:rsidRPr="00AC1F5E" w:rsidRDefault="00BB48CE" w:rsidP="00DF5F53">
      <w:pPr>
        <w:pStyle w:val="SingleTxtGC"/>
        <w:numPr>
          <w:ilvl w:val="0"/>
          <w:numId w:val="58"/>
        </w:numPr>
      </w:pPr>
      <w:r w:rsidRPr="00AC1F5E">
        <w:t>为消除可能破坏水电供应、卫生设施、邮政服务、电信及信息技术服务、接入点和公共交通工具、燃料供应设施、医疗卫生机构的良好运转的情况提供必要的工作。</w:t>
      </w:r>
    </w:p>
    <w:p w:rsidR="00BB48CE" w:rsidRPr="00AC1F5E" w:rsidRDefault="00DF5F53" w:rsidP="00DF5F53">
      <w:pPr>
        <w:pStyle w:val="SingleTxtGC"/>
      </w:pPr>
      <w:r>
        <w:rPr>
          <w:rFonts w:hint="eastAsia"/>
          <w:bCs/>
          <w:iCs/>
        </w:rPr>
        <w:t xml:space="preserve">241.  </w:t>
      </w:r>
      <w:r w:rsidR="00BB48CE" w:rsidRPr="00AC1F5E">
        <w:t>在下列情况下，雇主经雇员书面同意，安排加班工作：</w:t>
      </w:r>
    </w:p>
    <w:p w:rsidR="00BB48CE" w:rsidRPr="00AC1F5E" w:rsidRDefault="00BB48CE" w:rsidP="00DF5F53">
      <w:pPr>
        <w:pStyle w:val="SingleTxtGC"/>
        <w:numPr>
          <w:ilvl w:val="0"/>
          <w:numId w:val="59"/>
        </w:numPr>
      </w:pPr>
      <w:r w:rsidRPr="00AC1F5E">
        <w:t>完成已开始的工作，此项工作由于与生产工艺技术条件有关的意外延迟，在正常工作时间内不可能完成，而且其中断有可能导致雇主或所有者的物资和市政或国家财产受到损害；</w:t>
      </w:r>
    </w:p>
    <w:p w:rsidR="00BB48CE" w:rsidRPr="00AC1F5E" w:rsidRDefault="00BB48CE" w:rsidP="00DF5F53">
      <w:pPr>
        <w:pStyle w:val="SingleTxtGC"/>
        <w:numPr>
          <w:ilvl w:val="0"/>
          <w:numId w:val="59"/>
        </w:numPr>
      </w:pPr>
      <w:r w:rsidRPr="00AC1F5E">
        <w:t>临时维修设备和设施，前提是设备和设施未经维修的状态有可能导致许多人的工作无限期停止；</w:t>
      </w:r>
    </w:p>
    <w:p w:rsidR="00BB48CE" w:rsidRPr="00AC1F5E" w:rsidRDefault="00BB48CE" w:rsidP="00DF5F53">
      <w:pPr>
        <w:pStyle w:val="SingleTxtGC"/>
        <w:numPr>
          <w:ilvl w:val="0"/>
          <w:numId w:val="59"/>
        </w:numPr>
      </w:pPr>
      <w:r w:rsidRPr="00AC1F5E">
        <w:t>因出现某种可能会导致单位的物资，包括原材料或产品受到损失的情形必须加班；</w:t>
      </w:r>
    </w:p>
    <w:p w:rsidR="00BB48CE" w:rsidRPr="00AC1F5E" w:rsidRDefault="00BB48CE" w:rsidP="00DF5F53">
      <w:pPr>
        <w:pStyle w:val="SingleTxtGC"/>
        <w:numPr>
          <w:ilvl w:val="0"/>
          <w:numId w:val="59"/>
        </w:numPr>
      </w:pPr>
      <w:r w:rsidRPr="00AC1F5E">
        <w:t>在其他班次的员工未到岗的情况下继续不可中断的工作。在这些情况下，雇主必须立即采取行动，替换有关雇员。</w:t>
      </w:r>
    </w:p>
    <w:p w:rsidR="00BB48CE" w:rsidRPr="00AC1F5E" w:rsidRDefault="00DF5F53" w:rsidP="00DF5F53">
      <w:pPr>
        <w:pStyle w:val="SingleTxtGC"/>
      </w:pPr>
      <w:r>
        <w:rPr>
          <w:rFonts w:hint="eastAsia"/>
          <w:bCs/>
          <w:iCs/>
        </w:rPr>
        <w:t xml:space="preserve">242.  </w:t>
      </w:r>
      <w:r w:rsidR="00BB48CE" w:rsidRPr="00AC1F5E">
        <w:t>除上述情况之外，经雇员和雇员代表书面同意，可要求加班工作。</w:t>
      </w:r>
    </w:p>
    <w:p w:rsidR="00BB48CE" w:rsidRPr="00AC1F5E" w:rsidRDefault="00FE28F0" w:rsidP="00DF5F53">
      <w:pPr>
        <w:pStyle w:val="SingleTxtGC"/>
      </w:pPr>
      <w:r>
        <w:rPr>
          <w:rFonts w:hint="eastAsia"/>
          <w:bCs/>
          <w:iCs/>
        </w:rPr>
        <w:t xml:space="preserve">243.  </w:t>
      </w:r>
      <w:r w:rsidR="00BB48CE" w:rsidRPr="00AC1F5E">
        <w:t>加班工作的时间限制为每年</w:t>
      </w:r>
      <w:r w:rsidR="00BB48CE" w:rsidRPr="00AC1F5E">
        <w:t>120</w:t>
      </w:r>
      <w:r w:rsidR="00BB48CE" w:rsidRPr="00AC1F5E">
        <w:t>小时。在例外情况下，经雇员代表同意，该限制可延长至</w:t>
      </w:r>
      <w:r w:rsidR="00BB48CE" w:rsidRPr="00AC1F5E">
        <w:t>240</w:t>
      </w:r>
      <w:r w:rsidR="00BB48CE" w:rsidRPr="00AC1F5E">
        <w:t>小时。在任何情况下，加班都不能导致日工作时间增加到</w:t>
      </w:r>
      <w:r w:rsidR="00BB48CE" w:rsidRPr="00AC1F5E">
        <w:t>12</w:t>
      </w:r>
      <w:r w:rsidR="00BB48CE" w:rsidRPr="00AC1F5E">
        <w:t>小时以上。</w:t>
      </w:r>
    </w:p>
    <w:p w:rsidR="00BB48CE" w:rsidRPr="00AC1F5E" w:rsidRDefault="00FE28F0" w:rsidP="00D53E42">
      <w:pPr>
        <w:pStyle w:val="SingleTxtGC"/>
        <w:rPr>
          <w:rFonts w:hint="eastAsia"/>
        </w:rPr>
      </w:pPr>
      <w:r>
        <w:rPr>
          <w:rFonts w:hint="eastAsia"/>
          <w:bCs/>
          <w:iCs/>
        </w:rPr>
        <w:t xml:space="preserve">244.  </w:t>
      </w:r>
      <w:r w:rsidR="00BB48CE" w:rsidRPr="00AC1F5E">
        <w:t>不允许要求</w:t>
      </w:r>
      <w:r w:rsidR="00BB48CE" w:rsidRPr="00AC1F5E">
        <w:t>18</w:t>
      </w:r>
      <w:r w:rsidR="00BB48CE" w:rsidRPr="00AC1F5E">
        <w:t>岁及以下雇员、孕妇、正在休产假的妇女、拥有</w:t>
      </w:r>
      <w:r w:rsidR="00BB48CE" w:rsidRPr="00AC1F5E">
        <w:t>3</w:t>
      </w:r>
      <w:r w:rsidR="00BB48CE" w:rsidRPr="00AC1F5E">
        <w:t>岁以下子女的妇女以及医疗证明不建议加班的人员加班。</w:t>
      </w:r>
    </w:p>
    <w:p w:rsidR="00BB48CE" w:rsidRPr="00AC1F5E" w:rsidRDefault="00FE28F0" w:rsidP="00D53E42">
      <w:pPr>
        <w:pStyle w:val="SingleTxtGC"/>
      </w:pPr>
      <w:r>
        <w:rPr>
          <w:rFonts w:hint="eastAsia"/>
          <w:bCs/>
          <w:iCs/>
        </w:rPr>
        <w:t xml:space="preserve">245.  </w:t>
      </w:r>
      <w:r w:rsidR="00BB48CE" w:rsidRPr="00AC1F5E">
        <w:t>一等和二等残疾人、拥有</w:t>
      </w:r>
      <w:r w:rsidR="00BB48CE" w:rsidRPr="00AC1F5E">
        <w:t>3</w:t>
      </w:r>
      <w:r w:rsidR="00BB48CE" w:rsidRPr="00AC1F5E">
        <w:t>至</w:t>
      </w:r>
      <w:r w:rsidR="00BB48CE" w:rsidRPr="00AC1F5E">
        <w:t>6</w:t>
      </w:r>
      <w:r w:rsidR="00BB48CE" w:rsidRPr="00AC1F5E">
        <w:t>岁子女的妇女</w:t>
      </w:r>
      <w:r w:rsidR="00BB48CE" w:rsidRPr="00AC1F5E">
        <w:t>(</w:t>
      </w:r>
      <w:r w:rsidR="00BB48CE" w:rsidRPr="00AC1F5E">
        <w:t>残疾子女</w:t>
      </w:r>
      <w:r w:rsidR="00D53E42">
        <w:rPr>
          <w:rFonts w:hint="eastAsia"/>
          <w:spacing w:val="-50"/>
        </w:rPr>
        <w:t>―</w:t>
      </w:r>
      <w:r w:rsidR="00D53E42">
        <w:rPr>
          <w:rFonts w:hint="eastAsia"/>
        </w:rPr>
        <w:t>―</w:t>
      </w:r>
      <w:r w:rsidR="00BB48CE" w:rsidRPr="00AC1F5E">
        <w:t>16</w:t>
      </w:r>
      <w:r w:rsidR="00BB48CE" w:rsidRPr="00AC1F5E">
        <w:t>岁或以下</w:t>
      </w:r>
      <w:r w:rsidR="00BB48CE" w:rsidRPr="00AC1F5E">
        <w:t>)</w:t>
      </w:r>
      <w:r w:rsidR="00BB48CE" w:rsidRPr="00AC1F5E">
        <w:t>、将育儿假与工作混在一起的人员和照顾生病的家庭成员</w:t>
      </w:r>
      <w:r w:rsidR="00BB48CE" w:rsidRPr="00AC1F5E">
        <w:t>(</w:t>
      </w:r>
      <w:r w:rsidR="00BB48CE" w:rsidRPr="00AC1F5E">
        <w:t>依据医疗证明</w:t>
      </w:r>
      <w:r w:rsidR="00BB48CE" w:rsidRPr="00AC1F5E">
        <w:t>)</w:t>
      </w:r>
      <w:r w:rsidR="00BB48CE" w:rsidRPr="00AC1F5E">
        <w:t>的雇员，只有经其书面同意，才能提供加班。同时，雇主必须以书面形式告知所述雇员，他们拥有拒绝加班的权利。</w:t>
      </w:r>
    </w:p>
    <w:p w:rsidR="00BB48CE" w:rsidRPr="00AC1F5E" w:rsidRDefault="00FE28F0" w:rsidP="00FE28F0">
      <w:pPr>
        <w:pStyle w:val="H4GC"/>
      </w:pPr>
      <w:r>
        <w:rPr>
          <w:rFonts w:hint="eastAsia"/>
        </w:rPr>
        <w:tab/>
      </w:r>
      <w:r>
        <w:rPr>
          <w:rFonts w:hint="eastAsia"/>
        </w:rPr>
        <w:tab/>
      </w:r>
      <w:r w:rsidR="00BB48CE" w:rsidRPr="00AC1F5E">
        <w:t>休息时间</w:t>
      </w:r>
    </w:p>
    <w:p w:rsidR="00BB48CE" w:rsidRPr="00AC1F5E" w:rsidRDefault="00FE28F0" w:rsidP="00FE28F0">
      <w:pPr>
        <w:pStyle w:val="SingleTxtGC"/>
      </w:pPr>
      <w:r>
        <w:rPr>
          <w:rFonts w:hint="eastAsia"/>
          <w:bCs/>
          <w:iCs/>
        </w:rPr>
        <w:t>24</w:t>
      </w:r>
      <w:r w:rsidR="00AD55E0">
        <w:rPr>
          <w:rFonts w:hint="eastAsia"/>
          <w:bCs/>
          <w:iCs/>
        </w:rPr>
        <w:t>6</w:t>
      </w:r>
      <w:r>
        <w:rPr>
          <w:rFonts w:hint="eastAsia"/>
          <w:bCs/>
          <w:iCs/>
        </w:rPr>
        <w:t xml:space="preserve">.  </w:t>
      </w:r>
      <w:r w:rsidR="00BB48CE" w:rsidRPr="00AC1F5E">
        <w:rPr>
          <w:rFonts w:eastAsia="SimHei"/>
        </w:rPr>
        <w:t>午餐休息。</w:t>
      </w:r>
      <w:r w:rsidR="00BB48CE" w:rsidRPr="00AC1F5E">
        <w:t>根据《劳动法》第</w:t>
      </w:r>
      <w:r w:rsidR="00BB48CE" w:rsidRPr="00AC1F5E">
        <w:t>107</w:t>
      </w:r>
      <w:r w:rsidR="00BB48CE" w:rsidRPr="00AC1F5E">
        <w:t>条，在日工作安排中，必须确保雇员拥有</w:t>
      </w:r>
      <w:r w:rsidR="00BB48CE" w:rsidRPr="00AC1F5E">
        <w:t>30</w:t>
      </w:r>
      <w:r w:rsidR="00BB48CE" w:rsidRPr="00AC1F5E">
        <w:t>分钟的午餐休息。午餐休息的具体时间长度及其时间安排，根据集体就业协议或单位内部条例确定。除集体协议或单位内部条例另有规定外，工作时间不包括午餐时间。</w:t>
      </w:r>
    </w:p>
    <w:p w:rsidR="00BB48CE" w:rsidRPr="00AC1F5E" w:rsidRDefault="00AD55E0" w:rsidP="00AD55E0">
      <w:pPr>
        <w:pStyle w:val="SingleTxtGC"/>
      </w:pPr>
      <w:r>
        <w:rPr>
          <w:rFonts w:hint="eastAsia"/>
          <w:bCs/>
          <w:iCs/>
        </w:rPr>
        <w:t xml:space="preserve">247.  </w:t>
      </w:r>
      <w:r w:rsidR="00BB48CE" w:rsidRPr="00AC1F5E">
        <w:rPr>
          <w:rFonts w:eastAsia="SimHei"/>
        </w:rPr>
        <w:t>休息日。</w:t>
      </w:r>
      <w:r w:rsidR="00BB48CE" w:rsidRPr="00AC1F5E">
        <w:t>休息日处于一个工作日结束和下一个工作日开始之间，其长度不得少于日工作时间的两倍。</w:t>
      </w:r>
    </w:p>
    <w:p w:rsidR="00BB48CE" w:rsidRPr="00AC1F5E" w:rsidRDefault="00AD55E0" w:rsidP="00AD55E0">
      <w:pPr>
        <w:pStyle w:val="SingleTxtGC"/>
      </w:pPr>
      <w:r>
        <w:rPr>
          <w:rFonts w:hint="eastAsia"/>
          <w:bCs/>
          <w:iCs/>
        </w:rPr>
        <w:t xml:space="preserve">248.  </w:t>
      </w:r>
      <w:r w:rsidR="00BB48CE" w:rsidRPr="00AC1F5E">
        <w:rPr>
          <w:rFonts w:eastAsia="SimHei"/>
          <w:bCs/>
        </w:rPr>
        <w:t>公共节假日。</w:t>
      </w:r>
      <w:r w:rsidR="00BB48CE" w:rsidRPr="00AC1F5E">
        <w:rPr>
          <w:bCs/>
        </w:rPr>
        <w:t>《劳动法》规定在本国境内对</w:t>
      </w:r>
      <w:r w:rsidR="00BB48CE" w:rsidRPr="00AC1F5E">
        <w:rPr>
          <w:bCs/>
        </w:rPr>
        <w:t>12</w:t>
      </w:r>
      <w:r w:rsidR="00BB48CE" w:rsidRPr="00AC1F5E">
        <w:rPr>
          <w:bCs/>
        </w:rPr>
        <w:t>个公共节日进行庆祝，在此期间，所有雇员都应获得支付与其有关时间内平均工资金额相当的工资。</w:t>
      </w:r>
    </w:p>
    <w:p w:rsidR="00BB48CE" w:rsidRPr="00AC1F5E" w:rsidRDefault="00AD55E0" w:rsidP="00AD55E0">
      <w:pPr>
        <w:pStyle w:val="SingleTxtGC"/>
        <w:rPr>
          <w:i/>
          <w:iCs/>
        </w:rPr>
      </w:pPr>
      <w:r>
        <w:rPr>
          <w:rFonts w:hint="eastAsia"/>
          <w:bCs/>
          <w:iCs/>
        </w:rPr>
        <w:t xml:space="preserve">249.  </w:t>
      </w:r>
      <w:r w:rsidR="00BB48CE" w:rsidRPr="00AC1F5E">
        <w:t>根据《劳动法》第</w:t>
      </w:r>
      <w:r w:rsidR="00BB48CE" w:rsidRPr="00AC1F5E">
        <w:t>111</w:t>
      </w:r>
      <w:r w:rsidR="00BB48CE" w:rsidRPr="00AC1F5E">
        <w:t>条，下列日期被视为摩尔多瓦共和国节假日：</w:t>
      </w:r>
    </w:p>
    <w:p w:rsidR="00BB48CE" w:rsidRPr="00AC1F5E" w:rsidRDefault="00BB48CE" w:rsidP="0025476F">
      <w:pPr>
        <w:pStyle w:val="SingleTxtGC"/>
        <w:numPr>
          <w:ilvl w:val="0"/>
          <w:numId w:val="60"/>
        </w:numPr>
      </w:pPr>
      <w:r w:rsidRPr="00AC1F5E">
        <w:t>1</w:t>
      </w:r>
      <w:r w:rsidRPr="00AC1F5E">
        <w:t>月</w:t>
      </w:r>
      <w:r w:rsidRPr="00AC1F5E">
        <w:t>1</w:t>
      </w:r>
      <w:r w:rsidRPr="00AC1F5E">
        <w:t>日</w:t>
      </w:r>
      <w:r w:rsidR="0025476F" w:rsidRPr="00EB4190">
        <w:rPr>
          <w:rFonts w:hint="eastAsia"/>
          <w:iCs/>
          <w:spacing w:val="-50"/>
        </w:rPr>
        <w:t>―</w:t>
      </w:r>
      <w:r w:rsidR="0025476F" w:rsidRPr="00EB4190">
        <w:rPr>
          <w:rFonts w:hint="eastAsia"/>
          <w:iCs/>
        </w:rPr>
        <w:t>―</w:t>
      </w:r>
      <w:r w:rsidRPr="00AC1F5E">
        <w:t>元旦；</w:t>
      </w:r>
    </w:p>
    <w:p w:rsidR="00BB48CE" w:rsidRPr="00AC1F5E" w:rsidRDefault="00BB48CE" w:rsidP="0025476F">
      <w:pPr>
        <w:pStyle w:val="SingleTxtGC"/>
        <w:numPr>
          <w:ilvl w:val="0"/>
          <w:numId w:val="60"/>
        </w:numPr>
      </w:pPr>
      <w:r w:rsidRPr="00AC1F5E">
        <w:t>1</w:t>
      </w:r>
      <w:r w:rsidRPr="00AC1F5E">
        <w:t>月</w:t>
      </w:r>
      <w:r w:rsidRPr="00AC1F5E">
        <w:t>7</w:t>
      </w:r>
      <w:r w:rsidRPr="00AC1F5E">
        <w:t>至</w:t>
      </w:r>
      <w:r w:rsidRPr="00AC1F5E">
        <w:t>8</w:t>
      </w:r>
      <w:r w:rsidRPr="00AC1F5E">
        <w:t>日</w:t>
      </w:r>
      <w:r w:rsidR="0025476F" w:rsidRPr="00EB4190">
        <w:rPr>
          <w:rFonts w:hint="eastAsia"/>
          <w:iCs/>
          <w:spacing w:val="-50"/>
        </w:rPr>
        <w:t>―</w:t>
      </w:r>
      <w:r w:rsidR="0025476F" w:rsidRPr="00EB4190">
        <w:rPr>
          <w:rFonts w:hint="eastAsia"/>
          <w:iCs/>
        </w:rPr>
        <w:t>―</w:t>
      </w:r>
      <w:r w:rsidRPr="00AC1F5E">
        <w:t>东正教圣诞节；</w:t>
      </w:r>
    </w:p>
    <w:p w:rsidR="00BB48CE" w:rsidRPr="00AC1F5E" w:rsidRDefault="00BB48CE" w:rsidP="0025476F">
      <w:pPr>
        <w:pStyle w:val="SingleTxtGC"/>
        <w:numPr>
          <w:ilvl w:val="0"/>
          <w:numId w:val="60"/>
        </w:numPr>
      </w:pPr>
      <w:r w:rsidRPr="00AC1F5E">
        <w:t>3</w:t>
      </w:r>
      <w:r w:rsidRPr="00AC1F5E">
        <w:t>月</w:t>
      </w:r>
      <w:r w:rsidRPr="00AC1F5E">
        <w:t>8</w:t>
      </w:r>
      <w:r w:rsidRPr="00AC1F5E">
        <w:t>日</w:t>
      </w:r>
      <w:r w:rsidR="0025476F" w:rsidRPr="00EB4190">
        <w:rPr>
          <w:rFonts w:hint="eastAsia"/>
          <w:iCs/>
          <w:spacing w:val="-50"/>
        </w:rPr>
        <w:t>―</w:t>
      </w:r>
      <w:r w:rsidR="0025476F" w:rsidRPr="00EB4190">
        <w:rPr>
          <w:rFonts w:hint="eastAsia"/>
          <w:iCs/>
        </w:rPr>
        <w:t>―</w:t>
      </w:r>
      <w:r w:rsidRPr="00AC1F5E">
        <w:t>国际妇女节；</w:t>
      </w:r>
    </w:p>
    <w:p w:rsidR="00BB48CE" w:rsidRPr="00AC1F5E" w:rsidRDefault="00BB48CE" w:rsidP="00AD55E0">
      <w:pPr>
        <w:pStyle w:val="SingleTxtGC"/>
        <w:numPr>
          <w:ilvl w:val="0"/>
          <w:numId w:val="60"/>
        </w:numPr>
      </w:pPr>
      <w:r w:rsidRPr="00AC1F5E">
        <w:t>教会日历中复活节的第</w:t>
      </w:r>
      <w:r w:rsidRPr="00AC1F5E">
        <w:t>1</w:t>
      </w:r>
      <w:r w:rsidRPr="00AC1F5E">
        <w:t>天和第</w:t>
      </w:r>
      <w:r w:rsidRPr="00AC1F5E">
        <w:t>2</w:t>
      </w:r>
      <w:r w:rsidRPr="00AC1F5E">
        <w:t>天；</w:t>
      </w:r>
    </w:p>
    <w:p w:rsidR="00BB48CE" w:rsidRPr="00AC1F5E" w:rsidRDefault="00BB48CE" w:rsidP="00AD55E0">
      <w:pPr>
        <w:pStyle w:val="SingleTxtGC"/>
        <w:numPr>
          <w:ilvl w:val="0"/>
          <w:numId w:val="60"/>
        </w:numPr>
      </w:pPr>
      <w:r w:rsidRPr="00AC1F5E">
        <w:t>复活节后一周的星期一</w:t>
      </w:r>
      <w:r w:rsidRPr="00AC1F5E">
        <w:t>(</w:t>
      </w:r>
      <w:r w:rsidRPr="00AC1F5E">
        <w:t>死者复活节</w:t>
      </w:r>
      <w:r w:rsidRPr="00AC1F5E">
        <w:t>)</w:t>
      </w:r>
      <w:r w:rsidRPr="00AC1F5E">
        <w:t>；</w:t>
      </w:r>
    </w:p>
    <w:p w:rsidR="00BB48CE" w:rsidRPr="00AC1F5E" w:rsidRDefault="00BB48CE" w:rsidP="0025476F">
      <w:pPr>
        <w:pStyle w:val="SingleTxtGC"/>
        <w:numPr>
          <w:ilvl w:val="0"/>
          <w:numId w:val="60"/>
        </w:numPr>
      </w:pPr>
      <w:r w:rsidRPr="00AC1F5E">
        <w:t>5</w:t>
      </w:r>
      <w:r w:rsidRPr="00AC1F5E">
        <w:t>月</w:t>
      </w:r>
      <w:r w:rsidRPr="00AC1F5E">
        <w:t>1</w:t>
      </w:r>
      <w:r w:rsidRPr="00AC1F5E">
        <w:t>日</w:t>
      </w:r>
      <w:r w:rsidR="0025476F" w:rsidRPr="00EB4190">
        <w:rPr>
          <w:rFonts w:hint="eastAsia"/>
          <w:iCs/>
          <w:spacing w:val="-50"/>
        </w:rPr>
        <w:t>―</w:t>
      </w:r>
      <w:r w:rsidR="0025476F" w:rsidRPr="00EB4190">
        <w:rPr>
          <w:rFonts w:hint="eastAsia"/>
          <w:iCs/>
        </w:rPr>
        <w:t>―</w:t>
      </w:r>
      <w:r w:rsidRPr="00AC1F5E">
        <w:t>国际劳动节；</w:t>
      </w:r>
    </w:p>
    <w:p w:rsidR="00BB48CE" w:rsidRPr="00AC1F5E" w:rsidRDefault="00BB48CE" w:rsidP="0025476F">
      <w:pPr>
        <w:pStyle w:val="SingleTxtGC"/>
        <w:numPr>
          <w:ilvl w:val="0"/>
          <w:numId w:val="60"/>
        </w:numPr>
      </w:pPr>
      <w:r w:rsidRPr="00AC1F5E">
        <w:t>5</w:t>
      </w:r>
      <w:r w:rsidRPr="00AC1F5E">
        <w:t>月</w:t>
      </w:r>
      <w:r w:rsidRPr="00AC1F5E">
        <w:t>9</w:t>
      </w:r>
      <w:r w:rsidRPr="00AC1F5E">
        <w:t>日</w:t>
      </w:r>
      <w:r w:rsidR="0025476F" w:rsidRPr="00EB4190">
        <w:rPr>
          <w:rFonts w:hint="eastAsia"/>
          <w:iCs/>
          <w:spacing w:val="-50"/>
        </w:rPr>
        <w:t>―</w:t>
      </w:r>
      <w:r w:rsidR="0025476F" w:rsidRPr="00EB4190">
        <w:rPr>
          <w:rFonts w:hint="eastAsia"/>
          <w:iCs/>
        </w:rPr>
        <w:t>―</w:t>
      </w:r>
      <w:r w:rsidRPr="00AC1F5E">
        <w:t>胜利日和为国家独立而战的殉难者纪念日；</w:t>
      </w:r>
    </w:p>
    <w:p w:rsidR="00BB48CE" w:rsidRPr="00AC1F5E" w:rsidRDefault="00BB48CE" w:rsidP="0025476F">
      <w:pPr>
        <w:pStyle w:val="SingleTxtGC"/>
        <w:numPr>
          <w:ilvl w:val="0"/>
          <w:numId w:val="60"/>
        </w:numPr>
      </w:pPr>
      <w:r w:rsidRPr="00AC1F5E">
        <w:t>8</w:t>
      </w:r>
      <w:r w:rsidRPr="00AC1F5E">
        <w:t>月</w:t>
      </w:r>
      <w:r w:rsidRPr="00AC1F5E">
        <w:t>27</w:t>
      </w:r>
      <w:r w:rsidRPr="00AC1F5E">
        <w:t>日</w:t>
      </w:r>
      <w:r w:rsidR="0025476F" w:rsidRPr="00EB4190">
        <w:rPr>
          <w:rFonts w:hint="eastAsia"/>
          <w:iCs/>
          <w:spacing w:val="-50"/>
        </w:rPr>
        <w:t>―</w:t>
      </w:r>
      <w:r w:rsidR="0025476F" w:rsidRPr="00EB4190">
        <w:rPr>
          <w:rFonts w:hint="eastAsia"/>
          <w:iCs/>
        </w:rPr>
        <w:t>―</w:t>
      </w:r>
      <w:r w:rsidRPr="00AC1F5E">
        <w:t>共和国国庆日；</w:t>
      </w:r>
    </w:p>
    <w:p w:rsidR="00BB48CE" w:rsidRPr="00AC1F5E" w:rsidRDefault="00BB48CE" w:rsidP="0025476F">
      <w:pPr>
        <w:pStyle w:val="SingleTxtGC"/>
        <w:numPr>
          <w:ilvl w:val="0"/>
          <w:numId w:val="60"/>
        </w:numPr>
      </w:pPr>
      <w:r w:rsidRPr="00AC1F5E">
        <w:t>8</w:t>
      </w:r>
      <w:r w:rsidRPr="00AC1F5E">
        <w:t>月</w:t>
      </w:r>
      <w:r w:rsidRPr="00AC1F5E">
        <w:t>31</w:t>
      </w:r>
      <w:r w:rsidRPr="00AC1F5E">
        <w:t>日</w:t>
      </w:r>
      <w:r w:rsidR="0025476F" w:rsidRPr="00EB4190">
        <w:rPr>
          <w:rFonts w:hint="eastAsia"/>
          <w:iCs/>
          <w:spacing w:val="-50"/>
        </w:rPr>
        <w:t>―</w:t>
      </w:r>
      <w:r w:rsidR="0025476F" w:rsidRPr="00EB4190">
        <w:rPr>
          <w:rFonts w:hint="eastAsia"/>
          <w:iCs/>
        </w:rPr>
        <w:t>―</w:t>
      </w:r>
      <w:r w:rsidRPr="00AC1F5E">
        <w:t>民族语言日；</w:t>
      </w:r>
    </w:p>
    <w:p w:rsidR="00BB48CE" w:rsidRPr="00AC1F5E" w:rsidRDefault="00BB48CE" w:rsidP="00AD55E0">
      <w:pPr>
        <w:pStyle w:val="SingleTxtGC"/>
        <w:numPr>
          <w:ilvl w:val="0"/>
          <w:numId w:val="60"/>
        </w:numPr>
      </w:pPr>
      <w:r w:rsidRPr="00AC1F5E">
        <w:t>各地的教学守护者日，由各自治市、市、镇和村的政务厅宣布。</w:t>
      </w:r>
    </w:p>
    <w:p w:rsidR="00BB48CE" w:rsidRPr="00AC1F5E" w:rsidRDefault="00AD55E0" w:rsidP="00AD55E0">
      <w:pPr>
        <w:pStyle w:val="SingleTxtGC"/>
      </w:pPr>
      <w:r>
        <w:rPr>
          <w:rFonts w:hint="eastAsia"/>
          <w:bCs/>
          <w:iCs/>
        </w:rPr>
        <w:t xml:space="preserve">250.  </w:t>
      </w:r>
      <w:r w:rsidR="00BB48CE" w:rsidRPr="00AC1F5E">
        <w:rPr>
          <w:rFonts w:eastAsia="SimHei"/>
        </w:rPr>
        <w:t>带薪年假。</w:t>
      </w:r>
      <w:r w:rsidR="00BB48CE" w:rsidRPr="00AC1F5E">
        <w:t>根据《劳动法》第</w:t>
      </w:r>
      <w:r w:rsidR="00BB48CE" w:rsidRPr="00AC1F5E">
        <w:t>113</w:t>
      </w:r>
      <w:r w:rsidR="00BB48CE" w:rsidRPr="00AC1F5E">
        <w:t>条，所有雇员都享有至少</w:t>
      </w:r>
      <w:r w:rsidR="00BB48CE" w:rsidRPr="00AC1F5E">
        <w:t>28</w:t>
      </w:r>
      <w:r w:rsidR="00BB48CE" w:rsidRPr="00AC1F5E">
        <w:t>天的带薪年假，其中不包括公共节假日。</w:t>
      </w:r>
    </w:p>
    <w:p w:rsidR="00BB48CE" w:rsidRPr="00AC1F5E" w:rsidRDefault="00AD55E0" w:rsidP="00AD55E0">
      <w:pPr>
        <w:pStyle w:val="SingleTxtGC"/>
      </w:pPr>
      <w:r>
        <w:rPr>
          <w:rFonts w:hint="eastAsia"/>
          <w:bCs/>
          <w:iCs/>
        </w:rPr>
        <w:t xml:space="preserve">251.  </w:t>
      </w:r>
      <w:r w:rsidR="00BB48CE" w:rsidRPr="00AC1F5E">
        <w:t>对于教育机构的人员，《劳动法》规定</w:t>
      </w:r>
      <w:r w:rsidR="00BB48CE" w:rsidRPr="00AC1F5E">
        <w:t>(</w:t>
      </w:r>
      <w:r w:rsidR="00BB48CE" w:rsidRPr="00AC1F5E">
        <w:t>第</w:t>
      </w:r>
      <w:r w:rsidR="00BB48CE" w:rsidRPr="00AC1F5E">
        <w:t>299</w:t>
      </w:r>
      <w:r w:rsidR="00BB48CE" w:rsidRPr="00AC1F5E">
        <w:t>条</w:t>
      </w:r>
      <w:r w:rsidR="00BB48CE" w:rsidRPr="00AC1F5E">
        <w:t>)</w:t>
      </w:r>
      <w:r w:rsidR="00BB48CE" w:rsidRPr="00AC1F5E">
        <w:t>，在学年结束时休年假，假期长度为：</w:t>
      </w:r>
    </w:p>
    <w:p w:rsidR="00BB48CE" w:rsidRPr="00AC1F5E" w:rsidRDefault="00BB48CE" w:rsidP="0025476F">
      <w:pPr>
        <w:pStyle w:val="SingleTxtGC"/>
        <w:numPr>
          <w:ilvl w:val="0"/>
          <w:numId w:val="61"/>
        </w:numPr>
      </w:pPr>
      <w:r w:rsidRPr="00AC1F5E">
        <w:t>62</w:t>
      </w:r>
      <w:r w:rsidRPr="00AC1F5E">
        <w:t>天</w:t>
      </w:r>
      <w:r w:rsidR="0025476F" w:rsidRPr="00EB4190">
        <w:rPr>
          <w:rFonts w:hint="eastAsia"/>
          <w:iCs/>
          <w:spacing w:val="-50"/>
        </w:rPr>
        <w:t>―</w:t>
      </w:r>
      <w:r w:rsidR="0025476F" w:rsidRPr="00EB4190">
        <w:rPr>
          <w:rFonts w:hint="eastAsia"/>
          <w:iCs/>
        </w:rPr>
        <w:t>―</w:t>
      </w:r>
      <w:r w:rsidRPr="00AC1F5E">
        <w:t>高等教育机构、学院、中学、大学预科和各类普通学校的人员；</w:t>
      </w:r>
    </w:p>
    <w:p w:rsidR="00BB48CE" w:rsidRPr="00AC1F5E" w:rsidRDefault="00BB48CE" w:rsidP="0025476F">
      <w:pPr>
        <w:pStyle w:val="SingleTxtGC"/>
        <w:numPr>
          <w:ilvl w:val="0"/>
          <w:numId w:val="61"/>
        </w:numPr>
      </w:pPr>
      <w:r w:rsidRPr="00AC1F5E">
        <w:t>42</w:t>
      </w:r>
      <w:r w:rsidRPr="00AC1F5E">
        <w:t>天</w:t>
      </w:r>
      <w:r w:rsidR="0025476F" w:rsidRPr="00EB4190">
        <w:rPr>
          <w:rFonts w:hint="eastAsia"/>
          <w:iCs/>
          <w:spacing w:val="-50"/>
        </w:rPr>
        <w:t>―</w:t>
      </w:r>
      <w:r w:rsidR="0025476F" w:rsidRPr="00EB4190">
        <w:rPr>
          <w:rFonts w:hint="eastAsia"/>
          <w:iCs/>
        </w:rPr>
        <w:t>―</w:t>
      </w:r>
      <w:r w:rsidRPr="00AC1F5E">
        <w:t>各类学前教育机构的人员；</w:t>
      </w:r>
    </w:p>
    <w:p w:rsidR="00BB48CE" w:rsidRPr="00AC1F5E" w:rsidRDefault="00BB48CE" w:rsidP="0025476F">
      <w:pPr>
        <w:pStyle w:val="SingleTxtGC"/>
        <w:numPr>
          <w:ilvl w:val="0"/>
          <w:numId w:val="61"/>
        </w:numPr>
      </w:pPr>
      <w:r w:rsidRPr="00AC1F5E">
        <w:t>28</w:t>
      </w:r>
      <w:r w:rsidRPr="00AC1F5E">
        <w:t>天</w:t>
      </w:r>
      <w:r w:rsidR="0025476F" w:rsidRPr="00EB4190">
        <w:rPr>
          <w:rFonts w:hint="eastAsia"/>
          <w:iCs/>
          <w:spacing w:val="-50"/>
        </w:rPr>
        <w:t>―</w:t>
      </w:r>
      <w:r w:rsidR="0025476F" w:rsidRPr="00EB4190">
        <w:rPr>
          <w:rFonts w:hint="eastAsia"/>
          <w:iCs/>
        </w:rPr>
        <w:t>―</w:t>
      </w:r>
      <w:r w:rsidRPr="00AC1F5E">
        <w:t>附属学校机构和儿童体育学校的人员。</w:t>
      </w:r>
    </w:p>
    <w:p w:rsidR="00BB48CE" w:rsidRPr="00AC1F5E" w:rsidRDefault="00AD55E0" w:rsidP="00AD55E0">
      <w:pPr>
        <w:pStyle w:val="SingleTxtGC"/>
      </w:pPr>
      <w:r>
        <w:rPr>
          <w:rFonts w:hint="eastAsia"/>
          <w:bCs/>
          <w:iCs/>
        </w:rPr>
        <w:t xml:space="preserve">252.  </w:t>
      </w:r>
      <w:r w:rsidR="00BB48CE" w:rsidRPr="00AC1F5E">
        <w:t>各级教育机构的科学人员享有</w:t>
      </w:r>
      <w:r w:rsidR="00BB48CE" w:rsidRPr="00AC1F5E">
        <w:t>62</w:t>
      </w:r>
      <w:r w:rsidR="00BB48CE" w:rsidRPr="00AC1F5E">
        <w:t>天的带薪年假。辅助人员和行政人员享有</w:t>
      </w:r>
      <w:r w:rsidR="00BB48CE" w:rsidRPr="00AC1F5E">
        <w:t>28</w:t>
      </w:r>
      <w:r w:rsidR="00BB48CE" w:rsidRPr="00AC1F5E">
        <w:t>天的带薪年假。根据各教育机构的创始人和</w:t>
      </w:r>
      <w:r w:rsidR="00BB48CE" w:rsidRPr="00AC1F5E">
        <w:t>/</w:t>
      </w:r>
      <w:r w:rsidR="00BB48CE" w:rsidRPr="00AC1F5E">
        <w:t>或章程规定的条件，教育机构的人员在每</w:t>
      </w:r>
      <w:r w:rsidR="00BB48CE" w:rsidRPr="00AC1F5E">
        <w:t>10</w:t>
      </w:r>
      <w:r w:rsidR="00BB48CE" w:rsidRPr="00AC1F5E">
        <w:t>年的教育工作中，有权获得到至少一次长达</w:t>
      </w:r>
      <w:r w:rsidR="00BB48CE" w:rsidRPr="00AC1F5E">
        <w:t>1</w:t>
      </w:r>
      <w:r w:rsidR="00BB48CE" w:rsidRPr="00AC1F5E">
        <w:t>年的休假。</w:t>
      </w:r>
    </w:p>
    <w:p w:rsidR="00BB48CE" w:rsidRPr="00AC1F5E" w:rsidRDefault="00AD55E0" w:rsidP="0025476F">
      <w:pPr>
        <w:pStyle w:val="SingleTxtGC"/>
      </w:pPr>
      <w:r>
        <w:rPr>
          <w:rFonts w:hint="eastAsia"/>
          <w:bCs/>
          <w:iCs/>
        </w:rPr>
        <w:t xml:space="preserve">253.  </w:t>
      </w:r>
      <w:r w:rsidR="00BB48CE" w:rsidRPr="00AC1F5E">
        <w:t>根据《劳动法》第</w:t>
      </w:r>
      <w:r w:rsidR="00BB48CE" w:rsidRPr="00AC1F5E">
        <w:t>112</w:t>
      </w:r>
      <w:r w:rsidR="00BB48CE" w:rsidRPr="00AC1F5E">
        <w:t>条，任何按个人就业合同工作的雇员都有权享受带薪年假。工作第</w:t>
      </w:r>
      <w:r w:rsidR="00BB48CE" w:rsidRPr="00AC1F5E">
        <w:t>1</w:t>
      </w:r>
      <w:r w:rsidR="00BB48CE" w:rsidRPr="00AC1F5E">
        <w:t>年的带薪年假在工作于有关单位满</w:t>
      </w:r>
      <w:r w:rsidR="00BB48CE" w:rsidRPr="00AC1F5E">
        <w:t>6</w:t>
      </w:r>
      <w:r w:rsidR="00BB48CE" w:rsidRPr="00AC1F5E">
        <w:t>个月之后提供。对于某些类别的雇员</w:t>
      </w:r>
      <w:r w:rsidR="00BB48CE" w:rsidRPr="00AC1F5E">
        <w:t>(</w:t>
      </w:r>
      <w:r w:rsidR="00BB48CE" w:rsidRPr="00AC1F5E">
        <w:t>妇女</w:t>
      </w:r>
      <w:r w:rsidR="0025476F" w:rsidRPr="00EB4190">
        <w:rPr>
          <w:rFonts w:hint="eastAsia"/>
          <w:iCs/>
          <w:spacing w:val="-50"/>
        </w:rPr>
        <w:t>―</w:t>
      </w:r>
      <w:r w:rsidR="0025476F" w:rsidRPr="00EB4190">
        <w:rPr>
          <w:rFonts w:hint="eastAsia"/>
          <w:iCs/>
        </w:rPr>
        <w:t>―</w:t>
      </w:r>
      <w:r w:rsidR="00BB48CE" w:rsidRPr="00AC1F5E">
        <w:t>在产假之前或之后，未达</w:t>
      </w:r>
      <w:r w:rsidR="00BB48CE" w:rsidRPr="00AC1F5E">
        <w:t>18</w:t>
      </w:r>
      <w:r w:rsidR="00BB48CE" w:rsidRPr="00AC1F5E">
        <w:t>岁的雇员</w:t>
      </w:r>
      <w:r w:rsidR="00BB48CE" w:rsidRPr="00AC1F5E">
        <w:t>)</w:t>
      </w:r>
      <w:r w:rsidR="00BB48CE" w:rsidRPr="00AC1F5E">
        <w:t>，如经请求，可在工作于有关单位满</w:t>
      </w:r>
      <w:r w:rsidR="00BB48CE" w:rsidRPr="00AC1F5E">
        <w:t>6</w:t>
      </w:r>
      <w:r w:rsidR="00BB48CE" w:rsidRPr="00AC1F5E">
        <w:t>个月之前提供第</w:t>
      </w:r>
      <w:r w:rsidR="00BB48CE" w:rsidRPr="00AC1F5E">
        <w:t>1</w:t>
      </w:r>
      <w:r w:rsidR="00BB48CE" w:rsidRPr="00AC1F5E">
        <w:t>年的带薪年假。从一个单位调到另一个单位的雇员也有权在调动后未满</w:t>
      </w:r>
      <w:r w:rsidR="00BB48CE" w:rsidRPr="00AC1F5E">
        <w:t>6</w:t>
      </w:r>
      <w:r w:rsidR="00BB48CE" w:rsidRPr="00AC1F5E">
        <w:t>个月之前享受带薪年假。经请求，可在一年的任何时候根据既定的时间计划提供下一工作年度的带薪年假。</w:t>
      </w:r>
    </w:p>
    <w:p w:rsidR="00BB48CE" w:rsidRPr="00AC1F5E" w:rsidRDefault="00AD55E0" w:rsidP="00AD55E0">
      <w:pPr>
        <w:pStyle w:val="SingleTxtGC"/>
      </w:pPr>
      <w:r>
        <w:rPr>
          <w:rFonts w:hint="eastAsia"/>
          <w:bCs/>
          <w:iCs/>
        </w:rPr>
        <w:t xml:space="preserve">254.  </w:t>
      </w:r>
      <w:r w:rsidR="00BB48CE" w:rsidRPr="00AC1F5E">
        <w:t>根据新的《劳动法》第</w:t>
      </w:r>
      <w:r w:rsidR="00BB48CE" w:rsidRPr="00AC1F5E">
        <w:t>116</w:t>
      </w:r>
      <w:r w:rsidR="00BB48CE" w:rsidRPr="00AC1F5E">
        <w:t>条规定，雇主在每一日历年结束之前至少</w:t>
      </w:r>
      <w:r w:rsidR="00BB48CE" w:rsidRPr="00AC1F5E">
        <w:t>2</w:t>
      </w:r>
      <w:r w:rsidR="00BB48CE" w:rsidRPr="00AC1F5E">
        <w:t>周内，经雇员代表同意，制定下一年度的年假计划。该计划对雇主和雇员都具有强制性。在制订年假计划时，需顾及雇员的职务以及单位的正常业务活动。</w:t>
      </w:r>
    </w:p>
    <w:p w:rsidR="00BB48CE" w:rsidRPr="00AC1F5E" w:rsidRDefault="00AD55E0" w:rsidP="00AD55E0">
      <w:pPr>
        <w:pStyle w:val="SingleTxtGC"/>
      </w:pPr>
      <w:r>
        <w:rPr>
          <w:rFonts w:hint="eastAsia"/>
          <w:bCs/>
          <w:iCs/>
        </w:rPr>
        <w:t xml:space="preserve">255.  </w:t>
      </w:r>
      <w:r w:rsidR="00BB48CE" w:rsidRPr="00AC1F5E">
        <w:t>男性雇员的妻子如正在休产假的，经其本人书面请求，可在其妻子休产假期间一起休年假。未达</w:t>
      </w:r>
      <w:r w:rsidR="00BB48CE" w:rsidRPr="00AC1F5E">
        <w:t>18</w:t>
      </w:r>
      <w:r w:rsidR="00BB48CE" w:rsidRPr="00AC1F5E">
        <w:t>岁的雇员、拥有</w:t>
      </w:r>
      <w:r w:rsidR="00BB48CE" w:rsidRPr="00AC1F5E">
        <w:t>2</w:t>
      </w:r>
      <w:r w:rsidR="00BB48CE" w:rsidRPr="00AC1F5E">
        <w:t>个或以上</w:t>
      </w:r>
      <w:r w:rsidR="00BB48CE" w:rsidRPr="00AC1F5E">
        <w:t>16</w:t>
      </w:r>
      <w:r w:rsidR="00BB48CE" w:rsidRPr="00AC1F5E">
        <w:t>岁以下子女的妇女和拥有</w:t>
      </w:r>
      <w:r w:rsidR="00BB48CE" w:rsidRPr="00AC1F5E">
        <w:t>1</w:t>
      </w:r>
      <w:r w:rsidR="00BB48CE" w:rsidRPr="00AC1F5E">
        <w:t>个</w:t>
      </w:r>
      <w:r w:rsidR="00BB48CE" w:rsidRPr="00AC1F5E">
        <w:t>16</w:t>
      </w:r>
      <w:r w:rsidR="00BB48CE" w:rsidRPr="00AC1F5E">
        <w:t>岁以下子女的独身父母可在夏天休年假，或经书面要求，可在一年中的任何时间休年假。</w:t>
      </w:r>
    </w:p>
    <w:p w:rsidR="00BB48CE" w:rsidRPr="00AC1F5E" w:rsidRDefault="00AD55E0" w:rsidP="00AD55E0">
      <w:pPr>
        <w:pStyle w:val="SingleTxtGC"/>
      </w:pPr>
      <w:r>
        <w:rPr>
          <w:rFonts w:hint="eastAsia"/>
          <w:bCs/>
          <w:iCs/>
        </w:rPr>
        <w:t xml:space="preserve">256.  </w:t>
      </w:r>
      <w:r w:rsidR="00BB48CE" w:rsidRPr="00AC1F5E">
        <w:t>雇员按雇主发布的指令</w:t>
      </w:r>
      <w:r w:rsidR="00BB48CE" w:rsidRPr="00AC1F5E">
        <w:t>(</w:t>
      </w:r>
      <w:r w:rsidR="00BB48CE" w:rsidRPr="00AC1F5E">
        <w:t>决定</w:t>
      </w:r>
      <w:r w:rsidR="00BB48CE" w:rsidRPr="00AC1F5E">
        <w:t>)</w:t>
      </w:r>
      <w:r w:rsidR="00BB48CE" w:rsidRPr="00AC1F5E">
        <w:t>休年假。现行《劳动法》规定，雇主有义务提前至少</w:t>
      </w:r>
      <w:r w:rsidR="00BB48CE" w:rsidRPr="00AC1F5E">
        <w:t>2</w:t>
      </w:r>
      <w:r w:rsidR="00BB48CE" w:rsidRPr="00AC1F5E">
        <w:t>周将假期起始日通知雇员</w:t>
      </w:r>
      <w:r w:rsidR="00BB48CE" w:rsidRPr="00AC1F5E">
        <w:t>(</w:t>
      </w:r>
      <w:r w:rsidR="00BB48CE" w:rsidRPr="00AC1F5E">
        <w:t>第</w:t>
      </w:r>
      <w:r w:rsidR="00BB48CE" w:rsidRPr="00AC1F5E">
        <w:t>116</w:t>
      </w:r>
      <w:r w:rsidR="00BB48CE" w:rsidRPr="00AC1F5E">
        <w:t>条</w:t>
      </w:r>
      <w:r w:rsidR="00BB48CE" w:rsidRPr="00AC1F5E">
        <w:t>)</w:t>
      </w:r>
      <w:r w:rsidR="00BB48CE" w:rsidRPr="00AC1F5E">
        <w:t>，以及采取必要措施确保雇员每年都能休年假</w:t>
      </w:r>
      <w:r w:rsidR="00BB48CE" w:rsidRPr="00AC1F5E">
        <w:t>(</w:t>
      </w:r>
      <w:r w:rsidR="00BB48CE" w:rsidRPr="00AC1F5E">
        <w:t>第</w:t>
      </w:r>
      <w:r w:rsidR="00BB48CE" w:rsidRPr="00AC1F5E">
        <w:t>118</w:t>
      </w:r>
      <w:r w:rsidR="00BB48CE" w:rsidRPr="00AC1F5E">
        <w:t>条</w:t>
      </w:r>
      <w:r w:rsidR="00BB48CE" w:rsidRPr="00AC1F5E">
        <w:t>)</w:t>
      </w:r>
      <w:r w:rsidR="00BB48CE" w:rsidRPr="00AC1F5E">
        <w:t>。</w:t>
      </w:r>
    </w:p>
    <w:p w:rsidR="00BB48CE" w:rsidRPr="00AC1F5E" w:rsidRDefault="00AD55E0" w:rsidP="00AD55E0">
      <w:pPr>
        <w:pStyle w:val="SingleTxtGC"/>
      </w:pPr>
      <w:r>
        <w:rPr>
          <w:rFonts w:hint="eastAsia"/>
          <w:bCs/>
          <w:iCs/>
        </w:rPr>
        <w:t xml:space="preserve">257.  </w:t>
      </w:r>
      <w:r w:rsidR="00BB48CE" w:rsidRPr="00AC1F5E">
        <w:t>年假可以一次性休完，或经雇员书面请求，也可分成两段，其中一段的长度至少达</w:t>
      </w:r>
      <w:r w:rsidR="00BB48CE" w:rsidRPr="00AC1F5E">
        <w:t>14</w:t>
      </w:r>
      <w:r w:rsidR="00BB48CE" w:rsidRPr="00AC1F5E">
        <w:t>天。</w:t>
      </w:r>
    </w:p>
    <w:p w:rsidR="00BB48CE" w:rsidRPr="00AC1F5E" w:rsidRDefault="00AD55E0" w:rsidP="00AD55E0">
      <w:pPr>
        <w:pStyle w:val="SingleTxtGC"/>
      </w:pPr>
      <w:r>
        <w:rPr>
          <w:rFonts w:hint="eastAsia"/>
          <w:bCs/>
          <w:iCs/>
        </w:rPr>
        <w:t xml:space="preserve">258.  </w:t>
      </w:r>
      <w:r w:rsidR="00BB48CE" w:rsidRPr="00AC1F5E">
        <w:t>根据《劳动法》</w:t>
      </w:r>
      <w:r w:rsidR="00BB48CE" w:rsidRPr="00AC1F5E">
        <w:t>(</w:t>
      </w:r>
      <w:r w:rsidR="00BB48CE" w:rsidRPr="00AC1F5E">
        <w:t>第</w:t>
      </w:r>
      <w:r w:rsidR="00BB48CE" w:rsidRPr="00AC1F5E">
        <w:t>117</w:t>
      </w:r>
      <w:r w:rsidR="00BB48CE" w:rsidRPr="00AC1F5E">
        <w:t>条</w:t>
      </w:r>
      <w:r w:rsidR="00BB48CE" w:rsidRPr="00AC1F5E">
        <w:t>)</w:t>
      </w:r>
      <w:r w:rsidR="00BB48CE" w:rsidRPr="00AC1F5E">
        <w:t>，雇员在年假期间有权获得休假津贴，金额不得少于工资、增加的工资和</w:t>
      </w:r>
      <w:r w:rsidR="00BB48CE" w:rsidRPr="00AC1F5E">
        <w:t>(</w:t>
      </w:r>
      <w:r w:rsidR="00BB48CE" w:rsidRPr="00AC1F5E">
        <w:t>如果适用</w:t>
      </w:r>
      <w:r w:rsidR="00BB48CE" w:rsidRPr="00AC1F5E">
        <w:t>)</w:t>
      </w:r>
      <w:r w:rsidR="00BB48CE" w:rsidRPr="00AC1F5E">
        <w:t>有关时期的解雇津贴。雇主在雇员开始休假前至少提前支付假期津贴。根据现行法律，在雇员死亡的情况下，包括未休假期的津贴在内的津贴付给其丈夫</w:t>
      </w:r>
      <w:r w:rsidR="00BB48CE" w:rsidRPr="00AC1F5E">
        <w:t>(</w:t>
      </w:r>
      <w:r w:rsidR="00BB48CE" w:rsidRPr="00AC1F5E">
        <w:t>妻子</w:t>
      </w:r>
      <w:r w:rsidR="00BB48CE" w:rsidRPr="00AC1F5E">
        <w:t>)</w:t>
      </w:r>
      <w:r w:rsidR="00BB48CE" w:rsidRPr="00AC1F5E">
        <w:t>、子女或父母以及</w:t>
      </w:r>
      <w:r w:rsidR="00BB48CE" w:rsidRPr="00AC1F5E">
        <w:t>(</w:t>
      </w:r>
      <w:r w:rsidR="00BB48CE" w:rsidRPr="00AC1F5E">
        <w:t>如果他们都不在</w:t>
      </w:r>
      <w:r w:rsidR="00BB48CE" w:rsidRPr="00AC1F5E">
        <w:t>)</w:t>
      </w:r>
      <w:r w:rsidR="00BB48CE" w:rsidRPr="00AC1F5E">
        <w:t>付给其他继承人。</w:t>
      </w:r>
    </w:p>
    <w:p w:rsidR="00BB48CE" w:rsidRPr="00AC1F5E" w:rsidRDefault="00AD55E0" w:rsidP="00AD55E0">
      <w:pPr>
        <w:pStyle w:val="SingleTxtGC"/>
      </w:pPr>
      <w:r>
        <w:rPr>
          <w:rFonts w:hint="eastAsia"/>
          <w:bCs/>
          <w:iCs/>
        </w:rPr>
        <w:t xml:space="preserve">259.  </w:t>
      </w:r>
      <w:r w:rsidR="00BB48CE" w:rsidRPr="00AC1F5E">
        <w:t>按休假时间计划，每年的年假通常会被打乱。在员工正在休病假、学习假、产假和履行国家职责的情况下或法律规定的其他情况下，年假可能被延期或延长。在特殊情况下，如果让雇员在当年休年假可能会影响到单位的良好运转，那么经雇员和雇员代表的同意，可将假期推迟到下一工作年度。在这种情况下，雇员将获得</w:t>
      </w:r>
      <w:r w:rsidR="00BB48CE" w:rsidRPr="00AC1F5E">
        <w:t>2</w:t>
      </w:r>
      <w:r w:rsidR="00BB48CE" w:rsidRPr="00AC1F5E">
        <w:t>次年假，可以书面要求按累积时间连续休假或分段休假。</w:t>
      </w:r>
    </w:p>
    <w:p w:rsidR="00BB48CE" w:rsidRPr="00AC1F5E" w:rsidRDefault="00AD55E0" w:rsidP="00AD55E0">
      <w:pPr>
        <w:pStyle w:val="SingleTxtGC"/>
      </w:pPr>
      <w:r>
        <w:rPr>
          <w:rFonts w:hint="eastAsia"/>
          <w:bCs/>
          <w:iCs/>
        </w:rPr>
        <w:t xml:space="preserve">260.  </w:t>
      </w:r>
      <w:r w:rsidR="00BB48CE" w:rsidRPr="00AC1F5E">
        <w:t>禁止雇主连续两年拒绝安排雇员休年假，或拒绝安排未达到</w:t>
      </w:r>
      <w:r w:rsidR="00BB48CE" w:rsidRPr="00AC1F5E">
        <w:t>18</w:t>
      </w:r>
      <w:r w:rsidR="00BB48CE" w:rsidRPr="00AC1F5E">
        <w:t>岁的雇员以及由于其工作的有害性有权获得补充假的雇员休年假。此外，不许以金钱补偿交换未休年假</w:t>
      </w:r>
      <w:r w:rsidR="00BB48CE" w:rsidRPr="00AC1F5E">
        <w:t>(</w:t>
      </w:r>
      <w:r w:rsidR="00BB48CE" w:rsidRPr="00AC1F5E">
        <w:t>第</w:t>
      </w:r>
      <w:r w:rsidR="00BB48CE" w:rsidRPr="00AC1F5E">
        <w:t>118</w:t>
      </w:r>
      <w:r w:rsidR="00BB48CE" w:rsidRPr="00AC1F5E">
        <w:t>条</w:t>
      </w:r>
      <w:r w:rsidR="00BB48CE" w:rsidRPr="00AC1F5E">
        <w:t>)</w:t>
      </w:r>
      <w:r w:rsidR="00BB48CE" w:rsidRPr="00AC1F5E">
        <w:t>。只有在个人就业合同中止或终止的情况下，雇员才有权获得所有未休年假的补偿。根据书面请求，雇员可以休一个工作年度的年假，如果随后其个人就业合同中止或终止，可获得所有未休假期的补偿。</w:t>
      </w:r>
    </w:p>
    <w:p w:rsidR="00BB48CE" w:rsidRPr="00AC1F5E" w:rsidRDefault="00AD55E0" w:rsidP="00AD55E0">
      <w:pPr>
        <w:pStyle w:val="SingleTxtGC"/>
      </w:pPr>
      <w:r>
        <w:rPr>
          <w:rFonts w:hint="eastAsia"/>
          <w:bCs/>
          <w:iCs/>
        </w:rPr>
        <w:t xml:space="preserve">261.  </w:t>
      </w:r>
      <w:r w:rsidR="00BB48CE" w:rsidRPr="00AC1F5E">
        <w:rPr>
          <w:rFonts w:eastAsia="SimHei"/>
        </w:rPr>
        <w:t>补充假。</w:t>
      </w:r>
      <w:r w:rsidR="00BB48CE" w:rsidRPr="00AC1F5E">
        <w:t>针对某些雇员，《劳动法》规定了获得补充带薪假期的可能性，通常附加到主假期中。因此，根据该法第</w:t>
      </w:r>
      <w:r w:rsidR="00BB48CE" w:rsidRPr="00AC1F5E">
        <w:t>121</w:t>
      </w:r>
      <w:r w:rsidR="00BB48CE" w:rsidRPr="00AC1F5E">
        <w:t>条，从事有害健康工作的雇员、盲人和</w:t>
      </w:r>
      <w:r w:rsidR="00BB48CE" w:rsidRPr="00AC1F5E">
        <w:t>18</w:t>
      </w:r>
      <w:r w:rsidR="00BB48CE" w:rsidRPr="00AC1F5E">
        <w:t>岁以下青年雇员，可获得为期至少</w:t>
      </w:r>
      <w:r w:rsidR="00BB48CE" w:rsidRPr="00AC1F5E">
        <w:t>4</w:t>
      </w:r>
      <w:r w:rsidR="00BB48CE" w:rsidRPr="00AC1F5E">
        <w:t>天的补充年假。对于从事有害健康工作的雇员，补充假期的具体时间长度，根据集体协议和分类法</w:t>
      </w:r>
      <w:r w:rsidR="00BB48CE" w:rsidRPr="00AC1F5E">
        <w:t>(</w:t>
      </w:r>
      <w:r w:rsidR="00BB48CE" w:rsidRPr="00AC1F5E">
        <w:t>按分类法，补充假为期</w:t>
      </w:r>
      <w:r w:rsidR="00BB48CE" w:rsidRPr="00AC1F5E">
        <w:t>3</w:t>
      </w:r>
      <w:r w:rsidR="00BB48CE" w:rsidRPr="00AC1F5E">
        <w:t>至</w:t>
      </w:r>
      <w:r w:rsidR="00BB48CE" w:rsidRPr="00AC1F5E">
        <w:t>18</w:t>
      </w:r>
      <w:r w:rsidR="00BB48CE" w:rsidRPr="00AC1F5E">
        <w:t>个工作日不等</w:t>
      </w:r>
      <w:r w:rsidR="00BB48CE" w:rsidRPr="00AC1F5E">
        <w:t>)</w:t>
      </w:r>
      <w:r w:rsidR="00BB48CE" w:rsidRPr="00AC1F5E">
        <w:t>规定确定。</w:t>
      </w:r>
    </w:p>
    <w:p w:rsidR="00BB48CE" w:rsidRPr="00AC1F5E" w:rsidRDefault="00AD55E0" w:rsidP="00AD55E0">
      <w:pPr>
        <w:pStyle w:val="SingleTxtGC"/>
      </w:pPr>
      <w:r>
        <w:rPr>
          <w:rFonts w:hint="eastAsia"/>
          <w:bCs/>
          <w:iCs/>
        </w:rPr>
        <w:t xml:space="preserve">262.  </w:t>
      </w:r>
      <w:r w:rsidR="00BB48CE" w:rsidRPr="00AC1F5E">
        <w:t>拥有</w:t>
      </w:r>
      <w:r w:rsidR="00BB48CE" w:rsidRPr="00AC1F5E">
        <w:t>2</w:t>
      </w:r>
      <w:r w:rsidR="00BB48CE" w:rsidRPr="00AC1F5E">
        <w:t>个或以上</w:t>
      </w:r>
      <w:r w:rsidR="00BB48CE" w:rsidRPr="00AC1F5E">
        <w:t>14</w:t>
      </w:r>
      <w:r w:rsidR="00BB48CE" w:rsidRPr="00AC1F5E">
        <w:t>岁以下子女</w:t>
      </w:r>
      <w:r w:rsidR="00BB48CE" w:rsidRPr="00AC1F5E">
        <w:t>(</w:t>
      </w:r>
      <w:r w:rsidR="00BB48CE" w:rsidRPr="00AC1F5E">
        <w:t>或</w:t>
      </w:r>
      <w:r w:rsidR="00BB48CE" w:rsidRPr="00AC1F5E">
        <w:t>1</w:t>
      </w:r>
      <w:r w:rsidR="00BB48CE" w:rsidRPr="00AC1F5E">
        <w:t>个</w:t>
      </w:r>
      <w:r w:rsidR="00BB48CE" w:rsidRPr="00AC1F5E">
        <w:t>16</w:t>
      </w:r>
      <w:r w:rsidR="00BB48CE" w:rsidRPr="00AC1F5E">
        <w:t>岁以下残疾子女</w:t>
      </w:r>
      <w:r w:rsidR="00BB48CE" w:rsidRPr="00AC1F5E">
        <w:t>)</w:t>
      </w:r>
      <w:r w:rsidR="00BB48CE" w:rsidRPr="00AC1F5E">
        <w:t>的妇女可获</w:t>
      </w:r>
      <w:r w:rsidR="00BB48CE" w:rsidRPr="00AC1F5E">
        <w:t>4</w:t>
      </w:r>
      <w:r w:rsidR="00BB48CE" w:rsidRPr="00AC1F5E">
        <w:t>天补充假。国民经济某些部门</w:t>
      </w:r>
      <w:r w:rsidR="00BB48CE" w:rsidRPr="00AC1F5E">
        <w:t>(</w:t>
      </w:r>
      <w:r w:rsidR="00BB48CE" w:rsidRPr="00AC1F5E">
        <w:t>工业、交通、建筑等</w:t>
      </w:r>
      <w:r w:rsidR="00BB48CE" w:rsidRPr="00AC1F5E">
        <w:t>)</w:t>
      </w:r>
      <w:r w:rsidR="00BB48CE" w:rsidRPr="00AC1F5E">
        <w:t>的雇员，由于在单位中的工作时间长和轮班工作的原因可获补充带薪假。</w:t>
      </w:r>
    </w:p>
    <w:p w:rsidR="00BB48CE" w:rsidRPr="00AC1F5E" w:rsidRDefault="00AD55E0" w:rsidP="00AD55E0">
      <w:pPr>
        <w:pStyle w:val="SingleTxtGC"/>
      </w:pPr>
      <w:r>
        <w:rPr>
          <w:rFonts w:hint="eastAsia"/>
          <w:bCs/>
          <w:iCs/>
        </w:rPr>
        <w:t xml:space="preserve">263.  </w:t>
      </w:r>
      <w:r w:rsidR="00BB48CE" w:rsidRPr="00AC1F5E">
        <w:t>在国民经济的一些业务活动受特别法律管辖的部门，年假的具体时间长度按有关法律确定。这方面的法律有：</w:t>
      </w:r>
      <w:smartTag w:uri="urn:schemas-microsoft-com:office:smarttags" w:element="chsdate">
        <w:smartTagPr>
          <w:attr w:name="IsROCDate" w:val="False"/>
          <w:attr w:name="IsLunarDate" w:val="False"/>
          <w:attr w:name="Day" w:val="4"/>
          <w:attr w:name="Month" w:val="5"/>
          <w:attr w:name="Year" w:val="1995"/>
        </w:smartTagPr>
        <w:r w:rsidR="00BB48CE" w:rsidRPr="00AC1F5E">
          <w:t>1995</w:t>
        </w:r>
        <w:r w:rsidR="00BB48CE" w:rsidRPr="00AC1F5E">
          <w:t>年</w:t>
        </w:r>
        <w:r w:rsidR="00BB48CE" w:rsidRPr="00AC1F5E">
          <w:t>5</w:t>
        </w:r>
        <w:r w:rsidR="00BB48CE" w:rsidRPr="00AC1F5E">
          <w:t>月</w:t>
        </w:r>
        <w:r w:rsidR="00BB48CE" w:rsidRPr="00AC1F5E">
          <w:t>4</w:t>
        </w:r>
        <w:r w:rsidR="00BB48CE" w:rsidRPr="00AC1F5E">
          <w:t>日</w:t>
        </w:r>
      </w:smartTag>
      <w:r w:rsidR="00BB48CE" w:rsidRPr="00AC1F5E">
        <w:t>第</w:t>
      </w:r>
      <w:r w:rsidR="00BB48CE" w:rsidRPr="00AC1F5E">
        <w:t>433-XIII</w:t>
      </w:r>
      <w:r w:rsidR="00BB48CE" w:rsidRPr="00AC1F5E">
        <w:t>号《公务员法》、</w:t>
      </w:r>
      <w:smartTag w:uri="urn:schemas-microsoft-com:office:smarttags" w:element="chsdate">
        <w:smartTagPr>
          <w:attr w:name="IsROCDate" w:val="False"/>
          <w:attr w:name="IsLunarDate" w:val="False"/>
          <w:attr w:name="Day" w:val="20"/>
          <w:attr w:name="Month" w:val="7"/>
          <w:attr w:name="Year" w:val="2000"/>
        </w:smartTagPr>
        <w:r w:rsidR="00BB48CE" w:rsidRPr="00AC1F5E">
          <w:t>2000</w:t>
        </w:r>
        <w:r w:rsidR="00BB48CE" w:rsidRPr="00AC1F5E">
          <w:t>年</w:t>
        </w:r>
        <w:r w:rsidR="00BB48CE" w:rsidRPr="00AC1F5E">
          <w:t>7</w:t>
        </w:r>
        <w:r w:rsidR="00BB48CE" w:rsidRPr="00AC1F5E">
          <w:t>月</w:t>
        </w:r>
        <w:r w:rsidR="00BB48CE" w:rsidRPr="00AC1F5E">
          <w:t>20</w:t>
        </w:r>
        <w:r w:rsidR="00BB48CE" w:rsidRPr="00AC1F5E">
          <w:t>日</w:t>
        </w:r>
      </w:smartTag>
      <w:r w:rsidR="00BB48CE" w:rsidRPr="00AC1F5E">
        <w:t>第</w:t>
      </w:r>
      <w:r w:rsidR="00BB48CE" w:rsidRPr="00AC1F5E">
        <w:t>1150-XIV</w:t>
      </w:r>
      <w:r w:rsidR="00BB48CE" w:rsidRPr="00AC1F5E">
        <w:t>号《海关服务法》以及</w:t>
      </w:r>
      <w:smartTag w:uri="urn:schemas-microsoft-com:office:smarttags" w:element="chsdate">
        <w:smartTagPr>
          <w:attr w:name="IsROCDate" w:val="False"/>
          <w:attr w:name="IsLunarDate" w:val="False"/>
          <w:attr w:name="Day" w:val="14"/>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14</w:t>
        </w:r>
        <w:r w:rsidR="00BB48CE" w:rsidRPr="00AC1F5E">
          <w:t>日</w:t>
        </w:r>
      </w:smartTag>
      <w:r w:rsidR="00BB48CE" w:rsidRPr="00AC1F5E">
        <w:t>第</w:t>
      </w:r>
      <w:r w:rsidR="00BB48CE" w:rsidRPr="00AC1F5E">
        <w:t>118-XV</w:t>
      </w:r>
      <w:r w:rsidR="00BB48CE" w:rsidRPr="00AC1F5E">
        <w:t>号《检察官办公室法》。这些法律都规定年假长度为</w:t>
      </w:r>
      <w:r w:rsidR="00BB48CE" w:rsidRPr="00AC1F5E">
        <w:t>30</w:t>
      </w:r>
      <w:r w:rsidR="00BB48CE" w:rsidRPr="00AC1F5E">
        <w:t>个工作日。军事人员</w:t>
      </w:r>
      <w:r w:rsidR="00BB48CE" w:rsidRPr="00AC1F5E">
        <w:t>(</w:t>
      </w:r>
      <w:r w:rsidR="00BB48CE" w:rsidRPr="00AC1F5E">
        <w:t>根据</w:t>
      </w:r>
      <w:smartTag w:uri="urn:schemas-microsoft-com:office:smarttags" w:element="chsdate">
        <w:smartTagPr>
          <w:attr w:name="IsROCDate" w:val="False"/>
          <w:attr w:name="IsLunarDate" w:val="False"/>
          <w:attr w:name="Day" w:val="22"/>
          <w:attr w:name="Month" w:val="7"/>
          <w:attr w:name="Year" w:val="2005"/>
        </w:smartTagPr>
        <w:r w:rsidR="00BB48CE" w:rsidRPr="00AC1F5E">
          <w:t>2005</w:t>
        </w:r>
        <w:r w:rsidR="00BB48CE" w:rsidRPr="00AC1F5E">
          <w:t>年</w:t>
        </w:r>
        <w:r w:rsidR="00BB48CE" w:rsidRPr="00AC1F5E">
          <w:t>7</w:t>
        </w:r>
        <w:r w:rsidR="00BB48CE" w:rsidRPr="00AC1F5E">
          <w:t>月</w:t>
        </w:r>
        <w:r w:rsidR="00BB48CE" w:rsidRPr="00AC1F5E">
          <w:t>22</w:t>
        </w:r>
        <w:r w:rsidR="00BB48CE" w:rsidRPr="00AC1F5E">
          <w:t>日</w:t>
        </w:r>
      </w:smartTag>
      <w:r w:rsidR="00BB48CE" w:rsidRPr="00AC1F5E">
        <w:t>第</w:t>
      </w:r>
      <w:r w:rsidR="00BB48CE" w:rsidRPr="00AC1F5E">
        <w:t>162-XVI</w:t>
      </w:r>
      <w:r w:rsidR="00BB48CE" w:rsidRPr="00AC1F5E">
        <w:t>号《军人地位法》</w:t>
      </w:r>
      <w:r w:rsidR="00BB48CE" w:rsidRPr="00AC1F5E">
        <w:t>)</w:t>
      </w:r>
      <w:r w:rsidR="00BB48CE" w:rsidRPr="00AC1F5E">
        <w:t>、议会议员</w:t>
      </w:r>
      <w:r w:rsidR="00BB48CE" w:rsidRPr="00AC1F5E">
        <w:t>(</w:t>
      </w:r>
      <w:r w:rsidR="00BB48CE" w:rsidRPr="00AC1F5E">
        <w:t>根据</w:t>
      </w:r>
      <w:smartTag w:uri="urn:schemas-microsoft-com:office:smarttags" w:element="chsdate">
        <w:smartTagPr>
          <w:attr w:name="IsROCDate" w:val="False"/>
          <w:attr w:name="IsLunarDate" w:val="False"/>
          <w:attr w:name="Day" w:val="7"/>
          <w:attr w:name="Month" w:val="4"/>
          <w:attr w:name="Year" w:val="1994"/>
        </w:smartTagPr>
        <w:r w:rsidR="00BB48CE" w:rsidRPr="00AC1F5E">
          <w:t>1994</w:t>
        </w:r>
        <w:r w:rsidR="00BB48CE" w:rsidRPr="00AC1F5E">
          <w:t>年</w:t>
        </w:r>
        <w:r w:rsidR="00BB48CE" w:rsidRPr="00AC1F5E">
          <w:t>4</w:t>
        </w:r>
        <w:r w:rsidR="00BB48CE" w:rsidRPr="00AC1F5E">
          <w:t>月</w:t>
        </w:r>
        <w:r w:rsidR="00BB48CE" w:rsidRPr="00AC1F5E">
          <w:t>7</w:t>
        </w:r>
        <w:r w:rsidR="00BB48CE" w:rsidRPr="00AC1F5E">
          <w:t>日</w:t>
        </w:r>
      </w:smartTag>
      <w:r w:rsidR="00BB48CE" w:rsidRPr="00AC1F5E">
        <w:t>第</w:t>
      </w:r>
      <w:r w:rsidR="00BB48CE" w:rsidRPr="00AC1F5E">
        <w:t>39-XIII</w:t>
      </w:r>
      <w:r w:rsidR="00BB48CE" w:rsidRPr="00AC1F5E">
        <w:t>号《议会议员法》</w:t>
      </w:r>
      <w:r w:rsidR="00BB48CE" w:rsidRPr="00AC1F5E">
        <w:t>)</w:t>
      </w:r>
      <w:r w:rsidR="00BB48CE" w:rsidRPr="00AC1F5E">
        <w:t>、摩尔多瓦共和国总统办公室雇员</w:t>
      </w:r>
      <w:r w:rsidR="00BB48CE" w:rsidRPr="00AC1F5E">
        <w:t>(</w:t>
      </w:r>
      <w:r w:rsidR="00BB48CE" w:rsidRPr="00AC1F5E">
        <w:t>根据</w:t>
      </w:r>
      <w:smartTag w:uri="urn:schemas-microsoft-com:office:smarttags" w:element="chsdate">
        <w:smartTagPr>
          <w:attr w:name="IsROCDate" w:val="False"/>
          <w:attr w:name="IsLunarDate" w:val="False"/>
          <w:attr w:name="Day" w:val="20"/>
          <w:attr w:name="Month" w:val="2"/>
          <w:attr w:name="Year" w:val="1997"/>
        </w:smartTagPr>
        <w:r w:rsidR="00BB48CE" w:rsidRPr="00AC1F5E">
          <w:t>1997</w:t>
        </w:r>
        <w:r w:rsidR="00BB48CE" w:rsidRPr="00AC1F5E">
          <w:t>年</w:t>
        </w:r>
        <w:r w:rsidR="00BB48CE" w:rsidRPr="00AC1F5E">
          <w:t>2</w:t>
        </w:r>
        <w:r w:rsidR="00BB48CE" w:rsidRPr="00AC1F5E">
          <w:t>月</w:t>
        </w:r>
        <w:r w:rsidR="00BB48CE" w:rsidRPr="00AC1F5E">
          <w:t>20</w:t>
        </w:r>
        <w:r w:rsidR="00BB48CE" w:rsidRPr="00AC1F5E">
          <w:t>日</w:t>
        </w:r>
      </w:smartTag>
      <w:r w:rsidR="00BB48CE" w:rsidRPr="00AC1F5E">
        <w:t>是第</w:t>
      </w:r>
      <w:r w:rsidR="00BB48CE" w:rsidRPr="00AC1F5E">
        <w:t>1111</w:t>
      </w:r>
      <w:r w:rsidR="00BB48CE" w:rsidRPr="00AC1F5E">
        <w:t>号《摩尔多瓦共和国总统活动法》</w:t>
      </w:r>
      <w:r w:rsidR="00BB48CE" w:rsidRPr="00AC1F5E">
        <w:t>)</w:t>
      </w:r>
      <w:r w:rsidR="00BB48CE" w:rsidRPr="00AC1F5E">
        <w:t>也可休补充年假。</w:t>
      </w:r>
    </w:p>
    <w:p w:rsidR="00BB48CE" w:rsidRPr="00AC1F5E" w:rsidRDefault="00AD55E0" w:rsidP="00AD55E0">
      <w:pPr>
        <w:pStyle w:val="SingleTxtGC"/>
      </w:pPr>
      <w:r>
        <w:rPr>
          <w:rFonts w:hint="eastAsia"/>
          <w:bCs/>
          <w:iCs/>
        </w:rPr>
        <w:t xml:space="preserve">264.  </w:t>
      </w:r>
      <w:r w:rsidR="00BB48CE" w:rsidRPr="00AC1F5E">
        <w:t>通常由特别法律规定补充假制度。其时间长度根据每个雇员的工作经历不同而有别。比如，对于公务员，假设其公务员年限为</w:t>
      </w:r>
      <w:r w:rsidR="00BB48CE" w:rsidRPr="00AC1F5E">
        <w:t>5</w:t>
      </w:r>
      <w:r w:rsidR="00BB48CE" w:rsidRPr="00AC1F5E">
        <w:t>、</w:t>
      </w:r>
      <w:r w:rsidR="00BB48CE" w:rsidRPr="00AC1F5E">
        <w:t>10</w:t>
      </w:r>
      <w:r w:rsidR="00BB48CE" w:rsidRPr="00AC1F5E">
        <w:t>或</w:t>
      </w:r>
      <w:r w:rsidR="00BB48CE" w:rsidRPr="00AC1F5E">
        <w:t>15</w:t>
      </w:r>
      <w:r w:rsidR="00BB48CE" w:rsidRPr="00AC1F5E">
        <w:t>年，那么分别可获提供的补充年假长度为</w:t>
      </w:r>
      <w:r w:rsidR="00BB48CE" w:rsidRPr="00AC1F5E">
        <w:t>2</w:t>
      </w:r>
      <w:r w:rsidR="00BB48CE" w:rsidRPr="00AC1F5E">
        <w:t>、</w:t>
      </w:r>
      <w:r w:rsidR="00BB48CE" w:rsidRPr="00AC1F5E">
        <w:t>4</w:t>
      </w:r>
      <w:r w:rsidR="00BB48CE" w:rsidRPr="00AC1F5E">
        <w:t>或</w:t>
      </w:r>
      <w:r w:rsidR="00BB48CE" w:rsidRPr="00AC1F5E">
        <w:t>6</w:t>
      </w:r>
      <w:r w:rsidR="00BB48CE" w:rsidRPr="00AC1F5E">
        <w:t>个工作日，而对于合同制军事人员，如果累计服役年限为</w:t>
      </w:r>
      <w:r w:rsidR="00BB48CE" w:rsidRPr="00AC1F5E">
        <w:t>15</w:t>
      </w:r>
      <w:r w:rsidR="00BB48CE" w:rsidRPr="00AC1F5E">
        <w:t>、</w:t>
      </w:r>
      <w:r w:rsidR="00BB48CE" w:rsidRPr="00AC1F5E">
        <w:t>15</w:t>
      </w:r>
      <w:r w:rsidR="00BB48CE" w:rsidRPr="00AC1F5E">
        <w:t>至</w:t>
      </w:r>
      <w:r w:rsidR="00BB48CE" w:rsidRPr="00AC1F5E">
        <w:t>20</w:t>
      </w:r>
      <w:r w:rsidR="00BB48CE" w:rsidRPr="00AC1F5E">
        <w:t>和</w:t>
      </w:r>
      <w:r w:rsidR="00BB48CE" w:rsidRPr="00AC1F5E">
        <w:t>20</w:t>
      </w:r>
      <w:r w:rsidR="00BB48CE" w:rsidRPr="00AC1F5E">
        <w:t>年以上，那么可获同类年假的时间长度分别为</w:t>
      </w:r>
      <w:r w:rsidR="00BB48CE" w:rsidRPr="00AC1F5E">
        <w:t>35</w:t>
      </w:r>
      <w:r w:rsidR="00BB48CE" w:rsidRPr="00AC1F5E">
        <w:t>、</w:t>
      </w:r>
      <w:r w:rsidR="00BB48CE" w:rsidRPr="00AC1F5E">
        <w:t>40</w:t>
      </w:r>
      <w:r w:rsidR="00BB48CE" w:rsidRPr="00AC1F5E">
        <w:t>和</w:t>
      </w:r>
      <w:r w:rsidR="00BB48CE" w:rsidRPr="00AC1F5E">
        <w:t>45</w:t>
      </w:r>
      <w:r w:rsidR="00BB48CE" w:rsidRPr="00AC1F5E">
        <w:t>天。</w:t>
      </w:r>
    </w:p>
    <w:p w:rsidR="00BB48CE" w:rsidRPr="00AC1F5E" w:rsidRDefault="00AD55E0" w:rsidP="00AD55E0">
      <w:pPr>
        <w:pStyle w:val="SingleTxtGC"/>
      </w:pPr>
      <w:r>
        <w:rPr>
          <w:rFonts w:hint="eastAsia"/>
          <w:bCs/>
          <w:iCs/>
        </w:rPr>
        <w:t xml:space="preserve">265.  </w:t>
      </w:r>
      <w:r w:rsidR="00BB48CE" w:rsidRPr="00AC1F5E">
        <w:t>军事人员由于执行国际维持和平或人道主义行动，还可享受补充带薪假。</w:t>
      </w:r>
    </w:p>
    <w:p w:rsidR="00BB48CE" w:rsidRPr="00AC1F5E" w:rsidRDefault="00AD55E0" w:rsidP="00AD55E0">
      <w:pPr>
        <w:pStyle w:val="SingleTxtGC"/>
      </w:pPr>
      <w:r>
        <w:rPr>
          <w:rFonts w:hint="eastAsia"/>
          <w:bCs/>
          <w:iCs/>
        </w:rPr>
        <w:t xml:space="preserve">266.  </w:t>
      </w:r>
      <w:r w:rsidR="00BB48CE" w:rsidRPr="00AC1F5E">
        <w:t>同时，还可根据《劳动法》第</w:t>
      </w:r>
      <w:r w:rsidR="00BB48CE" w:rsidRPr="00AC1F5E">
        <w:t>121</w:t>
      </w:r>
      <w:r w:rsidR="00BB48CE" w:rsidRPr="00AC1F5E">
        <w:t>条，集体协议、集体或个人就业合同，规定可享受补充带薪年假的其他各类雇员以及《劳动法》规定之外的其他假期长度</w:t>
      </w:r>
      <w:r w:rsidR="00BB48CE" w:rsidRPr="00AC1F5E">
        <w:t>(</w:t>
      </w:r>
      <w:r w:rsidR="00BB48CE" w:rsidRPr="00AC1F5E">
        <w:t>更长</w:t>
      </w:r>
      <w:r w:rsidR="00BB48CE" w:rsidRPr="00AC1F5E">
        <w:t>)</w:t>
      </w:r>
      <w:r w:rsidR="00BB48CE" w:rsidRPr="00AC1F5E">
        <w:t>。</w:t>
      </w:r>
    </w:p>
    <w:p w:rsidR="00BB48CE" w:rsidRPr="00AC1F5E" w:rsidRDefault="00AD55E0" w:rsidP="00AD55E0">
      <w:pPr>
        <w:pStyle w:val="SingleTxtGC"/>
      </w:pPr>
      <w:r>
        <w:rPr>
          <w:rFonts w:hint="eastAsia"/>
          <w:bCs/>
          <w:iCs/>
        </w:rPr>
        <w:t xml:space="preserve">267.  </w:t>
      </w:r>
      <w:r w:rsidR="00BB48CE" w:rsidRPr="00AC1F5E">
        <w:t>除了带薪假期之外，现行法律就无薪年假的可能性作了规定。《劳动法》第</w:t>
      </w:r>
      <w:r w:rsidR="00BB48CE" w:rsidRPr="00AC1F5E">
        <w:t>120</w:t>
      </w:r>
      <w:r w:rsidR="00BB48CE" w:rsidRPr="00AC1F5E">
        <w:t>条对这种假期作了特别规定。根据其规定，雇员可书面申请与家庭或其他原因有关的无薪假期，为期可达</w:t>
      </w:r>
      <w:r w:rsidR="00BB48CE" w:rsidRPr="00AC1F5E">
        <w:t>60</w:t>
      </w:r>
      <w:r w:rsidR="00BB48CE" w:rsidRPr="00AC1F5E">
        <w:t>天。雇主对此必须同意并发布适当的决定。</w:t>
      </w:r>
    </w:p>
    <w:p w:rsidR="00BB48CE" w:rsidRPr="00AC1F5E" w:rsidRDefault="00AD55E0" w:rsidP="00AD55E0">
      <w:pPr>
        <w:pStyle w:val="SingleTxtGC"/>
      </w:pPr>
      <w:r>
        <w:rPr>
          <w:rFonts w:hint="eastAsia"/>
          <w:bCs/>
          <w:iCs/>
        </w:rPr>
        <w:t xml:space="preserve">268.  </w:t>
      </w:r>
      <w:r w:rsidR="00BB48CE" w:rsidRPr="00AC1F5E">
        <w:t>拥有</w:t>
      </w:r>
      <w:r w:rsidR="00BB48CE" w:rsidRPr="00AC1F5E">
        <w:t>2</w:t>
      </w:r>
      <w:r w:rsidR="00BB48CE" w:rsidRPr="00AC1F5E">
        <w:t>个或以上</w:t>
      </w:r>
      <w:r w:rsidR="00BB48CE" w:rsidRPr="00AC1F5E">
        <w:t>14</w:t>
      </w:r>
      <w:r w:rsidR="00BB48CE" w:rsidRPr="00AC1F5E">
        <w:t>岁以下子女</w:t>
      </w:r>
      <w:r w:rsidR="00BB48CE" w:rsidRPr="00AC1F5E">
        <w:t>(</w:t>
      </w:r>
      <w:r w:rsidR="00BB48CE" w:rsidRPr="00AC1F5E">
        <w:t>或</w:t>
      </w:r>
      <w:r w:rsidR="00BB48CE" w:rsidRPr="00AC1F5E">
        <w:t>16</w:t>
      </w:r>
      <w:r w:rsidR="00BB48CE" w:rsidRPr="00AC1F5E">
        <w:t>岁以下残疾子女</w:t>
      </w:r>
      <w:r w:rsidR="00BB48CE" w:rsidRPr="00AC1F5E">
        <w:t>)</w:t>
      </w:r>
      <w:r w:rsidR="00BB48CE" w:rsidRPr="00AC1F5E">
        <w:t>的妇女和拥有</w:t>
      </w:r>
      <w:r w:rsidR="00BB48CE" w:rsidRPr="00AC1F5E">
        <w:t>1</w:t>
      </w:r>
      <w:r w:rsidR="00BB48CE" w:rsidRPr="00AC1F5E">
        <w:t>个同龄子女的独身父母，每年可书面申请为期至少</w:t>
      </w:r>
      <w:r w:rsidR="00BB48CE" w:rsidRPr="00AC1F5E">
        <w:t>14</w:t>
      </w:r>
      <w:r w:rsidR="00BB48CE" w:rsidRPr="00AC1F5E">
        <w:t>天的无薪休假。这种假期可按与雇主商定的时间与带薪年假一起休或可单独</w:t>
      </w:r>
      <w:r w:rsidR="00BB48CE" w:rsidRPr="00AC1F5E">
        <w:t>(</w:t>
      </w:r>
      <w:r w:rsidR="00BB48CE" w:rsidRPr="00AC1F5E">
        <w:t>整体或分段</w:t>
      </w:r>
      <w:r w:rsidR="00BB48CE" w:rsidRPr="00AC1F5E">
        <w:t>)</w:t>
      </w:r>
      <w:r w:rsidR="00BB48CE" w:rsidRPr="00AC1F5E">
        <w:t>使用。</w:t>
      </w:r>
    </w:p>
    <w:p w:rsidR="00BB48CE" w:rsidRPr="00AC1F5E" w:rsidRDefault="00AD55E0" w:rsidP="00AD55E0">
      <w:pPr>
        <w:pStyle w:val="SingleTxtGC"/>
      </w:pPr>
      <w:r>
        <w:rPr>
          <w:rFonts w:hint="eastAsia"/>
          <w:bCs/>
          <w:iCs/>
        </w:rPr>
        <w:t xml:space="preserve">269.  </w:t>
      </w:r>
      <w:r w:rsidR="00BB48CE" w:rsidRPr="00AC1F5E">
        <w:t>根据</w:t>
      </w:r>
      <w:smartTag w:uri="urn:schemas-microsoft-com:office:smarttags" w:element="chsdate">
        <w:smartTagPr>
          <w:attr w:name="IsROCDate" w:val="False"/>
          <w:attr w:name="IsLunarDate" w:val="False"/>
          <w:attr w:name="Day" w:val="4"/>
          <w:attr w:name="Month" w:val="5"/>
          <w:attr w:name="Year" w:val="1995"/>
        </w:smartTagPr>
        <w:r w:rsidR="00BB48CE" w:rsidRPr="00AC1F5E">
          <w:t>1995</w:t>
        </w:r>
        <w:r w:rsidR="00BB48CE" w:rsidRPr="00AC1F5E">
          <w:t>年</w:t>
        </w:r>
        <w:r w:rsidR="00BB48CE" w:rsidRPr="00AC1F5E">
          <w:t>5</w:t>
        </w:r>
        <w:r w:rsidR="00BB48CE" w:rsidRPr="00AC1F5E">
          <w:t>月</w:t>
        </w:r>
        <w:r w:rsidR="00BB48CE" w:rsidRPr="00AC1F5E">
          <w:t>4</w:t>
        </w:r>
        <w:r w:rsidR="00BB48CE" w:rsidRPr="00AC1F5E">
          <w:t>日</w:t>
        </w:r>
      </w:smartTag>
      <w:r w:rsidR="00BB48CE" w:rsidRPr="00AC1F5E">
        <w:t>第</w:t>
      </w:r>
      <w:r w:rsidR="00BB48CE" w:rsidRPr="00AC1F5E">
        <w:t>443-XIII</w:t>
      </w:r>
      <w:r w:rsidR="00BB48CE" w:rsidRPr="00AC1F5E">
        <w:t>号《公务员法》第</w:t>
      </w:r>
      <w:r w:rsidR="00BB48CE" w:rsidRPr="00AC1F5E">
        <w:t>27</w:t>
      </w:r>
      <w:r w:rsidR="00BB48CE" w:rsidRPr="00AC1F5E">
        <w:t>条，公务员有权获得</w:t>
      </w:r>
      <w:r w:rsidR="00BB48CE" w:rsidRPr="00AC1F5E">
        <w:t>60</w:t>
      </w:r>
      <w:r w:rsidR="00BB48CE" w:rsidRPr="00AC1F5E">
        <w:t>个工作日的无薪假期，由各公共当局按特殊情况提供。</w:t>
      </w:r>
    </w:p>
    <w:p w:rsidR="00BB48CE" w:rsidRPr="00AC1F5E" w:rsidRDefault="00AD55E0" w:rsidP="00AD55E0">
      <w:pPr>
        <w:pStyle w:val="SingleTxtGC"/>
      </w:pPr>
      <w:r>
        <w:rPr>
          <w:rFonts w:hint="eastAsia"/>
          <w:bCs/>
          <w:iCs/>
        </w:rPr>
        <w:t xml:space="preserve">270.  </w:t>
      </w:r>
      <w:r w:rsidR="00BB48CE" w:rsidRPr="00AC1F5E">
        <w:t>根据《军人地位法》第</w:t>
      </w:r>
      <w:r w:rsidR="00BB48CE" w:rsidRPr="00AC1F5E">
        <w:t>14</w:t>
      </w:r>
      <w:r w:rsidR="00BB48CE" w:rsidRPr="00AC1F5E">
        <w:t>条，在有害条件或在对其健康及生命具有高度风险地区服役以及参加军事行动的军人，也有权获得</w:t>
      </w:r>
      <w:r w:rsidR="00BB48CE" w:rsidRPr="00AC1F5E">
        <w:t>15</w:t>
      </w:r>
      <w:r w:rsidR="00BB48CE" w:rsidRPr="00AC1F5E">
        <w:t>天的补充无薪假期。</w:t>
      </w:r>
    </w:p>
    <w:p w:rsidR="00BB48CE" w:rsidRPr="00AC1F5E" w:rsidRDefault="00AD55E0" w:rsidP="00AD55E0">
      <w:pPr>
        <w:pStyle w:val="SingleTxtGC"/>
      </w:pPr>
      <w:r>
        <w:rPr>
          <w:rFonts w:hint="eastAsia"/>
          <w:bCs/>
          <w:iCs/>
        </w:rPr>
        <w:t xml:space="preserve">271.  </w:t>
      </w:r>
      <w:r w:rsidR="00BB48CE" w:rsidRPr="00AC1F5E">
        <w:rPr>
          <w:rFonts w:eastAsia="SimHei"/>
        </w:rPr>
        <w:t>罢工权。</w:t>
      </w:r>
      <w:smartTag w:uri="urn:schemas-microsoft-com:office:smarttags" w:element="chsdate">
        <w:smartTagPr>
          <w:attr w:name="IsROCDate" w:val="False"/>
          <w:attr w:name="IsLunarDate" w:val="False"/>
          <w:attr w:name="Day" w:val="28"/>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28</w:t>
        </w:r>
        <w:r w:rsidR="00BB48CE" w:rsidRPr="00AC1F5E">
          <w:t>日</w:t>
        </w:r>
      </w:smartTag>
      <w:r w:rsidR="00BB48CE" w:rsidRPr="00AC1F5E">
        <w:t>第</w:t>
      </w:r>
      <w:r w:rsidR="00BB48CE" w:rsidRPr="00AC1F5E">
        <w:t>154-XV</w:t>
      </w:r>
      <w:r w:rsidR="00BB48CE" w:rsidRPr="00AC1F5E">
        <w:t>号《劳动法》第四章</w:t>
      </w:r>
      <w:r w:rsidR="00BB48CE" w:rsidRPr="00AC1F5E">
        <w:t>“</w:t>
      </w:r>
      <w:r w:rsidR="00BB48CE" w:rsidRPr="00AC1F5E">
        <w:t>罢工</w:t>
      </w:r>
      <w:r w:rsidR="00BB48CE" w:rsidRPr="00AC1F5E">
        <w:t>”</w:t>
      </w:r>
      <w:r w:rsidR="00BB48CE" w:rsidRPr="00AC1F5E">
        <w:t>以及</w:t>
      </w:r>
      <w:smartTag w:uri="urn:schemas-microsoft-com:office:smarttags" w:element="chsdate">
        <w:smartTagPr>
          <w:attr w:name="IsROCDate" w:val="False"/>
          <w:attr w:name="IsLunarDate" w:val="False"/>
          <w:attr w:name="Day" w:val="7"/>
          <w:attr w:name="Month" w:val="7"/>
          <w:attr w:name="Year" w:val="2000"/>
        </w:smartTagPr>
        <w:r w:rsidR="00BB48CE" w:rsidRPr="00AC1F5E">
          <w:t>2000</w:t>
        </w:r>
        <w:r w:rsidR="00BB48CE" w:rsidRPr="00AC1F5E">
          <w:t>年</w:t>
        </w:r>
        <w:r w:rsidR="00BB48CE" w:rsidRPr="00AC1F5E">
          <w:t>7</w:t>
        </w:r>
        <w:r w:rsidR="00BB48CE" w:rsidRPr="00AC1F5E">
          <w:t>月</w:t>
        </w:r>
        <w:r w:rsidR="00BB48CE" w:rsidRPr="00AC1F5E">
          <w:t>7</w:t>
        </w:r>
        <w:r w:rsidR="00BB48CE" w:rsidRPr="00AC1F5E">
          <w:t>日</w:t>
        </w:r>
      </w:smartTag>
      <w:r w:rsidR="00BB48CE" w:rsidRPr="00AC1F5E">
        <w:t>第</w:t>
      </w:r>
      <w:r w:rsidR="00BB48CE" w:rsidRPr="00AC1F5E">
        <w:t>1129-XIV</w:t>
      </w:r>
      <w:r w:rsidR="00BB48CE" w:rsidRPr="00AC1F5E">
        <w:t>号《工会法》第</w:t>
      </w:r>
      <w:r w:rsidR="00BB48CE" w:rsidRPr="00AC1F5E">
        <w:t>22</w:t>
      </w:r>
      <w:r w:rsidR="00BB48CE" w:rsidRPr="00AC1F5E">
        <w:t>条</w:t>
      </w:r>
      <w:r w:rsidR="00BB48CE" w:rsidRPr="00AC1F5E">
        <w:t>“</w:t>
      </w:r>
      <w:r w:rsidR="00BB48CE" w:rsidRPr="00AC1F5E">
        <w:t>组织和参加会议的权利</w:t>
      </w:r>
      <w:r w:rsidR="00BB48CE" w:rsidRPr="00AC1F5E">
        <w:t>”</w:t>
      </w:r>
      <w:r w:rsidR="00BB48CE" w:rsidRPr="00AC1F5E">
        <w:t>对罢工权作了规定，其目的是保护工会成员的权利和工会的权利。工会组织可单独行动或依据各自成员的决定行动，根据法律规定的条件组织和管理会议、示威、游行、纠察、罢工及其他行动，利用它们作为抗议的形式，以改善工作条件、提高工资水平和减少失业，加强工人在为其权利和专业、经济、劳动及社会利益作斗争中的团结。</w:t>
      </w:r>
    </w:p>
    <w:p w:rsidR="00BB48CE" w:rsidRPr="00AC1F5E" w:rsidRDefault="00AD55E0" w:rsidP="00AD55E0">
      <w:pPr>
        <w:pStyle w:val="H23GC"/>
      </w:pPr>
      <w:r>
        <w:rPr>
          <w:rFonts w:hint="eastAsia"/>
        </w:rPr>
        <w:tab/>
      </w:r>
      <w:r w:rsidR="00BB48CE" w:rsidRPr="00AC1F5E">
        <w:t>6.</w:t>
      </w:r>
      <w:r w:rsidR="00BB48CE" w:rsidRPr="00AC1F5E">
        <w:tab/>
      </w:r>
      <w:r w:rsidR="00BB48CE" w:rsidRPr="00AC1F5E">
        <w:t>就业权</w:t>
      </w:r>
    </w:p>
    <w:p w:rsidR="00BB48CE" w:rsidRPr="00AC1F5E" w:rsidRDefault="00AD55E0" w:rsidP="0025476F">
      <w:pPr>
        <w:pStyle w:val="SingleTxtGC"/>
      </w:pPr>
      <w:r>
        <w:rPr>
          <w:rFonts w:hint="eastAsia"/>
          <w:bCs/>
          <w:iCs/>
        </w:rPr>
        <w:t xml:space="preserve">272.  </w:t>
      </w:r>
      <w:r w:rsidR="00BB48CE" w:rsidRPr="00AC1F5E">
        <w:t>享受工作地点安全和卫生的一个条件，是确保《劳动法》和劳动保护规范的适用，以及打击违反调整该领域的法律的现象。对于违反规范性劳动保护法案的行为，摩尔多瓦共和国的法律规定给予纪律处分</w:t>
      </w:r>
      <w:r w:rsidR="00BB48CE" w:rsidRPr="00AC1F5E">
        <w:t>(</w:t>
      </w:r>
      <w:r w:rsidR="00BB48CE" w:rsidRPr="00AC1F5E">
        <w:t>《摩尔多瓦共和国劳动法》第</w:t>
      </w:r>
      <w:r w:rsidR="00BB48CE" w:rsidRPr="00AC1F5E">
        <w:t>206</w:t>
      </w:r>
      <w:r w:rsidR="00BB48CE" w:rsidRPr="00AC1F5E">
        <w:t>条</w:t>
      </w:r>
      <w:r w:rsidR="00BB48CE" w:rsidRPr="00AC1F5E">
        <w:t>)</w:t>
      </w:r>
      <w:r w:rsidR="00BB48CE" w:rsidRPr="00AC1F5E">
        <w:t>、行政处罚</w:t>
      </w:r>
      <w:r w:rsidR="0025476F" w:rsidRPr="00EB4190">
        <w:rPr>
          <w:rFonts w:hint="eastAsia"/>
          <w:iCs/>
          <w:spacing w:val="-50"/>
        </w:rPr>
        <w:t>―</w:t>
      </w:r>
      <w:r w:rsidR="0025476F" w:rsidRPr="00EB4190">
        <w:rPr>
          <w:rFonts w:hint="eastAsia"/>
          <w:iCs/>
        </w:rPr>
        <w:t>―</w:t>
      </w:r>
      <w:r w:rsidR="00BB48CE" w:rsidRPr="00AC1F5E">
        <w:t>罚款</w:t>
      </w:r>
      <w:r w:rsidR="00BB48CE" w:rsidRPr="00AC1F5E">
        <w:t>75</w:t>
      </w:r>
      <w:r w:rsidR="00BB48CE" w:rsidRPr="00AC1F5E">
        <w:t>至</w:t>
      </w:r>
      <w:r w:rsidR="00BB48CE" w:rsidRPr="00AC1F5E">
        <w:t>200</w:t>
      </w:r>
      <w:r w:rsidR="00BB48CE" w:rsidRPr="00AC1F5E">
        <w:t>个常规单位</w:t>
      </w:r>
      <w:r w:rsidR="00BB48CE" w:rsidRPr="00AC1F5E">
        <w:t>(1500-4000</w:t>
      </w:r>
      <w:r w:rsidR="00BB48CE" w:rsidRPr="00AC1F5E">
        <w:t>列伊</w:t>
      </w:r>
      <w:r w:rsidR="00BB48CE" w:rsidRPr="00AC1F5E">
        <w:t>)(</w:t>
      </w:r>
      <w:r w:rsidR="00BB48CE" w:rsidRPr="00AC1F5E">
        <w:t>《行政过失法典》，第</w:t>
      </w:r>
      <w:r w:rsidR="00BB48CE" w:rsidRPr="00AC1F5E">
        <w:t>183</w:t>
      </w:r>
      <w:r w:rsidR="00BB48CE" w:rsidRPr="00AC1F5E">
        <w:t>条</w:t>
      </w:r>
      <w:r w:rsidR="00BB48CE" w:rsidRPr="00AC1F5E">
        <w:t>)</w:t>
      </w:r>
      <w:r w:rsidR="00BB48CE" w:rsidRPr="00AC1F5E">
        <w:t>。处罚和适用处罚的行政举措，促使雇主确保劳动保护法得到长期有效的适用。这有助于雇员充分享受因劳资关系产生的权利。</w:t>
      </w:r>
    </w:p>
    <w:p w:rsidR="00BB48CE" w:rsidRPr="00AC1F5E" w:rsidRDefault="00AD55E0" w:rsidP="00AD55E0">
      <w:pPr>
        <w:pStyle w:val="SingleTxtGC"/>
      </w:pPr>
      <w:r>
        <w:rPr>
          <w:rFonts w:hint="eastAsia"/>
          <w:bCs/>
          <w:iCs/>
        </w:rPr>
        <w:t xml:space="preserve">273.  </w:t>
      </w:r>
      <w:r w:rsidR="00BB48CE" w:rsidRPr="00AC1F5E">
        <w:t>根据关于批准《经济和贸易部条例》的</w:t>
      </w:r>
      <w:smartTag w:uri="urn:schemas-microsoft-com:office:smarttags" w:element="chsdate">
        <w:smartTagPr>
          <w:attr w:name="IsROCDate" w:val="False"/>
          <w:attr w:name="IsLunarDate" w:val="False"/>
          <w:attr w:name="Day" w:val="25"/>
          <w:attr w:name="Month" w:val="8"/>
          <w:attr w:name="Year" w:val="2005"/>
        </w:smartTagPr>
        <w:r w:rsidR="00BB48CE" w:rsidRPr="00AC1F5E">
          <w:t>2005</w:t>
        </w:r>
        <w:r w:rsidR="00BB48CE" w:rsidRPr="00AC1F5E">
          <w:t>年</w:t>
        </w:r>
        <w:r w:rsidR="00BB48CE" w:rsidRPr="00AC1F5E">
          <w:t>8</w:t>
        </w:r>
        <w:r w:rsidR="00BB48CE" w:rsidRPr="00AC1F5E">
          <w:t>月</w:t>
        </w:r>
        <w:r w:rsidR="00BB48CE" w:rsidRPr="00AC1F5E">
          <w:t>25</w:t>
        </w:r>
        <w:r w:rsidR="00BB48CE" w:rsidRPr="00AC1F5E">
          <w:t>日</w:t>
        </w:r>
      </w:smartTag>
      <w:r w:rsidR="00BB48CE" w:rsidRPr="00AC1F5E">
        <w:t>第</w:t>
      </w:r>
      <w:r w:rsidR="00BB48CE" w:rsidRPr="00AC1F5E">
        <w:t>908</w:t>
      </w:r>
      <w:r w:rsidR="00BB48CE" w:rsidRPr="00AC1F5E">
        <w:t>号政府决定第</w:t>
      </w:r>
      <w:r w:rsidR="00BB48CE" w:rsidRPr="00AC1F5E">
        <w:t>1</w:t>
      </w:r>
      <w:r w:rsidR="00BB48CE" w:rsidRPr="00AC1F5E">
        <w:t>段：经济和贸易部是专门的中央公共行政机构，有权在国家经济发展、结构转型、商务、公共财产私有化、劳工和人口领域推行单一的国家政策。在同一范畴内，劳动监察局已成为经济和贸易部附属机构</w:t>
      </w:r>
      <w:r w:rsidR="00BB48CE" w:rsidRPr="00AC1F5E">
        <w:t>(</w:t>
      </w:r>
      <w:r w:rsidR="00BB48CE" w:rsidRPr="00AC1F5E">
        <w:t>关于劳动监察的</w:t>
      </w:r>
      <w:smartTag w:uri="urn:schemas-microsoft-com:office:smarttags" w:element="chsdate">
        <w:smartTagPr>
          <w:attr w:name="IsROCDate" w:val="False"/>
          <w:attr w:name="IsLunarDate" w:val="False"/>
          <w:attr w:name="Day" w:val="10"/>
          <w:attr w:name="Month" w:val="5"/>
          <w:attr w:name="Year" w:val="2001"/>
        </w:smartTagPr>
        <w:r w:rsidR="00BB48CE" w:rsidRPr="00AC1F5E">
          <w:t>2001</w:t>
        </w:r>
        <w:r w:rsidR="00BB48CE" w:rsidRPr="00AC1F5E">
          <w:t>年</w:t>
        </w:r>
        <w:r w:rsidR="00BB48CE" w:rsidRPr="00AC1F5E">
          <w:t>5</w:t>
        </w:r>
        <w:r w:rsidR="00BB48CE" w:rsidRPr="00AC1F5E">
          <w:t>月</w:t>
        </w:r>
        <w:r w:rsidR="00BB48CE" w:rsidRPr="00AC1F5E">
          <w:t>10</w:t>
        </w:r>
        <w:r w:rsidR="00BB48CE" w:rsidRPr="00AC1F5E">
          <w:t>日</w:t>
        </w:r>
      </w:smartTag>
      <w:r w:rsidR="00BB48CE" w:rsidRPr="00AC1F5E">
        <w:t>第</w:t>
      </w:r>
      <w:r w:rsidR="00BB48CE" w:rsidRPr="00AC1F5E">
        <w:t>140</w:t>
      </w:r>
      <w:r w:rsidR="00BB48CE" w:rsidRPr="00AC1F5E">
        <w:t>号法律第</w:t>
      </w:r>
      <w:r w:rsidR="00BB48CE" w:rsidRPr="00AC1F5E">
        <w:t>1</w:t>
      </w:r>
      <w:r w:rsidR="00BB48CE" w:rsidRPr="00AC1F5E">
        <w:t>条第</w:t>
      </w:r>
      <w:r w:rsidR="00BB48CE" w:rsidRPr="00AC1F5E">
        <w:t>(1)</w:t>
      </w:r>
      <w:r w:rsidR="00BB48CE" w:rsidRPr="00AC1F5E">
        <w:t>款</w:t>
      </w:r>
      <w:r w:rsidR="00BB48CE" w:rsidRPr="00AC1F5E">
        <w:t>)</w:t>
      </w:r>
      <w:r w:rsidR="00BB48CE" w:rsidRPr="00AC1F5E">
        <w:t>。</w:t>
      </w:r>
    </w:p>
    <w:p w:rsidR="00BB48CE" w:rsidRPr="00AC1F5E" w:rsidRDefault="00AD55E0" w:rsidP="00AD55E0">
      <w:pPr>
        <w:pStyle w:val="SingleTxtGC"/>
        <w:rPr>
          <w:iCs/>
        </w:rPr>
      </w:pPr>
      <w:r>
        <w:rPr>
          <w:rFonts w:hint="eastAsia"/>
          <w:bCs/>
          <w:iCs/>
        </w:rPr>
        <w:t xml:space="preserve">274.  </w:t>
      </w:r>
      <w:r w:rsidR="00BB48CE" w:rsidRPr="00AC1F5E">
        <w:rPr>
          <w:iCs/>
        </w:rPr>
        <w:t>国家劳动保护政策正通过适用该领域的下列法案和其他法案得到贯彻落实：</w:t>
      </w:r>
    </w:p>
    <w:p w:rsidR="00BB48CE" w:rsidRPr="00AC1F5E" w:rsidRDefault="00BB48CE" w:rsidP="0025476F">
      <w:pPr>
        <w:pStyle w:val="SingleTxtGC"/>
        <w:numPr>
          <w:ilvl w:val="0"/>
          <w:numId w:val="80"/>
        </w:numPr>
      </w:pPr>
      <w:r w:rsidRPr="00AC1F5E">
        <w:t>《摩尔多瓦共和国劳动法》</w:t>
      </w:r>
      <w:r w:rsidRPr="00AC1F5E">
        <w:t>(</w:t>
      </w:r>
      <w:smartTag w:uri="urn:schemas-microsoft-com:office:smarttags" w:element="chsdate">
        <w:smartTagPr>
          <w:attr w:name="IsROCDate" w:val="False"/>
          <w:attr w:name="IsLunarDate" w:val="False"/>
          <w:attr w:name="Day" w:val="28"/>
          <w:attr w:name="Month" w:val="3"/>
          <w:attr w:name="Year" w:val="2003"/>
        </w:smartTagPr>
        <w:r w:rsidRPr="00AC1F5E">
          <w:t>2003</w:t>
        </w:r>
        <w:r w:rsidRPr="00AC1F5E">
          <w:t>年</w:t>
        </w:r>
        <w:r w:rsidRPr="00AC1F5E">
          <w:t>3</w:t>
        </w:r>
        <w:r w:rsidRPr="00AC1F5E">
          <w:t>月</w:t>
        </w:r>
        <w:r w:rsidRPr="00AC1F5E">
          <w:t>28</w:t>
        </w:r>
        <w:r w:rsidRPr="00AC1F5E">
          <w:t>日</w:t>
        </w:r>
      </w:smartTag>
      <w:r w:rsidRPr="00AC1F5E">
        <w:t>通过</w:t>
      </w:r>
      <w:r w:rsidRPr="00AC1F5E">
        <w:t>)</w:t>
      </w:r>
      <w:r w:rsidRPr="00AC1F5E">
        <w:t>；</w:t>
      </w:r>
    </w:p>
    <w:p w:rsidR="00BB48CE" w:rsidRPr="00AC1F5E" w:rsidRDefault="00BB48CE" w:rsidP="0025476F">
      <w:pPr>
        <w:pStyle w:val="SingleTxtGC"/>
        <w:numPr>
          <w:ilvl w:val="0"/>
          <w:numId w:val="80"/>
        </w:numPr>
      </w:pPr>
      <w:r w:rsidRPr="00AC1F5E">
        <w:t>《劳动保护法》</w:t>
      </w:r>
      <w:r w:rsidRPr="00AC1F5E">
        <w:t>(</w:t>
      </w:r>
      <w:smartTag w:uri="urn:schemas-microsoft-com:office:smarttags" w:element="chsdate">
        <w:smartTagPr>
          <w:attr w:name="IsROCDate" w:val="False"/>
          <w:attr w:name="IsLunarDate" w:val="False"/>
          <w:attr w:name="Day" w:val="2"/>
          <w:attr w:name="Month" w:val="7"/>
          <w:attr w:name="Year" w:val="1991"/>
        </w:smartTagPr>
        <w:r w:rsidRPr="00AC1F5E">
          <w:t>1991</w:t>
        </w:r>
        <w:r w:rsidRPr="00AC1F5E">
          <w:t>年</w:t>
        </w:r>
        <w:r w:rsidRPr="00AC1F5E">
          <w:t>7</w:t>
        </w:r>
        <w:r w:rsidRPr="00AC1F5E">
          <w:t>月</w:t>
        </w:r>
        <w:r w:rsidRPr="00AC1F5E">
          <w:t>2</w:t>
        </w:r>
        <w:r w:rsidRPr="00AC1F5E">
          <w:t>日</w:t>
        </w:r>
      </w:smartTag>
      <w:r w:rsidRPr="00AC1F5E">
        <w:t>通过</w:t>
      </w:r>
      <w:r w:rsidRPr="00AC1F5E">
        <w:t>)</w:t>
      </w:r>
      <w:r w:rsidRPr="00AC1F5E">
        <w:t>；</w:t>
      </w:r>
    </w:p>
    <w:p w:rsidR="00BB48CE" w:rsidRPr="00AC1F5E" w:rsidRDefault="00BB48CE" w:rsidP="0025476F">
      <w:pPr>
        <w:pStyle w:val="SingleTxtGC"/>
        <w:numPr>
          <w:ilvl w:val="0"/>
          <w:numId w:val="80"/>
        </w:numPr>
      </w:pPr>
      <w:r w:rsidRPr="00AC1F5E">
        <w:t>《工业事故和职业病保险法》</w:t>
      </w:r>
      <w:r w:rsidRPr="00AC1F5E">
        <w:t>(</w:t>
      </w:r>
      <w:smartTag w:uri="urn:schemas-microsoft-com:office:smarttags" w:element="chsdate">
        <w:smartTagPr>
          <w:attr w:name="IsROCDate" w:val="False"/>
          <w:attr w:name="IsLunarDate" w:val="False"/>
          <w:attr w:name="Day" w:val="24"/>
          <w:attr w:name="Month" w:val="12"/>
          <w:attr w:name="Year" w:val="1999"/>
        </w:smartTagPr>
        <w:r w:rsidRPr="00AC1F5E">
          <w:t>1999</w:t>
        </w:r>
        <w:r w:rsidRPr="00AC1F5E">
          <w:t>年</w:t>
        </w:r>
        <w:r w:rsidRPr="00AC1F5E">
          <w:t>12</w:t>
        </w:r>
        <w:r w:rsidRPr="00AC1F5E">
          <w:t>月</w:t>
        </w:r>
        <w:r w:rsidRPr="00AC1F5E">
          <w:t>24</w:t>
        </w:r>
        <w:r w:rsidRPr="00AC1F5E">
          <w:t>日</w:t>
        </w:r>
      </w:smartTag>
      <w:r w:rsidRPr="00AC1F5E">
        <w:t>通过</w:t>
      </w:r>
      <w:r w:rsidRPr="00AC1F5E">
        <w:t>)</w:t>
      </w:r>
      <w:r w:rsidRPr="00AC1F5E">
        <w:t>；</w:t>
      </w:r>
    </w:p>
    <w:p w:rsidR="00BB48CE" w:rsidRPr="00AC1F5E" w:rsidRDefault="00BB48CE" w:rsidP="0025476F">
      <w:pPr>
        <w:pStyle w:val="SingleTxtGC"/>
        <w:numPr>
          <w:ilvl w:val="0"/>
          <w:numId w:val="80"/>
        </w:numPr>
      </w:pPr>
      <w:r w:rsidRPr="00AC1F5E">
        <w:t>《关于从劳动保护的角度赋予法人和自然人职能的条例》</w:t>
      </w:r>
      <w:r w:rsidRPr="00AC1F5E">
        <w:t>(</w:t>
      </w:r>
      <w:smartTag w:uri="urn:schemas-microsoft-com:office:smarttags" w:element="chsdate">
        <w:smartTagPr>
          <w:attr w:name="IsROCDate" w:val="False"/>
          <w:attr w:name="IsLunarDate" w:val="False"/>
          <w:attr w:name="Day" w:val="2"/>
          <w:attr w:name="Month" w:val="2"/>
          <w:attr w:name="Year" w:val="1999"/>
        </w:smartTagPr>
        <w:r w:rsidRPr="00AC1F5E">
          <w:t>1999</w:t>
        </w:r>
        <w:r w:rsidRPr="00AC1F5E">
          <w:t>年</w:t>
        </w:r>
        <w:r w:rsidRPr="00AC1F5E">
          <w:t>2</w:t>
        </w:r>
        <w:r w:rsidRPr="00AC1F5E">
          <w:t>月</w:t>
        </w:r>
        <w:r w:rsidRPr="00AC1F5E">
          <w:t>2</w:t>
        </w:r>
        <w:r w:rsidRPr="00AC1F5E">
          <w:t>日</w:t>
        </w:r>
      </w:smartTag>
      <w:r w:rsidRPr="00AC1F5E">
        <w:t>第</w:t>
      </w:r>
      <w:r w:rsidRPr="00AC1F5E">
        <w:t>75</w:t>
      </w:r>
      <w:r w:rsidRPr="00AC1F5E">
        <w:t>号政府决定</w:t>
      </w:r>
      <w:r w:rsidRPr="00AC1F5E">
        <w:t>)</w:t>
      </w:r>
      <w:r w:rsidRPr="00AC1F5E">
        <w:t>；</w:t>
      </w:r>
    </w:p>
    <w:p w:rsidR="00BB48CE" w:rsidRPr="00AC1F5E" w:rsidRDefault="00BB48CE" w:rsidP="0025476F">
      <w:pPr>
        <w:pStyle w:val="SingleTxtGC"/>
        <w:numPr>
          <w:ilvl w:val="0"/>
          <w:numId w:val="80"/>
        </w:numPr>
      </w:pPr>
      <w:r w:rsidRPr="00AC1F5E">
        <w:t>《劳动保护行动计划制订和执行规范》</w:t>
      </w:r>
      <w:r w:rsidRPr="00AC1F5E">
        <w:t>(</w:t>
      </w:r>
      <w:r w:rsidRPr="00AC1F5E">
        <w:t>劳动和社会保护部</w:t>
      </w:r>
      <w:smartTag w:uri="urn:schemas-microsoft-com:office:smarttags" w:element="chsdate">
        <w:smartTagPr>
          <w:attr w:name="IsROCDate" w:val="False"/>
          <w:attr w:name="IsLunarDate" w:val="False"/>
          <w:attr w:name="Day" w:val="16"/>
          <w:attr w:name="Month" w:val="8"/>
          <w:attr w:name="Year" w:val="2001"/>
        </w:smartTagPr>
        <w:r w:rsidRPr="00AC1F5E">
          <w:t>2001</w:t>
        </w:r>
        <w:r w:rsidRPr="00AC1F5E">
          <w:t>年</w:t>
        </w:r>
        <w:r w:rsidRPr="00AC1F5E">
          <w:t>8</w:t>
        </w:r>
        <w:r w:rsidRPr="00AC1F5E">
          <w:t>月</w:t>
        </w:r>
        <w:r w:rsidRPr="00AC1F5E">
          <w:t>16</w:t>
        </w:r>
        <w:r w:rsidRPr="00AC1F5E">
          <w:t>日</w:t>
        </w:r>
      </w:smartTag>
      <w:r w:rsidRPr="00AC1F5E">
        <w:t>第</w:t>
      </w:r>
      <w:r w:rsidRPr="00AC1F5E">
        <w:t>40</w:t>
      </w:r>
      <w:r w:rsidRPr="00AC1F5E">
        <w:t>号令</w:t>
      </w:r>
      <w:r w:rsidRPr="00AC1F5E">
        <w:t>)</w:t>
      </w:r>
      <w:r w:rsidRPr="00AC1F5E">
        <w:t>；</w:t>
      </w:r>
    </w:p>
    <w:p w:rsidR="00BB48CE" w:rsidRPr="00AC1F5E" w:rsidRDefault="00BB48CE" w:rsidP="0025476F">
      <w:pPr>
        <w:pStyle w:val="SingleTxtGC"/>
        <w:numPr>
          <w:ilvl w:val="0"/>
          <w:numId w:val="80"/>
        </w:numPr>
      </w:pPr>
      <w:r w:rsidRPr="00AC1F5E">
        <w:t>《关于在劳动保护方面对企业、机构、组织人员进行培训的规范》</w:t>
      </w:r>
      <w:r w:rsidRPr="00AC1F5E">
        <w:t>(</w:t>
      </w:r>
      <w:r w:rsidRPr="00AC1F5E">
        <w:t>劳动和社会保护部</w:t>
      </w:r>
      <w:smartTag w:uri="urn:schemas-microsoft-com:office:smarttags" w:element="chsdate">
        <w:smartTagPr>
          <w:attr w:name="IsROCDate" w:val="False"/>
          <w:attr w:name="IsLunarDate" w:val="False"/>
          <w:attr w:name="Day" w:val="1"/>
          <w:attr w:name="Month" w:val="10"/>
          <w:attr w:name="Year" w:val="2001"/>
        </w:smartTagPr>
        <w:r w:rsidRPr="00AC1F5E">
          <w:t>2001</w:t>
        </w:r>
        <w:r w:rsidRPr="00AC1F5E">
          <w:t>年</w:t>
        </w:r>
        <w:r w:rsidRPr="00AC1F5E">
          <w:t>10</w:t>
        </w:r>
        <w:r w:rsidRPr="00AC1F5E">
          <w:t>月</w:t>
        </w:r>
        <w:r w:rsidRPr="00AC1F5E">
          <w:t>1</w:t>
        </w:r>
        <w:r w:rsidRPr="00AC1F5E">
          <w:t>日</w:t>
        </w:r>
      </w:smartTag>
      <w:r w:rsidRPr="00AC1F5E">
        <w:t>第</w:t>
      </w:r>
      <w:r w:rsidRPr="00AC1F5E">
        <w:t>40</w:t>
      </w:r>
      <w:r w:rsidRPr="00AC1F5E">
        <w:t>号令</w:t>
      </w:r>
      <w:r w:rsidRPr="00AC1F5E">
        <w:t>)</w:t>
      </w:r>
      <w:r w:rsidRPr="00AC1F5E">
        <w:t>；</w:t>
      </w:r>
    </w:p>
    <w:p w:rsidR="00BB48CE" w:rsidRPr="00AC1F5E" w:rsidRDefault="00BB48CE" w:rsidP="0025476F">
      <w:pPr>
        <w:pStyle w:val="SingleTxtGC"/>
        <w:numPr>
          <w:ilvl w:val="0"/>
          <w:numId w:val="80"/>
        </w:numPr>
      </w:pPr>
      <w:r w:rsidRPr="00AC1F5E">
        <w:t>《劳动保护指南制定规范》</w:t>
      </w:r>
      <w:r w:rsidRPr="00AC1F5E">
        <w:t>(</w:t>
      </w:r>
      <w:r w:rsidRPr="00AC1F5E">
        <w:t>劳动和社会保护部</w:t>
      </w:r>
      <w:smartTag w:uri="urn:schemas-microsoft-com:office:smarttags" w:element="chsdate">
        <w:smartTagPr>
          <w:attr w:name="IsROCDate" w:val="False"/>
          <w:attr w:name="IsLunarDate" w:val="False"/>
          <w:attr w:name="Day" w:val="8"/>
          <w:attr w:name="Month" w:val="11"/>
          <w:attr w:name="Year" w:val="2001"/>
        </w:smartTagPr>
        <w:r w:rsidRPr="00AC1F5E">
          <w:t>2001</w:t>
        </w:r>
        <w:r w:rsidRPr="00AC1F5E">
          <w:t>年</w:t>
        </w:r>
        <w:r w:rsidRPr="00AC1F5E">
          <w:t>11</w:t>
        </w:r>
        <w:r w:rsidRPr="00AC1F5E">
          <w:t>月</w:t>
        </w:r>
        <w:r w:rsidRPr="00AC1F5E">
          <w:t>8</w:t>
        </w:r>
        <w:r w:rsidRPr="00AC1F5E">
          <w:t>日</w:t>
        </w:r>
      </w:smartTag>
      <w:r w:rsidRPr="00AC1F5E">
        <w:t>第</w:t>
      </w:r>
      <w:r w:rsidRPr="00AC1F5E">
        <w:t>54</w:t>
      </w:r>
      <w:r w:rsidRPr="00AC1F5E">
        <w:t>号令</w:t>
      </w:r>
      <w:r w:rsidRPr="00AC1F5E">
        <w:t>)</w:t>
      </w:r>
      <w:r w:rsidRPr="00AC1F5E">
        <w:t>；</w:t>
      </w:r>
    </w:p>
    <w:p w:rsidR="00BB48CE" w:rsidRPr="00AC1F5E" w:rsidRDefault="00BB48CE" w:rsidP="0025476F">
      <w:pPr>
        <w:pStyle w:val="SingleTxtGC"/>
        <w:numPr>
          <w:ilvl w:val="0"/>
          <w:numId w:val="80"/>
        </w:numPr>
      </w:pPr>
      <w:r w:rsidRPr="00AC1F5E">
        <w:t>《劳动保护办公室组织和设备空白草案》</w:t>
      </w:r>
      <w:r w:rsidRPr="00AC1F5E">
        <w:t>(</w:t>
      </w:r>
      <w:r w:rsidRPr="00AC1F5E">
        <w:t>劳动和社会保护部</w:t>
      </w:r>
      <w:smartTag w:uri="urn:schemas-microsoft-com:office:smarttags" w:element="chsdate">
        <w:smartTagPr>
          <w:attr w:name="IsROCDate" w:val="False"/>
          <w:attr w:name="IsLunarDate" w:val="False"/>
          <w:attr w:name="Day" w:val="4"/>
          <w:attr w:name="Month" w:val="12"/>
          <w:attr w:name="Year" w:val="2001"/>
        </w:smartTagPr>
        <w:r w:rsidRPr="00AC1F5E">
          <w:t>2001</w:t>
        </w:r>
        <w:r w:rsidRPr="00AC1F5E">
          <w:t>年</w:t>
        </w:r>
        <w:r w:rsidRPr="00AC1F5E">
          <w:t>12</w:t>
        </w:r>
        <w:r w:rsidRPr="00AC1F5E">
          <w:t>月</w:t>
        </w:r>
        <w:r w:rsidRPr="00AC1F5E">
          <w:t>4</w:t>
        </w:r>
        <w:r w:rsidRPr="00AC1F5E">
          <w:t>日</w:t>
        </w:r>
      </w:smartTag>
      <w:r w:rsidRPr="00AC1F5E">
        <w:t>第</w:t>
      </w:r>
      <w:r w:rsidRPr="00AC1F5E">
        <w:t>65</w:t>
      </w:r>
      <w:r w:rsidRPr="00AC1F5E">
        <w:t>号令</w:t>
      </w:r>
      <w:r w:rsidRPr="00AC1F5E">
        <w:t>)</w:t>
      </w:r>
      <w:r w:rsidRPr="00AC1F5E">
        <w:t>；</w:t>
      </w:r>
    </w:p>
    <w:p w:rsidR="00BB48CE" w:rsidRPr="00AC1F5E" w:rsidRDefault="00BB48CE" w:rsidP="0025476F">
      <w:pPr>
        <w:pStyle w:val="SingleTxtGC"/>
        <w:numPr>
          <w:ilvl w:val="0"/>
          <w:numId w:val="80"/>
        </w:numPr>
      </w:pPr>
      <w:r w:rsidRPr="00AC1F5E">
        <w:t>《关于工业事故调查方法的规定》</w:t>
      </w:r>
      <w:r w:rsidRPr="00AC1F5E">
        <w:t>(</w:t>
      </w:r>
      <w:r w:rsidRPr="00AC1F5E">
        <w:t>摩尔多瓦共和国</w:t>
      </w:r>
      <w:smartTag w:uri="urn:schemas-microsoft-com:office:smarttags" w:element="chsdate">
        <w:smartTagPr>
          <w:attr w:name="IsROCDate" w:val="False"/>
          <w:attr w:name="IsLunarDate" w:val="False"/>
          <w:attr w:name="Day" w:val="5"/>
          <w:attr w:name="Month" w:val="6"/>
          <w:attr w:name="Year" w:val="2002"/>
        </w:smartTagPr>
        <w:r w:rsidRPr="00AC1F5E">
          <w:t>2002</w:t>
        </w:r>
        <w:r w:rsidRPr="00AC1F5E">
          <w:t>年</w:t>
        </w:r>
        <w:r w:rsidRPr="00AC1F5E">
          <w:t>6</w:t>
        </w:r>
        <w:r w:rsidRPr="00AC1F5E">
          <w:t>月</w:t>
        </w:r>
        <w:r w:rsidRPr="00AC1F5E">
          <w:t>5</w:t>
        </w:r>
        <w:r w:rsidRPr="00AC1F5E">
          <w:t>日</w:t>
        </w:r>
      </w:smartTag>
      <w:r w:rsidRPr="00AC1F5E">
        <w:t>第</w:t>
      </w:r>
      <w:r w:rsidRPr="00AC1F5E">
        <w:t>706</w:t>
      </w:r>
      <w:r w:rsidRPr="00AC1F5E">
        <w:t>号政府决定</w:t>
      </w:r>
      <w:r w:rsidRPr="00AC1F5E">
        <w:t>)</w:t>
      </w:r>
      <w:r w:rsidRPr="00AC1F5E">
        <w:t>；</w:t>
      </w:r>
    </w:p>
    <w:p w:rsidR="00BB48CE" w:rsidRPr="00AC1F5E" w:rsidRDefault="00BB48CE" w:rsidP="0025476F">
      <w:pPr>
        <w:pStyle w:val="SingleTxtGC"/>
        <w:numPr>
          <w:ilvl w:val="0"/>
          <w:numId w:val="80"/>
        </w:numPr>
      </w:pPr>
      <w:r w:rsidRPr="00AC1F5E">
        <w:t>各部和部门批准的其他劳动保护规范性法案。</w:t>
      </w:r>
    </w:p>
    <w:p w:rsidR="00BB48CE" w:rsidRPr="00AC1F5E" w:rsidRDefault="00AD55E0" w:rsidP="00AD55E0">
      <w:pPr>
        <w:pStyle w:val="H23GC"/>
      </w:pPr>
      <w:r>
        <w:rPr>
          <w:rFonts w:hint="eastAsia"/>
        </w:rPr>
        <w:tab/>
      </w:r>
      <w:r w:rsidR="00BB48CE" w:rsidRPr="00AC1F5E">
        <w:t>7.</w:t>
      </w:r>
      <w:r w:rsidR="00BB48CE" w:rsidRPr="00AC1F5E">
        <w:tab/>
      </w:r>
      <w:r w:rsidR="00BB48CE" w:rsidRPr="00AC1F5E">
        <w:t>国际援助</w:t>
      </w:r>
    </w:p>
    <w:p w:rsidR="00BB48CE" w:rsidRPr="00AC1F5E" w:rsidRDefault="00AD55E0" w:rsidP="00AD55E0">
      <w:pPr>
        <w:pStyle w:val="SingleTxtGC"/>
      </w:pPr>
      <w:r>
        <w:rPr>
          <w:rFonts w:hint="eastAsia"/>
          <w:bCs/>
          <w:iCs/>
        </w:rPr>
        <w:t xml:space="preserve">275.  </w:t>
      </w:r>
      <w:r w:rsidR="00BB48CE" w:rsidRPr="00AC1F5E">
        <w:t>外部技术援助在实现劳动安全和健康权利方面发挥了作用。各国际组织提供的方案和项目为这种援助提供了保障。因此，通过国际劳工组织方案和项目提供了外部技术援助，以确保国际劳工组织关于农业劳动安全和健康的第</w:t>
      </w:r>
      <w:r w:rsidR="00BB48CE" w:rsidRPr="00AC1F5E">
        <w:t>184</w:t>
      </w:r>
      <w:r w:rsidR="00BB48CE" w:rsidRPr="00AC1F5E">
        <w:t>号公约和国际劳工组织关于工作场所安全和卫生的第</w:t>
      </w:r>
      <w:r w:rsidR="00BB48CE" w:rsidRPr="00AC1F5E">
        <w:t>155</w:t>
      </w:r>
      <w:r w:rsidR="00BB48CE" w:rsidRPr="00AC1F5E">
        <w:t>号公约得到批准和适用。通过独联体技援方案提供了外部技术援助，以审核摩尔多瓦共和国规范劳动保护部门的现有法律框架，并制订关于劳动安全和健康的法律草案。还通过同一个方案提供了技术援助，以为劳动监察员组织培训研讨会，以及翻译一部劳动监察手册，并根据摩尔多瓦共和国的实际情况对手册进行修改。该手册是在国际劳工组织的赞助下编制的。摩尔多瓦共和国</w:t>
      </w:r>
      <w:smartTag w:uri="urn:schemas-microsoft-com:office:smarttags" w:element="chsdate">
        <w:smartTagPr>
          <w:attr w:name="IsROCDate" w:val="False"/>
          <w:attr w:name="IsLunarDate" w:val="False"/>
          <w:attr w:name="Day" w:val="16"/>
          <w:attr w:name="Month" w:val="5"/>
          <w:attr w:name="Year" w:val="2002"/>
        </w:smartTagPr>
        <w:r w:rsidR="00BB48CE" w:rsidRPr="00AC1F5E">
          <w:t>2002</w:t>
        </w:r>
        <w:r w:rsidR="00BB48CE" w:rsidRPr="00AC1F5E">
          <w:t>年</w:t>
        </w:r>
        <w:r w:rsidR="00BB48CE" w:rsidRPr="00AC1F5E">
          <w:t>5</w:t>
        </w:r>
        <w:r w:rsidR="00BB48CE" w:rsidRPr="00AC1F5E">
          <w:t>月</w:t>
        </w:r>
        <w:r w:rsidR="00BB48CE" w:rsidRPr="00AC1F5E">
          <w:t>16</w:t>
        </w:r>
        <w:r w:rsidR="00BB48CE" w:rsidRPr="00AC1F5E">
          <w:t>日</w:t>
        </w:r>
      </w:smartTag>
      <w:r w:rsidR="00BB48CE" w:rsidRPr="00AC1F5E">
        <w:t>第</w:t>
      </w:r>
      <w:r w:rsidR="00BB48CE" w:rsidRPr="00AC1F5E">
        <w:t>1058-XV</w:t>
      </w:r>
      <w:r w:rsidR="00BB48CE" w:rsidRPr="00AC1F5E">
        <w:t>号法律批准了在日内瓦签订的、关于劳动安全和健康的第</w:t>
      </w:r>
      <w:r w:rsidR="00BB48CE" w:rsidRPr="00AC1F5E">
        <w:t>184</w:t>
      </w:r>
      <w:r w:rsidR="00BB48CE" w:rsidRPr="00AC1F5E">
        <w:t>号公约。</w:t>
      </w:r>
    </w:p>
    <w:p w:rsidR="00BB48CE" w:rsidRPr="00AC1F5E" w:rsidRDefault="00E47329" w:rsidP="00E47329">
      <w:pPr>
        <w:pStyle w:val="H1GC"/>
      </w:pPr>
      <w:r>
        <w:rPr>
          <w:rFonts w:hint="eastAsia"/>
        </w:rPr>
        <w:tab/>
      </w:r>
      <w:r>
        <w:rPr>
          <w:rFonts w:hint="eastAsia"/>
        </w:rPr>
        <w:tab/>
      </w:r>
      <w:r w:rsidR="00BB48CE" w:rsidRPr="00AC1F5E">
        <w:t>第八条</w:t>
      </w:r>
    </w:p>
    <w:p w:rsidR="00BB48CE" w:rsidRPr="00AC1F5E" w:rsidRDefault="00E47329" w:rsidP="00E47329">
      <w:pPr>
        <w:pStyle w:val="H23GC"/>
      </w:pPr>
      <w:r>
        <w:rPr>
          <w:rFonts w:hint="eastAsia"/>
        </w:rPr>
        <w:tab/>
      </w:r>
      <w:r w:rsidR="00BB48CE" w:rsidRPr="00AC1F5E">
        <w:t>1.</w:t>
      </w:r>
      <w:r w:rsidR="00BB48CE" w:rsidRPr="00AC1F5E">
        <w:tab/>
      </w:r>
      <w:r w:rsidR="00BB48CE" w:rsidRPr="00AC1F5E">
        <w:t>国际劳工组织公约：</w:t>
      </w:r>
    </w:p>
    <w:p w:rsidR="00BB48CE" w:rsidRPr="00AC1F5E" w:rsidRDefault="00E47329" w:rsidP="00E47329">
      <w:pPr>
        <w:pStyle w:val="SingleTxtGC"/>
      </w:pPr>
      <w:r>
        <w:rPr>
          <w:rFonts w:hint="eastAsia"/>
          <w:bCs/>
          <w:iCs/>
        </w:rPr>
        <w:t xml:space="preserve">276.  </w:t>
      </w:r>
      <w:r w:rsidR="00BB48CE" w:rsidRPr="00AC1F5E">
        <w:t>摩尔多瓦共和国是第</w:t>
      </w:r>
      <w:r w:rsidR="00BB48CE" w:rsidRPr="00AC1F5E">
        <w:t>1</w:t>
      </w:r>
      <w:r w:rsidR="00BB48CE" w:rsidRPr="00AC1F5E">
        <w:t>页提到的所有公约缔约国，即：</w:t>
      </w:r>
    </w:p>
    <w:p w:rsidR="00BB48CE" w:rsidRPr="00AC1F5E" w:rsidRDefault="00BB48CE" w:rsidP="00E47329">
      <w:pPr>
        <w:pStyle w:val="SingleTxtGC"/>
        <w:numPr>
          <w:ilvl w:val="0"/>
          <w:numId w:val="63"/>
        </w:numPr>
        <w:rPr>
          <w:lang w:val="en-GB"/>
        </w:rPr>
      </w:pPr>
      <w:r w:rsidRPr="00AC1F5E">
        <w:rPr>
          <w:lang w:val="en-GB"/>
        </w:rPr>
        <w:t>《经济、社会、文化权利国际公约》，由关于摩尔多瓦苏维埃社会主义共和国加入《</w:t>
      </w:r>
      <w:r w:rsidRPr="00AC1F5E">
        <w:t>世界人权宣言》和批准各项国际人权公约的</w:t>
      </w:r>
      <w:smartTag w:uri="urn:schemas-microsoft-com:office:smarttags" w:element="chsdate">
        <w:smartTagPr>
          <w:attr w:name="IsROCDate" w:val="False"/>
          <w:attr w:name="IsLunarDate" w:val="False"/>
          <w:attr w:name="Day" w:val="28"/>
          <w:attr w:name="Month" w:val="7"/>
          <w:attr w:name="Year" w:val="1990"/>
        </w:smartTagPr>
        <w:r w:rsidRPr="00AC1F5E">
          <w:t>1990</w:t>
        </w:r>
        <w:r w:rsidRPr="00AC1F5E">
          <w:t>年</w:t>
        </w:r>
        <w:r w:rsidRPr="00AC1F5E">
          <w:t>7</w:t>
        </w:r>
        <w:r w:rsidRPr="00AC1F5E">
          <w:t>月</w:t>
        </w:r>
        <w:r w:rsidRPr="00AC1F5E">
          <w:t>28</w:t>
        </w:r>
        <w:r w:rsidRPr="00AC1F5E">
          <w:t>日</w:t>
        </w:r>
      </w:smartTag>
      <w:r w:rsidRPr="00AC1F5E">
        <w:t>第</w:t>
      </w:r>
      <w:r w:rsidRPr="00AC1F5E">
        <w:t>217-XII</w:t>
      </w:r>
      <w:r w:rsidRPr="00AC1F5E">
        <w:t>号决定批准</w:t>
      </w:r>
      <w:r w:rsidRPr="00AC1F5E">
        <w:rPr>
          <w:lang w:val="en-GB"/>
        </w:rPr>
        <w:t>；</w:t>
      </w:r>
    </w:p>
    <w:p w:rsidR="00BB48CE" w:rsidRPr="00AC1F5E" w:rsidRDefault="00BB48CE" w:rsidP="00E47329">
      <w:pPr>
        <w:pStyle w:val="SingleTxtGC"/>
        <w:numPr>
          <w:ilvl w:val="0"/>
          <w:numId w:val="63"/>
        </w:numPr>
        <w:rPr>
          <w:lang w:val="en-GB"/>
        </w:rPr>
      </w:pPr>
      <w:smartTag w:uri="urn:schemas-microsoft-com:office:smarttags" w:element="chsdate">
        <w:smartTagPr>
          <w:attr w:name="IsROCDate" w:val="False"/>
          <w:attr w:name="IsLunarDate" w:val="False"/>
          <w:attr w:name="Day" w:val="9"/>
          <w:attr w:name="Month" w:val="7"/>
          <w:attr w:name="Year" w:val="1948"/>
        </w:smartTagPr>
        <w:r w:rsidRPr="00AC1F5E">
          <w:rPr>
            <w:lang w:val="en-GB"/>
          </w:rPr>
          <w:t>1948</w:t>
        </w:r>
        <w:r w:rsidRPr="00AC1F5E">
          <w:rPr>
            <w:lang w:val="en-GB"/>
          </w:rPr>
          <w:t>年</w:t>
        </w:r>
        <w:r w:rsidRPr="00AC1F5E">
          <w:rPr>
            <w:lang w:val="en-GB"/>
          </w:rPr>
          <w:t>7</w:t>
        </w:r>
        <w:r w:rsidRPr="00AC1F5E">
          <w:rPr>
            <w:lang w:val="en-GB"/>
          </w:rPr>
          <w:t>月</w:t>
        </w:r>
        <w:r w:rsidRPr="00AC1F5E">
          <w:rPr>
            <w:lang w:val="en-GB"/>
          </w:rPr>
          <w:t>9</w:t>
        </w:r>
        <w:r w:rsidRPr="00AC1F5E">
          <w:rPr>
            <w:lang w:val="en-GB"/>
          </w:rPr>
          <w:t>日</w:t>
        </w:r>
      </w:smartTag>
      <w:r w:rsidRPr="00AC1F5E">
        <w:rPr>
          <w:lang w:val="en-GB"/>
        </w:rPr>
        <w:t>圣弗朗西斯科关于结社自由和保护组织权利的第</w:t>
      </w:r>
      <w:r w:rsidRPr="00AC1F5E">
        <w:rPr>
          <w:lang w:val="en-GB"/>
        </w:rPr>
        <w:t>87</w:t>
      </w:r>
      <w:r w:rsidRPr="00AC1F5E">
        <w:rPr>
          <w:lang w:val="en-GB"/>
        </w:rPr>
        <w:t>号公约以及关于适用组织权利和集体谈判权利公约原则的第</w:t>
      </w:r>
      <w:r w:rsidRPr="00AC1F5E">
        <w:rPr>
          <w:lang w:val="en-GB"/>
        </w:rPr>
        <w:t>98</w:t>
      </w:r>
      <w:r w:rsidRPr="00AC1F5E">
        <w:rPr>
          <w:lang w:val="en-GB"/>
        </w:rPr>
        <w:t>号公约</w:t>
      </w:r>
      <w:r w:rsidRPr="00AC1F5E">
        <w:rPr>
          <w:lang w:val="en-GB"/>
        </w:rPr>
        <w:t>(</w:t>
      </w:r>
      <w:smartTag w:uri="urn:schemas-microsoft-com:office:smarttags" w:element="chsdate">
        <w:smartTagPr>
          <w:attr w:name="IsROCDate" w:val="False"/>
          <w:attr w:name="IsLunarDate" w:val="False"/>
          <w:attr w:name="Day" w:val="1"/>
          <w:attr w:name="Month" w:val="7"/>
          <w:attr w:name="Year" w:val="1949"/>
        </w:smartTagPr>
        <w:r w:rsidRPr="00AC1F5E">
          <w:rPr>
            <w:lang w:val="en-GB"/>
          </w:rPr>
          <w:t>1949</w:t>
        </w:r>
        <w:r w:rsidRPr="00AC1F5E">
          <w:rPr>
            <w:lang w:val="en-GB"/>
          </w:rPr>
          <w:t>年</w:t>
        </w:r>
        <w:r w:rsidRPr="00AC1F5E">
          <w:rPr>
            <w:lang w:val="en-GB"/>
          </w:rPr>
          <w:t>7</w:t>
        </w:r>
        <w:r w:rsidRPr="00AC1F5E">
          <w:rPr>
            <w:lang w:val="en-GB"/>
          </w:rPr>
          <w:t>月</w:t>
        </w:r>
        <w:r w:rsidRPr="00AC1F5E">
          <w:rPr>
            <w:lang w:val="en-GB"/>
          </w:rPr>
          <w:t>1</w:t>
        </w:r>
        <w:r w:rsidRPr="00AC1F5E">
          <w:rPr>
            <w:lang w:val="en-GB"/>
          </w:rPr>
          <w:t>日</w:t>
        </w:r>
      </w:smartTag>
      <w:r w:rsidRPr="00AC1F5E">
        <w:rPr>
          <w:lang w:val="en-GB"/>
        </w:rPr>
        <w:t>，日内瓦</w:t>
      </w:r>
      <w:r w:rsidRPr="00AC1F5E">
        <w:rPr>
          <w:lang w:val="en-GB"/>
        </w:rPr>
        <w:t>)</w:t>
      </w:r>
      <w:r w:rsidRPr="00AC1F5E">
        <w:rPr>
          <w:lang w:val="en-GB"/>
        </w:rPr>
        <w:t>，由</w:t>
      </w:r>
      <w:smartTag w:uri="urn:schemas-microsoft-com:office:smarttags" w:element="chsdate">
        <w:smartTagPr>
          <w:attr w:name="IsROCDate" w:val="False"/>
          <w:attr w:name="IsLunarDate" w:val="False"/>
          <w:attr w:name="Day" w:val="26"/>
          <w:attr w:name="Month" w:val="9"/>
          <w:attr w:name="Year" w:val="1995"/>
        </w:smartTagPr>
        <w:r w:rsidRPr="00AC1F5E">
          <w:rPr>
            <w:lang w:val="en-GB"/>
          </w:rPr>
          <w:t>1995</w:t>
        </w:r>
        <w:r w:rsidRPr="00AC1F5E">
          <w:rPr>
            <w:lang w:val="en-GB"/>
          </w:rPr>
          <w:t>年</w:t>
        </w:r>
        <w:r w:rsidRPr="00AC1F5E">
          <w:rPr>
            <w:lang w:val="en-GB"/>
          </w:rPr>
          <w:t>9</w:t>
        </w:r>
        <w:r w:rsidRPr="00AC1F5E">
          <w:rPr>
            <w:lang w:val="en-GB"/>
          </w:rPr>
          <w:t>月</w:t>
        </w:r>
        <w:r w:rsidRPr="00AC1F5E">
          <w:rPr>
            <w:lang w:val="en-GB"/>
          </w:rPr>
          <w:t>26</w:t>
        </w:r>
        <w:r w:rsidRPr="00AC1F5E">
          <w:rPr>
            <w:lang w:val="en-GB"/>
          </w:rPr>
          <w:t>日</w:t>
        </w:r>
      </w:smartTag>
      <w:r w:rsidRPr="00AC1F5E">
        <w:rPr>
          <w:lang w:val="en-GB"/>
        </w:rPr>
        <w:t>第</w:t>
      </w:r>
      <w:r w:rsidRPr="00AC1F5E">
        <w:rPr>
          <w:lang w:val="en-GB"/>
        </w:rPr>
        <w:t>593-XIII</w:t>
      </w:r>
      <w:r w:rsidRPr="00AC1F5E">
        <w:rPr>
          <w:lang w:val="en-GB"/>
        </w:rPr>
        <w:t>号决定批准；</w:t>
      </w:r>
    </w:p>
    <w:p w:rsidR="00BB48CE" w:rsidRPr="00AC1F5E" w:rsidRDefault="00BB48CE" w:rsidP="00E47329">
      <w:pPr>
        <w:pStyle w:val="SingleTxtGC"/>
        <w:numPr>
          <w:ilvl w:val="0"/>
          <w:numId w:val="63"/>
        </w:numPr>
        <w:rPr>
          <w:lang w:val="en-GB"/>
        </w:rPr>
      </w:pPr>
      <w:r w:rsidRPr="00AC1F5E">
        <w:rPr>
          <w:lang w:val="en-GB"/>
        </w:rPr>
        <w:t>关于职业安全和健康以及工作环境的第</w:t>
      </w:r>
      <w:r w:rsidRPr="00AC1F5E">
        <w:rPr>
          <w:lang w:val="en-GB"/>
        </w:rPr>
        <w:t>155</w:t>
      </w:r>
      <w:r w:rsidRPr="00AC1F5E">
        <w:rPr>
          <w:lang w:val="en-GB"/>
        </w:rPr>
        <w:t>号公约</w:t>
      </w:r>
      <w:r w:rsidRPr="00AC1F5E">
        <w:rPr>
          <w:lang w:val="en-GB"/>
        </w:rPr>
        <w:t>(</w:t>
      </w:r>
      <w:smartTag w:uri="urn:schemas-microsoft-com:office:smarttags" w:element="chsdate">
        <w:smartTagPr>
          <w:attr w:name="IsROCDate" w:val="False"/>
          <w:attr w:name="IsLunarDate" w:val="False"/>
          <w:attr w:name="Day" w:val="22"/>
          <w:attr w:name="Month" w:val="6"/>
          <w:attr w:name="Year" w:val="1981"/>
        </w:smartTagPr>
        <w:r w:rsidRPr="00AC1F5E">
          <w:rPr>
            <w:lang w:val="en-GB"/>
          </w:rPr>
          <w:t>1981</w:t>
        </w:r>
        <w:r w:rsidRPr="00AC1F5E">
          <w:rPr>
            <w:lang w:val="en-GB"/>
          </w:rPr>
          <w:t>年</w:t>
        </w:r>
        <w:r w:rsidRPr="00AC1F5E">
          <w:rPr>
            <w:lang w:val="en-GB"/>
          </w:rPr>
          <w:t>6</w:t>
        </w:r>
        <w:r w:rsidRPr="00AC1F5E">
          <w:rPr>
            <w:lang w:val="en-GB"/>
          </w:rPr>
          <w:t>月</w:t>
        </w:r>
        <w:r w:rsidRPr="00AC1F5E">
          <w:rPr>
            <w:lang w:val="en-GB"/>
          </w:rPr>
          <w:t>22</w:t>
        </w:r>
        <w:r w:rsidRPr="00AC1F5E">
          <w:rPr>
            <w:lang w:val="en-GB"/>
          </w:rPr>
          <w:t>日</w:t>
        </w:r>
      </w:smartTag>
      <w:r w:rsidRPr="00AC1F5E">
        <w:rPr>
          <w:lang w:val="en-GB"/>
        </w:rPr>
        <w:t>，日内瓦</w:t>
      </w:r>
      <w:r w:rsidRPr="00AC1F5E">
        <w:rPr>
          <w:lang w:val="en-GB"/>
        </w:rPr>
        <w:t>)</w:t>
      </w:r>
      <w:r w:rsidRPr="00AC1F5E">
        <w:rPr>
          <w:lang w:val="en-GB"/>
        </w:rPr>
        <w:t>，由</w:t>
      </w:r>
      <w:smartTag w:uri="urn:schemas-microsoft-com:office:smarttags" w:element="chsdate">
        <w:smartTagPr>
          <w:attr w:name="IsROCDate" w:val="False"/>
          <w:attr w:name="IsLunarDate" w:val="False"/>
          <w:attr w:name="Day" w:val="24"/>
          <w:attr w:name="Month" w:val="12"/>
          <w:attr w:name="Year" w:val="1999"/>
        </w:smartTagPr>
        <w:r w:rsidRPr="00AC1F5E">
          <w:rPr>
            <w:lang w:val="en-GB"/>
          </w:rPr>
          <w:t>1999</w:t>
        </w:r>
        <w:r w:rsidRPr="00AC1F5E">
          <w:rPr>
            <w:lang w:val="en-GB"/>
          </w:rPr>
          <w:t>年</w:t>
        </w:r>
        <w:r w:rsidRPr="00AC1F5E">
          <w:rPr>
            <w:lang w:val="en-GB"/>
          </w:rPr>
          <w:t>12</w:t>
        </w:r>
        <w:r w:rsidRPr="00AC1F5E">
          <w:rPr>
            <w:lang w:val="en-GB"/>
          </w:rPr>
          <w:t>月</w:t>
        </w:r>
        <w:r w:rsidRPr="00AC1F5E">
          <w:rPr>
            <w:lang w:val="en-GB"/>
          </w:rPr>
          <w:t>24</w:t>
        </w:r>
        <w:r w:rsidRPr="00AC1F5E">
          <w:rPr>
            <w:lang w:val="en-GB"/>
          </w:rPr>
          <w:t>日</w:t>
        </w:r>
      </w:smartTag>
      <w:r w:rsidRPr="00AC1F5E">
        <w:rPr>
          <w:lang w:val="en-GB"/>
        </w:rPr>
        <w:t>第</w:t>
      </w:r>
      <w:r w:rsidRPr="00AC1F5E">
        <w:rPr>
          <w:lang w:val="en-GB"/>
        </w:rPr>
        <w:t>755-XIV</w:t>
      </w:r>
      <w:r w:rsidRPr="00AC1F5E">
        <w:rPr>
          <w:lang w:val="en-GB"/>
        </w:rPr>
        <w:t>号决定批准；</w:t>
      </w:r>
    </w:p>
    <w:p w:rsidR="00BB48CE" w:rsidRPr="00AC1F5E" w:rsidRDefault="00BB48CE" w:rsidP="00E47329">
      <w:pPr>
        <w:pStyle w:val="SingleTxtGC"/>
        <w:numPr>
          <w:ilvl w:val="0"/>
          <w:numId w:val="63"/>
        </w:numPr>
        <w:rPr>
          <w:lang w:val="en-GB"/>
        </w:rPr>
      </w:pPr>
      <w:r w:rsidRPr="00AC1F5E">
        <w:rPr>
          <w:lang w:val="en-GB"/>
        </w:rPr>
        <w:t>关于保护组织权利和确定公共部门工作条件的程序的第</w:t>
      </w:r>
      <w:r w:rsidRPr="00AC1F5E">
        <w:rPr>
          <w:lang w:val="en-GB"/>
        </w:rPr>
        <w:t>151</w:t>
      </w:r>
      <w:r w:rsidRPr="00AC1F5E">
        <w:rPr>
          <w:lang w:val="en-GB"/>
        </w:rPr>
        <w:t>号公约，</w:t>
      </w:r>
      <w:r w:rsidRPr="00AC1F5E">
        <w:rPr>
          <w:lang w:val="en-GB"/>
        </w:rPr>
        <w:t>(</w:t>
      </w:r>
      <w:smartTag w:uri="urn:schemas-microsoft-com:office:smarttags" w:element="chsdate">
        <w:smartTagPr>
          <w:attr w:name="IsROCDate" w:val="False"/>
          <w:attr w:name="IsLunarDate" w:val="False"/>
          <w:attr w:name="Day" w:val="27"/>
          <w:attr w:name="Month" w:val="6"/>
          <w:attr w:name="Year" w:val="1978"/>
        </w:smartTagPr>
        <w:r w:rsidRPr="00AC1F5E">
          <w:rPr>
            <w:lang w:val="en-GB"/>
          </w:rPr>
          <w:t>1978</w:t>
        </w:r>
        <w:r w:rsidRPr="00AC1F5E">
          <w:rPr>
            <w:lang w:val="en-GB"/>
          </w:rPr>
          <w:t>年</w:t>
        </w:r>
        <w:r w:rsidRPr="00AC1F5E">
          <w:rPr>
            <w:lang w:val="en-GB"/>
          </w:rPr>
          <w:t>6</w:t>
        </w:r>
        <w:r w:rsidRPr="00AC1F5E">
          <w:rPr>
            <w:lang w:val="en-GB"/>
          </w:rPr>
          <w:t>月</w:t>
        </w:r>
        <w:r w:rsidRPr="00AC1F5E">
          <w:rPr>
            <w:lang w:val="en-GB"/>
          </w:rPr>
          <w:t>27</w:t>
        </w:r>
        <w:r w:rsidRPr="00AC1F5E">
          <w:rPr>
            <w:lang w:val="en-GB"/>
          </w:rPr>
          <w:t>日</w:t>
        </w:r>
      </w:smartTag>
      <w:r w:rsidRPr="00AC1F5E">
        <w:rPr>
          <w:lang w:val="en-GB"/>
        </w:rPr>
        <w:t>，日内瓦</w:t>
      </w:r>
      <w:r w:rsidRPr="00AC1F5E">
        <w:rPr>
          <w:lang w:val="en-GB"/>
        </w:rPr>
        <w:t>)</w:t>
      </w:r>
      <w:r w:rsidRPr="00AC1F5E">
        <w:rPr>
          <w:lang w:val="en-GB"/>
        </w:rPr>
        <w:t>，由</w:t>
      </w:r>
      <w:smartTag w:uri="urn:schemas-microsoft-com:office:smarttags" w:element="chsdate">
        <w:smartTagPr>
          <w:attr w:name="IsROCDate" w:val="False"/>
          <w:attr w:name="IsLunarDate" w:val="False"/>
          <w:attr w:name="Day" w:val="7"/>
          <w:attr w:name="Month" w:val="2"/>
          <w:attr w:name="Year" w:val="2003"/>
        </w:smartTagPr>
        <w:r w:rsidRPr="00AC1F5E">
          <w:rPr>
            <w:lang w:val="en-GB"/>
          </w:rPr>
          <w:t>2003</w:t>
        </w:r>
        <w:r w:rsidRPr="00AC1F5E">
          <w:rPr>
            <w:lang w:val="en-GB"/>
          </w:rPr>
          <w:t>年</w:t>
        </w:r>
        <w:r w:rsidRPr="00AC1F5E">
          <w:rPr>
            <w:lang w:val="en-GB"/>
          </w:rPr>
          <w:t>2</w:t>
        </w:r>
        <w:r w:rsidRPr="00AC1F5E">
          <w:rPr>
            <w:lang w:val="en-GB"/>
          </w:rPr>
          <w:t>月</w:t>
        </w:r>
        <w:r w:rsidRPr="00AC1F5E">
          <w:rPr>
            <w:lang w:val="en-GB"/>
          </w:rPr>
          <w:t>7</w:t>
        </w:r>
        <w:r w:rsidRPr="00AC1F5E">
          <w:rPr>
            <w:lang w:val="en-GB"/>
          </w:rPr>
          <w:t>日</w:t>
        </w:r>
      </w:smartTag>
      <w:r w:rsidRPr="00AC1F5E">
        <w:rPr>
          <w:lang w:val="en-GB"/>
        </w:rPr>
        <w:t>第</w:t>
      </w:r>
      <w:r w:rsidRPr="00AC1F5E">
        <w:rPr>
          <w:lang w:val="en-GB"/>
        </w:rPr>
        <w:t>17-XV</w:t>
      </w:r>
      <w:r w:rsidRPr="00AC1F5E">
        <w:rPr>
          <w:lang w:val="en-GB"/>
        </w:rPr>
        <w:t>号法律批准；</w:t>
      </w:r>
    </w:p>
    <w:p w:rsidR="00BB48CE" w:rsidRPr="00AC1F5E" w:rsidRDefault="00BB48CE" w:rsidP="00E47329">
      <w:pPr>
        <w:pStyle w:val="SingleTxtGC"/>
        <w:numPr>
          <w:ilvl w:val="0"/>
          <w:numId w:val="63"/>
        </w:numPr>
        <w:rPr>
          <w:lang w:val="en-GB"/>
        </w:rPr>
      </w:pPr>
      <w:r w:rsidRPr="00AC1F5E">
        <w:rPr>
          <w:lang w:val="en-GB"/>
        </w:rPr>
        <w:t>2005-2007</w:t>
      </w:r>
      <w:r w:rsidRPr="00AC1F5E">
        <w:rPr>
          <w:lang w:val="en-GB"/>
        </w:rPr>
        <w:t>年，摩尔多瓦共和国提交了关于下列国际劳工组织公约的报告：</w:t>
      </w:r>
      <w:r w:rsidRPr="00AC1F5E">
        <w:rPr>
          <w:lang w:val="en-GB"/>
        </w:rPr>
        <w:t>2005</w:t>
      </w:r>
      <w:r w:rsidRPr="00AC1F5E">
        <w:rPr>
          <w:lang w:val="en-GB"/>
        </w:rPr>
        <w:t>年：第</w:t>
      </w:r>
      <w:r w:rsidRPr="00AC1F5E">
        <w:rPr>
          <w:lang w:val="en-GB"/>
        </w:rPr>
        <w:t>129</w:t>
      </w:r>
      <w:r w:rsidRPr="00AC1F5E">
        <w:rPr>
          <w:lang w:val="en-GB"/>
        </w:rPr>
        <w:t>号和第</w:t>
      </w:r>
      <w:r w:rsidRPr="00AC1F5E">
        <w:rPr>
          <w:lang w:val="en-GB"/>
        </w:rPr>
        <w:t>151</w:t>
      </w:r>
      <w:r w:rsidRPr="00AC1F5E">
        <w:rPr>
          <w:lang w:val="en-GB"/>
        </w:rPr>
        <w:t>号公约；</w:t>
      </w:r>
      <w:r w:rsidRPr="00AC1F5E">
        <w:rPr>
          <w:lang w:val="en-GB"/>
        </w:rPr>
        <w:t>2006</w:t>
      </w:r>
      <w:r w:rsidRPr="00AC1F5E">
        <w:rPr>
          <w:lang w:val="en-GB"/>
        </w:rPr>
        <w:t>年：第</w:t>
      </w:r>
      <w:r w:rsidRPr="00AC1F5E">
        <w:rPr>
          <w:lang w:val="en-GB"/>
        </w:rPr>
        <w:t>87</w:t>
      </w:r>
      <w:r w:rsidRPr="00AC1F5E">
        <w:rPr>
          <w:lang w:val="en-GB"/>
        </w:rPr>
        <w:t>号和第</w:t>
      </w:r>
      <w:r w:rsidRPr="00AC1F5E">
        <w:rPr>
          <w:lang w:val="en-GB"/>
        </w:rPr>
        <w:t>98</w:t>
      </w:r>
      <w:r w:rsidRPr="00AC1F5E">
        <w:rPr>
          <w:lang w:val="en-GB"/>
        </w:rPr>
        <w:t>号公约；</w:t>
      </w:r>
      <w:r w:rsidRPr="00AC1F5E">
        <w:rPr>
          <w:lang w:val="en-GB"/>
        </w:rPr>
        <w:t>2007</w:t>
      </w:r>
      <w:r w:rsidRPr="00AC1F5E">
        <w:rPr>
          <w:lang w:val="en-GB"/>
        </w:rPr>
        <w:t>年：第</w:t>
      </w:r>
      <w:r w:rsidRPr="00AC1F5E">
        <w:rPr>
          <w:lang w:val="en-GB"/>
        </w:rPr>
        <w:t>98</w:t>
      </w:r>
      <w:r w:rsidRPr="00AC1F5E">
        <w:rPr>
          <w:lang w:val="en-GB"/>
        </w:rPr>
        <w:t>号公约。</w:t>
      </w:r>
    </w:p>
    <w:p w:rsidR="00BB48CE" w:rsidRPr="00AC1F5E" w:rsidRDefault="00E47329" w:rsidP="00E47329">
      <w:pPr>
        <w:pStyle w:val="H23GC"/>
      </w:pPr>
      <w:r>
        <w:rPr>
          <w:rFonts w:hint="eastAsia"/>
        </w:rPr>
        <w:tab/>
      </w:r>
      <w:r w:rsidR="00BB48CE" w:rsidRPr="00AC1F5E">
        <w:t>2.</w:t>
      </w:r>
      <w:r w:rsidR="00BB48CE" w:rsidRPr="00AC1F5E">
        <w:tab/>
      </w:r>
      <w:r w:rsidR="00BB48CE" w:rsidRPr="00AC1F5E">
        <w:t>工会权利</w:t>
      </w:r>
    </w:p>
    <w:p w:rsidR="00BB48CE" w:rsidRPr="00AC1F5E" w:rsidRDefault="00E47329" w:rsidP="0025476F">
      <w:pPr>
        <w:pStyle w:val="SingleTxtGC"/>
      </w:pPr>
      <w:r>
        <w:rPr>
          <w:rFonts w:hint="eastAsia"/>
          <w:bCs/>
          <w:iCs/>
        </w:rPr>
        <w:t xml:space="preserve">277.  </w:t>
      </w:r>
      <w:smartTag w:uri="urn:schemas-microsoft-com:office:smarttags" w:element="chsdate">
        <w:smartTagPr>
          <w:attr w:name="IsROCDate" w:val="False"/>
          <w:attr w:name="IsLunarDate" w:val="False"/>
          <w:attr w:name="Day" w:val="29"/>
          <w:attr w:name="Month" w:val="7"/>
          <w:attr w:name="Year" w:val="1994"/>
        </w:smartTagPr>
        <w:r w:rsidR="00BB48CE" w:rsidRPr="00AC1F5E">
          <w:t>1994</w:t>
        </w:r>
        <w:r w:rsidR="00BB48CE" w:rsidRPr="00AC1F5E">
          <w:t>年</w:t>
        </w:r>
        <w:r w:rsidR="00BB48CE" w:rsidRPr="00AC1F5E">
          <w:t>7</w:t>
        </w:r>
        <w:r w:rsidR="00BB48CE" w:rsidRPr="00AC1F5E">
          <w:t>月</w:t>
        </w:r>
        <w:r w:rsidR="00BB48CE" w:rsidRPr="00AC1F5E">
          <w:t>29</w:t>
        </w:r>
        <w:r w:rsidR="00BB48CE" w:rsidRPr="00AC1F5E">
          <w:t>日</w:t>
        </w:r>
      </w:smartTag>
      <w:r w:rsidR="00BB48CE" w:rsidRPr="00AC1F5E">
        <w:t>《宪法》第</w:t>
      </w:r>
      <w:r w:rsidR="00BB48CE" w:rsidRPr="00AC1F5E">
        <w:t>42</w:t>
      </w:r>
      <w:r w:rsidR="00BB48CE" w:rsidRPr="00AC1F5E">
        <w:t>条和</w:t>
      </w:r>
      <w:smartTag w:uri="urn:schemas-microsoft-com:office:smarttags" w:element="chsdate">
        <w:smartTagPr>
          <w:attr w:name="IsROCDate" w:val="False"/>
          <w:attr w:name="IsLunarDate" w:val="False"/>
          <w:attr w:name="Day" w:val="28"/>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28</w:t>
        </w:r>
        <w:r w:rsidR="00BB48CE" w:rsidRPr="00AC1F5E">
          <w:t>日</w:t>
        </w:r>
      </w:smartTag>
      <w:r w:rsidR="00BB48CE" w:rsidRPr="00AC1F5E">
        <w:t>第</w:t>
      </w:r>
      <w:r w:rsidR="00BB48CE" w:rsidRPr="00AC1F5E">
        <w:t>154-XV</w:t>
      </w:r>
      <w:r w:rsidR="00BB48CE" w:rsidRPr="00AC1F5E">
        <w:t>号法律</w:t>
      </w:r>
      <w:r w:rsidR="0025476F" w:rsidRPr="00EB4190">
        <w:rPr>
          <w:rFonts w:hint="eastAsia"/>
          <w:iCs/>
          <w:spacing w:val="-50"/>
        </w:rPr>
        <w:t>―</w:t>
      </w:r>
      <w:r w:rsidR="0025476F" w:rsidRPr="00EB4190">
        <w:rPr>
          <w:rFonts w:hint="eastAsia"/>
          <w:iCs/>
        </w:rPr>
        <w:t>―</w:t>
      </w:r>
      <w:r w:rsidR="00BB48CE" w:rsidRPr="00AC1F5E">
        <w:t>《劳动法》第</w:t>
      </w:r>
      <w:r w:rsidR="00BB48CE" w:rsidRPr="00AC1F5E">
        <w:t>5</w:t>
      </w:r>
      <w:r w:rsidR="00BB48CE" w:rsidRPr="00AC1F5E">
        <w:t>条和第</w:t>
      </w:r>
      <w:r w:rsidR="00BB48CE" w:rsidRPr="00AC1F5E">
        <w:t>9</w:t>
      </w:r>
      <w:r w:rsidR="00BB48CE" w:rsidRPr="00AC1F5E">
        <w:t>条以及在关于工会问题的</w:t>
      </w:r>
      <w:smartTag w:uri="urn:schemas-microsoft-com:office:smarttags" w:element="chsdate">
        <w:smartTagPr>
          <w:attr w:name="IsROCDate" w:val="False"/>
          <w:attr w:name="IsLunarDate" w:val="False"/>
          <w:attr w:name="Day" w:val="7"/>
          <w:attr w:name="Month" w:val="7"/>
          <w:attr w:name="Year" w:val="2000"/>
        </w:smartTagPr>
        <w:r w:rsidR="00BB48CE" w:rsidRPr="00AC1F5E">
          <w:t>2000</w:t>
        </w:r>
        <w:r w:rsidR="00BB48CE" w:rsidRPr="00AC1F5E">
          <w:t>年</w:t>
        </w:r>
        <w:r w:rsidR="00BB48CE" w:rsidRPr="00AC1F5E">
          <w:t>7</w:t>
        </w:r>
        <w:r w:rsidR="00BB48CE" w:rsidRPr="00AC1F5E">
          <w:t>月</w:t>
        </w:r>
        <w:r w:rsidR="00BB48CE" w:rsidRPr="00AC1F5E">
          <w:t>7</w:t>
        </w:r>
        <w:r w:rsidR="00BB48CE" w:rsidRPr="00AC1F5E">
          <w:t>日</w:t>
        </w:r>
      </w:smartTag>
      <w:r w:rsidR="00BB48CE" w:rsidRPr="00AC1F5E">
        <w:t>第</w:t>
      </w:r>
      <w:r w:rsidR="00BB48CE" w:rsidRPr="00AC1F5E">
        <w:t>1129-XIV</w:t>
      </w:r>
      <w:r w:rsidR="00BB48CE" w:rsidRPr="00AC1F5E">
        <w:t>号法律第</w:t>
      </w:r>
      <w:r w:rsidR="00BB48CE" w:rsidRPr="00AC1F5E">
        <w:t>7</w:t>
      </w:r>
      <w:r w:rsidR="00BB48CE" w:rsidRPr="00AC1F5E">
        <w:t>条，规定了雇员自由结成工会的权利，包括成立工会组织和加入这些组织，以保护其劳动权利、自由和合法利益。国内外摩尔多瓦共和国公民和在国内拥有合法居留权的外国公民及无国籍人员的这项权利依法得到保障。未就业人员或失去工作的人员以及合法行使个人就业权利的人员可结成工会或按自己的意愿根据工会章程申请加入工会，或可维持其隶属于其过去工作过的企业、机构、组织的工会的身份。</w:t>
      </w:r>
    </w:p>
    <w:p w:rsidR="00BB48CE" w:rsidRPr="00AC1F5E" w:rsidRDefault="00E47329" w:rsidP="00E47329">
      <w:pPr>
        <w:pStyle w:val="SingleTxtGC"/>
      </w:pPr>
      <w:r>
        <w:rPr>
          <w:rFonts w:hint="eastAsia"/>
          <w:bCs/>
          <w:iCs/>
        </w:rPr>
        <w:t xml:space="preserve">278.  </w:t>
      </w:r>
      <w:r w:rsidR="00BB48CE" w:rsidRPr="00AC1F5E">
        <w:t>加入或不加入工会不会导致法律保障的雇员权利受到任何限制。此外，《劳动法》第</w:t>
      </w:r>
      <w:r w:rsidR="00BB48CE" w:rsidRPr="00AC1F5E">
        <w:t>8</w:t>
      </w:r>
      <w:r w:rsidR="00BB48CE" w:rsidRPr="00AC1F5E">
        <w:t>条明文禁止基于工会隶属关系和活动等与专业资格无关的标准，对雇员实施任何形式的直接或间接歧视。</w:t>
      </w:r>
    </w:p>
    <w:p w:rsidR="00BB48CE" w:rsidRPr="00AC1F5E" w:rsidRDefault="00E47329" w:rsidP="00E47329">
      <w:pPr>
        <w:pStyle w:val="SingleTxtGC"/>
      </w:pPr>
      <w:r>
        <w:rPr>
          <w:rFonts w:hint="eastAsia"/>
          <w:bCs/>
          <w:iCs/>
        </w:rPr>
        <w:t xml:space="preserve">279.  </w:t>
      </w:r>
      <w:r w:rsidR="00BB48CE" w:rsidRPr="00AC1F5E">
        <w:t>根据《工会法》第</w:t>
      </w:r>
      <w:r w:rsidR="00BB48CE" w:rsidRPr="00AC1F5E">
        <w:t>8</w:t>
      </w:r>
      <w:r w:rsidR="00BB48CE" w:rsidRPr="00AC1F5E">
        <w:t>条，工会根据共同利益</w:t>
      </w:r>
      <w:r w:rsidR="00BB48CE" w:rsidRPr="00AC1F5E">
        <w:t>(</w:t>
      </w:r>
      <w:r w:rsidR="00BB48CE" w:rsidRPr="00AC1F5E">
        <w:t>专业、部门等</w:t>
      </w:r>
      <w:r w:rsidR="00BB48CE" w:rsidRPr="00AC1F5E">
        <w:t>)</w:t>
      </w:r>
      <w:r w:rsidR="00BB48CE" w:rsidRPr="00AC1F5E">
        <w:t>自由成立并在企业、机构和组织内开展活动，无论组织的法律形式或财产类型及部门隶属关系如何。</w:t>
      </w:r>
    </w:p>
    <w:p w:rsidR="00BB48CE" w:rsidRPr="00AC1F5E" w:rsidRDefault="00E47329" w:rsidP="00E47329">
      <w:pPr>
        <w:pStyle w:val="SingleTxtGC"/>
      </w:pPr>
      <w:r>
        <w:rPr>
          <w:rFonts w:hint="eastAsia"/>
          <w:bCs/>
          <w:iCs/>
        </w:rPr>
        <w:t xml:space="preserve">280.  </w:t>
      </w:r>
      <w:r w:rsidR="00BB48CE" w:rsidRPr="00AC1F5E">
        <w:t>要解决工会权利的享有问题，需要建立必要的法律机制，以保证国家法律和摩尔多瓦共和国加入的国际法律文书得以执行。</w:t>
      </w:r>
    </w:p>
    <w:p w:rsidR="00BB48CE" w:rsidRPr="00AC1F5E" w:rsidRDefault="00E47329" w:rsidP="00E47329">
      <w:pPr>
        <w:pStyle w:val="SingleTxtGC"/>
      </w:pPr>
      <w:r>
        <w:rPr>
          <w:rFonts w:hint="eastAsia"/>
          <w:bCs/>
          <w:iCs/>
        </w:rPr>
        <w:t xml:space="preserve">281.  </w:t>
      </w:r>
      <w:r w:rsidR="00BB48CE" w:rsidRPr="00AC1F5E">
        <w:t>《工会法》第</w:t>
      </w:r>
      <w:r w:rsidR="00BB48CE" w:rsidRPr="00AC1F5E">
        <w:t>37</w:t>
      </w:r>
      <w:r w:rsidR="00BB48CE" w:rsidRPr="00AC1F5E">
        <w:t>条规定，犯有干涉工会合法活动罪行的人员，根据现行法律承担行政和刑事责任，而现行法律并未规定任何此类处罚。</w:t>
      </w:r>
    </w:p>
    <w:p w:rsidR="00BB48CE" w:rsidRPr="00AC1F5E" w:rsidRDefault="00E47329" w:rsidP="0025476F">
      <w:pPr>
        <w:pStyle w:val="SingleTxtGC"/>
      </w:pPr>
      <w:r>
        <w:rPr>
          <w:rFonts w:hint="eastAsia"/>
          <w:bCs/>
          <w:iCs/>
        </w:rPr>
        <w:t xml:space="preserve">282.  </w:t>
      </w:r>
      <w:smartTag w:uri="urn:schemas-microsoft-com:office:smarttags" w:element="chsdate">
        <w:smartTagPr>
          <w:attr w:name="IsROCDate" w:val="False"/>
          <w:attr w:name="IsLunarDate" w:val="False"/>
          <w:attr w:name="Day" w:val="7"/>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7</w:t>
        </w:r>
        <w:r w:rsidR="00BB48CE" w:rsidRPr="00AC1F5E">
          <w:t>日</w:t>
        </w:r>
      </w:smartTag>
      <w:r w:rsidR="00BB48CE" w:rsidRPr="00AC1F5E">
        <w:t>第</w:t>
      </w:r>
      <w:r w:rsidR="00BB48CE" w:rsidRPr="00AC1F5E">
        <w:t>97-XV</w:t>
      </w:r>
      <w:r w:rsidR="00BB48CE" w:rsidRPr="00AC1F5E">
        <w:t>号法律</w:t>
      </w:r>
      <w:r w:rsidR="0025476F" w:rsidRPr="00EB4190">
        <w:rPr>
          <w:rFonts w:hint="eastAsia"/>
          <w:iCs/>
          <w:spacing w:val="-50"/>
        </w:rPr>
        <w:t>―</w:t>
      </w:r>
      <w:r w:rsidR="0025476F" w:rsidRPr="00EB4190">
        <w:rPr>
          <w:rFonts w:hint="eastAsia"/>
          <w:iCs/>
        </w:rPr>
        <w:t>―</w:t>
      </w:r>
      <w:r w:rsidR="00BB48CE" w:rsidRPr="00AC1F5E">
        <w:t>《刑法》第</w:t>
      </w:r>
      <w:r w:rsidR="00BB48CE" w:rsidRPr="00AC1F5E">
        <w:t>137</w:t>
      </w:r>
      <w:r w:rsidR="00BB48CE" w:rsidRPr="00AC1F5E">
        <w:t>条</w:t>
      </w:r>
      <w:r w:rsidR="00BB48CE" w:rsidRPr="00AC1F5E">
        <w:t>(</w:t>
      </w:r>
      <w:r w:rsidR="00BB48CE" w:rsidRPr="00AC1F5E">
        <w:t>旧版本</w:t>
      </w:r>
      <w:r w:rsidR="00BB48CE" w:rsidRPr="00AC1F5E">
        <w:t>)</w:t>
      </w:r>
      <w:r w:rsidR="00BB48CE" w:rsidRPr="00AC1F5E">
        <w:t>规定了违反现行工会法的刑事责任。但随着新《刑法》的生效</w:t>
      </w:r>
      <w:r w:rsidR="00BB48CE" w:rsidRPr="00AC1F5E">
        <w:t>(2003</w:t>
      </w:r>
      <w:r w:rsidR="00BB48CE" w:rsidRPr="00AC1F5E">
        <w:t>年</w:t>
      </w:r>
      <w:r w:rsidR="00BB48CE" w:rsidRPr="00AC1F5E">
        <w:t>6</w:t>
      </w:r>
      <w:r w:rsidR="00BB48CE" w:rsidRPr="00AC1F5E">
        <w:t>月</w:t>
      </w:r>
      <w:r w:rsidR="00BB48CE" w:rsidRPr="00AC1F5E">
        <w:t>12</w:t>
      </w:r>
      <w:r w:rsidR="00BB48CE" w:rsidRPr="00AC1F5E">
        <w:t>日</w:t>
      </w:r>
      <w:r w:rsidR="00BB48CE" w:rsidRPr="00AC1F5E">
        <w:t>)</w:t>
      </w:r>
      <w:r w:rsidR="00BB48CE" w:rsidRPr="00AC1F5E">
        <w:t>，旧《刑法》</w:t>
      </w:r>
      <w:r w:rsidR="00BB48CE" w:rsidRPr="00AC1F5E">
        <w:t>(</w:t>
      </w:r>
      <w:r w:rsidR="00BB48CE" w:rsidRPr="00AC1F5E">
        <w:t>前一版本</w:t>
      </w:r>
      <w:r w:rsidR="00BB48CE" w:rsidRPr="00AC1F5E">
        <w:t>)</w:t>
      </w:r>
      <w:r w:rsidR="00BB48CE" w:rsidRPr="00AC1F5E">
        <w:t>已被废止。新版《刑法》并未载有类似于被废止的《刑法》第</w:t>
      </w:r>
      <w:r w:rsidR="00BB48CE" w:rsidRPr="00AC1F5E">
        <w:t>137</w:t>
      </w:r>
      <w:r w:rsidR="00BB48CE" w:rsidRPr="00AC1F5E">
        <w:t>条的规定。</w:t>
      </w:r>
    </w:p>
    <w:p w:rsidR="00BB48CE" w:rsidRPr="00AC1F5E" w:rsidRDefault="00E47329" w:rsidP="00E47329">
      <w:pPr>
        <w:pStyle w:val="SingleTxtGC"/>
      </w:pPr>
      <w:r>
        <w:rPr>
          <w:rFonts w:hint="eastAsia"/>
          <w:bCs/>
          <w:iCs/>
        </w:rPr>
        <w:t xml:space="preserve">283.  </w:t>
      </w:r>
      <w:r w:rsidR="00BB48CE" w:rsidRPr="00AC1F5E">
        <w:t>工会多次建议政府在《刑法》中列入侵犯《经济、社会、文化权利国际公约》规定的工会权利应负的刑事和行政责任，但尚未获接受，理由是</w:t>
      </w:r>
      <w:r w:rsidR="00BB48CE" w:rsidRPr="00AC1F5E">
        <w:t>“</w:t>
      </w:r>
      <w:r w:rsidR="00BB48CE" w:rsidRPr="00AC1F5E">
        <w:t>关于工会的刑事和行政立法，其适用目的不明确，因为它们在特征上不具社会危险性</w:t>
      </w:r>
      <w:r w:rsidR="00BB48CE" w:rsidRPr="00AC1F5E">
        <w:t>”</w:t>
      </w:r>
      <w:r w:rsidR="00BB48CE" w:rsidRPr="00AC1F5E">
        <w:t>。</w:t>
      </w:r>
    </w:p>
    <w:p w:rsidR="00BB48CE" w:rsidRPr="00AC1F5E" w:rsidRDefault="00E47329" w:rsidP="00E47329">
      <w:pPr>
        <w:pStyle w:val="SingleTxtGC"/>
      </w:pPr>
      <w:r>
        <w:rPr>
          <w:rFonts w:hint="eastAsia"/>
          <w:bCs/>
          <w:iCs/>
        </w:rPr>
        <w:t xml:space="preserve">284.  </w:t>
      </w:r>
      <w:r w:rsidR="00BB48CE" w:rsidRPr="00AC1F5E">
        <w:t>基层工会组织至少由</w:t>
      </w:r>
      <w:r w:rsidR="00BB48CE" w:rsidRPr="00AC1F5E">
        <w:t>3</w:t>
      </w:r>
      <w:r w:rsidR="00BB48CE" w:rsidRPr="00AC1F5E">
        <w:t>个人创立。他们被视为创始人，经工会成员的同意，可停止其活动。工会的组织结构、结合方法、加入、分裂或解散以及在工会联盟和联合会下结成工会集团的方法在每个工会的章程中规定。其每个主题由各自单独制订。</w:t>
      </w:r>
    </w:p>
    <w:p w:rsidR="00BB48CE" w:rsidRPr="00AC1F5E" w:rsidRDefault="00E47329" w:rsidP="00E47329">
      <w:pPr>
        <w:pStyle w:val="SingleTxtGC"/>
      </w:pPr>
      <w:r>
        <w:rPr>
          <w:rFonts w:hint="eastAsia"/>
          <w:bCs/>
          <w:iCs/>
        </w:rPr>
        <w:t xml:space="preserve">285.  </w:t>
      </w:r>
      <w:r w:rsidR="00BB48CE" w:rsidRPr="00AC1F5E">
        <w:t>禁止雇主和公共当局对工会权利的享有加以进行任何限制或歪曲。同时，当工会活动违反现行法律规定时，通过最高法院的裁决，并经司法部或总检察长批准，可暂停其活动，期限最长达</w:t>
      </w:r>
      <w:r w:rsidR="00BB48CE" w:rsidRPr="00AC1F5E">
        <w:t>6</w:t>
      </w:r>
      <w:r w:rsidR="00BB48CE" w:rsidRPr="00AC1F5E">
        <w:t>个月，或禁止其活动。</w:t>
      </w:r>
    </w:p>
    <w:p w:rsidR="00BB48CE" w:rsidRPr="00AC1F5E" w:rsidRDefault="00E47329" w:rsidP="00E47329">
      <w:pPr>
        <w:pStyle w:val="SingleTxtGC"/>
      </w:pPr>
      <w:r>
        <w:rPr>
          <w:rFonts w:hint="eastAsia"/>
          <w:bCs/>
          <w:iCs/>
        </w:rPr>
        <w:t xml:space="preserve">286.  </w:t>
      </w:r>
      <w:r w:rsidR="00BB48CE" w:rsidRPr="00AC1F5E">
        <w:t>现行法律有关于结社权、活动保障、雇员组织活动管理和中断的规定，均涉及基层工会以及前者可能缔结的联盟和联合会。各项规定也适用于军事单位和国内事务部门，并虑及一些法案中决定着其法律地位的特殊规定。</w:t>
      </w:r>
    </w:p>
    <w:p w:rsidR="00BB48CE" w:rsidRPr="00AC1F5E" w:rsidRDefault="00E47329" w:rsidP="00E47329">
      <w:pPr>
        <w:pStyle w:val="SingleTxtGC"/>
      </w:pPr>
      <w:r>
        <w:rPr>
          <w:rFonts w:hint="eastAsia"/>
          <w:bCs/>
          <w:iCs/>
        </w:rPr>
        <w:t xml:space="preserve">287.  </w:t>
      </w:r>
      <w:r w:rsidR="00BB48CE" w:rsidRPr="00AC1F5E">
        <w:t>《宪法》、《劳动法》和《工会法》都规定了雇员的结社权利和工会在社会伙伴关系中的作用管理条例，并支持工会为实现其目标拥有很大的权利，从而为工会组织的创建和活动提供了最有利的条件。</w:t>
      </w:r>
    </w:p>
    <w:p w:rsidR="00BB48CE" w:rsidRPr="00AC1F5E" w:rsidRDefault="00E47329" w:rsidP="00E47329">
      <w:pPr>
        <w:pStyle w:val="SingleTxtGC"/>
      </w:pPr>
      <w:r>
        <w:rPr>
          <w:rFonts w:hint="eastAsia"/>
          <w:bCs/>
          <w:iCs/>
        </w:rPr>
        <w:t xml:space="preserve">288.  </w:t>
      </w:r>
      <w:r w:rsidR="00BB48CE" w:rsidRPr="00AC1F5E">
        <w:t>此外，法律赋予工会下列最重要的权利：</w:t>
      </w:r>
    </w:p>
    <w:p w:rsidR="00BB48CE" w:rsidRPr="00AC1F5E" w:rsidRDefault="00BB48CE" w:rsidP="00E47329">
      <w:pPr>
        <w:pStyle w:val="SingleTxtGC"/>
        <w:numPr>
          <w:ilvl w:val="0"/>
          <w:numId w:val="64"/>
        </w:numPr>
      </w:pPr>
      <w:r w:rsidRPr="00AC1F5E">
        <w:t>通过强制性批准，参与起草规范性法案的权利；</w:t>
      </w:r>
    </w:p>
    <w:p w:rsidR="00BB48CE" w:rsidRPr="00AC1F5E" w:rsidRDefault="00BB48CE" w:rsidP="00E47329">
      <w:pPr>
        <w:pStyle w:val="SingleTxtGC"/>
        <w:numPr>
          <w:ilvl w:val="0"/>
          <w:numId w:val="64"/>
        </w:numPr>
      </w:pPr>
      <w:r w:rsidRPr="00AC1F5E">
        <w:t>在法律范围内质疑侵犯了雇员的劳动、专业、经济和社会权利的规范性法案的权利；</w:t>
      </w:r>
    </w:p>
    <w:p w:rsidR="00BB48CE" w:rsidRPr="00AC1F5E" w:rsidRDefault="00BB48CE" w:rsidP="00E47329">
      <w:pPr>
        <w:pStyle w:val="SingleTxtGC"/>
        <w:numPr>
          <w:ilvl w:val="0"/>
          <w:numId w:val="64"/>
        </w:numPr>
      </w:pPr>
      <w:r w:rsidRPr="00AC1F5E">
        <w:t>作为雇员代表参与集体劳动协议和集体公约的谈判和签订的权利；</w:t>
      </w:r>
    </w:p>
    <w:p w:rsidR="00BB48CE" w:rsidRPr="00AC1F5E" w:rsidRDefault="00BB48CE" w:rsidP="00E47329">
      <w:pPr>
        <w:pStyle w:val="SingleTxtGC"/>
        <w:numPr>
          <w:ilvl w:val="0"/>
          <w:numId w:val="64"/>
        </w:numPr>
      </w:pPr>
      <w:r w:rsidRPr="00AC1F5E">
        <w:t>对雇员及其代表尊重劳动法规及其他载有劳动法规范的规范性法案的情况进行监管并设立自己的劳动监察员或委派人员负责劳动保护的权利；</w:t>
      </w:r>
    </w:p>
    <w:p w:rsidR="00BB48CE" w:rsidRPr="00AC1F5E" w:rsidRDefault="00BB48CE" w:rsidP="00E47329">
      <w:pPr>
        <w:pStyle w:val="SingleTxtGC"/>
        <w:numPr>
          <w:ilvl w:val="0"/>
          <w:numId w:val="64"/>
        </w:numPr>
      </w:pPr>
      <w:r w:rsidRPr="00AC1F5E">
        <w:t>以雇员的名义要求设定新的劳动条件或修改现有条件，集体谈判、签订、修改和执行集体劳动协议</w:t>
      </w:r>
      <w:r w:rsidRPr="00AC1F5E">
        <w:t>(</w:t>
      </w:r>
      <w:r w:rsidRPr="00AC1F5E">
        <w:t>对此雇主必须在</w:t>
      </w:r>
      <w:r w:rsidRPr="00AC1F5E">
        <w:t>5</w:t>
      </w:r>
      <w:r w:rsidRPr="00AC1F5E">
        <w:t>个工作日内以书面形式做出回应</w:t>
      </w:r>
      <w:r w:rsidRPr="00AC1F5E">
        <w:t>)</w:t>
      </w:r>
      <w:r w:rsidRPr="00AC1F5E">
        <w:t>的权利；</w:t>
      </w:r>
    </w:p>
    <w:p w:rsidR="00BB48CE" w:rsidRPr="00AC1F5E" w:rsidRDefault="00BB48CE" w:rsidP="00E47329">
      <w:pPr>
        <w:pStyle w:val="SingleTxtGC"/>
        <w:numPr>
          <w:ilvl w:val="0"/>
          <w:numId w:val="64"/>
        </w:numPr>
      </w:pPr>
      <w:r w:rsidRPr="00AC1F5E">
        <w:t>参与调解委员会内部调解集体劳动冲突的权利；</w:t>
      </w:r>
    </w:p>
    <w:p w:rsidR="00BB48CE" w:rsidRPr="00AC1F5E" w:rsidRDefault="00BB48CE" w:rsidP="00E47329">
      <w:pPr>
        <w:pStyle w:val="SingleTxtGC"/>
        <w:numPr>
          <w:ilvl w:val="0"/>
          <w:numId w:val="64"/>
        </w:numPr>
      </w:pPr>
      <w:r w:rsidRPr="00AC1F5E">
        <w:t>在《劳动法》规定的调解程序内解决集体劳动冲突的所有其他方式已经用尽的情况下宣布罢工的权利。</w:t>
      </w:r>
    </w:p>
    <w:p w:rsidR="00BB48CE" w:rsidRPr="00AC1F5E" w:rsidRDefault="00E47329" w:rsidP="00E47329">
      <w:pPr>
        <w:pStyle w:val="SingleTxtGC"/>
      </w:pPr>
      <w:r>
        <w:rPr>
          <w:rFonts w:hint="eastAsia"/>
          <w:bCs/>
          <w:iCs/>
        </w:rPr>
        <w:t xml:space="preserve">289.  </w:t>
      </w:r>
      <w:r w:rsidR="00BB48CE" w:rsidRPr="00AC1F5E">
        <w:t>上述权利进一步得到保障。这有助于为单位内部的工会组织开展活动创造适当条件。为了落实这些条件，《劳动法》</w:t>
      </w:r>
      <w:r w:rsidR="00BB48CE" w:rsidRPr="00AC1F5E">
        <w:t>(</w:t>
      </w:r>
      <w:r w:rsidR="00BB48CE" w:rsidRPr="00AC1F5E">
        <w:t>第</w:t>
      </w:r>
      <w:r w:rsidR="00BB48CE" w:rsidRPr="00AC1F5E">
        <w:t>390</w:t>
      </w:r>
      <w:r w:rsidR="00BB48CE" w:rsidRPr="00AC1F5E">
        <w:t>条</w:t>
      </w:r>
      <w:r w:rsidR="00BB48CE" w:rsidRPr="00AC1F5E">
        <w:t>)</w:t>
      </w:r>
      <w:r w:rsidR="00BB48CE" w:rsidRPr="00AC1F5E">
        <w:t>和《工会法》</w:t>
      </w:r>
      <w:r w:rsidR="00BB48CE" w:rsidRPr="00AC1F5E">
        <w:t>(</w:t>
      </w:r>
      <w:r w:rsidR="00BB48CE" w:rsidRPr="00AC1F5E">
        <w:t>第</w:t>
      </w:r>
      <w:r w:rsidR="00BB48CE" w:rsidRPr="00AC1F5E">
        <w:t>35</w:t>
      </w:r>
      <w:r w:rsidR="00BB48CE" w:rsidRPr="00AC1F5E">
        <w:t>条</w:t>
      </w:r>
      <w:r w:rsidR="00BB48CE" w:rsidRPr="00AC1F5E">
        <w:t>)</w:t>
      </w:r>
      <w:r w:rsidR="00BB48CE" w:rsidRPr="00AC1F5E">
        <w:t>规定了雇主应履行的各种义务，其中包括：</w:t>
      </w:r>
    </w:p>
    <w:p w:rsidR="00BB48CE" w:rsidRPr="00AC1F5E" w:rsidRDefault="00BB48CE" w:rsidP="00E47329">
      <w:pPr>
        <w:pStyle w:val="SingleTxtGC"/>
        <w:numPr>
          <w:ilvl w:val="0"/>
          <w:numId w:val="65"/>
        </w:numPr>
      </w:pPr>
      <w:r w:rsidRPr="00AC1F5E">
        <w:t>为本单位工会组织提供必要的场所和需要的设备和家具，确保为其活动提供必要服务</w:t>
      </w:r>
      <w:r w:rsidRPr="00AC1F5E">
        <w:t>(</w:t>
      </w:r>
      <w:r w:rsidRPr="00AC1F5E">
        <w:t>包括翻修、取暖、照明、清洁和保安服务</w:t>
      </w:r>
      <w:r w:rsidRPr="00AC1F5E">
        <w:t>)</w:t>
      </w:r>
      <w:r w:rsidRPr="00AC1F5E">
        <w:t>；</w:t>
      </w:r>
    </w:p>
    <w:p w:rsidR="00BB48CE" w:rsidRPr="00AC1F5E" w:rsidRDefault="00BB48CE" w:rsidP="00E47329">
      <w:pPr>
        <w:pStyle w:val="SingleTxtGC"/>
        <w:numPr>
          <w:ilvl w:val="0"/>
          <w:numId w:val="65"/>
        </w:numPr>
      </w:pPr>
      <w:r w:rsidRPr="00AC1F5E">
        <w:t>向工会组织提供交通、通讯和信息技术工具以及社会文化设施</w:t>
      </w:r>
      <w:r w:rsidRPr="00AC1F5E">
        <w:t>(</w:t>
      </w:r>
      <w:r w:rsidRPr="00AC1F5E">
        <w:t>娱乐和休息设施、儿童和青少年的夏令营</w:t>
      </w:r>
      <w:r w:rsidRPr="00AC1F5E">
        <w:t>)</w:t>
      </w:r>
      <w:r w:rsidRPr="00AC1F5E">
        <w:t>，设施由单位购置或由单位租用；</w:t>
      </w:r>
    </w:p>
    <w:p w:rsidR="00BB48CE" w:rsidRPr="00AC1F5E" w:rsidRDefault="00BB48CE" w:rsidP="00E47329">
      <w:pPr>
        <w:pStyle w:val="SingleTxtGC"/>
        <w:numPr>
          <w:ilvl w:val="0"/>
          <w:numId w:val="65"/>
        </w:numPr>
      </w:pPr>
      <w:r w:rsidRPr="00AC1F5E">
        <w:t>每月免费代收工会会员费并将它们转到有关工会组织的账户；</w:t>
      </w:r>
    </w:p>
    <w:p w:rsidR="00BB48CE" w:rsidRPr="00AC1F5E" w:rsidRDefault="00BB48CE" w:rsidP="00E47329">
      <w:pPr>
        <w:pStyle w:val="SingleTxtGC"/>
        <w:numPr>
          <w:ilvl w:val="0"/>
          <w:numId w:val="65"/>
        </w:numPr>
      </w:pPr>
      <w:r w:rsidRPr="00AC1F5E">
        <w:t>从单位基金中支付个人就业合同因当选为工会代表被中止的工会管理人员的劳动薪酬；</w:t>
      </w:r>
    </w:p>
    <w:p w:rsidR="00BB48CE" w:rsidRPr="00AC1F5E" w:rsidRDefault="00BB48CE" w:rsidP="00E47329">
      <w:pPr>
        <w:pStyle w:val="SingleTxtGC"/>
        <w:numPr>
          <w:ilvl w:val="0"/>
          <w:numId w:val="65"/>
        </w:numPr>
      </w:pPr>
      <w:r w:rsidRPr="00AC1F5E">
        <w:t>从工资基金中分配不低于</w:t>
      </w:r>
      <w:r w:rsidRPr="00AC1F5E">
        <w:t>0.15%</w:t>
      </w:r>
      <w:r w:rsidRPr="00AC1F5E">
        <w:t>的资金，供工会根据集体劳动协议规定的目标使用。</w:t>
      </w:r>
    </w:p>
    <w:p w:rsidR="00BB48CE" w:rsidRPr="00AC1F5E" w:rsidRDefault="00E47329" w:rsidP="00E47329">
      <w:pPr>
        <w:pStyle w:val="SingleTxtGC"/>
      </w:pPr>
      <w:r>
        <w:rPr>
          <w:rFonts w:hint="eastAsia"/>
          <w:bCs/>
          <w:iCs/>
        </w:rPr>
        <w:t xml:space="preserve">290.  </w:t>
      </w:r>
      <w:r w:rsidR="00BB48CE" w:rsidRPr="00AC1F5E">
        <w:t>此外，法律规定了一系列有利于雇员代表个人的保障</w:t>
      </w:r>
      <w:r w:rsidR="00BB48CE" w:rsidRPr="00AC1F5E">
        <w:t>——</w:t>
      </w:r>
      <w:r w:rsidR="00BB48CE" w:rsidRPr="00AC1F5E">
        <w:t>涉及其在工会中的代表职务和参与集体谈判的职务。因此：</w:t>
      </w:r>
    </w:p>
    <w:p w:rsidR="00BB48CE" w:rsidRPr="00AC1F5E" w:rsidRDefault="00BB48CE" w:rsidP="00933EBF">
      <w:pPr>
        <w:widowControl w:val="0"/>
        <w:numPr>
          <w:ilvl w:val="0"/>
          <w:numId w:val="18"/>
        </w:numPr>
        <w:tabs>
          <w:tab w:val="clear" w:pos="431"/>
          <w:tab w:val="clear" w:pos="1788"/>
          <w:tab w:val="num" w:pos="1440"/>
        </w:tabs>
        <w:overflowPunct/>
        <w:adjustRightInd/>
        <w:snapToGrid/>
        <w:spacing w:after="120" w:line="240" w:lineRule="atLeast"/>
        <w:ind w:left="1134" w:right="1134" w:firstLine="567"/>
        <w:rPr>
          <w:szCs w:val="21"/>
        </w:rPr>
      </w:pPr>
      <w:r w:rsidRPr="00AC1F5E">
        <w:rPr>
          <w:szCs w:val="21"/>
        </w:rPr>
        <w:t>不得因谈判持续时间问题对参与集体谈判的雇员代表进行处分，不可未经赋予其权利的组织同意，对其进行调岗或解雇。</w:t>
      </w:r>
    </w:p>
    <w:p w:rsidR="00BB48CE" w:rsidRPr="00AC1F5E" w:rsidRDefault="00BB48CE" w:rsidP="00933EBF">
      <w:pPr>
        <w:widowControl w:val="0"/>
        <w:numPr>
          <w:ilvl w:val="0"/>
          <w:numId w:val="18"/>
        </w:numPr>
        <w:tabs>
          <w:tab w:val="clear" w:pos="431"/>
          <w:tab w:val="clear" w:pos="1788"/>
          <w:tab w:val="num" w:pos="1440"/>
        </w:tabs>
        <w:overflowPunct/>
        <w:adjustRightInd/>
        <w:snapToGrid/>
        <w:spacing w:after="120" w:line="240" w:lineRule="atLeast"/>
        <w:ind w:left="1134" w:right="1134" w:firstLine="567"/>
        <w:rPr>
          <w:szCs w:val="21"/>
        </w:rPr>
      </w:pPr>
      <w:r w:rsidRPr="00AC1F5E">
        <w:rPr>
          <w:szCs w:val="21"/>
        </w:rPr>
        <w:t>不得对当选为各级工会组织的管理人员而同时继续履行本职工作的人员进行处罚和</w:t>
      </w:r>
      <w:r w:rsidRPr="00AC1F5E">
        <w:rPr>
          <w:szCs w:val="21"/>
        </w:rPr>
        <w:t>/</w:t>
      </w:r>
      <w:r w:rsidRPr="00AC1F5E">
        <w:rPr>
          <w:szCs w:val="21"/>
        </w:rPr>
        <w:t>或未经其隶属的组织书面同意对他们进行调岗；</w:t>
      </w:r>
    </w:p>
    <w:p w:rsidR="00BB48CE" w:rsidRPr="00AC1F5E" w:rsidRDefault="00BB48CE" w:rsidP="00933EBF">
      <w:pPr>
        <w:widowControl w:val="0"/>
        <w:numPr>
          <w:ilvl w:val="0"/>
          <w:numId w:val="18"/>
        </w:numPr>
        <w:tabs>
          <w:tab w:val="clear" w:pos="431"/>
          <w:tab w:val="clear" w:pos="1788"/>
          <w:tab w:val="num" w:pos="1440"/>
        </w:tabs>
        <w:overflowPunct/>
        <w:adjustRightInd/>
        <w:snapToGrid/>
        <w:spacing w:after="120" w:line="240" w:lineRule="atLeast"/>
        <w:ind w:left="1134" w:right="1134" w:firstLine="567"/>
        <w:rPr>
          <w:szCs w:val="21"/>
        </w:rPr>
      </w:pPr>
      <w:r w:rsidRPr="00AC1F5E">
        <w:rPr>
          <w:szCs w:val="21"/>
        </w:rPr>
        <w:t>工会组织的当选成员没有停止履行雇员职责的，可从工作时间中自由抽出时间履行其工会权利和义务，其平均工资获得维持。</w:t>
      </w:r>
    </w:p>
    <w:p w:rsidR="00BB48CE" w:rsidRPr="00AC1F5E" w:rsidRDefault="00BB48CE" w:rsidP="00933EBF">
      <w:pPr>
        <w:widowControl w:val="0"/>
        <w:numPr>
          <w:ilvl w:val="0"/>
          <w:numId w:val="18"/>
        </w:numPr>
        <w:tabs>
          <w:tab w:val="clear" w:pos="431"/>
          <w:tab w:val="clear" w:pos="1788"/>
          <w:tab w:val="num" w:pos="1440"/>
        </w:tabs>
        <w:overflowPunct/>
        <w:adjustRightInd/>
        <w:snapToGrid/>
        <w:spacing w:after="120" w:line="240" w:lineRule="atLeast"/>
        <w:ind w:left="1134" w:right="1134" w:firstLine="567"/>
        <w:rPr>
          <w:szCs w:val="21"/>
        </w:rPr>
      </w:pPr>
      <w:r w:rsidRPr="00AC1F5E">
        <w:rPr>
          <w:szCs w:val="21"/>
        </w:rPr>
        <w:t>个人劳动合同因本人在工会组织被中当选而被中止的雇员，在任务终止后，应恢复其原来从事的工作，如果原来的工作已经不存在，则安排其另一项同等报酬的工作</w:t>
      </w:r>
      <w:r w:rsidRPr="00AC1F5E">
        <w:rPr>
          <w:szCs w:val="21"/>
        </w:rPr>
        <w:t>(</w:t>
      </w:r>
      <w:r w:rsidRPr="00AC1F5E">
        <w:rPr>
          <w:szCs w:val="21"/>
        </w:rPr>
        <w:t>职务</w:t>
      </w:r>
      <w:r w:rsidRPr="00AC1F5E">
        <w:rPr>
          <w:szCs w:val="21"/>
        </w:rPr>
        <w:t>)</w:t>
      </w:r>
      <w:r w:rsidRPr="00AC1F5E">
        <w:rPr>
          <w:szCs w:val="21"/>
        </w:rPr>
        <w:t>，或经雇员同意，安排其到别的单位工作。</w:t>
      </w:r>
    </w:p>
    <w:p w:rsidR="00BB48CE" w:rsidRPr="00AC1F5E" w:rsidRDefault="00BB48CE" w:rsidP="00933EBF">
      <w:pPr>
        <w:widowControl w:val="0"/>
        <w:numPr>
          <w:ilvl w:val="0"/>
          <w:numId w:val="18"/>
        </w:numPr>
        <w:tabs>
          <w:tab w:val="clear" w:pos="431"/>
          <w:tab w:val="clear" w:pos="1788"/>
          <w:tab w:val="num" w:pos="1440"/>
        </w:tabs>
        <w:overflowPunct/>
        <w:adjustRightInd/>
        <w:snapToGrid/>
        <w:spacing w:after="120" w:line="240" w:lineRule="atLeast"/>
        <w:ind w:left="1134" w:right="1134" w:firstLine="567"/>
        <w:rPr>
          <w:szCs w:val="21"/>
        </w:rPr>
      </w:pPr>
      <w:r w:rsidRPr="00AC1F5E">
        <w:rPr>
          <w:szCs w:val="21"/>
        </w:rPr>
        <w:t>对于曾经当选为工会组织机构成员的雇员，在任务终止后</w:t>
      </w:r>
      <w:r w:rsidRPr="00AC1F5E">
        <w:rPr>
          <w:szCs w:val="21"/>
        </w:rPr>
        <w:t>2</w:t>
      </w:r>
      <w:r w:rsidRPr="00AC1F5E">
        <w:rPr>
          <w:szCs w:val="21"/>
        </w:rPr>
        <w:t>年内，不得将其解雇，单位已经解散或由于雇员有犯罪行为，现行法律规定可以解雇的情况除外。</w:t>
      </w:r>
    </w:p>
    <w:p w:rsidR="00BB48CE" w:rsidRPr="00AC1F5E" w:rsidRDefault="00BB48CE" w:rsidP="0025476F">
      <w:pPr>
        <w:numPr>
          <w:ilvl w:val="0"/>
          <w:numId w:val="18"/>
        </w:numPr>
        <w:tabs>
          <w:tab w:val="clear" w:pos="431"/>
          <w:tab w:val="clear" w:pos="1788"/>
          <w:tab w:val="num" w:pos="1440"/>
        </w:tabs>
        <w:overflowPunct/>
        <w:adjustRightInd/>
        <w:snapToGrid/>
        <w:spacing w:after="120" w:line="240" w:lineRule="atLeast"/>
        <w:ind w:left="1134" w:right="1134" w:firstLine="567"/>
        <w:rPr>
          <w:szCs w:val="21"/>
        </w:rPr>
      </w:pPr>
      <w:r w:rsidRPr="00AC1F5E">
        <w:rPr>
          <w:szCs w:val="21"/>
        </w:rPr>
        <w:t>参与集体谈判的人员获免除其雇员职责，其平均工资在各方商定的期限内</w:t>
      </w:r>
      <w:r w:rsidR="0025476F" w:rsidRPr="00EB4190">
        <w:rPr>
          <w:rFonts w:hint="eastAsia"/>
          <w:iCs/>
          <w:spacing w:val="-50"/>
        </w:rPr>
        <w:t>―</w:t>
      </w:r>
      <w:r w:rsidR="0025476F" w:rsidRPr="00EB4190">
        <w:rPr>
          <w:rFonts w:hint="eastAsia"/>
          <w:iCs/>
        </w:rPr>
        <w:t>―</w:t>
      </w:r>
      <w:r w:rsidRPr="00AC1F5E">
        <w:rPr>
          <w:szCs w:val="21"/>
        </w:rPr>
        <w:t>但最长不超过</w:t>
      </w:r>
      <w:r w:rsidRPr="00AC1F5E">
        <w:rPr>
          <w:szCs w:val="21"/>
        </w:rPr>
        <w:t>3</w:t>
      </w:r>
      <w:r w:rsidRPr="00AC1F5E">
        <w:rPr>
          <w:szCs w:val="21"/>
        </w:rPr>
        <w:t>个月</w:t>
      </w:r>
      <w:r w:rsidR="0025476F" w:rsidRPr="00EB4190">
        <w:rPr>
          <w:rFonts w:hint="eastAsia"/>
          <w:iCs/>
          <w:spacing w:val="-50"/>
        </w:rPr>
        <w:t>―</w:t>
      </w:r>
      <w:r w:rsidR="0025476F" w:rsidRPr="00EB4190">
        <w:rPr>
          <w:rFonts w:hint="eastAsia"/>
          <w:iCs/>
        </w:rPr>
        <w:t>―</w:t>
      </w:r>
      <w:r w:rsidRPr="00AC1F5E">
        <w:rPr>
          <w:szCs w:val="21"/>
        </w:rPr>
        <w:t>获得维持，以便于起草集体协议或集体公约。</w:t>
      </w:r>
    </w:p>
    <w:p w:rsidR="00BB48CE" w:rsidRPr="00AC1F5E" w:rsidRDefault="00E47329" w:rsidP="0025476F">
      <w:pPr>
        <w:pStyle w:val="SingleTxtGC"/>
      </w:pPr>
      <w:r>
        <w:rPr>
          <w:rFonts w:hint="eastAsia"/>
          <w:bCs/>
          <w:iCs/>
        </w:rPr>
        <w:t xml:space="preserve">291.  </w:t>
      </w:r>
      <w:r w:rsidR="00BB48CE" w:rsidRPr="00AC1F5E">
        <w:t>《公约》第</w:t>
      </w:r>
      <w:r w:rsidR="00BB48CE" w:rsidRPr="00AC1F5E">
        <w:t>8</w:t>
      </w:r>
      <w:r w:rsidR="00BB48CE" w:rsidRPr="00AC1F5E">
        <w:t>条规定通过普通机制</w:t>
      </w:r>
      <w:r w:rsidR="0025476F" w:rsidRPr="00EB4190">
        <w:rPr>
          <w:rFonts w:hint="eastAsia"/>
          <w:iCs/>
          <w:spacing w:val="-50"/>
        </w:rPr>
        <w:t>―</w:t>
      </w:r>
      <w:r w:rsidR="0025476F" w:rsidRPr="00EB4190">
        <w:rPr>
          <w:rFonts w:hint="eastAsia"/>
          <w:iCs/>
        </w:rPr>
        <w:t>―</w:t>
      </w:r>
      <w:r w:rsidR="00BB48CE" w:rsidRPr="00AC1F5E">
        <w:t>国家和公共监控</w:t>
      </w:r>
      <w:r w:rsidR="00BB48CE" w:rsidRPr="00AC1F5E">
        <w:t>(</w:t>
      </w:r>
      <w:r w:rsidR="00BB48CE" w:rsidRPr="00AC1F5E">
        <w:t>劳动监察局和工会</w:t>
      </w:r>
      <w:r w:rsidR="00BB48CE" w:rsidRPr="00AC1F5E">
        <w:t>)</w:t>
      </w:r>
      <w:r w:rsidR="0025476F" w:rsidRPr="0025476F">
        <w:rPr>
          <w:rFonts w:hint="eastAsia"/>
          <w:iCs/>
          <w:spacing w:val="-50"/>
        </w:rPr>
        <w:t xml:space="preserve"> </w:t>
      </w:r>
      <w:r w:rsidR="0025476F" w:rsidRPr="00EB4190">
        <w:rPr>
          <w:rFonts w:hint="eastAsia"/>
          <w:iCs/>
          <w:spacing w:val="-50"/>
        </w:rPr>
        <w:t>―</w:t>
      </w:r>
      <w:r w:rsidR="0025476F" w:rsidRPr="00EB4190">
        <w:rPr>
          <w:rFonts w:hint="eastAsia"/>
          <w:iCs/>
        </w:rPr>
        <w:t>―</w:t>
      </w:r>
      <w:r w:rsidR="00BB48CE" w:rsidRPr="00AC1F5E">
        <w:t>执行，确保诉诸司法的途径和确立对违反根据国际条例通过的国内规则的行为的处罚。</w:t>
      </w:r>
    </w:p>
    <w:p w:rsidR="00BB48CE" w:rsidRPr="00AC1F5E" w:rsidRDefault="00E47329" w:rsidP="00E47329">
      <w:pPr>
        <w:pStyle w:val="SingleTxtGC"/>
        <w:rPr>
          <w:iCs/>
        </w:rPr>
      </w:pPr>
      <w:r>
        <w:rPr>
          <w:rFonts w:hint="eastAsia"/>
          <w:bCs/>
          <w:iCs/>
        </w:rPr>
        <w:t xml:space="preserve">292.  </w:t>
      </w:r>
      <w:r w:rsidR="00BB48CE" w:rsidRPr="00AC1F5E">
        <w:t>在出现任何可能违反工会权利行为的情况下，依照关于对《行政过失法典》进行修正和补充的</w:t>
      </w:r>
      <w:smartTag w:uri="urn:schemas-microsoft-com:office:smarttags" w:element="chsdate">
        <w:smartTagPr>
          <w:attr w:name="IsROCDate" w:val="False"/>
          <w:attr w:name="IsLunarDate" w:val="False"/>
          <w:attr w:name="Day" w:val="22"/>
          <w:attr w:name="Month" w:val="3"/>
          <w:attr w:name="Year" w:val="2007"/>
        </w:smartTagPr>
        <w:r w:rsidR="00BB48CE" w:rsidRPr="00AC1F5E">
          <w:t>2007</w:t>
        </w:r>
        <w:r w:rsidR="00BB48CE" w:rsidRPr="00AC1F5E">
          <w:t>年</w:t>
        </w:r>
        <w:r w:rsidR="00BB48CE" w:rsidRPr="00AC1F5E">
          <w:t>3</w:t>
        </w:r>
        <w:r w:rsidR="00BB48CE" w:rsidRPr="00AC1F5E">
          <w:t>月</w:t>
        </w:r>
        <w:r w:rsidR="00BB48CE" w:rsidRPr="00AC1F5E">
          <w:t>22</w:t>
        </w:r>
        <w:r w:rsidR="00BB48CE" w:rsidRPr="00AC1F5E">
          <w:t>日</w:t>
        </w:r>
      </w:smartTag>
      <w:r w:rsidR="00BB48CE" w:rsidRPr="00AC1F5E">
        <w:t>第</w:t>
      </w:r>
      <w:r w:rsidR="00BB48CE" w:rsidRPr="00AC1F5E">
        <w:t>70-XVI</w:t>
      </w:r>
      <w:r w:rsidR="00BB48CE" w:rsidRPr="00AC1F5E">
        <w:t>号法律第</w:t>
      </w:r>
      <w:r w:rsidR="00BB48CE" w:rsidRPr="00AC1F5E">
        <w:t>41</w:t>
      </w:r>
      <w:r w:rsidR="00BB48CE" w:rsidRPr="00AC1F5E">
        <w:t>条，对有关事实行为进行制裁。该法规定对违反劳动法规行为进行罚款。各条对这种行为的适用是合理的，并虑及工会的权利受《劳动法》</w:t>
      </w:r>
      <w:r w:rsidR="00BB48CE" w:rsidRPr="00AC1F5E">
        <w:t>(</w:t>
      </w:r>
      <w:r w:rsidR="00BB48CE" w:rsidRPr="00AC1F5E">
        <w:t>特别是第二章和第十三章</w:t>
      </w:r>
      <w:r w:rsidR="00BB48CE" w:rsidRPr="00AC1F5E">
        <w:t>)</w:t>
      </w:r>
      <w:r w:rsidR="00BB48CE" w:rsidRPr="00AC1F5E">
        <w:t>严格规范的事实。</w:t>
      </w:r>
    </w:p>
    <w:p w:rsidR="00BB48CE" w:rsidRPr="00AC1F5E" w:rsidRDefault="00E47329" w:rsidP="00E47329">
      <w:pPr>
        <w:pStyle w:val="SingleTxtGC"/>
        <w:rPr>
          <w:b/>
        </w:rPr>
      </w:pPr>
      <w:r>
        <w:rPr>
          <w:rFonts w:hint="eastAsia"/>
          <w:bCs/>
          <w:iCs/>
        </w:rPr>
        <w:t xml:space="preserve">293.  </w:t>
      </w:r>
      <w:r w:rsidR="00BB48CE" w:rsidRPr="00AC1F5E">
        <w:t>根据</w:t>
      </w:r>
      <w:smartTag w:uri="urn:schemas-microsoft-com:office:smarttags" w:element="chsdate">
        <w:smartTagPr>
          <w:attr w:name="IsROCDate" w:val="False"/>
          <w:attr w:name="IsLunarDate" w:val="False"/>
          <w:attr w:name="Day" w:val="7"/>
          <w:attr w:name="Month" w:val="7"/>
          <w:attr w:name="Year" w:val="2000"/>
        </w:smartTagPr>
        <w:r w:rsidR="00BB48CE" w:rsidRPr="00AC1F5E">
          <w:t>2000</w:t>
        </w:r>
        <w:r w:rsidR="00BB48CE" w:rsidRPr="00AC1F5E">
          <w:t>年</w:t>
        </w:r>
        <w:r w:rsidR="00BB48CE" w:rsidRPr="00AC1F5E">
          <w:t>7</w:t>
        </w:r>
        <w:r w:rsidR="00BB48CE" w:rsidRPr="00AC1F5E">
          <w:t>月</w:t>
        </w:r>
        <w:r w:rsidR="00BB48CE" w:rsidRPr="00AC1F5E">
          <w:t>7</w:t>
        </w:r>
        <w:r w:rsidR="00BB48CE" w:rsidRPr="00AC1F5E">
          <w:t>日</w:t>
        </w:r>
      </w:smartTag>
      <w:r w:rsidR="00BB48CE" w:rsidRPr="00AC1F5E">
        <w:t>第</w:t>
      </w:r>
      <w:r w:rsidR="00BB48CE" w:rsidRPr="00AC1F5E">
        <w:t>1129</w:t>
      </w:r>
      <w:r w:rsidR="00BB48CE" w:rsidRPr="00AC1F5E">
        <w:t>号《工会法》</w:t>
      </w:r>
      <w:r w:rsidR="00BB48CE" w:rsidRPr="00AC1F5E">
        <w:t>(</w:t>
      </w:r>
      <w:r w:rsidR="00BB48CE" w:rsidRPr="00AC1F5E">
        <w:t>第</w:t>
      </w:r>
      <w:r w:rsidR="00BB48CE" w:rsidRPr="00AC1F5E">
        <w:t>7</w:t>
      </w:r>
      <w:r w:rsidR="00BB48CE" w:rsidRPr="00AC1F5E">
        <w:t>条</w:t>
      </w:r>
      <w:r w:rsidR="00BB48CE" w:rsidRPr="00AC1F5E">
        <w:t>)</w:t>
      </w:r>
      <w:r w:rsidR="00BB48CE" w:rsidRPr="00AC1F5E">
        <w:t>，摩尔多瓦共和国公民以及合法居留其领土的外国公民及无国籍人员有权按照自己的意愿成立和根据工会的章程加入工会，不需事先获得公共当局的授权。无业或失业人员以及自己从事合法活动的人员可自己组织工会或自愿根据工会的章程加入工会，或可放弃与其曾供职的企业、机构、组织的工会的隶属关系。国内外的摩尔多瓦共和国公民有权加入摩尔多瓦现有工会。</w:t>
      </w:r>
    </w:p>
    <w:p w:rsidR="00BB48CE" w:rsidRPr="00AC1F5E" w:rsidRDefault="00E47329" w:rsidP="00E47329">
      <w:pPr>
        <w:pStyle w:val="SingleTxtGC"/>
        <w:rPr>
          <w:b/>
        </w:rPr>
      </w:pPr>
      <w:r>
        <w:rPr>
          <w:rFonts w:hint="eastAsia"/>
          <w:bCs/>
          <w:iCs/>
        </w:rPr>
        <w:t xml:space="preserve">294.  </w:t>
      </w:r>
      <w:r w:rsidR="00BB48CE" w:rsidRPr="00AC1F5E">
        <w:t>根据《摩尔多瓦共和国宪法》</w:t>
      </w:r>
      <w:r w:rsidR="00BB48CE" w:rsidRPr="00AC1F5E">
        <w:t>(</w:t>
      </w:r>
      <w:r w:rsidR="00BB48CE" w:rsidRPr="00AC1F5E">
        <w:t>第</w:t>
      </w:r>
      <w:r w:rsidR="00BB48CE" w:rsidRPr="00AC1F5E">
        <w:t>42</w:t>
      </w:r>
      <w:r w:rsidR="00BB48CE" w:rsidRPr="00AC1F5E">
        <w:t>条</w:t>
      </w:r>
      <w:r w:rsidR="00BB48CE" w:rsidRPr="00AC1F5E">
        <w:t>)</w:t>
      </w:r>
      <w:r w:rsidR="00BB48CE" w:rsidRPr="00AC1F5E">
        <w:t>，任何雇员都有权成立或加入工会，以保护他们自身的利益。工会的成立和活动依法根据其章程进行。它们有助于保护雇员的专业、经济及社会利益。</w:t>
      </w:r>
    </w:p>
    <w:p w:rsidR="00BB48CE" w:rsidRPr="00AC1F5E" w:rsidRDefault="00E47329" w:rsidP="00E47329">
      <w:pPr>
        <w:pStyle w:val="SingleTxtGC"/>
      </w:pPr>
      <w:r>
        <w:rPr>
          <w:rFonts w:hint="eastAsia"/>
          <w:bCs/>
          <w:iCs/>
        </w:rPr>
        <w:t xml:space="preserve">295.  </w:t>
      </w:r>
      <w:r w:rsidR="00BB48CE" w:rsidRPr="00AC1F5E">
        <w:t>根据工会法，工会为非政府组织，其成员为为了共同的利益团结在一起的自然人，自愿加入，包括与其活动有关并为保护其专业、经济、劳动、集体和个人社会权利以及其成员的利益而成立的工会。工会在活动中独立于各级公共机构、政党、非政府组织、雇主及雇主协会，不受它们的控制，不附属于它们。禁止任何可能限制工会权利或阻碍享受工会权利的干预。</w:t>
      </w:r>
    </w:p>
    <w:p w:rsidR="00BB48CE" w:rsidRPr="00AC1F5E" w:rsidRDefault="00E47329" w:rsidP="00E47329">
      <w:pPr>
        <w:pStyle w:val="SingleTxtGC"/>
        <w:rPr>
          <w:b/>
        </w:rPr>
      </w:pPr>
      <w:r>
        <w:rPr>
          <w:rFonts w:hint="eastAsia"/>
          <w:bCs/>
          <w:iCs/>
        </w:rPr>
        <w:t xml:space="preserve">296.  </w:t>
      </w:r>
      <w:r w:rsidR="00BB48CE" w:rsidRPr="00AC1F5E">
        <w:t>工会有权独立制订和批准自己的章程和管理条例，建立自己的结构体系和选举自己的代表，成立自己的机构，开展自己的活动和制订自己的行动计划。工会在与各级公共当局、法院、非政府组织、雇主及其协会打交道中代表和保护其成员的专业、经济、劳动和集体及个人社会权利及利益。</w:t>
      </w:r>
    </w:p>
    <w:p w:rsidR="00BB48CE" w:rsidRPr="00AC1F5E" w:rsidRDefault="00E47329" w:rsidP="00E47329">
      <w:pPr>
        <w:pStyle w:val="SingleTxtGC"/>
      </w:pPr>
      <w:r>
        <w:rPr>
          <w:rFonts w:hint="eastAsia"/>
          <w:bCs/>
          <w:iCs/>
        </w:rPr>
        <w:t xml:space="preserve">297.  </w:t>
      </w:r>
      <w:r w:rsidR="00BB48CE" w:rsidRPr="00AC1F5E">
        <w:t>至今尚未发现根据种族、国籍、民族血统、语言、宗教侵犯成立工会和加入某一工会的权利的案件。</w:t>
      </w:r>
    </w:p>
    <w:p w:rsidR="00BB48CE" w:rsidRPr="00AC1F5E" w:rsidRDefault="00E47329" w:rsidP="0025476F">
      <w:pPr>
        <w:pStyle w:val="SingleTxtGC"/>
      </w:pPr>
      <w:r>
        <w:rPr>
          <w:rFonts w:hint="eastAsia"/>
          <w:bCs/>
          <w:iCs/>
        </w:rPr>
        <w:t xml:space="preserve">298.  </w:t>
      </w:r>
      <w:smartTag w:uri="urn:schemas-microsoft-com:office:smarttags" w:element="chsdate">
        <w:smartTagPr>
          <w:attr w:name="IsROCDate" w:val="False"/>
          <w:attr w:name="IsLunarDate" w:val="False"/>
          <w:attr w:name="Day" w:val="7"/>
          <w:attr w:name="Month" w:val="6"/>
          <w:attr w:name="Year" w:val="2007"/>
        </w:smartTagPr>
        <w:r w:rsidR="00BB48CE" w:rsidRPr="00AC1F5E">
          <w:t>2007</w:t>
        </w:r>
        <w:r w:rsidR="00BB48CE" w:rsidRPr="00AC1F5E">
          <w:t>年</w:t>
        </w:r>
        <w:r w:rsidR="00BB48CE" w:rsidRPr="00AC1F5E">
          <w:t>6</w:t>
        </w:r>
        <w:r w:rsidR="00BB48CE" w:rsidRPr="00AC1F5E">
          <w:t>月</w:t>
        </w:r>
        <w:r w:rsidR="00BB48CE" w:rsidRPr="00AC1F5E">
          <w:t>7</w:t>
        </w:r>
        <w:r w:rsidR="00BB48CE" w:rsidRPr="00AC1F5E">
          <w:t>日</w:t>
        </w:r>
      </w:smartTag>
      <w:r w:rsidR="00BB48CE" w:rsidRPr="00AC1F5E">
        <w:t>举行了摩尔多瓦共和国全国工会联盟成立大会</w:t>
      </w:r>
      <w:r w:rsidR="0025476F" w:rsidRPr="00EB4190">
        <w:rPr>
          <w:rFonts w:hint="eastAsia"/>
          <w:iCs/>
          <w:spacing w:val="-50"/>
        </w:rPr>
        <w:t>―</w:t>
      </w:r>
      <w:r w:rsidR="0025476F" w:rsidRPr="00EB4190">
        <w:rPr>
          <w:rFonts w:hint="eastAsia"/>
          <w:iCs/>
        </w:rPr>
        <w:t>―</w:t>
      </w:r>
      <w:r w:rsidR="00BB48CE" w:rsidRPr="00AC1F5E">
        <w:t>这是唯一的全国性工会中心，是两个全国性工会中心</w:t>
      </w:r>
      <w:r w:rsidR="0025476F" w:rsidRPr="00EB4190">
        <w:rPr>
          <w:rFonts w:hint="eastAsia"/>
          <w:iCs/>
          <w:spacing w:val="-50"/>
        </w:rPr>
        <w:t>―</w:t>
      </w:r>
      <w:r w:rsidR="0025476F" w:rsidRPr="00EB4190">
        <w:rPr>
          <w:rFonts w:hint="eastAsia"/>
          <w:iCs/>
        </w:rPr>
        <w:t>―</w:t>
      </w:r>
      <w:r w:rsidR="00BB48CE" w:rsidRPr="00AC1F5E">
        <w:t>即摩尔多瓦共和国自由工会联盟</w:t>
      </w:r>
      <w:r w:rsidR="00BB48CE" w:rsidRPr="00AC1F5E">
        <w:t>“Solidaritate”</w:t>
      </w:r>
      <w:r w:rsidR="00BB48CE" w:rsidRPr="00AC1F5E">
        <w:t>和摩尔多瓦共和国工会联盟</w:t>
      </w:r>
      <w:r w:rsidR="0025476F" w:rsidRPr="00EB4190">
        <w:rPr>
          <w:rFonts w:hint="eastAsia"/>
          <w:iCs/>
          <w:spacing w:val="-50"/>
        </w:rPr>
        <w:t>―</w:t>
      </w:r>
      <w:r w:rsidR="0025476F" w:rsidRPr="00EB4190">
        <w:rPr>
          <w:rFonts w:hint="eastAsia"/>
          <w:iCs/>
        </w:rPr>
        <w:t>―</w:t>
      </w:r>
      <w:r w:rsidR="00BB48CE" w:rsidRPr="00AC1F5E">
        <w:t>合并</w:t>
      </w:r>
      <w:r w:rsidR="00BB48CE" w:rsidRPr="00AC1F5E">
        <w:t>(</w:t>
      </w:r>
      <w:r w:rsidR="00BB48CE" w:rsidRPr="00AC1F5E">
        <w:t>通过融合</w:t>
      </w:r>
      <w:r w:rsidR="00BB48CE" w:rsidRPr="00AC1F5E">
        <w:t>)</w:t>
      </w:r>
      <w:r w:rsidR="00BB48CE" w:rsidRPr="00AC1F5E">
        <w:t>的结果。摩尔多瓦共和国全国工会联盟于</w:t>
      </w:r>
      <w:smartTag w:uri="urn:schemas-microsoft-com:office:smarttags" w:element="chsdate">
        <w:smartTagPr>
          <w:attr w:name="IsROCDate" w:val="False"/>
          <w:attr w:name="IsLunarDate" w:val="False"/>
          <w:attr w:name="Day" w:val="3"/>
          <w:attr w:name="Month" w:val="10"/>
          <w:attr w:name="Year" w:val="2007"/>
        </w:smartTagPr>
        <w:r w:rsidR="00BB48CE" w:rsidRPr="00AC1F5E">
          <w:t>2007</w:t>
        </w:r>
        <w:r w:rsidR="00BB48CE" w:rsidRPr="00AC1F5E">
          <w:t>年</w:t>
        </w:r>
        <w:r w:rsidR="00BB48CE" w:rsidRPr="00AC1F5E">
          <w:t>10</w:t>
        </w:r>
        <w:r w:rsidR="00BB48CE" w:rsidRPr="00AC1F5E">
          <w:t>月</w:t>
        </w:r>
        <w:r w:rsidR="00BB48CE" w:rsidRPr="00AC1F5E">
          <w:t>3</w:t>
        </w:r>
        <w:r w:rsidR="00BB48CE" w:rsidRPr="00AC1F5E">
          <w:t>日</w:t>
        </w:r>
      </w:smartTag>
      <w:r w:rsidR="00BB48CE" w:rsidRPr="00AC1F5E">
        <w:t>获得法人地位。</w:t>
      </w:r>
    </w:p>
    <w:p w:rsidR="00BB48CE" w:rsidRPr="00AC1F5E" w:rsidRDefault="00E47329" w:rsidP="00E47329">
      <w:pPr>
        <w:pStyle w:val="SingleTxtGC"/>
      </w:pPr>
      <w:r>
        <w:rPr>
          <w:rFonts w:hint="eastAsia"/>
          <w:bCs/>
          <w:iCs/>
        </w:rPr>
        <w:t xml:space="preserve">299.  </w:t>
      </w:r>
      <w:r w:rsidR="00BB48CE" w:rsidRPr="00AC1F5E">
        <w:t>作为上述事件的后续行动，值得一提的是，在两个联盟合并之后，出现了</w:t>
      </w:r>
      <w:r w:rsidR="00BB48CE" w:rsidRPr="00AC1F5E">
        <w:t>7</w:t>
      </w:r>
      <w:r w:rsidR="00BB48CE" w:rsidRPr="00AC1F5E">
        <w:t>个地区性继承联盟由于合并而重叠的情况。此外，在新组织的构成中，出现了一系列在某些领域并行活动并参与国内外竞争的小部门联盟。</w:t>
      </w:r>
    </w:p>
    <w:p w:rsidR="00BB48CE" w:rsidRPr="00AC1F5E" w:rsidRDefault="00E47329" w:rsidP="0025476F">
      <w:pPr>
        <w:pStyle w:val="SingleTxtGC"/>
      </w:pPr>
      <w:r>
        <w:rPr>
          <w:rFonts w:hint="eastAsia"/>
          <w:bCs/>
          <w:iCs/>
        </w:rPr>
        <w:t xml:space="preserve">300.  </w:t>
      </w:r>
      <w:r w:rsidR="00BB48CE" w:rsidRPr="00AC1F5E">
        <w:t>目前，在工会运动内部需要研究的问题主要有三个。第一是在同一领域中存在一些双重机构；第二是大量小部门联盟的存在。第三</w:t>
      </w:r>
      <w:r w:rsidR="0025476F" w:rsidRPr="00EB4190">
        <w:rPr>
          <w:rFonts w:hint="eastAsia"/>
          <w:iCs/>
          <w:spacing w:val="-50"/>
        </w:rPr>
        <w:t>―</w:t>
      </w:r>
      <w:r w:rsidR="0025476F" w:rsidRPr="00EB4190">
        <w:rPr>
          <w:rFonts w:hint="eastAsia"/>
          <w:iCs/>
        </w:rPr>
        <w:t>―</w:t>
      </w:r>
      <w:r w:rsidR="00BB48CE" w:rsidRPr="00AC1F5E">
        <w:t>新联盟不隶属于任何国际工会组织，这种情况限制了专业知识、国外专业知识、财政和专业支助的获得。</w:t>
      </w:r>
    </w:p>
    <w:p w:rsidR="00BB48CE" w:rsidRPr="00AC1F5E" w:rsidRDefault="00E47329" w:rsidP="00E47329">
      <w:pPr>
        <w:pStyle w:val="SingleTxtGC"/>
      </w:pPr>
      <w:r>
        <w:rPr>
          <w:rFonts w:hint="eastAsia"/>
          <w:bCs/>
          <w:iCs/>
        </w:rPr>
        <w:t xml:space="preserve">301.  </w:t>
      </w:r>
      <w:r w:rsidR="00BB48CE" w:rsidRPr="00AC1F5E">
        <w:t>摩尔多瓦全国雇主联盟代表摩尔多瓦共和国各雇主参加全国集体谈判和协商委员会。摩尔多瓦全国雇主联盟尽管早在</w:t>
      </w:r>
      <w:r w:rsidR="00BB48CE" w:rsidRPr="00AC1F5E">
        <w:t>1996</w:t>
      </w:r>
      <w:r w:rsidR="00BB48CE" w:rsidRPr="00AC1F5E">
        <w:t>年就已经成立，但至今仍是一个发展很差的组织。这表现在秘书处大量减少、提供的服务很少以及与其成员沟通不够上。这导致很少获得其成员的支助</w:t>
      </w:r>
      <w:r w:rsidR="00BB48CE" w:rsidRPr="00AC1F5E">
        <w:t>(</w:t>
      </w:r>
      <w:r w:rsidR="00BB48CE" w:rsidRPr="00AC1F5E">
        <w:t>包括财政支助</w:t>
      </w:r>
      <w:r w:rsidR="00BB48CE" w:rsidRPr="00AC1F5E">
        <w:t>)</w:t>
      </w:r>
      <w:r w:rsidR="00BB48CE" w:rsidRPr="00AC1F5E">
        <w:t>。国家缺乏</w:t>
      </w:r>
      <w:r w:rsidR="00BB48CE" w:rsidRPr="00AC1F5E">
        <w:t>“</w:t>
      </w:r>
      <w:r w:rsidR="00BB48CE" w:rsidRPr="00AC1F5E">
        <w:t>创业文化</w:t>
      </w:r>
      <w:r w:rsidR="00BB48CE" w:rsidRPr="00AC1F5E">
        <w:t>”</w:t>
      </w:r>
      <w:r w:rsidR="00BB48CE" w:rsidRPr="00AC1F5E">
        <w:t>也是雇主不愿加入联盟的原因。</w:t>
      </w:r>
    </w:p>
    <w:p w:rsidR="00BB48CE" w:rsidRPr="00AC1F5E" w:rsidRDefault="00E47329" w:rsidP="00E47329">
      <w:pPr>
        <w:pStyle w:val="SingleTxtGC"/>
      </w:pPr>
      <w:r>
        <w:rPr>
          <w:rFonts w:hint="eastAsia"/>
          <w:bCs/>
          <w:iCs/>
        </w:rPr>
        <w:t xml:space="preserve">302.  </w:t>
      </w:r>
      <w:r w:rsidR="00BB48CE" w:rsidRPr="00AC1F5E">
        <w:t>摩尔多瓦全国雇主联盟最重要的成员是一些部门雇主组织，它们大多属于农业和食品业</w:t>
      </w:r>
      <w:r w:rsidR="00BB48CE" w:rsidRPr="00AC1F5E">
        <w:t>(</w:t>
      </w:r>
      <w:r w:rsidR="00BB48CE" w:rsidRPr="00AC1F5E">
        <w:t>全国农业和食品业雇主联盟，成立于</w:t>
      </w:r>
      <w:r w:rsidR="00BB48CE" w:rsidRPr="00AC1F5E">
        <w:t>2003</w:t>
      </w:r>
      <w:r w:rsidR="00BB48CE" w:rsidRPr="00AC1F5E">
        <w:t>年</w:t>
      </w:r>
      <w:r w:rsidR="00BB48CE" w:rsidRPr="00AC1F5E">
        <w:t>)</w:t>
      </w:r>
      <w:r w:rsidR="00BB48CE" w:rsidRPr="00AC1F5E">
        <w:t>和建筑业。它们的发展也是很差，在地方基层</w:t>
      </w:r>
      <w:r w:rsidR="00BB48CE" w:rsidRPr="00AC1F5E">
        <w:t>(“</w:t>
      </w:r>
      <w:r w:rsidR="00BB48CE" w:rsidRPr="00AC1F5E">
        <w:t>区</w:t>
      </w:r>
      <w:r w:rsidR="00BB48CE" w:rsidRPr="00AC1F5E">
        <w:t>”)</w:t>
      </w:r>
      <w:r w:rsidR="00BB48CE" w:rsidRPr="00AC1F5E">
        <w:t>拥有机构，视社会对话为其工作的关键内容。除了这些部门之外，地方一级的企业家似乎很少加入雇主组织，其中一个原因是对加入这类组织的必要性缺乏认识。</w:t>
      </w:r>
    </w:p>
    <w:p w:rsidR="00BB48CE" w:rsidRPr="00AC1F5E" w:rsidRDefault="00E47329" w:rsidP="00E47329">
      <w:pPr>
        <w:pStyle w:val="SingleTxtGC"/>
      </w:pPr>
      <w:r>
        <w:rPr>
          <w:rFonts w:hint="eastAsia"/>
          <w:bCs/>
          <w:iCs/>
        </w:rPr>
        <w:t xml:space="preserve">303.  </w:t>
      </w:r>
      <w:smartTag w:uri="urn:schemas-microsoft-com:office:smarttags" w:element="chsdate">
        <w:smartTagPr>
          <w:attr w:name="IsROCDate" w:val="False"/>
          <w:attr w:name="IsLunarDate" w:val="False"/>
          <w:attr w:name="Day" w:val="1"/>
          <w:attr w:name="Month" w:val="1"/>
          <w:attr w:name="Year" w:val="2008"/>
        </w:smartTagPr>
        <w:r w:rsidR="00BB48CE" w:rsidRPr="00E27FFE">
          <w:rPr>
            <w:spacing w:val="4"/>
          </w:rPr>
          <w:t>2008</w:t>
        </w:r>
        <w:r w:rsidR="00BB48CE" w:rsidRPr="00E27FFE">
          <w:rPr>
            <w:spacing w:val="4"/>
          </w:rPr>
          <w:t>年</w:t>
        </w:r>
        <w:r w:rsidR="00BB48CE" w:rsidRPr="00E27FFE">
          <w:rPr>
            <w:spacing w:val="4"/>
          </w:rPr>
          <w:t>1</w:t>
        </w:r>
        <w:r w:rsidR="00BB48CE" w:rsidRPr="00E27FFE">
          <w:rPr>
            <w:spacing w:val="4"/>
          </w:rPr>
          <w:t>月</w:t>
        </w:r>
        <w:r w:rsidR="00BB48CE" w:rsidRPr="00E27FFE">
          <w:rPr>
            <w:spacing w:val="4"/>
          </w:rPr>
          <w:t>1</w:t>
        </w:r>
        <w:r w:rsidR="00BB48CE" w:rsidRPr="00E27FFE">
          <w:rPr>
            <w:spacing w:val="4"/>
          </w:rPr>
          <w:t>日</w:t>
        </w:r>
      </w:smartTag>
      <w:r w:rsidR="00BB48CE" w:rsidRPr="00E27FFE">
        <w:rPr>
          <w:spacing w:val="4"/>
        </w:rPr>
        <w:t>工会成员数量为</w:t>
      </w:r>
      <w:r w:rsidR="00BB48CE" w:rsidRPr="00E27FFE">
        <w:rPr>
          <w:spacing w:val="4"/>
        </w:rPr>
        <w:t>568 375</w:t>
      </w:r>
      <w:r w:rsidR="00BB48CE" w:rsidRPr="00E27FFE">
        <w:rPr>
          <w:spacing w:val="4"/>
        </w:rPr>
        <w:t>人。在所有工会成员中，有</w:t>
      </w:r>
      <w:r w:rsidR="00BB48CE" w:rsidRPr="00AC1F5E">
        <w:t>317 134</w:t>
      </w:r>
      <w:r w:rsidR="00BB48CE" w:rsidRPr="00AC1F5E">
        <w:t>人或</w:t>
      </w:r>
      <w:r w:rsidR="00BB48CE" w:rsidRPr="00AC1F5E">
        <w:t>55.7%</w:t>
      </w:r>
      <w:r w:rsidR="00BB48CE" w:rsidRPr="00AC1F5E">
        <w:t>为妇女，</w:t>
      </w:r>
      <w:r w:rsidR="00BB48CE" w:rsidRPr="00AC1F5E">
        <w:t>148 249</w:t>
      </w:r>
      <w:r w:rsidR="00BB48CE" w:rsidRPr="00AC1F5E">
        <w:t>人或</w:t>
      </w:r>
      <w:r w:rsidR="00BB48CE" w:rsidRPr="00AC1F5E">
        <w:t>26%</w:t>
      </w:r>
      <w:r w:rsidR="00BB48CE" w:rsidRPr="00AC1F5E">
        <w:t>在</w:t>
      </w:r>
      <w:r w:rsidR="00BB48CE" w:rsidRPr="00AC1F5E">
        <w:t>30</w:t>
      </w:r>
      <w:r w:rsidR="00BB48CE" w:rsidRPr="00AC1F5E">
        <w:t>岁以下。</w:t>
      </w:r>
    </w:p>
    <w:p w:rsidR="00BB48CE" w:rsidRPr="00AC1F5E" w:rsidRDefault="00E47329" w:rsidP="00E47329">
      <w:pPr>
        <w:pStyle w:val="SingleTxtGC"/>
      </w:pPr>
      <w:r>
        <w:rPr>
          <w:rFonts w:hint="eastAsia"/>
          <w:bCs/>
          <w:iCs/>
        </w:rPr>
        <w:t xml:space="preserve">304.  </w:t>
      </w:r>
      <w:r w:rsidR="00BB48CE" w:rsidRPr="00AC1F5E">
        <w:t>在报告所涉期间，政府、由全国雇主联盟代表的雇主组织和由全国自由工会联盟</w:t>
      </w:r>
      <w:r w:rsidR="00BB48CE" w:rsidRPr="00AC1F5E">
        <w:t>“Solidaritate”</w:t>
      </w:r>
      <w:r w:rsidR="00BB48CE" w:rsidRPr="00AC1F5E">
        <w:t>代表的工会三方社会伙伴签订了两项国家集体公约：</w:t>
      </w:r>
    </w:p>
    <w:p w:rsidR="00BB48CE" w:rsidRPr="00AC1F5E" w:rsidRDefault="00BB48CE" w:rsidP="00E47329">
      <w:pPr>
        <w:pStyle w:val="Bullet1GC"/>
      </w:pPr>
      <w:r w:rsidRPr="00AC1F5E">
        <w:t>“</w:t>
      </w:r>
      <w:r w:rsidRPr="00AC1F5E">
        <w:t>对</w:t>
      </w:r>
      <w:r w:rsidRPr="00AC1F5E">
        <w:t>‘</w:t>
      </w:r>
      <w:r w:rsidRPr="00AC1F5E">
        <w:t>关于按个人劳动合同建立雇用关系的雇员的薪酬</w:t>
      </w:r>
      <w:r w:rsidRPr="00AC1F5E">
        <w:t>’</w:t>
      </w:r>
      <w:r w:rsidRPr="00AC1F5E">
        <w:t>的</w:t>
      </w:r>
      <w:smartTag w:uri="urn:schemas-microsoft-com:office:smarttags" w:element="chsdate">
        <w:smartTagPr>
          <w:attr w:name="IsROCDate" w:val="False"/>
          <w:attr w:name="IsLunarDate" w:val="False"/>
          <w:attr w:name="Day" w:val="3"/>
          <w:attr w:name="Month" w:val="2"/>
          <w:attr w:name="Year" w:val="2004"/>
        </w:smartTagPr>
        <w:r w:rsidRPr="00AC1F5E">
          <w:t>2004</w:t>
        </w:r>
        <w:r w:rsidRPr="00AC1F5E">
          <w:t>年</w:t>
        </w:r>
        <w:r w:rsidRPr="00AC1F5E">
          <w:t>2</w:t>
        </w:r>
        <w:r w:rsidRPr="00AC1F5E">
          <w:t>月</w:t>
        </w:r>
        <w:r w:rsidRPr="00AC1F5E">
          <w:t>3</w:t>
        </w:r>
        <w:r w:rsidRPr="00AC1F5E">
          <w:t>日</w:t>
        </w:r>
      </w:smartTag>
      <w:r w:rsidRPr="00AC1F5E">
        <w:t>第</w:t>
      </w:r>
      <w:r w:rsidRPr="00AC1F5E">
        <w:t>1</w:t>
      </w:r>
      <w:r w:rsidRPr="00AC1F5E">
        <w:t>号集体公约</w:t>
      </w:r>
      <w:r w:rsidRPr="00AC1F5E">
        <w:t>(</w:t>
      </w:r>
      <w:r w:rsidRPr="00AC1F5E">
        <w:t>国家一级</w:t>
      </w:r>
      <w:r w:rsidRPr="00AC1F5E">
        <w:t>)”</w:t>
      </w:r>
      <w:r w:rsidRPr="00AC1F5E">
        <w:t>进行修改的</w:t>
      </w:r>
      <w:smartTag w:uri="urn:schemas-microsoft-com:office:smarttags" w:element="chsdate">
        <w:smartTagPr>
          <w:attr w:name="IsROCDate" w:val="False"/>
          <w:attr w:name="IsLunarDate" w:val="False"/>
          <w:attr w:name="Day" w:val="18"/>
          <w:attr w:name="Month" w:val="5"/>
          <w:attr w:name="Year" w:val="2007"/>
        </w:smartTagPr>
        <w:r w:rsidRPr="00AC1F5E">
          <w:t>2007</w:t>
        </w:r>
        <w:r w:rsidRPr="00AC1F5E">
          <w:t>年</w:t>
        </w:r>
        <w:r w:rsidRPr="00AC1F5E">
          <w:t>5</w:t>
        </w:r>
        <w:r w:rsidRPr="00AC1F5E">
          <w:t>月</w:t>
        </w:r>
        <w:r w:rsidRPr="00AC1F5E">
          <w:t>18</w:t>
        </w:r>
        <w:r w:rsidRPr="00AC1F5E">
          <w:t>日</w:t>
        </w:r>
      </w:smartTag>
      <w:r w:rsidRPr="00AC1F5E">
        <w:t>第</w:t>
      </w:r>
      <w:r w:rsidRPr="00AC1F5E">
        <w:t>7</w:t>
      </w:r>
      <w:r w:rsidRPr="00AC1F5E">
        <w:t>号集体公约</w:t>
      </w:r>
      <w:r w:rsidRPr="00AC1F5E">
        <w:t>(</w:t>
      </w:r>
      <w:r w:rsidRPr="00AC1F5E">
        <w:t>国家一级</w:t>
      </w:r>
      <w:r w:rsidRPr="00AC1F5E">
        <w:t>)”</w:t>
      </w:r>
      <w:r w:rsidRPr="00AC1F5E">
        <w:t>；</w:t>
      </w:r>
    </w:p>
    <w:p w:rsidR="00BB48CE" w:rsidRPr="00AC1F5E" w:rsidRDefault="00BB48CE" w:rsidP="00E47329">
      <w:pPr>
        <w:pStyle w:val="Bullet1GC"/>
      </w:pPr>
      <w:r w:rsidRPr="00AC1F5E">
        <w:t>“</w:t>
      </w:r>
      <w:r w:rsidRPr="00AC1F5E">
        <w:t>关于消除最恶劣形式的少年劳动</w:t>
      </w:r>
      <w:r w:rsidRPr="00AC1F5E">
        <w:t>”</w:t>
      </w:r>
      <w:r w:rsidRPr="00AC1F5E">
        <w:t>的</w:t>
      </w:r>
      <w:smartTag w:uri="urn:schemas-microsoft-com:office:smarttags" w:element="chsdate">
        <w:smartTagPr>
          <w:attr w:name="IsROCDate" w:val="False"/>
          <w:attr w:name="IsLunarDate" w:val="False"/>
          <w:attr w:name="Day" w:val="12"/>
          <w:attr w:name="Month" w:val="7"/>
          <w:attr w:name="Year" w:val="2007"/>
        </w:smartTagPr>
        <w:r w:rsidRPr="00AC1F5E">
          <w:t>2007</w:t>
        </w:r>
        <w:r w:rsidRPr="00AC1F5E">
          <w:t>年</w:t>
        </w:r>
        <w:r w:rsidRPr="00AC1F5E">
          <w:t>7</w:t>
        </w:r>
        <w:r w:rsidRPr="00AC1F5E">
          <w:t>月</w:t>
        </w:r>
        <w:r w:rsidRPr="00AC1F5E">
          <w:t>12</w:t>
        </w:r>
        <w:r w:rsidRPr="00AC1F5E">
          <w:t>日</w:t>
        </w:r>
      </w:smartTag>
      <w:r w:rsidRPr="00AC1F5E">
        <w:t>第</w:t>
      </w:r>
      <w:r w:rsidRPr="00AC1F5E">
        <w:t>8</w:t>
      </w:r>
      <w:r w:rsidRPr="00AC1F5E">
        <w:t>号集体公约</w:t>
      </w:r>
      <w:r w:rsidRPr="00AC1F5E">
        <w:t>(</w:t>
      </w:r>
      <w:r w:rsidRPr="00AC1F5E">
        <w:t>国家一级</w:t>
      </w:r>
      <w:r w:rsidRPr="00AC1F5E">
        <w:t>)</w:t>
      </w:r>
      <w:r w:rsidRPr="00AC1F5E">
        <w:t>。</w:t>
      </w:r>
    </w:p>
    <w:p w:rsidR="00BB48CE" w:rsidRPr="00AC1F5E" w:rsidRDefault="00E47329" w:rsidP="00E47329">
      <w:pPr>
        <w:pStyle w:val="SingleTxtGC"/>
      </w:pPr>
      <w:r>
        <w:rPr>
          <w:rFonts w:hint="eastAsia"/>
          <w:bCs/>
          <w:iCs/>
        </w:rPr>
        <w:t xml:space="preserve">305.  </w:t>
      </w:r>
      <w:r w:rsidR="00BB48CE" w:rsidRPr="00AC1F5E">
        <w:t>社会对话</w:t>
      </w:r>
      <w:r w:rsidR="00BB48CE" w:rsidRPr="00AC1F5E">
        <w:t>(</w:t>
      </w:r>
      <w:r w:rsidR="00BB48CE" w:rsidRPr="00AC1F5E">
        <w:t>社会伙伴关系</w:t>
      </w:r>
      <w:r w:rsidR="00BB48CE" w:rsidRPr="00AC1F5E">
        <w:t>)</w:t>
      </w:r>
      <w:r w:rsidR="00BB48CE" w:rsidRPr="00AC1F5E">
        <w:t>的法律条例根据《摩尔多瓦共和国劳动法》</w:t>
      </w:r>
      <w:r w:rsidR="00BB48CE" w:rsidRPr="00AC1F5E">
        <w:t>(</w:t>
      </w:r>
      <w:smartTag w:uri="urn:schemas-microsoft-com:office:smarttags" w:element="chsdate">
        <w:smartTagPr>
          <w:attr w:name="IsROCDate" w:val="False"/>
          <w:attr w:name="IsLunarDate" w:val="False"/>
          <w:attr w:name="Day" w:val="28"/>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28</w:t>
        </w:r>
        <w:r w:rsidR="00BB48CE" w:rsidRPr="00AC1F5E">
          <w:t>日</w:t>
        </w:r>
      </w:smartTag>
      <w:r w:rsidR="00BB48CE" w:rsidRPr="00AC1F5E">
        <w:t>第</w:t>
      </w:r>
      <w:r w:rsidR="00BB48CE" w:rsidRPr="00AC1F5E">
        <w:t>154-XV</w:t>
      </w:r>
      <w:r w:rsidR="00BB48CE" w:rsidRPr="00AC1F5E">
        <w:t>号法律</w:t>
      </w:r>
      <w:r w:rsidR="00BB48CE" w:rsidRPr="00AC1F5E">
        <w:t>)</w:t>
      </w:r>
      <w:r w:rsidR="00BB48CE" w:rsidRPr="00AC1F5E">
        <w:t>和关于全国集体谈判和协商委员会以及部门和地区集体谈判和协商委员会的组织和运行的</w:t>
      </w:r>
      <w:smartTag w:uri="urn:schemas-microsoft-com:office:smarttags" w:element="chsdate">
        <w:smartTagPr>
          <w:attr w:name="IsROCDate" w:val="False"/>
          <w:attr w:name="IsLunarDate" w:val="False"/>
          <w:attr w:name="Day" w:val="21"/>
          <w:attr w:name="Month" w:val="7"/>
          <w:attr w:name="Year" w:val="2006"/>
        </w:smartTagPr>
        <w:r w:rsidR="00BB48CE" w:rsidRPr="00AC1F5E">
          <w:t>2006</w:t>
        </w:r>
        <w:r w:rsidR="00BB48CE" w:rsidRPr="00AC1F5E">
          <w:t>年</w:t>
        </w:r>
        <w:r w:rsidR="00BB48CE" w:rsidRPr="00AC1F5E">
          <w:t>7</w:t>
        </w:r>
        <w:r w:rsidR="00BB48CE" w:rsidRPr="00AC1F5E">
          <w:t>月</w:t>
        </w:r>
        <w:r w:rsidR="00BB48CE" w:rsidRPr="00AC1F5E">
          <w:t>21</w:t>
        </w:r>
        <w:r w:rsidR="00BB48CE" w:rsidRPr="00AC1F5E">
          <w:t>日</w:t>
        </w:r>
      </w:smartTag>
      <w:r w:rsidR="00BB48CE" w:rsidRPr="00AC1F5E">
        <w:t>第</w:t>
      </w:r>
      <w:r w:rsidR="00BB48CE" w:rsidRPr="00AC1F5E">
        <w:t>245-XVI</w:t>
      </w:r>
      <w:r w:rsidR="00BB48CE" w:rsidRPr="00AC1F5E">
        <w:t>号法律制订。</w:t>
      </w:r>
    </w:p>
    <w:p w:rsidR="00BB48CE" w:rsidRPr="00AC1F5E" w:rsidRDefault="00E47329" w:rsidP="00E47329">
      <w:pPr>
        <w:pStyle w:val="SingleTxtGC"/>
      </w:pPr>
      <w:r>
        <w:rPr>
          <w:rFonts w:hint="eastAsia"/>
          <w:bCs/>
          <w:iCs/>
        </w:rPr>
        <w:t xml:space="preserve">306.  </w:t>
      </w:r>
      <w:r w:rsidR="00BB48CE" w:rsidRPr="00AC1F5E">
        <w:t>其他确保各社会伙伴的运行的法案有：全国协商和集体谈判委员会的条例、关于部门和地区一级的集体谈判和协商委员会的组织和运行的模板条例以及</w:t>
      </w:r>
      <w:r w:rsidR="00BB48CE" w:rsidRPr="00AC1F5E">
        <w:t>“</w:t>
      </w:r>
      <w:r w:rsidR="00BB48CE" w:rsidRPr="00AC1F5E">
        <w:t>雇主</w:t>
      </w:r>
      <w:r w:rsidR="00BB48CE" w:rsidRPr="00AC1F5E">
        <w:t>-</w:t>
      </w:r>
      <w:r w:rsidR="00BB48CE" w:rsidRPr="00AC1F5E">
        <w:t>雇员</w:t>
      </w:r>
      <w:r w:rsidR="00BB48CE" w:rsidRPr="00AC1F5E">
        <w:t>”</w:t>
      </w:r>
      <w:r w:rsidR="00BB48CE" w:rsidRPr="00AC1F5E">
        <w:t>社会对话委员会的模板条例。</w:t>
      </w:r>
    </w:p>
    <w:p w:rsidR="00BB48CE" w:rsidRPr="00AC1F5E" w:rsidRDefault="00E47329" w:rsidP="00E47329">
      <w:pPr>
        <w:pStyle w:val="SingleTxtGC"/>
      </w:pPr>
      <w:r>
        <w:rPr>
          <w:rFonts w:hint="eastAsia"/>
          <w:bCs/>
          <w:iCs/>
        </w:rPr>
        <w:t xml:space="preserve">307.  </w:t>
      </w:r>
      <w:r w:rsidR="00BB48CE" w:rsidRPr="00AC1F5E">
        <w:t>成立各级集体谈判和协商委员会的工作进展缓慢。地区一级伙伴关系的建立困难重重。在摩尔多瓦共和国，几乎所有区都没有建立雇主机构。在这种情况下，不可能建立起有各社会合作伙伴参加的集体谈判和协商委员会。</w:t>
      </w:r>
    </w:p>
    <w:p w:rsidR="00BB48CE" w:rsidRPr="00AC1F5E" w:rsidRDefault="00E47329" w:rsidP="00E47329">
      <w:pPr>
        <w:pStyle w:val="H1GC"/>
      </w:pPr>
      <w:r>
        <w:rPr>
          <w:rFonts w:hint="eastAsia"/>
        </w:rPr>
        <w:tab/>
      </w:r>
      <w:r>
        <w:rPr>
          <w:rFonts w:hint="eastAsia"/>
        </w:rPr>
        <w:tab/>
      </w:r>
      <w:r w:rsidR="00BB48CE" w:rsidRPr="00AC1F5E">
        <w:t>第九条</w:t>
      </w:r>
    </w:p>
    <w:p w:rsidR="00BB48CE" w:rsidRPr="00AC1F5E" w:rsidRDefault="00E47329" w:rsidP="00E47329">
      <w:pPr>
        <w:pStyle w:val="H23GC"/>
      </w:pPr>
      <w:bookmarkStart w:id="10" w:name="_Toc199925507"/>
      <w:bookmarkStart w:id="11" w:name="_Toc208289314"/>
      <w:r>
        <w:rPr>
          <w:rFonts w:hint="eastAsia"/>
        </w:rPr>
        <w:tab/>
      </w:r>
      <w:r w:rsidR="00BB48CE" w:rsidRPr="00AC1F5E">
        <w:t>1.</w:t>
      </w:r>
      <w:r w:rsidR="00BB48CE" w:rsidRPr="00E47329">
        <w:tab/>
      </w:r>
      <w:bookmarkEnd w:id="10"/>
      <w:bookmarkEnd w:id="11"/>
      <w:r w:rsidR="00BB48CE" w:rsidRPr="00AC1F5E">
        <w:t>国际劳工组织公约：</w:t>
      </w:r>
    </w:p>
    <w:p w:rsidR="00BB48CE" w:rsidRPr="00AC1F5E" w:rsidRDefault="002876C7" w:rsidP="002876C7">
      <w:pPr>
        <w:pStyle w:val="SingleTxtGC"/>
      </w:pPr>
      <w:r>
        <w:rPr>
          <w:rFonts w:hint="eastAsia"/>
          <w:bCs/>
          <w:iCs/>
        </w:rPr>
        <w:t xml:space="preserve">308.  </w:t>
      </w:r>
      <w:r w:rsidR="00BB48CE" w:rsidRPr="00AC1F5E">
        <w:t>摩尔多瓦共和国不是劳工组织《</w:t>
      </w:r>
      <w:r w:rsidR="00BB48CE" w:rsidRPr="00AC1F5E">
        <w:t>1952</w:t>
      </w:r>
      <w:r w:rsidR="00BB48CE" w:rsidRPr="00AC1F5E">
        <w:t>年社会保障最低标准公约》</w:t>
      </w:r>
      <w:r w:rsidR="00BB48CE" w:rsidRPr="00AC1F5E">
        <w:t>(</w:t>
      </w:r>
      <w:r w:rsidR="00BB48CE" w:rsidRPr="00AC1F5E">
        <w:t>第</w:t>
      </w:r>
      <w:r w:rsidR="00BB48CE" w:rsidRPr="00AC1F5E">
        <w:t>102</w:t>
      </w:r>
      <w:r w:rsidR="00BB48CE" w:rsidRPr="00AC1F5E">
        <w:t>号</w:t>
      </w:r>
      <w:r w:rsidR="00BB48CE" w:rsidRPr="00AC1F5E">
        <w:t>)</w:t>
      </w:r>
      <w:r w:rsidR="00BB48CE" w:rsidRPr="00AC1F5E">
        <w:t>和后来的第</w:t>
      </w:r>
      <w:r w:rsidR="00BB48CE" w:rsidRPr="00AC1F5E">
        <w:t>121</w:t>
      </w:r>
      <w:r w:rsidR="00BB48CE" w:rsidRPr="00AC1F5E">
        <w:t>号、第</w:t>
      </w:r>
      <w:r w:rsidR="00BB48CE" w:rsidRPr="00AC1F5E">
        <w:t>128</w:t>
      </w:r>
      <w:r w:rsidR="00BB48CE" w:rsidRPr="00AC1F5E">
        <w:t>号、第</w:t>
      </w:r>
      <w:r w:rsidR="00BB48CE" w:rsidRPr="00AC1F5E">
        <w:t>130</w:t>
      </w:r>
      <w:r w:rsidR="00BB48CE" w:rsidRPr="00AC1F5E">
        <w:t>号和第</w:t>
      </w:r>
      <w:r w:rsidR="00BB48CE" w:rsidRPr="00AC1F5E">
        <w:t>168</w:t>
      </w:r>
      <w:r w:rsidR="00BB48CE" w:rsidRPr="00AC1F5E">
        <w:t>号劳工组织公约缔约国。</w:t>
      </w:r>
    </w:p>
    <w:p w:rsidR="00BB48CE" w:rsidRPr="00AC1F5E" w:rsidRDefault="002876C7" w:rsidP="002876C7">
      <w:pPr>
        <w:pStyle w:val="H23GC"/>
      </w:pPr>
      <w:bookmarkStart w:id="12" w:name="_Toc199925508"/>
      <w:bookmarkStart w:id="13" w:name="_Toc208289315"/>
      <w:r>
        <w:rPr>
          <w:rFonts w:hint="eastAsia"/>
        </w:rPr>
        <w:tab/>
      </w:r>
      <w:r w:rsidR="00BB48CE" w:rsidRPr="00AC1F5E">
        <w:t>2.</w:t>
      </w:r>
      <w:r w:rsidR="00BB48CE" w:rsidRPr="00AC1F5E">
        <w:tab/>
      </w:r>
      <w:bookmarkEnd w:id="12"/>
      <w:bookmarkEnd w:id="13"/>
      <w:r w:rsidR="00BB48CE" w:rsidRPr="00AC1F5E">
        <w:t>社会保险类别</w:t>
      </w:r>
    </w:p>
    <w:p w:rsidR="00BB48CE" w:rsidRPr="00AC1F5E" w:rsidRDefault="002876C7" w:rsidP="002876C7">
      <w:pPr>
        <w:pStyle w:val="SingleTxtGC"/>
      </w:pPr>
      <w:r>
        <w:rPr>
          <w:rFonts w:hint="eastAsia"/>
          <w:bCs/>
          <w:iCs/>
        </w:rPr>
        <w:t xml:space="preserve">309.  </w:t>
      </w:r>
      <w:r w:rsidR="00BB48CE" w:rsidRPr="00AC1F5E">
        <w:t>国家必须采取措施，以便任何人都拥有体面的生活水准。这将使其家人的健康和财富获得保障，包括粮食、衣物、住房、医疗以及必要的社会服务。在下列情况下，公民有权获得保险：失业、健康问题、残疾、守寡、老龄或由于其意愿之外的情况导致失去了生计</w:t>
      </w:r>
      <w:r w:rsidR="00BB48CE" w:rsidRPr="00AC1F5E">
        <w:t>(</w:t>
      </w:r>
      <w:r w:rsidR="00BB48CE" w:rsidRPr="00AC1F5E">
        <w:t>《摩尔多瓦共和国宪法》第</w:t>
      </w:r>
      <w:r w:rsidR="00BB48CE" w:rsidRPr="00AC1F5E">
        <w:t>47</w:t>
      </w:r>
      <w:r w:rsidR="00BB48CE" w:rsidRPr="00AC1F5E">
        <w:t>条</w:t>
      </w:r>
      <w:r w:rsidR="00BB48CE" w:rsidRPr="00AC1F5E">
        <w:t>)</w:t>
      </w:r>
      <w:r w:rsidR="00BB48CE" w:rsidRPr="00AC1F5E">
        <w:t>。</w:t>
      </w:r>
    </w:p>
    <w:p w:rsidR="00BB48CE" w:rsidRPr="00AC1F5E" w:rsidRDefault="002876C7" w:rsidP="002876C7">
      <w:pPr>
        <w:pStyle w:val="SingleTxtGC"/>
      </w:pPr>
      <w:r>
        <w:rPr>
          <w:rFonts w:hint="eastAsia"/>
          <w:bCs/>
          <w:iCs/>
        </w:rPr>
        <w:t xml:space="preserve">310.  </w:t>
      </w:r>
      <w:r w:rsidR="00BB48CE" w:rsidRPr="00AC1F5E">
        <w:t>根据《经济、社会、文化权利国际公约》和《社会宪章》</w:t>
      </w:r>
      <w:r w:rsidR="00BB48CE" w:rsidRPr="00AC1F5E">
        <w:t>(</w:t>
      </w:r>
      <w:r w:rsidR="00BB48CE" w:rsidRPr="00AC1F5E">
        <w:t>修订本</w:t>
      </w:r>
      <w:r w:rsidR="00BB48CE" w:rsidRPr="00AC1F5E">
        <w:t>)</w:t>
      </w:r>
      <w:r w:rsidR="00BB48CE" w:rsidRPr="00AC1F5E">
        <w:t>，摩尔多瓦共和国议会接管了某些责任，以确保公民的社会经济权利，包括社会保护权和社会保险权。</w:t>
      </w:r>
    </w:p>
    <w:p w:rsidR="00BB48CE" w:rsidRPr="00AC1F5E" w:rsidRDefault="002876C7" w:rsidP="00F57860">
      <w:pPr>
        <w:pStyle w:val="H4GC"/>
      </w:pPr>
      <w:r>
        <w:rPr>
          <w:rFonts w:hint="eastAsia"/>
        </w:rPr>
        <w:tab/>
      </w:r>
      <w:r>
        <w:rPr>
          <w:rFonts w:hint="eastAsia"/>
        </w:rPr>
        <w:tab/>
      </w:r>
      <w:r w:rsidR="00BB48CE" w:rsidRPr="00AC1F5E">
        <w:t>医疗保险</w:t>
      </w:r>
    </w:p>
    <w:p w:rsidR="00BB48CE" w:rsidRPr="00AC1F5E" w:rsidRDefault="002876C7" w:rsidP="002876C7">
      <w:pPr>
        <w:pStyle w:val="SingleTxtGC"/>
      </w:pPr>
      <w:r>
        <w:rPr>
          <w:rFonts w:hint="eastAsia"/>
          <w:bCs/>
          <w:iCs/>
        </w:rPr>
        <w:t xml:space="preserve">311.  </w:t>
      </w:r>
      <w:r w:rsidR="00BB48CE" w:rsidRPr="00AC1F5E">
        <w:t>根据《摩尔多瓦共和国宪法》第</w:t>
      </w:r>
      <w:r w:rsidR="00BB48CE" w:rsidRPr="00AC1F5E">
        <w:t>36</w:t>
      </w:r>
      <w:r w:rsidR="00BB48CE" w:rsidRPr="00AC1F5E">
        <w:t>条，</w:t>
      </w:r>
      <w:r w:rsidR="00BB48CE" w:rsidRPr="00AC1F5E">
        <w:t>(1)</w:t>
      </w:r>
      <w:r w:rsidR="00BB48CE" w:rsidRPr="00AC1F5E">
        <w:t>健康权获得保障，</w:t>
      </w:r>
      <w:r w:rsidR="00BB48CE" w:rsidRPr="00AC1F5E">
        <w:t>(2)</w:t>
      </w:r>
      <w:r w:rsidR="00BB48CE" w:rsidRPr="00AC1F5E">
        <w:t>国家免费提供最低水准的社会保险。</w:t>
      </w:r>
    </w:p>
    <w:p w:rsidR="00BB48CE" w:rsidRPr="00AC1F5E" w:rsidRDefault="002876C7" w:rsidP="002876C7">
      <w:pPr>
        <w:pStyle w:val="SingleTxtGC"/>
      </w:pPr>
      <w:r>
        <w:rPr>
          <w:rFonts w:hint="eastAsia"/>
          <w:bCs/>
          <w:iCs/>
        </w:rPr>
        <w:t xml:space="preserve">312.  </w:t>
      </w:r>
      <w:r w:rsidR="00BB48CE" w:rsidRPr="00AC1F5E">
        <w:t>根据现行法律，国家保障的最低医疗保健水准包括：</w:t>
      </w:r>
    </w:p>
    <w:p w:rsidR="00BB48CE" w:rsidRPr="00AC1F5E" w:rsidRDefault="00BB48CE" w:rsidP="00933EBF">
      <w:pPr>
        <w:pStyle w:val="BodyText"/>
        <w:numPr>
          <w:ilvl w:val="0"/>
          <w:numId w:val="19"/>
        </w:numPr>
        <w:tabs>
          <w:tab w:val="left" w:pos="1440"/>
        </w:tabs>
        <w:suppressAutoHyphens w:val="0"/>
        <w:spacing w:after="120"/>
        <w:ind w:left="1134" w:right="1134" w:firstLine="566"/>
        <w:rPr>
          <w:sz w:val="21"/>
          <w:szCs w:val="21"/>
          <w:lang w:eastAsia="zh-CN"/>
        </w:rPr>
      </w:pPr>
      <w:r w:rsidRPr="00AC1F5E">
        <w:rPr>
          <w:sz w:val="21"/>
          <w:szCs w:val="21"/>
          <w:lang w:eastAsia="zh-CN"/>
        </w:rPr>
        <w:t>国家方案内的流行病预防措施和医疗服务，由国家预算提供；</w:t>
      </w:r>
    </w:p>
    <w:p w:rsidR="00BB48CE" w:rsidRPr="00AC1F5E" w:rsidRDefault="00BB48CE" w:rsidP="00933EBF">
      <w:pPr>
        <w:pStyle w:val="BodyText"/>
        <w:numPr>
          <w:ilvl w:val="0"/>
          <w:numId w:val="19"/>
        </w:numPr>
        <w:tabs>
          <w:tab w:val="left" w:pos="1440"/>
        </w:tabs>
        <w:suppressAutoHyphens w:val="0"/>
        <w:spacing w:after="120"/>
        <w:ind w:left="1134" w:right="1134" w:firstLine="566"/>
        <w:rPr>
          <w:sz w:val="21"/>
          <w:szCs w:val="21"/>
          <w:lang w:eastAsia="zh-CN"/>
        </w:rPr>
      </w:pPr>
      <w:r w:rsidRPr="00AC1F5E">
        <w:rPr>
          <w:sz w:val="21"/>
          <w:szCs w:val="21"/>
          <w:lang w:eastAsia="zh-CN"/>
        </w:rPr>
        <w:t>入院前医救</w:t>
      </w:r>
      <w:r w:rsidRPr="00AC1F5E">
        <w:rPr>
          <w:sz w:val="21"/>
          <w:szCs w:val="21"/>
          <w:lang w:eastAsia="zh-CN"/>
        </w:rPr>
        <w:t>(</w:t>
      </w:r>
      <w:r w:rsidRPr="00AC1F5E">
        <w:rPr>
          <w:sz w:val="21"/>
          <w:szCs w:val="21"/>
          <w:lang w:eastAsia="zh-CN"/>
        </w:rPr>
        <w:t>在危及个人生命需要做大的外科手术的情况下</w:t>
      </w:r>
      <w:r w:rsidRPr="00AC1F5E">
        <w:rPr>
          <w:sz w:val="21"/>
          <w:szCs w:val="21"/>
          <w:lang w:eastAsia="zh-CN"/>
        </w:rPr>
        <w:t>)</w:t>
      </w:r>
      <w:r w:rsidRPr="00AC1F5E">
        <w:rPr>
          <w:sz w:val="21"/>
          <w:szCs w:val="21"/>
          <w:lang w:eastAsia="zh-CN"/>
        </w:rPr>
        <w:t>；</w:t>
      </w:r>
    </w:p>
    <w:p w:rsidR="00BB48CE" w:rsidRPr="00AC1F5E" w:rsidRDefault="00BB48CE" w:rsidP="00933EBF">
      <w:pPr>
        <w:pStyle w:val="BodyText"/>
        <w:numPr>
          <w:ilvl w:val="0"/>
          <w:numId w:val="19"/>
        </w:numPr>
        <w:tabs>
          <w:tab w:val="left" w:pos="1440"/>
        </w:tabs>
        <w:suppressAutoHyphens w:val="0"/>
        <w:spacing w:after="120"/>
        <w:ind w:left="1134" w:right="1134" w:firstLine="566"/>
        <w:rPr>
          <w:sz w:val="21"/>
          <w:szCs w:val="21"/>
          <w:lang w:eastAsia="zh-CN"/>
        </w:rPr>
      </w:pPr>
      <w:r w:rsidRPr="00AC1F5E">
        <w:rPr>
          <w:sz w:val="21"/>
          <w:szCs w:val="21"/>
          <w:lang w:eastAsia="zh-CN"/>
        </w:rPr>
        <w:t>初级医疗保健，由家庭医生提供，其中包括临床检查</w:t>
      </w:r>
      <w:r w:rsidRPr="00AC1F5E">
        <w:rPr>
          <w:sz w:val="21"/>
          <w:szCs w:val="21"/>
          <w:lang w:eastAsia="zh-CN"/>
        </w:rPr>
        <w:t>(</w:t>
      </w:r>
      <w:r w:rsidRPr="00AC1F5E">
        <w:rPr>
          <w:sz w:val="21"/>
          <w:szCs w:val="21"/>
          <w:lang w:eastAsia="zh-CN"/>
        </w:rPr>
        <w:t>主观和客观</w:t>
      </w:r>
      <w:r w:rsidRPr="00AC1F5E">
        <w:rPr>
          <w:sz w:val="21"/>
          <w:szCs w:val="21"/>
          <w:lang w:eastAsia="zh-CN"/>
        </w:rPr>
        <w:t>)</w:t>
      </w:r>
      <w:r w:rsidRPr="00AC1F5E">
        <w:rPr>
          <w:sz w:val="21"/>
          <w:szCs w:val="21"/>
          <w:lang w:eastAsia="zh-CN"/>
        </w:rPr>
        <w:t>以及调查和治疗建议；</w:t>
      </w:r>
    </w:p>
    <w:p w:rsidR="00BB48CE" w:rsidRPr="00AC1F5E" w:rsidRDefault="00BB48CE" w:rsidP="00933EBF">
      <w:pPr>
        <w:pStyle w:val="BodyText"/>
        <w:numPr>
          <w:ilvl w:val="0"/>
          <w:numId w:val="19"/>
        </w:numPr>
        <w:tabs>
          <w:tab w:val="left" w:pos="1440"/>
        </w:tabs>
        <w:suppressAutoHyphens w:val="0"/>
        <w:spacing w:after="120"/>
        <w:ind w:left="1134" w:right="1134" w:firstLine="566"/>
        <w:rPr>
          <w:sz w:val="21"/>
          <w:szCs w:val="21"/>
          <w:lang w:eastAsia="zh-CN"/>
        </w:rPr>
      </w:pPr>
      <w:r w:rsidRPr="00AC1F5E">
        <w:rPr>
          <w:sz w:val="21"/>
          <w:szCs w:val="21"/>
          <w:lang w:eastAsia="zh-CN"/>
        </w:rPr>
        <w:t>“</w:t>
      </w:r>
      <w:r w:rsidRPr="00AC1F5E">
        <w:rPr>
          <w:sz w:val="21"/>
          <w:szCs w:val="21"/>
          <w:lang w:eastAsia="zh-CN"/>
        </w:rPr>
        <w:t>单一医疗援助强制性保险方案</w:t>
      </w:r>
      <w:r w:rsidRPr="00AC1F5E">
        <w:rPr>
          <w:sz w:val="21"/>
          <w:szCs w:val="21"/>
          <w:lang w:eastAsia="zh-CN"/>
        </w:rPr>
        <w:t>”</w:t>
      </w:r>
      <w:r w:rsidRPr="00AC1F5E">
        <w:rPr>
          <w:sz w:val="21"/>
          <w:szCs w:val="21"/>
          <w:lang w:eastAsia="zh-CN"/>
        </w:rPr>
        <w:t>向包括目前没有工作的人员</w:t>
      </w:r>
      <w:r w:rsidRPr="00AC1F5E">
        <w:rPr>
          <w:sz w:val="21"/>
          <w:szCs w:val="21"/>
          <w:lang w:eastAsia="zh-CN"/>
        </w:rPr>
        <w:t>(</w:t>
      </w:r>
      <w:r w:rsidRPr="00AC1F5E">
        <w:rPr>
          <w:sz w:val="21"/>
          <w:szCs w:val="21"/>
          <w:lang w:eastAsia="zh-CN"/>
        </w:rPr>
        <w:t>其强制生医疗保险费由国家支付</w:t>
      </w:r>
      <w:r w:rsidRPr="00AC1F5E">
        <w:rPr>
          <w:sz w:val="21"/>
          <w:szCs w:val="21"/>
          <w:lang w:eastAsia="zh-CN"/>
        </w:rPr>
        <w:t>)</w:t>
      </w:r>
      <w:r w:rsidRPr="00AC1F5E">
        <w:rPr>
          <w:sz w:val="21"/>
          <w:szCs w:val="21"/>
          <w:lang w:eastAsia="zh-CN"/>
        </w:rPr>
        <w:t>在内的被保险人提供的医疗服务。</w:t>
      </w:r>
    </w:p>
    <w:p w:rsidR="00BB48CE" w:rsidRPr="00AC1F5E" w:rsidRDefault="00D83A8F" w:rsidP="00D83A8F">
      <w:pPr>
        <w:pStyle w:val="SingleTxtGC"/>
      </w:pPr>
      <w:r>
        <w:rPr>
          <w:rFonts w:hint="eastAsia"/>
          <w:bCs/>
          <w:iCs/>
        </w:rPr>
        <w:t xml:space="preserve">313.  </w:t>
      </w:r>
      <w:r w:rsidR="00BB48CE" w:rsidRPr="00AC1F5E">
        <w:t>考虑到自</w:t>
      </w:r>
      <w:smartTag w:uri="urn:schemas-microsoft-com:office:smarttags" w:element="chsdate">
        <w:smartTagPr>
          <w:attr w:name="IsROCDate" w:val="False"/>
          <w:attr w:name="IsLunarDate" w:val="False"/>
          <w:attr w:name="Day" w:val="1"/>
          <w:attr w:name="Month" w:val="1"/>
          <w:attr w:name="Year" w:val="2004"/>
        </w:smartTagPr>
        <w:smartTag w:uri="urn:schemas-microsoft-com:office:smarttags" w:element="chsdate">
          <w:smartTagPr>
            <w:attr w:name="IsROCDate" w:val="False"/>
            <w:attr w:name="IsLunarDate" w:val="False"/>
            <w:attr w:name="Day" w:val="1"/>
            <w:attr w:name="Month" w:val="1"/>
            <w:attr w:name="Year" w:val="2004"/>
          </w:smartTagPr>
          <w:r w:rsidR="00BB48CE" w:rsidRPr="00AC1F5E">
            <w:t>2004</w:t>
          </w:r>
          <w:r w:rsidR="00BB48CE" w:rsidRPr="00AC1F5E">
            <w:t>年</w:t>
          </w:r>
          <w:r w:rsidR="00BB48CE" w:rsidRPr="00AC1F5E">
            <w:t>1</w:t>
          </w:r>
          <w:r w:rsidR="00BB48CE" w:rsidRPr="00AC1F5E">
            <w:t>月</w:t>
          </w:r>
          <w:r w:rsidR="00BB48CE" w:rsidRPr="00AC1F5E">
            <w:t>1</w:t>
          </w:r>
          <w:r w:rsidR="00BB48CE" w:rsidRPr="00AC1F5E">
            <w:t>日</w:t>
          </w:r>
        </w:smartTag>
        <w:r w:rsidR="00BB48CE" w:rsidRPr="00AC1F5E">
          <w:t>起</w:t>
        </w:r>
      </w:smartTag>
      <w:r w:rsidR="00BB48CE" w:rsidRPr="00AC1F5E">
        <w:t>，强制医疗保险制度在摩尔多瓦共和国全境实行，摩尔多瓦人权中心将</w:t>
      </w:r>
      <w:r w:rsidR="00BB48CE" w:rsidRPr="00AC1F5E">
        <w:t>2004</w:t>
      </w:r>
      <w:r w:rsidR="00BB48CE" w:rsidRPr="00AC1F5E">
        <w:t>年的目标设定为监测医疗保健权的享受情况。</w:t>
      </w:r>
    </w:p>
    <w:p w:rsidR="00BB48CE" w:rsidRPr="00AC1F5E" w:rsidRDefault="00D83A8F" w:rsidP="00D83A8F">
      <w:pPr>
        <w:pStyle w:val="SingleTxtGC"/>
      </w:pPr>
      <w:r>
        <w:rPr>
          <w:rFonts w:hint="eastAsia"/>
          <w:bCs/>
          <w:iCs/>
        </w:rPr>
        <w:t xml:space="preserve">314.  </w:t>
      </w:r>
      <w:r w:rsidR="00BB48CE" w:rsidRPr="00AC1F5E">
        <w:t>在这方面，在报告所涉期间，监察员向摩尔多瓦共和国政府、卫生部和国家医疗保险局提出了申请，要求提供一份与侵犯医疗保健权有关的问题清单。这种侵犯行为依据请愿者的申请和大众媒体出版物进行判断。</w:t>
      </w:r>
    </w:p>
    <w:p w:rsidR="00BB48CE" w:rsidRPr="00AC1F5E" w:rsidRDefault="00D83A8F" w:rsidP="00D83A8F">
      <w:pPr>
        <w:pStyle w:val="SingleTxtGC"/>
      </w:pPr>
      <w:r>
        <w:rPr>
          <w:rFonts w:hint="eastAsia"/>
          <w:bCs/>
          <w:iCs/>
        </w:rPr>
        <w:t xml:space="preserve">315.  </w:t>
      </w:r>
      <w:r w:rsidR="00BB48CE" w:rsidRPr="00AC1F5E">
        <w:t>根据</w:t>
      </w:r>
      <w:smartTag w:uri="urn:schemas-microsoft-com:office:smarttags" w:element="chsdate">
        <w:smartTagPr>
          <w:attr w:name="IsROCDate" w:val="False"/>
          <w:attr w:name="IsLunarDate" w:val="False"/>
          <w:attr w:name="Day" w:val="27"/>
          <w:attr w:name="Month" w:val="2"/>
          <w:attr w:name="Year" w:val="1998"/>
        </w:smartTagPr>
        <w:r w:rsidR="00BB48CE" w:rsidRPr="00AC1F5E">
          <w:t>1998</w:t>
        </w:r>
        <w:r w:rsidR="00BB48CE" w:rsidRPr="00AC1F5E">
          <w:t>年</w:t>
        </w:r>
        <w:r w:rsidR="00BB48CE" w:rsidRPr="00AC1F5E">
          <w:t>2</w:t>
        </w:r>
        <w:r w:rsidR="00BB48CE" w:rsidRPr="00AC1F5E">
          <w:t>月</w:t>
        </w:r>
        <w:r w:rsidR="00BB48CE" w:rsidRPr="00AC1F5E">
          <w:t>27</w:t>
        </w:r>
        <w:r w:rsidR="00BB48CE" w:rsidRPr="00AC1F5E">
          <w:t>日</w:t>
        </w:r>
      </w:smartTag>
      <w:r w:rsidR="00BB48CE" w:rsidRPr="00AC1F5E">
        <w:t>第</w:t>
      </w:r>
      <w:r w:rsidR="00BB48CE" w:rsidRPr="00AC1F5E">
        <w:t>1585-XII</w:t>
      </w:r>
      <w:r w:rsidR="00BB48CE" w:rsidRPr="00AC1F5E">
        <w:t>号法律确定了获得强制性医疗保险的权利。这是一种由国家保障的制度，它利用缴纳的保险费设立财政基金，用于支付与承保项目</w:t>
      </w:r>
      <w:r w:rsidR="00BB48CE" w:rsidRPr="00AC1F5E">
        <w:t>(</w:t>
      </w:r>
      <w:r w:rsidR="00BB48CE" w:rsidRPr="00AC1F5E">
        <w:t>疾病或感染</w:t>
      </w:r>
      <w:r w:rsidR="00BB48CE" w:rsidRPr="00AC1F5E">
        <w:t>)</w:t>
      </w:r>
      <w:r w:rsidR="00BB48CE" w:rsidRPr="00AC1F5E">
        <w:t>治疗有关的费用，保护人们在医疗保健方面的利益。强制性医疗保险系统向摩尔多瓦共和国公民提供了接受适当和优质医疗服务的平等机会。</w:t>
      </w:r>
    </w:p>
    <w:p w:rsidR="00BB48CE" w:rsidRPr="00AC1F5E" w:rsidRDefault="00D83A8F" w:rsidP="00F57860">
      <w:pPr>
        <w:pStyle w:val="H4GC"/>
      </w:pPr>
      <w:r>
        <w:rPr>
          <w:rFonts w:hint="eastAsia"/>
        </w:rPr>
        <w:tab/>
      </w:r>
      <w:r>
        <w:rPr>
          <w:rFonts w:hint="eastAsia"/>
        </w:rPr>
        <w:tab/>
      </w:r>
      <w:r w:rsidR="00BB48CE" w:rsidRPr="00AC1F5E">
        <w:t>疾病津贴</w:t>
      </w:r>
    </w:p>
    <w:p w:rsidR="00BB48CE" w:rsidRPr="00AC1F5E" w:rsidRDefault="00D83A8F" w:rsidP="00D83A8F">
      <w:pPr>
        <w:pStyle w:val="SingleTxtGC"/>
      </w:pPr>
      <w:r>
        <w:rPr>
          <w:rFonts w:hint="eastAsia"/>
          <w:bCs/>
          <w:iCs/>
        </w:rPr>
        <w:t xml:space="preserve">316.  </w:t>
      </w:r>
      <w:r w:rsidR="00BB48CE" w:rsidRPr="00AC1F5E">
        <w:t>有权享受临时丧失劳动能力津贴的人，须是居住在摩尔多瓦共和国境内，而且在被保险风险发生之前已有至少</w:t>
      </w:r>
      <w:r w:rsidR="00BB48CE" w:rsidRPr="00AC1F5E">
        <w:t>3</w:t>
      </w:r>
      <w:r w:rsidR="00BB48CE" w:rsidRPr="00AC1F5E">
        <w:t>年，或在过去</w:t>
      </w:r>
      <w:r w:rsidR="00BB48CE" w:rsidRPr="00AC1F5E">
        <w:t>12</w:t>
      </w:r>
      <w:r w:rsidR="00BB48CE" w:rsidRPr="00AC1F5E">
        <w:t>个月中至少有</w:t>
      </w:r>
      <w:r w:rsidR="00BB48CE" w:rsidRPr="00AC1F5E">
        <w:t>3</w:t>
      </w:r>
      <w:r w:rsidR="00BB48CE" w:rsidRPr="00AC1F5E">
        <w:t>个月的就业记录。</w:t>
      </w:r>
      <w:r w:rsidR="00BB48CE" w:rsidRPr="00AC1F5E">
        <w:rPr>
          <w:rStyle w:val="FootnoteReference"/>
          <w:bCs/>
          <w:szCs w:val="21"/>
        </w:rPr>
        <w:footnoteReference w:id="8"/>
      </w:r>
    </w:p>
    <w:p w:rsidR="00BB48CE" w:rsidRPr="00AC1F5E" w:rsidRDefault="00D83A8F" w:rsidP="00D83A8F">
      <w:pPr>
        <w:pStyle w:val="SingleTxtGC"/>
      </w:pPr>
      <w:r>
        <w:rPr>
          <w:rFonts w:hint="eastAsia"/>
          <w:bCs/>
          <w:iCs/>
        </w:rPr>
        <w:t xml:space="preserve">317.  </w:t>
      </w:r>
      <w:r w:rsidR="00BB48CE" w:rsidRPr="00AC1F5E">
        <w:t>如果签订了定期合同的人员，包括作为季节工的人员没有达到所述就业时限，则在过去的</w:t>
      </w:r>
      <w:r w:rsidR="00BB48CE" w:rsidRPr="00AC1F5E">
        <w:t>24</w:t>
      </w:r>
      <w:r w:rsidR="00BB48CE" w:rsidRPr="00AC1F5E">
        <w:t>个月中就业时间至少应长达</w:t>
      </w:r>
      <w:r w:rsidR="00BB48CE" w:rsidRPr="00AC1F5E">
        <w:t>12</w:t>
      </w:r>
      <w:r w:rsidR="00BB48CE" w:rsidRPr="00AC1F5E">
        <w:t>个月。</w:t>
      </w:r>
    </w:p>
    <w:p w:rsidR="00BB48CE" w:rsidRPr="00AC1F5E" w:rsidRDefault="00D83A8F" w:rsidP="00D83A8F">
      <w:pPr>
        <w:pStyle w:val="SingleTxtGC"/>
      </w:pPr>
      <w:r>
        <w:rPr>
          <w:rFonts w:hint="eastAsia"/>
          <w:bCs/>
          <w:iCs/>
        </w:rPr>
        <w:t xml:space="preserve">318.  </w:t>
      </w:r>
      <w:r w:rsidR="00BB48CE" w:rsidRPr="00AC1F5E">
        <w:t>根据法律规定，无业人员也有权享受社会保险津贴，但在支付津贴期间，要中止失业津贴或奖学金。</w:t>
      </w:r>
    </w:p>
    <w:p w:rsidR="00BB48CE" w:rsidRPr="00AC1F5E" w:rsidRDefault="00D83A8F" w:rsidP="00D83A8F">
      <w:pPr>
        <w:pStyle w:val="SingleTxtGC"/>
      </w:pPr>
      <w:r>
        <w:rPr>
          <w:rFonts w:hint="eastAsia"/>
          <w:bCs/>
          <w:iCs/>
        </w:rPr>
        <w:t xml:space="preserve">319.  </w:t>
      </w:r>
      <w:r w:rsidR="00BB48CE" w:rsidRPr="00AC1F5E">
        <w:t>在一年中，发放津贴的时间最长为</w:t>
      </w:r>
      <w:r w:rsidR="00BB48CE" w:rsidRPr="00AC1F5E">
        <w:t>180</w:t>
      </w:r>
      <w:r w:rsidR="00BB48CE" w:rsidRPr="00AC1F5E">
        <w:t>天，从病假第</w:t>
      </w:r>
      <w:r w:rsidR="00BB48CE" w:rsidRPr="00AC1F5E">
        <w:t>1</w:t>
      </w:r>
      <w:r w:rsidR="00BB48CE" w:rsidRPr="00AC1F5E">
        <w:t>天算起；从第</w:t>
      </w:r>
      <w:r w:rsidR="00BB48CE" w:rsidRPr="00AC1F5E">
        <w:t>120</w:t>
      </w:r>
      <w:r w:rsidR="00BB48CE" w:rsidRPr="00AC1F5E">
        <w:t>天开始，仅在病假获得医疗康复技术委员会核准延期的情况下支付。</w:t>
      </w:r>
    </w:p>
    <w:p w:rsidR="00BB48CE" w:rsidRPr="00AC1F5E" w:rsidRDefault="00D83A8F" w:rsidP="00D83A8F">
      <w:pPr>
        <w:pStyle w:val="SingleTxtGC"/>
      </w:pPr>
      <w:r>
        <w:rPr>
          <w:rFonts w:hint="eastAsia"/>
          <w:bCs/>
          <w:iCs/>
        </w:rPr>
        <w:t xml:space="preserve">320.  </w:t>
      </w:r>
      <w:r w:rsidR="00BB48CE" w:rsidRPr="00AC1F5E">
        <w:t>如果提供病假的原因是怀孕，那么临时丧失劳动能力津贴的提供将持续至期满，没有任何限制。</w:t>
      </w:r>
    </w:p>
    <w:p w:rsidR="00BB48CE" w:rsidRPr="00AC1F5E" w:rsidRDefault="00D83A8F" w:rsidP="00D83A8F">
      <w:pPr>
        <w:pStyle w:val="SingleTxtGC"/>
      </w:pPr>
      <w:r>
        <w:rPr>
          <w:rFonts w:hint="eastAsia"/>
          <w:bCs/>
          <w:iCs/>
        </w:rPr>
        <w:t xml:space="preserve">321.  </w:t>
      </w:r>
      <w:r w:rsidR="00BB48CE" w:rsidRPr="00AC1F5E">
        <w:t>对于按照定期就业合同招用的人员，包括从事季节性工作的人员和失业人员，</w:t>
      </w:r>
      <w:r w:rsidR="00BB48CE" w:rsidRPr="00AC1F5E">
        <w:t>1</w:t>
      </w:r>
      <w:r w:rsidR="00BB48CE" w:rsidRPr="00AC1F5E">
        <w:t>年中支付津贴的时间最长为</w:t>
      </w:r>
      <w:r w:rsidR="00BB48CE" w:rsidRPr="00AC1F5E">
        <w:t>30</w:t>
      </w:r>
      <w:r w:rsidR="00BB48CE" w:rsidRPr="00AC1F5E">
        <w:t>天。</w:t>
      </w:r>
    </w:p>
    <w:p w:rsidR="00BB48CE" w:rsidRPr="00AC1F5E" w:rsidRDefault="00D83A8F" w:rsidP="0025476F">
      <w:pPr>
        <w:pStyle w:val="SingleTxtGC"/>
      </w:pPr>
      <w:r>
        <w:rPr>
          <w:rFonts w:hint="eastAsia"/>
          <w:bCs/>
          <w:iCs/>
        </w:rPr>
        <w:t xml:space="preserve">322.  </w:t>
      </w:r>
      <w:r w:rsidR="00BB48CE" w:rsidRPr="00AC1F5E">
        <w:t>就业时间记录直接影响临时丧失劳动能力津贴金额的确定。因此，个人的就业记录越长，津贴金额就越大。就业记录达</w:t>
      </w:r>
      <w:r w:rsidR="00BB48CE" w:rsidRPr="00AC1F5E">
        <w:t>5</w:t>
      </w:r>
      <w:r w:rsidR="00BB48CE" w:rsidRPr="00AC1F5E">
        <w:t>年的人员可获得</w:t>
      </w:r>
      <w:r w:rsidR="00BB48CE" w:rsidRPr="00AC1F5E">
        <w:t>60%</w:t>
      </w:r>
      <w:r w:rsidR="00BB48CE" w:rsidRPr="00AC1F5E">
        <w:t>的既定金额，就业记录为</w:t>
      </w:r>
      <w:r w:rsidR="00BB48CE" w:rsidRPr="00AC1F5E">
        <w:t>5</w:t>
      </w:r>
      <w:r w:rsidR="00BB48CE" w:rsidRPr="00AC1F5E">
        <w:t>至</w:t>
      </w:r>
      <w:r w:rsidR="00BB48CE" w:rsidRPr="00AC1F5E">
        <w:t>8</w:t>
      </w:r>
      <w:r w:rsidR="00BB48CE" w:rsidRPr="00AC1F5E">
        <w:t>年的人员</w:t>
      </w:r>
      <w:r w:rsidR="0025476F" w:rsidRPr="00EB4190">
        <w:rPr>
          <w:rFonts w:hint="eastAsia"/>
          <w:iCs/>
          <w:spacing w:val="-50"/>
        </w:rPr>
        <w:t>―</w:t>
      </w:r>
      <w:r w:rsidR="0025476F" w:rsidRPr="00EB4190">
        <w:rPr>
          <w:rFonts w:hint="eastAsia"/>
          <w:iCs/>
        </w:rPr>
        <w:t>―</w:t>
      </w:r>
      <w:r w:rsidR="00BB48CE" w:rsidRPr="00AC1F5E">
        <w:t>70%</w:t>
      </w:r>
      <w:r w:rsidR="00BB48CE" w:rsidRPr="00AC1F5E">
        <w:t>，获得金额最大的是就业记录超过</w:t>
      </w:r>
      <w:r w:rsidR="00BB48CE" w:rsidRPr="00AC1F5E">
        <w:t>8</w:t>
      </w:r>
      <w:r w:rsidR="00BB48CE" w:rsidRPr="00AC1F5E">
        <w:t>年的人员</w:t>
      </w:r>
      <w:r w:rsidR="0025476F" w:rsidRPr="00EB4190">
        <w:rPr>
          <w:rFonts w:hint="eastAsia"/>
          <w:iCs/>
          <w:spacing w:val="-50"/>
        </w:rPr>
        <w:t>―</w:t>
      </w:r>
      <w:r w:rsidR="0025476F" w:rsidRPr="00EB4190">
        <w:rPr>
          <w:rFonts w:hint="eastAsia"/>
          <w:iCs/>
        </w:rPr>
        <w:t>―</w:t>
      </w:r>
      <w:r w:rsidR="00BB48CE" w:rsidRPr="00AC1F5E">
        <w:t>既定金额</w:t>
      </w:r>
      <w:r w:rsidR="00BB48CE" w:rsidRPr="00AC1F5E">
        <w:t>100%</w:t>
      </w:r>
      <w:r w:rsidR="00BB48CE" w:rsidRPr="00AC1F5E">
        <w:t>。就业记录对由肺结核、艾滋病或任何类型的癌症引起的临时丧失劳动能力津贴金额的确定不起任何作用。属上述情况者可获得</w:t>
      </w:r>
      <w:r w:rsidR="00BB48CE" w:rsidRPr="00AC1F5E">
        <w:t>100%</w:t>
      </w:r>
      <w:r w:rsidR="00BB48CE" w:rsidRPr="00AC1F5E">
        <w:t>的津贴。</w:t>
      </w:r>
    </w:p>
    <w:p w:rsidR="00BB48CE" w:rsidRPr="00AC1F5E" w:rsidRDefault="00D83A8F" w:rsidP="00F57860">
      <w:pPr>
        <w:pStyle w:val="H4GC"/>
      </w:pPr>
      <w:r>
        <w:rPr>
          <w:rFonts w:hint="eastAsia"/>
        </w:rPr>
        <w:tab/>
      </w:r>
      <w:r>
        <w:rPr>
          <w:rFonts w:hint="eastAsia"/>
        </w:rPr>
        <w:tab/>
      </w:r>
      <w:r w:rsidR="00BB48CE" w:rsidRPr="00AC1F5E">
        <w:t>检疫津贴</w:t>
      </w:r>
    </w:p>
    <w:p w:rsidR="00BB48CE" w:rsidRPr="00AC1F5E" w:rsidRDefault="00D83A8F" w:rsidP="00D83A8F">
      <w:pPr>
        <w:pStyle w:val="SingleTxtGC"/>
      </w:pPr>
      <w:r>
        <w:rPr>
          <w:rFonts w:hint="eastAsia"/>
          <w:bCs/>
          <w:iCs/>
        </w:rPr>
        <w:t xml:space="preserve">323.  </w:t>
      </w:r>
      <w:r w:rsidR="00BB48CE" w:rsidRPr="00AC1F5E">
        <w:t>预防疾病的一个方法是宣布隔离检疫状态。在此期间，禁止被保险人在病假证明的一定时期内继续工作。在病假期间，被保险人有权获得检疫津贴。</w:t>
      </w:r>
    </w:p>
    <w:p w:rsidR="00BB48CE" w:rsidRPr="00AC1F5E" w:rsidRDefault="00D83A8F" w:rsidP="00D83A8F">
      <w:pPr>
        <w:pStyle w:val="SingleTxtGC"/>
      </w:pPr>
      <w:r>
        <w:rPr>
          <w:rFonts w:hint="eastAsia"/>
          <w:bCs/>
          <w:iCs/>
        </w:rPr>
        <w:t xml:space="preserve">324.  </w:t>
      </w:r>
      <w:r w:rsidR="00BB48CE" w:rsidRPr="00AC1F5E">
        <w:t>享受这项服务的权利的新条件及津贴金额的确定方法与临时丧失劳动能力津贴相似。</w:t>
      </w:r>
    </w:p>
    <w:p w:rsidR="00BB48CE" w:rsidRPr="00AC1F5E" w:rsidRDefault="00D83A8F" w:rsidP="00F57860">
      <w:pPr>
        <w:pStyle w:val="H4GC"/>
      </w:pPr>
      <w:r>
        <w:rPr>
          <w:rFonts w:hint="eastAsia"/>
        </w:rPr>
        <w:tab/>
      </w:r>
      <w:r>
        <w:rPr>
          <w:rFonts w:hint="eastAsia"/>
        </w:rPr>
        <w:tab/>
      </w:r>
      <w:r w:rsidR="00BB48CE" w:rsidRPr="00AC1F5E">
        <w:t>因假肢矫形获得的疾病津贴</w:t>
      </w:r>
    </w:p>
    <w:p w:rsidR="00BB48CE" w:rsidRPr="00AC1F5E" w:rsidRDefault="00D83A8F" w:rsidP="00D83A8F">
      <w:pPr>
        <w:pStyle w:val="SingleTxtGC"/>
      </w:pPr>
      <w:r>
        <w:rPr>
          <w:rFonts w:hint="eastAsia"/>
          <w:bCs/>
          <w:iCs/>
        </w:rPr>
        <w:t xml:space="preserve">325.  </w:t>
      </w:r>
      <w:r w:rsidR="00BB48CE" w:rsidRPr="00AC1F5E">
        <w:t>为了恢复工作能力，被保险人有权获得与假肢矫形有关的临时丧失劳动能力津贴。</w:t>
      </w:r>
    </w:p>
    <w:p w:rsidR="00BB48CE" w:rsidRPr="00AC1F5E" w:rsidRDefault="00D83A8F" w:rsidP="00D83A8F">
      <w:pPr>
        <w:pStyle w:val="SingleTxtGC"/>
      </w:pPr>
      <w:r>
        <w:rPr>
          <w:rFonts w:hint="eastAsia"/>
          <w:bCs/>
          <w:iCs/>
        </w:rPr>
        <w:t xml:space="preserve">326.  </w:t>
      </w:r>
      <w:r w:rsidR="00BB48CE" w:rsidRPr="00AC1F5E">
        <w:t>获得这类津贴的权利在住院单位收留病人实施假肢或矫形手术的整个过程中提供。</w:t>
      </w:r>
    </w:p>
    <w:p w:rsidR="00BB48CE" w:rsidRPr="00AC1F5E" w:rsidRDefault="00D83A8F" w:rsidP="00D83A8F">
      <w:pPr>
        <w:pStyle w:val="SingleTxtGC"/>
      </w:pPr>
      <w:r>
        <w:rPr>
          <w:rFonts w:hint="eastAsia"/>
          <w:bCs/>
          <w:iCs/>
        </w:rPr>
        <w:t xml:space="preserve">327.  </w:t>
      </w:r>
      <w:r w:rsidR="00BB48CE" w:rsidRPr="00AC1F5E">
        <w:t>此外，为恢复健康和工作能力，被保险人可获得疗养或在家休息治疗。</w:t>
      </w:r>
    </w:p>
    <w:p w:rsidR="00BB48CE" w:rsidRPr="00AC1F5E" w:rsidRDefault="00D83A8F" w:rsidP="00196C0C">
      <w:pPr>
        <w:pStyle w:val="H4GC"/>
      </w:pPr>
      <w:r>
        <w:rPr>
          <w:rFonts w:hint="eastAsia"/>
        </w:rPr>
        <w:tab/>
      </w:r>
      <w:r>
        <w:rPr>
          <w:rFonts w:hint="eastAsia"/>
        </w:rPr>
        <w:tab/>
      </w:r>
      <w:r w:rsidR="00BB48CE" w:rsidRPr="00AC1F5E">
        <w:t>针对工业事故和工业疾病提供的服务</w:t>
      </w:r>
    </w:p>
    <w:p w:rsidR="00BB48CE" w:rsidRPr="00AC1F5E" w:rsidRDefault="00D83A8F" w:rsidP="00D83A8F">
      <w:pPr>
        <w:pStyle w:val="SingleTxtGC"/>
      </w:pPr>
      <w:r>
        <w:rPr>
          <w:rFonts w:hint="eastAsia"/>
          <w:bCs/>
          <w:iCs/>
        </w:rPr>
        <w:t xml:space="preserve">328.  </w:t>
      </w:r>
      <w:r w:rsidR="00BB48CE" w:rsidRPr="00AC1F5E">
        <w:t>工业事故和工业疾病保险对所有根据个人就业合同使用劳动力者都是强制性的。</w:t>
      </w:r>
      <w:r w:rsidR="00BB48CE" w:rsidRPr="00AC1F5E">
        <w:rPr>
          <w:rStyle w:val="FootnoteReference"/>
          <w:bCs/>
          <w:szCs w:val="21"/>
        </w:rPr>
        <w:footnoteReference w:id="9"/>
      </w:r>
      <w:r w:rsidR="00BB48CE" w:rsidRPr="00AC1F5E">
        <w:t xml:space="preserve"> </w:t>
      </w:r>
    </w:p>
    <w:p w:rsidR="00BB48CE" w:rsidRPr="00AC1F5E" w:rsidRDefault="00D83A8F" w:rsidP="00D83A8F">
      <w:pPr>
        <w:pStyle w:val="SingleTxtGC"/>
      </w:pPr>
      <w:r>
        <w:rPr>
          <w:rFonts w:hint="eastAsia"/>
          <w:bCs/>
          <w:iCs/>
        </w:rPr>
        <w:t xml:space="preserve">329.  </w:t>
      </w:r>
      <w:r w:rsidR="00BB48CE" w:rsidRPr="00AC1F5E">
        <w:t>根据有关的法律规范，被保险人有权在出现职业风险，比如由于工业事故或疾病导致被保险人的工作能力丧失或下降或死亡的情况下获得社会保护。</w:t>
      </w:r>
    </w:p>
    <w:p w:rsidR="00BB48CE" w:rsidRPr="00AC1F5E" w:rsidRDefault="00D83A8F" w:rsidP="00D83A8F">
      <w:pPr>
        <w:pStyle w:val="SingleTxtGC"/>
      </w:pPr>
      <w:r>
        <w:rPr>
          <w:rFonts w:hint="eastAsia"/>
          <w:bCs/>
          <w:iCs/>
        </w:rPr>
        <w:t xml:space="preserve">330.  </w:t>
      </w:r>
      <w:r w:rsidR="00BB48CE" w:rsidRPr="00AC1F5E">
        <w:t>根据该法第</w:t>
      </w:r>
      <w:r w:rsidR="00BB48CE" w:rsidRPr="00AC1F5E">
        <w:t>9</w:t>
      </w:r>
      <w:r w:rsidR="00BB48CE" w:rsidRPr="00AC1F5E">
        <w:t>条，被保险人有权获得下列各类服务和津贴：</w:t>
      </w:r>
    </w:p>
    <w:p w:rsidR="00BB48CE" w:rsidRPr="00AC1F5E" w:rsidRDefault="00BB48CE" w:rsidP="00D53E42">
      <w:pPr>
        <w:pStyle w:val="P"/>
        <w:numPr>
          <w:ilvl w:val="0"/>
          <w:numId w:val="28"/>
        </w:numPr>
        <w:tabs>
          <w:tab w:val="left" w:pos="1440"/>
        </w:tabs>
        <w:spacing w:after="120" w:line="240" w:lineRule="atLeast"/>
        <w:ind w:left="1134" w:right="1134" w:firstLine="567"/>
        <w:rPr>
          <w:rFonts w:ascii="Times New Roman" w:eastAsia="SimSun" w:hAnsi="Times New Roman"/>
          <w:sz w:val="21"/>
          <w:szCs w:val="21"/>
          <w:lang w:val="en-GB" w:eastAsia="zh-CN"/>
        </w:rPr>
      </w:pPr>
      <w:r w:rsidRPr="00AC1F5E">
        <w:rPr>
          <w:rFonts w:ascii="Times New Roman" w:eastAsia="SimSun" w:hAnsi="Times New Roman"/>
          <w:sz w:val="21"/>
          <w:szCs w:val="21"/>
          <w:lang w:val="en-GB" w:eastAsia="zh-CN"/>
        </w:rPr>
        <w:t>按规定，临时丧失工作能力津贴为被保险风险发生之前</w:t>
      </w:r>
      <w:r w:rsidRPr="00AC1F5E">
        <w:rPr>
          <w:rFonts w:ascii="Times New Roman" w:eastAsia="SimSun" w:hAnsi="Times New Roman"/>
          <w:sz w:val="21"/>
          <w:szCs w:val="21"/>
          <w:lang w:val="en-GB" w:eastAsia="zh-CN"/>
        </w:rPr>
        <w:t>6</w:t>
      </w:r>
      <w:r w:rsidRPr="00AC1F5E">
        <w:rPr>
          <w:rFonts w:ascii="Times New Roman" w:eastAsia="SimSun" w:hAnsi="Times New Roman"/>
          <w:sz w:val="21"/>
          <w:szCs w:val="21"/>
          <w:lang w:val="en-GB" w:eastAsia="zh-CN"/>
        </w:rPr>
        <w:t>个月平均月薪的</w:t>
      </w:r>
      <w:r w:rsidRPr="00AC1F5E">
        <w:rPr>
          <w:rFonts w:ascii="Times New Roman" w:eastAsia="SimSun" w:hAnsi="Times New Roman"/>
          <w:sz w:val="21"/>
          <w:szCs w:val="21"/>
          <w:lang w:val="en-GB" w:eastAsia="zh-CN"/>
        </w:rPr>
        <w:t>100%</w:t>
      </w:r>
      <w:r w:rsidRPr="00AC1F5E">
        <w:rPr>
          <w:rFonts w:ascii="Times New Roman" w:eastAsia="SimSun" w:hAnsi="Times New Roman"/>
          <w:sz w:val="21"/>
          <w:szCs w:val="21"/>
          <w:lang w:val="en-GB" w:eastAsia="zh-CN"/>
        </w:rPr>
        <w:t>，在整个丧失工作能力期间提供，但一年中不超过</w:t>
      </w:r>
      <w:r w:rsidRPr="00AC1F5E">
        <w:rPr>
          <w:rFonts w:ascii="Times New Roman" w:eastAsia="SimSun" w:hAnsi="Times New Roman"/>
          <w:sz w:val="21"/>
          <w:szCs w:val="21"/>
          <w:lang w:val="en-GB" w:eastAsia="zh-CN"/>
        </w:rPr>
        <w:t>180</w:t>
      </w:r>
      <w:r w:rsidRPr="00AC1F5E">
        <w:rPr>
          <w:rFonts w:ascii="Times New Roman" w:eastAsia="SimSun" w:hAnsi="Times New Roman"/>
          <w:sz w:val="21"/>
          <w:szCs w:val="21"/>
          <w:lang w:val="en-GB" w:eastAsia="zh-CN"/>
        </w:rPr>
        <w:t>天。在特殊情况下，该期限可再延长</w:t>
      </w:r>
      <w:r w:rsidRPr="00AC1F5E">
        <w:rPr>
          <w:rFonts w:ascii="Times New Roman" w:eastAsia="SimSun" w:hAnsi="Times New Roman"/>
          <w:sz w:val="21"/>
          <w:szCs w:val="21"/>
          <w:lang w:val="en-GB" w:eastAsia="zh-CN"/>
        </w:rPr>
        <w:t>30</w:t>
      </w:r>
      <w:r w:rsidRPr="00AC1F5E">
        <w:rPr>
          <w:rFonts w:ascii="Times New Roman" w:eastAsia="SimSun" w:hAnsi="Times New Roman"/>
          <w:sz w:val="21"/>
          <w:szCs w:val="21"/>
          <w:lang w:val="en-GB" w:eastAsia="zh-CN"/>
        </w:rPr>
        <w:t>天</w:t>
      </w:r>
      <w:r w:rsidR="00D53E42" w:rsidRPr="00AC1F5E">
        <w:rPr>
          <w:sz w:val="21"/>
          <w:szCs w:val="21"/>
          <w:lang w:eastAsia="zh-CN"/>
        </w:rPr>
        <w:t>；</w:t>
      </w:r>
    </w:p>
    <w:p w:rsidR="00BB48CE" w:rsidRPr="00AC1F5E" w:rsidRDefault="00BB48CE" w:rsidP="00D53E42">
      <w:pPr>
        <w:pStyle w:val="P"/>
        <w:numPr>
          <w:ilvl w:val="0"/>
          <w:numId w:val="28"/>
        </w:numPr>
        <w:tabs>
          <w:tab w:val="left" w:pos="1440"/>
        </w:tabs>
        <w:spacing w:after="120" w:line="240" w:lineRule="atLeast"/>
        <w:ind w:left="1134" w:right="1134" w:firstLine="567"/>
        <w:rPr>
          <w:rFonts w:ascii="Times New Roman" w:eastAsia="SimSun" w:hAnsi="Times New Roman"/>
          <w:sz w:val="21"/>
          <w:szCs w:val="21"/>
          <w:lang w:val="en-GB" w:eastAsia="zh-CN"/>
        </w:rPr>
      </w:pPr>
      <w:r w:rsidRPr="00AC1F5E">
        <w:rPr>
          <w:rFonts w:ascii="Times New Roman" w:eastAsia="SimSun" w:hAnsi="Times New Roman"/>
          <w:sz w:val="21"/>
          <w:szCs w:val="21"/>
          <w:lang w:val="en-GB" w:eastAsia="zh-CN"/>
        </w:rPr>
        <w:t>与残疾有关的津贴提供给由于工业事故或工业疾病导致丧失至少</w:t>
      </w:r>
      <w:r w:rsidRPr="00AC1F5E">
        <w:rPr>
          <w:rFonts w:ascii="Times New Roman" w:eastAsia="SimSun" w:hAnsi="Times New Roman"/>
          <w:sz w:val="21"/>
          <w:szCs w:val="21"/>
          <w:lang w:val="en-GB" w:eastAsia="zh-CN"/>
        </w:rPr>
        <w:t>25%</w:t>
      </w:r>
      <w:r w:rsidRPr="00AC1F5E">
        <w:rPr>
          <w:rFonts w:ascii="Times New Roman" w:eastAsia="SimSun" w:hAnsi="Times New Roman"/>
          <w:sz w:val="21"/>
          <w:szCs w:val="21"/>
          <w:lang w:val="en-GB" w:eastAsia="zh-CN"/>
        </w:rPr>
        <w:t>工作能力的被保险人。其金额根据对残疾人员残疾程度的评估和鉴定来确定，在被保险人从公共社会保险系统获得残疾养恤金整个期间支付。残疾津贴金额每年随消费品价格指数的增加和上一年度全国平均工资进行调整更新</w:t>
      </w:r>
      <w:r w:rsidR="00D53E42" w:rsidRPr="00AC1F5E">
        <w:rPr>
          <w:sz w:val="21"/>
          <w:szCs w:val="21"/>
          <w:lang w:eastAsia="zh-CN"/>
        </w:rPr>
        <w:t>；</w:t>
      </w:r>
    </w:p>
    <w:p w:rsidR="00BB48CE" w:rsidRPr="00AC1F5E" w:rsidRDefault="00BB48CE" w:rsidP="00A4002E">
      <w:pPr>
        <w:pStyle w:val="P"/>
        <w:numPr>
          <w:ilvl w:val="0"/>
          <w:numId w:val="28"/>
        </w:numPr>
        <w:tabs>
          <w:tab w:val="left" w:pos="1440"/>
        </w:tabs>
        <w:spacing w:after="120" w:line="240" w:lineRule="atLeast"/>
        <w:ind w:left="1134" w:right="1134" w:firstLine="567"/>
        <w:rPr>
          <w:rFonts w:ascii="Times New Roman" w:eastAsia="SimSun" w:hAnsi="Times New Roman"/>
          <w:sz w:val="21"/>
          <w:szCs w:val="21"/>
          <w:lang w:val="en-GB" w:eastAsia="zh-CN"/>
        </w:rPr>
      </w:pPr>
      <w:r w:rsidRPr="00AC1F5E">
        <w:rPr>
          <w:rFonts w:ascii="Times New Roman" w:eastAsia="SimSun" w:hAnsi="Times New Roman"/>
          <w:sz w:val="21"/>
          <w:szCs w:val="21"/>
          <w:lang w:val="en-GB" w:eastAsia="zh-CN"/>
        </w:rPr>
        <w:t>死亡津贴在被保险人死亡的情况下提供给子女、丈夫或父母，但他们须满足某些条件。这类津贴的金额是固定的。</w:t>
      </w:r>
    </w:p>
    <w:p w:rsidR="00BB48CE" w:rsidRPr="00AC1F5E" w:rsidRDefault="00D83A8F" w:rsidP="00D83A8F">
      <w:pPr>
        <w:pStyle w:val="SingleTxtGC"/>
      </w:pPr>
      <w:r>
        <w:rPr>
          <w:rFonts w:hint="eastAsia"/>
          <w:bCs/>
          <w:iCs/>
        </w:rPr>
        <w:t xml:space="preserve">331.  </w:t>
      </w:r>
      <w:r w:rsidR="00BB48CE" w:rsidRPr="00AC1F5E">
        <w:t>工业事故或工业疾病津贴款项由国家社会保险局有关部门从作为国家社会保险预算一部分的工业事故和工业疾病保险基金中支付，临时丧失工作能力津贴除外。这种津贴在前</w:t>
      </w:r>
      <w:r w:rsidR="00BB48CE" w:rsidRPr="00AC1F5E">
        <w:t>20</w:t>
      </w:r>
      <w:r w:rsidR="00BB48CE" w:rsidRPr="00AC1F5E">
        <w:t>个工作日由雇主支付，从第</w:t>
      </w:r>
      <w:r w:rsidR="00BB48CE" w:rsidRPr="00AC1F5E">
        <w:t>21</w:t>
      </w:r>
      <w:r w:rsidR="00BB48CE" w:rsidRPr="00AC1F5E">
        <w:t>天起转由国家社会保险局承担付款。</w:t>
      </w:r>
    </w:p>
    <w:p w:rsidR="00BB48CE" w:rsidRPr="00AC1F5E" w:rsidRDefault="00D83A8F" w:rsidP="00F57860">
      <w:pPr>
        <w:pStyle w:val="H4GC"/>
      </w:pPr>
      <w:r>
        <w:rPr>
          <w:rFonts w:hint="eastAsia"/>
        </w:rPr>
        <w:tab/>
      </w:r>
      <w:r>
        <w:rPr>
          <w:rFonts w:hint="eastAsia"/>
        </w:rPr>
        <w:tab/>
      </w:r>
      <w:r w:rsidR="00BB48CE" w:rsidRPr="00AC1F5E">
        <w:t>产假津贴</w:t>
      </w:r>
    </w:p>
    <w:p w:rsidR="00BB48CE" w:rsidRPr="00AC1F5E" w:rsidRDefault="00D83A8F" w:rsidP="00D83A8F">
      <w:pPr>
        <w:pStyle w:val="SingleTxtGC"/>
      </w:pPr>
      <w:r>
        <w:rPr>
          <w:rFonts w:hint="eastAsia"/>
          <w:bCs/>
          <w:iCs/>
        </w:rPr>
        <w:t xml:space="preserve">332.  </w:t>
      </w:r>
      <w:r w:rsidR="00BB48CE" w:rsidRPr="00AC1F5E">
        <w:t>生育是社会保险体系承保的风险之一。承保生育险的目的在于补偿怀孕生子引起的收入损失。摩尔多瓦共和国现行法律</w:t>
      </w:r>
      <w:r w:rsidR="00BB48CE" w:rsidRPr="00AC1F5E">
        <w:rPr>
          <w:rStyle w:val="FootnoteReference"/>
          <w:bCs/>
          <w:szCs w:val="21"/>
        </w:rPr>
        <w:footnoteReference w:id="10"/>
      </w:r>
      <w:r w:rsidR="00BB48CE" w:rsidRPr="00AC1F5E">
        <w:t xml:space="preserve"> </w:t>
      </w:r>
      <w:r w:rsidR="00BB48CE" w:rsidRPr="00AC1F5E">
        <w:t>保障就业妇女</w:t>
      </w:r>
      <w:r w:rsidR="00BB48CE" w:rsidRPr="00AC1F5E">
        <w:t>(</w:t>
      </w:r>
      <w:r w:rsidR="00BB48CE" w:rsidRPr="00AC1F5E">
        <w:t>包括学徒</w:t>
      </w:r>
      <w:r w:rsidR="00BB48CE" w:rsidRPr="00AC1F5E">
        <w:t>)</w:t>
      </w:r>
      <w:r w:rsidR="00BB48CE" w:rsidRPr="00AC1F5E">
        <w:t>、失业妇女和由被保险丈夫赡养的妻子获得产假的权利，包括</w:t>
      </w:r>
      <w:r w:rsidR="00BB48CE" w:rsidRPr="00AC1F5E">
        <w:t>70</w:t>
      </w:r>
      <w:r w:rsidR="00BB48CE" w:rsidRPr="00AC1F5E">
        <w:t>天的产前假和</w:t>
      </w:r>
      <w:r w:rsidR="00BB48CE" w:rsidRPr="00AC1F5E">
        <w:t>56</w:t>
      </w:r>
      <w:r w:rsidR="00BB48CE" w:rsidRPr="00AC1F5E">
        <w:t>天的产后假，从怀孕第</w:t>
      </w:r>
      <w:r w:rsidR="00BB48CE" w:rsidRPr="00AC1F5E">
        <w:t>30</w:t>
      </w:r>
      <w:r w:rsidR="00BB48CE" w:rsidRPr="00AC1F5E">
        <w:t>周开始算起。如果怀孕期间出现并发症或出现多胞胎，产后假再延长</w:t>
      </w:r>
      <w:r w:rsidR="00BB48CE" w:rsidRPr="00AC1F5E">
        <w:t>14</w:t>
      </w:r>
      <w:r w:rsidR="00BB48CE" w:rsidRPr="00AC1F5E">
        <w:t>天。产假津贴金额为被保险风险发生之前</w:t>
      </w:r>
      <w:r w:rsidR="00BB48CE" w:rsidRPr="00AC1F5E">
        <w:t>6</w:t>
      </w:r>
      <w:r w:rsidR="00BB48CE" w:rsidRPr="00AC1F5E">
        <w:t>个月期间平均月薪的</w:t>
      </w:r>
      <w:r w:rsidR="00BB48CE" w:rsidRPr="00AC1F5E">
        <w:t>100%</w:t>
      </w:r>
      <w:r w:rsidR="00BB48CE" w:rsidRPr="00AC1F5E">
        <w:t>，在整个上述期间提供，即使婴儿出生时死亡或在产后假期间死亡。提供给由其被保险丈夫赡养的妻子的生育津贴的计算基准是丈夫的平均月收入。</w:t>
      </w:r>
    </w:p>
    <w:p w:rsidR="00BB48CE" w:rsidRPr="00AC1F5E" w:rsidRDefault="00D83A8F" w:rsidP="00D83A8F">
      <w:pPr>
        <w:pStyle w:val="SingleTxtGC"/>
      </w:pPr>
      <w:r>
        <w:rPr>
          <w:rFonts w:hint="eastAsia"/>
          <w:bCs/>
          <w:iCs/>
        </w:rPr>
        <w:t xml:space="preserve">333.  </w:t>
      </w:r>
      <w:r w:rsidR="00BB48CE" w:rsidRPr="00AC1F5E">
        <w:t>失业人员只有在拥有总共至少</w:t>
      </w:r>
      <w:r w:rsidR="00BB48CE" w:rsidRPr="00AC1F5E">
        <w:t>3</w:t>
      </w:r>
      <w:r w:rsidR="00BB48CE" w:rsidRPr="00AC1F5E">
        <w:t>年就业年限的情况下才可获得产假津贴。失业人员须在产假津贴、失业津贴和就业市场津贴之间做出选择，因为在产假期间不可同时提供所有这些津贴。失业人员必须在它们当中进行选择。</w:t>
      </w:r>
    </w:p>
    <w:p w:rsidR="00BB48CE" w:rsidRPr="00AC1F5E" w:rsidRDefault="00D83A8F" w:rsidP="00F57860">
      <w:pPr>
        <w:pStyle w:val="H4GC"/>
      </w:pPr>
      <w:r>
        <w:rPr>
          <w:rFonts w:hint="eastAsia"/>
        </w:rPr>
        <w:tab/>
      </w:r>
      <w:r>
        <w:rPr>
          <w:rFonts w:hint="eastAsia"/>
        </w:rPr>
        <w:tab/>
      </w:r>
      <w:r w:rsidR="00BB48CE" w:rsidRPr="00AC1F5E">
        <w:t>限期</w:t>
      </w:r>
      <w:r w:rsidR="00BB48CE" w:rsidRPr="00AC1F5E">
        <w:t>3</w:t>
      </w:r>
      <w:r w:rsidR="00BB48CE" w:rsidRPr="00AC1F5E">
        <w:t>年的月儿童护理津贴</w:t>
      </w:r>
    </w:p>
    <w:p w:rsidR="00BB48CE" w:rsidRPr="00AC1F5E" w:rsidRDefault="00D83A8F" w:rsidP="00D83A8F">
      <w:pPr>
        <w:pStyle w:val="SingleTxtGC"/>
      </w:pPr>
      <w:r>
        <w:rPr>
          <w:rFonts w:hint="eastAsia"/>
          <w:bCs/>
          <w:iCs/>
        </w:rPr>
        <w:t xml:space="preserve">334.  </w:t>
      </w:r>
      <w:r w:rsidR="00BB48CE" w:rsidRPr="00AC1F5E">
        <w:t>从</w:t>
      </w:r>
      <w:r w:rsidR="00BB48CE" w:rsidRPr="00AC1F5E">
        <w:t>2005</w:t>
      </w:r>
      <w:r w:rsidR="00BB48CE" w:rsidRPr="00AC1F5E">
        <w:t>年开始，这项服务只提供给合法休儿童护理假的人员。获得这类津贴的权利不仅提供给母亲，而且提供给父母、祖父母或其他照顾儿童的亲戚中的一人，只要他们满足与必要就业年限</w:t>
      </w:r>
      <w:r w:rsidR="00BB48CE" w:rsidRPr="00AC1F5E">
        <w:t>(</w:t>
      </w:r>
      <w:r w:rsidR="00BB48CE" w:rsidRPr="00AC1F5E">
        <w:t>与临时丧失工作能力津贴相似</w:t>
      </w:r>
      <w:r w:rsidR="00BB48CE" w:rsidRPr="00AC1F5E">
        <w:t>)</w:t>
      </w:r>
      <w:r w:rsidR="00BB48CE" w:rsidRPr="00AC1F5E">
        <w:t>和获得合法儿童护理假的权利有关的必要条件。这项假期包括在工作年限</w:t>
      </w:r>
      <w:r w:rsidR="00BB48CE" w:rsidRPr="00AC1F5E">
        <w:t>(</w:t>
      </w:r>
      <w:r w:rsidR="00BB48CE" w:rsidRPr="00AC1F5E">
        <w:t>包括特殊工作年限</w:t>
      </w:r>
      <w:r w:rsidR="00BB48CE" w:rsidRPr="00AC1F5E">
        <w:t>)</w:t>
      </w:r>
      <w:r w:rsidR="00BB48CE" w:rsidRPr="00AC1F5E">
        <w:t>中。</w:t>
      </w:r>
    </w:p>
    <w:p w:rsidR="00BB48CE" w:rsidRPr="00AC1F5E" w:rsidRDefault="00D83A8F" w:rsidP="00D83A8F">
      <w:pPr>
        <w:pStyle w:val="SingleTxtGC"/>
      </w:pPr>
      <w:r>
        <w:rPr>
          <w:rFonts w:hint="eastAsia"/>
          <w:bCs/>
          <w:iCs/>
        </w:rPr>
        <w:t xml:space="preserve">335.  </w:t>
      </w:r>
      <w:r w:rsidR="00BB48CE" w:rsidRPr="00AC1F5E">
        <w:t>该项津贴月金额为风险发生前</w:t>
      </w:r>
      <w:r w:rsidR="00BB48CE" w:rsidRPr="00AC1F5E">
        <w:t>6</w:t>
      </w:r>
      <w:r w:rsidR="00BB48CE" w:rsidRPr="00AC1F5E">
        <w:t>个月平均月薪的</w:t>
      </w:r>
      <w:r w:rsidR="00BB48CE" w:rsidRPr="00AC1F5E">
        <w:t>20%</w:t>
      </w:r>
      <w:r w:rsidR="00BB48CE" w:rsidRPr="00AC1F5E">
        <w:t>，但每名儿童不少于</w:t>
      </w:r>
      <w:r w:rsidR="00BB48CE" w:rsidRPr="00AC1F5E">
        <w:t>100</w:t>
      </w:r>
      <w:r w:rsidR="00BB48CE" w:rsidRPr="00AC1F5E">
        <w:t>列伊。</w:t>
      </w:r>
    </w:p>
    <w:p w:rsidR="00BB48CE" w:rsidRPr="00AC1F5E" w:rsidRDefault="00D83A8F" w:rsidP="00F57860">
      <w:pPr>
        <w:pStyle w:val="H4GC"/>
      </w:pPr>
      <w:r>
        <w:rPr>
          <w:rFonts w:hint="eastAsia"/>
        </w:rPr>
        <w:tab/>
      </w:r>
      <w:r>
        <w:rPr>
          <w:rFonts w:hint="eastAsia"/>
        </w:rPr>
        <w:tab/>
      </w:r>
      <w:r w:rsidR="00BB48CE" w:rsidRPr="00AC1F5E">
        <w:t>生病子女护理津贴</w:t>
      </w:r>
    </w:p>
    <w:p w:rsidR="00BB48CE" w:rsidRPr="00AC1F5E" w:rsidRDefault="00D83A8F" w:rsidP="00D83A8F">
      <w:pPr>
        <w:pStyle w:val="SingleTxtGC"/>
      </w:pPr>
      <w:r>
        <w:rPr>
          <w:rFonts w:hint="eastAsia"/>
          <w:bCs/>
          <w:iCs/>
        </w:rPr>
        <w:t xml:space="preserve">336.  </w:t>
      </w:r>
      <w:r w:rsidR="00BB48CE" w:rsidRPr="00AC1F5E">
        <w:t>在公共社会保险体系覆盖范围内的被保险人也有权获得生病子女护理津贴。与产假津贴的情况相似，该项津贴的目的是补偿由于子女生病所致收入损失。如果生病子女为</w:t>
      </w:r>
      <w:r w:rsidR="00BB48CE" w:rsidRPr="00AC1F5E">
        <w:t>7</w:t>
      </w:r>
      <w:r w:rsidR="00BB48CE" w:rsidRPr="00AC1F5E">
        <w:t>岁以下，或生病子女为</w:t>
      </w:r>
      <w:r w:rsidR="00BB48CE" w:rsidRPr="00AC1F5E">
        <w:t>16</w:t>
      </w:r>
      <w:r w:rsidR="00BB48CE" w:rsidRPr="00AC1F5E">
        <w:t>岁以下偶发性残疾儿童，即向母亲或父亲签发生病子女护理病假证明，期限最长达</w:t>
      </w:r>
      <w:r w:rsidR="00BB48CE" w:rsidRPr="00AC1F5E">
        <w:t>14</w:t>
      </w:r>
      <w:r w:rsidR="00BB48CE" w:rsidRPr="00AC1F5E">
        <w:t>天</w:t>
      </w:r>
      <w:r w:rsidR="00BB48CE" w:rsidRPr="00AC1F5E">
        <w:t>(</w:t>
      </w:r>
      <w:r w:rsidR="00BB48CE" w:rsidRPr="00AC1F5E">
        <w:t>在门诊医疗援助的情况下</w:t>
      </w:r>
      <w:r w:rsidR="00BB48CE" w:rsidRPr="00AC1F5E">
        <w:t>)</w:t>
      </w:r>
      <w:r w:rsidR="00BB48CE" w:rsidRPr="00AC1F5E">
        <w:t>或</w:t>
      </w:r>
      <w:r w:rsidR="00BB48CE" w:rsidRPr="00AC1F5E">
        <w:t>30</w:t>
      </w:r>
      <w:r w:rsidR="00BB48CE" w:rsidRPr="00AC1F5E">
        <w:t>天</w:t>
      </w:r>
      <w:r w:rsidR="00BB48CE" w:rsidRPr="00AC1F5E">
        <w:t>(</w:t>
      </w:r>
      <w:r w:rsidR="00BB48CE" w:rsidRPr="00AC1F5E">
        <w:t>在生病儿童护理需要的固定医疗援助的情况下</w:t>
      </w:r>
      <w:r w:rsidR="00BB48CE" w:rsidRPr="00AC1F5E">
        <w:t>)</w:t>
      </w:r>
      <w:r w:rsidR="00BB48CE" w:rsidRPr="00AC1F5E">
        <w:t>。为护理生病子女，如果因为某种原因</w:t>
      </w:r>
      <w:r w:rsidR="00BB48CE" w:rsidRPr="00AC1F5E">
        <w:t>(</w:t>
      </w:r>
      <w:r w:rsidR="00BB48CE" w:rsidRPr="00AC1F5E">
        <w:t>需文件证明</w:t>
      </w:r>
      <w:r w:rsidR="00BB48CE" w:rsidRPr="00AC1F5E">
        <w:t>)</w:t>
      </w:r>
      <w:r w:rsidR="00BB48CE" w:rsidRPr="00AC1F5E">
        <w:t>，母亲或父亲不能照顾子女</w:t>
      </w:r>
      <w:r w:rsidR="00BB48CE" w:rsidRPr="00AC1F5E">
        <w:t>(</w:t>
      </w:r>
      <w:r w:rsidR="00BB48CE" w:rsidRPr="00AC1F5E">
        <w:t>生病、暂时离开、养育权被剥夺等情况下</w:t>
      </w:r>
      <w:r w:rsidR="00BB48CE" w:rsidRPr="00AC1F5E">
        <w:t>)</w:t>
      </w:r>
      <w:r w:rsidR="00BB48CE" w:rsidRPr="00AC1F5E">
        <w:t>，医疗证明也可发放给其他家庭成员</w:t>
      </w:r>
      <w:r w:rsidR="00BB48CE" w:rsidRPr="00AC1F5E">
        <w:t>(</w:t>
      </w:r>
      <w:r w:rsidR="00BB48CE" w:rsidRPr="00AC1F5E">
        <w:t>祖父母、其他就业家庭成员或监护人</w:t>
      </w:r>
      <w:r w:rsidR="00BB48CE" w:rsidRPr="00AC1F5E">
        <w:t>)</w:t>
      </w:r>
      <w:r w:rsidR="00BB48CE" w:rsidRPr="00AC1F5E">
        <w:t>。</w:t>
      </w:r>
    </w:p>
    <w:p w:rsidR="00BB48CE" w:rsidRPr="00AC1F5E" w:rsidRDefault="00D83A8F" w:rsidP="00F57860">
      <w:pPr>
        <w:pStyle w:val="H4GC"/>
      </w:pPr>
      <w:r>
        <w:rPr>
          <w:rFonts w:hint="eastAsia"/>
        </w:rPr>
        <w:tab/>
      </w:r>
      <w:r>
        <w:rPr>
          <w:rFonts w:hint="eastAsia"/>
        </w:rPr>
        <w:tab/>
      </w:r>
      <w:r w:rsidR="00BB48CE" w:rsidRPr="00AC1F5E">
        <w:t>限定年龄的养恤金</w:t>
      </w:r>
    </w:p>
    <w:p w:rsidR="00BB48CE" w:rsidRPr="00AC1F5E" w:rsidRDefault="00D83A8F" w:rsidP="00D83A8F">
      <w:pPr>
        <w:pStyle w:val="SingleTxtGC"/>
      </w:pPr>
      <w:r>
        <w:rPr>
          <w:rFonts w:hint="eastAsia"/>
          <w:bCs/>
          <w:iCs/>
        </w:rPr>
        <w:t xml:space="preserve">337.  </w:t>
      </w:r>
      <w:r w:rsidR="00BB48CE" w:rsidRPr="00AC1F5E">
        <w:t>领取限定年龄的全额养恤金的强制性条件是，达到法定的养恤金领取年龄，并达到必要的就业年限。</w:t>
      </w:r>
    </w:p>
    <w:p w:rsidR="00BB48CE" w:rsidRPr="00AC1F5E" w:rsidRDefault="00D83A8F" w:rsidP="00D83A8F">
      <w:pPr>
        <w:pStyle w:val="H56GC"/>
      </w:pPr>
      <w:r>
        <w:rPr>
          <w:rFonts w:hint="eastAsia"/>
        </w:rPr>
        <w:tab/>
      </w:r>
      <w:r>
        <w:rPr>
          <w:rFonts w:hint="eastAsia"/>
        </w:rPr>
        <w:tab/>
      </w:r>
      <w:r w:rsidR="00BB48CE" w:rsidRPr="00AC1F5E">
        <w:t>养恤金领取年龄</w:t>
      </w:r>
      <w:r w:rsidR="00BB48CE" w:rsidRPr="00AC1F5E">
        <w:t xml:space="preserve"> </w:t>
      </w:r>
    </w:p>
    <w:p w:rsidR="00BB48CE" w:rsidRPr="00AC1F5E" w:rsidRDefault="00D83A8F" w:rsidP="00D83A8F">
      <w:pPr>
        <w:pStyle w:val="SingleTxtGC"/>
      </w:pPr>
      <w:r>
        <w:rPr>
          <w:rFonts w:hint="eastAsia"/>
          <w:bCs/>
          <w:iCs/>
        </w:rPr>
        <w:t xml:space="preserve">338.  </w:t>
      </w:r>
      <w:r w:rsidR="00BB48CE" w:rsidRPr="00AC1F5E">
        <w:t>在修改关于国家社会保险养恤金问题的</w:t>
      </w:r>
      <w:smartTag w:uri="urn:schemas-microsoft-com:office:smarttags" w:element="chsdate">
        <w:smartTagPr>
          <w:attr w:name="IsROCDate" w:val="False"/>
          <w:attr w:name="IsLunarDate" w:val="False"/>
          <w:attr w:name="Day" w:val="14"/>
          <w:attr w:name="Month" w:val="10"/>
          <w:attr w:name="Year" w:val="1998"/>
        </w:smartTagPr>
        <w:r w:rsidR="00BB48CE" w:rsidRPr="00AC1F5E">
          <w:t>1998</w:t>
        </w:r>
        <w:r w:rsidR="00BB48CE" w:rsidRPr="00AC1F5E">
          <w:t>年</w:t>
        </w:r>
        <w:r w:rsidR="00BB48CE" w:rsidRPr="00AC1F5E">
          <w:t>10</w:t>
        </w:r>
        <w:r w:rsidR="00BB48CE" w:rsidRPr="00AC1F5E">
          <w:t>月</w:t>
        </w:r>
        <w:r w:rsidR="00BB48CE" w:rsidRPr="00AC1F5E">
          <w:t>14</w:t>
        </w:r>
        <w:r w:rsidR="00BB48CE" w:rsidRPr="00AC1F5E">
          <w:t>日</w:t>
        </w:r>
      </w:smartTag>
      <w:r w:rsidR="00BB48CE" w:rsidRPr="00AC1F5E">
        <w:t>第</w:t>
      </w:r>
      <w:r w:rsidR="00BB48CE" w:rsidRPr="00AC1F5E">
        <w:t>156-XIV</w:t>
      </w:r>
      <w:r w:rsidR="00BB48CE" w:rsidRPr="00AC1F5E">
        <w:t>号法律第</w:t>
      </w:r>
      <w:r w:rsidR="00BB48CE" w:rsidRPr="00AC1F5E">
        <w:t>41</w:t>
      </w:r>
      <w:r w:rsidR="00BB48CE" w:rsidRPr="00AC1F5E">
        <w:t>条的</w:t>
      </w:r>
      <w:smartTag w:uri="urn:schemas-microsoft-com:office:smarttags" w:element="chsdate">
        <w:smartTagPr>
          <w:attr w:name="IsROCDate" w:val="False"/>
          <w:attr w:name="IsLunarDate" w:val="False"/>
          <w:attr w:name="Day" w:val="22"/>
          <w:attr w:name="Month" w:val="11"/>
          <w:attr w:name="Year" w:val="2002"/>
        </w:smartTagPr>
        <w:r w:rsidR="00BB48CE" w:rsidRPr="00AC1F5E">
          <w:t>2002</w:t>
        </w:r>
        <w:r w:rsidR="00BB48CE" w:rsidRPr="00AC1F5E">
          <w:t>年</w:t>
        </w:r>
        <w:r w:rsidR="00BB48CE" w:rsidRPr="00AC1F5E">
          <w:t>11</w:t>
        </w:r>
        <w:r w:rsidR="00BB48CE" w:rsidRPr="00AC1F5E">
          <w:t>月</w:t>
        </w:r>
        <w:r w:rsidR="00BB48CE" w:rsidRPr="00AC1F5E">
          <w:t>22</w:t>
        </w:r>
        <w:r w:rsidR="00BB48CE" w:rsidRPr="00AC1F5E">
          <w:t>日</w:t>
        </w:r>
      </w:smartTag>
      <w:r w:rsidR="00BB48CE" w:rsidRPr="00AC1F5E">
        <w:t>第</w:t>
      </w:r>
      <w:r w:rsidR="00BB48CE" w:rsidRPr="00AC1F5E">
        <w:t>1485-XV</w:t>
      </w:r>
      <w:r w:rsidR="00BB48CE" w:rsidRPr="00AC1F5E">
        <w:t>号法律通过之后，养恤金领取年龄被</w:t>
      </w:r>
      <w:r w:rsidR="00BB48CE" w:rsidRPr="00AC1F5E">
        <w:t>“</w:t>
      </w:r>
      <w:r w:rsidR="00BB48CE" w:rsidRPr="00AC1F5E">
        <w:t>限制</w:t>
      </w:r>
      <w:r w:rsidR="00BB48CE" w:rsidRPr="00AC1F5E">
        <w:t>”</w:t>
      </w:r>
      <w:r w:rsidR="00BB48CE" w:rsidRPr="00AC1F5E">
        <w:t>在</w:t>
      </w:r>
      <w:r w:rsidR="00BB48CE" w:rsidRPr="00AC1F5E">
        <w:t>2002</w:t>
      </w:r>
      <w:r w:rsidR="00BB48CE" w:rsidRPr="00AC1F5E">
        <w:t>年的水平，目前为男子</w:t>
      </w:r>
      <w:r w:rsidR="00BB48CE" w:rsidRPr="00AC1F5E">
        <w:t>62</w:t>
      </w:r>
      <w:r w:rsidR="00BB48CE" w:rsidRPr="00AC1F5E">
        <w:t>岁，妇女</w:t>
      </w:r>
      <w:r w:rsidR="00BB48CE" w:rsidRPr="00AC1F5E">
        <w:t>57</w:t>
      </w:r>
      <w:r w:rsidR="00BB48CE" w:rsidRPr="00AC1F5E">
        <w:t>岁。</w:t>
      </w:r>
    </w:p>
    <w:p w:rsidR="00BB48CE" w:rsidRPr="00AC1F5E" w:rsidRDefault="00D83A8F" w:rsidP="00F57860">
      <w:pPr>
        <w:pStyle w:val="H56GC"/>
      </w:pPr>
      <w:r>
        <w:rPr>
          <w:rFonts w:hint="eastAsia"/>
        </w:rPr>
        <w:tab/>
      </w:r>
      <w:r>
        <w:rPr>
          <w:rFonts w:hint="eastAsia"/>
        </w:rPr>
        <w:tab/>
      </w:r>
      <w:r w:rsidR="00BB48CE" w:rsidRPr="00AC1F5E">
        <w:t>就业年限</w:t>
      </w:r>
    </w:p>
    <w:p w:rsidR="00BB48CE" w:rsidRPr="00AC1F5E" w:rsidRDefault="00D83A8F" w:rsidP="00D83A8F">
      <w:pPr>
        <w:pStyle w:val="SingleTxtGC"/>
      </w:pPr>
      <w:r>
        <w:rPr>
          <w:rFonts w:hint="eastAsia"/>
          <w:bCs/>
          <w:iCs/>
        </w:rPr>
        <w:t xml:space="preserve">339.  </w:t>
      </w:r>
      <w:r w:rsidR="00BB48CE" w:rsidRPr="00AC1F5E">
        <w:t>摩尔多瓦共和国立法规定了计算就业年限的基本概念和方法，对确定养恤金额度很有必要。</w:t>
      </w:r>
      <w:r w:rsidR="00BB48CE" w:rsidRPr="00AC1F5E">
        <w:rPr>
          <w:rStyle w:val="FootnoteReference"/>
          <w:bCs/>
          <w:szCs w:val="21"/>
        </w:rPr>
        <w:footnoteReference w:id="11"/>
      </w:r>
      <w:r w:rsidR="00BB48CE" w:rsidRPr="00AC1F5E">
        <w:t xml:space="preserve"> </w:t>
      </w:r>
      <w:r w:rsidR="00BB48CE" w:rsidRPr="00AC1F5E">
        <w:t>根据普通规则，就业年限包括作为雇员从事的活动的所有时间，其间社会保险费被划转到养恤金。</w:t>
      </w:r>
    </w:p>
    <w:p w:rsidR="00BB48CE" w:rsidRPr="00AC1F5E" w:rsidRDefault="00D83A8F" w:rsidP="00D83A8F">
      <w:pPr>
        <w:pStyle w:val="SingleTxtGC"/>
      </w:pPr>
      <w:r>
        <w:rPr>
          <w:rFonts w:hint="eastAsia"/>
          <w:bCs/>
          <w:iCs/>
        </w:rPr>
        <w:t xml:space="preserve">340.  </w:t>
      </w:r>
      <w:r w:rsidR="00BB48CE" w:rsidRPr="00AC1F5E">
        <w:t>就业年限还包括临时丧失工作能力津贴、生病子女或生病家庭成员护理津贴、怀孕津贴、失业津贴发放期间。</w:t>
      </w:r>
    </w:p>
    <w:p w:rsidR="00BB48CE" w:rsidRPr="00AC1F5E" w:rsidRDefault="00D83A8F" w:rsidP="00D83A8F">
      <w:pPr>
        <w:pStyle w:val="SingleTxtGC"/>
      </w:pPr>
      <w:r>
        <w:rPr>
          <w:rFonts w:hint="eastAsia"/>
          <w:bCs/>
          <w:iCs/>
        </w:rPr>
        <w:t xml:space="preserve">341.  </w:t>
      </w:r>
      <w:r w:rsidR="00BB48CE" w:rsidRPr="00AC1F5E">
        <w:t>除了提到的时间外，就业年限还包括</w:t>
      </w:r>
      <w:smartTag w:uri="urn:schemas-microsoft-com:office:smarttags" w:element="chsdate">
        <w:smartTagPr>
          <w:attr w:name="IsROCDate" w:val="False"/>
          <w:attr w:name="IsLunarDate" w:val="False"/>
          <w:attr w:name="Day" w:val="1"/>
          <w:attr w:name="Month" w:val="1"/>
          <w:attr w:name="Year" w:val="1999"/>
        </w:smartTagPr>
        <w:r w:rsidR="00BB48CE" w:rsidRPr="00AC1F5E">
          <w:t>1999</w:t>
        </w:r>
        <w:r w:rsidR="00BB48CE" w:rsidRPr="00AC1F5E">
          <w:t>年</w:t>
        </w:r>
        <w:r w:rsidR="00BB48CE" w:rsidRPr="00AC1F5E">
          <w:t>1</w:t>
        </w:r>
        <w:r w:rsidR="00BB48CE" w:rsidRPr="00AC1F5E">
          <w:t>月</w:t>
        </w:r>
        <w:r w:rsidR="00BB48CE" w:rsidRPr="00AC1F5E">
          <w:t>1</w:t>
        </w:r>
        <w:r w:rsidR="00BB48CE" w:rsidRPr="00AC1F5E">
          <w:t>日</w:t>
        </w:r>
      </w:smartTag>
      <w:r w:rsidR="00BB48CE" w:rsidRPr="00AC1F5E">
        <w:t>之前从事的下列几类活动：作为集体农场成员从事的劳动，不分性质和时间长短、艺术团体成员的创作活动、</w:t>
      </w:r>
      <w:smartTag w:uri="urn:schemas-microsoft-com:office:smarttags" w:element="chsdate">
        <w:smartTagPr>
          <w:attr w:name="IsROCDate" w:val="False"/>
          <w:attr w:name="IsLunarDate" w:val="False"/>
          <w:attr w:name="Day" w:val="1"/>
          <w:attr w:name="Month" w:val="4"/>
          <w:attr w:name="Year" w:val="1992"/>
        </w:smartTagPr>
        <w:r w:rsidR="00BB48CE" w:rsidRPr="00AC1F5E">
          <w:t>1992</w:t>
        </w:r>
        <w:r w:rsidR="00BB48CE" w:rsidRPr="00AC1F5E">
          <w:t>年</w:t>
        </w:r>
        <w:r w:rsidR="00BB48CE" w:rsidRPr="00AC1F5E">
          <w:t>4</w:t>
        </w:r>
        <w:r w:rsidR="00BB48CE" w:rsidRPr="00AC1F5E">
          <w:t>月</w:t>
        </w:r>
        <w:r w:rsidR="00BB48CE" w:rsidRPr="00AC1F5E">
          <w:t>1</w:t>
        </w:r>
        <w:r w:rsidR="00BB48CE" w:rsidRPr="00AC1F5E">
          <w:t>日</w:t>
        </w:r>
      </w:smartTag>
      <w:r w:rsidR="00BB48CE" w:rsidRPr="00AC1F5E">
        <w:t>以后作为宗教组织服务人员和雇员从事的活动。</w:t>
      </w:r>
    </w:p>
    <w:p w:rsidR="00BB48CE" w:rsidRPr="00AC1F5E" w:rsidRDefault="00D83A8F" w:rsidP="00D83A8F">
      <w:pPr>
        <w:pStyle w:val="SingleTxtGC"/>
      </w:pPr>
      <w:r>
        <w:rPr>
          <w:rFonts w:hint="eastAsia"/>
          <w:bCs/>
          <w:iCs/>
        </w:rPr>
        <w:t xml:space="preserve">342.  </w:t>
      </w:r>
      <w:r w:rsidR="00BB48CE" w:rsidRPr="00AC1F5E">
        <w:t>除了上述情况外，工作经历还包括非缴费时间，其间个人没有参加社会保险，没有任何社会保险费被划转。根据现行法律，这些时间与</w:t>
      </w:r>
      <w:r w:rsidR="00BB48CE" w:rsidRPr="00AC1F5E">
        <w:t>3</w:t>
      </w:r>
      <w:r w:rsidR="00BB48CE" w:rsidRPr="00AC1F5E">
        <w:t>岁以下儿童、一等残疾人、残疾儿童</w:t>
      </w:r>
      <w:r w:rsidR="00BB48CE" w:rsidRPr="00AC1F5E">
        <w:t>(16</w:t>
      </w:r>
      <w:r w:rsidR="00BB48CE" w:rsidRPr="00AC1F5E">
        <w:t>岁以下</w:t>
      </w:r>
      <w:r w:rsidR="00BB48CE" w:rsidRPr="00AC1F5E">
        <w:t>)</w:t>
      </w:r>
      <w:r w:rsidR="00BB48CE" w:rsidRPr="00AC1F5E">
        <w:t>、</w:t>
      </w:r>
      <w:r w:rsidR="00BB48CE" w:rsidRPr="00AC1F5E">
        <w:t>75</w:t>
      </w:r>
      <w:r w:rsidR="00BB48CE" w:rsidRPr="00AC1F5E">
        <w:t>岁以上老人的护理有关，以及为义务兵役、兵役或等同于兵役的活动的时期。</w:t>
      </w:r>
    </w:p>
    <w:p w:rsidR="00BB48CE" w:rsidRPr="00AC1F5E" w:rsidRDefault="00D83A8F" w:rsidP="0025476F">
      <w:pPr>
        <w:pStyle w:val="SingleTxtGC"/>
      </w:pPr>
      <w:r>
        <w:rPr>
          <w:rFonts w:hint="eastAsia"/>
          <w:bCs/>
          <w:iCs/>
        </w:rPr>
        <w:t xml:space="preserve">343.  </w:t>
      </w:r>
      <w:r w:rsidR="00BB48CE" w:rsidRPr="00AC1F5E">
        <w:rPr>
          <w:rFonts w:eastAsia="SimHei"/>
        </w:rPr>
        <w:t>必要的就业年限：</w:t>
      </w:r>
      <w:r w:rsidR="00BB48CE" w:rsidRPr="00AC1F5E">
        <w:t>自</w:t>
      </w:r>
      <w:r w:rsidR="00BB48CE" w:rsidRPr="00AC1F5E">
        <w:t>2003</w:t>
      </w:r>
      <w:r w:rsidR="00BB48CE" w:rsidRPr="00AC1F5E">
        <w:t>年起，为男女设定了相同的就业年限</w:t>
      </w:r>
      <w:r w:rsidR="0025476F" w:rsidRPr="00EB4190">
        <w:rPr>
          <w:rFonts w:hint="eastAsia"/>
          <w:iCs/>
          <w:spacing w:val="-50"/>
        </w:rPr>
        <w:t>―</w:t>
      </w:r>
      <w:r w:rsidR="0025476F" w:rsidRPr="00EB4190">
        <w:rPr>
          <w:rFonts w:hint="eastAsia"/>
          <w:iCs/>
        </w:rPr>
        <w:t>―</w:t>
      </w:r>
      <w:r w:rsidR="00BB48CE" w:rsidRPr="00AC1F5E">
        <w:t>30</w:t>
      </w:r>
      <w:r w:rsidR="00BB48CE" w:rsidRPr="00AC1F5E">
        <w:t>年。未达到该年限但经证明拥有至少</w:t>
      </w:r>
      <w:r w:rsidR="00BB48CE" w:rsidRPr="00AC1F5E">
        <w:t>15</w:t>
      </w:r>
      <w:r w:rsidR="00BB48CE" w:rsidRPr="00AC1F5E">
        <w:t>年工作经历的人员有权领取部分养老金，根据就业年限按比例计算。</w:t>
      </w:r>
    </w:p>
    <w:p w:rsidR="00BB48CE" w:rsidRPr="00AC1F5E" w:rsidRDefault="00D83A8F" w:rsidP="00D83A8F">
      <w:pPr>
        <w:pStyle w:val="SingleTxtGC"/>
      </w:pPr>
      <w:r>
        <w:rPr>
          <w:rFonts w:hint="eastAsia"/>
          <w:bCs/>
          <w:iCs/>
        </w:rPr>
        <w:t xml:space="preserve">344.  </w:t>
      </w:r>
      <w:r w:rsidR="00BB48CE" w:rsidRPr="00AC1F5E">
        <w:t>达到领取养老金的年龄不应成为雇主解聘雇员的理由。《劳动法》第</w:t>
      </w:r>
      <w:r w:rsidR="00BB48CE" w:rsidRPr="00AC1F5E">
        <w:t>82</w:t>
      </w:r>
      <w:r w:rsidR="00BB48CE" w:rsidRPr="00AC1F5E">
        <w:t>条保障雇员在管理职位上工作到</w:t>
      </w:r>
      <w:r w:rsidR="00BB48CE" w:rsidRPr="00AC1F5E">
        <w:t>65</w:t>
      </w:r>
      <w:r w:rsidR="00BB48CE" w:rsidRPr="00AC1F5E">
        <w:t>岁的权利。</w:t>
      </w:r>
    </w:p>
    <w:p w:rsidR="00BB48CE" w:rsidRPr="00AC1F5E" w:rsidRDefault="00D83A8F" w:rsidP="00F57860">
      <w:pPr>
        <w:pStyle w:val="H4GC"/>
      </w:pPr>
      <w:r>
        <w:rPr>
          <w:rFonts w:hint="eastAsia"/>
        </w:rPr>
        <w:tab/>
      </w:r>
      <w:r>
        <w:rPr>
          <w:rFonts w:hint="eastAsia"/>
        </w:rPr>
        <w:tab/>
      </w:r>
      <w:r w:rsidR="00BB48CE" w:rsidRPr="00AC1F5E">
        <w:t>残疾津贴</w:t>
      </w:r>
    </w:p>
    <w:p w:rsidR="00BB48CE" w:rsidRPr="00AC1F5E" w:rsidRDefault="00D83A8F" w:rsidP="0025476F">
      <w:pPr>
        <w:pStyle w:val="SingleTxtGC"/>
      </w:pPr>
      <w:r>
        <w:rPr>
          <w:rFonts w:hint="eastAsia"/>
          <w:bCs/>
          <w:iCs/>
        </w:rPr>
        <w:t xml:space="preserve">345.  </w:t>
      </w:r>
      <w:r w:rsidR="00BB48CE" w:rsidRPr="00AC1F5E">
        <w:t>残疾津贴提供给由下列原因导致部分或完全丧失工作能力的被保险人</w:t>
      </w:r>
      <w:r w:rsidR="00BB48CE" w:rsidRPr="00AC1F5E">
        <w:t>(</w:t>
      </w:r>
      <w:r w:rsidR="00BB48CE" w:rsidRPr="00AC1F5E">
        <w:t>不分性别</w:t>
      </w:r>
      <w:r w:rsidR="00BB48CE" w:rsidRPr="00AC1F5E">
        <w:t>)</w:t>
      </w:r>
      <w:r w:rsidR="00BB48CE" w:rsidRPr="00AC1F5E">
        <w:t>：普通疾病、工业事故、职业疾病。被保险人</w:t>
      </w:r>
      <w:r w:rsidR="00BB48CE" w:rsidRPr="00AC1F5E">
        <w:t>(</w:t>
      </w:r>
      <w:r w:rsidR="00BB48CE" w:rsidRPr="00AC1F5E">
        <w:t>包括男子和妇女</w:t>
      </w:r>
      <w:r w:rsidR="00BB48CE" w:rsidRPr="00AC1F5E">
        <w:t>)</w:t>
      </w:r>
      <w:r w:rsidR="00BB48CE" w:rsidRPr="00AC1F5E">
        <w:t>要在被发现残疾的时候获得</w:t>
      </w:r>
      <w:r w:rsidR="00BB48CE" w:rsidRPr="00AC1F5E">
        <w:rPr>
          <w:rFonts w:eastAsia="KaiTi_GB2312"/>
        </w:rPr>
        <w:t>普通疾病</w:t>
      </w:r>
      <w:r w:rsidR="00BB48CE" w:rsidRPr="00AC1F5E">
        <w:t>所致残疾津贴，必须拥有</w:t>
      </w:r>
      <w:r w:rsidR="00BB48CE" w:rsidRPr="00AC1F5E">
        <w:t>1</w:t>
      </w:r>
      <w:r w:rsidR="00BB48CE" w:rsidRPr="00AC1F5E">
        <w:t>至</w:t>
      </w:r>
      <w:r w:rsidR="00BB48CE" w:rsidRPr="00AC1F5E">
        <w:t>5</w:t>
      </w:r>
      <w:r w:rsidR="00BB48CE" w:rsidRPr="00AC1F5E">
        <w:t>年的工作经历。具体情况取决于年龄：</w:t>
      </w:r>
      <w:r w:rsidR="00BB48CE" w:rsidRPr="00AC1F5E">
        <w:t>23</w:t>
      </w:r>
      <w:r w:rsidR="00BB48CE" w:rsidRPr="00AC1F5E">
        <w:t>岁以下</w:t>
      </w:r>
      <w:r w:rsidR="0025476F" w:rsidRPr="00EB4190">
        <w:rPr>
          <w:rFonts w:hint="eastAsia"/>
          <w:iCs/>
          <w:spacing w:val="-50"/>
        </w:rPr>
        <w:t>―</w:t>
      </w:r>
      <w:r w:rsidR="0025476F" w:rsidRPr="00EB4190">
        <w:rPr>
          <w:rFonts w:hint="eastAsia"/>
          <w:iCs/>
        </w:rPr>
        <w:t>―</w:t>
      </w:r>
      <w:r w:rsidR="00BB48CE" w:rsidRPr="00AC1F5E">
        <w:t>1</w:t>
      </w:r>
      <w:r w:rsidR="00BB48CE" w:rsidRPr="00AC1F5E">
        <w:t>年；</w:t>
      </w:r>
      <w:r w:rsidR="00BB48CE" w:rsidRPr="00AC1F5E">
        <w:t>23</w:t>
      </w:r>
      <w:r w:rsidR="00BB48CE" w:rsidRPr="00AC1F5E">
        <w:t>至</w:t>
      </w:r>
      <w:r w:rsidR="00BB48CE" w:rsidRPr="00AC1F5E">
        <w:t>26</w:t>
      </w:r>
      <w:r w:rsidR="00BB48CE" w:rsidRPr="00AC1F5E">
        <w:t>岁</w:t>
      </w:r>
      <w:r w:rsidR="0025476F" w:rsidRPr="00EB4190">
        <w:rPr>
          <w:rFonts w:hint="eastAsia"/>
          <w:iCs/>
          <w:spacing w:val="-50"/>
        </w:rPr>
        <w:t>―</w:t>
      </w:r>
      <w:r w:rsidR="0025476F" w:rsidRPr="00EB4190">
        <w:rPr>
          <w:rFonts w:hint="eastAsia"/>
          <w:iCs/>
        </w:rPr>
        <w:t>―</w:t>
      </w:r>
      <w:r w:rsidR="00BB48CE" w:rsidRPr="00AC1F5E">
        <w:t>2</w:t>
      </w:r>
      <w:r w:rsidR="00BB48CE" w:rsidRPr="00AC1F5E">
        <w:t>年；</w:t>
      </w:r>
      <w:r w:rsidR="00BB48CE" w:rsidRPr="00AC1F5E">
        <w:t>26</w:t>
      </w:r>
      <w:r w:rsidR="00BB48CE" w:rsidRPr="00AC1F5E">
        <w:t>至</w:t>
      </w:r>
      <w:r w:rsidR="00BB48CE" w:rsidRPr="00AC1F5E">
        <w:t>31</w:t>
      </w:r>
      <w:r w:rsidR="00BB48CE" w:rsidRPr="00AC1F5E">
        <w:t>岁</w:t>
      </w:r>
      <w:r w:rsidR="0025476F" w:rsidRPr="00EB4190">
        <w:rPr>
          <w:rFonts w:hint="eastAsia"/>
          <w:iCs/>
          <w:spacing w:val="-50"/>
        </w:rPr>
        <w:t>―</w:t>
      </w:r>
      <w:r w:rsidR="0025476F" w:rsidRPr="00EB4190">
        <w:rPr>
          <w:rFonts w:hint="eastAsia"/>
          <w:iCs/>
        </w:rPr>
        <w:t>―</w:t>
      </w:r>
      <w:r w:rsidR="00BB48CE" w:rsidRPr="00AC1F5E">
        <w:t>3</w:t>
      </w:r>
      <w:r w:rsidR="00BB48CE" w:rsidRPr="00AC1F5E">
        <w:t>年；</w:t>
      </w:r>
      <w:r w:rsidR="00BB48CE" w:rsidRPr="00AC1F5E">
        <w:t>30</w:t>
      </w:r>
      <w:r w:rsidR="00BB48CE" w:rsidRPr="00AC1F5E">
        <w:t>岁以上</w:t>
      </w:r>
      <w:r w:rsidR="0025476F" w:rsidRPr="00EB4190">
        <w:rPr>
          <w:rFonts w:hint="eastAsia"/>
          <w:iCs/>
          <w:spacing w:val="-50"/>
        </w:rPr>
        <w:t>―</w:t>
      </w:r>
      <w:r w:rsidR="0025476F" w:rsidRPr="00EB4190">
        <w:rPr>
          <w:rFonts w:hint="eastAsia"/>
          <w:iCs/>
        </w:rPr>
        <w:t>―</w:t>
      </w:r>
      <w:r w:rsidR="00BB48CE" w:rsidRPr="00AC1F5E">
        <w:t>5</w:t>
      </w:r>
      <w:r w:rsidR="00BB48CE" w:rsidRPr="00AC1F5E">
        <w:t>年。</w:t>
      </w:r>
    </w:p>
    <w:p w:rsidR="00BB48CE" w:rsidRPr="00AC1F5E" w:rsidRDefault="00D83A8F" w:rsidP="00D83A8F">
      <w:pPr>
        <w:pStyle w:val="SingleTxtGC"/>
      </w:pPr>
      <w:r>
        <w:rPr>
          <w:rFonts w:hint="eastAsia"/>
          <w:bCs/>
          <w:iCs/>
        </w:rPr>
        <w:t xml:space="preserve">346.  </w:t>
      </w:r>
      <w:r w:rsidR="00BB48CE" w:rsidRPr="00AC1F5E">
        <w:t>工业事故或职业疾病所致残疾津贴的确定不论工作经历年限。残疾津贴全额发放给所有养恤金领取者，包括获得受国家社会保险保障的收入的人员。</w:t>
      </w:r>
    </w:p>
    <w:p w:rsidR="00BB48CE" w:rsidRPr="00AC1F5E" w:rsidRDefault="00F57860" w:rsidP="00F57860">
      <w:pPr>
        <w:pStyle w:val="H4GC"/>
      </w:pPr>
      <w:r>
        <w:rPr>
          <w:rFonts w:hint="eastAsia"/>
        </w:rPr>
        <w:tab/>
      </w:r>
      <w:r>
        <w:rPr>
          <w:rFonts w:hint="eastAsia"/>
        </w:rPr>
        <w:tab/>
      </w:r>
      <w:r w:rsidR="00BB48CE" w:rsidRPr="00AC1F5E">
        <w:t>后代津贴</w:t>
      </w:r>
    </w:p>
    <w:p w:rsidR="00BB48CE" w:rsidRPr="00AC1F5E" w:rsidRDefault="00F57860" w:rsidP="00F57860">
      <w:pPr>
        <w:pStyle w:val="SingleTxtGC"/>
      </w:pPr>
      <w:r>
        <w:rPr>
          <w:rFonts w:hint="eastAsia"/>
          <w:bCs/>
          <w:iCs/>
        </w:rPr>
        <w:t xml:space="preserve">347.  </w:t>
      </w:r>
      <w:r w:rsidR="00BB48CE" w:rsidRPr="00AC1F5E">
        <w:t>如果死亡者是养恤金领取者或满足领取养恤金的标准，其后代就有可能拥有享受后代津贴的权利。后代津贴可提供给下列人员：死者</w:t>
      </w:r>
      <w:r w:rsidR="00BB48CE" w:rsidRPr="00AC1F5E">
        <w:t>18</w:t>
      </w:r>
      <w:r w:rsidR="00BB48CE" w:rsidRPr="00AC1F5E">
        <w:t>岁以下的未成年子女，或在中学、中等专业或高等教育机构继续学习的子女，直到毕业，只要年龄不超过</w:t>
      </w:r>
      <w:r w:rsidR="00BB48CE" w:rsidRPr="00AC1F5E">
        <w:t>23</w:t>
      </w:r>
      <w:r w:rsidR="00BB48CE" w:rsidRPr="00AC1F5E">
        <w:t>岁；幸存配偶，条件是在赡养者死亡的时候或死亡之前</w:t>
      </w:r>
      <w:r w:rsidR="00BB48CE" w:rsidRPr="00AC1F5E">
        <w:t>5</w:t>
      </w:r>
      <w:r w:rsidR="00BB48CE" w:rsidRPr="00AC1F5E">
        <w:t>年，已经达到规定的领取养老金年限或被鉴定为一等或二等残疾，同时与死者有至少</w:t>
      </w:r>
      <w:r w:rsidR="00BB48CE" w:rsidRPr="00AC1F5E">
        <w:t>15</w:t>
      </w:r>
      <w:r w:rsidR="00BB48CE" w:rsidRPr="00AC1F5E">
        <w:t>年的婚姻关系，而且未再婚；护理死者</w:t>
      </w:r>
      <w:r w:rsidR="00BB48CE" w:rsidRPr="00AC1F5E">
        <w:t>3</w:t>
      </w:r>
      <w:r w:rsidR="00BB48CE" w:rsidRPr="00AC1F5E">
        <w:t>岁以下子女的配偶或监护人。死者子女在任何情况下都可以足额领取养恤金。配偶和监护人只有在没有国家社会保险保障的收入的情况下才能领取养恤金。</w:t>
      </w:r>
    </w:p>
    <w:p w:rsidR="00BB48CE" w:rsidRPr="00AC1F5E" w:rsidRDefault="00F57860" w:rsidP="00F57860">
      <w:pPr>
        <w:pStyle w:val="H4GC"/>
      </w:pPr>
      <w:r>
        <w:rPr>
          <w:rFonts w:hint="eastAsia"/>
        </w:rPr>
        <w:tab/>
      </w:r>
      <w:r>
        <w:rPr>
          <w:rFonts w:hint="eastAsia"/>
        </w:rPr>
        <w:tab/>
      </w:r>
      <w:r w:rsidR="00BB48CE" w:rsidRPr="00AC1F5E">
        <w:t>在养恤金保险领域与其他国家的双边合作</w:t>
      </w:r>
    </w:p>
    <w:p w:rsidR="00BB48CE" w:rsidRPr="00AC1F5E" w:rsidRDefault="00F57860" w:rsidP="00F57860">
      <w:pPr>
        <w:pStyle w:val="SingleTxtGC"/>
      </w:pPr>
      <w:r>
        <w:rPr>
          <w:rFonts w:hint="eastAsia"/>
          <w:bCs/>
          <w:iCs/>
        </w:rPr>
        <w:t xml:space="preserve">348.  </w:t>
      </w:r>
      <w:r w:rsidR="00BB48CE" w:rsidRPr="00AC1F5E">
        <w:t>考虑到需要执行《摩尔多瓦共和国与欧共体成员国之间的伙伴关系及合作协议》第</w:t>
      </w:r>
      <w:r w:rsidR="00BB48CE" w:rsidRPr="00AC1F5E">
        <w:t>24</w:t>
      </w:r>
      <w:r w:rsidR="00BB48CE" w:rsidRPr="00AC1F5E">
        <w:t>条规定，国家政策在社会保障领域的优先目标之一是签订双边协议。其目的是保护在作为欧共体一部分的国家的领土上常住或暂住的摩尔多瓦共和国公民的权利和社会及经济利益。</w:t>
      </w:r>
    </w:p>
    <w:p w:rsidR="00BB48CE" w:rsidRPr="00AC1F5E" w:rsidRDefault="00F57860" w:rsidP="0025476F">
      <w:pPr>
        <w:pStyle w:val="SingleTxtGC"/>
      </w:pPr>
      <w:r>
        <w:rPr>
          <w:rFonts w:hint="eastAsia"/>
          <w:bCs/>
          <w:iCs/>
        </w:rPr>
        <w:t xml:space="preserve">349.  </w:t>
      </w:r>
      <w:r w:rsidR="00BB48CE" w:rsidRPr="00AC1F5E">
        <w:t>摩尔多瓦共和国缔结</w:t>
      </w:r>
      <w:r w:rsidR="00BB48CE" w:rsidRPr="00AC1F5E">
        <w:t>(</w:t>
      </w:r>
      <w:r w:rsidR="00BB48CE" w:rsidRPr="00AC1F5E">
        <w:t>尤其是与前苏联国家</w:t>
      </w:r>
      <w:r w:rsidR="0025476F" w:rsidRPr="00EB4190">
        <w:rPr>
          <w:rFonts w:hint="eastAsia"/>
          <w:iCs/>
          <w:spacing w:val="-50"/>
        </w:rPr>
        <w:t>―</w:t>
      </w:r>
      <w:r w:rsidR="0025476F" w:rsidRPr="00EB4190">
        <w:rPr>
          <w:rFonts w:hint="eastAsia"/>
          <w:iCs/>
        </w:rPr>
        <w:t>―</w:t>
      </w:r>
      <w:r w:rsidR="00BB48CE" w:rsidRPr="00AC1F5E">
        <w:t>乌克兰、俄罗斯联邦、白俄罗斯、乌兹别克斯坦、阿塞拜疆、保加利亚</w:t>
      </w:r>
      <w:r w:rsidR="00BB48CE" w:rsidRPr="00AC1F5E">
        <w:t>(</w:t>
      </w:r>
      <w:smartTag w:uri="urn:schemas-microsoft-com:office:smarttags" w:element="chsdate">
        <w:smartTagPr>
          <w:attr w:name="IsROCDate" w:val="False"/>
          <w:attr w:name="IsLunarDate" w:val="False"/>
          <w:attr w:name="Day" w:val="1"/>
          <w:attr w:name="Month" w:val="1"/>
          <w:attr w:name="Year" w:val="2005"/>
        </w:smartTagPr>
        <w:r w:rsidR="00BB48CE" w:rsidRPr="00AC1F5E">
          <w:t>2005</w:t>
        </w:r>
        <w:r w:rsidR="00BB48CE" w:rsidRPr="00AC1F5E">
          <w:t>年</w:t>
        </w:r>
        <w:r w:rsidR="00BB48CE" w:rsidRPr="00AC1F5E">
          <w:t>1</w:t>
        </w:r>
        <w:r w:rsidR="00BB48CE" w:rsidRPr="00AC1F5E">
          <w:t>月</w:t>
        </w:r>
        <w:r w:rsidR="00BB48CE" w:rsidRPr="00AC1F5E">
          <w:t>1</w:t>
        </w:r>
        <w:r w:rsidR="00BB48CE" w:rsidRPr="00AC1F5E">
          <w:t>日</w:t>
        </w:r>
      </w:smartTag>
      <w:r w:rsidR="00BB48CE" w:rsidRPr="00AC1F5E">
        <w:t>声明废止</w:t>
      </w:r>
      <w:r w:rsidR="00BB48CE" w:rsidRPr="00AC1F5E">
        <w:t>)</w:t>
      </w:r>
      <w:r w:rsidR="00BB48CE" w:rsidRPr="00AC1F5E">
        <w:t>和罗马尼亚缔结</w:t>
      </w:r>
      <w:r w:rsidR="00BB48CE" w:rsidRPr="00AC1F5E">
        <w:t>)</w:t>
      </w:r>
      <w:r w:rsidR="00BB48CE" w:rsidRPr="00AC1F5E">
        <w:t>的社会保护协议依据的是属地原则。根据该原则，养老金从养老金领取者所在缔约国的财政资源中设立和支付，无论其是否曾向东道国公共社会保险系统缴纳保险费。</w:t>
      </w:r>
    </w:p>
    <w:p w:rsidR="00BB48CE" w:rsidRPr="00AC1F5E" w:rsidRDefault="00F57860" w:rsidP="00F57860">
      <w:pPr>
        <w:pStyle w:val="SingleTxtGC"/>
      </w:pPr>
      <w:r>
        <w:rPr>
          <w:rFonts w:hint="eastAsia"/>
          <w:bCs/>
          <w:iCs/>
        </w:rPr>
        <w:t xml:space="preserve">350.  </w:t>
      </w:r>
      <w:r w:rsidR="00BB48CE" w:rsidRPr="00AC1F5E">
        <w:t>有关协议是以并不反映现有经济关系的原则为依据的，其规定已经过时。</w:t>
      </w:r>
    </w:p>
    <w:p w:rsidR="00BB48CE" w:rsidRPr="00AC1F5E" w:rsidRDefault="00F57860" w:rsidP="00F57860">
      <w:pPr>
        <w:pStyle w:val="SingleTxtGC"/>
      </w:pPr>
      <w:r>
        <w:rPr>
          <w:rFonts w:hint="eastAsia"/>
          <w:bCs/>
          <w:iCs/>
        </w:rPr>
        <w:t xml:space="preserve">351.  </w:t>
      </w:r>
      <w:r w:rsidR="00BB48CE" w:rsidRPr="00AC1F5E">
        <w:t>包括摩尔多瓦共和国在内的所述国家的国家社会保险法将缴纳保险费原则作为依据，不允许为没有向本国的社会公共保险系统缴纳保险费的个人设立并向其发放养恤金。因此，符合国家标准的国家法律规范与已经过时的国际规范之间存在不一致的问题。</w:t>
      </w:r>
    </w:p>
    <w:p w:rsidR="00BB48CE" w:rsidRPr="00AC1F5E" w:rsidRDefault="00F57860" w:rsidP="00F57860">
      <w:pPr>
        <w:pStyle w:val="SingleTxtGC"/>
      </w:pPr>
      <w:r>
        <w:rPr>
          <w:rFonts w:hint="eastAsia"/>
          <w:bCs/>
          <w:iCs/>
        </w:rPr>
        <w:t xml:space="preserve">352.  </w:t>
      </w:r>
      <w:r w:rsidR="00BB48CE" w:rsidRPr="00AC1F5E">
        <w:t>在这种情况下，摩尔多瓦共和国的主要目标是签订新型协议，将现代原则</w:t>
      </w:r>
      <w:r w:rsidR="00BB48CE" w:rsidRPr="00AC1F5E">
        <w:t>(</w:t>
      </w:r>
      <w:r w:rsidR="00BB48CE" w:rsidRPr="00AC1F5E">
        <w:t>比例原则等</w:t>
      </w:r>
      <w:r w:rsidR="00BB48CE" w:rsidRPr="00AC1F5E">
        <w:t>)</w:t>
      </w:r>
      <w:r w:rsidR="00BB48CE" w:rsidRPr="00AC1F5E">
        <w:t>作为主要依据。根据这些原则，每个缔约国家都应当支付一部分养老金，按在本国领土上向公共社会保险系统缴纳保险费的时间计算。这些原则是社会保障领域的国际法律的核心，适用于欧洲国家之间的这些关系。</w:t>
      </w:r>
    </w:p>
    <w:p w:rsidR="00BB48CE" w:rsidRPr="00AC1F5E" w:rsidRDefault="00F57860" w:rsidP="00F57860">
      <w:pPr>
        <w:pStyle w:val="SingleTxtGC"/>
      </w:pPr>
      <w:r>
        <w:rPr>
          <w:rFonts w:hint="eastAsia"/>
          <w:bCs/>
          <w:iCs/>
        </w:rPr>
        <w:t xml:space="preserve">353.  </w:t>
      </w:r>
      <w:r w:rsidR="00BB48CE" w:rsidRPr="00AC1F5E">
        <w:t>在这方面，关于政府间社会保障协议谈判的</w:t>
      </w:r>
      <w:smartTag w:uri="urn:schemas-microsoft-com:office:smarttags" w:element="chsdate">
        <w:smartTagPr>
          <w:attr w:name="IsROCDate" w:val="False"/>
          <w:attr w:name="IsLunarDate" w:val="False"/>
          <w:attr w:name="Day" w:val="29"/>
          <w:attr w:name="Month" w:val="10"/>
          <w:attr w:name="Year" w:val="2007"/>
        </w:smartTagPr>
        <w:r w:rsidR="00BB48CE" w:rsidRPr="00AC1F5E">
          <w:t>2007</w:t>
        </w:r>
        <w:r w:rsidR="00BB48CE" w:rsidRPr="00AC1F5E">
          <w:t>年</w:t>
        </w:r>
        <w:r w:rsidR="00BB48CE" w:rsidRPr="00AC1F5E">
          <w:t>10</w:t>
        </w:r>
        <w:r w:rsidR="00BB48CE" w:rsidRPr="00AC1F5E">
          <w:t>月</w:t>
        </w:r>
        <w:r w:rsidR="00BB48CE" w:rsidRPr="00AC1F5E">
          <w:t>29</w:t>
        </w:r>
        <w:r w:rsidR="00BB48CE" w:rsidRPr="00AC1F5E">
          <w:t>日</w:t>
        </w:r>
      </w:smartTag>
      <w:r w:rsidR="00BB48CE" w:rsidRPr="00AC1F5E">
        <w:t>第</w:t>
      </w:r>
      <w:r w:rsidR="00BB48CE" w:rsidRPr="00AC1F5E">
        <w:t>1170</w:t>
      </w:r>
      <w:r w:rsidR="00BB48CE" w:rsidRPr="00AC1F5E">
        <w:t>号政府决定获得通过。</w:t>
      </w:r>
    </w:p>
    <w:p w:rsidR="00BB48CE" w:rsidRPr="00AC1F5E" w:rsidRDefault="00F57860" w:rsidP="00F57860">
      <w:pPr>
        <w:pStyle w:val="SingleTxtGC"/>
      </w:pPr>
      <w:r>
        <w:rPr>
          <w:rFonts w:hint="eastAsia"/>
          <w:bCs/>
          <w:iCs/>
        </w:rPr>
        <w:t xml:space="preserve">354.  </w:t>
      </w:r>
      <w:r w:rsidR="00BB48CE" w:rsidRPr="00AC1F5E">
        <w:t>有关草案以《欧洲社会保障公约》和《关于执行欧洲社会保障公约的补充协议》作为依据，并根据关于对就业人员、自营职业人员及其在欧洲共同体内流动的家庭成员适用社会保障方案的第</w:t>
      </w:r>
      <w:r w:rsidR="00BB48CE" w:rsidRPr="00AC1F5E">
        <w:t>1408/71/CEE</w:t>
      </w:r>
      <w:r w:rsidR="00BB48CE" w:rsidRPr="00AC1F5E">
        <w:t>号条例所确立的一般性规则制定。上述协议草案将作为法律框架和摩尔多瓦与其他国家之间双边协议的模式。摩尔多瓦共和国与各共同体国家之间的双边协议将根据此模板进行谈判和签订。</w:t>
      </w:r>
    </w:p>
    <w:p w:rsidR="00BB48CE" w:rsidRPr="00AC1F5E" w:rsidRDefault="00F57860" w:rsidP="00F57860">
      <w:pPr>
        <w:pStyle w:val="SingleTxtGC"/>
      </w:pPr>
      <w:r>
        <w:rPr>
          <w:rFonts w:hint="eastAsia"/>
          <w:bCs/>
          <w:iCs/>
        </w:rPr>
        <w:t xml:space="preserve">355.  </w:t>
      </w:r>
      <w:r w:rsidR="00BB48CE" w:rsidRPr="00AC1F5E">
        <w:t>迄今为止，已经与保加利亚共和国、捷克共和国、葡萄牙和罗马尼亚进行了关于签订社会保障双边协议的谈判。</w:t>
      </w:r>
    </w:p>
    <w:p w:rsidR="00BB48CE" w:rsidRPr="00AC1F5E" w:rsidRDefault="00F57860" w:rsidP="00F57860">
      <w:pPr>
        <w:pStyle w:val="H4GC"/>
      </w:pPr>
      <w:r>
        <w:rPr>
          <w:rFonts w:hint="eastAsia"/>
        </w:rPr>
        <w:tab/>
      </w:r>
      <w:r>
        <w:rPr>
          <w:rFonts w:hint="eastAsia"/>
        </w:rPr>
        <w:tab/>
      </w:r>
      <w:r w:rsidR="00BB48CE" w:rsidRPr="00AC1F5E">
        <w:t>失业津贴</w:t>
      </w:r>
    </w:p>
    <w:p w:rsidR="00BB48CE" w:rsidRPr="00AC1F5E" w:rsidRDefault="00F57860" w:rsidP="00F57860">
      <w:pPr>
        <w:pStyle w:val="SingleTxtGC"/>
      </w:pPr>
      <w:r>
        <w:rPr>
          <w:rFonts w:hint="eastAsia"/>
          <w:bCs/>
          <w:iCs/>
        </w:rPr>
        <w:t xml:space="preserve">356.  </w:t>
      </w:r>
      <w:r w:rsidR="00BB48CE" w:rsidRPr="00AC1F5E">
        <w:t>根据关于求职者就业和社会保护的</w:t>
      </w:r>
      <w:smartTag w:uri="urn:schemas-microsoft-com:office:smarttags" w:element="chsdate">
        <w:smartTagPr>
          <w:attr w:name="IsROCDate" w:val="False"/>
          <w:attr w:name="IsLunarDate" w:val="False"/>
          <w:attr w:name="Day" w:val="13"/>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13</w:t>
        </w:r>
        <w:r w:rsidR="00BB48CE" w:rsidRPr="00AC1F5E">
          <w:t>日</w:t>
        </w:r>
      </w:smartTag>
      <w:r w:rsidR="00BB48CE" w:rsidRPr="00AC1F5E">
        <w:t>第</w:t>
      </w:r>
      <w:r w:rsidR="00BB48CE" w:rsidRPr="00AC1F5E">
        <w:t>102-XV</w:t>
      </w:r>
      <w:r w:rsidR="00BB48CE" w:rsidRPr="00AC1F5E">
        <w:t>号法律，国家失业人员社会保护系统包括在有限时期内发放津贴。在领取失业津贴之前，个人必须缴纳该特殊险种的社会保险费</w:t>
      </w:r>
      <w:r w:rsidR="00BB48CE" w:rsidRPr="00AC1F5E">
        <w:t>(</w:t>
      </w:r>
      <w:r w:rsidR="00BB48CE" w:rsidRPr="00AC1F5E">
        <w:t>以获得失业风险保险</w:t>
      </w:r>
      <w:r w:rsidR="00BB48CE" w:rsidRPr="00AC1F5E">
        <w:t>)</w:t>
      </w:r>
      <w:r w:rsidR="00BB48CE" w:rsidRPr="00AC1F5E">
        <w:t>。</w:t>
      </w:r>
    </w:p>
    <w:p w:rsidR="00BB48CE" w:rsidRPr="00AC1F5E" w:rsidRDefault="00F57860" w:rsidP="00F57860">
      <w:pPr>
        <w:pStyle w:val="SingleTxtGC"/>
      </w:pPr>
      <w:r>
        <w:rPr>
          <w:rFonts w:hint="eastAsia"/>
          <w:bCs/>
          <w:iCs/>
        </w:rPr>
        <w:t xml:space="preserve">357.  </w:t>
      </w:r>
      <w:r w:rsidR="00BB48CE" w:rsidRPr="00AC1F5E">
        <w:t>与被保险人社会保护有关的费用从国家社会保险预算提供的失业基金中支出，而对于非被保险人，则从国家预算提供的失业人员社会保护基金中支出。</w:t>
      </w:r>
    </w:p>
    <w:p w:rsidR="00BB48CE" w:rsidRPr="00AC1F5E" w:rsidRDefault="00F57860" w:rsidP="00E27FFE">
      <w:pPr>
        <w:pStyle w:val="SingleTxtGC"/>
        <w:rPr>
          <w:rFonts w:hint="eastAsia"/>
        </w:rPr>
      </w:pPr>
      <w:r>
        <w:rPr>
          <w:rFonts w:hint="eastAsia"/>
          <w:bCs/>
          <w:iCs/>
        </w:rPr>
        <w:t xml:space="preserve">358.  </w:t>
      </w:r>
      <w:r w:rsidR="00BB48CE" w:rsidRPr="00AC1F5E">
        <w:t>失业人员如符合法律规定的标准，即可领取失业津贴。失业津贴的金额</w:t>
      </w:r>
      <w:r w:rsidR="00BB48CE" w:rsidRPr="00AC1F5E">
        <w:t>(</w:t>
      </w:r>
      <w:r w:rsidR="00BB48CE" w:rsidRPr="00AC1F5E">
        <w:t>第</w:t>
      </w:r>
      <w:r w:rsidR="00BB48CE" w:rsidRPr="00AC1F5E">
        <w:t>32</w:t>
      </w:r>
      <w:r w:rsidR="00BB48CE" w:rsidRPr="00AC1F5E">
        <w:t>条</w:t>
      </w:r>
      <w:r w:rsidR="00BB48CE" w:rsidRPr="00AC1F5E">
        <w:t>)</w:t>
      </w:r>
      <w:r w:rsidR="00BB48CE" w:rsidRPr="00AC1F5E">
        <w:t>根据个人就业关系的中断情况单独确定，具体如下：</w:t>
      </w:r>
      <w:r w:rsidR="00E27FFE" w:rsidRPr="00AC1F5E">
        <w:rPr>
          <w:rFonts w:hint="eastAsia"/>
        </w:rPr>
        <w:t xml:space="preserve"> </w:t>
      </w:r>
    </w:p>
    <w:p w:rsidR="00BB48CE" w:rsidRPr="00AC1F5E" w:rsidRDefault="00BB48CE" w:rsidP="00E27FFE">
      <w:pPr>
        <w:pStyle w:val="NormalWeb"/>
        <w:numPr>
          <w:ilvl w:val="0"/>
          <w:numId w:val="20"/>
        </w:numPr>
        <w:tabs>
          <w:tab w:val="left" w:pos="1440"/>
        </w:tabs>
        <w:suppressAutoHyphens w:val="0"/>
        <w:spacing w:after="120"/>
        <w:ind w:left="1134" w:right="1134" w:firstLine="567"/>
        <w:rPr>
          <w:sz w:val="21"/>
          <w:szCs w:val="21"/>
          <w:lang w:eastAsia="zh-CN"/>
        </w:rPr>
      </w:pPr>
      <w:r w:rsidRPr="00AC1F5E">
        <w:rPr>
          <w:sz w:val="21"/>
          <w:szCs w:val="21"/>
          <w:lang w:eastAsia="zh-CN"/>
        </w:rPr>
        <w:t>在确定失业津贴时上一年度经济的平均月薪的</w:t>
      </w:r>
      <w:r w:rsidRPr="00AC1F5E">
        <w:rPr>
          <w:sz w:val="21"/>
          <w:szCs w:val="21"/>
          <w:lang w:eastAsia="zh-CN"/>
        </w:rPr>
        <w:t>30%</w:t>
      </w:r>
      <w:r w:rsidR="00E27FFE">
        <w:rPr>
          <w:rFonts w:hint="eastAsia"/>
          <w:spacing w:val="-50"/>
          <w:lang w:eastAsia="zh-CN"/>
        </w:rPr>
        <w:t>―</w:t>
      </w:r>
      <w:r w:rsidR="00E27FFE">
        <w:rPr>
          <w:rFonts w:hint="eastAsia"/>
          <w:lang w:eastAsia="zh-CN"/>
        </w:rPr>
        <w:t>―</w:t>
      </w:r>
      <w:r w:rsidRPr="00AC1F5E">
        <w:rPr>
          <w:sz w:val="21"/>
          <w:szCs w:val="21"/>
          <w:lang w:eastAsia="zh-CN"/>
        </w:rPr>
        <w:t>个人主动中断就业，积极寻找工作，在社会保险局至少有</w:t>
      </w:r>
      <w:r w:rsidRPr="00AC1F5E">
        <w:rPr>
          <w:sz w:val="21"/>
          <w:szCs w:val="21"/>
          <w:lang w:eastAsia="zh-CN"/>
        </w:rPr>
        <w:t>3</w:t>
      </w:r>
      <w:r w:rsidRPr="00AC1F5E">
        <w:rPr>
          <w:sz w:val="21"/>
          <w:szCs w:val="21"/>
          <w:lang w:eastAsia="zh-CN"/>
        </w:rPr>
        <w:t>个月的失业登记记录，而且由于有关工作缺乏，未能被录用为雇员的情况；个人放弃从事创业活动所必须的或基于专利的授权</w:t>
      </w:r>
      <w:r w:rsidRPr="00AC1F5E">
        <w:rPr>
          <w:sz w:val="21"/>
          <w:szCs w:val="21"/>
          <w:lang w:eastAsia="zh-CN"/>
        </w:rPr>
        <w:t>(</w:t>
      </w:r>
      <w:r w:rsidRPr="00AC1F5E">
        <w:rPr>
          <w:sz w:val="21"/>
          <w:szCs w:val="21"/>
          <w:lang w:eastAsia="zh-CN"/>
        </w:rPr>
        <w:t>许可</w:t>
      </w:r>
      <w:r w:rsidRPr="00AC1F5E">
        <w:rPr>
          <w:sz w:val="21"/>
          <w:szCs w:val="21"/>
          <w:lang w:eastAsia="zh-CN"/>
        </w:rPr>
        <w:t>)</w:t>
      </w:r>
      <w:r w:rsidRPr="00AC1F5E">
        <w:rPr>
          <w:sz w:val="21"/>
          <w:szCs w:val="21"/>
          <w:lang w:eastAsia="zh-CN"/>
        </w:rPr>
        <w:t>；个人放弃其海外就业</w:t>
      </w:r>
      <w:r w:rsidR="0025476F" w:rsidRPr="00EB4190">
        <w:rPr>
          <w:rFonts w:hint="eastAsia"/>
          <w:iCs/>
          <w:spacing w:val="-50"/>
          <w:lang w:eastAsia="zh-CN"/>
        </w:rPr>
        <w:t>―</w:t>
      </w:r>
      <w:r w:rsidR="0025476F" w:rsidRPr="00EB4190">
        <w:rPr>
          <w:rFonts w:hint="eastAsia"/>
          <w:iCs/>
          <w:lang w:eastAsia="zh-CN"/>
        </w:rPr>
        <w:t>―</w:t>
      </w:r>
      <w:r w:rsidRPr="00AC1F5E">
        <w:rPr>
          <w:sz w:val="21"/>
          <w:szCs w:val="21"/>
          <w:lang w:eastAsia="zh-CN"/>
        </w:rPr>
        <w:t>条件是直接签订了个人国家社会保险合同。</w:t>
      </w:r>
    </w:p>
    <w:p w:rsidR="00BB48CE" w:rsidRPr="00AC1F5E" w:rsidRDefault="00BB48CE" w:rsidP="0025476F">
      <w:pPr>
        <w:pStyle w:val="NormalWeb"/>
        <w:numPr>
          <w:ilvl w:val="0"/>
          <w:numId w:val="20"/>
        </w:numPr>
        <w:tabs>
          <w:tab w:val="left" w:pos="1440"/>
        </w:tabs>
        <w:suppressAutoHyphens w:val="0"/>
        <w:spacing w:after="120"/>
        <w:ind w:left="1134" w:right="1134" w:firstLine="567"/>
        <w:rPr>
          <w:sz w:val="21"/>
          <w:szCs w:val="21"/>
          <w:lang w:eastAsia="zh-CN"/>
        </w:rPr>
      </w:pPr>
      <w:r w:rsidRPr="00AC1F5E">
        <w:rPr>
          <w:sz w:val="21"/>
          <w:szCs w:val="21"/>
          <w:lang w:eastAsia="zh-CN"/>
        </w:rPr>
        <w:t>在确定失业津贴时上一年度经济的平均月薪的</w:t>
      </w:r>
      <w:r w:rsidRPr="00AC1F5E">
        <w:rPr>
          <w:sz w:val="21"/>
          <w:szCs w:val="21"/>
          <w:lang w:eastAsia="zh-CN"/>
        </w:rPr>
        <w:t>40%</w:t>
      </w:r>
      <w:r w:rsidR="0025476F" w:rsidRPr="00EB4190">
        <w:rPr>
          <w:rFonts w:hint="eastAsia"/>
          <w:iCs/>
          <w:spacing w:val="-50"/>
          <w:lang w:eastAsia="zh-CN"/>
        </w:rPr>
        <w:t>―</w:t>
      </w:r>
      <w:r w:rsidR="0025476F" w:rsidRPr="00EB4190">
        <w:rPr>
          <w:rFonts w:hint="eastAsia"/>
          <w:iCs/>
          <w:lang w:eastAsia="zh-CN"/>
        </w:rPr>
        <w:t>―</w:t>
      </w:r>
      <w:r w:rsidRPr="00AC1F5E">
        <w:rPr>
          <w:sz w:val="21"/>
          <w:szCs w:val="21"/>
          <w:lang w:eastAsia="zh-CN"/>
        </w:rPr>
        <w:t>下列情形中的就业活动中断情况：</w:t>
      </w:r>
    </w:p>
    <w:p w:rsidR="00BB48CE" w:rsidRPr="00AC1F5E" w:rsidRDefault="00BB48CE" w:rsidP="00933EBF">
      <w:pPr>
        <w:pStyle w:val="NormalWeb"/>
        <w:numPr>
          <w:ilvl w:val="0"/>
          <w:numId w:val="20"/>
        </w:numPr>
        <w:tabs>
          <w:tab w:val="left" w:pos="1440"/>
        </w:tabs>
        <w:suppressAutoHyphens w:val="0"/>
        <w:spacing w:after="120"/>
        <w:ind w:left="1134" w:right="1134" w:firstLine="567"/>
        <w:rPr>
          <w:sz w:val="21"/>
          <w:szCs w:val="21"/>
          <w:lang w:eastAsia="zh-CN"/>
        </w:rPr>
      </w:pPr>
      <w:r w:rsidRPr="00AC1F5E">
        <w:rPr>
          <w:sz w:val="21"/>
          <w:szCs w:val="21"/>
          <w:lang w:eastAsia="zh-CN"/>
        </w:rPr>
        <w:t>主管当局撤销给单位的活动授权</w:t>
      </w:r>
      <w:r w:rsidRPr="00AC1F5E">
        <w:rPr>
          <w:sz w:val="21"/>
          <w:szCs w:val="21"/>
          <w:lang w:eastAsia="zh-CN"/>
        </w:rPr>
        <w:t>(</w:t>
      </w:r>
      <w:r w:rsidRPr="00AC1F5E">
        <w:rPr>
          <w:sz w:val="21"/>
          <w:szCs w:val="21"/>
          <w:lang w:eastAsia="zh-CN"/>
        </w:rPr>
        <w:t>执照</w:t>
      </w:r>
      <w:r w:rsidRPr="00AC1F5E">
        <w:rPr>
          <w:sz w:val="21"/>
          <w:szCs w:val="21"/>
          <w:lang w:eastAsia="zh-CN"/>
        </w:rPr>
        <w:t>)</w:t>
      </w:r>
      <w:r w:rsidRPr="00AC1F5E">
        <w:rPr>
          <w:sz w:val="21"/>
          <w:szCs w:val="21"/>
          <w:lang w:eastAsia="zh-CN"/>
        </w:rPr>
        <w:t>；</w:t>
      </w:r>
    </w:p>
    <w:p w:rsidR="00BB48CE" w:rsidRPr="00AC1F5E" w:rsidRDefault="00BB48CE" w:rsidP="00933EBF">
      <w:pPr>
        <w:pStyle w:val="NormalWeb"/>
        <w:numPr>
          <w:ilvl w:val="0"/>
          <w:numId w:val="20"/>
        </w:numPr>
        <w:tabs>
          <w:tab w:val="left" w:pos="1440"/>
        </w:tabs>
        <w:suppressAutoHyphens w:val="0"/>
        <w:spacing w:after="120"/>
        <w:ind w:left="1134" w:right="1134" w:firstLine="567"/>
        <w:rPr>
          <w:sz w:val="21"/>
          <w:szCs w:val="21"/>
          <w:lang w:eastAsia="zh-CN"/>
        </w:rPr>
      </w:pPr>
      <w:r w:rsidRPr="00AC1F5E">
        <w:rPr>
          <w:sz w:val="21"/>
          <w:szCs w:val="21"/>
          <w:lang w:eastAsia="zh-CN"/>
        </w:rPr>
        <w:t>根据签订的个人定期就业合同，从合同规定之日起，执行期限届满，就业关系继续和各方均不要求中止合同的情况除外；</w:t>
      </w:r>
    </w:p>
    <w:p w:rsidR="00BB48CE" w:rsidRPr="00AC1F5E" w:rsidRDefault="00BB48CE" w:rsidP="00B54EBF">
      <w:pPr>
        <w:spacing w:after="120"/>
        <w:ind w:left="1700" w:right="1134"/>
        <w:rPr>
          <w:szCs w:val="21"/>
        </w:rPr>
      </w:pPr>
      <w:r w:rsidRPr="00AC1F5E">
        <w:rPr>
          <w:szCs w:val="21"/>
        </w:rPr>
        <w:t>(</w:t>
      </w:r>
      <w:r w:rsidRPr="00AC1F5E">
        <w:rPr>
          <w:szCs w:val="21"/>
        </w:rPr>
        <w:t>一</w:t>
      </w:r>
      <w:r w:rsidRPr="00AC1F5E">
        <w:rPr>
          <w:szCs w:val="21"/>
        </w:rPr>
        <w:t>)</w:t>
      </w:r>
      <w:r w:rsidRPr="00AC1F5E">
        <w:rPr>
          <w:szCs w:val="21"/>
        </w:rPr>
        <w:tab/>
      </w:r>
      <w:r w:rsidRPr="00AC1F5E">
        <w:rPr>
          <w:szCs w:val="21"/>
        </w:rPr>
        <w:t>提供针对某种工作时段签订的个人就业合同所规定的工作；在针对某种工作的时段签订的个人就业合同的情况下，工作季节已经结束；</w:t>
      </w:r>
    </w:p>
    <w:p w:rsidR="00BB48CE" w:rsidRPr="00AC1F5E" w:rsidRDefault="00BB48CE" w:rsidP="00B54EBF">
      <w:pPr>
        <w:spacing w:after="120"/>
        <w:ind w:left="1700" w:right="1134"/>
        <w:rPr>
          <w:szCs w:val="21"/>
        </w:rPr>
      </w:pPr>
      <w:r w:rsidRPr="00AC1F5E">
        <w:rPr>
          <w:szCs w:val="21"/>
        </w:rPr>
        <w:t>(</w:t>
      </w:r>
      <w:r w:rsidRPr="00AC1F5E">
        <w:rPr>
          <w:szCs w:val="21"/>
        </w:rPr>
        <w:t>二</w:t>
      </w:r>
      <w:r w:rsidRPr="00AC1F5E">
        <w:rPr>
          <w:szCs w:val="21"/>
        </w:rPr>
        <w:t>)</w:t>
      </w:r>
      <w:r w:rsidRPr="00AC1F5E">
        <w:rPr>
          <w:szCs w:val="21"/>
        </w:rPr>
        <w:tab/>
      </w:r>
      <w:r w:rsidRPr="00AC1F5E">
        <w:rPr>
          <w:szCs w:val="21"/>
        </w:rPr>
        <w:t>因人力不可抗拒因素</w:t>
      </w:r>
      <w:r w:rsidRPr="00AC1F5E">
        <w:rPr>
          <w:szCs w:val="21"/>
        </w:rPr>
        <w:t>(</w:t>
      </w:r>
      <w:r w:rsidRPr="00AC1F5E">
        <w:rPr>
          <w:szCs w:val="21"/>
        </w:rPr>
        <w:t>经适当途径证明</w:t>
      </w:r>
      <w:r w:rsidRPr="00AC1F5E">
        <w:rPr>
          <w:szCs w:val="21"/>
        </w:rPr>
        <w:t>)</w:t>
      </w:r>
      <w:r w:rsidRPr="00AC1F5E">
        <w:rPr>
          <w:szCs w:val="21"/>
        </w:rPr>
        <w:t>，就业关系不可能继续；</w:t>
      </w:r>
    </w:p>
    <w:p w:rsidR="00BB48CE" w:rsidRPr="00AC1F5E" w:rsidRDefault="00BB48CE" w:rsidP="00B54EBF">
      <w:pPr>
        <w:spacing w:after="120"/>
        <w:ind w:left="1700" w:right="1134"/>
        <w:rPr>
          <w:szCs w:val="21"/>
        </w:rPr>
      </w:pPr>
      <w:r w:rsidRPr="00AC1F5E">
        <w:rPr>
          <w:szCs w:val="21"/>
        </w:rPr>
        <w:t>(</w:t>
      </w:r>
      <w:r w:rsidRPr="00AC1F5E">
        <w:rPr>
          <w:szCs w:val="21"/>
        </w:rPr>
        <w:t>三</w:t>
      </w:r>
      <w:r w:rsidRPr="00AC1F5E">
        <w:rPr>
          <w:szCs w:val="21"/>
        </w:rPr>
        <w:t>)</w:t>
      </w:r>
      <w:r w:rsidRPr="00AC1F5E">
        <w:rPr>
          <w:szCs w:val="21"/>
        </w:rPr>
        <w:tab/>
      </w:r>
      <w:r w:rsidRPr="00AC1F5E">
        <w:rPr>
          <w:szCs w:val="21"/>
        </w:rPr>
        <w:t>单位破产或雇主有形实体</w:t>
      </w:r>
      <w:r w:rsidRPr="00AC1F5E">
        <w:rPr>
          <w:szCs w:val="21"/>
        </w:rPr>
        <w:t>(</w:t>
      </w:r>
      <w:r w:rsidRPr="00AC1F5E">
        <w:rPr>
          <w:szCs w:val="21"/>
        </w:rPr>
        <w:t>或物质财产</w:t>
      </w:r>
      <w:r w:rsidRPr="00AC1F5E">
        <w:rPr>
          <w:szCs w:val="21"/>
        </w:rPr>
        <w:t>)</w:t>
      </w:r>
      <w:r w:rsidRPr="00AC1F5E">
        <w:rPr>
          <w:szCs w:val="21"/>
        </w:rPr>
        <w:t>的活动中止；单位搬迁到另一地点，雇员拒绝被调到该地点工作；</w:t>
      </w:r>
    </w:p>
    <w:p w:rsidR="00BB48CE" w:rsidRPr="00AC1F5E" w:rsidRDefault="00BB48CE" w:rsidP="00B54EBF">
      <w:pPr>
        <w:spacing w:after="120"/>
        <w:ind w:left="1700" w:right="1134"/>
        <w:rPr>
          <w:szCs w:val="21"/>
        </w:rPr>
      </w:pPr>
      <w:r w:rsidRPr="00AC1F5E">
        <w:rPr>
          <w:szCs w:val="21"/>
        </w:rPr>
        <w:t>(</w:t>
      </w:r>
      <w:r w:rsidRPr="00AC1F5E">
        <w:rPr>
          <w:szCs w:val="21"/>
        </w:rPr>
        <w:t>四</w:t>
      </w:r>
      <w:r w:rsidRPr="00AC1F5E">
        <w:rPr>
          <w:szCs w:val="21"/>
        </w:rPr>
        <w:t>)</w:t>
      </w:r>
      <w:r w:rsidRPr="00AC1F5E">
        <w:rPr>
          <w:szCs w:val="21"/>
        </w:rPr>
        <w:tab/>
      </w:r>
      <w:r w:rsidRPr="00AC1F5E">
        <w:rPr>
          <w:szCs w:val="21"/>
        </w:rPr>
        <w:t>员工被发现健康状况不佳，不胜任所担任的职务或所从事的工作</w:t>
      </w:r>
      <w:r w:rsidRPr="00AC1F5E">
        <w:rPr>
          <w:szCs w:val="21"/>
        </w:rPr>
        <w:t>(</w:t>
      </w:r>
      <w:r w:rsidRPr="00AC1F5E">
        <w:rPr>
          <w:szCs w:val="21"/>
        </w:rPr>
        <w:t>依据是医疗证明</w:t>
      </w:r>
      <w:r w:rsidRPr="00AC1F5E">
        <w:rPr>
          <w:szCs w:val="21"/>
        </w:rPr>
        <w:t>)</w:t>
      </w:r>
      <w:r w:rsidRPr="00AC1F5E">
        <w:rPr>
          <w:szCs w:val="21"/>
        </w:rPr>
        <w:t>；</w:t>
      </w:r>
    </w:p>
    <w:p w:rsidR="00BB48CE" w:rsidRPr="00AC1F5E" w:rsidRDefault="00BB48CE" w:rsidP="00B54EBF">
      <w:pPr>
        <w:spacing w:after="120"/>
        <w:ind w:left="1700" w:right="1134"/>
        <w:rPr>
          <w:szCs w:val="21"/>
        </w:rPr>
      </w:pPr>
      <w:r w:rsidRPr="00AC1F5E">
        <w:rPr>
          <w:szCs w:val="21"/>
        </w:rPr>
        <w:t>(</w:t>
      </w:r>
      <w:r w:rsidRPr="00AC1F5E">
        <w:rPr>
          <w:szCs w:val="21"/>
        </w:rPr>
        <w:t>五</w:t>
      </w:r>
      <w:r w:rsidRPr="00AC1F5E">
        <w:rPr>
          <w:szCs w:val="21"/>
        </w:rPr>
        <w:t>)</w:t>
      </w:r>
      <w:r w:rsidRPr="00AC1F5E">
        <w:rPr>
          <w:szCs w:val="21"/>
        </w:rPr>
        <w:tab/>
      </w:r>
      <w:r w:rsidRPr="00AC1F5E">
        <w:rPr>
          <w:szCs w:val="21"/>
        </w:rPr>
        <w:t>员工被发现不够资格，不胜任所担任的职务或所从事的工作</w:t>
      </w:r>
      <w:r w:rsidRPr="00AC1F5E">
        <w:rPr>
          <w:szCs w:val="21"/>
        </w:rPr>
        <w:t>(</w:t>
      </w:r>
      <w:r w:rsidRPr="00AC1F5E">
        <w:rPr>
          <w:szCs w:val="21"/>
        </w:rPr>
        <w:t>经审查委员会的裁决证明</w:t>
      </w:r>
      <w:r w:rsidRPr="00AC1F5E">
        <w:rPr>
          <w:szCs w:val="21"/>
        </w:rPr>
        <w:t>)</w:t>
      </w:r>
      <w:r w:rsidRPr="00AC1F5E">
        <w:rPr>
          <w:szCs w:val="21"/>
        </w:rPr>
        <w:t>；</w:t>
      </w:r>
    </w:p>
    <w:p w:rsidR="00BB48CE" w:rsidRPr="00AC1F5E" w:rsidRDefault="00BB48CE" w:rsidP="00B54EBF">
      <w:pPr>
        <w:spacing w:after="120"/>
        <w:ind w:left="1700" w:right="1134"/>
        <w:rPr>
          <w:szCs w:val="21"/>
        </w:rPr>
      </w:pPr>
      <w:r w:rsidRPr="00AC1F5E">
        <w:rPr>
          <w:szCs w:val="21"/>
        </w:rPr>
        <w:t>(</w:t>
      </w:r>
      <w:r w:rsidRPr="00AC1F5E">
        <w:rPr>
          <w:szCs w:val="21"/>
        </w:rPr>
        <w:t>六</w:t>
      </w:r>
      <w:r w:rsidRPr="00AC1F5E">
        <w:rPr>
          <w:szCs w:val="21"/>
        </w:rPr>
        <w:t>)</w:t>
      </w:r>
      <w:r w:rsidRPr="00AC1F5E">
        <w:rPr>
          <w:szCs w:val="21"/>
        </w:rPr>
        <w:tab/>
      </w:r>
      <w:r w:rsidRPr="00AC1F5E">
        <w:rPr>
          <w:szCs w:val="21"/>
        </w:rPr>
        <w:t>单位所有人变更</w:t>
      </w:r>
      <w:r w:rsidR="0025476F" w:rsidRPr="00EB4190">
        <w:rPr>
          <w:rFonts w:hint="eastAsia"/>
          <w:iCs/>
          <w:spacing w:val="-50"/>
        </w:rPr>
        <w:t>―</w:t>
      </w:r>
      <w:r w:rsidR="0025476F" w:rsidRPr="00EB4190">
        <w:rPr>
          <w:rFonts w:hint="eastAsia"/>
          <w:iCs/>
        </w:rPr>
        <w:t>―</w:t>
      </w:r>
      <w:r w:rsidRPr="00AC1F5E">
        <w:rPr>
          <w:szCs w:val="21"/>
        </w:rPr>
        <w:t>关系到单位的行政官、代表和总会计师；</w:t>
      </w:r>
    </w:p>
    <w:p w:rsidR="00BB48CE" w:rsidRPr="00AC1F5E" w:rsidRDefault="00BB48CE" w:rsidP="00B54EBF">
      <w:pPr>
        <w:spacing w:after="120"/>
        <w:ind w:left="1700" w:right="1134"/>
        <w:rPr>
          <w:szCs w:val="21"/>
        </w:rPr>
      </w:pPr>
      <w:r w:rsidRPr="00AC1F5E">
        <w:rPr>
          <w:szCs w:val="21"/>
        </w:rPr>
        <w:t>(</w:t>
      </w:r>
      <w:r w:rsidRPr="00AC1F5E">
        <w:rPr>
          <w:szCs w:val="21"/>
        </w:rPr>
        <w:t>七</w:t>
      </w:r>
      <w:r w:rsidRPr="00AC1F5E">
        <w:rPr>
          <w:szCs w:val="21"/>
        </w:rPr>
        <w:t>)</w:t>
      </w:r>
      <w:r w:rsidRPr="00AC1F5E">
        <w:rPr>
          <w:szCs w:val="21"/>
        </w:rPr>
        <w:tab/>
      </w:r>
      <w:r w:rsidRPr="00AC1F5E">
        <w:rPr>
          <w:szCs w:val="21"/>
        </w:rPr>
        <w:t>个人过去担任某一职务，如果不宜调到或转到另一项工作，根据法院的裁决，通过再就业获得以前的工作；</w:t>
      </w:r>
    </w:p>
    <w:p w:rsidR="00BB48CE" w:rsidRPr="00AC1F5E" w:rsidRDefault="00BB48CE" w:rsidP="00B54EBF">
      <w:pPr>
        <w:spacing w:after="120"/>
        <w:ind w:left="1700" w:right="1134"/>
        <w:rPr>
          <w:szCs w:val="21"/>
        </w:rPr>
      </w:pPr>
      <w:r w:rsidRPr="00AC1F5E">
        <w:rPr>
          <w:szCs w:val="21"/>
        </w:rPr>
        <w:t>(</w:t>
      </w:r>
      <w:r w:rsidRPr="00AC1F5E">
        <w:rPr>
          <w:szCs w:val="21"/>
        </w:rPr>
        <w:t>八</w:t>
      </w:r>
      <w:r w:rsidRPr="00AC1F5E">
        <w:rPr>
          <w:szCs w:val="21"/>
        </w:rPr>
        <w:t>)</w:t>
      </w:r>
      <w:r w:rsidRPr="00AC1F5E">
        <w:rPr>
          <w:szCs w:val="21"/>
        </w:rPr>
        <w:tab/>
      </w:r>
      <w:r w:rsidRPr="00AC1F5E">
        <w:rPr>
          <w:szCs w:val="21"/>
        </w:rPr>
        <w:t>雇员因健康原因，以医疗证明为依据，拒绝调岗；</w:t>
      </w:r>
    </w:p>
    <w:p w:rsidR="00BB48CE" w:rsidRPr="00AC1F5E" w:rsidRDefault="00BB48CE" w:rsidP="00B54EBF">
      <w:pPr>
        <w:spacing w:after="120"/>
        <w:ind w:left="1700" w:right="1134"/>
        <w:rPr>
          <w:szCs w:val="21"/>
        </w:rPr>
      </w:pPr>
      <w:r w:rsidRPr="00AC1F5E">
        <w:rPr>
          <w:szCs w:val="21"/>
        </w:rPr>
        <w:t>(</w:t>
      </w:r>
      <w:r w:rsidRPr="00AC1F5E">
        <w:rPr>
          <w:szCs w:val="21"/>
        </w:rPr>
        <w:t>九</w:t>
      </w:r>
      <w:r w:rsidRPr="00AC1F5E">
        <w:rPr>
          <w:szCs w:val="21"/>
        </w:rPr>
        <w:t>)</w:t>
      </w:r>
      <w:r w:rsidRPr="00AC1F5E">
        <w:rPr>
          <w:szCs w:val="21"/>
        </w:rPr>
        <w:tab/>
      </w:r>
      <w:r w:rsidRPr="00AC1F5E">
        <w:rPr>
          <w:szCs w:val="21"/>
        </w:rPr>
        <w:t>单位搬迁到另一地点，雇员拒绝转往该地点。</w:t>
      </w:r>
    </w:p>
    <w:p w:rsidR="00BB48CE" w:rsidRPr="00AC1F5E" w:rsidRDefault="00BB48CE" w:rsidP="0025476F">
      <w:pPr>
        <w:pStyle w:val="NormalWeb"/>
        <w:numPr>
          <w:ilvl w:val="0"/>
          <w:numId w:val="20"/>
        </w:numPr>
        <w:tabs>
          <w:tab w:val="left" w:pos="1440"/>
        </w:tabs>
        <w:suppressAutoHyphens w:val="0"/>
        <w:spacing w:after="120"/>
        <w:ind w:left="1134" w:right="1134" w:firstLine="567"/>
        <w:rPr>
          <w:sz w:val="21"/>
          <w:szCs w:val="21"/>
          <w:lang w:eastAsia="zh-CN"/>
        </w:rPr>
      </w:pPr>
      <w:r w:rsidRPr="00AC1F5E">
        <w:rPr>
          <w:sz w:val="21"/>
          <w:szCs w:val="21"/>
          <w:lang w:eastAsia="zh-CN"/>
        </w:rPr>
        <w:t>在津贴确定之日上一年度经济的平均月薪的</w:t>
      </w:r>
      <w:r w:rsidRPr="00AC1F5E">
        <w:rPr>
          <w:sz w:val="21"/>
          <w:szCs w:val="21"/>
          <w:lang w:eastAsia="zh-CN"/>
        </w:rPr>
        <w:t>50%</w:t>
      </w:r>
      <w:r w:rsidR="0025476F" w:rsidRPr="00EB4190">
        <w:rPr>
          <w:rFonts w:hint="eastAsia"/>
          <w:iCs/>
          <w:spacing w:val="-50"/>
          <w:lang w:eastAsia="zh-CN"/>
        </w:rPr>
        <w:t>―</w:t>
      </w:r>
      <w:r w:rsidR="0025476F" w:rsidRPr="00EB4190">
        <w:rPr>
          <w:rFonts w:hint="eastAsia"/>
          <w:iCs/>
          <w:lang w:eastAsia="zh-CN"/>
        </w:rPr>
        <w:t>―</w:t>
      </w:r>
      <w:r w:rsidRPr="00AC1F5E">
        <w:rPr>
          <w:sz w:val="21"/>
          <w:szCs w:val="21"/>
          <w:lang w:eastAsia="zh-CN"/>
        </w:rPr>
        <w:t>如果个人有如下情况：</w:t>
      </w:r>
    </w:p>
    <w:p w:rsidR="00BB48CE" w:rsidRPr="00AC1F5E" w:rsidRDefault="00BB48CE" w:rsidP="00933EBF">
      <w:pPr>
        <w:pStyle w:val="NormalWeb"/>
        <w:numPr>
          <w:ilvl w:val="0"/>
          <w:numId w:val="20"/>
        </w:numPr>
        <w:tabs>
          <w:tab w:val="left" w:pos="1440"/>
        </w:tabs>
        <w:suppressAutoHyphens w:val="0"/>
        <w:spacing w:after="120"/>
        <w:ind w:left="1134" w:right="1134" w:firstLine="567"/>
        <w:rPr>
          <w:sz w:val="21"/>
          <w:szCs w:val="21"/>
          <w:lang w:eastAsia="zh-CN"/>
        </w:rPr>
      </w:pPr>
      <w:r w:rsidRPr="00AC1F5E">
        <w:rPr>
          <w:sz w:val="21"/>
          <w:szCs w:val="21"/>
          <w:lang w:eastAsia="zh-CN"/>
        </w:rPr>
        <w:t>在雇员居住地的地方社会保险局有注册；</w:t>
      </w:r>
    </w:p>
    <w:p w:rsidR="00BB48CE" w:rsidRPr="00AC1F5E" w:rsidRDefault="00BB48CE" w:rsidP="00933EBF">
      <w:pPr>
        <w:pStyle w:val="NormalWeb"/>
        <w:numPr>
          <w:ilvl w:val="0"/>
          <w:numId w:val="20"/>
        </w:numPr>
        <w:tabs>
          <w:tab w:val="left" w:pos="1440"/>
        </w:tabs>
        <w:suppressAutoHyphens w:val="0"/>
        <w:spacing w:after="120"/>
        <w:ind w:left="1134" w:right="1134" w:firstLine="567"/>
        <w:rPr>
          <w:sz w:val="21"/>
          <w:szCs w:val="21"/>
          <w:lang w:eastAsia="zh-CN"/>
        </w:rPr>
      </w:pPr>
      <w:r w:rsidRPr="00AC1F5E">
        <w:rPr>
          <w:sz w:val="21"/>
          <w:szCs w:val="21"/>
          <w:lang w:eastAsia="zh-CN"/>
        </w:rPr>
        <w:t>单位破产或雇主自然人的活动中止；</w:t>
      </w:r>
    </w:p>
    <w:p w:rsidR="00BB48CE" w:rsidRPr="00AC1F5E" w:rsidRDefault="00BB48CE" w:rsidP="00933EBF">
      <w:pPr>
        <w:pStyle w:val="NormalWeb"/>
        <w:numPr>
          <w:ilvl w:val="0"/>
          <w:numId w:val="20"/>
        </w:numPr>
        <w:tabs>
          <w:tab w:val="left" w:pos="1440"/>
        </w:tabs>
        <w:suppressAutoHyphens w:val="0"/>
        <w:spacing w:after="120"/>
        <w:ind w:left="1134" w:right="1134" w:firstLine="567"/>
        <w:rPr>
          <w:sz w:val="21"/>
          <w:szCs w:val="21"/>
        </w:rPr>
      </w:pPr>
      <w:r w:rsidRPr="00AC1F5E">
        <w:rPr>
          <w:sz w:val="21"/>
          <w:szCs w:val="21"/>
          <w:lang w:eastAsia="zh-CN"/>
        </w:rPr>
        <w:t>单位裁员。</w:t>
      </w:r>
    </w:p>
    <w:p w:rsidR="00BB48CE" w:rsidRPr="00AC1F5E" w:rsidRDefault="00F57860" w:rsidP="00F57860">
      <w:pPr>
        <w:pStyle w:val="SingleTxtGC"/>
      </w:pPr>
      <w:r>
        <w:rPr>
          <w:rFonts w:hint="eastAsia"/>
          <w:bCs/>
          <w:iCs/>
        </w:rPr>
        <w:t xml:space="preserve">359.  </w:t>
      </w:r>
      <w:r w:rsidR="00BB48CE" w:rsidRPr="00AC1F5E">
        <w:t>总之，根据国家法律向居住于摩尔多瓦共和国领土的被保险人</w:t>
      </w:r>
      <w:r w:rsidR="00BB48CE" w:rsidRPr="00AC1F5E">
        <w:t>(</w:t>
      </w:r>
      <w:r w:rsidR="00BB48CE" w:rsidRPr="00AC1F5E">
        <w:t>不分国籍</w:t>
      </w:r>
      <w:r w:rsidR="00BB48CE" w:rsidRPr="00AC1F5E">
        <w:t>)</w:t>
      </w:r>
      <w:r w:rsidR="00BB48CE" w:rsidRPr="00AC1F5E">
        <w:t>提供的社会保护水平符合《欧洲社会保障法》，有时甚至更高。</w:t>
      </w:r>
    </w:p>
    <w:p w:rsidR="00BB48CE" w:rsidRPr="00AC1F5E" w:rsidRDefault="00F57860" w:rsidP="00F57860">
      <w:pPr>
        <w:pStyle w:val="SingleTxtGC"/>
      </w:pPr>
      <w:r>
        <w:rPr>
          <w:rFonts w:hint="eastAsia"/>
          <w:bCs/>
          <w:iCs/>
        </w:rPr>
        <w:t xml:space="preserve">360.  </w:t>
      </w:r>
      <w:r w:rsidR="00BB48CE" w:rsidRPr="00AC1F5E">
        <w:t>然而，摩尔多瓦共和国国家立法规定提供给受益人的一些服务金额</w:t>
      </w:r>
      <w:r w:rsidR="00BB48CE" w:rsidRPr="00AC1F5E">
        <w:t>(</w:t>
      </w:r>
      <w:r w:rsidR="00BB48CE" w:rsidRPr="00AC1F5E">
        <w:t>尤其是养恤金</w:t>
      </w:r>
      <w:r w:rsidR="00BB48CE" w:rsidRPr="00AC1F5E">
        <w:t>)</w:t>
      </w:r>
      <w:r w:rsidR="00BB48CE" w:rsidRPr="00AC1F5E">
        <w:t>并非都属于这种情况。它们明显低于《欧洲社会保障法》规定的额度。</w:t>
      </w:r>
    </w:p>
    <w:p w:rsidR="00BB48CE" w:rsidRPr="00AC1F5E" w:rsidRDefault="00F57860" w:rsidP="00F57860">
      <w:pPr>
        <w:pStyle w:val="SingleTxtGC"/>
      </w:pPr>
      <w:r>
        <w:rPr>
          <w:rFonts w:hint="eastAsia"/>
          <w:bCs/>
          <w:iCs/>
        </w:rPr>
        <w:t xml:space="preserve">361.  </w:t>
      </w:r>
      <w:r w:rsidR="00BB48CE" w:rsidRPr="00AC1F5E">
        <w:t>该问题的解决取决于社会保险系统的许多独立因素和该领域政策的推行。</w:t>
      </w:r>
    </w:p>
    <w:p w:rsidR="00BB48CE" w:rsidRPr="00AC1F5E" w:rsidRDefault="00F57860" w:rsidP="00F57860">
      <w:pPr>
        <w:pStyle w:val="SingleTxtGC"/>
      </w:pPr>
      <w:r>
        <w:rPr>
          <w:rFonts w:hint="eastAsia"/>
          <w:bCs/>
          <w:iCs/>
        </w:rPr>
        <w:t xml:space="preserve">362.  </w:t>
      </w:r>
      <w:r w:rsidR="00BB48CE" w:rsidRPr="00AC1F5E">
        <w:t>考虑到社会保险服务</w:t>
      </w:r>
      <w:r w:rsidR="00BB48CE" w:rsidRPr="00AC1F5E">
        <w:t>(</w:t>
      </w:r>
      <w:r w:rsidR="00BB48CE" w:rsidRPr="00AC1F5E">
        <w:t>养恤金</w:t>
      </w:r>
      <w:r w:rsidR="00BB48CE" w:rsidRPr="00AC1F5E">
        <w:t>)</w:t>
      </w:r>
      <w:r w:rsidR="00BB48CE" w:rsidRPr="00AC1F5E">
        <w:t>金额取决于个人的被保险收入的金额和社会保险预算的保险年限，社会服务金额只有在保险所涉收入金额巨大的情况下才可按更大的金额计算。在所造成的局面下，还有必要采取某些措施，促使国家经济发展，国家财富增加，以及人们生活水平提高。</w:t>
      </w:r>
    </w:p>
    <w:p w:rsidR="00BB48CE" w:rsidRPr="00AC1F5E" w:rsidRDefault="00F57860" w:rsidP="00F57860">
      <w:pPr>
        <w:pStyle w:val="H4GC"/>
      </w:pPr>
      <w:r>
        <w:rPr>
          <w:rFonts w:hint="eastAsia"/>
        </w:rPr>
        <w:tab/>
      </w:r>
      <w:r>
        <w:rPr>
          <w:rFonts w:hint="eastAsia"/>
        </w:rPr>
        <w:tab/>
      </w:r>
      <w:r w:rsidR="00BB48CE" w:rsidRPr="00AC1F5E">
        <w:t>社会保障权</w:t>
      </w:r>
    </w:p>
    <w:p w:rsidR="00BB48CE" w:rsidRPr="00AC1F5E" w:rsidRDefault="00F57860" w:rsidP="00F57860">
      <w:pPr>
        <w:pStyle w:val="SingleTxtGC"/>
      </w:pPr>
      <w:r>
        <w:rPr>
          <w:rFonts w:hint="eastAsia"/>
          <w:bCs/>
          <w:iCs/>
        </w:rPr>
        <w:t xml:space="preserve">363.  </w:t>
      </w:r>
      <w:r w:rsidR="00BB48CE" w:rsidRPr="00AC1F5E">
        <w:t>摩尔多瓦共和国部分批准了</w:t>
      </w:r>
      <w:smartTag w:uri="urn:schemas-microsoft-com:office:smarttags" w:element="chsdate">
        <w:smartTagPr>
          <w:attr w:name="IsROCDate" w:val="False"/>
          <w:attr w:name="IsLunarDate" w:val="False"/>
          <w:attr w:name="Day" w:val="28"/>
          <w:attr w:name="Month" w:val="9"/>
          <w:attr w:name="Year" w:val="2001"/>
        </w:smartTagPr>
        <w:r w:rsidR="00BB48CE" w:rsidRPr="00AC1F5E">
          <w:t>2001</w:t>
        </w:r>
        <w:r w:rsidR="00BB48CE" w:rsidRPr="00AC1F5E">
          <w:t>年</w:t>
        </w:r>
        <w:r w:rsidR="00BB48CE" w:rsidRPr="00AC1F5E">
          <w:t>9</w:t>
        </w:r>
        <w:r w:rsidR="00BB48CE" w:rsidRPr="00AC1F5E">
          <w:t>月</w:t>
        </w:r>
        <w:r w:rsidR="00BB48CE" w:rsidRPr="00AC1F5E">
          <w:t>28</w:t>
        </w:r>
        <w:r w:rsidR="00BB48CE" w:rsidRPr="00AC1F5E">
          <w:t>日</w:t>
        </w:r>
      </w:smartTag>
      <w:r w:rsidR="00BB48CE" w:rsidRPr="00AC1F5E">
        <w:t>修订的《欧洲社会宪章》，接受了</w:t>
      </w:r>
      <w:r w:rsidR="00BB48CE" w:rsidRPr="00AC1F5E">
        <w:t>31</w:t>
      </w:r>
      <w:r w:rsidR="00BB48CE" w:rsidRPr="00AC1F5E">
        <w:t>条的</w:t>
      </w:r>
      <w:r w:rsidR="00BB48CE" w:rsidRPr="00AC1F5E">
        <w:t>24</w:t>
      </w:r>
      <w:r w:rsidR="00BB48CE" w:rsidRPr="00AC1F5E">
        <w:t>条。《欧洲社会宪章》不仅是欧洲大陆社会模式的基本政治宣言，而且也是保护和保障社会权利和人类基本需要的必然法律框架。</w:t>
      </w:r>
    </w:p>
    <w:p w:rsidR="00BB48CE" w:rsidRPr="00AC1F5E" w:rsidRDefault="00F57860" w:rsidP="00F57860">
      <w:pPr>
        <w:pStyle w:val="SingleTxtGC"/>
      </w:pPr>
      <w:r>
        <w:rPr>
          <w:rFonts w:hint="eastAsia"/>
          <w:bCs/>
          <w:iCs/>
        </w:rPr>
        <w:t xml:space="preserve">364.  </w:t>
      </w:r>
      <w:r w:rsidR="00BB48CE" w:rsidRPr="00AC1F5E">
        <w:t>批准《宪章》是摩尔多瓦共和国融入欧洲的愿望的一个重要部分。但同时，它促使我们发展新的人权统一和不可分割理念。它平等地将个人的所有基本人权纳入其公民、政治、社会、经济和文化方面。如果不采取适当措施协调国家法律和该条约，从而制订和促进一个一致的法律框架，这一结果是不可能取得的。就此，根据</w:t>
      </w:r>
      <w:smartTag w:uri="urn:schemas-microsoft-com:office:smarttags" w:element="chsdate">
        <w:smartTagPr>
          <w:attr w:name="IsROCDate" w:val="False"/>
          <w:attr w:name="IsLunarDate" w:val="False"/>
          <w:attr w:name="Day" w:val="10"/>
          <w:attr w:name="Month" w:val="7"/>
          <w:attr w:name="Year" w:val="2002"/>
        </w:smartTagPr>
        <w:r w:rsidR="00BB48CE" w:rsidRPr="00AC1F5E">
          <w:t>2002</w:t>
        </w:r>
        <w:r w:rsidR="00BB48CE" w:rsidRPr="00AC1F5E">
          <w:t>年</w:t>
        </w:r>
        <w:r w:rsidR="00BB48CE" w:rsidRPr="00AC1F5E">
          <w:t>7</w:t>
        </w:r>
        <w:r w:rsidR="00BB48CE" w:rsidRPr="00AC1F5E">
          <w:t>月</w:t>
        </w:r>
        <w:r w:rsidR="00BB48CE" w:rsidRPr="00AC1F5E">
          <w:t>10</w:t>
        </w:r>
        <w:r w:rsidR="00BB48CE" w:rsidRPr="00AC1F5E">
          <w:t>日</w:t>
        </w:r>
      </w:smartTag>
      <w:r w:rsidR="00BB48CE" w:rsidRPr="00AC1F5E">
        <w:t>第</w:t>
      </w:r>
      <w:r w:rsidR="00BB48CE" w:rsidRPr="00AC1F5E">
        <w:t>908</w:t>
      </w:r>
      <w:r w:rsidR="00BB48CE" w:rsidRPr="00AC1F5E">
        <w:t>号政府决定，成立了摩尔多瓦共和国法律与《欧洲社会宪章》</w:t>
      </w:r>
      <w:r w:rsidR="00BB48CE" w:rsidRPr="00AC1F5E">
        <w:t>(</w:t>
      </w:r>
      <w:r w:rsidR="00BB48CE" w:rsidRPr="00AC1F5E">
        <w:t>修订本</w:t>
      </w:r>
      <w:r w:rsidR="00BB48CE" w:rsidRPr="00AC1F5E">
        <w:t>)</w:t>
      </w:r>
      <w:r w:rsidR="00BB48CE" w:rsidRPr="00AC1F5E">
        <w:t>规定协调工作组并通过了报告程序。</w:t>
      </w:r>
    </w:p>
    <w:p w:rsidR="00BB48CE" w:rsidRPr="00AC1F5E" w:rsidRDefault="00F57860" w:rsidP="00F57860">
      <w:pPr>
        <w:pStyle w:val="SingleTxtGC"/>
      </w:pPr>
      <w:bookmarkStart w:id="14" w:name="_Toc195444458"/>
      <w:r>
        <w:rPr>
          <w:rFonts w:hint="eastAsia"/>
          <w:bCs/>
          <w:iCs/>
        </w:rPr>
        <w:t xml:space="preserve">365.  </w:t>
      </w:r>
      <w:r w:rsidR="00BB48CE" w:rsidRPr="00AC1F5E">
        <w:t>工作组进一步制订的计划对现行法律进行了修改，并要求制订新的法律，同时还要求各主管部委和部门参与这项工作。执行期限为</w:t>
      </w:r>
      <w:r w:rsidR="00BB48CE" w:rsidRPr="00AC1F5E">
        <w:t>3</w:t>
      </w:r>
      <w:r w:rsidR="00BB48CE" w:rsidRPr="00AC1F5E">
        <w:t>年，从过渡期开始直到提交第一次国家报告</w:t>
      </w:r>
      <w:r w:rsidR="00BB48CE" w:rsidRPr="00AC1F5E">
        <w:t>(2004-2005</w:t>
      </w:r>
      <w:r w:rsidR="00BB48CE" w:rsidRPr="00AC1F5E">
        <w:t>年</w:t>
      </w:r>
      <w:r w:rsidR="00BB48CE" w:rsidRPr="00AC1F5E">
        <w:t>)</w:t>
      </w:r>
      <w:r w:rsidR="00BB48CE" w:rsidRPr="00AC1F5E">
        <w:t>。这是一项来自欧洲委员会的监测工具，应当包括关于我国对这一重要条约规范的遵守情况的所有信息。根据各部委和部门提供的信息，起草了关于《欧洲社会宪章》</w:t>
      </w:r>
      <w:r w:rsidR="00BB48CE" w:rsidRPr="00AC1F5E">
        <w:t>(</w:t>
      </w:r>
      <w:r w:rsidR="00BB48CE" w:rsidRPr="00AC1F5E">
        <w:t>修订本</w:t>
      </w:r>
      <w:r w:rsidR="00BB48CE" w:rsidRPr="00AC1F5E">
        <w:t>)</w:t>
      </w:r>
      <w:r w:rsidR="00BB48CE" w:rsidRPr="00AC1F5E">
        <w:t>执行情况的第一次国家报告，并于</w:t>
      </w:r>
      <w:r w:rsidR="00BB48CE" w:rsidRPr="00AC1F5E">
        <w:t>2008</w:t>
      </w:r>
      <w:r w:rsidR="00BB48CE" w:rsidRPr="00AC1F5E">
        <w:t>年</w:t>
      </w:r>
      <w:r w:rsidR="00BB48CE" w:rsidRPr="00AC1F5E">
        <w:t>3</w:t>
      </w:r>
      <w:r w:rsidR="00BB48CE" w:rsidRPr="00AC1F5E">
        <w:t>月末提交给政府协商和批准。</w:t>
      </w:r>
    </w:p>
    <w:p w:rsidR="00BB48CE" w:rsidRPr="00AC1F5E" w:rsidRDefault="00F57860" w:rsidP="00F57860">
      <w:pPr>
        <w:pStyle w:val="H23GC"/>
      </w:pPr>
      <w:r>
        <w:rPr>
          <w:rFonts w:hint="eastAsia"/>
        </w:rPr>
        <w:tab/>
      </w:r>
      <w:r w:rsidR="00BB48CE" w:rsidRPr="00AC1F5E">
        <w:t>3.</w:t>
      </w:r>
      <w:r w:rsidR="00BB48CE" w:rsidRPr="00AC1F5E">
        <w:tab/>
      </w:r>
      <w:bookmarkEnd w:id="14"/>
      <w:r w:rsidR="00BB48CE" w:rsidRPr="00AC1F5E">
        <w:t>社会援助</w:t>
      </w:r>
    </w:p>
    <w:p w:rsidR="00BB48CE" w:rsidRPr="00AC1F5E" w:rsidRDefault="00196C0C" w:rsidP="00196C0C">
      <w:pPr>
        <w:pStyle w:val="SingleTxtGC"/>
      </w:pPr>
      <w:r>
        <w:rPr>
          <w:rFonts w:hint="eastAsia"/>
          <w:bCs/>
          <w:iCs/>
        </w:rPr>
        <w:t xml:space="preserve">366.  </w:t>
      </w:r>
      <w:r w:rsidR="00BB48CE" w:rsidRPr="00AC1F5E">
        <w:t>根据</w:t>
      </w:r>
      <w:smartTag w:uri="urn:schemas-microsoft-com:office:smarttags" w:element="chsdate">
        <w:smartTagPr>
          <w:attr w:name="IsROCDate" w:val="False"/>
          <w:attr w:name="IsLunarDate" w:val="False"/>
          <w:attr w:name="Day" w:val="28"/>
          <w:attr w:name="Month" w:val="5"/>
          <w:attr w:name="Year" w:val="1999"/>
        </w:smartTagPr>
        <w:r w:rsidR="00BB48CE" w:rsidRPr="00AC1F5E">
          <w:t>1999</w:t>
        </w:r>
        <w:r w:rsidR="00BB48CE" w:rsidRPr="00AC1F5E">
          <w:t>年</w:t>
        </w:r>
        <w:r w:rsidR="00BB48CE" w:rsidRPr="00AC1F5E">
          <w:t>5</w:t>
        </w:r>
        <w:r w:rsidR="00BB48CE" w:rsidRPr="00AC1F5E">
          <w:t>月</w:t>
        </w:r>
        <w:r w:rsidR="00BB48CE" w:rsidRPr="00AC1F5E">
          <w:t>28</w:t>
        </w:r>
        <w:r w:rsidR="00BB48CE" w:rsidRPr="00AC1F5E">
          <w:t>日</w:t>
        </w:r>
      </w:smartTag>
      <w:r w:rsidR="00BB48CE" w:rsidRPr="00AC1F5E">
        <w:t>第</w:t>
      </w:r>
      <w:r w:rsidR="00BB48CE" w:rsidRPr="00AC1F5E">
        <w:t>416-XIV</w:t>
      </w:r>
      <w:r w:rsidR="00BB48CE" w:rsidRPr="00AC1F5E">
        <w:t>号议会决定和</w:t>
      </w:r>
      <w:smartTag w:uri="urn:schemas-microsoft-com:office:smarttags" w:element="chsdate">
        <w:smartTagPr>
          <w:attr w:name="IsROCDate" w:val="False"/>
          <w:attr w:name="IsLunarDate" w:val="False"/>
          <w:attr w:name="Day" w:val="25"/>
          <w:attr w:name="Month" w:val="12"/>
          <w:attr w:name="Year" w:val="2006"/>
        </w:smartTagPr>
        <w:r w:rsidR="00BB48CE" w:rsidRPr="00AC1F5E">
          <w:t>2006</w:t>
        </w:r>
        <w:r w:rsidR="00BB48CE" w:rsidRPr="00AC1F5E">
          <w:t>年</w:t>
        </w:r>
        <w:r w:rsidR="00BB48CE" w:rsidRPr="00AC1F5E">
          <w:t>12</w:t>
        </w:r>
        <w:r w:rsidR="00BB48CE" w:rsidRPr="00AC1F5E">
          <w:t>月</w:t>
        </w:r>
        <w:r w:rsidR="00BB48CE" w:rsidRPr="00AC1F5E">
          <w:t>25</w:t>
        </w:r>
        <w:r w:rsidR="00BB48CE" w:rsidRPr="00AC1F5E">
          <w:t>日</w:t>
        </w:r>
      </w:smartTag>
      <w:r w:rsidR="00BB48CE" w:rsidRPr="00AC1F5E">
        <w:t>第</w:t>
      </w:r>
      <w:r w:rsidR="00BB48CE" w:rsidRPr="00AC1F5E">
        <w:t>547-XV</w:t>
      </w:r>
      <w:r w:rsidR="00BB48CE" w:rsidRPr="00AC1F5E">
        <w:t>号《社会援助法》通过了《社会援助体制改革战略》，该战略的实施奠定了摩尔多瓦共和国社会援助体制改革的基础。这是该系统法律关系的主要管理框架，包括确定长期政策目标，从机会和成本的视角加强公平和高效的体制。然而，不能将</w:t>
      </w:r>
      <w:r w:rsidR="00BB48CE" w:rsidRPr="00AC1F5E">
        <w:t>2000</w:t>
      </w:r>
      <w:r w:rsidR="00BB48CE" w:rsidRPr="00AC1F5E">
        <w:t>年初开始的改革定性为根本和持续的改革。因此，在这种情况下，通过了一系列立法性和规范性法案，以规范国家财政援助体系和覆盖所有类别被视为面临风险的人口。根据</w:t>
      </w:r>
      <w:smartTag w:uri="urn:schemas-microsoft-com:office:smarttags" w:element="chsdate">
        <w:smartTagPr>
          <w:attr w:name="IsROCDate" w:val="False"/>
          <w:attr w:name="IsLunarDate" w:val="False"/>
          <w:attr w:name="Day" w:val="16"/>
          <w:attr w:name="Month" w:val="6"/>
          <w:attr w:name="Year" w:val="2003"/>
        </w:smartTagPr>
        <w:r w:rsidR="00BB48CE" w:rsidRPr="00AC1F5E">
          <w:t>2003</w:t>
        </w:r>
        <w:r w:rsidR="00BB48CE" w:rsidRPr="00AC1F5E">
          <w:t>年</w:t>
        </w:r>
        <w:r w:rsidR="00BB48CE" w:rsidRPr="00AC1F5E">
          <w:t>6</w:t>
        </w:r>
        <w:r w:rsidR="00BB48CE" w:rsidRPr="00AC1F5E">
          <w:t>月</w:t>
        </w:r>
        <w:r w:rsidR="00BB48CE" w:rsidRPr="00AC1F5E">
          <w:t>16</w:t>
        </w:r>
        <w:r w:rsidR="00BB48CE" w:rsidRPr="00AC1F5E">
          <w:t>日</w:t>
        </w:r>
      </w:smartTag>
      <w:r w:rsidR="00BB48CE" w:rsidRPr="00AC1F5E">
        <w:t>第</w:t>
      </w:r>
      <w:r w:rsidR="00BB48CE" w:rsidRPr="00AC1F5E">
        <w:t>727</w:t>
      </w:r>
      <w:r w:rsidR="00BB48CE" w:rsidRPr="00AC1F5E">
        <w:t>号政府决定通过的《国家儿童和家庭保护战略》对社会服务管理的重视程度有所下降，而且没有行动计划。</w:t>
      </w:r>
    </w:p>
    <w:p w:rsidR="00BB48CE" w:rsidRPr="00AC1F5E" w:rsidRDefault="00196C0C" w:rsidP="00196C0C">
      <w:pPr>
        <w:pStyle w:val="SingleTxtGC"/>
      </w:pPr>
      <w:r>
        <w:rPr>
          <w:rFonts w:hint="eastAsia"/>
          <w:bCs/>
          <w:iCs/>
        </w:rPr>
        <w:t xml:space="preserve">367.  </w:t>
      </w:r>
      <w:r w:rsidR="00BB48CE" w:rsidRPr="00AC1F5E">
        <w:t>根据</w:t>
      </w:r>
      <w:smartTag w:uri="urn:schemas-microsoft-com:office:smarttags" w:element="chsdate">
        <w:smartTagPr>
          <w:attr w:name="IsROCDate" w:val="False"/>
          <w:attr w:name="IsLunarDate" w:val="False"/>
          <w:attr w:name="Day" w:val="3"/>
          <w:attr w:name="Month" w:val="5"/>
          <w:attr w:name="Year" w:val="2001"/>
        </w:smartTagPr>
        <w:r w:rsidR="00BB48CE" w:rsidRPr="00AC1F5E">
          <w:t>2001</w:t>
        </w:r>
        <w:r w:rsidR="00BB48CE" w:rsidRPr="00AC1F5E">
          <w:t>年</w:t>
        </w:r>
        <w:r w:rsidR="00BB48CE" w:rsidRPr="00AC1F5E">
          <w:t>5</w:t>
        </w:r>
        <w:r w:rsidR="00BB48CE" w:rsidRPr="00AC1F5E">
          <w:t>月</w:t>
        </w:r>
        <w:r w:rsidR="00BB48CE" w:rsidRPr="00AC1F5E">
          <w:t>3</w:t>
        </w:r>
        <w:r w:rsidR="00BB48CE" w:rsidRPr="00AC1F5E">
          <w:t>日</w:t>
        </w:r>
      </w:smartTag>
      <w:r w:rsidR="00BB48CE" w:rsidRPr="00AC1F5E">
        <w:t>第</w:t>
      </w:r>
      <w:r w:rsidR="00BB48CE" w:rsidRPr="00AC1F5E">
        <w:t>121-XV</w:t>
      </w:r>
      <w:r w:rsidR="00BB48CE" w:rsidRPr="00AC1F5E">
        <w:t>号法律通过关于为某些类别人口提供补充性社会保护的</w:t>
      </w:r>
      <w:r w:rsidR="00BB48CE" w:rsidRPr="00AC1F5E">
        <w:t>2007</w:t>
      </w:r>
      <w:r w:rsidR="00BB48CE" w:rsidRPr="00AC1F5E">
        <w:t>年</w:t>
      </w:r>
      <w:r w:rsidR="00BB48CE" w:rsidRPr="00AC1F5E">
        <w:t>4</w:t>
      </w:r>
      <w:r w:rsidR="00BB48CE" w:rsidRPr="00AC1F5E">
        <w:t>月修正案后，国家月津贴受益人数量有了进一步增加</w:t>
      </w:r>
      <w:r w:rsidR="00BB48CE" w:rsidRPr="00AC1F5E">
        <w:t>(</w:t>
      </w:r>
      <w:r w:rsidR="00BB48CE" w:rsidRPr="00AC1F5E">
        <w:t>第二次世界大战期间法西斯德国及其盟友统治时代的前被拘留人员和从</w:t>
      </w:r>
      <w:r w:rsidR="00BB48CE" w:rsidRPr="00AC1F5E">
        <w:t>AEP</w:t>
      </w:r>
      <w:r w:rsidR="00BB48CE" w:rsidRPr="00AC1F5E">
        <w:t>公司切尔诺贝利</w:t>
      </w:r>
      <w:r w:rsidR="00BB48CE" w:rsidRPr="00AC1F5E">
        <w:rPr>
          <w:color w:val="000000"/>
        </w:rPr>
        <w:t>核电站的死亡区域迁来的残疾人</w:t>
      </w:r>
      <w:r w:rsidR="00BB48CE" w:rsidRPr="00AC1F5E">
        <w:t>)</w:t>
      </w:r>
      <w:r w:rsidR="00BB48CE" w:rsidRPr="00AC1F5E">
        <w:t>。</w:t>
      </w:r>
    </w:p>
    <w:p w:rsidR="00BB48CE" w:rsidRPr="00AC1F5E" w:rsidRDefault="00196C0C" w:rsidP="00196C0C">
      <w:pPr>
        <w:pStyle w:val="SingleTxtGC"/>
      </w:pPr>
      <w:r>
        <w:rPr>
          <w:rFonts w:hint="eastAsia"/>
          <w:bCs/>
          <w:iCs/>
        </w:rPr>
        <w:t xml:space="preserve">368.  </w:t>
      </w:r>
      <w:r w:rsidR="00BB48CE" w:rsidRPr="00AC1F5E">
        <w:t>为了增加提供给在本法覆盖范围之内的各类人员的支助，议会实行了新的每月国家津贴金额</w:t>
      </w:r>
      <w:r w:rsidR="00BB48CE" w:rsidRPr="00AC1F5E">
        <w:t>(</w:t>
      </w:r>
      <w:smartTag w:uri="urn:schemas-microsoft-com:office:smarttags" w:element="chsdate">
        <w:smartTagPr>
          <w:attr w:name="IsROCDate" w:val="False"/>
          <w:attr w:name="IsLunarDate" w:val="False"/>
          <w:attr w:name="Day" w:val="4"/>
          <w:attr w:name="Month" w:val="5"/>
          <w:attr w:name="Year" w:val="2007"/>
        </w:smartTagPr>
        <w:r w:rsidR="00BB48CE" w:rsidRPr="00AC1F5E">
          <w:t>2007</w:t>
        </w:r>
        <w:r w:rsidR="00BB48CE" w:rsidRPr="00AC1F5E">
          <w:t>年</w:t>
        </w:r>
        <w:r w:rsidR="00BB48CE" w:rsidRPr="00AC1F5E">
          <w:t>5</w:t>
        </w:r>
        <w:r w:rsidR="00BB48CE" w:rsidRPr="00AC1F5E">
          <w:t>月</w:t>
        </w:r>
        <w:r w:rsidR="00BB48CE" w:rsidRPr="00AC1F5E">
          <w:t>4</w:t>
        </w:r>
        <w:r w:rsidR="00BB48CE" w:rsidRPr="00AC1F5E">
          <w:t>日</w:t>
        </w:r>
      </w:smartTag>
      <w:r w:rsidR="00BB48CE" w:rsidRPr="00AC1F5E">
        <w:t>第</w:t>
      </w:r>
      <w:r w:rsidR="00BB48CE" w:rsidRPr="00AC1F5E">
        <w:t>114-XVI</w:t>
      </w:r>
      <w:r w:rsidR="00BB48CE" w:rsidRPr="00AC1F5E">
        <w:t>号法律</w:t>
      </w:r>
      <w:r w:rsidR="00BB48CE" w:rsidRPr="00AC1F5E">
        <w:t>)</w:t>
      </w:r>
      <w:r w:rsidR="00BB48CE" w:rsidRPr="00AC1F5E">
        <w:t>，从</w:t>
      </w:r>
      <w:r w:rsidR="00BB48CE" w:rsidRPr="00AC1F5E">
        <w:t>50-400</w:t>
      </w:r>
      <w:r w:rsidR="00BB48CE" w:rsidRPr="00AC1F5E">
        <w:t>列伊增加到了</w:t>
      </w:r>
      <w:r w:rsidR="00BB48CE" w:rsidRPr="00AC1F5E">
        <w:t>75-600</w:t>
      </w:r>
      <w:r w:rsidR="00BB48CE" w:rsidRPr="00AC1F5E">
        <w:t>列伊。为确保该法的适用，政府通过了修改和补充《关于国家月津贴确定和支付方法的条例》</w:t>
      </w:r>
      <w:r w:rsidR="00BB48CE" w:rsidRPr="00AC1F5E">
        <w:t>(</w:t>
      </w:r>
      <w:smartTag w:uri="urn:schemas-microsoft-com:office:smarttags" w:element="chsdate">
        <w:smartTagPr>
          <w:attr w:name="IsROCDate" w:val="False"/>
          <w:attr w:name="IsLunarDate" w:val="False"/>
          <w:attr w:name="Day" w:val="20"/>
          <w:attr w:name="Month" w:val="8"/>
          <w:attr w:name="Year" w:val="2007"/>
        </w:smartTagPr>
        <w:r w:rsidR="00BB48CE" w:rsidRPr="00AC1F5E">
          <w:t>2007</w:t>
        </w:r>
        <w:r w:rsidR="00BB48CE" w:rsidRPr="00AC1F5E">
          <w:t>年</w:t>
        </w:r>
        <w:r w:rsidR="00BB48CE" w:rsidRPr="00AC1F5E">
          <w:t>8</w:t>
        </w:r>
        <w:r w:rsidR="00BB48CE" w:rsidRPr="00AC1F5E">
          <w:t>月</w:t>
        </w:r>
        <w:r w:rsidR="00BB48CE" w:rsidRPr="00AC1F5E">
          <w:t>20</w:t>
        </w:r>
        <w:r w:rsidR="00BB48CE" w:rsidRPr="00AC1F5E">
          <w:t>日</w:t>
        </w:r>
      </w:smartTag>
      <w:r w:rsidR="00BB48CE" w:rsidRPr="00AC1F5E">
        <w:t>第</w:t>
      </w:r>
      <w:r w:rsidR="00BB48CE" w:rsidRPr="00AC1F5E">
        <w:t>952</w:t>
      </w:r>
      <w:r w:rsidR="00BB48CE" w:rsidRPr="00AC1F5E">
        <w:t>号决定</w:t>
      </w:r>
      <w:r w:rsidR="00BB48CE" w:rsidRPr="00AC1F5E">
        <w:t>)</w:t>
      </w:r>
      <w:r w:rsidR="00BB48CE" w:rsidRPr="00AC1F5E">
        <w:t>。</w:t>
      </w:r>
    </w:p>
    <w:p w:rsidR="00BB48CE" w:rsidRPr="00AC1F5E" w:rsidRDefault="00196C0C" w:rsidP="0025476F">
      <w:pPr>
        <w:pStyle w:val="SingleTxtGC"/>
      </w:pPr>
      <w:r>
        <w:rPr>
          <w:rFonts w:hint="eastAsia"/>
          <w:bCs/>
          <w:iCs/>
        </w:rPr>
        <w:t xml:space="preserve">369  </w:t>
      </w:r>
      <w:r w:rsidR="00BB48CE" w:rsidRPr="00AC1F5E">
        <w:t>根据</w:t>
      </w:r>
      <w:smartTag w:uri="urn:schemas-microsoft-com:office:smarttags" w:element="chsdate">
        <w:smartTagPr>
          <w:attr w:name="IsROCDate" w:val="False"/>
          <w:attr w:name="IsLunarDate" w:val="False"/>
          <w:attr w:name="Day" w:val="20"/>
          <w:attr w:name="Month" w:val="4"/>
          <w:attr w:name="Year" w:val="2007"/>
        </w:smartTagPr>
        <w:r w:rsidR="00BB48CE" w:rsidRPr="00AC1F5E">
          <w:t>2007</w:t>
        </w:r>
        <w:r w:rsidR="00BB48CE" w:rsidRPr="00AC1F5E">
          <w:t>年</w:t>
        </w:r>
        <w:r w:rsidR="00BB48CE" w:rsidRPr="00AC1F5E">
          <w:t>4</w:t>
        </w:r>
        <w:r w:rsidR="00BB48CE" w:rsidRPr="00AC1F5E">
          <w:t>月</w:t>
        </w:r>
        <w:r w:rsidR="00BB48CE" w:rsidRPr="00AC1F5E">
          <w:t>20</w:t>
        </w:r>
        <w:r w:rsidR="00BB48CE" w:rsidRPr="00AC1F5E">
          <w:t>日</w:t>
        </w:r>
      </w:smartTag>
      <w:r w:rsidR="00BB48CE" w:rsidRPr="00AC1F5E">
        <w:t>第</w:t>
      </w:r>
      <w:r w:rsidR="00BB48CE" w:rsidRPr="00AC1F5E">
        <w:t>106-XVI</w:t>
      </w:r>
      <w:r w:rsidR="00BB48CE" w:rsidRPr="00AC1F5E">
        <w:t>号法律，增加了各类受益人的照顾津贴金额</w:t>
      </w:r>
      <w:r w:rsidR="0025476F" w:rsidRPr="00EB4190">
        <w:rPr>
          <w:rFonts w:hint="eastAsia"/>
          <w:iCs/>
          <w:spacing w:val="-50"/>
        </w:rPr>
        <w:t>―</w:t>
      </w:r>
      <w:r w:rsidR="0025476F" w:rsidRPr="00EB4190">
        <w:rPr>
          <w:rFonts w:hint="eastAsia"/>
          <w:iCs/>
        </w:rPr>
        <w:t>―</w:t>
      </w:r>
      <w:r w:rsidR="00BB48CE" w:rsidRPr="00AC1F5E">
        <w:t>在住所陪伴和照顾</w:t>
      </w:r>
      <w:r w:rsidR="0025476F" w:rsidRPr="00EB4190">
        <w:rPr>
          <w:rFonts w:hint="eastAsia"/>
          <w:iCs/>
          <w:spacing w:val="-50"/>
        </w:rPr>
        <w:t>―</w:t>
      </w:r>
      <w:r w:rsidR="0025476F" w:rsidRPr="00EB4190">
        <w:rPr>
          <w:rFonts w:hint="eastAsia"/>
          <w:iCs/>
        </w:rPr>
        <w:t>―</w:t>
      </w:r>
      <w:r w:rsidR="00BB48CE" w:rsidRPr="00AC1F5E">
        <w:t>从</w:t>
      </w:r>
      <w:r w:rsidR="00BB48CE" w:rsidRPr="00AC1F5E">
        <w:t>150</w:t>
      </w:r>
      <w:r w:rsidR="00BB48CE" w:rsidRPr="00AC1F5E">
        <w:t>列伊增加到了</w:t>
      </w:r>
      <w:r w:rsidR="00BB48CE" w:rsidRPr="00AC1F5E">
        <w:t>250</w:t>
      </w:r>
      <w:r w:rsidR="00BB48CE" w:rsidRPr="00AC1F5E">
        <w:t>列伊。这项津贴是根据为某些类别公民提供国家社会津贴的法律确定的。</w:t>
      </w:r>
    </w:p>
    <w:p w:rsidR="00BB48CE" w:rsidRPr="00AC1F5E" w:rsidRDefault="00196C0C" w:rsidP="00196C0C">
      <w:pPr>
        <w:pStyle w:val="SingleTxtGC"/>
      </w:pPr>
      <w:r>
        <w:rPr>
          <w:rFonts w:hint="eastAsia"/>
          <w:bCs/>
          <w:iCs/>
        </w:rPr>
        <w:t xml:space="preserve">370.  </w:t>
      </w:r>
      <w:r w:rsidR="00BB48CE" w:rsidRPr="00AC1F5E">
        <w:t>为确保居住在德涅斯特河左岸地区、</w:t>
      </w:r>
      <w:r w:rsidR="00BB48CE" w:rsidRPr="00AC1F5E">
        <w:t>1992</w:t>
      </w:r>
      <w:r w:rsidR="00BB48CE" w:rsidRPr="00AC1F5E">
        <w:t>年参加过武装冲突的人员获得记名津贴</w:t>
      </w:r>
      <w:r w:rsidR="00BB48CE" w:rsidRPr="00AC1F5E">
        <w:t>(</w:t>
      </w:r>
      <w:smartTag w:uri="urn:schemas-microsoft-com:office:smarttags" w:element="chsdate">
        <w:smartTagPr>
          <w:attr w:name="IsROCDate" w:val="False"/>
          <w:attr w:name="IsLunarDate" w:val="False"/>
          <w:attr w:name="Day" w:val="28"/>
          <w:attr w:name="Month" w:val="2"/>
          <w:attr w:name="Year" w:val="2007"/>
        </w:smartTagPr>
        <w:r w:rsidR="00BB48CE" w:rsidRPr="00AC1F5E">
          <w:t>2007</w:t>
        </w:r>
        <w:r w:rsidR="00BB48CE" w:rsidRPr="00AC1F5E">
          <w:t>年</w:t>
        </w:r>
        <w:r w:rsidR="00BB48CE" w:rsidRPr="00AC1F5E">
          <w:t>2</w:t>
        </w:r>
        <w:r w:rsidR="00BB48CE" w:rsidRPr="00AC1F5E">
          <w:t>月</w:t>
        </w:r>
        <w:r w:rsidR="00BB48CE" w:rsidRPr="00AC1F5E">
          <w:t>28</w:t>
        </w:r>
        <w:r w:rsidR="00BB48CE" w:rsidRPr="00AC1F5E">
          <w:t>日</w:t>
        </w:r>
      </w:smartTag>
      <w:r w:rsidR="00BB48CE" w:rsidRPr="00AC1F5E">
        <w:t>第</w:t>
      </w:r>
      <w:r w:rsidR="00BB48CE" w:rsidRPr="00AC1F5E">
        <w:t>228</w:t>
      </w:r>
      <w:r w:rsidR="00BB48CE" w:rsidRPr="00AC1F5E">
        <w:t>号决定</w:t>
      </w:r>
      <w:r w:rsidR="00BB48CE" w:rsidRPr="00AC1F5E">
        <w:t>)</w:t>
      </w:r>
      <w:r w:rsidR="00BB48CE" w:rsidRPr="00AC1F5E">
        <w:t>，通过了《关于为某些类别人员提供记名津贴的决定》修正案和补充规定。此外，根据</w:t>
      </w:r>
      <w:smartTag w:uri="urn:schemas-microsoft-com:office:smarttags" w:element="chsdate">
        <w:smartTagPr>
          <w:attr w:name="IsROCDate" w:val="False"/>
          <w:attr w:name="IsLunarDate" w:val="False"/>
          <w:attr w:name="Day" w:val="29"/>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29</w:t>
        </w:r>
        <w:r w:rsidR="00BB48CE" w:rsidRPr="00AC1F5E">
          <w:t>日</w:t>
        </w:r>
      </w:smartTag>
      <w:r w:rsidR="00BB48CE" w:rsidRPr="00AC1F5E">
        <w:t>第</w:t>
      </w:r>
      <w:r w:rsidR="00BB48CE" w:rsidRPr="00AC1F5E">
        <w:t>1327</w:t>
      </w:r>
      <w:r w:rsidR="00BB48CE" w:rsidRPr="00AC1F5E">
        <w:t>号政府决定，记名煤津贴金额从</w:t>
      </w:r>
      <w:r w:rsidR="00BB48CE" w:rsidRPr="00AC1F5E">
        <w:t>500</w:t>
      </w:r>
      <w:r w:rsidR="00BB48CE" w:rsidRPr="00AC1F5E">
        <w:t>列伊增加到了</w:t>
      </w:r>
      <w:r w:rsidR="00BB48CE" w:rsidRPr="00AC1F5E">
        <w:t>750</w:t>
      </w:r>
      <w:r w:rsidR="00BB48CE" w:rsidRPr="00AC1F5E">
        <w:t>列伊。</w:t>
      </w:r>
    </w:p>
    <w:p w:rsidR="00BB48CE" w:rsidRPr="00AC1F5E" w:rsidRDefault="00EA6CD3" w:rsidP="00EA6CD3">
      <w:pPr>
        <w:pStyle w:val="SingleTxtGC"/>
      </w:pPr>
      <w:r>
        <w:rPr>
          <w:rFonts w:hint="eastAsia"/>
          <w:bCs/>
          <w:iCs/>
        </w:rPr>
        <w:t xml:space="preserve">371.  </w:t>
      </w:r>
      <w:r w:rsidR="00BB48CE" w:rsidRPr="00AC1F5E">
        <w:t>为了发展有特殊需要的人员的专业和社会恢复系统，并确保他们有权尽可能积极地参加社会、政治、经济等方面的生活，根据</w:t>
      </w:r>
      <w:r w:rsidR="00BB48CE" w:rsidRPr="00AC1F5E">
        <w:t xml:space="preserve"> </w:t>
      </w:r>
      <w:smartTag w:uri="urn:schemas-microsoft-com:office:smarttags" w:element="chsdate">
        <w:smartTagPr>
          <w:attr w:name="IsROCDate" w:val="False"/>
          <w:attr w:name="IsLunarDate" w:val="False"/>
          <w:attr w:name="Day" w:val="25"/>
          <w:attr w:name="Month" w:val="4"/>
          <w:attr w:name="Year" w:val="2007"/>
        </w:smartTagPr>
        <w:r w:rsidR="00BB48CE" w:rsidRPr="00AC1F5E">
          <w:t>2007</w:t>
        </w:r>
        <w:r w:rsidR="00BB48CE" w:rsidRPr="00AC1F5E">
          <w:t>年</w:t>
        </w:r>
        <w:r w:rsidR="00BB48CE" w:rsidRPr="00AC1F5E">
          <w:t>4</w:t>
        </w:r>
        <w:r w:rsidR="00BB48CE" w:rsidRPr="00AC1F5E">
          <w:t>月</w:t>
        </w:r>
        <w:r w:rsidR="00BB48CE" w:rsidRPr="00AC1F5E">
          <w:t>25</w:t>
        </w:r>
        <w:r w:rsidR="00BB48CE" w:rsidRPr="00AC1F5E">
          <w:t>日</w:t>
        </w:r>
      </w:smartTag>
      <w:r w:rsidR="00BB48CE" w:rsidRPr="00AC1F5E">
        <w:t>政府决定通过了《</w:t>
      </w:r>
      <w:r w:rsidR="00BB48CE" w:rsidRPr="00AC1F5E">
        <w:t>2007-2009</w:t>
      </w:r>
      <w:r w:rsidR="00BB48CE" w:rsidRPr="00AC1F5E">
        <w:t>年国家残疾人康复和社会包容方案》。该方案符合旨在执行《欧洲委员会缔约国部长委员会建议》</w:t>
      </w:r>
      <w:r w:rsidR="00BB48CE" w:rsidRPr="00AC1F5E">
        <w:t>(2006</w:t>
      </w:r>
      <w:r w:rsidR="00BB48CE" w:rsidRPr="00AC1F5E">
        <w:t>年</w:t>
      </w:r>
      <w:r w:rsidR="00BB48CE" w:rsidRPr="00AC1F5E">
        <w:t>)</w:t>
      </w:r>
      <w:r w:rsidR="00BB48CE" w:rsidRPr="00AC1F5E">
        <w:t>的建议</w:t>
      </w:r>
      <w:r w:rsidR="00BB48CE" w:rsidRPr="00AC1F5E">
        <w:t>5</w:t>
      </w:r>
      <w:r w:rsidR="00BB48CE" w:rsidRPr="00AC1F5E">
        <w:t>以及《促进残疾人在社会中的权利和充分参与社会行动计划：</w:t>
      </w:r>
      <w:r w:rsidR="00BB48CE" w:rsidRPr="00AC1F5E">
        <w:t>2006-2015</w:t>
      </w:r>
      <w:r w:rsidR="00BB48CE" w:rsidRPr="00AC1F5E">
        <w:t>年改善欧洲残疾人生活质量》的国家行动。</w:t>
      </w:r>
      <w:smartTag w:uri="urn:schemas-microsoft-com:office:smarttags" w:element="chsdate">
        <w:smartTagPr>
          <w:attr w:name="IsROCDate" w:val="False"/>
          <w:attr w:name="IsLunarDate" w:val="False"/>
          <w:attr w:name="Day" w:val="20"/>
          <w:attr w:name="Month" w:val="9"/>
          <w:attr w:name="Year" w:val="2007"/>
        </w:smartTagPr>
        <w:r w:rsidR="00BB48CE" w:rsidRPr="00AC1F5E">
          <w:t>2007</w:t>
        </w:r>
        <w:r w:rsidR="00BB48CE" w:rsidRPr="00AC1F5E">
          <w:t>年</w:t>
        </w:r>
        <w:r w:rsidR="00BB48CE" w:rsidRPr="00AC1F5E">
          <w:t>9</w:t>
        </w:r>
        <w:r w:rsidR="00BB48CE" w:rsidRPr="00AC1F5E">
          <w:t>月</w:t>
        </w:r>
        <w:r w:rsidR="00BB48CE" w:rsidRPr="00AC1F5E">
          <w:t>20</w:t>
        </w:r>
        <w:r w:rsidR="00BB48CE" w:rsidRPr="00AC1F5E">
          <w:t>日</w:t>
        </w:r>
      </w:smartTag>
      <w:r w:rsidR="00BB48CE" w:rsidRPr="00AC1F5E">
        <w:t>和</w:t>
      </w:r>
      <w:r w:rsidR="00BB48CE" w:rsidRPr="00AC1F5E">
        <w:t>21</w:t>
      </w:r>
      <w:r w:rsidR="00BB48CE" w:rsidRPr="00AC1F5E">
        <w:t>日，该部代表参加了在克罗地亚萨格勒布</w:t>
      </w:r>
      <w:r w:rsidR="00BB48CE" w:rsidRPr="00AC1F5E">
        <w:t>“</w:t>
      </w:r>
      <w:r w:rsidR="00BB48CE" w:rsidRPr="00AC1F5E">
        <w:t>欧洲委员会残疾人行动计划</w:t>
      </w:r>
      <w:r w:rsidR="00BB48CE" w:rsidRPr="00AC1F5E">
        <w:t>(2006-2015</w:t>
      </w:r>
      <w:r w:rsidR="00BB48CE" w:rsidRPr="00AC1F5E">
        <w:t>年</w:t>
      </w:r>
      <w:r w:rsidR="00BB48CE" w:rsidRPr="00AC1F5E">
        <w:t>)</w:t>
      </w:r>
      <w:r w:rsidR="00BB48CE" w:rsidRPr="00AC1F5E">
        <w:t>：从政策到实践</w:t>
      </w:r>
      <w:r w:rsidR="00BB48CE" w:rsidRPr="00AC1F5E">
        <w:t>”</w:t>
      </w:r>
      <w:r w:rsidR="00BB48CE" w:rsidRPr="00AC1F5E">
        <w:t>高级别会议工作会议</w:t>
      </w:r>
      <w:r w:rsidR="00BB48CE" w:rsidRPr="00AC1F5E">
        <w:t>(</w:t>
      </w:r>
      <w:r w:rsidR="00BB48CE" w:rsidRPr="00AC1F5E">
        <w:t>过去是通过外交渠道传播摩尔多瓦共和国残疾人社会保护体系评估报告。</w:t>
      </w:r>
    </w:p>
    <w:p w:rsidR="00BB48CE" w:rsidRPr="00AC1F5E" w:rsidRDefault="00EA6CD3" w:rsidP="00EA6CD3">
      <w:pPr>
        <w:pStyle w:val="SingleTxtGC"/>
        <w:rPr>
          <w:bCs/>
        </w:rPr>
      </w:pPr>
      <w:r>
        <w:rPr>
          <w:rFonts w:hint="eastAsia"/>
          <w:bCs/>
          <w:iCs/>
        </w:rPr>
        <w:t xml:space="preserve">372.  </w:t>
      </w:r>
      <w:r w:rsidR="00BB48CE" w:rsidRPr="00AC1F5E">
        <w:t>在此，应当提及的是，在摩尔多瓦共和国总统的倡议下，</w:t>
      </w:r>
      <w:smartTag w:uri="urn:schemas-microsoft-com:office:smarttags" w:element="chsdate">
        <w:smartTagPr>
          <w:attr w:name="IsROCDate" w:val="False"/>
          <w:attr w:name="IsLunarDate" w:val="False"/>
          <w:attr w:name="Day" w:val="3"/>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3</w:t>
        </w:r>
        <w:r w:rsidR="00BB48CE" w:rsidRPr="00AC1F5E">
          <w:t>日</w:t>
        </w:r>
      </w:smartTag>
      <w:r w:rsidR="00BB48CE" w:rsidRPr="00AC1F5E">
        <w:t>组织了一次主题为</w:t>
      </w:r>
      <w:r w:rsidR="00BB48CE" w:rsidRPr="00AC1F5E">
        <w:t>“</w:t>
      </w:r>
      <w:r w:rsidR="00BB48CE" w:rsidRPr="00AC1F5E">
        <w:t>国际和国家层面</w:t>
      </w:r>
      <w:r w:rsidR="00BB48CE" w:rsidRPr="00AC1F5E">
        <w:t>”</w:t>
      </w:r>
      <w:r w:rsidR="00BB48CE" w:rsidRPr="00AC1F5E">
        <w:t>的国际会议，与会者为残疾人。在此之前，联合国《保护残疾人权利公约》于</w:t>
      </w:r>
      <w:r w:rsidR="00BB48CE" w:rsidRPr="00AC1F5E">
        <w:t>2007</w:t>
      </w:r>
      <w:r w:rsidR="00BB48CE" w:rsidRPr="00AC1F5E">
        <w:t>年</w:t>
      </w:r>
      <w:r w:rsidR="00BB48CE" w:rsidRPr="00AC1F5E">
        <w:t>3</w:t>
      </w:r>
      <w:r w:rsidR="00BB48CE" w:rsidRPr="00AC1F5E">
        <w:t>月</w:t>
      </w:r>
      <w:r w:rsidR="00BB48CE" w:rsidRPr="00AC1F5E">
        <w:t>30</w:t>
      </w:r>
      <w:r w:rsidR="00BB48CE" w:rsidRPr="00AC1F5E">
        <w:t>在纽约签订。该公约以提供有利于残疾人形象的机会为宗旨，触及了心理社会因素和法律经济因素，将促进残疾人在社会中的权利和充分参与社会和这类公民在国家、区域和国际一级的适足社会保护作为主要目标。该主题支持了《残疾人社会包容机会发展战略》的制订。</w:t>
      </w:r>
    </w:p>
    <w:p w:rsidR="00BB48CE" w:rsidRPr="00AC1F5E" w:rsidRDefault="00EA6CD3" w:rsidP="00EA6CD3">
      <w:pPr>
        <w:pStyle w:val="SingleTxtGC"/>
      </w:pPr>
      <w:r>
        <w:rPr>
          <w:rFonts w:hint="eastAsia"/>
          <w:bCs/>
          <w:iCs/>
        </w:rPr>
        <w:t xml:space="preserve">373.  </w:t>
      </w:r>
      <w:r w:rsidR="00BB48CE" w:rsidRPr="00AC1F5E">
        <w:t>新通过了运动残疾者交通服务费补偿规范框架</w:t>
      </w:r>
      <w:r w:rsidR="00BB48CE" w:rsidRPr="00AC1F5E">
        <w:t>(</w:t>
      </w:r>
      <w:smartTag w:uri="urn:schemas-microsoft-com:office:smarttags" w:element="chsdate">
        <w:smartTagPr>
          <w:attr w:name="IsROCDate" w:val="False"/>
          <w:attr w:name="IsLunarDate" w:val="False"/>
          <w:attr w:name="Day" w:val="21"/>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21</w:t>
        </w:r>
        <w:r w:rsidR="00BB48CE" w:rsidRPr="00AC1F5E">
          <w:t>日</w:t>
        </w:r>
      </w:smartTag>
      <w:r w:rsidR="00BB48CE" w:rsidRPr="00AC1F5E">
        <w:t>第</w:t>
      </w:r>
      <w:r w:rsidR="00BB48CE" w:rsidRPr="00AC1F5E">
        <w:t>1268</w:t>
      </w:r>
      <w:r w:rsidR="00BB48CE" w:rsidRPr="00AC1F5E">
        <w:t>号政府决定</w:t>
      </w:r>
      <w:r w:rsidR="00BB48CE" w:rsidRPr="00AC1F5E">
        <w:t>)</w:t>
      </w:r>
      <w:r w:rsidR="00BB48CE" w:rsidRPr="00AC1F5E">
        <w:t>。根据该框架，有关人员的交通服务补偿设定为每年</w:t>
      </w:r>
      <w:r w:rsidR="00BB48CE" w:rsidRPr="00AC1F5E">
        <w:t>400</w:t>
      </w:r>
      <w:r w:rsidR="00BB48CE" w:rsidRPr="00AC1F5E">
        <w:t>列伊</w:t>
      </w:r>
      <w:r w:rsidR="00BB48CE" w:rsidRPr="00AC1F5E">
        <w:t>(</w:t>
      </w:r>
      <w:r w:rsidR="00BB48CE" w:rsidRPr="00AC1F5E">
        <w:t>过去是</w:t>
      </w:r>
      <w:r w:rsidR="00BB48CE" w:rsidRPr="00AC1F5E">
        <w:t>230</w:t>
      </w:r>
      <w:r w:rsidR="00BB48CE" w:rsidRPr="00AC1F5E">
        <w:t>列伊</w:t>
      </w:r>
      <w:r w:rsidR="00BB48CE" w:rsidRPr="00AC1F5E">
        <w:t>)</w:t>
      </w:r>
      <w:r w:rsidR="00BB48CE" w:rsidRPr="00AC1F5E">
        <w:t>，由共和国医疗生命技术理事会确认。</w:t>
      </w:r>
    </w:p>
    <w:p w:rsidR="00BB48CE" w:rsidRPr="00AC1F5E" w:rsidRDefault="00EA6CD3" w:rsidP="00EA6CD3">
      <w:pPr>
        <w:pStyle w:val="SingleTxtGC"/>
      </w:pPr>
      <w:r>
        <w:rPr>
          <w:rFonts w:hint="eastAsia"/>
          <w:bCs/>
          <w:iCs/>
        </w:rPr>
        <w:t xml:space="preserve">374.  </w:t>
      </w:r>
      <w:r w:rsidR="00BB48CE" w:rsidRPr="00AC1F5E">
        <w:t>对《关于相互承认残疾人免费交通权以及第二次世界大战参战者权利和类似人员权利的协议》</w:t>
      </w:r>
      <w:r w:rsidR="00BB48CE" w:rsidRPr="00AC1F5E">
        <w:t>(1993</w:t>
      </w:r>
      <w:r w:rsidR="00BB48CE" w:rsidRPr="00AC1F5E">
        <w:t>年</w:t>
      </w:r>
      <w:r w:rsidR="00BB48CE" w:rsidRPr="00AC1F5E">
        <w:t>3</w:t>
      </w:r>
      <w:r w:rsidR="00BB48CE" w:rsidRPr="00AC1F5E">
        <w:t>月</w:t>
      </w:r>
      <w:r w:rsidR="00BB48CE" w:rsidRPr="00AC1F5E">
        <w:t>12</w:t>
      </w:r>
      <w:r w:rsidR="00BB48CE" w:rsidRPr="00AC1F5E">
        <w:t>日</w:t>
      </w:r>
      <w:r w:rsidR="00BB48CE" w:rsidRPr="00AC1F5E">
        <w:t>)</w:t>
      </w:r>
      <w:r w:rsidR="00BB48CE" w:rsidRPr="00AC1F5E">
        <w:t>进行修改和补充的议定书草案的谈判获得批准</w:t>
      </w:r>
      <w:r w:rsidR="00BB48CE" w:rsidRPr="00AC1F5E">
        <w:t>(</w:t>
      </w:r>
      <w:smartTag w:uri="urn:schemas-microsoft-com:office:smarttags" w:element="chsdate">
        <w:smartTagPr>
          <w:attr w:name="IsROCDate" w:val="False"/>
          <w:attr w:name="IsLunarDate" w:val="False"/>
          <w:attr w:name="Day" w:val="28"/>
          <w:attr w:name="Month" w:val="9"/>
          <w:attr w:name="Year" w:val="2007"/>
        </w:smartTagPr>
        <w:r w:rsidR="00BB48CE" w:rsidRPr="00AC1F5E">
          <w:t>2007</w:t>
        </w:r>
        <w:r w:rsidR="00BB48CE" w:rsidRPr="00AC1F5E">
          <w:t>年</w:t>
        </w:r>
        <w:r w:rsidR="00BB48CE" w:rsidRPr="00AC1F5E">
          <w:t>9</w:t>
        </w:r>
        <w:r w:rsidR="00BB48CE" w:rsidRPr="00AC1F5E">
          <w:t>月</w:t>
        </w:r>
        <w:r w:rsidR="00BB48CE" w:rsidRPr="00AC1F5E">
          <w:t>28</w:t>
        </w:r>
        <w:r w:rsidR="00BB48CE" w:rsidRPr="00AC1F5E">
          <w:t>日</w:t>
        </w:r>
      </w:smartTag>
      <w:r w:rsidR="00BB48CE" w:rsidRPr="00AC1F5E">
        <w:t>第</w:t>
      </w:r>
      <w:r w:rsidR="00BB48CE" w:rsidRPr="00AC1F5E">
        <w:t>1061</w:t>
      </w:r>
      <w:r w:rsidR="00BB48CE" w:rsidRPr="00AC1F5E">
        <w:t>号政府决定</w:t>
      </w:r>
      <w:r w:rsidR="00BB48CE" w:rsidRPr="00AC1F5E">
        <w:t>)</w:t>
      </w:r>
      <w:r w:rsidR="00BB48CE" w:rsidRPr="00AC1F5E">
        <w:t>。</w:t>
      </w:r>
    </w:p>
    <w:p w:rsidR="00BB48CE" w:rsidRPr="00AC1F5E" w:rsidRDefault="00EA6CD3" w:rsidP="00EA6CD3">
      <w:pPr>
        <w:pStyle w:val="SingleTxtGC"/>
      </w:pPr>
      <w:r>
        <w:rPr>
          <w:rFonts w:hint="eastAsia"/>
          <w:bCs/>
          <w:iCs/>
        </w:rPr>
        <w:t xml:space="preserve">375.  </w:t>
      </w:r>
      <w:r w:rsidR="00BB48CE" w:rsidRPr="00AC1F5E">
        <w:t>在报告所涉期间，与社会援助体制改革有关的行动继续进行。在这方面，起草了关于构建综合社会服务体系和制订社会服务的最低质量标准的国家战略。必须提及的是国际发展部</w:t>
      </w:r>
      <w:r w:rsidR="00BB48CE" w:rsidRPr="00AC1F5E">
        <w:t>/</w:t>
      </w:r>
      <w:r w:rsidR="00BB48CE" w:rsidRPr="00AC1F5E">
        <w:t>瑞典国际开发署</w:t>
      </w:r>
      <w:r w:rsidR="00BB48CE" w:rsidRPr="00AC1F5E">
        <w:t>“</w:t>
      </w:r>
      <w:r w:rsidR="00BB48CE" w:rsidRPr="00AC1F5E">
        <w:t>支持提供高效和可持续的社会援助服务</w:t>
      </w:r>
      <w:r w:rsidR="00BB48CE" w:rsidRPr="00AC1F5E">
        <w:t>”</w:t>
      </w:r>
      <w:r w:rsidR="00BB48CE" w:rsidRPr="00AC1F5E">
        <w:t>项目提供的物质、后勤和财政支助。这些支助是在上述战略以及社会援助法律框架，尤其是社会援助</w:t>
      </w:r>
      <w:r w:rsidR="00BB48CE" w:rsidRPr="00AC1F5E">
        <w:t>(</w:t>
      </w:r>
      <w:r w:rsidR="00BB48CE" w:rsidRPr="00AC1F5E">
        <w:t>下文述及</w:t>
      </w:r>
      <w:r w:rsidR="00BB48CE" w:rsidRPr="00AC1F5E">
        <w:t>)</w:t>
      </w:r>
      <w:r w:rsidR="00BB48CE" w:rsidRPr="00AC1F5E">
        <w:t>法律草案拟订过程中提供的，由</w:t>
      </w:r>
      <w:r w:rsidR="00BB48CE" w:rsidRPr="00AC1F5E">
        <w:t>OPM/</w:t>
      </w:r>
      <w:r w:rsidR="00BB48CE" w:rsidRPr="00AC1F5E">
        <w:t>关爱每名摩尔多瓦儿童联盟落实。另外，该部与国际发展部在确定《国家发展战略》执行建议的过程中进行了密切和高效的合作。</w:t>
      </w:r>
    </w:p>
    <w:p w:rsidR="00BB48CE" w:rsidRPr="00AC1F5E" w:rsidRDefault="00EA6CD3" w:rsidP="00EA6CD3">
      <w:pPr>
        <w:pStyle w:val="SingleTxtGC"/>
      </w:pPr>
      <w:r>
        <w:rPr>
          <w:rFonts w:hint="eastAsia"/>
          <w:bCs/>
          <w:iCs/>
        </w:rPr>
        <w:t xml:space="preserve">376.  </w:t>
      </w:r>
      <w:r w:rsidR="00BB48CE" w:rsidRPr="00AC1F5E">
        <w:t>根据</w:t>
      </w:r>
      <w:smartTag w:uri="urn:schemas-microsoft-com:office:smarttags" w:element="chsdate">
        <w:smartTagPr>
          <w:attr w:name="IsROCDate" w:val="False"/>
          <w:attr w:name="IsLunarDate" w:val="False"/>
          <w:attr w:name="Day" w:val="10"/>
          <w:attr w:name="Month" w:val="1"/>
          <w:attr w:name="Year" w:val="2007"/>
        </w:smartTagPr>
        <w:r w:rsidR="00BB48CE" w:rsidRPr="00AC1F5E">
          <w:t>2007</w:t>
        </w:r>
        <w:r w:rsidR="00BB48CE" w:rsidRPr="00AC1F5E">
          <w:t>年</w:t>
        </w:r>
        <w:r w:rsidR="00BB48CE" w:rsidRPr="00AC1F5E">
          <w:t>1</w:t>
        </w:r>
        <w:r w:rsidR="00BB48CE" w:rsidRPr="00AC1F5E">
          <w:t>月</w:t>
        </w:r>
        <w:r w:rsidR="00BB48CE" w:rsidRPr="00AC1F5E">
          <w:t>10</w:t>
        </w:r>
        <w:r w:rsidR="00BB48CE" w:rsidRPr="00AC1F5E">
          <w:t>日</w:t>
        </w:r>
      </w:smartTag>
      <w:r w:rsidR="00BB48CE" w:rsidRPr="00AC1F5E">
        <w:t>第</w:t>
      </w:r>
      <w:r w:rsidR="00BB48CE" w:rsidRPr="00AC1F5E">
        <w:t>24</w:t>
      </w:r>
      <w:r w:rsidR="00BB48CE" w:rsidRPr="00AC1F5E">
        <w:t>号政府决定通过了《社会救助人员招聘程序条例》。</w:t>
      </w:r>
      <w:r w:rsidR="00BB48CE" w:rsidRPr="00AC1F5E">
        <w:t>2007</w:t>
      </w:r>
      <w:r w:rsidR="00BB48CE" w:rsidRPr="00AC1F5E">
        <w:t>年期间，有</w:t>
      </w:r>
      <w:r w:rsidR="00BB48CE" w:rsidRPr="00AC1F5E">
        <w:t>554</w:t>
      </w:r>
      <w:r w:rsidR="00BB48CE" w:rsidRPr="00AC1F5E">
        <w:t>名社会救助人员被地方政务厅雇员</w:t>
      </w:r>
      <w:r w:rsidR="00BB48CE" w:rsidRPr="00AC1F5E">
        <w:t>(2007</w:t>
      </w:r>
      <w:r w:rsidR="00BB48CE" w:rsidRPr="00AC1F5E">
        <w:t>年国家预算包括征聘</w:t>
      </w:r>
      <w:r w:rsidR="00BB48CE" w:rsidRPr="00AC1F5E">
        <w:t>600</w:t>
      </w:r>
      <w:r w:rsidR="00BB48CE" w:rsidRPr="00AC1F5E">
        <w:t>名社会救助人员资金，而需要的人数为</w:t>
      </w:r>
      <w:r w:rsidR="00BB48CE" w:rsidRPr="00AC1F5E">
        <w:t>1135</w:t>
      </w:r>
      <w:r w:rsidR="00BB48CE" w:rsidRPr="00AC1F5E">
        <w:t>名</w:t>
      </w:r>
      <w:r w:rsidR="00BB48CE" w:rsidRPr="00AC1F5E">
        <w:t>)</w:t>
      </w:r>
      <w:r w:rsidR="00BB48CE" w:rsidRPr="00AC1F5E">
        <w:t>。按</w:t>
      </w:r>
      <w:r w:rsidR="00BB48CE" w:rsidRPr="00AC1F5E">
        <w:t>2008</w:t>
      </w:r>
      <w:r w:rsidR="00BB48CE" w:rsidRPr="00AC1F5E">
        <w:t>年的财政资源计划，将再招聘</w:t>
      </w:r>
      <w:r w:rsidR="00BB48CE" w:rsidRPr="00AC1F5E">
        <w:t>396</w:t>
      </w:r>
      <w:r w:rsidR="00BB48CE" w:rsidRPr="00AC1F5E">
        <w:t>名社会助理。</w:t>
      </w:r>
    </w:p>
    <w:p w:rsidR="00BB48CE" w:rsidRPr="00AC1F5E" w:rsidRDefault="00EA6CD3" w:rsidP="0025476F">
      <w:pPr>
        <w:pStyle w:val="SingleTxtGC"/>
      </w:pPr>
      <w:r>
        <w:rPr>
          <w:rFonts w:hint="eastAsia"/>
          <w:bCs/>
          <w:iCs/>
        </w:rPr>
        <w:t xml:space="preserve">377.  </w:t>
      </w:r>
      <w:r w:rsidR="00BB48CE" w:rsidRPr="00AC1F5E">
        <w:t>为了向地方公共当局提供方法支持和发展社会救助人员的专业能力，在联合国儿童基金会驻摩尔多瓦代表和摩尔多瓦促进社会援助协会的合作下，确定了社会救助人员的一般权限以及社会援助入门课程和</w:t>
      </w:r>
      <w:r w:rsidR="00BB48CE" w:rsidRPr="00AC1F5E">
        <w:t>“</w:t>
      </w:r>
      <w:r w:rsidR="00BB48CE" w:rsidRPr="00AC1F5E">
        <w:t>社区社会助理培训</w:t>
      </w:r>
      <w:r w:rsidR="00BB48CE" w:rsidRPr="00AC1F5E">
        <w:t>”</w:t>
      </w:r>
      <w:r w:rsidR="00BB48CE" w:rsidRPr="00AC1F5E">
        <w:t>课程</w:t>
      </w:r>
      <w:r w:rsidR="0025476F" w:rsidRPr="00EB4190">
        <w:rPr>
          <w:rFonts w:hint="eastAsia"/>
          <w:iCs/>
          <w:spacing w:val="-50"/>
        </w:rPr>
        <w:t>―</w:t>
      </w:r>
      <w:r w:rsidR="0025476F" w:rsidRPr="00EB4190">
        <w:rPr>
          <w:rFonts w:hint="eastAsia"/>
          <w:iCs/>
        </w:rPr>
        <w:t>―</w:t>
      </w:r>
      <w:r w:rsidR="00BB48CE" w:rsidRPr="00AC1F5E">
        <w:t>由社会、家庭和儿童保护部</w:t>
      </w:r>
      <w:smartTag w:uri="urn:schemas-microsoft-com:office:smarttags" w:element="chsdate">
        <w:smartTagPr>
          <w:attr w:name="IsROCDate" w:val="False"/>
          <w:attr w:name="IsLunarDate" w:val="False"/>
          <w:attr w:name="Day" w:val="2"/>
          <w:attr w:name="Month" w:val="3"/>
          <w:attr w:name="Year" w:val="2007"/>
        </w:smartTagPr>
        <w:r w:rsidR="00BB48CE" w:rsidRPr="00AC1F5E">
          <w:t>2007</w:t>
        </w:r>
        <w:r w:rsidR="00BB48CE" w:rsidRPr="00AC1F5E">
          <w:t>年</w:t>
        </w:r>
        <w:r w:rsidR="00BB48CE" w:rsidRPr="00AC1F5E">
          <w:t>3</w:t>
        </w:r>
        <w:r w:rsidR="00BB48CE" w:rsidRPr="00AC1F5E">
          <w:t>月</w:t>
        </w:r>
        <w:r w:rsidR="00BB48CE" w:rsidRPr="00AC1F5E">
          <w:t>2</w:t>
        </w:r>
        <w:r w:rsidR="00BB48CE" w:rsidRPr="00AC1F5E">
          <w:t>日</w:t>
        </w:r>
      </w:smartTag>
      <w:r w:rsidR="00BB48CE" w:rsidRPr="00AC1F5E">
        <w:t>第</w:t>
      </w:r>
      <w:r w:rsidR="00BB48CE" w:rsidRPr="00AC1F5E">
        <w:t>10</w:t>
      </w:r>
      <w:r w:rsidR="00BB48CE" w:rsidRPr="00AC1F5E">
        <w:t>号令和</w:t>
      </w:r>
      <w:smartTag w:uri="urn:schemas-microsoft-com:office:smarttags" w:element="chsdate">
        <w:smartTagPr>
          <w:attr w:name="IsROCDate" w:val="False"/>
          <w:attr w:name="IsLunarDate" w:val="False"/>
          <w:attr w:name="Day" w:val="16"/>
          <w:attr w:name="Month" w:val="5"/>
          <w:attr w:name="Year" w:val="2007"/>
        </w:smartTagPr>
        <w:r w:rsidR="00BB48CE" w:rsidRPr="00AC1F5E">
          <w:t>2007</w:t>
        </w:r>
        <w:r w:rsidR="00BB48CE" w:rsidRPr="00AC1F5E">
          <w:t>年</w:t>
        </w:r>
        <w:r w:rsidR="00BB48CE" w:rsidRPr="00AC1F5E">
          <w:t>5</w:t>
        </w:r>
        <w:r w:rsidR="00BB48CE" w:rsidRPr="00AC1F5E">
          <w:t>月</w:t>
        </w:r>
        <w:r w:rsidR="00BB48CE" w:rsidRPr="00AC1F5E">
          <w:t>16</w:t>
        </w:r>
        <w:r w:rsidR="00BB48CE" w:rsidRPr="00AC1F5E">
          <w:t>日</w:t>
        </w:r>
      </w:smartTag>
      <w:r w:rsidR="00BB48CE" w:rsidRPr="00AC1F5E">
        <w:t>第</w:t>
      </w:r>
      <w:r w:rsidR="00BB48CE" w:rsidRPr="00AC1F5E">
        <w:t>44</w:t>
      </w:r>
      <w:r w:rsidR="00BB48CE" w:rsidRPr="00AC1F5E">
        <w:t>号令通过。</w:t>
      </w:r>
      <w:r w:rsidR="00BB48CE" w:rsidRPr="00AC1F5E">
        <w:t>2007</w:t>
      </w:r>
      <w:r w:rsidR="00BB48CE" w:rsidRPr="00AC1F5E">
        <w:t>年期间，有</w:t>
      </w:r>
      <w:r w:rsidR="00BB48CE" w:rsidRPr="00AC1F5E">
        <w:t>534</w:t>
      </w:r>
      <w:r w:rsidR="00BB48CE" w:rsidRPr="00AC1F5E">
        <w:t>名社会助理授受了培训。</w:t>
      </w:r>
    </w:p>
    <w:p w:rsidR="00BB48CE" w:rsidRPr="00AC1F5E" w:rsidRDefault="00EA6CD3" w:rsidP="00EA6CD3">
      <w:pPr>
        <w:pStyle w:val="SingleTxtGC"/>
      </w:pPr>
      <w:r>
        <w:rPr>
          <w:rFonts w:hint="eastAsia"/>
          <w:bCs/>
          <w:iCs/>
        </w:rPr>
        <w:t xml:space="preserve">378.  </w:t>
      </w:r>
      <w:r w:rsidR="00BB48CE" w:rsidRPr="00AC1F5E">
        <w:t>随着测试记名津贴服务机制试点项目</w:t>
      </w:r>
      <w:r w:rsidR="00BB48CE" w:rsidRPr="00AC1F5E">
        <w:t>(</w:t>
      </w:r>
      <w:smartTag w:uri="urn:schemas-microsoft-com:office:smarttags" w:element="chsdate">
        <w:smartTagPr>
          <w:attr w:name="IsROCDate" w:val="False"/>
          <w:attr w:name="IsLunarDate" w:val="False"/>
          <w:attr w:name="Day" w:val="27"/>
          <w:attr w:name="Month" w:val="10"/>
          <w:attr w:name="Year" w:val="2005"/>
        </w:smartTagPr>
        <w:r w:rsidR="00BB48CE" w:rsidRPr="00AC1F5E">
          <w:t>2005</w:t>
        </w:r>
        <w:r w:rsidR="00BB48CE" w:rsidRPr="00AC1F5E">
          <w:t>年</w:t>
        </w:r>
        <w:r w:rsidR="00BB48CE" w:rsidRPr="00AC1F5E">
          <w:t>10</w:t>
        </w:r>
        <w:r w:rsidR="00BB48CE" w:rsidRPr="00AC1F5E">
          <w:t>月</w:t>
        </w:r>
        <w:r w:rsidR="00BB48CE" w:rsidRPr="00AC1F5E">
          <w:t>27</w:t>
        </w:r>
        <w:r w:rsidR="00BB48CE" w:rsidRPr="00AC1F5E">
          <w:t>日</w:t>
        </w:r>
      </w:smartTag>
      <w:r w:rsidR="00BB48CE" w:rsidRPr="00AC1F5E">
        <w:t>第</w:t>
      </w:r>
      <w:r w:rsidR="00BB48CE" w:rsidRPr="00AC1F5E">
        <w:t>1119</w:t>
      </w:r>
      <w:r w:rsidR="00BB48CE" w:rsidRPr="00AC1F5E">
        <w:t>号政府决定</w:t>
      </w:r>
      <w:r w:rsidR="00BB48CE" w:rsidRPr="00AC1F5E">
        <w:t>)</w:t>
      </w:r>
      <w:r w:rsidR="00BB48CE" w:rsidRPr="00AC1F5E">
        <w:t>的实施，对所取得的成果进行了分析。该项目于</w:t>
      </w:r>
      <w:r w:rsidR="00BB48CE" w:rsidRPr="00AC1F5E">
        <w:t>2006</w:t>
      </w:r>
      <w:r w:rsidR="00BB48CE" w:rsidRPr="00AC1F5E">
        <w:t>年</w:t>
      </w:r>
      <w:r w:rsidR="00BB48CE" w:rsidRPr="00AC1F5E">
        <w:t>2</w:t>
      </w:r>
      <w:r w:rsidR="00BB48CE" w:rsidRPr="00AC1F5E">
        <w:t>至</w:t>
      </w:r>
      <w:r w:rsidR="00BB48CE" w:rsidRPr="00AC1F5E">
        <w:t>10</w:t>
      </w:r>
      <w:r w:rsidR="00BB48CE" w:rsidRPr="00AC1F5E">
        <w:t>月在</w:t>
      </w:r>
      <w:r w:rsidR="00BB48CE" w:rsidRPr="00AC1F5E">
        <w:rPr>
          <w:color w:val="000000"/>
        </w:rPr>
        <w:t>索洛卡区、奥尔海区、辽瓦区、勒什坎尼区</w:t>
      </w:r>
      <w:r w:rsidR="00BB48CE" w:rsidRPr="00AC1F5E">
        <w:t>及</w:t>
      </w:r>
      <w:r w:rsidR="00BB48CE" w:rsidRPr="00AC1F5E">
        <w:rPr>
          <w:color w:val="000000"/>
        </w:rPr>
        <w:t>基希讷乌市实施。</w:t>
      </w:r>
      <w:smartTag w:uri="urn:schemas-microsoft-com:office:smarttags" w:element="chsdate">
        <w:smartTagPr>
          <w:attr w:name="IsROCDate" w:val="False"/>
          <w:attr w:name="IsLunarDate" w:val="False"/>
          <w:attr w:name="Day" w:val="21"/>
          <w:attr w:name="Month" w:val="2"/>
          <w:attr w:name="Year" w:val="2007"/>
        </w:smartTagPr>
        <w:r w:rsidR="00BB48CE" w:rsidRPr="00AC1F5E">
          <w:rPr>
            <w:color w:val="000000"/>
          </w:rPr>
          <w:t>2007</w:t>
        </w:r>
        <w:r w:rsidR="00BB48CE" w:rsidRPr="00AC1F5E">
          <w:rPr>
            <w:color w:val="000000"/>
          </w:rPr>
          <w:t>年</w:t>
        </w:r>
        <w:r w:rsidR="00BB48CE" w:rsidRPr="00AC1F5E">
          <w:rPr>
            <w:color w:val="000000"/>
          </w:rPr>
          <w:t>2</w:t>
        </w:r>
        <w:r w:rsidR="00BB48CE" w:rsidRPr="00AC1F5E">
          <w:rPr>
            <w:color w:val="000000"/>
          </w:rPr>
          <w:t>月</w:t>
        </w:r>
        <w:r w:rsidR="00BB48CE" w:rsidRPr="00AC1F5E">
          <w:rPr>
            <w:color w:val="000000"/>
          </w:rPr>
          <w:t>21</w:t>
        </w:r>
        <w:r w:rsidR="00BB48CE" w:rsidRPr="00AC1F5E">
          <w:rPr>
            <w:color w:val="000000"/>
          </w:rPr>
          <w:t>日</w:t>
        </w:r>
      </w:smartTag>
      <w:r w:rsidR="00BB48CE" w:rsidRPr="00AC1F5E">
        <w:rPr>
          <w:color w:val="000000"/>
        </w:rPr>
        <w:t>，该部向议会的社会保护、卫生和家庭委员会提交了一份关于该问题的报告。</w:t>
      </w:r>
    </w:p>
    <w:p w:rsidR="00BB48CE" w:rsidRPr="00AC1F5E" w:rsidRDefault="00EA6CD3" w:rsidP="00EA6CD3">
      <w:pPr>
        <w:pStyle w:val="SingleTxtGC"/>
      </w:pPr>
      <w:r>
        <w:rPr>
          <w:rFonts w:hint="eastAsia"/>
          <w:bCs/>
          <w:iCs/>
        </w:rPr>
        <w:t xml:space="preserve">379.  </w:t>
      </w:r>
      <w:r w:rsidR="00BB48CE" w:rsidRPr="00AC1F5E">
        <w:t>为了使社会援助服务体系及其对穷人的定位合理化，起草了《社会援助法》。其目标是通过社会援助确保弱势家庭的最低月收入</w:t>
      </w:r>
      <w:r w:rsidR="00BB48CE" w:rsidRPr="00AC1F5E">
        <w:t>(</w:t>
      </w:r>
      <w:r w:rsidR="00BB48CE" w:rsidRPr="00AC1F5E">
        <w:t>根据家庭平均月收入评估和社会援助必要性设定</w:t>
      </w:r>
      <w:r w:rsidR="00BB48CE" w:rsidRPr="00AC1F5E">
        <w:t>)</w:t>
      </w:r>
      <w:r w:rsidR="00BB48CE" w:rsidRPr="00AC1F5E">
        <w:t>。</w:t>
      </w:r>
      <w:smartTag w:uri="urn:schemas-microsoft-com:office:smarttags" w:element="chsdate">
        <w:smartTagPr>
          <w:attr w:name="IsROCDate" w:val="False"/>
          <w:attr w:name="IsLunarDate" w:val="False"/>
          <w:attr w:name="Day" w:val="29"/>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29</w:t>
        </w:r>
        <w:r w:rsidR="00BB48CE" w:rsidRPr="00AC1F5E">
          <w:t>日</w:t>
        </w:r>
      </w:smartTag>
      <w:r w:rsidR="00BB48CE" w:rsidRPr="00AC1F5E">
        <w:t>第</w:t>
      </w:r>
      <w:r w:rsidR="00BB48CE" w:rsidRPr="00AC1F5E">
        <w:t>1328</w:t>
      </w:r>
      <w:r w:rsidR="00BB48CE" w:rsidRPr="00AC1F5E">
        <w:t>号政府决定批准了该草案。在同一问题上，《</w:t>
      </w:r>
      <w:r w:rsidR="00BB48CE" w:rsidRPr="00AC1F5E">
        <w:t>2008-2010</w:t>
      </w:r>
      <w:r w:rsidR="00BB48CE" w:rsidRPr="00AC1F5E">
        <w:t>年社会援助体系方案》获得了批准</w:t>
      </w:r>
      <w:r w:rsidR="00BB48CE" w:rsidRPr="00AC1F5E">
        <w:t>(</w:t>
      </w:r>
      <w:smartTag w:uri="urn:schemas-microsoft-com:office:smarttags" w:element="chsdate">
        <w:smartTagPr>
          <w:attr w:name="IsROCDate" w:val="False"/>
          <w:attr w:name="IsLunarDate" w:val="False"/>
          <w:attr w:name="Day" w:val="7"/>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7</w:t>
        </w:r>
        <w:r w:rsidR="00BB48CE" w:rsidRPr="00AC1F5E">
          <w:t>日</w:t>
        </w:r>
      </w:smartTag>
      <w:r w:rsidR="00BB48CE" w:rsidRPr="00AC1F5E">
        <w:t>第</w:t>
      </w:r>
      <w:r w:rsidR="00BB48CE" w:rsidRPr="00AC1F5E">
        <w:t>1360</w:t>
      </w:r>
      <w:r w:rsidR="00BB48CE" w:rsidRPr="00AC1F5E">
        <w:t>号政府决定</w:t>
      </w:r>
      <w:r w:rsidR="00BB48CE" w:rsidRPr="00AC1F5E">
        <w:t>)</w:t>
      </w:r>
      <w:r w:rsidR="00BB48CE" w:rsidRPr="00AC1F5E">
        <w:t>。</w:t>
      </w:r>
    </w:p>
    <w:p w:rsidR="00BB48CE" w:rsidRPr="00AC1F5E" w:rsidRDefault="00EA6CD3" w:rsidP="00EA6CD3">
      <w:pPr>
        <w:pStyle w:val="SingleTxtGC"/>
      </w:pPr>
      <w:r>
        <w:rPr>
          <w:rFonts w:hint="eastAsia"/>
          <w:bCs/>
          <w:iCs/>
        </w:rPr>
        <w:t xml:space="preserve">380.  </w:t>
      </w:r>
      <w:r w:rsidR="00BB48CE" w:rsidRPr="00AC1F5E">
        <w:t>为了确保持续发展和该部与民间社会之间的高效伙伴关系，社会保护、家庭和儿童部与社会领域非政府组织网络于</w:t>
      </w:r>
      <w:smartTag w:uri="urn:schemas-microsoft-com:office:smarttags" w:element="chsdate">
        <w:smartTagPr>
          <w:attr w:name="IsROCDate" w:val="False"/>
          <w:attr w:name="IsLunarDate" w:val="False"/>
          <w:attr w:name="Day" w:val="2"/>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2</w:t>
        </w:r>
        <w:r w:rsidR="00BB48CE" w:rsidRPr="00AC1F5E">
          <w:t>日</w:t>
        </w:r>
      </w:smartTag>
      <w:r w:rsidR="00BB48CE" w:rsidRPr="00AC1F5E">
        <w:t>达成了一项合作备忘录。合作从确保通过理顺社会保护政策增加国家福利和确保增加获得优质服务的机会这一目标开始，着重关注社会援助体制改革活动，重点在于建立高效的社会服务系统、通过促进非机构化原则实现社会服务的发展和多样化、将财政资源从居住机构转到社区和家庭服务以及其他类型的服务。</w:t>
      </w:r>
    </w:p>
    <w:p w:rsidR="00BB48CE" w:rsidRPr="00AC1F5E" w:rsidRDefault="00EA6CD3" w:rsidP="00EA6CD3">
      <w:pPr>
        <w:pStyle w:val="SingleTxtGC"/>
        <w:rPr>
          <w:b/>
          <w:i/>
        </w:rPr>
      </w:pPr>
      <w:r>
        <w:rPr>
          <w:rFonts w:hint="eastAsia"/>
          <w:bCs/>
          <w:iCs/>
        </w:rPr>
        <w:t xml:space="preserve">381.  </w:t>
      </w:r>
      <w:r w:rsidR="00BB48CE" w:rsidRPr="00AC1F5E">
        <w:t>根据</w:t>
      </w:r>
      <w:smartTag w:uri="urn:schemas-microsoft-com:office:smarttags" w:element="chsdate">
        <w:smartTagPr>
          <w:attr w:name="IsROCDate" w:val="False"/>
          <w:attr w:name="IsLunarDate" w:val="False"/>
          <w:attr w:name="Day" w:val="2"/>
          <w:attr w:name="Month" w:val="12"/>
          <w:attr w:name="Year" w:val="2004"/>
        </w:smartTagPr>
        <w:r w:rsidR="00BB48CE" w:rsidRPr="00AC1F5E">
          <w:t>2004</w:t>
        </w:r>
        <w:r w:rsidR="00BB48CE" w:rsidRPr="00AC1F5E">
          <w:t>年</w:t>
        </w:r>
        <w:r w:rsidR="00BB48CE" w:rsidRPr="00AC1F5E">
          <w:t>12</w:t>
        </w:r>
        <w:r w:rsidR="00BB48CE" w:rsidRPr="00AC1F5E">
          <w:t>月</w:t>
        </w:r>
        <w:r w:rsidR="00BB48CE" w:rsidRPr="00AC1F5E">
          <w:t>2</w:t>
        </w:r>
        <w:r w:rsidR="00BB48CE" w:rsidRPr="00AC1F5E">
          <w:t>日</w:t>
        </w:r>
      </w:smartTag>
      <w:r w:rsidR="00BB48CE" w:rsidRPr="00AC1F5E">
        <w:t>第</w:t>
      </w:r>
      <w:r w:rsidR="00BB48CE" w:rsidRPr="00AC1F5E">
        <w:t>389-XV</w:t>
      </w:r>
      <w:r w:rsidR="00BB48CE" w:rsidRPr="00AC1F5E">
        <w:t>号法律，在《促进经济增长和减轻贫困战略》中对社会援助领域的政策措施进行了修订，并确定了明确的中期改革战略目标，着重于下列两个目标：通过针对穷人的再定向，使社会服务体系合理化和重点关注面临风险状况的社会群体，包括发展替代现有机构化的社会服务体制。</w:t>
      </w:r>
    </w:p>
    <w:p w:rsidR="00BB48CE" w:rsidRPr="00AC1F5E" w:rsidRDefault="00EA6CD3" w:rsidP="00EA6CD3">
      <w:pPr>
        <w:pStyle w:val="H4GC"/>
      </w:pPr>
      <w:r>
        <w:rPr>
          <w:rFonts w:hint="eastAsia"/>
        </w:rPr>
        <w:tab/>
      </w:r>
      <w:r>
        <w:rPr>
          <w:rFonts w:hint="eastAsia"/>
        </w:rPr>
        <w:tab/>
      </w:r>
      <w:r w:rsidR="00BB48CE" w:rsidRPr="00AC1F5E">
        <w:t>津贴发放和分配</w:t>
      </w:r>
    </w:p>
    <w:p w:rsidR="00BB48CE" w:rsidRPr="00AC1F5E" w:rsidRDefault="00BB48CE" w:rsidP="00BB48CE">
      <w:pPr>
        <w:spacing w:after="240"/>
        <w:ind w:left="1134" w:right="1134" w:firstLine="567"/>
        <w:rPr>
          <w:rFonts w:eastAsia="SimHei"/>
          <w:b/>
          <w:szCs w:val="21"/>
        </w:rPr>
      </w:pPr>
      <w:r w:rsidRPr="00AC1F5E">
        <w:rPr>
          <w:rFonts w:eastAsia="SimHei"/>
          <w:szCs w:val="21"/>
        </w:rPr>
        <w:t>(a)</w:t>
      </w:r>
      <w:r w:rsidRPr="00AC1F5E">
        <w:rPr>
          <w:rFonts w:eastAsia="SimHei"/>
          <w:szCs w:val="21"/>
        </w:rPr>
        <w:tab/>
      </w:r>
      <w:r w:rsidRPr="00AC1F5E">
        <w:rPr>
          <w:rFonts w:eastAsia="SimHei"/>
          <w:szCs w:val="21"/>
        </w:rPr>
        <w:t>记名津贴是最常见形式的社会援助转移。有关方案包括</w:t>
      </w:r>
      <w:r w:rsidRPr="00AC1F5E">
        <w:rPr>
          <w:rFonts w:eastAsia="SimHei"/>
          <w:szCs w:val="21"/>
        </w:rPr>
        <w:t>11</w:t>
      </w:r>
      <w:r w:rsidRPr="00AC1F5E">
        <w:rPr>
          <w:rFonts w:eastAsia="SimHei"/>
          <w:szCs w:val="21"/>
        </w:rPr>
        <w:t>个受益人类别，与儿童有关的有：</w:t>
      </w:r>
      <w:r w:rsidRPr="00AC1F5E">
        <w:rPr>
          <w:rFonts w:eastAsia="SimHei"/>
          <w:szCs w:val="21"/>
        </w:rPr>
        <w:t>16</w:t>
      </w:r>
      <w:r w:rsidRPr="00AC1F5E">
        <w:rPr>
          <w:rFonts w:eastAsia="SimHei"/>
          <w:szCs w:val="21"/>
        </w:rPr>
        <w:t>岁以下残疾儿童；天生残疾儿童；拥有</w:t>
      </w:r>
      <w:r w:rsidRPr="00AC1F5E">
        <w:rPr>
          <w:rFonts w:eastAsia="SimHei"/>
          <w:szCs w:val="21"/>
        </w:rPr>
        <w:t>4</w:t>
      </w:r>
      <w:r w:rsidRPr="00AC1F5E">
        <w:rPr>
          <w:rFonts w:eastAsia="SimHei"/>
          <w:szCs w:val="21"/>
        </w:rPr>
        <w:t>个或以上</w:t>
      </w:r>
      <w:r w:rsidRPr="00AC1F5E">
        <w:rPr>
          <w:rFonts w:eastAsia="SimHei"/>
          <w:szCs w:val="21"/>
        </w:rPr>
        <w:t>18</w:t>
      </w:r>
      <w:r w:rsidRPr="00AC1F5E">
        <w:rPr>
          <w:rFonts w:eastAsia="SimHei"/>
          <w:szCs w:val="21"/>
        </w:rPr>
        <w:t>岁以下子女的家庭，而且他们还在教育机构继续学业</w:t>
      </w:r>
      <w:r w:rsidRPr="00AC1F5E">
        <w:rPr>
          <w:rFonts w:eastAsia="SimHei"/>
          <w:szCs w:val="21"/>
        </w:rPr>
        <w:t>——</w:t>
      </w:r>
      <w:r w:rsidRPr="00AC1F5E">
        <w:rPr>
          <w:rFonts w:eastAsia="SimHei"/>
          <w:szCs w:val="21"/>
        </w:rPr>
        <w:t>直到从有关机构毕业，但不超过</w:t>
      </w:r>
      <w:r w:rsidRPr="00AC1F5E">
        <w:rPr>
          <w:rFonts w:eastAsia="SimHei"/>
          <w:szCs w:val="21"/>
        </w:rPr>
        <w:t>23</w:t>
      </w:r>
      <w:r w:rsidRPr="00AC1F5E">
        <w:rPr>
          <w:rFonts w:eastAsia="SimHei"/>
          <w:szCs w:val="21"/>
        </w:rPr>
        <w:t>岁。有半数以上受益人是残疾人。记名津贴是为了帮助人们获得公共设施服务、电力和加热用天然气、烹饪用瓶装液化气、加热用煤和木头。如果所述服务价格上涨，将对记名津贴金额进行上调。</w:t>
      </w:r>
    </w:p>
    <w:p w:rsidR="00BB48CE" w:rsidRPr="00AC1F5E" w:rsidRDefault="00EA6CD3" w:rsidP="00EA6CD3">
      <w:pPr>
        <w:pStyle w:val="SingleTxtGC"/>
      </w:pPr>
      <w:r>
        <w:rPr>
          <w:rFonts w:hint="eastAsia"/>
          <w:bCs/>
          <w:iCs/>
        </w:rPr>
        <w:t xml:space="preserve">382.  </w:t>
      </w:r>
      <w:r w:rsidR="00BB48CE" w:rsidRPr="00AC1F5E">
        <w:t>记名津贴于</w:t>
      </w:r>
      <w:r w:rsidR="00BB48CE" w:rsidRPr="00AC1F5E">
        <w:t>2000</w:t>
      </w:r>
      <w:r w:rsidR="00BB48CE" w:rsidRPr="00AC1F5E">
        <w:t>年作为公用服务和电力价格上涨的补偿方案实行。自</w:t>
      </w:r>
      <w:r w:rsidR="00BB48CE" w:rsidRPr="00AC1F5E">
        <w:t>2004</w:t>
      </w:r>
      <w:r w:rsidR="00BB48CE" w:rsidRPr="00AC1F5E">
        <w:t>年开始成为最昂贵的社会方案，占预算转移总额的</w:t>
      </w:r>
      <w:r w:rsidR="00BB48CE" w:rsidRPr="00AC1F5E">
        <w:t>47%</w:t>
      </w:r>
      <w:r w:rsidR="00BB48CE" w:rsidRPr="00AC1F5E">
        <w:t>。因此，</w:t>
      </w:r>
      <w:r w:rsidR="00BB48CE" w:rsidRPr="00AC1F5E">
        <w:rPr>
          <w:iCs/>
        </w:rPr>
        <w:t>《促进经济增长和减轻贫困战略》</w:t>
      </w:r>
      <w:r w:rsidR="00BB48CE" w:rsidRPr="00AC1F5E">
        <w:t>第一项目标的落实重点，在于确定国家社会资金援助补偿制度修订工作的概念部分和通过改善资金分配优化费用。这一点载于根据</w:t>
      </w:r>
      <w:smartTag w:uri="urn:schemas-microsoft-com:office:smarttags" w:element="chsdate">
        <w:smartTagPr>
          <w:attr w:name="IsROCDate" w:val="False"/>
          <w:attr w:name="IsLunarDate" w:val="False"/>
          <w:attr w:name="Day" w:val="27"/>
          <w:attr w:name="Month" w:val="10"/>
          <w:attr w:name="Year" w:val="2005"/>
        </w:smartTagPr>
        <w:r w:rsidR="00BB48CE" w:rsidRPr="00AC1F5E">
          <w:t>2005</w:t>
        </w:r>
        <w:r w:rsidR="00BB48CE" w:rsidRPr="00AC1F5E">
          <w:t>年</w:t>
        </w:r>
        <w:r w:rsidR="00BB48CE" w:rsidRPr="00AC1F5E">
          <w:t>10</w:t>
        </w:r>
        <w:r w:rsidR="00BB48CE" w:rsidRPr="00AC1F5E">
          <w:t>月</w:t>
        </w:r>
        <w:r w:rsidR="00BB48CE" w:rsidRPr="00AC1F5E">
          <w:t>27</w:t>
        </w:r>
        <w:r w:rsidR="00BB48CE" w:rsidRPr="00AC1F5E">
          <w:t>日</w:t>
        </w:r>
      </w:smartTag>
      <w:r w:rsidR="00BB48CE" w:rsidRPr="00AC1F5E">
        <w:t>第</w:t>
      </w:r>
      <w:r w:rsidR="00BB48CE" w:rsidRPr="00AC1F5E">
        <w:t>1117</w:t>
      </w:r>
      <w:r w:rsidR="00BB48CE" w:rsidRPr="00AC1F5E">
        <w:t>号政府决定通过的《社会援助体系合理化构想》以及关于记名津贴性能测试机制试点项目的</w:t>
      </w:r>
      <w:smartTag w:uri="urn:schemas-microsoft-com:office:smarttags" w:element="chsdate">
        <w:smartTagPr>
          <w:attr w:name="IsROCDate" w:val="False"/>
          <w:attr w:name="IsLunarDate" w:val="False"/>
          <w:attr w:name="Day" w:val="27"/>
          <w:attr w:name="Month" w:val="10"/>
          <w:attr w:name="Year" w:val="2005"/>
        </w:smartTagPr>
        <w:r w:rsidR="00BB48CE" w:rsidRPr="00AC1F5E">
          <w:t>2005</w:t>
        </w:r>
        <w:r w:rsidR="00BB48CE" w:rsidRPr="00AC1F5E">
          <w:t>年</w:t>
        </w:r>
        <w:r w:rsidR="00BB48CE" w:rsidRPr="00AC1F5E">
          <w:t>10</w:t>
        </w:r>
        <w:r w:rsidR="00BB48CE" w:rsidRPr="00AC1F5E">
          <w:t>月</w:t>
        </w:r>
        <w:r w:rsidR="00BB48CE" w:rsidRPr="00AC1F5E">
          <w:t>27</w:t>
        </w:r>
        <w:r w:rsidR="00BB48CE" w:rsidRPr="00AC1F5E">
          <w:t>日</w:t>
        </w:r>
      </w:smartTag>
      <w:r w:rsidR="00BB48CE" w:rsidRPr="00AC1F5E">
        <w:t>第</w:t>
      </w:r>
      <w:r w:rsidR="00BB48CE" w:rsidRPr="00AC1F5E">
        <w:t>1119</w:t>
      </w:r>
      <w:r w:rsidR="00BB48CE" w:rsidRPr="00AC1F5E">
        <w:t>号政府决定中。已经对其目标进行测试</w:t>
      </w:r>
      <w:r w:rsidR="00BB48CE" w:rsidRPr="00AC1F5E">
        <w:t>(</w:t>
      </w:r>
      <w:r w:rsidR="00BB48CE" w:rsidRPr="00AC1F5E">
        <w:t>通过试点项目</w:t>
      </w:r>
      <w:r w:rsidR="00BB48CE" w:rsidRPr="00AC1F5E">
        <w:t>)</w:t>
      </w:r>
      <w:r w:rsidR="00BB48CE" w:rsidRPr="00AC1F5E">
        <w:t>，以确定差距和调整建议的行动，重点强调了效率水平和记名津贴分配的研究，通过单一形式的援助应用和一个基于全球收入评估</w:t>
      </w:r>
      <w:r w:rsidR="00BB48CE" w:rsidRPr="00AC1F5E">
        <w:t>“</w:t>
      </w:r>
      <w:r w:rsidR="00BB48CE" w:rsidRPr="00AC1F5E">
        <w:t>过滤器</w:t>
      </w:r>
      <w:r w:rsidR="00BB48CE" w:rsidRPr="00AC1F5E">
        <w:t>”</w:t>
      </w:r>
      <w:r w:rsidR="00BB48CE" w:rsidRPr="00AC1F5E">
        <w:t>的模式，评估了受益人的资格水平。</w:t>
      </w:r>
    </w:p>
    <w:p w:rsidR="00BB48CE" w:rsidRPr="00AC1F5E" w:rsidRDefault="00EA6CD3" w:rsidP="00EA6CD3">
      <w:pPr>
        <w:pStyle w:val="SingleTxtGC"/>
      </w:pPr>
      <w:r>
        <w:rPr>
          <w:rFonts w:hint="eastAsia"/>
          <w:bCs/>
          <w:iCs/>
        </w:rPr>
        <w:t xml:space="preserve">383.  </w:t>
      </w:r>
      <w:r w:rsidR="00BB48CE" w:rsidRPr="00AC1F5E">
        <w:t>测试结果表明，影响远远小于预期，新的机制在管理上相当复杂和耗资巨大。新机制的应用只允许排除全部被调查的受益人的</w:t>
      </w:r>
      <w:r w:rsidR="00BB48CE" w:rsidRPr="00AC1F5E">
        <w:t>19.1%(25 099</w:t>
      </w:r>
      <w:r w:rsidR="00BB48CE" w:rsidRPr="00AC1F5E">
        <w:t>名调查对象中的</w:t>
      </w:r>
      <w:r w:rsidR="00BB48CE" w:rsidRPr="00AC1F5E">
        <w:t>5 454</w:t>
      </w:r>
      <w:r w:rsidR="00BB48CE" w:rsidRPr="00AC1F5E">
        <w:t>名受益人</w:t>
      </w:r>
      <w:r w:rsidR="00BB48CE" w:rsidRPr="00AC1F5E">
        <w:t>)</w:t>
      </w:r>
      <w:r w:rsidR="00BB48CE" w:rsidRPr="00AC1F5E">
        <w:t>。在经过滤后被排除的受益人当中，只有</w:t>
      </w:r>
      <w:r w:rsidR="00BB48CE" w:rsidRPr="00AC1F5E">
        <w:t>30%</w:t>
      </w:r>
      <w:r w:rsidR="00BB48CE" w:rsidRPr="00AC1F5E">
        <w:t>属于每个家庭成员低于</w:t>
      </w:r>
      <w:r w:rsidR="00BB48CE" w:rsidRPr="00AC1F5E">
        <w:t>200</w:t>
      </w:r>
      <w:r w:rsidR="00BB48CE" w:rsidRPr="00AC1F5E">
        <w:t>列伊的类别。从社会服务的分配效率的角度看，可以发现，在</w:t>
      </w:r>
      <w:r w:rsidR="00BB48CE" w:rsidRPr="00AC1F5E">
        <w:t>2006</w:t>
      </w:r>
      <w:r w:rsidR="00BB48CE" w:rsidRPr="00AC1F5E">
        <w:t>年间，只有</w:t>
      </w:r>
      <w:r w:rsidR="00BB48CE" w:rsidRPr="00AC1F5E">
        <w:t>26.2%</w:t>
      </w:r>
      <w:r w:rsidR="00BB48CE" w:rsidRPr="00AC1F5E">
        <w:t>的最贫困家庭已经记名补偿，占补偿总额的</w:t>
      </w:r>
      <w:r w:rsidR="00BB48CE" w:rsidRPr="00AC1F5E">
        <w:t>27.4%</w:t>
      </w:r>
      <w:r w:rsidR="00BB48CE" w:rsidRPr="00AC1F5E">
        <w:t>。</w:t>
      </w:r>
    </w:p>
    <w:p w:rsidR="00BB48CE" w:rsidRPr="00AC1F5E" w:rsidRDefault="00EA6CD3" w:rsidP="00EA6CD3">
      <w:pPr>
        <w:pStyle w:val="SingleTxtGC"/>
      </w:pPr>
      <w:r>
        <w:rPr>
          <w:rFonts w:hint="eastAsia"/>
          <w:bCs/>
          <w:iCs/>
        </w:rPr>
        <w:t xml:space="preserve">384.  </w:t>
      </w:r>
      <w:r w:rsidR="00BB48CE" w:rsidRPr="00AC1F5E">
        <w:t>为了确保居住在德涅斯特河左岸地区、参加了</w:t>
      </w:r>
      <w:r w:rsidR="00BB48CE" w:rsidRPr="00AC1F5E">
        <w:t>1992</w:t>
      </w:r>
      <w:r w:rsidR="00BB48CE" w:rsidRPr="00AC1F5E">
        <w:t>年军事冲突的人员获得记名津贴，政府通过了《关于为某些类别人员提供记名津贴的决定》修正案和补充规定</w:t>
      </w:r>
      <w:r w:rsidR="00BB48CE" w:rsidRPr="00AC1F5E">
        <w:t>(</w:t>
      </w:r>
      <w:smartTag w:uri="urn:schemas-microsoft-com:office:smarttags" w:element="chsdate">
        <w:smartTagPr>
          <w:attr w:name="IsROCDate" w:val="False"/>
          <w:attr w:name="IsLunarDate" w:val="False"/>
          <w:attr w:name="Day" w:val="28"/>
          <w:attr w:name="Month" w:val="2"/>
          <w:attr w:name="Year" w:val="2007"/>
        </w:smartTagPr>
        <w:r w:rsidR="00BB48CE" w:rsidRPr="00AC1F5E">
          <w:t>2007</w:t>
        </w:r>
        <w:r w:rsidR="00BB48CE" w:rsidRPr="00AC1F5E">
          <w:t>年</w:t>
        </w:r>
        <w:r w:rsidR="00BB48CE" w:rsidRPr="00AC1F5E">
          <w:t>2</w:t>
        </w:r>
        <w:r w:rsidR="00BB48CE" w:rsidRPr="00AC1F5E">
          <w:t>月</w:t>
        </w:r>
        <w:r w:rsidR="00BB48CE" w:rsidRPr="00AC1F5E">
          <w:t>28</w:t>
        </w:r>
        <w:r w:rsidR="00BB48CE" w:rsidRPr="00AC1F5E">
          <w:t>日</w:t>
        </w:r>
      </w:smartTag>
      <w:r w:rsidR="00BB48CE" w:rsidRPr="00AC1F5E">
        <w:t>第</w:t>
      </w:r>
      <w:r w:rsidR="00BB48CE" w:rsidRPr="00AC1F5E">
        <w:t>228</w:t>
      </w:r>
      <w:r w:rsidR="00BB48CE" w:rsidRPr="00AC1F5E">
        <w:t>号决定</w:t>
      </w:r>
      <w:r w:rsidR="00BB48CE" w:rsidRPr="00AC1F5E">
        <w:t>)</w:t>
      </w:r>
      <w:r w:rsidR="00BB48CE" w:rsidRPr="00AC1F5E">
        <w:t>。此外，通过</w:t>
      </w:r>
      <w:smartTag w:uri="urn:schemas-microsoft-com:office:smarttags" w:element="chsdate">
        <w:smartTagPr>
          <w:attr w:name="IsROCDate" w:val="False"/>
          <w:attr w:name="IsLunarDate" w:val="False"/>
          <w:attr w:name="Day" w:val="29"/>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29</w:t>
        </w:r>
        <w:r w:rsidR="00BB48CE" w:rsidRPr="00AC1F5E">
          <w:t>日</w:t>
        </w:r>
      </w:smartTag>
      <w:r w:rsidR="00BB48CE" w:rsidRPr="00AC1F5E">
        <w:t>第</w:t>
      </w:r>
      <w:r w:rsidR="00BB48CE" w:rsidRPr="00AC1F5E">
        <w:t>1327</w:t>
      </w:r>
      <w:r w:rsidR="00BB48CE" w:rsidRPr="00AC1F5E">
        <w:t>号政府决定，记名煤津贴金额从</w:t>
      </w:r>
      <w:r w:rsidR="00BB48CE" w:rsidRPr="00AC1F5E">
        <w:t>500</w:t>
      </w:r>
      <w:r w:rsidR="00BB48CE" w:rsidRPr="00AC1F5E">
        <w:t>列伊增加到了</w:t>
      </w:r>
      <w:r w:rsidR="00BB48CE" w:rsidRPr="00AC1F5E">
        <w:t>750</w:t>
      </w:r>
      <w:r w:rsidR="00BB48CE" w:rsidRPr="00AC1F5E">
        <w:t>列伊。</w:t>
      </w:r>
    </w:p>
    <w:p w:rsidR="00BB48CE" w:rsidRPr="00AC1F5E" w:rsidRDefault="00BB48CE" w:rsidP="00BB48CE">
      <w:pPr>
        <w:spacing w:before="240" w:after="240"/>
        <w:ind w:left="1134" w:right="1134" w:firstLine="567"/>
        <w:rPr>
          <w:rFonts w:eastAsia="SimHei"/>
          <w:szCs w:val="21"/>
        </w:rPr>
      </w:pPr>
      <w:r w:rsidRPr="00AC1F5E">
        <w:rPr>
          <w:rFonts w:eastAsia="SimHei"/>
          <w:szCs w:val="21"/>
        </w:rPr>
        <w:t>(b)</w:t>
      </w:r>
      <w:r w:rsidRPr="00AC1F5E">
        <w:rPr>
          <w:rFonts w:eastAsia="SimHei"/>
          <w:szCs w:val="21"/>
        </w:rPr>
        <w:tab/>
      </w:r>
      <w:r w:rsidRPr="00AC1F5E">
        <w:rPr>
          <w:rFonts w:eastAsia="SimHei"/>
          <w:szCs w:val="21"/>
        </w:rPr>
        <w:t>城市、郊区和城际交通服务津贴</w:t>
      </w:r>
    </w:p>
    <w:p w:rsidR="00BB48CE" w:rsidRPr="00AC1F5E" w:rsidRDefault="00EA6CD3" w:rsidP="00EA6CD3">
      <w:pPr>
        <w:pStyle w:val="SingleTxtGC"/>
      </w:pPr>
      <w:r>
        <w:rPr>
          <w:rFonts w:hint="eastAsia"/>
          <w:bCs/>
          <w:iCs/>
        </w:rPr>
        <w:t xml:space="preserve">385.  </w:t>
      </w:r>
      <w:r w:rsidR="00BB48CE" w:rsidRPr="00AC1F5E">
        <w:t>为了执行关于残疾人社会保护的</w:t>
      </w:r>
      <w:smartTag w:uri="urn:schemas-microsoft-com:office:smarttags" w:element="chsdate">
        <w:smartTagPr>
          <w:attr w:name="IsROCDate" w:val="False"/>
          <w:attr w:name="IsLunarDate" w:val="False"/>
          <w:attr w:name="Day" w:val="24"/>
          <w:attr w:name="Month" w:val="12"/>
          <w:attr w:name="Year" w:val="1991"/>
        </w:smartTagPr>
        <w:r w:rsidR="00BB48CE" w:rsidRPr="00AC1F5E">
          <w:t>1991</w:t>
        </w:r>
        <w:r w:rsidR="00BB48CE" w:rsidRPr="00AC1F5E">
          <w:t>年</w:t>
        </w:r>
        <w:r w:rsidR="00BB48CE" w:rsidRPr="00AC1F5E">
          <w:t>12</w:t>
        </w:r>
        <w:r w:rsidR="00BB48CE" w:rsidRPr="00AC1F5E">
          <w:t>月</w:t>
        </w:r>
        <w:r w:rsidR="00BB48CE" w:rsidRPr="00AC1F5E">
          <w:t>24</w:t>
        </w:r>
        <w:r w:rsidR="00BB48CE" w:rsidRPr="00AC1F5E">
          <w:t>日</w:t>
        </w:r>
      </w:smartTag>
      <w:r w:rsidR="00BB48CE" w:rsidRPr="00AC1F5E">
        <w:t>第</w:t>
      </w:r>
      <w:r w:rsidR="00BB48CE" w:rsidRPr="00AC1F5E">
        <w:t>821-XII</w:t>
      </w:r>
      <w:r w:rsidR="00BB48CE" w:rsidRPr="00AC1F5E">
        <w:t>号法律第</w:t>
      </w:r>
      <w:r w:rsidR="00BB48CE" w:rsidRPr="00AC1F5E">
        <w:t>41</w:t>
      </w:r>
      <w:r w:rsidR="00BB48CE" w:rsidRPr="00AC1F5E">
        <w:t>条及随后根据关于修改和补充某些法案的</w:t>
      </w:r>
      <w:smartTag w:uri="urn:schemas-microsoft-com:office:smarttags" w:element="chsdate">
        <w:smartTagPr>
          <w:attr w:name="IsROCDate" w:val="False"/>
          <w:attr w:name="IsLunarDate" w:val="False"/>
          <w:attr w:name="Day" w:val="14"/>
          <w:attr w:name="Month" w:val="4"/>
          <w:attr w:name="Year" w:val="2000"/>
        </w:smartTagPr>
        <w:r w:rsidR="00BB48CE" w:rsidRPr="00AC1F5E">
          <w:t>2000</w:t>
        </w:r>
        <w:r w:rsidR="00BB48CE" w:rsidRPr="00AC1F5E">
          <w:t>年</w:t>
        </w:r>
        <w:r w:rsidR="00BB48CE" w:rsidRPr="00AC1F5E">
          <w:t>4</w:t>
        </w:r>
        <w:r w:rsidR="00BB48CE" w:rsidRPr="00AC1F5E">
          <w:t>月</w:t>
        </w:r>
        <w:r w:rsidR="00BB48CE" w:rsidRPr="00AC1F5E">
          <w:t>14</w:t>
        </w:r>
        <w:r w:rsidR="00BB48CE" w:rsidRPr="00AC1F5E">
          <w:t>日</w:t>
        </w:r>
      </w:smartTag>
      <w:r w:rsidR="00BB48CE" w:rsidRPr="00AC1F5E">
        <w:t>第</w:t>
      </w:r>
      <w:r w:rsidR="00BB48CE" w:rsidRPr="00AC1F5E">
        <w:t>934-XV</w:t>
      </w:r>
      <w:r w:rsidR="00BB48CE" w:rsidRPr="00AC1F5E">
        <w:t>号法律通过的修正案，国家社会援助和家庭照顾股</w:t>
      </w:r>
      <w:r w:rsidR="00BB48CE" w:rsidRPr="00AC1F5E">
        <w:t>(</w:t>
      </w:r>
      <w:r w:rsidR="00BB48CE" w:rsidRPr="00AC1F5E">
        <w:t>局</w:t>
      </w:r>
      <w:r w:rsidR="00BB48CE" w:rsidRPr="00AC1F5E">
        <w:t>)</w:t>
      </w:r>
      <w:r w:rsidR="00BB48CE" w:rsidRPr="00AC1F5E">
        <w:t>编制了有关清单，维持与受益人的合同和从地方预算中支付城市、城郊和城际交通服务津贴，包括支付给</w:t>
      </w:r>
      <w:r w:rsidR="00BB48CE" w:rsidRPr="00AC1F5E">
        <w:t>16</w:t>
      </w:r>
      <w:r w:rsidR="00BB48CE" w:rsidRPr="00AC1F5E">
        <w:t>岁以下残疾儿童和照顾残疾儿童的人员。</w:t>
      </w:r>
    </w:p>
    <w:p w:rsidR="00BB48CE" w:rsidRPr="00AC1F5E" w:rsidRDefault="00BB48CE" w:rsidP="00BB48CE">
      <w:pPr>
        <w:spacing w:before="240" w:after="240"/>
        <w:ind w:left="1134" w:right="1134" w:firstLine="567"/>
        <w:rPr>
          <w:rFonts w:eastAsia="SimHei"/>
          <w:szCs w:val="21"/>
        </w:rPr>
      </w:pPr>
      <w:r w:rsidRPr="00AC1F5E">
        <w:rPr>
          <w:rFonts w:eastAsia="SimHei"/>
          <w:szCs w:val="21"/>
        </w:rPr>
        <w:t>(c)</w:t>
      </w:r>
      <w:r w:rsidRPr="00AC1F5E">
        <w:rPr>
          <w:rFonts w:eastAsia="SimHei"/>
          <w:szCs w:val="21"/>
        </w:rPr>
        <w:tab/>
      </w:r>
      <w:r w:rsidRPr="00AC1F5E">
        <w:rPr>
          <w:rFonts w:eastAsia="SimHei"/>
          <w:szCs w:val="21"/>
        </w:rPr>
        <w:t>国家社会拨款是通过国家社会保险预算从国家预算中向未满足领取社会保险养恤金标准的人员支付的款项。</w:t>
      </w:r>
      <w:r w:rsidRPr="00AC1F5E">
        <w:rPr>
          <w:vertAlign w:val="superscript"/>
        </w:rPr>
        <w:footnoteReference w:id="12"/>
      </w:r>
      <w:r w:rsidRPr="00AC1F5E">
        <w:rPr>
          <w:rFonts w:eastAsia="SimHei"/>
          <w:szCs w:val="21"/>
        </w:rPr>
        <w:t xml:space="preserve"> </w:t>
      </w:r>
      <w:r w:rsidRPr="00AC1F5E">
        <w:rPr>
          <w:rFonts w:eastAsia="SimHei"/>
          <w:szCs w:val="21"/>
        </w:rPr>
        <w:t>在国家社会拨款的受益人中，其中还包括：</w:t>
      </w:r>
    </w:p>
    <w:p w:rsidR="00BB48CE" w:rsidRPr="00AC1F5E" w:rsidRDefault="00BB48CE" w:rsidP="006D3D6C">
      <w:pPr>
        <w:spacing w:after="120"/>
        <w:ind w:left="1700" w:right="1134"/>
        <w:rPr>
          <w:szCs w:val="21"/>
        </w:rPr>
      </w:pPr>
      <w:r w:rsidRPr="00AC1F5E">
        <w:rPr>
          <w:bCs/>
          <w:szCs w:val="21"/>
        </w:rPr>
        <w:t>(</w:t>
      </w:r>
      <w:r w:rsidRPr="00AC1F5E">
        <w:rPr>
          <w:bCs/>
          <w:szCs w:val="21"/>
        </w:rPr>
        <w:t>一</w:t>
      </w:r>
      <w:r w:rsidRPr="00AC1F5E">
        <w:rPr>
          <w:bCs/>
          <w:szCs w:val="21"/>
        </w:rPr>
        <w:t>)</w:t>
      </w:r>
      <w:r w:rsidRPr="00AC1F5E">
        <w:rPr>
          <w:bCs/>
          <w:szCs w:val="21"/>
        </w:rPr>
        <w:tab/>
        <w:t>16</w:t>
      </w:r>
      <w:r w:rsidRPr="00AC1F5E">
        <w:rPr>
          <w:bCs/>
          <w:szCs w:val="21"/>
        </w:rPr>
        <w:t>岁以下一等、二等和三等残疾儿童；</w:t>
      </w:r>
      <w:r w:rsidRPr="00AC1F5E">
        <w:rPr>
          <w:rStyle w:val="FootnoteReference"/>
          <w:bCs/>
          <w:szCs w:val="21"/>
        </w:rPr>
        <w:footnoteReference w:id="13"/>
      </w:r>
      <w:r w:rsidRPr="00AC1F5E">
        <w:rPr>
          <w:bCs/>
          <w:szCs w:val="21"/>
        </w:rPr>
        <w:t xml:space="preserve"> </w:t>
      </w:r>
    </w:p>
    <w:p w:rsidR="00BB48CE" w:rsidRPr="00AC1F5E" w:rsidRDefault="00BB48CE" w:rsidP="006D3D6C">
      <w:pPr>
        <w:spacing w:after="120"/>
        <w:ind w:left="1700" w:right="1134"/>
        <w:rPr>
          <w:szCs w:val="21"/>
        </w:rPr>
      </w:pPr>
      <w:r w:rsidRPr="00AC1F5E">
        <w:rPr>
          <w:bCs/>
          <w:szCs w:val="21"/>
        </w:rPr>
        <w:t>(</w:t>
      </w:r>
      <w:r w:rsidRPr="00AC1F5E">
        <w:rPr>
          <w:bCs/>
          <w:szCs w:val="21"/>
        </w:rPr>
        <w:t>二</w:t>
      </w:r>
      <w:r w:rsidRPr="00AC1F5E">
        <w:rPr>
          <w:bCs/>
          <w:szCs w:val="21"/>
        </w:rPr>
        <w:t>)</w:t>
      </w:r>
      <w:r w:rsidRPr="00AC1F5E">
        <w:rPr>
          <w:bCs/>
          <w:szCs w:val="21"/>
        </w:rPr>
        <w:tab/>
      </w:r>
      <w:r w:rsidRPr="006D3D6C">
        <w:rPr>
          <w:szCs w:val="21"/>
        </w:rPr>
        <w:t>一等</w:t>
      </w:r>
      <w:r w:rsidRPr="00AC1F5E">
        <w:rPr>
          <w:bCs/>
          <w:szCs w:val="21"/>
        </w:rPr>
        <w:t>、二等、三等天生残疾儿童</w:t>
      </w:r>
      <w:r w:rsidRPr="00AC1F5E">
        <w:rPr>
          <w:bCs/>
          <w:szCs w:val="21"/>
        </w:rPr>
        <w:t>(</w:t>
      </w:r>
      <w:r w:rsidRPr="00AC1F5E">
        <w:rPr>
          <w:bCs/>
          <w:szCs w:val="21"/>
        </w:rPr>
        <w:t>尚未达到残疾养恤金领取就业年限的天生残疾人员，包括</w:t>
      </w:r>
      <w:r w:rsidRPr="00AC1F5E">
        <w:rPr>
          <w:bCs/>
          <w:szCs w:val="21"/>
        </w:rPr>
        <w:t>16</w:t>
      </w:r>
      <w:r w:rsidRPr="00AC1F5E">
        <w:rPr>
          <w:bCs/>
          <w:szCs w:val="21"/>
        </w:rPr>
        <w:t>岁以下儿童</w:t>
      </w:r>
      <w:r w:rsidRPr="00AC1F5E">
        <w:rPr>
          <w:bCs/>
          <w:szCs w:val="21"/>
        </w:rPr>
        <w:t>)</w:t>
      </w:r>
      <w:r w:rsidRPr="00AC1F5E">
        <w:rPr>
          <w:bCs/>
          <w:szCs w:val="21"/>
        </w:rPr>
        <w:t>；</w:t>
      </w:r>
    </w:p>
    <w:p w:rsidR="00BB48CE" w:rsidRPr="00AC1F5E" w:rsidRDefault="00BB48CE" w:rsidP="006D3D6C">
      <w:pPr>
        <w:spacing w:after="120"/>
        <w:ind w:left="1700" w:right="1134"/>
        <w:rPr>
          <w:szCs w:val="21"/>
        </w:rPr>
      </w:pPr>
      <w:r w:rsidRPr="00AC1F5E">
        <w:rPr>
          <w:bCs/>
          <w:szCs w:val="21"/>
        </w:rPr>
        <w:t>(</w:t>
      </w:r>
      <w:r w:rsidRPr="00AC1F5E">
        <w:rPr>
          <w:szCs w:val="21"/>
        </w:rPr>
        <w:t>三</w:t>
      </w:r>
      <w:r w:rsidRPr="00AC1F5E">
        <w:rPr>
          <w:bCs/>
          <w:szCs w:val="21"/>
        </w:rPr>
        <w:t>)</w:t>
      </w:r>
      <w:r w:rsidRPr="00AC1F5E">
        <w:rPr>
          <w:bCs/>
          <w:szCs w:val="21"/>
        </w:rPr>
        <w:tab/>
      </w:r>
      <w:r w:rsidRPr="00AC1F5E">
        <w:rPr>
          <w:szCs w:val="21"/>
        </w:rPr>
        <w:t>失去抚养者的儿童</w:t>
      </w:r>
      <w:r w:rsidRPr="00AC1F5E">
        <w:rPr>
          <w:szCs w:val="21"/>
        </w:rPr>
        <w:t>(</w:t>
      </w:r>
      <w:r w:rsidRPr="00AC1F5E">
        <w:rPr>
          <w:szCs w:val="21"/>
        </w:rPr>
        <w:t>提供给</w:t>
      </w:r>
      <w:r w:rsidRPr="00AC1F5E">
        <w:rPr>
          <w:szCs w:val="21"/>
        </w:rPr>
        <w:t>18</w:t>
      </w:r>
      <w:r w:rsidRPr="00AC1F5E">
        <w:rPr>
          <w:szCs w:val="21"/>
        </w:rPr>
        <w:t>岁以下人员，对于中等和高等教育机构的学生</w:t>
      </w:r>
      <w:r w:rsidRPr="00AC1F5E">
        <w:rPr>
          <w:szCs w:val="21"/>
        </w:rPr>
        <w:t>(</w:t>
      </w:r>
      <w:r w:rsidRPr="00AC1F5E">
        <w:rPr>
          <w:szCs w:val="21"/>
        </w:rPr>
        <w:t>远程学习除外</w:t>
      </w:r>
      <w:r w:rsidRPr="00AC1F5E">
        <w:rPr>
          <w:szCs w:val="21"/>
        </w:rPr>
        <w:t>)</w:t>
      </w:r>
      <w:r w:rsidRPr="00AC1F5E">
        <w:rPr>
          <w:szCs w:val="21"/>
        </w:rPr>
        <w:t>，直到从有关教育机构毕业，但不超过</w:t>
      </w:r>
      <w:r w:rsidRPr="00AC1F5E">
        <w:rPr>
          <w:szCs w:val="21"/>
        </w:rPr>
        <w:t>23</w:t>
      </w:r>
      <w:r w:rsidRPr="00AC1F5E">
        <w:rPr>
          <w:szCs w:val="21"/>
        </w:rPr>
        <w:t>岁</w:t>
      </w:r>
      <w:r w:rsidRPr="00AC1F5E">
        <w:rPr>
          <w:szCs w:val="21"/>
        </w:rPr>
        <w:t>)</w:t>
      </w:r>
      <w:r w:rsidRPr="00AC1F5E">
        <w:rPr>
          <w:szCs w:val="21"/>
        </w:rPr>
        <w:t>；</w:t>
      </w:r>
    </w:p>
    <w:p w:rsidR="00BB48CE" w:rsidRPr="00AC1F5E" w:rsidRDefault="00BB48CE" w:rsidP="006D3D6C">
      <w:pPr>
        <w:spacing w:after="120"/>
        <w:ind w:left="1700" w:right="1134"/>
        <w:rPr>
          <w:szCs w:val="21"/>
        </w:rPr>
      </w:pPr>
      <w:r w:rsidRPr="00AC1F5E">
        <w:rPr>
          <w:bCs/>
          <w:szCs w:val="21"/>
        </w:rPr>
        <w:t>(</w:t>
      </w:r>
      <w:r w:rsidRPr="00AC1F5E">
        <w:rPr>
          <w:szCs w:val="21"/>
        </w:rPr>
        <w:t>四</w:t>
      </w:r>
      <w:r w:rsidRPr="00AC1F5E">
        <w:rPr>
          <w:bCs/>
          <w:szCs w:val="21"/>
        </w:rPr>
        <w:t>)</w:t>
      </w:r>
      <w:r w:rsidRPr="00AC1F5E">
        <w:rPr>
          <w:bCs/>
          <w:szCs w:val="21"/>
        </w:rPr>
        <w:tab/>
      </w:r>
      <w:r w:rsidRPr="00AC1F5E">
        <w:rPr>
          <w:szCs w:val="21"/>
        </w:rPr>
        <w:t>照顾</w:t>
      </w:r>
      <w:r w:rsidRPr="00AC1F5E">
        <w:rPr>
          <w:szCs w:val="21"/>
        </w:rPr>
        <w:t>16</w:t>
      </w:r>
      <w:r w:rsidRPr="00AC1F5E">
        <w:rPr>
          <w:szCs w:val="21"/>
        </w:rPr>
        <w:t>岁以下一等残疾儿童的人员；</w:t>
      </w:r>
    </w:p>
    <w:p w:rsidR="00BB48CE" w:rsidRPr="00AC1F5E" w:rsidRDefault="00BB48CE" w:rsidP="006D3D6C">
      <w:pPr>
        <w:spacing w:after="120"/>
        <w:ind w:left="1700" w:right="1134"/>
        <w:rPr>
          <w:szCs w:val="21"/>
        </w:rPr>
      </w:pPr>
      <w:r w:rsidRPr="00AC1F5E">
        <w:rPr>
          <w:bCs/>
          <w:szCs w:val="21"/>
        </w:rPr>
        <w:t>(</w:t>
      </w:r>
      <w:r w:rsidRPr="00AC1F5E">
        <w:rPr>
          <w:szCs w:val="21"/>
        </w:rPr>
        <w:t>五</w:t>
      </w:r>
      <w:r w:rsidRPr="00AC1F5E">
        <w:rPr>
          <w:bCs/>
          <w:szCs w:val="21"/>
        </w:rPr>
        <w:t>)</w:t>
      </w:r>
      <w:r w:rsidRPr="00AC1F5E">
        <w:rPr>
          <w:bCs/>
          <w:szCs w:val="21"/>
        </w:rPr>
        <w:tab/>
      </w:r>
      <w:r w:rsidRPr="00AC1F5E">
        <w:rPr>
          <w:szCs w:val="21"/>
        </w:rPr>
        <w:t>照顾一等失明残疾儿童的人员。</w:t>
      </w:r>
      <w:r w:rsidRPr="00AC1F5E">
        <w:rPr>
          <w:rStyle w:val="FootnoteReference"/>
          <w:szCs w:val="21"/>
        </w:rPr>
        <w:footnoteReference w:id="14"/>
      </w:r>
      <w:r w:rsidRPr="00AC1F5E">
        <w:rPr>
          <w:szCs w:val="21"/>
        </w:rPr>
        <w:t xml:space="preserve"> </w:t>
      </w:r>
    </w:p>
    <w:p w:rsidR="00BB48CE" w:rsidRPr="00AC1F5E" w:rsidRDefault="00933EBF" w:rsidP="00933EBF">
      <w:pPr>
        <w:pStyle w:val="SingleTxtGC"/>
      </w:pPr>
      <w:r>
        <w:rPr>
          <w:rFonts w:hint="eastAsia"/>
          <w:bCs/>
          <w:iCs/>
        </w:rPr>
        <w:t xml:space="preserve">386.  </w:t>
      </w:r>
      <w:r w:rsidR="00BB48CE" w:rsidRPr="00AC1F5E">
        <w:t>从</w:t>
      </w:r>
      <w:r w:rsidR="00BB48CE" w:rsidRPr="00AC1F5E">
        <w:t>2005</w:t>
      </w:r>
      <w:r w:rsidR="00BB48CE" w:rsidRPr="00AC1F5E">
        <w:t>年开始，上述社会拨款，除了护理拨款之外，每年</w:t>
      </w:r>
      <w:r w:rsidR="00BB48CE" w:rsidRPr="00AC1F5E">
        <w:t>4</w:t>
      </w:r>
      <w:r w:rsidR="00BB48CE" w:rsidRPr="00AC1F5E">
        <w:t>月</w:t>
      </w:r>
      <w:r w:rsidR="00BB48CE" w:rsidRPr="00AC1F5E">
        <w:t>1</w:t>
      </w:r>
      <w:r w:rsidR="00BB48CE" w:rsidRPr="00AC1F5E">
        <w:t>日都要进行调整。</w:t>
      </w:r>
      <w:r w:rsidR="00BB48CE" w:rsidRPr="00AC1F5E">
        <w:rPr>
          <w:rStyle w:val="FootnoteReference"/>
          <w:szCs w:val="21"/>
        </w:rPr>
        <w:footnoteReference w:id="15"/>
      </w:r>
      <w:r w:rsidR="00BB48CE" w:rsidRPr="00AC1F5E">
        <w:t xml:space="preserve"> </w:t>
      </w:r>
      <w:r w:rsidR="00BB48CE" w:rsidRPr="00AC1F5E">
        <w:t>因此，</w:t>
      </w:r>
      <w:r w:rsidR="00BB48CE" w:rsidRPr="00AC1F5E">
        <w:t>2005</w:t>
      </w:r>
      <w:r w:rsidR="00BB48CE" w:rsidRPr="00AC1F5E">
        <w:t>年的系数被定在</w:t>
      </w:r>
      <w:r w:rsidR="00BB48CE" w:rsidRPr="00AC1F5E">
        <w:t>12.4%</w:t>
      </w:r>
      <w:r w:rsidR="00BB48CE" w:rsidRPr="00AC1F5E">
        <w:t>的水平，依据的是上一年居民消费价格指数年度增长情况。</w:t>
      </w:r>
      <w:r w:rsidR="00BB48CE" w:rsidRPr="00AC1F5E">
        <w:rPr>
          <w:rStyle w:val="FootnoteReference"/>
          <w:szCs w:val="21"/>
        </w:rPr>
        <w:footnoteReference w:id="16"/>
      </w:r>
      <w:r w:rsidR="00BB48CE" w:rsidRPr="00AC1F5E">
        <w:t xml:space="preserve"> 2006</w:t>
      </w:r>
      <w:r w:rsidR="00BB48CE" w:rsidRPr="00AC1F5E">
        <w:t>年社会拨款系数为</w:t>
      </w:r>
      <w:r w:rsidR="00BB48CE" w:rsidRPr="00AC1F5E">
        <w:t>11.9%</w:t>
      </w:r>
      <w:r w:rsidR="00BB48CE" w:rsidRPr="00AC1F5E">
        <w:t>，</w:t>
      </w:r>
      <w:r w:rsidR="00BB48CE" w:rsidRPr="00AC1F5E">
        <w:t>2007</w:t>
      </w:r>
      <w:r w:rsidR="00BB48CE" w:rsidRPr="00AC1F5E">
        <w:t>年增长系数为</w:t>
      </w:r>
      <w:r w:rsidR="00BB48CE" w:rsidRPr="00AC1F5E">
        <w:t>17.3%</w:t>
      </w:r>
      <w:r w:rsidR="00BB48CE" w:rsidRPr="00AC1F5E">
        <w:t>。</w:t>
      </w:r>
    </w:p>
    <w:p w:rsidR="00BB48CE" w:rsidRPr="00AC1F5E" w:rsidRDefault="00933EBF" w:rsidP="00933EBF">
      <w:pPr>
        <w:pStyle w:val="SingleTxtGC"/>
      </w:pPr>
      <w:r>
        <w:rPr>
          <w:rFonts w:hint="eastAsia"/>
          <w:bCs/>
          <w:iCs/>
        </w:rPr>
        <w:t xml:space="preserve">387.  </w:t>
      </w:r>
      <w:r w:rsidR="00BB48CE" w:rsidRPr="00AC1F5E">
        <w:t>在各个时期，只有天生残疾儿童和</w:t>
      </w:r>
      <w:r w:rsidR="00BB48CE" w:rsidRPr="00AC1F5E">
        <w:t>16</w:t>
      </w:r>
      <w:r w:rsidR="00BB48CE" w:rsidRPr="00AC1F5E">
        <w:t>岁以下残疾儿童的津贴增长分别达到</w:t>
      </w:r>
      <w:r w:rsidR="00BB48CE" w:rsidRPr="00AC1F5E">
        <w:t>20%</w:t>
      </w:r>
      <w:r w:rsidR="00BB48CE" w:rsidRPr="00AC1F5E">
        <w:rPr>
          <w:rStyle w:val="FootnoteReference"/>
          <w:szCs w:val="21"/>
        </w:rPr>
        <w:footnoteReference w:id="17"/>
      </w:r>
      <w:r w:rsidR="00BB48CE" w:rsidRPr="00AC1F5E">
        <w:t xml:space="preserve"> </w:t>
      </w:r>
      <w:r w:rsidR="00BB48CE" w:rsidRPr="00AC1F5E">
        <w:t>和</w:t>
      </w:r>
      <w:r w:rsidR="00BB48CE" w:rsidRPr="00AC1F5E">
        <w:t>22.3%</w:t>
      </w:r>
      <w:r w:rsidR="00BB48CE" w:rsidRPr="00AC1F5E">
        <w:t>，</w:t>
      </w:r>
      <w:r w:rsidR="00BB48CE" w:rsidRPr="00AC1F5E">
        <w:rPr>
          <w:rStyle w:val="FootnoteReference"/>
          <w:szCs w:val="21"/>
        </w:rPr>
        <w:footnoteReference w:id="18"/>
      </w:r>
      <w:r w:rsidR="00BB48CE" w:rsidRPr="00AC1F5E">
        <w:t>而法律规定的其他类别人员的津贴只作调整，因此，这些津贴拨款金额与各种费用相比很少，而对受益人的影响微乎其微。</w:t>
      </w:r>
    </w:p>
    <w:p w:rsidR="00BB48CE" w:rsidRPr="00AC1F5E" w:rsidRDefault="00933EBF" w:rsidP="00933EBF">
      <w:pPr>
        <w:pStyle w:val="SingleTxtGC"/>
        <w:rPr>
          <w:b/>
          <w:i/>
        </w:rPr>
      </w:pPr>
      <w:r>
        <w:rPr>
          <w:rFonts w:hint="eastAsia"/>
          <w:bCs/>
          <w:iCs/>
        </w:rPr>
        <w:t xml:space="preserve">388.  </w:t>
      </w:r>
      <w:r w:rsidR="00BB48CE" w:rsidRPr="00AC1F5E">
        <w:t>根据法律规定，一些现金津贴每年都要调整。在这方面，根据关于上调社会保险津贴和某些国家社会津贴</w:t>
      </w:r>
      <w:r w:rsidR="00BB48CE" w:rsidRPr="00AC1F5E">
        <w:t>(</w:t>
      </w:r>
      <w:r w:rsidR="00BB48CE" w:rsidRPr="00AC1F5E">
        <w:t>按关于为某些类别公民提供国家社会津贴的</w:t>
      </w:r>
      <w:smartTag w:uri="urn:schemas-microsoft-com:office:smarttags" w:element="chsdate">
        <w:smartTagPr>
          <w:attr w:name="IsROCDate" w:val="False"/>
          <w:attr w:name="IsLunarDate" w:val="False"/>
          <w:attr w:name="Day" w:val="14"/>
          <w:attr w:name="Month" w:val="7"/>
          <w:attr w:name="Year" w:val="1999"/>
        </w:smartTagPr>
        <w:r w:rsidR="00BB48CE" w:rsidRPr="00AC1F5E">
          <w:t>1999</w:t>
        </w:r>
        <w:r w:rsidR="00BB48CE" w:rsidRPr="00AC1F5E">
          <w:t>年</w:t>
        </w:r>
        <w:r w:rsidR="00BB48CE" w:rsidRPr="00AC1F5E">
          <w:t>7</w:t>
        </w:r>
        <w:r w:rsidR="00BB48CE" w:rsidRPr="00AC1F5E">
          <w:t>月</w:t>
        </w:r>
        <w:r w:rsidR="00BB48CE" w:rsidRPr="00AC1F5E">
          <w:t>14</w:t>
        </w:r>
        <w:r w:rsidR="00BB48CE" w:rsidRPr="00AC1F5E">
          <w:t>日</w:t>
        </w:r>
      </w:smartTag>
      <w:r w:rsidR="00BB48CE" w:rsidRPr="00AC1F5E">
        <w:t>第</w:t>
      </w:r>
      <w:r w:rsidR="00BB48CE" w:rsidRPr="00AC1F5E">
        <w:t>499-XIV</w:t>
      </w:r>
      <w:r w:rsidR="00BB48CE" w:rsidRPr="00AC1F5E">
        <w:t>号法律确定</w:t>
      </w:r>
      <w:r w:rsidR="00BB48CE" w:rsidRPr="00AC1F5E">
        <w:t>)</w:t>
      </w:r>
      <w:r w:rsidR="00BB48CE" w:rsidRPr="00AC1F5E">
        <w:t>的</w:t>
      </w:r>
      <w:smartTag w:uri="urn:schemas-microsoft-com:office:smarttags" w:element="chsdate">
        <w:smartTagPr>
          <w:attr w:name="IsROCDate" w:val="False"/>
          <w:attr w:name="IsLunarDate" w:val="False"/>
          <w:attr w:name="Day" w:val="21"/>
          <w:attr w:name="Month" w:val="3"/>
          <w:attr w:name="Year" w:val="2007"/>
        </w:smartTagPr>
        <w:r w:rsidR="00BB48CE" w:rsidRPr="00AC1F5E">
          <w:t>2007</w:t>
        </w:r>
        <w:r w:rsidR="00BB48CE" w:rsidRPr="00AC1F5E">
          <w:t>年</w:t>
        </w:r>
        <w:r w:rsidR="00BB48CE" w:rsidRPr="00AC1F5E">
          <w:t>3</w:t>
        </w:r>
        <w:r w:rsidR="00BB48CE" w:rsidRPr="00AC1F5E">
          <w:t>月</w:t>
        </w:r>
        <w:r w:rsidR="00BB48CE" w:rsidRPr="00AC1F5E">
          <w:t>21</w:t>
        </w:r>
        <w:r w:rsidR="00BB48CE" w:rsidRPr="00AC1F5E">
          <w:t>日</w:t>
        </w:r>
      </w:smartTag>
      <w:r w:rsidR="00BB48CE" w:rsidRPr="00AC1F5E">
        <w:t>第</w:t>
      </w:r>
      <w:r w:rsidR="00BB48CE" w:rsidRPr="00AC1F5E">
        <w:t>325</w:t>
      </w:r>
      <w:r w:rsidR="00BB48CE" w:rsidRPr="00AC1F5E">
        <w:t>号政府决定，</w:t>
      </w:r>
      <w:r w:rsidR="00BB48CE" w:rsidRPr="00AC1F5E">
        <w:t>2007</w:t>
      </w:r>
      <w:r w:rsidR="00BB48CE" w:rsidRPr="00AC1F5E">
        <w:t>年除护理津贴和死亡津贴之外的所有津贴增长了</w:t>
      </w:r>
      <w:r w:rsidR="00BB48CE" w:rsidRPr="00AC1F5E">
        <w:t>12.7%</w:t>
      </w:r>
      <w:r w:rsidR="00BB48CE" w:rsidRPr="00AC1F5E">
        <w:t>，依据的是上一年消费价格年度增长情况。</w:t>
      </w:r>
    </w:p>
    <w:p w:rsidR="00BB48CE" w:rsidRPr="00AC1F5E" w:rsidRDefault="00933EBF" w:rsidP="00933EBF">
      <w:pPr>
        <w:pStyle w:val="SingleTxtGC"/>
      </w:pPr>
      <w:r>
        <w:rPr>
          <w:rFonts w:hint="eastAsia"/>
          <w:bCs/>
          <w:iCs/>
        </w:rPr>
        <w:t xml:space="preserve">389.  </w:t>
      </w:r>
      <w:r w:rsidR="00BB48CE" w:rsidRPr="00AC1F5E">
        <w:t>同时，根据关于切尔诺贝利灾难受害公民社会保护的</w:t>
      </w:r>
      <w:smartTag w:uri="urn:schemas-microsoft-com:office:smarttags" w:element="chsdate">
        <w:smartTagPr>
          <w:attr w:name="IsROCDate" w:val="False"/>
          <w:attr w:name="IsLunarDate" w:val="False"/>
          <w:attr w:name="Day" w:val="30"/>
          <w:attr w:name="Month" w:val="1"/>
          <w:attr w:name="Year" w:val="1992"/>
        </w:smartTagPr>
        <w:r w:rsidR="00BB48CE" w:rsidRPr="00AC1F5E">
          <w:t>1992</w:t>
        </w:r>
        <w:r w:rsidR="00BB48CE" w:rsidRPr="00AC1F5E">
          <w:t>年</w:t>
        </w:r>
        <w:r w:rsidR="00BB48CE" w:rsidRPr="00AC1F5E">
          <w:t>1</w:t>
        </w:r>
        <w:r w:rsidR="00BB48CE" w:rsidRPr="00AC1F5E">
          <w:t>月</w:t>
        </w:r>
        <w:r w:rsidR="00BB48CE" w:rsidRPr="00AC1F5E">
          <w:t>30</w:t>
        </w:r>
        <w:r w:rsidR="00BB48CE" w:rsidRPr="00AC1F5E">
          <w:t>日</w:t>
        </w:r>
      </w:smartTag>
      <w:r w:rsidR="00BB48CE" w:rsidRPr="00AC1F5E">
        <w:t>第</w:t>
      </w:r>
      <w:r w:rsidR="00BB48CE" w:rsidRPr="00AC1F5E">
        <w:t>909-XII</w:t>
      </w:r>
      <w:r w:rsidR="00BB48CE" w:rsidRPr="00AC1F5E">
        <w:t>号法律确定的养恤金按同一规范性法案增长了</w:t>
      </w:r>
      <w:r w:rsidR="00BB48CE" w:rsidRPr="00AC1F5E">
        <w:t>20.7%</w:t>
      </w:r>
      <w:r w:rsidR="00BB48CE" w:rsidRPr="00AC1F5E">
        <w:t>，理由是上一年居民消费价格指数增长了</w:t>
      </w:r>
      <w:r w:rsidR="00BB48CE" w:rsidRPr="00AC1F5E">
        <w:t>12.7%</w:t>
      </w:r>
      <w:r w:rsidR="00BB48CE" w:rsidRPr="00AC1F5E">
        <w:t>和平均国家工资增长了</w:t>
      </w:r>
      <w:r w:rsidR="00BB48CE" w:rsidRPr="00AC1F5E">
        <w:t>28.7%</w:t>
      </w:r>
      <w:r w:rsidR="00BB48CE" w:rsidRPr="00AC1F5E">
        <w:t>。</w:t>
      </w:r>
    </w:p>
    <w:p w:rsidR="00BB48CE" w:rsidRPr="00AC1F5E" w:rsidRDefault="00933EBF" w:rsidP="00933EBF">
      <w:pPr>
        <w:pStyle w:val="SingleTxtGC"/>
        <w:rPr>
          <w:rStyle w:val="docbody1"/>
          <w:szCs w:val="21"/>
        </w:rPr>
      </w:pPr>
      <w:r>
        <w:rPr>
          <w:rFonts w:hint="eastAsia"/>
          <w:bCs/>
          <w:iCs/>
        </w:rPr>
        <w:t xml:space="preserve">390.  </w:t>
      </w:r>
      <w:r w:rsidR="00BB48CE" w:rsidRPr="00974B68">
        <w:rPr>
          <w:rStyle w:val="docbody1"/>
          <w:sz w:val="21"/>
          <w:szCs w:val="21"/>
        </w:rPr>
        <w:t>自</w:t>
      </w:r>
      <w:smartTag w:uri="urn:schemas-microsoft-com:office:smarttags" w:element="chsdate">
        <w:smartTagPr>
          <w:attr w:name="IsROCDate" w:val="False"/>
          <w:attr w:name="IsLunarDate" w:val="False"/>
          <w:attr w:name="Day" w:val="1"/>
          <w:attr w:name="Month" w:val="4"/>
          <w:attr w:name="Year" w:val="2008"/>
        </w:smartTagPr>
        <w:r w:rsidR="00BB48CE" w:rsidRPr="00974B68">
          <w:rPr>
            <w:rStyle w:val="docbody1"/>
            <w:sz w:val="21"/>
            <w:szCs w:val="21"/>
          </w:rPr>
          <w:t>2008</w:t>
        </w:r>
        <w:r w:rsidR="00BB48CE" w:rsidRPr="00974B68">
          <w:rPr>
            <w:rStyle w:val="docbody1"/>
            <w:sz w:val="21"/>
            <w:szCs w:val="21"/>
          </w:rPr>
          <w:t>年</w:t>
        </w:r>
        <w:r w:rsidR="00BB48CE" w:rsidRPr="00974B68">
          <w:rPr>
            <w:rStyle w:val="docbody1"/>
            <w:sz w:val="21"/>
            <w:szCs w:val="21"/>
          </w:rPr>
          <w:t>4</w:t>
        </w:r>
        <w:r w:rsidR="00BB48CE" w:rsidRPr="00974B68">
          <w:rPr>
            <w:rStyle w:val="docbody1"/>
            <w:sz w:val="21"/>
            <w:szCs w:val="21"/>
          </w:rPr>
          <w:t>月</w:t>
        </w:r>
        <w:r w:rsidR="00BB48CE" w:rsidRPr="00974B68">
          <w:rPr>
            <w:rStyle w:val="docbody1"/>
            <w:sz w:val="21"/>
            <w:szCs w:val="21"/>
          </w:rPr>
          <w:t>1</w:t>
        </w:r>
        <w:r w:rsidR="00BB48CE" w:rsidRPr="00974B68">
          <w:rPr>
            <w:rStyle w:val="docbody1"/>
            <w:sz w:val="21"/>
            <w:szCs w:val="21"/>
          </w:rPr>
          <w:t>日</w:t>
        </w:r>
      </w:smartTag>
      <w:r w:rsidR="00BB48CE" w:rsidRPr="00974B68">
        <w:rPr>
          <w:rStyle w:val="docbody1"/>
          <w:sz w:val="21"/>
          <w:szCs w:val="21"/>
        </w:rPr>
        <w:t>以来，根据关于</w:t>
      </w:r>
      <w:r w:rsidR="00BB48CE" w:rsidRPr="00974B68">
        <w:rPr>
          <w:szCs w:val="21"/>
        </w:rPr>
        <w:t>切尔诺贝利灾难受害公民社会保护的</w:t>
      </w:r>
      <w:smartTag w:uri="urn:schemas-microsoft-com:office:smarttags" w:element="chsdate">
        <w:smartTagPr>
          <w:attr w:name="IsROCDate" w:val="False"/>
          <w:attr w:name="IsLunarDate" w:val="False"/>
          <w:attr w:name="Day" w:val="30"/>
          <w:attr w:name="Month" w:val="1"/>
          <w:attr w:name="Year" w:val="1992"/>
        </w:smartTagPr>
        <w:r w:rsidR="00BB48CE" w:rsidRPr="00974B68">
          <w:rPr>
            <w:rStyle w:val="docbody1"/>
            <w:sz w:val="21"/>
            <w:szCs w:val="21"/>
          </w:rPr>
          <w:t>1992</w:t>
        </w:r>
        <w:r w:rsidR="00BB48CE" w:rsidRPr="00974B68">
          <w:rPr>
            <w:rStyle w:val="docbody1"/>
            <w:sz w:val="21"/>
            <w:szCs w:val="21"/>
          </w:rPr>
          <w:t>年</w:t>
        </w:r>
        <w:r w:rsidR="00BB48CE" w:rsidRPr="00974B68">
          <w:rPr>
            <w:rStyle w:val="docbody1"/>
            <w:sz w:val="21"/>
            <w:szCs w:val="21"/>
          </w:rPr>
          <w:t>1</w:t>
        </w:r>
        <w:r w:rsidR="00BB48CE" w:rsidRPr="00974B68">
          <w:rPr>
            <w:rStyle w:val="docbody1"/>
            <w:sz w:val="21"/>
            <w:szCs w:val="21"/>
          </w:rPr>
          <w:t>月</w:t>
        </w:r>
        <w:r w:rsidR="00BB48CE" w:rsidRPr="00974B68">
          <w:rPr>
            <w:rStyle w:val="docbody1"/>
            <w:sz w:val="21"/>
            <w:szCs w:val="21"/>
          </w:rPr>
          <w:t>30</w:t>
        </w:r>
        <w:r w:rsidR="00BB48CE" w:rsidRPr="00974B68">
          <w:rPr>
            <w:rStyle w:val="docbody1"/>
            <w:sz w:val="21"/>
            <w:szCs w:val="21"/>
          </w:rPr>
          <w:t>日</w:t>
        </w:r>
      </w:smartTag>
      <w:r w:rsidR="00BB48CE" w:rsidRPr="00974B68">
        <w:rPr>
          <w:rStyle w:val="docbody1"/>
          <w:sz w:val="21"/>
          <w:szCs w:val="21"/>
        </w:rPr>
        <w:t>第</w:t>
      </w:r>
      <w:r w:rsidR="00BB48CE" w:rsidRPr="00974B68">
        <w:rPr>
          <w:rStyle w:val="docbody1"/>
          <w:sz w:val="21"/>
          <w:szCs w:val="21"/>
        </w:rPr>
        <w:t>909-XII</w:t>
      </w:r>
      <w:r w:rsidR="00BB48CE" w:rsidRPr="00974B68">
        <w:rPr>
          <w:rStyle w:val="docbody1"/>
          <w:sz w:val="21"/>
          <w:szCs w:val="21"/>
        </w:rPr>
        <w:t>号法律确定的养恤金按政府决定增长了</w:t>
      </w:r>
      <w:r w:rsidR="00BB48CE" w:rsidRPr="00974B68">
        <w:rPr>
          <w:rStyle w:val="docbody1"/>
          <w:sz w:val="21"/>
          <w:szCs w:val="21"/>
        </w:rPr>
        <w:t>17%</w:t>
      </w:r>
      <w:r w:rsidR="00BB48CE" w:rsidRPr="00974B68">
        <w:rPr>
          <w:rStyle w:val="docbody1"/>
          <w:sz w:val="21"/>
          <w:szCs w:val="21"/>
        </w:rPr>
        <w:t>，</w:t>
      </w:r>
      <w:r w:rsidR="00BB48CE" w:rsidRPr="00974B68">
        <w:rPr>
          <w:szCs w:val="21"/>
        </w:rPr>
        <w:t>因为年度居民消费价格指数增长了</w:t>
      </w:r>
      <w:r w:rsidR="00BB48CE" w:rsidRPr="00974B68">
        <w:rPr>
          <w:szCs w:val="21"/>
        </w:rPr>
        <w:t>12.3%</w:t>
      </w:r>
      <w:r w:rsidR="00BB48CE" w:rsidRPr="00974B68">
        <w:rPr>
          <w:szCs w:val="21"/>
        </w:rPr>
        <w:t>和年度平均国家工资增长了</w:t>
      </w:r>
      <w:r w:rsidR="00BB48CE" w:rsidRPr="00AC1F5E">
        <w:t>21.7%</w:t>
      </w:r>
      <w:r w:rsidR="00BB48CE" w:rsidRPr="00AC1F5E">
        <w:t>，而根据关于为某些类别公民提供国家社会津贴的</w:t>
      </w:r>
      <w:smartTag w:uri="urn:schemas-microsoft-com:office:smarttags" w:element="chsdate">
        <w:smartTagPr>
          <w:attr w:name="IsROCDate" w:val="False"/>
          <w:attr w:name="IsLunarDate" w:val="False"/>
          <w:attr w:name="Day" w:val="14"/>
          <w:attr w:name="Month" w:val="7"/>
          <w:attr w:name="Year" w:val="1999"/>
        </w:smartTagPr>
        <w:r w:rsidR="00BB48CE" w:rsidRPr="00AC1F5E">
          <w:t>1999</w:t>
        </w:r>
        <w:r w:rsidR="00BB48CE" w:rsidRPr="00AC1F5E">
          <w:t>年</w:t>
        </w:r>
        <w:r w:rsidR="00BB48CE" w:rsidRPr="00AC1F5E">
          <w:t>7</w:t>
        </w:r>
        <w:r w:rsidR="00BB48CE" w:rsidRPr="00AC1F5E">
          <w:t>月</w:t>
        </w:r>
        <w:r w:rsidR="00BB48CE" w:rsidRPr="00AC1F5E">
          <w:t>14</w:t>
        </w:r>
        <w:r w:rsidR="00BB48CE" w:rsidRPr="00AC1F5E">
          <w:t>日</w:t>
        </w:r>
      </w:smartTag>
      <w:r w:rsidR="00BB48CE" w:rsidRPr="00AC1F5E">
        <w:t>第</w:t>
      </w:r>
      <w:r w:rsidR="00BB48CE" w:rsidRPr="00AC1F5E">
        <w:t>499-XIV</w:t>
      </w:r>
      <w:r w:rsidR="00BB48CE" w:rsidRPr="00AC1F5E">
        <w:t>号法律确定的国家社会津贴调整指数，除了护理津贴和死亡津贴之外，为</w:t>
      </w:r>
      <w:r w:rsidR="00BB48CE" w:rsidRPr="00AC1F5E">
        <w:t>12.3%</w:t>
      </w:r>
      <w:r w:rsidR="00BB48CE" w:rsidRPr="00AC1F5E">
        <w:t>，依据的是上一年居民消费价格指数年平均增长情况。</w:t>
      </w:r>
    </w:p>
    <w:p w:rsidR="00BB48CE" w:rsidRPr="00AC1F5E" w:rsidRDefault="00933EBF" w:rsidP="00933EBF">
      <w:pPr>
        <w:pStyle w:val="SingleTxtGC"/>
      </w:pPr>
      <w:r>
        <w:rPr>
          <w:rFonts w:hint="eastAsia"/>
          <w:bCs/>
          <w:iCs/>
        </w:rPr>
        <w:t xml:space="preserve">391.  </w:t>
      </w:r>
      <w:r w:rsidR="00BB48CE" w:rsidRPr="00AC1F5E">
        <w:t>此外，在执行</w:t>
      </w:r>
      <w:r w:rsidR="00BB48CE" w:rsidRPr="00AC1F5E">
        <w:t>2008-2010</w:t>
      </w:r>
      <w:r w:rsidR="00BB48CE" w:rsidRPr="00AC1F5E">
        <w:t>年社会援助系统行动计划合理化方案的范围内，</w:t>
      </w:r>
      <w:smartTag w:uri="urn:schemas-microsoft-com:office:smarttags" w:element="chsdate">
        <w:smartTagPr>
          <w:attr w:name="IsROCDate" w:val="False"/>
          <w:attr w:name="IsLunarDate" w:val="False"/>
          <w:attr w:name="Day" w:val="13"/>
          <w:attr w:name="Month" w:val="6"/>
          <w:attr w:name="Year" w:val="2008"/>
        </w:smartTagPr>
        <w:r w:rsidR="00BB48CE" w:rsidRPr="00AC1F5E">
          <w:t>2008</w:t>
        </w:r>
        <w:r w:rsidR="00BB48CE" w:rsidRPr="00AC1F5E">
          <w:t>年</w:t>
        </w:r>
        <w:r w:rsidR="00BB48CE" w:rsidRPr="00AC1F5E">
          <w:t>6</w:t>
        </w:r>
        <w:r w:rsidR="00BB48CE" w:rsidRPr="00AC1F5E">
          <w:t>月</w:t>
        </w:r>
        <w:r w:rsidR="00BB48CE" w:rsidRPr="00AC1F5E">
          <w:t>13</w:t>
        </w:r>
        <w:r w:rsidR="00BB48CE" w:rsidRPr="00AC1F5E">
          <w:t>日</w:t>
        </w:r>
      </w:smartTag>
      <w:r w:rsidR="00BB48CE" w:rsidRPr="00AC1F5E">
        <w:t>通过了《社会援助法》。其目标是通过社会援助保障弱势妇女的最低月收入</w:t>
      </w:r>
      <w:r w:rsidR="00BB48CE" w:rsidRPr="00AC1F5E">
        <w:t>(</w:t>
      </w:r>
      <w:r w:rsidR="00BB48CE" w:rsidRPr="00AC1F5E">
        <w:t>根据全球平均家庭收入和社会援助的必要性评价确定</w:t>
      </w:r>
      <w:r w:rsidR="00BB48CE" w:rsidRPr="00AC1F5E">
        <w:t>)</w:t>
      </w:r>
      <w:r w:rsidR="00BB48CE" w:rsidRPr="00AC1F5E">
        <w:t>。为了熟悉社会保护和经验交流领域的国际惯例，曾组织人员到英国、比利时和立陶宛进行考察访问。</w:t>
      </w:r>
    </w:p>
    <w:p w:rsidR="00BB48CE" w:rsidRPr="00AC1F5E" w:rsidRDefault="00933EBF" w:rsidP="00933EBF">
      <w:pPr>
        <w:pStyle w:val="H23GC"/>
      </w:pPr>
      <w:bookmarkStart w:id="15" w:name="_Toc199925509"/>
      <w:bookmarkStart w:id="16" w:name="_Toc208289316"/>
      <w:r>
        <w:rPr>
          <w:rFonts w:hint="eastAsia"/>
        </w:rPr>
        <w:tab/>
      </w:r>
      <w:r w:rsidR="00BB48CE" w:rsidRPr="00AC1F5E">
        <w:t>4.</w:t>
      </w:r>
      <w:r w:rsidR="00BB48CE" w:rsidRPr="00AC1F5E">
        <w:tab/>
      </w:r>
      <w:bookmarkEnd w:id="15"/>
      <w:bookmarkEnd w:id="16"/>
      <w:r w:rsidR="00BB48CE" w:rsidRPr="00AC1F5E">
        <w:t>预算筹资</w:t>
      </w:r>
    </w:p>
    <w:p w:rsidR="00BB48CE" w:rsidRPr="00AC1F5E" w:rsidRDefault="00933EBF" w:rsidP="0025476F">
      <w:pPr>
        <w:pStyle w:val="SingleTxtGC"/>
      </w:pPr>
      <w:r>
        <w:rPr>
          <w:rFonts w:hint="eastAsia"/>
          <w:bCs/>
          <w:iCs/>
        </w:rPr>
        <w:t xml:space="preserve">392.  </w:t>
      </w:r>
      <w:r w:rsidR="00BB48CE" w:rsidRPr="00AC1F5E">
        <w:t>2007</w:t>
      </w:r>
      <w:r w:rsidR="00BB48CE" w:rsidRPr="00AC1F5E">
        <w:t>年，社会性公共开支继续攀升，占到国内生产总值的</w:t>
      </w:r>
      <w:r w:rsidR="00BB48CE" w:rsidRPr="00AC1F5E">
        <w:t>65.3%</w:t>
      </w:r>
      <w:r w:rsidR="00BB48CE" w:rsidRPr="00AC1F5E">
        <w:t>。在这些开支之内，社会保护方案费用也继续上扬，</w:t>
      </w:r>
      <w:r w:rsidR="00BB48CE" w:rsidRPr="00AC1F5E">
        <w:t>2007</w:t>
      </w:r>
      <w:r w:rsidR="00BB48CE" w:rsidRPr="00AC1F5E">
        <w:t>年占到国内生产总值的</w:t>
      </w:r>
      <w:r w:rsidR="00BB48CE" w:rsidRPr="00AC1F5E">
        <w:t>12.8%</w:t>
      </w:r>
      <w:r w:rsidR="00BB48CE" w:rsidRPr="00AC1F5E">
        <w:t>，而</w:t>
      </w:r>
      <w:r w:rsidR="00BB48CE" w:rsidRPr="00AC1F5E">
        <w:t>2004</w:t>
      </w:r>
      <w:r w:rsidR="00BB48CE" w:rsidRPr="00AC1F5E">
        <w:t>年为</w:t>
      </w:r>
      <w:r w:rsidR="00BB48CE" w:rsidRPr="00AC1F5E">
        <w:t>10.2%</w:t>
      </w:r>
      <w:r w:rsidR="00BB48CE" w:rsidRPr="00AC1F5E">
        <w:t>。</w:t>
      </w:r>
      <w:r w:rsidR="00BB48CE" w:rsidRPr="00AC1F5E">
        <w:rPr>
          <w:vertAlign w:val="superscript"/>
        </w:rPr>
        <w:footnoteReference w:id="19"/>
      </w:r>
      <w:r w:rsidR="00BB48CE" w:rsidRPr="00AC1F5E">
        <w:t xml:space="preserve"> </w:t>
      </w:r>
      <w:r w:rsidR="00BB48CE" w:rsidRPr="00AC1F5E">
        <w:t>根据《中期支出框架》估计数，到</w:t>
      </w:r>
      <w:r w:rsidR="00BB48CE" w:rsidRPr="00AC1F5E">
        <w:t>2008</w:t>
      </w:r>
      <w:r w:rsidR="00BB48CE" w:rsidRPr="00AC1F5E">
        <w:t>年，与社会保护有关的开支将增加</w:t>
      </w:r>
      <w:r w:rsidR="00BB48CE" w:rsidRPr="00AC1F5E">
        <w:t>21.3%</w:t>
      </w:r>
      <w:r w:rsidR="00BB48CE" w:rsidRPr="00AC1F5E">
        <w:t>，而到</w:t>
      </w:r>
      <w:r w:rsidR="00BB48CE" w:rsidRPr="00AC1F5E">
        <w:t>2010</w:t>
      </w:r>
      <w:r w:rsidR="00BB48CE" w:rsidRPr="00AC1F5E">
        <w:t>年将占社会部门公共开支总额的</w:t>
      </w:r>
      <w:r w:rsidR="00BB48CE" w:rsidRPr="00AC1F5E">
        <w:t>2/3</w:t>
      </w:r>
      <w:r w:rsidR="00BB48CE" w:rsidRPr="00AC1F5E">
        <w:t>。主要部分</w:t>
      </w:r>
      <w:r w:rsidR="0025476F" w:rsidRPr="00EB4190">
        <w:rPr>
          <w:rFonts w:hint="eastAsia"/>
          <w:iCs/>
          <w:spacing w:val="-50"/>
        </w:rPr>
        <w:t>―</w:t>
      </w:r>
      <w:r w:rsidR="0025476F" w:rsidRPr="00EB4190">
        <w:rPr>
          <w:rFonts w:hint="eastAsia"/>
          <w:iCs/>
        </w:rPr>
        <w:t>―</w:t>
      </w:r>
      <w:r w:rsidR="00BB48CE" w:rsidRPr="00AC1F5E">
        <w:t>占社会援助支出的</w:t>
      </w:r>
      <w:r w:rsidR="00BB48CE" w:rsidRPr="00AC1F5E">
        <w:t>90%</w:t>
      </w:r>
      <w:r w:rsidR="0025476F" w:rsidRPr="00EB4190">
        <w:rPr>
          <w:rFonts w:hint="eastAsia"/>
          <w:iCs/>
          <w:spacing w:val="-50"/>
        </w:rPr>
        <w:t>―</w:t>
      </w:r>
      <w:r w:rsidR="0025476F" w:rsidRPr="00EB4190">
        <w:rPr>
          <w:rFonts w:hint="eastAsia"/>
          <w:iCs/>
        </w:rPr>
        <w:t>―</w:t>
      </w:r>
      <w:r w:rsidR="00BB48CE" w:rsidRPr="00AC1F5E">
        <w:t>由国家预算支出，只有很小一部分由地方公共行政单位的预算支出</w:t>
      </w:r>
      <w:r w:rsidR="00BB48CE" w:rsidRPr="00AC1F5E">
        <w:rPr>
          <w:vertAlign w:val="superscript"/>
        </w:rPr>
        <w:footnoteReference w:id="20"/>
      </w:r>
      <w:r w:rsidR="00BB48CE" w:rsidRPr="00AC1F5E">
        <w:t xml:space="preserve"> (</w:t>
      </w:r>
      <w:r w:rsidR="00BB48CE" w:rsidRPr="00AC1F5E">
        <w:t>见附件</w:t>
      </w:r>
      <w:r w:rsidR="00BB48CE" w:rsidRPr="00AC1F5E">
        <w:t>1</w:t>
      </w:r>
      <w:r w:rsidR="00BB48CE" w:rsidRPr="00AC1F5E">
        <w:t>图</w:t>
      </w:r>
      <w:r w:rsidR="00BB48CE" w:rsidRPr="00AC1F5E">
        <w:t>3)</w:t>
      </w:r>
      <w:r w:rsidR="00BB48CE" w:rsidRPr="00AC1F5E">
        <w:t>。</w:t>
      </w:r>
    </w:p>
    <w:p w:rsidR="00BB48CE" w:rsidRPr="00AC1F5E" w:rsidRDefault="00933EBF" w:rsidP="00933EBF">
      <w:pPr>
        <w:pStyle w:val="SingleTxtGC"/>
      </w:pPr>
      <w:r>
        <w:rPr>
          <w:rFonts w:hint="eastAsia"/>
          <w:bCs/>
          <w:iCs/>
        </w:rPr>
        <w:t xml:space="preserve">393.  </w:t>
      </w:r>
      <w:r w:rsidR="00BB48CE" w:rsidRPr="00AC1F5E">
        <w:t>根据新的社会保险政策，摩尔多瓦共和国继续实行一级分配养恤金制度。该制度在获得累计养恤金方面提供了更加全面的记录。实行了新的养恤金模式，直接与个人的保险费缴款和将来的养恤金挂钩。此外，还包括了过渡期模式，将获得改革前累积的养恤金的权利与在新制度中获得的权利联系起来。同时，开始实行逐步取消新的养恤金领取者的特权和津贴，以及逐步增加养恤金领取年龄和获得全额养恤金须达到的就业年限。</w:t>
      </w:r>
      <w:r w:rsidR="00BB48CE" w:rsidRPr="00AC1F5E">
        <w:t>2003</w:t>
      </w:r>
      <w:r w:rsidR="00BB48CE" w:rsidRPr="00AC1F5E">
        <w:t>年通过立法实行了年度调整系数。它等于上一年价格上涨指数和国家平均工资指数的平均值。</w:t>
      </w:r>
      <w:r w:rsidR="00BB48CE" w:rsidRPr="00AC1F5E">
        <w:rPr>
          <w:vertAlign w:val="superscript"/>
        </w:rPr>
        <w:footnoteReference w:id="21"/>
      </w:r>
      <w:r w:rsidR="00BB48CE" w:rsidRPr="00AC1F5E">
        <w:t xml:space="preserve"> </w:t>
      </w:r>
    </w:p>
    <w:p w:rsidR="00BB48CE" w:rsidRPr="00AC1F5E" w:rsidRDefault="00933EBF" w:rsidP="00933EBF">
      <w:pPr>
        <w:pStyle w:val="SingleTxtGC"/>
      </w:pPr>
      <w:r>
        <w:rPr>
          <w:rFonts w:hint="eastAsia"/>
          <w:bCs/>
          <w:iCs/>
        </w:rPr>
        <w:t xml:space="preserve">394.  </w:t>
      </w:r>
      <w:r w:rsidR="00BB48CE" w:rsidRPr="00AC1F5E">
        <w:t>2004</w:t>
      </w:r>
      <w:r w:rsidR="00BB48CE" w:rsidRPr="00AC1F5E">
        <w:t>年之前，国家社会保险制度是一个复杂的混合产物，包括一系列分别来自旧养恤金制度和新养恤金制度的元素，</w:t>
      </w:r>
      <w:r w:rsidR="00BB48CE" w:rsidRPr="00AC1F5E">
        <w:rPr>
          <w:vertAlign w:val="superscript"/>
        </w:rPr>
        <w:footnoteReference w:id="22"/>
      </w:r>
      <w:r w:rsidR="00BB48CE" w:rsidRPr="00AC1F5E">
        <w:t xml:space="preserve"> </w:t>
      </w:r>
      <w:r w:rsidR="00BB48CE" w:rsidRPr="00AC1F5E">
        <w:t>并以众多载有针对各种不同社会类别的养恤金条例的规范性法案作为补充。</w:t>
      </w:r>
      <w:r w:rsidR="00BB48CE" w:rsidRPr="00AC1F5E">
        <w:rPr>
          <w:vertAlign w:val="superscript"/>
        </w:rPr>
        <w:footnoteReference w:id="23"/>
      </w:r>
      <w:r w:rsidR="00BB48CE" w:rsidRPr="00AC1F5E">
        <w:t xml:space="preserve"> </w:t>
      </w:r>
      <w:r w:rsidR="00BB48CE" w:rsidRPr="00AC1F5E">
        <w:t>他们之间缺乏足够的相关性。</w:t>
      </w:r>
    </w:p>
    <w:p w:rsidR="00BB48CE" w:rsidRPr="00AC1F5E" w:rsidRDefault="00933EBF" w:rsidP="00933EBF">
      <w:pPr>
        <w:pStyle w:val="SingleTxtGC"/>
      </w:pPr>
      <w:r>
        <w:rPr>
          <w:rFonts w:hint="eastAsia"/>
          <w:bCs/>
          <w:iCs/>
        </w:rPr>
        <w:t xml:space="preserve">395.  </w:t>
      </w:r>
      <w:r w:rsidR="00BB48CE" w:rsidRPr="00AC1F5E">
        <w:t>对近年来国家社会保险预算指标演变的分析表明，摩尔多瓦共和国《促进经济增长和减轻贫困战略》第一目标没有得到落实。</w:t>
      </w:r>
      <w:r w:rsidR="00BB48CE" w:rsidRPr="00AC1F5E">
        <w:t>2004</w:t>
      </w:r>
      <w:r w:rsidR="00BB48CE" w:rsidRPr="00AC1F5E">
        <w:t>年间，国家社会保险预算收入比支出增加了</w:t>
      </w:r>
      <w:r w:rsidR="00BB48CE" w:rsidRPr="00AC1F5E">
        <w:t>6.5%</w:t>
      </w:r>
      <w:r w:rsidR="00BB48CE" w:rsidRPr="00AC1F5E">
        <w:t>。到</w:t>
      </w:r>
      <w:r w:rsidR="00BB48CE" w:rsidRPr="00AC1F5E">
        <w:t>2005</w:t>
      </w:r>
      <w:r w:rsidR="00BB48CE" w:rsidRPr="00AC1F5E">
        <w:t>年，预算为赤字，而总支出超出收入</w:t>
      </w:r>
      <w:r w:rsidR="00BB48CE" w:rsidRPr="00AC1F5E">
        <w:t>170</w:t>
      </w:r>
      <w:r w:rsidR="00BB48CE" w:rsidRPr="00AC1F5E">
        <w:t>万列伊</w:t>
      </w:r>
      <w:r w:rsidR="00BB48CE" w:rsidRPr="00AC1F5E">
        <w:t>(0.05%)</w:t>
      </w:r>
      <w:r w:rsidR="00BB48CE" w:rsidRPr="00AC1F5E">
        <w:t>。</w:t>
      </w:r>
      <w:r w:rsidR="00BB48CE" w:rsidRPr="00AC1F5E">
        <w:t>2006</w:t>
      </w:r>
      <w:r w:rsidR="00BB48CE" w:rsidRPr="00AC1F5E">
        <w:t>年这一趋势得以继续，当年的赤字为</w:t>
      </w:r>
      <w:r w:rsidR="00BB48CE" w:rsidRPr="00AC1F5E">
        <w:t>-0.7%</w:t>
      </w:r>
      <w:r w:rsidR="00BB48CE" w:rsidRPr="00AC1F5E">
        <w:t>，</w:t>
      </w:r>
      <w:r w:rsidR="00BB48CE" w:rsidRPr="00AC1F5E">
        <w:rPr>
          <w:vertAlign w:val="superscript"/>
        </w:rPr>
        <w:footnoteReference w:id="24"/>
      </w:r>
      <w:r w:rsidR="00BB48CE" w:rsidRPr="00AC1F5E">
        <w:t xml:space="preserve"> </w:t>
      </w:r>
      <w:r w:rsidR="00BB48CE" w:rsidRPr="00AC1F5E">
        <w:t>而</w:t>
      </w:r>
      <w:r w:rsidR="00BB48CE" w:rsidRPr="00AC1F5E">
        <w:t>2007</w:t>
      </w:r>
      <w:r w:rsidR="00BB48CE" w:rsidRPr="00AC1F5E">
        <w:t>年为</w:t>
      </w:r>
      <w:r w:rsidR="00BB48CE" w:rsidRPr="00AC1F5E">
        <w:t>-1.4%</w:t>
      </w:r>
      <w:r w:rsidR="00BB48CE" w:rsidRPr="00AC1F5E">
        <w:t>，数额上相差</w:t>
      </w:r>
      <w:r w:rsidR="00BB48CE" w:rsidRPr="00AC1F5E">
        <w:t>7 160</w:t>
      </w:r>
      <w:r w:rsidR="00BB48CE" w:rsidRPr="00AC1F5E">
        <w:t>万列伊。</w:t>
      </w:r>
      <w:r w:rsidR="00BB48CE" w:rsidRPr="00AC1F5E">
        <w:rPr>
          <w:vertAlign w:val="superscript"/>
        </w:rPr>
        <w:footnoteReference w:id="25"/>
      </w:r>
      <w:r w:rsidR="00BB48CE" w:rsidRPr="00AC1F5E">
        <w:t xml:space="preserve"> </w:t>
      </w:r>
    </w:p>
    <w:p w:rsidR="00BB48CE" w:rsidRPr="00AC1F5E" w:rsidRDefault="00933EBF" w:rsidP="00933EBF">
      <w:pPr>
        <w:pStyle w:val="SingleTxtGC"/>
      </w:pPr>
      <w:r>
        <w:rPr>
          <w:rFonts w:hint="eastAsia"/>
          <w:bCs/>
          <w:iCs/>
        </w:rPr>
        <w:t xml:space="preserve">396.  </w:t>
      </w:r>
      <w:r w:rsidR="00BB48CE" w:rsidRPr="00AC1F5E">
        <w:t>2007</w:t>
      </w:r>
      <w:r w:rsidR="00BB48CE" w:rsidRPr="00AC1F5E">
        <w:t>年，在国家社会保险预算的所有到帐收入中，</w:t>
      </w:r>
      <w:r w:rsidR="00BB48CE" w:rsidRPr="00AC1F5E">
        <w:t>84%</w:t>
      </w:r>
      <w:r w:rsidR="00BB48CE" w:rsidRPr="00AC1F5E">
        <w:t>为国家社会保险费累积收入，从国家预算划转的资金占</w:t>
      </w:r>
      <w:r w:rsidR="00BB48CE" w:rsidRPr="00AC1F5E">
        <w:t>15.4%</w:t>
      </w:r>
      <w:r w:rsidR="00BB48CE" w:rsidRPr="00AC1F5E">
        <w:t>，而其他收入和利率收入微不足道</w:t>
      </w:r>
      <w:r w:rsidR="00BB48CE" w:rsidRPr="00AC1F5E">
        <w:t>——</w:t>
      </w:r>
      <w:r w:rsidR="00BB48CE" w:rsidRPr="00AC1F5E">
        <w:t>分别为</w:t>
      </w:r>
      <w:r w:rsidR="00BB48CE" w:rsidRPr="00AC1F5E">
        <w:t>0.02%</w:t>
      </w:r>
      <w:r w:rsidR="00BB48CE" w:rsidRPr="00AC1F5E">
        <w:t>和</w:t>
      </w:r>
      <w:r w:rsidR="00BB48CE" w:rsidRPr="00AC1F5E">
        <w:t>0.6%</w:t>
      </w:r>
      <w:r w:rsidR="00BB48CE" w:rsidRPr="00AC1F5E">
        <w:t>。社会保险费从雇主向雇员逐步再分配政策的执行，对提高该系统的参与程度和改善其财政稳定性是一个重要因素。因此，</w:t>
      </w:r>
      <w:r w:rsidR="00BB48CE" w:rsidRPr="00AC1F5E">
        <w:t>2007</w:t>
      </w:r>
      <w:r w:rsidR="00BB48CE" w:rsidRPr="00AC1F5E">
        <w:t>年雇员缴纳的保险费与</w:t>
      </w:r>
      <w:r w:rsidR="00BB48CE" w:rsidRPr="00AC1F5E">
        <w:t>2004</w:t>
      </w:r>
      <w:r w:rsidR="00BB48CE" w:rsidRPr="00AC1F5E">
        <w:t>年相比增加了</w:t>
      </w:r>
      <w:r w:rsidR="00BB48CE" w:rsidRPr="00AC1F5E">
        <w:t>2%</w:t>
      </w:r>
      <w:r w:rsidR="00BB48CE" w:rsidRPr="00AC1F5E">
        <w:t>，</w:t>
      </w:r>
      <w:r w:rsidR="00BB48CE" w:rsidRPr="00AC1F5E">
        <w:rPr>
          <w:vertAlign w:val="superscript"/>
        </w:rPr>
        <w:footnoteReference w:id="26"/>
      </w:r>
      <w:r w:rsidR="00BB48CE" w:rsidRPr="00AC1F5E">
        <w:t xml:space="preserve"> </w:t>
      </w:r>
      <w:r w:rsidR="00BB48CE" w:rsidRPr="00AC1F5E">
        <w:t>占保险收入的</w:t>
      </w:r>
      <w:r w:rsidR="00BB48CE" w:rsidRPr="00AC1F5E">
        <w:t>4%</w:t>
      </w:r>
      <w:r w:rsidR="00BB48CE" w:rsidRPr="00AC1F5E">
        <w:t>。同时，雇主的缴款从</w:t>
      </w:r>
      <w:r w:rsidR="00BB48CE" w:rsidRPr="00AC1F5E">
        <w:t>28%</w:t>
      </w:r>
      <w:r w:rsidR="00BB48CE" w:rsidRPr="00AC1F5E">
        <w:t>减少到了</w:t>
      </w:r>
      <w:r w:rsidR="00BB48CE" w:rsidRPr="00AC1F5E">
        <w:t>25%</w:t>
      </w:r>
      <w:r w:rsidR="00BB48CE" w:rsidRPr="00AC1F5E">
        <w:t>。这一切导致国家社会保险预算中的国家社会保险费累计数与</w:t>
      </w:r>
      <w:r w:rsidR="00BB48CE" w:rsidRPr="00AC1F5E">
        <w:t>2004</w:t>
      </w:r>
      <w:r w:rsidR="00BB48CE" w:rsidRPr="00AC1F5E">
        <w:t>年相比增长了</w:t>
      </w:r>
      <w:r w:rsidR="00BB48CE" w:rsidRPr="00AC1F5E">
        <w:t>80%</w:t>
      </w:r>
      <w:r w:rsidR="00BB48CE" w:rsidRPr="00AC1F5E">
        <w:t>，实际增幅为</w:t>
      </w:r>
      <w:r w:rsidR="00BB48CE" w:rsidRPr="00AC1F5E">
        <w:t>71.8%</w:t>
      </w:r>
      <w:r w:rsidR="00BB48CE" w:rsidRPr="00AC1F5E">
        <w:t>。</w:t>
      </w:r>
    </w:p>
    <w:p w:rsidR="00BB48CE" w:rsidRPr="00AC1F5E" w:rsidRDefault="00933EBF" w:rsidP="00933EBF">
      <w:pPr>
        <w:pStyle w:val="SingleTxtGC"/>
      </w:pPr>
      <w:r>
        <w:rPr>
          <w:rFonts w:hint="eastAsia"/>
          <w:bCs/>
          <w:iCs/>
        </w:rPr>
        <w:t xml:space="preserve">397.  </w:t>
      </w:r>
      <w:r w:rsidR="00BB48CE" w:rsidRPr="00AC1F5E">
        <w:t>在社会保险系统的财务稳定以及根据投保险种缴纳保险费的情况下，一个单独的问题是开支不合理。这些开支包括下列分配用于支付某些类别津贴和服务的财务资金：</w:t>
      </w:r>
      <w:r w:rsidR="00BB48CE" w:rsidRPr="00AC1F5E">
        <w:t>(</w:t>
      </w:r>
      <w:r w:rsidR="00BB48CE" w:rsidRPr="00AC1F5E">
        <w:t>一</w:t>
      </w:r>
      <w:r w:rsidR="00BB48CE" w:rsidRPr="00AC1F5E">
        <w:t xml:space="preserve">) </w:t>
      </w:r>
      <w:r w:rsidR="00BB48CE" w:rsidRPr="00AC1F5E">
        <w:t>与康复服务有关的开支；</w:t>
      </w:r>
      <w:r w:rsidR="00BB48CE" w:rsidRPr="00AC1F5E">
        <w:t>(</w:t>
      </w:r>
      <w:r w:rsidR="00BB48CE" w:rsidRPr="00AC1F5E">
        <w:t>二</w:t>
      </w:r>
      <w:r w:rsidR="00BB48CE" w:rsidRPr="00AC1F5E">
        <w:t xml:space="preserve">) </w:t>
      </w:r>
      <w:r w:rsidR="00BB48CE" w:rsidRPr="00AC1F5E">
        <w:t>与采购退伍军人疗养院治疗设施有关的开支；</w:t>
      </w:r>
      <w:r w:rsidR="00BB48CE" w:rsidRPr="00AC1F5E">
        <w:t>(</w:t>
      </w:r>
      <w:r w:rsidR="00BB48CE" w:rsidRPr="00AC1F5E">
        <w:t>三</w:t>
      </w:r>
      <w:r w:rsidR="00BB48CE" w:rsidRPr="00AC1F5E">
        <w:t xml:space="preserve">) </w:t>
      </w:r>
      <w:r w:rsidR="00BB48CE" w:rsidRPr="00AC1F5E">
        <w:t>与失业人员社会支助有关的开支</w:t>
      </w:r>
      <w:r w:rsidR="00BB48CE" w:rsidRPr="00AC1F5E">
        <w:rPr>
          <w:vertAlign w:val="superscript"/>
        </w:rPr>
        <w:footnoteReference w:id="27"/>
      </w:r>
      <w:r w:rsidR="00BB48CE" w:rsidRPr="00AC1F5E">
        <w:rPr>
          <w:b/>
          <w:bCs/>
        </w:rPr>
        <w:t xml:space="preserve"> </w:t>
      </w:r>
      <w:r w:rsidR="00BB48CE" w:rsidRPr="00AC1F5E">
        <w:t>(</w:t>
      </w:r>
      <w:r w:rsidR="00BB48CE" w:rsidRPr="00AC1F5E">
        <w:t>用于支付失业津贴和失业人员社会保险费的开支除外</w:t>
      </w:r>
      <w:r w:rsidR="00BB48CE" w:rsidRPr="00AC1F5E">
        <w:t>)</w:t>
      </w:r>
      <w:r w:rsidR="00BB48CE" w:rsidRPr="00AC1F5E">
        <w:t>，以及必要的社会保险系统管理开支。这些支出实际上不属于承保风险支出，必须从国家预算中拨付。</w:t>
      </w:r>
    </w:p>
    <w:p w:rsidR="00BB48CE" w:rsidRPr="00AC1F5E" w:rsidRDefault="00933EBF" w:rsidP="00933EBF">
      <w:pPr>
        <w:pStyle w:val="SingleTxtGC"/>
      </w:pPr>
      <w:r>
        <w:rPr>
          <w:rFonts w:hint="eastAsia"/>
          <w:bCs/>
          <w:iCs/>
        </w:rPr>
        <w:t xml:space="preserve">398.  </w:t>
      </w:r>
      <w:r w:rsidR="00BB48CE" w:rsidRPr="00AC1F5E">
        <w:t>2007</w:t>
      </w:r>
      <w:r w:rsidR="00BB48CE" w:rsidRPr="00AC1F5E">
        <w:t>年，与养恤金和社会津贴支付有关的开支比</w:t>
      </w:r>
      <w:r w:rsidR="00BB48CE" w:rsidRPr="00AC1F5E">
        <w:t>2006</w:t>
      </w:r>
      <w:r w:rsidR="00BB48CE" w:rsidRPr="00AC1F5E">
        <w:t>年增加了</w:t>
      </w:r>
      <w:r w:rsidR="00BB48CE" w:rsidRPr="00AC1F5E">
        <w:t>19.8%</w:t>
      </w:r>
      <w:r w:rsidR="00BB48CE" w:rsidRPr="00AC1F5E">
        <w:t>。当然，</w:t>
      </w:r>
      <w:r w:rsidR="00BB48CE" w:rsidRPr="00AC1F5E">
        <w:t>83.4%</w:t>
      </w:r>
      <w:r w:rsidR="00BB48CE" w:rsidRPr="00AC1F5E">
        <w:t>是从国家社会保险预算中支付的，</w:t>
      </w:r>
      <w:r w:rsidR="00BB48CE" w:rsidRPr="00AC1F5E">
        <w:t>16.6%</w:t>
      </w:r>
      <w:r w:rsidR="00BB48CE" w:rsidRPr="00AC1F5E">
        <w:t>从国家预算划转。养恤金平均金额为</w:t>
      </w:r>
      <w:r w:rsidR="00BB48CE" w:rsidRPr="00AC1F5E">
        <w:t>548.30</w:t>
      </w:r>
      <w:r w:rsidR="00BB48CE" w:rsidRPr="00AC1F5E">
        <w:t>列伊，比</w:t>
      </w:r>
      <w:r w:rsidR="00BB48CE" w:rsidRPr="00AC1F5E">
        <w:t>2006</w:t>
      </w:r>
      <w:r w:rsidR="00BB48CE" w:rsidRPr="00AC1F5E">
        <w:t>年增长了</w:t>
      </w:r>
      <w:r w:rsidR="00BB48CE" w:rsidRPr="00AC1F5E">
        <w:t>24%</w:t>
      </w:r>
      <w:r w:rsidR="00BB48CE" w:rsidRPr="00AC1F5E">
        <w:t>。养老金平均金额为</w:t>
      </w:r>
      <w:r w:rsidR="00BB48CE" w:rsidRPr="00AC1F5E">
        <w:t>565.83</w:t>
      </w:r>
      <w:r w:rsidR="00BB48CE" w:rsidRPr="00AC1F5E">
        <w:t>列伊，比上一年增加了</w:t>
      </w:r>
      <w:r w:rsidR="00BB48CE" w:rsidRPr="00AC1F5E">
        <w:t>23.7%</w:t>
      </w:r>
      <w:r w:rsidR="00BB48CE" w:rsidRPr="00AC1F5E">
        <w:t>，比</w:t>
      </w:r>
      <w:r w:rsidR="00BB48CE" w:rsidRPr="00AC1F5E">
        <w:t>2004</w:t>
      </w:r>
      <w:r w:rsidR="00BB48CE" w:rsidRPr="00AC1F5E">
        <w:t>年增加了</w:t>
      </w:r>
      <w:r w:rsidR="00BB48CE" w:rsidRPr="00AC1F5E">
        <w:t>68%</w:t>
      </w:r>
      <w:r w:rsidR="00BB48CE" w:rsidRPr="00AC1F5E">
        <w:t>。养恤金比上一年实际增加了</w:t>
      </w:r>
      <w:r w:rsidR="00BB48CE" w:rsidRPr="00AC1F5E">
        <w:t>9.6%</w:t>
      </w:r>
      <w:r w:rsidR="00BB48CE" w:rsidRPr="00AC1F5E">
        <w:t>。</w:t>
      </w:r>
      <w:r w:rsidR="00BB48CE" w:rsidRPr="00AC1F5E">
        <w:rPr>
          <w:vertAlign w:val="superscript"/>
        </w:rPr>
        <w:footnoteReference w:id="28"/>
      </w:r>
      <w:r w:rsidR="00BB48CE" w:rsidRPr="00AC1F5E">
        <w:t xml:space="preserve"> </w:t>
      </w:r>
    </w:p>
    <w:p w:rsidR="00BB48CE" w:rsidRPr="00AC1F5E" w:rsidRDefault="00933EBF" w:rsidP="00933EBF">
      <w:pPr>
        <w:pStyle w:val="SingleTxtGC"/>
      </w:pPr>
      <w:r>
        <w:rPr>
          <w:rFonts w:hint="eastAsia"/>
          <w:bCs/>
          <w:iCs/>
        </w:rPr>
        <w:t xml:space="preserve">399.  </w:t>
      </w:r>
      <w:r w:rsidR="00BB48CE" w:rsidRPr="00AC1F5E">
        <w:t>世界各地养恤金系统的效率由其替代率基础决定</w:t>
      </w:r>
      <w:r w:rsidR="00BB48CE" w:rsidRPr="00AC1F5E">
        <w:t>(</w:t>
      </w:r>
      <w:r w:rsidR="00BB48CE" w:rsidRPr="00AC1F5E">
        <w:t>支付额与上期收入的百分比</w:t>
      </w:r>
      <w:r w:rsidR="00BB48CE" w:rsidRPr="00AC1F5E">
        <w:t>)</w:t>
      </w:r>
      <w:r w:rsidR="00BB48CE" w:rsidRPr="00AC1F5E">
        <w:t>。</w:t>
      </w:r>
      <w:r w:rsidR="00BB48CE" w:rsidRPr="00AC1F5E">
        <w:t>2007</w:t>
      </w:r>
      <w:r w:rsidR="00BB48CE" w:rsidRPr="00AC1F5E">
        <w:t>年，养老金的替代率为</w:t>
      </w:r>
      <w:r w:rsidR="00BB48CE" w:rsidRPr="00AC1F5E">
        <w:t>27.3%</w:t>
      </w:r>
      <w:r w:rsidR="00BB48CE" w:rsidRPr="00AC1F5E">
        <w:t>，比</w:t>
      </w:r>
      <w:r w:rsidR="00BB48CE" w:rsidRPr="00AC1F5E">
        <w:t>2006</w:t>
      </w:r>
      <w:r w:rsidR="00BB48CE" w:rsidRPr="00AC1F5E">
        <w:t>年增加了</w:t>
      </w:r>
      <w:r w:rsidR="00BB48CE" w:rsidRPr="00AC1F5E">
        <w:t>0.4%</w:t>
      </w:r>
      <w:r w:rsidR="00BB48CE" w:rsidRPr="00AC1F5E">
        <w:t>。</w:t>
      </w:r>
      <w:r w:rsidR="00BB48CE" w:rsidRPr="00AC1F5E">
        <w:rPr>
          <w:vertAlign w:val="superscript"/>
        </w:rPr>
        <w:footnoteReference w:id="29"/>
      </w:r>
      <w:r w:rsidR="00BB48CE" w:rsidRPr="00AC1F5E">
        <w:t xml:space="preserve"> </w:t>
      </w:r>
      <w:r w:rsidR="00BB48CE" w:rsidRPr="00AC1F5E">
        <w:t>替代率的这些差异可解释为，与工资金额相比，上一年的养恤金金额增长缓慢。因此，</w:t>
      </w:r>
      <w:r w:rsidR="00BB48CE" w:rsidRPr="00AC1F5E">
        <w:t>2007</w:t>
      </w:r>
      <w:r w:rsidR="00BB48CE" w:rsidRPr="00AC1F5E">
        <w:t>年的养老金平均金额仅为国家平均月薪的</w:t>
      </w:r>
      <w:r w:rsidR="00BB48CE" w:rsidRPr="00AC1F5E">
        <w:t>27.4%</w:t>
      </w:r>
      <w:r w:rsidR="00BB48CE" w:rsidRPr="00AC1F5E">
        <w:t>。</w:t>
      </w:r>
      <w:r w:rsidR="00BB48CE" w:rsidRPr="00AC1F5E">
        <w:rPr>
          <w:vertAlign w:val="superscript"/>
        </w:rPr>
        <w:footnoteReference w:id="30"/>
      </w:r>
      <w:r w:rsidR="00BB48CE" w:rsidRPr="00AC1F5E">
        <w:t xml:space="preserve"> </w:t>
      </w:r>
      <w:r w:rsidR="00BB48CE" w:rsidRPr="00AC1F5E">
        <w:t>消极的人口趋势本身和劳动市场的形势</w:t>
      </w:r>
      <w:r w:rsidR="00BB48CE" w:rsidRPr="00AC1F5E">
        <w:t>(</w:t>
      </w:r>
      <w:r w:rsidR="00BB48CE" w:rsidRPr="00AC1F5E">
        <w:t>国民经济中人口就业率的下降</w:t>
      </w:r>
      <w:r w:rsidR="00BB48CE" w:rsidRPr="00AC1F5E">
        <w:t>)</w:t>
      </w:r>
      <w:r w:rsidR="00BB48CE" w:rsidRPr="00AC1F5E">
        <w:t>，加上劳动力移徙的影响，从中长期角度看，给该系统的财务持续性带来了直接风险。因此，</w:t>
      </w:r>
      <w:smartTag w:uri="urn:schemas-microsoft-com:office:smarttags" w:element="chsdate">
        <w:smartTagPr>
          <w:attr w:name="IsROCDate" w:val="False"/>
          <w:attr w:name="IsLunarDate" w:val="False"/>
          <w:attr w:name="Day" w:val="1"/>
          <w:attr w:name="Month" w:val="1"/>
          <w:attr w:name="Year" w:val="2007"/>
        </w:smartTagPr>
        <w:r w:rsidR="00BB48CE" w:rsidRPr="00AC1F5E">
          <w:t>2007</w:t>
        </w:r>
        <w:r w:rsidR="00BB48CE" w:rsidRPr="00AC1F5E">
          <w:t>年</w:t>
        </w:r>
        <w:r w:rsidR="00BB48CE" w:rsidRPr="00AC1F5E">
          <w:t>1</w:t>
        </w:r>
        <w:r w:rsidR="00BB48CE" w:rsidRPr="00AC1F5E">
          <w:t>月</w:t>
        </w:r>
        <w:r w:rsidR="00BB48CE" w:rsidRPr="00AC1F5E">
          <w:t>1</w:t>
        </w:r>
        <w:r w:rsidR="00BB48CE" w:rsidRPr="00AC1F5E">
          <w:t>日</w:t>
        </w:r>
      </w:smartTag>
      <w:r w:rsidR="00BB48CE" w:rsidRPr="00AC1F5E">
        <w:t>，养恤金领取者人数与就业人员人数的比率为</w:t>
      </w:r>
      <w:r w:rsidR="00BB48CE" w:rsidRPr="00AC1F5E">
        <w:t>48.8%(2</w:t>
      </w:r>
      <w:r w:rsidR="00BB48CE" w:rsidRPr="00AC1F5E">
        <w:t>：</w:t>
      </w:r>
      <w:r w:rsidR="00BB48CE" w:rsidRPr="00AC1F5E">
        <w:t>1)</w:t>
      </w:r>
      <w:r w:rsidR="00BB48CE" w:rsidRPr="00AC1F5E">
        <w:t>。</w:t>
      </w:r>
    </w:p>
    <w:p w:rsidR="00BB48CE" w:rsidRPr="00AC1F5E" w:rsidRDefault="00933EBF" w:rsidP="00933EBF">
      <w:pPr>
        <w:pStyle w:val="H4GC"/>
      </w:pPr>
      <w:r>
        <w:rPr>
          <w:rFonts w:hint="eastAsia"/>
        </w:rPr>
        <w:tab/>
      </w:r>
      <w:r>
        <w:rPr>
          <w:rFonts w:hint="eastAsia"/>
        </w:rPr>
        <w:tab/>
      </w:r>
      <w:r w:rsidR="00BB48CE" w:rsidRPr="00AC1F5E">
        <w:t>社会保护机构的经济和财务活动</w:t>
      </w:r>
    </w:p>
    <w:p w:rsidR="00BB48CE" w:rsidRPr="00AC1F5E" w:rsidRDefault="00933EBF" w:rsidP="00933EBF">
      <w:pPr>
        <w:pStyle w:val="SingleTxtGC"/>
      </w:pPr>
      <w:r>
        <w:rPr>
          <w:rFonts w:hint="eastAsia"/>
          <w:bCs/>
          <w:iCs/>
        </w:rPr>
        <w:t xml:space="preserve">400.  </w:t>
      </w:r>
      <w:r w:rsidR="00BB48CE" w:rsidRPr="00AC1F5E">
        <w:t>为了确保社会保护、家庭和儿童部下属社会援助机构的功能和确保</w:t>
      </w:r>
      <w:r w:rsidR="00BB48CE" w:rsidRPr="00AC1F5E">
        <w:t>2007</w:t>
      </w:r>
      <w:r w:rsidR="00BB48CE" w:rsidRPr="00AC1F5E">
        <w:t>年拟议措施的落实，已经预留了</w:t>
      </w:r>
      <w:r w:rsidR="00BB48CE" w:rsidRPr="00AC1F5E">
        <w:t>1.4335</w:t>
      </w:r>
      <w:r w:rsidR="00BB48CE" w:rsidRPr="00AC1F5E">
        <w:t>亿列伊的预算拨款，其中筹资总额为</w:t>
      </w:r>
      <w:r w:rsidR="00BB48CE" w:rsidRPr="00AC1F5E">
        <w:t>1.4149</w:t>
      </w:r>
      <w:r w:rsidR="00BB48CE" w:rsidRPr="00AC1F5E">
        <w:t>亿列伊</w:t>
      </w:r>
      <w:r w:rsidR="00BB48CE" w:rsidRPr="00AC1F5E">
        <w:t>(</w:t>
      </w:r>
      <w:r w:rsidR="00BB48CE" w:rsidRPr="00AC1F5E">
        <w:t>占</w:t>
      </w:r>
      <w:r w:rsidR="00BB48CE" w:rsidRPr="00AC1F5E">
        <w:t>98.7%)</w:t>
      </w:r>
      <w:r w:rsidR="00BB48CE" w:rsidRPr="00AC1F5E">
        <w:t>。</w:t>
      </w:r>
    </w:p>
    <w:p w:rsidR="00BB48CE" w:rsidRPr="00AC1F5E" w:rsidRDefault="00933EBF" w:rsidP="00933EBF">
      <w:pPr>
        <w:pStyle w:val="SingleTxtGC"/>
      </w:pPr>
      <w:r>
        <w:rPr>
          <w:rFonts w:hint="eastAsia"/>
          <w:bCs/>
          <w:iCs/>
        </w:rPr>
        <w:t xml:space="preserve">401.  </w:t>
      </w:r>
      <w:r w:rsidR="00BB48CE" w:rsidRPr="00AC1F5E">
        <w:t>为未成年人、老年人和残疾人提供庇护活动分配到的资金为</w:t>
      </w:r>
      <w:r w:rsidR="00BB48CE" w:rsidRPr="00AC1F5E">
        <w:t>6 726</w:t>
      </w:r>
      <w:r w:rsidR="00BB48CE" w:rsidRPr="00AC1F5E">
        <w:t>万列伊，占所需金额的</w:t>
      </w:r>
      <w:r w:rsidR="00BB48CE" w:rsidRPr="00AC1F5E">
        <w:t>98.2%</w:t>
      </w:r>
      <w:r w:rsidR="00BB48CE" w:rsidRPr="00AC1F5E">
        <w:t>。</w:t>
      </w:r>
    </w:p>
    <w:p w:rsidR="00BB48CE" w:rsidRPr="00AC1F5E" w:rsidRDefault="00933EBF" w:rsidP="00933EBF">
      <w:pPr>
        <w:pStyle w:val="SingleTxtGC"/>
      </w:pPr>
      <w:r>
        <w:rPr>
          <w:rFonts w:hint="eastAsia"/>
          <w:bCs/>
          <w:iCs/>
        </w:rPr>
        <w:t xml:space="preserve">402.  </w:t>
      </w:r>
      <w:r w:rsidR="00BB48CE" w:rsidRPr="00AC1F5E">
        <w:t>2007</w:t>
      </w:r>
      <w:r w:rsidR="00BB48CE" w:rsidRPr="00AC1F5E">
        <w:t>年的交通和汽油津贴为</w:t>
      </w:r>
      <w:r w:rsidR="00BB48CE" w:rsidRPr="00AC1F5E">
        <w:t>215 600</w:t>
      </w:r>
      <w:r w:rsidR="00BB48CE" w:rsidRPr="00AC1F5E">
        <w:t>列伊，发放给</w:t>
      </w:r>
      <w:r w:rsidR="00BB48CE" w:rsidRPr="00AC1F5E">
        <w:t>1 165</w:t>
      </w:r>
      <w:r w:rsidR="00BB48CE" w:rsidRPr="00AC1F5E">
        <w:t>名残疾人。此外，根据《退伍军人法》，向退伍军人和残疾军人发放了在独联体国家范围内的旅行票务津贴，总额为</w:t>
      </w:r>
      <w:r w:rsidR="00BB48CE" w:rsidRPr="00AC1F5E">
        <w:t>915 000</w:t>
      </w:r>
      <w:r w:rsidR="00BB48CE" w:rsidRPr="00AC1F5E">
        <w:t>列伊，发放给</w:t>
      </w:r>
      <w:r w:rsidR="00BB48CE" w:rsidRPr="00AC1F5E">
        <w:t>612</w:t>
      </w:r>
      <w:r w:rsidR="00BB48CE" w:rsidRPr="00AC1F5E">
        <w:t>位受益人。</w:t>
      </w:r>
    </w:p>
    <w:p w:rsidR="00BB48CE" w:rsidRPr="00AC1F5E" w:rsidRDefault="00933EBF" w:rsidP="00933EBF">
      <w:pPr>
        <w:pStyle w:val="SingleTxtGC"/>
      </w:pPr>
      <w:r>
        <w:rPr>
          <w:rFonts w:hint="eastAsia"/>
          <w:bCs/>
          <w:iCs/>
        </w:rPr>
        <w:t xml:space="preserve">403.  </w:t>
      </w:r>
      <w:r w:rsidR="00BB48CE" w:rsidRPr="00AC1F5E">
        <w:t>社会保护领域所有国际捐助方组织的代表</w:t>
      </w:r>
      <w:r w:rsidR="00BB48CE" w:rsidRPr="00AC1F5E">
        <w:t>(</w:t>
      </w:r>
      <w:r w:rsidR="00BB48CE" w:rsidRPr="00AC1F5E">
        <w:t>联合国儿童基金会</w:t>
      </w:r>
      <w:r w:rsidR="00BB48CE" w:rsidRPr="00AC1F5E">
        <w:t>(</w:t>
      </w:r>
      <w:r w:rsidR="00BB48CE" w:rsidRPr="00AC1F5E">
        <w:t>摩尔多瓦</w:t>
      </w:r>
      <w:r w:rsidR="00BB48CE" w:rsidRPr="00AC1F5E">
        <w:t>)</w:t>
      </w:r>
      <w:r w:rsidR="00BB48CE" w:rsidRPr="00AC1F5E">
        <w:t>、开发金融机构</w:t>
      </w:r>
      <w:r w:rsidR="00BB48CE" w:rsidRPr="00AC1F5E">
        <w:t>(</w:t>
      </w:r>
      <w:r w:rsidR="00BB48CE" w:rsidRPr="00AC1F5E">
        <w:t>摩尔多瓦</w:t>
      </w:r>
      <w:r w:rsidR="00BB48CE" w:rsidRPr="00AC1F5E">
        <w:t>)</w:t>
      </w:r>
      <w:r w:rsidR="00BB48CE" w:rsidRPr="00AC1F5E">
        <w:t>、世界银行、国际移民组织、</w:t>
      </w:r>
      <w:r w:rsidR="00BB48CE" w:rsidRPr="00AC1F5E">
        <w:t>OPM/</w:t>
      </w:r>
      <w:r w:rsidR="00BB48CE" w:rsidRPr="00AC1F5E">
        <w:t>关爱每名摩尔多瓦儿童、联合国妇女发展基金、瑞典国际开发署</w:t>
      </w:r>
      <w:r w:rsidR="00BB48CE" w:rsidRPr="00AC1F5E">
        <w:t>)</w:t>
      </w:r>
      <w:r w:rsidR="00BB48CE" w:rsidRPr="00AC1F5E">
        <w:t>。</w:t>
      </w:r>
    </w:p>
    <w:p w:rsidR="00BB48CE" w:rsidRPr="00AC1F5E" w:rsidRDefault="00933EBF" w:rsidP="00933EBF">
      <w:pPr>
        <w:pStyle w:val="SingleTxtGC"/>
      </w:pPr>
      <w:r>
        <w:rPr>
          <w:rFonts w:hint="eastAsia"/>
          <w:bCs/>
          <w:iCs/>
        </w:rPr>
        <w:t xml:space="preserve">404.  </w:t>
      </w:r>
      <w:r w:rsidR="00BB48CE" w:rsidRPr="00AC1F5E">
        <w:t>2007</w:t>
      </w:r>
      <w:r w:rsidR="00BB48CE" w:rsidRPr="00AC1F5E">
        <w:t>年间组织了三次会议，会议期间向各捐助方介绍了需要追加财政支助的</w:t>
      </w:r>
      <w:r w:rsidR="00BB48CE" w:rsidRPr="00AC1F5E">
        <w:t>MSPFC</w:t>
      </w:r>
      <w:r w:rsidR="00BB48CE" w:rsidRPr="00AC1F5E">
        <w:t>优先活动。此外还组织了社会保护部门所有外部援助方面的绘图工作。绘制捐助方活动图的必要性在第一次工作会议上获得了公认。其目的是正确认识社会保护部门捐助活动的必要性和可能性。绘图工作包括捐助方项目活动调查问卷，须由捐助方填写。目前和今后开展的捐助方财政支助后续行动将与国家发展战略优先项目保持一致。</w:t>
      </w:r>
    </w:p>
    <w:p w:rsidR="00BB48CE" w:rsidRPr="00AC1F5E" w:rsidRDefault="00933EBF" w:rsidP="00933EBF">
      <w:pPr>
        <w:pStyle w:val="SingleTxtGC"/>
      </w:pPr>
      <w:r>
        <w:rPr>
          <w:rFonts w:hint="eastAsia"/>
          <w:bCs/>
          <w:iCs/>
        </w:rPr>
        <w:t xml:space="preserve">405.  </w:t>
      </w:r>
      <w:r w:rsidR="00BB48CE" w:rsidRPr="00AC1F5E">
        <w:t>在执行《国家方案</w:t>
      </w:r>
      <w:r w:rsidR="00BB48CE" w:rsidRPr="00AC1F5E">
        <w:t>“</w:t>
      </w:r>
      <w:r w:rsidR="00BB48CE" w:rsidRPr="00AC1F5E">
        <w:t>电子化的摩尔多瓦</w:t>
      </w:r>
      <w:r w:rsidR="00BB48CE" w:rsidRPr="00AC1F5E">
        <w:t>”</w:t>
      </w:r>
      <w:r w:rsidR="00BB48CE" w:rsidRPr="00AC1F5E">
        <w:t>》的背景下，为了增加对一般社会保护系统感兴趣的捐助方的可获得性，</w:t>
      </w:r>
      <w:r w:rsidR="00BB48CE" w:rsidRPr="00AC1F5E">
        <w:t>2007</w:t>
      </w:r>
      <w:r w:rsidR="00BB48CE" w:rsidRPr="00AC1F5E">
        <w:t>年</w:t>
      </w:r>
      <w:r w:rsidR="00BB48CE" w:rsidRPr="00AC1F5E">
        <w:t>10</w:t>
      </w:r>
      <w:r w:rsidR="00BB48CE" w:rsidRPr="00AC1F5E">
        <w:t>月启动了社会保护、家庭和儿童部网页。</w:t>
      </w:r>
    </w:p>
    <w:p w:rsidR="00BB48CE" w:rsidRPr="00AC1F5E" w:rsidRDefault="00933EBF" w:rsidP="00933EBF">
      <w:pPr>
        <w:pStyle w:val="SingleTxtGC"/>
      </w:pPr>
      <w:r>
        <w:rPr>
          <w:rFonts w:hint="eastAsia"/>
          <w:bCs/>
          <w:iCs/>
        </w:rPr>
        <w:t xml:space="preserve">406.  </w:t>
      </w:r>
      <w:r w:rsidR="00BB48CE" w:rsidRPr="00AC1F5E">
        <w:t>2008</w:t>
      </w:r>
      <w:r w:rsidR="00BB48CE" w:rsidRPr="00AC1F5E">
        <w:t>年，社会保护、家庭和儿童部的活动将侧重于下列目标：</w:t>
      </w:r>
    </w:p>
    <w:p w:rsidR="00BB48CE" w:rsidRPr="00AC1F5E" w:rsidRDefault="00BB48CE" w:rsidP="00FE0DC3">
      <w:pPr>
        <w:spacing w:after="120"/>
        <w:ind w:leftChars="850" w:left="31680" w:right="1134" w:hangingChars="238" w:firstLine="31680"/>
        <w:rPr>
          <w:szCs w:val="21"/>
        </w:rPr>
      </w:pPr>
      <w:r w:rsidRPr="00AC1F5E">
        <w:rPr>
          <w:szCs w:val="21"/>
        </w:rPr>
        <w:t xml:space="preserve">1. </w:t>
      </w:r>
      <w:r w:rsidRPr="00AC1F5E">
        <w:rPr>
          <w:szCs w:val="21"/>
        </w:rPr>
        <w:tab/>
      </w:r>
      <w:r w:rsidRPr="00AC1F5E">
        <w:rPr>
          <w:szCs w:val="21"/>
        </w:rPr>
        <w:t>通过统一养恤金制度促进养恤金体制改革；</w:t>
      </w:r>
    </w:p>
    <w:p w:rsidR="00BB48CE" w:rsidRPr="00AC1F5E" w:rsidRDefault="00BB48CE" w:rsidP="00FE0DC3">
      <w:pPr>
        <w:spacing w:after="120"/>
        <w:ind w:leftChars="850" w:left="31680" w:right="1134" w:hangingChars="238" w:firstLine="31680"/>
        <w:rPr>
          <w:szCs w:val="21"/>
        </w:rPr>
      </w:pPr>
      <w:r w:rsidRPr="00AC1F5E">
        <w:rPr>
          <w:szCs w:val="21"/>
        </w:rPr>
        <w:t xml:space="preserve">2. </w:t>
      </w:r>
      <w:r w:rsidRPr="00AC1F5E">
        <w:rPr>
          <w:szCs w:val="21"/>
        </w:rPr>
        <w:tab/>
      </w:r>
      <w:r w:rsidRPr="00AC1F5E">
        <w:rPr>
          <w:szCs w:val="21"/>
        </w:rPr>
        <w:t>执行基于全球报告家庭</w:t>
      </w:r>
      <w:r w:rsidRPr="00AC1F5E">
        <w:rPr>
          <w:szCs w:val="21"/>
        </w:rPr>
        <w:t>/</w:t>
      </w:r>
      <w:r w:rsidRPr="00AC1F5E">
        <w:rPr>
          <w:szCs w:val="21"/>
        </w:rPr>
        <w:t>个人收入的新社会援助制度；</w:t>
      </w:r>
    </w:p>
    <w:p w:rsidR="00BB48CE" w:rsidRPr="00AC1F5E" w:rsidRDefault="00BB48CE" w:rsidP="00FE0DC3">
      <w:pPr>
        <w:spacing w:after="120"/>
        <w:ind w:leftChars="850" w:left="31680" w:right="1134" w:hangingChars="238" w:firstLine="31680"/>
        <w:rPr>
          <w:iCs/>
          <w:szCs w:val="21"/>
        </w:rPr>
      </w:pPr>
      <w:r w:rsidRPr="00AC1F5E">
        <w:rPr>
          <w:szCs w:val="21"/>
        </w:rPr>
        <w:t xml:space="preserve">3. </w:t>
      </w:r>
      <w:r w:rsidRPr="00AC1F5E">
        <w:rPr>
          <w:szCs w:val="21"/>
        </w:rPr>
        <w:tab/>
      </w:r>
      <w:r w:rsidRPr="00AC1F5E">
        <w:rPr>
          <w:iCs/>
          <w:szCs w:val="21"/>
        </w:rPr>
        <w:t>促进关于建立综合社会服务系统的国家战略草案；</w:t>
      </w:r>
    </w:p>
    <w:p w:rsidR="00BB48CE" w:rsidRPr="00AC1F5E" w:rsidRDefault="00BB48CE" w:rsidP="00FE0DC3">
      <w:pPr>
        <w:spacing w:after="120"/>
        <w:ind w:leftChars="850" w:left="31680" w:right="1134" w:hangingChars="238" w:firstLine="31680"/>
        <w:rPr>
          <w:szCs w:val="21"/>
        </w:rPr>
      </w:pPr>
      <w:r w:rsidRPr="00AC1F5E">
        <w:rPr>
          <w:szCs w:val="21"/>
        </w:rPr>
        <w:t xml:space="preserve">4. </w:t>
      </w:r>
      <w:r w:rsidRPr="00AC1F5E">
        <w:rPr>
          <w:szCs w:val="21"/>
        </w:rPr>
        <w:tab/>
      </w:r>
      <w:r w:rsidRPr="00AC1F5E">
        <w:rPr>
          <w:szCs w:val="21"/>
        </w:rPr>
        <w:t>制订家庭和儿童社会保护政策，使儿童保护非机构化，主要目标是将他们融入血缘家庭或扩大的家庭中；</w:t>
      </w:r>
    </w:p>
    <w:p w:rsidR="00BB48CE" w:rsidRPr="00AC1F5E" w:rsidRDefault="00BB48CE" w:rsidP="00FE0DC3">
      <w:pPr>
        <w:spacing w:after="120"/>
        <w:ind w:leftChars="850" w:left="31680" w:right="1134" w:hangingChars="238" w:firstLine="31680"/>
        <w:rPr>
          <w:szCs w:val="21"/>
        </w:rPr>
      </w:pPr>
      <w:r w:rsidRPr="00AC1F5E">
        <w:rPr>
          <w:bCs/>
          <w:szCs w:val="21"/>
        </w:rPr>
        <w:t xml:space="preserve">5. </w:t>
      </w:r>
      <w:r w:rsidRPr="00AC1F5E">
        <w:rPr>
          <w:bCs/>
          <w:szCs w:val="21"/>
        </w:rPr>
        <w:tab/>
      </w:r>
      <w:r w:rsidRPr="00AC1F5E">
        <w:rPr>
          <w:szCs w:val="21"/>
        </w:rPr>
        <w:t>制定并实施《为残疾人融入社会创造机会发展战略》；</w:t>
      </w:r>
    </w:p>
    <w:p w:rsidR="00BB48CE" w:rsidRPr="00AC1F5E" w:rsidRDefault="00BB48CE" w:rsidP="00FE0DC3">
      <w:pPr>
        <w:spacing w:after="120"/>
        <w:ind w:leftChars="850" w:left="31680" w:right="1134" w:hangingChars="238" w:firstLine="31680"/>
        <w:rPr>
          <w:bCs/>
          <w:szCs w:val="21"/>
        </w:rPr>
      </w:pPr>
      <w:r w:rsidRPr="00AC1F5E">
        <w:rPr>
          <w:bCs/>
          <w:szCs w:val="21"/>
        </w:rPr>
        <w:t xml:space="preserve">6. </w:t>
      </w:r>
      <w:r w:rsidRPr="00AC1F5E">
        <w:rPr>
          <w:bCs/>
          <w:szCs w:val="21"/>
        </w:rPr>
        <w:tab/>
      </w:r>
      <w:r w:rsidRPr="00AC1F5E">
        <w:rPr>
          <w:bCs/>
          <w:szCs w:val="21"/>
        </w:rPr>
        <w:t>通过建立自动信息系统</w:t>
      </w:r>
      <w:r w:rsidRPr="00AC1F5E">
        <w:rPr>
          <w:bCs/>
          <w:szCs w:val="21"/>
        </w:rPr>
        <w:t>“</w:t>
      </w:r>
      <w:r w:rsidRPr="00AC1F5E">
        <w:rPr>
          <w:bCs/>
          <w:szCs w:val="21"/>
        </w:rPr>
        <w:t>社会援助</w:t>
      </w:r>
      <w:r w:rsidRPr="00AC1F5E">
        <w:rPr>
          <w:bCs/>
          <w:szCs w:val="21"/>
        </w:rPr>
        <w:t>”</w:t>
      </w:r>
      <w:r w:rsidRPr="00AC1F5E">
        <w:rPr>
          <w:bCs/>
          <w:szCs w:val="21"/>
        </w:rPr>
        <w:t>，构建社会援助受益人数据库；</w:t>
      </w:r>
    </w:p>
    <w:p w:rsidR="00BB48CE" w:rsidRPr="00AC1F5E" w:rsidRDefault="00BB48CE" w:rsidP="00FE0DC3">
      <w:pPr>
        <w:spacing w:after="120"/>
        <w:ind w:leftChars="850" w:left="31680" w:right="1134" w:hangingChars="238" w:firstLine="31680"/>
        <w:rPr>
          <w:szCs w:val="21"/>
        </w:rPr>
      </w:pPr>
      <w:r w:rsidRPr="00AC1F5E">
        <w:rPr>
          <w:bCs/>
          <w:szCs w:val="21"/>
        </w:rPr>
        <w:t xml:space="preserve">7. </w:t>
      </w:r>
      <w:r w:rsidRPr="00AC1F5E">
        <w:rPr>
          <w:bCs/>
          <w:szCs w:val="21"/>
        </w:rPr>
        <w:tab/>
      </w:r>
      <w:r w:rsidRPr="00AC1F5E">
        <w:rPr>
          <w:szCs w:val="21"/>
        </w:rPr>
        <w:t>促进制定关于建立人口贩运受害者和潜在受害者社会保护和援助全国查询系统和《</w:t>
      </w:r>
      <w:r w:rsidRPr="00AC1F5E">
        <w:rPr>
          <w:szCs w:val="21"/>
        </w:rPr>
        <w:t>2007-2009</w:t>
      </w:r>
      <w:r w:rsidRPr="00AC1F5E">
        <w:rPr>
          <w:szCs w:val="21"/>
        </w:rPr>
        <w:t>年国家防止和打击人口贩运计划》部门项目的国家战略草案。</w:t>
      </w:r>
    </w:p>
    <w:p w:rsidR="00BB48CE" w:rsidRPr="00AC1F5E" w:rsidRDefault="00933EBF" w:rsidP="00933EBF">
      <w:pPr>
        <w:pStyle w:val="H23GC"/>
      </w:pPr>
      <w:bookmarkStart w:id="17" w:name="_Toc199925510"/>
      <w:bookmarkStart w:id="18" w:name="_Toc208289317"/>
      <w:r>
        <w:rPr>
          <w:rFonts w:hint="eastAsia"/>
        </w:rPr>
        <w:tab/>
      </w:r>
      <w:r w:rsidR="00BB48CE" w:rsidRPr="00AC1F5E">
        <w:t>5.</w:t>
      </w:r>
      <w:r w:rsidR="00BB48CE" w:rsidRPr="00AC1F5E">
        <w:tab/>
      </w:r>
      <w:bookmarkEnd w:id="17"/>
      <w:bookmarkEnd w:id="18"/>
      <w:r w:rsidR="00BB48CE" w:rsidRPr="00AC1F5E">
        <w:t>社会保险权</w:t>
      </w:r>
      <w:r w:rsidR="00BB48CE" w:rsidRPr="00AC1F5E">
        <w:t xml:space="preserve"> </w:t>
      </w:r>
    </w:p>
    <w:p w:rsidR="00BB48CE" w:rsidRPr="00AC1F5E" w:rsidRDefault="00933EBF" w:rsidP="00933EBF">
      <w:pPr>
        <w:pStyle w:val="SingleTxtGC"/>
      </w:pPr>
      <w:r>
        <w:rPr>
          <w:rFonts w:hint="eastAsia"/>
          <w:bCs/>
          <w:iCs/>
        </w:rPr>
        <w:t xml:space="preserve">407.  </w:t>
      </w:r>
      <w:r w:rsidR="00BB48CE" w:rsidRPr="00AC1F5E">
        <w:t>《宪法》规定的社会保护权载于《宪法》第</w:t>
      </w:r>
      <w:r w:rsidR="00BB48CE" w:rsidRPr="00AC1F5E">
        <w:t>47</w:t>
      </w:r>
      <w:r w:rsidR="00BB48CE" w:rsidRPr="00AC1F5E">
        <w:t>条，包括所有公民</w:t>
      </w:r>
      <w:r w:rsidR="00BB48CE" w:rsidRPr="00AC1F5E">
        <w:t>(</w:t>
      </w:r>
      <w:r w:rsidR="00BB48CE" w:rsidRPr="00AC1F5E">
        <w:t>不分性别</w:t>
      </w:r>
      <w:r w:rsidR="00BB48CE" w:rsidRPr="00AC1F5E">
        <w:t>)</w:t>
      </w:r>
      <w:r w:rsidR="00BB48CE" w:rsidRPr="00AC1F5E">
        <w:t>在丧失工作能力，包括残疾的情况下获得社会保险的权利以及获得养恤金的权利。</w:t>
      </w:r>
    </w:p>
    <w:p w:rsidR="00BB48CE" w:rsidRPr="00AC1F5E" w:rsidRDefault="00933EBF" w:rsidP="00933EBF">
      <w:pPr>
        <w:pStyle w:val="SingleTxtGC"/>
      </w:pPr>
      <w:r>
        <w:rPr>
          <w:rFonts w:hint="eastAsia"/>
          <w:bCs/>
          <w:iCs/>
        </w:rPr>
        <w:t xml:space="preserve">408.  </w:t>
      </w:r>
      <w:r w:rsidR="00BB48CE" w:rsidRPr="00AC1F5E">
        <w:t>当前摩尔多瓦共和国关于社会保险方面的法律使用</w:t>
      </w:r>
      <w:r w:rsidR="00BB48CE" w:rsidRPr="00AC1F5E">
        <w:t>“</w:t>
      </w:r>
      <w:r w:rsidR="00BB48CE" w:rsidRPr="00AC1F5E">
        <w:t>被保险</w:t>
      </w:r>
      <w:r w:rsidR="00BB48CE" w:rsidRPr="00AC1F5E">
        <w:t>”</w:t>
      </w:r>
      <w:r w:rsidR="00BB48CE" w:rsidRPr="00AC1F5E">
        <w:t>一词。为获得这一地位，自然人必须满足的一个重要条件是住所。另一项须满足的必要条件是遵守缴费原则。这是公共社会保险系统的组织运行的关键。因此，为了享受通过公共社会系统提供的某种社会服务的好处，自然人和法人必须履行其对该系统的义务，向国家社会保障预算缴纳社会保险费。</w:t>
      </w:r>
    </w:p>
    <w:p w:rsidR="00BB48CE" w:rsidRPr="00AC1F5E" w:rsidRDefault="00933EBF" w:rsidP="00933EBF">
      <w:pPr>
        <w:pStyle w:val="SingleTxtGC"/>
      </w:pPr>
      <w:r>
        <w:rPr>
          <w:rFonts w:hint="eastAsia"/>
          <w:bCs/>
          <w:iCs/>
        </w:rPr>
        <w:t xml:space="preserve">409.  </w:t>
      </w:r>
      <w:r w:rsidR="00BB48CE" w:rsidRPr="00AC1F5E">
        <w:t>为每类缴款者设定的每年社会保险费金额如下：</w:t>
      </w:r>
      <w:r w:rsidR="00BB48CE" w:rsidRPr="00AC1F5E">
        <w:rPr>
          <w:rStyle w:val="FootnoteReference"/>
          <w:szCs w:val="21"/>
        </w:rPr>
        <w:footnoteReference w:id="31"/>
      </w:r>
      <w:r w:rsidR="00BB48CE" w:rsidRPr="00AC1F5E">
        <w:t xml:space="preserve">  </w:t>
      </w:r>
    </w:p>
    <w:p w:rsidR="00BB48CE" w:rsidRPr="00AC1F5E" w:rsidRDefault="00BB48CE" w:rsidP="00933EBF">
      <w:pPr>
        <w:pStyle w:val="Bullet1GC"/>
      </w:pPr>
      <w:r w:rsidRPr="00AC1F5E">
        <w:t>自</w:t>
      </w:r>
      <w:smartTag w:uri="urn:schemas-microsoft-com:office:smarttags" w:element="chsdate">
        <w:smartTagPr>
          <w:attr w:name="Year" w:val="2008"/>
          <w:attr w:name="Month" w:val="1"/>
          <w:attr w:name="Day" w:val="1"/>
          <w:attr w:name="IsLunarDate" w:val="False"/>
          <w:attr w:name="IsROCDate" w:val="False"/>
        </w:smartTagPr>
        <w:r w:rsidRPr="00AC1F5E">
          <w:t>2008</w:t>
        </w:r>
        <w:r w:rsidRPr="00AC1F5E">
          <w:t>年</w:t>
        </w:r>
        <w:r w:rsidRPr="00AC1F5E">
          <w:t>1</w:t>
        </w:r>
        <w:r w:rsidRPr="00AC1F5E">
          <w:t>月</w:t>
        </w:r>
        <w:r w:rsidRPr="00AC1F5E">
          <w:t>1</w:t>
        </w:r>
        <w:r w:rsidRPr="00AC1F5E">
          <w:t>日起</w:t>
        </w:r>
      </w:smartTag>
      <w:r w:rsidRPr="00AC1F5E">
        <w:t>，所有类别雇员的社会保险费金额均为</w:t>
      </w:r>
      <w:r w:rsidRPr="00AC1F5E">
        <w:t>29%(</w:t>
      </w:r>
      <w:r w:rsidRPr="00AC1F5E">
        <w:t>其中</w:t>
      </w:r>
      <w:r w:rsidRPr="00AC1F5E">
        <w:t>24%</w:t>
      </w:r>
      <w:r w:rsidRPr="00AC1F5E">
        <w:t>为雇主缴款，</w:t>
      </w:r>
      <w:r w:rsidRPr="00AC1F5E">
        <w:t>5%</w:t>
      </w:r>
      <w:r w:rsidRPr="00AC1F5E">
        <w:t>为雇员个人缴款</w:t>
      </w:r>
      <w:r w:rsidRPr="00AC1F5E">
        <w:t>)</w:t>
      </w:r>
      <w:r w:rsidRPr="00AC1F5E">
        <w:t>；对于按个人就业合同被雇用的主体，自</w:t>
      </w:r>
      <w:smartTag w:uri="urn:schemas-microsoft-com:office:smarttags" w:element="chsdate">
        <w:smartTagPr>
          <w:attr w:name="Year" w:val="2008"/>
          <w:attr w:name="Month" w:val="1"/>
          <w:attr w:name="Day" w:val="1"/>
          <w:attr w:name="IsLunarDate" w:val="False"/>
          <w:attr w:name="IsROCDate" w:val="False"/>
        </w:smartTagPr>
        <w:r w:rsidRPr="00AC1F5E">
          <w:t>2008</w:t>
        </w:r>
        <w:r w:rsidRPr="00AC1F5E">
          <w:t>年</w:t>
        </w:r>
        <w:r w:rsidRPr="00AC1F5E">
          <w:t>1</w:t>
        </w:r>
        <w:r w:rsidRPr="00AC1F5E">
          <w:t>月</w:t>
        </w:r>
        <w:r w:rsidRPr="00AC1F5E">
          <w:t>1</w:t>
        </w:r>
        <w:r w:rsidRPr="00AC1F5E">
          <w:t>日起</w:t>
        </w:r>
      </w:smartTag>
      <w:r w:rsidRPr="00AC1F5E">
        <w:t>，每年社会保险费金额为</w:t>
      </w:r>
      <w:r w:rsidRPr="00AC1F5E">
        <w:t>2 920</w:t>
      </w:r>
      <w:r w:rsidRPr="00AC1F5E">
        <w:t>列依。</w:t>
      </w:r>
    </w:p>
    <w:p w:rsidR="00BB48CE" w:rsidRPr="00AC1F5E" w:rsidRDefault="00BB48CE" w:rsidP="00933EBF">
      <w:pPr>
        <w:pStyle w:val="Bullet1GC"/>
      </w:pPr>
      <w:r w:rsidRPr="00AC1F5E">
        <w:t>自</w:t>
      </w:r>
      <w:smartTag w:uri="urn:schemas-microsoft-com:office:smarttags" w:element="chsdate">
        <w:smartTagPr>
          <w:attr w:name="IsROCDate" w:val="False"/>
          <w:attr w:name="IsLunarDate" w:val="False"/>
          <w:attr w:name="Day" w:val="1"/>
          <w:attr w:name="Month" w:val="1"/>
          <w:attr w:name="Year" w:val="2008"/>
        </w:smartTagPr>
        <w:r w:rsidRPr="00AC1F5E">
          <w:t>2008</w:t>
        </w:r>
        <w:r w:rsidRPr="00AC1F5E">
          <w:t>年</w:t>
        </w:r>
        <w:r w:rsidRPr="00AC1F5E">
          <w:t>1</w:t>
        </w:r>
        <w:r w:rsidRPr="00AC1F5E">
          <w:t>月</w:t>
        </w:r>
        <w:r w:rsidRPr="00AC1F5E">
          <w:t>1</w:t>
        </w:r>
        <w:r w:rsidRPr="00AC1F5E">
          <w:t>日起</w:t>
        </w:r>
      </w:smartTag>
      <w:r w:rsidRPr="00AC1F5E">
        <w:t>，对于农业部门雇用的人员，每年社会保险费金额为</w:t>
      </w:r>
      <w:r w:rsidRPr="00AC1F5E">
        <w:t>725</w:t>
      </w:r>
      <w:r w:rsidRPr="00AC1F5E">
        <w:t>列伊。</w:t>
      </w:r>
    </w:p>
    <w:p w:rsidR="00BB48CE" w:rsidRPr="00AC1F5E" w:rsidRDefault="00933EBF" w:rsidP="0025476F">
      <w:pPr>
        <w:pStyle w:val="SingleTxtGC"/>
      </w:pPr>
      <w:r>
        <w:rPr>
          <w:rFonts w:hint="eastAsia"/>
          <w:bCs/>
          <w:iCs/>
        </w:rPr>
        <w:t xml:space="preserve">410.  </w:t>
      </w:r>
      <w:r w:rsidR="00BB48CE" w:rsidRPr="00AC1F5E">
        <w:t>通过向国家社会保险预算缴纳保险费，个人可确保他们能够应对可能发生的被保险社会风险</w:t>
      </w:r>
      <w:r w:rsidR="0025476F" w:rsidRPr="00EB4190">
        <w:rPr>
          <w:rFonts w:hint="eastAsia"/>
          <w:iCs/>
          <w:spacing w:val="-50"/>
        </w:rPr>
        <w:t>―</w:t>
      </w:r>
      <w:r w:rsidR="0025476F" w:rsidRPr="00EB4190">
        <w:rPr>
          <w:rFonts w:hint="eastAsia"/>
          <w:iCs/>
        </w:rPr>
        <w:t>―</w:t>
      </w:r>
      <w:r w:rsidR="00BB48CE" w:rsidRPr="00AC1F5E">
        <w:t>疾病、怀孕、年老和死亡。</w:t>
      </w:r>
    </w:p>
    <w:p w:rsidR="00BB48CE" w:rsidRPr="00AC1F5E" w:rsidRDefault="00933EBF" w:rsidP="00933EBF">
      <w:pPr>
        <w:pStyle w:val="SingleTxtGC"/>
      </w:pPr>
      <w:r>
        <w:rPr>
          <w:rFonts w:hint="eastAsia"/>
          <w:bCs/>
          <w:iCs/>
        </w:rPr>
        <w:t xml:space="preserve">411.  </w:t>
      </w:r>
      <w:r w:rsidR="00BB48CE" w:rsidRPr="00AC1F5E">
        <w:t>基于</w:t>
      </w:r>
      <w:r w:rsidR="00BB48CE" w:rsidRPr="00AC1F5E">
        <w:t>“</w:t>
      </w:r>
      <w:r w:rsidR="00BB48CE" w:rsidRPr="00AC1F5E">
        <w:t>被保险养恤金</w:t>
      </w:r>
      <w:r w:rsidR="00BB48CE" w:rsidRPr="00AC1F5E">
        <w:t>”</w:t>
      </w:r>
      <w:r w:rsidR="00BB48CE" w:rsidRPr="00AC1F5E">
        <w:t>和</w:t>
      </w:r>
      <w:r w:rsidR="00BB48CE" w:rsidRPr="00AC1F5E">
        <w:t>“</w:t>
      </w:r>
      <w:r w:rsidR="00BB48CE" w:rsidRPr="00AC1F5E">
        <w:t>社会平等</w:t>
      </w:r>
      <w:r w:rsidR="00BB48CE" w:rsidRPr="00AC1F5E">
        <w:t>”</w:t>
      </w:r>
      <w:r w:rsidR="00BB48CE" w:rsidRPr="00AC1F5E">
        <w:t>原则</w:t>
      </w:r>
      <w:r w:rsidR="00BB48CE" w:rsidRPr="00AC1F5E">
        <w:rPr>
          <w:rStyle w:val="FootnoteReference"/>
          <w:szCs w:val="21"/>
        </w:rPr>
        <w:footnoteReference w:id="32"/>
      </w:r>
      <w:r w:rsidR="00BB48CE" w:rsidRPr="00AC1F5E">
        <w:t xml:space="preserve"> </w:t>
      </w:r>
      <w:r w:rsidR="00BB48CE" w:rsidRPr="00AC1F5E">
        <w:t>的养恤金法规定建立一种管理机制，对有权领取限制年龄的养老金、残疾养恤金和后代养恤金的情况加以管理。</w:t>
      </w:r>
    </w:p>
    <w:p w:rsidR="00BB48CE" w:rsidRPr="00AC1F5E" w:rsidRDefault="00933EBF" w:rsidP="00933EBF">
      <w:pPr>
        <w:pStyle w:val="SingleTxtGC"/>
      </w:pPr>
      <w:r>
        <w:rPr>
          <w:rFonts w:hint="eastAsia"/>
          <w:bCs/>
          <w:iCs/>
        </w:rPr>
        <w:t xml:space="preserve">412.  </w:t>
      </w:r>
      <w:r w:rsidR="00BB48CE" w:rsidRPr="00AC1F5E">
        <w:t>对于每类养恤金，都为持有者权利以及养恤金的确定、计算和支付方法规定了特殊条件。</w:t>
      </w:r>
    </w:p>
    <w:p w:rsidR="00BB48CE" w:rsidRPr="00AC1F5E" w:rsidRDefault="00933EBF" w:rsidP="00933EBF">
      <w:pPr>
        <w:pStyle w:val="SingleTxtGC"/>
      </w:pPr>
      <w:r>
        <w:rPr>
          <w:rFonts w:hint="eastAsia"/>
          <w:bCs/>
          <w:iCs/>
        </w:rPr>
        <w:t xml:space="preserve">413.  </w:t>
      </w:r>
      <w:r w:rsidR="00BB48CE" w:rsidRPr="00AC1F5E">
        <w:t>2007</w:t>
      </w:r>
      <w:r w:rsidR="00BB48CE" w:rsidRPr="00AC1F5E">
        <w:t>年，通过</w:t>
      </w:r>
      <w:r w:rsidR="00BB48CE" w:rsidRPr="00AC1F5E">
        <w:t>SSIB</w:t>
      </w:r>
      <w:r w:rsidR="00BB48CE" w:rsidRPr="00AC1F5E">
        <w:t>由国家预算支付的带有再补偿性的款项占划转总额的</w:t>
      </w:r>
      <w:r w:rsidR="00BB48CE" w:rsidRPr="00AC1F5E">
        <w:t>42.3%</w:t>
      </w:r>
      <w:r w:rsidR="00BB48CE" w:rsidRPr="00AC1F5E">
        <w:t>，其中记名津贴占</w:t>
      </w:r>
      <w:r w:rsidR="00BB48CE" w:rsidRPr="00AC1F5E">
        <w:t>39%</w:t>
      </w:r>
      <w:r w:rsidR="00BB48CE" w:rsidRPr="00AC1F5E">
        <w:t>。结果，</w:t>
      </w:r>
      <w:r w:rsidR="00BB48CE" w:rsidRPr="00AC1F5E">
        <w:t>2007</w:t>
      </w:r>
      <w:r w:rsidR="00BB48CE" w:rsidRPr="00AC1F5E">
        <w:t>年与记名津贴款项有关的费用比</w:t>
      </w:r>
      <w:r w:rsidR="00BB48CE" w:rsidRPr="00AC1F5E">
        <w:t>2006</w:t>
      </w:r>
      <w:r w:rsidR="00BB48CE" w:rsidRPr="00AC1F5E">
        <w:t>年增加了</w:t>
      </w:r>
      <w:r w:rsidR="00BB48CE" w:rsidRPr="00AC1F5E">
        <w:t>27%</w:t>
      </w:r>
      <w:r w:rsidR="00BB48CE" w:rsidRPr="00AC1F5E">
        <w:t>，比</w:t>
      </w:r>
      <w:r w:rsidR="00BB48CE" w:rsidRPr="00AC1F5E">
        <w:t>2004</w:t>
      </w:r>
      <w:r w:rsidR="00BB48CE" w:rsidRPr="00AC1F5E">
        <w:t>年增加</w:t>
      </w:r>
      <w:r w:rsidR="00BB48CE" w:rsidRPr="00AC1F5E">
        <w:t>42.7%</w:t>
      </w:r>
      <w:r w:rsidR="00BB48CE" w:rsidRPr="00AC1F5E">
        <w:t>。</w:t>
      </w:r>
      <w:r w:rsidR="00BB48CE" w:rsidRPr="00AC1F5E">
        <w:rPr>
          <w:vertAlign w:val="superscript"/>
        </w:rPr>
        <w:footnoteReference w:id="33"/>
      </w:r>
      <w:r w:rsidR="00BB48CE" w:rsidRPr="00AC1F5E">
        <w:t xml:space="preserve"> </w:t>
      </w:r>
      <w:r w:rsidR="00BB48CE" w:rsidRPr="00AC1F5E">
        <w:t>这些费用的增加与过去几年电力和供热价格的上涨有关。</w:t>
      </w:r>
    </w:p>
    <w:p w:rsidR="00BB48CE" w:rsidRPr="00AC1F5E" w:rsidRDefault="00933EBF" w:rsidP="0025476F">
      <w:pPr>
        <w:pStyle w:val="SingleTxtGC"/>
      </w:pPr>
      <w:r>
        <w:rPr>
          <w:rFonts w:hint="eastAsia"/>
          <w:bCs/>
          <w:iCs/>
        </w:rPr>
        <w:t xml:space="preserve">414.  </w:t>
      </w:r>
      <w:r w:rsidR="00BB48CE" w:rsidRPr="00AC1F5E">
        <w:t>在社会援助方案中，国家社会拨款是支助非被保险人员</w:t>
      </w:r>
      <w:r w:rsidR="00BB48CE" w:rsidRPr="00AC1F5E">
        <w:t>(</w:t>
      </w:r>
      <w:r w:rsidR="00BB48CE" w:rsidRPr="00AC1F5E">
        <w:t>老年人、残疾儿童，包括其照顾者</w:t>
      </w:r>
      <w:r w:rsidR="00BB48CE" w:rsidRPr="00AC1F5E">
        <w:t>)</w:t>
      </w:r>
      <w:r w:rsidR="00BB48CE" w:rsidRPr="00AC1F5E">
        <w:t>的重要资源。</w:t>
      </w:r>
      <w:r w:rsidR="00BB48CE" w:rsidRPr="00AC1F5E">
        <w:rPr>
          <w:vertAlign w:val="superscript"/>
        </w:rPr>
        <w:footnoteReference w:id="34"/>
      </w:r>
      <w:r w:rsidR="00BB48CE" w:rsidRPr="00AC1F5E">
        <w:t xml:space="preserve"> </w:t>
      </w:r>
      <w:r w:rsidR="00BB48CE" w:rsidRPr="00AC1F5E">
        <w:t>因此，由于逐年上调，这些津贴的平均金额比</w:t>
      </w:r>
      <w:r w:rsidR="00BB48CE" w:rsidRPr="00AC1F5E">
        <w:t>2004</w:t>
      </w:r>
      <w:r w:rsidR="00BB48CE" w:rsidRPr="00AC1F5E">
        <w:t>年增加了</w:t>
      </w:r>
      <w:r w:rsidR="00BB48CE" w:rsidRPr="00AC1F5E">
        <w:t>1.2</w:t>
      </w:r>
      <w:r w:rsidR="00BB48CE" w:rsidRPr="00AC1F5E">
        <w:t>倍，而残疾儿童平均津贴额仅为</w:t>
      </w:r>
      <w:r w:rsidR="00BB48CE" w:rsidRPr="00AC1F5E">
        <w:t>54%</w:t>
      </w:r>
      <w:r w:rsidR="00BB48CE" w:rsidRPr="00AC1F5E">
        <w:t>。在预算划拨款总额中，国家社会津贴和护理津贴占</w:t>
      </w:r>
      <w:r w:rsidR="00BB48CE" w:rsidRPr="00AC1F5E">
        <w:t>15.5%</w:t>
      </w:r>
      <w:r w:rsidR="00BB48CE" w:rsidRPr="00AC1F5E">
        <w:t>，而在各类津贴总额中，它们分别占</w:t>
      </w:r>
      <w:r w:rsidR="00BB48CE" w:rsidRPr="00AC1F5E">
        <w:t>46.1%</w:t>
      </w:r>
      <w:r w:rsidR="00BB48CE" w:rsidRPr="00AC1F5E">
        <w:t>和</w:t>
      </w:r>
      <w:r w:rsidR="00BB48CE" w:rsidRPr="00AC1F5E">
        <w:t>17.6%</w:t>
      </w:r>
      <w:r w:rsidR="00BB48CE" w:rsidRPr="00AC1F5E">
        <w:t>。这些津贴对减贫的社会影响并不明显，而目前津贴金额的差异却有损于国家社会援助方面的权利平等。比如，天生一等残疾儿童的津贴额比一等残疾人员的津贴额多出</w:t>
      </w:r>
      <w:r w:rsidR="00BB48CE" w:rsidRPr="00AC1F5E">
        <w:t>3</w:t>
      </w:r>
      <w:r w:rsidR="00BB48CE" w:rsidRPr="00AC1F5E">
        <w:t>倍。第三方实体护理这些人员的津贴额比受益人的津贴额还要多。而在一等残疾人员</w:t>
      </w:r>
      <w:r w:rsidR="0025476F" w:rsidRPr="00EB4190">
        <w:rPr>
          <w:rFonts w:hint="eastAsia"/>
          <w:iCs/>
          <w:spacing w:val="-50"/>
        </w:rPr>
        <w:t>―</w:t>
      </w:r>
      <w:r w:rsidR="0025476F" w:rsidRPr="00EB4190">
        <w:rPr>
          <w:rFonts w:hint="eastAsia"/>
          <w:iCs/>
        </w:rPr>
        <w:t>―</w:t>
      </w:r>
      <w:r w:rsidR="00BB48CE" w:rsidRPr="00AC1F5E">
        <w:t>即社会保险通系统中的残疾养恤金受益人当中，只是对盲人才设有护理津贴。所有这些错误都是由于在政策修改和更新过程中采取分散做法造成的。</w:t>
      </w:r>
    </w:p>
    <w:p w:rsidR="00BB48CE" w:rsidRPr="00AC1F5E" w:rsidRDefault="00933EBF" w:rsidP="00933EBF">
      <w:pPr>
        <w:pStyle w:val="H23GC"/>
      </w:pPr>
      <w:bookmarkStart w:id="19" w:name="_Toc199925511"/>
      <w:bookmarkStart w:id="20" w:name="_Toc208289318"/>
      <w:r>
        <w:rPr>
          <w:rFonts w:hint="eastAsia"/>
        </w:rPr>
        <w:tab/>
      </w:r>
      <w:r w:rsidR="00BB48CE" w:rsidRPr="00AC1F5E">
        <w:t>6.</w:t>
      </w:r>
      <w:r w:rsidR="00BB48CE" w:rsidRPr="00AC1F5E">
        <w:tab/>
      </w:r>
      <w:bookmarkEnd w:id="19"/>
      <w:bookmarkEnd w:id="20"/>
      <w:r w:rsidR="00BB48CE" w:rsidRPr="00AC1F5E">
        <w:t>社会保险受益人</w:t>
      </w:r>
    </w:p>
    <w:p w:rsidR="00BB48CE" w:rsidRPr="00AC1F5E" w:rsidRDefault="00933EBF" w:rsidP="00933EBF">
      <w:pPr>
        <w:pStyle w:val="SingleTxtGC"/>
      </w:pPr>
      <w:r>
        <w:rPr>
          <w:rFonts w:hint="eastAsia"/>
          <w:bCs/>
          <w:iCs/>
        </w:rPr>
        <w:t xml:space="preserve">415.  </w:t>
      </w:r>
      <w:r w:rsidR="00BB48CE" w:rsidRPr="00AC1F5E">
        <w:t>尽管在过去几年里，正如专家们所赞赏的那样，摩尔多瓦共和国的经济实现了一定的发展和减贫成果，但让公民享有社会权利仍是国家最困难的问题之一。</w:t>
      </w:r>
    </w:p>
    <w:p w:rsidR="00BB48CE" w:rsidRPr="00AC1F5E" w:rsidRDefault="00BB48CE" w:rsidP="00BB48CE">
      <w:pPr>
        <w:tabs>
          <w:tab w:val="left" w:pos="1440"/>
        </w:tabs>
        <w:spacing w:after="120"/>
        <w:ind w:left="1134" w:right="1134" w:firstLine="567"/>
        <w:rPr>
          <w:szCs w:val="21"/>
        </w:rPr>
      </w:pPr>
      <w:r w:rsidRPr="00AC1F5E">
        <w:rPr>
          <w:bCs/>
          <w:szCs w:val="21"/>
        </w:rPr>
        <w:t>(a)</w:t>
      </w:r>
      <w:r w:rsidRPr="00AC1F5E">
        <w:rPr>
          <w:szCs w:val="21"/>
        </w:rPr>
        <w:t xml:space="preserve"> </w:t>
      </w:r>
      <w:r w:rsidRPr="00AC1F5E">
        <w:rPr>
          <w:szCs w:val="21"/>
        </w:rPr>
        <w:tab/>
      </w:r>
      <w:r w:rsidRPr="00AC1F5E">
        <w:rPr>
          <w:szCs w:val="21"/>
        </w:rPr>
        <w:t>拥有子女家庭的津贴在社会财政援助方案中仍占重要部分，尽管《家庭预算调查研究》的数据表明这些津贴对减贫意义不大，但目前这些津贴仍是唯一可以根据收入测试获得的永久性款项。在过去几年里，儿童津贴受益人的数量已经增加，从</w:t>
      </w:r>
      <w:r w:rsidRPr="00AC1F5E">
        <w:rPr>
          <w:szCs w:val="21"/>
        </w:rPr>
        <w:t>2004</w:t>
      </w:r>
      <w:r w:rsidRPr="00AC1F5E">
        <w:rPr>
          <w:szCs w:val="21"/>
        </w:rPr>
        <w:t>年到</w:t>
      </w:r>
      <w:r w:rsidRPr="00AC1F5E">
        <w:rPr>
          <w:szCs w:val="21"/>
        </w:rPr>
        <w:t>2007</w:t>
      </w:r>
      <w:r w:rsidRPr="00AC1F5E">
        <w:rPr>
          <w:szCs w:val="21"/>
        </w:rPr>
        <w:t>年增加</w:t>
      </w:r>
      <w:r w:rsidRPr="00AC1F5E">
        <w:rPr>
          <w:szCs w:val="21"/>
        </w:rPr>
        <w:t>30.5%</w:t>
      </w:r>
      <w:r w:rsidRPr="00AC1F5E">
        <w:rPr>
          <w:szCs w:val="21"/>
        </w:rPr>
        <w:t>。由于使用的增加，与这些津贴的支付有关的费用比</w:t>
      </w:r>
      <w:r w:rsidRPr="00AC1F5E">
        <w:rPr>
          <w:szCs w:val="21"/>
        </w:rPr>
        <w:t>2004</w:t>
      </w:r>
      <w:r w:rsidRPr="00AC1F5E">
        <w:rPr>
          <w:szCs w:val="21"/>
        </w:rPr>
        <w:t>年增加了</w:t>
      </w:r>
      <w:r w:rsidRPr="00AC1F5E">
        <w:rPr>
          <w:szCs w:val="21"/>
        </w:rPr>
        <w:t>79%</w:t>
      </w:r>
      <w:r w:rsidRPr="00AC1F5E">
        <w:rPr>
          <w:szCs w:val="21"/>
        </w:rPr>
        <w:t>。这些开支在预算划拨款中的比例仍是微乎其微，</w:t>
      </w:r>
      <w:r w:rsidRPr="00AC1F5E">
        <w:rPr>
          <w:szCs w:val="21"/>
        </w:rPr>
        <w:t>2007</w:t>
      </w:r>
      <w:r w:rsidRPr="00AC1F5E">
        <w:rPr>
          <w:szCs w:val="21"/>
        </w:rPr>
        <w:t>年只占划拨总额的</w:t>
      </w:r>
      <w:r w:rsidRPr="00AC1F5E">
        <w:rPr>
          <w:szCs w:val="21"/>
        </w:rPr>
        <w:t>15.4%</w:t>
      </w:r>
      <w:r w:rsidRPr="00AC1F5E">
        <w:rPr>
          <w:szCs w:val="21"/>
        </w:rPr>
        <w:t>。</w:t>
      </w:r>
    </w:p>
    <w:p w:rsidR="00BB48CE" w:rsidRPr="00AC1F5E" w:rsidRDefault="00BB48CE" w:rsidP="00BB48CE">
      <w:pPr>
        <w:tabs>
          <w:tab w:val="left" w:pos="1440"/>
        </w:tabs>
        <w:spacing w:after="120"/>
        <w:ind w:left="1134" w:right="1134" w:firstLine="567"/>
        <w:rPr>
          <w:szCs w:val="21"/>
        </w:rPr>
      </w:pPr>
      <w:r w:rsidRPr="00AC1F5E">
        <w:rPr>
          <w:bCs/>
          <w:szCs w:val="21"/>
        </w:rPr>
        <w:t>(b)</w:t>
      </w:r>
      <w:r w:rsidRPr="00AC1F5E">
        <w:rPr>
          <w:szCs w:val="21"/>
        </w:rPr>
        <w:t xml:space="preserve"> </w:t>
      </w:r>
      <w:r w:rsidRPr="00AC1F5E">
        <w:rPr>
          <w:szCs w:val="21"/>
        </w:rPr>
        <w:tab/>
      </w:r>
      <w:r w:rsidRPr="00AC1F5E">
        <w:rPr>
          <w:szCs w:val="21"/>
        </w:rPr>
        <w:t>尽管在过去几年期间，已经采取行动吸引人们参与社会保险</w:t>
      </w:r>
      <w:r w:rsidRPr="00AC1F5E">
        <w:rPr>
          <w:szCs w:val="21"/>
        </w:rPr>
        <w:t>(</w:t>
      </w:r>
      <w:r w:rsidRPr="00AC1F5E">
        <w:rPr>
          <w:szCs w:val="21"/>
        </w:rPr>
        <w:t>自愿保险机会</w:t>
      </w:r>
      <w:r w:rsidRPr="00AC1F5E">
        <w:rPr>
          <w:szCs w:val="21"/>
        </w:rPr>
        <w:t>)</w:t>
      </w:r>
      <w:r w:rsidRPr="00AC1F5E">
        <w:rPr>
          <w:szCs w:val="21"/>
        </w:rPr>
        <w:t>，包括每年增加儿童津贴数额，但从根本上说它们的作用并不明显。因此，</w:t>
      </w:r>
      <w:r w:rsidRPr="00AC1F5E">
        <w:rPr>
          <w:szCs w:val="21"/>
        </w:rPr>
        <w:t>2007</w:t>
      </w:r>
      <w:r w:rsidRPr="00AC1F5E">
        <w:rPr>
          <w:szCs w:val="21"/>
        </w:rPr>
        <w:t>年儿童津贴受益人</w:t>
      </w:r>
      <w:r w:rsidRPr="00AC1F5E">
        <w:rPr>
          <w:szCs w:val="21"/>
        </w:rPr>
        <w:t>(</w:t>
      </w:r>
      <w:r w:rsidRPr="00AC1F5E">
        <w:rPr>
          <w:szCs w:val="21"/>
        </w:rPr>
        <w:t>来自未参保人员</w:t>
      </w:r>
      <w:r w:rsidRPr="00AC1F5E">
        <w:rPr>
          <w:szCs w:val="21"/>
        </w:rPr>
        <w:t>)</w:t>
      </w:r>
      <w:r w:rsidRPr="00AC1F5E">
        <w:rPr>
          <w:szCs w:val="21"/>
        </w:rPr>
        <w:t>的数量仅比被保险人多出</w:t>
      </w:r>
      <w:r w:rsidRPr="00AC1F5E">
        <w:rPr>
          <w:szCs w:val="21"/>
        </w:rPr>
        <w:t>75.3%</w:t>
      </w:r>
      <w:r w:rsidRPr="00AC1F5E">
        <w:rPr>
          <w:szCs w:val="21"/>
        </w:rPr>
        <w:t>。</w:t>
      </w:r>
    </w:p>
    <w:p w:rsidR="00BB48CE" w:rsidRPr="00AC1F5E" w:rsidRDefault="00BB48CE" w:rsidP="00BB48CE">
      <w:pPr>
        <w:tabs>
          <w:tab w:val="left" w:pos="1440"/>
        </w:tabs>
        <w:spacing w:after="120"/>
        <w:ind w:left="1134" w:right="1134" w:firstLine="567"/>
        <w:rPr>
          <w:spacing w:val="5"/>
          <w:szCs w:val="21"/>
        </w:rPr>
      </w:pPr>
      <w:r w:rsidRPr="00AC1F5E">
        <w:rPr>
          <w:bCs/>
          <w:szCs w:val="21"/>
        </w:rPr>
        <w:t>(c)</w:t>
      </w:r>
      <w:r w:rsidRPr="00AC1F5E">
        <w:rPr>
          <w:b/>
          <w:szCs w:val="21"/>
        </w:rPr>
        <w:t xml:space="preserve"> </w:t>
      </w:r>
      <w:r w:rsidRPr="00AC1F5E">
        <w:rPr>
          <w:b/>
          <w:szCs w:val="21"/>
        </w:rPr>
        <w:tab/>
      </w:r>
      <w:r w:rsidRPr="00AC1F5E">
        <w:rPr>
          <w:spacing w:val="5"/>
          <w:szCs w:val="21"/>
        </w:rPr>
        <w:t>对社会津贴系统的再评估了无新意。社会保险系统的分析论据</w:t>
      </w:r>
      <w:r w:rsidRPr="00AC1F5E">
        <w:rPr>
          <w:szCs w:val="21"/>
          <w:vertAlign w:val="superscript"/>
        </w:rPr>
        <w:footnoteReference w:id="35"/>
      </w:r>
      <w:r w:rsidRPr="00AC1F5E">
        <w:rPr>
          <w:szCs w:val="21"/>
        </w:rPr>
        <w:t xml:space="preserve"> </w:t>
      </w:r>
      <w:r w:rsidRPr="00AC1F5E">
        <w:rPr>
          <w:spacing w:val="5"/>
          <w:szCs w:val="21"/>
        </w:rPr>
        <w:t>用于制定《</w:t>
      </w:r>
      <w:r w:rsidRPr="00AC1F5E">
        <w:rPr>
          <w:spacing w:val="5"/>
          <w:szCs w:val="21"/>
        </w:rPr>
        <w:t>2008-2010</w:t>
      </w:r>
      <w:r w:rsidRPr="00AC1F5E">
        <w:rPr>
          <w:spacing w:val="5"/>
          <w:szCs w:val="21"/>
        </w:rPr>
        <w:t>年社会援助体系重建方案》</w:t>
      </w:r>
      <w:r w:rsidRPr="00AC1F5E">
        <w:rPr>
          <w:szCs w:val="21"/>
          <w:vertAlign w:val="superscript"/>
        </w:rPr>
        <w:footnoteReference w:id="36"/>
      </w:r>
      <w:r w:rsidRPr="00AC1F5E">
        <w:rPr>
          <w:szCs w:val="21"/>
        </w:rPr>
        <w:t xml:space="preserve"> </w:t>
      </w:r>
      <w:r w:rsidRPr="00AC1F5E">
        <w:rPr>
          <w:spacing w:val="5"/>
          <w:szCs w:val="21"/>
        </w:rPr>
        <w:t>(</w:t>
      </w:r>
      <w:r w:rsidRPr="00AC1F5E">
        <w:rPr>
          <w:spacing w:val="5"/>
          <w:szCs w:val="21"/>
        </w:rPr>
        <w:t>确定有关改革的目标和步骤</w:t>
      </w:r>
      <w:r w:rsidRPr="00AC1F5E">
        <w:rPr>
          <w:spacing w:val="5"/>
          <w:szCs w:val="21"/>
        </w:rPr>
        <w:t>)</w:t>
      </w:r>
      <w:r w:rsidRPr="00AC1F5E">
        <w:rPr>
          <w:spacing w:val="5"/>
          <w:szCs w:val="21"/>
        </w:rPr>
        <w:t>以及社会援助法草案</w:t>
      </w:r>
      <w:r w:rsidRPr="00AC1F5E">
        <w:rPr>
          <w:szCs w:val="21"/>
          <w:vertAlign w:val="superscript"/>
        </w:rPr>
        <w:footnoteReference w:id="37"/>
      </w:r>
      <w:r w:rsidRPr="00AC1F5E">
        <w:rPr>
          <w:szCs w:val="21"/>
        </w:rPr>
        <w:t xml:space="preserve"> </w:t>
      </w:r>
      <w:r w:rsidRPr="00AC1F5E">
        <w:rPr>
          <w:spacing w:val="5"/>
          <w:szCs w:val="21"/>
        </w:rPr>
        <w:t>(</w:t>
      </w:r>
      <w:r w:rsidRPr="00AC1F5E">
        <w:rPr>
          <w:spacing w:val="5"/>
          <w:szCs w:val="21"/>
        </w:rPr>
        <w:t>要求通过转向财政援助的全球申请人收入测试模式来修改再补偿模式，包括逐步将各种社会津贴方案合并成一个题为</w:t>
      </w:r>
      <w:r w:rsidRPr="00AC1F5E">
        <w:rPr>
          <w:spacing w:val="5"/>
          <w:szCs w:val="21"/>
        </w:rPr>
        <w:t>“</w:t>
      </w:r>
      <w:r w:rsidRPr="00AC1F5E">
        <w:rPr>
          <w:spacing w:val="5"/>
          <w:szCs w:val="21"/>
        </w:rPr>
        <w:t>穷人的社会救助</w:t>
      </w:r>
      <w:r w:rsidRPr="00AC1F5E">
        <w:rPr>
          <w:spacing w:val="5"/>
          <w:szCs w:val="21"/>
        </w:rPr>
        <w:t>”</w:t>
      </w:r>
      <w:r w:rsidRPr="00AC1F5E">
        <w:rPr>
          <w:spacing w:val="5"/>
          <w:szCs w:val="21"/>
        </w:rPr>
        <w:t>的单一服务方案</w:t>
      </w:r>
      <w:r w:rsidRPr="00AC1F5E">
        <w:rPr>
          <w:spacing w:val="5"/>
          <w:szCs w:val="21"/>
        </w:rPr>
        <w:t>)</w:t>
      </w:r>
      <w:r w:rsidRPr="00AC1F5E">
        <w:rPr>
          <w:spacing w:val="5"/>
          <w:szCs w:val="21"/>
        </w:rPr>
        <w:t>。</w:t>
      </w:r>
    </w:p>
    <w:p w:rsidR="00BB48CE" w:rsidRPr="00AC1F5E" w:rsidRDefault="00933EBF" w:rsidP="00933EBF">
      <w:pPr>
        <w:pStyle w:val="SingleTxtGC"/>
      </w:pPr>
      <w:r>
        <w:rPr>
          <w:rFonts w:hint="eastAsia"/>
          <w:bCs/>
          <w:iCs/>
        </w:rPr>
        <w:t xml:space="preserve">416.  </w:t>
      </w:r>
      <w:r w:rsidR="00BB48CE" w:rsidRPr="00AC1F5E">
        <w:t>没有对移徙工人的社会保护，所有旨在有效管理工作移徙现象的措施都是难以想象的。为此，可以通过开展某种活动，来确保在国外就业的摩尔多瓦共和国公民的基本权利。这些措施侧重于监测就业合同的正确应用、双边协议的签署和对该领域国际法律文书的遵守。</w:t>
      </w:r>
    </w:p>
    <w:p w:rsidR="00BB48CE" w:rsidRPr="00AC1F5E" w:rsidRDefault="00933EBF" w:rsidP="00933EBF">
      <w:pPr>
        <w:pStyle w:val="SingleTxtGC"/>
      </w:pPr>
      <w:r>
        <w:rPr>
          <w:rFonts w:hint="eastAsia"/>
          <w:bCs/>
          <w:iCs/>
        </w:rPr>
        <w:t xml:space="preserve">417.  </w:t>
      </w:r>
      <w:smartTag w:uri="urn:schemas-microsoft-com:office:smarttags" w:element="chsdate">
        <w:smartTagPr>
          <w:attr w:name="IsROCDate" w:val="False"/>
          <w:attr w:name="IsLunarDate" w:val="False"/>
          <w:attr w:name="Day" w:val="10"/>
          <w:attr w:name="Month" w:val="2"/>
          <w:attr w:name="Year" w:val="2006"/>
        </w:smartTagPr>
        <w:r w:rsidR="00BB48CE" w:rsidRPr="00AC1F5E">
          <w:t>2006</w:t>
        </w:r>
        <w:r w:rsidR="00BB48CE" w:rsidRPr="00AC1F5E">
          <w:t>年</w:t>
        </w:r>
        <w:r w:rsidR="00BB48CE" w:rsidRPr="00AC1F5E">
          <w:t>2</w:t>
        </w:r>
        <w:r w:rsidR="00BB48CE" w:rsidRPr="00AC1F5E">
          <w:t>月</w:t>
        </w:r>
        <w:r w:rsidR="00BB48CE" w:rsidRPr="00AC1F5E">
          <w:t>10</w:t>
        </w:r>
        <w:r w:rsidR="00BB48CE" w:rsidRPr="00AC1F5E">
          <w:t>日</w:t>
        </w:r>
      </w:smartTag>
      <w:r w:rsidR="00BB48CE" w:rsidRPr="00AC1F5E">
        <w:t>，《欧洲移徒工人法律地位公约》获得通过。该公约规定移徒工人的待遇不低于东道国公民的待遇。摩尔多瓦特别重视这项文书，因为作为摩尔多瓦工人目的地的一系列国家</w:t>
      </w:r>
      <w:r w:rsidR="00BB48CE" w:rsidRPr="00AC1F5E">
        <w:t>(</w:t>
      </w:r>
      <w:r w:rsidR="00BB48CE" w:rsidRPr="00AC1F5E">
        <w:t>俄罗斯、意大利、葡萄牙、西班牙、希腊等</w:t>
      </w:r>
      <w:r w:rsidR="00BB48CE" w:rsidRPr="00AC1F5E">
        <w:t>)</w:t>
      </w:r>
      <w:r w:rsidR="00BB48CE" w:rsidRPr="00AC1F5E">
        <w:t>已经批准了该公约。目前，一项重要的活动方针是建立一种执行机制，来执行该公约以及国际劳工组织关于移民就业的第</w:t>
      </w:r>
      <w:r w:rsidR="00BB48CE" w:rsidRPr="00AC1F5E">
        <w:t>97</w:t>
      </w:r>
      <w:r w:rsidR="00BB48CE" w:rsidRPr="00AC1F5E">
        <w:t>号公约及其关于私营就业机构的第</w:t>
      </w:r>
      <w:r w:rsidR="00BB48CE" w:rsidRPr="00AC1F5E">
        <w:t>181</w:t>
      </w:r>
      <w:r w:rsidR="00BB48CE" w:rsidRPr="00AC1F5E">
        <w:t>号公约。</w:t>
      </w:r>
    </w:p>
    <w:p w:rsidR="00BB48CE" w:rsidRPr="00AC1F5E" w:rsidRDefault="00933EBF" w:rsidP="00933EBF">
      <w:pPr>
        <w:pStyle w:val="SingleTxtGC"/>
      </w:pPr>
      <w:r>
        <w:rPr>
          <w:rFonts w:hint="eastAsia"/>
          <w:bCs/>
          <w:iCs/>
        </w:rPr>
        <w:t xml:space="preserve">418.  </w:t>
      </w:r>
      <w:r w:rsidR="00BB48CE" w:rsidRPr="00AC1F5E">
        <w:t>根据</w:t>
      </w:r>
      <w:smartTag w:uri="urn:schemas-microsoft-com:office:smarttags" w:element="chsdate">
        <w:smartTagPr>
          <w:attr w:name="IsROCDate" w:val="False"/>
          <w:attr w:name="IsLunarDate" w:val="False"/>
          <w:attr w:name="Day" w:val="6"/>
          <w:attr w:name="Month" w:val="8"/>
          <w:attr w:name="Year" w:val="2007"/>
        </w:smartTagPr>
        <w:r w:rsidR="00BB48CE" w:rsidRPr="00AC1F5E">
          <w:t>2007</w:t>
        </w:r>
        <w:r w:rsidR="00BB48CE" w:rsidRPr="00AC1F5E">
          <w:t>年</w:t>
        </w:r>
        <w:r w:rsidR="00BB48CE" w:rsidRPr="00AC1F5E">
          <w:t>8</w:t>
        </w:r>
        <w:r w:rsidR="00BB48CE" w:rsidRPr="00AC1F5E">
          <w:t>月</w:t>
        </w:r>
        <w:r w:rsidR="00BB48CE" w:rsidRPr="00AC1F5E">
          <w:t>6</w:t>
        </w:r>
        <w:r w:rsidR="00BB48CE" w:rsidRPr="00AC1F5E">
          <w:t>日</w:t>
        </w:r>
      </w:smartTag>
      <w:r w:rsidR="00BB48CE" w:rsidRPr="00AC1F5E">
        <w:t>第</w:t>
      </w:r>
      <w:r w:rsidR="00BB48CE" w:rsidRPr="00AC1F5E">
        <w:t>885</w:t>
      </w:r>
      <w:r w:rsidR="00BB48CE" w:rsidRPr="00AC1F5E">
        <w:t>号政府决定，已开始就摩尔多瓦共和国政府与法兰西共和国政府之间有关双方流动劳动力移徒管理的协议草案举行谈判。</w:t>
      </w:r>
    </w:p>
    <w:p w:rsidR="00BB48CE" w:rsidRPr="00AC1F5E" w:rsidRDefault="00933EBF" w:rsidP="00933EBF">
      <w:pPr>
        <w:pStyle w:val="SingleTxtGC"/>
      </w:pPr>
      <w:r>
        <w:rPr>
          <w:rFonts w:hint="eastAsia"/>
          <w:bCs/>
          <w:iCs/>
        </w:rPr>
        <w:t xml:space="preserve">419.  </w:t>
      </w:r>
      <w:r w:rsidR="00BB48CE" w:rsidRPr="00AC1F5E">
        <w:t>应当指出的是，有关协议的谈判进展非常缓慢，欧洲联盟国家经常对摩尔多瓦共和国这方面的倡议持保留意见。非常希望欧盟国家懂得共同管理移徙事务的重要性，并认识到没有别国的合作，移徙事务不可能获得高效管理。</w:t>
      </w:r>
    </w:p>
    <w:p w:rsidR="00BB48CE" w:rsidRPr="00AC1F5E" w:rsidRDefault="00933EBF" w:rsidP="00933EBF">
      <w:pPr>
        <w:pStyle w:val="H23GC"/>
      </w:pPr>
      <w:bookmarkStart w:id="21" w:name="_Toc199925512"/>
      <w:bookmarkStart w:id="22" w:name="_Toc208289319"/>
      <w:r>
        <w:rPr>
          <w:rFonts w:hint="eastAsia"/>
        </w:rPr>
        <w:tab/>
      </w:r>
      <w:r w:rsidR="00BB48CE" w:rsidRPr="00AC1F5E">
        <w:t>7.</w:t>
      </w:r>
      <w:r w:rsidR="00BB48CE" w:rsidRPr="00AC1F5E">
        <w:tab/>
      </w:r>
      <w:bookmarkEnd w:id="21"/>
      <w:bookmarkEnd w:id="22"/>
      <w:r w:rsidR="00BB48CE" w:rsidRPr="00AC1F5E">
        <w:t>社会保险领域的立法</w:t>
      </w:r>
    </w:p>
    <w:p w:rsidR="00BB48CE" w:rsidRPr="00AC1F5E" w:rsidRDefault="00933EBF" w:rsidP="00933EBF">
      <w:pPr>
        <w:pStyle w:val="SingleTxtGC"/>
      </w:pPr>
      <w:r>
        <w:rPr>
          <w:rFonts w:hint="eastAsia"/>
          <w:bCs/>
          <w:iCs/>
        </w:rPr>
        <w:t xml:space="preserve">420.  </w:t>
      </w:r>
      <w:r w:rsidR="00BB48CE" w:rsidRPr="00AC1F5E">
        <w:t>《养恤金体制改革战略》首先是将各类受益人养恤金合并为同一种类型的养恤金。就此，</w:t>
      </w:r>
      <w:r w:rsidR="00BB48CE" w:rsidRPr="00AC1F5E">
        <w:t>2003</w:t>
      </w:r>
      <w:r w:rsidR="00BB48CE" w:rsidRPr="00AC1F5E">
        <w:t>年通过了关于对某些法案进行修改和补充的第</w:t>
      </w:r>
      <w:r w:rsidR="00BB48CE" w:rsidRPr="00AC1F5E">
        <w:t>358</w:t>
      </w:r>
      <w:r w:rsidR="00BB48CE" w:rsidRPr="00AC1F5E">
        <w:t>号法律。它以单独的一章对《国家社会保险养恤金法》进行了补充。该法规定了议会议员、政府成员、公务员和地方当选者等某些类别公民享受养恤金的条件。其主要条件是达到规定的领取养恤金年龄，以及达到必须的就业年限，包括一般性的和专业性的。因此，对议会议员和政府成员而言，必须履行有关职责至少</w:t>
      </w:r>
      <w:r w:rsidR="00BB48CE" w:rsidRPr="00AC1F5E">
        <w:t>2</w:t>
      </w:r>
      <w:r w:rsidR="00BB48CE" w:rsidRPr="00AC1F5E">
        <w:t>年，并达到领取养恤金年龄和达到总就业年限，才有权领取相当于议会议员和政府成员平均每月保险收入的</w:t>
      </w:r>
      <w:r w:rsidR="00BB48CE" w:rsidRPr="00AC1F5E">
        <w:t>75%</w:t>
      </w:r>
      <w:r w:rsidR="00BB48CE" w:rsidRPr="00AC1F5E">
        <w:t>的养恤金。公务员须证明其在公共服务机构的就业年限至少达到</w:t>
      </w:r>
      <w:r w:rsidR="00BB48CE" w:rsidRPr="00AC1F5E">
        <w:t>15</w:t>
      </w:r>
      <w:r w:rsidR="00BB48CE" w:rsidRPr="00AC1F5E">
        <w:t>年，才有权领取相当于月平均保险收入的</w:t>
      </w:r>
      <w:r w:rsidR="00BB48CE" w:rsidRPr="00AC1F5E">
        <w:t>75%</w:t>
      </w:r>
      <w:r w:rsidR="00BB48CE" w:rsidRPr="00AC1F5E">
        <w:t>的养恤金；而地方当选者不少于</w:t>
      </w:r>
      <w:r w:rsidR="00BB48CE" w:rsidRPr="00AC1F5E">
        <w:t>8</w:t>
      </w:r>
      <w:r w:rsidR="00BB48CE" w:rsidRPr="00AC1F5E">
        <w:t>年。</w:t>
      </w:r>
    </w:p>
    <w:p w:rsidR="00BB48CE" w:rsidRPr="00AC1F5E" w:rsidRDefault="00933EBF" w:rsidP="00933EBF">
      <w:pPr>
        <w:pStyle w:val="H23GC"/>
      </w:pPr>
      <w:bookmarkStart w:id="23" w:name="_Toc199925513"/>
      <w:bookmarkStart w:id="24" w:name="_Toc208289320"/>
      <w:r>
        <w:rPr>
          <w:rFonts w:hint="eastAsia"/>
        </w:rPr>
        <w:tab/>
      </w:r>
      <w:r w:rsidR="00BB48CE" w:rsidRPr="00AC1F5E">
        <w:t>8.</w:t>
      </w:r>
      <w:bookmarkEnd w:id="23"/>
      <w:r w:rsidR="00BB48CE" w:rsidRPr="00AC1F5E">
        <w:tab/>
      </w:r>
      <w:bookmarkEnd w:id="24"/>
      <w:r w:rsidR="00BB48CE" w:rsidRPr="00AC1F5E">
        <w:t>对外关系</w:t>
      </w:r>
    </w:p>
    <w:p w:rsidR="00BB48CE" w:rsidRPr="00AC1F5E" w:rsidRDefault="00933EBF" w:rsidP="0025476F">
      <w:pPr>
        <w:pStyle w:val="SingleTxtGC"/>
      </w:pPr>
      <w:r>
        <w:rPr>
          <w:rFonts w:hint="eastAsia"/>
          <w:bCs/>
          <w:iCs/>
        </w:rPr>
        <w:t xml:space="preserve">421.  </w:t>
      </w:r>
      <w:r w:rsidR="00BB48CE" w:rsidRPr="00AC1F5E">
        <w:t>在报告所涉期间，根据</w:t>
      </w:r>
      <w:smartTag w:uri="urn:schemas-microsoft-com:office:smarttags" w:element="chsdate">
        <w:smartTagPr>
          <w:attr w:name="IsROCDate" w:val="False"/>
          <w:attr w:name="IsLunarDate" w:val="False"/>
          <w:attr w:name="Day" w:val="22"/>
          <w:attr w:name="Month" w:val="4"/>
          <w:attr w:name="Year" w:val="2005"/>
        </w:smartTagPr>
        <w:r w:rsidR="00BB48CE" w:rsidRPr="00AC1F5E">
          <w:t>2005</w:t>
        </w:r>
        <w:r w:rsidR="00BB48CE" w:rsidRPr="00AC1F5E">
          <w:t>年</w:t>
        </w:r>
        <w:r w:rsidR="00BB48CE" w:rsidRPr="00AC1F5E">
          <w:t>4</w:t>
        </w:r>
        <w:r w:rsidR="00BB48CE" w:rsidRPr="00AC1F5E">
          <w:t>月</w:t>
        </w:r>
        <w:r w:rsidR="00BB48CE" w:rsidRPr="00AC1F5E">
          <w:t>22</w:t>
        </w:r>
        <w:r w:rsidR="00BB48CE" w:rsidRPr="00AC1F5E">
          <w:t>日</w:t>
        </w:r>
      </w:smartTag>
      <w:r w:rsidR="00BB48CE" w:rsidRPr="00AC1F5E">
        <w:t>第</w:t>
      </w:r>
      <w:r w:rsidR="00BB48CE" w:rsidRPr="00AC1F5E">
        <w:t>356</w:t>
      </w:r>
      <w:r w:rsidR="00BB48CE" w:rsidRPr="00AC1F5E">
        <w:t>号和</w:t>
      </w:r>
      <w:smartTag w:uri="urn:schemas-microsoft-com:office:smarttags" w:element="chsdate">
        <w:smartTagPr>
          <w:attr w:name="IsROCDate" w:val="False"/>
          <w:attr w:name="IsLunarDate" w:val="False"/>
          <w:attr w:name="Day" w:val="3"/>
          <w:attr w:name="Month" w:val="2"/>
          <w:attr w:name="Year" w:val="2007"/>
        </w:smartTagPr>
        <w:r w:rsidR="00BB48CE" w:rsidRPr="00AC1F5E">
          <w:t>2007</w:t>
        </w:r>
        <w:r w:rsidR="00BB48CE" w:rsidRPr="00AC1F5E">
          <w:t>年</w:t>
        </w:r>
        <w:r w:rsidR="00BB48CE" w:rsidRPr="00AC1F5E">
          <w:t>2</w:t>
        </w:r>
        <w:r w:rsidR="00BB48CE" w:rsidRPr="00AC1F5E">
          <w:t>月</w:t>
        </w:r>
        <w:r w:rsidR="00BB48CE" w:rsidRPr="00AC1F5E">
          <w:t>3</w:t>
        </w:r>
        <w:r w:rsidR="00BB48CE" w:rsidRPr="00AC1F5E">
          <w:t>日</w:t>
        </w:r>
      </w:smartTag>
      <w:r w:rsidR="00BB48CE" w:rsidRPr="00AC1F5E">
        <w:t>第</w:t>
      </w:r>
      <w:r w:rsidR="00BB48CE" w:rsidRPr="00AC1F5E">
        <w:t>113</w:t>
      </w:r>
      <w:r w:rsidR="00BB48CE" w:rsidRPr="00AC1F5E">
        <w:t>号政府决定，编制了一些定期报告</w:t>
      </w:r>
      <w:r w:rsidR="00BB48CE" w:rsidRPr="00AC1F5E">
        <w:t>(</w:t>
      </w:r>
      <w:r w:rsidR="00BB48CE" w:rsidRPr="00AC1F5E">
        <w:t>每月、每季和每年</w:t>
      </w:r>
      <w:r w:rsidR="00BB48CE" w:rsidRPr="00AC1F5E">
        <w:t>)</w:t>
      </w:r>
      <w:r w:rsidR="00BB48CE" w:rsidRPr="00AC1F5E">
        <w:t>和《欧洲睦邻政策欧洲摩尔多瓦行动计划》执行情况信息备忘录，其中包括在对外政策和欧洲一体化议会委员会请求下举行的欧盟</w:t>
      </w:r>
      <w:r w:rsidR="00BB48CE" w:rsidRPr="00AC1F5E">
        <w:t>-</w:t>
      </w:r>
      <w:r w:rsidR="00BB48CE" w:rsidRPr="00AC1F5E">
        <w:t>政府管理会议和欧洲一体化国家委员会会议行动清单。</w:t>
      </w:r>
    </w:p>
    <w:p w:rsidR="00BB48CE" w:rsidRPr="00AC1F5E" w:rsidRDefault="00933EBF" w:rsidP="00933EBF">
      <w:pPr>
        <w:pStyle w:val="SingleTxtGC"/>
      </w:pPr>
      <w:r>
        <w:rPr>
          <w:rFonts w:hint="eastAsia"/>
          <w:bCs/>
          <w:iCs/>
        </w:rPr>
        <w:t xml:space="preserve">422.  </w:t>
      </w:r>
      <w:r w:rsidR="00BB48CE" w:rsidRPr="00AC1F5E">
        <w:t>社会保护、家庭和儿童部与主管部委合作，编制和翻译了关于《修订的欧洲社会宪章》</w:t>
      </w:r>
      <w:r w:rsidR="00BB48CE" w:rsidRPr="00AC1F5E">
        <w:t>(</w:t>
      </w:r>
      <w:r w:rsidR="00BB48CE" w:rsidRPr="00AC1F5E">
        <w:t>摩尔多瓦共和国通过</w:t>
      </w:r>
      <w:smartTag w:uri="urn:schemas-microsoft-com:office:smarttags" w:element="chsdate">
        <w:smartTagPr>
          <w:attr w:name="IsROCDate" w:val="False"/>
          <w:attr w:name="IsLunarDate" w:val="False"/>
          <w:attr w:name="Day" w:val="28"/>
          <w:attr w:name="Month" w:val="9"/>
          <w:attr w:name="Year" w:val="2001"/>
        </w:smartTagPr>
        <w:r w:rsidR="00BB48CE" w:rsidRPr="00AC1F5E">
          <w:t>2001</w:t>
        </w:r>
        <w:r w:rsidR="00BB48CE" w:rsidRPr="00AC1F5E">
          <w:t>年</w:t>
        </w:r>
        <w:r w:rsidR="00BB48CE" w:rsidRPr="00AC1F5E">
          <w:t>9</w:t>
        </w:r>
        <w:r w:rsidR="00BB48CE" w:rsidRPr="00AC1F5E">
          <w:t>月</w:t>
        </w:r>
        <w:r w:rsidR="00BB48CE" w:rsidRPr="00AC1F5E">
          <w:t>28</w:t>
        </w:r>
        <w:r w:rsidR="00BB48CE" w:rsidRPr="00AC1F5E">
          <w:t>日</w:t>
        </w:r>
      </w:smartTag>
      <w:r w:rsidR="00BB48CE" w:rsidRPr="00AC1F5E">
        <w:t>第</w:t>
      </w:r>
      <w:r w:rsidR="00BB48CE" w:rsidRPr="00AC1F5E">
        <w:t>484-XV</w:t>
      </w:r>
      <w:r w:rsidR="00BB48CE" w:rsidRPr="00AC1F5E">
        <w:t>号法律批准</w:t>
      </w:r>
      <w:r w:rsidR="00BB48CE" w:rsidRPr="00AC1F5E">
        <w:t>)</w:t>
      </w:r>
      <w:r w:rsidR="00BB48CE" w:rsidRPr="00AC1F5E">
        <w:t>执行情况的</w:t>
      </w:r>
      <w:r w:rsidR="00BB48CE" w:rsidRPr="00AC1F5E">
        <w:t>2005-2007</w:t>
      </w:r>
      <w:r w:rsidR="00BB48CE" w:rsidRPr="00AC1F5E">
        <w:t>年《第四次国家报告》。该报告于</w:t>
      </w:r>
      <w:smartTag w:uri="urn:schemas-microsoft-com:office:smarttags" w:element="chsdate">
        <w:smartTagPr>
          <w:attr w:name="IsROCDate" w:val="False"/>
          <w:attr w:name="IsLunarDate" w:val="False"/>
          <w:attr w:name="Day" w:val="18"/>
          <w:attr w:name="Month" w:val="10"/>
          <w:attr w:name="Year" w:val="2007"/>
        </w:smartTagPr>
        <w:r w:rsidR="00BB48CE" w:rsidRPr="00AC1F5E">
          <w:t>2007</w:t>
        </w:r>
        <w:r w:rsidR="00BB48CE" w:rsidRPr="00AC1F5E">
          <w:t>年</w:t>
        </w:r>
        <w:r w:rsidR="00BB48CE" w:rsidRPr="00AC1F5E">
          <w:t>10</w:t>
        </w:r>
        <w:r w:rsidR="00BB48CE" w:rsidRPr="00AC1F5E">
          <w:t>月</w:t>
        </w:r>
        <w:r w:rsidR="00BB48CE" w:rsidRPr="00AC1F5E">
          <w:t>18</w:t>
        </w:r>
        <w:r w:rsidR="00BB48CE" w:rsidRPr="00AC1F5E">
          <w:t>日</w:t>
        </w:r>
      </w:smartTag>
      <w:r w:rsidR="00BB48CE" w:rsidRPr="00AC1F5E">
        <w:t>经过了国家委员会的审查和批准，该委员会负责编制关于摩尔多瓦共和国缔结的国际条约执行情况的国家初次报告和定期报告而设立。</w:t>
      </w:r>
    </w:p>
    <w:p w:rsidR="00BB48CE" w:rsidRPr="00AC1F5E" w:rsidRDefault="00933EBF" w:rsidP="00933EBF">
      <w:pPr>
        <w:pStyle w:val="SingleTxtGC"/>
      </w:pPr>
      <w:r>
        <w:rPr>
          <w:rFonts w:hint="eastAsia"/>
          <w:bCs/>
          <w:iCs/>
        </w:rPr>
        <w:t xml:space="preserve">423.  </w:t>
      </w:r>
      <w:r w:rsidR="00BB48CE" w:rsidRPr="00AC1F5E">
        <w:t>国家迈向一体化的重要一步，是同意对批准重要欧洲文书和社会安全条约的后果负责，并不失时机地批准摩尔多瓦共和国</w:t>
      </w:r>
      <w:smartTag w:uri="urn:schemas-microsoft-com:office:smarttags" w:element="chsdate">
        <w:smartTagPr>
          <w:attr w:name="IsROCDate" w:val="False"/>
          <w:attr w:name="IsLunarDate" w:val="False"/>
          <w:attr w:name="Day" w:val="16"/>
          <w:attr w:name="Month" w:val="9"/>
          <w:attr w:name="Year" w:val="2003"/>
        </w:smartTagPr>
        <w:r w:rsidR="00BB48CE" w:rsidRPr="00AC1F5E">
          <w:t>2003</w:t>
        </w:r>
        <w:r w:rsidR="00BB48CE" w:rsidRPr="00AC1F5E">
          <w:t>年</w:t>
        </w:r>
        <w:r w:rsidR="00BB48CE" w:rsidRPr="00AC1F5E">
          <w:t>9</w:t>
        </w:r>
        <w:r w:rsidR="00BB48CE" w:rsidRPr="00AC1F5E">
          <w:t>月</w:t>
        </w:r>
        <w:r w:rsidR="00BB48CE" w:rsidRPr="00AC1F5E">
          <w:t>16</w:t>
        </w:r>
        <w:r w:rsidR="00BB48CE" w:rsidRPr="00AC1F5E">
          <w:t>日</w:t>
        </w:r>
      </w:smartTag>
      <w:r w:rsidR="00BB48CE" w:rsidRPr="00AC1F5E">
        <w:t>签署的《欧洲社会安全法典》、</w:t>
      </w:r>
      <w:smartTag w:uri="urn:schemas-microsoft-com:office:smarttags" w:element="chsdate">
        <w:smartTagPr>
          <w:attr w:name="IsROCDate" w:val="False"/>
          <w:attr w:name="IsLunarDate" w:val="False"/>
          <w:attr w:name="Day" w:val="22"/>
          <w:attr w:name="Month" w:val="5"/>
          <w:attr w:name="Year" w:val="2002"/>
        </w:smartTagPr>
        <w:r w:rsidR="00BB48CE" w:rsidRPr="00AC1F5E">
          <w:t>2002</w:t>
        </w:r>
        <w:r w:rsidR="00BB48CE" w:rsidRPr="00AC1F5E">
          <w:t>年</w:t>
        </w:r>
        <w:r w:rsidR="00BB48CE" w:rsidRPr="00AC1F5E">
          <w:t>5</w:t>
        </w:r>
        <w:r w:rsidR="00BB48CE" w:rsidRPr="00AC1F5E">
          <w:t>月</w:t>
        </w:r>
        <w:r w:rsidR="00BB48CE" w:rsidRPr="00AC1F5E">
          <w:t>22</w:t>
        </w:r>
        <w:r w:rsidR="00BB48CE" w:rsidRPr="00AC1F5E">
          <w:t>日</w:t>
        </w:r>
      </w:smartTag>
      <w:r w:rsidR="00BB48CE" w:rsidRPr="00AC1F5E">
        <w:t>签署的《欧洲社会安全公约》，以及《关于适用欧洲社会安全公约的补充协议》。考虑到这两个欧洲社会安全文书的复杂性，已经启动了从财政角度评估批准这两个文书的机会的程序。</w:t>
      </w:r>
    </w:p>
    <w:p w:rsidR="00BB48CE" w:rsidRPr="00AC1F5E" w:rsidRDefault="00933EBF" w:rsidP="00933EBF">
      <w:pPr>
        <w:pStyle w:val="SingleTxtGC"/>
      </w:pPr>
      <w:r>
        <w:rPr>
          <w:rFonts w:hint="eastAsia"/>
          <w:bCs/>
          <w:iCs/>
        </w:rPr>
        <w:t xml:space="preserve">424.  </w:t>
      </w:r>
      <w:r w:rsidR="00BB48CE" w:rsidRPr="00AC1F5E">
        <w:t>其间，社会保护、家庭和儿童部的公务员参与了欧洲委员会专门委员会工作组</w:t>
      </w:r>
      <w:r w:rsidR="00BB48CE" w:rsidRPr="00AC1F5E">
        <w:t>(</w:t>
      </w:r>
      <w:r w:rsidR="00BB48CE" w:rsidRPr="00AC1F5E">
        <w:t>《欧洲社会宪章》政府委员会、社会融合局委员会、男女平等局委员会</w:t>
      </w:r>
      <w:r w:rsidR="00BB48CE" w:rsidRPr="00AC1F5E">
        <w:t>)</w:t>
      </w:r>
      <w:r w:rsidR="00BB48CE" w:rsidRPr="00AC1F5E">
        <w:t>。</w:t>
      </w:r>
    </w:p>
    <w:p w:rsidR="00BB48CE" w:rsidRPr="00AC1F5E" w:rsidRDefault="00933EBF" w:rsidP="00933EBF">
      <w:pPr>
        <w:pStyle w:val="SingleTxtGC"/>
      </w:pPr>
      <w:r>
        <w:rPr>
          <w:rFonts w:hint="eastAsia"/>
          <w:bCs/>
          <w:iCs/>
        </w:rPr>
        <w:t xml:space="preserve">425.  </w:t>
      </w:r>
      <w:r w:rsidR="00BB48CE" w:rsidRPr="00AC1F5E">
        <w:t>根据</w:t>
      </w:r>
      <w:smartTag w:uri="urn:schemas-microsoft-com:office:smarttags" w:element="chsdate">
        <w:smartTagPr>
          <w:attr w:name="IsROCDate" w:val="False"/>
          <w:attr w:name="IsLunarDate" w:val="False"/>
          <w:attr w:name="Day" w:val="29"/>
          <w:attr w:name="Month" w:val="10"/>
          <w:attr w:name="Year" w:val="2007"/>
        </w:smartTagPr>
        <w:r w:rsidR="00BB48CE" w:rsidRPr="00AC1F5E">
          <w:t>2007</w:t>
        </w:r>
        <w:r w:rsidR="00BB48CE" w:rsidRPr="00AC1F5E">
          <w:t>年</w:t>
        </w:r>
        <w:r w:rsidR="00BB48CE" w:rsidRPr="00AC1F5E">
          <w:t>10</w:t>
        </w:r>
        <w:r w:rsidR="00BB48CE" w:rsidRPr="00AC1F5E">
          <w:t>月</w:t>
        </w:r>
        <w:r w:rsidR="00BB48CE" w:rsidRPr="00AC1F5E">
          <w:t>29</w:t>
        </w:r>
        <w:r w:rsidR="00BB48CE" w:rsidRPr="00AC1F5E">
          <w:t>日</w:t>
        </w:r>
      </w:smartTag>
      <w:r w:rsidR="00BB48CE" w:rsidRPr="00AC1F5E">
        <w:t>第</w:t>
      </w:r>
      <w:r w:rsidR="00BB48CE" w:rsidRPr="00AC1F5E">
        <w:t>1170</w:t>
      </w:r>
      <w:r w:rsidR="00BB48CE" w:rsidRPr="00AC1F5E">
        <w:t>号政府决定，与葡萄牙、西班牙、希腊和意大利等国就社会安全领域政府间协议草案举行了谈判。</w:t>
      </w:r>
    </w:p>
    <w:p w:rsidR="00BB48CE" w:rsidRPr="00AC1F5E" w:rsidRDefault="00933EBF" w:rsidP="00933EBF">
      <w:pPr>
        <w:pStyle w:val="SingleTxtGC"/>
      </w:pPr>
      <w:r>
        <w:rPr>
          <w:rFonts w:hint="eastAsia"/>
          <w:bCs/>
          <w:iCs/>
        </w:rPr>
        <w:t xml:space="preserve">426.  </w:t>
      </w:r>
      <w:r w:rsidR="00BB48CE" w:rsidRPr="00AC1F5E">
        <w:t>根据</w:t>
      </w:r>
      <w:smartTag w:uri="urn:schemas-microsoft-com:office:smarttags" w:element="chsdate">
        <w:smartTagPr>
          <w:attr w:name="IsROCDate" w:val="False"/>
          <w:attr w:name="IsLunarDate" w:val="False"/>
          <w:attr w:name="Day" w:val="2"/>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2</w:t>
        </w:r>
        <w:r w:rsidR="00BB48CE" w:rsidRPr="00AC1F5E">
          <w:t>日</w:t>
        </w:r>
      </w:smartTag>
      <w:r w:rsidR="00BB48CE" w:rsidRPr="00AC1F5E">
        <w:t>第</w:t>
      </w:r>
      <w:r w:rsidR="00BB48CE" w:rsidRPr="00AC1F5E">
        <w:t>1182</w:t>
      </w:r>
      <w:r w:rsidR="00BB48CE" w:rsidRPr="00AC1F5E">
        <w:t>号政府决定，就摩尔多瓦共和国与保加利亚共和国政府之间社会安全协议草案举行了谈判。</w:t>
      </w:r>
    </w:p>
    <w:p w:rsidR="00BB48CE" w:rsidRPr="00AC1F5E" w:rsidRDefault="00933EBF" w:rsidP="00933EBF">
      <w:pPr>
        <w:pStyle w:val="SingleTxtGC"/>
      </w:pPr>
      <w:r>
        <w:rPr>
          <w:rFonts w:hint="eastAsia"/>
          <w:bCs/>
          <w:iCs/>
        </w:rPr>
        <w:t xml:space="preserve">427.  </w:t>
      </w:r>
      <w:r w:rsidR="00BB48CE" w:rsidRPr="00AC1F5E">
        <w:t>同时，值得一提的是，摩尔多瓦共和国积极派代表出席了</w:t>
      </w:r>
      <w:smartTag w:uri="urn:schemas-microsoft-com:office:smarttags" w:element="chsdate">
        <w:smartTagPr>
          <w:attr w:name="IsROCDate" w:val="False"/>
          <w:attr w:name="IsLunarDate" w:val="False"/>
          <w:attr w:name="Day" w:val="20"/>
          <w:attr w:name="Month" w:val="5"/>
          <w:attr w:name="Year" w:val="2007"/>
        </w:smartTagPr>
        <w:r w:rsidR="00BB48CE" w:rsidRPr="00AC1F5E">
          <w:t>2007</w:t>
        </w:r>
        <w:r w:rsidR="00BB48CE" w:rsidRPr="00AC1F5E">
          <w:t>年</w:t>
        </w:r>
        <w:r w:rsidR="00BB48CE" w:rsidRPr="00AC1F5E">
          <w:t>5</w:t>
        </w:r>
        <w:r w:rsidR="00BB48CE" w:rsidRPr="00AC1F5E">
          <w:t>月</w:t>
        </w:r>
        <w:r w:rsidR="00BB48CE" w:rsidRPr="00AC1F5E">
          <w:t>20</w:t>
        </w:r>
        <w:r w:rsidR="00BB48CE" w:rsidRPr="00AC1F5E">
          <w:t>日</w:t>
        </w:r>
      </w:smartTag>
      <w:r w:rsidR="00BB48CE" w:rsidRPr="00AC1F5E">
        <w:t>在哈萨克斯坦阿拉木图召开的高级别会议：</w:t>
      </w:r>
      <w:r w:rsidR="00BB48CE" w:rsidRPr="00AC1F5E">
        <w:t>“</w:t>
      </w:r>
      <w:r w:rsidR="00BB48CE" w:rsidRPr="00AC1F5E">
        <w:t>国家发展战略和预算计划所体现的两性平等和人权</w:t>
      </w:r>
      <w:r w:rsidR="00BB48CE" w:rsidRPr="00AC1F5E">
        <w:t>” (</w:t>
      </w:r>
      <w:r w:rsidR="00BB48CE" w:rsidRPr="00AC1F5E">
        <w:t>会议最后签署了关于外部援助效率的《促进哈纳高级别论坛</w:t>
      </w:r>
      <w:r w:rsidR="00BB48CE" w:rsidRPr="00AC1F5E">
        <w:t>(2008</w:t>
      </w:r>
      <w:r w:rsidR="00BB48CE" w:rsidRPr="00AC1F5E">
        <w:t>年</w:t>
      </w:r>
      <w:r w:rsidR="00BB48CE" w:rsidRPr="00AC1F5E">
        <w:t>)</w:t>
      </w:r>
      <w:r w:rsidR="00BB48CE" w:rsidRPr="00AC1F5E">
        <w:t>宣言》</w:t>
      </w:r>
      <w:r w:rsidR="00BB48CE" w:rsidRPr="00AC1F5E">
        <w:t>)</w:t>
      </w:r>
      <w:r w:rsidR="00BB48CE" w:rsidRPr="00AC1F5E">
        <w:t>以及</w:t>
      </w:r>
      <w:r w:rsidR="00BB48CE" w:rsidRPr="00AC1F5E">
        <w:t>2007</w:t>
      </w:r>
      <w:r w:rsidR="00BB48CE" w:rsidRPr="00AC1F5E">
        <w:t>年</w:t>
      </w:r>
      <w:r w:rsidR="00BB48CE" w:rsidRPr="00AC1F5E">
        <w:t>12</w:t>
      </w:r>
      <w:r w:rsidR="00BB48CE" w:rsidRPr="00AC1F5E">
        <w:t>月</w:t>
      </w:r>
      <w:r w:rsidR="00BB48CE" w:rsidRPr="00AC1F5E">
        <w:t>6</w:t>
      </w:r>
      <w:r w:rsidR="00BB48CE" w:rsidRPr="00AC1F5E">
        <w:t>至</w:t>
      </w:r>
      <w:r w:rsidR="00BB48CE" w:rsidRPr="00AC1F5E">
        <w:t>7</w:t>
      </w:r>
      <w:r w:rsidR="00BB48CE" w:rsidRPr="00AC1F5E">
        <w:t>日期间由欧洲委员会组织的高级别会议：</w:t>
      </w:r>
      <w:r w:rsidR="00BB48CE" w:rsidRPr="00AC1F5E">
        <w:t>“</w:t>
      </w:r>
      <w:r w:rsidR="00BB48CE" w:rsidRPr="00AC1F5E">
        <w:t>对受暴力侵害的妇女的社会支助服务</w:t>
      </w:r>
      <w:r w:rsidR="00BB48CE" w:rsidRPr="00AC1F5E">
        <w:t>”</w:t>
      </w:r>
      <w:r w:rsidR="00BB48CE" w:rsidRPr="00AC1F5E">
        <w:t>。</w:t>
      </w:r>
    </w:p>
    <w:p w:rsidR="00BB48CE" w:rsidRPr="00AC1F5E" w:rsidRDefault="00933EBF" w:rsidP="00933EBF">
      <w:pPr>
        <w:pStyle w:val="H1GC"/>
      </w:pPr>
      <w:r>
        <w:rPr>
          <w:rFonts w:hint="eastAsia"/>
        </w:rPr>
        <w:tab/>
      </w:r>
      <w:r>
        <w:rPr>
          <w:rFonts w:hint="eastAsia"/>
        </w:rPr>
        <w:tab/>
      </w:r>
      <w:r w:rsidR="00BB48CE" w:rsidRPr="00AC1F5E">
        <w:t>第十条</w:t>
      </w:r>
    </w:p>
    <w:p w:rsidR="00BB48CE" w:rsidRPr="00AC1F5E" w:rsidRDefault="00933EBF" w:rsidP="00933EBF">
      <w:pPr>
        <w:pStyle w:val="H23GC"/>
      </w:pPr>
      <w:bookmarkStart w:id="25" w:name="_Toc199925515"/>
      <w:bookmarkStart w:id="26" w:name="_Toc208289322"/>
      <w:r>
        <w:rPr>
          <w:rFonts w:hint="eastAsia"/>
        </w:rPr>
        <w:tab/>
      </w:r>
      <w:r w:rsidR="00BB48CE" w:rsidRPr="00AC1F5E">
        <w:t>1.</w:t>
      </w:r>
      <w:r w:rsidR="00BB48CE" w:rsidRPr="00AC1F5E">
        <w:tab/>
      </w:r>
      <w:bookmarkEnd w:id="25"/>
      <w:bookmarkEnd w:id="26"/>
      <w:r w:rsidR="00BB48CE" w:rsidRPr="00AC1F5E">
        <w:t>国际公约</w:t>
      </w:r>
    </w:p>
    <w:p w:rsidR="00BB48CE" w:rsidRPr="00AC1F5E" w:rsidRDefault="00933EBF" w:rsidP="00933EBF">
      <w:pPr>
        <w:pStyle w:val="SingleTxtGC"/>
      </w:pPr>
      <w:r>
        <w:rPr>
          <w:rFonts w:hint="eastAsia"/>
          <w:bCs/>
          <w:iCs/>
        </w:rPr>
        <w:t xml:space="preserve">428.  </w:t>
      </w:r>
      <w:r w:rsidR="00BB48CE" w:rsidRPr="00AC1F5E">
        <w:t>摩尔多瓦共和国批准了下列联合国公约：</w:t>
      </w:r>
    </w:p>
    <w:p w:rsidR="00BB48CE" w:rsidRPr="00AC1F5E" w:rsidRDefault="00BB48CE" w:rsidP="00A4002E">
      <w:pPr>
        <w:widowControl w:val="0"/>
        <w:numPr>
          <w:ilvl w:val="0"/>
          <w:numId w:val="29"/>
        </w:numPr>
        <w:tabs>
          <w:tab w:val="clear" w:pos="431"/>
          <w:tab w:val="left" w:pos="1440"/>
        </w:tabs>
        <w:overflowPunct/>
        <w:adjustRightInd/>
        <w:snapToGrid/>
        <w:spacing w:after="120" w:line="240" w:lineRule="atLeast"/>
        <w:ind w:left="1134" w:right="1134" w:firstLine="567"/>
        <w:rPr>
          <w:bCs/>
          <w:szCs w:val="21"/>
        </w:rPr>
      </w:pPr>
      <w:r w:rsidRPr="00AC1F5E">
        <w:rPr>
          <w:szCs w:val="21"/>
        </w:rPr>
        <w:t>摩尔多瓦共和国于</w:t>
      </w:r>
      <w:smartTag w:uri="urn:schemas-microsoft-com:office:smarttags" w:element="chsdate">
        <w:smartTagPr>
          <w:attr w:name="IsROCDate" w:val="False"/>
          <w:attr w:name="IsLunarDate" w:val="False"/>
          <w:attr w:name="Day" w:val="12"/>
          <w:attr w:name="Month" w:val="12"/>
          <w:attr w:name="Year" w:val="1990"/>
        </w:smartTagPr>
        <w:r w:rsidRPr="00AC1F5E">
          <w:rPr>
            <w:szCs w:val="21"/>
          </w:rPr>
          <w:t>1990</w:t>
        </w:r>
        <w:r w:rsidRPr="00AC1F5E">
          <w:rPr>
            <w:szCs w:val="21"/>
          </w:rPr>
          <w:t>年</w:t>
        </w:r>
        <w:r w:rsidRPr="00AC1F5E">
          <w:rPr>
            <w:szCs w:val="21"/>
          </w:rPr>
          <w:t>12</w:t>
        </w:r>
        <w:r w:rsidRPr="00AC1F5E">
          <w:rPr>
            <w:szCs w:val="21"/>
          </w:rPr>
          <w:t>月</w:t>
        </w:r>
        <w:r w:rsidRPr="00AC1F5E">
          <w:rPr>
            <w:szCs w:val="21"/>
          </w:rPr>
          <w:t>12</w:t>
        </w:r>
        <w:r w:rsidRPr="00AC1F5E">
          <w:rPr>
            <w:szCs w:val="21"/>
          </w:rPr>
          <w:t>日</w:t>
        </w:r>
      </w:smartTag>
      <w:r w:rsidRPr="00AC1F5E">
        <w:rPr>
          <w:szCs w:val="21"/>
        </w:rPr>
        <w:t>批准了《儿童权利公约》，该公约于</w:t>
      </w:r>
      <w:smartTag w:uri="urn:schemas-microsoft-com:office:smarttags" w:element="chsdate">
        <w:smartTagPr>
          <w:attr w:name="IsROCDate" w:val="False"/>
          <w:attr w:name="IsLunarDate" w:val="False"/>
          <w:attr w:name="Day" w:val="25"/>
          <w:attr w:name="Month" w:val="2"/>
          <w:attr w:name="Year" w:val="1993"/>
        </w:smartTagPr>
        <w:r w:rsidRPr="00AC1F5E">
          <w:rPr>
            <w:szCs w:val="21"/>
          </w:rPr>
          <w:t>1993</w:t>
        </w:r>
        <w:r w:rsidRPr="00AC1F5E">
          <w:rPr>
            <w:szCs w:val="21"/>
          </w:rPr>
          <w:t>年</w:t>
        </w:r>
        <w:r w:rsidRPr="00AC1F5E">
          <w:rPr>
            <w:szCs w:val="21"/>
          </w:rPr>
          <w:t>2</w:t>
        </w:r>
        <w:r w:rsidRPr="00AC1F5E">
          <w:rPr>
            <w:szCs w:val="21"/>
          </w:rPr>
          <w:t>月</w:t>
        </w:r>
        <w:r w:rsidRPr="00AC1F5E">
          <w:rPr>
            <w:szCs w:val="21"/>
          </w:rPr>
          <w:t>25</w:t>
        </w:r>
        <w:r w:rsidRPr="00AC1F5E">
          <w:rPr>
            <w:szCs w:val="21"/>
          </w:rPr>
          <w:t>日</w:t>
        </w:r>
      </w:smartTag>
      <w:r w:rsidRPr="00AC1F5E">
        <w:rPr>
          <w:szCs w:val="21"/>
        </w:rPr>
        <w:t>在摩尔多瓦共和国生效。为执行《儿童权利公约》的规定，已编制并合并了关于摩尔多瓦共和国执行《儿童权利公约》的情况的第二次和第三次报告，并于</w:t>
      </w:r>
      <w:r w:rsidRPr="00AC1F5E">
        <w:rPr>
          <w:szCs w:val="21"/>
        </w:rPr>
        <w:t>2007</w:t>
      </w:r>
      <w:r w:rsidRPr="00AC1F5E">
        <w:rPr>
          <w:szCs w:val="21"/>
        </w:rPr>
        <w:t>年</w:t>
      </w:r>
      <w:r w:rsidRPr="00AC1F5E">
        <w:rPr>
          <w:szCs w:val="21"/>
        </w:rPr>
        <w:t>9</w:t>
      </w:r>
      <w:r w:rsidRPr="00AC1F5E">
        <w:rPr>
          <w:szCs w:val="21"/>
        </w:rPr>
        <w:t>月送交外交和欧洲一体化部。</w:t>
      </w:r>
    </w:p>
    <w:p w:rsidR="00BB48CE" w:rsidRPr="00AC1F5E" w:rsidRDefault="00BB48CE" w:rsidP="00A4002E">
      <w:pPr>
        <w:widowControl w:val="0"/>
        <w:numPr>
          <w:ilvl w:val="0"/>
          <w:numId w:val="29"/>
        </w:numPr>
        <w:tabs>
          <w:tab w:val="clear" w:pos="431"/>
          <w:tab w:val="left" w:pos="1440"/>
        </w:tabs>
        <w:overflowPunct/>
        <w:adjustRightInd/>
        <w:snapToGrid/>
        <w:spacing w:after="120" w:line="240" w:lineRule="atLeast"/>
        <w:ind w:left="1134" w:right="1134" w:firstLine="567"/>
        <w:rPr>
          <w:szCs w:val="21"/>
        </w:rPr>
      </w:pPr>
      <w:r w:rsidRPr="00AC1F5E">
        <w:rPr>
          <w:szCs w:val="21"/>
        </w:rPr>
        <w:t>摩尔多瓦共和国根据</w:t>
      </w:r>
      <w:smartTag w:uri="urn:schemas-microsoft-com:office:smarttags" w:element="chsdate">
        <w:smartTagPr>
          <w:attr w:name="IsROCDate" w:val="False"/>
          <w:attr w:name="IsLunarDate" w:val="False"/>
          <w:attr w:name="Day" w:val="28"/>
          <w:attr w:name="Month" w:val="4"/>
          <w:attr w:name="Year" w:val="2008"/>
        </w:smartTagPr>
        <w:r w:rsidRPr="00AC1F5E">
          <w:rPr>
            <w:szCs w:val="21"/>
          </w:rPr>
          <w:t>2008</w:t>
        </w:r>
        <w:r w:rsidRPr="00AC1F5E">
          <w:rPr>
            <w:szCs w:val="21"/>
          </w:rPr>
          <w:t>年</w:t>
        </w:r>
        <w:r w:rsidRPr="00AC1F5E">
          <w:rPr>
            <w:szCs w:val="21"/>
          </w:rPr>
          <w:t>4</w:t>
        </w:r>
        <w:r w:rsidRPr="00AC1F5E">
          <w:rPr>
            <w:szCs w:val="21"/>
          </w:rPr>
          <w:t>月</w:t>
        </w:r>
        <w:r w:rsidRPr="00AC1F5E">
          <w:rPr>
            <w:szCs w:val="21"/>
          </w:rPr>
          <w:t>28</w:t>
        </w:r>
        <w:r w:rsidRPr="00AC1F5E">
          <w:rPr>
            <w:szCs w:val="21"/>
          </w:rPr>
          <w:t>日</w:t>
        </w:r>
      </w:smartTag>
      <w:r w:rsidRPr="00AC1F5E">
        <w:rPr>
          <w:szCs w:val="21"/>
        </w:rPr>
        <w:t>第</w:t>
      </w:r>
      <w:r w:rsidRPr="00AC1F5E">
        <w:rPr>
          <w:szCs w:val="21"/>
        </w:rPr>
        <w:t>87-XII</w:t>
      </w:r>
      <w:r w:rsidRPr="00AC1F5E">
        <w:rPr>
          <w:szCs w:val="21"/>
        </w:rPr>
        <w:t>号议会决定批准的《消除对妇女一切形式歧视公约》。</w:t>
      </w:r>
    </w:p>
    <w:p w:rsidR="00BB48CE" w:rsidRPr="00AC1F5E" w:rsidRDefault="00BB48CE" w:rsidP="00A4002E">
      <w:pPr>
        <w:widowControl w:val="0"/>
        <w:numPr>
          <w:ilvl w:val="0"/>
          <w:numId w:val="29"/>
        </w:numPr>
        <w:tabs>
          <w:tab w:val="clear" w:pos="431"/>
          <w:tab w:val="left" w:pos="1440"/>
        </w:tabs>
        <w:overflowPunct/>
        <w:adjustRightInd/>
        <w:snapToGrid/>
        <w:spacing w:after="120" w:line="240" w:lineRule="atLeast"/>
        <w:ind w:left="1134" w:right="1134" w:firstLine="567"/>
        <w:rPr>
          <w:szCs w:val="21"/>
        </w:rPr>
      </w:pPr>
      <w:r w:rsidRPr="00AC1F5E">
        <w:rPr>
          <w:szCs w:val="21"/>
        </w:rPr>
        <w:t>根据</w:t>
      </w:r>
      <w:smartTag w:uri="urn:schemas-microsoft-com:office:smarttags" w:element="chsdate">
        <w:smartTagPr>
          <w:attr w:name="IsROCDate" w:val="False"/>
          <w:attr w:name="IsLunarDate" w:val="False"/>
          <w:attr w:name="Day" w:val="28"/>
          <w:attr w:name="Month" w:val="7"/>
          <w:attr w:name="Year" w:val="1990"/>
        </w:smartTagPr>
        <w:r w:rsidRPr="00AC1F5E">
          <w:rPr>
            <w:szCs w:val="21"/>
          </w:rPr>
          <w:t>1990</w:t>
        </w:r>
        <w:r w:rsidRPr="00AC1F5E">
          <w:rPr>
            <w:szCs w:val="21"/>
          </w:rPr>
          <w:t>年</w:t>
        </w:r>
        <w:r w:rsidRPr="00AC1F5E">
          <w:rPr>
            <w:szCs w:val="21"/>
          </w:rPr>
          <w:t>7</w:t>
        </w:r>
        <w:r w:rsidRPr="00AC1F5E">
          <w:rPr>
            <w:szCs w:val="21"/>
          </w:rPr>
          <w:t>月</w:t>
        </w:r>
        <w:r w:rsidRPr="00AC1F5E">
          <w:rPr>
            <w:szCs w:val="21"/>
          </w:rPr>
          <w:t>28</w:t>
        </w:r>
        <w:r w:rsidRPr="00AC1F5E">
          <w:rPr>
            <w:szCs w:val="21"/>
          </w:rPr>
          <w:t>日</w:t>
        </w:r>
      </w:smartTag>
      <w:r w:rsidRPr="00AC1F5E">
        <w:rPr>
          <w:szCs w:val="21"/>
        </w:rPr>
        <w:t>第</w:t>
      </w:r>
      <w:r w:rsidRPr="00AC1F5E">
        <w:rPr>
          <w:szCs w:val="21"/>
        </w:rPr>
        <w:t>217-XII</w:t>
      </w:r>
      <w:r w:rsidRPr="00AC1F5E">
        <w:rPr>
          <w:szCs w:val="21"/>
        </w:rPr>
        <w:t>号议会决定批准的《公民和政治权利国际公约》。</w:t>
      </w:r>
    </w:p>
    <w:p w:rsidR="00BB48CE" w:rsidRPr="00AC1F5E" w:rsidRDefault="00BB48CE" w:rsidP="00A4002E">
      <w:pPr>
        <w:widowControl w:val="0"/>
        <w:numPr>
          <w:ilvl w:val="0"/>
          <w:numId w:val="29"/>
        </w:numPr>
        <w:tabs>
          <w:tab w:val="clear" w:pos="431"/>
          <w:tab w:val="left" w:pos="1440"/>
        </w:tabs>
        <w:overflowPunct/>
        <w:adjustRightInd/>
        <w:snapToGrid/>
        <w:spacing w:after="120" w:line="240" w:lineRule="atLeast"/>
        <w:ind w:left="1134" w:right="1134" w:firstLine="567"/>
        <w:rPr>
          <w:szCs w:val="21"/>
        </w:rPr>
      </w:pPr>
      <w:smartTag w:uri="urn:schemas-microsoft-com:office:smarttags" w:element="chsdate">
        <w:smartTagPr>
          <w:attr w:name="IsROCDate" w:val="False"/>
          <w:attr w:name="IsLunarDate" w:val="False"/>
          <w:attr w:name="Day" w:val="22"/>
          <w:attr w:name="Month" w:val="6"/>
          <w:attr w:name="Year" w:val="1962"/>
        </w:smartTagPr>
        <w:r w:rsidRPr="00AC1F5E">
          <w:rPr>
            <w:szCs w:val="21"/>
          </w:rPr>
          <w:t>1962</w:t>
        </w:r>
        <w:r w:rsidRPr="00AC1F5E">
          <w:rPr>
            <w:szCs w:val="21"/>
          </w:rPr>
          <w:t>年</w:t>
        </w:r>
        <w:r w:rsidRPr="00AC1F5E">
          <w:rPr>
            <w:szCs w:val="21"/>
          </w:rPr>
          <w:t>6</w:t>
        </w:r>
        <w:r w:rsidRPr="00AC1F5E">
          <w:rPr>
            <w:szCs w:val="21"/>
          </w:rPr>
          <w:t>月</w:t>
        </w:r>
        <w:r w:rsidRPr="00AC1F5E">
          <w:rPr>
            <w:szCs w:val="21"/>
          </w:rPr>
          <w:t>22</w:t>
        </w:r>
        <w:r w:rsidRPr="00AC1F5E">
          <w:rPr>
            <w:szCs w:val="21"/>
          </w:rPr>
          <w:t>日</w:t>
        </w:r>
      </w:smartTag>
      <w:r w:rsidRPr="00AC1F5E">
        <w:rPr>
          <w:szCs w:val="21"/>
        </w:rPr>
        <w:t>于日内瓦签署、由</w:t>
      </w:r>
      <w:smartTag w:uri="urn:schemas-microsoft-com:office:smarttags" w:element="chsdate">
        <w:smartTagPr>
          <w:attr w:name="IsROCDate" w:val="False"/>
          <w:attr w:name="IsLunarDate" w:val="False"/>
          <w:attr w:name="Day" w:val="26"/>
          <w:attr w:name="Month" w:val="9"/>
          <w:attr w:name="Year" w:val="1995"/>
        </w:smartTagPr>
        <w:r w:rsidRPr="00AC1F5E">
          <w:rPr>
            <w:szCs w:val="21"/>
          </w:rPr>
          <w:t>1995</w:t>
        </w:r>
        <w:r w:rsidRPr="00AC1F5E">
          <w:rPr>
            <w:szCs w:val="21"/>
          </w:rPr>
          <w:t>年</w:t>
        </w:r>
        <w:r w:rsidRPr="00AC1F5E">
          <w:rPr>
            <w:szCs w:val="21"/>
          </w:rPr>
          <w:t>9</w:t>
        </w:r>
        <w:r w:rsidRPr="00AC1F5E">
          <w:rPr>
            <w:szCs w:val="21"/>
          </w:rPr>
          <w:t>月</w:t>
        </w:r>
        <w:r w:rsidRPr="00AC1F5E">
          <w:rPr>
            <w:szCs w:val="21"/>
          </w:rPr>
          <w:t>26</w:t>
        </w:r>
        <w:r w:rsidRPr="00AC1F5E">
          <w:rPr>
            <w:szCs w:val="21"/>
          </w:rPr>
          <w:t>日</w:t>
        </w:r>
      </w:smartTag>
      <w:r w:rsidRPr="00AC1F5E">
        <w:rPr>
          <w:szCs w:val="21"/>
        </w:rPr>
        <w:t>第</w:t>
      </w:r>
      <w:r w:rsidRPr="00AC1F5E">
        <w:rPr>
          <w:szCs w:val="21"/>
        </w:rPr>
        <w:t>593-XIII</w:t>
      </w:r>
      <w:r w:rsidRPr="00AC1F5E">
        <w:rPr>
          <w:szCs w:val="21"/>
        </w:rPr>
        <w:t>号议会决定批准的国际劳工组织关于社会政策基本宗旨和准则的第</w:t>
      </w:r>
      <w:r w:rsidRPr="00AC1F5E">
        <w:rPr>
          <w:szCs w:val="21"/>
        </w:rPr>
        <w:t>117</w:t>
      </w:r>
      <w:r w:rsidRPr="00AC1F5E">
        <w:rPr>
          <w:szCs w:val="21"/>
        </w:rPr>
        <w:t>号公约。</w:t>
      </w:r>
    </w:p>
    <w:p w:rsidR="00BB48CE" w:rsidRPr="00AC1F5E" w:rsidRDefault="00BB48CE" w:rsidP="00A4002E">
      <w:pPr>
        <w:widowControl w:val="0"/>
        <w:numPr>
          <w:ilvl w:val="0"/>
          <w:numId w:val="29"/>
        </w:numPr>
        <w:tabs>
          <w:tab w:val="clear" w:pos="431"/>
          <w:tab w:val="left" w:pos="1440"/>
        </w:tabs>
        <w:overflowPunct/>
        <w:adjustRightInd/>
        <w:snapToGrid/>
        <w:spacing w:after="120" w:line="240" w:lineRule="atLeast"/>
        <w:ind w:left="1134" w:right="1134" w:firstLine="567"/>
        <w:rPr>
          <w:szCs w:val="21"/>
        </w:rPr>
      </w:pPr>
      <w:r w:rsidRPr="00AC1F5E">
        <w:rPr>
          <w:szCs w:val="21"/>
        </w:rPr>
        <w:t>根据</w:t>
      </w:r>
      <w:smartTag w:uri="urn:schemas-microsoft-com:office:smarttags" w:element="chsdate">
        <w:smartTagPr>
          <w:attr w:name="IsROCDate" w:val="False"/>
          <w:attr w:name="IsLunarDate" w:val="False"/>
          <w:attr w:name="Day" w:val="20"/>
          <w:attr w:name="Month" w:val="4"/>
          <w:attr w:name="Year" w:val="2006"/>
        </w:smartTagPr>
        <w:r w:rsidRPr="00AC1F5E">
          <w:rPr>
            <w:szCs w:val="21"/>
          </w:rPr>
          <w:t>2006</w:t>
        </w:r>
        <w:r w:rsidRPr="00AC1F5E">
          <w:rPr>
            <w:szCs w:val="21"/>
          </w:rPr>
          <w:t>年</w:t>
        </w:r>
        <w:r w:rsidRPr="00AC1F5E">
          <w:rPr>
            <w:szCs w:val="21"/>
          </w:rPr>
          <w:t>4</w:t>
        </w:r>
        <w:r w:rsidRPr="00AC1F5E">
          <w:rPr>
            <w:szCs w:val="21"/>
          </w:rPr>
          <w:t>月</w:t>
        </w:r>
        <w:r w:rsidRPr="00AC1F5E">
          <w:rPr>
            <w:szCs w:val="21"/>
          </w:rPr>
          <w:t>20</w:t>
        </w:r>
        <w:r w:rsidRPr="00AC1F5E">
          <w:rPr>
            <w:szCs w:val="21"/>
          </w:rPr>
          <w:t>日</w:t>
        </w:r>
      </w:smartTag>
      <w:r w:rsidRPr="00AC1F5E">
        <w:rPr>
          <w:szCs w:val="21"/>
        </w:rPr>
        <w:t>第</w:t>
      </w:r>
      <w:r w:rsidRPr="00AC1F5E">
        <w:rPr>
          <w:szCs w:val="21"/>
        </w:rPr>
        <w:t>87-XVI</w:t>
      </w:r>
      <w:r w:rsidRPr="00AC1F5E">
        <w:rPr>
          <w:szCs w:val="21"/>
        </w:rPr>
        <w:t>号法律批准的劳工组织关于保护产妇的第</w:t>
      </w:r>
      <w:r w:rsidRPr="00AC1F5E">
        <w:rPr>
          <w:szCs w:val="21"/>
        </w:rPr>
        <w:t>183</w:t>
      </w:r>
      <w:r w:rsidRPr="00AC1F5E">
        <w:rPr>
          <w:szCs w:val="21"/>
        </w:rPr>
        <w:t>号公约。</w:t>
      </w:r>
    </w:p>
    <w:p w:rsidR="00BB48CE" w:rsidRPr="00AC1F5E" w:rsidRDefault="00933EBF" w:rsidP="00933EBF">
      <w:pPr>
        <w:pStyle w:val="SingleTxtGC"/>
      </w:pPr>
      <w:r>
        <w:rPr>
          <w:rFonts w:hint="eastAsia"/>
          <w:bCs/>
          <w:iCs/>
        </w:rPr>
        <w:t xml:space="preserve">429.  </w:t>
      </w:r>
      <w:r w:rsidR="00BB48CE" w:rsidRPr="00AC1F5E">
        <w:t>摩尔多瓦共和国根据《消除对妇女一切形式歧视公约》第</w:t>
      </w:r>
      <w:r w:rsidR="00BB48CE" w:rsidRPr="00AC1F5E">
        <w:t>18</w:t>
      </w:r>
      <w:r w:rsidR="00BB48CE" w:rsidRPr="00AC1F5E">
        <w:t>条编制的初次报告于</w:t>
      </w:r>
      <w:r w:rsidR="00BB48CE" w:rsidRPr="00AC1F5E">
        <w:t>1998</w:t>
      </w:r>
      <w:r w:rsidR="00BB48CE" w:rsidRPr="00AC1F5E">
        <w:t>年</w:t>
      </w:r>
      <w:r w:rsidR="00BB48CE" w:rsidRPr="00AC1F5E">
        <w:t>10</w:t>
      </w:r>
      <w:r w:rsidR="00BB48CE" w:rsidRPr="00AC1F5E">
        <w:t>月提交委员会。</w:t>
      </w:r>
      <w:r w:rsidR="00BB48CE" w:rsidRPr="00AC1F5E">
        <w:t>2000</w:t>
      </w:r>
      <w:r w:rsidR="00BB48CE" w:rsidRPr="00AC1F5E">
        <w:t>年</w:t>
      </w:r>
      <w:r w:rsidR="00BB48CE" w:rsidRPr="00AC1F5E">
        <w:t>6</w:t>
      </w:r>
      <w:r w:rsidR="00BB48CE" w:rsidRPr="00AC1F5E">
        <w:t>月，政府提交了关于在第</w:t>
      </w:r>
      <w:r w:rsidR="00BB48CE" w:rsidRPr="00AC1F5E">
        <w:t>478</w:t>
      </w:r>
      <w:r w:rsidR="00BB48CE" w:rsidRPr="00AC1F5E">
        <w:t>次、第</w:t>
      </w:r>
      <w:r w:rsidR="00BB48CE" w:rsidRPr="00AC1F5E">
        <w:t>479</w:t>
      </w:r>
      <w:r w:rsidR="00BB48CE" w:rsidRPr="00AC1F5E">
        <w:t>次和第</w:t>
      </w:r>
      <w:r w:rsidR="00BB48CE" w:rsidRPr="00AC1F5E">
        <w:t>484</w:t>
      </w:r>
      <w:r w:rsidR="00BB48CE" w:rsidRPr="00AC1F5E">
        <w:t>次联席会议范围内《公约》执行情况的初次报告。</w:t>
      </w:r>
    </w:p>
    <w:p w:rsidR="00BB48CE" w:rsidRPr="00AC1F5E" w:rsidRDefault="00933EBF" w:rsidP="00933EBF">
      <w:pPr>
        <w:pStyle w:val="SingleTxtGC"/>
      </w:pPr>
      <w:r>
        <w:rPr>
          <w:rFonts w:hint="eastAsia"/>
          <w:bCs/>
          <w:iCs/>
        </w:rPr>
        <w:t xml:space="preserve">430.  </w:t>
      </w:r>
      <w:r w:rsidR="00BB48CE" w:rsidRPr="00AC1F5E">
        <w:t>关于《消除对妇女一切形式歧视国际公约》规定执行情况的第二次定期报告</w:t>
      </w:r>
      <w:r w:rsidR="00BB48CE" w:rsidRPr="00AC1F5E">
        <w:t>(</w:t>
      </w:r>
      <w:r w:rsidR="00BB48CE" w:rsidRPr="00AC1F5E">
        <w:t>与第三次定期报告合并</w:t>
      </w:r>
      <w:r w:rsidR="00BB48CE" w:rsidRPr="00AC1F5E">
        <w:t>)</w:t>
      </w:r>
      <w:r w:rsidR="00BB48CE" w:rsidRPr="00AC1F5E">
        <w:t>于</w:t>
      </w:r>
      <w:r w:rsidR="00BB48CE" w:rsidRPr="00AC1F5E">
        <w:t>2004</w:t>
      </w:r>
      <w:r w:rsidR="00BB48CE" w:rsidRPr="00AC1F5E">
        <w:t>年提交委员会。在</w:t>
      </w:r>
      <w:r w:rsidR="00BB48CE" w:rsidRPr="00AC1F5E">
        <w:t>2006</w:t>
      </w:r>
      <w:r w:rsidR="00BB48CE" w:rsidRPr="00AC1F5E">
        <w:t>年</w:t>
      </w:r>
      <w:r w:rsidR="00BB48CE" w:rsidRPr="00AC1F5E">
        <w:t>8</w:t>
      </w:r>
      <w:r w:rsidR="00BB48CE" w:rsidRPr="00AC1F5E">
        <w:t>月</w:t>
      </w:r>
      <w:r w:rsidR="00BB48CE" w:rsidRPr="00AC1F5E">
        <w:t>7-25</w:t>
      </w:r>
      <w:r w:rsidR="00BB48CE" w:rsidRPr="00AC1F5E">
        <w:t>日于美利坚合众国纽约举行的第三十六届联合国专门委员会会议上，摩尔多瓦共和国受邀介绍了关于《公约》执行情况的第二次定期报告</w:t>
      </w:r>
      <w:r w:rsidR="00BB48CE" w:rsidRPr="00AC1F5E">
        <w:t>(</w:t>
      </w:r>
      <w:r w:rsidR="00BB48CE" w:rsidRPr="00AC1F5E">
        <w:t>与第三次定期报告合并</w:t>
      </w:r>
      <w:r w:rsidR="00BB48CE" w:rsidRPr="00AC1F5E">
        <w:t>)</w:t>
      </w:r>
      <w:r w:rsidR="00BB48CE" w:rsidRPr="00AC1F5E">
        <w:t>。</w:t>
      </w:r>
    </w:p>
    <w:p w:rsidR="00BB48CE" w:rsidRPr="00AC1F5E" w:rsidRDefault="00DA7B03" w:rsidP="00DA7B03">
      <w:pPr>
        <w:pStyle w:val="SingleTxtGC"/>
      </w:pPr>
      <w:r>
        <w:rPr>
          <w:rFonts w:hint="eastAsia"/>
          <w:bCs/>
          <w:iCs/>
        </w:rPr>
        <w:t xml:space="preserve">431.  </w:t>
      </w:r>
      <w:r w:rsidR="00BB48CE" w:rsidRPr="00AC1F5E">
        <w:t>为了协调国内法律框架与国际法律框架，通过了关于特定类别公民社会保护问题的法案修正案</w:t>
      </w:r>
      <w:r w:rsidR="00BB48CE" w:rsidRPr="00AC1F5E">
        <w:t>(</w:t>
      </w:r>
      <w:smartTag w:uri="urn:schemas-microsoft-com:office:smarttags" w:element="chsdate">
        <w:smartTagPr>
          <w:attr w:name="IsROCDate" w:val="False"/>
          <w:attr w:name="IsLunarDate" w:val="False"/>
          <w:attr w:name="Day" w:val="20"/>
          <w:attr w:name="Month" w:val="7"/>
          <w:attr w:name="Year" w:val="2007"/>
        </w:smartTagPr>
        <w:r w:rsidR="00BB48CE" w:rsidRPr="00AC1F5E">
          <w:t>2007</w:t>
        </w:r>
        <w:r w:rsidR="00BB48CE" w:rsidRPr="00AC1F5E">
          <w:t>年</w:t>
        </w:r>
        <w:r w:rsidR="00BB48CE" w:rsidRPr="00AC1F5E">
          <w:t>7</w:t>
        </w:r>
        <w:r w:rsidR="00BB48CE" w:rsidRPr="00AC1F5E">
          <w:t>月</w:t>
        </w:r>
        <w:r w:rsidR="00BB48CE" w:rsidRPr="00AC1F5E">
          <w:t>20</w:t>
        </w:r>
        <w:r w:rsidR="00BB48CE" w:rsidRPr="00AC1F5E">
          <w:t>日</w:t>
        </w:r>
      </w:smartTag>
      <w:r w:rsidR="00BB48CE" w:rsidRPr="00AC1F5E">
        <w:t>第</w:t>
      </w:r>
      <w:r w:rsidR="00BB48CE" w:rsidRPr="00AC1F5E">
        <w:t>177-XVI</w:t>
      </w:r>
      <w:r w:rsidR="00BB48CE" w:rsidRPr="00AC1F5E">
        <w:t>号法律</w:t>
      </w:r>
      <w:r w:rsidR="00BB48CE" w:rsidRPr="00AC1F5E">
        <w:t>)</w:t>
      </w:r>
      <w:r w:rsidR="00BB48CE" w:rsidRPr="00AC1F5E">
        <w:t>。该修正案涉及</w:t>
      </w:r>
      <w:r w:rsidR="00BB48CE" w:rsidRPr="00AC1F5E">
        <w:t>18</w:t>
      </w:r>
      <w:r w:rsidR="00BB48CE" w:rsidRPr="00AC1F5E">
        <w:t>岁以下残疾儿童地位的确立，要求在确立社会权利以及发放国家社会记名津贴时为残疾儿童提供额外的社会保护。</w:t>
      </w:r>
    </w:p>
    <w:p w:rsidR="00BB48CE" w:rsidRPr="00AC1F5E" w:rsidRDefault="00DA7B03" w:rsidP="00DA7B03">
      <w:pPr>
        <w:pStyle w:val="SingleTxtGC"/>
      </w:pPr>
      <w:r>
        <w:rPr>
          <w:rFonts w:hint="eastAsia"/>
          <w:bCs/>
          <w:iCs/>
        </w:rPr>
        <w:t xml:space="preserve">432.  </w:t>
      </w:r>
      <w:r w:rsidR="00BB48CE" w:rsidRPr="00AC1F5E">
        <w:t>在保护困难儿童的措施范围内，起草了关于修改和补充《家庭法》的法律草案</w:t>
      </w:r>
      <w:r w:rsidR="00BB48CE" w:rsidRPr="00AC1F5E">
        <w:t>(</w:t>
      </w:r>
      <w:smartTag w:uri="urn:schemas-microsoft-com:office:smarttags" w:element="chsdate">
        <w:smartTagPr>
          <w:attr w:name="IsROCDate" w:val="False"/>
          <w:attr w:name="IsLunarDate" w:val="False"/>
          <w:attr w:name="Day" w:val="7"/>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7</w:t>
        </w:r>
        <w:r w:rsidR="00BB48CE" w:rsidRPr="00AC1F5E">
          <w:t>日</w:t>
        </w:r>
      </w:smartTag>
      <w:r w:rsidR="00BB48CE" w:rsidRPr="00AC1F5E">
        <w:t>第</w:t>
      </w:r>
      <w:r w:rsidR="00BB48CE" w:rsidRPr="00AC1F5E">
        <w:t>1372</w:t>
      </w:r>
      <w:r w:rsidR="00BB48CE" w:rsidRPr="00AC1F5E">
        <w:t>号政府决定通过</w:t>
      </w:r>
      <w:r w:rsidR="00BB48CE" w:rsidRPr="00AC1F5E">
        <w:t>)</w:t>
      </w:r>
      <w:r w:rsidR="00BB48CE" w:rsidRPr="00AC1F5E">
        <w:t>。它具有以下新的特点：用</w:t>
      </w:r>
      <w:r w:rsidR="00BB48CE" w:rsidRPr="00AC1F5E">
        <w:t>“</w:t>
      </w:r>
      <w:r w:rsidR="00BB48CE" w:rsidRPr="00AC1F5E">
        <w:t>被遗弃</w:t>
      </w:r>
      <w:r w:rsidR="00BB48CE" w:rsidRPr="00AC1F5E">
        <w:t>”</w:t>
      </w:r>
      <w:r w:rsidR="00BB48CE" w:rsidRPr="00AC1F5E">
        <w:t>一词重新定义无父母照顾儿童；增加了与无父母照顾儿童的新保护形式有关的规定</w:t>
      </w:r>
      <w:r w:rsidR="00BB48CE" w:rsidRPr="00AC1F5E">
        <w:t>(</w:t>
      </w:r>
      <w:r w:rsidR="00BB48CE" w:rsidRPr="00AC1F5E">
        <w:t>职业父母援助</w:t>
      </w:r>
      <w:r w:rsidR="00BB48CE" w:rsidRPr="00AC1F5E">
        <w:t>)</w:t>
      </w:r>
      <w:r w:rsidR="00BB48CE" w:rsidRPr="00AC1F5E">
        <w:t>；出于教育和照顾的目的，将儿童安置在国立和私营居住机构等等。</w:t>
      </w:r>
    </w:p>
    <w:p w:rsidR="00BB48CE" w:rsidRPr="00AC1F5E" w:rsidRDefault="00DA7B03" w:rsidP="00DA7B03">
      <w:pPr>
        <w:pStyle w:val="SingleTxtGC"/>
      </w:pPr>
      <w:r>
        <w:rPr>
          <w:rFonts w:hint="eastAsia"/>
          <w:bCs/>
          <w:iCs/>
        </w:rPr>
        <w:t xml:space="preserve">433.  </w:t>
      </w:r>
      <w:r w:rsidR="00BB48CE" w:rsidRPr="00AC1F5E">
        <w:t>根据</w:t>
      </w:r>
      <w:r w:rsidR="00BB48CE" w:rsidRPr="00AC1F5E">
        <w:t>2007</w:t>
      </w:r>
      <w:r w:rsidR="00BB48CE" w:rsidRPr="00AC1F5E">
        <w:t>年国家社会保险预算法</w:t>
      </w:r>
      <w:r w:rsidR="00BB48CE" w:rsidRPr="00AC1F5E">
        <w:t>(</w:t>
      </w:r>
      <w:smartTag w:uri="urn:schemas-microsoft-com:office:smarttags" w:element="chsdate">
        <w:smartTagPr>
          <w:attr w:name="Year" w:val="2007"/>
          <w:attr w:name="Month" w:val="2"/>
          <w:attr w:name="Day" w:val="21"/>
          <w:attr w:name="IsLunarDate" w:val="False"/>
          <w:attr w:name="IsROCDate" w:val="False"/>
        </w:smartTagPr>
        <w:r w:rsidR="00BB48CE" w:rsidRPr="00AC1F5E">
          <w:t>2007</w:t>
        </w:r>
        <w:r w:rsidR="00BB48CE" w:rsidRPr="00AC1F5E">
          <w:t>年</w:t>
        </w:r>
        <w:r w:rsidR="00BB48CE" w:rsidRPr="00AC1F5E">
          <w:t>2</w:t>
        </w:r>
        <w:r w:rsidR="00BB48CE" w:rsidRPr="00AC1F5E">
          <w:t>月</w:t>
        </w:r>
        <w:r w:rsidR="00BB48CE" w:rsidRPr="00AC1F5E">
          <w:t>21</w:t>
        </w:r>
        <w:r w:rsidR="00BB48CE" w:rsidRPr="00AC1F5E">
          <w:t>日</w:t>
        </w:r>
      </w:smartTag>
      <w:r w:rsidR="00BB48CE" w:rsidRPr="00AC1F5E">
        <w:t>第</w:t>
      </w:r>
      <w:r w:rsidR="00BB48CE" w:rsidRPr="00AC1F5E">
        <w:t>194</w:t>
      </w:r>
      <w:r w:rsidR="00BB48CE" w:rsidRPr="00AC1F5E">
        <w:t>号政府决定</w:t>
      </w:r>
      <w:r w:rsidR="00BB48CE" w:rsidRPr="00AC1F5E">
        <w:t>)</w:t>
      </w:r>
      <w:r w:rsidR="00BB48CE" w:rsidRPr="00AC1F5E">
        <w:t>第</w:t>
      </w:r>
      <w:r w:rsidR="00BB48CE" w:rsidRPr="00AC1F5E">
        <w:t>25</w:t>
      </w:r>
      <w:r w:rsidR="00BB48CE" w:rsidRPr="00AC1F5E">
        <w:t>条，将儿童出生一次性津贴数额从</w:t>
      </w:r>
      <w:r w:rsidR="00BB48CE" w:rsidRPr="00AC1F5E">
        <w:t>800</w:t>
      </w:r>
      <w:r w:rsidR="00BB48CE" w:rsidRPr="00AC1F5E">
        <w:t>列伊增加到了</w:t>
      </w:r>
      <w:r w:rsidR="00BB48CE" w:rsidRPr="00AC1F5E">
        <w:t>1 000</w:t>
      </w:r>
      <w:r w:rsidR="00BB48CE" w:rsidRPr="00AC1F5E">
        <w:t>列伊，被保险人和非被保险人均可获得。</w:t>
      </w:r>
    </w:p>
    <w:p w:rsidR="00BB48CE" w:rsidRPr="00AC1F5E" w:rsidRDefault="00DA7B03" w:rsidP="00DA7B03">
      <w:pPr>
        <w:pStyle w:val="SingleTxtGC"/>
      </w:pPr>
      <w:r>
        <w:rPr>
          <w:rFonts w:hint="eastAsia"/>
          <w:bCs/>
          <w:iCs/>
        </w:rPr>
        <w:t xml:space="preserve">434.  </w:t>
      </w:r>
      <w:r w:rsidR="00BB48CE" w:rsidRPr="00AC1F5E">
        <w:t>随着上一年居民消费价格指数的增长，自</w:t>
      </w:r>
      <w:smartTag w:uri="urn:schemas-microsoft-com:office:smarttags" w:element="chsdate">
        <w:smartTagPr>
          <w:attr w:name="IsROCDate" w:val="False"/>
          <w:attr w:name="IsLunarDate" w:val="False"/>
          <w:attr w:name="Day" w:val="1"/>
          <w:attr w:name="Month" w:val="4"/>
          <w:attr w:name="Year" w:val="2007"/>
        </w:smartTagPr>
        <w:smartTag w:uri="urn:schemas-microsoft-com:office:smarttags" w:element="chsdate">
          <w:smartTagPr>
            <w:attr w:name="IsROCDate" w:val="False"/>
            <w:attr w:name="IsLunarDate" w:val="False"/>
            <w:attr w:name="Day" w:val="1"/>
            <w:attr w:name="Month" w:val="4"/>
            <w:attr w:name="Year" w:val="2007"/>
          </w:smartTagPr>
          <w:r w:rsidR="00BB48CE" w:rsidRPr="00AC1F5E">
            <w:t>2007</w:t>
          </w:r>
          <w:r w:rsidR="00BB48CE" w:rsidRPr="00AC1F5E">
            <w:t>年</w:t>
          </w:r>
          <w:r w:rsidR="00BB48CE" w:rsidRPr="00AC1F5E">
            <w:t>4</w:t>
          </w:r>
          <w:r w:rsidR="00BB48CE" w:rsidRPr="00AC1F5E">
            <w:t>月</w:t>
          </w:r>
          <w:r w:rsidR="00BB48CE" w:rsidRPr="00AC1F5E">
            <w:t>1</w:t>
          </w:r>
          <w:r w:rsidR="00BB48CE" w:rsidRPr="00AC1F5E">
            <w:t>日</w:t>
          </w:r>
        </w:smartTag>
        <w:r w:rsidR="00BB48CE" w:rsidRPr="00AC1F5E">
          <w:t>起</w:t>
        </w:r>
      </w:smartTag>
      <w:r w:rsidR="00BB48CE" w:rsidRPr="00AC1F5E">
        <w:t>，除照顾者津贴和死亡补助以外，国家社会津贴</w:t>
      </w:r>
      <w:r w:rsidR="00BB48CE" w:rsidRPr="00AC1F5E">
        <w:t>(</w:t>
      </w:r>
      <w:r w:rsidR="00BB48CE" w:rsidRPr="00AC1F5E">
        <w:t>残疾儿童以及其他类别的残疾人</w:t>
      </w:r>
      <w:r w:rsidR="00BB48CE" w:rsidRPr="00AC1F5E">
        <w:t>)</w:t>
      </w:r>
      <w:r w:rsidR="00BB48CE" w:rsidRPr="00AC1F5E">
        <w:t>已增加了</w:t>
      </w:r>
      <w:r w:rsidR="00BB48CE" w:rsidRPr="00AC1F5E">
        <w:t>12.7%</w:t>
      </w:r>
      <w:r w:rsidR="00BB48CE" w:rsidRPr="00AC1F5E">
        <w:t>。</w:t>
      </w:r>
    </w:p>
    <w:p w:rsidR="00BB48CE" w:rsidRPr="00AC1F5E" w:rsidRDefault="00DA7B03" w:rsidP="00DA7B03">
      <w:pPr>
        <w:pStyle w:val="H23GC"/>
      </w:pPr>
      <w:bookmarkStart w:id="27" w:name="_Toc199925516"/>
      <w:bookmarkStart w:id="28" w:name="_Toc208289323"/>
      <w:r>
        <w:rPr>
          <w:rFonts w:hint="eastAsia"/>
        </w:rPr>
        <w:tab/>
      </w:r>
      <w:r w:rsidR="00BB48CE" w:rsidRPr="00AC1F5E">
        <w:t>2.</w:t>
      </w:r>
      <w:r w:rsidR="00BB48CE" w:rsidRPr="00AC1F5E">
        <w:tab/>
      </w:r>
      <w:bookmarkEnd w:id="27"/>
      <w:bookmarkEnd w:id="28"/>
      <w:r w:rsidR="00BB48CE" w:rsidRPr="00AC1F5E">
        <w:t>家庭</w:t>
      </w:r>
    </w:p>
    <w:p w:rsidR="00BB48CE" w:rsidRPr="00AC1F5E" w:rsidRDefault="00DA7B03" w:rsidP="00DA7B03">
      <w:pPr>
        <w:pStyle w:val="SingleTxtGC"/>
      </w:pPr>
      <w:r>
        <w:rPr>
          <w:rFonts w:hint="eastAsia"/>
          <w:bCs/>
          <w:iCs/>
        </w:rPr>
        <w:t xml:space="preserve">435.  </w:t>
      </w:r>
      <w:r w:rsidR="00BB48CE" w:rsidRPr="00AC1F5E">
        <w:t>家庭是人类社会的基本单位，对经济、社会和人口有着十分重要的影响。其主要功能是确保人类的繁衍、年轻一代所需要的智力、道德、精神和身体的形成和发展、传递成年人的经验和维持已获得的财富。</w:t>
      </w:r>
    </w:p>
    <w:p w:rsidR="00BB48CE" w:rsidRPr="00AC1F5E" w:rsidRDefault="00DA7B03" w:rsidP="00DA7B03">
      <w:pPr>
        <w:pStyle w:val="SingleTxtGC"/>
      </w:pPr>
      <w:r>
        <w:rPr>
          <w:rFonts w:hint="eastAsia"/>
          <w:bCs/>
          <w:iCs/>
        </w:rPr>
        <w:t xml:space="preserve">436.  </w:t>
      </w:r>
      <w:r w:rsidR="00BB48CE" w:rsidRPr="00AC1F5E">
        <w:t>根据《摩尔多瓦共和国宪法》第</w:t>
      </w:r>
      <w:r w:rsidR="00BB48CE" w:rsidRPr="00AC1F5E">
        <w:t>48</w:t>
      </w:r>
      <w:r w:rsidR="00BB48CE" w:rsidRPr="00AC1F5E">
        <w:t>条，</w:t>
      </w:r>
      <w:r w:rsidR="00BB48CE" w:rsidRPr="00AC1F5E">
        <w:t>“</w:t>
      </w:r>
      <w:r w:rsidR="00BB48CE" w:rsidRPr="00AC1F5E">
        <w:t>家庭</w:t>
      </w:r>
      <w:r w:rsidR="00BB48CE" w:rsidRPr="00AC1F5E">
        <w:t>”</w:t>
      </w:r>
      <w:r w:rsidR="00BB48CE" w:rsidRPr="00AC1F5E">
        <w:t>是社会的自然和基本元素，有权获得社会和国家的保护。</w:t>
      </w:r>
    </w:p>
    <w:p w:rsidR="00BB48CE" w:rsidRPr="00AC1F5E" w:rsidRDefault="00DA7B03" w:rsidP="00DA7B03">
      <w:pPr>
        <w:pStyle w:val="H23GC"/>
      </w:pPr>
      <w:bookmarkStart w:id="29" w:name="_Toc199925517"/>
      <w:r>
        <w:rPr>
          <w:rFonts w:hint="eastAsia"/>
        </w:rPr>
        <w:tab/>
      </w:r>
      <w:r w:rsidR="00BB48CE" w:rsidRPr="00AC1F5E">
        <w:t>3.</w:t>
      </w:r>
      <w:bookmarkEnd w:id="29"/>
      <w:r w:rsidR="00BB48CE" w:rsidRPr="00AC1F5E">
        <w:tab/>
      </w:r>
      <w:r w:rsidR="00BB48CE" w:rsidRPr="00AC1F5E">
        <w:t>儿童年龄</w:t>
      </w:r>
    </w:p>
    <w:p w:rsidR="00BB48CE" w:rsidRPr="00AC1F5E" w:rsidRDefault="00DA7B03" w:rsidP="00DA7B03">
      <w:pPr>
        <w:pStyle w:val="SingleTxtGC"/>
      </w:pPr>
      <w:r>
        <w:rPr>
          <w:rFonts w:hint="eastAsia"/>
          <w:bCs/>
          <w:iCs/>
        </w:rPr>
        <w:t xml:space="preserve">437.  </w:t>
      </w:r>
      <w:r w:rsidR="00BB48CE" w:rsidRPr="00AC1F5E">
        <w:t>根据</w:t>
      </w:r>
      <w:smartTag w:uri="urn:schemas-microsoft-com:office:smarttags" w:element="chsdate">
        <w:smartTagPr>
          <w:attr w:name="IsROCDate" w:val="False"/>
          <w:attr w:name="IsLunarDate" w:val="False"/>
          <w:attr w:name="Day" w:val="26"/>
          <w:attr w:name="Month" w:val="10"/>
          <w:attr w:name="Year" w:val="2000"/>
        </w:smartTagPr>
        <w:r w:rsidR="00BB48CE" w:rsidRPr="00AC1F5E">
          <w:t>2000</w:t>
        </w:r>
        <w:r w:rsidR="00BB48CE" w:rsidRPr="00AC1F5E">
          <w:t>年</w:t>
        </w:r>
        <w:r w:rsidR="00BB48CE" w:rsidRPr="00AC1F5E">
          <w:t>10</w:t>
        </w:r>
        <w:r w:rsidR="00BB48CE" w:rsidRPr="00AC1F5E">
          <w:t>月</w:t>
        </w:r>
        <w:r w:rsidR="00BB48CE" w:rsidRPr="00AC1F5E">
          <w:t>26</w:t>
        </w:r>
        <w:r w:rsidR="00BB48CE" w:rsidRPr="00AC1F5E">
          <w:t>日</w:t>
        </w:r>
      </w:smartTag>
      <w:r w:rsidR="00BB48CE" w:rsidRPr="00AC1F5E">
        <w:t>第</w:t>
      </w:r>
      <w:r w:rsidR="00BB48CE" w:rsidRPr="00AC1F5E">
        <w:t>1316-XIV</w:t>
      </w:r>
      <w:r w:rsidR="00BB48CE" w:rsidRPr="00AC1F5E">
        <w:t>号法律通过的《家庭法》第</w:t>
      </w:r>
      <w:r w:rsidR="00BB48CE" w:rsidRPr="00AC1F5E">
        <w:t>51</w:t>
      </w:r>
      <w:r w:rsidR="00BB48CE" w:rsidRPr="00AC1F5E">
        <w:t>条：</w:t>
      </w:r>
      <w:r w:rsidR="00BB48CE" w:rsidRPr="00AC1F5E">
        <w:t>(1)</w:t>
      </w:r>
      <w:r w:rsidR="00BB48CE" w:rsidRPr="00AC1F5E">
        <w:t>未达到</w:t>
      </w:r>
      <w:r w:rsidR="00BB48CE" w:rsidRPr="00AC1F5E">
        <w:t>18</w:t>
      </w:r>
      <w:r w:rsidR="00BB48CE" w:rsidRPr="00AC1F5E">
        <w:t>岁</w:t>
      </w:r>
      <w:r w:rsidR="00BB48CE" w:rsidRPr="00AC1F5E">
        <w:t>(</w:t>
      </w:r>
      <w:r w:rsidR="00BB48CE" w:rsidRPr="00AC1F5E">
        <w:t>成年</w:t>
      </w:r>
      <w:r w:rsidR="00BB48CE" w:rsidRPr="00AC1F5E">
        <w:t>)</w:t>
      </w:r>
      <w:r w:rsidR="00BB48CE" w:rsidRPr="00AC1F5E">
        <w:t>的人被视为儿童。每个儿童都有权生活在家庭中，知道他</w:t>
      </w:r>
      <w:r w:rsidR="00BB48CE" w:rsidRPr="00AC1F5E">
        <w:t>(</w:t>
      </w:r>
      <w:r w:rsidR="00BB48CE" w:rsidRPr="00AC1F5E">
        <w:t>她</w:t>
      </w:r>
      <w:r w:rsidR="00BB48CE" w:rsidRPr="00AC1F5E">
        <w:t>)</w:t>
      </w:r>
      <w:r w:rsidR="00BB48CE" w:rsidRPr="00AC1F5E">
        <w:t>的父母、享受他们的照顾、与他们共同生活，这样做不符合儿童最佳利益的情况除外。儿童有获得父母的教育、发展智力能力、思想和意愿自由，维护名誉和尊严的权利。无父母照顾儿童</w:t>
      </w:r>
      <w:r w:rsidR="00BB48CE" w:rsidRPr="00AC1F5E">
        <w:t>(</w:t>
      </w:r>
      <w:r w:rsidR="00BB48CE" w:rsidRPr="00AC1F5E">
        <w:t>父母已经被剥夺做父母的权利、被宣告没有社会能力或已被宣告失踪，以及其他情况</w:t>
      </w:r>
      <w:r w:rsidR="00BB48CE" w:rsidRPr="00AC1F5E">
        <w:t>)</w:t>
      </w:r>
      <w:r w:rsidR="00BB48CE" w:rsidRPr="00AC1F5E">
        <w:t>也享有这些权利。</w:t>
      </w:r>
    </w:p>
    <w:p w:rsidR="00BB48CE" w:rsidRPr="00AC1F5E" w:rsidRDefault="00DA7B03" w:rsidP="00DA7B03">
      <w:pPr>
        <w:pStyle w:val="H23GC"/>
      </w:pPr>
      <w:r>
        <w:rPr>
          <w:rFonts w:hint="eastAsia"/>
        </w:rPr>
        <w:tab/>
      </w:r>
      <w:r w:rsidR="00BB48CE" w:rsidRPr="00AC1F5E">
        <w:t xml:space="preserve">3 (a) </w:t>
      </w:r>
      <w:r w:rsidR="00BB48CE" w:rsidRPr="00AC1F5E">
        <w:tab/>
      </w:r>
      <w:r w:rsidR="00BB48CE" w:rsidRPr="00AC1F5E">
        <w:t>儿童保护</w:t>
      </w:r>
    </w:p>
    <w:p w:rsidR="00BB48CE" w:rsidRPr="00AC1F5E" w:rsidRDefault="00DA7B03" w:rsidP="00DA7B03">
      <w:pPr>
        <w:pStyle w:val="SingleTxtGC"/>
      </w:pPr>
      <w:r>
        <w:rPr>
          <w:rFonts w:hint="eastAsia"/>
          <w:bCs/>
          <w:iCs/>
        </w:rPr>
        <w:t xml:space="preserve">438.  </w:t>
      </w:r>
      <w:r w:rsidR="00BB48CE" w:rsidRPr="00AC1F5E">
        <w:t>儿童被视为国家的财富，因为他们是国家的未来。照顾下一代是国家的优先事项，这通过各种不同形式的保护得以体现。</w:t>
      </w:r>
    </w:p>
    <w:p w:rsidR="00BB48CE" w:rsidRPr="00AC1F5E" w:rsidRDefault="00DA7B03" w:rsidP="00DA7B03">
      <w:pPr>
        <w:pStyle w:val="SingleTxtGC"/>
      </w:pPr>
      <w:r>
        <w:rPr>
          <w:rFonts w:hint="eastAsia"/>
          <w:bCs/>
          <w:iCs/>
        </w:rPr>
        <w:t xml:space="preserve">439.  </w:t>
      </w:r>
      <w:r w:rsidR="00BB48CE" w:rsidRPr="00AC1F5E">
        <w:t>在过去几年里，主要是在</w:t>
      </w:r>
      <w:smartTag w:uri="urn:schemas-microsoft-com:office:smarttags" w:element="chsdate">
        <w:smartTagPr>
          <w:attr w:name="IsROCDate" w:val="False"/>
          <w:attr w:name="IsLunarDate" w:val="False"/>
          <w:attr w:name="Day" w:val="20"/>
          <w:attr w:name="Month" w:val="11"/>
          <w:attr w:name="Year" w:val="1989"/>
        </w:smartTagPr>
        <w:r w:rsidR="00BB48CE" w:rsidRPr="00AC1F5E">
          <w:t>1989</w:t>
        </w:r>
        <w:r w:rsidR="00BB48CE" w:rsidRPr="00AC1F5E">
          <w:t>年</w:t>
        </w:r>
        <w:r w:rsidR="00BB48CE" w:rsidRPr="00AC1F5E">
          <w:t>11</w:t>
        </w:r>
        <w:r w:rsidR="00BB48CE" w:rsidRPr="00AC1F5E">
          <w:t>月</w:t>
        </w:r>
        <w:r w:rsidR="00BB48CE" w:rsidRPr="00AC1F5E">
          <w:t>20</w:t>
        </w:r>
        <w:r w:rsidR="00BB48CE" w:rsidRPr="00AC1F5E">
          <w:t>日</w:t>
        </w:r>
      </w:smartTag>
      <w:r w:rsidR="00BB48CE" w:rsidRPr="00AC1F5E">
        <w:t>联合国通过了《儿童权利公约》之后，通过转变态度</w:t>
      </w:r>
      <w:r w:rsidR="00BB48CE" w:rsidRPr="00AC1F5E">
        <w:t>(</w:t>
      </w:r>
      <w:r w:rsidR="00BB48CE" w:rsidRPr="00AC1F5E">
        <w:t>即从认为儿童是父母的财产转变为将儿童视为独立的个体，完全受到父母和国家的保护</w:t>
      </w:r>
      <w:r w:rsidR="00BB48CE" w:rsidRPr="00AC1F5E">
        <w:t>)</w:t>
      </w:r>
      <w:r w:rsidR="00BB48CE" w:rsidRPr="00AC1F5E">
        <w:t>，转变了人们对儿童权利问题的看法。</w:t>
      </w:r>
    </w:p>
    <w:p w:rsidR="00BB48CE" w:rsidRPr="00AC1F5E" w:rsidRDefault="00DA7B03" w:rsidP="00DA7B03">
      <w:pPr>
        <w:pStyle w:val="H23GC"/>
      </w:pPr>
      <w:bookmarkStart w:id="30" w:name="_Toc199925518"/>
      <w:bookmarkStart w:id="31" w:name="_Toc208289325"/>
      <w:r>
        <w:rPr>
          <w:rFonts w:hint="eastAsia"/>
        </w:rPr>
        <w:tab/>
      </w:r>
      <w:r w:rsidR="00BB48CE" w:rsidRPr="00AC1F5E">
        <w:t>4.</w:t>
      </w:r>
      <w:r w:rsidR="00BB48CE" w:rsidRPr="00AC1F5E">
        <w:tab/>
      </w:r>
      <w:bookmarkEnd w:id="30"/>
      <w:bookmarkEnd w:id="31"/>
      <w:r w:rsidR="00BB48CE" w:rsidRPr="00AC1F5E">
        <w:t>家庭援助和保护</w:t>
      </w:r>
    </w:p>
    <w:p w:rsidR="00BB48CE" w:rsidRPr="00AC1F5E" w:rsidRDefault="00DA7B03" w:rsidP="00DA7B03">
      <w:pPr>
        <w:pStyle w:val="SingleTxtGC"/>
      </w:pPr>
      <w:r>
        <w:rPr>
          <w:rFonts w:hint="eastAsia"/>
          <w:bCs/>
          <w:iCs/>
        </w:rPr>
        <w:t xml:space="preserve">440.  </w:t>
      </w:r>
      <w:r w:rsidR="00BB48CE" w:rsidRPr="00AC1F5E">
        <w:t>根据</w:t>
      </w:r>
      <w:smartTag w:uri="urn:schemas-microsoft-com:office:smarttags" w:element="chsdate">
        <w:smartTagPr>
          <w:attr w:name="IsROCDate" w:val="False"/>
          <w:attr w:name="IsLunarDate" w:val="False"/>
          <w:attr w:name="Day" w:val="16"/>
          <w:attr w:name="Month" w:val="6"/>
          <w:attr w:name="Year" w:val="2003"/>
        </w:smartTagPr>
        <w:r w:rsidR="00BB48CE" w:rsidRPr="00AC1F5E">
          <w:t>2003</w:t>
        </w:r>
        <w:r w:rsidR="00BB48CE" w:rsidRPr="00AC1F5E">
          <w:t>年</w:t>
        </w:r>
        <w:r w:rsidR="00BB48CE" w:rsidRPr="00AC1F5E">
          <w:t>6</w:t>
        </w:r>
        <w:r w:rsidR="00BB48CE" w:rsidRPr="00AC1F5E">
          <w:t>月</w:t>
        </w:r>
        <w:r w:rsidR="00BB48CE" w:rsidRPr="00AC1F5E">
          <w:t>16</w:t>
        </w:r>
        <w:r w:rsidR="00BB48CE" w:rsidRPr="00AC1F5E">
          <w:t>日</w:t>
        </w:r>
      </w:smartTag>
      <w:r w:rsidR="00BB48CE" w:rsidRPr="00AC1F5E">
        <w:t>第</w:t>
      </w:r>
      <w:r w:rsidR="00BB48CE" w:rsidRPr="00AC1F5E">
        <w:t>727</w:t>
      </w:r>
      <w:r w:rsidR="00BB48CE" w:rsidRPr="00AC1F5E">
        <w:t>号政府决定，批准了关于家庭和儿童保护的国家政策。该政策的目标之一是，发展</w:t>
      </w:r>
      <w:r w:rsidR="00BB48CE" w:rsidRPr="00AC1F5E">
        <w:t>/</w:t>
      </w:r>
      <w:r w:rsidR="00BB48CE" w:rsidRPr="00AC1F5E">
        <w:t>协调儿童和家庭保障领域的法律框架和充分贯彻落实联合国公约以及其他关于儿童和家庭权利的国际规范性法案。</w:t>
      </w:r>
    </w:p>
    <w:p w:rsidR="00BB48CE" w:rsidRPr="00AC1F5E" w:rsidRDefault="00DA7B03" w:rsidP="00DA7B03">
      <w:pPr>
        <w:pStyle w:val="SingleTxtGC"/>
      </w:pPr>
      <w:r>
        <w:rPr>
          <w:rFonts w:hint="eastAsia"/>
          <w:bCs/>
          <w:iCs/>
        </w:rPr>
        <w:t xml:space="preserve">441.  </w:t>
      </w:r>
      <w:r w:rsidR="00BB48CE" w:rsidRPr="00AC1F5E">
        <w:t>通过</w:t>
      </w:r>
      <w:smartTag w:uri="urn:schemas-microsoft-com:office:smarttags" w:element="chsdate">
        <w:smartTagPr>
          <w:attr w:name="IsROCDate" w:val="False"/>
          <w:attr w:name="IsLunarDate" w:val="False"/>
          <w:attr w:name="Day" w:val="14"/>
          <w:attr w:name="Month" w:val="3"/>
          <w:attr w:name="Year" w:val="2007"/>
        </w:smartTagPr>
        <w:r w:rsidR="00BB48CE" w:rsidRPr="00AC1F5E">
          <w:t>2007</w:t>
        </w:r>
        <w:r w:rsidR="00BB48CE" w:rsidRPr="00AC1F5E">
          <w:t>年</w:t>
        </w:r>
        <w:r w:rsidR="00BB48CE" w:rsidRPr="00AC1F5E">
          <w:t>3</w:t>
        </w:r>
        <w:r w:rsidR="00BB48CE" w:rsidRPr="00AC1F5E">
          <w:t>月</w:t>
        </w:r>
        <w:r w:rsidR="00BB48CE" w:rsidRPr="00AC1F5E">
          <w:t>14</w:t>
        </w:r>
        <w:r w:rsidR="00BB48CE" w:rsidRPr="00AC1F5E">
          <w:t>日</w:t>
        </w:r>
      </w:smartTag>
      <w:r w:rsidR="00BB48CE" w:rsidRPr="00AC1F5E">
        <w:t>第</w:t>
      </w:r>
      <w:r w:rsidR="00BB48CE" w:rsidRPr="00AC1F5E">
        <w:t>283</w:t>
      </w:r>
      <w:r w:rsidR="00BB48CE" w:rsidRPr="00AC1F5E">
        <w:t>号政府决定，批准了关于社会保护、家庭和儿童部的组织和运行的人事规定及条例。该部的任务是确保实现政府在发展、促进和执行社会保护、家庭和儿童领域的国家政策方面的宪法特权，以确保社会安全和提高人们的生活水平。</w:t>
      </w:r>
    </w:p>
    <w:p w:rsidR="00BB48CE" w:rsidRPr="00AC1F5E" w:rsidRDefault="00DA7B03" w:rsidP="00DA7B03">
      <w:pPr>
        <w:pStyle w:val="SingleTxtGC"/>
        <w:rPr>
          <w:bCs/>
        </w:rPr>
      </w:pPr>
      <w:r>
        <w:rPr>
          <w:rFonts w:hint="eastAsia"/>
          <w:bCs/>
          <w:iCs/>
        </w:rPr>
        <w:t xml:space="preserve">442.  </w:t>
      </w:r>
      <w:smartTag w:uri="urn:schemas-microsoft-com:office:smarttags" w:element="chsdate">
        <w:smartTagPr>
          <w:attr w:name="Year" w:val="2000"/>
          <w:attr w:name="Month" w:val="10"/>
          <w:attr w:name="Day" w:val="26"/>
          <w:attr w:name="IsLunarDate" w:val="False"/>
          <w:attr w:name="IsROCDate" w:val="False"/>
        </w:smartTagPr>
        <w:r w:rsidR="00BB48CE" w:rsidRPr="00AC1F5E">
          <w:t>2000</w:t>
        </w:r>
        <w:r w:rsidR="00BB48CE" w:rsidRPr="00AC1F5E">
          <w:t>年</w:t>
        </w:r>
        <w:r w:rsidR="00BB48CE" w:rsidRPr="00AC1F5E">
          <w:t>10</w:t>
        </w:r>
        <w:r w:rsidR="00BB48CE" w:rsidRPr="00AC1F5E">
          <w:t>月</w:t>
        </w:r>
        <w:r w:rsidR="00BB48CE" w:rsidRPr="00AC1F5E">
          <w:t>26</w:t>
        </w:r>
        <w:r w:rsidR="00BB48CE" w:rsidRPr="00AC1F5E">
          <w:t>日</w:t>
        </w:r>
      </w:smartTag>
      <w:r w:rsidR="00BB48CE" w:rsidRPr="00AC1F5E">
        <w:t>第</w:t>
      </w:r>
      <w:r w:rsidR="00BB48CE" w:rsidRPr="00AC1F5E">
        <w:t>1316-XIV</w:t>
      </w:r>
      <w:r w:rsidR="00BB48CE" w:rsidRPr="00AC1F5E">
        <w:t>号《家庭法》第</w:t>
      </w:r>
      <w:r w:rsidR="00BB48CE" w:rsidRPr="00AC1F5E">
        <w:t>16</w:t>
      </w:r>
      <w:r w:rsidR="00BB48CE" w:rsidRPr="00AC1F5E">
        <w:t>条规定了男女双方在婚姻关系中的夫妻平等。所有家庭生活问题都由夫妻双方一起根据家庭关系平等原则共同决定。配偶中任何一方都有权继续从事或自由选择工作和职业。夫妻自由和自主决定他们的住所。夫妻关系以相互尊重和相互帮助以及共同维持家庭和照顾与教育子女的义务为基础。</w:t>
      </w:r>
    </w:p>
    <w:p w:rsidR="00BB48CE" w:rsidRPr="00AC1F5E" w:rsidRDefault="00DA7B03" w:rsidP="00DA7B03">
      <w:pPr>
        <w:pStyle w:val="H4GC"/>
      </w:pPr>
      <w:r>
        <w:rPr>
          <w:rFonts w:hint="eastAsia"/>
        </w:rPr>
        <w:tab/>
      </w:r>
      <w:r>
        <w:rPr>
          <w:rFonts w:hint="eastAsia"/>
        </w:rPr>
        <w:tab/>
      </w:r>
      <w:r w:rsidR="00BB48CE" w:rsidRPr="00AC1F5E">
        <w:t>财政援助</w:t>
      </w:r>
    </w:p>
    <w:p w:rsidR="00BB48CE" w:rsidRPr="00AC1F5E" w:rsidRDefault="00DA7B03" w:rsidP="00DA7B03">
      <w:pPr>
        <w:pStyle w:val="SingleTxtGC"/>
      </w:pPr>
      <w:r>
        <w:rPr>
          <w:rFonts w:hint="eastAsia"/>
          <w:bCs/>
          <w:iCs/>
        </w:rPr>
        <w:t xml:space="preserve">443.  </w:t>
      </w:r>
      <w:r w:rsidR="00BB48CE" w:rsidRPr="00AC1F5E">
        <w:t>根据</w:t>
      </w:r>
      <w:smartTag w:uri="urn:schemas-microsoft-com:office:smarttags" w:element="chsdate">
        <w:smartTagPr>
          <w:attr w:name="IsROCDate" w:val="False"/>
          <w:attr w:name="IsLunarDate" w:val="False"/>
          <w:attr w:name="Day" w:val="18"/>
          <w:attr w:name="Month" w:val="2"/>
          <w:attr w:name="Year" w:val="2000"/>
        </w:smartTagPr>
        <w:r w:rsidR="00BB48CE" w:rsidRPr="00AC1F5E">
          <w:t>2000</w:t>
        </w:r>
        <w:r w:rsidR="00BB48CE" w:rsidRPr="00AC1F5E">
          <w:t>年</w:t>
        </w:r>
        <w:r w:rsidR="00BB48CE" w:rsidRPr="00AC1F5E">
          <w:t>2</w:t>
        </w:r>
        <w:r w:rsidR="00BB48CE" w:rsidRPr="00AC1F5E">
          <w:t>月</w:t>
        </w:r>
        <w:r w:rsidR="00BB48CE" w:rsidRPr="00AC1F5E">
          <w:t>18</w:t>
        </w:r>
        <w:r w:rsidR="00BB48CE" w:rsidRPr="00AC1F5E">
          <w:t>日</w:t>
        </w:r>
      </w:smartTag>
      <w:r w:rsidR="00BB48CE" w:rsidRPr="00AC1F5E">
        <w:t>关于共和国和地方人口社会支助基金的第</w:t>
      </w:r>
      <w:r w:rsidR="00BB48CE" w:rsidRPr="00AC1F5E">
        <w:t>827-XIV</w:t>
      </w:r>
      <w:r w:rsidR="00BB48CE" w:rsidRPr="00AC1F5E">
        <w:t>号法律以及</w:t>
      </w:r>
      <w:smartTag w:uri="urn:schemas-microsoft-com:office:smarttags" w:element="chsdate">
        <w:smartTagPr>
          <w:attr w:name="IsROCDate" w:val="False"/>
          <w:attr w:name="IsLunarDate" w:val="False"/>
          <w:attr w:name="Day" w:val="26"/>
          <w:attr w:name="Month" w:val="10"/>
          <w:attr w:name="Year" w:val="2000"/>
        </w:smartTagPr>
        <w:r w:rsidR="00BB48CE" w:rsidRPr="00AC1F5E">
          <w:t>2000</w:t>
        </w:r>
        <w:r w:rsidR="00BB48CE" w:rsidRPr="00AC1F5E">
          <w:t>年</w:t>
        </w:r>
        <w:r w:rsidR="00BB48CE" w:rsidRPr="00AC1F5E">
          <w:t>10</w:t>
        </w:r>
        <w:r w:rsidR="00BB48CE" w:rsidRPr="00AC1F5E">
          <w:t>月</w:t>
        </w:r>
        <w:r w:rsidR="00BB48CE" w:rsidRPr="00AC1F5E">
          <w:t>26</w:t>
        </w:r>
        <w:r w:rsidR="00BB48CE" w:rsidRPr="00AC1F5E">
          <w:t>日</w:t>
        </w:r>
      </w:smartTag>
      <w:r w:rsidR="00BB48CE" w:rsidRPr="00AC1F5E">
        <w:t>第</w:t>
      </w:r>
      <w:r w:rsidR="00BB48CE" w:rsidRPr="00AC1F5E">
        <w:t>1083</w:t>
      </w:r>
      <w:r w:rsidR="00BB48CE" w:rsidRPr="00AC1F5E">
        <w:t>号政府决定通过的关于贯彻落实共和国和地方人口社会支助基金法的条例，每年向拥有子女的家庭、拥有</w:t>
      </w:r>
      <w:r w:rsidR="00BB48CE" w:rsidRPr="00AC1F5E">
        <w:t>16</w:t>
      </w:r>
      <w:r w:rsidR="00BB48CE" w:rsidRPr="00AC1F5E">
        <w:t>岁以下残疾儿童的家庭、单亲家庭、需要监护非社会福利机构孤儿的家庭、由于需要照顾</w:t>
      </w:r>
      <w:r w:rsidR="00BB48CE" w:rsidRPr="00AC1F5E">
        <w:t>3</w:t>
      </w:r>
      <w:r w:rsidR="00BB48CE" w:rsidRPr="00AC1F5E">
        <w:t>岁以下子女而没有参加就业的人员以及其他低收入家庭提供援助，以及向孤儿、失去父母照顾和处于社会援助和家庭保障司</w:t>
      </w:r>
      <w:r w:rsidR="00BB48CE" w:rsidRPr="00AC1F5E">
        <w:t>/</w:t>
      </w:r>
      <w:r w:rsidR="00BB48CE" w:rsidRPr="00AC1F5E">
        <w:t>局照顾下的儿童提供援助。</w:t>
      </w:r>
    </w:p>
    <w:p w:rsidR="00BB48CE" w:rsidRPr="00AC1F5E" w:rsidRDefault="00DA7B03" w:rsidP="00DA7B03">
      <w:pPr>
        <w:pStyle w:val="SingleTxtGC"/>
      </w:pPr>
      <w:r>
        <w:rPr>
          <w:rFonts w:hint="eastAsia"/>
          <w:bCs/>
          <w:iCs/>
        </w:rPr>
        <w:t xml:space="preserve">444.  </w:t>
      </w:r>
      <w:r w:rsidR="00BB48CE" w:rsidRPr="00AC1F5E">
        <w:t>向有子女家庭提供财政援助的信息，见附件</w:t>
      </w:r>
      <w:r w:rsidR="00BB48CE" w:rsidRPr="00AC1F5E">
        <w:t>1</w:t>
      </w:r>
      <w:r w:rsidR="00BB48CE" w:rsidRPr="00AC1F5E">
        <w:t>表</w:t>
      </w:r>
      <w:r w:rsidR="00BB48CE" w:rsidRPr="00AC1F5E">
        <w:t>13</w:t>
      </w:r>
      <w:r w:rsidR="00BB48CE" w:rsidRPr="00AC1F5E">
        <w:t>。</w:t>
      </w:r>
    </w:p>
    <w:p w:rsidR="00BB48CE" w:rsidRPr="00AC1F5E" w:rsidRDefault="00DA7B03" w:rsidP="00DA7B03">
      <w:pPr>
        <w:pStyle w:val="SingleTxtGC"/>
      </w:pPr>
      <w:r>
        <w:rPr>
          <w:rFonts w:hint="eastAsia"/>
          <w:bCs/>
          <w:iCs/>
        </w:rPr>
        <w:t xml:space="preserve">445.  </w:t>
      </w:r>
      <w:r w:rsidR="00BB48CE" w:rsidRPr="00AC1F5E">
        <w:t>2007</w:t>
      </w:r>
      <w:r w:rsidR="00BB48CE" w:rsidRPr="00AC1F5E">
        <w:t>年期间，所有向有子女家庭提供的财政援助分配给了下列各类人员：有</w:t>
      </w:r>
      <w:r w:rsidR="00BB48CE" w:rsidRPr="00AC1F5E">
        <w:t>4</w:t>
      </w:r>
      <w:r w:rsidR="00BB48CE" w:rsidRPr="00AC1F5E">
        <w:t>个以上子女的家庭收到了</w:t>
      </w:r>
      <w:r w:rsidR="00BB48CE" w:rsidRPr="00AC1F5E">
        <w:t>20 499</w:t>
      </w:r>
      <w:r w:rsidR="00BB48CE" w:rsidRPr="00AC1F5E">
        <w:t>个单位的援助，总额为</w:t>
      </w:r>
      <w:r w:rsidR="00BB48CE" w:rsidRPr="00AC1F5E">
        <w:t>497</w:t>
      </w:r>
      <w:r w:rsidR="00BB48CE" w:rsidRPr="00AC1F5E">
        <w:t>万列伊；有残疾儿童的家庭收到了</w:t>
      </w:r>
      <w:r w:rsidR="00BB48CE" w:rsidRPr="00AC1F5E">
        <w:t>15 182</w:t>
      </w:r>
      <w:r w:rsidR="00BB48CE" w:rsidRPr="00AC1F5E">
        <w:t>个统单位的援助，总额为</w:t>
      </w:r>
      <w:r w:rsidR="00BB48CE" w:rsidRPr="00AC1F5E">
        <w:t>435</w:t>
      </w:r>
      <w:r w:rsidR="00BB48CE" w:rsidRPr="00AC1F5E">
        <w:t>万列伊；单亲家庭获提供</w:t>
      </w:r>
      <w:r w:rsidR="00BB48CE" w:rsidRPr="00AC1F5E">
        <w:t>17 138</w:t>
      </w:r>
      <w:r w:rsidR="00BB48CE" w:rsidRPr="00AC1F5E">
        <w:t>个单位的援助，总额为</w:t>
      </w:r>
      <w:r w:rsidR="00BB48CE" w:rsidRPr="00AC1F5E">
        <w:t>439</w:t>
      </w:r>
      <w:r w:rsidR="00BB48CE" w:rsidRPr="00AC1F5E">
        <w:t>万列伊；监护非社会福利机构孤儿的家庭获提供</w:t>
      </w:r>
      <w:r w:rsidR="00BB48CE" w:rsidRPr="00AC1F5E">
        <w:t>4 906</w:t>
      </w:r>
      <w:r w:rsidR="00BB48CE" w:rsidRPr="00AC1F5E">
        <w:t>个单位的援助，总额为</w:t>
      </w:r>
      <w:r w:rsidR="00BB48CE" w:rsidRPr="00AC1F5E">
        <w:t>149</w:t>
      </w:r>
      <w:r w:rsidR="00BB48CE" w:rsidRPr="00AC1F5E">
        <w:t>万列伊；低收入的有子女家庭获提供</w:t>
      </w:r>
      <w:r w:rsidR="00BB48CE" w:rsidRPr="00AC1F5E">
        <w:t>19 656</w:t>
      </w:r>
      <w:r w:rsidR="00BB48CE" w:rsidRPr="00AC1F5E">
        <w:t>个单位的援助，总额为</w:t>
      </w:r>
      <w:r w:rsidR="00BB48CE" w:rsidRPr="00AC1F5E">
        <w:t>740</w:t>
      </w:r>
      <w:r w:rsidR="00BB48CE" w:rsidRPr="00AC1F5E">
        <w:t>万列伊。</w:t>
      </w:r>
    </w:p>
    <w:p w:rsidR="00BB48CE" w:rsidRPr="00AC1F5E" w:rsidRDefault="00DA7B03" w:rsidP="00DA7B03">
      <w:pPr>
        <w:pStyle w:val="SingleTxtGC"/>
      </w:pPr>
      <w:r>
        <w:rPr>
          <w:rFonts w:hint="eastAsia"/>
          <w:bCs/>
          <w:iCs/>
        </w:rPr>
        <w:t xml:space="preserve">446.  </w:t>
      </w:r>
      <w:r w:rsidR="00BB48CE" w:rsidRPr="00AC1F5E">
        <w:t>此外，通过地方人口社会支助基金的方式，共和国基金促进了针对某些弱势类别人口的特殊用途项目的实施，比如，在国际儿童保护日</w:t>
      </w:r>
      <w:r w:rsidR="00BB48CE" w:rsidRPr="00AC1F5E">
        <w:t>——</w:t>
      </w:r>
      <w:smartTag w:uri="urn:schemas-microsoft-com:office:smarttags" w:element="chsdate">
        <w:smartTagPr>
          <w:attr w:name="IsROCDate" w:val="False"/>
          <w:attr w:name="IsLunarDate" w:val="False"/>
          <w:attr w:name="Day" w:val="1"/>
          <w:attr w:name="Month" w:val="6"/>
          <w:attr w:name="Year" w:val="2000"/>
        </w:smartTagPr>
        <w:r w:rsidR="00BB48CE" w:rsidRPr="00AC1F5E">
          <w:t>6</w:t>
        </w:r>
        <w:r w:rsidR="00BB48CE" w:rsidRPr="00AC1F5E">
          <w:t>月</w:t>
        </w:r>
        <w:r w:rsidR="00BB48CE" w:rsidRPr="00AC1F5E">
          <w:t>1</w:t>
        </w:r>
        <w:r w:rsidR="00BB48CE" w:rsidRPr="00AC1F5E">
          <w:t>日</w:t>
        </w:r>
      </w:smartTag>
      <w:r w:rsidR="00BB48CE" w:rsidRPr="00AC1F5E">
        <w:t>向拥有儿童的困难家庭和在</w:t>
      </w:r>
      <w:smartTag w:uri="urn:schemas-microsoft-com:office:smarttags" w:element="chsdate">
        <w:smartTagPr>
          <w:attr w:name="IsROCDate" w:val="False"/>
          <w:attr w:name="IsLunarDate" w:val="False"/>
          <w:attr w:name="Day" w:val="1"/>
          <w:attr w:name="Month" w:val="9"/>
          <w:attr w:name="Year" w:val="2000"/>
        </w:smartTagPr>
        <w:r w:rsidR="00BB48CE" w:rsidRPr="00AC1F5E">
          <w:t>9</w:t>
        </w:r>
        <w:r w:rsidR="00BB48CE" w:rsidRPr="00AC1F5E">
          <w:t>月</w:t>
        </w:r>
        <w:r w:rsidR="00BB48CE" w:rsidRPr="00AC1F5E">
          <w:t>1</w:t>
        </w:r>
        <w:r w:rsidR="00BB48CE" w:rsidRPr="00AC1F5E">
          <w:t>日</w:t>
        </w:r>
      </w:smartTag>
      <w:r w:rsidR="00BB48CE" w:rsidRPr="00AC1F5E">
        <w:t>之前向必须送子女上学的困难家庭提供一次性的可支付资金援助。</w:t>
      </w:r>
    </w:p>
    <w:p w:rsidR="00BB48CE" w:rsidRPr="00AC1F5E" w:rsidRDefault="00DA7B03" w:rsidP="00DA7B03">
      <w:pPr>
        <w:pStyle w:val="H23GC"/>
      </w:pPr>
      <w:bookmarkStart w:id="32" w:name="_Toc208289326"/>
      <w:bookmarkStart w:id="33" w:name="_Toc199925519"/>
      <w:r>
        <w:rPr>
          <w:rFonts w:hint="eastAsia"/>
        </w:rPr>
        <w:tab/>
      </w:r>
      <w:r w:rsidR="00BB48CE" w:rsidRPr="00AC1F5E">
        <w:t>5.</w:t>
      </w:r>
      <w:bookmarkEnd w:id="33"/>
      <w:r w:rsidR="00BB48CE" w:rsidRPr="00AC1F5E">
        <w:tab/>
      </w:r>
      <w:bookmarkEnd w:id="32"/>
      <w:r w:rsidR="00BB48CE" w:rsidRPr="00AC1F5E">
        <w:t>产妇保护</w:t>
      </w:r>
    </w:p>
    <w:p w:rsidR="00BB48CE" w:rsidRPr="00AC1F5E" w:rsidRDefault="00DA7B03" w:rsidP="00DA7B03">
      <w:pPr>
        <w:pStyle w:val="SingleTxtGC"/>
      </w:pPr>
      <w:r>
        <w:rPr>
          <w:rFonts w:hint="eastAsia"/>
          <w:bCs/>
          <w:iCs/>
        </w:rPr>
        <w:t xml:space="preserve">447.  </w:t>
      </w:r>
      <w:r w:rsidR="00BB48CE" w:rsidRPr="00AC1F5E">
        <w:t>根据</w:t>
      </w:r>
      <w:smartTag w:uri="urn:schemas-microsoft-com:office:smarttags" w:element="chsdate">
        <w:smartTagPr>
          <w:attr w:name="IsROCDate" w:val="False"/>
          <w:attr w:name="IsLunarDate" w:val="False"/>
          <w:attr w:name="Day" w:val="15"/>
          <w:attr w:name="Month" w:val="10"/>
          <w:attr w:name="Year" w:val="1996"/>
        </w:smartTagPr>
        <w:r w:rsidR="00BB48CE" w:rsidRPr="00AC1F5E">
          <w:t>1996</w:t>
        </w:r>
        <w:r w:rsidR="00BB48CE" w:rsidRPr="00AC1F5E">
          <w:t>年</w:t>
        </w:r>
        <w:r w:rsidR="00BB48CE" w:rsidRPr="00AC1F5E">
          <w:t>10</w:t>
        </w:r>
        <w:r w:rsidR="00BB48CE" w:rsidRPr="00AC1F5E">
          <w:t>月</w:t>
        </w:r>
        <w:r w:rsidR="00BB48CE" w:rsidRPr="00AC1F5E">
          <w:t>15</w:t>
        </w:r>
        <w:r w:rsidR="00BB48CE" w:rsidRPr="00AC1F5E">
          <w:t>日</w:t>
        </w:r>
      </w:smartTag>
      <w:r w:rsidR="00BB48CE" w:rsidRPr="00AC1F5E">
        <w:t>第</w:t>
      </w:r>
      <w:r w:rsidR="00BB48CE" w:rsidRPr="00AC1F5E">
        <w:t>994-XIII</w:t>
      </w:r>
      <w:r w:rsidR="00BB48CE" w:rsidRPr="00AC1F5E">
        <w:t>号议会决定批准了</w:t>
      </w:r>
      <w:smartTag w:uri="urn:schemas-microsoft-com:office:smarttags" w:element="chsdate">
        <w:smartTagPr>
          <w:attr w:name="IsROCDate" w:val="False"/>
          <w:attr w:name="IsLunarDate" w:val="False"/>
          <w:attr w:name="Day" w:val="28"/>
          <w:attr w:name="Month" w:val="6"/>
          <w:attr w:name="Year" w:val="1952"/>
        </w:smartTagPr>
        <w:r w:rsidR="00BB48CE" w:rsidRPr="00AC1F5E">
          <w:t>1952</w:t>
        </w:r>
        <w:r w:rsidR="00BB48CE" w:rsidRPr="00AC1F5E">
          <w:t>年</w:t>
        </w:r>
        <w:r w:rsidR="00BB48CE" w:rsidRPr="00AC1F5E">
          <w:t>6</w:t>
        </w:r>
        <w:r w:rsidR="00BB48CE" w:rsidRPr="00AC1F5E">
          <w:t>月</w:t>
        </w:r>
        <w:r w:rsidR="00BB48CE" w:rsidRPr="00AC1F5E">
          <w:t>28</w:t>
        </w:r>
        <w:r w:rsidR="00BB48CE" w:rsidRPr="00AC1F5E">
          <w:t>日</w:t>
        </w:r>
      </w:smartTag>
      <w:r w:rsidR="00BB48CE" w:rsidRPr="00AC1F5E">
        <w:t>在日内瓦签署的关于产妇保护的第</w:t>
      </w:r>
      <w:r w:rsidR="00BB48CE" w:rsidRPr="00AC1F5E">
        <w:t>103</w:t>
      </w:r>
      <w:r w:rsidR="00BB48CE" w:rsidRPr="00AC1F5E">
        <w:t>号公约</w:t>
      </w:r>
      <w:r w:rsidR="00BB48CE" w:rsidRPr="00AC1F5E">
        <w:t>(</w:t>
      </w:r>
      <w:r w:rsidR="00BB48CE" w:rsidRPr="00AC1F5E">
        <w:t>修订本</w:t>
      </w:r>
      <w:r w:rsidR="00BB48CE" w:rsidRPr="00AC1F5E">
        <w:t>)</w:t>
      </w:r>
      <w:r w:rsidR="00BB48CE" w:rsidRPr="00AC1F5E">
        <w:t>。</w:t>
      </w:r>
    </w:p>
    <w:p w:rsidR="00BB48CE" w:rsidRPr="00AC1F5E" w:rsidRDefault="00DA7B03" w:rsidP="00DA7B03">
      <w:pPr>
        <w:pStyle w:val="SingleTxtGC"/>
        <w:rPr>
          <w:b/>
          <w:u w:val="single"/>
        </w:rPr>
      </w:pPr>
      <w:r>
        <w:rPr>
          <w:rFonts w:hint="eastAsia"/>
          <w:bCs/>
          <w:iCs/>
        </w:rPr>
        <w:t xml:space="preserve">448.  </w:t>
      </w:r>
      <w:r w:rsidR="00BB48CE" w:rsidRPr="00AC1F5E">
        <w:t>保护产妇是政府工作的一个优先目标。在报告所涉期间，某些针对产妇的特权已被列入</w:t>
      </w:r>
      <w:smartTag w:uri="urn:schemas-microsoft-com:office:smarttags" w:element="chsdate">
        <w:smartTagPr>
          <w:attr w:name="IsROCDate" w:val="False"/>
          <w:attr w:name="IsLunarDate" w:val="False"/>
          <w:attr w:name="Day" w:val="1"/>
          <w:attr w:name="Month" w:val="10"/>
          <w:attr w:name="Year" w:val="2003"/>
        </w:smartTagPr>
        <w:r w:rsidR="00BB48CE" w:rsidRPr="00AC1F5E">
          <w:t>2003</w:t>
        </w:r>
        <w:r w:rsidR="00BB48CE" w:rsidRPr="00AC1F5E">
          <w:t>年</w:t>
        </w:r>
        <w:r w:rsidR="00BB48CE" w:rsidRPr="00AC1F5E">
          <w:t>10</w:t>
        </w:r>
        <w:r w:rsidR="00BB48CE" w:rsidRPr="00AC1F5E">
          <w:t>月</w:t>
        </w:r>
        <w:r w:rsidR="00BB48CE" w:rsidRPr="00AC1F5E">
          <w:t>1</w:t>
        </w:r>
        <w:r w:rsidR="00BB48CE" w:rsidRPr="00AC1F5E">
          <w:t>日</w:t>
        </w:r>
      </w:smartTag>
      <w:r w:rsidR="00BB48CE" w:rsidRPr="00AC1F5E">
        <w:t>生效的新《劳动法》。为在职妇女雇员和学徒以及由男性雇员赡养的妻子提供了带薪产假和半薪育儿假，包括</w:t>
      </w:r>
      <w:r w:rsidR="00BB48CE" w:rsidRPr="00AC1F5E">
        <w:t>70</w:t>
      </w:r>
      <w:r w:rsidR="00BB48CE" w:rsidRPr="00AC1F5E">
        <w:t>天产前假和</w:t>
      </w:r>
      <w:r w:rsidR="00BB48CE" w:rsidRPr="00AC1F5E">
        <w:t>56</w:t>
      </w:r>
      <w:r w:rsidR="00BB48CE" w:rsidRPr="00AC1F5E">
        <w:t>天产后假</w:t>
      </w:r>
      <w:r w:rsidR="00BB48CE" w:rsidRPr="00AC1F5E">
        <w:t>(</w:t>
      </w:r>
      <w:r w:rsidR="00BB48CE" w:rsidRPr="00AC1F5E">
        <w:t>如果出现分娩并发症或产下双胞胎或更多孩子，则为</w:t>
      </w:r>
      <w:r w:rsidR="00BB48CE" w:rsidRPr="00AC1F5E">
        <w:t>70</w:t>
      </w:r>
      <w:r w:rsidR="00BB48CE" w:rsidRPr="00AC1F5E">
        <w:t>天</w:t>
      </w:r>
      <w:r w:rsidR="00BB48CE" w:rsidRPr="00AC1F5E">
        <w:t xml:space="preserve"> )</w:t>
      </w:r>
      <w:r w:rsidR="00BB48CE" w:rsidRPr="00AC1F5E">
        <w:t>。在此期间，有关津贴根据法律发放。</w:t>
      </w:r>
    </w:p>
    <w:p w:rsidR="00BB48CE" w:rsidRPr="00AC1F5E" w:rsidRDefault="00DA7B03" w:rsidP="00DA7B03">
      <w:pPr>
        <w:pStyle w:val="SingleTxtGC"/>
      </w:pPr>
      <w:r>
        <w:rPr>
          <w:rFonts w:hint="eastAsia"/>
          <w:bCs/>
          <w:iCs/>
        </w:rPr>
        <w:t xml:space="preserve">449.  </w:t>
      </w:r>
      <w:r w:rsidR="00BB48CE" w:rsidRPr="00AC1F5E">
        <w:t>产假期满后，妇女还可享有育儿假，直至子女</w:t>
      </w:r>
      <w:r w:rsidR="00BB48CE" w:rsidRPr="00AC1F5E">
        <w:t>3</w:t>
      </w:r>
      <w:r w:rsidR="00BB48CE" w:rsidRPr="00AC1F5E">
        <w:t>岁。其间的津贴从国家社会保险预算发放。</w:t>
      </w:r>
    </w:p>
    <w:p w:rsidR="00BB48CE" w:rsidRPr="00AC1F5E" w:rsidRDefault="00DA7B03" w:rsidP="00DA7B03">
      <w:pPr>
        <w:pStyle w:val="SingleTxtGC"/>
      </w:pPr>
      <w:r>
        <w:rPr>
          <w:rFonts w:hint="eastAsia"/>
          <w:bCs/>
          <w:iCs/>
        </w:rPr>
        <w:t xml:space="preserve">450.  </w:t>
      </w:r>
      <w:r w:rsidR="00BB48CE" w:rsidRPr="00AC1F5E">
        <w:t>半薪育儿假可在任何时候分段或整体使用，直至孩子</w:t>
      </w:r>
      <w:r w:rsidR="00BB48CE" w:rsidRPr="00AC1F5E">
        <w:t>3</w:t>
      </w:r>
      <w:r w:rsidR="00BB48CE" w:rsidRPr="00AC1F5E">
        <w:t>岁，而且可计入工作年限，包括专门工作年限和缴纳社会援助保险的年限。</w:t>
      </w:r>
    </w:p>
    <w:p w:rsidR="00BB48CE" w:rsidRPr="00AC1F5E" w:rsidRDefault="00DA7B03" w:rsidP="00DA7B03">
      <w:pPr>
        <w:pStyle w:val="SingleTxtGC"/>
      </w:pPr>
      <w:r>
        <w:rPr>
          <w:rFonts w:hint="eastAsia"/>
          <w:bCs/>
          <w:iCs/>
        </w:rPr>
        <w:t xml:space="preserve">451.  </w:t>
      </w:r>
      <w:r w:rsidR="00BB48CE" w:rsidRPr="00AC1F5E">
        <w:t>半薪育儿假可由父亲、祖父母或其他与照顾孩子有直接关系的亲属使用。</w:t>
      </w:r>
    </w:p>
    <w:p w:rsidR="00BB48CE" w:rsidRPr="00AC1F5E" w:rsidRDefault="00DA7B03" w:rsidP="00DA7B03">
      <w:pPr>
        <w:pStyle w:val="SingleTxtGC"/>
        <w:rPr>
          <w:iCs/>
        </w:rPr>
      </w:pPr>
      <w:r>
        <w:rPr>
          <w:rFonts w:hint="eastAsia"/>
          <w:bCs/>
          <w:iCs/>
        </w:rPr>
        <w:t xml:space="preserve">452.  </w:t>
      </w:r>
      <w:r w:rsidR="00BB48CE" w:rsidRPr="00AC1F5E">
        <w:t>除了产假和孩子</w:t>
      </w:r>
      <w:r w:rsidR="00BB48CE" w:rsidRPr="00AC1F5E">
        <w:t>3</w:t>
      </w:r>
      <w:r w:rsidR="00BB48CE" w:rsidRPr="00AC1F5E">
        <w:t>岁之前的半薪育儿假之外，母亲或其中一名特定人员，可享受停薪留职的补充假，用于照顾</w:t>
      </w:r>
      <w:r w:rsidR="00BB48CE" w:rsidRPr="00AC1F5E">
        <w:t>3</w:t>
      </w:r>
      <w:r w:rsidR="00BB48CE" w:rsidRPr="00AC1F5E">
        <w:t>至</w:t>
      </w:r>
      <w:r w:rsidR="00BB48CE" w:rsidRPr="00AC1F5E">
        <w:t>6</w:t>
      </w:r>
      <w:r w:rsidR="00BB48CE" w:rsidRPr="00AC1F5E">
        <w:t>岁的子女。</w:t>
      </w:r>
    </w:p>
    <w:p w:rsidR="00BB48CE" w:rsidRPr="00AC1F5E" w:rsidRDefault="00DA7B03" w:rsidP="00DA7B03">
      <w:pPr>
        <w:pStyle w:val="SingleTxtGC"/>
      </w:pPr>
      <w:r>
        <w:rPr>
          <w:rFonts w:hint="eastAsia"/>
          <w:bCs/>
          <w:iCs/>
        </w:rPr>
        <w:t xml:space="preserve">453.  </w:t>
      </w:r>
      <w:r w:rsidR="00BB48CE" w:rsidRPr="00AC1F5E">
        <w:t>在无薪育儿假期间，母亲或孩子的其他照顾者有权兼职或在家工作。</w:t>
      </w:r>
    </w:p>
    <w:p w:rsidR="00BB48CE" w:rsidRPr="00AC1F5E" w:rsidRDefault="00DA7B03" w:rsidP="00DA7B03">
      <w:pPr>
        <w:pStyle w:val="SingleTxtGC"/>
      </w:pPr>
      <w:r>
        <w:rPr>
          <w:rFonts w:hint="eastAsia"/>
          <w:bCs/>
          <w:iCs/>
        </w:rPr>
        <w:t xml:space="preserve">454.  </w:t>
      </w:r>
      <w:r w:rsidR="00BB48CE" w:rsidRPr="00AC1F5E">
        <w:t>如果雇员没有要求中止个人劳动合同，补充的无薪假时间可计入工作年限，包括专门的工作年限。</w:t>
      </w:r>
    </w:p>
    <w:p w:rsidR="00BB48CE" w:rsidRPr="00AC1F5E" w:rsidRDefault="00DA7B03" w:rsidP="00DA7B03">
      <w:pPr>
        <w:pStyle w:val="H4GC"/>
      </w:pPr>
      <w:r>
        <w:rPr>
          <w:rFonts w:hint="eastAsia"/>
        </w:rPr>
        <w:tab/>
      </w:r>
      <w:r>
        <w:rPr>
          <w:rFonts w:hint="eastAsia"/>
        </w:rPr>
        <w:tab/>
      </w:r>
      <w:r w:rsidR="00BB48CE" w:rsidRPr="00AC1F5E">
        <w:t>领养儿童或承担监护儿童责任的雇员的假期</w:t>
      </w:r>
    </w:p>
    <w:p w:rsidR="00BB48CE" w:rsidRPr="00AC1F5E" w:rsidRDefault="00DA7B03" w:rsidP="00DA7B03">
      <w:pPr>
        <w:pStyle w:val="SingleTxtGC"/>
      </w:pPr>
      <w:r>
        <w:rPr>
          <w:rFonts w:hint="eastAsia"/>
          <w:bCs/>
          <w:iCs/>
        </w:rPr>
        <w:t xml:space="preserve">455.  </w:t>
      </w:r>
      <w:r w:rsidR="00BB48CE" w:rsidRPr="00AC1F5E">
        <w:t>根据《劳动法》第</w:t>
      </w:r>
      <w:r w:rsidR="00BB48CE" w:rsidRPr="00AC1F5E">
        <w:t>127</w:t>
      </w:r>
      <w:r w:rsidR="00BB48CE" w:rsidRPr="00AC1F5E">
        <w:t>条，直接从产院领养新生儿或承担对儿童的监护的雇员，可以获得带薪假期，时间从领养</w:t>
      </w:r>
      <w:r w:rsidR="00BB48CE" w:rsidRPr="00AC1F5E">
        <w:t>(</w:t>
      </w:r>
      <w:r w:rsidR="00BB48CE" w:rsidRPr="00AC1F5E">
        <w:t>监护</w:t>
      </w:r>
      <w:r w:rsidR="00BB48CE" w:rsidRPr="00AC1F5E">
        <w:t>)</w:t>
      </w:r>
      <w:r w:rsidR="00BB48CE" w:rsidRPr="00AC1F5E">
        <w:t>算起，到孩子出生后</w:t>
      </w:r>
      <w:r w:rsidR="00BB48CE" w:rsidRPr="00AC1F5E">
        <w:t>56</w:t>
      </w:r>
      <w:r w:rsidR="00BB48CE" w:rsidRPr="00AC1F5E">
        <w:t>天为止</w:t>
      </w:r>
      <w:r w:rsidR="00BB48CE" w:rsidRPr="00AC1F5E">
        <w:t>(</w:t>
      </w:r>
      <w:r w:rsidR="00BB48CE" w:rsidRPr="00AC1F5E">
        <w:t>如果同时领养</w:t>
      </w:r>
      <w:r w:rsidR="00BB48CE" w:rsidRPr="00AC1F5E">
        <w:t>2</w:t>
      </w:r>
      <w:r w:rsidR="00BB48CE" w:rsidRPr="00AC1F5E">
        <w:t>个或更多儿童，则为</w:t>
      </w:r>
      <w:r w:rsidR="00BB48CE" w:rsidRPr="00AC1F5E">
        <w:t>70</w:t>
      </w:r>
      <w:r w:rsidR="00BB48CE" w:rsidRPr="00AC1F5E">
        <w:t>天</w:t>
      </w:r>
      <w:r w:rsidR="00BB48CE" w:rsidRPr="00AC1F5E">
        <w:t>)</w:t>
      </w:r>
      <w:r w:rsidR="00BB48CE" w:rsidRPr="00AC1F5E">
        <w:t>。此外，经书面申请，还可获得半薪育儿假，直至孩子</w:t>
      </w:r>
      <w:r w:rsidR="00BB48CE" w:rsidRPr="00AC1F5E">
        <w:t>3</w:t>
      </w:r>
      <w:r w:rsidR="00BB48CE" w:rsidRPr="00AC1F5E">
        <w:t>岁</w:t>
      </w:r>
      <w:r w:rsidR="00BB48CE" w:rsidRPr="00AC1F5E">
        <w:t>(</w:t>
      </w:r>
      <w:r w:rsidR="00BB48CE" w:rsidRPr="00AC1F5E">
        <w:t>所述假期的津贴从国家社会保险预算发放</w:t>
      </w:r>
      <w:r w:rsidR="00BB48CE" w:rsidRPr="00AC1F5E">
        <w:t>)</w:t>
      </w:r>
      <w:r w:rsidR="00BB48CE" w:rsidRPr="00AC1F5E">
        <w:t>。</w:t>
      </w:r>
    </w:p>
    <w:p w:rsidR="00BB48CE" w:rsidRPr="00AC1F5E" w:rsidRDefault="00DA7B03" w:rsidP="00DA7B03">
      <w:pPr>
        <w:pStyle w:val="SingleTxtGC"/>
      </w:pPr>
      <w:r>
        <w:rPr>
          <w:rFonts w:hint="eastAsia"/>
          <w:bCs/>
          <w:iCs/>
        </w:rPr>
        <w:t xml:space="preserve">456.  </w:t>
      </w:r>
      <w:r w:rsidR="00BB48CE" w:rsidRPr="00AC1F5E">
        <w:t>从产院领养新生儿或承担对儿童的监护的雇员，经书面申请，在孩子</w:t>
      </w:r>
      <w:r w:rsidR="00BB48CE" w:rsidRPr="00AC1F5E">
        <w:t>3</w:t>
      </w:r>
      <w:r w:rsidR="00BB48CE" w:rsidRPr="00AC1F5E">
        <w:t>至</w:t>
      </w:r>
      <w:r w:rsidR="00BB48CE" w:rsidRPr="00AC1F5E">
        <w:t>6</w:t>
      </w:r>
      <w:r w:rsidR="00BB48CE" w:rsidRPr="00AC1F5E">
        <w:t>岁期间，可获提供补充的无薪育儿假。</w:t>
      </w:r>
    </w:p>
    <w:p w:rsidR="00BB48CE" w:rsidRPr="00AC1F5E" w:rsidRDefault="009773F6" w:rsidP="009773F6">
      <w:pPr>
        <w:pStyle w:val="SingleTxtGC"/>
      </w:pPr>
      <w:r>
        <w:rPr>
          <w:rFonts w:hint="eastAsia"/>
          <w:bCs/>
          <w:iCs/>
        </w:rPr>
        <w:t xml:space="preserve">457.  </w:t>
      </w:r>
      <w:r w:rsidR="00BB48CE" w:rsidRPr="00AC1F5E">
        <w:t>鉴于上述情况，必须说明为了防止雇主最终采取不正当手段解雇那些因承担家庭责任而获得优待的人员，实行了禁止性规范。以下为这组规范的一部分：</w:t>
      </w:r>
    </w:p>
    <w:p w:rsidR="00BB48CE" w:rsidRPr="00AC1F5E" w:rsidRDefault="00BB48CE" w:rsidP="00933EBF">
      <w:pPr>
        <w:widowControl w:val="0"/>
        <w:numPr>
          <w:ilvl w:val="0"/>
          <w:numId w:val="21"/>
        </w:numPr>
        <w:tabs>
          <w:tab w:val="clear" w:pos="431"/>
          <w:tab w:val="left" w:pos="1440"/>
        </w:tabs>
        <w:overflowPunct/>
        <w:adjustRightInd/>
        <w:snapToGrid/>
        <w:spacing w:after="120" w:line="240" w:lineRule="atLeast"/>
        <w:ind w:left="1134" w:right="1134" w:firstLine="567"/>
        <w:rPr>
          <w:bCs/>
          <w:szCs w:val="21"/>
        </w:rPr>
      </w:pPr>
      <w:r w:rsidRPr="00AC1F5E">
        <w:rPr>
          <w:szCs w:val="21"/>
        </w:rPr>
        <w:t>《劳动法》第</w:t>
      </w:r>
      <w:r w:rsidRPr="00AC1F5E">
        <w:rPr>
          <w:szCs w:val="21"/>
        </w:rPr>
        <w:t>247</w:t>
      </w:r>
      <w:r w:rsidRPr="00AC1F5E">
        <w:rPr>
          <w:szCs w:val="21"/>
        </w:rPr>
        <w:t>条规定，禁止雇主由于怀孕或有</w:t>
      </w:r>
      <w:r w:rsidRPr="00AC1F5E">
        <w:rPr>
          <w:szCs w:val="21"/>
        </w:rPr>
        <w:t>6</w:t>
      </w:r>
      <w:r w:rsidRPr="00AC1F5E">
        <w:rPr>
          <w:szCs w:val="21"/>
        </w:rPr>
        <w:t>岁以下儿童的原因拒绝提供就业或减少工资金额。由于其他原因拒绝雇用孕妇或有</w:t>
      </w:r>
      <w:r w:rsidRPr="00AC1F5E">
        <w:rPr>
          <w:szCs w:val="21"/>
        </w:rPr>
        <w:t>6</w:t>
      </w:r>
      <w:r w:rsidRPr="00AC1F5E">
        <w:rPr>
          <w:szCs w:val="21"/>
        </w:rPr>
        <w:t>岁以下子女的人员，必须做出解释。雇主必须在本单位就业申请登记之日起</w:t>
      </w:r>
      <w:r w:rsidRPr="00AC1F5E">
        <w:rPr>
          <w:szCs w:val="21"/>
        </w:rPr>
        <w:t>5</w:t>
      </w:r>
      <w:r w:rsidRPr="00AC1F5E">
        <w:rPr>
          <w:szCs w:val="21"/>
        </w:rPr>
        <w:t>日内通知个人。拒绝就业有可能被起诉到法院。根据该法第</w:t>
      </w:r>
      <w:r w:rsidRPr="00AC1F5E">
        <w:rPr>
          <w:szCs w:val="21"/>
        </w:rPr>
        <w:t>330</w:t>
      </w:r>
      <w:r w:rsidRPr="00AC1F5E">
        <w:rPr>
          <w:szCs w:val="21"/>
        </w:rPr>
        <w:t>条，如果因无正当理由拒绝安排个人就业，致使个人可能被非法剥夺工作，雇主必须向个人赔偿其被迫失去工作应获得的工资。</w:t>
      </w:r>
    </w:p>
    <w:p w:rsidR="00BB48CE" w:rsidRPr="00AC1F5E" w:rsidRDefault="00BB48CE" w:rsidP="00933EBF">
      <w:pPr>
        <w:widowControl w:val="0"/>
        <w:numPr>
          <w:ilvl w:val="0"/>
          <w:numId w:val="21"/>
        </w:numPr>
        <w:tabs>
          <w:tab w:val="clear" w:pos="431"/>
          <w:tab w:val="left" w:pos="1440"/>
        </w:tabs>
        <w:overflowPunct/>
        <w:adjustRightInd/>
        <w:snapToGrid/>
        <w:spacing w:after="120" w:line="240" w:lineRule="atLeast"/>
        <w:ind w:left="1134" w:right="1134" w:firstLine="567"/>
        <w:rPr>
          <w:bCs/>
          <w:szCs w:val="21"/>
        </w:rPr>
      </w:pPr>
      <w:r w:rsidRPr="00AC1F5E">
        <w:rPr>
          <w:bCs/>
          <w:szCs w:val="21"/>
        </w:rPr>
        <w:t>禁止解雇孕妇和照顾</w:t>
      </w:r>
      <w:r w:rsidRPr="00AC1F5E">
        <w:rPr>
          <w:bCs/>
          <w:szCs w:val="21"/>
        </w:rPr>
        <w:t>6</w:t>
      </w:r>
      <w:r w:rsidRPr="00AC1F5E">
        <w:rPr>
          <w:bCs/>
          <w:szCs w:val="21"/>
        </w:rPr>
        <w:t>岁以下子女的雇员，本单位破产的情况除外</w:t>
      </w:r>
      <w:r w:rsidRPr="00AC1F5E">
        <w:rPr>
          <w:bCs/>
          <w:szCs w:val="21"/>
        </w:rPr>
        <w:t>(</w:t>
      </w:r>
      <w:r w:rsidRPr="00AC1F5E">
        <w:rPr>
          <w:bCs/>
          <w:szCs w:val="21"/>
        </w:rPr>
        <w:t>《劳动法》第</w:t>
      </w:r>
      <w:r w:rsidRPr="00AC1F5E">
        <w:rPr>
          <w:bCs/>
          <w:szCs w:val="21"/>
        </w:rPr>
        <w:t>251</w:t>
      </w:r>
      <w:r w:rsidRPr="00AC1F5E">
        <w:rPr>
          <w:bCs/>
          <w:szCs w:val="21"/>
        </w:rPr>
        <w:t>条</w:t>
      </w:r>
      <w:r w:rsidRPr="00AC1F5E">
        <w:rPr>
          <w:bCs/>
          <w:szCs w:val="21"/>
        </w:rPr>
        <w:t>)</w:t>
      </w:r>
      <w:r w:rsidRPr="00AC1F5E">
        <w:rPr>
          <w:bCs/>
          <w:szCs w:val="21"/>
        </w:rPr>
        <w:t>；</w:t>
      </w:r>
    </w:p>
    <w:p w:rsidR="00BB48CE" w:rsidRPr="00AC1F5E" w:rsidRDefault="00BB48CE" w:rsidP="00933EBF">
      <w:pPr>
        <w:widowControl w:val="0"/>
        <w:numPr>
          <w:ilvl w:val="0"/>
          <w:numId w:val="21"/>
        </w:numPr>
        <w:tabs>
          <w:tab w:val="clear" w:pos="431"/>
          <w:tab w:val="left" w:pos="1440"/>
        </w:tabs>
        <w:overflowPunct/>
        <w:adjustRightInd/>
        <w:snapToGrid/>
        <w:spacing w:after="120" w:line="240" w:lineRule="atLeast"/>
        <w:ind w:left="1134" w:right="1134" w:firstLine="567"/>
        <w:rPr>
          <w:bCs/>
          <w:szCs w:val="21"/>
        </w:rPr>
      </w:pPr>
      <w:r w:rsidRPr="00AC1F5E">
        <w:rPr>
          <w:bCs/>
          <w:szCs w:val="21"/>
        </w:rPr>
        <w:t>禁止对孕妇实行试用期</w:t>
      </w:r>
      <w:r w:rsidRPr="00AC1F5E">
        <w:rPr>
          <w:bCs/>
          <w:szCs w:val="21"/>
        </w:rPr>
        <w:t>(</w:t>
      </w:r>
      <w:r w:rsidRPr="00AC1F5E">
        <w:rPr>
          <w:bCs/>
          <w:szCs w:val="21"/>
        </w:rPr>
        <w:t>《劳动法》第</w:t>
      </w:r>
      <w:r w:rsidRPr="00AC1F5E">
        <w:rPr>
          <w:bCs/>
          <w:szCs w:val="21"/>
        </w:rPr>
        <w:t>62</w:t>
      </w:r>
      <w:r w:rsidRPr="00AC1F5E">
        <w:rPr>
          <w:bCs/>
          <w:szCs w:val="21"/>
        </w:rPr>
        <w:t>条</w:t>
      </w:r>
      <w:r w:rsidRPr="00AC1F5E">
        <w:rPr>
          <w:bCs/>
          <w:szCs w:val="21"/>
        </w:rPr>
        <w:t>)</w:t>
      </w:r>
      <w:r w:rsidRPr="00AC1F5E">
        <w:rPr>
          <w:bCs/>
          <w:szCs w:val="21"/>
        </w:rPr>
        <w:t>；</w:t>
      </w:r>
    </w:p>
    <w:p w:rsidR="00BB48CE" w:rsidRPr="00AC1F5E" w:rsidRDefault="00BB48CE" w:rsidP="00933EBF">
      <w:pPr>
        <w:widowControl w:val="0"/>
        <w:numPr>
          <w:ilvl w:val="0"/>
          <w:numId w:val="21"/>
        </w:numPr>
        <w:tabs>
          <w:tab w:val="clear" w:pos="431"/>
          <w:tab w:val="left" w:pos="1440"/>
        </w:tabs>
        <w:overflowPunct/>
        <w:adjustRightInd/>
        <w:snapToGrid/>
        <w:spacing w:after="120" w:line="240" w:lineRule="atLeast"/>
        <w:ind w:left="1134" w:right="1134" w:firstLine="567"/>
        <w:rPr>
          <w:bCs/>
          <w:szCs w:val="21"/>
        </w:rPr>
      </w:pPr>
      <w:r w:rsidRPr="00AC1F5E">
        <w:rPr>
          <w:szCs w:val="21"/>
        </w:rPr>
        <w:t>禁止让孕妇、休产后假的妇女以及有未满</w:t>
      </w:r>
      <w:r w:rsidRPr="00AC1F5E">
        <w:rPr>
          <w:szCs w:val="21"/>
        </w:rPr>
        <w:t>3</w:t>
      </w:r>
      <w:r w:rsidRPr="00AC1F5E">
        <w:rPr>
          <w:szCs w:val="21"/>
        </w:rPr>
        <w:t>岁子女的妇女上夜班、加班、在公共节假日工作和连续上班</w:t>
      </w:r>
      <w:r w:rsidRPr="00AC1F5E">
        <w:rPr>
          <w:szCs w:val="21"/>
        </w:rPr>
        <w:t>(</w:t>
      </w:r>
      <w:r w:rsidRPr="00AC1F5E">
        <w:rPr>
          <w:szCs w:val="21"/>
        </w:rPr>
        <w:t>《劳动法》第</w:t>
      </w:r>
      <w:r w:rsidRPr="00AC1F5E">
        <w:rPr>
          <w:szCs w:val="21"/>
        </w:rPr>
        <w:t>103</w:t>
      </w:r>
      <w:r w:rsidRPr="00AC1F5E">
        <w:rPr>
          <w:szCs w:val="21"/>
        </w:rPr>
        <w:t>条、第</w:t>
      </w:r>
      <w:r w:rsidRPr="00AC1F5E">
        <w:rPr>
          <w:szCs w:val="21"/>
        </w:rPr>
        <w:t>105</w:t>
      </w:r>
      <w:r w:rsidRPr="00AC1F5E">
        <w:rPr>
          <w:szCs w:val="21"/>
        </w:rPr>
        <w:t>条、第</w:t>
      </w:r>
      <w:r w:rsidRPr="00AC1F5E">
        <w:rPr>
          <w:szCs w:val="21"/>
        </w:rPr>
        <w:t>111</w:t>
      </w:r>
      <w:r w:rsidRPr="00AC1F5E">
        <w:rPr>
          <w:szCs w:val="21"/>
        </w:rPr>
        <w:t>条、第</w:t>
      </w:r>
      <w:r w:rsidRPr="00AC1F5E">
        <w:rPr>
          <w:szCs w:val="21"/>
        </w:rPr>
        <w:t>318</w:t>
      </w:r>
      <w:r w:rsidRPr="00AC1F5E">
        <w:rPr>
          <w:szCs w:val="21"/>
        </w:rPr>
        <w:t>条</w:t>
      </w:r>
      <w:r w:rsidRPr="00AC1F5E">
        <w:rPr>
          <w:szCs w:val="21"/>
        </w:rPr>
        <w:t>)</w:t>
      </w:r>
      <w:r w:rsidRPr="00AC1F5E">
        <w:rPr>
          <w:szCs w:val="21"/>
        </w:rPr>
        <w:t>。</w:t>
      </w:r>
    </w:p>
    <w:p w:rsidR="00BB48CE" w:rsidRPr="00AC1F5E" w:rsidRDefault="009773F6" w:rsidP="009773F6">
      <w:pPr>
        <w:pStyle w:val="H4GC"/>
      </w:pPr>
      <w:r>
        <w:rPr>
          <w:rFonts w:hint="eastAsia"/>
        </w:rPr>
        <w:tab/>
      </w:r>
      <w:r>
        <w:rPr>
          <w:rFonts w:hint="eastAsia"/>
        </w:rPr>
        <w:tab/>
      </w:r>
      <w:r w:rsidR="00BB48CE" w:rsidRPr="00AC1F5E">
        <w:t>有子女家庭津贴</w:t>
      </w:r>
    </w:p>
    <w:p w:rsidR="00BB48CE" w:rsidRPr="00AC1F5E" w:rsidRDefault="009773F6" w:rsidP="009773F6">
      <w:pPr>
        <w:pStyle w:val="SingleTxtGC"/>
      </w:pPr>
      <w:r>
        <w:rPr>
          <w:rFonts w:hint="eastAsia"/>
          <w:bCs/>
          <w:iCs/>
        </w:rPr>
        <w:t xml:space="preserve">458.  </w:t>
      </w:r>
      <w:r w:rsidR="00BB48CE" w:rsidRPr="00AC1F5E">
        <w:t>有子女家庭津贴是国家为有子女家庭提供的重要经济援助。其表现形式为，根据儿童的年龄和家庭收入情况，向家庭提供一次性或定期支助款，用于孩子的出生、保育和营养。自</w:t>
      </w:r>
      <w:r w:rsidR="00BB48CE" w:rsidRPr="00AC1F5E">
        <w:t>2004</w:t>
      </w:r>
      <w:r w:rsidR="00BB48CE" w:rsidRPr="00AC1F5E">
        <w:t>年起，有</w:t>
      </w:r>
      <w:r w:rsidR="00BB48CE" w:rsidRPr="00AC1F5E">
        <w:t>3</w:t>
      </w:r>
      <w:r w:rsidR="00BB48CE" w:rsidRPr="00AC1F5E">
        <w:t>岁以下子女的被保险人可获得育儿津贴，而此前这方面的条件为</w:t>
      </w:r>
      <w:r w:rsidR="00BB48CE" w:rsidRPr="00AC1F5E">
        <w:t>1.5</w:t>
      </w:r>
      <w:r w:rsidR="00BB48CE" w:rsidRPr="00AC1F5E">
        <w:t>岁。</w:t>
      </w:r>
    </w:p>
    <w:p w:rsidR="00BB48CE" w:rsidRPr="00AC1F5E" w:rsidRDefault="009773F6" w:rsidP="009773F6">
      <w:pPr>
        <w:pStyle w:val="SingleTxtGC"/>
        <w:rPr>
          <w:lang w:val="en-GB"/>
        </w:rPr>
      </w:pPr>
      <w:r>
        <w:rPr>
          <w:rFonts w:hint="eastAsia"/>
          <w:bCs/>
          <w:iCs/>
        </w:rPr>
        <w:t xml:space="preserve">459.  </w:t>
      </w:r>
      <w:r w:rsidR="00BB48CE" w:rsidRPr="00AC1F5E">
        <w:rPr>
          <w:lang w:val="en-GB"/>
        </w:rPr>
        <w:t>目前，向有子女家庭提供的津贴有下列几类：</w:t>
      </w:r>
    </w:p>
    <w:p w:rsidR="00BB48CE" w:rsidRPr="00AC1F5E" w:rsidRDefault="00BB48CE" w:rsidP="00A4002E">
      <w:pPr>
        <w:widowControl w:val="0"/>
        <w:numPr>
          <w:ilvl w:val="0"/>
          <w:numId w:val="30"/>
        </w:numPr>
        <w:tabs>
          <w:tab w:val="clear" w:pos="431"/>
          <w:tab w:val="left" w:pos="1440"/>
        </w:tabs>
        <w:overflowPunct/>
        <w:autoSpaceDN w:val="0"/>
        <w:adjustRightInd/>
        <w:snapToGrid/>
        <w:spacing w:after="120" w:line="240" w:lineRule="atLeast"/>
        <w:ind w:left="1134" w:right="1134" w:firstLine="567"/>
        <w:rPr>
          <w:szCs w:val="21"/>
        </w:rPr>
      </w:pPr>
      <w:r w:rsidRPr="00AC1F5E">
        <w:rPr>
          <w:szCs w:val="21"/>
        </w:rPr>
        <w:t>分娩时的一次性津贴；</w:t>
      </w:r>
    </w:p>
    <w:p w:rsidR="00BB48CE" w:rsidRPr="00AC1F5E" w:rsidRDefault="00BB48CE" w:rsidP="00A4002E">
      <w:pPr>
        <w:widowControl w:val="0"/>
        <w:numPr>
          <w:ilvl w:val="0"/>
          <w:numId w:val="30"/>
        </w:numPr>
        <w:tabs>
          <w:tab w:val="clear" w:pos="431"/>
          <w:tab w:val="left" w:pos="1440"/>
        </w:tabs>
        <w:overflowPunct/>
        <w:autoSpaceDN w:val="0"/>
        <w:adjustRightInd/>
        <w:snapToGrid/>
        <w:spacing w:after="120" w:line="240" w:lineRule="atLeast"/>
        <w:ind w:left="1134" w:right="1134" w:firstLine="567"/>
        <w:rPr>
          <w:szCs w:val="21"/>
        </w:rPr>
      </w:pPr>
      <w:r w:rsidRPr="00AC1F5E">
        <w:rPr>
          <w:szCs w:val="21"/>
        </w:rPr>
        <w:t>未满</w:t>
      </w:r>
      <w:r w:rsidRPr="00AC1F5E">
        <w:rPr>
          <w:szCs w:val="21"/>
        </w:rPr>
        <w:t>1.5/3</w:t>
      </w:r>
      <w:r w:rsidRPr="00AC1F5E">
        <w:rPr>
          <w:szCs w:val="21"/>
        </w:rPr>
        <w:t>岁儿童的月育儿津贴；</w:t>
      </w:r>
    </w:p>
    <w:p w:rsidR="00BB48CE" w:rsidRPr="00AC1F5E" w:rsidRDefault="00BB48CE" w:rsidP="00A4002E">
      <w:pPr>
        <w:widowControl w:val="0"/>
        <w:numPr>
          <w:ilvl w:val="0"/>
          <w:numId w:val="30"/>
        </w:numPr>
        <w:tabs>
          <w:tab w:val="clear" w:pos="431"/>
          <w:tab w:val="left" w:pos="1440"/>
        </w:tabs>
        <w:overflowPunct/>
        <w:autoSpaceDN w:val="0"/>
        <w:adjustRightInd/>
        <w:snapToGrid/>
        <w:spacing w:after="120" w:line="240" w:lineRule="atLeast"/>
        <w:ind w:left="1134" w:right="1134" w:firstLine="567"/>
        <w:rPr>
          <w:szCs w:val="21"/>
        </w:rPr>
      </w:pPr>
      <w:r w:rsidRPr="00AC1F5E">
        <w:rPr>
          <w:szCs w:val="21"/>
        </w:rPr>
        <w:t>满</w:t>
      </w:r>
      <w:r w:rsidRPr="00AC1F5E">
        <w:rPr>
          <w:szCs w:val="21"/>
        </w:rPr>
        <w:t>1.5</w:t>
      </w:r>
      <w:r w:rsidRPr="00AC1F5E">
        <w:rPr>
          <w:szCs w:val="21"/>
        </w:rPr>
        <w:t>岁</w:t>
      </w:r>
      <w:r w:rsidRPr="00AC1F5E">
        <w:rPr>
          <w:szCs w:val="21"/>
        </w:rPr>
        <w:t>/3</w:t>
      </w:r>
      <w:r w:rsidRPr="00AC1F5E">
        <w:rPr>
          <w:szCs w:val="21"/>
        </w:rPr>
        <w:t>至</w:t>
      </w:r>
      <w:r w:rsidRPr="00AC1F5E">
        <w:rPr>
          <w:szCs w:val="21"/>
        </w:rPr>
        <w:t>16</w:t>
      </w:r>
      <w:r w:rsidRPr="00AC1F5E">
        <w:rPr>
          <w:szCs w:val="21"/>
        </w:rPr>
        <w:t>岁儿童的月儿童营养津贴；</w:t>
      </w:r>
    </w:p>
    <w:p w:rsidR="00BB48CE" w:rsidRPr="00AC1F5E" w:rsidRDefault="00BB48CE" w:rsidP="00A4002E">
      <w:pPr>
        <w:widowControl w:val="0"/>
        <w:numPr>
          <w:ilvl w:val="0"/>
          <w:numId w:val="30"/>
        </w:numPr>
        <w:tabs>
          <w:tab w:val="clear" w:pos="431"/>
          <w:tab w:val="left" w:pos="1440"/>
        </w:tabs>
        <w:overflowPunct/>
        <w:autoSpaceDN w:val="0"/>
        <w:adjustRightInd/>
        <w:snapToGrid/>
        <w:spacing w:after="120" w:line="240" w:lineRule="atLeast"/>
        <w:ind w:left="1134" w:right="1134" w:firstLine="567"/>
        <w:rPr>
          <w:szCs w:val="21"/>
        </w:rPr>
      </w:pPr>
      <w:r w:rsidRPr="00AC1F5E">
        <w:rPr>
          <w:szCs w:val="21"/>
        </w:rPr>
        <w:t>有健康问题儿童的保育津贴。</w:t>
      </w:r>
    </w:p>
    <w:p w:rsidR="00BB48CE" w:rsidRPr="00AC1F5E" w:rsidRDefault="009773F6" w:rsidP="0025476F">
      <w:pPr>
        <w:pStyle w:val="SingleTxtGC"/>
        <w:rPr>
          <w:rFonts w:hint="eastAsia"/>
        </w:rPr>
      </w:pPr>
      <w:r>
        <w:rPr>
          <w:rFonts w:hint="eastAsia"/>
          <w:bCs/>
          <w:iCs/>
        </w:rPr>
        <w:t xml:space="preserve">460.  </w:t>
      </w:r>
      <w:r w:rsidR="00BB48CE" w:rsidRPr="00AC1F5E">
        <w:t>自</w:t>
      </w:r>
      <w:smartTag w:uri="urn:schemas-microsoft-com:office:smarttags" w:element="chsdate">
        <w:smartTagPr>
          <w:attr w:name="IsROCDate" w:val="False"/>
          <w:attr w:name="IsLunarDate" w:val="False"/>
          <w:attr w:name="Day" w:val="1"/>
          <w:attr w:name="Month" w:val="1"/>
          <w:attr w:name="Year" w:val="2004"/>
        </w:smartTagPr>
        <w:smartTag w:uri="urn:schemas-microsoft-com:office:smarttags" w:element="chsdate">
          <w:smartTagPr>
            <w:attr w:name="IsROCDate" w:val="False"/>
            <w:attr w:name="IsLunarDate" w:val="False"/>
            <w:attr w:name="Day" w:val="1"/>
            <w:attr w:name="Month" w:val="1"/>
            <w:attr w:name="Year" w:val="2004"/>
          </w:smartTagPr>
          <w:r w:rsidR="00BB48CE" w:rsidRPr="00AC1F5E">
            <w:t>2004</w:t>
          </w:r>
          <w:r w:rsidR="00BB48CE" w:rsidRPr="00AC1F5E">
            <w:t>年</w:t>
          </w:r>
          <w:r w:rsidR="00BB48CE" w:rsidRPr="00AC1F5E">
            <w:t>1</w:t>
          </w:r>
          <w:r w:rsidR="00BB48CE" w:rsidRPr="00AC1F5E">
            <w:t>月</w:t>
          </w:r>
          <w:r w:rsidR="00BB48CE" w:rsidRPr="00AC1F5E">
            <w:t>1</w:t>
          </w:r>
          <w:r w:rsidR="00BB48CE" w:rsidRPr="00AC1F5E">
            <w:t>日</w:t>
          </w:r>
        </w:smartTag>
        <w:r w:rsidR="00BB48CE" w:rsidRPr="00AC1F5E">
          <w:t>起</w:t>
        </w:r>
      </w:smartTag>
      <w:r w:rsidR="00BB48CE" w:rsidRPr="00AC1F5E">
        <w:t>，上一季度每个家庭成员的平均月收入不超过</w:t>
      </w:r>
      <w:r w:rsidR="00BB48CE" w:rsidRPr="00AC1F5E">
        <w:t>54</w:t>
      </w:r>
      <w:r w:rsidR="00BB48CE" w:rsidRPr="00AC1F5E">
        <w:t>列伊的低收入家庭，每月可获得</w:t>
      </w:r>
      <w:r w:rsidR="00BB48CE" w:rsidRPr="00AC1F5E">
        <w:t>50</w:t>
      </w:r>
      <w:r w:rsidR="00BB48CE" w:rsidRPr="00AC1F5E">
        <w:t>列伊的儿童营养津贴，无论参加保险或未参加保险。</w:t>
      </w:r>
      <w:r w:rsidR="00BB48CE" w:rsidRPr="00AC1F5E">
        <w:t>2003</w:t>
      </w:r>
      <w:r w:rsidR="00BB48CE" w:rsidRPr="00AC1F5E">
        <w:t>年，该项津贴只发放给上一季度每个家庭成员平均月收入少于</w:t>
      </w:r>
      <w:r w:rsidR="00BB48CE" w:rsidRPr="00AC1F5E">
        <w:t>18</w:t>
      </w:r>
      <w:r w:rsidR="00BB48CE" w:rsidRPr="00AC1F5E">
        <w:t>列伊</w:t>
      </w:r>
      <w:r w:rsidR="00BB48CE" w:rsidRPr="00AC1F5E">
        <w:t>/</w:t>
      </w:r>
      <w:r w:rsidR="00BB48CE" w:rsidRPr="00AC1F5E">
        <w:t>人的家庭，津贴金额为：有</w:t>
      </w:r>
      <w:r w:rsidR="00BB48CE" w:rsidRPr="00AC1F5E">
        <w:t>1</w:t>
      </w:r>
      <w:r w:rsidR="00BB48CE" w:rsidRPr="00AC1F5E">
        <w:t>至</w:t>
      </w:r>
      <w:r w:rsidR="00BB48CE" w:rsidRPr="00AC1F5E">
        <w:t>2</w:t>
      </w:r>
      <w:r w:rsidR="00BB48CE" w:rsidRPr="00AC1F5E">
        <w:t>个子女的家庭</w:t>
      </w:r>
      <w:r w:rsidR="0025476F">
        <w:rPr>
          <w:rFonts w:hint="eastAsia"/>
          <w:spacing w:val="-50"/>
        </w:rPr>
        <w:t>―</w:t>
      </w:r>
      <w:r w:rsidR="0025476F">
        <w:rPr>
          <w:rFonts w:hint="eastAsia"/>
        </w:rPr>
        <w:t>―</w:t>
      </w:r>
      <w:r w:rsidR="00BB48CE" w:rsidRPr="00AC1F5E">
        <w:t>25</w:t>
      </w:r>
      <w:r w:rsidR="00BB48CE" w:rsidRPr="00AC1F5E">
        <w:t>列伊，有</w:t>
      </w:r>
      <w:r w:rsidR="00BB48CE" w:rsidRPr="00AC1F5E">
        <w:t>3</w:t>
      </w:r>
      <w:r w:rsidR="00BB48CE" w:rsidRPr="00AC1F5E">
        <w:t>个或更多子女的家庭</w:t>
      </w:r>
      <w:r w:rsidR="0025476F">
        <w:rPr>
          <w:rFonts w:hint="eastAsia"/>
          <w:spacing w:val="-50"/>
        </w:rPr>
        <w:t>―</w:t>
      </w:r>
      <w:r w:rsidR="0025476F">
        <w:rPr>
          <w:rFonts w:hint="eastAsia"/>
        </w:rPr>
        <w:t>―</w:t>
      </w:r>
      <w:r w:rsidR="00BB48CE" w:rsidRPr="00AC1F5E">
        <w:t>27</w:t>
      </w:r>
      <w:r w:rsidR="00BB48CE" w:rsidRPr="00AC1F5E">
        <w:t>列伊，由单身母亲供养的家庭</w:t>
      </w:r>
      <w:r w:rsidR="0025476F">
        <w:rPr>
          <w:rFonts w:hint="eastAsia"/>
          <w:spacing w:val="-50"/>
        </w:rPr>
        <w:t>―</w:t>
      </w:r>
      <w:r w:rsidR="0025476F">
        <w:rPr>
          <w:rFonts w:hint="eastAsia"/>
        </w:rPr>
        <w:t>―</w:t>
      </w:r>
      <w:r w:rsidR="00BB48CE" w:rsidRPr="00AC1F5E">
        <w:t>54</w:t>
      </w:r>
      <w:r w:rsidR="00BB48CE" w:rsidRPr="00AC1F5E">
        <w:t>列伊</w:t>
      </w:r>
      <w:r w:rsidR="00BB48CE" w:rsidRPr="00AC1F5E">
        <w:rPr>
          <w:rFonts w:eastAsia="SimHei"/>
        </w:rPr>
        <w:t>(</w:t>
      </w:r>
      <w:r w:rsidR="00BB48CE" w:rsidRPr="00AC1F5E">
        <w:rPr>
          <w:rFonts w:eastAsia="SimHei"/>
        </w:rPr>
        <w:t>表</w:t>
      </w:r>
      <w:r w:rsidR="00BB48CE" w:rsidRPr="00AC1F5E">
        <w:rPr>
          <w:rFonts w:eastAsia="SimHei"/>
        </w:rPr>
        <w:t>3)</w:t>
      </w:r>
      <w:r w:rsidR="00BB48CE" w:rsidRPr="00AC1F5E">
        <w:t>。</w:t>
      </w:r>
    </w:p>
    <w:p w:rsidR="00BB48CE" w:rsidRPr="00AC1F5E" w:rsidRDefault="009773F6" w:rsidP="009773F6">
      <w:pPr>
        <w:pStyle w:val="SingleTxtGC"/>
      </w:pPr>
      <w:r>
        <w:rPr>
          <w:rFonts w:hint="eastAsia"/>
          <w:bCs/>
          <w:iCs/>
        </w:rPr>
        <w:t xml:space="preserve">461.  </w:t>
      </w:r>
      <w:r w:rsidR="00BB48CE" w:rsidRPr="00AC1F5E">
        <w:t>为了支助有子女家庭，国家提供了社会保护，即提供社会服务：</w:t>
      </w:r>
    </w:p>
    <w:p w:rsidR="00BB48CE" w:rsidRPr="00AC1F5E" w:rsidRDefault="00BB48CE" w:rsidP="00974B68">
      <w:pPr>
        <w:tabs>
          <w:tab w:val="left" w:pos="1440"/>
        </w:tabs>
        <w:spacing w:after="120"/>
        <w:ind w:left="1134" w:right="1134" w:firstLine="567"/>
        <w:rPr>
          <w:rFonts w:hint="eastAsia"/>
          <w:szCs w:val="21"/>
        </w:rPr>
      </w:pPr>
      <w:r w:rsidRPr="00AC1F5E">
        <w:rPr>
          <w:szCs w:val="21"/>
        </w:rPr>
        <w:t xml:space="preserve">(a) </w:t>
      </w:r>
      <w:r w:rsidRPr="00AC1F5E">
        <w:rPr>
          <w:szCs w:val="21"/>
        </w:rPr>
        <w:tab/>
      </w:r>
      <w:r w:rsidRPr="00AC1F5E">
        <w:rPr>
          <w:szCs w:val="21"/>
        </w:rPr>
        <w:t>参加社会公共保险体系者享有下列社会服务，其款项从国家社会保险预算支出。</w:t>
      </w:r>
    </w:p>
    <w:p w:rsidR="00BB48CE" w:rsidRPr="00AC1F5E" w:rsidRDefault="00BB48CE" w:rsidP="00974B68">
      <w:pPr>
        <w:spacing w:after="120"/>
        <w:ind w:left="1700" w:right="1134"/>
        <w:rPr>
          <w:szCs w:val="21"/>
        </w:rPr>
      </w:pPr>
      <w:r w:rsidRPr="00AC1F5E">
        <w:rPr>
          <w:szCs w:val="21"/>
        </w:rPr>
        <w:t>(</w:t>
      </w:r>
      <w:r w:rsidRPr="00AC1F5E">
        <w:rPr>
          <w:szCs w:val="21"/>
        </w:rPr>
        <w:t>一</w:t>
      </w:r>
      <w:r w:rsidRPr="00AC1F5E">
        <w:rPr>
          <w:szCs w:val="21"/>
        </w:rPr>
        <w:t>)</w:t>
      </w:r>
      <w:r w:rsidRPr="00AC1F5E">
        <w:rPr>
          <w:szCs w:val="21"/>
        </w:rPr>
        <w:tab/>
      </w:r>
      <w:r w:rsidRPr="00AC1F5E">
        <w:rPr>
          <w:szCs w:val="21"/>
        </w:rPr>
        <w:t>生育津贴，包括产前假和产后假。这项津贴也提供给丈夫</w:t>
      </w:r>
      <w:r w:rsidR="00974B68" w:rsidRPr="00974B68">
        <w:rPr>
          <w:rFonts w:hint="eastAsia"/>
          <w:spacing w:val="-50"/>
          <w:szCs w:val="21"/>
        </w:rPr>
        <w:t>―</w:t>
      </w:r>
      <w:r w:rsidR="00974B68" w:rsidRPr="00974B68">
        <w:rPr>
          <w:rFonts w:hint="eastAsia"/>
          <w:szCs w:val="21"/>
        </w:rPr>
        <w:t>―</w:t>
      </w:r>
      <w:r w:rsidRPr="00AC1F5E">
        <w:rPr>
          <w:szCs w:val="21"/>
        </w:rPr>
        <w:t>供养其妻子的雇员。</w:t>
      </w:r>
      <w:r w:rsidRPr="00AC1F5E">
        <w:rPr>
          <w:szCs w:val="21"/>
        </w:rPr>
        <w:t>2007</w:t>
      </w:r>
      <w:r w:rsidRPr="00AC1F5E">
        <w:rPr>
          <w:szCs w:val="21"/>
        </w:rPr>
        <w:t>年，该项津贴共计</w:t>
      </w:r>
      <w:r w:rsidRPr="00AC1F5E">
        <w:rPr>
          <w:szCs w:val="21"/>
        </w:rPr>
        <w:t>8 610</w:t>
      </w:r>
      <w:r w:rsidRPr="00AC1F5E">
        <w:rPr>
          <w:szCs w:val="21"/>
        </w:rPr>
        <w:t>万列伊。</w:t>
      </w:r>
    </w:p>
    <w:p w:rsidR="00BB48CE" w:rsidRPr="00AC1F5E" w:rsidRDefault="00BB48CE" w:rsidP="00974B68">
      <w:pPr>
        <w:spacing w:after="120"/>
        <w:ind w:left="1700" w:right="1134"/>
        <w:rPr>
          <w:szCs w:val="21"/>
        </w:rPr>
      </w:pPr>
      <w:r w:rsidRPr="00AC1F5E">
        <w:rPr>
          <w:szCs w:val="21"/>
        </w:rPr>
        <w:t>(</w:t>
      </w:r>
      <w:r w:rsidRPr="00AC1F5E">
        <w:rPr>
          <w:szCs w:val="21"/>
        </w:rPr>
        <w:t>二</w:t>
      </w:r>
      <w:r w:rsidRPr="00AC1F5E">
        <w:rPr>
          <w:szCs w:val="21"/>
        </w:rPr>
        <w:t>)</w:t>
      </w:r>
      <w:r w:rsidRPr="00AC1F5E">
        <w:rPr>
          <w:szCs w:val="21"/>
        </w:rPr>
        <w:tab/>
      </w:r>
      <w:r w:rsidRPr="00AC1F5E">
        <w:rPr>
          <w:szCs w:val="21"/>
        </w:rPr>
        <w:t>向被保险人提供的一次性分娩津贴，该款项的支付额为</w:t>
      </w:r>
      <w:r w:rsidRPr="00AC1F5E">
        <w:rPr>
          <w:szCs w:val="21"/>
        </w:rPr>
        <w:t>970</w:t>
      </w:r>
      <w:r w:rsidRPr="00AC1F5E">
        <w:rPr>
          <w:szCs w:val="21"/>
        </w:rPr>
        <w:t>万列伊。</w:t>
      </w:r>
      <w:r w:rsidRPr="00AC1F5E">
        <w:rPr>
          <w:szCs w:val="21"/>
        </w:rPr>
        <w:t>2007</w:t>
      </w:r>
      <w:r w:rsidRPr="00AC1F5E">
        <w:rPr>
          <w:szCs w:val="21"/>
        </w:rPr>
        <w:t>年，一次性分娩津贴的金额由上一年的</w:t>
      </w:r>
      <w:r w:rsidRPr="00AC1F5E">
        <w:rPr>
          <w:szCs w:val="21"/>
        </w:rPr>
        <w:t>800</w:t>
      </w:r>
      <w:r w:rsidRPr="00AC1F5E">
        <w:rPr>
          <w:szCs w:val="21"/>
        </w:rPr>
        <w:t>列伊增加到了</w:t>
      </w:r>
      <w:r w:rsidRPr="00AC1F5E">
        <w:rPr>
          <w:szCs w:val="21"/>
        </w:rPr>
        <w:t>1 000</w:t>
      </w:r>
      <w:r w:rsidRPr="00AC1F5E">
        <w:rPr>
          <w:szCs w:val="21"/>
        </w:rPr>
        <w:t>列伊；</w:t>
      </w:r>
    </w:p>
    <w:p w:rsidR="00BB48CE" w:rsidRPr="00AC1F5E" w:rsidRDefault="00BB48CE" w:rsidP="00974B68">
      <w:pPr>
        <w:spacing w:after="120"/>
        <w:ind w:left="1700" w:right="1134"/>
        <w:rPr>
          <w:szCs w:val="21"/>
        </w:rPr>
      </w:pPr>
      <w:r w:rsidRPr="00AC1F5E">
        <w:rPr>
          <w:szCs w:val="21"/>
        </w:rPr>
        <w:t>(</w:t>
      </w:r>
      <w:r w:rsidRPr="00AC1F5E">
        <w:rPr>
          <w:szCs w:val="21"/>
        </w:rPr>
        <w:t>三</w:t>
      </w:r>
      <w:r w:rsidRPr="00AC1F5E">
        <w:rPr>
          <w:szCs w:val="21"/>
        </w:rPr>
        <w:t>)</w:t>
      </w:r>
      <w:r w:rsidRPr="00AC1F5E">
        <w:rPr>
          <w:szCs w:val="21"/>
        </w:rPr>
        <w:tab/>
      </w:r>
      <w:r w:rsidRPr="00AC1F5E">
        <w:rPr>
          <w:szCs w:val="21"/>
        </w:rPr>
        <w:t>向被保险人提供的</w:t>
      </w:r>
      <w:r w:rsidRPr="00AC1F5E">
        <w:rPr>
          <w:szCs w:val="21"/>
        </w:rPr>
        <w:t>3</w:t>
      </w:r>
      <w:r w:rsidRPr="00AC1F5E">
        <w:rPr>
          <w:szCs w:val="21"/>
        </w:rPr>
        <w:t>岁以下儿童营养津贴。这项津贴的数额为被保险人平均工资的</w:t>
      </w:r>
      <w:r w:rsidRPr="00AC1F5E">
        <w:rPr>
          <w:szCs w:val="21"/>
        </w:rPr>
        <w:t>20%</w:t>
      </w:r>
      <w:r w:rsidRPr="00AC1F5E">
        <w:rPr>
          <w:szCs w:val="21"/>
        </w:rPr>
        <w:t>，为支付该项津贴划拨了</w:t>
      </w:r>
      <w:r w:rsidRPr="00AC1F5E">
        <w:rPr>
          <w:szCs w:val="21"/>
        </w:rPr>
        <w:t>6 350</w:t>
      </w:r>
      <w:r w:rsidRPr="00AC1F5E">
        <w:rPr>
          <w:szCs w:val="21"/>
        </w:rPr>
        <w:t>万列伊。</w:t>
      </w:r>
    </w:p>
    <w:p w:rsidR="00BB48CE" w:rsidRPr="00AC1F5E" w:rsidRDefault="00BB48CE" w:rsidP="00BB48CE">
      <w:pPr>
        <w:tabs>
          <w:tab w:val="left" w:pos="1440"/>
        </w:tabs>
        <w:spacing w:after="120"/>
        <w:ind w:left="1134" w:right="1134" w:firstLine="567"/>
        <w:rPr>
          <w:szCs w:val="21"/>
        </w:rPr>
      </w:pPr>
      <w:r w:rsidRPr="00AC1F5E">
        <w:rPr>
          <w:szCs w:val="21"/>
        </w:rPr>
        <w:t>(b)</w:t>
      </w:r>
      <w:r w:rsidRPr="00AC1F5E">
        <w:rPr>
          <w:szCs w:val="21"/>
        </w:rPr>
        <w:tab/>
      </w:r>
      <w:r w:rsidRPr="00AC1F5E">
        <w:rPr>
          <w:szCs w:val="21"/>
        </w:rPr>
        <w:t>未参加保险者享有来源于国家预算资源的下列社会服务，即：</w:t>
      </w:r>
    </w:p>
    <w:p w:rsidR="00BB48CE" w:rsidRPr="00AC1F5E" w:rsidRDefault="00BB48CE" w:rsidP="00974B68">
      <w:pPr>
        <w:spacing w:after="120"/>
        <w:ind w:left="1700" w:right="1134"/>
        <w:rPr>
          <w:szCs w:val="21"/>
        </w:rPr>
      </w:pPr>
      <w:r w:rsidRPr="00AC1F5E">
        <w:rPr>
          <w:szCs w:val="21"/>
        </w:rPr>
        <w:t>(</w:t>
      </w:r>
      <w:r w:rsidRPr="00AC1F5E">
        <w:rPr>
          <w:szCs w:val="21"/>
        </w:rPr>
        <w:t>一</w:t>
      </w:r>
      <w:r w:rsidRPr="00AC1F5E">
        <w:rPr>
          <w:szCs w:val="21"/>
        </w:rPr>
        <w:t>)</w:t>
      </w:r>
      <w:r w:rsidRPr="00AC1F5E">
        <w:rPr>
          <w:szCs w:val="21"/>
        </w:rPr>
        <w:tab/>
      </w:r>
      <w:r w:rsidRPr="00AC1F5E">
        <w:rPr>
          <w:szCs w:val="21"/>
        </w:rPr>
        <w:t>向非被保险人提供的一次性分娩津贴。为支付该项津贴划拨了</w:t>
      </w:r>
      <w:r w:rsidRPr="00AC1F5E">
        <w:rPr>
          <w:szCs w:val="21"/>
        </w:rPr>
        <w:t>2 540</w:t>
      </w:r>
      <w:r w:rsidRPr="00AC1F5E">
        <w:rPr>
          <w:szCs w:val="21"/>
        </w:rPr>
        <w:t>万列伊。</w:t>
      </w:r>
      <w:r w:rsidRPr="00AC1F5E">
        <w:rPr>
          <w:szCs w:val="21"/>
        </w:rPr>
        <w:t>2007</w:t>
      </w:r>
      <w:r w:rsidRPr="00AC1F5E">
        <w:rPr>
          <w:szCs w:val="21"/>
        </w:rPr>
        <w:t>年一次性分娩津贴数额为</w:t>
      </w:r>
      <w:r w:rsidRPr="00AC1F5E">
        <w:rPr>
          <w:szCs w:val="21"/>
        </w:rPr>
        <w:t>1 000</w:t>
      </w:r>
      <w:r w:rsidRPr="00AC1F5E">
        <w:rPr>
          <w:szCs w:val="21"/>
        </w:rPr>
        <w:t>列伊。</w:t>
      </w:r>
    </w:p>
    <w:p w:rsidR="00BB48CE" w:rsidRPr="00AC1F5E" w:rsidRDefault="00BB48CE" w:rsidP="00974B68">
      <w:pPr>
        <w:spacing w:after="120"/>
        <w:ind w:left="1700" w:right="1134"/>
        <w:rPr>
          <w:szCs w:val="21"/>
        </w:rPr>
      </w:pPr>
      <w:r w:rsidRPr="00AC1F5E">
        <w:rPr>
          <w:szCs w:val="21"/>
        </w:rPr>
        <w:t>(</w:t>
      </w:r>
      <w:r w:rsidRPr="00AC1F5E">
        <w:rPr>
          <w:szCs w:val="21"/>
        </w:rPr>
        <w:t>二</w:t>
      </w:r>
      <w:r w:rsidRPr="00AC1F5E">
        <w:rPr>
          <w:szCs w:val="21"/>
        </w:rPr>
        <w:t>)</w:t>
      </w:r>
      <w:r w:rsidRPr="00AC1F5E">
        <w:rPr>
          <w:szCs w:val="21"/>
        </w:rPr>
        <w:tab/>
      </w:r>
      <w:r w:rsidRPr="00AC1F5E">
        <w:rPr>
          <w:szCs w:val="21"/>
        </w:rPr>
        <w:t>向非被保险人提供的</w:t>
      </w:r>
      <w:r w:rsidRPr="00AC1F5E">
        <w:rPr>
          <w:szCs w:val="21"/>
        </w:rPr>
        <w:t>1.5</w:t>
      </w:r>
      <w:r w:rsidRPr="00AC1F5E">
        <w:rPr>
          <w:szCs w:val="21"/>
        </w:rPr>
        <w:t>岁以下儿童育儿津贴。这项津贴的数额为受益人月平均保险薪金的</w:t>
      </w:r>
      <w:r w:rsidRPr="00AC1F5E">
        <w:rPr>
          <w:szCs w:val="21"/>
        </w:rPr>
        <w:t>20%</w:t>
      </w:r>
      <w:r w:rsidRPr="00AC1F5E">
        <w:rPr>
          <w:szCs w:val="21"/>
        </w:rPr>
        <w:t>。为支付该项津贴划拨了</w:t>
      </w:r>
      <w:r w:rsidRPr="00AC1F5E">
        <w:rPr>
          <w:szCs w:val="21"/>
        </w:rPr>
        <w:t>4 460</w:t>
      </w:r>
      <w:r w:rsidRPr="00AC1F5E">
        <w:rPr>
          <w:szCs w:val="21"/>
        </w:rPr>
        <w:t>万列伊。</w:t>
      </w:r>
    </w:p>
    <w:p w:rsidR="00BB48CE" w:rsidRPr="00AC1F5E" w:rsidRDefault="00BB48CE" w:rsidP="00974B68">
      <w:pPr>
        <w:spacing w:after="120"/>
        <w:ind w:left="1700" w:right="1134"/>
        <w:rPr>
          <w:szCs w:val="21"/>
        </w:rPr>
      </w:pPr>
      <w:r w:rsidRPr="00AC1F5E">
        <w:rPr>
          <w:szCs w:val="21"/>
        </w:rPr>
        <w:t>(</w:t>
      </w:r>
      <w:r w:rsidRPr="00AC1F5E">
        <w:rPr>
          <w:szCs w:val="21"/>
        </w:rPr>
        <w:t>三</w:t>
      </w:r>
      <w:r w:rsidRPr="00AC1F5E">
        <w:rPr>
          <w:szCs w:val="21"/>
        </w:rPr>
        <w:t>)</w:t>
      </w:r>
      <w:r w:rsidRPr="00AC1F5E">
        <w:rPr>
          <w:szCs w:val="21"/>
        </w:rPr>
        <w:tab/>
      </w:r>
      <w:r w:rsidRPr="00AC1F5E">
        <w:rPr>
          <w:szCs w:val="21"/>
        </w:rPr>
        <w:t>根据收入水平提供的</w:t>
      </w:r>
      <w:r w:rsidRPr="00AC1F5E">
        <w:rPr>
          <w:szCs w:val="21"/>
        </w:rPr>
        <w:t>1.5/3</w:t>
      </w:r>
      <w:r w:rsidRPr="00AC1F5E">
        <w:rPr>
          <w:szCs w:val="21"/>
        </w:rPr>
        <w:t>岁至</w:t>
      </w:r>
      <w:r w:rsidRPr="00AC1F5E">
        <w:rPr>
          <w:szCs w:val="21"/>
        </w:rPr>
        <w:t>16</w:t>
      </w:r>
      <w:r w:rsidRPr="00AC1F5E">
        <w:rPr>
          <w:szCs w:val="21"/>
        </w:rPr>
        <w:t>岁儿童月育儿津贴。</w:t>
      </w:r>
      <w:r w:rsidRPr="00AC1F5E">
        <w:rPr>
          <w:szCs w:val="21"/>
        </w:rPr>
        <w:t>2007</w:t>
      </w:r>
      <w:r w:rsidRPr="00AC1F5E">
        <w:rPr>
          <w:szCs w:val="21"/>
        </w:rPr>
        <w:t>年该项津贴的数额每月为</w:t>
      </w:r>
      <w:r w:rsidRPr="00AC1F5E">
        <w:rPr>
          <w:szCs w:val="21"/>
        </w:rPr>
        <w:t>50</w:t>
      </w:r>
      <w:r w:rsidRPr="00AC1F5E">
        <w:rPr>
          <w:szCs w:val="21"/>
        </w:rPr>
        <w:t>列伊。</w:t>
      </w:r>
    </w:p>
    <w:p w:rsidR="00BB48CE" w:rsidRPr="00AC1F5E" w:rsidRDefault="009773F6" w:rsidP="009773F6">
      <w:pPr>
        <w:pStyle w:val="SingleTxtGC"/>
      </w:pPr>
      <w:r>
        <w:rPr>
          <w:rFonts w:hint="eastAsia"/>
          <w:bCs/>
          <w:iCs/>
        </w:rPr>
        <w:t xml:space="preserve">462.  </w:t>
      </w:r>
      <w:r w:rsidR="00BB48CE" w:rsidRPr="00AC1F5E">
        <w:t>已从处于国家监护下有心理缺陷的未成年残疾人社会和医疗保护国家预算中拨出</w:t>
      </w:r>
      <w:r w:rsidR="00BB48CE" w:rsidRPr="00AC1F5E">
        <w:t>1 620</w:t>
      </w:r>
      <w:r w:rsidR="00BB48CE" w:rsidRPr="00AC1F5E">
        <w:t>万列伊的财政资源，用于维持拥有</w:t>
      </w:r>
      <w:r w:rsidR="00BB48CE" w:rsidRPr="00AC1F5E">
        <w:t>630</w:t>
      </w:r>
      <w:r w:rsidR="00BB48CE" w:rsidRPr="00AC1F5E">
        <w:t>名心理缺陷残疾人的两所机构。同时，从国家预算中拨出</w:t>
      </w:r>
      <w:r w:rsidR="00BB48CE" w:rsidRPr="00AC1F5E">
        <w:t>260</w:t>
      </w:r>
      <w:r w:rsidR="00BB48CE" w:rsidRPr="00AC1F5E">
        <w:t>万列伊，用于确保困难儿童的临时保护以及他们的社会化和融入其血缘家庭。</w:t>
      </w:r>
    </w:p>
    <w:p w:rsidR="00BB48CE" w:rsidRPr="00AC1F5E" w:rsidRDefault="009773F6" w:rsidP="009773F6">
      <w:pPr>
        <w:pStyle w:val="SingleTxtGC"/>
      </w:pPr>
      <w:r>
        <w:rPr>
          <w:rFonts w:hint="eastAsia"/>
          <w:bCs/>
          <w:iCs/>
        </w:rPr>
        <w:t xml:space="preserve">463.  </w:t>
      </w:r>
      <w:r w:rsidR="00BB48CE" w:rsidRPr="00AC1F5E">
        <w:t>2007</w:t>
      </w:r>
      <w:r w:rsidR="00BB48CE" w:rsidRPr="00AC1F5E">
        <w:t>年地方行政单位的预算已经预留了</w:t>
      </w:r>
      <w:r w:rsidR="00BB48CE" w:rsidRPr="00AC1F5E">
        <w:t>1 020</w:t>
      </w:r>
      <w:r w:rsidR="00BB48CE" w:rsidRPr="00AC1F5E">
        <w:t>万列伊，用于</w:t>
      </w:r>
      <w:r w:rsidR="00BB48CE" w:rsidRPr="00AC1F5E">
        <w:t>27</w:t>
      </w:r>
      <w:r w:rsidR="00BB48CE" w:rsidRPr="00AC1F5E">
        <w:t>个社会援助中心的运行。它们为</w:t>
      </w:r>
      <w:r w:rsidR="00BB48CE" w:rsidRPr="00AC1F5E">
        <w:t>1 037</w:t>
      </w:r>
      <w:r w:rsidR="00BB48CE" w:rsidRPr="00AC1F5E">
        <w:t>名被监护者提供日托和安置。</w:t>
      </w:r>
    </w:p>
    <w:p w:rsidR="00BB48CE" w:rsidRPr="00AC1F5E" w:rsidRDefault="009773F6" w:rsidP="009773F6">
      <w:pPr>
        <w:pStyle w:val="SingleTxtGC"/>
      </w:pPr>
      <w:r>
        <w:rPr>
          <w:rFonts w:hint="eastAsia"/>
          <w:bCs/>
          <w:iCs/>
        </w:rPr>
        <w:t xml:space="preserve">464.  </w:t>
      </w:r>
      <w:r w:rsidR="00BB48CE" w:rsidRPr="00AC1F5E">
        <w:t>此外，还必须提及的是，国家的优先行动之一是改进现有社会援助提供系统。这将通过逐步落实受益人生活水平评估原则来进行。因此，社会援助措施将针对最贫困人员及其社会群体中面临风险的人员。在这一背景下，根据</w:t>
      </w:r>
      <w:smartTag w:uri="urn:schemas-microsoft-com:office:smarttags" w:element="chsdate">
        <w:smartTagPr>
          <w:attr w:name="IsROCDate" w:val="False"/>
          <w:attr w:name="IsLunarDate" w:val="False"/>
          <w:attr w:name="Day" w:val="29"/>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29</w:t>
        </w:r>
        <w:r w:rsidR="00BB48CE" w:rsidRPr="00AC1F5E">
          <w:t>日</w:t>
        </w:r>
      </w:smartTag>
      <w:r w:rsidR="00BB48CE" w:rsidRPr="00AC1F5E">
        <w:t>第</w:t>
      </w:r>
      <w:r w:rsidR="00BB48CE" w:rsidRPr="00AC1F5E">
        <w:t>1328</w:t>
      </w:r>
      <w:r w:rsidR="00BB48CE" w:rsidRPr="00AC1F5E">
        <w:t>号政府决定通过了社会援助法草案。该法按规定自</w:t>
      </w:r>
      <w:smartTag w:uri="urn:schemas-microsoft-com:office:smarttags" w:element="chsdate">
        <w:smartTagPr>
          <w:attr w:name="IsROCDate" w:val="False"/>
          <w:attr w:name="IsLunarDate" w:val="False"/>
          <w:attr w:name="Day" w:val="1"/>
          <w:attr w:name="Month" w:val="9"/>
          <w:attr w:name="Year" w:val="2008"/>
        </w:smartTagPr>
        <w:smartTag w:uri="urn:schemas-microsoft-com:office:smarttags" w:element="chsdate">
          <w:smartTagPr>
            <w:attr w:name="Year" w:val="2008"/>
            <w:attr w:name="Month" w:val="9"/>
            <w:attr w:name="Day" w:val="1"/>
            <w:attr w:name="IsLunarDate" w:val="False"/>
            <w:attr w:name="IsROCDate" w:val="False"/>
          </w:smartTagPr>
          <w:r w:rsidR="00BB48CE" w:rsidRPr="00AC1F5E">
            <w:t>2008</w:t>
          </w:r>
          <w:r w:rsidR="00BB48CE" w:rsidRPr="00AC1F5E">
            <w:t>年</w:t>
          </w:r>
          <w:r w:rsidR="00BB48CE" w:rsidRPr="00AC1F5E">
            <w:t>9</w:t>
          </w:r>
          <w:r w:rsidR="00BB48CE" w:rsidRPr="00AC1F5E">
            <w:t>月</w:t>
          </w:r>
          <w:r w:rsidR="00BB48CE" w:rsidRPr="00AC1F5E">
            <w:t>1</w:t>
          </w:r>
          <w:r w:rsidR="00BB48CE" w:rsidRPr="00AC1F5E">
            <w:t>日</w:t>
          </w:r>
        </w:smartTag>
        <w:r w:rsidR="00BB48CE" w:rsidRPr="00AC1F5E">
          <w:t>起</w:t>
        </w:r>
      </w:smartTag>
      <w:r w:rsidR="00BB48CE" w:rsidRPr="00AC1F5E">
        <w:t>实施。</w:t>
      </w:r>
    </w:p>
    <w:p w:rsidR="00BB48CE" w:rsidRPr="00AC1F5E" w:rsidRDefault="009773F6" w:rsidP="009773F6">
      <w:pPr>
        <w:pStyle w:val="H4GC"/>
      </w:pPr>
      <w:r>
        <w:rPr>
          <w:rFonts w:hint="eastAsia"/>
        </w:rPr>
        <w:tab/>
      </w:r>
      <w:r>
        <w:rPr>
          <w:rFonts w:hint="eastAsia"/>
        </w:rPr>
        <w:tab/>
      </w:r>
      <w:r w:rsidR="00BB48CE" w:rsidRPr="00AC1F5E">
        <w:t>夫妻间的家庭关系</w:t>
      </w:r>
      <w:r w:rsidR="00BB48CE" w:rsidRPr="00AC1F5E">
        <w:t xml:space="preserve"> </w:t>
      </w:r>
    </w:p>
    <w:p w:rsidR="00BB48CE" w:rsidRPr="00AC1F5E" w:rsidRDefault="009773F6" w:rsidP="009773F6">
      <w:pPr>
        <w:pStyle w:val="SingleTxtGC"/>
      </w:pPr>
      <w:r>
        <w:rPr>
          <w:rFonts w:hint="eastAsia"/>
          <w:bCs/>
          <w:iCs/>
        </w:rPr>
        <w:t xml:space="preserve">465.  </w:t>
      </w:r>
      <w:r w:rsidR="00BB48CE" w:rsidRPr="00AC1F5E">
        <w:t>根据现行法律，家庭关系受国家保护。家庭权利也受法律保护，除非这种关系和权利的使用有悖其宗旨或法律规定。</w:t>
      </w:r>
    </w:p>
    <w:p w:rsidR="00BB48CE" w:rsidRPr="00AC1F5E" w:rsidRDefault="009773F6" w:rsidP="009773F6">
      <w:pPr>
        <w:pStyle w:val="SingleTxtGC"/>
      </w:pPr>
      <w:r>
        <w:rPr>
          <w:rFonts w:hint="eastAsia"/>
          <w:bCs/>
          <w:iCs/>
        </w:rPr>
        <w:t xml:space="preserve">466.  </w:t>
      </w:r>
      <w:r w:rsidR="00BB48CE" w:rsidRPr="00AC1F5E">
        <w:t>家庭关系，尤其是婚姻的订立、缔结和无效的条件和程序、产生于婚姻、血缘关系和收养的个人非经济关系、孤儿和无父母照顾儿童或处在其他易受伤害情况下的儿童的法律保护的条件、程序、形式和效力以及家庭中的其他类似社会关系均受《家庭法》</w:t>
      </w:r>
      <w:r w:rsidR="00BB48CE" w:rsidRPr="00AC1F5E">
        <w:t>(</w:t>
      </w:r>
      <w:r w:rsidR="00BB48CE" w:rsidRPr="00AC1F5E">
        <w:t>摩尔多瓦共和国</w:t>
      </w:r>
      <w:smartTag w:uri="urn:schemas-microsoft-com:office:smarttags" w:element="chsdate">
        <w:smartTagPr>
          <w:attr w:name="IsROCDate" w:val="False"/>
          <w:attr w:name="IsLunarDate" w:val="False"/>
          <w:attr w:name="Day" w:val="26"/>
          <w:attr w:name="Month" w:val="10"/>
          <w:attr w:name="Year" w:val="2000"/>
        </w:smartTagPr>
        <w:r w:rsidR="00BB48CE" w:rsidRPr="00AC1F5E">
          <w:t>2000</w:t>
        </w:r>
        <w:r w:rsidR="00BB48CE" w:rsidRPr="00AC1F5E">
          <w:t>年</w:t>
        </w:r>
        <w:r w:rsidR="00BB48CE" w:rsidRPr="00AC1F5E">
          <w:t>10</w:t>
        </w:r>
        <w:r w:rsidR="00BB48CE" w:rsidRPr="00AC1F5E">
          <w:t>月</w:t>
        </w:r>
        <w:r w:rsidR="00BB48CE" w:rsidRPr="00AC1F5E">
          <w:t>26</w:t>
        </w:r>
        <w:r w:rsidR="00BB48CE" w:rsidRPr="00AC1F5E">
          <w:t>日</w:t>
        </w:r>
      </w:smartTag>
      <w:r w:rsidR="00BB48CE" w:rsidRPr="00AC1F5E">
        <w:t>第</w:t>
      </w:r>
      <w:r w:rsidR="00BB48CE" w:rsidRPr="00AC1F5E">
        <w:t>1316XIV</w:t>
      </w:r>
      <w:r w:rsidR="00BB48CE" w:rsidRPr="00AC1F5E">
        <w:t>号法律通过</w:t>
      </w:r>
      <w:r w:rsidR="00BB48CE" w:rsidRPr="00AC1F5E">
        <w:t>)</w:t>
      </w:r>
      <w:r w:rsidR="00BB48CE" w:rsidRPr="00AC1F5E">
        <w:t>、《民法》</w:t>
      </w:r>
      <w:r w:rsidR="00BB48CE" w:rsidRPr="00AC1F5E">
        <w:t>(</w:t>
      </w:r>
      <w:r w:rsidR="00BB48CE" w:rsidRPr="00AC1F5E">
        <w:t>摩尔多瓦共和国</w:t>
      </w:r>
      <w:smartTag w:uri="urn:schemas-microsoft-com:office:smarttags" w:element="chsdate">
        <w:smartTagPr>
          <w:attr w:name="IsROCDate" w:val="False"/>
          <w:attr w:name="IsLunarDate" w:val="False"/>
          <w:attr w:name="Day" w:val="14"/>
          <w:attr w:name="Month" w:val="6"/>
          <w:attr w:name="Year" w:val="2002"/>
        </w:smartTagPr>
        <w:r w:rsidR="00BB48CE" w:rsidRPr="00AC1F5E">
          <w:t>2002</w:t>
        </w:r>
        <w:r w:rsidR="00BB48CE" w:rsidRPr="00AC1F5E">
          <w:t>年</w:t>
        </w:r>
        <w:r w:rsidR="00BB48CE" w:rsidRPr="00AC1F5E">
          <w:t>6</w:t>
        </w:r>
        <w:r w:rsidR="00BB48CE" w:rsidRPr="00AC1F5E">
          <w:t>月</w:t>
        </w:r>
        <w:r w:rsidR="00BB48CE" w:rsidRPr="00AC1F5E">
          <w:t>14</w:t>
        </w:r>
        <w:r w:rsidR="00BB48CE" w:rsidRPr="00AC1F5E">
          <w:t>日</w:t>
        </w:r>
      </w:smartTag>
      <w:r w:rsidR="00BB48CE" w:rsidRPr="00AC1F5E">
        <w:t>第</w:t>
      </w:r>
      <w:r w:rsidR="00BB48CE" w:rsidRPr="00AC1F5E">
        <w:t>726-III</w:t>
      </w:r>
      <w:r w:rsidR="00BB48CE" w:rsidRPr="00AC1F5E">
        <w:t>号法律通过</w:t>
      </w:r>
      <w:r w:rsidR="00BB48CE" w:rsidRPr="00AC1F5E">
        <w:t>)</w:t>
      </w:r>
      <w:r w:rsidR="00BB48CE" w:rsidRPr="00AC1F5E">
        <w:t>和其他规范性法案的制约。所依据的原则是：一夫一妻、男女自由结合、夫妻在家庭中权利平等、在精神和物质上相互支持、忠诚、家庭中子女教育优先、体现对他们的赡养与教育的关心以及保护家庭未成年成员和无能力成员的权利和利益、不得蓄意干涉家庭事务、免费获得</w:t>
      </w:r>
      <w:r w:rsidR="00BB48CE" w:rsidRPr="00AC1F5E">
        <w:t>(</w:t>
      </w:r>
      <w:r w:rsidR="00BB48CE" w:rsidRPr="00AC1F5E">
        <w:t>包括通过法院</w:t>
      </w:r>
      <w:r w:rsidR="00BB48CE" w:rsidRPr="00AC1F5E">
        <w:t>)</w:t>
      </w:r>
      <w:r w:rsidR="00BB48CE" w:rsidRPr="00AC1F5E">
        <w:t>对家庭成员权利和合法利益的保护。</w:t>
      </w:r>
    </w:p>
    <w:p w:rsidR="00BB48CE" w:rsidRPr="00AC1F5E" w:rsidRDefault="009773F6" w:rsidP="009773F6">
      <w:pPr>
        <w:pStyle w:val="SingleTxtGC"/>
      </w:pPr>
      <w:r>
        <w:rPr>
          <w:rFonts w:hint="eastAsia"/>
          <w:bCs/>
          <w:iCs/>
        </w:rPr>
        <w:t xml:space="preserve">467.  </w:t>
      </w:r>
      <w:r w:rsidR="00BB48CE" w:rsidRPr="00AC1F5E">
        <w:t>因此，根据《家庭法》，所有已婚者在家庭关系中均享有平等权利和义务，不分性别、种族、国籍、民族血统、语言、宗教、见解、政治面貌、财产或社会背景。</w:t>
      </w:r>
    </w:p>
    <w:p w:rsidR="00BB48CE" w:rsidRPr="00AC1F5E" w:rsidRDefault="009773F6" w:rsidP="009773F6">
      <w:pPr>
        <w:pStyle w:val="SingleTxtGC"/>
      </w:pPr>
      <w:r>
        <w:rPr>
          <w:rFonts w:hint="eastAsia"/>
          <w:bCs/>
          <w:iCs/>
        </w:rPr>
        <w:t xml:space="preserve">468.  </w:t>
      </w:r>
      <w:r w:rsidR="00BB48CE" w:rsidRPr="00AC1F5E">
        <w:t>只有在国家民政机构登记的婚姻才产生夫妻间权利与义务。夫妻间权利与义务自在民政机构登记之日起形成。</w:t>
      </w:r>
    </w:p>
    <w:p w:rsidR="00BB48CE" w:rsidRPr="00AC1F5E" w:rsidRDefault="009773F6" w:rsidP="009773F6">
      <w:pPr>
        <w:pStyle w:val="SingleTxtGC"/>
      </w:pPr>
      <w:r>
        <w:rPr>
          <w:rFonts w:hint="eastAsia"/>
          <w:bCs/>
          <w:iCs/>
        </w:rPr>
        <w:t xml:space="preserve">469.  </w:t>
      </w:r>
      <w:r w:rsidR="00BB48CE" w:rsidRPr="00AC1F5E">
        <w:t>婚姻的订立需要决定结婚的男女双方共同的、自愿的、个人明确表达的无条件意愿，以及达到必要的结婚年龄。男性最低结婚年龄为</w:t>
      </w:r>
      <w:r w:rsidR="00BB48CE" w:rsidRPr="00AC1F5E">
        <w:t>18</w:t>
      </w:r>
      <w:r w:rsidR="00BB48CE" w:rsidRPr="00AC1F5E">
        <w:t>岁，女性为</w:t>
      </w:r>
      <w:r w:rsidR="00BB48CE" w:rsidRPr="00AC1F5E">
        <w:t>16</w:t>
      </w:r>
      <w:r w:rsidR="00BB48CE" w:rsidRPr="00AC1F5E">
        <w:t>岁。出于合理原因，男性的结婚年龄可以降低，但不能超过</w:t>
      </w:r>
      <w:r w:rsidR="00BB48CE" w:rsidRPr="00AC1F5E">
        <w:t>2</w:t>
      </w:r>
      <w:r w:rsidR="00BB48CE" w:rsidRPr="00AC1F5E">
        <w:t>年。要降低结婚年龄，他们需要向所在地的地方公共行政机关提出书面申请并获得批准，还需征得这些未成年人父母的同意。</w:t>
      </w:r>
    </w:p>
    <w:p w:rsidR="00BB48CE" w:rsidRPr="00AC1F5E" w:rsidRDefault="009773F6" w:rsidP="009773F6">
      <w:pPr>
        <w:pStyle w:val="SingleTxtGC"/>
      </w:pPr>
      <w:r>
        <w:rPr>
          <w:rFonts w:hint="eastAsia"/>
          <w:bCs/>
          <w:iCs/>
        </w:rPr>
        <w:t xml:space="preserve">470.  </w:t>
      </w:r>
      <w:r w:rsidR="00BB48CE" w:rsidRPr="00AC1F5E">
        <w:t>关于离婚的条件，《家庭法》第</w:t>
      </w:r>
      <w:r w:rsidR="00BB48CE" w:rsidRPr="00AC1F5E">
        <w:t>33</w:t>
      </w:r>
      <w:r w:rsidR="00BB48CE" w:rsidRPr="00AC1F5E">
        <w:t>条规定了婚姻终止的理由。根据该条规定，配偶一方死亡或经法院宣布死亡，则婚姻终止。根据夫妻一方或双方，或被宣布为无法律能力的一方的监护人提出书面申请，也可通过离婚终止婚姻。在怀孕期间和孩子出生并存活的一年内，如果没有妻子的同意，丈夫不能要求终止婚姻。根据《家庭法》，终止婚姻需要在民政登记机关办理和通过法院程序进行。</w:t>
      </w:r>
    </w:p>
    <w:p w:rsidR="00BB48CE" w:rsidRPr="00AC1F5E" w:rsidRDefault="009773F6" w:rsidP="009773F6">
      <w:pPr>
        <w:pStyle w:val="H4GC"/>
      </w:pPr>
      <w:r>
        <w:rPr>
          <w:rFonts w:hint="eastAsia"/>
        </w:rPr>
        <w:tab/>
      </w:r>
      <w:r>
        <w:rPr>
          <w:rFonts w:hint="eastAsia"/>
        </w:rPr>
        <w:tab/>
      </w:r>
      <w:r w:rsidR="00BB48CE" w:rsidRPr="00AC1F5E">
        <w:t>父母双方的责任</w:t>
      </w:r>
    </w:p>
    <w:p w:rsidR="00BB48CE" w:rsidRPr="00AC1F5E" w:rsidRDefault="009773F6" w:rsidP="009773F6">
      <w:pPr>
        <w:pStyle w:val="SingleTxtGC"/>
      </w:pPr>
      <w:r>
        <w:rPr>
          <w:rFonts w:hint="eastAsia"/>
          <w:bCs/>
          <w:iCs/>
        </w:rPr>
        <w:t xml:space="preserve">471.  </w:t>
      </w:r>
      <w:r w:rsidR="00BB48CE" w:rsidRPr="00AC1F5E">
        <w:t>根据《宪法》和《家庭法》，父母双方在子女面前拥有平等的权利和义务，不管他们是婚生还是婚外生，是与父母共同生活还是分开生活。父母有权利和义务根据他们自己的信仰教育子女。同时，父母对他们的身体、智力和精神发展负有责任，在他们的教育问题上拥有比任何其他任何人都更为优先的权利和义务。</w:t>
      </w:r>
    </w:p>
    <w:p w:rsidR="00BB48CE" w:rsidRPr="00AC1F5E" w:rsidRDefault="009773F6" w:rsidP="009773F6">
      <w:pPr>
        <w:pStyle w:val="SingleTxtGC"/>
      </w:pPr>
      <w:r>
        <w:rPr>
          <w:rFonts w:hint="eastAsia"/>
          <w:bCs/>
          <w:iCs/>
        </w:rPr>
        <w:t xml:space="preserve">472.  </w:t>
      </w:r>
      <w:r w:rsidR="00BB48CE" w:rsidRPr="00AC1F5E">
        <w:t>所有与子女的教育和教学有关的问题，都应由父母双方共同协商，并在考虑他们的兴趣和子女的意愿的基础上解决。如果出现权利被滥用的情况，父母承担法律规定责任。</w:t>
      </w:r>
    </w:p>
    <w:p w:rsidR="00BB48CE" w:rsidRPr="00AC1F5E" w:rsidRDefault="009773F6" w:rsidP="009773F6">
      <w:pPr>
        <w:pStyle w:val="H4GC"/>
      </w:pPr>
      <w:r>
        <w:rPr>
          <w:rFonts w:hint="eastAsia"/>
        </w:rPr>
        <w:tab/>
      </w:r>
      <w:r>
        <w:rPr>
          <w:rFonts w:hint="eastAsia"/>
        </w:rPr>
        <w:tab/>
      </w:r>
      <w:r w:rsidR="00BB48CE" w:rsidRPr="00AC1F5E">
        <w:t>家庭团聚</w:t>
      </w:r>
    </w:p>
    <w:p w:rsidR="00BB48CE" w:rsidRPr="00AC1F5E" w:rsidRDefault="009773F6" w:rsidP="009773F6">
      <w:pPr>
        <w:pStyle w:val="SingleTxtGC"/>
      </w:pPr>
      <w:r>
        <w:rPr>
          <w:rFonts w:hint="eastAsia"/>
          <w:bCs/>
          <w:iCs/>
        </w:rPr>
        <w:t xml:space="preserve">473.  </w:t>
      </w:r>
      <w:r w:rsidR="00BB48CE" w:rsidRPr="00AC1F5E">
        <w:t>如果外国公民在摩尔多瓦共和国是难民，</w:t>
      </w:r>
      <w:smartTag w:uri="urn:schemas-microsoft-com:office:smarttags" w:element="chsdate">
        <w:smartTagPr>
          <w:attr w:name="IsROCDate" w:val="False"/>
          <w:attr w:name="IsLunarDate" w:val="False"/>
          <w:attr w:name="Day" w:val="25"/>
          <w:attr w:name="Month" w:val="7"/>
          <w:attr w:name="Year" w:val="2002"/>
        </w:smartTagPr>
        <w:r w:rsidR="00BB48CE" w:rsidRPr="00AC1F5E">
          <w:t>2002</w:t>
        </w:r>
        <w:r w:rsidR="00BB48CE" w:rsidRPr="00AC1F5E">
          <w:t>年</w:t>
        </w:r>
        <w:r w:rsidR="00BB48CE" w:rsidRPr="00AC1F5E">
          <w:t>7</w:t>
        </w:r>
        <w:r w:rsidR="00BB48CE" w:rsidRPr="00AC1F5E">
          <w:t>月</w:t>
        </w:r>
        <w:r w:rsidR="00BB48CE" w:rsidRPr="00AC1F5E">
          <w:t>25</w:t>
        </w:r>
        <w:r w:rsidR="00BB48CE" w:rsidRPr="00AC1F5E">
          <w:t>日</w:t>
        </w:r>
      </w:smartTag>
      <w:r w:rsidR="00BB48CE" w:rsidRPr="00AC1F5E">
        <w:t>第</w:t>
      </w:r>
      <w:r w:rsidR="00BB48CE" w:rsidRPr="00AC1F5E">
        <w:t>1286-XV</w:t>
      </w:r>
      <w:r w:rsidR="00BB48CE" w:rsidRPr="00AC1F5E">
        <w:t>号关于难民地位的法律规定了获得摩尔多瓦共和国保护的程序。要在摩尔多瓦获得庇护，必须向内务部难民局提交一份要求获得某种类型的保护的申请。此外，也可以向警察局或边境检查站申请，由他们转交到内务部难民局。在对申请书中提交的信息进行审查之后，将发布决定，提供某种形式的保护</w:t>
      </w:r>
      <w:r w:rsidR="00BB48CE" w:rsidRPr="00AC1F5E">
        <w:t>(</w:t>
      </w:r>
      <w:r w:rsidR="00BB48CE" w:rsidRPr="00AC1F5E">
        <w:t>难民身份或人道主义保护</w:t>
      </w:r>
      <w:r w:rsidR="00BB48CE" w:rsidRPr="00AC1F5E">
        <w:t>)</w:t>
      </w:r>
      <w:r w:rsidR="00BB48CE" w:rsidRPr="00AC1F5E">
        <w:t>或拒绝申请。可以在行政争议程序内就该决定提起上诉。</w:t>
      </w:r>
    </w:p>
    <w:p w:rsidR="00BB48CE" w:rsidRPr="00AC1F5E" w:rsidRDefault="009773F6" w:rsidP="009773F6">
      <w:pPr>
        <w:pStyle w:val="SingleTxtGC"/>
      </w:pPr>
      <w:r>
        <w:rPr>
          <w:rFonts w:hint="eastAsia"/>
          <w:bCs/>
          <w:iCs/>
        </w:rPr>
        <w:t xml:space="preserve">474.  </w:t>
      </w:r>
      <w:r w:rsidR="00BB48CE" w:rsidRPr="00AC1F5E">
        <w:t>儿童为了和家人团聚而进入或离开摩尔多瓦共和国的情况未曾出现，或者无人陪伴的难民儿童前来要求庇护的情况也未曾出现。</w:t>
      </w:r>
    </w:p>
    <w:p w:rsidR="00BB48CE" w:rsidRPr="00AC1F5E" w:rsidRDefault="009773F6" w:rsidP="009773F6">
      <w:pPr>
        <w:pStyle w:val="SingleTxtGC"/>
      </w:pPr>
      <w:r>
        <w:rPr>
          <w:rFonts w:hint="eastAsia"/>
          <w:bCs/>
          <w:iCs/>
        </w:rPr>
        <w:t>47</w:t>
      </w:r>
      <w:r w:rsidR="008C7119">
        <w:rPr>
          <w:rFonts w:hint="eastAsia"/>
          <w:bCs/>
          <w:iCs/>
        </w:rPr>
        <w:t>5</w:t>
      </w:r>
      <w:r>
        <w:rPr>
          <w:rFonts w:hint="eastAsia"/>
          <w:bCs/>
          <w:iCs/>
        </w:rPr>
        <w:t xml:space="preserve">.  </w:t>
      </w:r>
      <w:r w:rsidR="00BB48CE" w:rsidRPr="00AC1F5E">
        <w:t>以下是家庭团聚的程序：享有一定保护的个人提交要求家庭团聚的申请，必须提供关于申请人的详细资料</w:t>
      </w:r>
      <w:r w:rsidR="00BB48CE" w:rsidRPr="00AC1F5E">
        <w:t>(</w:t>
      </w:r>
      <w:r w:rsidR="00BB48CE" w:rsidRPr="00AC1F5E">
        <w:t>根据法律规定，只批准与配偶或子女的团聚</w:t>
      </w:r>
      <w:r w:rsidR="00BB48CE" w:rsidRPr="00AC1F5E">
        <w:t>(</w:t>
      </w:r>
      <w:r w:rsidR="00BB48CE" w:rsidRPr="00AC1F5E">
        <w:t>申请人至少已达</w:t>
      </w:r>
      <w:r w:rsidR="00BB48CE" w:rsidRPr="00AC1F5E">
        <w:t>18</w:t>
      </w:r>
      <w:r w:rsidR="00BB48CE" w:rsidRPr="00AC1F5E">
        <w:t>岁</w:t>
      </w:r>
      <w:r w:rsidR="00BB48CE" w:rsidRPr="00AC1F5E">
        <w:t>)</w:t>
      </w:r>
      <w:r w:rsidR="00BB48CE" w:rsidRPr="00AC1F5E">
        <w:t>或与父母的团聚</w:t>
      </w:r>
      <w:r w:rsidR="00BB48CE" w:rsidRPr="00AC1F5E">
        <w:t>(</w:t>
      </w:r>
      <w:r w:rsidR="00BB48CE" w:rsidRPr="00AC1F5E">
        <w:t>申请人是未成年人</w:t>
      </w:r>
      <w:r w:rsidR="00BB48CE" w:rsidRPr="00AC1F5E">
        <w:t>)</w:t>
      </w:r>
      <w:r w:rsidR="00BB48CE" w:rsidRPr="00AC1F5E">
        <w:t>。</w:t>
      </w:r>
    </w:p>
    <w:p w:rsidR="00BB48CE" w:rsidRPr="00AC1F5E" w:rsidRDefault="009773F6" w:rsidP="009773F6">
      <w:pPr>
        <w:pStyle w:val="SingleTxtGC"/>
      </w:pPr>
      <w:r>
        <w:rPr>
          <w:rFonts w:hint="eastAsia"/>
          <w:bCs/>
          <w:iCs/>
        </w:rPr>
        <w:t>47</w:t>
      </w:r>
      <w:r w:rsidR="008C7119">
        <w:rPr>
          <w:rFonts w:hint="eastAsia"/>
          <w:bCs/>
          <w:iCs/>
        </w:rPr>
        <w:t>6</w:t>
      </w:r>
      <w:r>
        <w:rPr>
          <w:rFonts w:hint="eastAsia"/>
          <w:bCs/>
          <w:iCs/>
        </w:rPr>
        <w:t xml:space="preserve">.  </w:t>
      </w:r>
      <w:r w:rsidR="00BB48CE" w:rsidRPr="00AC1F5E">
        <w:t>申请书由内务部移民和庇护局进行审查。如果答复为同意，该局就向上述人员发出邀请，允许他们获得合法进入摩尔多瓦共和国的签证。</w:t>
      </w:r>
    </w:p>
    <w:p w:rsidR="00BB48CE" w:rsidRPr="00AC1F5E" w:rsidRDefault="009773F6" w:rsidP="009773F6">
      <w:pPr>
        <w:pStyle w:val="H4GC"/>
      </w:pPr>
      <w:r>
        <w:rPr>
          <w:rFonts w:hint="eastAsia"/>
        </w:rPr>
        <w:tab/>
      </w:r>
      <w:r>
        <w:rPr>
          <w:rFonts w:hint="eastAsia"/>
        </w:rPr>
        <w:tab/>
      </w:r>
      <w:r w:rsidR="00BB48CE" w:rsidRPr="00AC1F5E">
        <w:t>抚养费的支付</w:t>
      </w:r>
    </w:p>
    <w:p w:rsidR="00BB48CE" w:rsidRPr="00AC1F5E" w:rsidRDefault="009773F6" w:rsidP="009773F6">
      <w:pPr>
        <w:pStyle w:val="SingleTxtGC"/>
      </w:pPr>
      <w:r>
        <w:rPr>
          <w:rFonts w:hint="eastAsia"/>
          <w:bCs/>
          <w:iCs/>
        </w:rPr>
        <w:t>47</w:t>
      </w:r>
      <w:r w:rsidR="008C7119">
        <w:rPr>
          <w:rFonts w:hint="eastAsia"/>
          <w:bCs/>
          <w:iCs/>
        </w:rPr>
        <w:t>7</w:t>
      </w:r>
      <w:r>
        <w:rPr>
          <w:rFonts w:hint="eastAsia"/>
          <w:bCs/>
          <w:iCs/>
        </w:rPr>
        <w:t xml:space="preserve">.  </w:t>
      </w:r>
      <w:r w:rsidR="00BB48CE" w:rsidRPr="00AC1F5E">
        <w:t>根据《家庭法》的规定，父母有义务照顾其未成年的子女和不能工作及需要经济支持的成年子女。抚养费的支付方式根据父母之间或父母与不能工作的成年子女之间签订的合同约定。如果这种合同丢失以及父母不参与抚养他们的年轻子女，则根据父母的一方、子女监护人或监护机构的要求，通过法院判决收取抚养费。</w:t>
      </w:r>
    </w:p>
    <w:p w:rsidR="00BB48CE" w:rsidRPr="00AC1F5E" w:rsidRDefault="009773F6" w:rsidP="00F938D0">
      <w:pPr>
        <w:pStyle w:val="SingleTxtGC"/>
      </w:pPr>
      <w:r>
        <w:rPr>
          <w:rFonts w:hint="eastAsia"/>
          <w:bCs/>
          <w:iCs/>
        </w:rPr>
        <w:t>47</w:t>
      </w:r>
      <w:r w:rsidR="008C7119">
        <w:rPr>
          <w:rFonts w:hint="eastAsia"/>
          <w:bCs/>
          <w:iCs/>
        </w:rPr>
        <w:t>8</w:t>
      </w:r>
      <w:r>
        <w:rPr>
          <w:rFonts w:hint="eastAsia"/>
          <w:bCs/>
          <w:iCs/>
        </w:rPr>
        <w:t xml:space="preserve">.  </w:t>
      </w:r>
      <w:r w:rsidR="00BB48CE" w:rsidRPr="00AC1F5E">
        <w:t>未成年儿童的抚养费，从父母的工资和</w:t>
      </w:r>
      <w:r w:rsidR="00BB48CE" w:rsidRPr="00AC1F5E">
        <w:t>/</w:t>
      </w:r>
      <w:r w:rsidR="00BB48CE" w:rsidRPr="00AC1F5E">
        <w:t>或其他收入中支取，金额相当于：四分之一的工资和</w:t>
      </w:r>
      <w:r w:rsidR="00BB48CE" w:rsidRPr="00AC1F5E">
        <w:t>/</w:t>
      </w:r>
      <w:r w:rsidR="00BB48CE" w:rsidRPr="00AC1F5E">
        <w:t>或其他收入</w:t>
      </w:r>
      <w:r w:rsidR="00F938D0">
        <w:rPr>
          <w:rFonts w:hint="eastAsia"/>
          <w:spacing w:val="-50"/>
        </w:rPr>
        <w:t>―</w:t>
      </w:r>
      <w:r w:rsidR="00F938D0">
        <w:rPr>
          <w:rFonts w:hint="eastAsia"/>
        </w:rPr>
        <w:t>―</w:t>
      </w:r>
      <w:r w:rsidR="00BB48CE" w:rsidRPr="00AC1F5E">
        <w:t>1</w:t>
      </w:r>
      <w:r w:rsidR="00BB48CE" w:rsidRPr="00AC1F5E">
        <w:t>个子女，三分之一</w:t>
      </w:r>
      <w:r w:rsidR="00F938D0">
        <w:rPr>
          <w:rFonts w:hint="eastAsia"/>
          <w:spacing w:val="-50"/>
        </w:rPr>
        <w:t>―</w:t>
      </w:r>
      <w:r w:rsidR="00F938D0">
        <w:rPr>
          <w:rFonts w:hint="eastAsia"/>
        </w:rPr>
        <w:t>―</w:t>
      </w:r>
      <w:r w:rsidR="00BB48CE" w:rsidRPr="00AC1F5E">
        <w:t>2</w:t>
      </w:r>
      <w:r w:rsidR="00BB48CE" w:rsidRPr="00AC1F5E">
        <w:t>个子女，二分之一</w:t>
      </w:r>
      <w:r w:rsidR="00F938D0">
        <w:rPr>
          <w:rFonts w:hint="eastAsia"/>
          <w:spacing w:val="-50"/>
        </w:rPr>
        <w:t>―</w:t>
      </w:r>
      <w:r w:rsidR="00F938D0">
        <w:rPr>
          <w:rFonts w:hint="eastAsia"/>
        </w:rPr>
        <w:t>―</w:t>
      </w:r>
      <w:r w:rsidR="00BB48CE" w:rsidRPr="00AC1F5E">
        <w:t>3</w:t>
      </w:r>
      <w:r w:rsidR="00BB48CE" w:rsidRPr="00AC1F5E">
        <w:t>个或更多子女。法院可根据父母的经济和家庭状况以及其他重要因素，酌情对这些费用的金额进行增减。如果一些子女与父母一方生活，而另一些子女与父母另一方生活，那么抚养费按有利于保障较低一方的前提以固定金额支付。</w:t>
      </w:r>
    </w:p>
    <w:p w:rsidR="00BB48CE" w:rsidRPr="00AC1F5E" w:rsidRDefault="009773F6" w:rsidP="009773F6">
      <w:pPr>
        <w:pStyle w:val="SingleTxtGC"/>
      </w:pPr>
      <w:r>
        <w:rPr>
          <w:rFonts w:hint="eastAsia"/>
          <w:bCs/>
          <w:iCs/>
        </w:rPr>
        <w:t>47</w:t>
      </w:r>
      <w:r w:rsidR="008C7119">
        <w:rPr>
          <w:rFonts w:hint="eastAsia"/>
          <w:bCs/>
          <w:iCs/>
        </w:rPr>
        <w:t>9</w:t>
      </w:r>
      <w:r>
        <w:rPr>
          <w:rFonts w:hint="eastAsia"/>
          <w:bCs/>
          <w:iCs/>
        </w:rPr>
        <w:t xml:space="preserve">.  </w:t>
      </w:r>
      <w:r w:rsidR="00BB48CE" w:rsidRPr="00AC1F5E">
        <w:t>如果父母欠其子女抚养费，但却拥有工资和</w:t>
      </w:r>
      <w:r w:rsidR="00BB48CE" w:rsidRPr="00AC1F5E">
        <w:t>/</w:t>
      </w:r>
      <w:r w:rsidR="00BB48CE" w:rsidRPr="00AC1F5E">
        <w:t>或其他次要的不稳定收入，或可获得部分或全部以实物形式支付的工资和</w:t>
      </w:r>
      <w:r w:rsidR="00BB48CE" w:rsidRPr="00AC1F5E">
        <w:t>/</w:t>
      </w:r>
      <w:r w:rsidR="00BB48CE" w:rsidRPr="00AC1F5E">
        <w:t>或其他收入，以及如果出现由于某种原因不可能按工资或其他收入的比例支取抚养费的其他情况，法庭可设定每月支付的抚养费的固定金额，或固定金额与按工资和</w:t>
      </w:r>
      <w:r w:rsidR="00BB48CE" w:rsidRPr="00AC1F5E">
        <w:t>/</w:t>
      </w:r>
      <w:r w:rsidR="00BB48CE" w:rsidRPr="00AC1F5E">
        <w:t>或其他收入的一定比例设定的金额并存。</w:t>
      </w:r>
    </w:p>
    <w:p w:rsidR="00BB48CE" w:rsidRPr="00AC1F5E" w:rsidRDefault="009773F6" w:rsidP="009773F6">
      <w:pPr>
        <w:pStyle w:val="H23GC"/>
      </w:pPr>
      <w:bookmarkStart w:id="34" w:name="_Toc199925520"/>
      <w:bookmarkStart w:id="35" w:name="_Toc208289327"/>
      <w:r>
        <w:rPr>
          <w:rFonts w:hint="eastAsia"/>
        </w:rPr>
        <w:tab/>
      </w:r>
      <w:r w:rsidR="00BB48CE" w:rsidRPr="00AC1F5E">
        <w:t>6.</w:t>
      </w:r>
      <w:r w:rsidR="00BB48CE" w:rsidRPr="00AC1F5E">
        <w:tab/>
      </w:r>
      <w:bookmarkEnd w:id="34"/>
      <w:bookmarkEnd w:id="35"/>
      <w:r w:rsidR="00BB48CE" w:rsidRPr="00AC1F5E">
        <w:t>儿童和青少年的保护和援助</w:t>
      </w:r>
    </w:p>
    <w:p w:rsidR="00BB48CE" w:rsidRPr="00AC1F5E" w:rsidRDefault="008C7119" w:rsidP="008C7119">
      <w:pPr>
        <w:pStyle w:val="SingleTxtGC"/>
      </w:pPr>
      <w:r>
        <w:rPr>
          <w:rFonts w:hint="eastAsia"/>
          <w:bCs/>
          <w:iCs/>
        </w:rPr>
        <w:t xml:space="preserve">480.  </w:t>
      </w:r>
      <w:r w:rsidR="00BB48CE" w:rsidRPr="00AC1F5E">
        <w:t>关于童工问题的一般性规范载于《摩尔多瓦共和国宪法》、《劳动法》和《儿童权利法》中。</w:t>
      </w:r>
    </w:p>
    <w:p w:rsidR="00BB48CE" w:rsidRPr="00AC1F5E" w:rsidRDefault="00BB48CE" w:rsidP="00F938D0">
      <w:pPr>
        <w:autoSpaceDE w:val="0"/>
        <w:autoSpaceDN w:val="0"/>
        <w:spacing w:after="120"/>
        <w:ind w:left="1700" w:right="1134"/>
        <w:rPr>
          <w:szCs w:val="21"/>
        </w:rPr>
      </w:pPr>
      <w:r w:rsidRPr="00AC1F5E">
        <w:rPr>
          <w:rFonts w:eastAsia="SimHei"/>
          <w:szCs w:val="21"/>
        </w:rPr>
        <w:t>《宪法》</w:t>
      </w:r>
      <w:r w:rsidR="00F938D0">
        <w:rPr>
          <w:rFonts w:hint="eastAsia"/>
          <w:spacing w:val="-50"/>
        </w:rPr>
        <w:t>―</w:t>
      </w:r>
      <w:r w:rsidR="00F938D0">
        <w:rPr>
          <w:rFonts w:hint="eastAsia"/>
        </w:rPr>
        <w:t>―</w:t>
      </w:r>
      <w:r w:rsidRPr="00AC1F5E">
        <w:rPr>
          <w:szCs w:val="21"/>
        </w:rPr>
        <w:t>第</w:t>
      </w:r>
      <w:r w:rsidRPr="00AC1F5E">
        <w:rPr>
          <w:szCs w:val="21"/>
        </w:rPr>
        <w:t>50</w:t>
      </w:r>
      <w:r w:rsidRPr="00AC1F5E">
        <w:rPr>
          <w:szCs w:val="21"/>
        </w:rPr>
        <w:t>条第</w:t>
      </w:r>
      <w:r w:rsidRPr="00AC1F5E">
        <w:rPr>
          <w:szCs w:val="21"/>
        </w:rPr>
        <w:t>(4)</w:t>
      </w:r>
      <w:r w:rsidRPr="00AC1F5E">
        <w:rPr>
          <w:szCs w:val="21"/>
        </w:rPr>
        <w:t>款：</w:t>
      </w:r>
      <w:r w:rsidRPr="00AC1F5E">
        <w:rPr>
          <w:szCs w:val="21"/>
        </w:rPr>
        <w:t>“</w:t>
      </w:r>
      <w:r w:rsidRPr="00AC1F5E">
        <w:rPr>
          <w:szCs w:val="21"/>
        </w:rPr>
        <w:t>禁止对儿童进行剥削，禁止让他们从事可能会损害他们的健康、道德或可能会使他们的生命面临危险或无法正常发展的活动。</w:t>
      </w:r>
      <w:r w:rsidRPr="00AC1F5E">
        <w:rPr>
          <w:szCs w:val="21"/>
        </w:rPr>
        <w:t>”</w:t>
      </w:r>
    </w:p>
    <w:p w:rsidR="00BB48CE" w:rsidRPr="00AC1F5E" w:rsidRDefault="00BB48CE" w:rsidP="00F938D0">
      <w:pPr>
        <w:pStyle w:val="NormalWeb"/>
        <w:keepNext/>
        <w:spacing w:after="120"/>
        <w:ind w:left="1700" w:right="1134"/>
        <w:jc w:val="both"/>
        <w:rPr>
          <w:bCs/>
          <w:sz w:val="21"/>
          <w:szCs w:val="21"/>
          <w:lang w:eastAsia="zh-CN"/>
        </w:rPr>
      </w:pPr>
      <w:r w:rsidRPr="00AC1F5E">
        <w:rPr>
          <w:rFonts w:eastAsia="SimHei"/>
          <w:bCs/>
          <w:sz w:val="21"/>
          <w:szCs w:val="21"/>
          <w:lang w:eastAsia="zh-CN"/>
        </w:rPr>
        <w:t>《劳动法》</w:t>
      </w:r>
      <w:r w:rsidR="00F938D0">
        <w:rPr>
          <w:rFonts w:hint="eastAsia"/>
          <w:spacing w:val="-50"/>
        </w:rPr>
        <w:t>―</w:t>
      </w:r>
      <w:r w:rsidR="00F938D0">
        <w:rPr>
          <w:rFonts w:hint="eastAsia"/>
        </w:rPr>
        <w:t>―</w:t>
      </w:r>
      <w:r w:rsidRPr="00AC1F5E">
        <w:rPr>
          <w:bCs/>
          <w:sz w:val="21"/>
          <w:szCs w:val="21"/>
          <w:lang w:eastAsia="zh-CN"/>
        </w:rPr>
        <w:t>第</w:t>
      </w:r>
      <w:r w:rsidRPr="00AC1F5E">
        <w:rPr>
          <w:bCs/>
          <w:sz w:val="21"/>
          <w:szCs w:val="21"/>
          <w:lang w:eastAsia="zh-CN"/>
        </w:rPr>
        <w:t>46</w:t>
      </w:r>
      <w:r w:rsidRPr="00AC1F5E">
        <w:rPr>
          <w:bCs/>
          <w:sz w:val="21"/>
          <w:szCs w:val="21"/>
          <w:lang w:eastAsia="zh-CN"/>
        </w:rPr>
        <w:t>条：</w:t>
      </w:r>
    </w:p>
    <w:p w:rsidR="00BB48CE" w:rsidRPr="00AC1F5E" w:rsidRDefault="00BB48CE" w:rsidP="008C7119">
      <w:pPr>
        <w:pStyle w:val="NormalWeb"/>
        <w:spacing w:after="120"/>
        <w:ind w:left="1700" w:right="1134"/>
        <w:jc w:val="both"/>
        <w:rPr>
          <w:sz w:val="21"/>
          <w:szCs w:val="21"/>
          <w:lang w:eastAsia="zh-CN"/>
        </w:rPr>
      </w:pPr>
      <w:r w:rsidRPr="00AC1F5E">
        <w:rPr>
          <w:sz w:val="21"/>
          <w:szCs w:val="21"/>
          <w:lang w:eastAsia="zh-CN"/>
        </w:rPr>
        <w:t>“(2)</w:t>
      </w:r>
      <w:r w:rsidR="008C7119">
        <w:rPr>
          <w:rFonts w:hint="eastAsia"/>
          <w:sz w:val="21"/>
          <w:szCs w:val="21"/>
          <w:lang w:eastAsia="zh-CN"/>
        </w:rPr>
        <w:tab/>
      </w:r>
      <w:r w:rsidRPr="00AC1F5E">
        <w:rPr>
          <w:sz w:val="21"/>
          <w:szCs w:val="21"/>
          <w:lang w:eastAsia="zh-CN"/>
        </w:rPr>
        <w:t>自然人在</w:t>
      </w:r>
      <w:r w:rsidRPr="00AC1F5E">
        <w:rPr>
          <w:sz w:val="21"/>
          <w:szCs w:val="21"/>
          <w:lang w:eastAsia="zh-CN"/>
        </w:rPr>
        <w:t>16</w:t>
      </w:r>
      <w:r w:rsidRPr="00AC1F5E">
        <w:rPr>
          <w:sz w:val="21"/>
          <w:szCs w:val="21"/>
          <w:lang w:eastAsia="zh-CN"/>
        </w:rPr>
        <w:t>岁时获得劳动能力。</w:t>
      </w:r>
    </w:p>
    <w:p w:rsidR="00BB48CE" w:rsidRPr="00AC1F5E" w:rsidRDefault="00BB48CE" w:rsidP="00BB48CE">
      <w:pPr>
        <w:pStyle w:val="NormalWeb"/>
        <w:spacing w:after="120"/>
        <w:ind w:left="1700" w:right="1134"/>
        <w:jc w:val="both"/>
        <w:rPr>
          <w:sz w:val="21"/>
          <w:szCs w:val="21"/>
          <w:lang w:eastAsia="zh-CN"/>
        </w:rPr>
      </w:pPr>
      <w:r w:rsidRPr="00AC1F5E">
        <w:rPr>
          <w:sz w:val="21"/>
          <w:szCs w:val="21"/>
          <w:lang w:eastAsia="zh-CN"/>
        </w:rPr>
        <w:t>(3)</w:t>
      </w:r>
      <w:r w:rsidR="008C7119">
        <w:rPr>
          <w:rFonts w:hint="eastAsia"/>
          <w:sz w:val="21"/>
          <w:szCs w:val="21"/>
          <w:lang w:eastAsia="zh-CN"/>
        </w:rPr>
        <w:tab/>
      </w:r>
      <w:r w:rsidRPr="00AC1F5E">
        <w:rPr>
          <w:sz w:val="21"/>
          <w:szCs w:val="21"/>
          <w:lang w:eastAsia="zh-CN"/>
        </w:rPr>
        <w:t>如果不会导致健康、发展、专业的形成和培训受到损害，自然人在</w:t>
      </w:r>
      <w:r w:rsidRPr="00AC1F5E">
        <w:rPr>
          <w:sz w:val="21"/>
          <w:szCs w:val="21"/>
          <w:lang w:eastAsia="zh-CN"/>
        </w:rPr>
        <w:t>15</w:t>
      </w:r>
      <w:r w:rsidRPr="00AC1F5E">
        <w:rPr>
          <w:sz w:val="21"/>
          <w:szCs w:val="21"/>
          <w:lang w:eastAsia="zh-CN"/>
        </w:rPr>
        <w:t>岁时经父母或法定代表的书面同意，可以签订个人就业合同。</w:t>
      </w:r>
    </w:p>
    <w:p w:rsidR="00BB48CE" w:rsidRPr="00AC1F5E" w:rsidRDefault="00BB48CE" w:rsidP="00BB48CE">
      <w:pPr>
        <w:pStyle w:val="NormalWeb"/>
        <w:spacing w:after="120"/>
        <w:ind w:left="1700" w:right="1134"/>
        <w:jc w:val="both"/>
        <w:rPr>
          <w:sz w:val="21"/>
          <w:szCs w:val="21"/>
          <w:lang w:eastAsia="zh-CN"/>
        </w:rPr>
      </w:pPr>
      <w:r w:rsidRPr="00AC1F5E">
        <w:rPr>
          <w:sz w:val="21"/>
          <w:szCs w:val="21"/>
          <w:lang w:eastAsia="zh-CN"/>
        </w:rPr>
        <w:t>(4)</w:t>
      </w:r>
      <w:r w:rsidR="008C7119">
        <w:rPr>
          <w:rFonts w:hint="eastAsia"/>
          <w:sz w:val="21"/>
          <w:szCs w:val="21"/>
          <w:lang w:eastAsia="zh-CN"/>
        </w:rPr>
        <w:tab/>
      </w:r>
      <w:r w:rsidRPr="00AC1F5E">
        <w:rPr>
          <w:sz w:val="21"/>
          <w:szCs w:val="21"/>
          <w:lang w:eastAsia="zh-CN"/>
        </w:rPr>
        <w:t>禁止雇用</w:t>
      </w:r>
      <w:r w:rsidRPr="00AC1F5E">
        <w:rPr>
          <w:sz w:val="21"/>
          <w:szCs w:val="21"/>
          <w:lang w:eastAsia="zh-CN"/>
        </w:rPr>
        <w:t>15</w:t>
      </w:r>
      <w:r w:rsidRPr="00AC1F5E">
        <w:rPr>
          <w:sz w:val="21"/>
          <w:szCs w:val="21"/>
          <w:lang w:eastAsia="zh-CN"/>
        </w:rPr>
        <w:t>岁以下人员，以及禁止雇用已被法院剥夺担任特定职务或从事某种活动的权利的人就任相应的职务和从事相应的活动</w:t>
      </w:r>
      <w:r w:rsidRPr="00AC1F5E">
        <w:rPr>
          <w:sz w:val="21"/>
          <w:szCs w:val="21"/>
          <w:lang w:eastAsia="zh-CN"/>
        </w:rPr>
        <w:t>”</w:t>
      </w:r>
    </w:p>
    <w:p w:rsidR="00BB48CE" w:rsidRPr="00AC1F5E" w:rsidRDefault="00BB48CE" w:rsidP="00F938D0">
      <w:pPr>
        <w:pStyle w:val="NormalWeb"/>
        <w:spacing w:after="120"/>
        <w:ind w:left="1700" w:right="1134"/>
        <w:jc w:val="both"/>
        <w:rPr>
          <w:sz w:val="21"/>
          <w:szCs w:val="21"/>
          <w:lang w:eastAsia="zh-CN"/>
        </w:rPr>
      </w:pPr>
      <w:r w:rsidRPr="00AC1F5E">
        <w:rPr>
          <w:rFonts w:eastAsia="SimHei"/>
          <w:sz w:val="21"/>
          <w:szCs w:val="21"/>
          <w:lang w:eastAsia="zh-CN"/>
        </w:rPr>
        <w:t>《儿童权利法》</w:t>
      </w:r>
      <w:r w:rsidR="00F938D0">
        <w:rPr>
          <w:rFonts w:hint="eastAsia"/>
          <w:spacing w:val="-50"/>
          <w:lang w:eastAsia="zh-CN"/>
        </w:rPr>
        <w:t>―</w:t>
      </w:r>
      <w:r w:rsidR="00F938D0">
        <w:rPr>
          <w:rFonts w:hint="eastAsia"/>
          <w:lang w:eastAsia="zh-CN"/>
        </w:rPr>
        <w:t>―</w:t>
      </w:r>
      <w:r w:rsidRPr="00AC1F5E">
        <w:rPr>
          <w:sz w:val="21"/>
          <w:szCs w:val="21"/>
          <w:lang w:eastAsia="zh-CN"/>
        </w:rPr>
        <w:t>第</w:t>
      </w:r>
      <w:r w:rsidRPr="00AC1F5E">
        <w:rPr>
          <w:sz w:val="21"/>
          <w:szCs w:val="21"/>
          <w:lang w:eastAsia="zh-CN"/>
        </w:rPr>
        <w:t>6</w:t>
      </w:r>
      <w:r w:rsidRPr="00AC1F5E">
        <w:rPr>
          <w:sz w:val="21"/>
          <w:szCs w:val="21"/>
          <w:lang w:eastAsia="zh-CN"/>
        </w:rPr>
        <w:t>条：</w:t>
      </w:r>
      <w:r w:rsidRPr="00AC1F5E">
        <w:rPr>
          <w:sz w:val="21"/>
          <w:szCs w:val="21"/>
          <w:lang w:eastAsia="zh-CN"/>
        </w:rPr>
        <w:t>“</w:t>
      </w:r>
      <w:r w:rsidRPr="00AC1F5E">
        <w:rPr>
          <w:sz w:val="21"/>
          <w:szCs w:val="21"/>
          <w:lang w:eastAsia="zh-CN"/>
        </w:rPr>
        <w:t>国家保护儿童不受侵犯，保护其免受任何形式的剥削、歧视和身体及精神暴力，免受残忍、粗暴及蔑视待遇、侮辱和虐待，不参与犯罪活动，不参与消费酒精饮料、非法使用毒品和精神药品、赌博和乞讨，不参与或被迫参与任何形式的非法性活动、不遭受以卖淫或其他非法性活动为目的的剥削，不参与色情和含有色情内容的节目，包括来自父母或合法监护人、亲属。</w:t>
      </w:r>
      <w:r w:rsidRPr="00AC1F5E">
        <w:rPr>
          <w:sz w:val="21"/>
          <w:szCs w:val="21"/>
          <w:lang w:eastAsia="zh-CN"/>
        </w:rPr>
        <w:t>”</w:t>
      </w:r>
    </w:p>
    <w:p w:rsidR="00BB48CE" w:rsidRPr="00AC1F5E" w:rsidRDefault="00BB48CE" w:rsidP="00BB48CE">
      <w:pPr>
        <w:spacing w:after="120"/>
        <w:ind w:left="1700" w:right="1134"/>
        <w:rPr>
          <w:szCs w:val="21"/>
        </w:rPr>
      </w:pPr>
      <w:r w:rsidRPr="00AC1F5E">
        <w:rPr>
          <w:szCs w:val="21"/>
        </w:rPr>
        <w:t>第</w:t>
      </w:r>
      <w:r w:rsidRPr="00AC1F5E">
        <w:rPr>
          <w:szCs w:val="21"/>
        </w:rPr>
        <w:t>11</w:t>
      </w:r>
      <w:r w:rsidRPr="00AC1F5E">
        <w:rPr>
          <w:szCs w:val="21"/>
        </w:rPr>
        <w:t>条第</w:t>
      </w:r>
      <w:r w:rsidRPr="00AC1F5E">
        <w:rPr>
          <w:szCs w:val="21"/>
        </w:rPr>
        <w:t>(3)</w:t>
      </w:r>
      <w:r w:rsidRPr="00AC1F5E">
        <w:rPr>
          <w:szCs w:val="21"/>
        </w:rPr>
        <w:t>款：</w:t>
      </w:r>
      <w:r w:rsidRPr="00AC1F5E">
        <w:rPr>
          <w:szCs w:val="21"/>
        </w:rPr>
        <w:t>“</w:t>
      </w:r>
      <w:r w:rsidRPr="00AC1F5E">
        <w:rPr>
          <w:szCs w:val="21"/>
        </w:rPr>
        <w:t>国家保护儿童不受经济剥削，免于从事任何威胁健康或限制教育过程或损害身体、智力、精神和社会发展的劳动。</w:t>
      </w:r>
      <w:r w:rsidRPr="00AC1F5E">
        <w:rPr>
          <w:szCs w:val="21"/>
        </w:rPr>
        <w:t>”</w:t>
      </w:r>
    </w:p>
    <w:p w:rsidR="00BB48CE" w:rsidRPr="00AC1F5E" w:rsidRDefault="00BB48CE" w:rsidP="00BB48CE">
      <w:pPr>
        <w:spacing w:after="120"/>
        <w:ind w:left="1700" w:right="1134"/>
        <w:rPr>
          <w:szCs w:val="21"/>
        </w:rPr>
      </w:pPr>
      <w:r w:rsidRPr="00AC1F5E">
        <w:rPr>
          <w:szCs w:val="21"/>
        </w:rPr>
        <w:t>第</w:t>
      </w:r>
      <w:r w:rsidRPr="00AC1F5E">
        <w:rPr>
          <w:szCs w:val="21"/>
        </w:rPr>
        <w:t>11</w:t>
      </w:r>
      <w:r w:rsidRPr="00AC1F5E">
        <w:rPr>
          <w:szCs w:val="21"/>
        </w:rPr>
        <w:t>条第</w:t>
      </w:r>
      <w:r w:rsidRPr="00AC1F5E">
        <w:rPr>
          <w:szCs w:val="21"/>
        </w:rPr>
        <w:t>(5)</w:t>
      </w:r>
      <w:r w:rsidRPr="00AC1F5E">
        <w:rPr>
          <w:szCs w:val="21"/>
        </w:rPr>
        <w:t>款：</w:t>
      </w:r>
      <w:r w:rsidRPr="00AC1F5E">
        <w:rPr>
          <w:szCs w:val="21"/>
        </w:rPr>
        <w:t>“</w:t>
      </w:r>
      <w:r w:rsidRPr="00AC1F5E">
        <w:rPr>
          <w:szCs w:val="21"/>
        </w:rPr>
        <w:t>以任何形式强迫儿童参与就业的行为，均应承担法律责任。</w:t>
      </w:r>
      <w:r w:rsidRPr="00AC1F5E">
        <w:rPr>
          <w:szCs w:val="21"/>
        </w:rPr>
        <w:t>”</w:t>
      </w:r>
    </w:p>
    <w:p w:rsidR="00BB48CE" w:rsidRPr="00AC1F5E" w:rsidRDefault="008C7119" w:rsidP="008C7119">
      <w:pPr>
        <w:pStyle w:val="SingleTxtGC"/>
      </w:pPr>
      <w:r>
        <w:rPr>
          <w:rFonts w:hint="eastAsia"/>
          <w:bCs/>
          <w:iCs/>
        </w:rPr>
        <w:t xml:space="preserve">481.  </w:t>
      </w:r>
      <w:r w:rsidR="00BB48CE" w:rsidRPr="00AC1F5E">
        <w:t>关于某些的形式童工劳动，类似但更为详细的规定载于《劳动法》。该法第</w:t>
      </w:r>
      <w:r w:rsidR="00BB48CE" w:rsidRPr="00AC1F5E">
        <w:t>255</w:t>
      </w:r>
      <w:r w:rsidR="00BB48CE" w:rsidRPr="00AC1F5E">
        <w:t>条规定：</w:t>
      </w:r>
    </w:p>
    <w:p w:rsidR="00BB48CE" w:rsidRPr="00AC1F5E" w:rsidRDefault="00BB48CE" w:rsidP="00BB48CE">
      <w:pPr>
        <w:pStyle w:val="NormalWeb"/>
        <w:spacing w:after="120"/>
        <w:ind w:left="1700" w:right="1134"/>
        <w:jc w:val="both"/>
        <w:rPr>
          <w:sz w:val="21"/>
          <w:szCs w:val="21"/>
          <w:lang w:eastAsia="zh-CN"/>
        </w:rPr>
      </w:pPr>
      <w:r w:rsidRPr="00AC1F5E">
        <w:rPr>
          <w:sz w:val="21"/>
          <w:szCs w:val="21"/>
          <w:lang w:eastAsia="zh-CN"/>
        </w:rPr>
        <w:t>“(1)</w:t>
      </w:r>
      <w:r w:rsidR="008C7119">
        <w:rPr>
          <w:rFonts w:hint="eastAsia"/>
          <w:sz w:val="21"/>
          <w:szCs w:val="21"/>
          <w:lang w:eastAsia="zh-CN"/>
        </w:rPr>
        <w:tab/>
      </w:r>
      <w:r w:rsidRPr="00AC1F5E">
        <w:rPr>
          <w:sz w:val="21"/>
          <w:szCs w:val="21"/>
          <w:lang w:eastAsia="zh-CN"/>
        </w:rPr>
        <w:t>禁止让未满</w:t>
      </w:r>
      <w:r w:rsidRPr="00AC1F5E">
        <w:rPr>
          <w:sz w:val="21"/>
          <w:szCs w:val="21"/>
          <w:lang w:eastAsia="zh-CN"/>
        </w:rPr>
        <w:t>18</w:t>
      </w:r>
      <w:r w:rsidRPr="00AC1F5E">
        <w:rPr>
          <w:sz w:val="21"/>
          <w:szCs w:val="21"/>
          <w:lang w:eastAsia="zh-CN"/>
        </w:rPr>
        <w:t>岁的人员从事涉及下列情况的劳动：艰苦、有害</w:t>
      </w:r>
      <w:r w:rsidRPr="00AC1F5E">
        <w:rPr>
          <w:sz w:val="21"/>
          <w:szCs w:val="21"/>
          <w:lang w:eastAsia="zh-CN"/>
        </w:rPr>
        <w:t xml:space="preserve"> </w:t>
      </w:r>
      <w:r w:rsidRPr="00AC1F5E">
        <w:rPr>
          <w:sz w:val="21"/>
          <w:szCs w:val="21"/>
          <w:lang w:eastAsia="zh-CN"/>
        </w:rPr>
        <w:t>和</w:t>
      </w:r>
      <w:r w:rsidRPr="00AC1F5E">
        <w:rPr>
          <w:sz w:val="21"/>
          <w:szCs w:val="21"/>
          <w:lang w:eastAsia="zh-CN"/>
        </w:rPr>
        <w:t>/</w:t>
      </w:r>
      <w:r w:rsidRPr="00AC1F5E">
        <w:rPr>
          <w:sz w:val="21"/>
          <w:szCs w:val="21"/>
          <w:lang w:eastAsia="zh-CN"/>
        </w:rPr>
        <w:t>或危险的工作条件、地下工作以及可能会对未成年人的健康或道德操守造成损害的工作</w:t>
      </w:r>
      <w:r w:rsidRPr="00AC1F5E">
        <w:rPr>
          <w:sz w:val="21"/>
          <w:szCs w:val="21"/>
          <w:lang w:eastAsia="zh-CN"/>
        </w:rPr>
        <w:t>(</w:t>
      </w:r>
      <w:r w:rsidRPr="00AC1F5E">
        <w:rPr>
          <w:sz w:val="21"/>
          <w:szCs w:val="21"/>
          <w:lang w:eastAsia="zh-CN"/>
        </w:rPr>
        <w:t>赌博，夜总会工作，酒精饮料、烟草制品、麻醉品和有毒产品的生产、运输和销售</w:t>
      </w:r>
      <w:r w:rsidRPr="00AC1F5E">
        <w:rPr>
          <w:sz w:val="21"/>
          <w:szCs w:val="21"/>
          <w:lang w:eastAsia="zh-CN"/>
        </w:rPr>
        <w:t>)</w:t>
      </w:r>
      <w:r w:rsidRPr="00AC1F5E">
        <w:rPr>
          <w:sz w:val="21"/>
          <w:szCs w:val="21"/>
          <w:lang w:eastAsia="zh-CN"/>
        </w:rPr>
        <w:t>。禁止让未成年人从事超过为他们设定的极限的手工搬运重物工作。</w:t>
      </w:r>
    </w:p>
    <w:p w:rsidR="00BB48CE" w:rsidRPr="00AC1F5E" w:rsidRDefault="00BB48CE" w:rsidP="00BB48CE">
      <w:pPr>
        <w:pStyle w:val="NormalWeb"/>
        <w:spacing w:after="120"/>
        <w:ind w:left="1700" w:right="1134"/>
        <w:jc w:val="both"/>
        <w:rPr>
          <w:sz w:val="21"/>
          <w:szCs w:val="21"/>
          <w:lang w:eastAsia="zh-CN"/>
        </w:rPr>
      </w:pPr>
      <w:r w:rsidRPr="00AC1F5E">
        <w:rPr>
          <w:sz w:val="21"/>
          <w:szCs w:val="21"/>
          <w:lang w:eastAsia="zh-CN"/>
        </w:rPr>
        <w:t>(2)</w:t>
      </w:r>
      <w:r w:rsidR="008C7119">
        <w:rPr>
          <w:rFonts w:hint="eastAsia"/>
          <w:sz w:val="21"/>
          <w:szCs w:val="21"/>
          <w:lang w:eastAsia="zh-CN"/>
        </w:rPr>
        <w:tab/>
      </w:r>
      <w:r w:rsidRPr="00AC1F5E">
        <w:rPr>
          <w:sz w:val="21"/>
          <w:szCs w:val="21"/>
          <w:lang w:eastAsia="zh-CN"/>
        </w:rPr>
        <w:t>禁止让</w:t>
      </w:r>
      <w:r w:rsidRPr="00AC1F5E">
        <w:rPr>
          <w:sz w:val="21"/>
          <w:szCs w:val="21"/>
          <w:lang w:eastAsia="zh-CN"/>
        </w:rPr>
        <w:t>18</w:t>
      </w:r>
      <w:r w:rsidRPr="00AC1F5E">
        <w:rPr>
          <w:sz w:val="21"/>
          <w:szCs w:val="21"/>
          <w:lang w:eastAsia="zh-CN"/>
        </w:rPr>
        <w:t>岁以下人员从事的处于艰苦、有害和</w:t>
      </w:r>
      <w:r w:rsidRPr="00AC1F5E">
        <w:rPr>
          <w:sz w:val="21"/>
          <w:szCs w:val="21"/>
          <w:lang w:eastAsia="zh-CN"/>
        </w:rPr>
        <w:t>/</w:t>
      </w:r>
      <w:r w:rsidRPr="00AC1F5E">
        <w:rPr>
          <w:sz w:val="21"/>
          <w:szCs w:val="21"/>
          <w:lang w:eastAsia="zh-CN"/>
        </w:rPr>
        <w:t>或危险工作条件下的工作的别类，以及</w:t>
      </w:r>
      <w:r w:rsidRPr="00AC1F5E">
        <w:rPr>
          <w:sz w:val="21"/>
          <w:szCs w:val="21"/>
          <w:lang w:eastAsia="zh-CN"/>
        </w:rPr>
        <w:t>18</w:t>
      </w:r>
      <w:r w:rsidRPr="00AC1F5E">
        <w:rPr>
          <w:sz w:val="21"/>
          <w:szCs w:val="21"/>
          <w:lang w:eastAsia="zh-CN"/>
        </w:rPr>
        <w:t>岁以下人员手工搬运重物的极限，由政府与雇主和工会协商后批准通过。</w:t>
      </w:r>
      <w:r w:rsidRPr="00AC1F5E">
        <w:rPr>
          <w:sz w:val="21"/>
          <w:szCs w:val="21"/>
          <w:lang w:eastAsia="zh-CN"/>
        </w:rPr>
        <w:t>”</w:t>
      </w:r>
    </w:p>
    <w:p w:rsidR="00BB48CE" w:rsidRPr="00AC1F5E" w:rsidRDefault="008C7119" w:rsidP="008C7119">
      <w:pPr>
        <w:pStyle w:val="SingleTxtGC"/>
      </w:pPr>
      <w:r>
        <w:rPr>
          <w:rFonts w:hint="eastAsia"/>
          <w:bCs/>
          <w:iCs/>
        </w:rPr>
        <w:t xml:space="preserve">482.  </w:t>
      </w:r>
      <w:r w:rsidR="00BB48CE" w:rsidRPr="00AC1F5E">
        <w:t>根据</w:t>
      </w:r>
      <w:smartTag w:uri="urn:schemas-microsoft-com:office:smarttags" w:element="chsdate">
        <w:smartTagPr>
          <w:attr w:name="IsROCDate" w:val="False"/>
          <w:attr w:name="IsLunarDate" w:val="False"/>
          <w:attr w:name="Day" w:val="7"/>
          <w:attr w:name="Month" w:val="9"/>
          <w:attr w:name="Year" w:val="1993"/>
        </w:smartTagPr>
        <w:r w:rsidR="00BB48CE" w:rsidRPr="00AC1F5E">
          <w:t>1993</w:t>
        </w:r>
        <w:r w:rsidR="00BB48CE" w:rsidRPr="00AC1F5E">
          <w:t>年</w:t>
        </w:r>
        <w:r w:rsidR="00BB48CE" w:rsidRPr="00AC1F5E">
          <w:t>9</w:t>
        </w:r>
        <w:r w:rsidR="00BB48CE" w:rsidRPr="00AC1F5E">
          <w:t>月</w:t>
        </w:r>
        <w:r w:rsidR="00BB48CE" w:rsidRPr="00AC1F5E">
          <w:t>7</w:t>
        </w:r>
        <w:r w:rsidR="00BB48CE" w:rsidRPr="00AC1F5E">
          <w:t>日</w:t>
        </w:r>
      </w:smartTag>
      <w:r w:rsidR="00BB48CE" w:rsidRPr="00AC1F5E">
        <w:t>第</w:t>
      </w:r>
      <w:r w:rsidR="00BB48CE" w:rsidRPr="00AC1F5E">
        <w:t>562</w:t>
      </w:r>
      <w:r w:rsidR="00BB48CE" w:rsidRPr="00AC1F5E">
        <w:t>号政府决定批准了《针对</w:t>
      </w:r>
      <w:r w:rsidR="00BB48CE" w:rsidRPr="00AC1F5E">
        <w:t>18</w:t>
      </w:r>
      <w:r w:rsidR="00BB48CE" w:rsidRPr="00AC1F5E">
        <w:t>岁以下人员的处于艰苦和有害条件下的行业、专业和工作分类》。该分类包含涉及国民经济</w:t>
      </w:r>
      <w:r w:rsidR="00BB48CE" w:rsidRPr="00AC1F5E">
        <w:t>32</w:t>
      </w:r>
      <w:r w:rsidR="00BB48CE" w:rsidRPr="00AC1F5E">
        <w:t>个行业的各种工作，以及一份为所有行业所共有的专业清单。</w:t>
      </w:r>
    </w:p>
    <w:p w:rsidR="00BB48CE" w:rsidRPr="00AC1F5E" w:rsidRDefault="008C7119" w:rsidP="008C7119">
      <w:pPr>
        <w:pStyle w:val="SingleTxtGC"/>
        <w:rPr>
          <w:bCs/>
        </w:rPr>
      </w:pPr>
      <w:r>
        <w:rPr>
          <w:rFonts w:hint="eastAsia"/>
          <w:bCs/>
          <w:iCs/>
        </w:rPr>
        <w:t xml:space="preserve">483.  </w:t>
      </w:r>
      <w:r w:rsidR="00BB48CE" w:rsidRPr="00AC1F5E">
        <w:t>《劳动法》还禁止招收</w:t>
      </w:r>
      <w:r w:rsidR="00BB48CE" w:rsidRPr="00AC1F5E">
        <w:t>18</w:t>
      </w:r>
      <w:r w:rsidR="00BB48CE" w:rsidRPr="00AC1F5E">
        <w:t>岁以下人员从事夜班工作</w:t>
      </w:r>
      <w:r w:rsidR="00BB48CE" w:rsidRPr="00AC1F5E">
        <w:t>(</w:t>
      </w:r>
      <w:r w:rsidR="00BB48CE" w:rsidRPr="00AC1F5E">
        <w:t>第</w:t>
      </w:r>
      <w:r w:rsidR="00BB48CE" w:rsidRPr="00AC1F5E">
        <w:t>103</w:t>
      </w:r>
      <w:r w:rsidR="00BB48CE" w:rsidRPr="00AC1F5E">
        <w:t>条</w:t>
      </w:r>
      <w:r w:rsidR="00BB48CE" w:rsidRPr="00AC1F5E">
        <w:t>)</w:t>
      </w:r>
      <w:r w:rsidR="00BB48CE" w:rsidRPr="00AC1F5E">
        <w:t>、加班工作</w:t>
      </w:r>
      <w:r w:rsidR="00BB48CE" w:rsidRPr="00AC1F5E">
        <w:t>(</w:t>
      </w:r>
      <w:r w:rsidR="00BB48CE" w:rsidRPr="00AC1F5E">
        <w:t>第</w:t>
      </w:r>
      <w:r w:rsidR="00BB48CE" w:rsidRPr="00AC1F5E">
        <w:t>105</w:t>
      </w:r>
      <w:r w:rsidR="00BB48CE" w:rsidRPr="00AC1F5E">
        <w:t>条</w:t>
      </w:r>
      <w:r w:rsidR="00BB48CE" w:rsidRPr="00AC1F5E">
        <w:t>)</w:t>
      </w:r>
      <w:r w:rsidR="00BB48CE" w:rsidRPr="00AC1F5E">
        <w:t>、连续加班工作</w:t>
      </w:r>
      <w:r w:rsidR="00BB48CE" w:rsidRPr="00AC1F5E">
        <w:t>(318</w:t>
      </w:r>
      <w:r w:rsidR="00BB48CE" w:rsidRPr="00AC1F5E">
        <w:t>条</w:t>
      </w:r>
      <w:r w:rsidR="00BB48CE" w:rsidRPr="00AC1F5E">
        <w:t>)</w:t>
      </w:r>
      <w:r w:rsidR="00BB48CE" w:rsidRPr="00AC1F5E">
        <w:t>，以及派他们到其他地方工作，音像机构、剧院、马戏团、电影机构和专业运动员的雇员除外</w:t>
      </w:r>
      <w:r w:rsidR="00BB48CE" w:rsidRPr="00AC1F5E">
        <w:t>(</w:t>
      </w:r>
      <w:r w:rsidR="00BB48CE" w:rsidRPr="00AC1F5E">
        <w:t>第</w:t>
      </w:r>
      <w:r w:rsidR="00BB48CE" w:rsidRPr="00AC1F5E">
        <w:t>256</w:t>
      </w:r>
      <w:r w:rsidR="00BB48CE" w:rsidRPr="00AC1F5E">
        <w:t>条</w:t>
      </w:r>
      <w:r w:rsidR="00BB48CE" w:rsidRPr="00AC1F5E">
        <w:t>)</w:t>
      </w:r>
      <w:r w:rsidR="00BB48CE" w:rsidRPr="00AC1F5E">
        <w:t>。</w:t>
      </w:r>
    </w:p>
    <w:p w:rsidR="00BB48CE" w:rsidRPr="00AC1F5E" w:rsidRDefault="008C7119" w:rsidP="008C7119">
      <w:pPr>
        <w:pStyle w:val="SingleTxtGC"/>
      </w:pPr>
      <w:r>
        <w:rPr>
          <w:rFonts w:hint="eastAsia"/>
          <w:bCs/>
          <w:iCs/>
        </w:rPr>
        <w:t xml:space="preserve">484.  </w:t>
      </w:r>
      <w:r w:rsidR="00BB48CE" w:rsidRPr="00AC1F5E">
        <w:t>除此之外，根据《劳动法》第</w:t>
      </w:r>
      <w:r w:rsidR="00BB48CE" w:rsidRPr="00AC1F5E">
        <w:t>96</w:t>
      </w:r>
      <w:r w:rsidR="00BB48CE" w:rsidRPr="00AC1F5E">
        <w:t>条和第</w:t>
      </w:r>
      <w:r w:rsidR="00BB48CE" w:rsidRPr="00AC1F5E">
        <w:t>100</w:t>
      </w:r>
      <w:r w:rsidR="00BB48CE" w:rsidRPr="00AC1F5E">
        <w:t>条缩短未成年人工作时间</w:t>
      </w:r>
      <w:r w:rsidR="00BB48CE" w:rsidRPr="00AC1F5E">
        <w:t>(15</w:t>
      </w:r>
      <w:r w:rsidR="00BB48CE" w:rsidRPr="00AC1F5E">
        <w:t>至</w:t>
      </w:r>
      <w:r w:rsidR="00BB48CE" w:rsidRPr="00AC1F5E">
        <w:t>16</w:t>
      </w:r>
      <w:r w:rsidR="00BB48CE" w:rsidRPr="00AC1F5E">
        <w:t>岁为每周</w:t>
      </w:r>
      <w:r w:rsidR="00BB48CE" w:rsidRPr="00AC1F5E">
        <w:t>24</w:t>
      </w:r>
      <w:r w:rsidR="00BB48CE" w:rsidRPr="00AC1F5E">
        <w:t>个小时，每天</w:t>
      </w:r>
      <w:r w:rsidR="00BB48CE" w:rsidRPr="00AC1F5E">
        <w:t>5</w:t>
      </w:r>
      <w:r w:rsidR="00BB48CE" w:rsidRPr="00AC1F5E">
        <w:t>小时；</w:t>
      </w:r>
      <w:r w:rsidR="00BB48CE" w:rsidRPr="00AC1F5E">
        <w:t>16</w:t>
      </w:r>
      <w:r w:rsidR="00BB48CE" w:rsidRPr="00AC1F5E">
        <w:t>至</w:t>
      </w:r>
      <w:r w:rsidR="00BB48CE" w:rsidRPr="00AC1F5E">
        <w:t>18</w:t>
      </w:r>
      <w:r w:rsidR="00BB48CE" w:rsidRPr="00AC1F5E">
        <w:t>岁为每周</w:t>
      </w:r>
      <w:r w:rsidR="00BB48CE" w:rsidRPr="00AC1F5E">
        <w:t>35</w:t>
      </w:r>
      <w:r w:rsidR="00BB48CE" w:rsidRPr="00AC1F5E">
        <w:t>个小时，每天</w:t>
      </w:r>
      <w:r w:rsidR="00BB48CE" w:rsidRPr="00AC1F5E">
        <w:t>7</w:t>
      </w:r>
      <w:r w:rsidR="00BB48CE" w:rsidRPr="00AC1F5E">
        <w:t>小时</w:t>
      </w:r>
      <w:r w:rsidR="00BB48CE" w:rsidRPr="00AC1F5E">
        <w:t>)</w:t>
      </w:r>
      <w:r w:rsidR="00BB48CE" w:rsidRPr="00AC1F5E">
        <w:t>。未成年雇员就业准则根据一般性就业准则，按为各类雇员设定的合理缩短工作时间的标准确定</w:t>
      </w:r>
      <w:r w:rsidR="00BB48CE" w:rsidRPr="00AC1F5E">
        <w:t>(</w:t>
      </w:r>
      <w:r w:rsidR="00BB48CE" w:rsidRPr="00AC1F5E">
        <w:t>第</w:t>
      </w:r>
      <w:r w:rsidR="00BB48CE" w:rsidRPr="00AC1F5E">
        <w:t>254</w:t>
      </w:r>
      <w:r w:rsidR="00BB48CE" w:rsidRPr="00AC1F5E">
        <w:t>条</w:t>
      </w:r>
      <w:r w:rsidR="00BB48CE" w:rsidRPr="00AC1F5E">
        <w:t>)</w:t>
      </w:r>
      <w:r w:rsidR="00BB48CE" w:rsidRPr="00AC1F5E">
        <w:t>。</w:t>
      </w:r>
    </w:p>
    <w:p w:rsidR="00BB48CE" w:rsidRPr="00AC1F5E" w:rsidRDefault="008C7119" w:rsidP="008C7119">
      <w:pPr>
        <w:pStyle w:val="SingleTxtGC"/>
      </w:pPr>
      <w:r>
        <w:rPr>
          <w:rFonts w:hint="eastAsia"/>
          <w:bCs/>
          <w:iCs/>
        </w:rPr>
        <w:t xml:space="preserve">485.  </w:t>
      </w:r>
      <w:r w:rsidR="00BB48CE" w:rsidRPr="00AC1F5E">
        <w:t>为了确保适用上述规定，采取了一套行政和刑事惩罚措施。</w:t>
      </w:r>
    </w:p>
    <w:p w:rsidR="00BB48CE" w:rsidRPr="00AC1F5E" w:rsidRDefault="008C7119" w:rsidP="008C7119">
      <w:pPr>
        <w:pStyle w:val="SingleTxtGC"/>
      </w:pPr>
      <w:r>
        <w:rPr>
          <w:rFonts w:hint="eastAsia"/>
          <w:bCs/>
          <w:iCs/>
        </w:rPr>
        <w:t xml:space="preserve">486.  </w:t>
      </w:r>
      <w:r w:rsidR="00BB48CE" w:rsidRPr="00AC1F5E">
        <w:t>因此，《行政过失法》第</w:t>
      </w:r>
      <w:r w:rsidR="00BB48CE" w:rsidRPr="00AC1F5E">
        <w:t>41</w:t>
      </w:r>
      <w:r w:rsidR="00BB48CE" w:rsidRPr="00AC1F5E">
        <w:t>条规定对违反就业法的行为处以最高达</w:t>
      </w:r>
      <w:r w:rsidR="00BB48CE" w:rsidRPr="00AC1F5E">
        <w:t>200</w:t>
      </w:r>
      <w:r w:rsidR="00BB48CE" w:rsidRPr="00AC1F5E">
        <w:t>个常规单位的罚金。</w:t>
      </w:r>
    </w:p>
    <w:p w:rsidR="00BB48CE" w:rsidRPr="00AC1F5E" w:rsidRDefault="008C7119" w:rsidP="008C7119">
      <w:pPr>
        <w:pStyle w:val="SingleTxtGC"/>
      </w:pPr>
      <w:r>
        <w:rPr>
          <w:rFonts w:hint="eastAsia"/>
          <w:bCs/>
          <w:iCs/>
        </w:rPr>
        <w:t xml:space="preserve">487.  </w:t>
      </w:r>
      <w:r w:rsidR="00BB48CE" w:rsidRPr="00AC1F5E">
        <w:t>《行政过失法》第</w:t>
      </w:r>
      <w:r w:rsidR="00BB48CE" w:rsidRPr="00AC1F5E">
        <w:t>41</w:t>
      </w:r>
      <w:r w:rsidR="00BB48CE" w:rsidRPr="00AC1F5E">
        <w:t>条第</w:t>
      </w:r>
      <w:r w:rsidR="00BB48CE" w:rsidRPr="00AC1F5E">
        <w:t>3</w:t>
      </w:r>
      <w:r w:rsidR="00BB48CE" w:rsidRPr="00AC1F5E">
        <w:t>款规定，对雇用未成年人从事任何造成健康风险或导致限制教育过程或损害身体、智力、精神及社会发展的工作的行为，处以最高达</w:t>
      </w:r>
      <w:r w:rsidR="00BB48CE" w:rsidRPr="00AC1F5E">
        <w:t>20</w:t>
      </w:r>
      <w:r w:rsidR="00BB48CE" w:rsidRPr="00AC1F5E">
        <w:t>个传统单位的罚金。</w:t>
      </w:r>
    </w:p>
    <w:p w:rsidR="00BB48CE" w:rsidRPr="00AC1F5E" w:rsidRDefault="008C7119" w:rsidP="008C7119">
      <w:pPr>
        <w:pStyle w:val="SingleTxtGC"/>
      </w:pPr>
      <w:r>
        <w:rPr>
          <w:rFonts w:hint="eastAsia"/>
          <w:bCs/>
          <w:iCs/>
        </w:rPr>
        <w:t xml:space="preserve">488.  </w:t>
      </w:r>
      <w:r w:rsidR="00BB48CE" w:rsidRPr="008C7119">
        <w:rPr>
          <w:spacing w:val="4"/>
        </w:rPr>
        <w:t>《刑法》第</w:t>
      </w:r>
      <w:r w:rsidR="00BB48CE" w:rsidRPr="008C7119">
        <w:rPr>
          <w:spacing w:val="4"/>
        </w:rPr>
        <w:t>206</w:t>
      </w:r>
      <w:r w:rsidR="00BB48CE" w:rsidRPr="008C7119">
        <w:rPr>
          <w:spacing w:val="4"/>
        </w:rPr>
        <w:t>条规定了对贩运儿童行为的一系列处罚措施</w:t>
      </w:r>
      <w:r w:rsidR="00BB48CE" w:rsidRPr="008C7119">
        <w:rPr>
          <w:spacing w:val="4"/>
        </w:rPr>
        <w:t>(</w:t>
      </w:r>
      <w:r w:rsidR="00BB48CE" w:rsidRPr="008C7119">
        <w:rPr>
          <w:spacing w:val="4"/>
        </w:rPr>
        <w:t>包括</w:t>
      </w:r>
      <w:r w:rsidR="00BB48CE" w:rsidRPr="008C7119">
        <w:rPr>
          <w:spacing w:val="4"/>
        </w:rPr>
        <w:t>10</w:t>
      </w:r>
      <w:r w:rsidR="00BB48CE" w:rsidRPr="008C7119">
        <w:rPr>
          <w:spacing w:val="4"/>
        </w:rPr>
        <w:t>年至终身监禁，禁止在最长达</w:t>
      </w:r>
      <w:r w:rsidR="00BB48CE" w:rsidRPr="008C7119">
        <w:rPr>
          <w:spacing w:val="4"/>
        </w:rPr>
        <w:t>5</w:t>
      </w:r>
      <w:r w:rsidR="00BB48CE" w:rsidRPr="008C7119">
        <w:rPr>
          <w:spacing w:val="4"/>
        </w:rPr>
        <w:t>年的时间里从事某种职业或从事某些活动，以及</w:t>
      </w:r>
      <w:r w:rsidR="00BB48CE" w:rsidRPr="00AC1F5E">
        <w:t>3 000</w:t>
      </w:r>
      <w:r w:rsidR="00BB48CE" w:rsidRPr="00AC1F5E">
        <w:t>至</w:t>
      </w:r>
      <w:r w:rsidR="00BB48CE" w:rsidRPr="00AC1F5E">
        <w:t>9 000</w:t>
      </w:r>
      <w:r w:rsidR="00BB48CE" w:rsidRPr="00AC1F5E">
        <w:t>个常规单位的罚金</w:t>
      </w:r>
      <w:r w:rsidR="00BB48CE" w:rsidRPr="00AC1F5E">
        <w:t>)</w:t>
      </w:r>
      <w:r w:rsidR="00BB48CE" w:rsidRPr="00AC1F5E">
        <w:t>。贩运儿童行为是指为了下列目的招募、运送、转手、接纳或接收儿童，以及收受或付出一定数额的费用或利益，以与儿童的控制者达成协议：</w:t>
      </w:r>
    </w:p>
    <w:p w:rsidR="00BB48CE" w:rsidRPr="00AC1F5E" w:rsidRDefault="00BB48CE" w:rsidP="008C7119">
      <w:pPr>
        <w:pStyle w:val="SingleTxtGC"/>
        <w:numPr>
          <w:ilvl w:val="0"/>
          <w:numId w:val="66"/>
        </w:numPr>
      </w:pPr>
      <w:r w:rsidRPr="00AC1F5E">
        <w:t>在卖淫或色情行业中进行商业性或非商业性的性剥削；</w:t>
      </w:r>
    </w:p>
    <w:p w:rsidR="00BB48CE" w:rsidRPr="00AC1F5E" w:rsidRDefault="00BB48CE" w:rsidP="008C7119">
      <w:pPr>
        <w:pStyle w:val="SingleTxtGC"/>
        <w:numPr>
          <w:ilvl w:val="0"/>
          <w:numId w:val="66"/>
        </w:numPr>
      </w:pPr>
      <w:r w:rsidRPr="00AC1F5E">
        <w:t>通过劳动或强迫服务进行剥削；</w:t>
      </w:r>
    </w:p>
    <w:p w:rsidR="00BB48CE" w:rsidRPr="00AC1F5E" w:rsidRDefault="00BB48CE" w:rsidP="008C7119">
      <w:pPr>
        <w:pStyle w:val="SingleTxtGC"/>
        <w:numPr>
          <w:ilvl w:val="0"/>
          <w:numId w:val="66"/>
        </w:numPr>
      </w:pPr>
      <w:r w:rsidRPr="00AC1F5E">
        <w:t>进行奴役剥削或以类似奴役的情况进行剥削</w:t>
      </w:r>
      <w:r w:rsidRPr="00AC1F5E">
        <w:t>(</w:t>
      </w:r>
      <w:r w:rsidRPr="00AC1F5E">
        <w:t>包括在非法收养的情况下</w:t>
      </w:r>
      <w:r w:rsidRPr="00AC1F5E">
        <w:t>)</w:t>
      </w:r>
      <w:r w:rsidRPr="00AC1F5E">
        <w:t>；</w:t>
      </w:r>
    </w:p>
    <w:p w:rsidR="00BB48CE" w:rsidRPr="00AC1F5E" w:rsidRDefault="00BB48CE" w:rsidP="008C7119">
      <w:pPr>
        <w:pStyle w:val="SingleTxtGC"/>
        <w:numPr>
          <w:ilvl w:val="0"/>
          <w:numId w:val="66"/>
        </w:numPr>
      </w:pPr>
      <w:r w:rsidRPr="00AC1F5E">
        <w:t>招募未成年人参与武装冲突；</w:t>
      </w:r>
    </w:p>
    <w:p w:rsidR="00BB48CE" w:rsidRPr="00AC1F5E" w:rsidRDefault="00BB48CE" w:rsidP="008C7119">
      <w:pPr>
        <w:pStyle w:val="SingleTxtGC"/>
        <w:numPr>
          <w:ilvl w:val="0"/>
          <w:numId w:val="66"/>
        </w:numPr>
      </w:pPr>
      <w:r w:rsidRPr="00AC1F5E">
        <w:t>招募未成年人从事犯罪活动；</w:t>
      </w:r>
    </w:p>
    <w:p w:rsidR="00BB48CE" w:rsidRPr="00AC1F5E" w:rsidRDefault="00BB48CE" w:rsidP="008C7119">
      <w:pPr>
        <w:pStyle w:val="SingleTxtGC"/>
        <w:numPr>
          <w:ilvl w:val="0"/>
          <w:numId w:val="66"/>
        </w:numPr>
      </w:pPr>
      <w:r w:rsidRPr="00AC1F5E">
        <w:t>摘取未成人的人体器官或组织用于移植；</w:t>
      </w:r>
    </w:p>
    <w:p w:rsidR="00BB48CE" w:rsidRPr="00AC1F5E" w:rsidRDefault="00BB48CE" w:rsidP="008C7119">
      <w:pPr>
        <w:pStyle w:val="SingleTxtGC"/>
        <w:numPr>
          <w:ilvl w:val="0"/>
          <w:numId w:val="66"/>
        </w:numPr>
        <w:rPr>
          <w:b/>
        </w:rPr>
      </w:pPr>
      <w:r w:rsidRPr="00AC1F5E">
        <w:rPr>
          <w:bCs/>
        </w:rPr>
        <w:t>将未成年人遗弃国外。</w:t>
      </w:r>
    </w:p>
    <w:p w:rsidR="00BB48CE" w:rsidRPr="00AC1F5E" w:rsidRDefault="008C7119" w:rsidP="008C7119">
      <w:pPr>
        <w:pStyle w:val="SingleTxtGC"/>
      </w:pPr>
      <w:r>
        <w:rPr>
          <w:rFonts w:hint="eastAsia"/>
          <w:bCs/>
          <w:iCs/>
        </w:rPr>
        <w:t xml:space="preserve">489.  </w:t>
      </w:r>
      <w:r w:rsidR="00BB48CE" w:rsidRPr="00AC1F5E">
        <w:t>《刑法》第</w:t>
      </w:r>
      <w:r w:rsidR="00BB48CE" w:rsidRPr="00AC1F5E">
        <w:t>208</w:t>
      </w:r>
      <w:r w:rsidR="00BB48CE" w:rsidRPr="00AC1F5E">
        <w:t>条规定，对招募未成年人从事犯罪活动或教唆未成年人从事不道德行动的，处以最高达</w:t>
      </w:r>
      <w:r w:rsidR="00BB48CE" w:rsidRPr="00AC1F5E">
        <w:t>10</w:t>
      </w:r>
      <w:r w:rsidR="00BB48CE" w:rsidRPr="00AC1F5E">
        <w:t>年的监禁。</w:t>
      </w:r>
    </w:p>
    <w:p w:rsidR="00BB48CE" w:rsidRPr="00AC1F5E" w:rsidRDefault="008C7119" w:rsidP="008C7119">
      <w:pPr>
        <w:pStyle w:val="SingleTxtGC"/>
      </w:pPr>
      <w:r>
        <w:rPr>
          <w:rFonts w:hint="eastAsia"/>
          <w:bCs/>
          <w:iCs/>
        </w:rPr>
        <w:t xml:space="preserve">490.  </w:t>
      </w:r>
      <w:r w:rsidR="00BB48CE" w:rsidRPr="00AC1F5E">
        <w:t>《刑法》第</w:t>
      </w:r>
      <w:r w:rsidR="00BB48CE" w:rsidRPr="00AC1F5E">
        <w:t>210</w:t>
      </w:r>
      <w:r w:rsidR="00BB48CE" w:rsidRPr="00AC1F5E">
        <w:t>条规定，对招募未成年人参与军事行动或战争宣传的，处以</w:t>
      </w:r>
      <w:r w:rsidR="00BB48CE" w:rsidRPr="00AC1F5E">
        <w:t>200</w:t>
      </w:r>
      <w:r w:rsidR="00BB48CE" w:rsidRPr="00AC1F5E">
        <w:t>至</w:t>
      </w:r>
      <w:r w:rsidR="00BB48CE" w:rsidRPr="00AC1F5E">
        <w:t>600</w:t>
      </w:r>
      <w:r w:rsidR="00BB48CE" w:rsidRPr="00AC1F5E">
        <w:t>个常规单位的罚金或</w:t>
      </w:r>
      <w:r w:rsidR="00BB48CE" w:rsidRPr="00AC1F5E">
        <w:t>2</w:t>
      </w:r>
      <w:r w:rsidR="00BB48CE" w:rsidRPr="00AC1F5E">
        <w:t>至</w:t>
      </w:r>
      <w:r w:rsidR="00BB48CE" w:rsidRPr="00AC1F5E">
        <w:t>5</w:t>
      </w:r>
      <w:r w:rsidR="00BB48CE" w:rsidRPr="00AC1F5E">
        <w:t>年的监禁。</w:t>
      </w:r>
    </w:p>
    <w:p w:rsidR="00BB48CE" w:rsidRPr="00AC1F5E" w:rsidRDefault="008C7119" w:rsidP="008C7119">
      <w:pPr>
        <w:pStyle w:val="SingleTxtGC"/>
      </w:pPr>
      <w:r>
        <w:rPr>
          <w:rFonts w:hint="eastAsia"/>
          <w:bCs/>
          <w:iCs/>
        </w:rPr>
        <w:t xml:space="preserve">491.  </w:t>
      </w:r>
      <w:r w:rsidR="00BB48CE" w:rsidRPr="00AC1F5E">
        <w:t>《刑法》第</w:t>
      </w:r>
      <w:r w:rsidR="00BB48CE" w:rsidRPr="00AC1F5E">
        <w:t>220</w:t>
      </w:r>
      <w:r w:rsidR="00BB48CE" w:rsidRPr="00AC1F5E">
        <w:t>条规定，对怂恿行为</w:t>
      </w:r>
      <w:r w:rsidR="00BB48CE" w:rsidRPr="00AC1F5E">
        <w:t>(</w:t>
      </w:r>
      <w:r w:rsidR="00BB48CE" w:rsidRPr="00AC1F5E">
        <w:t>包括怂恿未成年人</w:t>
      </w:r>
      <w:r w:rsidR="00BB48CE" w:rsidRPr="00AC1F5E">
        <w:t>)</w:t>
      </w:r>
      <w:r w:rsidR="00BB48CE" w:rsidRPr="00AC1F5E">
        <w:t>，处以</w:t>
      </w:r>
      <w:r w:rsidR="00BB48CE" w:rsidRPr="00AC1F5E">
        <w:t>200</w:t>
      </w:r>
      <w:r w:rsidR="00BB48CE" w:rsidRPr="00AC1F5E">
        <w:t>至</w:t>
      </w:r>
      <w:r w:rsidR="00BB48CE" w:rsidRPr="00AC1F5E">
        <w:t>800</w:t>
      </w:r>
      <w:r w:rsidR="00BB48CE" w:rsidRPr="00AC1F5E">
        <w:t>个常规单位的罚金或</w:t>
      </w:r>
      <w:r w:rsidR="00BB48CE" w:rsidRPr="00AC1F5E">
        <w:t>2</w:t>
      </w:r>
      <w:r w:rsidR="00BB48CE" w:rsidRPr="00AC1F5E">
        <w:t>至</w:t>
      </w:r>
      <w:r w:rsidR="00BB48CE" w:rsidRPr="00AC1F5E">
        <w:t>7</w:t>
      </w:r>
      <w:r w:rsidR="00BB48CE" w:rsidRPr="00AC1F5E">
        <w:t>年的监禁。</w:t>
      </w:r>
    </w:p>
    <w:p w:rsidR="00BB48CE" w:rsidRPr="00AC1F5E" w:rsidRDefault="008C7119" w:rsidP="008C7119">
      <w:pPr>
        <w:pStyle w:val="SingleTxtGC"/>
      </w:pPr>
      <w:r>
        <w:rPr>
          <w:rFonts w:hint="eastAsia"/>
          <w:bCs/>
          <w:iCs/>
        </w:rPr>
        <w:t xml:space="preserve">492.  </w:t>
      </w:r>
      <w:r w:rsidR="00BB48CE" w:rsidRPr="00AC1F5E">
        <w:t>《刑法》第</w:t>
      </w:r>
      <w:r w:rsidR="00BB48CE" w:rsidRPr="00AC1F5E">
        <w:t>302</w:t>
      </w:r>
      <w:r w:rsidR="00BB48CE" w:rsidRPr="00AC1F5E">
        <w:t>条规定，</w:t>
      </w:r>
      <w:r w:rsidR="00BB48CE" w:rsidRPr="00AC1F5E">
        <w:t>(</w:t>
      </w:r>
      <w:r w:rsidR="00BB48CE" w:rsidRPr="00AC1F5E">
        <w:t>包括涉及未成年人</w:t>
      </w:r>
      <w:r w:rsidR="00BB48CE" w:rsidRPr="00AC1F5E">
        <w:t>)</w:t>
      </w:r>
      <w:r w:rsidR="00BB48CE" w:rsidRPr="00AC1F5E">
        <w:t>，发起或管理乞讨活动或招募他人从事乞讨，或劝说或强迫他人从事乞讨，以为自己或其他任何人谋取不正当物质利益的，处以最高达</w:t>
      </w:r>
      <w:r w:rsidR="00BB48CE" w:rsidRPr="00AC1F5E">
        <w:t>1 500</w:t>
      </w:r>
      <w:r w:rsidR="00BB48CE" w:rsidRPr="00AC1F5E">
        <w:t>个常规单位的罚金或并处以最长达</w:t>
      </w:r>
      <w:r w:rsidR="00BB48CE" w:rsidRPr="00AC1F5E">
        <w:t>7</w:t>
      </w:r>
      <w:r w:rsidR="00BB48CE" w:rsidRPr="00AC1F5E">
        <w:t>年的监禁。</w:t>
      </w:r>
    </w:p>
    <w:p w:rsidR="00BB48CE" w:rsidRPr="00AC1F5E" w:rsidRDefault="008C7119" w:rsidP="008C7119">
      <w:pPr>
        <w:pStyle w:val="SingleTxtGC"/>
      </w:pPr>
      <w:r>
        <w:rPr>
          <w:rFonts w:hint="eastAsia"/>
          <w:bCs/>
          <w:iCs/>
        </w:rPr>
        <w:t xml:space="preserve">493.  </w:t>
      </w:r>
      <w:r w:rsidR="00BB48CE" w:rsidRPr="00AC1F5E">
        <w:t>为了有效推行国家这方面的政策，提高儿童和家庭的生活质量，最近已采取一些特殊措施，对现有家庭和儿童保护体制进行改革，并通过了一系列规范性法案：</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根据</w:t>
      </w:r>
      <w:r w:rsidRPr="00AC1F5E">
        <w:rPr>
          <w:szCs w:val="21"/>
        </w:rPr>
        <w:t>“</w:t>
      </w:r>
      <w:r w:rsidRPr="00AC1F5E">
        <w:rPr>
          <w:szCs w:val="21"/>
        </w:rPr>
        <w:t>关于重组公共行政部门某些中央专门机构</w:t>
      </w:r>
      <w:r w:rsidRPr="00AC1F5E">
        <w:rPr>
          <w:szCs w:val="21"/>
        </w:rPr>
        <w:t>”</w:t>
      </w:r>
      <w:r w:rsidRPr="00AC1F5E">
        <w:rPr>
          <w:szCs w:val="21"/>
        </w:rPr>
        <w:t>的</w:t>
      </w:r>
      <w:smartTag w:uri="urn:schemas-microsoft-com:office:smarttags" w:element="chsdate">
        <w:smartTagPr>
          <w:attr w:name="IsROCDate" w:val="False"/>
          <w:attr w:name="IsLunarDate" w:val="False"/>
          <w:attr w:name="Day" w:val="18"/>
          <w:attr w:name="Month" w:val="1"/>
          <w:attr w:name="Year" w:val="2007"/>
        </w:smartTagPr>
        <w:r w:rsidRPr="00AC1F5E">
          <w:rPr>
            <w:szCs w:val="21"/>
          </w:rPr>
          <w:t>2007</w:t>
        </w:r>
        <w:r w:rsidRPr="00AC1F5E">
          <w:rPr>
            <w:szCs w:val="21"/>
          </w:rPr>
          <w:t>年</w:t>
        </w:r>
        <w:r w:rsidRPr="00AC1F5E">
          <w:rPr>
            <w:szCs w:val="21"/>
          </w:rPr>
          <w:t>1</w:t>
        </w:r>
        <w:r w:rsidRPr="00AC1F5E">
          <w:rPr>
            <w:szCs w:val="21"/>
          </w:rPr>
          <w:t>月</w:t>
        </w:r>
        <w:r w:rsidRPr="00AC1F5E">
          <w:rPr>
            <w:szCs w:val="21"/>
          </w:rPr>
          <w:t>18</w:t>
        </w:r>
        <w:r w:rsidRPr="00AC1F5E">
          <w:rPr>
            <w:szCs w:val="21"/>
          </w:rPr>
          <w:t>日</w:t>
        </w:r>
      </w:smartTag>
      <w:r w:rsidRPr="00AC1F5E">
        <w:rPr>
          <w:szCs w:val="21"/>
        </w:rPr>
        <w:t>第</w:t>
      </w:r>
      <w:r w:rsidRPr="00AC1F5E">
        <w:rPr>
          <w:szCs w:val="21"/>
        </w:rPr>
        <w:t>52</w:t>
      </w:r>
      <w:r w:rsidRPr="00AC1F5E">
        <w:rPr>
          <w:szCs w:val="21"/>
        </w:rPr>
        <w:t>号政府决定，成立了社会保护、家庭和儿童部。这是促进社会保护、儿童和家庭政策的主要专门机构。</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关于批准保护儿童权利国家委员会条例</w:t>
      </w:r>
      <w:r w:rsidRPr="00AC1F5E">
        <w:rPr>
          <w:szCs w:val="21"/>
        </w:rPr>
        <w:t>”</w:t>
      </w:r>
      <w:r w:rsidRPr="00AC1F5E">
        <w:rPr>
          <w:szCs w:val="21"/>
        </w:rPr>
        <w:t>的</w:t>
      </w:r>
      <w:smartTag w:uri="urn:schemas-microsoft-com:office:smarttags" w:element="chsdate">
        <w:smartTagPr>
          <w:attr w:name="IsROCDate" w:val="False"/>
          <w:attr w:name="IsLunarDate" w:val="False"/>
          <w:attr w:name="Day" w:val="9"/>
          <w:attr w:name="Month" w:val="4"/>
          <w:attr w:name="Year" w:val="1998"/>
        </w:smartTagPr>
        <w:r w:rsidRPr="00AC1F5E">
          <w:rPr>
            <w:szCs w:val="21"/>
          </w:rPr>
          <w:t>1998</w:t>
        </w:r>
        <w:r w:rsidRPr="00AC1F5E">
          <w:rPr>
            <w:szCs w:val="21"/>
          </w:rPr>
          <w:t>年</w:t>
        </w:r>
        <w:r w:rsidRPr="00AC1F5E">
          <w:rPr>
            <w:szCs w:val="21"/>
          </w:rPr>
          <w:t>4</w:t>
        </w:r>
        <w:r w:rsidRPr="00AC1F5E">
          <w:rPr>
            <w:szCs w:val="21"/>
          </w:rPr>
          <w:t>月</w:t>
        </w:r>
        <w:r w:rsidRPr="00AC1F5E">
          <w:rPr>
            <w:szCs w:val="21"/>
          </w:rPr>
          <w:t>9</w:t>
        </w:r>
        <w:r w:rsidRPr="00AC1F5E">
          <w:rPr>
            <w:szCs w:val="21"/>
          </w:rPr>
          <w:t>日</w:t>
        </w:r>
      </w:smartTag>
      <w:r w:rsidRPr="00AC1F5E">
        <w:rPr>
          <w:szCs w:val="21"/>
        </w:rPr>
        <w:t>第</w:t>
      </w:r>
      <w:r w:rsidRPr="00AC1F5E">
        <w:rPr>
          <w:szCs w:val="21"/>
        </w:rPr>
        <w:t>409</w:t>
      </w:r>
      <w:r w:rsidRPr="00AC1F5E">
        <w:rPr>
          <w:szCs w:val="21"/>
        </w:rPr>
        <w:t>号政府决定；</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关于批准打击人口贩运国家委员会名义组成和打击人口贩运行动计划</w:t>
      </w:r>
      <w:r w:rsidRPr="00AC1F5E">
        <w:rPr>
          <w:szCs w:val="21"/>
        </w:rPr>
        <w:t>”</w:t>
      </w:r>
      <w:r w:rsidRPr="00AC1F5E">
        <w:rPr>
          <w:szCs w:val="21"/>
        </w:rPr>
        <w:t>的</w:t>
      </w:r>
      <w:smartTag w:uri="urn:schemas-microsoft-com:office:smarttags" w:element="chsdate">
        <w:smartTagPr>
          <w:attr w:name="IsROCDate" w:val="False"/>
          <w:attr w:name="IsLunarDate" w:val="False"/>
          <w:attr w:name="Day" w:val="9"/>
          <w:attr w:name="Month" w:val="11"/>
          <w:attr w:name="Year" w:val="2001"/>
        </w:smartTagPr>
        <w:r w:rsidRPr="00AC1F5E">
          <w:rPr>
            <w:szCs w:val="21"/>
          </w:rPr>
          <w:t>2001</w:t>
        </w:r>
        <w:r w:rsidRPr="00AC1F5E">
          <w:rPr>
            <w:szCs w:val="21"/>
          </w:rPr>
          <w:t>年</w:t>
        </w:r>
        <w:r w:rsidRPr="00AC1F5E">
          <w:rPr>
            <w:szCs w:val="21"/>
          </w:rPr>
          <w:t>11</w:t>
        </w:r>
        <w:r w:rsidRPr="00AC1F5E">
          <w:rPr>
            <w:szCs w:val="21"/>
          </w:rPr>
          <w:t>月</w:t>
        </w:r>
        <w:r w:rsidRPr="00AC1F5E">
          <w:rPr>
            <w:szCs w:val="21"/>
          </w:rPr>
          <w:t>9</w:t>
        </w:r>
        <w:r w:rsidRPr="00AC1F5E">
          <w:rPr>
            <w:szCs w:val="21"/>
          </w:rPr>
          <w:t>日</w:t>
        </w:r>
      </w:smartTag>
      <w:r w:rsidRPr="00AC1F5E">
        <w:rPr>
          <w:szCs w:val="21"/>
        </w:rPr>
        <w:t>第</w:t>
      </w:r>
      <w:r w:rsidRPr="00AC1F5E">
        <w:rPr>
          <w:szCs w:val="21"/>
        </w:rPr>
        <w:t>1219</w:t>
      </w:r>
      <w:r w:rsidRPr="00AC1F5E">
        <w:rPr>
          <w:szCs w:val="21"/>
        </w:rPr>
        <w:t>号政府决定；</w:t>
      </w:r>
      <w:r w:rsidRPr="00AC1F5E">
        <w:rPr>
          <w:szCs w:val="21"/>
        </w:rPr>
        <w:t>“</w:t>
      </w:r>
      <w:r w:rsidRPr="00AC1F5E">
        <w:rPr>
          <w:szCs w:val="21"/>
        </w:rPr>
        <w:t>关于批准儿童临时安置中心样板条例</w:t>
      </w:r>
      <w:r w:rsidRPr="00AC1F5E">
        <w:rPr>
          <w:szCs w:val="21"/>
        </w:rPr>
        <w:t>”</w:t>
      </w:r>
      <w:r w:rsidRPr="00AC1F5E">
        <w:rPr>
          <w:szCs w:val="21"/>
        </w:rPr>
        <w:t>的</w:t>
      </w:r>
      <w:smartTag w:uri="urn:schemas-microsoft-com:office:smarttags" w:element="chsdate">
        <w:smartTagPr>
          <w:attr w:name="IsROCDate" w:val="False"/>
          <w:attr w:name="IsLunarDate" w:val="False"/>
          <w:attr w:name="Day" w:val="13"/>
          <w:attr w:name="Month" w:val="9"/>
          <w:attr w:name="Year" w:val="2004"/>
        </w:smartTagPr>
        <w:r w:rsidRPr="00AC1F5E">
          <w:rPr>
            <w:szCs w:val="21"/>
          </w:rPr>
          <w:t>2004</w:t>
        </w:r>
        <w:r w:rsidRPr="00AC1F5E">
          <w:rPr>
            <w:szCs w:val="21"/>
          </w:rPr>
          <w:t>年</w:t>
        </w:r>
        <w:r w:rsidRPr="00AC1F5E">
          <w:rPr>
            <w:szCs w:val="21"/>
          </w:rPr>
          <w:t>9</w:t>
        </w:r>
        <w:r w:rsidRPr="00AC1F5E">
          <w:rPr>
            <w:szCs w:val="21"/>
          </w:rPr>
          <w:t>月</w:t>
        </w:r>
        <w:r w:rsidRPr="00AC1F5E">
          <w:rPr>
            <w:szCs w:val="21"/>
          </w:rPr>
          <w:t>13</w:t>
        </w:r>
        <w:r w:rsidRPr="00AC1F5E">
          <w:rPr>
            <w:szCs w:val="21"/>
          </w:rPr>
          <w:t>日</w:t>
        </w:r>
      </w:smartTag>
      <w:r w:rsidRPr="00AC1F5E">
        <w:rPr>
          <w:szCs w:val="21"/>
        </w:rPr>
        <w:t>第</w:t>
      </w:r>
      <w:r w:rsidRPr="00AC1F5E">
        <w:rPr>
          <w:szCs w:val="21"/>
        </w:rPr>
        <w:t>1018</w:t>
      </w:r>
      <w:r w:rsidRPr="00AC1F5E">
        <w:rPr>
          <w:szCs w:val="21"/>
        </w:rPr>
        <w:t>号政府决定。</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关于批准临时安置中心儿童保育、教育和社会化的最低质量标准</w:t>
      </w:r>
      <w:r w:rsidRPr="00AC1F5E">
        <w:rPr>
          <w:szCs w:val="21"/>
        </w:rPr>
        <w:t>”</w:t>
      </w:r>
      <w:r w:rsidRPr="00AC1F5E">
        <w:rPr>
          <w:szCs w:val="21"/>
        </w:rPr>
        <w:t>的</w:t>
      </w:r>
      <w:smartTag w:uri="urn:schemas-microsoft-com:office:smarttags" w:element="chsdate">
        <w:smartTagPr>
          <w:attr w:name="IsROCDate" w:val="False"/>
          <w:attr w:name="IsLunarDate" w:val="False"/>
          <w:attr w:name="Day" w:val="28"/>
          <w:attr w:name="Month" w:val="4"/>
          <w:attr w:name="Year" w:val="2006"/>
        </w:smartTagPr>
        <w:r w:rsidRPr="00AC1F5E">
          <w:rPr>
            <w:szCs w:val="21"/>
          </w:rPr>
          <w:t>2006</w:t>
        </w:r>
        <w:r w:rsidRPr="00AC1F5E">
          <w:rPr>
            <w:szCs w:val="21"/>
          </w:rPr>
          <w:t>年</w:t>
        </w:r>
        <w:r w:rsidRPr="00AC1F5E">
          <w:rPr>
            <w:szCs w:val="21"/>
          </w:rPr>
          <w:t>4</w:t>
        </w:r>
        <w:r w:rsidRPr="00AC1F5E">
          <w:rPr>
            <w:szCs w:val="21"/>
          </w:rPr>
          <w:t>月</w:t>
        </w:r>
        <w:r w:rsidRPr="00AC1F5E">
          <w:rPr>
            <w:szCs w:val="21"/>
          </w:rPr>
          <w:t>28</w:t>
        </w:r>
        <w:r w:rsidRPr="00AC1F5E">
          <w:rPr>
            <w:szCs w:val="21"/>
          </w:rPr>
          <w:t>日</w:t>
        </w:r>
      </w:smartTag>
      <w:r w:rsidRPr="00AC1F5E">
        <w:rPr>
          <w:szCs w:val="21"/>
        </w:rPr>
        <w:t>第</w:t>
      </w:r>
      <w:r w:rsidRPr="00AC1F5E">
        <w:rPr>
          <w:szCs w:val="21"/>
        </w:rPr>
        <w:t>450</w:t>
      </w:r>
      <w:r w:rsidRPr="00AC1F5E">
        <w:rPr>
          <w:szCs w:val="21"/>
        </w:rPr>
        <w:t>号政府决定；</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关于成立摩尔多瓦高级别儿童小组</w:t>
      </w:r>
      <w:r w:rsidRPr="00AC1F5E">
        <w:rPr>
          <w:szCs w:val="21"/>
        </w:rPr>
        <w:t>”</w:t>
      </w:r>
      <w:r w:rsidRPr="00AC1F5E">
        <w:rPr>
          <w:szCs w:val="21"/>
        </w:rPr>
        <w:t>的</w:t>
      </w:r>
      <w:smartTag w:uri="urn:schemas-microsoft-com:office:smarttags" w:element="chsdate">
        <w:smartTagPr>
          <w:attr w:name="IsROCDate" w:val="False"/>
          <w:attr w:name="IsLunarDate" w:val="False"/>
          <w:attr w:name="Day" w:val="25"/>
          <w:attr w:name="Month" w:val="12"/>
          <w:attr w:name="Year" w:val="2006"/>
        </w:smartTagPr>
        <w:r w:rsidRPr="00AC1F5E">
          <w:rPr>
            <w:szCs w:val="21"/>
          </w:rPr>
          <w:t>2006</w:t>
        </w:r>
        <w:r w:rsidRPr="00AC1F5E">
          <w:rPr>
            <w:szCs w:val="21"/>
          </w:rPr>
          <w:t>年</w:t>
        </w:r>
        <w:r w:rsidRPr="00AC1F5E">
          <w:rPr>
            <w:szCs w:val="21"/>
          </w:rPr>
          <w:t>12</w:t>
        </w:r>
        <w:r w:rsidRPr="00AC1F5E">
          <w:rPr>
            <w:szCs w:val="21"/>
          </w:rPr>
          <w:t>月</w:t>
        </w:r>
        <w:r w:rsidRPr="00AC1F5E">
          <w:rPr>
            <w:szCs w:val="21"/>
          </w:rPr>
          <w:t>25</w:t>
        </w:r>
        <w:r w:rsidRPr="00AC1F5E">
          <w:rPr>
            <w:szCs w:val="21"/>
          </w:rPr>
          <w:t>日</w:t>
        </w:r>
      </w:smartTag>
      <w:r w:rsidRPr="00AC1F5E">
        <w:rPr>
          <w:szCs w:val="21"/>
        </w:rPr>
        <w:t>第</w:t>
      </w:r>
      <w:r w:rsidRPr="00AC1F5E">
        <w:rPr>
          <w:szCs w:val="21"/>
        </w:rPr>
        <w:t>1472</w:t>
      </w:r>
      <w:r w:rsidRPr="00AC1F5E">
        <w:rPr>
          <w:szCs w:val="21"/>
        </w:rPr>
        <w:t>号政府决定；</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关于批准社会援助就业程序条例</w:t>
      </w:r>
      <w:r w:rsidRPr="00AC1F5E">
        <w:rPr>
          <w:szCs w:val="21"/>
        </w:rPr>
        <w:t>”</w:t>
      </w:r>
      <w:r w:rsidRPr="00AC1F5E">
        <w:rPr>
          <w:szCs w:val="21"/>
        </w:rPr>
        <w:t>的</w:t>
      </w:r>
      <w:smartTag w:uri="urn:schemas-microsoft-com:office:smarttags" w:element="chsdate">
        <w:smartTagPr>
          <w:attr w:name="IsROCDate" w:val="False"/>
          <w:attr w:name="IsLunarDate" w:val="False"/>
          <w:attr w:name="Day" w:val="10"/>
          <w:attr w:name="Month" w:val="1"/>
          <w:attr w:name="Year" w:val="2007"/>
        </w:smartTagPr>
        <w:r w:rsidRPr="00AC1F5E">
          <w:rPr>
            <w:szCs w:val="21"/>
          </w:rPr>
          <w:t>2007</w:t>
        </w:r>
        <w:r w:rsidRPr="00AC1F5E">
          <w:rPr>
            <w:szCs w:val="21"/>
          </w:rPr>
          <w:t>年</w:t>
        </w:r>
        <w:r w:rsidRPr="00AC1F5E">
          <w:rPr>
            <w:szCs w:val="21"/>
          </w:rPr>
          <w:t>1</w:t>
        </w:r>
        <w:r w:rsidRPr="00AC1F5E">
          <w:rPr>
            <w:szCs w:val="21"/>
          </w:rPr>
          <w:t>月</w:t>
        </w:r>
        <w:r w:rsidRPr="00AC1F5E">
          <w:rPr>
            <w:szCs w:val="21"/>
          </w:rPr>
          <w:t>10</w:t>
        </w:r>
        <w:r w:rsidRPr="00AC1F5E">
          <w:rPr>
            <w:szCs w:val="21"/>
          </w:rPr>
          <w:t>日</w:t>
        </w:r>
      </w:smartTag>
      <w:r w:rsidRPr="00AC1F5E">
        <w:rPr>
          <w:szCs w:val="21"/>
        </w:rPr>
        <w:t>第</w:t>
      </w:r>
      <w:r w:rsidRPr="00AC1F5E">
        <w:rPr>
          <w:szCs w:val="21"/>
        </w:rPr>
        <w:t>24</w:t>
      </w:r>
      <w:r w:rsidRPr="00AC1F5E">
        <w:rPr>
          <w:szCs w:val="21"/>
        </w:rPr>
        <w:t>号政府决定；</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关于批准</w:t>
      </w:r>
      <w:r w:rsidRPr="00AC1F5E">
        <w:rPr>
          <w:szCs w:val="21"/>
        </w:rPr>
        <w:t>2007-2012</w:t>
      </w:r>
      <w:r w:rsidRPr="00AC1F5E">
        <w:rPr>
          <w:szCs w:val="21"/>
        </w:rPr>
        <w:t>年儿童保育住宅体系改革的国家战略和行动计划</w:t>
      </w:r>
      <w:r w:rsidRPr="00AC1F5E">
        <w:rPr>
          <w:szCs w:val="21"/>
        </w:rPr>
        <w:t>”</w:t>
      </w:r>
      <w:r w:rsidRPr="00AC1F5E">
        <w:rPr>
          <w:szCs w:val="21"/>
        </w:rPr>
        <w:t>的</w:t>
      </w:r>
      <w:smartTag w:uri="urn:schemas-microsoft-com:office:smarttags" w:element="chsdate">
        <w:smartTagPr>
          <w:attr w:name="IsROCDate" w:val="False"/>
          <w:attr w:name="IsLunarDate" w:val="False"/>
          <w:attr w:name="Day" w:val="9"/>
          <w:attr w:name="Month" w:val="7"/>
          <w:attr w:name="Year" w:val="2007"/>
        </w:smartTagPr>
        <w:r w:rsidRPr="00AC1F5E">
          <w:rPr>
            <w:szCs w:val="21"/>
          </w:rPr>
          <w:t>2007</w:t>
        </w:r>
        <w:r w:rsidRPr="00AC1F5E">
          <w:rPr>
            <w:szCs w:val="21"/>
          </w:rPr>
          <w:t>年</w:t>
        </w:r>
        <w:r w:rsidRPr="00AC1F5E">
          <w:rPr>
            <w:szCs w:val="21"/>
          </w:rPr>
          <w:t>7</w:t>
        </w:r>
        <w:r w:rsidRPr="00AC1F5E">
          <w:rPr>
            <w:szCs w:val="21"/>
          </w:rPr>
          <w:t>月</w:t>
        </w:r>
        <w:r w:rsidRPr="00AC1F5E">
          <w:rPr>
            <w:szCs w:val="21"/>
          </w:rPr>
          <w:t>9</w:t>
        </w:r>
        <w:r w:rsidRPr="00AC1F5E">
          <w:rPr>
            <w:szCs w:val="21"/>
          </w:rPr>
          <w:t>日</w:t>
        </w:r>
      </w:smartTag>
      <w:r w:rsidRPr="00AC1F5E">
        <w:rPr>
          <w:szCs w:val="21"/>
        </w:rPr>
        <w:t>第</w:t>
      </w:r>
      <w:r w:rsidRPr="00AC1F5E">
        <w:rPr>
          <w:szCs w:val="21"/>
        </w:rPr>
        <w:t>784</w:t>
      </w:r>
      <w:r w:rsidRPr="00AC1F5E">
        <w:rPr>
          <w:szCs w:val="21"/>
        </w:rPr>
        <w:t>号政府决定；</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关于批准《</w:t>
      </w:r>
      <w:r w:rsidRPr="00AC1F5E">
        <w:rPr>
          <w:szCs w:val="21"/>
        </w:rPr>
        <w:t>2007-2009</w:t>
      </w:r>
      <w:r w:rsidRPr="00AC1F5E">
        <w:rPr>
          <w:szCs w:val="21"/>
        </w:rPr>
        <w:t>年支助困难儿童全国社群行动战略》</w:t>
      </w:r>
      <w:r w:rsidRPr="00AC1F5E">
        <w:rPr>
          <w:szCs w:val="21"/>
        </w:rPr>
        <w:t>”</w:t>
      </w:r>
      <w:r w:rsidRPr="00AC1F5E">
        <w:rPr>
          <w:szCs w:val="21"/>
        </w:rPr>
        <w:t>的</w:t>
      </w:r>
      <w:smartTag w:uri="urn:schemas-microsoft-com:office:smarttags" w:element="chsdate">
        <w:smartTagPr>
          <w:attr w:name="IsROCDate" w:val="False"/>
          <w:attr w:name="IsLunarDate" w:val="False"/>
          <w:attr w:name="Day" w:val="20"/>
          <w:attr w:name="Month" w:val="8"/>
          <w:attr w:name="Year" w:val="2007"/>
        </w:smartTagPr>
        <w:r w:rsidRPr="00AC1F5E">
          <w:rPr>
            <w:szCs w:val="21"/>
          </w:rPr>
          <w:t>2007</w:t>
        </w:r>
        <w:r w:rsidRPr="00AC1F5E">
          <w:rPr>
            <w:szCs w:val="21"/>
          </w:rPr>
          <w:t>年</w:t>
        </w:r>
        <w:r w:rsidRPr="00AC1F5E">
          <w:rPr>
            <w:szCs w:val="21"/>
          </w:rPr>
          <w:t>8</w:t>
        </w:r>
        <w:r w:rsidRPr="00AC1F5E">
          <w:rPr>
            <w:szCs w:val="21"/>
          </w:rPr>
          <w:t>月</w:t>
        </w:r>
        <w:r w:rsidRPr="00AC1F5E">
          <w:rPr>
            <w:szCs w:val="21"/>
          </w:rPr>
          <w:t>20</w:t>
        </w:r>
        <w:r w:rsidRPr="00AC1F5E">
          <w:rPr>
            <w:szCs w:val="21"/>
          </w:rPr>
          <w:t>日</w:t>
        </w:r>
      </w:smartTag>
      <w:r w:rsidRPr="00AC1F5E">
        <w:rPr>
          <w:szCs w:val="21"/>
        </w:rPr>
        <w:t>第</w:t>
      </w:r>
      <w:r w:rsidRPr="00AC1F5E">
        <w:rPr>
          <w:szCs w:val="21"/>
        </w:rPr>
        <w:t>954</w:t>
      </w:r>
      <w:r w:rsidRPr="00AC1F5E">
        <w:rPr>
          <w:szCs w:val="21"/>
        </w:rPr>
        <w:t>号政府决定；</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关于批准《</w:t>
      </w:r>
      <w:r w:rsidRPr="00AC1F5E">
        <w:rPr>
          <w:szCs w:val="21"/>
        </w:rPr>
        <w:t>2007-2009</w:t>
      </w:r>
      <w:r w:rsidRPr="00AC1F5E">
        <w:rPr>
          <w:szCs w:val="21"/>
        </w:rPr>
        <w:t>年支助困难儿童全国社群行动计划》</w:t>
      </w:r>
      <w:r w:rsidRPr="00AC1F5E">
        <w:rPr>
          <w:szCs w:val="21"/>
        </w:rPr>
        <w:t>”</w:t>
      </w:r>
      <w:r w:rsidRPr="00AC1F5E">
        <w:rPr>
          <w:szCs w:val="21"/>
        </w:rPr>
        <w:t>的</w:t>
      </w:r>
      <w:smartTag w:uri="urn:schemas-microsoft-com:office:smarttags" w:element="chsdate">
        <w:smartTagPr>
          <w:attr w:name="Year" w:val="2007"/>
          <w:attr w:name="Month" w:val="9"/>
          <w:attr w:name="Day" w:val="3"/>
          <w:attr w:name="IsLunarDate" w:val="False"/>
          <w:attr w:name="IsROCDate" w:val="False"/>
        </w:smartTagPr>
        <w:r w:rsidRPr="00AC1F5E">
          <w:rPr>
            <w:szCs w:val="21"/>
          </w:rPr>
          <w:t>2007</w:t>
        </w:r>
        <w:r w:rsidRPr="00AC1F5E">
          <w:rPr>
            <w:szCs w:val="21"/>
          </w:rPr>
          <w:t>年</w:t>
        </w:r>
        <w:r w:rsidRPr="00AC1F5E">
          <w:rPr>
            <w:szCs w:val="21"/>
          </w:rPr>
          <w:t>9</w:t>
        </w:r>
        <w:r w:rsidRPr="00AC1F5E">
          <w:rPr>
            <w:szCs w:val="21"/>
          </w:rPr>
          <w:t>月</w:t>
        </w:r>
        <w:r w:rsidRPr="00AC1F5E">
          <w:rPr>
            <w:szCs w:val="21"/>
          </w:rPr>
          <w:t>3</w:t>
        </w:r>
        <w:r w:rsidRPr="00AC1F5E">
          <w:rPr>
            <w:szCs w:val="21"/>
          </w:rPr>
          <w:t>日</w:t>
        </w:r>
      </w:smartTag>
      <w:r w:rsidRPr="00AC1F5E">
        <w:rPr>
          <w:szCs w:val="21"/>
        </w:rPr>
        <w:t>第</w:t>
      </w:r>
      <w:r w:rsidRPr="00AC1F5E">
        <w:rPr>
          <w:szCs w:val="21"/>
        </w:rPr>
        <w:t>995</w:t>
      </w:r>
      <w:r w:rsidRPr="00AC1F5E">
        <w:rPr>
          <w:szCs w:val="21"/>
        </w:rPr>
        <w:t>号政府决定；</w:t>
      </w:r>
    </w:p>
    <w:p w:rsidR="00BB48CE" w:rsidRPr="00AC1F5E" w:rsidRDefault="00BB48CE" w:rsidP="00A4002E">
      <w:pPr>
        <w:widowControl w:val="0"/>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关于成立保护困难儿童委员会和批准其活动条例</w:t>
      </w:r>
      <w:r w:rsidRPr="00AC1F5E">
        <w:rPr>
          <w:szCs w:val="21"/>
        </w:rPr>
        <w:t>”</w:t>
      </w:r>
      <w:r w:rsidRPr="00AC1F5E">
        <w:rPr>
          <w:szCs w:val="21"/>
        </w:rPr>
        <w:t>的</w:t>
      </w:r>
      <w:smartTag w:uri="urn:schemas-microsoft-com:office:smarttags" w:element="chsdate">
        <w:smartTagPr>
          <w:attr w:name="IsROCDate" w:val="False"/>
          <w:attr w:name="IsLunarDate" w:val="False"/>
          <w:attr w:name="Day" w:val="31"/>
          <w:attr w:name="Month" w:val="10"/>
          <w:attr w:name="Year" w:val="2007"/>
        </w:smartTagPr>
        <w:r w:rsidRPr="00AC1F5E">
          <w:rPr>
            <w:szCs w:val="21"/>
          </w:rPr>
          <w:t>2007</w:t>
        </w:r>
        <w:r w:rsidRPr="00AC1F5E">
          <w:rPr>
            <w:szCs w:val="21"/>
          </w:rPr>
          <w:t>年</w:t>
        </w:r>
        <w:r w:rsidRPr="00AC1F5E">
          <w:rPr>
            <w:szCs w:val="21"/>
          </w:rPr>
          <w:t>10</w:t>
        </w:r>
        <w:r w:rsidRPr="00AC1F5E">
          <w:rPr>
            <w:szCs w:val="21"/>
          </w:rPr>
          <w:t>月</w:t>
        </w:r>
        <w:r w:rsidRPr="00AC1F5E">
          <w:rPr>
            <w:szCs w:val="21"/>
          </w:rPr>
          <w:t>31</w:t>
        </w:r>
        <w:r w:rsidRPr="00AC1F5E">
          <w:rPr>
            <w:szCs w:val="21"/>
          </w:rPr>
          <w:t>日</w:t>
        </w:r>
      </w:smartTag>
      <w:r w:rsidRPr="00AC1F5E">
        <w:rPr>
          <w:szCs w:val="21"/>
        </w:rPr>
        <w:t>第</w:t>
      </w:r>
      <w:r w:rsidRPr="00AC1F5E">
        <w:rPr>
          <w:szCs w:val="21"/>
        </w:rPr>
        <w:t>1177</w:t>
      </w:r>
      <w:r w:rsidRPr="00AC1F5E">
        <w:rPr>
          <w:szCs w:val="21"/>
        </w:rPr>
        <w:t>号政府决定；</w:t>
      </w:r>
    </w:p>
    <w:p w:rsidR="00BB48CE" w:rsidRPr="00AC1F5E" w:rsidRDefault="00BB48CE" w:rsidP="00A4002E">
      <w:pPr>
        <w:numPr>
          <w:ilvl w:val="0"/>
          <w:numId w:val="22"/>
        </w:numPr>
        <w:tabs>
          <w:tab w:val="clear" w:pos="431"/>
          <w:tab w:val="clear" w:pos="3360"/>
          <w:tab w:val="left" w:pos="1440"/>
        </w:tabs>
        <w:overflowPunct/>
        <w:adjustRightInd/>
        <w:snapToGrid/>
        <w:spacing w:after="120" w:line="240" w:lineRule="atLeast"/>
        <w:ind w:left="1134" w:right="1134" w:firstLine="567"/>
        <w:rPr>
          <w:szCs w:val="21"/>
        </w:rPr>
      </w:pPr>
      <w:r w:rsidRPr="00AC1F5E">
        <w:rPr>
          <w:szCs w:val="21"/>
        </w:rPr>
        <w:t>“</w:t>
      </w:r>
      <w:r w:rsidRPr="00AC1F5E">
        <w:rPr>
          <w:szCs w:val="21"/>
        </w:rPr>
        <w:t>关于批准专业父母援助服务模式条例</w:t>
      </w:r>
      <w:r w:rsidRPr="00AC1F5E">
        <w:rPr>
          <w:szCs w:val="21"/>
        </w:rPr>
        <w:t>”</w:t>
      </w:r>
      <w:r w:rsidRPr="00AC1F5E">
        <w:rPr>
          <w:szCs w:val="21"/>
        </w:rPr>
        <w:t>的</w:t>
      </w:r>
      <w:smartTag w:uri="urn:schemas-microsoft-com:office:smarttags" w:element="chsdate">
        <w:smartTagPr>
          <w:attr w:name="IsROCDate" w:val="False"/>
          <w:attr w:name="IsLunarDate" w:val="False"/>
          <w:attr w:name="Day" w:val="7"/>
          <w:attr w:name="Month" w:val="12"/>
          <w:attr w:name="Year" w:val="2007"/>
        </w:smartTagPr>
        <w:r w:rsidRPr="00AC1F5E">
          <w:rPr>
            <w:szCs w:val="21"/>
          </w:rPr>
          <w:t>2007</w:t>
        </w:r>
        <w:r w:rsidRPr="00AC1F5E">
          <w:rPr>
            <w:szCs w:val="21"/>
          </w:rPr>
          <w:t>年</w:t>
        </w:r>
        <w:r w:rsidRPr="00AC1F5E">
          <w:rPr>
            <w:szCs w:val="21"/>
          </w:rPr>
          <w:t>12</w:t>
        </w:r>
        <w:r w:rsidRPr="00AC1F5E">
          <w:rPr>
            <w:szCs w:val="21"/>
          </w:rPr>
          <w:t>月</w:t>
        </w:r>
        <w:r w:rsidRPr="00AC1F5E">
          <w:rPr>
            <w:szCs w:val="21"/>
          </w:rPr>
          <w:t>7</w:t>
        </w:r>
        <w:r w:rsidRPr="00AC1F5E">
          <w:rPr>
            <w:szCs w:val="21"/>
          </w:rPr>
          <w:t>日</w:t>
        </w:r>
      </w:smartTag>
      <w:r w:rsidRPr="00AC1F5E">
        <w:rPr>
          <w:szCs w:val="21"/>
        </w:rPr>
        <w:t>第</w:t>
      </w:r>
      <w:r w:rsidRPr="00AC1F5E">
        <w:rPr>
          <w:szCs w:val="21"/>
        </w:rPr>
        <w:t>1361</w:t>
      </w:r>
      <w:r w:rsidRPr="00AC1F5E">
        <w:rPr>
          <w:szCs w:val="21"/>
        </w:rPr>
        <w:t>号政府决定。</w:t>
      </w:r>
    </w:p>
    <w:p w:rsidR="00BB48CE" w:rsidRPr="00AC1F5E" w:rsidRDefault="008C7119" w:rsidP="008C7119">
      <w:pPr>
        <w:pStyle w:val="H4GC"/>
      </w:pPr>
      <w:r>
        <w:rPr>
          <w:rFonts w:hint="eastAsia"/>
        </w:rPr>
        <w:tab/>
      </w:r>
      <w:r>
        <w:rPr>
          <w:rFonts w:hint="eastAsia"/>
        </w:rPr>
        <w:tab/>
      </w:r>
      <w:r w:rsidR="00BB48CE" w:rsidRPr="00AC1F5E">
        <w:t>家庭环境和父母照顾的儿童</w:t>
      </w:r>
    </w:p>
    <w:p w:rsidR="00BB48CE" w:rsidRPr="00AC1F5E" w:rsidRDefault="008C7119" w:rsidP="008C7119">
      <w:pPr>
        <w:pStyle w:val="SingleTxtGC"/>
      </w:pPr>
      <w:r>
        <w:rPr>
          <w:rFonts w:hint="eastAsia"/>
          <w:bCs/>
          <w:iCs/>
        </w:rPr>
        <w:t xml:space="preserve">494.  </w:t>
      </w:r>
      <w:r w:rsidR="00BB48CE" w:rsidRPr="00AC1F5E">
        <w:t>监护当局确认无父母照顾儿童的身份，对他们进行登记，并在每个具体案例中，根据导致儿童失去父母照顾的具体情况，选择儿童安置形式，以保护他们，确保对抚养、教育和培训条件的系统监管。</w:t>
      </w:r>
    </w:p>
    <w:p w:rsidR="00BB48CE" w:rsidRPr="00AC1F5E" w:rsidRDefault="008C7119" w:rsidP="008C7119">
      <w:pPr>
        <w:pStyle w:val="SingleTxtGC"/>
      </w:pPr>
      <w:r>
        <w:rPr>
          <w:rFonts w:hint="eastAsia"/>
          <w:bCs/>
          <w:iCs/>
        </w:rPr>
        <w:t xml:space="preserve">495.  </w:t>
      </w:r>
      <w:r w:rsidR="00BB48CE" w:rsidRPr="00AC1F5E">
        <w:t>教育、补救、社会援助和其他类似机构的决策者以及掌握这类儿童的信息的其他人员，有义务在</w:t>
      </w:r>
      <w:r w:rsidR="00BB48CE" w:rsidRPr="00AC1F5E">
        <w:t>3</w:t>
      </w:r>
      <w:r w:rsidR="00BB48CE" w:rsidRPr="00AC1F5E">
        <w:t>天内通知这些儿童所在地方的监护机构。</w:t>
      </w:r>
    </w:p>
    <w:p w:rsidR="00BB48CE" w:rsidRPr="00AC1F5E" w:rsidRDefault="008C7119" w:rsidP="008C7119">
      <w:pPr>
        <w:pStyle w:val="SingleTxtGC"/>
      </w:pPr>
      <w:r>
        <w:rPr>
          <w:rFonts w:hint="eastAsia"/>
          <w:bCs/>
          <w:iCs/>
        </w:rPr>
        <w:t xml:space="preserve">496.  </w:t>
      </w:r>
      <w:r w:rsidR="00BB48CE" w:rsidRPr="00AC1F5E">
        <w:t>可对无父母照顾儿童进行下列安置，以便照顾和教育：</w:t>
      </w:r>
    </w:p>
    <w:p w:rsidR="00BB48CE" w:rsidRPr="00AC1F5E" w:rsidRDefault="00BB48CE" w:rsidP="008C7119">
      <w:pPr>
        <w:pStyle w:val="Bullet1GC"/>
      </w:pPr>
      <w:r w:rsidRPr="00AC1F5E">
        <w:t>安排收养或寄养父母；</w:t>
      </w:r>
    </w:p>
    <w:p w:rsidR="00BB48CE" w:rsidRPr="00AC1F5E" w:rsidRDefault="00BB48CE" w:rsidP="008C7119">
      <w:pPr>
        <w:pStyle w:val="Bullet1GC"/>
      </w:pPr>
      <w:r w:rsidRPr="00AC1F5E">
        <w:t>置于受监护</w:t>
      </w:r>
      <w:r w:rsidRPr="00AC1F5E">
        <w:t>(</w:t>
      </w:r>
      <w:r w:rsidRPr="00AC1F5E">
        <w:t>托管</w:t>
      </w:r>
      <w:r w:rsidRPr="00AC1F5E">
        <w:t>)</w:t>
      </w:r>
      <w:r w:rsidRPr="00AC1F5E">
        <w:t>之下；</w:t>
      </w:r>
    </w:p>
    <w:p w:rsidR="00BB48CE" w:rsidRPr="00AC1F5E" w:rsidRDefault="00BB48CE" w:rsidP="008C7119">
      <w:pPr>
        <w:pStyle w:val="Bullet1GC"/>
      </w:pPr>
      <w:r w:rsidRPr="00AC1F5E">
        <w:t>安排在家庭式孤儿院；</w:t>
      </w:r>
    </w:p>
    <w:p w:rsidR="00BB48CE" w:rsidRPr="00AC1F5E" w:rsidRDefault="00BB48CE" w:rsidP="008C7119">
      <w:pPr>
        <w:pStyle w:val="Bullet1GC"/>
      </w:pPr>
      <w:r w:rsidRPr="00AC1F5E">
        <w:t>如没有其他可能性，则安排在为孤儿和无父母照顾儿童设置的任何类型的国家</w:t>
      </w:r>
      <w:r w:rsidRPr="00AC1F5E">
        <w:t>(</w:t>
      </w:r>
      <w:r w:rsidRPr="00AC1F5E">
        <w:t>教育、培训、补救、社会援助</w:t>
      </w:r>
      <w:r w:rsidRPr="00AC1F5E">
        <w:t>)</w:t>
      </w:r>
      <w:r w:rsidRPr="00AC1F5E">
        <w:t>机构。</w:t>
      </w:r>
    </w:p>
    <w:p w:rsidR="00BB48CE" w:rsidRPr="00AC1F5E" w:rsidRDefault="008C7119" w:rsidP="008C7119">
      <w:pPr>
        <w:pStyle w:val="SingleTxtGC"/>
      </w:pPr>
      <w:r>
        <w:rPr>
          <w:rFonts w:hint="eastAsia"/>
          <w:bCs/>
          <w:iCs/>
        </w:rPr>
        <w:t xml:space="preserve">497.  </w:t>
      </w:r>
      <w:r w:rsidR="00BB48CE" w:rsidRPr="00AC1F5E">
        <w:t>在选择安置类型的时候，必须考虑到儿童的民族血统、特定的文化属性、宗教、语言、健康状况和儿童的发展，以创造能保证儿童持续接受教育的生活条件。在进行安置之前，无父母照顾的儿童的福利由监护机构负责。</w:t>
      </w:r>
    </w:p>
    <w:p w:rsidR="00BB48CE" w:rsidRPr="00AC1F5E" w:rsidRDefault="008C7119" w:rsidP="008C7119">
      <w:pPr>
        <w:pStyle w:val="H4GC"/>
      </w:pPr>
      <w:r>
        <w:rPr>
          <w:rFonts w:hint="eastAsia"/>
        </w:rPr>
        <w:tab/>
      </w:r>
      <w:r>
        <w:rPr>
          <w:rFonts w:hint="eastAsia"/>
        </w:rPr>
        <w:tab/>
      </w:r>
      <w:r w:rsidR="00BB48CE" w:rsidRPr="00AC1F5E">
        <w:t>无家庭儿童寄宿机构系统及其筹资</w:t>
      </w:r>
    </w:p>
    <w:p w:rsidR="00BB48CE" w:rsidRPr="00AC1F5E" w:rsidRDefault="008C7119" w:rsidP="008C7119">
      <w:pPr>
        <w:pStyle w:val="SingleTxtGC"/>
      </w:pPr>
      <w:r>
        <w:rPr>
          <w:rFonts w:hint="eastAsia"/>
          <w:bCs/>
          <w:iCs/>
        </w:rPr>
        <w:t xml:space="preserve">498.  </w:t>
      </w:r>
      <w:r w:rsidR="00BB48CE" w:rsidRPr="00AC1F5E">
        <w:t>摩尔多瓦共和国为无家庭儿童设置的机构系统由隶属于</w:t>
      </w:r>
      <w:r w:rsidR="00BB48CE" w:rsidRPr="00AC1F5E">
        <w:t>3</w:t>
      </w:r>
      <w:r w:rsidR="00BB48CE" w:rsidRPr="00AC1F5E">
        <w:t>个部委和地方公共当局的</w:t>
      </w:r>
      <w:r w:rsidR="00BB48CE" w:rsidRPr="00AC1F5E">
        <w:t>67</w:t>
      </w:r>
      <w:r w:rsidR="00BB48CE" w:rsidRPr="00AC1F5E">
        <w:t>个机构组成，并拥有下列设施：</w:t>
      </w:r>
    </w:p>
    <w:p w:rsidR="00BB48CE" w:rsidRPr="00AC1F5E" w:rsidRDefault="00BB48CE" w:rsidP="00A4002E">
      <w:pPr>
        <w:widowControl w:val="0"/>
        <w:numPr>
          <w:ilvl w:val="0"/>
          <w:numId w:val="23"/>
        </w:numPr>
        <w:tabs>
          <w:tab w:val="clear" w:pos="431"/>
        </w:tabs>
        <w:overflowPunct/>
        <w:adjustRightInd/>
        <w:snapToGrid/>
        <w:spacing w:after="120" w:line="240" w:lineRule="atLeast"/>
        <w:ind w:left="1134" w:right="1134" w:firstLine="600"/>
        <w:rPr>
          <w:szCs w:val="21"/>
        </w:rPr>
      </w:pPr>
      <w:r w:rsidRPr="00AC1F5E">
        <w:rPr>
          <w:szCs w:val="21"/>
        </w:rPr>
        <w:t>为孤儿和无父母照顾儿童设置的学校</w:t>
      </w:r>
      <w:r w:rsidRPr="00AC1F5E">
        <w:rPr>
          <w:szCs w:val="21"/>
        </w:rPr>
        <w:t>/</w:t>
      </w:r>
      <w:r w:rsidRPr="00AC1F5E">
        <w:rPr>
          <w:szCs w:val="21"/>
        </w:rPr>
        <w:t>大学预科和孤儿院；</w:t>
      </w:r>
    </w:p>
    <w:p w:rsidR="00BB48CE" w:rsidRPr="00AC1F5E" w:rsidRDefault="00BB48CE" w:rsidP="00A4002E">
      <w:pPr>
        <w:widowControl w:val="0"/>
        <w:numPr>
          <w:ilvl w:val="0"/>
          <w:numId w:val="23"/>
        </w:numPr>
        <w:tabs>
          <w:tab w:val="clear" w:pos="431"/>
        </w:tabs>
        <w:overflowPunct/>
        <w:adjustRightInd/>
        <w:snapToGrid/>
        <w:spacing w:after="120" w:line="240" w:lineRule="atLeast"/>
        <w:ind w:left="1134" w:right="1134" w:firstLine="600"/>
        <w:rPr>
          <w:szCs w:val="21"/>
        </w:rPr>
      </w:pPr>
      <w:r w:rsidRPr="00AC1F5E">
        <w:rPr>
          <w:szCs w:val="21"/>
        </w:rPr>
        <w:t>为智障儿童设置的寄宿学校；</w:t>
      </w:r>
    </w:p>
    <w:p w:rsidR="00BB48CE" w:rsidRPr="00AC1F5E" w:rsidRDefault="00BB48CE" w:rsidP="00A4002E">
      <w:pPr>
        <w:widowControl w:val="0"/>
        <w:numPr>
          <w:ilvl w:val="0"/>
          <w:numId w:val="23"/>
        </w:numPr>
        <w:tabs>
          <w:tab w:val="clear" w:pos="431"/>
        </w:tabs>
        <w:overflowPunct/>
        <w:adjustRightInd/>
        <w:snapToGrid/>
        <w:spacing w:after="120" w:line="240" w:lineRule="atLeast"/>
        <w:ind w:left="1134" w:right="1134" w:firstLine="600"/>
        <w:rPr>
          <w:szCs w:val="21"/>
        </w:rPr>
      </w:pPr>
      <w:r w:rsidRPr="00AC1F5E">
        <w:rPr>
          <w:szCs w:val="21"/>
        </w:rPr>
        <w:t>为身体和知觉残疾</w:t>
      </w:r>
      <w:r w:rsidRPr="00AC1F5E">
        <w:rPr>
          <w:szCs w:val="21"/>
        </w:rPr>
        <w:t>(</w:t>
      </w:r>
      <w:r w:rsidRPr="00AC1F5E">
        <w:rPr>
          <w:szCs w:val="21"/>
        </w:rPr>
        <w:t>运动、听觉和视觉障碍</w:t>
      </w:r>
      <w:r w:rsidRPr="00AC1F5E">
        <w:rPr>
          <w:szCs w:val="21"/>
        </w:rPr>
        <w:t>)</w:t>
      </w:r>
      <w:r w:rsidRPr="00AC1F5E">
        <w:rPr>
          <w:szCs w:val="21"/>
        </w:rPr>
        <w:t>儿童设置的特殊寄宿学校和孤儿院；</w:t>
      </w:r>
    </w:p>
    <w:p w:rsidR="00BB48CE" w:rsidRPr="00AC1F5E" w:rsidRDefault="00BB48CE" w:rsidP="00A4002E">
      <w:pPr>
        <w:widowControl w:val="0"/>
        <w:numPr>
          <w:ilvl w:val="0"/>
          <w:numId w:val="23"/>
        </w:numPr>
        <w:tabs>
          <w:tab w:val="clear" w:pos="431"/>
        </w:tabs>
        <w:overflowPunct/>
        <w:adjustRightInd/>
        <w:snapToGrid/>
        <w:spacing w:after="120" w:line="240" w:lineRule="atLeast"/>
        <w:ind w:left="1134" w:right="1134" w:firstLine="600"/>
        <w:rPr>
          <w:szCs w:val="21"/>
        </w:rPr>
      </w:pPr>
      <w:r w:rsidRPr="00AC1F5E">
        <w:rPr>
          <w:szCs w:val="21"/>
        </w:rPr>
        <w:t>为精神</w:t>
      </w:r>
      <w:r w:rsidRPr="00AC1F5E">
        <w:rPr>
          <w:szCs w:val="21"/>
        </w:rPr>
        <w:t>-</w:t>
      </w:r>
      <w:r w:rsidRPr="00AC1F5E">
        <w:rPr>
          <w:szCs w:val="21"/>
        </w:rPr>
        <w:t>神经疾病和心血管疾病儿童设置的寄宿康复学校；</w:t>
      </w:r>
    </w:p>
    <w:p w:rsidR="00BB48CE" w:rsidRPr="00AC1F5E" w:rsidRDefault="00BB48CE" w:rsidP="00A4002E">
      <w:pPr>
        <w:widowControl w:val="0"/>
        <w:numPr>
          <w:ilvl w:val="0"/>
          <w:numId w:val="23"/>
        </w:numPr>
        <w:tabs>
          <w:tab w:val="clear" w:pos="431"/>
        </w:tabs>
        <w:overflowPunct/>
        <w:adjustRightInd/>
        <w:snapToGrid/>
        <w:spacing w:after="120" w:line="240" w:lineRule="atLeast"/>
        <w:ind w:left="1134" w:right="1134" w:firstLine="600"/>
        <w:rPr>
          <w:szCs w:val="21"/>
        </w:rPr>
      </w:pPr>
      <w:r w:rsidRPr="00AC1F5E">
        <w:rPr>
          <w:szCs w:val="21"/>
        </w:rPr>
        <w:t>为行为偏差儿童设置的寄宿学校；</w:t>
      </w:r>
    </w:p>
    <w:p w:rsidR="00BB48CE" w:rsidRPr="00AC1F5E" w:rsidRDefault="00BB48CE" w:rsidP="00A4002E">
      <w:pPr>
        <w:widowControl w:val="0"/>
        <w:numPr>
          <w:ilvl w:val="0"/>
          <w:numId w:val="23"/>
        </w:numPr>
        <w:tabs>
          <w:tab w:val="clear" w:pos="431"/>
        </w:tabs>
        <w:overflowPunct/>
        <w:adjustRightInd/>
        <w:snapToGrid/>
        <w:spacing w:after="120" w:line="240" w:lineRule="atLeast"/>
        <w:ind w:left="1134" w:right="1134" w:firstLine="600"/>
        <w:rPr>
          <w:szCs w:val="21"/>
        </w:rPr>
      </w:pPr>
      <w:r w:rsidRPr="00AC1F5E">
        <w:rPr>
          <w:szCs w:val="21"/>
        </w:rPr>
        <w:t>为严重智障儿童设置的寄宿学校；</w:t>
      </w:r>
    </w:p>
    <w:p w:rsidR="00BB48CE" w:rsidRPr="00AC1F5E" w:rsidRDefault="00BB48CE" w:rsidP="00A4002E">
      <w:pPr>
        <w:widowControl w:val="0"/>
        <w:numPr>
          <w:ilvl w:val="0"/>
          <w:numId w:val="23"/>
        </w:numPr>
        <w:tabs>
          <w:tab w:val="clear" w:pos="431"/>
        </w:tabs>
        <w:overflowPunct/>
        <w:adjustRightInd/>
        <w:snapToGrid/>
        <w:spacing w:after="120" w:line="240" w:lineRule="atLeast"/>
        <w:ind w:left="1134" w:right="1134" w:firstLine="600"/>
        <w:rPr>
          <w:szCs w:val="21"/>
        </w:rPr>
      </w:pPr>
      <w:r w:rsidRPr="00AC1F5E">
        <w:rPr>
          <w:szCs w:val="21"/>
        </w:rPr>
        <w:t>为幼儿设置的临时安置和康复中心。</w:t>
      </w:r>
    </w:p>
    <w:p w:rsidR="00BB48CE" w:rsidRPr="00AC1F5E" w:rsidRDefault="008C7119" w:rsidP="008C7119">
      <w:pPr>
        <w:pStyle w:val="SingleTxtGC"/>
      </w:pPr>
      <w:r>
        <w:rPr>
          <w:rFonts w:hint="eastAsia"/>
          <w:bCs/>
          <w:iCs/>
        </w:rPr>
        <w:t xml:space="preserve">499.  </w:t>
      </w:r>
      <w:r w:rsidR="00BB48CE" w:rsidRPr="00AC1F5E">
        <w:t>总之，</w:t>
      </w:r>
      <w:r w:rsidR="00BB48CE" w:rsidRPr="00AC1F5E">
        <w:t>67</w:t>
      </w:r>
      <w:r w:rsidR="00BB48CE" w:rsidRPr="00AC1F5E">
        <w:t>个寄宿机构中有</w:t>
      </w:r>
      <w:r w:rsidR="00BB48CE" w:rsidRPr="00AC1F5E">
        <w:t>62</w:t>
      </w:r>
      <w:r w:rsidR="00BB48CE" w:rsidRPr="00AC1F5E">
        <w:t>个隶属于教育和青年部。该系统受益者是</w:t>
      </w:r>
      <w:r w:rsidR="00BB48CE" w:rsidRPr="00AC1F5E">
        <w:t>0</w:t>
      </w:r>
      <w:r w:rsidR="00BB48CE" w:rsidRPr="00AC1F5E">
        <w:t>至</w:t>
      </w:r>
      <w:r w:rsidR="00BB48CE" w:rsidRPr="00AC1F5E">
        <w:t>18</w:t>
      </w:r>
      <w:r w:rsidR="00BB48CE" w:rsidRPr="00AC1F5E">
        <w:t>岁的儿童。在</w:t>
      </w:r>
      <w:smartTag w:uri="urn:schemas-microsoft-com:office:smarttags" w:element="chsdate">
        <w:smartTagPr>
          <w:attr w:name="Year" w:val="2007"/>
          <w:attr w:name="Month" w:val="1"/>
          <w:attr w:name="Day" w:val="1"/>
          <w:attr w:name="IsLunarDate" w:val="False"/>
          <w:attr w:name="IsROCDate" w:val="False"/>
        </w:smartTagPr>
        <w:r w:rsidR="00BB48CE" w:rsidRPr="00AC1F5E">
          <w:t>2007</w:t>
        </w:r>
        <w:r w:rsidR="00BB48CE" w:rsidRPr="00AC1F5E">
          <w:t>年</w:t>
        </w:r>
        <w:r w:rsidR="00BB48CE" w:rsidRPr="00AC1F5E">
          <w:t>1</w:t>
        </w:r>
        <w:r w:rsidR="00BB48CE" w:rsidRPr="00AC1F5E">
          <w:t>月</w:t>
        </w:r>
        <w:r w:rsidR="00BB48CE" w:rsidRPr="00AC1F5E">
          <w:t>1</w:t>
        </w:r>
        <w:r w:rsidR="00BB48CE" w:rsidRPr="00AC1F5E">
          <w:t>日</w:t>
        </w:r>
      </w:smartTag>
      <w:r w:rsidR="00BB48CE" w:rsidRPr="00AC1F5E">
        <w:t>，寄宿系统正在照管的儿童有</w:t>
      </w:r>
      <w:r w:rsidR="00BB48CE" w:rsidRPr="00AC1F5E">
        <w:t>11 096</w:t>
      </w:r>
      <w:r w:rsidR="00BB48CE" w:rsidRPr="00AC1F5E">
        <w:t>名。</w:t>
      </w:r>
    </w:p>
    <w:p w:rsidR="00BB48CE" w:rsidRPr="00AC1F5E" w:rsidRDefault="008C7119" w:rsidP="008C7119">
      <w:pPr>
        <w:pStyle w:val="SingleTxtGC"/>
      </w:pPr>
      <w:r>
        <w:rPr>
          <w:rFonts w:hint="eastAsia"/>
          <w:bCs/>
          <w:iCs/>
        </w:rPr>
        <w:t xml:space="preserve">500.  </w:t>
      </w:r>
      <w:r w:rsidR="00BB48CE" w:rsidRPr="00AC1F5E">
        <w:t>《寄宿系统改革战略》和执行该战略《行动计划》的制定，进一步加强了困难儿童教育规范框架。儿童保护体制改革和全国儿童保护体制改革的战略目标成为</w:t>
      </w:r>
      <w:r w:rsidR="00BB48CE" w:rsidRPr="00AC1F5E">
        <w:t>“</w:t>
      </w:r>
      <w:r w:rsidR="00BB48CE" w:rsidRPr="00AC1F5E">
        <w:t>摩尔多瓦共和国儿童保护体制所涉社会问题</w:t>
      </w:r>
      <w:r w:rsidR="00BB48CE" w:rsidRPr="00AC1F5E">
        <w:t>”</w:t>
      </w:r>
      <w:r w:rsidR="00BB48CE" w:rsidRPr="00AC1F5E">
        <w:t>全国会议的主题。寄宿机构中的儿童保育、教育和社会化的最低质量标准已经制定，并于</w:t>
      </w:r>
      <w:smartTag w:uri="urn:schemas-microsoft-com:office:smarttags" w:element="chsdate">
        <w:smartTagPr>
          <w:attr w:name="IsROCDate" w:val="False"/>
          <w:attr w:name="IsLunarDate" w:val="False"/>
          <w:attr w:name="Day" w:val="1"/>
          <w:attr w:name="Month" w:val="1"/>
          <w:attr w:name="Year" w:val="2007"/>
        </w:smartTagPr>
        <w:r w:rsidR="00BB48CE" w:rsidRPr="00AC1F5E">
          <w:t>2007</w:t>
        </w:r>
        <w:r w:rsidR="00BB48CE" w:rsidRPr="00AC1F5E">
          <w:t>年</w:t>
        </w:r>
        <w:r w:rsidR="00BB48CE" w:rsidRPr="00AC1F5E">
          <w:t>1</w:t>
        </w:r>
        <w:r w:rsidR="00BB48CE" w:rsidRPr="00AC1F5E">
          <w:t>月</w:t>
        </w:r>
        <w:r w:rsidR="00BB48CE" w:rsidRPr="00AC1F5E">
          <w:t>1</w:t>
        </w:r>
        <w:r w:rsidR="00BB48CE" w:rsidRPr="00AC1F5E">
          <w:t>日</w:t>
        </w:r>
      </w:smartTag>
      <w:r w:rsidR="00BB48CE" w:rsidRPr="00AC1F5E">
        <w:t>生效。</w:t>
      </w:r>
    </w:p>
    <w:p w:rsidR="00BB48CE" w:rsidRPr="00AC1F5E" w:rsidRDefault="008C7119" w:rsidP="008C7119">
      <w:pPr>
        <w:pStyle w:val="SingleTxtGC"/>
      </w:pPr>
      <w:r>
        <w:rPr>
          <w:rFonts w:hint="eastAsia"/>
          <w:bCs/>
          <w:iCs/>
        </w:rPr>
        <w:t xml:space="preserve">501.  </w:t>
      </w:r>
      <w:r w:rsidR="00BB48CE" w:rsidRPr="00AC1F5E">
        <w:t>为了确保儿童权利得以实现和增强公众对困难儿童问题的认识，内务部工作人员制作了有关的电视节目、电台报道和新闻出版物。</w:t>
      </w:r>
    </w:p>
    <w:p w:rsidR="00BB48CE" w:rsidRPr="00AC1F5E" w:rsidRDefault="008C7119" w:rsidP="008C7119">
      <w:pPr>
        <w:pStyle w:val="SingleTxtGC"/>
      </w:pPr>
      <w:r>
        <w:rPr>
          <w:rFonts w:hint="eastAsia"/>
          <w:bCs/>
          <w:iCs/>
        </w:rPr>
        <w:t xml:space="preserve">502.  </w:t>
      </w:r>
      <w:r w:rsidR="00BB48CE" w:rsidRPr="00AC1F5E">
        <w:t>此外，内务部还与儿童基金会、社会保护、家庭和儿童部以及经济和贸易部一起，在相关工作组举行了各种工作会议。相关工作组负责在儿童基金会</w:t>
      </w:r>
      <w:r w:rsidR="00BB48CE" w:rsidRPr="00AC1F5E">
        <w:t>-</w:t>
      </w:r>
      <w:r w:rsidR="00BB48CE" w:rsidRPr="00AC1F5E">
        <w:t>欧盟</w:t>
      </w:r>
      <w:r w:rsidR="00BB48CE" w:rsidRPr="00AC1F5E">
        <w:t>/</w:t>
      </w:r>
      <w:r w:rsidR="00BB48CE" w:rsidRPr="00AC1F5E">
        <w:t>独联体技援方案</w:t>
      </w:r>
      <w:r w:rsidR="00BB48CE" w:rsidRPr="00AC1F5E">
        <w:t>“</w:t>
      </w:r>
      <w:r w:rsidR="00BB48CE" w:rsidRPr="00AC1F5E">
        <w:t>弱势家庭和面临风险儿童社会综合服务发展</w:t>
      </w:r>
      <w:r w:rsidR="00BB48CE" w:rsidRPr="00AC1F5E">
        <w:t>”</w:t>
      </w:r>
      <w:r w:rsidR="00BB48CE" w:rsidRPr="00AC1F5E">
        <w:t>项目范围内，起草</w:t>
      </w:r>
      <w:r w:rsidR="00BB48CE" w:rsidRPr="00AC1F5E">
        <w:t>“</w:t>
      </w:r>
      <w:r w:rsidR="00BB48CE" w:rsidRPr="00AC1F5E">
        <w:t>建立儿童保护自动信息系统</w:t>
      </w:r>
      <w:r w:rsidR="00BB48CE" w:rsidRPr="00AC1F5E">
        <w:t xml:space="preserve">” </w:t>
      </w:r>
      <w:r w:rsidR="00BB48CE" w:rsidRPr="00AC1F5E">
        <w:t>方案。</w:t>
      </w:r>
    </w:p>
    <w:p w:rsidR="00BB48CE" w:rsidRPr="00AC1F5E" w:rsidRDefault="008C7119" w:rsidP="008C7119">
      <w:pPr>
        <w:pStyle w:val="SingleTxtGC"/>
      </w:pPr>
      <w:r>
        <w:rPr>
          <w:rFonts w:hint="eastAsia"/>
          <w:bCs/>
          <w:iCs/>
        </w:rPr>
        <w:t xml:space="preserve">503.  </w:t>
      </w:r>
      <w:r w:rsidR="00BB48CE" w:rsidRPr="00AC1F5E">
        <w:t>已经开展了一系列活动，促进实施关于开展儿童保护</w:t>
      </w:r>
      <w:r w:rsidR="00BB48CE" w:rsidRPr="00AC1F5E">
        <w:t>(</w:t>
      </w:r>
      <w:r w:rsidR="00BB48CE" w:rsidRPr="00AC1F5E">
        <w:t>寄宿机构的儿童、残疾儿童、无家可归</w:t>
      </w:r>
      <w:r w:rsidR="00BB48CE" w:rsidRPr="00AC1F5E">
        <w:t>/</w:t>
      </w:r>
      <w:r w:rsidR="00BB48CE" w:rsidRPr="00AC1F5E">
        <w:t>被贩卖的儿童</w:t>
      </w:r>
      <w:r w:rsidR="00BB48CE" w:rsidRPr="00AC1F5E">
        <w:t>)</w:t>
      </w:r>
      <w:r w:rsidR="00BB48CE" w:rsidRPr="00AC1F5E">
        <w:t>公共宣传的年度方案。对儿童的保护在国家法律和经摩尔多瓦共和国签署和批准并对摩尔多瓦共和国生效的条约范围内提供。</w:t>
      </w:r>
    </w:p>
    <w:p w:rsidR="00BB48CE" w:rsidRPr="00AC1F5E" w:rsidRDefault="008C7119" w:rsidP="008C7119">
      <w:pPr>
        <w:pStyle w:val="SingleTxtGC"/>
      </w:pPr>
      <w:r>
        <w:rPr>
          <w:rFonts w:hint="eastAsia"/>
          <w:bCs/>
          <w:iCs/>
        </w:rPr>
        <w:t xml:space="preserve">504.  </w:t>
      </w:r>
      <w:r w:rsidR="00BB48CE" w:rsidRPr="00AC1F5E">
        <w:t>为了防止青少年犯罪，特别注意制定儿童权利保护措施、这方面存在的障碍和解决途径。在教育机构开设的课程中、在与民众举行的会议中，以及在参与地方议会会议期间，都讨论了这些问题。</w:t>
      </w:r>
    </w:p>
    <w:p w:rsidR="00BB48CE" w:rsidRPr="00AC1F5E" w:rsidRDefault="008C7119" w:rsidP="008C7119">
      <w:pPr>
        <w:pStyle w:val="SingleTxtGC"/>
      </w:pPr>
      <w:r>
        <w:rPr>
          <w:rFonts w:hint="eastAsia"/>
          <w:bCs/>
          <w:iCs/>
        </w:rPr>
        <w:t xml:space="preserve">505.  </w:t>
      </w:r>
      <w:r w:rsidR="00BB48CE" w:rsidRPr="00AC1F5E">
        <w:t>在儿童保育寄宿系统改革范围内，继续在摩尔多瓦共和国政府的支持下采取有关行动。改革的目的是减少其成长和发展与家庭相分离的儿童人数。为此，可以让寄宿学校的大多数儿童重返自然家庭或大家庭，并防止将儿童送入安置机构。统计表明，安置机构约</w:t>
      </w:r>
      <w:r w:rsidR="00BB48CE" w:rsidRPr="00AC1F5E">
        <w:t>85%</w:t>
      </w:r>
      <w:r w:rsidR="00BB48CE" w:rsidRPr="00AC1F5E">
        <w:t>的儿童的双亲中，有一人活着或双亲都活着。</w:t>
      </w:r>
    </w:p>
    <w:p w:rsidR="00BB48CE" w:rsidRPr="00AC1F5E" w:rsidRDefault="008C7119" w:rsidP="008C7119">
      <w:pPr>
        <w:pStyle w:val="SingleTxtGC"/>
      </w:pPr>
      <w:r>
        <w:rPr>
          <w:rFonts w:hint="eastAsia"/>
          <w:bCs/>
          <w:iCs/>
        </w:rPr>
        <w:t xml:space="preserve">506.  </w:t>
      </w:r>
      <w:r w:rsidR="00BB48CE" w:rsidRPr="00AC1F5E">
        <w:t>在改革范围内制定了为弱势儿童和家庭建立和发展新型社区保护服务的设想。优先考虑的是使儿童重返家庭的行动。为此，发展了家庭支助服务。这种支助将体现在根据每个家庭具体需要提供的咨询、就业、资金、食物、衣物或其他类型支助中。此外，还发展了下列综合社会服务：</w:t>
      </w:r>
    </w:p>
    <w:p w:rsidR="00BB48CE" w:rsidRPr="00AC1F5E" w:rsidRDefault="00BB48CE" w:rsidP="008C7119">
      <w:pPr>
        <w:pStyle w:val="SingleTxtGC"/>
        <w:numPr>
          <w:ilvl w:val="0"/>
          <w:numId w:val="67"/>
        </w:numPr>
      </w:pPr>
      <w:r w:rsidRPr="00AC1F5E">
        <w:rPr>
          <w:rFonts w:eastAsia="SimHei"/>
        </w:rPr>
        <w:t>家庭类</w:t>
      </w:r>
      <w:r w:rsidRPr="00AC1F5E">
        <w:t>：监护、家庭型孤儿院、专业父母援助。这些服务将使儿童受益，可以为儿童提供一个更接近家庭环境的安全环境，这对于儿童的良好发展非常重要。</w:t>
      </w:r>
    </w:p>
    <w:p w:rsidR="00BB48CE" w:rsidRPr="00AC1F5E" w:rsidRDefault="00BB48CE" w:rsidP="008C7119">
      <w:pPr>
        <w:pStyle w:val="SingleTxtGC"/>
        <w:numPr>
          <w:ilvl w:val="0"/>
          <w:numId w:val="67"/>
        </w:numPr>
      </w:pPr>
      <w:r w:rsidRPr="00AC1F5E">
        <w:rPr>
          <w:rFonts w:eastAsia="SimHei"/>
        </w:rPr>
        <w:t>社群类</w:t>
      </w:r>
      <w:r w:rsidRPr="00AC1F5E">
        <w:t>：日托中心、产科中心、临时安置中心。他们为儿童和弱势家庭提供场所和服务，同时有专业人员提供专业服务，为每个具体案例确定最佳解决办法。</w:t>
      </w:r>
    </w:p>
    <w:p w:rsidR="00BB48CE" w:rsidRPr="00AC1F5E" w:rsidRDefault="008C7119" w:rsidP="008C7119">
      <w:pPr>
        <w:pStyle w:val="SingleTxtGC"/>
      </w:pPr>
      <w:r>
        <w:rPr>
          <w:rFonts w:hint="eastAsia"/>
          <w:bCs/>
          <w:iCs/>
        </w:rPr>
        <w:t xml:space="preserve">507.  </w:t>
      </w:r>
      <w:r w:rsidR="00BB48CE" w:rsidRPr="00AC1F5E">
        <w:t>安置机构大多按计划改造了成社区中心。在一些安置点，安置机构将被保留下来，但将减少儿童数量并改善服务质量，以充分保障儿童的利益。在一些安置点，寄宿学校和孤儿院的效率低下，因此应当关闭。</w:t>
      </w:r>
    </w:p>
    <w:p w:rsidR="00BB48CE" w:rsidRPr="00AC1F5E" w:rsidRDefault="009A7ECD" w:rsidP="009A7ECD">
      <w:pPr>
        <w:pStyle w:val="SingleTxtGC"/>
      </w:pPr>
      <w:r>
        <w:rPr>
          <w:rFonts w:hint="eastAsia"/>
          <w:bCs/>
          <w:iCs/>
        </w:rPr>
        <w:t xml:space="preserve">508.  </w:t>
      </w:r>
      <w:r w:rsidR="00BB48CE" w:rsidRPr="00AC1F5E">
        <w:t>改革由政府在儿童基金会和欧洲联盟</w:t>
      </w:r>
      <w:r w:rsidR="00BB48CE" w:rsidRPr="00AC1F5E">
        <w:t>(</w:t>
      </w:r>
      <w:r w:rsidR="00BB48CE" w:rsidRPr="00AC1F5E">
        <w:t>独联体技援方案</w:t>
      </w:r>
      <w:r w:rsidR="00BB48CE" w:rsidRPr="00AC1F5E">
        <w:t>)</w:t>
      </w:r>
      <w:r w:rsidR="00BB48CE" w:rsidRPr="00AC1F5E">
        <w:t>的支助下，在</w:t>
      </w:r>
      <w:r w:rsidR="00BB48CE" w:rsidRPr="00AC1F5E">
        <w:t>“</w:t>
      </w:r>
      <w:r w:rsidR="00BB48CE" w:rsidRPr="00AC1F5E">
        <w:t>弱势家庭和面临风险儿童综合社会服务发展</w:t>
      </w:r>
      <w:r w:rsidR="00BB48CE" w:rsidRPr="00AC1F5E">
        <w:t>”</w:t>
      </w:r>
      <w:r w:rsidR="00BB48CE" w:rsidRPr="00AC1F5E">
        <w:t>项目框架内进行管理。以下为改革成果：</w:t>
      </w:r>
    </w:p>
    <w:p w:rsidR="00BB48CE" w:rsidRPr="00AC1F5E" w:rsidRDefault="00BB48CE" w:rsidP="00A4002E">
      <w:pPr>
        <w:widowControl w:val="0"/>
        <w:numPr>
          <w:ilvl w:val="0"/>
          <w:numId w:val="24"/>
        </w:numPr>
        <w:tabs>
          <w:tab w:val="clear" w:pos="431"/>
          <w:tab w:val="clear" w:pos="3360"/>
          <w:tab w:val="num" w:pos="1440"/>
        </w:tabs>
        <w:overflowPunct/>
        <w:adjustRightInd/>
        <w:snapToGrid/>
        <w:spacing w:after="120" w:line="240" w:lineRule="atLeast"/>
        <w:ind w:left="1134" w:right="1134" w:firstLine="567"/>
        <w:rPr>
          <w:szCs w:val="21"/>
        </w:rPr>
      </w:pPr>
      <w:r w:rsidRPr="00AC1F5E">
        <w:rPr>
          <w:szCs w:val="21"/>
        </w:rPr>
        <w:t>制订关于儿童保育寄宿系统改革的国家计划和战略；</w:t>
      </w:r>
    </w:p>
    <w:p w:rsidR="00BB48CE" w:rsidRPr="00AC1F5E" w:rsidRDefault="00BB48CE" w:rsidP="00A4002E">
      <w:pPr>
        <w:widowControl w:val="0"/>
        <w:numPr>
          <w:ilvl w:val="0"/>
          <w:numId w:val="24"/>
        </w:numPr>
        <w:tabs>
          <w:tab w:val="clear" w:pos="431"/>
          <w:tab w:val="clear" w:pos="3360"/>
          <w:tab w:val="num" w:pos="1440"/>
        </w:tabs>
        <w:overflowPunct/>
        <w:adjustRightInd/>
        <w:snapToGrid/>
        <w:spacing w:after="120" w:line="240" w:lineRule="atLeast"/>
        <w:ind w:left="1134" w:right="1134" w:firstLine="567"/>
        <w:rPr>
          <w:szCs w:val="21"/>
        </w:rPr>
      </w:pPr>
      <w:r w:rsidRPr="00AC1F5E">
        <w:rPr>
          <w:szCs w:val="21"/>
        </w:rPr>
        <w:t>发展信息在线数据库系统；</w:t>
      </w:r>
    </w:p>
    <w:p w:rsidR="00BB48CE" w:rsidRPr="00AC1F5E" w:rsidRDefault="00BB48CE" w:rsidP="00A4002E">
      <w:pPr>
        <w:widowControl w:val="0"/>
        <w:numPr>
          <w:ilvl w:val="0"/>
          <w:numId w:val="24"/>
        </w:numPr>
        <w:tabs>
          <w:tab w:val="clear" w:pos="431"/>
          <w:tab w:val="clear" w:pos="3360"/>
          <w:tab w:val="num" w:pos="1440"/>
        </w:tabs>
        <w:overflowPunct/>
        <w:adjustRightInd/>
        <w:snapToGrid/>
        <w:spacing w:after="120" w:line="240" w:lineRule="atLeast"/>
        <w:ind w:left="1134" w:right="1134" w:firstLine="567"/>
        <w:rPr>
          <w:szCs w:val="21"/>
        </w:rPr>
      </w:pPr>
      <w:r w:rsidRPr="00AC1F5E">
        <w:rPr>
          <w:szCs w:val="21"/>
        </w:rPr>
        <w:t>改革法律框架；</w:t>
      </w:r>
    </w:p>
    <w:p w:rsidR="00BB48CE" w:rsidRPr="00AC1F5E" w:rsidRDefault="00BB48CE" w:rsidP="00A4002E">
      <w:pPr>
        <w:widowControl w:val="0"/>
        <w:numPr>
          <w:ilvl w:val="0"/>
          <w:numId w:val="24"/>
        </w:numPr>
        <w:tabs>
          <w:tab w:val="clear" w:pos="431"/>
          <w:tab w:val="clear" w:pos="3360"/>
          <w:tab w:val="num" w:pos="1440"/>
        </w:tabs>
        <w:overflowPunct/>
        <w:adjustRightInd/>
        <w:snapToGrid/>
        <w:spacing w:after="120" w:line="240" w:lineRule="atLeast"/>
        <w:ind w:left="1134" w:right="1134" w:firstLine="567"/>
        <w:rPr>
          <w:szCs w:val="21"/>
        </w:rPr>
      </w:pPr>
      <w:r w:rsidRPr="00AC1F5E">
        <w:rPr>
          <w:szCs w:val="21"/>
        </w:rPr>
        <w:t>改革财政机制；</w:t>
      </w:r>
    </w:p>
    <w:p w:rsidR="00BB48CE" w:rsidRPr="00AC1F5E" w:rsidRDefault="00BB48CE" w:rsidP="00A4002E">
      <w:pPr>
        <w:widowControl w:val="0"/>
        <w:numPr>
          <w:ilvl w:val="0"/>
          <w:numId w:val="24"/>
        </w:numPr>
        <w:tabs>
          <w:tab w:val="clear" w:pos="431"/>
          <w:tab w:val="clear" w:pos="3360"/>
          <w:tab w:val="num" w:pos="1440"/>
        </w:tabs>
        <w:overflowPunct/>
        <w:adjustRightInd/>
        <w:snapToGrid/>
        <w:spacing w:after="120" w:line="240" w:lineRule="atLeast"/>
        <w:ind w:left="1134" w:right="1134" w:firstLine="567"/>
        <w:rPr>
          <w:szCs w:val="21"/>
        </w:rPr>
      </w:pPr>
      <w:r w:rsidRPr="00AC1F5E">
        <w:rPr>
          <w:szCs w:val="21"/>
        </w:rPr>
        <w:t>发展社区一级弱势家庭和面临风险儿童社会服务，等等。</w:t>
      </w:r>
    </w:p>
    <w:p w:rsidR="00BB48CE" w:rsidRPr="00AC1F5E" w:rsidRDefault="009A7ECD" w:rsidP="009A7ECD">
      <w:pPr>
        <w:pStyle w:val="SingleTxtGC"/>
      </w:pPr>
      <w:r>
        <w:rPr>
          <w:rFonts w:hint="eastAsia"/>
          <w:bCs/>
          <w:iCs/>
        </w:rPr>
        <w:t xml:space="preserve">509.  </w:t>
      </w:r>
      <w:r w:rsidR="00BB48CE" w:rsidRPr="00AC1F5E">
        <w:t>大多数寄宿机构</w:t>
      </w:r>
      <w:r w:rsidR="00BB48CE" w:rsidRPr="00AC1F5E">
        <w:t>(63</w:t>
      </w:r>
      <w:r w:rsidR="00BB48CE" w:rsidRPr="00AC1F5E">
        <w:t>所</w:t>
      </w:r>
      <w:r w:rsidR="00BB48CE" w:rsidRPr="00AC1F5E">
        <w:t>)</w:t>
      </w:r>
      <w:r w:rsidR="00BB48CE" w:rsidRPr="00AC1F5E">
        <w:t>隶属于教育和青年部。根据最新数据，这些机构接纳和教育的儿童有</w:t>
      </w:r>
      <w:r w:rsidR="00BB48CE" w:rsidRPr="00AC1F5E">
        <w:t>10 350</w:t>
      </w:r>
      <w:r w:rsidR="00BB48CE" w:rsidRPr="00AC1F5E">
        <w:t>名。</w:t>
      </w:r>
    </w:p>
    <w:p w:rsidR="00BB48CE" w:rsidRPr="00AC1F5E" w:rsidRDefault="009A7ECD" w:rsidP="009A7ECD">
      <w:pPr>
        <w:pStyle w:val="H23GC"/>
      </w:pPr>
      <w:bookmarkStart w:id="36" w:name="_Toc199925521"/>
      <w:bookmarkStart w:id="37" w:name="_Toc208289328"/>
      <w:r>
        <w:rPr>
          <w:rFonts w:hint="eastAsia"/>
        </w:rPr>
        <w:tab/>
      </w:r>
      <w:r w:rsidR="00BB48CE" w:rsidRPr="00AC1F5E">
        <w:t>7.</w:t>
      </w:r>
      <w:r w:rsidR="00BB48CE" w:rsidRPr="00AC1F5E">
        <w:tab/>
      </w:r>
      <w:bookmarkEnd w:id="36"/>
      <w:bookmarkEnd w:id="37"/>
      <w:r w:rsidR="00BB48CE" w:rsidRPr="00AC1F5E">
        <w:t>立法修正</w:t>
      </w:r>
    </w:p>
    <w:p w:rsidR="00BB48CE" w:rsidRPr="00AC1F5E" w:rsidRDefault="009A7ECD" w:rsidP="009A7ECD">
      <w:pPr>
        <w:pStyle w:val="SingleTxtGC"/>
      </w:pPr>
      <w:r>
        <w:rPr>
          <w:rFonts w:hint="eastAsia"/>
          <w:bCs/>
          <w:iCs/>
        </w:rPr>
        <w:t xml:space="preserve">510.  </w:t>
      </w:r>
      <w:r w:rsidR="00BB48CE" w:rsidRPr="00AC1F5E">
        <w:t>根据《国际劳工组织章程》第</w:t>
      </w:r>
      <w:r w:rsidR="00BB48CE" w:rsidRPr="00AC1F5E">
        <w:t>22</w:t>
      </w:r>
      <w:r w:rsidR="00BB48CE" w:rsidRPr="00AC1F5E">
        <w:t>条，已制定并向劳工组织提交了下列报告：关于准予就业最低年龄的第</w:t>
      </w:r>
      <w:r w:rsidR="00BB48CE" w:rsidRPr="00AC1F5E">
        <w:t>138</w:t>
      </w:r>
      <w:r w:rsidR="00BB48CE" w:rsidRPr="00AC1F5E">
        <w:t>号公约</w:t>
      </w:r>
      <w:r w:rsidR="00BB48CE" w:rsidRPr="00AC1F5E">
        <w:t>(1973</w:t>
      </w:r>
      <w:r w:rsidR="00BB48CE" w:rsidRPr="00AC1F5E">
        <w:t>年</w:t>
      </w:r>
      <w:r w:rsidR="00BB48CE" w:rsidRPr="00AC1F5E">
        <w:t>)</w:t>
      </w:r>
      <w:r w:rsidR="00BB48CE" w:rsidRPr="00AC1F5E">
        <w:t>执行情况报告，以及关于禁止和立即采取行动消除最恶劣形式的童工劳动的第</w:t>
      </w:r>
      <w:r w:rsidR="00BB48CE" w:rsidRPr="00AC1F5E">
        <w:t>182</w:t>
      </w:r>
      <w:r w:rsidR="00BB48CE" w:rsidRPr="00AC1F5E">
        <w:t>号公约</w:t>
      </w:r>
      <w:r w:rsidR="00BB48CE" w:rsidRPr="00AC1F5E">
        <w:t>(1999</w:t>
      </w:r>
      <w:r w:rsidR="00BB48CE" w:rsidRPr="00AC1F5E">
        <w:t>年</w:t>
      </w:r>
      <w:r w:rsidR="00BB48CE" w:rsidRPr="00AC1F5E">
        <w:t>)</w:t>
      </w:r>
      <w:r w:rsidR="00BB48CE" w:rsidRPr="00AC1F5E">
        <w:t>执行情况和</w:t>
      </w:r>
      <w:smartTag w:uri="urn:schemas-microsoft-com:office:smarttags" w:element="chsdate">
        <w:smartTagPr>
          <w:attr w:name="IsROCDate" w:val="False"/>
          <w:attr w:name="IsLunarDate" w:val="False"/>
          <w:attr w:name="Day" w:val="12"/>
          <w:attr w:name="Month" w:val="8"/>
          <w:attr w:name="Year" w:val="2005"/>
        </w:smartTagPr>
        <w:r w:rsidR="00BB48CE" w:rsidRPr="00AC1F5E">
          <w:t>2005</w:t>
        </w:r>
        <w:r w:rsidR="00BB48CE" w:rsidRPr="00AC1F5E">
          <w:t>年</w:t>
        </w:r>
        <w:r w:rsidR="00BB48CE" w:rsidRPr="00AC1F5E">
          <w:t>8</w:t>
        </w:r>
        <w:r w:rsidR="00BB48CE" w:rsidRPr="00AC1F5E">
          <w:t>月</w:t>
        </w:r>
        <w:r w:rsidR="00BB48CE" w:rsidRPr="00AC1F5E">
          <w:t>12</w:t>
        </w:r>
        <w:r w:rsidR="00BB48CE" w:rsidRPr="00AC1F5E">
          <w:t>日</w:t>
        </w:r>
      </w:smartTag>
      <w:r w:rsidR="00BB48CE" w:rsidRPr="00AC1F5E">
        <w:t>至</w:t>
      </w:r>
      <w:smartTag w:uri="urn:schemas-microsoft-com:office:smarttags" w:element="chsdate">
        <w:smartTagPr>
          <w:attr w:name="IsROCDate" w:val="False"/>
          <w:attr w:name="IsLunarDate" w:val="False"/>
          <w:attr w:name="Day" w:val="12"/>
          <w:attr w:name="Month" w:val="8"/>
          <w:attr w:name="Year" w:val="2007"/>
        </w:smartTagPr>
        <w:r w:rsidR="00BB48CE" w:rsidRPr="00AC1F5E">
          <w:t>2007</w:t>
        </w:r>
        <w:r w:rsidR="00BB48CE" w:rsidRPr="00AC1F5E">
          <w:t>年</w:t>
        </w:r>
        <w:r w:rsidR="00BB48CE" w:rsidRPr="00AC1F5E">
          <w:t>8</w:t>
        </w:r>
        <w:r w:rsidR="00BB48CE" w:rsidRPr="00AC1F5E">
          <w:t>月</w:t>
        </w:r>
        <w:r w:rsidR="00BB48CE" w:rsidRPr="00AC1F5E">
          <w:t>12</w:t>
        </w:r>
        <w:r w:rsidR="00BB48CE" w:rsidRPr="00AC1F5E">
          <w:t>日</w:t>
        </w:r>
      </w:smartTag>
      <w:r w:rsidR="00BB48CE" w:rsidRPr="00AC1F5E">
        <w:t>期间立即采取行动消除最恶劣形式童工劳动的情况报告。</w:t>
      </w:r>
    </w:p>
    <w:p w:rsidR="00BB48CE" w:rsidRPr="00AC1F5E" w:rsidRDefault="009A7ECD" w:rsidP="00974B68">
      <w:pPr>
        <w:pStyle w:val="SingleTxtGC"/>
      </w:pPr>
      <w:r>
        <w:rPr>
          <w:rFonts w:hint="eastAsia"/>
          <w:bCs/>
          <w:iCs/>
        </w:rPr>
        <w:t xml:space="preserve">511.  </w:t>
      </w:r>
      <w:r w:rsidR="00BB48CE" w:rsidRPr="00AC1F5E">
        <w:t>在报告所涉期间，在第</w:t>
      </w:r>
      <w:r w:rsidR="00BB48CE" w:rsidRPr="00AC1F5E">
        <w:t>138</w:t>
      </w:r>
      <w:r w:rsidR="00BB48CE" w:rsidRPr="00AC1F5E">
        <w:t>号公约所涉及的部门进行了下列改组。根据</w:t>
      </w:r>
      <w:smartTag w:uri="urn:schemas-microsoft-com:office:smarttags" w:element="chsdate">
        <w:smartTagPr>
          <w:attr w:name="Year" w:val="2005"/>
          <w:attr w:name="Month" w:val="4"/>
          <w:attr w:name="Day" w:val="14"/>
          <w:attr w:name="IsLunarDate" w:val="False"/>
          <w:attr w:name="IsROCDate" w:val="False"/>
        </w:smartTagPr>
        <w:r w:rsidR="00BB48CE" w:rsidRPr="00AC1F5E">
          <w:t>2005</w:t>
        </w:r>
        <w:r w:rsidR="00BB48CE" w:rsidRPr="00AC1F5E">
          <w:t>年</w:t>
        </w:r>
        <w:r w:rsidR="00BB48CE" w:rsidRPr="00AC1F5E">
          <w:t>4</w:t>
        </w:r>
        <w:r w:rsidR="00BB48CE" w:rsidRPr="00AC1F5E">
          <w:t>月</w:t>
        </w:r>
        <w:r w:rsidR="00BB48CE" w:rsidRPr="00AC1F5E">
          <w:t>14</w:t>
        </w:r>
        <w:r w:rsidR="00BB48CE" w:rsidRPr="00AC1F5E">
          <w:t>日</w:t>
        </w:r>
      </w:smartTag>
      <w:r w:rsidR="00BB48CE" w:rsidRPr="00AC1F5E">
        <w:t>第</w:t>
      </w:r>
      <w:r w:rsidR="00BB48CE" w:rsidRPr="00AC1F5E">
        <w:t>23</w:t>
      </w:r>
      <w:r w:rsidR="00BB48CE" w:rsidRPr="00AC1F5E">
        <w:t>号法律和</w:t>
      </w:r>
      <w:smartTag w:uri="urn:schemas-microsoft-com:office:smarttags" w:element="chsdate">
        <w:smartTagPr>
          <w:attr w:name="Year" w:val="2006"/>
          <w:attr w:name="Month" w:val="10"/>
          <w:attr w:name="Day" w:val="24"/>
          <w:attr w:name="IsLunarDate" w:val="False"/>
          <w:attr w:name="IsROCDate" w:val="False"/>
        </w:smartTagPr>
        <w:r w:rsidR="00BB48CE" w:rsidRPr="00AC1F5E">
          <w:t>2006</w:t>
        </w:r>
        <w:r w:rsidR="00BB48CE" w:rsidRPr="00AC1F5E">
          <w:t>年</w:t>
        </w:r>
        <w:r w:rsidR="00BB48CE" w:rsidRPr="00AC1F5E">
          <w:t>10</w:t>
        </w:r>
        <w:r w:rsidR="00BB48CE" w:rsidRPr="00AC1F5E">
          <w:t>月</w:t>
        </w:r>
        <w:r w:rsidR="00BB48CE" w:rsidRPr="00AC1F5E">
          <w:t>24</w:t>
        </w:r>
        <w:r w:rsidR="00BB48CE" w:rsidRPr="00AC1F5E">
          <w:t>日</w:t>
        </w:r>
      </w:smartTag>
      <w:r w:rsidR="00BB48CE" w:rsidRPr="00AC1F5E">
        <w:t>第</w:t>
      </w:r>
      <w:r w:rsidR="00BB48CE" w:rsidRPr="00AC1F5E">
        <w:t>357</w:t>
      </w:r>
      <w:r w:rsidR="00BB48CE" w:rsidRPr="00AC1F5E">
        <w:t>号法律</w:t>
      </w:r>
      <w:r w:rsidR="00BB48CE" w:rsidRPr="00AC1F5E">
        <w:t>(</w:t>
      </w:r>
      <w:r w:rsidR="00BB48CE" w:rsidRPr="00AC1F5E">
        <w:t>据此修改了《政府法》</w:t>
      </w:r>
      <w:r w:rsidR="00BB48CE" w:rsidRPr="00AC1F5E">
        <w:t>)</w:t>
      </w:r>
      <w:r w:rsidR="00BB48CE" w:rsidRPr="00AC1F5E">
        <w:t>，在</w:t>
      </w:r>
      <w:r w:rsidR="00BB48CE" w:rsidRPr="00AC1F5E">
        <w:t>2005-2006</w:t>
      </w:r>
      <w:r w:rsidR="00BB48CE" w:rsidRPr="00AC1F5E">
        <w:t>年期间，政府推进了一系列措施，以对某些部和中央公共当局进行重组。结果，撤销了劳动和社会保护部，其劳动相关职能由经济和贸易部接管，而社会保障相关职能则转到了为此目的成立的社会保护、家庭和儿童部。因此，劳动监察局</w:t>
      </w:r>
      <w:r w:rsidR="00974B68" w:rsidRPr="00974B68">
        <w:rPr>
          <w:rFonts w:hint="eastAsia"/>
          <w:spacing w:val="-50"/>
          <w:szCs w:val="21"/>
        </w:rPr>
        <w:t>―</w:t>
      </w:r>
      <w:r w:rsidR="00974B68" w:rsidRPr="00974B68">
        <w:rPr>
          <w:rFonts w:hint="eastAsia"/>
          <w:szCs w:val="21"/>
        </w:rPr>
        <w:t>―</w:t>
      </w:r>
      <w:r w:rsidR="00BB48CE" w:rsidRPr="00AC1F5E">
        <w:t>负责对劳动法规</w:t>
      </w:r>
      <w:r w:rsidR="00BB48CE" w:rsidRPr="00AC1F5E">
        <w:t>(</w:t>
      </w:r>
      <w:r w:rsidR="00BB48CE" w:rsidRPr="00AC1F5E">
        <w:t>包括各单位内部的劳动安全规范</w:t>
      </w:r>
      <w:r w:rsidR="00BB48CE" w:rsidRPr="00AC1F5E">
        <w:t>)</w:t>
      </w:r>
      <w:r w:rsidR="00BB48CE" w:rsidRPr="00AC1F5E">
        <w:t>的适用进行监管的机构</w:t>
      </w:r>
      <w:r w:rsidR="00974B68" w:rsidRPr="00974B68">
        <w:rPr>
          <w:rFonts w:hint="eastAsia"/>
          <w:spacing w:val="-50"/>
          <w:szCs w:val="21"/>
        </w:rPr>
        <w:t>―</w:t>
      </w:r>
      <w:r w:rsidR="00974B68" w:rsidRPr="00974B68">
        <w:rPr>
          <w:rFonts w:hint="eastAsia"/>
          <w:szCs w:val="21"/>
        </w:rPr>
        <w:t>―</w:t>
      </w:r>
      <w:r w:rsidR="00BB48CE" w:rsidRPr="00AC1F5E">
        <w:t>现在隶属于经济和贸易部。</w:t>
      </w:r>
    </w:p>
    <w:p w:rsidR="00BB48CE" w:rsidRPr="00AC1F5E" w:rsidRDefault="009A7ECD" w:rsidP="009A7ECD">
      <w:pPr>
        <w:pStyle w:val="SingleTxtGC"/>
      </w:pPr>
      <w:r>
        <w:rPr>
          <w:rFonts w:hint="eastAsia"/>
          <w:bCs/>
          <w:iCs/>
        </w:rPr>
        <w:t xml:space="preserve">512.  </w:t>
      </w:r>
      <w:r w:rsidR="00BB48CE" w:rsidRPr="00AC1F5E">
        <w:t>除了先前的第</w:t>
      </w:r>
      <w:r w:rsidR="00BB48CE" w:rsidRPr="00AC1F5E">
        <w:t>182</w:t>
      </w:r>
      <w:r w:rsidR="00BB48CE" w:rsidRPr="00AC1F5E">
        <w:t>号公约执行情况报告之外，在报告所涉期间还通过了一系列行为规范，涉及受《公约》制约的部门。其中一些行为规范如下：</w:t>
      </w:r>
    </w:p>
    <w:p w:rsidR="00BB48CE" w:rsidRPr="00AC1F5E" w:rsidRDefault="00BB48CE" w:rsidP="00933EBF">
      <w:pPr>
        <w:widowControl w:val="0"/>
        <w:numPr>
          <w:ilvl w:val="1"/>
          <w:numId w:val="11"/>
        </w:numPr>
        <w:tabs>
          <w:tab w:val="clear" w:pos="431"/>
          <w:tab w:val="left" w:pos="1440"/>
        </w:tabs>
        <w:overflowPunct/>
        <w:adjustRightInd/>
        <w:snapToGrid/>
        <w:spacing w:after="120" w:line="240" w:lineRule="atLeast"/>
        <w:ind w:left="1134" w:right="1134" w:firstLine="567"/>
        <w:rPr>
          <w:bCs/>
          <w:szCs w:val="21"/>
        </w:rPr>
      </w:pPr>
      <w:r w:rsidRPr="00AC1F5E">
        <w:rPr>
          <w:szCs w:val="21"/>
        </w:rPr>
        <w:t>关于防止和打击贩运人口的</w:t>
      </w:r>
      <w:smartTag w:uri="urn:schemas-microsoft-com:office:smarttags" w:element="chsdate">
        <w:smartTagPr>
          <w:attr w:name="IsROCDate" w:val="False"/>
          <w:attr w:name="IsLunarDate" w:val="False"/>
          <w:attr w:name="Day" w:val="20"/>
          <w:attr w:name="Month" w:val="10"/>
          <w:attr w:name="Year" w:val="2005"/>
        </w:smartTagPr>
        <w:r w:rsidRPr="00AC1F5E">
          <w:rPr>
            <w:szCs w:val="21"/>
          </w:rPr>
          <w:t>2005</w:t>
        </w:r>
        <w:r w:rsidRPr="00AC1F5E">
          <w:rPr>
            <w:szCs w:val="21"/>
          </w:rPr>
          <w:t>年</w:t>
        </w:r>
        <w:r w:rsidRPr="00AC1F5E">
          <w:rPr>
            <w:szCs w:val="21"/>
          </w:rPr>
          <w:t>10</w:t>
        </w:r>
        <w:r w:rsidRPr="00AC1F5E">
          <w:rPr>
            <w:szCs w:val="21"/>
          </w:rPr>
          <w:t>月</w:t>
        </w:r>
        <w:r w:rsidRPr="00AC1F5E">
          <w:rPr>
            <w:szCs w:val="21"/>
          </w:rPr>
          <w:t>20</w:t>
        </w:r>
        <w:r w:rsidRPr="00AC1F5E">
          <w:rPr>
            <w:szCs w:val="21"/>
          </w:rPr>
          <w:t>日</w:t>
        </w:r>
      </w:smartTag>
      <w:r w:rsidRPr="00AC1F5E">
        <w:rPr>
          <w:szCs w:val="21"/>
        </w:rPr>
        <w:t>第</w:t>
      </w:r>
      <w:r w:rsidRPr="00AC1F5E">
        <w:rPr>
          <w:bCs/>
          <w:szCs w:val="21"/>
        </w:rPr>
        <w:t>241-XVI</w:t>
      </w:r>
      <w:r w:rsidRPr="00AC1F5E">
        <w:rPr>
          <w:szCs w:val="21"/>
        </w:rPr>
        <w:t>号法律。该法载有单独的一章，专门论述防止和打击儿童贩运以及保护和援助人口贩运受害儿童的问题。</w:t>
      </w:r>
    </w:p>
    <w:p w:rsidR="00BB48CE" w:rsidRPr="00AC1F5E" w:rsidRDefault="00BB48CE" w:rsidP="00933EBF">
      <w:pPr>
        <w:widowControl w:val="0"/>
        <w:numPr>
          <w:ilvl w:val="1"/>
          <w:numId w:val="11"/>
        </w:numPr>
        <w:tabs>
          <w:tab w:val="clear" w:pos="431"/>
          <w:tab w:val="left" w:pos="1440"/>
        </w:tabs>
        <w:overflowPunct/>
        <w:adjustRightInd/>
        <w:snapToGrid/>
        <w:spacing w:after="120" w:line="240" w:lineRule="atLeast"/>
        <w:ind w:left="1134" w:right="1134" w:firstLine="567"/>
        <w:rPr>
          <w:i/>
          <w:szCs w:val="21"/>
        </w:rPr>
      </w:pPr>
      <w:smartTag w:uri="urn:schemas-microsoft-com:office:smarttags" w:element="chsdate">
        <w:smartTagPr>
          <w:attr w:name="IsROCDate" w:val="False"/>
          <w:attr w:name="IsLunarDate" w:val="False"/>
          <w:attr w:name="Day" w:val="29"/>
          <w:attr w:name="Month" w:val="12"/>
          <w:attr w:name="Year" w:val="2005"/>
        </w:smartTagPr>
        <w:r w:rsidRPr="00AC1F5E">
          <w:rPr>
            <w:szCs w:val="21"/>
          </w:rPr>
          <w:t>2005</w:t>
        </w:r>
        <w:r w:rsidRPr="00AC1F5E">
          <w:rPr>
            <w:szCs w:val="21"/>
          </w:rPr>
          <w:t>年</w:t>
        </w:r>
        <w:r w:rsidRPr="00AC1F5E">
          <w:rPr>
            <w:szCs w:val="21"/>
          </w:rPr>
          <w:t>12</w:t>
        </w:r>
        <w:r w:rsidRPr="00AC1F5E">
          <w:rPr>
            <w:szCs w:val="21"/>
          </w:rPr>
          <w:t>月</w:t>
        </w:r>
        <w:r w:rsidRPr="00AC1F5E">
          <w:rPr>
            <w:szCs w:val="21"/>
          </w:rPr>
          <w:t>29</w:t>
        </w:r>
        <w:r w:rsidRPr="00AC1F5E">
          <w:rPr>
            <w:szCs w:val="21"/>
          </w:rPr>
          <w:t>日</w:t>
        </w:r>
      </w:smartTag>
      <w:r w:rsidRPr="00AC1F5E">
        <w:rPr>
          <w:szCs w:val="21"/>
        </w:rPr>
        <w:t>第</w:t>
      </w:r>
      <w:r w:rsidRPr="00AC1F5E">
        <w:rPr>
          <w:szCs w:val="21"/>
        </w:rPr>
        <w:t>376-XVI</w:t>
      </w:r>
      <w:r w:rsidRPr="00AC1F5E">
        <w:rPr>
          <w:szCs w:val="21"/>
        </w:rPr>
        <w:t>号法律</w:t>
      </w:r>
      <w:r w:rsidRPr="00AC1F5E">
        <w:rPr>
          <w:szCs w:val="21"/>
        </w:rPr>
        <w:t>(</w:t>
      </w:r>
      <w:r w:rsidRPr="00AC1F5E">
        <w:rPr>
          <w:szCs w:val="21"/>
        </w:rPr>
        <w:t>自</w:t>
      </w:r>
      <w:smartTag w:uri="urn:schemas-microsoft-com:office:smarttags" w:element="chsdate">
        <w:smartTagPr>
          <w:attr w:name="IsROCDate" w:val="False"/>
          <w:attr w:name="IsLunarDate" w:val="False"/>
          <w:attr w:name="Day" w:val="31"/>
          <w:attr w:name="Month" w:val="1"/>
          <w:attr w:name="Year" w:val="2006"/>
        </w:smartTagPr>
        <w:r w:rsidRPr="00AC1F5E">
          <w:rPr>
            <w:szCs w:val="21"/>
          </w:rPr>
          <w:t>2006</w:t>
        </w:r>
        <w:r w:rsidRPr="00AC1F5E">
          <w:rPr>
            <w:szCs w:val="21"/>
          </w:rPr>
          <w:t>年</w:t>
        </w:r>
        <w:r w:rsidRPr="00AC1F5E">
          <w:rPr>
            <w:szCs w:val="21"/>
          </w:rPr>
          <w:t>1</w:t>
        </w:r>
        <w:r w:rsidRPr="00AC1F5E">
          <w:rPr>
            <w:szCs w:val="21"/>
          </w:rPr>
          <w:t>月</w:t>
        </w:r>
        <w:r w:rsidRPr="00AC1F5E">
          <w:rPr>
            <w:szCs w:val="21"/>
          </w:rPr>
          <w:t>31</w:t>
        </w:r>
        <w:r w:rsidRPr="00AC1F5E">
          <w:rPr>
            <w:szCs w:val="21"/>
          </w:rPr>
          <w:t>日</w:t>
        </w:r>
      </w:smartTag>
      <w:r w:rsidRPr="00AC1F5E">
        <w:rPr>
          <w:szCs w:val="21"/>
        </w:rPr>
        <w:t>起生效</w:t>
      </w:r>
      <w:r w:rsidRPr="00AC1F5E">
        <w:rPr>
          <w:szCs w:val="21"/>
        </w:rPr>
        <w:t>)</w:t>
      </w:r>
      <w:r w:rsidRPr="00AC1F5E">
        <w:rPr>
          <w:szCs w:val="21"/>
        </w:rPr>
        <w:t>。根据该法修改了《刑法》第</w:t>
      </w:r>
      <w:r w:rsidRPr="00AC1F5E">
        <w:rPr>
          <w:szCs w:val="21"/>
        </w:rPr>
        <w:t>206</w:t>
      </w:r>
      <w:r w:rsidRPr="00AC1F5E">
        <w:rPr>
          <w:szCs w:val="21"/>
        </w:rPr>
        <w:t>条</w:t>
      </w:r>
      <w:r w:rsidRPr="00AC1F5E">
        <w:rPr>
          <w:szCs w:val="21"/>
        </w:rPr>
        <w:t>(</w:t>
      </w:r>
      <w:r w:rsidRPr="00AC1F5E">
        <w:rPr>
          <w:szCs w:val="21"/>
        </w:rPr>
        <w:t>贩运儿童</w:t>
      </w:r>
      <w:r w:rsidRPr="00AC1F5E">
        <w:rPr>
          <w:szCs w:val="21"/>
        </w:rPr>
        <w:t>)</w:t>
      </w:r>
      <w:r w:rsidRPr="00AC1F5E">
        <w:rPr>
          <w:szCs w:val="21"/>
        </w:rPr>
        <w:t>；</w:t>
      </w:r>
    </w:p>
    <w:p w:rsidR="00BB48CE" w:rsidRPr="00AC1F5E" w:rsidRDefault="00BB48CE" w:rsidP="00933EBF">
      <w:pPr>
        <w:widowControl w:val="0"/>
        <w:numPr>
          <w:ilvl w:val="1"/>
          <w:numId w:val="11"/>
        </w:numPr>
        <w:tabs>
          <w:tab w:val="clear" w:pos="431"/>
          <w:tab w:val="left" w:pos="1440"/>
        </w:tabs>
        <w:overflowPunct/>
        <w:adjustRightInd/>
        <w:snapToGrid/>
        <w:spacing w:after="120" w:line="240" w:lineRule="atLeast"/>
        <w:ind w:left="1134" w:right="1134" w:firstLine="567"/>
        <w:rPr>
          <w:i/>
          <w:szCs w:val="21"/>
        </w:rPr>
      </w:pPr>
      <w:smartTag w:uri="urn:schemas-microsoft-com:office:smarttags" w:element="chsdate">
        <w:smartTagPr>
          <w:attr w:name="IsROCDate" w:val="False"/>
          <w:attr w:name="IsLunarDate" w:val="False"/>
          <w:attr w:name="Day" w:val="29"/>
          <w:attr w:name="Month" w:val="6"/>
          <w:attr w:name="Year" w:val="2006"/>
        </w:smartTagPr>
        <w:r w:rsidRPr="00AC1F5E">
          <w:rPr>
            <w:szCs w:val="21"/>
          </w:rPr>
          <w:t>2006</w:t>
        </w:r>
        <w:r w:rsidRPr="00AC1F5E">
          <w:rPr>
            <w:szCs w:val="21"/>
          </w:rPr>
          <w:t>年</w:t>
        </w:r>
        <w:r w:rsidRPr="00AC1F5E">
          <w:rPr>
            <w:szCs w:val="21"/>
          </w:rPr>
          <w:t>6</w:t>
        </w:r>
        <w:r w:rsidRPr="00AC1F5E">
          <w:rPr>
            <w:szCs w:val="21"/>
          </w:rPr>
          <w:t>月</w:t>
        </w:r>
        <w:r w:rsidRPr="00AC1F5E">
          <w:rPr>
            <w:szCs w:val="21"/>
          </w:rPr>
          <w:t>29</w:t>
        </w:r>
        <w:r w:rsidRPr="00AC1F5E">
          <w:rPr>
            <w:szCs w:val="21"/>
          </w:rPr>
          <w:t>日</w:t>
        </w:r>
      </w:smartTag>
      <w:r w:rsidRPr="00AC1F5E">
        <w:rPr>
          <w:szCs w:val="21"/>
        </w:rPr>
        <w:t>第</w:t>
      </w:r>
      <w:r w:rsidRPr="00AC1F5E">
        <w:rPr>
          <w:szCs w:val="21"/>
        </w:rPr>
        <w:t>184-XVI</w:t>
      </w:r>
      <w:r w:rsidRPr="00AC1F5E">
        <w:rPr>
          <w:szCs w:val="21"/>
        </w:rPr>
        <w:t>号法律</w:t>
      </w:r>
      <w:r w:rsidRPr="00AC1F5E">
        <w:rPr>
          <w:szCs w:val="21"/>
        </w:rPr>
        <w:t>(</w:t>
      </w:r>
      <w:r w:rsidRPr="00AC1F5E">
        <w:rPr>
          <w:szCs w:val="21"/>
        </w:rPr>
        <w:t>自</w:t>
      </w:r>
      <w:smartTag w:uri="urn:schemas-microsoft-com:office:smarttags" w:element="chsdate">
        <w:smartTagPr>
          <w:attr w:name="IsROCDate" w:val="False"/>
          <w:attr w:name="IsLunarDate" w:val="False"/>
          <w:attr w:name="Day" w:val="11"/>
          <w:attr w:name="Month" w:val="8"/>
          <w:attr w:name="Year" w:val="2006"/>
        </w:smartTagPr>
        <w:r w:rsidRPr="00AC1F5E">
          <w:rPr>
            <w:szCs w:val="21"/>
          </w:rPr>
          <w:t>2006</w:t>
        </w:r>
        <w:r w:rsidRPr="00AC1F5E">
          <w:rPr>
            <w:szCs w:val="21"/>
          </w:rPr>
          <w:t>年</w:t>
        </w:r>
        <w:r w:rsidRPr="00AC1F5E">
          <w:rPr>
            <w:szCs w:val="21"/>
          </w:rPr>
          <w:t>8</w:t>
        </w:r>
        <w:r w:rsidRPr="00AC1F5E">
          <w:rPr>
            <w:szCs w:val="21"/>
          </w:rPr>
          <w:t>月</w:t>
        </w:r>
        <w:r w:rsidRPr="00AC1F5E">
          <w:rPr>
            <w:szCs w:val="21"/>
          </w:rPr>
          <w:t>11</w:t>
        </w:r>
        <w:r w:rsidRPr="00AC1F5E">
          <w:rPr>
            <w:szCs w:val="21"/>
          </w:rPr>
          <w:t>日</w:t>
        </w:r>
      </w:smartTag>
      <w:r w:rsidRPr="00AC1F5E">
        <w:rPr>
          <w:szCs w:val="21"/>
        </w:rPr>
        <w:t>起生效</w:t>
      </w:r>
      <w:r w:rsidRPr="00AC1F5E">
        <w:rPr>
          <w:szCs w:val="21"/>
        </w:rPr>
        <w:t>)</w:t>
      </w:r>
      <w:r w:rsidRPr="00AC1F5E">
        <w:rPr>
          <w:szCs w:val="21"/>
        </w:rPr>
        <w:t>。根据该法修改了《刑法》第</w:t>
      </w:r>
      <w:r w:rsidRPr="00AC1F5E">
        <w:rPr>
          <w:szCs w:val="21"/>
        </w:rPr>
        <w:t>220</w:t>
      </w:r>
      <w:r w:rsidRPr="00AC1F5E">
        <w:rPr>
          <w:szCs w:val="21"/>
        </w:rPr>
        <w:t>条和第</w:t>
      </w:r>
      <w:r w:rsidRPr="00AC1F5E">
        <w:rPr>
          <w:szCs w:val="21"/>
        </w:rPr>
        <w:t>302</w:t>
      </w:r>
      <w:r w:rsidRPr="00AC1F5E">
        <w:rPr>
          <w:szCs w:val="21"/>
        </w:rPr>
        <w:t>条</w:t>
      </w:r>
      <w:r w:rsidRPr="00AC1F5E">
        <w:rPr>
          <w:szCs w:val="21"/>
        </w:rPr>
        <w:t>(</w:t>
      </w:r>
      <w:r w:rsidRPr="00AC1F5E">
        <w:rPr>
          <w:szCs w:val="21"/>
        </w:rPr>
        <w:t>怂恿和发起或组织乞讨</w:t>
      </w:r>
      <w:r w:rsidRPr="00AC1F5E">
        <w:rPr>
          <w:szCs w:val="21"/>
        </w:rPr>
        <w:t>)</w:t>
      </w:r>
      <w:r w:rsidRPr="00AC1F5E">
        <w:rPr>
          <w:szCs w:val="21"/>
        </w:rPr>
        <w:t>。</w:t>
      </w:r>
    </w:p>
    <w:p w:rsidR="00BB48CE" w:rsidRPr="00AC1F5E" w:rsidRDefault="009A7ECD" w:rsidP="009A7ECD">
      <w:pPr>
        <w:pStyle w:val="SingleTxtGC"/>
      </w:pPr>
      <w:r>
        <w:rPr>
          <w:rFonts w:hint="eastAsia"/>
          <w:bCs/>
          <w:iCs/>
        </w:rPr>
        <w:t xml:space="preserve">513.  </w:t>
      </w:r>
      <w:r w:rsidR="00BB48CE" w:rsidRPr="00AC1F5E">
        <w:t>为了执行关于防止和打击人口贩运的</w:t>
      </w:r>
      <w:smartTag w:uri="urn:schemas-microsoft-com:office:smarttags" w:element="chsdate">
        <w:smartTagPr>
          <w:attr w:name="IsROCDate" w:val="False"/>
          <w:attr w:name="IsLunarDate" w:val="False"/>
          <w:attr w:name="Day" w:val="20"/>
          <w:attr w:name="Month" w:val="10"/>
          <w:attr w:name="Year" w:val="2005"/>
        </w:smartTagPr>
        <w:r w:rsidR="00BB48CE" w:rsidRPr="00AC1F5E">
          <w:t>2005</w:t>
        </w:r>
        <w:r w:rsidR="00BB48CE" w:rsidRPr="00AC1F5E">
          <w:t>年</w:t>
        </w:r>
        <w:r w:rsidR="00BB48CE" w:rsidRPr="00AC1F5E">
          <w:t>10</w:t>
        </w:r>
        <w:r w:rsidR="00BB48CE" w:rsidRPr="00AC1F5E">
          <w:t>月</w:t>
        </w:r>
        <w:r w:rsidR="00BB48CE" w:rsidRPr="00AC1F5E">
          <w:t>20</w:t>
        </w:r>
        <w:r w:rsidR="00BB48CE" w:rsidRPr="00AC1F5E">
          <w:t>日</w:t>
        </w:r>
      </w:smartTag>
      <w:r w:rsidR="00BB48CE" w:rsidRPr="00AC1F5E">
        <w:t>第</w:t>
      </w:r>
      <w:r w:rsidR="00BB48CE" w:rsidRPr="00AC1F5E">
        <w:t>241-XVI</w:t>
      </w:r>
      <w:r w:rsidR="00BB48CE" w:rsidRPr="00AC1F5E">
        <w:t>号法律，通过了摩尔多瓦共和国关于批准人口贩运受害者援助和保护中心的组织和职能框架条例的</w:t>
      </w:r>
      <w:smartTag w:uri="urn:schemas-microsoft-com:office:smarttags" w:element="chsdate">
        <w:smartTagPr>
          <w:attr w:name="IsROCDate" w:val="False"/>
          <w:attr w:name="IsLunarDate" w:val="False"/>
          <w:attr w:name="Day" w:val="29"/>
          <w:attr w:name="Month" w:val="11"/>
          <w:attr w:name="Year" w:val="2006"/>
        </w:smartTagPr>
        <w:r w:rsidR="00BB48CE" w:rsidRPr="00AC1F5E">
          <w:t>2006</w:t>
        </w:r>
        <w:r w:rsidR="00BB48CE" w:rsidRPr="00AC1F5E">
          <w:t>年</w:t>
        </w:r>
        <w:r w:rsidR="00BB48CE" w:rsidRPr="00AC1F5E">
          <w:t>11</w:t>
        </w:r>
        <w:r w:rsidR="00BB48CE" w:rsidRPr="00AC1F5E">
          <w:t>月</w:t>
        </w:r>
        <w:r w:rsidR="00BB48CE" w:rsidRPr="00AC1F5E">
          <w:t>29</w:t>
        </w:r>
        <w:r w:rsidR="00BB48CE" w:rsidRPr="00AC1F5E">
          <w:t>日</w:t>
        </w:r>
      </w:smartTag>
      <w:r w:rsidR="00BB48CE" w:rsidRPr="00AC1F5E">
        <w:t>第</w:t>
      </w:r>
      <w:r w:rsidR="00BB48CE" w:rsidRPr="00AC1F5E">
        <w:t>1362</w:t>
      </w:r>
      <w:r w:rsidR="00BB48CE" w:rsidRPr="00AC1F5E">
        <w:t>号政府决定</w:t>
      </w:r>
      <w:r w:rsidR="00BB48CE" w:rsidRPr="00AC1F5E">
        <w:t>(</w:t>
      </w:r>
      <w:r w:rsidR="00BB48CE" w:rsidRPr="00AC1F5E">
        <w:t>自</w:t>
      </w:r>
      <w:smartTag w:uri="urn:schemas-microsoft-com:office:smarttags" w:element="chsdate">
        <w:smartTagPr>
          <w:attr w:name="IsROCDate" w:val="False"/>
          <w:attr w:name="IsLunarDate" w:val="False"/>
          <w:attr w:name="Day" w:val="8"/>
          <w:attr w:name="Month" w:val="12"/>
          <w:attr w:name="Year" w:val="2006"/>
        </w:smartTagPr>
        <w:smartTag w:uri="urn:schemas-microsoft-com:office:smarttags" w:element="chsdate">
          <w:smartTagPr>
            <w:attr w:name="Year" w:val="2006"/>
            <w:attr w:name="Month" w:val="12"/>
            <w:attr w:name="Day" w:val="8"/>
            <w:attr w:name="IsLunarDate" w:val="False"/>
            <w:attr w:name="IsROCDate" w:val="False"/>
          </w:smartTagPr>
          <w:r w:rsidR="00BB48CE" w:rsidRPr="00AC1F5E">
            <w:t>2006</w:t>
          </w:r>
          <w:r w:rsidR="00BB48CE" w:rsidRPr="00AC1F5E">
            <w:t>年</w:t>
          </w:r>
          <w:r w:rsidR="00BB48CE" w:rsidRPr="00AC1F5E">
            <w:t>12</w:t>
          </w:r>
          <w:r w:rsidR="00BB48CE" w:rsidRPr="00AC1F5E">
            <w:t>月</w:t>
          </w:r>
          <w:r w:rsidR="00BB48CE" w:rsidRPr="00AC1F5E">
            <w:t>8</w:t>
          </w:r>
          <w:r w:rsidR="00BB48CE" w:rsidRPr="00AC1F5E">
            <w:t>日</w:t>
          </w:r>
        </w:smartTag>
        <w:r w:rsidR="00BB48CE" w:rsidRPr="00AC1F5E">
          <w:t>起</w:t>
        </w:r>
      </w:smartTag>
      <w:r w:rsidR="00BB48CE" w:rsidRPr="00AC1F5E">
        <w:t>生效</w:t>
      </w:r>
      <w:r w:rsidR="00BB48CE" w:rsidRPr="00AC1F5E">
        <w:t>)</w:t>
      </w:r>
      <w:r w:rsidR="00BB48CE" w:rsidRPr="00AC1F5E">
        <w:t>。</w:t>
      </w:r>
    </w:p>
    <w:p w:rsidR="00BB48CE" w:rsidRPr="00AC1F5E" w:rsidRDefault="009A7ECD" w:rsidP="009A7ECD">
      <w:pPr>
        <w:pStyle w:val="SingleTxtGC"/>
      </w:pPr>
      <w:r>
        <w:rPr>
          <w:rFonts w:hint="eastAsia"/>
          <w:bCs/>
          <w:iCs/>
        </w:rPr>
        <w:t xml:space="preserve">514.  </w:t>
      </w:r>
      <w:r w:rsidR="00BB48CE" w:rsidRPr="00AC1F5E">
        <w:t>《行政过失法》第</w:t>
      </w:r>
      <w:r w:rsidR="00BB48CE" w:rsidRPr="00AC1F5E">
        <w:t>41</w:t>
      </w:r>
      <w:r w:rsidR="00BB48CE" w:rsidRPr="00AC1F5E">
        <w:t>条和第</w:t>
      </w:r>
      <w:r w:rsidR="00BB48CE" w:rsidRPr="00AC1F5E">
        <w:t>41</w:t>
      </w:r>
      <w:r w:rsidR="00BB48CE" w:rsidRPr="00AC1F5E">
        <w:t>条第</w:t>
      </w:r>
      <w:r w:rsidR="00BB48CE" w:rsidRPr="00AC1F5E">
        <w:t>3</w:t>
      </w:r>
      <w:r w:rsidR="00BB48CE" w:rsidRPr="00AC1F5E">
        <w:t>款经过修改，现包括如下内容：</w:t>
      </w:r>
    </w:p>
    <w:p w:rsidR="00BB48CE" w:rsidRPr="00AC1F5E" w:rsidRDefault="00BB48CE" w:rsidP="00974B68">
      <w:pPr>
        <w:pStyle w:val="NormalWeb"/>
        <w:keepNext/>
        <w:tabs>
          <w:tab w:val="num" w:pos="1700"/>
        </w:tabs>
        <w:spacing w:after="120"/>
        <w:ind w:left="1700" w:right="1134" w:hanging="1"/>
        <w:jc w:val="both"/>
        <w:rPr>
          <w:sz w:val="21"/>
          <w:szCs w:val="21"/>
          <w:lang w:eastAsia="zh-CN"/>
        </w:rPr>
      </w:pPr>
      <w:r w:rsidRPr="00AC1F5E">
        <w:rPr>
          <w:sz w:val="21"/>
          <w:szCs w:val="21"/>
          <w:lang w:eastAsia="zh-CN"/>
        </w:rPr>
        <w:t>“</w:t>
      </w:r>
      <w:r w:rsidRPr="00AC1F5E">
        <w:rPr>
          <w:rFonts w:eastAsia="SimHei"/>
          <w:sz w:val="21"/>
          <w:szCs w:val="21"/>
          <w:lang w:eastAsia="zh-CN"/>
        </w:rPr>
        <w:t>第</w:t>
      </w:r>
      <w:r w:rsidRPr="00AC1F5E">
        <w:rPr>
          <w:rFonts w:eastAsia="SimHei"/>
          <w:sz w:val="21"/>
          <w:szCs w:val="21"/>
          <w:lang w:eastAsia="zh-CN"/>
        </w:rPr>
        <w:t>41</w:t>
      </w:r>
      <w:r w:rsidRPr="00AC1F5E">
        <w:rPr>
          <w:rFonts w:eastAsia="SimHei"/>
          <w:sz w:val="21"/>
          <w:szCs w:val="21"/>
          <w:lang w:eastAsia="zh-CN"/>
        </w:rPr>
        <w:t>条</w:t>
      </w:r>
      <w:r w:rsidR="00974B68" w:rsidRPr="00974B68">
        <w:rPr>
          <w:rFonts w:hint="eastAsia"/>
          <w:spacing w:val="-50"/>
          <w:szCs w:val="21"/>
          <w:lang w:eastAsia="zh-CN"/>
        </w:rPr>
        <w:t>―</w:t>
      </w:r>
      <w:r w:rsidR="00974B68" w:rsidRPr="00974B68">
        <w:rPr>
          <w:rFonts w:hint="eastAsia"/>
          <w:szCs w:val="21"/>
          <w:lang w:eastAsia="zh-CN"/>
        </w:rPr>
        <w:t>―</w:t>
      </w:r>
      <w:r w:rsidRPr="00B32697">
        <w:rPr>
          <w:rFonts w:eastAsia="SimHei"/>
          <w:sz w:val="21"/>
          <w:szCs w:val="21"/>
          <w:lang w:eastAsia="zh-CN"/>
        </w:rPr>
        <w:t>违反劳动法规</w:t>
      </w:r>
    </w:p>
    <w:p w:rsidR="00BB48CE" w:rsidRPr="00AC1F5E" w:rsidRDefault="00BB48CE" w:rsidP="00BB48CE">
      <w:pPr>
        <w:pStyle w:val="NormalWeb"/>
        <w:tabs>
          <w:tab w:val="num" w:pos="1700"/>
        </w:tabs>
        <w:spacing w:after="120"/>
        <w:ind w:left="1700" w:right="1134" w:hanging="1"/>
        <w:jc w:val="both"/>
        <w:rPr>
          <w:sz w:val="21"/>
          <w:szCs w:val="21"/>
          <w:lang w:eastAsia="zh-CN"/>
        </w:rPr>
      </w:pPr>
      <w:r w:rsidRPr="00AC1F5E">
        <w:rPr>
          <w:sz w:val="21"/>
          <w:szCs w:val="21"/>
          <w:lang w:eastAsia="zh-CN"/>
        </w:rPr>
        <w:t>拥有决策权的个人违反劳动法规和关于劳动保护的规范性法案的，处以</w:t>
      </w:r>
      <w:r w:rsidRPr="00AC1F5E">
        <w:rPr>
          <w:sz w:val="21"/>
          <w:szCs w:val="21"/>
          <w:lang w:eastAsia="zh-CN"/>
        </w:rPr>
        <w:t>75</w:t>
      </w:r>
      <w:r w:rsidRPr="00AC1F5E">
        <w:rPr>
          <w:sz w:val="21"/>
          <w:szCs w:val="21"/>
          <w:lang w:eastAsia="zh-CN"/>
        </w:rPr>
        <w:t>至</w:t>
      </w:r>
      <w:r w:rsidRPr="00AC1F5E">
        <w:rPr>
          <w:sz w:val="21"/>
          <w:szCs w:val="21"/>
          <w:lang w:eastAsia="zh-CN"/>
        </w:rPr>
        <w:t>200</w:t>
      </w:r>
      <w:r w:rsidRPr="00AC1F5E">
        <w:rPr>
          <w:sz w:val="21"/>
          <w:szCs w:val="21"/>
          <w:lang w:eastAsia="zh-CN"/>
        </w:rPr>
        <w:t>个常规单位的罚金。</w:t>
      </w:r>
    </w:p>
    <w:p w:rsidR="00BB48CE" w:rsidRPr="00AC1F5E" w:rsidRDefault="00BB48CE" w:rsidP="00BB48CE">
      <w:pPr>
        <w:pStyle w:val="NormalWeb"/>
        <w:tabs>
          <w:tab w:val="num" w:pos="1700"/>
        </w:tabs>
        <w:spacing w:after="120"/>
        <w:ind w:left="1700" w:right="1134" w:hanging="1"/>
        <w:jc w:val="both"/>
        <w:rPr>
          <w:sz w:val="21"/>
          <w:szCs w:val="21"/>
          <w:lang w:eastAsia="zh-CN"/>
        </w:rPr>
      </w:pPr>
      <w:r w:rsidRPr="00AC1F5E">
        <w:rPr>
          <w:sz w:val="21"/>
          <w:szCs w:val="21"/>
          <w:lang w:eastAsia="zh-CN"/>
        </w:rPr>
        <w:t>对未成年人犯下同样罪行的，处以</w:t>
      </w:r>
      <w:r w:rsidRPr="00AC1F5E">
        <w:rPr>
          <w:sz w:val="21"/>
          <w:szCs w:val="21"/>
          <w:lang w:eastAsia="zh-CN"/>
        </w:rPr>
        <w:t>100</w:t>
      </w:r>
      <w:r w:rsidRPr="00AC1F5E">
        <w:rPr>
          <w:sz w:val="21"/>
          <w:szCs w:val="21"/>
          <w:lang w:eastAsia="zh-CN"/>
        </w:rPr>
        <w:t>至</w:t>
      </w:r>
      <w:r w:rsidRPr="00AC1F5E">
        <w:rPr>
          <w:sz w:val="21"/>
          <w:szCs w:val="21"/>
          <w:lang w:eastAsia="zh-CN"/>
        </w:rPr>
        <w:t>250</w:t>
      </w:r>
      <w:r w:rsidRPr="00AC1F5E">
        <w:rPr>
          <w:sz w:val="21"/>
          <w:szCs w:val="21"/>
          <w:lang w:eastAsia="zh-CN"/>
        </w:rPr>
        <w:t>个常规单位的罚金。</w:t>
      </w:r>
      <w:r w:rsidRPr="00AC1F5E">
        <w:rPr>
          <w:rStyle w:val="FootnoteReference"/>
          <w:szCs w:val="21"/>
        </w:rPr>
        <w:footnoteReference w:id="38"/>
      </w:r>
      <w:r w:rsidRPr="00AC1F5E">
        <w:rPr>
          <w:sz w:val="21"/>
          <w:szCs w:val="21"/>
          <w:lang w:eastAsia="zh-CN"/>
        </w:rPr>
        <w:t xml:space="preserve"> </w:t>
      </w:r>
    </w:p>
    <w:p w:rsidR="00BB48CE" w:rsidRPr="00AC1F5E" w:rsidRDefault="00BB48CE" w:rsidP="00974B68">
      <w:pPr>
        <w:pStyle w:val="NormalWeb"/>
        <w:tabs>
          <w:tab w:val="num" w:pos="1700"/>
        </w:tabs>
        <w:spacing w:after="120"/>
        <w:ind w:left="1700" w:right="1134" w:hanging="1"/>
        <w:jc w:val="both"/>
        <w:rPr>
          <w:sz w:val="21"/>
          <w:szCs w:val="21"/>
          <w:lang w:eastAsia="zh-CN"/>
        </w:rPr>
      </w:pPr>
      <w:r w:rsidRPr="00AC1F5E">
        <w:rPr>
          <w:rFonts w:eastAsia="SimHei"/>
          <w:sz w:val="21"/>
          <w:szCs w:val="21"/>
          <w:lang w:eastAsia="zh-CN"/>
        </w:rPr>
        <w:t>第</w:t>
      </w:r>
      <w:r w:rsidRPr="00AC1F5E">
        <w:rPr>
          <w:rFonts w:eastAsia="SimHei"/>
          <w:sz w:val="21"/>
          <w:szCs w:val="21"/>
          <w:lang w:eastAsia="zh-CN"/>
        </w:rPr>
        <w:t>41</w:t>
      </w:r>
      <w:r w:rsidRPr="00AC1F5E">
        <w:rPr>
          <w:rFonts w:eastAsia="SimHei"/>
          <w:sz w:val="21"/>
          <w:szCs w:val="21"/>
          <w:lang w:eastAsia="zh-CN"/>
        </w:rPr>
        <w:t>条</w:t>
      </w:r>
      <w:r w:rsidR="00974B68" w:rsidRPr="00974B68">
        <w:rPr>
          <w:rFonts w:hint="eastAsia"/>
          <w:spacing w:val="-50"/>
          <w:szCs w:val="21"/>
          <w:lang w:eastAsia="zh-CN"/>
        </w:rPr>
        <w:t>―</w:t>
      </w:r>
      <w:r w:rsidR="00974B68" w:rsidRPr="00974B68">
        <w:rPr>
          <w:rFonts w:hint="eastAsia"/>
          <w:szCs w:val="21"/>
          <w:lang w:eastAsia="zh-CN"/>
        </w:rPr>
        <w:t>―</w:t>
      </w:r>
      <w:r w:rsidRPr="00B32697">
        <w:rPr>
          <w:rFonts w:eastAsia="SimHei"/>
          <w:sz w:val="21"/>
          <w:szCs w:val="21"/>
          <w:lang w:eastAsia="zh-CN"/>
        </w:rPr>
        <w:t>让未成年人参加有害其健康的劳动</w:t>
      </w:r>
    </w:p>
    <w:p w:rsidR="00BB48CE" w:rsidRPr="00AC1F5E" w:rsidRDefault="00BB48CE" w:rsidP="00BB48CE">
      <w:pPr>
        <w:pStyle w:val="NormalWeb"/>
        <w:tabs>
          <w:tab w:val="num" w:pos="1700"/>
        </w:tabs>
        <w:spacing w:after="120"/>
        <w:ind w:left="1700" w:right="1134" w:hanging="1"/>
        <w:jc w:val="both"/>
        <w:rPr>
          <w:sz w:val="21"/>
          <w:szCs w:val="21"/>
          <w:lang w:eastAsia="zh-CN"/>
        </w:rPr>
      </w:pPr>
      <w:r w:rsidRPr="00AC1F5E">
        <w:rPr>
          <w:sz w:val="21"/>
          <w:szCs w:val="21"/>
          <w:lang w:eastAsia="zh-CN"/>
        </w:rPr>
        <w:t>让未成年人参加任何形式有害其健康或限制其教育或有害其身体、智力、精神或社会发展的劳动的，处以最高达</w:t>
      </w:r>
      <w:r w:rsidRPr="00AC1F5E">
        <w:rPr>
          <w:sz w:val="21"/>
          <w:szCs w:val="21"/>
          <w:lang w:eastAsia="zh-CN"/>
        </w:rPr>
        <w:t>20</w:t>
      </w:r>
      <w:r w:rsidRPr="00AC1F5E">
        <w:rPr>
          <w:sz w:val="21"/>
          <w:szCs w:val="21"/>
          <w:lang w:eastAsia="zh-CN"/>
        </w:rPr>
        <w:t>个常规单位的罚金。</w:t>
      </w:r>
      <w:r w:rsidRPr="00AC1F5E">
        <w:rPr>
          <w:sz w:val="21"/>
          <w:szCs w:val="21"/>
          <w:lang w:eastAsia="zh-CN"/>
        </w:rPr>
        <w:t>”</w:t>
      </w:r>
    </w:p>
    <w:p w:rsidR="00BB48CE" w:rsidRPr="00AC1F5E" w:rsidRDefault="009A7ECD" w:rsidP="009A7ECD">
      <w:pPr>
        <w:pStyle w:val="SingleTxtGC"/>
      </w:pPr>
      <w:r>
        <w:rPr>
          <w:rFonts w:hint="eastAsia"/>
          <w:bCs/>
          <w:iCs/>
        </w:rPr>
        <w:t xml:space="preserve">515.  </w:t>
      </w:r>
      <w:r w:rsidR="00BB48CE" w:rsidRPr="00AC1F5E">
        <w:t>已经对《刑法》第</w:t>
      </w:r>
      <w:r w:rsidR="00BB48CE" w:rsidRPr="00AC1F5E">
        <w:t>206</w:t>
      </w:r>
      <w:r w:rsidR="00BB48CE" w:rsidRPr="00AC1F5E">
        <w:t>条、第</w:t>
      </w:r>
      <w:r w:rsidR="00BB48CE" w:rsidRPr="00AC1F5E">
        <w:t>220</w:t>
      </w:r>
      <w:r w:rsidR="00BB48CE" w:rsidRPr="00AC1F5E">
        <w:t>条和第</w:t>
      </w:r>
      <w:r w:rsidR="00BB48CE" w:rsidRPr="00AC1F5E">
        <w:t>302</w:t>
      </w:r>
      <w:r w:rsidR="00BB48CE" w:rsidRPr="00AC1F5E">
        <w:t>条进行了修正，以下是这些条款的修改内容：</w:t>
      </w:r>
    </w:p>
    <w:p w:rsidR="00BB48CE" w:rsidRPr="00AC1F5E" w:rsidRDefault="00BB48CE" w:rsidP="00974B68">
      <w:pPr>
        <w:spacing w:after="120"/>
        <w:ind w:left="1700" w:right="1134" w:hanging="1"/>
        <w:rPr>
          <w:szCs w:val="21"/>
        </w:rPr>
      </w:pPr>
      <w:r w:rsidRPr="00AC1F5E">
        <w:rPr>
          <w:szCs w:val="21"/>
        </w:rPr>
        <w:t>“</w:t>
      </w:r>
      <w:r w:rsidRPr="00AC1F5E">
        <w:rPr>
          <w:rFonts w:eastAsia="SimHei"/>
          <w:szCs w:val="21"/>
        </w:rPr>
        <w:t>第</w:t>
      </w:r>
      <w:r w:rsidRPr="00AC1F5E">
        <w:rPr>
          <w:rFonts w:eastAsia="SimHei"/>
          <w:szCs w:val="21"/>
        </w:rPr>
        <w:t>206</w:t>
      </w:r>
      <w:r w:rsidRPr="00AC1F5E">
        <w:rPr>
          <w:rFonts w:eastAsia="SimHei"/>
          <w:szCs w:val="21"/>
        </w:rPr>
        <w:t>条</w:t>
      </w:r>
      <w:r w:rsidR="00974B68" w:rsidRPr="00974B68">
        <w:rPr>
          <w:rFonts w:hint="eastAsia"/>
          <w:spacing w:val="-50"/>
          <w:szCs w:val="21"/>
        </w:rPr>
        <w:t>―</w:t>
      </w:r>
      <w:r w:rsidR="00974B68" w:rsidRPr="00974B68">
        <w:rPr>
          <w:rFonts w:hint="eastAsia"/>
          <w:szCs w:val="21"/>
        </w:rPr>
        <w:t>―</w:t>
      </w:r>
      <w:r w:rsidRPr="00B32697">
        <w:rPr>
          <w:rFonts w:eastAsia="SimHei"/>
          <w:szCs w:val="21"/>
        </w:rPr>
        <w:t>儿童贩运</w:t>
      </w:r>
    </w:p>
    <w:p w:rsidR="00BB48CE" w:rsidRPr="00AC1F5E" w:rsidRDefault="00BB48CE" w:rsidP="00BB48CE">
      <w:pPr>
        <w:tabs>
          <w:tab w:val="left" w:pos="1440"/>
        </w:tabs>
        <w:spacing w:after="120"/>
        <w:ind w:left="1700" w:right="1134" w:hanging="1"/>
        <w:rPr>
          <w:szCs w:val="21"/>
        </w:rPr>
      </w:pPr>
      <w:r w:rsidRPr="00AC1F5E">
        <w:rPr>
          <w:szCs w:val="21"/>
        </w:rPr>
        <w:t xml:space="preserve">(1) </w:t>
      </w:r>
      <w:r w:rsidRPr="00AC1F5E">
        <w:rPr>
          <w:szCs w:val="21"/>
        </w:rPr>
        <w:tab/>
      </w:r>
      <w:r w:rsidRPr="00AC1F5E">
        <w:rPr>
          <w:szCs w:val="21"/>
        </w:rPr>
        <w:t>为了下列目的，招募、运送、转手、接纳或接收儿童，以及收受或付出一定数额的费用或利益，以与儿童的控制者达成协议：</w:t>
      </w:r>
    </w:p>
    <w:p w:rsidR="00BB48CE" w:rsidRPr="00AC1F5E" w:rsidRDefault="00BB48CE" w:rsidP="009A7ECD">
      <w:pPr>
        <w:pStyle w:val="SingleTxtGC"/>
        <w:numPr>
          <w:ilvl w:val="0"/>
          <w:numId w:val="69"/>
        </w:numPr>
      </w:pPr>
      <w:r w:rsidRPr="00AC1F5E">
        <w:t>在卖淫或色情行业中进行商业性或非商业性的性剥削；</w:t>
      </w:r>
    </w:p>
    <w:p w:rsidR="00BB48CE" w:rsidRPr="00AC1F5E" w:rsidRDefault="00BB48CE" w:rsidP="009A7ECD">
      <w:pPr>
        <w:pStyle w:val="SingleTxtGC"/>
        <w:numPr>
          <w:ilvl w:val="0"/>
          <w:numId w:val="69"/>
        </w:numPr>
      </w:pPr>
      <w:r w:rsidRPr="00AC1F5E">
        <w:t>通过劳动或强迫服务进行剥削；</w:t>
      </w:r>
    </w:p>
    <w:p w:rsidR="00BB48CE" w:rsidRPr="00AC1F5E" w:rsidRDefault="00BB48CE" w:rsidP="009A7ECD">
      <w:pPr>
        <w:pStyle w:val="SingleTxtGC"/>
        <w:numPr>
          <w:ilvl w:val="0"/>
          <w:numId w:val="69"/>
        </w:numPr>
      </w:pPr>
      <w:r w:rsidRPr="00AC1F5E">
        <w:t>奴役剥削或类似奴役的剥削</w:t>
      </w:r>
      <w:r w:rsidRPr="00AC1F5E">
        <w:t>(</w:t>
      </w:r>
      <w:r w:rsidRPr="00AC1F5E">
        <w:t>包括在非法收养的情况下</w:t>
      </w:r>
      <w:r w:rsidRPr="00AC1F5E">
        <w:t>)</w:t>
      </w:r>
      <w:r w:rsidRPr="00AC1F5E">
        <w:t>；</w:t>
      </w:r>
    </w:p>
    <w:p w:rsidR="00BB48CE" w:rsidRPr="00AC1F5E" w:rsidRDefault="00BB48CE" w:rsidP="009A7ECD">
      <w:pPr>
        <w:pStyle w:val="SingleTxtGC"/>
        <w:numPr>
          <w:ilvl w:val="0"/>
          <w:numId w:val="69"/>
        </w:numPr>
      </w:pPr>
      <w:r w:rsidRPr="00AC1F5E">
        <w:t>招募儿童参与武装冲突；</w:t>
      </w:r>
    </w:p>
    <w:p w:rsidR="00BB48CE" w:rsidRPr="00AC1F5E" w:rsidRDefault="00BB48CE" w:rsidP="009A7ECD">
      <w:pPr>
        <w:pStyle w:val="SingleTxtGC"/>
        <w:numPr>
          <w:ilvl w:val="0"/>
          <w:numId w:val="69"/>
        </w:numPr>
      </w:pPr>
      <w:r w:rsidRPr="00AC1F5E">
        <w:t>招募儿童从事犯罪活动；</w:t>
      </w:r>
    </w:p>
    <w:p w:rsidR="00BB48CE" w:rsidRPr="00AC1F5E" w:rsidRDefault="00BB48CE" w:rsidP="009A7ECD">
      <w:pPr>
        <w:pStyle w:val="SingleTxtGC"/>
        <w:numPr>
          <w:ilvl w:val="0"/>
          <w:numId w:val="69"/>
        </w:numPr>
      </w:pPr>
      <w:r w:rsidRPr="00AC1F5E">
        <w:t>摘取人体器官或组织用于移植；</w:t>
      </w:r>
    </w:p>
    <w:p w:rsidR="00BB48CE" w:rsidRPr="00AC1F5E" w:rsidRDefault="00BB48CE" w:rsidP="009A7ECD">
      <w:pPr>
        <w:pStyle w:val="SingleTxtGC"/>
        <w:numPr>
          <w:ilvl w:val="0"/>
          <w:numId w:val="69"/>
        </w:numPr>
      </w:pPr>
      <w:r w:rsidRPr="00AC1F5E">
        <w:t>将儿童遗弃国外，</w:t>
      </w:r>
    </w:p>
    <w:p w:rsidR="00BB48CE" w:rsidRPr="00AC1F5E" w:rsidRDefault="00BB48CE" w:rsidP="00BB48CE">
      <w:pPr>
        <w:tabs>
          <w:tab w:val="left" w:pos="1440"/>
        </w:tabs>
        <w:spacing w:after="120"/>
        <w:ind w:left="1700" w:right="1134" w:hanging="1"/>
        <w:rPr>
          <w:szCs w:val="21"/>
        </w:rPr>
      </w:pPr>
      <w:r w:rsidRPr="00AC1F5E">
        <w:rPr>
          <w:szCs w:val="21"/>
        </w:rPr>
        <w:t>(2)</w:t>
      </w:r>
      <w:r w:rsidRPr="00AC1F5E">
        <w:rPr>
          <w:szCs w:val="21"/>
        </w:rPr>
        <w:tab/>
      </w:r>
      <w:r w:rsidRPr="00AC1F5E">
        <w:rPr>
          <w:szCs w:val="21"/>
        </w:rPr>
        <w:t>同样行为伴随有：</w:t>
      </w:r>
    </w:p>
    <w:p w:rsidR="00BB48CE" w:rsidRPr="00AC1F5E" w:rsidRDefault="00BB48CE" w:rsidP="009A7ECD">
      <w:pPr>
        <w:pStyle w:val="SingleTxtGC"/>
        <w:numPr>
          <w:ilvl w:val="0"/>
          <w:numId w:val="68"/>
        </w:numPr>
      </w:pPr>
      <w:r w:rsidRPr="00AC1F5E">
        <w:t>对儿童实施身体或心理上的暴力；</w:t>
      </w:r>
    </w:p>
    <w:p w:rsidR="00BB48CE" w:rsidRPr="00AC1F5E" w:rsidRDefault="00BB48CE" w:rsidP="009A7ECD">
      <w:pPr>
        <w:pStyle w:val="SingleTxtGC"/>
        <w:numPr>
          <w:ilvl w:val="0"/>
          <w:numId w:val="68"/>
        </w:numPr>
        <w:rPr>
          <w:lang w:val="fr-FR"/>
        </w:rPr>
      </w:pPr>
      <w:r w:rsidRPr="00AC1F5E">
        <w:rPr>
          <w:lang w:val="fr-FR"/>
        </w:rPr>
        <w:t>儿童性虐待、商业性或非商业性的性剥削</w:t>
      </w:r>
      <w:r w:rsidRPr="00AC1F5E">
        <w:t>；</w:t>
      </w:r>
    </w:p>
    <w:p w:rsidR="00BB48CE" w:rsidRPr="00AC1F5E" w:rsidRDefault="00BB48CE" w:rsidP="009A7ECD">
      <w:pPr>
        <w:pStyle w:val="SingleTxtGC"/>
        <w:numPr>
          <w:ilvl w:val="0"/>
          <w:numId w:val="68"/>
        </w:numPr>
        <w:rPr>
          <w:lang w:val="fr-FR"/>
        </w:rPr>
      </w:pPr>
      <w:r w:rsidRPr="00AC1F5E">
        <w:t>为使儿童服从而实施的酷刑、不人道和有辱人格的待遇，包括强奸、滥用儿童的生理依赖、使用武器、威胁透露儿童家庭或其他人的机密信息</w:t>
      </w:r>
      <w:r w:rsidRPr="00AC1F5E">
        <w:rPr>
          <w:lang w:val="fr-FR"/>
        </w:rPr>
        <w:t>；</w:t>
      </w:r>
    </w:p>
    <w:p w:rsidR="00BB48CE" w:rsidRPr="00AC1F5E" w:rsidRDefault="00BB48CE" w:rsidP="009A7ECD">
      <w:pPr>
        <w:pStyle w:val="SingleTxtGC"/>
        <w:numPr>
          <w:ilvl w:val="0"/>
          <w:numId w:val="68"/>
        </w:numPr>
        <w:rPr>
          <w:lang w:val="fr-FR"/>
        </w:rPr>
      </w:pPr>
      <w:r w:rsidRPr="00AC1F5E">
        <w:t>奴役剥削或类似奴役的剥削</w:t>
      </w:r>
      <w:r w:rsidRPr="00AC1F5E">
        <w:rPr>
          <w:lang w:val="fr-FR"/>
        </w:rPr>
        <w:t>；</w:t>
      </w:r>
    </w:p>
    <w:p w:rsidR="00BB48CE" w:rsidRPr="00AC1F5E" w:rsidRDefault="00BB48CE" w:rsidP="009A7ECD">
      <w:pPr>
        <w:pStyle w:val="SingleTxtGC"/>
        <w:numPr>
          <w:ilvl w:val="0"/>
          <w:numId w:val="68"/>
        </w:numPr>
        <w:rPr>
          <w:lang w:val="fr-FR"/>
        </w:rPr>
      </w:pPr>
      <w:r w:rsidRPr="00AC1F5E">
        <w:t>招募儿童参与武装冲突</w:t>
      </w:r>
      <w:r w:rsidRPr="00AC1F5E">
        <w:rPr>
          <w:lang w:val="fr-FR"/>
        </w:rPr>
        <w:t>；</w:t>
      </w:r>
    </w:p>
    <w:p w:rsidR="00BB48CE" w:rsidRPr="00AC1F5E" w:rsidRDefault="00BB48CE" w:rsidP="009A7ECD">
      <w:pPr>
        <w:pStyle w:val="SingleTxtGC"/>
        <w:numPr>
          <w:ilvl w:val="0"/>
          <w:numId w:val="68"/>
        </w:numPr>
        <w:rPr>
          <w:lang w:val="fr-FR"/>
        </w:rPr>
      </w:pPr>
      <w:r w:rsidRPr="00AC1F5E">
        <w:t>摘取人体器官或组织用于移植的</w:t>
      </w:r>
      <w:r w:rsidRPr="00AC1F5E">
        <w:rPr>
          <w:lang w:val="fr-FR"/>
        </w:rPr>
        <w:t>，</w:t>
      </w:r>
      <w:r w:rsidRPr="00AC1F5E">
        <w:t>处以</w:t>
      </w:r>
      <w:r w:rsidRPr="00AC1F5E">
        <w:rPr>
          <w:lang w:val="fr-FR"/>
        </w:rPr>
        <w:t>15</w:t>
      </w:r>
      <w:r w:rsidRPr="00AC1F5E">
        <w:t>至</w:t>
      </w:r>
      <w:r w:rsidRPr="00AC1F5E">
        <w:rPr>
          <w:lang w:val="fr-FR"/>
        </w:rPr>
        <w:t>20</w:t>
      </w:r>
      <w:r w:rsidRPr="00AC1F5E">
        <w:t>年监禁</w:t>
      </w:r>
      <w:r w:rsidRPr="00AC1F5E">
        <w:rPr>
          <w:lang w:val="fr-FR"/>
        </w:rPr>
        <w:t>，</w:t>
      </w:r>
      <w:r w:rsidRPr="00AC1F5E">
        <w:t>并被剥夺</w:t>
      </w:r>
      <w:r w:rsidRPr="00AC1F5E">
        <w:rPr>
          <w:lang w:val="fr-FR"/>
        </w:rPr>
        <w:t>2</w:t>
      </w:r>
      <w:r w:rsidRPr="00AC1F5E">
        <w:t>至</w:t>
      </w:r>
      <w:r w:rsidRPr="00AC1F5E">
        <w:rPr>
          <w:lang w:val="fr-FR"/>
        </w:rPr>
        <w:t>5</w:t>
      </w:r>
      <w:r w:rsidRPr="00AC1F5E">
        <w:t>年担任某种职务或从事某种活动的权利</w:t>
      </w:r>
      <w:r w:rsidRPr="00AC1F5E">
        <w:rPr>
          <w:lang w:val="fr-FR"/>
        </w:rPr>
        <w:t>；</w:t>
      </w:r>
      <w:r w:rsidRPr="00AC1F5E">
        <w:t>法人实体犯罪的</w:t>
      </w:r>
      <w:r w:rsidRPr="00AC1F5E">
        <w:rPr>
          <w:lang w:val="fr-FR"/>
        </w:rPr>
        <w:t>，</w:t>
      </w:r>
      <w:r w:rsidRPr="00AC1F5E">
        <w:t>处以</w:t>
      </w:r>
      <w:r w:rsidRPr="00AC1F5E">
        <w:rPr>
          <w:lang w:val="fr-FR"/>
        </w:rPr>
        <w:t>5 000</w:t>
      </w:r>
      <w:r w:rsidRPr="00AC1F5E">
        <w:t>至</w:t>
      </w:r>
      <w:r w:rsidRPr="00AC1F5E">
        <w:rPr>
          <w:lang w:val="fr-FR"/>
        </w:rPr>
        <w:t>7 000</w:t>
      </w:r>
      <w:r w:rsidRPr="00AC1F5E">
        <w:t>个常规单位</w:t>
      </w:r>
      <w:r w:rsidRPr="00AC1F5E">
        <w:rPr>
          <w:lang w:val="fr-FR"/>
        </w:rPr>
        <w:t>的</w:t>
      </w:r>
      <w:r w:rsidRPr="00AC1F5E">
        <w:t>罚金</w:t>
      </w:r>
      <w:r w:rsidRPr="00AC1F5E">
        <w:rPr>
          <w:lang w:val="fr-FR"/>
        </w:rPr>
        <w:t>，并</w:t>
      </w:r>
      <w:r w:rsidRPr="00AC1F5E">
        <w:t>剥夺从事某种活动的权利或对企业进行清算。</w:t>
      </w:r>
    </w:p>
    <w:p w:rsidR="00BB48CE" w:rsidRPr="00AC1F5E" w:rsidRDefault="00BB48CE" w:rsidP="00BB48CE">
      <w:pPr>
        <w:tabs>
          <w:tab w:val="left" w:pos="1440"/>
        </w:tabs>
        <w:spacing w:after="120"/>
        <w:ind w:left="1700" w:right="1134" w:hanging="1"/>
        <w:rPr>
          <w:szCs w:val="21"/>
          <w:lang w:val="fr-FR"/>
        </w:rPr>
      </w:pPr>
      <w:r w:rsidRPr="00AC1F5E">
        <w:rPr>
          <w:szCs w:val="21"/>
          <w:lang w:val="fr-FR"/>
        </w:rPr>
        <w:t>(3)</w:t>
      </w:r>
      <w:r w:rsidRPr="00AC1F5E">
        <w:rPr>
          <w:szCs w:val="21"/>
          <w:lang w:val="fr-FR"/>
        </w:rPr>
        <w:tab/>
      </w:r>
      <w:r w:rsidRPr="00AC1F5E">
        <w:rPr>
          <w:szCs w:val="21"/>
        </w:rPr>
        <w:t>第</w:t>
      </w:r>
      <w:r w:rsidRPr="00AC1F5E">
        <w:rPr>
          <w:szCs w:val="21"/>
          <w:lang w:val="fr-FR"/>
        </w:rPr>
        <w:t>(1)</w:t>
      </w:r>
      <w:r w:rsidRPr="00AC1F5E">
        <w:rPr>
          <w:szCs w:val="21"/>
        </w:rPr>
        <w:t>款和第</w:t>
      </w:r>
      <w:r w:rsidRPr="00AC1F5E">
        <w:rPr>
          <w:szCs w:val="21"/>
          <w:lang w:val="fr-FR"/>
        </w:rPr>
        <w:t>(2)</w:t>
      </w:r>
      <w:r w:rsidRPr="00AC1F5E">
        <w:rPr>
          <w:szCs w:val="21"/>
        </w:rPr>
        <w:t>款规定的行为</w:t>
      </w:r>
      <w:r w:rsidRPr="00AC1F5E">
        <w:rPr>
          <w:szCs w:val="21"/>
          <w:lang w:val="fr-FR"/>
        </w:rPr>
        <w:t>：</w:t>
      </w:r>
    </w:p>
    <w:p w:rsidR="00BB48CE" w:rsidRPr="00AC1F5E" w:rsidRDefault="00BB48CE" w:rsidP="009A7ECD">
      <w:pPr>
        <w:pStyle w:val="SingleTxtGC"/>
        <w:numPr>
          <w:ilvl w:val="0"/>
          <w:numId w:val="70"/>
        </w:numPr>
        <w:rPr>
          <w:lang w:val="fr-FR"/>
        </w:rPr>
      </w:pPr>
      <w:r w:rsidRPr="00AC1F5E">
        <w:t>为屡犯</w:t>
      </w:r>
      <w:r w:rsidRPr="00AC1F5E">
        <w:rPr>
          <w:lang w:val="fr-FR"/>
        </w:rPr>
        <w:t>；</w:t>
      </w:r>
    </w:p>
    <w:p w:rsidR="00BB48CE" w:rsidRPr="00AC1F5E" w:rsidRDefault="00BB48CE" w:rsidP="009A7ECD">
      <w:pPr>
        <w:pStyle w:val="SingleTxtGC"/>
        <w:numPr>
          <w:ilvl w:val="0"/>
          <w:numId w:val="70"/>
        </w:numPr>
        <w:rPr>
          <w:lang w:val="fr-FR"/>
        </w:rPr>
      </w:pPr>
      <w:r w:rsidRPr="00AC1F5E">
        <w:t>对两个或两个以上儿童实施</w:t>
      </w:r>
      <w:r w:rsidRPr="00AC1F5E">
        <w:rPr>
          <w:lang w:val="fr-FR"/>
        </w:rPr>
        <w:t>；</w:t>
      </w:r>
    </w:p>
    <w:p w:rsidR="00BB48CE" w:rsidRPr="00AC1F5E" w:rsidRDefault="00BB48CE" w:rsidP="009A7ECD">
      <w:pPr>
        <w:pStyle w:val="SingleTxtGC"/>
        <w:numPr>
          <w:ilvl w:val="0"/>
          <w:numId w:val="70"/>
        </w:numPr>
        <w:rPr>
          <w:lang w:val="fr-FR"/>
        </w:rPr>
      </w:pPr>
      <w:r w:rsidRPr="00AC1F5E">
        <w:rPr>
          <w:lang w:val="fr-FR"/>
        </w:rPr>
        <w:t>由担任</w:t>
      </w:r>
      <w:r w:rsidRPr="00AC1F5E">
        <w:t>决策职务者或担任高级决策职务者实施</w:t>
      </w:r>
      <w:r w:rsidRPr="00AC1F5E">
        <w:rPr>
          <w:lang w:val="fr-FR"/>
        </w:rPr>
        <w:t>；</w:t>
      </w:r>
    </w:p>
    <w:p w:rsidR="00BB48CE" w:rsidRPr="00AC1F5E" w:rsidRDefault="00BB48CE" w:rsidP="009A7ECD">
      <w:pPr>
        <w:pStyle w:val="SingleTxtGC"/>
        <w:numPr>
          <w:ilvl w:val="0"/>
          <w:numId w:val="70"/>
        </w:numPr>
        <w:rPr>
          <w:lang w:val="fr-FR"/>
        </w:rPr>
      </w:pPr>
      <w:r w:rsidRPr="00AC1F5E">
        <w:rPr>
          <w:lang w:val="fr-FR"/>
        </w:rPr>
        <w:t>由</w:t>
      </w:r>
      <w:r w:rsidRPr="00AC1F5E">
        <w:t>有组织犯罪集团或犯罪组织实施</w:t>
      </w:r>
      <w:r w:rsidRPr="00AC1F5E">
        <w:rPr>
          <w:lang w:val="fr-FR"/>
        </w:rPr>
        <w:t>；</w:t>
      </w:r>
    </w:p>
    <w:p w:rsidR="00BB48CE" w:rsidRPr="00AC1F5E" w:rsidRDefault="00BB48CE" w:rsidP="009A7ECD">
      <w:pPr>
        <w:pStyle w:val="SingleTxtGC"/>
        <w:numPr>
          <w:ilvl w:val="0"/>
          <w:numId w:val="70"/>
        </w:numPr>
        <w:rPr>
          <w:lang w:val="fr-FR"/>
        </w:rPr>
      </w:pPr>
      <w:r w:rsidRPr="00AC1F5E">
        <w:t>导致严重损害儿童身体的完整性或导致儿童患上心理疾病而死亡或自杀的</w:t>
      </w:r>
      <w:r w:rsidRPr="00AC1F5E">
        <w:rPr>
          <w:lang w:val="fr-FR"/>
        </w:rPr>
        <w:t>，</w:t>
      </w:r>
    </w:p>
    <w:p w:rsidR="00BB48CE" w:rsidRPr="00AC1F5E" w:rsidRDefault="00BB48CE" w:rsidP="009A7ECD">
      <w:pPr>
        <w:pStyle w:val="SingleTxtGC"/>
        <w:ind w:left="1690"/>
        <w:rPr>
          <w:lang w:val="fr-FR"/>
        </w:rPr>
      </w:pPr>
      <w:r w:rsidRPr="00AC1F5E">
        <w:t>处以</w:t>
      </w:r>
      <w:r w:rsidRPr="00AC1F5E">
        <w:rPr>
          <w:lang w:val="fr-FR"/>
        </w:rPr>
        <w:t>20</w:t>
      </w:r>
      <w:r w:rsidRPr="00AC1F5E">
        <w:t>至</w:t>
      </w:r>
      <w:r w:rsidRPr="00AC1F5E">
        <w:rPr>
          <w:lang w:val="fr-FR"/>
        </w:rPr>
        <w:t>25</w:t>
      </w:r>
      <w:r w:rsidRPr="00AC1F5E">
        <w:t>年监禁</w:t>
      </w:r>
      <w:r w:rsidRPr="00AC1F5E">
        <w:rPr>
          <w:lang w:val="fr-FR"/>
        </w:rPr>
        <w:t>，</w:t>
      </w:r>
      <w:r w:rsidRPr="00AC1F5E">
        <w:t>并剥夺</w:t>
      </w:r>
      <w:r w:rsidRPr="00AC1F5E">
        <w:rPr>
          <w:lang w:val="fr-FR"/>
        </w:rPr>
        <w:t>3</w:t>
      </w:r>
      <w:r w:rsidRPr="00AC1F5E">
        <w:t>至</w:t>
      </w:r>
      <w:r w:rsidRPr="00AC1F5E">
        <w:rPr>
          <w:lang w:val="fr-FR"/>
        </w:rPr>
        <w:t>5</w:t>
      </w:r>
      <w:r w:rsidRPr="00AC1F5E">
        <w:t>年担任某种职务或从事某种活动的权利或处以终生监禁</w:t>
      </w:r>
      <w:r w:rsidRPr="00AC1F5E">
        <w:rPr>
          <w:lang w:val="fr-FR"/>
        </w:rPr>
        <w:t>；</w:t>
      </w:r>
      <w:r w:rsidRPr="00AC1F5E">
        <w:t>法人实体犯罪的</w:t>
      </w:r>
      <w:r w:rsidRPr="00AC1F5E">
        <w:rPr>
          <w:lang w:val="fr-FR"/>
        </w:rPr>
        <w:t>，</w:t>
      </w:r>
      <w:r w:rsidRPr="00AC1F5E">
        <w:t>处以</w:t>
      </w:r>
      <w:r w:rsidRPr="00AC1F5E">
        <w:rPr>
          <w:lang w:val="fr-FR"/>
        </w:rPr>
        <w:t>7 000</w:t>
      </w:r>
      <w:r w:rsidRPr="00AC1F5E">
        <w:t>至</w:t>
      </w:r>
      <w:r w:rsidRPr="00AC1F5E">
        <w:rPr>
          <w:lang w:val="fr-FR"/>
        </w:rPr>
        <w:t>9 000</w:t>
      </w:r>
      <w:r w:rsidRPr="00AC1F5E">
        <w:t>个常规单位的罚金</w:t>
      </w:r>
      <w:r w:rsidRPr="00AC1F5E">
        <w:rPr>
          <w:lang w:val="fr-FR"/>
        </w:rPr>
        <w:t>，</w:t>
      </w:r>
      <w:r w:rsidRPr="00AC1F5E">
        <w:t>并剥夺从事某种活动的权利</w:t>
      </w:r>
      <w:r w:rsidRPr="00AC1F5E">
        <w:rPr>
          <w:lang w:val="fr-FR"/>
        </w:rPr>
        <w:t>，</w:t>
      </w:r>
      <w:r w:rsidRPr="00AC1F5E">
        <w:t>或对企业进行清算。</w:t>
      </w:r>
    </w:p>
    <w:p w:rsidR="00BB48CE" w:rsidRPr="00AC1F5E" w:rsidRDefault="00BB48CE" w:rsidP="00BB48CE">
      <w:pPr>
        <w:tabs>
          <w:tab w:val="left" w:pos="1440"/>
        </w:tabs>
        <w:spacing w:after="120"/>
        <w:ind w:left="1700" w:right="1134" w:hanging="1"/>
        <w:rPr>
          <w:szCs w:val="21"/>
          <w:lang w:val="fr-FR"/>
        </w:rPr>
      </w:pPr>
      <w:r w:rsidRPr="00AC1F5E">
        <w:rPr>
          <w:szCs w:val="21"/>
          <w:lang w:val="fr-FR"/>
        </w:rPr>
        <w:t xml:space="preserve">(4) </w:t>
      </w:r>
      <w:r w:rsidRPr="00AC1F5E">
        <w:rPr>
          <w:szCs w:val="21"/>
          <w:lang w:val="fr-FR"/>
        </w:rPr>
        <w:tab/>
      </w:r>
      <w:r w:rsidRPr="00AC1F5E">
        <w:rPr>
          <w:szCs w:val="21"/>
        </w:rPr>
        <w:t>儿童贩运受害者不承担这类程序性实体所犯罪行的刑事责任。</w:t>
      </w:r>
      <w:r w:rsidRPr="00AC1F5E">
        <w:rPr>
          <w:szCs w:val="21"/>
        </w:rPr>
        <w:t>”</w:t>
      </w:r>
    </w:p>
    <w:p w:rsidR="00BB48CE" w:rsidRPr="00AC1F5E" w:rsidRDefault="00BB48CE" w:rsidP="00F938D0">
      <w:pPr>
        <w:spacing w:after="120"/>
        <w:ind w:left="1700" w:right="1134" w:hanging="1"/>
        <w:rPr>
          <w:rFonts w:eastAsia="SimHei"/>
          <w:szCs w:val="21"/>
          <w:lang w:val="fr-FR"/>
        </w:rPr>
      </w:pPr>
      <w:r w:rsidRPr="00AC1F5E">
        <w:rPr>
          <w:rFonts w:eastAsia="SimHei"/>
          <w:szCs w:val="21"/>
        </w:rPr>
        <w:t>第</w:t>
      </w:r>
      <w:r w:rsidRPr="00AC1F5E">
        <w:rPr>
          <w:rFonts w:eastAsia="SimHei"/>
          <w:szCs w:val="21"/>
          <w:lang w:val="fr-FR"/>
        </w:rPr>
        <w:t>220</w:t>
      </w:r>
      <w:r w:rsidRPr="00AC1F5E">
        <w:rPr>
          <w:rFonts w:eastAsia="SimHei"/>
          <w:szCs w:val="21"/>
        </w:rPr>
        <w:t>条</w:t>
      </w:r>
      <w:r w:rsidR="00F938D0">
        <w:rPr>
          <w:rFonts w:hint="eastAsia"/>
          <w:spacing w:val="-50"/>
        </w:rPr>
        <w:t>―</w:t>
      </w:r>
      <w:r w:rsidR="00F938D0">
        <w:rPr>
          <w:rFonts w:hint="eastAsia"/>
        </w:rPr>
        <w:t>―</w:t>
      </w:r>
      <w:r w:rsidRPr="00AC1F5E">
        <w:rPr>
          <w:rFonts w:eastAsia="SimHei"/>
          <w:szCs w:val="21"/>
        </w:rPr>
        <w:t>怂恿</w:t>
      </w:r>
    </w:p>
    <w:p w:rsidR="00BB48CE" w:rsidRPr="00AC1F5E" w:rsidRDefault="00BB48CE" w:rsidP="00BB48CE">
      <w:pPr>
        <w:spacing w:after="120"/>
        <w:ind w:left="1700" w:right="1134" w:hanging="1"/>
        <w:rPr>
          <w:szCs w:val="21"/>
          <w:lang w:val="fr-FR"/>
        </w:rPr>
      </w:pPr>
      <w:r w:rsidRPr="00AC1F5E">
        <w:rPr>
          <w:szCs w:val="21"/>
          <w:lang w:val="fr-FR"/>
        </w:rPr>
        <w:t xml:space="preserve">(1) </w:t>
      </w:r>
      <w:r w:rsidRPr="00AC1F5E">
        <w:rPr>
          <w:szCs w:val="21"/>
          <w:lang w:val="fr-FR"/>
        </w:rPr>
        <w:tab/>
      </w:r>
      <w:r w:rsidRPr="00AC1F5E">
        <w:rPr>
          <w:szCs w:val="21"/>
        </w:rPr>
        <w:t>怂恿、诱使或支持卖淫活动</w:t>
      </w:r>
      <w:r w:rsidRPr="00AC1F5E">
        <w:rPr>
          <w:szCs w:val="21"/>
          <w:lang w:val="fr-FR"/>
        </w:rPr>
        <w:t>，并</w:t>
      </w:r>
      <w:r w:rsidRPr="00AC1F5E">
        <w:rPr>
          <w:szCs w:val="21"/>
        </w:rPr>
        <w:t>从其他人的卖淫活动中获取物质利益的</w:t>
      </w:r>
      <w:r w:rsidRPr="00AC1F5E">
        <w:rPr>
          <w:szCs w:val="21"/>
          <w:lang w:val="fr-FR"/>
        </w:rPr>
        <w:t>，</w:t>
      </w:r>
      <w:r w:rsidRPr="00AC1F5E">
        <w:rPr>
          <w:szCs w:val="21"/>
        </w:rPr>
        <w:t>处以</w:t>
      </w:r>
      <w:r w:rsidRPr="00AC1F5E">
        <w:rPr>
          <w:szCs w:val="21"/>
          <w:lang w:val="fr-FR"/>
        </w:rPr>
        <w:t>200</w:t>
      </w:r>
      <w:r w:rsidRPr="00AC1F5E">
        <w:rPr>
          <w:szCs w:val="21"/>
        </w:rPr>
        <w:t>至</w:t>
      </w:r>
      <w:r w:rsidRPr="00AC1F5E">
        <w:rPr>
          <w:szCs w:val="21"/>
          <w:lang w:val="fr-FR"/>
        </w:rPr>
        <w:t>800</w:t>
      </w:r>
      <w:r w:rsidRPr="00AC1F5E">
        <w:rPr>
          <w:szCs w:val="21"/>
        </w:rPr>
        <w:t>个常规单位的罚金或处以</w:t>
      </w:r>
      <w:r w:rsidRPr="00AC1F5E">
        <w:rPr>
          <w:szCs w:val="21"/>
          <w:lang w:val="fr-FR"/>
        </w:rPr>
        <w:t>2</w:t>
      </w:r>
      <w:r w:rsidRPr="00AC1F5E">
        <w:rPr>
          <w:szCs w:val="21"/>
        </w:rPr>
        <w:t>至</w:t>
      </w:r>
      <w:r w:rsidRPr="00AC1F5E">
        <w:rPr>
          <w:szCs w:val="21"/>
          <w:lang w:val="fr-FR"/>
        </w:rPr>
        <w:t>5</w:t>
      </w:r>
      <w:r w:rsidRPr="00AC1F5E">
        <w:rPr>
          <w:szCs w:val="21"/>
        </w:rPr>
        <w:t>年监禁。</w:t>
      </w:r>
    </w:p>
    <w:p w:rsidR="00BB48CE" w:rsidRPr="00AC1F5E" w:rsidRDefault="00BB48CE" w:rsidP="00BB48CE">
      <w:pPr>
        <w:spacing w:after="120"/>
        <w:ind w:left="1700" w:right="1134" w:hanging="1"/>
        <w:rPr>
          <w:szCs w:val="21"/>
          <w:lang w:val="fr-FR"/>
        </w:rPr>
      </w:pPr>
      <w:r w:rsidRPr="00AC1F5E">
        <w:rPr>
          <w:szCs w:val="21"/>
          <w:lang w:val="fr-FR"/>
        </w:rPr>
        <w:t>(2)</w:t>
      </w:r>
      <w:r w:rsidRPr="00AC1F5E">
        <w:rPr>
          <w:szCs w:val="21"/>
          <w:lang w:val="fr-FR"/>
        </w:rPr>
        <w:tab/>
      </w:r>
      <w:r w:rsidRPr="00AC1F5E">
        <w:rPr>
          <w:szCs w:val="21"/>
        </w:rPr>
        <w:t>相同的犯罪行为</w:t>
      </w:r>
      <w:r w:rsidRPr="00AC1F5E">
        <w:rPr>
          <w:szCs w:val="21"/>
          <w:lang w:val="fr-FR"/>
        </w:rPr>
        <w:t>：</w:t>
      </w:r>
    </w:p>
    <w:p w:rsidR="00BB48CE" w:rsidRPr="00AC1F5E" w:rsidRDefault="00BB48CE" w:rsidP="009A7ECD">
      <w:pPr>
        <w:pStyle w:val="SingleTxtGC"/>
        <w:numPr>
          <w:ilvl w:val="0"/>
          <w:numId w:val="71"/>
        </w:numPr>
        <w:rPr>
          <w:lang w:val="fr-FR"/>
        </w:rPr>
      </w:pPr>
      <w:r w:rsidRPr="00AC1F5E">
        <w:t>由有组织犯罪集团或犯罪组织实施</w:t>
      </w:r>
      <w:r w:rsidRPr="00AC1F5E">
        <w:rPr>
          <w:lang w:val="fr-FR"/>
        </w:rPr>
        <w:t>；</w:t>
      </w:r>
    </w:p>
    <w:p w:rsidR="00BB48CE" w:rsidRPr="00AC1F5E" w:rsidRDefault="00B32697" w:rsidP="009A7ECD">
      <w:pPr>
        <w:pStyle w:val="SingleTxtGC"/>
        <w:numPr>
          <w:ilvl w:val="0"/>
          <w:numId w:val="71"/>
        </w:numPr>
        <w:rPr>
          <w:lang w:val="fr-FR"/>
        </w:rPr>
      </w:pPr>
      <w:r>
        <w:t>造成严重后果的</w:t>
      </w:r>
    </w:p>
    <w:p w:rsidR="00BB48CE" w:rsidRPr="00AC1F5E" w:rsidRDefault="00BB48CE" w:rsidP="00BB48CE">
      <w:pPr>
        <w:spacing w:after="120"/>
        <w:ind w:left="1700" w:right="1134" w:hanging="1"/>
        <w:rPr>
          <w:szCs w:val="21"/>
          <w:lang w:val="fr-FR"/>
        </w:rPr>
      </w:pPr>
      <w:r w:rsidRPr="00AC1F5E">
        <w:rPr>
          <w:szCs w:val="21"/>
        </w:rPr>
        <w:t>处以</w:t>
      </w:r>
      <w:r w:rsidRPr="00AC1F5E">
        <w:rPr>
          <w:szCs w:val="21"/>
          <w:lang w:val="fr-FR"/>
        </w:rPr>
        <w:t>4</w:t>
      </w:r>
      <w:r w:rsidRPr="00AC1F5E">
        <w:rPr>
          <w:szCs w:val="21"/>
        </w:rPr>
        <w:t>至</w:t>
      </w:r>
      <w:r w:rsidRPr="00AC1F5E">
        <w:rPr>
          <w:szCs w:val="21"/>
          <w:lang w:val="fr-FR"/>
        </w:rPr>
        <w:t>7</w:t>
      </w:r>
      <w:r w:rsidRPr="00AC1F5E">
        <w:rPr>
          <w:szCs w:val="21"/>
        </w:rPr>
        <w:t>年监禁。</w:t>
      </w:r>
    </w:p>
    <w:p w:rsidR="00BB48CE" w:rsidRPr="00AC1F5E" w:rsidRDefault="00BB48CE" w:rsidP="00F938D0">
      <w:pPr>
        <w:keepNext/>
        <w:spacing w:after="120"/>
        <w:ind w:left="1700" w:right="1134" w:hanging="1"/>
        <w:rPr>
          <w:rFonts w:eastAsia="SimHei"/>
          <w:szCs w:val="21"/>
          <w:lang w:val="fr-FR"/>
        </w:rPr>
      </w:pPr>
      <w:r w:rsidRPr="00AC1F5E">
        <w:rPr>
          <w:rFonts w:eastAsia="SimHei"/>
          <w:szCs w:val="21"/>
        </w:rPr>
        <w:t>第</w:t>
      </w:r>
      <w:r w:rsidRPr="00AC1F5E">
        <w:rPr>
          <w:rFonts w:eastAsia="SimHei"/>
          <w:szCs w:val="21"/>
          <w:lang w:val="fr-FR"/>
        </w:rPr>
        <w:t>302</w:t>
      </w:r>
      <w:r w:rsidRPr="00AC1F5E">
        <w:rPr>
          <w:rFonts w:eastAsia="SimHei"/>
          <w:szCs w:val="21"/>
        </w:rPr>
        <w:t>条</w:t>
      </w:r>
      <w:r w:rsidR="00F938D0">
        <w:rPr>
          <w:rFonts w:hint="eastAsia"/>
          <w:spacing w:val="-50"/>
        </w:rPr>
        <w:t>―</w:t>
      </w:r>
      <w:r w:rsidR="00F938D0">
        <w:rPr>
          <w:rFonts w:hint="eastAsia"/>
        </w:rPr>
        <w:t>―</w:t>
      </w:r>
      <w:r w:rsidRPr="00AC1F5E">
        <w:rPr>
          <w:rFonts w:eastAsia="SimHei"/>
          <w:szCs w:val="21"/>
        </w:rPr>
        <w:t>发起和成立乞讨组织</w:t>
      </w:r>
    </w:p>
    <w:p w:rsidR="00BB48CE" w:rsidRPr="00AC1F5E" w:rsidRDefault="00BB48CE" w:rsidP="00B32697">
      <w:pPr>
        <w:tabs>
          <w:tab w:val="left" w:pos="1440"/>
        </w:tabs>
        <w:spacing w:after="120"/>
        <w:ind w:left="1700" w:right="1134" w:hanging="1"/>
        <w:rPr>
          <w:szCs w:val="21"/>
          <w:lang w:val="fr-FR"/>
        </w:rPr>
      </w:pPr>
      <w:r w:rsidRPr="00AC1F5E">
        <w:rPr>
          <w:szCs w:val="21"/>
          <w:lang w:val="fr-FR"/>
        </w:rPr>
        <w:t xml:space="preserve">(1) </w:t>
      </w:r>
      <w:r w:rsidRPr="00AC1F5E">
        <w:rPr>
          <w:szCs w:val="21"/>
          <w:lang w:val="fr-FR"/>
        </w:rPr>
        <w:tab/>
      </w:r>
      <w:r w:rsidRPr="00B32697">
        <w:rPr>
          <w:spacing w:val="6"/>
          <w:szCs w:val="21"/>
        </w:rPr>
        <w:t>发起或成立乞讨组织</w:t>
      </w:r>
      <w:r w:rsidRPr="00B32697">
        <w:rPr>
          <w:spacing w:val="6"/>
          <w:szCs w:val="21"/>
          <w:lang w:val="fr-FR"/>
        </w:rPr>
        <w:t>，</w:t>
      </w:r>
      <w:r w:rsidRPr="00B32697">
        <w:rPr>
          <w:spacing w:val="6"/>
          <w:szCs w:val="21"/>
        </w:rPr>
        <w:t>或招募他人加入乞讨组织</w:t>
      </w:r>
      <w:r w:rsidRPr="00B32697">
        <w:rPr>
          <w:spacing w:val="6"/>
          <w:szCs w:val="21"/>
          <w:lang w:val="fr-FR"/>
        </w:rPr>
        <w:t>，</w:t>
      </w:r>
      <w:r w:rsidRPr="00B32697">
        <w:rPr>
          <w:spacing w:val="6"/>
          <w:szCs w:val="21"/>
        </w:rPr>
        <w:t>或怂恿或强迫他人从事乞讨</w:t>
      </w:r>
      <w:r w:rsidRPr="00B32697">
        <w:rPr>
          <w:spacing w:val="6"/>
          <w:szCs w:val="21"/>
          <w:lang w:val="fr-FR"/>
        </w:rPr>
        <w:t>，以为自己</w:t>
      </w:r>
      <w:r w:rsidRPr="00B32697">
        <w:rPr>
          <w:spacing w:val="6"/>
          <w:szCs w:val="21"/>
        </w:rPr>
        <w:t>或为他人获取不正当物质利益的</w:t>
      </w:r>
      <w:r w:rsidRPr="00B32697">
        <w:rPr>
          <w:spacing w:val="6"/>
          <w:szCs w:val="21"/>
          <w:lang w:val="fr-FR"/>
        </w:rPr>
        <w:t>，</w:t>
      </w:r>
      <w:r w:rsidRPr="00B32697">
        <w:rPr>
          <w:spacing w:val="6"/>
          <w:szCs w:val="21"/>
        </w:rPr>
        <w:t>处以最高达</w:t>
      </w:r>
      <w:r w:rsidRPr="00AC1F5E">
        <w:rPr>
          <w:szCs w:val="21"/>
          <w:lang w:val="fr-FR"/>
        </w:rPr>
        <w:t>1 000</w:t>
      </w:r>
      <w:r w:rsidRPr="00AC1F5E">
        <w:rPr>
          <w:szCs w:val="21"/>
        </w:rPr>
        <w:t>个常规单位的罚金或最高达</w:t>
      </w:r>
      <w:r w:rsidRPr="00AC1F5E">
        <w:rPr>
          <w:szCs w:val="21"/>
          <w:lang w:val="fr-FR"/>
        </w:rPr>
        <w:t>5</w:t>
      </w:r>
      <w:r w:rsidRPr="00AC1F5E">
        <w:rPr>
          <w:szCs w:val="21"/>
        </w:rPr>
        <w:t>年的监禁。</w:t>
      </w:r>
    </w:p>
    <w:p w:rsidR="00BB48CE" w:rsidRPr="00AC1F5E" w:rsidRDefault="00BB48CE" w:rsidP="00BB48CE">
      <w:pPr>
        <w:tabs>
          <w:tab w:val="left" w:pos="1440"/>
        </w:tabs>
        <w:spacing w:after="120"/>
        <w:ind w:left="1700" w:right="1134" w:hanging="1"/>
        <w:rPr>
          <w:szCs w:val="21"/>
          <w:lang w:val="fr-FR"/>
        </w:rPr>
      </w:pPr>
      <w:r w:rsidRPr="00AC1F5E">
        <w:rPr>
          <w:szCs w:val="21"/>
          <w:lang w:val="fr-FR"/>
        </w:rPr>
        <w:t>(2)</w:t>
      </w:r>
      <w:r w:rsidRPr="00AC1F5E">
        <w:rPr>
          <w:szCs w:val="21"/>
          <w:lang w:val="fr-FR"/>
        </w:rPr>
        <w:tab/>
      </w:r>
      <w:r w:rsidRPr="00AC1F5E">
        <w:rPr>
          <w:szCs w:val="21"/>
        </w:rPr>
        <w:t>相同的犯罪行为</w:t>
      </w:r>
      <w:r w:rsidRPr="00AC1F5E">
        <w:rPr>
          <w:szCs w:val="21"/>
          <w:lang w:val="fr-FR"/>
        </w:rPr>
        <w:t>：</w:t>
      </w:r>
    </w:p>
    <w:p w:rsidR="00BB48CE" w:rsidRPr="00AC1F5E" w:rsidRDefault="00BB48CE" w:rsidP="00B32697">
      <w:pPr>
        <w:widowControl w:val="0"/>
        <w:numPr>
          <w:ilvl w:val="0"/>
          <w:numId w:val="25"/>
        </w:numPr>
        <w:tabs>
          <w:tab w:val="clear" w:pos="431"/>
          <w:tab w:val="clear" w:pos="3360"/>
          <w:tab w:val="left" w:pos="1800"/>
          <w:tab w:val="num" w:pos="2508"/>
        </w:tabs>
        <w:overflowPunct/>
        <w:adjustRightInd/>
        <w:snapToGrid/>
        <w:spacing w:after="120" w:line="240" w:lineRule="atLeast"/>
        <w:ind w:left="1700" w:right="1134" w:firstLine="380"/>
        <w:rPr>
          <w:szCs w:val="21"/>
          <w:lang w:val="fr-FR"/>
        </w:rPr>
      </w:pPr>
      <w:r w:rsidRPr="00AC1F5E">
        <w:rPr>
          <w:szCs w:val="21"/>
        </w:rPr>
        <w:t>对未成年人实施</w:t>
      </w:r>
      <w:r w:rsidRPr="00AC1F5E">
        <w:rPr>
          <w:szCs w:val="21"/>
          <w:lang w:val="fr-FR"/>
        </w:rPr>
        <w:t>；</w:t>
      </w:r>
    </w:p>
    <w:p w:rsidR="00BB48CE" w:rsidRPr="00AC1F5E" w:rsidRDefault="00BB48CE" w:rsidP="00B32697">
      <w:pPr>
        <w:widowControl w:val="0"/>
        <w:numPr>
          <w:ilvl w:val="0"/>
          <w:numId w:val="25"/>
        </w:numPr>
        <w:tabs>
          <w:tab w:val="clear" w:pos="431"/>
          <w:tab w:val="clear" w:pos="3360"/>
          <w:tab w:val="left" w:pos="1800"/>
          <w:tab w:val="num" w:pos="2508"/>
        </w:tabs>
        <w:overflowPunct/>
        <w:adjustRightInd/>
        <w:snapToGrid/>
        <w:spacing w:after="120" w:line="240" w:lineRule="atLeast"/>
        <w:ind w:left="1700" w:right="1134" w:firstLine="380"/>
        <w:rPr>
          <w:szCs w:val="21"/>
          <w:lang w:val="fr-FR"/>
        </w:rPr>
      </w:pPr>
      <w:r w:rsidRPr="00AC1F5E">
        <w:rPr>
          <w:szCs w:val="21"/>
        </w:rPr>
        <w:t>对有严重身体或心理缺陷的人实施的</w:t>
      </w:r>
    </w:p>
    <w:p w:rsidR="00BB48CE" w:rsidRPr="00AC1F5E" w:rsidRDefault="00BB48CE" w:rsidP="00BB48CE">
      <w:pPr>
        <w:spacing w:after="120"/>
        <w:ind w:left="1700" w:right="1134" w:hanging="1"/>
        <w:rPr>
          <w:szCs w:val="21"/>
          <w:lang w:val="fr-FR"/>
        </w:rPr>
      </w:pPr>
      <w:r w:rsidRPr="00AC1F5E">
        <w:rPr>
          <w:szCs w:val="21"/>
        </w:rPr>
        <w:t>处以</w:t>
      </w:r>
      <w:r w:rsidRPr="00AC1F5E">
        <w:rPr>
          <w:szCs w:val="21"/>
          <w:lang w:val="fr-FR"/>
        </w:rPr>
        <w:t>500</w:t>
      </w:r>
      <w:r w:rsidRPr="00AC1F5E">
        <w:rPr>
          <w:szCs w:val="21"/>
        </w:rPr>
        <w:t>至</w:t>
      </w:r>
      <w:r w:rsidRPr="00AC1F5E">
        <w:rPr>
          <w:szCs w:val="21"/>
          <w:lang w:val="fr-FR"/>
        </w:rPr>
        <w:t>1 500</w:t>
      </w:r>
      <w:r w:rsidRPr="00AC1F5E">
        <w:rPr>
          <w:szCs w:val="21"/>
        </w:rPr>
        <w:t>个常规单位的罚金或</w:t>
      </w:r>
      <w:r w:rsidRPr="00AC1F5E">
        <w:rPr>
          <w:szCs w:val="21"/>
          <w:lang w:val="fr-FR"/>
        </w:rPr>
        <w:t>5</w:t>
      </w:r>
      <w:r w:rsidRPr="00AC1F5E">
        <w:rPr>
          <w:szCs w:val="21"/>
        </w:rPr>
        <w:t>至</w:t>
      </w:r>
      <w:r w:rsidRPr="00AC1F5E">
        <w:rPr>
          <w:szCs w:val="21"/>
          <w:lang w:val="fr-FR"/>
        </w:rPr>
        <w:t>7</w:t>
      </w:r>
      <w:r w:rsidRPr="00AC1F5E">
        <w:rPr>
          <w:szCs w:val="21"/>
        </w:rPr>
        <w:t>年监禁。</w:t>
      </w:r>
      <w:r w:rsidRPr="00AC1F5E">
        <w:rPr>
          <w:szCs w:val="21"/>
          <w:lang w:val="fr-FR"/>
        </w:rPr>
        <w:t>”</w:t>
      </w:r>
    </w:p>
    <w:p w:rsidR="00BB48CE" w:rsidRPr="00AC1F5E" w:rsidRDefault="00BB48CE" w:rsidP="00BB48CE">
      <w:pPr>
        <w:pStyle w:val="tt"/>
        <w:spacing w:after="120" w:line="240" w:lineRule="atLeast"/>
        <w:ind w:left="1700" w:right="1134" w:hanging="1"/>
        <w:jc w:val="both"/>
        <w:rPr>
          <w:rFonts w:eastAsia="SimSun"/>
          <w:b w:val="0"/>
          <w:sz w:val="21"/>
          <w:szCs w:val="21"/>
          <w:lang w:val="en-GB" w:eastAsia="zh-CN"/>
        </w:rPr>
      </w:pPr>
      <w:r w:rsidRPr="00AC1F5E">
        <w:rPr>
          <w:rFonts w:eastAsia="SimSun"/>
          <w:b w:val="0"/>
          <w:sz w:val="21"/>
          <w:szCs w:val="21"/>
          <w:lang w:val="fr-FR" w:eastAsia="zh-CN"/>
        </w:rPr>
        <w:t>(3)</w:t>
      </w:r>
      <w:r w:rsidRPr="00AC1F5E">
        <w:rPr>
          <w:rFonts w:eastAsia="SimSun"/>
          <w:b w:val="0"/>
          <w:sz w:val="21"/>
          <w:szCs w:val="21"/>
          <w:lang w:val="fr-FR" w:eastAsia="zh-CN"/>
        </w:rPr>
        <w:tab/>
      </w:r>
      <w:r w:rsidRPr="00AC1F5E">
        <w:rPr>
          <w:rFonts w:eastAsia="SimSun"/>
          <w:b w:val="0"/>
          <w:sz w:val="21"/>
          <w:szCs w:val="21"/>
          <w:lang w:val="en-GB" w:eastAsia="zh-CN"/>
        </w:rPr>
        <w:t>通过了关于防止和打击人口贩运的</w:t>
      </w:r>
      <w:smartTag w:uri="urn:schemas-microsoft-com:office:smarttags" w:element="chsdate">
        <w:smartTagPr>
          <w:attr w:name="Year" w:val="2005"/>
          <w:attr w:name="Month" w:val="10"/>
          <w:attr w:name="Day" w:val="20"/>
          <w:attr w:name="IsLunarDate" w:val="False"/>
          <w:attr w:name="IsROCDate" w:val="False"/>
        </w:smartTagPr>
        <w:r w:rsidRPr="00AC1F5E">
          <w:rPr>
            <w:rFonts w:eastAsia="SimSun"/>
            <w:b w:val="0"/>
            <w:sz w:val="21"/>
            <w:szCs w:val="21"/>
            <w:lang w:val="fr-FR" w:eastAsia="zh-CN"/>
          </w:rPr>
          <w:t>2005</w:t>
        </w:r>
        <w:r w:rsidRPr="00AC1F5E">
          <w:rPr>
            <w:rFonts w:eastAsia="SimSun"/>
            <w:b w:val="0"/>
            <w:sz w:val="21"/>
            <w:szCs w:val="21"/>
            <w:lang w:val="en-GB" w:eastAsia="zh-CN"/>
          </w:rPr>
          <w:t>年</w:t>
        </w:r>
        <w:r w:rsidRPr="00AC1F5E">
          <w:rPr>
            <w:rFonts w:eastAsia="SimSun"/>
            <w:b w:val="0"/>
            <w:sz w:val="21"/>
            <w:szCs w:val="21"/>
            <w:lang w:val="fr-FR" w:eastAsia="zh-CN"/>
          </w:rPr>
          <w:t>10</w:t>
        </w:r>
        <w:r w:rsidRPr="00AC1F5E">
          <w:rPr>
            <w:rFonts w:eastAsia="SimSun"/>
            <w:b w:val="0"/>
            <w:sz w:val="21"/>
            <w:szCs w:val="21"/>
            <w:lang w:val="en-GB" w:eastAsia="zh-CN"/>
          </w:rPr>
          <w:t>月</w:t>
        </w:r>
        <w:r w:rsidRPr="00AC1F5E">
          <w:rPr>
            <w:rFonts w:eastAsia="SimSun"/>
            <w:b w:val="0"/>
            <w:sz w:val="21"/>
            <w:szCs w:val="21"/>
            <w:lang w:val="fr-FR" w:eastAsia="zh-CN"/>
          </w:rPr>
          <w:t>20</w:t>
        </w:r>
        <w:r w:rsidRPr="00AC1F5E">
          <w:rPr>
            <w:rFonts w:eastAsia="SimSun"/>
            <w:b w:val="0"/>
            <w:sz w:val="21"/>
            <w:szCs w:val="21"/>
            <w:lang w:val="en-GB" w:eastAsia="zh-CN"/>
          </w:rPr>
          <w:t>日</w:t>
        </w:r>
      </w:smartTag>
      <w:r w:rsidRPr="00AC1F5E">
        <w:rPr>
          <w:rFonts w:eastAsia="SimSun"/>
          <w:b w:val="0"/>
          <w:sz w:val="21"/>
          <w:szCs w:val="21"/>
          <w:lang w:val="en-GB" w:eastAsia="zh-CN"/>
        </w:rPr>
        <w:t>第</w:t>
      </w:r>
      <w:r w:rsidRPr="00AC1F5E">
        <w:rPr>
          <w:rFonts w:eastAsia="SimSun"/>
          <w:b w:val="0"/>
          <w:sz w:val="21"/>
          <w:szCs w:val="21"/>
          <w:lang w:val="fr-FR" w:eastAsia="zh-CN"/>
        </w:rPr>
        <w:t>241-XVI</w:t>
      </w:r>
      <w:r w:rsidRPr="00AC1F5E">
        <w:rPr>
          <w:rFonts w:eastAsia="SimSun"/>
          <w:b w:val="0"/>
          <w:sz w:val="21"/>
          <w:szCs w:val="21"/>
          <w:lang w:val="en-GB" w:eastAsia="zh-CN"/>
        </w:rPr>
        <w:t>号法律。该法律载有单独的一章，专门论述防止和打击贩运儿童的行为以及为人口贩运受害儿童提供保护和社会援助的问题。</w:t>
      </w:r>
    </w:p>
    <w:p w:rsidR="00BB48CE" w:rsidRPr="00AC1F5E" w:rsidRDefault="00BB48CE" w:rsidP="00F938D0">
      <w:pPr>
        <w:pStyle w:val="FootnoteText"/>
        <w:spacing w:line="240" w:lineRule="atLeast"/>
        <w:ind w:left="1700" w:hanging="1"/>
        <w:rPr>
          <w:sz w:val="21"/>
          <w:szCs w:val="21"/>
        </w:rPr>
      </w:pPr>
      <w:r w:rsidRPr="00AC1F5E">
        <w:rPr>
          <w:sz w:val="21"/>
          <w:szCs w:val="21"/>
        </w:rPr>
        <w:t>(4)</w:t>
      </w:r>
      <w:r w:rsidRPr="00AC1F5E">
        <w:rPr>
          <w:sz w:val="21"/>
          <w:szCs w:val="21"/>
        </w:rPr>
        <w:tab/>
      </w:r>
      <w:r w:rsidRPr="00AC1F5E">
        <w:rPr>
          <w:sz w:val="21"/>
          <w:szCs w:val="21"/>
        </w:rPr>
        <w:t>由于摩尔多瓦共和国工会联合会和摩尔多瓦共和国自由工会联合会</w:t>
      </w:r>
      <w:r w:rsidRPr="00AC1F5E">
        <w:rPr>
          <w:sz w:val="21"/>
          <w:szCs w:val="21"/>
        </w:rPr>
        <w:t>“Solidaritate”</w:t>
      </w:r>
      <w:r w:rsidRPr="00AC1F5E">
        <w:rPr>
          <w:sz w:val="21"/>
          <w:szCs w:val="21"/>
        </w:rPr>
        <w:t>的合并，目前在摩尔多瓦共和国只有唯一一个全国工会中心</w:t>
      </w:r>
      <w:r w:rsidR="00F938D0">
        <w:rPr>
          <w:rFonts w:hint="eastAsia"/>
          <w:spacing w:val="-50"/>
        </w:rPr>
        <w:t>―</w:t>
      </w:r>
      <w:r w:rsidR="00F938D0">
        <w:rPr>
          <w:rFonts w:hint="eastAsia"/>
        </w:rPr>
        <w:t>―</w:t>
      </w:r>
      <w:r w:rsidRPr="00AC1F5E">
        <w:rPr>
          <w:sz w:val="21"/>
          <w:szCs w:val="21"/>
        </w:rPr>
        <w:t>摩尔多瓦共和国全国工会联盟。</w:t>
      </w:r>
    </w:p>
    <w:p w:rsidR="00BB48CE" w:rsidRPr="00AC1F5E" w:rsidRDefault="009A7ECD" w:rsidP="009A7ECD">
      <w:pPr>
        <w:pStyle w:val="H4GC"/>
      </w:pPr>
      <w:r>
        <w:rPr>
          <w:rFonts w:hint="eastAsia"/>
        </w:rPr>
        <w:tab/>
      </w:r>
      <w:r>
        <w:rPr>
          <w:rFonts w:hint="eastAsia"/>
        </w:rPr>
        <w:tab/>
      </w:r>
      <w:r w:rsidR="00BB48CE" w:rsidRPr="00AC1F5E">
        <w:t>《公约》规定的执行</w:t>
      </w:r>
    </w:p>
    <w:p w:rsidR="00BB48CE" w:rsidRPr="00AC1F5E" w:rsidRDefault="009A7ECD" w:rsidP="009A7ECD">
      <w:pPr>
        <w:pStyle w:val="SingleTxtGC"/>
      </w:pPr>
      <w:r>
        <w:rPr>
          <w:rFonts w:hint="eastAsia"/>
          <w:bCs/>
          <w:iCs/>
        </w:rPr>
        <w:t xml:space="preserve">516.  </w:t>
      </w:r>
      <w:r w:rsidR="00BB48CE" w:rsidRPr="00AC1F5E">
        <w:t>估计，在雇员总数中约有</w:t>
      </w:r>
      <w:r w:rsidR="00BB48CE" w:rsidRPr="00AC1F5E">
        <w:t>0.1%</w:t>
      </w:r>
      <w:r w:rsidR="00BB48CE" w:rsidRPr="00AC1F5E">
        <w:t>年龄未满</w:t>
      </w:r>
      <w:r w:rsidR="00BB48CE" w:rsidRPr="00AC1F5E">
        <w:t>18</w:t>
      </w:r>
      <w:r w:rsidR="00BB48CE" w:rsidRPr="00AC1F5E">
        <w:t>岁。</w:t>
      </w:r>
      <w:r w:rsidR="00BB48CE" w:rsidRPr="00AC1F5E">
        <w:rPr>
          <w:rStyle w:val="FootnoteReference"/>
          <w:szCs w:val="21"/>
        </w:rPr>
        <w:footnoteReference w:id="39"/>
      </w:r>
      <w:r w:rsidR="00BB48CE" w:rsidRPr="00AC1F5E">
        <w:t xml:space="preserve"> </w:t>
      </w:r>
      <w:r w:rsidR="00BB48CE" w:rsidRPr="00AC1F5E">
        <w:t>其中有高达</w:t>
      </w:r>
      <w:r w:rsidR="00BB48CE" w:rsidRPr="00AC1F5E">
        <w:t>20%</w:t>
      </w:r>
      <w:r w:rsidR="00BB48CE" w:rsidRPr="00AC1F5E">
        <w:t>的雇员在不符合卫生规范的环境中工作。此外，存在雇用未满</w:t>
      </w:r>
      <w:r w:rsidR="00BB48CE" w:rsidRPr="00AC1F5E">
        <w:t>18</w:t>
      </w:r>
      <w:r w:rsidR="00BB48CE" w:rsidRPr="00AC1F5E">
        <w:t>岁人员从事艰苦的体力劳动和使用不符合必要安全要求的设备的情况</w:t>
      </w:r>
      <w:r w:rsidR="00BB48CE" w:rsidRPr="00AC1F5E">
        <w:t>(</w:t>
      </w:r>
      <w:r w:rsidR="00BB48CE" w:rsidRPr="00AC1F5E">
        <w:t>附件</w:t>
      </w:r>
      <w:r w:rsidR="00BB48CE" w:rsidRPr="00AC1F5E">
        <w:t>1</w:t>
      </w:r>
      <w:r w:rsidR="00BB48CE" w:rsidRPr="00AC1F5E">
        <w:t>表</w:t>
      </w:r>
      <w:r w:rsidR="00BB48CE" w:rsidRPr="00AC1F5E">
        <w:t>13)</w:t>
      </w:r>
      <w:r w:rsidR="00BB48CE" w:rsidRPr="00AC1F5E">
        <w:t>。</w:t>
      </w:r>
    </w:p>
    <w:p w:rsidR="00BB48CE" w:rsidRPr="00AC1F5E" w:rsidRDefault="009A7ECD" w:rsidP="009A7ECD">
      <w:pPr>
        <w:pStyle w:val="SingleTxtGC"/>
      </w:pPr>
      <w:r>
        <w:rPr>
          <w:rFonts w:hint="eastAsia"/>
          <w:bCs/>
          <w:iCs/>
        </w:rPr>
        <w:t xml:space="preserve">517.  </w:t>
      </w:r>
      <w:r w:rsidR="00BB48CE" w:rsidRPr="00AC1F5E">
        <w:t>表中的数据来自一些拥有</w:t>
      </w:r>
      <w:r w:rsidR="00BB48CE" w:rsidRPr="00AC1F5E">
        <w:t>20</w:t>
      </w:r>
      <w:r w:rsidR="00BB48CE" w:rsidRPr="00AC1F5E">
        <w:t>名以上员工的经济机构提交的报告。根据负责登记经济机构的部门的数据，摩尔多瓦共和国现有的经济机构超过了</w:t>
      </w:r>
      <w:r w:rsidR="00BB48CE" w:rsidRPr="00AC1F5E">
        <w:t>180 000</w:t>
      </w:r>
      <w:r w:rsidR="00BB48CE" w:rsidRPr="00AC1F5E">
        <w:t>个。</w:t>
      </w:r>
    </w:p>
    <w:p w:rsidR="00BB48CE" w:rsidRPr="00AC1F5E" w:rsidRDefault="009A7ECD" w:rsidP="00B32697">
      <w:pPr>
        <w:pStyle w:val="SingleTxtGC"/>
        <w:rPr>
          <w:rFonts w:hint="eastAsia"/>
        </w:rPr>
      </w:pPr>
      <w:r>
        <w:rPr>
          <w:rFonts w:hint="eastAsia"/>
          <w:bCs/>
          <w:iCs/>
        </w:rPr>
        <w:t xml:space="preserve">518.  </w:t>
      </w:r>
      <w:r w:rsidR="00BB48CE" w:rsidRPr="00AC1F5E">
        <w:t>劳动监察局负责督促经济机构正确适用各项规范性法案，这些法案涉及</w:t>
      </w:r>
      <w:smartTag w:uri="urn:schemas-microsoft-com:office:smarttags" w:element="chsdate">
        <w:smartTagPr>
          <w:attr w:name="IsROCDate" w:val="False"/>
          <w:attr w:name="IsLunarDate" w:val="False"/>
          <w:attr w:name="Day" w:val="10"/>
          <w:attr w:name="Month" w:val="5"/>
          <w:attr w:name="Year" w:val="2001"/>
        </w:smartTagPr>
        <w:r w:rsidR="00BB48CE" w:rsidRPr="00AC1F5E">
          <w:t>2001</w:t>
        </w:r>
        <w:r w:rsidR="00BB48CE" w:rsidRPr="00AC1F5E">
          <w:t>年</w:t>
        </w:r>
        <w:r w:rsidR="00BB48CE" w:rsidRPr="00AC1F5E">
          <w:t>5</w:t>
        </w:r>
        <w:r w:rsidR="00BB48CE" w:rsidRPr="00AC1F5E">
          <w:t>月</w:t>
        </w:r>
        <w:r w:rsidR="00BB48CE" w:rsidRPr="00AC1F5E">
          <w:t>10</w:t>
        </w:r>
        <w:r w:rsidR="00BB48CE" w:rsidRPr="00AC1F5E">
          <w:t>日</w:t>
        </w:r>
      </w:smartTag>
      <w:r w:rsidR="00BB48CE" w:rsidRPr="00AC1F5E">
        <w:t>第</w:t>
      </w:r>
      <w:r w:rsidR="00BB48CE" w:rsidRPr="00AC1F5E">
        <w:t>140-XV</w:t>
      </w:r>
      <w:r w:rsidR="00BB48CE" w:rsidRPr="00AC1F5E">
        <w:t>号法律规定的就业条件和为行使职责中的雇员提供保护的条件。</w:t>
      </w:r>
    </w:p>
    <w:p w:rsidR="00BB48CE" w:rsidRPr="00AC1F5E" w:rsidRDefault="009A7ECD" w:rsidP="00B32697">
      <w:pPr>
        <w:pStyle w:val="SingleTxtGC"/>
      </w:pPr>
      <w:r>
        <w:rPr>
          <w:rFonts w:hint="eastAsia"/>
          <w:bCs/>
          <w:iCs/>
        </w:rPr>
        <w:t xml:space="preserve">519.  </w:t>
      </w:r>
      <w:r w:rsidR="00BB48CE" w:rsidRPr="00AC1F5E">
        <w:t>在三年半的时间里，劳动监察局努力进行了</w:t>
      </w:r>
      <w:r w:rsidR="00BB48CE" w:rsidRPr="00AC1F5E">
        <w:t>35 000</w:t>
      </w:r>
      <w:r w:rsidR="00BB48CE" w:rsidRPr="00AC1F5E">
        <w:t>多次的检查：</w:t>
      </w:r>
      <w:r w:rsidR="00BB48CE" w:rsidRPr="00AC1F5E">
        <w:t>2002</w:t>
      </w:r>
      <w:r w:rsidR="00BB48CE" w:rsidRPr="00AC1F5E">
        <w:t>年</w:t>
      </w:r>
      <w:r w:rsidR="00F938D0">
        <w:rPr>
          <w:rFonts w:hint="eastAsia"/>
          <w:spacing w:val="-50"/>
        </w:rPr>
        <w:t>―</w:t>
      </w:r>
      <w:r w:rsidR="00F938D0">
        <w:rPr>
          <w:rFonts w:hint="eastAsia"/>
        </w:rPr>
        <w:t>―</w:t>
      </w:r>
      <w:r w:rsidR="00BB48CE" w:rsidRPr="00AC1F5E">
        <w:t>7 292</w:t>
      </w:r>
      <w:r w:rsidR="00BB48CE" w:rsidRPr="00AC1F5E">
        <w:t>次，</w:t>
      </w:r>
      <w:r w:rsidR="00BB48CE" w:rsidRPr="00AC1F5E">
        <w:t>2003</w:t>
      </w:r>
      <w:r w:rsidR="00BB48CE" w:rsidRPr="00AC1F5E">
        <w:t>年</w:t>
      </w:r>
      <w:r w:rsidR="00F938D0">
        <w:rPr>
          <w:rFonts w:hint="eastAsia"/>
          <w:spacing w:val="-50"/>
        </w:rPr>
        <w:t>―</w:t>
      </w:r>
      <w:r w:rsidR="00F938D0">
        <w:rPr>
          <w:rFonts w:hint="eastAsia"/>
        </w:rPr>
        <w:t>―</w:t>
      </w:r>
      <w:r w:rsidR="00BB48CE" w:rsidRPr="00AC1F5E">
        <w:t>7 005</w:t>
      </w:r>
      <w:r w:rsidR="00BB48CE" w:rsidRPr="00AC1F5E">
        <w:t>次，</w:t>
      </w:r>
      <w:r w:rsidR="00BB48CE" w:rsidRPr="00AC1F5E">
        <w:t>2004</w:t>
      </w:r>
      <w:r w:rsidR="00BB48CE" w:rsidRPr="00AC1F5E">
        <w:t>年</w:t>
      </w:r>
      <w:r w:rsidR="00F938D0">
        <w:rPr>
          <w:rFonts w:hint="eastAsia"/>
          <w:spacing w:val="-50"/>
        </w:rPr>
        <w:t>―</w:t>
      </w:r>
      <w:r w:rsidR="00F938D0">
        <w:rPr>
          <w:rFonts w:hint="eastAsia"/>
        </w:rPr>
        <w:t>―</w:t>
      </w:r>
      <w:r w:rsidR="00BB48CE" w:rsidRPr="00AC1F5E">
        <w:t>7 086</w:t>
      </w:r>
      <w:r w:rsidR="00BB48CE" w:rsidRPr="00AC1F5E">
        <w:t>次，</w:t>
      </w:r>
      <w:r w:rsidR="00BB48CE" w:rsidRPr="00AC1F5E">
        <w:t>2005</w:t>
      </w:r>
      <w:r w:rsidR="00BB48CE" w:rsidRPr="00AC1F5E">
        <w:t>年</w:t>
      </w:r>
      <w:r w:rsidR="00F938D0">
        <w:rPr>
          <w:rFonts w:hint="eastAsia"/>
          <w:spacing w:val="-50"/>
        </w:rPr>
        <w:t>―</w:t>
      </w:r>
      <w:r w:rsidR="00F938D0">
        <w:rPr>
          <w:rFonts w:hint="eastAsia"/>
        </w:rPr>
        <w:t>―</w:t>
      </w:r>
      <w:r w:rsidR="00BB48CE" w:rsidRPr="00AC1F5E">
        <w:t>7 086</w:t>
      </w:r>
      <w:r w:rsidR="00BB48CE" w:rsidRPr="00AC1F5E">
        <w:t>次，</w:t>
      </w:r>
      <w:r w:rsidR="00BB48CE" w:rsidRPr="00AC1F5E">
        <w:t>2006</w:t>
      </w:r>
      <w:r w:rsidR="00BB48CE" w:rsidRPr="00AC1F5E">
        <w:t>年</w:t>
      </w:r>
      <w:r w:rsidR="00B32697">
        <w:rPr>
          <w:rFonts w:hint="eastAsia"/>
          <w:spacing w:val="-50"/>
        </w:rPr>
        <w:t>―</w:t>
      </w:r>
      <w:r w:rsidR="00B32697">
        <w:rPr>
          <w:rFonts w:hint="eastAsia"/>
        </w:rPr>
        <w:t>―</w:t>
      </w:r>
      <w:r w:rsidR="00BB48CE" w:rsidRPr="00AC1F5E">
        <w:t>6 025</w:t>
      </w:r>
      <w:r w:rsidR="00BB48CE" w:rsidRPr="00AC1F5E">
        <w:t>次和</w:t>
      </w:r>
      <w:r w:rsidR="00BB48CE" w:rsidRPr="00AC1F5E">
        <w:t>2007</w:t>
      </w:r>
      <w:r w:rsidR="00BB48CE" w:rsidRPr="00AC1F5E">
        <w:t>年</w:t>
      </w:r>
      <w:r w:rsidR="00F938D0">
        <w:rPr>
          <w:rFonts w:hint="eastAsia"/>
          <w:spacing w:val="-50"/>
        </w:rPr>
        <w:t>―</w:t>
      </w:r>
      <w:r w:rsidR="00F938D0">
        <w:rPr>
          <w:rFonts w:hint="eastAsia"/>
        </w:rPr>
        <w:t>―</w:t>
      </w:r>
      <w:r w:rsidR="00BB48CE" w:rsidRPr="00AC1F5E">
        <w:t>6 300</w:t>
      </w:r>
      <w:r w:rsidR="00BB48CE" w:rsidRPr="00AC1F5E">
        <w:t>多次。这些检查带有普遍性，查清了各经济机构遵守就业法规和劳动保护规范的情况。其中有大约</w:t>
      </w:r>
      <w:r w:rsidR="00BB48CE" w:rsidRPr="00AC1F5E">
        <w:t>2 200</w:t>
      </w:r>
      <w:r w:rsidR="00BB48CE" w:rsidRPr="00AC1F5E">
        <w:t>雇员未满</w:t>
      </w:r>
      <w:r w:rsidR="00BB48CE" w:rsidRPr="00AC1F5E">
        <w:t>18</w:t>
      </w:r>
      <w:r w:rsidR="00BB48CE" w:rsidRPr="00AC1F5E">
        <w:t>岁。在</w:t>
      </w:r>
      <w:r w:rsidR="00BB48CE" w:rsidRPr="00AC1F5E">
        <w:t>2007</w:t>
      </w:r>
      <w:r w:rsidR="00BB48CE" w:rsidRPr="00AC1F5E">
        <w:t>年进行的核查中，查清了</w:t>
      </w:r>
      <w:r w:rsidR="00BB48CE" w:rsidRPr="00AC1F5E">
        <w:t>63 000</w:t>
      </w:r>
      <w:r w:rsidR="00BB48CE" w:rsidRPr="00AC1F5E">
        <w:t>例违反就业法规和劳动保护规范的情况。在劳动监察员进行核查之后，拟定了</w:t>
      </w:r>
      <w:r w:rsidR="00BB48CE" w:rsidRPr="00AC1F5E">
        <w:t>63 728</w:t>
      </w:r>
      <w:r w:rsidR="00BB48CE" w:rsidRPr="00AC1F5E">
        <w:t>份议定书，要求雇主必须采取法律规定的各种措施和行动。这些措施也包括停止使用明显存在工业事故风险的设备。</w:t>
      </w:r>
    </w:p>
    <w:p w:rsidR="00BB48CE" w:rsidRPr="00AC1F5E" w:rsidRDefault="009A7ECD" w:rsidP="009A7ECD">
      <w:pPr>
        <w:pStyle w:val="SingleTxtGC"/>
      </w:pPr>
      <w:r>
        <w:rPr>
          <w:rFonts w:hint="eastAsia"/>
          <w:bCs/>
          <w:iCs/>
        </w:rPr>
        <w:t xml:space="preserve">520.  </w:t>
      </w:r>
      <w:r w:rsidR="00BB48CE" w:rsidRPr="00AC1F5E">
        <w:t>涉及</w:t>
      </w:r>
      <w:r w:rsidR="00BB48CE" w:rsidRPr="00AC1F5E">
        <w:t>18</w:t>
      </w:r>
      <w:r w:rsidR="00BB48CE" w:rsidRPr="00AC1F5E">
        <w:t>岁以下雇员的最常见违反行为是：</w:t>
      </w:r>
    </w:p>
    <w:p w:rsidR="00BB48CE" w:rsidRPr="00AC1F5E" w:rsidRDefault="00BB48CE" w:rsidP="00A4002E">
      <w:pPr>
        <w:widowControl w:val="0"/>
        <w:numPr>
          <w:ilvl w:val="0"/>
          <w:numId w:val="31"/>
        </w:numPr>
        <w:tabs>
          <w:tab w:val="clear" w:pos="431"/>
          <w:tab w:val="left" w:pos="1440"/>
        </w:tabs>
        <w:overflowPunct/>
        <w:adjustRightInd/>
        <w:snapToGrid/>
        <w:spacing w:after="120" w:line="240" w:lineRule="atLeast"/>
        <w:ind w:left="1134" w:right="1134" w:firstLine="567"/>
        <w:rPr>
          <w:spacing w:val="-4"/>
          <w:szCs w:val="21"/>
        </w:rPr>
      </w:pPr>
      <w:r w:rsidRPr="00AC1F5E">
        <w:rPr>
          <w:spacing w:val="-4"/>
          <w:szCs w:val="21"/>
        </w:rPr>
        <w:t>不通过签订法律规定的个人就业合同雇用人员；这在农业部门很常见；</w:t>
      </w:r>
    </w:p>
    <w:p w:rsidR="00BB48CE" w:rsidRPr="00AC1F5E" w:rsidRDefault="00BB48CE" w:rsidP="00A4002E">
      <w:pPr>
        <w:widowControl w:val="0"/>
        <w:numPr>
          <w:ilvl w:val="0"/>
          <w:numId w:val="31"/>
        </w:numPr>
        <w:tabs>
          <w:tab w:val="clear" w:pos="431"/>
          <w:tab w:val="left" w:pos="1440"/>
        </w:tabs>
        <w:overflowPunct/>
        <w:adjustRightInd/>
        <w:snapToGrid/>
        <w:spacing w:after="120" w:line="240" w:lineRule="atLeast"/>
        <w:ind w:left="1134" w:right="1134" w:firstLine="567"/>
        <w:rPr>
          <w:spacing w:val="-2"/>
          <w:szCs w:val="21"/>
        </w:rPr>
      </w:pPr>
      <w:r w:rsidRPr="00AC1F5E">
        <w:rPr>
          <w:spacing w:val="-2"/>
          <w:szCs w:val="21"/>
        </w:rPr>
        <w:t>违反法定的工作日时间。对于在校学习的雇员，工作时间与学习时间重叠；</w:t>
      </w:r>
    </w:p>
    <w:p w:rsidR="00BB48CE" w:rsidRPr="00AC1F5E" w:rsidRDefault="00BB48CE" w:rsidP="00A4002E">
      <w:pPr>
        <w:widowControl w:val="0"/>
        <w:numPr>
          <w:ilvl w:val="0"/>
          <w:numId w:val="31"/>
        </w:numPr>
        <w:tabs>
          <w:tab w:val="clear" w:pos="431"/>
          <w:tab w:val="left" w:pos="1440"/>
        </w:tabs>
        <w:overflowPunct/>
        <w:adjustRightInd/>
        <w:snapToGrid/>
        <w:spacing w:after="120" w:line="240" w:lineRule="atLeast"/>
        <w:ind w:left="1134" w:right="1134" w:firstLine="567"/>
        <w:rPr>
          <w:spacing w:val="-4"/>
          <w:szCs w:val="21"/>
        </w:rPr>
      </w:pPr>
      <w:r w:rsidRPr="00AC1F5E">
        <w:rPr>
          <w:spacing w:val="-4"/>
          <w:szCs w:val="21"/>
        </w:rPr>
        <w:t>以低于法律规定的最低工资雇用人员；</w:t>
      </w:r>
    </w:p>
    <w:p w:rsidR="00BB48CE" w:rsidRPr="00AC1F5E" w:rsidRDefault="00BB48CE" w:rsidP="009763A7">
      <w:pPr>
        <w:widowControl w:val="0"/>
        <w:numPr>
          <w:ilvl w:val="0"/>
          <w:numId w:val="31"/>
        </w:numPr>
        <w:tabs>
          <w:tab w:val="clear" w:pos="431"/>
          <w:tab w:val="left" w:pos="1440"/>
        </w:tabs>
        <w:overflowPunct/>
        <w:adjustRightInd/>
        <w:snapToGrid/>
        <w:spacing w:after="120" w:line="240" w:lineRule="atLeast"/>
        <w:ind w:left="1134" w:right="1134" w:firstLine="567"/>
        <w:rPr>
          <w:spacing w:val="-4"/>
          <w:szCs w:val="21"/>
        </w:rPr>
      </w:pPr>
      <w:r w:rsidRPr="00AC1F5E">
        <w:rPr>
          <w:spacing w:val="-4"/>
          <w:szCs w:val="21"/>
        </w:rPr>
        <w:t>不支付补偿津贴；</w:t>
      </w:r>
      <w:r w:rsidR="009763A7" w:rsidRPr="00AC1F5E">
        <w:rPr>
          <w:spacing w:val="-4"/>
          <w:szCs w:val="21"/>
        </w:rPr>
        <w:t xml:space="preserve"> </w:t>
      </w:r>
    </w:p>
    <w:p w:rsidR="00BB48CE" w:rsidRPr="00AC1F5E" w:rsidRDefault="00BB48CE" w:rsidP="00FE0DC3">
      <w:pPr>
        <w:widowControl w:val="0"/>
        <w:numPr>
          <w:ilvl w:val="0"/>
          <w:numId w:val="31"/>
        </w:numPr>
        <w:tabs>
          <w:tab w:val="clear" w:pos="431"/>
          <w:tab w:val="left" w:pos="1440"/>
        </w:tabs>
        <w:overflowPunct/>
        <w:adjustRightInd/>
        <w:snapToGrid/>
        <w:spacing w:after="120" w:line="240" w:lineRule="atLeast"/>
        <w:ind w:left="1134" w:right="1134" w:firstLineChars="274" w:firstLine="31680"/>
        <w:rPr>
          <w:spacing w:val="-4"/>
          <w:szCs w:val="21"/>
        </w:rPr>
      </w:pPr>
      <w:r w:rsidRPr="00AC1F5E">
        <w:rPr>
          <w:spacing w:val="-4"/>
          <w:szCs w:val="21"/>
        </w:rPr>
        <w:t>欠薪两个月以上；</w:t>
      </w:r>
    </w:p>
    <w:p w:rsidR="00BB48CE" w:rsidRPr="00AC1F5E" w:rsidRDefault="00BB48CE" w:rsidP="00A4002E">
      <w:pPr>
        <w:widowControl w:val="0"/>
        <w:numPr>
          <w:ilvl w:val="0"/>
          <w:numId w:val="31"/>
        </w:numPr>
        <w:tabs>
          <w:tab w:val="clear" w:pos="431"/>
          <w:tab w:val="left" w:pos="1440"/>
        </w:tabs>
        <w:overflowPunct/>
        <w:adjustRightInd/>
        <w:snapToGrid/>
        <w:spacing w:after="120" w:line="240" w:lineRule="atLeast"/>
        <w:ind w:left="1134" w:right="1134" w:firstLine="567"/>
        <w:rPr>
          <w:spacing w:val="-6"/>
          <w:szCs w:val="21"/>
        </w:rPr>
      </w:pPr>
      <w:r w:rsidRPr="00AC1F5E">
        <w:rPr>
          <w:spacing w:val="-6"/>
          <w:szCs w:val="21"/>
        </w:rPr>
        <w:t>招募未经专业培训或未经劳动保护培训的雇员；</w:t>
      </w:r>
    </w:p>
    <w:p w:rsidR="00BB48CE" w:rsidRPr="00AC1F5E" w:rsidRDefault="00BB48CE" w:rsidP="00A4002E">
      <w:pPr>
        <w:widowControl w:val="0"/>
        <w:numPr>
          <w:ilvl w:val="0"/>
          <w:numId w:val="31"/>
        </w:numPr>
        <w:tabs>
          <w:tab w:val="clear" w:pos="431"/>
          <w:tab w:val="left" w:pos="1440"/>
        </w:tabs>
        <w:overflowPunct/>
        <w:adjustRightInd/>
        <w:snapToGrid/>
        <w:spacing w:after="120" w:line="240" w:lineRule="atLeast"/>
        <w:ind w:left="1134" w:right="1134" w:firstLine="567"/>
        <w:rPr>
          <w:spacing w:val="-4"/>
          <w:szCs w:val="21"/>
        </w:rPr>
      </w:pPr>
      <w:r w:rsidRPr="00AC1F5E">
        <w:rPr>
          <w:spacing w:val="-4"/>
          <w:szCs w:val="21"/>
        </w:rPr>
        <w:t>使用没有保护装置的简易劳动设备；这些设备通常造成工业事故或存在造成工业事故的重大隐患。</w:t>
      </w:r>
    </w:p>
    <w:p w:rsidR="00BB48CE" w:rsidRPr="00AC1F5E" w:rsidRDefault="009A7ECD" w:rsidP="009A7ECD">
      <w:pPr>
        <w:pStyle w:val="SingleTxtGC"/>
      </w:pPr>
      <w:r>
        <w:rPr>
          <w:rFonts w:hint="eastAsia"/>
          <w:bCs/>
          <w:iCs/>
        </w:rPr>
        <w:t xml:space="preserve">521.  </w:t>
      </w:r>
      <w:r w:rsidR="00BB48CE" w:rsidRPr="00AC1F5E">
        <w:t>因此，在</w:t>
      </w:r>
      <w:r w:rsidR="00BB48CE" w:rsidRPr="00AC1F5E">
        <w:t>2000-2007</w:t>
      </w:r>
      <w:r w:rsidR="00BB48CE" w:rsidRPr="00AC1F5E">
        <w:t>年期间，由于违反劳动保护规范、缺乏劳动管理、使用违反劳动安全要求的设备、缺乏检查以及工作场所非法用工，导致</w:t>
      </w:r>
      <w:r w:rsidR="00BB48CE" w:rsidRPr="00AC1F5E">
        <w:t>7</w:t>
      </w:r>
      <w:r w:rsidR="00BB48CE" w:rsidRPr="00AC1F5E">
        <w:t>名未满</w:t>
      </w:r>
      <w:r w:rsidR="00BB48CE" w:rsidRPr="00AC1F5E">
        <w:t>18</w:t>
      </w:r>
      <w:r w:rsidR="00BB48CE" w:rsidRPr="00AC1F5E">
        <w:t>岁人员遭受工业事故，给其中</w:t>
      </w:r>
      <w:r w:rsidR="00BB48CE" w:rsidRPr="00AC1F5E">
        <w:t>4</w:t>
      </w:r>
      <w:r w:rsidR="00BB48CE" w:rsidRPr="00AC1F5E">
        <w:t>人造成致命伤害</w:t>
      </w:r>
      <w:r w:rsidR="00BB48CE" w:rsidRPr="00AC1F5E">
        <w:t>(</w:t>
      </w:r>
      <w:r w:rsidR="00BB48CE" w:rsidRPr="00AC1F5E">
        <w:t>附件</w:t>
      </w:r>
      <w:r w:rsidR="00BB48CE" w:rsidRPr="00AC1F5E">
        <w:t>1</w:t>
      </w:r>
      <w:r w:rsidR="00BB48CE" w:rsidRPr="00AC1F5E">
        <w:t>表</w:t>
      </w:r>
      <w:r w:rsidR="00BB48CE" w:rsidRPr="00AC1F5E">
        <w:t>31)</w:t>
      </w:r>
      <w:r w:rsidR="00BB48CE" w:rsidRPr="00AC1F5E">
        <w:t>。</w:t>
      </w:r>
    </w:p>
    <w:p w:rsidR="00BB48CE" w:rsidRPr="00AC1F5E" w:rsidRDefault="0000439D" w:rsidP="0000439D">
      <w:pPr>
        <w:pStyle w:val="SingleTxtGC"/>
      </w:pPr>
      <w:r>
        <w:rPr>
          <w:rFonts w:hint="eastAsia"/>
          <w:bCs/>
          <w:iCs/>
        </w:rPr>
        <w:t xml:space="preserve">522.  </w:t>
      </w:r>
      <w:r w:rsidR="00BB48CE" w:rsidRPr="00AC1F5E">
        <w:t>2000-2007</w:t>
      </w:r>
      <w:r w:rsidR="00BB48CE" w:rsidRPr="00AC1F5E">
        <w:t>年间，由于违反劳动保护规范、缺乏劳动管理、使用违反劳动安全要求的设备、缺乏检查以及工作场所非法用工，导致</w:t>
      </w:r>
      <w:r w:rsidR="00BB48CE" w:rsidRPr="00AC1F5E">
        <w:t>16</w:t>
      </w:r>
      <w:r w:rsidR="00BB48CE" w:rsidRPr="00AC1F5E">
        <w:t>名未满</w:t>
      </w:r>
      <w:r w:rsidR="00BB48CE" w:rsidRPr="00AC1F5E">
        <w:t>18</w:t>
      </w:r>
      <w:r w:rsidR="00BB48CE" w:rsidRPr="00AC1F5E">
        <w:t>岁的雇员遭受工业事故。</w:t>
      </w:r>
    </w:p>
    <w:p w:rsidR="00BB48CE" w:rsidRPr="00AC1F5E" w:rsidRDefault="0000439D" w:rsidP="0000439D">
      <w:pPr>
        <w:pStyle w:val="SingleTxtGC"/>
      </w:pPr>
      <w:r>
        <w:rPr>
          <w:rFonts w:hint="eastAsia"/>
          <w:bCs/>
          <w:iCs/>
        </w:rPr>
        <w:t xml:space="preserve">523.  </w:t>
      </w:r>
      <w:r w:rsidR="00BB48CE" w:rsidRPr="00AC1F5E">
        <w:t>由于劳动监察部门建立了法律机制，所有在检查时发现的未满</w:t>
      </w:r>
      <w:r w:rsidR="00BB48CE" w:rsidRPr="00AC1F5E">
        <w:t>18</w:t>
      </w:r>
      <w:r w:rsidR="00BB48CE" w:rsidRPr="00AC1F5E">
        <w:t>岁在职人员已获得法律规定的福利。</w:t>
      </w:r>
    </w:p>
    <w:p w:rsidR="00BB48CE" w:rsidRPr="00AC1F5E" w:rsidRDefault="0000439D" w:rsidP="0000439D">
      <w:pPr>
        <w:pStyle w:val="SingleTxtGC"/>
      </w:pPr>
      <w:r>
        <w:rPr>
          <w:rFonts w:hint="eastAsia"/>
          <w:bCs/>
          <w:iCs/>
        </w:rPr>
        <w:t xml:space="preserve">524.  </w:t>
      </w:r>
      <w:r w:rsidR="00BB48CE" w:rsidRPr="00AC1F5E">
        <w:t>同时，还必须指出的是，在所有经济组织中，劳动监察局只检查到了</w:t>
      </w:r>
      <w:r w:rsidR="00BB48CE" w:rsidRPr="00AC1F5E">
        <w:t>4%</w:t>
      </w:r>
      <w:r w:rsidR="00BB48CE" w:rsidRPr="00AC1F5E">
        <w:t>。根据负责登记的机构提供的数据，经济单位总数在</w:t>
      </w:r>
      <w:r w:rsidR="00BB48CE" w:rsidRPr="00AC1F5E">
        <w:t>180 000</w:t>
      </w:r>
      <w:r w:rsidR="00BB48CE" w:rsidRPr="00AC1F5E">
        <w:t>个以上。因此，绝大部分使用童工的经济活动仍然存在于劳动监察部门的监察之外。</w:t>
      </w:r>
    </w:p>
    <w:p w:rsidR="00BB48CE" w:rsidRPr="00AC1F5E" w:rsidRDefault="0000439D" w:rsidP="0000439D">
      <w:pPr>
        <w:pStyle w:val="H23GC"/>
      </w:pPr>
      <w:bookmarkStart w:id="38" w:name="_Toc199925522"/>
      <w:bookmarkStart w:id="39" w:name="_Toc208289329"/>
      <w:r>
        <w:rPr>
          <w:rFonts w:hint="eastAsia"/>
        </w:rPr>
        <w:tab/>
      </w:r>
      <w:r w:rsidR="00BB48CE" w:rsidRPr="00AC1F5E">
        <w:t>8.</w:t>
      </w:r>
      <w:bookmarkEnd w:id="38"/>
      <w:r w:rsidR="00BB48CE" w:rsidRPr="00AC1F5E">
        <w:tab/>
      </w:r>
      <w:bookmarkEnd w:id="39"/>
      <w:r w:rsidR="00BB48CE" w:rsidRPr="00AC1F5E">
        <w:t>对外关系</w:t>
      </w:r>
    </w:p>
    <w:p w:rsidR="00BB48CE" w:rsidRPr="00AC1F5E" w:rsidRDefault="0000439D" w:rsidP="0000439D">
      <w:pPr>
        <w:pStyle w:val="SingleTxtGC"/>
      </w:pPr>
      <w:r>
        <w:rPr>
          <w:rFonts w:hint="eastAsia"/>
          <w:bCs/>
          <w:iCs/>
        </w:rPr>
        <w:t xml:space="preserve">525.  </w:t>
      </w:r>
      <w:r w:rsidR="00BB48CE" w:rsidRPr="00AC1F5E">
        <w:t>自</w:t>
      </w:r>
      <w:r w:rsidR="00BB48CE" w:rsidRPr="00AC1F5E">
        <w:t>2007</w:t>
      </w:r>
      <w:r w:rsidR="00BB48CE" w:rsidRPr="00AC1F5E">
        <w:t>年</w:t>
      </w:r>
      <w:r w:rsidR="00BB48CE" w:rsidRPr="00AC1F5E">
        <w:t>1</w:t>
      </w:r>
      <w:r w:rsidR="00BB48CE" w:rsidRPr="00AC1F5E">
        <w:t>月</w:t>
      </w:r>
      <w:r w:rsidR="00BB48CE" w:rsidRPr="00AC1F5E">
        <w:t>1</w:t>
      </w:r>
      <w:r w:rsidR="00BB48CE" w:rsidRPr="00AC1F5E">
        <w:t>起，国家就业局一直是世界公共就业服务协会成员。它加入了《东南欧稳定公约》，与瑞典国家劳动市场委员会、罗马尼亚和独联体的类似机构以及各种国际和国家非政府组织联合实施了一些项目，并与国际劳工组织、国际移民组织等开展了合作。</w:t>
      </w:r>
    </w:p>
    <w:p w:rsidR="00BB48CE" w:rsidRPr="00AC1F5E" w:rsidRDefault="0000439D" w:rsidP="0000439D">
      <w:pPr>
        <w:pStyle w:val="H1GC"/>
      </w:pPr>
      <w:r>
        <w:rPr>
          <w:rFonts w:hint="eastAsia"/>
        </w:rPr>
        <w:tab/>
      </w:r>
      <w:r>
        <w:rPr>
          <w:rFonts w:hint="eastAsia"/>
        </w:rPr>
        <w:tab/>
      </w:r>
      <w:r w:rsidR="00BB48CE" w:rsidRPr="00AC1F5E">
        <w:t>第十一条</w:t>
      </w:r>
    </w:p>
    <w:p w:rsidR="00BB48CE" w:rsidRPr="00AC1F5E" w:rsidRDefault="0000439D" w:rsidP="0000439D">
      <w:pPr>
        <w:pStyle w:val="H23GC"/>
      </w:pPr>
      <w:bookmarkStart w:id="40" w:name="_Toc199925524"/>
      <w:bookmarkStart w:id="41" w:name="_Toc208289331"/>
      <w:r>
        <w:rPr>
          <w:rFonts w:hint="eastAsia"/>
        </w:rPr>
        <w:tab/>
      </w:r>
      <w:r w:rsidR="00BB48CE" w:rsidRPr="00AC1F5E">
        <w:t>1.</w:t>
      </w:r>
      <w:r w:rsidR="00BB48CE" w:rsidRPr="00AC1F5E">
        <w:tab/>
      </w:r>
      <w:r w:rsidR="00BB48CE" w:rsidRPr="00AC1F5E">
        <w:t>生活水平</w:t>
      </w:r>
      <w:bookmarkEnd w:id="41"/>
    </w:p>
    <w:bookmarkEnd w:id="40"/>
    <w:p w:rsidR="00BB48CE" w:rsidRPr="00AC1F5E" w:rsidRDefault="0000439D" w:rsidP="0000439D">
      <w:pPr>
        <w:pStyle w:val="SingleTxtGC"/>
      </w:pPr>
      <w:r>
        <w:rPr>
          <w:rFonts w:hint="eastAsia"/>
          <w:bCs/>
          <w:iCs/>
        </w:rPr>
        <w:t xml:space="preserve">526.  </w:t>
      </w:r>
      <w:r w:rsidR="00BB48CE" w:rsidRPr="00AC1F5E">
        <w:t>各国都将减轻贫困和提高国民生活质量作为一项基本目标。在摩尔多瓦共和国，《促进经济增长和减轻贫困战略》</w:t>
      </w:r>
      <w:r w:rsidR="00BB48CE" w:rsidRPr="00AC1F5E">
        <w:t>(</w:t>
      </w:r>
      <w:smartTag w:uri="urn:schemas-microsoft-com:office:smarttags" w:element="chsdate">
        <w:smartTagPr>
          <w:attr w:name="Year" w:val="2004"/>
          <w:attr w:name="Month" w:val="12"/>
          <w:attr w:name="Day" w:val="2"/>
          <w:attr w:name="IsLunarDate" w:val="False"/>
          <w:attr w:name="IsROCDate" w:val="False"/>
        </w:smartTagPr>
        <w:r w:rsidR="00BB48CE" w:rsidRPr="00AC1F5E">
          <w:t>2004</w:t>
        </w:r>
        <w:r w:rsidR="00BB48CE" w:rsidRPr="00AC1F5E">
          <w:t>年</w:t>
        </w:r>
        <w:r w:rsidR="00BB48CE" w:rsidRPr="00AC1F5E">
          <w:t>12</w:t>
        </w:r>
        <w:r w:rsidR="00BB48CE" w:rsidRPr="00AC1F5E">
          <w:t>月</w:t>
        </w:r>
        <w:r w:rsidR="00BB48CE" w:rsidRPr="00AC1F5E">
          <w:t>2</w:t>
        </w:r>
        <w:r w:rsidR="00BB48CE" w:rsidRPr="00AC1F5E">
          <w:t>日</w:t>
        </w:r>
      </w:smartTag>
      <w:r w:rsidR="00BB48CE" w:rsidRPr="00AC1F5E">
        <w:t>第</w:t>
      </w:r>
      <w:r w:rsidR="00BB48CE" w:rsidRPr="00AC1F5E">
        <w:t>398-XV</w:t>
      </w:r>
      <w:r w:rsidR="00BB48CE" w:rsidRPr="00AC1F5E">
        <w:t>号法规和</w:t>
      </w:r>
      <w:smartTag w:uri="urn:schemas-microsoft-com:office:smarttags" w:element="chsdate">
        <w:smartTagPr>
          <w:attr w:name="Year" w:val="2005"/>
          <w:attr w:name="Month" w:val="2"/>
          <w:attr w:name="Day" w:val="3"/>
          <w:attr w:name="IsLunarDate" w:val="False"/>
          <w:attr w:name="IsROCDate" w:val="False"/>
        </w:smartTagPr>
        <w:r w:rsidR="00BB48CE" w:rsidRPr="00AC1F5E">
          <w:t>2005</w:t>
        </w:r>
        <w:r w:rsidR="00BB48CE" w:rsidRPr="00AC1F5E">
          <w:t>年</w:t>
        </w:r>
        <w:r w:rsidR="00BB48CE" w:rsidRPr="00AC1F5E">
          <w:t>2</w:t>
        </w:r>
        <w:r w:rsidR="00BB48CE" w:rsidRPr="00AC1F5E">
          <w:t>月</w:t>
        </w:r>
        <w:r w:rsidR="00BB48CE" w:rsidRPr="00AC1F5E">
          <w:t>3</w:t>
        </w:r>
        <w:r w:rsidR="00BB48CE" w:rsidRPr="00AC1F5E">
          <w:t>日</w:t>
        </w:r>
      </w:smartTag>
      <w:r w:rsidR="00BB48CE" w:rsidRPr="00AC1F5E">
        <w:t>第</w:t>
      </w:r>
      <w:r w:rsidR="00BB48CE" w:rsidRPr="00AC1F5E">
        <w:t>116</w:t>
      </w:r>
      <w:r w:rsidR="00BB48CE" w:rsidRPr="00AC1F5E">
        <w:t>号政府决定</w:t>
      </w:r>
      <w:r w:rsidR="00BB48CE" w:rsidRPr="00AC1F5E">
        <w:t>)</w:t>
      </w:r>
      <w:r w:rsidR="00BB48CE" w:rsidRPr="00AC1F5E">
        <w:t>是政府根据中长期计划实现这一基本目标的一项举措。可以通过以下途径减轻贫困：增加居民收入、进一步完善再分配政策、提高就业率、创造更多的就业机会、确保居民免费享受教育和医疗服务、制定有利于贫困弱势群体的政策、让更多的贫困人口参与经济发展。应当在确保经济持续增长和居民福利不断提高的基础上推行包容的社会政策。</w:t>
      </w:r>
    </w:p>
    <w:p w:rsidR="00BB48CE" w:rsidRPr="00AC1F5E" w:rsidRDefault="0000439D" w:rsidP="0000439D">
      <w:pPr>
        <w:pStyle w:val="SingleTxtGC"/>
      </w:pPr>
      <w:r>
        <w:rPr>
          <w:rFonts w:hint="eastAsia"/>
          <w:bCs/>
          <w:iCs/>
        </w:rPr>
        <w:t xml:space="preserve">527.  </w:t>
      </w:r>
      <w:r w:rsidR="00BB48CE" w:rsidRPr="00AC1F5E">
        <w:t>一般来说，在实施《促进经济增长与减少贫穷战略》期间，预测本国贫困状况并非易事，这是因为从</w:t>
      </w:r>
      <w:r w:rsidR="00BB48CE" w:rsidRPr="00AC1F5E">
        <w:t>2003</w:t>
      </w:r>
      <w:r w:rsidR="00BB48CE" w:rsidRPr="00AC1F5E">
        <w:t>年到</w:t>
      </w:r>
      <w:r w:rsidR="00BB48CE" w:rsidRPr="00AC1F5E">
        <w:t>2004</w:t>
      </w:r>
      <w:r w:rsidR="00BB48CE" w:rsidRPr="00AC1F5E">
        <w:t>年，贫困人口有所减少，而此后的</w:t>
      </w:r>
      <w:r w:rsidR="00BB48CE" w:rsidRPr="00AC1F5E">
        <w:t>2005</w:t>
      </w:r>
      <w:r w:rsidR="00BB48CE" w:rsidRPr="00AC1F5E">
        <w:t>年又有所增加，</w:t>
      </w:r>
      <w:r w:rsidR="00BB48CE" w:rsidRPr="00AC1F5E">
        <w:t>2006</w:t>
      </w:r>
      <w:r w:rsidR="00BB48CE" w:rsidRPr="00AC1F5E">
        <w:t>年，由于所采用的方法发生变化，相关数据不统一，因此，难以确定政府进一步推行的提高居民福利政策是否具有成效。</w:t>
      </w:r>
    </w:p>
    <w:p w:rsidR="00BB48CE" w:rsidRPr="00AC1F5E" w:rsidRDefault="0000439D" w:rsidP="0000439D">
      <w:pPr>
        <w:pStyle w:val="SingleTxtGC"/>
      </w:pPr>
      <w:r>
        <w:rPr>
          <w:rFonts w:hint="eastAsia"/>
          <w:bCs/>
          <w:iCs/>
        </w:rPr>
        <w:t xml:space="preserve">528.  </w:t>
      </w:r>
      <w:r w:rsidR="00BB48CE" w:rsidRPr="00AC1F5E">
        <w:t>此外，鉴于数据不统一，</w:t>
      </w:r>
      <w:r w:rsidR="00BB48CE" w:rsidRPr="00AC1F5E">
        <w:t>2006</w:t>
      </w:r>
      <w:r w:rsidR="00BB48CE" w:rsidRPr="00AC1F5E">
        <w:t>年的贫困状况与往年贫穷状况的演变将分开加以分析。过去七年所采取的经济举措，是防止经济继续下滑和贫穷加剧，并在此基础上实现经济增长和提高国民生活水平。因此，从</w:t>
      </w:r>
      <w:r w:rsidR="00BB48CE" w:rsidRPr="00AC1F5E">
        <w:t>2000</w:t>
      </w:r>
      <w:r w:rsidR="00BB48CE" w:rsidRPr="00AC1F5E">
        <w:t>到</w:t>
      </w:r>
      <w:r w:rsidR="00BB48CE" w:rsidRPr="00AC1F5E">
        <w:t>200</w:t>
      </w:r>
      <w:r w:rsidR="00AD08D0">
        <w:t>6,</w:t>
      </w:r>
      <w:r w:rsidR="00BB48CE" w:rsidRPr="00AC1F5E">
        <w:t>GDP</w:t>
      </w:r>
      <w:r w:rsidR="00BB48CE" w:rsidRPr="00AC1F5E">
        <w:t>增长率累计达</w:t>
      </w:r>
      <w:r w:rsidR="00BB48CE" w:rsidRPr="00AC1F5E">
        <w:t>495%</w:t>
      </w:r>
      <w:r w:rsidR="00BB48CE" w:rsidRPr="00AC1F5E">
        <w:t>。本国货币汇率保持稳定，与此同时国家银行储备大幅增加。由于经济稳步增长、对外贷款条件合理，公共收入不断增加、公共债务减少；公共保证债务在国内生产总值</w:t>
      </w:r>
      <w:r w:rsidR="00BB48CE" w:rsidRPr="00AC1F5E">
        <w:t>(GDP)</w:t>
      </w:r>
      <w:r w:rsidR="00BB48CE" w:rsidRPr="00AC1F5E">
        <w:t>中所占的比重已从</w:t>
      </w:r>
      <w:r w:rsidR="00BB48CE" w:rsidRPr="00AC1F5E">
        <w:t>2000</w:t>
      </w:r>
      <w:r w:rsidR="00BB48CE" w:rsidRPr="00AC1F5E">
        <w:t>年的</w:t>
      </w:r>
      <w:r w:rsidR="00BB48CE" w:rsidRPr="00AC1F5E">
        <w:t>79%</w:t>
      </w:r>
      <w:r w:rsidR="00BB48CE" w:rsidRPr="00AC1F5E">
        <w:t>降至</w:t>
      </w:r>
      <w:r w:rsidR="00BB48CE" w:rsidRPr="00AC1F5E">
        <w:t>2006</w:t>
      </w:r>
      <w:r w:rsidR="00BB48CE" w:rsidRPr="00AC1F5E">
        <w:t>年的</w:t>
      </w:r>
      <w:r w:rsidR="00BB48CE" w:rsidRPr="00AC1F5E">
        <w:t>26%</w:t>
      </w:r>
      <w:r w:rsidR="00BB48CE" w:rsidRPr="00AC1F5E">
        <w:t>。</w:t>
      </w:r>
    </w:p>
    <w:p w:rsidR="00BB48CE" w:rsidRPr="00AC1F5E" w:rsidRDefault="0000439D" w:rsidP="0000439D">
      <w:pPr>
        <w:pStyle w:val="SingleTxtGC"/>
        <w:rPr>
          <w:b/>
          <w:iCs/>
        </w:rPr>
      </w:pPr>
      <w:r>
        <w:rPr>
          <w:rFonts w:hint="eastAsia"/>
          <w:bCs/>
          <w:iCs/>
        </w:rPr>
        <w:t xml:space="preserve">529.  </w:t>
      </w:r>
      <w:r w:rsidR="00BB48CE" w:rsidRPr="00AC1F5E">
        <w:t>每年，联合国人权问题委员会都会收到摩尔多瓦共和国人权状况报告，其中涉及本章所讨论的问题。</w:t>
      </w:r>
    </w:p>
    <w:p w:rsidR="00BB48CE" w:rsidRPr="00AC1F5E" w:rsidRDefault="0000439D" w:rsidP="0000439D">
      <w:pPr>
        <w:pStyle w:val="SingleTxtGC"/>
        <w:rPr>
          <w:b/>
        </w:rPr>
      </w:pPr>
      <w:r>
        <w:rPr>
          <w:rFonts w:hint="eastAsia"/>
          <w:bCs/>
          <w:iCs/>
        </w:rPr>
        <w:t xml:space="preserve">530.  </w:t>
      </w:r>
      <w:r w:rsidR="00BB48CE" w:rsidRPr="00AC1F5E">
        <w:t>摩尔多瓦共和国未计算占全国人口</w:t>
      </w:r>
      <w:r w:rsidR="00BB48CE" w:rsidRPr="00AC1F5E">
        <w:t>40%</w:t>
      </w:r>
      <w:r w:rsidR="00BB48CE" w:rsidRPr="00AC1F5E">
        <w:t>的赤贫人口的人均国民生产总值</w:t>
      </w:r>
      <w:r w:rsidR="00BB48CE" w:rsidRPr="00AC1F5E">
        <w:t>(GNP)</w:t>
      </w:r>
      <w:r w:rsidR="00BB48CE" w:rsidRPr="00AC1F5E">
        <w:t>指标。</w:t>
      </w:r>
    </w:p>
    <w:p w:rsidR="00BB48CE" w:rsidRPr="00AC1F5E" w:rsidRDefault="0000439D" w:rsidP="009763A7">
      <w:pPr>
        <w:pStyle w:val="SingleTxtGC"/>
        <w:rPr>
          <w:rFonts w:hint="eastAsia"/>
        </w:rPr>
      </w:pPr>
      <w:r>
        <w:rPr>
          <w:rFonts w:hint="eastAsia"/>
          <w:bCs/>
          <w:iCs/>
        </w:rPr>
        <w:t xml:space="preserve">531.  </w:t>
      </w:r>
      <w:r w:rsidR="00BB48CE" w:rsidRPr="00AC1F5E">
        <w:t>为了说明摩尔多瓦共和国的贫困状况和该国主要人口群体的贫困状况，本文件将采用</w:t>
      </w:r>
      <w:r w:rsidR="00BB48CE" w:rsidRPr="00AC1F5E">
        <w:t>FGT</w:t>
      </w:r>
      <w:r w:rsidR="00BB48CE" w:rsidRPr="00AC1F5E">
        <w:t>群体指标</w:t>
      </w:r>
      <w:r w:rsidR="009763A7" w:rsidRPr="009763A7">
        <w:rPr>
          <w:rFonts w:hint="eastAsia"/>
          <w:spacing w:val="-50"/>
          <w:lang w:val="tr-TR"/>
        </w:rPr>
        <w:t>―</w:t>
      </w:r>
      <w:r w:rsidR="009763A7" w:rsidRPr="009763A7">
        <w:rPr>
          <w:rFonts w:hint="eastAsia"/>
          <w:lang w:val="tr-TR"/>
        </w:rPr>
        <w:t>―</w:t>
      </w:r>
      <w:r w:rsidR="00BB48CE" w:rsidRPr="00AC1F5E">
        <w:t>贫困的影响、深度和严重程度。衡量贫困程度的指标是在国家统计局编制的《家庭预算调查》基础上计算得出的，而贫困的衡量是依照计算得出的贫困线完成的，它将作为解释贫困现象不同方面的基准。而贫困线则是依照一个家庭的实际消费支出计算得出的。世界银行采用的也是这种方法，因此，在方法论中将具体讨论这种方法</w:t>
      </w:r>
      <w:r w:rsidR="00BB48CE" w:rsidRPr="00AC1F5E">
        <w:rPr>
          <w:vertAlign w:val="superscript"/>
        </w:rPr>
        <w:footnoteReference w:id="40"/>
      </w:r>
      <w:r w:rsidR="00BB48CE" w:rsidRPr="00AC1F5E">
        <w:t>(</w:t>
      </w:r>
      <w:r w:rsidR="00BB48CE" w:rsidRPr="00AC1F5E">
        <w:t>见附件</w:t>
      </w:r>
      <w:r w:rsidR="00BB48CE" w:rsidRPr="00AC1F5E">
        <w:t>1</w:t>
      </w:r>
      <w:r w:rsidR="00BB48CE" w:rsidRPr="00AC1F5E">
        <w:t>表</w:t>
      </w:r>
      <w:r w:rsidR="00BB48CE" w:rsidRPr="00AC1F5E">
        <w:t>15)</w:t>
      </w:r>
      <w:r w:rsidR="00BB48CE" w:rsidRPr="00AC1F5E">
        <w:rPr>
          <w:lang w:val="tr-TR"/>
        </w:rPr>
        <w:t>。</w:t>
      </w:r>
    </w:p>
    <w:p w:rsidR="00BB48CE" w:rsidRPr="00AC1F5E" w:rsidRDefault="0000439D" w:rsidP="0000439D">
      <w:pPr>
        <w:pStyle w:val="SingleTxtGC"/>
      </w:pPr>
      <w:r>
        <w:rPr>
          <w:rFonts w:hint="eastAsia"/>
          <w:bCs/>
          <w:iCs/>
        </w:rPr>
        <w:t xml:space="preserve">532.  </w:t>
      </w:r>
      <w:r w:rsidR="00BB48CE" w:rsidRPr="00AC1F5E">
        <w:t>这项主要战略文件</w:t>
      </w:r>
      <w:r w:rsidR="00BB48CE" w:rsidRPr="00AC1F5E">
        <w:t>(“</w:t>
      </w:r>
      <w:r w:rsidR="00BB48CE" w:rsidRPr="00AC1F5E">
        <w:t>促进经济增长和减轻贫困战略</w:t>
      </w:r>
      <w:r w:rsidR="00BB48CE" w:rsidRPr="00AC1F5E">
        <w:t>”)</w:t>
      </w:r>
      <w:r w:rsidR="00BB48CE" w:rsidRPr="00AC1F5E">
        <w:t>于</w:t>
      </w:r>
      <w:smartTag w:uri="urn:schemas-microsoft-com:office:smarttags" w:element="chsdate">
        <w:smartTagPr>
          <w:attr w:name="Year" w:val="2004"/>
          <w:attr w:name="Month" w:val="12"/>
          <w:attr w:name="Day" w:val="2"/>
          <w:attr w:name="IsLunarDate" w:val="False"/>
          <w:attr w:name="IsROCDate" w:val="False"/>
        </w:smartTagPr>
        <w:r w:rsidR="00BB48CE" w:rsidRPr="00AC1F5E">
          <w:t>2004</w:t>
        </w:r>
        <w:r w:rsidR="00BB48CE" w:rsidRPr="00AC1F5E">
          <w:t>年</w:t>
        </w:r>
        <w:r w:rsidR="00BB48CE" w:rsidRPr="00AC1F5E">
          <w:t>12</w:t>
        </w:r>
        <w:r w:rsidR="00BB48CE" w:rsidRPr="00AC1F5E">
          <w:t>月</w:t>
        </w:r>
        <w:r w:rsidR="00BB48CE" w:rsidRPr="00AC1F5E">
          <w:t>2</w:t>
        </w:r>
        <w:r w:rsidR="00BB48CE" w:rsidRPr="00AC1F5E">
          <w:t>日</w:t>
        </w:r>
      </w:smartTag>
      <w:r w:rsidR="00BB48CE" w:rsidRPr="00AC1F5E">
        <w:t>得到议会批准，其目标在于减轻贫困和提高国民生活水平，其中确定政府中期</w:t>
      </w:r>
      <w:r w:rsidR="00BB48CE" w:rsidRPr="00AC1F5E">
        <w:t>(2004-2007</w:t>
      </w:r>
      <w:r w:rsidR="00BB48CE" w:rsidRPr="00AC1F5E">
        <w:t>年</w:t>
      </w:r>
      <w:r w:rsidR="00BB48CE" w:rsidRPr="00AC1F5E">
        <w:t>)</w:t>
      </w:r>
      <w:r w:rsidR="00BB48CE" w:rsidRPr="00AC1F5E">
        <w:t>的工作重点是实现可持续发展和提高国民生活水平。这项国家发展战略以立法形式成为</w:t>
      </w:r>
      <w:smartTag w:uri="urn:schemas-microsoft-com:office:smarttags" w:element="chsdate">
        <w:smartTagPr>
          <w:attr w:name="Year" w:val="2007"/>
          <w:attr w:name="Month" w:val="12"/>
          <w:attr w:name="Day" w:val="21"/>
          <w:attr w:name="IsLunarDate" w:val="False"/>
          <w:attr w:name="IsROCDate" w:val="False"/>
        </w:smartTagPr>
        <w:r w:rsidR="00BB48CE" w:rsidRPr="00AC1F5E">
          <w:t>2007</w:t>
        </w:r>
        <w:r w:rsidR="00BB48CE" w:rsidRPr="00AC1F5E">
          <w:t>年</w:t>
        </w:r>
        <w:r w:rsidR="00BB48CE" w:rsidRPr="00AC1F5E">
          <w:t>12</w:t>
        </w:r>
        <w:r w:rsidR="00BB48CE" w:rsidRPr="00AC1F5E">
          <w:t>月</w:t>
        </w:r>
        <w:r w:rsidR="00BB48CE" w:rsidRPr="00AC1F5E">
          <w:t>21</w:t>
        </w:r>
        <w:r w:rsidR="00BB48CE" w:rsidRPr="00AC1F5E">
          <w:t>日</w:t>
        </w:r>
      </w:smartTag>
      <w:r w:rsidR="00BB48CE" w:rsidRPr="00AC1F5E">
        <w:t>第</w:t>
      </w:r>
      <w:r w:rsidR="00BB48CE" w:rsidRPr="00AC1F5E">
        <w:t>295-XVI</w:t>
      </w:r>
      <w:r w:rsidR="00BB48CE" w:rsidRPr="00AC1F5E" w:rsidDel="003A6203">
        <w:t xml:space="preserve"> </w:t>
      </w:r>
      <w:r w:rsidR="00BB48CE" w:rsidRPr="00AC1F5E">
        <w:t>号法规，它确定了</w:t>
      </w:r>
      <w:r w:rsidR="00BB48CE" w:rsidRPr="00AC1F5E">
        <w:t>2008-2011</w:t>
      </w:r>
      <w:r w:rsidR="00BB48CE" w:rsidRPr="00AC1F5E">
        <w:t>年政府工作的重点，其主要目标是全面加强经济的持续稳步增长，从而为提高国民生活质量创造有利条件。</w:t>
      </w:r>
    </w:p>
    <w:p w:rsidR="00BB48CE" w:rsidRPr="00AC1F5E" w:rsidRDefault="0000439D" w:rsidP="0000439D">
      <w:pPr>
        <w:pStyle w:val="SingleTxtGC"/>
      </w:pPr>
      <w:r>
        <w:rPr>
          <w:rFonts w:hint="eastAsia"/>
          <w:bCs/>
          <w:iCs/>
        </w:rPr>
        <w:t xml:space="preserve">533.  </w:t>
      </w:r>
      <w:smartTag w:uri="urn:schemas-microsoft-com:office:smarttags" w:element="chsdate">
        <w:smartTagPr>
          <w:attr w:name="IsROCDate" w:val="False"/>
          <w:attr w:name="IsLunarDate" w:val="False"/>
          <w:attr w:name="Day" w:val="15"/>
          <w:attr w:name="Month" w:val="8"/>
          <w:attr w:name="Year" w:val="2005"/>
        </w:smartTagPr>
        <w:r w:rsidR="00BB48CE" w:rsidRPr="00AC1F5E">
          <w:t>2005</w:t>
        </w:r>
        <w:r w:rsidR="00BB48CE" w:rsidRPr="00AC1F5E">
          <w:t>年</w:t>
        </w:r>
        <w:r w:rsidR="00BB48CE" w:rsidRPr="00AC1F5E">
          <w:t>8</w:t>
        </w:r>
        <w:r w:rsidR="00BB48CE" w:rsidRPr="00AC1F5E">
          <w:t>月</w:t>
        </w:r>
        <w:r w:rsidR="00BB48CE" w:rsidRPr="00AC1F5E">
          <w:t>15</w:t>
        </w:r>
        <w:r w:rsidR="00BB48CE" w:rsidRPr="00AC1F5E">
          <w:t>日</w:t>
        </w:r>
      </w:smartTag>
      <w:r w:rsidR="00BB48CE" w:rsidRPr="00AC1F5E">
        <w:t>根据第</w:t>
      </w:r>
      <w:r w:rsidR="00BB48CE" w:rsidRPr="00AC1F5E">
        <w:t>851</w:t>
      </w:r>
      <w:r w:rsidR="00BB48CE" w:rsidRPr="00AC1F5E">
        <w:t>号政府决定通过的摩尔多瓦共和国贫困监测和评估制度开始实行。该制度确定了中央政府和地方政府机构</w:t>
      </w:r>
      <w:r w:rsidR="00BB48CE" w:rsidRPr="00AC1F5E">
        <w:t>(</w:t>
      </w:r>
      <w:r w:rsidR="00BB48CE" w:rsidRPr="00AC1F5E">
        <w:t>以下分别简称</w:t>
      </w:r>
      <w:r w:rsidR="00BB48CE" w:rsidRPr="00AC1F5E">
        <w:t>CPA</w:t>
      </w:r>
      <w:r w:rsidR="00BB48CE" w:rsidRPr="00AC1F5E">
        <w:t>和</w:t>
      </w:r>
      <w:r w:rsidR="00BB48CE" w:rsidRPr="00AC1F5E">
        <w:t>LPA)</w:t>
      </w:r>
      <w:r w:rsidR="00BB48CE" w:rsidRPr="00AC1F5E">
        <w:t>在监测和评估贫困方面的功能和职责。同时，依照该制度规定，经济和贸易部将编制并公布有关贫困和相关政策影响的年度报告，公布该报告的目的在于向公众传递分析性信息，使其了解贫困评估及后续政策制定情况。贫困监测和评估过程通过在经济和贸易部建立发展计划协调与监督机构实现制度化。</w:t>
      </w:r>
    </w:p>
    <w:p w:rsidR="00BB48CE" w:rsidRPr="00AC1F5E" w:rsidRDefault="0000439D" w:rsidP="0000439D">
      <w:pPr>
        <w:pStyle w:val="H23GC"/>
      </w:pPr>
      <w:bookmarkStart w:id="42" w:name="_Toc199925525"/>
      <w:bookmarkStart w:id="43" w:name="_Toc208289332"/>
      <w:r>
        <w:rPr>
          <w:rFonts w:hint="eastAsia"/>
        </w:rPr>
        <w:tab/>
      </w:r>
      <w:r w:rsidR="00BB48CE" w:rsidRPr="00AC1F5E">
        <w:t>2.</w:t>
      </w:r>
      <w:r w:rsidR="00BB48CE" w:rsidRPr="00AC1F5E">
        <w:tab/>
      </w:r>
      <w:r w:rsidR="00BB48CE" w:rsidRPr="00AC1F5E">
        <w:t>充足食物权</w:t>
      </w:r>
      <w:bookmarkEnd w:id="42"/>
      <w:bookmarkEnd w:id="43"/>
      <w:r w:rsidR="00BB48CE" w:rsidRPr="00AC1F5E">
        <w:t xml:space="preserve"> </w:t>
      </w:r>
    </w:p>
    <w:p w:rsidR="00BB48CE" w:rsidRPr="00AC1F5E" w:rsidRDefault="0000439D" w:rsidP="0000439D">
      <w:pPr>
        <w:pStyle w:val="SingleTxtGC"/>
      </w:pPr>
      <w:r>
        <w:rPr>
          <w:rFonts w:hint="eastAsia"/>
          <w:bCs/>
          <w:iCs/>
        </w:rPr>
        <w:t xml:space="preserve">534.  </w:t>
      </w:r>
      <w:r w:rsidR="00BB48CE" w:rsidRPr="00AC1F5E">
        <w:t>从传统意义上说，农业是摩尔多瓦共和国经济最重要的分支。这是由这个国家所具备的良好的自然资源基础所决定的，同时也归因于本国大部分人口</w:t>
      </w:r>
      <w:r w:rsidR="00BB48CE" w:rsidRPr="00AC1F5E">
        <w:t>(</w:t>
      </w:r>
      <w:r w:rsidR="00BB48CE" w:rsidRPr="00AC1F5E">
        <w:t>约占全国总人口的</w:t>
      </w:r>
      <w:r w:rsidR="00BB48CE" w:rsidRPr="00AC1F5E">
        <w:t>58.7%)</w:t>
      </w:r>
      <w:r w:rsidR="00BB48CE" w:rsidRPr="00AC1F5E">
        <w:t>居住在农村地区，农业生产是农村人口的基本职业，也是其重要的收入来源。</w:t>
      </w:r>
      <w:r w:rsidR="00BB48CE" w:rsidRPr="00AC1F5E">
        <w:t>1990</w:t>
      </w:r>
      <w:r w:rsidR="00BB48CE" w:rsidRPr="00AC1F5E">
        <w:t>年代农业部门改革是一项非常艰巨的任务，改革成果喜忧参半。为农业部门确立的目标必然涉及农业部门改革的继续、基于市场经济原则的现代法规和制度框架的建立、农业和食品加工行业竞争力不断增强、对农业生产者的资助以及农产品在国际市场上的宣传推广等。</w:t>
      </w:r>
    </w:p>
    <w:p w:rsidR="00BB48CE" w:rsidRPr="00AC1F5E" w:rsidRDefault="0000439D" w:rsidP="00F938D0">
      <w:pPr>
        <w:pStyle w:val="SingleTxtGC"/>
      </w:pPr>
      <w:r>
        <w:rPr>
          <w:rFonts w:hint="eastAsia"/>
          <w:bCs/>
          <w:iCs/>
        </w:rPr>
        <w:t xml:space="preserve">535.  </w:t>
      </w:r>
      <w:r w:rsidR="00BB48CE" w:rsidRPr="00AC1F5E">
        <w:t>2003-2007</w:t>
      </w:r>
      <w:r w:rsidR="00BB48CE" w:rsidRPr="00AC1F5E">
        <w:t>年期间，农业对</w:t>
      </w:r>
      <w:r w:rsidR="00BB48CE" w:rsidRPr="00AC1F5E">
        <w:t>GDP</w:t>
      </w:r>
      <w:r w:rsidR="00BB48CE" w:rsidRPr="00AC1F5E">
        <w:t>的贡献率一直在下降</w:t>
      </w:r>
      <w:r w:rsidR="00BB48CE" w:rsidRPr="00AC1F5E">
        <w:t>(</w:t>
      </w:r>
      <w:r w:rsidR="00BB48CE" w:rsidRPr="00AC1F5E">
        <w:t>从</w:t>
      </w:r>
      <w:r w:rsidR="00BB48CE" w:rsidRPr="00AC1F5E">
        <w:t>2003</w:t>
      </w:r>
      <w:r w:rsidR="00BB48CE" w:rsidRPr="00AC1F5E">
        <w:t>年的</w:t>
      </w:r>
      <w:r w:rsidR="00BB48CE" w:rsidRPr="00AC1F5E">
        <w:t>18.3%</w:t>
      </w:r>
      <w:r w:rsidR="00BB48CE" w:rsidRPr="00AC1F5E">
        <w:t>降至</w:t>
      </w:r>
      <w:r w:rsidR="00BB48CE" w:rsidRPr="00AC1F5E">
        <w:t>2006</w:t>
      </w:r>
      <w:r w:rsidR="00BB48CE" w:rsidRPr="00AC1F5E">
        <w:t>年的</w:t>
      </w:r>
      <w:r w:rsidR="00BB48CE" w:rsidRPr="00AC1F5E">
        <w:t>15.1%</w:t>
      </w:r>
      <w:r w:rsidR="00BB48CE" w:rsidRPr="00AC1F5E">
        <w:t>，到</w:t>
      </w:r>
      <w:r w:rsidR="00BB48CE" w:rsidRPr="00AC1F5E">
        <w:t>2007</w:t>
      </w:r>
      <w:r w:rsidR="00BB48CE" w:rsidRPr="00AC1F5E">
        <w:t>年仅为</w:t>
      </w:r>
      <w:r w:rsidR="00BB48CE" w:rsidRPr="00AC1F5E">
        <w:t>9.9%)</w:t>
      </w:r>
      <w:r w:rsidR="00BB48CE" w:rsidRPr="00AC1F5E">
        <w:t>，与此同时，在农业部门就业的人口在全国就业劳动力总人数中所占的比例也在逐年下降，这表明农业生产率继续处于较低水平</w:t>
      </w:r>
      <w:r w:rsidR="00BB48CE" w:rsidRPr="00AC1F5E">
        <w:t xml:space="preserve"> (</w:t>
      </w:r>
      <w:r w:rsidR="00BB48CE" w:rsidRPr="00AC1F5E">
        <w:t>见图</w:t>
      </w:r>
      <w:r w:rsidR="00BB48CE" w:rsidRPr="00AC1F5E">
        <w:t xml:space="preserve"> 8</w:t>
      </w:r>
      <w:r w:rsidR="00F938D0">
        <w:rPr>
          <w:rFonts w:hint="eastAsia"/>
          <w:spacing w:val="-50"/>
        </w:rPr>
        <w:t>―</w:t>
      </w:r>
      <w:r w:rsidR="00F938D0">
        <w:rPr>
          <w:rFonts w:hint="eastAsia"/>
        </w:rPr>
        <w:t>―</w:t>
      </w:r>
      <w:r w:rsidR="00BB48CE" w:rsidRPr="00AC1F5E">
        <w:t>农业在经济中所占的比例</w:t>
      </w:r>
      <w:r w:rsidR="00BB48CE" w:rsidRPr="00AC1F5E">
        <w:t>)</w:t>
      </w:r>
      <w:r w:rsidR="00BB48CE" w:rsidRPr="00AC1F5E">
        <w:t>。</w:t>
      </w:r>
    </w:p>
    <w:p w:rsidR="00BB48CE" w:rsidRPr="00AC1F5E" w:rsidRDefault="0000439D" w:rsidP="0000439D">
      <w:pPr>
        <w:pStyle w:val="SingleTxtGC"/>
      </w:pPr>
      <w:r>
        <w:rPr>
          <w:rFonts w:hint="eastAsia"/>
          <w:bCs/>
          <w:iCs/>
        </w:rPr>
        <w:t xml:space="preserve">536.  </w:t>
      </w:r>
      <w:r w:rsidR="00BB48CE" w:rsidRPr="00AC1F5E">
        <w:t>由于严重干旱，农业毛附加值在</w:t>
      </w:r>
      <w:r w:rsidR="00BB48CE" w:rsidRPr="00AC1F5E">
        <w:t>2007</w:t>
      </w:r>
      <w:r w:rsidR="00BB48CE" w:rsidRPr="00AC1F5E">
        <w:t>年</w:t>
      </w:r>
      <w:r w:rsidR="00BB48CE" w:rsidRPr="00AC1F5E">
        <w:t xml:space="preserve">GDP </w:t>
      </w:r>
      <w:r w:rsidR="00BB48CE" w:rsidRPr="00AC1F5E">
        <w:t>中所占的比重大幅下降</w:t>
      </w:r>
      <w:r w:rsidR="00BB48CE" w:rsidRPr="00AC1F5E">
        <w:t>(</w:t>
      </w:r>
      <w:r w:rsidR="00BB48CE" w:rsidRPr="00AC1F5E">
        <w:t>与</w:t>
      </w:r>
      <w:r w:rsidR="00BB48CE" w:rsidRPr="00AC1F5E">
        <w:t>2006</w:t>
      </w:r>
      <w:r w:rsidR="00BB48CE" w:rsidRPr="00AC1F5E">
        <w:t>年相比降幅达</w:t>
      </w:r>
      <w:r w:rsidR="00BB48CE" w:rsidRPr="00AC1F5E">
        <w:t>4.4%</w:t>
      </w:r>
      <w:r w:rsidR="00BB48CE" w:rsidRPr="00AC1F5E">
        <w:t>，几乎比</w:t>
      </w:r>
      <w:r w:rsidR="00BB48CE" w:rsidRPr="00AC1F5E">
        <w:t>2003</w:t>
      </w:r>
      <w:r w:rsidR="00BB48CE" w:rsidRPr="00AC1F5E">
        <w:t>年低</w:t>
      </w:r>
      <w:r w:rsidR="00BB48CE" w:rsidRPr="00AC1F5E">
        <w:t>2</w:t>
      </w:r>
      <w:r w:rsidR="00BB48CE" w:rsidRPr="00AC1F5E">
        <w:t>倍</w:t>
      </w:r>
      <w:r w:rsidR="00BB48CE" w:rsidRPr="00AC1F5E">
        <w:t>)</w:t>
      </w:r>
      <w:r w:rsidR="00BB48CE" w:rsidRPr="00AC1F5E">
        <w:t>，严重干旱导致种植业总产值与</w:t>
      </w:r>
      <w:r w:rsidR="00BB48CE" w:rsidRPr="00AC1F5E">
        <w:t>2006</w:t>
      </w:r>
      <w:r w:rsidR="00BB48CE" w:rsidRPr="00AC1F5E">
        <w:t>年相比下降</w:t>
      </w:r>
      <w:r w:rsidR="00BB48CE" w:rsidRPr="00AC1F5E">
        <w:t>33.4%</w:t>
      </w:r>
      <w:r w:rsidR="00BB48CE" w:rsidRPr="00AC1F5E">
        <w:t>，畜牧饲养业总产值与</w:t>
      </w:r>
      <w:r w:rsidR="00BB48CE" w:rsidRPr="00AC1F5E">
        <w:t>2006</w:t>
      </w:r>
      <w:r w:rsidR="00BB48CE" w:rsidRPr="00AC1F5E">
        <w:t>年相比下降</w:t>
      </w:r>
      <w:r w:rsidR="00BB48CE" w:rsidRPr="00AC1F5E">
        <w:t>1.8%</w:t>
      </w:r>
      <w:r w:rsidR="00BB48CE" w:rsidRPr="00AC1F5E">
        <w:t>。这种情况导致农业生产者的财务状况大幅波动。然而，由于得到政府和其他国际国内机构的资助以及居民外出务工获得一些收入，干旱对居民粮食安全以及良种基地、饲料基地和动物遗传基地所造成的部分负面影响得以消除。</w:t>
      </w:r>
    </w:p>
    <w:p w:rsidR="00BB48CE" w:rsidRPr="00AC1F5E" w:rsidRDefault="0000439D" w:rsidP="0000439D">
      <w:pPr>
        <w:pStyle w:val="SingleTxtGC"/>
      </w:pPr>
      <w:r>
        <w:rPr>
          <w:rFonts w:hint="eastAsia"/>
          <w:bCs/>
          <w:iCs/>
        </w:rPr>
        <w:t xml:space="preserve">537.  </w:t>
      </w:r>
      <w:r w:rsidR="00BB48CE" w:rsidRPr="00AC1F5E">
        <w:t>农业部门依照市场经济原则正常发展是以建立一个与国际标准和规范协调一致的制度和法规框架为先决条件的。粮食安全体系、卫生与动物疫病防治措施的升级、尤其是本国出口产品技术规范和标准与欧盟标准的协调，是提升本国产品对欧盟市场渗透能力的先决条件。国际专家组近期完成的一项研究表明，在农业和食品行业，约有</w:t>
      </w:r>
      <w:r w:rsidR="00BB48CE" w:rsidRPr="00AC1F5E">
        <w:t>325</w:t>
      </w:r>
      <w:r w:rsidR="00BB48CE" w:rsidRPr="00AC1F5E">
        <w:t>部法规和标准需要与欧盟标准协调一致，然而，目前只完成</w:t>
      </w:r>
      <w:r w:rsidR="00BB48CE" w:rsidRPr="00AC1F5E">
        <w:t>25%</w:t>
      </w:r>
      <w:r w:rsidR="00BB48CE" w:rsidRPr="00AC1F5E">
        <w:t>的协调任务。为了加快协调进度，</w:t>
      </w:r>
      <w:r w:rsidR="00BB48CE" w:rsidRPr="00AC1F5E">
        <w:t>2007</w:t>
      </w:r>
      <w:r w:rsidR="00BB48CE" w:rsidRPr="00AC1F5E">
        <w:t>年本国成立了农业及粮食加工立法协调中心。</w:t>
      </w:r>
    </w:p>
    <w:p w:rsidR="00BB48CE" w:rsidRPr="00AC1F5E" w:rsidRDefault="0000439D" w:rsidP="0000439D">
      <w:pPr>
        <w:pStyle w:val="SingleTxtGC"/>
      </w:pPr>
      <w:r>
        <w:rPr>
          <w:rFonts w:hint="eastAsia"/>
          <w:bCs/>
          <w:iCs/>
        </w:rPr>
        <w:t xml:space="preserve">538.  </w:t>
      </w:r>
      <w:r w:rsidR="00BB48CE" w:rsidRPr="00AC1F5E">
        <w:t>农业政策旨在通过提高农业部门的效率、增强农业竞争能力、资助农业生产者、支持农产品市场、确保农业方面的立法与欧洲标准协调一致来支持农村的发展。</w:t>
      </w:r>
    </w:p>
    <w:p w:rsidR="00BB48CE" w:rsidRPr="00AC1F5E" w:rsidRDefault="0000439D" w:rsidP="0000439D">
      <w:pPr>
        <w:pStyle w:val="SingleTxtGC"/>
      </w:pPr>
      <w:r>
        <w:rPr>
          <w:rFonts w:hint="eastAsia"/>
          <w:bCs/>
          <w:iCs/>
        </w:rPr>
        <w:t xml:space="preserve">539.  </w:t>
      </w:r>
      <w:r w:rsidR="00BB48CE" w:rsidRPr="00AC1F5E">
        <w:t>近年来，由于大量农业劳动力涌向国民经济其他部门</w:t>
      </w:r>
      <w:r w:rsidR="00BB48CE" w:rsidRPr="00AC1F5E">
        <w:t>(</w:t>
      </w:r>
      <w:r w:rsidR="00BB48CE" w:rsidRPr="00AC1F5E">
        <w:t>尤其是服务行业</w:t>
      </w:r>
      <w:r w:rsidR="00BB48CE" w:rsidRPr="00AC1F5E">
        <w:t>)</w:t>
      </w:r>
      <w:r w:rsidR="00BB48CE" w:rsidRPr="00AC1F5E">
        <w:t>和国外，农业劳动生产率</w:t>
      </w:r>
      <w:r w:rsidR="00BB48CE" w:rsidRPr="00AC1F5E">
        <w:t>(</w:t>
      </w:r>
      <w:r w:rsidR="00BB48CE" w:rsidRPr="00AC1F5E">
        <w:t>每名农业工人创造的农业生产总值</w:t>
      </w:r>
      <w:r w:rsidR="00BB48CE" w:rsidRPr="00AC1F5E">
        <w:t>)</w:t>
      </w:r>
      <w:r w:rsidR="00BB48CE" w:rsidRPr="00AC1F5E">
        <w:t>有所上升。</w:t>
      </w:r>
    </w:p>
    <w:p w:rsidR="00BB48CE" w:rsidRPr="00AC1F5E" w:rsidRDefault="0000439D" w:rsidP="0000439D">
      <w:pPr>
        <w:pStyle w:val="SingleTxtGC"/>
      </w:pPr>
      <w:r>
        <w:rPr>
          <w:rFonts w:hint="eastAsia"/>
          <w:bCs/>
          <w:iCs/>
        </w:rPr>
        <w:t xml:space="preserve">540.  </w:t>
      </w:r>
      <w:r w:rsidR="00BB48CE" w:rsidRPr="00AC1F5E">
        <w:t>最常见的出口产品是葡萄酒和烈性饮料、新鲜果蔬和加工果蔬等。</w:t>
      </w:r>
    </w:p>
    <w:p w:rsidR="00BB48CE" w:rsidRPr="00AC1F5E" w:rsidRDefault="0000439D" w:rsidP="0000439D">
      <w:pPr>
        <w:pStyle w:val="H4GC"/>
      </w:pPr>
      <w:r>
        <w:rPr>
          <w:rFonts w:hint="eastAsia"/>
        </w:rPr>
        <w:tab/>
      </w:r>
      <w:r>
        <w:rPr>
          <w:rFonts w:hint="eastAsia"/>
        </w:rPr>
        <w:tab/>
      </w:r>
      <w:r w:rsidR="00BB48CE" w:rsidRPr="00AC1F5E">
        <w:t>食品的生产、贮存和分配方法</w:t>
      </w:r>
    </w:p>
    <w:p w:rsidR="00BB48CE" w:rsidRPr="00AC1F5E" w:rsidRDefault="0000439D" w:rsidP="0000439D">
      <w:pPr>
        <w:pStyle w:val="SingleTxtGC"/>
      </w:pPr>
      <w:r>
        <w:rPr>
          <w:rFonts w:hint="eastAsia"/>
          <w:bCs/>
          <w:iCs/>
        </w:rPr>
        <w:t xml:space="preserve">541.  </w:t>
      </w:r>
      <w:r w:rsidR="00BB48CE" w:rsidRPr="00AC1F5E">
        <w:t>为了在全国范围内协调与农业及粮食加工业发展相关的主要政治、经济和社会行动，同时在当地居民中消除粮食短缺现象，摩尔多瓦共和国</w:t>
      </w:r>
      <w:r w:rsidR="00BB48CE" w:rsidRPr="00AC1F5E">
        <w:rPr>
          <w:lang w:val="tr-TR"/>
        </w:rPr>
        <w:t>根据</w:t>
      </w:r>
      <w:smartTag w:uri="urn:schemas-microsoft-com:office:smarttags" w:element="chsdate">
        <w:smartTagPr>
          <w:attr w:name="IsROCDate" w:val="False"/>
          <w:attr w:name="IsLunarDate" w:val="False"/>
          <w:attr w:name="Day" w:val="11"/>
          <w:attr w:name="Month" w:val="3"/>
          <w:attr w:name="Year" w:val="2008"/>
        </w:smartTagPr>
        <w:r w:rsidR="00BB48CE" w:rsidRPr="00AC1F5E">
          <w:t>2008</w:t>
        </w:r>
        <w:r w:rsidR="00BB48CE" w:rsidRPr="00AC1F5E">
          <w:t>年</w:t>
        </w:r>
        <w:r w:rsidR="00BB48CE" w:rsidRPr="00AC1F5E">
          <w:t>3</w:t>
        </w:r>
        <w:r w:rsidR="00BB48CE" w:rsidRPr="00AC1F5E">
          <w:t>月</w:t>
        </w:r>
        <w:r w:rsidR="00BB48CE" w:rsidRPr="00AC1F5E">
          <w:t>11</w:t>
        </w:r>
        <w:r w:rsidR="00BB48CE" w:rsidRPr="00AC1F5E">
          <w:t>日</w:t>
        </w:r>
      </w:smartTag>
      <w:r w:rsidR="00BB48CE" w:rsidRPr="00AC1F5E">
        <w:t>通过的第</w:t>
      </w:r>
      <w:r w:rsidR="00BB48CE" w:rsidRPr="00AC1F5E">
        <w:t>282</w:t>
      </w:r>
      <w:r w:rsidR="00BB48CE" w:rsidRPr="00AC1F5E">
        <w:t>号政府决定，通过了《摩尔多瓦共和国农工综合体可持续发展战略》</w:t>
      </w:r>
      <w:r w:rsidR="00BB48CE" w:rsidRPr="00AC1F5E">
        <w:t>(2008-2015</w:t>
      </w:r>
      <w:r w:rsidR="00BB48CE" w:rsidRPr="00AC1F5E">
        <w:t>年</w:t>
      </w:r>
      <w:r w:rsidR="00BB48CE" w:rsidRPr="00AC1F5E">
        <w:t>)</w:t>
      </w:r>
      <w:r w:rsidR="00BB48CE" w:rsidRPr="00AC1F5E">
        <w:t>，这项战略为本国粮食的充足供应提供了有力保障。</w:t>
      </w:r>
    </w:p>
    <w:p w:rsidR="00BB48CE" w:rsidRPr="00AC1F5E" w:rsidRDefault="0000439D" w:rsidP="0000439D">
      <w:pPr>
        <w:pStyle w:val="SingleTxtGC"/>
      </w:pPr>
      <w:r>
        <w:rPr>
          <w:rFonts w:hint="eastAsia"/>
          <w:bCs/>
          <w:iCs/>
        </w:rPr>
        <w:t xml:space="preserve">542.  </w:t>
      </w:r>
      <w:r w:rsidR="00BB48CE" w:rsidRPr="00AC1F5E">
        <w:t>为了确保农业生产的稳定发展，农业和食品工业部建议各经济代理商对农业生产给予保险补贴。为此，政府将做出专门决定，以确定农业补贴保险所覆盖的风险和场地。</w:t>
      </w:r>
    </w:p>
    <w:p w:rsidR="00BB48CE" w:rsidRPr="00AC1F5E" w:rsidRDefault="0000439D" w:rsidP="0000439D">
      <w:pPr>
        <w:pStyle w:val="SingleTxtGC"/>
      </w:pPr>
      <w:r>
        <w:rPr>
          <w:rFonts w:hint="eastAsia"/>
          <w:bCs/>
          <w:iCs/>
        </w:rPr>
        <w:t xml:space="preserve">543.  </w:t>
      </w:r>
      <w:r w:rsidR="00BB48CE" w:rsidRPr="00AC1F5E">
        <w:t>为了确保补贴资金得到最有效利用，摩尔多瓦共和国</w:t>
      </w:r>
      <w:r w:rsidR="00BB48CE" w:rsidRPr="00AC1F5E">
        <w:rPr>
          <w:lang w:val="tr-TR"/>
        </w:rPr>
        <w:t>根据</w:t>
      </w:r>
      <w:smartTag w:uri="urn:schemas-microsoft-com:office:smarttags" w:element="chsdate">
        <w:smartTagPr>
          <w:attr w:name="IsROCDate" w:val="False"/>
          <w:attr w:name="IsLunarDate" w:val="False"/>
          <w:attr w:name="Day" w:val="28"/>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28</w:t>
        </w:r>
        <w:r w:rsidR="00BB48CE" w:rsidRPr="00AC1F5E">
          <w:t>日</w:t>
        </w:r>
      </w:smartTag>
      <w:r w:rsidR="00BB48CE" w:rsidRPr="00AC1F5E">
        <w:t>通过的第</w:t>
      </w:r>
      <w:r w:rsidR="00BB48CE" w:rsidRPr="00AC1F5E">
        <w:t>1305</w:t>
      </w:r>
      <w:r w:rsidR="00BB48CE" w:rsidRPr="00AC1F5E">
        <w:t>号政府政府决定，通过了</w:t>
      </w:r>
      <w:r w:rsidR="00BB48CE" w:rsidRPr="00AC1F5E">
        <w:t>2008-2015</w:t>
      </w:r>
      <w:r w:rsidR="00BB48CE" w:rsidRPr="00AC1F5E">
        <w:t>年农业生产者补贴制度的原则，规定对农业生产者的补贴每年增长</w:t>
      </w:r>
      <w:r w:rsidR="00BB48CE" w:rsidRPr="00AC1F5E">
        <w:t>11-13%</w:t>
      </w:r>
      <w:r w:rsidR="00BB48CE" w:rsidRPr="00AC1F5E">
        <w:t>。同时，为了确保旱灾发生后农业部门的稳定发展，政府将采取措施恢复灌溉系统。在这方面，即将通过的</w:t>
      </w:r>
      <w:r w:rsidR="00BB48CE" w:rsidRPr="00AC1F5E">
        <w:t>2015</w:t>
      </w:r>
      <w:r w:rsidR="00BB48CE" w:rsidRPr="00AC1F5E">
        <w:t>年之前水务管理和水利设施发展原则也将提交政府批准。</w:t>
      </w:r>
    </w:p>
    <w:p w:rsidR="00BB48CE" w:rsidRPr="00AC1F5E" w:rsidRDefault="0000439D" w:rsidP="0000439D">
      <w:pPr>
        <w:pStyle w:val="SingleTxtGC"/>
      </w:pPr>
      <w:r>
        <w:rPr>
          <w:rFonts w:hint="eastAsia"/>
          <w:bCs/>
          <w:iCs/>
        </w:rPr>
        <w:t xml:space="preserve">544.  </w:t>
      </w:r>
      <w:r w:rsidR="00BB48CE" w:rsidRPr="00AC1F5E">
        <w:t>2002-2008</w:t>
      </w:r>
      <w:r w:rsidR="00BB48CE" w:rsidRPr="00AC1F5E">
        <w:t>年期间，为了改进粮食产品的生产、仓储和分配方法，摩尔多瓦通过了下列法规：根据</w:t>
      </w:r>
      <w:smartTag w:uri="urn:schemas-microsoft-com:office:smarttags" w:element="chsdate">
        <w:smartTagPr>
          <w:attr w:name="IsROCDate" w:val="False"/>
          <w:attr w:name="IsLunarDate" w:val="False"/>
          <w:attr w:name="Day" w:val="2"/>
          <w:attr w:name="Month" w:val="12"/>
          <w:attr w:name="Year" w:val="2004"/>
        </w:smartTagPr>
        <w:r w:rsidR="00BB48CE" w:rsidRPr="00AC1F5E">
          <w:t>2004</w:t>
        </w:r>
        <w:r w:rsidR="00BB48CE" w:rsidRPr="00AC1F5E">
          <w:t>年</w:t>
        </w:r>
        <w:r w:rsidR="00BB48CE" w:rsidRPr="00AC1F5E">
          <w:t>12</w:t>
        </w:r>
        <w:r w:rsidR="00BB48CE" w:rsidRPr="00AC1F5E">
          <w:t>月</w:t>
        </w:r>
        <w:r w:rsidR="00BB48CE" w:rsidRPr="00AC1F5E">
          <w:t>2</w:t>
        </w:r>
        <w:r w:rsidR="00BB48CE" w:rsidRPr="00AC1F5E">
          <w:t>日</w:t>
        </w:r>
      </w:smartTag>
      <w:r w:rsidR="00BB48CE" w:rsidRPr="00AC1F5E">
        <w:t>第</w:t>
      </w:r>
      <w:r w:rsidR="00BB48CE" w:rsidRPr="00AC1F5E">
        <w:t xml:space="preserve">398-XV </w:t>
      </w:r>
      <w:r w:rsidR="00BB48CE" w:rsidRPr="00AC1F5E">
        <w:t>号法规制定的《促进经济增长和减轻贫困战略》</w:t>
      </w:r>
      <w:r w:rsidR="00BB48CE" w:rsidRPr="00AC1F5E">
        <w:t>(2004-2006</w:t>
      </w:r>
      <w:r w:rsidR="00BB48CE" w:rsidRPr="00AC1F5E">
        <w:t>年</w:t>
      </w:r>
      <w:r w:rsidR="00BB48CE" w:rsidRPr="00AC1F5E">
        <w:t>)</w:t>
      </w:r>
      <w:r w:rsidR="00BB48CE" w:rsidRPr="00AC1F5E">
        <w:t>、根据</w:t>
      </w:r>
      <w:smartTag w:uri="urn:schemas-microsoft-com:office:smarttags" w:element="chsdate">
        <w:smartTagPr>
          <w:attr w:name="IsROCDate" w:val="False"/>
          <w:attr w:name="IsLunarDate" w:val="False"/>
          <w:attr w:name="Day" w:val="1"/>
          <w:attr w:name="Month" w:val="8"/>
          <w:attr w:name="Year" w:val="2005"/>
        </w:smartTagPr>
        <w:r w:rsidR="00BB48CE" w:rsidRPr="00AC1F5E">
          <w:t>2005</w:t>
        </w:r>
        <w:r w:rsidR="00BB48CE" w:rsidRPr="00AC1F5E">
          <w:t>年</w:t>
        </w:r>
        <w:r w:rsidR="00BB48CE" w:rsidRPr="00AC1F5E">
          <w:t>8</w:t>
        </w:r>
        <w:r w:rsidR="00BB48CE" w:rsidRPr="00AC1F5E">
          <w:t>月</w:t>
        </w:r>
        <w:r w:rsidR="00BB48CE" w:rsidRPr="00AC1F5E">
          <w:t>1</w:t>
        </w:r>
        <w:r w:rsidR="00BB48CE" w:rsidRPr="00AC1F5E">
          <w:t>日</w:t>
        </w:r>
      </w:smartTag>
      <w:r w:rsidR="00BB48CE" w:rsidRPr="00AC1F5E">
        <w:t>第</w:t>
      </w:r>
      <w:r w:rsidR="00BB48CE" w:rsidRPr="00AC1F5E">
        <w:t>790</w:t>
      </w:r>
      <w:r w:rsidR="00BB48CE" w:rsidRPr="00AC1F5E">
        <w:t>号政府决定出台的政府</w:t>
      </w:r>
      <w:r w:rsidR="00BB48CE" w:rsidRPr="00AC1F5E">
        <w:t>2005-2009</w:t>
      </w:r>
      <w:r w:rsidR="00BB48CE" w:rsidRPr="00AC1F5E">
        <w:t>年</w:t>
      </w:r>
      <w:r w:rsidR="00BB48CE" w:rsidRPr="00AC1F5E">
        <w:t>“</w:t>
      </w:r>
      <w:r w:rsidR="00BB48CE" w:rsidRPr="00AC1F5E">
        <w:t>国家现代化</w:t>
      </w:r>
      <w:r w:rsidR="00BB48CE" w:rsidRPr="00AC1F5E">
        <w:t>-</w:t>
      </w:r>
      <w:r w:rsidR="00BB48CE" w:rsidRPr="00AC1F5E">
        <w:t>国家福祉</w:t>
      </w:r>
      <w:r w:rsidR="00BB48CE" w:rsidRPr="00AC1F5E">
        <w:t>”</w:t>
      </w:r>
      <w:r w:rsidR="00BB48CE" w:rsidRPr="00AC1F5E">
        <w:t>行动计划、根据</w:t>
      </w:r>
      <w:smartTag w:uri="urn:schemas-microsoft-com:office:smarttags" w:element="chsdate">
        <w:smartTagPr>
          <w:attr w:name="IsROCDate" w:val="False"/>
          <w:attr w:name="IsLunarDate" w:val="False"/>
          <w:attr w:name="Day" w:val="1"/>
          <w:attr w:name="Month" w:val="3"/>
          <w:attr w:name="Year" w:val="2005"/>
        </w:smartTagPr>
        <w:r w:rsidR="00BB48CE" w:rsidRPr="00AC1F5E">
          <w:t>2005</w:t>
        </w:r>
        <w:r w:rsidR="00BB48CE" w:rsidRPr="00AC1F5E">
          <w:t>年</w:t>
        </w:r>
        <w:r w:rsidR="00BB48CE" w:rsidRPr="00AC1F5E">
          <w:t>3</w:t>
        </w:r>
        <w:r w:rsidR="00BB48CE" w:rsidRPr="00AC1F5E">
          <w:t>月</w:t>
        </w:r>
        <w:r w:rsidR="00BB48CE" w:rsidRPr="00AC1F5E">
          <w:t>1</w:t>
        </w:r>
        <w:r w:rsidR="00BB48CE" w:rsidRPr="00AC1F5E">
          <w:t>日</w:t>
        </w:r>
      </w:smartTag>
      <w:r w:rsidR="00BB48CE" w:rsidRPr="00AC1F5E">
        <w:t>第</w:t>
      </w:r>
      <w:r w:rsidR="00BB48CE" w:rsidRPr="00AC1F5E">
        <w:t>242</w:t>
      </w:r>
      <w:r w:rsidR="00BB48CE" w:rsidRPr="00AC1F5E">
        <w:t>号政府决定出台的国家计划</w:t>
      </w:r>
      <w:r w:rsidR="00BB48CE" w:rsidRPr="00AC1F5E">
        <w:t>“</w:t>
      </w:r>
      <w:r w:rsidR="00BB48CE" w:rsidRPr="00AC1F5E">
        <w:t>摩尔多瓦村</w:t>
      </w:r>
      <w:r w:rsidR="00BB48CE" w:rsidRPr="00AC1F5E">
        <w:t>”(2005-2015</w:t>
      </w:r>
      <w:r w:rsidR="00BB48CE" w:rsidRPr="00AC1F5E">
        <w:t>年</w:t>
      </w:r>
      <w:r w:rsidR="00BB48CE" w:rsidRPr="00AC1F5E">
        <w:t>)</w:t>
      </w:r>
      <w:r w:rsidR="00BB48CE" w:rsidRPr="00AC1F5E">
        <w:t>等。同时，下列法规规定了粮食产品的生产和分配条件和方法：</w:t>
      </w:r>
      <w:smartTag w:uri="urn:schemas-microsoft-com:office:smarttags" w:element="chsdate">
        <w:smartTagPr>
          <w:attr w:name="IsROCDate" w:val="False"/>
          <w:attr w:name="IsLunarDate" w:val="False"/>
          <w:attr w:name="Day" w:val="9"/>
          <w:attr w:name="Month" w:val="6"/>
          <w:attr w:name="Year" w:val="2005"/>
        </w:smartTagPr>
        <w:r w:rsidR="00BB48CE" w:rsidRPr="00AC1F5E">
          <w:t>2005</w:t>
        </w:r>
        <w:r w:rsidR="00BB48CE" w:rsidRPr="00AC1F5E">
          <w:t>年</w:t>
        </w:r>
        <w:r w:rsidR="00BB48CE" w:rsidRPr="00AC1F5E">
          <w:t>6</w:t>
        </w:r>
        <w:r w:rsidR="00BB48CE" w:rsidRPr="00AC1F5E">
          <w:t>月</w:t>
        </w:r>
        <w:r w:rsidR="00BB48CE" w:rsidRPr="00AC1F5E">
          <w:t>9</w:t>
        </w:r>
        <w:r w:rsidR="00BB48CE" w:rsidRPr="00AC1F5E">
          <w:t>日</w:t>
        </w:r>
      </w:smartTag>
      <w:r w:rsidR="00BB48CE" w:rsidRPr="00AC1F5E">
        <w:t>关于生态食品生产的第</w:t>
      </w:r>
      <w:r w:rsidR="00BB48CE" w:rsidRPr="00AC1F5E">
        <w:t>115-XVI</w:t>
      </w:r>
      <w:r w:rsidR="00BB48CE" w:rsidRPr="00AC1F5E">
        <w:t>号法律</w:t>
      </w:r>
      <w:r w:rsidR="00BB48CE" w:rsidRPr="00AC1F5E">
        <w:t>(</w:t>
      </w:r>
      <w:r w:rsidR="00BB48CE" w:rsidRPr="00AC1F5E">
        <w:rPr>
          <w:lang w:val="tr-TR"/>
        </w:rPr>
        <w:t>规定了</w:t>
      </w:r>
      <w:r w:rsidR="00BB48CE" w:rsidRPr="00AC1F5E">
        <w:t>在不使用加速生长的化学物质的情况下进行生态食品生产的方法以及源于植物和动物的生态产品分配方法等</w:t>
      </w:r>
      <w:r w:rsidR="00BB48CE" w:rsidRPr="00AC1F5E">
        <w:t>)</w:t>
      </w:r>
      <w:r w:rsidR="00BB48CE" w:rsidRPr="00AC1F5E">
        <w:t>；</w:t>
      </w:r>
      <w:smartTag w:uri="urn:schemas-microsoft-com:office:smarttags" w:element="chsdate">
        <w:smartTagPr>
          <w:attr w:name="IsROCDate" w:val="False"/>
          <w:attr w:name="IsLunarDate" w:val="False"/>
          <w:attr w:name="Day" w:val="18"/>
          <w:attr w:name="Month" w:val="3"/>
          <w:attr w:name="Year" w:val="2004"/>
        </w:smartTagPr>
        <w:r w:rsidR="00BB48CE" w:rsidRPr="00AC1F5E">
          <w:t>2004</w:t>
        </w:r>
        <w:r w:rsidR="00BB48CE" w:rsidRPr="00AC1F5E">
          <w:t>年</w:t>
        </w:r>
        <w:r w:rsidR="00BB48CE" w:rsidRPr="00AC1F5E">
          <w:t>3</w:t>
        </w:r>
        <w:r w:rsidR="00BB48CE" w:rsidRPr="00AC1F5E">
          <w:t>月</w:t>
        </w:r>
        <w:r w:rsidR="00BB48CE" w:rsidRPr="00AC1F5E">
          <w:t>18</w:t>
        </w:r>
        <w:r w:rsidR="00BB48CE" w:rsidRPr="00AC1F5E">
          <w:t>日</w:t>
        </w:r>
      </w:smartTag>
      <w:r w:rsidR="00BB48CE" w:rsidRPr="00AC1F5E">
        <w:t>关于食品的第</w:t>
      </w:r>
      <w:r w:rsidR="009763A7">
        <w:t>78-XV</w:t>
      </w:r>
      <w:r w:rsidR="00BB48CE" w:rsidRPr="00AC1F5E">
        <w:t>号法律</w:t>
      </w:r>
      <w:r w:rsidR="00BB48CE" w:rsidRPr="00AC1F5E">
        <w:t>(</w:t>
      </w:r>
      <w:r w:rsidR="00BB48CE" w:rsidRPr="00AC1F5E">
        <w:rPr>
          <w:lang w:val="tr-TR"/>
        </w:rPr>
        <w:t>规定了食品</w:t>
      </w:r>
      <w:r w:rsidR="00BB48CE" w:rsidRPr="00AC1F5E">
        <w:t>生产、加工、分配和流通的基本条件</w:t>
      </w:r>
      <w:r w:rsidR="00BB48CE" w:rsidRPr="00AC1F5E">
        <w:t>)</w:t>
      </w:r>
      <w:r w:rsidR="00BB48CE" w:rsidRPr="00AC1F5E">
        <w:t>；</w:t>
      </w:r>
      <w:smartTag w:uri="urn:schemas-microsoft-com:office:smarttags" w:element="chsdate">
        <w:smartTagPr>
          <w:attr w:name="IsROCDate" w:val="False"/>
          <w:attr w:name="IsLunarDate" w:val="False"/>
          <w:attr w:name="Day" w:val="30"/>
          <w:attr w:name="Month" w:val="3"/>
          <w:attr w:name="Year" w:val="2006"/>
        </w:smartTagPr>
        <w:r w:rsidR="00BB48CE" w:rsidRPr="00AC1F5E">
          <w:t>2006</w:t>
        </w:r>
        <w:r w:rsidR="00BB48CE" w:rsidRPr="00AC1F5E">
          <w:t>年</w:t>
        </w:r>
        <w:r w:rsidR="00BB48CE" w:rsidRPr="00AC1F5E">
          <w:t>3</w:t>
        </w:r>
        <w:r w:rsidR="00BB48CE" w:rsidRPr="00AC1F5E">
          <w:t>月</w:t>
        </w:r>
        <w:r w:rsidR="00BB48CE" w:rsidRPr="00AC1F5E">
          <w:t>30</w:t>
        </w:r>
        <w:r w:rsidR="00BB48CE" w:rsidRPr="00AC1F5E">
          <w:t>日</w:t>
        </w:r>
      </w:smartTag>
      <w:r w:rsidR="00BB48CE" w:rsidRPr="00AC1F5E">
        <w:t>关于养蜂业的第</w:t>
      </w:r>
      <w:r w:rsidR="009763A7">
        <w:t>70-XVI</w:t>
      </w:r>
      <w:r w:rsidR="00BB48CE" w:rsidRPr="00AC1F5E">
        <w:t>号法律</w:t>
      </w:r>
      <w:r w:rsidR="00BB48CE" w:rsidRPr="00AC1F5E">
        <w:t>(</w:t>
      </w:r>
      <w:r w:rsidR="00BB48CE" w:rsidRPr="00AC1F5E">
        <w:rPr>
          <w:lang w:val="tr-TR"/>
        </w:rPr>
        <w:t>规定了提高</w:t>
      </w:r>
      <w:r w:rsidR="00BB48CE" w:rsidRPr="00AC1F5E">
        <w:t>养蜂生产质量和数量的条件</w:t>
      </w:r>
      <w:r w:rsidR="00BB48CE" w:rsidRPr="00AC1F5E">
        <w:t>)</w:t>
      </w:r>
      <w:r w:rsidR="00BB48CE" w:rsidRPr="00AC1F5E">
        <w:t>、</w:t>
      </w:r>
      <w:smartTag w:uri="urn:schemas-microsoft-com:office:smarttags" w:element="chsdate">
        <w:smartTagPr>
          <w:attr w:name="IsROCDate" w:val="False"/>
          <w:attr w:name="IsLunarDate" w:val="False"/>
          <w:attr w:name="Day" w:val="10"/>
          <w:attr w:name="Month" w:val="3"/>
          <w:attr w:name="Year" w:val="2006"/>
        </w:smartTagPr>
        <w:r w:rsidR="00BB48CE" w:rsidRPr="00AC1F5E">
          <w:t>2006</w:t>
        </w:r>
        <w:r w:rsidR="00BB48CE" w:rsidRPr="00AC1F5E">
          <w:t>年</w:t>
        </w:r>
        <w:r w:rsidR="00BB48CE" w:rsidRPr="00AC1F5E">
          <w:t>3</w:t>
        </w:r>
        <w:r w:rsidR="00BB48CE" w:rsidRPr="00AC1F5E">
          <w:t>月</w:t>
        </w:r>
        <w:r w:rsidR="00BB48CE" w:rsidRPr="00AC1F5E">
          <w:t>10</w:t>
        </w:r>
        <w:r w:rsidR="00BB48CE" w:rsidRPr="00AC1F5E">
          <w:t>日</w:t>
        </w:r>
      </w:smartTag>
      <w:r w:rsidR="00BB48CE" w:rsidRPr="00AC1F5E">
        <w:t>关于葡萄园和葡萄酒的第</w:t>
      </w:r>
      <w:r w:rsidR="009763A7">
        <w:t>57-XVI</w:t>
      </w:r>
      <w:r w:rsidR="00BB48CE" w:rsidRPr="00AC1F5E">
        <w:t>号法律</w:t>
      </w:r>
      <w:r w:rsidR="00BB48CE" w:rsidRPr="00AC1F5E">
        <w:t>(</w:t>
      </w:r>
      <w:r w:rsidR="00BB48CE" w:rsidRPr="00AC1F5E">
        <w:rPr>
          <w:lang w:val="tr-TR"/>
        </w:rPr>
        <w:t>规定了</w:t>
      </w:r>
      <w:r w:rsidR="00BB48CE" w:rsidRPr="00AC1F5E">
        <w:t>葡萄园产品生产、加工和分配活动的各种关系</w:t>
      </w:r>
      <w:r w:rsidR="00BB48CE" w:rsidRPr="00AC1F5E">
        <w:t>)</w:t>
      </w:r>
      <w:r w:rsidR="00BB48CE" w:rsidRPr="00AC1F5E">
        <w:t>。</w:t>
      </w:r>
    </w:p>
    <w:p w:rsidR="00BB48CE" w:rsidRPr="00AC1F5E" w:rsidRDefault="0000439D" w:rsidP="0000439D">
      <w:pPr>
        <w:pStyle w:val="SingleTxtGC"/>
      </w:pPr>
      <w:r>
        <w:rPr>
          <w:rFonts w:hint="eastAsia"/>
          <w:bCs/>
          <w:iCs/>
        </w:rPr>
        <w:t xml:space="preserve">545.  </w:t>
      </w:r>
      <w:r w:rsidR="00BB48CE" w:rsidRPr="00AC1F5E">
        <w:t>另外，</w:t>
      </w:r>
      <w:smartTag w:uri="urn:schemas-microsoft-com:office:smarttags" w:element="chsdate">
        <w:smartTagPr>
          <w:attr w:name="IsROCDate" w:val="False"/>
          <w:attr w:name="IsLunarDate" w:val="False"/>
          <w:attr w:name="Day" w:val="27"/>
          <w:attr w:name="Month" w:val="7"/>
          <w:attr w:name="Year" w:val="2006"/>
        </w:smartTagPr>
        <w:r w:rsidR="00BB48CE" w:rsidRPr="00AC1F5E">
          <w:t>2006</w:t>
        </w:r>
        <w:r w:rsidR="00BB48CE" w:rsidRPr="00AC1F5E">
          <w:t>年</w:t>
        </w:r>
        <w:r w:rsidR="00BB48CE" w:rsidRPr="00AC1F5E">
          <w:t>7</w:t>
        </w:r>
        <w:r w:rsidR="00BB48CE" w:rsidRPr="00AC1F5E">
          <w:t>月</w:t>
        </w:r>
        <w:r w:rsidR="00BB48CE" w:rsidRPr="00AC1F5E">
          <w:t>27</w:t>
        </w:r>
        <w:r w:rsidR="00BB48CE" w:rsidRPr="00AC1F5E">
          <w:t>日</w:t>
        </w:r>
      </w:smartTag>
      <w:r w:rsidR="00BB48CE" w:rsidRPr="00AC1F5E">
        <w:t>关于农业和粮食市场管理与运行的第</w:t>
      </w:r>
      <w:r w:rsidR="00BB48CE" w:rsidRPr="00AC1F5E">
        <w:t>257-XVI</w:t>
      </w:r>
      <w:r w:rsidR="00BB48CE" w:rsidRPr="00AC1F5E">
        <w:t>号法律，将有助于改进农产品和食品的生产和分配方法，该法规定成立旨在确保产品关系</w:t>
      </w:r>
      <w:r w:rsidR="00BB48CE" w:rsidRPr="00AC1F5E">
        <w:t>(</w:t>
      </w:r>
      <w:r w:rsidR="00BB48CE" w:rsidRPr="00AC1F5E">
        <w:t>将使用同一种产品或一组产品的农业生产者、仓储企业、配送商、零售商结合在一起</w:t>
      </w:r>
      <w:r w:rsidR="00BB48CE" w:rsidRPr="00AC1F5E">
        <w:t>)</w:t>
      </w:r>
      <w:r w:rsidR="00BB48CE" w:rsidRPr="00AC1F5E">
        <w:t>的产品委员会，负责供应本国消费的食品和减少食品贸易方面的赤字。</w:t>
      </w:r>
    </w:p>
    <w:p w:rsidR="00BB48CE" w:rsidRPr="00AC1F5E" w:rsidRDefault="0000439D" w:rsidP="0000439D">
      <w:pPr>
        <w:pStyle w:val="SingleTxtGC"/>
      </w:pPr>
      <w:r>
        <w:rPr>
          <w:rFonts w:hint="eastAsia"/>
          <w:bCs/>
          <w:iCs/>
        </w:rPr>
        <w:t xml:space="preserve">546.  </w:t>
      </w:r>
      <w:r w:rsidR="00BB48CE" w:rsidRPr="00AC1F5E">
        <w:t>本部门所采取的一项重要行动，是批准根据</w:t>
      </w:r>
      <w:smartTag w:uri="urn:schemas-microsoft-com:office:smarttags" w:element="chsdate">
        <w:smartTagPr>
          <w:attr w:name="Year" w:val="2004"/>
          <w:attr w:name="Month" w:val="7"/>
          <w:attr w:name="Day" w:val="30"/>
          <w:attr w:name="IsLunarDate" w:val="False"/>
          <w:attr w:name="IsROCDate" w:val="False"/>
        </w:smartTagPr>
        <w:r w:rsidR="00BB48CE" w:rsidRPr="00AC1F5E">
          <w:t>2004</w:t>
        </w:r>
        <w:r w:rsidR="00BB48CE" w:rsidRPr="00AC1F5E">
          <w:t>年</w:t>
        </w:r>
        <w:r w:rsidR="00BB48CE" w:rsidRPr="00AC1F5E">
          <w:t>7</w:t>
        </w:r>
        <w:r w:rsidR="00BB48CE" w:rsidRPr="00AC1F5E">
          <w:t>月</w:t>
        </w:r>
        <w:r w:rsidR="00BB48CE" w:rsidRPr="00AC1F5E">
          <w:t>30</w:t>
        </w:r>
        <w:r w:rsidR="00BB48CE" w:rsidRPr="00AC1F5E">
          <w:t>日</w:t>
        </w:r>
      </w:smartTag>
      <w:r w:rsidR="00BB48CE" w:rsidRPr="00AC1F5E">
        <w:t>第</w:t>
      </w:r>
      <w:r w:rsidR="00BB48CE" w:rsidRPr="00AC1F5E">
        <w:t>873</w:t>
      </w:r>
      <w:r w:rsidR="00BB48CE" w:rsidRPr="00AC1F5E">
        <w:t>号政府决定通过的制定技术规程国家计划以及根据</w:t>
      </w:r>
      <w:smartTag w:uri="urn:schemas-microsoft-com:office:smarttags" w:element="chsdate">
        <w:smartTagPr>
          <w:attr w:name="Year" w:val="2008"/>
          <w:attr w:name="Month" w:val="1"/>
          <w:attr w:name="Day" w:val="29"/>
          <w:attr w:name="IsLunarDate" w:val="False"/>
          <w:attr w:name="IsROCDate" w:val="False"/>
        </w:smartTagPr>
        <w:r w:rsidR="00BB48CE" w:rsidRPr="00AC1F5E">
          <w:t>2008</w:t>
        </w:r>
        <w:r w:rsidR="00BB48CE" w:rsidRPr="00AC1F5E">
          <w:t>年</w:t>
        </w:r>
        <w:r w:rsidR="00BB48CE" w:rsidRPr="00AC1F5E">
          <w:t>1</w:t>
        </w:r>
        <w:r w:rsidR="00BB48CE" w:rsidRPr="00AC1F5E">
          <w:t>月</w:t>
        </w:r>
        <w:r w:rsidR="00BB48CE" w:rsidRPr="00AC1F5E">
          <w:t>29</w:t>
        </w:r>
        <w:r w:rsidR="00BB48CE" w:rsidRPr="00AC1F5E">
          <w:t>日</w:t>
        </w:r>
      </w:smartTag>
      <w:r w:rsidR="00BB48CE" w:rsidRPr="00AC1F5E">
        <w:t>第</w:t>
      </w:r>
      <w:r w:rsidR="00BB48CE" w:rsidRPr="00AC1F5E">
        <w:t>76</w:t>
      </w:r>
      <w:r w:rsidR="00BB48CE" w:rsidRPr="00AC1F5E">
        <w:t>号政府决定通过的</w:t>
      </w:r>
      <w:r w:rsidR="00BB48CE" w:rsidRPr="00AC1F5E">
        <w:t>2008</w:t>
      </w:r>
      <w:r w:rsidR="00BB48CE" w:rsidRPr="00AC1F5E">
        <w:t>年《国家立法协调计划》。在这方面，农业和食品工业部起草并提交了关于上述规程和计划的政府决定草案，其中最重要的部分内容如下：</w:t>
      </w:r>
    </w:p>
    <w:p w:rsidR="00BB48CE" w:rsidRPr="00AC1F5E" w:rsidRDefault="00BB48CE" w:rsidP="0000439D">
      <w:pPr>
        <w:pStyle w:val="Bullet1GC"/>
      </w:pPr>
      <w:r w:rsidRPr="00AC1F5E">
        <w:t>根据</w:t>
      </w:r>
      <w:smartTag w:uri="urn:schemas-microsoft-com:office:smarttags" w:element="chsdate">
        <w:smartTagPr>
          <w:attr w:name="IsROCDate" w:val="False"/>
          <w:attr w:name="IsLunarDate" w:val="False"/>
          <w:attr w:name="Day" w:val="27"/>
          <w:attr w:name="Month" w:val="2"/>
          <w:attr w:name="Year" w:val="2008"/>
        </w:smartTagPr>
        <w:r w:rsidRPr="00AC1F5E">
          <w:t>2008</w:t>
        </w:r>
        <w:r w:rsidRPr="00AC1F5E">
          <w:t>年</w:t>
        </w:r>
        <w:r w:rsidRPr="00AC1F5E">
          <w:t>2</w:t>
        </w:r>
        <w:r w:rsidRPr="00AC1F5E">
          <w:t>月</w:t>
        </w:r>
        <w:r w:rsidRPr="00AC1F5E">
          <w:t>27</w:t>
        </w:r>
        <w:r w:rsidRPr="00AC1F5E">
          <w:t>日</w:t>
        </w:r>
      </w:smartTag>
      <w:r w:rsidRPr="00AC1F5E">
        <w:t>第</w:t>
      </w:r>
      <w:r w:rsidRPr="00AC1F5E">
        <w:t>216</w:t>
      </w:r>
      <w:r w:rsidRPr="00AC1F5E">
        <w:t>号政府决定通过的</w:t>
      </w:r>
      <w:r w:rsidRPr="00AC1F5E">
        <w:t>“</w:t>
      </w:r>
      <w:r w:rsidRPr="00AC1F5E">
        <w:t>果冻、果酱、果泥及类似产品</w:t>
      </w:r>
      <w:r w:rsidRPr="00AC1F5E">
        <w:t>”</w:t>
      </w:r>
      <w:r w:rsidRPr="00AC1F5E">
        <w:t>技术规程；</w:t>
      </w:r>
    </w:p>
    <w:p w:rsidR="00BB48CE" w:rsidRPr="00AC1F5E" w:rsidRDefault="00BB48CE" w:rsidP="0000439D">
      <w:pPr>
        <w:pStyle w:val="Bullet1GC"/>
      </w:pPr>
      <w:r w:rsidRPr="00AC1F5E">
        <w:t>关于巧克力产品的规定</w:t>
      </w:r>
      <w:r w:rsidRPr="00AC1F5E">
        <w:t>(</w:t>
      </w:r>
      <w:r w:rsidRPr="00AC1F5E">
        <w:t>已呈送相关机构审批</w:t>
      </w:r>
      <w:r w:rsidRPr="00AC1F5E">
        <w:t>)</w:t>
      </w:r>
      <w:r w:rsidRPr="00AC1F5E">
        <w:t>；</w:t>
      </w:r>
    </w:p>
    <w:p w:rsidR="00BB48CE" w:rsidRPr="00AC1F5E" w:rsidRDefault="00BB48CE" w:rsidP="0000439D">
      <w:pPr>
        <w:pStyle w:val="Bullet1GC"/>
      </w:pPr>
      <w:r w:rsidRPr="00AC1F5E">
        <w:t>生态产品、畜牧产品和坚果技术规程</w:t>
      </w:r>
      <w:r w:rsidRPr="00AC1F5E">
        <w:t>(</w:t>
      </w:r>
      <w:r w:rsidRPr="00AC1F5E">
        <w:t>草案</w:t>
      </w:r>
      <w:r w:rsidRPr="00AC1F5E">
        <w:t>)</w:t>
      </w:r>
      <w:r w:rsidRPr="00AC1F5E">
        <w:t>等。</w:t>
      </w:r>
    </w:p>
    <w:p w:rsidR="00BB48CE" w:rsidRPr="00AC1F5E" w:rsidRDefault="0000439D" w:rsidP="0000439D">
      <w:pPr>
        <w:pStyle w:val="SingleTxtGC"/>
      </w:pPr>
      <w:r>
        <w:rPr>
          <w:rFonts w:hint="eastAsia"/>
          <w:bCs/>
          <w:iCs/>
        </w:rPr>
        <w:t xml:space="preserve">547.  </w:t>
      </w:r>
      <w:r w:rsidR="00BB48CE" w:rsidRPr="00AC1F5E">
        <w:t>2001-2004</w:t>
      </w:r>
      <w:r w:rsidR="00BB48CE" w:rsidRPr="00AC1F5E">
        <w:t>年期间，种子和播种材料的管理与交付程序已全面修订，并自始至终对生产技术的正确应用和种子的特许销售实行全方位监管。因此，本国在葡萄栽培方面取得了明显进展，同时也为改善畜牧业发展状况采取了一系列措施。</w:t>
      </w:r>
    </w:p>
    <w:p w:rsidR="00BB48CE" w:rsidRPr="00AC1F5E" w:rsidRDefault="0000439D" w:rsidP="0000439D">
      <w:pPr>
        <w:pStyle w:val="H4GC"/>
      </w:pPr>
      <w:r>
        <w:rPr>
          <w:rFonts w:hint="eastAsia"/>
        </w:rPr>
        <w:tab/>
      </w:r>
      <w:r>
        <w:rPr>
          <w:rFonts w:hint="eastAsia"/>
        </w:rPr>
        <w:tab/>
      </w:r>
      <w:r w:rsidR="00BB48CE" w:rsidRPr="00AC1F5E">
        <w:t>营养教育法</w:t>
      </w:r>
    </w:p>
    <w:p w:rsidR="00BB48CE" w:rsidRPr="00AC1F5E" w:rsidRDefault="0000439D" w:rsidP="0000439D">
      <w:pPr>
        <w:pStyle w:val="SingleTxtGC"/>
      </w:pPr>
      <w:r>
        <w:rPr>
          <w:rFonts w:hint="eastAsia"/>
          <w:bCs/>
          <w:iCs/>
        </w:rPr>
        <w:t xml:space="preserve">548.  </w:t>
      </w:r>
      <w:r w:rsidR="00BB48CE" w:rsidRPr="00AC1F5E">
        <w:t>在营养教育法方面，本国通过在农业和食品工业部网站上公布相关法规、在广播电台、电视台播放由各相关部门的国际监管原则组成的、关于消费者权益保护的第</w:t>
      </w:r>
      <w:r w:rsidR="00BB48CE" w:rsidRPr="00AC1F5E">
        <w:t>105-XV</w:t>
      </w:r>
      <w:r w:rsidR="00BB48CE" w:rsidRPr="00AC1F5E">
        <w:t>号法律</w:t>
      </w:r>
      <w:r w:rsidR="00BB48CE" w:rsidRPr="00AC1F5E">
        <w:t>(</w:t>
      </w:r>
      <w:smartTag w:uri="urn:schemas-microsoft-com:office:smarttags" w:element="chsdate">
        <w:smartTagPr>
          <w:attr w:name="Year" w:val="2003"/>
          <w:attr w:name="Month" w:val="3"/>
          <w:attr w:name="Day" w:val="13"/>
          <w:attr w:name="IsLunarDate" w:val="False"/>
          <w:attr w:name="IsROCDate" w:val="False"/>
        </w:smartTagPr>
        <w:r w:rsidR="00BB48CE" w:rsidRPr="00AC1F5E">
          <w:t>2003</w:t>
        </w:r>
        <w:r w:rsidR="00BB48CE" w:rsidRPr="00AC1F5E">
          <w:t>年</w:t>
        </w:r>
        <w:r w:rsidR="00BB48CE" w:rsidRPr="00AC1F5E">
          <w:t>3</w:t>
        </w:r>
        <w:r w:rsidR="00BB48CE" w:rsidRPr="00AC1F5E">
          <w:t>月</w:t>
        </w:r>
        <w:r w:rsidR="00BB48CE" w:rsidRPr="00AC1F5E">
          <w:t>13</w:t>
        </w:r>
        <w:r w:rsidR="00BB48CE" w:rsidRPr="00AC1F5E">
          <w:t>日</w:t>
        </w:r>
      </w:smartTag>
      <w:r w:rsidR="00BB48CE" w:rsidRPr="00AC1F5E">
        <w:t>通过</w:t>
      </w:r>
      <w:r w:rsidR="00BB48CE" w:rsidRPr="00AC1F5E">
        <w:t>)</w:t>
      </w:r>
      <w:r w:rsidR="00BB48CE" w:rsidRPr="00AC1F5E">
        <w:t>、成立政府专门负责消费者权益保护的协调委员会，经常发布有关农产品和食品消费者的信息，同时，关于动物鉴定与登记的第</w:t>
      </w:r>
      <w:r w:rsidR="00BB48CE" w:rsidRPr="00AC1F5E">
        <w:t>231-XVI</w:t>
      </w:r>
      <w:r w:rsidR="00BB48CE" w:rsidRPr="00AC1F5E">
        <w:t>号法律</w:t>
      </w:r>
      <w:r w:rsidR="00BB48CE" w:rsidRPr="00AC1F5E">
        <w:t>(</w:t>
      </w:r>
      <w:smartTag w:uri="urn:schemas-microsoft-com:office:smarttags" w:element="chsdate">
        <w:smartTagPr>
          <w:attr w:name="Year" w:val="2006"/>
          <w:attr w:name="Month" w:val="7"/>
          <w:attr w:name="Day" w:val="20"/>
          <w:attr w:name="IsLunarDate" w:val="False"/>
          <w:attr w:name="IsROCDate" w:val="False"/>
        </w:smartTagPr>
        <w:r w:rsidR="00BB48CE" w:rsidRPr="00AC1F5E">
          <w:t>2006</w:t>
        </w:r>
        <w:r w:rsidR="00BB48CE" w:rsidRPr="00AC1F5E">
          <w:t>年</w:t>
        </w:r>
        <w:r w:rsidR="00BB48CE" w:rsidRPr="00AC1F5E">
          <w:t>7</w:t>
        </w:r>
        <w:r w:rsidR="00BB48CE" w:rsidRPr="00AC1F5E">
          <w:t>月</w:t>
        </w:r>
        <w:r w:rsidR="00BB48CE" w:rsidRPr="00AC1F5E">
          <w:t>20</w:t>
        </w:r>
        <w:r w:rsidR="00BB48CE" w:rsidRPr="00AC1F5E">
          <w:t>日</w:t>
        </w:r>
      </w:smartTag>
      <w:r w:rsidR="00BB48CE" w:rsidRPr="00AC1F5E">
        <w:t>通过</w:t>
      </w:r>
      <w:r w:rsidR="00BB48CE" w:rsidRPr="00AC1F5E">
        <w:t>)</w:t>
      </w:r>
      <w:r w:rsidR="00BB48CE" w:rsidRPr="00AC1F5E">
        <w:t>旨在确保牲畜及动物来源产品的可追溯性。在此背景下，根据</w:t>
      </w:r>
      <w:smartTag w:uri="urn:schemas-microsoft-com:office:smarttags" w:element="chsdate">
        <w:smartTagPr>
          <w:attr w:name="Year" w:val="2007"/>
          <w:attr w:name="Month" w:val="2"/>
          <w:attr w:name="Day" w:val="7"/>
          <w:attr w:name="IsLunarDate" w:val="False"/>
          <w:attr w:name="IsROCDate" w:val="False"/>
        </w:smartTagPr>
        <w:r w:rsidR="00BB48CE" w:rsidRPr="00AC1F5E">
          <w:t>2007</w:t>
        </w:r>
        <w:r w:rsidR="00BB48CE" w:rsidRPr="00AC1F5E">
          <w:t>年</w:t>
        </w:r>
        <w:r w:rsidR="00BB48CE" w:rsidRPr="00AC1F5E">
          <w:t>2</w:t>
        </w:r>
        <w:r w:rsidR="00BB48CE" w:rsidRPr="00AC1F5E">
          <w:t>月</w:t>
        </w:r>
        <w:r w:rsidR="00BB48CE" w:rsidRPr="00AC1F5E">
          <w:t>7</w:t>
        </w:r>
        <w:r w:rsidR="00BB48CE" w:rsidRPr="00AC1F5E">
          <w:t>日</w:t>
        </w:r>
      </w:smartTag>
      <w:r w:rsidR="00BB48CE" w:rsidRPr="00AC1F5E">
        <w:t>第</w:t>
      </w:r>
      <w:r w:rsidR="00BB48CE" w:rsidRPr="00AC1F5E">
        <w:t>119</w:t>
      </w:r>
      <w:r w:rsidR="00BB48CE" w:rsidRPr="00AC1F5E">
        <w:t>号政府决定，正式成立了一个名为</w:t>
      </w:r>
      <w:r w:rsidR="00BB48CE" w:rsidRPr="00AC1F5E">
        <w:t>“</w:t>
      </w:r>
      <w:r w:rsidR="00BB48CE" w:rsidRPr="00AC1F5E">
        <w:t>牲畜登记处</w:t>
      </w:r>
      <w:r w:rsidR="00BB48CE" w:rsidRPr="00AC1F5E">
        <w:t>”</w:t>
      </w:r>
      <w:r w:rsidR="00BB48CE" w:rsidRPr="00AC1F5E">
        <w:t>的国家机构</w:t>
      </w:r>
      <w:r w:rsidR="00BB48CE" w:rsidRPr="00AC1F5E">
        <w:t>(</w:t>
      </w:r>
      <w:r w:rsidR="00BB48CE" w:rsidRPr="00AC1F5E">
        <w:t>隶属于农业和食品工业部</w:t>
      </w:r>
      <w:r w:rsidR="00BB48CE" w:rsidRPr="00AC1F5E">
        <w:t>)</w:t>
      </w:r>
      <w:r w:rsidR="00BB48CE" w:rsidRPr="00AC1F5E">
        <w:t>。本国所采取的一项重大举措，是根据</w:t>
      </w:r>
      <w:smartTag w:uri="urn:schemas-microsoft-com:office:smarttags" w:element="chsdate">
        <w:smartTagPr>
          <w:attr w:name="Year" w:val="2008"/>
          <w:attr w:name="Month" w:val="2"/>
          <w:attr w:name="Day" w:val="14"/>
          <w:attr w:name="IsLunarDate" w:val="False"/>
          <w:attr w:name="IsROCDate" w:val="False"/>
        </w:smartTagPr>
        <w:r w:rsidR="00BB48CE" w:rsidRPr="00AC1F5E">
          <w:t>2008</w:t>
        </w:r>
        <w:r w:rsidR="00BB48CE" w:rsidRPr="00AC1F5E">
          <w:t>年</w:t>
        </w:r>
        <w:r w:rsidR="00BB48CE" w:rsidRPr="00AC1F5E">
          <w:t>2</w:t>
        </w:r>
        <w:r w:rsidR="00BB48CE" w:rsidRPr="00AC1F5E">
          <w:t>月</w:t>
        </w:r>
        <w:r w:rsidR="00BB48CE" w:rsidRPr="00AC1F5E">
          <w:t>14</w:t>
        </w:r>
        <w:r w:rsidR="00BB48CE" w:rsidRPr="00AC1F5E">
          <w:t>日</w:t>
        </w:r>
      </w:smartTag>
      <w:r w:rsidR="00BB48CE" w:rsidRPr="00AC1F5E">
        <w:t>第</w:t>
      </w:r>
      <w:r w:rsidR="00BB48CE" w:rsidRPr="00AC1F5E">
        <w:t>5</w:t>
      </w:r>
      <w:r w:rsidR="00BB48CE" w:rsidRPr="00AC1F5E">
        <w:t>号政府决定，通过了</w:t>
      </w:r>
      <w:r w:rsidR="00BB48CE" w:rsidRPr="00AC1F5E">
        <w:t>2008-2012</w:t>
      </w:r>
      <w:r w:rsidR="00BB48CE" w:rsidRPr="00AC1F5E">
        <w:t>年保护消费者权益国家战略。为了具体实施这项战略，农业和食品工业部根据</w:t>
      </w:r>
      <w:smartTag w:uri="urn:schemas-microsoft-com:office:smarttags" w:element="chsdate">
        <w:smartTagPr>
          <w:attr w:name="Year" w:val="2008"/>
          <w:attr w:name="Month" w:val="3"/>
          <w:attr w:name="Day" w:val="20"/>
          <w:attr w:name="IsLunarDate" w:val="False"/>
          <w:attr w:name="IsROCDate" w:val="False"/>
        </w:smartTagPr>
        <w:r w:rsidR="00BB48CE" w:rsidRPr="00AC1F5E">
          <w:t>2008</w:t>
        </w:r>
        <w:r w:rsidR="00BB48CE" w:rsidRPr="00AC1F5E">
          <w:t>年</w:t>
        </w:r>
        <w:r w:rsidR="00BB48CE" w:rsidRPr="00AC1F5E">
          <w:t>3</w:t>
        </w:r>
        <w:r w:rsidR="00BB48CE" w:rsidRPr="00AC1F5E">
          <w:t>月</w:t>
        </w:r>
        <w:r w:rsidR="00BB48CE" w:rsidRPr="00AC1F5E">
          <w:t>20</w:t>
        </w:r>
        <w:r w:rsidR="00BB48CE" w:rsidRPr="00AC1F5E">
          <w:t>日</w:t>
        </w:r>
      </w:smartTag>
      <w:r w:rsidR="00BB48CE" w:rsidRPr="00AC1F5E">
        <w:t>第</w:t>
      </w:r>
      <w:r w:rsidR="00BB48CE" w:rsidRPr="00AC1F5E">
        <w:t>55</w:t>
      </w:r>
      <w:r w:rsidR="00BB48CE" w:rsidRPr="00AC1F5E">
        <w:t>号行政命令，通过了本部门实施上述战略的行动计划。</w:t>
      </w:r>
    </w:p>
    <w:p w:rsidR="00BB48CE" w:rsidRPr="00AC1F5E" w:rsidRDefault="0000439D" w:rsidP="0000439D">
      <w:pPr>
        <w:pStyle w:val="SingleTxtGC"/>
        <w:rPr>
          <w:lang w:val="tr-TR"/>
        </w:rPr>
      </w:pPr>
      <w:r>
        <w:rPr>
          <w:rFonts w:hint="eastAsia"/>
          <w:bCs/>
          <w:iCs/>
        </w:rPr>
        <w:t xml:space="preserve">549.  </w:t>
      </w:r>
      <w:r w:rsidR="00BB48CE" w:rsidRPr="00AC1F5E">
        <w:t>在原材料和动物来源产品卫生防疫和动物疫病防治系统升级的背景下，关于卫生防疫</w:t>
      </w:r>
      <w:r w:rsidR="00BB48CE" w:rsidRPr="00AC1F5E">
        <w:t>-</w:t>
      </w:r>
      <w:r w:rsidR="00BB48CE" w:rsidRPr="00AC1F5E">
        <w:t>动物疫病防治活动的第</w:t>
      </w:r>
      <w:r w:rsidR="00BB48CE" w:rsidRPr="00AC1F5E">
        <w:t>221-XVI</w:t>
      </w:r>
      <w:r w:rsidR="00BB48CE" w:rsidRPr="00AC1F5E">
        <w:t>号法律</w:t>
      </w:r>
      <w:r w:rsidR="00BB48CE" w:rsidRPr="00AC1F5E">
        <w:t>(</w:t>
      </w:r>
      <w:smartTag w:uri="urn:schemas-microsoft-com:office:smarttags" w:element="chsdate">
        <w:smartTagPr>
          <w:attr w:name="IsROCDate" w:val="False"/>
          <w:attr w:name="IsLunarDate" w:val="False"/>
          <w:attr w:name="Day" w:val="19"/>
          <w:attr w:name="Month" w:val="10"/>
          <w:attr w:name="Year" w:val="2007"/>
        </w:smartTagPr>
        <w:r w:rsidR="00BB48CE" w:rsidRPr="00AC1F5E">
          <w:t>2007</w:t>
        </w:r>
        <w:r w:rsidR="00BB48CE" w:rsidRPr="00AC1F5E">
          <w:t>年</w:t>
        </w:r>
        <w:r w:rsidR="00BB48CE" w:rsidRPr="00AC1F5E">
          <w:t>10</w:t>
        </w:r>
        <w:r w:rsidR="00BB48CE" w:rsidRPr="00AC1F5E">
          <w:t>月</w:t>
        </w:r>
        <w:r w:rsidR="00BB48CE" w:rsidRPr="00AC1F5E">
          <w:t>19</w:t>
        </w:r>
        <w:r w:rsidR="00BB48CE" w:rsidRPr="00AC1F5E">
          <w:t>日</w:t>
        </w:r>
      </w:smartTag>
      <w:r w:rsidR="00BB48CE" w:rsidRPr="00AC1F5E">
        <w:t>生效</w:t>
      </w:r>
      <w:r w:rsidR="00BB48CE" w:rsidRPr="00AC1F5E">
        <w:t>)</w:t>
      </w:r>
      <w:r w:rsidR="00BB48CE" w:rsidRPr="00AC1F5E">
        <w:t>符合相关欧洲标准，同时规定在农业和食品工业部</w:t>
      </w:r>
      <w:r w:rsidR="00BB48CE" w:rsidRPr="00AC1F5E">
        <w:rPr>
          <w:lang w:val="tr-TR"/>
        </w:rPr>
        <w:t>下设卫生防疫</w:t>
      </w:r>
      <w:r w:rsidR="00BB48CE" w:rsidRPr="00AC1F5E">
        <w:rPr>
          <w:lang w:val="tr-TR"/>
        </w:rPr>
        <w:t>-</w:t>
      </w:r>
      <w:r w:rsidR="00BB48CE" w:rsidRPr="00AC1F5E">
        <w:rPr>
          <w:lang w:val="tr-TR"/>
        </w:rPr>
        <w:t>动物疫病防治与食品安全司，负责强化和实施动物来源食品安全方面的政策和战略。</w:t>
      </w:r>
    </w:p>
    <w:p w:rsidR="00BB48CE" w:rsidRPr="00AC1F5E" w:rsidRDefault="0000439D" w:rsidP="0000439D">
      <w:pPr>
        <w:pStyle w:val="H23GC"/>
      </w:pPr>
      <w:r>
        <w:rPr>
          <w:rFonts w:hint="eastAsia"/>
        </w:rPr>
        <w:tab/>
      </w:r>
      <w:r w:rsidR="00BB48CE" w:rsidRPr="00AC1F5E">
        <w:t>3.</w:t>
      </w:r>
      <w:r w:rsidR="00BB48CE" w:rsidRPr="00AC1F5E">
        <w:tab/>
      </w:r>
      <w:r w:rsidR="00BB48CE" w:rsidRPr="00AC1F5E">
        <w:t>粮食资源公平分配</w:t>
      </w:r>
    </w:p>
    <w:p w:rsidR="00BB48CE" w:rsidRPr="00AC1F5E" w:rsidRDefault="0000439D" w:rsidP="0000439D">
      <w:pPr>
        <w:pStyle w:val="SingleTxtGC"/>
      </w:pPr>
      <w:r>
        <w:rPr>
          <w:rFonts w:hint="eastAsia"/>
          <w:bCs/>
          <w:iCs/>
        </w:rPr>
        <w:t xml:space="preserve">550.  </w:t>
      </w:r>
      <w:r w:rsidR="00BB48CE" w:rsidRPr="00AC1F5E">
        <w:t>在世界粮食产品公平分配方面，</w:t>
      </w:r>
      <w:smartTag w:uri="urn:schemas-microsoft-com:office:smarttags" w:element="chsdate">
        <w:smartTagPr>
          <w:attr w:name="IsROCDate" w:val="False"/>
          <w:attr w:name="IsLunarDate" w:val="False"/>
          <w:attr w:name="Day" w:val="28"/>
          <w:attr w:name="Month" w:val="11"/>
          <w:attr w:name="Year" w:val="2002"/>
        </w:smartTagPr>
        <w:r w:rsidR="00BB48CE" w:rsidRPr="00AC1F5E">
          <w:t>2002</w:t>
        </w:r>
        <w:r w:rsidR="00BB48CE" w:rsidRPr="00AC1F5E">
          <w:t>年</w:t>
        </w:r>
        <w:r w:rsidR="00BB48CE" w:rsidRPr="00AC1F5E">
          <w:t>11</w:t>
        </w:r>
        <w:r w:rsidR="00BB48CE" w:rsidRPr="00AC1F5E">
          <w:t>月</w:t>
        </w:r>
        <w:r w:rsidR="00BB48CE" w:rsidRPr="00AC1F5E">
          <w:t>28</w:t>
        </w:r>
        <w:r w:rsidR="00BB48CE" w:rsidRPr="00AC1F5E">
          <w:t>日</w:t>
        </w:r>
      </w:smartTag>
      <w:r w:rsidR="00BB48CE" w:rsidRPr="00AC1F5E">
        <w:t>关于向摩尔多瓦共和国提供人道主义援助的第</w:t>
      </w:r>
      <w:r w:rsidR="009763A7">
        <w:t>1491-XV</w:t>
      </w:r>
      <w:r w:rsidR="00BB48CE" w:rsidRPr="00AC1F5E">
        <w:t>号法律，规定了人道主义援助以食品形式进入摩尔多瓦共和国的方法，以及食品的保存、分配和记录方法。</w:t>
      </w:r>
    </w:p>
    <w:p w:rsidR="00BB48CE" w:rsidRPr="00AC1F5E" w:rsidRDefault="0000439D" w:rsidP="0000439D">
      <w:pPr>
        <w:pStyle w:val="SingleTxtGC"/>
      </w:pPr>
      <w:r>
        <w:rPr>
          <w:rFonts w:hint="eastAsia"/>
          <w:bCs/>
          <w:iCs/>
        </w:rPr>
        <w:t xml:space="preserve">551.  </w:t>
      </w:r>
      <w:r w:rsidR="00BB48CE" w:rsidRPr="00AC1F5E">
        <w:t>2007</w:t>
      </w:r>
      <w:r w:rsidR="00BB48CE" w:rsidRPr="00AC1F5E">
        <w:t>年严重旱危及了整个农业和食品加工行业，并严重影响了农业生产者的经济收益。然而，由于得到来自国际国内相关机构旨在将旱灾影响降至最低限度的资助以及新的补贴政策的出台、农业生产活动财政负担的逐步减轻，这种负面影响并未持续太久。</w:t>
      </w:r>
    </w:p>
    <w:p w:rsidR="00BB48CE" w:rsidRPr="00AC1F5E" w:rsidRDefault="0000439D" w:rsidP="0000439D">
      <w:pPr>
        <w:pStyle w:val="SingleTxtGC"/>
      </w:pPr>
      <w:r>
        <w:rPr>
          <w:rFonts w:hint="eastAsia"/>
          <w:bCs/>
          <w:iCs/>
        </w:rPr>
        <w:t xml:space="preserve">552.  </w:t>
      </w:r>
      <w:r w:rsidR="00BB48CE" w:rsidRPr="00AC1F5E">
        <w:t>为了战胜</w:t>
      </w:r>
      <w:r w:rsidR="00BB48CE" w:rsidRPr="00AC1F5E">
        <w:t>2007</w:t>
      </w:r>
      <w:r w:rsidR="00BB48CE" w:rsidRPr="00AC1F5E">
        <w:t>年极端气候条件所导致的危机，同时确保广大居民的食品安全，摩尔多瓦共和国呼吁国际社会提供食品</w:t>
      </w:r>
      <w:r w:rsidR="00BB48CE" w:rsidRPr="00AC1F5E">
        <w:t>(</w:t>
      </w:r>
      <w:r w:rsidR="00BB48CE" w:rsidRPr="00AC1F5E">
        <w:t>谷类面粉、黑麦面粉、马铃薯、肉类、乳制品</w:t>
      </w:r>
      <w:r w:rsidR="00BB48CE" w:rsidRPr="00AC1F5E">
        <w:t>)</w:t>
      </w:r>
      <w:r w:rsidR="00BB48CE" w:rsidRPr="00AC1F5E">
        <w:t>援助和资助。这些国际援助主要由国家储备署、公共采购和人道主义援助助机构共同建立的领取</w:t>
      </w:r>
      <w:r w:rsidR="00BB48CE" w:rsidRPr="00AC1F5E">
        <w:t>-</w:t>
      </w:r>
      <w:r w:rsidR="00BB48CE" w:rsidRPr="00AC1F5E">
        <w:t>分配</w:t>
      </w:r>
      <w:r w:rsidR="00BB48CE" w:rsidRPr="00AC1F5E">
        <w:t>-</w:t>
      </w:r>
      <w:r w:rsidR="00BB48CE" w:rsidRPr="00AC1F5E">
        <w:t>监督机制管理。</w:t>
      </w:r>
    </w:p>
    <w:p w:rsidR="00BB48CE" w:rsidRPr="00AC1F5E" w:rsidRDefault="0000439D" w:rsidP="0000439D">
      <w:pPr>
        <w:pStyle w:val="SingleTxtGC"/>
      </w:pPr>
      <w:r>
        <w:rPr>
          <w:rFonts w:hint="eastAsia"/>
          <w:bCs/>
          <w:iCs/>
        </w:rPr>
        <w:t xml:space="preserve">553.  </w:t>
      </w:r>
      <w:r w:rsidR="00BB48CE" w:rsidRPr="00AC1F5E">
        <w:t>摩尔多瓦已从国际社会募集到</w:t>
      </w:r>
      <w:r w:rsidR="00BB48CE" w:rsidRPr="00AC1F5E">
        <w:t>1 740</w:t>
      </w:r>
      <w:r w:rsidR="00BB48CE" w:rsidRPr="00AC1F5E">
        <w:t>万美元的资金，其中</w:t>
      </w:r>
      <w:r w:rsidR="00BB48CE" w:rsidRPr="00AC1F5E">
        <w:t>630</w:t>
      </w:r>
      <w:r w:rsidR="00BB48CE" w:rsidRPr="00AC1F5E">
        <w:t>万美元记入政府专用账户、</w:t>
      </w:r>
      <w:r w:rsidR="00BB48CE" w:rsidRPr="00AC1F5E">
        <w:t>800</w:t>
      </w:r>
      <w:r w:rsidR="00BB48CE" w:rsidRPr="00AC1F5E">
        <w:t>多万美元由联合国抗旱项目发放，另外</w:t>
      </w:r>
      <w:r w:rsidR="00BB48CE" w:rsidRPr="00AC1F5E">
        <w:t>310</w:t>
      </w:r>
      <w:r w:rsidR="00BB48CE" w:rsidRPr="00AC1F5E">
        <w:t>多万美元资助直接发给受灾家庭。</w:t>
      </w:r>
    </w:p>
    <w:p w:rsidR="00BB48CE" w:rsidRPr="00AC1F5E" w:rsidRDefault="0000439D" w:rsidP="009763A7">
      <w:pPr>
        <w:pStyle w:val="SingleTxtGC"/>
      </w:pPr>
      <w:r>
        <w:rPr>
          <w:rFonts w:hint="eastAsia"/>
          <w:bCs/>
          <w:iCs/>
        </w:rPr>
        <w:t xml:space="preserve">554.  </w:t>
      </w:r>
      <w:r w:rsidR="00BB48CE" w:rsidRPr="009763A7">
        <w:rPr>
          <w:spacing w:val="6"/>
        </w:rPr>
        <w:t>在联合国抗旱项目</w:t>
      </w:r>
      <w:r w:rsidR="00BB48CE" w:rsidRPr="009763A7">
        <w:rPr>
          <w:spacing w:val="6"/>
        </w:rPr>
        <w:t>(</w:t>
      </w:r>
      <w:r w:rsidR="00BB48CE" w:rsidRPr="009763A7">
        <w:rPr>
          <w:spacing w:val="6"/>
        </w:rPr>
        <w:t>作为</w:t>
      </w:r>
      <w:r w:rsidR="00BB48CE" w:rsidRPr="009763A7">
        <w:rPr>
          <w:spacing w:val="6"/>
        </w:rPr>
        <w:t>2007</w:t>
      </w:r>
      <w:r w:rsidR="00BB48CE" w:rsidRPr="009763A7">
        <w:rPr>
          <w:spacing w:val="6"/>
        </w:rPr>
        <w:t>年秋季宣传活动的重要组成部分</w:t>
      </w:r>
      <w:r w:rsidR="00BB48CE" w:rsidRPr="009763A7">
        <w:rPr>
          <w:spacing w:val="6"/>
        </w:rPr>
        <w:t>)</w:t>
      </w:r>
      <w:r w:rsidR="00BB48CE" w:rsidRPr="009763A7">
        <w:rPr>
          <w:spacing w:val="6"/>
        </w:rPr>
        <w:t>范围内发放人道主义救济物资期间，</w:t>
      </w:r>
      <w:r w:rsidR="00BB48CE" w:rsidRPr="009763A7">
        <w:rPr>
          <w:spacing w:val="6"/>
        </w:rPr>
        <w:t>18</w:t>
      </w:r>
      <w:r w:rsidR="00BB48CE" w:rsidRPr="009763A7">
        <w:rPr>
          <w:spacing w:val="6"/>
        </w:rPr>
        <w:t>个重灾区</w:t>
      </w:r>
      <w:r w:rsidR="00BB48CE" w:rsidRPr="009763A7">
        <w:rPr>
          <w:spacing w:val="6"/>
        </w:rPr>
        <w:t>494</w:t>
      </w:r>
      <w:r w:rsidR="00BB48CE" w:rsidRPr="009763A7">
        <w:rPr>
          <w:spacing w:val="6"/>
        </w:rPr>
        <w:t>个村庄的</w:t>
      </w:r>
      <w:r w:rsidR="00BB48CE" w:rsidRPr="009763A7">
        <w:rPr>
          <w:spacing w:val="6"/>
        </w:rPr>
        <w:t>20 500</w:t>
      </w:r>
      <w:r w:rsidR="00BB48CE" w:rsidRPr="009763A7">
        <w:rPr>
          <w:spacing w:val="6"/>
        </w:rPr>
        <w:t>名灾民获得了</w:t>
      </w:r>
      <w:r w:rsidR="00BB48CE" w:rsidRPr="00AC1F5E">
        <w:t>1 050</w:t>
      </w:r>
      <w:r w:rsidR="00BB48CE" w:rsidRPr="00AC1F5E">
        <w:t>吨秋小麦种子、</w:t>
      </w:r>
      <w:r w:rsidR="00BB48CE" w:rsidRPr="00AC1F5E">
        <w:t>1 230</w:t>
      </w:r>
      <w:r w:rsidR="00BB48CE" w:rsidRPr="00AC1F5E">
        <w:t>吨肥料、</w:t>
      </w:r>
      <w:r w:rsidR="00BB48CE" w:rsidRPr="00AC1F5E">
        <w:t>164</w:t>
      </w:r>
      <w:r w:rsidR="00BB48CE" w:rsidRPr="00AC1F5E">
        <w:t>吨燃料。每个受益者都领到了一个</w:t>
      </w:r>
      <w:r w:rsidR="00BB48CE" w:rsidRPr="00AC1F5E">
        <w:t>“</w:t>
      </w:r>
      <w:r w:rsidR="00BB48CE" w:rsidRPr="00AC1F5E">
        <w:t>应急包</w:t>
      </w:r>
      <w:r w:rsidR="00BB48CE" w:rsidRPr="00AC1F5E">
        <w:t>” (</w:t>
      </w:r>
      <w:r w:rsidR="00BB48CE" w:rsidRPr="00AC1F5E">
        <w:t>足够栽种</w:t>
      </w:r>
      <w:smartTag w:uri="urn:schemas-microsoft-com:office:smarttags" w:element="chmetcnv">
        <w:smartTagPr>
          <w:attr w:name="UnitName" w:val="公顷"/>
          <w:attr w:name="SourceValue" w:val=".5"/>
          <w:attr w:name="HasSpace" w:val="False"/>
          <w:attr w:name="Negative" w:val="False"/>
          <w:attr w:name="NumberType" w:val="1"/>
          <w:attr w:name="TCSC" w:val="0"/>
        </w:smartTagPr>
        <w:r w:rsidR="00BB48CE" w:rsidRPr="00AC1F5E">
          <w:t>0.5</w:t>
        </w:r>
        <w:r w:rsidR="00BB48CE" w:rsidRPr="00AC1F5E">
          <w:t>公顷</w:t>
        </w:r>
      </w:smartTag>
      <w:r w:rsidR="00BB48CE" w:rsidRPr="00AC1F5E">
        <w:t>的庄稼</w:t>
      </w:r>
      <w:r w:rsidR="00BB48CE" w:rsidRPr="00AC1F5E">
        <w:t>)</w:t>
      </w:r>
      <w:r w:rsidR="00BB48CE" w:rsidRPr="00AC1F5E">
        <w:t>，包内有</w:t>
      </w:r>
      <w:smartTag w:uri="urn:schemas-microsoft-com:office:smarttags" w:element="chmetcnv">
        <w:smartTagPr>
          <w:attr w:name="UnitName" w:val="千克"/>
          <w:attr w:name="SourceValue" w:val="100"/>
          <w:attr w:name="HasSpace" w:val="False"/>
          <w:attr w:name="Negative" w:val="False"/>
          <w:attr w:name="NumberType" w:val="1"/>
          <w:attr w:name="TCSC" w:val="0"/>
        </w:smartTagPr>
        <w:r w:rsidR="00BB48CE" w:rsidRPr="00AC1F5E">
          <w:t>100</w:t>
        </w:r>
        <w:r w:rsidR="00BB48CE" w:rsidRPr="00AC1F5E">
          <w:t>千克</w:t>
        </w:r>
      </w:smartTag>
      <w:r w:rsidR="00BB48CE" w:rsidRPr="00AC1F5E">
        <w:t>秋小麦种子、</w:t>
      </w:r>
      <w:smartTag w:uri="urn:schemas-microsoft-com:office:smarttags" w:element="chmetcnv">
        <w:smartTagPr>
          <w:attr w:name="UnitName" w:val="千克"/>
          <w:attr w:name="SourceValue" w:val="60"/>
          <w:attr w:name="HasSpace" w:val="False"/>
          <w:attr w:name="Negative" w:val="False"/>
          <w:attr w:name="NumberType" w:val="1"/>
          <w:attr w:name="TCSC" w:val="0"/>
        </w:smartTagPr>
        <w:r w:rsidR="00BB48CE" w:rsidRPr="00AC1F5E">
          <w:t>60</w:t>
        </w:r>
        <w:r w:rsidR="00BB48CE" w:rsidRPr="00AC1F5E">
          <w:t>千克</w:t>
        </w:r>
      </w:smartTag>
      <w:r w:rsidR="00BB48CE" w:rsidRPr="00AC1F5E">
        <w:t>的肥料和</w:t>
      </w:r>
      <w:smartTag w:uri="urn:schemas-microsoft-com:office:smarttags" w:element="chmetcnv">
        <w:smartTagPr>
          <w:attr w:name="UnitName" w:val="千克"/>
          <w:attr w:name="SourceValue" w:val="8"/>
          <w:attr w:name="HasSpace" w:val="False"/>
          <w:attr w:name="Negative" w:val="False"/>
          <w:attr w:name="NumberType" w:val="1"/>
          <w:attr w:name="TCSC" w:val="0"/>
        </w:smartTagPr>
        <w:r w:rsidR="00BB48CE" w:rsidRPr="00AC1F5E">
          <w:t>8</w:t>
        </w:r>
        <w:r w:rsidR="00BB48CE" w:rsidRPr="00AC1F5E">
          <w:t>千克</w:t>
        </w:r>
      </w:smartTag>
      <w:r w:rsidR="00BB48CE" w:rsidRPr="00AC1F5E">
        <w:t>的燃料。</w:t>
      </w:r>
    </w:p>
    <w:p w:rsidR="00BB48CE" w:rsidRPr="00AC1F5E" w:rsidRDefault="0000439D" w:rsidP="0000439D">
      <w:pPr>
        <w:pStyle w:val="H23GC"/>
      </w:pPr>
      <w:r>
        <w:rPr>
          <w:rFonts w:hint="eastAsia"/>
        </w:rPr>
        <w:tab/>
      </w:r>
      <w:r w:rsidR="00BB48CE" w:rsidRPr="00AC1F5E">
        <w:t>4.</w:t>
      </w:r>
      <w:r w:rsidR="00BB48CE" w:rsidRPr="00AC1F5E">
        <w:tab/>
      </w:r>
      <w:r w:rsidR="00BB48CE" w:rsidRPr="00AC1F5E">
        <w:t>严重受灾群体的状况</w:t>
      </w:r>
    </w:p>
    <w:p w:rsidR="00BB48CE" w:rsidRPr="00AC1F5E" w:rsidRDefault="0000439D" w:rsidP="0000439D">
      <w:pPr>
        <w:pStyle w:val="H4GC"/>
      </w:pPr>
      <w:r>
        <w:rPr>
          <w:rFonts w:hint="eastAsia"/>
        </w:rPr>
        <w:tab/>
      </w:r>
      <w:r>
        <w:rPr>
          <w:rFonts w:hint="eastAsia"/>
        </w:rPr>
        <w:tab/>
      </w:r>
      <w:r w:rsidR="00BB48CE" w:rsidRPr="00AC1F5E">
        <w:t>农村地区农民和雇工状况</w:t>
      </w:r>
    </w:p>
    <w:p w:rsidR="00BB48CE" w:rsidRPr="00AC1F5E" w:rsidRDefault="0000439D" w:rsidP="0000439D">
      <w:pPr>
        <w:pStyle w:val="SingleTxtGC"/>
      </w:pPr>
      <w:r>
        <w:rPr>
          <w:rFonts w:hint="eastAsia"/>
          <w:bCs/>
          <w:iCs/>
        </w:rPr>
        <w:t xml:space="preserve">555.  </w:t>
      </w:r>
      <w:r w:rsidR="00BB48CE" w:rsidRPr="00AC1F5E">
        <w:t>在本国居民和国民经济</w:t>
      </w:r>
      <w:r w:rsidR="00BB48CE" w:rsidRPr="00AC1F5E">
        <w:t>(</w:t>
      </w:r>
      <w:r w:rsidR="00BB48CE" w:rsidRPr="00AC1F5E">
        <w:t>尤其是农业部门</w:t>
      </w:r>
      <w:r w:rsidR="00BB48CE" w:rsidRPr="00AC1F5E">
        <w:t>)</w:t>
      </w:r>
      <w:r w:rsidR="00BB48CE" w:rsidRPr="00AC1F5E">
        <w:t>容易受到各种因素和恶劣条件影响的情况下，经济增长受到限制，贫困加剧、环境也受到影响。经济增长严重依赖气候和经济因素</w:t>
      </w:r>
      <w:r w:rsidR="00BB48CE" w:rsidRPr="00AC1F5E">
        <w:t>(</w:t>
      </w:r>
      <w:r w:rsidR="00BB48CE" w:rsidRPr="00AC1F5E">
        <w:t>比如</w:t>
      </w:r>
      <w:r w:rsidR="00BB48CE" w:rsidRPr="00AC1F5E">
        <w:t>2006</w:t>
      </w:r>
      <w:r w:rsidR="00BB48CE" w:rsidRPr="00AC1F5E">
        <w:t>年出口受限等</w:t>
      </w:r>
      <w:r w:rsidR="00BB48CE" w:rsidRPr="00AC1F5E">
        <w:t>)</w:t>
      </w:r>
      <w:r w:rsidR="00BB48CE" w:rsidRPr="00AC1F5E">
        <w:t>，这种情况再次证明农业是一个非常脆弱的部门，从长远看，国家的可持续发展不可能建立在农业基础上，因此必须重新对农业生产进行定位，以保证生产出有竞争力且附加值更高的产品。</w:t>
      </w:r>
    </w:p>
    <w:p w:rsidR="00BB48CE" w:rsidRPr="00AC1F5E" w:rsidRDefault="0000439D" w:rsidP="0000439D">
      <w:pPr>
        <w:pStyle w:val="SingleTxtGC"/>
      </w:pPr>
      <w:r>
        <w:rPr>
          <w:rFonts w:hint="eastAsia"/>
          <w:bCs/>
          <w:iCs/>
        </w:rPr>
        <w:t xml:space="preserve">556.  </w:t>
      </w:r>
      <w:r w:rsidR="00BB48CE" w:rsidRPr="00AC1F5E">
        <w:t>土地改革完成后，摩尔多瓦共和国的农业有重大发展，从而从根本上改变了土地耕作的结构和程序。全国大约</w:t>
      </w:r>
      <w:r w:rsidR="00BB48CE" w:rsidRPr="00AC1F5E">
        <w:t>73%</w:t>
      </w:r>
      <w:r w:rsidR="00BB48CE" w:rsidRPr="00AC1F5E">
        <w:t>的农用土地归私人所有，这些土地中绝大部分是由以农民自耕农场为代表的个体企业耕种的，农场平均占地</w:t>
      </w:r>
      <w:smartTag w:uri="urn:schemas-microsoft-com:office:smarttags" w:element="chmetcnv">
        <w:smartTagPr>
          <w:attr w:name="TCSC" w:val="0"/>
          <w:attr w:name="NumberType" w:val="1"/>
          <w:attr w:name="Negative" w:val="False"/>
          <w:attr w:name="HasSpace" w:val="False"/>
          <w:attr w:name="SourceValue" w:val="1.65"/>
          <w:attr w:name="UnitName" w:val="公顷"/>
        </w:smartTagPr>
        <w:r w:rsidR="00BB48CE" w:rsidRPr="00AC1F5E">
          <w:t>1.65</w:t>
        </w:r>
        <w:r w:rsidR="00BB48CE" w:rsidRPr="00AC1F5E">
          <w:t>公顷</w:t>
        </w:r>
      </w:smartTag>
      <w:r w:rsidR="00BB48CE" w:rsidRPr="00AC1F5E">
        <w:t>。其他农用土地是由一些大型农业企业耕种的，而这些大型农业企业主要归少数业主所有，他们采取与小业主签订租赁合同或采取收购的方式将这些土地合并、集约经营。</w:t>
      </w:r>
    </w:p>
    <w:p w:rsidR="00BB48CE" w:rsidRPr="00AC1F5E" w:rsidRDefault="0000439D" w:rsidP="0000439D">
      <w:pPr>
        <w:pStyle w:val="SingleTxtGC"/>
      </w:pPr>
      <w:r>
        <w:rPr>
          <w:rFonts w:hint="eastAsia"/>
          <w:bCs/>
          <w:iCs/>
        </w:rPr>
        <w:t xml:space="preserve">557.  </w:t>
      </w:r>
      <w:r w:rsidR="00BB48CE" w:rsidRPr="00AC1F5E">
        <w:t>私有化导致土地过度分散，目前土地的过度分散已成为土地高效利用的最大障碍之一。农用土地集中耕种是根据《促进经济增长和减轻贫困战略》采取的重点行动之一。土地集中是土地改革下一阶段的工作，它要求采取一系列旨在加强土地管理和促进农业可持续发展的措施。在此期间开始发生变化的土地市场是土地集中过程中的一项非常重要的工具。近年来，农用土地收购交易量不断上升</w:t>
      </w:r>
      <w:r w:rsidR="00BB48CE" w:rsidRPr="00AC1F5E">
        <w:t>(</w:t>
      </w:r>
      <w:r w:rsidR="00BB48CE" w:rsidRPr="00AC1F5E">
        <w:t>从</w:t>
      </w:r>
      <w:r w:rsidR="00BB48CE" w:rsidRPr="00AC1F5E">
        <w:t>2005</w:t>
      </w:r>
      <w:r w:rsidR="00BB48CE" w:rsidRPr="00AC1F5E">
        <w:t>年的</w:t>
      </w:r>
      <w:r w:rsidR="00BB48CE" w:rsidRPr="00AC1F5E">
        <w:t>47 000</w:t>
      </w:r>
      <w:r w:rsidR="00BB48CE" w:rsidRPr="00AC1F5E">
        <w:t>宗升至</w:t>
      </w:r>
      <w:r w:rsidR="00BB48CE" w:rsidRPr="00AC1F5E">
        <w:t>2006</w:t>
      </w:r>
      <w:r w:rsidR="00BB48CE" w:rsidRPr="00AC1F5E">
        <w:t>年的</w:t>
      </w:r>
      <w:r w:rsidR="00BB48CE" w:rsidRPr="00AC1F5E">
        <w:t>51 000</w:t>
      </w:r>
      <w:r w:rsidR="00BB48CE" w:rsidRPr="00AC1F5E">
        <w:t>宗，到</w:t>
      </w:r>
      <w:r w:rsidR="00BB48CE" w:rsidRPr="00AC1F5E">
        <w:t>2007</w:t>
      </w:r>
      <w:r w:rsidR="00BB48CE" w:rsidRPr="00AC1F5E">
        <w:t>年更是高达</w:t>
      </w:r>
      <w:r w:rsidR="00BB48CE" w:rsidRPr="00AC1F5E">
        <w:t>73 000</w:t>
      </w:r>
      <w:r w:rsidR="00BB48CE" w:rsidRPr="000D7EC8">
        <w:rPr>
          <w:spacing w:val="6"/>
        </w:rPr>
        <w:t>宗</w:t>
      </w:r>
      <w:r w:rsidR="00BB48CE" w:rsidRPr="000D7EC8">
        <w:rPr>
          <w:spacing w:val="6"/>
        </w:rPr>
        <w:t>)</w:t>
      </w:r>
      <w:r w:rsidR="00BB48CE" w:rsidRPr="000D7EC8">
        <w:rPr>
          <w:spacing w:val="6"/>
        </w:rPr>
        <w:t>。土地租赁交易量也在增加。</w:t>
      </w:r>
      <w:r w:rsidR="00BB48CE" w:rsidRPr="000D7EC8">
        <w:rPr>
          <w:spacing w:val="6"/>
        </w:rPr>
        <w:t>2007</w:t>
      </w:r>
      <w:r w:rsidR="00BB48CE" w:rsidRPr="000D7EC8">
        <w:rPr>
          <w:spacing w:val="6"/>
        </w:rPr>
        <w:t>年，大约</w:t>
      </w:r>
      <w:r w:rsidR="00BB48CE" w:rsidRPr="000D7EC8">
        <w:rPr>
          <w:spacing w:val="6"/>
        </w:rPr>
        <w:t>475 000</w:t>
      </w:r>
      <w:r w:rsidR="00BB48CE" w:rsidRPr="000D7EC8">
        <w:rPr>
          <w:spacing w:val="6"/>
        </w:rPr>
        <w:t>宗租赁交易，提供了</w:t>
      </w:r>
      <w:r w:rsidR="00BB48CE" w:rsidRPr="00AC1F5E">
        <w:t xml:space="preserve">768 </w:t>
      </w:r>
      <w:smartTag w:uri="urn:schemas-microsoft-com:office:smarttags" w:element="chmetcnv">
        <w:smartTagPr>
          <w:attr w:name="UnitName" w:val="公顷"/>
          <w:attr w:name="SourceValue" w:val="0"/>
          <w:attr w:name="HasSpace" w:val="False"/>
          <w:attr w:name="Negative" w:val="False"/>
          <w:attr w:name="NumberType" w:val="1"/>
          <w:attr w:name="TCSC" w:val="0"/>
        </w:smartTagPr>
        <w:r w:rsidR="00BB48CE" w:rsidRPr="00AC1F5E">
          <w:t>000</w:t>
        </w:r>
        <w:r w:rsidR="00BB48CE" w:rsidRPr="00AC1F5E">
          <w:t>公顷</w:t>
        </w:r>
      </w:smartTag>
      <w:r w:rsidR="00BB48CE" w:rsidRPr="00AC1F5E">
        <w:t>的耕地。同时，成立相关机械化作业团队加强土地集中管理，该团队的目的在于向农业生产者提供专业的机械化服务。从机械化作业团队成立之日起</w:t>
      </w:r>
      <w:r w:rsidR="00BB48CE" w:rsidRPr="00AC1F5E">
        <w:t xml:space="preserve"> (</w:t>
      </w:r>
      <w:r w:rsidR="00BB48CE" w:rsidRPr="00AC1F5E">
        <w:t>到</w:t>
      </w:r>
      <w:r w:rsidR="00BB48CE" w:rsidRPr="00AC1F5E">
        <w:t>2007</w:t>
      </w:r>
      <w:r w:rsidR="00BB48CE" w:rsidRPr="00AC1F5E">
        <w:t>年底，全国共有</w:t>
      </w:r>
      <w:r w:rsidR="00BB48CE" w:rsidRPr="00AC1F5E">
        <w:t>178</w:t>
      </w:r>
      <w:r w:rsidR="00BB48CE" w:rsidRPr="00AC1F5E">
        <w:t>个机械化作业团队</w:t>
      </w:r>
      <w:r w:rsidR="00BB48CE" w:rsidRPr="00AC1F5E">
        <w:t>)</w:t>
      </w:r>
      <w:r w:rsidR="00BB48CE" w:rsidRPr="00AC1F5E">
        <w:t>，已经为大约</w:t>
      </w:r>
      <w:r w:rsidR="00BB48CE" w:rsidRPr="00AC1F5E">
        <w:t xml:space="preserve">300 </w:t>
      </w:r>
      <w:smartTag w:uri="urn:schemas-microsoft-com:office:smarttags" w:element="chmetcnv">
        <w:smartTagPr>
          <w:attr w:name="UnitName" w:val="公顷"/>
          <w:attr w:name="SourceValue" w:val="0"/>
          <w:attr w:name="HasSpace" w:val="False"/>
          <w:attr w:name="Negative" w:val="False"/>
          <w:attr w:name="NumberType" w:val="1"/>
          <w:attr w:name="TCSC" w:val="0"/>
        </w:smartTagPr>
        <w:r w:rsidR="00BB48CE" w:rsidRPr="00AC1F5E">
          <w:t>000</w:t>
        </w:r>
        <w:r w:rsidR="00BB48CE" w:rsidRPr="00AC1F5E">
          <w:t>公顷</w:t>
        </w:r>
      </w:smartTag>
      <w:r w:rsidR="00BB48CE" w:rsidRPr="00AC1F5E">
        <w:t>的土地合并创造了条件。</w:t>
      </w:r>
    </w:p>
    <w:p w:rsidR="00BB48CE" w:rsidRPr="00AC1F5E" w:rsidRDefault="0000439D" w:rsidP="0000439D">
      <w:pPr>
        <w:pStyle w:val="H4GC"/>
      </w:pPr>
      <w:r>
        <w:rPr>
          <w:rFonts w:hint="eastAsia"/>
        </w:rPr>
        <w:tab/>
      </w:r>
      <w:r>
        <w:rPr>
          <w:rFonts w:hint="eastAsia"/>
        </w:rPr>
        <w:tab/>
      </w:r>
      <w:r w:rsidR="00BB48CE" w:rsidRPr="00AC1F5E">
        <w:t>农村工人</w:t>
      </w:r>
    </w:p>
    <w:p w:rsidR="00BB48CE" w:rsidRPr="00AC1F5E" w:rsidRDefault="0000439D" w:rsidP="0000439D">
      <w:pPr>
        <w:pStyle w:val="SingleTxtGC"/>
      </w:pPr>
      <w:r>
        <w:rPr>
          <w:rFonts w:hint="eastAsia"/>
          <w:bCs/>
          <w:iCs/>
        </w:rPr>
        <w:t xml:space="preserve">558.  </w:t>
      </w:r>
      <w:r w:rsidR="00BB48CE" w:rsidRPr="00AC1F5E">
        <w:t>人口统计学方法的发展对摩尔多瓦共和国</w:t>
      </w:r>
      <w:r w:rsidR="00BB48CE" w:rsidRPr="00AC1F5E">
        <w:t>(</w:t>
      </w:r>
      <w:r w:rsidR="00BB48CE" w:rsidRPr="00AC1F5E">
        <w:t>含农村地区</w:t>
      </w:r>
      <w:r w:rsidR="00BB48CE" w:rsidRPr="00AC1F5E">
        <w:t>)</w:t>
      </w:r>
      <w:r w:rsidR="00BB48CE" w:rsidRPr="00AC1F5E">
        <w:t>人口的年龄结构具有负面影响。统计表明，最近五年国内流动人口数量在不断减少。</w:t>
      </w:r>
    </w:p>
    <w:p w:rsidR="00BB48CE" w:rsidRPr="00AC1F5E" w:rsidRDefault="0000439D" w:rsidP="0000439D">
      <w:pPr>
        <w:pStyle w:val="SingleTxtGC"/>
      </w:pPr>
      <w:r>
        <w:rPr>
          <w:rFonts w:hint="eastAsia"/>
          <w:bCs/>
          <w:iCs/>
        </w:rPr>
        <w:t xml:space="preserve">559.  </w:t>
      </w:r>
      <w:r w:rsidR="00BB48CE" w:rsidRPr="00AC1F5E">
        <w:t>此外，由于全球人口数量呈下降趋势、经济下滑、就业活动率大幅下降，农村地区人口在总人口中所占的比重有所上升，农业产值在国内生产总值中所占的比重也在不断增加，农业人口在总人口中所占的比重也在增加。</w:t>
      </w:r>
    </w:p>
    <w:p w:rsidR="00BB48CE" w:rsidRPr="00AC1F5E" w:rsidRDefault="0000439D" w:rsidP="0000439D">
      <w:pPr>
        <w:pStyle w:val="SingleTxtGC"/>
      </w:pPr>
      <w:r>
        <w:rPr>
          <w:rFonts w:hint="eastAsia"/>
          <w:bCs/>
          <w:iCs/>
        </w:rPr>
        <w:t xml:space="preserve">560.  </w:t>
      </w:r>
      <w:r w:rsidR="00BB48CE" w:rsidRPr="00AC1F5E">
        <w:t>本国农村地区的就业形势比城市地区更严峻。在本国农村地区工作的人员大多数是在公共部门</w:t>
      </w:r>
      <w:r w:rsidR="00BB48CE" w:rsidRPr="00AC1F5E">
        <w:t>(</w:t>
      </w:r>
      <w:r w:rsidR="00BB48CE" w:rsidRPr="00AC1F5E">
        <w:t>教育、医疗保健、文化和社会救助等</w:t>
      </w:r>
      <w:r w:rsidR="00BB48CE" w:rsidRPr="00AC1F5E">
        <w:t>)</w:t>
      </w:r>
      <w:r w:rsidR="00BB48CE" w:rsidRPr="00AC1F5E">
        <w:t>就业，最后一项在农村地区就业结构中所占的比例不大。无法保证劳动生产率快速增长的农业活动和在员工收入主要取决于金额有限的财政预算的公共部门就业，都不能确保人们过上体面的生活所必需的收入水平。</w:t>
      </w:r>
    </w:p>
    <w:p w:rsidR="00BB48CE" w:rsidRPr="00AC1F5E" w:rsidRDefault="0000439D" w:rsidP="009763A7">
      <w:pPr>
        <w:pStyle w:val="SingleTxtGC"/>
        <w:rPr>
          <w:rFonts w:hint="eastAsia"/>
          <w:b/>
        </w:rPr>
      </w:pPr>
      <w:r>
        <w:rPr>
          <w:rFonts w:hint="eastAsia"/>
          <w:bCs/>
          <w:iCs/>
        </w:rPr>
        <w:t xml:space="preserve">561.  </w:t>
      </w:r>
      <w:r w:rsidR="00BB48CE" w:rsidRPr="00AC1F5E">
        <w:t>农业部门没有促进土地私有化、农民土地所有权、取消集体农场、建立农民自耕农场等方面的改革，农民的生活水平没有提高，农村地区就业率也没有提高。</w:t>
      </w:r>
    </w:p>
    <w:p w:rsidR="00BB48CE" w:rsidRPr="00AC1F5E" w:rsidRDefault="0000439D" w:rsidP="009763A7">
      <w:pPr>
        <w:pStyle w:val="SingleTxtGC"/>
      </w:pPr>
      <w:r>
        <w:rPr>
          <w:rFonts w:hint="eastAsia"/>
          <w:bCs/>
          <w:iCs/>
        </w:rPr>
        <w:t xml:space="preserve">562.  </w:t>
      </w:r>
      <w:r w:rsidR="00BB48CE" w:rsidRPr="00AC1F5E">
        <w:t>实际上，农村地区从事经济活动人口</w:t>
      </w:r>
      <w:r w:rsidR="00BB48CE" w:rsidRPr="00AC1F5E">
        <w:t>2007</w:t>
      </w:r>
      <w:r w:rsidR="00BB48CE" w:rsidRPr="00AC1F5E">
        <w:t>年占总人口的</w:t>
      </w:r>
      <w:r w:rsidR="00BB48CE" w:rsidRPr="00AC1F5E">
        <w:t>55.1%</w:t>
      </w:r>
      <w:r w:rsidR="00BB48CE" w:rsidRPr="00AC1F5E">
        <w:t>，他们可以在两种机会之间做出选择：</w:t>
      </w:r>
      <w:r w:rsidR="009763A7">
        <w:rPr>
          <w:rFonts w:hint="eastAsia"/>
          <w:spacing w:val="-50"/>
        </w:rPr>
        <w:t>―</w:t>
      </w:r>
      <w:r w:rsidR="009763A7">
        <w:rPr>
          <w:rFonts w:hint="eastAsia"/>
        </w:rPr>
        <w:t>―</w:t>
      </w:r>
      <w:r w:rsidR="00BB48CE" w:rsidRPr="00AC1F5E">
        <w:t>接受可以带来一定收入、但工作条件非常恶劣而且有患职业病的风险较高的工作和贫穷的生活或移居城市、找到一份更有吸引力、报酬更高的工作，或是出国找一份可以养家糊口的工作。</w:t>
      </w:r>
    </w:p>
    <w:p w:rsidR="00BB48CE" w:rsidRPr="00AC1F5E" w:rsidRDefault="0000439D" w:rsidP="0000439D">
      <w:pPr>
        <w:pStyle w:val="SingleTxtGC"/>
      </w:pPr>
      <w:r>
        <w:rPr>
          <w:rFonts w:hint="eastAsia"/>
          <w:bCs/>
          <w:iCs/>
        </w:rPr>
        <w:t xml:space="preserve">563.  </w:t>
      </w:r>
      <w:r w:rsidR="00BB48CE" w:rsidRPr="00AC1F5E">
        <w:t>2007</w:t>
      </w:r>
      <w:r w:rsidR="00BB48CE" w:rsidRPr="00AC1F5E">
        <w:t>年劳动力调查表明，宣布出国找工作的</w:t>
      </w:r>
      <w:r w:rsidR="00BB48CE" w:rsidRPr="00AC1F5E">
        <w:t>335 600</w:t>
      </w:r>
      <w:r w:rsidR="00BB48CE" w:rsidRPr="00AC1F5E">
        <w:t>人中有</w:t>
      </w:r>
      <w:r w:rsidR="00BB48CE" w:rsidRPr="00AC1F5E">
        <w:t xml:space="preserve"> 232 600(</w:t>
      </w:r>
      <w:r w:rsidR="00BB48CE" w:rsidRPr="00AC1F5E">
        <w:t>占</w:t>
      </w:r>
      <w:r w:rsidR="00BB48CE" w:rsidRPr="00AC1F5E">
        <w:t>69.3%)</w:t>
      </w:r>
      <w:r w:rsidR="00BB48CE" w:rsidRPr="00AC1F5E">
        <w:t>来自农村地区。这些人大多是</w:t>
      </w:r>
      <w:r w:rsidR="00BB48CE" w:rsidRPr="00AC1F5E">
        <w:t>15-24</w:t>
      </w:r>
      <w:r w:rsidR="00BB48CE" w:rsidRPr="00AC1F5E">
        <w:t>岁</w:t>
      </w:r>
      <w:r w:rsidR="00BB48CE" w:rsidRPr="00AC1F5E">
        <w:t>(</w:t>
      </w:r>
      <w:r w:rsidR="00BB48CE" w:rsidRPr="00AC1F5E">
        <w:t>占</w:t>
      </w:r>
      <w:r w:rsidR="00BB48CE" w:rsidRPr="00AC1F5E">
        <w:t>35.1%)</w:t>
      </w:r>
      <w:r w:rsidR="00BB48CE" w:rsidRPr="00AC1F5E">
        <w:t>的年轻人，这种状况更加令人不安。</w:t>
      </w:r>
    </w:p>
    <w:p w:rsidR="00BB48CE" w:rsidRPr="00AC1F5E" w:rsidRDefault="0000439D" w:rsidP="0000439D">
      <w:pPr>
        <w:pStyle w:val="SingleTxtGC"/>
      </w:pPr>
      <w:r>
        <w:rPr>
          <w:rFonts w:hint="eastAsia"/>
          <w:bCs/>
          <w:iCs/>
        </w:rPr>
        <w:t xml:space="preserve">564.  </w:t>
      </w:r>
      <w:r w:rsidR="00BB48CE" w:rsidRPr="00AC1F5E">
        <w:t>从</w:t>
      </w:r>
      <w:r w:rsidR="00BB48CE" w:rsidRPr="00AC1F5E">
        <w:t>2001</w:t>
      </w:r>
      <w:r w:rsidR="00BB48CE" w:rsidRPr="00AC1F5E">
        <w:t>年到</w:t>
      </w:r>
      <w:r w:rsidR="00BB48CE" w:rsidRPr="00AC1F5E">
        <w:t>2007</w:t>
      </w:r>
      <w:r w:rsidR="00BB48CE" w:rsidRPr="00AC1F5E">
        <w:t>年，农村地区从事经济活动人口大幅减少，从</w:t>
      </w:r>
      <w:r w:rsidR="00BB48CE" w:rsidRPr="00AC1F5E">
        <w:t>950 300</w:t>
      </w:r>
      <w:r w:rsidR="00BB48CE" w:rsidRPr="009763A7">
        <w:rPr>
          <w:spacing w:val="6"/>
        </w:rPr>
        <w:t>人减少到</w:t>
      </w:r>
      <w:r w:rsidR="00BB48CE" w:rsidRPr="009763A7">
        <w:rPr>
          <w:spacing w:val="6"/>
        </w:rPr>
        <w:t>724 500</w:t>
      </w:r>
      <w:r w:rsidR="00BB48CE" w:rsidRPr="009763A7">
        <w:rPr>
          <w:spacing w:val="6"/>
        </w:rPr>
        <w:t>人，而在业人口和就业人数则分别由</w:t>
      </w:r>
      <w:r w:rsidR="00BB48CE" w:rsidRPr="009763A7">
        <w:rPr>
          <w:spacing w:val="6"/>
        </w:rPr>
        <w:t>924 500</w:t>
      </w:r>
      <w:r w:rsidR="00BB48CE" w:rsidRPr="009763A7">
        <w:rPr>
          <w:spacing w:val="6"/>
        </w:rPr>
        <w:t>人减少到</w:t>
      </w:r>
      <w:r w:rsidR="00BB48CE" w:rsidRPr="00AC1F5E">
        <w:t xml:space="preserve"> 698 600</w:t>
      </w:r>
      <w:r w:rsidR="00BB48CE" w:rsidRPr="00AC1F5E">
        <w:t>人、从</w:t>
      </w:r>
      <w:r w:rsidR="00BB48CE" w:rsidRPr="00AC1F5E">
        <w:t>424 600</w:t>
      </w:r>
      <w:r w:rsidR="00BB48CE" w:rsidRPr="00AC1F5E">
        <w:t>人减少到</w:t>
      </w:r>
      <w:r w:rsidR="00BB48CE" w:rsidRPr="00AC1F5E">
        <w:t>292 600</w:t>
      </w:r>
      <w:r w:rsidR="00BB48CE" w:rsidRPr="00AC1F5E">
        <w:t>人。</w:t>
      </w:r>
    </w:p>
    <w:p w:rsidR="00BB48CE" w:rsidRPr="00AC1F5E" w:rsidRDefault="005D7F1E" w:rsidP="005D7F1E">
      <w:pPr>
        <w:pStyle w:val="H23GC"/>
      </w:pPr>
      <w:r>
        <w:rPr>
          <w:rFonts w:hint="eastAsia"/>
        </w:rPr>
        <w:tab/>
      </w:r>
      <w:r w:rsidR="00BB48CE" w:rsidRPr="00AC1F5E">
        <w:t>5.</w:t>
      </w:r>
      <w:r w:rsidR="00BB48CE" w:rsidRPr="00AC1F5E">
        <w:tab/>
      </w:r>
      <w:r w:rsidR="00BB48CE" w:rsidRPr="00AC1F5E">
        <w:t>不同居住地的贫困状况</w:t>
      </w:r>
    </w:p>
    <w:p w:rsidR="00BB48CE" w:rsidRPr="00AC1F5E" w:rsidRDefault="005D7F1E" w:rsidP="009763A7">
      <w:pPr>
        <w:pStyle w:val="SingleTxtGC"/>
      </w:pPr>
      <w:r>
        <w:rPr>
          <w:rFonts w:hint="eastAsia"/>
          <w:bCs/>
          <w:iCs/>
        </w:rPr>
        <w:t xml:space="preserve">565.  </w:t>
      </w:r>
      <w:r w:rsidR="00BB48CE" w:rsidRPr="00AC1F5E">
        <w:t>即使</w:t>
      </w:r>
      <w:r w:rsidR="00BB48CE" w:rsidRPr="00AC1F5E">
        <w:t>2005</w:t>
      </w:r>
      <w:r w:rsidR="00BB48CE" w:rsidRPr="00AC1F5E">
        <w:t>年之前的家庭预算调查数字无法与</w:t>
      </w:r>
      <w:r w:rsidR="00BB48CE" w:rsidRPr="00AC1F5E">
        <w:t>2006</w:t>
      </w:r>
      <w:r w:rsidR="00BB48CE" w:rsidRPr="00AC1F5E">
        <w:t>年的调查数字相比，不同居住地的贫困率分析结果</w:t>
      </w:r>
      <w:r w:rsidR="00BB48CE" w:rsidRPr="00AC1F5E">
        <w:t>(</w:t>
      </w:r>
      <w:r w:rsidR="00BB48CE" w:rsidRPr="00AC1F5E">
        <w:t>见附件</w:t>
      </w:r>
      <w:r w:rsidR="00BB48CE" w:rsidRPr="00AC1F5E">
        <w:t>1</w:t>
      </w:r>
      <w:r w:rsidR="00BB48CE" w:rsidRPr="00AC1F5E">
        <w:t>图</w:t>
      </w:r>
      <w:r w:rsidR="00BB48CE" w:rsidRPr="00AC1F5E">
        <w:t>3)</w:t>
      </w:r>
      <w:r w:rsidR="00BB48CE" w:rsidRPr="00AC1F5E">
        <w:t>也能表明，农村居民区与城市居民区之间存在很大差异，而且贫困状况与前几年大致相同。农村的贫困问题仍然是最突出的</w:t>
      </w:r>
      <w:r w:rsidR="009763A7">
        <w:rPr>
          <w:rFonts w:hint="eastAsia"/>
          <w:spacing w:val="-50"/>
        </w:rPr>
        <w:t>―</w:t>
      </w:r>
      <w:r w:rsidR="009763A7">
        <w:rPr>
          <w:rFonts w:hint="eastAsia"/>
        </w:rPr>
        <w:t>―</w:t>
      </w:r>
      <w:r w:rsidR="00BB48CE" w:rsidRPr="00AC1F5E">
        <w:t>全国贫困居民中</w:t>
      </w:r>
      <w:r w:rsidR="00BB48CE" w:rsidRPr="00AC1F5E">
        <w:t>66%</w:t>
      </w:r>
      <w:r w:rsidR="00BB48CE" w:rsidRPr="00AC1F5E">
        <w:t>的人生活在农村居民区，而这些居民区的贫困率仍然是全国最高的</w:t>
      </w:r>
      <w:r w:rsidR="009763A7">
        <w:rPr>
          <w:rFonts w:hint="eastAsia"/>
          <w:spacing w:val="-50"/>
        </w:rPr>
        <w:t>―</w:t>
      </w:r>
      <w:r w:rsidR="009763A7">
        <w:rPr>
          <w:rFonts w:hint="eastAsia"/>
        </w:rPr>
        <w:t>―</w:t>
      </w:r>
      <w:r w:rsidR="00BB48CE" w:rsidRPr="00AC1F5E">
        <w:t>占总人口的</w:t>
      </w:r>
      <w:r w:rsidR="00BB48CE" w:rsidRPr="00AC1F5E">
        <w:t>34%</w:t>
      </w:r>
      <w:r w:rsidR="00BB48CE" w:rsidRPr="00AC1F5E">
        <w:t>。大城市居民的贫困风险仍然是最低的，约占总人口的</w:t>
      </w:r>
      <w:r w:rsidR="00BB48CE" w:rsidRPr="00AC1F5E">
        <w:t>20.6%</w:t>
      </w:r>
      <w:r w:rsidR="00BB48CE" w:rsidRPr="00AC1F5E">
        <w:t>。与大城市相比，农村地区绝对贫困率高达</w:t>
      </w:r>
      <w:r w:rsidR="00BB48CE" w:rsidRPr="00AC1F5E">
        <w:t>13.5%</w:t>
      </w:r>
      <w:r w:rsidR="00BB48CE" w:rsidRPr="00AC1F5E">
        <w:t>，而小城市绝对贫困率只有</w:t>
      </w:r>
      <w:r w:rsidR="00BB48CE" w:rsidRPr="00AC1F5E">
        <w:t>4%</w:t>
      </w:r>
      <w:r w:rsidR="00BB48CE" w:rsidRPr="00AC1F5E">
        <w:t>。由于农业生产率较低、农民在其他部门就业的机会比在农业部门少，因此贫困对农村地区的影响非常大。</w:t>
      </w:r>
    </w:p>
    <w:p w:rsidR="00BB48CE" w:rsidRPr="00AC1F5E" w:rsidRDefault="005D7F1E" w:rsidP="005D7F1E">
      <w:pPr>
        <w:pStyle w:val="SingleTxtGC"/>
      </w:pPr>
      <w:r>
        <w:rPr>
          <w:rFonts w:hint="eastAsia"/>
          <w:bCs/>
          <w:iCs/>
        </w:rPr>
        <w:t xml:space="preserve">566.  </w:t>
      </w:r>
      <w:r w:rsidR="00BB48CE" w:rsidRPr="00AC1F5E">
        <w:t>不同地区贫困分析表明，</w:t>
      </w:r>
      <w:r w:rsidR="00BB48CE" w:rsidRPr="00AC1F5E">
        <w:rPr>
          <w:rFonts w:eastAsia="Simsun (Founder Extended)"/>
        </w:rPr>
        <w:t>2006</w:t>
      </w:r>
      <w:r w:rsidR="00BB48CE" w:rsidRPr="00AC1F5E">
        <w:t>年绝对贫困率最高的地区是本国南部地区</w:t>
      </w:r>
      <w:r w:rsidR="00BB48CE" w:rsidRPr="00AC1F5E">
        <w:t xml:space="preserve"> </w:t>
      </w:r>
      <w:r w:rsidR="00BB48CE" w:rsidRPr="00AC1F5E">
        <w:rPr>
          <w:rFonts w:eastAsia="Simsun (Founder Extended)"/>
        </w:rPr>
        <w:t>(34.1%)</w:t>
      </w:r>
      <w:r w:rsidR="00BB48CE" w:rsidRPr="00AC1F5E">
        <w:t>、其次是中部地区</w:t>
      </w:r>
      <w:r w:rsidR="00BB48CE" w:rsidRPr="00AC1F5E">
        <w:rPr>
          <w:rStyle w:val="FootnoteReference"/>
          <w:rFonts w:eastAsia="Simsun (Founder Extended)"/>
          <w:bCs/>
          <w:szCs w:val="21"/>
        </w:rPr>
        <w:footnoteReference w:id="41"/>
      </w:r>
      <w:r w:rsidR="00BB48CE" w:rsidRPr="00AC1F5E">
        <w:rPr>
          <w:rFonts w:eastAsia="Simsun (Founder Extended)"/>
        </w:rPr>
        <w:t>(33.5%)</w:t>
      </w:r>
      <w:r w:rsidR="00BB48CE" w:rsidRPr="00AC1F5E">
        <w:t>。北部地区登记的绝对贫困率为</w:t>
      </w:r>
      <w:r w:rsidR="00BB48CE" w:rsidRPr="00AC1F5E">
        <w:rPr>
          <w:rFonts w:eastAsia="Simsun (Founder Extended)"/>
        </w:rPr>
        <w:t>32.7%</w:t>
      </w:r>
      <w:r w:rsidR="00BB48CE" w:rsidRPr="00AC1F5E">
        <w:t>。本国最繁华的地区是基希那乌，绝对贫困率为</w:t>
      </w:r>
      <w:r w:rsidR="00BB48CE" w:rsidRPr="00AC1F5E">
        <w:rPr>
          <w:rFonts w:eastAsia="Simsun (Founder Extended)"/>
        </w:rPr>
        <w:t>19.7%</w:t>
      </w:r>
      <w:r w:rsidR="00BB48CE" w:rsidRPr="00AC1F5E">
        <w:t>，比南部地区低</w:t>
      </w:r>
      <w:r w:rsidR="00BB48CE" w:rsidRPr="00AC1F5E">
        <w:rPr>
          <w:rFonts w:eastAsia="Simsun (Founder Extended)"/>
        </w:rPr>
        <w:t>1.7</w:t>
      </w:r>
      <w:r w:rsidR="00BB48CE" w:rsidRPr="00AC1F5E">
        <w:t>倍。极度贫困率最高的地区是中部地区</w:t>
      </w:r>
      <w:r w:rsidR="00BB48CE" w:rsidRPr="00AC1F5E">
        <w:t>(</w:t>
      </w:r>
      <w:r w:rsidR="00BB48CE" w:rsidRPr="00AC1F5E">
        <w:t>高达</w:t>
      </w:r>
      <w:r w:rsidR="00BB48CE" w:rsidRPr="00AC1F5E">
        <w:rPr>
          <w:rFonts w:eastAsia="Simsun (Founder Extended)"/>
        </w:rPr>
        <w:t>6.1%)</w:t>
      </w:r>
      <w:r w:rsidR="00BB48CE" w:rsidRPr="00AC1F5E">
        <w:rPr>
          <w:rFonts w:eastAsia="Simsun (Founder Extended)"/>
        </w:rPr>
        <w:t>，</w:t>
      </w:r>
      <w:r w:rsidR="00BB48CE" w:rsidRPr="00AC1F5E">
        <w:t>比基希那乌登记的极度贫困率</w:t>
      </w:r>
      <w:r w:rsidR="00BB48CE" w:rsidRPr="00AC1F5E">
        <w:rPr>
          <w:rFonts w:eastAsia="Simsun (Founder Extended)"/>
        </w:rPr>
        <w:t>(2.7%)</w:t>
      </w:r>
      <w:r w:rsidR="00BB48CE" w:rsidRPr="00AC1F5E">
        <w:t>高出</w:t>
      </w:r>
      <w:r w:rsidR="00BB48CE" w:rsidRPr="00AC1F5E">
        <w:t>2</w:t>
      </w:r>
      <w:r w:rsidR="00BB48CE" w:rsidRPr="00AC1F5E">
        <w:t>倍多。基希那乌自治市的生产力发展水平高于国内其他地区，而且具有吸引投资和确保社会经济发展所需的基础设施，因此，基希那乌自治市福利水平高于其他地区</w:t>
      </w:r>
      <w:r w:rsidR="00BB48CE" w:rsidRPr="00AC1F5E">
        <w:t>(</w:t>
      </w:r>
      <w:r w:rsidR="00BB48CE" w:rsidRPr="00AC1F5E">
        <w:t>见附件</w:t>
      </w:r>
      <w:r w:rsidR="00BB48CE" w:rsidRPr="00AC1F5E">
        <w:t>1</w:t>
      </w:r>
      <w:r w:rsidR="00BB48CE" w:rsidRPr="00AC1F5E">
        <w:t>图</w:t>
      </w:r>
      <w:r w:rsidR="00BB48CE" w:rsidRPr="00AC1F5E">
        <w:t>5)</w:t>
      </w:r>
      <w:r w:rsidR="00BB48CE" w:rsidRPr="00AC1F5E">
        <w:t>。</w:t>
      </w:r>
    </w:p>
    <w:p w:rsidR="00BB48CE" w:rsidRPr="00AC1F5E" w:rsidRDefault="005D7F1E" w:rsidP="009763A7">
      <w:pPr>
        <w:pStyle w:val="SingleTxtGC"/>
      </w:pPr>
      <w:r>
        <w:rPr>
          <w:rFonts w:hint="eastAsia"/>
          <w:bCs/>
          <w:iCs/>
        </w:rPr>
        <w:t xml:space="preserve">567.  </w:t>
      </w:r>
      <w:r w:rsidR="00BB48CE" w:rsidRPr="00AC1F5E">
        <w:t>随着家庭成员数量的增加</w:t>
      </w:r>
      <w:r w:rsidR="009763A7">
        <w:rPr>
          <w:rFonts w:hint="eastAsia"/>
          <w:spacing w:val="-50"/>
        </w:rPr>
        <w:t>―</w:t>
      </w:r>
      <w:r w:rsidR="009763A7">
        <w:rPr>
          <w:rFonts w:hint="eastAsia"/>
        </w:rPr>
        <w:t>―</w:t>
      </w:r>
      <w:r w:rsidR="00BB48CE" w:rsidRPr="00AC1F5E">
        <w:t>从小家庭到成员数达</w:t>
      </w:r>
      <w:r w:rsidR="00BB48CE" w:rsidRPr="00AC1F5E">
        <w:t>5</w:t>
      </w:r>
      <w:r w:rsidR="00BB48CE" w:rsidRPr="00AC1F5E">
        <w:t>人或</w:t>
      </w:r>
      <w:r w:rsidR="00BB48CE" w:rsidRPr="00AC1F5E">
        <w:t>5</w:t>
      </w:r>
      <w:r w:rsidR="00BB48CE" w:rsidRPr="00AC1F5E">
        <w:t>人以上的家庭，贫困率也在不断上升。生活在大家庭</w:t>
      </w:r>
      <w:r w:rsidR="00BB48CE" w:rsidRPr="00AC1F5E">
        <w:t>(</w:t>
      </w:r>
      <w:r w:rsidR="00BB48CE" w:rsidRPr="00AC1F5E">
        <w:t>成员数达</w:t>
      </w:r>
      <w:r w:rsidR="00BB48CE" w:rsidRPr="00AC1F5E">
        <w:t>5</w:t>
      </w:r>
      <w:r w:rsidR="00BB48CE" w:rsidRPr="00AC1F5E">
        <w:t>人或</w:t>
      </w:r>
      <w:r w:rsidR="00BB48CE" w:rsidRPr="00AC1F5E">
        <w:t>5</w:t>
      </w:r>
      <w:r w:rsidR="00BB48CE" w:rsidRPr="00AC1F5E">
        <w:t>人以上的家庭</w:t>
      </w:r>
      <w:r w:rsidR="00BB48CE" w:rsidRPr="00AC1F5E">
        <w:t>)</w:t>
      </w:r>
      <w:r w:rsidR="00BB48CE" w:rsidRPr="00AC1F5E">
        <w:t>的人口在总人口中所占的比例大约为</w:t>
      </w:r>
      <w:r w:rsidR="00BB48CE" w:rsidRPr="00AC1F5E">
        <w:t>22%</w:t>
      </w:r>
      <w:r w:rsidR="00BB48CE" w:rsidRPr="00AC1F5E">
        <w:t>。同时，贫困的风险在单一成员的家庭</w:t>
      </w:r>
      <w:r w:rsidR="00BB48CE" w:rsidRPr="00AC1F5E">
        <w:t>(</w:t>
      </w:r>
      <w:r w:rsidR="00BB48CE" w:rsidRPr="00AC1F5E">
        <w:t>占</w:t>
      </w:r>
      <w:r w:rsidR="00BB48CE" w:rsidRPr="00AC1F5E">
        <w:t>29.6%)</w:t>
      </w:r>
      <w:r w:rsidR="00BB48CE" w:rsidRPr="00AC1F5E">
        <w:t>，而他们在总人口中所占的比例只有</w:t>
      </w:r>
      <w:r w:rsidR="00BB48CE" w:rsidRPr="00AC1F5E">
        <w:t>7%</w:t>
      </w:r>
      <w:r w:rsidR="00BB48CE" w:rsidRPr="00AC1F5E">
        <w:t>。成员数较多的家庭绝对贫困率比较高：有</w:t>
      </w:r>
      <w:r w:rsidR="00BB48CE" w:rsidRPr="00AC1F5E">
        <w:t>4</w:t>
      </w:r>
      <w:r w:rsidR="00BB48CE" w:rsidRPr="00AC1F5E">
        <w:t>名成员的家庭</w:t>
      </w:r>
      <w:r w:rsidR="00BB48CE" w:rsidRPr="00AC1F5E">
        <w:t xml:space="preserve"> – </w:t>
      </w:r>
      <w:r w:rsidR="00BB48CE" w:rsidRPr="00AC1F5E">
        <w:t>绝对贫困率高达</w:t>
      </w:r>
      <w:r w:rsidR="00BB48CE" w:rsidRPr="00AC1F5E">
        <w:t>28.4%</w:t>
      </w:r>
      <w:r w:rsidR="00BB48CE" w:rsidRPr="00AC1F5E">
        <w:t>，有</w:t>
      </w:r>
      <w:r w:rsidR="00BB48CE" w:rsidRPr="00AC1F5E">
        <w:t>5</w:t>
      </w:r>
      <w:r w:rsidR="00BB48CE" w:rsidRPr="00AC1F5E">
        <w:t>名成员的家庭绝对贫困率为</w:t>
      </w:r>
      <w:r w:rsidR="00BB48CE" w:rsidRPr="00AC1F5E">
        <w:t>38.5%</w:t>
      </w:r>
      <w:r w:rsidR="00BB48CE" w:rsidRPr="00AC1F5E">
        <w:t>，而有</w:t>
      </w:r>
      <w:r w:rsidR="00BB48CE" w:rsidRPr="00AC1F5E">
        <w:t>6</w:t>
      </w:r>
      <w:r w:rsidR="00BB48CE" w:rsidRPr="00AC1F5E">
        <w:t>名或多名成员的家庭绝对贫困率更是高达</w:t>
      </w:r>
      <w:r w:rsidR="00BB48CE" w:rsidRPr="00AC1F5E">
        <w:t>55.9%</w:t>
      </w:r>
      <w:r w:rsidR="00BB48CE" w:rsidRPr="00AC1F5E">
        <w:t>。</w:t>
      </w:r>
    </w:p>
    <w:p w:rsidR="00BB48CE" w:rsidRPr="00AC1F5E" w:rsidRDefault="005D7F1E" w:rsidP="005D7F1E">
      <w:pPr>
        <w:pStyle w:val="SingleTxtGC"/>
      </w:pPr>
      <w:r>
        <w:rPr>
          <w:rFonts w:hint="eastAsia"/>
          <w:bCs/>
          <w:iCs/>
        </w:rPr>
        <w:t xml:space="preserve">568.  </w:t>
      </w:r>
      <w:r w:rsidR="00BB48CE" w:rsidRPr="00AC1F5E">
        <w:t>从社会经济群体的角度对数据进行分析表明，在穷人之列的</w:t>
      </w:r>
      <w:r w:rsidR="00BB48CE" w:rsidRPr="00AC1F5E">
        <w:t>3</w:t>
      </w:r>
      <w:r w:rsidR="00BB48CE" w:rsidRPr="00AC1F5E">
        <w:t>大主要群体：农民和农业部门雇工占此结构的三分之一以上，领取退休金、养老金或抚恤金的人占贫困人口总数的三分之一，非农业部门的雇员占贫困人口总数的</w:t>
      </w:r>
      <w:r w:rsidR="00BB48CE" w:rsidRPr="00AC1F5E">
        <w:t>22%</w:t>
      </w:r>
      <w:r w:rsidR="00BB48CE" w:rsidRPr="00AC1F5E">
        <w:t>。受贫困影响最严重的是农业部门的雇工和领取养老金、退休金或抚恤金的人</w:t>
      </w:r>
      <w:r w:rsidR="00BB48CE" w:rsidRPr="00AC1F5E">
        <w:t>(</w:t>
      </w:r>
      <w:r w:rsidR="00BB48CE" w:rsidRPr="00AC1F5E">
        <w:t>绝对贫困率高达</w:t>
      </w:r>
      <w:r w:rsidR="00BB48CE" w:rsidRPr="00AC1F5E">
        <w:t>40%</w:t>
      </w:r>
      <w:r w:rsidR="00BB48CE" w:rsidRPr="00AC1F5E">
        <w:t>以上</w:t>
      </w:r>
      <w:r w:rsidR="00BB48CE" w:rsidRPr="00AC1F5E">
        <w:t>)</w:t>
      </w:r>
      <w:r w:rsidR="00BB48CE" w:rsidRPr="00AC1F5E">
        <w:t>。这些群体致贫的风险比非农业部门雇员</w:t>
      </w:r>
      <w:r w:rsidR="00BB48CE" w:rsidRPr="00AC1F5E">
        <w:t>(19%)</w:t>
      </w:r>
      <w:r w:rsidR="00BB48CE" w:rsidRPr="00AC1F5E">
        <w:t>高出</w:t>
      </w:r>
      <w:r w:rsidR="00BB48CE" w:rsidRPr="00AC1F5E">
        <w:t>2</w:t>
      </w:r>
      <w:r w:rsidR="00BB48CE" w:rsidRPr="00AC1F5E">
        <w:t>倍。农业部门雇工贫困率居高不下的原因在于这个行业的发展演变。摩尔多瓦共和国农业部门将继续被人们界定为劳动生产率和工资最低的部门。此外，</w:t>
      </w:r>
      <w:r w:rsidR="00BB48CE" w:rsidRPr="00AC1F5E">
        <w:t>“</w:t>
      </w:r>
      <w:r w:rsidR="00BB48CE" w:rsidRPr="00AC1F5E">
        <w:t>靠天吃饭</w:t>
      </w:r>
      <w:r w:rsidR="00BB48CE" w:rsidRPr="00AC1F5E">
        <w:t>”</w:t>
      </w:r>
      <w:r w:rsidR="00BB48CE" w:rsidRPr="00AC1F5E">
        <w:t>注定他们生活不稳定，同时对农村贫困家庭构成更多现实的风险。</w:t>
      </w:r>
    </w:p>
    <w:p w:rsidR="00BB48CE" w:rsidRPr="00AC1F5E" w:rsidRDefault="005D7F1E" w:rsidP="005D7F1E">
      <w:pPr>
        <w:pStyle w:val="SingleTxtGC"/>
      </w:pPr>
      <w:r>
        <w:rPr>
          <w:rFonts w:hint="eastAsia"/>
          <w:bCs/>
          <w:iCs/>
        </w:rPr>
        <w:t xml:space="preserve">569.  </w:t>
      </w:r>
      <w:r w:rsidR="00BB48CE" w:rsidRPr="00AC1F5E">
        <w:t>政府将通过以下方式支持农业部门的发展，如实现土地集约经营，促进土地改革、向农业生产者发放补贴和提供农业服务、向农业企业发放财政资助、提高农业和粮食产品的质量，以及在外国市场推销这些产品等。所有这些改革都将在促进经济增长和减轻贫困方面起到非常重要的作用，但不可能立即评估这些改革所造成的影响。</w:t>
      </w:r>
    </w:p>
    <w:p w:rsidR="00BB48CE" w:rsidRPr="00AC1F5E" w:rsidRDefault="005D7F1E" w:rsidP="009763A7">
      <w:pPr>
        <w:pStyle w:val="SingleTxtGC"/>
      </w:pPr>
      <w:r>
        <w:rPr>
          <w:rFonts w:hint="eastAsia"/>
          <w:bCs/>
          <w:iCs/>
        </w:rPr>
        <w:t xml:space="preserve">570.  </w:t>
      </w:r>
      <w:r w:rsidR="00BB48CE" w:rsidRPr="00AC1F5E">
        <w:rPr>
          <w:bCs/>
        </w:rPr>
        <w:t>受教育程度是影响贫困水平的另一项重要因素。</w:t>
      </w:r>
      <w:r w:rsidR="00BB48CE" w:rsidRPr="00AC1F5E">
        <w:t>贫困率的变化与户主受教育程度的变化成反比。一个户主连小学都没上的家庭生活在贫困线以下的几率是一个户主是大学毕业生的家庭的五倍多。户主连小学都没上以及户主是文盲的家庭在全国居民家庭总数中所占的比例不大，大约只有</w:t>
      </w:r>
      <w:r w:rsidR="00BB48CE" w:rsidRPr="00AC1F5E">
        <w:t>2.3%</w:t>
      </w:r>
      <w:r w:rsidR="00BB48CE" w:rsidRPr="00AC1F5E">
        <w:t>。但这些家庭的贫困率全国最高</w:t>
      </w:r>
      <w:r w:rsidR="009763A7">
        <w:rPr>
          <w:rFonts w:hint="eastAsia"/>
          <w:spacing w:val="-50"/>
        </w:rPr>
        <w:t>―</w:t>
      </w:r>
      <w:r w:rsidR="009763A7">
        <w:rPr>
          <w:rFonts w:hint="eastAsia"/>
        </w:rPr>
        <w:t>―</w:t>
      </w:r>
      <w:r w:rsidR="00BB48CE" w:rsidRPr="00AC1F5E">
        <w:t>55.2%</w:t>
      </w:r>
      <w:r w:rsidR="00BB48CE" w:rsidRPr="00AC1F5E">
        <w:t>。大多数贫困家庭</w:t>
      </w:r>
      <w:r w:rsidR="00BB48CE" w:rsidRPr="00AC1F5E">
        <w:t>(89%)</w:t>
      </w:r>
      <w:r w:rsidR="00BB48CE" w:rsidRPr="00AC1F5E">
        <w:t>是户主只有普通和专业中等学校学历的家庭</w:t>
      </w:r>
      <w:r w:rsidR="00BB48CE" w:rsidRPr="00AC1F5E">
        <w:t>(</w:t>
      </w:r>
      <w:r w:rsidR="00BB48CE" w:rsidRPr="00AC1F5E">
        <w:t>占</w:t>
      </w:r>
      <w:r w:rsidR="00BB48CE" w:rsidRPr="00AC1F5E">
        <w:t>52.1%)</w:t>
      </w:r>
      <w:r w:rsidR="00BB48CE" w:rsidRPr="00AC1F5E">
        <w:t>和户主只完成初等教育、中等教育尚未完成的家庭</w:t>
      </w:r>
      <w:r w:rsidR="00BB48CE" w:rsidRPr="00AC1F5E">
        <w:t>(</w:t>
      </w:r>
      <w:r w:rsidR="00BB48CE" w:rsidRPr="00AC1F5E">
        <w:t>占</w:t>
      </w:r>
      <w:r w:rsidR="00BB48CE" w:rsidRPr="00AC1F5E">
        <w:t>37.4%)</w:t>
      </w:r>
      <w:r w:rsidR="00BB48CE" w:rsidRPr="00AC1F5E">
        <w:t>。与绝对贫困率相比，</w:t>
      </w:r>
      <w:r w:rsidR="00BB48CE" w:rsidRPr="00AC1F5E">
        <w:t>2006</w:t>
      </w:r>
      <w:r w:rsidR="00BB48CE" w:rsidRPr="00AC1F5E">
        <w:t>年这些家庭群体的贫困率分别为</w:t>
      </w:r>
      <w:r w:rsidR="00BB48CE" w:rsidRPr="00AC1F5E">
        <w:t>27%</w:t>
      </w:r>
      <w:r w:rsidR="00BB48CE" w:rsidRPr="00AC1F5E">
        <w:t>和</w:t>
      </w:r>
      <w:r w:rsidR="00BB48CE" w:rsidRPr="00AC1F5E">
        <w:t>45%</w:t>
      </w:r>
      <w:r w:rsidR="00BB48CE" w:rsidRPr="00AC1F5E">
        <w:t>。</w:t>
      </w:r>
    </w:p>
    <w:p w:rsidR="00BB48CE" w:rsidRPr="00AC1F5E" w:rsidRDefault="005D7F1E" w:rsidP="005D7F1E">
      <w:pPr>
        <w:pStyle w:val="SingleTxtGC"/>
        <w:rPr>
          <w:i/>
        </w:rPr>
      </w:pPr>
      <w:r>
        <w:rPr>
          <w:rFonts w:hint="eastAsia"/>
          <w:bCs/>
          <w:iCs/>
        </w:rPr>
        <w:t xml:space="preserve">571.  </w:t>
      </w:r>
      <w:r w:rsidR="00BB48CE" w:rsidRPr="00AC1F5E">
        <w:t>对不同性别和不同居住地的贫困状况的分析表明，妇女和男子的贫困率均为</w:t>
      </w:r>
      <w:r w:rsidR="00BB48CE" w:rsidRPr="00AC1F5E">
        <w:t>30%</w:t>
      </w:r>
      <w:r w:rsidR="00BB48CE" w:rsidRPr="00AC1F5E">
        <w:t>，大体相当；然而，居住地不同，贫困状况也不同。生活在农村地区的居民，无论是妇女还是男子，其致贫风险都比生活在城市的居民高出</w:t>
      </w:r>
      <w:r w:rsidR="00BB48CE" w:rsidRPr="00AC1F5E">
        <w:t>9%</w:t>
      </w:r>
      <w:r w:rsidR="00BB48CE" w:rsidRPr="00AC1F5E">
        <w:t>。对于年龄在</w:t>
      </w:r>
      <w:r w:rsidR="00BB48CE" w:rsidRPr="00AC1F5E">
        <w:t>59</w:t>
      </w:r>
      <w:r w:rsidR="00BB48CE" w:rsidRPr="00AC1F5E">
        <w:t>周岁以下的人来说，这种趋势比较典型，而对于退休年龄的居民，贫困状况又有所不同：生活城市地区的老年人绝对贫困率比生活在乡村的老年人高出</w:t>
      </w:r>
      <w:r w:rsidR="00BB48CE" w:rsidRPr="00AC1F5E">
        <w:t>2.3%(</w:t>
      </w:r>
      <w:r w:rsidR="00BB48CE" w:rsidRPr="00AC1F5E">
        <w:t>高达</w:t>
      </w:r>
      <w:r w:rsidR="00BB48CE" w:rsidRPr="00AC1F5E">
        <w:t>39%)</w:t>
      </w:r>
      <w:r w:rsidR="00BB48CE" w:rsidRPr="00AC1F5E">
        <w:t>。生活在农村地区的老年人可以自行生产自己生活所需的食品，因此他们致贫风险大幅减少。</w:t>
      </w:r>
    </w:p>
    <w:p w:rsidR="00BB48CE" w:rsidRPr="00AC1F5E" w:rsidRDefault="005D7F1E" w:rsidP="005D7F1E">
      <w:pPr>
        <w:pStyle w:val="SingleTxtGC"/>
      </w:pPr>
      <w:r>
        <w:rPr>
          <w:rFonts w:hint="eastAsia"/>
          <w:bCs/>
          <w:iCs/>
        </w:rPr>
        <w:t xml:space="preserve">572.  </w:t>
      </w:r>
      <w:r w:rsidR="00BB48CE" w:rsidRPr="00AC1F5E">
        <w:t>摩尔多瓦共和国正处在向市场经济的过渡阶段，现有生产结构导致地区发展严重失衡，其特点是农业和食品加工行业占主导地位、由于大型工业企业数量非常有限，社会经济发展严重依赖小城市。如此一来，刺激首都以外地区</w:t>
      </w:r>
      <w:r w:rsidR="00BB48CE" w:rsidRPr="00AC1F5E">
        <w:t>(</w:t>
      </w:r>
      <w:r w:rsidR="00BB48CE" w:rsidRPr="00AC1F5E">
        <w:t>尤其是在传统的农产品和食品配送市场蒙受巨大损失的农村地区</w:t>
      </w:r>
      <w:r w:rsidR="00BB48CE" w:rsidRPr="00AC1F5E">
        <w:t>)</w:t>
      </w:r>
      <w:r w:rsidR="00BB48CE" w:rsidRPr="00AC1F5E">
        <w:t>是自重新获得独立以来摩尔多瓦当局面临的重大挑战之一。</w:t>
      </w:r>
    </w:p>
    <w:p w:rsidR="00BB48CE" w:rsidRPr="00AC1F5E" w:rsidRDefault="005D7F1E" w:rsidP="005D7F1E">
      <w:pPr>
        <w:pStyle w:val="SingleTxtGC"/>
      </w:pPr>
      <w:r>
        <w:rPr>
          <w:rFonts w:hint="eastAsia"/>
          <w:bCs/>
          <w:iCs/>
        </w:rPr>
        <w:t xml:space="preserve">573.  </w:t>
      </w:r>
      <w:r w:rsidR="00BB48CE" w:rsidRPr="00AC1F5E">
        <w:t>到目前为止，地区级发展规划体系已经与领土和行政体系重合。</w:t>
      </w:r>
      <w:r w:rsidR="00BB48CE" w:rsidRPr="00AC1F5E">
        <w:t>1999</w:t>
      </w:r>
      <w:r w:rsidR="00BB48CE" w:rsidRPr="00AC1F5E">
        <w:t>年之前一直有效的传统国家结构</w:t>
      </w:r>
      <w:r w:rsidR="00BB48CE" w:rsidRPr="00AC1F5E">
        <w:t>(2003</w:t>
      </w:r>
      <w:r w:rsidR="00BB48CE" w:rsidRPr="00AC1F5E">
        <w:t>年经变更修订后重新恢复原有职能</w:t>
      </w:r>
      <w:r w:rsidR="00BB48CE" w:rsidRPr="00AC1F5E">
        <w:t>)</w:t>
      </w:r>
      <w:r w:rsidR="00BB48CE" w:rsidRPr="00AC1F5E">
        <w:t>的特点在于融资机会少、规划能力差。比地区结构更大的地区模式为战略发展创造了更多的机会，而且会对相关开发活动起到协调作用。然而，由于没有实现真正意义上的分权，因此其作用的范围太小不足以缩小地区之间的贫富差距，但对于提供公共服务而言，其作用范围太大而无法提供高效率的公共服务。</w:t>
      </w:r>
    </w:p>
    <w:p w:rsidR="00BB48CE" w:rsidRPr="00AC1F5E" w:rsidRDefault="005D7F1E" w:rsidP="005D7F1E">
      <w:pPr>
        <w:pStyle w:val="SingleTxtGC"/>
      </w:pPr>
      <w:r>
        <w:rPr>
          <w:rFonts w:hint="eastAsia"/>
          <w:bCs/>
          <w:iCs/>
        </w:rPr>
        <w:t xml:space="preserve">574.  </w:t>
      </w:r>
      <w:r w:rsidR="00BB48CE" w:rsidRPr="00AC1F5E">
        <w:t>根据</w:t>
      </w:r>
      <w:smartTag w:uri="urn:schemas-microsoft-com:office:smarttags" w:element="chsdate">
        <w:smartTagPr>
          <w:attr w:name="IsROCDate" w:val="False"/>
          <w:attr w:name="IsLunarDate" w:val="False"/>
          <w:attr w:name="Day" w:val="28"/>
          <w:attr w:name="Month" w:val="12"/>
          <w:attr w:name="Year" w:val="2006"/>
        </w:smartTagPr>
        <w:r w:rsidR="00BB48CE" w:rsidRPr="00AC1F5E">
          <w:t>2006</w:t>
        </w:r>
        <w:r w:rsidR="00BB48CE" w:rsidRPr="00AC1F5E">
          <w:t>年</w:t>
        </w:r>
        <w:r w:rsidR="00BB48CE" w:rsidRPr="00AC1F5E">
          <w:t>12</w:t>
        </w:r>
        <w:r w:rsidR="00BB48CE" w:rsidRPr="00AC1F5E">
          <w:t>月</w:t>
        </w:r>
        <w:r w:rsidR="00BB48CE" w:rsidRPr="00AC1F5E">
          <w:t>28</w:t>
        </w:r>
        <w:r w:rsidR="00BB48CE" w:rsidRPr="00AC1F5E">
          <w:t>日</w:t>
        </w:r>
      </w:smartTag>
      <w:r w:rsidR="00BB48CE" w:rsidRPr="00AC1F5E">
        <w:t>关于摩尔多瓦共和国地区发展问题的第</w:t>
      </w:r>
      <w:r w:rsidR="00BB48CE" w:rsidRPr="00AC1F5E">
        <w:t>438-XVI</w:t>
      </w:r>
      <w:r w:rsidR="00BB48CE" w:rsidRPr="00AC1F5E">
        <w:t>号法律推行的地区发展模式，有助于建立更大的行政区，增强在战略规划方面的职能，是对现有领土和行政结构的有益补充。这种做法可为减少行政成本</w:t>
      </w:r>
      <w:r w:rsidR="00BB48CE" w:rsidRPr="00AC1F5E">
        <w:t>(</w:t>
      </w:r>
      <w:r w:rsidR="00BB48CE" w:rsidRPr="00AC1F5E">
        <w:t>充分利用规模经济效应</w:t>
      </w:r>
      <w:r w:rsidR="00BB48CE" w:rsidRPr="00AC1F5E">
        <w:t>)</w:t>
      </w:r>
      <w:r w:rsidR="00BB48CE" w:rsidRPr="00AC1F5E">
        <w:t>和增强战略规划能力提供更多的机会，同时也可保证中央和地方公共服务惠及全体公民。</w:t>
      </w:r>
    </w:p>
    <w:p w:rsidR="00BB48CE" w:rsidRPr="00AC1F5E" w:rsidRDefault="005D7F1E" w:rsidP="005D7F1E">
      <w:pPr>
        <w:pStyle w:val="SingleTxtGC"/>
      </w:pPr>
      <w:bookmarkStart w:id="44" w:name="_Toc181519178"/>
      <w:r>
        <w:rPr>
          <w:rFonts w:hint="eastAsia"/>
          <w:bCs/>
          <w:iCs/>
        </w:rPr>
        <w:t xml:space="preserve">575.  </w:t>
      </w:r>
      <w:r w:rsidR="00BB48CE" w:rsidRPr="00AC1F5E">
        <w:t>关于地区发展的法律与摩尔多瓦共和国融入欧洲的强烈愿望基本一致，该法律要求成立两个欧洲区</w:t>
      </w:r>
      <w:r w:rsidR="00BB48CE" w:rsidRPr="00AC1F5E">
        <w:t>NUTS II(</w:t>
      </w:r>
      <w:r w:rsidR="00BB48CE" w:rsidRPr="00AC1F5E">
        <w:rPr>
          <w:lang w:val="tr-TR"/>
        </w:rPr>
        <w:t>北部区和中部区</w:t>
      </w:r>
      <w:r w:rsidR="00BB48CE" w:rsidRPr="00AC1F5E">
        <w:t>)</w:t>
      </w:r>
      <w:r w:rsidR="00BB48CE" w:rsidRPr="00AC1F5E">
        <w:t>，同时成立若干小行政区</w:t>
      </w:r>
      <w:r w:rsidR="00BB48CE" w:rsidRPr="00AC1F5E">
        <w:t>NUTS III (</w:t>
      </w:r>
      <w:r w:rsidR="00BB48CE" w:rsidRPr="00AC1F5E">
        <w:t>南部区、</w:t>
      </w:r>
      <w:r w:rsidR="00BB48CE" w:rsidRPr="00AC1F5E">
        <w:t>ATU Gagauzia</w:t>
      </w:r>
      <w:r w:rsidR="00BB48CE" w:rsidRPr="00AC1F5E">
        <w:t>区、</w:t>
      </w:r>
      <w:r w:rsidR="00BB48CE" w:rsidRPr="00AC1F5E">
        <w:t>transnestrian</w:t>
      </w:r>
      <w:r w:rsidR="00BB48CE" w:rsidRPr="00AC1F5E">
        <w:t>区、基希那乌自治市</w:t>
      </w:r>
      <w:r w:rsidR="00BB48CE" w:rsidRPr="00AC1F5E">
        <w:t>)</w:t>
      </w:r>
      <w:r w:rsidR="00BB48CE" w:rsidRPr="00AC1F5E">
        <w:t>。</w:t>
      </w:r>
    </w:p>
    <w:p w:rsidR="00BB48CE" w:rsidRPr="00AC1F5E" w:rsidRDefault="005D7F1E" w:rsidP="005D7F1E">
      <w:pPr>
        <w:pStyle w:val="SingleTxtGC"/>
      </w:pPr>
      <w:r>
        <w:rPr>
          <w:rFonts w:hint="eastAsia"/>
          <w:bCs/>
          <w:iCs/>
        </w:rPr>
        <w:t xml:space="preserve">576.  </w:t>
      </w:r>
      <w:r w:rsidR="00BB48CE" w:rsidRPr="00AC1F5E">
        <w:t>地区发展政策预计将分阶段实施。第一阶段从</w:t>
      </w:r>
      <w:r w:rsidR="00BB48CE" w:rsidRPr="00AC1F5E">
        <w:t>2007</w:t>
      </w:r>
      <w:r w:rsidR="00BB48CE" w:rsidRPr="00AC1F5E">
        <w:t>年开始，计划在</w:t>
      </w:r>
      <w:r w:rsidR="00BB48CE" w:rsidRPr="00AC1F5E">
        <w:t>2010</w:t>
      </w:r>
      <w:r w:rsidR="00BB48CE" w:rsidRPr="00AC1F5E">
        <w:t>年前全面落实，政府工作的重点将转向北部、中部和南部区能力整合与激励政策的制定。本阶段政策的实施机制将在《国家区域发展战略》中明确规定。《国家区域发展战略》将成为制定本国区域发展制度框架的框架文件。第二阶段</w:t>
      </w:r>
      <w:r w:rsidR="00BB48CE" w:rsidRPr="00AC1F5E">
        <w:t>(2011-2018</w:t>
      </w:r>
      <w:r w:rsidR="00BB48CE" w:rsidRPr="00AC1F5E">
        <w:t>年</w:t>
      </w:r>
      <w:r w:rsidR="00BB48CE" w:rsidRPr="00AC1F5E">
        <w:t>)</w:t>
      </w:r>
      <w:r w:rsidR="00BB48CE" w:rsidRPr="00AC1F5E">
        <w:rPr>
          <w:lang w:val="tr-TR"/>
        </w:rPr>
        <w:t>的重点是为在</w:t>
      </w:r>
      <w:r w:rsidR="00BB48CE" w:rsidRPr="00AC1F5E">
        <w:t>ATU Gagauzia(Gagauz-Yeri)</w:t>
      </w:r>
      <w:r w:rsidR="00BB48CE" w:rsidRPr="00AC1F5E">
        <w:t>区和</w:t>
      </w:r>
      <w:r w:rsidR="00BB48CE" w:rsidRPr="00AC1F5E">
        <w:t>Transnestrian</w:t>
      </w:r>
      <w:r w:rsidR="00BB48CE" w:rsidRPr="00AC1F5E">
        <w:t>区启动发展项目创造有利条件。</w:t>
      </w:r>
      <w:bookmarkEnd w:id="44"/>
    </w:p>
    <w:p w:rsidR="00BB48CE" w:rsidRPr="00AC1F5E" w:rsidRDefault="005D7F1E" w:rsidP="005D7F1E">
      <w:pPr>
        <w:pStyle w:val="H4GC"/>
      </w:pPr>
      <w:r>
        <w:rPr>
          <w:rFonts w:hint="eastAsia"/>
        </w:rPr>
        <w:tab/>
      </w:r>
      <w:r>
        <w:rPr>
          <w:rFonts w:hint="eastAsia"/>
        </w:rPr>
        <w:tab/>
      </w:r>
      <w:r w:rsidR="00BB48CE" w:rsidRPr="00AC1F5E">
        <w:t>农村地区失业人员</w:t>
      </w:r>
    </w:p>
    <w:p w:rsidR="00BB48CE" w:rsidRPr="00AC1F5E" w:rsidRDefault="005D7F1E" w:rsidP="005D7F1E">
      <w:pPr>
        <w:pStyle w:val="SingleTxtGC"/>
      </w:pPr>
      <w:r>
        <w:rPr>
          <w:rFonts w:hint="eastAsia"/>
          <w:bCs/>
          <w:iCs/>
        </w:rPr>
        <w:t xml:space="preserve">577.  </w:t>
      </w:r>
      <w:r w:rsidR="00BB48CE" w:rsidRPr="00AC1F5E">
        <w:t>根据国家统计局的统计，农村地区</w:t>
      </w:r>
      <w:r w:rsidR="00BB48CE" w:rsidRPr="00AC1F5E">
        <w:t>2007</w:t>
      </w:r>
      <w:r w:rsidR="00BB48CE" w:rsidRPr="00AC1F5E">
        <w:t>年失业人数多达</w:t>
      </w:r>
      <w:r w:rsidR="00BB48CE" w:rsidRPr="00AC1F5E">
        <w:t>25 900</w:t>
      </w:r>
      <w:r w:rsidR="00BB48CE" w:rsidRPr="00AC1F5E">
        <w:t>人，约占全国失业总人数</w:t>
      </w:r>
      <w:r w:rsidR="00BB48CE" w:rsidRPr="00AC1F5E">
        <w:t>(66 700</w:t>
      </w:r>
      <w:r w:rsidR="00BB48CE" w:rsidRPr="00AC1F5E">
        <w:t>人</w:t>
      </w:r>
      <w:r w:rsidR="00BB48CE" w:rsidRPr="00AC1F5E">
        <w:t>)</w:t>
      </w:r>
      <w:r w:rsidR="00BB48CE" w:rsidRPr="00AC1F5E">
        <w:t>的</w:t>
      </w:r>
      <w:r w:rsidR="00BB48CE" w:rsidRPr="00AC1F5E">
        <w:t>38.8%</w:t>
      </w:r>
      <w:r w:rsidR="00BB48CE" w:rsidRPr="00AC1F5E">
        <w:t>。长期失业</w:t>
      </w:r>
      <w:r w:rsidR="00BB48CE" w:rsidRPr="00AC1F5E">
        <w:t>(</w:t>
      </w:r>
      <w:r w:rsidR="00BB48CE" w:rsidRPr="00AC1F5E">
        <w:t>失业</w:t>
      </w:r>
      <w:r w:rsidR="00BB48CE" w:rsidRPr="00AC1F5E">
        <w:t>24</w:t>
      </w:r>
      <w:r w:rsidR="00BB48CE" w:rsidRPr="00AC1F5E">
        <w:t>个月或更长时间</w:t>
      </w:r>
      <w:r w:rsidR="00BB48CE" w:rsidRPr="00AC1F5E">
        <w:t>)</w:t>
      </w:r>
      <w:r w:rsidR="00BB48CE" w:rsidRPr="00AC1F5E">
        <w:t>人员数量占失业总人数的五分之一。</w:t>
      </w:r>
      <w:r w:rsidR="00BB48CE" w:rsidRPr="00AC1F5E">
        <w:t>38.8%</w:t>
      </w:r>
      <w:r w:rsidR="00BB48CE" w:rsidRPr="00AC1F5E">
        <w:t>的失业人员自称是家庭户主。</w:t>
      </w:r>
    </w:p>
    <w:p w:rsidR="00BB48CE" w:rsidRPr="00AC1F5E" w:rsidRDefault="005D7F1E" w:rsidP="005D7F1E">
      <w:pPr>
        <w:pStyle w:val="SingleTxtGC"/>
      </w:pPr>
      <w:r>
        <w:rPr>
          <w:rFonts w:hint="eastAsia"/>
          <w:bCs/>
          <w:iCs/>
        </w:rPr>
        <w:t xml:space="preserve">578.  </w:t>
      </w:r>
      <w:r w:rsidR="00BB48CE" w:rsidRPr="00AC1F5E">
        <w:t>农村地区失业率高达</w:t>
      </w:r>
      <w:r w:rsidR="00BB48CE" w:rsidRPr="00AC1F5E">
        <w:t>3.6%</w:t>
      </w:r>
      <w:r w:rsidR="00BB48CE" w:rsidRPr="00AC1F5E">
        <w:t>，与</w:t>
      </w:r>
      <w:r w:rsidR="00BB48CE" w:rsidRPr="00AC1F5E">
        <w:t>2000</w:t>
      </w:r>
      <w:r w:rsidR="00BB48CE" w:rsidRPr="00AC1F5E">
        <w:t>年</w:t>
      </w:r>
      <w:r w:rsidR="00BB48CE" w:rsidRPr="00AC1F5E">
        <w:t>(3.4%)</w:t>
      </w:r>
      <w:r w:rsidR="00BB48CE" w:rsidRPr="00AC1F5E">
        <w:t>相比，回落</w:t>
      </w:r>
      <w:r w:rsidR="00BB48CE" w:rsidRPr="00AC1F5E">
        <w:t>0.2%</w:t>
      </w:r>
      <w:r w:rsidR="00BB48CE" w:rsidRPr="00AC1F5E">
        <w:t>。</w:t>
      </w:r>
    </w:p>
    <w:p w:rsidR="00BB48CE" w:rsidRPr="00AC1F5E" w:rsidRDefault="005D7F1E" w:rsidP="005D7F1E">
      <w:pPr>
        <w:pStyle w:val="SingleTxtGC"/>
        <w:rPr>
          <w:b/>
        </w:rPr>
      </w:pPr>
      <w:r>
        <w:rPr>
          <w:rFonts w:hint="eastAsia"/>
          <w:bCs/>
          <w:iCs/>
        </w:rPr>
        <w:t xml:space="preserve">579.  </w:t>
      </w:r>
      <w:r w:rsidR="00BB48CE" w:rsidRPr="00AC1F5E">
        <w:t>2000</w:t>
      </w:r>
      <w:r w:rsidR="00BB48CE" w:rsidRPr="00AC1F5E">
        <w:t>年，生活在农村地区的</w:t>
      </w:r>
      <w:r w:rsidR="00BB48CE" w:rsidRPr="00AC1F5E">
        <w:t>650 000</w:t>
      </w:r>
      <w:r w:rsidR="00BB48CE" w:rsidRPr="00AC1F5E">
        <w:t>名贫困居民共有</w:t>
      </w:r>
      <w:r w:rsidR="00BB48CE" w:rsidRPr="00AC1F5E">
        <w:t>442 400</w:t>
      </w:r>
      <w:r w:rsidR="00BB48CE" w:rsidRPr="00AC1F5E">
        <w:t>人从事农业生产，农业是他们生存的唯一机会。在涉及农业的总人口中，大约有</w:t>
      </w:r>
      <w:r w:rsidR="00BB48CE" w:rsidRPr="00AC1F5E">
        <w:t>221 600</w:t>
      </w:r>
      <w:r w:rsidR="00BB48CE" w:rsidRPr="00AC1F5E">
        <w:t>名男子，</w:t>
      </w:r>
      <w:r w:rsidR="00BB48CE" w:rsidRPr="00AC1F5E">
        <w:t>200 800</w:t>
      </w:r>
      <w:r w:rsidR="00BB48CE" w:rsidRPr="00AC1F5E">
        <w:t>名妇女，其中</w:t>
      </w:r>
      <w:r w:rsidR="00BB48CE" w:rsidRPr="00AC1F5E">
        <w:t>19 100</w:t>
      </w:r>
      <w:r w:rsidR="00BB48CE" w:rsidRPr="00AC1F5E">
        <w:t>人活跃在城市地区、</w:t>
      </w:r>
      <w:r w:rsidR="00BB48CE" w:rsidRPr="00AC1F5E">
        <w:t>403 200</w:t>
      </w:r>
      <w:r w:rsidR="00BB48CE" w:rsidRPr="00AC1F5E">
        <w:t>人活跃在农村地区。</w:t>
      </w:r>
    </w:p>
    <w:p w:rsidR="00BB48CE" w:rsidRPr="00AC1F5E" w:rsidRDefault="005D7F1E" w:rsidP="005D7F1E">
      <w:pPr>
        <w:pStyle w:val="H4GC"/>
      </w:pPr>
      <w:r>
        <w:rPr>
          <w:rFonts w:hint="eastAsia"/>
        </w:rPr>
        <w:tab/>
      </w:r>
      <w:r>
        <w:rPr>
          <w:rFonts w:hint="eastAsia"/>
        </w:rPr>
        <w:tab/>
      </w:r>
      <w:r w:rsidR="00BB48CE" w:rsidRPr="00AC1F5E">
        <w:t>城市地区失业人员</w:t>
      </w:r>
    </w:p>
    <w:p w:rsidR="00BB48CE" w:rsidRPr="00AC1F5E" w:rsidRDefault="005D7F1E" w:rsidP="005D7F1E">
      <w:pPr>
        <w:pStyle w:val="SingleTxtGC"/>
      </w:pPr>
      <w:r>
        <w:rPr>
          <w:rFonts w:hint="eastAsia"/>
          <w:bCs/>
          <w:iCs/>
        </w:rPr>
        <w:t xml:space="preserve">580.  </w:t>
      </w:r>
      <w:r w:rsidR="00BB48CE" w:rsidRPr="00AC1F5E">
        <w:t>根据国家统计局的统计，城市地区</w:t>
      </w:r>
      <w:r w:rsidR="00BB48CE" w:rsidRPr="00AC1F5E">
        <w:t>2007</w:t>
      </w:r>
      <w:r w:rsidR="00BB48CE" w:rsidRPr="00AC1F5E">
        <w:t>年失业人数多达</w:t>
      </w:r>
      <w:r w:rsidR="00BB48CE" w:rsidRPr="00AC1F5E">
        <w:t>40 800</w:t>
      </w:r>
      <w:r w:rsidR="00BB48CE" w:rsidRPr="00AC1F5E">
        <w:t>人，约占全国失业总人数</w:t>
      </w:r>
      <w:r w:rsidR="00BB48CE" w:rsidRPr="00AC1F5E">
        <w:t>(66 700</w:t>
      </w:r>
      <w:r w:rsidR="00BB48CE" w:rsidRPr="00AC1F5E">
        <w:t>人</w:t>
      </w:r>
      <w:r w:rsidR="00BB48CE" w:rsidRPr="00AC1F5E">
        <w:t>)</w:t>
      </w:r>
      <w:r w:rsidR="00BB48CE" w:rsidRPr="00AC1F5E">
        <w:t>的</w:t>
      </w:r>
      <w:r w:rsidR="00BB48CE" w:rsidRPr="00AC1F5E">
        <w:t>61.1%</w:t>
      </w:r>
      <w:r w:rsidR="00BB48CE" w:rsidRPr="00AC1F5E">
        <w:t>。</w:t>
      </w:r>
      <w:r w:rsidR="00BB48CE" w:rsidRPr="00AC1F5E">
        <w:t>2007</w:t>
      </w:r>
      <w:r w:rsidR="00BB48CE" w:rsidRPr="00AC1F5E">
        <w:t>年城市地区失业率达</w:t>
      </w:r>
      <w:r w:rsidR="00BB48CE" w:rsidRPr="00AC1F5E">
        <w:t>6.9%</w:t>
      </w:r>
      <w:r w:rsidR="00BB48CE" w:rsidRPr="00AC1F5E">
        <w:t>，与</w:t>
      </w:r>
      <w:r w:rsidR="00BB48CE" w:rsidRPr="00AC1F5E">
        <w:t>2000</w:t>
      </w:r>
      <w:r w:rsidR="00BB48CE" w:rsidRPr="00AC1F5E">
        <w:t>年</w:t>
      </w:r>
      <w:r w:rsidR="00BB48CE" w:rsidRPr="00AC1F5E">
        <w:t>(15.7%)</w:t>
      </w:r>
      <w:r w:rsidR="00BB48CE" w:rsidRPr="00AC1F5E">
        <w:t>相比回落</w:t>
      </w:r>
      <w:r w:rsidR="00BB48CE" w:rsidRPr="00AC1F5E">
        <w:t>8.8%</w:t>
      </w:r>
      <w:r w:rsidR="00BB48CE" w:rsidRPr="00AC1F5E">
        <w:t>，与</w:t>
      </w:r>
      <w:r w:rsidR="00BB48CE" w:rsidRPr="00AC1F5E">
        <w:t>2006</w:t>
      </w:r>
      <w:r w:rsidR="00BB48CE" w:rsidRPr="00AC1F5E">
        <w:t>年</w:t>
      </w:r>
      <w:r w:rsidR="00BB48CE" w:rsidRPr="00AC1F5E">
        <w:t>(9.2%)</w:t>
      </w:r>
      <w:r w:rsidR="00BB48CE" w:rsidRPr="00AC1F5E">
        <w:t>相比回落</w:t>
      </w:r>
      <w:r w:rsidR="00BB48CE" w:rsidRPr="00AC1F5E">
        <w:t>2.3%</w:t>
      </w:r>
      <w:r w:rsidR="00BB48CE" w:rsidRPr="00AC1F5E">
        <w:t>。</w:t>
      </w:r>
    </w:p>
    <w:p w:rsidR="00BB48CE" w:rsidRPr="00AC1F5E" w:rsidRDefault="005D7F1E" w:rsidP="005D7F1E">
      <w:pPr>
        <w:pStyle w:val="H4GC"/>
      </w:pPr>
      <w:r>
        <w:rPr>
          <w:rFonts w:hint="eastAsia"/>
        </w:rPr>
        <w:tab/>
      </w:r>
      <w:r>
        <w:rPr>
          <w:rFonts w:hint="eastAsia"/>
        </w:rPr>
        <w:tab/>
      </w:r>
      <w:r w:rsidR="00BB48CE" w:rsidRPr="00AC1F5E">
        <w:t>劳动力流动</w:t>
      </w:r>
    </w:p>
    <w:p w:rsidR="00BB48CE" w:rsidRPr="00AC1F5E" w:rsidRDefault="005D7F1E" w:rsidP="005D7F1E">
      <w:pPr>
        <w:pStyle w:val="SingleTxtGC"/>
      </w:pPr>
      <w:r>
        <w:rPr>
          <w:rFonts w:hint="eastAsia"/>
          <w:bCs/>
          <w:iCs/>
        </w:rPr>
        <w:t xml:space="preserve">581.  </w:t>
      </w:r>
      <w:r w:rsidR="00BB48CE" w:rsidRPr="00AC1F5E">
        <w:t>分析期内劳动力市场的劳动力流动受到人口迁徙现象的深刻影响，这种现象是在</w:t>
      </w:r>
      <w:r w:rsidR="00BB48CE" w:rsidRPr="00AC1F5E">
        <w:t>1989</w:t>
      </w:r>
      <w:r w:rsidR="00BB48CE" w:rsidRPr="00AC1F5E">
        <w:t>年金融危机发生后出现的，并且在经济恢复期间继续存在。国家统计局</w:t>
      </w:r>
      <w:r w:rsidR="00BB48CE" w:rsidRPr="00AC1F5E">
        <w:t>2007</w:t>
      </w:r>
      <w:r w:rsidR="00BB48CE" w:rsidRPr="00AC1F5E">
        <w:t>年统计数字表明，大约有</w:t>
      </w:r>
      <w:r w:rsidR="00BB48CE" w:rsidRPr="00AC1F5E">
        <w:rPr>
          <w:iCs/>
        </w:rPr>
        <w:t>356 600</w:t>
      </w:r>
      <w:r w:rsidR="00BB48CE" w:rsidRPr="00AC1F5E">
        <w:rPr>
          <w:iCs/>
        </w:rPr>
        <w:t>人声称要出国找工作，占全国非从事经济活动人口总数的</w:t>
      </w:r>
      <w:r w:rsidR="00BB48CE" w:rsidRPr="00AC1F5E">
        <w:rPr>
          <w:iCs/>
        </w:rPr>
        <w:t>20.7%</w:t>
      </w:r>
      <w:r w:rsidR="00BB48CE" w:rsidRPr="00AC1F5E">
        <w:rPr>
          <w:iCs/>
        </w:rPr>
        <w:t>，占从事经济人口总数的</w:t>
      </w:r>
      <w:r w:rsidR="00BB48CE" w:rsidRPr="00AC1F5E">
        <w:rPr>
          <w:iCs/>
        </w:rPr>
        <w:t>25.5%</w:t>
      </w:r>
      <w:r w:rsidR="00BB48CE" w:rsidRPr="00AC1F5E">
        <w:rPr>
          <w:iCs/>
        </w:rPr>
        <w:t>。农村地区出国人员占出国人口总数的</w:t>
      </w:r>
      <w:r w:rsidR="00BB48CE" w:rsidRPr="00AC1F5E">
        <w:t>69.3%</w:t>
      </w:r>
      <w:r w:rsidR="00BB48CE" w:rsidRPr="00AC1F5E">
        <w:t>，城市地区出国人口占</w:t>
      </w:r>
      <w:r w:rsidR="00BB48CE" w:rsidRPr="00AC1F5E">
        <w:t>30.7%</w:t>
      </w:r>
      <w:r w:rsidR="00BB48CE" w:rsidRPr="00AC1F5E">
        <w:t>。过渡期第二个十年，全国劳动力</w:t>
      </w:r>
      <w:r w:rsidR="00BB48CE" w:rsidRPr="00AC1F5E">
        <w:t>(</w:t>
      </w:r>
      <w:r w:rsidR="00BB48CE" w:rsidRPr="00AC1F5E">
        <w:t>其中包括专业技术人才</w:t>
      </w:r>
      <w:r w:rsidR="00BB48CE" w:rsidRPr="00AC1F5E">
        <w:t>)</w:t>
      </w:r>
      <w:r w:rsidR="00BB48CE" w:rsidRPr="00AC1F5E">
        <w:t>流动日趋频繁。声称要出国的人中三分之二是男子，同一比例也适用于离开农村地区的人口。</w:t>
      </w:r>
    </w:p>
    <w:p w:rsidR="00BB48CE" w:rsidRPr="00AC1F5E" w:rsidRDefault="005D7F1E" w:rsidP="005D7F1E">
      <w:pPr>
        <w:pStyle w:val="SingleTxtGC"/>
      </w:pPr>
      <w:r>
        <w:rPr>
          <w:rFonts w:hint="eastAsia"/>
          <w:bCs/>
          <w:iCs/>
        </w:rPr>
        <w:t xml:space="preserve">582.  </w:t>
      </w:r>
      <w:r w:rsidR="00BB48CE" w:rsidRPr="00AC1F5E">
        <w:t>境外移民的特点在于从事经济活动人口以及育龄人口大规模背井离乡。该群体中大部分人年龄在</w:t>
      </w:r>
      <w:r w:rsidR="00BB48CE" w:rsidRPr="00AC1F5E">
        <w:t>20</w:t>
      </w:r>
      <w:r w:rsidR="00BB48CE" w:rsidRPr="00AC1F5E">
        <w:t>到</w:t>
      </w:r>
      <w:r w:rsidR="00BB48CE" w:rsidRPr="00AC1F5E">
        <w:t>29</w:t>
      </w:r>
      <w:r w:rsidR="00BB48CE" w:rsidRPr="00AC1F5E">
        <w:t>岁之间</w:t>
      </w:r>
      <w:r w:rsidR="00BB48CE" w:rsidRPr="00AC1F5E">
        <w:t>(</w:t>
      </w:r>
      <w:r w:rsidR="00BB48CE" w:rsidRPr="00AC1F5E">
        <w:t>占</w:t>
      </w:r>
      <w:r w:rsidR="00BB48CE" w:rsidRPr="00AC1F5E">
        <w:t>40.3%)</w:t>
      </w:r>
      <w:r w:rsidR="00BB48CE" w:rsidRPr="00AC1F5E">
        <w:t>、其次是</w:t>
      </w:r>
      <w:r w:rsidR="00BB48CE" w:rsidRPr="00AC1F5E">
        <w:t>30</w:t>
      </w:r>
      <w:r w:rsidR="00BB48CE" w:rsidRPr="00AC1F5E">
        <w:t>到</w:t>
      </w:r>
      <w:r w:rsidR="00BB48CE" w:rsidRPr="00AC1F5E">
        <w:t>39</w:t>
      </w:r>
      <w:r w:rsidR="00BB48CE" w:rsidRPr="00AC1F5E">
        <w:t>岁人口</w:t>
      </w:r>
      <w:r w:rsidR="00BB48CE" w:rsidRPr="00AC1F5E">
        <w:t>(</w:t>
      </w:r>
      <w:r w:rsidR="00BB48CE" w:rsidRPr="00AC1F5E">
        <w:t>占</w:t>
      </w:r>
      <w:r w:rsidR="00BB48CE" w:rsidRPr="00AC1F5E">
        <w:t>22.1%)</w:t>
      </w:r>
      <w:r w:rsidR="00BB48CE" w:rsidRPr="00AC1F5E">
        <w:t>。</w:t>
      </w:r>
    </w:p>
    <w:p w:rsidR="00BB48CE" w:rsidRPr="00AC1F5E" w:rsidRDefault="005D7F1E" w:rsidP="005D7F1E">
      <w:pPr>
        <w:pStyle w:val="SingleTxtGC"/>
      </w:pPr>
      <w:r>
        <w:rPr>
          <w:rFonts w:hint="eastAsia"/>
          <w:bCs/>
          <w:iCs/>
        </w:rPr>
        <w:t xml:space="preserve">583.  </w:t>
      </w:r>
      <w:r w:rsidR="00BB48CE" w:rsidRPr="00AC1F5E">
        <w:t>为了妥善管理劳动力流动，摩尔多瓦共和国批准了下列关于劳动力流动的公约：</w:t>
      </w:r>
    </w:p>
    <w:p w:rsidR="00BB48CE" w:rsidRPr="00AC1F5E" w:rsidRDefault="00BB48CE" w:rsidP="005D7F1E">
      <w:pPr>
        <w:pStyle w:val="SingleTxtGC"/>
        <w:numPr>
          <w:ilvl w:val="0"/>
          <w:numId w:val="72"/>
        </w:numPr>
      </w:pPr>
      <w:r w:rsidRPr="00AC1F5E">
        <w:t>国际劳工组织《关于移民就业的第</w:t>
      </w:r>
      <w:r w:rsidRPr="00AC1F5E">
        <w:t>97</w:t>
      </w:r>
      <w:r w:rsidRPr="00AC1F5E">
        <w:t>号公约》</w:t>
      </w:r>
      <w:r w:rsidRPr="00AC1F5E">
        <w:t>(2005</w:t>
      </w:r>
      <w:r w:rsidRPr="00AC1F5E">
        <w:t>年批准</w:t>
      </w:r>
      <w:r w:rsidRPr="00AC1F5E">
        <w:t>)</w:t>
      </w:r>
      <w:r w:rsidRPr="00AC1F5E">
        <w:t>；</w:t>
      </w:r>
    </w:p>
    <w:p w:rsidR="00BB48CE" w:rsidRPr="00AC1F5E" w:rsidRDefault="00BB48CE" w:rsidP="005D7F1E">
      <w:pPr>
        <w:pStyle w:val="SingleTxtGC"/>
        <w:numPr>
          <w:ilvl w:val="0"/>
          <w:numId w:val="72"/>
        </w:numPr>
      </w:pPr>
      <w:r w:rsidRPr="00AC1F5E">
        <w:t>《欧洲移徙工人法律地位公约》</w:t>
      </w:r>
      <w:r w:rsidRPr="00AC1F5E">
        <w:t>(2006</w:t>
      </w:r>
      <w:r w:rsidRPr="00AC1F5E">
        <w:t>年批准</w:t>
      </w:r>
      <w:r w:rsidRPr="00AC1F5E">
        <w:t>)</w:t>
      </w:r>
      <w:r w:rsidRPr="00AC1F5E">
        <w:t>；</w:t>
      </w:r>
    </w:p>
    <w:p w:rsidR="00BB48CE" w:rsidRPr="00AC1F5E" w:rsidRDefault="00BB48CE" w:rsidP="005D7F1E">
      <w:pPr>
        <w:pStyle w:val="SingleTxtGC"/>
        <w:numPr>
          <w:ilvl w:val="0"/>
          <w:numId w:val="72"/>
        </w:numPr>
      </w:pPr>
      <w:r w:rsidRPr="00AC1F5E">
        <w:t>国际劳工组织《关于私营就业机构的第</w:t>
      </w:r>
      <w:r w:rsidRPr="00AC1F5E">
        <w:t>181</w:t>
      </w:r>
      <w:r w:rsidRPr="00AC1F5E">
        <w:t>号公约》</w:t>
      </w:r>
      <w:r w:rsidRPr="00AC1F5E">
        <w:t>(2001</w:t>
      </w:r>
      <w:r w:rsidRPr="00AC1F5E">
        <w:t>年批准</w:t>
      </w:r>
      <w:r w:rsidRPr="00AC1F5E">
        <w:t>)</w:t>
      </w:r>
      <w:r w:rsidRPr="00AC1F5E">
        <w:t>。</w:t>
      </w:r>
    </w:p>
    <w:p w:rsidR="00BB48CE" w:rsidRPr="00AC1F5E" w:rsidRDefault="005D7F1E" w:rsidP="005D7F1E">
      <w:pPr>
        <w:pStyle w:val="SingleTxtGC"/>
      </w:pPr>
      <w:r>
        <w:rPr>
          <w:rFonts w:hint="eastAsia"/>
          <w:bCs/>
          <w:iCs/>
        </w:rPr>
        <w:t xml:space="preserve">584.  </w:t>
      </w:r>
      <w:r w:rsidR="00BB48CE" w:rsidRPr="00AC1F5E">
        <w:t>相关研究表明，</w:t>
      </w:r>
      <w:r w:rsidR="00BB48CE" w:rsidRPr="00AC1F5E">
        <w:rPr>
          <w:rStyle w:val="FootnoteReference"/>
          <w:szCs w:val="21"/>
        </w:rPr>
        <w:footnoteReference w:id="42"/>
      </w:r>
      <w:r w:rsidR="00625C47">
        <w:rPr>
          <w:rFonts w:hint="eastAsia"/>
        </w:rPr>
        <w:t xml:space="preserve"> </w:t>
      </w:r>
      <w:r w:rsidR="00BB48CE" w:rsidRPr="00AC1F5E">
        <w:t>25.7%</w:t>
      </w:r>
      <w:r w:rsidR="00BB48CE" w:rsidRPr="00AC1F5E">
        <w:t>的移民受过高等教育，</w:t>
      </w:r>
      <w:r w:rsidR="00BB48CE" w:rsidRPr="00AC1F5E">
        <w:t>51%</w:t>
      </w:r>
      <w:r w:rsidR="00BB48CE" w:rsidRPr="00AC1F5E">
        <w:t>的移民受职业教育，但仍有</w:t>
      </w:r>
      <w:r w:rsidR="00BB48CE" w:rsidRPr="00AC1F5E">
        <w:t>23.2%</w:t>
      </w:r>
      <w:r w:rsidR="00BB48CE" w:rsidRPr="00AC1F5E">
        <w:t>的移民只受过中学教育。受过职业教育的移民占很大比例，这说明劳动力市场对具备一定资质和专业技术的移民的需求很大</w:t>
      </w:r>
      <w:r w:rsidR="00BB48CE" w:rsidRPr="00AC1F5E">
        <w:t>(</w:t>
      </w:r>
      <w:r w:rsidR="00BB48CE" w:rsidRPr="00AC1F5E">
        <w:t>见附件</w:t>
      </w:r>
      <w:r w:rsidR="00BB48CE" w:rsidRPr="00AC1F5E">
        <w:t>1</w:t>
      </w:r>
      <w:r w:rsidR="00BB48CE" w:rsidRPr="00AC1F5E">
        <w:t>表</w:t>
      </w:r>
      <w:r w:rsidR="00BB48CE" w:rsidRPr="00AC1F5E">
        <w:t>16)</w:t>
      </w:r>
      <w:r w:rsidR="00BB48CE" w:rsidRPr="00AC1F5E">
        <w:t>。</w:t>
      </w:r>
    </w:p>
    <w:p w:rsidR="00BB48CE" w:rsidRPr="00AC1F5E" w:rsidRDefault="005D7F1E" w:rsidP="005D7F1E">
      <w:pPr>
        <w:pStyle w:val="SingleTxtGC"/>
      </w:pPr>
      <w:r>
        <w:rPr>
          <w:rFonts w:hint="eastAsia"/>
          <w:bCs/>
          <w:iCs/>
        </w:rPr>
        <w:t xml:space="preserve">585.  </w:t>
      </w:r>
      <w:r w:rsidR="00BB48CE" w:rsidRPr="00AC1F5E">
        <w:t>农村地区劳动力市场指标的变化如附件</w:t>
      </w:r>
      <w:r w:rsidR="00BB48CE" w:rsidRPr="00AC1F5E">
        <w:t>1</w:t>
      </w:r>
      <w:r w:rsidR="00BB48CE" w:rsidRPr="00AC1F5E">
        <w:t>表</w:t>
      </w:r>
      <w:r w:rsidR="00BB48CE" w:rsidRPr="00AC1F5E">
        <w:t>18</w:t>
      </w:r>
      <w:r w:rsidR="00BB48CE" w:rsidRPr="00AC1F5E">
        <w:t>所示。</w:t>
      </w:r>
    </w:p>
    <w:p w:rsidR="00BB48CE" w:rsidRPr="00AC1F5E" w:rsidRDefault="00A0786C" w:rsidP="00A0786C">
      <w:pPr>
        <w:pStyle w:val="SingleTxtGC"/>
      </w:pPr>
      <w:r>
        <w:rPr>
          <w:rFonts w:hint="eastAsia"/>
          <w:bCs/>
          <w:iCs/>
        </w:rPr>
        <w:t xml:space="preserve">586.  </w:t>
      </w:r>
      <w:r w:rsidR="00BB48CE" w:rsidRPr="00AC1F5E">
        <w:t>2007</w:t>
      </w:r>
      <w:r w:rsidR="00BB48CE" w:rsidRPr="00AC1F5E">
        <w:t>年内务部公布的信息表明，摩尔多瓦共和国有</w:t>
      </w:r>
      <w:r w:rsidR="00BB48CE" w:rsidRPr="00AC1F5E">
        <w:t>2 070</w:t>
      </w:r>
      <w:r w:rsidR="00BB48CE" w:rsidRPr="00AC1F5E">
        <w:t>名移往他国的移民，其中</w:t>
      </w:r>
      <w:r w:rsidR="00BB48CE" w:rsidRPr="00AC1F5E">
        <w:t>554</w:t>
      </w:r>
      <w:r w:rsidR="00BB48CE" w:rsidRPr="00AC1F5E">
        <w:t>人得到长期居住许可证，</w:t>
      </w:r>
      <w:r w:rsidR="00BB48CE" w:rsidRPr="00AC1F5E">
        <w:t>1</w:t>
      </w:r>
      <w:r w:rsidR="000D7EC8">
        <w:rPr>
          <w:rFonts w:hint="eastAsia"/>
        </w:rPr>
        <w:t xml:space="preserve"> </w:t>
      </w:r>
      <w:r w:rsidR="00BB48CE" w:rsidRPr="00AC1F5E">
        <w:t>516</w:t>
      </w:r>
      <w:r w:rsidR="00BB48CE" w:rsidRPr="00AC1F5E">
        <w:t>人得到固定期限居住许可证。</w:t>
      </w:r>
      <w:r w:rsidR="00BB48CE" w:rsidRPr="00AC1F5E">
        <w:t>2007</w:t>
      </w:r>
      <w:r w:rsidR="00BB48CE" w:rsidRPr="00AC1F5E">
        <w:t>年，</w:t>
      </w:r>
      <w:r w:rsidR="00BB48CE" w:rsidRPr="00AC1F5E">
        <w:t>1 763</w:t>
      </w:r>
      <w:r w:rsidR="00BB48CE" w:rsidRPr="00AC1F5E">
        <w:t>人被遣送回摩尔多瓦</w:t>
      </w:r>
      <w:r w:rsidR="00BB48CE" w:rsidRPr="00AC1F5E">
        <w:t>(</w:t>
      </w:r>
      <w:r w:rsidR="00BB48CE" w:rsidRPr="00AC1F5E">
        <w:t>见附件</w:t>
      </w:r>
      <w:r w:rsidR="00BB48CE" w:rsidRPr="00AC1F5E">
        <w:t>1</w:t>
      </w:r>
      <w:r w:rsidR="00BB48CE" w:rsidRPr="00AC1F5E">
        <w:t>表</w:t>
      </w:r>
      <w:r w:rsidR="00BB48CE" w:rsidRPr="00AC1F5E">
        <w:t xml:space="preserve"> 17)</w:t>
      </w:r>
      <w:r w:rsidR="00BB48CE" w:rsidRPr="00AC1F5E">
        <w:t>。</w:t>
      </w:r>
    </w:p>
    <w:p w:rsidR="00BB48CE" w:rsidRPr="00AC1F5E" w:rsidRDefault="005D7F1E" w:rsidP="005D7F1E">
      <w:pPr>
        <w:pStyle w:val="SingleTxtGC"/>
      </w:pPr>
      <w:r>
        <w:rPr>
          <w:rFonts w:hint="eastAsia"/>
          <w:bCs/>
          <w:iCs/>
        </w:rPr>
        <w:t>58</w:t>
      </w:r>
      <w:r w:rsidR="00A0786C">
        <w:rPr>
          <w:rFonts w:hint="eastAsia"/>
          <w:bCs/>
          <w:iCs/>
        </w:rPr>
        <w:t>7</w:t>
      </w:r>
      <w:r>
        <w:rPr>
          <w:rFonts w:hint="eastAsia"/>
          <w:bCs/>
          <w:iCs/>
        </w:rPr>
        <w:t xml:space="preserve">.  </w:t>
      </w:r>
      <w:r w:rsidR="00BB48CE" w:rsidRPr="00AC1F5E">
        <w:t>如果不对移民工人实施社会保护</w:t>
      </w:r>
      <w:r w:rsidR="00BB48CE" w:rsidRPr="00AC1F5E">
        <w:t>(</w:t>
      </w:r>
      <w:r w:rsidR="00BB48CE" w:rsidRPr="00AC1F5E">
        <w:t>采取有关行动保障移民就业的摩尔多瓦共和国公民的基本权利</w:t>
      </w:r>
      <w:r w:rsidR="00BB48CE" w:rsidRPr="00AC1F5E">
        <w:t>)</w:t>
      </w:r>
      <w:r w:rsidR="00BB48CE" w:rsidRPr="00AC1F5E">
        <w:t>，制定并实施一系列旨在有效管理劳动力迁徙现象的措施是不可想象的。这些措施的重点是监督劳动合同条款的正确实施、签署相关双边协议并执行这方面的国际规约。</w:t>
      </w:r>
      <w:smartTag w:uri="urn:schemas-microsoft-com:office:smarttags" w:element="chsdate">
        <w:smartTagPr>
          <w:attr w:name="IsROCDate" w:val="False"/>
          <w:attr w:name="IsLunarDate" w:val="False"/>
          <w:attr w:name="Day" w:val="10"/>
          <w:attr w:name="Month" w:val="2"/>
          <w:attr w:name="Year" w:val="2006"/>
        </w:smartTagPr>
        <w:r w:rsidR="00BB48CE" w:rsidRPr="00AC1F5E">
          <w:t>2006</w:t>
        </w:r>
        <w:r w:rsidR="00BB48CE" w:rsidRPr="00AC1F5E">
          <w:t>年</w:t>
        </w:r>
        <w:r w:rsidR="00BB48CE" w:rsidRPr="00AC1F5E">
          <w:t>2</w:t>
        </w:r>
        <w:r w:rsidR="00BB48CE" w:rsidRPr="00AC1F5E">
          <w:t>月</w:t>
        </w:r>
        <w:r w:rsidR="00BB48CE" w:rsidRPr="00AC1F5E">
          <w:t>10</w:t>
        </w:r>
        <w:r w:rsidR="00BB48CE" w:rsidRPr="00AC1F5E">
          <w:t>日</w:t>
        </w:r>
      </w:smartTag>
      <w:r w:rsidR="00BB48CE" w:rsidRPr="00AC1F5E">
        <w:t>，摩尔多瓦共和国批准了欧洲移徙工人法律地位公约，该公约规定向移徙工人提供的优惠条件不得低于本国公民的保险。鉴于作为摩尔多瓦公民迁徙目的地国的其他国家</w:t>
      </w:r>
      <w:r w:rsidR="00BB48CE" w:rsidRPr="00AC1F5E">
        <w:t>(</w:t>
      </w:r>
      <w:r w:rsidR="00BB48CE" w:rsidRPr="00AC1F5E">
        <w:t>俄罗斯、意大利、葡萄牙、西班牙、希腊等</w:t>
      </w:r>
      <w:r w:rsidR="00BB48CE" w:rsidRPr="00AC1F5E">
        <w:t>)</w:t>
      </w:r>
      <w:r w:rsidR="00BB48CE" w:rsidRPr="00AC1F5E">
        <w:t>都已批准这项公约，摩尔多瓦也高度重视这项公约。</w:t>
      </w:r>
    </w:p>
    <w:p w:rsidR="00BB48CE" w:rsidRPr="00AC1F5E" w:rsidRDefault="00A0786C" w:rsidP="00A0786C">
      <w:pPr>
        <w:pStyle w:val="SingleTxtGC"/>
      </w:pPr>
      <w:r>
        <w:rPr>
          <w:rFonts w:hint="eastAsia"/>
          <w:bCs/>
          <w:iCs/>
        </w:rPr>
        <w:t xml:space="preserve">588.  </w:t>
      </w:r>
      <w:r w:rsidR="00BB48CE" w:rsidRPr="00AC1F5E">
        <w:t>开展相关活动的一个重要方面，是建立下列公约执行机制：国际劳工组织关于移民就业的第</w:t>
      </w:r>
      <w:r w:rsidR="00BB48CE" w:rsidRPr="00AC1F5E">
        <w:t>97</w:t>
      </w:r>
      <w:r w:rsidR="00BB48CE" w:rsidRPr="00AC1F5E">
        <w:t>号公约以及国际劳工组织关于私营就业机构的第</w:t>
      </w:r>
      <w:r w:rsidR="00BB48CE" w:rsidRPr="00AC1F5E">
        <w:t>181</w:t>
      </w:r>
      <w:r w:rsidR="00BB48CE" w:rsidRPr="00AC1F5E">
        <w:t>号公约。</w:t>
      </w:r>
    </w:p>
    <w:p w:rsidR="00BB48CE" w:rsidRPr="00AC1F5E" w:rsidRDefault="00A0786C" w:rsidP="00A0786C">
      <w:pPr>
        <w:pStyle w:val="SingleTxtGC"/>
      </w:pPr>
      <w:r>
        <w:rPr>
          <w:rFonts w:hint="eastAsia"/>
          <w:bCs/>
          <w:iCs/>
        </w:rPr>
        <w:t xml:space="preserve">589.  </w:t>
      </w:r>
      <w:r w:rsidR="00BB48CE" w:rsidRPr="00AC1F5E">
        <w:t>近年来，摩尔多瓦在劳动力流动和移民工人社会保护方面签订了两份双边协议：</w:t>
      </w:r>
    </w:p>
    <w:p w:rsidR="00BB48CE" w:rsidRPr="00AC1F5E" w:rsidRDefault="00BB48CE" w:rsidP="00A0786C">
      <w:pPr>
        <w:pStyle w:val="SingleTxtGC"/>
        <w:numPr>
          <w:ilvl w:val="0"/>
          <w:numId w:val="73"/>
        </w:numPr>
      </w:pPr>
      <w:r w:rsidRPr="00AC1F5E">
        <w:t>摩尔多瓦共和国政府与阿塞拜疆共和国政府达成的在阿塞拜疆境内临时就业的摩尔多瓦共和国公民以及在摩尔多瓦共和国境内临时就业的阿塞拜疆公民就业与社会保障协议</w:t>
      </w:r>
      <w:r w:rsidRPr="00AC1F5E">
        <w:t>(2006</w:t>
      </w:r>
      <w:r w:rsidRPr="00AC1F5E">
        <w:t>年</w:t>
      </w:r>
      <w:r w:rsidRPr="00AC1F5E">
        <w:t>)</w:t>
      </w:r>
      <w:r w:rsidRPr="00AC1F5E">
        <w:t>；</w:t>
      </w:r>
    </w:p>
    <w:p w:rsidR="00BB48CE" w:rsidRPr="00AC1F5E" w:rsidRDefault="00BB48CE" w:rsidP="00A0786C">
      <w:pPr>
        <w:pStyle w:val="SingleTxtGC"/>
        <w:numPr>
          <w:ilvl w:val="0"/>
          <w:numId w:val="73"/>
        </w:numPr>
      </w:pPr>
      <w:r w:rsidRPr="00AC1F5E">
        <w:t>摩尔多瓦共和国政府与意大利共和国政府达成的就业协议及其所附执行议定书</w:t>
      </w:r>
      <w:r w:rsidRPr="00AC1F5E">
        <w:t xml:space="preserve"> (2004</w:t>
      </w:r>
      <w:r w:rsidRPr="00AC1F5E">
        <w:t>年</w:t>
      </w:r>
      <w:r w:rsidRPr="00AC1F5E">
        <w:t>)</w:t>
      </w:r>
      <w:r w:rsidRPr="00AC1F5E">
        <w:t>。</w:t>
      </w:r>
    </w:p>
    <w:p w:rsidR="00BB48CE" w:rsidRPr="00AC1F5E" w:rsidRDefault="00A0786C" w:rsidP="00A0786C">
      <w:pPr>
        <w:pStyle w:val="SingleTxtGC"/>
      </w:pPr>
      <w:r>
        <w:rPr>
          <w:rFonts w:hint="eastAsia"/>
        </w:rPr>
        <w:t xml:space="preserve">590.  </w:t>
      </w:r>
      <w:r w:rsidR="00BB48CE" w:rsidRPr="00AC1F5E">
        <w:t>2007</w:t>
      </w:r>
      <w:r w:rsidR="00BB48CE" w:rsidRPr="00AC1F5E">
        <w:t>年成立了有经济和贸易部代表和负责向葡萄牙、法国和西班牙移民事务的其他机构代表参加的专门工作组，与来自这些国家的同事进行会晤和协商，以加强在移民方面的联系。工作组主要讨论下列问题：</w:t>
      </w:r>
    </w:p>
    <w:p w:rsidR="00BB48CE" w:rsidRPr="00AC1F5E" w:rsidRDefault="00BB48CE" w:rsidP="00FE0DC3">
      <w:pPr>
        <w:pStyle w:val="NormalWeb"/>
        <w:numPr>
          <w:ilvl w:val="0"/>
          <w:numId w:val="50"/>
        </w:numPr>
        <w:tabs>
          <w:tab w:val="clear" w:pos="720"/>
          <w:tab w:val="num" w:pos="1100"/>
          <w:tab w:val="left" w:pos="1440"/>
        </w:tabs>
        <w:suppressAutoHyphens w:val="0"/>
        <w:spacing w:after="120"/>
        <w:ind w:left="1134" w:right="1134" w:firstLineChars="285" w:firstLine="31680"/>
        <w:jc w:val="both"/>
        <w:rPr>
          <w:sz w:val="21"/>
          <w:szCs w:val="21"/>
          <w:lang w:eastAsia="zh-CN"/>
        </w:rPr>
      </w:pPr>
      <w:r w:rsidRPr="00AC1F5E">
        <w:rPr>
          <w:sz w:val="21"/>
          <w:szCs w:val="21"/>
          <w:lang w:eastAsia="zh-CN"/>
        </w:rPr>
        <w:t>摩尔多瓦共和国与葡萄牙共和国能否协商达成一项有关摩尔多瓦共和国移民工人出于就业目的在葡萄牙共和国境内短期居留的协议；</w:t>
      </w:r>
    </w:p>
    <w:p w:rsidR="00BB48CE" w:rsidRPr="00AC1F5E" w:rsidRDefault="00BB48CE" w:rsidP="00FE0DC3">
      <w:pPr>
        <w:pStyle w:val="NormalWeb"/>
        <w:numPr>
          <w:ilvl w:val="0"/>
          <w:numId w:val="50"/>
        </w:numPr>
        <w:tabs>
          <w:tab w:val="clear" w:pos="720"/>
          <w:tab w:val="num" w:pos="1100"/>
          <w:tab w:val="left" w:pos="1440"/>
        </w:tabs>
        <w:suppressAutoHyphens w:val="0"/>
        <w:spacing w:after="120"/>
        <w:ind w:left="1134" w:right="1134" w:firstLineChars="285" w:firstLine="31680"/>
        <w:jc w:val="both"/>
        <w:rPr>
          <w:sz w:val="21"/>
          <w:szCs w:val="21"/>
          <w:lang w:eastAsia="zh-CN"/>
        </w:rPr>
      </w:pPr>
      <w:r w:rsidRPr="00AC1F5E">
        <w:rPr>
          <w:sz w:val="21"/>
          <w:szCs w:val="21"/>
          <w:lang w:eastAsia="zh-CN"/>
        </w:rPr>
        <w:t>摩尔多瓦共和国与西班牙王国能否协商达成一项关于管理两国之间劳动力迁徙的协议；</w:t>
      </w:r>
    </w:p>
    <w:p w:rsidR="00BB48CE" w:rsidRPr="00AC1F5E" w:rsidRDefault="00BB48CE" w:rsidP="00FE0DC3">
      <w:pPr>
        <w:pStyle w:val="NormalWeb"/>
        <w:numPr>
          <w:ilvl w:val="0"/>
          <w:numId w:val="50"/>
        </w:numPr>
        <w:tabs>
          <w:tab w:val="clear" w:pos="720"/>
          <w:tab w:val="num" w:pos="1100"/>
          <w:tab w:val="left" w:pos="1440"/>
        </w:tabs>
        <w:suppressAutoHyphens w:val="0"/>
        <w:spacing w:after="120"/>
        <w:ind w:left="1134" w:right="1134" w:firstLineChars="285" w:firstLine="31680"/>
        <w:jc w:val="both"/>
        <w:rPr>
          <w:sz w:val="21"/>
          <w:szCs w:val="21"/>
          <w:lang w:eastAsia="zh-CN"/>
        </w:rPr>
      </w:pPr>
      <w:r w:rsidRPr="00AC1F5E">
        <w:rPr>
          <w:sz w:val="21"/>
          <w:szCs w:val="21"/>
          <w:lang w:eastAsia="zh-CN"/>
        </w:rPr>
        <w:t>能否与法国达成一项有关移民问题的协议；</w:t>
      </w:r>
    </w:p>
    <w:p w:rsidR="00BB48CE" w:rsidRPr="00AC1F5E" w:rsidRDefault="00BB48CE" w:rsidP="00FE0DC3">
      <w:pPr>
        <w:pStyle w:val="NormalWeb"/>
        <w:numPr>
          <w:ilvl w:val="0"/>
          <w:numId w:val="50"/>
        </w:numPr>
        <w:tabs>
          <w:tab w:val="clear" w:pos="720"/>
          <w:tab w:val="num" w:pos="1100"/>
          <w:tab w:val="left" w:pos="1440"/>
        </w:tabs>
        <w:suppressAutoHyphens w:val="0"/>
        <w:spacing w:after="120"/>
        <w:ind w:left="1134" w:right="1134" w:firstLineChars="285" w:firstLine="31680"/>
        <w:jc w:val="both"/>
        <w:rPr>
          <w:sz w:val="21"/>
          <w:szCs w:val="21"/>
          <w:lang w:eastAsia="zh-CN"/>
        </w:rPr>
      </w:pPr>
      <w:r w:rsidRPr="00AC1F5E">
        <w:rPr>
          <w:sz w:val="21"/>
          <w:szCs w:val="21"/>
          <w:lang w:eastAsia="zh-CN"/>
        </w:rPr>
        <w:t>能否使非法入境劳工居留合法化。</w:t>
      </w:r>
    </w:p>
    <w:p w:rsidR="00BB48CE" w:rsidRPr="00AC1F5E" w:rsidRDefault="00A0786C" w:rsidP="00A0786C">
      <w:pPr>
        <w:pStyle w:val="SingleTxtGC"/>
      </w:pPr>
      <w:r>
        <w:rPr>
          <w:rFonts w:hint="eastAsia"/>
        </w:rPr>
        <w:t xml:space="preserve">591.  </w:t>
      </w:r>
      <w:r w:rsidR="00BB48CE" w:rsidRPr="00AC1F5E">
        <w:t>依照</w:t>
      </w:r>
      <w:smartTag w:uri="urn:schemas-microsoft-com:office:smarttags" w:element="chsdate">
        <w:smartTagPr>
          <w:attr w:name="IsROCDate" w:val="False"/>
          <w:attr w:name="IsLunarDate" w:val="False"/>
          <w:attr w:name="Day" w:val="6"/>
          <w:attr w:name="Month" w:val="8"/>
          <w:attr w:name="Year" w:val="2007"/>
        </w:smartTagPr>
        <w:r w:rsidR="00BB48CE" w:rsidRPr="00AC1F5E">
          <w:t>2007</w:t>
        </w:r>
        <w:r w:rsidR="00BB48CE" w:rsidRPr="00AC1F5E">
          <w:t>年</w:t>
        </w:r>
        <w:r w:rsidR="00BB48CE" w:rsidRPr="00AC1F5E">
          <w:t>8</w:t>
        </w:r>
        <w:r w:rsidR="00BB48CE" w:rsidRPr="00AC1F5E">
          <w:t>月</w:t>
        </w:r>
        <w:r w:rsidR="00BB48CE" w:rsidRPr="00AC1F5E">
          <w:t>6</w:t>
        </w:r>
        <w:r w:rsidR="00BB48CE" w:rsidRPr="00AC1F5E">
          <w:t>日</w:t>
        </w:r>
      </w:smartTag>
      <w:r w:rsidR="00BB48CE" w:rsidRPr="00AC1F5E">
        <w:t>第</w:t>
      </w:r>
      <w:r w:rsidR="00BB48CE" w:rsidRPr="00AC1F5E">
        <w:t>885</w:t>
      </w:r>
      <w:r w:rsidR="00BB48CE" w:rsidRPr="00AC1F5E">
        <w:t>号政府决定，启动了摩尔多瓦共和国政府与法兰西共和国政府关于管理两国之间劳动力流动的协议草案的谈判。</w:t>
      </w:r>
    </w:p>
    <w:p w:rsidR="00BB48CE" w:rsidRPr="00AC1F5E" w:rsidRDefault="00A0786C" w:rsidP="00A0786C">
      <w:pPr>
        <w:pStyle w:val="SingleTxtGC"/>
      </w:pPr>
      <w:r>
        <w:rPr>
          <w:rFonts w:hint="eastAsia"/>
        </w:rPr>
        <w:t xml:space="preserve">592.  </w:t>
      </w:r>
      <w:r w:rsidR="00BB48CE" w:rsidRPr="00AC1F5E">
        <w:t>应当强调的是，由于欧洲联盟成员国对摩尔多瓦共和国关于这些问题的倡议持保留意见，因此各项协议的谈判进程一直十分缓慢。我们非常希望欧盟成员国能认识到共同管理移民事务的重要性，并认识到如果不与其他国家合作，移民问题可能得不到有效解决。</w:t>
      </w:r>
    </w:p>
    <w:p w:rsidR="00BB48CE" w:rsidRPr="00AC1F5E" w:rsidRDefault="00A0786C" w:rsidP="00A0786C">
      <w:pPr>
        <w:pStyle w:val="H23GC"/>
      </w:pPr>
      <w:r>
        <w:rPr>
          <w:rFonts w:hint="eastAsia"/>
        </w:rPr>
        <w:tab/>
      </w:r>
      <w:r w:rsidR="00BB48CE" w:rsidRPr="00AC1F5E">
        <w:t>6.</w:t>
      </w:r>
      <w:r w:rsidR="00BB48CE" w:rsidRPr="00AC1F5E">
        <w:tab/>
      </w:r>
      <w:r w:rsidR="00BB48CE" w:rsidRPr="00AC1F5E">
        <w:t>农村地区男女地位的明显差别</w:t>
      </w:r>
    </w:p>
    <w:p w:rsidR="00BB48CE" w:rsidRPr="00AC1F5E" w:rsidRDefault="000716B5" w:rsidP="000716B5">
      <w:pPr>
        <w:pStyle w:val="SingleTxtGC"/>
      </w:pPr>
      <w:r>
        <w:rPr>
          <w:rFonts w:hint="eastAsia"/>
        </w:rPr>
        <w:t xml:space="preserve">593.  </w:t>
      </w:r>
      <w:r w:rsidR="00BB48CE" w:rsidRPr="00AC1F5E">
        <w:t>导致男女收入差别的主要因素在于横向和纵向隔离。妇女主要在服务行业</w:t>
      </w:r>
      <w:r w:rsidR="00BB48CE" w:rsidRPr="00AC1F5E">
        <w:t>(</w:t>
      </w:r>
      <w:r w:rsidR="00BB48CE" w:rsidRPr="00AC1F5E">
        <w:t>比如医疗保健行业、社会救助、教育、酒店与餐饮等行业</w:t>
      </w:r>
      <w:r w:rsidR="00BB48CE" w:rsidRPr="00AC1F5E">
        <w:t>)</w:t>
      </w:r>
      <w:r w:rsidR="00BB48CE" w:rsidRPr="00AC1F5E">
        <w:t>就业</w:t>
      </w:r>
      <w:r w:rsidR="00BB48CE" w:rsidRPr="00AC1F5E">
        <w:t>(</w:t>
      </w:r>
      <w:r w:rsidR="00BB48CE" w:rsidRPr="00AC1F5E">
        <w:t>占本行业员工总人数的</w:t>
      </w:r>
      <w:r w:rsidR="00BB48CE" w:rsidRPr="00AC1F5E">
        <w:t>74-80%)</w:t>
      </w:r>
      <w:r w:rsidR="00BB48CE" w:rsidRPr="00AC1F5E">
        <w:t>和农业部门就业</w:t>
      </w:r>
      <w:r w:rsidR="00BB48CE" w:rsidRPr="00AC1F5E">
        <w:t>(</w:t>
      </w:r>
      <w:r w:rsidR="00BB48CE" w:rsidRPr="00AC1F5E">
        <w:rPr>
          <w:lang w:val="tr-TR"/>
        </w:rPr>
        <w:t>占</w:t>
      </w:r>
      <w:r w:rsidR="00BB48CE" w:rsidRPr="00AC1F5E">
        <w:t>43%)</w:t>
      </w:r>
      <w:r w:rsidR="00BB48CE" w:rsidRPr="00AC1F5E">
        <w:t>。</w:t>
      </w:r>
    </w:p>
    <w:p w:rsidR="00BB48CE" w:rsidRPr="00AC1F5E" w:rsidRDefault="000716B5" w:rsidP="000716B5">
      <w:pPr>
        <w:pStyle w:val="SingleTxtGC"/>
      </w:pPr>
      <w:r>
        <w:rPr>
          <w:rFonts w:hint="eastAsia"/>
        </w:rPr>
        <w:t xml:space="preserve">594.  </w:t>
      </w:r>
      <w:r w:rsidR="00BB48CE" w:rsidRPr="00AC1F5E">
        <w:t>所有上述部门或行业工资报酬较低。</w:t>
      </w:r>
      <w:r w:rsidR="00BB48CE" w:rsidRPr="00AC1F5E">
        <w:t>2004</w:t>
      </w:r>
      <w:r w:rsidR="00BB48CE" w:rsidRPr="00AC1F5E">
        <w:t>年，从事农业和林业的人员中妇女占</w:t>
      </w:r>
      <w:r w:rsidR="00BB48CE" w:rsidRPr="00AC1F5E">
        <w:t>43%</w:t>
      </w:r>
      <w:r w:rsidR="00BB48CE" w:rsidRPr="00AC1F5E">
        <w:t>，她们的平均工资只有男工收入的</w:t>
      </w:r>
      <w:r w:rsidR="00BB48CE" w:rsidRPr="00AC1F5E">
        <w:t>83.1%</w:t>
      </w:r>
      <w:r w:rsidR="00BB48CE" w:rsidRPr="00AC1F5E">
        <w:t>。</w:t>
      </w:r>
    </w:p>
    <w:p w:rsidR="00BB48CE" w:rsidRPr="00AC1F5E" w:rsidRDefault="000716B5" w:rsidP="000716B5">
      <w:pPr>
        <w:pStyle w:val="SingleTxtGC"/>
      </w:pPr>
      <w:r>
        <w:rPr>
          <w:rFonts w:hint="eastAsia"/>
        </w:rPr>
        <w:t xml:space="preserve">595.  </w:t>
      </w:r>
      <w:r w:rsidR="00BB48CE" w:rsidRPr="00AC1F5E">
        <w:t>各级公共部门领导人以及社会经济部门和政治机构管理人员和高级公务员绝大部分是男性。具备高等教育学历的人员中妇女占大多数；同时，在具备中级职称或较高任职资格的人员中妇女占三分之二。企业经营管理人员中妇女仅占</w:t>
      </w:r>
      <w:r w:rsidR="00BB48CE" w:rsidRPr="00AC1F5E">
        <w:t>5%</w:t>
      </w:r>
      <w:r w:rsidR="00BB48CE" w:rsidRPr="00AC1F5E">
        <w:t>。大约</w:t>
      </w:r>
      <w:r w:rsidR="00BB48CE" w:rsidRPr="00AC1F5E">
        <w:t>2%</w:t>
      </w:r>
      <w:r w:rsidR="00BB48CE" w:rsidRPr="00AC1F5E">
        <w:t>的经理人员是经营大型企业的妇女。</w:t>
      </w:r>
    </w:p>
    <w:p w:rsidR="00BB48CE" w:rsidRPr="00AC1F5E" w:rsidRDefault="000716B5" w:rsidP="000716B5">
      <w:pPr>
        <w:pStyle w:val="H23GC"/>
      </w:pPr>
      <w:r>
        <w:rPr>
          <w:rFonts w:hint="eastAsia"/>
        </w:rPr>
        <w:tab/>
      </w:r>
      <w:r w:rsidR="00BB48CE" w:rsidRPr="00AC1F5E">
        <w:t>7.</w:t>
      </w:r>
      <w:r w:rsidR="00BB48CE" w:rsidRPr="00AC1F5E">
        <w:tab/>
      </w:r>
      <w:r w:rsidR="00BB48CE" w:rsidRPr="00AC1F5E">
        <w:t>区域发展机构体制</w:t>
      </w:r>
    </w:p>
    <w:p w:rsidR="00BB48CE" w:rsidRPr="00AC1F5E" w:rsidRDefault="000716B5" w:rsidP="000716B5">
      <w:pPr>
        <w:pStyle w:val="SingleTxtGC"/>
      </w:pPr>
      <w:r>
        <w:rPr>
          <w:rFonts w:hint="eastAsia"/>
        </w:rPr>
        <w:t xml:space="preserve">596.  </w:t>
      </w:r>
      <w:r w:rsidR="00BB48CE" w:rsidRPr="00AC1F5E">
        <w:t>关于区域发展的法律规定，在组织机构层面建立两级区域发展协调机构：国家级区域发展协调机构和地方区域发展协调机构。</w:t>
      </w:r>
    </w:p>
    <w:p w:rsidR="00BB48CE" w:rsidRPr="00AC1F5E" w:rsidRDefault="000716B5" w:rsidP="000716B5">
      <w:pPr>
        <w:pStyle w:val="H4GC"/>
      </w:pPr>
      <w:r>
        <w:rPr>
          <w:rFonts w:hint="eastAsia"/>
        </w:rPr>
        <w:tab/>
      </w:r>
      <w:r>
        <w:rPr>
          <w:rFonts w:hint="eastAsia"/>
        </w:rPr>
        <w:tab/>
      </w:r>
      <w:r w:rsidR="00BB48CE" w:rsidRPr="00AC1F5E">
        <w:t>国家一级</w:t>
      </w:r>
      <w:r w:rsidR="00BB48CE" w:rsidRPr="00AC1F5E">
        <w:t xml:space="preserve"> </w:t>
      </w:r>
    </w:p>
    <w:p w:rsidR="00BB48CE" w:rsidRPr="00AC1F5E" w:rsidRDefault="000716B5" w:rsidP="000716B5">
      <w:pPr>
        <w:pStyle w:val="SingleTxtGC"/>
      </w:pPr>
      <w:r>
        <w:rPr>
          <w:rFonts w:hint="eastAsia"/>
        </w:rPr>
        <w:t xml:space="preserve">597.  </w:t>
      </w:r>
      <w:r w:rsidR="00BB48CE" w:rsidRPr="00AC1F5E">
        <w:rPr>
          <w:iCs/>
        </w:rPr>
        <w:t>新成立的国家区域发展协调理事会主要负责区域发展政策目标的国家级</w:t>
      </w:r>
      <w:r w:rsidR="00BB48CE" w:rsidRPr="00AC1F5E">
        <w:t>审批、促进和协调工作。协调理事会的组织结构和规章制度由地方政府部制定报请中央政府批准。其组成人员如下：地方政府部长、经济和贸易部长、财政部长、其他部长、区域发展理事会主席以及一名来自私营部门的代表</w:t>
      </w:r>
      <w:r w:rsidR="00BB48CE" w:rsidRPr="00AC1F5E">
        <w:t>(</w:t>
      </w:r>
      <w:r w:rsidR="00BB48CE" w:rsidRPr="00AC1F5E">
        <w:t>由各区域发展理事会指派</w:t>
      </w:r>
      <w:r w:rsidR="00BB48CE" w:rsidRPr="00AC1F5E">
        <w:t>)</w:t>
      </w:r>
      <w:r w:rsidR="00BB48CE" w:rsidRPr="00AC1F5E">
        <w:t>。</w:t>
      </w:r>
    </w:p>
    <w:p w:rsidR="00BB48CE" w:rsidRPr="00AC1F5E" w:rsidRDefault="000716B5" w:rsidP="000716B5">
      <w:pPr>
        <w:pStyle w:val="SingleTxtGC"/>
      </w:pPr>
      <w:r>
        <w:rPr>
          <w:rFonts w:hint="eastAsia"/>
        </w:rPr>
        <w:t xml:space="preserve">598.  </w:t>
      </w:r>
      <w:r w:rsidR="00BB48CE" w:rsidRPr="00AC1F5E">
        <w:rPr>
          <w:iCs/>
        </w:rPr>
        <w:t>国家区域发展协调理事会</w:t>
      </w:r>
      <w:r w:rsidR="00BB48CE" w:rsidRPr="00AC1F5E">
        <w:t>的一项主要职能是审查和批准《全国区域发展战略》，实现全国行业政策与区域政策的协调，以及批准</w:t>
      </w:r>
      <w:r w:rsidR="00BB48CE" w:rsidRPr="00AC1F5E">
        <w:t>“</w:t>
      </w:r>
      <w:r w:rsidR="00BB48CE" w:rsidRPr="00AC1F5E">
        <w:t>国家区域发展基金</w:t>
      </w:r>
      <w:r w:rsidR="00BB48CE" w:rsidRPr="00AC1F5E">
        <w:t>”</w:t>
      </w:r>
      <w:r w:rsidR="00BB48CE" w:rsidRPr="00AC1F5E">
        <w:t>的融资方案。</w:t>
      </w:r>
    </w:p>
    <w:p w:rsidR="00BB48CE" w:rsidRPr="00AC1F5E" w:rsidRDefault="000716B5" w:rsidP="000716B5">
      <w:pPr>
        <w:pStyle w:val="SingleTxtGC"/>
      </w:pPr>
      <w:r>
        <w:rPr>
          <w:rFonts w:hint="eastAsia"/>
        </w:rPr>
        <w:t xml:space="preserve">599.  </w:t>
      </w:r>
      <w:r w:rsidR="00BB48CE" w:rsidRPr="00AC1F5E">
        <w:rPr>
          <w:iCs/>
        </w:rPr>
        <w:t>国家区域发展基金</w:t>
      </w:r>
      <w:r w:rsidR="00BB48CE" w:rsidRPr="00AC1F5E">
        <w:rPr>
          <w:iCs/>
        </w:rPr>
        <w:t>(</w:t>
      </w:r>
      <w:r w:rsidR="00BB48CE" w:rsidRPr="00AC1F5E">
        <w:rPr>
          <w:iCs/>
          <w:lang w:val="tr-TR"/>
        </w:rPr>
        <w:t>以下简称</w:t>
      </w:r>
      <w:r w:rsidR="00BB48CE" w:rsidRPr="00AC1F5E">
        <w:rPr>
          <w:iCs/>
          <w:lang w:val="tr-TR"/>
        </w:rPr>
        <w:t>“</w:t>
      </w:r>
      <w:r w:rsidR="00BB48CE" w:rsidRPr="00AC1F5E">
        <w:rPr>
          <w:iCs/>
          <w:lang w:val="tr-TR"/>
        </w:rPr>
        <w:t>基金</w:t>
      </w:r>
      <w:r w:rsidR="00BB48CE" w:rsidRPr="00AC1F5E">
        <w:rPr>
          <w:iCs/>
          <w:lang w:val="tr-TR"/>
        </w:rPr>
        <w:t>”</w:t>
      </w:r>
      <w:r w:rsidR="00BB48CE" w:rsidRPr="00AC1F5E">
        <w:t>)</w:t>
      </w:r>
      <w:r w:rsidR="00BB48CE" w:rsidRPr="00AC1F5E">
        <w:t>是区域发展项目和计划融资的主要工具，专门为贫困地区和各发展区筹集发展资金。区域发展基金主要来自政府预算单列项目的年度拨款，当然也有其他融资渠道。政府预算法规定，每年的</w:t>
      </w:r>
      <w:r w:rsidR="00BB48CE" w:rsidRPr="00AC1F5E">
        <w:t>“</w:t>
      </w:r>
      <w:r w:rsidR="00BB48CE" w:rsidRPr="00AC1F5E">
        <w:t>基金</w:t>
      </w:r>
      <w:r w:rsidR="00BB48CE" w:rsidRPr="00AC1F5E">
        <w:t>”</w:t>
      </w:r>
      <w:r w:rsidR="00BB48CE" w:rsidRPr="00AC1F5E">
        <w:t>额度至少应占当年政府预算收入的</w:t>
      </w:r>
      <w:r w:rsidR="00BB48CE" w:rsidRPr="00AC1F5E">
        <w:t>1%</w:t>
      </w:r>
      <w:r w:rsidR="00BB48CE" w:rsidRPr="00AC1F5E">
        <w:t>。</w:t>
      </w:r>
      <w:r w:rsidR="00BB48CE" w:rsidRPr="00AC1F5E">
        <w:t>“</w:t>
      </w:r>
      <w:r w:rsidR="00BB48CE" w:rsidRPr="00AC1F5E">
        <w:t>基金</w:t>
      </w:r>
      <w:r w:rsidR="00BB48CE" w:rsidRPr="00AC1F5E">
        <w:t>”</w:t>
      </w:r>
      <w:r w:rsidR="00BB48CE" w:rsidRPr="00AC1F5E">
        <w:t>可吸引中央和地方、国际、国内各级公共部门和私营部门的其他融资手段，也可吸引欧洲联盟救助计划提供的融资手段。</w:t>
      </w:r>
    </w:p>
    <w:p w:rsidR="00BB48CE" w:rsidRPr="00AC1F5E" w:rsidRDefault="000716B5" w:rsidP="000716B5">
      <w:pPr>
        <w:pStyle w:val="H4GC"/>
      </w:pPr>
      <w:r>
        <w:rPr>
          <w:rFonts w:hint="eastAsia"/>
        </w:rPr>
        <w:tab/>
      </w:r>
      <w:r>
        <w:rPr>
          <w:rFonts w:hint="eastAsia"/>
        </w:rPr>
        <w:tab/>
      </w:r>
      <w:r w:rsidR="00BB48CE" w:rsidRPr="00AC1F5E">
        <w:t>地方一级</w:t>
      </w:r>
    </w:p>
    <w:p w:rsidR="00BB48CE" w:rsidRPr="00AC1F5E" w:rsidRDefault="000716B5" w:rsidP="000716B5">
      <w:pPr>
        <w:pStyle w:val="SingleTxtGC"/>
      </w:pPr>
      <w:r>
        <w:rPr>
          <w:rFonts w:hint="eastAsia"/>
        </w:rPr>
        <w:t xml:space="preserve">600.  </w:t>
      </w:r>
      <w:r w:rsidR="00BB48CE" w:rsidRPr="00AC1F5E">
        <w:rPr>
          <w:iCs/>
        </w:rPr>
        <w:t>区域发展理事会是各发展区域为协调和促进实现本区域发展政策目标专门成立的议事机构。</w:t>
      </w:r>
      <w:r w:rsidR="00BB48CE" w:rsidRPr="00AC1F5E">
        <w:t>区域发展理事会由理事会主席、市政厅主席以及来自私营部门和社会团体的代表组成。区域发展理事会主席和副主席从理事会成员</w:t>
      </w:r>
      <w:r w:rsidR="00BB48CE" w:rsidRPr="00AC1F5E">
        <w:t>(</w:t>
      </w:r>
      <w:r w:rsidR="00BB48CE" w:rsidRPr="00AC1F5E">
        <w:t>来自公共行政管理部门的代表</w:t>
      </w:r>
      <w:r w:rsidR="00BB48CE" w:rsidRPr="00AC1F5E">
        <w:t>)</w:t>
      </w:r>
      <w:r w:rsidR="00BB48CE" w:rsidRPr="00AC1F5E">
        <w:t>中选出。</w:t>
      </w:r>
    </w:p>
    <w:p w:rsidR="00BB48CE" w:rsidRPr="00AC1F5E" w:rsidRDefault="000716B5" w:rsidP="000716B5">
      <w:pPr>
        <w:pStyle w:val="SingleTxtGC"/>
      </w:pPr>
      <w:r>
        <w:rPr>
          <w:rFonts w:hint="eastAsia"/>
        </w:rPr>
        <w:t xml:space="preserve">601.  </w:t>
      </w:r>
      <w:r w:rsidR="00BB48CE" w:rsidRPr="00AC1F5E">
        <w:t>区域发展理事会负责本地区的综合发展，同时负责审批本地区区域发展战略及其行动计划。区域发展理事会将按照国家区域发展协调机构制定的标准，确定本发展区内的贫困地区，审批和促进本地区各项区域发展项目。</w:t>
      </w:r>
    </w:p>
    <w:p w:rsidR="00BB48CE" w:rsidRPr="00AC1F5E" w:rsidRDefault="00110E6C" w:rsidP="00110E6C">
      <w:pPr>
        <w:pStyle w:val="SingleTxtGC"/>
      </w:pPr>
      <w:r>
        <w:rPr>
          <w:rFonts w:hint="eastAsia"/>
        </w:rPr>
        <w:t xml:space="preserve">602.  </w:t>
      </w:r>
      <w:r w:rsidR="00BB48CE" w:rsidRPr="00AC1F5E">
        <w:t>各发展区都将成立</w:t>
      </w:r>
      <w:r w:rsidR="00BB48CE" w:rsidRPr="00AC1F5E">
        <w:t>“</w:t>
      </w:r>
      <w:r w:rsidR="00BB48CE" w:rsidRPr="00AC1F5E">
        <w:t>区域发展署</w:t>
      </w:r>
      <w:r w:rsidR="00BB48CE" w:rsidRPr="00AC1F5E">
        <w:t>”</w:t>
      </w:r>
      <w:r w:rsidR="00BB48CE" w:rsidRPr="00AC1F5E">
        <w:t>，负责实施区域发展理事会的各项决议。</w:t>
      </w:r>
      <w:r w:rsidR="00BB48CE" w:rsidRPr="00AC1F5E">
        <w:t>“</w:t>
      </w:r>
      <w:r w:rsidR="00BB48CE" w:rsidRPr="00AC1F5E">
        <w:t>区域发展署</w:t>
      </w:r>
      <w:r w:rsidR="00BB48CE" w:rsidRPr="00AC1F5E">
        <w:t>”</w:t>
      </w:r>
      <w:r w:rsidR="00BB48CE" w:rsidRPr="00AC1F5E">
        <w:t>具备独立的法人资格，并且依照政府制定并批准的规章制度行使职能。</w:t>
      </w:r>
      <w:r w:rsidR="00BB48CE" w:rsidRPr="00AC1F5E">
        <w:t>“</w:t>
      </w:r>
      <w:r w:rsidR="00BB48CE" w:rsidRPr="00AC1F5E">
        <w:t>区域发展署</w:t>
      </w:r>
      <w:r w:rsidR="00BB48CE" w:rsidRPr="00AC1F5E">
        <w:t>”</w:t>
      </w:r>
      <w:r w:rsidR="00BB48CE" w:rsidRPr="00AC1F5E">
        <w:t>负责分析本发展区社会经济发展问题，同时负责制定各项区域发展战略、计划、方案和项目并负责协调、监督和检查相关战略、计划、方案和项目的实施。</w:t>
      </w:r>
    </w:p>
    <w:p w:rsidR="00BB48CE" w:rsidRPr="00AC1F5E" w:rsidRDefault="00110E6C" w:rsidP="00110E6C">
      <w:pPr>
        <w:pStyle w:val="SingleTxtGC"/>
      </w:pPr>
      <w:r>
        <w:rPr>
          <w:rFonts w:hint="eastAsia"/>
        </w:rPr>
        <w:t xml:space="preserve">603.  </w:t>
      </w:r>
      <w:r w:rsidR="00BB48CE" w:rsidRPr="00AC1F5E">
        <w:t>建立区域发展机构体系的目的在于激发基层的创新和创业精神、帮助各居住区、各地区、非政府组织以及企业界从战略的角度思考发展问题、确定发展地方经济的新方式，从而为上述战略的横向发展重点项目在本国境内实施助一臂之力。</w:t>
      </w:r>
    </w:p>
    <w:p w:rsidR="00BB48CE" w:rsidRPr="00AC1F5E" w:rsidRDefault="00110E6C" w:rsidP="00110E6C">
      <w:pPr>
        <w:pStyle w:val="SingleTxtGC"/>
      </w:pPr>
      <w:r>
        <w:rPr>
          <w:rFonts w:hint="eastAsia"/>
        </w:rPr>
        <w:t xml:space="preserve">604.  </w:t>
      </w:r>
      <w:r w:rsidR="00BB48CE" w:rsidRPr="00AC1F5E">
        <w:rPr>
          <w:iCs/>
        </w:rPr>
        <w:t>农村人口所占比例和农业部门占用土地的面积居高不下，这是导致摩尔多瓦全国农村发展问题日益严重的重要原因。农村经济发展的问题非常复杂，需要采取跨部门、跨地区</w:t>
      </w:r>
      <w:r w:rsidR="00BB48CE" w:rsidRPr="00AC1F5E">
        <w:rPr>
          <w:iCs/>
        </w:rPr>
        <w:t>(</w:t>
      </w:r>
      <w:r w:rsidR="00BB48CE" w:rsidRPr="00AC1F5E">
        <w:rPr>
          <w:iCs/>
        </w:rPr>
        <w:t>跨境</w:t>
      </w:r>
      <w:r w:rsidR="00BB48CE" w:rsidRPr="00AC1F5E">
        <w:rPr>
          <w:iCs/>
        </w:rPr>
        <w:t>)</w:t>
      </w:r>
      <w:r w:rsidR="00BB48CE" w:rsidRPr="00AC1F5E">
        <w:rPr>
          <w:iCs/>
        </w:rPr>
        <w:t>手段加以解决。</w:t>
      </w:r>
      <w:r w:rsidR="00BB48CE" w:rsidRPr="00AC1F5E">
        <w:t>农业仍然是农村经济发展的根本，而且在许多居民区，农业是可以产生效益的主要经济活动。如果不能实现农村经济的多元化发展和全面恢复，农业的未来将不可想象，因为只有在农村发展的背景下才能实现农业的高效率。</w:t>
      </w:r>
    </w:p>
    <w:p w:rsidR="00BB48CE" w:rsidRPr="00AC1F5E" w:rsidRDefault="00110E6C" w:rsidP="00110E6C">
      <w:pPr>
        <w:pStyle w:val="SingleTxtGC"/>
      </w:pPr>
      <w:r>
        <w:rPr>
          <w:rFonts w:hint="eastAsia"/>
        </w:rPr>
        <w:t xml:space="preserve">605.  </w:t>
      </w:r>
      <w:r w:rsidR="00BB48CE" w:rsidRPr="00AC1F5E">
        <w:t>近年来实施的结构调整有助于建立一个巨大而又独立的农业部门。许多农业企业尚不具备适应新的市场条件的能力。农业生产自给自足的倾向和农业部门许多企业在经济上缺乏生存能力的事实归因于市场供应与需求层面受到严重束缚。优质农产品供应不足是贸易机会不足的重要原因，也与纵向协调且功能强大的产业链和连锁经营不发达导致需求得不到满足的现实有着非常密切的联系，而这种产业链和连锁经营的作用在于创造和形成需求并根据市场需求制定农产品质量标准。研发与创新成果应用不够、管理水平差也是导致农产品竞争力低的重要原因。</w:t>
      </w:r>
    </w:p>
    <w:p w:rsidR="00BB48CE" w:rsidRPr="00AC1F5E" w:rsidRDefault="00110E6C" w:rsidP="00110E6C">
      <w:pPr>
        <w:pStyle w:val="SingleTxtGC"/>
      </w:pPr>
      <w:r>
        <w:rPr>
          <w:rFonts w:hint="eastAsia"/>
        </w:rPr>
        <w:t xml:space="preserve">606.  </w:t>
      </w:r>
      <w:r w:rsidR="00BB48CE" w:rsidRPr="00AC1F5E">
        <w:t>要想提升农业部门的效益和业绩，必须在以下两个方面实行改革：提高农业生产的效率、增强农产品和粮食产品的竞争力，从而减少农业人口的数量。可采用新技术提高农业生产率。新技术可增强生产力、提高产品质量、扩大经济效益并最终增强摩尔多瓦生产的产品在国际市场上的竞争力。这需要政府采取有利措施，改善农业企业和农产品加工企业的投资环境、吸引国外资本用于生产和贸易基础设施的开发、人力资源的开发、科学研究和创新成果的开发、加强风险管理、保护并合理有效的利用自然资源等。</w:t>
      </w:r>
    </w:p>
    <w:p w:rsidR="00BB48CE" w:rsidRPr="00AC1F5E" w:rsidRDefault="00110E6C" w:rsidP="00110E6C">
      <w:pPr>
        <w:pStyle w:val="SingleTxtGC"/>
      </w:pPr>
      <w:r>
        <w:rPr>
          <w:rFonts w:hint="eastAsia"/>
        </w:rPr>
        <w:t xml:space="preserve">607.  </w:t>
      </w:r>
      <w:r w:rsidR="00BB48CE" w:rsidRPr="00AC1F5E">
        <w:t>随着机构改革的深入和新技术的应用，农业部门就业人数将会不断减少。劳动力从农业部门向其他部门转移，必然要求全面考察劳动力的培训、资质认证和能力培养以及继续培训的需要。必须采取的另外一组措施是在农村地区开展职业教育和劳动力技能培训，以确保转移出来的劳动力能够从事非农业方面的经济活动。在此背景下，必须坚定信念、集中力量为创业活动创造有利条件、吸引更多资金到农村地区兴业。这种投资创业活动不仅有助于农村地区社会问题的解决，同时也有助于提高农村经济的生产率以及国民经济的总体竞争力。</w:t>
      </w:r>
    </w:p>
    <w:p w:rsidR="00BB48CE" w:rsidRPr="00AC1F5E" w:rsidRDefault="00110E6C" w:rsidP="00110E6C">
      <w:pPr>
        <w:pStyle w:val="SingleTxtGC"/>
      </w:pPr>
      <w:r>
        <w:rPr>
          <w:rFonts w:hint="eastAsia"/>
        </w:rPr>
        <w:t xml:space="preserve">608.  </w:t>
      </w:r>
      <w:r w:rsidR="00BB48CE" w:rsidRPr="00AC1F5E">
        <w:t>必须以一种旨在确保自然资源得到有效管理与合理利用的方式完成农业区的发展或改革：</w:t>
      </w:r>
    </w:p>
    <w:p w:rsidR="00BB48CE" w:rsidRPr="00AC1F5E" w:rsidRDefault="00110E6C" w:rsidP="00110E6C">
      <w:pPr>
        <w:pStyle w:val="SingleTxtGC"/>
      </w:pPr>
      <w:r>
        <w:rPr>
          <w:rFonts w:hint="eastAsia"/>
        </w:rPr>
        <w:t xml:space="preserve">609.  </w:t>
      </w:r>
      <w:r w:rsidR="00BB48CE" w:rsidRPr="00AC1F5E">
        <w:t>政府农业和粮食政策的重点目标在于实施</w:t>
      </w:r>
      <w:r w:rsidR="00BB48CE" w:rsidRPr="00AC1F5E">
        <w:t>“</w:t>
      </w:r>
      <w:r w:rsidR="00BB48CE" w:rsidRPr="00AC1F5E">
        <w:t>土地集约管理计划</w:t>
      </w:r>
      <w:r w:rsidR="00BB48CE" w:rsidRPr="00AC1F5E">
        <w:t>”</w:t>
      </w:r>
      <w:r w:rsidR="00BB48CE" w:rsidRPr="00AC1F5E">
        <w:t>。在这方面开展的活动可分成许多内容，合作生产是其中最重要的内容之一。目前，全国有</w:t>
      </w:r>
      <w:r w:rsidR="00BB48CE" w:rsidRPr="00AC1F5E">
        <w:t>251</w:t>
      </w:r>
      <w:r w:rsidR="00BB48CE" w:rsidRPr="00AC1F5E">
        <w:t>个合作社，集中了</w:t>
      </w:r>
      <w:r w:rsidR="00BB48CE" w:rsidRPr="00AC1F5E">
        <w:t xml:space="preserve">155 </w:t>
      </w:r>
      <w:smartTag w:uri="urn:schemas-microsoft-com:office:smarttags" w:element="chmetcnv">
        <w:smartTagPr>
          <w:attr w:name="TCSC" w:val="0"/>
          <w:attr w:name="NumberType" w:val="1"/>
          <w:attr w:name="Negative" w:val="False"/>
          <w:attr w:name="HasSpace" w:val="True"/>
          <w:attr w:name="SourceValue" w:val="400"/>
          <w:attr w:name="UnitName" w:val="公顷"/>
        </w:smartTagPr>
        <w:r w:rsidR="00BB48CE" w:rsidRPr="00AC1F5E">
          <w:t xml:space="preserve">400 </w:t>
        </w:r>
        <w:r w:rsidR="00BB48CE" w:rsidRPr="00AC1F5E">
          <w:t>公顷</w:t>
        </w:r>
      </w:smartTag>
      <w:r w:rsidR="00BB48CE" w:rsidRPr="00AC1F5E">
        <w:t>的土地。除了建立专业生产合作社以外，促使农村土地所有者结社合并的主要动力是总统关于成立机械化技术服务站的倡议。</w:t>
      </w:r>
      <w:r w:rsidR="00BB48CE" w:rsidRPr="00AC1F5E">
        <w:t>2007</w:t>
      </w:r>
      <w:r w:rsidR="00BB48CE" w:rsidRPr="00AC1F5E">
        <w:t>年，以这种方式得到政府</w:t>
      </w:r>
      <w:r w:rsidR="00BB48CE" w:rsidRPr="00AC1F5E">
        <w:t>4 300</w:t>
      </w:r>
      <w:r w:rsidR="00BB48CE" w:rsidRPr="00AC1F5E">
        <w:t>万列伊资助的</w:t>
      </w:r>
      <w:r w:rsidR="00BB48CE" w:rsidRPr="00AC1F5E">
        <w:t>178</w:t>
      </w:r>
      <w:r w:rsidR="00BB48CE" w:rsidRPr="00AC1F5E">
        <w:t>个机械化技术服务站中，</w:t>
      </w:r>
      <w:r w:rsidR="00BB48CE" w:rsidRPr="00AC1F5E">
        <w:t>27</w:t>
      </w:r>
      <w:r w:rsidR="00BB48CE" w:rsidRPr="00AC1F5E">
        <w:t>家正式成立，此后</w:t>
      </w:r>
      <w:r w:rsidR="00BB48CE" w:rsidRPr="00AC1F5E">
        <w:t>2008</w:t>
      </w:r>
      <w:r w:rsidR="00BB48CE" w:rsidRPr="00AC1F5E">
        <w:t>年另有</w:t>
      </w:r>
      <w:r w:rsidR="00BB48CE" w:rsidRPr="00AC1F5E">
        <w:t>50</w:t>
      </w:r>
      <w:r w:rsidR="00BB48CE" w:rsidRPr="00AC1F5E">
        <w:t>个服务站陆续成立。这些机械化技术服务站的成功运行不仅有利于农用土地</w:t>
      </w:r>
      <w:r w:rsidR="00BB48CE" w:rsidRPr="00AC1F5E">
        <w:t>(</w:t>
      </w:r>
      <w:r w:rsidR="00BB48CE" w:rsidRPr="00AC1F5E">
        <w:t>大约</w:t>
      </w:r>
      <w:r w:rsidR="00BB48CE" w:rsidRPr="00AC1F5E">
        <w:t>300 000</w:t>
      </w:r>
      <w:r w:rsidR="00BB48CE" w:rsidRPr="00AC1F5E">
        <w:t>公顷</w:t>
      </w:r>
      <w:r w:rsidR="00BB48CE" w:rsidRPr="00AC1F5E">
        <w:t>)</w:t>
      </w:r>
      <w:r w:rsidR="00BB48CE" w:rsidRPr="00AC1F5E">
        <w:t>的集约化经营，同时也创造了</w:t>
      </w:r>
      <w:r w:rsidR="00BB48CE" w:rsidRPr="00AC1F5E">
        <w:t>1 000</w:t>
      </w:r>
      <w:r w:rsidR="00BB48CE" w:rsidRPr="00AC1F5E">
        <w:t>多个新的就业岗位。</w:t>
      </w:r>
    </w:p>
    <w:p w:rsidR="00BB48CE" w:rsidRPr="00AC1F5E" w:rsidRDefault="00110E6C" w:rsidP="00110E6C">
      <w:pPr>
        <w:pStyle w:val="SingleTxtGC"/>
      </w:pPr>
      <w:r>
        <w:rPr>
          <w:rFonts w:hint="eastAsia"/>
        </w:rPr>
        <w:t xml:space="preserve">610.  </w:t>
      </w:r>
      <w:r w:rsidR="00BB48CE" w:rsidRPr="00AC1F5E">
        <w:t>在</w:t>
      </w:r>
      <w:r w:rsidR="00BB48CE" w:rsidRPr="00AC1F5E">
        <w:t>LLC</w:t>
      </w:r>
      <w:r w:rsidR="00BB48CE" w:rsidRPr="00AC1F5E">
        <w:t>内部，土地集约范围不断扩大，许多农用土地在农业租赁协议的基础上集中起来。同时，农用土地的收购也日益活跃。初级农产品加工企业土地的集中也是原材料生产的有力保证。小型农业生产企业也参与上述过程</w:t>
      </w:r>
      <w:r w:rsidR="00BB48CE" w:rsidRPr="00AC1F5E">
        <w:t xml:space="preserve"> – </w:t>
      </w:r>
      <w:r w:rsidR="00BB48CE" w:rsidRPr="00AC1F5E">
        <w:t>自耕农场的数量已减少到</w:t>
      </w:r>
      <w:r w:rsidR="00BB48CE" w:rsidRPr="00AC1F5E">
        <w:t>2 000</w:t>
      </w:r>
      <w:r w:rsidR="00BB48CE" w:rsidRPr="00AC1F5E">
        <w:t>个左右，这是因为许多小农场也加入生产合作社或签订农业租赁合同和交易契约。农业和食品工业部所采取的这些旨在落实</w:t>
      </w:r>
      <w:r w:rsidR="00BB48CE" w:rsidRPr="00AC1F5E">
        <w:t>“</w:t>
      </w:r>
      <w:r w:rsidR="00BB48CE" w:rsidRPr="00AC1F5E">
        <w:t>土地集中计划</w:t>
      </w:r>
      <w:r w:rsidR="00BB48CE" w:rsidRPr="00AC1F5E">
        <w:t>”</w:t>
      </w:r>
      <w:r w:rsidR="00BB48CE" w:rsidRPr="00AC1F5E">
        <w:t>的措施和其他相关行动，使土地集中面积增加了</w:t>
      </w:r>
      <w:r w:rsidR="00BB48CE" w:rsidRPr="00AC1F5E">
        <w:t xml:space="preserve">73 </w:t>
      </w:r>
      <w:smartTag w:uri="urn:schemas-microsoft-com:office:smarttags" w:element="chmetcnv">
        <w:smartTagPr>
          <w:attr w:name="UnitName" w:val="公顷"/>
          <w:attr w:name="SourceValue" w:val="0"/>
          <w:attr w:name="HasSpace" w:val="False"/>
          <w:attr w:name="Negative" w:val="False"/>
          <w:attr w:name="NumberType" w:val="1"/>
          <w:attr w:name="TCSC" w:val="0"/>
        </w:smartTagPr>
        <w:r w:rsidR="00BB48CE" w:rsidRPr="00AC1F5E">
          <w:t>000</w:t>
        </w:r>
        <w:r w:rsidR="00BB48CE" w:rsidRPr="00AC1F5E">
          <w:t>公顷</w:t>
        </w:r>
      </w:smartTag>
      <w:r w:rsidR="00BB48CE" w:rsidRPr="00AC1F5E">
        <w:t>，约占总面积</w:t>
      </w:r>
      <w:r w:rsidR="00BB48CE" w:rsidRPr="00AC1F5E">
        <w:t>153</w:t>
      </w:r>
      <w:r w:rsidR="00BB48CE" w:rsidRPr="00AC1F5E">
        <w:t>万公顷的</w:t>
      </w:r>
      <w:r w:rsidR="00BB48CE" w:rsidRPr="00AC1F5E">
        <w:t>65%</w:t>
      </w:r>
      <w:r w:rsidR="00BB48CE" w:rsidRPr="00AC1F5E">
        <w:t>。依照国家</w:t>
      </w:r>
      <w:r w:rsidR="00BB48CE" w:rsidRPr="00AC1F5E">
        <w:t>“</w:t>
      </w:r>
      <w:r w:rsidR="00BB48CE" w:rsidRPr="00AC1F5E">
        <w:t>摩尔多瓦村</w:t>
      </w:r>
      <w:r w:rsidR="00BB48CE" w:rsidRPr="00AC1F5E">
        <w:t>”</w:t>
      </w:r>
      <w:r w:rsidR="00BB48CE" w:rsidRPr="00AC1F5E">
        <w:t>计划，同时，由于</w:t>
      </w:r>
      <w:r w:rsidR="00BB48CE" w:rsidRPr="00AC1F5E">
        <w:t>2005-2007</w:t>
      </w:r>
      <w:r w:rsidR="00BB48CE" w:rsidRPr="00AC1F5E">
        <w:t>年期间，政府一直在主动吸引并引导各种资金投向农村和农业，农村地区已从</w:t>
      </w:r>
      <w:r w:rsidR="00BB48CE" w:rsidRPr="00AC1F5E">
        <w:t>123</w:t>
      </w:r>
      <w:r w:rsidR="00BB48CE" w:rsidRPr="00AC1F5E">
        <w:t>家农业原材料加工企业的创新改造中受益，正因为如此，目前这类企业的总数已经增至</w:t>
      </w:r>
      <w:r w:rsidR="00BB48CE" w:rsidRPr="00AC1F5E">
        <w:t>1 503</w:t>
      </w:r>
      <w:r w:rsidR="00BB48CE" w:rsidRPr="00AC1F5E">
        <w:t>家。除此以外，农村投资与服务方案和国际农业发展基金为同一目的投向农村和农业的资金分别高达</w:t>
      </w:r>
      <w:r w:rsidR="00BB48CE" w:rsidRPr="00AC1F5E">
        <w:t>5 110</w:t>
      </w:r>
      <w:r w:rsidR="00BB48CE" w:rsidRPr="00AC1F5E">
        <w:t>万列伊和</w:t>
      </w:r>
      <w:r w:rsidR="00BB48CE" w:rsidRPr="00AC1F5E">
        <w:t>7 650</w:t>
      </w:r>
      <w:r w:rsidR="00BB48CE" w:rsidRPr="00AC1F5E">
        <w:t>万列伊。农村投资与服务方案的投资总额累计达</w:t>
      </w:r>
      <w:r w:rsidR="00BB48CE" w:rsidRPr="00AC1F5E">
        <w:t>8 600</w:t>
      </w:r>
      <w:r w:rsidR="00BB48CE" w:rsidRPr="00AC1F5E">
        <w:t>万列伊，</w:t>
      </w:r>
      <w:r w:rsidR="00BB48CE" w:rsidRPr="00AC1F5E">
        <w:t>2007</w:t>
      </w:r>
      <w:r w:rsidR="00BB48CE" w:rsidRPr="00AC1F5E">
        <w:t>年的投资额为</w:t>
      </w:r>
      <w:r w:rsidR="00BB48CE" w:rsidRPr="00AC1F5E">
        <w:t>4 000</w:t>
      </w:r>
      <w:r w:rsidR="00BB48CE" w:rsidRPr="00AC1F5E">
        <w:t>万，其中</w:t>
      </w:r>
      <w:r w:rsidR="00BB48CE" w:rsidRPr="00AC1F5E">
        <w:t>2 500</w:t>
      </w:r>
      <w:r w:rsidR="00BB48CE" w:rsidRPr="00AC1F5E">
        <w:t>万用于农业和粮食产业。</w:t>
      </w:r>
    </w:p>
    <w:p w:rsidR="00BB48CE" w:rsidRPr="00AC1F5E" w:rsidRDefault="00110E6C" w:rsidP="00110E6C">
      <w:pPr>
        <w:pStyle w:val="SingleTxtGC"/>
      </w:pPr>
      <w:r>
        <w:rPr>
          <w:rFonts w:hint="eastAsia"/>
        </w:rPr>
        <w:t xml:space="preserve">611.  </w:t>
      </w:r>
      <w:r w:rsidR="00BB48CE" w:rsidRPr="00AC1F5E">
        <w:t>目前，农业和食品工业部正在</w:t>
      </w:r>
      <w:smartTag w:uri="urn:schemas-microsoft-com:office:smarttags" w:element="chmetcnv">
        <w:smartTagPr>
          <w:attr w:name="TCSC" w:val="0"/>
          <w:attr w:name="NumberType" w:val="1"/>
          <w:attr w:name="Negative" w:val="False"/>
          <w:attr w:name="HasSpace" w:val="False"/>
          <w:attr w:name="SourceValue" w:val="3600"/>
          <w:attr w:name="UnitName" w:val="公顷"/>
        </w:smartTagPr>
        <w:r w:rsidR="00BB48CE" w:rsidRPr="00AC1F5E">
          <w:t>3600</w:t>
        </w:r>
        <w:r w:rsidR="00BB48CE" w:rsidRPr="00AC1F5E">
          <w:t>公顷</w:t>
        </w:r>
      </w:smartTag>
      <w:r w:rsidR="00BB48CE" w:rsidRPr="00AC1F5E">
        <w:t>土地上开展向生态清洁型农产品和食品转变的活动，已有</w:t>
      </w:r>
      <w:r w:rsidR="00BB48CE" w:rsidRPr="00AC1F5E">
        <w:t>21</w:t>
      </w:r>
      <w:r w:rsidR="00BB48CE" w:rsidRPr="00AC1F5E">
        <w:t>家农业企业注册从事生态清洁型农产品的生产活动，它们所生产的产品出口配额高达</w:t>
      </w:r>
      <w:r w:rsidR="00BB48CE" w:rsidRPr="00AC1F5E">
        <w:t>99.9%</w:t>
      </w:r>
      <w:r w:rsidR="00BB48CE" w:rsidRPr="00AC1F5E">
        <w:t>。在此情况下，为了促进生态清洁型产品的贸易和本土市场的发展，摩尔多瓦计划在</w:t>
      </w:r>
      <w:r w:rsidR="00BB48CE" w:rsidRPr="00AC1F5E">
        <w:t>2008</w:t>
      </w:r>
      <w:r w:rsidR="00BB48CE" w:rsidRPr="00AC1F5E">
        <w:t>年专门为这些产品开放专业化的交易市场。</w:t>
      </w:r>
    </w:p>
    <w:p w:rsidR="00BB48CE" w:rsidRPr="00AC1F5E" w:rsidRDefault="00110E6C" w:rsidP="00110E6C">
      <w:pPr>
        <w:pStyle w:val="SingleTxtGC"/>
      </w:pPr>
      <w:r>
        <w:rPr>
          <w:rFonts w:hint="eastAsia"/>
        </w:rPr>
        <w:t xml:space="preserve">612.  </w:t>
      </w:r>
      <w:r w:rsidR="00BB48CE" w:rsidRPr="00AC1F5E">
        <w:t>低收入与贫困增加与社会不平等程度有关。在收入方面，农村地区贫困率居高不下，那些依靠农业收入生活的家庭</w:t>
      </w:r>
      <w:r w:rsidR="00BB48CE" w:rsidRPr="00AC1F5E">
        <w:t>(</w:t>
      </w:r>
      <w:r w:rsidR="00BB48CE" w:rsidRPr="00AC1F5E">
        <w:t>农民或农业雇工</w:t>
      </w:r>
      <w:r w:rsidR="00BB48CE" w:rsidRPr="00AC1F5E">
        <w:t>)</w:t>
      </w:r>
      <w:r w:rsidR="00BB48CE" w:rsidRPr="00AC1F5E">
        <w:t>必然会承受贫困的风险，这一点也不足为怪。</w:t>
      </w:r>
    </w:p>
    <w:p w:rsidR="00BB48CE" w:rsidRPr="00AC1F5E" w:rsidRDefault="00110E6C" w:rsidP="00110E6C">
      <w:pPr>
        <w:pStyle w:val="SingleTxtGC"/>
      </w:pPr>
      <w:r>
        <w:rPr>
          <w:rFonts w:hint="eastAsia"/>
        </w:rPr>
        <w:t xml:space="preserve">613.  </w:t>
      </w:r>
      <w:r w:rsidR="00BB48CE" w:rsidRPr="00AC1F5E">
        <w:t>国家统计局统计表明，</w:t>
      </w:r>
      <w:r w:rsidR="00BB48CE" w:rsidRPr="00AC1F5E">
        <w:t>2004</w:t>
      </w:r>
      <w:r w:rsidR="00BB48CE" w:rsidRPr="00AC1F5E">
        <w:t>年男子为户主的家庭中，</w:t>
      </w:r>
      <w:r w:rsidR="00BB48CE" w:rsidRPr="00AC1F5E">
        <w:t>26.9%</w:t>
      </w:r>
      <w:r w:rsidR="00BB48CE" w:rsidRPr="00AC1F5E">
        <w:t>依靠农业收入生活，而妇女为户主的家庭中，</w:t>
      </w:r>
      <w:r w:rsidR="00BB48CE" w:rsidRPr="00AC1F5E">
        <w:t>16.4%</w:t>
      </w:r>
      <w:r w:rsidR="00BB48CE" w:rsidRPr="00AC1F5E">
        <w:t>依靠农业收入生活；同时妇女为户主的家庭中，</w:t>
      </w:r>
      <w:r w:rsidR="00BB48CE" w:rsidRPr="00AC1F5E">
        <w:t>16%</w:t>
      </w:r>
      <w:r w:rsidR="00BB48CE" w:rsidRPr="00AC1F5E">
        <w:t>依靠社会补助，其中</w:t>
      </w:r>
      <w:r w:rsidR="00BB48CE" w:rsidRPr="00AC1F5E">
        <w:t>14.3%</w:t>
      </w:r>
      <w:r w:rsidR="00BB48CE" w:rsidRPr="00AC1F5E">
        <w:t>的家庭依靠养老金、退休金生活。</w:t>
      </w:r>
    </w:p>
    <w:p w:rsidR="00BB48CE" w:rsidRPr="00AC1F5E" w:rsidRDefault="00110E6C" w:rsidP="00110E6C">
      <w:pPr>
        <w:pStyle w:val="SingleTxtGC"/>
      </w:pPr>
      <w:r>
        <w:rPr>
          <w:rFonts w:hint="eastAsia"/>
        </w:rPr>
        <w:t xml:space="preserve">614.  </w:t>
      </w:r>
      <w:r w:rsidR="00BB48CE" w:rsidRPr="00AC1F5E">
        <w:t>农业是摩尔多瓦共和国最重要的产业之一。农业方面的政策旨在通过提高农业和食品行业的效率和竞争力、加大对农业生产者的资助力度、帮助发展农产品市场、调整和完善农业与食品行业的立法、使它们与欧洲标准协调一致等措施来支持农村的发展。</w:t>
      </w:r>
    </w:p>
    <w:p w:rsidR="00BB48CE" w:rsidRPr="00AC1F5E" w:rsidRDefault="00110E6C" w:rsidP="00110E6C">
      <w:pPr>
        <w:pStyle w:val="SingleTxtGC"/>
      </w:pPr>
      <w:r>
        <w:rPr>
          <w:rFonts w:hint="eastAsia"/>
        </w:rPr>
        <w:t xml:space="preserve">615.  </w:t>
      </w:r>
      <w:r w:rsidR="00BB48CE" w:rsidRPr="00AC1F5E">
        <w:t>农业也是一项在摩尔多瓦经济中占主要份额的基础产业：占</w:t>
      </w:r>
      <w:r w:rsidR="00BB48CE" w:rsidRPr="00AC1F5E">
        <w:t>GDP</w:t>
      </w:r>
      <w:r w:rsidR="00BB48CE" w:rsidRPr="00AC1F5E">
        <w:t>的</w:t>
      </w:r>
      <w:r w:rsidR="00BB48CE" w:rsidRPr="00AC1F5E">
        <w:t>15%</w:t>
      </w:r>
      <w:r w:rsidR="00BB48CE" w:rsidRPr="00AC1F5E">
        <w:t>，如果将初级农产品加工行业的产值计算在内，农业产业对</w:t>
      </w:r>
      <w:r w:rsidR="00BB48CE" w:rsidRPr="00AC1F5E">
        <w:t>GDP</w:t>
      </w:r>
      <w:r w:rsidR="00BB48CE" w:rsidRPr="00AC1F5E">
        <w:t>的贡献率高达</w:t>
      </w:r>
      <w:r w:rsidR="00BB48CE" w:rsidRPr="00AC1F5E">
        <w:t>30%</w:t>
      </w:r>
      <w:r w:rsidR="00BB48CE" w:rsidRPr="00AC1F5E">
        <w:t>以上，而且约占出口总额的</w:t>
      </w:r>
      <w:r w:rsidR="00BB48CE" w:rsidRPr="00AC1F5E">
        <w:t>50%</w:t>
      </w:r>
      <w:r w:rsidR="00BB48CE" w:rsidRPr="00AC1F5E">
        <w:t>。同时，农业也是国内最重要的经济部门，参与农业的劳动力大约占全国劳动力总人数的</w:t>
      </w:r>
      <w:r w:rsidR="00BB48CE" w:rsidRPr="00AC1F5E">
        <w:t>40%</w:t>
      </w:r>
      <w:r w:rsidR="00BB48CE" w:rsidRPr="00AC1F5E">
        <w:t>。</w:t>
      </w:r>
    </w:p>
    <w:p w:rsidR="00BB48CE" w:rsidRPr="00AC1F5E" w:rsidRDefault="00110E6C" w:rsidP="00110E6C">
      <w:pPr>
        <w:pStyle w:val="SingleTxtGC"/>
      </w:pPr>
      <w:r>
        <w:rPr>
          <w:rFonts w:hint="eastAsia"/>
        </w:rPr>
        <w:t xml:space="preserve">616.  </w:t>
      </w:r>
      <w:r w:rsidR="00BB48CE" w:rsidRPr="00AC1F5E">
        <w:t>最常见的出口产品是葡萄酒和烈性饮料，还有新鲜的和加工过的蔬菜和水果。</w:t>
      </w:r>
    </w:p>
    <w:p w:rsidR="00BB48CE" w:rsidRPr="00AC1F5E" w:rsidRDefault="00110E6C" w:rsidP="00110E6C">
      <w:pPr>
        <w:pStyle w:val="SingleTxtGC"/>
      </w:pPr>
      <w:r>
        <w:rPr>
          <w:rFonts w:hint="eastAsia"/>
        </w:rPr>
        <w:t xml:space="preserve">617.  </w:t>
      </w:r>
      <w:r w:rsidR="00BB48CE" w:rsidRPr="00AC1F5E">
        <w:t>农业对</w:t>
      </w:r>
      <w:r w:rsidR="00BB48CE" w:rsidRPr="00AC1F5E">
        <w:t>GDP</w:t>
      </w:r>
      <w:r w:rsidR="00BB48CE" w:rsidRPr="00AC1F5E">
        <w:t>的贡献率只有</w:t>
      </w:r>
      <w:r w:rsidR="00BB48CE" w:rsidRPr="00AC1F5E">
        <w:t>18.3%</w:t>
      </w:r>
      <w:r w:rsidR="00BB48CE" w:rsidRPr="00AC1F5E">
        <w:t>，但农业所吸纳的就业人口占全国就业人口总数的</w:t>
      </w:r>
      <w:r w:rsidR="00BB48CE" w:rsidRPr="00AC1F5E">
        <w:t>43.1%</w:t>
      </w:r>
      <w:r w:rsidR="00BB48CE" w:rsidRPr="00AC1F5E">
        <w:t>，工业对</w:t>
      </w:r>
      <w:r w:rsidR="00BB48CE" w:rsidRPr="00AC1F5E">
        <w:t>GDP</w:t>
      </w:r>
      <w:r w:rsidR="00BB48CE" w:rsidRPr="00AC1F5E">
        <w:t>的贡献率为</w:t>
      </w:r>
      <w:r w:rsidR="00BB48CE" w:rsidRPr="00AC1F5E">
        <w:t>17.6%</w:t>
      </w:r>
      <w:r w:rsidR="00BB48CE" w:rsidRPr="00AC1F5E">
        <w:t>，但工业所吸纳的就业人口仅占全国就业人口总数的百分之十多一点</w:t>
      </w:r>
      <w:r w:rsidR="00BB48CE" w:rsidRPr="00AC1F5E">
        <w:t>(12.1%)</w:t>
      </w:r>
      <w:r w:rsidR="00BB48CE" w:rsidRPr="00AC1F5E">
        <w:t>。农业的劳动生产率和经济效益低于其他产业</w:t>
      </w:r>
      <w:r w:rsidR="00BB48CE" w:rsidRPr="00AC1F5E">
        <w:t>(</w:t>
      </w:r>
      <w:r w:rsidR="00BB48CE" w:rsidRPr="00AC1F5E">
        <w:t>其中包括那些与农业相关的产业</w:t>
      </w:r>
      <w:r w:rsidR="00BB48CE" w:rsidRPr="00AC1F5E">
        <w:t>)</w:t>
      </w:r>
      <w:r w:rsidR="00BB48CE" w:rsidRPr="00AC1F5E">
        <w:t>。农业平均每名工人创造的附加价值总额比国民经济部门平均每名工人创造的附加价值总额低两倍，比工业部门平均每名工人创造的附加价值总额低</w:t>
      </w:r>
      <w:r w:rsidR="00BB48CE" w:rsidRPr="00AC1F5E">
        <w:t>3.5</w:t>
      </w:r>
      <w:r w:rsidR="00BB48CE" w:rsidRPr="00AC1F5E">
        <w:t>倍。</w:t>
      </w:r>
    </w:p>
    <w:p w:rsidR="00BB48CE" w:rsidRPr="00AC1F5E" w:rsidRDefault="00110E6C" w:rsidP="00110E6C">
      <w:pPr>
        <w:pStyle w:val="SingleTxtGC"/>
      </w:pPr>
      <w:r>
        <w:rPr>
          <w:rFonts w:hint="eastAsia"/>
        </w:rPr>
        <w:t xml:space="preserve">618.  </w:t>
      </w:r>
      <w:r w:rsidR="00BB48CE" w:rsidRPr="00AC1F5E">
        <w:t>农业和粮食产业所适用的法规和标准一览表：</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关于向摩尔多瓦共和国提供的人道主义援助的第</w:t>
      </w:r>
      <w:r w:rsidRPr="00AC1F5E">
        <w:rPr>
          <w:sz w:val="21"/>
          <w:szCs w:val="21"/>
          <w:lang w:eastAsia="zh-CN"/>
        </w:rPr>
        <w:t>1491-XV</w:t>
      </w:r>
      <w:r w:rsidRPr="00AC1F5E">
        <w:rPr>
          <w:sz w:val="21"/>
          <w:szCs w:val="21"/>
          <w:lang w:eastAsia="zh-CN"/>
        </w:rPr>
        <w:t>号法律</w:t>
      </w:r>
      <w:r w:rsidRPr="00AC1F5E">
        <w:rPr>
          <w:sz w:val="21"/>
          <w:szCs w:val="21"/>
          <w:lang w:eastAsia="zh-CN"/>
        </w:rPr>
        <w:t>(</w:t>
      </w:r>
      <w:smartTag w:uri="urn:schemas-microsoft-com:office:smarttags" w:element="chsdate">
        <w:smartTagPr>
          <w:attr w:name="IsROCDate" w:val="False"/>
          <w:attr w:name="IsLunarDate" w:val="False"/>
          <w:attr w:name="Day" w:val="28"/>
          <w:attr w:name="Month" w:val="11"/>
          <w:attr w:name="Year" w:val="2002"/>
        </w:smartTagPr>
        <w:r w:rsidRPr="00AC1F5E">
          <w:rPr>
            <w:sz w:val="21"/>
            <w:szCs w:val="21"/>
            <w:lang w:eastAsia="zh-CN"/>
          </w:rPr>
          <w:t>2002</w:t>
        </w:r>
        <w:r w:rsidRPr="00AC1F5E">
          <w:rPr>
            <w:sz w:val="21"/>
            <w:szCs w:val="21"/>
            <w:lang w:eastAsia="zh-CN"/>
          </w:rPr>
          <w:t>年</w:t>
        </w:r>
        <w:r w:rsidRPr="00AC1F5E">
          <w:rPr>
            <w:sz w:val="21"/>
            <w:szCs w:val="21"/>
            <w:lang w:eastAsia="zh-CN"/>
          </w:rPr>
          <w:t>11</w:t>
        </w:r>
        <w:r w:rsidRPr="00AC1F5E">
          <w:rPr>
            <w:sz w:val="21"/>
            <w:szCs w:val="21"/>
            <w:lang w:eastAsia="zh-CN"/>
          </w:rPr>
          <w:t>月</w:t>
        </w:r>
        <w:r w:rsidRPr="00AC1F5E">
          <w:rPr>
            <w:sz w:val="21"/>
            <w:szCs w:val="21"/>
            <w:lang w:eastAsia="zh-CN"/>
          </w:rPr>
          <w:t>28</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关于保护消费者的第</w:t>
      </w:r>
      <w:r w:rsidRPr="00AC1F5E">
        <w:rPr>
          <w:sz w:val="21"/>
          <w:szCs w:val="21"/>
          <w:lang w:eastAsia="zh-CN"/>
        </w:rPr>
        <w:t>105-XV</w:t>
      </w:r>
      <w:r w:rsidRPr="00AC1F5E">
        <w:rPr>
          <w:sz w:val="21"/>
          <w:szCs w:val="21"/>
          <w:lang w:eastAsia="zh-CN"/>
        </w:rPr>
        <w:t>号法律</w:t>
      </w:r>
      <w:r w:rsidRPr="00AC1F5E">
        <w:rPr>
          <w:sz w:val="21"/>
          <w:szCs w:val="21"/>
          <w:lang w:eastAsia="zh-CN"/>
        </w:rPr>
        <w:t>(</w:t>
      </w:r>
      <w:r w:rsidRPr="00AC1F5E">
        <w:rPr>
          <w:sz w:val="21"/>
          <w:szCs w:val="21"/>
          <w:lang w:eastAsia="zh-CN"/>
        </w:rPr>
        <w:t>自</w:t>
      </w:r>
      <w:smartTag w:uri="urn:schemas-microsoft-com:office:smarttags" w:element="chsdate">
        <w:smartTagPr>
          <w:attr w:name="IsROCDate" w:val="False"/>
          <w:attr w:name="IsLunarDate" w:val="False"/>
          <w:attr w:name="Day" w:val="13"/>
          <w:attr w:name="Month" w:val="3"/>
          <w:attr w:name="Year" w:val="2003"/>
        </w:smartTagPr>
        <w:r w:rsidRPr="00AC1F5E">
          <w:rPr>
            <w:sz w:val="21"/>
            <w:szCs w:val="21"/>
            <w:lang w:eastAsia="zh-CN"/>
          </w:rPr>
          <w:t>2003</w:t>
        </w:r>
        <w:r w:rsidRPr="00AC1F5E">
          <w:rPr>
            <w:sz w:val="21"/>
            <w:szCs w:val="21"/>
            <w:lang w:eastAsia="zh-CN"/>
          </w:rPr>
          <w:t>年</w:t>
        </w:r>
        <w:r w:rsidRPr="00AC1F5E">
          <w:rPr>
            <w:sz w:val="21"/>
            <w:szCs w:val="21"/>
            <w:lang w:eastAsia="zh-CN"/>
          </w:rPr>
          <w:t>3</w:t>
        </w:r>
        <w:r w:rsidRPr="00AC1F5E">
          <w:rPr>
            <w:sz w:val="21"/>
            <w:szCs w:val="21"/>
            <w:lang w:eastAsia="zh-CN"/>
          </w:rPr>
          <w:t>月</w:t>
        </w:r>
        <w:r w:rsidRPr="00AC1F5E">
          <w:rPr>
            <w:sz w:val="21"/>
            <w:szCs w:val="21"/>
            <w:lang w:eastAsia="zh-CN"/>
          </w:rPr>
          <w:t>13</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见</w:t>
      </w:r>
      <w:smartTag w:uri="urn:schemas-microsoft-com:office:smarttags" w:element="chsdate">
        <w:smartTagPr>
          <w:attr w:name="IsROCDate" w:val="False"/>
          <w:attr w:name="IsLunarDate" w:val="False"/>
          <w:attr w:name="Day" w:val="27"/>
          <w:attr w:name="Month" w:val="6"/>
          <w:attr w:name="Year" w:val="2003"/>
        </w:smartTagPr>
        <w:r w:rsidRPr="00AC1F5E">
          <w:rPr>
            <w:sz w:val="21"/>
            <w:szCs w:val="21"/>
            <w:lang w:eastAsia="zh-CN"/>
          </w:rPr>
          <w:t>2003</w:t>
        </w:r>
        <w:r w:rsidRPr="00AC1F5E">
          <w:rPr>
            <w:sz w:val="21"/>
            <w:szCs w:val="21"/>
            <w:lang w:eastAsia="zh-CN"/>
          </w:rPr>
          <w:t>年</w:t>
        </w:r>
        <w:r w:rsidRPr="00AC1F5E">
          <w:rPr>
            <w:sz w:val="21"/>
            <w:szCs w:val="21"/>
            <w:lang w:eastAsia="zh-CN"/>
          </w:rPr>
          <w:t>6</w:t>
        </w:r>
        <w:r w:rsidRPr="00AC1F5E">
          <w:rPr>
            <w:sz w:val="21"/>
            <w:szCs w:val="21"/>
            <w:lang w:eastAsia="zh-CN"/>
          </w:rPr>
          <w:t>月</w:t>
        </w:r>
        <w:r w:rsidRPr="00AC1F5E">
          <w:rPr>
            <w:sz w:val="21"/>
            <w:szCs w:val="21"/>
            <w:lang w:eastAsia="zh-CN"/>
          </w:rPr>
          <w:t>27</w:t>
        </w:r>
        <w:r w:rsidRPr="00AC1F5E">
          <w:rPr>
            <w:sz w:val="21"/>
            <w:szCs w:val="21"/>
            <w:lang w:eastAsia="zh-CN"/>
          </w:rPr>
          <w:t>日</w:t>
        </w:r>
      </w:smartTag>
      <w:r w:rsidRPr="00AC1F5E">
        <w:rPr>
          <w:sz w:val="21"/>
          <w:szCs w:val="21"/>
          <w:lang w:eastAsia="zh-CN"/>
        </w:rPr>
        <w:t>第</w:t>
      </w:r>
      <w:r w:rsidRPr="00AC1F5E">
        <w:rPr>
          <w:sz w:val="21"/>
          <w:szCs w:val="21"/>
          <w:lang w:eastAsia="zh-CN"/>
        </w:rPr>
        <w:t>126-131/507</w:t>
      </w:r>
      <w:r w:rsidRPr="00AC1F5E">
        <w:rPr>
          <w:sz w:val="21"/>
          <w:szCs w:val="21"/>
          <w:lang w:eastAsia="zh-CN"/>
        </w:rPr>
        <w:t>号《政府公报》</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关于批准《国家技术规程开发计划》的第</w:t>
      </w:r>
      <w:r w:rsidRPr="00AC1F5E">
        <w:rPr>
          <w:sz w:val="21"/>
          <w:szCs w:val="21"/>
          <w:lang w:eastAsia="zh-CN"/>
        </w:rPr>
        <w:t>873</w:t>
      </w:r>
      <w:r w:rsidRPr="00AC1F5E">
        <w:rPr>
          <w:sz w:val="21"/>
          <w:szCs w:val="21"/>
          <w:lang w:eastAsia="zh-CN"/>
        </w:rPr>
        <w:t>号政府决定</w:t>
      </w:r>
      <w:r w:rsidRPr="00AC1F5E">
        <w:rPr>
          <w:sz w:val="21"/>
          <w:szCs w:val="21"/>
          <w:lang w:eastAsia="zh-CN"/>
        </w:rPr>
        <w:t>(</w:t>
      </w:r>
      <w:smartTag w:uri="urn:schemas-microsoft-com:office:smarttags" w:element="chsdate">
        <w:smartTagPr>
          <w:attr w:name="IsROCDate" w:val="False"/>
          <w:attr w:name="IsLunarDate" w:val="False"/>
          <w:attr w:name="Day" w:val="30"/>
          <w:attr w:name="Month" w:val="7"/>
          <w:attr w:name="Year" w:val="2004"/>
        </w:smartTagPr>
        <w:r w:rsidRPr="00AC1F5E">
          <w:rPr>
            <w:sz w:val="21"/>
            <w:szCs w:val="21"/>
            <w:lang w:eastAsia="zh-CN"/>
          </w:rPr>
          <w:t>2004</w:t>
        </w:r>
        <w:r w:rsidRPr="00AC1F5E">
          <w:rPr>
            <w:sz w:val="21"/>
            <w:szCs w:val="21"/>
            <w:lang w:eastAsia="zh-CN"/>
          </w:rPr>
          <w:t>年</w:t>
        </w:r>
        <w:r w:rsidRPr="00AC1F5E">
          <w:rPr>
            <w:sz w:val="21"/>
            <w:szCs w:val="21"/>
            <w:lang w:eastAsia="zh-CN"/>
          </w:rPr>
          <w:t>7</w:t>
        </w:r>
        <w:r w:rsidRPr="00AC1F5E">
          <w:rPr>
            <w:sz w:val="21"/>
            <w:szCs w:val="21"/>
            <w:lang w:eastAsia="zh-CN"/>
          </w:rPr>
          <w:t>月</w:t>
        </w:r>
        <w:r w:rsidRPr="00AC1F5E">
          <w:rPr>
            <w:sz w:val="21"/>
            <w:szCs w:val="21"/>
            <w:lang w:eastAsia="zh-CN"/>
          </w:rPr>
          <w:t>30</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关于批准《促进经济增长和减轻贫困战略》</w:t>
      </w:r>
      <w:r w:rsidRPr="00AC1F5E">
        <w:rPr>
          <w:sz w:val="21"/>
          <w:szCs w:val="21"/>
          <w:lang w:eastAsia="zh-CN"/>
        </w:rPr>
        <w:t>(2004-2006</w:t>
      </w:r>
      <w:r w:rsidRPr="00AC1F5E">
        <w:rPr>
          <w:sz w:val="21"/>
          <w:szCs w:val="21"/>
          <w:lang w:eastAsia="zh-CN"/>
        </w:rPr>
        <w:t>年</w:t>
      </w:r>
      <w:r w:rsidRPr="00AC1F5E">
        <w:rPr>
          <w:sz w:val="21"/>
          <w:szCs w:val="21"/>
          <w:lang w:eastAsia="zh-CN"/>
        </w:rPr>
        <w:t>)</w:t>
      </w:r>
      <w:r w:rsidRPr="00AC1F5E">
        <w:rPr>
          <w:sz w:val="21"/>
          <w:szCs w:val="21"/>
          <w:lang w:eastAsia="zh-CN"/>
        </w:rPr>
        <w:t>的第</w:t>
      </w:r>
      <w:r w:rsidRPr="00AC1F5E">
        <w:rPr>
          <w:sz w:val="21"/>
          <w:szCs w:val="21"/>
          <w:lang w:eastAsia="zh-CN"/>
        </w:rPr>
        <w:t>398-XV</w:t>
      </w:r>
      <w:r w:rsidRPr="00AC1F5E">
        <w:rPr>
          <w:sz w:val="21"/>
          <w:szCs w:val="21"/>
          <w:lang w:eastAsia="zh-CN"/>
        </w:rPr>
        <w:t>号法律</w:t>
      </w:r>
      <w:r w:rsidRPr="00AC1F5E">
        <w:rPr>
          <w:sz w:val="21"/>
          <w:szCs w:val="21"/>
          <w:lang w:eastAsia="zh-CN"/>
        </w:rPr>
        <w:t>(</w:t>
      </w:r>
      <w:smartTag w:uri="urn:schemas-microsoft-com:office:smarttags" w:element="chsdate">
        <w:smartTagPr>
          <w:attr w:name="IsROCDate" w:val="False"/>
          <w:attr w:name="IsLunarDate" w:val="False"/>
          <w:attr w:name="Day" w:val="2"/>
          <w:attr w:name="Month" w:val="12"/>
          <w:attr w:name="Year" w:val="2004"/>
        </w:smartTagPr>
        <w:r w:rsidRPr="00AC1F5E">
          <w:rPr>
            <w:sz w:val="21"/>
            <w:szCs w:val="21"/>
            <w:lang w:eastAsia="zh-CN"/>
          </w:rPr>
          <w:t>2004</w:t>
        </w:r>
        <w:r w:rsidRPr="00AC1F5E">
          <w:rPr>
            <w:sz w:val="21"/>
            <w:szCs w:val="21"/>
            <w:lang w:eastAsia="zh-CN"/>
          </w:rPr>
          <w:t>年</w:t>
        </w:r>
        <w:r w:rsidRPr="00AC1F5E">
          <w:rPr>
            <w:sz w:val="21"/>
            <w:szCs w:val="21"/>
            <w:lang w:eastAsia="zh-CN"/>
          </w:rPr>
          <w:t>12</w:t>
        </w:r>
        <w:r w:rsidRPr="00AC1F5E">
          <w:rPr>
            <w:sz w:val="21"/>
            <w:szCs w:val="21"/>
            <w:lang w:eastAsia="zh-CN"/>
          </w:rPr>
          <w:t>月</w:t>
        </w:r>
        <w:r w:rsidRPr="00AC1F5E">
          <w:rPr>
            <w:sz w:val="21"/>
            <w:szCs w:val="21"/>
            <w:lang w:eastAsia="zh-CN"/>
          </w:rPr>
          <w:t>2</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关于食品问题的第</w:t>
      </w:r>
      <w:r w:rsidRPr="00AC1F5E">
        <w:rPr>
          <w:sz w:val="21"/>
          <w:szCs w:val="21"/>
          <w:lang w:eastAsia="zh-CN"/>
        </w:rPr>
        <w:t>78-XV</w:t>
      </w:r>
      <w:r w:rsidRPr="00AC1F5E">
        <w:rPr>
          <w:sz w:val="21"/>
          <w:szCs w:val="21"/>
          <w:lang w:eastAsia="zh-CN"/>
        </w:rPr>
        <w:t>号法律</w:t>
      </w:r>
      <w:r w:rsidRPr="00AC1F5E">
        <w:rPr>
          <w:sz w:val="21"/>
          <w:szCs w:val="21"/>
          <w:lang w:eastAsia="zh-CN"/>
        </w:rPr>
        <w:t>(</w:t>
      </w:r>
      <w:smartTag w:uri="urn:schemas-microsoft-com:office:smarttags" w:element="chsdate">
        <w:smartTagPr>
          <w:attr w:name="IsROCDate" w:val="False"/>
          <w:attr w:name="IsLunarDate" w:val="False"/>
          <w:attr w:name="Day" w:val="18"/>
          <w:attr w:name="Month" w:val="3"/>
          <w:attr w:name="Year" w:val="2004"/>
        </w:smartTagPr>
        <w:r w:rsidRPr="00AC1F5E">
          <w:rPr>
            <w:sz w:val="21"/>
            <w:szCs w:val="21"/>
            <w:lang w:eastAsia="zh-CN"/>
          </w:rPr>
          <w:t>2004</w:t>
        </w:r>
        <w:r w:rsidRPr="00AC1F5E">
          <w:rPr>
            <w:sz w:val="21"/>
            <w:szCs w:val="21"/>
            <w:lang w:eastAsia="zh-CN"/>
          </w:rPr>
          <w:t>年</w:t>
        </w:r>
        <w:r w:rsidRPr="00AC1F5E">
          <w:rPr>
            <w:sz w:val="21"/>
            <w:szCs w:val="21"/>
            <w:lang w:eastAsia="zh-CN"/>
          </w:rPr>
          <w:t>3</w:t>
        </w:r>
        <w:r w:rsidRPr="00AC1F5E">
          <w:rPr>
            <w:sz w:val="21"/>
            <w:szCs w:val="21"/>
            <w:lang w:eastAsia="zh-CN"/>
          </w:rPr>
          <w:t>月</w:t>
        </w:r>
        <w:r w:rsidRPr="00AC1F5E">
          <w:rPr>
            <w:sz w:val="21"/>
            <w:szCs w:val="21"/>
            <w:lang w:eastAsia="zh-CN"/>
          </w:rPr>
          <w:t>18</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F938D0">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关于批准《</w:t>
      </w:r>
      <w:r w:rsidRPr="00AC1F5E">
        <w:rPr>
          <w:sz w:val="21"/>
          <w:szCs w:val="21"/>
          <w:lang w:eastAsia="zh-CN"/>
        </w:rPr>
        <w:t>2005-2009</w:t>
      </w:r>
      <w:r w:rsidRPr="00AC1F5E">
        <w:rPr>
          <w:sz w:val="21"/>
          <w:szCs w:val="21"/>
          <w:lang w:eastAsia="zh-CN"/>
        </w:rPr>
        <w:t>年</w:t>
      </w:r>
      <w:r w:rsidRPr="00AC1F5E">
        <w:rPr>
          <w:sz w:val="21"/>
          <w:szCs w:val="21"/>
          <w:lang w:eastAsia="zh-CN"/>
        </w:rPr>
        <w:t>“</w:t>
      </w:r>
      <w:r w:rsidRPr="00AC1F5E">
        <w:rPr>
          <w:sz w:val="21"/>
          <w:szCs w:val="21"/>
          <w:lang w:eastAsia="zh-CN"/>
        </w:rPr>
        <w:t>实现国家现代化</w:t>
      </w:r>
      <w:r w:rsidR="00F938D0">
        <w:rPr>
          <w:rFonts w:hint="eastAsia"/>
          <w:spacing w:val="-50"/>
          <w:lang w:eastAsia="zh-CN"/>
        </w:rPr>
        <w:t>―</w:t>
      </w:r>
      <w:r w:rsidR="00F938D0">
        <w:rPr>
          <w:rFonts w:hint="eastAsia"/>
          <w:lang w:eastAsia="zh-CN"/>
        </w:rPr>
        <w:t>―</w:t>
      </w:r>
      <w:r w:rsidRPr="00AC1F5E">
        <w:rPr>
          <w:sz w:val="21"/>
          <w:szCs w:val="21"/>
          <w:lang w:eastAsia="zh-CN"/>
        </w:rPr>
        <w:t>民族福祉</w:t>
      </w:r>
      <w:r w:rsidRPr="00AC1F5E">
        <w:rPr>
          <w:sz w:val="21"/>
          <w:szCs w:val="21"/>
          <w:lang w:eastAsia="zh-CN"/>
        </w:rPr>
        <w:t>”</w:t>
      </w:r>
      <w:r w:rsidRPr="00AC1F5E">
        <w:rPr>
          <w:sz w:val="21"/>
          <w:szCs w:val="21"/>
          <w:lang w:eastAsia="zh-CN"/>
        </w:rPr>
        <w:t>的政府项目实施行动计划》的第</w:t>
      </w:r>
      <w:r w:rsidRPr="00AC1F5E">
        <w:rPr>
          <w:sz w:val="21"/>
          <w:szCs w:val="21"/>
          <w:lang w:eastAsia="zh-CN"/>
        </w:rPr>
        <w:t>790</w:t>
      </w:r>
      <w:r w:rsidRPr="00AC1F5E">
        <w:rPr>
          <w:sz w:val="21"/>
          <w:szCs w:val="21"/>
          <w:lang w:eastAsia="zh-CN"/>
        </w:rPr>
        <w:t>号政府决定</w:t>
      </w:r>
      <w:r w:rsidRPr="00AC1F5E">
        <w:rPr>
          <w:sz w:val="21"/>
          <w:szCs w:val="21"/>
          <w:lang w:eastAsia="zh-CN"/>
        </w:rPr>
        <w:t>(</w:t>
      </w:r>
      <w:smartTag w:uri="urn:schemas-microsoft-com:office:smarttags" w:element="chsdate">
        <w:smartTagPr>
          <w:attr w:name="Year" w:val="2005"/>
          <w:attr w:name="Month" w:val="8"/>
          <w:attr w:name="Day" w:val="1"/>
          <w:attr w:name="IsLunarDate" w:val="False"/>
          <w:attr w:name="IsROCDate" w:val="False"/>
        </w:smartTagPr>
        <w:r w:rsidRPr="00AC1F5E">
          <w:rPr>
            <w:sz w:val="21"/>
            <w:szCs w:val="21"/>
            <w:lang w:eastAsia="zh-CN"/>
          </w:rPr>
          <w:t>2005</w:t>
        </w:r>
        <w:r w:rsidRPr="00AC1F5E">
          <w:rPr>
            <w:sz w:val="21"/>
            <w:szCs w:val="21"/>
            <w:lang w:eastAsia="zh-CN"/>
          </w:rPr>
          <w:t>年</w:t>
        </w:r>
        <w:r w:rsidRPr="00AC1F5E">
          <w:rPr>
            <w:sz w:val="21"/>
            <w:szCs w:val="21"/>
            <w:lang w:eastAsia="zh-CN"/>
          </w:rPr>
          <w:t>8</w:t>
        </w:r>
        <w:r w:rsidRPr="00AC1F5E">
          <w:rPr>
            <w:sz w:val="21"/>
            <w:szCs w:val="21"/>
            <w:lang w:eastAsia="zh-CN"/>
          </w:rPr>
          <w:t>月</w:t>
        </w:r>
        <w:r w:rsidRPr="00AC1F5E">
          <w:rPr>
            <w:sz w:val="21"/>
            <w:szCs w:val="21"/>
            <w:lang w:eastAsia="zh-CN"/>
          </w:rPr>
          <w:t>1</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关于批准《</w:t>
      </w:r>
      <w:r w:rsidRPr="00AC1F5E">
        <w:rPr>
          <w:sz w:val="21"/>
          <w:szCs w:val="21"/>
          <w:lang w:eastAsia="zh-CN"/>
        </w:rPr>
        <w:t>2005-2015</w:t>
      </w:r>
      <w:r w:rsidRPr="00AC1F5E">
        <w:rPr>
          <w:sz w:val="21"/>
          <w:szCs w:val="21"/>
          <w:lang w:eastAsia="zh-CN"/>
        </w:rPr>
        <w:t>年国家</w:t>
      </w:r>
      <w:r w:rsidRPr="00AC1F5E">
        <w:rPr>
          <w:sz w:val="21"/>
          <w:szCs w:val="21"/>
          <w:lang w:eastAsia="zh-CN"/>
        </w:rPr>
        <w:t>“</w:t>
      </w:r>
      <w:r w:rsidRPr="00AC1F5E">
        <w:rPr>
          <w:sz w:val="21"/>
          <w:szCs w:val="21"/>
          <w:lang w:eastAsia="zh-CN"/>
        </w:rPr>
        <w:t>摩尔多瓦村</w:t>
      </w:r>
      <w:r w:rsidRPr="00AC1F5E">
        <w:rPr>
          <w:sz w:val="21"/>
          <w:szCs w:val="21"/>
          <w:lang w:eastAsia="zh-CN"/>
        </w:rPr>
        <w:t>”</w:t>
      </w:r>
      <w:r w:rsidRPr="00AC1F5E">
        <w:rPr>
          <w:sz w:val="21"/>
          <w:szCs w:val="21"/>
          <w:lang w:eastAsia="zh-CN"/>
        </w:rPr>
        <w:t>计划》的第</w:t>
      </w:r>
      <w:r w:rsidRPr="00AC1F5E">
        <w:rPr>
          <w:sz w:val="21"/>
          <w:szCs w:val="21"/>
          <w:lang w:eastAsia="zh-CN"/>
        </w:rPr>
        <w:t>242</w:t>
      </w:r>
      <w:r w:rsidRPr="00AC1F5E">
        <w:rPr>
          <w:sz w:val="21"/>
          <w:szCs w:val="21"/>
          <w:lang w:eastAsia="zh-CN"/>
        </w:rPr>
        <w:t>号政府决定</w:t>
      </w:r>
      <w:r w:rsidRPr="00AC1F5E">
        <w:rPr>
          <w:sz w:val="21"/>
          <w:szCs w:val="21"/>
          <w:lang w:eastAsia="zh-CN"/>
        </w:rPr>
        <w:t>(</w:t>
      </w:r>
      <w:smartTag w:uri="urn:schemas-microsoft-com:office:smarttags" w:element="chsdate">
        <w:smartTagPr>
          <w:attr w:name="IsROCDate" w:val="False"/>
          <w:attr w:name="IsLunarDate" w:val="False"/>
          <w:attr w:name="Day" w:val="1"/>
          <w:attr w:name="Month" w:val="3"/>
          <w:attr w:name="Year" w:val="2005"/>
        </w:smartTagPr>
        <w:r w:rsidRPr="00AC1F5E">
          <w:rPr>
            <w:sz w:val="21"/>
            <w:szCs w:val="21"/>
            <w:lang w:eastAsia="zh-CN"/>
          </w:rPr>
          <w:t>2005</w:t>
        </w:r>
        <w:r w:rsidRPr="00AC1F5E">
          <w:rPr>
            <w:sz w:val="21"/>
            <w:szCs w:val="21"/>
            <w:lang w:eastAsia="zh-CN"/>
          </w:rPr>
          <w:t>年</w:t>
        </w:r>
        <w:r w:rsidRPr="00AC1F5E">
          <w:rPr>
            <w:sz w:val="21"/>
            <w:szCs w:val="21"/>
            <w:lang w:eastAsia="zh-CN"/>
          </w:rPr>
          <w:t>3</w:t>
        </w:r>
        <w:r w:rsidRPr="00AC1F5E">
          <w:rPr>
            <w:sz w:val="21"/>
            <w:szCs w:val="21"/>
            <w:lang w:eastAsia="zh-CN"/>
          </w:rPr>
          <w:t>月</w:t>
        </w:r>
        <w:r w:rsidRPr="00AC1F5E">
          <w:rPr>
            <w:sz w:val="21"/>
            <w:szCs w:val="21"/>
            <w:lang w:eastAsia="zh-CN"/>
          </w:rPr>
          <w:t>1</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见</w:t>
      </w:r>
      <w:smartTag w:uri="urn:schemas-microsoft-com:office:smarttags" w:element="chsdate">
        <w:smartTagPr>
          <w:attr w:name="IsROCDate" w:val="False"/>
          <w:attr w:name="IsLunarDate" w:val="False"/>
          <w:attr w:name="Day" w:val="17"/>
          <w:attr w:name="Month" w:val="5"/>
          <w:attr w:name="Year" w:val="2005"/>
        </w:smartTagPr>
        <w:r w:rsidRPr="00AC1F5E">
          <w:rPr>
            <w:sz w:val="21"/>
            <w:szCs w:val="21"/>
            <w:lang w:eastAsia="zh-CN"/>
          </w:rPr>
          <w:t>2005</w:t>
        </w:r>
        <w:r w:rsidRPr="00AC1F5E">
          <w:rPr>
            <w:sz w:val="21"/>
            <w:szCs w:val="21"/>
            <w:lang w:eastAsia="zh-CN"/>
          </w:rPr>
          <w:t>年</w:t>
        </w:r>
        <w:r w:rsidRPr="00AC1F5E">
          <w:rPr>
            <w:sz w:val="21"/>
            <w:szCs w:val="21"/>
            <w:lang w:eastAsia="zh-CN"/>
          </w:rPr>
          <w:t>5</w:t>
        </w:r>
        <w:r w:rsidRPr="00AC1F5E">
          <w:rPr>
            <w:sz w:val="21"/>
            <w:szCs w:val="21"/>
            <w:lang w:eastAsia="zh-CN"/>
          </w:rPr>
          <w:t>月</w:t>
        </w:r>
        <w:r w:rsidRPr="00AC1F5E">
          <w:rPr>
            <w:sz w:val="21"/>
            <w:szCs w:val="21"/>
            <w:lang w:eastAsia="zh-CN"/>
          </w:rPr>
          <w:t>17</w:t>
        </w:r>
        <w:r w:rsidRPr="00AC1F5E">
          <w:rPr>
            <w:sz w:val="21"/>
            <w:szCs w:val="21"/>
            <w:lang w:eastAsia="zh-CN"/>
          </w:rPr>
          <w:t>日</w:t>
        </w:r>
      </w:smartTag>
      <w:r w:rsidRPr="00AC1F5E">
        <w:rPr>
          <w:sz w:val="21"/>
          <w:szCs w:val="21"/>
          <w:lang w:eastAsia="zh-CN"/>
        </w:rPr>
        <w:t>《政府公报》专刊</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关于生态清洁型农产品和食品问题的第</w:t>
      </w:r>
      <w:r w:rsidRPr="00AC1F5E">
        <w:rPr>
          <w:sz w:val="21"/>
          <w:szCs w:val="21"/>
          <w:lang w:eastAsia="zh-CN"/>
        </w:rPr>
        <w:t>115-XVI</w:t>
      </w:r>
      <w:r w:rsidRPr="00AC1F5E">
        <w:rPr>
          <w:sz w:val="21"/>
          <w:szCs w:val="21"/>
          <w:lang w:eastAsia="zh-CN"/>
        </w:rPr>
        <w:t>号法律</w:t>
      </w:r>
      <w:r w:rsidRPr="00AC1F5E">
        <w:rPr>
          <w:sz w:val="21"/>
          <w:szCs w:val="21"/>
          <w:lang w:eastAsia="zh-CN"/>
        </w:rPr>
        <w:t>(</w:t>
      </w:r>
      <w:r w:rsidRPr="00AC1F5E">
        <w:rPr>
          <w:sz w:val="21"/>
          <w:szCs w:val="21"/>
          <w:lang w:eastAsia="zh-CN"/>
        </w:rPr>
        <w:t>自</w:t>
      </w:r>
      <w:smartTag w:uri="urn:schemas-microsoft-com:office:smarttags" w:element="chsdate">
        <w:smartTagPr>
          <w:attr w:name="IsROCDate" w:val="False"/>
          <w:attr w:name="IsLunarDate" w:val="False"/>
          <w:attr w:name="Day" w:val="9"/>
          <w:attr w:name="Month" w:val="6"/>
          <w:attr w:name="Year" w:val="2005"/>
        </w:smartTagPr>
        <w:r w:rsidRPr="00AC1F5E">
          <w:rPr>
            <w:sz w:val="21"/>
            <w:szCs w:val="21"/>
            <w:lang w:eastAsia="zh-CN"/>
          </w:rPr>
          <w:t>2005</w:t>
        </w:r>
        <w:r w:rsidRPr="00AC1F5E">
          <w:rPr>
            <w:sz w:val="21"/>
            <w:szCs w:val="21"/>
            <w:lang w:eastAsia="zh-CN"/>
          </w:rPr>
          <w:t>年</w:t>
        </w:r>
        <w:r w:rsidRPr="00AC1F5E">
          <w:rPr>
            <w:sz w:val="21"/>
            <w:szCs w:val="21"/>
            <w:lang w:eastAsia="zh-CN"/>
          </w:rPr>
          <w:t>6</w:t>
        </w:r>
        <w:r w:rsidRPr="00AC1F5E">
          <w:rPr>
            <w:sz w:val="21"/>
            <w:szCs w:val="21"/>
            <w:lang w:eastAsia="zh-CN"/>
          </w:rPr>
          <w:t>月</w:t>
        </w:r>
        <w:r w:rsidRPr="00AC1F5E">
          <w:rPr>
            <w:sz w:val="21"/>
            <w:szCs w:val="21"/>
            <w:lang w:eastAsia="zh-CN"/>
          </w:rPr>
          <w:t>9</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见</w:t>
      </w:r>
      <w:smartTag w:uri="urn:schemas-microsoft-com:office:smarttags" w:element="chsdate">
        <w:smartTagPr>
          <w:attr w:name="IsROCDate" w:val="False"/>
          <w:attr w:name="IsLunarDate" w:val="False"/>
          <w:attr w:name="Day" w:val="15"/>
          <w:attr w:name="Month" w:val="7"/>
          <w:attr w:name="Year" w:val="2005"/>
        </w:smartTagPr>
        <w:r w:rsidRPr="00AC1F5E">
          <w:rPr>
            <w:sz w:val="21"/>
            <w:szCs w:val="21"/>
            <w:lang w:eastAsia="zh-CN"/>
          </w:rPr>
          <w:t>2005</w:t>
        </w:r>
        <w:r w:rsidRPr="00AC1F5E">
          <w:rPr>
            <w:sz w:val="21"/>
            <w:szCs w:val="21"/>
            <w:lang w:eastAsia="zh-CN"/>
          </w:rPr>
          <w:t>年</w:t>
        </w:r>
        <w:r w:rsidRPr="00AC1F5E">
          <w:rPr>
            <w:sz w:val="21"/>
            <w:szCs w:val="21"/>
            <w:lang w:eastAsia="zh-CN"/>
          </w:rPr>
          <w:t>7</w:t>
        </w:r>
        <w:r w:rsidRPr="00AC1F5E">
          <w:rPr>
            <w:sz w:val="21"/>
            <w:szCs w:val="21"/>
            <w:lang w:eastAsia="zh-CN"/>
          </w:rPr>
          <w:t>月</w:t>
        </w:r>
        <w:r w:rsidRPr="00AC1F5E">
          <w:rPr>
            <w:sz w:val="21"/>
            <w:szCs w:val="21"/>
            <w:lang w:eastAsia="zh-CN"/>
          </w:rPr>
          <w:t>15</w:t>
        </w:r>
        <w:r w:rsidRPr="00AC1F5E">
          <w:rPr>
            <w:sz w:val="21"/>
            <w:szCs w:val="21"/>
            <w:lang w:eastAsia="zh-CN"/>
          </w:rPr>
          <w:t>日</w:t>
        </w:r>
      </w:smartTag>
      <w:r w:rsidRPr="00AC1F5E">
        <w:rPr>
          <w:sz w:val="21"/>
          <w:szCs w:val="21"/>
          <w:lang w:eastAsia="zh-CN"/>
        </w:rPr>
        <w:t>第</w:t>
      </w:r>
      <w:r w:rsidRPr="00AC1F5E">
        <w:rPr>
          <w:sz w:val="21"/>
          <w:szCs w:val="21"/>
          <w:lang w:eastAsia="zh-CN"/>
        </w:rPr>
        <w:t>95-97/446</w:t>
      </w:r>
      <w:r w:rsidRPr="00AC1F5E">
        <w:rPr>
          <w:sz w:val="21"/>
          <w:szCs w:val="21"/>
          <w:lang w:eastAsia="zh-CN"/>
        </w:rPr>
        <w:t>号《政府公报》</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关于确定</w:t>
      </w:r>
      <w:r w:rsidRPr="00AC1F5E">
        <w:rPr>
          <w:sz w:val="21"/>
          <w:szCs w:val="21"/>
          <w:lang w:eastAsia="zh-CN"/>
        </w:rPr>
        <w:t>2005</w:t>
      </w:r>
      <w:r w:rsidRPr="00AC1F5E">
        <w:rPr>
          <w:sz w:val="21"/>
          <w:szCs w:val="21"/>
          <w:lang w:eastAsia="zh-CN"/>
        </w:rPr>
        <w:t>年农业风险和保险补助对象的第</w:t>
      </w:r>
      <w:r w:rsidRPr="00AC1F5E">
        <w:rPr>
          <w:sz w:val="21"/>
          <w:szCs w:val="21"/>
          <w:lang w:eastAsia="zh-CN"/>
        </w:rPr>
        <w:t>320</w:t>
      </w:r>
      <w:r w:rsidRPr="00AC1F5E">
        <w:rPr>
          <w:sz w:val="21"/>
          <w:szCs w:val="21"/>
          <w:lang w:eastAsia="zh-CN"/>
        </w:rPr>
        <w:t>号政府决定</w:t>
      </w:r>
      <w:r w:rsidRPr="00AC1F5E">
        <w:rPr>
          <w:sz w:val="21"/>
          <w:szCs w:val="21"/>
          <w:lang w:eastAsia="zh-CN"/>
        </w:rPr>
        <w:t>(</w:t>
      </w:r>
      <w:r w:rsidRPr="00AC1F5E">
        <w:rPr>
          <w:sz w:val="21"/>
          <w:szCs w:val="21"/>
          <w:lang w:eastAsia="zh-CN"/>
        </w:rPr>
        <w:t>自</w:t>
      </w:r>
      <w:smartTag w:uri="urn:schemas-microsoft-com:office:smarttags" w:element="chsdate">
        <w:smartTagPr>
          <w:attr w:name="IsROCDate" w:val="False"/>
          <w:attr w:name="IsLunarDate" w:val="False"/>
          <w:attr w:name="Day" w:val="23"/>
          <w:attr w:name="Month" w:val="3"/>
          <w:attr w:name="Year" w:val="2005"/>
        </w:smartTagPr>
        <w:r w:rsidRPr="00AC1F5E">
          <w:rPr>
            <w:sz w:val="21"/>
            <w:szCs w:val="21"/>
            <w:lang w:eastAsia="zh-CN"/>
          </w:rPr>
          <w:t>2005</w:t>
        </w:r>
        <w:r w:rsidRPr="00AC1F5E">
          <w:rPr>
            <w:sz w:val="21"/>
            <w:szCs w:val="21"/>
            <w:lang w:eastAsia="zh-CN"/>
          </w:rPr>
          <w:t>年</w:t>
        </w:r>
        <w:r w:rsidRPr="00AC1F5E">
          <w:rPr>
            <w:sz w:val="21"/>
            <w:szCs w:val="21"/>
            <w:lang w:eastAsia="zh-CN"/>
          </w:rPr>
          <w:t>3</w:t>
        </w:r>
        <w:r w:rsidRPr="00AC1F5E">
          <w:rPr>
            <w:sz w:val="21"/>
            <w:szCs w:val="21"/>
            <w:lang w:eastAsia="zh-CN"/>
          </w:rPr>
          <w:t>月</w:t>
        </w:r>
        <w:r w:rsidRPr="00AC1F5E">
          <w:rPr>
            <w:sz w:val="21"/>
            <w:szCs w:val="21"/>
            <w:lang w:eastAsia="zh-CN"/>
          </w:rPr>
          <w:t>23</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见</w:t>
      </w:r>
      <w:smartTag w:uri="urn:schemas-microsoft-com:office:smarttags" w:element="chsdate">
        <w:smartTagPr>
          <w:attr w:name="IsROCDate" w:val="False"/>
          <w:attr w:name="IsLunarDate" w:val="False"/>
          <w:attr w:name="Day" w:val="1"/>
          <w:attr w:name="Month" w:val="4"/>
          <w:attr w:name="Year" w:val="2005"/>
        </w:smartTagPr>
        <w:r w:rsidRPr="00AC1F5E">
          <w:rPr>
            <w:sz w:val="21"/>
            <w:szCs w:val="21"/>
            <w:lang w:eastAsia="zh-CN"/>
          </w:rPr>
          <w:t>2005</w:t>
        </w:r>
        <w:r w:rsidRPr="00AC1F5E">
          <w:rPr>
            <w:sz w:val="21"/>
            <w:szCs w:val="21"/>
            <w:lang w:eastAsia="zh-CN"/>
          </w:rPr>
          <w:t>年</w:t>
        </w:r>
        <w:r w:rsidRPr="00AC1F5E">
          <w:rPr>
            <w:sz w:val="21"/>
            <w:szCs w:val="21"/>
            <w:lang w:eastAsia="zh-CN"/>
          </w:rPr>
          <w:t>4</w:t>
        </w:r>
        <w:r w:rsidRPr="00AC1F5E">
          <w:rPr>
            <w:sz w:val="21"/>
            <w:szCs w:val="21"/>
            <w:lang w:eastAsia="zh-CN"/>
          </w:rPr>
          <w:t>月</w:t>
        </w:r>
        <w:r w:rsidRPr="00AC1F5E">
          <w:rPr>
            <w:sz w:val="21"/>
            <w:szCs w:val="21"/>
            <w:lang w:eastAsia="zh-CN"/>
          </w:rPr>
          <w:t>1</w:t>
        </w:r>
        <w:r w:rsidRPr="00AC1F5E">
          <w:rPr>
            <w:sz w:val="21"/>
            <w:szCs w:val="21"/>
            <w:lang w:eastAsia="zh-CN"/>
          </w:rPr>
          <w:t>日</w:t>
        </w:r>
      </w:smartTag>
      <w:r w:rsidRPr="00AC1F5E">
        <w:rPr>
          <w:sz w:val="21"/>
          <w:szCs w:val="21"/>
          <w:lang w:eastAsia="zh-CN"/>
        </w:rPr>
        <w:t>第</w:t>
      </w:r>
      <w:r w:rsidRPr="00AC1F5E">
        <w:rPr>
          <w:sz w:val="21"/>
          <w:szCs w:val="21"/>
          <w:lang w:eastAsia="zh-CN"/>
        </w:rPr>
        <w:t>51-54/369</w:t>
      </w:r>
      <w:r w:rsidRPr="00AC1F5E">
        <w:rPr>
          <w:sz w:val="21"/>
          <w:szCs w:val="21"/>
          <w:lang w:eastAsia="zh-CN"/>
        </w:rPr>
        <w:t>号《政府公报》</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关于确定</w:t>
      </w:r>
      <w:r w:rsidRPr="00AC1F5E">
        <w:rPr>
          <w:sz w:val="21"/>
          <w:szCs w:val="21"/>
          <w:lang w:eastAsia="zh-CN"/>
        </w:rPr>
        <w:t>2006</w:t>
      </w:r>
      <w:r w:rsidRPr="00AC1F5E">
        <w:rPr>
          <w:sz w:val="21"/>
          <w:szCs w:val="21"/>
          <w:lang w:eastAsia="zh-CN"/>
        </w:rPr>
        <w:t>年度农业风险和保险补助对象的第</w:t>
      </w:r>
      <w:r w:rsidRPr="00AC1F5E">
        <w:rPr>
          <w:sz w:val="21"/>
          <w:szCs w:val="21"/>
          <w:lang w:eastAsia="zh-CN"/>
        </w:rPr>
        <w:t>333</w:t>
      </w:r>
      <w:r w:rsidRPr="00AC1F5E">
        <w:rPr>
          <w:sz w:val="21"/>
          <w:szCs w:val="21"/>
          <w:lang w:eastAsia="zh-CN"/>
        </w:rPr>
        <w:t>号政府决定</w:t>
      </w:r>
      <w:r w:rsidRPr="00AC1F5E">
        <w:rPr>
          <w:sz w:val="21"/>
          <w:szCs w:val="21"/>
          <w:lang w:eastAsia="zh-CN"/>
        </w:rPr>
        <w:t>(</w:t>
      </w:r>
      <w:smartTag w:uri="urn:schemas-microsoft-com:office:smarttags" w:element="chsdate">
        <w:smartTagPr>
          <w:attr w:name="Year" w:val="2006"/>
          <w:attr w:name="Month" w:val="4"/>
          <w:attr w:name="Day" w:val="3"/>
          <w:attr w:name="IsLunarDate" w:val="False"/>
          <w:attr w:name="IsROCDate" w:val="False"/>
        </w:smartTagPr>
        <w:r w:rsidRPr="00AC1F5E">
          <w:rPr>
            <w:sz w:val="21"/>
            <w:szCs w:val="21"/>
            <w:lang w:eastAsia="zh-CN"/>
          </w:rPr>
          <w:t>2006</w:t>
        </w:r>
        <w:r w:rsidRPr="00AC1F5E">
          <w:rPr>
            <w:sz w:val="21"/>
            <w:szCs w:val="21"/>
            <w:lang w:eastAsia="zh-CN"/>
          </w:rPr>
          <w:t>年</w:t>
        </w:r>
        <w:r w:rsidRPr="00AC1F5E">
          <w:rPr>
            <w:sz w:val="21"/>
            <w:szCs w:val="21"/>
            <w:lang w:eastAsia="zh-CN"/>
          </w:rPr>
          <w:t>4</w:t>
        </w:r>
        <w:r w:rsidRPr="00AC1F5E">
          <w:rPr>
            <w:sz w:val="21"/>
            <w:szCs w:val="21"/>
            <w:lang w:eastAsia="zh-CN"/>
          </w:rPr>
          <w:t>月</w:t>
        </w:r>
        <w:r w:rsidRPr="00AC1F5E">
          <w:rPr>
            <w:sz w:val="21"/>
            <w:szCs w:val="21"/>
            <w:lang w:eastAsia="zh-CN"/>
          </w:rPr>
          <w:t>3</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见</w:t>
      </w:r>
      <w:smartTag w:uri="urn:schemas-microsoft-com:office:smarttags" w:element="chsdate">
        <w:smartTagPr>
          <w:attr w:name="Year" w:val="2006"/>
          <w:attr w:name="Month" w:val="4"/>
          <w:attr w:name="Day" w:val="14"/>
          <w:attr w:name="IsLunarDate" w:val="False"/>
          <w:attr w:name="IsROCDate" w:val="False"/>
        </w:smartTagPr>
        <w:r w:rsidRPr="00AC1F5E">
          <w:rPr>
            <w:sz w:val="21"/>
            <w:szCs w:val="21"/>
            <w:lang w:eastAsia="zh-CN"/>
          </w:rPr>
          <w:t>2006</w:t>
        </w:r>
        <w:r w:rsidRPr="00AC1F5E">
          <w:rPr>
            <w:sz w:val="21"/>
            <w:szCs w:val="21"/>
            <w:lang w:eastAsia="zh-CN"/>
          </w:rPr>
          <w:t>年</w:t>
        </w:r>
        <w:r w:rsidRPr="00AC1F5E">
          <w:rPr>
            <w:sz w:val="21"/>
            <w:szCs w:val="21"/>
            <w:lang w:eastAsia="zh-CN"/>
          </w:rPr>
          <w:t>4</w:t>
        </w:r>
        <w:r w:rsidRPr="00AC1F5E">
          <w:rPr>
            <w:sz w:val="21"/>
            <w:szCs w:val="21"/>
            <w:lang w:eastAsia="zh-CN"/>
          </w:rPr>
          <w:t>月</w:t>
        </w:r>
        <w:r w:rsidRPr="00AC1F5E">
          <w:rPr>
            <w:sz w:val="21"/>
            <w:szCs w:val="21"/>
            <w:lang w:eastAsia="zh-CN"/>
          </w:rPr>
          <w:t>14</w:t>
        </w:r>
        <w:r w:rsidRPr="00AC1F5E">
          <w:rPr>
            <w:sz w:val="21"/>
            <w:szCs w:val="21"/>
            <w:lang w:eastAsia="zh-CN"/>
          </w:rPr>
          <w:t>日</w:t>
        </w:r>
      </w:smartTag>
      <w:r w:rsidRPr="00AC1F5E">
        <w:rPr>
          <w:sz w:val="21"/>
          <w:szCs w:val="21"/>
          <w:lang w:eastAsia="zh-CN"/>
        </w:rPr>
        <w:t>第</w:t>
      </w:r>
      <w:r w:rsidRPr="00AC1F5E">
        <w:rPr>
          <w:sz w:val="21"/>
          <w:szCs w:val="21"/>
          <w:lang w:eastAsia="zh-CN"/>
        </w:rPr>
        <w:t>59-62/381</w:t>
      </w:r>
      <w:r w:rsidRPr="00AC1F5E">
        <w:rPr>
          <w:sz w:val="21"/>
          <w:szCs w:val="21"/>
          <w:lang w:eastAsia="zh-CN"/>
        </w:rPr>
        <w:t>号《政府公报》</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关于农产品和粮食市场建设与运行的第</w:t>
      </w:r>
      <w:r w:rsidRPr="00AC1F5E">
        <w:rPr>
          <w:sz w:val="21"/>
          <w:szCs w:val="21"/>
          <w:lang w:eastAsia="zh-CN"/>
        </w:rPr>
        <w:t>257-XVI</w:t>
      </w:r>
      <w:r w:rsidRPr="00AC1F5E">
        <w:rPr>
          <w:sz w:val="21"/>
          <w:szCs w:val="21"/>
          <w:lang w:eastAsia="zh-CN"/>
        </w:rPr>
        <w:t>号法律</w:t>
      </w:r>
      <w:r w:rsidRPr="00AC1F5E">
        <w:rPr>
          <w:sz w:val="21"/>
          <w:szCs w:val="21"/>
          <w:lang w:eastAsia="zh-CN"/>
        </w:rPr>
        <w:t>(</w:t>
      </w:r>
      <w:r w:rsidRPr="00AC1F5E">
        <w:rPr>
          <w:sz w:val="21"/>
          <w:szCs w:val="21"/>
          <w:lang w:eastAsia="zh-CN"/>
        </w:rPr>
        <w:t>自</w:t>
      </w:r>
      <w:smartTag w:uri="urn:schemas-microsoft-com:office:smarttags" w:element="chsdate">
        <w:smartTagPr>
          <w:attr w:name="IsROCDate" w:val="False"/>
          <w:attr w:name="IsLunarDate" w:val="False"/>
          <w:attr w:name="Day" w:val="27"/>
          <w:attr w:name="Month" w:val="7"/>
          <w:attr w:name="Year" w:val="2006"/>
        </w:smartTagPr>
        <w:r w:rsidRPr="00AC1F5E">
          <w:rPr>
            <w:sz w:val="21"/>
            <w:szCs w:val="21"/>
            <w:lang w:eastAsia="zh-CN"/>
          </w:rPr>
          <w:t>2006</w:t>
        </w:r>
        <w:r w:rsidRPr="00AC1F5E">
          <w:rPr>
            <w:sz w:val="21"/>
            <w:szCs w:val="21"/>
            <w:lang w:eastAsia="zh-CN"/>
          </w:rPr>
          <w:t>年</w:t>
        </w:r>
        <w:r w:rsidRPr="00AC1F5E">
          <w:rPr>
            <w:sz w:val="21"/>
            <w:szCs w:val="21"/>
            <w:lang w:eastAsia="zh-CN"/>
          </w:rPr>
          <w:t>7</w:t>
        </w:r>
        <w:r w:rsidRPr="00AC1F5E">
          <w:rPr>
            <w:sz w:val="21"/>
            <w:szCs w:val="21"/>
            <w:lang w:eastAsia="zh-CN"/>
          </w:rPr>
          <w:t>月</w:t>
        </w:r>
        <w:r w:rsidRPr="00AC1F5E">
          <w:rPr>
            <w:sz w:val="21"/>
            <w:szCs w:val="21"/>
            <w:lang w:eastAsia="zh-CN"/>
          </w:rPr>
          <w:t>27</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关于牲畜识别与登记的第</w:t>
      </w:r>
      <w:r w:rsidRPr="00AC1F5E">
        <w:rPr>
          <w:sz w:val="21"/>
          <w:szCs w:val="21"/>
          <w:lang w:eastAsia="zh-CN"/>
        </w:rPr>
        <w:t>231-XVI</w:t>
      </w:r>
      <w:r w:rsidRPr="00AC1F5E">
        <w:rPr>
          <w:sz w:val="21"/>
          <w:szCs w:val="21"/>
          <w:lang w:eastAsia="zh-CN"/>
        </w:rPr>
        <w:t>号法律</w:t>
      </w:r>
      <w:r w:rsidRPr="00AC1F5E">
        <w:rPr>
          <w:sz w:val="21"/>
          <w:szCs w:val="21"/>
          <w:lang w:eastAsia="zh-CN"/>
        </w:rPr>
        <w:t>(</w:t>
      </w:r>
      <w:smartTag w:uri="urn:schemas-microsoft-com:office:smarttags" w:element="chsdate">
        <w:smartTagPr>
          <w:attr w:name="IsROCDate" w:val="False"/>
          <w:attr w:name="IsLunarDate" w:val="False"/>
          <w:attr w:name="Day" w:val="20"/>
          <w:attr w:name="Month" w:val="7"/>
          <w:attr w:name="Year" w:val="2006"/>
        </w:smartTagPr>
        <w:r w:rsidRPr="00AC1F5E">
          <w:rPr>
            <w:sz w:val="21"/>
            <w:szCs w:val="21"/>
            <w:lang w:eastAsia="zh-CN"/>
          </w:rPr>
          <w:t>2006</w:t>
        </w:r>
        <w:r w:rsidRPr="00AC1F5E">
          <w:rPr>
            <w:sz w:val="21"/>
            <w:szCs w:val="21"/>
            <w:lang w:eastAsia="zh-CN"/>
          </w:rPr>
          <w:t>年</w:t>
        </w:r>
        <w:r w:rsidRPr="00AC1F5E">
          <w:rPr>
            <w:sz w:val="21"/>
            <w:szCs w:val="21"/>
            <w:lang w:eastAsia="zh-CN"/>
          </w:rPr>
          <w:t>7</w:t>
        </w:r>
        <w:r w:rsidRPr="00AC1F5E">
          <w:rPr>
            <w:sz w:val="21"/>
            <w:szCs w:val="21"/>
            <w:lang w:eastAsia="zh-CN"/>
          </w:rPr>
          <w:t>月</w:t>
        </w:r>
        <w:r w:rsidRPr="00AC1F5E">
          <w:rPr>
            <w:sz w:val="21"/>
            <w:szCs w:val="21"/>
            <w:lang w:eastAsia="zh-CN"/>
          </w:rPr>
          <w:t>20</w:t>
        </w:r>
        <w:r w:rsidRPr="00AC1F5E">
          <w:rPr>
            <w:sz w:val="21"/>
            <w:szCs w:val="21"/>
            <w:lang w:eastAsia="zh-CN"/>
          </w:rPr>
          <w:t>日</w:t>
        </w:r>
      </w:smartTag>
      <w:r w:rsidRPr="00AC1F5E">
        <w:rPr>
          <w:sz w:val="21"/>
          <w:szCs w:val="21"/>
          <w:lang w:eastAsia="zh-CN"/>
        </w:rPr>
        <w:t>生效</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关于养蜂业的第</w:t>
      </w:r>
      <w:r w:rsidRPr="00AC1F5E">
        <w:rPr>
          <w:sz w:val="21"/>
          <w:szCs w:val="21"/>
          <w:lang w:eastAsia="zh-CN"/>
        </w:rPr>
        <w:t>70-XVI</w:t>
      </w:r>
      <w:r w:rsidRPr="00AC1F5E">
        <w:rPr>
          <w:sz w:val="21"/>
          <w:szCs w:val="21"/>
          <w:lang w:eastAsia="zh-CN"/>
        </w:rPr>
        <w:t>号法律</w:t>
      </w:r>
      <w:r w:rsidRPr="00AC1F5E">
        <w:rPr>
          <w:sz w:val="21"/>
          <w:szCs w:val="21"/>
          <w:lang w:eastAsia="zh-CN"/>
        </w:rPr>
        <w:t>(</w:t>
      </w:r>
      <w:smartTag w:uri="urn:schemas-microsoft-com:office:smarttags" w:element="chsdate">
        <w:smartTagPr>
          <w:attr w:name="IsROCDate" w:val="False"/>
          <w:attr w:name="IsLunarDate" w:val="False"/>
          <w:attr w:name="Day" w:val="30"/>
          <w:attr w:name="Month" w:val="3"/>
          <w:attr w:name="Year" w:val="2006"/>
        </w:smartTagPr>
        <w:r w:rsidRPr="00AC1F5E">
          <w:rPr>
            <w:sz w:val="21"/>
            <w:szCs w:val="21"/>
            <w:lang w:eastAsia="zh-CN"/>
          </w:rPr>
          <w:t>2006</w:t>
        </w:r>
        <w:r w:rsidRPr="00AC1F5E">
          <w:rPr>
            <w:sz w:val="21"/>
            <w:szCs w:val="21"/>
            <w:lang w:eastAsia="zh-CN"/>
          </w:rPr>
          <w:t>年</w:t>
        </w:r>
        <w:r w:rsidRPr="00AC1F5E">
          <w:rPr>
            <w:sz w:val="21"/>
            <w:szCs w:val="21"/>
            <w:lang w:eastAsia="zh-CN"/>
          </w:rPr>
          <w:t>3</w:t>
        </w:r>
        <w:r w:rsidRPr="00AC1F5E">
          <w:rPr>
            <w:sz w:val="21"/>
            <w:szCs w:val="21"/>
            <w:lang w:eastAsia="zh-CN"/>
          </w:rPr>
          <w:t>月</w:t>
        </w:r>
        <w:r w:rsidRPr="00AC1F5E">
          <w:rPr>
            <w:sz w:val="21"/>
            <w:szCs w:val="21"/>
            <w:lang w:eastAsia="zh-CN"/>
          </w:rPr>
          <w:t>30</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关于批准《</w:t>
      </w:r>
      <w:r w:rsidRPr="00AC1F5E">
        <w:rPr>
          <w:sz w:val="21"/>
          <w:szCs w:val="21"/>
          <w:lang w:eastAsia="zh-CN"/>
        </w:rPr>
        <w:t>2008-2015</w:t>
      </w:r>
      <w:r w:rsidRPr="00AC1F5E">
        <w:rPr>
          <w:sz w:val="21"/>
          <w:szCs w:val="21"/>
          <w:lang w:eastAsia="zh-CN"/>
        </w:rPr>
        <w:t>年向农业生产者提供补助金制度的原则》的第</w:t>
      </w:r>
      <w:r w:rsidRPr="00AC1F5E">
        <w:rPr>
          <w:sz w:val="21"/>
          <w:szCs w:val="21"/>
          <w:lang w:eastAsia="zh-CN"/>
        </w:rPr>
        <w:t>1305</w:t>
      </w:r>
      <w:r w:rsidRPr="00AC1F5E">
        <w:rPr>
          <w:sz w:val="21"/>
          <w:szCs w:val="21"/>
          <w:lang w:eastAsia="zh-CN"/>
        </w:rPr>
        <w:t>号政府决定</w:t>
      </w:r>
      <w:r w:rsidRPr="00AC1F5E">
        <w:rPr>
          <w:sz w:val="21"/>
          <w:szCs w:val="21"/>
          <w:lang w:eastAsia="zh-CN"/>
        </w:rPr>
        <w:t>(</w:t>
      </w:r>
      <w:smartTag w:uri="urn:schemas-microsoft-com:office:smarttags" w:element="chsdate">
        <w:smartTagPr>
          <w:attr w:name="IsROCDate" w:val="False"/>
          <w:attr w:name="IsLunarDate" w:val="False"/>
          <w:attr w:name="Day" w:val="28"/>
          <w:attr w:name="Month" w:val="11"/>
          <w:attr w:name="Year" w:val="2007"/>
        </w:smartTagPr>
        <w:r w:rsidRPr="00AC1F5E">
          <w:rPr>
            <w:sz w:val="21"/>
            <w:szCs w:val="21"/>
            <w:lang w:eastAsia="zh-CN"/>
          </w:rPr>
          <w:t>2007</w:t>
        </w:r>
        <w:r w:rsidRPr="00AC1F5E">
          <w:rPr>
            <w:sz w:val="21"/>
            <w:szCs w:val="21"/>
            <w:lang w:eastAsia="zh-CN"/>
          </w:rPr>
          <w:t>年</w:t>
        </w:r>
        <w:r w:rsidRPr="00AC1F5E">
          <w:rPr>
            <w:sz w:val="21"/>
            <w:szCs w:val="21"/>
            <w:lang w:eastAsia="zh-CN"/>
          </w:rPr>
          <w:t>11</w:t>
        </w:r>
        <w:r w:rsidRPr="00AC1F5E">
          <w:rPr>
            <w:sz w:val="21"/>
            <w:szCs w:val="21"/>
            <w:lang w:eastAsia="zh-CN"/>
          </w:rPr>
          <w:t>月</w:t>
        </w:r>
        <w:r w:rsidRPr="00AC1F5E">
          <w:rPr>
            <w:sz w:val="21"/>
            <w:szCs w:val="21"/>
            <w:lang w:eastAsia="zh-CN"/>
          </w:rPr>
          <w:t>28</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关于成立国家机构</w:t>
      </w:r>
      <w:r w:rsidRPr="00AC1F5E">
        <w:rPr>
          <w:sz w:val="21"/>
          <w:szCs w:val="21"/>
          <w:lang w:eastAsia="zh-CN"/>
        </w:rPr>
        <w:t>“</w:t>
      </w:r>
      <w:r w:rsidRPr="00AC1F5E">
        <w:rPr>
          <w:sz w:val="21"/>
          <w:szCs w:val="21"/>
          <w:lang w:eastAsia="zh-CN"/>
        </w:rPr>
        <w:t>牲畜登记处</w:t>
      </w:r>
      <w:r w:rsidRPr="00AC1F5E">
        <w:rPr>
          <w:sz w:val="21"/>
          <w:szCs w:val="21"/>
          <w:lang w:eastAsia="zh-CN"/>
        </w:rPr>
        <w:t>”</w:t>
      </w:r>
      <w:r w:rsidRPr="00AC1F5E">
        <w:rPr>
          <w:sz w:val="21"/>
          <w:szCs w:val="21"/>
          <w:lang w:eastAsia="zh-CN"/>
        </w:rPr>
        <w:t>的第</w:t>
      </w:r>
      <w:r w:rsidRPr="00AC1F5E">
        <w:rPr>
          <w:sz w:val="21"/>
          <w:szCs w:val="21"/>
          <w:lang w:eastAsia="zh-CN"/>
        </w:rPr>
        <w:t>119</w:t>
      </w:r>
      <w:r w:rsidRPr="00AC1F5E">
        <w:rPr>
          <w:sz w:val="21"/>
          <w:szCs w:val="21"/>
          <w:lang w:eastAsia="zh-CN"/>
        </w:rPr>
        <w:t>号政府决定</w:t>
      </w:r>
      <w:r w:rsidRPr="00AC1F5E">
        <w:rPr>
          <w:sz w:val="21"/>
          <w:szCs w:val="21"/>
          <w:lang w:eastAsia="zh-CN"/>
        </w:rPr>
        <w:t>(</w:t>
      </w:r>
      <w:smartTag w:uri="urn:schemas-microsoft-com:office:smarttags" w:element="chsdate">
        <w:smartTagPr>
          <w:attr w:name="IsROCDate" w:val="False"/>
          <w:attr w:name="IsLunarDate" w:val="False"/>
          <w:attr w:name="Day" w:val="7"/>
          <w:attr w:name="Month" w:val="2"/>
          <w:attr w:name="Year" w:val="2007"/>
        </w:smartTagPr>
        <w:r w:rsidRPr="00AC1F5E">
          <w:rPr>
            <w:sz w:val="21"/>
            <w:szCs w:val="21"/>
            <w:lang w:eastAsia="zh-CN"/>
          </w:rPr>
          <w:t>2007</w:t>
        </w:r>
        <w:r w:rsidRPr="00AC1F5E">
          <w:rPr>
            <w:sz w:val="21"/>
            <w:szCs w:val="21"/>
            <w:lang w:eastAsia="zh-CN"/>
          </w:rPr>
          <w:t>年</w:t>
        </w:r>
        <w:r w:rsidRPr="00AC1F5E">
          <w:rPr>
            <w:sz w:val="21"/>
            <w:szCs w:val="21"/>
            <w:lang w:eastAsia="zh-CN"/>
          </w:rPr>
          <w:t>2</w:t>
        </w:r>
        <w:r w:rsidRPr="00AC1F5E">
          <w:rPr>
            <w:sz w:val="21"/>
            <w:szCs w:val="21"/>
            <w:lang w:eastAsia="zh-CN"/>
          </w:rPr>
          <w:t>月</w:t>
        </w:r>
        <w:r w:rsidRPr="00AC1F5E">
          <w:rPr>
            <w:sz w:val="21"/>
            <w:szCs w:val="21"/>
            <w:lang w:eastAsia="zh-CN"/>
          </w:rPr>
          <w:t>7</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关于动植物卫生检疫的第</w:t>
      </w:r>
      <w:r w:rsidRPr="00AC1F5E">
        <w:rPr>
          <w:sz w:val="21"/>
          <w:szCs w:val="21"/>
          <w:lang w:eastAsia="zh-CN"/>
        </w:rPr>
        <w:t>221-XVI</w:t>
      </w:r>
      <w:r w:rsidRPr="00AC1F5E">
        <w:rPr>
          <w:sz w:val="21"/>
          <w:szCs w:val="21"/>
          <w:lang w:eastAsia="zh-CN"/>
        </w:rPr>
        <w:t>号法律</w:t>
      </w:r>
      <w:r w:rsidRPr="00AC1F5E">
        <w:rPr>
          <w:sz w:val="21"/>
          <w:szCs w:val="21"/>
          <w:lang w:eastAsia="zh-CN"/>
        </w:rPr>
        <w:t>(</w:t>
      </w:r>
      <w:smartTag w:uri="urn:schemas-microsoft-com:office:smarttags" w:element="chsdate">
        <w:smartTagPr>
          <w:attr w:name="IsROCDate" w:val="False"/>
          <w:attr w:name="IsLunarDate" w:val="False"/>
          <w:attr w:name="Day" w:val="19"/>
          <w:attr w:name="Month" w:val="10"/>
          <w:attr w:name="Year" w:val="2007"/>
        </w:smartTagPr>
        <w:r w:rsidRPr="00AC1F5E">
          <w:rPr>
            <w:sz w:val="21"/>
            <w:szCs w:val="21"/>
            <w:lang w:eastAsia="zh-CN"/>
          </w:rPr>
          <w:t>2007</w:t>
        </w:r>
        <w:r w:rsidRPr="00AC1F5E">
          <w:rPr>
            <w:sz w:val="21"/>
            <w:szCs w:val="21"/>
            <w:lang w:eastAsia="zh-CN"/>
          </w:rPr>
          <w:t>年</w:t>
        </w:r>
        <w:r w:rsidRPr="00AC1F5E">
          <w:rPr>
            <w:sz w:val="21"/>
            <w:szCs w:val="21"/>
            <w:lang w:eastAsia="zh-CN"/>
          </w:rPr>
          <w:t>10</w:t>
        </w:r>
        <w:r w:rsidRPr="00AC1F5E">
          <w:rPr>
            <w:sz w:val="21"/>
            <w:szCs w:val="21"/>
            <w:lang w:eastAsia="zh-CN"/>
          </w:rPr>
          <w:t>月</w:t>
        </w:r>
        <w:r w:rsidRPr="00AC1F5E">
          <w:rPr>
            <w:sz w:val="21"/>
            <w:szCs w:val="21"/>
            <w:lang w:eastAsia="zh-CN"/>
          </w:rPr>
          <w:t>19</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关于确定</w:t>
      </w:r>
      <w:r w:rsidRPr="00AC1F5E">
        <w:rPr>
          <w:sz w:val="21"/>
          <w:szCs w:val="21"/>
          <w:lang w:eastAsia="zh-CN"/>
        </w:rPr>
        <w:t>2007</w:t>
      </w:r>
      <w:r w:rsidRPr="00AC1F5E">
        <w:rPr>
          <w:sz w:val="21"/>
          <w:szCs w:val="21"/>
          <w:lang w:eastAsia="zh-CN"/>
        </w:rPr>
        <w:t>年农业风险和保险补助对象的第</w:t>
      </w:r>
      <w:r w:rsidRPr="00AC1F5E">
        <w:rPr>
          <w:sz w:val="21"/>
          <w:szCs w:val="21"/>
          <w:lang w:eastAsia="zh-CN"/>
        </w:rPr>
        <w:t>310</w:t>
      </w:r>
      <w:r w:rsidRPr="00AC1F5E">
        <w:rPr>
          <w:sz w:val="21"/>
          <w:szCs w:val="21"/>
          <w:lang w:eastAsia="zh-CN"/>
        </w:rPr>
        <w:t>号政府决定</w:t>
      </w:r>
      <w:r w:rsidRPr="00AC1F5E">
        <w:rPr>
          <w:sz w:val="21"/>
          <w:szCs w:val="21"/>
          <w:lang w:eastAsia="zh-CN"/>
        </w:rPr>
        <w:t>(2007</w:t>
      </w:r>
      <w:r w:rsidRPr="00AC1F5E">
        <w:rPr>
          <w:sz w:val="21"/>
          <w:szCs w:val="21"/>
          <w:lang w:eastAsia="zh-CN"/>
        </w:rPr>
        <w:t>年</w:t>
      </w:r>
      <w:r w:rsidRPr="00AC1F5E">
        <w:rPr>
          <w:sz w:val="21"/>
          <w:szCs w:val="21"/>
          <w:lang w:eastAsia="zh-CN"/>
        </w:rPr>
        <w:t>3</w:t>
      </w:r>
      <w:r w:rsidRPr="00AC1F5E">
        <w:rPr>
          <w:sz w:val="21"/>
          <w:szCs w:val="21"/>
          <w:lang w:eastAsia="zh-CN"/>
        </w:rPr>
        <w:t>月</w:t>
      </w:r>
      <w:r w:rsidRPr="00AC1F5E">
        <w:rPr>
          <w:sz w:val="21"/>
          <w:szCs w:val="21"/>
          <w:lang w:eastAsia="zh-CN"/>
        </w:rPr>
        <w:t>17</w:t>
      </w:r>
      <w:r w:rsidRPr="00AC1F5E">
        <w:rPr>
          <w:sz w:val="21"/>
          <w:szCs w:val="21"/>
          <w:lang w:eastAsia="zh-CN"/>
        </w:rPr>
        <w:t>日</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关于批准《</w:t>
      </w:r>
      <w:r w:rsidRPr="00AC1F5E">
        <w:rPr>
          <w:sz w:val="21"/>
          <w:szCs w:val="21"/>
          <w:lang w:eastAsia="zh-CN"/>
        </w:rPr>
        <w:t>2008</w:t>
      </w:r>
      <w:r w:rsidRPr="00AC1F5E">
        <w:rPr>
          <w:sz w:val="21"/>
          <w:szCs w:val="21"/>
          <w:lang w:eastAsia="zh-CN"/>
        </w:rPr>
        <w:t>年国家法律协调计划》的第</w:t>
      </w:r>
      <w:r w:rsidRPr="00AC1F5E">
        <w:rPr>
          <w:sz w:val="21"/>
          <w:szCs w:val="21"/>
          <w:lang w:eastAsia="zh-CN"/>
        </w:rPr>
        <w:t>76</w:t>
      </w:r>
      <w:r w:rsidRPr="00AC1F5E">
        <w:rPr>
          <w:sz w:val="21"/>
          <w:szCs w:val="21"/>
          <w:lang w:eastAsia="zh-CN"/>
        </w:rPr>
        <w:t>号政府决定</w:t>
      </w:r>
      <w:r w:rsidRPr="00AC1F5E">
        <w:rPr>
          <w:sz w:val="21"/>
          <w:szCs w:val="21"/>
          <w:lang w:eastAsia="zh-CN"/>
        </w:rPr>
        <w:t>(2008</w:t>
      </w:r>
      <w:r w:rsidRPr="00AC1F5E">
        <w:rPr>
          <w:sz w:val="21"/>
          <w:szCs w:val="21"/>
          <w:lang w:eastAsia="zh-CN"/>
        </w:rPr>
        <w:t>年</w:t>
      </w:r>
      <w:r w:rsidRPr="00AC1F5E">
        <w:rPr>
          <w:sz w:val="21"/>
          <w:szCs w:val="21"/>
          <w:lang w:eastAsia="zh-CN"/>
        </w:rPr>
        <w:t>1</w:t>
      </w:r>
      <w:r w:rsidRPr="00AC1F5E">
        <w:rPr>
          <w:sz w:val="21"/>
          <w:szCs w:val="21"/>
          <w:lang w:eastAsia="zh-CN"/>
        </w:rPr>
        <w:t>月</w:t>
      </w:r>
      <w:r w:rsidRPr="00AC1F5E">
        <w:rPr>
          <w:sz w:val="21"/>
          <w:szCs w:val="21"/>
          <w:lang w:eastAsia="zh-CN"/>
        </w:rPr>
        <w:t>29</w:t>
      </w:r>
      <w:r w:rsidRPr="00AC1F5E">
        <w:rPr>
          <w:sz w:val="21"/>
          <w:szCs w:val="21"/>
          <w:lang w:eastAsia="zh-CN"/>
        </w:rPr>
        <w:t>日</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eastAsia="zh-CN"/>
        </w:rPr>
      </w:pPr>
      <w:r w:rsidRPr="00AC1F5E">
        <w:rPr>
          <w:sz w:val="21"/>
          <w:szCs w:val="21"/>
          <w:lang w:eastAsia="zh-CN"/>
        </w:rPr>
        <w:t>关于批准</w:t>
      </w:r>
      <w:r w:rsidRPr="00AC1F5E">
        <w:rPr>
          <w:sz w:val="21"/>
          <w:szCs w:val="21"/>
          <w:lang w:eastAsia="zh-CN"/>
        </w:rPr>
        <w:t>“</w:t>
      </w:r>
      <w:r w:rsidRPr="00AC1F5E">
        <w:rPr>
          <w:sz w:val="21"/>
          <w:szCs w:val="21"/>
          <w:lang w:eastAsia="zh-CN"/>
        </w:rPr>
        <w:t>果冻、果酱、果泥及类似产品</w:t>
      </w:r>
      <w:r w:rsidRPr="00AC1F5E">
        <w:rPr>
          <w:sz w:val="21"/>
          <w:szCs w:val="21"/>
          <w:lang w:eastAsia="zh-CN"/>
        </w:rPr>
        <w:t>”</w:t>
      </w:r>
      <w:r w:rsidRPr="00AC1F5E">
        <w:rPr>
          <w:sz w:val="21"/>
          <w:szCs w:val="21"/>
          <w:lang w:eastAsia="zh-CN"/>
        </w:rPr>
        <w:t>技术规程的第</w:t>
      </w:r>
      <w:r w:rsidRPr="00AC1F5E">
        <w:rPr>
          <w:sz w:val="21"/>
          <w:szCs w:val="21"/>
          <w:lang w:eastAsia="zh-CN"/>
        </w:rPr>
        <w:t>216</w:t>
      </w:r>
      <w:r w:rsidRPr="00AC1F5E">
        <w:rPr>
          <w:sz w:val="21"/>
          <w:szCs w:val="21"/>
          <w:lang w:eastAsia="zh-CN"/>
        </w:rPr>
        <w:t>号政府决定</w:t>
      </w:r>
      <w:r w:rsidRPr="00AC1F5E">
        <w:rPr>
          <w:sz w:val="21"/>
          <w:szCs w:val="21"/>
          <w:lang w:eastAsia="zh-CN"/>
        </w:rPr>
        <w:t>(</w:t>
      </w:r>
      <w:smartTag w:uri="urn:schemas-microsoft-com:office:smarttags" w:element="chsdate">
        <w:smartTagPr>
          <w:attr w:name="IsROCDate" w:val="False"/>
          <w:attr w:name="IsLunarDate" w:val="False"/>
          <w:attr w:name="Day" w:val="27"/>
          <w:attr w:name="Month" w:val="2"/>
          <w:attr w:name="Year" w:val="2008"/>
        </w:smartTagPr>
        <w:r w:rsidRPr="00AC1F5E">
          <w:rPr>
            <w:sz w:val="21"/>
            <w:szCs w:val="21"/>
            <w:lang w:eastAsia="zh-CN"/>
          </w:rPr>
          <w:t>2008</w:t>
        </w:r>
        <w:r w:rsidRPr="00AC1F5E">
          <w:rPr>
            <w:sz w:val="21"/>
            <w:szCs w:val="21"/>
            <w:lang w:eastAsia="zh-CN"/>
          </w:rPr>
          <w:t>年</w:t>
        </w:r>
        <w:r w:rsidRPr="00AC1F5E">
          <w:rPr>
            <w:sz w:val="21"/>
            <w:szCs w:val="21"/>
            <w:lang w:eastAsia="zh-CN"/>
          </w:rPr>
          <w:t>2</w:t>
        </w:r>
        <w:r w:rsidRPr="00AC1F5E">
          <w:rPr>
            <w:sz w:val="21"/>
            <w:szCs w:val="21"/>
            <w:lang w:eastAsia="zh-CN"/>
          </w:rPr>
          <w:t>月</w:t>
        </w:r>
        <w:r w:rsidRPr="00AC1F5E">
          <w:rPr>
            <w:sz w:val="21"/>
            <w:szCs w:val="21"/>
            <w:lang w:eastAsia="zh-CN"/>
          </w:rPr>
          <w:t>27</w:t>
        </w:r>
        <w:r w:rsidRPr="00AC1F5E">
          <w:rPr>
            <w:sz w:val="21"/>
            <w:szCs w:val="21"/>
            <w:lang w:eastAsia="zh-CN"/>
          </w:rPr>
          <w:t>日</w:t>
        </w:r>
      </w:smartTag>
      <w:r w:rsidRPr="00AC1F5E">
        <w:rPr>
          <w:sz w:val="21"/>
          <w:szCs w:val="21"/>
          <w:lang w:eastAsia="zh-CN"/>
        </w:rPr>
        <w:t>通过</w:t>
      </w:r>
      <w:r w:rsidRPr="00AC1F5E">
        <w:rPr>
          <w:sz w:val="21"/>
          <w:szCs w:val="21"/>
          <w:lang w:eastAsia="zh-CN"/>
        </w:rPr>
        <w:t>)</w:t>
      </w:r>
      <w:r w:rsidRPr="00AC1F5E">
        <w:rPr>
          <w:sz w:val="21"/>
          <w:szCs w:val="21"/>
          <w:lang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val="ru-RU" w:eastAsia="zh-CN"/>
        </w:rPr>
      </w:pPr>
      <w:r w:rsidRPr="00AC1F5E">
        <w:rPr>
          <w:sz w:val="21"/>
          <w:szCs w:val="21"/>
          <w:lang w:eastAsia="zh-CN"/>
        </w:rPr>
        <w:t>关于批准《</w:t>
      </w:r>
      <w:r w:rsidRPr="00AC1F5E">
        <w:rPr>
          <w:sz w:val="21"/>
          <w:szCs w:val="21"/>
          <w:lang w:val="ru-RU" w:eastAsia="zh-CN"/>
        </w:rPr>
        <w:t>2008-2012</w:t>
      </w:r>
      <w:r w:rsidRPr="00AC1F5E">
        <w:rPr>
          <w:sz w:val="21"/>
          <w:szCs w:val="21"/>
          <w:lang w:val="ru-RU" w:eastAsia="zh-CN"/>
        </w:rPr>
        <w:t>年国家保护消费者战略</w:t>
      </w:r>
      <w:r w:rsidRPr="00AC1F5E">
        <w:rPr>
          <w:sz w:val="21"/>
          <w:szCs w:val="21"/>
          <w:lang w:eastAsia="zh-CN"/>
        </w:rPr>
        <w:t>》的第</w:t>
      </w:r>
      <w:r w:rsidRPr="00AC1F5E">
        <w:rPr>
          <w:sz w:val="21"/>
          <w:szCs w:val="21"/>
          <w:lang w:val="ru-RU" w:eastAsia="zh-CN"/>
        </w:rPr>
        <w:t>5</w:t>
      </w:r>
      <w:r w:rsidRPr="00AC1F5E">
        <w:rPr>
          <w:sz w:val="21"/>
          <w:szCs w:val="21"/>
          <w:lang w:eastAsia="zh-CN"/>
        </w:rPr>
        <w:t>号政府决定</w:t>
      </w:r>
      <w:r w:rsidRPr="00AC1F5E">
        <w:rPr>
          <w:sz w:val="21"/>
          <w:szCs w:val="21"/>
          <w:lang w:val="ru-RU" w:eastAsia="zh-CN"/>
        </w:rPr>
        <w:t>(</w:t>
      </w:r>
      <w:smartTag w:uri="urn:schemas-microsoft-com:office:smarttags" w:element="chsdate">
        <w:smartTagPr>
          <w:attr w:name="IsROCDate" w:val="False"/>
          <w:attr w:name="IsLunarDate" w:val="False"/>
          <w:attr w:name="Day" w:val="14"/>
          <w:attr w:name="Month" w:val="1"/>
          <w:attr w:name="Year" w:val="2008"/>
        </w:smartTagPr>
        <w:r w:rsidRPr="00AC1F5E">
          <w:rPr>
            <w:sz w:val="21"/>
            <w:szCs w:val="21"/>
            <w:lang w:eastAsia="zh-CN"/>
          </w:rPr>
          <w:t>2</w:t>
        </w:r>
        <w:r w:rsidRPr="00AC1F5E">
          <w:rPr>
            <w:sz w:val="21"/>
            <w:szCs w:val="21"/>
            <w:lang w:val="ru-RU" w:eastAsia="zh-CN"/>
          </w:rPr>
          <w:t>008</w:t>
        </w:r>
        <w:r w:rsidRPr="00AC1F5E">
          <w:rPr>
            <w:sz w:val="21"/>
            <w:szCs w:val="21"/>
            <w:lang w:eastAsia="zh-CN"/>
          </w:rPr>
          <w:t>年</w:t>
        </w:r>
        <w:r w:rsidRPr="00AC1F5E">
          <w:rPr>
            <w:sz w:val="21"/>
            <w:szCs w:val="21"/>
            <w:lang w:val="ru-RU" w:eastAsia="zh-CN"/>
          </w:rPr>
          <w:t>1</w:t>
        </w:r>
        <w:r w:rsidRPr="00AC1F5E">
          <w:rPr>
            <w:sz w:val="21"/>
            <w:szCs w:val="21"/>
            <w:lang w:val="ru-RU" w:eastAsia="zh-CN"/>
          </w:rPr>
          <w:t>月</w:t>
        </w:r>
        <w:r w:rsidRPr="00AC1F5E">
          <w:rPr>
            <w:sz w:val="21"/>
            <w:szCs w:val="21"/>
            <w:lang w:val="ru-RU" w:eastAsia="zh-CN"/>
          </w:rPr>
          <w:t>14</w:t>
        </w:r>
        <w:r w:rsidRPr="00AC1F5E">
          <w:rPr>
            <w:sz w:val="21"/>
            <w:szCs w:val="21"/>
            <w:lang w:val="ru-RU" w:eastAsia="zh-CN"/>
          </w:rPr>
          <w:t>日</w:t>
        </w:r>
      </w:smartTag>
      <w:r w:rsidRPr="00AC1F5E">
        <w:rPr>
          <w:sz w:val="21"/>
          <w:szCs w:val="21"/>
          <w:lang w:val="ru-RU" w:eastAsia="zh-CN"/>
        </w:rPr>
        <w:t>通过</w:t>
      </w:r>
      <w:r w:rsidRPr="00AC1F5E">
        <w:rPr>
          <w:sz w:val="21"/>
          <w:szCs w:val="21"/>
          <w:lang w:val="ru-RU" w:eastAsia="zh-CN"/>
        </w:rPr>
        <w:t>)</w:t>
      </w:r>
      <w:r w:rsidRPr="00AC1F5E">
        <w:rPr>
          <w:sz w:val="21"/>
          <w:szCs w:val="21"/>
          <w:lang w:val="ru-RU"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val="ru-RU" w:eastAsia="zh-CN"/>
        </w:rPr>
      </w:pPr>
      <w:r w:rsidRPr="00AC1F5E">
        <w:rPr>
          <w:sz w:val="21"/>
          <w:szCs w:val="21"/>
          <w:lang w:eastAsia="zh-CN"/>
        </w:rPr>
        <w:t>关于确定</w:t>
      </w:r>
      <w:r w:rsidRPr="00AC1F5E">
        <w:rPr>
          <w:sz w:val="21"/>
          <w:szCs w:val="21"/>
          <w:lang w:val="ru-RU" w:eastAsia="zh-CN"/>
        </w:rPr>
        <w:t>2008</w:t>
      </w:r>
      <w:r w:rsidRPr="00AC1F5E">
        <w:rPr>
          <w:sz w:val="21"/>
          <w:szCs w:val="21"/>
          <w:lang w:eastAsia="zh-CN"/>
        </w:rPr>
        <w:t>年农业风险和保险补助对象的第</w:t>
      </w:r>
      <w:r w:rsidRPr="00AC1F5E">
        <w:rPr>
          <w:sz w:val="21"/>
          <w:szCs w:val="21"/>
          <w:lang w:val="ru-RU" w:eastAsia="zh-CN"/>
        </w:rPr>
        <w:t>278</w:t>
      </w:r>
      <w:r w:rsidRPr="00AC1F5E">
        <w:rPr>
          <w:sz w:val="21"/>
          <w:szCs w:val="21"/>
          <w:lang w:eastAsia="zh-CN"/>
        </w:rPr>
        <w:t>号政府决定</w:t>
      </w:r>
      <w:r w:rsidRPr="00AC1F5E">
        <w:rPr>
          <w:sz w:val="21"/>
          <w:szCs w:val="21"/>
          <w:lang w:val="ru-RU" w:eastAsia="zh-CN"/>
        </w:rPr>
        <w:t>(</w:t>
      </w:r>
      <w:smartTag w:uri="urn:schemas-microsoft-com:office:smarttags" w:element="chsdate">
        <w:smartTagPr>
          <w:attr w:name="IsROCDate" w:val="False"/>
          <w:attr w:name="IsLunarDate" w:val="False"/>
          <w:attr w:name="Day" w:val="10"/>
          <w:attr w:name="Month" w:val="3"/>
          <w:attr w:name="Year" w:val="2008"/>
        </w:smartTagPr>
        <w:r w:rsidRPr="00AC1F5E">
          <w:rPr>
            <w:sz w:val="21"/>
            <w:szCs w:val="21"/>
            <w:lang w:eastAsia="zh-CN"/>
          </w:rPr>
          <w:t>2</w:t>
        </w:r>
        <w:r w:rsidRPr="00AC1F5E">
          <w:rPr>
            <w:sz w:val="21"/>
            <w:szCs w:val="21"/>
            <w:lang w:val="ru-RU" w:eastAsia="zh-CN"/>
          </w:rPr>
          <w:t>008</w:t>
        </w:r>
        <w:r w:rsidRPr="00AC1F5E">
          <w:rPr>
            <w:sz w:val="21"/>
            <w:szCs w:val="21"/>
            <w:lang w:eastAsia="zh-CN"/>
          </w:rPr>
          <w:t>年</w:t>
        </w:r>
        <w:r w:rsidRPr="00AC1F5E">
          <w:rPr>
            <w:sz w:val="21"/>
            <w:szCs w:val="21"/>
            <w:lang w:val="ru-RU" w:eastAsia="zh-CN"/>
          </w:rPr>
          <w:t>3</w:t>
        </w:r>
        <w:r w:rsidRPr="00AC1F5E">
          <w:rPr>
            <w:sz w:val="21"/>
            <w:szCs w:val="21"/>
            <w:lang w:eastAsia="zh-CN"/>
          </w:rPr>
          <w:t>月</w:t>
        </w:r>
        <w:r w:rsidRPr="00AC1F5E">
          <w:rPr>
            <w:sz w:val="21"/>
            <w:szCs w:val="21"/>
            <w:lang w:val="ru-RU" w:eastAsia="zh-CN"/>
          </w:rPr>
          <w:t>10</w:t>
        </w:r>
        <w:r w:rsidRPr="00AC1F5E">
          <w:rPr>
            <w:sz w:val="21"/>
            <w:szCs w:val="21"/>
            <w:lang w:eastAsia="zh-CN"/>
          </w:rPr>
          <w:t>日</w:t>
        </w:r>
      </w:smartTag>
      <w:r w:rsidRPr="00AC1F5E">
        <w:rPr>
          <w:sz w:val="21"/>
          <w:szCs w:val="21"/>
          <w:lang w:eastAsia="zh-CN"/>
        </w:rPr>
        <w:t>通过</w:t>
      </w:r>
      <w:r w:rsidRPr="00AC1F5E">
        <w:rPr>
          <w:sz w:val="21"/>
          <w:szCs w:val="21"/>
          <w:lang w:val="ru-RU" w:eastAsia="zh-CN"/>
        </w:rPr>
        <w:t>)</w:t>
      </w:r>
      <w:r w:rsidRPr="00AC1F5E">
        <w:rPr>
          <w:sz w:val="21"/>
          <w:szCs w:val="21"/>
          <w:lang w:val="ru-RU" w:eastAsia="zh-CN"/>
        </w:rPr>
        <w:t>；</w:t>
      </w:r>
    </w:p>
    <w:p w:rsidR="00BB48CE" w:rsidRPr="00AC1F5E" w:rsidRDefault="00BB48CE" w:rsidP="00A4002E">
      <w:pPr>
        <w:pStyle w:val="BodyText2"/>
        <w:numPr>
          <w:ilvl w:val="0"/>
          <w:numId w:val="33"/>
        </w:numPr>
        <w:tabs>
          <w:tab w:val="clear" w:pos="720"/>
          <w:tab w:val="num" w:pos="2100"/>
        </w:tabs>
        <w:suppressAutoHyphens w:val="0"/>
        <w:spacing w:line="240" w:lineRule="atLeast"/>
        <w:ind w:left="2100" w:right="1134" w:hanging="400"/>
        <w:jc w:val="both"/>
        <w:rPr>
          <w:sz w:val="21"/>
          <w:szCs w:val="21"/>
          <w:lang w:val="ru-RU" w:eastAsia="zh-CN"/>
        </w:rPr>
      </w:pPr>
      <w:r w:rsidRPr="00AC1F5E">
        <w:rPr>
          <w:sz w:val="21"/>
          <w:szCs w:val="21"/>
          <w:lang w:eastAsia="zh-CN"/>
        </w:rPr>
        <w:t>关于批准《</w:t>
      </w:r>
      <w:r w:rsidRPr="00AC1F5E">
        <w:rPr>
          <w:sz w:val="21"/>
          <w:szCs w:val="21"/>
          <w:lang w:val="ru-RU" w:eastAsia="zh-CN"/>
        </w:rPr>
        <w:t>2008-2015</w:t>
      </w:r>
      <w:r w:rsidRPr="00AC1F5E">
        <w:rPr>
          <w:sz w:val="21"/>
          <w:szCs w:val="21"/>
          <w:lang w:val="ru-RU" w:eastAsia="zh-CN"/>
        </w:rPr>
        <w:t>年</w:t>
      </w:r>
      <w:r w:rsidRPr="00AC1F5E">
        <w:rPr>
          <w:sz w:val="21"/>
          <w:szCs w:val="21"/>
          <w:lang w:eastAsia="zh-CN"/>
        </w:rPr>
        <w:t>摩尔多瓦共和国农业和工业部门可持续发展战略》的第</w:t>
      </w:r>
      <w:r w:rsidRPr="00AC1F5E">
        <w:rPr>
          <w:sz w:val="21"/>
          <w:szCs w:val="21"/>
          <w:lang w:val="ru-RU" w:eastAsia="zh-CN"/>
        </w:rPr>
        <w:t>282</w:t>
      </w:r>
      <w:r w:rsidRPr="00AC1F5E">
        <w:rPr>
          <w:sz w:val="21"/>
          <w:szCs w:val="21"/>
          <w:lang w:val="ru-RU" w:eastAsia="zh-CN"/>
        </w:rPr>
        <w:t>号政府决定</w:t>
      </w:r>
      <w:r w:rsidRPr="00AC1F5E">
        <w:rPr>
          <w:sz w:val="21"/>
          <w:szCs w:val="21"/>
          <w:lang w:val="ru-RU" w:eastAsia="zh-CN"/>
        </w:rPr>
        <w:t>(</w:t>
      </w:r>
      <w:smartTag w:uri="urn:schemas-microsoft-com:office:smarttags" w:element="chsdate">
        <w:smartTagPr>
          <w:attr w:name="IsROCDate" w:val="False"/>
          <w:attr w:name="IsLunarDate" w:val="False"/>
          <w:attr w:name="Day" w:val="11"/>
          <w:attr w:name="Month" w:val="3"/>
          <w:attr w:name="Year" w:val="2008"/>
        </w:smartTagPr>
        <w:r w:rsidRPr="00AC1F5E">
          <w:rPr>
            <w:sz w:val="21"/>
            <w:szCs w:val="21"/>
            <w:lang w:val="ru-RU" w:eastAsia="zh-CN"/>
          </w:rPr>
          <w:t>2008</w:t>
        </w:r>
        <w:r w:rsidRPr="00AC1F5E">
          <w:rPr>
            <w:sz w:val="21"/>
            <w:szCs w:val="21"/>
            <w:lang w:val="ru-RU" w:eastAsia="zh-CN"/>
          </w:rPr>
          <w:t>年</w:t>
        </w:r>
        <w:r w:rsidRPr="00AC1F5E">
          <w:rPr>
            <w:sz w:val="21"/>
            <w:szCs w:val="21"/>
            <w:lang w:val="ru-RU" w:eastAsia="zh-CN"/>
          </w:rPr>
          <w:t>3</w:t>
        </w:r>
        <w:r w:rsidRPr="00AC1F5E">
          <w:rPr>
            <w:sz w:val="21"/>
            <w:szCs w:val="21"/>
            <w:lang w:val="ru-RU" w:eastAsia="zh-CN"/>
          </w:rPr>
          <w:t>月</w:t>
        </w:r>
        <w:r w:rsidRPr="00AC1F5E">
          <w:rPr>
            <w:sz w:val="21"/>
            <w:szCs w:val="21"/>
            <w:lang w:val="ru-RU" w:eastAsia="zh-CN"/>
          </w:rPr>
          <w:t>11</w:t>
        </w:r>
        <w:r w:rsidRPr="00AC1F5E">
          <w:rPr>
            <w:sz w:val="21"/>
            <w:szCs w:val="21"/>
            <w:lang w:val="ru-RU" w:eastAsia="zh-CN"/>
          </w:rPr>
          <w:t>日</w:t>
        </w:r>
      </w:smartTag>
      <w:r w:rsidRPr="00AC1F5E">
        <w:rPr>
          <w:sz w:val="21"/>
          <w:szCs w:val="21"/>
          <w:lang w:val="ru-RU" w:eastAsia="zh-CN"/>
        </w:rPr>
        <w:t>通过</w:t>
      </w:r>
      <w:r w:rsidRPr="00AC1F5E">
        <w:rPr>
          <w:sz w:val="21"/>
          <w:szCs w:val="21"/>
          <w:lang w:val="ru-RU" w:eastAsia="zh-CN"/>
        </w:rPr>
        <w:t>)</w:t>
      </w:r>
      <w:r w:rsidRPr="00AC1F5E">
        <w:rPr>
          <w:sz w:val="21"/>
          <w:szCs w:val="21"/>
          <w:lang w:val="ru-RU" w:eastAsia="zh-CN"/>
        </w:rPr>
        <w:t>。</w:t>
      </w:r>
    </w:p>
    <w:p w:rsidR="00BB48CE" w:rsidRPr="00AC1F5E" w:rsidRDefault="00110E6C" w:rsidP="00110E6C">
      <w:pPr>
        <w:pStyle w:val="H23GC"/>
      </w:pPr>
      <w:bookmarkStart w:id="45" w:name="_Toc199925526"/>
      <w:bookmarkStart w:id="46" w:name="_Toc208289333"/>
      <w:r>
        <w:rPr>
          <w:rFonts w:hint="eastAsia"/>
        </w:rPr>
        <w:tab/>
      </w:r>
      <w:r w:rsidR="00BB48CE" w:rsidRPr="00AC1F5E">
        <w:t>8.</w:t>
      </w:r>
      <w:r w:rsidR="00BB48CE" w:rsidRPr="00AC1F5E">
        <w:tab/>
      </w:r>
      <w:r w:rsidR="00BB48CE" w:rsidRPr="00AC1F5E">
        <w:t>适足住房权</w:t>
      </w:r>
      <w:bookmarkEnd w:id="45"/>
      <w:bookmarkEnd w:id="46"/>
    </w:p>
    <w:p w:rsidR="00BB48CE" w:rsidRPr="00AC1F5E" w:rsidRDefault="00110E6C" w:rsidP="00110E6C">
      <w:pPr>
        <w:pStyle w:val="H4GC"/>
      </w:pPr>
      <w:r>
        <w:rPr>
          <w:rFonts w:hint="eastAsia"/>
        </w:rPr>
        <w:tab/>
      </w:r>
      <w:r>
        <w:rPr>
          <w:rFonts w:hint="eastAsia"/>
        </w:rPr>
        <w:tab/>
      </w:r>
      <w:r w:rsidR="00BB48CE" w:rsidRPr="00AC1F5E">
        <w:t>现有住房统计数据</w:t>
      </w:r>
    </w:p>
    <w:p w:rsidR="00BB48CE" w:rsidRPr="00AC1F5E" w:rsidRDefault="00110E6C" w:rsidP="00110E6C">
      <w:pPr>
        <w:pStyle w:val="SingleTxtGC"/>
      </w:pPr>
      <w:r>
        <w:rPr>
          <w:rFonts w:hint="eastAsia"/>
        </w:rPr>
        <w:t xml:space="preserve">619.  </w:t>
      </w:r>
      <w:r w:rsidR="00BB48CE" w:rsidRPr="00AC1F5E">
        <w:t>截止</w:t>
      </w:r>
      <w:smartTag w:uri="urn:schemas-microsoft-com:office:smarttags" w:element="chsdate">
        <w:smartTagPr>
          <w:attr w:name="Year" w:val="2007"/>
          <w:attr w:name="Month" w:val="1"/>
          <w:attr w:name="Day" w:val="1"/>
          <w:attr w:name="IsLunarDate" w:val="False"/>
          <w:attr w:name="IsROCDate" w:val="False"/>
        </w:smartTagPr>
        <w:r w:rsidR="00BB48CE" w:rsidRPr="00AC1F5E">
          <w:t>2007</w:t>
        </w:r>
        <w:r w:rsidR="00BB48CE" w:rsidRPr="00AC1F5E">
          <w:t>年</w:t>
        </w:r>
        <w:r w:rsidR="00BB48CE" w:rsidRPr="00AC1F5E">
          <w:t>1</w:t>
        </w:r>
        <w:r w:rsidR="00BB48CE" w:rsidRPr="00AC1F5E">
          <w:t>月</w:t>
        </w:r>
        <w:r w:rsidR="00BB48CE" w:rsidRPr="00AC1F5E">
          <w:t>1</w:t>
        </w:r>
        <w:r w:rsidR="00BB48CE" w:rsidRPr="00AC1F5E">
          <w:t>日</w:t>
        </w:r>
      </w:smartTag>
      <w:r w:rsidR="00BB48CE" w:rsidRPr="00AC1F5E">
        <w:t>，摩尔多瓦共和国利用住宅建设基金建造了</w:t>
      </w:r>
      <w:r w:rsidR="00BB48CE" w:rsidRPr="00AC1F5E">
        <w:t>132</w:t>
      </w:r>
      <w:r w:rsidR="00BB48CE" w:rsidRPr="00AC1F5E">
        <w:t>万套住宅</w:t>
      </w:r>
      <w:r w:rsidR="00BB48CE" w:rsidRPr="00AC1F5E">
        <w:t>(7 713</w:t>
      </w:r>
      <w:r w:rsidR="00BB48CE" w:rsidRPr="00AC1F5E">
        <w:t>万平方米</w:t>
      </w:r>
      <w:r w:rsidR="00BB48CE" w:rsidRPr="00AC1F5E">
        <w:t>)</w:t>
      </w:r>
      <w:r w:rsidR="00BB48CE" w:rsidRPr="00AC1F5E">
        <w:t>。</w:t>
      </w:r>
      <w:r w:rsidR="00BB48CE" w:rsidRPr="00AC1F5E">
        <w:t>37%</w:t>
      </w:r>
      <w:r w:rsidR="00BB48CE" w:rsidRPr="00AC1F5E">
        <w:t>的住宅建设基金投向城市居民区，</w:t>
      </w:r>
      <w:r w:rsidR="00BB48CE" w:rsidRPr="00AC1F5E">
        <w:t>63%</w:t>
      </w:r>
      <w:r w:rsidR="00BB48CE" w:rsidRPr="00AC1F5E">
        <w:t>投向农村居民区。</w:t>
      </w:r>
    </w:p>
    <w:p w:rsidR="00BB48CE" w:rsidRPr="00AC1F5E" w:rsidRDefault="00110E6C" w:rsidP="00110E6C">
      <w:pPr>
        <w:pStyle w:val="SingleTxtGC"/>
      </w:pPr>
      <w:r>
        <w:rPr>
          <w:rFonts w:hint="eastAsia"/>
        </w:rPr>
        <w:t xml:space="preserve">620.  </w:t>
      </w:r>
      <w:r w:rsidR="00BB48CE" w:rsidRPr="00AC1F5E">
        <w:t>目前，摩尔多瓦共和国全国人均住房面积达</w:t>
      </w:r>
      <w:smartTag w:uri="urn:schemas-microsoft-com:office:smarttags" w:element="chmetcnv">
        <w:smartTagPr>
          <w:attr w:name="TCSC" w:val="0"/>
          <w:attr w:name="NumberType" w:val="1"/>
          <w:attr w:name="Negative" w:val="False"/>
          <w:attr w:name="HasSpace" w:val="False"/>
          <w:attr w:name="SourceValue" w:val="21.5"/>
          <w:attr w:name="UnitName" w:val="平方米"/>
        </w:smartTagPr>
        <w:r w:rsidR="00BB48CE" w:rsidRPr="00AC1F5E">
          <w:t>21.5</w:t>
        </w:r>
        <w:r w:rsidR="00BB48CE" w:rsidRPr="00AC1F5E">
          <w:t>平方米</w:t>
        </w:r>
      </w:smartTag>
      <w:r w:rsidR="00BB48CE" w:rsidRPr="00AC1F5E">
        <w:t>、城市居民区人均住房面积达</w:t>
      </w:r>
      <w:smartTag w:uri="urn:schemas-microsoft-com:office:smarttags" w:element="chmetcnv">
        <w:smartTagPr>
          <w:attr w:name="TCSC" w:val="0"/>
          <w:attr w:name="NumberType" w:val="1"/>
          <w:attr w:name="Negative" w:val="False"/>
          <w:attr w:name="HasSpace" w:val="False"/>
          <w:attr w:name="SourceValue" w:val="19.3"/>
          <w:attr w:name="UnitName" w:val="平方米"/>
        </w:smartTagPr>
        <w:r w:rsidR="00BB48CE" w:rsidRPr="00AC1F5E">
          <w:t>19.3</w:t>
        </w:r>
        <w:r w:rsidR="00BB48CE" w:rsidRPr="00AC1F5E">
          <w:t>平方米</w:t>
        </w:r>
      </w:smartTag>
      <w:r w:rsidR="00BB48CE" w:rsidRPr="00AC1F5E">
        <w:t>、农村居民区人均住房面积达</w:t>
      </w:r>
      <w:smartTag w:uri="urn:schemas-microsoft-com:office:smarttags" w:element="chmetcnv">
        <w:smartTagPr>
          <w:attr w:name="TCSC" w:val="0"/>
          <w:attr w:name="NumberType" w:val="1"/>
          <w:attr w:name="Negative" w:val="False"/>
          <w:attr w:name="HasSpace" w:val="False"/>
          <w:attr w:name="SourceValue" w:val="23.1"/>
          <w:attr w:name="UnitName" w:val="平方米"/>
        </w:smartTagPr>
        <w:r w:rsidR="00BB48CE" w:rsidRPr="00AC1F5E">
          <w:t>23.1</w:t>
        </w:r>
        <w:r w:rsidR="00BB48CE" w:rsidRPr="00AC1F5E">
          <w:t>平方米</w:t>
        </w:r>
      </w:smartTag>
      <w:r w:rsidR="00BB48CE" w:rsidRPr="00AC1F5E">
        <w:t>，与</w:t>
      </w:r>
      <w:r w:rsidR="00BB48CE" w:rsidRPr="00AC1F5E">
        <w:t>2001</w:t>
      </w:r>
      <w:r w:rsidR="00BB48CE" w:rsidRPr="00AC1F5E">
        <w:t>年相比分别上升了</w:t>
      </w:r>
      <w:r w:rsidR="00BB48CE" w:rsidRPr="00AC1F5E">
        <w:t>6%</w:t>
      </w:r>
      <w:r w:rsidR="00BB48CE" w:rsidRPr="00AC1F5E">
        <w:t>和</w:t>
      </w:r>
      <w:r w:rsidR="00BB48CE" w:rsidRPr="00AC1F5E">
        <w:t>3%</w:t>
      </w:r>
      <w:r w:rsidR="00BB48CE" w:rsidRPr="00AC1F5E">
        <w:t>。</w:t>
      </w:r>
    </w:p>
    <w:p w:rsidR="00BB48CE" w:rsidRPr="00AC1F5E" w:rsidRDefault="00110E6C" w:rsidP="00110E6C">
      <w:pPr>
        <w:pStyle w:val="SingleTxtGC"/>
      </w:pPr>
      <w:r>
        <w:rPr>
          <w:rFonts w:hint="eastAsia"/>
        </w:rPr>
        <w:t xml:space="preserve">621.  </w:t>
      </w:r>
      <w:r w:rsidR="00BB48CE" w:rsidRPr="00AC1F5E">
        <w:t>住房建设基金对不同形式房产的投资结构如下所示：</w:t>
      </w:r>
    </w:p>
    <w:p w:rsidR="00BB48CE" w:rsidRPr="00AC1F5E" w:rsidRDefault="00BB48CE" w:rsidP="00110E6C">
      <w:pPr>
        <w:pStyle w:val="Bullet1GC"/>
      </w:pPr>
      <w:r w:rsidRPr="00AC1F5E">
        <w:t>公共房产占</w:t>
      </w:r>
      <w:r w:rsidRPr="00AC1F5E">
        <w:t>4.5%</w:t>
      </w:r>
      <w:r w:rsidRPr="00AC1F5E">
        <w:t>；私有房产占</w:t>
      </w:r>
      <w:r w:rsidRPr="00AC1F5E">
        <w:t>95.3%</w:t>
      </w:r>
      <w:r w:rsidRPr="00AC1F5E">
        <w:t>；其他形式的房产</w:t>
      </w:r>
      <w:r w:rsidRPr="00AC1F5E">
        <w:t>(</w:t>
      </w:r>
      <w:r w:rsidRPr="00AC1F5E">
        <w:rPr>
          <w:lang w:val="tr-TR"/>
        </w:rPr>
        <w:t>含公私混合所有制的房产、外资所有的房产以及外资参股的房产</w:t>
      </w:r>
      <w:r w:rsidRPr="00AC1F5E">
        <w:t>)</w:t>
      </w:r>
      <w:r w:rsidRPr="00AC1F5E">
        <w:t>占</w:t>
      </w:r>
      <w:r w:rsidRPr="00AC1F5E">
        <w:t>0.2%</w:t>
      </w:r>
      <w:r w:rsidRPr="00AC1F5E">
        <w:t>。</w:t>
      </w:r>
    </w:p>
    <w:p w:rsidR="00BB48CE" w:rsidRPr="00AC1F5E" w:rsidRDefault="00BB48CE" w:rsidP="00110E6C">
      <w:pPr>
        <w:pStyle w:val="Bullet1GC"/>
        <w:rPr>
          <w:b/>
        </w:rPr>
      </w:pPr>
      <w:r w:rsidRPr="00AC1F5E">
        <w:t>摩尔多瓦共和国住房大部分归公民私人和法人实体所有，占全国住房总量的</w:t>
      </w:r>
      <w:r w:rsidRPr="00AC1F5E">
        <w:t>95.3%(</w:t>
      </w:r>
      <w:r w:rsidRPr="00AC1F5E">
        <w:t>见附件</w:t>
      </w:r>
      <w:r w:rsidRPr="00AC1F5E">
        <w:t>1</w:t>
      </w:r>
      <w:r w:rsidRPr="00AC1F5E">
        <w:t>表</w:t>
      </w:r>
      <w:r w:rsidRPr="00AC1F5E">
        <w:t>19“</w:t>
      </w:r>
      <w:r w:rsidRPr="00AC1F5E">
        <w:t>住房建设基金、设备和工程网络</w:t>
      </w:r>
      <w:r w:rsidRPr="00AC1F5E">
        <w:t>”(</w:t>
      </w:r>
      <w:r w:rsidRPr="00AC1F5E">
        <w:t>用百分率表示</w:t>
      </w:r>
      <w:r w:rsidRPr="00AC1F5E">
        <w:t>))</w:t>
      </w:r>
      <w:r w:rsidRPr="00AC1F5E">
        <w:t>。</w:t>
      </w:r>
    </w:p>
    <w:p w:rsidR="00BB48CE" w:rsidRPr="00AC1F5E" w:rsidRDefault="00110E6C" w:rsidP="00110E6C">
      <w:pPr>
        <w:pStyle w:val="SingleTxtGC"/>
      </w:pPr>
      <w:r>
        <w:rPr>
          <w:rFonts w:hint="eastAsia"/>
        </w:rPr>
        <w:t xml:space="preserve">622.  </w:t>
      </w:r>
      <w:r w:rsidR="00BB48CE" w:rsidRPr="00AC1F5E">
        <w:t>就此而言，农村地区居民缺少必要的基础设施以及房屋居住所需的其他必要设施。</w:t>
      </w:r>
    </w:p>
    <w:p w:rsidR="00BB48CE" w:rsidRPr="00AC1F5E" w:rsidRDefault="00110E6C" w:rsidP="00110E6C">
      <w:pPr>
        <w:pStyle w:val="SingleTxtGC"/>
      </w:pPr>
      <w:r>
        <w:rPr>
          <w:rFonts w:hint="eastAsia"/>
        </w:rPr>
        <w:t xml:space="preserve">623.  </w:t>
      </w:r>
      <w:r w:rsidR="00BB48CE" w:rsidRPr="00AC1F5E">
        <w:t>从弱势群体的角度看，目前全国下列两大主要群体的贫弱状况十分突出：</w:t>
      </w:r>
      <w:r w:rsidR="00BB48CE" w:rsidRPr="00AC1F5E">
        <w:t>(1)</w:t>
      </w:r>
      <w:r w:rsidR="00BB48CE" w:rsidRPr="00AC1F5E">
        <w:t>农村地区领取社会养老金、退休金、补助金的人员</w:t>
      </w:r>
      <w:r w:rsidR="00BB48CE" w:rsidRPr="00AC1F5E">
        <w:t>(</w:t>
      </w:r>
      <w:r w:rsidR="00BB48CE" w:rsidRPr="00AC1F5E">
        <w:t>到退休年龄后领取养老金的人或领取残疾补助金的人</w:t>
      </w:r>
      <w:r w:rsidR="00BB48CE" w:rsidRPr="00AC1F5E">
        <w:t>)</w:t>
      </w:r>
      <w:r w:rsidR="00BB48CE" w:rsidRPr="00AC1F5E">
        <w:t>，相关补助金用于支付冬季取暖费和其他服务费用；</w:t>
      </w:r>
      <w:r w:rsidR="00BB48CE" w:rsidRPr="00AC1F5E">
        <w:t>(2)</w:t>
      </w:r>
      <w:r w:rsidR="00BB48CE" w:rsidRPr="00AC1F5E">
        <w:rPr>
          <w:lang w:val="tr-TR"/>
        </w:rPr>
        <w:t>18</w:t>
      </w:r>
      <w:r w:rsidR="00BB48CE" w:rsidRPr="00AC1F5E">
        <w:rPr>
          <w:lang w:val="tr-TR"/>
        </w:rPr>
        <w:t>到</w:t>
      </w:r>
      <w:r w:rsidR="00BB48CE" w:rsidRPr="00AC1F5E">
        <w:rPr>
          <w:lang w:val="tr-TR"/>
        </w:rPr>
        <w:t>25</w:t>
      </w:r>
      <w:r w:rsidR="00BB48CE" w:rsidRPr="00AC1F5E">
        <w:rPr>
          <w:lang w:val="tr-TR"/>
        </w:rPr>
        <w:t>周岁的年轻人，他们从一开始便是寄宿人，没有自己的住房、也没有必需的资金用于建房或买房。</w:t>
      </w:r>
    </w:p>
    <w:p w:rsidR="00BB48CE" w:rsidRPr="00AC1F5E" w:rsidRDefault="00110E6C" w:rsidP="00110E6C">
      <w:pPr>
        <w:pStyle w:val="SingleTxtGC"/>
      </w:pPr>
      <w:r>
        <w:rPr>
          <w:rFonts w:hint="eastAsia"/>
        </w:rPr>
        <w:t xml:space="preserve">624.  </w:t>
      </w:r>
      <w:r w:rsidR="00BB48CE" w:rsidRPr="00AC1F5E">
        <w:t>摩尔多瓦对非法居住没有任何概念。最近五年，由于不支付公用事业费以及不支付出于公共利益征用土地或因房屋翻修或用途变更等原因而导致的房屋拆迁补偿费用的迁居案例记录非常少。所有迁居案件只能由法院判决。</w:t>
      </w:r>
    </w:p>
    <w:p w:rsidR="00BB48CE" w:rsidRPr="00AC1F5E" w:rsidRDefault="00110E6C" w:rsidP="00110E6C">
      <w:pPr>
        <w:pStyle w:val="SingleTxtGC"/>
      </w:pPr>
      <w:r>
        <w:rPr>
          <w:rFonts w:hint="eastAsia"/>
        </w:rPr>
        <w:t xml:space="preserve">625.  </w:t>
      </w:r>
      <w:r w:rsidR="00BB48CE" w:rsidRPr="00AC1F5E">
        <w:t>根据当地公共部门的估计，登记等待住房的人数已达</w:t>
      </w:r>
      <w:r w:rsidR="00BB48CE" w:rsidRPr="00AC1F5E">
        <w:t>63 000</w:t>
      </w:r>
      <w:r w:rsidR="00BB48CE" w:rsidRPr="00AC1F5E">
        <w:t>人，其中</w:t>
      </w:r>
      <w:r w:rsidR="00BB48CE" w:rsidRPr="00AC1F5E">
        <w:t xml:space="preserve">     10 000</w:t>
      </w:r>
      <w:r w:rsidR="00BB48CE" w:rsidRPr="00AC1F5E">
        <w:t>人来自下列弱势群体：</w:t>
      </w:r>
    </w:p>
    <w:p w:rsidR="00BB48CE" w:rsidRPr="00AC1F5E" w:rsidRDefault="00BB48CE" w:rsidP="00110E6C">
      <w:pPr>
        <w:pStyle w:val="Bullet1GC"/>
      </w:pPr>
      <w:r w:rsidRPr="00AC1F5E">
        <w:t>一级严重残疾者；</w:t>
      </w:r>
    </w:p>
    <w:p w:rsidR="00BB48CE" w:rsidRPr="00AC1F5E" w:rsidRDefault="00BB48CE" w:rsidP="00110E6C">
      <w:pPr>
        <w:pStyle w:val="Bullet1GC"/>
      </w:pPr>
      <w:r w:rsidRPr="00AC1F5E">
        <w:t>身患</w:t>
      </w:r>
      <w:r w:rsidRPr="00AC1F5E">
        <w:t>(</w:t>
      </w:r>
      <w:r w:rsidRPr="00AC1F5E">
        <w:t>卫生部批准的清单中列名的</w:t>
      </w:r>
      <w:r w:rsidRPr="00AC1F5E">
        <w:t>)</w:t>
      </w:r>
      <w:r w:rsidRPr="00AC1F5E">
        <w:t>严重疾病者；</w:t>
      </w:r>
    </w:p>
    <w:p w:rsidR="00BB48CE" w:rsidRPr="00AC1F5E" w:rsidRDefault="00BB48CE" w:rsidP="00110E6C">
      <w:pPr>
        <w:pStyle w:val="Bullet1GC"/>
      </w:pPr>
      <w:r w:rsidRPr="00AC1F5E">
        <w:t>有三个或多个子女与父母生活在一起的家庭；</w:t>
      </w:r>
    </w:p>
    <w:p w:rsidR="00BB48CE" w:rsidRPr="00AC1F5E" w:rsidRDefault="00BB48CE" w:rsidP="00110E6C">
      <w:pPr>
        <w:pStyle w:val="Bullet1GC"/>
      </w:pPr>
      <w:r w:rsidRPr="00AC1F5E">
        <w:t>有一名</w:t>
      </w:r>
      <w:r w:rsidRPr="00AC1F5E">
        <w:t>16</w:t>
      </w:r>
      <w:r w:rsidRPr="00AC1F5E">
        <w:t>周岁以下的残疾儿童或一级或二级严重天生残疾儿童的家庭；</w:t>
      </w:r>
    </w:p>
    <w:p w:rsidR="00BB48CE" w:rsidRPr="00AC1F5E" w:rsidRDefault="00BB48CE" w:rsidP="00110E6C">
      <w:pPr>
        <w:pStyle w:val="Bullet1GC"/>
      </w:pPr>
      <w:r w:rsidRPr="00AC1F5E">
        <w:t>有成员因公殉职的家庭；</w:t>
      </w:r>
    </w:p>
    <w:p w:rsidR="00BB48CE" w:rsidRPr="00AC1F5E" w:rsidRDefault="00BB48CE" w:rsidP="00110E6C">
      <w:pPr>
        <w:pStyle w:val="Bullet1GC"/>
      </w:pPr>
      <w:r w:rsidRPr="00AC1F5E">
        <w:t>因自然灾害导致房屋无法居住的人员；</w:t>
      </w:r>
    </w:p>
    <w:p w:rsidR="00BB48CE" w:rsidRPr="00AC1F5E" w:rsidRDefault="00BB48CE" w:rsidP="00110E6C">
      <w:pPr>
        <w:pStyle w:val="Bullet1GC"/>
      </w:pPr>
      <w:r w:rsidRPr="00AC1F5E">
        <w:t>宣判有罪和劳改释放的人员</w:t>
      </w:r>
      <w:r w:rsidRPr="00AC1F5E">
        <w:t>(</w:t>
      </w:r>
      <w:r w:rsidRPr="00AC1F5E">
        <w:t>尤其是在相关诉讼行为导致他们的生活条件日益恶化的情况下</w:t>
      </w:r>
      <w:r w:rsidRPr="00AC1F5E">
        <w:t>)</w:t>
      </w:r>
      <w:r w:rsidRPr="00AC1F5E">
        <w:t>；</w:t>
      </w:r>
    </w:p>
    <w:p w:rsidR="00BB48CE" w:rsidRPr="00AC1F5E" w:rsidRDefault="00BB48CE" w:rsidP="00110E6C">
      <w:pPr>
        <w:pStyle w:val="Bullet1GC"/>
      </w:pPr>
      <w:r w:rsidRPr="00AC1F5E">
        <w:t>16</w:t>
      </w:r>
      <w:r w:rsidRPr="00AC1F5E">
        <w:t>周岁以上的孤儿以及无人监护的孤儿；</w:t>
      </w:r>
    </w:p>
    <w:p w:rsidR="00BB48CE" w:rsidRPr="00AC1F5E" w:rsidRDefault="00BB48CE" w:rsidP="00110E6C">
      <w:pPr>
        <w:pStyle w:val="Bullet1GC"/>
      </w:pPr>
      <w:r w:rsidRPr="00AC1F5E">
        <w:t>住房是年轻人的重大关切，其中有</w:t>
      </w:r>
      <w:r w:rsidRPr="00AC1F5E">
        <w:t>129 000</w:t>
      </w:r>
      <w:r w:rsidRPr="00AC1F5E">
        <w:t>个家庭，包括</w:t>
      </w:r>
      <w:r w:rsidRPr="00AC1F5E">
        <w:t>112 000</w:t>
      </w:r>
      <w:r w:rsidRPr="00AC1F5E">
        <w:t>个已婚家庭、</w:t>
      </w:r>
      <w:r w:rsidRPr="00AC1F5E">
        <w:t>12 000</w:t>
      </w:r>
      <w:r w:rsidRPr="00AC1F5E">
        <w:t>个离婚家庭、</w:t>
      </w:r>
      <w:r w:rsidRPr="00AC1F5E">
        <w:t>5 000</w:t>
      </w:r>
      <w:r w:rsidRPr="00AC1F5E">
        <w:t>个鳏寡家庭。</w:t>
      </w:r>
    </w:p>
    <w:p w:rsidR="00BB48CE" w:rsidRPr="00AC1F5E" w:rsidRDefault="00110E6C" w:rsidP="00110E6C">
      <w:pPr>
        <w:pStyle w:val="H4GC"/>
      </w:pPr>
      <w:r>
        <w:rPr>
          <w:rFonts w:hint="eastAsia"/>
        </w:rPr>
        <w:tab/>
      </w:r>
      <w:r>
        <w:rPr>
          <w:rFonts w:hint="eastAsia"/>
        </w:rPr>
        <w:tab/>
      </w:r>
      <w:r w:rsidR="00BB48CE" w:rsidRPr="00AC1F5E">
        <w:t>生活条件</w:t>
      </w:r>
    </w:p>
    <w:p w:rsidR="00BB48CE" w:rsidRPr="00AC1F5E" w:rsidRDefault="00110E6C" w:rsidP="00110E6C">
      <w:pPr>
        <w:pStyle w:val="SingleTxtGC"/>
      </w:pPr>
      <w:r>
        <w:rPr>
          <w:rFonts w:hint="eastAsia"/>
        </w:rPr>
        <w:t xml:space="preserve">626.  </w:t>
      </w:r>
      <w:r w:rsidR="00BB48CE" w:rsidRPr="00AC1F5E">
        <w:t>2004</w:t>
      </w:r>
      <w:r w:rsidR="00BB48CE" w:rsidRPr="00AC1F5E">
        <w:t>年人口普查结果表明，在</w:t>
      </w:r>
      <w:r w:rsidR="00BB48CE" w:rsidRPr="00AC1F5E">
        <w:t>113</w:t>
      </w:r>
      <w:r w:rsidR="00BB48CE" w:rsidRPr="00AC1F5E">
        <w:t>万个登记家庭，有</w:t>
      </w:r>
      <w:r w:rsidR="00BB48CE" w:rsidRPr="00AC1F5E">
        <w:t>102</w:t>
      </w:r>
      <w:r w:rsidR="00BB48CE" w:rsidRPr="00AC1F5E">
        <w:t>万个家庭或</w:t>
      </w:r>
      <w:r w:rsidR="00BB48CE" w:rsidRPr="00AC1F5E">
        <w:t xml:space="preserve">90.4% </w:t>
      </w:r>
      <w:r w:rsidR="00BB48CE" w:rsidRPr="00AC1F5E">
        <w:t>的家庭居住在独立的房屋或公寓或单元房。居住在这类房屋中的人口所占的比例与</w:t>
      </w:r>
      <w:r w:rsidR="00BB48CE" w:rsidRPr="00AC1F5E">
        <w:t>1989</w:t>
      </w:r>
      <w:r w:rsidR="00BB48CE" w:rsidRPr="00AC1F5E">
        <w:t>年相比上升了</w:t>
      </w:r>
      <w:r w:rsidR="00BB48CE" w:rsidRPr="00AC1F5E">
        <w:t>8%</w:t>
      </w:r>
      <w:r w:rsidR="00BB48CE" w:rsidRPr="00AC1F5E">
        <w:t>左右。同时，合居或居住在公屋或住在旅社的居民所占的比例下降了两倍，目前仅占总人数</w:t>
      </w:r>
      <w:r w:rsidR="00BB48CE" w:rsidRPr="00AC1F5E">
        <w:t>(220 200</w:t>
      </w:r>
      <w:r w:rsidR="00BB48CE" w:rsidRPr="00AC1F5E">
        <w:t>人</w:t>
      </w:r>
      <w:r w:rsidR="00BB48CE" w:rsidRPr="00AC1F5E">
        <w:t>)</w:t>
      </w:r>
      <w:r w:rsidR="00BB48CE" w:rsidRPr="00AC1F5E">
        <w:t>的</w:t>
      </w:r>
      <w:r w:rsidR="00BB48CE" w:rsidRPr="00AC1F5E">
        <w:t>6.5%</w:t>
      </w:r>
      <w:r w:rsidR="00BB48CE" w:rsidRPr="00AC1F5E">
        <w:t>。</w:t>
      </w:r>
    </w:p>
    <w:p w:rsidR="00BB48CE" w:rsidRPr="00AC1F5E" w:rsidRDefault="00110E6C" w:rsidP="00110E6C">
      <w:pPr>
        <w:pStyle w:val="SingleTxtGC"/>
      </w:pPr>
      <w:r>
        <w:rPr>
          <w:rFonts w:hint="eastAsia"/>
        </w:rPr>
        <w:t xml:space="preserve">627.  </w:t>
      </w:r>
      <w:r w:rsidR="00BB48CE" w:rsidRPr="00AC1F5E">
        <w:t>城市居民区的居住条件发生了深刻而又积极的变化。居住在独立房屋或公寓单元房的城市居民所占的比例同比上升</w:t>
      </w:r>
      <w:r w:rsidR="00BB48CE" w:rsidRPr="00AC1F5E">
        <w:t>12%</w:t>
      </w:r>
      <w:r w:rsidR="00BB48CE" w:rsidRPr="00AC1F5E">
        <w:t>，而居住在独立房屋的农村居民所占的比例同比上升</w:t>
      </w:r>
      <w:r w:rsidR="00BB48CE" w:rsidRPr="00AC1F5E">
        <w:t>2%</w:t>
      </w:r>
      <w:r w:rsidR="00BB48CE" w:rsidRPr="00AC1F5E">
        <w:t>。在城市地区，一半以上的家庭</w:t>
      </w:r>
      <w:r w:rsidR="00BB48CE" w:rsidRPr="00AC1F5E">
        <w:t>(248 600</w:t>
      </w:r>
      <w:r w:rsidR="00BB48CE" w:rsidRPr="00AC1F5E">
        <w:t>户</w:t>
      </w:r>
      <w:r w:rsidR="00BB48CE" w:rsidRPr="00AC1F5E">
        <w:t>)</w:t>
      </w:r>
      <w:r w:rsidR="00BB48CE" w:rsidRPr="00AC1F5E">
        <w:t>居住在公寓式住宅内，只有大约</w:t>
      </w:r>
      <w:r w:rsidR="00BB48CE" w:rsidRPr="00AC1F5E">
        <w:t>30% (129 400</w:t>
      </w:r>
      <w:r w:rsidR="00BB48CE" w:rsidRPr="00AC1F5E">
        <w:t>户</w:t>
      </w:r>
      <w:r w:rsidR="00BB48CE" w:rsidRPr="00AC1F5E">
        <w:t>)</w:t>
      </w:r>
      <w:r w:rsidR="00BB48CE" w:rsidRPr="00AC1F5E">
        <w:t>的家庭居住在私有住宅内。在农村地区，大部分家庭</w:t>
      </w:r>
      <w:r w:rsidR="00BB48CE" w:rsidRPr="00AC1F5E">
        <w:t>(93.7%)</w:t>
      </w:r>
      <w:r w:rsidR="00BB48CE" w:rsidRPr="00AC1F5E">
        <w:t>居住在私有房屋内。只有基希那乌市、巴蒂、新阿内尼的这一比例高于全国平均水平，它们分别是</w:t>
      </w:r>
      <w:r w:rsidR="00BB48CE" w:rsidRPr="00AC1F5E">
        <w:t>74.9%</w:t>
      </w:r>
      <w:r w:rsidR="00BB48CE" w:rsidRPr="00AC1F5E">
        <w:t>、</w:t>
      </w:r>
      <w:r w:rsidR="00BB48CE" w:rsidRPr="00AC1F5E">
        <w:t>85.8%</w:t>
      </w:r>
      <w:r w:rsidR="00BB48CE" w:rsidRPr="00AC1F5E">
        <w:t>和</w:t>
      </w:r>
      <w:r w:rsidR="00BB48CE" w:rsidRPr="00AC1F5E">
        <w:t>84.5%</w:t>
      </w:r>
      <w:r w:rsidR="00BB48CE" w:rsidRPr="00AC1F5E">
        <w:t>。</w:t>
      </w:r>
    </w:p>
    <w:p w:rsidR="00BB48CE" w:rsidRPr="00AC1F5E" w:rsidRDefault="00110E6C" w:rsidP="00110E6C">
      <w:pPr>
        <w:pStyle w:val="SingleTxtGC"/>
      </w:pPr>
      <w:r>
        <w:rPr>
          <w:rFonts w:hint="eastAsia"/>
        </w:rPr>
        <w:t xml:space="preserve">628.  </w:t>
      </w:r>
      <w:r w:rsidR="00BB48CE" w:rsidRPr="00AC1F5E">
        <w:t>2004</w:t>
      </w:r>
      <w:r w:rsidR="00BB48CE" w:rsidRPr="00AC1F5E">
        <w:t>年，全国只有</w:t>
      </w:r>
      <w:r w:rsidR="00BB48CE" w:rsidRPr="00AC1F5E">
        <w:t>2.4%</w:t>
      </w:r>
      <w:r w:rsidR="00BB48CE" w:rsidRPr="00AC1F5E">
        <w:t>的家庭租住其他人的房屋。在城市地区租住他人房屋的家庭所占的比例为</w:t>
      </w:r>
      <w:r w:rsidR="00BB48CE" w:rsidRPr="00AC1F5E">
        <w:t xml:space="preserve"> 4.3%</w:t>
      </w:r>
      <w:r w:rsidR="00BB48CE" w:rsidRPr="00AC1F5E">
        <w:t>，而在农村地区租住他人房屋的家庭所占的比例只有</w:t>
      </w:r>
      <w:r w:rsidR="00BB48CE" w:rsidRPr="00AC1F5E">
        <w:t>1.2%</w:t>
      </w:r>
      <w:r w:rsidR="00BB48CE" w:rsidRPr="00AC1F5E">
        <w:t>。</w:t>
      </w:r>
    </w:p>
    <w:p w:rsidR="00BB48CE" w:rsidRPr="00AC1F5E" w:rsidRDefault="00110E6C" w:rsidP="00110E6C">
      <w:pPr>
        <w:pStyle w:val="SingleTxtGC"/>
      </w:pPr>
      <w:r>
        <w:rPr>
          <w:rFonts w:hint="eastAsia"/>
        </w:rPr>
        <w:t xml:space="preserve">629.  </w:t>
      </w:r>
      <w:r w:rsidR="00BB48CE" w:rsidRPr="00AC1F5E">
        <w:t>全国只有</w:t>
      </w:r>
      <w:r w:rsidR="00BB48CE" w:rsidRPr="00AC1F5E">
        <w:t>1.8%</w:t>
      </w:r>
      <w:r w:rsidR="00BB48CE" w:rsidRPr="00AC1F5E">
        <w:t>的家庭住在旅社，只有</w:t>
      </w:r>
      <w:r w:rsidR="00BB48CE" w:rsidRPr="00AC1F5E">
        <w:t>1.7%</w:t>
      </w:r>
      <w:r w:rsidR="00BB48CE" w:rsidRPr="00AC1F5E">
        <w:t>的家庭住在家庭式旅馆中，其中大部分</w:t>
      </w:r>
      <w:r w:rsidR="00BB48CE" w:rsidRPr="00AC1F5E">
        <w:t>(95.6%)</w:t>
      </w:r>
      <w:r w:rsidR="00BB48CE" w:rsidRPr="00AC1F5E">
        <w:rPr>
          <w:lang w:val="tr-TR"/>
        </w:rPr>
        <w:t>是在城市地区。</w:t>
      </w:r>
    </w:p>
    <w:p w:rsidR="00BB48CE" w:rsidRPr="00AC1F5E" w:rsidRDefault="00110E6C" w:rsidP="00110E6C">
      <w:pPr>
        <w:pStyle w:val="SingleTxtGC"/>
      </w:pPr>
      <w:r>
        <w:rPr>
          <w:rFonts w:hint="eastAsia"/>
        </w:rPr>
        <w:t xml:space="preserve">630.  </w:t>
      </w:r>
      <w:r w:rsidR="00BB48CE" w:rsidRPr="00AC1F5E">
        <w:t>2004</w:t>
      </w:r>
      <w:r w:rsidR="00BB48CE" w:rsidRPr="00AC1F5E">
        <w:t>年全国人口普查数字表明，家庭的规模和可自由使用的居室的数量之间相互平衡关系不大。对于半数以上居住在一间房屋或四间或多间中的家庭而言，人数和房间数是对应的。同时，大约</w:t>
      </w:r>
      <w:r w:rsidR="00BB48CE" w:rsidRPr="00AC1F5E">
        <w:t>29%</w:t>
      </w:r>
      <w:r w:rsidR="00BB48CE" w:rsidRPr="00AC1F5E">
        <w:t>的家庭至少</w:t>
      </w:r>
      <w:r w:rsidR="00BB48CE" w:rsidRPr="00AC1F5E">
        <w:t>3</w:t>
      </w:r>
      <w:r w:rsidR="00BB48CE" w:rsidRPr="00AC1F5E">
        <w:t>人同居一室。</w:t>
      </w:r>
      <w:r w:rsidR="00BB48CE" w:rsidRPr="00AC1F5E">
        <w:t>1</w:t>
      </w:r>
      <w:r w:rsidR="00BB48CE" w:rsidRPr="00AC1F5E">
        <w:t>人或</w:t>
      </w:r>
      <w:r w:rsidR="00BB48CE" w:rsidRPr="00AC1F5E">
        <w:t>2</w:t>
      </w:r>
      <w:r w:rsidR="00BB48CE" w:rsidRPr="00AC1F5E">
        <w:t>人住在</w:t>
      </w:r>
      <w:r w:rsidR="00BB48CE" w:rsidRPr="00AC1F5E">
        <w:t>4</w:t>
      </w:r>
      <w:r w:rsidR="00BB48CE" w:rsidRPr="00AC1F5E">
        <w:t>间或多间房屋的家庭所占比例大体相当。</w:t>
      </w:r>
    </w:p>
    <w:p w:rsidR="00BB48CE" w:rsidRPr="00AC1F5E" w:rsidRDefault="00110E6C" w:rsidP="00110E6C">
      <w:pPr>
        <w:pStyle w:val="SingleTxtGC"/>
      </w:pPr>
      <w:r>
        <w:rPr>
          <w:rFonts w:hint="eastAsia"/>
        </w:rPr>
        <w:t xml:space="preserve">631.  </w:t>
      </w:r>
      <w:r w:rsidR="00BB48CE" w:rsidRPr="00AC1F5E">
        <w:t>与</w:t>
      </w:r>
      <w:r w:rsidR="00BB48CE" w:rsidRPr="00AC1F5E">
        <w:t>1989</w:t>
      </w:r>
      <w:r w:rsidR="00BB48CE" w:rsidRPr="00AC1F5E">
        <w:t>年相比，私人住宅有</w:t>
      </w:r>
      <w:r w:rsidR="00BB48CE" w:rsidRPr="00AC1F5E">
        <w:t>4</w:t>
      </w:r>
      <w:r w:rsidR="00BB48CE" w:rsidRPr="00AC1F5E">
        <w:t>间或多间房屋的居民所占的比例上升了</w:t>
      </w:r>
      <w:r w:rsidR="00BB48CE" w:rsidRPr="00AC1F5E">
        <w:t>12%</w:t>
      </w:r>
      <w:r w:rsidR="00BB48CE" w:rsidRPr="00AC1F5E">
        <w:t>，私人住宅有</w:t>
      </w:r>
      <w:r w:rsidR="00BB48CE" w:rsidRPr="00AC1F5E">
        <w:t>3</w:t>
      </w:r>
      <w:r w:rsidR="00BB48CE" w:rsidRPr="00AC1F5E">
        <w:t>间或多间房屋的居民所占的比例上升了</w:t>
      </w:r>
      <w:r w:rsidR="00BB48CE" w:rsidRPr="00AC1F5E">
        <w:t>4.5%</w:t>
      </w:r>
      <w:r w:rsidR="00BB48CE" w:rsidRPr="00AC1F5E">
        <w:t>。</w:t>
      </w:r>
    </w:p>
    <w:p w:rsidR="00BB48CE" w:rsidRPr="00AC1F5E" w:rsidRDefault="00110E6C" w:rsidP="00110E6C">
      <w:pPr>
        <w:pStyle w:val="SingleTxtGC"/>
      </w:pPr>
      <w:r>
        <w:rPr>
          <w:rFonts w:hint="eastAsia"/>
        </w:rPr>
        <w:t xml:space="preserve">632.  </w:t>
      </w:r>
      <w:r w:rsidR="00BB48CE" w:rsidRPr="00AC1F5E">
        <w:t>同时，作为</w:t>
      </w:r>
      <w:r w:rsidR="00BB48CE" w:rsidRPr="00AC1F5E">
        <w:t>2004</w:t>
      </w:r>
      <w:r w:rsidR="00BB48CE" w:rsidRPr="00AC1F5E">
        <w:t>年度人口普查的一部分，本次人口普查也得到了有关除主要住所外还持有对其他房屋的所有权的家庭</w:t>
      </w:r>
      <w:r w:rsidR="00BB48CE" w:rsidRPr="00AC1F5E">
        <w:t>(</w:t>
      </w:r>
      <w:r w:rsidR="00BB48CE" w:rsidRPr="00AC1F5E">
        <w:t>家庭成员</w:t>
      </w:r>
      <w:r w:rsidR="00BB48CE" w:rsidRPr="00AC1F5E">
        <w:t>)</w:t>
      </w:r>
      <w:r w:rsidR="00BB48CE" w:rsidRPr="00AC1F5E">
        <w:t>的信息。</w:t>
      </w:r>
      <w:r w:rsidR="00BB48CE" w:rsidRPr="00AC1F5E">
        <w:t>42 500</w:t>
      </w:r>
      <w:r w:rsidR="00BB48CE" w:rsidRPr="00AC1F5E">
        <w:t>个家庭</w:t>
      </w:r>
      <w:r w:rsidR="00BB48CE" w:rsidRPr="00AC1F5E">
        <w:t>(3.8%)</w:t>
      </w:r>
      <w:r w:rsidR="00BB48CE" w:rsidRPr="00AC1F5E">
        <w:t>说明，除主要住所外，他们还持有其他房屋的所有权，其中一半以上家庭持有对私人房屋或部分私人房屋的所有权，约四分之一的家庭持有对公寓式住房的所有权，五分之一的家庭持有对季节性住房的所有权，只有</w:t>
      </w:r>
      <w:r w:rsidR="00BB48CE" w:rsidRPr="00AC1F5E">
        <w:t>2%</w:t>
      </w:r>
      <w:r w:rsidR="00BB48CE" w:rsidRPr="00AC1F5E">
        <w:t>的家庭持有对共有公寓式住房或旅馆房间的所有权。</w:t>
      </w:r>
    </w:p>
    <w:p w:rsidR="00BB48CE" w:rsidRPr="00AC1F5E" w:rsidRDefault="00110E6C" w:rsidP="00110E6C">
      <w:pPr>
        <w:pStyle w:val="SingleTxtGC"/>
      </w:pPr>
      <w:r>
        <w:rPr>
          <w:rFonts w:hint="eastAsia"/>
        </w:rPr>
        <w:t xml:space="preserve">633.  </w:t>
      </w:r>
      <w:r w:rsidR="00BB48CE" w:rsidRPr="00AC1F5E">
        <w:t>在城市地区，持有对其他房屋所有权的家庭所占的比例</w:t>
      </w:r>
      <w:r w:rsidR="00BB48CE" w:rsidRPr="00AC1F5E">
        <w:t>(4.5%)</w:t>
      </w:r>
      <w:r w:rsidR="00BB48CE" w:rsidRPr="00AC1F5E">
        <w:t>高于农村地区</w:t>
      </w:r>
      <w:r w:rsidR="00BB48CE" w:rsidRPr="00AC1F5E">
        <w:t>(3.2%)</w:t>
      </w:r>
      <w:r w:rsidR="00BB48CE" w:rsidRPr="00AC1F5E">
        <w:t>。如果在城市地区归家庭所有的房产三分之一是私有房屋、公寓或季节性住房，那么，在农村地区拥有其他住房的家庭中，</w:t>
      </w:r>
      <w:r w:rsidR="00BB48CE" w:rsidRPr="00AC1F5E">
        <w:t>74.3%</w:t>
      </w:r>
      <w:r w:rsidR="00BB48CE" w:rsidRPr="00AC1F5E">
        <w:t>拥有私人住宅，只有</w:t>
      </w:r>
      <w:r w:rsidR="00BB48CE" w:rsidRPr="00AC1F5E">
        <w:t>10%</w:t>
      </w:r>
      <w:r w:rsidR="00BB48CE" w:rsidRPr="00AC1F5E">
        <w:t>的农村家庭拥有季节性住房。</w:t>
      </w:r>
    </w:p>
    <w:p w:rsidR="00BB48CE" w:rsidRPr="00AC1F5E" w:rsidRDefault="00110E6C" w:rsidP="00110E6C">
      <w:pPr>
        <w:pStyle w:val="H4GC"/>
      </w:pPr>
      <w:r>
        <w:rPr>
          <w:rFonts w:hint="eastAsia"/>
        </w:rPr>
        <w:tab/>
      </w:r>
      <w:r>
        <w:rPr>
          <w:rFonts w:hint="eastAsia"/>
        </w:rPr>
        <w:tab/>
      </w:r>
      <w:r w:rsidR="00BB48CE" w:rsidRPr="00AC1F5E">
        <w:t>法律体系</w:t>
      </w:r>
    </w:p>
    <w:p w:rsidR="00BB48CE" w:rsidRPr="00AC1F5E" w:rsidRDefault="00110E6C" w:rsidP="00110E6C">
      <w:pPr>
        <w:pStyle w:val="SingleTxtGC"/>
        <w:rPr>
          <w:lang w:val="en-GB"/>
        </w:rPr>
      </w:pPr>
      <w:r>
        <w:rPr>
          <w:rFonts w:hint="eastAsia"/>
        </w:rPr>
        <w:t xml:space="preserve">634.  </w:t>
      </w:r>
      <w:smartTag w:uri="urn:schemas-microsoft-com:office:smarttags" w:element="chsdate">
        <w:smartTagPr>
          <w:attr w:name="IsROCDate" w:val="False"/>
          <w:attr w:name="IsLunarDate" w:val="False"/>
          <w:attr w:name="Day" w:val="29"/>
          <w:attr w:name="Month" w:val="7"/>
          <w:attr w:name="Year" w:val="1994"/>
        </w:smartTagPr>
        <w:r w:rsidR="00BB48CE" w:rsidRPr="00AC1F5E">
          <w:rPr>
            <w:lang w:val="en-GB"/>
          </w:rPr>
          <w:t>1994</w:t>
        </w:r>
        <w:r w:rsidR="00BB48CE" w:rsidRPr="00AC1F5E">
          <w:rPr>
            <w:lang w:val="en-GB"/>
          </w:rPr>
          <w:t>年</w:t>
        </w:r>
        <w:r w:rsidR="00BB48CE" w:rsidRPr="00AC1F5E">
          <w:rPr>
            <w:lang w:val="en-GB"/>
          </w:rPr>
          <w:t>7</w:t>
        </w:r>
        <w:r w:rsidR="00BB48CE" w:rsidRPr="00AC1F5E">
          <w:rPr>
            <w:lang w:val="en-GB"/>
          </w:rPr>
          <w:t>月</w:t>
        </w:r>
        <w:r w:rsidR="00BB48CE" w:rsidRPr="00AC1F5E">
          <w:rPr>
            <w:lang w:val="en-GB"/>
          </w:rPr>
          <w:t>29</w:t>
        </w:r>
        <w:r w:rsidR="00BB48CE" w:rsidRPr="00AC1F5E">
          <w:rPr>
            <w:lang w:val="en-GB"/>
          </w:rPr>
          <w:t>日</w:t>
        </w:r>
      </w:smartTag>
      <w:r w:rsidR="00BB48CE" w:rsidRPr="00AC1F5E">
        <w:rPr>
          <w:lang w:val="en-GB"/>
        </w:rPr>
        <w:t xml:space="preserve"> </w:t>
      </w:r>
      <w:r w:rsidR="00BB48CE" w:rsidRPr="00AC1F5E">
        <w:rPr>
          <w:lang w:val="en-GB"/>
        </w:rPr>
        <w:t>通过的《摩尔多瓦共和国宪法》规定：</w:t>
      </w:r>
    </w:p>
    <w:p w:rsidR="00BB48CE" w:rsidRPr="00AC1F5E" w:rsidRDefault="00BB48CE" w:rsidP="002816B5">
      <w:pPr>
        <w:spacing w:after="120"/>
        <w:ind w:left="1690" w:right="1134"/>
        <w:rPr>
          <w:szCs w:val="21"/>
        </w:rPr>
      </w:pPr>
      <w:r w:rsidRPr="00AC1F5E">
        <w:rPr>
          <w:rFonts w:eastAsia="SimHei"/>
          <w:szCs w:val="21"/>
        </w:rPr>
        <w:t>第</w:t>
      </w:r>
      <w:r w:rsidRPr="00AC1F5E">
        <w:rPr>
          <w:rFonts w:eastAsia="SimHei"/>
          <w:szCs w:val="21"/>
        </w:rPr>
        <w:t>29</w:t>
      </w:r>
      <w:r w:rsidRPr="00AC1F5E">
        <w:rPr>
          <w:rFonts w:eastAsia="SimHei"/>
          <w:szCs w:val="21"/>
        </w:rPr>
        <w:t>条</w:t>
      </w:r>
      <w:r w:rsidR="000D7EC8">
        <w:rPr>
          <w:rFonts w:hint="eastAsia"/>
          <w:spacing w:val="-50"/>
        </w:rPr>
        <w:t>―</w:t>
      </w:r>
      <w:r w:rsidR="000D7EC8">
        <w:rPr>
          <w:rFonts w:hint="eastAsia"/>
        </w:rPr>
        <w:t>―</w:t>
      </w:r>
      <w:r w:rsidRPr="00AC1F5E">
        <w:rPr>
          <w:rFonts w:eastAsia="SimHei"/>
          <w:szCs w:val="21"/>
        </w:rPr>
        <w:t>“</w:t>
      </w:r>
      <w:r w:rsidRPr="00AC1F5E">
        <w:rPr>
          <w:rFonts w:eastAsia="SimHei"/>
          <w:szCs w:val="21"/>
        </w:rPr>
        <w:t>居民住宅不可侵犯</w:t>
      </w:r>
      <w:r w:rsidRPr="00AC1F5E">
        <w:rPr>
          <w:rFonts w:eastAsia="SimHei"/>
          <w:szCs w:val="21"/>
        </w:rPr>
        <w:t>”</w:t>
      </w:r>
      <w:r w:rsidRPr="00AC1F5E">
        <w:rPr>
          <w:rFonts w:eastAsia="SimHei"/>
          <w:szCs w:val="21"/>
        </w:rPr>
        <w:t>：</w:t>
      </w:r>
    </w:p>
    <w:p w:rsidR="00BB48CE" w:rsidRPr="00AC1F5E" w:rsidRDefault="00BB48CE" w:rsidP="00242095">
      <w:pPr>
        <w:pStyle w:val="SingleTxtGC"/>
        <w:numPr>
          <w:ilvl w:val="0"/>
          <w:numId w:val="74"/>
        </w:numPr>
      </w:pPr>
      <w:r w:rsidRPr="00AC1F5E">
        <w:t>居民住所和住宅是不可侵犯的。任何人未经他人许可不得私自闯入他人住所或住宅或在他人住所或住宅内逗留。</w:t>
      </w:r>
    </w:p>
    <w:p w:rsidR="00BB48CE" w:rsidRPr="00AC1F5E" w:rsidRDefault="00BB48CE" w:rsidP="00242095">
      <w:pPr>
        <w:pStyle w:val="SingleTxtGC"/>
        <w:numPr>
          <w:ilvl w:val="0"/>
          <w:numId w:val="74"/>
        </w:numPr>
        <w:rPr>
          <w:szCs w:val="21"/>
        </w:rPr>
      </w:pPr>
      <w:r w:rsidRPr="00AC1F5E">
        <w:rPr>
          <w:szCs w:val="21"/>
        </w:rPr>
        <w:t>在下列情况下可允许第</w:t>
      </w:r>
      <w:r w:rsidRPr="00AC1F5E">
        <w:rPr>
          <w:szCs w:val="21"/>
        </w:rPr>
        <w:t>(1)</w:t>
      </w:r>
      <w:r w:rsidRPr="00AC1F5E">
        <w:rPr>
          <w:szCs w:val="21"/>
        </w:rPr>
        <w:t>款规定的例外情况出现：</w:t>
      </w:r>
    </w:p>
    <w:p w:rsidR="00BB48CE" w:rsidRPr="00AC1F5E" w:rsidRDefault="00BB48CE" w:rsidP="00A4002E">
      <w:pPr>
        <w:pStyle w:val="SingleTxtGC"/>
        <w:numPr>
          <w:ilvl w:val="6"/>
          <w:numId w:val="74"/>
        </w:numPr>
        <w:ind w:left="2080" w:firstLine="0"/>
      </w:pPr>
      <w:r w:rsidRPr="00AC1F5E">
        <w:t>有法院签发的拘留证或法院裁决书的情况下；</w:t>
      </w:r>
    </w:p>
    <w:p w:rsidR="00BB48CE" w:rsidRPr="00AC1F5E" w:rsidRDefault="00BB48CE" w:rsidP="00A4002E">
      <w:pPr>
        <w:pStyle w:val="SingleTxtGC"/>
        <w:numPr>
          <w:ilvl w:val="6"/>
          <w:numId w:val="74"/>
        </w:numPr>
        <w:ind w:left="2080" w:firstLine="0"/>
      </w:pPr>
      <w:r w:rsidRPr="00AC1F5E">
        <w:t>消除危害他人人身、财产安全的威胁时；</w:t>
      </w:r>
    </w:p>
    <w:p w:rsidR="00BB48CE" w:rsidRPr="00AC1F5E" w:rsidRDefault="00BB48CE" w:rsidP="00A4002E">
      <w:pPr>
        <w:pStyle w:val="SingleTxtGC"/>
        <w:numPr>
          <w:ilvl w:val="6"/>
          <w:numId w:val="74"/>
        </w:numPr>
        <w:ind w:left="2080" w:firstLine="0"/>
      </w:pPr>
      <w:r w:rsidRPr="00AC1F5E">
        <w:t>限制流行病蔓延的情况下。</w:t>
      </w:r>
    </w:p>
    <w:p w:rsidR="00BB48CE" w:rsidRPr="00AC1F5E" w:rsidRDefault="00BB48CE" w:rsidP="00FE0DC3">
      <w:pPr>
        <w:tabs>
          <w:tab w:val="left" w:pos="2100"/>
        </w:tabs>
        <w:spacing w:after="120"/>
        <w:ind w:left="1134" w:right="1134" w:firstLineChars="269" w:firstLine="31680"/>
        <w:rPr>
          <w:szCs w:val="21"/>
        </w:rPr>
      </w:pPr>
      <w:r w:rsidRPr="00AC1F5E">
        <w:rPr>
          <w:szCs w:val="21"/>
        </w:rPr>
        <w:t>(3)</w:t>
      </w:r>
      <w:r w:rsidRPr="00AC1F5E">
        <w:rPr>
          <w:szCs w:val="21"/>
        </w:rPr>
        <w:tab/>
      </w:r>
      <w:r w:rsidRPr="00AC1F5E">
        <w:rPr>
          <w:szCs w:val="21"/>
        </w:rPr>
        <w:t>现场搜查只能在法律规定的条件下进行。</w:t>
      </w:r>
    </w:p>
    <w:p w:rsidR="00BB48CE" w:rsidRPr="00AC1F5E" w:rsidRDefault="00BB48CE" w:rsidP="00FE0DC3">
      <w:pPr>
        <w:tabs>
          <w:tab w:val="left" w:pos="2100"/>
        </w:tabs>
        <w:spacing w:after="120"/>
        <w:ind w:left="1134" w:right="1134" w:firstLineChars="269" w:firstLine="31680"/>
        <w:rPr>
          <w:szCs w:val="21"/>
        </w:rPr>
      </w:pPr>
      <w:r w:rsidRPr="00AC1F5E">
        <w:rPr>
          <w:szCs w:val="21"/>
        </w:rPr>
        <w:t>(4)</w:t>
      </w:r>
      <w:r w:rsidRPr="00AC1F5E">
        <w:rPr>
          <w:szCs w:val="21"/>
        </w:rPr>
        <w:tab/>
      </w:r>
      <w:r w:rsidRPr="00AC1F5E">
        <w:rPr>
          <w:szCs w:val="21"/>
        </w:rPr>
        <w:t>除大罪、重罪、现行罪外，禁止夜间搜查。</w:t>
      </w:r>
    </w:p>
    <w:p w:rsidR="00BB48CE" w:rsidRPr="00AC1F5E" w:rsidRDefault="00BB48CE" w:rsidP="002816B5">
      <w:pPr>
        <w:spacing w:after="120"/>
        <w:ind w:left="1764" w:right="1134" w:hanging="74"/>
        <w:rPr>
          <w:rFonts w:eastAsia="SimHei"/>
          <w:szCs w:val="21"/>
        </w:rPr>
      </w:pPr>
      <w:r w:rsidRPr="00AC1F5E">
        <w:rPr>
          <w:rFonts w:eastAsia="SimHei"/>
          <w:szCs w:val="21"/>
        </w:rPr>
        <w:t>第</w:t>
      </w:r>
      <w:r w:rsidRPr="00AC1F5E">
        <w:rPr>
          <w:rFonts w:eastAsia="SimHei"/>
          <w:szCs w:val="21"/>
        </w:rPr>
        <w:t>46</w:t>
      </w:r>
      <w:r w:rsidRPr="00AC1F5E">
        <w:rPr>
          <w:rFonts w:eastAsia="SimHei"/>
          <w:szCs w:val="21"/>
        </w:rPr>
        <w:t>条</w:t>
      </w:r>
      <w:r w:rsidR="000D7EC8">
        <w:rPr>
          <w:rFonts w:hint="eastAsia"/>
          <w:spacing w:val="-50"/>
        </w:rPr>
        <w:t>―</w:t>
      </w:r>
      <w:r w:rsidR="000D7EC8">
        <w:rPr>
          <w:rFonts w:hint="eastAsia"/>
        </w:rPr>
        <w:t>―</w:t>
      </w:r>
      <w:r w:rsidRPr="00AC1F5E">
        <w:rPr>
          <w:rFonts w:eastAsia="SimHei"/>
          <w:szCs w:val="21"/>
        </w:rPr>
        <w:t>“</w:t>
      </w:r>
      <w:r w:rsidRPr="00AC1F5E">
        <w:rPr>
          <w:rFonts w:eastAsia="SimHei"/>
          <w:szCs w:val="21"/>
        </w:rPr>
        <w:t>私人财产权及其保护</w:t>
      </w:r>
      <w:r w:rsidRPr="00AC1F5E">
        <w:rPr>
          <w:rFonts w:eastAsia="SimHei"/>
          <w:szCs w:val="21"/>
        </w:rPr>
        <w:t>”</w:t>
      </w:r>
    </w:p>
    <w:p w:rsidR="00BB48CE" w:rsidRPr="00AC1F5E" w:rsidRDefault="00BB48CE" w:rsidP="00FE0DC3">
      <w:pPr>
        <w:tabs>
          <w:tab w:val="left" w:pos="1440"/>
        </w:tabs>
        <w:spacing w:after="120"/>
        <w:ind w:leftChars="805" w:left="31680" w:right="1134" w:hangingChars="235" w:firstLine="31680"/>
        <w:rPr>
          <w:szCs w:val="21"/>
        </w:rPr>
      </w:pPr>
      <w:r w:rsidRPr="00AC1F5E">
        <w:rPr>
          <w:szCs w:val="21"/>
        </w:rPr>
        <w:t>(1)</w:t>
      </w:r>
      <w:r w:rsidRPr="00AC1F5E">
        <w:rPr>
          <w:szCs w:val="21"/>
        </w:rPr>
        <w:tab/>
      </w:r>
      <w:r w:rsidRPr="00AC1F5E">
        <w:rPr>
          <w:szCs w:val="21"/>
        </w:rPr>
        <w:t>国家保护公民的私人财产权以及救济权。</w:t>
      </w:r>
      <w:r w:rsidRPr="00AC1F5E">
        <w:rPr>
          <w:szCs w:val="21"/>
        </w:rPr>
        <w:tab/>
      </w:r>
    </w:p>
    <w:p w:rsidR="00BB48CE" w:rsidRPr="00AC1F5E" w:rsidRDefault="00BB48CE" w:rsidP="00FE0DC3">
      <w:pPr>
        <w:tabs>
          <w:tab w:val="left" w:pos="1440"/>
        </w:tabs>
        <w:spacing w:after="120"/>
        <w:ind w:leftChars="805" w:left="31680" w:right="1134" w:hangingChars="235" w:firstLine="31680"/>
        <w:rPr>
          <w:szCs w:val="21"/>
        </w:rPr>
      </w:pPr>
      <w:r w:rsidRPr="00AC1F5E">
        <w:rPr>
          <w:szCs w:val="21"/>
        </w:rPr>
        <w:t>(2)</w:t>
      </w:r>
      <w:r w:rsidRPr="00AC1F5E">
        <w:rPr>
          <w:szCs w:val="21"/>
        </w:rPr>
        <w:tab/>
      </w:r>
      <w:r w:rsidRPr="00AC1F5E">
        <w:rPr>
          <w:szCs w:val="21"/>
        </w:rPr>
        <w:t>除为满足法律确定的公共需求并且事先给予当事人适当补偿外，任何人都不得征用他人土地。</w:t>
      </w:r>
    </w:p>
    <w:p w:rsidR="00BB48CE" w:rsidRPr="00AC1F5E" w:rsidRDefault="00BB48CE" w:rsidP="00FE0DC3">
      <w:pPr>
        <w:tabs>
          <w:tab w:val="left" w:pos="1440"/>
        </w:tabs>
        <w:spacing w:after="120"/>
        <w:ind w:leftChars="805" w:left="31680" w:right="1134" w:hangingChars="235" w:firstLine="31680"/>
        <w:rPr>
          <w:szCs w:val="21"/>
        </w:rPr>
      </w:pPr>
      <w:r w:rsidRPr="00AC1F5E">
        <w:rPr>
          <w:szCs w:val="21"/>
        </w:rPr>
        <w:t>(3)</w:t>
      </w:r>
      <w:r w:rsidRPr="00AC1F5E">
        <w:rPr>
          <w:szCs w:val="21"/>
        </w:rPr>
        <w:tab/>
      </w:r>
      <w:r w:rsidRPr="00AC1F5E">
        <w:rPr>
          <w:szCs w:val="21"/>
        </w:rPr>
        <w:t>不得没收公民合法取得的财产。在没收之前，应首先确定财产是否合法。</w:t>
      </w:r>
    </w:p>
    <w:p w:rsidR="00BB48CE" w:rsidRPr="00AC1F5E" w:rsidRDefault="00BB48CE" w:rsidP="00FE0DC3">
      <w:pPr>
        <w:tabs>
          <w:tab w:val="left" w:pos="1440"/>
        </w:tabs>
        <w:spacing w:after="120"/>
        <w:ind w:leftChars="805" w:left="31680" w:right="1134" w:hangingChars="235" w:firstLine="31680"/>
        <w:rPr>
          <w:szCs w:val="21"/>
        </w:rPr>
      </w:pPr>
      <w:r w:rsidRPr="00AC1F5E">
        <w:rPr>
          <w:szCs w:val="21"/>
        </w:rPr>
        <w:t>(4)</w:t>
      </w:r>
      <w:r w:rsidRPr="00AC1F5E">
        <w:rPr>
          <w:szCs w:val="21"/>
        </w:rPr>
        <w:tab/>
      </w:r>
      <w:r w:rsidRPr="00AC1F5E">
        <w:rPr>
          <w:szCs w:val="21"/>
        </w:rPr>
        <w:t>只有在法律规定的情况下，才可没收违法行为计划、使用或造成的货物。</w:t>
      </w:r>
    </w:p>
    <w:p w:rsidR="00BB48CE" w:rsidRPr="00AC1F5E" w:rsidRDefault="00BB48CE" w:rsidP="00FE0DC3">
      <w:pPr>
        <w:tabs>
          <w:tab w:val="left" w:pos="1440"/>
        </w:tabs>
        <w:spacing w:after="120"/>
        <w:ind w:leftChars="805" w:left="31680" w:right="1134" w:hangingChars="235" w:firstLine="31680"/>
        <w:rPr>
          <w:szCs w:val="21"/>
        </w:rPr>
      </w:pPr>
      <w:r w:rsidRPr="00AC1F5E">
        <w:rPr>
          <w:szCs w:val="21"/>
        </w:rPr>
        <w:t>(5)</w:t>
      </w:r>
      <w:r w:rsidRPr="00AC1F5E">
        <w:rPr>
          <w:szCs w:val="21"/>
        </w:rPr>
        <w:tab/>
      </w:r>
      <w:r w:rsidRPr="00AC1F5E">
        <w:rPr>
          <w:szCs w:val="21"/>
        </w:rPr>
        <w:t>私人财产权必须尊重和保护环境和睦邻友好关系，以及其他依法由所有权人承担的其他义务。</w:t>
      </w:r>
    </w:p>
    <w:p w:rsidR="00BB48CE" w:rsidRPr="00AC1F5E" w:rsidRDefault="00BB48CE" w:rsidP="00FE0DC3">
      <w:pPr>
        <w:tabs>
          <w:tab w:val="left" w:pos="1440"/>
        </w:tabs>
        <w:spacing w:after="120"/>
        <w:ind w:leftChars="805" w:left="31680" w:right="1134" w:hangingChars="235" w:firstLine="31680"/>
        <w:rPr>
          <w:szCs w:val="21"/>
        </w:rPr>
      </w:pPr>
      <w:r w:rsidRPr="00AC1F5E">
        <w:rPr>
          <w:szCs w:val="21"/>
        </w:rPr>
        <w:t>(6)</w:t>
      </w:r>
      <w:r w:rsidRPr="00AC1F5E">
        <w:rPr>
          <w:szCs w:val="21"/>
        </w:rPr>
        <w:tab/>
      </w:r>
      <w:r w:rsidRPr="00AC1F5E">
        <w:rPr>
          <w:szCs w:val="21"/>
        </w:rPr>
        <w:t>国家保护公民继承私有财产的权利。</w:t>
      </w:r>
    </w:p>
    <w:p w:rsidR="00BB48CE" w:rsidRPr="00AC1F5E" w:rsidRDefault="002816B5" w:rsidP="002816B5">
      <w:pPr>
        <w:pStyle w:val="SingleTxtGC"/>
      </w:pPr>
      <w:r>
        <w:rPr>
          <w:rFonts w:hint="eastAsia"/>
        </w:rPr>
        <w:t xml:space="preserve">635.  </w:t>
      </w:r>
      <w:smartTag w:uri="urn:schemas-microsoft-com:office:smarttags" w:element="chsdate">
        <w:smartTagPr>
          <w:attr w:name="IsROCDate" w:val="False"/>
          <w:attr w:name="IsLunarDate" w:val="False"/>
          <w:attr w:name="Day" w:val="6"/>
          <w:attr w:name="Month" w:val="6"/>
          <w:attr w:name="Year" w:val="2002"/>
        </w:smartTagPr>
        <w:r w:rsidR="00BB48CE" w:rsidRPr="00AC1F5E">
          <w:rPr>
            <w:rFonts w:eastAsia="SimHei"/>
          </w:rPr>
          <w:t>2002</w:t>
        </w:r>
        <w:r w:rsidR="00BB48CE" w:rsidRPr="00AC1F5E">
          <w:rPr>
            <w:rFonts w:eastAsia="SimHei"/>
          </w:rPr>
          <w:t>年</w:t>
        </w:r>
        <w:r w:rsidR="00BB48CE" w:rsidRPr="00AC1F5E">
          <w:rPr>
            <w:rFonts w:eastAsia="SimHei"/>
          </w:rPr>
          <w:t>6</w:t>
        </w:r>
        <w:r w:rsidR="00BB48CE" w:rsidRPr="00AC1F5E">
          <w:rPr>
            <w:rFonts w:eastAsia="SimHei"/>
          </w:rPr>
          <w:t>月</w:t>
        </w:r>
        <w:r w:rsidR="00BB48CE" w:rsidRPr="00AC1F5E">
          <w:rPr>
            <w:rFonts w:eastAsia="SimHei"/>
          </w:rPr>
          <w:t>6</w:t>
        </w:r>
        <w:r w:rsidR="00BB48CE" w:rsidRPr="00AC1F5E">
          <w:rPr>
            <w:rFonts w:eastAsia="SimHei"/>
          </w:rPr>
          <w:t>日</w:t>
        </w:r>
      </w:smartTag>
      <w:r w:rsidR="00BB48CE" w:rsidRPr="00AC1F5E">
        <w:rPr>
          <w:rFonts w:eastAsia="SimHei"/>
        </w:rPr>
        <w:t>通过的第</w:t>
      </w:r>
      <w:r w:rsidR="00BB48CE" w:rsidRPr="00AC1F5E">
        <w:rPr>
          <w:rFonts w:eastAsia="SimHei"/>
        </w:rPr>
        <w:t>1107</w:t>
      </w:r>
      <w:r w:rsidR="00BB48CE" w:rsidRPr="00AC1F5E">
        <w:rPr>
          <w:rFonts w:eastAsia="SimHei"/>
        </w:rPr>
        <w:t>号《民法》</w:t>
      </w:r>
      <w:r w:rsidR="00BB48CE" w:rsidRPr="00AC1F5E">
        <w:t>规定了住房部门的一般原则，涉及对有很多套公寓或公寓式单元房的建筑公共部分的所有权、毗邻权、房屋租赁合同、服务的提供以及与住房部门有关的其他事项。</w:t>
      </w:r>
    </w:p>
    <w:p w:rsidR="00BB48CE" w:rsidRPr="00AC1F5E" w:rsidRDefault="002816B5" w:rsidP="002816B5">
      <w:pPr>
        <w:pStyle w:val="SingleTxtGC"/>
      </w:pPr>
      <w:r>
        <w:rPr>
          <w:rFonts w:hint="eastAsia"/>
        </w:rPr>
        <w:t xml:space="preserve">636.  </w:t>
      </w:r>
      <w:smartTag w:uri="urn:schemas-microsoft-com:office:smarttags" w:element="chsdate">
        <w:smartTagPr>
          <w:attr w:name="IsROCDate" w:val="False"/>
          <w:attr w:name="IsLunarDate" w:val="False"/>
          <w:attr w:name="Day" w:val="3"/>
          <w:attr w:name="Month" w:val="6"/>
          <w:attr w:name="Year" w:val="1983"/>
        </w:smartTagPr>
        <w:r w:rsidR="00BB48CE" w:rsidRPr="00AC1F5E">
          <w:rPr>
            <w:rFonts w:eastAsia="SimHei"/>
          </w:rPr>
          <w:t>1983</w:t>
        </w:r>
        <w:r w:rsidR="00BB48CE" w:rsidRPr="00AC1F5E">
          <w:rPr>
            <w:rFonts w:eastAsia="SimHei"/>
          </w:rPr>
          <w:t>年</w:t>
        </w:r>
        <w:r w:rsidR="00BB48CE" w:rsidRPr="00AC1F5E">
          <w:rPr>
            <w:rFonts w:eastAsia="SimHei"/>
          </w:rPr>
          <w:t>6</w:t>
        </w:r>
        <w:r w:rsidR="00BB48CE" w:rsidRPr="00AC1F5E">
          <w:rPr>
            <w:rFonts w:eastAsia="SimHei"/>
          </w:rPr>
          <w:t>月</w:t>
        </w:r>
        <w:r w:rsidR="00BB48CE" w:rsidRPr="00AC1F5E">
          <w:rPr>
            <w:rFonts w:eastAsia="SimHei"/>
          </w:rPr>
          <w:t>3</w:t>
        </w:r>
        <w:r w:rsidR="00BB48CE" w:rsidRPr="00AC1F5E">
          <w:rPr>
            <w:rFonts w:eastAsia="SimHei"/>
          </w:rPr>
          <w:t>日</w:t>
        </w:r>
      </w:smartTag>
      <w:r w:rsidR="00BB48CE" w:rsidRPr="00AC1F5E">
        <w:rPr>
          <w:rFonts w:eastAsia="SimHei"/>
        </w:rPr>
        <w:t>通过的第</w:t>
      </w:r>
      <w:r w:rsidR="00BB48CE" w:rsidRPr="00AC1F5E">
        <w:rPr>
          <w:rFonts w:eastAsia="SimHei"/>
        </w:rPr>
        <w:t>306</w:t>
      </w:r>
      <w:r w:rsidR="00BB48CE" w:rsidRPr="00AC1F5E">
        <w:rPr>
          <w:rFonts w:eastAsia="SimHei"/>
        </w:rPr>
        <w:t>号《住房法》</w:t>
      </w:r>
      <w:r w:rsidR="00BB48CE" w:rsidRPr="00AC1F5E">
        <w:t>第</w:t>
      </w:r>
      <w:r w:rsidR="00BB48CE" w:rsidRPr="00AC1F5E">
        <w:t>1</w:t>
      </w:r>
      <w:r w:rsidR="00BB48CE" w:rsidRPr="00AC1F5E">
        <w:t>条对本国公民住房权作了明确规定，第</w:t>
      </w:r>
      <w:r w:rsidR="00BB48CE" w:rsidRPr="00AC1F5E">
        <w:t>28</w:t>
      </w:r>
      <w:r w:rsidR="00BB48CE" w:rsidRPr="00AC1F5E">
        <w:t>条对公民获取居住空间的权利作了规定。</w:t>
      </w:r>
    </w:p>
    <w:p w:rsidR="00BB48CE" w:rsidRPr="00AC1F5E" w:rsidRDefault="002816B5" w:rsidP="002816B5">
      <w:pPr>
        <w:pStyle w:val="SingleTxtGC"/>
      </w:pPr>
      <w:r>
        <w:rPr>
          <w:rFonts w:hint="eastAsia"/>
        </w:rPr>
        <w:t xml:space="preserve">637.  </w:t>
      </w:r>
      <w:r w:rsidR="001D3AB6" w:rsidRPr="001D3AB6">
        <w:rPr>
          <w:rFonts w:eastAsia="SimHei" w:hint="eastAsia"/>
        </w:rPr>
        <w:t>1</w:t>
      </w:r>
      <w:r w:rsidR="00BB48CE" w:rsidRPr="001D3AB6">
        <w:rPr>
          <w:rFonts w:eastAsia="SimHei"/>
        </w:rPr>
        <w:t>993</w:t>
      </w:r>
      <w:r w:rsidR="00BB48CE" w:rsidRPr="001D3AB6">
        <w:rPr>
          <w:rFonts w:eastAsia="SimHei"/>
        </w:rPr>
        <w:t>年</w:t>
      </w:r>
      <w:r w:rsidR="00BB48CE" w:rsidRPr="001D3AB6">
        <w:rPr>
          <w:rFonts w:eastAsia="SimHei"/>
        </w:rPr>
        <w:t>3</w:t>
      </w:r>
      <w:r w:rsidR="00BB48CE" w:rsidRPr="001D3AB6">
        <w:rPr>
          <w:rFonts w:eastAsia="SimHei"/>
        </w:rPr>
        <w:t>月</w:t>
      </w:r>
      <w:r w:rsidR="00BB48CE" w:rsidRPr="001D3AB6">
        <w:rPr>
          <w:rFonts w:eastAsia="SimHei"/>
        </w:rPr>
        <w:t>10</w:t>
      </w:r>
      <w:r w:rsidR="00BB48CE" w:rsidRPr="001D3AB6">
        <w:rPr>
          <w:rFonts w:eastAsia="SimHei"/>
        </w:rPr>
        <w:t>日通过的关于住房建设基金私有化的第</w:t>
      </w:r>
      <w:r w:rsidR="00BB48CE" w:rsidRPr="001D3AB6">
        <w:rPr>
          <w:rFonts w:eastAsia="SimHei"/>
        </w:rPr>
        <w:t>1324</w:t>
      </w:r>
      <w:r w:rsidR="00BB48CE" w:rsidRPr="001D3AB6">
        <w:rPr>
          <w:rFonts w:eastAsia="SimHei"/>
        </w:rPr>
        <w:t>号法律第</w:t>
      </w:r>
      <w:r w:rsidR="00BB48CE" w:rsidRPr="001D3AB6">
        <w:rPr>
          <w:rFonts w:eastAsia="SimHei"/>
        </w:rPr>
        <w:t>1</w:t>
      </w:r>
      <w:r w:rsidR="00BB48CE" w:rsidRPr="001D3AB6">
        <w:rPr>
          <w:rFonts w:eastAsia="SimHei"/>
        </w:rPr>
        <w:t>条规定</w:t>
      </w:r>
      <w:r w:rsidR="00BB48CE" w:rsidRPr="00AC1F5E">
        <w:t>：</w:t>
      </w:r>
    </w:p>
    <w:p w:rsidR="00BB48CE" w:rsidRPr="00AC1F5E" w:rsidRDefault="00BB48CE" w:rsidP="00FE0DC3">
      <w:pPr>
        <w:tabs>
          <w:tab w:val="left" w:pos="2200"/>
        </w:tabs>
        <w:spacing w:after="120"/>
        <w:ind w:leftChars="847" w:left="31680" w:right="1134" w:hangingChars="3" w:firstLine="31680"/>
        <w:rPr>
          <w:szCs w:val="21"/>
        </w:rPr>
      </w:pPr>
      <w:r w:rsidRPr="00AC1F5E">
        <w:rPr>
          <w:szCs w:val="21"/>
        </w:rPr>
        <w:t>(1)</w:t>
      </w:r>
      <w:r w:rsidRPr="00AC1F5E">
        <w:rPr>
          <w:szCs w:val="21"/>
        </w:rPr>
        <w:tab/>
      </w:r>
      <w:r w:rsidRPr="00AC1F5E">
        <w:rPr>
          <w:szCs w:val="21"/>
        </w:rPr>
        <w:t>住房建设基金私有化是将所有权归国家和集体所有并且政府主管部门管理或转交由政府主导的协会组织和由国家出资组建的合作企业管理的住房建设基金转归摩尔多瓦共和国及其合作组织</w:t>
      </w:r>
      <w:r w:rsidRPr="00AC1F5E">
        <w:rPr>
          <w:szCs w:val="21"/>
        </w:rPr>
        <w:t>(</w:t>
      </w:r>
      <w:r w:rsidRPr="00AC1F5E">
        <w:rPr>
          <w:szCs w:val="21"/>
        </w:rPr>
        <w:t>合资公司或其他实体</w:t>
      </w:r>
      <w:r w:rsidRPr="00AC1F5E">
        <w:rPr>
          <w:szCs w:val="21"/>
        </w:rPr>
        <w:t>)</w:t>
      </w:r>
      <w:r w:rsidRPr="00AC1F5E">
        <w:rPr>
          <w:szCs w:val="21"/>
        </w:rPr>
        <w:t>私人所有，从而覆盖他们的住房需求，同时为公民自由取得不动产所有权奠定真实的基础。</w:t>
      </w:r>
    </w:p>
    <w:p w:rsidR="00BB48CE" w:rsidRPr="00AC1F5E" w:rsidRDefault="00BB48CE" w:rsidP="00FE0DC3">
      <w:pPr>
        <w:tabs>
          <w:tab w:val="left" w:pos="2200"/>
        </w:tabs>
        <w:spacing w:after="120"/>
        <w:ind w:leftChars="848" w:left="31680" w:right="1134" w:hangingChars="2" w:firstLine="31680"/>
        <w:rPr>
          <w:szCs w:val="21"/>
        </w:rPr>
      </w:pPr>
      <w:r w:rsidRPr="00AC1F5E">
        <w:rPr>
          <w:szCs w:val="21"/>
        </w:rPr>
        <w:t>(2)</w:t>
      </w:r>
      <w:r w:rsidRPr="00AC1F5E">
        <w:rPr>
          <w:szCs w:val="21"/>
        </w:rPr>
        <w:tab/>
      </w:r>
      <w:r w:rsidRPr="00AC1F5E">
        <w:rPr>
          <w:szCs w:val="21"/>
        </w:rPr>
        <w:t>依照现行法律，住房建设基金建设的不动产和建筑居住空间无论其隶属于哪个部门、安置国家机关或其他国有农业企业的房屋均归国家所有，其中包括那些在关于私有化的法律实施后重建的住房以及由持有其他形式财产的企业和组织用政府资金建造的房屋；</w:t>
      </w:r>
    </w:p>
    <w:p w:rsidR="00BB48CE" w:rsidRPr="00AC1F5E" w:rsidRDefault="00BB48CE" w:rsidP="00990D24">
      <w:pPr>
        <w:spacing w:after="120"/>
        <w:ind w:left="1820" w:right="1134"/>
        <w:rPr>
          <w:szCs w:val="21"/>
        </w:rPr>
      </w:pPr>
      <w:r w:rsidRPr="00AC1F5E">
        <w:rPr>
          <w:rFonts w:eastAsia="SimHei"/>
          <w:szCs w:val="21"/>
        </w:rPr>
        <w:t>第</w:t>
      </w:r>
      <w:r w:rsidRPr="00AC1F5E">
        <w:rPr>
          <w:rFonts w:eastAsia="SimHei"/>
          <w:szCs w:val="21"/>
        </w:rPr>
        <w:t>22</w:t>
      </w:r>
      <w:r w:rsidRPr="00AC1F5E">
        <w:rPr>
          <w:rFonts w:eastAsia="SimHei"/>
          <w:szCs w:val="21"/>
        </w:rPr>
        <w:t>条</w:t>
      </w:r>
      <w:r w:rsidRPr="00AC1F5E">
        <w:rPr>
          <w:szCs w:val="21"/>
        </w:rPr>
        <w:t>规定，如果自公寓式套房业主大会召开后</w:t>
      </w:r>
      <w:r w:rsidRPr="00AC1F5E">
        <w:rPr>
          <w:szCs w:val="21"/>
        </w:rPr>
        <w:t>3</w:t>
      </w:r>
      <w:r w:rsidRPr="00AC1F5E">
        <w:rPr>
          <w:szCs w:val="21"/>
        </w:rPr>
        <w:t>个月内，至少</w:t>
      </w:r>
      <w:r w:rsidRPr="00AC1F5E">
        <w:rPr>
          <w:szCs w:val="21"/>
        </w:rPr>
        <w:t>60%</w:t>
      </w:r>
      <w:r w:rsidRPr="00AC1F5E">
        <w:rPr>
          <w:szCs w:val="21"/>
        </w:rPr>
        <w:t>的住房不动产</w:t>
      </w:r>
      <w:r w:rsidRPr="00AC1F5E">
        <w:rPr>
          <w:szCs w:val="21"/>
        </w:rPr>
        <w:t>(</w:t>
      </w:r>
      <w:r w:rsidRPr="00AC1F5E">
        <w:rPr>
          <w:szCs w:val="21"/>
        </w:rPr>
        <w:t>包括旅舍</w:t>
      </w:r>
      <w:r w:rsidRPr="00AC1F5E">
        <w:rPr>
          <w:szCs w:val="21"/>
        </w:rPr>
        <w:t>)</w:t>
      </w:r>
      <w:r w:rsidRPr="00AC1F5E">
        <w:rPr>
          <w:szCs w:val="21"/>
          <w:lang w:val="tr-TR"/>
        </w:rPr>
        <w:t>归</w:t>
      </w:r>
      <w:r w:rsidRPr="00AC1F5E">
        <w:rPr>
          <w:szCs w:val="21"/>
        </w:rPr>
        <w:t>私人所有，则应成立</w:t>
      </w:r>
      <w:r w:rsidRPr="00C709D1">
        <w:rPr>
          <w:rFonts w:eastAsia="SimHei"/>
          <w:szCs w:val="21"/>
        </w:rPr>
        <w:t>私有化房屋业主</w:t>
      </w:r>
      <w:r w:rsidRPr="00AC1F5E">
        <w:rPr>
          <w:szCs w:val="21"/>
        </w:rPr>
        <w:t>委员会，并以消费合作的法定形式予以注册，并交由动产和不动产管理机构管理。同时，法律规定了成立这类委员会的原则和类型，包括组织机构的章程范本。</w:t>
      </w:r>
    </w:p>
    <w:p w:rsidR="00BB48CE" w:rsidRPr="00AC1F5E" w:rsidRDefault="00990D24" w:rsidP="00990D24">
      <w:pPr>
        <w:pStyle w:val="SingleTxtGC"/>
      </w:pPr>
      <w:r>
        <w:rPr>
          <w:rFonts w:hint="eastAsia"/>
        </w:rPr>
        <w:t xml:space="preserve">638.  </w:t>
      </w:r>
      <w:r w:rsidR="00BB48CE" w:rsidRPr="00AC1F5E">
        <w:rPr>
          <w:rFonts w:eastAsia="SimHei"/>
        </w:rPr>
        <w:t>关于住房建设基金建设的自有产权公寓式单元房屋的第</w:t>
      </w:r>
      <w:r w:rsidR="00BB48CE" w:rsidRPr="00AC1F5E">
        <w:rPr>
          <w:rFonts w:eastAsia="SimHei"/>
        </w:rPr>
        <w:t>913</w:t>
      </w:r>
      <w:r w:rsidR="00BB48CE" w:rsidRPr="00AC1F5E">
        <w:rPr>
          <w:rFonts w:eastAsia="SimHei"/>
        </w:rPr>
        <w:t>号法律</w:t>
      </w:r>
      <w:r w:rsidR="00BB48CE" w:rsidRPr="00AC1F5E">
        <w:rPr>
          <w:rFonts w:eastAsia="SimHei"/>
        </w:rPr>
        <w:t>(</w:t>
      </w:r>
      <w:smartTag w:uri="urn:schemas-microsoft-com:office:smarttags" w:element="chsdate">
        <w:smartTagPr>
          <w:attr w:name="Year" w:val="2000"/>
          <w:attr w:name="Month" w:val="3"/>
          <w:attr w:name="Day" w:val="30"/>
          <w:attr w:name="IsLunarDate" w:val="False"/>
          <w:attr w:name="IsROCDate" w:val="False"/>
        </w:smartTagPr>
        <w:r w:rsidR="00BB48CE" w:rsidRPr="00AC1F5E">
          <w:rPr>
            <w:rFonts w:eastAsia="SimHei"/>
          </w:rPr>
          <w:t>2000</w:t>
        </w:r>
        <w:r w:rsidR="00BB48CE" w:rsidRPr="00AC1F5E">
          <w:rPr>
            <w:rFonts w:eastAsia="SimHei"/>
          </w:rPr>
          <w:t>年</w:t>
        </w:r>
        <w:r w:rsidR="00BB48CE" w:rsidRPr="00AC1F5E">
          <w:rPr>
            <w:rFonts w:eastAsia="SimHei"/>
          </w:rPr>
          <w:t>3</w:t>
        </w:r>
        <w:r w:rsidR="00BB48CE" w:rsidRPr="00AC1F5E">
          <w:rPr>
            <w:rFonts w:eastAsia="SimHei"/>
          </w:rPr>
          <w:t>月</w:t>
        </w:r>
        <w:r w:rsidR="00BB48CE" w:rsidRPr="00AC1F5E">
          <w:rPr>
            <w:rFonts w:eastAsia="SimHei"/>
          </w:rPr>
          <w:t>30</w:t>
        </w:r>
        <w:r w:rsidR="00BB48CE" w:rsidRPr="00AC1F5E">
          <w:rPr>
            <w:rFonts w:eastAsia="SimHei"/>
          </w:rPr>
          <w:t>日</w:t>
        </w:r>
      </w:smartTag>
      <w:r w:rsidR="00BB48CE" w:rsidRPr="00AC1F5E">
        <w:rPr>
          <w:rFonts w:eastAsia="SimHei"/>
        </w:rPr>
        <w:t>通过</w:t>
      </w:r>
      <w:r w:rsidR="00BB48CE" w:rsidRPr="00AC1F5E">
        <w:rPr>
          <w:rFonts w:eastAsia="SimHei"/>
        </w:rPr>
        <w:t>)</w:t>
      </w:r>
      <w:r w:rsidR="00BB48CE" w:rsidRPr="00AC1F5E">
        <w:t>也规定成立公寓式单元房屋业主委员会负责公寓式单元房屋的管理</w:t>
      </w:r>
      <w:r w:rsidR="00BB48CE" w:rsidRPr="00AC1F5E">
        <w:t>(</w:t>
      </w:r>
      <w:r w:rsidR="00BB48CE" w:rsidRPr="00AC1F5E">
        <w:t>见第</w:t>
      </w:r>
      <w:r w:rsidR="00BB48CE" w:rsidRPr="00AC1F5E">
        <w:t>15</w:t>
      </w:r>
      <w:r w:rsidR="00BB48CE" w:rsidRPr="00AC1F5E">
        <w:t>条第</w:t>
      </w:r>
      <w:r w:rsidR="00BB48CE" w:rsidRPr="00AC1F5E">
        <w:t>2</w:t>
      </w:r>
      <w:r w:rsidR="00BB48CE" w:rsidRPr="00AC1F5E">
        <w:t>款</w:t>
      </w:r>
      <w:r w:rsidR="00BB48CE" w:rsidRPr="00AC1F5E">
        <w:t>)</w:t>
      </w:r>
      <w:r w:rsidR="00BB48CE" w:rsidRPr="00AC1F5E">
        <w:t>。这项法律</w:t>
      </w:r>
      <w:r w:rsidR="00BB48CE" w:rsidRPr="000D7EC8">
        <w:t>第</w:t>
      </w:r>
      <w:r w:rsidR="00BB48CE" w:rsidRPr="000D7EC8">
        <w:t>9</w:t>
      </w:r>
      <w:r w:rsidR="00BB48CE" w:rsidRPr="000D7EC8">
        <w:t>条</w:t>
      </w:r>
      <w:r w:rsidR="00BB48CE" w:rsidRPr="00AC1F5E">
        <w:t>确定了自有产权公寓式单元房屋所用土地的转让程序。现行法律也适用于住房合作社、建房合作社以及专门为使用自有产权的公寓式单元房屋不动产而成立的其他形式的不动产业主委员会。目前，全国共有</w:t>
      </w:r>
      <w:r w:rsidR="00BB48CE" w:rsidRPr="00AC1F5E">
        <w:t>700</w:t>
      </w:r>
      <w:r w:rsidR="00BB48CE" w:rsidRPr="00AC1F5E">
        <w:t>个私有化公寓套房业主委员会、</w:t>
      </w:r>
      <w:r w:rsidR="00BB48CE" w:rsidRPr="00AC1F5E">
        <w:t>50</w:t>
      </w:r>
      <w:r w:rsidR="00BB48CE" w:rsidRPr="00AC1F5E">
        <w:t>多个自有产权的公寓式单元房屋业主委员会、</w:t>
      </w:r>
      <w:r w:rsidR="00BB48CE" w:rsidRPr="00AC1F5E">
        <w:t>300</w:t>
      </w:r>
      <w:r w:rsidR="00BB48CE" w:rsidRPr="00AC1F5E">
        <w:t>多个建房合作社。住房业主委员会可以联盟的形式组建，基希那乌、巴蒂、温盖尼等城市成立的业主委员会、理事会等组织机构的存在是对这一事实的认可。共和国住房建设基金发展联盟</w:t>
      </w:r>
      <w:r w:rsidR="00BB48CE" w:rsidRPr="00AC1F5E">
        <w:t>“Gestionarul”</w:t>
      </w:r>
      <w:r w:rsidR="00BB48CE" w:rsidRPr="00AC1F5E">
        <w:t>也是登记注册的类似组织机构。</w:t>
      </w:r>
    </w:p>
    <w:p w:rsidR="00BB48CE" w:rsidRPr="00AC1F5E" w:rsidRDefault="001E5310" w:rsidP="001E5310">
      <w:pPr>
        <w:pStyle w:val="SingleTxtGC"/>
      </w:pPr>
      <w:r>
        <w:rPr>
          <w:rFonts w:hint="eastAsia"/>
        </w:rPr>
        <w:t xml:space="preserve">639.  </w:t>
      </w:r>
      <w:r w:rsidR="00BB48CE" w:rsidRPr="00AC1F5E">
        <w:rPr>
          <w:rFonts w:eastAsia="SimHei"/>
        </w:rPr>
        <w:t>再次公布的关于政治迫害受害者恢复正常生活的第</w:t>
      </w:r>
      <w:r w:rsidR="00BB48CE" w:rsidRPr="00AC1F5E">
        <w:rPr>
          <w:rFonts w:eastAsia="SimHei"/>
        </w:rPr>
        <w:t>1225</w:t>
      </w:r>
      <w:r w:rsidR="00BB48CE" w:rsidRPr="00AC1F5E">
        <w:rPr>
          <w:rFonts w:eastAsia="SimHei"/>
        </w:rPr>
        <w:t>号法律</w:t>
      </w:r>
      <w:r w:rsidR="00BB48CE" w:rsidRPr="00AC1F5E">
        <w:rPr>
          <w:rFonts w:eastAsia="SimHei"/>
        </w:rPr>
        <w:t>(1992</w:t>
      </w:r>
      <w:r w:rsidR="00BB48CE" w:rsidRPr="00AC1F5E">
        <w:rPr>
          <w:rFonts w:eastAsia="SimHei"/>
        </w:rPr>
        <w:t>年</w:t>
      </w:r>
      <w:r w:rsidR="00BB48CE" w:rsidRPr="00AC1F5E">
        <w:rPr>
          <w:rFonts w:eastAsia="SimHei"/>
        </w:rPr>
        <w:t>12</w:t>
      </w:r>
      <w:r w:rsidR="00BB48CE" w:rsidRPr="00AC1F5E">
        <w:rPr>
          <w:rFonts w:eastAsia="SimHei"/>
        </w:rPr>
        <w:t>月</w:t>
      </w:r>
      <w:r w:rsidR="00BB48CE" w:rsidRPr="00AC1F5E">
        <w:rPr>
          <w:rFonts w:eastAsia="SimHei"/>
        </w:rPr>
        <w:t>8</w:t>
      </w:r>
      <w:r w:rsidR="00BB48CE" w:rsidRPr="00AC1F5E">
        <w:rPr>
          <w:rFonts w:eastAsia="SimHei"/>
        </w:rPr>
        <w:t>月通过</w:t>
      </w:r>
      <w:r w:rsidR="00BB48CE" w:rsidRPr="00AC1F5E">
        <w:rPr>
          <w:rFonts w:eastAsia="SimHei"/>
        </w:rPr>
        <w:t>)</w:t>
      </w:r>
      <w:r w:rsidR="00BB48CE" w:rsidRPr="00AC1F5E">
        <w:t>规定，依照与受到政治迫害而后又恢复正常生活的人或其继承人签署的协议，归还以前曾没收的住房可能会因双方认可的适用房价或依照现有住房的优先条件评估的房屋价值的回归而发生相应改变。</w:t>
      </w:r>
    </w:p>
    <w:p w:rsidR="00BB48CE" w:rsidRPr="00AC1F5E" w:rsidRDefault="001E5310" w:rsidP="001E5310">
      <w:pPr>
        <w:pStyle w:val="SingleTxtGC"/>
      </w:pPr>
      <w:r>
        <w:rPr>
          <w:rFonts w:hint="eastAsia"/>
        </w:rPr>
        <w:t xml:space="preserve">640.  </w:t>
      </w:r>
      <w:r w:rsidR="00BB48CE" w:rsidRPr="00AC1F5E">
        <w:t>地方政府主管部门应当依照现行法规的规定，确保那些不得不从归还的房屋内迁出的人员在迁居时有房可住。与发放住房补贴相关的费用应由财政支出，并且应当在地方政府预算、基希那乌市和巴蒂市预算、加告兹自治区预算及国家预算范围内支付。</w:t>
      </w:r>
    </w:p>
    <w:p w:rsidR="00BB48CE" w:rsidRPr="00AC1F5E" w:rsidRDefault="00CB1330" w:rsidP="00CB1330">
      <w:pPr>
        <w:pStyle w:val="SingleTxtGC"/>
      </w:pPr>
      <w:r>
        <w:rPr>
          <w:rFonts w:hint="eastAsia"/>
        </w:rPr>
        <w:t xml:space="preserve">641.  </w:t>
      </w:r>
      <w:r w:rsidR="00BB48CE" w:rsidRPr="00AC1F5E">
        <w:t>价值无法追溯的财产归还原主或赔偿可根据当事人的申请，从地方政府预算、基希那乌市和巴蒂市预算、加告兹自治区预算以及国家预算中支出。实物补偿或其价值赔偿申请将由专门的审查委员会负责审查。</w:t>
      </w:r>
    </w:p>
    <w:p w:rsidR="00BB48CE" w:rsidRPr="00AC1F5E" w:rsidRDefault="00CB1330" w:rsidP="00CB1330">
      <w:pPr>
        <w:pStyle w:val="SingleTxtGC"/>
      </w:pPr>
      <w:r>
        <w:rPr>
          <w:rFonts w:hint="eastAsia"/>
        </w:rPr>
        <w:t xml:space="preserve">642.  </w:t>
      </w:r>
      <w:r w:rsidR="00BB48CE" w:rsidRPr="00AC1F5E">
        <w:t>对于依法实现私有化后不复存在或无法恢复的财产，应对其价值进行补偿，如用货币或其他手段补偿，应使用申请审查当日的市场价。</w:t>
      </w:r>
    </w:p>
    <w:p w:rsidR="00BB48CE" w:rsidRPr="00AC1F5E" w:rsidRDefault="00CB1330" w:rsidP="00CB1330">
      <w:pPr>
        <w:pStyle w:val="SingleTxtGC"/>
      </w:pPr>
      <w:r>
        <w:rPr>
          <w:rFonts w:hint="eastAsia"/>
        </w:rPr>
        <w:t xml:space="preserve">643.  </w:t>
      </w:r>
      <w:r w:rsidR="00BB48CE" w:rsidRPr="000D7EC8">
        <w:rPr>
          <w:rFonts w:eastAsia="SimHei"/>
          <w:iCs/>
          <w:spacing w:val="2"/>
        </w:rPr>
        <w:t>住房部门法律框架</w:t>
      </w:r>
      <w:r w:rsidR="00BB48CE" w:rsidRPr="000D7EC8">
        <w:rPr>
          <w:iCs/>
          <w:spacing w:val="2"/>
        </w:rPr>
        <w:t>是根据政府决定制定的，其中包括：</w:t>
      </w:r>
      <w:r w:rsidR="00BB48CE" w:rsidRPr="000D7EC8">
        <w:rPr>
          <w:spacing w:val="2"/>
        </w:rPr>
        <w:t>(</w:t>
      </w:r>
      <w:r w:rsidR="00BB48CE" w:rsidRPr="000D7EC8">
        <w:rPr>
          <w:spacing w:val="2"/>
        </w:rPr>
        <w:t>一</w:t>
      </w:r>
      <w:r w:rsidR="00BB48CE" w:rsidRPr="000D7EC8">
        <w:rPr>
          <w:spacing w:val="2"/>
        </w:rPr>
        <w:t>)</w:t>
      </w:r>
      <w:r w:rsidR="000D7EC8" w:rsidRPr="000D7EC8">
        <w:rPr>
          <w:rFonts w:hint="eastAsia"/>
          <w:spacing w:val="2"/>
        </w:rPr>
        <w:t xml:space="preserve"> </w:t>
      </w:r>
      <w:r w:rsidR="00BB48CE" w:rsidRPr="000D7EC8">
        <w:rPr>
          <w:spacing w:val="2"/>
          <w:lang w:val="tr-TR"/>
        </w:rPr>
        <w:t>关于房屋及其他具备社会特征并且供出售的建筑建设的规定；</w:t>
      </w:r>
      <w:r w:rsidR="00BB48CE" w:rsidRPr="000D7EC8">
        <w:rPr>
          <w:spacing w:val="2"/>
        </w:rPr>
        <w:t>(</w:t>
      </w:r>
      <w:r w:rsidR="00BB48CE" w:rsidRPr="000D7EC8">
        <w:rPr>
          <w:spacing w:val="2"/>
        </w:rPr>
        <w:t>二</w:t>
      </w:r>
      <w:r w:rsidR="00BB48CE" w:rsidRPr="000D7EC8">
        <w:rPr>
          <w:spacing w:val="2"/>
        </w:rPr>
        <w:t>)</w:t>
      </w:r>
      <w:r w:rsidR="000D7EC8" w:rsidRPr="000D7EC8">
        <w:rPr>
          <w:rFonts w:hint="eastAsia"/>
          <w:spacing w:val="2"/>
        </w:rPr>
        <w:t xml:space="preserve"> </w:t>
      </w:r>
      <w:r w:rsidR="00BB48CE" w:rsidRPr="000D7EC8">
        <w:rPr>
          <w:spacing w:val="2"/>
        </w:rPr>
        <w:t>关于《国家住房安置原则》和批准《实施第一阶段</w:t>
      </w:r>
      <w:r w:rsidR="00BB48CE" w:rsidRPr="000D7EC8">
        <w:rPr>
          <w:spacing w:val="2"/>
        </w:rPr>
        <w:t>&lt;</w:t>
      </w:r>
      <w:r w:rsidR="00BB48CE" w:rsidRPr="000D7EC8">
        <w:rPr>
          <w:spacing w:val="2"/>
        </w:rPr>
        <w:t>国家住房安置原则</w:t>
      </w:r>
      <w:r w:rsidR="00BB48CE" w:rsidRPr="000D7EC8">
        <w:rPr>
          <w:spacing w:val="2"/>
        </w:rPr>
        <w:t>&gt;</w:t>
      </w:r>
      <w:r w:rsidR="00BB48CE" w:rsidRPr="000D7EC8">
        <w:rPr>
          <w:spacing w:val="2"/>
        </w:rPr>
        <w:t>行动计划》的规定；</w:t>
      </w:r>
      <w:r w:rsidR="00BB48CE" w:rsidRPr="000D7EC8">
        <w:rPr>
          <w:spacing w:val="2"/>
        </w:rPr>
        <w:t>(</w:t>
      </w:r>
      <w:r w:rsidR="00BB48CE" w:rsidRPr="000D7EC8">
        <w:rPr>
          <w:spacing w:val="2"/>
        </w:rPr>
        <w:t>三</w:t>
      </w:r>
      <w:r w:rsidR="00BB48CE" w:rsidRPr="000D7EC8">
        <w:rPr>
          <w:spacing w:val="2"/>
        </w:rPr>
        <w:t>)</w:t>
      </w:r>
      <w:r w:rsidR="000D7EC8" w:rsidRPr="000D7EC8">
        <w:rPr>
          <w:rFonts w:hint="eastAsia"/>
          <w:spacing w:val="2"/>
        </w:rPr>
        <w:t xml:space="preserve"> </w:t>
      </w:r>
      <w:r w:rsidR="00BB48CE" w:rsidRPr="000D7EC8">
        <w:rPr>
          <w:spacing w:val="2"/>
        </w:rPr>
        <w:t>关于国家投资和私人投资建设未完工住宅建筑的规定；</w:t>
      </w:r>
      <w:r w:rsidR="00BB48CE" w:rsidRPr="000D7EC8">
        <w:rPr>
          <w:spacing w:val="2"/>
        </w:rPr>
        <w:t>(</w:t>
      </w:r>
      <w:r w:rsidR="00BB48CE" w:rsidRPr="000D7EC8">
        <w:rPr>
          <w:spacing w:val="2"/>
        </w:rPr>
        <w:t>四</w:t>
      </w:r>
      <w:r w:rsidR="00BB48CE" w:rsidRPr="000D7EC8">
        <w:rPr>
          <w:spacing w:val="2"/>
        </w:rPr>
        <w:t>)</w:t>
      </w:r>
      <w:r w:rsidR="000D7EC8" w:rsidRPr="000D7EC8">
        <w:rPr>
          <w:rFonts w:hint="eastAsia"/>
          <w:spacing w:val="2"/>
        </w:rPr>
        <w:t xml:space="preserve"> </w:t>
      </w:r>
      <w:r w:rsidR="00BB48CE" w:rsidRPr="000D7EC8">
        <w:rPr>
          <w:spacing w:val="2"/>
        </w:rPr>
        <w:t>关于批准向住宅建设合作组织发放长期贷款程序以及商业银行在发放上述贷款过程中所遭受的损失赔偿程序的法律；</w:t>
      </w:r>
      <w:r w:rsidR="00BB48CE" w:rsidRPr="000D7EC8">
        <w:rPr>
          <w:spacing w:val="2"/>
        </w:rPr>
        <w:t>(</w:t>
      </w:r>
      <w:r w:rsidR="00BB48CE" w:rsidRPr="000D7EC8">
        <w:rPr>
          <w:spacing w:val="2"/>
        </w:rPr>
        <w:t>五</w:t>
      </w:r>
      <w:r w:rsidR="00BB48CE" w:rsidRPr="000D7EC8">
        <w:rPr>
          <w:spacing w:val="2"/>
        </w:rPr>
        <w:t>)</w:t>
      </w:r>
      <w:r w:rsidR="000D7EC8" w:rsidRPr="000D7EC8">
        <w:rPr>
          <w:rFonts w:hint="eastAsia"/>
          <w:spacing w:val="2"/>
        </w:rPr>
        <w:t xml:space="preserve"> </w:t>
      </w:r>
      <w:r w:rsidR="00BB48CE" w:rsidRPr="000D7EC8">
        <w:rPr>
          <w:spacing w:val="2"/>
        </w:rPr>
        <w:t>关于批准以采用发放房屋产权证的形式吸引用于住房建设的金融和财政资助的法律；</w:t>
      </w:r>
      <w:r w:rsidR="00BB48CE" w:rsidRPr="000D7EC8">
        <w:rPr>
          <w:spacing w:val="2"/>
        </w:rPr>
        <w:t>(</w:t>
      </w:r>
      <w:r w:rsidR="00BB48CE" w:rsidRPr="000D7EC8">
        <w:rPr>
          <w:spacing w:val="2"/>
        </w:rPr>
        <w:t>六</w:t>
      </w:r>
      <w:r w:rsidR="00BB48CE" w:rsidRPr="000D7EC8">
        <w:rPr>
          <w:spacing w:val="2"/>
        </w:rPr>
        <w:t>)</w:t>
      </w:r>
      <w:r w:rsidR="000D7EC8" w:rsidRPr="000D7EC8">
        <w:rPr>
          <w:rFonts w:hint="eastAsia"/>
          <w:spacing w:val="2"/>
        </w:rPr>
        <w:t xml:space="preserve"> </w:t>
      </w:r>
      <w:r w:rsidR="00BB48CE" w:rsidRPr="000D7EC8">
        <w:rPr>
          <w:spacing w:val="2"/>
        </w:rPr>
        <w:t>关于未完工住宅建筑的施工工程收尾的法律</w:t>
      </w:r>
      <w:r w:rsidR="00BB48CE" w:rsidRPr="00AC1F5E">
        <w:t>；</w:t>
      </w:r>
      <w:r w:rsidR="00BB48CE" w:rsidRPr="00AC1F5E">
        <w:t>(</w:t>
      </w:r>
      <w:r w:rsidR="00BB48CE" w:rsidRPr="00AC1F5E">
        <w:t>七</w:t>
      </w:r>
      <w:r w:rsidR="00BB48CE" w:rsidRPr="00AC1F5E">
        <w:t>)</w:t>
      </w:r>
      <w:r w:rsidR="000D7EC8">
        <w:rPr>
          <w:rFonts w:hint="eastAsia"/>
        </w:rPr>
        <w:t xml:space="preserve"> </w:t>
      </w:r>
      <w:r w:rsidR="00BB48CE" w:rsidRPr="00AC1F5E">
        <w:t>关于批准摩尔多瓦共和国住宅建筑及其邻近土地的使用与维护的暂行条例的规定；</w:t>
      </w:r>
      <w:r w:rsidR="00BB48CE" w:rsidRPr="00AC1F5E">
        <w:t>(</w:t>
      </w:r>
      <w:r w:rsidR="00BB48CE" w:rsidRPr="00AC1F5E">
        <w:t>八</w:t>
      </w:r>
      <w:r w:rsidR="00BB48CE" w:rsidRPr="00AC1F5E">
        <w:t>)</w:t>
      </w:r>
      <w:r w:rsidR="000D7EC8">
        <w:rPr>
          <w:rFonts w:hint="eastAsia"/>
        </w:rPr>
        <w:t xml:space="preserve"> </w:t>
      </w:r>
      <w:r w:rsidR="00BB48CE" w:rsidRPr="00AC1F5E">
        <w:t>关于批准住房及其他不动产市场发展战略的法律；</w:t>
      </w:r>
      <w:r w:rsidR="00BB48CE" w:rsidRPr="00AC1F5E">
        <w:t>(</w:t>
      </w:r>
      <w:r w:rsidR="00BB48CE" w:rsidRPr="00AC1F5E">
        <w:t>九</w:t>
      </w:r>
      <w:r w:rsidR="00BB48CE" w:rsidRPr="00AC1F5E">
        <w:t>)</w:t>
      </w:r>
      <w:r w:rsidR="000D7EC8">
        <w:rPr>
          <w:rFonts w:hint="eastAsia"/>
        </w:rPr>
        <w:t xml:space="preserve"> </w:t>
      </w:r>
      <w:r w:rsidR="00BB48CE" w:rsidRPr="00AC1F5E">
        <w:t>关于将住房管理企业转为领地行政管理部门公共财产的规定；</w:t>
      </w:r>
      <w:r w:rsidR="00BB48CE" w:rsidRPr="00AC1F5E">
        <w:t>(</w:t>
      </w:r>
      <w:r w:rsidR="00BB48CE" w:rsidRPr="00AC1F5E">
        <w:t>十</w:t>
      </w:r>
      <w:r w:rsidR="00BB48CE" w:rsidRPr="00AC1F5E">
        <w:t>)</w:t>
      </w:r>
      <w:r w:rsidR="000D7EC8">
        <w:rPr>
          <w:rFonts w:hint="eastAsia"/>
        </w:rPr>
        <w:t xml:space="preserve"> </w:t>
      </w:r>
      <w:r w:rsidR="00BB48CE" w:rsidRPr="00AC1F5E">
        <w:t>关于修缮住宅建筑和公共旅馆以及向居民提供公用事业服务的规定；</w:t>
      </w:r>
      <w:r w:rsidR="00BB48CE" w:rsidRPr="00AC1F5E">
        <w:t>(</w:t>
      </w:r>
      <w:r w:rsidR="00BB48CE" w:rsidRPr="00AC1F5E">
        <w:t>十一</w:t>
      </w:r>
      <w:r w:rsidR="00BB48CE" w:rsidRPr="00AC1F5E">
        <w:t>)</w:t>
      </w:r>
      <w:r w:rsidR="000D7EC8">
        <w:rPr>
          <w:rFonts w:hint="eastAsia"/>
        </w:rPr>
        <w:t xml:space="preserve"> </w:t>
      </w:r>
      <w:r w:rsidR="00BB48CE" w:rsidRPr="00AC1F5E">
        <w:t>关于批准《</w:t>
      </w:r>
      <w:r w:rsidR="00BB48CE" w:rsidRPr="00AC1F5E">
        <w:t>2003-2008</w:t>
      </w:r>
      <w:r w:rsidR="00BB48CE" w:rsidRPr="00AC1F5E">
        <w:t>年国家社会发展计划</w:t>
      </w:r>
      <w:r w:rsidR="00BB48CE" w:rsidRPr="00AC1F5E">
        <w:t>“</w:t>
      </w:r>
      <w:r w:rsidR="00BB48CE" w:rsidRPr="00AC1F5E">
        <w:t>住房拨款和贷款</w:t>
      </w:r>
      <w:r w:rsidR="00BB48CE" w:rsidRPr="00AC1F5E">
        <w:t>”</w:t>
      </w:r>
      <w:r w:rsidR="00BB48CE" w:rsidRPr="00AC1F5E">
        <w:t>》的规定；</w:t>
      </w:r>
      <w:r w:rsidR="00BB48CE" w:rsidRPr="00AC1F5E">
        <w:t>(</w:t>
      </w:r>
      <w:r w:rsidR="00BB48CE" w:rsidRPr="00AC1F5E">
        <w:t>十二</w:t>
      </w:r>
      <w:r w:rsidR="00BB48CE" w:rsidRPr="00AC1F5E">
        <w:t>)</w:t>
      </w:r>
      <w:r w:rsidR="000D7EC8">
        <w:rPr>
          <w:rFonts w:hint="eastAsia"/>
        </w:rPr>
        <w:t xml:space="preserve"> </w:t>
      </w:r>
      <w:r w:rsidR="00BB48CE" w:rsidRPr="00AC1F5E">
        <w:t>关于已建公屋供暖系统修缮的规定；</w:t>
      </w:r>
      <w:r w:rsidR="00BB48CE" w:rsidRPr="00AC1F5E">
        <w:t>(</w:t>
      </w:r>
      <w:r w:rsidR="00BB48CE" w:rsidRPr="00AC1F5E">
        <w:t>十三</w:t>
      </w:r>
      <w:r w:rsidR="00BB48CE" w:rsidRPr="00AC1F5E">
        <w:t>)</w:t>
      </w:r>
      <w:r w:rsidR="000D7EC8">
        <w:rPr>
          <w:rFonts w:hint="eastAsia"/>
        </w:rPr>
        <w:t xml:space="preserve"> </w:t>
      </w:r>
      <w:r w:rsidR="00BB48CE" w:rsidRPr="00AC1F5E">
        <w:t>关于国家住宅服务机构建立、运行与终止的一揽子规范性法案。</w:t>
      </w:r>
    </w:p>
    <w:p w:rsidR="00BB48CE" w:rsidRPr="00AC1F5E" w:rsidRDefault="00CB1330" w:rsidP="00CB1330">
      <w:pPr>
        <w:pStyle w:val="SingleTxtGC"/>
      </w:pPr>
      <w:r>
        <w:rPr>
          <w:rFonts w:hint="eastAsia"/>
        </w:rPr>
        <w:t xml:space="preserve">644.  </w:t>
      </w:r>
      <w:r w:rsidR="00BB48CE" w:rsidRPr="00AC1F5E">
        <w:t>住宅方面的国家立法不存在基于任何标准的任何形式的歧视。</w:t>
      </w:r>
    </w:p>
    <w:p w:rsidR="00BB48CE" w:rsidRPr="00AC1F5E" w:rsidRDefault="00CB1330" w:rsidP="00CB1330">
      <w:pPr>
        <w:pStyle w:val="H4GC"/>
      </w:pPr>
      <w:r>
        <w:rPr>
          <w:rFonts w:hint="eastAsia"/>
        </w:rPr>
        <w:tab/>
      </w:r>
      <w:r>
        <w:rPr>
          <w:rFonts w:hint="eastAsia"/>
        </w:rPr>
        <w:tab/>
      </w:r>
      <w:r w:rsidR="00BB48CE" w:rsidRPr="00AC1F5E">
        <w:t>土地和不动产的开发</w:t>
      </w:r>
      <w:r w:rsidR="00BB48CE" w:rsidRPr="00AC1F5E">
        <w:t xml:space="preserve"> </w:t>
      </w:r>
    </w:p>
    <w:p w:rsidR="00BB48CE" w:rsidRPr="00AC1F5E" w:rsidRDefault="00CB1330" w:rsidP="00CB1330">
      <w:pPr>
        <w:pStyle w:val="SingleTxtGC"/>
      </w:pPr>
      <w:r>
        <w:rPr>
          <w:rFonts w:hint="eastAsia"/>
        </w:rPr>
        <w:t xml:space="preserve">645.  </w:t>
      </w:r>
      <w:smartTag w:uri="urn:schemas-microsoft-com:office:smarttags" w:element="chsdate">
        <w:smartTagPr>
          <w:attr w:name="IsROCDate" w:val="False"/>
          <w:attr w:name="IsLunarDate" w:val="False"/>
          <w:attr w:name="Day" w:val="25"/>
          <w:attr w:name="Month" w:val="12"/>
          <w:attr w:name="Year" w:val="1991"/>
        </w:smartTagPr>
        <w:r w:rsidR="00BB48CE" w:rsidRPr="00AC1F5E">
          <w:t>1991</w:t>
        </w:r>
        <w:r w:rsidR="00BB48CE" w:rsidRPr="00AC1F5E">
          <w:t>年</w:t>
        </w:r>
        <w:r w:rsidR="00BB48CE" w:rsidRPr="00AC1F5E">
          <w:t>12</w:t>
        </w:r>
        <w:r w:rsidR="00BB48CE" w:rsidRPr="00AC1F5E">
          <w:t>月</w:t>
        </w:r>
        <w:r w:rsidR="00BB48CE" w:rsidRPr="00AC1F5E">
          <w:t>25</w:t>
        </w:r>
        <w:r w:rsidR="00BB48CE" w:rsidRPr="00AC1F5E">
          <w:t>日</w:t>
        </w:r>
      </w:smartTag>
      <w:r w:rsidR="00BB48CE" w:rsidRPr="00AC1F5E">
        <w:t>通过的《</w:t>
      </w:r>
      <w:r w:rsidR="00BB48CE" w:rsidRPr="008345D1">
        <w:rPr>
          <w:rFonts w:eastAsia="SimHei"/>
        </w:rPr>
        <w:t>土地法》</w:t>
      </w:r>
      <w:r w:rsidR="00BB48CE" w:rsidRPr="008345D1">
        <w:rPr>
          <w:rFonts w:eastAsia="SimHei"/>
        </w:rPr>
        <w:t>(</w:t>
      </w:r>
      <w:r w:rsidR="00BB48CE" w:rsidRPr="008345D1">
        <w:rPr>
          <w:rFonts w:eastAsia="SimHei"/>
        </w:rPr>
        <w:t>第</w:t>
      </w:r>
      <w:r w:rsidR="00BB48CE" w:rsidRPr="008345D1">
        <w:rPr>
          <w:rFonts w:eastAsia="SimHei"/>
          <w:b/>
          <w:bCs/>
        </w:rPr>
        <w:t>828</w:t>
      </w:r>
      <w:r w:rsidR="00BB48CE" w:rsidRPr="008345D1">
        <w:rPr>
          <w:rFonts w:eastAsia="SimHei"/>
        </w:rPr>
        <w:t>号</w:t>
      </w:r>
      <w:r w:rsidR="00BB48CE" w:rsidRPr="008345D1">
        <w:rPr>
          <w:rFonts w:eastAsia="SimHei"/>
        </w:rPr>
        <w:t>)</w:t>
      </w:r>
      <w:r w:rsidR="00BB48CE" w:rsidRPr="00AC1F5E">
        <w:t>(</w:t>
      </w:r>
      <w:r w:rsidR="00BB48CE" w:rsidRPr="00AC1F5E">
        <w:t>及其后续修订</w:t>
      </w:r>
      <w:r w:rsidR="00BB48CE" w:rsidRPr="00AC1F5E">
        <w:t>)</w:t>
      </w:r>
      <w:r w:rsidR="00BB48CE" w:rsidRPr="008345D1">
        <w:rPr>
          <w:rFonts w:eastAsia="SimHei"/>
        </w:rPr>
        <w:t>从</w:t>
      </w:r>
      <w:r w:rsidR="00BB48CE" w:rsidRPr="008345D1">
        <w:rPr>
          <w:rFonts w:eastAsia="SimHei"/>
          <w:b/>
          <w:bCs/>
        </w:rPr>
        <w:t>1991</w:t>
      </w:r>
      <w:r w:rsidR="00BB48CE" w:rsidRPr="008345D1">
        <w:rPr>
          <w:rFonts w:eastAsia="SimHei"/>
        </w:rPr>
        <w:t>年开始</w:t>
      </w:r>
      <w:r w:rsidR="00BB48CE" w:rsidRPr="00AC1F5E">
        <w:t>确定关于土地权属重大变更的总体框架。这部《土地法》最初参照农用土地法，启动对摩尔多瓦共和国公民和外国公民土地所有权的确认程序</w:t>
      </w:r>
      <w:r w:rsidR="00BB48CE" w:rsidRPr="00AC1F5E">
        <w:t>(</w:t>
      </w:r>
      <w:r w:rsidR="00BB48CE" w:rsidRPr="00AC1F5E">
        <w:t>后来被</w:t>
      </w:r>
      <w:r w:rsidR="00BB48CE" w:rsidRPr="00AC1F5E">
        <w:t>1994</w:t>
      </w:r>
      <w:r w:rsidR="00BB48CE" w:rsidRPr="00AC1F5E">
        <w:t>年《宪法》所采纳</w:t>
      </w:r>
      <w:r w:rsidR="00BB48CE" w:rsidRPr="00AC1F5E">
        <w:t>)</w:t>
      </w:r>
      <w:r w:rsidR="00BB48CE" w:rsidRPr="00AC1F5E">
        <w:t>。各类土地所有权人应当受到国家保护，并应能够自由使用和出售他们的产权。</w:t>
      </w:r>
    </w:p>
    <w:p w:rsidR="00BB48CE" w:rsidRPr="00AC1F5E" w:rsidRDefault="00CB1330" w:rsidP="00CB1330">
      <w:pPr>
        <w:pStyle w:val="SingleTxtGC"/>
      </w:pPr>
      <w:r>
        <w:rPr>
          <w:rFonts w:hint="eastAsia"/>
        </w:rPr>
        <w:t xml:space="preserve">646.  </w:t>
      </w:r>
      <w:r w:rsidR="00BB48CE" w:rsidRPr="00AC1F5E">
        <w:t>集体农场和集体企业离退休人员已从</w:t>
      </w:r>
      <w:r w:rsidR="00BB48CE" w:rsidRPr="00AC1F5E">
        <w:t>“</w:t>
      </w:r>
      <w:r w:rsidR="00BB48CE" w:rsidRPr="00AC1F5E">
        <w:t>私有化基金</w:t>
      </w:r>
      <w:r w:rsidR="00BB48CE" w:rsidRPr="00AC1F5E">
        <w:t>”</w:t>
      </w:r>
      <w:r w:rsidR="00BB48CE" w:rsidRPr="00AC1F5E">
        <w:t>中领取一定的土地配额</w:t>
      </w:r>
      <w:r w:rsidR="00BB48CE" w:rsidRPr="00AC1F5E">
        <w:t>(</w:t>
      </w:r>
      <w:r w:rsidR="00BB48CE" w:rsidRPr="00AC1F5E">
        <w:t>人均一公顷</w:t>
      </w:r>
      <w:r w:rsidR="00BB48CE" w:rsidRPr="00AC1F5E">
        <w:t>)</w:t>
      </w:r>
      <w:r w:rsidR="00BB48CE" w:rsidRPr="00AC1F5E">
        <w:t>，同时，用于个人住房建设的地块应当在不超出规定限额</w:t>
      </w:r>
      <w:r w:rsidR="00BB48CE" w:rsidRPr="00AC1F5E">
        <w:t>(</w:t>
      </w:r>
      <w:r w:rsidR="00BB48CE" w:rsidRPr="00AC1F5E">
        <w:t>城市</w:t>
      </w:r>
      <w:r w:rsidR="00BB48CE" w:rsidRPr="00AC1F5E">
        <w:t>0.04</w:t>
      </w:r>
      <w:smartTag w:uri="urn:schemas-microsoft-com:office:smarttags" w:element="chmetcnv">
        <w:smartTagPr>
          <w:attr w:name="TCSC" w:val="0"/>
          <w:attr w:name="NumberType" w:val="1"/>
          <w:attr w:name="Negative" w:val="True"/>
          <w:attr w:name="HasSpace" w:val="False"/>
          <w:attr w:name="SourceValue" w:val=".07"/>
          <w:attr w:name="UnitName" w:val="公顷"/>
        </w:smartTagPr>
        <w:r w:rsidR="00BB48CE" w:rsidRPr="00AC1F5E">
          <w:t>-0.07</w:t>
        </w:r>
        <w:r w:rsidR="00BB48CE" w:rsidRPr="00AC1F5E">
          <w:t>公顷</w:t>
        </w:r>
      </w:smartTag>
      <w:r w:rsidR="00BB48CE" w:rsidRPr="00AC1F5E">
        <w:t>和农村</w:t>
      </w:r>
      <w:r w:rsidR="00BB48CE" w:rsidRPr="00AC1F5E">
        <w:t>0.08-0.12</w:t>
      </w:r>
      <w:r w:rsidR="00BB48CE" w:rsidRPr="00AC1F5E">
        <w:t>公顷</w:t>
      </w:r>
      <w:r w:rsidR="00BB48CE" w:rsidRPr="00AC1F5E">
        <w:t>)</w:t>
      </w:r>
      <w:r w:rsidR="00BB48CE" w:rsidRPr="00AC1F5E">
        <w:t>的情况下，免费分配给所有相关受益人。土地配额所有权人可使用他们的公共用地配额从事农业生产活动，也可出售、捐献或出租其名下的土地配额。</w:t>
      </w:r>
    </w:p>
    <w:p w:rsidR="00BB48CE" w:rsidRPr="00AC1F5E" w:rsidRDefault="00CB1330" w:rsidP="00CB1330">
      <w:pPr>
        <w:pStyle w:val="SingleTxtGC"/>
      </w:pPr>
      <w:r>
        <w:rPr>
          <w:rFonts w:hint="eastAsia"/>
        </w:rPr>
        <w:t xml:space="preserve">647.  </w:t>
      </w:r>
      <w:r w:rsidR="00BB48CE" w:rsidRPr="00AC1F5E">
        <w:t>事实表明，《土地法》相关专门规定对于摩尔多瓦解决高质量的农用土地</w:t>
      </w:r>
      <w:r w:rsidR="00BB48CE" w:rsidRPr="00AC1F5E">
        <w:t>(</w:t>
      </w:r>
      <w:r w:rsidR="00BB48CE" w:rsidRPr="00AC1F5E">
        <w:t>本国主要的自然资源</w:t>
      </w:r>
      <w:r w:rsidR="00BB48CE" w:rsidRPr="00AC1F5E">
        <w:t>)</w:t>
      </w:r>
      <w:r w:rsidR="00BB48CE" w:rsidRPr="00AC1F5E">
        <w:t>的问题具有重要作用。《土地法》第</w:t>
      </w:r>
      <w:r w:rsidR="00BB48CE" w:rsidRPr="00AC1F5E">
        <w:t>71</w:t>
      </w:r>
      <w:r w:rsidR="00BB48CE" w:rsidRPr="00AC1F5E">
        <w:t>条和第</w:t>
      </w:r>
      <w:r w:rsidR="00BB48CE" w:rsidRPr="00AC1F5E">
        <w:t>83</w:t>
      </w:r>
      <w:r w:rsidR="00BB48CE" w:rsidRPr="00AC1F5E">
        <w:t>条规定，只有在例外情况和土地生产力非常低、非常贫瘠的情况下，才可改变农用土地的用途。官方统计数字表明，摩尔多瓦大部分土地都非常肥沃，因此必须充分考虑到上述问题的存在，将农用土地变更为非农用土地</w:t>
      </w:r>
      <w:r w:rsidR="00BB48CE" w:rsidRPr="00AC1F5E">
        <w:t>(</w:t>
      </w:r>
      <w:r w:rsidR="00BB48CE" w:rsidRPr="00AC1F5E">
        <w:t>即城市用地</w:t>
      </w:r>
      <w:r w:rsidR="00BB48CE" w:rsidRPr="00AC1F5E">
        <w:t>)</w:t>
      </w:r>
      <w:r w:rsidR="00BB48CE" w:rsidRPr="00AC1F5E">
        <w:t>的情况并不多见。</w:t>
      </w:r>
    </w:p>
    <w:p w:rsidR="00BB48CE" w:rsidRPr="00AC1F5E" w:rsidRDefault="00CB1330" w:rsidP="00CB1330">
      <w:pPr>
        <w:pStyle w:val="SingleTxtGC"/>
      </w:pPr>
      <w:r>
        <w:rPr>
          <w:rFonts w:hint="eastAsia"/>
        </w:rPr>
        <w:t xml:space="preserve">648.  </w:t>
      </w:r>
      <w:r w:rsidR="00BB48CE" w:rsidRPr="00AC1F5E">
        <w:t>下列立法是对与土地交易相关的法律框架的补充：</w:t>
      </w:r>
      <w:r w:rsidR="00BB48CE" w:rsidRPr="00AC1F5E">
        <w:t xml:space="preserve"> </w:t>
      </w:r>
    </w:p>
    <w:p w:rsidR="00BB48CE" w:rsidRPr="00AC1F5E" w:rsidRDefault="00BB48CE" w:rsidP="00A4002E">
      <w:pPr>
        <w:numPr>
          <w:ilvl w:val="0"/>
          <w:numId w:val="34"/>
        </w:numPr>
        <w:tabs>
          <w:tab w:val="clear" w:pos="431"/>
          <w:tab w:val="clear" w:pos="1560"/>
          <w:tab w:val="left" w:pos="1440"/>
        </w:tabs>
        <w:autoSpaceDE w:val="0"/>
        <w:autoSpaceDN w:val="0"/>
        <w:snapToGrid/>
        <w:spacing w:after="120" w:line="240" w:lineRule="atLeast"/>
        <w:ind w:left="1134" w:right="1134" w:firstLine="567"/>
        <w:textAlignment w:val="baseline"/>
        <w:rPr>
          <w:szCs w:val="21"/>
        </w:rPr>
      </w:pPr>
      <w:r w:rsidRPr="00AC1F5E">
        <w:rPr>
          <w:rFonts w:eastAsia="SimHei"/>
          <w:iCs/>
          <w:szCs w:val="21"/>
        </w:rPr>
        <w:t>关于农业土地租赁的第</w:t>
      </w:r>
      <w:r w:rsidRPr="00AC1F5E">
        <w:rPr>
          <w:rFonts w:eastAsia="SimHei"/>
          <w:iCs/>
          <w:szCs w:val="21"/>
        </w:rPr>
        <w:t>198</w:t>
      </w:r>
      <w:r w:rsidRPr="00AC1F5E">
        <w:rPr>
          <w:rFonts w:eastAsia="SimHei"/>
          <w:iCs/>
          <w:szCs w:val="21"/>
        </w:rPr>
        <w:t>号法律</w:t>
      </w:r>
      <w:r w:rsidRPr="00AC1F5E">
        <w:rPr>
          <w:rFonts w:eastAsia="SimHei"/>
          <w:iCs/>
          <w:szCs w:val="21"/>
        </w:rPr>
        <w:t>(</w:t>
      </w:r>
      <w:smartTag w:uri="urn:schemas-microsoft-com:office:smarttags" w:element="chsdate">
        <w:smartTagPr>
          <w:attr w:name="IsROCDate" w:val="False"/>
          <w:attr w:name="IsLunarDate" w:val="False"/>
          <w:attr w:name="Day" w:val="15"/>
          <w:attr w:name="Month" w:val="5"/>
          <w:attr w:name="Year" w:val="2003"/>
        </w:smartTagPr>
        <w:r w:rsidRPr="00AC1F5E">
          <w:rPr>
            <w:rFonts w:eastAsia="SimHei"/>
            <w:iCs/>
            <w:szCs w:val="21"/>
          </w:rPr>
          <w:t>2003</w:t>
        </w:r>
        <w:r w:rsidRPr="00AC1F5E">
          <w:rPr>
            <w:rFonts w:eastAsia="SimHei"/>
            <w:iCs/>
            <w:szCs w:val="21"/>
          </w:rPr>
          <w:t>年</w:t>
        </w:r>
        <w:r w:rsidRPr="00AC1F5E">
          <w:rPr>
            <w:rFonts w:eastAsia="SimHei"/>
            <w:iCs/>
            <w:szCs w:val="21"/>
          </w:rPr>
          <w:t>5</w:t>
        </w:r>
        <w:r w:rsidRPr="00AC1F5E">
          <w:rPr>
            <w:rFonts w:eastAsia="SimHei"/>
            <w:iCs/>
            <w:szCs w:val="21"/>
          </w:rPr>
          <w:t>月</w:t>
        </w:r>
        <w:r w:rsidRPr="00AC1F5E">
          <w:rPr>
            <w:rFonts w:eastAsia="SimHei"/>
            <w:iCs/>
            <w:szCs w:val="21"/>
          </w:rPr>
          <w:t>15</w:t>
        </w:r>
        <w:r w:rsidRPr="00AC1F5E">
          <w:rPr>
            <w:rFonts w:eastAsia="SimHei"/>
            <w:iCs/>
            <w:szCs w:val="21"/>
          </w:rPr>
          <w:t>日</w:t>
        </w:r>
      </w:smartTag>
      <w:r w:rsidRPr="00AC1F5E">
        <w:rPr>
          <w:rFonts w:eastAsia="SimHei"/>
          <w:iCs/>
          <w:szCs w:val="21"/>
        </w:rPr>
        <w:t>通过</w:t>
      </w:r>
      <w:r w:rsidRPr="00AC1F5E">
        <w:rPr>
          <w:rFonts w:eastAsia="SimHei"/>
          <w:iCs/>
          <w:szCs w:val="21"/>
        </w:rPr>
        <w:t>)</w:t>
      </w:r>
      <w:r w:rsidRPr="00AC1F5E">
        <w:rPr>
          <w:iCs/>
          <w:szCs w:val="21"/>
        </w:rPr>
        <w:t>首先应当处理农业部门的土地问题，其中包含旨在规范和管理出租人和承租人之间在长期</w:t>
      </w:r>
      <w:r w:rsidRPr="00AC1F5E">
        <w:rPr>
          <w:iCs/>
          <w:szCs w:val="21"/>
        </w:rPr>
        <w:t>(</w:t>
      </w:r>
      <w:r w:rsidRPr="00AC1F5E">
        <w:rPr>
          <w:iCs/>
          <w:szCs w:val="21"/>
        </w:rPr>
        <w:t>不少于一年但也不得长于</w:t>
      </w:r>
      <w:r w:rsidRPr="00AC1F5E">
        <w:rPr>
          <w:iCs/>
          <w:szCs w:val="21"/>
        </w:rPr>
        <w:t>30</w:t>
      </w:r>
      <w:r w:rsidRPr="00AC1F5E">
        <w:rPr>
          <w:iCs/>
          <w:szCs w:val="21"/>
        </w:rPr>
        <w:t>年</w:t>
      </w:r>
      <w:r w:rsidRPr="00AC1F5E">
        <w:rPr>
          <w:iCs/>
          <w:szCs w:val="21"/>
        </w:rPr>
        <w:t>)</w:t>
      </w:r>
      <w:r w:rsidRPr="00AC1F5E">
        <w:rPr>
          <w:iCs/>
          <w:szCs w:val="21"/>
        </w:rPr>
        <w:t>租赁协议的基础上建立的租赁关系的条款，如果合同没有另行规定，那么用于种植多年生植物的土地租赁合同期限至少应当确定为</w:t>
      </w:r>
      <w:r w:rsidRPr="00AC1F5E">
        <w:rPr>
          <w:iCs/>
          <w:szCs w:val="21"/>
        </w:rPr>
        <w:t>25</w:t>
      </w:r>
      <w:r w:rsidRPr="00AC1F5E">
        <w:rPr>
          <w:iCs/>
          <w:szCs w:val="21"/>
        </w:rPr>
        <w:t>年</w:t>
      </w:r>
      <w:r w:rsidRPr="00AC1F5E">
        <w:rPr>
          <w:rFonts w:eastAsia="SimHei"/>
          <w:iCs/>
          <w:szCs w:val="21"/>
        </w:rPr>
        <w:t>。</w:t>
      </w:r>
    </w:p>
    <w:p w:rsidR="00BB48CE" w:rsidRPr="00AC1F5E" w:rsidRDefault="00BB48CE" w:rsidP="00A4002E">
      <w:pPr>
        <w:numPr>
          <w:ilvl w:val="0"/>
          <w:numId w:val="34"/>
        </w:numPr>
        <w:tabs>
          <w:tab w:val="clear" w:pos="431"/>
          <w:tab w:val="clear" w:pos="1560"/>
          <w:tab w:val="left" w:pos="1440"/>
        </w:tabs>
        <w:autoSpaceDE w:val="0"/>
        <w:autoSpaceDN w:val="0"/>
        <w:snapToGrid/>
        <w:spacing w:after="120" w:line="240" w:lineRule="atLeast"/>
        <w:ind w:left="1134" w:right="1134" w:firstLine="567"/>
        <w:textAlignment w:val="baseline"/>
        <w:rPr>
          <w:szCs w:val="21"/>
        </w:rPr>
      </w:pPr>
      <w:r w:rsidRPr="00AC1F5E">
        <w:rPr>
          <w:rFonts w:eastAsia="SimHei"/>
          <w:iCs/>
          <w:szCs w:val="21"/>
        </w:rPr>
        <w:t>关于抵押的第</w:t>
      </w:r>
      <w:r w:rsidRPr="00AC1F5E">
        <w:rPr>
          <w:rFonts w:eastAsia="SimHei"/>
          <w:iCs/>
          <w:szCs w:val="21"/>
        </w:rPr>
        <w:t>449</w:t>
      </w:r>
      <w:r w:rsidRPr="00AC1F5E">
        <w:rPr>
          <w:rFonts w:eastAsia="SimHei"/>
          <w:iCs/>
          <w:szCs w:val="21"/>
        </w:rPr>
        <w:t>号法律</w:t>
      </w:r>
      <w:r w:rsidRPr="00AC1F5E">
        <w:rPr>
          <w:rFonts w:eastAsia="SimHei"/>
          <w:iCs/>
          <w:szCs w:val="21"/>
        </w:rPr>
        <w:t>(</w:t>
      </w:r>
      <w:smartTag w:uri="urn:schemas-microsoft-com:office:smarttags" w:element="chsdate">
        <w:smartTagPr>
          <w:attr w:name="Year" w:val="2001"/>
          <w:attr w:name="Month" w:val="7"/>
          <w:attr w:name="Day" w:val="30"/>
          <w:attr w:name="IsLunarDate" w:val="False"/>
          <w:attr w:name="IsROCDate" w:val="False"/>
        </w:smartTagPr>
        <w:r w:rsidRPr="00AC1F5E">
          <w:rPr>
            <w:rFonts w:eastAsia="SimHei"/>
            <w:iCs/>
            <w:szCs w:val="21"/>
          </w:rPr>
          <w:t>2001</w:t>
        </w:r>
        <w:r w:rsidRPr="00AC1F5E">
          <w:rPr>
            <w:rFonts w:eastAsia="SimHei"/>
            <w:iCs/>
            <w:szCs w:val="21"/>
          </w:rPr>
          <w:t>年</w:t>
        </w:r>
        <w:r w:rsidRPr="00AC1F5E">
          <w:rPr>
            <w:rFonts w:eastAsia="SimHei"/>
            <w:iCs/>
            <w:szCs w:val="21"/>
          </w:rPr>
          <w:t>7</w:t>
        </w:r>
        <w:r w:rsidRPr="00AC1F5E">
          <w:rPr>
            <w:rFonts w:eastAsia="SimHei"/>
            <w:iCs/>
            <w:szCs w:val="21"/>
          </w:rPr>
          <w:t>月</w:t>
        </w:r>
        <w:r w:rsidRPr="00AC1F5E">
          <w:rPr>
            <w:rFonts w:eastAsia="SimHei"/>
            <w:iCs/>
            <w:szCs w:val="21"/>
          </w:rPr>
          <w:t>30</w:t>
        </w:r>
        <w:r w:rsidRPr="00AC1F5E">
          <w:rPr>
            <w:rFonts w:eastAsia="SimHei"/>
            <w:iCs/>
            <w:szCs w:val="21"/>
          </w:rPr>
          <w:t>日</w:t>
        </w:r>
      </w:smartTag>
      <w:r w:rsidRPr="00AC1F5E">
        <w:rPr>
          <w:rFonts w:eastAsia="SimHei"/>
          <w:iCs/>
          <w:szCs w:val="21"/>
        </w:rPr>
        <w:t>通过</w:t>
      </w:r>
      <w:r w:rsidRPr="00AC1F5E">
        <w:rPr>
          <w:rFonts w:eastAsia="SimHei"/>
          <w:iCs/>
          <w:szCs w:val="21"/>
        </w:rPr>
        <w:t>)</w:t>
      </w:r>
      <w:r w:rsidRPr="00AC1F5E">
        <w:rPr>
          <w:iCs/>
          <w:szCs w:val="21"/>
        </w:rPr>
        <w:t>规定，在申请贷款时可以将不动产</w:t>
      </w:r>
      <w:r w:rsidRPr="00AC1F5E">
        <w:rPr>
          <w:szCs w:val="21"/>
        </w:rPr>
        <w:t>(</w:t>
      </w:r>
      <w:r w:rsidRPr="00AC1F5E">
        <w:rPr>
          <w:szCs w:val="21"/>
        </w:rPr>
        <w:t>土地、建筑和房屋</w:t>
      </w:r>
      <w:r w:rsidRPr="00AC1F5E">
        <w:rPr>
          <w:szCs w:val="21"/>
        </w:rPr>
        <w:t>)</w:t>
      </w:r>
      <w:r w:rsidRPr="00AC1F5E">
        <w:rPr>
          <w:szCs w:val="21"/>
        </w:rPr>
        <w:t>抵押给贷款人</w:t>
      </w:r>
      <w:r w:rsidRPr="00AC1F5E">
        <w:rPr>
          <w:szCs w:val="21"/>
        </w:rPr>
        <w:t>(</w:t>
      </w:r>
      <w:r w:rsidRPr="00AC1F5E">
        <w:rPr>
          <w:szCs w:val="21"/>
        </w:rPr>
        <w:t>第</w:t>
      </w:r>
      <w:r w:rsidRPr="00AC1F5E">
        <w:rPr>
          <w:szCs w:val="21"/>
        </w:rPr>
        <w:t>15</w:t>
      </w:r>
      <w:r w:rsidRPr="00AC1F5E">
        <w:rPr>
          <w:szCs w:val="21"/>
        </w:rPr>
        <w:t>条规定：</w:t>
      </w:r>
      <w:r w:rsidRPr="00AC1F5E">
        <w:rPr>
          <w:szCs w:val="21"/>
        </w:rPr>
        <w:t>“</w:t>
      </w:r>
      <w:r w:rsidRPr="00AC1F5E">
        <w:rPr>
          <w:szCs w:val="21"/>
        </w:rPr>
        <w:t>用于保证一笔资金支付的抵押，即使是在抵押登记时债务人仍未收到抵押贷款或只收到部分贷款的情况下，也是有效的。本规定尤其适用于发放贷款或债券或其他形式的信用证券的情况</w:t>
      </w:r>
      <w:r w:rsidRPr="00AC1F5E">
        <w:rPr>
          <w:szCs w:val="21"/>
        </w:rPr>
        <w:t>)</w:t>
      </w:r>
      <w:r w:rsidRPr="00AC1F5E">
        <w:rPr>
          <w:szCs w:val="21"/>
        </w:rPr>
        <w:t>。本法</w:t>
      </w:r>
      <w:r w:rsidRPr="00AC1F5E">
        <w:rPr>
          <w:szCs w:val="21"/>
        </w:rPr>
        <w:t>(</w:t>
      </w:r>
      <w:r w:rsidRPr="00AC1F5E">
        <w:rPr>
          <w:szCs w:val="21"/>
        </w:rPr>
        <w:t>第</w:t>
      </w:r>
      <w:r w:rsidRPr="00AC1F5E">
        <w:rPr>
          <w:szCs w:val="21"/>
        </w:rPr>
        <w:t xml:space="preserve"> 19</w:t>
      </w:r>
      <w:r w:rsidRPr="00AC1F5E">
        <w:rPr>
          <w:szCs w:val="21"/>
        </w:rPr>
        <w:t>条</w:t>
      </w:r>
      <w:r w:rsidRPr="00AC1F5E">
        <w:rPr>
          <w:szCs w:val="21"/>
        </w:rPr>
        <w:t>)</w:t>
      </w:r>
      <w:r w:rsidRPr="00AC1F5E">
        <w:rPr>
          <w:szCs w:val="21"/>
        </w:rPr>
        <w:t>同时规定：</w:t>
      </w:r>
      <w:r w:rsidRPr="00AC1F5E">
        <w:rPr>
          <w:szCs w:val="21"/>
        </w:rPr>
        <w:t>“</w:t>
      </w:r>
      <w:r w:rsidRPr="00AC1F5E">
        <w:rPr>
          <w:szCs w:val="21"/>
        </w:rPr>
        <w:t>即使是在土地不是归建房人所有的情况下，如果在抵押启动时债务人对所建房屋所处的土地</w:t>
      </w:r>
      <w:r w:rsidRPr="00AC1F5E">
        <w:rPr>
          <w:szCs w:val="21"/>
        </w:rPr>
        <w:t>(</w:t>
      </w:r>
      <w:r w:rsidRPr="00AC1F5E">
        <w:rPr>
          <w:szCs w:val="21"/>
        </w:rPr>
        <w:t>建设权</w:t>
      </w:r>
      <w:r w:rsidRPr="00AC1F5E">
        <w:rPr>
          <w:szCs w:val="21"/>
        </w:rPr>
        <w:t>)</w:t>
      </w:r>
      <w:r w:rsidRPr="00AC1F5E">
        <w:rPr>
          <w:szCs w:val="21"/>
        </w:rPr>
        <w:t>享有权利，未完工的建筑也可抵押。</w:t>
      </w:r>
      <w:r w:rsidRPr="00AC1F5E">
        <w:rPr>
          <w:szCs w:val="21"/>
        </w:rPr>
        <w:t>”</w:t>
      </w:r>
    </w:p>
    <w:p w:rsidR="00BB48CE" w:rsidRPr="00AC1F5E" w:rsidRDefault="00BB48CE" w:rsidP="00A4002E">
      <w:pPr>
        <w:numPr>
          <w:ilvl w:val="0"/>
          <w:numId w:val="34"/>
        </w:numPr>
        <w:tabs>
          <w:tab w:val="clear" w:pos="431"/>
          <w:tab w:val="clear" w:pos="1560"/>
          <w:tab w:val="left" w:pos="1440"/>
        </w:tabs>
        <w:autoSpaceDE w:val="0"/>
        <w:autoSpaceDN w:val="0"/>
        <w:snapToGrid/>
        <w:spacing w:after="120" w:line="240" w:lineRule="atLeast"/>
        <w:ind w:left="1134" w:right="1134" w:firstLine="567"/>
        <w:textAlignment w:val="baseline"/>
        <w:rPr>
          <w:szCs w:val="21"/>
        </w:rPr>
      </w:pPr>
      <w:r w:rsidRPr="00AC1F5E">
        <w:rPr>
          <w:rFonts w:eastAsia="SimHei"/>
          <w:iCs/>
          <w:szCs w:val="21"/>
        </w:rPr>
        <w:t>关于土地标准价和土地购置的第</w:t>
      </w:r>
      <w:r w:rsidRPr="00AC1F5E">
        <w:rPr>
          <w:rFonts w:eastAsia="SimHei"/>
          <w:iCs/>
          <w:szCs w:val="21"/>
        </w:rPr>
        <w:t>1308</w:t>
      </w:r>
      <w:r w:rsidRPr="00AC1F5E">
        <w:rPr>
          <w:rFonts w:eastAsia="SimHei"/>
          <w:iCs/>
          <w:szCs w:val="21"/>
        </w:rPr>
        <w:t>号法律</w:t>
      </w:r>
      <w:r w:rsidRPr="00AC1F5E">
        <w:rPr>
          <w:rFonts w:eastAsia="SimHei"/>
          <w:iCs/>
          <w:szCs w:val="21"/>
        </w:rPr>
        <w:t>(</w:t>
      </w:r>
      <w:smartTag w:uri="urn:schemas-microsoft-com:office:smarttags" w:element="chsdate">
        <w:smartTagPr>
          <w:attr w:name="IsROCDate" w:val="False"/>
          <w:attr w:name="IsLunarDate" w:val="False"/>
          <w:attr w:name="Day" w:val="25"/>
          <w:attr w:name="Month" w:val="7"/>
          <w:attr w:name="Year" w:val="1997"/>
        </w:smartTagPr>
        <w:r w:rsidRPr="00AC1F5E">
          <w:rPr>
            <w:rFonts w:eastAsia="SimHei"/>
            <w:iCs/>
            <w:szCs w:val="21"/>
          </w:rPr>
          <w:t>1997</w:t>
        </w:r>
        <w:r w:rsidRPr="00AC1F5E">
          <w:rPr>
            <w:rFonts w:eastAsia="SimHei"/>
            <w:iCs/>
            <w:szCs w:val="21"/>
          </w:rPr>
          <w:t>年</w:t>
        </w:r>
        <w:r w:rsidRPr="00AC1F5E">
          <w:rPr>
            <w:rFonts w:eastAsia="SimHei"/>
            <w:iCs/>
            <w:szCs w:val="21"/>
          </w:rPr>
          <w:t>7</w:t>
        </w:r>
        <w:r w:rsidRPr="00AC1F5E">
          <w:rPr>
            <w:rFonts w:eastAsia="SimHei"/>
            <w:iCs/>
            <w:szCs w:val="21"/>
          </w:rPr>
          <w:t>月</w:t>
        </w:r>
        <w:r w:rsidRPr="00AC1F5E">
          <w:rPr>
            <w:rFonts w:eastAsia="SimHei"/>
            <w:iCs/>
            <w:szCs w:val="21"/>
          </w:rPr>
          <w:t>25</w:t>
        </w:r>
        <w:r w:rsidRPr="00AC1F5E">
          <w:rPr>
            <w:rFonts w:eastAsia="SimHei"/>
            <w:iCs/>
            <w:szCs w:val="21"/>
          </w:rPr>
          <w:t>日</w:t>
        </w:r>
      </w:smartTag>
      <w:r w:rsidRPr="00AC1F5E">
        <w:rPr>
          <w:rFonts w:eastAsia="SimHei"/>
          <w:iCs/>
          <w:szCs w:val="21"/>
        </w:rPr>
        <w:t>通过</w:t>
      </w:r>
      <w:r w:rsidRPr="00AC1F5E">
        <w:rPr>
          <w:rFonts w:eastAsia="SimHei"/>
          <w:iCs/>
          <w:szCs w:val="21"/>
        </w:rPr>
        <w:t>)</w:t>
      </w:r>
      <w:r w:rsidRPr="00AC1F5E">
        <w:rPr>
          <w:rFonts w:eastAsia="SimHei"/>
          <w:iCs/>
          <w:szCs w:val="21"/>
        </w:rPr>
        <w:t>是适用于下列情况的主要法律文书：</w:t>
      </w:r>
      <w:r w:rsidRPr="00AC1F5E">
        <w:rPr>
          <w:szCs w:val="21"/>
        </w:rPr>
        <w:t>(a)</w:t>
      </w:r>
      <w:r w:rsidRPr="00AC1F5E">
        <w:rPr>
          <w:szCs w:val="21"/>
        </w:rPr>
        <w:t>土地购置包括私有化建筑占用的土地或正在私有化的土地、私有企业的土地以及未完工建筑占用的土地；</w:t>
      </w:r>
      <w:r w:rsidRPr="00AC1F5E">
        <w:rPr>
          <w:szCs w:val="21"/>
        </w:rPr>
        <w:t>(b)</w:t>
      </w:r>
      <w:r w:rsidRPr="00AC1F5E">
        <w:rPr>
          <w:szCs w:val="21"/>
        </w:rPr>
        <w:t>依照股东</w:t>
      </w:r>
      <w:r w:rsidRPr="00AC1F5E">
        <w:rPr>
          <w:szCs w:val="21"/>
        </w:rPr>
        <w:t>(</w:t>
      </w:r>
      <w:r w:rsidRPr="00AC1F5E">
        <w:rPr>
          <w:szCs w:val="21"/>
        </w:rPr>
        <w:t>创始人</w:t>
      </w:r>
      <w:r w:rsidRPr="00AC1F5E">
        <w:rPr>
          <w:szCs w:val="21"/>
        </w:rPr>
        <w:t>)</w:t>
      </w:r>
      <w:r w:rsidRPr="00AC1F5E">
        <w:rPr>
          <w:szCs w:val="21"/>
        </w:rPr>
        <w:t>的决定以及与土地所有权人签订的协议中规定的未完工建筑占用的公共土地以其法定资本价值参股房屋建设项目；</w:t>
      </w:r>
      <w:r w:rsidRPr="00AC1F5E">
        <w:rPr>
          <w:szCs w:val="21"/>
        </w:rPr>
        <w:t>(c)</w:t>
      </w:r>
      <w:r w:rsidRPr="00AC1F5E">
        <w:rPr>
          <w:szCs w:val="21"/>
          <w:lang w:val="tr-TR"/>
        </w:rPr>
        <w:t>占用耕地</w:t>
      </w:r>
      <w:r w:rsidRPr="00AC1F5E">
        <w:rPr>
          <w:szCs w:val="21"/>
        </w:rPr>
        <w:t>或林地、农用土地流转以及将耕地和林地转为其他类土地；</w:t>
      </w:r>
      <w:r w:rsidRPr="00AC1F5E">
        <w:rPr>
          <w:szCs w:val="21"/>
        </w:rPr>
        <w:t>(d)</w:t>
      </w:r>
      <w:r w:rsidRPr="00AC1F5E">
        <w:rPr>
          <w:szCs w:val="21"/>
        </w:rPr>
        <w:t>强迫转让土地；</w:t>
      </w:r>
      <w:r w:rsidRPr="00AC1F5E">
        <w:rPr>
          <w:szCs w:val="21"/>
        </w:rPr>
        <w:t>(e)</w:t>
      </w:r>
      <w:r w:rsidRPr="00AC1F5E">
        <w:rPr>
          <w:szCs w:val="21"/>
        </w:rPr>
        <w:t>租赁关系。本法规定</w:t>
      </w:r>
      <w:r w:rsidRPr="00AC1F5E">
        <w:rPr>
          <w:szCs w:val="21"/>
        </w:rPr>
        <w:t>“</w:t>
      </w:r>
      <w:r w:rsidRPr="00AC1F5E">
        <w:rPr>
          <w:szCs w:val="21"/>
        </w:rPr>
        <w:t>可将公共土地出售给摩尔多瓦共和国自然人和法人实体以及外国投资商，但耕地和林地只可出售给摩尔多瓦共和国自然人和法人实体。</w:t>
      </w:r>
      <w:r w:rsidRPr="00AC1F5E">
        <w:rPr>
          <w:szCs w:val="21"/>
        </w:rPr>
        <w:t>”</w:t>
      </w:r>
    </w:p>
    <w:p w:rsidR="00BB48CE" w:rsidRPr="00AC1F5E" w:rsidRDefault="00BB48CE" w:rsidP="00CE5192">
      <w:pPr>
        <w:numPr>
          <w:ilvl w:val="0"/>
          <w:numId w:val="34"/>
        </w:numPr>
        <w:tabs>
          <w:tab w:val="clear" w:pos="431"/>
          <w:tab w:val="clear" w:pos="1560"/>
          <w:tab w:val="left" w:pos="1440"/>
        </w:tabs>
        <w:autoSpaceDE w:val="0"/>
        <w:autoSpaceDN w:val="0"/>
        <w:snapToGrid/>
        <w:spacing w:after="120" w:line="240" w:lineRule="atLeast"/>
        <w:ind w:left="1134" w:right="1134" w:firstLine="567"/>
        <w:textAlignment w:val="baseline"/>
        <w:rPr>
          <w:szCs w:val="21"/>
        </w:rPr>
      </w:pPr>
      <w:r w:rsidRPr="00AC1F5E">
        <w:rPr>
          <w:rFonts w:eastAsia="SimHei"/>
          <w:iCs/>
          <w:szCs w:val="21"/>
        </w:rPr>
        <w:t>关于为公用事业需要征用财产的第</w:t>
      </w:r>
      <w:r w:rsidRPr="00AC1F5E">
        <w:rPr>
          <w:rFonts w:eastAsia="SimHei"/>
          <w:iCs/>
          <w:szCs w:val="21"/>
        </w:rPr>
        <w:t>488</w:t>
      </w:r>
      <w:r w:rsidRPr="00AC1F5E">
        <w:rPr>
          <w:rFonts w:eastAsia="SimHei"/>
          <w:iCs/>
          <w:szCs w:val="21"/>
        </w:rPr>
        <w:t>号法律</w:t>
      </w:r>
      <w:r w:rsidRPr="00AC1F5E">
        <w:rPr>
          <w:rFonts w:eastAsia="SimHei"/>
          <w:iCs/>
          <w:szCs w:val="21"/>
        </w:rPr>
        <w:t>(</w:t>
      </w:r>
      <w:smartTag w:uri="urn:schemas-microsoft-com:office:smarttags" w:element="chsdate">
        <w:smartTagPr>
          <w:attr w:name="Year" w:val="1999"/>
          <w:attr w:name="Month" w:val="7"/>
          <w:attr w:name="Day" w:val="8"/>
          <w:attr w:name="IsLunarDate" w:val="False"/>
          <w:attr w:name="IsROCDate" w:val="False"/>
        </w:smartTagPr>
        <w:r w:rsidRPr="00AC1F5E">
          <w:rPr>
            <w:rFonts w:eastAsia="SimHei"/>
            <w:iCs/>
            <w:szCs w:val="21"/>
          </w:rPr>
          <w:t>1999</w:t>
        </w:r>
        <w:r w:rsidRPr="00AC1F5E">
          <w:rPr>
            <w:rFonts w:eastAsia="SimHei"/>
            <w:iCs/>
            <w:szCs w:val="21"/>
          </w:rPr>
          <w:t>年</w:t>
        </w:r>
        <w:r w:rsidRPr="00AC1F5E">
          <w:rPr>
            <w:rFonts w:eastAsia="SimHei"/>
            <w:iCs/>
            <w:szCs w:val="21"/>
          </w:rPr>
          <w:t>7</w:t>
        </w:r>
        <w:r w:rsidRPr="00AC1F5E">
          <w:rPr>
            <w:rFonts w:eastAsia="SimHei"/>
            <w:iCs/>
            <w:szCs w:val="21"/>
          </w:rPr>
          <w:t>月</w:t>
        </w:r>
        <w:r w:rsidRPr="00AC1F5E">
          <w:rPr>
            <w:rFonts w:eastAsia="SimHei"/>
            <w:iCs/>
            <w:szCs w:val="21"/>
          </w:rPr>
          <w:t>8</w:t>
        </w:r>
        <w:r w:rsidRPr="00AC1F5E">
          <w:rPr>
            <w:rFonts w:eastAsia="SimHei"/>
            <w:iCs/>
            <w:szCs w:val="21"/>
          </w:rPr>
          <w:t>日</w:t>
        </w:r>
      </w:smartTag>
      <w:r w:rsidRPr="00AC1F5E">
        <w:rPr>
          <w:rFonts w:eastAsia="SimHei"/>
          <w:iCs/>
          <w:szCs w:val="21"/>
        </w:rPr>
        <w:t>通过</w:t>
      </w:r>
      <w:r w:rsidRPr="00AC1F5E">
        <w:rPr>
          <w:rFonts w:eastAsia="SimHei"/>
          <w:iCs/>
          <w:szCs w:val="21"/>
        </w:rPr>
        <w:t>)</w:t>
      </w:r>
      <w:r w:rsidRPr="00AC1F5E">
        <w:rPr>
          <w:rFonts w:eastAsia="SimHei"/>
          <w:iCs/>
          <w:szCs w:val="21"/>
        </w:rPr>
        <w:t>：</w:t>
      </w:r>
      <w:r w:rsidRPr="00AC1F5E">
        <w:rPr>
          <w:iCs/>
          <w:szCs w:val="21"/>
        </w:rPr>
        <w:t>国家或地方行政区为实施一项为满足国家利益或地方公共利益而建设的公用工程，按照相关法律规定的条件，在事先给予合理赔偿后，将个人财产及其财产权从私有转为国家或地方行政区公有，这种做法属于本项私有财产征用法管辖范围。</w:t>
      </w:r>
      <w:r w:rsidRPr="00AC1F5E">
        <w:rPr>
          <w:szCs w:val="21"/>
        </w:rPr>
        <w:t>赔偿将由被征用不动产或财产权的实际价值补偿和对所有权人或其他财产相关权利的所有人所造成的损失赔偿组成。赔偿金应当依照当事双方共同约定的条件支付。在没有达成任何协议的情况下，法院将对被征用的所有权人的银行账户资金来源做出裁决，法院设定的最后偿付期限应当自法院做出最终裁决之日起</w:t>
      </w:r>
      <w:r w:rsidRPr="00AC1F5E">
        <w:rPr>
          <w:szCs w:val="21"/>
        </w:rPr>
        <w:t>30</w:t>
      </w:r>
      <w:r w:rsidRPr="00AC1F5E">
        <w:rPr>
          <w:szCs w:val="21"/>
        </w:rPr>
        <w:t>天。上文所述为满足公共利益而实施的公用工程包括：</w:t>
      </w:r>
      <w:r w:rsidRPr="00AC1F5E">
        <w:rPr>
          <w:szCs w:val="21"/>
        </w:rPr>
        <w:t>(a)</w:t>
      </w:r>
      <w:r w:rsidRPr="00AC1F5E">
        <w:rPr>
          <w:szCs w:val="21"/>
        </w:rPr>
        <w:t>为满足国家利益而实施的工程</w:t>
      </w:r>
      <w:r w:rsidR="00F938D0">
        <w:rPr>
          <w:rFonts w:hint="eastAsia"/>
          <w:spacing w:val="-50"/>
        </w:rPr>
        <w:t>―</w:t>
      </w:r>
      <w:r w:rsidR="00F938D0">
        <w:rPr>
          <w:rFonts w:hint="eastAsia"/>
        </w:rPr>
        <w:t>―</w:t>
      </w:r>
      <w:r w:rsidRPr="00AC1F5E">
        <w:rPr>
          <w:szCs w:val="21"/>
        </w:rPr>
        <w:t>得到国会的批准；</w:t>
      </w:r>
      <w:r w:rsidRPr="00AC1F5E">
        <w:rPr>
          <w:szCs w:val="21"/>
        </w:rPr>
        <w:t>(b)</w:t>
      </w:r>
      <w:r w:rsidRPr="00AC1F5E">
        <w:rPr>
          <w:szCs w:val="21"/>
        </w:rPr>
        <w:t>为满足地方行政区的地方公共利益而实施的工程</w:t>
      </w:r>
      <w:r w:rsidR="00F938D0">
        <w:rPr>
          <w:rFonts w:hint="eastAsia"/>
          <w:spacing w:val="-50"/>
        </w:rPr>
        <w:t>―</w:t>
      </w:r>
      <w:r w:rsidR="00F938D0">
        <w:rPr>
          <w:rFonts w:hint="eastAsia"/>
        </w:rPr>
        <w:t>―</w:t>
      </w:r>
      <w:r w:rsidRPr="00AC1F5E">
        <w:rPr>
          <w:szCs w:val="21"/>
        </w:rPr>
        <w:t>得到本行政区议会的批准；</w:t>
      </w:r>
      <w:r w:rsidRPr="00AC1F5E">
        <w:rPr>
          <w:szCs w:val="21"/>
        </w:rPr>
        <w:t>(c)</w:t>
      </w:r>
      <w:r w:rsidRPr="00AC1F5E">
        <w:rPr>
          <w:szCs w:val="21"/>
        </w:rPr>
        <w:t>为满足一个以上的省和</w:t>
      </w:r>
      <w:r w:rsidRPr="00AC1F5E">
        <w:rPr>
          <w:szCs w:val="21"/>
        </w:rPr>
        <w:t>/</w:t>
      </w:r>
      <w:r w:rsidRPr="00AC1F5E">
        <w:rPr>
          <w:szCs w:val="21"/>
        </w:rPr>
        <w:t>或自治市公共利益</w:t>
      </w:r>
      <w:r w:rsidRPr="00AC1F5E">
        <w:rPr>
          <w:szCs w:val="21"/>
        </w:rPr>
        <w:t xml:space="preserve"> </w:t>
      </w:r>
      <w:r w:rsidRPr="00AC1F5E">
        <w:rPr>
          <w:szCs w:val="21"/>
        </w:rPr>
        <w:t>而实施的公用工程</w:t>
      </w:r>
      <w:r w:rsidR="00F938D0">
        <w:rPr>
          <w:rFonts w:hint="eastAsia"/>
          <w:spacing w:val="-50"/>
        </w:rPr>
        <w:t>―</w:t>
      </w:r>
      <w:r w:rsidR="00F938D0">
        <w:rPr>
          <w:rFonts w:hint="eastAsia"/>
        </w:rPr>
        <w:t>―</w:t>
      </w:r>
      <w:r w:rsidRPr="00AC1F5E">
        <w:rPr>
          <w:szCs w:val="21"/>
        </w:rPr>
        <w:t>得到相关各省</w:t>
      </w:r>
      <w:r w:rsidRPr="00AC1F5E">
        <w:rPr>
          <w:szCs w:val="21"/>
        </w:rPr>
        <w:t>/</w:t>
      </w:r>
      <w:r w:rsidRPr="00AC1F5E">
        <w:rPr>
          <w:szCs w:val="21"/>
        </w:rPr>
        <w:t>市议会的批准</w:t>
      </w:r>
      <w:r w:rsidRPr="00AC1F5E">
        <w:rPr>
          <w:szCs w:val="21"/>
        </w:rPr>
        <w:t>(</w:t>
      </w:r>
      <w:r w:rsidRPr="00AC1F5E">
        <w:rPr>
          <w:szCs w:val="21"/>
        </w:rPr>
        <w:t>如有分歧，由中央政府决定</w:t>
      </w:r>
      <w:r w:rsidRPr="00AC1F5E">
        <w:rPr>
          <w:szCs w:val="21"/>
        </w:rPr>
        <w:t>)</w:t>
      </w:r>
      <w:r w:rsidRPr="00AC1F5E">
        <w:rPr>
          <w:szCs w:val="21"/>
        </w:rPr>
        <w:t>；</w:t>
      </w:r>
      <w:r w:rsidRPr="00AC1F5E">
        <w:rPr>
          <w:szCs w:val="21"/>
        </w:rPr>
        <w:t xml:space="preserve">(d) </w:t>
      </w:r>
      <w:r w:rsidRPr="00AC1F5E">
        <w:rPr>
          <w:szCs w:val="21"/>
        </w:rPr>
        <w:t>为满足同一个省内一个以上的市和</w:t>
      </w:r>
      <w:r w:rsidRPr="00AC1F5E">
        <w:rPr>
          <w:szCs w:val="21"/>
        </w:rPr>
        <w:t>/</w:t>
      </w:r>
      <w:r w:rsidRPr="00AC1F5E">
        <w:rPr>
          <w:szCs w:val="21"/>
        </w:rPr>
        <w:t>或村公共利益而实施的公用工程</w:t>
      </w:r>
      <w:r w:rsidR="00CE5192" w:rsidRPr="00CE5192">
        <w:rPr>
          <w:rFonts w:hint="eastAsia"/>
          <w:spacing w:val="-50"/>
          <w:szCs w:val="21"/>
        </w:rPr>
        <w:t>―</w:t>
      </w:r>
      <w:r w:rsidR="00CE5192" w:rsidRPr="00CE5192">
        <w:rPr>
          <w:rFonts w:hint="eastAsia"/>
          <w:szCs w:val="21"/>
        </w:rPr>
        <w:t>―</w:t>
      </w:r>
      <w:r w:rsidRPr="00AC1F5E">
        <w:rPr>
          <w:szCs w:val="21"/>
        </w:rPr>
        <w:t>得到市和</w:t>
      </w:r>
      <w:r w:rsidRPr="00AC1F5E">
        <w:rPr>
          <w:szCs w:val="21"/>
        </w:rPr>
        <w:t>/</w:t>
      </w:r>
      <w:r w:rsidRPr="00AC1F5E">
        <w:rPr>
          <w:szCs w:val="21"/>
        </w:rPr>
        <w:t>或村议会的批准</w:t>
      </w:r>
      <w:r w:rsidRPr="00AC1F5E">
        <w:rPr>
          <w:szCs w:val="21"/>
        </w:rPr>
        <w:t>(</w:t>
      </w:r>
      <w:r w:rsidRPr="00AC1F5E">
        <w:rPr>
          <w:szCs w:val="21"/>
        </w:rPr>
        <w:t>如有分歧，由省议会决定</w:t>
      </w:r>
      <w:r w:rsidRPr="00AC1F5E">
        <w:rPr>
          <w:szCs w:val="21"/>
        </w:rPr>
        <w:t>)</w:t>
      </w:r>
      <w:r w:rsidRPr="00AC1F5E">
        <w:rPr>
          <w:szCs w:val="21"/>
        </w:rPr>
        <w:t>。</w:t>
      </w:r>
    </w:p>
    <w:p w:rsidR="00BB48CE" w:rsidRPr="00AC1F5E" w:rsidRDefault="00CB1330" w:rsidP="00CB1330">
      <w:pPr>
        <w:pStyle w:val="H4GC"/>
      </w:pPr>
      <w:r>
        <w:rPr>
          <w:rFonts w:hint="eastAsia"/>
        </w:rPr>
        <w:tab/>
      </w:r>
      <w:r>
        <w:rPr>
          <w:rFonts w:hint="eastAsia"/>
        </w:rPr>
        <w:tab/>
      </w:r>
      <w:r w:rsidR="00BB48CE" w:rsidRPr="00AC1F5E">
        <w:t>拆迁</w:t>
      </w:r>
    </w:p>
    <w:p w:rsidR="00BB48CE" w:rsidRPr="00AC1F5E" w:rsidRDefault="00CB1330" w:rsidP="00CB1330">
      <w:pPr>
        <w:pStyle w:val="SingleTxtGC"/>
      </w:pPr>
      <w:r>
        <w:rPr>
          <w:rFonts w:hint="eastAsia"/>
        </w:rPr>
        <w:t xml:space="preserve">649.  </w:t>
      </w:r>
      <w:r w:rsidR="00BB48CE" w:rsidRPr="00AC1F5E">
        <w:t>上述《住房法》对迁居做出了明确规定</w:t>
      </w:r>
      <w:r w:rsidR="00BB48CE" w:rsidRPr="00AC1F5E">
        <w:t>(</w:t>
      </w:r>
      <w:r w:rsidR="00BB48CE" w:rsidRPr="00AC1F5E">
        <w:t>见第</w:t>
      </w:r>
      <w:r w:rsidR="00BB48CE" w:rsidRPr="00AC1F5E">
        <w:t>94</w:t>
      </w:r>
      <w:r w:rsidR="00BB48CE" w:rsidRPr="00AC1F5E">
        <w:t>条、第</w:t>
      </w:r>
      <w:r w:rsidR="00BB48CE" w:rsidRPr="00AC1F5E">
        <w:t>95</w:t>
      </w:r>
      <w:r w:rsidR="00BB48CE" w:rsidRPr="00AC1F5E">
        <w:t>条、第</w:t>
      </w:r>
      <w:r w:rsidR="00BB48CE" w:rsidRPr="00AC1F5E">
        <w:t>100</w:t>
      </w:r>
      <w:r w:rsidR="00BB48CE" w:rsidRPr="00AC1F5E">
        <w:t>条、第</w:t>
      </w:r>
      <w:r w:rsidR="00BB48CE" w:rsidRPr="00AC1F5E">
        <w:t>102</w:t>
      </w:r>
      <w:r w:rsidR="00BB48CE" w:rsidRPr="00AC1F5E">
        <w:t>条和第</w:t>
      </w:r>
      <w:r w:rsidR="00BB48CE" w:rsidRPr="00AC1F5E">
        <w:t>103</w:t>
      </w:r>
      <w:r w:rsidR="00BB48CE" w:rsidRPr="00AC1F5E">
        <w:t>条</w:t>
      </w:r>
      <w:r w:rsidR="00BB48CE" w:rsidRPr="00AC1F5E">
        <w:t>)</w:t>
      </w:r>
      <w:r w:rsidR="00BB48CE" w:rsidRPr="00AC1F5E">
        <w:rPr>
          <w:lang w:val="tr-TR"/>
        </w:rPr>
        <w:t>：</w:t>
      </w:r>
    </w:p>
    <w:p w:rsidR="00BB48CE" w:rsidRPr="00AC1F5E" w:rsidRDefault="00BB48CE" w:rsidP="00BB48CE">
      <w:pPr>
        <w:spacing w:after="120"/>
        <w:ind w:left="1700" w:right="1134"/>
        <w:rPr>
          <w:szCs w:val="21"/>
        </w:rPr>
      </w:pPr>
      <w:r w:rsidRPr="00AC1F5E">
        <w:rPr>
          <w:szCs w:val="21"/>
        </w:rPr>
        <w:t>只能根据法律规定的条件，安排住在公共基金或国家基金住房的人迁居，而且是否迁居只能由法院裁决。</w:t>
      </w:r>
    </w:p>
    <w:p w:rsidR="00BB48CE" w:rsidRPr="00AC1F5E" w:rsidRDefault="00CB1330" w:rsidP="00CB1330">
      <w:pPr>
        <w:pStyle w:val="SingleTxtGC"/>
      </w:pPr>
      <w:r>
        <w:rPr>
          <w:rFonts w:hint="eastAsia"/>
        </w:rPr>
        <w:t xml:space="preserve">650.  </w:t>
      </w:r>
      <w:r w:rsidR="00BB48CE" w:rsidRPr="00AC1F5E">
        <w:t>公民只有在下列情况下才可从公共住房或国家住房建设基金建设的房屋中迁出，同时得到其他公用设施配套齐全的居住空间：</w:t>
      </w:r>
      <w:r w:rsidR="00BB48CE" w:rsidRPr="00AC1F5E">
        <w:t>(1)</w:t>
      </w:r>
      <w:r>
        <w:rPr>
          <w:rFonts w:hint="eastAsia"/>
        </w:rPr>
        <w:t xml:space="preserve"> </w:t>
      </w:r>
      <w:r w:rsidR="00BB48CE" w:rsidRPr="00AC1F5E">
        <w:t>公民所居住的房屋依照规划将拆除；</w:t>
      </w:r>
      <w:r w:rsidR="00BB48CE" w:rsidRPr="00AC1F5E">
        <w:t>(2)</w:t>
      </w:r>
      <w:r>
        <w:rPr>
          <w:rFonts w:hint="eastAsia"/>
        </w:rPr>
        <w:t xml:space="preserve"> </w:t>
      </w:r>
      <w:r w:rsidR="00BB48CE" w:rsidRPr="00AC1F5E">
        <w:t>公民所居住的房屋</w:t>
      </w:r>
      <w:r w:rsidR="00BB48CE" w:rsidRPr="00AC1F5E">
        <w:t>(</w:t>
      </w:r>
      <w:r w:rsidR="00BB48CE" w:rsidRPr="00AC1F5E">
        <w:t>居住空间</w:t>
      </w:r>
      <w:r w:rsidR="00BB48CE" w:rsidRPr="00AC1F5E">
        <w:t>)</w:t>
      </w:r>
      <w:r w:rsidR="00BB48CE" w:rsidRPr="00AC1F5E">
        <w:t>属危旧房屋；</w:t>
      </w:r>
      <w:r w:rsidR="00BB48CE" w:rsidRPr="00AC1F5E">
        <w:t>(3)</w:t>
      </w:r>
      <w:r>
        <w:rPr>
          <w:rFonts w:hint="eastAsia"/>
        </w:rPr>
        <w:t xml:space="preserve"> </w:t>
      </w:r>
      <w:r w:rsidR="00BB48CE" w:rsidRPr="00AC1F5E">
        <w:t>公民所居住的房屋</w:t>
      </w:r>
      <w:r w:rsidR="00BB48CE" w:rsidRPr="00AC1F5E">
        <w:t>(</w:t>
      </w:r>
      <w:r w:rsidR="00BB48CE" w:rsidRPr="00AC1F5E">
        <w:t>居住空间</w:t>
      </w:r>
      <w:r w:rsidR="00BB48CE" w:rsidRPr="00AC1F5E">
        <w:t>)</w:t>
      </w:r>
      <w:r w:rsidR="00BB48CE" w:rsidRPr="00AC1F5E">
        <w:t>必须翻修改造成非居住用建筑。如果不得不关闭家庭式孤儿院，父母</w:t>
      </w:r>
      <w:r w:rsidR="00BB48CE" w:rsidRPr="00AC1F5E">
        <w:t>-</w:t>
      </w:r>
      <w:r w:rsidR="00BB48CE" w:rsidRPr="00AC1F5E">
        <w:t>养父母必须腾出提供给他们的住房，如果遭到拒绝，可将他们迁出并向他们提供其他公用设施配套齐全的居住空间。</w:t>
      </w:r>
    </w:p>
    <w:p w:rsidR="00BB48CE" w:rsidRPr="00AC1F5E" w:rsidRDefault="00CB1330" w:rsidP="00CB1330">
      <w:pPr>
        <w:pStyle w:val="SingleTxtGC"/>
      </w:pPr>
      <w:r>
        <w:rPr>
          <w:rFonts w:hint="eastAsia"/>
        </w:rPr>
        <w:t xml:space="preserve">651.  </w:t>
      </w:r>
      <w:r w:rsidR="00BB48CE" w:rsidRPr="00AC1F5E">
        <w:t>下列人员可在迁出后得到其他居住空间的情况下迁居：</w:t>
      </w:r>
      <w:r w:rsidR="00BB48CE" w:rsidRPr="00AC1F5E">
        <w:t>(</w:t>
      </w:r>
      <w:r w:rsidR="00BB48CE" w:rsidRPr="00AC1F5E">
        <w:rPr>
          <w:lang w:val="tr-TR"/>
        </w:rPr>
        <w:t>一</w:t>
      </w:r>
      <w:r w:rsidR="00BB48CE" w:rsidRPr="00AC1F5E">
        <w:t>)</w:t>
      </w:r>
      <w:r>
        <w:rPr>
          <w:rFonts w:hint="eastAsia"/>
        </w:rPr>
        <w:t xml:space="preserve"> </w:t>
      </w:r>
      <w:r w:rsidR="00BB48CE" w:rsidRPr="00AC1F5E">
        <w:t>无正当理由自行与企业、事业单位、国民经济最重要的行业组织</w:t>
      </w:r>
      <w:r w:rsidR="00BB48CE" w:rsidRPr="00AC1F5E">
        <w:t>(</w:t>
      </w:r>
      <w:r w:rsidR="00BB48CE" w:rsidRPr="00AC1F5E">
        <w:t>原单位给他们提供有住所</w:t>
      </w:r>
      <w:r w:rsidR="00BB48CE" w:rsidRPr="00AC1F5E">
        <w:t>)</w:t>
      </w:r>
      <w:r w:rsidR="00BB48CE" w:rsidRPr="00AC1F5E">
        <w:t>终止雇用关系，或因违反工作记录或因犯罪而被上述雇用单位开除的工人和公务人员</w:t>
      </w:r>
      <w:r w:rsidR="00BB48CE" w:rsidRPr="00AC1F5E">
        <w:t>(</w:t>
      </w:r>
      <w:r w:rsidR="00BB48CE" w:rsidRPr="00AC1F5E">
        <w:rPr>
          <w:lang w:val="tr-TR"/>
        </w:rPr>
        <w:t>以及与他们同居的家属</w:t>
      </w:r>
      <w:r w:rsidR="00BB48CE" w:rsidRPr="00AC1F5E">
        <w:t>)</w:t>
      </w:r>
      <w:r w:rsidR="00BB48CE" w:rsidRPr="00AC1F5E">
        <w:t>；</w:t>
      </w:r>
      <w:r w:rsidR="00BB48CE" w:rsidRPr="00AC1F5E">
        <w:t>(</w:t>
      </w:r>
      <w:r w:rsidR="00BB48CE" w:rsidRPr="00AC1F5E">
        <w:t>二</w:t>
      </w:r>
      <w:r w:rsidR="00BB48CE" w:rsidRPr="00AC1F5E">
        <w:t>)</w:t>
      </w:r>
      <w:r>
        <w:rPr>
          <w:rFonts w:hint="eastAsia"/>
        </w:rPr>
        <w:t xml:space="preserve"> </w:t>
      </w:r>
      <w:r w:rsidR="00BB48CE" w:rsidRPr="00AC1F5E">
        <w:t>在集体农场有住房但自己主动从集体农场退出的公民；</w:t>
      </w:r>
      <w:r w:rsidR="00BB48CE" w:rsidRPr="00AC1F5E">
        <w:t>(</w:t>
      </w:r>
      <w:r w:rsidR="00BB48CE" w:rsidRPr="00AC1F5E">
        <w:t>三</w:t>
      </w:r>
      <w:r w:rsidR="00BB48CE" w:rsidRPr="00AC1F5E">
        <w:t>)</w:t>
      </w:r>
      <w:r>
        <w:rPr>
          <w:rFonts w:hint="eastAsia"/>
        </w:rPr>
        <w:t xml:space="preserve"> </w:t>
      </w:r>
      <w:r w:rsidR="00BB48CE" w:rsidRPr="00AC1F5E">
        <w:t>剥夺父母亲权但仍与其被剥夺的父母亲权相关的子女住在一起的公民；</w:t>
      </w:r>
      <w:r w:rsidR="00BB48CE" w:rsidRPr="00AC1F5E">
        <w:t>(</w:t>
      </w:r>
      <w:r w:rsidR="00BB48CE" w:rsidRPr="00AC1F5E">
        <w:t>四</w:t>
      </w:r>
      <w:r w:rsidR="00BB48CE" w:rsidRPr="00AC1F5E">
        <w:t>)</w:t>
      </w:r>
      <w:r>
        <w:rPr>
          <w:rFonts w:hint="eastAsia"/>
        </w:rPr>
        <w:t xml:space="preserve"> </w:t>
      </w:r>
      <w:r w:rsidR="00BB48CE" w:rsidRPr="00AC1F5E">
        <w:t>被剥夺子女教育权的父母</w:t>
      </w:r>
      <w:r w:rsidR="00BB48CE" w:rsidRPr="00AC1F5E">
        <w:t>-</w:t>
      </w:r>
      <w:r w:rsidR="00BB48CE" w:rsidRPr="00AC1F5E">
        <w:t>养父母；</w:t>
      </w:r>
      <w:r w:rsidR="00BB48CE" w:rsidRPr="00AC1F5E">
        <w:t>(</w:t>
      </w:r>
      <w:r w:rsidR="00BB48CE" w:rsidRPr="00AC1F5E">
        <w:t>五</w:t>
      </w:r>
      <w:r w:rsidR="00BB48CE" w:rsidRPr="00AC1F5E">
        <w:t>)</w:t>
      </w:r>
      <w:r>
        <w:rPr>
          <w:rFonts w:hint="eastAsia"/>
        </w:rPr>
        <w:t xml:space="preserve"> </w:t>
      </w:r>
      <w:r w:rsidR="00BB48CE" w:rsidRPr="00AC1F5E">
        <w:t>其他情况的人员。</w:t>
      </w:r>
    </w:p>
    <w:p w:rsidR="00BB48CE" w:rsidRPr="00AC1F5E" w:rsidRDefault="00CB1330" w:rsidP="00CB1330">
      <w:pPr>
        <w:pStyle w:val="SingleTxtGC"/>
      </w:pPr>
      <w:r>
        <w:rPr>
          <w:rFonts w:hint="eastAsia"/>
        </w:rPr>
        <w:t xml:space="preserve">652.  </w:t>
      </w:r>
      <w:r w:rsidR="00BB48CE" w:rsidRPr="00AC1F5E">
        <w:t>如果承租人、与其共同居住的家庭成员或其他人故意破坏或拆毁租住的房屋，或改变其既定的用途或故意违反共同居住原则，使得其他人无法与他们合住，而且相应的预防措施和公共约束手段都未产生任何效果，应出租人和其他利益相关方的请求，可以迫使从事上述破坏或违规甚至犯罪行为的住户搬走，而且不提供其他住所。</w:t>
      </w:r>
    </w:p>
    <w:p w:rsidR="00BB48CE" w:rsidRPr="00AC1F5E" w:rsidRDefault="00CB1330" w:rsidP="00CB1330">
      <w:pPr>
        <w:pStyle w:val="SingleTxtGC"/>
      </w:pPr>
      <w:r>
        <w:rPr>
          <w:rFonts w:hint="eastAsia"/>
        </w:rPr>
        <w:t xml:space="preserve">653.  </w:t>
      </w:r>
      <w:r w:rsidR="00BB48CE" w:rsidRPr="00AC1F5E">
        <w:t>对于因无法合住在公屋必须迁居而且不提供其他住所的人，法院可强行将其迁出，而不是与有意换房的当事人换房。</w:t>
      </w:r>
    </w:p>
    <w:p w:rsidR="00BB48CE" w:rsidRPr="00AC1F5E" w:rsidRDefault="00CB1330" w:rsidP="00CB1330">
      <w:pPr>
        <w:pStyle w:val="SingleTxtGC"/>
        <w:rPr>
          <w:lang w:val="ro-MO"/>
        </w:rPr>
      </w:pPr>
      <w:r>
        <w:rPr>
          <w:rFonts w:hint="eastAsia"/>
        </w:rPr>
        <w:t xml:space="preserve">654.  </w:t>
      </w:r>
      <w:r w:rsidR="00BB48CE" w:rsidRPr="00AC1F5E">
        <w:t>未经允许占用相关居住空间的人员必须迁居，而且无权得到任何其他居住空间。</w:t>
      </w:r>
    </w:p>
    <w:p w:rsidR="00BB48CE" w:rsidRPr="00AC1F5E" w:rsidRDefault="00CB1330" w:rsidP="00CB1330">
      <w:pPr>
        <w:pStyle w:val="SingleTxtGC"/>
        <w:rPr>
          <w:lang w:val="ro-MO"/>
        </w:rPr>
      </w:pPr>
      <w:r>
        <w:rPr>
          <w:rFonts w:hint="eastAsia"/>
        </w:rPr>
        <w:t xml:space="preserve">655.  </w:t>
      </w:r>
      <w:smartTag w:uri="urn:schemas-microsoft-com:office:smarttags" w:element="chsdate">
        <w:smartTagPr>
          <w:attr w:name="IsROCDate" w:val="False"/>
          <w:attr w:name="IsLunarDate" w:val="False"/>
          <w:attr w:name="Day" w:val="24"/>
          <w:attr w:name="Month" w:val="12"/>
          <w:attr w:name="Year" w:val="2004"/>
        </w:smartTagPr>
        <w:r w:rsidR="00BB48CE" w:rsidRPr="00AC1F5E">
          <w:rPr>
            <w:lang w:val="ro-MO"/>
          </w:rPr>
          <w:t>2004</w:t>
        </w:r>
        <w:r w:rsidR="00BB48CE" w:rsidRPr="00AC1F5E">
          <w:rPr>
            <w:lang w:val="ro-MO"/>
          </w:rPr>
          <w:t>年</w:t>
        </w:r>
        <w:r w:rsidR="00BB48CE" w:rsidRPr="00AC1F5E">
          <w:rPr>
            <w:lang w:val="ro-MO"/>
          </w:rPr>
          <w:t>12</w:t>
        </w:r>
        <w:r w:rsidR="00BB48CE" w:rsidRPr="00AC1F5E">
          <w:rPr>
            <w:lang w:val="ro-MO"/>
          </w:rPr>
          <w:t>月</w:t>
        </w:r>
        <w:r w:rsidR="00BB48CE" w:rsidRPr="00AC1F5E">
          <w:rPr>
            <w:lang w:val="ro-MO"/>
          </w:rPr>
          <w:t>24</w:t>
        </w:r>
        <w:r w:rsidR="00BB48CE" w:rsidRPr="00AC1F5E">
          <w:rPr>
            <w:lang w:val="ro-MO"/>
          </w:rPr>
          <w:t>日</w:t>
        </w:r>
      </w:smartTag>
      <w:r w:rsidR="00BB48CE" w:rsidRPr="00AC1F5E">
        <w:rPr>
          <w:lang w:val="ro-MO"/>
        </w:rPr>
        <w:t>通过的《摩尔多瓦共和国法庭判决适用法》</w:t>
      </w:r>
      <w:r w:rsidR="00BB48CE" w:rsidRPr="00AC1F5E">
        <w:rPr>
          <w:lang w:val="ro-MO"/>
        </w:rPr>
        <w:t>(</w:t>
      </w:r>
      <w:r w:rsidR="00BB48CE" w:rsidRPr="00AC1F5E">
        <w:rPr>
          <w:lang w:val="ro-MO"/>
        </w:rPr>
        <w:t>第</w:t>
      </w:r>
      <w:r w:rsidR="00BB48CE" w:rsidRPr="00AC1F5E">
        <w:rPr>
          <w:lang w:val="ro-MO"/>
        </w:rPr>
        <w:t>443</w:t>
      </w:r>
      <w:r w:rsidR="00BB48CE" w:rsidRPr="00AC1F5E">
        <w:rPr>
          <w:lang w:val="ro-MO"/>
        </w:rPr>
        <w:t>号</w:t>
      </w:r>
      <w:r w:rsidR="00BB48CE" w:rsidRPr="00AC1F5E">
        <w:rPr>
          <w:lang w:val="ro-MO"/>
        </w:rPr>
        <w:t>)</w:t>
      </w:r>
      <w:r w:rsidR="00BB48CE" w:rsidRPr="00AC1F5E">
        <w:rPr>
          <w:lang w:val="ro-MO"/>
        </w:rPr>
        <w:t>第</w:t>
      </w:r>
      <w:r w:rsidR="00BB48CE" w:rsidRPr="00AC1F5E">
        <w:rPr>
          <w:lang w:val="ro-MO"/>
        </w:rPr>
        <w:t>114-148</w:t>
      </w:r>
      <w:r w:rsidR="00BB48CE" w:rsidRPr="00AC1F5E">
        <w:rPr>
          <w:lang w:val="ro-MO"/>
        </w:rPr>
        <w:t>条规定了与住房诉讼相关的判决适用范围，其中涉及迁居的问题：提供其他住所的迁居和不提供其他住所的迁居、移居安置和转入其他住所</w:t>
      </w:r>
      <w:r w:rsidR="00BB48CE" w:rsidRPr="00AC1F5E">
        <w:rPr>
          <w:lang w:val="ro-MO"/>
        </w:rPr>
        <w:t>(</w:t>
      </w:r>
      <w:r w:rsidR="00BB48CE" w:rsidRPr="00AC1F5E">
        <w:rPr>
          <w:lang w:val="ro-MO"/>
        </w:rPr>
        <w:t>其他独立房间</w:t>
      </w:r>
      <w:r w:rsidR="00BB48CE" w:rsidRPr="00AC1F5E">
        <w:rPr>
          <w:lang w:val="ro-MO"/>
        </w:rPr>
        <w:t>)</w:t>
      </w:r>
      <w:r w:rsidR="00BB48CE" w:rsidRPr="00AC1F5E">
        <w:rPr>
          <w:lang w:val="ro-MO"/>
        </w:rPr>
        <w:t>或强迫交换住所</w:t>
      </w:r>
      <w:r w:rsidR="00BB48CE" w:rsidRPr="00AC1F5E">
        <w:rPr>
          <w:lang w:val="ro-MO"/>
        </w:rPr>
        <w:t>(</w:t>
      </w:r>
      <w:r w:rsidR="00BB48CE" w:rsidRPr="00AC1F5E">
        <w:rPr>
          <w:lang w:val="ro-MO"/>
        </w:rPr>
        <w:t>房间</w:t>
      </w:r>
      <w:r w:rsidR="00BB48CE" w:rsidRPr="00AC1F5E">
        <w:rPr>
          <w:lang w:val="ro-MO"/>
        </w:rPr>
        <w:t>)</w:t>
      </w:r>
      <w:r w:rsidR="00BB48CE" w:rsidRPr="00AC1F5E">
        <w:rPr>
          <w:lang w:val="ro-MO"/>
        </w:rPr>
        <w:t>等。</w:t>
      </w:r>
    </w:p>
    <w:p w:rsidR="00BB48CE" w:rsidRPr="00AC1F5E" w:rsidRDefault="00CB1330" w:rsidP="00CB1330">
      <w:pPr>
        <w:pStyle w:val="H4GC"/>
      </w:pPr>
      <w:bookmarkStart w:id="47" w:name="_Toc199925527"/>
      <w:bookmarkStart w:id="48" w:name="_Toc208289334"/>
      <w:r>
        <w:rPr>
          <w:rFonts w:hint="eastAsia"/>
        </w:rPr>
        <w:tab/>
      </w:r>
      <w:r>
        <w:rPr>
          <w:rFonts w:hint="eastAsia"/>
        </w:rPr>
        <w:tab/>
      </w:r>
      <w:r w:rsidR="00BB48CE" w:rsidRPr="00AC1F5E">
        <w:t>设置租金标准和住房补贴标准</w:t>
      </w:r>
      <w:bookmarkEnd w:id="47"/>
      <w:bookmarkEnd w:id="48"/>
    </w:p>
    <w:p w:rsidR="00BB48CE" w:rsidRPr="00AC1F5E" w:rsidRDefault="00CB1330" w:rsidP="00CB1330">
      <w:pPr>
        <w:pStyle w:val="SingleTxtGC"/>
      </w:pPr>
      <w:r>
        <w:rPr>
          <w:rFonts w:hint="eastAsia"/>
        </w:rPr>
        <w:t xml:space="preserve">656.  </w:t>
      </w:r>
      <w:smartTag w:uri="urn:schemas-microsoft-com:office:smarttags" w:element="chsdate">
        <w:smartTagPr>
          <w:attr w:name="IsROCDate" w:val="False"/>
          <w:attr w:name="IsLunarDate" w:val="False"/>
          <w:attr w:name="Day" w:val="19"/>
          <w:attr w:name="Month" w:val="2"/>
          <w:attr w:name="Year" w:val="2002"/>
        </w:smartTagPr>
        <w:r w:rsidR="00BB48CE" w:rsidRPr="008345D1">
          <w:rPr>
            <w:rFonts w:eastAsia="SimHei"/>
          </w:rPr>
          <w:t>2002</w:t>
        </w:r>
        <w:r w:rsidR="00BB48CE" w:rsidRPr="008345D1">
          <w:rPr>
            <w:rFonts w:eastAsia="SimHei"/>
          </w:rPr>
          <w:t>年</w:t>
        </w:r>
        <w:r w:rsidR="00BB48CE" w:rsidRPr="008345D1">
          <w:rPr>
            <w:rFonts w:eastAsia="SimHei"/>
          </w:rPr>
          <w:t>2</w:t>
        </w:r>
        <w:r w:rsidR="00BB48CE" w:rsidRPr="008345D1">
          <w:rPr>
            <w:rFonts w:eastAsia="SimHei"/>
          </w:rPr>
          <w:t>月</w:t>
        </w:r>
        <w:r w:rsidR="00BB48CE" w:rsidRPr="008345D1">
          <w:rPr>
            <w:rFonts w:eastAsia="SimHei"/>
          </w:rPr>
          <w:t>19</w:t>
        </w:r>
        <w:r w:rsidR="00BB48CE" w:rsidRPr="008345D1">
          <w:rPr>
            <w:rFonts w:eastAsia="SimHei"/>
          </w:rPr>
          <w:t>日</w:t>
        </w:r>
      </w:smartTag>
      <w:r w:rsidR="00BB48CE" w:rsidRPr="008345D1">
        <w:rPr>
          <w:rFonts w:eastAsia="SimHei"/>
        </w:rPr>
        <w:t>通过的第</w:t>
      </w:r>
      <w:r w:rsidR="00BB48CE" w:rsidRPr="008345D1">
        <w:rPr>
          <w:rFonts w:eastAsia="SimHei"/>
        </w:rPr>
        <w:t>191</w:t>
      </w:r>
      <w:r w:rsidR="00BB48CE" w:rsidRPr="008345D1">
        <w:rPr>
          <w:rFonts w:eastAsia="SimHei"/>
        </w:rPr>
        <w:t>号政府决定</w:t>
      </w:r>
      <w:r w:rsidR="00BB48CE" w:rsidRPr="00AC1F5E">
        <w:t>旨在规范和管理租金的设置，这项决定对开发许可和租金管理做出明确规定，具体费用项目如下：</w:t>
      </w:r>
    </w:p>
    <w:p w:rsidR="00BB48CE" w:rsidRPr="00AC1F5E" w:rsidRDefault="00BB48CE" w:rsidP="00BB48CE">
      <w:pPr>
        <w:spacing w:after="120"/>
        <w:ind w:left="1134" w:right="1134" w:firstLine="567"/>
        <w:rPr>
          <w:szCs w:val="21"/>
        </w:rPr>
      </w:pPr>
      <w:r w:rsidRPr="00AC1F5E">
        <w:rPr>
          <w:bCs/>
          <w:szCs w:val="21"/>
        </w:rPr>
        <w:t>(a)</w:t>
      </w:r>
      <w:r w:rsidRPr="00AC1F5E">
        <w:rPr>
          <w:bCs/>
          <w:szCs w:val="21"/>
        </w:rPr>
        <w:tab/>
      </w:r>
      <w:r w:rsidRPr="00AC1F5E">
        <w:rPr>
          <w:bCs/>
          <w:szCs w:val="21"/>
        </w:rPr>
        <w:t>地方政府主管部门收取的公寓、青年旅馆居住空间或住宅建筑内非居住空间的租金、供暖、供水、热水供应、排水、建筑技术设备的检修和维护、国家或城市住宅建筑及其相关设施的检修、垃圾清运、电梯和公用电视接收装置等相关的费用；</w:t>
      </w:r>
    </w:p>
    <w:p w:rsidR="00BB48CE" w:rsidRPr="00AC1F5E" w:rsidRDefault="00BB48CE" w:rsidP="00BB48CE">
      <w:pPr>
        <w:spacing w:after="120"/>
        <w:ind w:left="1134" w:right="1134" w:firstLine="567"/>
        <w:rPr>
          <w:szCs w:val="21"/>
          <w:u w:val="single"/>
        </w:rPr>
      </w:pPr>
      <w:r w:rsidRPr="00AC1F5E">
        <w:rPr>
          <w:bCs/>
          <w:szCs w:val="21"/>
        </w:rPr>
        <w:t>(b)</w:t>
      </w:r>
      <w:r w:rsidRPr="00AC1F5E">
        <w:rPr>
          <w:bCs/>
          <w:szCs w:val="21"/>
        </w:rPr>
        <w:tab/>
      </w:r>
      <w:r w:rsidRPr="00AC1F5E">
        <w:rPr>
          <w:bCs/>
          <w:szCs w:val="21"/>
        </w:rPr>
        <w:t>住宅建筑技术检修维护费、住宅建筑内部技术设备的检修维护费，由私人公寓的业主委员会、自有产权公寓业主委员会和住房建设合作社结存</w:t>
      </w:r>
      <w:r w:rsidRPr="00AC1F5E">
        <w:rPr>
          <w:bCs/>
          <w:szCs w:val="21"/>
        </w:rPr>
        <w:t>–</w:t>
      </w:r>
      <w:r w:rsidRPr="00AC1F5E">
        <w:rPr>
          <w:bCs/>
          <w:szCs w:val="21"/>
        </w:rPr>
        <w:t>由这些委员会全体会议审定。</w:t>
      </w:r>
    </w:p>
    <w:p w:rsidR="00BB48CE" w:rsidRPr="00AC1F5E" w:rsidRDefault="00CB1330" w:rsidP="00CB1330">
      <w:pPr>
        <w:pStyle w:val="SingleTxtGC"/>
        <w:rPr>
          <w:u w:val="single"/>
        </w:rPr>
      </w:pPr>
      <w:r>
        <w:rPr>
          <w:rFonts w:hint="eastAsia"/>
        </w:rPr>
        <w:t xml:space="preserve">657.  </w:t>
      </w:r>
      <w:r w:rsidR="00BB48CE" w:rsidRPr="00AC1F5E">
        <w:t>依照</w:t>
      </w:r>
      <w:smartTag w:uri="urn:schemas-microsoft-com:office:smarttags" w:element="chsdate">
        <w:smartTagPr>
          <w:attr w:name="IsROCDate" w:val="False"/>
          <w:attr w:name="IsLunarDate" w:val="False"/>
          <w:attr w:name="Day" w:val="14"/>
          <w:attr w:name="Month" w:val="4"/>
          <w:attr w:name="Year" w:val="2000"/>
        </w:smartTagPr>
        <w:r w:rsidR="00BB48CE" w:rsidRPr="00AC1F5E">
          <w:rPr>
            <w:rFonts w:eastAsia="SimHei"/>
          </w:rPr>
          <w:t>2000</w:t>
        </w:r>
        <w:r w:rsidR="00BB48CE" w:rsidRPr="00AC1F5E">
          <w:rPr>
            <w:rFonts w:eastAsia="SimHei"/>
          </w:rPr>
          <w:t>年</w:t>
        </w:r>
        <w:r w:rsidR="00BB48CE" w:rsidRPr="00AC1F5E">
          <w:rPr>
            <w:rFonts w:eastAsia="SimHei"/>
          </w:rPr>
          <w:t>4</w:t>
        </w:r>
        <w:r w:rsidR="00BB48CE" w:rsidRPr="00AC1F5E">
          <w:rPr>
            <w:rFonts w:eastAsia="SimHei"/>
          </w:rPr>
          <w:t>月</w:t>
        </w:r>
        <w:r w:rsidR="00BB48CE" w:rsidRPr="00AC1F5E">
          <w:rPr>
            <w:rFonts w:eastAsia="SimHei"/>
          </w:rPr>
          <w:t>14</w:t>
        </w:r>
        <w:r w:rsidR="00BB48CE" w:rsidRPr="00AC1F5E">
          <w:rPr>
            <w:rFonts w:eastAsia="SimHei"/>
          </w:rPr>
          <w:t>日</w:t>
        </w:r>
      </w:smartTag>
      <w:r w:rsidR="00BB48CE" w:rsidRPr="00AC1F5E">
        <w:rPr>
          <w:rFonts w:eastAsia="SimHei"/>
        </w:rPr>
        <w:t>通过的《关于给予特定群体特殊社会保障的法律》</w:t>
      </w:r>
      <w:r w:rsidR="00BB48CE" w:rsidRPr="00AC1F5E">
        <w:rPr>
          <w:rFonts w:eastAsia="SimHei"/>
        </w:rPr>
        <w:t>(</w:t>
      </w:r>
      <w:r w:rsidR="00BB48CE" w:rsidRPr="00AC1F5E">
        <w:rPr>
          <w:rFonts w:eastAsia="SimHei"/>
        </w:rPr>
        <w:t>第</w:t>
      </w:r>
      <w:r w:rsidR="00BB48CE" w:rsidRPr="00AC1F5E">
        <w:rPr>
          <w:rFonts w:eastAsia="SimHei"/>
        </w:rPr>
        <w:t>933-XIV</w:t>
      </w:r>
      <w:r w:rsidR="00BB48CE" w:rsidRPr="00AC1F5E">
        <w:rPr>
          <w:rFonts w:eastAsia="SimHei"/>
        </w:rPr>
        <w:t>号</w:t>
      </w:r>
      <w:r w:rsidR="00BB48CE" w:rsidRPr="00AC1F5E">
        <w:t>)</w:t>
      </w:r>
      <w:r w:rsidR="00BB48CE" w:rsidRPr="00AC1F5E">
        <w:t>，可以将记名补贴理解为为以前赋予的特权交易支付的金钱、公用事业费</w:t>
      </w:r>
      <w:r w:rsidR="00BB48CE" w:rsidRPr="00AC1F5E">
        <w:t xml:space="preserve"> – </w:t>
      </w:r>
      <w:r w:rsidR="00BB48CE" w:rsidRPr="00AC1F5E">
        <w:t>供暖、冷热水供应</w:t>
      </w:r>
      <w:r w:rsidR="00BB48CE" w:rsidRPr="00AC1F5E">
        <w:t>(</w:t>
      </w:r>
      <w:r w:rsidR="00BB48CE" w:rsidRPr="00AC1F5E">
        <w:t>冷水加热</w:t>
      </w:r>
      <w:r w:rsidR="00BB48CE" w:rsidRPr="00AC1F5E">
        <w:t>)</w:t>
      </w:r>
      <w:r w:rsidR="00BB48CE" w:rsidRPr="00AC1F5E">
        <w:t>、烹饪和取暖用天燃气、污水处理、</w:t>
      </w:r>
      <w:r w:rsidR="00BB48CE" w:rsidRPr="00AC1F5E">
        <w:t>(</w:t>
      </w:r>
      <w:r w:rsidR="00BB48CE" w:rsidRPr="00AC1F5E">
        <w:t>固体和液体</w:t>
      </w:r>
      <w:r w:rsidR="00BB48CE" w:rsidRPr="00AC1F5E">
        <w:t>)</w:t>
      </w:r>
      <w:r w:rsidR="00BB48CE" w:rsidRPr="00AC1F5E">
        <w:t>垃圾清运、电梯、建筑维修或租赁等费用。</w:t>
      </w:r>
    </w:p>
    <w:p w:rsidR="00BB48CE" w:rsidRPr="00AC1F5E" w:rsidRDefault="00CB1330" w:rsidP="00CB1330">
      <w:pPr>
        <w:pStyle w:val="SingleTxtGC"/>
      </w:pPr>
      <w:r>
        <w:rPr>
          <w:rFonts w:hint="eastAsia"/>
        </w:rPr>
        <w:t xml:space="preserve">658.  </w:t>
      </w:r>
      <w:r w:rsidR="00BB48CE" w:rsidRPr="00AC1F5E">
        <w:t>根据相关法律的规定，上述记名补贴受益人是指下列</w:t>
      </w:r>
      <w:r w:rsidR="00BB48CE" w:rsidRPr="00AC1F5E">
        <w:t>11</w:t>
      </w:r>
      <w:r w:rsidR="00BB48CE" w:rsidRPr="00AC1F5E">
        <w:t>类居民，即一级和二级重度残疾人、出生缺陷儿童、参加第二次世界大战的老兵及其妻子</w:t>
      </w:r>
      <w:r w:rsidR="00BB48CE" w:rsidRPr="00AC1F5E">
        <w:t>(</w:t>
      </w:r>
      <w:r w:rsidR="00BB48CE" w:rsidRPr="00AC1F5E">
        <w:t>丈夫</w:t>
      </w:r>
      <w:r w:rsidR="00BB48CE" w:rsidRPr="00AC1F5E">
        <w:t>)</w:t>
      </w:r>
      <w:r w:rsidR="00BB48CE" w:rsidRPr="00AC1F5E">
        <w:t>、其他参战人员、因公殉职人员的家属、因切尔诺贝利核电站核电站事故而丧生的人员家属、领取退休金或养老金的孤老、有</w:t>
      </w:r>
      <w:r w:rsidR="00BB48CE" w:rsidRPr="00AC1F5E">
        <w:t>4</w:t>
      </w:r>
      <w:r w:rsidR="00BB48CE" w:rsidRPr="00AC1F5E">
        <w:t>个或</w:t>
      </w:r>
      <w:r w:rsidR="00BB48CE" w:rsidRPr="00AC1F5E">
        <w:t>4</w:t>
      </w:r>
      <w:r w:rsidR="00BB48CE" w:rsidRPr="00AC1F5E">
        <w:t>个以上子女而且子女年龄不满</w:t>
      </w:r>
      <w:r w:rsidR="00BB48CE" w:rsidRPr="00AC1F5E">
        <w:t>18</w:t>
      </w:r>
      <w:r w:rsidR="00BB48CE" w:rsidRPr="00AC1F5E">
        <w:t>周岁并且都在上学尚未毕业</w:t>
      </w:r>
      <w:r w:rsidR="00BB48CE" w:rsidRPr="00AC1F5E">
        <w:t>(</w:t>
      </w:r>
      <w:r w:rsidR="00BB48CE" w:rsidRPr="00AC1F5E">
        <w:t>年龄在</w:t>
      </w:r>
      <w:r w:rsidR="00BB48CE" w:rsidRPr="00AC1F5E">
        <w:t>23</w:t>
      </w:r>
      <w:r w:rsidR="00BB48CE" w:rsidRPr="00AC1F5E">
        <w:t>周岁以内</w:t>
      </w:r>
      <w:r w:rsidR="00BB48CE" w:rsidRPr="00AC1F5E">
        <w:t>)</w:t>
      </w:r>
      <w:r w:rsidR="00BB48CE" w:rsidRPr="00AC1F5E">
        <w:t>的家庭、参加过阿富汗战争的人员，以及曾经在其他国家参与军事行动和正在军队服役的人员、响应号召参与旨在保护摩尔多瓦共和国领土完整和国家独立的军事行动特殊保障任务、监狱系统、内务部门返聘的退伍军人、志愿服务人员、雇员和文职人员。</w:t>
      </w:r>
    </w:p>
    <w:p w:rsidR="00BB48CE" w:rsidRPr="00AC1F5E" w:rsidRDefault="00CB1330" w:rsidP="00CB1330">
      <w:pPr>
        <w:pStyle w:val="SingleTxtGC"/>
      </w:pPr>
      <w:r>
        <w:rPr>
          <w:rFonts w:hint="eastAsia"/>
        </w:rPr>
        <w:t xml:space="preserve">659.  </w:t>
      </w:r>
      <w:r w:rsidR="00BB48CE" w:rsidRPr="00AC1F5E">
        <w:t>同时，</w:t>
      </w:r>
      <w:r w:rsidR="00BB48CE" w:rsidRPr="008345D1">
        <w:rPr>
          <w:rFonts w:eastAsia="SimHei"/>
        </w:rPr>
        <w:t>补贴</w:t>
      </w:r>
      <w:r w:rsidR="00BB48CE" w:rsidRPr="00AC1F5E">
        <w:t>群体也包含在关于向特定群体发放优惠贷款的第</w:t>
      </w:r>
      <w:r w:rsidR="00BB48CE" w:rsidRPr="00AC1F5E">
        <w:t>1146</w:t>
      </w:r>
      <w:r w:rsidR="00BB48CE" w:rsidRPr="00AC1F5E">
        <w:t>号政府决定</w:t>
      </w:r>
      <w:r w:rsidR="00BB48CE" w:rsidRPr="00AC1F5E">
        <w:t>(</w:t>
      </w:r>
      <w:smartTag w:uri="urn:schemas-microsoft-com:office:smarttags" w:element="chsdate">
        <w:smartTagPr>
          <w:attr w:name="IsROCDate" w:val="False"/>
          <w:attr w:name="IsLunarDate" w:val="False"/>
          <w:attr w:name="Day" w:val="15"/>
          <w:attr w:name="Month" w:val="10"/>
          <w:attr w:name="Year" w:val="2004"/>
        </w:smartTagPr>
        <w:r w:rsidR="00BB48CE" w:rsidRPr="00AC1F5E">
          <w:t>2004</w:t>
        </w:r>
        <w:r w:rsidR="00BB48CE" w:rsidRPr="00AC1F5E">
          <w:t>年</w:t>
        </w:r>
        <w:r w:rsidR="00BB48CE" w:rsidRPr="00AC1F5E">
          <w:t>10</w:t>
        </w:r>
        <w:r w:rsidR="00BB48CE" w:rsidRPr="00AC1F5E">
          <w:t>月</w:t>
        </w:r>
        <w:r w:rsidR="00BB48CE" w:rsidRPr="00AC1F5E">
          <w:t>15</w:t>
        </w:r>
        <w:r w:rsidR="00BB48CE" w:rsidRPr="00AC1F5E">
          <w:t>日</w:t>
        </w:r>
      </w:smartTag>
      <w:r w:rsidR="00BB48CE" w:rsidRPr="00AC1F5E">
        <w:t>通过</w:t>
      </w:r>
      <w:r w:rsidR="00BB48CE" w:rsidRPr="00AC1F5E">
        <w:t>)</w:t>
      </w:r>
      <w:r w:rsidR="00BB48CE" w:rsidRPr="00AC1F5E">
        <w:t>规定范围内。</w:t>
      </w:r>
    </w:p>
    <w:p w:rsidR="00BB48CE" w:rsidRPr="00AC1F5E" w:rsidRDefault="00CB1330" w:rsidP="00CB1330">
      <w:pPr>
        <w:pStyle w:val="SingleTxtGC"/>
      </w:pPr>
      <w:r>
        <w:rPr>
          <w:rFonts w:hint="eastAsia"/>
        </w:rPr>
        <w:t xml:space="preserve">660.  </w:t>
      </w:r>
      <w:r w:rsidR="00BB48CE" w:rsidRPr="00AC1F5E">
        <w:t>依照现行法规，这些群体有权获得优惠贷款用于下列目的：</w:t>
      </w:r>
    </w:p>
    <w:p w:rsidR="00BB48CE" w:rsidRPr="00AC1F5E" w:rsidRDefault="00BB48CE" w:rsidP="00FE0DC3">
      <w:pPr>
        <w:numPr>
          <w:ilvl w:val="0"/>
          <w:numId w:val="35"/>
        </w:numPr>
        <w:tabs>
          <w:tab w:val="clear" w:pos="431"/>
          <w:tab w:val="clear" w:pos="1320"/>
          <w:tab w:val="left" w:pos="2200"/>
        </w:tabs>
        <w:overflowPunct/>
        <w:adjustRightInd/>
        <w:snapToGrid/>
        <w:spacing w:after="120" w:line="240" w:lineRule="atLeast"/>
        <w:ind w:left="1134" w:right="1134" w:firstLineChars="269" w:firstLine="31680"/>
        <w:rPr>
          <w:bCs/>
          <w:szCs w:val="21"/>
        </w:rPr>
      </w:pPr>
      <w:r w:rsidRPr="00AC1F5E">
        <w:rPr>
          <w:bCs/>
          <w:iCs/>
          <w:szCs w:val="21"/>
        </w:rPr>
        <w:t>用于下列人员个人建房或合作建房或购买向下列群体提供的住房：</w:t>
      </w:r>
    </w:p>
    <w:p w:rsidR="00BB48CE" w:rsidRPr="00AC1F5E" w:rsidRDefault="00BB48CE" w:rsidP="006D3D6C">
      <w:pPr>
        <w:spacing w:after="120"/>
        <w:ind w:left="1700" w:right="1134"/>
        <w:rPr>
          <w:szCs w:val="21"/>
        </w:rPr>
      </w:pPr>
      <w:r w:rsidRPr="00AC1F5E">
        <w:rPr>
          <w:szCs w:val="21"/>
        </w:rPr>
        <w:t>(</w:t>
      </w:r>
      <w:r w:rsidRPr="00AC1F5E">
        <w:rPr>
          <w:szCs w:val="21"/>
        </w:rPr>
        <w:t>一</w:t>
      </w:r>
      <w:r w:rsidRPr="00AC1F5E">
        <w:rPr>
          <w:szCs w:val="21"/>
        </w:rPr>
        <w:t>)</w:t>
      </w:r>
      <w:r w:rsidRPr="00AC1F5E">
        <w:rPr>
          <w:szCs w:val="21"/>
        </w:rPr>
        <w:tab/>
      </w:r>
      <w:r w:rsidRPr="00AC1F5E">
        <w:rPr>
          <w:szCs w:val="21"/>
        </w:rPr>
        <w:t>在切尔诺贝利核电站事故中幸存的退伍老兵；</w:t>
      </w:r>
    </w:p>
    <w:p w:rsidR="00BB48CE" w:rsidRPr="00AC1F5E" w:rsidRDefault="00BB48CE" w:rsidP="006D3D6C">
      <w:pPr>
        <w:spacing w:after="120"/>
        <w:ind w:left="1700" w:right="1134"/>
        <w:rPr>
          <w:szCs w:val="21"/>
        </w:rPr>
      </w:pPr>
      <w:r w:rsidRPr="00AC1F5E">
        <w:rPr>
          <w:szCs w:val="21"/>
        </w:rPr>
        <w:t>(</w:t>
      </w:r>
      <w:r w:rsidRPr="00AC1F5E">
        <w:rPr>
          <w:szCs w:val="21"/>
        </w:rPr>
        <w:t>二</w:t>
      </w:r>
      <w:r w:rsidRPr="00AC1F5E">
        <w:rPr>
          <w:szCs w:val="21"/>
        </w:rPr>
        <w:t>)</w:t>
      </w:r>
      <w:r w:rsidRPr="00AC1F5E">
        <w:rPr>
          <w:szCs w:val="21"/>
        </w:rPr>
        <w:tab/>
      </w:r>
      <w:r w:rsidRPr="00AC1F5E">
        <w:rPr>
          <w:szCs w:val="21"/>
        </w:rPr>
        <w:t>参加过阿富汗军事行动的退伍老兵；</w:t>
      </w:r>
    </w:p>
    <w:p w:rsidR="00BB48CE" w:rsidRPr="00AC1F5E" w:rsidRDefault="00BB48CE" w:rsidP="006D3D6C">
      <w:pPr>
        <w:spacing w:after="120"/>
        <w:ind w:left="1700" w:right="1134"/>
        <w:rPr>
          <w:szCs w:val="21"/>
        </w:rPr>
      </w:pPr>
      <w:r w:rsidRPr="00AC1F5E">
        <w:rPr>
          <w:szCs w:val="21"/>
        </w:rPr>
        <w:t>(</w:t>
      </w:r>
      <w:r w:rsidRPr="00AC1F5E">
        <w:rPr>
          <w:szCs w:val="21"/>
        </w:rPr>
        <w:t>三</w:t>
      </w:r>
      <w:r w:rsidRPr="00AC1F5E">
        <w:rPr>
          <w:szCs w:val="21"/>
        </w:rPr>
        <w:t>)</w:t>
      </w:r>
      <w:r w:rsidRPr="00AC1F5E">
        <w:rPr>
          <w:szCs w:val="21"/>
        </w:rPr>
        <w:tab/>
      </w:r>
      <w:r w:rsidRPr="00AC1F5E">
        <w:rPr>
          <w:szCs w:val="21"/>
        </w:rPr>
        <w:t>参加过各种旨在保护摩尔多瓦共和国领土完整和国家独立的军事行动的退伍老兵；</w:t>
      </w:r>
    </w:p>
    <w:p w:rsidR="00BB48CE" w:rsidRPr="00AC1F5E" w:rsidRDefault="00BB48CE" w:rsidP="006D3D6C">
      <w:pPr>
        <w:spacing w:after="120"/>
        <w:ind w:left="1700" w:right="1134"/>
        <w:rPr>
          <w:szCs w:val="21"/>
        </w:rPr>
      </w:pPr>
      <w:r w:rsidRPr="00AC1F5E">
        <w:rPr>
          <w:szCs w:val="21"/>
        </w:rPr>
        <w:t>(</w:t>
      </w:r>
      <w:r w:rsidRPr="00AC1F5E">
        <w:rPr>
          <w:szCs w:val="21"/>
        </w:rPr>
        <w:t>四</w:t>
      </w:r>
      <w:r w:rsidRPr="00AC1F5E">
        <w:rPr>
          <w:szCs w:val="21"/>
        </w:rPr>
        <w:t>)</w:t>
      </w:r>
      <w:r w:rsidRPr="00AC1F5E">
        <w:rPr>
          <w:szCs w:val="21"/>
        </w:rPr>
        <w:tab/>
      </w:r>
      <w:r w:rsidRPr="00AC1F5E">
        <w:rPr>
          <w:szCs w:val="21"/>
        </w:rPr>
        <w:t>曾经参与过旨在保护摩尔多瓦共和国领土完整和国家独立的军事行动，并且住所在这些军事行动中被破坏的摩尔多瓦共和国公民；</w:t>
      </w:r>
    </w:p>
    <w:p w:rsidR="00BB48CE" w:rsidRPr="00AC1F5E" w:rsidRDefault="00BB48CE" w:rsidP="006D3D6C">
      <w:pPr>
        <w:spacing w:after="120"/>
        <w:ind w:left="1700" w:right="1134"/>
        <w:rPr>
          <w:szCs w:val="21"/>
        </w:rPr>
      </w:pPr>
      <w:r w:rsidRPr="00AC1F5E">
        <w:rPr>
          <w:szCs w:val="21"/>
        </w:rPr>
        <w:t>(</w:t>
      </w:r>
      <w:r w:rsidRPr="00AC1F5E">
        <w:rPr>
          <w:szCs w:val="21"/>
        </w:rPr>
        <w:t>五</w:t>
      </w:r>
      <w:r w:rsidRPr="00AC1F5E">
        <w:rPr>
          <w:szCs w:val="21"/>
        </w:rPr>
        <w:t>)</w:t>
      </w:r>
      <w:r w:rsidRPr="00AC1F5E">
        <w:rPr>
          <w:szCs w:val="21"/>
        </w:rPr>
        <w:tab/>
      </w:r>
      <w:r w:rsidRPr="00AC1F5E">
        <w:rPr>
          <w:szCs w:val="21"/>
        </w:rPr>
        <w:t>未曾参与旨在保护摩尔多瓦共和国领土完整和国家独立的军事行动，但由于政治原因无法返回永久住所的摩尔多瓦共和国公民；</w:t>
      </w:r>
    </w:p>
    <w:p w:rsidR="00BB48CE" w:rsidRPr="00AC1F5E" w:rsidRDefault="00BB48CE" w:rsidP="006D3D6C">
      <w:pPr>
        <w:spacing w:after="120"/>
        <w:ind w:left="1700" w:right="1134"/>
        <w:rPr>
          <w:szCs w:val="21"/>
        </w:rPr>
      </w:pPr>
      <w:r w:rsidRPr="00AC1F5E">
        <w:rPr>
          <w:szCs w:val="21"/>
        </w:rPr>
        <w:t>(</w:t>
      </w:r>
      <w:r w:rsidRPr="00AC1F5E">
        <w:rPr>
          <w:szCs w:val="21"/>
        </w:rPr>
        <w:t>六</w:t>
      </w:r>
      <w:r w:rsidRPr="00AC1F5E">
        <w:rPr>
          <w:szCs w:val="21"/>
        </w:rPr>
        <w:t>)</w:t>
      </w:r>
      <w:r w:rsidRPr="00AC1F5E">
        <w:rPr>
          <w:szCs w:val="21"/>
        </w:rPr>
        <w:tab/>
      </w:r>
      <w:r w:rsidRPr="00AC1F5E">
        <w:rPr>
          <w:szCs w:val="21"/>
        </w:rPr>
        <w:t>参加过第二次世界大战的退伍老兵；</w:t>
      </w:r>
    </w:p>
    <w:p w:rsidR="00BB48CE" w:rsidRPr="00AC1F5E" w:rsidRDefault="00BB48CE" w:rsidP="006D3D6C">
      <w:pPr>
        <w:spacing w:after="120"/>
        <w:ind w:left="1700" w:right="1134"/>
        <w:rPr>
          <w:szCs w:val="21"/>
        </w:rPr>
      </w:pPr>
      <w:r w:rsidRPr="00AC1F5E">
        <w:rPr>
          <w:szCs w:val="21"/>
        </w:rPr>
        <w:t>(</w:t>
      </w:r>
      <w:r w:rsidRPr="00AC1F5E">
        <w:rPr>
          <w:szCs w:val="21"/>
        </w:rPr>
        <w:t>七</w:t>
      </w:r>
      <w:r w:rsidRPr="00AC1F5E">
        <w:rPr>
          <w:szCs w:val="21"/>
        </w:rPr>
        <w:t>)</w:t>
      </w:r>
      <w:r w:rsidRPr="00AC1F5E">
        <w:rPr>
          <w:szCs w:val="21"/>
        </w:rPr>
        <w:tab/>
      </w:r>
      <w:r w:rsidRPr="00AC1F5E">
        <w:rPr>
          <w:szCs w:val="21"/>
        </w:rPr>
        <w:t>在切尔诺贝利核电站事故中丧生的人员家属、因为光化学疾病而死亡的人员家属、死亡的残疾人家属；</w:t>
      </w:r>
    </w:p>
    <w:p w:rsidR="00BB48CE" w:rsidRPr="00AC1F5E" w:rsidRDefault="00BB48CE" w:rsidP="006D3D6C">
      <w:pPr>
        <w:spacing w:after="120"/>
        <w:ind w:left="1700" w:right="1134"/>
        <w:rPr>
          <w:szCs w:val="21"/>
        </w:rPr>
      </w:pPr>
      <w:r w:rsidRPr="00AC1F5E">
        <w:rPr>
          <w:szCs w:val="21"/>
        </w:rPr>
        <w:t>(</w:t>
      </w:r>
      <w:r w:rsidRPr="00AC1F5E">
        <w:rPr>
          <w:szCs w:val="21"/>
        </w:rPr>
        <w:t>八</w:t>
      </w:r>
      <w:r w:rsidRPr="00AC1F5E">
        <w:rPr>
          <w:szCs w:val="21"/>
        </w:rPr>
        <w:t>)</w:t>
      </w:r>
      <w:r w:rsidRPr="00AC1F5E">
        <w:rPr>
          <w:szCs w:val="21"/>
        </w:rPr>
        <w:tab/>
      </w:r>
      <w:r w:rsidRPr="00AC1F5E">
        <w:rPr>
          <w:szCs w:val="21"/>
        </w:rPr>
        <w:t>在切尔诺贝利核电站事故中幸存但后来身故的人员家属；</w:t>
      </w:r>
    </w:p>
    <w:p w:rsidR="00BB48CE" w:rsidRPr="00AC1F5E" w:rsidRDefault="00BB48CE" w:rsidP="008345D1">
      <w:pPr>
        <w:spacing w:after="120"/>
        <w:ind w:left="1700" w:right="1134"/>
        <w:rPr>
          <w:szCs w:val="21"/>
        </w:rPr>
      </w:pPr>
      <w:r w:rsidRPr="00AC1F5E">
        <w:rPr>
          <w:szCs w:val="21"/>
        </w:rPr>
        <w:t>(</w:t>
      </w:r>
      <w:r w:rsidRPr="00AC1F5E">
        <w:rPr>
          <w:szCs w:val="21"/>
        </w:rPr>
        <w:t>九</w:t>
      </w:r>
      <w:r w:rsidRPr="00AC1F5E">
        <w:rPr>
          <w:szCs w:val="21"/>
        </w:rPr>
        <w:t>)</w:t>
      </w:r>
      <w:r w:rsidRPr="00AC1F5E">
        <w:rPr>
          <w:szCs w:val="21"/>
        </w:rPr>
        <w:tab/>
      </w:r>
      <w:r w:rsidRPr="00AC1F5E">
        <w:rPr>
          <w:szCs w:val="21"/>
        </w:rPr>
        <w:t>在保护摩尔多瓦共和国领土完整和国家独立的战斗中因公殉职的人员家属</w:t>
      </w:r>
      <w:r w:rsidR="008345D1">
        <w:rPr>
          <w:rFonts w:hint="eastAsia"/>
          <w:szCs w:val="21"/>
        </w:rPr>
        <w:t>。</w:t>
      </w:r>
    </w:p>
    <w:p w:rsidR="00BB48CE" w:rsidRPr="00AC1F5E" w:rsidRDefault="00BB48CE" w:rsidP="00E324D6">
      <w:pPr>
        <w:numPr>
          <w:ilvl w:val="0"/>
          <w:numId w:val="35"/>
        </w:numPr>
        <w:tabs>
          <w:tab w:val="clear" w:pos="431"/>
          <w:tab w:val="clear" w:pos="1320"/>
          <w:tab w:val="left" w:pos="2200"/>
        </w:tabs>
        <w:overflowPunct/>
        <w:adjustRightInd/>
        <w:snapToGrid/>
        <w:spacing w:after="120" w:line="240" w:lineRule="atLeast"/>
        <w:ind w:left="1134" w:right="1134" w:firstLine="567"/>
        <w:rPr>
          <w:iCs/>
          <w:szCs w:val="21"/>
        </w:rPr>
      </w:pPr>
      <w:r w:rsidRPr="00AC1F5E">
        <w:rPr>
          <w:bCs/>
          <w:iCs/>
          <w:szCs w:val="21"/>
        </w:rPr>
        <w:t>用于下列人员个人住房建设或合作建房或购置住房或翻修旧房：</w:t>
      </w:r>
      <w:r w:rsidRPr="00AC1F5E">
        <w:rPr>
          <w:iCs/>
          <w:szCs w:val="21"/>
        </w:rPr>
        <w:t>政治迫害受害者</w:t>
      </w:r>
      <w:r w:rsidR="00AD08D0">
        <w:rPr>
          <w:rFonts w:hint="eastAsia"/>
          <w:iCs/>
          <w:szCs w:val="21"/>
        </w:rPr>
        <w:t>；</w:t>
      </w:r>
    </w:p>
    <w:p w:rsidR="00BB48CE" w:rsidRPr="00AC1F5E" w:rsidRDefault="00BB48CE" w:rsidP="00A4002E">
      <w:pPr>
        <w:numPr>
          <w:ilvl w:val="0"/>
          <w:numId w:val="35"/>
        </w:numPr>
        <w:tabs>
          <w:tab w:val="clear" w:pos="431"/>
          <w:tab w:val="clear" w:pos="1320"/>
          <w:tab w:val="left" w:pos="2200"/>
        </w:tabs>
        <w:overflowPunct/>
        <w:adjustRightInd/>
        <w:snapToGrid/>
        <w:spacing w:after="120" w:line="240" w:lineRule="atLeast"/>
        <w:ind w:left="1134" w:right="1134" w:firstLine="567"/>
        <w:rPr>
          <w:szCs w:val="21"/>
        </w:rPr>
      </w:pPr>
      <w:r w:rsidRPr="00AC1F5E">
        <w:rPr>
          <w:bCs/>
          <w:iCs/>
          <w:szCs w:val="21"/>
        </w:rPr>
        <w:t>在切尔诺贝利核电站事故发生后补偿下列人员与个人住房建设或合作建房相关的费用：</w:t>
      </w:r>
    </w:p>
    <w:p w:rsidR="00BB48CE" w:rsidRPr="00AC1F5E" w:rsidRDefault="00BB48CE" w:rsidP="006D3D6C">
      <w:pPr>
        <w:spacing w:after="120"/>
        <w:ind w:left="1700" w:right="1134"/>
        <w:rPr>
          <w:szCs w:val="21"/>
        </w:rPr>
      </w:pPr>
      <w:r w:rsidRPr="00AC1F5E">
        <w:rPr>
          <w:szCs w:val="21"/>
        </w:rPr>
        <w:t>(</w:t>
      </w:r>
      <w:r w:rsidRPr="00AC1F5E">
        <w:rPr>
          <w:szCs w:val="21"/>
        </w:rPr>
        <w:t>一</w:t>
      </w:r>
      <w:r w:rsidRPr="00AC1F5E">
        <w:rPr>
          <w:szCs w:val="21"/>
        </w:rPr>
        <w:t>)</w:t>
      </w:r>
      <w:r w:rsidRPr="00AC1F5E">
        <w:rPr>
          <w:szCs w:val="21"/>
        </w:rPr>
        <w:tab/>
      </w:r>
      <w:r w:rsidRPr="00AC1F5E">
        <w:rPr>
          <w:szCs w:val="21"/>
        </w:rPr>
        <w:t>因切尔诺贝利核电站事故而患病或患光化学疾病的人员，以及因切尔诺贝利核电站事故致残的人员；</w:t>
      </w:r>
    </w:p>
    <w:p w:rsidR="00BB48CE" w:rsidRPr="00AC1F5E" w:rsidRDefault="00BB48CE" w:rsidP="006D3D6C">
      <w:pPr>
        <w:spacing w:after="120"/>
        <w:ind w:left="1700" w:right="1134"/>
        <w:rPr>
          <w:szCs w:val="21"/>
        </w:rPr>
      </w:pPr>
      <w:r w:rsidRPr="00AC1F5E">
        <w:rPr>
          <w:szCs w:val="21"/>
        </w:rPr>
        <w:t>(</w:t>
      </w:r>
      <w:r w:rsidRPr="00AC1F5E">
        <w:rPr>
          <w:szCs w:val="21"/>
        </w:rPr>
        <w:t>二</w:t>
      </w:r>
      <w:r w:rsidRPr="00AC1F5E">
        <w:rPr>
          <w:szCs w:val="21"/>
        </w:rPr>
        <w:t>)</w:t>
      </w:r>
      <w:r w:rsidRPr="00AC1F5E">
        <w:rPr>
          <w:szCs w:val="21"/>
        </w:rPr>
        <w:tab/>
      </w:r>
      <w:r w:rsidRPr="00AC1F5E">
        <w:rPr>
          <w:szCs w:val="21"/>
        </w:rPr>
        <w:t>因切尔诺贝利核电站事故而死亡的人员家属、因光化学疾病而死亡的人员家属、因事故致残后死亡人员的家属。</w:t>
      </w:r>
    </w:p>
    <w:p w:rsidR="00BB48CE" w:rsidRPr="00AC1F5E" w:rsidRDefault="00BB48CE" w:rsidP="006D3D6C">
      <w:pPr>
        <w:spacing w:after="120"/>
        <w:ind w:left="1700" w:right="1134"/>
        <w:rPr>
          <w:szCs w:val="21"/>
        </w:rPr>
      </w:pPr>
      <w:r w:rsidRPr="00AC1F5E">
        <w:rPr>
          <w:szCs w:val="21"/>
        </w:rPr>
        <w:t>(</w:t>
      </w:r>
      <w:r w:rsidRPr="00AC1F5E">
        <w:rPr>
          <w:szCs w:val="21"/>
        </w:rPr>
        <w:t>三</w:t>
      </w:r>
      <w:r w:rsidRPr="00AC1F5E">
        <w:rPr>
          <w:szCs w:val="21"/>
        </w:rPr>
        <w:t>)</w:t>
      </w:r>
      <w:r w:rsidRPr="00AC1F5E">
        <w:rPr>
          <w:szCs w:val="21"/>
        </w:rPr>
        <w:tab/>
      </w:r>
      <w:r w:rsidRPr="00AC1F5E">
        <w:rPr>
          <w:szCs w:val="21"/>
        </w:rPr>
        <w:t>不属于上述任何群体但有权得到一次优惠贷款的摩尔多瓦共和国公民。</w:t>
      </w:r>
    </w:p>
    <w:p w:rsidR="00BB48CE" w:rsidRPr="00AC1F5E" w:rsidRDefault="00B8792A" w:rsidP="00B8792A">
      <w:pPr>
        <w:pStyle w:val="H4GC"/>
      </w:pPr>
      <w:r>
        <w:rPr>
          <w:rFonts w:hint="eastAsia"/>
        </w:rPr>
        <w:tab/>
      </w:r>
      <w:r>
        <w:rPr>
          <w:rFonts w:hint="eastAsia"/>
        </w:rPr>
        <w:tab/>
      </w:r>
      <w:r w:rsidR="00BB48CE" w:rsidRPr="00AC1F5E">
        <w:t>建筑行业规范法</w:t>
      </w:r>
    </w:p>
    <w:p w:rsidR="00BB48CE" w:rsidRPr="00AC1F5E" w:rsidRDefault="00B8792A" w:rsidP="00B8792A">
      <w:pPr>
        <w:pStyle w:val="SingleTxtGC"/>
      </w:pPr>
      <w:r>
        <w:rPr>
          <w:rFonts w:hint="eastAsia"/>
        </w:rPr>
        <w:t xml:space="preserve">661.  </w:t>
      </w:r>
      <w:r w:rsidR="00BB48CE" w:rsidRPr="00AC1F5E">
        <w:t>摩尔多瓦共和国建筑行业主要受下列法律制约：</w:t>
      </w:r>
    </w:p>
    <w:p w:rsidR="00BB48CE" w:rsidRPr="00AC1F5E" w:rsidRDefault="00BB48CE" w:rsidP="00A4002E">
      <w:pPr>
        <w:numPr>
          <w:ilvl w:val="0"/>
          <w:numId w:val="43"/>
        </w:numPr>
        <w:tabs>
          <w:tab w:val="clear" w:pos="431"/>
          <w:tab w:val="left" w:pos="1440"/>
        </w:tabs>
        <w:overflowPunct/>
        <w:adjustRightInd/>
        <w:snapToGrid/>
        <w:spacing w:after="120" w:line="240" w:lineRule="atLeast"/>
        <w:ind w:left="1134" w:right="1134" w:firstLine="567"/>
        <w:rPr>
          <w:szCs w:val="21"/>
        </w:rPr>
      </w:pPr>
      <w:smartTag w:uri="urn:schemas-microsoft-com:office:smarttags" w:element="chsdate">
        <w:smartTagPr>
          <w:attr w:name="IsROCDate" w:val="False"/>
          <w:attr w:name="IsLunarDate" w:val="False"/>
          <w:attr w:name="Day" w:val="2"/>
          <w:attr w:name="Month" w:val="2"/>
          <w:attr w:name="Year" w:val="1996"/>
        </w:smartTagPr>
        <w:r w:rsidRPr="00AC1F5E">
          <w:rPr>
            <w:rFonts w:eastAsia="SimHei"/>
            <w:szCs w:val="21"/>
          </w:rPr>
          <w:t>1996</w:t>
        </w:r>
        <w:r w:rsidRPr="00AC1F5E">
          <w:rPr>
            <w:rFonts w:eastAsia="SimHei"/>
            <w:szCs w:val="21"/>
          </w:rPr>
          <w:t>年</w:t>
        </w:r>
        <w:r w:rsidRPr="00AC1F5E">
          <w:rPr>
            <w:rFonts w:eastAsia="SimHei"/>
            <w:szCs w:val="21"/>
          </w:rPr>
          <w:t>2</w:t>
        </w:r>
        <w:r w:rsidRPr="00AC1F5E">
          <w:rPr>
            <w:rFonts w:eastAsia="SimHei"/>
            <w:szCs w:val="21"/>
          </w:rPr>
          <w:t>月</w:t>
        </w:r>
        <w:r w:rsidRPr="00AC1F5E">
          <w:rPr>
            <w:rFonts w:eastAsia="SimHei"/>
            <w:szCs w:val="21"/>
          </w:rPr>
          <w:t>2</w:t>
        </w:r>
        <w:r w:rsidRPr="00AC1F5E">
          <w:rPr>
            <w:rFonts w:eastAsia="SimHei"/>
            <w:szCs w:val="21"/>
          </w:rPr>
          <w:t>日</w:t>
        </w:r>
      </w:smartTag>
      <w:r w:rsidRPr="00AC1F5E">
        <w:rPr>
          <w:rFonts w:eastAsia="SimHei"/>
          <w:szCs w:val="21"/>
        </w:rPr>
        <w:t>通过的《建筑质量法》</w:t>
      </w:r>
      <w:r w:rsidRPr="00AC1F5E">
        <w:rPr>
          <w:rFonts w:eastAsia="SimHei"/>
          <w:szCs w:val="21"/>
        </w:rPr>
        <w:t>(</w:t>
      </w:r>
      <w:r w:rsidRPr="00AC1F5E">
        <w:rPr>
          <w:rFonts w:eastAsia="SimHei"/>
          <w:szCs w:val="21"/>
        </w:rPr>
        <w:t>第</w:t>
      </w:r>
      <w:r w:rsidRPr="00AC1F5E">
        <w:rPr>
          <w:rFonts w:eastAsia="SimHei"/>
          <w:szCs w:val="21"/>
        </w:rPr>
        <w:t>721</w:t>
      </w:r>
      <w:r w:rsidRPr="00AC1F5E">
        <w:rPr>
          <w:rFonts w:eastAsia="SimHei"/>
          <w:szCs w:val="21"/>
        </w:rPr>
        <w:t>号</w:t>
      </w:r>
      <w:r w:rsidRPr="00AC1F5E">
        <w:rPr>
          <w:rFonts w:eastAsia="SimHei"/>
          <w:szCs w:val="21"/>
        </w:rPr>
        <w:t>)</w:t>
      </w:r>
      <w:r w:rsidRPr="00AC1F5E">
        <w:rPr>
          <w:szCs w:val="21"/>
        </w:rPr>
        <w:t>为自然人和法人实体在建筑方面开展活动奠定了坚实的法律基础、技术基础、经济基础和管理基础，并规定了他们在保障建筑质量方面的责任和义务。《建筑质量法》对建筑活动</w:t>
      </w:r>
      <w:r w:rsidRPr="00AC1F5E">
        <w:rPr>
          <w:szCs w:val="21"/>
        </w:rPr>
        <w:t>(</w:t>
      </w:r>
      <w:r w:rsidRPr="00AC1F5E">
        <w:rPr>
          <w:szCs w:val="21"/>
        </w:rPr>
        <w:t>其中包括住宅建筑的施工</w:t>
      </w:r>
      <w:r w:rsidRPr="00AC1F5E">
        <w:rPr>
          <w:szCs w:val="21"/>
        </w:rPr>
        <w:t>)</w:t>
      </w:r>
      <w:r w:rsidRPr="00AC1F5E">
        <w:rPr>
          <w:szCs w:val="21"/>
        </w:rPr>
        <w:t>提出了一些主要要求。这部法律包含有关所有参与建筑活动的机构</w:t>
      </w:r>
      <w:r w:rsidRPr="00AC1F5E">
        <w:rPr>
          <w:szCs w:val="21"/>
        </w:rPr>
        <w:t>(</w:t>
      </w:r>
      <w:r w:rsidRPr="00AC1F5E">
        <w:rPr>
          <w:szCs w:val="21"/>
        </w:rPr>
        <w:t>包括国有企业</w:t>
      </w:r>
      <w:r w:rsidRPr="00AC1F5E">
        <w:rPr>
          <w:szCs w:val="21"/>
        </w:rPr>
        <w:t>)</w:t>
      </w:r>
      <w:r w:rsidRPr="00AC1F5E">
        <w:rPr>
          <w:szCs w:val="21"/>
        </w:rPr>
        <w:t>的权利和义务，同时还规定了参与规划、开发、技术监督和施工的自然人和法人实体以及建筑材料质量认证的条件。除一到两层的个人住房外，对各类建筑</w:t>
      </w:r>
      <w:r w:rsidRPr="00AC1F5E">
        <w:rPr>
          <w:szCs w:val="21"/>
        </w:rPr>
        <w:t>(</w:t>
      </w:r>
      <w:r w:rsidRPr="00AC1F5E">
        <w:rPr>
          <w:szCs w:val="21"/>
        </w:rPr>
        <w:t>无论是新建还是改造或翻修的建筑</w:t>
      </w:r>
      <w:r w:rsidRPr="00AC1F5E">
        <w:rPr>
          <w:szCs w:val="21"/>
        </w:rPr>
        <w:t>)</w:t>
      </w:r>
      <w:r w:rsidRPr="00AC1F5E">
        <w:rPr>
          <w:szCs w:val="21"/>
        </w:rPr>
        <w:t>都必须强制实施质量控制。</w:t>
      </w:r>
    </w:p>
    <w:p w:rsidR="00BB48CE" w:rsidRPr="00AC1F5E" w:rsidRDefault="00BB48CE" w:rsidP="00A4002E">
      <w:pPr>
        <w:numPr>
          <w:ilvl w:val="0"/>
          <w:numId w:val="43"/>
        </w:numPr>
        <w:tabs>
          <w:tab w:val="clear" w:pos="431"/>
          <w:tab w:val="left" w:pos="1440"/>
        </w:tabs>
        <w:overflowPunct/>
        <w:adjustRightInd/>
        <w:snapToGrid/>
        <w:spacing w:after="120" w:line="240" w:lineRule="atLeast"/>
        <w:ind w:left="1134" w:right="1134" w:firstLine="567"/>
        <w:rPr>
          <w:szCs w:val="21"/>
        </w:rPr>
      </w:pPr>
      <w:r w:rsidRPr="00AC1F5E">
        <w:rPr>
          <w:rFonts w:eastAsia="SimHei"/>
          <w:szCs w:val="21"/>
        </w:rPr>
        <w:t>关于城市规划原则和属地居住原则的第</w:t>
      </w:r>
      <w:r w:rsidRPr="00AC1F5E">
        <w:rPr>
          <w:rFonts w:eastAsia="SimHei"/>
          <w:szCs w:val="21"/>
        </w:rPr>
        <w:t>835</w:t>
      </w:r>
      <w:r w:rsidRPr="00AC1F5E">
        <w:rPr>
          <w:rFonts w:eastAsia="SimHei"/>
          <w:szCs w:val="21"/>
        </w:rPr>
        <w:t>号法律</w:t>
      </w:r>
      <w:r w:rsidRPr="00AC1F5E">
        <w:rPr>
          <w:rFonts w:eastAsia="SimHei"/>
          <w:szCs w:val="21"/>
        </w:rPr>
        <w:t>(</w:t>
      </w:r>
      <w:smartTag w:uri="urn:schemas-microsoft-com:office:smarttags" w:element="chsdate">
        <w:smartTagPr>
          <w:attr w:name="IsROCDate" w:val="False"/>
          <w:attr w:name="IsLunarDate" w:val="False"/>
          <w:attr w:name="Day" w:val="17"/>
          <w:attr w:name="Month" w:val="5"/>
          <w:attr w:name="Year" w:val="1996"/>
        </w:smartTagPr>
        <w:r w:rsidRPr="00AC1F5E">
          <w:rPr>
            <w:rFonts w:eastAsia="SimHei"/>
            <w:szCs w:val="21"/>
          </w:rPr>
          <w:t>1996</w:t>
        </w:r>
        <w:r w:rsidRPr="00AC1F5E">
          <w:rPr>
            <w:rFonts w:eastAsia="SimHei"/>
            <w:szCs w:val="21"/>
          </w:rPr>
          <w:t>年</w:t>
        </w:r>
        <w:r w:rsidRPr="00AC1F5E">
          <w:rPr>
            <w:rFonts w:eastAsia="SimHei"/>
            <w:szCs w:val="21"/>
          </w:rPr>
          <w:t>5</w:t>
        </w:r>
        <w:r w:rsidRPr="00AC1F5E">
          <w:rPr>
            <w:rFonts w:eastAsia="SimHei"/>
            <w:szCs w:val="21"/>
          </w:rPr>
          <w:t>月</w:t>
        </w:r>
        <w:r w:rsidRPr="00AC1F5E">
          <w:rPr>
            <w:rFonts w:eastAsia="SimHei"/>
            <w:szCs w:val="21"/>
          </w:rPr>
          <w:t>17</w:t>
        </w:r>
        <w:r w:rsidRPr="00AC1F5E">
          <w:rPr>
            <w:rFonts w:eastAsia="SimHei"/>
            <w:szCs w:val="21"/>
          </w:rPr>
          <w:t>日</w:t>
        </w:r>
      </w:smartTag>
      <w:r w:rsidRPr="00AC1F5E">
        <w:rPr>
          <w:rFonts w:eastAsia="SimHei"/>
          <w:szCs w:val="21"/>
        </w:rPr>
        <w:t>通过</w:t>
      </w:r>
      <w:r w:rsidRPr="00AC1F5E">
        <w:rPr>
          <w:rFonts w:eastAsia="SimHei"/>
          <w:szCs w:val="21"/>
        </w:rPr>
        <w:t>)</w:t>
      </w:r>
      <w:r w:rsidRPr="00AC1F5E">
        <w:rPr>
          <w:szCs w:val="21"/>
        </w:rPr>
        <w:t>规定了高效管理和规划的主要原则，以及地方公共管理部门在设立</w:t>
      </w:r>
      <w:r w:rsidRPr="00AC1F5E">
        <w:rPr>
          <w:szCs w:val="21"/>
        </w:rPr>
        <w:t>(</w:t>
      </w:r>
      <w:r w:rsidRPr="00AC1F5E">
        <w:rPr>
          <w:szCs w:val="21"/>
        </w:rPr>
        <w:t>村、乡、镇、市</w:t>
      </w:r>
      <w:r w:rsidRPr="00AC1F5E">
        <w:rPr>
          <w:szCs w:val="21"/>
        </w:rPr>
        <w:t>)</w:t>
      </w:r>
      <w:r w:rsidRPr="00AC1F5E">
        <w:rPr>
          <w:szCs w:val="21"/>
        </w:rPr>
        <w:t>各级行政单位方面所担负的责任。</w:t>
      </w:r>
    </w:p>
    <w:p w:rsidR="00BB48CE" w:rsidRPr="00AC1F5E" w:rsidRDefault="00B8792A" w:rsidP="00B8792A">
      <w:pPr>
        <w:pStyle w:val="SingleTxtGC"/>
      </w:pPr>
      <w:r>
        <w:rPr>
          <w:rFonts w:hint="eastAsia"/>
        </w:rPr>
        <w:t xml:space="preserve">662.  </w:t>
      </w:r>
      <w:r w:rsidR="00BB48CE" w:rsidRPr="00AC1F5E">
        <w:t>这部法律主要规定下列层面的国土规划：</w:t>
      </w:r>
    </w:p>
    <w:p w:rsidR="00BB48CE" w:rsidRPr="00AC1F5E" w:rsidRDefault="00BB48CE" w:rsidP="00F938D0">
      <w:pPr>
        <w:numPr>
          <w:ilvl w:val="0"/>
          <w:numId w:val="44"/>
        </w:numPr>
        <w:tabs>
          <w:tab w:val="clear" w:pos="431"/>
          <w:tab w:val="left" w:pos="1440"/>
        </w:tabs>
        <w:autoSpaceDE w:val="0"/>
        <w:autoSpaceDN w:val="0"/>
        <w:snapToGrid/>
        <w:spacing w:after="120" w:line="240" w:lineRule="atLeast"/>
        <w:ind w:left="1134" w:right="1134" w:firstLine="567"/>
        <w:textAlignment w:val="baseline"/>
        <w:rPr>
          <w:szCs w:val="21"/>
        </w:rPr>
      </w:pPr>
      <w:r w:rsidRPr="00AC1F5E">
        <w:rPr>
          <w:szCs w:val="21"/>
        </w:rPr>
        <w:t>国家一级规划</w:t>
      </w:r>
      <w:r w:rsidR="00F938D0">
        <w:rPr>
          <w:rFonts w:hint="eastAsia"/>
          <w:spacing w:val="-50"/>
        </w:rPr>
        <w:t>―</w:t>
      </w:r>
      <w:r w:rsidR="00F938D0">
        <w:rPr>
          <w:rFonts w:hint="eastAsia"/>
        </w:rPr>
        <w:t>―</w:t>
      </w:r>
      <w:r w:rsidRPr="00AC1F5E">
        <w:rPr>
          <w:szCs w:val="21"/>
        </w:rPr>
        <w:t>应当由国会通过的一般指导性文件；</w:t>
      </w:r>
    </w:p>
    <w:p w:rsidR="00BB48CE" w:rsidRPr="00AC1F5E" w:rsidRDefault="00BB48CE" w:rsidP="00F938D0">
      <w:pPr>
        <w:numPr>
          <w:ilvl w:val="0"/>
          <w:numId w:val="44"/>
        </w:numPr>
        <w:tabs>
          <w:tab w:val="clear" w:pos="431"/>
          <w:tab w:val="left" w:pos="1440"/>
        </w:tabs>
        <w:autoSpaceDE w:val="0"/>
        <w:autoSpaceDN w:val="0"/>
        <w:snapToGrid/>
        <w:spacing w:after="120" w:line="240" w:lineRule="atLeast"/>
        <w:ind w:left="1134" w:right="1134" w:firstLine="567"/>
        <w:textAlignment w:val="baseline"/>
        <w:rPr>
          <w:szCs w:val="21"/>
        </w:rPr>
      </w:pPr>
      <w:r w:rsidRPr="00AC1F5E">
        <w:rPr>
          <w:szCs w:val="21"/>
        </w:rPr>
        <w:t>地区一级规划</w:t>
      </w:r>
      <w:r w:rsidR="00F938D0">
        <w:rPr>
          <w:rFonts w:hint="eastAsia"/>
          <w:spacing w:val="-50"/>
        </w:rPr>
        <w:t>―</w:t>
      </w:r>
      <w:r w:rsidR="00F938D0">
        <w:rPr>
          <w:rFonts w:hint="eastAsia"/>
        </w:rPr>
        <w:t>―</w:t>
      </w:r>
      <w:r w:rsidRPr="00AC1F5E">
        <w:rPr>
          <w:szCs w:val="21"/>
        </w:rPr>
        <w:t>需要得到地区议会的批准；</w:t>
      </w:r>
    </w:p>
    <w:p w:rsidR="00BB48CE" w:rsidRPr="00AC1F5E" w:rsidRDefault="00BB48CE" w:rsidP="00F938D0">
      <w:pPr>
        <w:numPr>
          <w:ilvl w:val="0"/>
          <w:numId w:val="44"/>
        </w:numPr>
        <w:tabs>
          <w:tab w:val="clear" w:pos="431"/>
          <w:tab w:val="left" w:pos="1440"/>
        </w:tabs>
        <w:autoSpaceDE w:val="0"/>
        <w:autoSpaceDN w:val="0"/>
        <w:snapToGrid/>
        <w:spacing w:after="120" w:line="240" w:lineRule="atLeast"/>
        <w:ind w:left="1134" w:right="1134" w:firstLine="567"/>
        <w:textAlignment w:val="baseline"/>
        <w:rPr>
          <w:szCs w:val="21"/>
        </w:rPr>
      </w:pPr>
      <w:r w:rsidRPr="00AC1F5E">
        <w:rPr>
          <w:szCs w:val="21"/>
        </w:rPr>
        <w:t>市镇一级规划</w:t>
      </w:r>
      <w:r w:rsidRPr="00AC1F5E">
        <w:rPr>
          <w:szCs w:val="21"/>
        </w:rPr>
        <w:t>(</w:t>
      </w:r>
      <w:r w:rsidRPr="00AC1F5E">
        <w:rPr>
          <w:szCs w:val="21"/>
        </w:rPr>
        <w:t>即村、乡、镇、市级规划</w:t>
      </w:r>
      <w:r w:rsidRPr="00AC1F5E">
        <w:rPr>
          <w:szCs w:val="21"/>
        </w:rPr>
        <w:t>)</w:t>
      </w:r>
      <w:r w:rsidR="00F938D0" w:rsidRPr="00F938D0">
        <w:rPr>
          <w:rFonts w:hint="eastAsia"/>
          <w:spacing w:val="-50"/>
        </w:rPr>
        <w:t xml:space="preserve"> </w:t>
      </w:r>
      <w:r w:rsidR="00F938D0">
        <w:rPr>
          <w:rFonts w:hint="eastAsia"/>
          <w:spacing w:val="-50"/>
        </w:rPr>
        <w:t>―</w:t>
      </w:r>
      <w:r w:rsidR="00F938D0">
        <w:rPr>
          <w:rFonts w:hint="eastAsia"/>
        </w:rPr>
        <w:t>―</w:t>
      </w:r>
      <w:r w:rsidRPr="00AC1F5E">
        <w:rPr>
          <w:szCs w:val="21"/>
        </w:rPr>
        <w:t>需要得到当地议会的批准。</w:t>
      </w:r>
    </w:p>
    <w:p w:rsidR="00BB48CE" w:rsidRPr="00AC1F5E" w:rsidRDefault="00B8792A" w:rsidP="00B8792A">
      <w:pPr>
        <w:pStyle w:val="SingleTxtGC"/>
      </w:pPr>
      <w:r>
        <w:rPr>
          <w:rFonts w:hint="eastAsia"/>
        </w:rPr>
        <w:t xml:space="preserve">663.  </w:t>
      </w:r>
      <w:r w:rsidR="00BB48CE" w:rsidRPr="00AC1F5E">
        <w:t>城市总体规划是城市发展的主要文件，这些规划旨在决定土地使用的主要类型，其中包括住房开发用土地。</w:t>
      </w:r>
    </w:p>
    <w:p w:rsidR="00BB48CE" w:rsidRPr="00AC1F5E" w:rsidRDefault="00B8792A" w:rsidP="00B8792A">
      <w:pPr>
        <w:pStyle w:val="SingleTxtGC"/>
      </w:pPr>
      <w:r>
        <w:rPr>
          <w:rFonts w:hint="eastAsia"/>
        </w:rPr>
        <w:t xml:space="preserve">664.  </w:t>
      </w:r>
      <w:r w:rsidR="00BB48CE" w:rsidRPr="00AC1F5E">
        <w:t>除不会影响公共利益的全国性国土管理计划和详细的城市规划外，该法还规定了各级议会在批准各类城市规划和国土管理规划之前征求居民意见的机制。</w:t>
      </w:r>
    </w:p>
    <w:p w:rsidR="00BB48CE" w:rsidRPr="00AC1F5E" w:rsidRDefault="00B8792A" w:rsidP="00B8792A">
      <w:pPr>
        <w:pStyle w:val="SingleTxtGC"/>
      </w:pPr>
      <w:r>
        <w:rPr>
          <w:rFonts w:hint="eastAsia"/>
        </w:rPr>
        <w:t xml:space="preserve">665.  </w:t>
      </w:r>
      <w:r w:rsidR="00BB48CE" w:rsidRPr="00AC1F5E">
        <w:rPr>
          <w:rFonts w:eastAsia="SimHei"/>
        </w:rPr>
        <w:t>关于建筑设计活动的第</w:t>
      </w:r>
      <w:r w:rsidR="00BB48CE" w:rsidRPr="00AC1F5E">
        <w:rPr>
          <w:rFonts w:eastAsia="SimHei"/>
        </w:rPr>
        <w:t>1350</w:t>
      </w:r>
      <w:r w:rsidR="00BB48CE" w:rsidRPr="00AC1F5E">
        <w:rPr>
          <w:rFonts w:eastAsia="SimHei"/>
        </w:rPr>
        <w:t>号法律</w:t>
      </w:r>
      <w:r w:rsidR="00BB48CE" w:rsidRPr="00AC1F5E">
        <w:rPr>
          <w:rFonts w:eastAsia="SimHei"/>
        </w:rPr>
        <w:t>(</w:t>
      </w:r>
      <w:smartTag w:uri="urn:schemas-microsoft-com:office:smarttags" w:element="chsdate">
        <w:smartTagPr>
          <w:attr w:name="IsROCDate" w:val="False"/>
          <w:attr w:name="IsLunarDate" w:val="False"/>
          <w:attr w:name="Day" w:val="2"/>
          <w:attr w:name="Month" w:val="11"/>
          <w:attr w:name="Year" w:val="2000"/>
        </w:smartTagPr>
        <w:r w:rsidR="00BB48CE" w:rsidRPr="00AC1F5E">
          <w:rPr>
            <w:rFonts w:eastAsia="SimHei"/>
          </w:rPr>
          <w:t>2000</w:t>
        </w:r>
        <w:r w:rsidR="00BB48CE" w:rsidRPr="00AC1F5E">
          <w:rPr>
            <w:rFonts w:eastAsia="SimHei"/>
          </w:rPr>
          <w:t>年</w:t>
        </w:r>
        <w:r w:rsidR="00BB48CE" w:rsidRPr="00AC1F5E">
          <w:rPr>
            <w:rFonts w:eastAsia="SimHei"/>
          </w:rPr>
          <w:t>11</w:t>
        </w:r>
        <w:r w:rsidR="00BB48CE" w:rsidRPr="00AC1F5E">
          <w:rPr>
            <w:rFonts w:eastAsia="SimHei"/>
          </w:rPr>
          <w:t>月</w:t>
        </w:r>
        <w:r w:rsidR="00BB48CE" w:rsidRPr="00AC1F5E">
          <w:rPr>
            <w:rFonts w:eastAsia="SimHei"/>
          </w:rPr>
          <w:t>2</w:t>
        </w:r>
        <w:r w:rsidR="00BB48CE" w:rsidRPr="00AC1F5E">
          <w:rPr>
            <w:rFonts w:eastAsia="SimHei"/>
          </w:rPr>
          <w:t>日</w:t>
        </w:r>
      </w:smartTag>
      <w:r w:rsidR="00BB48CE" w:rsidRPr="00AC1F5E">
        <w:rPr>
          <w:rFonts w:eastAsia="SimHei"/>
        </w:rPr>
        <w:t>通过</w:t>
      </w:r>
      <w:r w:rsidR="00BB48CE" w:rsidRPr="00AC1F5E">
        <w:rPr>
          <w:rFonts w:eastAsia="SimHei"/>
        </w:rPr>
        <w:t>)</w:t>
      </w:r>
      <w:r w:rsidR="00BB48CE" w:rsidRPr="00AC1F5E">
        <w:t>所要实现的主要目标是，有效开发全国建筑、保护传统建筑、确定建筑师在建筑设计活动中的主导作用，协调建筑设计活动内部的关系、确定建筑设计活动的形式、国家资助的形式以及中央和地方政府机构在建筑与城市化方面的职能、保护建筑师的知识产权、明确参与建筑设计活动的自然人和法人实体的主要职能、权利和义务。</w:t>
      </w:r>
    </w:p>
    <w:p w:rsidR="00BB48CE" w:rsidRPr="00AC1F5E" w:rsidRDefault="00B8792A" w:rsidP="00B8792A">
      <w:pPr>
        <w:pStyle w:val="SingleTxtGC"/>
      </w:pPr>
      <w:r>
        <w:rPr>
          <w:rFonts w:hint="eastAsia"/>
        </w:rPr>
        <w:t xml:space="preserve">666.  </w:t>
      </w:r>
      <w:r w:rsidR="00BB48CE" w:rsidRPr="000F155A">
        <w:rPr>
          <w:spacing w:val="4"/>
        </w:rPr>
        <w:t>为了具体落实这些法规，摩尔多瓦根据如下政府决定通过了一系列标准法令：</w:t>
      </w:r>
      <w:r w:rsidR="00BB48CE" w:rsidRPr="000F155A">
        <w:rPr>
          <w:spacing w:val="4"/>
        </w:rPr>
        <w:t>(</w:t>
      </w:r>
      <w:r w:rsidR="00BB48CE" w:rsidRPr="000F155A">
        <w:rPr>
          <w:spacing w:val="4"/>
          <w:lang w:val="tr-TR"/>
        </w:rPr>
        <w:t>一</w:t>
      </w:r>
      <w:r w:rsidR="00BB48CE" w:rsidRPr="000F155A">
        <w:rPr>
          <w:spacing w:val="4"/>
        </w:rPr>
        <w:t>)</w:t>
      </w:r>
      <w:r w:rsidR="008345D1" w:rsidRPr="000F155A">
        <w:rPr>
          <w:rFonts w:hint="eastAsia"/>
          <w:spacing w:val="4"/>
        </w:rPr>
        <w:t xml:space="preserve"> </w:t>
      </w:r>
      <w:r w:rsidR="00BB48CE" w:rsidRPr="000F155A">
        <w:rPr>
          <w:spacing w:val="4"/>
        </w:rPr>
        <w:t>关于建立国家建筑工程质量综合监督体系的政府决定；</w:t>
      </w:r>
      <w:r w:rsidR="00BB48CE" w:rsidRPr="000F155A">
        <w:rPr>
          <w:spacing w:val="4"/>
        </w:rPr>
        <w:t>(</w:t>
      </w:r>
      <w:r w:rsidR="00BB48CE" w:rsidRPr="000F155A">
        <w:rPr>
          <w:spacing w:val="4"/>
        </w:rPr>
        <w:t>二</w:t>
      </w:r>
      <w:r w:rsidR="00BB48CE" w:rsidRPr="000F155A">
        <w:rPr>
          <w:spacing w:val="4"/>
        </w:rPr>
        <w:t>)</w:t>
      </w:r>
      <w:r w:rsidR="008345D1" w:rsidRPr="000F155A">
        <w:rPr>
          <w:rFonts w:hint="eastAsia"/>
          <w:spacing w:val="4"/>
        </w:rPr>
        <w:t xml:space="preserve"> </w:t>
      </w:r>
      <w:r w:rsidR="00BB48CE" w:rsidRPr="000F155A">
        <w:rPr>
          <w:spacing w:val="4"/>
        </w:rPr>
        <w:t>关于批准《建筑新产品、工艺和设备技术验收规程》的政府决定；</w:t>
      </w:r>
      <w:r w:rsidR="00BB48CE" w:rsidRPr="000F155A">
        <w:rPr>
          <w:spacing w:val="4"/>
        </w:rPr>
        <w:t>(</w:t>
      </w:r>
      <w:r w:rsidR="00BB48CE" w:rsidRPr="000F155A">
        <w:rPr>
          <w:spacing w:val="4"/>
        </w:rPr>
        <w:t>三</w:t>
      </w:r>
      <w:r w:rsidR="00BB48CE" w:rsidRPr="000F155A">
        <w:rPr>
          <w:spacing w:val="4"/>
        </w:rPr>
        <w:t>)</w:t>
      </w:r>
      <w:r w:rsidR="008345D1" w:rsidRPr="000F155A">
        <w:rPr>
          <w:rFonts w:hint="eastAsia"/>
          <w:spacing w:val="4"/>
        </w:rPr>
        <w:t xml:space="preserve"> </w:t>
      </w:r>
      <w:r w:rsidR="00BB48CE" w:rsidRPr="000F155A">
        <w:rPr>
          <w:spacing w:val="4"/>
        </w:rPr>
        <w:t>关于批准《国家建筑规范文件体系的更新原则》的政府决定；</w:t>
      </w:r>
      <w:r w:rsidR="00BB48CE" w:rsidRPr="000F155A">
        <w:rPr>
          <w:spacing w:val="4"/>
        </w:rPr>
        <w:t>(</w:t>
      </w:r>
      <w:r w:rsidR="00BB48CE" w:rsidRPr="000F155A">
        <w:rPr>
          <w:spacing w:val="4"/>
        </w:rPr>
        <w:t>四</w:t>
      </w:r>
      <w:r w:rsidR="00BB48CE" w:rsidRPr="000F155A">
        <w:rPr>
          <w:spacing w:val="4"/>
        </w:rPr>
        <w:t>)</w:t>
      </w:r>
      <w:r w:rsidR="008345D1" w:rsidRPr="000F155A">
        <w:rPr>
          <w:rFonts w:hint="eastAsia"/>
          <w:spacing w:val="4"/>
        </w:rPr>
        <w:t xml:space="preserve"> </w:t>
      </w:r>
      <w:r w:rsidR="00BB48CE" w:rsidRPr="000F155A">
        <w:rPr>
          <w:spacing w:val="4"/>
        </w:rPr>
        <w:t>关于批准《建筑验收与二次安装规程》的政府决定；</w:t>
      </w:r>
      <w:r w:rsidR="00BB48CE" w:rsidRPr="000F155A">
        <w:rPr>
          <w:spacing w:val="4"/>
        </w:rPr>
        <w:t>(</w:t>
      </w:r>
      <w:r w:rsidR="00BB48CE" w:rsidRPr="000F155A">
        <w:rPr>
          <w:spacing w:val="4"/>
          <w:lang w:val="tr-TR"/>
        </w:rPr>
        <w:t>五</w:t>
      </w:r>
      <w:r w:rsidR="00BB48CE" w:rsidRPr="000F155A">
        <w:rPr>
          <w:spacing w:val="4"/>
        </w:rPr>
        <w:t>)</w:t>
      </w:r>
      <w:r w:rsidR="008345D1" w:rsidRPr="000F155A">
        <w:rPr>
          <w:rFonts w:hint="eastAsia"/>
          <w:spacing w:val="4"/>
        </w:rPr>
        <w:t xml:space="preserve"> </w:t>
      </w:r>
      <w:r w:rsidR="00BB48CE" w:rsidRPr="000F155A">
        <w:rPr>
          <w:spacing w:val="4"/>
        </w:rPr>
        <w:t>关于国家建筑质量控制、拆除不安全的高危建筑、设施、设备和管道的政府决定；</w:t>
      </w:r>
      <w:r w:rsidR="00BB48CE" w:rsidRPr="000F155A">
        <w:rPr>
          <w:spacing w:val="4"/>
        </w:rPr>
        <w:t>(</w:t>
      </w:r>
      <w:r w:rsidR="00BB48CE" w:rsidRPr="000F155A">
        <w:rPr>
          <w:spacing w:val="4"/>
        </w:rPr>
        <w:t>六</w:t>
      </w:r>
      <w:r w:rsidR="00BB48CE" w:rsidRPr="000F155A">
        <w:rPr>
          <w:spacing w:val="4"/>
        </w:rPr>
        <w:t>)</w:t>
      </w:r>
      <w:r w:rsidR="000F155A" w:rsidRPr="000F155A">
        <w:rPr>
          <w:rFonts w:hint="eastAsia"/>
          <w:spacing w:val="4"/>
        </w:rPr>
        <w:t xml:space="preserve"> </w:t>
      </w:r>
      <w:r w:rsidR="00BB48CE" w:rsidRPr="000F155A">
        <w:rPr>
          <w:spacing w:val="4"/>
        </w:rPr>
        <w:t>关于建筑规范标准库建立计划的政府决定；</w:t>
      </w:r>
      <w:r w:rsidR="00BB48CE" w:rsidRPr="000F155A">
        <w:rPr>
          <w:spacing w:val="4"/>
        </w:rPr>
        <w:t>(</w:t>
      </w:r>
      <w:r w:rsidR="00BB48CE" w:rsidRPr="000F155A">
        <w:rPr>
          <w:spacing w:val="4"/>
        </w:rPr>
        <w:t>七</w:t>
      </w:r>
      <w:r w:rsidR="00BB48CE" w:rsidRPr="000F155A">
        <w:rPr>
          <w:spacing w:val="4"/>
        </w:rPr>
        <w:t>)</w:t>
      </w:r>
      <w:r w:rsidR="000F155A" w:rsidRPr="000F155A">
        <w:rPr>
          <w:rFonts w:hint="eastAsia"/>
          <w:spacing w:val="4"/>
        </w:rPr>
        <w:t xml:space="preserve"> </w:t>
      </w:r>
      <w:r w:rsidR="00BB48CE" w:rsidRPr="000F155A">
        <w:rPr>
          <w:spacing w:val="4"/>
        </w:rPr>
        <w:t>关于监督建筑使用偏差以及在建筑使用期结束后定期干预的政府决定；</w:t>
      </w:r>
      <w:r w:rsidR="00BB48CE" w:rsidRPr="000F155A">
        <w:rPr>
          <w:spacing w:val="4"/>
        </w:rPr>
        <w:t>(</w:t>
      </w:r>
      <w:r w:rsidR="00BB48CE" w:rsidRPr="000F155A">
        <w:rPr>
          <w:spacing w:val="4"/>
        </w:rPr>
        <w:t>八</w:t>
      </w:r>
      <w:r w:rsidR="00BB48CE" w:rsidRPr="000F155A">
        <w:rPr>
          <w:spacing w:val="4"/>
        </w:rPr>
        <w:t>)</w:t>
      </w:r>
      <w:r w:rsidR="000F155A" w:rsidRPr="000F155A">
        <w:rPr>
          <w:rFonts w:hint="eastAsia"/>
          <w:spacing w:val="4"/>
        </w:rPr>
        <w:t xml:space="preserve"> </w:t>
      </w:r>
      <w:r w:rsidR="00BB48CE" w:rsidRPr="000F155A">
        <w:rPr>
          <w:spacing w:val="4"/>
        </w:rPr>
        <w:t>关于批准《城市规划许可证和建筑施工许可证以及拆除劣质建筑的规定》的政府决定；</w:t>
      </w:r>
      <w:r w:rsidR="00BB48CE" w:rsidRPr="000F155A">
        <w:rPr>
          <w:spacing w:val="4"/>
        </w:rPr>
        <w:t>(</w:t>
      </w:r>
      <w:r w:rsidR="00BB48CE" w:rsidRPr="000F155A">
        <w:rPr>
          <w:spacing w:val="4"/>
        </w:rPr>
        <w:t>九</w:t>
      </w:r>
      <w:r w:rsidR="00BB48CE" w:rsidRPr="000F155A">
        <w:rPr>
          <w:spacing w:val="4"/>
        </w:rPr>
        <w:t>)</w:t>
      </w:r>
      <w:r w:rsidR="000F155A" w:rsidRPr="000F155A">
        <w:rPr>
          <w:rFonts w:hint="eastAsia"/>
          <w:spacing w:val="4"/>
        </w:rPr>
        <w:t xml:space="preserve"> </w:t>
      </w:r>
      <w:r w:rsidR="00BB48CE" w:rsidRPr="000F155A">
        <w:rPr>
          <w:spacing w:val="4"/>
        </w:rPr>
        <w:t>关于批准《在城市规划文件编制与审批期间充分征求居</w:t>
      </w:r>
      <w:r w:rsidR="00BB48CE" w:rsidRPr="00AC1F5E">
        <w:t>民意见的规定》的政府决定；</w:t>
      </w:r>
      <w:r w:rsidR="00BB48CE" w:rsidRPr="00AC1F5E">
        <w:t>(</w:t>
      </w:r>
      <w:r w:rsidR="00BB48CE" w:rsidRPr="00AC1F5E">
        <w:t>十</w:t>
      </w:r>
      <w:r w:rsidR="00BB48CE" w:rsidRPr="00AC1F5E">
        <w:t>)</w:t>
      </w:r>
      <w:r w:rsidR="000F155A">
        <w:rPr>
          <w:rFonts w:hint="eastAsia"/>
        </w:rPr>
        <w:t xml:space="preserve"> </w:t>
      </w:r>
      <w:r w:rsidR="00BB48CE" w:rsidRPr="00AC1F5E">
        <w:t>关于批准总体城市规划规程的政府决定；</w:t>
      </w:r>
      <w:r w:rsidR="00BB48CE" w:rsidRPr="00AC1F5E">
        <w:t>(</w:t>
      </w:r>
      <w:r w:rsidR="00BB48CE" w:rsidRPr="00AC1F5E">
        <w:t>十一</w:t>
      </w:r>
      <w:r w:rsidR="00BB48CE" w:rsidRPr="00AC1F5E">
        <w:t>)</w:t>
      </w:r>
      <w:r w:rsidR="000F155A">
        <w:rPr>
          <w:rFonts w:hint="eastAsia"/>
        </w:rPr>
        <w:t xml:space="preserve"> </w:t>
      </w:r>
      <w:r w:rsidR="00BB48CE" w:rsidRPr="00AC1F5E">
        <w:t>关于批准《建筑和劣质建筑的运行及用途变更审核规程》的政府决定；</w:t>
      </w:r>
      <w:r w:rsidR="00BB48CE" w:rsidRPr="00AC1F5E">
        <w:t>(</w:t>
      </w:r>
      <w:r w:rsidR="00BB48CE" w:rsidRPr="00AC1F5E">
        <w:t>十二</w:t>
      </w:r>
      <w:r w:rsidR="00BB48CE" w:rsidRPr="00AC1F5E">
        <w:t>)</w:t>
      </w:r>
      <w:r w:rsidR="000F155A">
        <w:rPr>
          <w:rFonts w:hint="eastAsia"/>
        </w:rPr>
        <w:t xml:space="preserve"> </w:t>
      </w:r>
      <w:r w:rsidR="00BB48CE" w:rsidRPr="00AC1F5E">
        <w:t>关于批准《私有住宅建设规程》的政府决定。</w:t>
      </w:r>
    </w:p>
    <w:p w:rsidR="00BB48CE" w:rsidRPr="00AC1F5E" w:rsidRDefault="00B8792A" w:rsidP="00B8792A">
      <w:pPr>
        <w:pStyle w:val="H4GC"/>
      </w:pPr>
      <w:r>
        <w:rPr>
          <w:rFonts w:hint="eastAsia"/>
        </w:rPr>
        <w:tab/>
      </w:r>
      <w:r>
        <w:rPr>
          <w:rFonts w:hint="eastAsia"/>
        </w:rPr>
        <w:tab/>
      </w:r>
      <w:r w:rsidR="00BB48CE" w:rsidRPr="00AC1F5E">
        <w:t>国家为建造廉租住房采取的措施</w:t>
      </w:r>
    </w:p>
    <w:p w:rsidR="00BB48CE" w:rsidRPr="00AC1F5E" w:rsidRDefault="00B8792A" w:rsidP="00B8792A">
      <w:pPr>
        <w:pStyle w:val="SingleTxtGC"/>
      </w:pPr>
      <w:r>
        <w:rPr>
          <w:rFonts w:hint="eastAsia"/>
        </w:rPr>
        <w:t xml:space="preserve">667.  </w:t>
      </w:r>
      <w:r w:rsidR="00BB48CE" w:rsidRPr="00AC1F5E">
        <w:t>为了建造廉租住房，摩尔多瓦制定了关于住房的法律草案，该草案获得通过后，</w:t>
      </w:r>
      <w:r w:rsidR="00BB48CE" w:rsidRPr="00AC1F5E">
        <w:t>1983</w:t>
      </w:r>
      <w:r w:rsidR="00BB48CE" w:rsidRPr="00AC1F5E">
        <w:t>年通过的《住房法案》将废止。该法主要原则如下：</w:t>
      </w:r>
    </w:p>
    <w:p w:rsidR="00BB48CE" w:rsidRPr="00AC1F5E" w:rsidRDefault="00BB48CE" w:rsidP="00B8792A">
      <w:pPr>
        <w:pStyle w:val="SingleTxtGC"/>
        <w:numPr>
          <w:ilvl w:val="0"/>
          <w:numId w:val="75"/>
        </w:numPr>
      </w:pPr>
      <w:r w:rsidRPr="00AC1F5E">
        <w:t>住房的宪法保障；</w:t>
      </w:r>
    </w:p>
    <w:p w:rsidR="00BB48CE" w:rsidRPr="00AC1F5E" w:rsidRDefault="00BB48CE" w:rsidP="00B8792A">
      <w:pPr>
        <w:pStyle w:val="SingleTxtGC"/>
        <w:numPr>
          <w:ilvl w:val="0"/>
          <w:numId w:val="75"/>
        </w:numPr>
      </w:pPr>
      <w:r w:rsidRPr="00AC1F5E">
        <w:t>多元化原则和在关于各种形式的住房所有权的法律面前人人平等的原则；</w:t>
      </w:r>
    </w:p>
    <w:p w:rsidR="00BB48CE" w:rsidRPr="00AC1F5E" w:rsidRDefault="00BB48CE" w:rsidP="00B8792A">
      <w:pPr>
        <w:pStyle w:val="SingleTxtGC"/>
        <w:numPr>
          <w:ilvl w:val="0"/>
          <w:numId w:val="75"/>
        </w:numPr>
      </w:pPr>
      <w:r w:rsidRPr="00AC1F5E">
        <w:t>公民享有依照现行法律选择以最便捷方式满足自身住房需求和自由持有住房的权利。</w:t>
      </w:r>
    </w:p>
    <w:p w:rsidR="00BB48CE" w:rsidRPr="00AC1F5E" w:rsidRDefault="00B8792A" w:rsidP="00B8792A">
      <w:pPr>
        <w:pStyle w:val="SingleTxtGC"/>
      </w:pPr>
      <w:r>
        <w:rPr>
          <w:rFonts w:hint="eastAsia"/>
        </w:rPr>
        <w:t xml:space="preserve">668.  </w:t>
      </w:r>
      <w:r w:rsidR="00BB48CE" w:rsidRPr="00AC1F5E">
        <w:t>中央和地方政府机构以及法定实体和自然实体在住房方面的职能区分明确。</w:t>
      </w:r>
    </w:p>
    <w:p w:rsidR="00BB48CE" w:rsidRPr="00AC1F5E" w:rsidRDefault="00B8792A" w:rsidP="00B8792A">
      <w:pPr>
        <w:pStyle w:val="SingleTxtGC"/>
      </w:pPr>
      <w:r>
        <w:rPr>
          <w:rFonts w:hint="eastAsia"/>
        </w:rPr>
        <w:t xml:space="preserve">669.  </w:t>
      </w:r>
      <w:r w:rsidR="00BB48CE" w:rsidRPr="00AC1F5E">
        <w:t>在法律草案的基础上，新增了住房部门实施程序以及国家对社会弱势群体及其住房需求的关注。希望得到社会住房的申请人必须符合以下两个条件：</w:t>
      </w:r>
      <w:r w:rsidR="00BB48CE" w:rsidRPr="00AC1F5E">
        <w:t>(1)</w:t>
      </w:r>
      <w:r w:rsidR="00BB48CE" w:rsidRPr="00AC1F5E">
        <w:rPr>
          <w:lang w:val="tr-TR"/>
        </w:rPr>
        <w:t>没有房屋所有权、没有建房用地、没有其他用途的土地，也没有从公共企业基金建设的建筑改建的房屋以及最近五年曾经出售住房；</w:t>
      </w:r>
      <w:r w:rsidR="00BB48CE" w:rsidRPr="00AC1F5E">
        <w:t>(2)</w:t>
      </w:r>
      <w:r w:rsidR="00BB48CE" w:rsidRPr="00AC1F5E">
        <w:t>最近五年申请人没有从住房建设贷款中受益。同时，也规定了相应的附加条件，比如：家庭人均住房面积低于最低标准；所住房屋卫生和技术设施达不到规定的标准；在获得住房之日不到</w:t>
      </w:r>
      <w:r w:rsidR="00BB48CE" w:rsidRPr="00AC1F5E">
        <w:t>35</w:t>
      </w:r>
      <w:r w:rsidR="00BB48CE" w:rsidRPr="00AC1F5E">
        <w:t>周岁而且没有独立套房居住的新婚夫妇；住在转租的房屋内。</w:t>
      </w:r>
    </w:p>
    <w:p w:rsidR="00BB48CE" w:rsidRPr="00AC1F5E" w:rsidRDefault="00B8792A" w:rsidP="00B8792A">
      <w:pPr>
        <w:pStyle w:val="SingleTxtGC"/>
      </w:pPr>
      <w:r>
        <w:rPr>
          <w:rFonts w:hint="eastAsia"/>
        </w:rPr>
        <w:t xml:space="preserve">670.  </w:t>
      </w:r>
      <w:r w:rsidR="00BB48CE" w:rsidRPr="00AC1F5E">
        <w:t>只有残疾人才有权得到优惠条件下的社会住房</w:t>
      </w:r>
      <w:r w:rsidR="00BB48CE" w:rsidRPr="00AC1F5E">
        <w:t>(</w:t>
      </w:r>
      <w:r w:rsidR="00BB48CE" w:rsidRPr="00AC1F5E">
        <w:t>因健康状况而无法就业的残疾人</w:t>
      </w:r>
      <w:r w:rsidR="00BB48CE" w:rsidRPr="00AC1F5E">
        <w:t>)</w:t>
      </w:r>
      <w:r w:rsidR="00BB48CE" w:rsidRPr="00AC1F5E">
        <w:rPr>
          <w:lang w:val="tr-TR"/>
        </w:rPr>
        <w:t>。</w:t>
      </w:r>
    </w:p>
    <w:p w:rsidR="00BB48CE" w:rsidRPr="00AC1F5E" w:rsidRDefault="00B8792A" w:rsidP="00B8792A">
      <w:pPr>
        <w:pStyle w:val="SingleTxtGC"/>
      </w:pPr>
      <w:r>
        <w:rPr>
          <w:rFonts w:hint="eastAsia"/>
        </w:rPr>
        <w:t xml:space="preserve">671.  </w:t>
      </w:r>
      <w:r w:rsidR="00BB48CE" w:rsidRPr="00AC1F5E">
        <w:t>社会住房只能出租，住户只有使用权</w:t>
      </w:r>
      <w:r w:rsidR="00BB48CE" w:rsidRPr="00AC1F5E">
        <w:t>(</w:t>
      </w:r>
      <w:r w:rsidR="00BB48CE" w:rsidRPr="00AC1F5E">
        <w:t>与协议住房和青年宿舍相同</w:t>
      </w:r>
      <w:r w:rsidR="00BB48CE" w:rsidRPr="00AC1F5E">
        <w:t>)</w:t>
      </w:r>
      <w:r w:rsidR="00BB48CE" w:rsidRPr="00AC1F5E">
        <w:t>。除上述规定外，法律草案还规定庇护所的人员住房安置。</w:t>
      </w:r>
    </w:p>
    <w:p w:rsidR="00BB48CE" w:rsidRPr="00AC1F5E" w:rsidRDefault="00B8792A" w:rsidP="00B8792A">
      <w:pPr>
        <w:pStyle w:val="SingleTxtGC"/>
      </w:pPr>
      <w:r>
        <w:rPr>
          <w:rFonts w:hint="eastAsia"/>
        </w:rPr>
        <w:t xml:space="preserve">672.  </w:t>
      </w:r>
      <w:r w:rsidR="00BB48CE" w:rsidRPr="00AC1F5E">
        <w:t>为了及时满足特定人群</w:t>
      </w:r>
      <w:r w:rsidR="00BB48CE" w:rsidRPr="00AC1F5E">
        <w:t>(</w:t>
      </w:r>
      <w:r w:rsidR="00BB48CE" w:rsidRPr="00AC1F5E">
        <w:t>比如来自摩尔多瓦共和国东部地区的国内流民、一级和二级重度残疾居民、多子女家庭和年轻家庭</w:t>
      </w:r>
      <w:r w:rsidR="00BB48CE" w:rsidRPr="00AC1F5E">
        <w:t>)</w:t>
      </w:r>
      <w:r w:rsidR="00BB48CE" w:rsidRPr="00AC1F5E">
        <w:t>的住房需求，政府与欧洲理事会开发银行签订了一份关于向这些群体建房发放贷款的协议</w:t>
      </w:r>
      <w:r w:rsidR="00BB48CE" w:rsidRPr="00AC1F5E">
        <w:t>(2007</w:t>
      </w:r>
      <w:r w:rsidR="00BB48CE" w:rsidRPr="00AC1F5E">
        <w:t>年</w:t>
      </w:r>
      <w:r w:rsidR="00BB48CE" w:rsidRPr="00AC1F5E">
        <w:t>10</w:t>
      </w:r>
      <w:r w:rsidR="00BB48CE" w:rsidRPr="00AC1F5E">
        <w:t>月获批</w:t>
      </w:r>
      <w:r w:rsidR="00BB48CE" w:rsidRPr="00AC1F5E">
        <w:t>)</w:t>
      </w:r>
      <w:r w:rsidR="00BB48CE" w:rsidRPr="00AC1F5E">
        <w:t>，依照这份协议，摩尔多瓦在全国不同居民区启动了相关的住宅建筑的开发工程。</w:t>
      </w:r>
    </w:p>
    <w:p w:rsidR="00BB48CE" w:rsidRPr="00AC1F5E" w:rsidRDefault="00B8792A" w:rsidP="00B8792A">
      <w:pPr>
        <w:pStyle w:val="SingleTxtGC"/>
      </w:pPr>
      <w:r>
        <w:rPr>
          <w:rFonts w:hint="eastAsia"/>
        </w:rPr>
        <w:t xml:space="preserve">673.  </w:t>
      </w:r>
      <w:r w:rsidR="00BB48CE" w:rsidRPr="00AC1F5E">
        <w:t>所采取的专项行动涉及为摩尔多瓦共和国居民区编制城市规划，其中包括在</w:t>
      </w:r>
      <w:r w:rsidR="00BB48CE" w:rsidRPr="00AC1F5E">
        <w:t>2005-2007</w:t>
      </w:r>
      <w:r w:rsidR="00BB48CE" w:rsidRPr="00AC1F5E">
        <w:t>年度完成下列文件的编制工作：针对</w:t>
      </w:r>
      <w:r w:rsidR="00BB48CE" w:rsidRPr="00AC1F5E">
        <w:t>20</w:t>
      </w:r>
      <w:r w:rsidR="00BB48CE" w:rsidRPr="00AC1F5E">
        <w:t>个居民区不同类型群体的城市规划文件，比如针对基希纳乌和巴蒂自治市的城市总体规划等。</w:t>
      </w:r>
    </w:p>
    <w:p w:rsidR="00BB48CE" w:rsidRPr="00AC1F5E" w:rsidRDefault="00B8792A" w:rsidP="00B8792A">
      <w:pPr>
        <w:pStyle w:val="SingleTxtGC"/>
      </w:pPr>
      <w:r>
        <w:rPr>
          <w:rFonts w:hint="eastAsia"/>
        </w:rPr>
        <w:t xml:space="preserve">674.  </w:t>
      </w:r>
      <w:r w:rsidR="00BB48CE" w:rsidRPr="00AC1F5E">
        <w:t>此外，摩尔多瓦每年还组织开展</w:t>
      </w:r>
      <w:r w:rsidR="00BB48CE" w:rsidRPr="00AC1F5E">
        <w:t>“</w:t>
      </w:r>
      <w:r w:rsidR="00BB48CE" w:rsidRPr="00AC1F5E">
        <w:t>最清洁、最环保的绿色居民区</w:t>
      </w:r>
      <w:r w:rsidR="00BB48CE" w:rsidRPr="00AC1F5E">
        <w:t>”</w:t>
      </w:r>
      <w:r w:rsidR="00BB48CE" w:rsidRPr="00AC1F5E">
        <w:t>评比活动</w:t>
      </w:r>
      <w:r w:rsidR="00BB48CE" w:rsidRPr="00AC1F5E">
        <w:t>(</w:t>
      </w:r>
      <w:r w:rsidR="00BB48CE" w:rsidRPr="00AC1F5E">
        <w:t>今年是第</w:t>
      </w:r>
      <w:r w:rsidR="00BB48CE" w:rsidRPr="00AC1F5E">
        <w:t>7</w:t>
      </w:r>
      <w:r w:rsidR="00BB48CE" w:rsidRPr="00AC1F5E">
        <w:t>次</w:t>
      </w:r>
      <w:r w:rsidR="00BB48CE" w:rsidRPr="00AC1F5E">
        <w:t>)</w:t>
      </w:r>
      <w:r w:rsidR="00BB48CE" w:rsidRPr="00AC1F5E">
        <w:t>。今年，在摩尔多瓦共和国总统的倡导下，正在制定新的评选现代化水平最高的居民区的办法。同时，各地也在组织布局最合理、最清洁的地区、街道、水体等评比活动。</w:t>
      </w:r>
    </w:p>
    <w:p w:rsidR="00BB48CE" w:rsidRPr="00AC1F5E" w:rsidRDefault="00B8792A" w:rsidP="00B8792A">
      <w:pPr>
        <w:pStyle w:val="SingleTxtGC"/>
      </w:pPr>
      <w:r>
        <w:rPr>
          <w:rFonts w:hint="eastAsia"/>
        </w:rPr>
        <w:t xml:space="preserve">675.  </w:t>
      </w:r>
      <w:r w:rsidR="00BB48CE" w:rsidRPr="00AC1F5E">
        <w:t>近年来，摩尔多瓦未采取任何旨在修订可能对公民体面的居住权构成严重影响的国家政策、法规和惯例的措施。相反，采取了一系列旨在加强关于住房法草案工作的措施，在住房法基础上制定的新规章，旨在确保社会弱势群体和其他处在平均收入水平的居民有房住。国会还收到了相关的抵押法草案，这部法律将确定长期贷款发放的标准，包括用于住房建设、改造和购置的长期贷款。</w:t>
      </w:r>
    </w:p>
    <w:p w:rsidR="00BB48CE" w:rsidRPr="00AC1F5E" w:rsidRDefault="00B8792A" w:rsidP="00B8792A">
      <w:pPr>
        <w:pStyle w:val="SingleTxtGC"/>
      </w:pPr>
      <w:r>
        <w:rPr>
          <w:rFonts w:hint="eastAsia"/>
        </w:rPr>
        <w:t xml:space="preserve">676.  </w:t>
      </w:r>
      <w:r w:rsidR="00BB48CE" w:rsidRPr="00AC1F5E">
        <w:t>摩尔多瓦以一种有序的方式管理住房部门的工作。只有在消除某些融资约束和法律约束的情况下，与房屋修缮相关的问题才能得到妥善解决；住房市场只有在政策、机制、法律和金融等手段优化组合的情况下才能稳步发展。在这方面，摩尔多瓦必须解决好下列问题：</w:t>
      </w:r>
    </w:p>
    <w:p w:rsidR="00BB48CE" w:rsidRPr="00AC1F5E" w:rsidRDefault="00BB48CE" w:rsidP="00A4002E">
      <w:pPr>
        <w:numPr>
          <w:ilvl w:val="0"/>
          <w:numId w:val="36"/>
        </w:numPr>
        <w:tabs>
          <w:tab w:val="clear" w:pos="431"/>
          <w:tab w:val="clear" w:pos="1560"/>
          <w:tab w:val="left" w:pos="1440"/>
        </w:tabs>
        <w:autoSpaceDE w:val="0"/>
        <w:autoSpaceDN w:val="0"/>
        <w:snapToGrid/>
        <w:spacing w:after="120" w:line="240" w:lineRule="atLeast"/>
        <w:ind w:left="1134" w:right="1134" w:firstLine="567"/>
        <w:textAlignment w:val="baseline"/>
        <w:rPr>
          <w:szCs w:val="21"/>
        </w:rPr>
      </w:pPr>
      <w:r w:rsidRPr="00AC1F5E">
        <w:rPr>
          <w:szCs w:val="21"/>
        </w:rPr>
        <w:t>重点关注在国家清晰明确的住房政策的指引下的地方实施策略；</w:t>
      </w:r>
    </w:p>
    <w:p w:rsidR="00BB48CE" w:rsidRPr="00AC1F5E" w:rsidRDefault="00BB48CE" w:rsidP="00A4002E">
      <w:pPr>
        <w:numPr>
          <w:ilvl w:val="0"/>
          <w:numId w:val="36"/>
        </w:numPr>
        <w:tabs>
          <w:tab w:val="clear" w:pos="431"/>
          <w:tab w:val="clear" w:pos="1560"/>
          <w:tab w:val="left" w:pos="1440"/>
        </w:tabs>
        <w:autoSpaceDE w:val="0"/>
        <w:autoSpaceDN w:val="0"/>
        <w:snapToGrid/>
        <w:spacing w:after="120" w:line="240" w:lineRule="atLeast"/>
        <w:ind w:left="1134" w:right="1134" w:firstLine="567"/>
        <w:textAlignment w:val="baseline"/>
        <w:rPr>
          <w:szCs w:val="21"/>
        </w:rPr>
      </w:pPr>
      <w:r w:rsidRPr="00AC1F5E">
        <w:rPr>
          <w:szCs w:val="21"/>
        </w:rPr>
        <w:t>必须防止现有住房继续劣化，同时对现有住房进行更新改造，确保从长远角度保障居民拥有体面的住房；</w:t>
      </w:r>
    </w:p>
    <w:p w:rsidR="00BB48CE" w:rsidRPr="00AC1F5E" w:rsidRDefault="00BB48CE" w:rsidP="00A4002E">
      <w:pPr>
        <w:numPr>
          <w:ilvl w:val="0"/>
          <w:numId w:val="36"/>
        </w:numPr>
        <w:tabs>
          <w:tab w:val="clear" w:pos="431"/>
          <w:tab w:val="clear" w:pos="1560"/>
          <w:tab w:val="left" w:pos="1440"/>
        </w:tabs>
        <w:autoSpaceDE w:val="0"/>
        <w:autoSpaceDN w:val="0"/>
        <w:snapToGrid/>
        <w:spacing w:after="120" w:line="240" w:lineRule="atLeast"/>
        <w:ind w:left="1134" w:right="1134" w:firstLine="567"/>
        <w:textAlignment w:val="baseline"/>
        <w:rPr>
          <w:szCs w:val="21"/>
        </w:rPr>
      </w:pPr>
      <w:r w:rsidRPr="00AC1F5E">
        <w:rPr>
          <w:szCs w:val="21"/>
        </w:rPr>
        <w:t>必须让住房市场发展成为一个可满足居民的住房需求、可自由浮动的市场，为经济增长做出更大贡献；</w:t>
      </w:r>
    </w:p>
    <w:p w:rsidR="00BB48CE" w:rsidRPr="00AC1F5E" w:rsidRDefault="00BB48CE" w:rsidP="00A4002E">
      <w:pPr>
        <w:numPr>
          <w:ilvl w:val="0"/>
          <w:numId w:val="36"/>
        </w:numPr>
        <w:tabs>
          <w:tab w:val="clear" w:pos="431"/>
          <w:tab w:val="clear" w:pos="1560"/>
          <w:tab w:val="left" w:pos="1440"/>
        </w:tabs>
        <w:autoSpaceDE w:val="0"/>
        <w:autoSpaceDN w:val="0"/>
        <w:snapToGrid/>
        <w:spacing w:after="120" w:line="240" w:lineRule="atLeast"/>
        <w:ind w:left="1134" w:right="1134" w:firstLine="567"/>
        <w:textAlignment w:val="baseline"/>
        <w:rPr>
          <w:szCs w:val="21"/>
        </w:rPr>
      </w:pPr>
      <w:r w:rsidRPr="00AC1F5E">
        <w:rPr>
          <w:szCs w:val="21"/>
        </w:rPr>
        <w:t>社会住房必须不断增加，以便于为那些在自由市场上很难得到自有住房的人员</w:t>
      </w:r>
      <w:r w:rsidRPr="00AC1F5E">
        <w:rPr>
          <w:szCs w:val="21"/>
        </w:rPr>
        <w:t>(</w:t>
      </w:r>
      <w:r w:rsidRPr="00AC1F5E">
        <w:rPr>
          <w:szCs w:val="21"/>
        </w:rPr>
        <w:t>包括农村居民</w:t>
      </w:r>
      <w:r w:rsidRPr="00AC1F5E">
        <w:rPr>
          <w:szCs w:val="21"/>
        </w:rPr>
        <w:t>)</w:t>
      </w:r>
      <w:r w:rsidRPr="00AC1F5E">
        <w:rPr>
          <w:szCs w:val="21"/>
        </w:rPr>
        <w:t>建立一个综合性住房保障网。</w:t>
      </w:r>
    </w:p>
    <w:p w:rsidR="00BB48CE" w:rsidRPr="00AC1F5E" w:rsidRDefault="00B8792A" w:rsidP="00B8792A">
      <w:pPr>
        <w:pStyle w:val="SingleTxtGC"/>
      </w:pPr>
      <w:r>
        <w:rPr>
          <w:rFonts w:hint="eastAsia"/>
        </w:rPr>
        <w:t xml:space="preserve">677.  </w:t>
      </w:r>
      <w:r w:rsidR="00BB48CE" w:rsidRPr="00AC1F5E">
        <w:t>为鼓励中小城市</w:t>
      </w:r>
      <w:r w:rsidR="00BB48CE" w:rsidRPr="00AC1F5E">
        <w:t>(</w:t>
      </w:r>
      <w:r w:rsidR="00BB48CE" w:rsidRPr="00AC1F5E">
        <w:t>尤其是农村地区</w:t>
      </w:r>
      <w:r w:rsidR="00BB48CE" w:rsidRPr="00AC1F5E">
        <w:t>)</w:t>
      </w:r>
      <w:r w:rsidR="00BB48CE" w:rsidRPr="00AC1F5E">
        <w:t>发展采取的一系列措施，必须不断增强地方政府主管部门实施本地区发展政策和战略的能力。</w:t>
      </w:r>
    </w:p>
    <w:p w:rsidR="00BB48CE" w:rsidRPr="00AC1F5E" w:rsidRDefault="00B8792A" w:rsidP="00B8792A">
      <w:pPr>
        <w:pStyle w:val="SingleTxtGC"/>
      </w:pPr>
      <w:r>
        <w:rPr>
          <w:rFonts w:hint="eastAsia"/>
        </w:rPr>
        <w:t xml:space="preserve">678.  </w:t>
      </w:r>
      <w:r w:rsidR="00BB48CE" w:rsidRPr="00AC1F5E">
        <w:t>地区发展政策的目标在于实现全国所有居民区的社会经济均衡发展，从而不断提升广大居民的生活水平。为此，摩尔多瓦共和国将继续奉行欧洲联盟倡导的社会经济凝聚原则。各发展区应当有机会、有能力找到解决本地区发展难题的方法。</w:t>
      </w:r>
    </w:p>
    <w:p w:rsidR="00BB48CE" w:rsidRPr="00AC1F5E" w:rsidRDefault="00B8792A" w:rsidP="00B8792A">
      <w:pPr>
        <w:pStyle w:val="SingleTxtGC"/>
      </w:pPr>
      <w:r>
        <w:rPr>
          <w:rFonts w:hint="eastAsia"/>
        </w:rPr>
        <w:t xml:space="preserve">679.  </w:t>
      </w:r>
      <w:r w:rsidR="00BB48CE" w:rsidRPr="00AC1F5E">
        <w:t>方政府在帮助参与地区发展进程的有关各方</w:t>
      </w:r>
      <w:r w:rsidR="00BB48CE" w:rsidRPr="00AC1F5E">
        <w:t>(</w:t>
      </w:r>
      <w:r w:rsidR="00BB48CE" w:rsidRPr="00AC1F5E">
        <w:t>尤其是被剥夺基本权利的人员</w:t>
      </w:r>
      <w:r w:rsidR="00BB48CE" w:rsidRPr="00AC1F5E">
        <w:t>)</w:t>
      </w:r>
      <w:r w:rsidR="00BB48CE" w:rsidRPr="00AC1F5E">
        <w:t>的同时，确保各地区利益相关方参与发展进程。</w:t>
      </w:r>
    </w:p>
    <w:p w:rsidR="00BB48CE" w:rsidRPr="00AC1F5E" w:rsidRDefault="00B8792A" w:rsidP="00B8792A">
      <w:pPr>
        <w:pStyle w:val="SingleTxtGC"/>
      </w:pPr>
      <w:r>
        <w:rPr>
          <w:rFonts w:hint="eastAsia"/>
        </w:rPr>
        <w:t xml:space="preserve">680.  </w:t>
      </w:r>
      <w:r w:rsidR="00BB48CE" w:rsidRPr="00AC1F5E">
        <w:t>因此，应当采取一系列旨在增强居民区凝聚力的有效解决方案</w:t>
      </w:r>
      <w:r w:rsidR="00BB48CE" w:rsidRPr="00AC1F5E">
        <w:t>(</w:t>
      </w:r>
      <w:r w:rsidR="00BB48CE" w:rsidRPr="00AC1F5E">
        <w:t>比如建立城市中心、加强乡村和城市之间的联系、确保人人得到发展机会、重点关注地区发展的不平衡</w:t>
      </w:r>
      <w:r w:rsidR="00BB48CE" w:rsidRPr="00AC1F5E">
        <w:t>)</w:t>
      </w:r>
      <w:r w:rsidR="00BB48CE" w:rsidRPr="00AC1F5E">
        <w:t>，评估并缩小地区差距。</w:t>
      </w:r>
    </w:p>
    <w:p w:rsidR="00BB48CE" w:rsidRPr="00AC1F5E" w:rsidRDefault="00B8792A" w:rsidP="00B8792A">
      <w:pPr>
        <w:pStyle w:val="SingleTxtGC"/>
      </w:pPr>
      <w:r>
        <w:rPr>
          <w:rFonts w:hint="eastAsia"/>
        </w:rPr>
        <w:t xml:space="preserve">681.  </w:t>
      </w:r>
      <w:r w:rsidR="00BB48CE" w:rsidRPr="00AC1F5E">
        <w:t>地区发展战略应当包含下列内容：城市中心和农村中心在社会经济发展、社会排斥和减贫方面的情况、功能和必要性以及通过加强与本发展区其他组成部分的联系可在一定程度上解决这些问题的方式等。</w:t>
      </w:r>
    </w:p>
    <w:p w:rsidR="00BB48CE" w:rsidRPr="00AC1F5E" w:rsidRDefault="00B8792A" w:rsidP="00B8792A">
      <w:pPr>
        <w:pStyle w:val="SingleTxtGC"/>
      </w:pPr>
      <w:r>
        <w:rPr>
          <w:rFonts w:hint="eastAsia"/>
        </w:rPr>
        <w:t xml:space="preserve">682.  </w:t>
      </w:r>
      <w:r w:rsidR="00BB48CE" w:rsidRPr="00AC1F5E">
        <w:t>根据</w:t>
      </w:r>
      <w:smartTag w:uri="urn:schemas-microsoft-com:office:smarttags" w:element="chsdate">
        <w:smartTagPr>
          <w:attr w:name="IsROCDate" w:val="False"/>
          <w:attr w:name="IsLunarDate" w:val="False"/>
          <w:attr w:name="Day" w:val="28"/>
          <w:attr w:name="Month" w:val="12"/>
          <w:attr w:name="Year" w:val="2006"/>
        </w:smartTagPr>
        <w:r w:rsidR="00BB48CE" w:rsidRPr="00AC1F5E">
          <w:t>2006</w:t>
        </w:r>
        <w:r w:rsidR="00BB48CE" w:rsidRPr="00AC1F5E">
          <w:t>年</w:t>
        </w:r>
        <w:r w:rsidR="00BB48CE" w:rsidRPr="00AC1F5E">
          <w:t>12</w:t>
        </w:r>
        <w:r w:rsidR="00BB48CE" w:rsidRPr="00AC1F5E">
          <w:t>月</w:t>
        </w:r>
        <w:r w:rsidR="00BB48CE" w:rsidRPr="00AC1F5E">
          <w:t>28</w:t>
        </w:r>
        <w:r w:rsidR="00BB48CE" w:rsidRPr="00AC1F5E">
          <w:t>日</w:t>
        </w:r>
      </w:smartTag>
      <w:r w:rsidR="00BB48CE" w:rsidRPr="00AC1F5E">
        <w:t>通过的《摩尔多瓦共和国区域发展法》</w:t>
      </w:r>
      <w:r w:rsidR="00BB48CE" w:rsidRPr="00AC1F5E">
        <w:t>(</w:t>
      </w:r>
      <w:r w:rsidR="00BB48CE" w:rsidRPr="00AC1F5E">
        <w:t>第</w:t>
      </w:r>
      <w:r w:rsidR="00BB48CE" w:rsidRPr="00AC1F5E">
        <w:t>438-XVI</w:t>
      </w:r>
      <w:r w:rsidR="00BB48CE" w:rsidRPr="00AC1F5E">
        <w:t>号</w:t>
      </w:r>
      <w:r w:rsidR="00BB48CE" w:rsidRPr="00AC1F5E">
        <w:t>)</w:t>
      </w:r>
      <w:r w:rsidR="00BB48CE" w:rsidRPr="00AC1F5E">
        <w:t>实施办法，摩尔多瓦目前正在《国家区域发展协调委员会关于形成和使用国家区域发展基金的规章》以及《区域发展委员会和区域发展机构框架规章》的基础上形成区域发展的制度框架。</w:t>
      </w:r>
    </w:p>
    <w:p w:rsidR="00BB48CE" w:rsidRPr="00AC1F5E" w:rsidRDefault="00B8792A" w:rsidP="00B8792A">
      <w:pPr>
        <w:pStyle w:val="SingleTxtGC"/>
      </w:pPr>
      <w:r>
        <w:rPr>
          <w:rFonts w:hint="eastAsia"/>
        </w:rPr>
        <w:t xml:space="preserve">683.  </w:t>
      </w:r>
      <w:r w:rsidR="00BB48CE" w:rsidRPr="00AC1F5E">
        <w:t>这些机构将于今年第三季度开始运行，它们所开展的活动将增加摩尔多瓦共和国发展区对外国投资商的吸引力。</w:t>
      </w:r>
    </w:p>
    <w:p w:rsidR="00BB48CE" w:rsidRPr="00AC1F5E" w:rsidRDefault="00B8792A" w:rsidP="00B8792A">
      <w:pPr>
        <w:pStyle w:val="SingleTxtGC"/>
      </w:pPr>
      <w:r>
        <w:rPr>
          <w:rFonts w:hint="eastAsia"/>
        </w:rPr>
        <w:t xml:space="preserve">684.  </w:t>
      </w:r>
      <w:r w:rsidR="00BB48CE" w:rsidRPr="00AC1F5E">
        <w:t>目前正在制定的《国家区域发展战略》将在今年第三季度提交政府审议。</w:t>
      </w:r>
    </w:p>
    <w:p w:rsidR="00BB48CE" w:rsidRPr="00AC1F5E" w:rsidRDefault="00B8792A" w:rsidP="00B8792A">
      <w:pPr>
        <w:pStyle w:val="SingleTxtGC"/>
      </w:pPr>
      <w:r>
        <w:rPr>
          <w:rFonts w:hint="eastAsia"/>
        </w:rPr>
        <w:t xml:space="preserve">685.  </w:t>
      </w:r>
      <w:r w:rsidR="00BB48CE" w:rsidRPr="00AC1F5E">
        <w:t>同时，摩尔多瓦将采取必要行动，分别成立北部、中部和南部区域发展理事会等各发展区区级议事机构，更好的协调和促进地方区域发展政策目标的实现。</w:t>
      </w:r>
    </w:p>
    <w:p w:rsidR="00BB48CE" w:rsidRPr="00AC1F5E" w:rsidRDefault="00B8792A" w:rsidP="00B8792A">
      <w:pPr>
        <w:pStyle w:val="SingleTxtGC"/>
      </w:pPr>
      <w:r>
        <w:rPr>
          <w:rFonts w:hint="eastAsia"/>
        </w:rPr>
        <w:t xml:space="preserve">686.  </w:t>
      </w:r>
      <w:r w:rsidR="00BB48CE" w:rsidRPr="00AC1F5E">
        <w:t>为了确保公民充分享有适足住房权，我们认为有必要对现有住宅建设基金的恢复情况进行全面分析，并对必要的社会住房进行调查，同时帮助政府培训房屋业主委员会主席、会计和业主</w:t>
      </w:r>
      <w:r w:rsidR="00BB48CE" w:rsidRPr="00AC1F5E">
        <w:t>(</w:t>
      </w:r>
      <w:r w:rsidR="00BB48CE" w:rsidRPr="00AC1F5E">
        <w:t>帮助他们提高认识</w:t>
      </w:r>
      <w:r w:rsidR="00BB48CE" w:rsidRPr="00AC1F5E">
        <w:t>)</w:t>
      </w:r>
      <w:r w:rsidR="00BB48CE" w:rsidRPr="00AC1F5E">
        <w:t>。</w:t>
      </w:r>
    </w:p>
    <w:p w:rsidR="00BB48CE" w:rsidRPr="00AC1F5E" w:rsidRDefault="00B8792A" w:rsidP="00B8792A">
      <w:pPr>
        <w:pStyle w:val="SingleTxtGC"/>
      </w:pPr>
      <w:r>
        <w:rPr>
          <w:rFonts w:hint="eastAsia"/>
        </w:rPr>
        <w:t xml:space="preserve">687.  </w:t>
      </w:r>
      <w:r w:rsidR="00BB48CE" w:rsidRPr="00AC1F5E">
        <w:t>我们认为可以通过长期贷款、借鉴国情与摩尔多瓦共和国类似的其他国家积累的经验，帮助摩尔多瓦建立住房建设、重建和购置体系。</w:t>
      </w:r>
    </w:p>
    <w:p w:rsidR="00BB48CE" w:rsidRPr="00AC1F5E" w:rsidRDefault="00B8792A" w:rsidP="00B8792A">
      <w:pPr>
        <w:pStyle w:val="SingleTxtGC"/>
      </w:pPr>
      <w:r>
        <w:rPr>
          <w:rFonts w:hint="eastAsia"/>
        </w:rPr>
        <w:t xml:space="preserve">688.  </w:t>
      </w:r>
      <w:r w:rsidR="00BB48CE" w:rsidRPr="00AC1F5E">
        <w:t>同时，一种积极的正面影响有可能促使有关部门在现有住宅建设基金框架内，启动建筑节能投资项目。</w:t>
      </w:r>
    </w:p>
    <w:p w:rsidR="00BB48CE" w:rsidRPr="00AC1F5E" w:rsidRDefault="00B8792A" w:rsidP="00B8792A">
      <w:pPr>
        <w:pStyle w:val="H1GC"/>
      </w:pPr>
      <w:bookmarkStart w:id="49" w:name="_Toc208289335"/>
      <w:r>
        <w:rPr>
          <w:rFonts w:hint="eastAsia"/>
        </w:rPr>
        <w:tab/>
      </w:r>
      <w:r>
        <w:rPr>
          <w:rFonts w:hint="eastAsia"/>
        </w:rPr>
        <w:tab/>
      </w:r>
      <w:r w:rsidR="00BB48CE" w:rsidRPr="00AC1F5E">
        <w:t>第</w:t>
      </w:r>
      <w:bookmarkEnd w:id="49"/>
      <w:r w:rsidR="00BB48CE" w:rsidRPr="00AC1F5E">
        <w:t>十二条</w:t>
      </w:r>
    </w:p>
    <w:p w:rsidR="00BB48CE" w:rsidRPr="00AC1F5E" w:rsidRDefault="00B8792A" w:rsidP="00B8792A">
      <w:pPr>
        <w:pStyle w:val="H23GC"/>
      </w:pPr>
      <w:bookmarkStart w:id="50" w:name="_Toc199925529"/>
      <w:bookmarkStart w:id="51" w:name="_Toc208289336"/>
      <w:r>
        <w:rPr>
          <w:rFonts w:hint="eastAsia"/>
        </w:rPr>
        <w:tab/>
      </w:r>
      <w:r w:rsidR="00BB48CE" w:rsidRPr="00AC1F5E">
        <w:t>1.</w:t>
      </w:r>
      <w:r w:rsidR="00BB48CE" w:rsidRPr="00AC1F5E">
        <w:tab/>
      </w:r>
      <w:r w:rsidR="00BB48CE" w:rsidRPr="00AC1F5E">
        <w:t>居民的身体和心理健康</w:t>
      </w:r>
      <w:bookmarkEnd w:id="50"/>
      <w:bookmarkEnd w:id="51"/>
    </w:p>
    <w:p w:rsidR="00BB48CE" w:rsidRPr="00AC1F5E" w:rsidRDefault="00B8792A" w:rsidP="00B8792A">
      <w:pPr>
        <w:pStyle w:val="SingleTxtGC"/>
      </w:pPr>
      <w:r>
        <w:rPr>
          <w:rFonts w:hint="eastAsia"/>
        </w:rPr>
        <w:t xml:space="preserve">689.  </w:t>
      </w:r>
      <w:r w:rsidR="00BB48CE" w:rsidRPr="00AC1F5E">
        <w:t>居民的健康是政府优先考虑的重点工作之一。</w:t>
      </w:r>
      <w:r w:rsidR="00BB48CE" w:rsidRPr="00AC1F5E">
        <w:t>2004-2007</w:t>
      </w:r>
      <w:r w:rsidR="00BB48CE" w:rsidRPr="00AC1F5E">
        <w:t>年政府开展各项相关活动的主要目标在于加大跨部门干预力度，减少死亡率、发病率、残疾率，为各类居民平等享受医疗服务和社会福利创造条件，倡导健康的生活方式，减少对健康构成威胁的风险因素，从而最终提高全体居民的健康水平。</w:t>
      </w:r>
    </w:p>
    <w:p w:rsidR="00BB48CE" w:rsidRPr="00AC1F5E" w:rsidRDefault="00B8792A" w:rsidP="00B8792A">
      <w:pPr>
        <w:pStyle w:val="SingleTxtGC"/>
        <w:rPr>
          <w:rStyle w:val="Strong"/>
          <w:b w:val="0"/>
          <w:szCs w:val="21"/>
        </w:rPr>
      </w:pPr>
      <w:r>
        <w:rPr>
          <w:rFonts w:hint="eastAsia"/>
        </w:rPr>
        <w:t xml:space="preserve">690.  </w:t>
      </w:r>
      <w:r w:rsidR="00BB48CE" w:rsidRPr="00AC1F5E">
        <w:rPr>
          <w:rStyle w:val="Strong"/>
          <w:b w:val="0"/>
          <w:szCs w:val="21"/>
        </w:rPr>
        <w:t>为了确保在享受心理健康方面提供优质医疗服务的同时，尊重受益者的人权和其他各项基本权利，摩尔多瓦于</w:t>
      </w:r>
      <w:smartTag w:uri="urn:schemas-microsoft-com:office:smarttags" w:element="chsdate">
        <w:smartTagPr>
          <w:attr w:name="IsROCDate" w:val="False"/>
          <w:attr w:name="IsLunarDate" w:val="False"/>
          <w:attr w:name="Day" w:val="28"/>
          <w:attr w:name="Month" w:val="2"/>
          <w:attr w:name="Year" w:val="2008"/>
        </w:smartTagPr>
        <w:r w:rsidR="00BB48CE" w:rsidRPr="00AC1F5E">
          <w:rPr>
            <w:rStyle w:val="Strong"/>
            <w:b w:val="0"/>
            <w:szCs w:val="21"/>
          </w:rPr>
          <w:t>2008</w:t>
        </w:r>
        <w:r w:rsidR="00BB48CE" w:rsidRPr="00AC1F5E">
          <w:rPr>
            <w:rStyle w:val="Strong"/>
            <w:b w:val="0"/>
            <w:szCs w:val="21"/>
          </w:rPr>
          <w:t>年</w:t>
        </w:r>
        <w:r w:rsidR="00BB48CE" w:rsidRPr="00AC1F5E">
          <w:rPr>
            <w:rStyle w:val="Strong"/>
            <w:b w:val="0"/>
            <w:szCs w:val="21"/>
          </w:rPr>
          <w:t>2</w:t>
        </w:r>
        <w:r w:rsidR="00BB48CE" w:rsidRPr="00AC1F5E">
          <w:rPr>
            <w:rStyle w:val="Strong"/>
            <w:b w:val="0"/>
            <w:szCs w:val="21"/>
          </w:rPr>
          <w:t>月</w:t>
        </w:r>
        <w:r w:rsidR="00BB48CE" w:rsidRPr="00AC1F5E">
          <w:rPr>
            <w:rStyle w:val="Strong"/>
            <w:b w:val="0"/>
            <w:szCs w:val="21"/>
          </w:rPr>
          <w:t>28</w:t>
        </w:r>
        <w:r w:rsidR="00BB48CE" w:rsidRPr="00AC1F5E">
          <w:rPr>
            <w:rStyle w:val="Strong"/>
            <w:b w:val="0"/>
            <w:szCs w:val="21"/>
          </w:rPr>
          <w:t>日</w:t>
        </w:r>
      </w:smartTag>
      <w:r w:rsidR="00BB48CE" w:rsidRPr="00AC1F5E">
        <w:rPr>
          <w:rStyle w:val="Strong"/>
          <w:b w:val="0"/>
          <w:szCs w:val="21"/>
        </w:rPr>
        <w:t>通过了第</w:t>
      </w:r>
      <w:r w:rsidR="00BB48CE" w:rsidRPr="00AC1F5E">
        <w:rPr>
          <w:rStyle w:val="Strong"/>
          <w:b w:val="0"/>
          <w:szCs w:val="21"/>
        </w:rPr>
        <w:t>35-XVI</w:t>
      </w:r>
      <w:r w:rsidR="00BB48CE" w:rsidRPr="00AC1F5E">
        <w:rPr>
          <w:rStyle w:val="Strong"/>
          <w:b w:val="0"/>
          <w:szCs w:val="21"/>
        </w:rPr>
        <w:t>号法律，对关于精神病治疗救助的第</w:t>
      </w:r>
      <w:r w:rsidR="00BB48CE" w:rsidRPr="00AC1F5E">
        <w:rPr>
          <w:rStyle w:val="Strong"/>
          <w:b w:val="0"/>
          <w:szCs w:val="21"/>
        </w:rPr>
        <w:t xml:space="preserve">1402 –XIII </w:t>
      </w:r>
      <w:r w:rsidR="00BB48CE" w:rsidRPr="00AC1F5E">
        <w:rPr>
          <w:rStyle w:val="Strong"/>
          <w:b w:val="0"/>
          <w:szCs w:val="21"/>
        </w:rPr>
        <w:t>号法律</w:t>
      </w:r>
      <w:r w:rsidR="00BB48CE" w:rsidRPr="00AC1F5E">
        <w:rPr>
          <w:rStyle w:val="Strong"/>
          <w:b w:val="0"/>
          <w:szCs w:val="21"/>
        </w:rPr>
        <w:t>(</w:t>
      </w:r>
      <w:smartTag w:uri="urn:schemas-microsoft-com:office:smarttags" w:element="chsdate">
        <w:smartTagPr>
          <w:attr w:name="IsROCDate" w:val="False"/>
          <w:attr w:name="IsLunarDate" w:val="False"/>
          <w:attr w:name="Day" w:val="16"/>
          <w:attr w:name="Month" w:val="12"/>
          <w:attr w:name="Year" w:val="1997"/>
        </w:smartTagPr>
        <w:r w:rsidR="00BB48CE" w:rsidRPr="00AC1F5E">
          <w:rPr>
            <w:rStyle w:val="Strong"/>
            <w:b w:val="0"/>
            <w:szCs w:val="21"/>
          </w:rPr>
          <w:t>1997</w:t>
        </w:r>
        <w:r w:rsidR="00BB48CE" w:rsidRPr="00AC1F5E">
          <w:rPr>
            <w:rStyle w:val="Strong"/>
            <w:b w:val="0"/>
            <w:szCs w:val="21"/>
          </w:rPr>
          <w:t>年</w:t>
        </w:r>
        <w:r w:rsidR="00BB48CE" w:rsidRPr="00AC1F5E">
          <w:rPr>
            <w:rStyle w:val="Strong"/>
            <w:b w:val="0"/>
            <w:szCs w:val="21"/>
          </w:rPr>
          <w:t>12</w:t>
        </w:r>
        <w:r w:rsidR="00BB48CE" w:rsidRPr="00AC1F5E">
          <w:rPr>
            <w:rStyle w:val="Strong"/>
            <w:b w:val="0"/>
            <w:szCs w:val="21"/>
          </w:rPr>
          <w:t>月</w:t>
        </w:r>
        <w:r w:rsidR="00BB48CE" w:rsidRPr="00AC1F5E">
          <w:rPr>
            <w:rStyle w:val="Strong"/>
            <w:b w:val="0"/>
            <w:szCs w:val="21"/>
          </w:rPr>
          <w:t>16</w:t>
        </w:r>
        <w:r w:rsidR="00BB48CE" w:rsidRPr="00AC1F5E">
          <w:rPr>
            <w:rStyle w:val="Strong"/>
            <w:b w:val="0"/>
            <w:szCs w:val="21"/>
          </w:rPr>
          <w:t>日</w:t>
        </w:r>
      </w:smartTag>
      <w:r w:rsidR="00BB48CE" w:rsidRPr="00AC1F5E">
        <w:rPr>
          <w:rStyle w:val="Strong"/>
          <w:b w:val="0"/>
          <w:szCs w:val="21"/>
        </w:rPr>
        <w:t>通过</w:t>
      </w:r>
      <w:r w:rsidR="00BB48CE" w:rsidRPr="00AC1F5E">
        <w:rPr>
          <w:rStyle w:val="Strong"/>
          <w:b w:val="0"/>
          <w:szCs w:val="21"/>
        </w:rPr>
        <w:t>)</w:t>
      </w:r>
      <w:r w:rsidR="00BB48CE" w:rsidRPr="00AC1F5E">
        <w:rPr>
          <w:rStyle w:val="Strong"/>
          <w:b w:val="0"/>
          <w:szCs w:val="21"/>
        </w:rPr>
        <w:t>作了修改和补充。相关修正案充分考虑到了</w:t>
      </w:r>
      <w:smartTag w:uri="urn:schemas-microsoft-com:office:smarttags" w:element="chsdate">
        <w:smartTagPr>
          <w:attr w:name="IsROCDate" w:val="False"/>
          <w:attr w:name="IsLunarDate" w:val="False"/>
          <w:attr w:name="Day" w:val="13"/>
          <w:attr w:name="Month" w:val="1"/>
          <w:attr w:name="Year" w:val="2005"/>
        </w:smartTagPr>
        <w:r w:rsidR="00BB48CE" w:rsidRPr="00AC1F5E">
          <w:rPr>
            <w:rStyle w:val="Strong"/>
            <w:b w:val="0"/>
            <w:szCs w:val="21"/>
          </w:rPr>
          <w:t>2005</w:t>
        </w:r>
        <w:r w:rsidR="00BB48CE" w:rsidRPr="00AC1F5E">
          <w:rPr>
            <w:rStyle w:val="Strong"/>
            <w:b w:val="0"/>
            <w:szCs w:val="21"/>
          </w:rPr>
          <w:t>年</w:t>
        </w:r>
        <w:r w:rsidR="00BB48CE" w:rsidRPr="00AC1F5E">
          <w:rPr>
            <w:rStyle w:val="Strong"/>
            <w:b w:val="0"/>
            <w:szCs w:val="21"/>
          </w:rPr>
          <w:t>1</w:t>
        </w:r>
        <w:r w:rsidR="00BB48CE" w:rsidRPr="00AC1F5E">
          <w:rPr>
            <w:rStyle w:val="Strong"/>
            <w:b w:val="0"/>
            <w:szCs w:val="21"/>
          </w:rPr>
          <w:t>月</w:t>
        </w:r>
        <w:r w:rsidR="00BB48CE" w:rsidRPr="00AC1F5E">
          <w:rPr>
            <w:rStyle w:val="Strong"/>
            <w:b w:val="0"/>
            <w:szCs w:val="21"/>
          </w:rPr>
          <w:t>13</w:t>
        </w:r>
        <w:r w:rsidR="00BB48CE" w:rsidRPr="00AC1F5E">
          <w:rPr>
            <w:rStyle w:val="Strong"/>
            <w:b w:val="0"/>
            <w:szCs w:val="21"/>
          </w:rPr>
          <w:t>日</w:t>
        </w:r>
      </w:smartTag>
      <w:r w:rsidR="00BB48CE" w:rsidRPr="00AC1F5E">
        <w:rPr>
          <w:rStyle w:val="Strong"/>
          <w:b w:val="0"/>
          <w:szCs w:val="21"/>
        </w:rPr>
        <w:t>在芬兰赫尔辛基通过的《欧洲精神卫生宣言》的基本原则，并助与世界卫生组织的建议以及欧洲委员会</w:t>
      </w:r>
      <w:r w:rsidR="00BB48CE" w:rsidRPr="00AC1F5E">
        <w:rPr>
          <w:rStyle w:val="Strong"/>
          <w:b w:val="0"/>
          <w:szCs w:val="21"/>
        </w:rPr>
        <w:t>“</w:t>
      </w:r>
      <w:r w:rsidR="00BB48CE" w:rsidRPr="00AC1F5E">
        <w:rPr>
          <w:rStyle w:val="Strong"/>
          <w:b w:val="0"/>
          <w:szCs w:val="21"/>
        </w:rPr>
        <w:t>关于强化精神卫生方面的社区公共服务、增强社会凝聚力计划</w:t>
      </w:r>
      <w:r w:rsidR="00BB48CE" w:rsidRPr="00AC1F5E">
        <w:rPr>
          <w:rStyle w:val="Strong"/>
          <w:b w:val="0"/>
          <w:szCs w:val="21"/>
        </w:rPr>
        <w:t>”</w:t>
      </w:r>
      <w:r w:rsidR="00BB48CE" w:rsidRPr="00AC1F5E">
        <w:rPr>
          <w:rStyle w:val="Strong"/>
          <w:b w:val="0"/>
          <w:szCs w:val="21"/>
        </w:rPr>
        <w:t>和《东南欧稳定公约》的规定协调一致。</w:t>
      </w:r>
    </w:p>
    <w:p w:rsidR="00BB48CE" w:rsidRPr="00AC1F5E" w:rsidRDefault="00B8792A" w:rsidP="00B8792A">
      <w:pPr>
        <w:pStyle w:val="SingleTxtGC"/>
        <w:rPr>
          <w:rStyle w:val="Strong"/>
          <w:b w:val="0"/>
          <w:szCs w:val="21"/>
        </w:rPr>
      </w:pPr>
      <w:r>
        <w:rPr>
          <w:rFonts w:hint="eastAsia"/>
        </w:rPr>
        <w:t xml:space="preserve">691.  </w:t>
      </w:r>
      <w:r w:rsidR="00BB48CE" w:rsidRPr="00AC1F5E">
        <w:t>为了全面落实</w:t>
      </w:r>
      <w:r w:rsidR="00BB48CE" w:rsidRPr="00AC1F5E">
        <w:t>“</w:t>
      </w:r>
      <w:r w:rsidR="00BB48CE" w:rsidRPr="00AC1F5E">
        <w:t>关于批准</w:t>
      </w:r>
      <w:r w:rsidR="00BB48CE" w:rsidRPr="00AC1F5E">
        <w:t>2007-2011</w:t>
      </w:r>
      <w:r w:rsidR="00BB48CE" w:rsidRPr="00AC1F5E">
        <w:t>年国家精神卫生计划</w:t>
      </w:r>
      <w:r w:rsidR="00BB48CE" w:rsidRPr="00AC1F5E">
        <w:t>”</w:t>
      </w:r>
      <w:r w:rsidR="00BB48CE" w:rsidRPr="00AC1F5E">
        <w:t>的第</w:t>
      </w:r>
      <w:r w:rsidR="00BB48CE" w:rsidRPr="00AC1F5E">
        <w:t>353</w:t>
      </w:r>
      <w:r w:rsidR="00BB48CE" w:rsidRPr="00AC1F5E">
        <w:t>号政府决定</w:t>
      </w:r>
      <w:r w:rsidR="00BB48CE" w:rsidRPr="00AC1F5E">
        <w:t>(</w:t>
      </w:r>
      <w:smartTag w:uri="urn:schemas-microsoft-com:office:smarttags" w:element="chsdate">
        <w:smartTagPr>
          <w:attr w:name="IsROCDate" w:val="False"/>
          <w:attr w:name="IsLunarDate" w:val="False"/>
          <w:attr w:name="Day" w:val="30"/>
          <w:attr w:name="Month" w:val="3"/>
          <w:attr w:name="Year" w:val="2007"/>
        </w:smartTagPr>
        <w:r w:rsidR="00BB48CE" w:rsidRPr="00AC1F5E">
          <w:t>2007</w:t>
        </w:r>
        <w:r w:rsidR="00BB48CE" w:rsidRPr="00AC1F5E">
          <w:t>年</w:t>
        </w:r>
        <w:r w:rsidR="00BB48CE" w:rsidRPr="00AC1F5E">
          <w:t>3</w:t>
        </w:r>
        <w:r w:rsidR="00BB48CE" w:rsidRPr="00AC1F5E">
          <w:t>月</w:t>
        </w:r>
        <w:r w:rsidR="00BB48CE" w:rsidRPr="00AC1F5E">
          <w:t>30</w:t>
        </w:r>
        <w:r w:rsidR="00BB48CE" w:rsidRPr="00AC1F5E">
          <w:t>日</w:t>
        </w:r>
      </w:smartTag>
      <w:r w:rsidR="00BB48CE" w:rsidRPr="00AC1F5E">
        <w:t>通过</w:t>
      </w:r>
      <w:r w:rsidR="00BB48CE" w:rsidRPr="00AC1F5E">
        <w:t>)</w:t>
      </w:r>
      <w:r w:rsidR="00BB48CE" w:rsidRPr="00AC1F5E">
        <w:t>，卫生部于</w:t>
      </w:r>
      <w:smartTag w:uri="urn:schemas-microsoft-com:office:smarttags" w:element="chsdate">
        <w:smartTagPr>
          <w:attr w:name="IsROCDate" w:val="False"/>
          <w:attr w:name="IsLunarDate" w:val="False"/>
          <w:attr w:name="Day" w:val="6"/>
          <w:attr w:name="Month" w:val="11"/>
          <w:attr w:name="Year" w:val="2007"/>
        </w:smartTagPr>
        <w:r w:rsidR="00BB48CE" w:rsidRPr="00AC1F5E">
          <w:t>2007</w:t>
        </w:r>
        <w:r w:rsidR="00BB48CE" w:rsidRPr="00AC1F5E">
          <w:t>年</w:t>
        </w:r>
        <w:r w:rsidR="00BB48CE" w:rsidRPr="00AC1F5E">
          <w:t>11</w:t>
        </w:r>
        <w:r w:rsidR="00BB48CE" w:rsidRPr="00AC1F5E">
          <w:t>月</w:t>
        </w:r>
        <w:r w:rsidR="00BB48CE" w:rsidRPr="00AC1F5E">
          <w:t>6</w:t>
        </w:r>
        <w:r w:rsidR="00BB48CE" w:rsidRPr="00AC1F5E">
          <w:t>日</w:t>
        </w:r>
      </w:smartTag>
      <w:r w:rsidR="00BB48CE" w:rsidRPr="00AC1F5E">
        <w:t>颁布了</w:t>
      </w:r>
      <w:r w:rsidR="00BB48CE" w:rsidRPr="00AC1F5E">
        <w:t>“</w:t>
      </w:r>
      <w:r w:rsidR="00BB48CE" w:rsidRPr="00AC1F5E">
        <w:t>关于全面实施《</w:t>
      </w:r>
      <w:r w:rsidR="00BB48CE" w:rsidRPr="00AC1F5E">
        <w:rPr>
          <w:bCs/>
        </w:rPr>
        <w:t>2007-2011</w:t>
      </w:r>
      <w:r w:rsidR="00BB48CE" w:rsidRPr="00AC1F5E">
        <w:rPr>
          <w:bCs/>
        </w:rPr>
        <w:t>年国家精神卫生计划》</w:t>
      </w:r>
      <w:r w:rsidR="00BB48CE" w:rsidRPr="00AC1F5E">
        <w:rPr>
          <w:bCs/>
        </w:rPr>
        <w:t>”</w:t>
      </w:r>
      <w:r w:rsidR="00BB48CE" w:rsidRPr="00AC1F5E">
        <w:rPr>
          <w:bCs/>
        </w:rPr>
        <w:t>的第</w:t>
      </w:r>
      <w:r w:rsidR="00BB48CE" w:rsidRPr="00AC1F5E">
        <w:rPr>
          <w:bCs/>
        </w:rPr>
        <w:t>408</w:t>
      </w:r>
      <w:r w:rsidR="00BB48CE" w:rsidRPr="00AC1F5E">
        <w:rPr>
          <w:bCs/>
        </w:rPr>
        <w:t>号政令，规定为精神残疾病人保护、康复和社会融合创造条件。</w:t>
      </w:r>
    </w:p>
    <w:p w:rsidR="00BB48CE" w:rsidRPr="00AC1F5E" w:rsidRDefault="00B8792A" w:rsidP="00B8792A">
      <w:pPr>
        <w:pStyle w:val="SingleTxtGC"/>
      </w:pPr>
      <w:r>
        <w:rPr>
          <w:rFonts w:hint="eastAsia"/>
        </w:rPr>
        <w:t xml:space="preserve">692.  </w:t>
      </w:r>
      <w:r w:rsidR="00BB48CE" w:rsidRPr="00AC1F5E">
        <w:t>同时，与瑞士发展合作组织驻摩尔多瓦办事处合作，启动在社会心理康复职业治疗法方面的人员培训，该项目关注的重点是儿童和十几岁的青少年。此外，已完成一项关于青少年吸食麻醉药物问题的研究，目前已形成旨在帮助年轻一代摆脱此类危险的干预手段。在卫生部和世界卫生组织驻摩尔多瓦办事处于</w:t>
      </w:r>
      <w:smartTag w:uri="urn:schemas-microsoft-com:office:smarttags" w:element="chsdate">
        <w:smartTagPr>
          <w:attr w:name="IsROCDate" w:val="False"/>
          <w:attr w:name="IsLunarDate" w:val="False"/>
          <w:attr w:name="Day" w:val="14"/>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14</w:t>
        </w:r>
        <w:r w:rsidR="00BB48CE" w:rsidRPr="00AC1F5E">
          <w:t>日</w:t>
        </w:r>
      </w:smartTag>
      <w:r w:rsidR="00BB48CE" w:rsidRPr="00AC1F5E">
        <w:t>召开的主题为</w:t>
      </w:r>
      <w:r w:rsidR="00BB48CE" w:rsidRPr="00AC1F5E">
        <w:t>“</w:t>
      </w:r>
      <w:r w:rsidR="00BB48CE" w:rsidRPr="00AC1F5E">
        <w:t>精神卫生服务发展趋势</w:t>
      </w:r>
      <w:r w:rsidR="00BB48CE" w:rsidRPr="00AC1F5E">
        <w:t>”</w:t>
      </w:r>
      <w:r w:rsidR="00BB48CE" w:rsidRPr="00AC1F5E">
        <w:t>的专题研讨会上，代表们审议并批准了社区公共服务中心运行规章示范文本。同时制定了旨在确保精神卫生服务质量的临床协议。</w:t>
      </w:r>
      <w:r w:rsidR="00BB48CE" w:rsidRPr="00AC1F5E">
        <w:t>2007</w:t>
      </w:r>
      <w:r w:rsidR="00BB48CE" w:rsidRPr="00AC1F5E">
        <w:t>年，在巴黎精神分析学会的帮助下，摩尔多瓦开设了专门针对精神分析领域心理医生和治疗专家的培训教育课程。</w:t>
      </w:r>
    </w:p>
    <w:p w:rsidR="00BB48CE" w:rsidRPr="00AC1F5E" w:rsidRDefault="00B8792A" w:rsidP="00B8792A">
      <w:pPr>
        <w:pStyle w:val="H23GC"/>
      </w:pPr>
      <w:bookmarkStart w:id="52" w:name="_Toc199925530"/>
      <w:bookmarkStart w:id="53" w:name="_Toc208289337"/>
      <w:r>
        <w:rPr>
          <w:rFonts w:hint="eastAsia"/>
        </w:rPr>
        <w:tab/>
      </w:r>
      <w:r w:rsidR="00BB48CE" w:rsidRPr="00AC1F5E">
        <w:t>2.</w:t>
      </w:r>
      <w:r w:rsidR="00BB48CE" w:rsidRPr="00AC1F5E">
        <w:tab/>
      </w:r>
      <w:r w:rsidR="00BB48CE" w:rsidRPr="00AC1F5E">
        <w:t>医疗保健政策</w:t>
      </w:r>
      <w:bookmarkEnd w:id="52"/>
      <w:bookmarkEnd w:id="53"/>
    </w:p>
    <w:p w:rsidR="00BB48CE" w:rsidRPr="00AC1F5E" w:rsidRDefault="00705FD1" w:rsidP="00705FD1">
      <w:pPr>
        <w:pStyle w:val="SingleTxtGC"/>
      </w:pPr>
      <w:r>
        <w:rPr>
          <w:rFonts w:hint="eastAsia"/>
        </w:rPr>
        <w:t xml:space="preserve">693.  </w:t>
      </w:r>
      <w:r w:rsidR="00BB48CE" w:rsidRPr="00AC1F5E">
        <w:t>根据世界卫生组织的建议并在世界卫生组织专家的参与下，摩尔多瓦起草了《国家卫生政策》，并于</w:t>
      </w:r>
      <w:smartTag w:uri="urn:schemas-microsoft-com:office:smarttags" w:element="chsdate">
        <w:smartTagPr>
          <w:attr w:name="IsROCDate" w:val="False"/>
          <w:attr w:name="IsLunarDate" w:val="False"/>
          <w:attr w:name="Day" w:val="6"/>
          <w:attr w:name="Month" w:val="8"/>
          <w:attr w:name="Year" w:val="2007"/>
        </w:smartTagPr>
        <w:r w:rsidR="00BB48CE" w:rsidRPr="00AC1F5E">
          <w:t>2007</w:t>
        </w:r>
        <w:r w:rsidR="00BB48CE" w:rsidRPr="00AC1F5E">
          <w:t>年</w:t>
        </w:r>
        <w:r w:rsidR="00BB48CE" w:rsidRPr="00AC1F5E">
          <w:t>8</w:t>
        </w:r>
        <w:r w:rsidR="00BB48CE" w:rsidRPr="00AC1F5E">
          <w:t>月</w:t>
        </w:r>
        <w:r w:rsidR="00BB48CE" w:rsidRPr="00AC1F5E">
          <w:t>6</w:t>
        </w:r>
        <w:r w:rsidR="00BB48CE" w:rsidRPr="00AC1F5E">
          <w:t>日</w:t>
        </w:r>
      </w:smartTag>
      <w:r w:rsidR="00BB48CE" w:rsidRPr="00AC1F5E">
        <w:t>根据第</w:t>
      </w:r>
      <w:r w:rsidR="00BB48CE" w:rsidRPr="00AC1F5E">
        <w:t>886</w:t>
      </w:r>
      <w:r w:rsidR="00BB48CE" w:rsidRPr="00AC1F5E">
        <w:t>号政府决定通过了《国家卫生政策》。《国家卫生政策》明确规定了今后</w:t>
      </w:r>
      <w:r w:rsidR="00BB48CE" w:rsidRPr="00AC1F5E">
        <w:t>15</w:t>
      </w:r>
      <w:r w:rsidR="00BB48CE" w:rsidRPr="00AC1F5E">
        <w:t>年加强卫生系统建设、维护居民健康和恢复健康的跨部门工作重点和努力的方向。这份政治文件旨在确定关于改善居民健康状况的跨部门工作机制和工作职责。因此，这是摩尔多瓦共和国第一次在帮助开展加强公共卫生活动的原则基础上形成的一个新视角：社会保险、经济、生态、食品安全、推广健康的生活方式、公民平等享有优质医疗服务等。</w:t>
      </w:r>
    </w:p>
    <w:p w:rsidR="00BB48CE" w:rsidRPr="00AC1F5E" w:rsidRDefault="00705FD1" w:rsidP="00705FD1">
      <w:pPr>
        <w:pStyle w:val="SingleTxtGC"/>
      </w:pPr>
      <w:r>
        <w:rPr>
          <w:rFonts w:hint="eastAsia"/>
        </w:rPr>
        <w:t xml:space="preserve">694.  </w:t>
      </w:r>
      <w:r w:rsidR="00BB48CE" w:rsidRPr="00705FD1">
        <w:t>摩</w:t>
      </w:r>
      <w:r w:rsidR="00BB48CE" w:rsidRPr="00AC1F5E">
        <w:t>尔多瓦共和国医疗保健系统的一项主要战略方针，是继续增强初级医疗保健救助服务能力。</w:t>
      </w:r>
    </w:p>
    <w:p w:rsidR="00BB48CE" w:rsidRPr="00AC1F5E" w:rsidRDefault="00705FD1" w:rsidP="00705FD1">
      <w:pPr>
        <w:pStyle w:val="SingleTxtGC"/>
      </w:pPr>
      <w:r>
        <w:rPr>
          <w:rFonts w:hint="eastAsia"/>
        </w:rPr>
        <w:t xml:space="preserve">695.  </w:t>
      </w:r>
      <w:r w:rsidR="00BB48CE" w:rsidRPr="00AC1F5E">
        <w:t>为此，专门制定了中期初级医疗保健救助服务发展战略，其中包含一系列明确规定的活动，其目的在于增强初级医疗保健救助服务的能力。</w:t>
      </w:r>
    </w:p>
    <w:p w:rsidR="00BB48CE" w:rsidRPr="00AC1F5E" w:rsidRDefault="00705FD1" w:rsidP="00705FD1">
      <w:pPr>
        <w:pStyle w:val="SingleTxtGC"/>
      </w:pPr>
      <w:r>
        <w:rPr>
          <w:rFonts w:hint="eastAsia"/>
        </w:rPr>
        <w:t xml:space="preserve">696.  </w:t>
      </w:r>
      <w:r w:rsidR="00BB48CE" w:rsidRPr="00AC1F5E">
        <w:t>医疗保健部门规划的活动目标在于，确保摩尔多瓦共和国全体居民都能享受优质适时的初级医疗保健救助服务。有高性能技术设备支持的、成熟发达的初级医疗保健救助服务和有条不紊的预防和治疗机制、病人的教育和参与，再加上对病人的教育、病人的主动参与以及全社会包括中央政府和地方各级政府主管部门的全面参与，可确保对摩尔多瓦共和国居民健康指标产生积极的影响。</w:t>
      </w:r>
    </w:p>
    <w:p w:rsidR="00BB48CE" w:rsidRPr="00AC1F5E" w:rsidRDefault="00705FD1" w:rsidP="00705FD1">
      <w:pPr>
        <w:pStyle w:val="SingleTxtGC"/>
      </w:pPr>
      <w:r>
        <w:rPr>
          <w:rFonts w:hint="eastAsia"/>
        </w:rPr>
        <w:t xml:space="preserve">697.  </w:t>
      </w:r>
      <w:r w:rsidR="00BB48CE" w:rsidRPr="00AC1F5E">
        <w:t>补偿药方和病人</w:t>
      </w:r>
      <w:r w:rsidR="00BB48CE" w:rsidRPr="00AC1F5E">
        <w:t>(</w:t>
      </w:r>
      <w:r w:rsidR="00BB48CE" w:rsidRPr="00AC1F5E">
        <w:t>尤其是慢性病人或不能移动的病人</w:t>
      </w:r>
      <w:r w:rsidR="00BB48CE" w:rsidRPr="00AC1F5E">
        <w:t>)</w:t>
      </w:r>
      <w:r w:rsidR="00BB48CE" w:rsidRPr="00AC1F5E">
        <w:t>在流动条件下的治疗机会，以及病人基本药物和其他消耗品的保险大幅增加，从而减轻了需要居家治疗的居民的经济负担，同时费用昂贵的住院治疗数量也在不断减少。</w:t>
      </w:r>
    </w:p>
    <w:p w:rsidR="00BB48CE" w:rsidRPr="00AC1F5E" w:rsidRDefault="00705FD1" w:rsidP="00705FD1">
      <w:pPr>
        <w:pStyle w:val="SingleTxtGC"/>
      </w:pPr>
      <w:r>
        <w:rPr>
          <w:rFonts w:hint="eastAsia"/>
        </w:rPr>
        <w:t xml:space="preserve">698.  </w:t>
      </w:r>
      <w:r w:rsidR="00BB48CE" w:rsidRPr="00AC1F5E">
        <w:t>初级公共医疗救助体系内的防治率成人为</w:t>
      </w:r>
      <w:r w:rsidR="00BB48CE" w:rsidRPr="00AC1F5E">
        <w:t>20.9%(2006</w:t>
      </w:r>
      <w:r w:rsidR="00BB48CE" w:rsidRPr="00AC1F5E">
        <w:t>年为</w:t>
      </w:r>
      <w:r w:rsidR="00BB48CE" w:rsidRPr="00AC1F5E">
        <w:t>21.0%)</w:t>
      </w:r>
      <w:r w:rsidR="00BB48CE" w:rsidRPr="00AC1F5E">
        <w:t>，儿童为</w:t>
      </w:r>
      <w:r w:rsidR="00BB48CE" w:rsidRPr="00AC1F5E">
        <w:t>48.1%(2006</w:t>
      </w:r>
      <w:r w:rsidR="00BB48CE" w:rsidRPr="00AC1F5E">
        <w:t>年为</w:t>
      </w:r>
      <w:r w:rsidR="00BB48CE" w:rsidRPr="00AC1F5E">
        <w:t>49.7%)</w:t>
      </w:r>
      <w:r w:rsidR="00BB48CE" w:rsidRPr="00AC1F5E">
        <w:t>。</w:t>
      </w:r>
    </w:p>
    <w:p w:rsidR="00BB48CE" w:rsidRPr="00AC1F5E" w:rsidRDefault="00705FD1" w:rsidP="00705FD1">
      <w:pPr>
        <w:pStyle w:val="SingleTxtGC"/>
      </w:pPr>
      <w:r>
        <w:rPr>
          <w:rFonts w:hint="eastAsia"/>
        </w:rPr>
        <w:t xml:space="preserve">699.  </w:t>
      </w:r>
      <w:r w:rsidR="00BB48CE" w:rsidRPr="00AC1F5E">
        <w:t>事实证明，在疾病预防水平上确实存在一些认识不足、重视不够的问题，初级公共医疗保健服务的能力相对弱小。然而，初级公共医疗保健服务体系却是预防疾病的主力军。</w:t>
      </w:r>
    </w:p>
    <w:p w:rsidR="00BB48CE" w:rsidRPr="00AC1F5E" w:rsidRDefault="00705FD1" w:rsidP="00705FD1">
      <w:pPr>
        <w:pStyle w:val="SingleTxtGC"/>
      </w:pPr>
      <w:r>
        <w:rPr>
          <w:rFonts w:hint="eastAsia"/>
        </w:rPr>
        <w:t xml:space="preserve">700.  </w:t>
      </w:r>
      <w:r w:rsidR="00BB48CE" w:rsidRPr="00AC1F5E">
        <w:t>国家可得到国际组织在加强与现有系统资源互为补充的初级医疗救助服务方面的资助，这一点非常重要。</w:t>
      </w:r>
    </w:p>
    <w:p w:rsidR="00BB48CE" w:rsidRPr="00AC1F5E" w:rsidRDefault="00705FD1" w:rsidP="00705FD1">
      <w:pPr>
        <w:pStyle w:val="SingleTxtGC"/>
      </w:pPr>
      <w:r>
        <w:rPr>
          <w:rFonts w:hint="eastAsia"/>
        </w:rPr>
        <w:t xml:space="preserve">701.  </w:t>
      </w:r>
      <w:r w:rsidR="00BB48CE" w:rsidRPr="00AC1F5E">
        <w:t>在</w:t>
      </w:r>
      <w:smartTag w:uri="urn:schemas-microsoft-com:office:smarttags" w:element="chsdate">
        <w:smartTagPr>
          <w:attr w:name="IsROCDate" w:val="False"/>
          <w:attr w:name="IsLunarDate" w:val="False"/>
          <w:attr w:name="Day" w:val="7"/>
          <w:attr w:name="Month" w:val="6"/>
          <w:attr w:name="Year" w:val="2007"/>
        </w:smartTagPr>
        <w:r w:rsidR="00BB48CE" w:rsidRPr="00AC1F5E">
          <w:t>2007</w:t>
        </w:r>
        <w:r w:rsidR="00BB48CE" w:rsidRPr="00AC1F5E">
          <w:t>年</w:t>
        </w:r>
        <w:r w:rsidR="00BB48CE" w:rsidRPr="00AC1F5E">
          <w:t>6</w:t>
        </w:r>
        <w:r w:rsidR="00BB48CE" w:rsidRPr="00AC1F5E">
          <w:t>月</w:t>
        </w:r>
        <w:r w:rsidR="00BB48CE" w:rsidRPr="00AC1F5E">
          <w:t>7</w:t>
        </w:r>
        <w:r w:rsidR="00BB48CE" w:rsidRPr="00AC1F5E">
          <w:t>日</w:t>
        </w:r>
      </w:smartTag>
      <w:r w:rsidR="00BB48CE" w:rsidRPr="00AC1F5E">
        <w:t>完成与世界银行的谈判后，</w:t>
      </w:r>
      <w:r w:rsidR="00BB48CE" w:rsidRPr="00AC1F5E">
        <w:t>“</w:t>
      </w:r>
      <w:r w:rsidR="00BB48CE" w:rsidRPr="00AC1F5E">
        <w:t>医疗与社会救助服务</w:t>
      </w:r>
      <w:r w:rsidR="00BB48CE" w:rsidRPr="00AC1F5E">
        <w:t>”</w:t>
      </w:r>
      <w:r w:rsidR="00BB48CE" w:rsidRPr="00AC1F5E">
        <w:t>融资项目获批，项目预算金额在</w:t>
      </w:r>
      <w:r w:rsidR="00BB48CE" w:rsidRPr="00AC1F5E">
        <w:t>5</w:t>
      </w:r>
      <w:r w:rsidR="00BB48CE" w:rsidRPr="00AC1F5E">
        <w:t>百万美元以上，用于加强农村社区的初级医疗服务。</w:t>
      </w:r>
    </w:p>
    <w:p w:rsidR="00BB48CE" w:rsidRPr="00AC1F5E" w:rsidRDefault="00705FD1" w:rsidP="00705FD1">
      <w:pPr>
        <w:pStyle w:val="SingleTxtGC"/>
      </w:pPr>
      <w:r>
        <w:rPr>
          <w:rFonts w:hint="eastAsia"/>
        </w:rPr>
        <w:t xml:space="preserve">702.  </w:t>
      </w:r>
      <w:r w:rsidR="00BB48CE" w:rsidRPr="00AC1F5E">
        <w:t>该项目的目标在于帮助完成农村医疗机构房屋等基础设施的建设，包括修缮与新建</w:t>
      </w:r>
      <w:r w:rsidR="00BB48CE" w:rsidRPr="00AC1F5E">
        <w:t>(</w:t>
      </w:r>
      <w:r w:rsidR="00BB48CE" w:rsidRPr="00AC1F5E">
        <w:t>视各地区的具体情况而定</w:t>
      </w:r>
      <w:r w:rsidR="00BB48CE" w:rsidRPr="00AC1F5E">
        <w:t>)</w:t>
      </w:r>
      <w:r w:rsidR="00BB48CE" w:rsidRPr="00AC1F5E">
        <w:t>。</w:t>
      </w:r>
    </w:p>
    <w:p w:rsidR="00BB48CE" w:rsidRPr="00AC1F5E" w:rsidRDefault="00705FD1" w:rsidP="00705FD1">
      <w:pPr>
        <w:pStyle w:val="SingleTxtGC"/>
      </w:pPr>
      <w:r>
        <w:rPr>
          <w:rFonts w:hint="eastAsia"/>
        </w:rPr>
        <w:t xml:space="preserve">703.  </w:t>
      </w:r>
      <w:r w:rsidR="00BB48CE" w:rsidRPr="00AC1F5E">
        <w:t>鉴于保证公共医疗保健服务基础设施的连续性非常必要，同时考虑到最新的实际情况，卫生部将根据既定的服务标准、服务人口数量以及医务人员的能力水平，提供必要的资助以确保初级公共医疗保健服务体系</w:t>
      </w:r>
      <w:r w:rsidR="00BB48CE" w:rsidRPr="00AC1F5E">
        <w:t>(</w:t>
      </w:r>
      <w:r w:rsidR="00BB48CE" w:rsidRPr="00AC1F5E">
        <w:t>家庭医生服务中心、家庭医生卫生所、卫生室</w:t>
      </w:r>
      <w:r w:rsidR="00BB48CE" w:rsidRPr="00AC1F5E">
        <w:t>)</w:t>
      </w:r>
      <w:r w:rsidR="00BB48CE" w:rsidRPr="00AC1F5E">
        <w:t>达到农村初级公共医疗保健服务机构技术标准。</w:t>
      </w:r>
    </w:p>
    <w:p w:rsidR="00BB48CE" w:rsidRPr="00AC1F5E" w:rsidRDefault="00705FD1" w:rsidP="00705FD1">
      <w:pPr>
        <w:pStyle w:val="SingleTxtGC"/>
      </w:pPr>
      <w:r>
        <w:rPr>
          <w:rFonts w:hint="eastAsia"/>
        </w:rPr>
        <w:t xml:space="preserve">704.  </w:t>
      </w:r>
      <w:r w:rsidR="00BB48CE" w:rsidRPr="00AC1F5E">
        <w:t>新的标准旨在提高公共医疗保健服务的质量、确保病人和医务人员的安全、提高医疗机构的效率。</w:t>
      </w:r>
    </w:p>
    <w:p w:rsidR="00BB48CE" w:rsidRPr="00AC1F5E" w:rsidRDefault="00705FD1" w:rsidP="00705FD1">
      <w:pPr>
        <w:pStyle w:val="SingleTxtGC"/>
      </w:pPr>
      <w:r>
        <w:rPr>
          <w:rFonts w:hint="eastAsia"/>
        </w:rPr>
        <w:t xml:space="preserve">705.  </w:t>
      </w:r>
      <w:r w:rsidR="00BB48CE" w:rsidRPr="00AC1F5E">
        <w:t>同时，为了确保医疗保健系统可持续发展并保证农村地区居民都能享受优质的医疗服务，卫生部启动了医院和省级专业机构依法划分初级公共医疗保健服务职能的工作。</w:t>
      </w:r>
    </w:p>
    <w:p w:rsidR="00BB48CE" w:rsidRPr="00AC1F5E" w:rsidRDefault="00705FD1" w:rsidP="00705FD1">
      <w:pPr>
        <w:pStyle w:val="SingleTxtGC"/>
      </w:pPr>
      <w:r>
        <w:rPr>
          <w:rFonts w:hint="eastAsia"/>
        </w:rPr>
        <w:t xml:space="preserve">706.  </w:t>
      </w:r>
      <w:r w:rsidR="00BB48CE" w:rsidRPr="00AC1F5E">
        <w:t>由于省级公共医疗保健服务机构与医院分开，依照各省级地方政府行政主管部门关于公共医疗保健服务机构的决定，成立了</w:t>
      </w:r>
      <w:r w:rsidR="00BB48CE" w:rsidRPr="00AC1F5E">
        <w:t>“</w:t>
      </w:r>
      <w:r w:rsidR="00BB48CE" w:rsidRPr="00AC1F5E">
        <w:t>家庭医生服务中心</w:t>
      </w:r>
      <w:r w:rsidR="00BB48CE" w:rsidRPr="00AC1F5E">
        <w:t>”</w:t>
      </w:r>
      <w:r w:rsidR="00BB48CE" w:rsidRPr="00AC1F5E">
        <w:t>和</w:t>
      </w:r>
      <w:r w:rsidR="00BB48CE" w:rsidRPr="00AC1F5E">
        <w:t>“</w:t>
      </w:r>
      <w:r w:rsidR="00BB48CE" w:rsidRPr="00AC1F5E">
        <w:t>卫生中心</w:t>
      </w:r>
      <w:r w:rsidR="00BB48CE" w:rsidRPr="00AC1F5E">
        <w:t>”</w:t>
      </w:r>
      <w:r w:rsidR="00BB48CE" w:rsidRPr="00AC1F5E">
        <w:t>。同时，依照</w:t>
      </w:r>
      <w:r w:rsidR="00BB48CE" w:rsidRPr="00AC1F5E">
        <w:t>ORHEI</w:t>
      </w:r>
      <w:r w:rsidR="00BB48CE" w:rsidRPr="00AC1F5E">
        <w:t>、</w:t>
      </w:r>
      <w:r w:rsidR="00BB48CE" w:rsidRPr="00AC1F5E">
        <w:t>CĂLĂRAŞI</w:t>
      </w:r>
      <w:r w:rsidR="00BB48CE" w:rsidRPr="00AC1F5E">
        <w:t>、</w:t>
      </w:r>
      <w:r w:rsidR="00BB48CE" w:rsidRPr="00AC1F5E">
        <w:t>FLOREŞTI</w:t>
      </w:r>
      <w:r w:rsidR="00BB48CE" w:rsidRPr="00AC1F5E">
        <w:t>、</w:t>
      </w:r>
      <w:r w:rsidR="00BB48CE" w:rsidRPr="00AC1F5E">
        <w:t>LEOVA</w:t>
      </w:r>
      <w:r w:rsidR="00BB48CE" w:rsidRPr="00AC1F5E">
        <w:t>、</w:t>
      </w:r>
      <w:r w:rsidR="00BB48CE" w:rsidRPr="00AC1F5E">
        <w:t xml:space="preserve">TELENEŞTI </w:t>
      </w:r>
      <w:r w:rsidR="00BB48CE" w:rsidRPr="00AC1F5E">
        <w:t>省级地方议会的决定，成立了</w:t>
      </w:r>
      <w:r w:rsidR="00BB48CE" w:rsidRPr="00AC1F5E">
        <w:t>7</w:t>
      </w:r>
      <w:r w:rsidR="00BB48CE" w:rsidRPr="00AC1F5E">
        <w:t>家</w:t>
      </w:r>
      <w:r w:rsidR="00BB48CE" w:rsidRPr="00AC1F5E">
        <w:t>“</w:t>
      </w:r>
      <w:r w:rsidR="00BB48CE" w:rsidRPr="00AC1F5E">
        <w:t>公共医疗保健服务机构</w:t>
      </w:r>
      <w:r w:rsidR="00BB48CE" w:rsidRPr="00AC1F5E">
        <w:t>”</w:t>
      </w:r>
      <w:r w:rsidR="00BB48CE" w:rsidRPr="00AC1F5E">
        <w:t>和</w:t>
      </w:r>
      <w:r w:rsidR="00BB48CE" w:rsidRPr="00AC1F5E">
        <w:t>“</w:t>
      </w:r>
      <w:r w:rsidR="00BB48CE" w:rsidRPr="00AC1F5E">
        <w:t>卫生中心</w:t>
      </w:r>
      <w:r w:rsidR="00BB48CE" w:rsidRPr="00AC1F5E">
        <w:t>”</w:t>
      </w:r>
      <w:r w:rsidR="00BB48CE" w:rsidRPr="00AC1F5E">
        <w:t>，这些医疗保健服务机构将从</w:t>
      </w:r>
      <w:smartTag w:uri="urn:schemas-microsoft-com:office:smarttags" w:element="chsdate">
        <w:smartTagPr>
          <w:attr w:name="IsROCDate" w:val="False"/>
          <w:attr w:name="IsLunarDate" w:val="False"/>
          <w:attr w:name="Day" w:val="1"/>
          <w:attr w:name="Month" w:val="1"/>
          <w:attr w:name="Year" w:val="2008"/>
        </w:smartTagPr>
        <w:r w:rsidR="00BB48CE" w:rsidRPr="00AC1F5E">
          <w:t>2008</w:t>
        </w:r>
        <w:r w:rsidR="00BB48CE" w:rsidRPr="00AC1F5E">
          <w:t>年</w:t>
        </w:r>
        <w:r w:rsidR="00BB48CE" w:rsidRPr="00AC1F5E">
          <w:t>1</w:t>
        </w:r>
        <w:r w:rsidR="00BB48CE" w:rsidRPr="00AC1F5E">
          <w:t>月</w:t>
        </w:r>
        <w:r w:rsidR="00BB48CE" w:rsidRPr="00AC1F5E">
          <w:t>1</w:t>
        </w:r>
        <w:r w:rsidR="00BB48CE" w:rsidRPr="00AC1F5E">
          <w:t>日</w:t>
        </w:r>
      </w:smartTag>
      <w:r w:rsidR="00BB48CE" w:rsidRPr="00AC1F5E">
        <w:t>开始，根据与</w:t>
      </w:r>
      <w:r w:rsidR="00BB48CE" w:rsidRPr="00AC1F5E">
        <w:t>“</w:t>
      </w:r>
      <w:r w:rsidR="00BB48CE" w:rsidRPr="00AC1F5E">
        <w:t>国家医疗保险机构</w:t>
      </w:r>
      <w:r w:rsidR="00BB48CE" w:rsidRPr="00AC1F5E">
        <w:t>”</w:t>
      </w:r>
      <w:r w:rsidR="00BB48CE" w:rsidRPr="00AC1F5E">
        <w:t>直接签订的医疗服务合同，在自我财务平衡自负盈亏的基础上运行。</w:t>
      </w:r>
    </w:p>
    <w:p w:rsidR="00BB48CE" w:rsidRPr="00AC1F5E" w:rsidRDefault="00705FD1" w:rsidP="00705FD1">
      <w:pPr>
        <w:pStyle w:val="SingleTxtGC"/>
      </w:pPr>
      <w:r>
        <w:rPr>
          <w:rFonts w:hint="eastAsia"/>
        </w:rPr>
        <w:t xml:space="preserve">707.  </w:t>
      </w:r>
      <w:r w:rsidR="00BB48CE" w:rsidRPr="00AC1F5E">
        <w:t>初级公共医疗救助机构从此将与医院分开，成为独立的法人实体。这项改革为</w:t>
      </w:r>
      <w:r w:rsidR="00BB48CE" w:rsidRPr="00AC1F5E">
        <w:t>“</w:t>
      </w:r>
      <w:r w:rsidR="00BB48CE" w:rsidRPr="00AC1F5E">
        <w:t>国家医疗保险机构</w:t>
      </w:r>
      <w:r w:rsidR="00BB48CE" w:rsidRPr="00AC1F5E">
        <w:t>”</w:t>
      </w:r>
      <w:r w:rsidR="00BB48CE" w:rsidRPr="00AC1F5E">
        <w:t>直接承包初级公共医疗救助服务创造了条件，同时也明确界定了一系列旨在提高医疗保健系统财政资金的分配效率的先决条件。</w:t>
      </w:r>
    </w:p>
    <w:p w:rsidR="00BB48CE" w:rsidRPr="00AC1F5E" w:rsidRDefault="00705FD1" w:rsidP="00705FD1">
      <w:pPr>
        <w:pStyle w:val="H23GC"/>
      </w:pPr>
      <w:bookmarkStart w:id="54" w:name="_Toc199925531"/>
      <w:bookmarkStart w:id="55" w:name="_Toc208289338"/>
      <w:r>
        <w:rPr>
          <w:rFonts w:hint="eastAsia"/>
        </w:rPr>
        <w:tab/>
      </w:r>
      <w:r w:rsidR="00BB48CE" w:rsidRPr="00AC1F5E">
        <w:t>3.</w:t>
      </w:r>
      <w:r w:rsidR="00BB48CE" w:rsidRPr="00AC1F5E">
        <w:tab/>
      </w:r>
      <w:r w:rsidR="00BB48CE" w:rsidRPr="00AC1F5E">
        <w:t>医疗保健预算</w:t>
      </w:r>
      <w:bookmarkEnd w:id="54"/>
      <w:bookmarkEnd w:id="55"/>
    </w:p>
    <w:p w:rsidR="00BB48CE" w:rsidRPr="00AC1F5E" w:rsidRDefault="00705FD1" w:rsidP="00705FD1">
      <w:pPr>
        <w:pStyle w:val="SingleTxtGC"/>
      </w:pPr>
      <w:r>
        <w:rPr>
          <w:rFonts w:hint="eastAsia"/>
        </w:rPr>
        <w:t xml:space="preserve">708.  </w:t>
      </w:r>
      <w:r w:rsidR="00BB48CE" w:rsidRPr="00AC1F5E">
        <w:t>1990</w:t>
      </w:r>
      <w:r w:rsidR="00BB48CE" w:rsidRPr="00AC1F5E">
        <w:t>年代末发生的经济危机对公共医疗保健服务的普及和质量构成严重影响，这是因为政府用于医疗保健服务体系的预算资金大幅减少，</w:t>
      </w:r>
      <w:r w:rsidR="00BB48CE" w:rsidRPr="00AC1F5E">
        <w:t>2003</w:t>
      </w:r>
      <w:r w:rsidR="00BB48CE" w:rsidRPr="00AC1F5E">
        <w:t>年医疗保健预算仅占</w:t>
      </w:r>
      <w:r w:rsidR="00BB48CE" w:rsidRPr="00AC1F5E">
        <w:t>GDP</w:t>
      </w:r>
      <w:r w:rsidR="00BB48CE" w:rsidRPr="00AC1F5E">
        <w:t>的</w:t>
      </w:r>
      <w:r w:rsidR="00BB48CE" w:rsidRPr="00AC1F5E">
        <w:t>4%</w:t>
      </w:r>
      <w:r w:rsidR="00BB48CE" w:rsidRPr="00AC1F5E">
        <w:t>，而</w:t>
      </w:r>
      <w:r w:rsidR="00BB48CE" w:rsidRPr="00AC1F5E">
        <w:t>1996</w:t>
      </w:r>
      <w:r w:rsidR="00BB48CE" w:rsidRPr="00AC1F5E">
        <w:t>年医疗保健预算占</w:t>
      </w:r>
      <w:r w:rsidR="00BB48CE" w:rsidRPr="00AC1F5E">
        <w:t>6.9%</w:t>
      </w:r>
      <w:r w:rsidR="00BB48CE" w:rsidRPr="00AC1F5E">
        <w:t>。加强可用资金管理和提高优质医疗服务普及率的迫切需要有助于确定</w:t>
      </w:r>
      <w:r w:rsidR="00BB48CE" w:rsidRPr="00AC1F5E">
        <w:t>EGPRS</w:t>
      </w:r>
      <w:r w:rsidR="00BB48CE" w:rsidRPr="00AC1F5E">
        <w:t>中包含的中长期战略目标：</w:t>
      </w:r>
      <w:r w:rsidR="00BB48CE" w:rsidRPr="00AC1F5E">
        <w:t>(</w:t>
      </w:r>
      <w:r w:rsidR="00BB48CE" w:rsidRPr="00AC1F5E">
        <w:t>一</w:t>
      </w:r>
      <w:r w:rsidR="00BB48CE" w:rsidRPr="00AC1F5E">
        <w:t>)</w:t>
      </w:r>
      <w:r w:rsidR="00BB48CE" w:rsidRPr="00AC1F5E">
        <w:t>开发初级公共医疗保健服务，确保更多居民得到基本医疗服务；</w:t>
      </w:r>
      <w:r w:rsidR="00BB48CE" w:rsidRPr="00AC1F5E">
        <w:t>(</w:t>
      </w:r>
      <w:r w:rsidR="00BB48CE" w:rsidRPr="00AC1F5E">
        <w:t>二</w:t>
      </w:r>
      <w:r w:rsidR="00BB48CE" w:rsidRPr="00AC1F5E">
        <w:t>)</w:t>
      </w:r>
      <w:r w:rsidR="00BB48CE" w:rsidRPr="00AC1F5E">
        <w:t>改进医疗救助服务的质量、提高医疗救助的经济标准；</w:t>
      </w:r>
      <w:r w:rsidR="00BB48CE" w:rsidRPr="00AC1F5E">
        <w:t>(</w:t>
      </w:r>
      <w:r w:rsidR="00BB48CE" w:rsidRPr="00AC1F5E">
        <w:t>三</w:t>
      </w:r>
      <w:r w:rsidR="00BB48CE" w:rsidRPr="00AC1F5E">
        <w:t>)</w:t>
      </w:r>
      <w:r w:rsidR="00BB48CE" w:rsidRPr="00AC1F5E">
        <w:t>加强对社会生存状况导致的疾病的预防和治疗手段；</w:t>
      </w:r>
      <w:r w:rsidR="00BB48CE" w:rsidRPr="00AC1F5E">
        <w:t>(</w:t>
      </w:r>
      <w:r w:rsidR="00BB48CE" w:rsidRPr="00AC1F5E">
        <w:t>四</w:t>
      </w:r>
      <w:r w:rsidR="00BB48CE" w:rsidRPr="00AC1F5E">
        <w:t>)</w:t>
      </w:r>
      <w:r w:rsidR="00BB48CE" w:rsidRPr="00AC1F5E">
        <w:t>提高资金的分配效率。</w:t>
      </w:r>
    </w:p>
    <w:p w:rsidR="00BB48CE" w:rsidRPr="00AC1F5E" w:rsidRDefault="00705FD1" w:rsidP="00705FD1">
      <w:pPr>
        <w:pStyle w:val="SingleTxtGC"/>
      </w:pPr>
      <w:r>
        <w:rPr>
          <w:rFonts w:hint="eastAsia"/>
        </w:rPr>
        <w:t xml:space="preserve">709.  </w:t>
      </w:r>
      <w:r w:rsidR="00BB48CE" w:rsidRPr="00AC1F5E">
        <w:t>因此，</w:t>
      </w:r>
      <w:r w:rsidR="00BB48CE" w:rsidRPr="00AC1F5E">
        <w:t>2004-2007</w:t>
      </w:r>
      <w:r w:rsidR="00BB48CE" w:rsidRPr="00AC1F5E">
        <w:t>年度，医疗保健部门的发展具备如下特点：初级公共医疗保健服务网络在不断延伸、强制医疗保险得以实施、预算拨款日益增加。医疗保健方面的国家预算支出在国内生产总值中所占的比重从</w:t>
      </w:r>
      <w:r w:rsidR="00BB48CE" w:rsidRPr="00AC1F5E">
        <w:t>2004</w:t>
      </w:r>
      <w:r w:rsidR="00BB48CE" w:rsidRPr="00AC1F5E">
        <w:t>年的</w:t>
      </w:r>
      <w:r w:rsidR="00BB48CE" w:rsidRPr="00AC1F5E">
        <w:t>4.2%</w:t>
      </w:r>
      <w:r w:rsidR="00BB48CE" w:rsidRPr="00AC1F5E">
        <w:t>上升至</w:t>
      </w:r>
      <w:r w:rsidR="00BB48CE" w:rsidRPr="00AC1F5E">
        <w:t>2006</w:t>
      </w:r>
      <w:r w:rsidR="00BB48CE" w:rsidRPr="00AC1F5E">
        <w:t>的</w:t>
      </w:r>
      <w:r w:rsidR="00BB48CE" w:rsidRPr="00AC1F5E">
        <w:t>4.8%</w:t>
      </w:r>
      <w:r w:rsidR="00BB48CE" w:rsidRPr="00AC1F5E">
        <w:t>、</w:t>
      </w:r>
      <w:r w:rsidR="00BB48CE" w:rsidRPr="00AC1F5E">
        <w:t>2007</w:t>
      </w:r>
      <w:r w:rsidR="00BB48CE" w:rsidRPr="00AC1F5E">
        <w:t>年的</w:t>
      </w:r>
      <w:r w:rsidR="00BB48CE" w:rsidRPr="00AC1F5E">
        <w:t>5.3%</w:t>
      </w:r>
      <w:r w:rsidR="00BB48CE" w:rsidRPr="00AC1F5E">
        <w:t>。尽管社会定向支出也在不断增加，与卫生保健相关的支出在这些支出总额中所占的比重也在适度增加，</w:t>
      </w:r>
      <w:r w:rsidR="00BB48CE" w:rsidRPr="00AC1F5E">
        <w:t>2007</w:t>
      </w:r>
      <w:r w:rsidR="00BB48CE" w:rsidRPr="00AC1F5E">
        <w:t>年占支出总额的</w:t>
      </w:r>
      <w:r w:rsidR="00BB48CE" w:rsidRPr="00AC1F5E">
        <w:t>12.9%</w:t>
      </w:r>
      <w:r w:rsidR="00BB48CE" w:rsidRPr="00AC1F5E">
        <w:t>，仅次于社会保障费用，位居第二。</w:t>
      </w:r>
      <w:r w:rsidR="00BB48CE" w:rsidRPr="00AC1F5E">
        <w:t>2007</w:t>
      </w:r>
      <w:r w:rsidR="00BB48CE" w:rsidRPr="00AC1F5E">
        <w:t>年初级医疗救助支出占医疗保健支出总额的</w:t>
      </w:r>
      <w:r w:rsidR="00BB48CE" w:rsidRPr="00AC1F5E">
        <w:t>21.2%</w:t>
      </w:r>
      <w:r w:rsidR="00BB48CE" w:rsidRPr="00AC1F5E">
        <w:t>，与</w:t>
      </w:r>
      <w:r w:rsidR="00BB48CE" w:rsidRPr="00AC1F5E">
        <w:t>2004</w:t>
      </w:r>
      <w:r w:rsidR="00BB48CE" w:rsidRPr="00AC1F5E">
        <w:t>年相比增加了</w:t>
      </w:r>
      <w:r w:rsidR="00BB48CE" w:rsidRPr="00AC1F5E">
        <w:t>2.2%</w:t>
      </w:r>
      <w:r w:rsidR="00BB48CE" w:rsidRPr="00AC1F5E">
        <w:t>。</w:t>
      </w:r>
      <w:r w:rsidR="00BB48CE" w:rsidRPr="00AC1F5E">
        <w:t>2007</w:t>
      </w:r>
      <w:r w:rsidR="00BB48CE" w:rsidRPr="00AC1F5E">
        <w:t>年预防性卫生保健支出占</w:t>
      </w:r>
      <w:r w:rsidR="00BB48CE" w:rsidRPr="00AC1F5E">
        <w:t>3.8%</w:t>
      </w:r>
      <w:r w:rsidR="00BB48CE" w:rsidRPr="00AC1F5E">
        <w:t>，与</w:t>
      </w:r>
      <w:r w:rsidR="00BB48CE" w:rsidRPr="00AC1F5E">
        <w:t>2004</w:t>
      </w:r>
      <w:r w:rsidR="00BB48CE" w:rsidRPr="00AC1F5E">
        <w:t>年相比增加了</w:t>
      </w:r>
      <w:r w:rsidR="00BB48CE" w:rsidRPr="00AC1F5E">
        <w:t>1.2%(</w:t>
      </w:r>
      <w:r w:rsidR="00BB48CE" w:rsidRPr="00AC1F5E">
        <w:t>见附件</w:t>
      </w:r>
      <w:r w:rsidR="00BB48CE" w:rsidRPr="00AC1F5E">
        <w:t>1</w:t>
      </w:r>
      <w:r w:rsidR="00BB48CE" w:rsidRPr="00AC1F5E">
        <w:t>表</w:t>
      </w:r>
      <w:r w:rsidR="00BB48CE" w:rsidRPr="00AC1F5E">
        <w:t>20)</w:t>
      </w:r>
      <w:r w:rsidR="00BB48CE" w:rsidRPr="00AC1F5E">
        <w:t>。</w:t>
      </w:r>
    </w:p>
    <w:p w:rsidR="00BB48CE" w:rsidRPr="00AC1F5E" w:rsidRDefault="00705FD1" w:rsidP="00705FD1">
      <w:pPr>
        <w:pStyle w:val="SingleTxtGC"/>
      </w:pPr>
      <w:r>
        <w:rPr>
          <w:rFonts w:hint="eastAsia"/>
        </w:rPr>
        <w:t xml:space="preserve">710.  </w:t>
      </w:r>
      <w:r w:rsidR="00BB48CE" w:rsidRPr="00AC1F5E">
        <w:t>与独联体国家相比，摩尔多瓦共和国</w:t>
      </w:r>
      <w:r w:rsidR="00BB48CE" w:rsidRPr="00AC1F5E">
        <w:rPr>
          <w:lang w:val="tr-TR"/>
        </w:rPr>
        <w:t>在卫生保健方面的公共财政支出在国内生产总值中所占的比重非常大，在这些国家中名列前茅，但与欧洲联盟国家</w:t>
      </w:r>
      <w:r w:rsidR="00BB48CE" w:rsidRPr="00AC1F5E">
        <w:t>(</w:t>
      </w:r>
      <w:r w:rsidR="00BB48CE" w:rsidRPr="00AC1F5E">
        <w:rPr>
          <w:lang w:val="tr-TR"/>
        </w:rPr>
        <w:t>在卫生保健方面的公共财政支出在国内生产总值中所占的比重平均在</w:t>
      </w:r>
      <w:r w:rsidR="00BB48CE" w:rsidRPr="00AC1F5E">
        <w:t>6%</w:t>
      </w:r>
      <w:r w:rsidR="00BB48CE" w:rsidRPr="00AC1F5E">
        <w:t>到</w:t>
      </w:r>
      <w:r w:rsidR="00BB48CE" w:rsidRPr="00AC1F5E">
        <w:t>13%</w:t>
      </w:r>
      <w:r w:rsidR="00BB48CE" w:rsidRPr="00AC1F5E">
        <w:t>之间</w:t>
      </w:r>
      <w:r w:rsidR="00BB48CE" w:rsidRPr="00AC1F5E">
        <w:rPr>
          <w:vertAlign w:val="superscript"/>
        </w:rPr>
        <w:footnoteReference w:id="43"/>
      </w:r>
      <w:r w:rsidR="00BB48CE" w:rsidRPr="00AC1F5E">
        <w:t>)</w:t>
      </w:r>
      <w:r w:rsidR="00BB48CE" w:rsidRPr="00AC1F5E">
        <w:t>低</w:t>
      </w:r>
      <w:r w:rsidR="00BB48CE" w:rsidRPr="00AC1F5E">
        <w:t>1.9</w:t>
      </w:r>
      <w:r w:rsidR="00BB48CE" w:rsidRPr="00AC1F5E">
        <w:t>倍。</w:t>
      </w:r>
    </w:p>
    <w:p w:rsidR="00BB48CE" w:rsidRPr="00AC1F5E" w:rsidRDefault="00705FD1" w:rsidP="00705FD1">
      <w:pPr>
        <w:pStyle w:val="SingleTxtGC"/>
      </w:pPr>
      <w:r>
        <w:rPr>
          <w:rFonts w:hint="eastAsia"/>
        </w:rPr>
        <w:t xml:space="preserve">711.  </w:t>
      </w:r>
      <w:r w:rsidR="00BB48CE" w:rsidRPr="00AC1F5E">
        <w:t>综合卫生保健预算资金大部分用于确保公共医疗保健服务的普及和质量，</w:t>
      </w:r>
      <w:r w:rsidR="00BB48CE" w:rsidRPr="00AC1F5E">
        <w:t>2007</w:t>
      </w:r>
      <w:r w:rsidR="00BB48CE" w:rsidRPr="00AC1F5E">
        <w:t>年度综合卫生保健预算资金与</w:t>
      </w:r>
      <w:r w:rsidR="00BB48CE" w:rsidRPr="00AC1F5E">
        <w:t>2006</w:t>
      </w:r>
      <w:r w:rsidR="00BB48CE" w:rsidRPr="00AC1F5E">
        <w:t>年相比增加了</w:t>
      </w:r>
      <w:r w:rsidR="00BB48CE" w:rsidRPr="00AC1F5E">
        <w:t>4.182</w:t>
      </w:r>
      <w:r w:rsidR="00BB48CE" w:rsidRPr="00AC1F5E">
        <w:t>亿列伊</w:t>
      </w:r>
      <w:r w:rsidR="00BB48CE" w:rsidRPr="00AC1F5E">
        <w:t xml:space="preserve">( </w:t>
      </w:r>
      <w:r w:rsidR="00BB48CE" w:rsidRPr="00AC1F5E">
        <w:t>见附件</w:t>
      </w:r>
      <w:r w:rsidR="00BB48CE" w:rsidRPr="00AC1F5E">
        <w:t>1</w:t>
      </w:r>
      <w:r w:rsidR="00BB48CE" w:rsidRPr="00AC1F5E">
        <w:t>图</w:t>
      </w:r>
      <w:r w:rsidR="00BB48CE" w:rsidRPr="00AC1F5E">
        <w:t>6)</w:t>
      </w:r>
      <w:r w:rsidR="00BB48CE" w:rsidRPr="00AC1F5E">
        <w:t>。</w:t>
      </w:r>
    </w:p>
    <w:p w:rsidR="00BB48CE" w:rsidRPr="00AC1F5E" w:rsidRDefault="00705FD1" w:rsidP="00705FD1">
      <w:pPr>
        <w:pStyle w:val="H23GC"/>
      </w:pPr>
      <w:bookmarkStart w:id="56" w:name="_Toc199925532"/>
      <w:bookmarkStart w:id="57" w:name="_Toc208289339"/>
      <w:r>
        <w:rPr>
          <w:rFonts w:hint="eastAsia"/>
        </w:rPr>
        <w:tab/>
      </w:r>
      <w:r w:rsidR="00BB48CE" w:rsidRPr="00AC1F5E">
        <w:t>4.</w:t>
      </w:r>
      <w:r w:rsidR="00BB48CE" w:rsidRPr="00AC1F5E">
        <w:tab/>
      </w:r>
      <w:r w:rsidR="00BB48CE" w:rsidRPr="00AC1F5E">
        <w:t>人口统计指标</w:t>
      </w:r>
      <w:bookmarkEnd w:id="56"/>
      <w:bookmarkEnd w:id="57"/>
    </w:p>
    <w:p w:rsidR="00BB48CE" w:rsidRPr="00AC1F5E" w:rsidRDefault="00705FD1" w:rsidP="00705FD1">
      <w:pPr>
        <w:pStyle w:val="SingleTxtGC"/>
        <w:rPr>
          <w:rFonts w:eastAsia="SimHei"/>
        </w:rPr>
      </w:pPr>
      <w:r>
        <w:rPr>
          <w:rFonts w:hint="eastAsia"/>
        </w:rPr>
        <w:t xml:space="preserve">712.  </w:t>
      </w:r>
      <w:r w:rsidR="00BB48CE" w:rsidRPr="00AC1F5E">
        <w:t>世界卫生组织在以下方面定义的指标包括：</w:t>
      </w:r>
    </w:p>
    <w:p w:rsidR="00BB48CE" w:rsidRPr="00AC1F5E" w:rsidRDefault="00705FD1" w:rsidP="00705FD1">
      <w:pPr>
        <w:pStyle w:val="H4GC"/>
      </w:pPr>
      <w:r>
        <w:rPr>
          <w:rFonts w:hint="eastAsia"/>
        </w:rPr>
        <w:tab/>
      </w:r>
      <w:r>
        <w:t>(a)</w:t>
      </w:r>
      <w:r w:rsidR="00BB48CE" w:rsidRPr="00AC1F5E">
        <w:tab/>
      </w:r>
      <w:r w:rsidR="00BB48CE" w:rsidRPr="00AC1F5E">
        <w:t>婴儿死亡率：</w:t>
      </w:r>
    </w:p>
    <w:p w:rsidR="00BB48CE" w:rsidRPr="00AC1F5E" w:rsidRDefault="00705FD1" w:rsidP="00705FD1">
      <w:pPr>
        <w:pStyle w:val="SingleTxtGC"/>
        <w:rPr>
          <w:rFonts w:eastAsia="SimHei"/>
        </w:rPr>
      </w:pPr>
      <w:r>
        <w:rPr>
          <w:rFonts w:hint="eastAsia"/>
        </w:rPr>
        <w:t xml:space="preserve">713.  </w:t>
      </w:r>
      <w:r w:rsidR="00BB48CE" w:rsidRPr="00AC1F5E">
        <w:t>从</w:t>
      </w:r>
      <w:r w:rsidR="00BB48CE" w:rsidRPr="00AC1F5E">
        <w:t>2000</w:t>
      </w:r>
      <w:r w:rsidR="00BB48CE" w:rsidRPr="00AC1F5E">
        <w:t>到</w:t>
      </w:r>
      <w:r w:rsidR="00BB48CE" w:rsidRPr="00AC1F5E">
        <w:t>2006</w:t>
      </w:r>
      <w:r w:rsidR="00BB48CE" w:rsidRPr="00AC1F5E">
        <w:t>年，婴儿死亡率和</w:t>
      </w:r>
      <w:r w:rsidR="00BB48CE" w:rsidRPr="00AC1F5E">
        <w:t>5</w:t>
      </w:r>
      <w:r w:rsidR="00BB48CE" w:rsidRPr="00AC1F5E">
        <w:t>周岁以下儿童死亡率一直在下降。婴儿死亡率从</w:t>
      </w:r>
      <w:r w:rsidR="00BB48CE" w:rsidRPr="00AC1F5E">
        <w:t>2000</w:t>
      </w:r>
      <w:r w:rsidR="00BB48CE" w:rsidRPr="00AC1F5E">
        <w:t>年的</w:t>
      </w:r>
      <w:r w:rsidR="00BB48CE" w:rsidRPr="00AC1F5E">
        <w:t>18.3%</w:t>
      </w:r>
      <w:r w:rsidR="00BB48CE" w:rsidRPr="00AC1F5E">
        <w:t>降至</w:t>
      </w:r>
      <w:r w:rsidR="00BB48CE" w:rsidRPr="00AC1F5E">
        <w:t>2006</w:t>
      </w:r>
      <w:r w:rsidR="00BB48CE" w:rsidRPr="00AC1F5E">
        <w:t>年的</w:t>
      </w:r>
      <w:r w:rsidR="00BB48CE" w:rsidRPr="00AC1F5E">
        <w:t>11.8%</w:t>
      </w:r>
      <w:r w:rsidR="00BB48CE" w:rsidRPr="00AC1F5E">
        <w:t>。尽管摩尔多瓦共和国婴儿死亡率高于欧洲国家，但最近五年的降幅远高于欧盟国家的水平。</w:t>
      </w:r>
    </w:p>
    <w:p w:rsidR="00BB48CE" w:rsidRPr="00AC1F5E" w:rsidRDefault="00705FD1" w:rsidP="000F155A">
      <w:pPr>
        <w:pStyle w:val="SingleTxtGC"/>
        <w:tabs>
          <w:tab w:val="left" w:pos="1212"/>
        </w:tabs>
      </w:pPr>
      <w:r>
        <w:rPr>
          <w:rFonts w:hint="eastAsia"/>
        </w:rPr>
        <w:t xml:space="preserve">714.  </w:t>
      </w:r>
      <w:r w:rsidR="00BB48CE" w:rsidRPr="00AC1F5E">
        <w:t>五周岁以下儿童死亡率从</w:t>
      </w:r>
      <w:r w:rsidR="00BB48CE" w:rsidRPr="00AC1F5E">
        <w:t>2000</w:t>
      </w:r>
      <w:r w:rsidR="00BB48CE" w:rsidRPr="00AC1F5E">
        <w:t>年的</w:t>
      </w:r>
      <w:r w:rsidR="00BB48CE" w:rsidRPr="00AC1F5E">
        <w:t>23.9%</w:t>
      </w:r>
      <w:r w:rsidR="00BB48CE" w:rsidRPr="00AC1F5E">
        <w:t>降至</w:t>
      </w:r>
      <w:r w:rsidR="00BB48CE" w:rsidRPr="00AC1F5E">
        <w:t>2006</w:t>
      </w:r>
      <w:r w:rsidR="00BB48CE" w:rsidRPr="00AC1F5E">
        <w:t>年的</w:t>
      </w:r>
      <w:r w:rsidR="00BB48CE" w:rsidRPr="00AC1F5E">
        <w:t>14.02%</w:t>
      </w:r>
      <w:r w:rsidR="00BB48CE" w:rsidRPr="00AC1F5E">
        <w:t>。</w:t>
      </w:r>
      <w:r w:rsidR="00BB48CE" w:rsidRPr="00AC1F5E">
        <w:t>2006</w:t>
      </w:r>
      <w:r w:rsidR="00BB48CE" w:rsidRPr="00AC1F5E">
        <w:t>年，该年龄段的儿童死亡率一直在下降，农村地区也不例外。同时，</w:t>
      </w:r>
      <w:r w:rsidR="00BB48CE" w:rsidRPr="00AC1F5E">
        <w:t>5</w:t>
      </w:r>
      <w:r w:rsidR="00BB48CE" w:rsidRPr="00AC1F5E">
        <w:t>到</w:t>
      </w:r>
      <w:r w:rsidR="00BB48CE" w:rsidRPr="00AC1F5E">
        <w:t>14</w:t>
      </w:r>
      <w:r w:rsidR="00BB48CE" w:rsidRPr="00AC1F5E">
        <w:t>周岁儿童死亡率也呈现下降趋势。</w:t>
      </w:r>
    </w:p>
    <w:p w:rsidR="00BB48CE" w:rsidRPr="00AC1F5E" w:rsidRDefault="00705FD1" w:rsidP="00705FD1">
      <w:pPr>
        <w:pStyle w:val="SingleTxtGC"/>
      </w:pPr>
      <w:r>
        <w:rPr>
          <w:rFonts w:hint="eastAsia"/>
        </w:rPr>
        <w:t xml:space="preserve">715.  </w:t>
      </w:r>
      <w:r w:rsidR="00BB48CE" w:rsidRPr="00AC1F5E">
        <w:t>儿童死亡率之所以呈下降趋势，在很大程度上是因为儿童和和母亲得到更多由强制性医疗保险提供的卫生保健和救助服务。</w:t>
      </w:r>
    </w:p>
    <w:p w:rsidR="00BB48CE" w:rsidRPr="00AC1F5E" w:rsidRDefault="00705FD1" w:rsidP="000F155A">
      <w:pPr>
        <w:pStyle w:val="H4GC"/>
        <w:tabs>
          <w:tab w:val="left" w:pos="1188"/>
        </w:tabs>
        <w:ind w:left="180" w:hanging="180"/>
      </w:pPr>
      <w:r>
        <w:rPr>
          <w:rFonts w:hint="eastAsia"/>
        </w:rPr>
        <w:tab/>
      </w:r>
      <w:r w:rsidR="009E2DE6">
        <w:rPr>
          <w:rFonts w:hint="eastAsia"/>
        </w:rPr>
        <w:tab/>
      </w:r>
      <w:r w:rsidR="00BB48CE" w:rsidRPr="00AC1F5E">
        <w:t>(b)</w:t>
      </w:r>
      <w:r w:rsidR="00BB48CE" w:rsidRPr="00AC1F5E">
        <w:t>、</w:t>
      </w:r>
      <w:r w:rsidR="00BB48CE" w:rsidRPr="00AC1F5E">
        <w:t>(c)</w:t>
      </w:r>
      <w:r w:rsidR="009E2DE6">
        <w:rPr>
          <w:rFonts w:hint="eastAsia"/>
        </w:rPr>
        <w:tab/>
      </w:r>
      <w:r w:rsidR="00BB48CE" w:rsidRPr="00AC1F5E">
        <w:t>可使用优质饮用水和污水处理系统的居民所占比例：</w:t>
      </w:r>
    </w:p>
    <w:p w:rsidR="00BB48CE" w:rsidRPr="00AC1F5E" w:rsidRDefault="009E2DE6" w:rsidP="009E2DE6">
      <w:pPr>
        <w:pStyle w:val="SingleTxtGC"/>
      </w:pPr>
      <w:r>
        <w:rPr>
          <w:rFonts w:hint="eastAsia"/>
        </w:rPr>
        <w:t xml:space="preserve">716.  </w:t>
      </w:r>
      <w:r w:rsidR="00BB48CE" w:rsidRPr="00AC1F5E">
        <w:t>可使用优质水的居民所占的比例从</w:t>
      </w:r>
      <w:r w:rsidR="00BB48CE" w:rsidRPr="00AC1F5E">
        <w:t>37.8%</w:t>
      </w:r>
      <w:r w:rsidR="00BB48CE" w:rsidRPr="00AC1F5E">
        <w:t>上升至</w:t>
      </w:r>
      <w:r w:rsidR="00BB48CE" w:rsidRPr="00AC1F5E">
        <w:t>44.5%</w:t>
      </w:r>
      <w:r w:rsidR="00BB48CE" w:rsidRPr="00AC1F5E">
        <w:t>，而可使用适当污水处理系统的居民所占的比例则从</w:t>
      </w:r>
      <w:r w:rsidR="00BB48CE" w:rsidRPr="00AC1F5E">
        <w:t>41.1%</w:t>
      </w:r>
      <w:r w:rsidR="00BB48CE" w:rsidRPr="00AC1F5E">
        <w:t>上升至</w:t>
      </w:r>
      <w:r w:rsidR="00BB48CE" w:rsidRPr="00AC1F5E">
        <w:t>43.6%</w:t>
      </w:r>
      <w:r w:rsidR="00BB48CE" w:rsidRPr="00AC1F5E">
        <w:t>。然而，农村家庭使用污水处理系统和集中供水的比例只有</w:t>
      </w:r>
      <w:r w:rsidR="00BB48CE" w:rsidRPr="00AC1F5E">
        <w:t>4%</w:t>
      </w:r>
      <w:r w:rsidR="00BB48CE" w:rsidRPr="00AC1F5E">
        <w:t>。</w:t>
      </w:r>
    </w:p>
    <w:p w:rsidR="00BB48CE" w:rsidRPr="00AC1F5E" w:rsidRDefault="009E2DE6" w:rsidP="009E2DE6">
      <w:pPr>
        <w:pStyle w:val="H4GC"/>
      </w:pPr>
      <w:r>
        <w:rPr>
          <w:rFonts w:hint="eastAsia"/>
        </w:rPr>
        <w:tab/>
      </w:r>
      <w:r w:rsidR="00BB48CE" w:rsidRPr="00AC1F5E">
        <w:t xml:space="preserve">(d) </w:t>
      </w:r>
      <w:r w:rsidR="00BB48CE" w:rsidRPr="00AC1F5E">
        <w:tab/>
      </w:r>
      <w:r w:rsidR="00BB48CE" w:rsidRPr="00AC1F5E">
        <w:t>儿童免疫</w:t>
      </w:r>
      <w:r w:rsidR="00BB48CE" w:rsidRPr="00AC1F5E">
        <w:t xml:space="preserve"> </w:t>
      </w:r>
    </w:p>
    <w:p w:rsidR="00BB48CE" w:rsidRPr="00AC1F5E" w:rsidRDefault="009E2DE6" w:rsidP="009E2DE6">
      <w:pPr>
        <w:pStyle w:val="SingleTxtGC"/>
      </w:pPr>
      <w:r>
        <w:rPr>
          <w:rFonts w:hint="eastAsia"/>
        </w:rPr>
        <w:t xml:space="preserve">717.  </w:t>
      </w:r>
      <w:r w:rsidR="00BB48CE" w:rsidRPr="00AC1F5E">
        <w:t>在报告所涉期间，</w:t>
      </w:r>
      <w:r w:rsidR="00BB48CE" w:rsidRPr="00AC1F5E">
        <w:t>1</w:t>
      </w:r>
      <w:r w:rsidR="00BB48CE" w:rsidRPr="00AC1F5E">
        <w:t>周岁以上儿童肺结核免疫率为</w:t>
      </w:r>
      <w:r w:rsidR="00BB48CE" w:rsidRPr="00AC1F5E">
        <w:t>98.8%</w:t>
      </w:r>
      <w:r w:rsidR="00BB48CE" w:rsidRPr="00AC1F5E">
        <w:t>至</w:t>
      </w:r>
      <w:r w:rsidR="00BB48CE" w:rsidRPr="00AC1F5E">
        <w:t>99.2%</w:t>
      </w:r>
      <w:r w:rsidR="00BB48CE" w:rsidRPr="00AC1F5E">
        <w:t>；白喉、破伤风和百日咳疫苗接种率为</w:t>
      </w:r>
      <w:r w:rsidR="00BB48CE" w:rsidRPr="00AC1F5E">
        <w:t>96%</w:t>
      </w:r>
      <w:r w:rsidR="00BB48CE" w:rsidRPr="00AC1F5E">
        <w:t>至</w:t>
      </w:r>
      <w:r w:rsidR="00BB48CE" w:rsidRPr="00AC1F5E">
        <w:t>98%</w:t>
      </w:r>
      <w:r w:rsidR="00BB48CE" w:rsidRPr="00AC1F5E">
        <w:t>；小儿麻痹症</w:t>
      </w:r>
      <w:r w:rsidR="00BB48CE" w:rsidRPr="00AC1F5E">
        <w:t>(</w:t>
      </w:r>
      <w:r w:rsidR="00BB48CE" w:rsidRPr="00AC1F5E">
        <w:t>急性骨髓灰白质炎</w:t>
      </w:r>
      <w:r w:rsidR="00BB48CE" w:rsidRPr="00AC1F5E">
        <w:t>)</w:t>
      </w:r>
      <w:r w:rsidR="00BB48CE" w:rsidRPr="00AC1F5E">
        <w:t>免疫率为</w:t>
      </w:r>
      <w:r w:rsidR="00BB48CE" w:rsidRPr="00AC1F5E">
        <w:t>97.3%</w:t>
      </w:r>
      <w:r w:rsidR="00BB48CE" w:rsidRPr="00AC1F5E">
        <w:t>至</w:t>
      </w:r>
      <w:r w:rsidR="00BB48CE" w:rsidRPr="00AC1F5E">
        <w:t>98.5%</w:t>
      </w:r>
      <w:r w:rsidR="00BB48CE" w:rsidRPr="00AC1F5E">
        <w:t>；麻疹免疫率为</w:t>
      </w:r>
      <w:r w:rsidR="00BB48CE" w:rsidRPr="00AC1F5E">
        <w:t>89.1%</w:t>
      </w:r>
      <w:r w:rsidR="00BB48CE" w:rsidRPr="00AC1F5E">
        <w:t>至</w:t>
      </w:r>
      <w:r w:rsidR="00BB48CE" w:rsidRPr="00AC1F5E">
        <w:t>96.9%</w:t>
      </w:r>
      <w:r w:rsidR="00BB48CE" w:rsidRPr="00AC1F5E">
        <w:t>；病毒性乙型肝炎免疫率为</w:t>
      </w:r>
      <w:r w:rsidR="00BB48CE" w:rsidRPr="00AC1F5E">
        <w:t>98.8%</w:t>
      </w:r>
      <w:r w:rsidR="00BB48CE" w:rsidRPr="00AC1F5E">
        <w:t>至</w:t>
      </w:r>
      <w:r w:rsidR="00BB48CE" w:rsidRPr="00AC1F5E">
        <w:t xml:space="preserve"> 99.2%</w:t>
      </w:r>
      <w:r w:rsidR="00BB48CE" w:rsidRPr="00AC1F5E">
        <w:t>；腮腺炎免疫率为</w:t>
      </w:r>
      <w:r w:rsidR="00BB48CE" w:rsidRPr="00AC1F5E">
        <w:t>93.2%</w:t>
      </w:r>
      <w:r w:rsidR="00BB48CE" w:rsidRPr="00AC1F5E">
        <w:t>到</w:t>
      </w:r>
      <w:r w:rsidR="00BB48CE" w:rsidRPr="00AC1F5E">
        <w:t>96.9%</w:t>
      </w:r>
      <w:r w:rsidR="00BB48CE" w:rsidRPr="00AC1F5E">
        <w:t>。</w:t>
      </w:r>
    </w:p>
    <w:p w:rsidR="00BB48CE" w:rsidRPr="00AC1F5E" w:rsidRDefault="009E2DE6" w:rsidP="009E2DE6">
      <w:pPr>
        <w:pStyle w:val="H4GC"/>
      </w:pPr>
      <w:r>
        <w:rPr>
          <w:rFonts w:hint="eastAsia"/>
        </w:rPr>
        <w:tab/>
      </w:r>
      <w:r w:rsidR="00BB48CE" w:rsidRPr="00AC1F5E">
        <w:t>(e)</w:t>
      </w:r>
      <w:r w:rsidR="00BB48CE" w:rsidRPr="00AC1F5E">
        <w:tab/>
      </w:r>
      <w:r w:rsidR="00BB48CE" w:rsidRPr="00AC1F5E">
        <w:t>预期寿命</w:t>
      </w:r>
      <w:r w:rsidR="00BB48CE" w:rsidRPr="00AC1F5E">
        <w:t xml:space="preserve"> </w:t>
      </w:r>
    </w:p>
    <w:p w:rsidR="00BB48CE" w:rsidRPr="00AC1F5E" w:rsidRDefault="009E2DE6" w:rsidP="009E2DE6">
      <w:pPr>
        <w:pStyle w:val="SingleTxtGC"/>
      </w:pPr>
      <w:r>
        <w:rPr>
          <w:rFonts w:hint="eastAsia"/>
        </w:rPr>
        <w:t xml:space="preserve">718.  </w:t>
      </w:r>
      <w:r w:rsidR="00BB48CE" w:rsidRPr="00AC1F5E">
        <w:t>人均预期寿命受各种因素的影响，其中比较重要的影响因素有生活方式、经济和社会条件、营养、水质，同时也包括健康状况和卫生教育程度等因素。一系列旨在倡导健康生活方式、宣传和学习合理营养知识的资助项目对人均预期寿命产生了积极的影响</w:t>
      </w:r>
      <w:r w:rsidR="00BB48CE" w:rsidRPr="00AC1F5E">
        <w:t xml:space="preserve"> (</w:t>
      </w:r>
      <w:r w:rsidR="00BB48CE" w:rsidRPr="00AC1F5E">
        <w:t>见附件</w:t>
      </w:r>
      <w:r w:rsidR="00BB48CE" w:rsidRPr="00AC1F5E">
        <w:t>1</w:t>
      </w:r>
      <w:r w:rsidR="00BB48CE" w:rsidRPr="00AC1F5E">
        <w:t>表</w:t>
      </w:r>
      <w:r w:rsidR="00BB48CE" w:rsidRPr="00AC1F5E">
        <w:t>21)</w:t>
      </w:r>
      <w:r w:rsidR="00BB48CE" w:rsidRPr="00AC1F5E">
        <w:t>。</w:t>
      </w:r>
    </w:p>
    <w:p w:rsidR="00BB48CE" w:rsidRPr="00AC1F5E" w:rsidRDefault="009E2DE6" w:rsidP="009E2DE6">
      <w:pPr>
        <w:pStyle w:val="SingleTxtGC"/>
      </w:pPr>
      <w:r>
        <w:rPr>
          <w:rFonts w:hint="eastAsia"/>
        </w:rPr>
        <w:t xml:space="preserve">719.  </w:t>
      </w:r>
      <w:r w:rsidR="00BB48CE" w:rsidRPr="00AC1F5E">
        <w:t>摩尔多瓦居民普遍预期寿命在不断增加。目前，人均预期寿命男子为</w:t>
      </w:r>
      <w:r w:rsidR="00BB48CE" w:rsidRPr="00AC1F5E">
        <w:t>64.6</w:t>
      </w:r>
      <w:r w:rsidR="00BB48CE" w:rsidRPr="00AC1F5E">
        <w:t>岁，妇女为</w:t>
      </w:r>
      <w:r w:rsidR="00BB48CE" w:rsidRPr="00AC1F5E">
        <w:t>72.2</w:t>
      </w:r>
      <w:r w:rsidR="00BB48CE" w:rsidRPr="00AC1F5E">
        <w:t>岁。农村地区妇女和男子的平均预期寿命比全国平均水平短</w:t>
      </w:r>
      <w:r w:rsidR="00BB48CE" w:rsidRPr="00AC1F5E">
        <w:t>3.5</w:t>
      </w:r>
      <w:r w:rsidR="00BB48CE" w:rsidRPr="00AC1F5E">
        <w:t>年。妇女出生预期寿命比男子长</w:t>
      </w:r>
      <w:r w:rsidR="00BB48CE" w:rsidRPr="00AC1F5E">
        <w:t>7.6</w:t>
      </w:r>
      <w:r w:rsidR="00BB48CE" w:rsidRPr="00AC1F5E">
        <w:t>年。这种差别是由男子早亡现象导致的。城市地区居民中男子平均预期寿命比农村地区男子高出</w:t>
      </w:r>
      <w:r w:rsidR="00BB48CE" w:rsidRPr="00AC1F5E">
        <w:t>3.7</w:t>
      </w:r>
      <w:r w:rsidR="00BB48CE" w:rsidRPr="00AC1F5E">
        <w:t>岁，城市妇女平均预期寿命比农村妇女高出</w:t>
      </w:r>
      <w:r w:rsidR="00BB48CE" w:rsidRPr="00AC1F5E">
        <w:t>3.4</w:t>
      </w:r>
      <w:r w:rsidR="00BB48CE" w:rsidRPr="00AC1F5E">
        <w:t>岁。城市和农村居民平均预期寿命相差之所以如此之大，究其原因在于农村人口老龄化现象非常严重。</w:t>
      </w:r>
      <w:r w:rsidR="00BB48CE" w:rsidRPr="00AC1F5E">
        <w:t>(2000</w:t>
      </w:r>
      <w:r w:rsidR="00BB48CE" w:rsidRPr="00AC1F5E">
        <w:t>年</w:t>
      </w:r>
      <w:r w:rsidR="00BB48CE" w:rsidRPr="00AC1F5E">
        <w:t>1</w:t>
      </w:r>
      <w:r w:rsidR="00BB48CE" w:rsidRPr="00AC1F5E">
        <w:t>月</w:t>
      </w:r>
      <w:r w:rsidR="00BB48CE" w:rsidRPr="00AC1F5E">
        <w:t>1</w:t>
      </w:r>
      <w:r w:rsidR="00BB48CE" w:rsidRPr="00AC1F5E">
        <w:t>日本国人口数见附件</w:t>
      </w:r>
      <w:r w:rsidR="00BB48CE" w:rsidRPr="00AC1F5E">
        <w:t>1</w:t>
      </w:r>
      <w:r w:rsidR="00BB48CE" w:rsidRPr="00AC1F5E">
        <w:t>表</w:t>
      </w:r>
      <w:r w:rsidR="00BB48CE" w:rsidRPr="00AC1F5E">
        <w:t>22</w:t>
      </w:r>
      <w:r w:rsidR="00BB48CE" w:rsidRPr="00AC1F5E">
        <w:t>；</w:t>
      </w:r>
      <w:r w:rsidR="00BB48CE" w:rsidRPr="00AC1F5E">
        <w:t>2000-2007</w:t>
      </w:r>
      <w:r w:rsidR="00BB48CE" w:rsidRPr="00AC1F5E">
        <w:t>年主要人口统计指标见附件</w:t>
      </w:r>
      <w:r w:rsidR="00BB48CE" w:rsidRPr="00AC1F5E">
        <w:t>1</w:t>
      </w:r>
      <w:r w:rsidR="00BB48CE" w:rsidRPr="00AC1F5E">
        <w:t>表</w:t>
      </w:r>
      <w:r w:rsidR="00BB48CE" w:rsidRPr="00AC1F5E">
        <w:t>23)</w:t>
      </w:r>
      <w:r w:rsidR="00BB48CE" w:rsidRPr="00AC1F5E">
        <w:t>。</w:t>
      </w:r>
    </w:p>
    <w:p w:rsidR="00BB48CE" w:rsidRPr="00AC1F5E" w:rsidRDefault="009E2DE6" w:rsidP="009E2DE6">
      <w:pPr>
        <w:pStyle w:val="SingleTxtGC"/>
      </w:pPr>
      <w:r>
        <w:rPr>
          <w:rFonts w:hint="eastAsia"/>
        </w:rPr>
        <w:t xml:space="preserve">720.  </w:t>
      </w:r>
      <w:r w:rsidR="00BB48CE" w:rsidRPr="00AC1F5E">
        <w:t>摩尔多瓦共和国不同居住区居民预期寿命差别较大。城市地区妇女和男子的预期寿命分别比农村地区妇女和男子长</w:t>
      </w:r>
      <w:r w:rsidR="00BB48CE" w:rsidRPr="00AC1F5E">
        <w:t>3.0</w:t>
      </w:r>
      <w:r w:rsidR="00BB48CE" w:rsidRPr="00AC1F5E">
        <w:t>岁和</w:t>
      </w:r>
      <w:r w:rsidR="00BB48CE" w:rsidRPr="00AC1F5E">
        <w:t xml:space="preserve"> 2.8</w:t>
      </w:r>
      <w:r w:rsidR="00BB48CE" w:rsidRPr="00AC1F5E">
        <w:t>岁。</w:t>
      </w:r>
    </w:p>
    <w:p w:rsidR="00BB48CE" w:rsidRPr="00AC1F5E" w:rsidRDefault="009E2DE6" w:rsidP="009E2DE6">
      <w:pPr>
        <w:pStyle w:val="H4GC"/>
      </w:pPr>
      <w:r>
        <w:rPr>
          <w:rFonts w:hint="eastAsia"/>
        </w:rPr>
        <w:tab/>
      </w:r>
      <w:r w:rsidR="00BB48CE" w:rsidRPr="00AC1F5E">
        <w:t>(</w:t>
      </w:r>
      <w:r>
        <w:rPr>
          <w:rFonts w:hint="eastAsia"/>
        </w:rPr>
        <w:t>f</w:t>
      </w:r>
      <w:r w:rsidR="00BB48CE" w:rsidRPr="00AC1F5E">
        <w:t>)</w:t>
      </w:r>
      <w:r w:rsidR="00BB48CE" w:rsidRPr="00AC1F5E">
        <w:tab/>
      </w:r>
      <w:r w:rsidR="00BB48CE" w:rsidRPr="00AC1F5E">
        <w:t>产妇死亡率</w:t>
      </w:r>
    </w:p>
    <w:p w:rsidR="00BB48CE" w:rsidRPr="00AC1F5E" w:rsidRDefault="009E2DE6" w:rsidP="009E2DE6">
      <w:pPr>
        <w:pStyle w:val="SingleTxtGC"/>
      </w:pPr>
      <w:r>
        <w:rPr>
          <w:rFonts w:hint="eastAsia"/>
        </w:rPr>
        <w:t xml:space="preserve">721.  </w:t>
      </w:r>
      <w:r w:rsidR="00BB48CE" w:rsidRPr="00AC1F5E">
        <w:t>2000</w:t>
      </w:r>
      <w:r w:rsidR="00BB48CE" w:rsidRPr="00AC1F5E">
        <w:t>年到</w:t>
      </w:r>
      <w:r w:rsidR="00BB48CE" w:rsidRPr="00AC1F5E">
        <w:t>2007</w:t>
      </w:r>
      <w:r w:rsidR="00BB48CE" w:rsidRPr="00AC1F5E">
        <w:t>年，每</w:t>
      </w:r>
      <w:r w:rsidR="00BB48CE" w:rsidRPr="00AC1F5E">
        <w:t>100 000</w:t>
      </w:r>
      <w:r w:rsidR="00BB48CE" w:rsidRPr="00AC1F5E">
        <w:t>名活产儿的产妇死亡数从</w:t>
      </w:r>
      <w:r w:rsidR="00BB48CE" w:rsidRPr="00AC1F5E">
        <w:t>2000</w:t>
      </w:r>
      <w:r w:rsidR="00BB48CE" w:rsidRPr="00AC1F5E">
        <w:t>年的</w:t>
      </w:r>
      <w:r w:rsidR="00BB48CE" w:rsidRPr="00AC1F5E">
        <w:t>27.1</w:t>
      </w:r>
      <w:r w:rsidR="00BB48CE" w:rsidRPr="00AC1F5E">
        <w:t>例降至</w:t>
      </w:r>
      <w:r w:rsidR="00BB48CE" w:rsidRPr="00AC1F5E">
        <w:t>2006</w:t>
      </w:r>
      <w:r w:rsidR="00BB48CE" w:rsidRPr="00AC1F5E">
        <w:t>年的</w:t>
      </w:r>
      <w:r w:rsidR="00BB48CE" w:rsidRPr="00AC1F5E">
        <w:t>16.0</w:t>
      </w:r>
      <w:r w:rsidR="00BB48CE" w:rsidRPr="00AC1F5E">
        <w:t>例。</w:t>
      </w:r>
      <w:r w:rsidR="00BB48CE" w:rsidRPr="00AC1F5E">
        <w:t>2005</w:t>
      </w:r>
      <w:r w:rsidR="00BB48CE" w:rsidRPr="00AC1F5E">
        <w:t>年</w:t>
      </w:r>
      <w:r w:rsidR="00BB48CE" w:rsidRPr="00AC1F5E">
        <w:t>7</w:t>
      </w:r>
      <w:r w:rsidR="00BB48CE" w:rsidRPr="00AC1F5E">
        <w:t>例死亡产妇中有一例是一名</w:t>
      </w:r>
      <w:r w:rsidR="00BB48CE" w:rsidRPr="00AC1F5E">
        <w:t>15</w:t>
      </w:r>
      <w:r w:rsidR="00BB48CE" w:rsidRPr="00AC1F5E">
        <w:t>周岁的产妇，死于败血症，占总例数的</w:t>
      </w:r>
      <w:r w:rsidR="00BB48CE" w:rsidRPr="00AC1F5E">
        <w:t>12.8%</w:t>
      </w:r>
      <w:r w:rsidR="00BB48CE" w:rsidRPr="00AC1F5E">
        <w:t>。</w:t>
      </w:r>
    </w:p>
    <w:p w:rsidR="00BB48CE" w:rsidRPr="00AC1F5E" w:rsidRDefault="00A4002E" w:rsidP="00A4002E">
      <w:pPr>
        <w:pStyle w:val="SingleTxtGC"/>
      </w:pPr>
      <w:r>
        <w:rPr>
          <w:rFonts w:hint="eastAsia"/>
        </w:rPr>
        <w:t xml:space="preserve">722.  </w:t>
      </w:r>
      <w:r w:rsidR="00BB48CE" w:rsidRPr="00AC1F5E">
        <w:t>得到产前护理服务的孕妇所占比例从</w:t>
      </w:r>
      <w:r w:rsidR="00BB48CE" w:rsidRPr="00AC1F5E">
        <w:t>2000</w:t>
      </w:r>
      <w:r w:rsidR="00BB48CE" w:rsidRPr="00AC1F5E">
        <w:t>年的</w:t>
      </w:r>
      <w:r w:rsidR="00BB48CE" w:rsidRPr="00AC1F5E">
        <w:t>91.1%</w:t>
      </w:r>
      <w:r w:rsidR="00BB48CE" w:rsidRPr="00AC1F5E">
        <w:t>上升至</w:t>
      </w:r>
      <w:r w:rsidR="00BB48CE" w:rsidRPr="00AC1F5E">
        <w:t>2006</w:t>
      </w:r>
      <w:r w:rsidR="00BB48CE" w:rsidRPr="00AC1F5E">
        <w:t>年的</w:t>
      </w:r>
      <w:r w:rsidR="00BB48CE" w:rsidRPr="00AC1F5E">
        <w:t>99.1%</w:t>
      </w:r>
      <w:r w:rsidR="00BB48CE" w:rsidRPr="00AC1F5E">
        <w:t>。从</w:t>
      </w:r>
      <w:r w:rsidR="00BB48CE" w:rsidRPr="00AC1F5E">
        <w:t>2000</w:t>
      </w:r>
      <w:r w:rsidR="00BB48CE" w:rsidRPr="00AC1F5E">
        <w:t>年到</w:t>
      </w:r>
      <w:r w:rsidR="00BB48CE" w:rsidRPr="00AC1F5E">
        <w:t>2006</w:t>
      </w:r>
      <w:r w:rsidR="00BB48CE" w:rsidRPr="00AC1F5E">
        <w:t>年几乎所有分娩的妇女都得到产后医疗保健服务，之所以能够取得这种进步，得益于向家庭医生开设的相关领域培训课程。</w:t>
      </w:r>
    </w:p>
    <w:p w:rsidR="00BB48CE" w:rsidRPr="00AC1F5E" w:rsidRDefault="00A4002E" w:rsidP="00A4002E">
      <w:pPr>
        <w:pStyle w:val="H4GC"/>
      </w:pPr>
      <w:r>
        <w:rPr>
          <w:rFonts w:hint="eastAsia"/>
        </w:rPr>
        <w:tab/>
      </w:r>
      <w:r w:rsidR="00BB48CE" w:rsidRPr="00AC1F5E">
        <w:t>(</w:t>
      </w:r>
      <w:r w:rsidR="009E2DE6">
        <w:rPr>
          <w:rFonts w:hint="eastAsia"/>
        </w:rPr>
        <w:t>g</w:t>
      </w:r>
      <w:r w:rsidR="00BB48CE" w:rsidRPr="00AC1F5E">
        <w:t>)</w:t>
      </w:r>
      <w:r w:rsidR="00BB48CE" w:rsidRPr="00AC1F5E">
        <w:tab/>
      </w:r>
      <w:r w:rsidR="00BB48CE" w:rsidRPr="00AC1F5E">
        <w:t>可享有专业人员提供的医疗保健服务的新生儿所占比例</w:t>
      </w:r>
    </w:p>
    <w:p w:rsidR="00BB48CE" w:rsidRPr="00AC1F5E" w:rsidRDefault="00A4002E" w:rsidP="00A4002E">
      <w:pPr>
        <w:pStyle w:val="SingleTxtGC"/>
      </w:pPr>
      <w:r>
        <w:rPr>
          <w:rFonts w:hint="eastAsia"/>
        </w:rPr>
        <w:t xml:space="preserve">723.  </w:t>
      </w:r>
      <w:r w:rsidR="00BB48CE" w:rsidRPr="00AC1F5E">
        <w:t>婴儿医院</w:t>
      </w:r>
      <w:r w:rsidR="00BB48CE" w:rsidRPr="00AC1F5E">
        <w:t>(</w:t>
      </w:r>
      <w:r w:rsidR="00BB48CE" w:rsidRPr="00AC1F5E">
        <w:t>留产所</w:t>
      </w:r>
      <w:r w:rsidR="00BB48CE" w:rsidRPr="00AC1F5E">
        <w:t>)</w:t>
      </w:r>
      <w:r w:rsidR="00BB48CE" w:rsidRPr="00AC1F5E">
        <w:t>分娩率已从</w:t>
      </w:r>
      <w:r w:rsidR="00BB48CE" w:rsidRPr="00AC1F5E">
        <w:t>2000</w:t>
      </w:r>
      <w:r w:rsidR="00BB48CE" w:rsidRPr="00AC1F5E">
        <w:t>年的</w:t>
      </w:r>
      <w:r w:rsidR="00BB48CE" w:rsidRPr="00AC1F5E">
        <w:t>97.6%</w:t>
      </w:r>
      <w:r w:rsidR="00BB48CE" w:rsidRPr="00AC1F5E">
        <w:t>上升至</w:t>
      </w:r>
      <w:r w:rsidR="00BB48CE" w:rsidRPr="00AC1F5E">
        <w:t>2006</w:t>
      </w:r>
      <w:r w:rsidR="00BB48CE" w:rsidRPr="00AC1F5E">
        <w:t>年的</w:t>
      </w:r>
      <w:r w:rsidR="00BB48CE" w:rsidRPr="00AC1F5E">
        <w:t>99.1%</w:t>
      </w:r>
      <w:r w:rsidR="00BB48CE" w:rsidRPr="00AC1F5E">
        <w:t>。近年来，医疗保健服务机构外分娩率已不足</w:t>
      </w:r>
      <w:r w:rsidR="00BB48CE" w:rsidRPr="00AC1F5E">
        <w:t>2%</w:t>
      </w:r>
      <w:r w:rsidR="00BB48CE" w:rsidRPr="00AC1F5E">
        <w:t>。</w:t>
      </w:r>
    </w:p>
    <w:p w:rsidR="00BB48CE" w:rsidRPr="00AC1F5E" w:rsidRDefault="00A4002E" w:rsidP="00A4002E">
      <w:pPr>
        <w:pStyle w:val="SingleTxtGC"/>
      </w:pPr>
      <w:r>
        <w:rPr>
          <w:rFonts w:hint="eastAsia"/>
        </w:rPr>
        <w:t xml:space="preserve">724.  </w:t>
      </w:r>
      <w:r w:rsidR="00BB48CE" w:rsidRPr="00AC1F5E">
        <w:t>受过高等教育和中等专业教育、在本国妇产医院工作的医务人员会参加卫生保健和接生助产方面的进修培训。在摩尔多瓦共和国全部</w:t>
      </w:r>
      <w:r w:rsidR="00BB48CE" w:rsidRPr="00AC1F5E">
        <w:t>38</w:t>
      </w:r>
      <w:r w:rsidR="00BB48CE" w:rsidRPr="00AC1F5E">
        <w:t>家妇产医院，所有接生工作都是由受过专业训练的妇科专家和助产士完成的。</w:t>
      </w:r>
    </w:p>
    <w:p w:rsidR="00BB48CE" w:rsidRPr="00AC1F5E" w:rsidRDefault="00A4002E" w:rsidP="00A4002E">
      <w:pPr>
        <w:pStyle w:val="H23GC"/>
      </w:pPr>
      <w:bookmarkStart w:id="58" w:name="_Toc199925533"/>
      <w:bookmarkStart w:id="59" w:name="_Toc208289340"/>
      <w:r>
        <w:rPr>
          <w:rFonts w:hint="eastAsia"/>
        </w:rPr>
        <w:tab/>
      </w:r>
      <w:r w:rsidR="00BB48CE" w:rsidRPr="00AC1F5E">
        <w:t>5.</w:t>
      </w:r>
      <w:r w:rsidR="00BB48CE" w:rsidRPr="00AC1F5E">
        <w:tab/>
      </w:r>
      <w:r w:rsidR="00BB48CE" w:rsidRPr="00AC1F5E">
        <w:t>改善健康状况的措施</w:t>
      </w:r>
      <w:bookmarkEnd w:id="59"/>
      <w:r w:rsidR="00BB48CE" w:rsidRPr="00AC1F5E">
        <w:t xml:space="preserve"> </w:t>
      </w:r>
      <w:bookmarkEnd w:id="58"/>
    </w:p>
    <w:p w:rsidR="00BB48CE" w:rsidRPr="00AC1F5E" w:rsidRDefault="00A4002E" w:rsidP="00A4002E">
      <w:pPr>
        <w:pStyle w:val="H4GC"/>
      </w:pPr>
      <w:r>
        <w:rPr>
          <w:rFonts w:hint="eastAsia"/>
        </w:rPr>
        <w:tab/>
      </w:r>
      <w:r w:rsidR="00BB48CE" w:rsidRPr="00AC1F5E">
        <w:t>(</w:t>
      </w:r>
      <w:r>
        <w:rPr>
          <w:rFonts w:hint="eastAsia"/>
        </w:rPr>
        <w:t>a</w:t>
      </w:r>
      <w:r w:rsidR="00BB48CE" w:rsidRPr="00AC1F5E">
        <w:t>)</w:t>
      </w:r>
      <w:r w:rsidR="00BB48CE" w:rsidRPr="00AC1F5E">
        <w:tab/>
      </w:r>
      <w:r w:rsidR="00BB48CE" w:rsidRPr="00AC1F5E">
        <w:t>旨在降低新生儿死亡率和婴儿死亡率的措施</w:t>
      </w:r>
      <w:r w:rsidR="00BB48CE" w:rsidRPr="00AC1F5E">
        <w:t xml:space="preserve">  </w:t>
      </w:r>
    </w:p>
    <w:p w:rsidR="00BB48CE" w:rsidRPr="00AC1F5E" w:rsidRDefault="00A4002E" w:rsidP="00A4002E">
      <w:pPr>
        <w:pStyle w:val="SingleTxtGC"/>
      </w:pPr>
      <w:r>
        <w:rPr>
          <w:rFonts w:hint="eastAsia"/>
        </w:rPr>
        <w:t xml:space="preserve">725.  </w:t>
      </w:r>
      <w:r w:rsidR="00BB48CE" w:rsidRPr="00AC1F5E">
        <w:t>千年发展目标之一是婴儿死亡率持续下降。摩尔多瓦共和国到</w:t>
      </w:r>
      <w:r w:rsidR="00BB48CE" w:rsidRPr="00AC1F5E">
        <w:t>2015</w:t>
      </w:r>
      <w:r w:rsidR="00BB48CE" w:rsidRPr="00AC1F5E">
        <w:t>年必须实现活产新生儿死亡率千分之六点三的目标</w:t>
      </w:r>
      <w:r w:rsidR="00BB48CE" w:rsidRPr="00AC1F5E">
        <w:t>(</w:t>
      </w:r>
      <w:r w:rsidR="00BB48CE" w:rsidRPr="00AC1F5E">
        <w:t>见附件</w:t>
      </w:r>
      <w:r w:rsidR="00BB48CE" w:rsidRPr="00AC1F5E">
        <w:t>1</w:t>
      </w:r>
      <w:r w:rsidR="00BB48CE" w:rsidRPr="00AC1F5E">
        <w:t>表</w:t>
      </w:r>
      <w:r w:rsidR="00BB48CE" w:rsidRPr="00AC1F5E">
        <w:t>23)</w:t>
      </w:r>
      <w:r w:rsidR="00BB48CE" w:rsidRPr="00AC1F5E">
        <w:t>。</w:t>
      </w:r>
    </w:p>
    <w:p w:rsidR="00BB48CE" w:rsidRPr="00AC1F5E" w:rsidRDefault="00A4002E" w:rsidP="00A4002E">
      <w:pPr>
        <w:pStyle w:val="SingleTxtGC"/>
      </w:pPr>
      <w:r>
        <w:rPr>
          <w:rFonts w:hint="eastAsia"/>
        </w:rPr>
        <w:t xml:space="preserve">726.  </w:t>
      </w:r>
      <w:r w:rsidR="00BB48CE" w:rsidRPr="00AC1F5E">
        <w:t>由于采用了成本效率比较高的现代技术，同时作为围产期计划</w:t>
      </w:r>
      <w:r w:rsidR="00BB48CE" w:rsidRPr="00AC1F5E">
        <w:t>(1998-2002</w:t>
      </w:r>
      <w:r w:rsidR="00BB48CE" w:rsidRPr="00AC1F5E">
        <w:t>年以及</w:t>
      </w:r>
      <w:r w:rsidR="00BB48CE" w:rsidRPr="00AC1F5E">
        <w:t>2003-2007</w:t>
      </w:r>
      <w:r w:rsidR="00BB48CE" w:rsidRPr="00AC1F5E">
        <w:t>年</w:t>
      </w:r>
      <w:r w:rsidR="00BB48CE" w:rsidRPr="00AC1F5E">
        <w:t>)</w:t>
      </w:r>
      <w:r w:rsidR="00BB48CE" w:rsidRPr="00AC1F5E">
        <w:t>实施的重要组成部分，摩尔多瓦在这方面发生了根本变化，比如：</w:t>
      </w:r>
    </w:p>
    <w:p w:rsidR="00BB48CE" w:rsidRPr="00AC1F5E" w:rsidRDefault="00BB48CE" w:rsidP="000F155A">
      <w:pPr>
        <w:widowControl w:val="0"/>
        <w:numPr>
          <w:ilvl w:val="0"/>
          <w:numId w:val="37"/>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制定并实施地区化三级围产期救助服务制度；</w:t>
      </w:r>
      <w:r w:rsidR="000F155A" w:rsidRPr="00AC1F5E">
        <w:rPr>
          <w:szCs w:val="21"/>
        </w:rPr>
        <w:t xml:space="preserve"> </w:t>
      </w:r>
    </w:p>
    <w:p w:rsidR="00BB48CE" w:rsidRPr="00AC1F5E" w:rsidRDefault="00BB48CE" w:rsidP="000F155A">
      <w:pPr>
        <w:widowControl w:val="0"/>
        <w:numPr>
          <w:ilvl w:val="0"/>
          <w:numId w:val="37"/>
        </w:numPr>
        <w:tabs>
          <w:tab w:val="clear" w:pos="431"/>
          <w:tab w:val="clear" w:pos="1560"/>
          <w:tab w:val="left" w:pos="1440"/>
        </w:tabs>
        <w:overflowPunct/>
        <w:adjustRightInd/>
        <w:snapToGrid/>
        <w:spacing w:after="120" w:line="240" w:lineRule="atLeast"/>
        <w:ind w:left="1134" w:right="1134" w:firstLine="567"/>
        <w:rPr>
          <w:spacing w:val="20"/>
          <w:szCs w:val="21"/>
        </w:rPr>
      </w:pPr>
      <w:r w:rsidRPr="00AC1F5E">
        <w:rPr>
          <w:szCs w:val="21"/>
        </w:rPr>
        <w:t>向</w:t>
      </w:r>
      <w:r w:rsidRPr="00AC1F5E">
        <w:rPr>
          <w:szCs w:val="21"/>
        </w:rPr>
        <w:t>10</w:t>
      </w:r>
      <w:r w:rsidRPr="00AC1F5E">
        <w:rPr>
          <w:szCs w:val="21"/>
        </w:rPr>
        <w:t>家二级围产服务中心和一家三级围产服务中心</w:t>
      </w:r>
      <w:r w:rsidR="000F155A" w:rsidRPr="000F155A">
        <w:rPr>
          <w:rFonts w:hint="eastAsia"/>
          <w:spacing w:val="-50"/>
          <w:szCs w:val="21"/>
        </w:rPr>
        <w:t>―</w:t>
      </w:r>
      <w:r w:rsidR="000F155A" w:rsidRPr="000F155A">
        <w:rPr>
          <w:rFonts w:hint="eastAsia"/>
          <w:szCs w:val="21"/>
        </w:rPr>
        <w:t>―</w:t>
      </w:r>
      <w:r w:rsidRPr="00AC1F5E">
        <w:rPr>
          <w:szCs w:val="21"/>
        </w:rPr>
        <w:t>妇幼保健科学研究院提供从日本进口的医疗设备；</w:t>
      </w:r>
    </w:p>
    <w:p w:rsidR="00BB48CE" w:rsidRPr="00AC1F5E" w:rsidRDefault="00BB48CE" w:rsidP="00A4002E">
      <w:pPr>
        <w:widowControl w:val="0"/>
        <w:numPr>
          <w:ilvl w:val="0"/>
          <w:numId w:val="37"/>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制定国家指南</w:t>
      </w:r>
      <w:r w:rsidRPr="00AC1F5E">
        <w:rPr>
          <w:szCs w:val="21"/>
        </w:rPr>
        <w:t>A</w:t>
      </w:r>
      <w:r w:rsidRPr="00AC1F5E">
        <w:rPr>
          <w:szCs w:val="21"/>
        </w:rPr>
        <w:t>、</w:t>
      </w:r>
      <w:r w:rsidRPr="00AC1F5E">
        <w:rPr>
          <w:szCs w:val="21"/>
        </w:rPr>
        <w:t>B</w:t>
      </w:r>
      <w:r w:rsidRPr="00AC1F5E">
        <w:rPr>
          <w:szCs w:val="21"/>
        </w:rPr>
        <w:t>、</w:t>
      </w:r>
      <w:r w:rsidRPr="00AC1F5E">
        <w:rPr>
          <w:szCs w:val="21"/>
        </w:rPr>
        <w:t>C</w:t>
      </w:r>
      <w:r w:rsidRPr="00AC1F5E">
        <w:rPr>
          <w:szCs w:val="21"/>
        </w:rPr>
        <w:t>中介绍的、卫生部通过的国家围产救助服务政策</w:t>
      </w:r>
      <w:r w:rsidRPr="00AC1F5E">
        <w:rPr>
          <w:szCs w:val="21"/>
        </w:rPr>
        <w:t xml:space="preserve"> (</w:t>
      </w:r>
      <w:r w:rsidRPr="00AC1F5E">
        <w:rPr>
          <w:szCs w:val="21"/>
        </w:rPr>
        <w:t>见</w:t>
      </w:r>
      <w:smartTag w:uri="urn:schemas-microsoft-com:office:smarttags" w:element="chsdate">
        <w:smartTagPr>
          <w:attr w:name="IsROCDate" w:val="False"/>
          <w:attr w:name="IsLunarDate" w:val="False"/>
          <w:attr w:name="Day" w:val="5"/>
          <w:attr w:name="Month" w:val="12"/>
          <w:attr w:name="Year" w:val="2006"/>
        </w:smartTagPr>
        <w:r w:rsidRPr="00AC1F5E">
          <w:rPr>
            <w:szCs w:val="21"/>
          </w:rPr>
          <w:t>2006</w:t>
        </w:r>
        <w:r w:rsidRPr="00AC1F5E">
          <w:rPr>
            <w:szCs w:val="21"/>
          </w:rPr>
          <w:t>年</w:t>
        </w:r>
        <w:r w:rsidRPr="00AC1F5E">
          <w:rPr>
            <w:szCs w:val="21"/>
          </w:rPr>
          <w:t>12</w:t>
        </w:r>
        <w:r w:rsidRPr="00AC1F5E">
          <w:rPr>
            <w:szCs w:val="21"/>
          </w:rPr>
          <w:t>月</w:t>
        </w:r>
        <w:r w:rsidRPr="00AC1F5E">
          <w:rPr>
            <w:szCs w:val="21"/>
          </w:rPr>
          <w:t>5</w:t>
        </w:r>
        <w:r w:rsidRPr="00AC1F5E">
          <w:rPr>
            <w:szCs w:val="21"/>
          </w:rPr>
          <w:t>日</w:t>
        </w:r>
      </w:smartTag>
      <w:r w:rsidRPr="00AC1F5E">
        <w:rPr>
          <w:szCs w:val="21"/>
        </w:rPr>
        <w:t>通过的第</w:t>
      </w:r>
      <w:r w:rsidRPr="00AC1F5E">
        <w:rPr>
          <w:szCs w:val="21"/>
        </w:rPr>
        <w:t>500</w:t>
      </w:r>
      <w:r w:rsidRPr="00AC1F5E">
        <w:rPr>
          <w:szCs w:val="21"/>
        </w:rPr>
        <w:t>号卫生部令</w:t>
      </w:r>
      <w:r w:rsidRPr="00AC1F5E">
        <w:rPr>
          <w:szCs w:val="21"/>
        </w:rPr>
        <w:t>)</w:t>
      </w:r>
      <w:r w:rsidRPr="00AC1F5E">
        <w:rPr>
          <w:szCs w:val="21"/>
        </w:rPr>
        <w:t>，同时在科学论证的基础上起草全国围产期服务条款；</w:t>
      </w:r>
    </w:p>
    <w:p w:rsidR="00BB48CE" w:rsidRPr="00AC1F5E" w:rsidRDefault="00BB48CE" w:rsidP="00A4002E">
      <w:pPr>
        <w:widowControl w:val="0"/>
        <w:numPr>
          <w:ilvl w:val="0"/>
          <w:numId w:val="37"/>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对</w:t>
      </w:r>
      <w:r w:rsidRPr="00AC1F5E">
        <w:rPr>
          <w:szCs w:val="21"/>
        </w:rPr>
        <w:t>6 500</w:t>
      </w:r>
      <w:r w:rsidRPr="00AC1F5E">
        <w:rPr>
          <w:szCs w:val="21"/>
        </w:rPr>
        <w:t>多名医务人员开展有关目前围产期救助的最新问题和基于实例的质量管理和医疗服务专题培训，同时在全国妇产医院和初级卫生保健部门实施世界卫生组织建议的高效技术；</w:t>
      </w:r>
    </w:p>
    <w:p w:rsidR="00BB48CE" w:rsidRPr="00AC1F5E" w:rsidRDefault="00BB48CE" w:rsidP="00A4002E">
      <w:pPr>
        <w:widowControl w:val="0"/>
        <w:numPr>
          <w:ilvl w:val="0"/>
          <w:numId w:val="37"/>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在全国妇产医院建立围产期服务质量监测系统，其中包括每季度实施产期死亡监测，每月监测可能导致产妇死亡或新生儿死亡的疾病；</w:t>
      </w:r>
    </w:p>
    <w:p w:rsidR="00BB48CE" w:rsidRPr="00AC1F5E" w:rsidRDefault="00BB48CE" w:rsidP="00A4002E">
      <w:pPr>
        <w:widowControl w:val="0"/>
        <w:numPr>
          <w:ilvl w:val="0"/>
          <w:numId w:val="37"/>
        </w:numPr>
        <w:tabs>
          <w:tab w:val="clear" w:pos="431"/>
          <w:tab w:val="clear" w:pos="1560"/>
          <w:tab w:val="left" w:pos="1440"/>
        </w:tabs>
        <w:overflowPunct/>
        <w:adjustRightInd/>
        <w:snapToGrid/>
        <w:spacing w:after="120" w:line="240" w:lineRule="atLeast"/>
        <w:ind w:left="1134" w:right="1134" w:firstLine="567"/>
        <w:rPr>
          <w:spacing w:val="20"/>
          <w:szCs w:val="21"/>
        </w:rPr>
      </w:pPr>
      <w:r w:rsidRPr="00AC1F5E">
        <w:rPr>
          <w:szCs w:val="21"/>
        </w:rPr>
        <w:t>社区参与解决围产期妇女卫生保健问题。</w:t>
      </w:r>
    </w:p>
    <w:p w:rsidR="00BB48CE" w:rsidRPr="00AC1F5E" w:rsidRDefault="00A4002E" w:rsidP="00A4002E">
      <w:pPr>
        <w:pStyle w:val="SingleTxtGC"/>
      </w:pPr>
      <w:r>
        <w:rPr>
          <w:rFonts w:hint="eastAsia"/>
        </w:rPr>
        <w:t xml:space="preserve">727.  </w:t>
      </w:r>
      <w:r w:rsidR="00BB48CE" w:rsidRPr="00AC1F5E">
        <w:t>摩尔多瓦的宝贵经验得到世界卫生组织的高度评价。世界卫生组织选定摩尔多瓦为实施</w:t>
      </w:r>
      <w:r w:rsidR="00BB48CE" w:rsidRPr="00AC1F5E">
        <w:t>“</w:t>
      </w:r>
      <w:r w:rsidR="00BB48CE" w:rsidRPr="00AC1F5E">
        <w:t>无风险妊娠</w:t>
      </w:r>
      <w:r w:rsidR="00BB48CE" w:rsidRPr="00AC1F5E">
        <w:t>”</w:t>
      </w:r>
      <w:r w:rsidR="00BB48CE" w:rsidRPr="00AC1F5E">
        <w:t>的全球倡议试点项目的欧洲国家，</w:t>
      </w:r>
      <w:r w:rsidR="00BB48CE" w:rsidRPr="00AC1F5E">
        <w:t>2005</w:t>
      </w:r>
      <w:r w:rsidR="00BB48CE" w:rsidRPr="00AC1F5E">
        <w:t>年底，妇女儿童卫生保健科学研究所下属国家围产期学信息与治疗方法研究中心荣获</w:t>
      </w:r>
      <w:r w:rsidR="00BB48CE" w:rsidRPr="00AC1F5E">
        <w:t>“</w:t>
      </w:r>
      <w:r w:rsidR="00BB48CE" w:rsidRPr="00AC1F5E">
        <w:t>协作中心</w:t>
      </w:r>
      <w:r w:rsidR="00BB48CE" w:rsidRPr="00AC1F5E">
        <w:t>”</w:t>
      </w:r>
      <w:r w:rsidR="00BB48CE" w:rsidRPr="00AC1F5E">
        <w:t>的称号，实施本战略的目的在于为每个新生儿都有</w:t>
      </w:r>
      <w:r w:rsidR="00BB48CE" w:rsidRPr="00AC1F5E">
        <w:t>“</w:t>
      </w:r>
      <w:r w:rsidR="00BB48CE" w:rsidRPr="00AC1F5E">
        <w:t>一个健康生活的开始</w:t>
      </w:r>
      <w:r w:rsidR="00BB48CE" w:rsidRPr="00AC1F5E">
        <w:t>”</w:t>
      </w:r>
      <w:r w:rsidR="00BB48CE" w:rsidRPr="00AC1F5E">
        <w:t>的目标全面实施的质量和效率。</w:t>
      </w:r>
    </w:p>
    <w:p w:rsidR="00BB48CE" w:rsidRPr="00AC1F5E" w:rsidRDefault="00A4002E" w:rsidP="00A4002E">
      <w:pPr>
        <w:pStyle w:val="SingleTxtGC"/>
      </w:pPr>
      <w:r>
        <w:rPr>
          <w:rFonts w:hint="eastAsia"/>
        </w:rPr>
        <w:t xml:space="preserve">728.  </w:t>
      </w:r>
      <w:r w:rsidR="00BB48CE" w:rsidRPr="00AC1F5E">
        <w:t>2005</w:t>
      </w:r>
      <w:r w:rsidR="00BB48CE" w:rsidRPr="00AC1F5E">
        <w:t>年，在家庭医生服务中心和各省妇产医院内部建立了</w:t>
      </w:r>
      <w:r w:rsidR="00BB48CE" w:rsidRPr="00AC1F5E">
        <w:t>13</w:t>
      </w:r>
      <w:r w:rsidR="00BB48CE" w:rsidRPr="00AC1F5E">
        <w:t>个孕期家庭教育中心，</w:t>
      </w:r>
      <w:r w:rsidR="00BB48CE" w:rsidRPr="00AC1F5E">
        <w:t>2006</w:t>
      </w:r>
      <w:r w:rsidR="00BB48CE" w:rsidRPr="00AC1F5E">
        <w:t>年又开办了</w:t>
      </w:r>
      <w:r w:rsidR="00BB48CE" w:rsidRPr="00AC1F5E">
        <w:t>6</w:t>
      </w:r>
      <w:r w:rsidR="00BB48CE" w:rsidRPr="00AC1F5E">
        <w:t>个孕期家庭教育中心。</w:t>
      </w:r>
    </w:p>
    <w:p w:rsidR="00BB48CE" w:rsidRPr="00AC1F5E" w:rsidRDefault="00A4002E" w:rsidP="00A4002E">
      <w:pPr>
        <w:pStyle w:val="SingleTxtGC"/>
        <w:rPr>
          <w:bCs/>
        </w:rPr>
      </w:pPr>
      <w:r>
        <w:rPr>
          <w:rFonts w:hint="eastAsia"/>
        </w:rPr>
        <w:t xml:space="preserve">729.  </w:t>
      </w:r>
      <w:r w:rsidR="00BB48CE" w:rsidRPr="00AC1F5E">
        <w:t>为了加强家庭教育和社区动员</w:t>
      </w:r>
      <w:r w:rsidR="00BB48CE" w:rsidRPr="00AC1F5E">
        <w:t>(</w:t>
      </w:r>
      <w:r w:rsidR="00BB48CE" w:rsidRPr="00AC1F5E">
        <w:t>世界卫生组织预计，通过家庭教育和社会动员可确保并发症发病率、产妇死亡率和新生儿死亡率下降</w:t>
      </w:r>
      <w:r w:rsidR="00BB48CE" w:rsidRPr="00AC1F5E">
        <w:t>30%)</w:t>
      </w:r>
      <w:r w:rsidR="00BB48CE" w:rsidRPr="00AC1F5E">
        <w:t>，</w:t>
      </w:r>
      <w:r w:rsidR="00BB48CE" w:rsidRPr="00AC1F5E">
        <w:t>2006</w:t>
      </w:r>
      <w:r w:rsidR="00BB48CE" w:rsidRPr="00AC1F5E">
        <w:t>年在</w:t>
      </w:r>
      <w:r w:rsidR="00BB48CE" w:rsidRPr="00AC1F5E">
        <w:t>“</w:t>
      </w:r>
      <w:r w:rsidR="00BB48CE" w:rsidRPr="00AC1F5E">
        <w:t>为了一个健康活泼的孩子</w:t>
      </w:r>
      <w:r w:rsidR="00BB48CE" w:rsidRPr="00AC1F5E">
        <w:t>”</w:t>
      </w:r>
      <w:r w:rsidR="00BB48CE" w:rsidRPr="00AC1F5E">
        <w:t>的主题下，开展了对未来母亲和子女的</w:t>
      </w:r>
      <w:r w:rsidR="00BB48CE" w:rsidRPr="00AC1F5E">
        <w:t>“</w:t>
      </w:r>
      <w:r w:rsidR="00BB48CE" w:rsidRPr="00AC1F5E">
        <w:t>全国宣传活动</w:t>
      </w:r>
      <w:r w:rsidR="00BB48CE" w:rsidRPr="00AC1F5E">
        <w:t>”</w:t>
      </w:r>
      <w:r w:rsidR="00BB48CE" w:rsidRPr="00AC1F5E">
        <w:t>。</w:t>
      </w:r>
    </w:p>
    <w:p w:rsidR="00BB48CE" w:rsidRPr="00AC1F5E" w:rsidRDefault="00A4002E" w:rsidP="00A4002E">
      <w:pPr>
        <w:pStyle w:val="SingleTxtGC"/>
      </w:pPr>
      <w:r>
        <w:rPr>
          <w:rFonts w:hint="eastAsia"/>
        </w:rPr>
        <w:t xml:space="preserve">730.  </w:t>
      </w:r>
      <w:smartTag w:uri="urn:schemas-microsoft-com:office:smarttags" w:element="chsdate">
        <w:smartTagPr>
          <w:attr w:name="IsROCDate" w:val="False"/>
          <w:attr w:name="IsLunarDate" w:val="False"/>
          <w:attr w:name="Day" w:val="1"/>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1</w:t>
        </w:r>
        <w:r w:rsidR="00BB48CE" w:rsidRPr="00AC1F5E">
          <w:t>日</w:t>
        </w:r>
      </w:smartTag>
      <w:r w:rsidR="00BB48CE" w:rsidRPr="00AC1F5E">
        <w:t>启动的</w:t>
      </w:r>
      <w:r w:rsidR="00BB48CE" w:rsidRPr="00AC1F5E">
        <w:t>“</w:t>
      </w:r>
      <w:r w:rsidR="00BB48CE" w:rsidRPr="00AC1F5E">
        <w:t>全国宣传活动</w:t>
      </w:r>
      <w:r w:rsidR="00BB48CE" w:rsidRPr="00AC1F5E">
        <w:t>”</w:t>
      </w:r>
      <w:r w:rsidR="00BB48CE" w:rsidRPr="00AC1F5E">
        <w:t>目前正在儿童人生第一年</w:t>
      </w:r>
      <w:r w:rsidR="00BB48CE" w:rsidRPr="00AC1F5E">
        <w:t>“</w:t>
      </w:r>
      <w:r w:rsidR="00BB48CE" w:rsidRPr="00AC1F5E">
        <w:t>无风险童年</w:t>
      </w:r>
      <w:r w:rsidR="00BB48CE" w:rsidRPr="00AC1F5E">
        <w:t>”</w:t>
      </w:r>
      <w:r w:rsidR="00BB48CE" w:rsidRPr="00AC1F5E">
        <w:t>主题下继续开展，这项活动的目标在于减少婴儿和新生儿死亡率。</w:t>
      </w:r>
    </w:p>
    <w:p w:rsidR="00BB48CE" w:rsidRPr="00AC1F5E" w:rsidRDefault="00A4002E" w:rsidP="00A4002E">
      <w:pPr>
        <w:pStyle w:val="SingleTxtGC"/>
        <w:rPr>
          <w:rFonts w:eastAsia="SimHei"/>
          <w:bCs/>
          <w:iCs/>
        </w:rPr>
      </w:pPr>
      <w:r>
        <w:rPr>
          <w:rFonts w:hint="eastAsia"/>
        </w:rPr>
        <w:t xml:space="preserve">731.  </w:t>
      </w:r>
      <w:r w:rsidR="00BB48CE" w:rsidRPr="00AC1F5E">
        <w:t>截止目前，摩尔多瓦共和国各省和巴蒂与基希纳乌市共有</w:t>
      </w:r>
      <w:r w:rsidR="00BB48CE" w:rsidRPr="00AC1F5E">
        <w:t>2 500</w:t>
      </w:r>
      <w:r w:rsidR="00BB48CE" w:rsidRPr="00AC1F5E">
        <w:t>名医务人员参加初级卫生保健方面的培训，同时摩尔多瓦国立医药大学</w:t>
      </w:r>
      <w:r w:rsidR="00BB48CE" w:rsidRPr="00AC1F5E">
        <w:t>(“Nicolae Testemiţanu</w:t>
      </w:r>
      <w:r w:rsidR="00BB48CE" w:rsidRPr="00AC1F5E">
        <w:t>大学</w:t>
      </w:r>
      <w:r w:rsidR="00BB48CE" w:rsidRPr="00AC1F5E">
        <w:t>”)</w:t>
      </w:r>
      <w:r w:rsidR="00BB48CE" w:rsidRPr="00AC1F5E">
        <w:t>教授和全国中等医学专业教育机构的教师也参加了上述培训。作为上述战略的一部分，培训教材从</w:t>
      </w:r>
      <w:r w:rsidR="00BB48CE" w:rsidRPr="00AC1F5E">
        <w:t>2005</w:t>
      </w:r>
      <w:r w:rsidR="00BB48CE" w:rsidRPr="00AC1F5E">
        <w:t>年开始包括专门为宣传家庭儿童保育知识的</w:t>
      </w:r>
      <w:r w:rsidR="00BB48CE" w:rsidRPr="00AC1F5E">
        <w:t>“</w:t>
      </w:r>
      <w:r w:rsidR="00BB48CE" w:rsidRPr="00AC1F5E">
        <w:t>信息传播</w:t>
      </w:r>
      <w:r w:rsidR="00BB48CE" w:rsidRPr="00AC1F5E">
        <w:t>”</w:t>
      </w:r>
      <w:r w:rsidR="00BB48CE" w:rsidRPr="00AC1F5E">
        <w:t>章节内容。</w:t>
      </w:r>
    </w:p>
    <w:p w:rsidR="00BB48CE" w:rsidRPr="00AC1F5E" w:rsidRDefault="00A4002E" w:rsidP="00A4002E">
      <w:pPr>
        <w:pStyle w:val="SingleTxtGC"/>
      </w:pPr>
      <w:r>
        <w:rPr>
          <w:rFonts w:hint="eastAsia"/>
        </w:rPr>
        <w:t xml:space="preserve">732.  </w:t>
      </w:r>
      <w:r w:rsidR="00BB48CE" w:rsidRPr="00AC1F5E">
        <w:t>为了加强计划生育服务、提高居民的生殖健康水平，摩尔多瓦共和国于</w:t>
      </w:r>
      <w:r w:rsidR="00BB48CE" w:rsidRPr="00AC1F5E">
        <w:t>2001</w:t>
      </w:r>
      <w:r w:rsidR="00BB48CE" w:rsidRPr="00AC1F5E">
        <w:t>年通过了《生殖保健与计划生育法》，同时实施了</w:t>
      </w:r>
      <w:r w:rsidR="00BB48CE" w:rsidRPr="00AC1F5E">
        <w:t>“1999-2003</w:t>
      </w:r>
      <w:r w:rsidR="00BB48CE" w:rsidRPr="00AC1F5E">
        <w:t>年国家计划生育服务和生殖保健计划</w:t>
      </w:r>
      <w:r w:rsidR="00BB48CE" w:rsidRPr="00AC1F5E">
        <w:t>”</w:t>
      </w:r>
      <w:r w:rsidR="00BB48CE" w:rsidRPr="00AC1F5E">
        <w:t>。在医疗保健体系改革的基础上，计划生育成为初级卫生保健服务的重要组成部分。目前，全国共有三家妇女卫生保健中心</w:t>
      </w:r>
      <w:r w:rsidR="00BB48CE" w:rsidRPr="00AC1F5E">
        <w:t>(</w:t>
      </w:r>
      <w:r w:rsidR="00BB48CE" w:rsidRPr="00AC1F5E">
        <w:t>分别位于基希纳乌自治市、</w:t>
      </w:r>
      <w:r w:rsidR="00BB48CE" w:rsidRPr="00AC1F5E">
        <w:t>Drochia</w:t>
      </w:r>
      <w:r w:rsidR="00BB48CE" w:rsidRPr="00AC1F5E">
        <w:t>市和</w:t>
      </w:r>
      <w:r w:rsidR="00BB48CE" w:rsidRPr="00AC1F5E">
        <w:t>Cahul</w:t>
      </w:r>
      <w:r w:rsidR="00BB48CE" w:rsidRPr="00AC1F5E">
        <w:t>市</w:t>
      </w:r>
      <w:r w:rsidR="00BB48CE" w:rsidRPr="00AC1F5E">
        <w:t>)</w:t>
      </w:r>
      <w:r w:rsidR="00BB48CE" w:rsidRPr="00AC1F5E">
        <w:t>和</w:t>
      </w:r>
      <w:r w:rsidR="00BB48CE" w:rsidRPr="00AC1F5E">
        <w:t>40</w:t>
      </w:r>
      <w:r w:rsidR="00BB48CE" w:rsidRPr="00AC1F5E">
        <w:t>家医疗机构内部设置的生殖健康中心在提供计划生育和生殖保健服务。</w:t>
      </w:r>
    </w:p>
    <w:p w:rsidR="00BB48CE" w:rsidRPr="00AC1F5E" w:rsidRDefault="00A4002E" w:rsidP="00A4002E">
      <w:pPr>
        <w:pStyle w:val="SingleTxtGC"/>
      </w:pPr>
      <w:r>
        <w:rPr>
          <w:rFonts w:hint="eastAsia"/>
        </w:rPr>
        <w:t xml:space="preserve">733.  </w:t>
      </w:r>
      <w:r w:rsidR="00BB48CE" w:rsidRPr="00AC1F5E">
        <w:t>除实施强制卫生保健救助制度外，从</w:t>
      </w:r>
      <w:r w:rsidR="00BB48CE" w:rsidRPr="00AC1F5E">
        <w:t>2004</w:t>
      </w:r>
      <w:r w:rsidR="00BB48CE" w:rsidRPr="00AC1F5E">
        <w:t>年开始为卫生保健服务筹集的资金大幅增加。今天，所有</w:t>
      </w:r>
      <w:r w:rsidR="00BB48CE" w:rsidRPr="00AC1F5E">
        <w:t>18</w:t>
      </w:r>
      <w:r w:rsidR="00BB48CE" w:rsidRPr="00AC1F5E">
        <w:t>周岁以下的儿童、孕妇、养育</w:t>
      </w:r>
      <w:r w:rsidR="00BB48CE" w:rsidRPr="00AC1F5E">
        <w:t>7</w:t>
      </w:r>
      <w:r w:rsidR="00BB48CE" w:rsidRPr="00AC1F5E">
        <w:t>个或更多子女的母亲、一级重度残疾的儿童以及其他群体都是政府救助的对象。所有与母亲和儿童保健相关的费用都由国家医疗保险机构负担，其中还包括药品的供应，</w:t>
      </w:r>
      <w:r w:rsidR="00BB48CE" w:rsidRPr="00AC1F5E">
        <w:t>0</w:t>
      </w:r>
      <w:r w:rsidR="00BB48CE" w:rsidRPr="00AC1F5E">
        <w:t>到</w:t>
      </w:r>
      <w:r w:rsidR="00BB48CE" w:rsidRPr="00AC1F5E">
        <w:t>5</w:t>
      </w:r>
      <w:r w:rsidR="00BB48CE" w:rsidRPr="00AC1F5E">
        <w:t>周岁的儿童和孕妇在门诊服用含铁和叶酸的药物将</w:t>
      </w:r>
      <w:r w:rsidR="00BB48CE" w:rsidRPr="00AC1F5E">
        <w:t xml:space="preserve">100% </w:t>
      </w:r>
      <w:r w:rsidR="00BB48CE" w:rsidRPr="00AC1F5E">
        <w:t>报销。</w:t>
      </w:r>
    </w:p>
    <w:p w:rsidR="00BB48CE" w:rsidRPr="00AC1F5E" w:rsidRDefault="00A4002E" w:rsidP="00A4002E">
      <w:pPr>
        <w:pStyle w:val="H4GC"/>
      </w:pPr>
      <w:r>
        <w:rPr>
          <w:rFonts w:hint="eastAsia"/>
        </w:rPr>
        <w:tab/>
      </w:r>
      <w:r w:rsidR="00BB48CE" w:rsidRPr="00AC1F5E">
        <w:t>(</w:t>
      </w:r>
      <w:r>
        <w:rPr>
          <w:rFonts w:hint="eastAsia"/>
        </w:rPr>
        <w:t>b</w:t>
      </w:r>
      <w:r w:rsidR="00BB48CE" w:rsidRPr="00AC1F5E">
        <w:t>)</w:t>
      </w:r>
      <w:r w:rsidR="00BB48CE" w:rsidRPr="00AC1F5E">
        <w:tab/>
      </w:r>
      <w:r w:rsidR="00BB48CE" w:rsidRPr="00AC1F5E">
        <w:t>改善环境卫生的措施：</w:t>
      </w:r>
    </w:p>
    <w:p w:rsidR="00BB48CE" w:rsidRPr="00AC1F5E" w:rsidRDefault="00A4002E" w:rsidP="00A4002E">
      <w:pPr>
        <w:pStyle w:val="SingleTxtGC"/>
      </w:pPr>
      <w:r>
        <w:rPr>
          <w:rFonts w:hint="eastAsia"/>
        </w:rPr>
        <w:t xml:space="preserve">734.  </w:t>
      </w:r>
      <w:r w:rsidR="00BB48CE" w:rsidRPr="00AC1F5E">
        <w:t>加强与促进健康与环境质量密切相关。卫生保健方面存在的与环境相关的主要问题在于饮用被污染水、地表水、环境空气和被污染的土壤对居民健康产生的负面影响。</w:t>
      </w:r>
    </w:p>
    <w:p w:rsidR="00BB48CE" w:rsidRPr="00AC1F5E" w:rsidRDefault="00A4002E" w:rsidP="00A4002E">
      <w:pPr>
        <w:pStyle w:val="SingleTxtGC"/>
      </w:pPr>
      <w:r>
        <w:rPr>
          <w:rFonts w:hint="eastAsia"/>
        </w:rPr>
        <w:t xml:space="preserve">735.  </w:t>
      </w:r>
      <w:r w:rsidR="00BB48CE" w:rsidRPr="00AC1F5E">
        <w:t>为了实施《经济、社会、文化权利国际公约》关于环境卫生和工业卫生的各方面问题的第</w:t>
      </w:r>
      <w:r w:rsidR="00BB48CE" w:rsidRPr="00AC1F5E">
        <w:t>12</w:t>
      </w:r>
      <w:r w:rsidR="00BB48CE" w:rsidRPr="00AC1F5E">
        <w:t>条，摩尔多瓦共和国根据欧洲第二次环境与健康问题部长级会议</w:t>
      </w:r>
      <w:r w:rsidR="00BB48CE" w:rsidRPr="00AC1F5E">
        <w:t>(</w:t>
      </w:r>
      <w:r w:rsidR="00BB48CE" w:rsidRPr="00AC1F5E">
        <w:t>赫尔辛基</w:t>
      </w:r>
      <w:r w:rsidR="00BB48CE" w:rsidRPr="00AC1F5E">
        <w:t xml:space="preserve"> 1994</w:t>
      </w:r>
      <w:r w:rsidR="00BB48CE" w:rsidRPr="00AC1F5E">
        <w:t>年</w:t>
      </w:r>
      <w:r w:rsidR="00BB48CE" w:rsidRPr="00AC1F5E">
        <w:t>)</w:t>
      </w:r>
      <w:r w:rsidR="00BB48CE" w:rsidRPr="00AC1F5E">
        <w:t>的建议，于</w:t>
      </w:r>
      <w:r w:rsidR="00BB48CE" w:rsidRPr="00AC1F5E">
        <w:t>2001</w:t>
      </w:r>
      <w:r w:rsidR="00BB48CE" w:rsidRPr="00AC1F5E">
        <w:t>年制定了《国家环境卫生行动计划》，作为《欧洲环境卫生行动计划》的一部分。由此可见，在</w:t>
      </w:r>
      <w:r w:rsidR="00BB48CE" w:rsidRPr="00AC1F5E">
        <w:t>2010</w:t>
      </w:r>
      <w:r w:rsidR="00BB48CE" w:rsidRPr="00AC1F5E">
        <w:t>年底之前，《行动计划》的实施需要多个部门共同参与。</w:t>
      </w:r>
    </w:p>
    <w:p w:rsidR="00BB48CE" w:rsidRPr="00AC1F5E" w:rsidRDefault="00A4002E" w:rsidP="00A4002E">
      <w:pPr>
        <w:pStyle w:val="SingleTxtGC"/>
      </w:pPr>
      <w:r>
        <w:rPr>
          <w:rFonts w:hint="eastAsia"/>
        </w:rPr>
        <w:t xml:space="preserve">736.  </w:t>
      </w:r>
      <w:r w:rsidR="00BB48CE" w:rsidRPr="00AC1F5E">
        <w:t>2001-2007</w:t>
      </w:r>
      <w:r w:rsidR="00BB48CE" w:rsidRPr="00AC1F5E">
        <w:t>年计划采取的</w:t>
      </w:r>
      <w:r w:rsidR="00BB48CE" w:rsidRPr="00AC1F5E">
        <w:t>80</w:t>
      </w:r>
      <w:r w:rsidR="00BB48CE" w:rsidRPr="00AC1F5E">
        <w:t>项措施中，有</w:t>
      </w:r>
      <w:r w:rsidR="00BB48CE" w:rsidRPr="00AC1F5E">
        <w:t>61</w:t>
      </w:r>
      <w:r w:rsidR="00BB48CE" w:rsidRPr="00AC1F5E">
        <w:t>项已得到全面实施</w:t>
      </w:r>
      <w:r w:rsidR="00BB48CE" w:rsidRPr="00AC1F5E">
        <w:t>(</w:t>
      </w:r>
      <w:r w:rsidR="00BB48CE" w:rsidRPr="00AC1F5E">
        <w:t>实施率达</w:t>
      </w:r>
      <w:r w:rsidR="00BB48CE" w:rsidRPr="00AC1F5E">
        <w:t>76%)</w:t>
      </w:r>
      <w:r w:rsidR="00BB48CE" w:rsidRPr="00AC1F5E">
        <w:t>，其中最重要的措施包括：加强国家立法和规范框架；批准一系列与欧洲联盟标准相协调的文件；在实施某些具体的环境卫生项目方面扩大与世界卫生组织、欧洲联盟、世界银行等国际组织的合作；开展有关受环境条件影响的居民健康状况的科学研究；加强对饮用水水质、食品安全、化学物质含量的监测能力；大力开展卫生监督活动；建立在卫生部管理下的社会卫生监测体系；组织健康和环境方面的培训研讨会。</w:t>
      </w:r>
    </w:p>
    <w:p w:rsidR="00BB48CE" w:rsidRPr="00AC1F5E" w:rsidRDefault="00A4002E" w:rsidP="00A4002E">
      <w:pPr>
        <w:pStyle w:val="SingleTxtGC"/>
      </w:pPr>
      <w:r>
        <w:rPr>
          <w:rFonts w:hint="eastAsia"/>
        </w:rPr>
        <w:t xml:space="preserve">737.  </w:t>
      </w:r>
      <w:r w:rsidR="00BB48CE" w:rsidRPr="00AC1F5E">
        <w:t>在这方面，摩尔多瓦已通过</w:t>
      </w:r>
      <w:r w:rsidR="00BB48CE" w:rsidRPr="00AC1F5E">
        <w:t>2</w:t>
      </w:r>
      <w:r w:rsidR="00BB48CE" w:rsidRPr="00AC1F5E">
        <w:t>份标准文件：</w:t>
      </w:r>
    </w:p>
    <w:p w:rsidR="00BB48CE" w:rsidRPr="00AC1F5E" w:rsidRDefault="00BB48CE" w:rsidP="00A4002E">
      <w:pPr>
        <w:pStyle w:val="Bullet1GC"/>
      </w:pPr>
      <w:r w:rsidRPr="00AC1F5E">
        <w:t>关于饮用水水质的卫生标准</w:t>
      </w:r>
      <w:r w:rsidRPr="00AC1F5E">
        <w:t>(</w:t>
      </w:r>
      <w:r w:rsidRPr="00AC1F5E">
        <w:t>这项标准第一次规定，国家有义务保证公民安全饮用水的权利</w:t>
      </w:r>
      <w:r w:rsidRPr="00AC1F5E">
        <w:t>)</w:t>
      </w:r>
      <w:r w:rsidRPr="00AC1F5E">
        <w:t>；</w:t>
      </w:r>
    </w:p>
    <w:p w:rsidR="00BB48CE" w:rsidRPr="00AC1F5E" w:rsidRDefault="00BB48CE" w:rsidP="00A4002E">
      <w:pPr>
        <w:pStyle w:val="Bullet1GC"/>
      </w:pPr>
      <w:r w:rsidRPr="00AC1F5E">
        <w:t>关于小型饮用水供应装置的卫生标准</w:t>
      </w:r>
      <w:r w:rsidRPr="00AC1F5E">
        <w:t>(</w:t>
      </w:r>
      <w:r w:rsidRPr="00AC1F5E">
        <w:t>达到世界卫生组织规定的最终检验和监测标准</w:t>
      </w:r>
      <w:r w:rsidRPr="00AC1F5E">
        <w:t>)</w:t>
      </w:r>
      <w:r w:rsidRPr="00AC1F5E">
        <w:t>。</w:t>
      </w:r>
    </w:p>
    <w:p w:rsidR="00BB48CE" w:rsidRPr="00AC1F5E" w:rsidRDefault="00A4002E" w:rsidP="00A4002E">
      <w:pPr>
        <w:pStyle w:val="SingleTxtGC"/>
      </w:pPr>
      <w:r>
        <w:rPr>
          <w:rFonts w:hint="eastAsia"/>
        </w:rPr>
        <w:t xml:space="preserve">738.  </w:t>
      </w:r>
      <w:r w:rsidR="00BB48CE" w:rsidRPr="00AC1F5E">
        <w:t>摩尔多瓦共和国</w:t>
      </w:r>
      <w:r w:rsidR="00BB48CE" w:rsidRPr="00AC1F5E">
        <w:rPr>
          <w:lang w:val="tr-TR"/>
        </w:rPr>
        <w:t>根据</w:t>
      </w:r>
      <w:r w:rsidR="00BB48CE" w:rsidRPr="00AC1F5E">
        <w:t>“</w:t>
      </w:r>
      <w:r w:rsidR="00BB48CE" w:rsidRPr="00AC1F5E">
        <w:t>国家首席卫生保健医师</w:t>
      </w:r>
      <w:r w:rsidR="00BB48CE" w:rsidRPr="00AC1F5E">
        <w:t>”</w:t>
      </w:r>
      <w:r w:rsidR="00BB48CE" w:rsidRPr="00AC1F5E">
        <w:t>第</w:t>
      </w:r>
      <w:r w:rsidR="00BB48CE" w:rsidRPr="00AC1F5E">
        <w:t>2</w:t>
      </w:r>
      <w:r w:rsidR="00BB48CE" w:rsidRPr="00AC1F5E">
        <w:t>号决定</w:t>
      </w:r>
      <w:r w:rsidR="00BB48CE" w:rsidRPr="00AC1F5E">
        <w:t>(</w:t>
      </w:r>
      <w:smartTag w:uri="urn:schemas-microsoft-com:office:smarttags" w:element="chsdate">
        <w:smartTagPr>
          <w:attr w:name="Year" w:val="2007"/>
          <w:attr w:name="Month" w:val="1"/>
          <w:attr w:name="Day" w:val="30"/>
          <w:attr w:name="IsLunarDate" w:val="False"/>
          <w:attr w:name="IsROCDate" w:val="False"/>
        </w:smartTagPr>
        <w:r w:rsidR="00BB48CE" w:rsidRPr="00AC1F5E">
          <w:t>2007</w:t>
        </w:r>
        <w:r w:rsidR="00BB48CE" w:rsidRPr="00AC1F5E">
          <w:t>年</w:t>
        </w:r>
        <w:r w:rsidR="00BB48CE" w:rsidRPr="00AC1F5E">
          <w:t>1</w:t>
        </w:r>
        <w:r w:rsidR="00BB48CE" w:rsidRPr="00AC1F5E">
          <w:t>月</w:t>
        </w:r>
        <w:r w:rsidR="00BB48CE" w:rsidRPr="00AC1F5E">
          <w:t>30</w:t>
        </w:r>
        <w:r w:rsidR="00BB48CE" w:rsidRPr="00AC1F5E">
          <w:t>日</w:t>
        </w:r>
      </w:smartTag>
      <w:r w:rsidR="00BB48CE" w:rsidRPr="00AC1F5E">
        <w:t>通过</w:t>
      </w:r>
      <w:r w:rsidR="00BB48CE" w:rsidRPr="00AC1F5E">
        <w:t>)</w:t>
      </w:r>
      <w:r w:rsidR="00BB48CE" w:rsidRPr="00AC1F5E">
        <w:t>和《欧洲委员会食品安全方案》，通过了《</w:t>
      </w:r>
      <w:r w:rsidR="00BB48CE" w:rsidRPr="00AC1F5E">
        <w:t>2007</w:t>
      </w:r>
      <w:r w:rsidR="00BB48CE" w:rsidRPr="00AC1F5E">
        <w:t>年确保农村地区饮用水安全行动计划》。依照这项计划，</w:t>
      </w:r>
      <w:r w:rsidR="00BB48CE" w:rsidRPr="00AC1F5E">
        <w:t>2007</w:t>
      </w:r>
      <w:r w:rsidR="00BB48CE" w:rsidRPr="00AC1F5E">
        <w:t>年对</w:t>
      </w:r>
      <w:r w:rsidR="00BB48CE" w:rsidRPr="00AC1F5E">
        <w:t>12</w:t>
      </w:r>
      <w:r w:rsidR="00BB48CE" w:rsidRPr="00AC1F5E">
        <w:t>个省的</w:t>
      </w:r>
      <w:r w:rsidR="00BB48CE" w:rsidRPr="00AC1F5E">
        <w:t>112</w:t>
      </w:r>
      <w:r w:rsidR="00BB48CE" w:rsidRPr="00AC1F5E">
        <w:t>个农村居民区的饮用水开展了检验，同时还开展了实验室研究、抽样检测所有水井的水质、逐口记录被勘测水井的水质</w:t>
      </w:r>
      <w:r w:rsidR="00BB48CE" w:rsidRPr="00AC1F5E">
        <w:t>(</w:t>
      </w:r>
      <w:r w:rsidR="00BB48CE" w:rsidRPr="00AC1F5E">
        <w:t>其中包括公共场所饮用水的水质</w:t>
      </w:r>
      <w:r w:rsidR="00BB48CE" w:rsidRPr="00AC1F5E">
        <w:t>)</w:t>
      </w:r>
      <w:r w:rsidR="00BB48CE" w:rsidRPr="00AC1F5E">
        <w:t>，并向公众和居民说明能否饮用这些水。</w:t>
      </w:r>
      <w:r w:rsidR="00BB48CE" w:rsidRPr="00AC1F5E">
        <w:t>2007</w:t>
      </w:r>
      <w:r w:rsidR="00BB48CE" w:rsidRPr="00AC1F5E">
        <w:t>年上半年，国家科学和应用预防保健中心</w:t>
      </w:r>
      <w:r w:rsidR="00BB48CE" w:rsidRPr="00AC1F5E">
        <w:rPr>
          <w:lang w:val="tr-TR"/>
        </w:rPr>
        <w:t>勘测了</w:t>
      </w:r>
      <w:r w:rsidR="00BB48CE" w:rsidRPr="00AC1F5E">
        <w:t>120</w:t>
      </w:r>
      <w:r w:rsidR="00BB48CE" w:rsidRPr="00AC1F5E">
        <w:t>口水井；</w:t>
      </w:r>
      <w:r w:rsidR="00BB48CE" w:rsidRPr="00AC1F5E">
        <w:t>12</w:t>
      </w:r>
      <w:r w:rsidR="00BB48CE" w:rsidRPr="00AC1F5E">
        <w:t>个省级初级卫生保健中心检验了</w:t>
      </w:r>
      <w:r w:rsidR="00BB48CE" w:rsidRPr="00AC1F5E">
        <w:t>2 240</w:t>
      </w:r>
      <w:r w:rsidR="00BB48CE" w:rsidRPr="00AC1F5E">
        <w:t>口地下深水井，各省居民都参与这些水井的养护。</w:t>
      </w:r>
    </w:p>
    <w:p w:rsidR="00BB48CE" w:rsidRPr="00AC1F5E" w:rsidRDefault="00A4002E" w:rsidP="00A4002E">
      <w:pPr>
        <w:pStyle w:val="H4GC"/>
      </w:pPr>
      <w:r>
        <w:rPr>
          <w:rFonts w:hint="eastAsia"/>
        </w:rPr>
        <w:tab/>
      </w:r>
      <w:r w:rsidR="00BB48CE" w:rsidRPr="00AC1F5E">
        <w:t>(</w:t>
      </w:r>
      <w:r>
        <w:rPr>
          <w:rFonts w:hint="eastAsia"/>
        </w:rPr>
        <w:t>c</w:t>
      </w:r>
      <w:r w:rsidR="00BB48CE" w:rsidRPr="00AC1F5E">
        <w:t>)</w:t>
      </w:r>
      <w:r w:rsidR="00BB48CE" w:rsidRPr="00AC1F5E">
        <w:tab/>
      </w:r>
      <w:r w:rsidR="00BB48CE" w:rsidRPr="00AC1F5E">
        <w:t>预防、治疗和抗击流行病、职业病和其他疾病</w:t>
      </w:r>
      <w:r w:rsidR="00BB48CE" w:rsidRPr="00AC1F5E">
        <w:t xml:space="preserve"> </w:t>
      </w:r>
    </w:p>
    <w:p w:rsidR="00BB48CE" w:rsidRPr="00AC1F5E" w:rsidRDefault="00A4002E" w:rsidP="00A4002E">
      <w:pPr>
        <w:pStyle w:val="SingleTxtGC"/>
      </w:pPr>
      <w:r>
        <w:rPr>
          <w:rFonts w:hint="eastAsia"/>
        </w:rPr>
        <w:t xml:space="preserve">739.  </w:t>
      </w:r>
      <w:r w:rsidR="00BB48CE" w:rsidRPr="00AC1F5E">
        <w:t>这项工作通过一系列不同的国家计划加以实施。</w:t>
      </w:r>
      <w:smartTag w:uri="urn:schemas-microsoft-com:office:smarttags" w:element="chsdate">
        <w:smartTagPr>
          <w:attr w:name="Year" w:val="2002"/>
          <w:attr w:name="Month" w:val="5"/>
          <w:attr w:name="Day" w:val="3"/>
          <w:attr w:name="IsLunarDate" w:val="False"/>
          <w:attr w:name="IsROCDate" w:val="False"/>
        </w:smartTagPr>
        <w:r w:rsidR="00BB48CE" w:rsidRPr="00AC1F5E">
          <w:t>2002</w:t>
        </w:r>
        <w:r w:rsidR="00BB48CE" w:rsidRPr="00AC1F5E">
          <w:t>年</w:t>
        </w:r>
        <w:r w:rsidR="00BB48CE" w:rsidRPr="00AC1F5E">
          <w:t>5</w:t>
        </w:r>
        <w:r w:rsidR="00BB48CE" w:rsidRPr="00AC1F5E">
          <w:t>月</w:t>
        </w:r>
        <w:r w:rsidR="00BB48CE" w:rsidRPr="00AC1F5E">
          <w:t>3</w:t>
        </w:r>
        <w:r w:rsidR="00BB48CE" w:rsidRPr="00AC1F5E">
          <w:t>日</w:t>
        </w:r>
      </w:smartTag>
      <w:r w:rsidR="00BB48CE" w:rsidRPr="00AC1F5E">
        <w:t>第</w:t>
      </w:r>
      <w:r w:rsidR="00BB48CE" w:rsidRPr="00AC1F5E">
        <w:t>540</w:t>
      </w:r>
      <w:r w:rsidR="00BB48CE" w:rsidRPr="00AC1F5E">
        <w:t>号政府决定批准的预防和抗击糖尿病国家计划</w:t>
      </w:r>
      <w:r w:rsidR="00BB48CE" w:rsidRPr="00AC1F5E">
        <w:t>“2002-2005</w:t>
      </w:r>
      <w:r w:rsidR="00BB48CE" w:rsidRPr="00AC1F5E">
        <w:t>年</w:t>
      </w:r>
      <w:r w:rsidR="00BB48CE" w:rsidRPr="00AC1F5E">
        <w:t>MoldDiab”</w:t>
      </w:r>
      <w:r w:rsidR="00BB48CE" w:rsidRPr="00AC1F5E">
        <w:t>的实施评价结果表明，由于采取了一系列非常有力的措施</w:t>
      </w:r>
      <w:r w:rsidR="00BB48CE" w:rsidRPr="00AC1F5E">
        <w:t>(</w:t>
      </w:r>
      <w:r w:rsidR="00BB48CE" w:rsidRPr="00AC1F5E">
        <w:t>包括加强胰岛素的集中供应</w:t>
      </w:r>
      <w:r w:rsidR="00BB48CE" w:rsidRPr="00AC1F5E">
        <w:t>)</w:t>
      </w:r>
      <w:r w:rsidR="00BB48CE" w:rsidRPr="00AC1F5E">
        <w:t>，</w:t>
      </w:r>
      <w:r w:rsidR="00BB48CE" w:rsidRPr="00AC1F5E">
        <w:t>2002</w:t>
      </w:r>
      <w:r w:rsidR="00BB48CE" w:rsidRPr="00AC1F5E">
        <w:t>到</w:t>
      </w:r>
      <w:r w:rsidR="00BB48CE" w:rsidRPr="00AC1F5E">
        <w:t>2005</w:t>
      </w:r>
      <w:r w:rsidR="00BB48CE" w:rsidRPr="00AC1F5E">
        <w:t>年间，摩尔多瓦建立了一套积极向糖尿病人提供高质量医疗救助服务的动态机制。糖尿病人中严重糖尿病酮症酸中毒的病例从</w:t>
      </w:r>
      <w:r w:rsidR="00BB48CE" w:rsidRPr="00AC1F5E">
        <w:t>2002</w:t>
      </w:r>
      <w:r w:rsidR="00BB48CE" w:rsidRPr="00AC1F5E">
        <w:t>年的</w:t>
      </w:r>
      <w:r w:rsidR="00BB48CE" w:rsidRPr="00AC1F5E">
        <w:t>25%</w:t>
      </w:r>
      <w:r w:rsidR="00BB48CE" w:rsidRPr="00AC1F5E">
        <w:t>降至</w:t>
      </w:r>
      <w:r w:rsidR="00BB48CE" w:rsidRPr="00AC1F5E">
        <w:t>2005</w:t>
      </w:r>
      <w:r w:rsidR="00BB48CE" w:rsidRPr="00AC1F5E">
        <w:t>年的</w:t>
      </w:r>
      <w:r w:rsidR="00BB48CE" w:rsidRPr="00AC1F5E">
        <w:t>5-7%</w:t>
      </w:r>
      <w:r w:rsidR="00BB48CE" w:rsidRPr="00AC1F5E">
        <w:t>。糖尿病昏迷病例的发生频率从</w:t>
      </w:r>
      <w:r w:rsidR="00BB48CE" w:rsidRPr="00AC1F5E">
        <w:t>2002</w:t>
      </w:r>
      <w:r w:rsidR="00BB48CE" w:rsidRPr="00AC1F5E">
        <w:t>年的</w:t>
      </w:r>
      <w:r w:rsidR="00BB48CE" w:rsidRPr="00AC1F5E">
        <w:t>218</w:t>
      </w:r>
      <w:r w:rsidR="00BB48CE" w:rsidRPr="00AC1F5E">
        <w:t>例降至</w:t>
      </w:r>
      <w:r w:rsidR="00BB48CE" w:rsidRPr="00AC1F5E">
        <w:t>2005</w:t>
      </w:r>
      <w:r w:rsidR="00BB48CE" w:rsidRPr="00AC1F5E">
        <w:t>年的</w:t>
      </w:r>
      <w:r w:rsidR="00BB48CE" w:rsidRPr="00AC1F5E">
        <w:t>68</w:t>
      </w:r>
      <w:r w:rsidR="00BB48CE" w:rsidRPr="00AC1F5E">
        <w:t>例。糖尿病死亡病例，从</w:t>
      </w:r>
      <w:r w:rsidR="00BB48CE" w:rsidRPr="00AC1F5E">
        <w:t>2002</w:t>
      </w:r>
      <w:r w:rsidR="00BB48CE" w:rsidRPr="00AC1F5E">
        <w:t>年每</w:t>
      </w:r>
      <w:r w:rsidR="00BB48CE" w:rsidRPr="00AC1F5E">
        <w:t>100 000</w:t>
      </w:r>
      <w:r w:rsidR="00BB48CE" w:rsidRPr="00AC1F5E">
        <w:t>人中死亡</w:t>
      </w:r>
      <w:r w:rsidR="00BB48CE" w:rsidRPr="00AC1F5E">
        <w:t>9.28</w:t>
      </w:r>
      <w:r w:rsidR="00BB48CE" w:rsidRPr="00AC1F5E">
        <w:t>例降至</w:t>
      </w:r>
      <w:r w:rsidR="00BB48CE" w:rsidRPr="00AC1F5E">
        <w:t>2005</w:t>
      </w:r>
      <w:r w:rsidR="00BB48CE" w:rsidRPr="00AC1F5E">
        <w:t>年每</w:t>
      </w:r>
      <w:r w:rsidR="00BB48CE" w:rsidRPr="00AC1F5E">
        <w:t>100 000</w:t>
      </w:r>
      <w:r w:rsidR="00BB48CE" w:rsidRPr="00AC1F5E">
        <w:t>人中死亡</w:t>
      </w:r>
      <w:r w:rsidR="00BB48CE" w:rsidRPr="00AC1F5E">
        <w:t>8.7</w:t>
      </w:r>
      <w:r w:rsidR="00BB48CE" w:rsidRPr="00AC1F5E">
        <w:t>例。</w:t>
      </w:r>
    </w:p>
    <w:p w:rsidR="00BB48CE" w:rsidRPr="00AC1F5E" w:rsidRDefault="00A4002E" w:rsidP="00A4002E">
      <w:pPr>
        <w:pStyle w:val="SingleTxtGC"/>
      </w:pPr>
      <w:r>
        <w:rPr>
          <w:rFonts w:hint="eastAsia"/>
        </w:rPr>
        <w:t xml:space="preserve">740.  </w:t>
      </w:r>
      <w:r w:rsidR="00BB48CE" w:rsidRPr="00AC1F5E">
        <w:t>2005</w:t>
      </w:r>
      <w:r w:rsidR="00BB48CE" w:rsidRPr="00AC1F5E">
        <w:t>年晚期糖尿病并发症与</w:t>
      </w:r>
      <w:r w:rsidR="00BB48CE" w:rsidRPr="00AC1F5E">
        <w:t>2002</w:t>
      </w:r>
      <w:r w:rsidR="00BB48CE" w:rsidRPr="00AC1F5E">
        <w:t>年数字相比大幅减少</w:t>
      </w:r>
      <w:r w:rsidR="00BB48CE" w:rsidRPr="00AC1F5E">
        <w:t>(</w:t>
      </w:r>
      <w:r w:rsidR="00BB48CE" w:rsidRPr="00AC1F5E">
        <w:t>降幅约三分之一</w:t>
      </w:r>
      <w:r w:rsidR="00BB48CE" w:rsidRPr="00AC1F5E">
        <w:t>)</w:t>
      </w:r>
      <w:r w:rsidR="00BB48CE" w:rsidRPr="00AC1F5E">
        <w:t>。</w:t>
      </w:r>
    </w:p>
    <w:p w:rsidR="00BB48CE" w:rsidRPr="00AC1F5E" w:rsidRDefault="00A4002E" w:rsidP="00A4002E">
      <w:pPr>
        <w:pStyle w:val="SingleTxtGC"/>
      </w:pPr>
      <w:r>
        <w:rPr>
          <w:rFonts w:hint="eastAsia"/>
        </w:rPr>
        <w:t xml:space="preserve">741.  </w:t>
      </w:r>
      <w:r w:rsidR="00BB48CE" w:rsidRPr="00AC1F5E">
        <w:t>根据上述内容，可以断定</w:t>
      </w:r>
      <w:r w:rsidR="00BB48CE" w:rsidRPr="00AC1F5E">
        <w:t>2002-2005</w:t>
      </w:r>
      <w:r w:rsidR="00BB48CE" w:rsidRPr="00AC1F5E">
        <w:t>年国家预防和抗击糖尿病计划</w:t>
      </w:r>
      <w:r w:rsidR="00BB48CE" w:rsidRPr="00AC1F5E">
        <w:t>“MoldDiab”</w:t>
      </w:r>
      <w:r w:rsidR="00BB48CE" w:rsidRPr="00AC1F5E">
        <w:t>已经达到既定目标，并且有助于加强对糖尿病人抗糖尿病类药物的集中采购和供应，同时也有助于改进公众健康指标。</w:t>
      </w:r>
    </w:p>
    <w:p w:rsidR="00BB48CE" w:rsidRPr="00AC1F5E" w:rsidRDefault="00A4002E" w:rsidP="000F155A">
      <w:pPr>
        <w:pStyle w:val="SingleTxtGC"/>
        <w:rPr>
          <w:rFonts w:hint="eastAsia"/>
        </w:rPr>
      </w:pPr>
      <w:r>
        <w:rPr>
          <w:rFonts w:hint="eastAsia"/>
        </w:rPr>
        <w:t xml:space="preserve">742.  </w:t>
      </w:r>
      <w:r w:rsidR="00BB48CE" w:rsidRPr="00AC1F5E">
        <w:t>为了进一步加大对公众健康指标的积极干预力度，新的</w:t>
      </w:r>
      <w:r w:rsidR="00BB48CE" w:rsidRPr="00AC1F5E">
        <w:t>2006-2010</w:t>
      </w:r>
      <w:r w:rsidR="00BB48CE" w:rsidRPr="00AC1F5E">
        <w:t>年国家预防和抗击糖尿病计划</w:t>
      </w:r>
      <w:r w:rsidR="00BB48CE" w:rsidRPr="00AC1F5E">
        <w:t>“MoldDiab”</w:t>
      </w:r>
      <w:r w:rsidR="00BB48CE" w:rsidRPr="00AC1F5E">
        <w:t>中包含相关的补充方案</w:t>
      </w:r>
      <w:r w:rsidR="00BB48CE" w:rsidRPr="00AC1F5E">
        <w:t>(</w:t>
      </w:r>
      <w:r w:rsidR="00BB48CE" w:rsidRPr="00AC1F5E">
        <w:t>即向糖尿病人供应人胰岛素；对儿童进行血糖检测以确定动态条件下儿童的血糖水平</w:t>
      </w:r>
      <w:r w:rsidR="00BB48CE" w:rsidRPr="00AC1F5E">
        <w:t>)</w:t>
      </w:r>
      <w:r w:rsidR="00BB48CE" w:rsidRPr="00AC1F5E">
        <w:t>。</w:t>
      </w:r>
    </w:p>
    <w:p w:rsidR="00BB48CE" w:rsidRPr="00AC1F5E" w:rsidRDefault="00A4002E" w:rsidP="000F155A">
      <w:pPr>
        <w:pStyle w:val="SingleTxtGC"/>
      </w:pPr>
      <w:r>
        <w:rPr>
          <w:rFonts w:hint="eastAsia"/>
        </w:rPr>
        <w:t xml:space="preserve">743.  </w:t>
      </w:r>
      <w:r w:rsidR="00BB48CE" w:rsidRPr="000F155A">
        <w:rPr>
          <w:spacing w:val="4"/>
        </w:rPr>
        <w:t>目前本国公共卫生方面面对的另外一个严重的问题是肺结核。随着新的肺结核防治策略</w:t>
      </w:r>
      <w:r w:rsidR="000F155A">
        <w:rPr>
          <w:rFonts w:hint="eastAsia"/>
          <w:spacing w:val="-50"/>
        </w:rPr>
        <w:t>―</w:t>
      </w:r>
      <w:r w:rsidR="000F155A">
        <w:rPr>
          <w:rFonts w:hint="eastAsia"/>
        </w:rPr>
        <w:t>―</w:t>
      </w:r>
      <w:r w:rsidR="00BB48CE" w:rsidRPr="000F155A">
        <w:rPr>
          <w:rFonts w:eastAsia="SimHei"/>
          <w:spacing w:val="6"/>
        </w:rPr>
        <w:t>DOTS(</w:t>
      </w:r>
      <w:r w:rsidR="00BB48CE" w:rsidRPr="000F155A">
        <w:rPr>
          <w:rFonts w:eastAsia="SimHei"/>
          <w:spacing w:val="6"/>
        </w:rPr>
        <w:t>直接观察治疗和短期治疗</w:t>
      </w:r>
      <w:r w:rsidR="00BB48CE" w:rsidRPr="000F155A">
        <w:rPr>
          <w:rFonts w:eastAsia="SimHei"/>
          <w:spacing w:val="6"/>
        </w:rPr>
        <w:t>)</w:t>
      </w:r>
      <w:r w:rsidR="00BB48CE" w:rsidRPr="000F155A">
        <w:rPr>
          <w:spacing w:val="6"/>
        </w:rPr>
        <w:t>的实施，疾病诊断质量显著提高。因此，从</w:t>
      </w:r>
      <w:r w:rsidR="00BB48CE" w:rsidRPr="000F155A">
        <w:rPr>
          <w:spacing w:val="6"/>
        </w:rPr>
        <w:t>2000</w:t>
      </w:r>
      <w:r w:rsidR="00BB48CE" w:rsidRPr="000F155A">
        <w:rPr>
          <w:spacing w:val="6"/>
        </w:rPr>
        <w:t>年到</w:t>
      </w:r>
      <w:r w:rsidR="00BB48CE" w:rsidRPr="000F155A">
        <w:rPr>
          <w:spacing w:val="6"/>
        </w:rPr>
        <w:t>2005</w:t>
      </w:r>
      <w:r w:rsidR="00BB48CE" w:rsidRPr="000F155A">
        <w:rPr>
          <w:spacing w:val="6"/>
        </w:rPr>
        <w:t>年全球肺结核发病率</w:t>
      </w:r>
      <w:r w:rsidR="00BB48CE" w:rsidRPr="000F155A">
        <w:rPr>
          <w:spacing w:val="6"/>
        </w:rPr>
        <w:t>(</w:t>
      </w:r>
      <w:r w:rsidR="00BB48CE" w:rsidRPr="000F155A">
        <w:rPr>
          <w:spacing w:val="6"/>
        </w:rPr>
        <w:t>新增病例加上复发病例</w:t>
      </w:r>
      <w:r w:rsidR="00BB48CE" w:rsidRPr="000F155A">
        <w:rPr>
          <w:spacing w:val="6"/>
        </w:rPr>
        <w:t>)</w:t>
      </w:r>
      <w:r w:rsidR="00BB48CE" w:rsidRPr="000F155A">
        <w:rPr>
          <w:spacing w:val="6"/>
        </w:rPr>
        <w:t>持续下降。此后，肺结核相关病例指标一直比较稳定，其中</w:t>
      </w:r>
      <w:r w:rsidR="00BB48CE" w:rsidRPr="000F155A">
        <w:rPr>
          <w:spacing w:val="6"/>
        </w:rPr>
        <w:t>2007</w:t>
      </w:r>
      <w:r w:rsidR="00BB48CE" w:rsidRPr="000F155A">
        <w:rPr>
          <w:spacing w:val="6"/>
        </w:rPr>
        <w:t>年每</w:t>
      </w:r>
      <w:r w:rsidR="00BB48CE" w:rsidRPr="00AC1F5E">
        <w:t>100 000</w:t>
      </w:r>
      <w:r w:rsidR="00BB48CE" w:rsidRPr="00AC1F5E">
        <w:t>人病例数为</w:t>
      </w:r>
      <w:r w:rsidR="00BB48CE" w:rsidRPr="00AC1F5E">
        <w:t>129.8</w:t>
      </w:r>
      <w:r w:rsidR="00BB48CE" w:rsidRPr="00AC1F5E">
        <w:t>例，全国绝对数为</w:t>
      </w:r>
      <w:r w:rsidR="00BB48CE" w:rsidRPr="00AC1F5E">
        <w:t xml:space="preserve">5 275 </w:t>
      </w:r>
      <w:r w:rsidR="00BB48CE" w:rsidRPr="00AC1F5E">
        <w:t>例，在</w:t>
      </w:r>
      <w:r w:rsidR="00BB48CE" w:rsidRPr="00AC1F5E">
        <w:t>2006</w:t>
      </w:r>
      <w:r w:rsidR="00BB48CE" w:rsidRPr="00AC1F5E">
        <w:t>年基础上下降了</w:t>
      </w:r>
      <w:r w:rsidR="00BB48CE" w:rsidRPr="00AC1F5E">
        <w:t>3.5%(</w:t>
      </w:r>
      <w:r w:rsidR="00BB48CE" w:rsidRPr="00AC1F5E">
        <w:t>每</w:t>
      </w:r>
      <w:r w:rsidR="00BB48CE" w:rsidRPr="00AC1F5E">
        <w:t>100 000</w:t>
      </w:r>
      <w:r w:rsidR="00BB48CE" w:rsidRPr="00AC1F5E">
        <w:t>人病例数为</w:t>
      </w:r>
      <w:r w:rsidR="00BB48CE" w:rsidRPr="00AC1F5E">
        <w:t>132.5</w:t>
      </w:r>
      <w:r w:rsidR="00BB48CE" w:rsidRPr="00AC1F5E">
        <w:t>例，全国绝对数为</w:t>
      </w:r>
      <w:r w:rsidR="00BB48CE" w:rsidRPr="00AC1F5E">
        <w:t>5 471</w:t>
      </w:r>
      <w:r w:rsidR="00BB48CE" w:rsidRPr="00AC1F5E">
        <w:t>例</w:t>
      </w:r>
      <w:r w:rsidR="00BB48CE" w:rsidRPr="00AC1F5E">
        <w:t>)</w:t>
      </w:r>
      <w:r w:rsidR="00BB48CE" w:rsidRPr="00AC1F5E">
        <w:t>。</w:t>
      </w:r>
    </w:p>
    <w:p w:rsidR="00BB48CE" w:rsidRPr="00AC1F5E" w:rsidRDefault="00A4002E" w:rsidP="00A4002E">
      <w:pPr>
        <w:pStyle w:val="SingleTxtGC"/>
      </w:pPr>
      <w:r>
        <w:rPr>
          <w:rFonts w:hint="eastAsia"/>
        </w:rPr>
        <w:t xml:space="preserve">744.  </w:t>
      </w:r>
      <w:r w:rsidR="00BB48CE" w:rsidRPr="00AC1F5E">
        <w:t>相关计划实施期间，国家呼吸系统疾病研究所基准实验室和</w:t>
      </w:r>
      <w:r w:rsidR="00BB48CE" w:rsidRPr="00AC1F5E">
        <w:t>Vorniceni</w:t>
      </w:r>
      <w:r w:rsidR="00BB48CE" w:rsidRPr="00AC1F5E">
        <w:t>结核病医院、巴蒂市立医院和蒂吉娜市立医院基准实验室相继开展了肺结核微生物学实验。</w:t>
      </w:r>
    </w:p>
    <w:p w:rsidR="00BB48CE" w:rsidRPr="00AC1F5E" w:rsidRDefault="00A4002E" w:rsidP="00A4002E">
      <w:pPr>
        <w:pStyle w:val="SingleTxtGC"/>
      </w:pPr>
      <w:r>
        <w:rPr>
          <w:rFonts w:hint="eastAsia"/>
        </w:rPr>
        <w:t xml:space="preserve">745.  </w:t>
      </w:r>
      <w:r w:rsidR="00BB48CE" w:rsidRPr="00AC1F5E">
        <w:t>摩尔多瓦共和国东部省份的病人可在基希纳乌</w:t>
      </w:r>
      <w:r w:rsidR="00BB48CE" w:rsidRPr="00AC1F5E">
        <w:rPr>
          <w:lang w:val="tr-TR"/>
        </w:rPr>
        <w:t>呼吸系统疾病研究所</w:t>
      </w:r>
      <w:r w:rsidR="00BB48CE" w:rsidRPr="00AC1F5E">
        <w:t>IMSP</w:t>
      </w:r>
      <w:r w:rsidR="00BB48CE" w:rsidRPr="00AC1F5E">
        <w:t>机构得到诊疗服务或住院治疗。</w:t>
      </w:r>
    </w:p>
    <w:p w:rsidR="00BB48CE" w:rsidRPr="00AC1F5E" w:rsidRDefault="00A4002E" w:rsidP="00A4002E">
      <w:pPr>
        <w:pStyle w:val="SingleTxtGC"/>
      </w:pPr>
      <w:r>
        <w:rPr>
          <w:rFonts w:hint="eastAsia"/>
        </w:rPr>
        <w:t xml:space="preserve">746.  </w:t>
      </w:r>
      <w:r w:rsidR="00BB48CE" w:rsidRPr="00AC1F5E">
        <w:t>摩尔多瓦共和国相关医疗机构</w:t>
      </w:r>
      <w:r w:rsidR="00BB48CE" w:rsidRPr="00AC1F5E">
        <w:t>(</w:t>
      </w:r>
      <w:r w:rsidR="00BB48CE" w:rsidRPr="00AC1F5E">
        <w:t>包括监狱等机构</w:t>
      </w:r>
      <w:r w:rsidR="00BB48CE" w:rsidRPr="00AC1F5E">
        <w:t>)</w:t>
      </w:r>
      <w:r w:rsidR="00BB48CE" w:rsidRPr="00AC1F5E">
        <w:t>从</w:t>
      </w:r>
      <w:r w:rsidR="00BB48CE" w:rsidRPr="00AC1F5E">
        <w:t>2004</w:t>
      </w:r>
      <w:r w:rsidR="00BB48CE" w:rsidRPr="00AC1F5E">
        <w:t>年开始开展与国家抗击肺结核计划相关的检查和巡诊活动。</w:t>
      </w:r>
    </w:p>
    <w:p w:rsidR="00BB48CE" w:rsidRPr="00AC1F5E" w:rsidRDefault="00A4002E" w:rsidP="00A4002E">
      <w:pPr>
        <w:pStyle w:val="SingleTxtGC"/>
      </w:pPr>
      <w:r>
        <w:rPr>
          <w:rFonts w:hint="eastAsia"/>
        </w:rPr>
        <w:t xml:space="preserve">747.  </w:t>
      </w:r>
      <w:r w:rsidR="00BB48CE" w:rsidRPr="00AC1F5E">
        <w:t>2001-2007</w:t>
      </w:r>
      <w:r w:rsidR="00BB48CE" w:rsidRPr="00AC1F5E">
        <w:t>年期间，外部援助代表团</w:t>
      </w:r>
      <w:r w:rsidR="00BB48CE" w:rsidRPr="00AC1F5E">
        <w:t>(</w:t>
      </w:r>
      <w:r w:rsidR="00BB48CE" w:rsidRPr="00AC1F5E">
        <w:t>由来自世界银行的肺结核病专家以及来自哥本哈根世界卫生组织欧洲地区局和世界卫生组织</w:t>
      </w:r>
      <w:r w:rsidR="00BB48CE" w:rsidRPr="00AC1F5E">
        <w:t>“</w:t>
      </w:r>
      <w:r w:rsidR="00BB48CE" w:rsidRPr="00AC1F5E">
        <w:t>绿灯委员会</w:t>
      </w:r>
      <w:r w:rsidR="00BB48CE" w:rsidRPr="00AC1F5E">
        <w:t>”</w:t>
      </w:r>
      <w:r w:rsidR="00BB48CE" w:rsidRPr="00AC1F5E">
        <w:t>的专家组成</w:t>
      </w:r>
      <w:r w:rsidR="00BB48CE" w:rsidRPr="00AC1F5E">
        <w:t>)</w:t>
      </w:r>
      <w:r w:rsidR="00BB48CE" w:rsidRPr="00AC1F5E">
        <w:t>对在短期直接观察治疗战略框架下开展的各项活动进行了多次考察。</w:t>
      </w:r>
    </w:p>
    <w:p w:rsidR="00BB48CE" w:rsidRPr="00AC1F5E" w:rsidRDefault="00A4002E" w:rsidP="00A4002E">
      <w:pPr>
        <w:pStyle w:val="SingleTxtGC"/>
      </w:pPr>
      <w:r>
        <w:rPr>
          <w:rFonts w:hint="eastAsia"/>
        </w:rPr>
        <w:t xml:space="preserve">748.  </w:t>
      </w:r>
      <w:r w:rsidR="00BB48CE" w:rsidRPr="00AC1F5E">
        <w:t>监狱的流行病防治工作稳步进行。短期直接观察治疗战略的实施始于</w:t>
      </w:r>
      <w:r w:rsidR="00BB48CE" w:rsidRPr="00AC1F5E">
        <w:t>2000</w:t>
      </w:r>
      <w:r w:rsidR="00BB48CE" w:rsidRPr="00AC1F5E">
        <w:t>年。该战略是在</w:t>
      </w:r>
      <w:r w:rsidR="00BB48CE" w:rsidRPr="00AC1F5E">
        <w:t>“</w:t>
      </w:r>
      <w:r w:rsidR="00BB48CE" w:rsidRPr="00AC1F5E">
        <w:t>卢森堡博爱基金</w:t>
      </w:r>
      <w:r w:rsidR="00BB48CE" w:rsidRPr="00AC1F5E">
        <w:t>”</w:t>
      </w:r>
      <w:r w:rsidR="00BB48CE" w:rsidRPr="00AC1F5E">
        <w:t>和荷兰皇家肺结核防治协会等国外捐助机构的资助下实施的。</w:t>
      </w:r>
    </w:p>
    <w:p w:rsidR="00BB48CE" w:rsidRPr="00AC1F5E" w:rsidRDefault="00A4002E" w:rsidP="00A4002E">
      <w:pPr>
        <w:pStyle w:val="SingleTxtGC"/>
      </w:pPr>
      <w:r>
        <w:rPr>
          <w:rFonts w:hint="eastAsia"/>
        </w:rPr>
        <w:t xml:space="preserve">749.  </w:t>
      </w:r>
      <w:r w:rsidR="00BB48CE" w:rsidRPr="00AC1F5E">
        <w:t>一项符合世界卫生组织要求的计划获批有助于吸引许多重要的国际捐助机构：日内瓦防治肺结核合作组织下属全球抗肺结核类药物基金会、全球艾滋病、肺结核、疟疾防治基金会、美国国际开发署、卢森堡博爱基金会、荷兰皇家肺结核防治协会、保健管理科学协会</w:t>
      </w:r>
      <w:r w:rsidR="00BB48CE" w:rsidRPr="00AC1F5E">
        <w:t>(SUA)</w:t>
      </w:r>
      <w:r w:rsidR="00BB48CE" w:rsidRPr="00AC1F5E">
        <w:t>、世界卫生组织绿灯委员会，它们一致决定为实施规划的活动提供必要资助。</w:t>
      </w:r>
    </w:p>
    <w:p w:rsidR="00BB48CE" w:rsidRPr="00AC1F5E" w:rsidRDefault="00A4002E" w:rsidP="00A4002E">
      <w:pPr>
        <w:pStyle w:val="SingleTxtGC"/>
      </w:pPr>
      <w:r>
        <w:rPr>
          <w:rFonts w:hint="eastAsia"/>
        </w:rPr>
        <w:t xml:space="preserve">750.  </w:t>
      </w:r>
      <w:r w:rsidR="00BB48CE" w:rsidRPr="00AC1F5E">
        <w:t>2005</w:t>
      </w:r>
      <w:r w:rsidR="00BB48CE" w:rsidRPr="00AC1F5E">
        <w:t>年</w:t>
      </w:r>
      <w:r w:rsidR="00BB48CE" w:rsidRPr="00AC1F5E">
        <w:t>12</w:t>
      </w:r>
      <w:r w:rsidR="00BB48CE" w:rsidRPr="00AC1F5E">
        <w:t>月开始实施的试点项目</w:t>
      </w:r>
      <w:r w:rsidR="00BB48CE" w:rsidRPr="00AC1F5E">
        <w:t>“DOTS PLUS”</w:t>
      </w:r>
      <w:r w:rsidR="00BB48CE" w:rsidRPr="00AC1F5E">
        <w:t>后来已在全国范围内</w:t>
      </w:r>
      <w:r w:rsidR="00BB48CE" w:rsidRPr="00AC1F5E">
        <w:t>(</w:t>
      </w:r>
      <w:r w:rsidR="00BB48CE" w:rsidRPr="00AC1F5E">
        <w:t>其中包括摩尔多瓦共和国东部省份</w:t>
      </w:r>
      <w:r w:rsidR="00BB48CE" w:rsidRPr="00AC1F5E">
        <w:t>)</w:t>
      </w:r>
      <w:r w:rsidR="00BB48CE" w:rsidRPr="00AC1F5E">
        <w:t>推广。目前全国已有</w:t>
      </w:r>
      <w:r w:rsidR="00BB48CE" w:rsidRPr="00AC1F5E">
        <w:t>275</w:t>
      </w:r>
      <w:r w:rsidR="00BB48CE" w:rsidRPr="00AC1F5E">
        <w:t>名病人从中受益。</w:t>
      </w:r>
    </w:p>
    <w:p w:rsidR="00BB48CE" w:rsidRPr="00AC1F5E" w:rsidRDefault="00A4002E" w:rsidP="00A4002E">
      <w:pPr>
        <w:pStyle w:val="SingleTxtGC"/>
      </w:pPr>
      <w:r>
        <w:rPr>
          <w:rFonts w:hint="eastAsia"/>
        </w:rPr>
        <w:t>751.</w:t>
      </w:r>
      <w:r w:rsidR="000F155A">
        <w:rPr>
          <w:rFonts w:hint="eastAsia"/>
        </w:rPr>
        <w:t xml:space="preserve">  </w:t>
      </w:r>
      <w:r w:rsidR="00BB48CE" w:rsidRPr="00AC1F5E">
        <w:t>在第</w:t>
      </w:r>
      <w:r w:rsidR="00BB48CE" w:rsidRPr="00AC1F5E">
        <w:t>277</w:t>
      </w:r>
      <w:r w:rsidR="00BB48CE" w:rsidRPr="00AC1F5E">
        <w:t>号政府决定</w:t>
      </w:r>
      <w:r w:rsidR="00BB48CE" w:rsidRPr="00AC1F5E">
        <w:t>(</w:t>
      </w:r>
      <w:smartTag w:uri="urn:schemas-microsoft-com:office:smarttags" w:element="chsdate">
        <w:smartTagPr>
          <w:attr w:name="IsROCDate" w:val="False"/>
          <w:attr w:name="IsLunarDate" w:val="False"/>
          <w:attr w:name="Day" w:val="13"/>
          <w:attr w:name="Month" w:val="3"/>
          <w:attr w:name="Year" w:val="2003"/>
        </w:smartTagPr>
        <w:r w:rsidR="00BB48CE" w:rsidRPr="00AC1F5E">
          <w:t>2003</w:t>
        </w:r>
        <w:r w:rsidR="00BB48CE" w:rsidRPr="00AC1F5E">
          <w:t>年</w:t>
        </w:r>
        <w:r w:rsidR="00BB48CE" w:rsidRPr="00AC1F5E">
          <w:t>3</w:t>
        </w:r>
        <w:r w:rsidR="00BB48CE" w:rsidRPr="00AC1F5E">
          <w:t>月</w:t>
        </w:r>
        <w:r w:rsidR="00BB48CE" w:rsidRPr="00AC1F5E">
          <w:t>13</w:t>
        </w:r>
        <w:r w:rsidR="00BB48CE" w:rsidRPr="00AC1F5E">
          <w:t>日</w:t>
        </w:r>
      </w:smartTag>
      <w:r w:rsidR="00BB48CE" w:rsidRPr="00AC1F5E">
        <w:t>通过</w:t>
      </w:r>
      <w:r w:rsidR="00BB48CE" w:rsidRPr="00AC1F5E">
        <w:t>)</w:t>
      </w:r>
      <w:r w:rsidR="00BB48CE" w:rsidRPr="00AC1F5E">
        <w:t>批准的</w:t>
      </w:r>
      <w:r w:rsidR="00BB48CE" w:rsidRPr="00AC1F5E">
        <w:t>2003-2010</w:t>
      </w:r>
      <w:r w:rsidR="00BB48CE" w:rsidRPr="00AC1F5E">
        <w:t>年国家预防和抗击霍乱等严重腹泻疾病计划的实施方面，摩尔多瓦共和国组织了一系列关于增强饮用水水质和水传播疾病监测能力的培训课程。</w:t>
      </w:r>
    </w:p>
    <w:p w:rsidR="00BB48CE" w:rsidRPr="00AC1F5E" w:rsidRDefault="00A4002E" w:rsidP="00A4002E">
      <w:pPr>
        <w:pStyle w:val="SingleTxtGC"/>
      </w:pPr>
      <w:r>
        <w:rPr>
          <w:rFonts w:hint="eastAsia"/>
        </w:rPr>
        <w:t>752.</w:t>
      </w:r>
      <w:r w:rsidR="000F155A">
        <w:rPr>
          <w:rFonts w:hint="eastAsia"/>
        </w:rPr>
        <w:t xml:space="preserve">  </w:t>
      </w:r>
      <w:r w:rsidR="00BB48CE" w:rsidRPr="00AC1F5E">
        <w:t>同时，编制了符合世界卫生组织要求的下列文件：《水传播的传染性疾病监测指南》、</w:t>
      </w:r>
      <w:r w:rsidR="00BB48CE" w:rsidRPr="00AC1F5E">
        <w:t>“</w:t>
      </w:r>
      <w:r w:rsidR="00BB48CE" w:rsidRPr="00AC1F5E">
        <w:t>预防和抗击儿童严重腹泻疾病配套措施</w:t>
      </w:r>
      <w:r w:rsidR="00BB48CE" w:rsidRPr="00AC1F5E">
        <w:t>”</w:t>
      </w:r>
      <w:r w:rsidR="00BB48CE" w:rsidRPr="00AC1F5E">
        <w:t>实用建议以及有关下列内容的一系列国家流行病学防治规范和标准：</w:t>
      </w:r>
    </w:p>
    <w:p w:rsidR="00BB48CE" w:rsidRPr="00AC1F5E" w:rsidRDefault="00BB48CE" w:rsidP="00A4002E">
      <w:pPr>
        <w:pStyle w:val="Bullet1GC"/>
      </w:pPr>
      <w:r w:rsidRPr="00AC1F5E">
        <w:t>关于营养源传染性疾病爆发的信息、研究与登记的规范和标准；</w:t>
      </w:r>
    </w:p>
    <w:p w:rsidR="00BB48CE" w:rsidRPr="00AC1F5E" w:rsidRDefault="00BB48CE" w:rsidP="00A4002E">
      <w:pPr>
        <w:pStyle w:val="Bullet1GC"/>
      </w:pPr>
      <w:r w:rsidRPr="00AC1F5E">
        <w:t>摩尔多瓦共和国预防和抗击严重腹泻疾病的规范和标准；</w:t>
      </w:r>
    </w:p>
    <w:p w:rsidR="00BB48CE" w:rsidRPr="00AC1F5E" w:rsidRDefault="00BB48CE" w:rsidP="00A4002E">
      <w:pPr>
        <w:pStyle w:val="Bullet1GC"/>
        <w:rPr>
          <w:lang w:eastAsia="ar-SA"/>
        </w:rPr>
      </w:pPr>
      <w:r w:rsidRPr="00AC1F5E">
        <w:t>摩尔多瓦共和国预防和抗击霍乱的规范和标准；</w:t>
      </w:r>
    </w:p>
    <w:p w:rsidR="00BB48CE" w:rsidRPr="00AC1F5E" w:rsidRDefault="00A4002E" w:rsidP="00A4002E">
      <w:pPr>
        <w:pStyle w:val="SingleTxtGC"/>
      </w:pPr>
      <w:r>
        <w:rPr>
          <w:rFonts w:hint="eastAsia"/>
        </w:rPr>
        <w:t xml:space="preserve">753.  </w:t>
      </w:r>
      <w:r w:rsidR="00BB48CE" w:rsidRPr="00AC1F5E">
        <w:t>为了实施第</w:t>
      </w:r>
      <w:r w:rsidR="00BB48CE" w:rsidRPr="00AC1F5E">
        <w:t>482</w:t>
      </w:r>
      <w:r w:rsidR="00BB48CE" w:rsidRPr="00AC1F5E">
        <w:t>号政府定</w:t>
      </w:r>
      <w:r w:rsidR="00BB48CE" w:rsidRPr="00AC1F5E">
        <w:t>(</w:t>
      </w:r>
      <w:smartTag w:uri="urn:schemas-microsoft-com:office:smarttags" w:element="chsdate">
        <w:smartTagPr>
          <w:attr w:name="IsROCDate" w:val="False"/>
          <w:attr w:name="IsLunarDate" w:val="False"/>
          <w:attr w:name="Day" w:val="18"/>
          <w:attr w:name="Month" w:val="6"/>
          <w:attr w:name="Year" w:val="2001"/>
        </w:smartTagPr>
        <w:r w:rsidR="00BB48CE" w:rsidRPr="00AC1F5E">
          <w:t>2001</w:t>
        </w:r>
        <w:r w:rsidR="00BB48CE" w:rsidRPr="00AC1F5E">
          <w:t>年</w:t>
        </w:r>
        <w:r w:rsidR="00BB48CE" w:rsidRPr="00AC1F5E">
          <w:t>6</w:t>
        </w:r>
        <w:r w:rsidR="00BB48CE" w:rsidRPr="00AC1F5E">
          <w:t>月</w:t>
        </w:r>
        <w:r w:rsidR="00BB48CE" w:rsidRPr="00AC1F5E">
          <w:t>18</w:t>
        </w:r>
        <w:r w:rsidR="00BB48CE" w:rsidRPr="00AC1F5E">
          <w:t>日</w:t>
        </w:r>
      </w:smartTag>
      <w:r w:rsidR="00BB48CE" w:rsidRPr="00AC1F5E">
        <w:t>通过</w:t>
      </w:r>
      <w:r w:rsidR="00BB48CE" w:rsidRPr="00AC1F5E">
        <w:t>)</w:t>
      </w:r>
      <w:r w:rsidR="00BB48CE" w:rsidRPr="00AC1F5E">
        <w:t>批准的</w:t>
      </w:r>
      <w:r w:rsidR="00BB48CE" w:rsidRPr="00AC1F5E">
        <w:t>2001-2005</w:t>
      </w:r>
      <w:r w:rsidR="00BB48CE" w:rsidRPr="00AC1F5E">
        <w:t>年国家预防和抗击艾滋病与性传播疾病计划，各地区都制定并通过了本地区预防和抗击艾滋病与性传播疾病的计划。</w:t>
      </w:r>
    </w:p>
    <w:p w:rsidR="00BB48CE" w:rsidRPr="00AC1F5E" w:rsidRDefault="00A4002E" w:rsidP="00A4002E">
      <w:pPr>
        <w:pStyle w:val="SingleTxtGC"/>
      </w:pPr>
      <w:r>
        <w:rPr>
          <w:rFonts w:hint="eastAsia"/>
        </w:rPr>
        <w:t xml:space="preserve">754.  </w:t>
      </w:r>
      <w:r w:rsidR="00BB48CE" w:rsidRPr="00AC1F5E">
        <w:t>这项计划的实施有助于动员国内各方面的力量共同实施一系列旨在预防、监测和控制艾滋病毒</w:t>
      </w:r>
      <w:r w:rsidR="00BB48CE" w:rsidRPr="00AC1F5E">
        <w:t>/</w:t>
      </w:r>
      <w:r w:rsidR="00BB48CE" w:rsidRPr="00AC1F5E">
        <w:t>艾滋病和性传播疾病的战略和重点项目、开展相关的宣传教育活动、帮助弱势群体病患开展艾滋病和性传播疾病的治疗、向那些艾滋病毒检测呈阳性和受艾滋病毒感染的群体提供医疗救助和相关资助。</w:t>
      </w:r>
    </w:p>
    <w:p w:rsidR="00BB48CE" w:rsidRPr="00AC1F5E" w:rsidRDefault="00A4002E" w:rsidP="00A4002E">
      <w:pPr>
        <w:pStyle w:val="SingleTxtGC"/>
      </w:pPr>
      <w:r>
        <w:rPr>
          <w:rFonts w:hint="eastAsia"/>
        </w:rPr>
        <w:t xml:space="preserve">755.  </w:t>
      </w:r>
      <w:r w:rsidR="00BB48CE" w:rsidRPr="00AC1F5E">
        <w:t>同时制定并实施了一系列行业标准：《对受艾滋病毒感染人群保守治疗标准》</w:t>
      </w:r>
      <w:r w:rsidR="00BB48CE" w:rsidRPr="00AC1F5E">
        <w:t>(2001</w:t>
      </w:r>
      <w:r w:rsidR="00BB48CE" w:rsidRPr="00AC1F5E">
        <w:t>年</w:t>
      </w:r>
      <w:r w:rsidR="00BB48CE" w:rsidRPr="00AC1F5E">
        <w:t>)</w:t>
      </w:r>
      <w:r w:rsidR="00BB48CE" w:rsidRPr="00AC1F5E">
        <w:t>、《针对受艾滋病毒感染人群的抗转录酶病毒药物治疗和防止艾滋病毒的母婴传播和职业感染的标准》</w:t>
      </w:r>
      <w:r w:rsidR="00BB48CE" w:rsidRPr="00AC1F5E">
        <w:t>(2001</w:t>
      </w:r>
      <w:r w:rsidR="00BB48CE" w:rsidRPr="00AC1F5E">
        <w:t>年和</w:t>
      </w:r>
      <w:r w:rsidR="00BB48CE" w:rsidRPr="00AC1F5E">
        <w:t>2003</w:t>
      </w:r>
      <w:r w:rsidR="00BB48CE" w:rsidRPr="00AC1F5E">
        <w:t>年</w:t>
      </w:r>
      <w:r w:rsidR="00BB48CE" w:rsidRPr="00AC1F5E">
        <w:t>)</w:t>
      </w:r>
      <w:r w:rsidR="00BB48CE" w:rsidRPr="00AC1F5E">
        <w:t>、《艾滋病毒感染的流行病学监测标准》</w:t>
      </w:r>
      <w:r w:rsidR="00BB48CE" w:rsidRPr="00AC1F5E">
        <w:t>(2002</w:t>
      </w:r>
      <w:r w:rsidR="00BB48CE" w:rsidRPr="00AC1F5E">
        <w:t>年</w:t>
      </w:r>
      <w:r w:rsidR="00BB48CE" w:rsidRPr="00AC1F5E">
        <w:t>)</w:t>
      </w:r>
      <w:r w:rsidR="00BB48CE" w:rsidRPr="00AC1F5E">
        <w:t>、《艾滋病、肝炎和其他病毒感染实验室与诊断机构组织实施抗击流行病计划操作指南》</w:t>
      </w:r>
      <w:r w:rsidR="00BB48CE" w:rsidRPr="00AC1F5E">
        <w:t>(2004</w:t>
      </w:r>
      <w:r w:rsidR="00BB48CE" w:rsidRPr="00AC1F5E">
        <w:t>年</w:t>
      </w:r>
      <w:r w:rsidR="00BB48CE" w:rsidRPr="00AC1F5E">
        <w:t>)</w:t>
      </w:r>
      <w:r w:rsidR="00BB48CE" w:rsidRPr="00AC1F5E">
        <w:t>、《艾滋病毒母婴传播》单元</w:t>
      </w:r>
      <w:r w:rsidR="00BB48CE" w:rsidRPr="00AC1F5E">
        <w:t>(2004</w:t>
      </w:r>
      <w:r w:rsidR="00BB48CE" w:rsidRPr="00AC1F5E">
        <w:t>年</w:t>
      </w:r>
      <w:r w:rsidR="00BB48CE" w:rsidRPr="00AC1F5E">
        <w:t>)</w:t>
      </w:r>
      <w:r w:rsidR="00BB48CE" w:rsidRPr="00AC1F5E">
        <w:t>、《艾滋病毒检测咨询前后的方法指导》</w:t>
      </w:r>
      <w:r w:rsidR="00BB48CE" w:rsidRPr="00AC1F5E">
        <w:t>(2005</w:t>
      </w:r>
      <w:r w:rsidR="00BB48CE" w:rsidRPr="00AC1F5E">
        <w:t>年</w:t>
      </w:r>
      <w:r w:rsidR="00BB48CE" w:rsidRPr="00AC1F5E">
        <w:t>)</w:t>
      </w:r>
      <w:r w:rsidR="00BB48CE" w:rsidRPr="00AC1F5E">
        <w:t>。</w:t>
      </w:r>
    </w:p>
    <w:p w:rsidR="00BB48CE" w:rsidRPr="00AC1F5E" w:rsidRDefault="00A4002E" w:rsidP="00A4002E">
      <w:pPr>
        <w:pStyle w:val="SingleTxtGC"/>
      </w:pPr>
      <w:r>
        <w:rPr>
          <w:rFonts w:hint="eastAsia"/>
        </w:rPr>
        <w:t xml:space="preserve">756.  </w:t>
      </w:r>
      <w:r w:rsidR="00BB48CE" w:rsidRPr="00AC1F5E">
        <w:t>摩尔多瓦共和国保证感染艾滋病毒的母亲产下的婴儿在出生后第一年免费得到人工营养。为了减轻艾滋病感染对妇女健康的影响、防止母亲将艾滋病毒传给子女，摩尔多瓦制定并公布了《防止艾滋病毒</w:t>
      </w:r>
      <w:r w:rsidR="00BB48CE" w:rsidRPr="00AC1F5E">
        <w:t>/</w:t>
      </w:r>
      <w:r w:rsidR="00BB48CE" w:rsidRPr="00AC1F5E">
        <w:t>艾滋病母婴传播指南》，同时在母婴保健科学研究中心成立了专门的预防机构，巴蒂自治市妇产中心也成立了相应的机构。</w:t>
      </w:r>
    </w:p>
    <w:p w:rsidR="00BB48CE" w:rsidRPr="00AC1F5E" w:rsidRDefault="00A4002E" w:rsidP="00A4002E">
      <w:pPr>
        <w:pStyle w:val="SingleTxtGC"/>
      </w:pPr>
      <w:r>
        <w:rPr>
          <w:rFonts w:hint="eastAsia"/>
        </w:rPr>
        <w:t xml:space="preserve">757.  </w:t>
      </w:r>
      <w:r w:rsidR="00BB48CE" w:rsidRPr="00AC1F5E">
        <w:t>为了确保感染艾滋病毒的人员都能得到全面的抗逆转录酶病毒治疗，巴蒂自治市和第拉斯波市都开设了抗逆转录酶病毒治疗中心。</w:t>
      </w:r>
    </w:p>
    <w:p w:rsidR="00BB48CE" w:rsidRPr="00AC1F5E" w:rsidRDefault="00A4002E" w:rsidP="00A4002E">
      <w:pPr>
        <w:pStyle w:val="SingleTxtGC"/>
      </w:pPr>
      <w:r>
        <w:rPr>
          <w:rFonts w:hint="eastAsia"/>
        </w:rPr>
        <w:t xml:space="preserve">758.  </w:t>
      </w:r>
      <w:r w:rsidR="00BB48CE" w:rsidRPr="00AC1F5E">
        <w:t>为了加强对麻醉物品的管理，相关责任部门已采取具体措施，落实有关医用麻醉物品合法流通的法规和标准要求，严禁药品走私，将所有吸毒人员纳入预防与治疗计划，同时全面落实《联合国人权公约》的各项规定，防止吸毒人员实施犯罪和其他违法行为、帮助他们实现社会医学康复。</w:t>
      </w:r>
    </w:p>
    <w:p w:rsidR="00BB48CE" w:rsidRPr="00AC1F5E" w:rsidRDefault="00A4002E" w:rsidP="00A4002E">
      <w:pPr>
        <w:pStyle w:val="SingleTxtGC"/>
      </w:pPr>
      <w:r>
        <w:rPr>
          <w:rFonts w:hint="eastAsia"/>
        </w:rPr>
        <w:t xml:space="preserve">759.  </w:t>
      </w:r>
      <w:r w:rsidR="00BB48CE" w:rsidRPr="00AC1F5E">
        <w:t>与此同时，摩尔多瓦共和国政府根据相关国际专家的建议，完成了对《关于麻醉药物、精神药物及其前体流通的法律》</w:t>
      </w:r>
      <w:r w:rsidR="00BB48CE" w:rsidRPr="00AC1F5E">
        <w:t>(</w:t>
      </w:r>
      <w:r w:rsidR="00BB48CE" w:rsidRPr="00AC1F5E">
        <w:t>第</w:t>
      </w:r>
      <w:r w:rsidR="00BB48CE" w:rsidRPr="00AC1F5E">
        <w:t>3820-XIV</w:t>
      </w:r>
      <w:r w:rsidR="00BB48CE" w:rsidRPr="00AC1F5E">
        <w:t>号，</w:t>
      </w:r>
      <w:smartTag w:uri="urn:schemas-microsoft-com:office:smarttags" w:element="chsdate">
        <w:smartTagPr>
          <w:attr w:name="IsROCDate" w:val="False"/>
          <w:attr w:name="IsLunarDate" w:val="False"/>
          <w:attr w:name="Day" w:val="6"/>
          <w:attr w:name="Month" w:val="5"/>
          <w:attr w:name="Year" w:val="1999"/>
        </w:smartTagPr>
        <w:r w:rsidR="00BB48CE" w:rsidRPr="00AC1F5E">
          <w:t>1999</w:t>
        </w:r>
        <w:r w:rsidR="00BB48CE" w:rsidRPr="00AC1F5E">
          <w:t>年</w:t>
        </w:r>
        <w:r w:rsidR="00BB48CE" w:rsidRPr="00AC1F5E">
          <w:t>5</w:t>
        </w:r>
        <w:r w:rsidR="00BB48CE" w:rsidRPr="00AC1F5E">
          <w:t>月</w:t>
        </w:r>
        <w:r w:rsidR="00BB48CE" w:rsidRPr="00AC1F5E">
          <w:t>6</w:t>
        </w:r>
        <w:r w:rsidR="00BB48CE" w:rsidRPr="00AC1F5E">
          <w:t>日</w:t>
        </w:r>
      </w:smartTag>
      <w:r w:rsidR="00BB48CE" w:rsidRPr="00AC1F5E">
        <w:t>通过</w:t>
      </w:r>
      <w:r w:rsidR="00BB48CE" w:rsidRPr="00AC1F5E">
        <w:t>)</w:t>
      </w:r>
      <w:r w:rsidR="00BB48CE" w:rsidRPr="00AC1F5E">
        <w:t>以及《关于预防与控制酗酒、非法吸食毒品和非法使用其他精神药物行为的法律》</w:t>
      </w:r>
      <w:r w:rsidR="00BB48CE" w:rsidRPr="00AC1F5E">
        <w:t>(</w:t>
      </w:r>
      <w:r w:rsidR="00BB48CE" w:rsidRPr="00AC1F5E">
        <w:t>第</w:t>
      </w:r>
      <w:r w:rsidR="00BB48CE" w:rsidRPr="00AC1F5E">
        <w:t>713-XV</w:t>
      </w:r>
      <w:r w:rsidR="00BB48CE" w:rsidRPr="00AC1F5E">
        <w:t>号，</w:t>
      </w:r>
      <w:smartTag w:uri="urn:schemas-microsoft-com:office:smarttags" w:element="chsdate">
        <w:smartTagPr>
          <w:attr w:name="IsROCDate" w:val="False"/>
          <w:attr w:name="IsLunarDate" w:val="False"/>
          <w:attr w:name="Day" w:val="6"/>
          <w:attr w:name="Month" w:val="12"/>
          <w:attr w:name="Year" w:val="2001"/>
        </w:smartTagPr>
        <w:r w:rsidR="00BB48CE" w:rsidRPr="00AC1F5E">
          <w:t>2001</w:t>
        </w:r>
        <w:r w:rsidR="00BB48CE" w:rsidRPr="00AC1F5E">
          <w:t>年</w:t>
        </w:r>
        <w:r w:rsidR="00BB48CE" w:rsidRPr="00AC1F5E">
          <w:t>12</w:t>
        </w:r>
        <w:r w:rsidR="00BB48CE" w:rsidRPr="00AC1F5E">
          <w:t>月</w:t>
        </w:r>
        <w:r w:rsidR="00BB48CE" w:rsidRPr="00AC1F5E">
          <w:t>6</w:t>
        </w:r>
        <w:r w:rsidR="00BB48CE" w:rsidRPr="00AC1F5E">
          <w:t>日</w:t>
        </w:r>
      </w:smartTag>
      <w:r w:rsidR="00BB48CE" w:rsidRPr="00AC1F5E">
        <w:t>通过</w:t>
      </w:r>
      <w:r w:rsidR="00BB48CE" w:rsidRPr="00AC1F5E">
        <w:t>)</w:t>
      </w:r>
      <w:r w:rsidR="00BB48CE" w:rsidRPr="00AC1F5E">
        <w:t>的修订，以确保国内立法符合</w:t>
      </w:r>
      <w:r w:rsidR="00BB48CE" w:rsidRPr="00AC1F5E">
        <w:rPr>
          <w:rFonts w:cs="SimSun"/>
          <w:rtl/>
          <w:lang w:eastAsia="ar-SA"/>
        </w:rPr>
        <w:t>摩尔多瓦共和国</w:t>
      </w:r>
      <w:r w:rsidR="00BB48CE" w:rsidRPr="00AC1F5E">
        <w:t>参与缔结的相关国际公约的规定。</w:t>
      </w:r>
    </w:p>
    <w:p w:rsidR="00BB48CE" w:rsidRPr="00AC1F5E" w:rsidRDefault="00A4002E" w:rsidP="00A4002E">
      <w:pPr>
        <w:pStyle w:val="SingleTxtGC"/>
      </w:pPr>
      <w:r>
        <w:rPr>
          <w:rFonts w:hint="eastAsia"/>
        </w:rPr>
        <w:t xml:space="preserve">760.  </w:t>
      </w:r>
      <w:r w:rsidR="00BB48CE" w:rsidRPr="00AC1F5E">
        <w:t>依照</w:t>
      </w:r>
      <w:r w:rsidR="00BB48CE" w:rsidRPr="00AC1F5E">
        <w:rPr>
          <w:rFonts w:cs="SimSun"/>
          <w:rtl/>
          <w:lang w:eastAsia="ar-SA"/>
        </w:rPr>
        <w:t>摩尔多瓦共和国</w:t>
      </w:r>
      <w:r w:rsidR="00BB48CE" w:rsidRPr="00AC1F5E">
        <w:t>-</w:t>
      </w:r>
      <w:r w:rsidR="00BB48CE" w:rsidRPr="00AC1F5E">
        <w:t>欧洲联盟《</w:t>
      </w:r>
      <w:r w:rsidR="00BB48CE" w:rsidRPr="00AC1F5E">
        <w:rPr>
          <w:rStyle w:val="Emphasis"/>
          <w:i w:val="0"/>
          <w:color w:val="000000"/>
          <w:szCs w:val="21"/>
        </w:rPr>
        <w:t>欧洲</w:t>
      </w:r>
      <w:r w:rsidR="00BB48CE" w:rsidRPr="00AC1F5E">
        <w:rPr>
          <w:i/>
        </w:rPr>
        <w:t>睦邻关系</w:t>
      </w:r>
      <w:r w:rsidR="00BB48CE" w:rsidRPr="00AC1F5E">
        <w:rPr>
          <w:rStyle w:val="Emphasis"/>
          <w:i w:val="0"/>
          <w:color w:val="000000"/>
          <w:szCs w:val="21"/>
        </w:rPr>
        <w:t>政策</w:t>
      </w:r>
      <w:r w:rsidR="00BB48CE" w:rsidRPr="00AC1F5E">
        <w:rPr>
          <w:i/>
        </w:rPr>
        <w:t>及其</w:t>
      </w:r>
      <w:r w:rsidR="00BB48CE" w:rsidRPr="00AC1F5E">
        <w:rPr>
          <w:rStyle w:val="Emphasis"/>
          <w:i w:val="0"/>
          <w:color w:val="000000"/>
          <w:szCs w:val="21"/>
        </w:rPr>
        <w:t>行动计划》，卫生部开展了一系列与宣传健康生活方式相关的活动，以增强公众对有害因素的认识，减少青少年滥用麻醉药物，同时制定了有关预防和控制酗酒、非法吸食毒品和其他精神药物的指导方针，设立吸毒人员康复中心、帮助吸毒人员戒毒，制定国家禁毒战略，继续加大力度打击贩毒行为以及贩运其他化学物质和前驱物质的行为，在预防和康复层面严厉打击滥用毒品的行为，实现常设禁毒委员会的活动合理化与经常化，确保各项旨在关于</w:t>
      </w:r>
      <w:r w:rsidR="00BB48CE" w:rsidRPr="00AC1F5E">
        <w:t>麻醉药物</w:t>
      </w:r>
      <w:r w:rsidR="00BB48CE" w:rsidRPr="00AC1F5E">
        <w:rPr>
          <w:rStyle w:val="Emphasis"/>
          <w:color w:val="000000"/>
          <w:szCs w:val="21"/>
        </w:rPr>
        <w:t>在</w:t>
      </w:r>
      <w:r w:rsidR="00BB48CE" w:rsidRPr="00AC1F5E">
        <w:rPr>
          <w:rFonts w:cs="SimSun"/>
          <w:rtl/>
          <w:lang w:eastAsia="ar-SA"/>
        </w:rPr>
        <w:t>摩尔多瓦共和国</w:t>
      </w:r>
      <w:r w:rsidR="00BB48CE" w:rsidRPr="00AC1F5E">
        <w:t>境内依法流通的各项标准和法规的全面落实。</w:t>
      </w:r>
    </w:p>
    <w:p w:rsidR="00BB48CE" w:rsidRPr="00AC1F5E" w:rsidRDefault="00A4002E" w:rsidP="00A4002E">
      <w:pPr>
        <w:pStyle w:val="H4GC"/>
      </w:pPr>
      <w:r>
        <w:rPr>
          <w:rFonts w:hint="eastAsia"/>
        </w:rPr>
        <w:tab/>
      </w:r>
      <w:r w:rsidR="00BB48CE" w:rsidRPr="00AC1F5E">
        <w:t>(</w:t>
      </w:r>
      <w:r>
        <w:rPr>
          <w:rFonts w:hint="eastAsia"/>
        </w:rPr>
        <w:t>d</w:t>
      </w:r>
      <w:r w:rsidR="00BB48CE" w:rsidRPr="00AC1F5E">
        <w:t>)</w:t>
      </w:r>
      <w:r w:rsidR="00BB48CE" w:rsidRPr="00AC1F5E">
        <w:tab/>
      </w:r>
      <w:r w:rsidR="00BB48CE" w:rsidRPr="00AC1F5E">
        <w:t>创造条件确保居民在生病时能够得到各种医疗救助服务</w:t>
      </w:r>
    </w:p>
    <w:p w:rsidR="00BB48CE" w:rsidRPr="00AC1F5E" w:rsidRDefault="00A4002E" w:rsidP="00A4002E">
      <w:pPr>
        <w:pStyle w:val="SingleTxtGC"/>
        <w:rPr>
          <w:lang/>
        </w:rPr>
      </w:pPr>
      <w:r>
        <w:rPr>
          <w:rFonts w:hint="eastAsia"/>
        </w:rPr>
        <w:t xml:space="preserve">761.  </w:t>
      </w:r>
      <w:r w:rsidR="00BB48CE" w:rsidRPr="00AC1F5E">
        <w:rPr>
          <w:lang/>
        </w:rPr>
        <w:t>决定摩尔多瓦共和国医疗保健体制改革成败的关键因素是</w:t>
      </w:r>
      <w:r w:rsidR="00BB48CE" w:rsidRPr="00AC1F5E">
        <w:rPr>
          <w:lang/>
        </w:rPr>
        <w:t>2004</w:t>
      </w:r>
      <w:r w:rsidR="00BB48CE" w:rsidRPr="00AC1F5E">
        <w:rPr>
          <w:lang/>
        </w:rPr>
        <w:t>年启动的强制性医疗保险。强制性医疗保险有助于加强医疗保健系统的融资功能。大多数融资功能组合都取得了积极进展，社会资金得以有效调动、财政投入也在不断增加，相关服务提供与采购机制也得到进一步完善。这些进展可能得益于一系列法律法规的修订：摩尔多瓦共和国相继修订了《强制性医疗保险法》</w:t>
      </w:r>
      <w:r w:rsidR="00BB48CE" w:rsidRPr="00AC1F5E">
        <w:rPr>
          <w:lang/>
        </w:rPr>
        <w:t>(</w:t>
      </w:r>
      <w:r w:rsidR="00BB48CE" w:rsidRPr="00AC1F5E">
        <w:rPr>
          <w:lang/>
        </w:rPr>
        <w:t>第</w:t>
      </w:r>
      <w:r w:rsidR="00BB48CE" w:rsidRPr="00AC1F5E">
        <w:rPr>
          <w:lang/>
        </w:rPr>
        <w:t>286-XVI</w:t>
      </w:r>
      <w:r w:rsidR="00BB48CE" w:rsidRPr="00AC1F5E">
        <w:rPr>
          <w:lang/>
        </w:rPr>
        <w:t>号，</w:t>
      </w:r>
      <w:smartTag w:uri="urn:schemas-microsoft-com:office:smarttags" w:element="chsdate">
        <w:smartTagPr>
          <w:attr w:name="IsROCDate" w:val="False"/>
          <w:attr w:name="IsLunarDate" w:val="False"/>
          <w:attr w:name="Day" w:val="20"/>
          <w:attr w:name="Month" w:val="12"/>
          <w:attr w:name="Year" w:val="2007"/>
        </w:smartTagPr>
        <w:r w:rsidR="00BB48CE" w:rsidRPr="00AC1F5E">
          <w:rPr>
            <w:lang/>
          </w:rPr>
          <w:t>2007</w:t>
        </w:r>
        <w:r w:rsidR="00BB48CE" w:rsidRPr="00AC1F5E">
          <w:rPr>
            <w:lang/>
          </w:rPr>
          <w:t>年</w:t>
        </w:r>
        <w:r w:rsidR="00BB48CE" w:rsidRPr="00AC1F5E">
          <w:rPr>
            <w:lang/>
          </w:rPr>
          <w:t>12</w:t>
        </w:r>
        <w:r w:rsidR="00BB48CE" w:rsidRPr="00AC1F5E">
          <w:rPr>
            <w:lang/>
          </w:rPr>
          <w:t>月</w:t>
        </w:r>
        <w:r w:rsidR="00BB48CE" w:rsidRPr="00AC1F5E">
          <w:rPr>
            <w:lang/>
          </w:rPr>
          <w:t>20</w:t>
        </w:r>
        <w:r w:rsidR="00BB48CE" w:rsidRPr="00AC1F5E">
          <w:rPr>
            <w:lang/>
          </w:rPr>
          <w:t>日</w:t>
        </w:r>
      </w:smartTag>
      <w:r w:rsidR="00BB48CE" w:rsidRPr="00AC1F5E">
        <w:rPr>
          <w:lang/>
        </w:rPr>
        <w:t>通过</w:t>
      </w:r>
      <w:r w:rsidR="00BB48CE" w:rsidRPr="00AC1F5E">
        <w:rPr>
          <w:lang/>
        </w:rPr>
        <w:t>)</w:t>
      </w:r>
      <w:r w:rsidR="00BB48CE" w:rsidRPr="00AC1F5E">
        <w:rPr>
          <w:lang/>
        </w:rPr>
        <w:t>、《关于强制性医疗保险保费的缴费额度、缴费方法、缴费条件的法律》</w:t>
      </w:r>
      <w:r w:rsidR="00BB48CE" w:rsidRPr="00AC1F5E">
        <w:rPr>
          <w:lang/>
        </w:rPr>
        <w:t>(</w:t>
      </w:r>
      <w:r w:rsidR="00BB48CE" w:rsidRPr="00AC1F5E">
        <w:rPr>
          <w:lang/>
        </w:rPr>
        <w:t>第</w:t>
      </w:r>
      <w:r w:rsidR="00BB48CE" w:rsidRPr="00AC1F5E">
        <w:rPr>
          <w:lang/>
        </w:rPr>
        <w:t>1585-XIII</w:t>
      </w:r>
      <w:r w:rsidR="00BB48CE" w:rsidRPr="00AC1F5E">
        <w:rPr>
          <w:lang/>
        </w:rPr>
        <w:t>号，</w:t>
      </w:r>
      <w:smartTag w:uri="urn:schemas-microsoft-com:office:smarttags" w:element="chsdate">
        <w:smartTagPr>
          <w:attr w:name="IsROCDate" w:val="False"/>
          <w:attr w:name="IsLunarDate" w:val="False"/>
          <w:attr w:name="Day" w:val="27"/>
          <w:attr w:name="Month" w:val="2"/>
          <w:attr w:name="Year" w:val="1998"/>
        </w:smartTagPr>
        <w:r w:rsidR="00BB48CE" w:rsidRPr="00AC1F5E">
          <w:rPr>
            <w:lang/>
          </w:rPr>
          <w:t>1998</w:t>
        </w:r>
        <w:r w:rsidR="00BB48CE" w:rsidRPr="00AC1F5E">
          <w:rPr>
            <w:lang/>
          </w:rPr>
          <w:t>年</w:t>
        </w:r>
        <w:r w:rsidR="00BB48CE" w:rsidRPr="00AC1F5E">
          <w:rPr>
            <w:lang/>
          </w:rPr>
          <w:t>2</w:t>
        </w:r>
        <w:r w:rsidR="00BB48CE" w:rsidRPr="00AC1F5E">
          <w:rPr>
            <w:lang/>
          </w:rPr>
          <w:t>月</w:t>
        </w:r>
        <w:r w:rsidR="00BB48CE" w:rsidRPr="00AC1F5E">
          <w:rPr>
            <w:lang/>
          </w:rPr>
          <w:t>27</w:t>
        </w:r>
        <w:r w:rsidR="00BB48CE" w:rsidRPr="00AC1F5E">
          <w:rPr>
            <w:lang/>
          </w:rPr>
          <w:t>日</w:t>
        </w:r>
      </w:smartTag>
      <w:r w:rsidR="00BB48CE" w:rsidRPr="00AC1F5E">
        <w:rPr>
          <w:lang/>
        </w:rPr>
        <w:t>通过</w:t>
      </w:r>
      <w:r w:rsidR="00BB48CE" w:rsidRPr="00AC1F5E">
        <w:rPr>
          <w:lang/>
        </w:rPr>
        <w:t>)</w:t>
      </w:r>
      <w:r w:rsidR="00BB48CE" w:rsidRPr="00AC1F5E">
        <w:rPr>
          <w:lang/>
        </w:rPr>
        <w:t>、《摩尔多瓦共和国民事诉讼法》</w:t>
      </w:r>
      <w:r w:rsidR="00BB48CE" w:rsidRPr="00AC1F5E">
        <w:rPr>
          <w:lang/>
        </w:rPr>
        <w:t>(</w:t>
      </w:r>
      <w:r w:rsidR="00BB48CE" w:rsidRPr="00AC1F5E">
        <w:rPr>
          <w:lang/>
        </w:rPr>
        <w:t>第</w:t>
      </w:r>
      <w:r w:rsidR="00BB48CE" w:rsidRPr="00AC1F5E">
        <w:rPr>
          <w:lang/>
        </w:rPr>
        <w:t>1593-XV</w:t>
      </w:r>
      <w:r w:rsidR="00BB48CE" w:rsidRPr="00AC1F5E">
        <w:rPr>
          <w:lang/>
        </w:rPr>
        <w:t>号，</w:t>
      </w:r>
      <w:smartTag w:uri="urn:schemas-microsoft-com:office:smarttags" w:element="chsdate">
        <w:smartTagPr>
          <w:attr w:name="IsROCDate" w:val="False"/>
          <w:attr w:name="IsLunarDate" w:val="False"/>
          <w:attr w:name="Day" w:val="26"/>
          <w:attr w:name="Month" w:val="12"/>
          <w:attr w:name="Year" w:val="2002"/>
        </w:smartTagPr>
        <w:r w:rsidR="00BB48CE" w:rsidRPr="00AC1F5E">
          <w:rPr>
            <w:lang/>
          </w:rPr>
          <w:t>2002</w:t>
        </w:r>
        <w:r w:rsidR="00BB48CE" w:rsidRPr="00AC1F5E">
          <w:rPr>
            <w:lang/>
          </w:rPr>
          <w:t>年</w:t>
        </w:r>
        <w:r w:rsidR="00BB48CE" w:rsidRPr="00AC1F5E">
          <w:rPr>
            <w:lang/>
          </w:rPr>
          <w:t>12</w:t>
        </w:r>
        <w:r w:rsidR="00BB48CE" w:rsidRPr="00AC1F5E">
          <w:rPr>
            <w:lang/>
          </w:rPr>
          <w:t>月</w:t>
        </w:r>
        <w:r w:rsidR="00BB48CE" w:rsidRPr="00AC1F5E">
          <w:rPr>
            <w:lang/>
          </w:rPr>
          <w:t>26</w:t>
        </w:r>
        <w:r w:rsidR="00BB48CE" w:rsidRPr="00AC1F5E">
          <w:rPr>
            <w:lang/>
          </w:rPr>
          <w:t>日</w:t>
        </w:r>
      </w:smartTag>
      <w:r w:rsidR="00BB48CE" w:rsidRPr="00AC1F5E">
        <w:rPr>
          <w:lang/>
        </w:rPr>
        <w:t>通过</w:t>
      </w:r>
      <w:r w:rsidR="00BB48CE" w:rsidRPr="00AC1F5E">
        <w:rPr>
          <w:lang/>
        </w:rPr>
        <w:t>)</w:t>
      </w:r>
      <w:r w:rsidR="00BB48CE" w:rsidRPr="00AC1F5E">
        <w:rPr>
          <w:lang/>
        </w:rPr>
        <w:t>、《国家税收法》</w:t>
      </w:r>
      <w:r w:rsidR="00BB48CE" w:rsidRPr="00AC1F5E">
        <w:rPr>
          <w:lang/>
        </w:rPr>
        <w:t>(</w:t>
      </w:r>
      <w:r w:rsidR="00BB48CE" w:rsidRPr="00AC1F5E">
        <w:rPr>
          <w:lang/>
        </w:rPr>
        <w:t>第</w:t>
      </w:r>
      <w:r w:rsidR="00BB48CE" w:rsidRPr="00AC1F5E">
        <w:rPr>
          <w:lang/>
        </w:rPr>
        <w:t>1216-XII</w:t>
      </w:r>
      <w:r w:rsidR="00BB48CE" w:rsidRPr="00AC1F5E">
        <w:rPr>
          <w:lang/>
        </w:rPr>
        <w:t>号，</w:t>
      </w:r>
      <w:smartTag w:uri="urn:schemas-microsoft-com:office:smarttags" w:element="chsdate">
        <w:smartTagPr>
          <w:attr w:name="IsROCDate" w:val="False"/>
          <w:attr w:name="IsLunarDate" w:val="False"/>
          <w:attr w:name="Day" w:val="3"/>
          <w:attr w:name="Month" w:val="12"/>
          <w:attr w:name="Year" w:val="1992"/>
        </w:smartTagPr>
        <w:r w:rsidR="00BB48CE" w:rsidRPr="00AC1F5E">
          <w:rPr>
            <w:lang/>
          </w:rPr>
          <w:t>1992</w:t>
        </w:r>
        <w:r w:rsidR="00BB48CE" w:rsidRPr="00AC1F5E">
          <w:rPr>
            <w:lang/>
          </w:rPr>
          <w:t>年</w:t>
        </w:r>
        <w:r w:rsidR="00BB48CE" w:rsidRPr="00AC1F5E">
          <w:rPr>
            <w:lang/>
          </w:rPr>
          <w:t>12</w:t>
        </w:r>
        <w:r w:rsidR="00BB48CE" w:rsidRPr="00AC1F5E">
          <w:rPr>
            <w:lang/>
          </w:rPr>
          <w:t>月</w:t>
        </w:r>
        <w:r w:rsidR="00BB48CE" w:rsidRPr="00AC1F5E">
          <w:rPr>
            <w:lang/>
          </w:rPr>
          <w:t>3</w:t>
        </w:r>
        <w:r w:rsidR="00BB48CE" w:rsidRPr="00AC1F5E">
          <w:rPr>
            <w:lang/>
          </w:rPr>
          <w:t>日</w:t>
        </w:r>
      </w:smartTag>
      <w:r w:rsidR="00BB48CE" w:rsidRPr="00AC1F5E">
        <w:rPr>
          <w:lang/>
        </w:rPr>
        <w:t>通过</w:t>
      </w:r>
      <w:r w:rsidR="00BB48CE" w:rsidRPr="00AC1F5E">
        <w:rPr>
          <w:lang/>
        </w:rPr>
        <w:t>)</w:t>
      </w:r>
      <w:r w:rsidR="00BB48CE" w:rsidRPr="00AC1F5E">
        <w:rPr>
          <w:lang/>
        </w:rPr>
        <w:t>，并补充了新的规定。同时，废除了某些与国际公约不一致的规定，其中包括与保费额度的确定以及不同缴费人不同的保费计算和缴费方式等相关的规定。</w:t>
      </w:r>
      <w:smartTag w:uri="urn:schemas-microsoft-com:office:smarttags" w:element="chsdate">
        <w:smartTagPr>
          <w:attr w:name="IsROCDate" w:val="False"/>
          <w:attr w:name="IsLunarDate" w:val="False"/>
          <w:attr w:name="Day" w:val="27"/>
          <w:attr w:name="Month" w:val="12"/>
          <w:attr w:name="Year" w:val="2007"/>
        </w:smartTagPr>
        <w:r w:rsidR="00BB48CE" w:rsidRPr="00AC1F5E">
          <w:rPr>
            <w:lang/>
          </w:rPr>
          <w:t>2007</w:t>
        </w:r>
        <w:r w:rsidR="00BB48CE" w:rsidRPr="00AC1F5E">
          <w:rPr>
            <w:lang/>
          </w:rPr>
          <w:t>年</w:t>
        </w:r>
        <w:r w:rsidR="00BB48CE" w:rsidRPr="00AC1F5E">
          <w:rPr>
            <w:lang/>
          </w:rPr>
          <w:t>12</w:t>
        </w:r>
        <w:r w:rsidR="00BB48CE" w:rsidRPr="00AC1F5E">
          <w:rPr>
            <w:lang/>
          </w:rPr>
          <w:t>月</w:t>
        </w:r>
        <w:r w:rsidR="00BB48CE" w:rsidRPr="00AC1F5E">
          <w:rPr>
            <w:lang/>
          </w:rPr>
          <w:t>27</w:t>
        </w:r>
        <w:r w:rsidR="00BB48CE" w:rsidRPr="00AC1F5E">
          <w:rPr>
            <w:lang/>
          </w:rPr>
          <w:t>日</w:t>
        </w:r>
      </w:smartTag>
      <w:r w:rsidR="00BB48CE" w:rsidRPr="00AC1F5E">
        <w:rPr>
          <w:lang/>
        </w:rPr>
        <w:t>通过的第</w:t>
      </w:r>
      <w:r w:rsidR="00BB48CE" w:rsidRPr="00AC1F5E">
        <w:rPr>
          <w:lang/>
        </w:rPr>
        <w:t>306-XVI</w:t>
      </w:r>
      <w:r w:rsidR="00BB48CE" w:rsidRPr="00AC1F5E">
        <w:rPr>
          <w:lang/>
        </w:rPr>
        <w:t>号法律规定专款专用，即从一个渠道筹集的资金只能用于社会流行疾病患者的治疗，从而增强医疗机构在管理资金和报告实际支出方面的责任意识。</w:t>
      </w:r>
    </w:p>
    <w:p w:rsidR="00BB48CE" w:rsidRPr="00AC1F5E" w:rsidRDefault="00A4002E" w:rsidP="00A4002E">
      <w:pPr>
        <w:pStyle w:val="SingleTxtGC"/>
        <w:rPr>
          <w:lang/>
        </w:rPr>
      </w:pPr>
      <w:r>
        <w:rPr>
          <w:rFonts w:hint="eastAsia"/>
        </w:rPr>
        <w:t xml:space="preserve">762.  </w:t>
      </w:r>
      <w:r w:rsidR="00BB48CE" w:rsidRPr="00AC1F5E">
        <w:rPr>
          <w:lang/>
        </w:rPr>
        <w:t>为了加强对农村地区居民的资金保障、确保强制性医疗保险计划覆盖个体劳动者，为这几类人群设立专项基金用于购买保险的建议在经济上是可行的。为此，《</w:t>
      </w:r>
      <w:r w:rsidR="00BB48CE" w:rsidRPr="00AC1F5E">
        <w:rPr>
          <w:lang/>
        </w:rPr>
        <w:t>2008</w:t>
      </w:r>
      <w:r w:rsidR="00BB48CE" w:rsidRPr="00AC1F5E">
        <w:rPr>
          <w:lang/>
        </w:rPr>
        <w:t>年强制性医疗保险基金法》</w:t>
      </w:r>
      <w:r w:rsidR="00BB48CE" w:rsidRPr="00AC1F5E">
        <w:rPr>
          <w:lang/>
        </w:rPr>
        <w:t>(</w:t>
      </w:r>
      <w:r w:rsidR="00BB48CE" w:rsidRPr="00AC1F5E">
        <w:rPr>
          <w:lang/>
        </w:rPr>
        <w:t>第</w:t>
      </w:r>
      <w:r w:rsidR="00BB48CE" w:rsidRPr="00AC1F5E">
        <w:rPr>
          <w:lang/>
        </w:rPr>
        <w:t>268-XVI</w:t>
      </w:r>
      <w:r w:rsidR="00BB48CE" w:rsidRPr="00AC1F5E">
        <w:rPr>
          <w:lang/>
        </w:rPr>
        <w:t>号，</w:t>
      </w:r>
      <w:smartTag w:uri="urn:schemas-microsoft-com:office:smarttags" w:element="chsdate">
        <w:smartTagPr>
          <w:attr w:name="IsROCDate" w:val="False"/>
          <w:attr w:name="IsLunarDate" w:val="False"/>
          <w:attr w:name="Day" w:val="7"/>
          <w:attr w:name="Month" w:val="12"/>
          <w:attr w:name="Year" w:val="2007"/>
        </w:smartTagPr>
        <w:r w:rsidR="00BB48CE" w:rsidRPr="00AC1F5E">
          <w:rPr>
            <w:lang/>
          </w:rPr>
          <w:t>2007</w:t>
        </w:r>
        <w:r w:rsidR="00BB48CE" w:rsidRPr="00AC1F5E">
          <w:rPr>
            <w:lang/>
          </w:rPr>
          <w:t>年</w:t>
        </w:r>
        <w:r w:rsidR="00BB48CE" w:rsidRPr="00AC1F5E">
          <w:rPr>
            <w:lang/>
          </w:rPr>
          <w:t>12</w:t>
        </w:r>
        <w:r w:rsidR="00BB48CE" w:rsidRPr="00AC1F5E">
          <w:rPr>
            <w:lang/>
          </w:rPr>
          <w:t>月</w:t>
        </w:r>
        <w:r w:rsidR="00BB48CE" w:rsidRPr="00AC1F5E">
          <w:rPr>
            <w:lang/>
          </w:rPr>
          <w:t>7</w:t>
        </w:r>
        <w:r w:rsidR="00BB48CE" w:rsidRPr="00AC1F5E">
          <w:rPr>
            <w:lang/>
          </w:rPr>
          <w:t>日</w:t>
        </w:r>
      </w:smartTag>
      <w:r w:rsidR="00BB48CE" w:rsidRPr="00AC1F5E">
        <w:rPr>
          <w:lang/>
        </w:rPr>
        <w:t>通过</w:t>
      </w:r>
      <w:r w:rsidR="00BB48CE" w:rsidRPr="00AC1F5E">
        <w:rPr>
          <w:lang/>
        </w:rPr>
        <w:t>)</w:t>
      </w:r>
      <w:r w:rsidR="00BB48CE" w:rsidRPr="00AC1F5E">
        <w:rPr>
          <w:lang/>
        </w:rPr>
        <w:t>第</w:t>
      </w:r>
      <w:r w:rsidR="00BB48CE" w:rsidRPr="00AC1F5E">
        <w:rPr>
          <w:lang/>
        </w:rPr>
        <w:t>4</w:t>
      </w:r>
      <w:r w:rsidR="00BB48CE" w:rsidRPr="00AC1F5E">
        <w:rPr>
          <w:lang/>
        </w:rPr>
        <w:t>条规定，相关法规生效后前三个月内缴纳保费的人可获得</w:t>
      </w:r>
      <w:r w:rsidR="00BB48CE" w:rsidRPr="00AC1F5E">
        <w:rPr>
          <w:lang/>
        </w:rPr>
        <w:t>50%</w:t>
      </w:r>
      <w:r w:rsidR="00BB48CE" w:rsidRPr="00AC1F5E">
        <w:rPr>
          <w:lang/>
        </w:rPr>
        <w:t>的折扣。</w:t>
      </w:r>
    </w:p>
    <w:p w:rsidR="00BB48CE" w:rsidRPr="00AC1F5E" w:rsidRDefault="00622099" w:rsidP="00622099">
      <w:pPr>
        <w:pStyle w:val="SingleTxtGC"/>
        <w:rPr>
          <w:lang/>
        </w:rPr>
      </w:pPr>
      <w:r>
        <w:rPr>
          <w:rFonts w:hint="eastAsia"/>
        </w:rPr>
        <w:t xml:space="preserve">763.  </w:t>
      </w:r>
      <w:r w:rsidR="00BB48CE" w:rsidRPr="00AC1F5E">
        <w:rPr>
          <w:lang/>
        </w:rPr>
        <w:t>为了确保医疗服务的质量和全面普及，医疗服务综合保障基金主要投向该领域。与</w:t>
      </w:r>
      <w:r w:rsidR="00BB48CE" w:rsidRPr="00AC1F5E">
        <w:rPr>
          <w:lang/>
        </w:rPr>
        <w:t>2006</w:t>
      </w:r>
      <w:r w:rsidR="00BB48CE" w:rsidRPr="00AC1F5E">
        <w:rPr>
          <w:lang/>
        </w:rPr>
        <w:t>年相比，</w:t>
      </w:r>
      <w:r w:rsidR="00BB48CE" w:rsidRPr="00AC1F5E">
        <w:rPr>
          <w:lang/>
        </w:rPr>
        <w:t>2007</w:t>
      </w:r>
      <w:r w:rsidR="00BB48CE" w:rsidRPr="00AC1F5E">
        <w:rPr>
          <w:lang/>
        </w:rPr>
        <w:t>年度医疗服务保障基金增加了</w:t>
      </w:r>
      <w:r w:rsidR="00BB48CE" w:rsidRPr="00AC1F5E">
        <w:rPr>
          <w:lang/>
        </w:rPr>
        <w:t>4.182</w:t>
      </w:r>
      <w:r w:rsidR="00BB48CE" w:rsidRPr="00AC1F5E">
        <w:rPr>
          <w:lang/>
        </w:rPr>
        <w:t>亿列伊。</w:t>
      </w:r>
    </w:p>
    <w:p w:rsidR="00BB48CE" w:rsidRPr="00AC1F5E" w:rsidRDefault="0022000A" w:rsidP="0022000A">
      <w:pPr>
        <w:pStyle w:val="SingleTxtGC"/>
      </w:pPr>
      <w:r>
        <w:rPr>
          <w:rFonts w:hint="eastAsia"/>
        </w:rPr>
        <w:t xml:space="preserve">764.  </w:t>
      </w:r>
      <w:r w:rsidR="00BB48CE" w:rsidRPr="00AC1F5E">
        <w:rPr>
          <w:lang/>
        </w:rPr>
        <w:t>为了继续改善本国居民的健康状况和经济社会条件，摩尔多瓦共和国采取的一项重要行动是批准《</w:t>
      </w:r>
      <w:r w:rsidR="00BB48CE" w:rsidRPr="00AC1F5E">
        <w:rPr>
          <w:lang/>
        </w:rPr>
        <w:t>2007-2021</w:t>
      </w:r>
      <w:r w:rsidR="00BB48CE" w:rsidRPr="00AC1F5E">
        <w:rPr>
          <w:lang/>
        </w:rPr>
        <w:t>年国家卫生保健政策》和《</w:t>
      </w:r>
      <w:r w:rsidR="00BB48CE" w:rsidRPr="00AC1F5E">
        <w:rPr>
          <w:lang/>
        </w:rPr>
        <w:t>2008-2017</w:t>
      </w:r>
      <w:r w:rsidR="00BB48CE" w:rsidRPr="00AC1F5E">
        <w:rPr>
          <w:lang/>
        </w:rPr>
        <w:t>年卫生保健系统发展战略》。这两部具有创新和改革特征的发展文件旨在促进两项新的卫生保健方案的出台，同时确保人们广泛享有卫生系统在持续发展的条件下提供的各种福利。</w:t>
      </w:r>
    </w:p>
    <w:p w:rsidR="00BB48CE" w:rsidRPr="00AC1F5E" w:rsidRDefault="0022000A" w:rsidP="0022000A">
      <w:pPr>
        <w:pStyle w:val="H23GC"/>
      </w:pPr>
      <w:bookmarkStart w:id="60" w:name="_Toc199925534"/>
      <w:bookmarkStart w:id="61" w:name="_Toc208289341"/>
      <w:r>
        <w:rPr>
          <w:rFonts w:hint="eastAsia"/>
        </w:rPr>
        <w:tab/>
      </w:r>
      <w:r w:rsidR="00BB48CE" w:rsidRPr="00AC1F5E">
        <w:t>6.</w:t>
      </w:r>
      <w:r w:rsidR="00BB48CE" w:rsidRPr="00AC1F5E">
        <w:tab/>
      </w:r>
      <w:r w:rsidR="00BB48CE" w:rsidRPr="00AC1F5E">
        <w:t>老年人的健康</w:t>
      </w:r>
      <w:bookmarkEnd w:id="60"/>
      <w:bookmarkEnd w:id="61"/>
    </w:p>
    <w:p w:rsidR="00BB48CE" w:rsidRPr="00AC1F5E" w:rsidRDefault="0022000A" w:rsidP="0022000A">
      <w:pPr>
        <w:pStyle w:val="SingleTxtGC"/>
      </w:pPr>
      <w:r>
        <w:rPr>
          <w:rFonts w:hint="eastAsia"/>
        </w:rPr>
        <w:t xml:space="preserve">765.  </w:t>
      </w:r>
      <w:r w:rsidR="00BB48CE" w:rsidRPr="00AC1F5E">
        <w:t>摩尔多瓦共和国卫生部与国家统计局合作，在世界银行的资助和世界卫生组织欧洲局专家们的帮助下，开始准备预计在</w:t>
      </w:r>
      <w:r w:rsidR="00BB48CE" w:rsidRPr="00AC1F5E">
        <w:t>2008</w:t>
      </w:r>
      <w:r w:rsidR="00BB48CE" w:rsidRPr="00AC1F5E">
        <w:t>年上半年开展的家庭调查，以便于评估与卫生保健相关的家庭支出，其中包括在对缴纳保费时需要国家补助的人员更加公正客观的鉴定后对其非正式支出项目的评估。</w:t>
      </w:r>
    </w:p>
    <w:p w:rsidR="00BB48CE" w:rsidRPr="00AC1F5E" w:rsidRDefault="0022000A" w:rsidP="0022000A">
      <w:pPr>
        <w:pStyle w:val="SingleTxtGC"/>
      </w:pPr>
      <w:r>
        <w:rPr>
          <w:rFonts w:hint="eastAsia"/>
        </w:rPr>
        <w:t xml:space="preserve">766.  </w:t>
      </w:r>
      <w:r w:rsidR="00BB48CE" w:rsidRPr="00AC1F5E">
        <w:t>同时，依照《</w:t>
      </w:r>
      <w:r w:rsidR="00BB48CE" w:rsidRPr="00AC1F5E">
        <w:rPr>
          <w:bCs/>
          <w:spacing w:val="1"/>
          <w:lang/>
        </w:rPr>
        <w:t>关于强制性医疗保险保费的缴费额度、缴费方法、缴费条件的法律</w:t>
      </w:r>
      <w:r w:rsidR="00BB48CE" w:rsidRPr="00AC1F5E">
        <w:t>》的规定，从各类缴费人的工资和其他收入中，按照一定比例扣缴的保费额度在不断增加，因此，这项改革增加了强制医疗保险基金和卫生保健系统的收入。</w:t>
      </w:r>
    </w:p>
    <w:p w:rsidR="00BB48CE" w:rsidRPr="00AC1F5E" w:rsidRDefault="0022000A" w:rsidP="0022000A">
      <w:pPr>
        <w:pStyle w:val="SingleTxtGC"/>
      </w:pPr>
      <w:r>
        <w:rPr>
          <w:rFonts w:hint="eastAsia"/>
        </w:rPr>
        <w:t xml:space="preserve">767.  </w:t>
      </w:r>
      <w:r w:rsidR="00BB48CE" w:rsidRPr="00AC1F5E">
        <w:t>卫生部与其他相关政府部门将实施一系列国家计划，其中包括专门强调资助慢性疾病患者</w:t>
      </w:r>
      <w:r w:rsidR="00BB48CE" w:rsidRPr="00AC1F5E">
        <w:t>(</w:t>
      </w:r>
      <w:r w:rsidR="00BB48CE" w:rsidRPr="00AC1F5E">
        <w:t>既包括传染性疾病，也包括非传染性疾病</w:t>
      </w:r>
      <w:r w:rsidR="00BB48CE" w:rsidRPr="00AC1F5E">
        <w:t>)</w:t>
      </w:r>
      <w:r w:rsidR="00BB48CE" w:rsidRPr="00AC1F5E">
        <w:t>的国家计划，以保证贫困居民能够得到医疗救助。报告期内实施的主要医疗保健计划如下：</w:t>
      </w:r>
    </w:p>
    <w:p w:rsidR="00BB48CE" w:rsidRPr="00AC1F5E" w:rsidRDefault="00BB48CE" w:rsidP="00A4002E">
      <w:pPr>
        <w:numPr>
          <w:ilvl w:val="0"/>
          <w:numId w:val="46"/>
        </w:numPr>
        <w:tabs>
          <w:tab w:val="clear" w:pos="431"/>
          <w:tab w:val="left" w:pos="1440"/>
        </w:tabs>
        <w:overflowPunct/>
        <w:adjustRightInd/>
        <w:snapToGrid/>
        <w:spacing w:after="120" w:line="240" w:lineRule="atLeast"/>
        <w:ind w:left="1134" w:right="1134" w:firstLine="567"/>
        <w:rPr>
          <w:szCs w:val="21"/>
          <w:lang w:eastAsia="ar-SA"/>
        </w:rPr>
      </w:pPr>
      <w:smartTag w:uri="urn:schemas-microsoft-com:office:smarttags" w:element="chsdate">
        <w:smartTagPr>
          <w:attr w:name="IsROCDate" w:val="False"/>
          <w:attr w:name="IsLunarDate" w:val="False"/>
          <w:attr w:name="Day" w:val="3"/>
          <w:attr w:name="Month" w:val="5"/>
          <w:attr w:name="Year" w:val="2002"/>
        </w:smartTagPr>
        <w:r w:rsidRPr="00AC1F5E">
          <w:rPr>
            <w:szCs w:val="21"/>
          </w:rPr>
          <w:t>2002</w:t>
        </w:r>
        <w:r w:rsidRPr="00AC1F5E">
          <w:rPr>
            <w:szCs w:val="21"/>
          </w:rPr>
          <w:t>年</w:t>
        </w:r>
        <w:r w:rsidRPr="00AC1F5E">
          <w:rPr>
            <w:szCs w:val="21"/>
          </w:rPr>
          <w:t>5</w:t>
        </w:r>
        <w:r w:rsidRPr="00AC1F5E">
          <w:rPr>
            <w:szCs w:val="21"/>
          </w:rPr>
          <w:t>月</w:t>
        </w:r>
        <w:r w:rsidRPr="00AC1F5E">
          <w:rPr>
            <w:szCs w:val="21"/>
          </w:rPr>
          <w:t>3</w:t>
        </w:r>
        <w:r w:rsidRPr="00AC1F5E">
          <w:rPr>
            <w:szCs w:val="21"/>
          </w:rPr>
          <w:t>日</w:t>
        </w:r>
      </w:smartTag>
      <w:r w:rsidRPr="00AC1F5E">
        <w:rPr>
          <w:szCs w:val="21"/>
        </w:rPr>
        <w:t>第</w:t>
      </w:r>
      <w:r w:rsidRPr="00AC1F5E">
        <w:rPr>
          <w:szCs w:val="21"/>
        </w:rPr>
        <w:t>540</w:t>
      </w:r>
      <w:r w:rsidRPr="00AC1F5E">
        <w:rPr>
          <w:szCs w:val="21"/>
        </w:rPr>
        <w:t>号政府决定批准的国家预防和抗击糖尿病计划</w:t>
      </w:r>
      <w:r w:rsidRPr="00AC1F5E">
        <w:rPr>
          <w:szCs w:val="21"/>
        </w:rPr>
        <w:t>“2002-2005</w:t>
      </w:r>
      <w:r w:rsidRPr="00AC1F5E">
        <w:rPr>
          <w:szCs w:val="21"/>
        </w:rPr>
        <w:t>年</w:t>
      </w:r>
      <w:r w:rsidRPr="00AC1F5E">
        <w:rPr>
          <w:szCs w:val="21"/>
        </w:rPr>
        <w:t>MoldDiab”</w:t>
      </w:r>
      <w:r w:rsidRPr="00AC1F5E">
        <w:rPr>
          <w:szCs w:val="21"/>
        </w:rPr>
        <w:t>以及</w:t>
      </w:r>
      <w:smartTag w:uri="urn:schemas-microsoft-com:office:smarttags" w:element="chsdate">
        <w:smartTagPr>
          <w:attr w:name="IsROCDate" w:val="False"/>
          <w:attr w:name="IsLunarDate" w:val="False"/>
          <w:attr w:name="Day" w:val="26"/>
          <w:attr w:name="Month" w:val="4"/>
          <w:attr w:name="Year" w:val="2006"/>
        </w:smartTagPr>
        <w:r w:rsidRPr="00AC1F5E">
          <w:rPr>
            <w:szCs w:val="21"/>
          </w:rPr>
          <w:t>2006</w:t>
        </w:r>
        <w:r w:rsidRPr="00AC1F5E">
          <w:rPr>
            <w:szCs w:val="21"/>
          </w:rPr>
          <w:t>年</w:t>
        </w:r>
        <w:r w:rsidRPr="00AC1F5E">
          <w:rPr>
            <w:szCs w:val="21"/>
          </w:rPr>
          <w:t>4</w:t>
        </w:r>
        <w:r w:rsidRPr="00AC1F5E">
          <w:rPr>
            <w:szCs w:val="21"/>
          </w:rPr>
          <w:t>月</w:t>
        </w:r>
        <w:r w:rsidRPr="00AC1F5E">
          <w:rPr>
            <w:szCs w:val="21"/>
          </w:rPr>
          <w:t>26</w:t>
        </w:r>
        <w:r w:rsidRPr="00AC1F5E">
          <w:rPr>
            <w:szCs w:val="21"/>
          </w:rPr>
          <w:t>日</w:t>
        </w:r>
      </w:smartTag>
      <w:r w:rsidRPr="00AC1F5E">
        <w:rPr>
          <w:szCs w:val="21"/>
        </w:rPr>
        <w:t>第</w:t>
      </w:r>
      <w:r w:rsidRPr="00AC1F5E">
        <w:rPr>
          <w:szCs w:val="21"/>
        </w:rPr>
        <w:t>439</w:t>
      </w:r>
      <w:r w:rsidRPr="00AC1F5E">
        <w:rPr>
          <w:szCs w:val="21"/>
        </w:rPr>
        <w:t>号政府决定批准的国家预防和抗击糖尿病计划</w:t>
      </w:r>
      <w:r w:rsidRPr="00AC1F5E">
        <w:rPr>
          <w:szCs w:val="21"/>
        </w:rPr>
        <w:t>“2006-2010</w:t>
      </w:r>
      <w:r w:rsidRPr="00AC1F5E">
        <w:rPr>
          <w:szCs w:val="21"/>
        </w:rPr>
        <w:t>年</w:t>
      </w:r>
      <w:r w:rsidRPr="00AC1F5E">
        <w:rPr>
          <w:szCs w:val="21"/>
        </w:rPr>
        <w:t>MoldDiab”</w:t>
      </w:r>
      <w:r w:rsidRPr="00AC1F5E">
        <w:rPr>
          <w:szCs w:val="21"/>
        </w:rPr>
        <w:t>；</w:t>
      </w:r>
    </w:p>
    <w:p w:rsidR="00BB48CE" w:rsidRPr="00AC1F5E" w:rsidRDefault="00BB48CE" w:rsidP="00A4002E">
      <w:pPr>
        <w:numPr>
          <w:ilvl w:val="0"/>
          <w:numId w:val="46"/>
        </w:numPr>
        <w:tabs>
          <w:tab w:val="clear" w:pos="431"/>
          <w:tab w:val="left" w:pos="1440"/>
        </w:tabs>
        <w:overflowPunct/>
        <w:adjustRightInd/>
        <w:snapToGrid/>
        <w:spacing w:after="120" w:line="240" w:lineRule="atLeast"/>
        <w:ind w:left="1134" w:right="1134" w:firstLine="567"/>
        <w:rPr>
          <w:szCs w:val="21"/>
          <w:lang w:eastAsia="ar-SA"/>
        </w:rPr>
      </w:pPr>
      <w:smartTag w:uri="urn:schemas-microsoft-com:office:smarttags" w:element="chsdate">
        <w:smartTagPr>
          <w:attr w:name="IsROCDate" w:val="False"/>
          <w:attr w:name="IsLunarDate" w:val="False"/>
          <w:attr w:name="Day" w:val="13"/>
          <w:attr w:name="Month" w:val="3"/>
          <w:attr w:name="Year" w:val="2003"/>
        </w:smartTagPr>
        <w:r w:rsidRPr="00AC1F5E">
          <w:rPr>
            <w:bCs/>
            <w:szCs w:val="21"/>
          </w:rPr>
          <w:t>2003</w:t>
        </w:r>
        <w:r w:rsidRPr="00AC1F5E">
          <w:rPr>
            <w:bCs/>
            <w:szCs w:val="21"/>
          </w:rPr>
          <w:t>年</w:t>
        </w:r>
        <w:r w:rsidRPr="00AC1F5E">
          <w:rPr>
            <w:bCs/>
            <w:szCs w:val="21"/>
          </w:rPr>
          <w:t>3</w:t>
        </w:r>
        <w:r w:rsidRPr="00AC1F5E">
          <w:rPr>
            <w:bCs/>
            <w:szCs w:val="21"/>
          </w:rPr>
          <w:t>月</w:t>
        </w:r>
        <w:r w:rsidRPr="00AC1F5E">
          <w:rPr>
            <w:bCs/>
            <w:szCs w:val="21"/>
          </w:rPr>
          <w:t>13</w:t>
        </w:r>
        <w:r w:rsidRPr="00AC1F5E">
          <w:rPr>
            <w:bCs/>
            <w:szCs w:val="21"/>
          </w:rPr>
          <w:t>日</w:t>
        </w:r>
      </w:smartTag>
      <w:r w:rsidRPr="00AC1F5E">
        <w:rPr>
          <w:bCs/>
          <w:szCs w:val="21"/>
        </w:rPr>
        <w:t>第</w:t>
      </w:r>
      <w:r w:rsidRPr="00AC1F5E">
        <w:rPr>
          <w:bCs/>
          <w:szCs w:val="21"/>
        </w:rPr>
        <w:t>277</w:t>
      </w:r>
      <w:r w:rsidRPr="00AC1F5E">
        <w:rPr>
          <w:bCs/>
          <w:szCs w:val="21"/>
        </w:rPr>
        <w:t>号政府决定批准的</w:t>
      </w:r>
      <w:r w:rsidRPr="00AC1F5E">
        <w:rPr>
          <w:bCs/>
          <w:szCs w:val="21"/>
        </w:rPr>
        <w:t>“2003-2010</w:t>
      </w:r>
      <w:r w:rsidRPr="00AC1F5E">
        <w:rPr>
          <w:bCs/>
          <w:szCs w:val="21"/>
        </w:rPr>
        <w:t>年国家预防和抗击霍乱和其他严重腹泻疾病计划</w:t>
      </w:r>
      <w:r w:rsidRPr="00AC1F5E">
        <w:rPr>
          <w:bCs/>
          <w:szCs w:val="21"/>
        </w:rPr>
        <w:t>”</w:t>
      </w:r>
      <w:r w:rsidRPr="00AC1F5E">
        <w:rPr>
          <w:bCs/>
          <w:szCs w:val="21"/>
        </w:rPr>
        <w:t>；</w:t>
      </w:r>
    </w:p>
    <w:p w:rsidR="00BB48CE" w:rsidRPr="00AC1F5E" w:rsidRDefault="00BB48CE" w:rsidP="00A4002E">
      <w:pPr>
        <w:numPr>
          <w:ilvl w:val="0"/>
          <w:numId w:val="46"/>
        </w:numPr>
        <w:tabs>
          <w:tab w:val="clear" w:pos="431"/>
          <w:tab w:val="left" w:pos="1440"/>
        </w:tabs>
        <w:overflowPunct/>
        <w:adjustRightInd/>
        <w:snapToGrid/>
        <w:spacing w:after="120" w:line="240" w:lineRule="atLeast"/>
        <w:ind w:left="1134" w:right="1134" w:firstLine="567"/>
        <w:rPr>
          <w:szCs w:val="21"/>
          <w:lang w:eastAsia="ar-SA"/>
        </w:rPr>
      </w:pPr>
      <w:smartTag w:uri="urn:schemas-microsoft-com:office:smarttags" w:element="chsdate">
        <w:smartTagPr>
          <w:attr w:name="IsROCDate" w:val="False"/>
          <w:attr w:name="IsLunarDate" w:val="False"/>
          <w:attr w:name="Day" w:val="28"/>
          <w:attr w:name="Month" w:val="6"/>
          <w:attr w:name="Year" w:val="2001"/>
        </w:smartTagPr>
        <w:r w:rsidRPr="00AC1F5E">
          <w:rPr>
            <w:bCs/>
            <w:szCs w:val="21"/>
          </w:rPr>
          <w:t>2001</w:t>
        </w:r>
        <w:r w:rsidRPr="00AC1F5E">
          <w:rPr>
            <w:bCs/>
            <w:szCs w:val="21"/>
          </w:rPr>
          <w:t>年</w:t>
        </w:r>
        <w:r w:rsidRPr="00AC1F5E">
          <w:rPr>
            <w:bCs/>
            <w:szCs w:val="21"/>
          </w:rPr>
          <w:t>6</w:t>
        </w:r>
        <w:r w:rsidRPr="00AC1F5E">
          <w:rPr>
            <w:bCs/>
            <w:szCs w:val="21"/>
          </w:rPr>
          <w:t>月</w:t>
        </w:r>
        <w:r w:rsidRPr="00AC1F5E">
          <w:rPr>
            <w:bCs/>
            <w:szCs w:val="21"/>
          </w:rPr>
          <w:t>28</w:t>
        </w:r>
        <w:r w:rsidRPr="00AC1F5E">
          <w:rPr>
            <w:bCs/>
            <w:szCs w:val="21"/>
          </w:rPr>
          <w:t>日</w:t>
        </w:r>
      </w:smartTag>
      <w:r w:rsidRPr="00AC1F5E">
        <w:rPr>
          <w:bCs/>
          <w:szCs w:val="21"/>
        </w:rPr>
        <w:t>第</w:t>
      </w:r>
      <w:r w:rsidRPr="00AC1F5E">
        <w:rPr>
          <w:bCs/>
          <w:szCs w:val="21"/>
        </w:rPr>
        <w:t>559</w:t>
      </w:r>
      <w:r w:rsidRPr="00AC1F5E">
        <w:rPr>
          <w:bCs/>
          <w:szCs w:val="21"/>
        </w:rPr>
        <w:t>号政府决定批准的</w:t>
      </w:r>
      <w:r w:rsidRPr="00AC1F5E">
        <w:rPr>
          <w:bCs/>
          <w:szCs w:val="21"/>
        </w:rPr>
        <w:t>“2001-2005</w:t>
      </w:r>
      <w:r w:rsidRPr="00AC1F5E">
        <w:rPr>
          <w:bCs/>
          <w:szCs w:val="21"/>
        </w:rPr>
        <w:t>年国家预防和抗击肺结核计划</w:t>
      </w:r>
      <w:r w:rsidRPr="00AC1F5E">
        <w:rPr>
          <w:bCs/>
          <w:szCs w:val="21"/>
        </w:rPr>
        <w:t>”</w:t>
      </w:r>
      <w:r w:rsidRPr="00AC1F5E">
        <w:rPr>
          <w:bCs/>
          <w:szCs w:val="21"/>
        </w:rPr>
        <w:t>以及</w:t>
      </w:r>
      <w:r w:rsidRPr="00AC1F5E">
        <w:rPr>
          <w:bCs/>
          <w:szCs w:val="21"/>
        </w:rPr>
        <w:t xml:space="preserve"> </w:t>
      </w:r>
      <w:smartTag w:uri="urn:schemas-microsoft-com:office:smarttags" w:element="chsdate">
        <w:smartTagPr>
          <w:attr w:name="IsROCDate" w:val="False"/>
          <w:attr w:name="IsLunarDate" w:val="False"/>
          <w:attr w:name="Day" w:val="30"/>
          <w:attr w:name="Month" w:val="12"/>
          <w:attr w:name="Year" w:val="2005"/>
        </w:smartTagPr>
        <w:r w:rsidRPr="00AC1F5E">
          <w:rPr>
            <w:bCs/>
            <w:szCs w:val="21"/>
          </w:rPr>
          <w:t>2005</w:t>
        </w:r>
        <w:r w:rsidRPr="00AC1F5E">
          <w:rPr>
            <w:bCs/>
            <w:szCs w:val="21"/>
          </w:rPr>
          <w:t>年</w:t>
        </w:r>
        <w:r w:rsidRPr="00AC1F5E">
          <w:rPr>
            <w:bCs/>
            <w:szCs w:val="21"/>
          </w:rPr>
          <w:t>12</w:t>
        </w:r>
        <w:r w:rsidRPr="00AC1F5E">
          <w:rPr>
            <w:bCs/>
            <w:szCs w:val="21"/>
          </w:rPr>
          <w:t>月</w:t>
        </w:r>
        <w:r w:rsidRPr="00AC1F5E">
          <w:rPr>
            <w:bCs/>
            <w:szCs w:val="21"/>
          </w:rPr>
          <w:t>30</w:t>
        </w:r>
        <w:r w:rsidRPr="00AC1F5E">
          <w:rPr>
            <w:bCs/>
            <w:szCs w:val="21"/>
          </w:rPr>
          <w:t>日</w:t>
        </w:r>
      </w:smartTag>
      <w:r w:rsidRPr="00AC1F5E">
        <w:rPr>
          <w:bCs/>
          <w:szCs w:val="21"/>
        </w:rPr>
        <w:t>第</w:t>
      </w:r>
      <w:r w:rsidRPr="00AC1F5E">
        <w:rPr>
          <w:bCs/>
          <w:szCs w:val="21"/>
        </w:rPr>
        <w:t>1409</w:t>
      </w:r>
      <w:r w:rsidRPr="00AC1F5E">
        <w:rPr>
          <w:bCs/>
          <w:szCs w:val="21"/>
        </w:rPr>
        <w:t>号政府决定批准的</w:t>
      </w:r>
      <w:r w:rsidRPr="00AC1F5E">
        <w:rPr>
          <w:bCs/>
          <w:szCs w:val="21"/>
        </w:rPr>
        <w:t>“2006-2010</w:t>
      </w:r>
      <w:r w:rsidRPr="00AC1F5E">
        <w:rPr>
          <w:bCs/>
          <w:szCs w:val="21"/>
        </w:rPr>
        <w:t>年国家控制肺结核计划</w:t>
      </w:r>
      <w:r w:rsidRPr="00AC1F5E">
        <w:rPr>
          <w:bCs/>
          <w:szCs w:val="21"/>
        </w:rPr>
        <w:t>”</w:t>
      </w:r>
      <w:r w:rsidRPr="00AC1F5E">
        <w:rPr>
          <w:bCs/>
          <w:szCs w:val="21"/>
        </w:rPr>
        <w:t>；</w:t>
      </w:r>
    </w:p>
    <w:p w:rsidR="00BB48CE" w:rsidRPr="00AC1F5E" w:rsidRDefault="00BB48CE" w:rsidP="00A4002E">
      <w:pPr>
        <w:numPr>
          <w:ilvl w:val="0"/>
          <w:numId w:val="46"/>
        </w:numPr>
        <w:tabs>
          <w:tab w:val="clear" w:pos="431"/>
          <w:tab w:val="left" w:pos="1440"/>
        </w:tabs>
        <w:overflowPunct/>
        <w:adjustRightInd/>
        <w:snapToGrid/>
        <w:spacing w:after="120" w:line="240" w:lineRule="atLeast"/>
        <w:ind w:left="1134" w:right="1134" w:firstLine="567"/>
        <w:rPr>
          <w:szCs w:val="21"/>
          <w:lang w:eastAsia="ar-SA"/>
        </w:rPr>
      </w:pPr>
      <w:smartTag w:uri="urn:schemas-microsoft-com:office:smarttags" w:element="chsdate">
        <w:smartTagPr>
          <w:attr w:name="IsROCDate" w:val="False"/>
          <w:attr w:name="IsLunarDate" w:val="False"/>
          <w:attr w:name="Day" w:val="30"/>
          <w:attr w:name="Month" w:val="3"/>
          <w:attr w:name="Year" w:val="2007"/>
        </w:smartTagPr>
        <w:r w:rsidRPr="00AC1F5E">
          <w:rPr>
            <w:bCs/>
            <w:szCs w:val="21"/>
          </w:rPr>
          <w:t>2007</w:t>
        </w:r>
        <w:r w:rsidRPr="00AC1F5E">
          <w:rPr>
            <w:bCs/>
            <w:szCs w:val="21"/>
          </w:rPr>
          <w:t>年</w:t>
        </w:r>
        <w:r w:rsidRPr="00AC1F5E">
          <w:rPr>
            <w:bCs/>
            <w:szCs w:val="21"/>
          </w:rPr>
          <w:t>3</w:t>
        </w:r>
        <w:r w:rsidRPr="00AC1F5E">
          <w:rPr>
            <w:bCs/>
            <w:szCs w:val="21"/>
          </w:rPr>
          <w:t>月</w:t>
        </w:r>
        <w:r w:rsidRPr="00AC1F5E">
          <w:rPr>
            <w:bCs/>
            <w:szCs w:val="21"/>
          </w:rPr>
          <w:t>30</w:t>
        </w:r>
        <w:r w:rsidRPr="00AC1F5E">
          <w:rPr>
            <w:bCs/>
            <w:szCs w:val="21"/>
          </w:rPr>
          <w:t>日</w:t>
        </w:r>
      </w:smartTag>
      <w:r w:rsidRPr="00AC1F5E">
        <w:rPr>
          <w:bCs/>
          <w:szCs w:val="21"/>
        </w:rPr>
        <w:t>第</w:t>
      </w:r>
      <w:r w:rsidRPr="00AC1F5E">
        <w:rPr>
          <w:bCs/>
          <w:szCs w:val="21"/>
        </w:rPr>
        <w:t>353</w:t>
      </w:r>
      <w:r w:rsidRPr="00AC1F5E">
        <w:rPr>
          <w:bCs/>
          <w:szCs w:val="21"/>
        </w:rPr>
        <w:t>号政府决定批准的</w:t>
      </w:r>
      <w:r w:rsidRPr="00AC1F5E">
        <w:rPr>
          <w:bCs/>
          <w:szCs w:val="21"/>
        </w:rPr>
        <w:t>“2007-2011</w:t>
      </w:r>
      <w:r w:rsidRPr="00AC1F5E">
        <w:rPr>
          <w:bCs/>
          <w:szCs w:val="21"/>
        </w:rPr>
        <w:t>年国家精神健康计划</w:t>
      </w:r>
      <w:r w:rsidRPr="00AC1F5E">
        <w:rPr>
          <w:bCs/>
          <w:szCs w:val="21"/>
        </w:rPr>
        <w:t>”</w:t>
      </w:r>
      <w:r w:rsidRPr="00AC1F5E">
        <w:rPr>
          <w:bCs/>
          <w:szCs w:val="21"/>
        </w:rPr>
        <w:t>；</w:t>
      </w:r>
    </w:p>
    <w:p w:rsidR="00BB48CE" w:rsidRPr="00AC1F5E" w:rsidRDefault="00BB48CE" w:rsidP="00A4002E">
      <w:pPr>
        <w:numPr>
          <w:ilvl w:val="0"/>
          <w:numId w:val="46"/>
        </w:numPr>
        <w:tabs>
          <w:tab w:val="clear" w:pos="431"/>
          <w:tab w:val="left" w:pos="1440"/>
        </w:tabs>
        <w:overflowPunct/>
        <w:adjustRightInd/>
        <w:snapToGrid/>
        <w:spacing w:after="120" w:line="240" w:lineRule="atLeast"/>
        <w:ind w:left="1134" w:right="1134" w:firstLine="567"/>
        <w:rPr>
          <w:szCs w:val="21"/>
          <w:lang w:eastAsia="ar-SA"/>
        </w:rPr>
      </w:pPr>
      <w:smartTag w:uri="urn:schemas-microsoft-com:office:smarttags" w:element="chsdate">
        <w:smartTagPr>
          <w:attr w:name="IsROCDate" w:val="False"/>
          <w:attr w:name="IsLunarDate" w:val="False"/>
          <w:attr w:name="Day" w:val="18"/>
          <w:attr w:name="Month" w:val="6"/>
          <w:attr w:name="Year" w:val="2001"/>
        </w:smartTagPr>
        <w:r w:rsidRPr="00AC1F5E">
          <w:rPr>
            <w:bCs/>
            <w:szCs w:val="21"/>
          </w:rPr>
          <w:t>2001</w:t>
        </w:r>
        <w:r w:rsidRPr="00AC1F5E">
          <w:rPr>
            <w:bCs/>
            <w:szCs w:val="21"/>
          </w:rPr>
          <w:t>年</w:t>
        </w:r>
        <w:r w:rsidRPr="00AC1F5E">
          <w:rPr>
            <w:bCs/>
            <w:szCs w:val="21"/>
          </w:rPr>
          <w:t>6</w:t>
        </w:r>
        <w:r w:rsidRPr="00AC1F5E">
          <w:rPr>
            <w:bCs/>
            <w:szCs w:val="21"/>
          </w:rPr>
          <w:t>月</w:t>
        </w:r>
        <w:r w:rsidRPr="00AC1F5E">
          <w:rPr>
            <w:bCs/>
            <w:szCs w:val="21"/>
          </w:rPr>
          <w:t>18</w:t>
        </w:r>
        <w:r w:rsidRPr="00AC1F5E">
          <w:rPr>
            <w:bCs/>
            <w:szCs w:val="21"/>
          </w:rPr>
          <w:t>日</w:t>
        </w:r>
      </w:smartTag>
      <w:r w:rsidRPr="00AC1F5E">
        <w:rPr>
          <w:bCs/>
          <w:szCs w:val="21"/>
        </w:rPr>
        <w:t>第</w:t>
      </w:r>
      <w:r w:rsidRPr="00AC1F5E">
        <w:rPr>
          <w:bCs/>
          <w:szCs w:val="21"/>
        </w:rPr>
        <w:t>482</w:t>
      </w:r>
      <w:r w:rsidRPr="00AC1F5E">
        <w:rPr>
          <w:bCs/>
          <w:szCs w:val="21"/>
        </w:rPr>
        <w:t>号政府决定批准的</w:t>
      </w:r>
      <w:r w:rsidRPr="00AC1F5E">
        <w:rPr>
          <w:bCs/>
          <w:szCs w:val="21"/>
        </w:rPr>
        <w:t>“2001-2005</w:t>
      </w:r>
      <w:r w:rsidRPr="00AC1F5E">
        <w:rPr>
          <w:bCs/>
          <w:szCs w:val="21"/>
        </w:rPr>
        <w:t>年国家预防和抗击艾滋病毒</w:t>
      </w:r>
      <w:r w:rsidRPr="00AC1F5E">
        <w:rPr>
          <w:bCs/>
          <w:szCs w:val="21"/>
        </w:rPr>
        <w:t>/</w:t>
      </w:r>
      <w:r w:rsidRPr="00AC1F5E">
        <w:rPr>
          <w:bCs/>
          <w:szCs w:val="21"/>
        </w:rPr>
        <w:t>艾滋病和性传播疾病计划</w:t>
      </w:r>
      <w:r w:rsidRPr="00AC1F5E">
        <w:rPr>
          <w:bCs/>
          <w:szCs w:val="21"/>
        </w:rPr>
        <w:t>”</w:t>
      </w:r>
      <w:r w:rsidRPr="00AC1F5E">
        <w:rPr>
          <w:bCs/>
          <w:szCs w:val="21"/>
        </w:rPr>
        <w:t>；</w:t>
      </w:r>
    </w:p>
    <w:p w:rsidR="00BB48CE" w:rsidRPr="00AC1F5E" w:rsidRDefault="00BB48CE" w:rsidP="00A4002E">
      <w:pPr>
        <w:numPr>
          <w:ilvl w:val="0"/>
          <w:numId w:val="46"/>
        </w:numPr>
        <w:tabs>
          <w:tab w:val="clear" w:pos="431"/>
          <w:tab w:val="left" w:pos="1440"/>
        </w:tabs>
        <w:overflowPunct/>
        <w:adjustRightInd/>
        <w:snapToGrid/>
        <w:spacing w:after="120" w:line="240" w:lineRule="atLeast"/>
        <w:ind w:left="1134" w:right="1134" w:firstLine="567"/>
        <w:rPr>
          <w:bCs/>
          <w:szCs w:val="21"/>
        </w:rPr>
      </w:pPr>
      <w:smartTag w:uri="urn:schemas-microsoft-com:office:smarttags" w:element="chsdate">
        <w:smartTagPr>
          <w:attr w:name="IsROCDate" w:val="False"/>
          <w:attr w:name="IsLunarDate" w:val="False"/>
          <w:attr w:name="Day" w:val="23"/>
          <w:attr w:name="Month" w:val="10"/>
          <w:attr w:name="Year" w:val="2006"/>
        </w:smartTagPr>
        <w:r w:rsidRPr="00AC1F5E">
          <w:rPr>
            <w:bCs/>
            <w:szCs w:val="21"/>
          </w:rPr>
          <w:t>2006</w:t>
        </w:r>
        <w:r w:rsidRPr="00AC1F5E">
          <w:rPr>
            <w:bCs/>
            <w:szCs w:val="21"/>
          </w:rPr>
          <w:t>年</w:t>
        </w:r>
        <w:r w:rsidRPr="00AC1F5E">
          <w:rPr>
            <w:bCs/>
            <w:szCs w:val="21"/>
          </w:rPr>
          <w:t>10</w:t>
        </w:r>
        <w:r w:rsidRPr="00AC1F5E">
          <w:rPr>
            <w:bCs/>
            <w:szCs w:val="21"/>
          </w:rPr>
          <w:t>月</w:t>
        </w:r>
        <w:r w:rsidRPr="00AC1F5E">
          <w:rPr>
            <w:bCs/>
            <w:szCs w:val="21"/>
          </w:rPr>
          <w:t>23</w:t>
        </w:r>
        <w:r w:rsidRPr="00AC1F5E">
          <w:rPr>
            <w:bCs/>
            <w:szCs w:val="21"/>
          </w:rPr>
          <w:t>日</w:t>
        </w:r>
      </w:smartTag>
      <w:r w:rsidRPr="00AC1F5E">
        <w:rPr>
          <w:bCs/>
          <w:szCs w:val="21"/>
        </w:rPr>
        <w:t>第</w:t>
      </w:r>
      <w:r w:rsidRPr="00AC1F5E">
        <w:rPr>
          <w:bCs/>
          <w:szCs w:val="21"/>
        </w:rPr>
        <w:t>1218</w:t>
      </w:r>
      <w:r w:rsidRPr="00AC1F5E">
        <w:rPr>
          <w:bCs/>
          <w:szCs w:val="21"/>
        </w:rPr>
        <w:t>号政府决定批准的</w:t>
      </w:r>
      <w:r w:rsidRPr="00AC1F5E">
        <w:rPr>
          <w:bCs/>
          <w:szCs w:val="21"/>
        </w:rPr>
        <w:t>“2006-2010</w:t>
      </w:r>
      <w:r w:rsidRPr="00AC1F5E">
        <w:rPr>
          <w:bCs/>
          <w:szCs w:val="21"/>
        </w:rPr>
        <w:t>年国家预防和抗击艾滋病</w:t>
      </w:r>
      <w:r w:rsidRPr="00AC1F5E">
        <w:rPr>
          <w:bCs/>
          <w:szCs w:val="21"/>
        </w:rPr>
        <w:t>/</w:t>
      </w:r>
      <w:r w:rsidRPr="00AC1F5E">
        <w:rPr>
          <w:bCs/>
          <w:szCs w:val="21"/>
        </w:rPr>
        <w:t>艾滋病和性传播疾病计划</w:t>
      </w:r>
      <w:r w:rsidRPr="00AC1F5E">
        <w:rPr>
          <w:bCs/>
          <w:szCs w:val="21"/>
        </w:rPr>
        <w:t>”</w:t>
      </w:r>
      <w:r w:rsidRPr="00AC1F5E">
        <w:rPr>
          <w:bCs/>
          <w:szCs w:val="21"/>
        </w:rPr>
        <w:t>。</w:t>
      </w:r>
    </w:p>
    <w:p w:rsidR="00BB48CE" w:rsidRPr="00AC1F5E" w:rsidRDefault="0022000A" w:rsidP="0022000A">
      <w:pPr>
        <w:pStyle w:val="H23GC"/>
      </w:pPr>
      <w:bookmarkStart w:id="62" w:name="_Toc199925535"/>
      <w:bookmarkStart w:id="63" w:name="_Toc208289342"/>
      <w:r>
        <w:rPr>
          <w:rFonts w:hint="eastAsia"/>
        </w:rPr>
        <w:tab/>
      </w:r>
      <w:r w:rsidR="00BB48CE" w:rsidRPr="00AC1F5E">
        <w:t>7.</w:t>
      </w:r>
      <w:r w:rsidR="00BB48CE" w:rsidRPr="00AC1F5E">
        <w:tab/>
      </w:r>
      <w:r w:rsidR="00BB48CE" w:rsidRPr="00AC1F5E">
        <w:t>初级医疗保健服务</w:t>
      </w:r>
      <w:bookmarkEnd w:id="62"/>
      <w:bookmarkEnd w:id="63"/>
    </w:p>
    <w:p w:rsidR="00BB48CE" w:rsidRPr="00AC1F5E" w:rsidRDefault="0022000A" w:rsidP="0022000A">
      <w:pPr>
        <w:pStyle w:val="SingleTxtGC"/>
      </w:pPr>
      <w:r>
        <w:rPr>
          <w:rFonts w:hint="eastAsia"/>
        </w:rPr>
        <w:t xml:space="preserve">768.  </w:t>
      </w:r>
      <w:r w:rsidR="00BB48CE" w:rsidRPr="00AC1F5E">
        <w:rPr>
          <w:lang/>
        </w:rPr>
        <w:t>为了确保医疗保健服务的质量和全面普及，医疗保健综合预算资金主要投向该领域。与</w:t>
      </w:r>
      <w:r w:rsidR="00BB48CE" w:rsidRPr="00AC1F5E">
        <w:rPr>
          <w:lang/>
        </w:rPr>
        <w:t>2006</w:t>
      </w:r>
      <w:r w:rsidR="00BB48CE" w:rsidRPr="00AC1F5E">
        <w:rPr>
          <w:lang/>
        </w:rPr>
        <w:t>年相比，</w:t>
      </w:r>
      <w:r w:rsidR="00BB48CE" w:rsidRPr="00AC1F5E">
        <w:rPr>
          <w:lang/>
        </w:rPr>
        <w:t>2007</w:t>
      </w:r>
      <w:r w:rsidR="00BB48CE" w:rsidRPr="00AC1F5E">
        <w:rPr>
          <w:lang/>
        </w:rPr>
        <w:t>年医疗保健综合预算资金增加了</w:t>
      </w:r>
      <w:r w:rsidR="00BB48CE" w:rsidRPr="00AC1F5E">
        <w:rPr>
          <w:lang/>
        </w:rPr>
        <w:t>4.182</w:t>
      </w:r>
      <w:r w:rsidR="00BB48CE" w:rsidRPr="00AC1F5E">
        <w:rPr>
          <w:lang/>
        </w:rPr>
        <w:t>亿列伊。</w:t>
      </w:r>
    </w:p>
    <w:p w:rsidR="00BB48CE" w:rsidRPr="00AC1F5E" w:rsidRDefault="0022000A" w:rsidP="0022000A">
      <w:pPr>
        <w:pStyle w:val="SingleTxtGC"/>
      </w:pPr>
      <w:r>
        <w:rPr>
          <w:rFonts w:hint="eastAsia"/>
        </w:rPr>
        <w:t xml:space="preserve">769.  </w:t>
      </w:r>
      <w:r w:rsidR="00BB48CE" w:rsidRPr="00AC1F5E">
        <w:t>摩尔多瓦已开始制定国家临床试验计划。</w:t>
      </w:r>
      <w:r w:rsidR="00BB48CE" w:rsidRPr="00AC1F5E">
        <w:t>2007</w:t>
      </w:r>
      <w:r w:rsidR="00BB48CE" w:rsidRPr="00AC1F5E">
        <w:t>年，摩尔多瓦为</w:t>
      </w:r>
      <w:r w:rsidR="00BB48CE" w:rsidRPr="00AC1F5E">
        <w:t>32</w:t>
      </w:r>
      <w:r w:rsidR="00BB48CE" w:rsidRPr="00AC1F5E">
        <w:t>个医学门类</w:t>
      </w:r>
      <w:r w:rsidR="00BB48CE" w:rsidRPr="00AC1F5E">
        <w:t>965</w:t>
      </w:r>
      <w:r w:rsidR="00BB48CE" w:rsidRPr="00AC1F5E">
        <w:t>种疾病制定了临床诊断和治疗计划，这些计划同时得到跨学科专家组成员的认可，目前即将依法提交相关部门最后审定批准，准备在医务人员和保健人员培训期间传播并全面实施。</w:t>
      </w:r>
    </w:p>
    <w:p w:rsidR="00BB48CE" w:rsidRPr="00AC1F5E" w:rsidRDefault="0022000A" w:rsidP="0022000A">
      <w:pPr>
        <w:pStyle w:val="H23GC"/>
      </w:pPr>
      <w:bookmarkStart w:id="64" w:name="_Toc199925536"/>
      <w:bookmarkStart w:id="65" w:name="_Toc208289343"/>
      <w:r>
        <w:rPr>
          <w:rFonts w:hint="eastAsia"/>
        </w:rPr>
        <w:tab/>
      </w:r>
      <w:r w:rsidR="00BB48CE" w:rsidRPr="00AC1F5E">
        <w:t>8.</w:t>
      </w:r>
      <w:r w:rsidR="00BB48CE" w:rsidRPr="00AC1F5E">
        <w:tab/>
      </w:r>
      <w:r w:rsidR="00BB48CE" w:rsidRPr="00AC1F5E">
        <w:t>在医疗保健方面采取的措施</w:t>
      </w:r>
      <w:bookmarkEnd w:id="64"/>
      <w:bookmarkEnd w:id="65"/>
    </w:p>
    <w:p w:rsidR="00BB48CE" w:rsidRPr="00AC1F5E" w:rsidRDefault="0022000A" w:rsidP="0022000A">
      <w:pPr>
        <w:pStyle w:val="SingleTxtGC"/>
      </w:pPr>
      <w:r>
        <w:rPr>
          <w:rFonts w:hint="eastAsia"/>
        </w:rPr>
        <w:t xml:space="preserve">770.  </w:t>
      </w:r>
      <w:r w:rsidR="00BB48CE" w:rsidRPr="00AC1F5E">
        <w:t>医疗保健系统的一项战略方针仍然是初级医疗救助。为了加强初级医疗救助，摩尔多瓦共和国制定了中期《初级医疗救助发展战略》，其中包括一系列旨在加强该部门的活动。</w:t>
      </w:r>
    </w:p>
    <w:p w:rsidR="00BB48CE" w:rsidRPr="00AC1F5E" w:rsidRDefault="0022000A" w:rsidP="0022000A">
      <w:pPr>
        <w:pStyle w:val="SingleTxtGC"/>
      </w:pPr>
      <w:r>
        <w:rPr>
          <w:rFonts w:hint="eastAsia"/>
        </w:rPr>
        <w:t xml:space="preserve">771.  </w:t>
      </w:r>
      <w:r w:rsidR="00BB48CE" w:rsidRPr="00AC1F5E">
        <w:t>医疗保健部门的主要任务是组织疾病预防与治疗、卫生教育、病人参与、全社会</w:t>
      </w:r>
      <w:r w:rsidR="00BB48CE" w:rsidRPr="00AC1F5E">
        <w:t>(</w:t>
      </w:r>
      <w:r w:rsidR="00BB48CE" w:rsidRPr="00AC1F5E">
        <w:t>包括中央和地方公共行政部门</w:t>
      </w:r>
      <w:r w:rsidR="00BB48CE" w:rsidRPr="00AC1F5E">
        <w:t>)</w:t>
      </w:r>
      <w:r w:rsidR="00BB48CE" w:rsidRPr="00AC1F5E">
        <w:t>总动员等活动，这些工作都能对居民的健康指标产生积极影响。</w:t>
      </w:r>
    </w:p>
    <w:p w:rsidR="00BB48CE" w:rsidRPr="00AC1F5E" w:rsidRDefault="0022000A" w:rsidP="0022000A">
      <w:pPr>
        <w:pStyle w:val="SingleTxtGC"/>
      </w:pPr>
      <w:r>
        <w:rPr>
          <w:rFonts w:hint="eastAsia"/>
        </w:rPr>
        <w:t xml:space="preserve">772.  </w:t>
      </w:r>
      <w:r w:rsidR="00BB48CE" w:rsidRPr="00AC1F5E">
        <w:t>为了深入分析医疗保健部门的实际状况，</w:t>
      </w:r>
      <w:r w:rsidR="00BB48CE" w:rsidRPr="00AC1F5E">
        <w:t>2007</w:t>
      </w:r>
      <w:r w:rsidR="00BB48CE" w:rsidRPr="00AC1F5E">
        <w:t>年摩尔多瓦在日本政府的援助下，对初级医疗救助的必要性和可行性开展了综合调研。</w:t>
      </w:r>
    </w:p>
    <w:p w:rsidR="00BB48CE" w:rsidRPr="00AC1F5E" w:rsidRDefault="0022000A" w:rsidP="0022000A">
      <w:pPr>
        <w:pStyle w:val="SingleTxtGC"/>
      </w:pPr>
      <w:r>
        <w:rPr>
          <w:rFonts w:hint="eastAsia"/>
        </w:rPr>
        <w:t xml:space="preserve">773.  </w:t>
      </w:r>
      <w:r w:rsidR="00BB48CE" w:rsidRPr="00AC1F5E">
        <w:t>本次调研对所有初级医疗救助机构进行了审查，同时还对这些机构的现有设备条件、人员构成等情况进行了综合评估。本次调研认为有必要建立国家初级医疗救助体系，同时为各医疗保健机构绘制包含详细信息的数字地图。</w:t>
      </w:r>
    </w:p>
    <w:p w:rsidR="00BB48CE" w:rsidRPr="00AC1F5E" w:rsidRDefault="0022000A" w:rsidP="0022000A">
      <w:pPr>
        <w:pStyle w:val="SingleTxtGC"/>
      </w:pPr>
      <w:r>
        <w:rPr>
          <w:rFonts w:hint="eastAsia"/>
        </w:rPr>
        <w:t xml:space="preserve">774.  </w:t>
      </w:r>
      <w:r w:rsidR="00BB48CE" w:rsidRPr="00AC1F5E">
        <w:t>目前开展的可行性研究结果表明，初级医疗保健机构的设施无法满足目前人们对优质高效医疗服务的需求。一些地区由于专业人员不足，导致在目前长期不利的条件下初级医疗救助服务越来越差。</w:t>
      </w:r>
    </w:p>
    <w:p w:rsidR="00BB48CE" w:rsidRPr="00AC1F5E" w:rsidRDefault="0022000A" w:rsidP="0022000A">
      <w:pPr>
        <w:pStyle w:val="SingleTxtGC"/>
      </w:pPr>
      <w:r>
        <w:rPr>
          <w:rFonts w:hint="eastAsia"/>
        </w:rPr>
        <w:t xml:space="preserve">775.  </w:t>
      </w:r>
      <w:r w:rsidR="00BB48CE" w:rsidRPr="00AC1F5E">
        <w:t>为了吸引更多的家庭医生到农村工作，政府已采取一系列旨在改善应届毕业生生活条件的措施：</w:t>
      </w:r>
    </w:p>
    <w:p w:rsidR="00BB48CE" w:rsidRPr="00AC1F5E" w:rsidRDefault="00BB48CE" w:rsidP="00A4002E">
      <w:pPr>
        <w:pStyle w:val="NormalWeb"/>
        <w:numPr>
          <w:ilvl w:val="0"/>
          <w:numId w:val="47"/>
        </w:numPr>
        <w:suppressAutoHyphens w:val="0"/>
        <w:spacing w:after="120"/>
        <w:ind w:left="1134" w:right="1134" w:firstLine="567"/>
        <w:jc w:val="both"/>
        <w:rPr>
          <w:sz w:val="21"/>
          <w:szCs w:val="21"/>
          <w:lang w:eastAsia="zh-CN"/>
        </w:rPr>
      </w:pPr>
      <w:smartTag w:uri="urn:schemas-microsoft-com:office:smarttags" w:element="chsdate">
        <w:smartTagPr>
          <w:attr w:name="IsROCDate" w:val="False"/>
          <w:attr w:name="IsLunarDate" w:val="False"/>
          <w:attr w:name="Day" w:val="28"/>
          <w:attr w:name="Month" w:val="3"/>
          <w:attr w:name="Year" w:val="1995"/>
        </w:smartTagPr>
        <w:r w:rsidRPr="00AC1F5E">
          <w:rPr>
            <w:sz w:val="21"/>
            <w:szCs w:val="21"/>
            <w:lang w:eastAsia="zh-CN"/>
          </w:rPr>
          <w:t>1995</w:t>
        </w:r>
        <w:r w:rsidRPr="00AC1F5E">
          <w:rPr>
            <w:sz w:val="21"/>
            <w:szCs w:val="21"/>
            <w:lang w:eastAsia="zh-CN"/>
          </w:rPr>
          <w:t>年</w:t>
        </w:r>
        <w:r w:rsidRPr="00AC1F5E">
          <w:rPr>
            <w:sz w:val="21"/>
            <w:szCs w:val="21"/>
            <w:lang w:eastAsia="zh-CN"/>
          </w:rPr>
          <w:t>3</w:t>
        </w:r>
        <w:r w:rsidRPr="00AC1F5E">
          <w:rPr>
            <w:sz w:val="21"/>
            <w:szCs w:val="21"/>
            <w:lang w:eastAsia="zh-CN"/>
          </w:rPr>
          <w:t>月</w:t>
        </w:r>
        <w:r w:rsidRPr="00AC1F5E">
          <w:rPr>
            <w:sz w:val="21"/>
            <w:szCs w:val="21"/>
            <w:lang w:eastAsia="zh-CN"/>
          </w:rPr>
          <w:t>28</w:t>
        </w:r>
        <w:r w:rsidRPr="00AC1F5E">
          <w:rPr>
            <w:sz w:val="21"/>
            <w:szCs w:val="21"/>
            <w:lang w:eastAsia="zh-CN"/>
          </w:rPr>
          <w:t>日</w:t>
        </w:r>
      </w:smartTag>
      <w:r w:rsidRPr="00AC1F5E">
        <w:rPr>
          <w:sz w:val="21"/>
          <w:szCs w:val="21"/>
          <w:lang w:eastAsia="zh-CN"/>
        </w:rPr>
        <w:t>通过的《医疗保健法》</w:t>
      </w:r>
      <w:r w:rsidRPr="00AC1F5E">
        <w:rPr>
          <w:sz w:val="21"/>
          <w:szCs w:val="21"/>
          <w:lang w:eastAsia="zh-CN"/>
        </w:rPr>
        <w:t>(</w:t>
      </w:r>
      <w:r w:rsidRPr="00AC1F5E">
        <w:rPr>
          <w:sz w:val="21"/>
          <w:szCs w:val="21"/>
          <w:lang w:eastAsia="zh-CN"/>
        </w:rPr>
        <w:t>第</w:t>
      </w:r>
      <w:r w:rsidRPr="00AC1F5E">
        <w:rPr>
          <w:sz w:val="21"/>
          <w:szCs w:val="21"/>
          <w:lang w:eastAsia="zh-CN"/>
        </w:rPr>
        <w:t>411-XIII</w:t>
      </w:r>
      <w:r w:rsidRPr="00AC1F5E">
        <w:rPr>
          <w:sz w:val="21"/>
          <w:szCs w:val="21"/>
          <w:lang w:eastAsia="zh-CN"/>
        </w:rPr>
        <w:t>号</w:t>
      </w:r>
      <w:r w:rsidRPr="00AC1F5E">
        <w:rPr>
          <w:sz w:val="21"/>
          <w:szCs w:val="21"/>
          <w:lang w:eastAsia="zh-CN"/>
        </w:rPr>
        <w:t>)</w:t>
      </w:r>
      <w:r w:rsidRPr="00AC1F5E">
        <w:rPr>
          <w:sz w:val="21"/>
          <w:szCs w:val="21"/>
          <w:lang w:eastAsia="zh-CN"/>
        </w:rPr>
        <w:t>，规定向那些依照城市和乡村</w:t>
      </w:r>
      <w:r w:rsidRPr="00AC1F5E">
        <w:rPr>
          <w:sz w:val="21"/>
          <w:szCs w:val="21"/>
          <w:lang w:eastAsia="zh-CN"/>
        </w:rPr>
        <w:t>(</w:t>
      </w:r>
      <w:r w:rsidRPr="00AC1F5E">
        <w:rPr>
          <w:sz w:val="21"/>
          <w:szCs w:val="21"/>
          <w:lang w:eastAsia="zh-CN"/>
        </w:rPr>
        <w:t>镇</w:t>
      </w:r>
      <w:r w:rsidRPr="00AC1F5E">
        <w:rPr>
          <w:sz w:val="21"/>
          <w:szCs w:val="21"/>
          <w:lang w:eastAsia="zh-CN"/>
        </w:rPr>
        <w:t>)(</w:t>
      </w:r>
      <w:r w:rsidRPr="00AC1F5E">
        <w:rPr>
          <w:sz w:val="21"/>
          <w:szCs w:val="21"/>
          <w:lang w:eastAsia="zh-CN"/>
        </w:rPr>
        <w:t>包括基希纳乌自治市和巴蒂自治市管辖的村镇</w:t>
      </w:r>
      <w:r w:rsidRPr="00AC1F5E">
        <w:rPr>
          <w:sz w:val="21"/>
          <w:szCs w:val="21"/>
          <w:lang w:eastAsia="zh-CN"/>
        </w:rPr>
        <w:t>)</w:t>
      </w:r>
      <w:r w:rsidRPr="00AC1F5E">
        <w:rPr>
          <w:sz w:val="21"/>
          <w:szCs w:val="21"/>
          <w:lang w:eastAsia="zh-CN"/>
        </w:rPr>
        <w:t>再分配方案聘用的医务人员、卫生保健人员和药剂师发放补助。</w:t>
      </w:r>
    </w:p>
    <w:p w:rsidR="00BB48CE" w:rsidRPr="00AC1F5E" w:rsidRDefault="00BB48CE" w:rsidP="00A4002E">
      <w:pPr>
        <w:pStyle w:val="NormalWeb"/>
        <w:numPr>
          <w:ilvl w:val="0"/>
          <w:numId w:val="47"/>
        </w:numPr>
        <w:suppressAutoHyphens w:val="0"/>
        <w:spacing w:after="120"/>
        <w:ind w:left="1134" w:right="1134" w:firstLine="567"/>
        <w:jc w:val="both"/>
        <w:rPr>
          <w:sz w:val="21"/>
          <w:szCs w:val="21"/>
          <w:lang w:eastAsia="zh-CN"/>
        </w:rPr>
      </w:pPr>
      <w:r w:rsidRPr="00AC1F5E">
        <w:rPr>
          <w:bCs/>
          <w:sz w:val="21"/>
          <w:szCs w:val="21"/>
          <w:lang w:eastAsia="zh-CN"/>
        </w:rPr>
        <w:t>依照</w:t>
      </w:r>
      <w:smartTag w:uri="urn:schemas-microsoft-com:office:smarttags" w:element="chsdate">
        <w:smartTagPr>
          <w:attr w:name="IsROCDate" w:val="False"/>
          <w:attr w:name="IsLunarDate" w:val="False"/>
          <w:attr w:name="Day" w:val="29"/>
          <w:attr w:name="Month" w:val="12"/>
          <w:attr w:name="Year" w:val="2003"/>
        </w:smartTagPr>
        <w:r w:rsidRPr="00AC1F5E">
          <w:rPr>
            <w:bCs/>
            <w:sz w:val="21"/>
            <w:szCs w:val="21"/>
            <w:lang w:eastAsia="zh-CN"/>
          </w:rPr>
          <w:t>2003</w:t>
        </w:r>
        <w:r w:rsidRPr="00AC1F5E">
          <w:rPr>
            <w:bCs/>
            <w:sz w:val="21"/>
            <w:szCs w:val="21"/>
            <w:lang w:eastAsia="zh-CN"/>
          </w:rPr>
          <w:t>年</w:t>
        </w:r>
        <w:r w:rsidRPr="00AC1F5E">
          <w:rPr>
            <w:bCs/>
            <w:sz w:val="21"/>
            <w:szCs w:val="21"/>
            <w:lang w:eastAsia="zh-CN"/>
          </w:rPr>
          <w:t>12</w:t>
        </w:r>
        <w:r w:rsidRPr="00AC1F5E">
          <w:rPr>
            <w:bCs/>
            <w:sz w:val="21"/>
            <w:szCs w:val="21"/>
            <w:lang w:eastAsia="zh-CN"/>
          </w:rPr>
          <w:t>月</w:t>
        </w:r>
        <w:r w:rsidRPr="00AC1F5E">
          <w:rPr>
            <w:bCs/>
            <w:sz w:val="21"/>
            <w:szCs w:val="21"/>
            <w:lang w:eastAsia="zh-CN"/>
          </w:rPr>
          <w:t>29</w:t>
        </w:r>
        <w:r w:rsidRPr="00AC1F5E">
          <w:rPr>
            <w:bCs/>
            <w:sz w:val="21"/>
            <w:szCs w:val="21"/>
            <w:lang w:eastAsia="zh-CN"/>
          </w:rPr>
          <w:t>日</w:t>
        </w:r>
      </w:smartTag>
      <w:r w:rsidRPr="00AC1F5E">
        <w:rPr>
          <w:bCs/>
          <w:sz w:val="21"/>
          <w:szCs w:val="21"/>
          <w:lang w:eastAsia="zh-CN"/>
        </w:rPr>
        <w:t>通过的第</w:t>
      </w:r>
      <w:r w:rsidRPr="00AC1F5E">
        <w:rPr>
          <w:sz w:val="21"/>
          <w:szCs w:val="21"/>
          <w:lang w:eastAsia="zh-CN"/>
        </w:rPr>
        <w:t>1593</w:t>
      </w:r>
      <w:r w:rsidRPr="00AC1F5E">
        <w:rPr>
          <w:sz w:val="21"/>
          <w:szCs w:val="21"/>
          <w:lang w:eastAsia="zh-CN"/>
        </w:rPr>
        <w:t>号政府决定，相关部门已经为那些在初级医疗救助系统</w:t>
      </w:r>
      <w:r w:rsidRPr="00AC1F5E">
        <w:rPr>
          <w:sz w:val="21"/>
          <w:szCs w:val="21"/>
          <w:lang w:eastAsia="zh-CN"/>
        </w:rPr>
        <w:t>(</w:t>
      </w:r>
      <w:r w:rsidRPr="00AC1F5E">
        <w:rPr>
          <w:sz w:val="21"/>
          <w:szCs w:val="21"/>
          <w:lang w:eastAsia="zh-CN"/>
        </w:rPr>
        <w:t>尤其是农村地区</w:t>
      </w:r>
      <w:r w:rsidRPr="00AC1F5E">
        <w:rPr>
          <w:sz w:val="21"/>
          <w:szCs w:val="21"/>
          <w:lang w:eastAsia="zh-CN"/>
        </w:rPr>
        <w:t>)</w:t>
      </w:r>
      <w:r w:rsidRPr="00AC1F5E">
        <w:rPr>
          <w:sz w:val="21"/>
          <w:szCs w:val="21"/>
          <w:lang w:eastAsia="zh-CN"/>
        </w:rPr>
        <w:t>工作的医务人员设定更具吸引力的工资条件</w:t>
      </w:r>
      <w:r w:rsidRPr="00AC1F5E">
        <w:rPr>
          <w:sz w:val="21"/>
          <w:szCs w:val="21"/>
          <w:lang w:eastAsia="zh-CN"/>
        </w:rPr>
        <w:t>(</w:t>
      </w:r>
      <w:r w:rsidRPr="00AC1F5E">
        <w:rPr>
          <w:sz w:val="21"/>
          <w:szCs w:val="21"/>
          <w:lang w:eastAsia="zh-CN"/>
        </w:rPr>
        <w:t>见附件</w:t>
      </w:r>
      <w:r w:rsidRPr="00AC1F5E">
        <w:rPr>
          <w:sz w:val="21"/>
          <w:szCs w:val="21"/>
          <w:lang w:eastAsia="zh-CN"/>
        </w:rPr>
        <w:t>1</w:t>
      </w:r>
      <w:r w:rsidRPr="00AC1F5E">
        <w:rPr>
          <w:sz w:val="21"/>
          <w:szCs w:val="21"/>
          <w:lang w:eastAsia="zh-CN"/>
        </w:rPr>
        <w:t>图</w:t>
      </w:r>
      <w:r w:rsidRPr="00AC1F5E">
        <w:rPr>
          <w:sz w:val="21"/>
          <w:szCs w:val="21"/>
          <w:lang w:eastAsia="zh-CN"/>
        </w:rPr>
        <w:t>9)</w:t>
      </w:r>
      <w:r w:rsidRPr="00AC1F5E">
        <w:rPr>
          <w:sz w:val="21"/>
          <w:szCs w:val="21"/>
          <w:lang w:eastAsia="zh-CN"/>
        </w:rPr>
        <w:t>。</w:t>
      </w:r>
    </w:p>
    <w:p w:rsidR="00BB48CE" w:rsidRPr="00AC1F5E" w:rsidRDefault="0022000A" w:rsidP="0022000A">
      <w:pPr>
        <w:pStyle w:val="SingleTxtGC"/>
      </w:pPr>
      <w:r>
        <w:rPr>
          <w:rFonts w:hint="eastAsia"/>
        </w:rPr>
        <w:t xml:space="preserve">776.  </w:t>
      </w:r>
      <w:r w:rsidR="00BB48CE" w:rsidRPr="00AC1F5E">
        <w:t>摩尔多瓦正在努力加大对居民的初级医疗救助力度，而且随着单一计划中免费服务项目的不断增加，居民医疗保健服务可及率逐年上升。</w:t>
      </w:r>
    </w:p>
    <w:p w:rsidR="00BB48CE" w:rsidRPr="00AC1F5E" w:rsidRDefault="0022000A" w:rsidP="0022000A">
      <w:pPr>
        <w:pStyle w:val="SingleTxtGC"/>
      </w:pPr>
      <w:r>
        <w:rPr>
          <w:rFonts w:hint="eastAsia"/>
        </w:rPr>
        <w:t xml:space="preserve">777.  </w:t>
      </w:r>
      <w:r w:rsidR="00BB48CE" w:rsidRPr="00AC1F5E">
        <w:t>可报销的基本处方药物大幅增加，同时不必卧床的病人，尤其是那些身患慢性病的人和那些无法转运的病人，为其提供的治疗机会以及必需药品和消耗品也在不断增加</w:t>
      </w:r>
      <w:r w:rsidR="00BB48CE" w:rsidRPr="00AC1F5E">
        <w:t>(</w:t>
      </w:r>
      <w:r w:rsidR="00BB48CE" w:rsidRPr="00AC1F5E">
        <w:t>见附件</w:t>
      </w:r>
      <w:r w:rsidR="00BB48CE" w:rsidRPr="00AC1F5E">
        <w:t>1</w:t>
      </w:r>
      <w:r w:rsidR="00BB48CE" w:rsidRPr="00AC1F5E">
        <w:t>图</w:t>
      </w:r>
      <w:r w:rsidR="00BB48CE" w:rsidRPr="00AC1F5E">
        <w:t>10)</w:t>
      </w:r>
      <w:r w:rsidR="00BB48CE" w:rsidRPr="00AC1F5E">
        <w:t>。</w:t>
      </w:r>
    </w:p>
    <w:p w:rsidR="00BB48CE" w:rsidRPr="00AC1F5E" w:rsidRDefault="0022000A" w:rsidP="0022000A">
      <w:pPr>
        <w:pStyle w:val="SingleTxtGC"/>
      </w:pPr>
      <w:r>
        <w:rPr>
          <w:rFonts w:hint="eastAsia"/>
        </w:rPr>
        <w:t xml:space="preserve">778.  </w:t>
      </w:r>
      <w:r w:rsidR="00BB48CE" w:rsidRPr="00AC1F5E">
        <w:t>在此情况下，需要居家治疗的群体经济负担在逐步减轻，费用昂贵的住院治疗量也将不断减少。</w:t>
      </w:r>
    </w:p>
    <w:p w:rsidR="00BB48CE" w:rsidRPr="00AC1F5E" w:rsidRDefault="0022000A" w:rsidP="0022000A">
      <w:pPr>
        <w:pStyle w:val="SingleTxtGC"/>
      </w:pPr>
      <w:r>
        <w:rPr>
          <w:rFonts w:hint="eastAsia"/>
        </w:rPr>
        <w:t xml:space="preserve">779.  </w:t>
      </w:r>
      <w:r w:rsidR="00BB48CE" w:rsidRPr="00AC1F5E">
        <w:t>目前，初级医疗保健救助系统的预防巡诊率成年人为</w:t>
      </w:r>
      <w:r w:rsidR="00BB48CE" w:rsidRPr="00AC1F5E">
        <w:t>20.9%(2006</w:t>
      </w:r>
      <w:r w:rsidR="00BB48CE" w:rsidRPr="00AC1F5E">
        <w:t>年是</w:t>
      </w:r>
      <w:r w:rsidR="00BB48CE" w:rsidRPr="00AC1F5E">
        <w:t>21%)</w:t>
      </w:r>
      <w:r w:rsidR="00BB48CE" w:rsidRPr="00AC1F5E">
        <w:t>，儿童为</w:t>
      </w:r>
      <w:r w:rsidR="00BB48CE" w:rsidRPr="00AC1F5E">
        <w:t>81.1%(2006</w:t>
      </w:r>
      <w:r w:rsidR="00BB48CE" w:rsidRPr="00AC1F5E">
        <w:t>年是</w:t>
      </w:r>
      <w:r w:rsidR="00BB48CE" w:rsidRPr="00AC1F5E">
        <w:t xml:space="preserve"> 49.7%)(</w:t>
      </w:r>
      <w:r w:rsidR="00BB48CE" w:rsidRPr="00AC1F5E">
        <w:t>见附件</w:t>
      </w:r>
      <w:r w:rsidR="00BB48CE" w:rsidRPr="00AC1F5E">
        <w:t>1</w:t>
      </w:r>
      <w:r w:rsidR="00BB48CE" w:rsidRPr="00AC1F5E">
        <w:t>图</w:t>
      </w:r>
      <w:r w:rsidR="00BB48CE" w:rsidRPr="00AC1F5E">
        <w:t>2)</w:t>
      </w:r>
      <w:r w:rsidR="00BB48CE" w:rsidRPr="00AC1F5E">
        <w:t>。事实证明，在疾病预防方面上确实存在一些认识不足、重视不够的问题，初级公共医疗保健服务的能力相对弱小。然而，初级公共医疗保健服务体系却是预防疾病的主力军。</w:t>
      </w:r>
    </w:p>
    <w:p w:rsidR="00BB48CE" w:rsidRPr="00AC1F5E" w:rsidRDefault="0022000A" w:rsidP="0022000A">
      <w:pPr>
        <w:pStyle w:val="SingleTxtGC"/>
      </w:pPr>
      <w:r>
        <w:rPr>
          <w:rFonts w:hint="eastAsia"/>
        </w:rPr>
        <w:t xml:space="preserve">780.  </w:t>
      </w:r>
      <w:r w:rsidR="00BB48CE" w:rsidRPr="00AC1F5E">
        <w:t>一份申请的平均分析量在不断增加，这一事实表明，医疗服务管理效率和服务水平在不断提高</w:t>
      </w:r>
      <w:r w:rsidR="00BB48CE" w:rsidRPr="00AC1F5E">
        <w:t>(</w:t>
      </w:r>
      <w:r w:rsidR="00BB48CE" w:rsidRPr="00AC1F5E">
        <w:t>见附件</w:t>
      </w:r>
      <w:r w:rsidR="00BB48CE" w:rsidRPr="00AC1F5E">
        <w:t>1</w:t>
      </w:r>
      <w:r w:rsidR="00BB48CE" w:rsidRPr="00AC1F5E">
        <w:t>图</w:t>
      </w:r>
      <w:r w:rsidR="00BB48CE" w:rsidRPr="00AC1F5E">
        <w:t>9)</w:t>
      </w:r>
      <w:r w:rsidR="00BB48CE" w:rsidRPr="00AC1F5E">
        <w:t>。</w:t>
      </w:r>
    </w:p>
    <w:p w:rsidR="00BB48CE" w:rsidRPr="00AC1F5E" w:rsidRDefault="0022000A" w:rsidP="0022000A">
      <w:pPr>
        <w:pStyle w:val="H23GC"/>
      </w:pPr>
      <w:bookmarkStart w:id="66" w:name="_Toc199925537"/>
      <w:bookmarkStart w:id="67" w:name="_Toc208289344"/>
      <w:r>
        <w:rPr>
          <w:rFonts w:hint="eastAsia"/>
        </w:rPr>
        <w:tab/>
      </w:r>
      <w:r w:rsidR="00BB48CE" w:rsidRPr="00AC1F5E">
        <w:t>9.</w:t>
      </w:r>
      <w:r w:rsidR="00BB48CE" w:rsidRPr="00AC1F5E">
        <w:tab/>
      </w:r>
      <w:r w:rsidR="00BB48CE" w:rsidRPr="00AC1F5E">
        <w:t>国际</w:t>
      </w:r>
      <w:bookmarkEnd w:id="66"/>
      <w:bookmarkEnd w:id="67"/>
      <w:r w:rsidR="00BB48CE" w:rsidRPr="00AC1F5E">
        <w:t>合作</w:t>
      </w:r>
    </w:p>
    <w:p w:rsidR="00BB48CE" w:rsidRPr="00AC1F5E" w:rsidRDefault="0022000A" w:rsidP="0022000A">
      <w:pPr>
        <w:pStyle w:val="SingleTxtGC"/>
      </w:pPr>
      <w:r>
        <w:rPr>
          <w:rFonts w:hint="eastAsia"/>
        </w:rPr>
        <w:t xml:space="preserve">781.  </w:t>
      </w:r>
      <w:r w:rsidR="00BB48CE" w:rsidRPr="00AC1F5E">
        <w:t>从</w:t>
      </w:r>
      <w:smartTag w:uri="urn:schemas-microsoft-com:office:smarttags" w:element="chsdate">
        <w:smartTagPr>
          <w:attr w:name="Year" w:val="2007"/>
          <w:attr w:name="Month" w:val="7"/>
          <w:attr w:name="Day" w:val="27"/>
          <w:attr w:name="IsLunarDate" w:val="False"/>
          <w:attr w:name="IsROCDate" w:val="False"/>
        </w:smartTagPr>
        <w:r w:rsidR="00BB48CE" w:rsidRPr="00AC1F5E">
          <w:t>2007</w:t>
        </w:r>
        <w:r w:rsidR="00BB48CE" w:rsidRPr="00AC1F5E">
          <w:t>年</w:t>
        </w:r>
        <w:r w:rsidR="00BB48CE" w:rsidRPr="00AC1F5E">
          <w:t>7</w:t>
        </w:r>
        <w:r w:rsidR="00BB48CE" w:rsidRPr="00AC1F5E">
          <w:t>月</w:t>
        </w:r>
        <w:r w:rsidR="00BB48CE" w:rsidRPr="00AC1F5E">
          <w:t>27</w:t>
        </w:r>
        <w:r w:rsidR="00BB48CE" w:rsidRPr="00AC1F5E">
          <w:t>日</w:t>
        </w:r>
      </w:smartTag>
      <w:r w:rsidR="00BB48CE" w:rsidRPr="00AC1F5E">
        <w:t>开始，卫生部成为总部设在柏林的</w:t>
      </w:r>
      <w:r w:rsidR="00BB48CE" w:rsidRPr="00AC1F5E">
        <w:t>“</w:t>
      </w:r>
      <w:r w:rsidR="00BB48CE" w:rsidRPr="00AC1F5E">
        <w:t>国际指标</w:t>
      </w:r>
      <w:r w:rsidR="00BB48CE" w:rsidRPr="00AC1F5E">
        <w:rPr>
          <w:rStyle w:val="Emphasis"/>
          <w:szCs w:val="21"/>
        </w:rPr>
        <w:t>网</w:t>
      </w:r>
      <w:r w:rsidR="00BB48CE" w:rsidRPr="00AC1F5E">
        <w:t>”</w:t>
      </w:r>
      <w:r w:rsidR="00BB48CE" w:rsidRPr="00AC1F5E">
        <w:t>正式成员。</w:t>
      </w:r>
      <w:r w:rsidR="00BB48CE" w:rsidRPr="00AC1F5E">
        <w:t>“</w:t>
      </w:r>
      <w:r w:rsidR="00BB48CE" w:rsidRPr="00AC1F5E">
        <w:t>国际指南网</w:t>
      </w:r>
      <w:r w:rsidR="00BB48CE" w:rsidRPr="00AC1F5E">
        <w:t>”</w:t>
      </w:r>
      <w:r w:rsidR="00BB48CE" w:rsidRPr="00AC1F5E">
        <w:t>允许会员在出示证明的情况下免费使用国际临床指南网的国际图书馆。到目前为止，卫生部的骨干专家和团体作者已在出示证明的情况下，选取了</w:t>
      </w:r>
      <w:r w:rsidR="00BB48CE" w:rsidRPr="00AC1F5E">
        <w:t>4 022</w:t>
      </w:r>
      <w:r w:rsidR="00BB48CE" w:rsidRPr="00AC1F5E">
        <w:t>项临床指南</w:t>
      </w:r>
      <w:r w:rsidR="00BB48CE" w:rsidRPr="00AC1F5E">
        <w:t>(</w:t>
      </w:r>
      <w:r w:rsidR="00BB48CE" w:rsidRPr="00AC1F5E">
        <w:t>包括电子变型</w:t>
      </w:r>
      <w:r w:rsidR="00BB48CE" w:rsidRPr="00AC1F5E">
        <w:t>)</w:t>
      </w:r>
      <w:r w:rsidR="00BB48CE" w:rsidRPr="00AC1F5E">
        <w:t>，其中</w:t>
      </w:r>
      <w:r w:rsidR="00BB48CE" w:rsidRPr="00AC1F5E">
        <w:t>1 564</w:t>
      </w:r>
      <w:r w:rsidR="00BB48CE" w:rsidRPr="00AC1F5E">
        <w:t>项用于临床试验，</w:t>
      </w:r>
      <w:r w:rsidR="00BB48CE" w:rsidRPr="00AC1F5E">
        <w:t xml:space="preserve">  1 472</w:t>
      </w:r>
      <w:r w:rsidR="00BB48CE" w:rsidRPr="00AC1F5E">
        <w:t>项用于临床试验和可能的粘附。</w:t>
      </w:r>
    </w:p>
    <w:p w:rsidR="00BB48CE" w:rsidRPr="00AC1F5E" w:rsidRDefault="0022000A" w:rsidP="0022000A">
      <w:pPr>
        <w:pStyle w:val="SingleTxtGC"/>
      </w:pPr>
      <w:r>
        <w:rPr>
          <w:rFonts w:hint="eastAsia"/>
        </w:rPr>
        <w:t xml:space="preserve">782.  </w:t>
      </w:r>
      <w:r w:rsidR="00BB48CE" w:rsidRPr="00AC1F5E">
        <w:t>截至目前，已向医务人员提供了下列医疗救助标准：儿童康复中心治疗标准</w:t>
      </w:r>
      <w:r w:rsidR="00BB48CE" w:rsidRPr="00AC1F5E">
        <w:t>“Ceadîr-Lunga”</w:t>
      </w:r>
      <w:r w:rsidR="00BB48CE" w:rsidRPr="00AC1F5E">
        <w:t>、儿童康复中心治疗标准</w:t>
      </w:r>
      <w:r w:rsidR="00BB48CE" w:rsidRPr="00AC1F5E">
        <w:t>“Sergheevka”</w:t>
      </w:r>
      <w:r w:rsidR="00BB48CE" w:rsidRPr="00AC1F5E">
        <w:t>。</w:t>
      </w:r>
    </w:p>
    <w:p w:rsidR="00BB48CE" w:rsidRPr="00AC1F5E" w:rsidRDefault="0022000A" w:rsidP="0022000A">
      <w:pPr>
        <w:pStyle w:val="SingleTxtGC"/>
      </w:pPr>
      <w:r>
        <w:rPr>
          <w:rFonts w:hint="eastAsia"/>
        </w:rPr>
        <w:t xml:space="preserve">783.  </w:t>
      </w:r>
      <w:r w:rsidR="00BB48CE" w:rsidRPr="00AC1F5E">
        <w:t>卫生部制定了医疗保健服务质量保证制度体系基本原则，质量委员会及其工作章程也将获批，同时还将在下列</w:t>
      </w:r>
      <w:r w:rsidR="00BB48CE" w:rsidRPr="00AC1F5E">
        <w:t>10</w:t>
      </w:r>
      <w:r w:rsidR="00BB48CE" w:rsidRPr="00AC1F5E">
        <w:t>家医疗保健试点机构实施医疗审查制度和激励</w:t>
      </w:r>
      <w:r w:rsidR="00BB48CE" w:rsidRPr="00AC1F5E">
        <w:t>/</w:t>
      </w:r>
      <w:r w:rsidR="00BB48CE" w:rsidRPr="00AC1F5E">
        <w:t>惩罚机制：共和国儿童医院、国家紧急医疗救助科学研究与应用中心、母婴医疗救助科学研究与应用研究所、巴蒂自治市儿童医院和市立初级医疗保健机构、奥尔海市立第一儿童医院和奥尔海家庭医疗保健中心、</w:t>
      </w:r>
      <w:r w:rsidR="00BB48CE" w:rsidRPr="00AC1F5E">
        <w:t xml:space="preserve"> </w:t>
      </w:r>
      <w:r w:rsidR="00BB48CE" w:rsidRPr="00AC1F5E">
        <w:t>卡胡尔省立医院和卡胡尔家庭医疗保健中心、大学初级医疗救助诊所。</w:t>
      </w:r>
    </w:p>
    <w:p w:rsidR="00BB48CE" w:rsidRPr="00AC1F5E" w:rsidRDefault="0022000A" w:rsidP="0022000A">
      <w:pPr>
        <w:pStyle w:val="SingleTxtGC"/>
      </w:pPr>
      <w:r>
        <w:rPr>
          <w:rFonts w:hint="eastAsia"/>
        </w:rPr>
        <w:t xml:space="preserve">784.  </w:t>
      </w:r>
      <w:r w:rsidR="00BB48CE" w:rsidRPr="00AC1F5E">
        <w:t>在此情况下，为了有效管理和实施医疗保健系统改进措施，摩尔多瓦开始重点关注医疗保健政策的制定与实施、医疗保健政策实施计划的制定、将未投保的居民纳入强制性医疗保险、初级医疗保健服务机构的修复与医疗保健设施的供应、医院必备设施的供应、增加居民</w:t>
      </w:r>
      <w:r w:rsidR="00BB48CE" w:rsidRPr="00AC1F5E">
        <w:t>(</w:t>
      </w:r>
      <w:r w:rsidR="00BB48CE" w:rsidRPr="00AC1F5E">
        <w:t>其中包括农村居民</w:t>
      </w:r>
      <w:r w:rsidR="00BB48CE" w:rsidRPr="00AC1F5E">
        <w:t>)</w:t>
      </w:r>
      <w:r w:rsidR="00BB48CE" w:rsidRPr="00AC1F5E">
        <w:t>用药政策的制定、基本药物报销机制的完善等。</w:t>
      </w:r>
    </w:p>
    <w:p w:rsidR="00BB48CE" w:rsidRPr="00AC1F5E" w:rsidRDefault="0022000A" w:rsidP="0022000A">
      <w:pPr>
        <w:pStyle w:val="SingleTxtGC"/>
      </w:pPr>
      <w:r>
        <w:rPr>
          <w:rFonts w:hint="eastAsia"/>
        </w:rPr>
        <w:t xml:space="preserve">785.  </w:t>
      </w:r>
      <w:r w:rsidR="00BB48CE" w:rsidRPr="00AC1F5E">
        <w:t>为了继续改善本国居民的健康状况和经济社会条件，摩尔多瓦共和国采取的一项重要行动是批准《</w:t>
      </w:r>
      <w:r w:rsidR="00BB48CE" w:rsidRPr="00AC1F5E">
        <w:t>2008-2021</w:t>
      </w:r>
      <w:r w:rsidR="00BB48CE" w:rsidRPr="00AC1F5E">
        <w:t>年国家医疗保健政策》和《</w:t>
      </w:r>
      <w:r w:rsidR="00BB48CE" w:rsidRPr="00AC1F5E">
        <w:t>2008-2017</w:t>
      </w:r>
      <w:r w:rsidR="00BB48CE" w:rsidRPr="00AC1F5E">
        <w:t>年医疗保健系统发展战略》。这两部具有创新和改革特征的发展文件旨在促进两项新的医疗保健方案出台，同时确保人们广泛享有医疗保健系统在持续发展的条件下提供的各种福利。</w:t>
      </w:r>
    </w:p>
    <w:p w:rsidR="00BB48CE" w:rsidRPr="00AC1F5E" w:rsidRDefault="0022000A" w:rsidP="0022000A">
      <w:pPr>
        <w:pStyle w:val="SingleTxtGC"/>
      </w:pPr>
      <w:r>
        <w:rPr>
          <w:rFonts w:hint="eastAsia"/>
        </w:rPr>
        <w:t xml:space="preserve">786.  </w:t>
      </w:r>
      <w:r w:rsidR="00BB48CE" w:rsidRPr="00AC1F5E">
        <w:t>新的医疗保健政策制定并实施的先决条件，在于创造最佳的初级医疗保健环境，并开展一系列旨在预防和减少致病因素的活动。因此，应当开展合理规划的跨部门合作，同时加强政府机构、民间团体、社区和公民个人之间的合作，从而达到改善居民健康的目的。</w:t>
      </w:r>
    </w:p>
    <w:p w:rsidR="00BB48CE" w:rsidRPr="00AC1F5E" w:rsidRDefault="0022000A" w:rsidP="0022000A">
      <w:pPr>
        <w:pStyle w:val="SingleTxtGC"/>
      </w:pPr>
      <w:r>
        <w:rPr>
          <w:rFonts w:hint="eastAsia"/>
        </w:rPr>
        <w:t xml:space="preserve">787.  </w:t>
      </w:r>
      <w:r w:rsidR="00BB48CE" w:rsidRPr="00AC1F5E">
        <w:t>考虑到保持医疗保健服务基础设施连续性的迫切需要，同时考虑到新的国际现实和标准，卫生部将继续加大初级医疗保健救助系统</w:t>
      </w:r>
      <w:r w:rsidR="00BB48CE" w:rsidRPr="00AC1F5E">
        <w:t>(</w:t>
      </w:r>
      <w:r w:rsidR="00BB48CE" w:rsidRPr="00AC1F5E">
        <w:t>家庭医生服务中心、医疗保健中心、家庭医生工作室</w:t>
      </w:r>
      <w:r w:rsidR="00BB48CE" w:rsidRPr="00AC1F5E">
        <w:t>)</w:t>
      </w:r>
      <w:r w:rsidR="00BB48CE" w:rsidRPr="00AC1F5E">
        <w:t>的结构调整力度，按照最新的医疗服务标准、服务人口数以及医务人员的技能标准，规范农村初级医疗保健机构的技术方案。最新标准的首要目标是提高医疗服务的质量、确保病人和医务人员的安全、提高医疗机构的运行效率</w:t>
      </w:r>
      <w:r w:rsidR="00BB48CE" w:rsidRPr="00AC1F5E">
        <w:t>(</w:t>
      </w:r>
      <w:r w:rsidR="00BB48CE" w:rsidRPr="00AC1F5E">
        <w:t>见图</w:t>
      </w:r>
      <w:r w:rsidR="00BB48CE" w:rsidRPr="00AC1F5E">
        <w:t>10)</w:t>
      </w:r>
      <w:r w:rsidR="00BB48CE" w:rsidRPr="00AC1F5E">
        <w:t>。</w:t>
      </w:r>
    </w:p>
    <w:p w:rsidR="00BB48CE" w:rsidRPr="00AC1F5E" w:rsidRDefault="0022000A" w:rsidP="0022000A">
      <w:pPr>
        <w:pStyle w:val="SingleTxtGC"/>
      </w:pPr>
      <w:r>
        <w:rPr>
          <w:rFonts w:hint="eastAsia"/>
        </w:rPr>
        <w:t xml:space="preserve">788.  </w:t>
      </w:r>
      <w:r w:rsidR="00BB48CE" w:rsidRPr="00AC1F5E">
        <w:t>同时，在</w:t>
      </w:r>
      <w:r w:rsidR="00BB48CE" w:rsidRPr="00AC1F5E">
        <w:t>EU-TACIS“</w:t>
      </w:r>
      <w:r w:rsidR="00BB48CE" w:rsidRPr="00AC1F5E">
        <w:t>支持摩尔多瓦共和国医疗保健体制改革、加强初级医疗保健救助</w:t>
      </w:r>
      <w:r w:rsidR="00BB48CE" w:rsidRPr="00AC1F5E">
        <w:t>”</w:t>
      </w:r>
      <w:r w:rsidR="00BB48CE" w:rsidRPr="00AC1F5E">
        <w:t>项目框架下，向修复的初级医疗保健服务机构供应必备的医疗设施、帮助它们培训医务人员。该项目预计将投入</w:t>
      </w:r>
      <w:r w:rsidR="00BB48CE" w:rsidRPr="00AC1F5E">
        <w:t>450</w:t>
      </w:r>
      <w:r w:rsidR="00BB48CE" w:rsidRPr="00AC1F5E">
        <w:t>万欧元的专项资金。</w:t>
      </w:r>
    </w:p>
    <w:p w:rsidR="00BB48CE" w:rsidRPr="00AC1F5E" w:rsidRDefault="0022000A" w:rsidP="0022000A">
      <w:pPr>
        <w:pStyle w:val="SingleTxtGC"/>
        <w:rPr>
          <w:spacing w:val="8"/>
        </w:rPr>
      </w:pPr>
      <w:r>
        <w:rPr>
          <w:rFonts w:hint="eastAsia"/>
        </w:rPr>
        <w:t xml:space="preserve">789.  </w:t>
      </w:r>
      <w:r w:rsidR="00BB48CE" w:rsidRPr="00AC1F5E">
        <w:t>此外，摩尔多瓦共和国在借鉴其他国家先进经验的基础上，启动了依法区分初级医疗救助服务和医院与专门的省级流动医疗救助服务的程序。</w:t>
      </w:r>
    </w:p>
    <w:p w:rsidR="00BB48CE" w:rsidRPr="00AC1F5E" w:rsidRDefault="0022000A" w:rsidP="0022000A">
      <w:pPr>
        <w:pStyle w:val="H1GC"/>
      </w:pPr>
      <w:r>
        <w:rPr>
          <w:rFonts w:hint="eastAsia"/>
        </w:rPr>
        <w:tab/>
      </w:r>
      <w:r>
        <w:rPr>
          <w:rFonts w:hint="eastAsia"/>
        </w:rPr>
        <w:tab/>
      </w:r>
      <w:r w:rsidR="00BB48CE" w:rsidRPr="00AC1F5E">
        <w:t>第十三条</w:t>
      </w:r>
    </w:p>
    <w:p w:rsidR="00BB48CE" w:rsidRPr="00AC1F5E" w:rsidRDefault="0022000A" w:rsidP="0022000A">
      <w:pPr>
        <w:pStyle w:val="H23GC"/>
      </w:pPr>
      <w:bookmarkStart w:id="68" w:name="_Toc208289345"/>
      <w:r>
        <w:rPr>
          <w:rFonts w:hint="eastAsia"/>
        </w:rPr>
        <w:tab/>
      </w:r>
      <w:r w:rsidR="00BB48CE" w:rsidRPr="00AC1F5E">
        <w:t>1.</w:t>
      </w:r>
      <w:r w:rsidR="00BB48CE" w:rsidRPr="00AC1F5E">
        <w:tab/>
      </w:r>
      <w:bookmarkEnd w:id="68"/>
      <w:r w:rsidR="00BB48CE" w:rsidRPr="00AC1F5E">
        <w:t>受教育权</w:t>
      </w:r>
    </w:p>
    <w:p w:rsidR="00BB48CE" w:rsidRPr="00AC1F5E" w:rsidRDefault="00BB48CE" w:rsidP="00BB48CE">
      <w:pPr>
        <w:tabs>
          <w:tab w:val="left" w:pos="1440"/>
        </w:tabs>
        <w:spacing w:after="120"/>
        <w:ind w:left="1700" w:right="1134"/>
        <w:rPr>
          <w:iCs/>
          <w:szCs w:val="21"/>
        </w:rPr>
      </w:pPr>
      <w:r w:rsidRPr="00AC1F5E">
        <w:rPr>
          <w:iCs/>
          <w:szCs w:val="21"/>
        </w:rPr>
        <w:t>“(1)</w:t>
      </w:r>
      <w:r w:rsidR="0022000A">
        <w:rPr>
          <w:rFonts w:hint="eastAsia"/>
          <w:iCs/>
          <w:szCs w:val="21"/>
        </w:rPr>
        <w:tab/>
      </w:r>
      <w:r w:rsidRPr="00AC1F5E">
        <w:rPr>
          <w:iCs/>
          <w:szCs w:val="21"/>
        </w:rPr>
        <w:t>通过普通义务教育、学术和专业教育、高等教育以及其他形式的教育和培训确保受教育权的实现</w:t>
      </w:r>
      <w:r w:rsidRPr="00AC1F5E">
        <w:rPr>
          <w:iCs/>
          <w:szCs w:val="21"/>
        </w:rPr>
        <w:t>”(</w:t>
      </w:r>
      <w:r w:rsidRPr="00AC1F5E">
        <w:rPr>
          <w:iCs/>
          <w:szCs w:val="21"/>
        </w:rPr>
        <w:t>见《摩尔多瓦共和国宪法》第</w:t>
      </w:r>
      <w:r w:rsidRPr="00AC1F5E">
        <w:rPr>
          <w:iCs/>
          <w:szCs w:val="21"/>
        </w:rPr>
        <w:t>35</w:t>
      </w:r>
      <w:r w:rsidRPr="00AC1F5E">
        <w:rPr>
          <w:iCs/>
          <w:szCs w:val="21"/>
        </w:rPr>
        <w:t>条</w:t>
      </w:r>
      <w:r w:rsidRPr="00AC1F5E">
        <w:rPr>
          <w:iCs/>
          <w:szCs w:val="21"/>
        </w:rPr>
        <w:t>)</w:t>
      </w:r>
      <w:r w:rsidRPr="00AC1F5E">
        <w:rPr>
          <w:iCs/>
          <w:szCs w:val="21"/>
        </w:rPr>
        <w:t>。</w:t>
      </w:r>
    </w:p>
    <w:p w:rsidR="00BB48CE" w:rsidRPr="00AC1F5E" w:rsidRDefault="0022000A" w:rsidP="0022000A">
      <w:pPr>
        <w:pStyle w:val="SingleTxtGC"/>
      </w:pPr>
      <w:r>
        <w:rPr>
          <w:rFonts w:hint="eastAsia"/>
        </w:rPr>
        <w:t xml:space="preserve">790.  </w:t>
      </w:r>
      <w:r w:rsidR="00BB48CE" w:rsidRPr="00AC1F5E">
        <w:t>摩尔多瓦共和国教育系统相关</w:t>
      </w:r>
      <w:r w:rsidR="00BB48CE" w:rsidRPr="00367A30">
        <w:rPr>
          <w:rFonts w:eastAsia="SimHei"/>
        </w:rPr>
        <w:t>法律体系</w:t>
      </w:r>
      <w:r w:rsidR="00BB48CE" w:rsidRPr="00AC1F5E">
        <w:t>由下列法案组成：</w:t>
      </w:r>
    </w:p>
    <w:p w:rsidR="00BB48CE" w:rsidRPr="00AC1F5E" w:rsidRDefault="00BB48CE" w:rsidP="00A4002E">
      <w:pPr>
        <w:numPr>
          <w:ilvl w:val="0"/>
          <w:numId w:val="38"/>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《摩尔多瓦共和国宪法》；</w:t>
      </w:r>
    </w:p>
    <w:p w:rsidR="00BB48CE" w:rsidRPr="00AC1F5E" w:rsidRDefault="00BB48CE" w:rsidP="00A4002E">
      <w:pPr>
        <w:numPr>
          <w:ilvl w:val="0"/>
          <w:numId w:val="38"/>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摩尔多瓦共和国教育发展纲要；</w:t>
      </w:r>
    </w:p>
    <w:p w:rsidR="00BB48CE" w:rsidRPr="00AC1F5E" w:rsidRDefault="00BB48CE" w:rsidP="00A4002E">
      <w:pPr>
        <w:numPr>
          <w:ilvl w:val="0"/>
          <w:numId w:val="38"/>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依照《摩尔多瓦共和国宪法》通过的《教育法》和其他法规。</w:t>
      </w:r>
    </w:p>
    <w:p w:rsidR="00BB48CE" w:rsidRPr="00AC1F5E" w:rsidRDefault="0022000A" w:rsidP="0022000A">
      <w:pPr>
        <w:pStyle w:val="SingleTxtGC"/>
      </w:pPr>
      <w:r>
        <w:rPr>
          <w:rFonts w:hint="eastAsia"/>
        </w:rPr>
        <w:t xml:space="preserve">791.  </w:t>
      </w:r>
      <w:r w:rsidR="00BB48CE" w:rsidRPr="00AC1F5E">
        <w:t>《教育法》将教育确定为摩尔多瓦共和国国家发展政策的重点。国家的教育政策是建立在人道主义原则、全面普及的原则、适应性原则、创造力原则和多元化原则基础上的。教育是民主的、仁爱的、开放的、灵活的、不断发展的，也是建立在全国普遍文化价值观基础之上的。国家教育是世俗的，无法消除意识形态、政党、政治、种族和民族歧视。</w:t>
      </w:r>
    </w:p>
    <w:p w:rsidR="00BB48CE" w:rsidRPr="00AC1F5E" w:rsidRDefault="0022000A" w:rsidP="0022000A">
      <w:pPr>
        <w:pStyle w:val="SingleTxtGC"/>
      </w:pPr>
      <w:r>
        <w:rPr>
          <w:rFonts w:hint="eastAsia"/>
        </w:rPr>
        <w:t xml:space="preserve">792.  </w:t>
      </w:r>
      <w:r w:rsidR="00BB48CE" w:rsidRPr="00AC1F5E">
        <w:t>教育的主要目标是实现人类自由和谐发展、形成能够适应不断变化的生活条件的创造个性。</w:t>
      </w:r>
    </w:p>
    <w:p w:rsidR="00BB48CE" w:rsidRPr="00AC1F5E" w:rsidRDefault="0022000A" w:rsidP="0022000A">
      <w:pPr>
        <w:pStyle w:val="SingleTxtGC"/>
      </w:pPr>
      <w:r>
        <w:rPr>
          <w:rFonts w:hint="eastAsia"/>
        </w:rPr>
        <w:t xml:space="preserve">793.  </w:t>
      </w:r>
      <w:r w:rsidR="00BB48CE" w:rsidRPr="00AC1F5E">
        <w:t>教育应密切关注：</w:t>
      </w:r>
    </w:p>
    <w:p w:rsidR="00BB48CE" w:rsidRPr="00AC1F5E" w:rsidRDefault="00BB48CE" w:rsidP="00A4002E">
      <w:pPr>
        <w:numPr>
          <w:ilvl w:val="0"/>
          <w:numId w:val="39"/>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最大限度的开发儿童个性、培养儿童的精神和身体能力与生存技能；</w:t>
      </w:r>
    </w:p>
    <w:p w:rsidR="00BB48CE" w:rsidRPr="00AC1F5E" w:rsidRDefault="00BB48CE" w:rsidP="00F938D0">
      <w:pPr>
        <w:numPr>
          <w:ilvl w:val="0"/>
          <w:numId w:val="39"/>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培养儿童尊重人权和自由</w:t>
      </w:r>
      <w:r w:rsidRPr="00AC1F5E">
        <w:rPr>
          <w:szCs w:val="21"/>
        </w:rPr>
        <w:t>(</w:t>
      </w:r>
      <w:r w:rsidRPr="00AC1F5E">
        <w:rPr>
          <w:szCs w:val="21"/>
        </w:rPr>
        <w:t>不分种族、籍贯、社会信仰或宗教</w:t>
      </w:r>
      <w:r w:rsidRPr="00AC1F5E">
        <w:rPr>
          <w:szCs w:val="21"/>
        </w:rPr>
        <w:t>)</w:t>
      </w:r>
      <w:r w:rsidR="00F938D0" w:rsidRPr="00F938D0">
        <w:rPr>
          <w:rFonts w:hint="eastAsia"/>
          <w:spacing w:val="-50"/>
        </w:rPr>
        <w:t xml:space="preserve"> </w:t>
      </w:r>
      <w:r w:rsidR="00F938D0">
        <w:rPr>
          <w:rFonts w:hint="eastAsia"/>
          <w:spacing w:val="-50"/>
        </w:rPr>
        <w:t>―</w:t>
      </w:r>
      <w:r w:rsidR="00F938D0">
        <w:rPr>
          <w:rFonts w:hint="eastAsia"/>
        </w:rPr>
        <w:t>―</w:t>
      </w:r>
      <w:r w:rsidRPr="00AC1F5E">
        <w:rPr>
          <w:szCs w:val="21"/>
        </w:rPr>
        <w:t>《联合国宪章》规定的原则；</w:t>
      </w:r>
    </w:p>
    <w:p w:rsidR="00BB48CE" w:rsidRPr="00AC1F5E" w:rsidRDefault="00BB48CE" w:rsidP="00A4002E">
      <w:pPr>
        <w:numPr>
          <w:ilvl w:val="0"/>
          <w:numId w:val="39"/>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为儿童在自由社会、在理解、和平、宽容、性别平等、各民族、种族、国家、宗教团体友好相处的精神指引下面对生活的责任做好充分的准备；</w:t>
      </w:r>
    </w:p>
    <w:p w:rsidR="00BB48CE" w:rsidRPr="00AC1F5E" w:rsidRDefault="00BB48CE" w:rsidP="00A4002E">
      <w:pPr>
        <w:numPr>
          <w:ilvl w:val="0"/>
          <w:numId w:val="39"/>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教育儿童为自身利益、社会利益而努力奋斗、教育儿童尊重和崇拜那些为创造物质价值和精神价值的人才；</w:t>
      </w:r>
    </w:p>
    <w:p w:rsidR="00BB48CE" w:rsidRPr="00AC1F5E" w:rsidRDefault="00BB48CE" w:rsidP="00A4002E">
      <w:pPr>
        <w:numPr>
          <w:ilvl w:val="0"/>
          <w:numId w:val="39"/>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教育儿童尊重父母、培养儿童对国家的认同、学习国家的语言、认识民族国家文化的价值、认识他们所处国家以及祖国的价值观和其他不同文明的价值；</w:t>
      </w:r>
    </w:p>
    <w:p w:rsidR="00BB48CE" w:rsidRPr="00AC1F5E" w:rsidRDefault="00BB48CE" w:rsidP="00A4002E">
      <w:pPr>
        <w:numPr>
          <w:ilvl w:val="0"/>
          <w:numId w:val="39"/>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培养对环境的责任感以及生态良心；</w:t>
      </w:r>
    </w:p>
    <w:p w:rsidR="00BB48CE" w:rsidRPr="00AC1F5E" w:rsidRDefault="00BB48CE" w:rsidP="00A4002E">
      <w:pPr>
        <w:numPr>
          <w:ilvl w:val="0"/>
          <w:numId w:val="39"/>
        </w:numPr>
        <w:tabs>
          <w:tab w:val="clear" w:pos="431"/>
          <w:tab w:val="clear" w:pos="1560"/>
          <w:tab w:val="left" w:pos="1440"/>
        </w:tabs>
        <w:overflowPunct/>
        <w:adjustRightInd/>
        <w:snapToGrid/>
        <w:spacing w:after="120" w:line="240" w:lineRule="atLeast"/>
        <w:ind w:left="1134" w:right="1134" w:firstLine="567"/>
        <w:rPr>
          <w:szCs w:val="21"/>
        </w:rPr>
      </w:pPr>
      <w:r w:rsidRPr="00AC1F5E">
        <w:rPr>
          <w:szCs w:val="21"/>
        </w:rPr>
        <w:t>确保青少年身体全面发展、从专业角度保护未成年人天性和身心特征、培养终生参加体育运动的习惯。</w:t>
      </w:r>
    </w:p>
    <w:p w:rsidR="00BB48CE" w:rsidRPr="00AC1F5E" w:rsidRDefault="0022000A" w:rsidP="0022000A">
      <w:pPr>
        <w:pStyle w:val="SingleTxtGC"/>
      </w:pPr>
      <w:r>
        <w:rPr>
          <w:rFonts w:hint="eastAsia"/>
        </w:rPr>
        <w:t xml:space="preserve">794.  </w:t>
      </w:r>
      <w:r w:rsidR="00BB48CE" w:rsidRPr="00AC1F5E">
        <w:t>《教育法》第</w:t>
      </w:r>
      <w:r w:rsidR="00BB48CE" w:rsidRPr="00AC1F5E">
        <w:t>6</w:t>
      </w:r>
      <w:r w:rsidR="00BB48CE" w:rsidRPr="00AC1F5E">
        <w:t>条旨在承认和保证公民不分民族、性别、社会出身或社会地位、政治立场、宗教信仰、也不论其是否有犯罪记录一律享有平等的受教育权。国家必须确保公民获得平等的机会凭借自身能力和才华考入公立高级中学、职业教育机构、中等专业学校和高等教育机构学习。</w:t>
      </w:r>
    </w:p>
    <w:p w:rsidR="00BB48CE" w:rsidRPr="00AC1F5E" w:rsidRDefault="0022000A" w:rsidP="0022000A">
      <w:pPr>
        <w:pStyle w:val="SingleTxtGC"/>
      </w:pPr>
      <w:r>
        <w:rPr>
          <w:rFonts w:hint="eastAsia"/>
        </w:rPr>
        <w:t xml:space="preserve">795.  </w:t>
      </w:r>
      <w:r w:rsidR="00BB48CE" w:rsidRPr="00AC1F5E">
        <w:t>国家通过建立必要数量的教育机构和教学班，并创造条件确保这些机构和教学班正常运转，来确保公民享有母语教育的权利。大学前预科教育机构网由</w:t>
      </w:r>
      <w:r w:rsidR="00BB48CE" w:rsidRPr="00AC1F5E">
        <w:t>1534</w:t>
      </w:r>
      <w:r w:rsidR="00BB48CE" w:rsidRPr="00AC1F5E">
        <w:t>家教育机构</w:t>
      </w:r>
      <w:r w:rsidR="00BB48CE" w:rsidRPr="00AC1F5E">
        <w:t>(</w:t>
      </w:r>
      <w:r w:rsidR="00BB48CE" w:rsidRPr="00AC1F5E">
        <w:t>小学、体育学院、普通中等学校和普通基础</w:t>
      </w:r>
      <w:r w:rsidR="00BB48CE" w:rsidRPr="00AC1F5E">
        <w:t>)</w:t>
      </w:r>
      <w:r w:rsidR="00BB48CE" w:rsidRPr="00AC1F5E">
        <w:t>组成，其中</w:t>
      </w:r>
      <w:r w:rsidR="00BB48CE" w:rsidRPr="00AC1F5E">
        <w:t>280</w:t>
      </w:r>
      <w:r w:rsidR="00BB48CE" w:rsidRPr="00AC1F5E">
        <w:t>家机构用俄语教学、</w:t>
      </w:r>
      <w:r w:rsidR="00BB48CE" w:rsidRPr="00AC1F5E">
        <w:t>82</w:t>
      </w:r>
      <w:r w:rsidR="00BB48CE" w:rsidRPr="00AC1F5E">
        <w:t>家机构用多语种混合教学。</w:t>
      </w:r>
    </w:p>
    <w:p w:rsidR="00BB48CE" w:rsidRPr="00AC1F5E" w:rsidRDefault="0022000A" w:rsidP="0022000A">
      <w:pPr>
        <w:pStyle w:val="SingleTxtGC"/>
      </w:pPr>
      <w:r>
        <w:rPr>
          <w:rFonts w:hint="eastAsia"/>
        </w:rPr>
        <w:t xml:space="preserve">796.  </w:t>
      </w:r>
      <w:r w:rsidR="00BB48CE" w:rsidRPr="00AC1F5E">
        <w:t>教育和青年事务部自</w:t>
      </w:r>
      <w:r w:rsidR="00BB48CE" w:rsidRPr="00AC1F5E">
        <w:t>1992-1993</w:t>
      </w:r>
      <w:r w:rsidR="00BB48CE" w:rsidRPr="00AC1F5E">
        <w:t>年开始制定母语和国家语言教育计划，包括母语作为一门学科的教学计划。依照相关的学习计划，摩尔多瓦共和国确定了</w:t>
      </w:r>
      <w:r w:rsidR="00BB48CE" w:rsidRPr="00AC1F5E">
        <w:t>3</w:t>
      </w:r>
      <w:r w:rsidR="00BB48CE" w:rsidRPr="00AC1F5E">
        <w:t>种国内少数族裔语言教学模式：</w:t>
      </w:r>
    </w:p>
    <w:p w:rsidR="00BB48CE" w:rsidRPr="00AC1F5E" w:rsidRDefault="00BB48CE" w:rsidP="00F938D0">
      <w:pPr>
        <w:pStyle w:val="BodyText3"/>
        <w:ind w:left="1700" w:right="1134"/>
        <w:jc w:val="both"/>
        <w:rPr>
          <w:rFonts w:hint="eastAsia"/>
          <w:sz w:val="21"/>
          <w:szCs w:val="21"/>
          <w:lang w:eastAsia="zh-CN"/>
        </w:rPr>
      </w:pPr>
      <w:r w:rsidRPr="00AC1F5E">
        <w:rPr>
          <w:sz w:val="21"/>
          <w:szCs w:val="21"/>
          <w:lang w:eastAsia="zh-CN"/>
        </w:rPr>
        <w:t>第一种模式</w:t>
      </w:r>
      <w:r w:rsidR="00F938D0" w:rsidRPr="00F938D0">
        <w:rPr>
          <w:rFonts w:hint="eastAsia"/>
          <w:spacing w:val="-50"/>
          <w:sz w:val="21"/>
          <w:szCs w:val="21"/>
          <w:lang w:eastAsia="zh-CN"/>
        </w:rPr>
        <w:t>―</w:t>
      </w:r>
      <w:r w:rsidR="00F938D0" w:rsidRPr="00F938D0">
        <w:rPr>
          <w:rFonts w:hint="eastAsia"/>
          <w:sz w:val="21"/>
          <w:szCs w:val="21"/>
          <w:lang w:eastAsia="zh-CN"/>
        </w:rPr>
        <w:t>―</w:t>
      </w:r>
      <w:r w:rsidRPr="00AC1F5E">
        <w:rPr>
          <w:sz w:val="21"/>
          <w:szCs w:val="21"/>
          <w:lang w:eastAsia="zh-CN"/>
        </w:rPr>
        <w:t>传统上国内少数学生就读的俄语学校</w:t>
      </w:r>
      <w:r w:rsidR="00F938D0" w:rsidRPr="00F938D0">
        <w:rPr>
          <w:rFonts w:hint="eastAsia"/>
          <w:spacing w:val="-50"/>
          <w:sz w:val="21"/>
          <w:szCs w:val="21"/>
          <w:lang w:eastAsia="zh-CN"/>
        </w:rPr>
        <w:t>―</w:t>
      </w:r>
      <w:r w:rsidR="00F938D0" w:rsidRPr="00F938D0">
        <w:rPr>
          <w:rFonts w:hint="eastAsia"/>
          <w:sz w:val="21"/>
          <w:szCs w:val="21"/>
          <w:lang w:eastAsia="zh-CN"/>
        </w:rPr>
        <w:t>―</w:t>
      </w:r>
      <w:r w:rsidRPr="00AC1F5E">
        <w:rPr>
          <w:sz w:val="21"/>
          <w:szCs w:val="21"/>
          <w:lang w:eastAsia="zh-CN"/>
        </w:rPr>
        <w:t>全国</w:t>
      </w:r>
      <w:r w:rsidRPr="00AC1F5E">
        <w:rPr>
          <w:sz w:val="21"/>
          <w:szCs w:val="21"/>
          <w:lang w:eastAsia="zh-CN"/>
        </w:rPr>
        <w:t>280</w:t>
      </w:r>
      <w:r w:rsidRPr="00AC1F5E">
        <w:rPr>
          <w:sz w:val="21"/>
          <w:szCs w:val="21"/>
          <w:lang w:eastAsia="zh-CN"/>
        </w:rPr>
        <w:t>所俄语学校和普通基础，共有</w:t>
      </w:r>
      <w:r w:rsidRPr="00AC1F5E">
        <w:rPr>
          <w:sz w:val="21"/>
          <w:szCs w:val="21"/>
          <w:lang w:eastAsia="zh-CN"/>
        </w:rPr>
        <w:t>101 172</w:t>
      </w:r>
      <w:r w:rsidRPr="00AC1F5E">
        <w:rPr>
          <w:sz w:val="21"/>
          <w:szCs w:val="21"/>
          <w:lang w:eastAsia="zh-CN"/>
        </w:rPr>
        <w:t>名学生；</w:t>
      </w:r>
      <w:r w:rsidR="00F938D0" w:rsidRPr="00AC1F5E">
        <w:rPr>
          <w:rFonts w:hint="eastAsia"/>
          <w:sz w:val="21"/>
          <w:szCs w:val="21"/>
          <w:lang w:eastAsia="zh-CN"/>
        </w:rPr>
        <w:t xml:space="preserve"> </w:t>
      </w:r>
    </w:p>
    <w:p w:rsidR="00BB48CE" w:rsidRPr="00AC1F5E" w:rsidRDefault="00BB48CE" w:rsidP="000F155A">
      <w:pPr>
        <w:pStyle w:val="BodyText3"/>
        <w:ind w:left="1700" w:right="1134"/>
        <w:jc w:val="both"/>
        <w:rPr>
          <w:sz w:val="21"/>
          <w:szCs w:val="21"/>
          <w:lang w:eastAsia="zh-CN"/>
        </w:rPr>
      </w:pPr>
      <w:r w:rsidRPr="00AC1F5E">
        <w:rPr>
          <w:sz w:val="21"/>
          <w:szCs w:val="21"/>
          <w:lang w:eastAsia="zh-CN"/>
        </w:rPr>
        <w:t>第二种模式</w:t>
      </w:r>
      <w:r w:rsidR="00F938D0" w:rsidRPr="00F938D0">
        <w:rPr>
          <w:rFonts w:hint="eastAsia"/>
          <w:spacing w:val="-50"/>
          <w:sz w:val="21"/>
          <w:szCs w:val="21"/>
          <w:lang w:eastAsia="zh-CN"/>
        </w:rPr>
        <w:t>―</w:t>
      </w:r>
      <w:r w:rsidR="00F938D0" w:rsidRPr="00F938D0">
        <w:rPr>
          <w:rFonts w:hint="eastAsia"/>
          <w:sz w:val="21"/>
          <w:szCs w:val="21"/>
          <w:lang w:eastAsia="zh-CN"/>
        </w:rPr>
        <w:t>―</w:t>
      </w:r>
      <w:r w:rsidRPr="00AC1F5E">
        <w:rPr>
          <w:sz w:val="21"/>
          <w:szCs w:val="21"/>
          <w:lang w:eastAsia="zh-CN"/>
        </w:rPr>
        <w:t>将俄语、乌克兰语、嘎嘎乌孜语、保加利亚语作为学校的一门课程</w:t>
      </w:r>
      <w:r w:rsidRPr="00AC1F5E">
        <w:rPr>
          <w:sz w:val="21"/>
          <w:szCs w:val="21"/>
          <w:lang w:eastAsia="zh-CN"/>
        </w:rPr>
        <w:t>(</w:t>
      </w:r>
      <w:r w:rsidRPr="00AC1F5E">
        <w:rPr>
          <w:sz w:val="21"/>
          <w:szCs w:val="21"/>
          <w:lang w:eastAsia="zh-CN"/>
        </w:rPr>
        <w:t>每周三次课、每次课一小时</w:t>
      </w:r>
      <w:r w:rsidRPr="00AC1F5E">
        <w:rPr>
          <w:sz w:val="21"/>
          <w:szCs w:val="21"/>
          <w:lang w:eastAsia="zh-CN"/>
        </w:rPr>
        <w:t>)</w:t>
      </w:r>
      <w:r w:rsidRPr="00AC1F5E">
        <w:rPr>
          <w:sz w:val="21"/>
          <w:szCs w:val="21"/>
          <w:lang w:eastAsia="zh-CN"/>
        </w:rPr>
        <w:t>俄语学校，同时开设一门新课程</w:t>
      </w:r>
      <w:r w:rsidRPr="00AC1F5E">
        <w:rPr>
          <w:sz w:val="21"/>
          <w:szCs w:val="21"/>
          <w:lang w:eastAsia="zh-CN"/>
        </w:rPr>
        <w:t>“</w:t>
      </w:r>
      <w:r w:rsidRPr="00AC1F5E">
        <w:rPr>
          <w:sz w:val="21"/>
          <w:szCs w:val="21"/>
          <w:lang w:eastAsia="zh-CN"/>
        </w:rPr>
        <w:t>俄罗斯、乌克兰、嘎嘎乌孜和保加利亚等少数民族历史、文化和习俗</w:t>
      </w:r>
      <w:r w:rsidRPr="00AC1F5E">
        <w:rPr>
          <w:sz w:val="21"/>
          <w:szCs w:val="21"/>
          <w:lang w:eastAsia="zh-CN"/>
        </w:rPr>
        <w:t>”</w:t>
      </w:r>
      <w:r w:rsidRPr="00AC1F5E">
        <w:rPr>
          <w:sz w:val="21"/>
          <w:szCs w:val="21"/>
          <w:lang w:eastAsia="zh-CN"/>
        </w:rPr>
        <w:t>。</w:t>
      </w:r>
      <w:r w:rsidRPr="00AC1F5E">
        <w:rPr>
          <w:sz w:val="21"/>
          <w:szCs w:val="21"/>
          <w:lang w:eastAsia="zh-CN"/>
        </w:rPr>
        <w:t>2007</w:t>
      </w:r>
      <w:r w:rsidRPr="00AC1F5E">
        <w:rPr>
          <w:sz w:val="21"/>
          <w:szCs w:val="21"/>
          <w:lang w:eastAsia="zh-CN"/>
        </w:rPr>
        <w:t>年，共有</w:t>
      </w:r>
      <w:r w:rsidRPr="00AC1F5E">
        <w:rPr>
          <w:sz w:val="21"/>
          <w:szCs w:val="21"/>
          <w:lang w:eastAsia="zh-CN"/>
        </w:rPr>
        <w:t>57</w:t>
      </w:r>
      <w:r w:rsidRPr="00AC1F5E">
        <w:rPr>
          <w:sz w:val="21"/>
          <w:szCs w:val="21"/>
          <w:lang w:eastAsia="zh-CN"/>
        </w:rPr>
        <w:t>所乌克兰语学校</w:t>
      </w:r>
      <w:r w:rsidRPr="00AC1F5E">
        <w:rPr>
          <w:sz w:val="21"/>
          <w:szCs w:val="21"/>
          <w:lang w:eastAsia="zh-CN"/>
        </w:rPr>
        <w:t>(</w:t>
      </w:r>
      <w:r w:rsidRPr="00AC1F5E">
        <w:rPr>
          <w:sz w:val="21"/>
          <w:szCs w:val="21"/>
          <w:lang w:val="ru-RU" w:eastAsia="zh-CN"/>
        </w:rPr>
        <w:t>学生</w:t>
      </w:r>
      <w:r w:rsidRPr="00AC1F5E">
        <w:rPr>
          <w:sz w:val="21"/>
          <w:szCs w:val="21"/>
          <w:lang w:eastAsia="zh-CN"/>
        </w:rPr>
        <w:t>6 311</w:t>
      </w:r>
      <w:r w:rsidRPr="00AC1F5E">
        <w:rPr>
          <w:sz w:val="21"/>
          <w:szCs w:val="21"/>
          <w:lang w:eastAsia="zh-CN"/>
        </w:rPr>
        <w:t>名</w:t>
      </w:r>
      <w:r w:rsidRPr="00AC1F5E">
        <w:rPr>
          <w:sz w:val="21"/>
          <w:szCs w:val="21"/>
          <w:lang w:eastAsia="zh-CN"/>
        </w:rPr>
        <w:t>)</w:t>
      </w:r>
      <w:r w:rsidRPr="00AC1F5E">
        <w:rPr>
          <w:sz w:val="21"/>
          <w:szCs w:val="21"/>
          <w:lang w:eastAsia="zh-CN"/>
        </w:rPr>
        <w:t>；</w:t>
      </w:r>
      <w:r w:rsidRPr="00AC1F5E">
        <w:rPr>
          <w:sz w:val="21"/>
          <w:szCs w:val="21"/>
          <w:lang w:eastAsia="zh-CN"/>
        </w:rPr>
        <w:t>52</w:t>
      </w:r>
      <w:r w:rsidRPr="00AC1F5E">
        <w:rPr>
          <w:sz w:val="21"/>
          <w:szCs w:val="21"/>
          <w:lang w:eastAsia="zh-CN"/>
        </w:rPr>
        <w:t>所嘎嘎乌孜语学校</w:t>
      </w:r>
      <w:r w:rsidRPr="00AC1F5E">
        <w:rPr>
          <w:sz w:val="21"/>
          <w:szCs w:val="21"/>
          <w:lang w:eastAsia="zh-CN"/>
        </w:rPr>
        <w:t>(</w:t>
      </w:r>
      <w:r w:rsidRPr="00AC1F5E">
        <w:rPr>
          <w:sz w:val="21"/>
          <w:szCs w:val="21"/>
          <w:lang w:eastAsia="zh-CN"/>
        </w:rPr>
        <w:t>学生</w:t>
      </w:r>
      <w:r w:rsidRPr="00AC1F5E">
        <w:rPr>
          <w:sz w:val="21"/>
          <w:szCs w:val="21"/>
          <w:lang w:eastAsia="zh-CN"/>
        </w:rPr>
        <w:t>24 004</w:t>
      </w:r>
      <w:r w:rsidRPr="00AC1F5E">
        <w:rPr>
          <w:sz w:val="21"/>
          <w:szCs w:val="21"/>
          <w:lang w:eastAsia="zh-CN"/>
        </w:rPr>
        <w:t>名</w:t>
      </w:r>
      <w:r w:rsidRPr="00AC1F5E">
        <w:rPr>
          <w:sz w:val="21"/>
          <w:szCs w:val="21"/>
          <w:lang w:eastAsia="zh-CN"/>
        </w:rPr>
        <w:t>)</w:t>
      </w:r>
      <w:r w:rsidRPr="00AC1F5E">
        <w:rPr>
          <w:sz w:val="21"/>
          <w:szCs w:val="21"/>
          <w:lang w:eastAsia="zh-CN"/>
        </w:rPr>
        <w:t>；</w:t>
      </w:r>
      <w:r w:rsidRPr="00AC1F5E">
        <w:rPr>
          <w:sz w:val="21"/>
          <w:szCs w:val="21"/>
          <w:lang w:eastAsia="zh-CN"/>
        </w:rPr>
        <w:t>32</w:t>
      </w:r>
      <w:r w:rsidRPr="00AC1F5E">
        <w:rPr>
          <w:sz w:val="21"/>
          <w:szCs w:val="21"/>
          <w:lang w:eastAsia="zh-CN"/>
        </w:rPr>
        <w:t>所保加利亚语学校</w:t>
      </w:r>
      <w:r w:rsidRPr="00AC1F5E">
        <w:rPr>
          <w:sz w:val="21"/>
          <w:szCs w:val="21"/>
          <w:lang w:eastAsia="zh-CN"/>
        </w:rPr>
        <w:t>(</w:t>
      </w:r>
      <w:r w:rsidRPr="00AC1F5E">
        <w:rPr>
          <w:sz w:val="21"/>
          <w:szCs w:val="21"/>
          <w:lang w:eastAsia="zh-CN"/>
        </w:rPr>
        <w:t>学生</w:t>
      </w:r>
      <w:r w:rsidRPr="00AC1F5E">
        <w:rPr>
          <w:sz w:val="21"/>
          <w:szCs w:val="21"/>
          <w:lang w:eastAsia="zh-CN"/>
        </w:rPr>
        <w:t>6 812</w:t>
      </w:r>
      <w:r w:rsidRPr="00AC1F5E">
        <w:rPr>
          <w:sz w:val="21"/>
          <w:szCs w:val="21"/>
          <w:lang w:eastAsia="zh-CN"/>
        </w:rPr>
        <w:t>名</w:t>
      </w:r>
      <w:r w:rsidRPr="00AC1F5E">
        <w:rPr>
          <w:sz w:val="21"/>
          <w:szCs w:val="21"/>
          <w:lang w:eastAsia="zh-CN"/>
        </w:rPr>
        <w:t>)</w:t>
      </w:r>
      <w:r w:rsidRPr="00AC1F5E">
        <w:rPr>
          <w:sz w:val="21"/>
          <w:szCs w:val="21"/>
          <w:lang w:eastAsia="zh-CN"/>
        </w:rPr>
        <w:t>；</w:t>
      </w:r>
      <w:r w:rsidRPr="00AC1F5E">
        <w:rPr>
          <w:sz w:val="21"/>
          <w:szCs w:val="21"/>
          <w:lang w:eastAsia="zh-CN"/>
        </w:rPr>
        <w:t>1</w:t>
      </w:r>
      <w:r w:rsidRPr="00AC1F5E">
        <w:rPr>
          <w:sz w:val="21"/>
          <w:szCs w:val="21"/>
          <w:lang w:eastAsia="zh-CN"/>
        </w:rPr>
        <w:t>所波兰语学校</w:t>
      </w:r>
      <w:r w:rsidRPr="00AC1F5E">
        <w:rPr>
          <w:sz w:val="21"/>
          <w:szCs w:val="21"/>
          <w:lang w:eastAsia="zh-CN"/>
        </w:rPr>
        <w:t>(</w:t>
      </w:r>
      <w:r w:rsidRPr="00AC1F5E">
        <w:rPr>
          <w:sz w:val="21"/>
          <w:szCs w:val="21"/>
          <w:lang w:val="ru-RU" w:eastAsia="zh-CN"/>
        </w:rPr>
        <w:t>学生</w:t>
      </w:r>
      <w:r w:rsidRPr="00AC1F5E">
        <w:rPr>
          <w:sz w:val="21"/>
          <w:szCs w:val="21"/>
          <w:lang w:eastAsia="zh-CN"/>
        </w:rPr>
        <w:t xml:space="preserve">136 </w:t>
      </w:r>
      <w:r w:rsidRPr="00AC1F5E">
        <w:rPr>
          <w:sz w:val="21"/>
          <w:szCs w:val="21"/>
          <w:lang w:eastAsia="zh-CN"/>
        </w:rPr>
        <w:t>名</w:t>
      </w:r>
      <w:r w:rsidRPr="00AC1F5E">
        <w:rPr>
          <w:sz w:val="21"/>
          <w:szCs w:val="21"/>
          <w:lang w:eastAsia="zh-CN"/>
        </w:rPr>
        <w:t>)</w:t>
      </w:r>
      <w:r w:rsidRPr="00AC1F5E">
        <w:rPr>
          <w:sz w:val="21"/>
          <w:szCs w:val="21"/>
          <w:lang w:eastAsia="zh-CN"/>
        </w:rPr>
        <w:t>；</w:t>
      </w:r>
      <w:r w:rsidRPr="00AC1F5E">
        <w:rPr>
          <w:sz w:val="21"/>
          <w:szCs w:val="21"/>
          <w:lang w:eastAsia="zh-CN"/>
        </w:rPr>
        <w:t>2</w:t>
      </w:r>
      <w:r w:rsidRPr="00AC1F5E">
        <w:rPr>
          <w:sz w:val="21"/>
          <w:szCs w:val="21"/>
          <w:lang w:eastAsia="zh-CN"/>
        </w:rPr>
        <w:t>所犹太语学校</w:t>
      </w:r>
      <w:r w:rsidRPr="00AC1F5E">
        <w:rPr>
          <w:sz w:val="21"/>
          <w:szCs w:val="21"/>
          <w:lang w:eastAsia="zh-CN"/>
        </w:rPr>
        <w:t>(</w:t>
      </w:r>
      <w:r w:rsidRPr="00AC1F5E">
        <w:rPr>
          <w:sz w:val="21"/>
          <w:szCs w:val="21"/>
          <w:lang w:val="ru-RU" w:eastAsia="zh-CN"/>
        </w:rPr>
        <w:t>学生</w:t>
      </w:r>
      <w:r w:rsidRPr="00AC1F5E">
        <w:rPr>
          <w:sz w:val="21"/>
          <w:szCs w:val="21"/>
          <w:lang w:eastAsia="zh-CN"/>
        </w:rPr>
        <w:t>667</w:t>
      </w:r>
      <w:r w:rsidRPr="00AC1F5E">
        <w:rPr>
          <w:sz w:val="21"/>
          <w:szCs w:val="21"/>
          <w:lang w:eastAsia="zh-CN"/>
        </w:rPr>
        <w:t>名</w:t>
      </w:r>
      <w:r w:rsidRPr="00AC1F5E">
        <w:rPr>
          <w:sz w:val="21"/>
          <w:szCs w:val="21"/>
          <w:lang w:eastAsia="zh-CN"/>
        </w:rPr>
        <w:t>)</w:t>
      </w:r>
      <w:r w:rsidRPr="00AC1F5E">
        <w:rPr>
          <w:sz w:val="21"/>
          <w:szCs w:val="21"/>
          <w:lang w:val="ru-RU" w:eastAsia="zh-CN"/>
        </w:rPr>
        <w:t>；</w:t>
      </w:r>
      <w:r w:rsidRPr="00AC1F5E">
        <w:rPr>
          <w:sz w:val="21"/>
          <w:szCs w:val="21"/>
          <w:lang w:eastAsia="zh-CN"/>
        </w:rPr>
        <w:t>1</w:t>
      </w:r>
      <w:r w:rsidRPr="00AC1F5E">
        <w:rPr>
          <w:sz w:val="21"/>
          <w:szCs w:val="21"/>
          <w:lang w:eastAsia="zh-CN"/>
        </w:rPr>
        <w:t>所德语学校</w:t>
      </w:r>
      <w:r w:rsidRPr="00AC1F5E">
        <w:rPr>
          <w:sz w:val="21"/>
          <w:szCs w:val="21"/>
          <w:lang w:eastAsia="zh-CN"/>
        </w:rPr>
        <w:t>(</w:t>
      </w:r>
      <w:r w:rsidRPr="00AC1F5E">
        <w:rPr>
          <w:sz w:val="21"/>
          <w:szCs w:val="21"/>
          <w:lang w:eastAsia="zh-CN"/>
        </w:rPr>
        <w:t>学生</w:t>
      </w:r>
      <w:r w:rsidRPr="00AC1F5E">
        <w:rPr>
          <w:sz w:val="21"/>
          <w:szCs w:val="21"/>
          <w:lang w:eastAsia="zh-CN"/>
        </w:rPr>
        <w:t>118</w:t>
      </w:r>
      <w:r w:rsidRPr="00AC1F5E">
        <w:rPr>
          <w:sz w:val="21"/>
          <w:szCs w:val="21"/>
          <w:lang w:eastAsia="zh-CN"/>
        </w:rPr>
        <w:t>名</w:t>
      </w:r>
      <w:r w:rsidRPr="00AC1F5E">
        <w:rPr>
          <w:sz w:val="21"/>
          <w:szCs w:val="21"/>
          <w:lang w:eastAsia="zh-CN"/>
        </w:rPr>
        <w:t>)</w:t>
      </w:r>
      <w:r w:rsidR="000F155A" w:rsidRPr="00AC1F5E">
        <w:rPr>
          <w:sz w:val="21"/>
          <w:szCs w:val="21"/>
          <w:lang w:eastAsia="zh-CN"/>
        </w:rPr>
        <w:t>；</w:t>
      </w:r>
    </w:p>
    <w:p w:rsidR="00BB48CE" w:rsidRPr="00AC1F5E" w:rsidRDefault="00BB48CE" w:rsidP="00F938D0">
      <w:pPr>
        <w:pStyle w:val="BodyText3"/>
        <w:ind w:left="1700" w:right="1134"/>
        <w:jc w:val="both"/>
        <w:rPr>
          <w:sz w:val="21"/>
          <w:szCs w:val="21"/>
          <w:lang w:eastAsia="zh-CN"/>
        </w:rPr>
      </w:pPr>
      <w:r w:rsidRPr="00AC1F5E">
        <w:rPr>
          <w:sz w:val="21"/>
          <w:szCs w:val="21"/>
          <w:lang w:eastAsia="zh-CN"/>
        </w:rPr>
        <w:t>第三种模式</w:t>
      </w:r>
      <w:r w:rsidR="00F938D0" w:rsidRPr="00F938D0">
        <w:rPr>
          <w:rFonts w:hint="eastAsia"/>
          <w:spacing w:val="-50"/>
          <w:sz w:val="21"/>
          <w:szCs w:val="21"/>
          <w:lang w:eastAsia="zh-CN"/>
        </w:rPr>
        <w:t>―</w:t>
      </w:r>
      <w:r w:rsidR="00F938D0" w:rsidRPr="00F938D0">
        <w:rPr>
          <w:rFonts w:hint="eastAsia"/>
          <w:sz w:val="21"/>
          <w:szCs w:val="21"/>
          <w:lang w:eastAsia="zh-CN"/>
        </w:rPr>
        <w:t>―</w:t>
      </w:r>
      <w:r w:rsidRPr="00AC1F5E">
        <w:rPr>
          <w:sz w:val="21"/>
          <w:szCs w:val="21"/>
          <w:lang w:eastAsia="zh-CN"/>
        </w:rPr>
        <w:t>初等教育阶段分别用乌克兰或保加利亚等母语分班教学的实验学校和中学，目前有</w:t>
      </w:r>
      <w:r w:rsidRPr="00AC1F5E">
        <w:rPr>
          <w:sz w:val="21"/>
          <w:szCs w:val="21"/>
          <w:lang w:eastAsia="zh-CN"/>
        </w:rPr>
        <w:t>21</w:t>
      </w:r>
      <w:r w:rsidRPr="00AC1F5E">
        <w:rPr>
          <w:sz w:val="21"/>
          <w:szCs w:val="21"/>
          <w:lang w:eastAsia="zh-CN"/>
        </w:rPr>
        <w:t>个乌克兰语教学班</w:t>
      </w:r>
      <w:r w:rsidRPr="00AC1F5E">
        <w:rPr>
          <w:sz w:val="21"/>
          <w:szCs w:val="21"/>
          <w:lang w:eastAsia="zh-CN"/>
        </w:rPr>
        <w:t>(</w:t>
      </w:r>
      <w:r w:rsidRPr="00AC1F5E">
        <w:rPr>
          <w:sz w:val="21"/>
          <w:szCs w:val="21"/>
          <w:lang w:val="ru-RU" w:eastAsia="zh-CN"/>
        </w:rPr>
        <w:t>学生</w:t>
      </w:r>
      <w:r w:rsidRPr="00AC1F5E">
        <w:rPr>
          <w:sz w:val="21"/>
          <w:szCs w:val="21"/>
          <w:lang w:eastAsia="zh-CN"/>
        </w:rPr>
        <w:t>429</w:t>
      </w:r>
      <w:r w:rsidRPr="00AC1F5E">
        <w:rPr>
          <w:sz w:val="21"/>
          <w:szCs w:val="21"/>
          <w:lang w:eastAsia="zh-CN"/>
        </w:rPr>
        <w:t>名</w:t>
      </w:r>
      <w:r w:rsidRPr="00AC1F5E">
        <w:rPr>
          <w:sz w:val="21"/>
          <w:szCs w:val="21"/>
          <w:lang w:eastAsia="zh-CN"/>
        </w:rPr>
        <w:t>)</w:t>
      </w:r>
      <w:r w:rsidRPr="00AC1F5E">
        <w:rPr>
          <w:sz w:val="21"/>
          <w:szCs w:val="21"/>
          <w:lang w:eastAsia="zh-CN"/>
        </w:rPr>
        <w:t>；</w:t>
      </w:r>
      <w:r w:rsidRPr="00AC1F5E">
        <w:rPr>
          <w:sz w:val="21"/>
          <w:szCs w:val="21"/>
          <w:lang w:eastAsia="zh-CN"/>
        </w:rPr>
        <w:t>7</w:t>
      </w:r>
      <w:r w:rsidRPr="00AC1F5E">
        <w:rPr>
          <w:sz w:val="21"/>
          <w:szCs w:val="21"/>
          <w:lang w:eastAsia="zh-CN"/>
        </w:rPr>
        <w:t>个保加利亚语教学班</w:t>
      </w:r>
      <w:r w:rsidRPr="00AC1F5E">
        <w:rPr>
          <w:sz w:val="21"/>
          <w:szCs w:val="21"/>
          <w:lang w:eastAsia="zh-CN"/>
        </w:rPr>
        <w:t>(</w:t>
      </w:r>
      <w:r w:rsidRPr="00AC1F5E">
        <w:rPr>
          <w:sz w:val="21"/>
          <w:szCs w:val="21"/>
          <w:lang w:eastAsia="zh-CN"/>
        </w:rPr>
        <w:t>学生</w:t>
      </w:r>
      <w:r w:rsidRPr="00AC1F5E">
        <w:rPr>
          <w:sz w:val="21"/>
          <w:szCs w:val="21"/>
          <w:lang w:eastAsia="zh-CN"/>
        </w:rPr>
        <w:t xml:space="preserve">114 </w:t>
      </w:r>
      <w:r w:rsidRPr="00AC1F5E">
        <w:rPr>
          <w:sz w:val="21"/>
          <w:szCs w:val="21"/>
          <w:lang w:eastAsia="zh-CN"/>
        </w:rPr>
        <w:t>名</w:t>
      </w:r>
      <w:r w:rsidRPr="00AC1F5E">
        <w:rPr>
          <w:sz w:val="21"/>
          <w:szCs w:val="21"/>
          <w:lang w:eastAsia="zh-CN"/>
        </w:rPr>
        <w:t>)</w:t>
      </w:r>
      <w:r w:rsidRPr="00AC1F5E">
        <w:rPr>
          <w:sz w:val="21"/>
          <w:szCs w:val="21"/>
          <w:lang w:eastAsia="zh-CN"/>
        </w:rPr>
        <w:t>；同时已形成逐步向嘎嘎乌孜语教学转变的基础。</w:t>
      </w:r>
    </w:p>
    <w:p w:rsidR="00BB48CE" w:rsidRPr="00AC1F5E" w:rsidRDefault="0022000A" w:rsidP="0022000A">
      <w:pPr>
        <w:pStyle w:val="SingleTxtGC"/>
      </w:pPr>
      <w:r>
        <w:rPr>
          <w:rFonts w:hint="eastAsia"/>
        </w:rPr>
        <w:t xml:space="preserve">797.  </w:t>
      </w:r>
      <w:r w:rsidR="00BB48CE" w:rsidRPr="00AC1F5E">
        <w:t>摩尔多瓦现已针对一到十二年级制定了学校母语</w:t>
      </w:r>
      <w:r w:rsidR="00BB48CE" w:rsidRPr="00AC1F5E">
        <w:t>(</w:t>
      </w:r>
      <w:r w:rsidR="00BB48CE" w:rsidRPr="00AC1F5E">
        <w:t>俄语、乌克兰语、嘎嘎乌孜语、保加利亚语</w:t>
      </w:r>
      <w:r w:rsidR="00BB48CE" w:rsidRPr="00AC1F5E">
        <w:t>)</w:t>
      </w:r>
      <w:r w:rsidR="00BB48CE" w:rsidRPr="00AC1F5E">
        <w:t>教学大纲；同时制定了四到十二年级母语课程教学大纲的实施准则，编制了一到九年级俄罗斯、乌克兰和保加利亚语言文学课程手册。</w:t>
      </w:r>
    </w:p>
    <w:p w:rsidR="00BB48CE" w:rsidRPr="00AC1F5E" w:rsidRDefault="0022000A" w:rsidP="0022000A">
      <w:pPr>
        <w:pStyle w:val="SingleTxtGC"/>
      </w:pPr>
      <w:r>
        <w:rPr>
          <w:rFonts w:hint="eastAsia"/>
        </w:rPr>
        <w:t xml:space="preserve">798.  </w:t>
      </w:r>
      <w:r w:rsidR="00BB48CE" w:rsidRPr="00AC1F5E">
        <w:t>相关部门与罗姆妇女联合会</w:t>
      </w:r>
      <w:r w:rsidR="00BB48CE" w:rsidRPr="00AC1F5E">
        <w:t>“Juvlia Romani”</w:t>
      </w:r>
      <w:r w:rsidR="00BB48CE" w:rsidRPr="00AC1F5E">
        <w:t>合作，对摩尔多瓦共和国罗姆群体的现状开展了一次调查。摩尔多瓦行政机构采取各种措施，帮助罗姆群体克服各种困难，妥善解决罗姆人目前所面临的诸多问题，不过，这些问题的解决还取决于罗姆群体是否愿意在全国人民和行政部门的帮助下了解并解决自身的问题。</w:t>
      </w:r>
    </w:p>
    <w:p w:rsidR="00BB48CE" w:rsidRPr="00AC1F5E" w:rsidRDefault="0022000A" w:rsidP="0022000A">
      <w:pPr>
        <w:pStyle w:val="SingleTxtGC"/>
      </w:pPr>
      <w:r>
        <w:rPr>
          <w:rFonts w:hint="eastAsia"/>
        </w:rPr>
        <w:t xml:space="preserve">799.  </w:t>
      </w:r>
      <w:r w:rsidR="00BB48CE" w:rsidRPr="00AC1F5E">
        <w:t>为了确保罗姆人子弟得到高等教育的机会，</w:t>
      </w:r>
      <w:r w:rsidR="00BB48CE" w:rsidRPr="00AC1F5E">
        <w:t>2003</w:t>
      </w:r>
      <w:r w:rsidR="00BB48CE" w:rsidRPr="00AC1F5E">
        <w:t>年教育和青年事务部在每个公立高等教育机构，为罗姆人子弟保留了</w:t>
      </w:r>
      <w:r w:rsidR="00BB48CE" w:rsidRPr="00AC1F5E">
        <w:t>2</w:t>
      </w:r>
      <w:r w:rsidR="00BB48CE" w:rsidRPr="00AC1F5E">
        <w:t>个预算资金资助的名额和</w:t>
      </w:r>
      <w:r w:rsidR="00BB48CE" w:rsidRPr="00AC1F5E">
        <w:t>2</w:t>
      </w:r>
      <w:r w:rsidR="00BB48CE" w:rsidRPr="00AC1F5E">
        <w:t>个预算外资金资助的名额。随后，在</w:t>
      </w:r>
      <w:r w:rsidR="00BB48CE" w:rsidRPr="00AC1F5E">
        <w:t>2004-2007</w:t>
      </w:r>
      <w:r w:rsidR="00BB48CE" w:rsidRPr="00AC1F5E">
        <w:t>年期间，依照</w:t>
      </w:r>
      <w:r w:rsidR="00BB48CE" w:rsidRPr="00AC1F5E">
        <w:t>“</w:t>
      </w:r>
      <w:r w:rsidR="00BB48CE" w:rsidRPr="00AC1F5E">
        <w:t>关于大学入学考试的组织和管理专门规定</w:t>
      </w:r>
      <w:r w:rsidR="00BB48CE" w:rsidRPr="00AC1F5E">
        <w:t>”</w:t>
      </w:r>
      <w:r w:rsidR="00BB48CE" w:rsidRPr="00AC1F5E">
        <w:t>，罗姆人子弟中的考生也可在高等教育机构入学考试方面享受一定的优惠待遇，目前罗姆人子弟在预算资金资助的大学入学考试计划下的各专业录取总名额中占</w:t>
      </w:r>
      <w:r w:rsidR="00BB48CE" w:rsidRPr="00AC1F5E">
        <w:t>15%</w:t>
      </w:r>
      <w:r w:rsidR="00BB48CE" w:rsidRPr="00AC1F5E">
        <w:t>。为了满足罗姆考生的需求，该定额指标必须长期坚持。</w:t>
      </w:r>
    </w:p>
    <w:p w:rsidR="00BB48CE" w:rsidRPr="00AC1F5E" w:rsidRDefault="0022000A" w:rsidP="0022000A">
      <w:pPr>
        <w:pStyle w:val="SingleTxtGC"/>
      </w:pPr>
      <w:r>
        <w:rPr>
          <w:rFonts w:hint="eastAsia"/>
        </w:rPr>
        <w:t xml:space="preserve">800.  </w:t>
      </w:r>
      <w:r w:rsidR="00BB48CE" w:rsidRPr="00AC1F5E">
        <w:t>自</w:t>
      </w:r>
      <w:r w:rsidR="00BB48CE" w:rsidRPr="00AC1F5E">
        <w:t>2000-2001</w:t>
      </w:r>
      <w:r w:rsidR="00BB48CE" w:rsidRPr="00AC1F5E">
        <w:t>学年以来，五到九年级学生开始学习</w:t>
      </w:r>
      <w:r w:rsidR="00BB48CE" w:rsidRPr="00AC1F5E">
        <w:t>“</w:t>
      </w:r>
      <w:r w:rsidR="00BB48CE" w:rsidRPr="00AC1F5E">
        <w:t>公民教育</w:t>
      </w:r>
      <w:r w:rsidR="00BB48CE" w:rsidRPr="00AC1F5E">
        <w:t>”</w:t>
      </w:r>
      <w:r w:rsidR="00BB48CE" w:rsidRPr="00AC1F5E">
        <w:t>课程，依照下列顺序培养摩尔多瓦共和国公民的公民意识：了解基本的人权和义务、在日常生活中培养尊重他人权利的意识、开展关于普遍人权和民主价值观的教育；培养社会责任意识和公民意识。普通基础教育阶段开设</w:t>
      </w:r>
      <w:r w:rsidR="00BB48CE" w:rsidRPr="00AC1F5E">
        <w:t>“</w:t>
      </w:r>
      <w:r w:rsidR="00BB48CE" w:rsidRPr="00AC1F5E">
        <w:t>公民与法</w:t>
      </w:r>
      <w:r w:rsidR="00BB48CE" w:rsidRPr="00AC1F5E">
        <w:t>”</w:t>
      </w:r>
      <w:r w:rsidR="00BB48CE" w:rsidRPr="00AC1F5E">
        <w:t>课程。</w:t>
      </w:r>
    </w:p>
    <w:p w:rsidR="00BB48CE" w:rsidRPr="00AC1F5E" w:rsidRDefault="0022000A" w:rsidP="0022000A">
      <w:pPr>
        <w:pStyle w:val="H23GC"/>
      </w:pPr>
      <w:bookmarkStart w:id="69" w:name="_Toc205804089"/>
      <w:bookmarkStart w:id="70" w:name="_Toc208289346"/>
      <w:r>
        <w:rPr>
          <w:rFonts w:hint="eastAsia"/>
        </w:rPr>
        <w:tab/>
      </w:r>
      <w:r w:rsidR="00BB48CE" w:rsidRPr="00AC1F5E">
        <w:t>2.</w:t>
      </w:r>
      <w:r w:rsidR="00BB48CE" w:rsidRPr="00AC1F5E">
        <w:tab/>
      </w:r>
      <w:r w:rsidR="00BB48CE" w:rsidRPr="00AC1F5E">
        <w:t>确保全民享有受教育权</w:t>
      </w:r>
      <w:bookmarkEnd w:id="69"/>
      <w:bookmarkEnd w:id="70"/>
    </w:p>
    <w:p w:rsidR="00BB48CE" w:rsidRPr="00AC1F5E" w:rsidRDefault="0022000A" w:rsidP="0022000A">
      <w:pPr>
        <w:pStyle w:val="SingleTxtGC"/>
      </w:pPr>
      <w:r>
        <w:rPr>
          <w:rFonts w:hint="eastAsia"/>
        </w:rPr>
        <w:t xml:space="preserve">801.  </w:t>
      </w:r>
      <w:r w:rsidR="00BB48CE" w:rsidRPr="00AC1F5E">
        <w:t>依照《教育法》第</w:t>
      </w:r>
      <w:r w:rsidR="00BB48CE" w:rsidRPr="00AC1F5E">
        <w:t>12</w:t>
      </w:r>
      <w:r w:rsidR="00BB48CE" w:rsidRPr="00AC1F5E">
        <w:t>条规定，摩尔多瓦将在分层次、分阶段建立的教育体系基础上，充分考虑继续教育的必要性和不同年龄人口的生理</w:t>
      </w:r>
      <w:r w:rsidR="00BB48CE" w:rsidRPr="00AC1F5E">
        <w:t>-</w:t>
      </w:r>
      <w:r w:rsidR="00BB48CE" w:rsidRPr="00AC1F5E">
        <w:t>心理特征，确保公民充分享有受教育的权利。摩尔多瓦教育体系包括：</w:t>
      </w:r>
    </w:p>
    <w:p w:rsidR="00BB48CE" w:rsidRPr="00AC1F5E" w:rsidRDefault="00BB48CE" w:rsidP="00FE0DC3">
      <w:pPr>
        <w:tabs>
          <w:tab w:val="left" w:pos="1440"/>
        </w:tabs>
        <w:spacing w:after="120"/>
        <w:ind w:left="1134" w:right="1134" w:firstLineChars="269" w:firstLine="31680"/>
        <w:rPr>
          <w:szCs w:val="21"/>
        </w:rPr>
      </w:pPr>
      <w:r w:rsidRPr="00AC1F5E">
        <w:rPr>
          <w:szCs w:val="21"/>
        </w:rPr>
        <w:t>一</w:t>
      </w:r>
      <w:r w:rsidRPr="00AC1F5E">
        <w:rPr>
          <w:szCs w:val="21"/>
        </w:rPr>
        <w:t xml:space="preserve">. </w:t>
      </w:r>
      <w:r w:rsidRPr="00AC1F5E">
        <w:rPr>
          <w:szCs w:val="21"/>
        </w:rPr>
        <w:tab/>
      </w:r>
      <w:r w:rsidRPr="00AC1F5E">
        <w:rPr>
          <w:szCs w:val="21"/>
        </w:rPr>
        <w:t>学前教育</w:t>
      </w:r>
    </w:p>
    <w:p w:rsidR="00BB48CE" w:rsidRPr="00AC1F5E" w:rsidRDefault="00BB48CE" w:rsidP="00FE0DC3">
      <w:pPr>
        <w:tabs>
          <w:tab w:val="left" w:pos="1440"/>
        </w:tabs>
        <w:spacing w:after="120"/>
        <w:ind w:left="1134" w:right="1134" w:firstLineChars="269" w:firstLine="31680"/>
        <w:rPr>
          <w:szCs w:val="21"/>
        </w:rPr>
      </w:pPr>
      <w:r w:rsidRPr="00AC1F5E">
        <w:rPr>
          <w:szCs w:val="21"/>
        </w:rPr>
        <w:t>二</w:t>
      </w:r>
      <w:r w:rsidRPr="00AC1F5E">
        <w:rPr>
          <w:szCs w:val="21"/>
        </w:rPr>
        <w:t xml:space="preserve">. </w:t>
      </w:r>
      <w:r w:rsidRPr="00AC1F5E">
        <w:rPr>
          <w:szCs w:val="21"/>
        </w:rPr>
        <w:tab/>
      </w:r>
      <w:r w:rsidRPr="00AC1F5E">
        <w:rPr>
          <w:szCs w:val="21"/>
        </w:rPr>
        <w:t>初等教育</w:t>
      </w:r>
    </w:p>
    <w:p w:rsidR="00BB48CE" w:rsidRPr="00AC1F5E" w:rsidRDefault="00BB48CE" w:rsidP="00FE0DC3">
      <w:pPr>
        <w:spacing w:after="120"/>
        <w:ind w:left="1134" w:right="1134" w:firstLineChars="269" w:firstLine="31680"/>
        <w:rPr>
          <w:szCs w:val="21"/>
        </w:rPr>
      </w:pPr>
      <w:r w:rsidRPr="00AC1F5E">
        <w:rPr>
          <w:szCs w:val="21"/>
        </w:rPr>
        <w:t>三</w:t>
      </w:r>
      <w:r w:rsidRPr="00AC1F5E">
        <w:rPr>
          <w:szCs w:val="21"/>
        </w:rPr>
        <w:t xml:space="preserve">. </w:t>
      </w:r>
      <w:r w:rsidRPr="00AC1F5E">
        <w:rPr>
          <w:szCs w:val="21"/>
        </w:rPr>
        <w:tab/>
      </w:r>
      <w:r w:rsidRPr="00AC1F5E">
        <w:rPr>
          <w:szCs w:val="21"/>
        </w:rPr>
        <w:t>中等教育：</w:t>
      </w:r>
    </w:p>
    <w:p w:rsidR="00BB48CE" w:rsidRPr="00AC1F5E" w:rsidRDefault="00BB48CE" w:rsidP="000F155A">
      <w:pPr>
        <w:tabs>
          <w:tab w:val="left" w:pos="1800"/>
        </w:tabs>
        <w:spacing w:after="120"/>
        <w:ind w:left="1134" w:right="1134" w:firstLine="1076"/>
        <w:rPr>
          <w:szCs w:val="21"/>
        </w:rPr>
      </w:pPr>
      <w:r w:rsidRPr="00AC1F5E">
        <w:rPr>
          <w:szCs w:val="21"/>
        </w:rPr>
        <w:t xml:space="preserve">1. </w:t>
      </w:r>
      <w:r w:rsidRPr="00AC1F5E">
        <w:rPr>
          <w:szCs w:val="21"/>
        </w:rPr>
        <w:tab/>
      </w:r>
      <w:r w:rsidRPr="00AC1F5E">
        <w:rPr>
          <w:szCs w:val="21"/>
        </w:rPr>
        <w:t>普通中等教育：</w:t>
      </w:r>
    </w:p>
    <w:p w:rsidR="00BB48CE" w:rsidRPr="00AC1F5E" w:rsidRDefault="00BB48CE" w:rsidP="000F155A">
      <w:pPr>
        <w:numPr>
          <w:ilvl w:val="0"/>
          <w:numId w:val="40"/>
        </w:numPr>
        <w:tabs>
          <w:tab w:val="clear" w:pos="431"/>
          <w:tab w:val="clear" w:pos="1560"/>
          <w:tab w:val="num" w:pos="1080"/>
          <w:tab w:val="left" w:pos="1800"/>
        </w:tabs>
        <w:overflowPunct/>
        <w:adjustRightInd/>
        <w:snapToGrid/>
        <w:spacing w:after="120" w:line="240" w:lineRule="atLeast"/>
        <w:ind w:left="1134" w:right="1134" w:firstLine="1466"/>
        <w:rPr>
          <w:szCs w:val="21"/>
        </w:rPr>
      </w:pPr>
      <w:r w:rsidRPr="00AC1F5E">
        <w:rPr>
          <w:szCs w:val="21"/>
        </w:rPr>
        <w:t>体育教育；</w:t>
      </w:r>
    </w:p>
    <w:p w:rsidR="00BB48CE" w:rsidRPr="00AC1F5E" w:rsidRDefault="00BB48CE" w:rsidP="000F155A">
      <w:pPr>
        <w:numPr>
          <w:ilvl w:val="0"/>
          <w:numId w:val="40"/>
        </w:numPr>
        <w:tabs>
          <w:tab w:val="clear" w:pos="431"/>
          <w:tab w:val="clear" w:pos="1560"/>
          <w:tab w:val="num" w:pos="1080"/>
          <w:tab w:val="left" w:pos="1800"/>
        </w:tabs>
        <w:overflowPunct/>
        <w:adjustRightInd/>
        <w:snapToGrid/>
        <w:spacing w:after="120" w:line="240" w:lineRule="atLeast"/>
        <w:ind w:left="1134" w:right="1134" w:firstLine="1466"/>
        <w:rPr>
          <w:szCs w:val="21"/>
        </w:rPr>
      </w:pPr>
      <w:r w:rsidRPr="00AC1F5E">
        <w:rPr>
          <w:szCs w:val="21"/>
        </w:rPr>
        <w:t>学历教育、普通中等教育。</w:t>
      </w:r>
    </w:p>
    <w:p w:rsidR="00BB48CE" w:rsidRPr="00AC1F5E" w:rsidRDefault="00BB48CE" w:rsidP="000F155A">
      <w:pPr>
        <w:tabs>
          <w:tab w:val="left" w:pos="1800"/>
        </w:tabs>
        <w:spacing w:after="120"/>
        <w:ind w:left="1134" w:right="1134" w:firstLine="1076"/>
        <w:rPr>
          <w:szCs w:val="21"/>
        </w:rPr>
      </w:pPr>
      <w:r w:rsidRPr="00AC1F5E">
        <w:rPr>
          <w:szCs w:val="21"/>
        </w:rPr>
        <w:t xml:space="preserve">2. </w:t>
      </w:r>
      <w:r w:rsidRPr="00AC1F5E">
        <w:rPr>
          <w:szCs w:val="21"/>
        </w:rPr>
        <w:tab/>
      </w:r>
      <w:r w:rsidRPr="00AC1F5E">
        <w:rPr>
          <w:szCs w:val="21"/>
        </w:rPr>
        <w:t>中等职业教育</w:t>
      </w:r>
    </w:p>
    <w:p w:rsidR="00BB48CE" w:rsidRPr="00AC1F5E" w:rsidRDefault="00BB48CE" w:rsidP="00FE0DC3">
      <w:pPr>
        <w:spacing w:after="120"/>
        <w:ind w:left="1134" w:right="1134" w:firstLineChars="269" w:firstLine="31680"/>
        <w:rPr>
          <w:szCs w:val="21"/>
        </w:rPr>
      </w:pPr>
      <w:r w:rsidRPr="00AC1F5E">
        <w:rPr>
          <w:szCs w:val="21"/>
        </w:rPr>
        <w:t>四</w:t>
      </w:r>
      <w:r w:rsidRPr="00AC1F5E">
        <w:rPr>
          <w:szCs w:val="21"/>
        </w:rPr>
        <w:t xml:space="preserve">. </w:t>
      </w:r>
      <w:r w:rsidRPr="00AC1F5E">
        <w:rPr>
          <w:szCs w:val="21"/>
        </w:rPr>
        <w:tab/>
      </w:r>
      <w:r w:rsidRPr="00AC1F5E">
        <w:rPr>
          <w:szCs w:val="21"/>
        </w:rPr>
        <w:t>中等专业技术教育</w:t>
      </w:r>
      <w:r w:rsidRPr="00AC1F5E">
        <w:rPr>
          <w:szCs w:val="21"/>
        </w:rPr>
        <w:t xml:space="preserve"> (</w:t>
      </w:r>
      <w:r w:rsidRPr="00AC1F5E">
        <w:rPr>
          <w:szCs w:val="21"/>
        </w:rPr>
        <w:t>专科</w:t>
      </w:r>
      <w:r w:rsidRPr="00AC1F5E">
        <w:rPr>
          <w:szCs w:val="21"/>
        </w:rPr>
        <w:t>)</w:t>
      </w:r>
      <w:r w:rsidRPr="00AC1F5E">
        <w:rPr>
          <w:szCs w:val="21"/>
        </w:rPr>
        <w:t>。</w:t>
      </w:r>
    </w:p>
    <w:p w:rsidR="00BB48CE" w:rsidRPr="00AC1F5E" w:rsidRDefault="00BB48CE" w:rsidP="00FE0DC3">
      <w:pPr>
        <w:spacing w:after="120"/>
        <w:ind w:left="1134" w:right="1134" w:firstLineChars="269" w:firstLine="31680"/>
        <w:rPr>
          <w:szCs w:val="21"/>
        </w:rPr>
      </w:pPr>
      <w:r w:rsidRPr="00AC1F5E">
        <w:rPr>
          <w:szCs w:val="21"/>
        </w:rPr>
        <w:t>五</w:t>
      </w:r>
      <w:r w:rsidRPr="00AC1F5E">
        <w:rPr>
          <w:szCs w:val="21"/>
        </w:rPr>
        <w:t xml:space="preserve">. </w:t>
      </w:r>
      <w:r w:rsidRPr="00AC1F5E">
        <w:rPr>
          <w:szCs w:val="21"/>
        </w:rPr>
        <w:tab/>
      </w:r>
      <w:r w:rsidRPr="00AC1F5E">
        <w:rPr>
          <w:szCs w:val="21"/>
        </w:rPr>
        <w:t>高等教育</w:t>
      </w:r>
      <w:r w:rsidRPr="00AC1F5E">
        <w:rPr>
          <w:szCs w:val="21"/>
        </w:rPr>
        <w:t>(</w:t>
      </w:r>
      <w:r w:rsidRPr="00AC1F5E">
        <w:rPr>
          <w:szCs w:val="21"/>
        </w:rPr>
        <w:t>本科</w:t>
      </w:r>
      <w:r w:rsidRPr="00AC1F5E">
        <w:rPr>
          <w:szCs w:val="21"/>
        </w:rPr>
        <w:t>)</w:t>
      </w:r>
    </w:p>
    <w:p w:rsidR="00BB48CE" w:rsidRPr="00AC1F5E" w:rsidRDefault="00BB48CE" w:rsidP="00FE0DC3">
      <w:pPr>
        <w:spacing w:after="120"/>
        <w:ind w:left="1134" w:right="1134" w:firstLineChars="269" w:firstLine="31680"/>
        <w:rPr>
          <w:szCs w:val="21"/>
        </w:rPr>
      </w:pPr>
      <w:r w:rsidRPr="00AC1F5E">
        <w:rPr>
          <w:szCs w:val="21"/>
        </w:rPr>
        <w:t>六</w:t>
      </w:r>
      <w:r w:rsidRPr="00AC1F5E">
        <w:rPr>
          <w:szCs w:val="21"/>
        </w:rPr>
        <w:t xml:space="preserve">. </w:t>
      </w:r>
      <w:r w:rsidRPr="00AC1F5E">
        <w:rPr>
          <w:szCs w:val="21"/>
        </w:rPr>
        <w:tab/>
      </w:r>
      <w:r w:rsidRPr="00AC1F5E">
        <w:rPr>
          <w:szCs w:val="21"/>
        </w:rPr>
        <w:t>大学后教育</w:t>
      </w:r>
      <w:r w:rsidRPr="00AC1F5E">
        <w:rPr>
          <w:szCs w:val="21"/>
        </w:rPr>
        <w:t>(</w:t>
      </w:r>
      <w:r w:rsidRPr="00AC1F5E">
        <w:rPr>
          <w:szCs w:val="21"/>
        </w:rPr>
        <w:t>研究生</w:t>
      </w:r>
      <w:r w:rsidRPr="00AC1F5E">
        <w:rPr>
          <w:szCs w:val="21"/>
        </w:rPr>
        <w:t>)</w:t>
      </w:r>
      <w:r w:rsidRPr="00AC1F5E">
        <w:rPr>
          <w:szCs w:val="21"/>
        </w:rPr>
        <w:t>。</w:t>
      </w:r>
    </w:p>
    <w:p w:rsidR="00BB48CE" w:rsidRPr="00AC1F5E" w:rsidRDefault="0022000A" w:rsidP="0022000A">
      <w:pPr>
        <w:pStyle w:val="SingleTxtGC"/>
      </w:pPr>
      <w:r>
        <w:rPr>
          <w:rFonts w:hint="eastAsia"/>
        </w:rPr>
        <w:t xml:space="preserve">802.  </w:t>
      </w:r>
      <w:r w:rsidR="00BB48CE" w:rsidRPr="00AC1F5E">
        <w:t>此外，摩尔多瓦教育体系还包括：特殊教育、继续教育和成人教育。</w:t>
      </w:r>
    </w:p>
    <w:p w:rsidR="00BB48CE" w:rsidRPr="00AC1F5E" w:rsidRDefault="0022000A" w:rsidP="0022000A">
      <w:pPr>
        <w:pStyle w:val="SingleTxtGC"/>
      </w:pPr>
      <w:r>
        <w:rPr>
          <w:rFonts w:hint="eastAsia"/>
        </w:rPr>
        <w:t xml:space="preserve">803.  </w:t>
      </w:r>
      <w:r w:rsidR="00BB48CE" w:rsidRPr="00AC1F5E">
        <w:t>学前教育是教育培训体系的第一阶段。学前教育体系由开设符合教育标准的不同课程的各类公立或私立托儿所、幼儿园和学前教育机构组成。</w:t>
      </w:r>
      <w:r w:rsidR="00BB48CE" w:rsidRPr="00AC1F5E">
        <w:t>3</w:t>
      </w:r>
      <w:r w:rsidR="00BB48CE" w:rsidRPr="00AC1F5E">
        <w:t>周岁以下儿童一般在家庭中受教育，他们的家庭应当依照现行法规得到国家的资助。国家应保证为公立托儿所和幼儿园开展儿童教育提供资助。</w:t>
      </w:r>
      <w:r w:rsidR="00BB48CE" w:rsidRPr="00AC1F5E">
        <w:t>3</w:t>
      </w:r>
      <w:r w:rsidR="00BB48CE" w:rsidRPr="00AC1F5E">
        <w:t>到</w:t>
      </w:r>
      <w:r w:rsidR="00BB48CE" w:rsidRPr="00AC1F5E">
        <w:t>6 (</w:t>
      </w:r>
      <w:r w:rsidR="00BB48CE" w:rsidRPr="00AC1F5E">
        <w:t>或</w:t>
      </w:r>
      <w:r w:rsidR="00BB48CE" w:rsidRPr="00AC1F5E">
        <w:t>7)</w:t>
      </w:r>
      <w:r w:rsidR="00BB48CE" w:rsidRPr="00AC1F5E">
        <w:t>周岁儿童的学前教育将由不同所有制的学前教育机构组织，或是由根据儿童发育阶段和父母的选择开设不同活动课程的幼儿园组织。</w:t>
      </w:r>
    </w:p>
    <w:p w:rsidR="00BB48CE" w:rsidRPr="00AC1F5E" w:rsidRDefault="0022000A" w:rsidP="0022000A">
      <w:pPr>
        <w:pStyle w:val="SingleTxtGC"/>
      </w:pPr>
      <w:r>
        <w:rPr>
          <w:rFonts w:hint="eastAsia"/>
        </w:rPr>
        <w:t xml:space="preserve">804.  </w:t>
      </w:r>
      <w:r w:rsidR="00BB48CE" w:rsidRPr="00AC1F5E">
        <w:t>从</w:t>
      </w:r>
      <w:r w:rsidR="00BB48CE" w:rsidRPr="00AC1F5E">
        <w:t>5</w:t>
      </w:r>
      <w:r w:rsidR="00BB48CE" w:rsidRPr="00AC1F5E">
        <w:t>周岁开始的入学预备教育属义务教育，应当在幼儿园或学前预备班开展，如果家长认为适当，也可在家庭中进行。国家应当保证为预备班的教育和预备活动有序进行提供必要的物质条件和资助。根据各地区的具体条件，也可在小学开展这些入学预备教育。目前，全国</w:t>
      </w:r>
      <w:r w:rsidR="00BB48CE" w:rsidRPr="00AC1F5E">
        <w:t>1 329</w:t>
      </w:r>
      <w:r w:rsidR="00BB48CE" w:rsidRPr="00AC1F5E">
        <w:t>家学前教育机构共有</w:t>
      </w:r>
      <w:r w:rsidR="00BB48CE" w:rsidRPr="00AC1F5E">
        <w:t xml:space="preserve">120 515 </w:t>
      </w:r>
      <w:r w:rsidR="00BB48CE" w:rsidRPr="00AC1F5E">
        <w:t>名儿童就读，占</w:t>
      </w:r>
      <w:r w:rsidR="00BB48CE" w:rsidRPr="00AC1F5E">
        <w:t>1</w:t>
      </w:r>
      <w:r w:rsidR="00BB48CE" w:rsidRPr="00AC1F5E">
        <w:t>到</w:t>
      </w:r>
      <w:r w:rsidR="00BB48CE" w:rsidRPr="00AC1F5E">
        <w:t>7</w:t>
      </w:r>
      <w:r w:rsidR="00BB48CE" w:rsidRPr="00AC1F5E">
        <w:t>周岁儿童总数的</w:t>
      </w:r>
      <w:r w:rsidR="00BB48CE" w:rsidRPr="00AC1F5E">
        <w:t>55.45%</w:t>
      </w:r>
      <w:r w:rsidR="00BB48CE" w:rsidRPr="00AC1F5E">
        <w:t>。入学预备班共有</w:t>
      </w:r>
      <w:r w:rsidR="00BB48CE" w:rsidRPr="00AC1F5E">
        <w:t>72 792</w:t>
      </w:r>
      <w:r w:rsidR="00BB48CE" w:rsidRPr="00AC1F5E">
        <w:t>名儿童</w:t>
      </w:r>
      <w:r w:rsidR="00BB48CE" w:rsidRPr="00AC1F5E">
        <w:t>(</w:t>
      </w:r>
      <w:r w:rsidR="00BB48CE" w:rsidRPr="00AC1F5E">
        <w:t>占</w:t>
      </w:r>
      <w:r w:rsidR="00BB48CE" w:rsidRPr="00AC1F5E">
        <w:t>5</w:t>
      </w:r>
      <w:r w:rsidR="00BB48CE" w:rsidRPr="00AC1F5E">
        <w:t>到</w:t>
      </w:r>
      <w:r w:rsidR="00BB48CE" w:rsidRPr="00AC1F5E">
        <w:t>7</w:t>
      </w:r>
      <w:r w:rsidR="00BB48CE" w:rsidRPr="00AC1F5E">
        <w:t>周岁儿童总数的</w:t>
      </w:r>
      <w:r w:rsidR="00BB48CE" w:rsidRPr="00AC1F5E">
        <w:t>85.5%)</w:t>
      </w:r>
      <w:r w:rsidR="00BB48CE" w:rsidRPr="00AC1F5E">
        <w:t>报名参加相应的入学预备课程的学习。</w:t>
      </w:r>
    </w:p>
    <w:p w:rsidR="00BB48CE" w:rsidRPr="00AC1F5E" w:rsidRDefault="0022000A" w:rsidP="0022000A">
      <w:pPr>
        <w:pStyle w:val="SingleTxtGC"/>
      </w:pPr>
      <w:r>
        <w:rPr>
          <w:rFonts w:hint="eastAsia"/>
        </w:rPr>
        <w:t xml:space="preserve">805.  </w:t>
      </w:r>
      <w:r w:rsidR="00BB48CE" w:rsidRPr="00AC1F5E">
        <w:t>为了满足该群体的特殊需求，摩尔多瓦正在实施灵活的教学时间表</w:t>
      </w:r>
      <w:r w:rsidR="00BB48CE" w:rsidRPr="00AC1F5E">
        <w:t>(</w:t>
      </w:r>
      <w:r w:rsidR="00BB48CE" w:rsidRPr="00AC1F5E">
        <w:t>每天上课</w:t>
      </w:r>
      <w:r w:rsidR="00BB48CE" w:rsidRPr="00AC1F5E">
        <w:t>4</w:t>
      </w:r>
      <w:r w:rsidR="00BB48CE" w:rsidRPr="00AC1F5E">
        <w:t>、</w:t>
      </w:r>
      <w:r w:rsidR="00BB48CE" w:rsidRPr="00AC1F5E">
        <w:t>6</w:t>
      </w:r>
      <w:r w:rsidR="00BB48CE" w:rsidRPr="00AC1F5E">
        <w:t>、</w:t>
      </w:r>
      <w:r w:rsidR="00BB48CE" w:rsidRPr="00AC1F5E">
        <w:t>9</w:t>
      </w:r>
      <w:r w:rsidR="00BB48CE" w:rsidRPr="00AC1F5E">
        <w:t>、</w:t>
      </w:r>
      <w:r w:rsidR="00BB48CE" w:rsidRPr="00AC1F5E">
        <w:t>10.5</w:t>
      </w:r>
      <w:r w:rsidR="00BB48CE" w:rsidRPr="00AC1F5E">
        <w:t>、</w:t>
      </w:r>
      <w:r w:rsidR="00BB48CE" w:rsidRPr="00AC1F5E">
        <w:t>12</w:t>
      </w:r>
      <w:r w:rsidR="00BB48CE" w:rsidRPr="00AC1F5E">
        <w:t>小时</w:t>
      </w:r>
      <w:r w:rsidR="00BB48CE" w:rsidRPr="00AC1F5E">
        <w:t>)</w:t>
      </w:r>
      <w:r w:rsidR="00BB48CE" w:rsidRPr="00AC1F5E">
        <w:t>，而教师</w:t>
      </w:r>
      <w:r w:rsidR="00BB48CE" w:rsidRPr="00AC1F5E">
        <w:t>(</w:t>
      </w:r>
      <w:r w:rsidR="00BB48CE" w:rsidRPr="00AC1F5E">
        <w:t>约</w:t>
      </w:r>
      <w:r w:rsidR="00BB48CE" w:rsidRPr="00AC1F5E">
        <w:t>10 000</w:t>
      </w:r>
      <w:r w:rsidR="00BB48CE" w:rsidRPr="00AC1F5E">
        <w:t>名</w:t>
      </w:r>
      <w:r w:rsidR="00BB48CE" w:rsidRPr="00AC1F5E">
        <w:t>)</w:t>
      </w:r>
      <w:r w:rsidR="00BB48CE" w:rsidRPr="00AC1F5E">
        <w:rPr>
          <w:lang w:val="tr-TR"/>
        </w:rPr>
        <w:t>则依照最新的教学大纲讲授预备课程，并采用适当的评估方法。</w:t>
      </w:r>
    </w:p>
    <w:p w:rsidR="00BB48CE" w:rsidRPr="00AC1F5E" w:rsidRDefault="0022000A" w:rsidP="0022000A">
      <w:pPr>
        <w:pStyle w:val="SingleTxtGC"/>
      </w:pPr>
      <w:r>
        <w:rPr>
          <w:rFonts w:hint="eastAsia"/>
        </w:rPr>
        <w:t xml:space="preserve">806.  </w:t>
      </w:r>
      <w:r w:rsidR="00BB48CE" w:rsidRPr="00AC1F5E">
        <w:t>在教科文组织</w:t>
      </w:r>
      <w:r w:rsidR="00BB48CE" w:rsidRPr="00AC1F5E">
        <w:t>/</w:t>
      </w:r>
      <w:r w:rsidR="00BB48CE" w:rsidRPr="00AC1F5E">
        <w:t>儿童基金会</w:t>
      </w:r>
      <w:r w:rsidR="00BB48CE" w:rsidRPr="00AC1F5E">
        <w:t>/</w:t>
      </w:r>
      <w:r w:rsidR="00BB48CE" w:rsidRPr="00AC1F5E">
        <w:t>国际魔术界联合会的支持下，摩尔多瓦正在传播和推广幼儿一对一教育模式，目前已在</w:t>
      </w:r>
      <w:r w:rsidR="00BB48CE" w:rsidRPr="00AC1F5E">
        <w:t>20</w:t>
      </w:r>
      <w:r w:rsidR="00BB48CE" w:rsidRPr="00AC1F5E">
        <w:t>家幼儿园实施。这些机构主要在</w:t>
      </w:r>
      <w:r w:rsidR="00BB48CE" w:rsidRPr="00AC1F5E">
        <w:t>“</w:t>
      </w:r>
      <w:r w:rsidR="00BB48CE" w:rsidRPr="00AC1F5E">
        <w:t>重点关注弱势群体的农村地区幼儿教育服务质量改进与入学机会</w:t>
      </w:r>
      <w:r w:rsidR="00BB48CE" w:rsidRPr="00AC1F5E">
        <w:t>”</w:t>
      </w:r>
      <w:r w:rsidR="00BB48CE" w:rsidRPr="00AC1F5E">
        <w:t>项目框架内，向来自贫困家庭的儿童提供教育服务。</w:t>
      </w:r>
    </w:p>
    <w:p w:rsidR="00BB48CE" w:rsidRPr="00AC1F5E" w:rsidRDefault="0022000A" w:rsidP="0022000A">
      <w:pPr>
        <w:pStyle w:val="SingleTxtGC"/>
        <w:rPr>
          <w:iCs/>
        </w:rPr>
      </w:pPr>
      <w:r>
        <w:rPr>
          <w:rFonts w:hint="eastAsia"/>
        </w:rPr>
        <w:t xml:space="preserve">807.  </w:t>
      </w:r>
      <w:r w:rsidR="00BB48CE" w:rsidRPr="00AC1F5E">
        <w:t>为了贯彻新的学前教育机构标准，摩尔多瓦已制定并批准</w:t>
      </w:r>
      <w:r w:rsidR="00BB48CE" w:rsidRPr="00AC1F5E">
        <w:t>5</w:t>
      </w:r>
      <w:r w:rsidR="00BB48CE" w:rsidRPr="00AC1F5E">
        <w:t>到</w:t>
      </w:r>
      <w:r w:rsidR="00BB48CE" w:rsidRPr="00AC1F5E">
        <w:t>7</w:t>
      </w:r>
      <w:r w:rsidR="00BB48CE" w:rsidRPr="00AC1F5E">
        <w:t>周岁儿童培养标准，并且已经编制新的学前教育机构运行规范。同时，摩尔多瓦也制定并通过了学前教育工作者职业技能标准。幼儿教育和学前教育课程大纲是专门为</w:t>
      </w:r>
      <w:r w:rsidR="00BB48CE" w:rsidRPr="00AC1F5E">
        <w:t>1</w:t>
      </w:r>
      <w:r w:rsidR="00BB48CE" w:rsidRPr="00AC1F5E">
        <w:t>到</w:t>
      </w:r>
      <w:r w:rsidR="00BB48CE" w:rsidRPr="00AC1F5E">
        <w:t>7</w:t>
      </w:r>
      <w:r w:rsidR="00BB48CE" w:rsidRPr="00AC1F5E">
        <w:t>周岁儿童制定的，该课程大纲后来在</w:t>
      </w:r>
      <w:r w:rsidR="00BB48CE" w:rsidRPr="00AC1F5E">
        <w:t>2006</w:t>
      </w:r>
      <w:r w:rsidR="00BB48CE" w:rsidRPr="00AC1F5E">
        <w:t>年</w:t>
      </w:r>
      <w:r w:rsidR="00BB48CE" w:rsidRPr="00AC1F5E">
        <w:t>12</w:t>
      </w:r>
      <w:r w:rsidR="00BB48CE" w:rsidRPr="00AC1F5E">
        <w:t>月获得批准。</w:t>
      </w:r>
    </w:p>
    <w:p w:rsidR="00BB48CE" w:rsidRPr="00AC1F5E" w:rsidRDefault="0022000A" w:rsidP="0022000A">
      <w:pPr>
        <w:pStyle w:val="SingleTxtGC"/>
        <w:rPr>
          <w:noProof/>
        </w:rPr>
      </w:pPr>
      <w:r>
        <w:rPr>
          <w:rFonts w:hint="eastAsia"/>
        </w:rPr>
        <w:t xml:space="preserve">808.  </w:t>
      </w:r>
      <w:r w:rsidR="00BB48CE" w:rsidRPr="00AC1F5E">
        <w:t>附件</w:t>
      </w:r>
      <w:r w:rsidR="00BB48CE" w:rsidRPr="00AC1F5E">
        <w:t>1</w:t>
      </w:r>
      <w:r w:rsidR="00BB48CE" w:rsidRPr="00AC1F5E">
        <w:t>表</w:t>
      </w:r>
      <w:r w:rsidR="00BB48CE" w:rsidRPr="00AC1F5E">
        <w:t>24-25</w:t>
      </w:r>
      <w:r w:rsidR="00BB48CE" w:rsidRPr="00AC1F5E">
        <w:t>列有</w:t>
      </w:r>
      <w:r w:rsidR="00BB48CE" w:rsidRPr="00AC1F5E">
        <w:t>1998-2006</w:t>
      </w:r>
      <w:r w:rsidR="00BB48CE" w:rsidRPr="00AC1F5E">
        <w:t>年学前教育机构的主要指标，其中包括所有权形式的划分。</w:t>
      </w:r>
    </w:p>
    <w:p w:rsidR="00BB48CE" w:rsidRPr="00AC1F5E" w:rsidRDefault="004C7BD6" w:rsidP="004C7BD6">
      <w:pPr>
        <w:pStyle w:val="H4GC"/>
      </w:pPr>
      <w:r>
        <w:rPr>
          <w:rFonts w:hint="eastAsia"/>
        </w:rPr>
        <w:tab/>
      </w:r>
      <w:r w:rsidR="00BB48CE" w:rsidRPr="00AC1F5E">
        <w:t>(a)</w:t>
      </w:r>
      <w:r w:rsidR="00BB48CE" w:rsidRPr="00AC1F5E">
        <w:tab/>
      </w:r>
      <w:r w:rsidR="00BB48CE" w:rsidRPr="00AC1F5E">
        <w:t>初等教育</w:t>
      </w:r>
      <w:r w:rsidR="00BB48CE" w:rsidRPr="00AC1F5E">
        <w:t xml:space="preserve"> </w:t>
      </w:r>
    </w:p>
    <w:p w:rsidR="00BB48CE" w:rsidRPr="00AC1F5E" w:rsidRDefault="004C7BD6" w:rsidP="004C7BD6">
      <w:pPr>
        <w:pStyle w:val="SingleTxtGC"/>
      </w:pPr>
      <w:r>
        <w:rPr>
          <w:rFonts w:hint="eastAsia"/>
        </w:rPr>
        <w:t xml:space="preserve">809.  </w:t>
      </w:r>
      <w:r w:rsidR="00BB48CE" w:rsidRPr="00AC1F5E">
        <w:t>初等教育由一年级到四年级组成，一般由全日制小学组织。全日制小学可以是独立的教育机构，也可以附属于提供多阶段教育服务的学校。小学一年级录取的新生主要是到学年开学之日年龄达到</w:t>
      </w:r>
      <w:r w:rsidR="00BB48CE" w:rsidRPr="00AC1F5E">
        <w:t>6-7</w:t>
      </w:r>
      <w:r w:rsidR="00BB48CE" w:rsidRPr="00AC1F5E">
        <w:t>周岁的儿童。</w:t>
      </w:r>
      <w:r w:rsidR="00BB48CE" w:rsidRPr="00AC1F5E">
        <w:rPr>
          <w:rFonts w:eastAsia="SimHei"/>
          <w:iCs/>
        </w:rPr>
        <w:t>法定入学年龄是</w:t>
      </w:r>
      <w:r w:rsidR="00BB48CE" w:rsidRPr="00AC1F5E">
        <w:rPr>
          <w:rFonts w:eastAsia="SimHei"/>
          <w:iCs/>
        </w:rPr>
        <w:t>7</w:t>
      </w:r>
      <w:r w:rsidR="00BB48CE" w:rsidRPr="00AC1F5E">
        <w:rPr>
          <w:rFonts w:eastAsia="SimHei"/>
          <w:iCs/>
        </w:rPr>
        <w:t>周岁。</w:t>
      </w:r>
      <w:r w:rsidR="00BB48CE" w:rsidRPr="00AC1F5E">
        <w:rPr>
          <w:iCs/>
        </w:rPr>
        <w:t>6</w:t>
      </w:r>
      <w:r w:rsidR="00BB48CE" w:rsidRPr="00AC1F5E">
        <w:rPr>
          <w:iCs/>
        </w:rPr>
        <w:t>周岁儿童只有在家长许可的情况下才能开始正规的学校教育，而且必须达到教育与青年部规定的身体</w:t>
      </w:r>
      <w:r w:rsidR="00BB48CE" w:rsidRPr="00AC1F5E">
        <w:rPr>
          <w:iCs/>
        </w:rPr>
        <w:t>-</w:t>
      </w:r>
      <w:r w:rsidR="00BB48CE" w:rsidRPr="00AC1F5E">
        <w:rPr>
          <w:iCs/>
        </w:rPr>
        <w:t>心理成熟度。</w:t>
      </w:r>
    </w:p>
    <w:p w:rsidR="00BB48CE" w:rsidRPr="00AC1F5E" w:rsidRDefault="004C7BD6" w:rsidP="004C7BD6">
      <w:pPr>
        <w:pStyle w:val="H4GC"/>
      </w:pPr>
      <w:r>
        <w:rPr>
          <w:rFonts w:hint="eastAsia"/>
        </w:rPr>
        <w:tab/>
      </w:r>
      <w:r w:rsidR="00BB48CE" w:rsidRPr="00AC1F5E">
        <w:t>(b)</w:t>
      </w:r>
      <w:r w:rsidR="00BB48CE" w:rsidRPr="00AC1F5E">
        <w:tab/>
      </w:r>
      <w:r w:rsidR="00BB48CE" w:rsidRPr="00AC1F5E">
        <w:t>中等教育</w:t>
      </w:r>
    </w:p>
    <w:p w:rsidR="00BB48CE" w:rsidRPr="00AC1F5E" w:rsidRDefault="004C7BD6" w:rsidP="004C7BD6">
      <w:pPr>
        <w:pStyle w:val="SingleTxtGC"/>
      </w:pPr>
      <w:r>
        <w:rPr>
          <w:rFonts w:hint="eastAsia"/>
        </w:rPr>
        <w:t xml:space="preserve">810.  </w:t>
      </w:r>
      <w:r w:rsidR="00BB48CE" w:rsidRPr="00AC1F5E">
        <w:t>包括普通中等教育</w:t>
      </w:r>
      <w:r w:rsidR="00BB48CE" w:rsidRPr="00AC1F5E">
        <w:t>(</w:t>
      </w:r>
      <w:r w:rsidR="00BB48CE" w:rsidRPr="00AC1F5E">
        <w:rPr>
          <w:lang w:val="tr-TR"/>
        </w:rPr>
        <w:t>体育类、基础类普通中等教育</w:t>
      </w:r>
      <w:r w:rsidR="00BB48CE" w:rsidRPr="00AC1F5E">
        <w:t>)</w:t>
      </w:r>
      <w:r w:rsidR="00BB48CE" w:rsidRPr="00AC1F5E">
        <w:t>和中等职业教育。</w:t>
      </w:r>
    </w:p>
    <w:p w:rsidR="00BB48CE" w:rsidRPr="00AC1F5E" w:rsidRDefault="00BB48CE" w:rsidP="00A4002E">
      <w:pPr>
        <w:numPr>
          <w:ilvl w:val="0"/>
          <w:numId w:val="48"/>
        </w:numPr>
        <w:tabs>
          <w:tab w:val="clear" w:pos="431"/>
          <w:tab w:val="left" w:pos="1440"/>
        </w:tabs>
        <w:overflowPunct/>
        <w:adjustRightInd/>
        <w:snapToGrid/>
        <w:spacing w:after="120" w:line="240" w:lineRule="atLeast"/>
        <w:ind w:left="1134" w:right="1134" w:firstLine="567"/>
        <w:rPr>
          <w:szCs w:val="21"/>
        </w:rPr>
      </w:pPr>
      <w:r w:rsidRPr="00AC1F5E">
        <w:rPr>
          <w:rFonts w:eastAsia="SimHei"/>
          <w:szCs w:val="21"/>
        </w:rPr>
        <w:t>体育</w:t>
      </w:r>
      <w:r w:rsidRPr="00AC1F5E">
        <w:rPr>
          <w:szCs w:val="21"/>
        </w:rPr>
        <w:t>是五到九年级全日制学生的必修课，体育课的目标在于确保学生的智力发育，一般认为必须确保在学生个性培养方面达到既定水平，从而为普通基础教育或职业教育做好充分的准备。所有小学毕业生都可参加体育课的学习，无须参加相关入学考试。体育考试是学生毕业考试中的必考项目，由一系列测试组成，向考试合格的学生颁发体育学习合格证。</w:t>
      </w:r>
    </w:p>
    <w:p w:rsidR="00BB48CE" w:rsidRPr="00AC1F5E" w:rsidRDefault="00BB48CE" w:rsidP="00A4002E">
      <w:pPr>
        <w:numPr>
          <w:ilvl w:val="0"/>
          <w:numId w:val="48"/>
        </w:numPr>
        <w:tabs>
          <w:tab w:val="clear" w:pos="431"/>
          <w:tab w:val="left" w:pos="1440"/>
        </w:tabs>
        <w:overflowPunct/>
        <w:adjustRightInd/>
        <w:snapToGrid/>
        <w:spacing w:after="120" w:line="240" w:lineRule="atLeast"/>
        <w:ind w:left="1134" w:right="1134" w:firstLine="567"/>
        <w:rPr>
          <w:szCs w:val="21"/>
        </w:rPr>
      </w:pPr>
      <w:r w:rsidRPr="00AC1F5E">
        <w:rPr>
          <w:rFonts w:eastAsia="SimHei"/>
          <w:szCs w:val="21"/>
        </w:rPr>
        <w:t>中等教育</w:t>
      </w:r>
      <w:r w:rsidRPr="00AC1F5E">
        <w:rPr>
          <w:szCs w:val="21"/>
        </w:rPr>
        <w:t>旨在确保学生具备升入高等学府、中等专业教育机构或中等职业教育机构继续接受教育所需的综合文化素养和基本理论知识。针对从事生产劳动的人员和体育及职业教育学校毕业生开设了中等教育夜校</w:t>
      </w:r>
      <w:r w:rsidRPr="00AC1F5E">
        <w:rPr>
          <w:szCs w:val="21"/>
        </w:rPr>
        <w:t>(</w:t>
      </w:r>
      <w:r w:rsidRPr="00AC1F5E">
        <w:rPr>
          <w:szCs w:val="21"/>
        </w:rPr>
        <w:t>十到十三年级</w:t>
      </w:r>
      <w:r w:rsidRPr="00AC1F5E">
        <w:rPr>
          <w:szCs w:val="21"/>
        </w:rPr>
        <w:t>)</w:t>
      </w:r>
      <w:r w:rsidRPr="00AC1F5E">
        <w:rPr>
          <w:szCs w:val="21"/>
        </w:rPr>
        <w:t>。在入学竞争性考试的基础上，公开录取体育学校的毕业生升入中学学习。职业中学的毕业生有资格升入十二年级中等教育班学习。中学生毕业时将举行中学毕业会考，完成本阶段学业、考试及格的学生将获得中学毕业文凭，并且有机会升入高等学府。</w:t>
      </w:r>
    </w:p>
    <w:p w:rsidR="00BB48CE" w:rsidRPr="00AC1F5E" w:rsidRDefault="004C7BD6" w:rsidP="004C7BD6">
      <w:pPr>
        <w:pStyle w:val="SingleTxtGC"/>
      </w:pPr>
      <w:r>
        <w:rPr>
          <w:rFonts w:hint="eastAsia"/>
        </w:rPr>
        <w:t xml:space="preserve">811.  </w:t>
      </w:r>
      <w:r w:rsidR="00BB48CE" w:rsidRPr="00AC1F5E">
        <w:t>2007-2008</w:t>
      </w:r>
      <w:r w:rsidR="00BB48CE" w:rsidRPr="00AC1F5E">
        <w:t>学年，摩尔多瓦共和国共有</w:t>
      </w:r>
      <w:r w:rsidR="00BB48CE" w:rsidRPr="00AC1F5E">
        <w:t>1 534</w:t>
      </w:r>
      <w:r w:rsidR="00BB48CE" w:rsidRPr="00AC1F5E">
        <w:t>家教育机构提供普通初等教育和普通中等教育。近年来，学校数量呈下降趋势，这是因为基于对独立单位概念的再思考，许多小型教育机构已与提供多层次教育服务的学校合并。因此，中学所占的比例已从</w:t>
      </w:r>
      <w:r w:rsidR="00BB48CE" w:rsidRPr="00AC1F5E">
        <w:t>2000-2001</w:t>
      </w:r>
      <w:r w:rsidR="00BB48CE" w:rsidRPr="00AC1F5E">
        <w:t>学年的</w:t>
      </w:r>
      <w:r w:rsidR="00BB48CE" w:rsidRPr="00AC1F5E">
        <w:t>12%</w:t>
      </w:r>
      <w:r w:rsidR="00BB48CE" w:rsidRPr="00AC1F5E">
        <w:t>升至</w:t>
      </w:r>
      <w:r w:rsidR="00BB48CE" w:rsidRPr="00AC1F5E">
        <w:t>2007-2008</w:t>
      </w:r>
      <w:r w:rsidR="00BB48CE" w:rsidRPr="00AC1F5E">
        <w:t>学年的</w:t>
      </w:r>
      <w:r w:rsidR="00BB48CE" w:rsidRPr="00AC1F5E">
        <w:t>31%</w:t>
      </w:r>
      <w:r w:rsidR="00BB48CE" w:rsidRPr="00AC1F5E">
        <w:t>，而同期普通中学所占的比例则下降了</w:t>
      </w:r>
      <w:r w:rsidR="00BB48CE" w:rsidRPr="00AC1F5E">
        <w:t>18%</w:t>
      </w:r>
      <w:r w:rsidR="00BB48CE" w:rsidRPr="00AC1F5E">
        <w:t>。</w:t>
      </w:r>
    </w:p>
    <w:p w:rsidR="00BB48CE" w:rsidRPr="00AC1F5E" w:rsidRDefault="004C7BD6" w:rsidP="004C7BD6">
      <w:pPr>
        <w:pStyle w:val="SingleTxtGC"/>
      </w:pPr>
      <w:r>
        <w:rPr>
          <w:rFonts w:hint="eastAsia"/>
        </w:rPr>
        <w:t xml:space="preserve">812.  </w:t>
      </w:r>
      <w:r w:rsidR="00BB48CE" w:rsidRPr="00AC1F5E">
        <w:t>绝大多数走读学校、体育学校和艺术学校</w:t>
      </w:r>
      <w:r w:rsidR="00BB48CE" w:rsidRPr="00AC1F5E">
        <w:t>(</w:t>
      </w:r>
      <w:r w:rsidR="00BB48CE" w:rsidRPr="00AC1F5E">
        <w:t>占总数的</w:t>
      </w:r>
      <w:r w:rsidR="00BB48CE" w:rsidRPr="00AC1F5E">
        <w:t>98.6%)</w:t>
      </w:r>
      <w:r w:rsidR="00BB48CE" w:rsidRPr="00AC1F5E">
        <w:t>是公办的。同时，也有</w:t>
      </w:r>
      <w:r w:rsidR="00BB48CE" w:rsidRPr="00AC1F5E">
        <w:t>22</w:t>
      </w:r>
      <w:r w:rsidR="00BB48CE" w:rsidRPr="00AC1F5E">
        <w:t>所非公办教育机构在正常运行，其中包括</w:t>
      </w:r>
      <w:r w:rsidR="00BB48CE" w:rsidRPr="00AC1F5E">
        <w:t>21</w:t>
      </w:r>
      <w:r w:rsidR="00BB48CE" w:rsidRPr="00AC1F5E">
        <w:t>所普通基础教育机构和</w:t>
      </w:r>
      <w:r w:rsidR="00BB48CE" w:rsidRPr="00AC1F5E">
        <w:t>1</w:t>
      </w:r>
      <w:r w:rsidR="00BB48CE" w:rsidRPr="00AC1F5E">
        <w:t>所体育学校，而且都设在城市地区。</w:t>
      </w:r>
    </w:p>
    <w:p w:rsidR="00BB48CE" w:rsidRPr="00AC1F5E" w:rsidRDefault="004C7BD6" w:rsidP="004C7BD6">
      <w:pPr>
        <w:pStyle w:val="SingleTxtGC"/>
      </w:pPr>
      <w:r>
        <w:rPr>
          <w:rFonts w:hint="eastAsia"/>
        </w:rPr>
        <w:t xml:space="preserve">813.  </w:t>
      </w:r>
      <w:r w:rsidR="00BB48CE" w:rsidRPr="00AC1F5E">
        <w:t>目前，摩尔多瓦共和国大学前教育机构共有</w:t>
      </w:r>
      <w:r w:rsidR="00BB48CE" w:rsidRPr="00AC1F5E">
        <w:t>1 566</w:t>
      </w:r>
      <w:r w:rsidR="00BB48CE" w:rsidRPr="00AC1F5E">
        <w:t>家</w:t>
      </w:r>
      <w:r w:rsidR="00BB48CE" w:rsidRPr="00AC1F5E">
        <w:t>(</w:t>
      </w:r>
      <w:r w:rsidR="00BB48CE" w:rsidRPr="00AC1F5E">
        <w:t>包括幼儿园和夜校</w:t>
      </w:r>
      <w:r w:rsidR="00BB48CE" w:rsidRPr="00AC1F5E">
        <w:t>)</w:t>
      </w:r>
      <w:r w:rsidR="00BB48CE" w:rsidRPr="00AC1F5E">
        <w:t>。根据所提供的信息，可以断定摩尔多瓦共和国基础教育优先考虑普通学校，因此，在普通基础教育机构学习的学生人数将继续增加。</w:t>
      </w:r>
    </w:p>
    <w:p w:rsidR="00BB48CE" w:rsidRPr="00AC1F5E" w:rsidRDefault="004C7BD6" w:rsidP="004C7BD6">
      <w:pPr>
        <w:pStyle w:val="SingleTxtGC"/>
      </w:pPr>
      <w:r>
        <w:rPr>
          <w:rFonts w:hint="eastAsia"/>
        </w:rPr>
        <w:t xml:space="preserve">814.  </w:t>
      </w:r>
      <w:r w:rsidR="00BB48CE" w:rsidRPr="007845D0">
        <w:rPr>
          <w:spacing w:val="6"/>
        </w:rPr>
        <w:t>由于受到学生人数和班级数量等条件的制约，满额的教育机构利用率非常有限。因此，在校学生平均不足</w:t>
      </w:r>
      <w:r w:rsidR="00BB48CE" w:rsidRPr="007845D0">
        <w:rPr>
          <w:spacing w:val="6"/>
        </w:rPr>
        <w:t>100</w:t>
      </w:r>
      <w:r w:rsidR="00BB48CE" w:rsidRPr="007845D0">
        <w:rPr>
          <w:spacing w:val="6"/>
        </w:rPr>
        <w:t>人的</w:t>
      </w:r>
      <w:r w:rsidR="00BB48CE" w:rsidRPr="007845D0">
        <w:rPr>
          <w:spacing w:val="6"/>
        </w:rPr>
        <w:t>116</w:t>
      </w:r>
      <w:r w:rsidR="00BB48CE" w:rsidRPr="007845D0">
        <w:rPr>
          <w:spacing w:val="6"/>
        </w:rPr>
        <w:t>所学校，实际在校学生人数为</w:t>
      </w:r>
      <w:r w:rsidR="00BB48CE" w:rsidRPr="00AC1F5E">
        <w:t>12 591</w:t>
      </w:r>
      <w:r w:rsidR="00BB48CE" w:rsidRPr="00AC1F5E">
        <w:t>名</w:t>
      </w:r>
      <w:r w:rsidR="00BB48CE" w:rsidRPr="00AC1F5E">
        <w:t>(</w:t>
      </w:r>
      <w:r w:rsidR="00BB48CE" w:rsidRPr="00AC1F5E">
        <w:t>平均一个班</w:t>
      </w:r>
      <w:r w:rsidR="00BB48CE" w:rsidRPr="00AC1F5E">
        <w:t>14</w:t>
      </w:r>
      <w:r w:rsidR="00BB48CE" w:rsidRPr="00AC1F5E">
        <w:t>名学生</w:t>
      </w:r>
      <w:r w:rsidR="00BB48CE" w:rsidRPr="00AC1F5E">
        <w:t>)</w:t>
      </w:r>
      <w:r w:rsidR="00BB48CE" w:rsidRPr="00AC1F5E">
        <w:t>，计划录取</w:t>
      </w:r>
      <w:r w:rsidR="00BB48CE" w:rsidRPr="00AC1F5E">
        <w:t>30 758</w:t>
      </w:r>
      <w:r w:rsidR="00BB48CE" w:rsidRPr="00AC1F5E">
        <w:t>名学生；在校学生从</w:t>
      </w:r>
      <w:r w:rsidR="00BB48CE" w:rsidRPr="00AC1F5E">
        <w:t>101</w:t>
      </w:r>
      <w:r w:rsidR="00BB48CE" w:rsidRPr="00AC1F5E">
        <w:t>人到</w:t>
      </w:r>
      <w:r w:rsidR="00BB48CE" w:rsidRPr="00AC1F5E">
        <w:t>200</w:t>
      </w:r>
      <w:r w:rsidR="00BB48CE" w:rsidRPr="00AC1F5E">
        <w:t>人不等的</w:t>
      </w:r>
      <w:r w:rsidR="00BB48CE" w:rsidRPr="00AC1F5E">
        <w:t>414</w:t>
      </w:r>
      <w:r w:rsidR="00BB48CE" w:rsidRPr="00AC1F5E">
        <w:t>所学校，入学总人数</w:t>
      </w:r>
      <w:r w:rsidR="00BB48CE" w:rsidRPr="00AC1F5E">
        <w:t>56 355(</w:t>
      </w:r>
      <w:r w:rsidR="00BB48CE" w:rsidRPr="00AC1F5E">
        <w:t>平均一个班</w:t>
      </w:r>
      <w:r w:rsidR="00BB48CE" w:rsidRPr="00AC1F5E">
        <w:t>18</w:t>
      </w:r>
      <w:r w:rsidR="00BB48CE" w:rsidRPr="00AC1F5E">
        <w:t>名学生</w:t>
      </w:r>
      <w:r w:rsidR="00BB48CE" w:rsidRPr="00AC1F5E">
        <w:t>)</w:t>
      </w:r>
      <w:r w:rsidR="00BB48CE" w:rsidRPr="00AC1F5E">
        <w:t>，计划录取</w:t>
      </w:r>
      <w:r w:rsidR="00BB48CE" w:rsidRPr="00AC1F5E">
        <w:t>115 501</w:t>
      </w:r>
      <w:r w:rsidR="00BB48CE" w:rsidRPr="00AC1F5E">
        <w:t>名学生。</w:t>
      </w:r>
    </w:p>
    <w:p w:rsidR="00BB48CE" w:rsidRPr="00AC1F5E" w:rsidRDefault="004C7BD6" w:rsidP="004C7BD6">
      <w:pPr>
        <w:pStyle w:val="SingleTxtGC"/>
      </w:pPr>
      <w:r>
        <w:rPr>
          <w:rFonts w:hint="eastAsia"/>
        </w:rPr>
        <w:t xml:space="preserve">815.  </w:t>
      </w:r>
      <w:r w:rsidR="00BB48CE" w:rsidRPr="00AC1F5E">
        <w:t>目前，摩尔多瓦共和国大学前教育机构可容纳</w:t>
      </w:r>
      <w:r w:rsidR="00BB48CE" w:rsidRPr="00AC1F5E">
        <w:t>730 198</w:t>
      </w:r>
      <w:r w:rsidR="00BB48CE" w:rsidRPr="00AC1F5E">
        <w:t>名学生，而在校学生总人数为</w:t>
      </w:r>
      <w:r w:rsidR="00BB48CE" w:rsidRPr="00AC1F5E">
        <w:t>491 482</w:t>
      </w:r>
      <w:r w:rsidR="00BB48CE" w:rsidRPr="00AC1F5E">
        <w:t>人，由此可见，这些机构的利用率只有</w:t>
      </w:r>
      <w:r w:rsidR="00BB48CE" w:rsidRPr="00AC1F5E">
        <w:t>67.3%</w:t>
      </w:r>
      <w:r w:rsidR="00BB48CE" w:rsidRPr="00AC1F5E">
        <w:t>。在大约三分之一的地区，该比率甚至低于</w:t>
      </w:r>
      <w:r w:rsidR="00BB48CE" w:rsidRPr="00AC1F5E">
        <w:t>60%</w:t>
      </w:r>
      <w:r w:rsidR="00BB48CE" w:rsidRPr="00AC1F5E">
        <w:t>。</w:t>
      </w:r>
    </w:p>
    <w:p w:rsidR="00BB48CE" w:rsidRPr="00AC1F5E" w:rsidRDefault="004C7BD6" w:rsidP="004C7BD6">
      <w:pPr>
        <w:pStyle w:val="SingleTxtGC"/>
      </w:pPr>
      <w:r>
        <w:rPr>
          <w:rFonts w:hint="eastAsia"/>
        </w:rPr>
        <w:t xml:space="preserve">816.  </w:t>
      </w:r>
      <w:r w:rsidR="00BB48CE" w:rsidRPr="00AC1F5E">
        <w:t>大学前教育机构的合理化取决于许多影响该问题解决的因素，比如对教育系统构成严重影响的学龄人口统计数大幅下降</w:t>
      </w:r>
      <w:r w:rsidR="00BB48CE" w:rsidRPr="00AC1F5E">
        <w:t>(</w:t>
      </w:r>
      <w:r w:rsidR="00BB48CE" w:rsidRPr="00AC1F5E">
        <w:t>未来</w:t>
      </w:r>
      <w:r w:rsidR="00BB48CE" w:rsidRPr="00AC1F5E">
        <w:t>7</w:t>
      </w:r>
      <w:r w:rsidR="00BB48CE" w:rsidRPr="00AC1F5E">
        <w:t>年，一到九年级学龄人口将下降</w:t>
      </w:r>
      <w:r w:rsidR="00BB48CE" w:rsidRPr="00AC1F5E">
        <w:t>46%(102 000</w:t>
      </w:r>
      <w:r w:rsidR="00BB48CE" w:rsidRPr="00AC1F5E">
        <w:t>人</w:t>
      </w:r>
      <w:r w:rsidR="00BB48CE" w:rsidRPr="00AC1F5E">
        <w:t>))</w:t>
      </w:r>
      <w:r w:rsidR="00BB48CE" w:rsidRPr="00AC1F5E">
        <w:t>。这些问题应当通过实施目前尚待批准的《大学前教育机构合理化布局战略》</w:t>
      </w:r>
      <w:r w:rsidR="00BB48CE" w:rsidRPr="00AC1F5E">
        <w:t xml:space="preserve"> </w:t>
      </w:r>
      <w:r w:rsidR="00BB48CE" w:rsidRPr="00AC1F5E">
        <w:t>加以解决。</w:t>
      </w:r>
    </w:p>
    <w:p w:rsidR="00BB48CE" w:rsidRPr="00AC1F5E" w:rsidRDefault="004C7BD6" w:rsidP="004C7BD6">
      <w:pPr>
        <w:pStyle w:val="SingleTxtGC"/>
      </w:pPr>
      <w:r>
        <w:rPr>
          <w:rFonts w:hint="eastAsia"/>
        </w:rPr>
        <w:t xml:space="preserve">817.  </w:t>
      </w:r>
      <w:r w:rsidR="00BB48CE" w:rsidRPr="00AC1F5E">
        <w:t>2007-2008</w:t>
      </w:r>
      <w:r w:rsidR="00BB48CE" w:rsidRPr="00AC1F5E">
        <w:t>学年之初，普通中小学注册的在校学生人数为</w:t>
      </w:r>
      <w:r w:rsidR="00BB48CE" w:rsidRPr="00AC1F5E">
        <w:t>461 000</w:t>
      </w:r>
      <w:r w:rsidR="00BB48CE" w:rsidRPr="00AC1F5E">
        <w:t>名，比上一学年度减少了</w:t>
      </w:r>
      <w:r w:rsidR="00BB48CE" w:rsidRPr="00AC1F5E">
        <w:t>6.2%</w:t>
      </w:r>
      <w:r w:rsidR="00BB48CE" w:rsidRPr="00AC1F5E">
        <w:t>、比</w:t>
      </w:r>
      <w:r w:rsidR="00BB48CE" w:rsidRPr="00AC1F5E">
        <w:t>2000-2001</w:t>
      </w:r>
      <w:r w:rsidR="00BB48CE" w:rsidRPr="00AC1F5E">
        <w:t>学年减少了</w:t>
      </w:r>
      <w:r w:rsidR="00BB48CE" w:rsidRPr="00AC1F5E">
        <w:t>26.7%</w:t>
      </w:r>
      <w:r w:rsidR="00BB48CE" w:rsidRPr="00AC1F5E">
        <w:t>。农村地区普通中小学在校学生人数最多</w:t>
      </w:r>
      <w:r w:rsidR="00BB48CE" w:rsidRPr="00AC1F5E">
        <w:t>(</w:t>
      </w:r>
      <w:r w:rsidR="00BB48CE" w:rsidRPr="00AC1F5E">
        <w:t>占全国中小学在校生总人数的</w:t>
      </w:r>
      <w:r w:rsidR="00BB48CE" w:rsidRPr="00AC1F5E">
        <w:t>59.5%)</w:t>
      </w:r>
      <w:r w:rsidR="00BB48CE" w:rsidRPr="00AC1F5E">
        <w:t>。在普通中小学就读的学生中，</w:t>
      </w:r>
      <w:r w:rsidR="00BB48CE" w:rsidRPr="00AC1F5E">
        <w:t>33.4%</w:t>
      </w:r>
      <w:r w:rsidR="00BB48CE" w:rsidRPr="00AC1F5E">
        <w:t>完成初等教育、</w:t>
      </w:r>
      <w:r w:rsidR="00BB48CE" w:rsidRPr="00AC1F5E">
        <w:t>52%</w:t>
      </w:r>
      <w:r w:rsidR="00BB48CE" w:rsidRPr="00AC1F5E">
        <w:t>完成体育学习、</w:t>
      </w:r>
      <w:r w:rsidR="00BB48CE" w:rsidRPr="00AC1F5E">
        <w:t>14.6%</w:t>
      </w:r>
      <w:r w:rsidR="00BB48CE" w:rsidRPr="00AC1F5E">
        <w:t>完成中学学业。</w:t>
      </w:r>
    </w:p>
    <w:p w:rsidR="00BB48CE" w:rsidRPr="00AC1F5E" w:rsidRDefault="004C7BD6" w:rsidP="004C7BD6">
      <w:pPr>
        <w:pStyle w:val="SingleTxtGC"/>
      </w:pPr>
      <w:r>
        <w:rPr>
          <w:rFonts w:hint="eastAsia"/>
        </w:rPr>
        <w:t xml:space="preserve">818.  </w:t>
      </w:r>
      <w:r w:rsidR="00BB48CE" w:rsidRPr="00AC1F5E">
        <w:t>进入一年级的学生人数与往年相比下降了</w:t>
      </w:r>
      <w:r w:rsidR="00BB48CE" w:rsidRPr="00AC1F5E">
        <w:t>3.2%</w:t>
      </w:r>
      <w:r w:rsidR="00BB48CE" w:rsidRPr="00AC1F5E">
        <w:t>，与</w:t>
      </w:r>
      <w:r w:rsidR="00BB48CE" w:rsidRPr="00AC1F5E">
        <w:t>2000-2001</w:t>
      </w:r>
      <w:r w:rsidR="00BB48CE" w:rsidRPr="00AC1F5E">
        <w:t>学年度相比下降了</w:t>
      </w:r>
      <w:r w:rsidR="00BB48CE" w:rsidRPr="00AC1F5E">
        <w:t>35.1%</w:t>
      </w:r>
      <w:r w:rsidR="00BB48CE" w:rsidRPr="00AC1F5E">
        <w:t>。</w:t>
      </w:r>
    </w:p>
    <w:p w:rsidR="00BB48CE" w:rsidRPr="00AC1F5E" w:rsidRDefault="004C7BD6" w:rsidP="004C7BD6">
      <w:pPr>
        <w:pStyle w:val="SingleTxtGC"/>
      </w:pPr>
      <w:r>
        <w:rPr>
          <w:rFonts w:hint="eastAsia"/>
        </w:rPr>
        <w:t xml:space="preserve">819.  </w:t>
      </w:r>
      <w:r w:rsidR="00BB48CE" w:rsidRPr="00AC1F5E">
        <w:t>绝大部分中小学生</w:t>
      </w:r>
      <w:r w:rsidR="00BB48CE" w:rsidRPr="00AC1F5E">
        <w:t>(</w:t>
      </w:r>
      <w:r w:rsidR="00BB48CE" w:rsidRPr="00AC1F5E">
        <w:t>占学生总人数的</w:t>
      </w:r>
      <w:r w:rsidR="00BB48CE" w:rsidRPr="00AC1F5E">
        <w:t>99.1%)</w:t>
      </w:r>
      <w:r w:rsidR="00BB48CE" w:rsidRPr="00AC1F5E">
        <w:t>被政府预算资助的公立学校录取，与其他层次的教育相比，私人办学的规模仍然很小。只有</w:t>
      </w:r>
      <w:r w:rsidR="00BB48CE" w:rsidRPr="00AC1F5E">
        <w:t>4 200</w:t>
      </w:r>
      <w:r w:rsidR="00BB48CE" w:rsidRPr="00AC1F5E">
        <w:t>名学生在城市的私立学校学习。</w:t>
      </w:r>
    </w:p>
    <w:p w:rsidR="00BB48CE" w:rsidRPr="00AC1F5E" w:rsidRDefault="004C7BD6" w:rsidP="004C7BD6">
      <w:pPr>
        <w:pStyle w:val="SingleTxtGC"/>
      </w:pPr>
      <w:r>
        <w:rPr>
          <w:rFonts w:hint="eastAsia"/>
        </w:rPr>
        <w:t xml:space="preserve">820.  </w:t>
      </w:r>
      <w:r w:rsidR="00BB48CE" w:rsidRPr="00AC1F5E">
        <w:t>79.6%</w:t>
      </w:r>
      <w:r w:rsidR="00BB48CE" w:rsidRPr="00AC1F5E">
        <w:t>的学龄人口学习罗马尼亚语；</w:t>
      </w:r>
      <w:r w:rsidR="00BB48CE" w:rsidRPr="00AC1F5E">
        <w:t>20.2%</w:t>
      </w:r>
      <w:r w:rsidR="00BB48CE" w:rsidRPr="00AC1F5E">
        <w:t>的人学俄语；其余</w:t>
      </w:r>
      <w:r w:rsidR="00BB48CE" w:rsidRPr="00AC1F5E">
        <w:t>0.2%</w:t>
      </w:r>
      <w:r w:rsidR="00BB48CE" w:rsidRPr="00AC1F5E">
        <w:t>的人学其他语言</w:t>
      </w:r>
      <w:r w:rsidR="00BB48CE" w:rsidRPr="00AC1F5E">
        <w:t>(</w:t>
      </w:r>
      <w:r w:rsidR="00BB48CE" w:rsidRPr="00AC1F5E">
        <w:t>比如乌克兰语、保加利亚语和英语</w:t>
      </w:r>
      <w:r w:rsidR="00BB48CE" w:rsidRPr="00AC1F5E">
        <w:t>)</w:t>
      </w:r>
      <w:r w:rsidR="00BB48CE" w:rsidRPr="00AC1F5E">
        <w:t>。</w:t>
      </w:r>
    </w:p>
    <w:p w:rsidR="00BB48CE" w:rsidRPr="00AC1F5E" w:rsidRDefault="004C7BD6" w:rsidP="004C7BD6">
      <w:pPr>
        <w:pStyle w:val="SingleTxtGC"/>
      </w:pPr>
      <w:r>
        <w:rPr>
          <w:rFonts w:hint="eastAsia"/>
        </w:rPr>
        <w:t xml:space="preserve">821.  </w:t>
      </w:r>
      <w:r w:rsidR="00BB48CE" w:rsidRPr="00AC1F5E">
        <w:t>为了逐步消除限制贫困家庭子女受教育的各种因素，增加贫困家庭子女受初等和中等普通教育的机会，摩尔多瓦采取了一系列必要措施，比如：</w:t>
      </w:r>
    </w:p>
    <w:p w:rsidR="00BB48CE" w:rsidRPr="00AC1F5E" w:rsidRDefault="00BB48CE" w:rsidP="00A4002E">
      <w:pPr>
        <w:numPr>
          <w:ilvl w:val="0"/>
          <w:numId w:val="41"/>
        </w:numPr>
        <w:tabs>
          <w:tab w:val="clear" w:pos="431"/>
          <w:tab w:val="clear" w:pos="1560"/>
          <w:tab w:val="left" w:pos="1440"/>
        </w:tabs>
        <w:overflowPunct/>
        <w:adjustRightInd/>
        <w:snapToGrid/>
        <w:spacing w:after="120" w:line="240" w:lineRule="atLeast"/>
        <w:ind w:left="1134" w:right="1134" w:firstLine="567"/>
        <w:rPr>
          <w:iCs/>
          <w:szCs w:val="21"/>
        </w:rPr>
      </w:pPr>
      <w:r w:rsidRPr="00AC1F5E">
        <w:rPr>
          <w:iCs/>
          <w:szCs w:val="21"/>
        </w:rPr>
        <w:t>小学班级学生的营养保证率达</w:t>
      </w:r>
      <w:r w:rsidRPr="00AC1F5E">
        <w:rPr>
          <w:iCs/>
          <w:szCs w:val="21"/>
        </w:rPr>
        <w:t>99.8%</w:t>
      </w:r>
      <w:r w:rsidRPr="00AC1F5E">
        <w:rPr>
          <w:iCs/>
          <w:szCs w:val="21"/>
        </w:rPr>
        <w:t>，然而，来自社会弱势群体家庭的五至十二年级学生中，营养有保证的学生仅占学生总人数的</w:t>
      </w:r>
      <w:r w:rsidRPr="00AC1F5E">
        <w:rPr>
          <w:iCs/>
          <w:szCs w:val="21"/>
        </w:rPr>
        <w:t>43.5%</w:t>
      </w:r>
      <w:r w:rsidRPr="00AC1F5E">
        <w:rPr>
          <w:iCs/>
          <w:szCs w:val="21"/>
        </w:rPr>
        <w:t>；</w:t>
      </w:r>
    </w:p>
    <w:p w:rsidR="00BB48CE" w:rsidRPr="00AC1F5E" w:rsidRDefault="00BB48CE" w:rsidP="00A4002E">
      <w:pPr>
        <w:numPr>
          <w:ilvl w:val="0"/>
          <w:numId w:val="41"/>
        </w:numPr>
        <w:tabs>
          <w:tab w:val="clear" w:pos="431"/>
          <w:tab w:val="clear" w:pos="1560"/>
          <w:tab w:val="left" w:pos="1440"/>
        </w:tabs>
        <w:overflowPunct/>
        <w:adjustRightInd/>
        <w:snapToGrid/>
        <w:spacing w:after="120" w:line="240" w:lineRule="atLeast"/>
        <w:ind w:left="1134" w:right="1134" w:firstLine="567"/>
        <w:rPr>
          <w:iCs/>
          <w:szCs w:val="21"/>
        </w:rPr>
      </w:pPr>
      <w:r w:rsidRPr="00AC1F5E">
        <w:rPr>
          <w:iCs/>
          <w:szCs w:val="21"/>
        </w:rPr>
        <w:t>让</w:t>
      </w:r>
      <w:r w:rsidRPr="00AC1F5E">
        <w:rPr>
          <w:iCs/>
          <w:szCs w:val="21"/>
        </w:rPr>
        <w:t>7-16</w:t>
      </w:r>
      <w:r w:rsidRPr="00AC1F5E">
        <w:rPr>
          <w:iCs/>
          <w:szCs w:val="21"/>
        </w:rPr>
        <w:t>岁儿童全面接受教育是政府优先考虑的问题之一，</w:t>
      </w:r>
      <w:smartTag w:uri="urn:schemas-microsoft-com:office:smarttags" w:element="chsdate">
        <w:smartTagPr>
          <w:attr w:name="IsROCDate" w:val="False"/>
          <w:attr w:name="IsLunarDate" w:val="False"/>
          <w:attr w:name="Day" w:val="1"/>
          <w:attr w:name="Month" w:val="3"/>
          <w:attr w:name="Year" w:val="2008"/>
        </w:smartTagPr>
        <w:r w:rsidRPr="00AC1F5E">
          <w:rPr>
            <w:iCs/>
            <w:szCs w:val="21"/>
          </w:rPr>
          <w:t>2008</w:t>
        </w:r>
        <w:r w:rsidRPr="00AC1F5E">
          <w:rPr>
            <w:iCs/>
            <w:szCs w:val="21"/>
          </w:rPr>
          <w:t>年</w:t>
        </w:r>
        <w:r w:rsidRPr="00AC1F5E">
          <w:rPr>
            <w:iCs/>
            <w:szCs w:val="21"/>
          </w:rPr>
          <w:t>3</w:t>
        </w:r>
        <w:r w:rsidRPr="00AC1F5E">
          <w:rPr>
            <w:iCs/>
            <w:szCs w:val="21"/>
          </w:rPr>
          <w:t>月</w:t>
        </w:r>
        <w:r w:rsidRPr="00AC1F5E">
          <w:rPr>
            <w:iCs/>
            <w:szCs w:val="21"/>
          </w:rPr>
          <w:t>1</w:t>
        </w:r>
        <w:r w:rsidRPr="00AC1F5E">
          <w:rPr>
            <w:iCs/>
            <w:szCs w:val="21"/>
          </w:rPr>
          <w:t>日</w:t>
        </w:r>
      </w:smartTag>
      <w:r w:rsidRPr="00AC1F5E">
        <w:rPr>
          <w:iCs/>
          <w:szCs w:val="21"/>
        </w:rPr>
        <w:t>登记的该年龄段未入学儿童人数为</w:t>
      </w:r>
      <w:r w:rsidRPr="00AC1F5E">
        <w:rPr>
          <w:iCs/>
          <w:szCs w:val="21"/>
        </w:rPr>
        <w:t>19</w:t>
      </w:r>
      <w:r w:rsidRPr="00AC1F5E">
        <w:rPr>
          <w:iCs/>
          <w:szCs w:val="21"/>
        </w:rPr>
        <w:t>人，</w:t>
      </w:r>
      <w:r w:rsidRPr="00AC1F5E">
        <w:rPr>
          <w:iCs/>
          <w:szCs w:val="21"/>
        </w:rPr>
        <w:t>2007</w:t>
      </w:r>
      <w:r w:rsidRPr="00AC1F5E">
        <w:rPr>
          <w:iCs/>
          <w:szCs w:val="21"/>
        </w:rPr>
        <w:t>年同期为</w:t>
      </w:r>
      <w:r w:rsidRPr="00AC1F5E">
        <w:rPr>
          <w:iCs/>
          <w:szCs w:val="21"/>
        </w:rPr>
        <w:t>45</w:t>
      </w:r>
      <w:r w:rsidRPr="00AC1F5E">
        <w:rPr>
          <w:iCs/>
          <w:szCs w:val="21"/>
        </w:rPr>
        <w:t>人；</w:t>
      </w:r>
    </w:p>
    <w:p w:rsidR="00BB48CE" w:rsidRPr="00AC1F5E" w:rsidRDefault="00BB48CE" w:rsidP="00A4002E">
      <w:pPr>
        <w:numPr>
          <w:ilvl w:val="0"/>
          <w:numId w:val="41"/>
        </w:numPr>
        <w:tabs>
          <w:tab w:val="clear" w:pos="431"/>
          <w:tab w:val="clear" w:pos="1560"/>
          <w:tab w:val="left" w:pos="1440"/>
        </w:tabs>
        <w:overflowPunct/>
        <w:adjustRightInd/>
        <w:snapToGrid/>
        <w:spacing w:after="120" w:line="240" w:lineRule="atLeast"/>
        <w:ind w:left="1134" w:right="1134" w:firstLine="567"/>
        <w:rPr>
          <w:iCs/>
          <w:szCs w:val="21"/>
        </w:rPr>
      </w:pPr>
      <w:r w:rsidRPr="00AC1F5E">
        <w:rPr>
          <w:iCs/>
          <w:szCs w:val="21"/>
        </w:rPr>
        <w:t>目前摩尔多瓦正在通过开展下列活动来消除辍学现象：开设由负责各年级教学的年级主任培训班、为社会弱势群体家庭子女开办初等教育中级班、组织课外活动</w:t>
      </w:r>
      <w:r w:rsidRPr="00AC1F5E">
        <w:rPr>
          <w:iCs/>
          <w:szCs w:val="21"/>
        </w:rPr>
        <w:t>(</w:t>
      </w:r>
      <w:r w:rsidRPr="00AC1F5E">
        <w:rPr>
          <w:iCs/>
          <w:szCs w:val="21"/>
        </w:rPr>
        <w:t>一到十一年级</w:t>
      </w:r>
      <w:r w:rsidRPr="00AC1F5E">
        <w:rPr>
          <w:iCs/>
          <w:szCs w:val="21"/>
        </w:rPr>
        <w:t>8</w:t>
      </w:r>
      <w:r w:rsidRPr="00AC1F5E">
        <w:rPr>
          <w:iCs/>
          <w:szCs w:val="21"/>
        </w:rPr>
        <w:t>小时课外活动</w:t>
      </w:r>
      <w:r w:rsidRPr="00AC1F5E">
        <w:rPr>
          <w:iCs/>
          <w:szCs w:val="21"/>
        </w:rPr>
        <w:t>)</w:t>
      </w:r>
      <w:r w:rsidRPr="00AC1F5E">
        <w:rPr>
          <w:iCs/>
          <w:szCs w:val="21"/>
        </w:rPr>
        <w:t>，并开设选修课加强职业引导等。</w:t>
      </w:r>
      <w:smartTag w:uri="urn:schemas-microsoft-com:office:smarttags" w:element="chsdate">
        <w:smartTagPr>
          <w:attr w:name="IsROCDate" w:val="False"/>
          <w:attr w:name="IsLunarDate" w:val="False"/>
          <w:attr w:name="Day" w:val="1"/>
          <w:attr w:name="Month" w:val="3"/>
          <w:attr w:name="Year" w:val="2008"/>
        </w:smartTagPr>
        <w:r w:rsidRPr="00AC1F5E">
          <w:rPr>
            <w:iCs/>
            <w:szCs w:val="21"/>
          </w:rPr>
          <w:t>2008</w:t>
        </w:r>
        <w:r w:rsidRPr="00AC1F5E">
          <w:rPr>
            <w:iCs/>
            <w:szCs w:val="21"/>
          </w:rPr>
          <w:t>年</w:t>
        </w:r>
        <w:r w:rsidRPr="00AC1F5E">
          <w:rPr>
            <w:iCs/>
            <w:szCs w:val="21"/>
          </w:rPr>
          <w:t>3</w:t>
        </w:r>
        <w:r w:rsidRPr="00AC1F5E">
          <w:rPr>
            <w:iCs/>
            <w:szCs w:val="21"/>
          </w:rPr>
          <w:t>月</w:t>
        </w:r>
        <w:r w:rsidRPr="00AC1F5E">
          <w:rPr>
            <w:iCs/>
            <w:szCs w:val="21"/>
          </w:rPr>
          <w:t>1</w:t>
        </w:r>
        <w:r w:rsidRPr="00AC1F5E">
          <w:rPr>
            <w:iCs/>
            <w:szCs w:val="21"/>
          </w:rPr>
          <w:t>日</w:t>
        </w:r>
      </w:smartTag>
      <w:r w:rsidRPr="00AC1F5E">
        <w:rPr>
          <w:iCs/>
          <w:szCs w:val="21"/>
        </w:rPr>
        <w:t>登记的辍学儿童人数为</w:t>
      </w:r>
      <w:r w:rsidRPr="00AC1F5E">
        <w:rPr>
          <w:iCs/>
          <w:szCs w:val="21"/>
        </w:rPr>
        <w:t>46</w:t>
      </w:r>
      <w:r w:rsidRPr="00AC1F5E">
        <w:rPr>
          <w:iCs/>
          <w:szCs w:val="21"/>
        </w:rPr>
        <w:t>人，而</w:t>
      </w:r>
      <w:r w:rsidRPr="00AC1F5E">
        <w:rPr>
          <w:iCs/>
          <w:szCs w:val="21"/>
        </w:rPr>
        <w:t>2007</w:t>
      </w:r>
      <w:r w:rsidRPr="00AC1F5E">
        <w:rPr>
          <w:iCs/>
          <w:szCs w:val="21"/>
        </w:rPr>
        <w:t>年同期为</w:t>
      </w:r>
      <w:r w:rsidRPr="00AC1F5E">
        <w:rPr>
          <w:iCs/>
          <w:szCs w:val="21"/>
        </w:rPr>
        <w:t>141</w:t>
      </w:r>
      <w:r w:rsidRPr="00AC1F5E">
        <w:rPr>
          <w:iCs/>
          <w:szCs w:val="21"/>
        </w:rPr>
        <w:t>人；</w:t>
      </w:r>
    </w:p>
    <w:p w:rsidR="00BB48CE" w:rsidRPr="00AC1F5E" w:rsidRDefault="00BB48CE" w:rsidP="00A4002E">
      <w:pPr>
        <w:numPr>
          <w:ilvl w:val="0"/>
          <w:numId w:val="41"/>
        </w:numPr>
        <w:tabs>
          <w:tab w:val="clear" w:pos="431"/>
          <w:tab w:val="clear" w:pos="1560"/>
          <w:tab w:val="left" w:pos="1440"/>
        </w:tabs>
        <w:overflowPunct/>
        <w:adjustRightInd/>
        <w:snapToGrid/>
        <w:spacing w:after="120" w:line="240" w:lineRule="atLeast"/>
        <w:ind w:left="1134" w:right="1134" w:firstLine="567"/>
        <w:rPr>
          <w:iCs/>
          <w:szCs w:val="21"/>
        </w:rPr>
      </w:pPr>
      <w:r w:rsidRPr="00AC1F5E">
        <w:rPr>
          <w:iCs/>
          <w:szCs w:val="21"/>
        </w:rPr>
        <w:t>小学生百分之百免书本费，对于来自社会弱势群体家庭的五到十二年级学生，以低价发放书本；</w:t>
      </w:r>
    </w:p>
    <w:p w:rsidR="00BB48CE" w:rsidRPr="00AC1F5E" w:rsidRDefault="00BB48CE" w:rsidP="00A4002E">
      <w:pPr>
        <w:numPr>
          <w:ilvl w:val="0"/>
          <w:numId w:val="41"/>
        </w:numPr>
        <w:tabs>
          <w:tab w:val="clear" w:pos="431"/>
          <w:tab w:val="clear" w:pos="1560"/>
          <w:tab w:val="left" w:pos="1440"/>
        </w:tabs>
        <w:overflowPunct/>
        <w:adjustRightInd/>
        <w:snapToGrid/>
        <w:spacing w:after="120" w:line="240" w:lineRule="atLeast"/>
        <w:ind w:left="1134" w:right="1134" w:firstLine="567"/>
        <w:rPr>
          <w:iCs/>
          <w:szCs w:val="21"/>
        </w:rPr>
      </w:pPr>
      <w:r w:rsidRPr="00AC1F5E">
        <w:rPr>
          <w:iCs/>
          <w:szCs w:val="21"/>
        </w:rPr>
        <w:t>五到十二年级社会弱势群体家庭的子女可免交</w:t>
      </w:r>
      <w:r w:rsidRPr="00AC1F5E">
        <w:rPr>
          <w:iCs/>
          <w:szCs w:val="21"/>
        </w:rPr>
        <w:t>70%</w:t>
      </w:r>
      <w:r w:rsidRPr="00AC1F5E">
        <w:rPr>
          <w:iCs/>
          <w:szCs w:val="21"/>
        </w:rPr>
        <w:t>的书本租用费</w:t>
      </w:r>
      <w:r w:rsidRPr="00AC1F5E">
        <w:rPr>
          <w:iCs/>
          <w:szCs w:val="21"/>
        </w:rPr>
        <w:t xml:space="preserve"> (</w:t>
      </w:r>
      <w:smartTag w:uri="urn:schemas-microsoft-com:office:smarttags" w:element="chsdate">
        <w:smartTagPr>
          <w:attr w:name="Year" w:val="1998"/>
          <w:attr w:name="Month" w:val="4"/>
          <w:attr w:name="Day" w:val="9"/>
          <w:attr w:name="IsLunarDate" w:val="False"/>
          <w:attr w:name="IsROCDate" w:val="False"/>
        </w:smartTagPr>
        <w:r w:rsidRPr="00AC1F5E">
          <w:rPr>
            <w:iCs/>
            <w:szCs w:val="21"/>
          </w:rPr>
          <w:t>1998</w:t>
        </w:r>
        <w:r w:rsidRPr="00AC1F5E">
          <w:rPr>
            <w:iCs/>
            <w:szCs w:val="21"/>
          </w:rPr>
          <w:t>年</w:t>
        </w:r>
        <w:r w:rsidRPr="00AC1F5E">
          <w:rPr>
            <w:iCs/>
            <w:szCs w:val="21"/>
          </w:rPr>
          <w:t>4</w:t>
        </w:r>
        <w:r w:rsidRPr="00AC1F5E">
          <w:rPr>
            <w:iCs/>
            <w:szCs w:val="21"/>
          </w:rPr>
          <w:t>月</w:t>
        </w:r>
        <w:r w:rsidRPr="00AC1F5E">
          <w:rPr>
            <w:iCs/>
            <w:szCs w:val="21"/>
          </w:rPr>
          <w:t>9</w:t>
        </w:r>
        <w:r w:rsidRPr="00AC1F5E">
          <w:rPr>
            <w:iCs/>
            <w:szCs w:val="21"/>
          </w:rPr>
          <w:t>日</w:t>
        </w:r>
      </w:smartTag>
      <w:r w:rsidRPr="00AC1F5E">
        <w:rPr>
          <w:iCs/>
          <w:szCs w:val="21"/>
        </w:rPr>
        <w:t>通过的第</w:t>
      </w:r>
      <w:r w:rsidRPr="00AC1F5E">
        <w:rPr>
          <w:iCs/>
          <w:szCs w:val="21"/>
        </w:rPr>
        <w:t>448</w:t>
      </w:r>
      <w:r w:rsidRPr="00AC1F5E">
        <w:rPr>
          <w:iCs/>
          <w:szCs w:val="21"/>
        </w:rPr>
        <w:t>号政府决定第</w:t>
      </w:r>
      <w:r w:rsidRPr="00AC1F5E">
        <w:rPr>
          <w:iCs/>
          <w:szCs w:val="21"/>
        </w:rPr>
        <w:t>29</w:t>
      </w:r>
      <w:r w:rsidRPr="00AC1F5E">
        <w:rPr>
          <w:iCs/>
          <w:szCs w:val="21"/>
        </w:rPr>
        <w:t>段</w:t>
      </w:r>
      <w:r w:rsidRPr="00AC1F5E">
        <w:rPr>
          <w:iCs/>
          <w:szCs w:val="21"/>
        </w:rPr>
        <w:t>)</w:t>
      </w:r>
      <w:r w:rsidRPr="00AC1F5E">
        <w:rPr>
          <w:iCs/>
          <w:szCs w:val="21"/>
        </w:rPr>
        <w:t>。</w:t>
      </w:r>
    </w:p>
    <w:p w:rsidR="00BB48CE" w:rsidRPr="00AC1F5E" w:rsidRDefault="004C7BD6" w:rsidP="007845D0">
      <w:pPr>
        <w:pStyle w:val="SingleTxtGC"/>
      </w:pPr>
      <w:r>
        <w:rPr>
          <w:rFonts w:hint="eastAsia"/>
        </w:rPr>
        <w:t xml:space="preserve">822.  </w:t>
      </w:r>
      <w:r w:rsidR="00BB48CE" w:rsidRPr="007845D0">
        <w:rPr>
          <w:spacing w:val="12"/>
        </w:rPr>
        <w:t>普通初等和中等教育机构共有</w:t>
      </w:r>
      <w:r w:rsidR="00BB48CE" w:rsidRPr="007845D0">
        <w:rPr>
          <w:spacing w:val="12"/>
        </w:rPr>
        <w:t>36 500</w:t>
      </w:r>
      <w:r w:rsidR="00BB48CE" w:rsidRPr="007845D0">
        <w:rPr>
          <w:spacing w:val="12"/>
        </w:rPr>
        <w:t>个房间</w:t>
      </w:r>
      <w:r w:rsidR="00BB48CE" w:rsidRPr="007845D0">
        <w:rPr>
          <w:spacing w:val="12"/>
        </w:rPr>
        <w:t>(</w:t>
      </w:r>
      <w:r w:rsidR="00BB48CE" w:rsidRPr="007845D0">
        <w:rPr>
          <w:spacing w:val="12"/>
        </w:rPr>
        <w:t>包括教室和实验室</w:t>
      </w:r>
      <w:r w:rsidR="00BB48CE" w:rsidRPr="007845D0">
        <w:rPr>
          <w:spacing w:val="12"/>
        </w:rPr>
        <w:t>)</w:t>
      </w:r>
      <w:r w:rsidR="00BB48CE" w:rsidRPr="007845D0">
        <w:rPr>
          <w:spacing w:val="12"/>
        </w:rPr>
        <w:t>、</w:t>
      </w:r>
      <w:r w:rsidR="00BB48CE" w:rsidRPr="00AC1F5E">
        <w:t>1 100</w:t>
      </w:r>
      <w:r w:rsidR="00BB48CE" w:rsidRPr="00AC1F5E">
        <w:t>个学部、</w:t>
      </w:r>
      <w:r w:rsidR="00BB48CE" w:rsidRPr="00AC1F5E">
        <w:t>1 200</w:t>
      </w:r>
      <w:r w:rsidR="00BB48CE" w:rsidRPr="00AC1F5E">
        <w:t>个体育馆、</w:t>
      </w:r>
      <w:r w:rsidR="00BB48CE" w:rsidRPr="00AC1F5E">
        <w:t>1 500</w:t>
      </w:r>
      <w:r w:rsidR="00BB48CE" w:rsidRPr="00AC1F5E">
        <w:t>个图书馆、</w:t>
      </w:r>
      <w:r w:rsidR="00BB48CE" w:rsidRPr="00AC1F5E">
        <w:t>800</w:t>
      </w:r>
      <w:r w:rsidR="00BB48CE" w:rsidRPr="00AC1F5E">
        <w:t>个阶梯教室、</w:t>
      </w:r>
      <w:r w:rsidR="00BB48CE" w:rsidRPr="00AC1F5E">
        <w:t>1 200</w:t>
      </w:r>
      <w:r w:rsidR="00BB48CE" w:rsidRPr="00AC1F5E">
        <w:t>个医务室。对不同类型教育机构设备供应情况的分析表明：小学体育馆利用率仅为</w:t>
      </w:r>
      <w:r w:rsidR="00BB48CE" w:rsidRPr="00AC1F5E">
        <w:t>42.6%</w:t>
      </w:r>
      <w:r w:rsidR="00BB48CE" w:rsidRPr="00AC1F5E">
        <w:t>、体育学校体育馆利用率为</w:t>
      </w:r>
      <w:r w:rsidR="00BB48CE" w:rsidRPr="00AC1F5E">
        <w:t>64.2%</w:t>
      </w:r>
      <w:r w:rsidR="00BB48CE" w:rsidRPr="00AC1F5E">
        <w:t>、而普通学校体育馆利用率则高达</w:t>
      </w:r>
      <w:r w:rsidR="00BB48CE" w:rsidRPr="00AC1F5E">
        <w:t>90%</w:t>
      </w:r>
      <w:r w:rsidR="00BB48CE" w:rsidRPr="00AC1F5E">
        <w:t>、基础教育机构体育馆利用率更是高达</w:t>
      </w:r>
      <w:r w:rsidR="00BB48CE" w:rsidRPr="00AC1F5E">
        <w:t>93.2%</w:t>
      </w:r>
      <w:r w:rsidR="00BB48CE" w:rsidRPr="00AC1F5E">
        <w:t>。</w:t>
      </w:r>
      <w:r w:rsidR="00BB48CE" w:rsidRPr="00AC1F5E">
        <w:t>56.4%</w:t>
      </w:r>
      <w:r w:rsidR="00BB48CE" w:rsidRPr="00AC1F5E">
        <w:t>的小学、</w:t>
      </w:r>
      <w:r w:rsidR="00BB48CE" w:rsidRPr="00AC1F5E">
        <w:t>61.4%</w:t>
      </w:r>
      <w:r w:rsidR="00BB48CE" w:rsidRPr="00AC1F5E">
        <w:t>的体育学校、</w:t>
      </w:r>
      <w:r w:rsidR="00BB48CE" w:rsidRPr="00AC1F5E">
        <w:t>88.6%</w:t>
      </w:r>
      <w:r w:rsidR="00BB48CE" w:rsidRPr="00AC1F5E">
        <w:t>的普通学校和</w:t>
      </w:r>
      <w:r w:rsidR="00BB48CE" w:rsidRPr="00AC1F5E">
        <w:t>94.7%</w:t>
      </w:r>
      <w:r w:rsidR="00BB48CE" w:rsidRPr="00AC1F5E">
        <w:t>的基础教育机构设有医务室。几乎所有学校都有图书馆。</w:t>
      </w:r>
    </w:p>
    <w:p w:rsidR="00BB48CE" w:rsidRPr="00AC1F5E" w:rsidRDefault="004C7BD6" w:rsidP="004C7BD6">
      <w:pPr>
        <w:pStyle w:val="SingleTxtGC"/>
      </w:pPr>
      <w:r>
        <w:rPr>
          <w:rFonts w:hint="eastAsia"/>
        </w:rPr>
        <w:t xml:space="preserve">823.  </w:t>
      </w:r>
      <w:r w:rsidR="00BB48CE" w:rsidRPr="00AC1F5E">
        <w:t>四分之三以上的学校有</w:t>
      </w:r>
      <w:r w:rsidR="00BB48CE" w:rsidRPr="00AC1F5E">
        <w:t>ICT</w:t>
      </w:r>
      <w:r w:rsidR="00BB48CE" w:rsidRPr="00AC1F5E">
        <w:t>教室、共有</w:t>
      </w:r>
      <w:r w:rsidR="00BB48CE" w:rsidRPr="00AC1F5E">
        <w:t>13 700</w:t>
      </w:r>
      <w:r w:rsidR="00BB48CE" w:rsidRPr="00AC1F5E">
        <w:t>台计算机，其中</w:t>
      </w:r>
      <w:r w:rsidR="00BB48CE" w:rsidRPr="00AC1F5E">
        <w:t>11 100</w:t>
      </w:r>
      <w:r w:rsidR="00BB48CE" w:rsidRPr="00AC1F5E">
        <w:t>台与公立学校网络连接，</w:t>
      </w:r>
      <w:r w:rsidR="00BB48CE" w:rsidRPr="00AC1F5E">
        <w:t>35.5%</w:t>
      </w:r>
      <w:r w:rsidR="00BB48CE" w:rsidRPr="00AC1F5E">
        <w:t>的计算机接入互联网，只有</w:t>
      </w:r>
      <w:r w:rsidR="00BB48CE" w:rsidRPr="00AC1F5E">
        <w:t>7.5%</w:t>
      </w:r>
      <w:r w:rsidR="00BB48CE" w:rsidRPr="00AC1F5E">
        <w:t>通过电子网络连接。与</w:t>
      </w:r>
      <w:r w:rsidR="00BB48CE" w:rsidRPr="00AC1F5E">
        <w:t>2006-2007</w:t>
      </w:r>
      <w:r w:rsidR="00BB48CE" w:rsidRPr="00AC1F5E">
        <w:t>学年相比，</w:t>
      </w:r>
      <w:r w:rsidR="00BB48CE" w:rsidRPr="00AC1F5E">
        <w:t>ICT</w:t>
      </w:r>
      <w:r w:rsidR="00BB48CE" w:rsidRPr="00AC1F5E">
        <w:t>教室数量增加了</w:t>
      </w:r>
      <w:r w:rsidR="00BB48CE" w:rsidRPr="00AC1F5E">
        <w:t>16.1%</w:t>
      </w:r>
      <w:r w:rsidR="00BB48CE" w:rsidRPr="00AC1F5E">
        <w:t>。在城市建立的一个工作站一般能容纳</w:t>
      </w:r>
      <w:r w:rsidR="00BB48CE" w:rsidRPr="00AC1F5E">
        <w:t>36</w:t>
      </w:r>
      <w:r w:rsidR="00BB48CE" w:rsidRPr="00AC1F5E">
        <w:t>名学生，而在农村地区建立的一个工作站只能容纳</w:t>
      </w:r>
      <w:r w:rsidR="00BB48CE" w:rsidRPr="00AC1F5E">
        <w:t>32</w:t>
      </w:r>
      <w:r w:rsidR="00BB48CE" w:rsidRPr="00AC1F5E">
        <w:t>名学生。</w:t>
      </w:r>
    </w:p>
    <w:p w:rsidR="00BB48CE" w:rsidRPr="00AC1F5E" w:rsidRDefault="004C7BD6" w:rsidP="004C7BD6">
      <w:pPr>
        <w:pStyle w:val="SingleTxtGC"/>
      </w:pPr>
      <w:r>
        <w:rPr>
          <w:rFonts w:hint="eastAsia"/>
        </w:rPr>
        <w:t xml:space="preserve">824.  </w:t>
      </w:r>
      <w:r w:rsidR="00BB48CE" w:rsidRPr="00AC1F5E">
        <w:t>附件</w:t>
      </w:r>
      <w:r w:rsidR="00BB48CE" w:rsidRPr="00AC1F5E">
        <w:t>1</w:t>
      </w:r>
      <w:r w:rsidR="00BB48CE" w:rsidRPr="00AC1F5E">
        <w:t>图</w:t>
      </w:r>
      <w:r w:rsidR="00BB48CE" w:rsidRPr="00AC1F5E">
        <w:t>7</w:t>
      </w:r>
      <w:r w:rsidR="00BB48CE" w:rsidRPr="00AC1F5E">
        <w:t>显示了</w:t>
      </w:r>
      <w:r w:rsidR="00BB48CE" w:rsidRPr="00AC1F5E">
        <w:t>2000-2008</w:t>
      </w:r>
      <w:r w:rsidR="00BB48CE" w:rsidRPr="00AC1F5E">
        <w:t>年间普通初等和中等教育阶段学生人数的变化情况。</w:t>
      </w:r>
    </w:p>
    <w:p w:rsidR="00BB48CE" w:rsidRPr="00AC1F5E" w:rsidRDefault="004C7BD6" w:rsidP="004C7BD6">
      <w:pPr>
        <w:pStyle w:val="H56GC"/>
      </w:pPr>
      <w:r>
        <w:rPr>
          <w:rFonts w:hint="eastAsia"/>
        </w:rPr>
        <w:tab/>
      </w:r>
      <w:r>
        <w:rPr>
          <w:rFonts w:hint="eastAsia"/>
        </w:rPr>
        <w:tab/>
      </w:r>
      <w:r w:rsidR="00BB48CE" w:rsidRPr="00AC1F5E">
        <w:t>中等职业教育</w:t>
      </w:r>
    </w:p>
    <w:p w:rsidR="00BB48CE" w:rsidRPr="00AC1F5E" w:rsidRDefault="004C7BD6" w:rsidP="004C7BD6">
      <w:pPr>
        <w:pStyle w:val="SingleTxtGC"/>
      </w:pPr>
      <w:r>
        <w:rPr>
          <w:rFonts w:hint="eastAsia"/>
        </w:rPr>
        <w:t xml:space="preserve">825.  </w:t>
      </w:r>
      <w:r w:rsidR="00BB48CE" w:rsidRPr="00AC1F5E">
        <w:t>中等职业教育旨在确保为培养合格工人做好充分的专业准备，主要由职业中学、中等专业学校、职业技术学校提供。</w:t>
      </w:r>
      <w:r w:rsidR="00BB48CE" w:rsidRPr="00AC1F5E">
        <w:t>2007-2008</w:t>
      </w:r>
      <w:r w:rsidR="00BB48CE" w:rsidRPr="00AC1F5E">
        <w:t>学年开学时，中等职业教育机构共有</w:t>
      </w:r>
      <w:r w:rsidR="00BB48CE" w:rsidRPr="00AC1F5E">
        <w:t>75</w:t>
      </w:r>
      <w:r w:rsidR="00BB48CE" w:rsidRPr="00AC1F5E">
        <w:t>家，其中包括</w:t>
      </w:r>
      <w:r w:rsidR="00BB48CE" w:rsidRPr="00AC1F5E">
        <w:t>2</w:t>
      </w:r>
      <w:r w:rsidR="00BB48CE" w:rsidRPr="00AC1F5E">
        <w:t>家职业技术学校、</w:t>
      </w:r>
      <w:r w:rsidR="00BB48CE" w:rsidRPr="00AC1F5E">
        <w:t>50</w:t>
      </w:r>
      <w:r w:rsidR="00BB48CE" w:rsidRPr="00AC1F5E">
        <w:t>家职业中学和</w:t>
      </w:r>
      <w:r w:rsidR="00BB48CE" w:rsidRPr="00AC1F5E">
        <w:t>23</w:t>
      </w:r>
      <w:r w:rsidR="00BB48CE" w:rsidRPr="00AC1F5E">
        <w:t>家中等专业学校</w:t>
      </w:r>
      <w:r w:rsidR="00BB48CE" w:rsidRPr="00AC1F5E">
        <w:t>(</w:t>
      </w:r>
      <w:r w:rsidR="00BB48CE" w:rsidRPr="00AC1F5E">
        <w:t>包括</w:t>
      </w:r>
      <w:r w:rsidR="00BB48CE" w:rsidRPr="00AC1F5E">
        <w:t>6</w:t>
      </w:r>
      <w:r w:rsidR="00BB48CE" w:rsidRPr="00AC1F5E">
        <w:t>家监狱罪犯教养所</w:t>
      </w:r>
      <w:r w:rsidR="00BB48CE" w:rsidRPr="00AC1F5E">
        <w:t>)</w:t>
      </w:r>
      <w:r w:rsidR="00BB48CE" w:rsidRPr="00AC1F5E">
        <w:t>。</w:t>
      </w:r>
    </w:p>
    <w:p w:rsidR="00BB48CE" w:rsidRPr="00AC1F5E" w:rsidRDefault="004C7BD6" w:rsidP="004C7BD6">
      <w:pPr>
        <w:pStyle w:val="SingleTxtGC"/>
      </w:pPr>
      <w:r>
        <w:rPr>
          <w:rFonts w:hint="eastAsia"/>
        </w:rPr>
        <w:t xml:space="preserve">826.  </w:t>
      </w:r>
      <w:r w:rsidR="00BB48CE" w:rsidRPr="00AC1F5E">
        <w:t>本学年总共有</w:t>
      </w:r>
      <w:r w:rsidR="00BB48CE" w:rsidRPr="00AC1F5E">
        <w:t>24 500</w:t>
      </w:r>
      <w:r w:rsidR="00BB48CE" w:rsidRPr="00AC1F5E">
        <w:t>名学生在攻读大约</w:t>
      </w:r>
      <w:r w:rsidR="00BB48CE" w:rsidRPr="00AC1F5E">
        <w:t>85</w:t>
      </w:r>
      <w:r w:rsidR="00BB48CE" w:rsidRPr="00AC1F5E">
        <w:t>个专业</w:t>
      </w:r>
      <w:r w:rsidR="00BB48CE" w:rsidRPr="00AC1F5E">
        <w:t>(</w:t>
      </w:r>
      <w:r w:rsidR="00BB48CE" w:rsidRPr="00AC1F5E">
        <w:t>职业资格</w:t>
      </w:r>
      <w:r w:rsidR="00BB48CE" w:rsidRPr="00AC1F5E">
        <w:t>)</w:t>
      </w:r>
      <w:r w:rsidR="00BB48CE" w:rsidRPr="00AC1F5E">
        <w:t>，与</w:t>
      </w:r>
      <w:r w:rsidR="00BB48CE" w:rsidRPr="00AC1F5E">
        <w:t>2006-2007</w:t>
      </w:r>
      <w:r w:rsidR="00BB48CE" w:rsidRPr="00AC1F5E">
        <w:t>学年相比，上升了</w:t>
      </w:r>
      <w:r w:rsidR="00BB48CE" w:rsidRPr="00AC1F5E">
        <w:t>3.6%</w:t>
      </w:r>
      <w:r w:rsidR="00BB48CE" w:rsidRPr="00AC1F5E">
        <w:t>，其中</w:t>
      </w:r>
      <w:r w:rsidR="00BB48CE" w:rsidRPr="00AC1F5E">
        <w:t>7.7%</w:t>
      </w:r>
      <w:r w:rsidR="00BB48CE" w:rsidRPr="00AC1F5E">
        <w:t>的学生在职业技术学校就读、</w:t>
      </w:r>
      <w:r w:rsidR="00BB48CE" w:rsidRPr="00AC1F5E">
        <w:t>78.9%</w:t>
      </w:r>
      <w:r w:rsidR="00BB48CE" w:rsidRPr="00AC1F5E">
        <w:t>在职业中学就读、</w:t>
      </w:r>
      <w:r w:rsidR="00BB48CE" w:rsidRPr="00AC1F5E">
        <w:t>13.4%</w:t>
      </w:r>
      <w:r w:rsidR="00BB48CE" w:rsidRPr="00AC1F5E">
        <w:t>在中等专业学校就读。</w:t>
      </w:r>
    </w:p>
    <w:p w:rsidR="00BB48CE" w:rsidRPr="00AC1F5E" w:rsidRDefault="004C7BD6" w:rsidP="004C7BD6">
      <w:pPr>
        <w:pStyle w:val="SingleTxtGC"/>
      </w:pPr>
      <w:r>
        <w:rPr>
          <w:rFonts w:hint="eastAsia"/>
        </w:rPr>
        <w:t xml:space="preserve">827.  </w:t>
      </w:r>
      <w:r w:rsidR="00BB48CE" w:rsidRPr="00AC1F5E">
        <w:t>这些学生中大部分是男生，占学生总人数的</w:t>
      </w:r>
      <w:r w:rsidR="00BB48CE" w:rsidRPr="00AC1F5E">
        <w:t>65.6%</w:t>
      </w:r>
      <w:r w:rsidR="00BB48CE" w:rsidRPr="00AC1F5E">
        <w:t>，其中</w:t>
      </w:r>
      <w:r w:rsidR="00BB48CE" w:rsidRPr="00AC1F5E">
        <w:t>20 600</w:t>
      </w:r>
      <w:r w:rsidR="00BB48CE" w:rsidRPr="00AC1F5E">
        <w:t>人使用本国官方语言</w:t>
      </w:r>
      <w:r w:rsidR="00BB48CE" w:rsidRPr="00AC1F5E">
        <w:t>(</w:t>
      </w:r>
      <w:r w:rsidR="00BB48CE" w:rsidRPr="00AC1F5E">
        <w:t>占学生总人数的</w:t>
      </w:r>
      <w:r w:rsidR="00BB48CE" w:rsidRPr="00AC1F5E">
        <w:t>84%)</w:t>
      </w:r>
      <w:r w:rsidR="00BB48CE" w:rsidRPr="00AC1F5E">
        <w:t>，</w:t>
      </w:r>
      <w:r w:rsidR="00BB48CE" w:rsidRPr="00AC1F5E">
        <w:t>3 900</w:t>
      </w:r>
      <w:r w:rsidR="00BB48CE" w:rsidRPr="00AC1F5E">
        <w:t>人讲俄语</w:t>
      </w:r>
      <w:r w:rsidR="00BB48CE" w:rsidRPr="00AC1F5E">
        <w:t>(</w:t>
      </w:r>
      <w:r w:rsidR="00BB48CE" w:rsidRPr="00AC1F5E">
        <w:t>占学生总人数的</w:t>
      </w:r>
      <w:r w:rsidR="00BB48CE" w:rsidRPr="00AC1F5E">
        <w:t>16%)</w:t>
      </w:r>
      <w:r w:rsidR="00BB48CE" w:rsidRPr="00AC1F5E">
        <w:t>。目前，只有</w:t>
      </w:r>
      <w:r w:rsidR="00BB48CE" w:rsidRPr="00AC1F5E">
        <w:t>2</w:t>
      </w:r>
      <w:r w:rsidR="00BB48CE" w:rsidRPr="00AC1F5E">
        <w:t>个非公办教育机构，在校学生</w:t>
      </w:r>
      <w:r w:rsidR="00BB48CE" w:rsidRPr="00AC1F5E">
        <w:t>235</w:t>
      </w:r>
      <w:r w:rsidR="00BB48CE" w:rsidRPr="00AC1F5E">
        <w:t>名，占学生总人数的</w:t>
      </w:r>
      <w:r w:rsidR="00BB48CE" w:rsidRPr="00AC1F5E">
        <w:t>1%</w:t>
      </w:r>
      <w:r w:rsidR="00BB48CE" w:rsidRPr="00AC1F5E">
        <w:t>。</w:t>
      </w:r>
    </w:p>
    <w:p w:rsidR="00BB48CE" w:rsidRPr="00AC1F5E" w:rsidRDefault="004C7BD6" w:rsidP="004C7BD6">
      <w:pPr>
        <w:pStyle w:val="SingleTxtGC"/>
      </w:pPr>
      <w:r>
        <w:rPr>
          <w:rFonts w:hint="eastAsia"/>
        </w:rPr>
        <w:t xml:space="preserve">828.  </w:t>
      </w:r>
      <w:r w:rsidR="00BB48CE" w:rsidRPr="00AC1F5E">
        <w:t>教育和专业准备程序几乎都是在公立教育机构完成，公立教育机构共有</w:t>
      </w:r>
      <w:r w:rsidR="00BB48CE" w:rsidRPr="00AC1F5E">
        <w:t xml:space="preserve">  24 300</w:t>
      </w:r>
      <w:r w:rsidR="00BB48CE" w:rsidRPr="00AC1F5E">
        <w:t>名学生，占在校学生总人数的</w:t>
      </w:r>
      <w:r w:rsidR="00BB48CE" w:rsidRPr="00AC1F5E">
        <w:t>99%</w:t>
      </w:r>
      <w:r w:rsidR="00BB48CE" w:rsidRPr="00AC1F5E">
        <w:t>；其中</w:t>
      </w:r>
      <w:r w:rsidR="00BB48CE" w:rsidRPr="00AC1F5E">
        <w:t>22 900</w:t>
      </w:r>
      <w:r w:rsidR="00BB48CE" w:rsidRPr="00AC1F5E">
        <w:t>人</w:t>
      </w:r>
      <w:r w:rsidR="00BB48CE" w:rsidRPr="00AC1F5E">
        <w:t>(</w:t>
      </w:r>
      <w:r w:rsidR="00BB48CE" w:rsidRPr="00AC1F5E">
        <w:t>约占总人数的</w:t>
      </w:r>
      <w:r w:rsidR="00BB48CE" w:rsidRPr="00AC1F5E">
        <w:t>94.3%)</w:t>
      </w:r>
      <w:r w:rsidR="00BB48CE" w:rsidRPr="00AC1F5E">
        <w:t>可得到政府预算资助的奖学金，只有</w:t>
      </w:r>
      <w:r w:rsidR="00BB48CE" w:rsidRPr="00AC1F5E">
        <w:t xml:space="preserve">1 400 </w:t>
      </w:r>
      <w:r w:rsidR="00BB48CE" w:rsidRPr="00AC1F5E">
        <w:t>名合同制学生</w:t>
      </w:r>
      <w:r w:rsidR="00BB48CE" w:rsidRPr="00AC1F5E">
        <w:t>(</w:t>
      </w:r>
      <w:r w:rsidR="00BB48CE" w:rsidRPr="00AC1F5E">
        <w:t>约占总人数的</w:t>
      </w:r>
      <w:r w:rsidR="00BB48CE" w:rsidRPr="00AC1F5E">
        <w:t>5.7%)</w:t>
      </w:r>
      <w:r w:rsidR="00BB48CE" w:rsidRPr="00AC1F5E">
        <w:t>需要支付一笔金额从</w:t>
      </w:r>
      <w:r w:rsidR="00BB48CE" w:rsidRPr="00AC1F5E">
        <w:t>680</w:t>
      </w:r>
      <w:r w:rsidR="00BB48CE" w:rsidRPr="00AC1F5E">
        <w:t>列伊到</w:t>
      </w:r>
      <w:r w:rsidR="00BB48CE" w:rsidRPr="00AC1F5E">
        <w:t>6 100</w:t>
      </w:r>
      <w:r w:rsidR="00BB48CE" w:rsidRPr="00AC1F5E">
        <w:t>列伊不等的学费</w:t>
      </w:r>
      <w:r w:rsidR="00BB48CE" w:rsidRPr="00AC1F5E">
        <w:t>(</w:t>
      </w:r>
      <w:r w:rsidR="00BB48CE" w:rsidRPr="00AC1F5E">
        <w:t>取决于就读的机构和专业</w:t>
      </w:r>
      <w:r w:rsidR="00BB48CE" w:rsidRPr="00AC1F5E">
        <w:t>)</w:t>
      </w:r>
      <w:r w:rsidR="00BB48CE" w:rsidRPr="00AC1F5E">
        <w:t>。最受欢迎的专业依次是：烹饪</w:t>
      </w:r>
      <w:r w:rsidR="00BB48CE" w:rsidRPr="00AC1F5E">
        <w:t>(</w:t>
      </w:r>
      <w:r w:rsidR="00BB48CE" w:rsidRPr="00AC1F5E">
        <w:t>占录取学生总人数的</w:t>
      </w:r>
      <w:r w:rsidR="00BB48CE" w:rsidRPr="00AC1F5E">
        <w:t>15.7%)</w:t>
      </w:r>
      <w:r w:rsidR="00BB48CE" w:rsidRPr="00AC1F5E">
        <w:t>、汽车修理</w:t>
      </w:r>
      <w:r w:rsidR="00BB48CE" w:rsidRPr="00AC1F5E">
        <w:t>(</w:t>
      </w:r>
      <w:r w:rsidR="00BB48CE" w:rsidRPr="00AC1F5E">
        <w:t>占学生总人数的</w:t>
      </w:r>
      <w:r w:rsidR="00BB48CE" w:rsidRPr="00AC1F5E">
        <w:t>9.5%)</w:t>
      </w:r>
      <w:r w:rsidR="00BB48CE" w:rsidRPr="00AC1F5E">
        <w:t>、泥工和焊工</w:t>
      </w:r>
      <w:r w:rsidR="00BB48CE" w:rsidRPr="00AC1F5E">
        <w:t>(</w:t>
      </w:r>
      <w:r w:rsidR="00BB48CE" w:rsidRPr="00AC1F5E">
        <w:rPr>
          <w:lang w:val="tr-TR"/>
        </w:rPr>
        <w:t>分别占</w:t>
      </w:r>
      <w:r w:rsidR="00BB48CE" w:rsidRPr="00AC1F5E">
        <w:t>7.9%</w:t>
      </w:r>
      <w:r w:rsidR="00BB48CE" w:rsidRPr="00AC1F5E">
        <w:t>和</w:t>
      </w:r>
      <w:r w:rsidR="00BB48CE" w:rsidRPr="00AC1F5E">
        <w:t>6.9%)</w:t>
      </w:r>
      <w:r w:rsidR="00BB48CE" w:rsidRPr="00AC1F5E">
        <w:t>、</w:t>
      </w:r>
      <w:r w:rsidR="00BB48CE" w:rsidRPr="00AC1F5E">
        <w:t>IT</w:t>
      </w:r>
      <w:r w:rsidR="00BB48CE" w:rsidRPr="00AC1F5E">
        <w:t>专家</w:t>
      </w:r>
      <w:r w:rsidR="00BB48CE" w:rsidRPr="00AC1F5E">
        <w:t>(</w:t>
      </w:r>
      <w:r w:rsidR="00BB48CE" w:rsidRPr="00AC1F5E">
        <w:t>占</w:t>
      </w:r>
      <w:r w:rsidR="00BB48CE" w:rsidRPr="00AC1F5E">
        <w:t>5.2%)</w:t>
      </w:r>
      <w:r w:rsidR="00BB48CE" w:rsidRPr="00AC1F5E">
        <w:t>、气体管道工和木工</w:t>
      </w:r>
      <w:r w:rsidR="00BB48CE" w:rsidRPr="00AC1F5E">
        <w:t>(</w:t>
      </w:r>
      <w:r w:rsidR="00BB48CE" w:rsidRPr="00AC1F5E">
        <w:t>各占</w:t>
      </w:r>
      <w:r w:rsidR="00BB48CE" w:rsidRPr="00AC1F5E">
        <w:t>4.9% )</w:t>
      </w:r>
      <w:r w:rsidR="00BB48CE" w:rsidRPr="00AC1F5E">
        <w:t>。</w:t>
      </w:r>
    </w:p>
    <w:p w:rsidR="00BB48CE" w:rsidRPr="00AC1F5E" w:rsidRDefault="004C7BD6" w:rsidP="004C7BD6">
      <w:pPr>
        <w:pStyle w:val="SingleTxtGC"/>
      </w:pPr>
      <w:r>
        <w:rPr>
          <w:rFonts w:hint="eastAsia"/>
        </w:rPr>
        <w:t xml:space="preserve">829.  </w:t>
      </w:r>
      <w:r w:rsidR="00BB48CE" w:rsidRPr="00AC1F5E">
        <w:t>为了适应劳动力市场的需求，职业教育机构努力从发展角度，长期密切关注技术上的每一项进步，为市场培养工业、农业和服务业等各经济部门急需的专家和训练有素的员工。为了改革合格工人培训与专业准备制度、适应雇主的灵活需求，对中等职业教育发展计划做了适当修订和补充，以期与德国双元制培养模式相一致。</w:t>
      </w:r>
    </w:p>
    <w:p w:rsidR="00BB48CE" w:rsidRPr="00AC1F5E" w:rsidRDefault="004C7BD6" w:rsidP="004C7BD6">
      <w:pPr>
        <w:pStyle w:val="SingleTxtGC"/>
      </w:pPr>
      <w:r>
        <w:rPr>
          <w:rFonts w:hint="eastAsia"/>
        </w:rPr>
        <w:t xml:space="preserve">830.  </w:t>
      </w:r>
      <w:r w:rsidR="00BB48CE" w:rsidRPr="00AC1F5E">
        <w:t>2007-2008</w:t>
      </w:r>
      <w:r w:rsidR="00BB48CE" w:rsidRPr="00AC1F5E">
        <w:t>学年，每</w:t>
      </w:r>
      <w:r w:rsidR="00BB48CE" w:rsidRPr="00AC1F5E">
        <w:t>10 000</w:t>
      </w:r>
      <w:r w:rsidR="00BB48CE" w:rsidRPr="00AC1F5E">
        <w:t>人中有大约</w:t>
      </w:r>
      <w:r w:rsidR="00BB48CE" w:rsidRPr="00AC1F5E">
        <w:t>68</w:t>
      </w:r>
      <w:r w:rsidR="00BB48CE" w:rsidRPr="00AC1F5E">
        <w:t>名在校学生和</w:t>
      </w:r>
      <w:r w:rsidR="00BB48CE" w:rsidRPr="00AC1F5E">
        <w:t>36</w:t>
      </w:r>
      <w:r w:rsidR="00BB48CE" w:rsidRPr="00AC1F5E">
        <w:t>名毕业生。在所有中等职业教育机构中，</w:t>
      </w:r>
      <w:r w:rsidR="00BB48CE" w:rsidRPr="00AC1F5E">
        <w:t>59</w:t>
      </w:r>
      <w:r w:rsidR="00BB48CE" w:rsidRPr="00AC1F5E">
        <w:t>家有体育馆、</w:t>
      </w:r>
      <w:r w:rsidR="00BB48CE" w:rsidRPr="00AC1F5E">
        <w:t>66</w:t>
      </w:r>
      <w:r w:rsidR="00BB48CE" w:rsidRPr="00AC1F5E">
        <w:t>家有图书馆、</w:t>
      </w:r>
      <w:r w:rsidR="00BB48CE" w:rsidRPr="00AC1F5E">
        <w:t>61</w:t>
      </w:r>
      <w:r w:rsidR="00BB48CE" w:rsidRPr="00AC1F5E">
        <w:t>家有食堂、</w:t>
      </w:r>
      <w:r w:rsidR="00BB48CE" w:rsidRPr="00AC1F5E">
        <w:t>58</w:t>
      </w:r>
      <w:r w:rsidR="00BB48CE" w:rsidRPr="00AC1F5E">
        <w:t>家有医务室、</w:t>
      </w:r>
      <w:r w:rsidR="00BB48CE" w:rsidRPr="00AC1F5E">
        <w:t>60</w:t>
      </w:r>
      <w:r w:rsidR="00BB48CE" w:rsidRPr="00AC1F5E">
        <w:t>家有阶梯教室。大约</w:t>
      </w:r>
      <w:r w:rsidR="00BB48CE" w:rsidRPr="00AC1F5E">
        <w:t>94%</w:t>
      </w:r>
      <w:r w:rsidR="00BB48CE" w:rsidRPr="00AC1F5E">
        <w:t>的学生在学生宿舍中有床位。目前已采取措施改进这些机构的设施供应水平，比如，</w:t>
      </w:r>
      <w:r w:rsidR="00BB48CE" w:rsidRPr="00AC1F5E">
        <w:t>2007</w:t>
      </w:r>
      <w:r w:rsidR="00BB48CE" w:rsidRPr="00AC1F5E">
        <w:t>年共向</w:t>
      </w:r>
      <w:r w:rsidR="00BB48CE" w:rsidRPr="00AC1F5E">
        <w:t>18</w:t>
      </w:r>
      <w:r w:rsidR="00BB48CE" w:rsidRPr="00AC1F5E">
        <w:t>家中等职业教育机构提供了合计金额达</w:t>
      </w:r>
      <w:r w:rsidR="00BB48CE" w:rsidRPr="00AC1F5E">
        <w:t>3 172</w:t>
      </w:r>
      <w:r w:rsidR="00BB48CE" w:rsidRPr="00AC1F5E">
        <w:t>万列伊的设备：食堂设备、缝纫设备、木材加工机械、仪表箱、</w:t>
      </w:r>
      <w:r w:rsidR="00BB48CE" w:rsidRPr="00AC1F5E">
        <w:t>KES-200</w:t>
      </w:r>
      <w:r w:rsidR="00BB48CE" w:rsidRPr="00AC1F5E">
        <w:t>发动机试验台、</w:t>
      </w:r>
      <w:r w:rsidR="00BB48CE" w:rsidRPr="00AC1F5E">
        <w:t>x-431</w:t>
      </w:r>
      <w:r w:rsidR="00BB48CE" w:rsidRPr="00AC1F5E">
        <w:t>快速扫描仪</w:t>
      </w:r>
      <w:r w:rsidR="00BB48CE" w:rsidRPr="00AC1F5E">
        <w:t>(</w:t>
      </w:r>
      <w:r w:rsidR="00BB48CE" w:rsidRPr="00AC1F5E">
        <w:t>用于发动机的诊断</w:t>
      </w:r>
      <w:r w:rsidR="00BB48CE" w:rsidRPr="00AC1F5E">
        <w:t>)</w:t>
      </w:r>
      <w:r w:rsidR="00BB48CE" w:rsidRPr="00AC1F5E">
        <w:t>。这</w:t>
      </w:r>
      <w:r w:rsidR="00BB48CE" w:rsidRPr="00AC1F5E">
        <w:t>18</w:t>
      </w:r>
      <w:r w:rsidR="00BB48CE" w:rsidRPr="00AC1F5E">
        <w:t>所学校都有</w:t>
      </w:r>
      <w:r w:rsidR="00BB48CE" w:rsidRPr="00AC1F5E">
        <w:t>IT</w:t>
      </w:r>
      <w:r w:rsidR="00BB48CE" w:rsidRPr="00AC1F5E">
        <w:t>教室，</w:t>
      </w:r>
      <w:r w:rsidR="00BB48CE" w:rsidRPr="00AC1F5E">
        <w:t>14</w:t>
      </w:r>
      <w:r w:rsidR="00BB48CE" w:rsidRPr="00AC1F5E">
        <w:t>个培训拖拉机驾驶员和农业生产用拖拉机驾驶员的机构领到一台新的</w:t>
      </w:r>
      <w:r w:rsidR="00BB48CE" w:rsidRPr="00AC1F5E">
        <w:t>MTZ-82</w:t>
      </w:r>
      <w:r w:rsidR="00BB48CE" w:rsidRPr="00AC1F5E">
        <w:t>拖拉机。</w:t>
      </w:r>
    </w:p>
    <w:p w:rsidR="00BB48CE" w:rsidRPr="00AC1F5E" w:rsidRDefault="009B515E" w:rsidP="009B515E">
      <w:pPr>
        <w:pStyle w:val="H56GC"/>
      </w:pPr>
      <w:r>
        <w:rPr>
          <w:rFonts w:hint="eastAsia"/>
        </w:rPr>
        <w:tab/>
      </w:r>
      <w:r>
        <w:rPr>
          <w:rFonts w:hint="eastAsia"/>
        </w:rPr>
        <w:tab/>
      </w:r>
      <w:r w:rsidR="00BB48CE" w:rsidRPr="00AC1F5E">
        <w:t>中等专业技术教育</w:t>
      </w:r>
    </w:p>
    <w:p w:rsidR="00BB48CE" w:rsidRPr="00AC1F5E" w:rsidRDefault="009B515E" w:rsidP="009B515E">
      <w:pPr>
        <w:pStyle w:val="SingleTxtGC"/>
      </w:pPr>
      <w:r>
        <w:rPr>
          <w:rFonts w:hint="eastAsia"/>
        </w:rPr>
        <w:t xml:space="preserve">831.  </w:t>
      </w:r>
      <w:r w:rsidR="00BB48CE" w:rsidRPr="00AC1F5E">
        <w:t>摩尔多瓦共和国正在开展的中等职业技术培训课程已在</w:t>
      </w:r>
      <w:r w:rsidR="00BB48CE" w:rsidRPr="00AC1F5E">
        <w:t>49</w:t>
      </w:r>
      <w:r w:rsidR="00BB48CE" w:rsidRPr="00AC1F5E">
        <w:t>所专科学校开设，</w:t>
      </w:r>
      <w:r w:rsidR="00BB48CE" w:rsidRPr="00AC1F5E">
        <w:t>2007-2008</w:t>
      </w:r>
      <w:r w:rsidR="00BB48CE" w:rsidRPr="00AC1F5E">
        <w:t>学年开学时，在校学生人数达</w:t>
      </w:r>
      <w:r w:rsidR="00BB48CE" w:rsidRPr="00AC1F5E">
        <w:t>31 300</w:t>
      </w:r>
      <w:r w:rsidR="00BB48CE" w:rsidRPr="00AC1F5E">
        <w:t>人，其中全日制学生占学生总人数的</w:t>
      </w:r>
      <w:r w:rsidR="00BB48CE" w:rsidRPr="00AC1F5E">
        <w:t>96.7%</w:t>
      </w:r>
      <w:r w:rsidR="00BB48CE" w:rsidRPr="00AC1F5E">
        <w:t>，使用官方语言的学生占学生总人数的</w:t>
      </w:r>
      <w:r w:rsidR="00BB48CE" w:rsidRPr="00AC1F5E">
        <w:t>84.6%</w:t>
      </w:r>
      <w:r w:rsidR="00BB48CE" w:rsidRPr="00AC1F5E">
        <w:t>，使用俄语的学生占</w:t>
      </w:r>
      <w:r w:rsidR="00BB48CE" w:rsidRPr="00AC1F5E">
        <w:t>14.1%</w:t>
      </w:r>
      <w:r w:rsidR="00BB48CE" w:rsidRPr="00AC1F5E">
        <w:t>，使用其他语言</w:t>
      </w:r>
      <w:r w:rsidR="00BB48CE" w:rsidRPr="00AC1F5E">
        <w:t>(</w:t>
      </w:r>
      <w:r w:rsidR="00BB48CE" w:rsidRPr="00AC1F5E">
        <w:t>嘎嘎乌孜</w:t>
      </w:r>
      <w:r w:rsidR="00BB48CE" w:rsidRPr="00AC1F5E">
        <w:t>-</w:t>
      </w:r>
      <w:r w:rsidR="00BB48CE" w:rsidRPr="00AC1F5E">
        <w:t>俄语乌克兰语、保加利亚</w:t>
      </w:r>
      <w:r w:rsidR="00BB48CE" w:rsidRPr="00AC1F5E">
        <w:t>-</w:t>
      </w:r>
      <w:r w:rsidR="00BB48CE" w:rsidRPr="00AC1F5E">
        <w:t>俄语</w:t>
      </w:r>
      <w:r w:rsidR="00BB48CE" w:rsidRPr="00AC1F5E">
        <w:t>)</w:t>
      </w:r>
      <w:r w:rsidR="00BB48CE" w:rsidRPr="00AC1F5E">
        <w:t>的学生占</w:t>
      </w:r>
      <w:r w:rsidR="00BB48CE" w:rsidRPr="00AC1F5E">
        <w:t>1.3%</w:t>
      </w:r>
      <w:r w:rsidR="00BB48CE" w:rsidRPr="00AC1F5E">
        <w:t>。</w:t>
      </w:r>
    </w:p>
    <w:p w:rsidR="00BB48CE" w:rsidRPr="00AC1F5E" w:rsidRDefault="009B515E" w:rsidP="009B515E">
      <w:pPr>
        <w:pStyle w:val="SingleTxtGC"/>
      </w:pPr>
      <w:r>
        <w:rPr>
          <w:rFonts w:hint="eastAsia"/>
        </w:rPr>
        <w:t xml:space="preserve">832.  </w:t>
      </w:r>
      <w:r w:rsidR="00BB48CE" w:rsidRPr="00AC1F5E">
        <w:t>其中有</w:t>
      </w:r>
      <w:r w:rsidR="00BB48CE" w:rsidRPr="00AC1F5E">
        <w:t>15 500</w:t>
      </w:r>
      <w:r w:rsidR="00BB48CE" w:rsidRPr="00AC1F5E">
        <w:t>名学生</w:t>
      </w:r>
      <w:r w:rsidR="00BB48CE" w:rsidRPr="00AC1F5E">
        <w:t>(</w:t>
      </w:r>
      <w:r w:rsidR="00BB48CE" w:rsidRPr="00AC1F5E">
        <w:rPr>
          <w:lang w:val="tr-TR"/>
        </w:rPr>
        <w:t>占学生总人数的</w:t>
      </w:r>
      <w:r w:rsidR="00BB48CE" w:rsidRPr="00AC1F5E">
        <w:t>49.4%)</w:t>
      </w:r>
      <w:r w:rsidR="00BB48CE" w:rsidRPr="00AC1F5E">
        <w:t>得到政府预算的资助，</w:t>
      </w:r>
      <w:r w:rsidR="00BB48CE" w:rsidRPr="00AC1F5E">
        <w:t>15.7%</w:t>
      </w:r>
      <w:r w:rsidR="00BB48CE" w:rsidRPr="00AC1F5E">
        <w:t>学生</w:t>
      </w:r>
      <w:r w:rsidR="00BB48CE" w:rsidRPr="00AC1F5E">
        <w:t>(</w:t>
      </w:r>
      <w:r w:rsidR="00BB48CE" w:rsidRPr="00AC1F5E">
        <w:rPr>
          <w:lang w:val="tr-TR"/>
        </w:rPr>
        <w:t>占学生总人数的</w:t>
      </w:r>
      <w:r w:rsidR="00BB48CE" w:rsidRPr="00AC1F5E">
        <w:t>50.1%)</w:t>
      </w:r>
      <w:r w:rsidR="00BB48CE" w:rsidRPr="00AC1F5E">
        <w:t>需要自行支付每年</w:t>
      </w:r>
      <w:r w:rsidR="00BB48CE" w:rsidRPr="00AC1F5E">
        <w:t>1 750</w:t>
      </w:r>
      <w:r w:rsidR="00BB48CE" w:rsidRPr="00AC1F5E">
        <w:t>到</w:t>
      </w:r>
      <w:r w:rsidR="00BB48CE" w:rsidRPr="00AC1F5E">
        <w:t>7 985</w:t>
      </w:r>
      <w:r w:rsidR="00BB48CE" w:rsidRPr="00AC1F5E">
        <w:t>列伊不等的学费</w:t>
      </w:r>
      <w:r w:rsidR="00BB48CE" w:rsidRPr="00AC1F5E">
        <w:t>(</w:t>
      </w:r>
      <w:r w:rsidR="00BB48CE" w:rsidRPr="00AC1F5E">
        <w:t>取决于学生就读的机构和专业</w:t>
      </w:r>
      <w:r w:rsidR="00BB48CE" w:rsidRPr="00AC1F5E">
        <w:t>)</w:t>
      </w:r>
      <w:r w:rsidR="00BB48CE" w:rsidRPr="00AC1F5E">
        <w:t>。最受欢迎的专业依次是：医疗保健</w:t>
      </w:r>
      <w:r w:rsidR="00BB48CE" w:rsidRPr="00AC1F5E">
        <w:t>(</w:t>
      </w:r>
      <w:r w:rsidR="00BB48CE" w:rsidRPr="00AC1F5E">
        <w:t>占学生总人数的</w:t>
      </w:r>
      <w:r w:rsidR="00BB48CE" w:rsidRPr="00AC1F5E">
        <w:t>13.0%)</w:t>
      </w:r>
      <w:r w:rsidR="00BB48CE" w:rsidRPr="00AC1F5E">
        <w:t>、经济类专业</w:t>
      </w:r>
      <w:r w:rsidR="00BB48CE" w:rsidRPr="00AC1F5E">
        <w:t>(11.7%)</w:t>
      </w:r>
      <w:r w:rsidR="00BB48CE" w:rsidRPr="00AC1F5E">
        <w:t>、交通运输</w:t>
      </w:r>
      <w:r w:rsidR="00BB48CE" w:rsidRPr="00AC1F5E">
        <w:t>(10.4%)</w:t>
      </w:r>
      <w:r w:rsidR="00BB48CE" w:rsidRPr="00AC1F5E">
        <w:t>、服务类专业</w:t>
      </w:r>
      <w:r w:rsidR="00BB48CE" w:rsidRPr="00AC1F5E">
        <w:t>(8.4%)</w:t>
      </w:r>
      <w:r w:rsidR="00BB48CE" w:rsidRPr="00AC1F5E">
        <w:t>、教育</w:t>
      </w:r>
      <w:r w:rsidR="00BB48CE" w:rsidRPr="00AC1F5E">
        <w:t>(8.0%)</w:t>
      </w:r>
      <w:r w:rsidR="00BB48CE" w:rsidRPr="00AC1F5E">
        <w:t>、建筑</w:t>
      </w:r>
      <w:r w:rsidR="00BB48CE" w:rsidRPr="00AC1F5E">
        <w:t>(5.5%)</w:t>
      </w:r>
      <w:r w:rsidR="00BB48CE" w:rsidRPr="00AC1F5E">
        <w:t>、信息和通信技术</w:t>
      </w:r>
      <w:r w:rsidR="00BB48CE" w:rsidRPr="00AC1F5E">
        <w:t>(5.4%)</w:t>
      </w:r>
      <w:r w:rsidR="00BB48CE" w:rsidRPr="00AC1F5E">
        <w:t>等。</w:t>
      </w:r>
      <w:r w:rsidR="00BB48CE" w:rsidRPr="00AC1F5E">
        <w:t>2007-2008</w:t>
      </w:r>
      <w:r w:rsidR="00BB48CE" w:rsidRPr="00AC1F5E">
        <w:t>学年，每</w:t>
      </w:r>
      <w:r w:rsidR="00BB48CE" w:rsidRPr="00AC1F5E">
        <w:t>10 000</w:t>
      </w:r>
      <w:r w:rsidR="00BB48CE" w:rsidRPr="00AC1F5E">
        <w:t>人中大约有</w:t>
      </w:r>
      <w:r w:rsidR="00BB48CE" w:rsidRPr="00AC1F5E">
        <w:t>87</w:t>
      </w:r>
      <w:r w:rsidR="00BB48CE" w:rsidRPr="00AC1F5E">
        <w:t>名在校学生和</w:t>
      </w:r>
      <w:r w:rsidR="00BB48CE" w:rsidRPr="00AC1F5E">
        <w:t>18</w:t>
      </w:r>
      <w:r w:rsidR="00BB48CE" w:rsidRPr="00AC1F5E">
        <w:t>名毕业生。</w:t>
      </w:r>
    </w:p>
    <w:p w:rsidR="00BB48CE" w:rsidRPr="00AC1F5E" w:rsidRDefault="009B515E" w:rsidP="009B515E">
      <w:pPr>
        <w:pStyle w:val="SingleTxtGC"/>
        <w:rPr>
          <w:rFonts w:eastAsia="SimHei"/>
        </w:rPr>
      </w:pPr>
      <w:r>
        <w:rPr>
          <w:rFonts w:hint="eastAsia"/>
        </w:rPr>
        <w:t xml:space="preserve">833.  </w:t>
      </w:r>
      <w:r w:rsidR="00BB48CE" w:rsidRPr="00AC1F5E">
        <w:t>在这些中等专业教育机构中，</w:t>
      </w:r>
      <w:r w:rsidR="00BB48CE" w:rsidRPr="00AC1F5E">
        <w:t>41</w:t>
      </w:r>
      <w:r w:rsidR="00BB48CE" w:rsidRPr="00AC1F5E">
        <w:t>家有体育馆和阶梯教室，</w:t>
      </w:r>
      <w:r w:rsidR="00BB48CE" w:rsidRPr="00AC1F5E">
        <w:t>35</w:t>
      </w:r>
      <w:r w:rsidR="00BB48CE" w:rsidRPr="00AC1F5E">
        <w:t>家有食堂。只有</w:t>
      </w:r>
      <w:r w:rsidR="00BB48CE" w:rsidRPr="00AC1F5E">
        <w:t>89.6%</w:t>
      </w:r>
      <w:r w:rsidR="00BB48CE" w:rsidRPr="00AC1F5E">
        <w:t>的学生可以入住学生宿舍。</w:t>
      </w:r>
    </w:p>
    <w:p w:rsidR="00BB48CE" w:rsidRPr="00AC1F5E" w:rsidRDefault="009B515E" w:rsidP="009B515E">
      <w:pPr>
        <w:pStyle w:val="H4GC"/>
      </w:pPr>
      <w:r>
        <w:rPr>
          <w:rFonts w:hint="eastAsia"/>
        </w:rPr>
        <w:tab/>
      </w:r>
      <w:r w:rsidR="00BB48CE" w:rsidRPr="00AC1F5E">
        <w:t>(c)</w:t>
      </w:r>
      <w:r w:rsidR="00BB48CE" w:rsidRPr="00AC1F5E">
        <w:tab/>
      </w:r>
      <w:r w:rsidR="00BB48CE" w:rsidRPr="00AC1F5E">
        <w:t>高等教育</w:t>
      </w:r>
    </w:p>
    <w:p w:rsidR="00BB48CE" w:rsidRPr="00AC1F5E" w:rsidRDefault="009B515E" w:rsidP="009B515E">
      <w:pPr>
        <w:pStyle w:val="SingleTxtGC"/>
      </w:pPr>
      <w:r>
        <w:rPr>
          <w:rFonts w:hint="eastAsia"/>
        </w:rPr>
        <w:t xml:space="preserve">834.  </w:t>
      </w:r>
      <w:r w:rsidR="00BB48CE" w:rsidRPr="00AC1F5E">
        <w:t>《教育法》规定，除医学和药物学专业外，其他专业的高等教育一律分两个周期：第一个周期：领取从业许可证的本科阶段；第二个周期：硕士研究生阶段。</w:t>
      </w:r>
    </w:p>
    <w:p w:rsidR="00BB48CE" w:rsidRPr="00AC1F5E" w:rsidRDefault="009B515E" w:rsidP="009B515E">
      <w:pPr>
        <w:pStyle w:val="SingleTxtGC"/>
      </w:pPr>
      <w:r>
        <w:rPr>
          <w:rFonts w:hint="eastAsia"/>
        </w:rPr>
        <w:t xml:space="preserve">835.  </w:t>
      </w:r>
      <w:r w:rsidR="00BB48CE" w:rsidRPr="00AC1F5E">
        <w:t>摩尔多瓦高等教育符合</w:t>
      </w:r>
      <w:r w:rsidR="00BB48CE" w:rsidRPr="00AC1F5E">
        <w:t>ECTS(</w:t>
      </w:r>
      <w:r w:rsidR="00BB48CE" w:rsidRPr="00AC1F5E">
        <w:t>欧洲学分转移系统</w:t>
      </w:r>
      <w:r w:rsidR="00BB48CE" w:rsidRPr="00AC1F5E">
        <w:t>)</w:t>
      </w:r>
      <w:r w:rsidR="00BB48CE" w:rsidRPr="00AC1F5E">
        <w:t>的规定。学习期限通常以统计学分的方法计算</w:t>
      </w:r>
      <w:r w:rsidR="00BB48CE" w:rsidRPr="00AC1F5E">
        <w:t>(</w:t>
      </w:r>
      <w:r w:rsidR="00BB48CE" w:rsidRPr="00AC1F5E">
        <w:t>高等教育一学年对应</w:t>
      </w:r>
      <w:r w:rsidR="00BB48CE" w:rsidRPr="00AC1F5E">
        <w:t>60</w:t>
      </w:r>
      <w:r w:rsidR="00BB48CE" w:rsidRPr="00AC1F5E">
        <w:t>个可转移的学分</w:t>
      </w:r>
      <w:r w:rsidR="00BB48CE" w:rsidRPr="00AC1F5E">
        <w:t>)</w:t>
      </w:r>
      <w:r w:rsidR="00BB48CE" w:rsidRPr="00AC1F5E">
        <w:t>。领取专业开业许可证的本科阶段学习期限为</w:t>
      </w:r>
      <w:r w:rsidR="00BB48CE" w:rsidRPr="00AC1F5E">
        <w:t>3-4</w:t>
      </w:r>
      <w:r w:rsidR="00BB48CE" w:rsidRPr="00AC1F5E">
        <w:t>学年，每学年对应</w:t>
      </w:r>
      <w:r w:rsidR="00BB48CE" w:rsidRPr="00AC1F5E">
        <w:t>60</w:t>
      </w:r>
      <w:r w:rsidR="00BB48CE" w:rsidRPr="00AC1F5E">
        <w:t>个可转移的学分。硕士研究生课程为两年，可转移的学分为</w:t>
      </w:r>
      <w:r w:rsidR="00BB48CE" w:rsidRPr="00AC1F5E">
        <w:t>60-120</w:t>
      </w:r>
      <w:r w:rsidR="00BB48CE" w:rsidRPr="00AC1F5E">
        <w:t>个可对领有专业开业许可证文凭的学生开设硕士研究生课程，专攻某一个专业领域，或提升并增强科研与教学能力，硕士研究生课程一般采取全日制形式。同时，硕士研究生项目也向医学和药物学专业高等学府的毕业生开放。</w:t>
      </w:r>
    </w:p>
    <w:p w:rsidR="00BB48CE" w:rsidRPr="00AC1F5E" w:rsidRDefault="009B515E" w:rsidP="009B515E">
      <w:pPr>
        <w:pStyle w:val="SingleTxtGC"/>
      </w:pPr>
      <w:r>
        <w:rPr>
          <w:rFonts w:hint="eastAsia"/>
        </w:rPr>
        <w:t xml:space="preserve">836.  </w:t>
      </w:r>
      <w:r w:rsidR="00BB48CE" w:rsidRPr="00963B1E">
        <w:rPr>
          <w:spacing w:val="6"/>
        </w:rPr>
        <w:t>2007-2008</w:t>
      </w:r>
      <w:r w:rsidR="00BB48CE" w:rsidRPr="00963B1E">
        <w:rPr>
          <w:spacing w:val="6"/>
        </w:rPr>
        <w:t>学年度开学之初，现有的</w:t>
      </w:r>
      <w:r w:rsidR="00BB48CE" w:rsidRPr="00963B1E">
        <w:rPr>
          <w:spacing w:val="6"/>
        </w:rPr>
        <w:t>31</w:t>
      </w:r>
      <w:r w:rsidR="00BB48CE" w:rsidRPr="00963B1E">
        <w:rPr>
          <w:spacing w:val="6"/>
        </w:rPr>
        <w:t>家高等教育机构共有</w:t>
      </w:r>
      <w:r w:rsidR="00BB48CE" w:rsidRPr="00963B1E">
        <w:rPr>
          <w:spacing w:val="6"/>
        </w:rPr>
        <w:t>122 900</w:t>
      </w:r>
      <w:r w:rsidR="00BB48CE" w:rsidRPr="00963B1E">
        <w:rPr>
          <w:spacing w:val="6"/>
        </w:rPr>
        <w:t>名学生，其中</w:t>
      </w:r>
      <w:r w:rsidR="00BB48CE" w:rsidRPr="00963B1E">
        <w:rPr>
          <w:spacing w:val="6"/>
        </w:rPr>
        <w:t>64.7%</w:t>
      </w:r>
      <w:r w:rsidR="00BB48CE" w:rsidRPr="00963B1E">
        <w:rPr>
          <w:spacing w:val="6"/>
        </w:rPr>
        <w:t>是全日制学生，</w:t>
      </w:r>
      <w:r w:rsidR="00BB48CE" w:rsidRPr="00963B1E">
        <w:rPr>
          <w:spacing w:val="6"/>
        </w:rPr>
        <w:t>35.5%</w:t>
      </w:r>
      <w:r w:rsidR="00BB48CE" w:rsidRPr="00963B1E">
        <w:rPr>
          <w:spacing w:val="6"/>
        </w:rPr>
        <w:t>是半工半读的学生。</w:t>
      </w:r>
      <w:r w:rsidR="00BB48CE" w:rsidRPr="00963B1E">
        <w:rPr>
          <w:spacing w:val="6"/>
        </w:rPr>
        <w:t>85 400</w:t>
      </w:r>
      <w:r w:rsidR="00BB48CE" w:rsidRPr="00963B1E">
        <w:rPr>
          <w:spacing w:val="6"/>
        </w:rPr>
        <w:t>人</w:t>
      </w:r>
      <w:r w:rsidR="00BB48CE" w:rsidRPr="00963B1E">
        <w:rPr>
          <w:spacing w:val="6"/>
        </w:rPr>
        <w:t>(</w:t>
      </w:r>
      <w:r w:rsidR="00BB48CE" w:rsidRPr="00963B1E">
        <w:rPr>
          <w:spacing w:val="6"/>
        </w:rPr>
        <w:t>占学生总人数的</w:t>
      </w:r>
      <w:r w:rsidR="00BB48CE" w:rsidRPr="00963B1E">
        <w:rPr>
          <w:spacing w:val="6"/>
        </w:rPr>
        <w:t>69.5%)</w:t>
      </w:r>
      <w:r w:rsidR="00BB48CE" w:rsidRPr="00963B1E">
        <w:rPr>
          <w:spacing w:val="6"/>
        </w:rPr>
        <w:t>使用官方语言，</w:t>
      </w:r>
      <w:r w:rsidR="00BB48CE" w:rsidRPr="00963B1E">
        <w:rPr>
          <w:spacing w:val="6"/>
        </w:rPr>
        <w:t>33 200</w:t>
      </w:r>
      <w:r w:rsidR="00BB48CE" w:rsidRPr="00963B1E">
        <w:rPr>
          <w:spacing w:val="6"/>
        </w:rPr>
        <w:t>人</w:t>
      </w:r>
      <w:r w:rsidR="00BB48CE" w:rsidRPr="00963B1E">
        <w:rPr>
          <w:spacing w:val="6"/>
        </w:rPr>
        <w:t>(</w:t>
      </w:r>
      <w:r w:rsidR="00BB48CE" w:rsidRPr="00963B1E">
        <w:rPr>
          <w:spacing w:val="6"/>
        </w:rPr>
        <w:t>占学生总人数的</w:t>
      </w:r>
      <w:r w:rsidR="00BB48CE" w:rsidRPr="00963B1E">
        <w:rPr>
          <w:spacing w:val="6"/>
        </w:rPr>
        <w:t>27%)</w:t>
      </w:r>
      <w:r w:rsidR="00BB48CE" w:rsidRPr="00963B1E">
        <w:rPr>
          <w:spacing w:val="6"/>
        </w:rPr>
        <w:t>使用俄语，</w:t>
      </w:r>
      <w:r w:rsidR="00BB48CE" w:rsidRPr="00AC1F5E">
        <w:t>4 300</w:t>
      </w:r>
      <w:r w:rsidR="00BB48CE" w:rsidRPr="00AC1F5E">
        <w:t>人</w:t>
      </w:r>
      <w:r w:rsidR="00BB48CE" w:rsidRPr="00AC1F5E">
        <w:t>(3.5%)</w:t>
      </w:r>
      <w:r w:rsidR="00BB48CE" w:rsidRPr="00AC1F5E">
        <w:t>使用其他语言</w:t>
      </w:r>
      <w:r w:rsidR="00BB48CE" w:rsidRPr="00AC1F5E">
        <w:t>(</w:t>
      </w:r>
      <w:r w:rsidR="00BB48CE" w:rsidRPr="00AC1F5E">
        <w:t>英语、法语、保加利亚语、德语、乌克兰语</w:t>
      </w:r>
      <w:r w:rsidR="00BB48CE" w:rsidRPr="00AC1F5E">
        <w:t>)</w:t>
      </w:r>
      <w:r w:rsidR="00BB48CE" w:rsidRPr="00AC1F5E">
        <w:rPr>
          <w:lang w:val="tr-TR"/>
        </w:rPr>
        <w:t>。在这些学生中，</w:t>
      </w:r>
      <w:r w:rsidR="00BB48CE" w:rsidRPr="00AC1F5E">
        <w:t>21.8%</w:t>
      </w:r>
      <w:r w:rsidR="00BB48CE" w:rsidRPr="00AC1F5E">
        <w:t>的人得到政府预算资助。</w:t>
      </w:r>
      <w:r w:rsidR="00BB48CE" w:rsidRPr="00AC1F5E">
        <w:t>77.7%</w:t>
      </w:r>
      <w:r w:rsidR="00BB48CE" w:rsidRPr="00AC1F5E">
        <w:t>的学生需要支付高昂的学费。</w:t>
      </w:r>
      <w:r w:rsidR="00BB48CE" w:rsidRPr="00AC1F5E">
        <w:t>2007-2008</w:t>
      </w:r>
      <w:r w:rsidR="00BB48CE" w:rsidRPr="00AC1F5E">
        <w:t>学年度全日制学生学费最低标准为</w:t>
      </w:r>
      <w:r w:rsidR="00BB48CE" w:rsidRPr="00AC1F5E">
        <w:t>2 100</w:t>
      </w:r>
      <w:r w:rsidR="00BB48CE" w:rsidRPr="00AC1F5E">
        <w:t>列伊，半工半读学生最低标准为</w:t>
      </w:r>
      <w:r w:rsidR="00BB48CE" w:rsidRPr="00AC1F5E">
        <w:t>800</w:t>
      </w:r>
      <w:r w:rsidR="00BB48CE" w:rsidRPr="00AC1F5E">
        <w:t>列伊，而两类学生学费最高标准分别为</w:t>
      </w:r>
      <w:r w:rsidR="00BB48CE" w:rsidRPr="00AC1F5E">
        <w:t>13 600</w:t>
      </w:r>
      <w:r w:rsidR="00BB48CE" w:rsidRPr="00AC1F5E">
        <w:t>列伊和</w:t>
      </w:r>
      <w:r w:rsidR="00BB48CE" w:rsidRPr="00AC1F5E">
        <w:t>5 600</w:t>
      </w:r>
      <w:r w:rsidR="00BB48CE" w:rsidRPr="00AC1F5E">
        <w:t>列伊</w:t>
      </w:r>
      <w:r w:rsidR="00BB48CE" w:rsidRPr="00AC1F5E">
        <w:t>(</w:t>
      </w:r>
      <w:r w:rsidR="00BB48CE" w:rsidRPr="00AC1F5E">
        <w:t>取决于学生就读的机构和专业</w:t>
      </w:r>
      <w:r w:rsidR="00BB48CE" w:rsidRPr="00AC1F5E">
        <w:t>)</w:t>
      </w:r>
      <w:r w:rsidR="00BB48CE" w:rsidRPr="00AC1F5E">
        <w:t>。</w:t>
      </w:r>
    </w:p>
    <w:p w:rsidR="00BB48CE" w:rsidRPr="00AC1F5E" w:rsidRDefault="009B515E" w:rsidP="009B515E">
      <w:pPr>
        <w:pStyle w:val="SingleTxtGC"/>
      </w:pPr>
      <w:r>
        <w:rPr>
          <w:rFonts w:hint="eastAsia"/>
        </w:rPr>
        <w:t xml:space="preserve">837.  </w:t>
      </w:r>
      <w:r w:rsidR="00BB48CE" w:rsidRPr="00AC1F5E">
        <w:t>根据学业水平，确定所录取的学生中</w:t>
      </w:r>
      <w:r w:rsidR="00BB48CE" w:rsidRPr="00AC1F5E">
        <w:t>61%</w:t>
      </w:r>
      <w:r w:rsidR="00BB48CE" w:rsidRPr="00AC1F5E">
        <w:t>是基础教育机构的毕业生，大约四分之一是普通中等学校的毕业生，</w:t>
      </w:r>
      <w:r w:rsidR="00BB48CE" w:rsidRPr="00AC1F5E">
        <w:t>11.9%</w:t>
      </w:r>
      <w:r w:rsidR="00BB48CE" w:rsidRPr="00AC1F5E">
        <w:t>的学生是在大专毕业后继续自己的学业，只有</w:t>
      </w:r>
      <w:r w:rsidR="00BB48CE" w:rsidRPr="00AC1F5E">
        <w:t>0.8%</w:t>
      </w:r>
      <w:r w:rsidR="00BB48CE" w:rsidRPr="00AC1F5E">
        <w:t>是在职业学校毕业后入学的。根据中学毕业会考成绩录取的学生占</w:t>
      </w:r>
      <w:r w:rsidR="00BB48CE" w:rsidRPr="00AC1F5E">
        <w:t>65.8%</w:t>
      </w:r>
      <w:r w:rsidR="00BB48CE" w:rsidRPr="00AC1F5E">
        <w:t>，与</w:t>
      </w:r>
      <w:r w:rsidR="00BB48CE" w:rsidRPr="00AC1F5E">
        <w:t>2006</w:t>
      </w:r>
      <w:r w:rsidR="00BB48CE" w:rsidRPr="00AC1F5E">
        <w:t>年相比增长了</w:t>
      </w:r>
      <w:r w:rsidR="00BB48CE" w:rsidRPr="00AC1F5E">
        <w:t>4.9%</w:t>
      </w:r>
      <w:r w:rsidR="00BB48CE" w:rsidRPr="00AC1F5E">
        <w:t>。</w:t>
      </w:r>
    </w:p>
    <w:p w:rsidR="00BB48CE" w:rsidRPr="00AC1F5E" w:rsidRDefault="009B515E" w:rsidP="009B515E">
      <w:pPr>
        <w:pStyle w:val="SingleTxtGC"/>
      </w:pPr>
      <w:r>
        <w:rPr>
          <w:rFonts w:hint="eastAsia"/>
        </w:rPr>
        <w:t xml:space="preserve">838.  </w:t>
      </w:r>
      <w:r w:rsidR="00BB48CE" w:rsidRPr="00AC1F5E">
        <w:t>每</w:t>
      </w:r>
      <w:r w:rsidR="00BB48CE" w:rsidRPr="00AC1F5E">
        <w:t>10 000</w:t>
      </w:r>
      <w:r w:rsidR="00BB48CE" w:rsidRPr="00AC1F5E">
        <w:t>人中平均只有</w:t>
      </w:r>
      <w:r w:rsidR="00BB48CE" w:rsidRPr="00AC1F5E">
        <w:t>343</w:t>
      </w:r>
      <w:r w:rsidR="00BB48CE" w:rsidRPr="00AC1F5E">
        <w:t>名大学生和</w:t>
      </w:r>
      <w:r w:rsidR="00BB48CE" w:rsidRPr="00AC1F5E">
        <w:t>56</w:t>
      </w:r>
      <w:r w:rsidR="00BB48CE" w:rsidRPr="00AC1F5E">
        <w:t>名大学毕业生。</w:t>
      </w:r>
    </w:p>
    <w:p w:rsidR="00BB48CE" w:rsidRPr="00AC1F5E" w:rsidRDefault="009B515E" w:rsidP="009B515E">
      <w:pPr>
        <w:pStyle w:val="SingleTxtGC"/>
      </w:pPr>
      <w:r>
        <w:rPr>
          <w:rFonts w:hint="eastAsia"/>
        </w:rPr>
        <w:t xml:space="preserve">839.  </w:t>
      </w:r>
      <w:r w:rsidR="00BB48CE" w:rsidRPr="00AC1F5E">
        <w:t>摩尔多瓦继续监测《波隆纳进程》的执行情况，并在</w:t>
      </w:r>
      <w:r w:rsidR="00BB48CE" w:rsidRPr="00AC1F5E">
        <w:t>2007</w:t>
      </w:r>
      <w:r w:rsidR="00BB48CE" w:rsidRPr="00AC1F5E">
        <w:t>年</w:t>
      </w:r>
      <w:r w:rsidR="00BB48CE" w:rsidRPr="00AC1F5E">
        <w:t>5</w:t>
      </w:r>
      <w:r w:rsidR="00BB48CE" w:rsidRPr="00AC1F5E">
        <w:t>月</w:t>
      </w:r>
      <w:r w:rsidR="00BB48CE" w:rsidRPr="00AC1F5E">
        <w:t>19-20</w:t>
      </w:r>
      <w:r w:rsidR="00BB48CE" w:rsidRPr="00AC1F5E">
        <w:t>日于伦敦举行的会员国教育部长会议上提交了执行情况报告。</w:t>
      </w:r>
    </w:p>
    <w:p w:rsidR="00BB48CE" w:rsidRPr="00AC1F5E" w:rsidRDefault="009B515E" w:rsidP="009B515E">
      <w:pPr>
        <w:pStyle w:val="SingleTxtGC"/>
      </w:pPr>
      <w:r>
        <w:rPr>
          <w:rFonts w:hint="eastAsia"/>
        </w:rPr>
        <w:t xml:space="preserve">840.  </w:t>
      </w:r>
      <w:r w:rsidR="00BB48CE" w:rsidRPr="00AC1F5E">
        <w:rPr>
          <w:iCs/>
        </w:rPr>
        <w:t>在这方面，摩尔多瓦已根据《国际标准教育分类</w:t>
      </w:r>
      <w:r w:rsidR="00BB48CE" w:rsidRPr="00AC1F5E">
        <w:t>》第</w:t>
      </w:r>
      <w:r w:rsidR="00BB48CE" w:rsidRPr="00AC1F5E">
        <w:t>97</w:t>
      </w:r>
      <w:r w:rsidR="00BB48CE" w:rsidRPr="00AC1F5E">
        <w:t>条和欧洲联盟统计局的规定，设计并采用针对高等教育专业培训的职业教育与资格认证的部门分类标准，而且自</w:t>
      </w:r>
      <w:r w:rsidR="00BB48CE" w:rsidRPr="00AC1F5E">
        <w:t>2005</w:t>
      </w:r>
      <w:r w:rsidR="00BB48CE" w:rsidRPr="00AC1F5E">
        <w:t>年以来，在大型职业、学科、专业领域培训部门组织了多场入学考试，目前可提供</w:t>
      </w:r>
      <w:r w:rsidR="00BB48CE" w:rsidRPr="00AC1F5E">
        <w:t>27</w:t>
      </w:r>
      <w:r w:rsidR="00BB48CE" w:rsidRPr="00AC1F5E">
        <w:t>个同时培训的双重教师职业资格认证。</w:t>
      </w:r>
    </w:p>
    <w:p w:rsidR="00BB48CE" w:rsidRPr="00AC1F5E" w:rsidRDefault="009B515E" w:rsidP="009B515E">
      <w:pPr>
        <w:pStyle w:val="SingleTxtGC"/>
      </w:pPr>
      <w:r>
        <w:rPr>
          <w:rFonts w:hint="eastAsia"/>
        </w:rPr>
        <w:t xml:space="preserve">841.  </w:t>
      </w:r>
      <w:r w:rsidR="00BB48CE" w:rsidRPr="00AC1F5E">
        <w:t>依照高等教育机构教学计划制定的第一周期《框架计划》包含必需的</w:t>
      </w:r>
      <w:r w:rsidR="00BB48CE" w:rsidRPr="00AC1F5E">
        <w:t>“</w:t>
      </w:r>
      <w:r w:rsidR="00BB48CE" w:rsidRPr="00AC1F5E">
        <w:t>培养成分</w:t>
      </w:r>
      <w:r w:rsidR="00BB48CE" w:rsidRPr="00AC1F5E">
        <w:t>”</w:t>
      </w:r>
      <w:r w:rsidR="00BB48CE" w:rsidRPr="00AC1F5E">
        <w:t>，其在能力培养和综合技能训练方面，规定开设一门使用国际通用外语的课程，累计</w:t>
      </w:r>
      <w:r w:rsidR="00BB48CE" w:rsidRPr="00AC1F5E">
        <w:t>10</w:t>
      </w:r>
      <w:r w:rsidR="00BB48CE" w:rsidRPr="00AC1F5E">
        <w:t>个学分</w:t>
      </w:r>
      <w:r w:rsidR="00BB48CE" w:rsidRPr="00AC1F5E">
        <w:t>(</w:t>
      </w:r>
      <w:r w:rsidR="00BB48CE" w:rsidRPr="00AC1F5E">
        <w:t>授课时间大约</w:t>
      </w:r>
      <w:r w:rsidR="00BB48CE" w:rsidRPr="00AC1F5E">
        <w:t>300</w:t>
      </w:r>
      <w:r w:rsidR="00BB48CE" w:rsidRPr="00AC1F5E">
        <w:t>个小时</w:t>
      </w:r>
      <w:r w:rsidR="00BB48CE" w:rsidRPr="00AC1F5E">
        <w:t>)</w:t>
      </w:r>
      <w:r w:rsidR="00BB48CE" w:rsidRPr="00AC1F5E">
        <w:t>，学生可申请学习相关的专业外语课程。</w:t>
      </w:r>
    </w:p>
    <w:p w:rsidR="00BB48CE" w:rsidRPr="00AC1F5E" w:rsidRDefault="009B515E" w:rsidP="009B515E">
      <w:pPr>
        <w:pStyle w:val="H4GC"/>
      </w:pPr>
      <w:r>
        <w:rPr>
          <w:rFonts w:hint="eastAsia"/>
        </w:rPr>
        <w:tab/>
      </w:r>
      <w:r w:rsidR="00BB48CE" w:rsidRPr="00AC1F5E">
        <w:t>(d)</w:t>
      </w:r>
      <w:r w:rsidR="00BB48CE" w:rsidRPr="00AC1F5E">
        <w:tab/>
      </w:r>
      <w:r w:rsidR="00BB48CE" w:rsidRPr="00AC1F5E">
        <w:t>基础教育须加鼓励</w:t>
      </w:r>
      <w:r w:rsidR="00BB48CE" w:rsidRPr="00AC1F5E">
        <w:t xml:space="preserve"> </w:t>
      </w:r>
    </w:p>
    <w:p w:rsidR="00BB48CE" w:rsidRPr="00AC1F5E" w:rsidRDefault="009B515E" w:rsidP="009B515E">
      <w:pPr>
        <w:pStyle w:val="SingleTxtGC"/>
      </w:pPr>
      <w:r>
        <w:rPr>
          <w:rFonts w:hint="eastAsia"/>
        </w:rPr>
        <w:t xml:space="preserve">842.  </w:t>
      </w:r>
      <w:r w:rsidR="00BB48CE" w:rsidRPr="00AC1F5E">
        <w:t>没有机会完成周期课程学习或要求下一周期课程认证的人员，可通过成人教育获得教育服务，成人教育主要以职业培训的形式让公民学习科学和文化，从而更好的适应社会生活的变化和培养自己的职业能力。成人教育主要通过下列形式实现：全日制学习、夜校学习、半工半读、远程学习等；或与不同公办或私立教育机构签订合同独立教学；开放式大学、同业会所、艺术学校、俱乐部、结伴学习、预科课程、在职进修课程等。</w:t>
      </w:r>
    </w:p>
    <w:p w:rsidR="00BB48CE" w:rsidRPr="00AC1F5E" w:rsidRDefault="009B515E" w:rsidP="009B515E">
      <w:pPr>
        <w:pStyle w:val="SingleTxtGC"/>
      </w:pPr>
      <w:r>
        <w:rPr>
          <w:rFonts w:hint="eastAsia"/>
        </w:rPr>
        <w:t xml:space="preserve">843.  </w:t>
      </w:r>
      <w:r w:rsidR="00BB48CE" w:rsidRPr="00AC1F5E">
        <w:t>对于体育学校、普通中等学校和学院，可参加由校外机构组织的考试。由校外机构组织的体育学校考试主要针对年满</w:t>
      </w:r>
      <w:r w:rsidR="00BB48CE" w:rsidRPr="00AC1F5E">
        <w:t>16</w:t>
      </w:r>
      <w:r w:rsidR="00BB48CE" w:rsidRPr="00AC1F5E">
        <w:t>周岁的人员；普通中等学校考试主要针对</w:t>
      </w:r>
      <w:r w:rsidR="00BB48CE" w:rsidRPr="00AC1F5E">
        <w:t>18</w:t>
      </w:r>
      <w:r w:rsidR="00BB48CE" w:rsidRPr="00AC1F5E">
        <w:t>周岁以上的人员；中学毕业会考主要针对</w:t>
      </w:r>
      <w:r w:rsidR="00BB48CE" w:rsidRPr="00AC1F5E">
        <w:t>(</w:t>
      </w:r>
      <w:r w:rsidR="00BB48CE" w:rsidRPr="00AC1F5E">
        <w:t>在本学年度</w:t>
      </w:r>
      <w:smartTag w:uri="urn:schemas-microsoft-com:office:smarttags" w:element="chsdate">
        <w:smartTagPr>
          <w:attr w:name="IsROCDate" w:val="False"/>
          <w:attr w:name="IsLunarDate" w:val="False"/>
          <w:attr w:name="Day" w:val="31"/>
          <w:attr w:name="Month" w:val="5"/>
          <w:attr w:name="Year" w:val="2000"/>
        </w:smartTagPr>
        <w:r w:rsidR="00BB48CE" w:rsidRPr="00AC1F5E">
          <w:t>5</w:t>
        </w:r>
        <w:r w:rsidR="00BB48CE" w:rsidRPr="00AC1F5E">
          <w:t>月</w:t>
        </w:r>
        <w:r w:rsidR="00BB48CE" w:rsidRPr="00AC1F5E">
          <w:t>31</w:t>
        </w:r>
        <w:r w:rsidR="00BB48CE" w:rsidRPr="00AC1F5E">
          <w:t>日</w:t>
        </w:r>
      </w:smartTag>
      <w:r w:rsidR="00BB48CE" w:rsidRPr="00AC1F5E">
        <w:t>之前年满</w:t>
      </w:r>
      <w:r w:rsidR="00BB48CE" w:rsidRPr="00AC1F5E">
        <w:t>)19</w:t>
      </w:r>
      <w:r w:rsidR="00BB48CE" w:rsidRPr="00AC1F5E">
        <w:t>周岁的人员。摩尔多瓦共和国全体公民都有资格参加由校外机构组织的考试。</w:t>
      </w:r>
    </w:p>
    <w:p w:rsidR="00BB48CE" w:rsidRPr="00AC1F5E" w:rsidRDefault="009B515E" w:rsidP="009B515E">
      <w:pPr>
        <w:pStyle w:val="SingleTxtGC"/>
      </w:pPr>
      <w:r>
        <w:rPr>
          <w:rFonts w:hint="eastAsia"/>
        </w:rPr>
        <w:t xml:space="preserve">844.  </w:t>
      </w:r>
      <w:r w:rsidR="00BB48CE" w:rsidRPr="00AC1F5E">
        <w:rPr>
          <w:iCs/>
        </w:rPr>
        <w:t>目前只有</w:t>
      </w:r>
      <w:r w:rsidR="00BB48CE" w:rsidRPr="00AC1F5E">
        <w:rPr>
          <w:iCs/>
        </w:rPr>
        <w:t>7</w:t>
      </w:r>
      <w:r w:rsidR="00BB48CE" w:rsidRPr="00AC1F5E">
        <w:rPr>
          <w:iCs/>
        </w:rPr>
        <w:t>所学校开办夜校，而且这</w:t>
      </w:r>
      <w:r w:rsidR="00BB48CE" w:rsidRPr="00AC1F5E">
        <w:rPr>
          <w:iCs/>
        </w:rPr>
        <w:t>7</w:t>
      </w:r>
      <w:r w:rsidR="00BB48CE" w:rsidRPr="00AC1F5E">
        <w:rPr>
          <w:iCs/>
        </w:rPr>
        <w:t>所学校都在城市，夜校在校学生人数达</w:t>
      </w:r>
      <w:r w:rsidR="00BB48CE" w:rsidRPr="00AC1F5E">
        <w:t>1 832</w:t>
      </w:r>
      <w:r w:rsidR="00BB48CE" w:rsidRPr="00AC1F5E">
        <w:t>人，占全日制学校在校学生总人数的</w:t>
      </w:r>
      <w:r w:rsidR="00BB48CE" w:rsidRPr="00AC1F5E">
        <w:t>0.4%</w:t>
      </w:r>
      <w:r w:rsidR="00BB48CE" w:rsidRPr="00AC1F5E">
        <w:t>。校外机构组织的考试和毕业考试作为一项独立的考试一般在与体育类和普通中等学校毕业考试相同的条件下同时举行。</w:t>
      </w:r>
    </w:p>
    <w:p w:rsidR="00BB48CE" w:rsidRPr="00AC1F5E" w:rsidRDefault="009B515E" w:rsidP="009B515E">
      <w:pPr>
        <w:pStyle w:val="H4GC"/>
      </w:pPr>
      <w:r>
        <w:rPr>
          <w:rFonts w:hint="eastAsia"/>
        </w:rPr>
        <w:tab/>
      </w:r>
      <w:r w:rsidR="00BB48CE" w:rsidRPr="00AC1F5E">
        <w:t>(e)</w:t>
      </w:r>
      <w:r w:rsidR="00BB48CE" w:rsidRPr="00AC1F5E">
        <w:tab/>
      </w:r>
      <w:r w:rsidR="00BB48CE" w:rsidRPr="00AC1F5E">
        <w:t>监测学校网络的发展</w:t>
      </w:r>
      <w:r w:rsidR="00BB48CE" w:rsidRPr="00AC1F5E">
        <w:t xml:space="preserve"> </w:t>
      </w:r>
    </w:p>
    <w:p w:rsidR="00BB48CE" w:rsidRPr="00AC1F5E" w:rsidRDefault="009B515E" w:rsidP="009B515E">
      <w:pPr>
        <w:pStyle w:val="SingleTxtGC"/>
      </w:pPr>
      <w:r>
        <w:rPr>
          <w:rFonts w:hint="eastAsia"/>
        </w:rPr>
        <w:t xml:space="preserve">845.  </w:t>
      </w:r>
      <w:r w:rsidR="00BB48CE" w:rsidRPr="00AC1F5E">
        <w:t>摩尔多瓦共和国教育系统包含所有必要层次的成熟机构网络，但问题是如何在人口数量下降、教育资源得不到充分利用的情况下保证教育系统的正常运行。对于各种类型的教育而言，空间的有效利用、网络的优化，以及全民对优质教育服务的享有等，是当前最重要的问题。</w:t>
      </w:r>
    </w:p>
    <w:p w:rsidR="00BB48CE" w:rsidRPr="00AC1F5E" w:rsidRDefault="009B515E" w:rsidP="009B515E">
      <w:pPr>
        <w:pStyle w:val="SingleTxtGC"/>
      </w:pPr>
      <w:r>
        <w:rPr>
          <w:rFonts w:hint="eastAsia"/>
        </w:rPr>
        <w:t xml:space="preserve">846.  </w:t>
      </w:r>
      <w:r w:rsidR="00BB48CE" w:rsidRPr="00AC1F5E">
        <w:t>为了进一步改善学生的社会条件，根据政府关于将奖学金数额增加三倍的行动计划目标，从</w:t>
      </w:r>
      <w:smartTag w:uri="urn:schemas-microsoft-com:office:smarttags" w:element="chsdate">
        <w:smartTagPr>
          <w:attr w:name="IsROCDate" w:val="False"/>
          <w:attr w:name="IsLunarDate" w:val="False"/>
          <w:attr w:name="Day" w:val="1"/>
          <w:attr w:name="Month" w:val="2"/>
          <w:attr w:name="Year" w:val="2005"/>
        </w:smartTagPr>
        <w:r w:rsidR="00BB48CE" w:rsidRPr="00AC1F5E">
          <w:t>2005</w:t>
        </w:r>
        <w:r w:rsidR="00BB48CE" w:rsidRPr="00AC1F5E">
          <w:t>年</w:t>
        </w:r>
        <w:r w:rsidR="00BB48CE" w:rsidRPr="00AC1F5E">
          <w:t>2</w:t>
        </w:r>
        <w:r w:rsidR="00BB48CE" w:rsidRPr="00AC1F5E">
          <w:t>月</w:t>
        </w:r>
        <w:r w:rsidR="00BB48CE" w:rsidRPr="00AC1F5E">
          <w:t>1</w:t>
        </w:r>
        <w:r w:rsidR="00BB48CE" w:rsidRPr="00AC1F5E">
          <w:t>日</w:t>
        </w:r>
      </w:smartTag>
      <w:r w:rsidR="00BB48CE" w:rsidRPr="00AC1F5E">
        <w:t>开始，可获得政府预算资助的奖学金的学生所占比例已从</w:t>
      </w:r>
      <w:r w:rsidR="00BB48CE" w:rsidRPr="00AC1F5E">
        <w:t>40%</w:t>
      </w:r>
      <w:r w:rsidR="00BB48CE" w:rsidRPr="00AC1F5E">
        <w:t>增至</w:t>
      </w:r>
      <w:r w:rsidR="00BB48CE" w:rsidRPr="00AC1F5E">
        <w:t>70%</w:t>
      </w:r>
      <w:r w:rsidR="00BB48CE" w:rsidRPr="00AC1F5E">
        <w:t>，奖学金和优秀学生奖学金比例也在不断增加。</w:t>
      </w:r>
    </w:p>
    <w:p w:rsidR="00BB48CE" w:rsidRPr="00AC1F5E" w:rsidRDefault="009B515E" w:rsidP="009B515E">
      <w:pPr>
        <w:pStyle w:val="SingleTxtGC"/>
        <w:rPr>
          <w:rStyle w:val="Strong"/>
          <w:b w:val="0"/>
          <w:szCs w:val="21"/>
        </w:rPr>
      </w:pPr>
      <w:r>
        <w:rPr>
          <w:rFonts w:hint="eastAsia"/>
        </w:rPr>
        <w:t xml:space="preserve">847.  </w:t>
      </w:r>
      <w:r w:rsidR="00BB48CE" w:rsidRPr="00AC1F5E">
        <w:rPr>
          <w:rStyle w:val="Strong"/>
          <w:b w:val="0"/>
          <w:szCs w:val="21"/>
        </w:rPr>
        <w:t>向教育、农业、医疗保健专业学生发放的奖学金比例与政府确定的奖学金额度相比增加了</w:t>
      </w:r>
      <w:r w:rsidR="00BB48CE" w:rsidRPr="00AC1F5E">
        <w:rPr>
          <w:rStyle w:val="Strong"/>
          <w:b w:val="0"/>
          <w:szCs w:val="21"/>
        </w:rPr>
        <w:t>20%</w:t>
      </w:r>
      <w:r w:rsidR="00BB48CE" w:rsidRPr="00AC1F5E">
        <w:rPr>
          <w:rStyle w:val="Strong"/>
          <w:b w:val="0"/>
          <w:szCs w:val="21"/>
        </w:rPr>
        <w:t>。</w:t>
      </w:r>
    </w:p>
    <w:p w:rsidR="00BB48CE" w:rsidRPr="00AC1F5E" w:rsidRDefault="009B515E" w:rsidP="009B515E">
      <w:pPr>
        <w:pStyle w:val="SingleTxtGC"/>
        <w:rPr>
          <w:rStyle w:val="Strong"/>
          <w:b w:val="0"/>
          <w:szCs w:val="21"/>
        </w:rPr>
      </w:pPr>
      <w:r>
        <w:rPr>
          <w:rFonts w:hint="eastAsia"/>
        </w:rPr>
        <w:t xml:space="preserve">848.  </w:t>
      </w:r>
      <w:r w:rsidR="00BB48CE" w:rsidRPr="00AC1F5E">
        <w:rPr>
          <w:rStyle w:val="Strong"/>
          <w:b w:val="0"/>
          <w:szCs w:val="21"/>
        </w:rPr>
        <w:t>与</w:t>
      </w:r>
      <w:r w:rsidR="00BB48CE" w:rsidRPr="00AC1F5E">
        <w:rPr>
          <w:rStyle w:val="Strong"/>
          <w:b w:val="0"/>
          <w:szCs w:val="21"/>
        </w:rPr>
        <w:t>2005</w:t>
      </w:r>
      <w:r w:rsidR="00BB48CE" w:rsidRPr="00AC1F5E">
        <w:rPr>
          <w:rStyle w:val="Strong"/>
          <w:b w:val="0"/>
          <w:szCs w:val="21"/>
        </w:rPr>
        <w:t>年相比，</w:t>
      </w:r>
      <w:r w:rsidR="00BB48CE" w:rsidRPr="00AC1F5E">
        <w:rPr>
          <w:rStyle w:val="Strong"/>
          <w:b w:val="0"/>
          <w:szCs w:val="21"/>
        </w:rPr>
        <w:t>2007</w:t>
      </w:r>
      <w:r w:rsidR="00BB48CE" w:rsidRPr="00AC1F5E">
        <w:rPr>
          <w:rStyle w:val="Strong"/>
          <w:b w:val="0"/>
          <w:szCs w:val="21"/>
        </w:rPr>
        <w:t>年度高等教育奖学金额度上升了</w:t>
      </w:r>
      <w:r w:rsidR="00BB48CE" w:rsidRPr="00AC1F5E">
        <w:rPr>
          <w:rStyle w:val="Strong"/>
          <w:b w:val="0"/>
          <w:szCs w:val="21"/>
        </w:rPr>
        <w:t>69%-70%</w:t>
      </w:r>
      <w:r w:rsidR="00BB48CE" w:rsidRPr="00AC1F5E">
        <w:rPr>
          <w:rStyle w:val="Strong"/>
          <w:b w:val="0"/>
          <w:szCs w:val="21"/>
        </w:rPr>
        <w:t>，而中等专业教育奖学金额度上升了</w:t>
      </w:r>
      <w:r w:rsidR="00BB48CE" w:rsidRPr="00AC1F5E">
        <w:rPr>
          <w:rStyle w:val="Strong"/>
          <w:b w:val="0"/>
          <w:szCs w:val="21"/>
        </w:rPr>
        <w:t>53.6%-68%</w:t>
      </w:r>
      <w:r w:rsidR="00BB48CE" w:rsidRPr="00AC1F5E">
        <w:rPr>
          <w:rStyle w:val="Strong"/>
          <w:b w:val="0"/>
          <w:szCs w:val="21"/>
        </w:rPr>
        <w:t>。职业学校和普通中学奖学金则从</w:t>
      </w:r>
      <w:r w:rsidR="00BB48CE" w:rsidRPr="00AC1F5E">
        <w:rPr>
          <w:rStyle w:val="Strong"/>
          <w:b w:val="0"/>
          <w:szCs w:val="21"/>
        </w:rPr>
        <w:t>2005</w:t>
      </w:r>
      <w:r w:rsidR="00BB48CE" w:rsidRPr="00AC1F5E">
        <w:rPr>
          <w:rStyle w:val="Strong"/>
          <w:b w:val="0"/>
          <w:szCs w:val="21"/>
        </w:rPr>
        <w:t>年的</w:t>
      </w:r>
      <w:r w:rsidR="00BB48CE" w:rsidRPr="00AC1F5E">
        <w:rPr>
          <w:rStyle w:val="Strong"/>
          <w:b w:val="0"/>
          <w:szCs w:val="21"/>
        </w:rPr>
        <w:t>120</w:t>
      </w:r>
      <w:r w:rsidR="00BB48CE" w:rsidRPr="00AC1F5E">
        <w:rPr>
          <w:rStyle w:val="Strong"/>
          <w:b w:val="0"/>
          <w:szCs w:val="21"/>
        </w:rPr>
        <w:t>列伊增至</w:t>
      </w:r>
      <w:r w:rsidR="00BB48CE" w:rsidRPr="00AC1F5E">
        <w:rPr>
          <w:rStyle w:val="Strong"/>
          <w:b w:val="0"/>
          <w:szCs w:val="21"/>
        </w:rPr>
        <w:t>200</w:t>
      </w:r>
      <w:r w:rsidR="00BB48CE" w:rsidRPr="00AC1F5E">
        <w:rPr>
          <w:rStyle w:val="Strong"/>
          <w:b w:val="0"/>
          <w:szCs w:val="21"/>
        </w:rPr>
        <w:t>列伊</w:t>
      </w:r>
      <w:r w:rsidR="00BB48CE" w:rsidRPr="00AC1F5E">
        <w:rPr>
          <w:rStyle w:val="Strong"/>
          <w:b w:val="0"/>
          <w:szCs w:val="21"/>
        </w:rPr>
        <w:t>(</w:t>
      </w:r>
      <w:r w:rsidR="00BB48CE" w:rsidRPr="00AC1F5E">
        <w:rPr>
          <w:rStyle w:val="Strong"/>
          <w:b w:val="0"/>
          <w:szCs w:val="21"/>
        </w:rPr>
        <w:t>上升了</w:t>
      </w:r>
      <w:r w:rsidR="00BB48CE" w:rsidRPr="00AC1F5E">
        <w:rPr>
          <w:rStyle w:val="Strong"/>
          <w:b w:val="0"/>
          <w:szCs w:val="21"/>
        </w:rPr>
        <w:t>67%)</w:t>
      </w:r>
      <w:r w:rsidR="00BB48CE" w:rsidRPr="00AC1F5E">
        <w:rPr>
          <w:rStyle w:val="Strong"/>
          <w:b w:val="0"/>
          <w:szCs w:val="21"/>
        </w:rPr>
        <w:t>。</w:t>
      </w:r>
    </w:p>
    <w:p w:rsidR="00BB48CE" w:rsidRPr="00AC1F5E" w:rsidRDefault="009B515E" w:rsidP="009B515E">
      <w:pPr>
        <w:pStyle w:val="SingleTxtGC"/>
      </w:pPr>
      <w:r>
        <w:rPr>
          <w:rFonts w:hint="eastAsia"/>
        </w:rPr>
        <w:t xml:space="preserve">849.  </w:t>
      </w:r>
      <w:r w:rsidR="00BB48CE" w:rsidRPr="00AC1F5E">
        <w:t>从</w:t>
      </w:r>
      <w:r w:rsidR="00BB48CE" w:rsidRPr="00AC1F5E">
        <w:t>2007-2008</w:t>
      </w:r>
      <w:r w:rsidR="00BB48CE" w:rsidRPr="00AC1F5E">
        <w:t>学年开始，在政府资助和合同基础上录取的学生可通过公平竞争获得奖学金，其数额占奖学金预算总额的</w:t>
      </w:r>
      <w:r w:rsidR="00BB48CE" w:rsidRPr="00AC1F5E">
        <w:t>70%</w:t>
      </w:r>
      <w:r w:rsidR="00BB48CE" w:rsidRPr="00AC1F5E">
        <w:t>。</w:t>
      </w:r>
    </w:p>
    <w:p w:rsidR="00BB48CE" w:rsidRPr="00AC1F5E" w:rsidRDefault="009B515E" w:rsidP="009B515E">
      <w:pPr>
        <w:pStyle w:val="SingleTxtGC"/>
        <w:rPr>
          <w:bCs/>
        </w:rPr>
      </w:pPr>
      <w:r>
        <w:rPr>
          <w:rFonts w:hint="eastAsia"/>
        </w:rPr>
        <w:t xml:space="preserve">850.  </w:t>
      </w:r>
      <w:r w:rsidR="00BB48CE" w:rsidRPr="00AC1F5E">
        <w:t>国家教育体系的目标之一，是在教育政策背景下实施最佳人力资源配置政策，将其与人口统计和学校教育人口的演变联系起来。目前，全国中小学共有</w:t>
      </w:r>
      <w:r w:rsidR="00BB48CE" w:rsidRPr="00AC1F5E">
        <w:t>3</w:t>
      </w:r>
      <w:r w:rsidR="00AD08D0">
        <w:t>8,</w:t>
      </w:r>
      <w:r w:rsidR="00BB48CE" w:rsidRPr="00AC1F5E">
        <w:t>600</w:t>
      </w:r>
      <w:r w:rsidR="00BB48CE" w:rsidRPr="00AC1F5E">
        <w:t>名教职员工，其中</w:t>
      </w:r>
      <w:r w:rsidR="00BB48CE" w:rsidRPr="00AC1F5E">
        <w:t>83.8%</w:t>
      </w:r>
      <w:r w:rsidR="00BB48CE" w:rsidRPr="00AC1F5E">
        <w:t>是女性、</w:t>
      </w:r>
      <w:r w:rsidR="00BB48CE" w:rsidRPr="00AC1F5E">
        <w:t>82%</w:t>
      </w:r>
      <w:r w:rsidR="00BB48CE" w:rsidRPr="00AC1F5E">
        <w:t>受过高等教育、</w:t>
      </w:r>
      <w:r w:rsidR="00BB48CE" w:rsidRPr="00AC1F5E">
        <w:t>13.8%</w:t>
      </w:r>
      <w:r w:rsidR="00BB48CE" w:rsidRPr="00AC1F5E">
        <w:t>参加过中等专业教育。更为重要的是，中小学有</w:t>
      </w:r>
      <w:r w:rsidR="00BB48CE" w:rsidRPr="00AC1F5E">
        <w:t>18</w:t>
      </w:r>
      <w:r w:rsidR="00BB48CE" w:rsidRPr="00AC1F5E">
        <w:t>年以上从教经验的教职员工占</w:t>
      </w:r>
      <w:r w:rsidR="00BB48CE" w:rsidRPr="00AC1F5E">
        <w:t>62.5%</w:t>
      </w:r>
      <w:r w:rsidR="00BB48CE" w:rsidRPr="00AC1F5E">
        <w:t>；有</w:t>
      </w:r>
      <w:r w:rsidR="00BB48CE" w:rsidRPr="00AC1F5E">
        <w:t>13</w:t>
      </w:r>
      <w:r w:rsidR="00BB48CE" w:rsidRPr="00AC1F5E">
        <w:t>至</w:t>
      </w:r>
      <w:r w:rsidR="00BB48CE" w:rsidRPr="00AC1F5E">
        <w:t>18</w:t>
      </w:r>
      <w:r w:rsidR="00BB48CE" w:rsidRPr="00AC1F5E">
        <w:t>年从教经验的教职员工占</w:t>
      </w:r>
      <w:r w:rsidR="00BB48CE" w:rsidRPr="00AC1F5E">
        <w:t>11.5%</w:t>
      </w:r>
      <w:r w:rsidR="00BB48CE" w:rsidRPr="00AC1F5E">
        <w:t>；有</w:t>
      </w:r>
      <w:r w:rsidR="00BB48CE" w:rsidRPr="00AC1F5E">
        <w:t>8</w:t>
      </w:r>
      <w:r w:rsidR="00BB48CE" w:rsidRPr="00AC1F5E">
        <w:t>至</w:t>
      </w:r>
      <w:r w:rsidR="00BB48CE" w:rsidRPr="00AC1F5E">
        <w:t>13</w:t>
      </w:r>
      <w:r w:rsidR="00BB48CE" w:rsidRPr="00AC1F5E">
        <w:t>年从教经验的教职员工占</w:t>
      </w:r>
      <w:r w:rsidR="00BB48CE" w:rsidRPr="00AC1F5E">
        <w:t>85%</w:t>
      </w:r>
      <w:r w:rsidR="00BB48CE" w:rsidRPr="00AC1F5E">
        <w:t>；有</w:t>
      </w:r>
      <w:r w:rsidR="00BB48CE" w:rsidRPr="00AC1F5E">
        <w:t>3</w:t>
      </w:r>
      <w:r w:rsidR="00BB48CE" w:rsidRPr="00AC1F5E">
        <w:t>至</w:t>
      </w:r>
      <w:r w:rsidR="00BB48CE" w:rsidRPr="00AC1F5E">
        <w:t>8</w:t>
      </w:r>
      <w:r w:rsidR="00BB48CE" w:rsidRPr="00AC1F5E">
        <w:t>年从教经验的教职员工占</w:t>
      </w:r>
      <w:r w:rsidR="00BB48CE" w:rsidRPr="00AC1F5E">
        <w:t>9.3%</w:t>
      </w:r>
      <w:r w:rsidR="00BB48CE" w:rsidRPr="00AC1F5E">
        <w:t>；而教学经验在</w:t>
      </w:r>
      <w:r w:rsidR="00BB48CE" w:rsidRPr="00AC1F5E">
        <w:t>3</w:t>
      </w:r>
      <w:r w:rsidR="00BB48CE" w:rsidRPr="00AC1F5E">
        <w:t>年以内的青年专业人员所占比例最低，仅为</w:t>
      </w:r>
      <w:r w:rsidR="00BB48CE" w:rsidRPr="00AC1F5E">
        <w:t>8.2%</w:t>
      </w:r>
      <w:r w:rsidR="00BB48CE" w:rsidRPr="00AC1F5E">
        <w:t>。近年来，过退休年龄的教职员工呈上升趋势，本学年这一群体所占比例与</w:t>
      </w:r>
      <w:r w:rsidR="00BB48CE" w:rsidRPr="00AC1F5E">
        <w:t>2000-2001</w:t>
      </w:r>
      <w:r w:rsidR="00BB48CE" w:rsidRPr="00AC1F5E">
        <w:t>学年相比上升了</w:t>
      </w:r>
      <w:r w:rsidR="00BB48CE" w:rsidRPr="00AC1F5E">
        <w:t>8.8%</w:t>
      </w:r>
      <w:r w:rsidR="00BB48CE" w:rsidRPr="00AC1F5E">
        <w:t>，目前占教职员工总人数的</w:t>
      </w:r>
      <w:r w:rsidR="00BB48CE" w:rsidRPr="00AC1F5E">
        <w:t>15.6%</w:t>
      </w:r>
      <w:r w:rsidR="00BB48CE" w:rsidRPr="00AC1F5E">
        <w:t>，从教经验在</w:t>
      </w:r>
      <w:r w:rsidR="00BB48CE" w:rsidRPr="00AC1F5E">
        <w:t>3</w:t>
      </w:r>
      <w:r w:rsidR="00BB48CE" w:rsidRPr="00AC1F5E">
        <w:t>年以内的员工所占比例与上学年相比没有未发生任何变化。</w:t>
      </w:r>
    </w:p>
    <w:p w:rsidR="00BB48CE" w:rsidRPr="00AC1F5E" w:rsidRDefault="009B515E" w:rsidP="009B515E">
      <w:pPr>
        <w:pStyle w:val="SingleTxtGC"/>
      </w:pPr>
      <w:r>
        <w:rPr>
          <w:rFonts w:hint="eastAsia"/>
        </w:rPr>
        <w:t xml:space="preserve">851.  </w:t>
      </w:r>
      <w:r w:rsidR="00BB48CE" w:rsidRPr="00EA04DB">
        <w:rPr>
          <w:spacing w:val="4"/>
        </w:rPr>
        <w:t>依照</w:t>
      </w:r>
      <w:r w:rsidR="00BB48CE" w:rsidRPr="00EA04DB">
        <w:rPr>
          <w:spacing w:val="4"/>
        </w:rPr>
        <w:t>“2006-2009</w:t>
      </w:r>
      <w:r w:rsidR="00BB48CE" w:rsidRPr="00EA04DB">
        <w:rPr>
          <w:spacing w:val="4"/>
        </w:rPr>
        <w:t>年各部门和其他中央政府机构在其附属部门创造新的就业岗位的年度授权</w:t>
      </w:r>
      <w:r w:rsidR="00BB48CE" w:rsidRPr="00EA04DB">
        <w:rPr>
          <w:spacing w:val="4"/>
        </w:rPr>
        <w:t>”</w:t>
      </w:r>
      <w:r w:rsidR="00BB48CE" w:rsidRPr="00EA04DB">
        <w:rPr>
          <w:spacing w:val="4"/>
        </w:rPr>
        <w:t>，教育系统预计在</w:t>
      </w:r>
      <w:r w:rsidR="00BB48CE" w:rsidRPr="00EA04DB">
        <w:rPr>
          <w:spacing w:val="4"/>
        </w:rPr>
        <w:t>2006</w:t>
      </w:r>
      <w:r w:rsidR="00BB48CE" w:rsidRPr="00EA04DB">
        <w:rPr>
          <w:spacing w:val="4"/>
        </w:rPr>
        <w:t>年创造</w:t>
      </w:r>
      <w:r w:rsidR="00BB48CE" w:rsidRPr="00EA04DB">
        <w:rPr>
          <w:spacing w:val="4"/>
        </w:rPr>
        <w:t>400</w:t>
      </w:r>
      <w:r w:rsidR="00BB48CE" w:rsidRPr="00EA04DB">
        <w:rPr>
          <w:spacing w:val="4"/>
        </w:rPr>
        <w:t>个新的就业而岗位，</w:t>
      </w:r>
      <w:r w:rsidR="00BB48CE" w:rsidRPr="00AC1F5E">
        <w:t>同时</w:t>
      </w:r>
      <w:r w:rsidR="00BB48CE" w:rsidRPr="00AC1F5E">
        <w:t>1 515</w:t>
      </w:r>
      <w:r w:rsidR="00BB48CE" w:rsidRPr="00AC1F5E">
        <w:t>名青年教师毕业于高等和中等专业教育机构，其中</w:t>
      </w:r>
      <w:r w:rsidR="00EA04DB">
        <w:t>1 371</w:t>
      </w:r>
      <w:r w:rsidR="00BB48CE" w:rsidRPr="00AC1F5E">
        <w:t>名教师是分配到教育机构的青年专业教师</w:t>
      </w:r>
      <w:r w:rsidR="00BB48CE" w:rsidRPr="00AC1F5E">
        <w:t>(</w:t>
      </w:r>
      <w:r w:rsidR="00BB48CE" w:rsidRPr="00AC1F5E">
        <w:t>教育学专业</w:t>
      </w:r>
      <w:r w:rsidR="00BB48CE" w:rsidRPr="00AC1F5E">
        <w:t>)</w:t>
      </w:r>
      <w:r w:rsidR="00BB48CE" w:rsidRPr="00AC1F5E">
        <w:t>，只有</w:t>
      </w:r>
      <w:r w:rsidR="00BB48CE" w:rsidRPr="00AC1F5E">
        <w:t xml:space="preserve">822 </w:t>
      </w:r>
      <w:r w:rsidR="00BB48CE" w:rsidRPr="00AC1F5E">
        <w:t>名青年专业教师被录用</w:t>
      </w:r>
      <w:r w:rsidR="00BB48CE" w:rsidRPr="00AC1F5E">
        <w:t>(</w:t>
      </w:r>
      <w:r w:rsidR="00BB48CE" w:rsidRPr="00AC1F5E">
        <w:t>占分配人数的</w:t>
      </w:r>
      <w:r w:rsidR="00BB48CE" w:rsidRPr="00AC1F5E">
        <w:t>60%)</w:t>
      </w:r>
      <w:r w:rsidR="00BB48CE" w:rsidRPr="00AC1F5E">
        <w:t>，另外</w:t>
      </w:r>
      <w:r w:rsidR="00BB48CE" w:rsidRPr="00AC1F5E">
        <w:t>1 323</w:t>
      </w:r>
      <w:r w:rsidR="00BB48CE" w:rsidRPr="00AC1F5E">
        <w:t>个岗位仍然空缺。</w:t>
      </w:r>
    </w:p>
    <w:p w:rsidR="00BB48CE" w:rsidRPr="00AC1F5E" w:rsidRDefault="00EA04DB" w:rsidP="00EA04DB">
      <w:pPr>
        <w:pStyle w:val="SingleTxtGC"/>
      </w:pPr>
      <w:r>
        <w:rPr>
          <w:rFonts w:hint="eastAsia"/>
        </w:rPr>
        <w:t xml:space="preserve">852.  </w:t>
      </w:r>
      <w:r w:rsidR="00BB48CE" w:rsidRPr="00AC1F5E">
        <w:t>2007</w:t>
      </w:r>
      <w:r w:rsidR="00BB48CE" w:rsidRPr="00AC1F5E">
        <w:t>年，计划创造</w:t>
      </w:r>
      <w:r w:rsidR="00BB48CE" w:rsidRPr="00AC1F5E">
        <w:t>550</w:t>
      </w:r>
      <w:r w:rsidR="00BB48CE" w:rsidRPr="00AC1F5E">
        <w:t>个新的就业岗位。高等和中等专业教育机构</w:t>
      </w:r>
      <w:r w:rsidR="00BB48CE" w:rsidRPr="00AC1F5E">
        <w:t>(</w:t>
      </w:r>
      <w:r w:rsidR="00BB48CE" w:rsidRPr="00AC1F5E">
        <w:t>教育学专业</w:t>
      </w:r>
      <w:r w:rsidR="00BB48CE" w:rsidRPr="00AC1F5E">
        <w:t>)</w:t>
      </w:r>
      <w:r w:rsidR="00BB48CE" w:rsidRPr="00AC1F5E">
        <w:t>的毕业生人数高达</w:t>
      </w:r>
      <w:r w:rsidR="00BB48CE" w:rsidRPr="00AC1F5E">
        <w:t>2 298</w:t>
      </w:r>
      <w:r w:rsidR="00BB48CE" w:rsidRPr="00AC1F5E">
        <w:t>人，但岗位需求数仅为</w:t>
      </w:r>
      <w:r w:rsidR="00BB48CE" w:rsidRPr="00AC1F5E">
        <w:t>1 624</w:t>
      </w:r>
      <w:r w:rsidR="00BB48CE" w:rsidRPr="00AC1F5E">
        <w:t>个。在分配工作的</w:t>
      </w:r>
      <w:r w:rsidR="00BB48CE" w:rsidRPr="00AC1F5E">
        <w:t>866</w:t>
      </w:r>
      <w:r w:rsidR="00BB48CE" w:rsidRPr="00AC1F5E">
        <w:t>名青年专业教师中，只有</w:t>
      </w:r>
      <w:r w:rsidR="00BB48CE" w:rsidRPr="00AC1F5E">
        <w:t xml:space="preserve">598 </w:t>
      </w:r>
      <w:r w:rsidR="00BB48CE" w:rsidRPr="00AC1F5E">
        <w:t>人被录用，占分配人数的</w:t>
      </w:r>
      <w:r w:rsidR="00BB48CE" w:rsidRPr="00AC1F5E">
        <w:t>69%</w:t>
      </w:r>
      <w:r w:rsidR="00BB48CE" w:rsidRPr="00AC1F5E">
        <w:t>，其中包括农村地区的</w:t>
      </w:r>
      <w:r w:rsidR="00BB48CE" w:rsidRPr="00AC1F5E">
        <w:t>372</w:t>
      </w:r>
      <w:r w:rsidR="00BB48CE" w:rsidRPr="00AC1F5E">
        <w:t>名青年专业教师：</w:t>
      </w:r>
      <w:r w:rsidR="00BB48CE" w:rsidRPr="00AC1F5E">
        <w:t>275</w:t>
      </w:r>
      <w:r w:rsidR="00BB48CE" w:rsidRPr="00AC1F5E">
        <w:t>人受过高等教育、</w:t>
      </w:r>
      <w:r w:rsidR="00BB48CE" w:rsidRPr="00AC1F5E">
        <w:t>97</w:t>
      </w:r>
      <w:r w:rsidR="00BB48CE" w:rsidRPr="00AC1F5E">
        <w:t>人受过中等专业教育，目前仍需</w:t>
      </w:r>
      <w:r w:rsidR="00BB48CE" w:rsidRPr="00AC1F5E">
        <w:t>900</w:t>
      </w:r>
      <w:r w:rsidR="00BB48CE" w:rsidRPr="00AC1F5E">
        <w:t>名教师。</w:t>
      </w:r>
    </w:p>
    <w:p w:rsidR="00BB48CE" w:rsidRPr="00AC1F5E" w:rsidRDefault="00EA04DB" w:rsidP="00EA04DB">
      <w:pPr>
        <w:pStyle w:val="SingleTxtGC"/>
      </w:pPr>
      <w:r>
        <w:rPr>
          <w:rFonts w:hint="eastAsia"/>
        </w:rPr>
        <w:t xml:space="preserve">853.  </w:t>
      </w:r>
      <w:r w:rsidR="00BB48CE" w:rsidRPr="00AC1F5E">
        <w:t>对教育领域的情况分析表明，教师是一个不具吸引力的职业，教育部门的平均工资约为</w:t>
      </w:r>
      <w:r w:rsidR="00BB48CE" w:rsidRPr="00AC1F5E">
        <w:t>1 200</w:t>
      </w:r>
      <w:r w:rsidR="00BB48CE" w:rsidRPr="00AC1F5E">
        <w:t>伊列</w:t>
      </w:r>
      <w:r w:rsidR="00BB48CE" w:rsidRPr="00AC1F5E">
        <w:t>(</w:t>
      </w:r>
      <w:r w:rsidR="00BB48CE" w:rsidRPr="00AC1F5E">
        <w:rPr>
          <w:lang w:val="tr-TR"/>
        </w:rPr>
        <w:t>仅相当于全国平均工资的</w:t>
      </w:r>
      <w:r w:rsidR="00BB48CE" w:rsidRPr="00AC1F5E">
        <w:t>67.3%)</w:t>
      </w:r>
      <w:r w:rsidR="00BB48CE" w:rsidRPr="00AC1F5E">
        <w:t>，这一事实导致合格教师严重不足、许多过了退休年龄的教师</w:t>
      </w:r>
      <w:r w:rsidR="00BB48CE" w:rsidRPr="00AC1F5E">
        <w:t>(</w:t>
      </w:r>
      <w:r w:rsidR="00BB48CE" w:rsidRPr="00AC1F5E">
        <w:t>多达</w:t>
      </w:r>
      <w:r w:rsidR="00BB48CE" w:rsidRPr="00AC1F5E">
        <w:t>4 000</w:t>
      </w:r>
      <w:r w:rsidR="00BB48CE" w:rsidRPr="00AC1F5E">
        <w:t>人</w:t>
      </w:r>
      <w:r w:rsidR="00BB48CE" w:rsidRPr="00AC1F5E">
        <w:t>)</w:t>
      </w:r>
      <w:r w:rsidR="00BB48CE" w:rsidRPr="00AC1F5E">
        <w:t>仍在从事教学工作。</w:t>
      </w:r>
    </w:p>
    <w:p w:rsidR="00BB48CE" w:rsidRPr="00AC1F5E" w:rsidRDefault="00EA04DB" w:rsidP="00EA04DB">
      <w:pPr>
        <w:pStyle w:val="H23GC"/>
      </w:pPr>
      <w:bookmarkStart w:id="71" w:name="_Toc205804090"/>
      <w:bookmarkStart w:id="72" w:name="_Toc208289347"/>
      <w:r>
        <w:rPr>
          <w:rFonts w:hint="eastAsia"/>
        </w:rPr>
        <w:tab/>
      </w:r>
      <w:r w:rsidR="00BB48CE" w:rsidRPr="00AC1F5E">
        <w:t>3.</w:t>
      </w:r>
      <w:r w:rsidR="00BB48CE" w:rsidRPr="00AC1F5E">
        <w:tab/>
      </w:r>
      <w:r w:rsidR="00BB48CE" w:rsidRPr="00AC1F5E">
        <w:t>识字率</w:t>
      </w:r>
      <w:bookmarkEnd w:id="71"/>
      <w:bookmarkEnd w:id="72"/>
    </w:p>
    <w:p w:rsidR="00BB48CE" w:rsidRPr="00AC1F5E" w:rsidRDefault="00EA04DB" w:rsidP="00EA04DB">
      <w:pPr>
        <w:pStyle w:val="SingleTxtGC"/>
      </w:pPr>
      <w:r>
        <w:rPr>
          <w:rFonts w:hint="eastAsia"/>
        </w:rPr>
        <w:t xml:space="preserve">854.  </w:t>
      </w:r>
      <w:r w:rsidR="00BB48CE" w:rsidRPr="00AC1F5E">
        <w:rPr>
          <w:rFonts w:eastAsia="SimHei"/>
        </w:rPr>
        <w:t>尊重公民选择教育机构的自由。</w:t>
      </w:r>
      <w:r w:rsidR="00BB48CE" w:rsidRPr="00AC1F5E">
        <w:t>事实证明，</w:t>
      </w:r>
      <w:r w:rsidR="00BB48CE" w:rsidRPr="00AC1F5E">
        <w:t>60</w:t>
      </w:r>
      <w:r w:rsidR="00BB48CE" w:rsidRPr="00AC1F5E">
        <w:t>多年来一直在行使教育培训、方法指导和组织职能的校外教育机构是现行教育体系不可或缺的重要组成部分。根据《教育法》的规定，校外教育活动是对各类学校</w:t>
      </w:r>
      <w:r w:rsidR="00BB48CE" w:rsidRPr="00AC1F5E">
        <w:t>(</w:t>
      </w:r>
      <w:r w:rsidR="00BB48CE" w:rsidRPr="00AC1F5E">
        <w:t>其中包括培养学生在科学、技术、艺术、体育、旅游等方面的创造能力的学园</w:t>
      </w:r>
      <w:r w:rsidR="00BB48CE" w:rsidRPr="00AC1F5E">
        <w:t>)</w:t>
      </w:r>
      <w:r w:rsidR="00BB48CE" w:rsidRPr="00AC1F5E">
        <w:t>教育程序的有益补充，也是对空闲时间的有效利用，同时校外教育机构开展活动可得到政府预算的资助，而且这些机构的服务通常都是免费的，这使得它们可以惠及所有申请人</w:t>
      </w:r>
      <w:r w:rsidR="00BB48CE" w:rsidRPr="00AC1F5E">
        <w:t>(</w:t>
      </w:r>
      <w:r w:rsidR="00BB48CE" w:rsidRPr="00AC1F5E">
        <w:t>不分籍贯、社会信仰、宗教等</w:t>
      </w:r>
      <w:r w:rsidR="00BB48CE" w:rsidRPr="00AC1F5E">
        <w:t>)</w:t>
      </w:r>
      <w:r w:rsidR="00BB48CE" w:rsidRPr="00AC1F5E">
        <w:t>。</w:t>
      </w:r>
    </w:p>
    <w:p w:rsidR="00BB48CE" w:rsidRPr="00AC1F5E" w:rsidRDefault="00EA04DB" w:rsidP="00EA04DB">
      <w:pPr>
        <w:pStyle w:val="SingleTxtGC"/>
      </w:pPr>
      <w:r>
        <w:rPr>
          <w:rFonts w:hint="eastAsia"/>
        </w:rPr>
        <w:t xml:space="preserve">855.  </w:t>
      </w:r>
      <w:r w:rsidR="00BB48CE" w:rsidRPr="00AC1F5E">
        <w:t>2006</w:t>
      </w:r>
      <w:r w:rsidR="00BB48CE" w:rsidRPr="00AC1F5E">
        <w:t>年，全国</w:t>
      </w:r>
      <w:r w:rsidR="00BB48CE" w:rsidRPr="00AC1F5E">
        <w:t>75</w:t>
      </w:r>
      <w:r w:rsidR="00BB48CE" w:rsidRPr="00AC1F5E">
        <w:t>家校外教育机构组织的活动共吸引</w:t>
      </w:r>
      <w:r w:rsidR="00BB48CE" w:rsidRPr="00AC1F5E">
        <w:t>48 396</w:t>
      </w:r>
      <w:r w:rsidR="00BB48CE" w:rsidRPr="00AC1F5E">
        <w:t>人参与，约占大学前教育机构学生总人数的</w:t>
      </w:r>
      <w:r w:rsidR="00BB48CE" w:rsidRPr="00AC1F5E">
        <w:t>10%</w:t>
      </w:r>
      <w:r w:rsidR="00BB48CE" w:rsidRPr="00AC1F5E">
        <w:t>，这</w:t>
      </w:r>
      <w:r w:rsidR="00BB48CE" w:rsidRPr="00AC1F5E">
        <w:t>75</w:t>
      </w:r>
      <w:r w:rsidR="00BB48CE" w:rsidRPr="00AC1F5E">
        <w:t>家校外教育机构包括</w:t>
      </w:r>
      <w:r w:rsidR="00BB48CE" w:rsidRPr="00AC1F5E">
        <w:t>46</w:t>
      </w:r>
      <w:r w:rsidR="00BB48CE" w:rsidRPr="00AC1F5E">
        <w:t>家儿童创意中心</w:t>
      </w:r>
      <w:r w:rsidR="00BB48CE" w:rsidRPr="00AC1F5E">
        <w:t>(</w:t>
      </w:r>
      <w:r w:rsidR="00BB48CE" w:rsidRPr="00AC1F5E">
        <w:rPr>
          <w:lang w:val="tr-TR"/>
        </w:rPr>
        <w:t>共有</w:t>
      </w:r>
      <w:r w:rsidR="00BB48CE" w:rsidRPr="00AC1F5E">
        <w:t>32 662</w:t>
      </w:r>
      <w:r w:rsidR="00BB48CE" w:rsidRPr="00AC1F5E">
        <w:t>名学员</w:t>
      </w:r>
      <w:r w:rsidR="00BB48CE" w:rsidRPr="00AC1F5E">
        <w:t>)</w:t>
      </w:r>
      <w:r w:rsidR="00BB48CE" w:rsidRPr="00AC1F5E">
        <w:t>、</w:t>
      </w:r>
      <w:r w:rsidR="00BB48CE" w:rsidRPr="00AC1F5E">
        <w:t>10</w:t>
      </w:r>
      <w:r w:rsidR="00BB48CE" w:rsidRPr="00AC1F5E">
        <w:t>家学生技术与科学创意中心</w:t>
      </w:r>
      <w:r w:rsidR="00BB48CE" w:rsidRPr="00AC1F5E">
        <w:t>(</w:t>
      </w:r>
      <w:r w:rsidR="00BB48CE" w:rsidRPr="00AC1F5E">
        <w:t>共有</w:t>
      </w:r>
      <w:r w:rsidR="00BB48CE" w:rsidRPr="00AC1F5E">
        <w:t>7 009</w:t>
      </w:r>
      <w:r w:rsidR="00BB48CE" w:rsidRPr="00AC1F5E">
        <w:t>名学员</w:t>
      </w:r>
      <w:r w:rsidR="00BB48CE" w:rsidRPr="00AC1F5E">
        <w:t>)</w:t>
      </w:r>
      <w:r w:rsidR="00BB48CE" w:rsidRPr="00AC1F5E">
        <w:t>、</w:t>
      </w:r>
      <w:r w:rsidR="00BB48CE" w:rsidRPr="00AC1F5E">
        <w:t>6</w:t>
      </w:r>
      <w:r w:rsidR="00BB48CE" w:rsidRPr="00AC1F5E">
        <w:t>家青年博物学家活动中心</w:t>
      </w:r>
      <w:r w:rsidR="00BB48CE" w:rsidRPr="00AC1F5E">
        <w:t>(</w:t>
      </w:r>
      <w:r w:rsidR="00BB48CE" w:rsidRPr="00AC1F5E">
        <w:t>共有</w:t>
      </w:r>
      <w:r w:rsidR="00BB48CE" w:rsidRPr="00AC1F5E">
        <w:t>2 125</w:t>
      </w:r>
      <w:r w:rsidR="00BB48CE" w:rsidRPr="00AC1F5E">
        <w:t>名学员</w:t>
      </w:r>
      <w:r w:rsidR="00BB48CE" w:rsidRPr="00AC1F5E">
        <w:t>)</w:t>
      </w:r>
      <w:r w:rsidR="00BB48CE" w:rsidRPr="00AC1F5E">
        <w:t>、</w:t>
      </w:r>
      <w:r w:rsidR="00BB48CE" w:rsidRPr="00AC1F5E">
        <w:t>5</w:t>
      </w:r>
      <w:r w:rsidR="00BB48CE" w:rsidRPr="00AC1F5E">
        <w:t>家青年旅行家活动中心</w:t>
      </w:r>
      <w:r w:rsidR="00BB48CE" w:rsidRPr="00AC1F5E">
        <w:t>(</w:t>
      </w:r>
      <w:r w:rsidR="00BB48CE" w:rsidRPr="00AC1F5E">
        <w:t>共有</w:t>
      </w:r>
      <w:r w:rsidR="00BB48CE" w:rsidRPr="00AC1F5E">
        <w:t>2 151</w:t>
      </w:r>
      <w:r w:rsidR="00BB48CE" w:rsidRPr="00AC1F5E">
        <w:t>名学员</w:t>
      </w:r>
      <w:r w:rsidR="00BB48CE" w:rsidRPr="00AC1F5E">
        <w:t>)</w:t>
      </w:r>
      <w:r w:rsidR="00BB48CE" w:rsidRPr="00AC1F5E">
        <w:t>、</w:t>
      </w:r>
      <w:r w:rsidR="00BB48CE" w:rsidRPr="00AC1F5E">
        <w:t>4</w:t>
      </w:r>
      <w:r w:rsidR="00BB48CE" w:rsidRPr="00AC1F5E">
        <w:t>家其他类型的机构</w:t>
      </w:r>
      <w:r w:rsidR="00BB48CE" w:rsidRPr="00AC1F5E">
        <w:t xml:space="preserve"> - </w:t>
      </w:r>
      <w:r w:rsidR="00BB48CE" w:rsidRPr="00AC1F5E">
        <w:t>游泳、地方志编写、音乐、青少年活动中心</w:t>
      </w:r>
      <w:r w:rsidR="00BB48CE" w:rsidRPr="00AC1F5E">
        <w:t>(</w:t>
      </w:r>
      <w:r w:rsidR="00BB48CE" w:rsidRPr="00AC1F5E">
        <w:t>共有</w:t>
      </w:r>
      <w:r w:rsidR="00BB48CE" w:rsidRPr="00AC1F5E">
        <w:t>4 449</w:t>
      </w:r>
      <w:r w:rsidR="00BB48CE" w:rsidRPr="00AC1F5E">
        <w:t>名学员</w:t>
      </w:r>
      <w:r w:rsidR="00BB48CE" w:rsidRPr="00AC1F5E">
        <w:t>)</w:t>
      </w:r>
      <w:r w:rsidR="00BB48CE" w:rsidRPr="00AC1F5E">
        <w:t>。</w:t>
      </w:r>
    </w:p>
    <w:p w:rsidR="00BB48CE" w:rsidRPr="00AC1F5E" w:rsidRDefault="000E75EE" w:rsidP="000E75EE">
      <w:pPr>
        <w:pStyle w:val="SingleTxtGC"/>
      </w:pPr>
      <w:r>
        <w:rPr>
          <w:rFonts w:hint="eastAsia"/>
        </w:rPr>
        <w:t xml:space="preserve">856.  </w:t>
      </w:r>
      <w:r w:rsidR="00BB48CE" w:rsidRPr="00AC1F5E">
        <w:t>课外活动的法律体系由教育与青年部通过的</w:t>
      </w:r>
      <w:r w:rsidR="00BB48CE" w:rsidRPr="00AC1F5E">
        <w:t>“</w:t>
      </w:r>
      <w:r w:rsidR="00BB48CE" w:rsidRPr="00AC1F5E">
        <w:t>课外教育的概念</w:t>
      </w:r>
      <w:r w:rsidR="00BB48CE" w:rsidRPr="00AC1F5E">
        <w:t>”</w:t>
      </w:r>
      <w:r w:rsidR="00BB48CE" w:rsidRPr="00AC1F5E">
        <w:t>、</w:t>
      </w:r>
      <w:r w:rsidR="00BB48CE" w:rsidRPr="00AC1F5E">
        <w:t>“</w:t>
      </w:r>
      <w:r w:rsidR="00BB48CE" w:rsidRPr="00AC1F5E">
        <w:t>关于课外教育机构规章模型</w:t>
      </w:r>
      <w:r w:rsidR="00BB48CE" w:rsidRPr="00AC1F5E">
        <w:t>”</w:t>
      </w:r>
      <w:r w:rsidR="00BB48CE" w:rsidRPr="00AC1F5E">
        <w:t>组成，各机构管理层将在</w:t>
      </w:r>
      <w:r w:rsidR="00BB48CE" w:rsidRPr="00AC1F5E">
        <w:t>“</w:t>
      </w:r>
      <w:r w:rsidR="00BB48CE" w:rsidRPr="00AC1F5E">
        <w:t>关于课外教育机构规章模型</w:t>
      </w:r>
      <w:r w:rsidR="00BB48CE" w:rsidRPr="00AC1F5E">
        <w:t>”</w:t>
      </w:r>
      <w:r w:rsidR="00BB48CE" w:rsidRPr="00AC1F5E">
        <w:t>的基础上，制定本机构与各自所在群体社会文化特征相适应的规章制度。</w:t>
      </w:r>
    </w:p>
    <w:p w:rsidR="00BB48CE" w:rsidRPr="00AC1F5E" w:rsidRDefault="000E75EE" w:rsidP="000E75EE">
      <w:pPr>
        <w:pStyle w:val="SingleTxtGC"/>
      </w:pPr>
      <w:r>
        <w:rPr>
          <w:rFonts w:hint="eastAsia"/>
        </w:rPr>
        <w:t xml:space="preserve">857.  </w:t>
      </w:r>
      <w:r w:rsidR="00BB48CE" w:rsidRPr="00AC1F5E">
        <w:t>摩尔多瓦共和国课外教育机构主要根据青年和教育部通过并建议的</w:t>
      </w:r>
      <w:r w:rsidR="00BB48CE" w:rsidRPr="00AC1F5E">
        <w:t>“</w:t>
      </w:r>
      <w:r w:rsidR="00BB48CE" w:rsidRPr="00AC1F5E">
        <w:t>课程模型</w:t>
      </w:r>
      <w:r w:rsidR="00BB48CE" w:rsidRPr="00AC1F5E">
        <w:t>”</w:t>
      </w:r>
      <w:r w:rsidR="00BB48CE" w:rsidRPr="00AC1F5E">
        <w:t>、教育机构教学法或专业理事会根据不同儿童群体</w:t>
      </w:r>
      <w:r w:rsidR="00BB48CE" w:rsidRPr="00AC1F5E">
        <w:t>(</w:t>
      </w:r>
      <w:r w:rsidR="00BB48CE" w:rsidRPr="00AC1F5E">
        <w:t>机构、社区</w:t>
      </w:r>
      <w:r w:rsidR="00BB48CE" w:rsidRPr="00AC1F5E">
        <w:t>)</w:t>
      </w:r>
      <w:r w:rsidR="00BB48CE" w:rsidRPr="00AC1F5E">
        <w:t>的具体特点修订或变更后的课程计划、由从业人员制定并由教学法或专业理事会通过的试验课程计划和写作课程计划，开展丰富多彩的大学前课外活动。</w:t>
      </w:r>
    </w:p>
    <w:p w:rsidR="00BB48CE" w:rsidRPr="00AC1F5E" w:rsidRDefault="000E75EE" w:rsidP="000E75EE">
      <w:pPr>
        <w:pStyle w:val="SingleTxtGC"/>
      </w:pPr>
      <w:r>
        <w:rPr>
          <w:rFonts w:hint="eastAsia"/>
        </w:rPr>
        <w:t xml:space="preserve">858.  </w:t>
      </w:r>
      <w:r w:rsidR="00BB48CE" w:rsidRPr="00AC1F5E">
        <w:t>在摩尔多瓦共和国课外教育机构内部，共雇用</w:t>
      </w:r>
      <w:r w:rsidR="00BB48CE" w:rsidRPr="00AC1F5E">
        <w:t>1 300</w:t>
      </w:r>
      <w:r w:rsidR="00BB48CE" w:rsidRPr="00AC1F5E">
        <w:t>多名基本教职员工，其中大约</w:t>
      </w:r>
      <w:r w:rsidR="00BB48CE" w:rsidRPr="00AC1F5E">
        <w:t>1 000</w:t>
      </w:r>
      <w:r w:rsidR="00BB48CE" w:rsidRPr="00AC1F5E">
        <w:t>人受过高等教育，在课外教育方面有着丰富的经验，但是与具备同等资质和经验的大学前教育机构的教师相比，课外教育机构的教师在既定的工资类别、带薪年假的时间等方面的权利受到侵犯。</w:t>
      </w:r>
    </w:p>
    <w:p w:rsidR="00BB48CE" w:rsidRPr="00AC1F5E" w:rsidRDefault="000E75EE" w:rsidP="000E75EE">
      <w:pPr>
        <w:pStyle w:val="SingleTxtGC"/>
      </w:pPr>
      <w:r>
        <w:rPr>
          <w:rFonts w:hint="eastAsia"/>
        </w:rPr>
        <w:t xml:space="preserve">859.  </w:t>
      </w:r>
      <w:r w:rsidR="00BB48CE" w:rsidRPr="00AC1F5E">
        <w:t>可以通过建立社区教育合作机构、负责组织各种课外活动</w:t>
      </w:r>
      <w:r w:rsidR="00BB48CE" w:rsidRPr="00AC1F5E">
        <w:t>(</w:t>
      </w:r>
      <w:r w:rsidR="00BB48CE" w:rsidRPr="00AC1F5E">
        <w:t>文化、艺术、技术、职业、科学预测、体育与旅游、环境教育等</w:t>
      </w:r>
      <w:r w:rsidR="00BB48CE" w:rsidRPr="00AC1F5E">
        <w:t>)</w:t>
      </w:r>
      <w:r w:rsidR="00BB48CE" w:rsidRPr="00AC1F5E">
        <w:t>的地区课外机构中心以及由地方政府预算资助的课外教育机构来改变这种状况，以确保它们的影响范围延伸到农村地区的儿童。</w:t>
      </w:r>
    </w:p>
    <w:p w:rsidR="00BB48CE" w:rsidRPr="00AC1F5E" w:rsidRDefault="000E75EE" w:rsidP="000E75EE">
      <w:pPr>
        <w:pStyle w:val="H23GC"/>
      </w:pPr>
      <w:bookmarkStart w:id="73" w:name="_Toc205804091"/>
      <w:bookmarkStart w:id="74" w:name="_Toc208289348"/>
      <w:r>
        <w:rPr>
          <w:rFonts w:hint="eastAsia"/>
        </w:rPr>
        <w:tab/>
      </w:r>
      <w:r w:rsidR="00BB48CE" w:rsidRPr="00AC1F5E">
        <w:t>4.</w:t>
      </w:r>
      <w:r w:rsidR="00BB48CE" w:rsidRPr="00AC1F5E">
        <w:tab/>
      </w:r>
      <w:r w:rsidR="00BB48CE" w:rsidRPr="00AC1F5E">
        <w:t>预算资助</w:t>
      </w:r>
      <w:bookmarkEnd w:id="73"/>
      <w:bookmarkEnd w:id="74"/>
      <w:r w:rsidR="00BB48CE" w:rsidRPr="00AC1F5E">
        <w:t xml:space="preserve"> </w:t>
      </w:r>
    </w:p>
    <w:p w:rsidR="00BB48CE" w:rsidRPr="00AC1F5E" w:rsidRDefault="000E75EE" w:rsidP="000E75EE">
      <w:pPr>
        <w:pStyle w:val="SingleTxtGC"/>
      </w:pPr>
      <w:r>
        <w:rPr>
          <w:rFonts w:hint="eastAsia"/>
        </w:rPr>
        <w:t xml:space="preserve">860.  </w:t>
      </w:r>
      <w:r w:rsidR="00BB48CE" w:rsidRPr="00AC1F5E">
        <w:t>国家教育公共预算支出仍然在继续增加。同国内生产总值相比，教育支出从</w:t>
      </w:r>
      <w:r w:rsidR="00BB48CE" w:rsidRPr="00AC1F5E">
        <w:t>2003</w:t>
      </w:r>
      <w:r w:rsidR="00BB48CE" w:rsidRPr="00AC1F5E">
        <w:t>年的</w:t>
      </w:r>
      <w:r w:rsidR="00BB48CE" w:rsidRPr="00AC1F5E">
        <w:t>6.5%</w:t>
      </w:r>
      <w:r w:rsidR="00BB48CE" w:rsidRPr="00AC1F5E">
        <w:t>增至</w:t>
      </w:r>
      <w:r w:rsidR="00BB48CE" w:rsidRPr="00AC1F5E">
        <w:t>2007</w:t>
      </w:r>
      <w:r w:rsidR="00BB48CE" w:rsidRPr="00AC1F5E">
        <w:t>年的</w:t>
      </w:r>
      <w:r w:rsidR="00BB48CE" w:rsidRPr="00AC1F5E">
        <w:t>8%</w:t>
      </w:r>
      <w:r w:rsidR="00BB48CE" w:rsidRPr="00AC1F5E">
        <w:t>。在社会总支出中，教育支出所占的比重一直比较稳定，平均在</w:t>
      </w:r>
      <w:r w:rsidR="00BB48CE" w:rsidRPr="00AC1F5E">
        <w:t>19%</w:t>
      </w:r>
      <w:r w:rsidR="00BB48CE" w:rsidRPr="00AC1F5E">
        <w:t>到</w:t>
      </w:r>
      <w:r w:rsidR="00BB48CE" w:rsidRPr="00AC1F5E">
        <w:t>20%</w:t>
      </w:r>
      <w:r w:rsidR="00BB48CE" w:rsidRPr="00AC1F5E">
        <w:t>之间，</w:t>
      </w:r>
      <w:r w:rsidR="00BB48CE" w:rsidRPr="00AC1F5E">
        <w:t>2007</w:t>
      </w:r>
      <w:r w:rsidR="00BB48CE" w:rsidRPr="00AC1F5E">
        <w:t>年教育支出所占比重为</w:t>
      </w:r>
      <w:r w:rsidR="00BB48CE" w:rsidRPr="00AC1F5E">
        <w:t>19%</w:t>
      </w:r>
      <w:r w:rsidR="00BB48CE" w:rsidRPr="00AC1F5E">
        <w:t>。相关方面在分析财政资金在不同部门之间的分配时称，大约</w:t>
      </w:r>
      <w:r w:rsidR="00BB48CE" w:rsidRPr="00AC1F5E">
        <w:t>54%</w:t>
      </w:r>
      <w:r w:rsidR="00BB48CE" w:rsidRPr="00AC1F5E">
        <w:t>的资金用于普通义务教育、</w:t>
      </w:r>
      <w:r w:rsidR="00BB48CE" w:rsidRPr="00AC1F5E">
        <w:t xml:space="preserve">19% </w:t>
      </w:r>
      <w:r w:rsidR="00BB48CE" w:rsidRPr="00AC1F5E">
        <w:t>用于学前教育、大约</w:t>
      </w:r>
      <w:r w:rsidR="00BB48CE" w:rsidRPr="00AC1F5E">
        <w:t>15%</w:t>
      </w:r>
      <w:r w:rsidR="00BB48CE" w:rsidRPr="00AC1F5E">
        <w:t>用于高等教育、只有</w:t>
      </w:r>
      <w:r w:rsidR="00BB48CE" w:rsidRPr="00AC1F5E">
        <w:t>4%</w:t>
      </w:r>
      <w:r w:rsidR="00BB48CE" w:rsidRPr="00AC1F5E">
        <w:t>用于中等专业教育。</w:t>
      </w:r>
    </w:p>
    <w:p w:rsidR="00BB48CE" w:rsidRPr="00AC1F5E" w:rsidRDefault="000E75EE" w:rsidP="000E75EE">
      <w:pPr>
        <w:pStyle w:val="H1GC"/>
      </w:pPr>
      <w:bookmarkStart w:id="75" w:name="_Toc199925544"/>
      <w:bookmarkStart w:id="76" w:name="_Toc205804092"/>
      <w:bookmarkStart w:id="77" w:name="_Toc208289349"/>
      <w:r>
        <w:rPr>
          <w:rFonts w:hint="eastAsia"/>
        </w:rPr>
        <w:tab/>
      </w:r>
      <w:r>
        <w:rPr>
          <w:rFonts w:hint="eastAsia"/>
        </w:rPr>
        <w:tab/>
      </w:r>
      <w:r w:rsidR="00BB48CE" w:rsidRPr="00AC1F5E">
        <w:t>第</w:t>
      </w:r>
      <w:bookmarkEnd w:id="75"/>
      <w:bookmarkEnd w:id="76"/>
      <w:bookmarkEnd w:id="77"/>
      <w:r w:rsidR="00BB48CE" w:rsidRPr="00AC1F5E">
        <w:t>十四条</w:t>
      </w:r>
    </w:p>
    <w:p w:rsidR="00BB48CE" w:rsidRPr="00AC1F5E" w:rsidRDefault="000E75EE" w:rsidP="000E75EE">
      <w:pPr>
        <w:pStyle w:val="SingleTxtGC"/>
      </w:pPr>
      <w:r>
        <w:rPr>
          <w:rFonts w:hint="eastAsia"/>
        </w:rPr>
        <w:t xml:space="preserve">861.  </w:t>
      </w:r>
      <w:r w:rsidR="00BB48CE" w:rsidRPr="00AC1F5E">
        <w:t>摩尔多瓦共和国在下列国内法的基础上执行了《公约》第</w:t>
      </w:r>
      <w:r w:rsidR="00BB48CE" w:rsidRPr="00AC1F5E">
        <w:t>14</w:t>
      </w:r>
      <w:r w:rsidR="00BB48CE" w:rsidRPr="00AC1F5E">
        <w:t>条各项规定：</w:t>
      </w:r>
      <w:smartTag w:uri="urn:schemas-microsoft-com:office:smarttags" w:element="chsdate">
        <w:smartTagPr>
          <w:attr w:name="IsROCDate" w:val="False"/>
          <w:attr w:name="IsLunarDate" w:val="False"/>
          <w:attr w:name="Day" w:val="29"/>
          <w:attr w:name="Month" w:val="6"/>
          <w:attr w:name="Year" w:val="1994"/>
        </w:smartTagPr>
        <w:r w:rsidR="00BB48CE" w:rsidRPr="00AC1F5E">
          <w:t>1994</w:t>
        </w:r>
        <w:r w:rsidR="00BB48CE" w:rsidRPr="00AC1F5E">
          <w:t>年</w:t>
        </w:r>
        <w:r w:rsidR="00BB48CE" w:rsidRPr="00AC1F5E">
          <w:t>6</w:t>
        </w:r>
        <w:r w:rsidR="00BB48CE" w:rsidRPr="00AC1F5E">
          <w:t>月</w:t>
        </w:r>
        <w:r w:rsidR="00BB48CE" w:rsidRPr="00AC1F5E">
          <w:t>29</w:t>
        </w:r>
        <w:r w:rsidR="00BB48CE" w:rsidRPr="00AC1F5E">
          <w:t>日</w:t>
        </w:r>
      </w:smartTag>
      <w:r w:rsidR="00BB48CE" w:rsidRPr="00AC1F5E">
        <w:t>《摩尔多瓦共和国宪法》和</w:t>
      </w:r>
      <w:smartTag w:uri="urn:schemas-microsoft-com:office:smarttags" w:element="chsdate">
        <w:smartTagPr>
          <w:attr w:name="IsROCDate" w:val="False"/>
          <w:attr w:name="IsLunarDate" w:val="False"/>
          <w:attr w:name="Day" w:val="21"/>
          <w:attr w:name="Month" w:val="7"/>
          <w:attr w:name="Year" w:val="1995"/>
        </w:smartTagPr>
        <w:r w:rsidR="00BB48CE" w:rsidRPr="00AC1F5E">
          <w:t>1995</w:t>
        </w:r>
        <w:r w:rsidR="00BB48CE" w:rsidRPr="00AC1F5E">
          <w:t>年</w:t>
        </w:r>
        <w:r w:rsidR="00BB48CE" w:rsidRPr="00AC1F5E">
          <w:t>7</w:t>
        </w:r>
        <w:r w:rsidR="00BB48CE" w:rsidRPr="00AC1F5E">
          <w:t>月</w:t>
        </w:r>
        <w:r w:rsidR="00BB48CE" w:rsidRPr="00AC1F5E">
          <w:t>21</w:t>
        </w:r>
        <w:r w:rsidR="00BB48CE" w:rsidRPr="00AC1F5E">
          <w:t>日</w:t>
        </w:r>
      </w:smartTag>
      <w:r w:rsidR="00BB48CE" w:rsidRPr="00AC1F5E">
        <w:t>《教育法》</w:t>
      </w:r>
      <w:r w:rsidR="00BB48CE" w:rsidRPr="00AC1F5E">
        <w:t>(</w:t>
      </w:r>
      <w:r w:rsidR="00BB48CE" w:rsidRPr="00AC1F5E">
        <w:t>第</w:t>
      </w:r>
      <w:r w:rsidR="00BB48CE" w:rsidRPr="00AC1F5E">
        <w:t>547</w:t>
      </w:r>
      <w:r w:rsidR="00BB48CE" w:rsidRPr="00AC1F5E">
        <w:t>号</w:t>
      </w:r>
      <w:r w:rsidR="00BB48CE" w:rsidRPr="00AC1F5E">
        <w:t>)</w:t>
      </w:r>
      <w:r w:rsidR="00BB48CE" w:rsidRPr="00AC1F5E">
        <w:t>。</w:t>
      </w:r>
    </w:p>
    <w:p w:rsidR="00BB48CE" w:rsidRPr="00AC1F5E" w:rsidRDefault="000E75EE" w:rsidP="000E75EE">
      <w:pPr>
        <w:pStyle w:val="SingleTxtGC"/>
      </w:pPr>
      <w:r>
        <w:rPr>
          <w:rFonts w:hint="eastAsia"/>
        </w:rPr>
        <w:t xml:space="preserve">862.  </w:t>
      </w:r>
      <w:r w:rsidR="00BB48CE" w:rsidRPr="00AC1F5E">
        <w:t>《宪法》第</w:t>
      </w:r>
      <w:r w:rsidR="00BB48CE" w:rsidRPr="00AC1F5E">
        <w:t>35</w:t>
      </w:r>
      <w:r w:rsidR="00BB48CE" w:rsidRPr="00AC1F5E">
        <w:t>条第</w:t>
      </w:r>
      <w:r w:rsidR="00BB48CE" w:rsidRPr="00AC1F5E">
        <w:t>(1)</w:t>
      </w:r>
      <w:r w:rsidR="00BB48CE" w:rsidRPr="00AC1F5E">
        <w:t>款规定：</w:t>
      </w:r>
      <w:r w:rsidR="00BB48CE" w:rsidRPr="00AC1F5E">
        <w:t>“</w:t>
      </w:r>
      <w:r w:rsidR="00BB48CE" w:rsidRPr="00AC1F5E">
        <w:t>国家将通过普通义务教育、学历教育、职业教育、高等教育及其他形式的教育培训，来确保公民受教育权的实现</w:t>
      </w:r>
      <w:r w:rsidR="00BB48CE" w:rsidRPr="00AC1F5E">
        <w:t>”</w:t>
      </w:r>
      <w:r w:rsidR="00BB48CE" w:rsidRPr="00AC1F5E">
        <w:t>。</w:t>
      </w:r>
    </w:p>
    <w:p w:rsidR="00BB48CE" w:rsidRPr="00AC1F5E" w:rsidRDefault="000E75EE" w:rsidP="000E75EE">
      <w:pPr>
        <w:pStyle w:val="SingleTxtGC"/>
      </w:pPr>
      <w:r>
        <w:rPr>
          <w:rFonts w:hint="eastAsia"/>
        </w:rPr>
        <w:t xml:space="preserve">863.  </w:t>
      </w:r>
      <w:r w:rsidR="00BB48CE" w:rsidRPr="00AC1F5E">
        <w:t>教育法规定，摩尔多瓦共和国的教育可由公办教育和私人办学两部分组成</w:t>
      </w:r>
      <w:r w:rsidR="00BB48CE" w:rsidRPr="00AC1F5E">
        <w:t>(</w:t>
      </w:r>
      <w:r w:rsidR="00BB48CE" w:rsidRPr="00AC1F5E">
        <w:t>见第</w:t>
      </w:r>
      <w:r w:rsidR="00BB48CE" w:rsidRPr="00AC1F5E">
        <w:t>13</w:t>
      </w:r>
      <w:r w:rsidR="00BB48CE" w:rsidRPr="00AC1F5E">
        <w:t>条第</w:t>
      </w:r>
      <w:r w:rsidR="00BB48CE" w:rsidRPr="00AC1F5E">
        <w:t>(1)</w:t>
      </w:r>
      <w:r w:rsidR="00BB48CE" w:rsidRPr="00AC1F5E">
        <w:t>款</w:t>
      </w:r>
      <w:r w:rsidR="00BB48CE" w:rsidRPr="00AC1F5E">
        <w:t>)</w:t>
      </w:r>
      <w:r w:rsidR="00BB48CE" w:rsidRPr="00AC1F5E">
        <w:rPr>
          <w:lang w:val="tr-TR"/>
        </w:rPr>
        <w:t>，公办教育是免费的</w:t>
      </w:r>
      <w:r w:rsidR="00BB48CE" w:rsidRPr="00AC1F5E">
        <w:t>(</w:t>
      </w:r>
      <w:r w:rsidR="00BB48CE" w:rsidRPr="00AC1F5E">
        <w:t>见第</w:t>
      </w:r>
      <w:r w:rsidR="00BB48CE" w:rsidRPr="00AC1F5E">
        <w:t xml:space="preserve"> 4</w:t>
      </w:r>
      <w:r w:rsidR="00BB48CE" w:rsidRPr="00AC1F5E">
        <w:t>条第</w:t>
      </w:r>
      <w:r w:rsidR="00BB48CE" w:rsidRPr="00AC1F5E">
        <w:t>(5)</w:t>
      </w:r>
      <w:r w:rsidR="00BB48CE" w:rsidRPr="00AC1F5E">
        <w:t>款</w:t>
      </w:r>
      <w:r w:rsidR="00BB48CE" w:rsidRPr="00AC1F5E">
        <w:t>)</w:t>
      </w:r>
      <w:r w:rsidR="00BB48CE" w:rsidRPr="00AC1F5E">
        <w:t>。</w:t>
      </w:r>
    </w:p>
    <w:p w:rsidR="00BB48CE" w:rsidRPr="00AC1F5E" w:rsidRDefault="000E75EE" w:rsidP="000E75EE">
      <w:pPr>
        <w:pStyle w:val="SingleTxtGC"/>
      </w:pPr>
      <w:r>
        <w:rPr>
          <w:rFonts w:hint="eastAsia"/>
        </w:rPr>
        <w:t xml:space="preserve">864.  </w:t>
      </w:r>
      <w:r w:rsidR="00BB48CE" w:rsidRPr="00AC1F5E">
        <w:t>在实施上述法规期间，应查明每月向学生家长收取一定数额的费用等违反免费初等教育原则的违法行为。为了消除社会上存在的学校乱收费现象，国家有关机构将采取措施提高教师的工资待遇。</w:t>
      </w:r>
    </w:p>
    <w:p w:rsidR="00BB48CE" w:rsidRPr="00AC1F5E" w:rsidRDefault="000E75EE" w:rsidP="000E75EE">
      <w:pPr>
        <w:pStyle w:val="H1GC"/>
      </w:pPr>
      <w:r>
        <w:rPr>
          <w:rFonts w:hint="eastAsia"/>
        </w:rPr>
        <w:tab/>
      </w:r>
      <w:r>
        <w:rPr>
          <w:rFonts w:hint="eastAsia"/>
        </w:rPr>
        <w:tab/>
      </w:r>
      <w:r w:rsidR="00BB48CE" w:rsidRPr="00AC1F5E">
        <w:t>第十五条</w:t>
      </w:r>
    </w:p>
    <w:p w:rsidR="00BB48CE" w:rsidRPr="00AC1F5E" w:rsidRDefault="000E75EE" w:rsidP="000E75EE">
      <w:pPr>
        <w:pStyle w:val="H23GC"/>
      </w:pPr>
      <w:bookmarkStart w:id="78" w:name="_Toc199925546"/>
      <w:bookmarkStart w:id="79" w:name="_Toc208289351"/>
      <w:r>
        <w:rPr>
          <w:rFonts w:hint="eastAsia"/>
        </w:rPr>
        <w:tab/>
      </w:r>
      <w:r w:rsidR="00BB48CE" w:rsidRPr="00AC1F5E">
        <w:t>1.</w:t>
      </w:r>
      <w:r w:rsidR="00BB48CE" w:rsidRPr="00AC1F5E">
        <w:tab/>
      </w:r>
      <w:r w:rsidR="00BB48CE" w:rsidRPr="00AC1F5E">
        <w:t>文化生活权</w:t>
      </w:r>
      <w:bookmarkEnd w:id="78"/>
      <w:bookmarkEnd w:id="79"/>
    </w:p>
    <w:p w:rsidR="00BB48CE" w:rsidRPr="00AC1F5E" w:rsidRDefault="000E75EE" w:rsidP="000E75EE">
      <w:pPr>
        <w:pStyle w:val="SingleTxtGC"/>
      </w:pPr>
      <w:r>
        <w:rPr>
          <w:rFonts w:hint="eastAsia"/>
        </w:rPr>
        <w:t xml:space="preserve">865.  </w:t>
      </w:r>
      <w:r w:rsidR="00BB48CE" w:rsidRPr="00AC1F5E">
        <w:t>《摩尔多瓦共和国宪法》第</w:t>
      </w:r>
      <w:r w:rsidR="00BB48CE" w:rsidRPr="00AC1F5E">
        <w:t>10</w:t>
      </w:r>
      <w:r w:rsidR="00BB48CE" w:rsidRPr="00AC1F5E">
        <w:t>条第</w:t>
      </w:r>
      <w:r w:rsidR="00BB48CE" w:rsidRPr="00AC1F5E">
        <w:t>(2)</w:t>
      </w:r>
      <w:r w:rsidR="00BB48CE" w:rsidRPr="00AC1F5E">
        <w:t>款、</w:t>
      </w:r>
      <w:smartTag w:uri="urn:schemas-microsoft-com:office:smarttags" w:element="chsdate">
        <w:smartTagPr>
          <w:attr w:name="IsROCDate" w:val="False"/>
          <w:attr w:name="IsLunarDate" w:val="False"/>
          <w:attr w:name="Day" w:val="15"/>
          <w:attr w:name="Month" w:val="7"/>
          <w:attr w:name="Year" w:val="2004"/>
        </w:smartTagPr>
        <w:r w:rsidR="00BB48CE" w:rsidRPr="00AC1F5E">
          <w:t>2004</w:t>
        </w:r>
        <w:r w:rsidR="00BB48CE" w:rsidRPr="00AC1F5E">
          <w:t>年</w:t>
        </w:r>
        <w:r w:rsidR="00BB48CE" w:rsidRPr="00AC1F5E">
          <w:t>7</w:t>
        </w:r>
        <w:r w:rsidR="00BB48CE" w:rsidRPr="00AC1F5E">
          <w:t>月</w:t>
        </w:r>
        <w:r w:rsidR="00BB48CE" w:rsidRPr="00AC1F5E">
          <w:t>15</w:t>
        </w:r>
        <w:r w:rsidR="00BB48CE" w:rsidRPr="00AC1F5E">
          <w:t>日</w:t>
        </w:r>
      </w:smartTag>
      <w:r w:rsidR="00BB48CE" w:rsidRPr="00AC1F5E">
        <w:t>《摩尔多瓦共和国科技创新法》</w:t>
      </w:r>
      <w:r w:rsidR="00BB48CE" w:rsidRPr="00AC1F5E">
        <w:t>(</w:t>
      </w:r>
      <w:r w:rsidR="00BB48CE" w:rsidRPr="00AC1F5E">
        <w:t>第</w:t>
      </w:r>
      <w:r w:rsidR="00BB48CE" w:rsidRPr="00AC1F5E">
        <w:t>259-XV</w:t>
      </w:r>
      <w:r w:rsidR="00BB48CE" w:rsidRPr="00AC1F5E">
        <w:t>号</w:t>
      </w:r>
      <w:r w:rsidR="00BB48CE" w:rsidRPr="00AC1F5E">
        <w:t>)</w:t>
      </w:r>
      <w:r w:rsidR="00BB48CE" w:rsidRPr="00AC1F5E">
        <w:t>、</w:t>
      </w:r>
      <w:smartTag w:uri="urn:schemas-microsoft-com:office:smarttags" w:element="chsdate">
        <w:smartTagPr>
          <w:attr w:name="IsROCDate" w:val="False"/>
          <w:attr w:name="IsLunarDate" w:val="False"/>
          <w:attr w:name="Day" w:val="27"/>
          <w:attr w:name="Month" w:val="5"/>
          <w:attr w:name="Year" w:val="1999"/>
        </w:smartTagPr>
        <w:r w:rsidR="00BB48CE" w:rsidRPr="00AC1F5E">
          <w:t>1999</w:t>
        </w:r>
        <w:r w:rsidR="00BB48CE" w:rsidRPr="00AC1F5E">
          <w:t>年</w:t>
        </w:r>
        <w:r w:rsidR="00BB48CE" w:rsidRPr="00AC1F5E">
          <w:t>5</w:t>
        </w:r>
        <w:r w:rsidR="00BB48CE" w:rsidRPr="00AC1F5E">
          <w:t>月</w:t>
        </w:r>
        <w:r w:rsidR="00BB48CE" w:rsidRPr="00AC1F5E">
          <w:t>27</w:t>
        </w:r>
        <w:r w:rsidR="00BB48CE" w:rsidRPr="00AC1F5E">
          <w:t>日</w:t>
        </w:r>
      </w:smartTag>
      <w:r w:rsidR="00BB48CE" w:rsidRPr="00AC1F5E">
        <w:t>《文化法》</w:t>
      </w:r>
      <w:r w:rsidR="00BB48CE" w:rsidRPr="00AC1F5E">
        <w:t>(</w:t>
      </w:r>
      <w:r w:rsidR="00BB48CE" w:rsidRPr="00AC1F5E">
        <w:t>第</w:t>
      </w:r>
      <w:r w:rsidR="00BB48CE" w:rsidRPr="00AC1F5E">
        <w:t>413-XIV</w:t>
      </w:r>
      <w:r w:rsidR="00BB48CE" w:rsidRPr="00AC1F5E">
        <w:t>号</w:t>
      </w:r>
      <w:r w:rsidR="00BB48CE" w:rsidRPr="00AC1F5E">
        <w:t>)</w:t>
      </w:r>
      <w:r w:rsidR="00BB48CE" w:rsidRPr="00AC1F5E">
        <w:t>，以及</w:t>
      </w:r>
      <w:smartTag w:uri="urn:schemas-microsoft-com:office:smarttags" w:element="chsdate">
        <w:smartTagPr>
          <w:attr w:name="IsROCDate" w:val="False"/>
          <w:attr w:name="IsLunarDate" w:val="False"/>
          <w:attr w:name="Day" w:val="23"/>
          <w:attr w:name="Month" w:val="11"/>
          <w:attr w:name="Year" w:val="1994"/>
        </w:smartTagPr>
        <w:r w:rsidR="00BB48CE" w:rsidRPr="00AC1F5E">
          <w:t>1994</w:t>
        </w:r>
        <w:r w:rsidR="00BB48CE" w:rsidRPr="00AC1F5E">
          <w:t>年</w:t>
        </w:r>
        <w:r w:rsidR="00BB48CE" w:rsidRPr="00AC1F5E">
          <w:t>11</w:t>
        </w:r>
        <w:r w:rsidR="00BB48CE" w:rsidRPr="00AC1F5E">
          <w:t>月</w:t>
        </w:r>
        <w:r w:rsidR="00BB48CE" w:rsidRPr="00AC1F5E">
          <w:t>23</w:t>
        </w:r>
        <w:r w:rsidR="00BB48CE" w:rsidRPr="00AC1F5E">
          <w:t>日</w:t>
        </w:r>
      </w:smartTag>
      <w:r w:rsidR="00BB48CE" w:rsidRPr="00AC1F5E">
        <w:t>《版权和相关权利法》</w:t>
      </w:r>
      <w:r w:rsidR="00BB48CE" w:rsidRPr="00AC1F5E">
        <w:t>(</w:t>
      </w:r>
      <w:r w:rsidR="00BB48CE" w:rsidRPr="00AC1F5E">
        <w:t>第</w:t>
      </w:r>
      <w:r w:rsidR="00BB48CE" w:rsidRPr="00AC1F5E">
        <w:t>293</w:t>
      </w:r>
      <w:r w:rsidR="00BB48CE" w:rsidRPr="00AC1F5E">
        <w:t>号</w:t>
      </w:r>
      <w:r w:rsidR="00BB48CE" w:rsidRPr="00AC1F5E">
        <w:t>)</w:t>
      </w:r>
      <w:r w:rsidR="00BB48CE" w:rsidRPr="00AC1F5E">
        <w:t>都承认并保证公民享有参与文化生活的权利。</w:t>
      </w:r>
    </w:p>
    <w:p w:rsidR="00BB48CE" w:rsidRPr="00AC1F5E" w:rsidRDefault="000E75EE" w:rsidP="000E75EE">
      <w:pPr>
        <w:pStyle w:val="H4GC"/>
      </w:pPr>
      <w:r>
        <w:rPr>
          <w:rFonts w:hint="eastAsia"/>
        </w:rPr>
        <w:tab/>
      </w:r>
      <w:r>
        <w:t>(a)</w:t>
      </w:r>
      <w:r w:rsidR="00BB48CE" w:rsidRPr="00AC1F5E">
        <w:tab/>
      </w:r>
      <w:r w:rsidR="00BB48CE" w:rsidRPr="00AC1F5E">
        <w:t>资金利用率</w:t>
      </w:r>
    </w:p>
    <w:p w:rsidR="00BB48CE" w:rsidRPr="00AC1F5E" w:rsidRDefault="000E75EE" w:rsidP="000E75EE">
      <w:pPr>
        <w:pStyle w:val="SingleTxtGC"/>
      </w:pPr>
      <w:r>
        <w:rPr>
          <w:rFonts w:hint="eastAsia"/>
        </w:rPr>
        <w:t xml:space="preserve">866.  </w:t>
      </w:r>
      <w:r w:rsidR="00BB48CE" w:rsidRPr="00AC1F5E">
        <w:t>在文化、艺术、体育和青少年宣传行动方面，国家公共预算支出在国内生产总值中所占的比重从</w:t>
      </w:r>
      <w:r w:rsidR="00BB48CE" w:rsidRPr="00AC1F5E">
        <w:t>2004</w:t>
      </w:r>
      <w:r w:rsidR="00BB48CE" w:rsidRPr="00AC1F5E">
        <w:t>年的</w:t>
      </w:r>
      <w:r w:rsidR="00BB48CE" w:rsidRPr="00AC1F5E">
        <w:t>0.8%</w:t>
      </w:r>
      <w:r w:rsidR="00BB48CE" w:rsidRPr="00AC1F5E">
        <w:t>已上升至</w:t>
      </w:r>
      <w:r w:rsidR="00BB48CE" w:rsidRPr="00AC1F5E">
        <w:t>2006</w:t>
      </w:r>
      <w:r w:rsidR="00BB48CE" w:rsidRPr="00AC1F5E">
        <w:t>年的</w:t>
      </w:r>
      <w:r w:rsidR="00BB48CE" w:rsidRPr="00AC1F5E">
        <w:t>1.1%</w:t>
      </w:r>
      <w:r w:rsidR="00BB48CE" w:rsidRPr="00AC1F5E">
        <w:t>。</w:t>
      </w:r>
      <w:r w:rsidR="00BB48CE" w:rsidRPr="00AC1F5E">
        <w:t>2007</w:t>
      </w:r>
      <w:r w:rsidR="00BB48CE" w:rsidRPr="00AC1F5E">
        <w:t>年，由于系统预算资助减少，国家在这些方面的支出也有所减少，在国内生产总值所占的比重为</w:t>
      </w:r>
      <w:r w:rsidR="00BB48CE" w:rsidRPr="00AC1F5E">
        <w:t>0.9%</w:t>
      </w:r>
      <w:r w:rsidR="00BB48CE" w:rsidRPr="00AC1F5E">
        <w:t>。</w:t>
      </w:r>
    </w:p>
    <w:p w:rsidR="00BB48CE" w:rsidRPr="00AC1F5E" w:rsidRDefault="000E75EE" w:rsidP="000E75EE">
      <w:pPr>
        <w:pStyle w:val="SingleTxtGC"/>
      </w:pPr>
      <w:r>
        <w:rPr>
          <w:rFonts w:hint="eastAsia"/>
        </w:rPr>
        <w:t xml:space="preserve">867.  </w:t>
      </w:r>
      <w:r w:rsidR="00BB48CE" w:rsidRPr="00AC1F5E">
        <w:t>文化与旅游部在当时资金严重不足的情况下，成功组织了一系列重要的文化活动，其中包括</w:t>
      </w:r>
      <w:r w:rsidR="00BB48CE" w:rsidRPr="00AC1F5E">
        <w:t>12</w:t>
      </w:r>
      <w:r w:rsidR="00BB48CE" w:rsidRPr="00AC1F5E">
        <w:t>场国际性文化艺术活动和</w:t>
      </w:r>
      <w:r w:rsidR="00BB48CE" w:rsidRPr="00AC1F5E">
        <w:t>15</w:t>
      </w:r>
      <w:r w:rsidR="00BB48CE" w:rsidRPr="00AC1F5E">
        <w:t>场全国性文化艺术活动。</w:t>
      </w:r>
    </w:p>
    <w:p w:rsidR="00BB48CE" w:rsidRPr="00AC1F5E" w:rsidRDefault="000E75EE" w:rsidP="000E75EE">
      <w:pPr>
        <w:pStyle w:val="SingleTxtGC"/>
      </w:pPr>
      <w:r>
        <w:rPr>
          <w:rFonts w:hint="eastAsia"/>
        </w:rPr>
        <w:t xml:space="preserve">868.  </w:t>
      </w:r>
      <w:r w:rsidR="00BB48CE" w:rsidRPr="00AC1F5E">
        <w:t>开展这些活动的主要目标之一在于修复各省的文化机构网络，同时创造条件让公众更广泛的领略民族文化和世界文化的价值。</w:t>
      </w:r>
    </w:p>
    <w:p w:rsidR="00BB48CE" w:rsidRPr="00AC1F5E" w:rsidRDefault="000E75EE" w:rsidP="000E75EE">
      <w:pPr>
        <w:pStyle w:val="SingleTxtGC"/>
      </w:pPr>
      <w:r>
        <w:rPr>
          <w:rFonts w:hint="eastAsia"/>
        </w:rPr>
        <w:t xml:space="preserve">869.  </w:t>
      </w:r>
      <w:r w:rsidR="00BB48CE" w:rsidRPr="00AC1F5E">
        <w:t>为了帮助地方政府主管部门采取旨在修复省级文化设施的行动，文化和旅游部制定了</w:t>
      </w:r>
      <w:r w:rsidR="00BB48CE" w:rsidRPr="00AC1F5E">
        <w:t>“2006-2008</w:t>
      </w:r>
      <w:r w:rsidR="00BB48CE" w:rsidRPr="00AC1F5E">
        <w:t>年国家预算资助的省级文化机构建筑设施结构性修复优先计划</w:t>
      </w:r>
      <w:r w:rsidR="00BB48CE" w:rsidRPr="00AC1F5E">
        <w:t>”</w:t>
      </w:r>
      <w:r w:rsidR="00BB48CE" w:rsidRPr="00AC1F5E">
        <w:t>，目前正在通过社会投资基金实施这项计划。</w:t>
      </w:r>
    </w:p>
    <w:p w:rsidR="00BB48CE" w:rsidRPr="00AC1F5E" w:rsidRDefault="000E75EE" w:rsidP="000E75EE">
      <w:pPr>
        <w:pStyle w:val="SingleTxtGC"/>
      </w:pPr>
      <w:r>
        <w:rPr>
          <w:rFonts w:hint="eastAsia"/>
        </w:rPr>
        <w:t xml:space="preserve">870.  </w:t>
      </w:r>
      <w:r w:rsidR="00BB48CE" w:rsidRPr="00AC1F5E">
        <w:t>依照相关计划，摩尔多瓦修复了</w:t>
      </w:r>
      <w:r w:rsidR="00BB48CE" w:rsidRPr="00AC1F5E">
        <w:t>22</w:t>
      </w:r>
      <w:r w:rsidR="00BB48CE" w:rsidRPr="00AC1F5E">
        <w:t>座文化馆，并配备了相应的设备、乐器、计算机和民族服饰等，其中，</w:t>
      </w:r>
      <w:r w:rsidR="00BB48CE" w:rsidRPr="00AC1F5E">
        <w:t>2007</w:t>
      </w:r>
      <w:r w:rsidR="00BB48CE" w:rsidRPr="00AC1F5E">
        <w:t>年在国家</w:t>
      </w:r>
      <w:r w:rsidR="00BB48CE" w:rsidRPr="00AC1F5E">
        <w:t>2 000</w:t>
      </w:r>
      <w:r w:rsidR="00BB48CE" w:rsidRPr="00AC1F5E">
        <w:t>万列伊预算拨款、地方政府部门</w:t>
      </w:r>
      <w:r w:rsidR="00BB48CE" w:rsidRPr="00AC1F5E">
        <w:t>500</w:t>
      </w:r>
      <w:r w:rsidR="00BB48CE" w:rsidRPr="00AC1F5E">
        <w:t>万列伊预算拨款以及民间捐款的资助下，新开了</w:t>
      </w:r>
      <w:r w:rsidR="00BB48CE" w:rsidRPr="00AC1F5E">
        <w:t>10</w:t>
      </w:r>
      <w:r w:rsidR="00BB48CE" w:rsidRPr="00AC1F5E">
        <w:t>座文化馆，其他</w:t>
      </w:r>
      <w:r w:rsidR="00BB48CE" w:rsidRPr="00AC1F5E">
        <w:t>12</w:t>
      </w:r>
      <w:r w:rsidR="00BB48CE" w:rsidRPr="00AC1F5E">
        <w:t>座文化馆预计在</w:t>
      </w:r>
      <w:r w:rsidR="00BB48CE" w:rsidRPr="00AC1F5E">
        <w:t>2008</w:t>
      </w:r>
      <w:r w:rsidR="00BB48CE" w:rsidRPr="00AC1F5E">
        <w:t>年修复。</w:t>
      </w:r>
    </w:p>
    <w:p w:rsidR="00BB48CE" w:rsidRPr="00AC1F5E" w:rsidRDefault="000E75EE" w:rsidP="000E75EE">
      <w:pPr>
        <w:pStyle w:val="SingleTxtGC"/>
        <w:rPr>
          <w:lang w:eastAsia="ar-SA"/>
        </w:rPr>
      </w:pPr>
      <w:r>
        <w:rPr>
          <w:rFonts w:hint="eastAsia"/>
        </w:rPr>
        <w:t xml:space="preserve">871.  </w:t>
      </w:r>
      <w:r w:rsidR="00BB48CE" w:rsidRPr="00AC1F5E">
        <w:t>尽管如此，由于国家长期处于战乱状态，全国文化设施的现状依然非常糟糕。目前，</w:t>
      </w:r>
      <w:r w:rsidR="00BB48CE" w:rsidRPr="00AC1F5E">
        <w:t>47%</w:t>
      </w:r>
      <w:r w:rsidR="00BB48CE" w:rsidRPr="00AC1F5E">
        <w:t>的文化馆需要进行结构翻修；</w:t>
      </w:r>
      <w:r w:rsidR="00BB48CE" w:rsidRPr="00AC1F5E">
        <w:t>8%</w:t>
      </w:r>
      <w:r w:rsidR="00BB48CE" w:rsidRPr="00AC1F5E">
        <w:t>受到严重破坏。关于文化馆现状的更多详细信息如下：</w:t>
      </w:r>
    </w:p>
    <w:p w:rsidR="00BB48CE" w:rsidRPr="00AC1F5E" w:rsidRDefault="00BB48CE" w:rsidP="00F938D0">
      <w:pPr>
        <w:pStyle w:val="Subtitle"/>
        <w:spacing w:after="120"/>
        <w:ind w:left="1700" w:right="1134"/>
        <w:jc w:val="both"/>
        <w:rPr>
          <w:rFonts w:ascii="Times New Roman" w:hAnsi="Times New Roman" w:cs="Times New Roman"/>
          <w:color w:val="000000"/>
          <w:sz w:val="21"/>
          <w:szCs w:val="21"/>
          <w:lang w:eastAsia="zh-CN"/>
        </w:rPr>
      </w:pPr>
      <w:r w:rsidRPr="00AC1F5E">
        <w:rPr>
          <w:rFonts w:ascii="Times New Roman" w:hAnsi="Times New Roman" w:cs="Times New Roman"/>
          <w:bCs/>
          <w:color w:val="000000"/>
          <w:sz w:val="21"/>
          <w:szCs w:val="21"/>
          <w:lang w:eastAsia="zh-CN"/>
        </w:rPr>
        <w:t>2006</w:t>
      </w:r>
      <w:r w:rsidRPr="00AC1F5E">
        <w:rPr>
          <w:rFonts w:ascii="Times New Roman" w:hAnsi="Times New Roman" w:cs="Times New Roman"/>
          <w:bCs/>
          <w:color w:val="000000"/>
          <w:sz w:val="21"/>
          <w:szCs w:val="21"/>
          <w:lang w:eastAsia="zh-CN"/>
        </w:rPr>
        <w:t>年</w:t>
      </w:r>
      <w:r w:rsidR="00F938D0" w:rsidRPr="00F938D0">
        <w:rPr>
          <w:rFonts w:hint="eastAsia"/>
          <w:spacing w:val="-50"/>
          <w:sz w:val="21"/>
          <w:szCs w:val="21"/>
          <w:lang w:eastAsia="zh-CN"/>
        </w:rPr>
        <w:t>―</w:t>
      </w:r>
      <w:r w:rsidR="00F938D0" w:rsidRPr="00F938D0">
        <w:rPr>
          <w:rFonts w:hint="eastAsia"/>
          <w:sz w:val="21"/>
          <w:szCs w:val="21"/>
          <w:lang w:eastAsia="zh-CN"/>
        </w:rPr>
        <w:t>―</w:t>
      </w:r>
      <w:r w:rsidRPr="00AC1F5E">
        <w:rPr>
          <w:rFonts w:ascii="Times New Roman" w:hAnsi="Times New Roman" w:cs="Times New Roman"/>
          <w:color w:val="000000"/>
          <w:sz w:val="21"/>
          <w:szCs w:val="21"/>
          <w:lang w:eastAsia="zh-CN"/>
        </w:rPr>
        <w:t>国家预算拨款</w:t>
      </w:r>
      <w:r w:rsidRPr="00AC1F5E">
        <w:rPr>
          <w:rFonts w:ascii="Times New Roman" w:hAnsi="Times New Roman" w:cs="Times New Roman"/>
          <w:color w:val="000000"/>
          <w:sz w:val="21"/>
          <w:szCs w:val="21"/>
          <w:lang w:eastAsia="zh-CN"/>
        </w:rPr>
        <w:t>2 000</w:t>
      </w:r>
      <w:r w:rsidRPr="00AC1F5E">
        <w:rPr>
          <w:rFonts w:ascii="Times New Roman" w:hAnsi="Times New Roman" w:cs="Times New Roman"/>
          <w:color w:val="000000"/>
          <w:sz w:val="21"/>
          <w:szCs w:val="21"/>
          <w:lang w:eastAsia="zh-CN"/>
        </w:rPr>
        <w:t>万列伊修复了</w:t>
      </w:r>
      <w:r w:rsidRPr="00AC1F5E">
        <w:rPr>
          <w:rFonts w:ascii="Times New Roman" w:hAnsi="Times New Roman" w:cs="Times New Roman"/>
          <w:color w:val="000000"/>
          <w:sz w:val="21"/>
          <w:szCs w:val="21"/>
          <w:lang w:eastAsia="zh-CN"/>
        </w:rPr>
        <w:t>12</w:t>
      </w:r>
      <w:r w:rsidRPr="00AC1F5E">
        <w:rPr>
          <w:rFonts w:ascii="Times New Roman" w:hAnsi="Times New Roman" w:cs="Times New Roman"/>
          <w:color w:val="000000"/>
          <w:sz w:val="21"/>
          <w:szCs w:val="21"/>
          <w:lang w:eastAsia="zh-CN"/>
        </w:rPr>
        <w:t>座。</w:t>
      </w:r>
    </w:p>
    <w:p w:rsidR="00BB48CE" w:rsidRPr="00AC1F5E" w:rsidRDefault="00BB48CE" w:rsidP="00F938D0">
      <w:pPr>
        <w:pStyle w:val="Subtitle"/>
        <w:spacing w:after="120"/>
        <w:ind w:left="1700" w:right="1134"/>
        <w:jc w:val="both"/>
        <w:rPr>
          <w:rFonts w:ascii="Times New Roman" w:hAnsi="Times New Roman" w:cs="Times New Roman"/>
          <w:color w:val="000000"/>
          <w:sz w:val="21"/>
          <w:szCs w:val="21"/>
          <w:lang w:eastAsia="zh-CN"/>
        </w:rPr>
      </w:pPr>
      <w:r w:rsidRPr="00AC1F5E">
        <w:rPr>
          <w:rFonts w:ascii="Times New Roman" w:hAnsi="Times New Roman" w:cs="Times New Roman"/>
          <w:bCs/>
          <w:color w:val="000000"/>
          <w:sz w:val="21"/>
          <w:szCs w:val="21"/>
          <w:lang w:eastAsia="zh-CN"/>
        </w:rPr>
        <w:t>2007</w:t>
      </w:r>
      <w:r w:rsidRPr="00AC1F5E">
        <w:rPr>
          <w:rFonts w:ascii="Times New Roman" w:hAnsi="Times New Roman" w:cs="Times New Roman"/>
          <w:bCs/>
          <w:color w:val="000000"/>
          <w:sz w:val="21"/>
          <w:szCs w:val="21"/>
          <w:lang w:eastAsia="zh-CN"/>
        </w:rPr>
        <w:t>年</w:t>
      </w:r>
      <w:r w:rsidR="00F938D0" w:rsidRPr="00F938D0">
        <w:rPr>
          <w:rFonts w:hint="eastAsia"/>
          <w:spacing w:val="-50"/>
          <w:sz w:val="21"/>
          <w:szCs w:val="21"/>
          <w:lang w:eastAsia="zh-CN"/>
        </w:rPr>
        <w:t>―</w:t>
      </w:r>
      <w:r w:rsidR="00F938D0" w:rsidRPr="00F938D0">
        <w:rPr>
          <w:rFonts w:hint="eastAsia"/>
          <w:sz w:val="21"/>
          <w:szCs w:val="21"/>
          <w:lang w:eastAsia="zh-CN"/>
        </w:rPr>
        <w:t>―</w:t>
      </w:r>
      <w:r w:rsidRPr="00AC1F5E">
        <w:rPr>
          <w:rFonts w:ascii="Times New Roman" w:hAnsi="Times New Roman" w:cs="Times New Roman"/>
          <w:color w:val="000000"/>
          <w:sz w:val="21"/>
          <w:szCs w:val="21"/>
          <w:lang w:eastAsia="zh-CN"/>
        </w:rPr>
        <w:t>国家预算拨款</w:t>
      </w:r>
      <w:r w:rsidRPr="00AC1F5E">
        <w:rPr>
          <w:rFonts w:ascii="Times New Roman" w:hAnsi="Times New Roman" w:cs="Times New Roman"/>
          <w:color w:val="000000"/>
          <w:sz w:val="21"/>
          <w:szCs w:val="21"/>
          <w:lang w:eastAsia="zh-CN"/>
        </w:rPr>
        <w:t>2 000</w:t>
      </w:r>
      <w:r w:rsidRPr="00AC1F5E">
        <w:rPr>
          <w:rFonts w:ascii="Times New Roman" w:hAnsi="Times New Roman" w:cs="Times New Roman"/>
          <w:color w:val="000000"/>
          <w:sz w:val="21"/>
          <w:szCs w:val="21"/>
          <w:lang w:eastAsia="zh-CN"/>
        </w:rPr>
        <w:t>万列伊修复了</w:t>
      </w:r>
      <w:r w:rsidRPr="00AC1F5E">
        <w:rPr>
          <w:rFonts w:ascii="Times New Roman" w:hAnsi="Times New Roman" w:cs="Times New Roman"/>
          <w:color w:val="000000"/>
          <w:sz w:val="21"/>
          <w:szCs w:val="21"/>
          <w:lang w:eastAsia="zh-CN"/>
        </w:rPr>
        <w:t>10</w:t>
      </w:r>
      <w:r w:rsidRPr="00AC1F5E">
        <w:rPr>
          <w:rFonts w:ascii="Times New Roman" w:hAnsi="Times New Roman" w:cs="Times New Roman"/>
          <w:color w:val="000000"/>
          <w:sz w:val="21"/>
          <w:szCs w:val="21"/>
          <w:lang w:eastAsia="zh-CN"/>
        </w:rPr>
        <w:t>座。</w:t>
      </w:r>
    </w:p>
    <w:p w:rsidR="00BB48CE" w:rsidRPr="00AC1F5E" w:rsidRDefault="00BB48CE" w:rsidP="00F938D0">
      <w:pPr>
        <w:pStyle w:val="Subtitle"/>
        <w:spacing w:after="120"/>
        <w:ind w:left="1700" w:right="1134"/>
        <w:jc w:val="both"/>
        <w:rPr>
          <w:rFonts w:ascii="Times New Roman" w:hAnsi="Times New Roman" w:cs="Times New Roman"/>
          <w:bCs/>
          <w:sz w:val="21"/>
          <w:szCs w:val="21"/>
          <w:lang w:eastAsia="zh-CN"/>
        </w:rPr>
      </w:pPr>
      <w:r w:rsidRPr="00AC1F5E">
        <w:rPr>
          <w:rFonts w:ascii="Times New Roman" w:hAnsi="Times New Roman" w:cs="Times New Roman"/>
          <w:bCs/>
          <w:color w:val="000000"/>
          <w:sz w:val="21"/>
          <w:szCs w:val="21"/>
          <w:lang w:eastAsia="zh-CN"/>
        </w:rPr>
        <w:t>2008</w:t>
      </w:r>
      <w:r w:rsidRPr="00AC1F5E">
        <w:rPr>
          <w:rFonts w:ascii="Times New Roman" w:hAnsi="Times New Roman" w:cs="Times New Roman"/>
          <w:bCs/>
          <w:color w:val="000000"/>
          <w:sz w:val="21"/>
          <w:szCs w:val="21"/>
          <w:lang w:eastAsia="zh-CN"/>
        </w:rPr>
        <w:t>年</w:t>
      </w:r>
      <w:r w:rsidR="00F938D0" w:rsidRPr="00F938D0">
        <w:rPr>
          <w:rFonts w:hint="eastAsia"/>
          <w:spacing w:val="-50"/>
          <w:sz w:val="21"/>
          <w:szCs w:val="21"/>
          <w:lang w:eastAsia="zh-CN"/>
        </w:rPr>
        <w:t>―</w:t>
      </w:r>
      <w:r w:rsidR="00F938D0" w:rsidRPr="00F938D0">
        <w:rPr>
          <w:rFonts w:hint="eastAsia"/>
          <w:sz w:val="21"/>
          <w:szCs w:val="21"/>
          <w:lang w:eastAsia="zh-CN"/>
        </w:rPr>
        <w:t>―</w:t>
      </w:r>
      <w:r w:rsidRPr="00AC1F5E">
        <w:rPr>
          <w:rFonts w:ascii="Times New Roman" w:hAnsi="Times New Roman" w:cs="Times New Roman"/>
          <w:bCs/>
          <w:sz w:val="21"/>
          <w:szCs w:val="21"/>
          <w:lang w:eastAsia="zh-CN"/>
        </w:rPr>
        <w:t>12</w:t>
      </w:r>
      <w:r w:rsidRPr="00AC1F5E">
        <w:rPr>
          <w:rFonts w:ascii="Times New Roman" w:hAnsi="Times New Roman" w:cs="Times New Roman"/>
          <w:bCs/>
          <w:sz w:val="21"/>
          <w:szCs w:val="21"/>
          <w:lang w:eastAsia="zh-CN"/>
        </w:rPr>
        <w:t>座文化馆改造建设工程获批，预计可得到</w:t>
      </w:r>
      <w:r w:rsidRPr="00AC1F5E">
        <w:rPr>
          <w:rFonts w:ascii="Times New Roman" w:hAnsi="Times New Roman" w:cs="Times New Roman"/>
          <w:bCs/>
          <w:sz w:val="21"/>
          <w:szCs w:val="21"/>
          <w:lang w:eastAsia="zh-CN"/>
        </w:rPr>
        <w:t>2 500</w:t>
      </w:r>
      <w:r w:rsidRPr="00AC1F5E">
        <w:rPr>
          <w:rFonts w:ascii="Times New Roman" w:hAnsi="Times New Roman" w:cs="Times New Roman"/>
          <w:bCs/>
          <w:sz w:val="21"/>
          <w:szCs w:val="21"/>
          <w:lang w:eastAsia="zh-CN"/>
        </w:rPr>
        <w:t>万列伊的国家预算拨款。</w:t>
      </w:r>
    </w:p>
    <w:p w:rsidR="00BB48CE" w:rsidRPr="00AC1F5E" w:rsidRDefault="000E75EE" w:rsidP="000E75EE">
      <w:pPr>
        <w:pStyle w:val="SingleTxtGC"/>
      </w:pPr>
      <w:r>
        <w:rPr>
          <w:rFonts w:hint="eastAsia"/>
        </w:rPr>
        <w:t xml:space="preserve">872.  </w:t>
      </w:r>
      <w:r w:rsidR="00BB48CE" w:rsidRPr="00AC1F5E">
        <w:t>政府用于购买电影作品的财政拨款从</w:t>
      </w:r>
      <w:r w:rsidR="00BB48CE" w:rsidRPr="00AC1F5E">
        <w:t>2006</w:t>
      </w:r>
      <w:r w:rsidR="00BB48CE" w:rsidRPr="00AC1F5E">
        <w:t>年的</w:t>
      </w:r>
      <w:r w:rsidR="00BB48CE" w:rsidRPr="00AC1F5E">
        <w:t>145</w:t>
      </w:r>
      <w:r w:rsidR="00BB48CE" w:rsidRPr="00AC1F5E">
        <w:t>万列伊上升至</w:t>
      </w:r>
      <w:r w:rsidR="00BB48CE" w:rsidRPr="00AC1F5E">
        <w:t>2007</w:t>
      </w:r>
      <w:r w:rsidR="00BB48CE" w:rsidRPr="00AC1F5E">
        <w:t>年的</w:t>
      </w:r>
      <w:r w:rsidR="00BB48CE" w:rsidRPr="00AC1F5E">
        <w:t>245</w:t>
      </w:r>
      <w:r w:rsidR="00BB48CE" w:rsidRPr="00AC1F5E">
        <w:t>万列伊。</w:t>
      </w:r>
    </w:p>
    <w:p w:rsidR="00BB48CE" w:rsidRPr="00AC1F5E" w:rsidRDefault="000E75EE" w:rsidP="000E75EE">
      <w:pPr>
        <w:pStyle w:val="H4GC"/>
      </w:pPr>
      <w:r>
        <w:rPr>
          <w:rFonts w:hint="eastAsia"/>
        </w:rPr>
        <w:tab/>
      </w:r>
      <w:r w:rsidR="00BB48CE" w:rsidRPr="00AC1F5E">
        <w:t>(b)</w:t>
      </w:r>
      <w:r w:rsidR="00BB48CE" w:rsidRPr="00AC1F5E">
        <w:tab/>
      </w:r>
      <w:r w:rsidR="00BB48CE" w:rsidRPr="00AC1F5E">
        <w:t>省级文化机构网络</w:t>
      </w:r>
    </w:p>
    <w:p w:rsidR="00BB48CE" w:rsidRPr="00AC1F5E" w:rsidRDefault="000E75EE" w:rsidP="000E75EE">
      <w:pPr>
        <w:pStyle w:val="SingleTxtGC"/>
      </w:pPr>
      <w:r>
        <w:rPr>
          <w:rFonts w:hint="eastAsia"/>
        </w:rPr>
        <w:t xml:space="preserve">873.  </w:t>
      </w:r>
      <w:r w:rsidR="00BB48CE" w:rsidRPr="00AC1F5E">
        <w:t>省级文化机构网络由</w:t>
      </w:r>
      <w:r w:rsidR="00BB48CE" w:rsidRPr="00AC1F5E">
        <w:t>1 223</w:t>
      </w:r>
      <w:r w:rsidR="00BB48CE" w:rsidRPr="00AC1F5E">
        <w:t>座文化馆、</w:t>
      </w:r>
      <w:r w:rsidR="00BB48CE" w:rsidRPr="00AC1F5E">
        <w:t>1 386</w:t>
      </w:r>
      <w:r w:rsidR="00BB48CE" w:rsidRPr="00AC1F5E">
        <w:t>座图书馆、</w:t>
      </w:r>
      <w:r w:rsidR="00BB48CE" w:rsidRPr="00AC1F5E">
        <w:t>112</w:t>
      </w:r>
      <w:r w:rsidR="00BB48CE" w:rsidRPr="00AC1F5E">
        <w:t>家课外艺术教育机构和</w:t>
      </w:r>
      <w:r w:rsidR="00BB48CE" w:rsidRPr="00AC1F5E">
        <w:t>87</w:t>
      </w:r>
      <w:r w:rsidR="00BB48CE" w:rsidRPr="00AC1F5E">
        <w:t>座博物馆组成。</w:t>
      </w:r>
    </w:p>
    <w:p w:rsidR="00BB48CE" w:rsidRPr="00AC1F5E" w:rsidRDefault="00924C3B" w:rsidP="00924C3B">
      <w:pPr>
        <w:pStyle w:val="SingleTxtGC"/>
        <w:rPr>
          <w:i/>
        </w:rPr>
      </w:pPr>
      <w:r>
        <w:rPr>
          <w:rFonts w:hint="eastAsia"/>
        </w:rPr>
        <w:t xml:space="preserve">874.  </w:t>
      </w:r>
      <w:r w:rsidR="00BB48CE" w:rsidRPr="00AC1F5E">
        <w:t>为全面落实参与委员会规定的各项任务而采取的《沟通战略》，将在实施《促进经济增长和减轻贫困战略》的各个年份加以更新。《沟通战略》主要基于以下两大基本原则：</w:t>
      </w:r>
      <w:r w:rsidR="00BB48CE" w:rsidRPr="00AC1F5E">
        <w:t>(</w:t>
      </w:r>
      <w:r w:rsidR="00BB48CE" w:rsidRPr="00AC1F5E">
        <w:rPr>
          <w:lang w:val="tr-TR"/>
        </w:rPr>
        <w:t>一</w:t>
      </w:r>
      <w:r w:rsidR="00BB48CE" w:rsidRPr="00AC1F5E">
        <w:t>)</w:t>
      </w:r>
      <w:r w:rsidR="007845D0">
        <w:rPr>
          <w:rFonts w:hint="eastAsia"/>
        </w:rPr>
        <w:t xml:space="preserve"> </w:t>
      </w:r>
      <w:r w:rsidR="00BB48CE" w:rsidRPr="00AC1F5E">
        <w:rPr>
          <w:lang w:val="tr-TR"/>
        </w:rPr>
        <w:t>增强对</w:t>
      </w:r>
      <w:r w:rsidR="00BB48CE" w:rsidRPr="00AC1F5E">
        <w:t>《促进经济增长和减轻贫困战略》的信任，同时培养忠实坚韧的精神；</w:t>
      </w:r>
      <w:r w:rsidR="00BB48CE" w:rsidRPr="00AC1F5E">
        <w:t>(</w:t>
      </w:r>
      <w:r w:rsidR="00BB48CE" w:rsidRPr="00AC1F5E">
        <w:rPr>
          <w:lang w:val="tr-TR"/>
        </w:rPr>
        <w:t>二</w:t>
      </w:r>
      <w:r w:rsidR="00BB48CE" w:rsidRPr="00AC1F5E">
        <w:t>)</w:t>
      </w:r>
      <w:r w:rsidR="007845D0">
        <w:rPr>
          <w:rFonts w:hint="eastAsia"/>
        </w:rPr>
        <w:t xml:space="preserve"> </w:t>
      </w:r>
      <w:r w:rsidR="00BB48CE" w:rsidRPr="00AC1F5E">
        <w:t>宣传有关《促进经济增长和减轻贫困战略》执行进程的信息、相互监督和开展影响评估。</w:t>
      </w:r>
    </w:p>
    <w:p w:rsidR="00BB48CE" w:rsidRPr="00AC1F5E" w:rsidRDefault="00924C3B" w:rsidP="00924C3B">
      <w:pPr>
        <w:pStyle w:val="SingleTxtGC"/>
      </w:pPr>
      <w:r>
        <w:rPr>
          <w:rFonts w:hint="eastAsia"/>
        </w:rPr>
        <w:t xml:space="preserve">875.  </w:t>
      </w:r>
      <w:r w:rsidR="00BB48CE" w:rsidRPr="00AC1F5E">
        <w:t>向公众宣传本策略实施、监测和评估程序的主要职责现已赋予中央政府相关行政主管部门。为增强地方政府行政主管部门在沟通方面的能力而开展的各项活动，包括在</w:t>
      </w:r>
      <w:r w:rsidR="00BB48CE" w:rsidRPr="00AC1F5E">
        <w:t>“</w:t>
      </w:r>
      <w:r w:rsidR="00BB48CE" w:rsidRPr="00AC1F5E">
        <w:t>参与委员会</w:t>
      </w:r>
      <w:r w:rsidR="00BB48CE" w:rsidRPr="00AC1F5E">
        <w:t>”</w:t>
      </w:r>
      <w:r w:rsidR="00BB48CE" w:rsidRPr="00AC1F5E">
        <w:t>的帮助和参与下开设一系列培训课程。</w:t>
      </w:r>
    </w:p>
    <w:p w:rsidR="00BB48CE" w:rsidRPr="00AC1F5E" w:rsidRDefault="00924C3B" w:rsidP="00924C3B">
      <w:pPr>
        <w:pStyle w:val="SingleTxtGC"/>
      </w:pPr>
      <w:r>
        <w:rPr>
          <w:rFonts w:hint="eastAsia"/>
        </w:rPr>
        <w:t xml:space="preserve">876.  </w:t>
      </w:r>
      <w:r w:rsidR="00BB48CE" w:rsidRPr="00AC1F5E">
        <w:t>公民往往将政府的计划和战略与一些地方项目相混淆，以</w:t>
      </w:r>
      <w:r w:rsidR="00BB48CE" w:rsidRPr="00AC1F5E">
        <w:t>FISM</w:t>
      </w:r>
      <w:r w:rsidR="00BB48CE" w:rsidRPr="00AC1F5E">
        <w:t>子项目为例，需要中央政府主管部门集中开展宣传活动。</w:t>
      </w:r>
    </w:p>
    <w:p w:rsidR="00BB48CE" w:rsidRPr="00AC1F5E" w:rsidRDefault="00924C3B" w:rsidP="00924C3B">
      <w:pPr>
        <w:pStyle w:val="SingleTxtGC"/>
      </w:pPr>
      <w:r>
        <w:rPr>
          <w:rFonts w:hint="eastAsia"/>
        </w:rPr>
        <w:t xml:space="preserve">877.  </w:t>
      </w:r>
      <w:r w:rsidR="00BB48CE" w:rsidRPr="00AC1F5E">
        <w:t>电视将继续成为摩尔多瓦最重要的信息来源。</w:t>
      </w:r>
      <w:r w:rsidR="00BB48CE" w:rsidRPr="00AC1F5E">
        <w:t>60%</w:t>
      </w:r>
      <w:r w:rsidR="00BB48CE" w:rsidRPr="00AC1F5E">
        <w:t>的受访者认为，电视是他们了解国家战略和计划的基本渠道。广播和报纸的作用相对较小，但也不容忽视。</w:t>
      </w:r>
    </w:p>
    <w:p w:rsidR="00BB48CE" w:rsidRPr="00AC1F5E" w:rsidRDefault="00924C3B" w:rsidP="00924C3B">
      <w:pPr>
        <w:pStyle w:val="SingleTxtGC"/>
      </w:pPr>
      <w:r>
        <w:rPr>
          <w:rFonts w:hint="eastAsia"/>
        </w:rPr>
        <w:t xml:space="preserve">878.  </w:t>
      </w:r>
      <w:r w:rsidR="00BB48CE" w:rsidRPr="00AC1F5E">
        <w:t>一般而言，享有相对较高信任度的国家级大众传播媒体始终是大多数居民最主要的信息来源。同时，尽管地方政府主管部门开办的信息海报、信息中心和地方公报等是居民最重要的信息来源，但广大居民对地方政府作为信息来源的信任度不高。</w:t>
      </w:r>
    </w:p>
    <w:p w:rsidR="00BB48CE" w:rsidRPr="00AC1F5E" w:rsidRDefault="00924C3B" w:rsidP="00924C3B">
      <w:pPr>
        <w:pStyle w:val="H4GC"/>
      </w:pPr>
      <w:r>
        <w:rPr>
          <w:rFonts w:hint="eastAsia"/>
        </w:rPr>
        <w:tab/>
      </w:r>
      <w:r w:rsidR="00BB48CE" w:rsidRPr="00AC1F5E">
        <w:t>(c)</w:t>
      </w:r>
      <w:r w:rsidR="00BB48CE" w:rsidRPr="00AC1F5E">
        <w:tab/>
      </w:r>
      <w:r w:rsidR="00BB48CE" w:rsidRPr="00AC1F5E">
        <w:t>与非物质文化遗产开发相关的措施</w:t>
      </w:r>
    </w:p>
    <w:p w:rsidR="00BB48CE" w:rsidRPr="00AC1F5E" w:rsidRDefault="00924C3B" w:rsidP="00924C3B">
      <w:pPr>
        <w:pStyle w:val="SingleTxtGC"/>
        <w:rPr>
          <w:iCs/>
        </w:rPr>
      </w:pPr>
      <w:r>
        <w:rPr>
          <w:rFonts w:hint="eastAsia"/>
        </w:rPr>
        <w:t xml:space="preserve">879.  </w:t>
      </w:r>
      <w:r w:rsidR="00BB48CE" w:rsidRPr="00AC1F5E">
        <w:t>文化和旅游部已通过博物馆开展了一系列旨在宣传非物质文化遗产的活动。因此，隶属于文化和旅游部的三大国家博物馆</w:t>
      </w:r>
      <w:r w:rsidR="00BB48CE" w:rsidRPr="00AC1F5E">
        <w:t>(</w:t>
      </w:r>
      <w:r w:rsidR="00BB48CE" w:rsidRPr="00AC1F5E">
        <w:t>即</w:t>
      </w:r>
      <w:r w:rsidR="00BB48CE" w:rsidRPr="00AC1F5E">
        <w:rPr>
          <w:rFonts w:eastAsia="SimHei"/>
        </w:rPr>
        <w:t>摩尔多瓦国家考古学与历史博物馆、摩尔多瓦国家人种学与自然历史博物馆、摩尔多瓦国家美术馆</w:t>
      </w:r>
      <w:r w:rsidR="00BB48CE" w:rsidRPr="00AC1F5E">
        <w:t>)</w:t>
      </w:r>
      <w:r w:rsidR="00BB48CE" w:rsidRPr="00AC1F5E">
        <w:t>成为开展这些宣传活动的重要基地，目前参观人数已达</w:t>
      </w:r>
      <w:r w:rsidR="00BB48CE" w:rsidRPr="00AC1F5E">
        <w:rPr>
          <w:iCs/>
        </w:rPr>
        <w:t>150 000</w:t>
      </w:r>
      <w:r w:rsidR="00BB48CE" w:rsidRPr="00AC1F5E">
        <w:rPr>
          <w:iCs/>
        </w:rPr>
        <w:t>人。</w:t>
      </w:r>
      <w:r w:rsidR="00BB48CE" w:rsidRPr="00AC1F5E">
        <w:t>专门举办国内文化名人作品展、民间画展、儿童艺术作品展以及一系列旨在宣传保护环境、保护摩尔多瓦历史的展览和作为</w:t>
      </w:r>
      <w:r w:rsidR="00BB48CE" w:rsidRPr="00AC1F5E">
        <w:t>“</w:t>
      </w:r>
      <w:r w:rsidR="00BB48CE" w:rsidRPr="00AC1F5E">
        <w:t>欧洲文化遗产日</w:t>
      </w:r>
      <w:r w:rsidR="00BB48CE" w:rsidRPr="00AC1F5E">
        <w:t>”</w:t>
      </w:r>
      <w:r w:rsidR="00BB48CE" w:rsidRPr="00AC1F5E">
        <w:t>重要部分的宣传活动，以及与一些国家驻</w:t>
      </w:r>
      <w:r w:rsidR="00BB48CE" w:rsidRPr="00AC1F5E">
        <w:rPr>
          <w:rFonts w:cs="SimSun"/>
          <w:rtl/>
          <w:lang w:eastAsia="ar-SA"/>
        </w:rPr>
        <w:t>基希纳乌</w:t>
      </w:r>
      <w:r w:rsidR="00BB48CE" w:rsidRPr="00AC1F5E">
        <w:t>大使馆和一些非政府组织合作开展的相关宣传活动，是本年度一项非常有意义且主题鲜明的活动。值得一提的是</w:t>
      </w:r>
      <w:r w:rsidR="00BB48CE" w:rsidRPr="00AC1F5E">
        <w:t>2007</w:t>
      </w:r>
      <w:r w:rsidR="00BB48CE" w:rsidRPr="00AC1F5E">
        <w:t>年摩尔多瓦第一次新建了</w:t>
      </w:r>
      <w:r w:rsidR="00BB48CE" w:rsidRPr="00AC1F5E">
        <w:t>7</w:t>
      </w:r>
      <w:r w:rsidR="00BB48CE" w:rsidRPr="00AC1F5E">
        <w:t>座历史和人种学博物馆向公众开放。</w:t>
      </w:r>
    </w:p>
    <w:p w:rsidR="00BB48CE" w:rsidRPr="00AC1F5E" w:rsidRDefault="00924C3B" w:rsidP="00924C3B">
      <w:pPr>
        <w:pStyle w:val="SingleTxtGC"/>
      </w:pPr>
      <w:r>
        <w:rPr>
          <w:rFonts w:hint="eastAsia"/>
        </w:rPr>
        <w:t xml:space="preserve">880.  </w:t>
      </w:r>
      <w:r w:rsidR="00BB48CE" w:rsidRPr="00AC1F5E">
        <w:t>在戏剧艺术和音乐艺术领域，新的战略目标和任务受到高度重视，其中包括：</w:t>
      </w:r>
    </w:p>
    <w:p w:rsidR="00BB48CE" w:rsidRPr="00924C3B" w:rsidRDefault="00BB48CE" w:rsidP="00924C3B">
      <w:pPr>
        <w:pStyle w:val="SingleTxtGC"/>
        <w:numPr>
          <w:ilvl w:val="0"/>
          <w:numId w:val="79"/>
        </w:numPr>
        <w:rPr>
          <w:rStyle w:val="do1"/>
          <w:b w:val="0"/>
          <w:iCs/>
          <w:sz w:val="21"/>
          <w:szCs w:val="21"/>
        </w:rPr>
      </w:pPr>
      <w:r w:rsidRPr="00924C3B">
        <w:rPr>
          <w:rStyle w:val="do1"/>
          <w:b w:val="0"/>
          <w:iCs/>
          <w:sz w:val="21"/>
          <w:szCs w:val="21"/>
        </w:rPr>
        <w:t>通过修改《慈善活动和赞助法》，吸引预算外资金用于发展文化和艺术事业；</w:t>
      </w:r>
    </w:p>
    <w:p w:rsidR="00BB48CE" w:rsidRPr="00924C3B" w:rsidRDefault="00BB48CE" w:rsidP="00924C3B">
      <w:pPr>
        <w:pStyle w:val="SingleTxtGC"/>
        <w:numPr>
          <w:ilvl w:val="0"/>
          <w:numId w:val="79"/>
        </w:numPr>
        <w:rPr>
          <w:rStyle w:val="do1"/>
          <w:b w:val="0"/>
          <w:iCs/>
          <w:sz w:val="21"/>
          <w:szCs w:val="21"/>
        </w:rPr>
      </w:pPr>
      <w:r w:rsidRPr="00924C3B">
        <w:rPr>
          <w:rStyle w:val="do1"/>
          <w:b w:val="0"/>
          <w:iCs/>
          <w:sz w:val="21"/>
          <w:szCs w:val="21"/>
        </w:rPr>
        <w:t>用最近五年的演出业绩，改造国家戏剧和音乐演出机构网络；</w:t>
      </w:r>
    </w:p>
    <w:p w:rsidR="00BB48CE" w:rsidRPr="00924C3B" w:rsidRDefault="00BB48CE" w:rsidP="00924C3B">
      <w:pPr>
        <w:pStyle w:val="SingleTxtGC"/>
        <w:numPr>
          <w:ilvl w:val="0"/>
          <w:numId w:val="79"/>
        </w:numPr>
        <w:rPr>
          <w:rStyle w:val="do1"/>
          <w:b w:val="0"/>
          <w:iCs/>
          <w:sz w:val="21"/>
          <w:szCs w:val="21"/>
        </w:rPr>
      </w:pPr>
      <w:r w:rsidRPr="00924C3B">
        <w:rPr>
          <w:rStyle w:val="do1"/>
          <w:b w:val="0"/>
          <w:iCs/>
          <w:sz w:val="21"/>
          <w:szCs w:val="21"/>
        </w:rPr>
        <w:t>在国内外建立一套切实可行的艺术经纪人系统。</w:t>
      </w:r>
    </w:p>
    <w:p w:rsidR="00BB48CE" w:rsidRPr="00AC1F5E" w:rsidRDefault="00924C3B" w:rsidP="00924C3B">
      <w:pPr>
        <w:pStyle w:val="SingleTxtGC"/>
      </w:pPr>
      <w:r>
        <w:rPr>
          <w:rFonts w:hint="eastAsia"/>
        </w:rPr>
        <w:t xml:space="preserve">881.  </w:t>
      </w:r>
      <w:r w:rsidR="00BB48CE" w:rsidRPr="00AC1F5E">
        <w:t>摩尔多瓦共和国国际机构开展的一项重要活动是举办了</w:t>
      </w:r>
      <w:r w:rsidR="00BB48CE" w:rsidRPr="007845D0">
        <w:rPr>
          <w:rFonts w:eastAsia="SimHei"/>
        </w:rPr>
        <w:t>国际音乐节</w:t>
      </w:r>
      <w:r w:rsidR="00BB48CE" w:rsidRPr="007845D0">
        <w:rPr>
          <w:rFonts w:eastAsia="SimHei"/>
        </w:rPr>
        <w:t>“</w:t>
      </w:r>
      <w:r w:rsidR="00BB48CE" w:rsidRPr="00367A30">
        <w:rPr>
          <w:rFonts w:eastAsia="SimHei"/>
          <w:b/>
        </w:rPr>
        <w:t>Mărţişor</w:t>
      </w:r>
      <w:r w:rsidR="00BB48CE" w:rsidRPr="007845D0">
        <w:rPr>
          <w:rFonts w:eastAsia="SimHei"/>
        </w:rPr>
        <w:t>”</w:t>
      </w:r>
      <w:r w:rsidR="00BB48CE" w:rsidRPr="007845D0">
        <w:rPr>
          <w:rFonts w:eastAsia="SimHei"/>
        </w:rPr>
        <w:t>。</w:t>
      </w:r>
    </w:p>
    <w:p w:rsidR="00BB48CE" w:rsidRPr="00AC1F5E" w:rsidRDefault="000465F8" w:rsidP="000465F8">
      <w:pPr>
        <w:pStyle w:val="SingleTxtGC"/>
      </w:pPr>
      <w:r>
        <w:rPr>
          <w:rFonts w:hint="eastAsia"/>
        </w:rPr>
        <w:t xml:space="preserve">882.  </w:t>
      </w:r>
      <w:r w:rsidR="00BB48CE" w:rsidRPr="00AC1F5E">
        <w:t>在</w:t>
      </w:r>
      <w:r w:rsidR="00BB48CE" w:rsidRPr="00AC1F5E">
        <w:t>“</w:t>
      </w:r>
      <w:r w:rsidR="00BB48CE" w:rsidRPr="00AC1F5E">
        <w:rPr>
          <w:rFonts w:eastAsia="SimHei"/>
          <w:iCs/>
        </w:rPr>
        <w:t>Mărţişor</w:t>
      </w:r>
      <w:r w:rsidR="00BB48CE" w:rsidRPr="00AC1F5E">
        <w:t xml:space="preserve"> – 2007</w:t>
      </w:r>
      <w:r w:rsidR="00BB48CE" w:rsidRPr="00AC1F5E">
        <w:t>年</w:t>
      </w:r>
      <w:r w:rsidR="00BB48CE" w:rsidRPr="00AC1F5E">
        <w:t>”</w:t>
      </w:r>
      <w:r w:rsidR="00BB48CE" w:rsidRPr="00AC1F5E">
        <w:t>艺术节期间，戏剧音乐艺术机构共开展了</w:t>
      </w:r>
      <w:r w:rsidR="00BB48CE" w:rsidRPr="00AC1F5E">
        <w:t>24</w:t>
      </w:r>
      <w:r w:rsidR="00BB48CE" w:rsidRPr="00AC1F5E">
        <w:t>场文化活动，</w:t>
      </w:r>
      <w:r w:rsidR="00BB48CE" w:rsidRPr="00AC1F5E">
        <w:t>33</w:t>
      </w:r>
      <w:r w:rsidR="00BB48CE" w:rsidRPr="00AC1F5E">
        <w:t>家国内艺术团和</w:t>
      </w:r>
      <w:r w:rsidR="00BB48CE" w:rsidRPr="00AC1F5E">
        <w:t>11</w:t>
      </w:r>
      <w:r w:rsidR="00BB48CE" w:rsidRPr="00AC1F5E">
        <w:t>家国外艺术团参加了这些活动。</w:t>
      </w:r>
    </w:p>
    <w:p w:rsidR="00BB48CE" w:rsidRPr="00AC1F5E" w:rsidRDefault="000465F8" w:rsidP="000465F8">
      <w:pPr>
        <w:pStyle w:val="SingleTxtGC"/>
      </w:pPr>
      <w:r>
        <w:rPr>
          <w:rFonts w:hint="eastAsia"/>
        </w:rPr>
        <w:t xml:space="preserve">883.  </w:t>
      </w:r>
      <w:r w:rsidR="00BB48CE" w:rsidRPr="00AC1F5E">
        <w:t>近三年来，全世界许多国家都在庆祝</w:t>
      </w:r>
      <w:r w:rsidR="00BB48CE" w:rsidRPr="00AC1F5E">
        <w:t>“</w:t>
      </w:r>
      <w:r w:rsidR="00BB48CE" w:rsidRPr="00AC1F5E">
        <w:rPr>
          <w:rFonts w:eastAsia="SimHei"/>
          <w:iCs/>
        </w:rPr>
        <w:t>Mărţişor</w:t>
      </w:r>
      <w:r w:rsidR="00BB48CE" w:rsidRPr="00AC1F5E">
        <w:t>ul”</w:t>
      </w:r>
      <w:r w:rsidR="00BB48CE" w:rsidRPr="00AC1F5E">
        <w:t>文化艺术节，有些庆祝活动是散居在世界各国的摩尔多瓦人和生活在俄罗斯、乌克兰、以色列等国家的摩尔多瓦侨民自发组织的。在德国、意大利、法国、葡萄牙、立陶宛、白俄罗斯和其他国家，在</w:t>
      </w:r>
      <w:r w:rsidR="00BB48CE" w:rsidRPr="00AC1F5E">
        <w:t>“</w:t>
      </w:r>
      <w:r w:rsidR="00BB48CE" w:rsidRPr="00AC1F5E">
        <w:rPr>
          <w:rFonts w:eastAsia="SimHei"/>
          <w:iCs/>
        </w:rPr>
        <w:t>Mărţişor</w:t>
      </w:r>
      <w:r w:rsidR="00BB48CE" w:rsidRPr="00AC1F5E">
        <w:t>ului – 2007</w:t>
      </w:r>
      <w:r w:rsidR="00BB48CE" w:rsidRPr="00AC1F5E">
        <w:t>年</w:t>
      </w:r>
      <w:r w:rsidR="00BB48CE" w:rsidRPr="00AC1F5E">
        <w:t>”</w:t>
      </w:r>
      <w:r w:rsidR="00BB48CE" w:rsidRPr="00AC1F5E">
        <w:t>项目的帮助下，开展了许多文化艺术活动。</w:t>
      </w:r>
    </w:p>
    <w:p w:rsidR="00BB48CE" w:rsidRPr="00AC1F5E" w:rsidRDefault="000465F8" w:rsidP="007845D0">
      <w:pPr>
        <w:pStyle w:val="SingleTxtGC"/>
      </w:pPr>
      <w:r>
        <w:rPr>
          <w:rFonts w:hint="eastAsia"/>
        </w:rPr>
        <w:t xml:space="preserve">884.  </w:t>
      </w:r>
      <w:r w:rsidR="00BB48CE" w:rsidRPr="00AC1F5E">
        <w:t>与往年一样，音乐节在本国境内举办。因此，在举办</w:t>
      </w:r>
      <w:r w:rsidR="00BB48CE" w:rsidRPr="00AC1F5E">
        <w:t>“</w:t>
      </w:r>
      <w:r w:rsidR="00BB48CE" w:rsidRPr="00AC1F5E">
        <w:rPr>
          <w:rFonts w:eastAsia="SimHei"/>
          <w:iCs/>
        </w:rPr>
        <w:t>Mărţişor</w:t>
      </w:r>
      <w:r w:rsidR="00BB48CE" w:rsidRPr="00AC1F5E">
        <w:t>ului</w:t>
      </w:r>
      <w:r w:rsidR="007845D0">
        <w:rPr>
          <w:rFonts w:hint="eastAsia"/>
        </w:rPr>
        <w:t>－</w:t>
      </w:r>
      <w:r w:rsidR="00BB48CE" w:rsidRPr="00AC1F5E">
        <w:t>2007</w:t>
      </w:r>
      <w:r w:rsidR="00BB48CE" w:rsidRPr="00AC1F5E">
        <w:t>年</w:t>
      </w:r>
      <w:r w:rsidR="00BB48CE" w:rsidRPr="00AC1F5E">
        <w:t>”</w:t>
      </w:r>
      <w:r w:rsidR="00BB48CE" w:rsidRPr="00AC1F5E">
        <w:t>的</w:t>
      </w:r>
      <w:r w:rsidR="00BB48CE" w:rsidRPr="00AC1F5E">
        <w:t>10</w:t>
      </w:r>
      <w:r w:rsidR="00BB48CE" w:rsidRPr="00AC1F5E">
        <w:t>天内，各村庄和地方中心欣赏了</w:t>
      </w:r>
      <w:r w:rsidR="00BB48CE" w:rsidRPr="00AC1F5E">
        <w:t>35</w:t>
      </w:r>
      <w:r w:rsidR="00BB48CE" w:rsidRPr="00AC1F5E">
        <w:t>场音乐会，音乐厅挤满了人。</w:t>
      </w:r>
    </w:p>
    <w:p w:rsidR="00BB48CE" w:rsidRPr="00AC1F5E" w:rsidRDefault="000465F8" w:rsidP="000465F8">
      <w:pPr>
        <w:pStyle w:val="SingleTxtGC"/>
      </w:pPr>
      <w:r>
        <w:rPr>
          <w:rFonts w:hint="eastAsia"/>
        </w:rPr>
        <w:t xml:space="preserve">885.  </w:t>
      </w:r>
      <w:r w:rsidR="00BB48CE" w:rsidRPr="007845D0">
        <w:rPr>
          <w:rFonts w:eastAsia="SimHei"/>
        </w:rPr>
        <w:t>本国音乐爱好者真正的节日是</w:t>
      </w:r>
      <w:r w:rsidR="00BB48CE" w:rsidRPr="007845D0">
        <w:rPr>
          <w:rFonts w:eastAsia="SimHei"/>
        </w:rPr>
        <w:t>“</w:t>
      </w:r>
      <w:r w:rsidR="00BB48CE" w:rsidRPr="007845D0">
        <w:rPr>
          <w:rFonts w:eastAsia="SimHei"/>
        </w:rPr>
        <w:t>蝴蝶夫人</w:t>
      </w:r>
      <w:r w:rsidR="00BB48CE" w:rsidRPr="007845D0">
        <w:rPr>
          <w:rFonts w:eastAsia="SimHei"/>
        </w:rPr>
        <w:t>”</w:t>
      </w:r>
      <w:r w:rsidR="00BB48CE" w:rsidRPr="007845D0">
        <w:rPr>
          <w:rFonts w:eastAsia="SimHei"/>
        </w:rPr>
        <w:t>国际声乐大赛</w:t>
      </w:r>
      <w:r w:rsidR="00BB48CE" w:rsidRPr="00AC1F5E">
        <w:t>，来自全世界</w:t>
      </w:r>
      <w:r w:rsidR="00BB48CE" w:rsidRPr="00AC1F5E">
        <w:t>13</w:t>
      </w:r>
      <w:r w:rsidR="00BB48CE" w:rsidRPr="00AC1F5E">
        <w:t>个国家的</w:t>
      </w:r>
      <w:r w:rsidR="00BB48CE" w:rsidRPr="00AC1F5E">
        <w:t>47</w:t>
      </w:r>
      <w:r w:rsidR="00BB48CE" w:rsidRPr="00AC1F5E">
        <w:t>名选手参加了本次大赛</w:t>
      </w:r>
      <w:r w:rsidR="00BB48CE" w:rsidRPr="00AC1F5E">
        <w:t>(2007</w:t>
      </w:r>
      <w:r w:rsidR="00BB48CE" w:rsidRPr="00AC1F5E">
        <w:t>年</w:t>
      </w:r>
      <w:r w:rsidR="00BB48CE" w:rsidRPr="00AC1F5E">
        <w:t>9</w:t>
      </w:r>
      <w:r w:rsidR="00BB48CE" w:rsidRPr="00AC1F5E">
        <w:t>月</w:t>
      </w:r>
      <w:r w:rsidR="00BB48CE" w:rsidRPr="00AC1F5E">
        <w:t>16-23</w:t>
      </w:r>
      <w:r w:rsidR="00BB48CE" w:rsidRPr="00AC1F5E">
        <w:t>日</w:t>
      </w:r>
      <w:r w:rsidR="00BB48CE" w:rsidRPr="00AC1F5E">
        <w:t>)</w:t>
      </w:r>
      <w:r w:rsidR="00BB48CE" w:rsidRPr="00AC1F5E">
        <w:t>。举办</w:t>
      </w:r>
      <w:r w:rsidR="00BB48CE" w:rsidRPr="00AC1F5E">
        <w:t>“</w:t>
      </w:r>
      <w:r w:rsidR="00BB48CE" w:rsidRPr="00AC1F5E">
        <w:t>蝴蝶夫人</w:t>
      </w:r>
      <w:r w:rsidR="00BB48CE" w:rsidRPr="00AC1F5E">
        <w:t>”</w:t>
      </w:r>
      <w:r w:rsidR="00BB48CE" w:rsidRPr="00AC1F5E">
        <w:t>国际声乐大赛的主要目的在于发掘和培养青年人才，本次大赛让摩尔多瓦共和国获得了第一次体验东南欧文化生活的机会。本次国际大奖赛冠军得主是代表日本参赛的加藤智之。同时，值得注意的是，摩尔多瓦共和国政府拿出</w:t>
      </w:r>
      <w:r w:rsidR="00BB48CE" w:rsidRPr="00AC1F5E">
        <w:t>681 000</w:t>
      </w:r>
      <w:r w:rsidR="00BB48CE" w:rsidRPr="00AC1F5E">
        <w:t>列伊赞助本次大赛，这在共和国文化史上尚属首例。</w:t>
      </w:r>
    </w:p>
    <w:p w:rsidR="00BB48CE" w:rsidRPr="00AC1F5E" w:rsidRDefault="000465F8" w:rsidP="007845D0">
      <w:pPr>
        <w:pStyle w:val="SingleTxtGC"/>
        <w:rPr>
          <w:rFonts w:hint="eastAsia"/>
        </w:rPr>
      </w:pPr>
      <w:r>
        <w:rPr>
          <w:rFonts w:hint="eastAsia"/>
        </w:rPr>
        <w:t xml:space="preserve">886.  </w:t>
      </w:r>
      <w:r w:rsidR="00BB48CE" w:rsidRPr="00AC1F5E">
        <w:t>专业戏剧</w:t>
      </w:r>
      <w:r w:rsidR="007845D0">
        <w:rPr>
          <w:rFonts w:hint="eastAsia"/>
          <w:spacing w:val="-50"/>
        </w:rPr>
        <w:t>―</w:t>
      </w:r>
      <w:r w:rsidR="007845D0">
        <w:rPr>
          <w:rFonts w:hint="eastAsia"/>
        </w:rPr>
        <w:t>―</w:t>
      </w:r>
      <w:r w:rsidR="00BB48CE" w:rsidRPr="00AC1F5E">
        <w:t>音乐演出机构为公众演出</w:t>
      </w:r>
      <w:r w:rsidR="00BB48CE" w:rsidRPr="00AC1F5E">
        <w:t>2 305</w:t>
      </w:r>
      <w:r w:rsidR="00BB48CE" w:rsidRPr="00AC1F5E">
        <w:t>场。</w:t>
      </w:r>
    </w:p>
    <w:p w:rsidR="00BB48CE" w:rsidRPr="00AC1F5E" w:rsidRDefault="000465F8" w:rsidP="000465F8">
      <w:pPr>
        <w:pStyle w:val="SingleTxtGC"/>
      </w:pPr>
      <w:r>
        <w:rPr>
          <w:rFonts w:hint="eastAsia"/>
        </w:rPr>
        <w:t xml:space="preserve">887.  </w:t>
      </w:r>
      <w:r w:rsidR="00BB48CE" w:rsidRPr="00AC1F5E">
        <w:t>应当强调的是，</w:t>
      </w:r>
      <w:r w:rsidR="00BB48CE" w:rsidRPr="00AC1F5E">
        <w:t>2007</w:t>
      </w:r>
      <w:r w:rsidR="00BB48CE" w:rsidRPr="00AC1F5E">
        <w:t>年除在三家音乐机构</w:t>
      </w:r>
      <w:r w:rsidR="00BB48CE" w:rsidRPr="00AC1F5E">
        <w:t>(</w:t>
      </w:r>
      <w:r w:rsidR="00BB48CE" w:rsidRPr="00AC1F5E">
        <w:t>国家交响乐团、管风琴演奏厅和</w:t>
      </w:r>
      <w:r w:rsidR="00BB48CE" w:rsidRPr="00AC1F5E">
        <w:t>“</w:t>
      </w:r>
      <w:r w:rsidR="00BB48CE" w:rsidRPr="00AC1F5E">
        <w:t>摩尔多瓦音乐会</w:t>
      </w:r>
      <w:r w:rsidR="00BB48CE" w:rsidRPr="00AC1F5E">
        <w:t>”)</w:t>
      </w:r>
      <w:r w:rsidR="00BB48CE" w:rsidRPr="00AC1F5E">
        <w:t>内部开展演出活动的</w:t>
      </w:r>
      <w:r w:rsidR="00BB48CE" w:rsidRPr="00AC1F5E">
        <w:t>9</w:t>
      </w:r>
      <w:r w:rsidR="00BB48CE" w:rsidRPr="00AC1F5E">
        <w:t>家专业艺术团外，另外成立了</w:t>
      </w:r>
      <w:r w:rsidR="00BB48CE" w:rsidRPr="00AC1F5E">
        <w:t>2</w:t>
      </w:r>
      <w:r w:rsidR="00BB48CE" w:rsidRPr="00AC1F5E">
        <w:t>家新的艺术团体：</w:t>
      </w:r>
      <w:r w:rsidR="00BB48CE" w:rsidRPr="00AC1F5E">
        <w:t>“Ginta Latin</w:t>
      </w:r>
      <w:r w:rsidR="00BB48CE" w:rsidRPr="00AC1F5E">
        <w:rPr>
          <w:rFonts w:eastAsia="SimHei"/>
          <w:iCs/>
        </w:rPr>
        <w:t>ă</w:t>
      </w:r>
      <w:r w:rsidR="00BB48CE" w:rsidRPr="00AC1F5E">
        <w:t>”</w:t>
      </w:r>
      <w:r w:rsidR="00BB48CE" w:rsidRPr="00AC1F5E">
        <w:t>文化艺术中心下属吉卜赛歌舞团和管风琴演奏厅下属手风琴师合唱团</w:t>
      </w:r>
      <w:r w:rsidR="00BB48CE" w:rsidRPr="00AC1F5E">
        <w:t>“Concertino”</w:t>
      </w:r>
      <w:r w:rsidR="00BB48CE" w:rsidRPr="00AC1F5E">
        <w:t>。</w:t>
      </w:r>
    </w:p>
    <w:p w:rsidR="00BB48CE" w:rsidRPr="00AC1F5E" w:rsidRDefault="000465F8" w:rsidP="000465F8">
      <w:pPr>
        <w:pStyle w:val="SingleTxtGC"/>
      </w:pPr>
      <w:r>
        <w:rPr>
          <w:rFonts w:hint="eastAsia"/>
        </w:rPr>
        <w:t xml:space="preserve">888.  </w:t>
      </w:r>
      <w:r w:rsidR="00BB48CE" w:rsidRPr="00AC1F5E">
        <w:t>2007</w:t>
      </w:r>
      <w:r w:rsidR="00BB48CE" w:rsidRPr="00AC1F5E">
        <w:t>年，一些专业戏剧音乐演出机构开展了大量高密度的乡村文化服务活动。它们在农村地区和地方文化中心，演出了</w:t>
      </w:r>
      <w:r w:rsidR="00BB48CE" w:rsidRPr="00AC1F5E">
        <w:t>393</w:t>
      </w:r>
      <w:r w:rsidR="00BB48CE" w:rsidRPr="00AC1F5E">
        <w:t>场，观众人数多达</w:t>
      </w:r>
      <w:r w:rsidR="00BB48CE" w:rsidRPr="00AC1F5E">
        <w:t>490 000</w:t>
      </w:r>
      <w:r w:rsidR="00BB48CE" w:rsidRPr="00AC1F5E">
        <w:t>人，较往年有大幅增长。</w:t>
      </w:r>
    </w:p>
    <w:p w:rsidR="00BB48CE" w:rsidRPr="00AC1F5E" w:rsidRDefault="000465F8" w:rsidP="000465F8">
      <w:pPr>
        <w:pStyle w:val="H4GC"/>
      </w:pPr>
      <w:r>
        <w:rPr>
          <w:rFonts w:hint="eastAsia"/>
        </w:rPr>
        <w:tab/>
      </w:r>
      <w:r w:rsidR="00BB48CE" w:rsidRPr="00AC1F5E">
        <w:t>(d)</w:t>
      </w:r>
      <w:r w:rsidR="00BB48CE" w:rsidRPr="00AC1F5E">
        <w:tab/>
      </w:r>
      <w:r w:rsidR="00BB48CE" w:rsidRPr="00AC1F5E">
        <w:t>加强宣传、确保全国少数民族群体和本土居民都有机会欣赏文化遗产</w:t>
      </w:r>
      <w:r w:rsidR="00BB48CE" w:rsidRPr="00AC1F5E">
        <w:t xml:space="preserve"> </w:t>
      </w:r>
    </w:p>
    <w:p w:rsidR="00BB48CE" w:rsidRPr="000465F8" w:rsidRDefault="000465F8" w:rsidP="000465F8">
      <w:pPr>
        <w:pStyle w:val="SingleTxtGC"/>
      </w:pPr>
      <w:r>
        <w:rPr>
          <w:rFonts w:hint="eastAsia"/>
        </w:rPr>
        <w:t xml:space="preserve">889.  </w:t>
      </w:r>
      <w:r w:rsidR="00BB48CE" w:rsidRPr="00AC1F5E">
        <w:t>为了支持各种旨在提升和宣传本国文化价值的国家重点项目，文化和旅游部每年都将会同种族关系局，与一些非政府组织合作开展一系列文化展演活动。为此，基希纳乌和各省在每年</w:t>
      </w:r>
      <w:r w:rsidR="00BB48CE" w:rsidRPr="00AC1F5E">
        <w:t>9</w:t>
      </w:r>
      <w:r w:rsidR="00BB48CE" w:rsidRPr="00AC1F5E">
        <w:t>月的第</w:t>
      </w:r>
      <w:r w:rsidR="00BB48CE" w:rsidRPr="00AC1F5E">
        <w:t>3</w:t>
      </w:r>
      <w:r w:rsidR="00BB48CE" w:rsidRPr="00AC1F5E">
        <w:t>个星期日都举行国际同种同文化节活动。每年举办的</w:t>
      </w:r>
      <w:r w:rsidR="00BB48CE" w:rsidRPr="00AC1F5E">
        <w:t>“</w:t>
      </w:r>
      <w:r w:rsidR="00BB48CE" w:rsidRPr="00AC1F5E">
        <w:t>国际读书日</w:t>
      </w:r>
      <w:r w:rsidR="00BB48CE" w:rsidRPr="00AC1F5E">
        <w:t>”</w:t>
      </w:r>
      <w:r w:rsidR="00BB48CE" w:rsidRPr="00AC1F5E">
        <w:t>活动都有一些用少数民族语言出版的新书上市。同时，国家民间创作中心仍将继续向所有非政府组织提供创作方法方面的指导，从而选出具有少数民族特色的保留剧目和艺术服装、生产并展示民间服饰、学习并发展民族传统音乐舞蹈艺术、实现科学文化与表现层次的协调。</w:t>
      </w:r>
      <w:r w:rsidR="00BB48CE" w:rsidRPr="00AC1F5E">
        <w:rPr>
          <w:szCs w:val="21"/>
        </w:rPr>
        <w:t>比如，共和国文化艺术中心</w:t>
      </w:r>
      <w:r w:rsidR="00BB48CE" w:rsidRPr="00AC1F5E">
        <w:rPr>
          <w:szCs w:val="21"/>
        </w:rPr>
        <w:t>“Ginta Latin</w:t>
      </w:r>
      <w:r w:rsidR="00BB48CE" w:rsidRPr="00AC1F5E">
        <w:rPr>
          <w:rFonts w:eastAsia="SimHei"/>
          <w:iCs/>
          <w:szCs w:val="21"/>
        </w:rPr>
        <w:t>ă</w:t>
      </w:r>
      <w:r w:rsidR="00BB48CE" w:rsidRPr="00AC1F5E">
        <w:rPr>
          <w:szCs w:val="21"/>
        </w:rPr>
        <w:t>”</w:t>
      </w:r>
      <w:r w:rsidR="00BB48CE" w:rsidRPr="00AC1F5E">
        <w:rPr>
          <w:szCs w:val="21"/>
        </w:rPr>
        <w:t>将罗姆少数民族的唱诗艺术发展到极致，聘请了专业艺术家并且形成了自己的保留曲目。</w:t>
      </w:r>
    </w:p>
    <w:p w:rsidR="00BB48CE" w:rsidRPr="00AC1F5E" w:rsidRDefault="000465F8" w:rsidP="000465F8">
      <w:pPr>
        <w:pStyle w:val="SingleTxtGC"/>
      </w:pPr>
      <w:r>
        <w:rPr>
          <w:rFonts w:hint="eastAsia"/>
        </w:rPr>
        <w:t xml:space="preserve">890.  </w:t>
      </w:r>
      <w:r w:rsidR="00BB48CE" w:rsidRPr="00AC1F5E">
        <w:t>在艺术与文化机构、图书馆、教育机构内部，将组织年度研讨会、圆桌会议和讨论会，促进和发展少数民族文化。</w:t>
      </w:r>
    </w:p>
    <w:p w:rsidR="00BB48CE" w:rsidRPr="00AC1F5E" w:rsidRDefault="00BB48CE" w:rsidP="00BB48CE">
      <w:pPr>
        <w:spacing w:after="120"/>
        <w:ind w:left="1134" w:right="1134"/>
        <w:rPr>
          <w:rFonts w:eastAsia="SimHei"/>
          <w:iCs/>
          <w:szCs w:val="21"/>
        </w:rPr>
      </w:pPr>
      <w:r w:rsidRPr="00AC1F5E">
        <w:rPr>
          <w:rFonts w:eastAsia="SimHei"/>
          <w:iCs/>
          <w:szCs w:val="21"/>
        </w:rPr>
        <w:t>摩尔多瓦共和国业余艺术团体的数量</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74"/>
        <w:gridCol w:w="3177"/>
        <w:gridCol w:w="2219"/>
      </w:tblGrid>
      <w:tr w:rsidR="00BB48CE" w:rsidRPr="00AC1F5E" w:rsidTr="00367A30">
        <w:tc>
          <w:tcPr>
            <w:tcW w:w="1982" w:type="dxa"/>
            <w:tcBorders>
              <w:top w:val="single" w:sz="4" w:space="0" w:color="auto"/>
              <w:bottom w:val="single" w:sz="12" w:space="0" w:color="auto"/>
            </w:tcBorders>
            <w:shd w:val="clear" w:color="auto" w:fill="auto"/>
          </w:tcPr>
          <w:p w:rsidR="00BB48CE" w:rsidRPr="00AC1F5E" w:rsidRDefault="00BB48CE" w:rsidP="00367A30">
            <w:pPr>
              <w:pStyle w:val="a"/>
              <w:ind w:right="0"/>
              <w:jc w:val="left"/>
              <w:rPr>
                <w:b/>
              </w:rPr>
            </w:pPr>
            <w:r w:rsidRPr="00AC1F5E">
              <w:t>种族划分</w:t>
            </w:r>
            <w:r w:rsidRPr="00AC1F5E">
              <w:t xml:space="preserve"> </w:t>
            </w:r>
          </w:p>
        </w:tc>
        <w:tc>
          <w:tcPr>
            <w:tcW w:w="3190" w:type="dxa"/>
            <w:tcBorders>
              <w:top w:val="single" w:sz="4" w:space="0" w:color="auto"/>
              <w:bottom w:val="single" w:sz="12" w:space="0" w:color="auto"/>
            </w:tcBorders>
            <w:shd w:val="clear" w:color="auto" w:fill="auto"/>
          </w:tcPr>
          <w:p w:rsidR="00BB48CE" w:rsidRPr="00AC1F5E" w:rsidRDefault="00BB48CE" w:rsidP="00367A30">
            <w:pPr>
              <w:pStyle w:val="a"/>
              <w:ind w:right="0"/>
              <w:jc w:val="right"/>
              <w:rPr>
                <w:b/>
              </w:rPr>
            </w:pPr>
            <w:r w:rsidRPr="00AC1F5E">
              <w:t>合计</w:t>
            </w:r>
          </w:p>
        </w:tc>
        <w:tc>
          <w:tcPr>
            <w:tcW w:w="2228" w:type="dxa"/>
            <w:tcBorders>
              <w:top w:val="single" w:sz="4" w:space="0" w:color="auto"/>
              <w:bottom w:val="single" w:sz="12" w:space="0" w:color="auto"/>
            </w:tcBorders>
            <w:shd w:val="clear" w:color="auto" w:fill="auto"/>
          </w:tcPr>
          <w:p w:rsidR="00BB48CE" w:rsidRPr="00AC1F5E" w:rsidRDefault="00BB48CE" w:rsidP="00367A30">
            <w:pPr>
              <w:pStyle w:val="a"/>
              <w:ind w:right="0"/>
              <w:jc w:val="right"/>
              <w:rPr>
                <w:b/>
              </w:rPr>
            </w:pPr>
            <w:r w:rsidRPr="00AC1F5E">
              <w:t>模范称号</w:t>
            </w:r>
          </w:p>
        </w:tc>
      </w:tr>
      <w:tr w:rsidR="00BB48CE" w:rsidRPr="00AC1F5E" w:rsidTr="00367A30">
        <w:tc>
          <w:tcPr>
            <w:tcW w:w="1982" w:type="dxa"/>
            <w:tcBorders>
              <w:top w:val="single" w:sz="12" w:space="0" w:color="auto"/>
            </w:tcBorders>
            <w:shd w:val="clear" w:color="auto" w:fill="auto"/>
          </w:tcPr>
          <w:p w:rsidR="00BB48CE" w:rsidRPr="00AC1F5E" w:rsidRDefault="00BB48CE" w:rsidP="00367A30">
            <w:pPr>
              <w:pStyle w:val="a4"/>
              <w:overflowPunct/>
              <w:ind w:right="0"/>
              <w:jc w:val="left"/>
            </w:pPr>
            <w:r w:rsidRPr="00AC1F5E">
              <w:t>摩尔多瓦人</w:t>
            </w:r>
          </w:p>
        </w:tc>
        <w:tc>
          <w:tcPr>
            <w:tcW w:w="3190" w:type="dxa"/>
            <w:tcBorders>
              <w:top w:val="single" w:sz="12" w:space="0" w:color="auto"/>
            </w:tcBorders>
            <w:shd w:val="clear" w:color="auto" w:fill="auto"/>
          </w:tcPr>
          <w:p w:rsidR="00BB48CE" w:rsidRPr="00AC1F5E" w:rsidRDefault="00BB48CE" w:rsidP="00367A30">
            <w:pPr>
              <w:pStyle w:val="a4"/>
              <w:overflowPunct/>
              <w:ind w:right="0"/>
              <w:jc w:val="right"/>
            </w:pPr>
            <w:r w:rsidRPr="00AC1F5E">
              <w:t>3 259</w:t>
            </w:r>
          </w:p>
        </w:tc>
        <w:tc>
          <w:tcPr>
            <w:tcW w:w="2228" w:type="dxa"/>
            <w:tcBorders>
              <w:top w:val="single" w:sz="12" w:space="0" w:color="auto"/>
            </w:tcBorders>
            <w:shd w:val="clear" w:color="auto" w:fill="auto"/>
          </w:tcPr>
          <w:p w:rsidR="00BB48CE" w:rsidRPr="00AC1F5E" w:rsidRDefault="00BB48CE" w:rsidP="00367A30">
            <w:pPr>
              <w:pStyle w:val="a4"/>
              <w:overflowPunct/>
              <w:ind w:right="0"/>
              <w:jc w:val="right"/>
            </w:pPr>
            <w:r w:rsidRPr="00AC1F5E">
              <w:t>604</w:t>
            </w:r>
          </w:p>
        </w:tc>
      </w:tr>
      <w:tr w:rsidR="00BB48CE" w:rsidRPr="00AC1F5E" w:rsidTr="00367A30">
        <w:tc>
          <w:tcPr>
            <w:tcW w:w="1982" w:type="dxa"/>
            <w:shd w:val="clear" w:color="auto" w:fill="auto"/>
          </w:tcPr>
          <w:p w:rsidR="00BB48CE" w:rsidRPr="00AC1F5E" w:rsidRDefault="00BB48CE" w:rsidP="00367A30">
            <w:pPr>
              <w:pStyle w:val="a4"/>
              <w:overflowPunct/>
              <w:ind w:right="0"/>
              <w:jc w:val="left"/>
            </w:pPr>
            <w:r w:rsidRPr="00AC1F5E">
              <w:t>乌克兰人</w:t>
            </w:r>
          </w:p>
        </w:tc>
        <w:tc>
          <w:tcPr>
            <w:tcW w:w="3190" w:type="dxa"/>
            <w:shd w:val="clear" w:color="auto" w:fill="auto"/>
          </w:tcPr>
          <w:p w:rsidR="00BB48CE" w:rsidRPr="00AC1F5E" w:rsidRDefault="00BB48CE" w:rsidP="00367A30">
            <w:pPr>
              <w:pStyle w:val="a4"/>
              <w:overflowPunct/>
              <w:ind w:right="0"/>
              <w:jc w:val="right"/>
            </w:pPr>
            <w:r w:rsidRPr="00AC1F5E">
              <w:t>271</w:t>
            </w:r>
          </w:p>
        </w:tc>
        <w:tc>
          <w:tcPr>
            <w:tcW w:w="2228" w:type="dxa"/>
            <w:shd w:val="clear" w:color="auto" w:fill="auto"/>
          </w:tcPr>
          <w:p w:rsidR="00BB48CE" w:rsidRPr="00AC1F5E" w:rsidRDefault="00BB48CE" w:rsidP="00367A30">
            <w:pPr>
              <w:pStyle w:val="a4"/>
              <w:overflowPunct/>
              <w:ind w:right="0"/>
              <w:jc w:val="right"/>
            </w:pPr>
            <w:r w:rsidRPr="00AC1F5E">
              <w:t>34</w:t>
            </w:r>
          </w:p>
        </w:tc>
      </w:tr>
      <w:tr w:rsidR="00BB48CE" w:rsidRPr="00AC1F5E" w:rsidTr="00367A30">
        <w:tc>
          <w:tcPr>
            <w:tcW w:w="1982" w:type="dxa"/>
            <w:shd w:val="clear" w:color="auto" w:fill="auto"/>
          </w:tcPr>
          <w:p w:rsidR="00BB48CE" w:rsidRPr="00AC1F5E" w:rsidRDefault="00BB48CE" w:rsidP="00367A30">
            <w:pPr>
              <w:pStyle w:val="a4"/>
              <w:overflowPunct/>
              <w:ind w:right="0"/>
              <w:jc w:val="left"/>
            </w:pPr>
            <w:r w:rsidRPr="00AC1F5E">
              <w:t>俄罗斯人</w:t>
            </w:r>
          </w:p>
        </w:tc>
        <w:tc>
          <w:tcPr>
            <w:tcW w:w="3190" w:type="dxa"/>
            <w:shd w:val="clear" w:color="auto" w:fill="auto"/>
          </w:tcPr>
          <w:p w:rsidR="00BB48CE" w:rsidRPr="00AC1F5E" w:rsidRDefault="00BB48CE" w:rsidP="00367A30">
            <w:pPr>
              <w:pStyle w:val="a4"/>
              <w:overflowPunct/>
              <w:ind w:right="0"/>
              <w:jc w:val="right"/>
            </w:pPr>
            <w:r w:rsidRPr="00AC1F5E">
              <w:t>80</w:t>
            </w:r>
          </w:p>
        </w:tc>
        <w:tc>
          <w:tcPr>
            <w:tcW w:w="2228" w:type="dxa"/>
            <w:shd w:val="clear" w:color="auto" w:fill="auto"/>
          </w:tcPr>
          <w:p w:rsidR="00BB48CE" w:rsidRPr="00AC1F5E" w:rsidRDefault="00BB48CE" w:rsidP="00367A30">
            <w:pPr>
              <w:pStyle w:val="a4"/>
              <w:overflowPunct/>
              <w:ind w:right="0"/>
              <w:jc w:val="right"/>
            </w:pPr>
            <w:r w:rsidRPr="00AC1F5E">
              <w:t>11</w:t>
            </w:r>
          </w:p>
        </w:tc>
      </w:tr>
      <w:tr w:rsidR="00BB48CE" w:rsidRPr="00AC1F5E" w:rsidTr="00367A30">
        <w:tc>
          <w:tcPr>
            <w:tcW w:w="1982" w:type="dxa"/>
            <w:shd w:val="clear" w:color="auto" w:fill="auto"/>
          </w:tcPr>
          <w:p w:rsidR="00BB48CE" w:rsidRPr="00AC1F5E" w:rsidRDefault="00BB48CE" w:rsidP="00367A30">
            <w:pPr>
              <w:pStyle w:val="a4"/>
              <w:overflowPunct/>
              <w:ind w:right="0"/>
              <w:jc w:val="left"/>
            </w:pPr>
            <w:r w:rsidRPr="00AC1F5E">
              <w:t>保加利亚人</w:t>
            </w:r>
          </w:p>
        </w:tc>
        <w:tc>
          <w:tcPr>
            <w:tcW w:w="3190" w:type="dxa"/>
            <w:shd w:val="clear" w:color="auto" w:fill="auto"/>
          </w:tcPr>
          <w:p w:rsidR="00BB48CE" w:rsidRPr="00AC1F5E" w:rsidRDefault="00BB48CE" w:rsidP="00367A30">
            <w:pPr>
              <w:pStyle w:val="a4"/>
              <w:overflowPunct/>
              <w:ind w:right="0"/>
              <w:jc w:val="right"/>
            </w:pPr>
            <w:r w:rsidRPr="00AC1F5E">
              <w:t>51</w:t>
            </w:r>
          </w:p>
        </w:tc>
        <w:tc>
          <w:tcPr>
            <w:tcW w:w="2228" w:type="dxa"/>
            <w:shd w:val="clear" w:color="auto" w:fill="auto"/>
          </w:tcPr>
          <w:p w:rsidR="00BB48CE" w:rsidRPr="00AC1F5E" w:rsidRDefault="00BB48CE" w:rsidP="00367A30">
            <w:pPr>
              <w:pStyle w:val="a4"/>
              <w:overflowPunct/>
              <w:ind w:right="0"/>
              <w:jc w:val="right"/>
            </w:pPr>
            <w:r w:rsidRPr="00AC1F5E">
              <w:t>12</w:t>
            </w:r>
          </w:p>
        </w:tc>
      </w:tr>
      <w:tr w:rsidR="00BB48CE" w:rsidRPr="00AC1F5E" w:rsidTr="00367A30">
        <w:tc>
          <w:tcPr>
            <w:tcW w:w="1982" w:type="dxa"/>
            <w:shd w:val="clear" w:color="auto" w:fill="auto"/>
          </w:tcPr>
          <w:p w:rsidR="00BB48CE" w:rsidRPr="00AC1F5E" w:rsidRDefault="00BB48CE" w:rsidP="00367A30">
            <w:pPr>
              <w:pStyle w:val="a4"/>
              <w:overflowPunct/>
              <w:ind w:right="0"/>
              <w:jc w:val="left"/>
            </w:pPr>
            <w:r w:rsidRPr="00AC1F5E">
              <w:t>嘎嘎乌孜人</w:t>
            </w:r>
          </w:p>
        </w:tc>
        <w:tc>
          <w:tcPr>
            <w:tcW w:w="3190" w:type="dxa"/>
            <w:shd w:val="clear" w:color="auto" w:fill="auto"/>
          </w:tcPr>
          <w:p w:rsidR="00BB48CE" w:rsidRPr="00AC1F5E" w:rsidRDefault="00BB48CE" w:rsidP="00367A30">
            <w:pPr>
              <w:pStyle w:val="a4"/>
              <w:overflowPunct/>
              <w:ind w:right="0"/>
              <w:jc w:val="right"/>
            </w:pPr>
            <w:r w:rsidRPr="00AC1F5E">
              <w:t>60</w:t>
            </w:r>
          </w:p>
        </w:tc>
        <w:tc>
          <w:tcPr>
            <w:tcW w:w="2228" w:type="dxa"/>
            <w:shd w:val="clear" w:color="auto" w:fill="auto"/>
          </w:tcPr>
          <w:p w:rsidR="00BB48CE" w:rsidRPr="00AC1F5E" w:rsidRDefault="00BB48CE" w:rsidP="00367A30">
            <w:pPr>
              <w:pStyle w:val="a4"/>
              <w:overflowPunct/>
              <w:ind w:right="0"/>
              <w:jc w:val="right"/>
            </w:pPr>
            <w:r w:rsidRPr="00AC1F5E">
              <w:t>18</w:t>
            </w:r>
          </w:p>
        </w:tc>
      </w:tr>
      <w:tr w:rsidR="00BB48CE" w:rsidRPr="00AC1F5E" w:rsidTr="00367A30">
        <w:tc>
          <w:tcPr>
            <w:tcW w:w="1982" w:type="dxa"/>
            <w:shd w:val="clear" w:color="auto" w:fill="auto"/>
          </w:tcPr>
          <w:p w:rsidR="00BB48CE" w:rsidRPr="00AC1F5E" w:rsidRDefault="00BB48CE" w:rsidP="00367A30">
            <w:pPr>
              <w:pStyle w:val="a4"/>
              <w:overflowPunct/>
              <w:ind w:right="0"/>
              <w:jc w:val="left"/>
            </w:pPr>
            <w:r w:rsidRPr="00AC1F5E">
              <w:t>罗姆人</w:t>
            </w:r>
          </w:p>
        </w:tc>
        <w:tc>
          <w:tcPr>
            <w:tcW w:w="3190" w:type="dxa"/>
            <w:shd w:val="clear" w:color="auto" w:fill="auto"/>
          </w:tcPr>
          <w:p w:rsidR="00BB48CE" w:rsidRPr="00AC1F5E" w:rsidRDefault="00BB48CE" w:rsidP="00367A30">
            <w:pPr>
              <w:pStyle w:val="a4"/>
              <w:overflowPunct/>
              <w:ind w:right="0"/>
              <w:jc w:val="right"/>
            </w:pPr>
            <w:r w:rsidRPr="00AC1F5E">
              <w:t>5</w:t>
            </w:r>
          </w:p>
        </w:tc>
        <w:tc>
          <w:tcPr>
            <w:tcW w:w="2228" w:type="dxa"/>
            <w:shd w:val="clear" w:color="auto" w:fill="auto"/>
          </w:tcPr>
          <w:p w:rsidR="00BB48CE" w:rsidRPr="00AC1F5E" w:rsidRDefault="00BB48CE" w:rsidP="00367A30">
            <w:pPr>
              <w:pStyle w:val="a4"/>
              <w:overflowPunct/>
              <w:ind w:right="0"/>
              <w:jc w:val="right"/>
            </w:pPr>
            <w:r w:rsidRPr="00AC1F5E">
              <w:t>2</w:t>
            </w:r>
          </w:p>
        </w:tc>
      </w:tr>
      <w:tr w:rsidR="00BB48CE" w:rsidRPr="00AC1F5E" w:rsidTr="00367A30">
        <w:tc>
          <w:tcPr>
            <w:tcW w:w="1982" w:type="dxa"/>
            <w:shd w:val="clear" w:color="auto" w:fill="auto"/>
          </w:tcPr>
          <w:p w:rsidR="00BB48CE" w:rsidRPr="00AC1F5E" w:rsidRDefault="00BB48CE" w:rsidP="00367A30">
            <w:pPr>
              <w:pStyle w:val="a4"/>
              <w:overflowPunct/>
              <w:ind w:right="0"/>
              <w:jc w:val="left"/>
            </w:pPr>
            <w:r w:rsidRPr="00AC1F5E">
              <w:t>捷克人</w:t>
            </w:r>
            <w:r w:rsidRPr="00AC1F5E">
              <w:t xml:space="preserve"> </w:t>
            </w:r>
          </w:p>
        </w:tc>
        <w:tc>
          <w:tcPr>
            <w:tcW w:w="3190" w:type="dxa"/>
            <w:shd w:val="clear" w:color="auto" w:fill="auto"/>
          </w:tcPr>
          <w:p w:rsidR="00BB48CE" w:rsidRPr="00AC1F5E" w:rsidRDefault="00BB48CE" w:rsidP="00367A30">
            <w:pPr>
              <w:pStyle w:val="a4"/>
              <w:overflowPunct/>
              <w:ind w:right="0"/>
              <w:jc w:val="right"/>
            </w:pPr>
            <w:r w:rsidRPr="00AC1F5E">
              <w:t>1</w:t>
            </w:r>
          </w:p>
        </w:tc>
        <w:tc>
          <w:tcPr>
            <w:tcW w:w="2228" w:type="dxa"/>
            <w:shd w:val="clear" w:color="auto" w:fill="auto"/>
          </w:tcPr>
          <w:p w:rsidR="00BB48CE" w:rsidRPr="00AC1F5E" w:rsidRDefault="00BB48CE" w:rsidP="00367A30">
            <w:pPr>
              <w:pStyle w:val="a4"/>
              <w:overflowPunct/>
              <w:ind w:right="0"/>
              <w:jc w:val="right"/>
            </w:pPr>
            <w:r w:rsidRPr="00AC1F5E">
              <w:t>1</w:t>
            </w:r>
          </w:p>
        </w:tc>
      </w:tr>
      <w:tr w:rsidR="00BB48CE" w:rsidRPr="00AC1F5E" w:rsidTr="00367A30">
        <w:trPr>
          <w:trHeight w:val="373"/>
        </w:trPr>
        <w:tc>
          <w:tcPr>
            <w:tcW w:w="1982" w:type="dxa"/>
            <w:shd w:val="clear" w:color="auto" w:fill="auto"/>
          </w:tcPr>
          <w:p w:rsidR="00BB48CE" w:rsidRPr="00AC1F5E" w:rsidRDefault="00BB48CE" w:rsidP="00367A30">
            <w:pPr>
              <w:pStyle w:val="a4"/>
              <w:overflowPunct/>
              <w:ind w:right="0"/>
              <w:jc w:val="left"/>
            </w:pPr>
            <w:r w:rsidRPr="00AC1F5E">
              <w:t>混血人</w:t>
            </w:r>
            <w:r w:rsidRPr="00AC1F5E">
              <w:t xml:space="preserve"> </w:t>
            </w:r>
          </w:p>
        </w:tc>
        <w:tc>
          <w:tcPr>
            <w:tcW w:w="3190" w:type="dxa"/>
            <w:shd w:val="clear" w:color="auto" w:fill="auto"/>
          </w:tcPr>
          <w:p w:rsidR="00BB48CE" w:rsidRPr="00AC1F5E" w:rsidRDefault="00BB48CE" w:rsidP="00367A30">
            <w:pPr>
              <w:pStyle w:val="a4"/>
              <w:overflowPunct/>
              <w:ind w:right="0"/>
              <w:jc w:val="right"/>
            </w:pPr>
            <w:r w:rsidRPr="00AC1F5E">
              <w:t>45</w:t>
            </w:r>
          </w:p>
        </w:tc>
        <w:tc>
          <w:tcPr>
            <w:tcW w:w="2228" w:type="dxa"/>
            <w:shd w:val="clear" w:color="auto" w:fill="auto"/>
          </w:tcPr>
          <w:p w:rsidR="00BB48CE" w:rsidRPr="00AC1F5E" w:rsidRDefault="00BB48CE" w:rsidP="00367A30">
            <w:pPr>
              <w:pStyle w:val="a4"/>
              <w:overflowPunct/>
              <w:ind w:right="0"/>
              <w:jc w:val="right"/>
            </w:pPr>
            <w:r w:rsidRPr="00AC1F5E">
              <w:t>3</w:t>
            </w:r>
          </w:p>
        </w:tc>
      </w:tr>
    </w:tbl>
    <w:p w:rsidR="00BB48CE" w:rsidRPr="00AC1F5E" w:rsidRDefault="00BB48CE" w:rsidP="00BB48CE">
      <w:pPr>
        <w:spacing w:after="120"/>
        <w:ind w:left="1134" w:right="1134"/>
        <w:rPr>
          <w:rFonts w:eastAsia="SimHei"/>
          <w:szCs w:val="21"/>
        </w:rPr>
      </w:pPr>
    </w:p>
    <w:p w:rsidR="000465F8" w:rsidRDefault="000465F8" w:rsidP="00963B1E">
      <w:pPr>
        <w:pStyle w:val="H4GC"/>
        <w:rPr>
          <w:rFonts w:hint="eastAsia"/>
        </w:rPr>
      </w:pPr>
      <w:r>
        <w:rPr>
          <w:rFonts w:hint="eastAsia"/>
        </w:rPr>
        <w:tab/>
      </w:r>
      <w:r w:rsidR="00BB48CE" w:rsidRPr="00AC1F5E">
        <w:t>(e)</w:t>
      </w:r>
      <w:r w:rsidR="00BB48CE" w:rsidRPr="00AC1F5E">
        <w:tab/>
      </w:r>
      <w:r w:rsidR="00963B1E" w:rsidRPr="00963B1E">
        <w:t>大众传媒和公共传播的作用</w:t>
      </w:r>
    </w:p>
    <w:p w:rsidR="00BB48CE" w:rsidRPr="00AC1F5E" w:rsidRDefault="000465F8" w:rsidP="000465F8">
      <w:pPr>
        <w:pStyle w:val="SingleTxtGC"/>
      </w:pPr>
      <w:r>
        <w:rPr>
          <w:rFonts w:hint="eastAsia"/>
        </w:rPr>
        <w:t xml:space="preserve">891.  </w:t>
      </w:r>
      <w:r w:rsidR="00BB48CE" w:rsidRPr="00AC1F5E">
        <w:rPr>
          <w:rFonts w:eastAsia="SimHei"/>
        </w:rPr>
        <w:t>大众传媒和公共传播手段的作用</w:t>
      </w:r>
      <w:r w:rsidR="00BB48CE" w:rsidRPr="00AC1F5E">
        <w:t>对于文化艺术活动的良好发展而言必不可少。在每次国家或国际重大活动开始之前，都会召开新闻发布会，而且每周都会在政府官方网站</w:t>
      </w:r>
      <w:hyperlink r:id="rId9" w:history="1">
        <w:r w:rsidR="00BB48CE" w:rsidRPr="00AC1F5E">
          <w:rPr>
            <w:rStyle w:val="Hyperlink"/>
            <w:color w:val="000000"/>
            <w:szCs w:val="21"/>
          </w:rPr>
          <w:t>www.turism.gov.md</w:t>
        </w:r>
      </w:hyperlink>
      <w:r w:rsidR="00BB48CE" w:rsidRPr="00AC1F5E">
        <w:t>上发布相关信息。此外，相关部门还会定期向国内主要新闻机构发布信息。文化和旅游部主办的专业期刊《文化》每两周发行一次，同时《摩尔多瓦旅游》杂志每月发行一次。</w:t>
      </w:r>
    </w:p>
    <w:p w:rsidR="00BB48CE" w:rsidRPr="00AC1F5E" w:rsidRDefault="000465F8" w:rsidP="00CB2F2C">
      <w:pPr>
        <w:pStyle w:val="SingleTxtGC"/>
      </w:pPr>
      <w:r>
        <w:rPr>
          <w:rFonts w:hint="eastAsia"/>
        </w:rPr>
        <w:t xml:space="preserve">892.  </w:t>
      </w:r>
      <w:r w:rsidR="00BB48CE" w:rsidRPr="00AC1F5E">
        <w:t>通过的标准法案将在《摩尔多瓦共和国政府公报》上公布。摩尔多瓦一再强调，《摩尔多瓦共和国政府公报》作为公民了解相关信息的一种来源，对于公民行使宪法赋予的权利和自由具有非常重要的意义。比如，《公报》会公布一些关于企业重组与清算工作和组织罚没品拍卖的公告、丢失文件的声明以及法院传唤等信息。由此可见，国家及其相应的授权机构必须确保公民能够方便了解《政府公报》信息，保证向《政府公报》的发行提供必要的财政资助。</w:t>
      </w:r>
    </w:p>
    <w:p w:rsidR="00BB48CE" w:rsidRPr="00AC1F5E" w:rsidRDefault="000465F8" w:rsidP="000465F8">
      <w:pPr>
        <w:pStyle w:val="SingleTxtGC"/>
      </w:pPr>
      <w:r>
        <w:rPr>
          <w:rFonts w:hint="eastAsia"/>
        </w:rPr>
        <w:t xml:space="preserve">893.  </w:t>
      </w:r>
      <w:r w:rsidR="00BB48CE" w:rsidRPr="00AC1F5E">
        <w:t>大众传媒作为现代社会的产物，也是一种人们自由传播和获取信息的途径。通过大众传媒可以向每一位公民发布各类客观公正的信息，提供公开求证或公开发表评论的机会；同时大众传媒通过传播信息也可以成为形成个体和群体意见从而促使改变人们的信仰、态度和行为的重要力量。</w:t>
      </w:r>
    </w:p>
    <w:p w:rsidR="00BB48CE" w:rsidRPr="00AC1F5E" w:rsidRDefault="000465F8" w:rsidP="000465F8">
      <w:pPr>
        <w:pStyle w:val="SingleTxtGC"/>
      </w:pPr>
      <w:r>
        <w:rPr>
          <w:rFonts w:hint="eastAsia"/>
        </w:rPr>
        <w:t xml:space="preserve">894.  </w:t>
      </w:r>
      <w:r w:rsidR="00BB48CE" w:rsidRPr="00AC1F5E">
        <w:t>考虑到大众传媒是公民与其在国家机构的代表之间保持联系的一种重要媒介，监察院曾在报告所涉期间与大众传媒合作，通过新闻发布、参加广播和电视节目的形式，宣传有关人权问题的必要信息。</w:t>
      </w:r>
    </w:p>
    <w:p w:rsidR="00BB48CE" w:rsidRPr="00AC1F5E" w:rsidRDefault="000465F8" w:rsidP="000465F8">
      <w:pPr>
        <w:pStyle w:val="H4GC"/>
      </w:pPr>
      <w:r>
        <w:rPr>
          <w:rFonts w:hint="eastAsia"/>
        </w:rPr>
        <w:tab/>
      </w:r>
      <w:r w:rsidR="00BB48CE" w:rsidRPr="00AC1F5E">
        <w:t>(f)</w:t>
      </w:r>
      <w:r w:rsidR="00BB48CE" w:rsidRPr="00AC1F5E">
        <w:tab/>
      </w:r>
      <w:r w:rsidR="00BB48CE" w:rsidRPr="00AC1F5E">
        <w:t>加强非物质文化遗产和物质文化遗产的保护</w:t>
      </w:r>
      <w:r w:rsidR="00BB48CE" w:rsidRPr="00AC1F5E">
        <w:t xml:space="preserve"> </w:t>
      </w:r>
    </w:p>
    <w:p w:rsidR="00BB48CE" w:rsidRPr="00AC1F5E" w:rsidRDefault="000465F8" w:rsidP="000465F8">
      <w:pPr>
        <w:pStyle w:val="SingleTxtGC"/>
        <w:rPr>
          <w:i/>
          <w:iCs/>
        </w:rPr>
      </w:pPr>
      <w:r>
        <w:rPr>
          <w:rFonts w:hint="eastAsia"/>
        </w:rPr>
        <w:t xml:space="preserve">895.  </w:t>
      </w:r>
      <w:r w:rsidR="00BB48CE" w:rsidRPr="00AC1F5E">
        <w:t>这方面的工作主要由文化部门内部四大专家委员会</w:t>
      </w:r>
      <w:r w:rsidR="00BB48CE" w:rsidRPr="00AC1F5E">
        <w:t>(“</w:t>
      </w:r>
      <w:r w:rsidR="00BB48CE" w:rsidRPr="00AC1F5E">
        <w:t>国家保护历史遗迹专家委员会</w:t>
      </w:r>
      <w:r w:rsidR="00BB48CE" w:rsidRPr="00AC1F5E">
        <w:t>”</w:t>
      </w:r>
      <w:r w:rsidR="00BB48CE" w:rsidRPr="00AC1F5E">
        <w:t>、</w:t>
      </w:r>
      <w:r w:rsidR="00BB48CE" w:rsidRPr="00AC1F5E">
        <w:t>“</w:t>
      </w:r>
      <w:r w:rsidR="00BB48CE" w:rsidRPr="00AC1F5E">
        <w:t>雕塑和具有纪念意义的艺术创作成果评审委员会</w:t>
      </w:r>
      <w:r w:rsidR="00BB48CE" w:rsidRPr="00AC1F5E">
        <w:t>”</w:t>
      </w:r>
      <w:r w:rsidR="00BB48CE" w:rsidRPr="00AC1F5E">
        <w:t>、</w:t>
      </w:r>
      <w:r w:rsidR="00BB48CE" w:rsidRPr="00AC1F5E">
        <w:t>“</w:t>
      </w:r>
      <w:r w:rsidR="00BB48CE" w:rsidRPr="00AC1F5E">
        <w:t>当代名画交易与鉴定委员会</w:t>
      </w:r>
      <w:r w:rsidR="00BB48CE" w:rsidRPr="00AC1F5E">
        <w:t>”</w:t>
      </w:r>
      <w:r w:rsidR="00BB48CE" w:rsidRPr="00AC1F5E">
        <w:t>、</w:t>
      </w:r>
      <w:r w:rsidR="00AD08D0">
        <w:t>“</w:t>
      </w:r>
      <w:r w:rsidR="00BB48CE" w:rsidRPr="00AC1F5E">
        <w:t>考古学委员会</w:t>
      </w:r>
      <w:r w:rsidR="00BB48CE" w:rsidRPr="00AC1F5E">
        <w:t>”)</w:t>
      </w:r>
      <w:r w:rsidR="00BB48CE" w:rsidRPr="00AC1F5E">
        <w:t>负责实施。</w:t>
      </w:r>
    </w:p>
    <w:p w:rsidR="00BB48CE" w:rsidRPr="00AC1F5E" w:rsidRDefault="000465F8" w:rsidP="000465F8">
      <w:pPr>
        <w:pStyle w:val="SingleTxtGC"/>
      </w:pPr>
      <w:r>
        <w:rPr>
          <w:rFonts w:hint="eastAsia"/>
        </w:rPr>
        <w:t xml:space="preserve">896.  </w:t>
      </w:r>
      <w:r w:rsidR="00BB48CE" w:rsidRPr="00AC1F5E">
        <w:t>尤其应当重视民族文化遗产重返公众视野的问题。摩尔多瓦已启动或已开展旨在修复摩尔多瓦历史名胜古迹的工作，这些名胜古迹中很大一部分处在严重退化的阶段，甚至濒临灭绝。为此，必须保证完成下列任务：</w:t>
      </w:r>
    </w:p>
    <w:p w:rsidR="00BB48CE" w:rsidRPr="00AC1F5E" w:rsidRDefault="00BB48CE" w:rsidP="000465F8">
      <w:pPr>
        <w:pStyle w:val="Bullet1GC"/>
      </w:pPr>
      <w:r w:rsidRPr="00AC1F5E">
        <w:t>监督并协调</w:t>
      </w:r>
      <w:r w:rsidRPr="00AC1F5E">
        <w:t>Capriana</w:t>
      </w:r>
      <w:r w:rsidRPr="00AC1F5E">
        <w:t>修道院、</w:t>
      </w:r>
      <w:r w:rsidRPr="00AC1F5E">
        <w:t>Curchi</w:t>
      </w:r>
      <w:r w:rsidRPr="00AC1F5E">
        <w:t>修道院、摩尔多瓦国家美术馆</w:t>
      </w:r>
      <w:r w:rsidRPr="00AC1F5E">
        <w:t>( Dadiani</w:t>
      </w:r>
      <w:r w:rsidRPr="00AC1F5E">
        <w:t>美术馆、</w:t>
      </w:r>
      <w:r w:rsidRPr="00AC1F5E">
        <w:t>Kligman</w:t>
      </w:r>
      <w:r w:rsidRPr="00AC1F5E">
        <w:t>美术馆、</w:t>
      </w:r>
      <w:r w:rsidRPr="00AC1F5E">
        <w:t>Herţa</w:t>
      </w:r>
      <w:r w:rsidRPr="00AC1F5E">
        <w:t>美术馆</w:t>
      </w:r>
      <w:r w:rsidRPr="00AC1F5E">
        <w:t>)</w:t>
      </w:r>
      <w:r w:rsidRPr="00AC1F5E">
        <w:t>馆藏珍品</w:t>
      </w:r>
      <w:r w:rsidRPr="00AC1F5E">
        <w:rPr>
          <w:lang w:val="tr-TR"/>
        </w:rPr>
        <w:t>修复工程；</w:t>
      </w:r>
    </w:p>
    <w:p w:rsidR="00BB48CE" w:rsidRPr="00AC1F5E" w:rsidRDefault="00BB48CE" w:rsidP="000465F8">
      <w:pPr>
        <w:pStyle w:val="Bullet1GC"/>
      </w:pPr>
      <w:r w:rsidRPr="00AC1F5E">
        <w:t>Hincesti</w:t>
      </w:r>
      <w:r w:rsidRPr="00AC1F5E">
        <w:t>的</w:t>
      </w:r>
      <w:r w:rsidRPr="00AC1F5E">
        <w:t>Mirzoian</w:t>
      </w:r>
      <w:r w:rsidRPr="00AC1F5E">
        <w:t>家族庄园建筑群、</w:t>
      </w:r>
      <w:r w:rsidRPr="00AC1F5E">
        <w:t>Piatra</w:t>
      </w:r>
      <w:r w:rsidRPr="00AC1F5E">
        <w:t>村</w:t>
      </w:r>
      <w:r w:rsidRPr="00AC1F5E">
        <w:t>“Lazo</w:t>
      </w:r>
      <w:r w:rsidRPr="00AC1F5E">
        <w:t>家族乡间别墅</w:t>
      </w:r>
      <w:r w:rsidRPr="00AC1F5E">
        <w:t>”</w:t>
      </w:r>
      <w:r w:rsidRPr="00AC1F5E">
        <w:t>博物馆、</w:t>
      </w:r>
      <w:r w:rsidRPr="00AC1F5E">
        <w:t>Ivancea</w:t>
      </w:r>
      <w:r w:rsidRPr="00AC1F5E">
        <w:t>村</w:t>
      </w:r>
      <w:r w:rsidRPr="00AC1F5E">
        <w:t>“Balioz</w:t>
      </w:r>
      <w:r w:rsidRPr="00AC1F5E">
        <w:t>乡间别墅</w:t>
      </w:r>
      <w:r w:rsidRPr="00AC1F5E">
        <w:t>”</w:t>
      </w:r>
      <w:r w:rsidRPr="00AC1F5E">
        <w:t>博物馆群、</w:t>
      </w:r>
      <w:r w:rsidRPr="00AC1F5E">
        <w:t>Zaim</w:t>
      </w:r>
      <w:r w:rsidRPr="00AC1F5E">
        <w:t>村</w:t>
      </w:r>
      <w:r w:rsidRPr="00AC1F5E">
        <w:t>Alexei Mateevici</w:t>
      </w:r>
      <w:r w:rsidRPr="00AC1F5E">
        <w:t>建筑博物馆修复工程；</w:t>
      </w:r>
    </w:p>
    <w:p w:rsidR="00BB48CE" w:rsidRPr="00AC1F5E" w:rsidRDefault="00BB48CE" w:rsidP="000465F8">
      <w:pPr>
        <w:pStyle w:val="Bullet1GC"/>
      </w:pPr>
      <w:r w:rsidRPr="00AC1F5E">
        <w:t>实施并监督管风琴演奏厅的开发、巩固与修复工程专业技术研发和成本预算；</w:t>
      </w:r>
    </w:p>
    <w:p w:rsidR="00BB48CE" w:rsidRPr="00AC1F5E" w:rsidRDefault="00BB48CE" w:rsidP="000465F8">
      <w:pPr>
        <w:pStyle w:val="Bullet1GC"/>
      </w:pPr>
      <w:r w:rsidRPr="00AC1F5E">
        <w:t>监督作为</w:t>
      </w:r>
      <w:r w:rsidRPr="00AC1F5E">
        <w:t>“Orheiul Vechi”</w:t>
      </w:r>
      <w:r w:rsidRPr="00AC1F5E">
        <w:t>博物馆群重要组成部分的人类学博物馆修复工程的实施；</w:t>
      </w:r>
    </w:p>
    <w:p w:rsidR="00BB48CE" w:rsidRPr="00AC1F5E" w:rsidRDefault="00BB48CE" w:rsidP="000465F8">
      <w:pPr>
        <w:pStyle w:val="Bullet1GC"/>
        <w:rPr>
          <w:i/>
        </w:rPr>
      </w:pPr>
      <w:r w:rsidRPr="00AC1F5E">
        <w:t>协调并监督</w:t>
      </w:r>
      <w:r w:rsidRPr="00AC1F5E">
        <w:t>“</w:t>
      </w:r>
      <w:r w:rsidRPr="00AC1F5E">
        <w:t>国家歌剧院和芭蕾舞剧院</w:t>
      </w:r>
      <w:r w:rsidRPr="00AC1F5E">
        <w:t>”</w:t>
      </w:r>
      <w:r w:rsidRPr="00AC1F5E">
        <w:t>、国有事业单位</w:t>
      </w:r>
      <w:r w:rsidRPr="00AC1F5E">
        <w:t>“</w:t>
      </w:r>
      <w:r w:rsidRPr="00AC1F5E">
        <w:t>摩尔多瓦村</w:t>
      </w:r>
      <w:r w:rsidRPr="00AC1F5E">
        <w:t>-Buciumul”</w:t>
      </w:r>
      <w:r w:rsidRPr="00AC1F5E">
        <w:t>、</w:t>
      </w:r>
      <w:r w:rsidRPr="00AC1F5E">
        <w:t>“</w:t>
      </w:r>
      <w:r w:rsidRPr="00AC1F5E">
        <w:t>戏剧、音乐、美术院</w:t>
      </w:r>
      <w:r w:rsidRPr="00AC1F5E">
        <w:t>”</w:t>
      </w:r>
      <w:r w:rsidRPr="00AC1F5E">
        <w:t>教学大楼结构修复工程的实施；</w:t>
      </w:r>
    </w:p>
    <w:p w:rsidR="00BB48CE" w:rsidRPr="00AC1F5E" w:rsidRDefault="00BB48CE" w:rsidP="000465F8">
      <w:pPr>
        <w:pStyle w:val="Bullet1GC"/>
        <w:rPr>
          <w:i/>
        </w:rPr>
      </w:pPr>
      <w:r w:rsidRPr="00AC1F5E">
        <w:t>在教科文组织的帮助下，为旨在申请将人文景观</w:t>
      </w:r>
      <w:r w:rsidRPr="00AC1F5E">
        <w:t>“Orheiul Vechi”</w:t>
      </w:r>
      <w:r w:rsidRPr="00AC1F5E">
        <w:t>纳入世界遗产名录的相关文件的起草工作提供后勤保障。申请文件已于</w:t>
      </w:r>
      <w:r w:rsidRPr="00AC1F5E">
        <w:t>2007</w:t>
      </w:r>
      <w:r w:rsidRPr="00AC1F5E">
        <w:t>年</w:t>
      </w:r>
      <w:r w:rsidRPr="00AC1F5E">
        <w:t>9</w:t>
      </w:r>
      <w:r w:rsidRPr="00AC1F5E">
        <w:t>月提交教科文组织世界遗产中心，第二稿也已于</w:t>
      </w:r>
      <w:r w:rsidRPr="00AC1F5E">
        <w:t>12</w:t>
      </w:r>
      <w:r w:rsidRPr="00AC1F5E">
        <w:t>月送达，预计今年该中心将做出最终决定。</w:t>
      </w:r>
    </w:p>
    <w:p w:rsidR="00BB48CE" w:rsidRPr="00AC1F5E" w:rsidRDefault="000465F8" w:rsidP="000465F8">
      <w:pPr>
        <w:pStyle w:val="H4GC"/>
      </w:pPr>
      <w:r>
        <w:rPr>
          <w:rFonts w:hint="eastAsia"/>
        </w:rPr>
        <w:tab/>
      </w:r>
      <w:r w:rsidR="00BB48CE" w:rsidRPr="00AC1F5E">
        <w:t>(g)</w:t>
      </w:r>
      <w:r w:rsidR="00BB48CE" w:rsidRPr="00AC1F5E">
        <w:tab/>
      </w:r>
      <w:r w:rsidR="00BB48CE" w:rsidRPr="00AC1F5E">
        <w:t>创作自由和艺术表现自由方面的法律体系</w:t>
      </w:r>
    </w:p>
    <w:p w:rsidR="00BB48CE" w:rsidRPr="00AC1F5E" w:rsidRDefault="000465F8" w:rsidP="00890317">
      <w:pPr>
        <w:pStyle w:val="SingleTxtGC"/>
        <w:rPr>
          <w:rFonts w:hint="eastAsia"/>
        </w:rPr>
      </w:pPr>
      <w:r>
        <w:rPr>
          <w:rFonts w:hint="eastAsia"/>
        </w:rPr>
        <w:t xml:space="preserve">897.  </w:t>
      </w:r>
      <w:r w:rsidR="00BB48CE" w:rsidRPr="00AC1F5E">
        <w:t>创作自由和艺术表现自由方面</w:t>
      </w:r>
      <w:r w:rsidR="00BB48CE" w:rsidRPr="00AC1F5E">
        <w:t>(</w:t>
      </w:r>
      <w:r w:rsidR="00BB48CE" w:rsidRPr="00AC1F5E">
        <w:t>其中包括宣传上述活动成果的自由以及对这项自由权的约束或限制</w:t>
      </w:r>
      <w:r w:rsidR="00BB48CE" w:rsidRPr="00AC1F5E">
        <w:t>)</w:t>
      </w:r>
      <w:r w:rsidR="00BB48CE" w:rsidRPr="00AC1F5E">
        <w:t>的法律体系由下列项目组成：</w:t>
      </w:r>
      <w:r w:rsidR="00890317" w:rsidRPr="00AC1F5E">
        <w:rPr>
          <w:rFonts w:hint="eastAsia"/>
        </w:rPr>
        <w:t xml:space="preserve"> </w:t>
      </w:r>
    </w:p>
    <w:p w:rsidR="00BB48CE" w:rsidRPr="00AC1F5E" w:rsidRDefault="00BB48CE" w:rsidP="00890317">
      <w:pPr>
        <w:tabs>
          <w:tab w:val="left" w:pos="720"/>
        </w:tabs>
        <w:spacing w:after="120"/>
        <w:ind w:left="1700" w:right="1134"/>
        <w:rPr>
          <w:iCs/>
          <w:szCs w:val="21"/>
        </w:rPr>
      </w:pPr>
      <w:r w:rsidRPr="00AC1F5E">
        <w:rPr>
          <w:iCs/>
          <w:szCs w:val="21"/>
        </w:rPr>
        <w:t>政府活动方案</w:t>
      </w:r>
      <w:r w:rsidRPr="00AC1F5E">
        <w:rPr>
          <w:iCs/>
          <w:szCs w:val="21"/>
        </w:rPr>
        <w:t>“</w:t>
      </w:r>
      <w:r w:rsidRPr="00AC1F5E">
        <w:rPr>
          <w:iCs/>
          <w:szCs w:val="21"/>
        </w:rPr>
        <w:t>国家的现代化</w:t>
      </w:r>
      <w:r w:rsidR="00890317">
        <w:rPr>
          <w:rFonts w:hint="eastAsia"/>
          <w:spacing w:val="-50"/>
        </w:rPr>
        <w:t>―</w:t>
      </w:r>
      <w:r w:rsidR="00890317">
        <w:rPr>
          <w:rFonts w:hint="eastAsia"/>
        </w:rPr>
        <w:t>―</w:t>
      </w:r>
      <w:r w:rsidRPr="00AC1F5E">
        <w:rPr>
          <w:iCs/>
          <w:szCs w:val="21"/>
        </w:rPr>
        <w:t>民族的福祉</w:t>
      </w:r>
      <w:r w:rsidRPr="00AC1F5E">
        <w:rPr>
          <w:iCs/>
          <w:szCs w:val="21"/>
        </w:rPr>
        <w:t>”</w:t>
      </w:r>
      <w:r w:rsidRPr="00AC1F5E">
        <w:rPr>
          <w:iCs/>
          <w:szCs w:val="21"/>
        </w:rPr>
        <w:t>、国家计划</w:t>
      </w:r>
      <w:r w:rsidRPr="00AC1F5E">
        <w:rPr>
          <w:iCs/>
          <w:szCs w:val="21"/>
        </w:rPr>
        <w:t>“</w:t>
      </w:r>
      <w:r w:rsidRPr="00AC1F5E">
        <w:rPr>
          <w:iCs/>
          <w:szCs w:val="21"/>
        </w:rPr>
        <w:t>摩尔多瓦村</w:t>
      </w:r>
      <w:r w:rsidRPr="00AC1F5E">
        <w:rPr>
          <w:iCs/>
          <w:szCs w:val="21"/>
        </w:rPr>
        <w:t>”</w:t>
      </w:r>
      <w:r w:rsidRPr="00AC1F5E">
        <w:rPr>
          <w:iCs/>
          <w:szCs w:val="21"/>
        </w:rPr>
        <w:t>、《旅游业可持续发展战略》、国家计划</w:t>
      </w:r>
      <w:r w:rsidRPr="00AC1F5E">
        <w:rPr>
          <w:iCs/>
          <w:szCs w:val="21"/>
        </w:rPr>
        <w:t>“</w:t>
      </w:r>
      <w:r w:rsidRPr="00AC1F5E">
        <w:rPr>
          <w:iCs/>
          <w:szCs w:val="21"/>
        </w:rPr>
        <w:t>摩尔多瓦的葡萄酒之路</w:t>
      </w:r>
      <w:r w:rsidRPr="00AC1F5E">
        <w:rPr>
          <w:iCs/>
          <w:szCs w:val="21"/>
        </w:rPr>
        <w:t>”</w:t>
      </w:r>
      <w:r w:rsidRPr="00AC1F5E">
        <w:rPr>
          <w:iCs/>
          <w:szCs w:val="21"/>
        </w:rPr>
        <w:t>、《中央政府机构改革方案》。</w:t>
      </w:r>
    </w:p>
    <w:p w:rsidR="00BB48CE" w:rsidRPr="00AC1F5E" w:rsidRDefault="000465F8" w:rsidP="000465F8">
      <w:pPr>
        <w:pStyle w:val="SingleTxtGC"/>
      </w:pPr>
      <w:r>
        <w:rPr>
          <w:rFonts w:hint="eastAsia"/>
        </w:rPr>
        <w:t xml:space="preserve">898.  </w:t>
      </w:r>
      <w:r w:rsidR="00BB48CE" w:rsidRPr="00AC1F5E">
        <w:t>政府收到了一系列与实施国家文化政策相关的法案和规范草案，其中涉及图书馆、历史文化遗产的保护与发展、考古学遗产的保护、编辑活动、艺术家和艺术团体的地位等。同时，政府批准了教科文组织《关于禁止和防止非法进出口文化财产和非法转让其所有权的方法的公约》，并签署了欧洲委员会《关于文化遗产对社会的价值公约》和《共同制作电影欧洲公约》。</w:t>
      </w:r>
    </w:p>
    <w:p w:rsidR="00BB48CE" w:rsidRPr="00AC1F5E" w:rsidRDefault="000465F8" w:rsidP="000465F8">
      <w:pPr>
        <w:pStyle w:val="H4GC"/>
      </w:pPr>
      <w:r>
        <w:rPr>
          <w:rFonts w:hint="eastAsia"/>
        </w:rPr>
        <w:tab/>
      </w:r>
      <w:r w:rsidR="00BB48CE" w:rsidRPr="00AC1F5E">
        <w:t>(h)</w:t>
      </w:r>
      <w:r w:rsidR="00BB48CE" w:rsidRPr="00AC1F5E">
        <w:tab/>
      </w:r>
      <w:r w:rsidR="00BB48CE" w:rsidRPr="00AC1F5E">
        <w:t>其他活动</w:t>
      </w:r>
    </w:p>
    <w:p w:rsidR="00BB48CE" w:rsidRPr="00AC1F5E" w:rsidRDefault="000465F8" w:rsidP="000465F8">
      <w:pPr>
        <w:pStyle w:val="SingleTxtGC"/>
      </w:pPr>
      <w:r>
        <w:rPr>
          <w:rFonts w:hint="eastAsia"/>
        </w:rPr>
        <w:t xml:space="preserve">899.  </w:t>
      </w:r>
      <w:r w:rsidR="00BB48CE" w:rsidRPr="00AC1F5E">
        <w:t>文化和旅游部下设的</w:t>
      </w:r>
      <w:r w:rsidR="00BB48CE" w:rsidRPr="00AC1F5E">
        <w:t>9</w:t>
      </w:r>
      <w:r w:rsidR="00BB48CE" w:rsidRPr="00AC1F5E">
        <w:t>家艺术教育机构共同发起的艺术教育活动非常重要，这一领域活动的最佳成果是这些机构参加</w:t>
      </w:r>
      <w:r w:rsidR="00BB48CE" w:rsidRPr="00AC1F5E">
        <w:t>20</w:t>
      </w:r>
      <w:r w:rsidR="00BB48CE" w:rsidRPr="00AC1F5E">
        <w:t>多次国际国内声乐表演赛的学生所取得的辉煌成绩，其中约有</w:t>
      </w:r>
      <w:r w:rsidR="00BB48CE" w:rsidRPr="00AC1F5E">
        <w:t>250</w:t>
      </w:r>
      <w:r w:rsidR="00BB48CE" w:rsidRPr="00AC1F5E">
        <w:t>名学生在这些比赛中获奖，这是对教学人员的培训质量和专业水准的有力证明，同时也使摩尔多瓦共和国在国际上树立了良好形象。</w:t>
      </w:r>
    </w:p>
    <w:p w:rsidR="00BB48CE" w:rsidRPr="00AC1F5E" w:rsidRDefault="000465F8" w:rsidP="000465F8">
      <w:pPr>
        <w:pStyle w:val="SingleTxtGC"/>
      </w:pPr>
      <w:r>
        <w:rPr>
          <w:rFonts w:hint="eastAsia"/>
        </w:rPr>
        <w:t xml:space="preserve">900.  </w:t>
      </w:r>
      <w:r w:rsidR="00BB48CE" w:rsidRPr="00AC1F5E">
        <w:t>去年，摩尔多瓦高度重视省级职业和艺术教育，因为省级艺术教育是艺术教育最重要的组成部分，也是培养更多文化艺术专业人才的基本促进力量。</w:t>
      </w:r>
    </w:p>
    <w:p w:rsidR="00BB48CE" w:rsidRPr="00AC1F5E" w:rsidRDefault="00423C24" w:rsidP="00423C24">
      <w:pPr>
        <w:pStyle w:val="SingleTxtGC"/>
        <w:rPr>
          <w:bCs/>
        </w:rPr>
      </w:pPr>
      <w:r>
        <w:rPr>
          <w:rFonts w:hint="eastAsia"/>
        </w:rPr>
        <w:t xml:space="preserve">901.  </w:t>
      </w:r>
      <w:r w:rsidR="00BB48CE" w:rsidRPr="00AC1F5E">
        <w:t>摩尔多瓦共和国共有</w:t>
      </w:r>
      <w:r w:rsidR="00BB48CE" w:rsidRPr="00AC1F5E">
        <w:t>112</w:t>
      </w:r>
      <w:r w:rsidR="00BB48CE" w:rsidRPr="00AC1F5E">
        <w:t>家课外艺术教育机构，可容纳</w:t>
      </w:r>
      <w:r w:rsidR="00BB48CE" w:rsidRPr="00AC1F5E">
        <w:t>15 869</w:t>
      </w:r>
      <w:r w:rsidR="00BB48CE" w:rsidRPr="00AC1F5E">
        <w:t>名学生。</w:t>
      </w:r>
    </w:p>
    <w:p w:rsidR="00BB48CE" w:rsidRPr="00AC1F5E" w:rsidRDefault="00423C24" w:rsidP="00423C24">
      <w:pPr>
        <w:pStyle w:val="SingleTxtGC"/>
        <w:rPr>
          <w:bCs/>
        </w:rPr>
      </w:pPr>
      <w:r>
        <w:rPr>
          <w:rFonts w:hint="eastAsia"/>
        </w:rPr>
        <w:t xml:space="preserve">902.  </w:t>
      </w:r>
      <w:r w:rsidR="00BB48CE" w:rsidRPr="00AC1F5E">
        <w:t>在这方面所取得的最重要的成果是</w:t>
      </w:r>
      <w:smartTag w:uri="urn:schemas-microsoft-com:office:smarttags" w:element="chsdate">
        <w:smartTagPr>
          <w:attr w:name="IsROCDate" w:val="False"/>
          <w:attr w:name="IsLunarDate" w:val="False"/>
          <w:attr w:name="Day" w:val="2"/>
          <w:attr w:name="Month" w:val="10"/>
          <w:attr w:name="Year" w:val="2007"/>
        </w:smartTagPr>
        <w:r w:rsidR="00BB48CE" w:rsidRPr="00AC1F5E">
          <w:t>2007</w:t>
        </w:r>
        <w:r w:rsidR="00BB48CE" w:rsidRPr="00AC1F5E">
          <w:t>年</w:t>
        </w:r>
        <w:r w:rsidR="00BB48CE" w:rsidRPr="00AC1F5E">
          <w:t>10</w:t>
        </w:r>
        <w:r w:rsidR="00BB48CE" w:rsidRPr="00AC1F5E">
          <w:t>月</w:t>
        </w:r>
        <w:r w:rsidR="00BB48CE" w:rsidRPr="00AC1F5E">
          <w:t>2</w:t>
        </w:r>
        <w:r w:rsidR="00BB48CE" w:rsidRPr="00AC1F5E">
          <w:t>日</w:t>
        </w:r>
      </w:smartTag>
      <w:r w:rsidR="00BB48CE" w:rsidRPr="00AC1F5E">
        <w:t>“</w:t>
      </w:r>
      <w:r w:rsidR="00BB48CE" w:rsidRPr="00AC1F5E">
        <w:t>关于</w:t>
      </w:r>
      <w:r w:rsidR="00BB48CE" w:rsidRPr="00AC1F5E">
        <w:rPr>
          <w:rFonts w:eastAsia="SimHei"/>
        </w:rPr>
        <w:t>2007-2010</w:t>
      </w:r>
      <w:r w:rsidR="00BB48CE" w:rsidRPr="00AC1F5E">
        <w:rPr>
          <w:rFonts w:eastAsia="SimHei"/>
        </w:rPr>
        <w:t>年课外艺术教育机构资助计划</w:t>
      </w:r>
      <w:r w:rsidR="00BB48CE" w:rsidRPr="00AC1F5E">
        <w:t>”</w:t>
      </w:r>
      <w:r w:rsidR="00BB48CE" w:rsidRPr="00AC1F5E">
        <w:t>的第</w:t>
      </w:r>
      <w:r w:rsidR="00BB48CE" w:rsidRPr="00AC1F5E">
        <w:t>1080</w:t>
      </w:r>
      <w:r w:rsidR="00BB48CE" w:rsidRPr="00AC1F5E">
        <w:t>号政府决定。这项计划的主要目标包括：</w:t>
      </w:r>
    </w:p>
    <w:p w:rsidR="00BB48CE" w:rsidRPr="00AC1F5E" w:rsidRDefault="00BB48CE" w:rsidP="00423C24">
      <w:pPr>
        <w:pStyle w:val="Bullet1GC"/>
      </w:pPr>
      <w:r w:rsidRPr="00AC1F5E">
        <w:t>改善各机构的技术和财务状况、调整结构、购置乐器和专业文献资料以及</w:t>
      </w:r>
      <w:r w:rsidRPr="00AC1F5E">
        <w:t>IT</w:t>
      </w:r>
      <w:r w:rsidRPr="00AC1F5E">
        <w:t>使用设施等；</w:t>
      </w:r>
    </w:p>
    <w:p w:rsidR="00BB48CE" w:rsidRPr="00AC1F5E" w:rsidRDefault="00BB48CE" w:rsidP="00423C24">
      <w:pPr>
        <w:pStyle w:val="Bullet1GC"/>
      </w:pPr>
      <w:r w:rsidRPr="00AC1F5E">
        <w:t>保证课外艺术教育机构获得必要的教学材料；</w:t>
      </w:r>
    </w:p>
    <w:p w:rsidR="00BB48CE" w:rsidRPr="00AC1F5E" w:rsidRDefault="00BB48CE" w:rsidP="00423C24">
      <w:pPr>
        <w:pStyle w:val="Bullet1GC"/>
        <w:rPr>
          <w:iCs/>
        </w:rPr>
      </w:pPr>
      <w:r w:rsidRPr="00AC1F5E">
        <w:rPr>
          <w:iCs/>
        </w:rPr>
        <w:t>制定关于国际国内奖金得主资金激励规章。</w:t>
      </w:r>
    </w:p>
    <w:p w:rsidR="00BB48CE" w:rsidRPr="00AC1F5E" w:rsidRDefault="00423C24" w:rsidP="00423C24">
      <w:pPr>
        <w:pStyle w:val="SingleTxtGC"/>
      </w:pPr>
      <w:r>
        <w:rPr>
          <w:rFonts w:hint="eastAsia"/>
        </w:rPr>
        <w:t xml:space="preserve">903.  </w:t>
      </w:r>
      <w:r w:rsidR="00BB48CE" w:rsidRPr="00AC1F5E">
        <w:t>目前，</w:t>
      </w:r>
      <w:r w:rsidR="00BB48CE" w:rsidRPr="00117616">
        <w:t>全国省级文化机构内部共有</w:t>
      </w:r>
      <w:r w:rsidR="00BB48CE" w:rsidRPr="00117616">
        <w:t>3 300</w:t>
      </w:r>
      <w:r w:rsidR="00BB48CE" w:rsidRPr="00117616">
        <w:t>个业余艺术团，共有</w:t>
      </w:r>
      <w:r w:rsidR="00BB48CE" w:rsidRPr="00117616">
        <w:t>47 280</w:t>
      </w:r>
      <w:r w:rsidR="00BB48CE" w:rsidRPr="00117616">
        <w:t>名成员，其中</w:t>
      </w:r>
      <w:r w:rsidR="00BB48CE" w:rsidRPr="00117616">
        <w:t>780</w:t>
      </w:r>
      <w:r w:rsidR="00BB48CE" w:rsidRPr="00117616">
        <w:t>个艺术团获得</w:t>
      </w:r>
      <w:r w:rsidR="00BB48CE" w:rsidRPr="00117616">
        <w:t>“</w:t>
      </w:r>
      <w:r w:rsidR="00BB48CE" w:rsidRPr="00117616">
        <w:t>榜样</w:t>
      </w:r>
      <w:r w:rsidR="00BB48CE" w:rsidRPr="00117616">
        <w:t>”</w:t>
      </w:r>
      <w:r w:rsidR="00BB48CE" w:rsidRPr="00117616">
        <w:t>称号。</w:t>
      </w:r>
      <w:r w:rsidR="00BB48CE" w:rsidRPr="00AC1F5E">
        <w:t>为了监督和管理各艺术团体的演出活动，摩尔多瓦共和国于</w:t>
      </w:r>
      <w:r w:rsidR="00BB48CE" w:rsidRPr="00AC1F5E">
        <w:t>2006</w:t>
      </w:r>
      <w:r w:rsidR="00BB48CE" w:rsidRPr="00AC1F5E">
        <w:t>年制定了一项关于监督和管理业余艺术团演出活动的新规章，并且已在《政府公报》中公布，这部规章将大幅改善业余艺术团的条件和现状。</w:t>
      </w:r>
    </w:p>
    <w:p w:rsidR="00BB48CE" w:rsidRPr="00AC1F5E" w:rsidRDefault="00423C24" w:rsidP="00423C24">
      <w:pPr>
        <w:pStyle w:val="H56GC"/>
      </w:pPr>
      <w:r>
        <w:rPr>
          <w:rFonts w:hint="eastAsia"/>
        </w:rPr>
        <w:tab/>
      </w:r>
      <w:r>
        <w:rPr>
          <w:rFonts w:hint="eastAsia"/>
        </w:rPr>
        <w:tab/>
      </w:r>
      <w:r w:rsidR="00BB48CE" w:rsidRPr="00AC1F5E">
        <w:t>“Caravela culturii”</w:t>
      </w:r>
    </w:p>
    <w:p w:rsidR="00BB48CE" w:rsidRPr="00AC1F5E" w:rsidRDefault="00423C24" w:rsidP="00423C24">
      <w:pPr>
        <w:pStyle w:val="SingleTxtGC"/>
      </w:pPr>
      <w:r>
        <w:rPr>
          <w:rFonts w:hint="eastAsia"/>
        </w:rPr>
        <w:t xml:space="preserve">904.  </w:t>
      </w:r>
      <w:r w:rsidR="00BB48CE" w:rsidRPr="00AC1F5E">
        <w:t>2007</w:t>
      </w:r>
      <w:r w:rsidR="00BB48CE" w:rsidRPr="00AC1F5E">
        <w:t>年将继续实施</w:t>
      </w:r>
      <w:r w:rsidR="00BB48CE" w:rsidRPr="00AC1F5E">
        <w:t>2005</w:t>
      </w:r>
      <w:r w:rsidR="00BB48CE" w:rsidRPr="00AC1F5E">
        <w:t>年为改善农村居民与专业艺术家之间的关系和培养农村地区业余艺术家</w:t>
      </w:r>
      <w:r w:rsidR="00BB48CE" w:rsidRPr="00AC1F5E">
        <w:t>(</w:t>
      </w:r>
      <w:r w:rsidR="00BB48CE" w:rsidRPr="00AC1F5E">
        <w:t>尤其是青年人才</w:t>
      </w:r>
      <w:r w:rsidR="00BB48CE" w:rsidRPr="00AC1F5E">
        <w:t>)</w:t>
      </w:r>
      <w:r w:rsidR="00BB48CE" w:rsidRPr="00AC1F5E">
        <w:t>在摩尔多瓦共和国总统支持下发起的</w:t>
      </w:r>
      <w:r w:rsidR="00BB48CE" w:rsidRPr="00AC1F5E">
        <w:rPr>
          <w:rFonts w:eastAsia="SimHei"/>
        </w:rPr>
        <w:t>文化项目</w:t>
      </w:r>
      <w:r w:rsidR="00BB48CE" w:rsidRPr="00AC1F5E">
        <w:t>“</w:t>
      </w:r>
      <w:r w:rsidR="00BB48CE" w:rsidRPr="00AC1F5E">
        <w:rPr>
          <w:rFonts w:eastAsia="SimHei"/>
          <w:bCs/>
        </w:rPr>
        <w:t>Caravela culturii</w:t>
      </w:r>
      <w:r w:rsidR="00BB48CE" w:rsidRPr="00AC1F5E">
        <w:t>”</w:t>
      </w:r>
      <w:r w:rsidR="00BB48CE" w:rsidRPr="00AC1F5E">
        <w:t>。</w:t>
      </w:r>
      <w:r w:rsidR="00BB48CE" w:rsidRPr="00AC1F5E">
        <w:t>2007</w:t>
      </w:r>
      <w:r w:rsidR="00BB48CE" w:rsidRPr="00AC1F5E">
        <w:t>年，该项目在全国</w:t>
      </w:r>
      <w:r w:rsidR="00BB48CE" w:rsidRPr="00AC1F5E">
        <w:t>10</w:t>
      </w:r>
      <w:r w:rsidR="00BB48CE" w:rsidRPr="00AC1F5E">
        <w:t>个省</w:t>
      </w:r>
      <w:r w:rsidR="00BB48CE" w:rsidRPr="00AC1F5E">
        <w:t>555</w:t>
      </w:r>
      <w:r w:rsidR="00BB48CE" w:rsidRPr="00AC1F5E">
        <w:t>个居民区的代表参与下，举办了</w:t>
      </w:r>
      <w:r w:rsidR="00BB48CE" w:rsidRPr="00AC1F5E">
        <w:t>293</w:t>
      </w:r>
      <w:r w:rsidR="00BB48CE" w:rsidRPr="00AC1F5E">
        <w:t>场文化艺术教育活动。作为一种文化表现形式，</w:t>
      </w:r>
      <w:r w:rsidR="00BB48CE" w:rsidRPr="00AC1F5E">
        <w:t>“</w:t>
      </w:r>
      <w:r w:rsidR="00BB48CE" w:rsidRPr="00AC1F5E">
        <w:rPr>
          <w:rFonts w:eastAsia="SimHei"/>
          <w:bCs/>
        </w:rPr>
        <w:t>Caravela Culturii</w:t>
      </w:r>
      <w:r w:rsidR="00BB48CE" w:rsidRPr="00AC1F5E">
        <w:t>”</w:t>
      </w:r>
      <w:r w:rsidR="00BB48CE" w:rsidRPr="00AC1F5E">
        <w:t>深受偏远乡村村民的欢迎，而在过去的</w:t>
      </w:r>
      <w:r w:rsidR="00BB48CE" w:rsidRPr="00AC1F5E">
        <w:t>10-15</w:t>
      </w:r>
      <w:r w:rsidR="00BB48CE" w:rsidRPr="00AC1F5E">
        <w:t>年中，他们从未欣赏过任何专业艺术团体的表演。</w:t>
      </w:r>
    </w:p>
    <w:p w:rsidR="00BB48CE" w:rsidRPr="00AC1F5E" w:rsidRDefault="00423C24" w:rsidP="00423C24">
      <w:pPr>
        <w:pStyle w:val="SingleTxtGC"/>
      </w:pPr>
      <w:r>
        <w:rPr>
          <w:rFonts w:hint="eastAsia"/>
        </w:rPr>
        <w:t xml:space="preserve">905.  </w:t>
      </w:r>
      <w:r w:rsidR="00BB48CE" w:rsidRPr="00AC1F5E">
        <w:t>“</w:t>
      </w:r>
      <w:r w:rsidR="00BB48CE" w:rsidRPr="00AC1F5E">
        <w:rPr>
          <w:rFonts w:eastAsia="SimHei"/>
          <w:bCs/>
        </w:rPr>
        <w:t>Caravela culturii</w:t>
      </w:r>
      <w:r w:rsidR="00BB48CE" w:rsidRPr="00AC1F5E">
        <w:t xml:space="preserve"> ”</w:t>
      </w:r>
      <w:r w:rsidR="00BB48CE" w:rsidRPr="00AC1F5E">
        <w:t>项目的另一项活动，是从多方面发展居民区音乐厅，修复文化馆，并动员和促进学校、市政厅、图书馆、非政府组织等参与文化建设。由此可见，</w:t>
      </w:r>
      <w:r w:rsidR="00BB48CE" w:rsidRPr="00AC1F5E">
        <w:t>“</w:t>
      </w:r>
      <w:r w:rsidR="00BB48CE" w:rsidRPr="00AC1F5E">
        <w:rPr>
          <w:rFonts w:eastAsia="SimHei"/>
          <w:bCs/>
        </w:rPr>
        <w:t>Caravela culturii</w:t>
      </w:r>
      <w:r w:rsidR="00BB48CE" w:rsidRPr="00AC1F5E">
        <w:t>”</w:t>
      </w:r>
      <w:r w:rsidR="00BB48CE" w:rsidRPr="00AC1F5E">
        <w:t>催生了各种旨在恢复乡村文化生活的活动。</w:t>
      </w:r>
    </w:p>
    <w:p w:rsidR="00BB48CE" w:rsidRPr="00AC1F5E" w:rsidRDefault="00423C24" w:rsidP="00423C24">
      <w:pPr>
        <w:pStyle w:val="SingleTxtGC"/>
      </w:pPr>
      <w:r>
        <w:rPr>
          <w:rFonts w:hint="eastAsia"/>
        </w:rPr>
        <w:t xml:space="preserve">906.  </w:t>
      </w:r>
      <w:r w:rsidR="00BB48CE" w:rsidRPr="00AC1F5E">
        <w:t>目前面临的一个严重问题是省级文化系统雇用人员的年龄和资质。省级文化系统员工的学历在下降，而他们的平均年龄却在不断增加。目前可以改变这种状况的一套创新方案，是全面落实总统关于确保毕业后在文化部门就业的年轻员工有房可住的倡议。</w:t>
      </w:r>
    </w:p>
    <w:p w:rsidR="00BB48CE" w:rsidRPr="00AC1F5E" w:rsidRDefault="00423C24" w:rsidP="00423C24">
      <w:pPr>
        <w:pStyle w:val="H23GC"/>
      </w:pPr>
      <w:bookmarkStart w:id="80" w:name="_Toc199925547"/>
      <w:bookmarkStart w:id="81" w:name="_Toc208289352"/>
      <w:r>
        <w:rPr>
          <w:rFonts w:hint="eastAsia"/>
        </w:rPr>
        <w:tab/>
      </w:r>
      <w:r w:rsidR="00BB48CE" w:rsidRPr="00AC1F5E">
        <w:t>2.</w:t>
      </w:r>
      <w:r w:rsidR="00BB48CE" w:rsidRPr="00AC1F5E">
        <w:tab/>
      </w:r>
      <w:r w:rsidR="00BB48CE" w:rsidRPr="00AC1F5E">
        <w:t>享受科技进步的权利</w:t>
      </w:r>
      <w:bookmarkEnd w:id="80"/>
      <w:bookmarkEnd w:id="81"/>
    </w:p>
    <w:p w:rsidR="00BB48CE" w:rsidRPr="00AC1F5E" w:rsidRDefault="00423C24" w:rsidP="00423C24">
      <w:pPr>
        <w:pStyle w:val="SingleTxtGC"/>
      </w:pPr>
      <w:r>
        <w:rPr>
          <w:rFonts w:hint="eastAsia"/>
        </w:rPr>
        <w:t xml:space="preserve">907.  </w:t>
      </w:r>
      <w:r w:rsidR="00BB48CE" w:rsidRPr="00AC1F5E">
        <w:t>在科技创新方面开展的研究活动、政府与科技界的关系、保护知识产权的基本原则、科技创新方面的信息安全、保护文化遗产、促进科技进步、确保科技信息权等，是国家法律体系所要规范的内容。与科研活动相关的各种问题，比如科技信息的积累与传播，运用科技进步成果为全体居民谋福利等，是一系列法律法规所要规范的内容，这些法律法规中最主要的一部是《科技创新法》</w:t>
      </w:r>
      <w:r w:rsidR="00BB48CE" w:rsidRPr="00AC1F5E">
        <w:t>(2004</w:t>
      </w:r>
      <w:r w:rsidR="00BB48CE" w:rsidRPr="00AC1F5E">
        <w:t>年</w:t>
      </w:r>
      <w:r w:rsidR="00BB48CE" w:rsidRPr="00AC1F5E">
        <w:t>)</w:t>
      </w:r>
      <w:r w:rsidR="00BB48CE" w:rsidRPr="00AC1F5E">
        <w:t>，具有摩尔多瓦共和国科学</w:t>
      </w:r>
      <w:r w:rsidR="00BB48CE" w:rsidRPr="00AC1F5E">
        <w:t>“</w:t>
      </w:r>
      <w:r w:rsidR="00BB48CE" w:rsidRPr="00AC1F5E">
        <w:t>宪法</w:t>
      </w:r>
      <w:r w:rsidR="00BB48CE" w:rsidRPr="00AC1F5E">
        <w:t>”</w:t>
      </w:r>
      <w:r w:rsidR="00BB48CE" w:rsidRPr="00AC1F5E">
        <w:t>的特征。</w:t>
      </w:r>
    </w:p>
    <w:p w:rsidR="00BB48CE" w:rsidRPr="00AC1F5E" w:rsidRDefault="00423C24" w:rsidP="00423C24">
      <w:pPr>
        <w:pStyle w:val="SingleTxtGC"/>
      </w:pPr>
      <w:r>
        <w:rPr>
          <w:rFonts w:hint="eastAsia"/>
        </w:rPr>
        <w:t xml:space="preserve">908.  </w:t>
      </w:r>
      <w:r w:rsidR="00BB48CE" w:rsidRPr="00AC1F5E">
        <w:t>确保上述各项目标得以全面实现的主要责任在摩尔多瓦科学院。摩尔多瓦科学院是摩尔多瓦科技创新领域唯一的国家级公共机构，是科技创新活动的特命全权大使，也是摩尔多瓦共和国最高国家科学研究机构和政府当局的科学顾问。科学院受政府委托实施国家科技创新政策。</w:t>
      </w:r>
    </w:p>
    <w:p w:rsidR="00BB48CE" w:rsidRPr="00AC1F5E" w:rsidRDefault="00423C24" w:rsidP="00423C24">
      <w:pPr>
        <w:pStyle w:val="SingleTxtGC"/>
      </w:pPr>
      <w:r>
        <w:rPr>
          <w:rFonts w:hint="eastAsia"/>
        </w:rPr>
        <w:t xml:space="preserve">909.  </w:t>
      </w:r>
      <w:r w:rsidR="00BB48CE" w:rsidRPr="00AC1F5E">
        <w:t>科学院除了要确定与基础科学研究和应用科学研究的组织与实施相关的活动方针外，还将收集旨在实现下列任务目标的信息和意见：比如建立监督和激励科技成果应用的机制、建立科技创新成果交易市场的手段、加强有关智力潜能、文化遗产、科技创新基础设施的保护、合理配置与开发的政策、促使科技成果转化为现实生产力、宣传科研成果和先进技术在科技与文化领域对本国和全世界的价值。</w:t>
      </w:r>
    </w:p>
    <w:p w:rsidR="00BB48CE" w:rsidRPr="00AC1F5E" w:rsidRDefault="00423C24" w:rsidP="00423C24">
      <w:pPr>
        <w:pStyle w:val="SingleTxtGC"/>
      </w:pPr>
      <w:r>
        <w:rPr>
          <w:rFonts w:hint="eastAsia"/>
        </w:rPr>
        <w:t xml:space="preserve">910.  </w:t>
      </w:r>
      <w:r w:rsidR="00BB48CE" w:rsidRPr="00AC1F5E">
        <w:t>为了协调一系列旨在实施和转化科学技术发展成果的措施，科学院内部成立了专门的</w:t>
      </w:r>
      <w:r w:rsidR="00BB48CE" w:rsidRPr="00AC1F5E">
        <w:t>“</w:t>
      </w:r>
      <w:r w:rsidR="00BB48CE" w:rsidRPr="00AC1F5E">
        <w:t>创新和技术成果转化局</w:t>
      </w:r>
      <w:r w:rsidR="00BB48CE" w:rsidRPr="00AC1F5E">
        <w:t>”</w:t>
      </w:r>
      <w:r w:rsidR="00BB48CE" w:rsidRPr="00AC1F5E">
        <w:t>，负责组织创新和科学技术竞赛活动，同时监督各项措施的落实情况。</w:t>
      </w:r>
      <w:r w:rsidR="00BB48CE" w:rsidRPr="00AC1F5E">
        <w:t>2006</w:t>
      </w:r>
      <w:r w:rsidR="00BB48CE" w:rsidRPr="00AC1F5E">
        <w:t>年共完成对</w:t>
      </w:r>
      <w:r w:rsidR="00BB48CE" w:rsidRPr="00AC1F5E">
        <w:t>27</w:t>
      </w:r>
      <w:r w:rsidR="00BB48CE" w:rsidRPr="00AC1F5E">
        <w:t>个技术成果转化项目实施情况的监督，</w:t>
      </w:r>
      <w:r w:rsidR="00BB48CE" w:rsidRPr="00AC1F5E">
        <w:t>2007</w:t>
      </w:r>
      <w:r w:rsidR="00BB48CE" w:rsidRPr="00AC1F5E">
        <w:t>年完成对</w:t>
      </w:r>
      <w:r w:rsidR="00BB48CE" w:rsidRPr="00AC1F5E">
        <w:t>43</w:t>
      </w:r>
      <w:r w:rsidR="00BB48CE" w:rsidRPr="00AC1F5E">
        <w:t>个项目实施情况的监督。</w:t>
      </w:r>
    </w:p>
    <w:p w:rsidR="00BB48CE" w:rsidRPr="00AC1F5E" w:rsidRDefault="00423C24" w:rsidP="00423C24">
      <w:pPr>
        <w:pStyle w:val="SingleTxtGC"/>
      </w:pPr>
      <w:r>
        <w:rPr>
          <w:rFonts w:hint="eastAsia"/>
        </w:rPr>
        <w:t xml:space="preserve">911.  </w:t>
      </w:r>
      <w:r w:rsidR="00BB48CE" w:rsidRPr="00AC1F5E">
        <w:t>依照有关科学技术园和创新孵化器法</w:t>
      </w:r>
      <w:r w:rsidR="00BB48CE" w:rsidRPr="00AC1F5E">
        <w:t>(2007</w:t>
      </w:r>
      <w:r w:rsidR="00BB48CE" w:rsidRPr="00AC1F5E">
        <w:t>年</w:t>
      </w:r>
      <w:r w:rsidR="00BB48CE" w:rsidRPr="00AC1F5E">
        <w:t>)</w:t>
      </w:r>
      <w:r w:rsidR="00BB48CE" w:rsidRPr="00AC1F5E">
        <w:t>的规定，成立了第一批旨在加强科学技术进步成果在实践中的应用的组织体系</w:t>
      </w:r>
      <w:r w:rsidR="00BB48CE" w:rsidRPr="00AC1F5E">
        <w:t>(</w:t>
      </w:r>
      <w:r w:rsidR="00BB48CE" w:rsidRPr="00AC1F5E">
        <w:t>科学技术园</w:t>
      </w:r>
      <w:r w:rsidR="00BB48CE" w:rsidRPr="00AC1F5E">
        <w:t>“Academica”</w:t>
      </w:r>
      <w:r w:rsidR="00BB48CE" w:rsidRPr="00AC1F5E">
        <w:t>和创新孵化器</w:t>
      </w:r>
      <w:r w:rsidR="00BB48CE" w:rsidRPr="00AC1F5E">
        <w:t>“Inovatorul”)</w:t>
      </w:r>
      <w:r w:rsidR="00BB48CE" w:rsidRPr="00AC1F5E">
        <w:t>。目前，正在开展园区和孵化器的选址工作。</w:t>
      </w:r>
    </w:p>
    <w:p w:rsidR="00BB48CE" w:rsidRPr="00AC1F5E" w:rsidRDefault="00423C24" w:rsidP="00423C24">
      <w:pPr>
        <w:pStyle w:val="SingleTxtGC"/>
      </w:pPr>
      <w:r>
        <w:rPr>
          <w:rFonts w:hint="eastAsia"/>
        </w:rPr>
        <w:t xml:space="preserve">912.  </w:t>
      </w:r>
      <w:r w:rsidR="00BB48CE" w:rsidRPr="00AC1F5E">
        <w:t>有关科学成果的新知识和新信息主要通过科学出版物的发行以及从国家知识产权局获取的专利的登记和备案等形式加以宣传。</w:t>
      </w:r>
      <w:r w:rsidR="00BB48CE" w:rsidRPr="00AC1F5E">
        <w:t>2006</w:t>
      </w:r>
      <w:r w:rsidR="00BB48CE" w:rsidRPr="00AC1F5E">
        <w:t>年共出版</w:t>
      </w:r>
      <w:r w:rsidR="00BB48CE" w:rsidRPr="00AC1F5E">
        <w:t>104</w:t>
      </w:r>
      <w:r w:rsidR="00BB48CE" w:rsidRPr="00AC1F5E">
        <w:t>本专论、</w:t>
      </w:r>
      <w:r w:rsidR="00BB48CE" w:rsidRPr="00AC1F5E">
        <w:t>82</w:t>
      </w:r>
      <w:r w:rsidR="00BB48CE" w:rsidRPr="00AC1F5E">
        <w:t>本手册，发表了</w:t>
      </w:r>
      <w:r w:rsidR="00BB48CE" w:rsidRPr="00AC1F5E">
        <w:t>3 092</w:t>
      </w:r>
      <w:r w:rsidR="00BB48CE" w:rsidRPr="00AC1F5E">
        <w:t>篇科技文章，其中</w:t>
      </w:r>
      <w:r w:rsidR="00BB48CE" w:rsidRPr="00AC1F5E">
        <w:t xml:space="preserve">1 599 </w:t>
      </w:r>
      <w:r w:rsidR="00BB48CE" w:rsidRPr="00AC1F5E">
        <w:t>篇是在国内杂志和专刊上发表的，</w:t>
      </w:r>
      <w:r w:rsidR="00BB48CE" w:rsidRPr="00AC1F5E">
        <w:t>584</w:t>
      </w:r>
      <w:r w:rsidR="00BB48CE" w:rsidRPr="00AC1F5E">
        <w:t>篇是在国外杂志和专刊上发表的，</w:t>
      </w:r>
      <w:r w:rsidR="00BB48CE" w:rsidRPr="00AC1F5E">
        <w:t>1 626</w:t>
      </w:r>
      <w:r w:rsidR="00BB48CE" w:rsidRPr="00AC1F5E">
        <w:t>篇作为国际科学会议的论文发表。</w:t>
      </w:r>
      <w:r w:rsidR="00BB48CE" w:rsidRPr="00AC1F5E">
        <w:t>2007</w:t>
      </w:r>
      <w:r w:rsidR="00BB48CE" w:rsidRPr="00AC1F5E">
        <w:t>年共出版</w:t>
      </w:r>
      <w:r w:rsidR="00BB48CE" w:rsidRPr="00AC1F5E">
        <w:t xml:space="preserve"> 144</w:t>
      </w:r>
      <w:r w:rsidR="00BB48CE" w:rsidRPr="00AC1F5E">
        <w:t>本专论、</w:t>
      </w:r>
      <w:r w:rsidR="00BB48CE" w:rsidRPr="00AC1F5E">
        <w:t>77</w:t>
      </w:r>
      <w:r w:rsidR="00BB48CE" w:rsidRPr="00AC1F5E">
        <w:t>本手册，发表了</w:t>
      </w:r>
      <w:r w:rsidR="00BB48CE" w:rsidRPr="00AC1F5E">
        <w:t>2 400</w:t>
      </w:r>
      <w:r w:rsidR="00BB48CE" w:rsidRPr="00AC1F5E">
        <w:t>篇科技文章，其中</w:t>
      </w:r>
      <w:r w:rsidR="00BB48CE" w:rsidRPr="00AC1F5E">
        <w:t xml:space="preserve">1 608 </w:t>
      </w:r>
      <w:r w:rsidR="00BB48CE" w:rsidRPr="00AC1F5E">
        <w:t>篇是在国内杂志和专刊上发表的，</w:t>
      </w:r>
      <w:r w:rsidR="00BB48CE" w:rsidRPr="00AC1F5E">
        <w:t>792</w:t>
      </w:r>
      <w:r w:rsidR="00BB48CE" w:rsidRPr="00AC1F5E">
        <w:t>篇是在国外杂志和专刊上发表的。</w:t>
      </w:r>
    </w:p>
    <w:p w:rsidR="00BB48CE" w:rsidRPr="00AC1F5E" w:rsidRDefault="00423C24" w:rsidP="00423C24">
      <w:pPr>
        <w:pStyle w:val="SingleTxtGC"/>
      </w:pPr>
      <w:r>
        <w:rPr>
          <w:rFonts w:hint="eastAsia"/>
        </w:rPr>
        <w:t xml:space="preserve">913.  </w:t>
      </w:r>
      <w:r w:rsidR="00BB48CE" w:rsidRPr="00AC1F5E">
        <w:t>在宣传科技进步信息方面，各种科学活动的管理与实施起着重要的作用。</w:t>
      </w:r>
      <w:r w:rsidR="00BB48CE" w:rsidRPr="00AC1F5E">
        <w:t>2006-2007</w:t>
      </w:r>
      <w:r w:rsidR="00BB48CE" w:rsidRPr="00AC1F5E">
        <w:t>年期间，开展了</w:t>
      </w:r>
      <w:r w:rsidR="00BB48CE" w:rsidRPr="00AC1F5E">
        <w:t>320</w:t>
      </w:r>
      <w:r w:rsidR="00BB48CE" w:rsidRPr="00AC1F5E">
        <w:t>次科学技术宣传交流活动</w:t>
      </w:r>
      <w:r w:rsidR="00BB48CE" w:rsidRPr="00AC1F5E">
        <w:t>(</w:t>
      </w:r>
      <w:r w:rsidR="00BB48CE" w:rsidRPr="00AC1F5E">
        <w:t>比如讨论会、研讨班、座谈会、圆桌会议等</w:t>
      </w:r>
      <w:r w:rsidR="00BB48CE" w:rsidRPr="00AC1F5E">
        <w:t>)</w:t>
      </w:r>
      <w:r w:rsidR="00BB48CE" w:rsidRPr="00AC1F5E">
        <w:t>，其中在国家和国际一级开展的这类活动达</w:t>
      </w:r>
      <w:r w:rsidR="00BB48CE" w:rsidRPr="00AC1F5E">
        <w:t>198</w:t>
      </w:r>
      <w:r w:rsidR="00BB48CE" w:rsidRPr="00AC1F5E">
        <w:t>次和</w:t>
      </w:r>
      <w:r w:rsidR="00BB48CE" w:rsidRPr="00AC1F5E">
        <w:t>122</w:t>
      </w:r>
      <w:r w:rsidR="00BB48CE" w:rsidRPr="00AC1F5E">
        <w:t>次。</w:t>
      </w:r>
    </w:p>
    <w:p w:rsidR="00BB48CE" w:rsidRPr="00AC1F5E" w:rsidRDefault="00423C24" w:rsidP="00423C24">
      <w:pPr>
        <w:pStyle w:val="SingleTxtGC"/>
      </w:pPr>
      <w:r>
        <w:rPr>
          <w:rFonts w:hint="eastAsia"/>
        </w:rPr>
        <w:t xml:space="preserve">914.  </w:t>
      </w:r>
      <w:r w:rsidR="00BB48CE" w:rsidRPr="00AC1F5E">
        <w:t>近两年，国家知识产权局共登记并备案</w:t>
      </w:r>
      <w:r w:rsidR="00BB48CE" w:rsidRPr="00AC1F5E">
        <w:t>355</w:t>
      </w:r>
      <w:r w:rsidR="00BB48CE" w:rsidRPr="00AC1F5E">
        <w:t>项专利。</w:t>
      </w:r>
    </w:p>
    <w:p w:rsidR="00BB48CE" w:rsidRPr="00AC1F5E" w:rsidRDefault="00423C24" w:rsidP="00423C24">
      <w:pPr>
        <w:pStyle w:val="SingleTxtGC"/>
      </w:pPr>
      <w:r>
        <w:rPr>
          <w:rFonts w:hint="eastAsia"/>
        </w:rPr>
        <w:t xml:space="preserve">915.  </w:t>
      </w:r>
      <w:r w:rsidR="00BB48CE" w:rsidRPr="00AC1F5E">
        <w:t>2008</w:t>
      </w:r>
      <w:r w:rsidR="00BB48CE" w:rsidRPr="00AC1F5E">
        <w:t>年上半年，摩尔多瓦从科学技术价值及其与国际标准的符合性的角度，制定了科技创新机构纸质杂志再评估与分类标准。</w:t>
      </w:r>
    </w:p>
    <w:p w:rsidR="00BB48CE" w:rsidRPr="00AC1F5E" w:rsidRDefault="00423C24" w:rsidP="00423C24">
      <w:pPr>
        <w:pStyle w:val="SingleTxtGC"/>
      </w:pPr>
      <w:r>
        <w:rPr>
          <w:rFonts w:hint="eastAsia"/>
        </w:rPr>
        <w:t xml:space="preserve">916.  </w:t>
      </w:r>
      <w:r w:rsidR="00BB48CE" w:rsidRPr="00AC1F5E">
        <w:t>依照现行法规，所有自然人和法人实体都有权使用科学技术信息及其相关的文件资料，同时有权获取、使用和传播科学技术信息。研究课题完成后，应当起草关于所取得的科学研究成果的最终报告，并由课题项目负责人签字。到目前为止，科学研究报告都已存放在科学技术图书馆内。当前正在计划今后将这些报告存放在摩尔多瓦科学院中央科学图书馆和国家知识产权局。</w:t>
      </w:r>
    </w:p>
    <w:p w:rsidR="00BB48CE" w:rsidRPr="00AC1F5E" w:rsidRDefault="00423C24" w:rsidP="00423C24">
      <w:pPr>
        <w:pStyle w:val="SingleTxtGC"/>
      </w:pPr>
      <w:r>
        <w:rPr>
          <w:rFonts w:hint="eastAsia"/>
        </w:rPr>
        <w:t xml:space="preserve">917.  </w:t>
      </w:r>
      <w:r w:rsidR="00BB48CE" w:rsidRPr="00AC1F5E">
        <w:t>对科学技术信息的使用限制，主要取决于信息的保密等级和信息著作权人的意愿；受益人无权将其得到的科学技术信息转给第三方，相关法规或与版权所有人签订的合同另行规定的除外。</w:t>
      </w:r>
    </w:p>
    <w:p w:rsidR="00BB48CE" w:rsidRPr="00AC1F5E" w:rsidRDefault="00423C24" w:rsidP="00423C24">
      <w:pPr>
        <w:pStyle w:val="SingleTxtGC"/>
      </w:pPr>
      <w:r>
        <w:rPr>
          <w:rFonts w:hint="eastAsia"/>
        </w:rPr>
        <w:t xml:space="preserve">918.  </w:t>
      </w:r>
      <w:r w:rsidR="00BB48CE" w:rsidRPr="00AC1F5E">
        <w:t>《公约》第</w:t>
      </w:r>
      <w:r w:rsidR="00BB48CE" w:rsidRPr="00AC1F5E">
        <w:t>15</w:t>
      </w:r>
      <w:r w:rsidR="00BB48CE" w:rsidRPr="00AC1F5E">
        <w:t>条中的各项规定将依照下列法规予以实施：《摩尔多瓦共和国宪法》、</w:t>
      </w:r>
      <w:r w:rsidR="00BB48CE" w:rsidRPr="00AC1F5E">
        <w:rPr>
          <w:bCs/>
        </w:rPr>
        <w:t>《摩尔多瓦共和国科技创新法》</w:t>
      </w:r>
      <w:r w:rsidR="00BB48CE" w:rsidRPr="00AC1F5E">
        <w:rPr>
          <w:bCs/>
        </w:rPr>
        <w:t>(</w:t>
      </w:r>
      <w:smartTag w:uri="urn:schemas-microsoft-com:office:smarttags" w:element="chsdate">
        <w:smartTagPr>
          <w:attr w:name="IsROCDate" w:val="False"/>
          <w:attr w:name="IsLunarDate" w:val="False"/>
          <w:attr w:name="Day" w:val="15"/>
          <w:attr w:name="Month" w:val="7"/>
          <w:attr w:name="Year" w:val="2004"/>
        </w:smartTagPr>
        <w:r w:rsidR="00BB48CE" w:rsidRPr="00AC1F5E">
          <w:rPr>
            <w:bCs/>
          </w:rPr>
          <w:t>2004</w:t>
        </w:r>
        <w:r w:rsidR="00BB48CE" w:rsidRPr="00AC1F5E">
          <w:rPr>
            <w:bCs/>
          </w:rPr>
          <w:t>年</w:t>
        </w:r>
        <w:r w:rsidR="00BB48CE" w:rsidRPr="00AC1F5E">
          <w:rPr>
            <w:bCs/>
          </w:rPr>
          <w:t>7</w:t>
        </w:r>
        <w:r w:rsidR="00BB48CE" w:rsidRPr="00AC1F5E">
          <w:rPr>
            <w:bCs/>
          </w:rPr>
          <w:t>月</w:t>
        </w:r>
        <w:r w:rsidR="00BB48CE" w:rsidRPr="00AC1F5E">
          <w:rPr>
            <w:bCs/>
          </w:rPr>
          <w:t>15</w:t>
        </w:r>
        <w:r w:rsidR="00BB48CE" w:rsidRPr="00AC1F5E">
          <w:rPr>
            <w:bCs/>
          </w:rPr>
          <w:t>日</w:t>
        </w:r>
      </w:smartTag>
      <w:r w:rsidR="00BB48CE" w:rsidRPr="00AC1F5E">
        <w:rPr>
          <w:bCs/>
        </w:rPr>
        <w:t>通过的第</w:t>
      </w:r>
      <w:r w:rsidR="00BB48CE" w:rsidRPr="00AC1F5E">
        <w:t>259-XV</w:t>
      </w:r>
      <w:r w:rsidR="00BB48CE" w:rsidRPr="00AC1F5E">
        <w:t>号法规</w:t>
      </w:r>
      <w:r w:rsidR="00BB48CE" w:rsidRPr="00AC1F5E">
        <w:rPr>
          <w:bCs/>
        </w:rPr>
        <w:t>)</w:t>
      </w:r>
      <w:r w:rsidR="00BB48CE" w:rsidRPr="00AC1F5E">
        <w:rPr>
          <w:bCs/>
        </w:rPr>
        <w:t>、《</w:t>
      </w:r>
      <w:r w:rsidR="00BB48CE" w:rsidRPr="00AC1F5E">
        <w:t>摩尔多瓦共和国</w:t>
      </w:r>
      <w:r w:rsidR="00BB48CE" w:rsidRPr="00AC1F5E">
        <w:rPr>
          <w:bCs/>
        </w:rPr>
        <w:t>文化法》</w:t>
      </w:r>
      <w:r w:rsidR="00BB48CE" w:rsidRPr="00AC1F5E">
        <w:rPr>
          <w:bCs/>
        </w:rPr>
        <w:t>(</w:t>
      </w:r>
      <w:smartTag w:uri="urn:schemas-microsoft-com:office:smarttags" w:element="chsdate">
        <w:smartTagPr>
          <w:attr w:name="IsROCDate" w:val="False"/>
          <w:attr w:name="IsLunarDate" w:val="False"/>
          <w:attr w:name="Day" w:val="27"/>
          <w:attr w:name="Month" w:val="5"/>
          <w:attr w:name="Year" w:val="1999"/>
        </w:smartTagPr>
        <w:r w:rsidR="00BB48CE" w:rsidRPr="00AC1F5E">
          <w:rPr>
            <w:bCs/>
          </w:rPr>
          <w:t>1999</w:t>
        </w:r>
        <w:r w:rsidR="00BB48CE" w:rsidRPr="00AC1F5E">
          <w:rPr>
            <w:bCs/>
          </w:rPr>
          <w:t>年</w:t>
        </w:r>
        <w:r w:rsidR="00BB48CE" w:rsidRPr="00AC1F5E">
          <w:rPr>
            <w:bCs/>
          </w:rPr>
          <w:t>5</w:t>
        </w:r>
        <w:r w:rsidR="00BB48CE" w:rsidRPr="00AC1F5E">
          <w:rPr>
            <w:bCs/>
          </w:rPr>
          <w:t>月</w:t>
        </w:r>
        <w:r w:rsidR="00BB48CE" w:rsidRPr="00AC1F5E">
          <w:rPr>
            <w:bCs/>
          </w:rPr>
          <w:t>27</w:t>
        </w:r>
        <w:r w:rsidR="00BB48CE" w:rsidRPr="00AC1F5E">
          <w:rPr>
            <w:bCs/>
          </w:rPr>
          <w:t>日</w:t>
        </w:r>
      </w:smartTag>
      <w:r w:rsidR="00BB48CE" w:rsidRPr="00AC1F5E">
        <w:rPr>
          <w:bCs/>
        </w:rPr>
        <w:t>通过的第</w:t>
      </w:r>
      <w:r w:rsidR="00BB48CE" w:rsidRPr="00AC1F5E">
        <w:t>413-XIV</w:t>
      </w:r>
      <w:r w:rsidR="00BB48CE" w:rsidRPr="00AC1F5E">
        <w:t>号法规</w:t>
      </w:r>
      <w:r w:rsidR="00BB48CE" w:rsidRPr="00AC1F5E">
        <w:rPr>
          <w:bCs/>
        </w:rPr>
        <w:t>)</w:t>
      </w:r>
      <w:r w:rsidR="00BB48CE" w:rsidRPr="00AC1F5E">
        <w:rPr>
          <w:bCs/>
        </w:rPr>
        <w:t>、《</w:t>
      </w:r>
      <w:r w:rsidR="00BB48CE" w:rsidRPr="00AC1F5E">
        <w:t>摩尔多瓦共和国版权及相关权利法</w:t>
      </w:r>
      <w:r w:rsidR="00BB48CE" w:rsidRPr="00AC1F5E">
        <w:rPr>
          <w:bCs/>
        </w:rPr>
        <w:t>》</w:t>
      </w:r>
      <w:r w:rsidR="00BB48CE" w:rsidRPr="00AC1F5E">
        <w:rPr>
          <w:bCs/>
        </w:rPr>
        <w:t>(</w:t>
      </w:r>
      <w:smartTag w:uri="urn:schemas-microsoft-com:office:smarttags" w:element="chsdate">
        <w:smartTagPr>
          <w:attr w:name="IsROCDate" w:val="False"/>
          <w:attr w:name="IsLunarDate" w:val="False"/>
          <w:attr w:name="Day" w:val="23"/>
          <w:attr w:name="Month" w:val="11"/>
          <w:attr w:name="Year" w:val="1994"/>
        </w:smartTagPr>
        <w:r w:rsidR="00BB48CE" w:rsidRPr="00AC1F5E">
          <w:rPr>
            <w:bCs/>
          </w:rPr>
          <w:t>1994</w:t>
        </w:r>
        <w:r w:rsidR="00BB48CE" w:rsidRPr="00AC1F5E">
          <w:rPr>
            <w:bCs/>
          </w:rPr>
          <w:t>年</w:t>
        </w:r>
        <w:r w:rsidR="00BB48CE" w:rsidRPr="00AC1F5E">
          <w:rPr>
            <w:bCs/>
          </w:rPr>
          <w:t>11</w:t>
        </w:r>
        <w:r w:rsidR="00BB48CE" w:rsidRPr="00AC1F5E">
          <w:rPr>
            <w:bCs/>
          </w:rPr>
          <w:t>月</w:t>
        </w:r>
        <w:r w:rsidR="00BB48CE" w:rsidRPr="00AC1F5E">
          <w:rPr>
            <w:bCs/>
          </w:rPr>
          <w:t>23</w:t>
        </w:r>
        <w:r w:rsidR="00BB48CE" w:rsidRPr="00AC1F5E">
          <w:rPr>
            <w:bCs/>
          </w:rPr>
          <w:t>日</w:t>
        </w:r>
      </w:smartTag>
      <w:r w:rsidR="00BB48CE" w:rsidRPr="00AC1F5E">
        <w:rPr>
          <w:bCs/>
        </w:rPr>
        <w:t>通过的第</w:t>
      </w:r>
      <w:r w:rsidR="00BB48CE" w:rsidRPr="00AC1F5E">
        <w:rPr>
          <w:bCs/>
        </w:rPr>
        <w:t>293</w:t>
      </w:r>
      <w:r w:rsidR="00BB48CE" w:rsidRPr="00AC1F5E">
        <w:rPr>
          <w:bCs/>
        </w:rPr>
        <w:t>号法规</w:t>
      </w:r>
      <w:r w:rsidR="00BB48CE" w:rsidRPr="00AC1F5E">
        <w:rPr>
          <w:bCs/>
        </w:rPr>
        <w:t>)</w:t>
      </w:r>
      <w:r w:rsidR="00BB48CE" w:rsidRPr="00AC1F5E">
        <w:rPr>
          <w:bCs/>
        </w:rPr>
        <w:t>。</w:t>
      </w:r>
    </w:p>
    <w:p w:rsidR="00BB48CE" w:rsidRPr="00AC1F5E" w:rsidRDefault="00423C24" w:rsidP="00423C24">
      <w:pPr>
        <w:pStyle w:val="SingleTxtGC"/>
      </w:pPr>
      <w:r>
        <w:rPr>
          <w:rFonts w:hint="eastAsia"/>
        </w:rPr>
        <w:t xml:space="preserve">919.  </w:t>
      </w:r>
      <w:r w:rsidR="00BB48CE" w:rsidRPr="00AC1F5E">
        <w:t>《摩尔多瓦共和国宪法》第</w:t>
      </w:r>
      <w:r w:rsidR="00BB48CE" w:rsidRPr="00AC1F5E">
        <w:t>10</w:t>
      </w:r>
      <w:r w:rsidR="00BB48CE" w:rsidRPr="00AC1F5E">
        <w:t>条第</w:t>
      </w:r>
      <w:r w:rsidR="00BB48CE" w:rsidRPr="00AC1F5E">
        <w:t>(2)</w:t>
      </w:r>
      <w:r w:rsidR="00BB48CE" w:rsidRPr="00AC1F5E">
        <w:t>款规定：</w:t>
      </w:r>
      <w:r w:rsidR="00BB48CE" w:rsidRPr="00AC1F5E">
        <w:t>“</w:t>
      </w:r>
      <w:r w:rsidR="00BB48CE" w:rsidRPr="00AC1F5E">
        <w:t>国家承认并保证全体公民享有保护、发展和表达各自民族、文化、语言和宗教认同的权利</w:t>
      </w:r>
      <w:r w:rsidR="00BB48CE" w:rsidRPr="00AC1F5E">
        <w:t>”</w:t>
      </w:r>
      <w:r w:rsidR="00BB48CE" w:rsidRPr="00AC1F5E">
        <w:t>。《文化法》包含《宪法》规定的具体化、补充和详细解释。《文化法》规定，参与文化活动是每一个人不可剥夺的权利</w:t>
      </w:r>
      <w:r w:rsidR="00BB48CE" w:rsidRPr="00AC1F5E">
        <w:t>(</w:t>
      </w:r>
      <w:r w:rsidR="00BB48CE" w:rsidRPr="00AC1F5E">
        <w:t>见第</w:t>
      </w:r>
      <w:r w:rsidR="00BB48CE" w:rsidRPr="00AC1F5E">
        <w:t>11</w:t>
      </w:r>
      <w:r w:rsidR="00BB48CE" w:rsidRPr="00AC1F5E">
        <w:t>条第</w:t>
      </w:r>
      <w:r w:rsidR="00BB48CE" w:rsidRPr="00AC1F5E">
        <w:t>(1)</w:t>
      </w:r>
      <w:r w:rsidR="00BB48CE" w:rsidRPr="00AC1F5E">
        <w:t>款</w:t>
      </w:r>
      <w:r w:rsidR="00BB48CE" w:rsidRPr="00AC1F5E">
        <w:t>)</w:t>
      </w:r>
      <w:r w:rsidR="00BB48CE" w:rsidRPr="00AC1F5E">
        <w:t>，同时国家保护每一个人的文化认同</w:t>
      </w:r>
      <w:r w:rsidR="00BB48CE" w:rsidRPr="00AC1F5E">
        <w:t>(</w:t>
      </w:r>
      <w:r w:rsidR="00BB48CE" w:rsidRPr="00AC1F5E">
        <w:t>第</w:t>
      </w:r>
      <w:r w:rsidR="00BB48CE" w:rsidRPr="00AC1F5E">
        <w:t>13</w:t>
      </w:r>
      <w:r w:rsidR="00BB48CE" w:rsidRPr="00AC1F5E">
        <w:t>条</w:t>
      </w:r>
      <w:r w:rsidR="00BB48CE" w:rsidRPr="00AC1F5E">
        <w:t>)</w:t>
      </w:r>
      <w:r w:rsidR="00BB48CE" w:rsidRPr="00AC1F5E">
        <w:t>。为确保公民享有参与文化生活的权利，《文化法》除上述规定外，还规定摩尔多瓦共和国政府应当确定文化活动的重点项目和相关法律体系保障</w:t>
      </w:r>
      <w:r w:rsidR="00BB48CE" w:rsidRPr="00AC1F5E">
        <w:t>(</w:t>
      </w:r>
      <w:r w:rsidR="00BB48CE" w:rsidRPr="00AC1F5E">
        <w:t>第</w:t>
      </w:r>
      <w:r w:rsidR="00BB48CE" w:rsidRPr="00AC1F5E">
        <w:t>4</w:t>
      </w:r>
      <w:r w:rsidR="00BB48CE" w:rsidRPr="00AC1F5E">
        <w:t>条</w:t>
      </w:r>
      <w:r w:rsidR="00BB48CE" w:rsidRPr="00AC1F5E">
        <w:t>)</w:t>
      </w:r>
      <w:r w:rsidR="00BB48CE" w:rsidRPr="00AC1F5E">
        <w:t>，同时依照国家的文化政策开发和资助文化保护与发展方面的国家项目，确定其适用方向、应用形式和形态</w:t>
      </w:r>
      <w:r w:rsidR="00BB48CE" w:rsidRPr="00AC1F5E">
        <w:t>(</w:t>
      </w:r>
      <w:r w:rsidR="00BB48CE" w:rsidRPr="00AC1F5E">
        <w:t>第</w:t>
      </w:r>
      <w:r w:rsidR="00BB48CE" w:rsidRPr="00AC1F5E">
        <w:t>6</w:t>
      </w:r>
      <w:r w:rsidR="00BB48CE" w:rsidRPr="00AC1F5E">
        <w:t>条</w:t>
      </w:r>
      <w:r w:rsidR="00BB48CE" w:rsidRPr="00AC1F5E">
        <w:t>)</w:t>
      </w:r>
      <w:r w:rsidR="00BB48CE" w:rsidRPr="00AC1F5E">
        <w:t>。国家应保证公民自由参与文化活动、取得文化价值和财产</w:t>
      </w:r>
      <w:r w:rsidR="00BB48CE" w:rsidRPr="00AC1F5E">
        <w:t>(</w:t>
      </w:r>
      <w:r w:rsidR="00BB48CE" w:rsidRPr="00AC1F5E">
        <w:t>第</w:t>
      </w:r>
      <w:r w:rsidR="00BB48CE" w:rsidRPr="00AC1F5E">
        <w:t>8</w:t>
      </w:r>
      <w:r w:rsidR="00BB48CE" w:rsidRPr="00AC1F5E">
        <w:t>条</w:t>
      </w:r>
      <w:r w:rsidR="00BB48CE" w:rsidRPr="00AC1F5E">
        <w:t>)</w:t>
      </w:r>
      <w:r w:rsidR="00BB48CE" w:rsidRPr="00AC1F5E">
        <w:t>，同时应保护有创意的青年</w:t>
      </w:r>
      <w:r w:rsidR="00BB48CE" w:rsidRPr="00AC1F5E">
        <w:t>(</w:t>
      </w:r>
      <w:r w:rsidR="00BB48CE" w:rsidRPr="00AC1F5E">
        <w:t>第</w:t>
      </w:r>
      <w:r w:rsidR="00BB48CE" w:rsidRPr="00AC1F5E">
        <w:t>10</w:t>
      </w:r>
      <w:r w:rsidR="00BB48CE" w:rsidRPr="00AC1F5E">
        <w:t>条</w:t>
      </w:r>
      <w:r w:rsidR="00BB48CE" w:rsidRPr="00AC1F5E">
        <w:t>)</w:t>
      </w:r>
      <w:r w:rsidR="00BB48CE" w:rsidRPr="00AC1F5E">
        <w:t>。</w:t>
      </w:r>
    </w:p>
    <w:p w:rsidR="00BB48CE" w:rsidRPr="00AC1F5E" w:rsidRDefault="00423C24" w:rsidP="00423C24">
      <w:pPr>
        <w:pStyle w:val="SingleTxtGC"/>
      </w:pPr>
      <w:r>
        <w:rPr>
          <w:rFonts w:hint="eastAsia"/>
        </w:rPr>
        <w:t xml:space="preserve">920.  </w:t>
      </w:r>
      <w:r w:rsidR="00BB48CE" w:rsidRPr="00AC1F5E">
        <w:t>关于国家有义务确保人人有权从科学技术进步以及科学技术进步成果的应用中受益的问题，《摩尔多瓦共和国科技创新法》规定向相关受益人</w:t>
      </w:r>
      <w:r w:rsidR="00BB48CE" w:rsidRPr="00AC1F5E">
        <w:t>-</w:t>
      </w:r>
      <w:r w:rsidR="00BB48CE" w:rsidRPr="00AC1F5E">
        <w:t>自然人和法人实体</w:t>
      </w:r>
      <w:r w:rsidR="00BB48CE" w:rsidRPr="00AC1F5E">
        <w:t>(</w:t>
      </w:r>
      <w:r w:rsidR="00BB48CE" w:rsidRPr="00AC1F5E">
        <w:t>第</w:t>
      </w:r>
      <w:r w:rsidR="00BB48CE" w:rsidRPr="00AC1F5E">
        <w:t>42</w:t>
      </w:r>
      <w:r w:rsidR="00BB48CE" w:rsidRPr="00AC1F5E">
        <w:t>条</w:t>
      </w:r>
      <w:r w:rsidR="00BB48CE" w:rsidRPr="00AC1F5E">
        <w:t>)</w:t>
      </w:r>
      <w:r w:rsidR="00BB48CE" w:rsidRPr="00AC1F5E">
        <w:t>传播科学和技术信息</w:t>
      </w:r>
      <w:r w:rsidR="00BB48CE" w:rsidRPr="00AC1F5E">
        <w:t>(</w:t>
      </w:r>
      <w:r w:rsidR="00BB48CE" w:rsidRPr="00AC1F5E">
        <w:t>第</w:t>
      </w:r>
      <w:r w:rsidR="00BB48CE" w:rsidRPr="00AC1F5E">
        <w:t>43</w:t>
      </w:r>
      <w:r w:rsidR="00BB48CE" w:rsidRPr="00AC1F5E">
        <w:t>条</w:t>
      </w:r>
      <w:r w:rsidR="00BB48CE" w:rsidRPr="00AC1F5E">
        <w:t>)</w:t>
      </w:r>
      <w:r w:rsidR="00BB48CE" w:rsidRPr="00AC1F5E">
        <w:t>。这部法案的各项规定旨在确保摩尔多瓦共和国全面落实《公约》的各项规定。</w:t>
      </w:r>
    </w:p>
    <w:p w:rsidR="00BB48CE" w:rsidRPr="00AC1F5E" w:rsidRDefault="00423C24" w:rsidP="00423C24">
      <w:pPr>
        <w:pStyle w:val="SingleTxtGC"/>
      </w:pPr>
      <w:r>
        <w:rPr>
          <w:rFonts w:hint="eastAsia"/>
        </w:rPr>
        <w:t xml:space="preserve">921.  </w:t>
      </w:r>
      <w:r w:rsidR="00BB48CE" w:rsidRPr="00AC1F5E">
        <w:t>《摩尔多瓦共和国宪法》第</w:t>
      </w:r>
      <w:r w:rsidR="00BB48CE" w:rsidRPr="00AC1F5E">
        <w:t>33</w:t>
      </w:r>
      <w:r w:rsidR="00BB48CE" w:rsidRPr="00AC1F5E">
        <w:t>条第</w:t>
      </w:r>
      <w:r w:rsidR="00BB48CE" w:rsidRPr="00AC1F5E">
        <w:t>(2)</w:t>
      </w:r>
      <w:r w:rsidR="00BB48CE" w:rsidRPr="00AC1F5E">
        <w:t>款规定公民享有著作版权，该条款所涉著作权人取得的科研成果、创作的文学和艺术作品所产生的精神和物质利益应当受到法律保护；不同类型创作活动产生的精神和物质财富也应当受到法律保护。</w:t>
      </w:r>
    </w:p>
    <w:p w:rsidR="00BB48CE" w:rsidRPr="00AC1F5E" w:rsidRDefault="00423C24" w:rsidP="00423C24">
      <w:pPr>
        <w:pStyle w:val="SingleTxtGC"/>
      </w:pPr>
      <w:r>
        <w:rPr>
          <w:rFonts w:hint="eastAsia"/>
        </w:rPr>
        <w:t xml:space="preserve">922.  </w:t>
      </w:r>
      <w:r w:rsidR="00BB48CE" w:rsidRPr="00AC1F5E">
        <w:t>同时，关于版权及其相关权利的法规也规范所有权人身份的认定和推定活动、工艺技术登记、人身和财产权利的认定和登记，以及父亲身份的认定等活动</w:t>
      </w:r>
      <w:r w:rsidR="00BB48CE" w:rsidRPr="00AC1F5E">
        <w:t>(</w:t>
      </w:r>
      <w:r w:rsidR="00BB48CE" w:rsidRPr="00AC1F5E">
        <w:t>见第</w:t>
      </w:r>
      <w:r w:rsidR="00BB48CE" w:rsidRPr="00AC1F5E">
        <w:t>8-11</w:t>
      </w:r>
      <w:r w:rsidR="00BB48CE" w:rsidRPr="00AC1F5E">
        <w:t>条</w:t>
      </w:r>
      <w:r w:rsidR="00BB48CE" w:rsidRPr="00AC1F5E">
        <w:t>)</w:t>
      </w:r>
      <w:r w:rsidR="00BB48CE" w:rsidRPr="00AC1F5E">
        <w:t>。</w:t>
      </w:r>
    </w:p>
    <w:p w:rsidR="00BB48CE" w:rsidRPr="00AC1F5E" w:rsidRDefault="00423C24" w:rsidP="00423C24">
      <w:pPr>
        <w:pStyle w:val="SingleTxtGC"/>
      </w:pPr>
      <w:r>
        <w:rPr>
          <w:rFonts w:hint="eastAsia"/>
        </w:rPr>
        <w:t xml:space="preserve">923.  </w:t>
      </w:r>
      <w:r w:rsidR="00BB48CE" w:rsidRPr="00AC1F5E">
        <w:t>依照上文所述，可得出如下结论：即应从立法的角度确保《公约》第</w:t>
      </w:r>
      <w:r w:rsidR="00BB48CE" w:rsidRPr="00AC1F5E">
        <w:t>14</w:t>
      </w:r>
      <w:r w:rsidR="00BB48CE" w:rsidRPr="00AC1F5E">
        <w:t>条和第</w:t>
      </w:r>
      <w:r w:rsidR="00BB48CE" w:rsidRPr="00AC1F5E">
        <w:t>15</w:t>
      </w:r>
      <w:r w:rsidR="00BB48CE" w:rsidRPr="00AC1F5E">
        <w:t>条得到执行。但关于这些条款执行问题的国内标准法案相关规定要求采取组织、监督和必要的财政手段。</w:t>
      </w:r>
    </w:p>
    <w:p w:rsidR="00BB48CE" w:rsidRPr="00AC1F5E" w:rsidRDefault="00423C24" w:rsidP="00423C24">
      <w:pPr>
        <w:pStyle w:val="H23GC"/>
      </w:pPr>
      <w:bookmarkStart w:id="82" w:name="_Toc199925548"/>
      <w:bookmarkStart w:id="83" w:name="_Toc208289353"/>
      <w:r>
        <w:rPr>
          <w:rFonts w:hint="eastAsia"/>
        </w:rPr>
        <w:tab/>
      </w:r>
      <w:r w:rsidR="00BB48CE" w:rsidRPr="00AC1F5E">
        <w:t>3.</w:t>
      </w:r>
      <w:r w:rsidR="00BB48CE" w:rsidRPr="00AC1F5E">
        <w:tab/>
      </w:r>
      <w:r w:rsidR="00BB48CE" w:rsidRPr="00AC1F5E">
        <w:t>落实科学进步权的措施</w:t>
      </w:r>
      <w:bookmarkEnd w:id="82"/>
      <w:bookmarkEnd w:id="83"/>
    </w:p>
    <w:p w:rsidR="00BB48CE" w:rsidRPr="00AC1F5E" w:rsidRDefault="00423C24" w:rsidP="00423C24">
      <w:pPr>
        <w:pStyle w:val="SingleTxtGC"/>
      </w:pPr>
      <w:r>
        <w:rPr>
          <w:rFonts w:hint="eastAsia"/>
        </w:rPr>
        <w:t xml:space="preserve">924.  </w:t>
      </w:r>
      <w:r w:rsidR="00BB48CE" w:rsidRPr="00AC1F5E">
        <w:t>旨在规范和管理知识产权以及保护知识产权关系的法律体系由以下法规组成：关于产品商标和产地名称的法规</w:t>
      </w:r>
      <w:r w:rsidR="00BB48CE" w:rsidRPr="00AC1F5E">
        <w:t>(1995</w:t>
      </w:r>
      <w:r w:rsidR="00BB48CE" w:rsidRPr="00AC1F5E">
        <w:t>年</w:t>
      </w:r>
      <w:r w:rsidR="00BB48CE" w:rsidRPr="00AC1F5E">
        <w:t>)</w:t>
      </w:r>
      <w:r w:rsidR="00BB48CE" w:rsidRPr="00AC1F5E">
        <w:t>、关于专利权的法规</w:t>
      </w:r>
      <w:r w:rsidR="00BB48CE" w:rsidRPr="00AC1F5E">
        <w:t>(1995</w:t>
      </w:r>
      <w:r w:rsidR="00BB48CE" w:rsidRPr="00AC1F5E">
        <w:t>年</w:t>
      </w:r>
      <w:r w:rsidR="00BB48CE" w:rsidRPr="00AC1F5E">
        <w:t>)</w:t>
      </w:r>
      <w:r w:rsidR="00BB48CE" w:rsidRPr="00AC1F5E">
        <w:t>、关于保护植物品种的法规</w:t>
      </w:r>
      <w:r w:rsidR="00BB48CE" w:rsidRPr="00AC1F5E">
        <w:t>(1996</w:t>
      </w:r>
      <w:r w:rsidR="00BB48CE" w:rsidRPr="00AC1F5E">
        <w:t>年</w:t>
      </w:r>
      <w:r w:rsidR="00BB48CE" w:rsidRPr="00AC1F5E">
        <w:t>)</w:t>
      </w:r>
      <w:r w:rsidR="00BB48CE" w:rsidRPr="00AC1F5E">
        <w:t>、关于保护工业绘图和模型的法规</w:t>
      </w:r>
      <w:r w:rsidR="00BB48CE" w:rsidRPr="00AC1F5E">
        <w:t>(1996</w:t>
      </w:r>
      <w:r w:rsidR="00BB48CE" w:rsidRPr="00AC1F5E">
        <w:t>年</w:t>
      </w:r>
      <w:r w:rsidR="00BB48CE" w:rsidRPr="00AC1F5E">
        <w:t>)</w:t>
      </w:r>
      <w:r w:rsidR="00BB48CE" w:rsidRPr="00AC1F5E">
        <w:t>、关于保护集成电路拓扑图的法规</w:t>
      </w:r>
      <w:r w:rsidR="00BB48CE" w:rsidRPr="00AC1F5E">
        <w:t>(1999</w:t>
      </w:r>
      <w:r w:rsidR="00BB48CE" w:rsidRPr="00AC1F5E">
        <w:t>年</w:t>
      </w:r>
      <w:r w:rsidR="00BB48CE" w:rsidRPr="00AC1F5E">
        <w:t>)</w:t>
      </w:r>
      <w:r w:rsidR="00BB48CE" w:rsidRPr="00AC1F5E">
        <w:t>、关于版权及其相关权利的法规</w:t>
      </w:r>
      <w:r w:rsidR="00BB48CE" w:rsidRPr="00AC1F5E">
        <w:t>(1994</w:t>
      </w:r>
      <w:r w:rsidR="00BB48CE" w:rsidRPr="00AC1F5E">
        <w:t>年</w:t>
      </w:r>
      <w:r w:rsidR="00BB48CE" w:rsidRPr="00AC1F5E">
        <w:t>)</w:t>
      </w:r>
      <w:r w:rsidR="00BB48CE" w:rsidRPr="00AC1F5E">
        <w:t>、关于工艺技术和声形传播的法规</w:t>
      </w:r>
      <w:r w:rsidR="00BB48CE" w:rsidRPr="00AC1F5E">
        <w:t>(2002</w:t>
      </w:r>
      <w:r w:rsidR="00BB48CE" w:rsidRPr="00AC1F5E">
        <w:t>年</w:t>
      </w:r>
      <w:r w:rsidR="00BB48CE" w:rsidRPr="00AC1F5E">
        <w:t>)</w:t>
      </w:r>
      <w:r w:rsidR="00BB48CE" w:rsidRPr="00AC1F5E">
        <w:t>、关于评价活动的法规</w:t>
      </w:r>
      <w:r w:rsidR="00BB48CE" w:rsidRPr="00AC1F5E">
        <w:t>(2002</w:t>
      </w:r>
      <w:r w:rsidR="00BB48CE" w:rsidRPr="00AC1F5E">
        <w:t>年</w:t>
      </w:r>
      <w:r w:rsidR="00BB48CE" w:rsidRPr="00AC1F5E">
        <w:t>)</w:t>
      </w:r>
      <w:r w:rsidR="00BB48CE" w:rsidRPr="00AC1F5E">
        <w:t>。摩尔多瓦根据政府决定通过了《</w:t>
      </w:r>
      <w:r w:rsidR="00BB48CE" w:rsidRPr="00AC1F5E">
        <w:t>2010</w:t>
      </w:r>
      <w:r w:rsidR="00BB48CE" w:rsidRPr="00AC1F5E">
        <w:t>年知识产权客体保护和使用国家发展战略》</w:t>
      </w:r>
      <w:r w:rsidR="00BB48CE" w:rsidRPr="00AC1F5E">
        <w:t>(2003</w:t>
      </w:r>
      <w:r w:rsidR="00BB48CE" w:rsidRPr="00AC1F5E">
        <w:t>年</w:t>
      </w:r>
      <w:r w:rsidR="00BB48CE" w:rsidRPr="00AC1F5E">
        <w:t>)</w:t>
      </w:r>
      <w:r w:rsidR="00BB48CE" w:rsidRPr="00AC1F5E">
        <w:t>、《知识产权客体评价规则》以及《知识产权客体评价认同规定》</w:t>
      </w:r>
      <w:r w:rsidR="00BB48CE" w:rsidRPr="00AC1F5E">
        <w:t>(2003</w:t>
      </w:r>
      <w:r w:rsidR="00BB48CE" w:rsidRPr="00AC1F5E">
        <w:t>年</w:t>
      </w:r>
      <w:r w:rsidR="00BB48CE" w:rsidRPr="00AC1F5E">
        <w:t>)</w:t>
      </w:r>
      <w:r w:rsidR="00BB48CE" w:rsidRPr="00AC1F5E">
        <w:t>。国家对正式登记的知识产权客体给予保护。</w:t>
      </w:r>
    </w:p>
    <w:p w:rsidR="00BB48CE" w:rsidRPr="00AC1F5E" w:rsidRDefault="00423C24" w:rsidP="00423C24">
      <w:pPr>
        <w:pStyle w:val="SingleTxtGC"/>
      </w:pPr>
      <w:r>
        <w:rPr>
          <w:rFonts w:hint="eastAsia"/>
        </w:rPr>
        <w:t xml:space="preserve">925.  </w:t>
      </w:r>
      <w:r w:rsidR="00BB48CE" w:rsidRPr="00AC1F5E">
        <w:t>版权保护工作由国家知识产权局负责。国家知识产权局的职能和权利在《摩尔多瓦共和国科技创新法》</w:t>
      </w:r>
      <w:r w:rsidR="00BB48CE" w:rsidRPr="00AC1F5E">
        <w:t>(2004</w:t>
      </w:r>
      <w:r w:rsidR="00BB48CE" w:rsidRPr="00AC1F5E">
        <w:t>年</w:t>
      </w:r>
      <w:r w:rsidR="00BB48CE" w:rsidRPr="00AC1F5E">
        <w:t>)</w:t>
      </w:r>
      <w:r w:rsidR="00BB48CE" w:rsidRPr="00AC1F5E">
        <w:t>中有明文规定。国家知识产权局依法组织和管理对摩尔多瓦共和国境内以工业产权、版权和其他权利形式存在的知识产权的保护。</w:t>
      </w:r>
    </w:p>
    <w:p w:rsidR="00BB48CE" w:rsidRPr="00AC1F5E" w:rsidRDefault="00423C24" w:rsidP="00423C24">
      <w:pPr>
        <w:pStyle w:val="SingleTxtGC"/>
      </w:pPr>
      <w:r>
        <w:rPr>
          <w:rFonts w:hint="eastAsia"/>
        </w:rPr>
        <w:t xml:space="preserve">926.  </w:t>
      </w:r>
      <w:r w:rsidR="00BB48CE" w:rsidRPr="00AC1F5E">
        <w:t>依照现行法规，摩尔多瓦政府授权并委托摩尔多瓦科学院负责国家科技创新政策的实施，为此，政府与摩尔多瓦科学院专门签署了一份为期</w:t>
      </w:r>
      <w:r w:rsidR="00BB48CE" w:rsidRPr="00AC1F5E">
        <w:t>4</w:t>
      </w:r>
      <w:r w:rsidR="00BB48CE" w:rsidRPr="00AC1F5E">
        <w:t>年的合作协议</w:t>
      </w:r>
      <w:r w:rsidR="00BB48CE" w:rsidRPr="00AC1F5E">
        <w:t>(</w:t>
      </w:r>
      <w:r w:rsidR="00BB48CE" w:rsidRPr="00AC1F5E">
        <w:t>第一份以</w:t>
      </w:r>
      <w:smartTag w:uri="urn:schemas-microsoft-com:office:smarttags" w:element="chsdate">
        <w:smartTagPr>
          <w:attr w:name="Year" w:val="2005"/>
          <w:attr w:name="Month" w:val="1"/>
          <w:attr w:name="Day" w:val="28"/>
          <w:attr w:name="IsLunarDate" w:val="False"/>
          <w:attr w:name="IsROCDate" w:val="False"/>
        </w:smartTagPr>
        <w:r w:rsidR="00BB48CE" w:rsidRPr="00AC1F5E">
          <w:t>2005</w:t>
        </w:r>
        <w:r w:rsidR="00BB48CE" w:rsidRPr="00AC1F5E">
          <w:t>年</w:t>
        </w:r>
        <w:r w:rsidR="00BB48CE" w:rsidRPr="00AC1F5E">
          <w:t>1</w:t>
        </w:r>
        <w:r w:rsidR="00BB48CE" w:rsidRPr="00AC1F5E">
          <w:t>月</w:t>
        </w:r>
        <w:r w:rsidR="00BB48CE" w:rsidRPr="00AC1F5E">
          <w:t>28</w:t>
        </w:r>
        <w:r w:rsidR="00BB48CE" w:rsidRPr="00AC1F5E">
          <w:t>日</w:t>
        </w:r>
      </w:smartTag>
      <w:r w:rsidR="00BB48CE" w:rsidRPr="00AC1F5E">
        <w:t>通过的政府决定的方式批准的协议</w:t>
      </w:r>
      <w:r w:rsidR="00BB48CE" w:rsidRPr="00AC1F5E">
        <w:t>)</w:t>
      </w:r>
      <w:r w:rsidR="00BB48CE" w:rsidRPr="00AC1F5E">
        <w:t>。同时，双方每年都会补签合作协议的附加议定书。附加议定书将确定科技创新方面的发展战略、科技创新方面的发展战略方向以及依照国家预算法确定科技创新项目资助额度。国家预算资助的科技创新计划和项目每年都会在摩尔多瓦共和国政府公报专刊上公布。</w:t>
      </w:r>
    </w:p>
    <w:p w:rsidR="00BB48CE" w:rsidRPr="00AC1F5E" w:rsidRDefault="00BF0F9A" w:rsidP="00BF0F9A">
      <w:pPr>
        <w:pStyle w:val="SingleTxtGC"/>
      </w:pPr>
      <w:r>
        <w:rPr>
          <w:rFonts w:hint="eastAsia"/>
        </w:rPr>
        <w:t xml:space="preserve">927.  </w:t>
      </w:r>
      <w:r w:rsidR="00BB48CE" w:rsidRPr="00AC1F5E">
        <w:t>为了进一步优化科技创新的制度体系，</w:t>
      </w:r>
      <w:r w:rsidR="00BB48CE" w:rsidRPr="00AC1F5E">
        <w:t>2005</w:t>
      </w:r>
      <w:r w:rsidR="00BB48CE" w:rsidRPr="00AC1F5E">
        <w:t>年</w:t>
      </w:r>
      <w:r w:rsidR="00BB48CE" w:rsidRPr="00AC1F5E">
        <w:t>12</w:t>
      </w:r>
      <w:r w:rsidR="00BB48CE" w:rsidRPr="00AC1F5E">
        <w:t>月，摩尔多瓦政府通过了关于科技创新基础设施改进措施的政府决定，其目标在于集中智力、物力、财力实现科学研究合理化、加紧解决经济、社会、生态、文化方面的迫切问题。研究机构的数量已从</w:t>
      </w:r>
      <w:r w:rsidR="00BB48CE" w:rsidRPr="00AC1F5E">
        <w:t>100</w:t>
      </w:r>
      <w:r w:rsidR="00BB48CE" w:rsidRPr="00AC1F5E">
        <w:t>家降至</w:t>
      </w:r>
      <w:r w:rsidR="00BB48CE" w:rsidRPr="00AC1F5E">
        <w:t>38</w:t>
      </w:r>
      <w:r w:rsidR="00BB48CE" w:rsidRPr="00AC1F5E">
        <w:t>家。</w:t>
      </w:r>
    </w:p>
    <w:p w:rsidR="00BB48CE" w:rsidRPr="00AC1F5E" w:rsidRDefault="00BF0F9A" w:rsidP="00BF0F9A">
      <w:pPr>
        <w:pStyle w:val="SingleTxtGC"/>
      </w:pPr>
      <w:r>
        <w:rPr>
          <w:rFonts w:hint="eastAsia"/>
        </w:rPr>
        <w:t xml:space="preserve">928.  </w:t>
      </w:r>
      <w:r w:rsidR="00BB48CE" w:rsidRPr="00AC1F5E">
        <w:t>为了促进研究、创作和创新活动、增强竞争力和知识界的责任意识、应用新技术、增加产品附加值，摩尔多瓦政府于</w:t>
      </w:r>
      <w:r w:rsidR="00BB48CE" w:rsidRPr="00AC1F5E">
        <w:t>2006</w:t>
      </w:r>
      <w:r w:rsidR="00BB48CE" w:rsidRPr="00AC1F5E">
        <w:t>年</w:t>
      </w:r>
      <w:r w:rsidR="00BB48CE" w:rsidRPr="00AC1F5E">
        <w:t>5</w:t>
      </w:r>
      <w:r w:rsidR="00BB48CE" w:rsidRPr="00AC1F5E">
        <w:t>月通过政府决定设立了</w:t>
      </w:r>
      <w:r w:rsidR="00BB48CE" w:rsidRPr="00AC1F5E">
        <w:t>10</w:t>
      </w:r>
      <w:r w:rsidR="00BB48CE" w:rsidRPr="00AC1F5E">
        <w:t>个国家科学技术奖，每个奖项奖金价值</w:t>
      </w:r>
      <w:r w:rsidR="00BB48CE" w:rsidRPr="00AC1F5E">
        <w:t>1</w:t>
      </w:r>
      <w:r w:rsidR="00BB48CE" w:rsidRPr="00AC1F5E">
        <w:t>百万伊列。</w:t>
      </w:r>
    </w:p>
    <w:p w:rsidR="00BB48CE" w:rsidRPr="00AC1F5E" w:rsidRDefault="00BF0F9A" w:rsidP="00BF0F9A">
      <w:pPr>
        <w:pStyle w:val="SingleTxtGC"/>
      </w:pPr>
      <w:r>
        <w:rPr>
          <w:rFonts w:hint="eastAsia"/>
        </w:rPr>
        <w:t xml:space="preserve">929.  </w:t>
      </w:r>
      <w:r w:rsidR="00BB48CE" w:rsidRPr="00AC1F5E">
        <w:t>目前，摩尔多瓦正在制定有关保护考古学遗产和历史文化遗产的一系列法律草案。</w:t>
      </w:r>
    </w:p>
    <w:p w:rsidR="00BB48CE" w:rsidRPr="00AC1F5E" w:rsidRDefault="00BF0F9A" w:rsidP="00BF0F9A">
      <w:pPr>
        <w:pStyle w:val="H23GC"/>
      </w:pPr>
      <w:bookmarkStart w:id="84" w:name="_Toc199925549"/>
      <w:bookmarkStart w:id="85" w:name="_Toc208289354"/>
      <w:r>
        <w:rPr>
          <w:rFonts w:hint="eastAsia"/>
        </w:rPr>
        <w:tab/>
      </w:r>
      <w:r w:rsidR="00BB48CE" w:rsidRPr="00AC1F5E">
        <w:t>4.</w:t>
      </w:r>
      <w:r w:rsidR="00BB48CE" w:rsidRPr="00AC1F5E">
        <w:tab/>
      </w:r>
      <w:r w:rsidR="00BB48CE" w:rsidRPr="00AC1F5E">
        <w:t>科学与文化的发展与促进</w:t>
      </w:r>
      <w:bookmarkEnd w:id="84"/>
      <w:bookmarkEnd w:id="85"/>
    </w:p>
    <w:p w:rsidR="00BB48CE" w:rsidRPr="00AC1F5E" w:rsidRDefault="00BF0F9A" w:rsidP="00BF0F9A">
      <w:pPr>
        <w:pStyle w:val="SingleTxtGC"/>
      </w:pPr>
      <w:r>
        <w:rPr>
          <w:rFonts w:hint="eastAsia"/>
        </w:rPr>
        <w:t xml:space="preserve">930.  </w:t>
      </w:r>
      <w:r w:rsidR="00BB48CE" w:rsidRPr="00AC1F5E">
        <w:t>从</w:t>
      </w:r>
      <w:r w:rsidR="00BB48CE" w:rsidRPr="00AC1F5E">
        <w:t>2005</w:t>
      </w:r>
      <w:r w:rsidR="00BB48CE" w:rsidRPr="00AC1F5E">
        <w:t>年到</w:t>
      </w:r>
      <w:r w:rsidR="00BB48CE" w:rsidRPr="00AC1F5E">
        <w:t>2007</w:t>
      </w:r>
      <w:r w:rsidR="00BB48CE" w:rsidRPr="00AC1F5E">
        <w:t>年，摩尔多瓦科学技术部门和科学研究机构在科研管理和技术成果转化与推广方面有了很大变化，这些变化增强了科技创新在本国经济增长与社会问题的解决方面所发挥的作用。</w:t>
      </w:r>
    </w:p>
    <w:p w:rsidR="00BB48CE" w:rsidRPr="00AC1F5E" w:rsidRDefault="00BF0F9A" w:rsidP="00BF0F9A">
      <w:pPr>
        <w:pStyle w:val="SingleTxtGC"/>
      </w:pPr>
      <w:r>
        <w:rPr>
          <w:rFonts w:hint="eastAsia"/>
        </w:rPr>
        <w:t xml:space="preserve">931.  </w:t>
      </w:r>
      <w:r w:rsidR="00BB48CE" w:rsidRPr="00AC1F5E">
        <w:t>科技创新机构已开始更新科研技术设备和科研资产。从</w:t>
      </w:r>
      <w:r w:rsidR="00BB48CE" w:rsidRPr="00AC1F5E">
        <w:t>2005</w:t>
      </w:r>
      <w:r w:rsidR="00BB48CE" w:rsidRPr="00AC1F5E">
        <w:t>年开始，每年将预算资金的</w:t>
      </w:r>
      <w:r w:rsidR="00BB48CE" w:rsidRPr="00AC1F5E">
        <w:t>20%</w:t>
      </w:r>
      <w:r w:rsidR="00BB48CE" w:rsidRPr="00AC1F5E">
        <w:t>用于实验基地购买高性能设备。</w:t>
      </w:r>
    </w:p>
    <w:p w:rsidR="00BB48CE" w:rsidRPr="00AC1F5E" w:rsidRDefault="00BF0F9A" w:rsidP="00BF0F9A">
      <w:pPr>
        <w:pStyle w:val="SingleTxtGC"/>
      </w:pPr>
      <w:r>
        <w:rPr>
          <w:rFonts w:hint="eastAsia"/>
        </w:rPr>
        <w:t xml:space="preserve">932.  </w:t>
      </w:r>
      <w:r w:rsidR="00BB48CE" w:rsidRPr="00AC1F5E">
        <w:t>从</w:t>
      </w:r>
      <w:r w:rsidR="00BB48CE" w:rsidRPr="00AC1F5E">
        <w:t>2005</w:t>
      </w:r>
      <w:r w:rsidR="00BB48CE" w:rsidRPr="00AC1F5E">
        <w:t>年到</w:t>
      </w:r>
      <w:r w:rsidR="00BB48CE" w:rsidRPr="00AC1F5E">
        <w:t>2007</w:t>
      </w:r>
      <w:r w:rsidR="00BB48CE" w:rsidRPr="00AC1F5E">
        <w:t>年，摩尔多瓦依照科技创新活动六大战略方针指引下的科研机构方案、独立的国际项目、国家技术成果转化计划开展了一系列重要的科学研究工作。这些计划旨在解决本国在发展经济、减轻贫困、提高人民生活水平等方面所面临的重大问题。</w:t>
      </w:r>
    </w:p>
    <w:p w:rsidR="00BB48CE" w:rsidRPr="00AC1F5E" w:rsidRDefault="00BF0F9A" w:rsidP="00BF0F9A">
      <w:pPr>
        <w:pStyle w:val="SingleTxtGC"/>
      </w:pPr>
      <w:r>
        <w:rPr>
          <w:rFonts w:hint="eastAsia"/>
        </w:rPr>
        <w:t xml:space="preserve">933.  </w:t>
      </w:r>
      <w:r w:rsidR="00BB48CE" w:rsidRPr="00AC1F5E">
        <w:t>为了加强科学技术与经济类生产部门之间的互动交流，摩尔多瓦科学院内部专门成立了</w:t>
      </w:r>
      <w:r w:rsidR="00BB48CE" w:rsidRPr="00AC1F5E">
        <w:t>“</w:t>
      </w:r>
      <w:r w:rsidR="00BB48CE" w:rsidRPr="00AC1F5E">
        <w:t>创新与技术成果转化局</w:t>
      </w:r>
      <w:r w:rsidR="00BB48CE" w:rsidRPr="00AC1F5E">
        <w:t>”</w:t>
      </w:r>
      <w:r w:rsidR="00BB48CE" w:rsidRPr="00AC1F5E">
        <w:t>，该机构以公开招标的形式开发技术成果转化项目，从而促进科研成果的应用。实施技术成果转化项目所取得的成果有助于生物柴油、生物乙醇的生产、良种培育、初级农产品及相关副产品的加工、不同工业设备、医疗设备样机的研制等前景十分广阔的技术方案的实施。</w:t>
      </w:r>
    </w:p>
    <w:p w:rsidR="00BB48CE" w:rsidRPr="00AC1F5E" w:rsidRDefault="00BF0F9A" w:rsidP="00BF0F9A">
      <w:pPr>
        <w:pStyle w:val="SingleTxtGC"/>
      </w:pPr>
      <w:r>
        <w:rPr>
          <w:rFonts w:hint="eastAsia"/>
        </w:rPr>
        <w:t xml:space="preserve">934.  </w:t>
      </w:r>
      <w:r w:rsidR="00BB48CE" w:rsidRPr="00AC1F5E">
        <w:t>2005</w:t>
      </w:r>
      <w:r w:rsidR="00BB48CE" w:rsidRPr="00AC1F5E">
        <w:t>到</w:t>
      </w:r>
      <w:r w:rsidR="00BB48CE" w:rsidRPr="00AC1F5E">
        <w:t>2007</w:t>
      </w:r>
      <w:r w:rsidR="00BB48CE" w:rsidRPr="00AC1F5E">
        <w:t>年间，从事文化发展与宣传活动的主要部门始终致力于建立健全相关法律体系，修缮国家最重要文化遗产并重置其价值、重建农村文化机构网络，资助开展课外艺术教育活动，发展电影事业，提升</w:t>
      </w:r>
      <w:r w:rsidR="00BB48CE" w:rsidRPr="00AC1F5E">
        <w:rPr>
          <w:rFonts w:cs="SimSun"/>
          <w:rtl/>
          <w:lang w:eastAsia="ar-SA"/>
        </w:rPr>
        <w:t>摩尔多瓦共和国</w:t>
      </w:r>
      <w:r w:rsidR="00BB48CE" w:rsidRPr="00AC1F5E">
        <w:t>的国际形象。</w:t>
      </w:r>
    </w:p>
    <w:p w:rsidR="00BB48CE" w:rsidRPr="00AC1F5E" w:rsidRDefault="00BF0F9A" w:rsidP="00BF0F9A">
      <w:pPr>
        <w:pStyle w:val="SingleTxtGC"/>
        <w:rPr>
          <w:i/>
          <w:iCs/>
        </w:rPr>
      </w:pPr>
      <w:r>
        <w:rPr>
          <w:rFonts w:hint="eastAsia"/>
        </w:rPr>
        <w:t xml:space="preserve">935.  </w:t>
      </w:r>
      <w:r w:rsidR="00BB48CE" w:rsidRPr="00AC1F5E">
        <w:t>文化遗产保护方面的宣传活动主要通过文化部门内部由</w:t>
      </w:r>
      <w:r w:rsidR="00BB48CE" w:rsidRPr="00AC1F5E">
        <w:t>“</w:t>
      </w:r>
      <w:r w:rsidR="00BB48CE" w:rsidRPr="00AC1F5E">
        <w:t>国家保护历史遗迹专家委员会</w:t>
      </w:r>
      <w:r w:rsidR="00BB48CE" w:rsidRPr="00AC1F5E">
        <w:t>”</w:t>
      </w:r>
      <w:r w:rsidR="00BB48CE" w:rsidRPr="00AC1F5E">
        <w:t>、</w:t>
      </w:r>
      <w:r w:rsidR="00BB48CE" w:rsidRPr="00AC1F5E">
        <w:t>“</w:t>
      </w:r>
      <w:r w:rsidR="00BB48CE" w:rsidRPr="00AC1F5E">
        <w:t>雕塑和具有纪念意义的艺术创作成果评审委员会</w:t>
      </w:r>
      <w:r w:rsidR="00BB48CE" w:rsidRPr="00AC1F5E">
        <w:t>”</w:t>
      </w:r>
      <w:r w:rsidR="00BB48CE" w:rsidRPr="00AC1F5E">
        <w:t>、</w:t>
      </w:r>
      <w:r w:rsidR="00BB48CE" w:rsidRPr="00AC1F5E">
        <w:t>“</w:t>
      </w:r>
      <w:r w:rsidR="00BB48CE" w:rsidRPr="00AC1F5E">
        <w:t>当代名画交易与鉴定委员会</w:t>
      </w:r>
      <w:r w:rsidR="00BB48CE" w:rsidRPr="00AC1F5E">
        <w:t>”</w:t>
      </w:r>
      <w:r w:rsidR="00BB48CE" w:rsidRPr="00AC1F5E">
        <w:t>、</w:t>
      </w:r>
      <w:r w:rsidR="00BB48CE" w:rsidRPr="00AC1F5E">
        <w:t xml:space="preserve">“ </w:t>
      </w:r>
      <w:r w:rsidR="00BB48CE" w:rsidRPr="00AC1F5E">
        <w:t>考古学委员会</w:t>
      </w:r>
      <w:r w:rsidR="00BB48CE" w:rsidRPr="00AC1F5E">
        <w:t>”</w:t>
      </w:r>
      <w:r w:rsidR="00BB48CE" w:rsidRPr="00AC1F5E">
        <w:t>等机构组成的专家委员会负责组织。</w:t>
      </w:r>
    </w:p>
    <w:p w:rsidR="00BB48CE" w:rsidRPr="00AC1F5E" w:rsidRDefault="00BF0F9A" w:rsidP="00BF0F9A">
      <w:pPr>
        <w:pStyle w:val="SingleTxtGC"/>
      </w:pPr>
      <w:r>
        <w:rPr>
          <w:rFonts w:hint="eastAsia"/>
        </w:rPr>
        <w:t xml:space="preserve">936.  </w:t>
      </w:r>
      <w:r w:rsidR="00BB48CE" w:rsidRPr="00AC1F5E">
        <w:t>专门举办的民族文化名人作品展、民间画展、儿童艺术作品展、旨在宣传保护环境、保护摩尔多瓦历史的展览，以及作为</w:t>
      </w:r>
      <w:r w:rsidR="00BB48CE" w:rsidRPr="00AC1F5E">
        <w:t>“</w:t>
      </w:r>
      <w:r w:rsidR="00BB48CE" w:rsidRPr="00AC1F5E">
        <w:t>欧洲文化遗产日</w:t>
      </w:r>
      <w:r w:rsidR="00BB48CE" w:rsidRPr="00AC1F5E">
        <w:t>”</w:t>
      </w:r>
      <w:r w:rsidR="00BB48CE" w:rsidRPr="00AC1F5E">
        <w:t>重要组成部分的系列宣传活动、与一些国家驻</w:t>
      </w:r>
      <w:r w:rsidR="00BB48CE" w:rsidRPr="00AC1F5E">
        <w:rPr>
          <w:rFonts w:cs="SimSun"/>
          <w:rtl/>
          <w:lang w:eastAsia="ar-SA"/>
        </w:rPr>
        <w:t>基希纳乌</w:t>
      </w:r>
      <w:r w:rsidR="00BB48CE" w:rsidRPr="00AC1F5E">
        <w:t>的大使馆和一些非政府组织合作开展的宣传活动，在传播民族文化遗产方面起到非常重要的作用。</w:t>
      </w:r>
    </w:p>
    <w:p w:rsidR="00BB48CE" w:rsidRPr="00AC1F5E" w:rsidRDefault="00BF0F9A" w:rsidP="00117616">
      <w:pPr>
        <w:pStyle w:val="SingleTxtGC"/>
        <w:rPr>
          <w:rFonts w:hint="eastAsia"/>
        </w:rPr>
      </w:pPr>
      <w:r>
        <w:rPr>
          <w:rFonts w:hint="eastAsia"/>
        </w:rPr>
        <w:t xml:space="preserve">937.  </w:t>
      </w:r>
      <w:r w:rsidR="00BB48CE" w:rsidRPr="00AC1F5E">
        <w:t>专门为庆祝</w:t>
      </w:r>
      <w:r w:rsidR="00117616" w:rsidRPr="00117616">
        <w:rPr>
          <w:rFonts w:eastAsia="SimHei" w:cs="SimSun" w:hint="eastAsia"/>
        </w:rPr>
        <w:t>摩尔多瓦共和国</w:t>
      </w:r>
      <w:r w:rsidR="00BB48CE" w:rsidRPr="00117616">
        <w:rPr>
          <w:rFonts w:eastAsia="SimHei"/>
        </w:rPr>
        <w:t>独立日而组织的一系列公益活动</w:t>
      </w:r>
      <w:r w:rsidR="00BB48CE" w:rsidRPr="00AC1F5E">
        <w:t>也在文化宣传方面起到非常独特的作用。</w:t>
      </w:r>
      <w:r w:rsidR="00BB48CE" w:rsidRPr="00AC1F5E">
        <w:rPr>
          <w:rFonts w:cs="SimSun"/>
          <w:rtl/>
          <w:lang w:eastAsia="ar-SA"/>
        </w:rPr>
        <w:t>摩尔多瓦共和国</w:t>
      </w:r>
      <w:r w:rsidR="00BB48CE" w:rsidRPr="00AC1F5E">
        <w:t>独立日庆祝活动每年八月底在被称为</w:t>
      </w:r>
      <w:r w:rsidR="00BB48CE" w:rsidRPr="00AC1F5E">
        <w:t>“</w:t>
      </w:r>
      <w:r w:rsidR="00BB48CE" w:rsidRPr="00AC1F5E">
        <w:rPr>
          <w:lang w:eastAsia="ar-SA"/>
        </w:rPr>
        <w:t>C</w:t>
      </w:r>
      <w:r w:rsidR="00BB48CE" w:rsidRPr="00AC1F5E">
        <w:t>apul</w:t>
      </w:r>
      <w:r w:rsidR="00BB48CE" w:rsidRPr="00AC1F5E">
        <w:rPr>
          <w:lang w:eastAsia="ar-SA"/>
        </w:rPr>
        <w:t xml:space="preserve"> </w:t>
      </w:r>
      <w:r w:rsidR="00BB48CE" w:rsidRPr="00AC1F5E">
        <w:t>de</w:t>
      </w:r>
      <w:r w:rsidR="00BB48CE" w:rsidRPr="00AC1F5E">
        <w:rPr>
          <w:lang w:eastAsia="ar-SA"/>
        </w:rPr>
        <w:t xml:space="preserve"> p</w:t>
      </w:r>
      <w:r w:rsidR="00BB48CE" w:rsidRPr="00AC1F5E">
        <w:t>od</w:t>
      </w:r>
      <w:r w:rsidR="00BB48CE" w:rsidRPr="00AC1F5E">
        <w:rPr>
          <w:lang w:eastAsia="ar-SA"/>
        </w:rPr>
        <w:t xml:space="preserve"> Ş</w:t>
      </w:r>
      <w:r w:rsidR="00BB48CE" w:rsidRPr="00AC1F5E">
        <w:t>erpeni”</w:t>
      </w:r>
      <w:r w:rsidR="00BB48CE" w:rsidRPr="00AC1F5E">
        <w:t>的纪念地举行，活动名称为</w:t>
      </w:r>
      <w:r w:rsidR="00BB48CE" w:rsidRPr="00AC1F5E">
        <w:t>“</w:t>
      </w:r>
      <w:r w:rsidR="00BB48CE" w:rsidRPr="00AC1F5E">
        <w:t>不再寂寞</w:t>
      </w:r>
      <w:r w:rsidR="00BB48CE" w:rsidRPr="00AC1F5E">
        <w:t>”</w:t>
      </w:r>
      <w:r w:rsidR="00BB48CE" w:rsidRPr="00AC1F5E">
        <w:t>。各省都在开展与</w:t>
      </w:r>
      <w:r w:rsidR="00BB48CE" w:rsidRPr="00AC1F5E">
        <w:t>“</w:t>
      </w:r>
      <w:r w:rsidR="00BB48CE" w:rsidRPr="00AC1F5E">
        <w:t>独立日</w:t>
      </w:r>
      <w:r w:rsidR="00BB48CE" w:rsidRPr="00AC1F5E">
        <w:t>”</w:t>
      </w:r>
      <w:r w:rsidR="00BB48CE" w:rsidRPr="00AC1F5E">
        <w:t>相关的文化活动。而全国爱国歌曲演唱比赛</w:t>
      </w:r>
      <w:r w:rsidR="00BB48CE" w:rsidRPr="00AC1F5E">
        <w:t>“</w:t>
      </w:r>
      <w:r w:rsidR="00BB48CE" w:rsidRPr="00AC1F5E">
        <w:t>摩尔多瓦</w:t>
      </w:r>
      <w:r w:rsidR="00117616">
        <w:rPr>
          <w:rFonts w:hint="eastAsia"/>
          <w:spacing w:val="-50"/>
        </w:rPr>
        <w:t>―</w:t>
      </w:r>
      <w:r w:rsidR="00117616">
        <w:rPr>
          <w:rFonts w:hint="eastAsia"/>
        </w:rPr>
        <w:t>―</w:t>
      </w:r>
      <w:r w:rsidR="00BB48CE" w:rsidRPr="00AC1F5E">
        <w:t>我的祖国</w:t>
      </w:r>
      <w:r w:rsidR="00BB48CE" w:rsidRPr="00AC1F5E">
        <w:t>”</w:t>
      </w:r>
      <w:r w:rsidR="00BB48CE" w:rsidRPr="00AC1F5E">
        <w:t>则是第一次举办。</w:t>
      </w:r>
    </w:p>
    <w:p w:rsidR="00BB48CE" w:rsidRPr="00BF0F9A" w:rsidRDefault="008C313A" w:rsidP="008C313A">
      <w:pPr>
        <w:pStyle w:val="SingleTxtGC"/>
        <w:rPr>
          <w:rFonts w:cs="SimSun"/>
        </w:rPr>
      </w:pPr>
      <w:r>
        <w:rPr>
          <w:rFonts w:hint="eastAsia"/>
        </w:rPr>
        <w:t xml:space="preserve">938.  </w:t>
      </w:r>
      <w:r>
        <w:rPr>
          <w:rFonts w:cs="SimSun" w:hint="eastAsia"/>
        </w:rPr>
        <w:t>摩尔多瓦共和国</w:t>
      </w:r>
      <w:r w:rsidR="00BB48CE" w:rsidRPr="00AC1F5E">
        <w:t>参加了许多国外举办的电影节活动。同时，摩尔多瓦还举办了白俄罗斯日、波兰日、法国日、以色列日、美国日、罗马尼亚电影节等活动。</w:t>
      </w:r>
    </w:p>
    <w:p w:rsidR="00BB48CE" w:rsidRPr="00AC1F5E" w:rsidRDefault="008C313A" w:rsidP="008C313A">
      <w:pPr>
        <w:pStyle w:val="SingleTxtGC"/>
        <w:rPr>
          <w:lang w:eastAsia="ar-SA"/>
        </w:rPr>
      </w:pPr>
      <w:r>
        <w:rPr>
          <w:rFonts w:hint="eastAsia"/>
        </w:rPr>
        <w:t xml:space="preserve">939.  </w:t>
      </w:r>
      <w:r w:rsidR="00BB48CE" w:rsidRPr="00AC1F5E">
        <w:t>报告所涉期间开展的各种大型活动中，值得一提的活动包括在中国上海举办的</w:t>
      </w:r>
      <w:r w:rsidR="00BB48CE" w:rsidRPr="00AC1F5E">
        <w:t>“</w:t>
      </w:r>
      <w:r w:rsidR="00BB48CE" w:rsidRPr="00AC1F5E">
        <w:t>葡萄酒与摩尔多瓦文化节</w:t>
      </w:r>
      <w:r w:rsidR="00BB48CE" w:rsidRPr="00AC1F5E">
        <w:t>”</w:t>
      </w:r>
      <w:r w:rsidR="00BB48CE" w:rsidRPr="00AC1F5E">
        <w:t>以及在俄罗斯联举行的</w:t>
      </w:r>
      <w:r w:rsidR="00BB48CE" w:rsidRPr="00AC1F5E">
        <w:t>“</w:t>
      </w:r>
      <w:r w:rsidR="00BB48CE" w:rsidRPr="00AC1F5E">
        <w:t>摩尔多瓦文化节</w:t>
      </w:r>
      <w:r w:rsidR="00BB48CE" w:rsidRPr="00AC1F5E">
        <w:t>”</w:t>
      </w:r>
      <w:r w:rsidR="00BB48CE" w:rsidRPr="00AC1F5E">
        <w:t>活动，知名导演</w:t>
      </w:r>
      <w:r w:rsidR="00BB48CE" w:rsidRPr="00AC1F5E">
        <w:t>Emil Loteanu</w:t>
      </w:r>
      <w:r w:rsidR="00BB48CE" w:rsidRPr="00AC1F5E">
        <w:t>的半身雕塑像在本次文化节上亮相。此外，在</w:t>
      </w:r>
      <w:r w:rsidR="00BB48CE" w:rsidRPr="00AC1F5E">
        <w:rPr>
          <w:rFonts w:cs="SimSun"/>
          <w:rtl/>
          <w:lang w:eastAsia="ar-SA"/>
        </w:rPr>
        <w:t>摩尔多瓦共和国</w:t>
      </w:r>
      <w:r w:rsidR="00BB48CE" w:rsidRPr="00AC1F5E">
        <w:t>举办的</w:t>
      </w:r>
      <w:r w:rsidR="00BB48CE" w:rsidRPr="00AC1F5E">
        <w:t>“</w:t>
      </w:r>
      <w:r w:rsidR="00BB48CE" w:rsidRPr="00AC1F5E">
        <w:t>阿塞拜疆文化节</w:t>
      </w:r>
      <w:r w:rsidR="00BB48CE" w:rsidRPr="00AC1F5E">
        <w:t>”</w:t>
      </w:r>
      <w:r w:rsidR="00BB48CE" w:rsidRPr="00AC1F5E">
        <w:t>和在阿塞拜疆共和国举办的</w:t>
      </w:r>
      <w:r w:rsidR="00BB48CE" w:rsidRPr="00AC1F5E">
        <w:t>“</w:t>
      </w:r>
      <w:r w:rsidR="00BB48CE" w:rsidRPr="00AC1F5E">
        <w:t>摩尔多瓦文化节</w:t>
      </w:r>
      <w:r w:rsidR="00BB48CE" w:rsidRPr="00AC1F5E">
        <w:t>”</w:t>
      </w:r>
      <w:r w:rsidR="00BB48CE" w:rsidRPr="00AC1F5E">
        <w:t>也值得一提。</w:t>
      </w:r>
    </w:p>
    <w:p w:rsidR="00BB48CE" w:rsidRPr="00AC1F5E" w:rsidRDefault="008C313A" w:rsidP="008C313A">
      <w:pPr>
        <w:pStyle w:val="SingleTxtGC"/>
        <w:rPr>
          <w:iCs/>
        </w:rPr>
      </w:pPr>
      <w:r>
        <w:rPr>
          <w:rFonts w:hint="eastAsia"/>
        </w:rPr>
        <w:t xml:space="preserve">940.  </w:t>
      </w:r>
      <w:r w:rsidR="00BB48CE" w:rsidRPr="00AC1F5E">
        <w:t>为了加强国家形象宣传活动，作为受命协调</w:t>
      </w:r>
      <w:r w:rsidR="00BB48CE" w:rsidRPr="00AC1F5E">
        <w:rPr>
          <w:rFonts w:cs="SimSun"/>
          <w:rtl/>
          <w:lang w:eastAsia="ar-SA"/>
        </w:rPr>
        <w:t>摩尔多瓦共和国</w:t>
      </w:r>
      <w:r w:rsidR="00BB48CE" w:rsidRPr="00AC1F5E">
        <w:t>国家形象宣传活动的国家机关，文化和旅游部在充分考虑各部门和中央行政机关的建议后，制定了在国际上宣传</w:t>
      </w:r>
      <w:r w:rsidR="00BB48CE" w:rsidRPr="00AC1F5E">
        <w:rPr>
          <w:rFonts w:cs="SimSun"/>
          <w:iCs/>
          <w:rtl/>
          <w:lang w:eastAsia="ar-SA"/>
        </w:rPr>
        <w:t>摩尔多瓦共和国</w:t>
      </w:r>
      <w:r w:rsidR="00BB48CE" w:rsidRPr="00AC1F5E">
        <w:rPr>
          <w:iCs/>
        </w:rPr>
        <w:t>国家形象的行动计划。</w:t>
      </w:r>
    </w:p>
    <w:p w:rsidR="00BB48CE" w:rsidRPr="00AC1F5E" w:rsidRDefault="008C313A" w:rsidP="008C313A">
      <w:pPr>
        <w:pStyle w:val="SingleTxtGC"/>
      </w:pPr>
      <w:r>
        <w:rPr>
          <w:rFonts w:hint="eastAsia"/>
        </w:rPr>
        <w:t xml:space="preserve">941.  </w:t>
      </w:r>
      <w:r w:rsidR="00BB48CE" w:rsidRPr="00AC1F5E">
        <w:t>为了顺利实施《欧盟</w:t>
      </w:r>
      <w:r w:rsidR="00BB48CE" w:rsidRPr="00AC1F5E">
        <w:t>-</w:t>
      </w:r>
      <w:r w:rsidR="00BB48CE" w:rsidRPr="00AC1F5E">
        <w:t>摩尔多瓦行动计划》在文化和旅游方面的规定，可开展下列活动：摩尔多瓦共和国参与欧洲委员会资助的社会计划</w:t>
      </w:r>
      <w:r w:rsidR="00BB48CE" w:rsidRPr="00AC1F5E">
        <w:t>“2008</w:t>
      </w:r>
      <w:r w:rsidR="00BB48CE" w:rsidRPr="00AC1F5E">
        <w:t>年文化</w:t>
      </w:r>
      <w:r w:rsidR="00BB48CE" w:rsidRPr="00AC1F5E">
        <w:t>”</w:t>
      </w:r>
      <w:r w:rsidR="00BB48CE" w:rsidRPr="00AC1F5E">
        <w:t>、地区计划</w:t>
      </w:r>
      <w:r w:rsidR="00BB48CE" w:rsidRPr="00AC1F5E">
        <w:t>“</w:t>
      </w:r>
      <w:r w:rsidR="00BB48CE" w:rsidRPr="00AC1F5E">
        <w:t>基辅倡议</w:t>
      </w:r>
      <w:r w:rsidR="00BB48CE" w:rsidRPr="00AC1F5E">
        <w:t>”</w:t>
      </w:r>
      <w:r w:rsidR="00BB48CE" w:rsidRPr="00AC1F5E">
        <w:t>等，包括实施</w:t>
      </w:r>
      <w:r w:rsidR="00BB48CE" w:rsidRPr="00AC1F5E">
        <w:t>2008-2009</w:t>
      </w:r>
      <w:r w:rsidR="00BB48CE" w:rsidRPr="00AC1F5E">
        <w:t>年</w:t>
      </w:r>
      <w:r w:rsidR="00BB48CE" w:rsidRPr="00AC1F5E">
        <w:t>“</w:t>
      </w:r>
      <w:r w:rsidR="00BB48CE" w:rsidRPr="00AC1F5E">
        <w:t>葡萄酿酒厂与文化旅游</w:t>
      </w:r>
      <w:r w:rsidR="00BB48CE" w:rsidRPr="00AC1F5E">
        <w:t>”</w:t>
      </w:r>
      <w:r w:rsidR="00BB48CE" w:rsidRPr="00AC1F5E">
        <w:t>项目。</w:t>
      </w:r>
    </w:p>
    <w:p w:rsidR="00BB48CE" w:rsidRPr="00AC1F5E" w:rsidRDefault="008C313A" w:rsidP="008C313A">
      <w:pPr>
        <w:pStyle w:val="H23GC"/>
      </w:pPr>
      <w:bookmarkStart w:id="86" w:name="_Toc199925550"/>
      <w:bookmarkStart w:id="87" w:name="_Toc208289355"/>
      <w:r>
        <w:rPr>
          <w:rFonts w:hint="eastAsia"/>
        </w:rPr>
        <w:tab/>
      </w:r>
      <w:r w:rsidR="00BB48CE" w:rsidRPr="00AC1F5E">
        <w:t>5.</w:t>
      </w:r>
      <w:r w:rsidR="00BB48CE" w:rsidRPr="00AC1F5E">
        <w:tab/>
      </w:r>
      <w:r w:rsidR="00BB48CE" w:rsidRPr="00AC1F5E">
        <w:t>科学研究和创作的自由</w:t>
      </w:r>
      <w:bookmarkEnd w:id="86"/>
      <w:bookmarkEnd w:id="87"/>
    </w:p>
    <w:p w:rsidR="00BB48CE" w:rsidRPr="00AC1F5E" w:rsidRDefault="008C313A" w:rsidP="008C313A">
      <w:pPr>
        <w:pStyle w:val="SingleTxtGC"/>
      </w:pPr>
      <w:r>
        <w:rPr>
          <w:rFonts w:hint="eastAsia"/>
        </w:rPr>
        <w:t xml:space="preserve">942.  </w:t>
      </w:r>
      <w:r w:rsidR="00BB48CE" w:rsidRPr="00AC1F5E">
        <w:t>将政府在国家科技创新政策方面的职能赋予摩尔多瓦科学院，有助于巩固科学界自治</w:t>
      </w:r>
      <w:r w:rsidR="00BB48CE" w:rsidRPr="00AC1F5E">
        <w:t>(</w:t>
      </w:r>
      <w:r w:rsidR="00BB48CE" w:rsidRPr="00AC1F5E">
        <w:t>自我管理</w:t>
      </w:r>
      <w:r w:rsidR="00BB48CE" w:rsidRPr="00AC1F5E">
        <w:t>)</w:t>
      </w:r>
      <w:r w:rsidR="00BB48CE" w:rsidRPr="00AC1F5E">
        <w:t>原则和学术自由原则。这一点具体体现在摩尔多瓦共和国</w:t>
      </w:r>
      <w:r w:rsidR="00BB48CE" w:rsidRPr="00AC1F5E">
        <w:t xml:space="preserve"> (2005</w:t>
      </w:r>
      <w:r w:rsidR="00BB48CE" w:rsidRPr="00AC1F5E">
        <w:t>年</w:t>
      </w:r>
      <w:r w:rsidR="00BB48CE" w:rsidRPr="00AC1F5E">
        <w:t>)</w:t>
      </w:r>
      <w:r w:rsidR="00BB48CE" w:rsidRPr="00AC1F5E">
        <w:t>议会通过的</w:t>
      </w:r>
      <w:r w:rsidR="00BB48CE" w:rsidRPr="00AC1F5E">
        <w:t>“2006-2010</w:t>
      </w:r>
      <w:r w:rsidR="00BB48CE" w:rsidRPr="00AC1F5E">
        <w:t>年科技创新活动战略方针</w:t>
      </w:r>
      <w:r w:rsidR="00BB48CE" w:rsidRPr="00AC1F5E">
        <w:t>”</w:t>
      </w:r>
      <w:r w:rsidR="00BB48CE" w:rsidRPr="00AC1F5E">
        <w:t>指引下的科学界内部管理决策和研究部门决策方面。</w:t>
      </w:r>
    </w:p>
    <w:p w:rsidR="00BB48CE" w:rsidRPr="00AC1F5E" w:rsidRDefault="008C313A" w:rsidP="008C313A">
      <w:pPr>
        <w:pStyle w:val="SingleTxtGC"/>
      </w:pPr>
      <w:r>
        <w:rPr>
          <w:rFonts w:hint="eastAsia"/>
        </w:rPr>
        <w:t xml:space="preserve">943.  </w:t>
      </w:r>
      <w:r w:rsidR="00BB48CE" w:rsidRPr="00AC1F5E">
        <w:t>研究机构和科学技术部门聚集的科学研究人员享有充分表达自身关于不同科学问题意见和观点的权利以及参加科学理事会会议、科学技术部门会议以及科学院集会的权利。为了确保科学技术界参与科学管理，已采取各项措施确保科研人员代表</w:t>
      </w:r>
      <w:r w:rsidR="00BB48CE" w:rsidRPr="00AC1F5E">
        <w:t>(</w:t>
      </w:r>
      <w:r w:rsidR="00BB48CE" w:rsidRPr="00AC1F5E">
        <w:t>博士和学术专家</w:t>
      </w:r>
      <w:r w:rsidR="00BB48CE" w:rsidRPr="00AC1F5E">
        <w:t>)</w:t>
      </w:r>
      <w:r w:rsidR="00BB48CE" w:rsidRPr="00AC1F5E">
        <w:t>当选科学院科学技术部门委员会委员。</w:t>
      </w:r>
    </w:p>
    <w:p w:rsidR="00BB48CE" w:rsidRPr="00AC1F5E" w:rsidRDefault="008C313A" w:rsidP="008C313A">
      <w:pPr>
        <w:pStyle w:val="SingleTxtGC"/>
      </w:pPr>
      <w:r>
        <w:rPr>
          <w:rFonts w:hint="eastAsia"/>
        </w:rPr>
        <w:t xml:space="preserve">944.  </w:t>
      </w:r>
      <w:r w:rsidR="00BB48CE" w:rsidRPr="00AC1F5E">
        <w:t>《科技创新法》的实施为激励并确保智力、知识、技术和科学能力的不断发展以及加强</w:t>
      </w:r>
      <w:r w:rsidR="00BB48CE" w:rsidRPr="00AC1F5E">
        <w:t>“</w:t>
      </w:r>
      <w:r w:rsidR="00BB48CE" w:rsidRPr="00AC1F5E">
        <w:t>科学</w:t>
      </w:r>
      <w:r w:rsidR="00BB48CE" w:rsidRPr="00AC1F5E">
        <w:t>-</w:t>
      </w:r>
      <w:r w:rsidR="00BB48CE" w:rsidRPr="00AC1F5E">
        <w:t>教育</w:t>
      </w:r>
      <w:r w:rsidR="00BB48CE" w:rsidRPr="00AC1F5E">
        <w:t>-</w:t>
      </w:r>
      <w:r w:rsidR="00BB48CE" w:rsidRPr="00AC1F5E">
        <w:t>应用技术</w:t>
      </w:r>
      <w:r w:rsidR="00BB48CE" w:rsidRPr="00AC1F5E">
        <w:t>”</w:t>
      </w:r>
      <w:r w:rsidR="00BB48CE" w:rsidRPr="00AC1F5E">
        <w:t>更有效的互利共生开启了新的希望和机会。</w:t>
      </w:r>
    </w:p>
    <w:p w:rsidR="00BB48CE" w:rsidRPr="00AC1F5E" w:rsidRDefault="008C313A" w:rsidP="008C313A">
      <w:pPr>
        <w:pStyle w:val="SingleTxtGC"/>
      </w:pPr>
      <w:r>
        <w:rPr>
          <w:rFonts w:hint="eastAsia"/>
        </w:rPr>
        <w:t xml:space="preserve">945.  </w:t>
      </w:r>
      <w:r w:rsidR="00BB48CE" w:rsidRPr="00AC1F5E">
        <w:t>《科技创新法》获得通过后，《</w:t>
      </w:r>
      <w:r w:rsidR="00BB48CE" w:rsidRPr="00AC1F5E">
        <w:t>2005-2008</w:t>
      </w:r>
      <w:r w:rsidR="00BB48CE" w:rsidRPr="00AC1F5E">
        <w:t>年政府与摩尔多瓦科学院合作协议》的签署标志着摩尔多瓦科学界开始走上真正意义上的复兴之路。在经历很长一段时间的停滞后，摩尔多瓦领导层终于做出了一项具有历史意义的决定。依照《科技创新法》，政府用于科技创新的预算金额大幅增加。</w:t>
      </w:r>
      <w:r w:rsidR="00BB48CE" w:rsidRPr="00AC1F5E">
        <w:t>2001-2004</w:t>
      </w:r>
      <w:r w:rsidR="00BB48CE" w:rsidRPr="00AC1F5E">
        <w:t>年间，用于资助科研活动的预算拨款和专项资金占国内生产总值的</w:t>
      </w:r>
      <w:r w:rsidR="00BB48CE" w:rsidRPr="00AC1F5E">
        <w:t>0.18-0.22%</w:t>
      </w:r>
      <w:r w:rsidR="00BB48CE" w:rsidRPr="00AC1F5E">
        <w:t>，</w:t>
      </w:r>
      <w:r w:rsidR="00BB48CE" w:rsidRPr="00AC1F5E">
        <w:t>2005</w:t>
      </w:r>
      <w:r w:rsidR="00BB48CE" w:rsidRPr="00AC1F5E">
        <w:t>年在国内生产总值中所占的比重达</w:t>
      </w:r>
      <w:r w:rsidR="00BB48CE" w:rsidRPr="00AC1F5E">
        <w:t>0.37%</w:t>
      </w:r>
      <w:r w:rsidR="00BB48CE" w:rsidRPr="00AC1F5E">
        <w:t>，</w:t>
      </w:r>
      <w:r w:rsidR="00BB48CE" w:rsidRPr="00AC1F5E">
        <w:t>2006</w:t>
      </w:r>
      <w:r w:rsidR="00BB48CE" w:rsidRPr="00AC1F5E">
        <w:t>年占国内生产总值的</w:t>
      </w:r>
      <w:r w:rsidR="00BB48CE" w:rsidRPr="00AC1F5E">
        <w:t>0.46%</w:t>
      </w:r>
      <w:r w:rsidR="00BB48CE" w:rsidRPr="00AC1F5E">
        <w:t>，</w:t>
      </w:r>
      <w:r w:rsidR="00BB48CE" w:rsidRPr="00AC1F5E">
        <w:t>2007</w:t>
      </w:r>
      <w:r w:rsidR="00BB48CE" w:rsidRPr="00AC1F5E">
        <w:t>年占国内生产总值的</w:t>
      </w:r>
      <w:r w:rsidR="00BB48CE" w:rsidRPr="00AC1F5E">
        <w:t>0.6%(</w:t>
      </w:r>
      <w:r w:rsidR="00BB48CE" w:rsidRPr="00AC1F5E">
        <w:t>见附件</w:t>
      </w:r>
      <w:r w:rsidR="00BB48CE" w:rsidRPr="00AC1F5E">
        <w:t>1</w:t>
      </w:r>
      <w:r w:rsidR="00BB48CE" w:rsidRPr="00AC1F5E">
        <w:t>表</w:t>
      </w:r>
      <w:r w:rsidR="00BB48CE" w:rsidRPr="00AC1F5E">
        <w:t>8)</w:t>
      </w:r>
      <w:r w:rsidR="00BB48CE" w:rsidRPr="00AC1F5E">
        <w:t>。</w:t>
      </w:r>
    </w:p>
    <w:p w:rsidR="00BB48CE" w:rsidRPr="00AC1F5E" w:rsidRDefault="008C313A" w:rsidP="008C313A">
      <w:pPr>
        <w:pStyle w:val="SingleTxtGC"/>
      </w:pPr>
      <w:r>
        <w:rPr>
          <w:rFonts w:hint="eastAsia"/>
        </w:rPr>
        <w:t xml:space="preserve">946.  </w:t>
      </w:r>
      <w:r w:rsidR="00BB48CE" w:rsidRPr="00AC1F5E">
        <w:t>为了促进科学技术的发展，并与民间团体建立联系，摩尔多瓦已开始通过大众传媒，大力宣传本国在科技创新领域取得的成果。自</w:t>
      </w:r>
      <w:smartTag w:uri="urn:schemas-microsoft-com:office:smarttags" w:element="chsdate">
        <w:smartTagPr>
          <w:attr w:name="IsROCDate" w:val="False"/>
          <w:attr w:name="IsLunarDate" w:val="False"/>
          <w:attr w:name="Day" w:val="25"/>
          <w:attr w:name="Month" w:val="12"/>
          <w:attr w:name="Year" w:val="2007"/>
        </w:smartTagPr>
        <w:r w:rsidR="00BB48CE" w:rsidRPr="00AC1F5E">
          <w:t>2007</w:t>
        </w:r>
        <w:r w:rsidR="00BB48CE" w:rsidRPr="00AC1F5E">
          <w:t>年</w:t>
        </w:r>
        <w:r w:rsidR="00BB48CE" w:rsidRPr="00AC1F5E">
          <w:t>12</w:t>
        </w:r>
        <w:r w:rsidR="00BB48CE" w:rsidRPr="00AC1F5E">
          <w:t>月</w:t>
        </w:r>
        <w:r w:rsidR="00BB48CE" w:rsidRPr="00AC1F5E">
          <w:t>25</w:t>
        </w:r>
        <w:r w:rsidR="00BB48CE" w:rsidRPr="00AC1F5E">
          <w:t>日</w:t>
        </w:r>
      </w:smartTag>
      <w:r w:rsidR="00BB48CE" w:rsidRPr="00AC1F5E">
        <w:t>创刊以来</w:t>
      </w:r>
      <w:r w:rsidR="00BB48CE" w:rsidRPr="00AC1F5E">
        <w:t>(</w:t>
      </w:r>
      <w:r w:rsidR="00BB48CE" w:rsidRPr="00AC1F5E">
        <w:rPr>
          <w:lang w:val="tr-TR"/>
        </w:rPr>
        <w:t>包括</w:t>
      </w:r>
      <w:r w:rsidR="00BB48CE" w:rsidRPr="00AC1F5E">
        <w:t xml:space="preserve"> 2008</w:t>
      </w:r>
      <w:r w:rsidR="00BB48CE" w:rsidRPr="00AC1F5E">
        <w:t>年</w:t>
      </w:r>
      <w:r w:rsidR="00BB48CE" w:rsidRPr="00AC1F5E">
        <w:t>)</w:t>
      </w:r>
      <w:r w:rsidR="00BB48CE" w:rsidRPr="00AC1F5E">
        <w:t>，每日新闻报《摩尔多瓦日报》各期连续公布了</w:t>
      </w:r>
      <w:r w:rsidR="00BB48CE" w:rsidRPr="00AC1F5E">
        <w:t>43</w:t>
      </w:r>
      <w:r w:rsidR="00BB48CE" w:rsidRPr="00AC1F5E">
        <w:t>项成功转化的科学技术研究成果中的</w:t>
      </w:r>
      <w:r w:rsidR="00BB48CE" w:rsidRPr="00AC1F5E">
        <w:t>30</w:t>
      </w:r>
      <w:r w:rsidR="00BB48CE" w:rsidRPr="00AC1F5E">
        <w:t>项，读者可以从中了解到科学家为社会所做的具体工作。由于这些媒体的大力宣传，科学著作的作者与经济机构可以建立起新的合作关系，同时也有助于在基于知识、知识创造和技术的社会发展方面形成客观公正的民意，这是确保经济稳定发展和生活质量改善必不可少的条件。</w:t>
      </w:r>
    </w:p>
    <w:p w:rsidR="00BB48CE" w:rsidRPr="00AC1F5E" w:rsidRDefault="008C313A" w:rsidP="008C313A">
      <w:pPr>
        <w:pStyle w:val="SingleTxtGC"/>
      </w:pPr>
      <w:r>
        <w:rPr>
          <w:rFonts w:hint="eastAsia"/>
        </w:rPr>
        <w:t xml:space="preserve">947.  </w:t>
      </w:r>
      <w:r w:rsidR="00BB48CE" w:rsidRPr="00AC1F5E">
        <w:t>为加强管理并消除外资流入所面临的障碍，同时适应科学技术的发展，摩尔多瓦于</w:t>
      </w:r>
      <w:r w:rsidR="00BB48CE" w:rsidRPr="00AC1F5E">
        <w:t>2007</w:t>
      </w:r>
      <w:r w:rsidR="00BB48CE" w:rsidRPr="00AC1F5E">
        <w:t>年通过了关于科学技术创业园和创新孵化器的的第</w:t>
      </w:r>
      <w:r w:rsidR="00BB48CE" w:rsidRPr="00AC1F5E">
        <w:t>138-XVI</w:t>
      </w:r>
      <w:r w:rsidR="00BB48CE" w:rsidRPr="00AC1F5E">
        <w:t>号法律</w:t>
      </w:r>
      <w:r w:rsidR="00BB48CE" w:rsidRPr="00AC1F5E">
        <w:t>(</w:t>
      </w:r>
      <w:smartTag w:uri="urn:schemas-microsoft-com:office:smarttags" w:element="chsdate">
        <w:smartTagPr>
          <w:attr w:name="IsROCDate" w:val="False"/>
          <w:attr w:name="IsLunarDate" w:val="False"/>
          <w:attr w:name="Day" w:val="21"/>
          <w:attr w:name="Month" w:val="6"/>
          <w:attr w:name="Year" w:val="2007"/>
        </w:smartTagPr>
        <w:r w:rsidR="00BB48CE" w:rsidRPr="00AC1F5E">
          <w:t>2007</w:t>
        </w:r>
        <w:r w:rsidR="00BB48CE" w:rsidRPr="00AC1F5E">
          <w:t>年</w:t>
        </w:r>
        <w:r w:rsidR="00BB48CE" w:rsidRPr="00AC1F5E">
          <w:t>6</w:t>
        </w:r>
        <w:r w:rsidR="00BB48CE" w:rsidRPr="00AC1F5E">
          <w:t>月</w:t>
        </w:r>
        <w:r w:rsidR="00BB48CE" w:rsidRPr="00AC1F5E">
          <w:t>21</w:t>
        </w:r>
        <w:r w:rsidR="00BB48CE" w:rsidRPr="00AC1F5E">
          <w:t>日</w:t>
        </w:r>
      </w:smartTag>
      <w:r w:rsidR="00BB48CE" w:rsidRPr="00AC1F5E">
        <w:t>通过</w:t>
      </w:r>
      <w:r w:rsidR="00BB48CE" w:rsidRPr="00AC1F5E">
        <w:t>)</w:t>
      </w:r>
      <w:r w:rsidR="00BB48CE" w:rsidRPr="00AC1F5E">
        <w:t>，依照这部法律的规定，建立了科学技术创业园</w:t>
      </w:r>
      <w:r w:rsidR="00BB48CE" w:rsidRPr="00AC1F5E">
        <w:t>“Academica”</w:t>
      </w:r>
      <w:r w:rsidR="00BB48CE" w:rsidRPr="00AC1F5E">
        <w:t>和创新孵化器</w:t>
      </w:r>
      <w:r w:rsidR="00BB48CE" w:rsidRPr="00AC1F5E">
        <w:t>“Inovatorul”</w:t>
      </w:r>
      <w:r w:rsidR="00BB48CE" w:rsidRPr="00AC1F5E">
        <w:t>。</w:t>
      </w:r>
    </w:p>
    <w:p w:rsidR="00BB48CE" w:rsidRPr="00AC1F5E" w:rsidRDefault="008C313A" w:rsidP="00F938D0">
      <w:pPr>
        <w:pStyle w:val="SingleTxtGC"/>
        <w:rPr>
          <w:rFonts w:hint="eastAsia"/>
        </w:rPr>
      </w:pPr>
      <w:r>
        <w:rPr>
          <w:rFonts w:hint="eastAsia"/>
        </w:rPr>
        <w:t xml:space="preserve">948.  </w:t>
      </w:r>
      <w:r w:rsidR="00BB48CE" w:rsidRPr="00AC1F5E">
        <w:t>2007</w:t>
      </w:r>
      <w:r w:rsidR="00BB48CE" w:rsidRPr="00AC1F5E">
        <w:t>年，在下列五个重要的经济部门和社会领域实施了</w:t>
      </w:r>
      <w:r w:rsidR="00BB48CE" w:rsidRPr="00AC1F5E">
        <w:t>43</w:t>
      </w:r>
      <w:r w:rsidR="00BB48CE" w:rsidRPr="00AC1F5E">
        <w:t>项技术成果转化项目：一</w:t>
      </w:r>
      <w:r w:rsidR="00BB48CE" w:rsidRPr="00AC1F5E">
        <w:t>)</w:t>
      </w:r>
      <w:r w:rsidR="00BB48CE" w:rsidRPr="00AC1F5E">
        <w:rPr>
          <w:lang w:val="tr-TR"/>
        </w:rPr>
        <w:t>农业和食品加工行业</w:t>
      </w:r>
      <w:r w:rsidR="00F938D0">
        <w:rPr>
          <w:rFonts w:hint="eastAsia"/>
          <w:spacing w:val="-50"/>
        </w:rPr>
        <w:t>―</w:t>
      </w:r>
      <w:r w:rsidR="00F938D0">
        <w:rPr>
          <w:rFonts w:hint="eastAsia"/>
        </w:rPr>
        <w:t>―</w:t>
      </w:r>
      <w:r w:rsidR="00BB48CE" w:rsidRPr="00AC1F5E">
        <w:t>31</w:t>
      </w:r>
      <w:r w:rsidR="00BB48CE" w:rsidRPr="00AC1F5E">
        <w:t>项</w:t>
      </w:r>
      <w:r w:rsidR="00BB48CE" w:rsidRPr="00AC1F5E">
        <w:t>(</w:t>
      </w:r>
      <w:r w:rsidR="00BB48CE" w:rsidRPr="00AC1F5E">
        <w:t>占</w:t>
      </w:r>
      <w:r w:rsidR="00BB48CE" w:rsidRPr="00AC1F5E">
        <w:t>72%)</w:t>
      </w:r>
      <w:r w:rsidR="00BB48CE" w:rsidRPr="00AC1F5E">
        <w:t>；二</w:t>
      </w:r>
      <w:r w:rsidR="00BB48CE" w:rsidRPr="00AC1F5E">
        <w:t>)</w:t>
      </w:r>
      <w:r w:rsidR="00BB48CE" w:rsidRPr="00AC1F5E">
        <w:t>工业工程行业</w:t>
      </w:r>
      <w:r w:rsidR="00F938D0">
        <w:rPr>
          <w:rFonts w:hint="eastAsia"/>
          <w:spacing w:val="-50"/>
        </w:rPr>
        <w:t>―</w:t>
      </w:r>
      <w:r w:rsidR="00F938D0">
        <w:rPr>
          <w:rFonts w:hint="eastAsia"/>
        </w:rPr>
        <w:t>―</w:t>
      </w:r>
      <w:r w:rsidR="00BB48CE" w:rsidRPr="00AC1F5E">
        <w:t>5</w:t>
      </w:r>
      <w:r w:rsidR="00BB48CE" w:rsidRPr="00AC1F5E">
        <w:t>项</w:t>
      </w:r>
      <w:r w:rsidR="00BB48CE" w:rsidRPr="00AC1F5E">
        <w:t>(</w:t>
      </w:r>
      <w:r w:rsidR="00BB48CE" w:rsidRPr="00AC1F5E">
        <w:t>占</w:t>
      </w:r>
      <w:r w:rsidR="00BB48CE" w:rsidRPr="00AC1F5E">
        <w:t>11.6%)</w:t>
      </w:r>
      <w:r w:rsidR="00BB48CE" w:rsidRPr="00AC1F5E">
        <w:t>；三</w:t>
      </w:r>
      <w:r w:rsidR="00BB48CE" w:rsidRPr="00AC1F5E">
        <w:t xml:space="preserve">) </w:t>
      </w:r>
      <w:r w:rsidR="00BB48CE" w:rsidRPr="00AC1F5E">
        <w:t>能源行业</w:t>
      </w:r>
      <w:r w:rsidR="00F938D0">
        <w:rPr>
          <w:rFonts w:hint="eastAsia"/>
          <w:spacing w:val="-50"/>
        </w:rPr>
        <w:t>―</w:t>
      </w:r>
      <w:r w:rsidR="00F938D0">
        <w:rPr>
          <w:rFonts w:hint="eastAsia"/>
        </w:rPr>
        <w:t>―</w:t>
      </w:r>
      <w:r w:rsidR="00BB48CE" w:rsidRPr="00AC1F5E">
        <w:t>4</w:t>
      </w:r>
      <w:r w:rsidR="00BB48CE" w:rsidRPr="00AC1F5E">
        <w:t>项</w:t>
      </w:r>
      <w:r w:rsidR="00BB48CE" w:rsidRPr="00AC1F5E">
        <w:t>(</w:t>
      </w:r>
      <w:r w:rsidR="00BB48CE" w:rsidRPr="00AC1F5E">
        <w:t>占</w:t>
      </w:r>
      <w:r w:rsidR="00BB48CE" w:rsidRPr="00AC1F5E">
        <w:t>9.3%)</w:t>
      </w:r>
      <w:r w:rsidR="00BB48CE" w:rsidRPr="00AC1F5E">
        <w:t>；四</w:t>
      </w:r>
      <w:r w:rsidR="00BB48CE" w:rsidRPr="00AC1F5E">
        <w:t>)</w:t>
      </w:r>
      <w:r w:rsidR="00BB48CE" w:rsidRPr="00AC1F5E">
        <w:t>医药卫生行业</w:t>
      </w:r>
      <w:r w:rsidR="00F938D0">
        <w:rPr>
          <w:rFonts w:hint="eastAsia"/>
          <w:spacing w:val="-50"/>
        </w:rPr>
        <w:t>―</w:t>
      </w:r>
      <w:r w:rsidR="00F938D0">
        <w:rPr>
          <w:rFonts w:hint="eastAsia"/>
        </w:rPr>
        <w:t>―</w:t>
      </w:r>
      <w:r w:rsidR="00BB48CE" w:rsidRPr="00AC1F5E">
        <w:t>2</w:t>
      </w:r>
      <w:r w:rsidR="00BB48CE" w:rsidRPr="00AC1F5E">
        <w:t>项</w:t>
      </w:r>
      <w:r w:rsidR="00BB48CE" w:rsidRPr="00AC1F5E">
        <w:t>(</w:t>
      </w:r>
      <w:r w:rsidR="00BB48CE" w:rsidRPr="00AC1F5E">
        <w:t>占</w:t>
      </w:r>
      <w:r w:rsidR="00BB48CE" w:rsidRPr="00AC1F5E">
        <w:t>4.6%)</w:t>
      </w:r>
      <w:r w:rsidR="00BB48CE" w:rsidRPr="00AC1F5E">
        <w:t>；五</w:t>
      </w:r>
      <w:r w:rsidR="00BB48CE" w:rsidRPr="00AC1F5E">
        <w:t>)</w:t>
      </w:r>
      <w:r w:rsidR="00BB48CE" w:rsidRPr="00AC1F5E">
        <w:t>信息和通讯技术</w:t>
      </w:r>
      <w:r w:rsidR="00F938D0">
        <w:rPr>
          <w:rFonts w:hint="eastAsia"/>
          <w:spacing w:val="-50"/>
        </w:rPr>
        <w:t>―</w:t>
      </w:r>
      <w:r w:rsidR="00F938D0">
        <w:rPr>
          <w:rFonts w:hint="eastAsia"/>
        </w:rPr>
        <w:t>―</w:t>
      </w:r>
      <w:r w:rsidR="00BB48CE" w:rsidRPr="00AC1F5E">
        <w:t>1</w:t>
      </w:r>
      <w:r w:rsidR="00BB48CE" w:rsidRPr="00AC1F5E">
        <w:t>项</w:t>
      </w:r>
      <w:r w:rsidR="00BB48CE" w:rsidRPr="00AC1F5E">
        <w:t>(</w:t>
      </w:r>
      <w:r w:rsidR="00BB48CE" w:rsidRPr="00AC1F5E">
        <w:t>占</w:t>
      </w:r>
      <w:r w:rsidR="00BB48CE" w:rsidRPr="00AC1F5E">
        <w:t>2.3%)</w:t>
      </w:r>
      <w:r w:rsidR="00BB48CE" w:rsidRPr="00AC1F5E">
        <w:t>。</w:t>
      </w:r>
    </w:p>
    <w:p w:rsidR="00BB48CE" w:rsidRPr="00AC1F5E" w:rsidRDefault="008C313A" w:rsidP="008C313A">
      <w:pPr>
        <w:pStyle w:val="SingleTxtGC"/>
      </w:pPr>
      <w:r>
        <w:rPr>
          <w:rFonts w:hint="eastAsia"/>
        </w:rPr>
        <w:t xml:space="preserve">949.  </w:t>
      </w:r>
      <w:r w:rsidR="00BB48CE" w:rsidRPr="00AC1F5E">
        <w:t>摩尔多瓦在建立数学模型部门、信息和通信技术部门以及信息技术部门方面取得了新的成果。纳米技术和纳米结构的研究工作仍在继续。此外，摩尔多瓦尤为关注经济学方面的研究，特别是在完善财政制度和货币制度及其对实体经济的导向作用、建立经济增长机制、完善居民社会保障体系，以及建立经济和社会后果分析模型方面的研究。</w:t>
      </w:r>
    </w:p>
    <w:p w:rsidR="00BB48CE" w:rsidRPr="00AC1F5E" w:rsidRDefault="008C313A" w:rsidP="008C313A">
      <w:pPr>
        <w:pStyle w:val="SingleTxtGC"/>
      </w:pPr>
      <w:r>
        <w:rPr>
          <w:rFonts w:hint="eastAsia"/>
        </w:rPr>
        <w:t xml:space="preserve">950.  </w:t>
      </w:r>
      <w:r w:rsidR="00BB48CE" w:rsidRPr="00AC1F5E">
        <w:t>在科技创新领域，国家实体经济部门以及各种所有制企业面临的主要问题，在于如何扩大科研成果应用机制，并明显提高科研成果转化效率。摩尔多瓦科学院认为，国家领导层在最近三年</w:t>
      </w:r>
      <w:r w:rsidR="00BB48CE" w:rsidRPr="00AC1F5E">
        <w:t>(2005-2007</w:t>
      </w:r>
      <w:r w:rsidR="00BB48CE" w:rsidRPr="00AC1F5E">
        <w:t>年</w:t>
      </w:r>
      <w:r w:rsidR="00BB48CE" w:rsidRPr="00AC1F5E">
        <w:t>)</w:t>
      </w:r>
      <w:r w:rsidR="00BB48CE" w:rsidRPr="00AC1F5E">
        <w:t>做出的关于增加科学技术发展预算拨款的决策是非常正确的；事实表明，科技创新成果在摩尔多瓦共和国实体经济部门的大规模应用是预期经济增长的有力保证。</w:t>
      </w:r>
    </w:p>
    <w:p w:rsidR="00BB48CE" w:rsidRPr="00AC1F5E" w:rsidRDefault="008C313A" w:rsidP="008C313A">
      <w:pPr>
        <w:pStyle w:val="SingleTxtGC"/>
      </w:pPr>
      <w:r>
        <w:rPr>
          <w:rFonts w:hint="eastAsia"/>
        </w:rPr>
        <w:t xml:space="preserve">951.  </w:t>
      </w:r>
      <w:r w:rsidR="00BB48CE" w:rsidRPr="00AC1F5E">
        <w:t>依照《</w:t>
      </w:r>
      <w:r w:rsidR="00BB48CE" w:rsidRPr="00AC1F5E">
        <w:t>2008-2011</w:t>
      </w:r>
      <w:r w:rsidR="00BB48CE" w:rsidRPr="00AC1F5E">
        <w:t>年国家发展战略》的规定，必须在科技创新领域实施下列计划和措施：</w:t>
      </w:r>
    </w:p>
    <w:p w:rsidR="00BB48CE" w:rsidRPr="00AC1F5E" w:rsidRDefault="008C313A" w:rsidP="008C313A">
      <w:pPr>
        <w:pStyle w:val="SingleTxtGC"/>
      </w:pPr>
      <w:r>
        <w:rPr>
          <w:rFonts w:hint="eastAsia"/>
        </w:rPr>
        <w:t xml:space="preserve">952.  </w:t>
      </w:r>
      <w:r w:rsidR="00BB48CE" w:rsidRPr="00AC1F5E">
        <w:t>增强创新能力和技术现代化能力：</w:t>
      </w:r>
    </w:p>
    <w:p w:rsidR="00BB48CE" w:rsidRPr="00AC1F5E" w:rsidRDefault="00BB48CE" w:rsidP="00A4002E">
      <w:pPr>
        <w:numPr>
          <w:ilvl w:val="0"/>
          <w:numId w:val="49"/>
        </w:numPr>
        <w:tabs>
          <w:tab w:val="clear" w:pos="431"/>
          <w:tab w:val="left" w:pos="1440"/>
        </w:tabs>
        <w:overflowPunct/>
        <w:adjustRightInd/>
        <w:snapToGrid/>
        <w:spacing w:after="120" w:line="240" w:lineRule="atLeast"/>
        <w:ind w:left="1134" w:right="1134" w:firstLine="567"/>
        <w:rPr>
          <w:szCs w:val="21"/>
        </w:rPr>
      </w:pPr>
      <w:r w:rsidRPr="00AC1F5E">
        <w:rPr>
          <w:szCs w:val="21"/>
        </w:rPr>
        <w:t>建立、健全高效吸收先进技术的机制；</w:t>
      </w:r>
    </w:p>
    <w:p w:rsidR="00BB48CE" w:rsidRPr="00AC1F5E" w:rsidRDefault="00BB48CE" w:rsidP="00A4002E">
      <w:pPr>
        <w:numPr>
          <w:ilvl w:val="0"/>
          <w:numId w:val="49"/>
        </w:numPr>
        <w:tabs>
          <w:tab w:val="clear" w:pos="431"/>
          <w:tab w:val="left" w:pos="1440"/>
        </w:tabs>
        <w:overflowPunct/>
        <w:adjustRightInd/>
        <w:snapToGrid/>
        <w:spacing w:after="120" w:line="240" w:lineRule="atLeast"/>
        <w:ind w:left="1134" w:right="1134" w:firstLine="567"/>
        <w:rPr>
          <w:szCs w:val="21"/>
        </w:rPr>
      </w:pPr>
      <w:r w:rsidRPr="00AC1F5E">
        <w:rPr>
          <w:szCs w:val="21"/>
        </w:rPr>
        <w:t>建立科学技术集群、科学技术平台、增强旨在解决国民经济相关问题的知识、技术和应用能力、开展服务中小企业的研究活动，使得科技创新领域的合理化；</w:t>
      </w:r>
    </w:p>
    <w:p w:rsidR="00BB48CE" w:rsidRPr="00AC1F5E" w:rsidRDefault="00BB48CE" w:rsidP="00A4002E">
      <w:pPr>
        <w:numPr>
          <w:ilvl w:val="0"/>
          <w:numId w:val="49"/>
        </w:numPr>
        <w:tabs>
          <w:tab w:val="clear" w:pos="431"/>
          <w:tab w:val="left" w:pos="1440"/>
        </w:tabs>
        <w:overflowPunct/>
        <w:adjustRightInd/>
        <w:snapToGrid/>
        <w:spacing w:after="120" w:line="240" w:lineRule="atLeast"/>
        <w:ind w:left="1134" w:right="1134" w:firstLine="567"/>
        <w:rPr>
          <w:szCs w:val="21"/>
        </w:rPr>
      </w:pPr>
      <w:r w:rsidRPr="00AC1F5E">
        <w:rPr>
          <w:szCs w:val="21"/>
        </w:rPr>
        <w:t>增强科研机构的技术基础和物质基础；</w:t>
      </w:r>
    </w:p>
    <w:p w:rsidR="00BB48CE" w:rsidRPr="0021419D" w:rsidRDefault="00BB48CE" w:rsidP="00A4002E">
      <w:pPr>
        <w:numPr>
          <w:ilvl w:val="0"/>
          <w:numId w:val="49"/>
        </w:numPr>
        <w:tabs>
          <w:tab w:val="clear" w:pos="431"/>
          <w:tab w:val="left" w:pos="1440"/>
        </w:tabs>
        <w:overflowPunct/>
        <w:adjustRightInd/>
        <w:snapToGrid/>
        <w:spacing w:after="120" w:line="240" w:lineRule="atLeast"/>
        <w:ind w:left="1134" w:right="1134" w:firstLine="567"/>
        <w:rPr>
          <w:szCs w:val="21"/>
        </w:rPr>
      </w:pPr>
      <w:r w:rsidRPr="0021419D">
        <w:rPr>
          <w:szCs w:val="21"/>
        </w:rPr>
        <w:t>增强国家科学研究体系，其中包括充分激励相关机构参与研究、开发和创新活动、融入重大的欧洲和国际研究课题</w:t>
      </w:r>
      <w:r w:rsidRPr="0021419D">
        <w:rPr>
          <w:szCs w:val="21"/>
        </w:rPr>
        <w:t>(FP7</w:t>
      </w:r>
      <w:r w:rsidRPr="0021419D">
        <w:rPr>
          <w:szCs w:val="21"/>
        </w:rPr>
        <w:t>、欧洲研究合作机构项目、欧洲科技研究合作、</w:t>
      </w:r>
      <w:r w:rsidRPr="0021419D">
        <w:rPr>
          <w:szCs w:val="21"/>
        </w:rPr>
        <w:t>GEANT</w:t>
      </w:r>
      <w:r w:rsidRPr="0021419D">
        <w:rPr>
          <w:szCs w:val="21"/>
        </w:rPr>
        <w:t>、</w:t>
      </w:r>
      <w:r w:rsidRPr="0021419D">
        <w:rPr>
          <w:szCs w:val="21"/>
        </w:rPr>
        <w:t>CRDF</w:t>
      </w:r>
      <w:r w:rsidRPr="0021419D">
        <w:rPr>
          <w:szCs w:val="21"/>
        </w:rPr>
        <w:t>、</w:t>
      </w:r>
      <w:r w:rsidRPr="0021419D">
        <w:rPr>
          <w:szCs w:val="21"/>
        </w:rPr>
        <w:t>STCU)</w:t>
      </w:r>
      <w:r w:rsidRPr="0021419D">
        <w:rPr>
          <w:szCs w:val="21"/>
        </w:rPr>
        <w:t>；</w:t>
      </w:r>
    </w:p>
    <w:p w:rsidR="00BB48CE" w:rsidRPr="0021419D" w:rsidRDefault="00BB48CE" w:rsidP="00A4002E">
      <w:pPr>
        <w:numPr>
          <w:ilvl w:val="0"/>
          <w:numId w:val="49"/>
        </w:numPr>
        <w:tabs>
          <w:tab w:val="clear" w:pos="431"/>
          <w:tab w:val="left" w:pos="1440"/>
        </w:tabs>
        <w:overflowPunct/>
        <w:adjustRightInd/>
        <w:snapToGrid/>
        <w:spacing w:after="120" w:line="240" w:lineRule="atLeast"/>
        <w:ind w:left="1134" w:right="1134" w:firstLine="567"/>
        <w:rPr>
          <w:szCs w:val="21"/>
        </w:rPr>
      </w:pPr>
      <w:r w:rsidRPr="0021419D">
        <w:rPr>
          <w:bCs/>
          <w:szCs w:val="21"/>
        </w:rPr>
        <w:t>通过设立科学技术园、创新孵化器以及在经济活动中开展国内外科学技术研究等活动，不断增强科学技术研究开发；</w:t>
      </w:r>
    </w:p>
    <w:p w:rsidR="00BB48CE" w:rsidRPr="0021419D" w:rsidRDefault="00BB48CE" w:rsidP="00A4002E">
      <w:pPr>
        <w:numPr>
          <w:ilvl w:val="0"/>
          <w:numId w:val="49"/>
        </w:numPr>
        <w:tabs>
          <w:tab w:val="clear" w:pos="431"/>
          <w:tab w:val="left" w:pos="1440"/>
        </w:tabs>
        <w:overflowPunct/>
        <w:adjustRightInd/>
        <w:snapToGrid/>
        <w:spacing w:after="120" w:line="240" w:lineRule="atLeast"/>
        <w:ind w:left="1134" w:right="1134" w:firstLine="567"/>
        <w:rPr>
          <w:szCs w:val="21"/>
        </w:rPr>
      </w:pPr>
      <w:r w:rsidRPr="0021419D">
        <w:rPr>
          <w:bCs/>
          <w:szCs w:val="21"/>
        </w:rPr>
        <w:t>建设一流的科学研究中心和实验室；</w:t>
      </w:r>
    </w:p>
    <w:p w:rsidR="00BB48CE" w:rsidRPr="0021419D" w:rsidRDefault="00BB48CE" w:rsidP="00A4002E">
      <w:pPr>
        <w:numPr>
          <w:ilvl w:val="0"/>
          <w:numId w:val="49"/>
        </w:numPr>
        <w:tabs>
          <w:tab w:val="clear" w:pos="431"/>
        </w:tabs>
        <w:overflowPunct/>
        <w:adjustRightInd/>
        <w:snapToGrid/>
        <w:spacing w:after="120" w:line="240" w:lineRule="atLeast"/>
        <w:ind w:left="1134" w:right="1134" w:firstLine="567"/>
        <w:rPr>
          <w:szCs w:val="21"/>
        </w:rPr>
      </w:pPr>
      <w:r w:rsidRPr="0021419D">
        <w:rPr>
          <w:szCs w:val="21"/>
        </w:rPr>
        <w:t>在国家统计体系中引入创新指标；</w:t>
      </w:r>
    </w:p>
    <w:p w:rsidR="00BB48CE" w:rsidRPr="0021419D" w:rsidRDefault="00BB48CE" w:rsidP="00A4002E">
      <w:pPr>
        <w:numPr>
          <w:ilvl w:val="0"/>
          <w:numId w:val="49"/>
        </w:numPr>
        <w:tabs>
          <w:tab w:val="clear" w:pos="431"/>
          <w:tab w:val="left" w:pos="1440"/>
        </w:tabs>
        <w:overflowPunct/>
        <w:adjustRightInd/>
        <w:snapToGrid/>
        <w:spacing w:after="120" w:line="240" w:lineRule="atLeast"/>
        <w:ind w:left="1134" w:right="1134" w:firstLine="567"/>
        <w:rPr>
          <w:szCs w:val="21"/>
        </w:rPr>
      </w:pPr>
      <w:r w:rsidRPr="0021419D">
        <w:rPr>
          <w:bCs/>
          <w:szCs w:val="21"/>
        </w:rPr>
        <w:t>增加对高技术领域的资金投入，尤其是调动其他金融工具</w:t>
      </w:r>
      <w:r w:rsidRPr="0021419D">
        <w:rPr>
          <w:bCs/>
          <w:szCs w:val="21"/>
        </w:rPr>
        <w:t>(“</w:t>
      </w:r>
      <w:r w:rsidRPr="0021419D">
        <w:rPr>
          <w:bCs/>
          <w:szCs w:val="21"/>
        </w:rPr>
        <w:t>天使投资</w:t>
      </w:r>
      <w:r w:rsidRPr="0021419D">
        <w:rPr>
          <w:bCs/>
          <w:szCs w:val="21"/>
        </w:rPr>
        <w:t>”</w:t>
      </w:r>
      <w:r w:rsidRPr="0021419D">
        <w:rPr>
          <w:bCs/>
          <w:szCs w:val="21"/>
        </w:rPr>
        <w:t>、</w:t>
      </w:r>
      <w:r w:rsidRPr="0021419D">
        <w:rPr>
          <w:bCs/>
          <w:szCs w:val="21"/>
        </w:rPr>
        <w:t>“</w:t>
      </w:r>
      <w:r w:rsidRPr="0021419D">
        <w:rPr>
          <w:bCs/>
          <w:szCs w:val="21"/>
        </w:rPr>
        <w:t>种子资本</w:t>
      </w:r>
      <w:r w:rsidRPr="0021419D">
        <w:rPr>
          <w:bCs/>
          <w:szCs w:val="21"/>
        </w:rPr>
        <w:t>”</w:t>
      </w:r>
      <w:r w:rsidRPr="0021419D">
        <w:rPr>
          <w:bCs/>
          <w:szCs w:val="21"/>
        </w:rPr>
        <w:t>、</w:t>
      </w:r>
      <w:r w:rsidRPr="0021419D">
        <w:rPr>
          <w:bCs/>
          <w:szCs w:val="21"/>
        </w:rPr>
        <w:t>“</w:t>
      </w:r>
      <w:r w:rsidRPr="0021419D">
        <w:rPr>
          <w:bCs/>
          <w:szCs w:val="21"/>
        </w:rPr>
        <w:t>小额信贷</w:t>
      </w:r>
      <w:r w:rsidRPr="0021419D">
        <w:rPr>
          <w:bCs/>
          <w:szCs w:val="21"/>
        </w:rPr>
        <w:t>”</w:t>
      </w:r>
      <w:r w:rsidRPr="0021419D">
        <w:rPr>
          <w:bCs/>
          <w:szCs w:val="21"/>
        </w:rPr>
        <w:t>等</w:t>
      </w:r>
      <w:r w:rsidRPr="0021419D">
        <w:rPr>
          <w:bCs/>
          <w:szCs w:val="21"/>
        </w:rPr>
        <w:t>)</w:t>
      </w:r>
      <w:r w:rsidRPr="0021419D">
        <w:rPr>
          <w:bCs/>
          <w:szCs w:val="21"/>
        </w:rPr>
        <w:t>用二高技术研发；</w:t>
      </w:r>
    </w:p>
    <w:p w:rsidR="00BB48CE" w:rsidRPr="002E48CB" w:rsidRDefault="00BB48CE" w:rsidP="00A4002E">
      <w:pPr>
        <w:numPr>
          <w:ilvl w:val="0"/>
          <w:numId w:val="49"/>
        </w:numPr>
        <w:tabs>
          <w:tab w:val="clear" w:pos="431"/>
          <w:tab w:val="left" w:pos="1440"/>
        </w:tabs>
        <w:overflowPunct/>
        <w:adjustRightInd/>
        <w:snapToGrid/>
        <w:spacing w:after="120" w:line="240" w:lineRule="atLeast"/>
        <w:ind w:left="1134" w:right="1134" w:firstLine="567"/>
        <w:rPr>
          <w:szCs w:val="21"/>
        </w:rPr>
      </w:pPr>
      <w:r w:rsidRPr="002E48CB">
        <w:rPr>
          <w:bCs/>
          <w:szCs w:val="21"/>
        </w:rPr>
        <w:t>建立旨在不断激励研究人员的法律机制和经济机制，稳定并开发人类创新能力和科学管理能力，增强创新能力，为研究人员使用创新基础设施创造便利条件。</w:t>
      </w:r>
    </w:p>
    <w:p w:rsidR="00BB48CE" w:rsidRPr="00AC1F5E" w:rsidRDefault="008C313A" w:rsidP="008C313A">
      <w:pPr>
        <w:pStyle w:val="H23GC"/>
      </w:pPr>
      <w:bookmarkStart w:id="88" w:name="_Toc199925551"/>
      <w:bookmarkStart w:id="89" w:name="_Toc208289356"/>
      <w:r>
        <w:rPr>
          <w:rFonts w:hint="eastAsia"/>
        </w:rPr>
        <w:tab/>
      </w:r>
      <w:r w:rsidR="00BB48CE" w:rsidRPr="00AC1F5E">
        <w:t>6.</w:t>
      </w:r>
      <w:r w:rsidR="00BB48CE" w:rsidRPr="00AC1F5E">
        <w:tab/>
      </w:r>
      <w:r w:rsidR="00BB48CE" w:rsidRPr="00AC1F5E">
        <w:t>科学文化领域的立法措施</w:t>
      </w:r>
      <w:bookmarkEnd w:id="88"/>
      <w:bookmarkEnd w:id="89"/>
    </w:p>
    <w:p w:rsidR="00BB48CE" w:rsidRPr="00AC1F5E" w:rsidRDefault="008C313A" w:rsidP="008C313A">
      <w:pPr>
        <w:pStyle w:val="SingleTxtGC"/>
      </w:pPr>
      <w:r>
        <w:rPr>
          <w:rFonts w:hint="eastAsia"/>
        </w:rPr>
        <w:t xml:space="preserve">953.  </w:t>
      </w:r>
      <w:r w:rsidR="00BB48CE" w:rsidRPr="00AC1F5E">
        <w:t>科技界成功完成相关领域欧洲标准和国际标准、相关国际组织的建议和决议的认证、认可和实施、参加国际助学金课程的学习、促进研究人员的流动、将地区和全球问题纳入本土科学研究的覆盖范围，以及社会充分认识到知识的巨大作用</w:t>
      </w:r>
      <w:r w:rsidR="00BB48CE" w:rsidRPr="00AC1F5E">
        <w:t>(</w:t>
      </w:r>
      <w:r w:rsidR="00BB48CE" w:rsidRPr="00AC1F5E">
        <w:t>作为发展的重要驱动力量</w:t>
      </w:r>
      <w:r w:rsidR="00BB48CE" w:rsidRPr="00AC1F5E">
        <w:t>)</w:t>
      </w:r>
      <w:r w:rsidR="00BB48CE" w:rsidRPr="00AC1F5E">
        <w:t>等，有助于国际科学关系向广度和深度发展。</w:t>
      </w:r>
    </w:p>
    <w:p w:rsidR="00BB48CE" w:rsidRPr="00AC1F5E" w:rsidRDefault="008C313A" w:rsidP="008C313A">
      <w:pPr>
        <w:pStyle w:val="SingleTxtGC"/>
      </w:pPr>
      <w:r>
        <w:rPr>
          <w:rFonts w:hint="eastAsia"/>
        </w:rPr>
        <w:t xml:space="preserve">954.  </w:t>
      </w:r>
      <w:r w:rsidR="00BB48CE" w:rsidRPr="00AC1F5E">
        <w:t>通过签署人道主义救助、科学研究、文化和教育等方面的政府间合作协议、成立双边科学技术合作混合委员会，来保持并发展在科学和文化领域的国际交流与合作。</w:t>
      </w:r>
    </w:p>
    <w:p w:rsidR="00BB48CE" w:rsidRPr="00AC1F5E" w:rsidRDefault="008C313A" w:rsidP="008C313A">
      <w:pPr>
        <w:pStyle w:val="SingleTxtGC"/>
      </w:pPr>
      <w:r>
        <w:rPr>
          <w:rFonts w:hint="eastAsia"/>
        </w:rPr>
        <w:t xml:space="preserve">955.  </w:t>
      </w:r>
      <w:r w:rsidR="00BB48CE" w:rsidRPr="00AC1F5E">
        <w:t>近年来，作为摩尔多瓦共和国在科技创新方面唯一的国家级公共机构，摩尔多瓦科学院与下列不同国家的科学机构签订了双边合作协议：罗马尼亚科学院、波兰科学院、白俄罗斯国家科学院、罗马尼亚农业与林业科学院、匈牙利科学院、俄罗斯科学院、乌克兰国家科学院、俄罗斯农业科学院、乌克兰农业科学院、中国科学院、门的内哥罗科学与艺术学院、奥地利科学院、阿塞拜疆国家科学院、土耳其科学院、伦敦皇家学会、俄罗斯和白俄罗斯的基础研究基金会、俄罗斯人道主义科学研究基金会及其他机构，双边合作的重点方向都已确定。此外，还与联合国教科文组织、美国民间研究开发基金会签订了合作协议；</w:t>
      </w:r>
      <w:r w:rsidR="00BB48CE" w:rsidRPr="00AC1F5E">
        <w:t>ASM</w:t>
      </w:r>
      <w:r w:rsidR="00BB48CE" w:rsidRPr="00AC1F5E">
        <w:t>与</w:t>
      </w:r>
      <w:r w:rsidR="00BB48CE" w:rsidRPr="00AC1F5E">
        <w:t>INTAS</w:t>
      </w:r>
      <w:r w:rsidR="00BB48CE" w:rsidRPr="00AC1F5E">
        <w:t>合作协定要求实施</w:t>
      </w:r>
      <w:r w:rsidR="00BB48CE" w:rsidRPr="00AC1F5E">
        <w:t>“2005</w:t>
      </w:r>
      <w:r w:rsidR="00BB48CE" w:rsidRPr="00AC1F5E">
        <w:t>年摩尔多瓦</w:t>
      </w:r>
      <w:r w:rsidR="00BB48CE" w:rsidRPr="00AC1F5E">
        <w:t xml:space="preserve">-INTAS </w:t>
      </w:r>
      <w:r w:rsidR="00BB48CE" w:rsidRPr="00AC1F5E">
        <w:t>合作研究计划</w:t>
      </w:r>
      <w:r w:rsidR="00BB48CE" w:rsidRPr="00AC1F5E">
        <w:t>”</w:t>
      </w:r>
      <w:r w:rsidR="00BB48CE" w:rsidRPr="00AC1F5E">
        <w:t>和</w:t>
      </w:r>
      <w:r w:rsidR="00BB48CE" w:rsidRPr="00AC1F5E">
        <w:t>“2005</w:t>
      </w:r>
      <w:r w:rsidR="00BB48CE" w:rsidRPr="00AC1F5E">
        <w:t>年摩尔多瓦</w:t>
      </w:r>
      <w:r w:rsidR="00BB48CE" w:rsidRPr="00AC1F5E">
        <w:t>-INTAS</w:t>
      </w:r>
      <w:r w:rsidR="00BB48CE" w:rsidRPr="00AC1F5E">
        <w:t>青年科学家学术研究奖金</w:t>
      </w:r>
      <w:r w:rsidR="00BB48CE" w:rsidRPr="00AC1F5E">
        <w:t>”</w:t>
      </w:r>
      <w:r w:rsidR="00BB48CE" w:rsidRPr="00AC1F5E">
        <w:t>，同时摩尔多瓦共和国与国际原子能机构技术合作部签订了《</w:t>
      </w:r>
      <w:r w:rsidR="00BB48CE" w:rsidRPr="00AC1F5E">
        <w:t>2005</w:t>
      </w:r>
      <w:r w:rsidR="00BB48CE" w:rsidRPr="00AC1F5E">
        <w:t>年摩尔多瓦技术合作国别计划框架》。</w:t>
      </w:r>
    </w:p>
    <w:p w:rsidR="00BB48CE" w:rsidRPr="00AC1F5E" w:rsidRDefault="008C313A" w:rsidP="008C313A">
      <w:pPr>
        <w:pStyle w:val="SingleTxtGC"/>
      </w:pPr>
      <w:r>
        <w:rPr>
          <w:rFonts w:hint="eastAsia"/>
        </w:rPr>
        <w:t xml:space="preserve">956.  </w:t>
      </w:r>
      <w:r w:rsidR="00BB48CE" w:rsidRPr="00AC1F5E">
        <w:t>与中国、奥地利、土耳其、波罗的海国家等合作潜力巨大的国家科学界发展合作关系。</w:t>
      </w:r>
    </w:p>
    <w:p w:rsidR="00BB48CE" w:rsidRPr="00AC1F5E" w:rsidRDefault="008C313A" w:rsidP="008C313A">
      <w:pPr>
        <w:pStyle w:val="SingleTxtGC"/>
      </w:pPr>
      <w:r>
        <w:rPr>
          <w:rFonts w:hint="eastAsia"/>
        </w:rPr>
        <w:t xml:space="preserve">957.  </w:t>
      </w:r>
      <w:r w:rsidR="00BB48CE" w:rsidRPr="00AC1F5E">
        <w:t>科学技术界参与国际助学金课程和计划将成为增强创新能力、竞争力和激发动力的有效机制。</w:t>
      </w:r>
      <w:r w:rsidR="00BB48CE" w:rsidRPr="00AC1F5E">
        <w:t>2007</w:t>
      </w:r>
      <w:r w:rsidR="00BB48CE" w:rsidRPr="00AC1F5E">
        <w:t>年，摩尔多瓦共和国研究人员参与实施了</w:t>
      </w:r>
      <w:r w:rsidR="00BB48CE" w:rsidRPr="00AC1F5E">
        <w:t>96</w:t>
      </w:r>
      <w:r w:rsidR="00BB48CE" w:rsidRPr="00AC1F5E">
        <w:t>个国际项目，其中包括</w:t>
      </w:r>
      <w:r w:rsidR="00BB48CE" w:rsidRPr="00AC1F5E">
        <w:t>7</w:t>
      </w:r>
      <w:r w:rsidR="00BB48CE" w:rsidRPr="00AC1F5E">
        <w:t>个美国民间研究开发基金会资助项目、</w:t>
      </w:r>
      <w:r w:rsidR="00BB48CE" w:rsidRPr="00AC1F5E">
        <w:t>18</w:t>
      </w:r>
      <w:r w:rsidR="00BB48CE" w:rsidRPr="00AC1F5E">
        <w:t>个</w:t>
      </w:r>
      <w:r w:rsidR="00BB48CE" w:rsidRPr="00AC1F5E">
        <w:t>MRDA</w:t>
      </w:r>
      <w:r w:rsidR="00BB48CE" w:rsidRPr="00AC1F5E">
        <w:t>资助项目、</w:t>
      </w:r>
      <w:r w:rsidR="00BB48CE" w:rsidRPr="00AC1F5E">
        <w:t>14</w:t>
      </w:r>
      <w:r w:rsidR="00BB48CE" w:rsidRPr="00AC1F5E">
        <w:t>个</w:t>
      </w:r>
      <w:r w:rsidR="00BB48CE" w:rsidRPr="00AC1F5E">
        <w:t>MTFP</w:t>
      </w:r>
      <w:r w:rsidR="00BB48CE" w:rsidRPr="00AC1F5E">
        <w:t>资助项目、</w:t>
      </w:r>
      <w:r w:rsidR="00BB48CE" w:rsidRPr="00AC1F5E">
        <w:t>22</w:t>
      </w:r>
      <w:r w:rsidR="00BB48CE" w:rsidRPr="00AC1F5E">
        <w:t>个</w:t>
      </w:r>
      <w:r w:rsidR="00BB48CE" w:rsidRPr="00AC1F5E">
        <w:t>INTAS</w:t>
      </w:r>
      <w:r w:rsidR="00BB48CE" w:rsidRPr="00AC1F5E">
        <w:t>资助项目、</w:t>
      </w:r>
      <w:r w:rsidR="00BB48CE" w:rsidRPr="00AC1F5E">
        <w:t>4</w:t>
      </w:r>
      <w:r w:rsidR="00BB48CE" w:rsidRPr="00AC1F5E">
        <w:t>个原子能机构资助项目、</w:t>
      </w:r>
      <w:r w:rsidR="00BB48CE" w:rsidRPr="00AC1F5E">
        <w:t>6</w:t>
      </w:r>
      <w:r w:rsidR="00BB48CE" w:rsidRPr="00AC1F5E">
        <w:t>个北约资助项目、</w:t>
      </w:r>
      <w:r w:rsidR="00BB48CE" w:rsidRPr="00AC1F5E">
        <w:t>7</w:t>
      </w:r>
      <w:r w:rsidR="00BB48CE" w:rsidRPr="00AC1F5E">
        <w:t>个</w:t>
      </w:r>
      <w:r w:rsidR="00BB48CE" w:rsidRPr="00AC1F5E">
        <w:t>SCOPES</w:t>
      </w:r>
      <w:r w:rsidR="00BB48CE" w:rsidRPr="00AC1F5E">
        <w:t>资助项目、</w:t>
      </w:r>
      <w:r w:rsidR="00BB48CE" w:rsidRPr="00AC1F5E">
        <w:t>6</w:t>
      </w:r>
      <w:r w:rsidR="00BB48CE" w:rsidRPr="00AC1F5E">
        <w:t>个来自乌克兰的</w:t>
      </w:r>
      <w:r w:rsidR="00BB48CE" w:rsidRPr="00AC1F5E">
        <w:t>STCU</w:t>
      </w:r>
      <w:r w:rsidR="00BB48CE" w:rsidRPr="00AC1F5E">
        <w:t>资助项目、</w:t>
      </w:r>
      <w:r w:rsidR="00BB48CE" w:rsidRPr="00AC1F5E">
        <w:t>10</w:t>
      </w:r>
      <w:r w:rsidR="00BB48CE" w:rsidRPr="00AC1F5E">
        <w:t>个欧洲联盟委员会资助项目、</w:t>
      </w:r>
      <w:r w:rsidR="00BB48CE" w:rsidRPr="00AC1F5E">
        <w:t>1</w:t>
      </w:r>
      <w:r w:rsidR="00BB48CE" w:rsidRPr="00AC1F5E">
        <w:t>个大学合作计划资助项目、</w:t>
      </w:r>
      <w:r w:rsidR="00BB48CE" w:rsidRPr="00AC1F5E">
        <w:t>1</w:t>
      </w:r>
      <w:r w:rsidR="00BB48CE" w:rsidRPr="00AC1F5E">
        <w:t>个儿童基金会资助项目。此外，还实施了</w:t>
      </w:r>
      <w:r w:rsidR="00BB48CE" w:rsidRPr="00AC1F5E">
        <w:t>44</w:t>
      </w:r>
      <w:r w:rsidR="00BB48CE" w:rsidRPr="00AC1F5E">
        <w:t>个与</w:t>
      </w:r>
      <w:r w:rsidR="00BB48CE" w:rsidRPr="00AC1F5E">
        <w:t>“</w:t>
      </w:r>
      <w:r w:rsidR="00BB48CE" w:rsidRPr="00AC1F5E">
        <w:t>基础研究基金</w:t>
      </w:r>
      <w:r w:rsidR="00BB48CE" w:rsidRPr="00AC1F5E">
        <w:t>”</w:t>
      </w:r>
      <w:r w:rsidR="00BB48CE" w:rsidRPr="00AC1F5E">
        <w:t>合作的研究课题、</w:t>
      </w:r>
      <w:r w:rsidR="00BB48CE" w:rsidRPr="00AC1F5E">
        <w:t>5</w:t>
      </w:r>
      <w:r w:rsidR="00BB48CE" w:rsidRPr="00AC1F5E">
        <w:t>个与俄罗斯科学人道主义基金会合作的项目。</w:t>
      </w:r>
    </w:p>
    <w:p w:rsidR="00BB48CE" w:rsidRPr="00AC1F5E" w:rsidRDefault="008C313A" w:rsidP="008C313A">
      <w:pPr>
        <w:pStyle w:val="SingleTxtGC"/>
      </w:pPr>
      <w:r>
        <w:rPr>
          <w:rFonts w:hint="eastAsia"/>
        </w:rPr>
        <w:t xml:space="preserve">958.  </w:t>
      </w:r>
      <w:r w:rsidR="00BB48CE" w:rsidRPr="00AC1F5E">
        <w:t>依照摩尔多瓦政府和摩尔多瓦科学院的倡议，预算法规定，国际项目科研设备进口免征进口关税，这极大促进了为科学技术与物质基础的升级改造。</w:t>
      </w:r>
    </w:p>
    <w:p w:rsidR="00BB48CE" w:rsidRPr="00AC1F5E" w:rsidRDefault="008C313A" w:rsidP="008C313A">
      <w:pPr>
        <w:pStyle w:val="SingleTxtGC"/>
      </w:pPr>
      <w:r>
        <w:rPr>
          <w:rFonts w:hint="eastAsia"/>
        </w:rPr>
        <w:t xml:space="preserve">959.  </w:t>
      </w:r>
      <w:r w:rsidR="00BB48CE" w:rsidRPr="00AC1F5E">
        <w:t>研究人员与科学家的国际交流确实在很大程度上提升了摩尔多瓦共和国的科学形象。</w:t>
      </w:r>
      <w:r w:rsidR="00BB48CE" w:rsidRPr="00AC1F5E">
        <w:t>2006</w:t>
      </w:r>
      <w:r w:rsidR="00BB48CE" w:rsidRPr="00AC1F5E">
        <w:t>年全国共有</w:t>
      </w:r>
      <w:r w:rsidR="00BB48CE" w:rsidRPr="00AC1F5E">
        <w:t>894</w:t>
      </w:r>
      <w:r w:rsidR="00BB48CE" w:rsidRPr="00AC1F5E">
        <w:t>名研究人员从出国访问研究中受益，</w:t>
      </w:r>
      <w:r w:rsidR="00BB48CE" w:rsidRPr="00AC1F5E">
        <w:t>2007</w:t>
      </w:r>
      <w:r w:rsidR="00BB48CE" w:rsidRPr="00AC1F5E">
        <w:t>年共有</w:t>
      </w:r>
      <w:r w:rsidR="00BB48CE" w:rsidRPr="00AC1F5E">
        <w:t>1150</w:t>
      </w:r>
      <w:r w:rsidR="00BB48CE" w:rsidRPr="00AC1F5E">
        <w:t>名研究人员从中受益，他们在国外参与了不同国际科研活动的实习研究，因而为本国科学界找到了新的机会和视野。</w:t>
      </w:r>
    </w:p>
    <w:p w:rsidR="00BB48CE" w:rsidRPr="00AC1F5E" w:rsidRDefault="008C313A" w:rsidP="008C313A">
      <w:pPr>
        <w:pStyle w:val="SingleTxtGC"/>
      </w:pPr>
      <w:r>
        <w:rPr>
          <w:rFonts w:hint="eastAsia"/>
        </w:rPr>
        <w:t xml:space="preserve">960.  </w:t>
      </w:r>
      <w:r w:rsidR="00BB48CE" w:rsidRPr="00AC1F5E">
        <w:t>《摩尔多瓦共和国与欧盟签证便利协议》的签署，以及将科学研究人员纳入享有特权的申根签证申请人类别，将进一步促进科技人才的流动。</w:t>
      </w:r>
    </w:p>
    <w:p w:rsidR="00BB48CE" w:rsidRPr="00AC1F5E" w:rsidRDefault="008C313A" w:rsidP="008C313A">
      <w:pPr>
        <w:pStyle w:val="SingleTxtGC"/>
      </w:pPr>
      <w:r>
        <w:rPr>
          <w:rFonts w:hint="eastAsia"/>
        </w:rPr>
        <w:t xml:space="preserve">961.  </w:t>
      </w:r>
      <w:r w:rsidR="00BB48CE" w:rsidRPr="00AC1F5E">
        <w:t>国际研究项目共同融资的渠道非常有限、大部分研究人员开展国际交流所需的外语知识严重不足，这在一定程度上会影响和制约国际合作的深入发展，最后，研究人员的心理素质也是一个值得注意的问题。</w:t>
      </w:r>
    </w:p>
    <w:p w:rsidR="00BB48CE" w:rsidRPr="00AC1F5E" w:rsidRDefault="008C313A" w:rsidP="008C313A">
      <w:pPr>
        <w:pStyle w:val="SingleTxtGC"/>
      </w:pPr>
      <w:r>
        <w:rPr>
          <w:rFonts w:hint="eastAsia"/>
        </w:rPr>
        <w:t xml:space="preserve">962.  </w:t>
      </w:r>
      <w:r w:rsidR="00BB48CE" w:rsidRPr="00AC1F5E">
        <w:t>近年来，摩尔多瓦科研机构与许多不同国家的科研机构</w:t>
      </w:r>
      <w:r w:rsidR="00BB48CE" w:rsidRPr="00AC1F5E">
        <w:t>(</w:t>
      </w:r>
      <w:r w:rsidR="00BB48CE" w:rsidRPr="00AC1F5E">
        <w:t>比如罗马尼亚科学院、波兰科学院、罗马尼亚农业和林业科学院、匈牙利科学院、俄罗斯科学院、乌克兰科学院、白俄罗斯科学院、俄罗斯农业科学院、乌克兰农业科学院、黑山科学与艺术学院、俄罗斯和白俄罗斯基础研究基金会、俄罗斯人道主义科学研究基金会等</w:t>
      </w:r>
      <w:r w:rsidR="00BB48CE" w:rsidRPr="00AC1F5E">
        <w:t>)</w:t>
      </w:r>
      <w:r w:rsidR="00BB48CE" w:rsidRPr="00AC1F5E">
        <w:t>和国际科研机构签署了双边合作协议。</w:t>
      </w:r>
    </w:p>
    <w:p w:rsidR="00BB48CE" w:rsidRPr="00AC1F5E" w:rsidRDefault="008C313A" w:rsidP="008C313A">
      <w:pPr>
        <w:pStyle w:val="SingleTxtGC"/>
        <w:rPr>
          <w:lang w:eastAsia="ar-SA"/>
        </w:rPr>
      </w:pPr>
      <w:r>
        <w:rPr>
          <w:rFonts w:hint="eastAsia"/>
        </w:rPr>
        <w:t xml:space="preserve">963.  </w:t>
      </w:r>
      <w:r w:rsidR="00BB48CE" w:rsidRPr="00AC1F5E">
        <w:t>2007</w:t>
      </w:r>
      <w:r w:rsidR="00BB48CE" w:rsidRPr="00AC1F5E">
        <w:t>年，政府加强了一系列旨在落实国家文化政策的相关法规和标准的起草工作，其中涉及图书馆学、历史和文化遗产的保护与修缮、考古学遗产的保护、编辑活动、艺术家和艺术组织的地位等。目前，摩尔多瓦已加入联合国教科文组织关于禁止和防止非法进出口文化财产和非法转让其所有权的公约、欧洲理事会关于文化遗产对社会的价值框架公约，以及共同制作电影欧洲公约。</w:t>
      </w:r>
    </w:p>
    <w:p w:rsidR="00BB48CE" w:rsidRPr="00AC1F5E" w:rsidRDefault="008C313A" w:rsidP="008C313A">
      <w:pPr>
        <w:pStyle w:val="SingleTxtGC"/>
      </w:pPr>
      <w:r>
        <w:rPr>
          <w:rFonts w:hint="eastAsia"/>
        </w:rPr>
        <w:t xml:space="preserve">964.  </w:t>
      </w:r>
      <w:r w:rsidR="00BB48CE" w:rsidRPr="00AC1F5E">
        <w:t>为发展国际文化关系，报告所涉期间摩尔多瓦与其他相关国家签署双边协议的进程仍在继续。目前，已签署</w:t>
      </w:r>
      <w:r w:rsidR="00BB48CE" w:rsidRPr="00AC1F5E">
        <w:t>25</w:t>
      </w:r>
      <w:r w:rsidR="00BB48CE" w:rsidRPr="00AC1F5E">
        <w:t>份文化交流方面的双边协议和</w:t>
      </w:r>
      <w:r w:rsidR="00BB48CE" w:rsidRPr="00AC1F5E">
        <w:t>20</w:t>
      </w:r>
      <w:r w:rsidR="00BB48CE" w:rsidRPr="00AC1F5E">
        <w:t>份旅游方面的双边协议。另外</w:t>
      </w:r>
      <w:r w:rsidR="00BB48CE" w:rsidRPr="00AC1F5E">
        <w:t>20</w:t>
      </w:r>
      <w:r w:rsidR="00BB48CE" w:rsidRPr="00AC1F5E">
        <w:t>项国际合作协议正在谈判中。</w:t>
      </w:r>
    </w:p>
    <w:p w:rsidR="00BB48CE" w:rsidRPr="00AC1F5E" w:rsidRDefault="008C313A" w:rsidP="008C313A">
      <w:pPr>
        <w:pStyle w:val="SingleTxtGC"/>
      </w:pPr>
      <w:r>
        <w:rPr>
          <w:rFonts w:hint="eastAsia"/>
        </w:rPr>
        <w:t xml:space="preserve">965.  </w:t>
      </w:r>
      <w:r>
        <w:rPr>
          <w:rFonts w:cs="SimSun" w:hint="eastAsia"/>
        </w:rPr>
        <w:t>摩尔多瓦共和国</w:t>
      </w:r>
      <w:r w:rsidR="00BB48CE" w:rsidRPr="00AC1F5E">
        <w:t>文化和旅游部新的组织结构是根据</w:t>
      </w:r>
      <w:smartTag w:uri="urn:schemas-microsoft-com:office:smarttags" w:element="chsdate">
        <w:smartTagPr>
          <w:attr w:name="Year" w:val="2006"/>
          <w:attr w:name="Month" w:val="8"/>
          <w:attr w:name="Day" w:val="29"/>
          <w:attr w:name="IsLunarDate" w:val="False"/>
          <w:attr w:name="IsROCDate" w:val="False"/>
        </w:smartTagPr>
        <w:r w:rsidR="00BB48CE" w:rsidRPr="00AC1F5E">
          <w:t>2006</w:t>
        </w:r>
        <w:r w:rsidR="00BB48CE" w:rsidRPr="00AC1F5E">
          <w:t>年</w:t>
        </w:r>
        <w:r w:rsidR="00BB48CE" w:rsidRPr="00AC1F5E">
          <w:t>8</w:t>
        </w:r>
        <w:r w:rsidR="00BB48CE" w:rsidRPr="00AC1F5E">
          <w:t>月</w:t>
        </w:r>
        <w:r w:rsidR="00BB48CE" w:rsidRPr="00AC1F5E">
          <w:t>29</w:t>
        </w:r>
        <w:r w:rsidR="00BB48CE" w:rsidRPr="00AC1F5E">
          <w:t>日</w:t>
        </w:r>
      </w:smartTag>
      <w:r w:rsidR="00BB48CE" w:rsidRPr="00AC1F5E">
        <w:t>通过的第</w:t>
      </w:r>
      <w:r w:rsidR="00BB48CE" w:rsidRPr="00AC1F5E">
        <w:t>1002</w:t>
      </w:r>
      <w:r w:rsidR="00BB48CE" w:rsidRPr="00AC1F5E">
        <w:t>号政府决定批准的。</w:t>
      </w:r>
    </w:p>
    <w:p w:rsidR="00BB48CE" w:rsidRPr="00AC1F5E" w:rsidRDefault="008C313A" w:rsidP="008C313A">
      <w:pPr>
        <w:pStyle w:val="SingleTxtGC"/>
      </w:pPr>
      <w:r>
        <w:rPr>
          <w:rFonts w:hint="eastAsia"/>
        </w:rPr>
        <w:t xml:space="preserve">966.  </w:t>
      </w:r>
      <w:r w:rsidR="00BB48CE" w:rsidRPr="00AC1F5E">
        <w:t>文化和旅游部中央机构工作人员大幅精简，已从</w:t>
      </w:r>
      <w:r w:rsidR="00BB48CE" w:rsidRPr="00AC1F5E">
        <w:t>2005</w:t>
      </w:r>
      <w:r w:rsidR="00BB48CE" w:rsidRPr="00AC1F5E">
        <w:t>年</w:t>
      </w:r>
      <w:r w:rsidR="00BB48CE" w:rsidRPr="00AC1F5E">
        <w:t>4</w:t>
      </w:r>
      <w:r w:rsidR="00BB48CE" w:rsidRPr="00AC1F5E">
        <w:t>月的</w:t>
      </w:r>
      <w:r w:rsidR="00BB48CE" w:rsidRPr="00AC1F5E">
        <w:t>71</w:t>
      </w:r>
      <w:r w:rsidR="00BB48CE" w:rsidRPr="00AC1F5E">
        <w:t>人减少至</w:t>
      </w:r>
      <w:r w:rsidR="00BB48CE" w:rsidRPr="00AC1F5E">
        <w:t>2006</w:t>
      </w:r>
      <w:r w:rsidR="00BB48CE" w:rsidRPr="00AC1F5E">
        <w:t>年</w:t>
      </w:r>
      <w:r w:rsidR="00BB48CE" w:rsidRPr="00AC1F5E">
        <w:t>8</w:t>
      </w:r>
      <w:r w:rsidR="00BB48CE" w:rsidRPr="00AC1F5E">
        <w:t>月的</w:t>
      </w:r>
      <w:r w:rsidR="00BB48CE" w:rsidRPr="00AC1F5E">
        <w:t>33</w:t>
      </w:r>
      <w:r w:rsidR="00BB48CE" w:rsidRPr="00AC1F5E">
        <w:t>人。</w:t>
      </w:r>
    </w:p>
    <w:p w:rsidR="00BB48CE" w:rsidRPr="00AC1F5E" w:rsidRDefault="008C313A" w:rsidP="008C313A">
      <w:pPr>
        <w:pStyle w:val="SingleTxtGC"/>
        <w:rPr>
          <w:lang w:eastAsia="ar-SA"/>
        </w:rPr>
      </w:pPr>
      <w:r>
        <w:rPr>
          <w:rFonts w:hint="eastAsia"/>
        </w:rPr>
        <w:t xml:space="preserve">967.  </w:t>
      </w:r>
      <w:r w:rsidR="00BB48CE" w:rsidRPr="00AC1F5E">
        <w:t>根据同一项决定，摩尔多瓦政府准备在文化和旅游部内设两个公共机构</w:t>
      </w:r>
      <w:r w:rsidR="00BB48CE" w:rsidRPr="00AC1F5E">
        <w:t xml:space="preserve"> – </w:t>
      </w:r>
      <w:r w:rsidR="00BB48CE" w:rsidRPr="00AC1F5E">
        <w:t>名胜古迹检查与修缮署</w:t>
      </w:r>
      <w:r w:rsidR="00BB48CE" w:rsidRPr="00AC1F5E">
        <w:t>(</w:t>
      </w:r>
      <w:r w:rsidR="00BB48CE" w:rsidRPr="00AC1F5E">
        <w:t>该机构是借鉴波罗的海国家、乌克兰、罗马尼亚、波兰以及其他设有专门机构保护和修缮名胜古迹的国家的经验成立的</w:t>
      </w:r>
      <w:r w:rsidR="00BB48CE" w:rsidRPr="00AC1F5E">
        <w:t>)</w:t>
      </w:r>
      <w:r w:rsidR="00BB48CE" w:rsidRPr="00AC1F5E">
        <w:t>和摩尔多瓦</w:t>
      </w:r>
      <w:r w:rsidR="00BB48CE" w:rsidRPr="00AC1F5E">
        <w:rPr>
          <w:rFonts w:cs="SimSun"/>
          <w:rtl/>
          <w:lang w:eastAsia="ar-SA"/>
        </w:rPr>
        <w:t>迪米特里埃</w:t>
      </w:r>
      <w:r w:rsidR="00BB48CE" w:rsidRPr="00AC1F5E">
        <w:t>·</w:t>
      </w:r>
      <w:r w:rsidR="00BB48CE" w:rsidRPr="00AC1F5E">
        <w:rPr>
          <w:rFonts w:cs="SimSun"/>
          <w:rtl/>
          <w:lang w:eastAsia="ar-SA"/>
        </w:rPr>
        <w:t>康特米尔</w:t>
      </w:r>
      <w:r w:rsidR="00BB48CE" w:rsidRPr="00AC1F5E">
        <w:t>研究所，其目的在于巩固摩尔多瓦作为独立国家在国内外的地位和形象。文化和旅游部建议将摩尔多瓦</w:t>
      </w:r>
      <w:r w:rsidR="00BB48CE" w:rsidRPr="00AC1F5E">
        <w:rPr>
          <w:rFonts w:cs="SimSun"/>
          <w:rtl/>
          <w:lang w:eastAsia="ar-SA"/>
        </w:rPr>
        <w:t>迪米特里埃</w:t>
      </w:r>
      <w:r w:rsidR="00BB48CE" w:rsidRPr="00AC1F5E">
        <w:t>·</w:t>
      </w:r>
      <w:r w:rsidR="00BB48CE" w:rsidRPr="00AC1F5E">
        <w:rPr>
          <w:rFonts w:cs="SimSun"/>
          <w:rtl/>
          <w:lang w:eastAsia="ar-SA"/>
        </w:rPr>
        <w:t>康特米尔</w:t>
      </w:r>
      <w:r w:rsidR="00BB48CE" w:rsidRPr="00AC1F5E">
        <w:t>研究所作为一个公共机构设在文化和旅游部内，由国家预算资助。</w:t>
      </w:r>
    </w:p>
    <w:p w:rsidR="00BB48CE" w:rsidRPr="00AC1F5E" w:rsidRDefault="008C313A" w:rsidP="008C313A">
      <w:pPr>
        <w:pStyle w:val="SingleTxtGC"/>
      </w:pPr>
      <w:r>
        <w:rPr>
          <w:rFonts w:hint="eastAsia"/>
        </w:rPr>
        <w:t xml:space="preserve">968.  </w:t>
      </w:r>
      <w:r w:rsidR="00BB48CE" w:rsidRPr="00AC1F5E">
        <w:t>国有企业</w:t>
      </w:r>
      <w:r w:rsidR="00BB48CE" w:rsidRPr="00AC1F5E">
        <w:t>“</w:t>
      </w:r>
      <w:r w:rsidR="00BB48CE" w:rsidRPr="00AC1F5E">
        <w:t>演出经纪公司</w:t>
      </w:r>
      <w:r w:rsidR="00BB48CE" w:rsidRPr="00AC1F5E">
        <w:t>”</w:t>
      </w:r>
      <w:r w:rsidR="00BB48CE" w:rsidRPr="00AC1F5E">
        <w:t>是专门为在俄罗斯联邦组织摩尔多瓦文化日活动而成立的，它准备通过与各省公共行政管理机构合作，恢复摩尔多瓦共和国的文化服务工作，并在国内外重新开展艺术团体之间的比赛活动。</w:t>
      </w:r>
    </w:p>
    <w:p w:rsidR="007F7879" w:rsidRPr="00AC1F5E" w:rsidRDefault="007F7879" w:rsidP="00EC4216">
      <w:pPr>
        <w:pStyle w:val="SingleTxtGC"/>
      </w:pPr>
    </w:p>
    <w:p w:rsidR="00BB48CE" w:rsidRPr="00AC1F5E" w:rsidRDefault="00BB48CE">
      <w:pPr>
        <w:spacing w:before="240"/>
        <w:jc w:val="center"/>
        <w:rPr>
          <w:u w:val="single"/>
        </w:rPr>
      </w:pPr>
      <w:r w:rsidRPr="00AC1F5E">
        <w:rPr>
          <w:u w:val="single"/>
        </w:rPr>
        <w:tab/>
      </w:r>
      <w:r w:rsidRPr="00AC1F5E">
        <w:rPr>
          <w:u w:val="single"/>
        </w:rPr>
        <w:tab/>
      </w:r>
      <w:r w:rsidRPr="00AC1F5E">
        <w:rPr>
          <w:u w:val="single"/>
        </w:rPr>
        <w:tab/>
      </w:r>
      <w:r w:rsidRPr="00AC1F5E">
        <w:rPr>
          <w:u w:val="single"/>
        </w:rPr>
        <w:tab/>
      </w:r>
    </w:p>
    <w:p w:rsidR="00BB48CE" w:rsidRPr="00AC1F5E" w:rsidRDefault="00BB48CE" w:rsidP="00EC4216">
      <w:pPr>
        <w:pStyle w:val="SingleTxtGC"/>
      </w:pPr>
    </w:p>
    <w:sectPr w:rsidR="00BB48CE" w:rsidRPr="00AC1F5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D2E" w:rsidRPr="00C12ACA" w:rsidRDefault="00792D2E"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92D2E" w:rsidRPr="00C12ACA" w:rsidRDefault="00792D2E"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Simsun (Founder Extended)">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5D1" w:rsidRPr="008109A3" w:rsidRDefault="003855D1">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26A43">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109A3">
      <w:rPr>
        <w:rFonts w:eastAsia="SimSun"/>
        <w:lang w:eastAsia="zh-CN"/>
      </w:rPr>
      <w:t>GE.10-40559</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5D1" w:rsidRDefault="003855D1">
    <w:pPr>
      <w:pStyle w:val="Footer"/>
      <w:tabs>
        <w:tab w:val="right" w:pos="9639"/>
      </w:tabs>
    </w:pPr>
    <w:r w:rsidRPr="008109A3">
      <w:rPr>
        <w:rFonts w:eastAsia="SimSun"/>
        <w:lang w:eastAsia="zh-CN"/>
      </w:rPr>
      <w:t>GE.10-40559</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26A43">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5D1" w:rsidRPr="006E6CFF" w:rsidRDefault="003855D1" w:rsidP="00AD08D0">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40559</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hint="eastAsia"/>
        <w:sz w:val="20"/>
        <w:lang w:eastAsia="zh-CN"/>
      </w:rPr>
      <w:tab/>
    </w:r>
    <w:r>
      <w:rPr>
        <w:rFonts w:eastAsia="SimSun"/>
        <w:sz w:val="20"/>
        <w:lang w:eastAsia="zh-CN"/>
      </w:rPr>
      <w:tab/>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D2E" w:rsidRPr="0081261C" w:rsidRDefault="00792D2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92D2E" w:rsidRPr="0081261C" w:rsidRDefault="00792D2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855D1" w:rsidRPr="009A55A9" w:rsidRDefault="003855D1" w:rsidP="00085D73">
      <w:pPr>
        <w:pStyle w:val="FootnoteText"/>
        <w:tabs>
          <w:tab w:val="right" w:pos="1021"/>
        </w:tabs>
        <w:suppressAutoHyphens/>
        <w:overflowPunct/>
        <w:adjustRightInd/>
        <w:snapToGrid/>
        <w:spacing w:after="80" w:line="220" w:lineRule="exact"/>
        <w:jc w:val="left"/>
        <w:rPr>
          <w:szCs w:val="18"/>
        </w:rPr>
      </w:pPr>
      <w:r>
        <w:rPr>
          <w:rFonts w:hint="eastAsia"/>
          <w:szCs w:val="18"/>
        </w:rPr>
        <w:tab/>
      </w:r>
      <w:r w:rsidRPr="009A55A9">
        <w:rPr>
          <w:rStyle w:val="FootnoteReference"/>
          <w:szCs w:val="18"/>
        </w:rPr>
        <w:t>*</w:t>
      </w:r>
      <w:r>
        <w:rPr>
          <w:rFonts w:hint="eastAsia"/>
          <w:szCs w:val="18"/>
        </w:rPr>
        <w:tab/>
      </w:r>
      <w:r w:rsidRPr="009A55A9">
        <w:rPr>
          <w:rFonts w:hAnsi="SimSun"/>
          <w:szCs w:val="18"/>
        </w:rPr>
        <w:t>根据发给缔约国的关于其报告处理办法的通知规定，本文件在送交联合国翻译</w:t>
      </w:r>
      <w:r>
        <w:rPr>
          <w:rFonts w:hAnsi="SimSun" w:hint="eastAsia"/>
          <w:szCs w:val="18"/>
        </w:rPr>
        <w:t>部门</w:t>
      </w:r>
      <w:r w:rsidRPr="009A55A9">
        <w:rPr>
          <w:rFonts w:hAnsi="SimSun"/>
          <w:szCs w:val="18"/>
        </w:rPr>
        <w:t>之前未经编辑。</w:t>
      </w:r>
    </w:p>
  </w:footnote>
  <w:footnote w:id="2">
    <w:p w:rsidR="003855D1" w:rsidRPr="009A55A9" w:rsidRDefault="003855D1" w:rsidP="006A1D89">
      <w:pPr>
        <w:pStyle w:val="FootnoteText"/>
        <w:tabs>
          <w:tab w:val="right" w:pos="1021"/>
        </w:tabs>
        <w:suppressAutoHyphens/>
        <w:overflowPunct/>
        <w:adjustRightInd/>
        <w:snapToGrid/>
        <w:spacing w:after="0" w:line="220" w:lineRule="exact"/>
        <w:jc w:val="left"/>
        <w:rPr>
          <w:szCs w:val="18"/>
        </w:rPr>
      </w:pPr>
      <w:r>
        <w:rPr>
          <w:rFonts w:hint="eastAsia"/>
          <w:bCs/>
          <w:szCs w:val="18"/>
        </w:rPr>
        <w:tab/>
      </w:r>
      <w:r w:rsidRPr="009A55A9">
        <w:rPr>
          <w:rStyle w:val="FootnoteReference"/>
          <w:bCs/>
          <w:szCs w:val="18"/>
        </w:rPr>
        <w:t>**</w:t>
      </w:r>
      <w:r>
        <w:rPr>
          <w:rFonts w:hint="eastAsia"/>
          <w:szCs w:val="18"/>
        </w:rPr>
        <w:tab/>
      </w:r>
      <w:r w:rsidRPr="009A55A9">
        <w:rPr>
          <w:rFonts w:hAnsi="SimSun"/>
          <w:szCs w:val="18"/>
        </w:rPr>
        <w:t>附件可在秘书处的档案中查阅。</w:t>
      </w:r>
    </w:p>
  </w:footnote>
  <w:footnote w:id="3">
    <w:p w:rsidR="003855D1" w:rsidRPr="007402EC" w:rsidRDefault="003855D1" w:rsidP="007402EC">
      <w:pPr>
        <w:pStyle w:val="FootnoteText"/>
      </w:pPr>
      <w:r>
        <w:rPr>
          <w:rFonts w:hint="eastAsia"/>
        </w:rPr>
        <w:tab/>
      </w:r>
      <w:r w:rsidRPr="007402EC">
        <w:rPr>
          <w:rStyle w:val="FootnoteReference"/>
          <w:color w:val="auto"/>
          <w:sz w:val="18"/>
          <w:szCs w:val="18"/>
        </w:rPr>
        <w:footnoteRef/>
      </w:r>
      <w:r w:rsidRPr="007402EC">
        <w:rPr>
          <w:rFonts w:hint="eastAsia"/>
        </w:rPr>
        <w:tab/>
      </w:r>
      <w:r w:rsidRPr="007402EC">
        <w:t>2007</w:t>
      </w:r>
      <w:r w:rsidRPr="007402EC">
        <w:t>年底欧盟就业人口达</w:t>
      </w:r>
      <w:r w:rsidRPr="007402EC">
        <w:t>2.23</w:t>
      </w:r>
      <w:r w:rsidRPr="007402EC">
        <w:t>亿，与</w:t>
      </w:r>
      <w:r w:rsidRPr="007402EC">
        <w:t>2006</w:t>
      </w:r>
      <w:r w:rsidRPr="007402EC">
        <w:t>年底相比增加了</w:t>
      </w:r>
      <w:r w:rsidRPr="007402EC">
        <w:t>350</w:t>
      </w:r>
      <w:r w:rsidRPr="007402EC">
        <w:t>万。</w:t>
      </w:r>
      <w:r w:rsidRPr="007402EC">
        <w:t>2006</w:t>
      </w:r>
      <w:r w:rsidRPr="007402EC">
        <w:t>年欧盟就业率为</w:t>
      </w:r>
      <w:r w:rsidRPr="007402EC">
        <w:t>66%</w:t>
      </w:r>
      <w:r w:rsidRPr="007402EC">
        <w:t>，而</w:t>
      </w:r>
      <w:r w:rsidRPr="007402EC">
        <w:t>2007</w:t>
      </w:r>
      <w:r w:rsidRPr="007402EC">
        <w:t>年为</w:t>
      </w:r>
      <w:r w:rsidRPr="007402EC">
        <w:t>65%</w:t>
      </w:r>
      <w:r w:rsidRPr="007402EC">
        <w:t>。</w:t>
      </w:r>
    </w:p>
  </w:footnote>
  <w:footnote w:id="4">
    <w:p w:rsidR="003855D1" w:rsidRPr="007402EC" w:rsidRDefault="003855D1" w:rsidP="007402EC">
      <w:pPr>
        <w:pStyle w:val="FootnoteText"/>
      </w:pPr>
      <w:r>
        <w:rPr>
          <w:rFonts w:hint="eastAsia"/>
        </w:rPr>
        <w:tab/>
      </w:r>
      <w:r w:rsidRPr="007402EC">
        <w:rPr>
          <w:rStyle w:val="FootnoteReference"/>
          <w:color w:val="auto"/>
          <w:sz w:val="18"/>
          <w:szCs w:val="18"/>
        </w:rPr>
        <w:footnoteRef/>
      </w:r>
      <w:r>
        <w:rPr>
          <w:rFonts w:hint="eastAsia"/>
        </w:rPr>
        <w:tab/>
      </w:r>
      <w:r w:rsidRPr="007402EC">
        <w:t>2007</w:t>
      </w:r>
      <w:r w:rsidRPr="007402EC">
        <w:t>年底欧盟的就业人口达</w:t>
      </w:r>
      <w:r w:rsidRPr="007402EC">
        <w:t>2.23</w:t>
      </w:r>
      <w:r w:rsidRPr="007402EC">
        <w:t>亿，与</w:t>
      </w:r>
      <w:r w:rsidRPr="007402EC">
        <w:t>2006</w:t>
      </w:r>
      <w:r w:rsidRPr="007402EC">
        <w:t>年底相比增加了</w:t>
      </w:r>
      <w:r w:rsidRPr="007402EC">
        <w:t>350</w:t>
      </w:r>
      <w:r w:rsidRPr="007402EC">
        <w:t>万。</w:t>
      </w:r>
      <w:r w:rsidRPr="007402EC">
        <w:t>2006</w:t>
      </w:r>
      <w:r w:rsidRPr="007402EC">
        <w:t>年欧盟就业率为</w:t>
      </w:r>
      <w:r w:rsidRPr="007402EC">
        <w:t>66%</w:t>
      </w:r>
      <w:r w:rsidRPr="007402EC">
        <w:t>，而</w:t>
      </w:r>
      <w:r w:rsidRPr="007402EC">
        <w:t>2007</w:t>
      </w:r>
      <w:r w:rsidRPr="007402EC">
        <w:t>年为</w:t>
      </w:r>
      <w:r w:rsidRPr="007402EC">
        <w:t>65%</w:t>
      </w:r>
      <w:r w:rsidRPr="007402EC">
        <w:t>。</w:t>
      </w:r>
    </w:p>
  </w:footnote>
  <w:footnote w:id="5">
    <w:p w:rsidR="003855D1" w:rsidRPr="009A55A9" w:rsidRDefault="003855D1" w:rsidP="00C74409">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15</w:t>
      </w:r>
      <w:r w:rsidRPr="009A55A9">
        <w:rPr>
          <w:szCs w:val="18"/>
        </w:rPr>
        <w:t>岁以上从事经济活动人口与同一年龄组总人口的相关性，以百分比数字表示。</w:t>
      </w:r>
    </w:p>
  </w:footnote>
  <w:footnote w:id="6">
    <w:p w:rsidR="003855D1" w:rsidRPr="0027668F" w:rsidRDefault="003855D1" w:rsidP="0027668F">
      <w:pPr>
        <w:pStyle w:val="FootnoteText"/>
      </w:pPr>
      <w:r>
        <w:rPr>
          <w:rFonts w:hint="eastAsia"/>
        </w:rPr>
        <w:tab/>
      </w:r>
      <w:r w:rsidRPr="0027668F">
        <w:rPr>
          <w:rStyle w:val="FootnoteReference"/>
          <w:color w:val="auto"/>
          <w:sz w:val="18"/>
          <w:szCs w:val="18"/>
        </w:rPr>
        <w:footnoteRef/>
      </w:r>
      <w:r w:rsidRPr="0027668F">
        <w:rPr>
          <w:rFonts w:hint="eastAsia"/>
        </w:rPr>
        <w:tab/>
      </w:r>
      <w:smartTag w:uri="urn:schemas-microsoft-com:office:smarttags" w:element="chsdate">
        <w:smartTagPr>
          <w:attr w:name="IsROCDate" w:val="False"/>
          <w:attr w:name="IsLunarDate" w:val="False"/>
          <w:attr w:name="Day" w:val="23"/>
          <w:attr w:name="Month" w:val="12"/>
          <w:attr w:name="Year" w:val="2005"/>
        </w:smartTagPr>
        <w:r w:rsidRPr="0027668F">
          <w:t>2005</w:t>
        </w:r>
        <w:r w:rsidRPr="0027668F">
          <w:t>年</w:t>
        </w:r>
        <w:r w:rsidRPr="0027668F">
          <w:t>12</w:t>
        </w:r>
        <w:r w:rsidRPr="0027668F">
          <w:t>月</w:t>
        </w:r>
        <w:r w:rsidRPr="0027668F">
          <w:t>23</w:t>
        </w:r>
        <w:r w:rsidRPr="0027668F">
          <w:t>日</w:t>
        </w:r>
      </w:smartTag>
      <w:r w:rsidRPr="0027668F">
        <w:t>第</w:t>
      </w:r>
      <w:r w:rsidRPr="0027668F">
        <w:t>355-XVI</w:t>
      </w:r>
      <w:r w:rsidRPr="0027668F">
        <w:t>号法律。</w:t>
      </w:r>
    </w:p>
  </w:footnote>
  <w:footnote w:id="7">
    <w:p w:rsidR="003855D1" w:rsidRPr="009A55A9" w:rsidRDefault="003855D1" w:rsidP="009160DD">
      <w:pPr>
        <w:pStyle w:val="FootnoteText"/>
        <w:rPr>
          <w:szCs w:val="18"/>
        </w:rPr>
      </w:pPr>
      <w:r>
        <w:rPr>
          <w:rFonts w:hint="eastAsia"/>
          <w:szCs w:val="18"/>
        </w:rPr>
        <w:tab/>
      </w:r>
      <w:r w:rsidRPr="009A55A9">
        <w:rPr>
          <w:rStyle w:val="FootnoteReference"/>
          <w:szCs w:val="18"/>
        </w:rPr>
        <w:footnoteRef/>
      </w:r>
      <w:r>
        <w:rPr>
          <w:rFonts w:hint="eastAsia"/>
          <w:szCs w:val="18"/>
        </w:rPr>
        <w:tab/>
      </w:r>
      <w:smartTag w:uri="urn:schemas-microsoft-com:office:smarttags" w:element="chsdate">
        <w:smartTagPr>
          <w:attr w:name="IsROCDate" w:val="False"/>
          <w:attr w:name="IsLunarDate" w:val="False"/>
          <w:attr w:name="Day" w:val="23"/>
          <w:attr w:name="Month" w:val="12"/>
          <w:attr w:name="Year" w:val="2005"/>
        </w:smartTagPr>
        <w:r w:rsidRPr="009A55A9">
          <w:rPr>
            <w:szCs w:val="18"/>
          </w:rPr>
          <w:t>2005</w:t>
        </w:r>
        <w:r w:rsidRPr="009A55A9">
          <w:rPr>
            <w:rFonts w:hAnsi="SimSun"/>
            <w:szCs w:val="18"/>
          </w:rPr>
          <w:t>年</w:t>
        </w:r>
        <w:r w:rsidRPr="009A55A9">
          <w:rPr>
            <w:szCs w:val="18"/>
          </w:rPr>
          <w:t>12</w:t>
        </w:r>
        <w:r w:rsidRPr="009A55A9">
          <w:rPr>
            <w:rFonts w:hAnsi="SimSun"/>
            <w:szCs w:val="18"/>
          </w:rPr>
          <w:t>月</w:t>
        </w:r>
        <w:r w:rsidRPr="009A55A9">
          <w:rPr>
            <w:szCs w:val="18"/>
          </w:rPr>
          <w:t>23</w:t>
        </w:r>
        <w:r w:rsidRPr="009A55A9">
          <w:rPr>
            <w:rFonts w:hAnsi="SimSun"/>
            <w:szCs w:val="18"/>
          </w:rPr>
          <w:t>日</w:t>
        </w:r>
      </w:smartTag>
      <w:r w:rsidRPr="009A55A9">
        <w:rPr>
          <w:rFonts w:hAnsi="SimSun"/>
          <w:szCs w:val="18"/>
        </w:rPr>
        <w:t>第</w:t>
      </w:r>
      <w:r w:rsidRPr="009A55A9">
        <w:rPr>
          <w:szCs w:val="18"/>
        </w:rPr>
        <w:t>355-XVI</w:t>
      </w:r>
      <w:r w:rsidRPr="009A55A9">
        <w:rPr>
          <w:rFonts w:hAnsi="SimSun"/>
          <w:szCs w:val="18"/>
        </w:rPr>
        <w:t>号法律。</w:t>
      </w:r>
    </w:p>
  </w:footnote>
  <w:footnote w:id="8">
    <w:p w:rsidR="003855D1" w:rsidRPr="00181455" w:rsidRDefault="003855D1" w:rsidP="00181455">
      <w:pPr>
        <w:pStyle w:val="FootnoteText"/>
      </w:pPr>
      <w:r>
        <w:rPr>
          <w:rFonts w:hint="eastAsia"/>
        </w:rPr>
        <w:tab/>
      </w:r>
      <w:r w:rsidRPr="00181455">
        <w:rPr>
          <w:rStyle w:val="FootnoteReference"/>
          <w:color w:val="auto"/>
          <w:sz w:val="18"/>
          <w:szCs w:val="18"/>
        </w:rPr>
        <w:footnoteRef/>
      </w:r>
      <w:r>
        <w:rPr>
          <w:rFonts w:hint="eastAsia"/>
        </w:rPr>
        <w:tab/>
      </w:r>
      <w:r w:rsidRPr="00181455">
        <w:t>关于临时丧失工作能力津贴及其他社会保险服务的</w:t>
      </w:r>
      <w:smartTag w:uri="urn:schemas-microsoft-com:office:smarttags" w:element="chsdate">
        <w:smartTagPr>
          <w:attr w:name="IsROCDate" w:val="False"/>
          <w:attr w:name="IsLunarDate" w:val="False"/>
          <w:attr w:name="Day" w:val="22"/>
          <w:attr w:name="Month" w:val="7"/>
          <w:attr w:name="Year" w:val="2004"/>
        </w:smartTagPr>
        <w:r w:rsidRPr="00181455">
          <w:t>2004</w:t>
        </w:r>
        <w:r w:rsidRPr="00181455">
          <w:t>年</w:t>
        </w:r>
        <w:r w:rsidRPr="00181455">
          <w:t>7</w:t>
        </w:r>
        <w:r w:rsidRPr="00181455">
          <w:t>月</w:t>
        </w:r>
        <w:r w:rsidRPr="00181455">
          <w:t>22</w:t>
        </w:r>
        <w:r w:rsidRPr="00181455">
          <w:t>日</w:t>
        </w:r>
      </w:smartTag>
      <w:r w:rsidRPr="00181455">
        <w:t>第</w:t>
      </w:r>
      <w:r w:rsidRPr="00181455">
        <w:t>289-XV</w:t>
      </w:r>
      <w:r w:rsidRPr="00181455">
        <w:t>号法律。</w:t>
      </w:r>
    </w:p>
  </w:footnote>
  <w:footnote w:id="9">
    <w:p w:rsidR="003855D1" w:rsidRPr="009A55A9" w:rsidRDefault="003855D1" w:rsidP="00181455">
      <w:pPr>
        <w:pStyle w:val="FootnoteText"/>
        <w:rPr>
          <w:i/>
          <w:szCs w:val="18"/>
        </w:rPr>
      </w:pPr>
      <w:r>
        <w:rPr>
          <w:rFonts w:hint="eastAsia"/>
          <w:bCs/>
          <w:iCs/>
          <w:szCs w:val="18"/>
        </w:rPr>
        <w:tab/>
      </w:r>
      <w:r w:rsidRPr="009A55A9">
        <w:rPr>
          <w:rStyle w:val="FootnoteReference"/>
          <w:bCs/>
          <w:szCs w:val="18"/>
        </w:rPr>
        <w:footnoteRef/>
      </w:r>
      <w:r>
        <w:rPr>
          <w:rFonts w:hint="eastAsia"/>
          <w:bCs/>
          <w:iCs/>
          <w:szCs w:val="18"/>
        </w:rPr>
        <w:tab/>
      </w:r>
      <w:r w:rsidRPr="009A55A9">
        <w:rPr>
          <w:rFonts w:hAnsi="SimSun"/>
          <w:iCs/>
          <w:szCs w:val="18"/>
        </w:rPr>
        <w:t>关于工业事故和疾病的</w:t>
      </w:r>
      <w:smartTag w:uri="urn:schemas-microsoft-com:office:smarttags" w:element="chsdate">
        <w:smartTagPr>
          <w:attr w:name="IsROCDate" w:val="False"/>
          <w:attr w:name="IsLunarDate" w:val="False"/>
          <w:attr w:name="Day" w:val="24"/>
          <w:attr w:name="Month" w:val="12"/>
          <w:attr w:name="Year" w:val="1999"/>
        </w:smartTagPr>
        <w:r w:rsidRPr="00181455">
          <w:t>1999</w:t>
        </w:r>
        <w:r w:rsidRPr="009A55A9">
          <w:rPr>
            <w:rFonts w:hAnsi="SimSun"/>
            <w:iCs/>
            <w:szCs w:val="18"/>
          </w:rPr>
          <w:t>年</w:t>
        </w:r>
        <w:r w:rsidRPr="009A55A9">
          <w:rPr>
            <w:iCs/>
            <w:szCs w:val="18"/>
          </w:rPr>
          <w:t>12</w:t>
        </w:r>
        <w:r w:rsidRPr="009A55A9">
          <w:rPr>
            <w:rFonts w:hAnsi="SimSun"/>
            <w:iCs/>
            <w:szCs w:val="18"/>
          </w:rPr>
          <w:t>月</w:t>
        </w:r>
        <w:r w:rsidRPr="009A55A9">
          <w:rPr>
            <w:iCs/>
            <w:szCs w:val="18"/>
          </w:rPr>
          <w:t>24</w:t>
        </w:r>
        <w:r w:rsidRPr="009A55A9">
          <w:rPr>
            <w:rFonts w:hAnsi="SimSun"/>
            <w:iCs/>
            <w:szCs w:val="18"/>
          </w:rPr>
          <w:t>日</w:t>
        </w:r>
      </w:smartTag>
      <w:r w:rsidRPr="009A55A9">
        <w:rPr>
          <w:rFonts w:hAnsi="SimSun"/>
          <w:iCs/>
          <w:szCs w:val="18"/>
        </w:rPr>
        <w:t>第</w:t>
      </w:r>
      <w:r w:rsidRPr="009A55A9">
        <w:rPr>
          <w:iCs/>
          <w:szCs w:val="18"/>
        </w:rPr>
        <w:t>756-XIV</w:t>
      </w:r>
      <w:r w:rsidRPr="009A55A9">
        <w:rPr>
          <w:rFonts w:hAnsi="SimSun"/>
          <w:iCs/>
          <w:szCs w:val="18"/>
        </w:rPr>
        <w:t>号法律。</w:t>
      </w:r>
    </w:p>
  </w:footnote>
  <w:footnote w:id="10">
    <w:p w:rsidR="003855D1" w:rsidRPr="009A55A9" w:rsidRDefault="003855D1" w:rsidP="00181455">
      <w:pPr>
        <w:pStyle w:val="FootnoteText"/>
        <w:rPr>
          <w:szCs w:val="18"/>
        </w:rPr>
      </w:pPr>
      <w:r>
        <w:rPr>
          <w:rFonts w:hint="eastAsia"/>
          <w:bCs/>
          <w:szCs w:val="18"/>
        </w:rPr>
        <w:tab/>
      </w:r>
      <w:r w:rsidRPr="009A55A9">
        <w:rPr>
          <w:rStyle w:val="FootnoteReference"/>
          <w:bCs/>
          <w:szCs w:val="18"/>
        </w:rPr>
        <w:footnoteRef/>
      </w:r>
      <w:r>
        <w:rPr>
          <w:rFonts w:hint="eastAsia"/>
          <w:bCs/>
          <w:szCs w:val="18"/>
        </w:rPr>
        <w:tab/>
      </w:r>
      <w:r w:rsidRPr="009A55A9">
        <w:rPr>
          <w:rFonts w:hAnsi="SimSun"/>
          <w:iCs/>
          <w:szCs w:val="18"/>
        </w:rPr>
        <w:t>关于临时</w:t>
      </w:r>
      <w:r w:rsidRPr="009A55A9">
        <w:rPr>
          <w:rFonts w:hAnsi="SimSun"/>
          <w:szCs w:val="18"/>
        </w:rPr>
        <w:t>丧失工作能力</w:t>
      </w:r>
      <w:r w:rsidRPr="00181455">
        <w:t>津贴</w:t>
      </w:r>
      <w:r w:rsidRPr="009A55A9">
        <w:rPr>
          <w:rFonts w:hAnsi="SimSun"/>
          <w:szCs w:val="18"/>
        </w:rPr>
        <w:t>及其他社会保险服务的</w:t>
      </w:r>
      <w:smartTag w:uri="urn:schemas-microsoft-com:office:smarttags" w:element="chsdate">
        <w:smartTagPr>
          <w:attr w:name="IsROCDate" w:val="False"/>
          <w:attr w:name="IsLunarDate" w:val="False"/>
          <w:attr w:name="Day" w:val="22"/>
          <w:attr w:name="Month" w:val="7"/>
          <w:attr w:name="Year" w:val="2004"/>
        </w:smartTagPr>
        <w:r w:rsidRPr="009A55A9">
          <w:rPr>
            <w:iCs/>
            <w:szCs w:val="18"/>
          </w:rPr>
          <w:t>2004</w:t>
        </w:r>
        <w:r w:rsidRPr="009A55A9">
          <w:rPr>
            <w:rFonts w:hAnsi="SimSun"/>
            <w:iCs/>
            <w:szCs w:val="18"/>
          </w:rPr>
          <w:t>年</w:t>
        </w:r>
        <w:r w:rsidRPr="009A55A9">
          <w:rPr>
            <w:iCs/>
            <w:szCs w:val="18"/>
          </w:rPr>
          <w:t>7</w:t>
        </w:r>
        <w:r w:rsidRPr="009A55A9">
          <w:rPr>
            <w:rFonts w:hAnsi="SimSun"/>
            <w:iCs/>
            <w:szCs w:val="18"/>
          </w:rPr>
          <w:t>月</w:t>
        </w:r>
        <w:r w:rsidRPr="009A55A9">
          <w:rPr>
            <w:iCs/>
            <w:szCs w:val="18"/>
          </w:rPr>
          <w:t>22</w:t>
        </w:r>
        <w:r w:rsidRPr="009A55A9">
          <w:rPr>
            <w:rFonts w:hAnsi="SimSun"/>
            <w:iCs/>
            <w:szCs w:val="18"/>
          </w:rPr>
          <w:t>日</w:t>
        </w:r>
      </w:smartTag>
      <w:r w:rsidRPr="009A55A9">
        <w:rPr>
          <w:rFonts w:hAnsi="SimSun"/>
          <w:iCs/>
          <w:szCs w:val="18"/>
        </w:rPr>
        <w:t>第</w:t>
      </w:r>
      <w:r w:rsidRPr="009A55A9">
        <w:rPr>
          <w:iCs/>
          <w:szCs w:val="18"/>
        </w:rPr>
        <w:t>289-XV</w:t>
      </w:r>
      <w:r w:rsidRPr="009A55A9">
        <w:rPr>
          <w:rFonts w:hAnsi="SimSun"/>
          <w:iCs/>
          <w:szCs w:val="18"/>
        </w:rPr>
        <w:t>号法律。</w:t>
      </w:r>
    </w:p>
  </w:footnote>
  <w:footnote w:id="11">
    <w:p w:rsidR="003855D1" w:rsidRPr="00210EEB" w:rsidRDefault="003855D1" w:rsidP="00210EEB">
      <w:pPr>
        <w:pStyle w:val="FootnoteText"/>
      </w:pPr>
      <w:r>
        <w:rPr>
          <w:rFonts w:hint="eastAsia"/>
        </w:rPr>
        <w:tab/>
      </w:r>
      <w:r w:rsidRPr="00210EEB">
        <w:rPr>
          <w:rStyle w:val="FootnoteReference"/>
          <w:color w:val="auto"/>
          <w:sz w:val="18"/>
          <w:szCs w:val="18"/>
        </w:rPr>
        <w:footnoteRef/>
      </w:r>
      <w:r>
        <w:rPr>
          <w:rFonts w:hint="eastAsia"/>
        </w:rPr>
        <w:tab/>
      </w:r>
      <w:r w:rsidRPr="00210EEB">
        <w:t>《根据计算和确认的工作年限确定养恤金额度条例》，由摩尔多瓦共和国</w:t>
      </w:r>
      <w:smartTag w:uri="urn:schemas-microsoft-com:office:smarttags" w:element="chsdate">
        <w:smartTagPr>
          <w:attr w:name="IsROCDate" w:val="False"/>
          <w:attr w:name="IsLunarDate" w:val="False"/>
          <w:attr w:name="Day" w:val="3"/>
          <w:attr w:name="Month" w:val="5"/>
          <w:attr w:name="Year" w:val="2000"/>
        </w:smartTagPr>
        <w:r w:rsidRPr="00210EEB">
          <w:t>2000</w:t>
        </w:r>
        <w:r w:rsidRPr="00210EEB">
          <w:t>年</w:t>
        </w:r>
        <w:r w:rsidRPr="00210EEB">
          <w:t>5</w:t>
        </w:r>
        <w:r w:rsidRPr="00210EEB">
          <w:t>月</w:t>
        </w:r>
        <w:r w:rsidRPr="00210EEB">
          <w:t>3</w:t>
        </w:r>
        <w:r w:rsidRPr="00210EEB">
          <w:t>日</w:t>
        </w:r>
      </w:smartTag>
      <w:r w:rsidRPr="00210EEB">
        <w:t>第</w:t>
      </w:r>
      <w:r w:rsidRPr="00210EEB">
        <w:t>417</w:t>
      </w:r>
      <w:r w:rsidRPr="00210EEB">
        <w:t>号政府决定批准</w:t>
      </w:r>
      <w:r w:rsidRPr="00210EEB">
        <w:t>(</w:t>
      </w:r>
      <w:r w:rsidRPr="00210EEB">
        <w:t>下文</w:t>
      </w:r>
      <w:r>
        <w:rPr>
          <w:rFonts w:hint="eastAsia"/>
          <w:spacing w:val="-50"/>
        </w:rPr>
        <w:t>―</w:t>
      </w:r>
      <w:r>
        <w:rPr>
          <w:rFonts w:hint="eastAsia"/>
        </w:rPr>
        <w:t>―</w:t>
      </w:r>
      <w:r w:rsidRPr="00210EEB">
        <w:t>《条例》</w:t>
      </w:r>
      <w:r w:rsidRPr="00210EEB">
        <w:t>)</w:t>
      </w:r>
      <w:r w:rsidRPr="00210EEB">
        <w:t>。</w:t>
      </w:r>
    </w:p>
  </w:footnote>
  <w:footnote w:id="12">
    <w:p w:rsidR="003855D1" w:rsidRPr="00256BCB" w:rsidRDefault="003855D1" w:rsidP="00256BCB">
      <w:pPr>
        <w:pStyle w:val="FootnoteText"/>
      </w:pPr>
      <w:r>
        <w:rPr>
          <w:rFonts w:hint="eastAsia"/>
        </w:rPr>
        <w:tab/>
      </w:r>
      <w:r w:rsidRPr="00256BCB">
        <w:rPr>
          <w:rStyle w:val="FootnoteReference"/>
          <w:color w:val="auto"/>
          <w:sz w:val="18"/>
          <w:szCs w:val="18"/>
        </w:rPr>
        <w:footnoteRef/>
      </w:r>
      <w:r>
        <w:rPr>
          <w:rFonts w:hint="eastAsia"/>
        </w:rPr>
        <w:tab/>
      </w:r>
      <w:r w:rsidRPr="00256BCB">
        <w:t>关于为某些类别公民提供国家社会津贴的</w:t>
      </w:r>
      <w:smartTag w:uri="urn:schemas-microsoft-com:office:smarttags" w:element="chsdate">
        <w:smartTagPr>
          <w:attr w:name="IsROCDate" w:val="False"/>
          <w:attr w:name="IsLunarDate" w:val="False"/>
          <w:attr w:name="Day" w:val="14"/>
          <w:attr w:name="Month" w:val="7"/>
          <w:attr w:name="Year" w:val="1999"/>
        </w:smartTagPr>
        <w:r w:rsidRPr="00256BCB">
          <w:t>1999</w:t>
        </w:r>
        <w:r w:rsidRPr="00256BCB">
          <w:t>年</w:t>
        </w:r>
        <w:r w:rsidRPr="00256BCB">
          <w:t>7</w:t>
        </w:r>
        <w:r w:rsidRPr="00256BCB">
          <w:t>月</w:t>
        </w:r>
        <w:r w:rsidRPr="00256BCB">
          <w:t>14</w:t>
        </w:r>
        <w:r w:rsidRPr="00256BCB">
          <w:t>日</w:t>
        </w:r>
      </w:smartTag>
      <w:r w:rsidRPr="00256BCB">
        <w:t>第</w:t>
      </w:r>
      <w:r w:rsidRPr="00256BCB">
        <w:t>499-XIV</w:t>
      </w:r>
      <w:r w:rsidRPr="00256BCB">
        <w:t>号法律及其随后的修正案。</w:t>
      </w:r>
    </w:p>
  </w:footnote>
  <w:footnote w:id="13">
    <w:p w:rsidR="003855D1" w:rsidRPr="00256BCB" w:rsidRDefault="003855D1" w:rsidP="00256BCB">
      <w:pPr>
        <w:pStyle w:val="FootnoteText"/>
      </w:pPr>
      <w:r>
        <w:rPr>
          <w:rFonts w:hint="eastAsia"/>
        </w:rPr>
        <w:tab/>
      </w:r>
      <w:r w:rsidRPr="00256BCB">
        <w:rPr>
          <w:rStyle w:val="FootnoteReference"/>
          <w:color w:val="auto"/>
          <w:sz w:val="18"/>
          <w:szCs w:val="18"/>
        </w:rPr>
        <w:footnoteRef/>
      </w:r>
      <w:r>
        <w:rPr>
          <w:rFonts w:hint="eastAsia"/>
        </w:rPr>
        <w:tab/>
      </w:r>
      <w:r w:rsidRPr="00256BCB">
        <w:t>严重程度根据关于批准赋予</w:t>
      </w:r>
      <w:r w:rsidRPr="00256BCB">
        <w:t>16</w:t>
      </w:r>
      <w:r w:rsidRPr="00256BCB">
        <w:t>岁以下儿童获得残疾儿童身份和国家社会津贴的权利的《疾病清单》的</w:t>
      </w:r>
      <w:smartTag w:uri="urn:schemas-microsoft-com:office:smarttags" w:element="chsdate">
        <w:smartTagPr>
          <w:attr w:name="IsROCDate" w:val="False"/>
          <w:attr w:name="IsLunarDate" w:val="False"/>
          <w:attr w:name="Day" w:val="11"/>
          <w:attr w:name="Month" w:val="11"/>
          <w:attr w:name="Year" w:val="1999"/>
        </w:smartTagPr>
        <w:r w:rsidRPr="00256BCB">
          <w:t>1999</w:t>
        </w:r>
        <w:r w:rsidRPr="00256BCB">
          <w:t>年</w:t>
        </w:r>
        <w:r w:rsidRPr="00256BCB">
          <w:t>11</w:t>
        </w:r>
        <w:r w:rsidRPr="00256BCB">
          <w:t>月</w:t>
        </w:r>
        <w:r w:rsidRPr="00256BCB">
          <w:t>11</w:t>
        </w:r>
        <w:r w:rsidRPr="00256BCB">
          <w:t>日</w:t>
        </w:r>
      </w:smartTag>
      <w:r w:rsidRPr="00256BCB">
        <w:t>第</w:t>
      </w:r>
      <w:r w:rsidRPr="00256BCB">
        <w:t>1065</w:t>
      </w:r>
      <w:r w:rsidRPr="00256BCB">
        <w:t>号政府决定确定。</w:t>
      </w:r>
    </w:p>
  </w:footnote>
  <w:footnote w:id="14">
    <w:p w:rsidR="003855D1" w:rsidRPr="00A438E5" w:rsidRDefault="003855D1" w:rsidP="00A438E5">
      <w:pPr>
        <w:pStyle w:val="FootnoteText"/>
      </w:pPr>
      <w:r>
        <w:rPr>
          <w:rFonts w:hint="eastAsia"/>
        </w:rPr>
        <w:tab/>
      </w:r>
      <w:r w:rsidRPr="00A438E5">
        <w:rPr>
          <w:vertAlign w:val="superscript"/>
        </w:rPr>
        <w:footnoteRef/>
      </w:r>
      <w:r>
        <w:rPr>
          <w:rFonts w:hint="eastAsia"/>
        </w:rPr>
        <w:tab/>
      </w:r>
      <w:r w:rsidRPr="00A438E5">
        <w:t>关于修改</w:t>
      </w:r>
      <w:smartTag w:uri="urn:schemas-microsoft-com:office:smarttags" w:element="chsdate">
        <w:smartTagPr>
          <w:attr w:name="IsROCDate" w:val="False"/>
          <w:attr w:name="IsLunarDate" w:val="False"/>
          <w:attr w:name="Day" w:val="14"/>
          <w:attr w:name="Month" w:val="7"/>
          <w:attr w:name="Year" w:val="1999"/>
        </w:smartTagPr>
        <w:r w:rsidRPr="00A438E5">
          <w:t>1999</w:t>
        </w:r>
        <w:r w:rsidRPr="00A438E5">
          <w:t>年</w:t>
        </w:r>
        <w:r w:rsidRPr="00A438E5">
          <w:t>7</w:t>
        </w:r>
        <w:r w:rsidRPr="00A438E5">
          <w:t>月</w:t>
        </w:r>
        <w:r w:rsidRPr="00A438E5">
          <w:t>14</w:t>
        </w:r>
        <w:r w:rsidRPr="00A438E5">
          <w:t>日</w:t>
        </w:r>
      </w:smartTag>
      <w:r w:rsidRPr="00A438E5">
        <w:t>第</w:t>
      </w:r>
      <w:r w:rsidRPr="00A438E5">
        <w:t>499-XIV</w:t>
      </w:r>
      <w:r w:rsidRPr="00A438E5">
        <w:t>号法律的</w:t>
      </w:r>
      <w:smartTag w:uri="urn:schemas-microsoft-com:office:smarttags" w:element="chsdate">
        <w:smartTagPr>
          <w:attr w:name="IsROCDate" w:val="False"/>
          <w:attr w:name="IsLunarDate" w:val="False"/>
          <w:attr w:name="Day" w:val="23"/>
          <w:attr w:name="Month" w:val="6"/>
          <w:attr w:name="Year" w:val="2005"/>
        </w:smartTagPr>
        <w:r w:rsidRPr="00A438E5">
          <w:t>2005</w:t>
        </w:r>
        <w:r w:rsidRPr="00A438E5">
          <w:t>年</w:t>
        </w:r>
        <w:r w:rsidRPr="00A438E5">
          <w:t>6</w:t>
        </w:r>
        <w:r w:rsidRPr="00A438E5">
          <w:t>月</w:t>
        </w:r>
        <w:r w:rsidRPr="00A438E5">
          <w:t>23</w:t>
        </w:r>
        <w:r w:rsidRPr="00A438E5">
          <w:t>日</w:t>
        </w:r>
      </w:smartTag>
      <w:r w:rsidRPr="00A438E5">
        <w:t>第</w:t>
      </w:r>
      <w:r w:rsidRPr="00A438E5">
        <w:t>127-XVI</w:t>
      </w:r>
      <w:r w:rsidRPr="00A438E5">
        <w:t>号法律。</w:t>
      </w:r>
    </w:p>
  </w:footnote>
  <w:footnote w:id="15">
    <w:p w:rsidR="003855D1" w:rsidRPr="00A438E5" w:rsidRDefault="003855D1" w:rsidP="00A438E5">
      <w:pPr>
        <w:pStyle w:val="FootnoteText"/>
      </w:pPr>
      <w:r>
        <w:rPr>
          <w:rFonts w:hint="eastAsia"/>
        </w:rPr>
        <w:tab/>
      </w:r>
      <w:r w:rsidRPr="00A438E5">
        <w:rPr>
          <w:vertAlign w:val="superscript"/>
        </w:rPr>
        <w:footnoteRef/>
      </w:r>
      <w:r>
        <w:rPr>
          <w:rFonts w:hint="eastAsia"/>
        </w:rPr>
        <w:tab/>
      </w:r>
      <w:smartTag w:uri="urn:schemas-microsoft-com:office:smarttags" w:element="chsdate">
        <w:smartTagPr>
          <w:attr w:name="IsROCDate" w:val="False"/>
          <w:attr w:name="IsLunarDate" w:val="False"/>
          <w:attr w:name="Day" w:val="2"/>
          <w:attr w:name="Month" w:val="12"/>
          <w:attr w:name="Year" w:val="2004"/>
        </w:smartTagPr>
        <w:r w:rsidRPr="00A438E5">
          <w:t>2004</w:t>
        </w:r>
        <w:r w:rsidRPr="00A438E5">
          <w:t>年</w:t>
        </w:r>
        <w:r w:rsidRPr="00A438E5">
          <w:t>12</w:t>
        </w:r>
        <w:r w:rsidRPr="00A438E5">
          <w:t>月</w:t>
        </w:r>
        <w:r w:rsidRPr="00A438E5">
          <w:t>2</w:t>
        </w:r>
        <w:r w:rsidRPr="00A438E5">
          <w:t>日</w:t>
        </w:r>
      </w:smartTag>
      <w:r w:rsidRPr="00A438E5">
        <w:t>第</w:t>
      </w:r>
      <w:r w:rsidRPr="00A438E5">
        <w:t>396-XV</w:t>
      </w:r>
      <w:r w:rsidRPr="00A438E5">
        <w:t>号法律。</w:t>
      </w:r>
    </w:p>
  </w:footnote>
  <w:footnote w:id="16">
    <w:p w:rsidR="003855D1" w:rsidRPr="00A438E5" w:rsidRDefault="003855D1" w:rsidP="00A438E5">
      <w:pPr>
        <w:pStyle w:val="FootnoteText"/>
      </w:pPr>
      <w:r>
        <w:rPr>
          <w:rFonts w:hint="eastAsia"/>
        </w:rPr>
        <w:tab/>
      </w:r>
      <w:r w:rsidRPr="00A438E5">
        <w:rPr>
          <w:vertAlign w:val="superscript"/>
        </w:rPr>
        <w:footnoteRef/>
      </w:r>
      <w:r>
        <w:rPr>
          <w:rFonts w:hint="eastAsia"/>
        </w:rPr>
        <w:tab/>
      </w:r>
      <w:r w:rsidRPr="00A438E5">
        <w:t>关于上调社会保险津贴和某些国家社会津贴的</w:t>
      </w:r>
      <w:smartTag w:uri="urn:schemas-microsoft-com:office:smarttags" w:element="chsdate">
        <w:smartTagPr>
          <w:attr w:name="IsROCDate" w:val="False"/>
          <w:attr w:name="IsLunarDate" w:val="False"/>
          <w:attr w:name="Day" w:val="17"/>
          <w:attr w:name="Month" w:val="3"/>
          <w:attr w:name="Year" w:val="2005"/>
        </w:smartTagPr>
        <w:r w:rsidRPr="00A438E5">
          <w:t>2005</w:t>
        </w:r>
        <w:r w:rsidRPr="00A438E5">
          <w:t>年</w:t>
        </w:r>
        <w:r w:rsidRPr="00A438E5">
          <w:t>3</w:t>
        </w:r>
        <w:r w:rsidRPr="00A438E5">
          <w:t>月</w:t>
        </w:r>
        <w:r w:rsidRPr="00A438E5">
          <w:t>17</w:t>
        </w:r>
        <w:r w:rsidRPr="00A438E5">
          <w:t>日</w:t>
        </w:r>
      </w:smartTag>
      <w:r w:rsidRPr="00A438E5">
        <w:t>第</w:t>
      </w:r>
      <w:r w:rsidRPr="00A438E5">
        <w:t>291</w:t>
      </w:r>
      <w:r w:rsidRPr="00A438E5">
        <w:t>号政府决定。</w:t>
      </w:r>
    </w:p>
  </w:footnote>
  <w:footnote w:id="17">
    <w:p w:rsidR="003855D1" w:rsidRPr="00A438E5" w:rsidRDefault="003855D1" w:rsidP="00A438E5">
      <w:pPr>
        <w:pStyle w:val="FootnoteText"/>
      </w:pPr>
      <w:r>
        <w:rPr>
          <w:rFonts w:hint="eastAsia"/>
        </w:rPr>
        <w:tab/>
      </w:r>
      <w:r w:rsidRPr="00A438E5">
        <w:rPr>
          <w:vertAlign w:val="superscript"/>
        </w:rPr>
        <w:footnoteRef/>
      </w:r>
      <w:r>
        <w:rPr>
          <w:rFonts w:hint="eastAsia"/>
        </w:rPr>
        <w:tab/>
      </w:r>
      <w:smartTag w:uri="urn:schemas-microsoft-com:office:smarttags" w:element="chsdate">
        <w:smartTagPr>
          <w:attr w:name="IsROCDate" w:val="False"/>
          <w:attr w:name="IsLunarDate" w:val="False"/>
          <w:attr w:name="Day" w:val="31"/>
          <w:attr w:name="Month" w:val="7"/>
          <w:attr w:name="Year" w:val="2003"/>
        </w:smartTagPr>
        <w:r w:rsidRPr="00A438E5">
          <w:t>2003</w:t>
        </w:r>
        <w:r w:rsidRPr="00A438E5">
          <w:t>年</w:t>
        </w:r>
        <w:r w:rsidRPr="00A438E5">
          <w:t>7</w:t>
        </w:r>
        <w:r w:rsidRPr="00A438E5">
          <w:t>月</w:t>
        </w:r>
        <w:r w:rsidRPr="00A438E5">
          <w:t>31</w:t>
        </w:r>
        <w:r w:rsidRPr="00A438E5">
          <w:t>日</w:t>
        </w:r>
      </w:smartTag>
      <w:r w:rsidRPr="00A438E5">
        <w:t>第</w:t>
      </w:r>
      <w:r w:rsidRPr="00A438E5">
        <w:t>359-XV</w:t>
      </w:r>
      <w:r w:rsidRPr="00A438E5">
        <w:t>号法律。</w:t>
      </w:r>
    </w:p>
  </w:footnote>
  <w:footnote w:id="18">
    <w:p w:rsidR="003855D1" w:rsidRPr="00A438E5" w:rsidRDefault="003855D1" w:rsidP="00A438E5">
      <w:pPr>
        <w:pStyle w:val="FootnoteText"/>
      </w:pPr>
      <w:r>
        <w:rPr>
          <w:rFonts w:hint="eastAsia"/>
        </w:rPr>
        <w:tab/>
      </w:r>
      <w:r w:rsidRPr="00A438E5">
        <w:rPr>
          <w:vertAlign w:val="superscript"/>
        </w:rPr>
        <w:footnoteRef/>
      </w:r>
      <w:r>
        <w:rPr>
          <w:rFonts w:hint="eastAsia"/>
        </w:rPr>
        <w:tab/>
      </w:r>
      <w:smartTag w:uri="urn:schemas-microsoft-com:office:smarttags" w:element="chsdate">
        <w:smartTagPr>
          <w:attr w:name="IsROCDate" w:val="False"/>
          <w:attr w:name="IsLunarDate" w:val="False"/>
          <w:attr w:name="Day" w:val="7"/>
          <w:attr w:name="Month" w:val="10"/>
          <w:attr w:name="Year" w:val="2004"/>
        </w:smartTagPr>
        <w:r w:rsidRPr="00A438E5">
          <w:t>2004</w:t>
        </w:r>
        <w:r w:rsidRPr="00A438E5">
          <w:t>年</w:t>
        </w:r>
        <w:r w:rsidRPr="00A438E5">
          <w:t>10</w:t>
        </w:r>
        <w:r w:rsidRPr="00A438E5">
          <w:t>月</w:t>
        </w:r>
        <w:r w:rsidRPr="00A438E5">
          <w:t>7</w:t>
        </w:r>
        <w:r w:rsidRPr="00A438E5">
          <w:t>日</w:t>
        </w:r>
      </w:smartTag>
      <w:r w:rsidRPr="00A438E5">
        <w:t>第</w:t>
      </w:r>
      <w:r w:rsidRPr="00A438E5">
        <w:t>335-XV</w:t>
      </w:r>
      <w:r w:rsidRPr="00A438E5">
        <w:t>号法律。</w:t>
      </w:r>
    </w:p>
  </w:footnote>
  <w:footnote w:id="19">
    <w:p w:rsidR="003855D1" w:rsidRPr="009A55A9" w:rsidRDefault="003855D1" w:rsidP="0060066A">
      <w:pPr>
        <w:pStyle w:val="FootnoteText"/>
        <w:rPr>
          <w:rFonts w:hint="eastAsia"/>
          <w:szCs w:val="18"/>
        </w:rPr>
      </w:pPr>
      <w:r>
        <w:rPr>
          <w:rFonts w:hAnsi="SimSun" w:hint="eastAsia"/>
          <w:szCs w:val="18"/>
        </w:rPr>
        <w:tab/>
      </w:r>
      <w:r w:rsidRPr="009A55A9">
        <w:rPr>
          <w:rStyle w:val="FootnoteReference"/>
          <w:szCs w:val="18"/>
        </w:rPr>
        <w:footnoteRef/>
      </w:r>
      <w:r>
        <w:rPr>
          <w:rFonts w:hAnsi="SimSun" w:hint="eastAsia"/>
          <w:szCs w:val="18"/>
        </w:rPr>
        <w:tab/>
      </w:r>
      <w:r w:rsidRPr="009A55A9">
        <w:rPr>
          <w:rFonts w:hAnsi="SimSun"/>
          <w:szCs w:val="18"/>
        </w:rPr>
        <w:t>《</w:t>
      </w:r>
      <w:r w:rsidRPr="009A55A9">
        <w:rPr>
          <w:szCs w:val="18"/>
        </w:rPr>
        <w:t>2008</w:t>
      </w:r>
      <w:r>
        <w:rPr>
          <w:rFonts w:hint="eastAsia"/>
          <w:szCs w:val="18"/>
        </w:rPr>
        <w:t>-</w:t>
      </w:r>
      <w:r w:rsidRPr="009A55A9">
        <w:rPr>
          <w:szCs w:val="18"/>
        </w:rPr>
        <w:t>2010</w:t>
      </w:r>
      <w:r w:rsidRPr="009A55A9">
        <w:rPr>
          <w:rFonts w:hAnsi="SimSun"/>
          <w:szCs w:val="18"/>
        </w:rPr>
        <w:t>年中期支出框架》</w:t>
      </w:r>
      <w:r>
        <w:rPr>
          <w:rFonts w:hAnsi="SimSun"/>
          <w:szCs w:val="18"/>
        </w:rPr>
        <w:t>(</w:t>
      </w:r>
      <w:r w:rsidRPr="009A55A9">
        <w:rPr>
          <w:rFonts w:hAnsi="SimSun"/>
          <w:szCs w:val="18"/>
        </w:rPr>
        <w:t>附件</w:t>
      </w:r>
      <w:r w:rsidRPr="009A55A9">
        <w:rPr>
          <w:szCs w:val="18"/>
        </w:rPr>
        <w:t>2.2</w:t>
      </w:r>
      <w:r>
        <w:rPr>
          <w:rFonts w:hAnsi="SimSun"/>
          <w:szCs w:val="18"/>
        </w:rPr>
        <w:t>)</w:t>
      </w:r>
      <w:r>
        <w:rPr>
          <w:rFonts w:hAnsi="SimSun" w:hint="eastAsia"/>
          <w:szCs w:val="18"/>
        </w:rPr>
        <w:t>。</w:t>
      </w:r>
    </w:p>
  </w:footnote>
  <w:footnote w:id="20">
    <w:p w:rsidR="003855D1" w:rsidRPr="009A55A9" w:rsidRDefault="003855D1" w:rsidP="0060066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《中期支出框架》项目支助</w:t>
      </w:r>
      <w:r w:rsidRPr="0060066A">
        <w:t>日期</w:t>
      </w:r>
      <w:r w:rsidRPr="009A55A9">
        <w:rPr>
          <w:rFonts w:hAnsi="SimSun"/>
          <w:szCs w:val="18"/>
        </w:rPr>
        <w:t>，国际发展部</w:t>
      </w:r>
      <w:r w:rsidRPr="009A55A9">
        <w:rPr>
          <w:szCs w:val="18"/>
        </w:rPr>
        <w:t>/</w:t>
      </w:r>
      <w:r w:rsidRPr="009A55A9">
        <w:rPr>
          <w:rFonts w:hAnsi="SimSun"/>
          <w:szCs w:val="18"/>
        </w:rPr>
        <w:t>财政部。</w:t>
      </w:r>
    </w:p>
  </w:footnote>
  <w:footnote w:id="21">
    <w:p w:rsidR="003855D1" w:rsidRPr="009A55A9" w:rsidRDefault="003855D1" w:rsidP="0060066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社会保护、家庭和儿童部，</w:t>
      </w:r>
      <w:r w:rsidRPr="009A55A9">
        <w:rPr>
          <w:rFonts w:ascii="SimSun" w:hAnsi="SimSun"/>
          <w:szCs w:val="18"/>
        </w:rPr>
        <w:t>《年度社会报告》</w:t>
      </w:r>
      <w:r w:rsidRPr="009A55A9">
        <w:rPr>
          <w:rFonts w:hAnsi="SimSun"/>
          <w:szCs w:val="18"/>
        </w:rPr>
        <w:t>，</w:t>
      </w:r>
      <w:r w:rsidRPr="009A55A9">
        <w:rPr>
          <w:szCs w:val="18"/>
        </w:rPr>
        <w:t>2003</w:t>
      </w:r>
      <w:r w:rsidRPr="009A55A9">
        <w:rPr>
          <w:rFonts w:hAnsi="SimSun"/>
          <w:szCs w:val="18"/>
        </w:rPr>
        <w:t>年</w:t>
      </w:r>
      <w:r w:rsidRPr="009A55A9">
        <w:rPr>
          <w:rFonts w:hAnsi="SimSun" w:hint="eastAsia"/>
          <w:szCs w:val="18"/>
        </w:rPr>
        <w:t>、</w:t>
      </w:r>
      <w:r w:rsidRPr="009A55A9">
        <w:rPr>
          <w:szCs w:val="18"/>
        </w:rPr>
        <w:t>2004</w:t>
      </w:r>
      <w:r w:rsidRPr="009A55A9">
        <w:rPr>
          <w:rFonts w:hAnsi="SimSun"/>
          <w:szCs w:val="18"/>
        </w:rPr>
        <w:t>年。</w:t>
      </w:r>
    </w:p>
  </w:footnote>
  <w:footnote w:id="22">
    <w:p w:rsidR="003855D1" w:rsidRPr="009A55A9" w:rsidRDefault="003855D1" w:rsidP="0060066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社会保护、家庭和儿童部，</w:t>
      </w:r>
      <w:r w:rsidRPr="0060066A">
        <w:rPr>
          <w:rFonts w:hint="eastAsia"/>
        </w:rPr>
        <w:t>《</w:t>
      </w:r>
      <w:r w:rsidRPr="0060066A">
        <w:rPr>
          <w:rFonts w:ascii="SimSun"/>
        </w:rPr>
        <w:t>养恤金制度合并战略草案</w:t>
      </w:r>
      <w:r w:rsidRPr="0060066A">
        <w:rPr>
          <w:rFonts w:ascii="SimSun" w:hint="eastAsia"/>
        </w:rPr>
        <w:t>》</w:t>
      </w:r>
      <w:r w:rsidRPr="009A55A9">
        <w:rPr>
          <w:rFonts w:hAnsi="SimSun"/>
          <w:szCs w:val="18"/>
        </w:rPr>
        <w:t>，</w:t>
      </w:r>
      <w:r w:rsidRPr="009A55A9">
        <w:rPr>
          <w:szCs w:val="18"/>
        </w:rPr>
        <w:t>2007</w:t>
      </w:r>
      <w:r w:rsidRPr="009A55A9">
        <w:rPr>
          <w:rFonts w:hAnsi="SimSun"/>
          <w:szCs w:val="18"/>
        </w:rPr>
        <w:t>年。</w:t>
      </w:r>
    </w:p>
  </w:footnote>
  <w:footnote w:id="23">
    <w:p w:rsidR="003855D1" w:rsidRPr="009A55A9" w:rsidRDefault="003855D1" w:rsidP="0060066A">
      <w:pPr>
        <w:pStyle w:val="FootnoteText"/>
        <w:rPr>
          <w:szCs w:val="18"/>
        </w:rPr>
      </w:pPr>
      <w:r>
        <w:rPr>
          <w:rFonts w:hint="eastAsia"/>
          <w:szCs w:val="18"/>
        </w:rPr>
        <w:tab/>
      </w:r>
      <w:r w:rsidRPr="009A55A9">
        <w:rPr>
          <w:rStyle w:val="FootnoteReference"/>
          <w:szCs w:val="18"/>
        </w:rPr>
        <w:footnoteRef/>
      </w:r>
      <w:r>
        <w:rPr>
          <w:rFonts w:hint="eastAsia"/>
          <w:szCs w:val="18"/>
        </w:rPr>
        <w:tab/>
      </w:r>
      <w:smartTag w:uri="urn:schemas-microsoft-com:office:smarttags" w:element="chsdate">
        <w:smartTagPr>
          <w:attr w:name="IsROCDate" w:val="False"/>
          <w:attr w:name="IsLunarDate" w:val="False"/>
          <w:attr w:name="Day" w:val="1"/>
          <w:attr w:name="Month" w:val="1"/>
          <w:attr w:name="Year" w:val="2004"/>
        </w:smartTagPr>
        <w:r w:rsidRPr="009A55A9">
          <w:rPr>
            <w:szCs w:val="18"/>
          </w:rPr>
          <w:t>2004</w:t>
        </w:r>
        <w:r w:rsidRPr="009A55A9">
          <w:rPr>
            <w:rFonts w:hAnsi="SimSun"/>
            <w:szCs w:val="18"/>
          </w:rPr>
          <w:t>年</w:t>
        </w:r>
        <w:r w:rsidRPr="009A55A9">
          <w:rPr>
            <w:szCs w:val="18"/>
          </w:rPr>
          <w:t>1</w:t>
        </w:r>
        <w:r w:rsidRPr="009A55A9">
          <w:rPr>
            <w:rFonts w:hAnsi="SimSun"/>
            <w:szCs w:val="18"/>
          </w:rPr>
          <w:t>月</w:t>
        </w:r>
        <w:r w:rsidRPr="009A55A9">
          <w:rPr>
            <w:szCs w:val="18"/>
          </w:rPr>
          <w:t>1</w:t>
        </w:r>
        <w:r w:rsidRPr="009A55A9">
          <w:rPr>
            <w:rFonts w:hAnsi="SimSun"/>
            <w:szCs w:val="18"/>
          </w:rPr>
          <w:t>日</w:t>
        </w:r>
      </w:smartTag>
      <w:r w:rsidRPr="009A55A9">
        <w:rPr>
          <w:rFonts w:hAnsi="SimSun"/>
          <w:szCs w:val="18"/>
        </w:rPr>
        <w:t>有</w:t>
      </w:r>
      <w:r w:rsidRPr="009A55A9">
        <w:rPr>
          <w:szCs w:val="18"/>
        </w:rPr>
        <w:t>10</w:t>
      </w:r>
      <w:r w:rsidRPr="009A55A9">
        <w:rPr>
          <w:rFonts w:hAnsi="SimSun"/>
          <w:szCs w:val="18"/>
        </w:rPr>
        <w:t>部法律生效，它们对各公民群体的津贴作了规定。</w:t>
      </w:r>
    </w:p>
  </w:footnote>
  <w:footnote w:id="24">
    <w:p w:rsidR="003855D1" w:rsidRPr="009A55A9" w:rsidRDefault="003855D1" w:rsidP="0060066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NAS</w:t>
      </w:r>
      <w:r>
        <w:rPr>
          <w:szCs w:val="18"/>
        </w:rPr>
        <w:t xml:space="preserve">I, </w:t>
      </w:r>
      <w:r w:rsidRPr="009A55A9">
        <w:rPr>
          <w:rFonts w:hAnsi="SimSun"/>
          <w:szCs w:val="18"/>
        </w:rPr>
        <w:t>《信息备忘录》，</w:t>
      </w:r>
      <w:r w:rsidRPr="009A55A9">
        <w:rPr>
          <w:szCs w:val="18"/>
        </w:rPr>
        <w:t>03/</w:t>
      </w:r>
      <w:r w:rsidRPr="0060066A">
        <w:t>09</w:t>
      </w:r>
      <w:r w:rsidRPr="009A55A9">
        <w:rPr>
          <w:szCs w:val="18"/>
        </w:rPr>
        <w:t>-26</w:t>
      </w:r>
      <w:r>
        <w:rPr>
          <w:szCs w:val="18"/>
        </w:rPr>
        <w:t>9,</w:t>
      </w:r>
      <w:smartTag w:uri="urn:schemas-microsoft-com:office:smarttags" w:element="chsdate">
        <w:smartTagPr>
          <w:attr w:name="IsROCDate" w:val="False"/>
          <w:attr w:name="IsLunarDate" w:val="False"/>
          <w:attr w:name="Day" w:val="16"/>
          <w:attr w:name="Month" w:val="1"/>
          <w:attr w:name="Year" w:val="2007"/>
        </w:smartTagPr>
        <w:r w:rsidRPr="009A55A9">
          <w:rPr>
            <w:szCs w:val="18"/>
          </w:rPr>
          <w:t>2007</w:t>
        </w:r>
        <w:r w:rsidRPr="009A55A9">
          <w:rPr>
            <w:rFonts w:hAnsi="SimSun"/>
            <w:szCs w:val="18"/>
          </w:rPr>
          <w:t>年</w:t>
        </w:r>
        <w:r w:rsidRPr="009A55A9">
          <w:rPr>
            <w:szCs w:val="18"/>
          </w:rPr>
          <w:t>1</w:t>
        </w:r>
        <w:r w:rsidRPr="009A55A9">
          <w:rPr>
            <w:rFonts w:hAnsi="SimSun"/>
            <w:szCs w:val="18"/>
          </w:rPr>
          <w:t>月</w:t>
        </w:r>
        <w:r w:rsidRPr="009A55A9">
          <w:rPr>
            <w:szCs w:val="18"/>
          </w:rPr>
          <w:t>16</w:t>
        </w:r>
        <w:r w:rsidRPr="009A55A9">
          <w:rPr>
            <w:rFonts w:hAnsi="SimSun"/>
            <w:szCs w:val="18"/>
          </w:rPr>
          <w:t>日</w:t>
        </w:r>
      </w:smartTag>
      <w:r w:rsidRPr="009A55A9">
        <w:rPr>
          <w:rFonts w:hAnsi="SimSun"/>
          <w:szCs w:val="18"/>
        </w:rPr>
        <w:t>。</w:t>
      </w:r>
    </w:p>
  </w:footnote>
  <w:footnote w:id="25">
    <w:p w:rsidR="003855D1" w:rsidRPr="009A55A9" w:rsidRDefault="003855D1" w:rsidP="0060066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NAS</w:t>
      </w:r>
      <w:r>
        <w:rPr>
          <w:szCs w:val="18"/>
        </w:rPr>
        <w:t xml:space="preserve">I, </w:t>
      </w:r>
      <w:r w:rsidRPr="0060066A">
        <w:t>《</w:t>
      </w:r>
      <w:r w:rsidRPr="0060066A">
        <w:t>2007</w:t>
      </w:r>
      <w:r w:rsidRPr="0060066A">
        <w:t>年国家社会保险预算执行情况报告》</w:t>
      </w:r>
      <w:r w:rsidRPr="009A55A9">
        <w:rPr>
          <w:rFonts w:hAnsi="SimSun"/>
          <w:szCs w:val="18"/>
        </w:rPr>
        <w:t>，</w:t>
      </w:r>
      <w:r w:rsidRPr="009A55A9">
        <w:rPr>
          <w:szCs w:val="18"/>
        </w:rPr>
        <w:t>IX-03/09-519</w:t>
      </w:r>
      <w:r w:rsidRPr="009A55A9">
        <w:rPr>
          <w:rFonts w:hAnsi="SimSun"/>
          <w:szCs w:val="18"/>
        </w:rPr>
        <w:t>号文件，</w:t>
      </w:r>
      <w:smartTag w:uri="urn:schemas-microsoft-com:office:smarttags" w:element="chsdate">
        <w:smartTagPr>
          <w:attr w:name="IsROCDate" w:val="False"/>
          <w:attr w:name="IsLunarDate" w:val="False"/>
          <w:attr w:name="Day" w:val="15"/>
          <w:attr w:name="Month" w:val="2"/>
          <w:attr w:name="Year" w:val="2008"/>
        </w:smartTagPr>
        <w:r w:rsidRPr="009A55A9">
          <w:rPr>
            <w:szCs w:val="18"/>
          </w:rPr>
          <w:t>2008</w:t>
        </w:r>
        <w:r w:rsidRPr="009A55A9">
          <w:rPr>
            <w:rFonts w:hAnsi="SimSun"/>
            <w:szCs w:val="18"/>
          </w:rPr>
          <w:t>年</w:t>
        </w:r>
        <w:r w:rsidRPr="009A55A9">
          <w:rPr>
            <w:szCs w:val="18"/>
          </w:rPr>
          <w:t>2</w:t>
        </w:r>
        <w:r w:rsidRPr="009A55A9">
          <w:rPr>
            <w:rFonts w:hAnsi="SimSun"/>
            <w:szCs w:val="18"/>
          </w:rPr>
          <w:t>月</w:t>
        </w:r>
        <w:r w:rsidRPr="009A55A9">
          <w:rPr>
            <w:szCs w:val="18"/>
          </w:rPr>
          <w:t>15</w:t>
        </w:r>
        <w:r w:rsidRPr="009A55A9">
          <w:rPr>
            <w:rFonts w:hAnsi="SimSun"/>
            <w:szCs w:val="18"/>
          </w:rPr>
          <w:t>日</w:t>
        </w:r>
      </w:smartTag>
      <w:r w:rsidRPr="009A55A9">
        <w:rPr>
          <w:rFonts w:hAnsi="SimSun"/>
          <w:szCs w:val="18"/>
        </w:rPr>
        <w:t>。</w:t>
      </w:r>
    </w:p>
  </w:footnote>
  <w:footnote w:id="26">
    <w:p w:rsidR="003855D1" w:rsidRPr="009A55A9" w:rsidRDefault="003855D1" w:rsidP="0012749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2005</w:t>
      </w:r>
      <w:r w:rsidRPr="009A55A9">
        <w:rPr>
          <w:rFonts w:hAnsi="SimSun"/>
          <w:szCs w:val="18"/>
        </w:rPr>
        <w:t>年个人缴纳的保险费为</w:t>
      </w:r>
      <w:r w:rsidRPr="009A55A9">
        <w:rPr>
          <w:szCs w:val="18"/>
        </w:rPr>
        <w:t>2%</w:t>
      </w:r>
      <w:r w:rsidRPr="009A55A9">
        <w:rPr>
          <w:rFonts w:hAnsi="SimSun"/>
          <w:szCs w:val="18"/>
        </w:rPr>
        <w:t>，雇主为</w:t>
      </w:r>
      <w:r w:rsidRPr="009A55A9">
        <w:rPr>
          <w:szCs w:val="18"/>
        </w:rPr>
        <w:t>27%</w:t>
      </w:r>
      <w:r w:rsidRPr="009A55A9">
        <w:rPr>
          <w:rFonts w:hAnsi="SimSun"/>
          <w:szCs w:val="18"/>
        </w:rPr>
        <w:t>，</w:t>
      </w:r>
      <w:smartTag w:uri="urn:schemas-microsoft-com:office:smarttags" w:element="chsdate">
        <w:smartTagPr>
          <w:attr w:name="IsROCDate" w:val="False"/>
          <w:attr w:name="IsLunarDate" w:val="False"/>
          <w:attr w:name="Day" w:val="18"/>
          <w:attr w:name="Month" w:val="11"/>
          <w:attr w:name="Year" w:val="2004"/>
        </w:smartTagPr>
        <w:r w:rsidRPr="009A55A9">
          <w:rPr>
            <w:szCs w:val="18"/>
          </w:rPr>
          <w:t>2004</w:t>
        </w:r>
        <w:r w:rsidRPr="009A55A9">
          <w:rPr>
            <w:rFonts w:hAnsi="SimSun"/>
            <w:szCs w:val="18"/>
          </w:rPr>
          <w:t>年</w:t>
        </w:r>
        <w:r w:rsidRPr="009A55A9">
          <w:rPr>
            <w:szCs w:val="18"/>
          </w:rPr>
          <w:t>11</w:t>
        </w:r>
        <w:r w:rsidRPr="009A55A9">
          <w:rPr>
            <w:rFonts w:hAnsi="SimSun"/>
            <w:szCs w:val="18"/>
          </w:rPr>
          <w:t>月</w:t>
        </w:r>
        <w:r w:rsidRPr="009A55A9">
          <w:rPr>
            <w:szCs w:val="18"/>
          </w:rPr>
          <w:t>18</w:t>
        </w:r>
        <w:r w:rsidRPr="009A55A9">
          <w:rPr>
            <w:rFonts w:hAnsi="SimSun"/>
            <w:szCs w:val="18"/>
          </w:rPr>
          <w:t>日</w:t>
        </w:r>
      </w:smartTag>
      <w:r w:rsidRPr="009A55A9">
        <w:rPr>
          <w:rFonts w:hAnsi="SimSun"/>
          <w:szCs w:val="18"/>
        </w:rPr>
        <w:t>第</w:t>
      </w:r>
      <w:r w:rsidRPr="009A55A9">
        <w:rPr>
          <w:szCs w:val="18"/>
        </w:rPr>
        <w:t>383-XV</w:t>
      </w:r>
      <w:r w:rsidRPr="009A55A9">
        <w:rPr>
          <w:rFonts w:hAnsi="SimSun"/>
          <w:szCs w:val="18"/>
        </w:rPr>
        <w:t>号法律。</w:t>
      </w:r>
    </w:p>
  </w:footnote>
  <w:footnote w:id="27">
    <w:p w:rsidR="003855D1" w:rsidRPr="009A55A9" w:rsidRDefault="003855D1" w:rsidP="0012749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失业人员社会支助措施具有经济特征</w:t>
      </w:r>
      <w:r>
        <w:rPr>
          <w:rFonts w:hAnsi="SimSun"/>
          <w:szCs w:val="18"/>
        </w:rPr>
        <w:t>(</w:t>
      </w:r>
      <w:r w:rsidRPr="009A55A9">
        <w:rPr>
          <w:rFonts w:hAnsi="SimSun"/>
          <w:szCs w:val="18"/>
        </w:rPr>
        <w:t>优先放贷，用于创造新的就业、失业人员的专业培训、就业中介等</w:t>
      </w:r>
      <w:r>
        <w:rPr>
          <w:rFonts w:hAnsi="SimSun"/>
          <w:szCs w:val="18"/>
        </w:rPr>
        <w:t>)</w:t>
      </w:r>
      <w:r w:rsidRPr="009A55A9">
        <w:rPr>
          <w:rFonts w:hAnsi="SimSun"/>
          <w:szCs w:val="18"/>
        </w:rPr>
        <w:t>，因此必须由国家预算承担费用。</w:t>
      </w:r>
    </w:p>
  </w:footnote>
  <w:footnote w:id="28">
    <w:p w:rsidR="003855D1" w:rsidRPr="009A55A9" w:rsidRDefault="003855D1" w:rsidP="0012749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经济和贸易部，《</w:t>
      </w:r>
      <w:r w:rsidRPr="009A55A9">
        <w:rPr>
          <w:szCs w:val="18"/>
        </w:rPr>
        <w:t>2007</w:t>
      </w:r>
      <w:r w:rsidRPr="009A55A9">
        <w:rPr>
          <w:rFonts w:hAnsi="SimSun"/>
          <w:szCs w:val="18"/>
        </w:rPr>
        <w:t>年</w:t>
      </w:r>
      <w:r w:rsidRPr="009A55A9">
        <w:rPr>
          <w:szCs w:val="18"/>
        </w:rPr>
        <w:t>12</w:t>
      </w:r>
      <w:r w:rsidRPr="009A55A9">
        <w:rPr>
          <w:rFonts w:hAnsi="SimSun"/>
          <w:szCs w:val="18"/>
        </w:rPr>
        <w:t>个月摩尔多瓦共和国社会和经济发展信息备忘录》。</w:t>
      </w:r>
    </w:p>
  </w:footnote>
  <w:footnote w:id="29">
    <w:p w:rsidR="003855D1" w:rsidRPr="009A55A9" w:rsidRDefault="003855D1" w:rsidP="0012749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关于</w:t>
      </w:r>
      <w:r w:rsidRPr="009A55A9">
        <w:rPr>
          <w:szCs w:val="18"/>
        </w:rPr>
        <w:t>2007</w:t>
      </w:r>
      <w:r w:rsidRPr="009A55A9">
        <w:rPr>
          <w:rFonts w:hAnsi="SimSun"/>
          <w:szCs w:val="18"/>
        </w:rPr>
        <w:t>年国家社会保险局活动的报告和</w:t>
      </w:r>
      <w:r w:rsidRPr="009A55A9">
        <w:rPr>
          <w:szCs w:val="18"/>
        </w:rPr>
        <w:t>2009</w:t>
      </w:r>
      <w:r>
        <w:rPr>
          <w:rFonts w:hint="eastAsia"/>
          <w:szCs w:val="18"/>
        </w:rPr>
        <w:t>-</w:t>
      </w:r>
      <w:r w:rsidRPr="009A55A9">
        <w:rPr>
          <w:szCs w:val="18"/>
        </w:rPr>
        <w:t>2011</w:t>
      </w:r>
      <w:r w:rsidRPr="009A55A9">
        <w:rPr>
          <w:rFonts w:hAnsi="SimSun"/>
          <w:szCs w:val="18"/>
        </w:rPr>
        <w:t>年宏观经济指标初步预测。</w:t>
      </w:r>
    </w:p>
  </w:footnote>
  <w:footnote w:id="30">
    <w:p w:rsidR="003855D1" w:rsidRPr="009A55A9" w:rsidRDefault="003855D1" w:rsidP="0012749A">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经济和贸易部自己的计算。</w:t>
      </w:r>
    </w:p>
  </w:footnote>
  <w:footnote w:id="31">
    <w:p w:rsidR="003855D1" w:rsidRPr="009A55A9" w:rsidRDefault="003855D1" w:rsidP="008C0395">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关于</w:t>
      </w:r>
      <w:r w:rsidRPr="009A55A9">
        <w:rPr>
          <w:szCs w:val="18"/>
        </w:rPr>
        <w:t>2008</w:t>
      </w:r>
      <w:r w:rsidRPr="009A55A9">
        <w:rPr>
          <w:szCs w:val="18"/>
        </w:rPr>
        <w:t>年国家</w:t>
      </w:r>
      <w:r w:rsidRPr="008C0395">
        <w:rPr>
          <w:rFonts w:hAnsi="SimSun"/>
          <w:szCs w:val="18"/>
        </w:rPr>
        <w:t>社会保险</w:t>
      </w:r>
      <w:r w:rsidRPr="009A55A9">
        <w:rPr>
          <w:szCs w:val="18"/>
        </w:rPr>
        <w:t>预算的</w:t>
      </w:r>
      <w:smartTag w:uri="urn:schemas-microsoft-com:office:smarttags" w:element="chsdate">
        <w:smartTagPr>
          <w:attr w:name="IsROCDate" w:val="False"/>
          <w:attr w:name="IsLunarDate" w:val="False"/>
          <w:attr w:name="Day" w:val="7"/>
          <w:attr w:name="Month" w:val="12"/>
          <w:attr w:name="Year" w:val="2007"/>
        </w:smartTagPr>
        <w:r w:rsidRPr="009A55A9">
          <w:rPr>
            <w:szCs w:val="18"/>
          </w:rPr>
          <w:t>2007</w:t>
        </w:r>
        <w:r w:rsidRPr="009A55A9">
          <w:rPr>
            <w:szCs w:val="18"/>
          </w:rPr>
          <w:t>年</w:t>
        </w:r>
        <w:r w:rsidRPr="009A55A9">
          <w:rPr>
            <w:szCs w:val="18"/>
          </w:rPr>
          <w:t>12</w:t>
        </w:r>
        <w:r w:rsidRPr="009A55A9">
          <w:rPr>
            <w:szCs w:val="18"/>
          </w:rPr>
          <w:t>月</w:t>
        </w:r>
        <w:r w:rsidRPr="009A55A9">
          <w:rPr>
            <w:szCs w:val="18"/>
          </w:rPr>
          <w:t>7</w:t>
        </w:r>
        <w:r w:rsidRPr="009A55A9">
          <w:rPr>
            <w:szCs w:val="18"/>
          </w:rPr>
          <w:t>日</w:t>
        </w:r>
      </w:smartTag>
      <w:r w:rsidRPr="009A55A9">
        <w:rPr>
          <w:szCs w:val="18"/>
        </w:rPr>
        <w:t>第</w:t>
      </w:r>
      <w:r w:rsidRPr="009A55A9">
        <w:rPr>
          <w:szCs w:val="18"/>
        </w:rPr>
        <w:t>27-XVI</w:t>
      </w:r>
      <w:r w:rsidRPr="009A55A9">
        <w:rPr>
          <w:szCs w:val="18"/>
        </w:rPr>
        <w:t>号法律。</w:t>
      </w:r>
    </w:p>
  </w:footnote>
  <w:footnote w:id="32">
    <w:p w:rsidR="003855D1" w:rsidRPr="009A55A9" w:rsidRDefault="003855D1" w:rsidP="008C0395">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关于国家社会保险养恤金的</w:t>
      </w:r>
      <w:smartTag w:uri="urn:schemas-microsoft-com:office:smarttags" w:element="chsdate">
        <w:smartTagPr>
          <w:attr w:name="IsROCDate" w:val="False"/>
          <w:attr w:name="IsLunarDate" w:val="False"/>
          <w:attr w:name="Day" w:val="14"/>
          <w:attr w:name="Month" w:val="10"/>
          <w:attr w:name="Year" w:val="1998"/>
        </w:smartTagPr>
        <w:r w:rsidRPr="009A55A9">
          <w:rPr>
            <w:szCs w:val="18"/>
          </w:rPr>
          <w:t>1998</w:t>
        </w:r>
        <w:r w:rsidRPr="009A55A9">
          <w:rPr>
            <w:szCs w:val="18"/>
          </w:rPr>
          <w:t>年</w:t>
        </w:r>
        <w:r w:rsidRPr="009A55A9">
          <w:rPr>
            <w:szCs w:val="18"/>
          </w:rPr>
          <w:t>10</w:t>
        </w:r>
        <w:r w:rsidRPr="009A55A9">
          <w:rPr>
            <w:szCs w:val="18"/>
          </w:rPr>
          <w:t>月</w:t>
        </w:r>
        <w:r w:rsidRPr="009A55A9">
          <w:rPr>
            <w:szCs w:val="18"/>
          </w:rPr>
          <w:t>14</w:t>
        </w:r>
        <w:r w:rsidRPr="009A55A9">
          <w:rPr>
            <w:szCs w:val="18"/>
          </w:rPr>
          <w:t>日</w:t>
        </w:r>
      </w:smartTag>
      <w:r w:rsidRPr="009A55A9">
        <w:rPr>
          <w:szCs w:val="18"/>
        </w:rPr>
        <w:t>第</w:t>
      </w:r>
      <w:r w:rsidRPr="009A55A9">
        <w:rPr>
          <w:szCs w:val="18"/>
        </w:rPr>
        <w:t>156-XIV</w:t>
      </w:r>
      <w:r w:rsidRPr="009A55A9">
        <w:rPr>
          <w:szCs w:val="18"/>
        </w:rPr>
        <w:t>号法律。</w:t>
      </w:r>
    </w:p>
  </w:footnote>
  <w:footnote w:id="33">
    <w:p w:rsidR="003855D1" w:rsidRPr="009A55A9" w:rsidRDefault="003855D1" w:rsidP="008C0395">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根据</w:t>
      </w:r>
      <w:r w:rsidRPr="009A55A9">
        <w:rPr>
          <w:szCs w:val="18"/>
        </w:rPr>
        <w:t>NASS</w:t>
      </w:r>
      <w:r w:rsidRPr="009A55A9">
        <w:rPr>
          <w:szCs w:val="18"/>
        </w:rPr>
        <w:t>提供的数据</w:t>
      </w:r>
      <w:r>
        <w:rPr>
          <w:szCs w:val="18"/>
        </w:rPr>
        <w:t>(</w:t>
      </w:r>
      <w:r w:rsidRPr="009A55A9">
        <w:rPr>
          <w:szCs w:val="18"/>
        </w:rPr>
        <w:t>包括</w:t>
      </w:r>
      <w:r w:rsidRPr="009A55A9">
        <w:rPr>
          <w:szCs w:val="18"/>
        </w:rPr>
        <w:t>2004</w:t>
      </w:r>
      <w:r w:rsidRPr="009A55A9">
        <w:rPr>
          <w:szCs w:val="18"/>
        </w:rPr>
        <w:t>年、</w:t>
      </w:r>
      <w:r w:rsidRPr="009A55A9">
        <w:rPr>
          <w:szCs w:val="18"/>
        </w:rPr>
        <w:t>2005</w:t>
      </w:r>
      <w:r w:rsidRPr="009A55A9">
        <w:rPr>
          <w:szCs w:val="18"/>
        </w:rPr>
        <w:t>年和</w:t>
      </w:r>
      <w:r w:rsidRPr="009A55A9">
        <w:rPr>
          <w:szCs w:val="18"/>
        </w:rPr>
        <w:t>2006</w:t>
      </w:r>
      <w:r w:rsidRPr="009A55A9">
        <w:rPr>
          <w:szCs w:val="18"/>
        </w:rPr>
        <w:t>年社会报告中的</w:t>
      </w:r>
      <w:r w:rsidRPr="009A55A9">
        <w:rPr>
          <w:szCs w:val="18"/>
        </w:rPr>
        <w:t>MSPFC</w:t>
      </w:r>
      <w:r w:rsidRPr="009A55A9">
        <w:rPr>
          <w:szCs w:val="18"/>
        </w:rPr>
        <w:t>数据</w:t>
      </w:r>
      <w:r>
        <w:rPr>
          <w:szCs w:val="18"/>
        </w:rPr>
        <w:t>)</w:t>
      </w:r>
      <w:r w:rsidRPr="009A55A9">
        <w:rPr>
          <w:szCs w:val="18"/>
        </w:rPr>
        <w:t>计算。</w:t>
      </w:r>
    </w:p>
  </w:footnote>
  <w:footnote w:id="34">
    <w:p w:rsidR="003855D1" w:rsidRPr="009A55A9" w:rsidRDefault="003855D1" w:rsidP="008C0395">
      <w:pPr>
        <w:pStyle w:val="FootnoteText"/>
        <w:rPr>
          <w:szCs w:val="18"/>
        </w:rPr>
      </w:pPr>
      <w:r>
        <w:rPr>
          <w:rFonts w:hint="eastAsia"/>
          <w:szCs w:val="18"/>
        </w:rPr>
        <w:tab/>
      </w:r>
      <w:r w:rsidRPr="009A55A9">
        <w:rPr>
          <w:rStyle w:val="FootnoteReference"/>
          <w:szCs w:val="18"/>
        </w:rPr>
        <w:footnoteRef/>
      </w:r>
      <w:r>
        <w:rPr>
          <w:rFonts w:hint="eastAsia"/>
          <w:szCs w:val="18"/>
        </w:rPr>
        <w:tab/>
      </w:r>
      <w:smartTag w:uri="urn:schemas-microsoft-com:office:smarttags" w:element="chsdate">
        <w:smartTagPr>
          <w:attr w:name="IsROCDate" w:val="False"/>
          <w:attr w:name="IsLunarDate" w:val="False"/>
          <w:attr w:name="Day" w:val="14"/>
          <w:attr w:name="Month" w:val="7"/>
          <w:attr w:name="Year" w:val="1999"/>
        </w:smartTagPr>
        <w:r w:rsidRPr="009A55A9">
          <w:rPr>
            <w:szCs w:val="18"/>
          </w:rPr>
          <w:t>1999</w:t>
        </w:r>
        <w:r w:rsidRPr="009A55A9">
          <w:rPr>
            <w:rFonts w:hAnsi="SimSun"/>
            <w:szCs w:val="18"/>
          </w:rPr>
          <w:t>年</w:t>
        </w:r>
        <w:r w:rsidRPr="009A55A9">
          <w:rPr>
            <w:szCs w:val="18"/>
          </w:rPr>
          <w:t>7</w:t>
        </w:r>
        <w:r w:rsidRPr="009A55A9">
          <w:rPr>
            <w:rFonts w:hAnsi="SimSun"/>
            <w:szCs w:val="18"/>
          </w:rPr>
          <w:t>月</w:t>
        </w:r>
        <w:r w:rsidRPr="009A55A9">
          <w:rPr>
            <w:szCs w:val="18"/>
          </w:rPr>
          <w:t>14</w:t>
        </w:r>
        <w:r w:rsidRPr="009A55A9">
          <w:rPr>
            <w:rFonts w:hAnsi="SimSun"/>
            <w:szCs w:val="18"/>
          </w:rPr>
          <w:t>日</w:t>
        </w:r>
      </w:smartTag>
      <w:r w:rsidRPr="009A55A9">
        <w:rPr>
          <w:rFonts w:hAnsi="SimSun"/>
          <w:szCs w:val="18"/>
        </w:rPr>
        <w:t>第</w:t>
      </w:r>
      <w:r w:rsidRPr="009A55A9">
        <w:rPr>
          <w:szCs w:val="18"/>
        </w:rPr>
        <w:t>499</w:t>
      </w:r>
      <w:r w:rsidRPr="009A55A9">
        <w:rPr>
          <w:rFonts w:hAnsi="SimSun"/>
          <w:szCs w:val="18"/>
        </w:rPr>
        <w:t>号法律及其随后的修正案和补充规定。</w:t>
      </w:r>
    </w:p>
  </w:footnote>
  <w:footnote w:id="35">
    <w:p w:rsidR="003855D1" w:rsidRPr="009A55A9" w:rsidRDefault="003855D1" w:rsidP="00120720">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由欧洲粮食安全方案委员会、世界银行、儿童基金会、独联体技援方案、国际发展部等进行的分析。</w:t>
      </w:r>
    </w:p>
  </w:footnote>
  <w:footnote w:id="36">
    <w:p w:rsidR="003855D1" w:rsidRPr="009A55A9" w:rsidRDefault="003855D1" w:rsidP="00120720">
      <w:pPr>
        <w:pStyle w:val="FootnoteText"/>
        <w:rPr>
          <w:szCs w:val="18"/>
        </w:rPr>
      </w:pPr>
      <w:r>
        <w:rPr>
          <w:rFonts w:hint="eastAsia"/>
          <w:szCs w:val="18"/>
        </w:rPr>
        <w:tab/>
      </w:r>
      <w:r w:rsidRPr="009A55A9">
        <w:rPr>
          <w:rStyle w:val="FootnoteReference"/>
          <w:szCs w:val="18"/>
        </w:rPr>
        <w:footnoteRef/>
      </w:r>
      <w:r>
        <w:rPr>
          <w:rFonts w:hint="eastAsia"/>
          <w:szCs w:val="18"/>
        </w:rPr>
        <w:tab/>
      </w:r>
      <w:smartTag w:uri="urn:schemas-microsoft-com:office:smarttags" w:element="chsdate">
        <w:smartTagPr>
          <w:attr w:name="IsROCDate" w:val="False"/>
          <w:attr w:name="IsLunarDate" w:val="False"/>
          <w:attr w:name="Day" w:val="7"/>
          <w:attr w:name="Month" w:val="12"/>
          <w:attr w:name="Year" w:val="2007"/>
        </w:smartTagPr>
        <w:r w:rsidRPr="009A55A9">
          <w:rPr>
            <w:szCs w:val="18"/>
          </w:rPr>
          <w:t>2007</w:t>
        </w:r>
        <w:r w:rsidRPr="009A55A9">
          <w:rPr>
            <w:rFonts w:hAnsi="SimSun"/>
            <w:szCs w:val="18"/>
          </w:rPr>
          <w:t>年</w:t>
        </w:r>
        <w:r w:rsidRPr="009A55A9">
          <w:rPr>
            <w:szCs w:val="18"/>
          </w:rPr>
          <w:t>12</w:t>
        </w:r>
        <w:r w:rsidRPr="009A55A9">
          <w:rPr>
            <w:rFonts w:hAnsi="SimSun"/>
            <w:szCs w:val="18"/>
          </w:rPr>
          <w:t>月</w:t>
        </w:r>
        <w:r w:rsidRPr="009A55A9">
          <w:rPr>
            <w:szCs w:val="18"/>
          </w:rPr>
          <w:t>7</w:t>
        </w:r>
        <w:r w:rsidRPr="009A55A9">
          <w:rPr>
            <w:rFonts w:hAnsi="SimSun"/>
            <w:szCs w:val="18"/>
          </w:rPr>
          <w:t>日</w:t>
        </w:r>
      </w:smartTag>
      <w:r w:rsidRPr="009A55A9">
        <w:rPr>
          <w:rFonts w:hAnsi="SimSun"/>
          <w:szCs w:val="18"/>
        </w:rPr>
        <w:t>第</w:t>
      </w:r>
      <w:r w:rsidRPr="009A55A9">
        <w:rPr>
          <w:szCs w:val="18"/>
        </w:rPr>
        <w:t>1360</w:t>
      </w:r>
      <w:r w:rsidRPr="009A55A9">
        <w:rPr>
          <w:rFonts w:hAnsi="SimSun"/>
          <w:szCs w:val="18"/>
        </w:rPr>
        <w:t>号政府决定。</w:t>
      </w:r>
    </w:p>
  </w:footnote>
  <w:footnote w:id="37">
    <w:p w:rsidR="003855D1" w:rsidRPr="009A55A9" w:rsidRDefault="003855D1" w:rsidP="00120720">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rFonts w:hAnsi="SimSun"/>
          <w:szCs w:val="18"/>
        </w:rPr>
        <w:t>关于批准《社会援助法》草案的</w:t>
      </w:r>
      <w:smartTag w:uri="urn:schemas-microsoft-com:office:smarttags" w:element="chsdate">
        <w:smartTagPr>
          <w:attr w:name="IsROCDate" w:val="False"/>
          <w:attr w:name="IsLunarDate" w:val="False"/>
          <w:attr w:name="Day" w:val="29"/>
          <w:attr w:name="Month" w:val="11"/>
          <w:attr w:name="Year" w:val="2007"/>
        </w:smartTagPr>
        <w:r w:rsidRPr="009A55A9">
          <w:rPr>
            <w:szCs w:val="18"/>
          </w:rPr>
          <w:t>2007</w:t>
        </w:r>
        <w:r w:rsidRPr="009A55A9">
          <w:rPr>
            <w:rFonts w:hAnsi="SimSun"/>
            <w:szCs w:val="18"/>
          </w:rPr>
          <w:t>年</w:t>
        </w:r>
        <w:r w:rsidRPr="009A55A9">
          <w:rPr>
            <w:szCs w:val="18"/>
          </w:rPr>
          <w:t>11</w:t>
        </w:r>
        <w:r w:rsidRPr="009A55A9">
          <w:rPr>
            <w:rFonts w:hAnsi="SimSun"/>
            <w:szCs w:val="18"/>
          </w:rPr>
          <w:t>月</w:t>
        </w:r>
        <w:r w:rsidRPr="009A55A9">
          <w:rPr>
            <w:szCs w:val="18"/>
          </w:rPr>
          <w:t>29</w:t>
        </w:r>
        <w:r w:rsidRPr="009A55A9">
          <w:rPr>
            <w:rFonts w:hAnsi="SimSun"/>
            <w:szCs w:val="18"/>
          </w:rPr>
          <w:t>日</w:t>
        </w:r>
      </w:smartTag>
      <w:r w:rsidRPr="009A55A9">
        <w:rPr>
          <w:rFonts w:hAnsi="SimSun"/>
          <w:szCs w:val="18"/>
        </w:rPr>
        <w:t>第</w:t>
      </w:r>
      <w:r w:rsidRPr="009A55A9">
        <w:rPr>
          <w:szCs w:val="18"/>
        </w:rPr>
        <w:t>1328</w:t>
      </w:r>
      <w:r w:rsidRPr="009A55A9">
        <w:rPr>
          <w:rFonts w:hAnsi="SimSun"/>
          <w:szCs w:val="18"/>
        </w:rPr>
        <w:t>号政府决定。</w:t>
      </w:r>
    </w:p>
  </w:footnote>
  <w:footnote w:id="38">
    <w:p w:rsidR="003855D1" w:rsidRPr="009F4A7F" w:rsidRDefault="003855D1" w:rsidP="009F4A7F">
      <w:pPr>
        <w:pStyle w:val="FootnoteText"/>
      </w:pPr>
      <w:r>
        <w:rPr>
          <w:rFonts w:hint="eastAsia"/>
        </w:rPr>
        <w:tab/>
      </w:r>
      <w:r w:rsidRPr="009F4A7F">
        <w:rPr>
          <w:rStyle w:val="FootnoteReference"/>
          <w:color w:val="auto"/>
          <w:sz w:val="18"/>
          <w:szCs w:val="18"/>
        </w:rPr>
        <w:footnoteRef/>
      </w:r>
      <w:r w:rsidRPr="009F4A7F">
        <w:rPr>
          <w:rFonts w:hint="eastAsia"/>
        </w:rPr>
        <w:tab/>
      </w:r>
      <w:r w:rsidRPr="009F4A7F">
        <w:t>根据《行政过失法》第</w:t>
      </w:r>
      <w:r w:rsidRPr="009F4A7F">
        <w:t>26</w:t>
      </w:r>
      <w:r w:rsidRPr="009F4A7F">
        <w:t>条，</w:t>
      </w:r>
      <w:r w:rsidRPr="009F4A7F">
        <w:t>1</w:t>
      </w:r>
      <w:r w:rsidRPr="009F4A7F">
        <w:t>个常规单位的罚金相当于</w:t>
      </w:r>
      <w:r w:rsidRPr="009F4A7F">
        <w:t>20</w:t>
      </w:r>
      <w:r w:rsidRPr="009F4A7F">
        <w:t>摩尔多瓦列伊。</w:t>
      </w:r>
    </w:p>
    <w:p w:rsidR="003855D1" w:rsidRPr="009A55A9" w:rsidRDefault="003855D1" w:rsidP="00BB48CE">
      <w:pPr>
        <w:pStyle w:val="FootnoteText"/>
        <w:ind w:firstLine="0"/>
        <w:rPr>
          <w:szCs w:val="18"/>
        </w:rPr>
      </w:pPr>
    </w:p>
  </w:footnote>
  <w:footnote w:id="39">
    <w:p w:rsidR="003855D1" w:rsidRPr="009A55A9" w:rsidRDefault="003855D1" w:rsidP="00400357">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根据国家统计局提交的数据</w:t>
      </w:r>
      <w:r>
        <w:rPr>
          <w:szCs w:val="18"/>
        </w:rPr>
        <w:t>，</w:t>
      </w:r>
      <w:r w:rsidRPr="009A55A9">
        <w:rPr>
          <w:szCs w:val="18"/>
        </w:rPr>
        <w:t>18</w:t>
      </w:r>
      <w:r w:rsidRPr="009A55A9">
        <w:rPr>
          <w:szCs w:val="18"/>
        </w:rPr>
        <w:t>岁以下人员的就业情况如下：</w:t>
      </w:r>
      <w:r w:rsidRPr="009A55A9">
        <w:rPr>
          <w:szCs w:val="18"/>
        </w:rPr>
        <w:t>2005</w:t>
      </w:r>
      <w:r w:rsidRPr="009A55A9">
        <w:rPr>
          <w:szCs w:val="18"/>
        </w:rPr>
        <w:t>年</w:t>
      </w:r>
      <w:r w:rsidRPr="009763A7">
        <w:rPr>
          <w:rFonts w:hint="eastAsia"/>
          <w:spacing w:val="-50"/>
          <w:szCs w:val="21"/>
        </w:rPr>
        <w:t>―</w:t>
      </w:r>
      <w:r w:rsidRPr="009763A7">
        <w:rPr>
          <w:rFonts w:hint="eastAsia"/>
          <w:spacing w:val="-4"/>
          <w:szCs w:val="21"/>
        </w:rPr>
        <w:t>―</w:t>
      </w:r>
      <w:r w:rsidRPr="009A55A9">
        <w:rPr>
          <w:szCs w:val="18"/>
        </w:rPr>
        <w:t>11</w:t>
      </w:r>
      <w:r w:rsidRPr="009A55A9">
        <w:rPr>
          <w:rFonts w:hint="eastAsia"/>
          <w:szCs w:val="18"/>
        </w:rPr>
        <w:t xml:space="preserve"> </w:t>
      </w:r>
      <w:r w:rsidRPr="009A55A9">
        <w:rPr>
          <w:szCs w:val="18"/>
        </w:rPr>
        <w:t>300</w:t>
      </w:r>
      <w:r w:rsidRPr="009A55A9">
        <w:rPr>
          <w:szCs w:val="18"/>
        </w:rPr>
        <w:t>人；</w:t>
      </w:r>
      <w:r w:rsidRPr="009A55A9">
        <w:rPr>
          <w:szCs w:val="18"/>
        </w:rPr>
        <w:t>2006</w:t>
      </w:r>
      <w:r w:rsidRPr="009A55A9">
        <w:rPr>
          <w:szCs w:val="18"/>
        </w:rPr>
        <w:t>年</w:t>
      </w:r>
      <w:r w:rsidRPr="009763A7">
        <w:rPr>
          <w:rFonts w:hint="eastAsia"/>
          <w:spacing w:val="-50"/>
          <w:szCs w:val="21"/>
        </w:rPr>
        <w:t>―</w:t>
      </w:r>
      <w:r w:rsidRPr="009763A7">
        <w:rPr>
          <w:rFonts w:hint="eastAsia"/>
          <w:spacing w:val="-4"/>
          <w:szCs w:val="21"/>
        </w:rPr>
        <w:t>―</w:t>
      </w:r>
      <w:r w:rsidRPr="009A55A9">
        <w:rPr>
          <w:szCs w:val="18"/>
        </w:rPr>
        <w:t>12</w:t>
      </w:r>
      <w:r w:rsidRPr="009A55A9">
        <w:rPr>
          <w:rFonts w:hint="eastAsia"/>
          <w:szCs w:val="18"/>
        </w:rPr>
        <w:t xml:space="preserve"> </w:t>
      </w:r>
      <w:r w:rsidRPr="009A55A9">
        <w:rPr>
          <w:szCs w:val="18"/>
        </w:rPr>
        <w:t>500</w:t>
      </w:r>
      <w:r w:rsidRPr="009A55A9">
        <w:rPr>
          <w:szCs w:val="18"/>
        </w:rPr>
        <w:t>人；</w:t>
      </w:r>
      <w:r w:rsidRPr="009A55A9">
        <w:rPr>
          <w:szCs w:val="18"/>
        </w:rPr>
        <w:t>2007</w:t>
      </w:r>
      <w:r w:rsidRPr="009A55A9">
        <w:rPr>
          <w:szCs w:val="18"/>
        </w:rPr>
        <w:t>年第</w:t>
      </w:r>
      <w:r w:rsidRPr="009A55A9">
        <w:rPr>
          <w:szCs w:val="18"/>
        </w:rPr>
        <w:t>1</w:t>
      </w:r>
      <w:r w:rsidRPr="009A55A9">
        <w:rPr>
          <w:szCs w:val="18"/>
        </w:rPr>
        <w:t>季度</w:t>
      </w:r>
      <w:r w:rsidRPr="009763A7">
        <w:rPr>
          <w:rFonts w:hint="eastAsia"/>
          <w:spacing w:val="-50"/>
          <w:szCs w:val="21"/>
        </w:rPr>
        <w:t>―</w:t>
      </w:r>
      <w:r w:rsidRPr="009763A7">
        <w:rPr>
          <w:rFonts w:hint="eastAsia"/>
          <w:spacing w:val="-4"/>
          <w:szCs w:val="21"/>
        </w:rPr>
        <w:t>―</w:t>
      </w:r>
      <w:r w:rsidRPr="009A55A9">
        <w:rPr>
          <w:szCs w:val="18"/>
        </w:rPr>
        <w:t>71</w:t>
      </w:r>
      <w:r w:rsidRPr="009A55A9">
        <w:rPr>
          <w:rFonts w:hint="eastAsia"/>
          <w:szCs w:val="18"/>
        </w:rPr>
        <w:t xml:space="preserve"> </w:t>
      </w:r>
      <w:r w:rsidRPr="009A55A9">
        <w:rPr>
          <w:szCs w:val="18"/>
        </w:rPr>
        <w:t>000</w:t>
      </w:r>
      <w:r w:rsidRPr="009A55A9">
        <w:rPr>
          <w:szCs w:val="18"/>
        </w:rPr>
        <w:t>人。此外，还必须考虑的是，统计局只是登记了已达到</w:t>
      </w:r>
      <w:r w:rsidRPr="009A55A9">
        <w:rPr>
          <w:szCs w:val="18"/>
        </w:rPr>
        <w:t>15</w:t>
      </w:r>
      <w:r w:rsidRPr="009A55A9">
        <w:rPr>
          <w:szCs w:val="18"/>
        </w:rPr>
        <w:t>岁的未成年人</w:t>
      </w:r>
      <w:r>
        <w:rPr>
          <w:szCs w:val="18"/>
        </w:rPr>
        <w:t>(</w:t>
      </w:r>
      <w:r w:rsidRPr="009A55A9">
        <w:rPr>
          <w:szCs w:val="18"/>
        </w:rPr>
        <w:t>《劳动法》规定的最低就业年龄</w:t>
      </w:r>
      <w:r>
        <w:rPr>
          <w:szCs w:val="18"/>
        </w:rPr>
        <w:t>)</w:t>
      </w:r>
      <w:r w:rsidRPr="009A55A9">
        <w:rPr>
          <w:szCs w:val="18"/>
        </w:rPr>
        <w:t>。</w:t>
      </w:r>
    </w:p>
  </w:footnote>
  <w:footnote w:id="40">
    <w:p w:rsidR="003855D1" w:rsidRPr="009A55A9" w:rsidRDefault="003855D1" w:rsidP="00EC09D4">
      <w:pPr>
        <w:pStyle w:val="FootnoteText"/>
        <w:rPr>
          <w:szCs w:val="18"/>
        </w:rPr>
      </w:pPr>
      <w:r>
        <w:rPr>
          <w:rFonts w:hint="eastAsia"/>
          <w:szCs w:val="18"/>
          <w:vertAlign w:val="superscript"/>
        </w:rPr>
        <w:tab/>
      </w:r>
      <w:r w:rsidRPr="00341889">
        <w:rPr>
          <w:szCs w:val="18"/>
          <w:vertAlign w:val="superscript"/>
        </w:rPr>
        <w:t>38</w:t>
      </w:r>
      <w:r>
        <w:rPr>
          <w:rFonts w:hint="eastAsia"/>
          <w:szCs w:val="18"/>
        </w:rPr>
        <w:tab/>
      </w:r>
      <w:r w:rsidRPr="009A55A9">
        <w:rPr>
          <w:szCs w:val="18"/>
        </w:rPr>
        <w:t>基本需要费用估算方法是客观衡量贫困程度的方法之一。这一方法力求根据确定基本需要时所采用的某些规范性标准，来确定贫困程度。另外，还存在主观衡量方法，其中不包括对最低生活标准的确认，但会考虑到居民对过体面生活的最低收入水平</w:t>
      </w:r>
      <w:r>
        <w:rPr>
          <w:szCs w:val="18"/>
        </w:rPr>
        <w:t>(</w:t>
      </w:r>
      <w:r w:rsidRPr="009A55A9">
        <w:rPr>
          <w:szCs w:val="18"/>
        </w:rPr>
        <w:t>最低支出或最低社会需求</w:t>
      </w:r>
      <w:r>
        <w:rPr>
          <w:szCs w:val="18"/>
        </w:rPr>
        <w:t>)</w:t>
      </w:r>
      <w:r w:rsidRPr="009A55A9">
        <w:rPr>
          <w:szCs w:val="18"/>
        </w:rPr>
        <w:t>的看法。</w:t>
      </w:r>
    </w:p>
  </w:footnote>
  <w:footnote w:id="41">
    <w:p w:rsidR="003855D1" w:rsidRPr="009A55A9" w:rsidRDefault="003855D1" w:rsidP="001D3AB6">
      <w:pPr>
        <w:pStyle w:val="FootnoteText"/>
        <w:rPr>
          <w:szCs w:val="18"/>
        </w:rPr>
      </w:pPr>
      <w:r>
        <w:rPr>
          <w:rFonts w:hint="eastAsia"/>
          <w:szCs w:val="18"/>
        </w:rPr>
        <w:tab/>
      </w:r>
      <w:r w:rsidRPr="009A55A9">
        <w:rPr>
          <w:rStyle w:val="FootnoteReference"/>
          <w:szCs w:val="18"/>
        </w:rPr>
        <w:footnoteRef/>
      </w:r>
      <w:r>
        <w:rPr>
          <w:rFonts w:hint="eastAsia"/>
          <w:szCs w:val="18"/>
        </w:rPr>
        <w:tab/>
      </w:r>
      <w:r w:rsidRPr="009A55A9">
        <w:rPr>
          <w:szCs w:val="18"/>
        </w:rPr>
        <w:t>中部地区不含基希那乌市。</w:t>
      </w:r>
    </w:p>
  </w:footnote>
  <w:footnote w:id="42">
    <w:p w:rsidR="003855D1" w:rsidRPr="009A55A9" w:rsidRDefault="003855D1" w:rsidP="00BB48CE">
      <w:pPr>
        <w:autoSpaceDE w:val="0"/>
        <w:autoSpaceDN w:val="0"/>
        <w:spacing w:line="240" w:lineRule="exact"/>
        <w:ind w:left="1134" w:right="1134"/>
        <w:rPr>
          <w:sz w:val="18"/>
          <w:szCs w:val="18"/>
        </w:rPr>
      </w:pPr>
      <w:r w:rsidRPr="009A55A9">
        <w:rPr>
          <w:rStyle w:val="FootnoteReference"/>
          <w:szCs w:val="18"/>
        </w:rPr>
        <w:footnoteRef/>
      </w:r>
      <w:r w:rsidRPr="009A55A9">
        <w:rPr>
          <w:sz w:val="18"/>
          <w:szCs w:val="18"/>
        </w:rPr>
        <w:t xml:space="preserve"> GHENCEA B.</w:t>
      </w:r>
      <w:r>
        <w:rPr>
          <w:sz w:val="18"/>
          <w:szCs w:val="18"/>
        </w:rPr>
        <w:t>，</w:t>
      </w:r>
      <w:r w:rsidRPr="009A55A9">
        <w:rPr>
          <w:sz w:val="18"/>
          <w:szCs w:val="18"/>
        </w:rPr>
        <w:t xml:space="preserve"> G</w:t>
      </w:r>
      <w:r>
        <w:rPr>
          <w:sz w:val="18"/>
          <w:szCs w:val="18"/>
        </w:rPr>
        <w:t>udumac</w:t>
      </w:r>
      <w:r w:rsidRPr="009A55A9">
        <w:rPr>
          <w:sz w:val="18"/>
          <w:szCs w:val="18"/>
        </w:rPr>
        <w:t xml:space="preserve"> I</w:t>
      </w:r>
      <w:r w:rsidRPr="009A55A9">
        <w:rPr>
          <w:sz w:val="18"/>
          <w:szCs w:val="18"/>
        </w:rPr>
        <w:t>：摩尔多瓦共和国劳动力迁徙与汇款。摩尔多瓦小额贷款联盟与摩尔多瓦索罗斯基金会，</w:t>
      </w:r>
      <w:r w:rsidRPr="009A55A9">
        <w:rPr>
          <w:sz w:val="18"/>
          <w:szCs w:val="18"/>
        </w:rPr>
        <w:t>2004</w:t>
      </w:r>
      <w:r w:rsidRPr="009A55A9">
        <w:rPr>
          <w:sz w:val="18"/>
          <w:szCs w:val="18"/>
        </w:rPr>
        <w:t>年。</w:t>
      </w:r>
    </w:p>
  </w:footnote>
  <w:footnote w:id="43">
    <w:p w:rsidR="003855D1" w:rsidRPr="009A55A9" w:rsidRDefault="003855D1" w:rsidP="00BB48CE">
      <w:pPr>
        <w:pStyle w:val="FootnoteText"/>
        <w:ind w:firstLine="0"/>
        <w:rPr>
          <w:szCs w:val="18"/>
        </w:rPr>
      </w:pPr>
      <w:r w:rsidRPr="009A55A9">
        <w:rPr>
          <w:rStyle w:val="FootnoteReference"/>
          <w:szCs w:val="18"/>
        </w:rPr>
        <w:footnoteRef/>
      </w:r>
      <w:r w:rsidRPr="009A55A9">
        <w:rPr>
          <w:szCs w:val="18"/>
        </w:rPr>
        <w:t xml:space="preserve"> </w:t>
      </w:r>
      <w:r w:rsidRPr="009A55A9">
        <w:rPr>
          <w:szCs w:val="18"/>
        </w:rPr>
        <w:t>经济合作与发展组织欧盟成员国统计信息库</w:t>
      </w:r>
      <w:r>
        <w:rPr>
          <w:szCs w:val="18"/>
        </w:rPr>
        <w:t>(</w:t>
      </w:r>
      <w:r w:rsidRPr="009A55A9">
        <w:rPr>
          <w:szCs w:val="18"/>
        </w:rPr>
        <w:t>2007</w:t>
      </w:r>
      <w:r w:rsidRPr="009A55A9">
        <w:rPr>
          <w:szCs w:val="18"/>
        </w:rPr>
        <w:t>年</w:t>
      </w:r>
      <w:r>
        <w:rPr>
          <w:szCs w:val="18"/>
        </w:rPr>
        <w:t>)</w:t>
      </w:r>
      <w:r w:rsidRPr="009A55A9">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5D1" w:rsidRPr="008109A3" w:rsidRDefault="003855D1">
    <w:pPr>
      <w:pStyle w:val="Header"/>
    </w:pPr>
    <w:r w:rsidRPr="008109A3">
      <w:t>E/C.12/MDA/2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5D1" w:rsidRPr="008109A3" w:rsidRDefault="003855D1" w:rsidP="00B34556">
    <w:pPr>
      <w:pStyle w:val="Header"/>
      <w:jc w:val="right"/>
      <w:rPr>
        <w:rFonts w:hint="eastAsia"/>
        <w:lang w:eastAsia="zh-CN"/>
      </w:rPr>
    </w:pPr>
    <w:r w:rsidRPr="008109A3">
      <w:rPr>
        <w:lang w:eastAsia="zh-CN"/>
      </w:rPr>
      <w:t>E/C.12/MDA/2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5D1" w:rsidRDefault="003855D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01EF50EF"/>
    <w:multiLevelType w:val="hybridMultilevel"/>
    <w:tmpl w:val="42287470"/>
    <w:lvl w:ilvl="0" w:tplc="562E7A76">
      <w:start w:val="1"/>
      <w:numFmt w:val="lowerLetter"/>
      <w:lvlText w:val="(%1)"/>
      <w:lvlJc w:val="left"/>
      <w:pPr>
        <w:tabs>
          <w:tab w:val="num" w:pos="1320"/>
        </w:tabs>
        <w:ind w:left="1320" w:hanging="360"/>
      </w:pPr>
      <w:rPr>
        <w:rFonts w:ascii="Times New Roman" w:hAnsi="Times New Roman" w:cs="Times New Roman" w:hint="default"/>
        <w:b w:val="0"/>
        <w:bCs w:val="0"/>
        <w:i w:val="0"/>
      </w:rPr>
    </w:lvl>
    <w:lvl w:ilvl="1" w:tplc="80804012">
      <w:start w:val="1"/>
      <w:numFmt w:val="lowerRoman"/>
      <w:lvlText w:val="(%2)"/>
      <w:lvlJc w:val="left"/>
      <w:pPr>
        <w:tabs>
          <w:tab w:val="num" w:pos="1320"/>
        </w:tabs>
        <w:ind w:left="1320" w:hanging="480"/>
      </w:pPr>
      <w:rPr>
        <w:rFonts w:hint="default"/>
        <w:b w:val="0"/>
        <w:bCs w:val="0"/>
        <w:i w:val="0"/>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03EC1D19"/>
    <w:multiLevelType w:val="hybridMultilevel"/>
    <w:tmpl w:val="06E85F5C"/>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6779CE"/>
    <w:multiLevelType w:val="hybridMultilevel"/>
    <w:tmpl w:val="272E6432"/>
    <w:lvl w:ilvl="0" w:tplc="0C44FF8C">
      <w:start w:val="2"/>
      <w:numFmt w:val="bullet"/>
      <w:lvlText w:val="-"/>
      <w:lvlJc w:val="left"/>
      <w:pPr>
        <w:tabs>
          <w:tab w:val="num" w:pos="720"/>
        </w:tabs>
        <w:ind w:left="930" w:hanging="21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63959C4"/>
    <w:multiLevelType w:val="hybridMultilevel"/>
    <w:tmpl w:val="EFC637BE"/>
    <w:lvl w:ilvl="0" w:tplc="568E0418">
      <w:start w:val="1"/>
      <w:numFmt w:val="lowerLetter"/>
      <w:lvlText w:val="(%1)"/>
      <w:lvlJc w:val="left"/>
      <w:pPr>
        <w:tabs>
          <w:tab w:val="num" w:pos="3360"/>
        </w:tabs>
        <w:ind w:left="336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6907811"/>
    <w:multiLevelType w:val="hybridMultilevel"/>
    <w:tmpl w:val="E13AEFE0"/>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nsid w:val="08F53FED"/>
    <w:multiLevelType w:val="hybridMultilevel"/>
    <w:tmpl w:val="5FB89972"/>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9E25E67"/>
    <w:multiLevelType w:val="hybridMultilevel"/>
    <w:tmpl w:val="D7D8FBF2"/>
    <w:lvl w:ilvl="0" w:tplc="5B0A11FA">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0D773931"/>
    <w:multiLevelType w:val="hybridMultilevel"/>
    <w:tmpl w:val="B2948D2E"/>
    <w:lvl w:ilvl="0" w:tplc="ABA42942">
      <w:start w:val="1"/>
      <w:numFmt w:val="lowerLetter"/>
      <w:lvlText w:val="(%1)"/>
      <w:lvlJc w:val="left"/>
      <w:pPr>
        <w:tabs>
          <w:tab w:val="num" w:pos="720"/>
        </w:tabs>
        <w:ind w:left="720" w:firstLine="0"/>
      </w:pPr>
      <w:rPr>
        <w:rFonts w:hint="default"/>
        <w:b w:val="0"/>
        <w:bCs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0EB85D3D"/>
    <w:multiLevelType w:val="hybridMultilevel"/>
    <w:tmpl w:val="740695CA"/>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201725E"/>
    <w:multiLevelType w:val="hybridMultilevel"/>
    <w:tmpl w:val="9294AA62"/>
    <w:lvl w:ilvl="0" w:tplc="FA9E2C42">
      <w:start w:val="1"/>
      <w:numFmt w:val="lowerLetter"/>
      <w:lvlText w:val="(%1)"/>
      <w:lvlJc w:val="left"/>
      <w:pPr>
        <w:tabs>
          <w:tab w:val="num" w:pos="1788"/>
        </w:tabs>
        <w:ind w:left="1788" w:hanging="360"/>
      </w:pPr>
      <w:rPr>
        <w:rFonts w:ascii="Times New Roman" w:hAnsi="Times New Roman" w:cs="Times New Roman" w:hint="default"/>
        <w:b w:val="0"/>
        <w:i w:val="0"/>
      </w:rPr>
    </w:lvl>
    <w:lvl w:ilvl="1" w:tplc="04090019" w:tentative="1">
      <w:start w:val="1"/>
      <w:numFmt w:val="lowerLetter"/>
      <w:lvlText w:val="%2."/>
      <w:lvlJc w:val="left"/>
      <w:pPr>
        <w:tabs>
          <w:tab w:val="num" w:pos="2388"/>
        </w:tabs>
        <w:ind w:left="2388" w:hanging="360"/>
      </w:pPr>
    </w:lvl>
    <w:lvl w:ilvl="2" w:tplc="0409001B" w:tentative="1">
      <w:start w:val="1"/>
      <w:numFmt w:val="lowerRoman"/>
      <w:lvlText w:val="%3."/>
      <w:lvlJc w:val="right"/>
      <w:pPr>
        <w:tabs>
          <w:tab w:val="num" w:pos="3108"/>
        </w:tabs>
        <w:ind w:left="3108" w:hanging="180"/>
      </w:pPr>
    </w:lvl>
    <w:lvl w:ilvl="3" w:tplc="0409000F" w:tentative="1">
      <w:start w:val="1"/>
      <w:numFmt w:val="decimal"/>
      <w:lvlText w:val="%4."/>
      <w:lvlJc w:val="left"/>
      <w:pPr>
        <w:tabs>
          <w:tab w:val="num" w:pos="3828"/>
        </w:tabs>
        <w:ind w:left="3828" w:hanging="360"/>
      </w:pPr>
    </w:lvl>
    <w:lvl w:ilvl="4" w:tplc="04090019" w:tentative="1">
      <w:start w:val="1"/>
      <w:numFmt w:val="lowerLetter"/>
      <w:lvlText w:val="%5."/>
      <w:lvlJc w:val="left"/>
      <w:pPr>
        <w:tabs>
          <w:tab w:val="num" w:pos="4548"/>
        </w:tabs>
        <w:ind w:left="4548" w:hanging="360"/>
      </w:pPr>
    </w:lvl>
    <w:lvl w:ilvl="5" w:tplc="0409001B" w:tentative="1">
      <w:start w:val="1"/>
      <w:numFmt w:val="lowerRoman"/>
      <w:lvlText w:val="%6."/>
      <w:lvlJc w:val="right"/>
      <w:pPr>
        <w:tabs>
          <w:tab w:val="num" w:pos="5268"/>
        </w:tabs>
        <w:ind w:left="5268" w:hanging="180"/>
      </w:pPr>
    </w:lvl>
    <w:lvl w:ilvl="6" w:tplc="0409000F" w:tentative="1">
      <w:start w:val="1"/>
      <w:numFmt w:val="decimal"/>
      <w:lvlText w:val="%7."/>
      <w:lvlJc w:val="left"/>
      <w:pPr>
        <w:tabs>
          <w:tab w:val="num" w:pos="5988"/>
        </w:tabs>
        <w:ind w:left="5988" w:hanging="360"/>
      </w:pPr>
    </w:lvl>
    <w:lvl w:ilvl="7" w:tplc="04090019" w:tentative="1">
      <w:start w:val="1"/>
      <w:numFmt w:val="lowerLetter"/>
      <w:lvlText w:val="%8."/>
      <w:lvlJc w:val="left"/>
      <w:pPr>
        <w:tabs>
          <w:tab w:val="num" w:pos="6708"/>
        </w:tabs>
        <w:ind w:left="6708" w:hanging="360"/>
      </w:pPr>
    </w:lvl>
    <w:lvl w:ilvl="8" w:tplc="0409001B" w:tentative="1">
      <w:start w:val="1"/>
      <w:numFmt w:val="lowerRoman"/>
      <w:lvlText w:val="%9."/>
      <w:lvlJc w:val="right"/>
      <w:pPr>
        <w:tabs>
          <w:tab w:val="num" w:pos="7428"/>
        </w:tabs>
        <w:ind w:left="7428" w:hanging="180"/>
      </w:pPr>
    </w:lvl>
  </w:abstractNum>
  <w:abstractNum w:abstractNumId="12">
    <w:nsid w:val="13D86AAA"/>
    <w:multiLevelType w:val="hybridMultilevel"/>
    <w:tmpl w:val="065C6134"/>
    <w:lvl w:ilvl="0" w:tplc="869A2C0C">
      <w:start w:val="1"/>
      <w:numFmt w:val="bullet"/>
      <w:lvlText w:val=""/>
      <w:lvlJc w:val="left"/>
      <w:pPr>
        <w:tabs>
          <w:tab w:val="num" w:pos="1996"/>
        </w:tabs>
        <w:ind w:left="1996" w:hanging="380"/>
      </w:pPr>
      <w:rPr>
        <w:rFonts w:ascii="Symbol" w:hAnsi="Symbol" w:hint="default"/>
      </w:rPr>
    </w:lvl>
    <w:lvl w:ilvl="1" w:tplc="04090019" w:tentative="1">
      <w:start w:val="1"/>
      <w:numFmt w:val="bullet"/>
      <w:lvlText w:val=""/>
      <w:lvlJc w:val="left"/>
      <w:pPr>
        <w:tabs>
          <w:tab w:val="num" w:pos="999"/>
        </w:tabs>
        <w:ind w:left="999" w:hanging="420"/>
      </w:pPr>
      <w:rPr>
        <w:rFonts w:ascii="Wingdings" w:hAnsi="Wingdings" w:hint="default"/>
      </w:rPr>
    </w:lvl>
    <w:lvl w:ilvl="2" w:tplc="0409001B" w:tentative="1">
      <w:start w:val="1"/>
      <w:numFmt w:val="bullet"/>
      <w:lvlText w:val=""/>
      <w:lvlJc w:val="left"/>
      <w:pPr>
        <w:tabs>
          <w:tab w:val="num" w:pos="1419"/>
        </w:tabs>
        <w:ind w:left="1419" w:hanging="420"/>
      </w:pPr>
      <w:rPr>
        <w:rFonts w:ascii="Wingdings" w:hAnsi="Wingdings" w:hint="default"/>
      </w:rPr>
    </w:lvl>
    <w:lvl w:ilvl="3" w:tplc="0409000F" w:tentative="1">
      <w:start w:val="1"/>
      <w:numFmt w:val="bullet"/>
      <w:lvlText w:val=""/>
      <w:lvlJc w:val="left"/>
      <w:pPr>
        <w:tabs>
          <w:tab w:val="num" w:pos="1839"/>
        </w:tabs>
        <w:ind w:left="1839" w:hanging="420"/>
      </w:pPr>
      <w:rPr>
        <w:rFonts w:ascii="Wingdings" w:hAnsi="Wingdings" w:hint="default"/>
      </w:rPr>
    </w:lvl>
    <w:lvl w:ilvl="4" w:tplc="04090019" w:tentative="1">
      <w:start w:val="1"/>
      <w:numFmt w:val="bullet"/>
      <w:lvlText w:val=""/>
      <w:lvlJc w:val="left"/>
      <w:pPr>
        <w:tabs>
          <w:tab w:val="num" w:pos="2259"/>
        </w:tabs>
        <w:ind w:left="2259" w:hanging="420"/>
      </w:pPr>
      <w:rPr>
        <w:rFonts w:ascii="Wingdings" w:hAnsi="Wingdings" w:hint="default"/>
      </w:rPr>
    </w:lvl>
    <w:lvl w:ilvl="5" w:tplc="0409001B" w:tentative="1">
      <w:start w:val="1"/>
      <w:numFmt w:val="bullet"/>
      <w:lvlText w:val=""/>
      <w:lvlJc w:val="left"/>
      <w:pPr>
        <w:tabs>
          <w:tab w:val="num" w:pos="2679"/>
        </w:tabs>
        <w:ind w:left="2679" w:hanging="420"/>
      </w:pPr>
      <w:rPr>
        <w:rFonts w:ascii="Wingdings" w:hAnsi="Wingdings" w:hint="default"/>
      </w:rPr>
    </w:lvl>
    <w:lvl w:ilvl="6" w:tplc="0409000F" w:tentative="1">
      <w:start w:val="1"/>
      <w:numFmt w:val="bullet"/>
      <w:lvlText w:val=""/>
      <w:lvlJc w:val="left"/>
      <w:pPr>
        <w:tabs>
          <w:tab w:val="num" w:pos="3099"/>
        </w:tabs>
        <w:ind w:left="3099" w:hanging="420"/>
      </w:pPr>
      <w:rPr>
        <w:rFonts w:ascii="Wingdings" w:hAnsi="Wingdings" w:hint="default"/>
      </w:rPr>
    </w:lvl>
    <w:lvl w:ilvl="7" w:tplc="04090019" w:tentative="1">
      <w:start w:val="1"/>
      <w:numFmt w:val="bullet"/>
      <w:lvlText w:val=""/>
      <w:lvlJc w:val="left"/>
      <w:pPr>
        <w:tabs>
          <w:tab w:val="num" w:pos="3519"/>
        </w:tabs>
        <w:ind w:left="3519" w:hanging="420"/>
      </w:pPr>
      <w:rPr>
        <w:rFonts w:ascii="Wingdings" w:hAnsi="Wingdings" w:hint="default"/>
      </w:rPr>
    </w:lvl>
    <w:lvl w:ilvl="8" w:tplc="0409001B"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D9B0BDC6">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8D5FDA"/>
    <w:multiLevelType w:val="hybridMultilevel"/>
    <w:tmpl w:val="D2D4ABF4"/>
    <w:lvl w:ilvl="0" w:tplc="FA9E2C42">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16E50322"/>
    <w:multiLevelType w:val="hybridMultilevel"/>
    <w:tmpl w:val="E382A1D2"/>
    <w:lvl w:ilvl="0" w:tplc="38322942">
      <w:start w:val="1"/>
      <w:numFmt w:val="decimal"/>
      <w:lvlRestart w:val="0"/>
      <w:lvlText w:val="(%1)"/>
      <w:lvlJc w:val="left"/>
      <w:pPr>
        <w:tabs>
          <w:tab w:val="num" w:pos="2477"/>
        </w:tabs>
        <w:ind w:left="1185" w:firstLine="431"/>
      </w:pPr>
      <w:rPr>
        <w:rFonts w:ascii="Times New Roman" w:hAnsi="Times New Roman" w:cs="Times New Roman"/>
        <w:color w:val="auto"/>
        <w:sz w:val="18"/>
      </w:rPr>
    </w:lvl>
    <w:lvl w:ilvl="1" w:tplc="67E0797C">
      <w:start w:val="1"/>
      <w:numFmt w:val="lowerLetter"/>
      <w:lvlRestart w:val="0"/>
      <w:lvlText w:val="(%2)"/>
      <w:lvlJc w:val="left"/>
      <w:pPr>
        <w:tabs>
          <w:tab w:val="num" w:pos="1332"/>
        </w:tabs>
        <w:ind w:left="40" w:firstLine="431"/>
      </w:pPr>
      <w:rPr>
        <w:rFonts w:ascii="Times New Roman" w:hAnsi="Times New Roman" w:cs="Times New Roman"/>
        <w:color w:val="auto"/>
        <w:sz w:val="18"/>
      </w:rPr>
    </w:lvl>
    <w:lvl w:ilvl="2" w:tplc="0409001B">
      <w:start w:val="1"/>
      <w:numFmt w:val="lowerRoman"/>
      <w:lvlText w:val="%3."/>
      <w:lvlJc w:val="right"/>
      <w:pPr>
        <w:tabs>
          <w:tab w:val="num" w:pos="1311"/>
        </w:tabs>
        <w:ind w:left="1311" w:hanging="420"/>
      </w:pPr>
    </w:lvl>
    <w:lvl w:ilvl="3" w:tplc="0409000F">
      <w:start w:val="1"/>
      <w:numFmt w:val="decimal"/>
      <w:lvlText w:val="%4."/>
      <w:lvlJc w:val="left"/>
      <w:pPr>
        <w:tabs>
          <w:tab w:val="num" w:pos="1731"/>
        </w:tabs>
        <w:ind w:left="1731" w:hanging="420"/>
      </w:pPr>
    </w:lvl>
    <w:lvl w:ilvl="4" w:tplc="04090019">
      <w:start w:val="1"/>
      <w:numFmt w:val="lowerLetter"/>
      <w:lvlText w:val="%5)"/>
      <w:lvlJc w:val="left"/>
      <w:pPr>
        <w:tabs>
          <w:tab w:val="num" w:pos="2151"/>
        </w:tabs>
        <w:ind w:left="2151" w:hanging="420"/>
      </w:pPr>
    </w:lvl>
    <w:lvl w:ilvl="5" w:tplc="0409001B">
      <w:start w:val="1"/>
      <w:numFmt w:val="lowerRoman"/>
      <w:lvlText w:val="%6."/>
      <w:lvlJc w:val="right"/>
      <w:pPr>
        <w:tabs>
          <w:tab w:val="num" w:pos="2571"/>
        </w:tabs>
        <w:ind w:left="2571" w:hanging="420"/>
      </w:pPr>
    </w:lvl>
    <w:lvl w:ilvl="6" w:tplc="67E0797C">
      <w:start w:val="1"/>
      <w:numFmt w:val="lowerLetter"/>
      <w:lvlRestart w:val="0"/>
      <w:lvlText w:val="(%7)"/>
      <w:lvlJc w:val="left"/>
      <w:pPr>
        <w:tabs>
          <w:tab w:val="num" w:pos="3432"/>
        </w:tabs>
        <w:ind w:left="2140" w:firstLine="431"/>
      </w:pPr>
      <w:rPr>
        <w:rFonts w:ascii="Times New Roman" w:hAnsi="Times New Roman" w:cs="Times New Roman"/>
        <w:color w:val="auto"/>
        <w:sz w:val="18"/>
      </w:r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7">
    <w:nsid w:val="177C1968"/>
    <w:multiLevelType w:val="hybridMultilevel"/>
    <w:tmpl w:val="3FECA6DE"/>
    <w:lvl w:ilvl="0" w:tplc="18247586">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46C44530">
      <w:start w:val="1"/>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8093600"/>
    <w:multiLevelType w:val="hybridMultilevel"/>
    <w:tmpl w:val="9566D41E"/>
    <w:lvl w:ilvl="0" w:tplc="3C4A579A">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18DC6B5B"/>
    <w:multiLevelType w:val="hybridMultilevel"/>
    <w:tmpl w:val="843462E8"/>
    <w:lvl w:ilvl="0" w:tplc="C89EE476">
      <w:start w:val="1"/>
      <w:numFmt w:val="lowerLetter"/>
      <w:lvlRestart w:val="0"/>
      <w:lvlText w:val="(%1)"/>
      <w:lvlJc w:val="left"/>
      <w:pPr>
        <w:tabs>
          <w:tab w:val="num" w:pos="2426"/>
        </w:tabs>
        <w:ind w:left="1134" w:firstLine="431"/>
      </w:pPr>
      <w:rPr>
        <w:rFonts w:ascii="Times New Roman" w:hAnsi="Times New Roman" w:cs="Times New Roman"/>
        <w:b w:val="0"/>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AEC0A8B"/>
    <w:multiLevelType w:val="hybridMultilevel"/>
    <w:tmpl w:val="0878335E"/>
    <w:lvl w:ilvl="0" w:tplc="0C7C66CC">
      <w:start w:val="1"/>
      <w:numFmt w:val="decimal"/>
      <w:lvlText w:val="%1."/>
      <w:lvlJc w:val="left"/>
      <w:pPr>
        <w:tabs>
          <w:tab w:val="num" w:pos="720"/>
        </w:tabs>
        <w:ind w:left="0" w:firstLine="0"/>
      </w:pPr>
      <w:rPr>
        <w:rFonts w:ascii="Times New Roman" w:hAnsi="Times New Roman" w:cs="Times New Roman" w:hint="default"/>
        <w:b w:val="0"/>
        <w:bCs/>
        <w:i w:val="0"/>
        <w:iCs/>
        <w:color w:val="auto"/>
        <w:sz w:val="21"/>
        <w:szCs w:val="21"/>
        <w:lang w:val="en-US"/>
      </w:rPr>
    </w:lvl>
    <w:lvl w:ilvl="1" w:tplc="BB7E878A">
      <w:start w:val="1"/>
      <w:numFmt w:val="lowerLetter"/>
      <w:lvlText w:val="(%2)"/>
      <w:lvlJc w:val="left"/>
      <w:pPr>
        <w:tabs>
          <w:tab w:val="num" w:pos="720"/>
        </w:tabs>
        <w:ind w:left="0" w:firstLine="720"/>
      </w:pPr>
      <w:rPr>
        <w:rFonts w:hint="default"/>
        <w:b w:val="0"/>
        <w:bCs w:val="0"/>
        <w:i w:val="0"/>
        <w:iCs/>
        <w:sz w:val="21"/>
        <w:szCs w:val="21"/>
      </w:rPr>
    </w:lvl>
    <w:lvl w:ilvl="2" w:tplc="37BEC3DA">
      <w:start w:val="1"/>
      <w:numFmt w:val="lowerRoman"/>
      <w:lvlText w:val="(%3)"/>
      <w:lvlJc w:val="left"/>
      <w:pPr>
        <w:tabs>
          <w:tab w:val="num" w:pos="720"/>
        </w:tabs>
        <w:ind w:left="720" w:firstLine="0"/>
      </w:pPr>
      <w:rPr>
        <w:rFonts w:hint="default"/>
        <w:b w:val="0"/>
        <w:bCs w:val="0"/>
        <w:i w:val="0"/>
        <w:iCs/>
        <w:sz w:val="24"/>
        <w:szCs w:val="24"/>
      </w:r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1">
    <w:nsid w:val="1E0D0230"/>
    <w:multiLevelType w:val="hybridMultilevel"/>
    <w:tmpl w:val="57388D48"/>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1E253887"/>
    <w:multiLevelType w:val="hybridMultilevel"/>
    <w:tmpl w:val="497EC7CC"/>
    <w:lvl w:ilvl="0" w:tplc="6166126C">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E60008E"/>
    <w:multiLevelType w:val="hybridMultilevel"/>
    <w:tmpl w:val="D4929832"/>
    <w:lvl w:ilvl="0" w:tplc="67E0797C">
      <w:start w:val="1"/>
      <w:numFmt w:val="lowerLetter"/>
      <w:lvlRestart w:val="0"/>
      <w:lvlText w:val="(%1)"/>
      <w:lvlJc w:val="left"/>
      <w:pPr>
        <w:tabs>
          <w:tab w:val="num" w:pos="4211"/>
        </w:tabs>
        <w:ind w:left="2919" w:firstLine="431"/>
      </w:pPr>
      <w:rPr>
        <w:rFonts w:ascii="Times New Roman" w:hAnsi="Times New Roman" w:cs="Times New Roman"/>
        <w:color w:val="auto"/>
        <w:sz w:val="18"/>
      </w:rPr>
    </w:lvl>
    <w:lvl w:ilvl="1" w:tplc="04090019">
      <w:start w:val="1"/>
      <w:numFmt w:val="lowerLetter"/>
      <w:lvlText w:val="%2)"/>
      <w:lvlJc w:val="left"/>
      <w:pPr>
        <w:tabs>
          <w:tab w:val="num" w:pos="2625"/>
        </w:tabs>
        <w:ind w:left="2625" w:hanging="420"/>
      </w:pPr>
    </w:lvl>
    <w:lvl w:ilvl="2" w:tplc="0409001B" w:tentative="1">
      <w:start w:val="1"/>
      <w:numFmt w:val="lowerRoman"/>
      <w:lvlText w:val="%3."/>
      <w:lvlJc w:val="right"/>
      <w:pPr>
        <w:tabs>
          <w:tab w:val="num" w:pos="3045"/>
        </w:tabs>
        <w:ind w:left="3045" w:hanging="420"/>
      </w:pPr>
    </w:lvl>
    <w:lvl w:ilvl="3" w:tplc="0409000F" w:tentative="1">
      <w:start w:val="1"/>
      <w:numFmt w:val="decimal"/>
      <w:lvlText w:val="%4."/>
      <w:lvlJc w:val="left"/>
      <w:pPr>
        <w:tabs>
          <w:tab w:val="num" w:pos="3465"/>
        </w:tabs>
        <w:ind w:left="3465" w:hanging="420"/>
      </w:pPr>
    </w:lvl>
    <w:lvl w:ilvl="4" w:tplc="04090019" w:tentative="1">
      <w:start w:val="1"/>
      <w:numFmt w:val="lowerLetter"/>
      <w:lvlText w:val="%5)"/>
      <w:lvlJc w:val="left"/>
      <w:pPr>
        <w:tabs>
          <w:tab w:val="num" w:pos="3885"/>
        </w:tabs>
        <w:ind w:left="3885" w:hanging="420"/>
      </w:pPr>
    </w:lvl>
    <w:lvl w:ilvl="5" w:tplc="0409001B" w:tentative="1">
      <w:start w:val="1"/>
      <w:numFmt w:val="lowerRoman"/>
      <w:lvlText w:val="%6."/>
      <w:lvlJc w:val="right"/>
      <w:pPr>
        <w:tabs>
          <w:tab w:val="num" w:pos="4305"/>
        </w:tabs>
        <w:ind w:left="4305" w:hanging="420"/>
      </w:pPr>
    </w:lvl>
    <w:lvl w:ilvl="6" w:tplc="0409000F" w:tentative="1">
      <w:start w:val="1"/>
      <w:numFmt w:val="decimal"/>
      <w:lvlText w:val="%7."/>
      <w:lvlJc w:val="left"/>
      <w:pPr>
        <w:tabs>
          <w:tab w:val="num" w:pos="4725"/>
        </w:tabs>
        <w:ind w:left="4725" w:hanging="420"/>
      </w:pPr>
    </w:lvl>
    <w:lvl w:ilvl="7" w:tplc="04090019" w:tentative="1">
      <w:start w:val="1"/>
      <w:numFmt w:val="lowerLetter"/>
      <w:lvlText w:val="%8)"/>
      <w:lvlJc w:val="left"/>
      <w:pPr>
        <w:tabs>
          <w:tab w:val="num" w:pos="5145"/>
        </w:tabs>
        <w:ind w:left="5145" w:hanging="420"/>
      </w:pPr>
    </w:lvl>
    <w:lvl w:ilvl="8" w:tplc="0409001B" w:tentative="1">
      <w:start w:val="1"/>
      <w:numFmt w:val="lowerRoman"/>
      <w:lvlText w:val="%9."/>
      <w:lvlJc w:val="right"/>
      <w:pPr>
        <w:tabs>
          <w:tab w:val="num" w:pos="5565"/>
        </w:tabs>
        <w:ind w:left="5565" w:hanging="420"/>
      </w:pPr>
    </w:lvl>
  </w:abstractNum>
  <w:abstractNum w:abstractNumId="24">
    <w:nsid w:val="1F024B44"/>
    <w:multiLevelType w:val="hybridMultilevel"/>
    <w:tmpl w:val="7A022176"/>
    <w:lvl w:ilvl="0" w:tplc="8256AA98">
      <w:start w:val="1"/>
      <w:numFmt w:val="lowerLetter"/>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6">
    <w:nsid w:val="2728574D"/>
    <w:multiLevelType w:val="hybridMultilevel"/>
    <w:tmpl w:val="F564A6C6"/>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AA4117D"/>
    <w:multiLevelType w:val="hybridMultilevel"/>
    <w:tmpl w:val="362EDD6A"/>
    <w:lvl w:ilvl="0" w:tplc="48A68960">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2BD84295"/>
    <w:multiLevelType w:val="hybridMultilevel"/>
    <w:tmpl w:val="22CC5E7E"/>
    <w:lvl w:ilvl="0" w:tplc="67E0797C">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2C131361"/>
    <w:multiLevelType w:val="hybridMultilevel"/>
    <w:tmpl w:val="51A24888"/>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D820E22"/>
    <w:multiLevelType w:val="hybridMultilevel"/>
    <w:tmpl w:val="A34AEBEC"/>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2FDB3137"/>
    <w:multiLevelType w:val="hybridMultilevel"/>
    <w:tmpl w:val="010C718A"/>
    <w:lvl w:ilvl="0" w:tplc="34B427F8">
      <w:start w:val="1"/>
      <w:numFmt w:val="lowerLetter"/>
      <w:lvlText w:val="(%1)"/>
      <w:lvlJc w:val="left"/>
      <w:pPr>
        <w:tabs>
          <w:tab w:val="num" w:pos="1407"/>
        </w:tabs>
        <w:ind w:left="1407" w:hanging="360"/>
      </w:pPr>
      <w:rPr>
        <w:rFonts w:ascii="Times New Roman" w:hAnsi="Times New Roman" w:cs="Times New Roman" w:hint="default"/>
        <w:b w:val="0"/>
        <w:bCs/>
        <w:i w:val="0"/>
      </w:rPr>
    </w:lvl>
    <w:lvl w:ilvl="1" w:tplc="AB30FE30">
      <w:start w:val="1"/>
      <w:numFmt w:val="lowerRoman"/>
      <w:lvlText w:val="(%2)"/>
      <w:lvlJc w:val="left"/>
      <w:pPr>
        <w:tabs>
          <w:tab w:val="num" w:pos="2127"/>
        </w:tabs>
        <w:ind w:left="2127" w:hanging="480"/>
      </w:pPr>
      <w:rPr>
        <w:rFonts w:hint="default"/>
        <w:b w:val="0"/>
        <w:bCs w:val="0"/>
        <w:i w:val="0"/>
      </w:rPr>
    </w:lvl>
    <w:lvl w:ilvl="2" w:tplc="FA9E2C42">
      <w:start w:val="1"/>
      <w:numFmt w:val="lowerLetter"/>
      <w:lvlText w:val="(%3)"/>
      <w:lvlJc w:val="left"/>
      <w:pPr>
        <w:tabs>
          <w:tab w:val="num" w:pos="2907"/>
        </w:tabs>
        <w:ind w:left="2907" w:hanging="360"/>
      </w:pPr>
      <w:rPr>
        <w:rFonts w:ascii="Times New Roman" w:hAnsi="Times New Roman" w:cs="Times New Roman" w:hint="default"/>
        <w:b w:val="0"/>
        <w:bCs w:val="0"/>
        <w:i w:val="0"/>
      </w:r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2">
    <w:nsid w:val="30E57ECD"/>
    <w:multiLevelType w:val="hybridMultilevel"/>
    <w:tmpl w:val="B6600F6E"/>
    <w:lvl w:ilvl="0" w:tplc="FA9E2C42">
      <w:start w:val="1"/>
      <w:numFmt w:val="lowerLetter"/>
      <w:lvlText w:val="(%1)"/>
      <w:lvlJc w:val="left"/>
      <w:pPr>
        <w:tabs>
          <w:tab w:val="num" w:pos="1560"/>
        </w:tabs>
        <w:ind w:left="1560" w:hanging="360"/>
      </w:pPr>
      <w:rPr>
        <w:rFonts w:ascii="Times New Roman" w:hAnsi="Times New Roman" w:cs="Times New Roman" w:hint="default"/>
        <w:b w:val="0"/>
        <w:i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30EC7F52"/>
    <w:multiLevelType w:val="hybridMultilevel"/>
    <w:tmpl w:val="9C58897A"/>
    <w:lvl w:ilvl="0" w:tplc="8256AA9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336B5779"/>
    <w:multiLevelType w:val="hybridMultilevel"/>
    <w:tmpl w:val="03A2CDE2"/>
    <w:lvl w:ilvl="0" w:tplc="67E0797C">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337558D7"/>
    <w:multiLevelType w:val="hybridMultilevel"/>
    <w:tmpl w:val="E75A0EAA"/>
    <w:lvl w:ilvl="0" w:tplc="18247586">
      <w:start w:val="1"/>
      <w:numFmt w:val="lowerLetter"/>
      <w:lvlRestart w:val="0"/>
      <w:lvlText w:val="(%1)"/>
      <w:lvlJc w:val="left"/>
      <w:pPr>
        <w:tabs>
          <w:tab w:val="num" w:pos="2991"/>
        </w:tabs>
        <w:ind w:left="1699" w:firstLine="431"/>
      </w:pPr>
      <w:rPr>
        <w:rFonts w:ascii="Times New Roman" w:hAnsi="Times New Roman" w:cs="Times New Roman"/>
        <w:color w:val="auto"/>
        <w:sz w:val="18"/>
      </w:rPr>
    </w:lvl>
    <w:lvl w:ilvl="1" w:tplc="04090019" w:tentative="1">
      <w:start w:val="1"/>
      <w:numFmt w:val="lowerLetter"/>
      <w:lvlText w:val="%2)"/>
      <w:lvlJc w:val="left"/>
      <w:pPr>
        <w:tabs>
          <w:tab w:val="num" w:pos="1405"/>
        </w:tabs>
        <w:ind w:left="1405" w:hanging="420"/>
      </w:pPr>
    </w:lvl>
    <w:lvl w:ilvl="2" w:tplc="0409001B" w:tentative="1">
      <w:start w:val="1"/>
      <w:numFmt w:val="lowerRoman"/>
      <w:lvlText w:val="%3."/>
      <w:lvlJc w:val="right"/>
      <w:pPr>
        <w:tabs>
          <w:tab w:val="num" w:pos="1825"/>
        </w:tabs>
        <w:ind w:left="1825" w:hanging="420"/>
      </w:pPr>
    </w:lvl>
    <w:lvl w:ilvl="3" w:tplc="0409000F" w:tentative="1">
      <w:start w:val="1"/>
      <w:numFmt w:val="decimal"/>
      <w:lvlText w:val="%4."/>
      <w:lvlJc w:val="left"/>
      <w:pPr>
        <w:tabs>
          <w:tab w:val="num" w:pos="2245"/>
        </w:tabs>
        <w:ind w:left="2245" w:hanging="420"/>
      </w:pPr>
    </w:lvl>
    <w:lvl w:ilvl="4" w:tplc="04090019" w:tentative="1">
      <w:start w:val="1"/>
      <w:numFmt w:val="lowerLetter"/>
      <w:lvlText w:val="%5)"/>
      <w:lvlJc w:val="left"/>
      <w:pPr>
        <w:tabs>
          <w:tab w:val="num" w:pos="2665"/>
        </w:tabs>
        <w:ind w:left="2665" w:hanging="420"/>
      </w:pPr>
    </w:lvl>
    <w:lvl w:ilvl="5" w:tplc="0409001B" w:tentative="1">
      <w:start w:val="1"/>
      <w:numFmt w:val="lowerRoman"/>
      <w:lvlText w:val="%6."/>
      <w:lvlJc w:val="right"/>
      <w:pPr>
        <w:tabs>
          <w:tab w:val="num" w:pos="3085"/>
        </w:tabs>
        <w:ind w:left="3085" w:hanging="420"/>
      </w:pPr>
    </w:lvl>
    <w:lvl w:ilvl="6" w:tplc="0409000F" w:tentative="1">
      <w:start w:val="1"/>
      <w:numFmt w:val="decimal"/>
      <w:lvlText w:val="%7."/>
      <w:lvlJc w:val="left"/>
      <w:pPr>
        <w:tabs>
          <w:tab w:val="num" w:pos="3505"/>
        </w:tabs>
        <w:ind w:left="3505" w:hanging="420"/>
      </w:pPr>
    </w:lvl>
    <w:lvl w:ilvl="7" w:tplc="04090019" w:tentative="1">
      <w:start w:val="1"/>
      <w:numFmt w:val="lowerLetter"/>
      <w:lvlText w:val="%8)"/>
      <w:lvlJc w:val="left"/>
      <w:pPr>
        <w:tabs>
          <w:tab w:val="num" w:pos="3925"/>
        </w:tabs>
        <w:ind w:left="3925" w:hanging="420"/>
      </w:pPr>
    </w:lvl>
    <w:lvl w:ilvl="8" w:tplc="0409001B" w:tentative="1">
      <w:start w:val="1"/>
      <w:numFmt w:val="lowerRoman"/>
      <w:lvlText w:val="%9."/>
      <w:lvlJc w:val="right"/>
      <w:pPr>
        <w:tabs>
          <w:tab w:val="num" w:pos="4345"/>
        </w:tabs>
        <w:ind w:left="4345" w:hanging="420"/>
      </w:pPr>
    </w:lvl>
  </w:abstractNum>
  <w:abstractNum w:abstractNumId="36">
    <w:nsid w:val="33E21159"/>
    <w:multiLevelType w:val="hybridMultilevel"/>
    <w:tmpl w:val="70862088"/>
    <w:lvl w:ilvl="0" w:tplc="18247586">
      <w:start w:val="1"/>
      <w:numFmt w:val="lowerLetter"/>
      <w:lvlRestart w:val="0"/>
      <w:lvlText w:val="(%1)"/>
      <w:lvlJc w:val="left"/>
      <w:pPr>
        <w:tabs>
          <w:tab w:val="num" w:pos="2991"/>
        </w:tabs>
        <w:ind w:left="1699" w:firstLine="431"/>
      </w:pPr>
      <w:rPr>
        <w:rFonts w:ascii="Times New Roman" w:hAnsi="Times New Roman" w:cs="Times New Roman"/>
        <w:color w:val="auto"/>
        <w:sz w:val="18"/>
      </w:rPr>
    </w:lvl>
    <w:lvl w:ilvl="1" w:tplc="04090019" w:tentative="1">
      <w:start w:val="1"/>
      <w:numFmt w:val="lowerLetter"/>
      <w:lvlText w:val="%2)"/>
      <w:lvlJc w:val="left"/>
      <w:pPr>
        <w:tabs>
          <w:tab w:val="num" w:pos="1405"/>
        </w:tabs>
        <w:ind w:left="1405" w:hanging="420"/>
      </w:pPr>
    </w:lvl>
    <w:lvl w:ilvl="2" w:tplc="0409001B" w:tentative="1">
      <w:start w:val="1"/>
      <w:numFmt w:val="lowerRoman"/>
      <w:lvlText w:val="%3."/>
      <w:lvlJc w:val="right"/>
      <w:pPr>
        <w:tabs>
          <w:tab w:val="num" w:pos="1825"/>
        </w:tabs>
        <w:ind w:left="1825" w:hanging="420"/>
      </w:pPr>
    </w:lvl>
    <w:lvl w:ilvl="3" w:tplc="0409000F" w:tentative="1">
      <w:start w:val="1"/>
      <w:numFmt w:val="decimal"/>
      <w:lvlText w:val="%4."/>
      <w:lvlJc w:val="left"/>
      <w:pPr>
        <w:tabs>
          <w:tab w:val="num" w:pos="2245"/>
        </w:tabs>
        <w:ind w:left="2245" w:hanging="420"/>
      </w:pPr>
    </w:lvl>
    <w:lvl w:ilvl="4" w:tplc="04090019" w:tentative="1">
      <w:start w:val="1"/>
      <w:numFmt w:val="lowerLetter"/>
      <w:lvlText w:val="%5)"/>
      <w:lvlJc w:val="left"/>
      <w:pPr>
        <w:tabs>
          <w:tab w:val="num" w:pos="2665"/>
        </w:tabs>
        <w:ind w:left="2665" w:hanging="420"/>
      </w:pPr>
    </w:lvl>
    <w:lvl w:ilvl="5" w:tplc="0409001B" w:tentative="1">
      <w:start w:val="1"/>
      <w:numFmt w:val="lowerRoman"/>
      <w:lvlText w:val="%6."/>
      <w:lvlJc w:val="right"/>
      <w:pPr>
        <w:tabs>
          <w:tab w:val="num" w:pos="3085"/>
        </w:tabs>
        <w:ind w:left="3085" w:hanging="420"/>
      </w:pPr>
    </w:lvl>
    <w:lvl w:ilvl="6" w:tplc="0409000F" w:tentative="1">
      <w:start w:val="1"/>
      <w:numFmt w:val="decimal"/>
      <w:lvlText w:val="%7."/>
      <w:lvlJc w:val="left"/>
      <w:pPr>
        <w:tabs>
          <w:tab w:val="num" w:pos="3505"/>
        </w:tabs>
        <w:ind w:left="3505" w:hanging="420"/>
      </w:pPr>
    </w:lvl>
    <w:lvl w:ilvl="7" w:tplc="04090019" w:tentative="1">
      <w:start w:val="1"/>
      <w:numFmt w:val="lowerLetter"/>
      <w:lvlText w:val="%8)"/>
      <w:lvlJc w:val="left"/>
      <w:pPr>
        <w:tabs>
          <w:tab w:val="num" w:pos="3925"/>
        </w:tabs>
        <w:ind w:left="3925" w:hanging="420"/>
      </w:pPr>
    </w:lvl>
    <w:lvl w:ilvl="8" w:tplc="0409001B" w:tentative="1">
      <w:start w:val="1"/>
      <w:numFmt w:val="lowerRoman"/>
      <w:lvlText w:val="%9."/>
      <w:lvlJc w:val="right"/>
      <w:pPr>
        <w:tabs>
          <w:tab w:val="num" w:pos="4345"/>
        </w:tabs>
        <w:ind w:left="4345" w:hanging="420"/>
      </w:pPr>
    </w:lvl>
  </w:abstractNum>
  <w:abstractNum w:abstractNumId="37">
    <w:nsid w:val="340C6080"/>
    <w:multiLevelType w:val="hybridMultilevel"/>
    <w:tmpl w:val="CDA00F7A"/>
    <w:lvl w:ilvl="0" w:tplc="67E0797C">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34C10442"/>
    <w:multiLevelType w:val="hybridMultilevel"/>
    <w:tmpl w:val="0DEEACB2"/>
    <w:lvl w:ilvl="0" w:tplc="0419000F">
      <w:start w:val="1"/>
      <w:numFmt w:val="decimal"/>
      <w:lvlText w:val="%1."/>
      <w:lvlJc w:val="left"/>
      <w:pPr>
        <w:tabs>
          <w:tab w:val="num" w:pos="1080"/>
        </w:tabs>
        <w:ind w:left="1080" w:hanging="360"/>
      </w:pPr>
    </w:lvl>
    <w:lvl w:ilvl="1" w:tplc="B3E61D00">
      <w:start w:val="1"/>
      <w:numFmt w:val="lowerLetter"/>
      <w:lvlText w:val="(%2)"/>
      <w:lvlJc w:val="left"/>
      <w:pPr>
        <w:tabs>
          <w:tab w:val="num" w:pos="1920"/>
        </w:tabs>
        <w:ind w:left="1920" w:hanging="480"/>
      </w:pPr>
      <w:rPr>
        <w:rFonts w:hint="default"/>
        <w:b w:val="0"/>
        <w:bCs w:val="0"/>
        <w:i w:val="0"/>
        <w:iCs/>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nsid w:val="37723E80"/>
    <w:multiLevelType w:val="hybridMultilevel"/>
    <w:tmpl w:val="CDF02900"/>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9872E15"/>
    <w:multiLevelType w:val="hybridMultilevel"/>
    <w:tmpl w:val="26EC7AFC"/>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3A7F566A"/>
    <w:multiLevelType w:val="hybridMultilevel"/>
    <w:tmpl w:val="E05EFD1A"/>
    <w:lvl w:ilvl="0" w:tplc="67E0797C">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3BF90AA5"/>
    <w:multiLevelType w:val="hybridMultilevel"/>
    <w:tmpl w:val="1F0447D6"/>
    <w:lvl w:ilvl="0" w:tplc="FA9E2C42">
      <w:start w:val="1"/>
      <w:numFmt w:val="lowerLetter"/>
      <w:lvlText w:val="(%1)"/>
      <w:lvlJc w:val="left"/>
      <w:pPr>
        <w:tabs>
          <w:tab w:val="num" w:pos="780"/>
        </w:tabs>
        <w:ind w:left="780" w:hanging="360"/>
      </w:pPr>
      <w:rPr>
        <w:rFonts w:ascii="Times New Roman" w:hAnsi="Times New Roman" w:cs="Times New Roman" w:hint="default"/>
        <w:b w:val="0"/>
        <w:i w:val="0"/>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43">
    <w:nsid w:val="3C9E317A"/>
    <w:multiLevelType w:val="hybridMultilevel"/>
    <w:tmpl w:val="BFC8F002"/>
    <w:lvl w:ilvl="0" w:tplc="568E0418">
      <w:start w:val="1"/>
      <w:numFmt w:val="lowerLetter"/>
      <w:lvlText w:val="(%1)"/>
      <w:lvlJc w:val="left"/>
      <w:pPr>
        <w:tabs>
          <w:tab w:val="num" w:pos="3360"/>
        </w:tabs>
        <w:ind w:left="336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CE8434F"/>
    <w:multiLevelType w:val="hybridMultilevel"/>
    <w:tmpl w:val="056A0428"/>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E71447C"/>
    <w:multiLevelType w:val="hybridMultilevel"/>
    <w:tmpl w:val="1852483E"/>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40122773"/>
    <w:multiLevelType w:val="hybridMultilevel"/>
    <w:tmpl w:val="5FF4747A"/>
    <w:lvl w:ilvl="0" w:tplc="04D23BB4">
      <w:start w:val="1"/>
      <w:numFmt w:val="lowerLetter"/>
      <w:lvlText w:val="(%1)"/>
      <w:lvlJc w:val="left"/>
      <w:pPr>
        <w:tabs>
          <w:tab w:val="num" w:pos="1560"/>
        </w:tabs>
        <w:ind w:left="1560" w:hanging="360"/>
      </w:pPr>
      <w:rPr>
        <w:rFonts w:ascii="Times New Roman" w:hAnsi="Times New Roman" w:cs="Times New Roman" w:hint="default"/>
        <w:b w:val="0"/>
        <w:bCs/>
        <w:i w:val="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420A44B3"/>
    <w:multiLevelType w:val="hybridMultilevel"/>
    <w:tmpl w:val="9836C222"/>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429163F3"/>
    <w:multiLevelType w:val="hybridMultilevel"/>
    <w:tmpl w:val="3D00A9B6"/>
    <w:lvl w:ilvl="0" w:tplc="8256AA9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43D22108"/>
    <w:multiLevelType w:val="hybridMultilevel"/>
    <w:tmpl w:val="B2286070"/>
    <w:lvl w:ilvl="0" w:tplc="18247586">
      <w:start w:val="1"/>
      <w:numFmt w:val="lowerLetter"/>
      <w:lvlRestart w:val="0"/>
      <w:lvlText w:val="(%1)"/>
      <w:lvlJc w:val="left"/>
      <w:pPr>
        <w:tabs>
          <w:tab w:val="num" w:pos="2991"/>
        </w:tabs>
        <w:ind w:left="1699" w:firstLine="431"/>
      </w:pPr>
      <w:rPr>
        <w:rFonts w:ascii="Times New Roman" w:hAnsi="Times New Roman" w:cs="Times New Roman"/>
        <w:color w:val="auto"/>
        <w:sz w:val="18"/>
      </w:rPr>
    </w:lvl>
    <w:lvl w:ilvl="1" w:tplc="04090019" w:tentative="1">
      <w:start w:val="1"/>
      <w:numFmt w:val="lowerLetter"/>
      <w:lvlText w:val="%2)"/>
      <w:lvlJc w:val="left"/>
      <w:pPr>
        <w:tabs>
          <w:tab w:val="num" w:pos="1405"/>
        </w:tabs>
        <w:ind w:left="1405" w:hanging="420"/>
      </w:pPr>
    </w:lvl>
    <w:lvl w:ilvl="2" w:tplc="0409001B" w:tentative="1">
      <w:start w:val="1"/>
      <w:numFmt w:val="lowerRoman"/>
      <w:lvlText w:val="%3."/>
      <w:lvlJc w:val="right"/>
      <w:pPr>
        <w:tabs>
          <w:tab w:val="num" w:pos="1825"/>
        </w:tabs>
        <w:ind w:left="1825" w:hanging="420"/>
      </w:pPr>
    </w:lvl>
    <w:lvl w:ilvl="3" w:tplc="0409000F" w:tentative="1">
      <w:start w:val="1"/>
      <w:numFmt w:val="decimal"/>
      <w:lvlText w:val="%4."/>
      <w:lvlJc w:val="left"/>
      <w:pPr>
        <w:tabs>
          <w:tab w:val="num" w:pos="2245"/>
        </w:tabs>
        <w:ind w:left="2245" w:hanging="420"/>
      </w:pPr>
    </w:lvl>
    <w:lvl w:ilvl="4" w:tplc="04090019" w:tentative="1">
      <w:start w:val="1"/>
      <w:numFmt w:val="lowerLetter"/>
      <w:lvlText w:val="%5)"/>
      <w:lvlJc w:val="left"/>
      <w:pPr>
        <w:tabs>
          <w:tab w:val="num" w:pos="2665"/>
        </w:tabs>
        <w:ind w:left="2665" w:hanging="420"/>
      </w:pPr>
    </w:lvl>
    <w:lvl w:ilvl="5" w:tplc="0409001B" w:tentative="1">
      <w:start w:val="1"/>
      <w:numFmt w:val="lowerRoman"/>
      <w:lvlText w:val="%6."/>
      <w:lvlJc w:val="right"/>
      <w:pPr>
        <w:tabs>
          <w:tab w:val="num" w:pos="3085"/>
        </w:tabs>
        <w:ind w:left="3085" w:hanging="420"/>
      </w:pPr>
    </w:lvl>
    <w:lvl w:ilvl="6" w:tplc="0409000F" w:tentative="1">
      <w:start w:val="1"/>
      <w:numFmt w:val="decimal"/>
      <w:lvlText w:val="%7."/>
      <w:lvlJc w:val="left"/>
      <w:pPr>
        <w:tabs>
          <w:tab w:val="num" w:pos="3505"/>
        </w:tabs>
        <w:ind w:left="3505" w:hanging="420"/>
      </w:pPr>
    </w:lvl>
    <w:lvl w:ilvl="7" w:tplc="04090019" w:tentative="1">
      <w:start w:val="1"/>
      <w:numFmt w:val="lowerLetter"/>
      <w:lvlText w:val="%8)"/>
      <w:lvlJc w:val="left"/>
      <w:pPr>
        <w:tabs>
          <w:tab w:val="num" w:pos="3925"/>
        </w:tabs>
        <w:ind w:left="3925" w:hanging="420"/>
      </w:pPr>
    </w:lvl>
    <w:lvl w:ilvl="8" w:tplc="0409001B" w:tentative="1">
      <w:start w:val="1"/>
      <w:numFmt w:val="lowerRoman"/>
      <w:lvlText w:val="%9."/>
      <w:lvlJc w:val="right"/>
      <w:pPr>
        <w:tabs>
          <w:tab w:val="num" w:pos="4345"/>
        </w:tabs>
        <w:ind w:left="4345" w:hanging="420"/>
      </w:pPr>
    </w:lvl>
  </w:abstractNum>
  <w:abstractNum w:abstractNumId="50">
    <w:nsid w:val="44E24E64"/>
    <w:multiLevelType w:val="hybridMultilevel"/>
    <w:tmpl w:val="2E46BF10"/>
    <w:lvl w:ilvl="0" w:tplc="E2765B3E">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1">
    <w:nsid w:val="451911BA"/>
    <w:multiLevelType w:val="hybridMultilevel"/>
    <w:tmpl w:val="6158C930"/>
    <w:lvl w:ilvl="0" w:tplc="67E0797C">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4A486687"/>
    <w:multiLevelType w:val="hybridMultilevel"/>
    <w:tmpl w:val="383843EE"/>
    <w:lvl w:ilvl="0" w:tplc="39585586">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3">
    <w:nsid w:val="4BF30127"/>
    <w:multiLevelType w:val="hybridMultilevel"/>
    <w:tmpl w:val="EC868784"/>
    <w:lvl w:ilvl="0" w:tplc="8256AA9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4C9B2152"/>
    <w:multiLevelType w:val="hybridMultilevel"/>
    <w:tmpl w:val="801290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4CC15DC6"/>
    <w:multiLevelType w:val="hybridMultilevel"/>
    <w:tmpl w:val="79F08290"/>
    <w:lvl w:ilvl="0" w:tplc="18247586">
      <w:start w:val="1"/>
      <w:numFmt w:val="lowerLetter"/>
      <w:lvlRestart w:val="0"/>
      <w:lvlText w:val="(%1)"/>
      <w:lvlJc w:val="left"/>
      <w:pPr>
        <w:tabs>
          <w:tab w:val="num" w:pos="2992"/>
        </w:tabs>
        <w:ind w:left="1700" w:firstLine="431"/>
      </w:pPr>
      <w:rPr>
        <w:rFonts w:ascii="Times New Roman" w:hAnsi="Times New Roman" w:cs="Times New Roman"/>
        <w:color w:val="auto"/>
        <w:sz w:val="18"/>
      </w:rPr>
    </w:lvl>
    <w:lvl w:ilvl="1" w:tplc="04090019" w:tentative="1">
      <w:start w:val="1"/>
      <w:numFmt w:val="lowerLetter"/>
      <w:lvlText w:val="%2)"/>
      <w:lvlJc w:val="left"/>
      <w:pPr>
        <w:tabs>
          <w:tab w:val="num" w:pos="1406"/>
        </w:tabs>
        <w:ind w:left="1406" w:hanging="420"/>
      </w:pPr>
    </w:lvl>
    <w:lvl w:ilvl="2" w:tplc="0409001B" w:tentative="1">
      <w:start w:val="1"/>
      <w:numFmt w:val="lowerRoman"/>
      <w:lvlText w:val="%3."/>
      <w:lvlJc w:val="right"/>
      <w:pPr>
        <w:tabs>
          <w:tab w:val="num" w:pos="1826"/>
        </w:tabs>
        <w:ind w:left="1826" w:hanging="420"/>
      </w:pPr>
    </w:lvl>
    <w:lvl w:ilvl="3" w:tplc="0409000F" w:tentative="1">
      <w:start w:val="1"/>
      <w:numFmt w:val="decimal"/>
      <w:lvlText w:val="%4."/>
      <w:lvlJc w:val="left"/>
      <w:pPr>
        <w:tabs>
          <w:tab w:val="num" w:pos="2246"/>
        </w:tabs>
        <w:ind w:left="2246" w:hanging="420"/>
      </w:pPr>
    </w:lvl>
    <w:lvl w:ilvl="4" w:tplc="04090019" w:tentative="1">
      <w:start w:val="1"/>
      <w:numFmt w:val="lowerLetter"/>
      <w:lvlText w:val="%5)"/>
      <w:lvlJc w:val="left"/>
      <w:pPr>
        <w:tabs>
          <w:tab w:val="num" w:pos="2666"/>
        </w:tabs>
        <w:ind w:left="2666" w:hanging="420"/>
      </w:pPr>
    </w:lvl>
    <w:lvl w:ilvl="5" w:tplc="0409001B" w:tentative="1">
      <w:start w:val="1"/>
      <w:numFmt w:val="lowerRoman"/>
      <w:lvlText w:val="%6."/>
      <w:lvlJc w:val="right"/>
      <w:pPr>
        <w:tabs>
          <w:tab w:val="num" w:pos="3086"/>
        </w:tabs>
        <w:ind w:left="3086" w:hanging="420"/>
      </w:pPr>
    </w:lvl>
    <w:lvl w:ilvl="6" w:tplc="0409000F" w:tentative="1">
      <w:start w:val="1"/>
      <w:numFmt w:val="decimal"/>
      <w:lvlText w:val="%7."/>
      <w:lvlJc w:val="left"/>
      <w:pPr>
        <w:tabs>
          <w:tab w:val="num" w:pos="3506"/>
        </w:tabs>
        <w:ind w:left="3506" w:hanging="420"/>
      </w:pPr>
    </w:lvl>
    <w:lvl w:ilvl="7" w:tplc="04090019" w:tentative="1">
      <w:start w:val="1"/>
      <w:numFmt w:val="lowerLetter"/>
      <w:lvlText w:val="%8)"/>
      <w:lvlJc w:val="left"/>
      <w:pPr>
        <w:tabs>
          <w:tab w:val="num" w:pos="3926"/>
        </w:tabs>
        <w:ind w:left="3926" w:hanging="420"/>
      </w:pPr>
    </w:lvl>
    <w:lvl w:ilvl="8" w:tplc="0409001B" w:tentative="1">
      <w:start w:val="1"/>
      <w:numFmt w:val="lowerRoman"/>
      <w:lvlText w:val="%9."/>
      <w:lvlJc w:val="right"/>
      <w:pPr>
        <w:tabs>
          <w:tab w:val="num" w:pos="4346"/>
        </w:tabs>
        <w:ind w:left="4346" w:hanging="420"/>
      </w:pPr>
    </w:lvl>
  </w:abstractNum>
  <w:abstractNum w:abstractNumId="56">
    <w:nsid w:val="4DD53003"/>
    <w:multiLevelType w:val="hybridMultilevel"/>
    <w:tmpl w:val="5C9E9B98"/>
    <w:lvl w:ilvl="0" w:tplc="1C26442C">
      <w:start w:val="1"/>
      <w:numFmt w:val="lowerLetter"/>
      <w:lvlText w:val="(%1)"/>
      <w:lvlJc w:val="left"/>
      <w:pPr>
        <w:tabs>
          <w:tab w:val="num" w:pos="720"/>
        </w:tabs>
        <w:ind w:left="720" w:firstLine="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nsid w:val="4E512CDC"/>
    <w:multiLevelType w:val="hybridMultilevel"/>
    <w:tmpl w:val="4C023E94"/>
    <w:lvl w:ilvl="0" w:tplc="C598DA26">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nsid w:val="52C81544"/>
    <w:multiLevelType w:val="hybridMultilevel"/>
    <w:tmpl w:val="FF8AE170"/>
    <w:lvl w:ilvl="0" w:tplc="FA9E2C42">
      <w:start w:val="1"/>
      <w:numFmt w:val="lowerLetter"/>
      <w:lvlText w:val="(%1)"/>
      <w:lvlJc w:val="left"/>
      <w:pPr>
        <w:tabs>
          <w:tab w:val="num" w:pos="720"/>
        </w:tabs>
        <w:ind w:left="720" w:hanging="360"/>
      </w:pPr>
      <w:rPr>
        <w:rFonts w:ascii="Times New Roman" w:hAnsi="Times New Roman" w:cs="Times New Roman" w:hint="default"/>
        <w:b w:val="0"/>
        <w:i w:val="0"/>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59">
    <w:nsid w:val="5370349F"/>
    <w:multiLevelType w:val="hybridMultilevel"/>
    <w:tmpl w:val="DBFAA6D0"/>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79C5264"/>
    <w:multiLevelType w:val="hybridMultilevel"/>
    <w:tmpl w:val="BADAE24C"/>
    <w:lvl w:ilvl="0" w:tplc="FA9E2C42">
      <w:start w:val="1"/>
      <w:numFmt w:val="lowerLetter"/>
      <w:lvlText w:val="(%1)"/>
      <w:lvlJc w:val="left"/>
      <w:pPr>
        <w:tabs>
          <w:tab w:val="num" w:pos="1560"/>
        </w:tabs>
        <w:ind w:left="1560" w:hanging="360"/>
      </w:pPr>
      <w:rPr>
        <w:rFonts w:ascii="Times New Roman" w:hAnsi="Times New Roman" w:cs="Times New Roman" w:hint="default"/>
        <w:b w:val="0"/>
        <w:i w:val="0"/>
      </w:rPr>
    </w:lvl>
    <w:lvl w:ilvl="1" w:tplc="AB30FE30">
      <w:start w:val="1"/>
      <w:numFmt w:val="lowerRoman"/>
      <w:lvlText w:val="(%2)"/>
      <w:lvlJc w:val="left"/>
      <w:pPr>
        <w:tabs>
          <w:tab w:val="num" w:pos="2280"/>
        </w:tabs>
        <w:ind w:left="2280" w:hanging="480"/>
      </w:pPr>
      <w:rPr>
        <w:rFonts w:hint="default"/>
        <w:b w:val="0"/>
        <w:bCs w:val="0"/>
        <w:i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1">
    <w:nsid w:val="596F399B"/>
    <w:multiLevelType w:val="hybridMultilevel"/>
    <w:tmpl w:val="78AC0350"/>
    <w:lvl w:ilvl="0" w:tplc="AE1603D6">
      <w:start w:val="1"/>
      <w:numFmt w:val="lowerLetter"/>
      <w:lvlText w:val="(%1)"/>
      <w:lvlJc w:val="left"/>
      <w:pPr>
        <w:tabs>
          <w:tab w:val="num" w:pos="1560"/>
        </w:tabs>
        <w:ind w:left="156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BEA5958"/>
    <w:multiLevelType w:val="hybridMultilevel"/>
    <w:tmpl w:val="BBE267B6"/>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4">
    <w:nsid w:val="63200AFC"/>
    <w:multiLevelType w:val="hybridMultilevel"/>
    <w:tmpl w:val="7A104376"/>
    <w:lvl w:ilvl="0" w:tplc="9CC0DEB8">
      <w:start w:val="1"/>
      <w:numFmt w:val="lowerLetter"/>
      <w:lvlText w:val="(%1)"/>
      <w:lvlJc w:val="left"/>
      <w:pPr>
        <w:tabs>
          <w:tab w:val="num" w:pos="720"/>
        </w:tabs>
        <w:ind w:left="0" w:firstLine="720"/>
      </w:pPr>
      <w:rPr>
        <w:rFonts w:hint="default"/>
        <w:b w:val="0"/>
        <w:bCs w:val="0"/>
        <w:lang w:val="en-US"/>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nsid w:val="63A90386"/>
    <w:multiLevelType w:val="hybridMultilevel"/>
    <w:tmpl w:val="633C6C0E"/>
    <w:lvl w:ilvl="0" w:tplc="8F8C694E">
      <w:start w:val="1"/>
      <w:numFmt w:val="lowerLetter"/>
      <w:lvlText w:val="(%1)"/>
      <w:lvlJc w:val="left"/>
      <w:pPr>
        <w:tabs>
          <w:tab w:val="num" w:pos="720"/>
        </w:tabs>
        <w:ind w:left="0" w:firstLine="720"/>
      </w:pPr>
      <w:rPr>
        <w:rFonts w:hint="default"/>
        <w:b w:val="0"/>
        <w:bCs w:val="0"/>
      </w:rPr>
    </w:lvl>
    <w:lvl w:ilvl="1" w:tplc="B690288E">
      <w:start w:val="1"/>
      <w:numFmt w:val="bullet"/>
      <w:lvlText w:val="-"/>
      <w:lvlJc w:val="left"/>
      <w:pPr>
        <w:tabs>
          <w:tab w:val="num" w:pos="1440"/>
        </w:tabs>
        <w:ind w:left="1440" w:hanging="360"/>
      </w:pPr>
      <w:rPr>
        <w:rFonts w:ascii="Times New Roman" w:eastAsia="SimSun" w:hAnsi="Times New Roman" w:cs="Times New Roman"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nsid w:val="653E4B6D"/>
    <w:multiLevelType w:val="hybridMultilevel"/>
    <w:tmpl w:val="AD760BAC"/>
    <w:lvl w:ilvl="0" w:tplc="8256AA98">
      <w:start w:val="1"/>
      <w:numFmt w:val="lowerLetter"/>
      <w:lvlRestart w:val="0"/>
      <w:lvlText w:val="(%1)"/>
      <w:lvlJc w:val="left"/>
      <w:pPr>
        <w:tabs>
          <w:tab w:val="num" w:pos="3056"/>
        </w:tabs>
        <w:ind w:left="1764" w:firstLine="431"/>
      </w:pPr>
      <w:rPr>
        <w:rFonts w:ascii="Times New Roman" w:hAnsi="Times New Roman" w:cs="Times New Roman"/>
        <w:color w:val="auto"/>
        <w:sz w:val="21"/>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67">
    <w:nsid w:val="65413BDD"/>
    <w:multiLevelType w:val="hybridMultilevel"/>
    <w:tmpl w:val="95042EAA"/>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671861DB"/>
    <w:multiLevelType w:val="hybridMultilevel"/>
    <w:tmpl w:val="A9B633D4"/>
    <w:lvl w:ilvl="0">
      <w:start w:val="1"/>
      <w:numFmt w:val="bullet"/>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9">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70">
    <w:nsid w:val="6DA930A6"/>
    <w:multiLevelType w:val="hybridMultilevel"/>
    <w:tmpl w:val="1F902E12"/>
    <w:lvl w:ilvl="0" w:tplc="18247586">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763F2171"/>
    <w:multiLevelType w:val="hybridMultilevel"/>
    <w:tmpl w:val="3C260D0E"/>
    <w:lvl w:ilvl="0" w:tplc="179284D8">
      <w:start w:val="1"/>
      <w:numFmt w:val="lowerLetter"/>
      <w:lvlText w:val="(%1)"/>
      <w:lvlJc w:val="left"/>
      <w:pPr>
        <w:tabs>
          <w:tab w:val="num" w:pos="720"/>
        </w:tabs>
        <w:ind w:left="0" w:firstLine="720"/>
      </w:pPr>
      <w:rPr>
        <w:rFonts w:hint="default"/>
        <w:b w:val="0"/>
        <w:bCs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2">
    <w:nsid w:val="76D221BA"/>
    <w:multiLevelType w:val="hybridMultilevel"/>
    <w:tmpl w:val="4EBC0BF4"/>
    <w:lvl w:ilvl="0" w:tplc="DA4E5BF8">
      <w:start w:val="1"/>
      <w:numFmt w:val="lowerLetter"/>
      <w:lvlText w:val="(%1)"/>
      <w:lvlJc w:val="left"/>
      <w:pPr>
        <w:tabs>
          <w:tab w:val="num" w:pos="720"/>
        </w:tabs>
        <w:ind w:left="0" w:firstLine="720"/>
      </w:pPr>
      <w:rPr>
        <w:rFonts w:hint="default"/>
        <w:b w:val="0"/>
        <w:bCs w:val="0"/>
        <w:i w:val="0"/>
        <w:iCs/>
        <w:sz w:val="21"/>
        <w:szCs w:val="21"/>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3">
    <w:nsid w:val="77C22258"/>
    <w:multiLevelType w:val="hybridMultilevel"/>
    <w:tmpl w:val="87ECE314"/>
    <w:lvl w:ilvl="0" w:tplc="FA9E2C42">
      <w:start w:val="1"/>
      <w:numFmt w:val="lowerLetter"/>
      <w:lvlText w:val="(%1)"/>
      <w:lvlJc w:val="left"/>
      <w:pPr>
        <w:tabs>
          <w:tab w:val="num" w:pos="780"/>
        </w:tabs>
        <w:ind w:left="780" w:hanging="360"/>
      </w:pPr>
      <w:rPr>
        <w:rFonts w:ascii="Times New Roman" w:hAnsi="Times New Roman" w:cs="Times New Roman" w:hint="default"/>
        <w:b w:val="0"/>
        <w:i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74">
    <w:nsid w:val="78E532A4"/>
    <w:multiLevelType w:val="hybridMultilevel"/>
    <w:tmpl w:val="0360C48C"/>
    <w:lvl w:ilvl="0" w:tplc="E7A07C64">
      <w:start w:val="1"/>
      <w:numFmt w:val="lowerLetter"/>
      <w:lvlText w:val="(%1)"/>
      <w:lvlJc w:val="left"/>
      <w:pPr>
        <w:tabs>
          <w:tab w:val="num" w:pos="720"/>
        </w:tabs>
        <w:ind w:left="0" w:firstLine="720"/>
      </w:pPr>
      <w:rPr>
        <w:rFonts w:hint="default"/>
        <w:b w:val="0"/>
        <w:bCs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nsid w:val="7A6C4594"/>
    <w:multiLevelType w:val="hybridMultilevel"/>
    <w:tmpl w:val="1E7241EC"/>
    <w:lvl w:ilvl="0" w:tplc="18247586">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7B344426"/>
    <w:multiLevelType w:val="hybridMultilevel"/>
    <w:tmpl w:val="3300F712"/>
    <w:lvl w:ilvl="0" w:tplc="099E402C">
      <w:start w:val="1"/>
      <w:numFmt w:val="lowerLetter"/>
      <w:lvlText w:val="(%1)"/>
      <w:lvlJc w:val="left"/>
      <w:pPr>
        <w:tabs>
          <w:tab w:val="num" w:pos="720"/>
        </w:tabs>
        <w:ind w:left="0" w:firstLine="720"/>
      </w:pPr>
      <w:rPr>
        <w:rFonts w:hint="default"/>
        <w:b w:val="0"/>
        <w:bCs w:val="0"/>
        <w:i w:val="0"/>
        <w:iCs/>
        <w:sz w:val="21"/>
        <w:szCs w:val="21"/>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nsid w:val="7D0C779B"/>
    <w:multiLevelType w:val="hybridMultilevel"/>
    <w:tmpl w:val="9742332E"/>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7E346612"/>
    <w:multiLevelType w:val="hybridMultilevel"/>
    <w:tmpl w:val="0F2415B4"/>
    <w:lvl w:ilvl="0" w:tplc="B5588BAE">
      <w:start w:val="1"/>
      <w:numFmt w:val="lowerLetter"/>
      <w:lvlRestart w:val="0"/>
      <w:lvlText w:val="(%1)"/>
      <w:lvlJc w:val="left"/>
      <w:pPr>
        <w:tabs>
          <w:tab w:val="num" w:pos="2426"/>
        </w:tabs>
        <w:ind w:left="1134" w:firstLine="431"/>
      </w:pPr>
      <w:rPr>
        <w:rFonts w:ascii="Times New Roman" w:hAnsi="Times New Roman" w:cs="Times New Roman"/>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7E3F158A"/>
    <w:multiLevelType w:val="hybridMultilevel"/>
    <w:tmpl w:val="0A384BE6"/>
    <w:lvl w:ilvl="0" w:tplc="568E0418">
      <w:start w:val="1"/>
      <w:numFmt w:val="lowerLetter"/>
      <w:lvlText w:val="(%1)"/>
      <w:lvlJc w:val="left"/>
      <w:pPr>
        <w:tabs>
          <w:tab w:val="num" w:pos="3360"/>
        </w:tabs>
        <w:ind w:left="336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5"/>
  </w:num>
  <w:num w:numId="3">
    <w:abstractNumId w:val="69"/>
  </w:num>
  <w:num w:numId="4">
    <w:abstractNumId w:val="12"/>
  </w:num>
  <w:num w:numId="5">
    <w:abstractNumId w:val="68"/>
  </w:num>
  <w:num w:numId="6">
    <w:abstractNumId w:val="13"/>
  </w:num>
  <w:num w:numId="7">
    <w:abstractNumId w:val="22"/>
  </w:num>
  <w:num w:numId="8">
    <w:abstractNumId w:val="63"/>
  </w:num>
  <w:num w:numId="9">
    <w:abstractNumId w:val="14"/>
  </w:num>
  <w:num w:numId="10">
    <w:abstractNumId w:val="6"/>
  </w:num>
  <w:num w:numId="11">
    <w:abstractNumId w:val="38"/>
  </w:num>
  <w:num w:numId="12">
    <w:abstractNumId w:val="20"/>
  </w:num>
  <w:num w:numId="13">
    <w:abstractNumId w:val="58"/>
  </w:num>
  <w:num w:numId="14">
    <w:abstractNumId w:val="31"/>
  </w:num>
  <w:num w:numId="15">
    <w:abstractNumId w:val="42"/>
  </w:num>
  <w:num w:numId="16">
    <w:abstractNumId w:val="73"/>
  </w:num>
  <w:num w:numId="17">
    <w:abstractNumId w:val="62"/>
  </w:num>
  <w:num w:numId="18">
    <w:abstractNumId w:val="11"/>
  </w:num>
  <w:num w:numId="19">
    <w:abstractNumId w:val="15"/>
  </w:num>
  <w:num w:numId="20">
    <w:abstractNumId w:val="60"/>
  </w:num>
  <w:num w:numId="21">
    <w:abstractNumId w:val="32"/>
  </w:num>
  <w:num w:numId="22">
    <w:abstractNumId w:val="43"/>
  </w:num>
  <w:num w:numId="23">
    <w:abstractNumId w:val="29"/>
  </w:num>
  <w:num w:numId="24">
    <w:abstractNumId w:val="4"/>
  </w:num>
  <w:num w:numId="25">
    <w:abstractNumId w:val="79"/>
  </w:num>
  <w:num w:numId="26">
    <w:abstractNumId w:val="72"/>
  </w:num>
  <w:num w:numId="27">
    <w:abstractNumId w:val="76"/>
  </w:num>
  <w:num w:numId="28">
    <w:abstractNumId w:val="71"/>
  </w:num>
  <w:num w:numId="29">
    <w:abstractNumId w:val="8"/>
  </w:num>
  <w:num w:numId="30">
    <w:abstractNumId w:val="27"/>
  </w:num>
  <w:num w:numId="31">
    <w:abstractNumId w:val="56"/>
  </w:num>
  <w:num w:numId="32">
    <w:abstractNumId w:val="3"/>
  </w:num>
  <w:num w:numId="33">
    <w:abstractNumId w:val="54"/>
  </w:num>
  <w:num w:numId="34">
    <w:abstractNumId w:val="44"/>
  </w:num>
  <w:num w:numId="35">
    <w:abstractNumId w:val="1"/>
  </w:num>
  <w:num w:numId="36">
    <w:abstractNumId w:val="46"/>
  </w:num>
  <w:num w:numId="37">
    <w:abstractNumId w:val="26"/>
  </w:num>
  <w:num w:numId="38">
    <w:abstractNumId w:val="39"/>
  </w:num>
  <w:num w:numId="39">
    <w:abstractNumId w:val="59"/>
  </w:num>
  <w:num w:numId="40">
    <w:abstractNumId w:val="7"/>
  </w:num>
  <w:num w:numId="41">
    <w:abstractNumId w:val="61"/>
  </w:num>
  <w:num w:numId="42">
    <w:abstractNumId w:val="2"/>
  </w:num>
  <w:num w:numId="43">
    <w:abstractNumId w:val="65"/>
  </w:num>
  <w:num w:numId="44">
    <w:abstractNumId w:val="18"/>
  </w:num>
  <w:num w:numId="45">
    <w:abstractNumId w:val="57"/>
  </w:num>
  <w:num w:numId="46">
    <w:abstractNumId w:val="52"/>
  </w:num>
  <w:num w:numId="47">
    <w:abstractNumId w:val="64"/>
  </w:num>
  <w:num w:numId="48">
    <w:abstractNumId w:val="74"/>
  </w:num>
  <w:num w:numId="49">
    <w:abstractNumId w:val="50"/>
  </w:num>
  <w:num w:numId="50">
    <w:abstractNumId w:val="9"/>
  </w:num>
  <w:num w:numId="51">
    <w:abstractNumId w:val="24"/>
  </w:num>
  <w:num w:numId="52">
    <w:abstractNumId w:val="48"/>
  </w:num>
  <w:num w:numId="53">
    <w:abstractNumId w:val="66"/>
  </w:num>
  <w:num w:numId="54">
    <w:abstractNumId w:val="53"/>
  </w:num>
  <w:num w:numId="55">
    <w:abstractNumId w:val="33"/>
  </w:num>
  <w:num w:numId="56">
    <w:abstractNumId w:val="21"/>
  </w:num>
  <w:num w:numId="57">
    <w:abstractNumId w:val="40"/>
  </w:num>
  <w:num w:numId="58">
    <w:abstractNumId w:val="10"/>
  </w:num>
  <w:num w:numId="59">
    <w:abstractNumId w:val="67"/>
  </w:num>
  <w:num w:numId="60">
    <w:abstractNumId w:val="30"/>
  </w:num>
  <w:num w:numId="61">
    <w:abstractNumId w:val="45"/>
  </w:num>
  <w:num w:numId="62">
    <w:abstractNumId w:val="77"/>
  </w:num>
  <w:num w:numId="63">
    <w:abstractNumId w:val="47"/>
  </w:num>
  <w:num w:numId="64">
    <w:abstractNumId w:val="5"/>
  </w:num>
  <w:num w:numId="65">
    <w:abstractNumId w:val="78"/>
  </w:num>
  <w:num w:numId="66">
    <w:abstractNumId w:val="19"/>
  </w:num>
  <w:num w:numId="67">
    <w:abstractNumId w:val="70"/>
  </w:num>
  <w:num w:numId="68">
    <w:abstractNumId w:val="55"/>
  </w:num>
  <w:num w:numId="69">
    <w:abstractNumId w:val="35"/>
  </w:num>
  <w:num w:numId="70">
    <w:abstractNumId w:val="36"/>
  </w:num>
  <w:num w:numId="71">
    <w:abstractNumId w:val="49"/>
  </w:num>
  <w:num w:numId="72">
    <w:abstractNumId w:val="75"/>
  </w:num>
  <w:num w:numId="73">
    <w:abstractNumId w:val="17"/>
  </w:num>
  <w:num w:numId="74">
    <w:abstractNumId w:val="16"/>
  </w:num>
  <w:num w:numId="75">
    <w:abstractNumId w:val="37"/>
  </w:num>
  <w:num w:numId="76">
    <w:abstractNumId w:val="23"/>
  </w:num>
  <w:num w:numId="77">
    <w:abstractNumId w:val="28"/>
  </w:num>
  <w:num w:numId="78">
    <w:abstractNumId w:val="34"/>
  </w:num>
  <w:num w:numId="79">
    <w:abstractNumId w:val="51"/>
  </w:num>
  <w:num w:numId="80">
    <w:abstractNumId w:val="4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8F8"/>
    <w:rsid w:val="0000439D"/>
    <w:rsid w:val="00011785"/>
    <w:rsid w:val="00025E63"/>
    <w:rsid w:val="000465F8"/>
    <w:rsid w:val="000716B5"/>
    <w:rsid w:val="00085D73"/>
    <w:rsid w:val="000A43F9"/>
    <w:rsid w:val="000C274E"/>
    <w:rsid w:val="000D7C32"/>
    <w:rsid w:val="000D7EC8"/>
    <w:rsid w:val="000E75EE"/>
    <w:rsid w:val="000F12A5"/>
    <w:rsid w:val="000F155A"/>
    <w:rsid w:val="000F5954"/>
    <w:rsid w:val="00110E6C"/>
    <w:rsid w:val="00117616"/>
    <w:rsid w:val="00120720"/>
    <w:rsid w:val="00121D98"/>
    <w:rsid w:val="00126A43"/>
    <w:rsid w:val="0012749A"/>
    <w:rsid w:val="0013098E"/>
    <w:rsid w:val="00132BD4"/>
    <w:rsid w:val="00157604"/>
    <w:rsid w:val="00162155"/>
    <w:rsid w:val="001625FD"/>
    <w:rsid w:val="001636D1"/>
    <w:rsid w:val="00181455"/>
    <w:rsid w:val="00196C0C"/>
    <w:rsid w:val="00196FA0"/>
    <w:rsid w:val="001B1E95"/>
    <w:rsid w:val="001B3378"/>
    <w:rsid w:val="001B69DD"/>
    <w:rsid w:val="001B72DF"/>
    <w:rsid w:val="001C23C1"/>
    <w:rsid w:val="001D29B2"/>
    <w:rsid w:val="001D3AB6"/>
    <w:rsid w:val="001E5310"/>
    <w:rsid w:val="001F2747"/>
    <w:rsid w:val="00210EEB"/>
    <w:rsid w:val="00214174"/>
    <w:rsid w:val="0021419D"/>
    <w:rsid w:val="0022000A"/>
    <w:rsid w:val="00223AC1"/>
    <w:rsid w:val="00242095"/>
    <w:rsid w:val="00250F09"/>
    <w:rsid w:val="0025476F"/>
    <w:rsid w:val="00256BCB"/>
    <w:rsid w:val="0027668F"/>
    <w:rsid w:val="002816B5"/>
    <w:rsid w:val="002870B0"/>
    <w:rsid w:val="002876C7"/>
    <w:rsid w:val="00291652"/>
    <w:rsid w:val="002A110D"/>
    <w:rsid w:val="002B5878"/>
    <w:rsid w:val="002C0105"/>
    <w:rsid w:val="002C3281"/>
    <w:rsid w:val="002D6D9D"/>
    <w:rsid w:val="002E48CB"/>
    <w:rsid w:val="00306C7B"/>
    <w:rsid w:val="0036219E"/>
    <w:rsid w:val="00367A30"/>
    <w:rsid w:val="00371B29"/>
    <w:rsid w:val="003855D1"/>
    <w:rsid w:val="00394744"/>
    <w:rsid w:val="003A27DA"/>
    <w:rsid w:val="003B33E5"/>
    <w:rsid w:val="003C6733"/>
    <w:rsid w:val="003D7956"/>
    <w:rsid w:val="003E6655"/>
    <w:rsid w:val="00400357"/>
    <w:rsid w:val="00402695"/>
    <w:rsid w:val="00406EB0"/>
    <w:rsid w:val="00423C24"/>
    <w:rsid w:val="00486D97"/>
    <w:rsid w:val="004B270B"/>
    <w:rsid w:val="004C235D"/>
    <w:rsid w:val="004C7BD6"/>
    <w:rsid w:val="00505F60"/>
    <w:rsid w:val="00513A2B"/>
    <w:rsid w:val="00517995"/>
    <w:rsid w:val="00521380"/>
    <w:rsid w:val="00532A24"/>
    <w:rsid w:val="00541EEF"/>
    <w:rsid w:val="00553F8B"/>
    <w:rsid w:val="0055715E"/>
    <w:rsid w:val="005621D1"/>
    <w:rsid w:val="00563197"/>
    <w:rsid w:val="00572E4A"/>
    <w:rsid w:val="00595CD4"/>
    <w:rsid w:val="005A6FC4"/>
    <w:rsid w:val="005A71D9"/>
    <w:rsid w:val="005C6C1C"/>
    <w:rsid w:val="005D7F1E"/>
    <w:rsid w:val="005E4798"/>
    <w:rsid w:val="005E4B1E"/>
    <w:rsid w:val="0060066A"/>
    <w:rsid w:val="00605DF3"/>
    <w:rsid w:val="00607864"/>
    <w:rsid w:val="00616930"/>
    <w:rsid w:val="00622099"/>
    <w:rsid w:val="00625C47"/>
    <w:rsid w:val="00625DA2"/>
    <w:rsid w:val="006428EA"/>
    <w:rsid w:val="0065286A"/>
    <w:rsid w:val="00670091"/>
    <w:rsid w:val="006730F2"/>
    <w:rsid w:val="00677D09"/>
    <w:rsid w:val="00694488"/>
    <w:rsid w:val="006A1D89"/>
    <w:rsid w:val="006B146A"/>
    <w:rsid w:val="006B37C8"/>
    <w:rsid w:val="006B689C"/>
    <w:rsid w:val="006D3D6C"/>
    <w:rsid w:val="006E2C58"/>
    <w:rsid w:val="006E3A44"/>
    <w:rsid w:val="006E6CFF"/>
    <w:rsid w:val="006F3D38"/>
    <w:rsid w:val="006F5A06"/>
    <w:rsid w:val="00703BF4"/>
    <w:rsid w:val="00705FD1"/>
    <w:rsid w:val="00710A0D"/>
    <w:rsid w:val="007402EC"/>
    <w:rsid w:val="007464F1"/>
    <w:rsid w:val="0075248A"/>
    <w:rsid w:val="00753286"/>
    <w:rsid w:val="007655E9"/>
    <w:rsid w:val="007723F9"/>
    <w:rsid w:val="007845D0"/>
    <w:rsid w:val="00792D2E"/>
    <w:rsid w:val="00794E6E"/>
    <w:rsid w:val="007B04AF"/>
    <w:rsid w:val="007B1CDB"/>
    <w:rsid w:val="007B352C"/>
    <w:rsid w:val="007D60BA"/>
    <w:rsid w:val="007E0737"/>
    <w:rsid w:val="007F368A"/>
    <w:rsid w:val="007F7879"/>
    <w:rsid w:val="00800C13"/>
    <w:rsid w:val="0081078C"/>
    <w:rsid w:val="008109A3"/>
    <w:rsid w:val="0081261C"/>
    <w:rsid w:val="00812823"/>
    <w:rsid w:val="008345D1"/>
    <w:rsid w:val="0084212E"/>
    <w:rsid w:val="00845F93"/>
    <w:rsid w:val="00882274"/>
    <w:rsid w:val="00890317"/>
    <w:rsid w:val="0089219E"/>
    <w:rsid w:val="008A60CE"/>
    <w:rsid w:val="008B1CA1"/>
    <w:rsid w:val="008B6F35"/>
    <w:rsid w:val="008C0395"/>
    <w:rsid w:val="008C313A"/>
    <w:rsid w:val="008C7119"/>
    <w:rsid w:val="008F1688"/>
    <w:rsid w:val="009160DD"/>
    <w:rsid w:val="00924C3B"/>
    <w:rsid w:val="0093202C"/>
    <w:rsid w:val="00933EBF"/>
    <w:rsid w:val="00951CF2"/>
    <w:rsid w:val="00963B1E"/>
    <w:rsid w:val="009713E4"/>
    <w:rsid w:val="00974B68"/>
    <w:rsid w:val="009763A7"/>
    <w:rsid w:val="009773F6"/>
    <w:rsid w:val="0099026A"/>
    <w:rsid w:val="00990D24"/>
    <w:rsid w:val="00996A92"/>
    <w:rsid w:val="009A4448"/>
    <w:rsid w:val="009A6EC1"/>
    <w:rsid w:val="009A7ECD"/>
    <w:rsid w:val="009B515E"/>
    <w:rsid w:val="009D12C6"/>
    <w:rsid w:val="009E2DE6"/>
    <w:rsid w:val="009F25BB"/>
    <w:rsid w:val="009F4A7F"/>
    <w:rsid w:val="009F5707"/>
    <w:rsid w:val="00A0786C"/>
    <w:rsid w:val="00A31013"/>
    <w:rsid w:val="00A358F8"/>
    <w:rsid w:val="00A4002E"/>
    <w:rsid w:val="00A438E5"/>
    <w:rsid w:val="00A43D3B"/>
    <w:rsid w:val="00A66015"/>
    <w:rsid w:val="00A926F9"/>
    <w:rsid w:val="00AC0744"/>
    <w:rsid w:val="00AC1F5E"/>
    <w:rsid w:val="00AC5D1B"/>
    <w:rsid w:val="00AD08D0"/>
    <w:rsid w:val="00AD3CA8"/>
    <w:rsid w:val="00AD55E0"/>
    <w:rsid w:val="00AD74C1"/>
    <w:rsid w:val="00AE0BDB"/>
    <w:rsid w:val="00AF172E"/>
    <w:rsid w:val="00B03D5F"/>
    <w:rsid w:val="00B046E1"/>
    <w:rsid w:val="00B07359"/>
    <w:rsid w:val="00B32697"/>
    <w:rsid w:val="00B34556"/>
    <w:rsid w:val="00B54EBF"/>
    <w:rsid w:val="00B85871"/>
    <w:rsid w:val="00B8792A"/>
    <w:rsid w:val="00B93BD1"/>
    <w:rsid w:val="00BB48CE"/>
    <w:rsid w:val="00BB4A54"/>
    <w:rsid w:val="00BD1FE7"/>
    <w:rsid w:val="00BF0F9A"/>
    <w:rsid w:val="00C0211E"/>
    <w:rsid w:val="00C12ACA"/>
    <w:rsid w:val="00C40B55"/>
    <w:rsid w:val="00C51B3B"/>
    <w:rsid w:val="00C621A6"/>
    <w:rsid w:val="00C709D1"/>
    <w:rsid w:val="00C74409"/>
    <w:rsid w:val="00C91EE0"/>
    <w:rsid w:val="00CA4607"/>
    <w:rsid w:val="00CB1330"/>
    <w:rsid w:val="00CB2F2C"/>
    <w:rsid w:val="00CC78C9"/>
    <w:rsid w:val="00CE3A52"/>
    <w:rsid w:val="00CE5192"/>
    <w:rsid w:val="00CE5CDF"/>
    <w:rsid w:val="00CF2C41"/>
    <w:rsid w:val="00D02AA5"/>
    <w:rsid w:val="00D051DF"/>
    <w:rsid w:val="00D16FAD"/>
    <w:rsid w:val="00D53E42"/>
    <w:rsid w:val="00D64ED7"/>
    <w:rsid w:val="00D83A8F"/>
    <w:rsid w:val="00D84AEB"/>
    <w:rsid w:val="00D93479"/>
    <w:rsid w:val="00D936FE"/>
    <w:rsid w:val="00DA23F0"/>
    <w:rsid w:val="00DA7B03"/>
    <w:rsid w:val="00DD0222"/>
    <w:rsid w:val="00DD0C0F"/>
    <w:rsid w:val="00DE60A2"/>
    <w:rsid w:val="00DF5F53"/>
    <w:rsid w:val="00DF7E3A"/>
    <w:rsid w:val="00E01C4E"/>
    <w:rsid w:val="00E06F49"/>
    <w:rsid w:val="00E24B1B"/>
    <w:rsid w:val="00E27FFE"/>
    <w:rsid w:val="00E324D6"/>
    <w:rsid w:val="00E34FC2"/>
    <w:rsid w:val="00E369A1"/>
    <w:rsid w:val="00E42E9B"/>
    <w:rsid w:val="00E4348C"/>
    <w:rsid w:val="00E45D2D"/>
    <w:rsid w:val="00E47329"/>
    <w:rsid w:val="00E50800"/>
    <w:rsid w:val="00E65E49"/>
    <w:rsid w:val="00E66E8C"/>
    <w:rsid w:val="00E911BC"/>
    <w:rsid w:val="00EA04DB"/>
    <w:rsid w:val="00EA6CD3"/>
    <w:rsid w:val="00EA7B01"/>
    <w:rsid w:val="00EB4190"/>
    <w:rsid w:val="00EC09D4"/>
    <w:rsid w:val="00EC4216"/>
    <w:rsid w:val="00ED2162"/>
    <w:rsid w:val="00EE65C4"/>
    <w:rsid w:val="00F02156"/>
    <w:rsid w:val="00F1129F"/>
    <w:rsid w:val="00F31DB3"/>
    <w:rsid w:val="00F35B15"/>
    <w:rsid w:val="00F57860"/>
    <w:rsid w:val="00F604BA"/>
    <w:rsid w:val="00F67631"/>
    <w:rsid w:val="00F7401C"/>
    <w:rsid w:val="00F77598"/>
    <w:rsid w:val="00F854E6"/>
    <w:rsid w:val="00F938D0"/>
    <w:rsid w:val="00F95282"/>
    <w:rsid w:val="00FC552D"/>
    <w:rsid w:val="00FC6884"/>
    <w:rsid w:val="00FD0B2F"/>
    <w:rsid w:val="00FE0DC3"/>
    <w:rsid w:val="00FE28F0"/>
    <w:rsid w:val="00FF7C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aliases w:val=" Знак17"/>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 Знак16"/>
    <w:basedOn w:val="Normal"/>
    <w:next w:val="Normal"/>
    <w:link w:val="Heading3Char"/>
    <w:qFormat/>
    <w:pPr>
      <w:keepNext/>
      <w:keepLines/>
      <w:widowControl w:val="0"/>
      <w:spacing w:after="320"/>
      <w:jc w:val="center"/>
      <w:outlineLvl w:val="2"/>
    </w:pPr>
    <w:rPr>
      <w:kern w:val="28"/>
      <w:u w:val="single"/>
    </w:rPr>
  </w:style>
  <w:style w:type="paragraph" w:styleId="Heading4">
    <w:name w:val="heading 4"/>
    <w:aliases w:val=" Знак15"/>
    <w:basedOn w:val="Normal"/>
    <w:next w:val="Normal"/>
    <w:link w:val="Heading4Char"/>
    <w:qFormat/>
    <w:pPr>
      <w:keepNext/>
      <w:keepLines/>
      <w:widowControl w:val="0"/>
      <w:spacing w:after="240"/>
      <w:outlineLvl w:val="3"/>
    </w:pPr>
    <w:rPr>
      <w:u w:val="single"/>
    </w:rPr>
  </w:style>
  <w:style w:type="paragraph" w:styleId="Heading5">
    <w:name w:val="heading 5"/>
    <w:aliases w:val=" Знак14"/>
    <w:basedOn w:val="Normal"/>
    <w:next w:val="Normal"/>
    <w:link w:val="Heading5Char"/>
    <w:qFormat/>
    <w:pPr>
      <w:spacing w:after="240"/>
      <w:outlineLvl w:val="4"/>
    </w:pPr>
    <w:rPr>
      <w:rFonts w:eastAsia="SimHei"/>
      <w:bCs/>
      <w:szCs w:val="36"/>
    </w:rPr>
  </w:style>
  <w:style w:type="paragraph" w:styleId="Heading6">
    <w:name w:val="heading 6"/>
    <w:aliases w:val=" Знак13"/>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aliases w:val=" Знак12"/>
    <w:basedOn w:val="Normal"/>
    <w:next w:val="Normal"/>
    <w:link w:val="Heading7Char"/>
    <w:qFormat/>
    <w:pPr>
      <w:keepNext/>
      <w:keepLines/>
      <w:spacing w:before="240" w:after="64" w:line="320" w:lineRule="auto"/>
      <w:outlineLvl w:val="6"/>
    </w:pPr>
    <w:rPr>
      <w:b/>
      <w:bCs/>
      <w:szCs w:val="24"/>
    </w:rPr>
  </w:style>
  <w:style w:type="paragraph" w:styleId="Heading8">
    <w:name w:val="heading 8"/>
    <w:aliases w:val=" Знак11"/>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Footnote,Podrozdział,Podrozdzia3,Текст сноски Знак,single space Знак,footnote text Знак,Текст сноски Знак1 Знак1,Fußnote Char Char Знак,Fußnote Char Знак,Fußnote Char Car Char Char Знак,FOOTNOTES Знак"/>
    <w:basedOn w:val="Normal"/>
    <w:link w:val="FootnoteTextChar"/>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6"/>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4"/>
      </w:numPr>
      <w:spacing w:after="120"/>
      <w:ind w:right="1134"/>
    </w:pPr>
  </w:style>
  <w:style w:type="paragraph" w:customStyle="1" w:styleId="Bullet2GC">
    <w:name w:val="_Bullet 2_GC"/>
    <w:basedOn w:val="Normal"/>
    <w:rsid w:val="00AC5D1B"/>
    <w:pPr>
      <w:numPr>
        <w:numId w:val="5"/>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link w:val="H23GCChar"/>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aliases w:val=" Знак8"/>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HChG">
    <w:name w:val="_ H _Ch_G"/>
    <w:basedOn w:val="Normal"/>
    <w:next w:val="Normal"/>
    <w:rsid w:val="005E4B1E"/>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ingleTxtG">
    <w:name w:val="_ Single Txt_G"/>
    <w:basedOn w:val="Normal"/>
    <w:rsid w:val="005E4B1E"/>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5E4B1E"/>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aliases w:val="5_G Char,Footnote Char,Podrozdział Char,Podrozdzia3 Char,Текст сноски Знак Char,single space Знак Char,footnote text Знак Char,Текст сноски Знак1 Знак1 Char,Fußnote Char Char Знак Char,Fußnote Char Знак Char,FOOTNOTES Знак Char"/>
    <w:link w:val="FootnoteText"/>
    <w:rsid w:val="005E4B1E"/>
    <w:rPr>
      <w:rFonts w:eastAsia="SimSun"/>
      <w:snapToGrid w:val="0"/>
      <w:sz w:val="18"/>
      <w:lang w:val="en-US" w:eastAsia="zh-CN" w:bidi="ar-SA"/>
    </w:rPr>
  </w:style>
  <w:style w:type="paragraph" w:customStyle="1" w:styleId="HMG">
    <w:name w:val="_ H __M_G"/>
    <w:basedOn w:val="Normal"/>
    <w:next w:val="Normal"/>
    <w:rsid w:val="00BB48CE"/>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ParaNoG">
    <w:name w:val="_ParaNo._G"/>
    <w:basedOn w:val="SingleTxtG"/>
    <w:rsid w:val="00BB48CE"/>
  </w:style>
  <w:style w:type="paragraph" w:styleId="PlainText">
    <w:name w:val="Plain Text"/>
    <w:basedOn w:val="Normal"/>
    <w:semiHidden/>
    <w:rsid w:val="00BB48CE"/>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Основной текст Знак,Iniiaiie oaeno Ciae Знак,Body Text - Level 2 Знак,Body Text - Level 2 Char Знак,Iniiaiie oaeno Ciae,Body Text - Level 2,Body Text - Level 2 Char"/>
    <w:basedOn w:val="Normal"/>
    <w:next w:val="Normal"/>
    <w:link w:val="BodyTextChar"/>
    <w:semiHidden/>
    <w:rsid w:val="00BB48CE"/>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aliases w:val=" Знак9"/>
    <w:basedOn w:val="Normal"/>
    <w:link w:val="BodyTextIndentChar"/>
    <w:semiHidden/>
    <w:rsid w:val="00BB48CE"/>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BB48CE"/>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BB48CE"/>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BB48CE"/>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BB48CE"/>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BB48CE"/>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BB48CE"/>
    <w:pPr>
      <w:numPr>
        <w:numId w:val="2"/>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BB48CE"/>
    <w:rPr>
      <w:sz w:val="6"/>
    </w:rPr>
  </w:style>
  <w:style w:type="paragraph" w:styleId="CommentText">
    <w:name w:val="annotation text"/>
    <w:basedOn w:val="Normal"/>
    <w:semiHidden/>
    <w:rsid w:val="00BB48CE"/>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BB48CE"/>
    <w:rPr>
      <w:sz w:val="14"/>
    </w:rPr>
  </w:style>
  <w:style w:type="paragraph" w:customStyle="1" w:styleId="Bullet2G">
    <w:name w:val="_Bullet 2_G"/>
    <w:basedOn w:val="Normal"/>
    <w:rsid w:val="00BB48CE"/>
    <w:pPr>
      <w:numPr>
        <w:numId w:val="3"/>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rsid w:val="00BB48CE"/>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BB48CE"/>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BB48CE"/>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BB48CE"/>
    <w:pPr>
      <w:numPr>
        <w:numId w:val="8"/>
      </w:numPr>
    </w:pPr>
  </w:style>
  <w:style w:type="numbering" w:styleId="1ai">
    <w:name w:val="Outline List 1"/>
    <w:basedOn w:val="NoList"/>
    <w:semiHidden/>
    <w:rsid w:val="00BB48CE"/>
    <w:pPr>
      <w:numPr>
        <w:numId w:val="9"/>
      </w:numPr>
    </w:pPr>
  </w:style>
  <w:style w:type="numbering" w:styleId="ArticleSection">
    <w:name w:val="Outline List 3"/>
    <w:basedOn w:val="NoList"/>
    <w:semiHidden/>
    <w:rsid w:val="00BB48CE"/>
    <w:pPr>
      <w:numPr>
        <w:numId w:val="10"/>
      </w:numPr>
    </w:pPr>
  </w:style>
  <w:style w:type="paragraph" w:styleId="BodyText2">
    <w:name w:val="Body Text 2"/>
    <w:aliases w:val=" Знак6"/>
    <w:basedOn w:val="Normal"/>
    <w:link w:val="BodyText2Char"/>
    <w:semiHidden/>
    <w:rsid w:val="00BB48CE"/>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Знак4"/>
    <w:basedOn w:val="Normal"/>
    <w:link w:val="BodyText3Char"/>
    <w:semiHidden/>
    <w:rsid w:val="00BB48CE"/>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BB48CE"/>
    <w:pPr>
      <w:spacing w:after="120"/>
      <w:ind w:firstLine="210"/>
    </w:pPr>
  </w:style>
  <w:style w:type="paragraph" w:styleId="BodyTextFirstIndent2">
    <w:name w:val="Body Text First Indent 2"/>
    <w:basedOn w:val="BodyTextIndent"/>
    <w:semiHidden/>
    <w:rsid w:val="00BB48CE"/>
    <w:pPr>
      <w:ind w:firstLine="210"/>
    </w:pPr>
  </w:style>
  <w:style w:type="paragraph" w:styleId="BodyTextIndent2">
    <w:name w:val="Body Text Indent 2"/>
    <w:aliases w:val=" Знак5"/>
    <w:basedOn w:val="Normal"/>
    <w:link w:val="BodyTextIndent2Char"/>
    <w:semiHidden/>
    <w:rsid w:val="00BB48CE"/>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aliases w:val=" Знак3"/>
    <w:basedOn w:val="Normal"/>
    <w:link w:val="BodyTextIndent3Char"/>
    <w:semiHidden/>
    <w:rsid w:val="00BB48CE"/>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BB48CE"/>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BB48CE"/>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BB48CE"/>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BB48CE"/>
    <w:rPr>
      <w:i/>
      <w:iCs/>
    </w:rPr>
  </w:style>
  <w:style w:type="paragraph" w:styleId="EnvelopeReturn">
    <w:name w:val="envelope return"/>
    <w:basedOn w:val="Normal"/>
    <w:semiHidden/>
    <w:rsid w:val="00BB48CE"/>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BB48CE"/>
  </w:style>
  <w:style w:type="paragraph" w:styleId="HTMLAddress">
    <w:name w:val="HTML Address"/>
    <w:basedOn w:val="Normal"/>
    <w:semiHidden/>
    <w:rsid w:val="00BB48CE"/>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BB48CE"/>
    <w:rPr>
      <w:i/>
      <w:iCs/>
    </w:rPr>
  </w:style>
  <w:style w:type="character" w:styleId="HTMLCode">
    <w:name w:val="HTML Code"/>
    <w:semiHidden/>
    <w:rsid w:val="00BB48CE"/>
    <w:rPr>
      <w:rFonts w:ascii="Courier New" w:hAnsi="Courier New" w:cs="Courier New"/>
      <w:sz w:val="20"/>
      <w:szCs w:val="20"/>
    </w:rPr>
  </w:style>
  <w:style w:type="character" w:styleId="HTMLDefinition">
    <w:name w:val="HTML Definition"/>
    <w:semiHidden/>
    <w:rsid w:val="00BB48CE"/>
    <w:rPr>
      <w:i/>
      <w:iCs/>
    </w:rPr>
  </w:style>
  <w:style w:type="character" w:styleId="HTMLKeyboard">
    <w:name w:val="HTML Keyboard"/>
    <w:semiHidden/>
    <w:rsid w:val="00BB48CE"/>
    <w:rPr>
      <w:rFonts w:ascii="Courier New" w:hAnsi="Courier New" w:cs="Courier New"/>
      <w:sz w:val="20"/>
      <w:szCs w:val="20"/>
    </w:rPr>
  </w:style>
  <w:style w:type="paragraph" w:styleId="HTMLPreformatted">
    <w:name w:val="HTML Preformatted"/>
    <w:aliases w:val=" Знак1"/>
    <w:basedOn w:val="Normal"/>
    <w:link w:val="HTMLPreformattedChar"/>
    <w:semiHidden/>
    <w:rsid w:val="00BB48CE"/>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BB48CE"/>
    <w:rPr>
      <w:rFonts w:ascii="Courier New" w:hAnsi="Courier New" w:cs="Courier New"/>
    </w:rPr>
  </w:style>
  <w:style w:type="character" w:styleId="HTMLTypewriter">
    <w:name w:val="HTML Typewriter"/>
    <w:semiHidden/>
    <w:rsid w:val="00BB48CE"/>
    <w:rPr>
      <w:rFonts w:ascii="Courier New" w:hAnsi="Courier New" w:cs="Courier New"/>
      <w:sz w:val="20"/>
      <w:szCs w:val="20"/>
    </w:rPr>
  </w:style>
  <w:style w:type="character" w:styleId="HTMLVariable">
    <w:name w:val="HTML Variable"/>
    <w:semiHidden/>
    <w:rsid w:val="00BB48CE"/>
    <w:rPr>
      <w:i/>
      <w:iCs/>
    </w:rPr>
  </w:style>
  <w:style w:type="paragraph" w:styleId="List">
    <w:name w:val="List"/>
    <w:basedOn w:val="Normal"/>
    <w:semiHidden/>
    <w:rsid w:val="00BB48CE"/>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BB48CE"/>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BB48CE"/>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BB48CE"/>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BB48CE"/>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BB48CE"/>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BB48CE"/>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BB48CE"/>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BB48CE"/>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BB48CE"/>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BB48CE"/>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BB48CE"/>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BB48CE"/>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BB48CE"/>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BB48CE"/>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BB48CE"/>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BB48CE"/>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BB48CE"/>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BB48CE"/>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BB48CE"/>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BB48CE"/>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 Знак7"/>
    <w:basedOn w:val="Normal"/>
    <w:link w:val="NormalWebChar"/>
    <w:semiHidden/>
    <w:rsid w:val="00BB48CE"/>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BB48CE"/>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BB48CE"/>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BB48CE"/>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BB48CE"/>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BB48CE"/>
    <w:rPr>
      <w:b/>
      <w:bCs/>
    </w:rPr>
  </w:style>
  <w:style w:type="paragraph" w:styleId="Subtitle">
    <w:name w:val="Subtitle"/>
    <w:aliases w:val=" Знак10"/>
    <w:basedOn w:val="Normal"/>
    <w:link w:val="SubtitleChar"/>
    <w:qFormat/>
    <w:rsid w:val="00BB48CE"/>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BB48CE"/>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B48CE"/>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B48CE"/>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B48C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B48C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B48CE"/>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B48CE"/>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B48CE"/>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B48CE"/>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B48CE"/>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B48CE"/>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B48CE"/>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B48CE"/>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B48CE"/>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B48CE"/>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B48CE"/>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B48CE"/>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BB48C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B48C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B48CE"/>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B48CE"/>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B48CE"/>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B48C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B48C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B48CE"/>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B48CE"/>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B48CE"/>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B48CE"/>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B48CE"/>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B48C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B48C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B48C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B48CE"/>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B48C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B48C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B48CE"/>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B48CE"/>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B48C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B48CE"/>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B48CE"/>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B48C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B48CE"/>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B48CE"/>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B48C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BB48CE"/>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1">
    <w:name w:val="текст 1"/>
    <w:basedOn w:val="Normal"/>
    <w:rsid w:val="00BB48CE"/>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2">
    <w:name w:val="текст 2"/>
    <w:basedOn w:val="Normal"/>
    <w:rsid w:val="00BB48CE"/>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a6">
    <w:name w:val="название"/>
    <w:basedOn w:val="Normal"/>
    <w:rsid w:val="00BB48CE"/>
    <w:pPr>
      <w:widowControl w:val="0"/>
      <w:tabs>
        <w:tab w:val="clear" w:pos="431"/>
      </w:tabs>
      <w:overflowPunct/>
      <w:adjustRightInd/>
      <w:snapToGrid/>
      <w:spacing w:line="240" w:lineRule="auto"/>
      <w:jc w:val="left"/>
    </w:pPr>
    <w:rPr>
      <w:rFonts w:ascii="Courier" w:hAnsi="Courier"/>
      <w:sz w:val="24"/>
      <w:lang w:val="ru-RU" w:eastAsia="ru-RU"/>
    </w:rPr>
  </w:style>
  <w:style w:type="paragraph" w:customStyle="1" w:styleId="10">
    <w:name w:val="Заголовок 10"/>
    <w:basedOn w:val="Title"/>
    <w:rsid w:val="00BB48CE"/>
    <w:pPr>
      <w:tabs>
        <w:tab w:val="clear" w:pos="431"/>
        <w:tab w:val="left" w:pos="567"/>
        <w:tab w:val="left" w:pos="1134"/>
        <w:tab w:val="left" w:pos="1701"/>
        <w:tab w:val="left" w:pos="2268"/>
        <w:tab w:val="left" w:pos="6237"/>
      </w:tabs>
      <w:overflowPunct/>
      <w:adjustRightInd/>
      <w:snapToGrid/>
      <w:spacing w:before="0" w:after="0" w:line="288" w:lineRule="auto"/>
      <w:outlineLvl w:val="9"/>
    </w:pPr>
    <w:rPr>
      <w:rFonts w:ascii="Times New Roman" w:hAnsi="Times New Roman" w:cs="Times New Roman"/>
      <w:bCs w:val="0"/>
      <w:snapToGrid/>
      <w:sz w:val="24"/>
      <w:szCs w:val="20"/>
      <w:lang w:val="ru-RU" w:eastAsia="en-US"/>
    </w:rPr>
  </w:style>
  <w:style w:type="paragraph" w:customStyle="1" w:styleId="11">
    <w:name w:val="Заголовок 11"/>
    <w:basedOn w:val="Subtitle"/>
    <w:rsid w:val="00BB48CE"/>
    <w:pPr>
      <w:tabs>
        <w:tab w:val="left" w:pos="567"/>
        <w:tab w:val="left" w:pos="1134"/>
        <w:tab w:val="left" w:pos="1701"/>
        <w:tab w:val="left" w:pos="2268"/>
        <w:tab w:val="left" w:pos="6237"/>
      </w:tabs>
      <w:suppressAutoHyphens w:val="0"/>
      <w:spacing w:after="0" w:line="288" w:lineRule="auto"/>
      <w:outlineLvl w:val="9"/>
    </w:pPr>
    <w:rPr>
      <w:rFonts w:ascii="Times New Roman" w:hAnsi="Times New Roman" w:cs="Times New Roman"/>
      <w:szCs w:val="20"/>
      <w:u w:val="single"/>
      <w:lang w:val="ru-RU"/>
    </w:rPr>
  </w:style>
  <w:style w:type="paragraph" w:customStyle="1" w:styleId="12">
    <w:name w:val="Заголовок 12"/>
    <w:basedOn w:val="Normal"/>
    <w:rsid w:val="00BB48CE"/>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lang w:val="ru-RU" w:eastAsia="en-US"/>
    </w:rPr>
  </w:style>
  <w:style w:type="paragraph" w:customStyle="1" w:styleId="13">
    <w:name w:val="Заголовок 13"/>
    <w:basedOn w:val="Normal"/>
    <w:rsid w:val="00BB48CE"/>
    <w:pPr>
      <w:tabs>
        <w:tab w:val="clear" w:pos="431"/>
        <w:tab w:val="left" w:pos="567"/>
        <w:tab w:val="left" w:pos="1134"/>
        <w:tab w:val="left" w:pos="1701"/>
        <w:tab w:val="left" w:pos="2268"/>
        <w:tab w:val="left" w:pos="6237"/>
      </w:tabs>
      <w:overflowPunct/>
      <w:adjustRightInd/>
      <w:snapToGrid/>
      <w:spacing w:line="288" w:lineRule="auto"/>
      <w:jc w:val="center"/>
    </w:pPr>
    <w:rPr>
      <w:b/>
      <w:i/>
      <w:snapToGrid/>
      <w:sz w:val="24"/>
      <w:lang w:val="ru-RU" w:eastAsia="en-US"/>
    </w:rPr>
  </w:style>
  <w:style w:type="paragraph" w:customStyle="1" w:styleId="14">
    <w:name w:val="Заголовок 14"/>
    <w:basedOn w:val="Normal"/>
    <w:rsid w:val="00BB48CE"/>
    <w:pPr>
      <w:tabs>
        <w:tab w:val="clear" w:pos="431"/>
        <w:tab w:val="left" w:pos="567"/>
        <w:tab w:val="left" w:pos="1134"/>
        <w:tab w:val="left" w:pos="1701"/>
        <w:tab w:val="left" w:pos="2268"/>
        <w:tab w:val="left" w:pos="6237"/>
      </w:tabs>
      <w:overflowPunct/>
      <w:adjustRightInd/>
      <w:snapToGrid/>
      <w:spacing w:line="288" w:lineRule="auto"/>
      <w:jc w:val="center"/>
    </w:pPr>
    <w:rPr>
      <w:b/>
      <w:snapToGrid/>
      <w:sz w:val="24"/>
      <w:u w:val="single"/>
      <w:lang w:val="ru-RU" w:eastAsia="en-US"/>
    </w:rPr>
  </w:style>
  <w:style w:type="paragraph" w:customStyle="1" w:styleId="15">
    <w:name w:val="Заголовок 15"/>
    <w:basedOn w:val="Normal"/>
    <w:rsid w:val="00BB48CE"/>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u w:val="single"/>
      <w:lang w:val="ru-RU" w:eastAsia="en-US"/>
    </w:rPr>
  </w:style>
  <w:style w:type="paragraph" w:customStyle="1" w:styleId="16">
    <w:name w:val="Заголовок 16"/>
    <w:basedOn w:val="Normal"/>
    <w:rsid w:val="00BB48CE"/>
    <w:pPr>
      <w:tabs>
        <w:tab w:val="clear" w:pos="431"/>
        <w:tab w:val="left" w:pos="567"/>
        <w:tab w:val="left" w:pos="1134"/>
        <w:tab w:val="left" w:pos="1701"/>
        <w:tab w:val="left" w:pos="2268"/>
        <w:tab w:val="left" w:pos="6237"/>
      </w:tabs>
      <w:overflowPunct/>
      <w:adjustRightInd/>
      <w:snapToGrid/>
      <w:spacing w:line="288" w:lineRule="auto"/>
      <w:jc w:val="center"/>
    </w:pPr>
    <w:rPr>
      <w:snapToGrid/>
      <w:sz w:val="24"/>
      <w:lang w:val="ru-RU" w:eastAsia="en-US"/>
    </w:rPr>
  </w:style>
  <w:style w:type="character" w:customStyle="1" w:styleId="postcolor1">
    <w:name w:val="postcolor1"/>
    <w:rsid w:val="00BB48CE"/>
    <w:rPr>
      <w:rFonts w:ascii="Verdana" w:hAnsi="Verdana" w:hint="default"/>
      <w:sz w:val="18"/>
      <w:szCs w:val="18"/>
    </w:rPr>
  </w:style>
  <w:style w:type="paragraph" w:customStyle="1" w:styleId="BodyText21">
    <w:name w:val="Body Text 21"/>
    <w:basedOn w:val="Normal"/>
    <w:rsid w:val="00BB48CE"/>
    <w:pPr>
      <w:tabs>
        <w:tab w:val="clear" w:pos="431"/>
      </w:tabs>
      <w:overflowPunct/>
      <w:adjustRightInd/>
      <w:snapToGrid/>
      <w:spacing w:line="240" w:lineRule="auto"/>
      <w:ind w:firstLine="851"/>
    </w:pPr>
    <w:rPr>
      <w:rFonts w:ascii="Arial" w:hAnsi="Arial"/>
      <w:snapToGrid/>
      <w:sz w:val="24"/>
      <w:lang w:val="ru-RU" w:eastAsia="ru-RU"/>
    </w:rPr>
  </w:style>
  <w:style w:type="paragraph" w:customStyle="1" w:styleId="a7">
    <w:name w:val="Îáû÷íûé"/>
    <w:rsid w:val="00BB48CE"/>
    <w:pPr>
      <w:spacing w:line="360" w:lineRule="auto"/>
      <w:ind w:firstLine="720"/>
      <w:jc w:val="both"/>
    </w:pPr>
    <w:rPr>
      <w:sz w:val="28"/>
      <w:lang w:val="ru-RU" w:eastAsia="ru-RU"/>
    </w:rPr>
  </w:style>
  <w:style w:type="paragraph" w:customStyle="1" w:styleId="20">
    <w:name w:val="Îñíîâíîé òåêñò 2"/>
    <w:basedOn w:val="a7"/>
    <w:rsid w:val="00BB48CE"/>
    <w:rPr>
      <w:b/>
    </w:rPr>
  </w:style>
  <w:style w:type="paragraph" w:customStyle="1" w:styleId="21">
    <w:name w:val="Îñíîâíîé òåêñò ñ îòñòóïîì 2"/>
    <w:basedOn w:val="a7"/>
    <w:rsid w:val="00BB48CE"/>
    <w:pPr>
      <w:jc w:val="center"/>
    </w:pPr>
  </w:style>
  <w:style w:type="character" w:customStyle="1" w:styleId="a8">
    <w:name w:val="çíàê ñíîñêè"/>
    <w:rsid w:val="00BB48CE"/>
    <w:rPr>
      <w:vertAlign w:val="superscript"/>
    </w:rPr>
  </w:style>
  <w:style w:type="paragraph" w:customStyle="1" w:styleId="ConsPlusNormal">
    <w:name w:val="ConsPlusNormal"/>
    <w:rsid w:val="00BB48CE"/>
    <w:pPr>
      <w:widowControl w:val="0"/>
      <w:autoSpaceDE w:val="0"/>
      <w:autoSpaceDN w:val="0"/>
      <w:adjustRightInd w:val="0"/>
      <w:ind w:firstLine="720"/>
    </w:pPr>
    <w:rPr>
      <w:rFonts w:ascii="Arial" w:hAnsi="Arial" w:cs="Arial"/>
      <w:lang w:val="ru-RU" w:eastAsia="ru-RU"/>
    </w:rPr>
  </w:style>
  <w:style w:type="paragraph" w:customStyle="1" w:styleId="BodyTextIndent31">
    <w:name w:val="Body Text Indent 31"/>
    <w:basedOn w:val="Normal"/>
    <w:rsid w:val="00BB48CE"/>
    <w:pPr>
      <w:tabs>
        <w:tab w:val="clear" w:pos="431"/>
      </w:tabs>
      <w:autoSpaceDE w:val="0"/>
      <w:autoSpaceDN w:val="0"/>
      <w:snapToGrid/>
      <w:spacing w:line="360" w:lineRule="auto"/>
      <w:ind w:firstLine="540"/>
    </w:pPr>
    <w:rPr>
      <w:snapToGrid/>
      <w:sz w:val="24"/>
      <w:lang w:val="ru-RU" w:eastAsia="ru-RU"/>
    </w:rPr>
  </w:style>
  <w:style w:type="paragraph" w:customStyle="1" w:styleId="ConsNormal">
    <w:name w:val="ConsNormal"/>
    <w:rsid w:val="00BB48CE"/>
    <w:pPr>
      <w:ind w:firstLine="720"/>
    </w:pPr>
    <w:rPr>
      <w:rFonts w:ascii="Consultant" w:hAnsi="Consultant"/>
      <w:sz w:val="16"/>
      <w:lang w:val="ru-RU" w:eastAsia="ru-RU"/>
    </w:rPr>
  </w:style>
  <w:style w:type="paragraph" w:styleId="BalloonText">
    <w:name w:val="Balloon Text"/>
    <w:basedOn w:val="Normal"/>
    <w:semiHidden/>
    <w:rsid w:val="00BB48CE"/>
    <w:pPr>
      <w:tabs>
        <w:tab w:val="clear" w:pos="431"/>
      </w:tabs>
      <w:overflowPunct/>
      <w:adjustRightInd/>
      <w:snapToGrid/>
      <w:spacing w:line="240" w:lineRule="auto"/>
      <w:jc w:val="left"/>
    </w:pPr>
    <w:rPr>
      <w:rFonts w:ascii="Tahoma" w:hAnsi="Tahoma" w:cs="Tahoma"/>
      <w:snapToGrid/>
      <w:sz w:val="16"/>
      <w:szCs w:val="16"/>
    </w:rPr>
  </w:style>
  <w:style w:type="paragraph" w:styleId="CommentSubject">
    <w:name w:val="annotation subject"/>
    <w:basedOn w:val="CommentText"/>
    <w:next w:val="CommentText"/>
    <w:semiHidden/>
    <w:rsid w:val="00BB48CE"/>
    <w:pPr>
      <w:suppressAutoHyphens w:val="0"/>
      <w:spacing w:line="240" w:lineRule="auto"/>
    </w:pPr>
    <w:rPr>
      <w:b/>
      <w:bCs/>
      <w:lang w:val="en-US" w:eastAsia="zh-CN"/>
    </w:rPr>
  </w:style>
  <w:style w:type="paragraph" w:styleId="TOC1">
    <w:name w:val="toc 1"/>
    <w:basedOn w:val="Normal"/>
    <w:next w:val="Normal"/>
    <w:autoRedefine/>
    <w:semiHidden/>
    <w:rsid w:val="00BB48CE"/>
    <w:pPr>
      <w:tabs>
        <w:tab w:val="clear" w:pos="431"/>
        <w:tab w:val="right" w:leader="dot" w:pos="9627"/>
      </w:tabs>
      <w:overflowPunct/>
      <w:adjustRightInd/>
      <w:snapToGrid/>
      <w:spacing w:line="240" w:lineRule="auto"/>
      <w:jc w:val="center"/>
    </w:pPr>
    <w:rPr>
      <w:rFonts w:eastAsia="SimHei"/>
      <w:noProof/>
      <w:snapToGrid/>
      <w:sz w:val="28"/>
      <w:szCs w:val="24"/>
      <w:lang w:val="ro-MO"/>
    </w:rPr>
  </w:style>
  <w:style w:type="paragraph" w:customStyle="1" w:styleId="tt">
    <w:name w:val="tt"/>
    <w:basedOn w:val="Normal"/>
    <w:rsid w:val="00BB48CE"/>
    <w:pPr>
      <w:tabs>
        <w:tab w:val="clear" w:pos="431"/>
      </w:tabs>
      <w:overflowPunct/>
      <w:adjustRightInd/>
      <w:snapToGrid/>
      <w:spacing w:line="240" w:lineRule="auto"/>
      <w:jc w:val="center"/>
    </w:pPr>
    <w:rPr>
      <w:rFonts w:eastAsia="Times New Roman"/>
      <w:b/>
      <w:bCs/>
      <w:snapToGrid/>
      <w:sz w:val="24"/>
      <w:szCs w:val="24"/>
      <w:lang w:val="ru-RU" w:eastAsia="ru-RU"/>
    </w:rPr>
  </w:style>
  <w:style w:type="paragraph" w:customStyle="1" w:styleId="md">
    <w:name w:val="md"/>
    <w:basedOn w:val="Normal"/>
    <w:rsid w:val="00BB48CE"/>
    <w:pPr>
      <w:tabs>
        <w:tab w:val="clear" w:pos="431"/>
      </w:tabs>
      <w:overflowPunct/>
      <w:adjustRightInd/>
      <w:snapToGrid/>
      <w:spacing w:line="240" w:lineRule="auto"/>
      <w:ind w:firstLine="567"/>
    </w:pPr>
    <w:rPr>
      <w:rFonts w:eastAsia="Times New Roman"/>
      <w:i/>
      <w:iCs/>
      <w:snapToGrid/>
      <w:color w:val="663300"/>
      <w:sz w:val="20"/>
      <w:lang w:val="ru-RU" w:eastAsia="ru-RU"/>
    </w:rPr>
  </w:style>
  <w:style w:type="paragraph" w:customStyle="1" w:styleId="cb">
    <w:name w:val="cb"/>
    <w:basedOn w:val="Normal"/>
    <w:rsid w:val="00BB48CE"/>
    <w:pPr>
      <w:tabs>
        <w:tab w:val="clear" w:pos="431"/>
      </w:tabs>
      <w:overflowPunct/>
      <w:adjustRightInd/>
      <w:snapToGrid/>
      <w:spacing w:line="240" w:lineRule="auto"/>
      <w:jc w:val="center"/>
    </w:pPr>
    <w:rPr>
      <w:rFonts w:eastAsia="Times New Roman"/>
      <w:b/>
      <w:bCs/>
      <w:snapToGrid/>
      <w:sz w:val="24"/>
      <w:szCs w:val="24"/>
      <w:lang w:val="ru-RU" w:eastAsia="ru-RU"/>
    </w:rPr>
  </w:style>
  <w:style w:type="paragraph" w:customStyle="1" w:styleId="cn">
    <w:name w:val="cn"/>
    <w:basedOn w:val="Normal"/>
    <w:rsid w:val="00BB48CE"/>
    <w:pPr>
      <w:tabs>
        <w:tab w:val="clear" w:pos="431"/>
      </w:tabs>
      <w:overflowPunct/>
      <w:adjustRightInd/>
      <w:snapToGrid/>
      <w:spacing w:line="240" w:lineRule="auto"/>
      <w:jc w:val="center"/>
    </w:pPr>
    <w:rPr>
      <w:rFonts w:eastAsia="Times New Roman"/>
      <w:snapToGrid/>
      <w:sz w:val="24"/>
      <w:szCs w:val="24"/>
      <w:lang w:val="ru-RU" w:eastAsia="ru-RU"/>
    </w:rPr>
  </w:style>
  <w:style w:type="character" w:customStyle="1" w:styleId="Typewriter">
    <w:name w:val="Typewriter"/>
    <w:rsid w:val="00BB48CE"/>
    <w:rPr>
      <w:rFonts w:ascii="Courier New" w:hAnsi="Courier New"/>
      <w:sz w:val="20"/>
    </w:rPr>
  </w:style>
  <w:style w:type="paragraph" w:customStyle="1" w:styleId="P">
    <w:name w:val="P"/>
    <w:rsid w:val="00BB48CE"/>
    <w:pPr>
      <w:ind w:firstLine="709"/>
      <w:jc w:val="both"/>
    </w:pPr>
    <w:rPr>
      <w:rFonts w:ascii="Book Antiqua" w:eastAsia="Times New Roman" w:hAnsi="Book Antiqua"/>
      <w:sz w:val="22"/>
      <w:lang w:val="ro-RO" w:eastAsia="en-US"/>
    </w:rPr>
  </w:style>
  <w:style w:type="character" w:customStyle="1" w:styleId="TEXT">
    <w:name w:val="TEXT Знак Знак"/>
    <w:link w:val="TEXT0"/>
    <w:rsid w:val="00BB48CE"/>
    <w:rPr>
      <w:b/>
      <w:color w:val="0000FF"/>
      <w:sz w:val="24"/>
      <w:szCs w:val="24"/>
      <w:lang w:val="ro-RO" w:eastAsia="ru-RU" w:bidi="ar-SA"/>
    </w:rPr>
  </w:style>
  <w:style w:type="character" w:customStyle="1" w:styleId="docbody1">
    <w:name w:val="doc_body1"/>
    <w:rsid w:val="00BB48CE"/>
    <w:rPr>
      <w:rFonts w:ascii="Times New Roman" w:hAnsi="Times New Roman" w:cs="Times New Roman" w:hint="default"/>
      <w:color w:val="000000"/>
      <w:sz w:val="24"/>
      <w:szCs w:val="24"/>
    </w:rPr>
  </w:style>
  <w:style w:type="paragraph" w:customStyle="1" w:styleId="3-">
    <w:name w:val="3-заголовок"/>
    <w:basedOn w:val="Normal"/>
    <w:rsid w:val="00BB48CE"/>
    <w:pPr>
      <w:widowControl w:val="0"/>
      <w:tabs>
        <w:tab w:val="clear" w:pos="431"/>
      </w:tabs>
      <w:overflowPunct/>
      <w:autoSpaceDE w:val="0"/>
      <w:autoSpaceDN w:val="0"/>
      <w:snapToGrid/>
      <w:spacing w:line="240" w:lineRule="auto"/>
      <w:jc w:val="left"/>
    </w:pPr>
    <w:rPr>
      <w:rFonts w:ascii="Verdana" w:eastAsia="Times New Roman" w:hAnsi="Verdana"/>
      <w:b/>
      <w:bCs/>
      <w:snapToGrid/>
      <w:sz w:val="24"/>
      <w:lang w:val="ro-RO" w:eastAsia="ru-RU"/>
    </w:rPr>
  </w:style>
  <w:style w:type="paragraph" w:customStyle="1" w:styleId="Default">
    <w:name w:val="Default"/>
    <w:rsid w:val="00BB48CE"/>
    <w:pPr>
      <w:autoSpaceDE w:val="0"/>
      <w:autoSpaceDN w:val="0"/>
      <w:adjustRightInd w:val="0"/>
    </w:pPr>
    <w:rPr>
      <w:rFonts w:eastAsia="Times New Roman"/>
      <w:color w:val="000000"/>
      <w:sz w:val="24"/>
      <w:szCs w:val="24"/>
      <w:lang w:val="en-US" w:eastAsia="en-US"/>
    </w:rPr>
  </w:style>
  <w:style w:type="character" w:customStyle="1" w:styleId="Heading2Char">
    <w:name w:val="Heading 2 Char"/>
    <w:aliases w:val=" Знак17 Char"/>
    <w:link w:val="Heading2"/>
    <w:rsid w:val="00BB48CE"/>
    <w:rPr>
      <w:rFonts w:eastAsia="SimSun"/>
      <w:snapToGrid w:val="0"/>
      <w:kern w:val="28"/>
      <w:sz w:val="28"/>
      <w:lang w:val="en-US" w:eastAsia="zh-CN" w:bidi="ar-SA"/>
    </w:rPr>
  </w:style>
  <w:style w:type="character" w:customStyle="1" w:styleId="Heading3Char">
    <w:name w:val="Heading 3 Char"/>
    <w:aliases w:val=" Знак16 Char"/>
    <w:link w:val="Heading3"/>
    <w:rsid w:val="00BB48CE"/>
    <w:rPr>
      <w:rFonts w:eastAsia="SimSun"/>
      <w:snapToGrid w:val="0"/>
      <w:kern w:val="28"/>
      <w:sz w:val="21"/>
      <w:u w:val="single"/>
      <w:lang w:val="en-US" w:eastAsia="zh-CN" w:bidi="ar-SA"/>
    </w:rPr>
  </w:style>
  <w:style w:type="character" w:customStyle="1" w:styleId="Heading4Char">
    <w:name w:val="Heading 4 Char"/>
    <w:aliases w:val=" Знак15 Char"/>
    <w:link w:val="Heading4"/>
    <w:rsid w:val="00BB48CE"/>
    <w:rPr>
      <w:rFonts w:eastAsia="SimSun"/>
      <w:snapToGrid w:val="0"/>
      <w:sz w:val="21"/>
      <w:u w:val="single"/>
      <w:lang w:val="en-US" w:eastAsia="zh-CN" w:bidi="ar-SA"/>
    </w:rPr>
  </w:style>
  <w:style w:type="character" w:customStyle="1" w:styleId="Heading5Char">
    <w:name w:val="Heading 5 Char"/>
    <w:aliases w:val=" Знак14 Char"/>
    <w:link w:val="Heading5"/>
    <w:rsid w:val="00BB48CE"/>
    <w:rPr>
      <w:rFonts w:eastAsia="SimHei"/>
      <w:bCs/>
      <w:snapToGrid w:val="0"/>
      <w:sz w:val="21"/>
      <w:szCs w:val="36"/>
      <w:lang w:val="en-US" w:eastAsia="zh-CN" w:bidi="ar-SA"/>
    </w:rPr>
  </w:style>
  <w:style w:type="character" w:customStyle="1" w:styleId="Heading6Char">
    <w:name w:val="Heading 6 Char"/>
    <w:aliases w:val=" Знак13 Char"/>
    <w:link w:val="Heading6"/>
    <w:rsid w:val="00BB48CE"/>
    <w:rPr>
      <w:rFonts w:ascii="Arial" w:eastAsia="SimHei" w:hAnsi="Arial"/>
      <w:b/>
      <w:bCs/>
      <w:snapToGrid w:val="0"/>
      <w:sz w:val="21"/>
      <w:szCs w:val="24"/>
      <w:lang w:val="en-US" w:eastAsia="zh-CN" w:bidi="ar-SA"/>
    </w:rPr>
  </w:style>
  <w:style w:type="character" w:customStyle="1" w:styleId="Heading7Char">
    <w:name w:val="Heading 7 Char"/>
    <w:aliases w:val=" Знак12 Char"/>
    <w:link w:val="Heading7"/>
    <w:rsid w:val="00BB48CE"/>
    <w:rPr>
      <w:rFonts w:eastAsia="SimSun"/>
      <w:b/>
      <w:bCs/>
      <w:snapToGrid w:val="0"/>
      <w:sz w:val="21"/>
      <w:szCs w:val="24"/>
      <w:lang w:val="en-US" w:eastAsia="zh-CN" w:bidi="ar-SA"/>
    </w:rPr>
  </w:style>
  <w:style w:type="character" w:customStyle="1" w:styleId="Heading8Char">
    <w:name w:val="Heading 8 Char"/>
    <w:aliases w:val=" Знак11 Char"/>
    <w:link w:val="Heading8"/>
    <w:rsid w:val="00BB48CE"/>
    <w:rPr>
      <w:rFonts w:ascii="Arial" w:eastAsia="SimHei" w:hAnsi="Arial"/>
      <w:snapToGrid w:val="0"/>
      <w:sz w:val="21"/>
      <w:szCs w:val="24"/>
      <w:lang w:val="en-US" w:eastAsia="zh-CN" w:bidi="ar-SA"/>
    </w:rPr>
  </w:style>
  <w:style w:type="character" w:customStyle="1" w:styleId="SubtitleChar">
    <w:name w:val="Subtitle Char"/>
    <w:aliases w:val=" Знак10 Char"/>
    <w:link w:val="Subtitle"/>
    <w:rsid w:val="00BB48CE"/>
    <w:rPr>
      <w:rFonts w:ascii="Arial" w:eastAsia="SimSun" w:hAnsi="Arial" w:cs="Arial"/>
      <w:sz w:val="24"/>
      <w:szCs w:val="24"/>
      <w:lang w:val="en-GB" w:eastAsia="en-US" w:bidi="ar-SA"/>
    </w:rPr>
  </w:style>
  <w:style w:type="character" w:customStyle="1" w:styleId="BodyTextIndentChar">
    <w:name w:val="Body Text Indent Char"/>
    <w:aliases w:val=" Знак9 Char"/>
    <w:link w:val="BodyTextIndent"/>
    <w:rsid w:val="00BB48CE"/>
    <w:rPr>
      <w:rFonts w:eastAsia="SimSun"/>
      <w:lang w:val="en-GB" w:eastAsia="en-US" w:bidi="ar-SA"/>
    </w:rPr>
  </w:style>
  <w:style w:type="character" w:customStyle="1" w:styleId="BodyTextChar">
    <w:name w:val="Body Text Char"/>
    <w:aliases w:val="Основной текст Знак Char,Iniiaiie oaeno Ciae Знак Char,Body Text - Level 2 Знак Char,Body Text - Level 2 Char Знак Char,Iniiaiie oaeno Ciae Char,Body Text - Level 2 Char1,Body Text - Level 2 Char Char"/>
    <w:link w:val="BodyText"/>
    <w:rsid w:val="00BB48CE"/>
    <w:rPr>
      <w:rFonts w:eastAsia="SimSun"/>
      <w:lang w:val="en-GB" w:eastAsia="en-US" w:bidi="ar-SA"/>
    </w:rPr>
  </w:style>
  <w:style w:type="character" w:customStyle="1" w:styleId="TitleChar">
    <w:name w:val="Title Char"/>
    <w:aliases w:val=" Знак8 Char"/>
    <w:link w:val="Title"/>
    <w:rsid w:val="00BB48CE"/>
    <w:rPr>
      <w:rFonts w:ascii="Arial" w:eastAsia="SimSun" w:hAnsi="Arial" w:cs="Arial"/>
      <w:b/>
      <w:bCs/>
      <w:snapToGrid w:val="0"/>
      <w:sz w:val="32"/>
      <w:szCs w:val="32"/>
      <w:lang w:val="en-US" w:eastAsia="zh-CN" w:bidi="ar-SA"/>
    </w:rPr>
  </w:style>
  <w:style w:type="character" w:customStyle="1" w:styleId="NormalWebChar">
    <w:name w:val="Normal (Web) Char"/>
    <w:aliases w:val=" Знак7 Char"/>
    <w:link w:val="NormalWeb"/>
    <w:rsid w:val="00BB48CE"/>
    <w:rPr>
      <w:rFonts w:eastAsia="SimSun"/>
      <w:sz w:val="24"/>
      <w:szCs w:val="24"/>
      <w:lang w:val="en-GB" w:eastAsia="en-US" w:bidi="ar-SA"/>
    </w:rPr>
  </w:style>
  <w:style w:type="character" w:customStyle="1" w:styleId="BodyText2Char">
    <w:name w:val="Body Text 2 Char"/>
    <w:aliases w:val=" Знак6 Char"/>
    <w:link w:val="BodyText2"/>
    <w:rsid w:val="00BB48CE"/>
    <w:rPr>
      <w:rFonts w:eastAsia="SimSun"/>
      <w:lang w:val="en-GB" w:eastAsia="en-US" w:bidi="ar-SA"/>
    </w:rPr>
  </w:style>
  <w:style w:type="paragraph" w:customStyle="1" w:styleId="6">
    <w:name w:val="Çàãîëîâîê 6"/>
    <w:basedOn w:val="a7"/>
    <w:next w:val="a7"/>
    <w:rsid w:val="00BB48CE"/>
    <w:pPr>
      <w:keepNext/>
      <w:widowControl w:val="0"/>
      <w:overflowPunct w:val="0"/>
      <w:autoSpaceDE w:val="0"/>
      <w:autoSpaceDN w:val="0"/>
      <w:adjustRightInd w:val="0"/>
      <w:spacing w:line="240" w:lineRule="auto"/>
      <w:ind w:right="-1" w:firstLine="0"/>
      <w:textAlignment w:val="baseline"/>
    </w:pPr>
    <w:rPr>
      <w:rFonts w:eastAsia="Times New Roman"/>
      <w:sz w:val="24"/>
      <w:lang w:val="en-US" w:eastAsia="en-US"/>
    </w:rPr>
  </w:style>
  <w:style w:type="paragraph" w:customStyle="1" w:styleId="Oeoaoa">
    <w:name w:val="Oeoaoa"/>
    <w:basedOn w:val="Normal"/>
    <w:rsid w:val="00BB48CE"/>
    <w:pPr>
      <w:widowControl w:val="0"/>
      <w:tabs>
        <w:tab w:val="clear" w:pos="431"/>
      </w:tabs>
      <w:autoSpaceDE w:val="0"/>
      <w:autoSpaceDN w:val="0"/>
      <w:snapToGrid/>
      <w:spacing w:line="240" w:lineRule="atLeast"/>
      <w:ind w:left="284" w:right="850"/>
      <w:textAlignment w:val="baseline"/>
    </w:pPr>
    <w:rPr>
      <w:rFonts w:eastAsia="Times New Roman"/>
      <w:snapToGrid/>
      <w:color w:val="000000"/>
      <w:sz w:val="28"/>
      <w:lang w:val="ru-RU" w:eastAsia="en-US"/>
    </w:rPr>
  </w:style>
  <w:style w:type="character" w:customStyle="1" w:styleId="BodyTextIndent2Char">
    <w:name w:val="Body Text Indent 2 Char"/>
    <w:aliases w:val=" Знак5 Char"/>
    <w:link w:val="BodyTextIndent2"/>
    <w:rsid w:val="00BB48CE"/>
    <w:rPr>
      <w:rFonts w:eastAsia="SimSun"/>
      <w:lang w:val="en-GB" w:eastAsia="en-US" w:bidi="ar-SA"/>
    </w:rPr>
  </w:style>
  <w:style w:type="paragraph" w:customStyle="1" w:styleId="text1">
    <w:name w:val="text"/>
    <w:basedOn w:val="BodyText3"/>
    <w:rsid w:val="00BB48CE"/>
    <w:pPr>
      <w:tabs>
        <w:tab w:val="num" w:pos="360"/>
      </w:tabs>
      <w:suppressAutoHyphens w:val="0"/>
      <w:spacing w:line="240" w:lineRule="auto"/>
      <w:ind w:left="360" w:hanging="360"/>
      <w:jc w:val="both"/>
    </w:pPr>
    <w:rPr>
      <w:rFonts w:ascii="Arial" w:eastAsia="Times New Roman" w:hAnsi="Arial"/>
      <w:sz w:val="22"/>
      <w:szCs w:val="24"/>
      <w:lang w:val="ro-MO" w:eastAsia="ru-RU"/>
    </w:rPr>
  </w:style>
  <w:style w:type="character" w:customStyle="1" w:styleId="BodyText3Char">
    <w:name w:val="Body Text 3 Char"/>
    <w:aliases w:val=" Знак4 Char"/>
    <w:link w:val="BodyText3"/>
    <w:rsid w:val="00BB48CE"/>
    <w:rPr>
      <w:rFonts w:eastAsia="SimSun"/>
      <w:sz w:val="16"/>
      <w:szCs w:val="16"/>
      <w:lang w:val="en-GB" w:eastAsia="en-US" w:bidi="ar-SA"/>
    </w:rPr>
  </w:style>
  <w:style w:type="paragraph" w:styleId="Caption">
    <w:name w:val="caption"/>
    <w:basedOn w:val="Normal"/>
    <w:next w:val="Normal"/>
    <w:qFormat/>
    <w:rsid w:val="00BB48CE"/>
    <w:pPr>
      <w:tabs>
        <w:tab w:val="clear" w:pos="431"/>
      </w:tabs>
      <w:overflowPunct/>
      <w:adjustRightInd/>
      <w:snapToGrid/>
      <w:spacing w:line="240" w:lineRule="auto"/>
      <w:jc w:val="left"/>
    </w:pPr>
    <w:rPr>
      <w:rFonts w:eastAsia="Times New Roman"/>
      <w:b/>
      <w:bCs/>
      <w:snapToGrid/>
      <w:sz w:val="20"/>
      <w:lang w:val="ro-RO" w:eastAsia="fr-FR"/>
    </w:rPr>
  </w:style>
  <w:style w:type="paragraph" w:customStyle="1" w:styleId="CharChar">
    <w:name w:val=" Char Char"/>
    <w:basedOn w:val="Normal"/>
    <w:rsid w:val="00BB48CE"/>
    <w:pPr>
      <w:tabs>
        <w:tab w:val="clear" w:pos="431"/>
      </w:tabs>
      <w:overflowPunct/>
      <w:adjustRightInd/>
      <w:snapToGrid/>
      <w:spacing w:after="160" w:line="240" w:lineRule="exact"/>
      <w:jc w:val="left"/>
    </w:pPr>
    <w:rPr>
      <w:rFonts w:ascii="Arial" w:eastAsia="Batang" w:hAnsi="Arial" w:cs="Arial"/>
      <w:snapToGrid/>
      <w:sz w:val="20"/>
      <w:lang w:val="ro-MO" w:eastAsia="en-US"/>
    </w:rPr>
  </w:style>
  <w:style w:type="character" w:customStyle="1" w:styleId="BodyTextIndent3Char">
    <w:name w:val="Body Text Indent 3 Char"/>
    <w:aliases w:val=" Знак3 Char"/>
    <w:link w:val="BodyTextIndent3"/>
    <w:rsid w:val="00BB48CE"/>
    <w:rPr>
      <w:rFonts w:eastAsia="SimSun"/>
      <w:sz w:val="16"/>
      <w:szCs w:val="16"/>
      <w:lang w:val="en-GB" w:eastAsia="en-US" w:bidi="ar-SA"/>
    </w:rPr>
  </w:style>
  <w:style w:type="character" w:customStyle="1" w:styleId="HTMLPreformattedChar">
    <w:name w:val="HTML Preformatted Char"/>
    <w:aliases w:val=" Знак1 Char"/>
    <w:link w:val="HTMLPreformatted"/>
    <w:rsid w:val="00BB48CE"/>
    <w:rPr>
      <w:rFonts w:ascii="Courier New" w:eastAsia="SimSun" w:hAnsi="Courier New" w:cs="Courier New"/>
      <w:lang w:val="en-GB" w:eastAsia="en-US" w:bidi="ar-SA"/>
    </w:rPr>
  </w:style>
  <w:style w:type="paragraph" w:customStyle="1" w:styleId="Preformatted">
    <w:name w:val="Preformatted"/>
    <w:basedOn w:val="Normal"/>
    <w:rsid w:val="00BB48CE"/>
    <w:pPr>
      <w:tabs>
        <w:tab w:val="clear" w:pos="431"/>
        <w:tab w:val="left" w:pos="0"/>
        <w:tab w:val="left" w:pos="959"/>
        <w:tab w:val="left" w:pos="1918"/>
        <w:tab w:val="left" w:pos="2877"/>
        <w:tab w:val="left" w:pos="3836"/>
        <w:tab w:val="left" w:pos="4795"/>
        <w:tab w:val="left" w:pos="5754"/>
        <w:tab w:val="left" w:pos="6713"/>
        <w:tab w:val="left" w:pos="7672"/>
        <w:tab w:val="left" w:pos="8631"/>
        <w:tab w:val="left" w:pos="9590"/>
      </w:tabs>
      <w:overflowPunct/>
      <w:adjustRightInd/>
      <w:snapToGrid/>
      <w:spacing w:line="240" w:lineRule="auto"/>
      <w:jc w:val="left"/>
    </w:pPr>
    <w:rPr>
      <w:rFonts w:ascii="Courier New" w:eastAsia="Times New Roman" w:hAnsi="Courier New"/>
      <w:sz w:val="20"/>
      <w:lang w:val="ru-RU" w:eastAsia="en-US"/>
    </w:rPr>
  </w:style>
  <w:style w:type="paragraph" w:customStyle="1" w:styleId="PChar">
    <w:name w:val="P Char"/>
    <w:link w:val="PChar1"/>
    <w:rsid w:val="00BB48CE"/>
    <w:pPr>
      <w:ind w:firstLine="709"/>
      <w:jc w:val="both"/>
    </w:pPr>
    <w:rPr>
      <w:rFonts w:ascii="Book Antiqua" w:eastAsia="Times New Roman" w:hAnsi="Book Antiqua"/>
      <w:sz w:val="22"/>
      <w:lang w:val="ro-RO" w:eastAsia="en-US"/>
    </w:rPr>
  </w:style>
  <w:style w:type="character" w:customStyle="1" w:styleId="PChar1">
    <w:name w:val="P Char Знак1"/>
    <w:link w:val="PChar"/>
    <w:rsid w:val="00BB48CE"/>
    <w:rPr>
      <w:rFonts w:ascii="Book Antiqua" w:hAnsi="Book Antiqua"/>
      <w:sz w:val="22"/>
      <w:lang w:val="ro-RO" w:eastAsia="en-US" w:bidi="ar-SA"/>
    </w:rPr>
  </w:style>
  <w:style w:type="character" w:customStyle="1" w:styleId="a9">
    <w:name w:val="Таблицы и рисунки Знак"/>
    <w:rsid w:val="00BB48CE"/>
    <w:rPr>
      <w:rFonts w:ascii="Book Antiqua" w:hAnsi="Book Antiqua" w:hint="default"/>
      <w:bCs/>
      <w:i/>
      <w:iCs w:val="0"/>
      <w:noProof/>
      <w:sz w:val="22"/>
      <w:szCs w:val="18"/>
      <w:lang w:val="ro-RO" w:eastAsia="en-US" w:bidi="ar-SA"/>
    </w:rPr>
  </w:style>
  <w:style w:type="paragraph" w:customStyle="1" w:styleId="TEXT0">
    <w:name w:val="TEXT Знак"/>
    <w:basedOn w:val="Normal"/>
    <w:link w:val="TEXT"/>
    <w:autoRedefine/>
    <w:rsid w:val="00BB48CE"/>
    <w:pPr>
      <w:tabs>
        <w:tab w:val="clear" w:pos="431"/>
      </w:tabs>
      <w:overflowPunct/>
      <w:adjustRightInd/>
      <w:snapToGrid/>
      <w:spacing w:line="240" w:lineRule="auto"/>
      <w:ind w:firstLine="360"/>
    </w:pPr>
    <w:rPr>
      <w:rFonts w:eastAsia="Times New Roman"/>
      <w:b/>
      <w:snapToGrid/>
      <w:color w:val="0000FF"/>
      <w:sz w:val="24"/>
      <w:szCs w:val="24"/>
      <w:lang w:val="ro-RO" w:eastAsia="ru-RU"/>
    </w:rPr>
  </w:style>
  <w:style w:type="character" w:customStyle="1" w:styleId="TEXTCharCaracterCaracter">
    <w:name w:val="TEXT Char Caracter Caracter Знак Знак"/>
    <w:link w:val="TEXTCharCaracterCaracter0"/>
    <w:locked/>
    <w:rsid w:val="00BB48CE"/>
    <w:rPr>
      <w:rFonts w:ascii="Book Antiqua" w:hAnsi="Book Antiqua"/>
      <w:sz w:val="24"/>
      <w:lang w:val="en-AU" w:bidi="ar-SA"/>
    </w:rPr>
  </w:style>
  <w:style w:type="paragraph" w:customStyle="1" w:styleId="TEXTCharCaracterCaracter0">
    <w:name w:val="TEXT Char Caracter Caracter Знак"/>
    <w:basedOn w:val="Normal"/>
    <w:link w:val="TEXTCharCaracterCaracter"/>
    <w:autoRedefine/>
    <w:rsid w:val="00BB48CE"/>
    <w:pPr>
      <w:tabs>
        <w:tab w:val="clear" w:pos="431"/>
      </w:tabs>
      <w:overflowPunct/>
      <w:adjustRightInd/>
      <w:snapToGrid/>
      <w:spacing w:line="240" w:lineRule="auto"/>
      <w:ind w:firstLine="709"/>
    </w:pPr>
    <w:rPr>
      <w:rFonts w:ascii="Book Antiqua" w:eastAsia="Times New Roman" w:hAnsi="Book Antiqua"/>
      <w:snapToGrid/>
      <w:sz w:val="24"/>
      <w:lang w:val="en-AU" w:eastAsia="fr-CH"/>
    </w:rPr>
  </w:style>
  <w:style w:type="character" w:customStyle="1" w:styleId="CharCaracterCaracter">
    <w:name w:val="Заголовок т и р Char Caracter Caracter Знак Знак"/>
    <w:link w:val="CharCaracterCaracter0"/>
    <w:locked/>
    <w:rsid w:val="00BB48CE"/>
    <w:rPr>
      <w:rFonts w:ascii="Verdana" w:hAnsi="Verdana"/>
      <w:b/>
      <w:szCs w:val="22"/>
      <w:lang w:val="ro-RO" w:bidi="ar-SA"/>
    </w:rPr>
  </w:style>
  <w:style w:type="paragraph" w:customStyle="1" w:styleId="CharCaracterCaracter0">
    <w:name w:val="Заголовок т и р Char Caracter Caracter Знак"/>
    <w:basedOn w:val="Normal"/>
    <w:link w:val="CharCaracterCaracter"/>
    <w:rsid w:val="00BB48CE"/>
    <w:pPr>
      <w:widowControl w:val="0"/>
      <w:tabs>
        <w:tab w:val="clear" w:pos="431"/>
      </w:tabs>
      <w:overflowPunct/>
      <w:autoSpaceDE w:val="0"/>
      <w:autoSpaceDN w:val="0"/>
      <w:snapToGrid/>
      <w:spacing w:line="240" w:lineRule="auto"/>
      <w:jc w:val="left"/>
    </w:pPr>
    <w:rPr>
      <w:rFonts w:ascii="Verdana" w:eastAsia="Times New Roman" w:hAnsi="Verdana"/>
      <w:b/>
      <w:snapToGrid/>
      <w:sz w:val="20"/>
      <w:szCs w:val="22"/>
      <w:lang w:val="ro-RO" w:eastAsia="fr-CH"/>
    </w:rPr>
  </w:style>
  <w:style w:type="character" w:customStyle="1" w:styleId="PCaracterCaracter">
    <w:name w:val="P Знак Caracter Caracter Знак Знак"/>
    <w:link w:val="PCaracterCaracter0"/>
    <w:locked/>
    <w:rsid w:val="00BB48CE"/>
    <w:rPr>
      <w:sz w:val="24"/>
      <w:lang w:val="en-AU" w:bidi="ar-SA"/>
    </w:rPr>
  </w:style>
  <w:style w:type="paragraph" w:customStyle="1" w:styleId="PCaracterCaracter0">
    <w:name w:val="P Знак Caracter Caracter Знак"/>
    <w:basedOn w:val="Normal"/>
    <w:link w:val="PCaracterCaracter"/>
    <w:rsid w:val="00BB48CE"/>
    <w:pPr>
      <w:tabs>
        <w:tab w:val="clear" w:pos="431"/>
      </w:tabs>
      <w:overflowPunct/>
      <w:adjustRightInd/>
      <w:snapToGrid/>
      <w:spacing w:line="360" w:lineRule="auto"/>
      <w:ind w:firstLine="709"/>
    </w:pPr>
    <w:rPr>
      <w:rFonts w:eastAsia="Times New Roman"/>
      <w:snapToGrid/>
      <w:sz w:val="24"/>
      <w:lang w:val="en-AU" w:eastAsia="fr-CH"/>
    </w:rPr>
  </w:style>
  <w:style w:type="character" w:customStyle="1" w:styleId="PCharCaracterCaracter">
    <w:name w:val="P Char Знак Знак Caracter Caracter Знак Знак"/>
    <w:link w:val="PCharCaracterCaracter0"/>
    <w:locked/>
    <w:rsid w:val="00BB48CE"/>
    <w:rPr>
      <w:rFonts w:ascii="Book Antiqua" w:hAnsi="Book Antiqua"/>
      <w:sz w:val="26"/>
      <w:lang w:val="ro-RO" w:eastAsia="en-US" w:bidi="ar-SA"/>
    </w:rPr>
  </w:style>
  <w:style w:type="paragraph" w:customStyle="1" w:styleId="PCharCaracterCaracter0">
    <w:name w:val="P Char Знак Знак Caracter Caracter Знак"/>
    <w:link w:val="PCharCaracterCaracter"/>
    <w:rsid w:val="00BB48CE"/>
    <w:pPr>
      <w:ind w:firstLine="709"/>
      <w:jc w:val="both"/>
    </w:pPr>
    <w:rPr>
      <w:rFonts w:ascii="Book Antiqua" w:eastAsia="Times New Roman" w:hAnsi="Book Antiqua"/>
      <w:sz w:val="26"/>
      <w:lang w:val="ro-RO" w:eastAsia="en-US"/>
    </w:rPr>
  </w:style>
  <w:style w:type="paragraph" w:customStyle="1" w:styleId="TEXTCharCaracter">
    <w:name w:val="TEXT Char Caracter"/>
    <w:basedOn w:val="Normal"/>
    <w:autoRedefine/>
    <w:rsid w:val="00BB48CE"/>
    <w:pPr>
      <w:numPr>
        <w:numId w:val="1"/>
      </w:numPr>
      <w:tabs>
        <w:tab w:val="clear" w:pos="431"/>
      </w:tabs>
      <w:overflowPunct/>
      <w:adjustRightInd/>
      <w:snapToGrid/>
      <w:spacing w:line="240" w:lineRule="auto"/>
      <w:ind w:left="0" w:firstLine="709"/>
    </w:pPr>
    <w:rPr>
      <w:rFonts w:ascii="Book Antiqua" w:eastAsia="Times New Roman" w:hAnsi="Book Antiqua"/>
      <w:snapToGrid/>
      <w:sz w:val="24"/>
      <w:szCs w:val="24"/>
      <w:lang w:val="en-AU" w:eastAsia="ru-RU"/>
    </w:rPr>
  </w:style>
  <w:style w:type="paragraph" w:customStyle="1" w:styleId="aa">
    <w:name w:val="Абзац списка"/>
    <w:basedOn w:val="Normal"/>
    <w:qFormat/>
    <w:rsid w:val="00BB48CE"/>
    <w:pPr>
      <w:tabs>
        <w:tab w:val="clear" w:pos="431"/>
      </w:tabs>
      <w:overflowPunct/>
      <w:adjustRightInd/>
      <w:snapToGrid/>
      <w:spacing w:before="100" w:beforeAutospacing="1" w:after="24" w:line="360" w:lineRule="atLeast"/>
      <w:ind w:left="720" w:hanging="360"/>
      <w:contextualSpacing/>
      <w:jc w:val="left"/>
    </w:pPr>
    <w:rPr>
      <w:rFonts w:ascii="Calibri" w:eastAsia="Calibri" w:hAnsi="Calibri"/>
      <w:snapToGrid/>
      <w:sz w:val="22"/>
      <w:szCs w:val="22"/>
      <w:lang w:eastAsia="en-US"/>
    </w:rPr>
  </w:style>
  <w:style w:type="paragraph" w:customStyle="1" w:styleId="BODY">
    <w:name w:val="BODY"/>
    <w:basedOn w:val="Normal"/>
    <w:rsid w:val="00BB48CE"/>
    <w:pPr>
      <w:tabs>
        <w:tab w:val="clear" w:pos="431"/>
      </w:tabs>
      <w:overflowPunct/>
      <w:adjustRightInd/>
      <w:snapToGrid/>
      <w:spacing w:before="73" w:after="146" w:line="240" w:lineRule="auto"/>
      <w:jc w:val="left"/>
    </w:pPr>
    <w:rPr>
      <w:rFonts w:eastAsia="Times New Roman"/>
      <w:sz w:val="22"/>
      <w:lang w:val="ru-RU" w:eastAsia="ru-RU"/>
    </w:rPr>
  </w:style>
  <w:style w:type="paragraph" w:customStyle="1" w:styleId="Normaltable">
    <w:name w:val="Normal table"/>
    <w:basedOn w:val="Normal"/>
    <w:rsid w:val="00BB48CE"/>
    <w:pPr>
      <w:tabs>
        <w:tab w:val="clear" w:pos="431"/>
      </w:tabs>
      <w:overflowPunct/>
      <w:adjustRightInd/>
      <w:snapToGrid/>
      <w:spacing w:line="240" w:lineRule="auto"/>
      <w:jc w:val="left"/>
    </w:pPr>
    <w:rPr>
      <w:rFonts w:eastAsia="Times New Roman"/>
      <w:snapToGrid/>
      <w:sz w:val="22"/>
      <w:lang w:val="ro-MO" w:eastAsia="ru-RU"/>
    </w:rPr>
  </w:style>
  <w:style w:type="paragraph" w:styleId="TOC2">
    <w:name w:val="toc 2"/>
    <w:basedOn w:val="Normal"/>
    <w:next w:val="Normal"/>
    <w:autoRedefine/>
    <w:semiHidden/>
    <w:rsid w:val="00BB48CE"/>
    <w:pPr>
      <w:tabs>
        <w:tab w:val="clear" w:pos="431"/>
      </w:tabs>
      <w:overflowPunct/>
      <w:adjustRightInd/>
      <w:snapToGrid/>
      <w:spacing w:line="240" w:lineRule="auto"/>
      <w:ind w:left="240"/>
      <w:jc w:val="left"/>
    </w:pPr>
    <w:rPr>
      <w:rFonts w:eastAsia="Times New Roman"/>
      <w:snapToGrid/>
      <w:sz w:val="24"/>
      <w:szCs w:val="24"/>
      <w:lang w:val="ru-RU" w:eastAsia="ru-RU"/>
    </w:rPr>
  </w:style>
  <w:style w:type="paragraph" w:customStyle="1" w:styleId="Text2">
    <w:name w:val="Text Знак"/>
    <w:basedOn w:val="Normal"/>
    <w:link w:val="Text3"/>
    <w:rsid w:val="00BB48CE"/>
    <w:pPr>
      <w:tabs>
        <w:tab w:val="clear" w:pos="431"/>
      </w:tabs>
      <w:overflowPunct/>
      <w:adjustRightInd/>
      <w:snapToGrid/>
      <w:spacing w:line="340" w:lineRule="exact"/>
      <w:ind w:firstLine="709"/>
    </w:pPr>
    <w:rPr>
      <w:rFonts w:eastAsia="Times New Roman"/>
      <w:snapToGrid/>
      <w:sz w:val="31"/>
      <w:szCs w:val="24"/>
      <w:lang w:val="ro-RO" w:eastAsia="ru-RU"/>
    </w:rPr>
  </w:style>
  <w:style w:type="character" w:customStyle="1" w:styleId="Text3">
    <w:name w:val="Text Знак Знак"/>
    <w:link w:val="Text2"/>
    <w:rsid w:val="00BB48CE"/>
    <w:rPr>
      <w:sz w:val="31"/>
      <w:szCs w:val="24"/>
      <w:lang w:val="ro-RO" w:eastAsia="ru-RU" w:bidi="ar-SA"/>
    </w:rPr>
  </w:style>
  <w:style w:type="paragraph" w:styleId="ListParagraph">
    <w:name w:val="List Paragraph"/>
    <w:basedOn w:val="Normal"/>
    <w:qFormat/>
    <w:rsid w:val="00BB48CE"/>
    <w:pPr>
      <w:tabs>
        <w:tab w:val="clear" w:pos="431"/>
      </w:tabs>
      <w:overflowPunct/>
      <w:adjustRightInd/>
      <w:snapToGrid/>
      <w:spacing w:before="100" w:beforeAutospacing="1" w:after="24" w:line="360" w:lineRule="atLeast"/>
      <w:ind w:left="720" w:hanging="360"/>
      <w:contextualSpacing/>
      <w:jc w:val="left"/>
    </w:pPr>
    <w:rPr>
      <w:rFonts w:ascii="Calibri" w:eastAsia="Calibri" w:hAnsi="Calibri"/>
      <w:snapToGrid/>
      <w:sz w:val="22"/>
      <w:szCs w:val="22"/>
      <w:lang w:eastAsia="en-US"/>
    </w:rPr>
  </w:style>
  <w:style w:type="character" w:customStyle="1" w:styleId="do1">
    <w:name w:val="do1"/>
    <w:rsid w:val="00BB48CE"/>
    <w:rPr>
      <w:b/>
      <w:bCs/>
      <w:sz w:val="26"/>
      <w:szCs w:val="26"/>
    </w:rPr>
  </w:style>
  <w:style w:type="paragraph" w:customStyle="1" w:styleId="210">
    <w:name w:val="Основной текст с отступом 21"/>
    <w:basedOn w:val="Normal"/>
    <w:rsid w:val="00BB48CE"/>
    <w:pPr>
      <w:tabs>
        <w:tab w:val="clear" w:pos="431"/>
      </w:tabs>
      <w:overflowPunct/>
      <w:adjustRightInd/>
      <w:snapToGrid/>
      <w:spacing w:after="120" w:line="480" w:lineRule="auto"/>
      <w:ind w:left="283"/>
      <w:jc w:val="left"/>
    </w:pPr>
    <w:rPr>
      <w:rFonts w:eastAsia="Times New Roman"/>
      <w:snapToGrid/>
      <w:sz w:val="24"/>
      <w:szCs w:val="24"/>
      <w:lang w:val="ro-RO" w:eastAsia="ar-SA"/>
    </w:rPr>
  </w:style>
  <w:style w:type="paragraph" w:customStyle="1" w:styleId="Iauiue2">
    <w:name w:val="Iau?iue2"/>
    <w:aliases w:val="head_2"/>
    <w:rsid w:val="00BB48CE"/>
    <w:pPr>
      <w:widowControl w:val="0"/>
      <w:overflowPunct w:val="0"/>
      <w:autoSpaceDE w:val="0"/>
      <w:autoSpaceDN w:val="0"/>
      <w:adjustRightInd w:val="0"/>
      <w:textAlignment w:val="baseline"/>
    </w:pPr>
    <w:rPr>
      <w:rFonts w:eastAsia="Times New Roman"/>
      <w:lang w:val="en-US" w:eastAsia="ru-RU"/>
    </w:rPr>
  </w:style>
  <w:style w:type="paragraph" w:customStyle="1" w:styleId="CharChar4">
    <w:name w:val=" Char Char4"/>
    <w:basedOn w:val="Normal"/>
    <w:next w:val="Normal"/>
    <w:rsid w:val="00BB48CE"/>
    <w:pPr>
      <w:tabs>
        <w:tab w:val="clear" w:pos="431"/>
      </w:tabs>
      <w:overflowPunct/>
      <w:adjustRightInd/>
      <w:snapToGrid/>
      <w:spacing w:after="160" w:line="240" w:lineRule="exact"/>
      <w:jc w:val="left"/>
    </w:pPr>
    <w:rPr>
      <w:rFonts w:ascii="Tahoma" w:eastAsia="Times New Roman" w:hAnsi="Tahoma"/>
      <w:snapToGrid/>
      <w:sz w:val="24"/>
      <w:lang w:val="ro-RO" w:eastAsia="en-US"/>
    </w:rPr>
  </w:style>
  <w:style w:type="character" w:customStyle="1" w:styleId="Style1Char">
    <w:name w:val="Style1 Char Знак"/>
    <w:link w:val="Style1Char0"/>
    <w:locked/>
    <w:rsid w:val="00BB48CE"/>
    <w:rPr>
      <w:rFonts w:ascii="Tahoma" w:hAnsi="Tahoma"/>
      <w:sz w:val="22"/>
      <w:szCs w:val="24"/>
      <w:lang w:val="ro-RO" w:eastAsia="en-US" w:bidi="ar-SA"/>
    </w:rPr>
  </w:style>
  <w:style w:type="paragraph" w:customStyle="1" w:styleId="Style1Char0">
    <w:name w:val="Style1 Char"/>
    <w:basedOn w:val="Normal"/>
    <w:link w:val="Style1Char"/>
    <w:rsid w:val="00BB48CE"/>
    <w:pPr>
      <w:tabs>
        <w:tab w:val="clear" w:pos="431"/>
        <w:tab w:val="left" w:pos="360"/>
      </w:tabs>
      <w:overflowPunct/>
      <w:adjustRightInd/>
      <w:snapToGrid/>
      <w:spacing w:before="60" w:line="240" w:lineRule="auto"/>
      <w:ind w:firstLine="340"/>
    </w:pPr>
    <w:rPr>
      <w:rFonts w:ascii="Tahoma" w:eastAsia="Times New Roman" w:hAnsi="Tahoma"/>
      <w:snapToGrid/>
      <w:sz w:val="22"/>
      <w:szCs w:val="24"/>
      <w:lang w:val="ro-RO" w:eastAsia="en-US"/>
    </w:rPr>
  </w:style>
  <w:style w:type="paragraph" w:styleId="TOC3">
    <w:name w:val="toc 3"/>
    <w:basedOn w:val="Normal"/>
    <w:next w:val="Normal"/>
    <w:autoRedefine/>
    <w:semiHidden/>
    <w:rsid w:val="00BB48CE"/>
    <w:pPr>
      <w:tabs>
        <w:tab w:val="clear" w:pos="431"/>
        <w:tab w:val="right" w:leader="dot" w:pos="9627"/>
      </w:tabs>
      <w:overflowPunct/>
      <w:adjustRightInd/>
      <w:snapToGrid/>
      <w:spacing w:line="240" w:lineRule="auto"/>
      <w:ind w:left="480"/>
      <w:jc w:val="left"/>
    </w:pPr>
    <w:rPr>
      <w:rFonts w:eastAsia="Times New Roman"/>
      <w:snapToGrid/>
      <w:sz w:val="24"/>
      <w:szCs w:val="24"/>
      <w:lang w:val="ro-RO" w:eastAsia="ru-RU"/>
    </w:rPr>
  </w:style>
  <w:style w:type="paragraph" w:styleId="TOC4">
    <w:name w:val="toc 4"/>
    <w:basedOn w:val="Normal"/>
    <w:next w:val="Normal"/>
    <w:autoRedefine/>
    <w:semiHidden/>
    <w:rsid w:val="00BB48CE"/>
    <w:pPr>
      <w:tabs>
        <w:tab w:val="clear" w:pos="431"/>
        <w:tab w:val="left" w:pos="900"/>
        <w:tab w:val="left" w:pos="1080"/>
        <w:tab w:val="right" w:leader="dot" w:pos="9627"/>
      </w:tabs>
      <w:overflowPunct/>
      <w:adjustRightInd/>
      <w:snapToGrid/>
      <w:spacing w:line="240" w:lineRule="auto"/>
      <w:ind w:left="720"/>
      <w:jc w:val="left"/>
    </w:pPr>
    <w:rPr>
      <w:rFonts w:eastAsia="Times New Roman"/>
      <w:b/>
      <w:noProof/>
      <w:snapToGrid/>
      <w:color w:val="000000"/>
      <w:sz w:val="24"/>
      <w:szCs w:val="24"/>
      <w:lang w:val="en-GB" w:eastAsia="ru-RU"/>
    </w:rPr>
  </w:style>
  <w:style w:type="paragraph" w:customStyle="1" w:styleId="ab">
    <w:name w:val="Без интервала"/>
    <w:qFormat/>
    <w:rsid w:val="00BB48CE"/>
    <w:rPr>
      <w:rFonts w:ascii="Calibri" w:eastAsia="Calibri" w:hAnsi="Calibri"/>
      <w:sz w:val="22"/>
      <w:szCs w:val="22"/>
      <w:lang w:val="ru-RU" w:eastAsia="en-US"/>
    </w:rPr>
  </w:style>
  <w:style w:type="character" w:customStyle="1" w:styleId="SingleTxtGCChar">
    <w:name w:val="_ Single Txt_GC Char"/>
    <w:link w:val="SingleTxtGC"/>
    <w:rsid w:val="00E66E8C"/>
    <w:rPr>
      <w:rFonts w:eastAsia="SimSun"/>
      <w:snapToGrid w:val="0"/>
      <w:sz w:val="21"/>
      <w:lang w:val="en-US" w:eastAsia="zh-CN" w:bidi="ar-SA"/>
    </w:rPr>
  </w:style>
  <w:style w:type="character" w:customStyle="1" w:styleId="H23GCChar">
    <w:name w:val="_ H_2/3_GC Char"/>
    <w:link w:val="H23GC"/>
    <w:rsid w:val="00E47329"/>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nofm.m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urism.gov.md"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22129</Words>
  <Characters>126139</Characters>
  <Application>Microsoft Office Word</Application>
  <DocSecurity>4</DocSecurity>
  <Lines>1051</Lines>
  <Paragraphs>295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147973</CharactersWithSpaces>
  <SharedDoc>false</SharedDoc>
  <HLinks>
    <vt:vector size="12" baseType="variant">
      <vt:variant>
        <vt:i4>5570653</vt:i4>
      </vt:variant>
      <vt:variant>
        <vt:i4>3</vt:i4>
      </vt:variant>
      <vt:variant>
        <vt:i4>0</vt:i4>
      </vt:variant>
      <vt:variant>
        <vt:i4>5</vt:i4>
      </vt:variant>
      <vt:variant>
        <vt:lpwstr>http://www.turism.gov.md/</vt:lpwstr>
      </vt:variant>
      <vt:variant>
        <vt:lpwstr/>
      </vt:variant>
      <vt:variant>
        <vt:i4>655378</vt:i4>
      </vt:variant>
      <vt:variant>
        <vt:i4>0</vt:i4>
      </vt:variant>
      <vt:variant>
        <vt:i4>0</vt:i4>
      </vt:variant>
      <vt:variant>
        <vt:i4>5</vt:i4>
      </vt:variant>
      <vt:variant>
        <vt:lpwstr>http://www.anofm.md/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Admieng</dc:creator>
  <cp:keywords/>
  <dc:description/>
  <cp:lastModifiedBy>DCM</cp:lastModifiedBy>
  <cp:revision>2</cp:revision>
  <cp:lastPrinted>2010-05-26T13:31:00Z</cp:lastPrinted>
  <dcterms:created xsi:type="dcterms:W3CDTF">2010-05-26T13:32:00Z</dcterms:created>
  <dcterms:modified xsi:type="dcterms:W3CDTF">2010-05-26T13:32:00Z</dcterms:modified>
</cp:coreProperties>
</file>